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9EE" w:rsidRPr="004B7116" w:rsidRDefault="003C79EE" w:rsidP="003C79EE">
      <w:pPr>
        <w:spacing w:after="0" w:line="360" w:lineRule="auto"/>
        <w:jc w:val="center"/>
        <w:rPr>
          <w:rFonts w:ascii="Times New Roman" w:hAnsi="Times New Roman" w:cs="Times New Roman"/>
          <w:b/>
          <w:sz w:val="24"/>
          <w:szCs w:val="24"/>
        </w:rPr>
      </w:pPr>
      <w:r w:rsidRPr="004B7116">
        <w:rPr>
          <w:rFonts w:ascii="Times New Roman" w:hAnsi="Times New Roman" w:cs="Times New Roman"/>
          <w:b/>
          <w:sz w:val="24"/>
          <w:szCs w:val="24"/>
        </w:rPr>
        <w:t>Resumen</w:t>
      </w:r>
    </w:p>
    <w:p w:rsidR="003C79EE" w:rsidRPr="004B7116" w:rsidRDefault="003C79EE" w:rsidP="003C79EE">
      <w:pPr>
        <w:spacing w:after="0" w:line="360" w:lineRule="auto"/>
        <w:rPr>
          <w:rFonts w:ascii="Times New Roman" w:hAnsi="Times New Roman" w:cs="Times New Roman"/>
          <w:sz w:val="24"/>
          <w:szCs w:val="24"/>
        </w:rPr>
      </w:pPr>
      <w:r w:rsidRPr="004B7116">
        <w:rPr>
          <w:rFonts w:ascii="Times New Roman" w:hAnsi="Times New Roman" w:cs="Times New Roman"/>
          <w:sz w:val="24"/>
          <w:szCs w:val="24"/>
        </w:rPr>
        <w:t xml:space="preserve">Esta crisis que estamos viviendo en nuestros días no es excusa para justificar la falta de criterio que se desvela en la evaluación estudiantil. ¿Estamos siendo finos a la hora de discriminar los alumnos que realmente están apoderándose de la esencia de los contenidos disciplinares? Por razones más políticas que académicas, el sistema educativo, en general, y las Universidades, en particular, se están convirtiendo en máquinas de imprimir títulos que no tienen una correspondencia real con el grado de ejecución y, por tanto, el profesionalismo de los graduados. La base para tener un sistema crítico es tener metodologías críticas. Aunque pedagogos y psicólogos educativos actuales hayan creído descubrir el </w:t>
      </w:r>
      <w:r w:rsidRPr="004B7116">
        <w:rPr>
          <w:rFonts w:ascii="Times New Roman" w:hAnsi="Times New Roman" w:cs="Times New Roman"/>
          <w:i/>
          <w:sz w:val="24"/>
          <w:szCs w:val="24"/>
        </w:rPr>
        <w:t>agua tibia</w:t>
      </w:r>
      <w:r w:rsidRPr="004B7116">
        <w:rPr>
          <w:rFonts w:ascii="Times New Roman" w:hAnsi="Times New Roman" w:cs="Times New Roman"/>
          <w:sz w:val="24"/>
          <w:szCs w:val="24"/>
        </w:rPr>
        <w:t xml:space="preserve"> en nuestros días, la tradición en Psicología del Desarrollo y de la Psicología experimental nos da claves concretas, empíricas y que siguen vigentes de cómo evaluar (que no simplemente </w:t>
      </w:r>
      <w:r w:rsidRPr="004B7116">
        <w:rPr>
          <w:rFonts w:ascii="Times New Roman" w:hAnsi="Times New Roman" w:cs="Times New Roman"/>
          <w:i/>
          <w:sz w:val="24"/>
          <w:szCs w:val="24"/>
        </w:rPr>
        <w:t>poner nota</w:t>
      </w:r>
      <w:r w:rsidRPr="004B7116">
        <w:rPr>
          <w:rFonts w:ascii="Times New Roman" w:hAnsi="Times New Roman" w:cs="Times New Roman"/>
          <w:sz w:val="24"/>
          <w:szCs w:val="24"/>
        </w:rPr>
        <w:t xml:space="preserve">) a nuestros estudiantes. De esta manera, primero, podemos constatar que estamos llevando a cabo un buen trabajo cognitivo en el aula (lo cual está impulsando el desarrollo cognitivo de nuestros estudiantes) y, segundo, podemos filtrar los profesionales que ya están preparados de los que </w:t>
      </w:r>
      <w:r w:rsidRPr="004B7116">
        <w:rPr>
          <w:rFonts w:ascii="Times New Roman" w:hAnsi="Times New Roman" w:cs="Times New Roman"/>
          <w:i/>
          <w:sz w:val="24"/>
          <w:szCs w:val="24"/>
        </w:rPr>
        <w:t>aún</w:t>
      </w:r>
      <w:r w:rsidRPr="004B7116">
        <w:rPr>
          <w:rFonts w:ascii="Times New Roman" w:hAnsi="Times New Roman" w:cs="Times New Roman"/>
          <w:sz w:val="24"/>
          <w:szCs w:val="24"/>
        </w:rPr>
        <w:t xml:space="preserve"> les queda que formarse. Este tema podría parecer baladí pero es la esencia de la que depende el profesionalismo y la ética de nuestros estudiante y, lo que es más importante, de la que depende su actitud como verdaderos ciudadanos.</w:t>
      </w:r>
    </w:p>
    <w:p w:rsidR="003C79EE" w:rsidRPr="004B7116" w:rsidRDefault="003C79EE" w:rsidP="003C79EE">
      <w:pPr>
        <w:spacing w:after="0" w:line="360" w:lineRule="auto"/>
        <w:rPr>
          <w:rFonts w:ascii="Times New Roman" w:hAnsi="Times New Roman" w:cs="Times New Roman"/>
          <w:sz w:val="24"/>
          <w:szCs w:val="24"/>
        </w:rPr>
      </w:pPr>
      <w:r w:rsidRPr="004B7116">
        <w:rPr>
          <w:rFonts w:ascii="Times New Roman" w:hAnsi="Times New Roman" w:cs="Times New Roman"/>
          <w:sz w:val="24"/>
          <w:szCs w:val="24"/>
        </w:rPr>
        <w:tab/>
      </w:r>
      <w:r w:rsidRPr="004B7116">
        <w:rPr>
          <w:rFonts w:ascii="Times New Roman" w:hAnsi="Times New Roman" w:cs="Times New Roman"/>
          <w:i/>
          <w:sz w:val="24"/>
          <w:szCs w:val="24"/>
        </w:rPr>
        <w:t>Palabras clave:</w:t>
      </w:r>
      <w:r w:rsidRPr="004B7116">
        <w:rPr>
          <w:rFonts w:ascii="Times New Roman" w:hAnsi="Times New Roman" w:cs="Times New Roman"/>
          <w:sz w:val="24"/>
          <w:szCs w:val="24"/>
        </w:rPr>
        <w:t xml:space="preserve"> evaluación, Psicología experimental, Psicología básica, Psicología del Desarrollo, Psicología educativa, Razonamiento abstracto</w:t>
      </w: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3C79EE" w:rsidRPr="004B7116" w:rsidRDefault="003C79EE" w:rsidP="003C79EE">
      <w:pPr>
        <w:spacing w:after="0" w:line="360" w:lineRule="auto"/>
        <w:rPr>
          <w:rFonts w:ascii="Times New Roman" w:hAnsi="Times New Roman" w:cs="Times New Roman"/>
          <w:sz w:val="24"/>
          <w:szCs w:val="24"/>
        </w:rPr>
      </w:pPr>
    </w:p>
    <w:p w:rsidR="00DD1FB3" w:rsidRPr="004B7116" w:rsidRDefault="00DD1FB3" w:rsidP="00DD1FB3">
      <w:pPr>
        <w:spacing w:after="0" w:line="360" w:lineRule="auto"/>
        <w:jc w:val="center"/>
        <w:rPr>
          <w:rFonts w:ascii="Times New Roman" w:hAnsi="Times New Roman" w:cs="Times New Roman"/>
          <w:b/>
          <w:sz w:val="24"/>
          <w:szCs w:val="24"/>
          <w:lang w:val="en"/>
        </w:rPr>
      </w:pPr>
      <w:r w:rsidRPr="004B7116">
        <w:rPr>
          <w:rFonts w:ascii="Times New Roman" w:hAnsi="Times New Roman" w:cs="Times New Roman"/>
          <w:b/>
          <w:sz w:val="24"/>
          <w:szCs w:val="24"/>
          <w:lang w:val="en"/>
        </w:rPr>
        <w:lastRenderedPageBreak/>
        <w:t>Abstract</w:t>
      </w:r>
    </w:p>
    <w:p w:rsidR="00DD1FB3" w:rsidRPr="004B7116" w:rsidRDefault="00DD1FB3" w:rsidP="00DD1FB3">
      <w:pPr>
        <w:spacing w:after="0" w:line="360" w:lineRule="auto"/>
        <w:rPr>
          <w:rFonts w:ascii="Times New Roman" w:hAnsi="Times New Roman" w:cs="Times New Roman"/>
          <w:sz w:val="24"/>
          <w:szCs w:val="24"/>
          <w:lang w:val="en"/>
        </w:rPr>
      </w:pPr>
      <w:r w:rsidRPr="004B7116">
        <w:rPr>
          <w:rFonts w:ascii="Times New Roman" w:hAnsi="Times New Roman" w:cs="Times New Roman"/>
          <w:sz w:val="24"/>
          <w:szCs w:val="24"/>
          <w:lang w:val="en"/>
        </w:rPr>
        <w:t xml:space="preserve">This current crisis (which we are experiencing) does not mean an excuse to justify the lack of criteria that is present when we evaluate students. The main question is “Are we acting properly when it comes to discriminating the already-prepared students from those who are not yet? Focusing on more political reasons than on academic ones, the educational system, in general, and the universities, in particular, are becoming such as machines for </w:t>
      </w:r>
      <w:r w:rsidRPr="004B7116">
        <w:rPr>
          <w:rFonts w:ascii="Times New Roman" w:hAnsi="Times New Roman" w:cs="Times New Roman"/>
          <w:i/>
          <w:sz w:val="24"/>
          <w:szCs w:val="24"/>
          <w:lang w:val="en"/>
        </w:rPr>
        <w:t>printing</w:t>
      </w:r>
      <w:r w:rsidRPr="004B7116">
        <w:rPr>
          <w:rFonts w:ascii="Times New Roman" w:hAnsi="Times New Roman" w:cs="Times New Roman"/>
          <w:sz w:val="24"/>
          <w:szCs w:val="24"/>
          <w:lang w:val="en"/>
        </w:rPr>
        <w:t xml:space="preserve"> titles which do not represent the real degree of execution and, therefore, the professionalism of those who want to graduate. The basis for having a critical system is having critical methodologies to apply on it. Although current pedagogues and educational psychologists have believed they </w:t>
      </w:r>
      <w:r w:rsidRPr="004B7116">
        <w:rPr>
          <w:rFonts w:ascii="Times New Roman" w:hAnsi="Times New Roman" w:cs="Times New Roman"/>
          <w:i/>
          <w:sz w:val="24"/>
          <w:szCs w:val="24"/>
          <w:lang w:val="en"/>
        </w:rPr>
        <w:t>reinvented the wheel</w:t>
      </w:r>
      <w:r w:rsidRPr="004B7116">
        <w:rPr>
          <w:rFonts w:ascii="Times New Roman" w:hAnsi="Times New Roman" w:cs="Times New Roman"/>
          <w:sz w:val="24"/>
          <w:szCs w:val="24"/>
          <w:lang w:val="en"/>
        </w:rPr>
        <w:t xml:space="preserve"> in our days, the tradition in Developmental Psychology and Experimental Psychology gives us concrete, empirical and current valid keys to evaluate (not simply giving marks) our students</w:t>
      </w:r>
      <w:r w:rsidR="000317C0" w:rsidRPr="004B7116">
        <w:rPr>
          <w:rFonts w:ascii="Times New Roman" w:hAnsi="Times New Roman" w:cs="Times New Roman"/>
          <w:sz w:val="24"/>
          <w:szCs w:val="24"/>
          <w:lang w:val="en"/>
        </w:rPr>
        <w:t>. T</w:t>
      </w:r>
      <w:r w:rsidRPr="004B7116">
        <w:rPr>
          <w:rFonts w:ascii="Times New Roman" w:hAnsi="Times New Roman" w:cs="Times New Roman"/>
          <w:sz w:val="24"/>
          <w:szCs w:val="24"/>
          <w:lang w:val="en"/>
        </w:rPr>
        <w:t>his way, first</w:t>
      </w:r>
      <w:r w:rsidR="000317C0" w:rsidRPr="004B7116">
        <w:rPr>
          <w:rFonts w:ascii="Times New Roman" w:hAnsi="Times New Roman" w:cs="Times New Roman"/>
          <w:sz w:val="24"/>
          <w:szCs w:val="24"/>
          <w:lang w:val="en"/>
        </w:rPr>
        <w:t>ly</w:t>
      </w:r>
      <w:r w:rsidRPr="004B7116">
        <w:rPr>
          <w:rFonts w:ascii="Times New Roman" w:hAnsi="Times New Roman" w:cs="Times New Roman"/>
          <w:sz w:val="24"/>
          <w:szCs w:val="24"/>
          <w:lang w:val="en"/>
        </w:rPr>
        <w:t xml:space="preserve">, we can verify </w:t>
      </w:r>
      <w:r w:rsidR="000317C0" w:rsidRPr="004B7116">
        <w:rPr>
          <w:rFonts w:ascii="Times New Roman" w:hAnsi="Times New Roman" w:cs="Times New Roman"/>
          <w:sz w:val="24"/>
          <w:szCs w:val="24"/>
          <w:lang w:val="en"/>
        </w:rPr>
        <w:t>that what</w:t>
      </w:r>
      <w:r w:rsidRPr="004B7116">
        <w:rPr>
          <w:rFonts w:ascii="Times New Roman" w:hAnsi="Times New Roman" w:cs="Times New Roman"/>
          <w:sz w:val="24"/>
          <w:szCs w:val="24"/>
          <w:lang w:val="en"/>
        </w:rPr>
        <w:t xml:space="preserve"> we are doing </w:t>
      </w:r>
      <w:r w:rsidR="000317C0" w:rsidRPr="004B7116">
        <w:rPr>
          <w:rFonts w:ascii="Times New Roman" w:hAnsi="Times New Roman" w:cs="Times New Roman"/>
          <w:sz w:val="24"/>
          <w:szCs w:val="24"/>
          <w:lang w:val="en"/>
        </w:rPr>
        <w:t xml:space="preserve">in the classroom means </w:t>
      </w:r>
      <w:r w:rsidRPr="004B7116">
        <w:rPr>
          <w:rFonts w:ascii="Times New Roman" w:hAnsi="Times New Roman" w:cs="Times New Roman"/>
          <w:sz w:val="24"/>
          <w:szCs w:val="24"/>
          <w:lang w:val="en"/>
        </w:rPr>
        <w:t xml:space="preserve">a </w:t>
      </w:r>
      <w:r w:rsidR="000317C0" w:rsidRPr="004B7116">
        <w:rPr>
          <w:rFonts w:ascii="Times New Roman" w:hAnsi="Times New Roman" w:cs="Times New Roman"/>
          <w:sz w:val="24"/>
          <w:szCs w:val="24"/>
          <w:lang w:val="en"/>
        </w:rPr>
        <w:t>proper</w:t>
      </w:r>
      <w:r w:rsidRPr="004B7116">
        <w:rPr>
          <w:rFonts w:ascii="Times New Roman" w:hAnsi="Times New Roman" w:cs="Times New Roman"/>
          <w:sz w:val="24"/>
          <w:szCs w:val="24"/>
          <w:lang w:val="en"/>
        </w:rPr>
        <w:t xml:space="preserve"> cognitive job (which </w:t>
      </w:r>
      <w:r w:rsidR="000317C0" w:rsidRPr="004B7116">
        <w:rPr>
          <w:rFonts w:ascii="Times New Roman" w:hAnsi="Times New Roman" w:cs="Times New Roman"/>
          <w:sz w:val="24"/>
          <w:szCs w:val="24"/>
          <w:lang w:val="en"/>
        </w:rPr>
        <w:t>means, in turn,</w:t>
      </w:r>
      <w:r w:rsidRPr="004B7116">
        <w:rPr>
          <w:rFonts w:ascii="Times New Roman" w:hAnsi="Times New Roman" w:cs="Times New Roman"/>
          <w:sz w:val="24"/>
          <w:szCs w:val="24"/>
          <w:lang w:val="en"/>
        </w:rPr>
        <w:t xml:space="preserve"> the </w:t>
      </w:r>
      <w:r w:rsidR="000317C0" w:rsidRPr="004B7116">
        <w:rPr>
          <w:rFonts w:ascii="Times New Roman" w:hAnsi="Times New Roman" w:cs="Times New Roman"/>
          <w:sz w:val="24"/>
          <w:szCs w:val="24"/>
          <w:lang w:val="en"/>
        </w:rPr>
        <w:t xml:space="preserve">real </w:t>
      </w:r>
      <w:r w:rsidRPr="004B7116">
        <w:rPr>
          <w:rFonts w:ascii="Times New Roman" w:hAnsi="Times New Roman" w:cs="Times New Roman"/>
          <w:sz w:val="24"/>
          <w:szCs w:val="24"/>
          <w:lang w:val="en"/>
        </w:rPr>
        <w:t>cognitive development of our students) and, second</w:t>
      </w:r>
      <w:r w:rsidR="000317C0" w:rsidRPr="004B7116">
        <w:rPr>
          <w:rFonts w:ascii="Times New Roman" w:hAnsi="Times New Roman" w:cs="Times New Roman"/>
          <w:sz w:val="24"/>
          <w:szCs w:val="24"/>
          <w:lang w:val="en"/>
        </w:rPr>
        <w:t>ly</w:t>
      </w:r>
      <w:r w:rsidRPr="004B7116">
        <w:rPr>
          <w:rFonts w:ascii="Times New Roman" w:hAnsi="Times New Roman" w:cs="Times New Roman"/>
          <w:sz w:val="24"/>
          <w:szCs w:val="24"/>
          <w:lang w:val="en"/>
        </w:rPr>
        <w:t xml:space="preserve">, we can filter the professionals who are already prepared from those who still have </w:t>
      </w:r>
      <w:r w:rsidR="000317C0" w:rsidRPr="004B7116">
        <w:rPr>
          <w:rFonts w:ascii="Times New Roman" w:hAnsi="Times New Roman" w:cs="Times New Roman"/>
          <w:sz w:val="24"/>
          <w:szCs w:val="24"/>
          <w:lang w:val="en"/>
        </w:rPr>
        <w:t>to be further instructed</w:t>
      </w:r>
      <w:r w:rsidRPr="004B7116">
        <w:rPr>
          <w:rFonts w:ascii="Times New Roman" w:hAnsi="Times New Roman" w:cs="Times New Roman"/>
          <w:sz w:val="24"/>
          <w:szCs w:val="24"/>
          <w:lang w:val="en"/>
        </w:rPr>
        <w:t xml:space="preserve">. This </w:t>
      </w:r>
      <w:r w:rsidR="000317C0" w:rsidRPr="004B7116">
        <w:rPr>
          <w:rFonts w:ascii="Times New Roman" w:hAnsi="Times New Roman" w:cs="Times New Roman"/>
          <w:sz w:val="24"/>
          <w:szCs w:val="24"/>
          <w:lang w:val="en"/>
        </w:rPr>
        <w:t>matter</w:t>
      </w:r>
      <w:r w:rsidRPr="004B7116">
        <w:rPr>
          <w:rFonts w:ascii="Times New Roman" w:hAnsi="Times New Roman" w:cs="Times New Roman"/>
          <w:sz w:val="24"/>
          <w:szCs w:val="24"/>
          <w:lang w:val="en"/>
        </w:rPr>
        <w:t xml:space="preserve"> may seem trivial but it is the essence on which the professionalism and ethics of our students depend and, what is more important, on which their attitude as true citizens depends.</w:t>
      </w:r>
    </w:p>
    <w:p w:rsidR="00DD1FB3" w:rsidRPr="004B7116" w:rsidRDefault="00DD1FB3" w:rsidP="00DD1FB3">
      <w:pPr>
        <w:spacing w:after="0" w:line="360" w:lineRule="auto"/>
        <w:ind w:firstLine="708"/>
        <w:rPr>
          <w:rFonts w:ascii="Times New Roman" w:hAnsi="Times New Roman" w:cs="Times New Roman"/>
          <w:sz w:val="24"/>
          <w:szCs w:val="24"/>
          <w:lang w:val="en-US"/>
        </w:rPr>
      </w:pPr>
      <w:r w:rsidRPr="004B7116">
        <w:rPr>
          <w:rFonts w:ascii="Times New Roman" w:hAnsi="Times New Roman" w:cs="Times New Roman"/>
          <w:i/>
          <w:sz w:val="24"/>
          <w:szCs w:val="24"/>
          <w:lang w:val="en"/>
        </w:rPr>
        <w:t>Keywords</w:t>
      </w:r>
      <w:r w:rsidR="000317C0" w:rsidRPr="004B7116">
        <w:rPr>
          <w:rFonts w:ascii="Times New Roman" w:hAnsi="Times New Roman" w:cs="Times New Roman"/>
          <w:sz w:val="24"/>
          <w:szCs w:val="24"/>
          <w:lang w:val="en"/>
        </w:rPr>
        <w:t>: evaluation, experimental Psychology, basic Psychology, developmental P</w:t>
      </w:r>
      <w:r w:rsidRPr="004B7116">
        <w:rPr>
          <w:rFonts w:ascii="Times New Roman" w:hAnsi="Times New Roman" w:cs="Times New Roman"/>
          <w:sz w:val="24"/>
          <w:szCs w:val="24"/>
          <w:lang w:val="en"/>
        </w:rPr>
        <w:t>sych</w:t>
      </w:r>
      <w:r w:rsidR="000317C0" w:rsidRPr="004B7116">
        <w:rPr>
          <w:rFonts w:ascii="Times New Roman" w:hAnsi="Times New Roman" w:cs="Times New Roman"/>
          <w:sz w:val="24"/>
          <w:szCs w:val="24"/>
          <w:lang w:val="en"/>
        </w:rPr>
        <w:t>ology, educational Psychology, abstract R</w:t>
      </w:r>
      <w:r w:rsidRPr="004B7116">
        <w:rPr>
          <w:rFonts w:ascii="Times New Roman" w:hAnsi="Times New Roman" w:cs="Times New Roman"/>
          <w:sz w:val="24"/>
          <w:szCs w:val="24"/>
          <w:lang w:val="en"/>
        </w:rPr>
        <w:t>easoning,</w:t>
      </w:r>
    </w:p>
    <w:p w:rsidR="003C79EE" w:rsidRPr="004B7116" w:rsidRDefault="003C79EE" w:rsidP="003C79EE">
      <w:pPr>
        <w:spacing w:after="0" w:line="360" w:lineRule="auto"/>
        <w:rPr>
          <w:rFonts w:ascii="Times New Roman" w:hAnsi="Times New Roman" w:cs="Times New Roman"/>
          <w:sz w:val="24"/>
          <w:szCs w:val="24"/>
          <w:lang w:val="en-US"/>
        </w:rPr>
      </w:pPr>
    </w:p>
    <w:p w:rsidR="003C79EE" w:rsidRPr="004B7116" w:rsidRDefault="003C79EE" w:rsidP="003C79EE">
      <w:pPr>
        <w:spacing w:after="0" w:line="360" w:lineRule="auto"/>
        <w:rPr>
          <w:rFonts w:ascii="Times New Roman" w:hAnsi="Times New Roman" w:cs="Times New Roman"/>
          <w:sz w:val="24"/>
          <w:szCs w:val="24"/>
          <w:lang w:val="en-US"/>
        </w:rPr>
      </w:pPr>
    </w:p>
    <w:p w:rsidR="003C79EE" w:rsidRPr="004B7116" w:rsidRDefault="003C79EE" w:rsidP="003C79EE">
      <w:pPr>
        <w:spacing w:after="0" w:line="360" w:lineRule="auto"/>
        <w:rPr>
          <w:rFonts w:ascii="Times New Roman" w:hAnsi="Times New Roman" w:cs="Times New Roman"/>
          <w:sz w:val="24"/>
          <w:szCs w:val="24"/>
          <w:lang w:val="en-US"/>
        </w:rPr>
      </w:pPr>
    </w:p>
    <w:p w:rsidR="003C79EE" w:rsidRPr="004B7116" w:rsidRDefault="003C79EE" w:rsidP="003C79EE">
      <w:pPr>
        <w:spacing w:after="0" w:line="360" w:lineRule="auto"/>
        <w:rPr>
          <w:rFonts w:ascii="Times New Roman" w:hAnsi="Times New Roman" w:cs="Times New Roman"/>
          <w:sz w:val="24"/>
          <w:szCs w:val="24"/>
          <w:lang w:val="en-US"/>
        </w:rPr>
      </w:pPr>
    </w:p>
    <w:p w:rsidR="003C79EE" w:rsidRPr="004B7116" w:rsidRDefault="003C79EE" w:rsidP="003C79EE">
      <w:pPr>
        <w:spacing w:after="0" w:line="360" w:lineRule="auto"/>
        <w:rPr>
          <w:rFonts w:ascii="Times New Roman" w:hAnsi="Times New Roman" w:cs="Times New Roman"/>
          <w:sz w:val="24"/>
          <w:szCs w:val="24"/>
          <w:lang w:val="en-US"/>
        </w:rPr>
      </w:pPr>
    </w:p>
    <w:p w:rsidR="003C79EE" w:rsidRPr="004B7116" w:rsidRDefault="003C79EE" w:rsidP="003C79EE">
      <w:pPr>
        <w:spacing w:after="0" w:line="360" w:lineRule="auto"/>
        <w:rPr>
          <w:rFonts w:ascii="Times New Roman" w:hAnsi="Times New Roman" w:cs="Times New Roman"/>
          <w:sz w:val="24"/>
          <w:szCs w:val="24"/>
          <w:lang w:val="en-US"/>
        </w:rPr>
      </w:pPr>
    </w:p>
    <w:p w:rsidR="003C79EE" w:rsidRPr="004B7116" w:rsidRDefault="003C79EE" w:rsidP="003C79EE">
      <w:pPr>
        <w:spacing w:after="0" w:line="360" w:lineRule="auto"/>
        <w:rPr>
          <w:rFonts w:ascii="Times New Roman" w:hAnsi="Times New Roman" w:cs="Times New Roman"/>
          <w:sz w:val="24"/>
          <w:szCs w:val="24"/>
          <w:lang w:val="en-US"/>
        </w:rPr>
      </w:pPr>
    </w:p>
    <w:p w:rsidR="000317C0" w:rsidRPr="004B7116" w:rsidRDefault="000317C0" w:rsidP="003C79EE">
      <w:pPr>
        <w:spacing w:after="0" w:line="360" w:lineRule="auto"/>
        <w:rPr>
          <w:rFonts w:ascii="Times New Roman" w:hAnsi="Times New Roman" w:cs="Times New Roman"/>
          <w:sz w:val="24"/>
          <w:szCs w:val="24"/>
          <w:lang w:val="en-US"/>
        </w:rPr>
      </w:pPr>
    </w:p>
    <w:p w:rsidR="000317C0" w:rsidRPr="004B7116" w:rsidRDefault="000317C0" w:rsidP="003C79EE">
      <w:pPr>
        <w:spacing w:after="0" w:line="360" w:lineRule="auto"/>
        <w:rPr>
          <w:rFonts w:ascii="Times New Roman" w:hAnsi="Times New Roman" w:cs="Times New Roman"/>
          <w:sz w:val="24"/>
          <w:szCs w:val="24"/>
          <w:lang w:val="en-US"/>
        </w:rPr>
      </w:pPr>
    </w:p>
    <w:p w:rsidR="000317C0" w:rsidRPr="004B7116" w:rsidRDefault="000317C0" w:rsidP="003C79EE">
      <w:pPr>
        <w:spacing w:after="0" w:line="360" w:lineRule="auto"/>
        <w:rPr>
          <w:rFonts w:ascii="Times New Roman" w:hAnsi="Times New Roman" w:cs="Times New Roman"/>
          <w:sz w:val="24"/>
          <w:szCs w:val="24"/>
          <w:lang w:val="en-US"/>
        </w:rPr>
      </w:pPr>
    </w:p>
    <w:p w:rsidR="000317C0" w:rsidRPr="004B7116" w:rsidRDefault="000317C0" w:rsidP="003C79EE">
      <w:pPr>
        <w:spacing w:after="0" w:line="360" w:lineRule="auto"/>
        <w:rPr>
          <w:rFonts w:ascii="Times New Roman" w:hAnsi="Times New Roman" w:cs="Times New Roman"/>
          <w:sz w:val="24"/>
          <w:szCs w:val="24"/>
          <w:lang w:val="en-US"/>
        </w:rPr>
      </w:pPr>
    </w:p>
    <w:p w:rsidR="003C79EE" w:rsidRPr="004B7116" w:rsidRDefault="003C79EE" w:rsidP="003C79EE">
      <w:pPr>
        <w:spacing w:after="0" w:line="360" w:lineRule="auto"/>
        <w:rPr>
          <w:rFonts w:ascii="Times New Roman" w:hAnsi="Times New Roman" w:cs="Times New Roman"/>
          <w:sz w:val="24"/>
          <w:szCs w:val="24"/>
          <w:lang w:val="en-US"/>
        </w:rPr>
      </w:pPr>
    </w:p>
    <w:p w:rsidR="003C79EE" w:rsidRPr="004B7116" w:rsidRDefault="003C79EE" w:rsidP="003C79EE">
      <w:pPr>
        <w:spacing w:after="0" w:line="360" w:lineRule="auto"/>
        <w:rPr>
          <w:rFonts w:ascii="Times New Roman" w:hAnsi="Times New Roman" w:cs="Times New Roman"/>
          <w:sz w:val="24"/>
          <w:szCs w:val="24"/>
          <w:lang w:val="en-US"/>
        </w:rPr>
      </w:pPr>
    </w:p>
    <w:p w:rsidR="00CE2EA0" w:rsidRPr="004B7116" w:rsidRDefault="00CE2EA0" w:rsidP="00CE2EA0">
      <w:pPr>
        <w:spacing w:after="0" w:line="360" w:lineRule="auto"/>
        <w:jc w:val="center"/>
        <w:rPr>
          <w:rFonts w:ascii="Times New Roman" w:hAnsi="Times New Roman" w:cs="Times New Roman"/>
          <w:sz w:val="24"/>
          <w:szCs w:val="24"/>
        </w:rPr>
      </w:pPr>
      <w:r w:rsidRPr="004B7116">
        <w:rPr>
          <w:rFonts w:ascii="Times New Roman" w:hAnsi="Times New Roman" w:cs="Times New Roman"/>
          <w:sz w:val="24"/>
          <w:szCs w:val="24"/>
        </w:rPr>
        <w:lastRenderedPageBreak/>
        <w:t>¿Cómo construir preguntas de razonamiento?: Bases en la Psicología del Desarrollo y en la Psicología Experimental</w:t>
      </w:r>
    </w:p>
    <w:p w:rsidR="004B5AD9" w:rsidRPr="004B7116" w:rsidRDefault="004B5AD9" w:rsidP="00CE2EA0">
      <w:pPr>
        <w:spacing w:after="0" w:line="360" w:lineRule="auto"/>
        <w:jc w:val="center"/>
        <w:rPr>
          <w:rFonts w:ascii="Times New Roman" w:hAnsi="Times New Roman" w:cs="Times New Roman"/>
          <w:sz w:val="24"/>
          <w:szCs w:val="24"/>
          <w:lang w:val="en-US"/>
        </w:rPr>
      </w:pPr>
      <w:r w:rsidRPr="004B7116">
        <w:rPr>
          <w:rFonts w:ascii="Times New Roman" w:hAnsi="Times New Roman" w:cs="Times New Roman"/>
          <w:sz w:val="24"/>
          <w:szCs w:val="24"/>
          <w:lang w:val="en-US"/>
        </w:rPr>
        <w:t xml:space="preserve">How to </w:t>
      </w:r>
      <w:r w:rsidR="00F678D7" w:rsidRPr="004B7116">
        <w:rPr>
          <w:rFonts w:ascii="Times New Roman" w:hAnsi="Times New Roman" w:cs="Times New Roman"/>
          <w:sz w:val="24"/>
          <w:szCs w:val="24"/>
          <w:lang w:val="en-US"/>
        </w:rPr>
        <w:t>construct reasoning questions</w:t>
      </w:r>
      <w:proofErr w:type="gramStart"/>
      <w:r w:rsidRPr="004B7116">
        <w:rPr>
          <w:rFonts w:ascii="Times New Roman" w:hAnsi="Times New Roman" w:cs="Times New Roman"/>
          <w:sz w:val="24"/>
          <w:szCs w:val="24"/>
          <w:lang w:val="en-US"/>
        </w:rPr>
        <w:t>?:</w:t>
      </w:r>
      <w:proofErr w:type="gramEnd"/>
      <w:r w:rsidRPr="004B7116">
        <w:rPr>
          <w:rFonts w:ascii="Times New Roman" w:hAnsi="Times New Roman" w:cs="Times New Roman"/>
          <w:sz w:val="24"/>
          <w:szCs w:val="24"/>
          <w:lang w:val="en-US"/>
        </w:rPr>
        <w:t xml:space="preserve"> Bases in Developmental Psychology and Experimental Psychology</w:t>
      </w:r>
    </w:p>
    <w:p w:rsidR="003F08B4" w:rsidRPr="004B7116" w:rsidRDefault="003D3FCC"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Muchos peda</w:t>
      </w:r>
      <w:r w:rsidR="00217B0F" w:rsidRPr="004B7116">
        <w:rPr>
          <w:rFonts w:ascii="Times New Roman" w:hAnsi="Times New Roman" w:cs="Times New Roman"/>
          <w:sz w:val="24"/>
          <w:szCs w:val="24"/>
        </w:rPr>
        <w:t>gog</w:t>
      </w:r>
      <w:r w:rsidRPr="004B7116">
        <w:rPr>
          <w:rFonts w:ascii="Times New Roman" w:hAnsi="Times New Roman" w:cs="Times New Roman"/>
          <w:sz w:val="24"/>
          <w:szCs w:val="24"/>
        </w:rPr>
        <w:t xml:space="preserve">os y psicólogos educativos están obsesionados </w:t>
      </w:r>
      <w:r w:rsidR="006362ED" w:rsidRPr="004B7116">
        <w:rPr>
          <w:rFonts w:ascii="Times New Roman" w:hAnsi="Times New Roman" w:cs="Times New Roman"/>
          <w:sz w:val="24"/>
          <w:szCs w:val="24"/>
        </w:rPr>
        <w:t>(</w:t>
      </w:r>
      <w:proofErr w:type="spellStart"/>
      <w:r w:rsidR="006362ED" w:rsidRPr="004B7116">
        <w:rPr>
          <w:rFonts w:ascii="Times New Roman" w:hAnsi="Times New Roman" w:cs="Times New Roman"/>
          <w:sz w:val="24"/>
          <w:szCs w:val="24"/>
        </w:rPr>
        <w:t>e.g</w:t>
      </w:r>
      <w:proofErr w:type="spellEnd"/>
      <w:r w:rsidR="006362ED" w:rsidRPr="004B7116">
        <w:rPr>
          <w:rFonts w:ascii="Times New Roman" w:hAnsi="Times New Roman" w:cs="Times New Roman"/>
          <w:sz w:val="24"/>
          <w:szCs w:val="24"/>
        </w:rPr>
        <w:t xml:space="preserve">., </w:t>
      </w:r>
      <w:proofErr w:type="spellStart"/>
      <w:r w:rsidR="006362ED" w:rsidRPr="004B7116">
        <w:rPr>
          <w:rFonts w:ascii="Times New Roman" w:hAnsi="Times New Roman" w:cs="Times New Roman"/>
          <w:sz w:val="24"/>
          <w:szCs w:val="24"/>
        </w:rPr>
        <w:t>Buxarrais</w:t>
      </w:r>
      <w:proofErr w:type="spellEnd"/>
      <w:r w:rsidR="006362ED" w:rsidRPr="004B7116">
        <w:rPr>
          <w:rFonts w:ascii="Times New Roman" w:hAnsi="Times New Roman" w:cs="Times New Roman"/>
          <w:sz w:val="24"/>
          <w:szCs w:val="24"/>
        </w:rPr>
        <w:t xml:space="preserve"> Estrada y </w:t>
      </w:r>
      <w:proofErr w:type="spellStart"/>
      <w:r w:rsidR="006362ED" w:rsidRPr="004B7116">
        <w:rPr>
          <w:rFonts w:ascii="Times New Roman" w:hAnsi="Times New Roman" w:cs="Times New Roman"/>
          <w:sz w:val="24"/>
          <w:szCs w:val="24"/>
        </w:rPr>
        <w:t>Ovide</w:t>
      </w:r>
      <w:proofErr w:type="spellEnd"/>
      <w:r w:rsidR="006362ED" w:rsidRPr="004B7116">
        <w:rPr>
          <w:rFonts w:ascii="Times New Roman" w:hAnsi="Times New Roman" w:cs="Times New Roman"/>
          <w:sz w:val="24"/>
          <w:szCs w:val="24"/>
        </w:rPr>
        <w:t xml:space="preserve">, 2011; Garcés Suárez, Garcés Suárez y Alcívar Fajardo, 2016; Torres </w:t>
      </w:r>
      <w:proofErr w:type="spellStart"/>
      <w:r w:rsidR="006362ED" w:rsidRPr="004B7116">
        <w:rPr>
          <w:rFonts w:ascii="Times New Roman" w:hAnsi="Times New Roman" w:cs="Times New Roman"/>
          <w:sz w:val="24"/>
          <w:szCs w:val="24"/>
        </w:rPr>
        <w:t>Cañizález</w:t>
      </w:r>
      <w:proofErr w:type="spellEnd"/>
      <w:r w:rsidR="006362ED" w:rsidRPr="004B7116">
        <w:rPr>
          <w:rFonts w:ascii="Times New Roman" w:hAnsi="Times New Roman" w:cs="Times New Roman"/>
          <w:sz w:val="24"/>
          <w:szCs w:val="24"/>
        </w:rPr>
        <w:t xml:space="preserve"> y Cobo Beltrán, 2017; Vidal Ledo, Cañizares Luna, Sarasa Muñoz y Santana Machado, 2004) con </w:t>
      </w:r>
      <w:r w:rsidR="006362ED" w:rsidRPr="004B7116">
        <w:rPr>
          <w:rFonts w:ascii="Times New Roman" w:hAnsi="Times New Roman" w:cs="Times New Roman"/>
          <w:i/>
          <w:sz w:val="24"/>
          <w:szCs w:val="24"/>
        </w:rPr>
        <w:t>replantear los modelos pedagógicos</w:t>
      </w:r>
      <w:r w:rsidR="00E24FD8" w:rsidRPr="004B7116">
        <w:rPr>
          <w:rFonts w:ascii="Times New Roman" w:hAnsi="Times New Roman" w:cs="Times New Roman"/>
          <w:sz w:val="24"/>
          <w:szCs w:val="24"/>
        </w:rPr>
        <w:t>,</w:t>
      </w:r>
      <w:r w:rsidR="006362ED" w:rsidRPr="004B7116">
        <w:rPr>
          <w:rFonts w:ascii="Times New Roman" w:hAnsi="Times New Roman" w:cs="Times New Roman"/>
          <w:i/>
          <w:sz w:val="24"/>
          <w:szCs w:val="24"/>
        </w:rPr>
        <w:t xml:space="preserve"> </w:t>
      </w:r>
      <w:r w:rsidR="005B50D2" w:rsidRPr="004B7116">
        <w:rPr>
          <w:rFonts w:ascii="Times New Roman" w:hAnsi="Times New Roman" w:cs="Times New Roman"/>
          <w:sz w:val="24"/>
          <w:szCs w:val="24"/>
        </w:rPr>
        <w:t>por medio de</w:t>
      </w:r>
      <w:r w:rsidR="006362ED" w:rsidRPr="004B7116">
        <w:rPr>
          <w:rFonts w:ascii="Times New Roman" w:hAnsi="Times New Roman" w:cs="Times New Roman"/>
          <w:sz w:val="24"/>
          <w:szCs w:val="24"/>
        </w:rPr>
        <w:t xml:space="preserve"> las nuevas tecnologías</w:t>
      </w:r>
      <w:r w:rsidR="00E24FD8" w:rsidRPr="004B7116">
        <w:rPr>
          <w:rFonts w:ascii="Times New Roman" w:hAnsi="Times New Roman" w:cs="Times New Roman"/>
          <w:sz w:val="24"/>
          <w:szCs w:val="24"/>
        </w:rPr>
        <w:t xml:space="preserve"> (</w:t>
      </w:r>
      <w:r w:rsidR="006362ED" w:rsidRPr="004B7116">
        <w:rPr>
          <w:rFonts w:ascii="Times New Roman" w:hAnsi="Times New Roman" w:cs="Times New Roman"/>
          <w:sz w:val="24"/>
          <w:szCs w:val="24"/>
        </w:rPr>
        <w:t xml:space="preserve">como la solución </w:t>
      </w:r>
      <w:r w:rsidR="005B50D2" w:rsidRPr="004B7116">
        <w:rPr>
          <w:rFonts w:ascii="Times New Roman" w:hAnsi="Times New Roman" w:cs="Times New Roman"/>
          <w:sz w:val="24"/>
          <w:szCs w:val="24"/>
        </w:rPr>
        <w:t xml:space="preserve">mágica </w:t>
      </w:r>
      <w:r w:rsidR="006362ED" w:rsidRPr="004B7116">
        <w:rPr>
          <w:rFonts w:ascii="Times New Roman" w:hAnsi="Times New Roman" w:cs="Times New Roman"/>
          <w:sz w:val="24"/>
          <w:szCs w:val="24"/>
        </w:rPr>
        <w:t>a los problemas que se plantean en la Educación actual</w:t>
      </w:r>
      <w:r w:rsidR="00E24FD8" w:rsidRPr="004B7116">
        <w:rPr>
          <w:rFonts w:ascii="Times New Roman" w:hAnsi="Times New Roman" w:cs="Times New Roman"/>
          <w:sz w:val="24"/>
          <w:szCs w:val="24"/>
        </w:rPr>
        <w:t>)</w:t>
      </w:r>
      <w:r w:rsidR="006362ED" w:rsidRPr="004B7116">
        <w:rPr>
          <w:rFonts w:ascii="Times New Roman" w:hAnsi="Times New Roman" w:cs="Times New Roman"/>
          <w:sz w:val="24"/>
          <w:szCs w:val="24"/>
        </w:rPr>
        <w:t>; que, por otro lado, son muchos (</w:t>
      </w:r>
      <w:proofErr w:type="spellStart"/>
      <w:r w:rsidR="006362ED" w:rsidRPr="004B7116">
        <w:rPr>
          <w:rFonts w:ascii="Times New Roman" w:hAnsi="Times New Roman" w:cs="Times New Roman"/>
          <w:sz w:val="24"/>
          <w:szCs w:val="24"/>
        </w:rPr>
        <w:t>e.g</w:t>
      </w:r>
      <w:proofErr w:type="spellEnd"/>
      <w:r w:rsidR="006362ED" w:rsidRPr="004B7116">
        <w:rPr>
          <w:rFonts w:ascii="Times New Roman" w:hAnsi="Times New Roman" w:cs="Times New Roman"/>
          <w:sz w:val="24"/>
          <w:szCs w:val="24"/>
        </w:rPr>
        <w:t>., Vilchez, 2020a, 2020b). Lo que más llama la atención es que son trabajos teóricos que carecen de cualquier base empírica</w:t>
      </w:r>
      <w:r w:rsidR="005B50D2" w:rsidRPr="004B7116">
        <w:rPr>
          <w:rFonts w:ascii="Times New Roman" w:hAnsi="Times New Roman" w:cs="Times New Roman"/>
          <w:sz w:val="24"/>
          <w:szCs w:val="24"/>
        </w:rPr>
        <w:t xml:space="preserve"> y </w:t>
      </w:r>
      <w:r w:rsidR="00E24FD8" w:rsidRPr="004B7116">
        <w:rPr>
          <w:rFonts w:ascii="Times New Roman" w:hAnsi="Times New Roman" w:cs="Times New Roman"/>
          <w:sz w:val="24"/>
          <w:szCs w:val="24"/>
        </w:rPr>
        <w:t>cuya</w:t>
      </w:r>
      <w:r w:rsidR="005B50D2" w:rsidRPr="004B7116">
        <w:rPr>
          <w:rFonts w:ascii="Times New Roman" w:hAnsi="Times New Roman" w:cs="Times New Roman"/>
          <w:sz w:val="24"/>
          <w:szCs w:val="24"/>
        </w:rPr>
        <w:t xml:space="preserve"> negligencia </w:t>
      </w:r>
      <w:r w:rsidR="00E24FD8" w:rsidRPr="004B7116">
        <w:rPr>
          <w:rFonts w:ascii="Times New Roman" w:hAnsi="Times New Roman" w:cs="Times New Roman"/>
          <w:sz w:val="24"/>
          <w:szCs w:val="24"/>
        </w:rPr>
        <w:t>es patente al obviar</w:t>
      </w:r>
      <w:r w:rsidR="001F2475" w:rsidRPr="004B7116">
        <w:rPr>
          <w:rFonts w:ascii="Times New Roman" w:hAnsi="Times New Roman" w:cs="Times New Roman"/>
          <w:sz w:val="24"/>
          <w:szCs w:val="24"/>
        </w:rPr>
        <w:t xml:space="preserve"> que</w:t>
      </w:r>
      <w:r w:rsidR="005B50D2" w:rsidRPr="004B7116">
        <w:rPr>
          <w:rFonts w:ascii="Times New Roman" w:hAnsi="Times New Roman" w:cs="Times New Roman"/>
          <w:sz w:val="24"/>
          <w:szCs w:val="24"/>
        </w:rPr>
        <w:t xml:space="preserve"> </w:t>
      </w:r>
      <w:r w:rsidR="005B50D2" w:rsidRPr="004B7116">
        <w:rPr>
          <w:rFonts w:ascii="Times New Roman" w:hAnsi="Times New Roman" w:cs="Times New Roman"/>
          <w:i/>
          <w:sz w:val="24"/>
          <w:szCs w:val="24"/>
        </w:rPr>
        <w:t>todo está inventado</w:t>
      </w:r>
      <w:r w:rsidR="00E24FD8" w:rsidRPr="004B7116">
        <w:rPr>
          <w:rFonts w:ascii="Times New Roman" w:hAnsi="Times New Roman" w:cs="Times New Roman"/>
          <w:i/>
          <w:sz w:val="24"/>
          <w:szCs w:val="24"/>
        </w:rPr>
        <w:t xml:space="preserve"> ya </w:t>
      </w:r>
      <w:r w:rsidR="00E24FD8" w:rsidRPr="004B7116">
        <w:rPr>
          <w:rFonts w:ascii="Times New Roman" w:hAnsi="Times New Roman" w:cs="Times New Roman"/>
          <w:sz w:val="24"/>
          <w:szCs w:val="24"/>
        </w:rPr>
        <w:t>en cuanto al Aprendizaje como proceso cognitivo</w:t>
      </w:r>
      <w:r w:rsidR="006362ED" w:rsidRPr="004B7116">
        <w:rPr>
          <w:rFonts w:ascii="Times New Roman" w:hAnsi="Times New Roman" w:cs="Times New Roman"/>
          <w:sz w:val="24"/>
          <w:szCs w:val="24"/>
        </w:rPr>
        <w:t>.</w:t>
      </w:r>
      <w:r w:rsidR="00D13C5C" w:rsidRPr="004B7116">
        <w:rPr>
          <w:rFonts w:ascii="Times New Roman" w:hAnsi="Times New Roman" w:cs="Times New Roman"/>
          <w:sz w:val="24"/>
          <w:szCs w:val="24"/>
        </w:rPr>
        <w:t xml:space="preserve"> </w:t>
      </w:r>
      <w:r w:rsidRPr="004B7116">
        <w:rPr>
          <w:rFonts w:ascii="Times New Roman" w:hAnsi="Times New Roman" w:cs="Times New Roman"/>
          <w:sz w:val="24"/>
          <w:szCs w:val="24"/>
        </w:rPr>
        <w:t xml:space="preserve">En este sentido, </w:t>
      </w:r>
      <w:r w:rsidR="00CA42F7" w:rsidRPr="004B7116">
        <w:rPr>
          <w:rFonts w:ascii="Times New Roman" w:hAnsi="Times New Roman" w:cs="Times New Roman"/>
          <w:sz w:val="24"/>
          <w:szCs w:val="24"/>
        </w:rPr>
        <w:t>se localiza el verdadero problema</w:t>
      </w:r>
      <w:r w:rsidR="007F5E04" w:rsidRPr="004B7116">
        <w:rPr>
          <w:rFonts w:ascii="Times New Roman" w:hAnsi="Times New Roman" w:cs="Times New Roman"/>
          <w:sz w:val="24"/>
          <w:szCs w:val="24"/>
        </w:rPr>
        <w:t xml:space="preserve"> educativo</w:t>
      </w:r>
      <w:r w:rsidR="00CA42F7" w:rsidRPr="004B7116">
        <w:rPr>
          <w:rFonts w:ascii="Times New Roman" w:hAnsi="Times New Roman" w:cs="Times New Roman"/>
          <w:sz w:val="24"/>
          <w:szCs w:val="24"/>
        </w:rPr>
        <w:t xml:space="preserve"> en la</w:t>
      </w:r>
      <w:r w:rsidR="00E24FD8" w:rsidRPr="004B7116">
        <w:rPr>
          <w:rFonts w:ascii="Times New Roman" w:hAnsi="Times New Roman" w:cs="Times New Roman"/>
          <w:sz w:val="24"/>
          <w:szCs w:val="24"/>
        </w:rPr>
        <w:t xml:space="preserve"> falta de M</w:t>
      </w:r>
      <w:r w:rsidR="00CB77D8" w:rsidRPr="004B7116">
        <w:rPr>
          <w:rFonts w:ascii="Times New Roman" w:hAnsi="Times New Roman" w:cs="Times New Roman"/>
          <w:sz w:val="24"/>
          <w:szCs w:val="24"/>
        </w:rPr>
        <w:t>otivación</w:t>
      </w:r>
      <w:r w:rsidR="00E24FD8" w:rsidRPr="004B7116">
        <w:rPr>
          <w:rFonts w:ascii="Times New Roman" w:hAnsi="Times New Roman" w:cs="Times New Roman"/>
          <w:sz w:val="24"/>
          <w:szCs w:val="24"/>
        </w:rPr>
        <w:t xml:space="preserve"> (otro de los grandes y más relevantes procesos cognitivos)</w:t>
      </w:r>
      <w:r w:rsidR="00CB77D8" w:rsidRPr="004B7116">
        <w:rPr>
          <w:rFonts w:ascii="Times New Roman" w:hAnsi="Times New Roman" w:cs="Times New Roman"/>
          <w:sz w:val="24"/>
          <w:szCs w:val="24"/>
        </w:rPr>
        <w:t xml:space="preserve"> de</w:t>
      </w:r>
      <w:r w:rsidRPr="004B7116">
        <w:rPr>
          <w:rFonts w:ascii="Times New Roman" w:hAnsi="Times New Roman" w:cs="Times New Roman"/>
          <w:sz w:val="24"/>
          <w:szCs w:val="24"/>
        </w:rPr>
        <w:t xml:space="preserve"> los estudiantes </w:t>
      </w:r>
      <w:r w:rsidR="00E24FD8" w:rsidRPr="004B7116">
        <w:rPr>
          <w:rFonts w:ascii="Times New Roman" w:hAnsi="Times New Roman" w:cs="Times New Roman"/>
          <w:sz w:val="24"/>
          <w:szCs w:val="24"/>
        </w:rPr>
        <w:t>a la hora de</w:t>
      </w:r>
      <w:r w:rsidR="007F5E04" w:rsidRPr="004B7116">
        <w:rPr>
          <w:rFonts w:ascii="Times New Roman" w:hAnsi="Times New Roman" w:cs="Times New Roman"/>
          <w:sz w:val="24"/>
          <w:szCs w:val="24"/>
        </w:rPr>
        <w:t xml:space="preserve"> </w:t>
      </w:r>
      <w:r w:rsidRPr="004B7116">
        <w:rPr>
          <w:rFonts w:ascii="Times New Roman" w:hAnsi="Times New Roman" w:cs="Times New Roman"/>
          <w:sz w:val="24"/>
          <w:szCs w:val="24"/>
        </w:rPr>
        <w:t xml:space="preserve">romper sus propios límites y evolucionar como personas </w:t>
      </w:r>
      <w:r w:rsidR="005B50D2" w:rsidRPr="004B7116">
        <w:rPr>
          <w:rFonts w:ascii="Times New Roman" w:hAnsi="Times New Roman" w:cs="Times New Roman"/>
          <w:sz w:val="24"/>
          <w:szCs w:val="24"/>
        </w:rPr>
        <w:t>(</w:t>
      </w:r>
      <w:r w:rsidRPr="004B7116">
        <w:rPr>
          <w:rFonts w:ascii="Times New Roman" w:hAnsi="Times New Roman" w:cs="Times New Roman"/>
          <w:sz w:val="24"/>
          <w:szCs w:val="24"/>
        </w:rPr>
        <w:t>en su vida diaria</w:t>
      </w:r>
      <w:r w:rsidR="005B50D2" w:rsidRPr="004B7116">
        <w:rPr>
          <w:rFonts w:ascii="Times New Roman" w:hAnsi="Times New Roman" w:cs="Times New Roman"/>
          <w:sz w:val="24"/>
          <w:szCs w:val="24"/>
        </w:rPr>
        <w:t>)</w:t>
      </w:r>
      <w:r w:rsidR="00E24FD8" w:rsidRPr="004B7116">
        <w:rPr>
          <w:rFonts w:ascii="Times New Roman" w:hAnsi="Times New Roman" w:cs="Times New Roman"/>
          <w:sz w:val="24"/>
          <w:szCs w:val="24"/>
        </w:rPr>
        <w:t>; así como, como</w:t>
      </w:r>
      <w:r w:rsidRPr="004B7116">
        <w:rPr>
          <w:rFonts w:ascii="Times New Roman" w:hAnsi="Times New Roman" w:cs="Times New Roman"/>
          <w:sz w:val="24"/>
          <w:szCs w:val="24"/>
        </w:rPr>
        <w:t xml:space="preserve"> </w:t>
      </w:r>
      <w:r w:rsidR="007F5E04" w:rsidRPr="004B7116">
        <w:rPr>
          <w:rFonts w:ascii="Times New Roman" w:hAnsi="Times New Roman" w:cs="Times New Roman"/>
          <w:sz w:val="24"/>
          <w:szCs w:val="24"/>
        </w:rPr>
        <w:t xml:space="preserve">profesionales </w:t>
      </w:r>
      <w:r w:rsidR="005B50D2" w:rsidRPr="004B7116">
        <w:rPr>
          <w:rFonts w:ascii="Times New Roman" w:hAnsi="Times New Roman" w:cs="Times New Roman"/>
          <w:sz w:val="24"/>
          <w:szCs w:val="24"/>
        </w:rPr>
        <w:t>(</w:t>
      </w:r>
      <w:r w:rsidR="007F5E04" w:rsidRPr="004B7116">
        <w:rPr>
          <w:rFonts w:ascii="Times New Roman" w:hAnsi="Times New Roman" w:cs="Times New Roman"/>
          <w:sz w:val="24"/>
          <w:szCs w:val="24"/>
        </w:rPr>
        <w:t>dentro de</w:t>
      </w:r>
      <w:r w:rsidRPr="004B7116">
        <w:rPr>
          <w:rFonts w:ascii="Times New Roman" w:hAnsi="Times New Roman" w:cs="Times New Roman"/>
          <w:sz w:val="24"/>
          <w:szCs w:val="24"/>
        </w:rPr>
        <w:t xml:space="preserve"> la sociedad</w:t>
      </w:r>
      <w:r w:rsidR="007F5E04" w:rsidRPr="004B7116">
        <w:rPr>
          <w:rFonts w:ascii="Times New Roman" w:hAnsi="Times New Roman" w:cs="Times New Roman"/>
          <w:sz w:val="24"/>
          <w:szCs w:val="24"/>
        </w:rPr>
        <w:t xml:space="preserve"> que les </w:t>
      </w:r>
      <w:r w:rsidR="005B50D2" w:rsidRPr="004B7116">
        <w:rPr>
          <w:rFonts w:ascii="Times New Roman" w:hAnsi="Times New Roman" w:cs="Times New Roman"/>
          <w:sz w:val="24"/>
          <w:szCs w:val="24"/>
        </w:rPr>
        <w:t>espera</w:t>
      </w:r>
      <w:r w:rsidR="007F5E04" w:rsidRPr="004B7116">
        <w:rPr>
          <w:rFonts w:ascii="Times New Roman" w:hAnsi="Times New Roman" w:cs="Times New Roman"/>
          <w:sz w:val="24"/>
          <w:szCs w:val="24"/>
        </w:rPr>
        <w:t xml:space="preserve"> y necesita</w:t>
      </w:r>
      <w:r w:rsidR="005B50D2" w:rsidRPr="004B7116">
        <w:rPr>
          <w:rFonts w:ascii="Times New Roman" w:hAnsi="Times New Roman" w:cs="Times New Roman"/>
          <w:sz w:val="24"/>
          <w:szCs w:val="24"/>
        </w:rPr>
        <w:t>)</w:t>
      </w:r>
      <w:r w:rsidRPr="004B7116">
        <w:rPr>
          <w:rFonts w:ascii="Times New Roman" w:hAnsi="Times New Roman" w:cs="Times New Roman"/>
          <w:sz w:val="24"/>
          <w:szCs w:val="24"/>
        </w:rPr>
        <w:t>. Son precisamente aquellos alumnos mediocres los que se han desvelado como los más exigentes sin ningún criterio</w:t>
      </w:r>
      <w:r w:rsidR="00E24FD8" w:rsidRPr="004B7116">
        <w:rPr>
          <w:rFonts w:ascii="Times New Roman" w:hAnsi="Times New Roman" w:cs="Times New Roman"/>
          <w:sz w:val="24"/>
          <w:szCs w:val="24"/>
        </w:rPr>
        <w:t xml:space="preserve"> (</w:t>
      </w:r>
      <w:r w:rsidR="00E24FD8" w:rsidRPr="004B7116">
        <w:rPr>
          <w:rFonts w:ascii="Times New Roman" w:hAnsi="Times New Roman" w:cs="Times New Roman"/>
          <w:i/>
          <w:sz w:val="24"/>
          <w:szCs w:val="24"/>
        </w:rPr>
        <w:t>rebeldes sin causa</w:t>
      </w:r>
      <w:r w:rsidR="00E24FD8" w:rsidRPr="004B7116">
        <w:rPr>
          <w:rFonts w:ascii="Times New Roman" w:hAnsi="Times New Roman" w:cs="Times New Roman"/>
          <w:sz w:val="24"/>
          <w:szCs w:val="24"/>
        </w:rPr>
        <w:t>). En este sentido,</w:t>
      </w:r>
      <w:r w:rsidR="00CB77D8" w:rsidRPr="004B7116">
        <w:rPr>
          <w:rFonts w:ascii="Times New Roman" w:hAnsi="Times New Roman" w:cs="Times New Roman"/>
          <w:sz w:val="24"/>
          <w:szCs w:val="24"/>
        </w:rPr>
        <w:t xml:space="preserve"> el hecho de no ser eficientes a la hora de autoevaluarse hace que tampoco lo sean a la hora de</w:t>
      </w:r>
      <w:r w:rsidR="005B50D2" w:rsidRPr="004B7116">
        <w:rPr>
          <w:rFonts w:ascii="Times New Roman" w:hAnsi="Times New Roman" w:cs="Times New Roman"/>
          <w:sz w:val="24"/>
          <w:szCs w:val="24"/>
        </w:rPr>
        <w:t xml:space="preserve"> evalu</w:t>
      </w:r>
      <w:r w:rsidR="00553E99" w:rsidRPr="004B7116">
        <w:rPr>
          <w:rFonts w:ascii="Times New Roman" w:hAnsi="Times New Roman" w:cs="Times New Roman"/>
          <w:sz w:val="24"/>
          <w:szCs w:val="24"/>
        </w:rPr>
        <w:t>ar las expectativas de su propia</w:t>
      </w:r>
      <w:r w:rsidR="00CB77D8" w:rsidRPr="004B7116">
        <w:rPr>
          <w:rFonts w:ascii="Times New Roman" w:hAnsi="Times New Roman" w:cs="Times New Roman"/>
          <w:sz w:val="24"/>
          <w:szCs w:val="24"/>
        </w:rPr>
        <w:t xml:space="preserve"> </w:t>
      </w:r>
      <w:r w:rsidR="005B50D2" w:rsidRPr="004B7116">
        <w:rPr>
          <w:rFonts w:ascii="Times New Roman" w:hAnsi="Times New Roman" w:cs="Times New Roman"/>
          <w:sz w:val="24"/>
          <w:szCs w:val="24"/>
        </w:rPr>
        <w:t xml:space="preserve">eficacia/habilidad ni </w:t>
      </w:r>
      <w:r w:rsidR="00553E99" w:rsidRPr="004B7116">
        <w:rPr>
          <w:rFonts w:ascii="Times New Roman" w:hAnsi="Times New Roman" w:cs="Times New Roman"/>
          <w:sz w:val="24"/>
          <w:szCs w:val="24"/>
        </w:rPr>
        <w:t>para valorar la eficacia</w:t>
      </w:r>
      <w:r w:rsidR="00CB77D8" w:rsidRPr="004B7116">
        <w:rPr>
          <w:rFonts w:ascii="Times New Roman" w:hAnsi="Times New Roman" w:cs="Times New Roman"/>
          <w:sz w:val="24"/>
          <w:szCs w:val="24"/>
        </w:rPr>
        <w:t xml:space="preserve"> de los demás (efecto </w:t>
      </w:r>
      <w:proofErr w:type="spellStart"/>
      <w:r w:rsidR="00CB77D8" w:rsidRPr="004B7116">
        <w:rPr>
          <w:rFonts w:ascii="Times New Roman" w:hAnsi="Times New Roman" w:cs="Times New Roman"/>
          <w:sz w:val="24"/>
          <w:szCs w:val="24"/>
        </w:rPr>
        <w:t>Dunning-Krueger</w:t>
      </w:r>
      <w:proofErr w:type="spellEnd"/>
      <w:r w:rsidR="00CB77D8" w:rsidRPr="004B7116">
        <w:rPr>
          <w:rFonts w:ascii="Times New Roman" w:hAnsi="Times New Roman" w:cs="Times New Roman"/>
          <w:sz w:val="24"/>
          <w:szCs w:val="24"/>
        </w:rPr>
        <w:t xml:space="preserve">; </w:t>
      </w:r>
      <w:proofErr w:type="spellStart"/>
      <w:r w:rsidR="00CB77D8" w:rsidRPr="004B7116">
        <w:rPr>
          <w:rFonts w:ascii="Times New Roman" w:hAnsi="Times New Roman" w:cs="Times New Roman"/>
          <w:sz w:val="24"/>
          <w:szCs w:val="24"/>
        </w:rPr>
        <w:t>e.g</w:t>
      </w:r>
      <w:proofErr w:type="spellEnd"/>
      <w:r w:rsidR="00CB77D8" w:rsidRPr="004B7116">
        <w:rPr>
          <w:rFonts w:ascii="Times New Roman" w:hAnsi="Times New Roman" w:cs="Times New Roman"/>
          <w:sz w:val="24"/>
          <w:szCs w:val="24"/>
        </w:rPr>
        <w:t xml:space="preserve">., </w:t>
      </w:r>
      <w:r w:rsidRPr="004B7116">
        <w:rPr>
          <w:rFonts w:ascii="Times New Roman" w:hAnsi="Times New Roman" w:cs="Times New Roman"/>
          <w:sz w:val="24"/>
          <w:szCs w:val="24"/>
        </w:rPr>
        <w:t>Vilchez, 2020a). Todo ello parece tene</w:t>
      </w:r>
      <w:r w:rsidR="005B50D2" w:rsidRPr="004B7116">
        <w:rPr>
          <w:rFonts w:ascii="Times New Roman" w:hAnsi="Times New Roman" w:cs="Times New Roman"/>
          <w:sz w:val="24"/>
          <w:szCs w:val="24"/>
        </w:rPr>
        <w:t xml:space="preserve">r su raíz en haber vivido entre </w:t>
      </w:r>
      <w:r w:rsidRPr="004B7116">
        <w:rPr>
          <w:rFonts w:ascii="Times New Roman" w:hAnsi="Times New Roman" w:cs="Times New Roman"/>
          <w:sz w:val="24"/>
          <w:szCs w:val="24"/>
        </w:rPr>
        <w:t xml:space="preserve">algodones y realmente </w:t>
      </w:r>
      <w:r w:rsidR="00CB77D8" w:rsidRPr="004B7116">
        <w:rPr>
          <w:rFonts w:ascii="Times New Roman" w:hAnsi="Times New Roman" w:cs="Times New Roman"/>
          <w:sz w:val="24"/>
          <w:szCs w:val="24"/>
        </w:rPr>
        <w:t>haber interiorizado</w:t>
      </w:r>
      <w:r w:rsidRPr="004B7116">
        <w:rPr>
          <w:rFonts w:ascii="Times New Roman" w:hAnsi="Times New Roman" w:cs="Times New Roman"/>
          <w:sz w:val="24"/>
          <w:szCs w:val="24"/>
        </w:rPr>
        <w:t xml:space="preserve"> que las cosas se obtienen sin esfuerzo</w:t>
      </w:r>
      <w:r w:rsidR="00CB77D8" w:rsidRPr="004B7116">
        <w:rPr>
          <w:rFonts w:ascii="Times New Roman" w:hAnsi="Times New Roman" w:cs="Times New Roman"/>
          <w:sz w:val="24"/>
          <w:szCs w:val="24"/>
        </w:rPr>
        <w:t>. P</w:t>
      </w:r>
      <w:r w:rsidRPr="004B7116">
        <w:rPr>
          <w:rFonts w:ascii="Times New Roman" w:hAnsi="Times New Roman" w:cs="Times New Roman"/>
          <w:sz w:val="24"/>
          <w:szCs w:val="24"/>
        </w:rPr>
        <w:t>osturas políticas que crean un estado clientelar de ciudadanos sin aspiraciones a los que se les compra su voto</w:t>
      </w:r>
      <w:r w:rsidR="002F2BD9" w:rsidRPr="004B7116">
        <w:rPr>
          <w:rFonts w:ascii="Times New Roman" w:hAnsi="Times New Roman" w:cs="Times New Roman"/>
          <w:sz w:val="24"/>
          <w:szCs w:val="24"/>
        </w:rPr>
        <w:t xml:space="preserve"> con prebendas</w:t>
      </w:r>
      <w:r w:rsidRPr="004B7116">
        <w:rPr>
          <w:rFonts w:ascii="Times New Roman" w:hAnsi="Times New Roman" w:cs="Times New Roman"/>
          <w:sz w:val="24"/>
          <w:szCs w:val="24"/>
        </w:rPr>
        <w:t xml:space="preserve"> (</w:t>
      </w:r>
      <w:proofErr w:type="spellStart"/>
      <w:r w:rsidR="003C27B3" w:rsidRPr="004B7116">
        <w:rPr>
          <w:rFonts w:ascii="Times New Roman" w:hAnsi="Times New Roman" w:cs="Times New Roman"/>
          <w:sz w:val="24"/>
          <w:szCs w:val="24"/>
        </w:rPr>
        <w:t>e.g</w:t>
      </w:r>
      <w:proofErr w:type="spellEnd"/>
      <w:r w:rsidR="003C27B3" w:rsidRPr="004B7116">
        <w:rPr>
          <w:rFonts w:ascii="Times New Roman" w:hAnsi="Times New Roman" w:cs="Times New Roman"/>
          <w:sz w:val="24"/>
          <w:szCs w:val="24"/>
        </w:rPr>
        <w:t xml:space="preserve">., </w:t>
      </w:r>
      <w:r w:rsidRPr="004B7116">
        <w:rPr>
          <w:rFonts w:ascii="Times New Roman" w:hAnsi="Times New Roman" w:cs="Times New Roman"/>
          <w:i/>
          <w:sz w:val="24"/>
          <w:szCs w:val="24"/>
        </w:rPr>
        <w:t>Socialismo del siglo XXI</w:t>
      </w:r>
      <w:r w:rsidRPr="004B7116">
        <w:rPr>
          <w:rFonts w:ascii="Times New Roman" w:hAnsi="Times New Roman" w:cs="Times New Roman"/>
          <w:sz w:val="24"/>
          <w:szCs w:val="24"/>
        </w:rPr>
        <w:t xml:space="preserve">; </w:t>
      </w:r>
      <w:r w:rsidR="003C27B3" w:rsidRPr="004B7116">
        <w:rPr>
          <w:rFonts w:ascii="Times New Roman" w:hAnsi="Times New Roman" w:cs="Times New Roman"/>
          <w:sz w:val="24"/>
          <w:szCs w:val="24"/>
        </w:rPr>
        <w:t>Casanova y Morales, 2017</w:t>
      </w:r>
      <w:r w:rsidRPr="004B7116">
        <w:rPr>
          <w:rFonts w:ascii="Times New Roman" w:hAnsi="Times New Roman" w:cs="Times New Roman"/>
          <w:sz w:val="24"/>
          <w:szCs w:val="24"/>
        </w:rPr>
        <w:t>)</w:t>
      </w:r>
      <w:r w:rsidR="00553E99" w:rsidRPr="004B7116">
        <w:rPr>
          <w:rFonts w:ascii="Times New Roman" w:hAnsi="Times New Roman" w:cs="Times New Roman"/>
          <w:sz w:val="24"/>
          <w:szCs w:val="24"/>
        </w:rPr>
        <w:t xml:space="preserve"> promueven dicho estilo</w:t>
      </w:r>
      <w:r w:rsidR="00CB77D8" w:rsidRPr="004B7116">
        <w:rPr>
          <w:rFonts w:ascii="Times New Roman" w:hAnsi="Times New Roman" w:cs="Times New Roman"/>
          <w:sz w:val="24"/>
          <w:szCs w:val="24"/>
        </w:rPr>
        <w:t xml:space="preserve"> de pensamiento</w:t>
      </w:r>
      <w:r w:rsidR="002F2BD9" w:rsidRPr="004B7116">
        <w:rPr>
          <w:rFonts w:ascii="Times New Roman" w:hAnsi="Times New Roman" w:cs="Times New Roman"/>
          <w:sz w:val="24"/>
          <w:szCs w:val="24"/>
        </w:rPr>
        <w:t xml:space="preserve"> y problemática asociada</w:t>
      </w:r>
      <w:r w:rsidRPr="004B7116">
        <w:rPr>
          <w:rFonts w:ascii="Times New Roman" w:hAnsi="Times New Roman" w:cs="Times New Roman"/>
          <w:sz w:val="24"/>
          <w:szCs w:val="24"/>
        </w:rPr>
        <w:t xml:space="preserve">. Este efecto </w:t>
      </w:r>
      <w:r w:rsidR="00CB77D8" w:rsidRPr="004B7116">
        <w:rPr>
          <w:rFonts w:ascii="Times New Roman" w:hAnsi="Times New Roman" w:cs="Times New Roman"/>
          <w:sz w:val="24"/>
          <w:szCs w:val="24"/>
        </w:rPr>
        <w:t xml:space="preserve">demandante y de ineficacia en la </w:t>
      </w:r>
      <w:r w:rsidR="00553E99" w:rsidRPr="004B7116">
        <w:rPr>
          <w:rFonts w:ascii="Times New Roman" w:hAnsi="Times New Roman" w:cs="Times New Roman"/>
          <w:sz w:val="24"/>
          <w:szCs w:val="24"/>
        </w:rPr>
        <w:t>auto-</w:t>
      </w:r>
      <w:r w:rsidR="00CB77D8" w:rsidRPr="004B7116">
        <w:rPr>
          <w:rFonts w:ascii="Times New Roman" w:hAnsi="Times New Roman" w:cs="Times New Roman"/>
          <w:sz w:val="24"/>
          <w:szCs w:val="24"/>
        </w:rPr>
        <w:t xml:space="preserve">evaluación </w:t>
      </w:r>
      <w:r w:rsidRPr="004B7116">
        <w:rPr>
          <w:rFonts w:ascii="Times New Roman" w:hAnsi="Times New Roman" w:cs="Times New Roman"/>
          <w:sz w:val="24"/>
          <w:szCs w:val="24"/>
        </w:rPr>
        <w:t xml:space="preserve">ha sido explicado en el contexto educativo </w:t>
      </w:r>
      <w:r w:rsidR="00D17D3A" w:rsidRPr="004B7116">
        <w:rPr>
          <w:rFonts w:ascii="Times New Roman" w:hAnsi="Times New Roman" w:cs="Times New Roman"/>
          <w:sz w:val="24"/>
          <w:szCs w:val="24"/>
        </w:rPr>
        <w:t xml:space="preserve">en base a los ideales y </w:t>
      </w:r>
      <w:r w:rsidR="00D17D3A" w:rsidRPr="004B7116">
        <w:rPr>
          <w:rFonts w:ascii="Times New Roman" w:hAnsi="Times New Roman" w:cs="Times New Roman"/>
          <w:i/>
          <w:sz w:val="24"/>
          <w:szCs w:val="24"/>
        </w:rPr>
        <w:t>modus operandi</w:t>
      </w:r>
      <w:r w:rsidR="00D17D3A" w:rsidRPr="004B7116">
        <w:rPr>
          <w:rFonts w:ascii="Times New Roman" w:hAnsi="Times New Roman" w:cs="Times New Roman"/>
          <w:sz w:val="24"/>
          <w:szCs w:val="24"/>
        </w:rPr>
        <w:t xml:space="preserve"> de la </w:t>
      </w:r>
      <w:r w:rsidRPr="004B7116">
        <w:rPr>
          <w:rFonts w:ascii="Times New Roman" w:hAnsi="Times New Roman" w:cs="Times New Roman"/>
          <w:sz w:val="24"/>
          <w:szCs w:val="24"/>
        </w:rPr>
        <w:t xml:space="preserve">generación </w:t>
      </w:r>
      <w:proofErr w:type="spellStart"/>
      <w:r w:rsidRPr="004B7116">
        <w:rPr>
          <w:rFonts w:ascii="Times New Roman" w:hAnsi="Times New Roman" w:cs="Times New Roman"/>
          <w:i/>
          <w:sz w:val="24"/>
          <w:szCs w:val="24"/>
        </w:rPr>
        <w:t>millennial</w:t>
      </w:r>
      <w:proofErr w:type="spellEnd"/>
      <w:r w:rsidRPr="004B7116">
        <w:rPr>
          <w:rFonts w:ascii="Times New Roman" w:hAnsi="Times New Roman" w:cs="Times New Roman"/>
          <w:i/>
          <w:sz w:val="24"/>
          <w:szCs w:val="24"/>
        </w:rPr>
        <w:t xml:space="preserve"> </w:t>
      </w:r>
      <w:r w:rsidRPr="004B7116">
        <w:rPr>
          <w:rFonts w:ascii="Times New Roman" w:hAnsi="Times New Roman" w:cs="Times New Roman"/>
          <w:sz w:val="24"/>
          <w:szCs w:val="24"/>
        </w:rPr>
        <w:t xml:space="preserve">actual. </w:t>
      </w:r>
    </w:p>
    <w:p w:rsidR="001F2475" w:rsidRPr="004B7116" w:rsidRDefault="001F2475"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Precisamente la evaluación es la clave para definir el Aprendizaje, dado que éste se define como el cambio comportamental en base a la experiencia (</w:t>
      </w:r>
      <w:proofErr w:type="spellStart"/>
      <w:r w:rsidRPr="004B7116">
        <w:rPr>
          <w:rFonts w:ascii="Times New Roman" w:hAnsi="Times New Roman" w:cs="Times New Roman"/>
          <w:sz w:val="24"/>
          <w:szCs w:val="24"/>
        </w:rPr>
        <w:t>e.g</w:t>
      </w:r>
      <w:proofErr w:type="spellEnd"/>
      <w:r w:rsidRPr="004B7116">
        <w:rPr>
          <w:rFonts w:ascii="Times New Roman" w:hAnsi="Times New Roman" w:cs="Times New Roman"/>
          <w:sz w:val="24"/>
          <w:szCs w:val="24"/>
        </w:rPr>
        <w:t xml:space="preserve">., </w:t>
      </w:r>
      <w:proofErr w:type="spellStart"/>
      <w:r w:rsidRPr="004B7116">
        <w:rPr>
          <w:rFonts w:ascii="Times New Roman" w:hAnsi="Times New Roman" w:cs="Times New Roman"/>
          <w:sz w:val="24"/>
          <w:szCs w:val="24"/>
        </w:rPr>
        <w:t>Battro</w:t>
      </w:r>
      <w:proofErr w:type="spellEnd"/>
      <w:r w:rsidRPr="004B7116">
        <w:rPr>
          <w:rFonts w:ascii="Times New Roman" w:hAnsi="Times New Roman" w:cs="Times New Roman"/>
          <w:sz w:val="24"/>
          <w:szCs w:val="24"/>
        </w:rPr>
        <w:t>, 1970); sin una evaluación previa y posterior de nuestra actuación, no sería posible constatar dicho cambio. Podría darse un cambio comportamental por motivos de daño neuronal (cf. Luria, 1965) pero dicho cambio no respondería a la implementación de herramientas cognitivas que nos permitan adaptarnos al medio (ya sea de forma adaptativa o des-</w:t>
      </w:r>
      <w:r w:rsidRPr="004B7116">
        <w:rPr>
          <w:rFonts w:ascii="Times New Roman" w:hAnsi="Times New Roman" w:cs="Times New Roman"/>
          <w:sz w:val="24"/>
          <w:szCs w:val="24"/>
        </w:rPr>
        <w:lastRenderedPageBreak/>
        <w:t xml:space="preserve">adaptativa [adaptativa en condiciones incluso adversas]); cuanto menos, que nos permitan entender el mundo que nos rodea desde un punto de vista histórico-cultural (cf. </w:t>
      </w:r>
      <w:proofErr w:type="spellStart"/>
      <w:r w:rsidRPr="004B7116">
        <w:rPr>
          <w:rFonts w:ascii="Times New Roman" w:hAnsi="Times New Roman" w:cs="Times New Roman"/>
          <w:sz w:val="24"/>
          <w:szCs w:val="24"/>
        </w:rPr>
        <w:t>Vygotski</w:t>
      </w:r>
      <w:proofErr w:type="spellEnd"/>
      <w:r w:rsidRPr="004B7116">
        <w:rPr>
          <w:rFonts w:ascii="Times New Roman" w:hAnsi="Times New Roman" w:cs="Times New Roman"/>
          <w:sz w:val="24"/>
          <w:szCs w:val="24"/>
        </w:rPr>
        <w:t xml:space="preserve">, 1978/2009). Dicho cambio, evidentemente, es promovido por nuestra Motivación, sin la cual el motor del Aprendizaje no consigue que el Desarrollo cognitivo avance. </w:t>
      </w:r>
    </w:p>
    <w:p w:rsidR="00D17D3A" w:rsidRPr="004B7116" w:rsidRDefault="003D3FCC"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E</w:t>
      </w:r>
      <w:r w:rsidR="00D17D3A" w:rsidRPr="004B7116">
        <w:rPr>
          <w:rFonts w:ascii="Times New Roman" w:hAnsi="Times New Roman" w:cs="Times New Roman"/>
          <w:sz w:val="24"/>
          <w:szCs w:val="24"/>
        </w:rPr>
        <w:t>n este sentido, e</w:t>
      </w:r>
      <w:r w:rsidR="00A662AB" w:rsidRPr="004B7116">
        <w:rPr>
          <w:rFonts w:ascii="Times New Roman" w:hAnsi="Times New Roman" w:cs="Times New Roman"/>
          <w:sz w:val="24"/>
          <w:szCs w:val="24"/>
        </w:rPr>
        <w:t>sta falta de M</w:t>
      </w:r>
      <w:r w:rsidRPr="004B7116">
        <w:rPr>
          <w:rFonts w:ascii="Times New Roman" w:hAnsi="Times New Roman" w:cs="Times New Roman"/>
          <w:sz w:val="24"/>
          <w:szCs w:val="24"/>
        </w:rPr>
        <w:t>otivación para la auto-superación y tendencia a la copia en los exámenes se ha visto acrecentada por las dificultades q</w:t>
      </w:r>
      <w:r w:rsidR="00D17D3A" w:rsidRPr="004B7116">
        <w:rPr>
          <w:rFonts w:ascii="Times New Roman" w:hAnsi="Times New Roman" w:cs="Times New Roman"/>
          <w:sz w:val="24"/>
          <w:szCs w:val="24"/>
        </w:rPr>
        <w:t>ue hemos experimentado</w:t>
      </w:r>
      <w:r w:rsidR="00CA42F7" w:rsidRPr="004B7116">
        <w:rPr>
          <w:rFonts w:ascii="Times New Roman" w:hAnsi="Times New Roman" w:cs="Times New Roman"/>
          <w:sz w:val="24"/>
          <w:szCs w:val="24"/>
        </w:rPr>
        <w:t xml:space="preserve"> </w:t>
      </w:r>
      <w:r w:rsidR="00CA42F7" w:rsidRPr="004B7116">
        <w:rPr>
          <w:rFonts w:ascii="Times New Roman" w:hAnsi="Times New Roman" w:cs="Times New Roman"/>
          <w:i/>
          <w:sz w:val="24"/>
          <w:szCs w:val="24"/>
        </w:rPr>
        <w:t>todos</w:t>
      </w:r>
      <w:r w:rsidR="00D17D3A" w:rsidRPr="004B7116">
        <w:rPr>
          <w:rFonts w:ascii="Times New Roman" w:hAnsi="Times New Roman" w:cs="Times New Roman"/>
          <w:sz w:val="24"/>
          <w:szCs w:val="24"/>
        </w:rPr>
        <w:t xml:space="preserve"> </w:t>
      </w:r>
      <w:r w:rsidR="00F75C3D" w:rsidRPr="004B7116">
        <w:rPr>
          <w:rFonts w:ascii="Times New Roman" w:hAnsi="Times New Roman" w:cs="Times New Roman"/>
          <w:sz w:val="24"/>
          <w:szCs w:val="24"/>
        </w:rPr>
        <w:t xml:space="preserve">nosotros </w:t>
      </w:r>
      <w:r w:rsidR="00A662AB" w:rsidRPr="004B7116">
        <w:rPr>
          <w:rFonts w:ascii="Times New Roman" w:hAnsi="Times New Roman" w:cs="Times New Roman"/>
          <w:sz w:val="24"/>
          <w:szCs w:val="24"/>
        </w:rPr>
        <w:t xml:space="preserve">(profesores incluidos, los cuales </w:t>
      </w:r>
      <w:r w:rsidR="00A662AB" w:rsidRPr="004B7116">
        <w:rPr>
          <w:rFonts w:ascii="Times New Roman" w:hAnsi="Times New Roman" w:cs="Times New Roman"/>
          <w:i/>
          <w:sz w:val="24"/>
          <w:szCs w:val="24"/>
        </w:rPr>
        <w:t>no</w:t>
      </w:r>
      <w:r w:rsidR="00A662AB" w:rsidRPr="004B7116">
        <w:rPr>
          <w:rFonts w:ascii="Times New Roman" w:hAnsi="Times New Roman" w:cs="Times New Roman"/>
          <w:sz w:val="24"/>
          <w:szCs w:val="24"/>
        </w:rPr>
        <w:t xml:space="preserve"> somos autómatas) </w:t>
      </w:r>
      <w:r w:rsidR="00D17D3A" w:rsidRPr="004B7116">
        <w:rPr>
          <w:rFonts w:ascii="Times New Roman" w:hAnsi="Times New Roman" w:cs="Times New Roman"/>
          <w:sz w:val="24"/>
          <w:szCs w:val="24"/>
        </w:rPr>
        <w:t>durante esta pandemia (</w:t>
      </w:r>
      <w:r w:rsidR="00CA42F7" w:rsidRPr="004B7116">
        <w:rPr>
          <w:rFonts w:ascii="Times New Roman" w:hAnsi="Times New Roman" w:cs="Times New Roman"/>
          <w:sz w:val="24"/>
          <w:szCs w:val="24"/>
        </w:rPr>
        <w:t>C</w:t>
      </w:r>
      <w:r w:rsidR="002F2BD9" w:rsidRPr="004B7116">
        <w:rPr>
          <w:rFonts w:ascii="Times New Roman" w:hAnsi="Times New Roman" w:cs="Times New Roman"/>
          <w:sz w:val="24"/>
          <w:szCs w:val="24"/>
        </w:rPr>
        <w:t>OVID</w:t>
      </w:r>
      <w:r w:rsidR="00CA42F7" w:rsidRPr="004B7116">
        <w:rPr>
          <w:rFonts w:ascii="Times New Roman" w:hAnsi="Times New Roman" w:cs="Times New Roman"/>
          <w:sz w:val="24"/>
          <w:szCs w:val="24"/>
        </w:rPr>
        <w:t xml:space="preserve">-19; </w:t>
      </w:r>
      <w:proofErr w:type="spellStart"/>
      <w:r w:rsidR="00D532D8" w:rsidRPr="004B7116">
        <w:rPr>
          <w:rFonts w:ascii="Times New Roman" w:hAnsi="Times New Roman" w:cs="Times New Roman"/>
          <w:sz w:val="24"/>
          <w:szCs w:val="24"/>
        </w:rPr>
        <w:t>e.g</w:t>
      </w:r>
      <w:proofErr w:type="spellEnd"/>
      <w:r w:rsidR="00D532D8" w:rsidRPr="004B7116">
        <w:rPr>
          <w:rFonts w:ascii="Times New Roman" w:hAnsi="Times New Roman" w:cs="Times New Roman"/>
          <w:sz w:val="24"/>
          <w:szCs w:val="24"/>
        </w:rPr>
        <w:t xml:space="preserve">., </w:t>
      </w:r>
      <w:r w:rsidR="00CA42F7" w:rsidRPr="004B7116">
        <w:rPr>
          <w:rFonts w:ascii="Times New Roman" w:hAnsi="Times New Roman" w:cs="Times New Roman"/>
          <w:sz w:val="24"/>
          <w:szCs w:val="24"/>
        </w:rPr>
        <w:t xml:space="preserve">Sigüenza </w:t>
      </w:r>
      <w:proofErr w:type="spellStart"/>
      <w:r w:rsidR="007C412B" w:rsidRPr="004B7116">
        <w:rPr>
          <w:rFonts w:ascii="Times New Roman" w:hAnsi="Times New Roman" w:cs="Times New Roman"/>
          <w:sz w:val="24"/>
          <w:szCs w:val="24"/>
        </w:rPr>
        <w:t>Campoverde</w:t>
      </w:r>
      <w:proofErr w:type="spellEnd"/>
      <w:r w:rsidR="007C412B" w:rsidRPr="004B7116">
        <w:rPr>
          <w:rFonts w:ascii="Times New Roman" w:hAnsi="Times New Roman" w:cs="Times New Roman"/>
          <w:sz w:val="24"/>
          <w:szCs w:val="24"/>
        </w:rPr>
        <w:t xml:space="preserve"> </w:t>
      </w:r>
      <w:r w:rsidR="00CA42F7" w:rsidRPr="004B7116">
        <w:rPr>
          <w:rFonts w:ascii="Times New Roman" w:hAnsi="Times New Roman" w:cs="Times New Roman"/>
          <w:sz w:val="24"/>
          <w:szCs w:val="24"/>
        </w:rPr>
        <w:t>y Vilchez</w:t>
      </w:r>
      <w:r w:rsidR="007C412B" w:rsidRPr="004B7116">
        <w:rPr>
          <w:rFonts w:ascii="Times New Roman" w:hAnsi="Times New Roman" w:cs="Times New Roman"/>
          <w:sz w:val="24"/>
          <w:szCs w:val="24"/>
        </w:rPr>
        <w:t xml:space="preserve"> Tornero</w:t>
      </w:r>
      <w:r w:rsidR="00CA42F7" w:rsidRPr="004B7116">
        <w:rPr>
          <w:rFonts w:ascii="Times New Roman" w:hAnsi="Times New Roman" w:cs="Times New Roman"/>
          <w:sz w:val="24"/>
          <w:szCs w:val="24"/>
        </w:rPr>
        <w:t xml:space="preserve">, </w:t>
      </w:r>
      <w:r w:rsidR="009E736C" w:rsidRPr="004B7116">
        <w:rPr>
          <w:rFonts w:ascii="Times New Roman" w:hAnsi="Times New Roman" w:cs="Times New Roman"/>
          <w:sz w:val="24"/>
          <w:szCs w:val="24"/>
        </w:rPr>
        <w:t>2021</w:t>
      </w:r>
      <w:r w:rsidR="00CA42F7" w:rsidRPr="004B7116">
        <w:rPr>
          <w:rFonts w:ascii="Times New Roman" w:hAnsi="Times New Roman" w:cs="Times New Roman"/>
          <w:sz w:val="24"/>
          <w:szCs w:val="24"/>
        </w:rPr>
        <w:t>). Es imposible que los docentes podamos controlar que los alumnos no copien. No podemos entrar dentro de la casa de los estudiantes y controlar todo el ambiente en busca de la prevención de la copia</w:t>
      </w:r>
      <w:r w:rsidR="00D532D8" w:rsidRPr="004B7116">
        <w:rPr>
          <w:rFonts w:ascii="Times New Roman" w:hAnsi="Times New Roman" w:cs="Times New Roman"/>
          <w:sz w:val="24"/>
          <w:szCs w:val="24"/>
        </w:rPr>
        <w:t xml:space="preserve"> (no sólo porque no sería ético violar la intimidad de alguien sino por un mandato moral superior: debería ser el estudiante el </w:t>
      </w:r>
      <w:r w:rsidR="00D532D8" w:rsidRPr="004B7116">
        <w:rPr>
          <w:rFonts w:ascii="Times New Roman" w:hAnsi="Times New Roman" w:cs="Times New Roman"/>
          <w:i/>
          <w:sz w:val="24"/>
          <w:szCs w:val="24"/>
        </w:rPr>
        <w:t>primero</w:t>
      </w:r>
      <w:r w:rsidR="00D532D8" w:rsidRPr="004B7116">
        <w:rPr>
          <w:rFonts w:ascii="Times New Roman" w:hAnsi="Times New Roman" w:cs="Times New Roman"/>
          <w:sz w:val="24"/>
          <w:szCs w:val="24"/>
        </w:rPr>
        <w:t xml:space="preserve"> que tuviera conciencia de sus acciones)</w:t>
      </w:r>
      <w:r w:rsidR="00CA42F7" w:rsidRPr="004B7116">
        <w:rPr>
          <w:rFonts w:ascii="Times New Roman" w:hAnsi="Times New Roman" w:cs="Times New Roman"/>
          <w:sz w:val="24"/>
          <w:szCs w:val="24"/>
        </w:rPr>
        <w:t xml:space="preserve">. </w:t>
      </w:r>
      <w:r w:rsidR="00217B0F" w:rsidRPr="004B7116">
        <w:rPr>
          <w:rFonts w:ascii="Times New Roman" w:hAnsi="Times New Roman" w:cs="Times New Roman"/>
          <w:sz w:val="24"/>
          <w:szCs w:val="24"/>
        </w:rPr>
        <w:t>No obstante, antes de prevenir la copia, entr</w:t>
      </w:r>
      <w:r w:rsidR="00D532D8" w:rsidRPr="004B7116">
        <w:rPr>
          <w:rFonts w:ascii="Times New Roman" w:hAnsi="Times New Roman" w:cs="Times New Roman"/>
          <w:sz w:val="24"/>
          <w:szCs w:val="24"/>
        </w:rPr>
        <w:t>emos a definir qué es nivel de D</w:t>
      </w:r>
      <w:r w:rsidR="00217B0F" w:rsidRPr="004B7116">
        <w:rPr>
          <w:rFonts w:ascii="Times New Roman" w:hAnsi="Times New Roman" w:cs="Times New Roman"/>
          <w:sz w:val="24"/>
          <w:szCs w:val="24"/>
        </w:rPr>
        <w:t xml:space="preserve">esarrollo cognitivo del sujeto; para que, incluso, entendamos que lo importante aquí no es ni siquiera la ética </w:t>
      </w:r>
      <w:r w:rsidR="00D17D3A" w:rsidRPr="004B7116">
        <w:rPr>
          <w:rFonts w:ascii="Times New Roman" w:hAnsi="Times New Roman" w:cs="Times New Roman"/>
          <w:sz w:val="24"/>
          <w:szCs w:val="24"/>
        </w:rPr>
        <w:t xml:space="preserve">académica del estudiante </w:t>
      </w:r>
      <w:r w:rsidR="00217B0F" w:rsidRPr="004B7116">
        <w:rPr>
          <w:rFonts w:ascii="Times New Roman" w:hAnsi="Times New Roman" w:cs="Times New Roman"/>
          <w:sz w:val="24"/>
          <w:szCs w:val="24"/>
        </w:rPr>
        <w:t>sino la verdadera evolución intelectual del ser humano.</w:t>
      </w:r>
      <w:r w:rsidR="00736A95" w:rsidRPr="004B7116">
        <w:rPr>
          <w:rFonts w:ascii="Times New Roman" w:hAnsi="Times New Roman" w:cs="Times New Roman"/>
          <w:sz w:val="24"/>
          <w:szCs w:val="24"/>
        </w:rPr>
        <w:t xml:space="preserve"> Sólo un dato relevante para entender la verdadera problemática: </w:t>
      </w:r>
      <w:r w:rsidR="00901521" w:rsidRPr="004B7116">
        <w:rPr>
          <w:rFonts w:ascii="Times New Roman" w:hAnsi="Times New Roman" w:cs="Times New Roman"/>
          <w:sz w:val="24"/>
          <w:szCs w:val="24"/>
        </w:rPr>
        <w:t>únicamente</w:t>
      </w:r>
      <w:r w:rsidR="00736A95" w:rsidRPr="004B7116">
        <w:rPr>
          <w:rFonts w:ascii="Times New Roman" w:hAnsi="Times New Roman" w:cs="Times New Roman"/>
          <w:sz w:val="24"/>
          <w:szCs w:val="24"/>
        </w:rPr>
        <w:t xml:space="preserve"> un 30% de estudiantes universitarios de una muestra representativa del Ecuador podría aprobar una prueba </w:t>
      </w:r>
      <w:r w:rsidR="00736A95" w:rsidRPr="004B7116">
        <w:rPr>
          <w:rFonts w:ascii="Times New Roman" w:hAnsi="Times New Roman" w:cs="Times New Roman"/>
          <w:i/>
          <w:sz w:val="24"/>
          <w:szCs w:val="24"/>
        </w:rPr>
        <w:t>sencilla</w:t>
      </w:r>
      <w:r w:rsidR="00736A95" w:rsidRPr="004B7116">
        <w:rPr>
          <w:rFonts w:ascii="Times New Roman" w:hAnsi="Times New Roman" w:cs="Times New Roman"/>
          <w:sz w:val="24"/>
          <w:szCs w:val="24"/>
        </w:rPr>
        <w:t xml:space="preserve"> (</w:t>
      </w:r>
      <w:r w:rsidR="00D532D8" w:rsidRPr="004B7116">
        <w:rPr>
          <w:rFonts w:ascii="Times New Roman" w:hAnsi="Times New Roman" w:cs="Times New Roman"/>
          <w:sz w:val="24"/>
          <w:szCs w:val="24"/>
        </w:rPr>
        <w:t>confeccionada</w:t>
      </w:r>
      <w:r w:rsidR="00736A95" w:rsidRPr="004B7116">
        <w:rPr>
          <w:rFonts w:ascii="Times New Roman" w:hAnsi="Times New Roman" w:cs="Times New Roman"/>
          <w:sz w:val="24"/>
          <w:szCs w:val="24"/>
        </w:rPr>
        <w:t xml:space="preserve"> sólo con preguntas </w:t>
      </w:r>
      <w:r w:rsidR="00736A95" w:rsidRPr="004B7116">
        <w:rPr>
          <w:rFonts w:ascii="Times New Roman" w:hAnsi="Times New Roman" w:cs="Times New Roman"/>
          <w:i/>
          <w:sz w:val="24"/>
          <w:szCs w:val="24"/>
        </w:rPr>
        <w:t>fáciles</w:t>
      </w:r>
      <w:r w:rsidR="00736A95" w:rsidRPr="004B7116">
        <w:rPr>
          <w:rFonts w:ascii="Times New Roman" w:hAnsi="Times New Roman" w:cs="Times New Roman"/>
          <w:sz w:val="24"/>
          <w:szCs w:val="24"/>
        </w:rPr>
        <w:t>) de Razonamiento abstracto (</w:t>
      </w:r>
      <w:r w:rsidR="00D532D8" w:rsidRPr="004B7116">
        <w:rPr>
          <w:rFonts w:ascii="Times New Roman" w:hAnsi="Times New Roman" w:cs="Times New Roman"/>
          <w:sz w:val="24"/>
          <w:szCs w:val="24"/>
        </w:rPr>
        <w:t xml:space="preserve">cf. </w:t>
      </w:r>
      <w:r w:rsidR="00736A95" w:rsidRPr="004B7116">
        <w:rPr>
          <w:rFonts w:ascii="Times New Roman" w:hAnsi="Times New Roman" w:cs="Times New Roman"/>
          <w:sz w:val="24"/>
          <w:szCs w:val="24"/>
        </w:rPr>
        <w:t>Vilchez y Orellana-Palacios, 2021).</w:t>
      </w:r>
      <w:r w:rsidR="001F2475" w:rsidRPr="004B7116">
        <w:rPr>
          <w:rFonts w:ascii="Times New Roman" w:hAnsi="Times New Roman" w:cs="Times New Roman"/>
          <w:sz w:val="24"/>
          <w:szCs w:val="24"/>
        </w:rPr>
        <w:t xml:space="preserve"> </w:t>
      </w:r>
    </w:p>
    <w:p w:rsidR="0041212C" w:rsidRPr="004B7116" w:rsidRDefault="0041212C" w:rsidP="0041212C">
      <w:pPr>
        <w:spacing w:after="0" w:line="360" w:lineRule="auto"/>
        <w:rPr>
          <w:rFonts w:ascii="Times New Roman" w:hAnsi="Times New Roman" w:cs="Times New Roman"/>
          <w:b/>
          <w:sz w:val="24"/>
          <w:szCs w:val="24"/>
        </w:rPr>
      </w:pPr>
      <w:r w:rsidRPr="004B7116">
        <w:rPr>
          <w:rFonts w:ascii="Times New Roman" w:hAnsi="Times New Roman" w:cs="Times New Roman"/>
          <w:b/>
          <w:sz w:val="24"/>
          <w:szCs w:val="24"/>
        </w:rPr>
        <w:t>Objetivos del trabajo</w:t>
      </w:r>
    </w:p>
    <w:p w:rsidR="00D17D3A" w:rsidRPr="004B7116" w:rsidRDefault="001F2475"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El texto comenzará </w:t>
      </w:r>
      <w:r w:rsidR="0041212C" w:rsidRPr="004B7116">
        <w:rPr>
          <w:rFonts w:ascii="Times New Roman" w:hAnsi="Times New Roman" w:cs="Times New Roman"/>
          <w:sz w:val="24"/>
          <w:szCs w:val="24"/>
        </w:rPr>
        <w:t xml:space="preserve">precisamente </w:t>
      </w:r>
      <w:r w:rsidRPr="004B7116">
        <w:rPr>
          <w:rFonts w:ascii="Times New Roman" w:hAnsi="Times New Roman" w:cs="Times New Roman"/>
          <w:sz w:val="24"/>
          <w:szCs w:val="24"/>
        </w:rPr>
        <w:t xml:space="preserve">con esta definición de Desarrollo cognitivo por cuanto es la evolución que permite </w:t>
      </w:r>
      <w:r w:rsidR="00F46CDA" w:rsidRPr="004B7116">
        <w:rPr>
          <w:rFonts w:ascii="Times New Roman" w:hAnsi="Times New Roman" w:cs="Times New Roman"/>
          <w:sz w:val="24"/>
          <w:szCs w:val="24"/>
        </w:rPr>
        <w:t>(</w:t>
      </w:r>
      <w:r w:rsidRPr="004B7116">
        <w:rPr>
          <w:rFonts w:ascii="Times New Roman" w:hAnsi="Times New Roman" w:cs="Times New Roman"/>
          <w:sz w:val="24"/>
          <w:szCs w:val="24"/>
        </w:rPr>
        <w:t>a los entes que aprenden</w:t>
      </w:r>
      <w:r w:rsidR="00F46CDA" w:rsidRPr="004B7116">
        <w:rPr>
          <w:rFonts w:ascii="Times New Roman" w:hAnsi="Times New Roman" w:cs="Times New Roman"/>
          <w:sz w:val="24"/>
          <w:szCs w:val="24"/>
        </w:rPr>
        <w:t>)</w:t>
      </w:r>
      <w:r w:rsidRPr="004B7116">
        <w:rPr>
          <w:rFonts w:ascii="Times New Roman" w:hAnsi="Times New Roman" w:cs="Times New Roman"/>
          <w:sz w:val="24"/>
          <w:szCs w:val="24"/>
        </w:rPr>
        <w:t xml:space="preserve"> conseguir los distintos niveles, cada vez más profundos</w:t>
      </w:r>
      <w:r w:rsidR="00F46CDA" w:rsidRPr="004B7116">
        <w:rPr>
          <w:rFonts w:ascii="Times New Roman" w:hAnsi="Times New Roman" w:cs="Times New Roman"/>
          <w:sz w:val="24"/>
          <w:szCs w:val="24"/>
        </w:rPr>
        <w:t xml:space="preserve"> y especializados</w:t>
      </w:r>
      <w:r w:rsidRPr="004B7116">
        <w:rPr>
          <w:rFonts w:ascii="Times New Roman" w:hAnsi="Times New Roman" w:cs="Times New Roman"/>
          <w:sz w:val="24"/>
          <w:szCs w:val="24"/>
        </w:rPr>
        <w:t xml:space="preserve">, de procesamiento de la información. Se definirá el máximo </w:t>
      </w:r>
      <w:r w:rsidR="00F46CDA" w:rsidRPr="004B7116">
        <w:rPr>
          <w:rFonts w:ascii="Times New Roman" w:hAnsi="Times New Roman" w:cs="Times New Roman"/>
          <w:sz w:val="24"/>
          <w:szCs w:val="24"/>
        </w:rPr>
        <w:t>nivel de procesamiento en forma de</w:t>
      </w:r>
      <w:r w:rsidR="0041212C" w:rsidRPr="004B7116">
        <w:rPr>
          <w:rFonts w:ascii="Times New Roman" w:hAnsi="Times New Roman" w:cs="Times New Roman"/>
          <w:sz w:val="24"/>
          <w:szCs w:val="24"/>
        </w:rPr>
        <w:t xml:space="preserve"> las Funciones Ejecutivas (</w:t>
      </w:r>
      <w:proofErr w:type="spellStart"/>
      <w:r w:rsidR="0041212C" w:rsidRPr="004B7116">
        <w:rPr>
          <w:rFonts w:ascii="Times New Roman" w:hAnsi="Times New Roman" w:cs="Times New Roman"/>
          <w:sz w:val="24"/>
          <w:szCs w:val="24"/>
        </w:rPr>
        <w:t>FEs</w:t>
      </w:r>
      <w:proofErr w:type="spellEnd"/>
      <w:r w:rsidR="0041212C" w:rsidRPr="004B7116">
        <w:rPr>
          <w:rFonts w:ascii="Times New Roman" w:hAnsi="Times New Roman" w:cs="Times New Roman"/>
          <w:sz w:val="24"/>
          <w:szCs w:val="24"/>
        </w:rPr>
        <w:t>),</w:t>
      </w:r>
      <w:r w:rsidR="00F46CDA" w:rsidRPr="004B7116">
        <w:rPr>
          <w:rFonts w:ascii="Times New Roman" w:hAnsi="Times New Roman" w:cs="Times New Roman"/>
          <w:sz w:val="24"/>
          <w:szCs w:val="24"/>
        </w:rPr>
        <w:t xml:space="preserve"> bases del Razonamiento abstracto</w:t>
      </w:r>
      <w:r w:rsidR="0041212C" w:rsidRPr="004B7116">
        <w:rPr>
          <w:rFonts w:ascii="Times New Roman" w:hAnsi="Times New Roman" w:cs="Times New Roman"/>
          <w:sz w:val="24"/>
          <w:szCs w:val="24"/>
        </w:rPr>
        <w:t>,</w:t>
      </w:r>
      <w:r w:rsidR="00F46CDA" w:rsidRPr="004B7116">
        <w:rPr>
          <w:rFonts w:ascii="Times New Roman" w:hAnsi="Times New Roman" w:cs="Times New Roman"/>
          <w:sz w:val="24"/>
          <w:szCs w:val="24"/>
        </w:rPr>
        <w:t xml:space="preserve"> para, a continuación, dar recomendaciones de cómo reconocerlas (con el fin de evaluarlas) dentro de los reportes de los alumnos en la ejecución de sus exámenes escrito</w:t>
      </w:r>
      <w:r w:rsidR="0041212C" w:rsidRPr="004B7116">
        <w:rPr>
          <w:rFonts w:ascii="Times New Roman" w:hAnsi="Times New Roman" w:cs="Times New Roman"/>
          <w:sz w:val="24"/>
          <w:szCs w:val="24"/>
        </w:rPr>
        <w:t>s</w:t>
      </w:r>
      <w:r w:rsidR="00F46CDA" w:rsidRPr="004B7116">
        <w:rPr>
          <w:rFonts w:ascii="Times New Roman" w:hAnsi="Times New Roman" w:cs="Times New Roman"/>
          <w:sz w:val="24"/>
          <w:szCs w:val="24"/>
        </w:rPr>
        <w:t xml:space="preserve"> </w:t>
      </w:r>
      <w:r w:rsidR="00F46CDA" w:rsidRPr="004B7116">
        <w:rPr>
          <w:rFonts w:ascii="Times New Roman" w:hAnsi="Times New Roman" w:cs="Times New Roman"/>
          <w:i/>
          <w:sz w:val="24"/>
          <w:szCs w:val="24"/>
        </w:rPr>
        <w:t xml:space="preserve">de </w:t>
      </w:r>
      <w:r w:rsidR="0041212C" w:rsidRPr="004B7116">
        <w:rPr>
          <w:rFonts w:ascii="Times New Roman" w:hAnsi="Times New Roman" w:cs="Times New Roman"/>
          <w:i/>
          <w:sz w:val="24"/>
          <w:szCs w:val="24"/>
        </w:rPr>
        <w:t xml:space="preserve">tipo </w:t>
      </w:r>
      <w:r w:rsidR="00F46CDA" w:rsidRPr="004B7116">
        <w:rPr>
          <w:rFonts w:ascii="Times New Roman" w:hAnsi="Times New Roman" w:cs="Times New Roman"/>
          <w:i/>
          <w:sz w:val="24"/>
          <w:szCs w:val="24"/>
        </w:rPr>
        <w:t>desarrollo</w:t>
      </w:r>
      <w:r w:rsidR="00F46CDA" w:rsidRPr="004B7116">
        <w:rPr>
          <w:rFonts w:ascii="Times New Roman" w:hAnsi="Times New Roman" w:cs="Times New Roman"/>
          <w:sz w:val="24"/>
          <w:szCs w:val="24"/>
        </w:rPr>
        <w:t>. De este modo, se sientan las bases de la evaluación eficaz del nivel Desarrollo cognitivo de más alto nivel: el Razonamiento abstracto.</w:t>
      </w:r>
    </w:p>
    <w:p w:rsidR="001F2475" w:rsidRPr="004B7116" w:rsidRDefault="001F2475" w:rsidP="00E077D1">
      <w:pPr>
        <w:spacing w:after="0" w:line="360" w:lineRule="auto"/>
        <w:ind w:firstLine="708"/>
        <w:rPr>
          <w:rFonts w:ascii="Times New Roman" w:hAnsi="Times New Roman" w:cs="Times New Roman"/>
          <w:b/>
          <w:sz w:val="24"/>
          <w:szCs w:val="24"/>
        </w:rPr>
      </w:pPr>
    </w:p>
    <w:p w:rsidR="00490108" w:rsidRPr="004B7116" w:rsidRDefault="00490108" w:rsidP="00E077D1">
      <w:pPr>
        <w:spacing w:after="0" w:line="360" w:lineRule="auto"/>
        <w:jc w:val="center"/>
        <w:rPr>
          <w:rFonts w:ascii="Times New Roman" w:hAnsi="Times New Roman" w:cs="Times New Roman"/>
          <w:b/>
          <w:sz w:val="24"/>
          <w:szCs w:val="24"/>
        </w:rPr>
      </w:pPr>
      <w:r w:rsidRPr="004B7116">
        <w:rPr>
          <w:rFonts w:ascii="Times New Roman" w:hAnsi="Times New Roman" w:cs="Times New Roman"/>
          <w:b/>
          <w:sz w:val="24"/>
          <w:szCs w:val="24"/>
        </w:rPr>
        <w:t>Desarrollo cognitivo</w:t>
      </w:r>
    </w:p>
    <w:p w:rsidR="00757EC4" w:rsidRPr="004B7116" w:rsidRDefault="00757EC4" w:rsidP="00E077D1">
      <w:pPr>
        <w:autoSpaceDE w:val="0"/>
        <w:autoSpaceDN w:val="0"/>
        <w:adjustRightInd w:val="0"/>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lastRenderedPageBreak/>
        <w:t>En</w:t>
      </w:r>
      <w:r w:rsidR="00D17D3A" w:rsidRPr="004B7116">
        <w:rPr>
          <w:rFonts w:ascii="Times New Roman" w:hAnsi="Times New Roman" w:cs="Times New Roman"/>
          <w:sz w:val="24"/>
          <w:szCs w:val="24"/>
        </w:rPr>
        <w:t xml:space="preserve"> el Aprendizaje</w:t>
      </w:r>
      <w:r w:rsidR="00D532D8" w:rsidRPr="004B7116">
        <w:rPr>
          <w:rFonts w:ascii="Times New Roman" w:hAnsi="Times New Roman" w:cs="Times New Roman"/>
          <w:sz w:val="24"/>
          <w:szCs w:val="24"/>
        </w:rPr>
        <w:t>,</w:t>
      </w:r>
      <w:r w:rsidR="00D17D3A" w:rsidRPr="004B7116">
        <w:rPr>
          <w:rFonts w:ascii="Times New Roman" w:hAnsi="Times New Roman" w:cs="Times New Roman"/>
          <w:sz w:val="24"/>
          <w:szCs w:val="24"/>
        </w:rPr>
        <w:t xml:space="preserve"> el sistema </w:t>
      </w:r>
      <w:r w:rsidR="00D532D8" w:rsidRPr="004B7116">
        <w:rPr>
          <w:rFonts w:ascii="Times New Roman" w:hAnsi="Times New Roman" w:cs="Times New Roman"/>
          <w:sz w:val="24"/>
          <w:szCs w:val="24"/>
        </w:rPr>
        <w:t xml:space="preserve">educativo </w:t>
      </w:r>
      <w:r w:rsidR="00D17D3A" w:rsidRPr="004B7116">
        <w:rPr>
          <w:rFonts w:ascii="Times New Roman" w:hAnsi="Times New Roman" w:cs="Times New Roman"/>
          <w:sz w:val="24"/>
          <w:szCs w:val="24"/>
        </w:rPr>
        <w:t xml:space="preserve">es negligente a la hora de entender </w:t>
      </w:r>
      <w:r w:rsidR="00D532D8" w:rsidRPr="004B7116">
        <w:rPr>
          <w:rFonts w:ascii="Times New Roman" w:hAnsi="Times New Roman" w:cs="Times New Roman"/>
          <w:sz w:val="24"/>
          <w:szCs w:val="24"/>
        </w:rPr>
        <w:t xml:space="preserve">verdaderamente </w:t>
      </w:r>
      <w:r w:rsidR="00D17D3A" w:rsidRPr="004B7116">
        <w:rPr>
          <w:rFonts w:ascii="Times New Roman" w:hAnsi="Times New Roman" w:cs="Times New Roman"/>
          <w:sz w:val="24"/>
          <w:szCs w:val="24"/>
        </w:rPr>
        <w:t xml:space="preserve">el auténtico sentido de </w:t>
      </w:r>
      <w:r w:rsidRPr="004B7116">
        <w:rPr>
          <w:rFonts w:ascii="Times New Roman" w:hAnsi="Times New Roman" w:cs="Times New Roman"/>
          <w:sz w:val="24"/>
          <w:szCs w:val="24"/>
        </w:rPr>
        <w:t xml:space="preserve">Desarrollo cognitivo. </w:t>
      </w:r>
      <w:r w:rsidR="00D17D3A" w:rsidRPr="004B7116">
        <w:rPr>
          <w:rFonts w:ascii="Times New Roman" w:hAnsi="Times New Roman" w:cs="Times New Roman"/>
          <w:sz w:val="24"/>
          <w:szCs w:val="24"/>
        </w:rPr>
        <w:t xml:space="preserve">En sentido amplio, el ser humano que evoluciona interioriza las habilidades presentes en una sociedad con el fin de dar soluciones a los problemas </w:t>
      </w:r>
      <w:r w:rsidR="006C404F" w:rsidRPr="004B7116">
        <w:rPr>
          <w:rFonts w:ascii="Times New Roman" w:hAnsi="Times New Roman" w:cs="Times New Roman"/>
          <w:sz w:val="24"/>
          <w:szCs w:val="24"/>
        </w:rPr>
        <w:t xml:space="preserve">que se encuentra </w:t>
      </w:r>
      <w:r w:rsidR="00D17D3A" w:rsidRPr="004B7116">
        <w:rPr>
          <w:rFonts w:ascii="Times New Roman" w:hAnsi="Times New Roman" w:cs="Times New Roman"/>
          <w:sz w:val="24"/>
          <w:szCs w:val="24"/>
        </w:rPr>
        <w:t>(</w:t>
      </w:r>
      <w:proofErr w:type="spellStart"/>
      <w:r w:rsidRPr="004B7116">
        <w:rPr>
          <w:rFonts w:ascii="Times New Roman" w:hAnsi="Times New Roman" w:cs="Times New Roman"/>
          <w:sz w:val="24"/>
          <w:szCs w:val="24"/>
        </w:rPr>
        <w:t>Vygots</w:t>
      </w:r>
      <w:r w:rsidR="00D17D3A" w:rsidRPr="004B7116">
        <w:rPr>
          <w:rFonts w:ascii="Times New Roman" w:hAnsi="Times New Roman" w:cs="Times New Roman"/>
          <w:sz w:val="24"/>
          <w:szCs w:val="24"/>
        </w:rPr>
        <w:t>ki</w:t>
      </w:r>
      <w:proofErr w:type="spellEnd"/>
      <w:r w:rsidR="00D17D3A" w:rsidRPr="004B7116">
        <w:rPr>
          <w:rFonts w:ascii="Times New Roman" w:hAnsi="Times New Roman" w:cs="Times New Roman"/>
          <w:sz w:val="24"/>
          <w:szCs w:val="24"/>
        </w:rPr>
        <w:t xml:space="preserve">, </w:t>
      </w:r>
      <w:r w:rsidRPr="004B7116">
        <w:rPr>
          <w:rFonts w:ascii="Times New Roman" w:hAnsi="Times New Roman" w:cs="Times New Roman"/>
          <w:sz w:val="24"/>
          <w:szCs w:val="24"/>
        </w:rPr>
        <w:t>1978/2009). E</w:t>
      </w:r>
      <w:r w:rsidR="00D17D3A" w:rsidRPr="004B7116">
        <w:rPr>
          <w:rFonts w:ascii="Times New Roman" w:hAnsi="Times New Roman" w:cs="Times New Roman"/>
          <w:sz w:val="24"/>
          <w:szCs w:val="24"/>
        </w:rPr>
        <w:t xml:space="preserve">s por ello que el sujeto que aprende está determinado por el contexto y la cultura en donde lo hace. Este desarrollo de funciones cognitivas incluso provoca el desarrollo de las bases neurales que subyacen a las mismas </w:t>
      </w:r>
      <w:r w:rsidRPr="004B7116">
        <w:rPr>
          <w:rFonts w:ascii="Times New Roman" w:hAnsi="Times New Roman" w:cs="Times New Roman"/>
          <w:sz w:val="24"/>
          <w:szCs w:val="24"/>
        </w:rPr>
        <w:t>(</w:t>
      </w:r>
      <w:proofErr w:type="spellStart"/>
      <w:r w:rsidRPr="004B7116">
        <w:rPr>
          <w:rFonts w:ascii="Times New Roman" w:hAnsi="Times New Roman" w:cs="Times New Roman"/>
          <w:sz w:val="24"/>
          <w:szCs w:val="24"/>
        </w:rPr>
        <w:t>e.g</w:t>
      </w:r>
      <w:proofErr w:type="spellEnd"/>
      <w:r w:rsidRPr="004B7116">
        <w:rPr>
          <w:rFonts w:ascii="Times New Roman" w:hAnsi="Times New Roman" w:cs="Times New Roman"/>
          <w:sz w:val="24"/>
          <w:szCs w:val="24"/>
        </w:rPr>
        <w:t xml:space="preserve">., </w:t>
      </w:r>
      <w:proofErr w:type="spellStart"/>
      <w:r w:rsidRPr="004B7116">
        <w:rPr>
          <w:rFonts w:ascii="Times New Roman" w:hAnsi="Times New Roman" w:cs="Times New Roman"/>
          <w:sz w:val="24"/>
          <w:szCs w:val="24"/>
        </w:rPr>
        <w:t>Kandel</w:t>
      </w:r>
      <w:proofErr w:type="spellEnd"/>
      <w:r w:rsidRPr="004B7116">
        <w:rPr>
          <w:rFonts w:ascii="Times New Roman" w:hAnsi="Times New Roman" w:cs="Times New Roman"/>
          <w:sz w:val="24"/>
          <w:szCs w:val="24"/>
        </w:rPr>
        <w:t>, 1976)</w:t>
      </w:r>
      <w:r w:rsidR="00946E8D" w:rsidRPr="004B7116">
        <w:rPr>
          <w:rFonts w:ascii="Times New Roman" w:hAnsi="Times New Roman" w:cs="Times New Roman"/>
          <w:sz w:val="24"/>
          <w:szCs w:val="24"/>
        </w:rPr>
        <w:t xml:space="preserve">; todo ello bajo concepto de </w:t>
      </w:r>
      <w:r w:rsidR="00946E8D" w:rsidRPr="004B7116">
        <w:rPr>
          <w:rFonts w:ascii="Times New Roman" w:hAnsi="Times New Roman" w:cs="Times New Roman"/>
          <w:i/>
          <w:sz w:val="24"/>
          <w:szCs w:val="24"/>
        </w:rPr>
        <w:t>sistema funcional</w:t>
      </w:r>
      <w:r w:rsidR="00946E8D" w:rsidRPr="004B7116">
        <w:rPr>
          <w:rFonts w:ascii="Times New Roman" w:hAnsi="Times New Roman" w:cs="Times New Roman"/>
          <w:sz w:val="24"/>
          <w:szCs w:val="24"/>
        </w:rPr>
        <w:t xml:space="preserve"> (en términos de Luria, 1965) con dos elementos clave: función cognitiva y circuito neuronal</w:t>
      </w:r>
      <w:r w:rsidRPr="004B7116">
        <w:rPr>
          <w:rFonts w:ascii="Times New Roman" w:hAnsi="Times New Roman" w:cs="Times New Roman"/>
          <w:sz w:val="24"/>
          <w:szCs w:val="24"/>
        </w:rPr>
        <w:t xml:space="preserve">. </w:t>
      </w:r>
    </w:p>
    <w:p w:rsidR="00C858E1" w:rsidRPr="004B7116" w:rsidRDefault="00946E8D" w:rsidP="00E077D1">
      <w:pPr>
        <w:autoSpaceDE w:val="0"/>
        <w:autoSpaceDN w:val="0"/>
        <w:adjustRightInd w:val="0"/>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Estos </w:t>
      </w:r>
      <w:r w:rsidRPr="004B7116">
        <w:rPr>
          <w:rFonts w:ascii="Times New Roman" w:hAnsi="Times New Roman" w:cs="Times New Roman"/>
          <w:i/>
          <w:sz w:val="24"/>
          <w:szCs w:val="24"/>
        </w:rPr>
        <w:t>sistemas funcionales</w:t>
      </w:r>
      <w:r w:rsidRPr="004B7116">
        <w:rPr>
          <w:rFonts w:ascii="Times New Roman" w:hAnsi="Times New Roman" w:cs="Times New Roman"/>
          <w:sz w:val="24"/>
          <w:szCs w:val="24"/>
        </w:rPr>
        <w:t xml:space="preserve"> procesan la información de manera abstracta para que el sujeto pueda </w:t>
      </w:r>
      <w:r w:rsidR="00BA22A2" w:rsidRPr="004B7116">
        <w:rPr>
          <w:rFonts w:ascii="Times New Roman" w:hAnsi="Times New Roman" w:cs="Times New Roman"/>
          <w:sz w:val="24"/>
          <w:szCs w:val="24"/>
        </w:rPr>
        <w:t>planificar</w:t>
      </w:r>
      <w:r w:rsidRPr="004B7116">
        <w:rPr>
          <w:rFonts w:ascii="Times New Roman" w:hAnsi="Times New Roman" w:cs="Times New Roman"/>
          <w:sz w:val="24"/>
          <w:szCs w:val="24"/>
        </w:rPr>
        <w:t xml:space="preserve"> mentalmente </w:t>
      </w:r>
      <w:r w:rsidR="00BA22A2" w:rsidRPr="004B7116">
        <w:rPr>
          <w:rFonts w:ascii="Times New Roman" w:hAnsi="Times New Roman" w:cs="Times New Roman"/>
          <w:sz w:val="24"/>
          <w:szCs w:val="24"/>
        </w:rPr>
        <w:t xml:space="preserve">antes de operar directamente </w:t>
      </w:r>
      <w:r w:rsidRPr="004B7116">
        <w:rPr>
          <w:rFonts w:ascii="Times New Roman" w:hAnsi="Times New Roman" w:cs="Times New Roman"/>
          <w:sz w:val="24"/>
          <w:szCs w:val="24"/>
        </w:rPr>
        <w:t>el mundo que le rodea. Es por ello que</w:t>
      </w:r>
      <w:r w:rsidR="00BA22A2" w:rsidRPr="004B7116">
        <w:rPr>
          <w:rFonts w:ascii="Times New Roman" w:hAnsi="Times New Roman" w:cs="Times New Roman"/>
          <w:sz w:val="24"/>
          <w:szCs w:val="24"/>
        </w:rPr>
        <w:t xml:space="preserve"> </w:t>
      </w:r>
      <w:r w:rsidRPr="004B7116">
        <w:rPr>
          <w:rFonts w:ascii="Times New Roman" w:hAnsi="Times New Roman" w:cs="Times New Roman"/>
          <w:sz w:val="24"/>
          <w:szCs w:val="24"/>
        </w:rPr>
        <w:t>el sujeto</w:t>
      </w:r>
      <w:r w:rsidR="00BA22A2" w:rsidRPr="004B7116">
        <w:rPr>
          <w:rFonts w:ascii="Times New Roman" w:hAnsi="Times New Roman" w:cs="Times New Roman"/>
          <w:sz w:val="24"/>
          <w:szCs w:val="24"/>
        </w:rPr>
        <w:t>, conforme van sucediendo las experiencias,</w:t>
      </w:r>
      <w:r w:rsidRPr="004B7116">
        <w:rPr>
          <w:rFonts w:ascii="Times New Roman" w:hAnsi="Times New Roman" w:cs="Times New Roman"/>
          <w:sz w:val="24"/>
          <w:szCs w:val="24"/>
        </w:rPr>
        <w:t xml:space="preserve"> va abstrayendo </w:t>
      </w:r>
      <w:r w:rsidR="00BA22A2" w:rsidRPr="004B7116">
        <w:rPr>
          <w:rFonts w:ascii="Times New Roman" w:hAnsi="Times New Roman" w:cs="Times New Roman"/>
          <w:sz w:val="24"/>
          <w:szCs w:val="24"/>
        </w:rPr>
        <w:t xml:space="preserve">paulatinamente </w:t>
      </w:r>
      <w:r w:rsidRPr="004B7116">
        <w:rPr>
          <w:rFonts w:ascii="Times New Roman" w:hAnsi="Times New Roman" w:cs="Times New Roman"/>
          <w:sz w:val="24"/>
          <w:szCs w:val="24"/>
        </w:rPr>
        <w:t xml:space="preserve">cada vez más dicha realidad hasta que es capaz de </w:t>
      </w:r>
      <w:r w:rsidR="00BA22A2" w:rsidRPr="004B7116">
        <w:rPr>
          <w:rFonts w:ascii="Times New Roman" w:hAnsi="Times New Roman" w:cs="Times New Roman"/>
          <w:i/>
          <w:sz w:val="24"/>
          <w:szCs w:val="24"/>
        </w:rPr>
        <w:t>trabajar</w:t>
      </w:r>
      <w:r w:rsidRPr="004B7116">
        <w:rPr>
          <w:rFonts w:ascii="Times New Roman" w:hAnsi="Times New Roman" w:cs="Times New Roman"/>
          <w:sz w:val="24"/>
          <w:szCs w:val="24"/>
        </w:rPr>
        <w:t xml:space="preserve"> con ella incluso cuando ésta no está presente (</w:t>
      </w:r>
      <w:proofErr w:type="spellStart"/>
      <w:r w:rsidRPr="004B7116">
        <w:rPr>
          <w:rFonts w:ascii="Times New Roman" w:hAnsi="Times New Roman" w:cs="Times New Roman"/>
          <w:sz w:val="24"/>
          <w:szCs w:val="24"/>
        </w:rPr>
        <w:t>e.g</w:t>
      </w:r>
      <w:proofErr w:type="spellEnd"/>
      <w:r w:rsidRPr="004B7116">
        <w:rPr>
          <w:rFonts w:ascii="Times New Roman" w:hAnsi="Times New Roman" w:cs="Times New Roman"/>
          <w:sz w:val="24"/>
          <w:szCs w:val="24"/>
        </w:rPr>
        <w:t xml:space="preserve">., </w:t>
      </w:r>
      <w:r w:rsidR="00446523" w:rsidRPr="004B7116">
        <w:rPr>
          <w:rFonts w:ascii="Times New Roman" w:hAnsi="Times New Roman" w:cs="Times New Roman"/>
          <w:sz w:val="24"/>
          <w:szCs w:val="24"/>
        </w:rPr>
        <w:t xml:space="preserve">Piaget, 1925). En este proceso, hay un intercambio de significados socialmente arbitrados a los que </w:t>
      </w:r>
      <w:proofErr w:type="spellStart"/>
      <w:r w:rsidR="00446523" w:rsidRPr="004B7116">
        <w:rPr>
          <w:rFonts w:ascii="Times New Roman" w:hAnsi="Times New Roman" w:cs="Times New Roman"/>
          <w:sz w:val="24"/>
          <w:szCs w:val="24"/>
        </w:rPr>
        <w:t>Vygotski</w:t>
      </w:r>
      <w:proofErr w:type="spellEnd"/>
      <w:r w:rsidR="00446523" w:rsidRPr="004B7116">
        <w:rPr>
          <w:rFonts w:ascii="Times New Roman" w:hAnsi="Times New Roman" w:cs="Times New Roman"/>
          <w:sz w:val="24"/>
          <w:szCs w:val="24"/>
        </w:rPr>
        <w:t xml:space="preserve"> (1978/2009) denomina </w:t>
      </w:r>
      <w:r w:rsidR="00446523" w:rsidRPr="004B7116">
        <w:rPr>
          <w:rFonts w:ascii="Times New Roman" w:hAnsi="Times New Roman" w:cs="Times New Roman"/>
          <w:i/>
          <w:sz w:val="24"/>
          <w:szCs w:val="24"/>
        </w:rPr>
        <w:t>signos</w:t>
      </w:r>
      <w:r w:rsidR="00945027" w:rsidRPr="004B7116">
        <w:rPr>
          <w:rFonts w:ascii="Times New Roman" w:hAnsi="Times New Roman" w:cs="Times New Roman"/>
          <w:i/>
          <w:sz w:val="24"/>
          <w:szCs w:val="24"/>
        </w:rPr>
        <w:t xml:space="preserve"> </w:t>
      </w:r>
      <w:r w:rsidR="000C3A9C" w:rsidRPr="004B7116">
        <w:rPr>
          <w:rFonts w:ascii="Times New Roman" w:hAnsi="Times New Roman" w:cs="Times New Roman"/>
          <w:sz w:val="24"/>
          <w:szCs w:val="24"/>
        </w:rPr>
        <w:t>(cargados de significado</w:t>
      </w:r>
      <w:r w:rsidR="00945027" w:rsidRPr="004B7116">
        <w:rPr>
          <w:rFonts w:ascii="Times New Roman" w:hAnsi="Times New Roman" w:cs="Times New Roman"/>
          <w:sz w:val="24"/>
          <w:szCs w:val="24"/>
        </w:rPr>
        <w:t xml:space="preserve"> social</w:t>
      </w:r>
      <w:r w:rsidR="000C3A9C" w:rsidRPr="004B7116">
        <w:rPr>
          <w:rFonts w:ascii="Times New Roman" w:hAnsi="Times New Roman" w:cs="Times New Roman"/>
          <w:sz w:val="24"/>
          <w:szCs w:val="24"/>
        </w:rPr>
        <w:t>mente consensuado</w:t>
      </w:r>
      <w:r w:rsidR="00945027" w:rsidRPr="004B7116">
        <w:rPr>
          <w:rFonts w:ascii="Times New Roman" w:hAnsi="Times New Roman" w:cs="Times New Roman"/>
          <w:sz w:val="24"/>
          <w:szCs w:val="24"/>
        </w:rPr>
        <w:t>)</w:t>
      </w:r>
      <w:r w:rsidR="00446523" w:rsidRPr="004B7116">
        <w:rPr>
          <w:rFonts w:ascii="Times New Roman" w:hAnsi="Times New Roman" w:cs="Times New Roman"/>
          <w:sz w:val="24"/>
          <w:szCs w:val="24"/>
        </w:rPr>
        <w:t>. Evidentemente, la forma más sencilla y eficaz de transmitir información y, con ello, conocim</w:t>
      </w:r>
      <w:r w:rsidR="00BA22A2" w:rsidRPr="004B7116">
        <w:rPr>
          <w:rFonts w:ascii="Times New Roman" w:hAnsi="Times New Roman" w:cs="Times New Roman"/>
          <w:sz w:val="24"/>
          <w:szCs w:val="24"/>
        </w:rPr>
        <w:t>iento es por medio del Lenguaje;</w:t>
      </w:r>
      <w:r w:rsidR="00446523" w:rsidRPr="004B7116">
        <w:rPr>
          <w:rFonts w:ascii="Times New Roman" w:hAnsi="Times New Roman" w:cs="Times New Roman"/>
          <w:sz w:val="24"/>
          <w:szCs w:val="24"/>
        </w:rPr>
        <w:t xml:space="preserve"> una vez que éste se ha adquirido paulatinamente precisamente con el entendimiento de cada uno de los </w:t>
      </w:r>
      <w:r w:rsidR="00446523" w:rsidRPr="004B7116">
        <w:rPr>
          <w:rFonts w:ascii="Times New Roman" w:hAnsi="Times New Roman" w:cs="Times New Roman"/>
          <w:i/>
          <w:sz w:val="24"/>
          <w:szCs w:val="24"/>
        </w:rPr>
        <w:t>signos</w:t>
      </w:r>
      <w:r w:rsidR="00446523" w:rsidRPr="004B7116">
        <w:rPr>
          <w:rFonts w:ascii="Times New Roman" w:hAnsi="Times New Roman" w:cs="Times New Roman"/>
          <w:sz w:val="24"/>
          <w:szCs w:val="24"/>
        </w:rPr>
        <w:t xml:space="preserve"> </w:t>
      </w:r>
      <w:r w:rsidR="007F6074" w:rsidRPr="004B7116">
        <w:rPr>
          <w:rFonts w:ascii="Times New Roman" w:hAnsi="Times New Roman" w:cs="Times New Roman"/>
          <w:sz w:val="24"/>
          <w:szCs w:val="24"/>
        </w:rPr>
        <w:t xml:space="preserve">que, en este caso, </w:t>
      </w:r>
      <w:r w:rsidR="00446523" w:rsidRPr="004B7116">
        <w:rPr>
          <w:rFonts w:ascii="Times New Roman" w:hAnsi="Times New Roman" w:cs="Times New Roman"/>
          <w:sz w:val="24"/>
          <w:szCs w:val="24"/>
        </w:rPr>
        <w:t xml:space="preserve">representan los </w:t>
      </w:r>
      <w:r w:rsidR="00BA22A2" w:rsidRPr="004B7116">
        <w:rPr>
          <w:rFonts w:ascii="Times New Roman" w:hAnsi="Times New Roman" w:cs="Times New Roman"/>
          <w:sz w:val="24"/>
          <w:szCs w:val="24"/>
        </w:rPr>
        <w:t xml:space="preserve">respectivos </w:t>
      </w:r>
      <w:r w:rsidR="00446523" w:rsidRPr="004B7116">
        <w:rPr>
          <w:rFonts w:ascii="Times New Roman" w:hAnsi="Times New Roman" w:cs="Times New Roman"/>
          <w:sz w:val="24"/>
          <w:szCs w:val="24"/>
        </w:rPr>
        <w:t xml:space="preserve">elementos del Lenguaje. </w:t>
      </w:r>
      <w:r w:rsidR="00BA22A2" w:rsidRPr="004B7116">
        <w:rPr>
          <w:rFonts w:ascii="Times New Roman" w:hAnsi="Times New Roman" w:cs="Times New Roman"/>
          <w:sz w:val="24"/>
          <w:szCs w:val="24"/>
        </w:rPr>
        <w:t xml:space="preserve">Precisamente por esto, </w:t>
      </w:r>
      <w:proofErr w:type="spellStart"/>
      <w:r w:rsidR="00BA22A2" w:rsidRPr="004B7116">
        <w:rPr>
          <w:rFonts w:ascii="Times New Roman" w:hAnsi="Times New Roman" w:cs="Times New Roman"/>
          <w:sz w:val="24"/>
          <w:szCs w:val="24"/>
        </w:rPr>
        <w:t>Vygotski</w:t>
      </w:r>
      <w:proofErr w:type="spellEnd"/>
      <w:r w:rsidR="00BA22A2" w:rsidRPr="004B7116">
        <w:rPr>
          <w:rFonts w:ascii="Times New Roman" w:hAnsi="Times New Roman" w:cs="Times New Roman"/>
          <w:sz w:val="24"/>
          <w:szCs w:val="24"/>
        </w:rPr>
        <w:t xml:space="preserve"> plantea </w:t>
      </w:r>
      <w:r w:rsidR="00446523" w:rsidRPr="004B7116">
        <w:rPr>
          <w:rFonts w:ascii="Times New Roman" w:hAnsi="Times New Roman" w:cs="Times New Roman"/>
          <w:sz w:val="24"/>
          <w:szCs w:val="24"/>
        </w:rPr>
        <w:t>que la</w:t>
      </w:r>
      <w:r w:rsidR="00757EC4" w:rsidRPr="004B7116">
        <w:rPr>
          <w:rFonts w:ascii="Times New Roman" w:hAnsi="Times New Roman" w:cs="Times New Roman"/>
          <w:sz w:val="24"/>
          <w:szCs w:val="24"/>
        </w:rPr>
        <w:t xml:space="preserve"> </w:t>
      </w:r>
      <w:r w:rsidR="00757EC4" w:rsidRPr="004B7116">
        <w:rPr>
          <w:rFonts w:ascii="Times New Roman" w:hAnsi="Times New Roman" w:cs="Times New Roman"/>
          <w:i/>
          <w:sz w:val="24"/>
          <w:szCs w:val="24"/>
        </w:rPr>
        <w:t>herramienta cultural</w:t>
      </w:r>
      <w:r w:rsidR="00446523" w:rsidRPr="004B7116">
        <w:rPr>
          <w:rFonts w:ascii="Times New Roman" w:hAnsi="Times New Roman" w:cs="Times New Roman"/>
          <w:i/>
          <w:sz w:val="24"/>
          <w:szCs w:val="24"/>
        </w:rPr>
        <w:t xml:space="preserve"> </w:t>
      </w:r>
      <w:r w:rsidR="00446523" w:rsidRPr="004B7116">
        <w:rPr>
          <w:rFonts w:ascii="Times New Roman" w:hAnsi="Times New Roman" w:cs="Times New Roman"/>
          <w:sz w:val="24"/>
          <w:szCs w:val="24"/>
        </w:rPr>
        <w:t>más potente de la que dispone el ser humano para adquirir conocimientos y habilidades es precisamente el Lenguaje</w:t>
      </w:r>
      <w:r w:rsidR="00757EC4" w:rsidRPr="004B7116">
        <w:rPr>
          <w:rFonts w:ascii="Times New Roman" w:hAnsi="Times New Roman" w:cs="Times New Roman"/>
          <w:sz w:val="24"/>
          <w:szCs w:val="24"/>
        </w:rPr>
        <w:t xml:space="preserve">. </w:t>
      </w:r>
      <w:r w:rsidR="00446523" w:rsidRPr="004B7116">
        <w:rPr>
          <w:rFonts w:ascii="Times New Roman" w:hAnsi="Times New Roman" w:cs="Times New Roman"/>
          <w:sz w:val="24"/>
          <w:szCs w:val="24"/>
        </w:rPr>
        <w:t xml:space="preserve">Por tanto, la </w:t>
      </w:r>
      <w:r w:rsidR="00757EC4" w:rsidRPr="004B7116">
        <w:rPr>
          <w:rFonts w:ascii="Times New Roman" w:hAnsi="Times New Roman" w:cs="Times New Roman"/>
          <w:i/>
          <w:sz w:val="24"/>
          <w:szCs w:val="24"/>
        </w:rPr>
        <w:t>civilización</w:t>
      </w:r>
      <w:r w:rsidR="00757EC4" w:rsidRPr="004B7116">
        <w:rPr>
          <w:rFonts w:ascii="Times New Roman" w:hAnsi="Times New Roman" w:cs="Times New Roman"/>
          <w:sz w:val="24"/>
          <w:szCs w:val="24"/>
        </w:rPr>
        <w:t xml:space="preserve"> es simplemente </w:t>
      </w:r>
      <w:r w:rsidR="00446523" w:rsidRPr="004B7116">
        <w:rPr>
          <w:rFonts w:ascii="Times New Roman" w:hAnsi="Times New Roman" w:cs="Times New Roman"/>
          <w:sz w:val="24"/>
          <w:szCs w:val="24"/>
        </w:rPr>
        <w:t xml:space="preserve">el proceso por el cual se transmite </w:t>
      </w:r>
      <w:r w:rsidR="00757EC4" w:rsidRPr="004B7116">
        <w:rPr>
          <w:rFonts w:ascii="Times New Roman" w:hAnsi="Times New Roman" w:cs="Times New Roman"/>
          <w:sz w:val="24"/>
          <w:szCs w:val="24"/>
        </w:rPr>
        <w:t xml:space="preserve">(por intermediación de los </w:t>
      </w:r>
      <w:r w:rsidR="00757EC4" w:rsidRPr="004B7116">
        <w:rPr>
          <w:rFonts w:ascii="Times New Roman" w:hAnsi="Times New Roman" w:cs="Times New Roman"/>
          <w:i/>
          <w:sz w:val="24"/>
          <w:szCs w:val="24"/>
        </w:rPr>
        <w:t>mediadores</w:t>
      </w:r>
      <w:r w:rsidR="00757EC4" w:rsidRPr="004B7116">
        <w:rPr>
          <w:rFonts w:ascii="Times New Roman" w:hAnsi="Times New Roman" w:cs="Times New Roman"/>
          <w:sz w:val="24"/>
          <w:szCs w:val="24"/>
        </w:rPr>
        <w:t>)</w:t>
      </w:r>
      <w:r w:rsidR="00757EC4" w:rsidRPr="004B7116">
        <w:rPr>
          <w:rFonts w:ascii="Times New Roman" w:hAnsi="Times New Roman" w:cs="Times New Roman"/>
          <w:i/>
          <w:sz w:val="24"/>
          <w:szCs w:val="24"/>
        </w:rPr>
        <w:t xml:space="preserve"> </w:t>
      </w:r>
      <w:r w:rsidR="00757EC4" w:rsidRPr="004B7116">
        <w:rPr>
          <w:rFonts w:ascii="Times New Roman" w:hAnsi="Times New Roman" w:cs="Times New Roman"/>
          <w:sz w:val="24"/>
          <w:szCs w:val="24"/>
        </w:rPr>
        <w:t xml:space="preserve">modos de </w:t>
      </w:r>
      <w:r w:rsidR="00446523" w:rsidRPr="004B7116">
        <w:rPr>
          <w:rFonts w:ascii="Times New Roman" w:hAnsi="Times New Roman" w:cs="Times New Roman"/>
          <w:sz w:val="24"/>
          <w:szCs w:val="24"/>
        </w:rPr>
        <w:t>accionar la realidad</w:t>
      </w:r>
      <w:r w:rsidR="00757EC4" w:rsidRPr="004B7116">
        <w:rPr>
          <w:rFonts w:ascii="Times New Roman" w:hAnsi="Times New Roman" w:cs="Times New Roman"/>
          <w:sz w:val="24"/>
          <w:szCs w:val="24"/>
        </w:rPr>
        <w:t xml:space="preserve"> </w:t>
      </w:r>
      <w:r w:rsidR="00446523" w:rsidRPr="004B7116">
        <w:rPr>
          <w:rFonts w:ascii="Times New Roman" w:hAnsi="Times New Roman" w:cs="Times New Roman"/>
          <w:sz w:val="24"/>
          <w:szCs w:val="24"/>
        </w:rPr>
        <w:t xml:space="preserve">de </w:t>
      </w:r>
      <w:r w:rsidR="00BA22A2" w:rsidRPr="004B7116">
        <w:rPr>
          <w:rFonts w:ascii="Times New Roman" w:hAnsi="Times New Roman" w:cs="Times New Roman"/>
          <w:sz w:val="24"/>
          <w:szCs w:val="24"/>
        </w:rPr>
        <w:t xml:space="preserve">una </w:t>
      </w:r>
      <w:r w:rsidR="00446523" w:rsidRPr="004B7116">
        <w:rPr>
          <w:rFonts w:ascii="Times New Roman" w:hAnsi="Times New Roman" w:cs="Times New Roman"/>
          <w:sz w:val="24"/>
          <w:szCs w:val="24"/>
        </w:rPr>
        <w:t xml:space="preserve">generación a </w:t>
      </w:r>
      <w:r w:rsidR="00BA22A2" w:rsidRPr="004B7116">
        <w:rPr>
          <w:rFonts w:ascii="Times New Roman" w:hAnsi="Times New Roman" w:cs="Times New Roman"/>
          <w:sz w:val="24"/>
          <w:szCs w:val="24"/>
        </w:rPr>
        <w:t>otra generación</w:t>
      </w:r>
      <w:r w:rsidR="00757EC4" w:rsidRPr="004B7116">
        <w:rPr>
          <w:rFonts w:ascii="Times New Roman" w:hAnsi="Times New Roman" w:cs="Times New Roman"/>
          <w:sz w:val="24"/>
          <w:szCs w:val="24"/>
        </w:rPr>
        <w:t xml:space="preserve">. </w:t>
      </w:r>
    </w:p>
    <w:p w:rsidR="00C858E1" w:rsidRPr="004B7116" w:rsidRDefault="00C858E1" w:rsidP="00E077D1">
      <w:pPr>
        <w:autoSpaceDE w:val="0"/>
        <w:autoSpaceDN w:val="0"/>
        <w:adjustRightInd w:val="0"/>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Con este</w:t>
      </w:r>
      <w:r w:rsidR="00757EC4" w:rsidRPr="004B7116">
        <w:rPr>
          <w:rFonts w:ascii="Times New Roman" w:hAnsi="Times New Roman" w:cs="Times New Roman"/>
          <w:sz w:val="24"/>
          <w:szCs w:val="24"/>
        </w:rPr>
        <w:t xml:space="preserve"> </w:t>
      </w:r>
      <w:r w:rsidR="00757EC4" w:rsidRPr="004B7116">
        <w:rPr>
          <w:rFonts w:ascii="Times New Roman" w:hAnsi="Times New Roman" w:cs="Times New Roman"/>
          <w:i/>
          <w:sz w:val="24"/>
          <w:szCs w:val="24"/>
        </w:rPr>
        <w:t>andamiaje</w:t>
      </w:r>
      <w:r w:rsidR="00757EC4" w:rsidRPr="004B7116">
        <w:rPr>
          <w:rFonts w:ascii="Times New Roman" w:hAnsi="Times New Roman" w:cs="Times New Roman"/>
          <w:sz w:val="24"/>
          <w:szCs w:val="24"/>
        </w:rPr>
        <w:t xml:space="preserve"> cognitivo </w:t>
      </w:r>
      <w:r w:rsidRPr="004B7116">
        <w:rPr>
          <w:rFonts w:ascii="Times New Roman" w:hAnsi="Times New Roman" w:cs="Times New Roman"/>
          <w:sz w:val="24"/>
          <w:szCs w:val="24"/>
        </w:rPr>
        <w:t>el sujeto consigue abstraer to</w:t>
      </w:r>
      <w:r w:rsidR="00BA22A2" w:rsidRPr="004B7116">
        <w:rPr>
          <w:rFonts w:ascii="Times New Roman" w:hAnsi="Times New Roman" w:cs="Times New Roman"/>
          <w:sz w:val="24"/>
          <w:szCs w:val="24"/>
        </w:rPr>
        <w:t>talmente el mundo que le rodea (</w:t>
      </w:r>
      <w:r w:rsidR="009C3312" w:rsidRPr="004B7116">
        <w:rPr>
          <w:rFonts w:ascii="Times New Roman" w:hAnsi="Times New Roman" w:cs="Times New Roman"/>
          <w:sz w:val="24"/>
          <w:szCs w:val="24"/>
        </w:rPr>
        <w:t xml:space="preserve">y </w:t>
      </w:r>
      <w:r w:rsidR="00BA22A2" w:rsidRPr="004B7116">
        <w:rPr>
          <w:rFonts w:ascii="Times New Roman" w:hAnsi="Times New Roman" w:cs="Times New Roman"/>
          <w:sz w:val="24"/>
          <w:szCs w:val="24"/>
        </w:rPr>
        <w:t>representárselo</w:t>
      </w:r>
      <w:r w:rsidRPr="004B7116">
        <w:rPr>
          <w:rFonts w:ascii="Times New Roman" w:hAnsi="Times New Roman" w:cs="Times New Roman"/>
          <w:sz w:val="24"/>
          <w:szCs w:val="24"/>
        </w:rPr>
        <w:t xml:space="preserve"> de esta manera</w:t>
      </w:r>
      <w:r w:rsidR="00BA22A2" w:rsidRPr="004B7116">
        <w:rPr>
          <w:rFonts w:ascii="Times New Roman" w:hAnsi="Times New Roman" w:cs="Times New Roman"/>
          <w:sz w:val="24"/>
          <w:szCs w:val="24"/>
        </w:rPr>
        <w:t>)</w:t>
      </w:r>
      <w:r w:rsidRPr="004B7116">
        <w:rPr>
          <w:rFonts w:ascii="Times New Roman" w:hAnsi="Times New Roman" w:cs="Times New Roman"/>
          <w:sz w:val="24"/>
          <w:szCs w:val="24"/>
        </w:rPr>
        <w:t xml:space="preserve"> e, incluso, razonar con él (y con situaciones con las que incluso nunca ha </w:t>
      </w:r>
      <w:r w:rsidR="00BA22A2" w:rsidRPr="004B7116">
        <w:rPr>
          <w:rFonts w:ascii="Times New Roman" w:hAnsi="Times New Roman" w:cs="Times New Roman"/>
          <w:sz w:val="24"/>
          <w:szCs w:val="24"/>
        </w:rPr>
        <w:t>tenido un contacto directo</w:t>
      </w:r>
      <w:r w:rsidR="009C3312" w:rsidRPr="004B7116">
        <w:rPr>
          <w:rFonts w:ascii="Times New Roman" w:hAnsi="Times New Roman" w:cs="Times New Roman"/>
          <w:sz w:val="24"/>
          <w:szCs w:val="24"/>
        </w:rPr>
        <w:t xml:space="preserve">; </w:t>
      </w:r>
      <w:proofErr w:type="spellStart"/>
      <w:r w:rsidR="009C3312" w:rsidRPr="004B7116">
        <w:rPr>
          <w:rFonts w:ascii="Times New Roman" w:hAnsi="Times New Roman" w:cs="Times New Roman"/>
          <w:sz w:val="24"/>
          <w:szCs w:val="24"/>
        </w:rPr>
        <w:t>e.g</w:t>
      </w:r>
      <w:proofErr w:type="spellEnd"/>
      <w:r w:rsidR="009C3312" w:rsidRPr="004B7116">
        <w:rPr>
          <w:rFonts w:ascii="Times New Roman" w:hAnsi="Times New Roman" w:cs="Times New Roman"/>
          <w:sz w:val="24"/>
          <w:szCs w:val="24"/>
        </w:rPr>
        <w:t>., el aborto</w:t>
      </w:r>
      <w:r w:rsidRPr="004B7116">
        <w:rPr>
          <w:rFonts w:ascii="Times New Roman" w:hAnsi="Times New Roman" w:cs="Times New Roman"/>
          <w:sz w:val="24"/>
          <w:szCs w:val="24"/>
        </w:rPr>
        <w:t>)</w:t>
      </w:r>
      <w:r w:rsidR="00757EC4" w:rsidRPr="004B7116">
        <w:rPr>
          <w:rFonts w:ascii="Times New Roman" w:hAnsi="Times New Roman" w:cs="Times New Roman"/>
          <w:sz w:val="24"/>
          <w:szCs w:val="24"/>
        </w:rPr>
        <w:t xml:space="preserve">. </w:t>
      </w:r>
      <w:r w:rsidR="00BA22A2" w:rsidRPr="004B7116">
        <w:rPr>
          <w:rFonts w:ascii="Times New Roman" w:hAnsi="Times New Roman" w:cs="Times New Roman"/>
          <w:sz w:val="24"/>
          <w:szCs w:val="24"/>
        </w:rPr>
        <w:t>Por ello,</w:t>
      </w:r>
      <w:r w:rsidRPr="004B7116">
        <w:rPr>
          <w:rFonts w:ascii="Times New Roman" w:hAnsi="Times New Roman" w:cs="Times New Roman"/>
          <w:sz w:val="24"/>
          <w:szCs w:val="24"/>
        </w:rPr>
        <w:t xml:space="preserve"> e</w:t>
      </w:r>
      <w:r w:rsidR="00757EC4" w:rsidRPr="004B7116">
        <w:rPr>
          <w:rFonts w:ascii="Times New Roman" w:hAnsi="Times New Roman" w:cs="Times New Roman"/>
          <w:sz w:val="24"/>
          <w:szCs w:val="24"/>
        </w:rPr>
        <w:t xml:space="preserve">l Desarrollo cognitivo </w:t>
      </w:r>
      <w:r w:rsidRPr="004B7116">
        <w:rPr>
          <w:rFonts w:ascii="Times New Roman" w:hAnsi="Times New Roman" w:cs="Times New Roman"/>
          <w:sz w:val="24"/>
          <w:szCs w:val="24"/>
        </w:rPr>
        <w:t xml:space="preserve">va abriendo posibilidades de entendimiento de áreas cognitivas y, </w:t>
      </w:r>
      <w:r w:rsidR="005D4FD8" w:rsidRPr="004B7116">
        <w:rPr>
          <w:rFonts w:ascii="Times New Roman" w:hAnsi="Times New Roman" w:cs="Times New Roman"/>
          <w:sz w:val="24"/>
          <w:szCs w:val="24"/>
        </w:rPr>
        <w:t>con ello</w:t>
      </w:r>
      <w:r w:rsidRPr="004B7116">
        <w:rPr>
          <w:rFonts w:ascii="Times New Roman" w:hAnsi="Times New Roman" w:cs="Times New Roman"/>
          <w:sz w:val="24"/>
          <w:szCs w:val="24"/>
        </w:rPr>
        <w:t>, va c</w:t>
      </w:r>
      <w:r w:rsidR="005D4FD8" w:rsidRPr="004B7116">
        <w:rPr>
          <w:rFonts w:ascii="Times New Roman" w:hAnsi="Times New Roman" w:cs="Times New Roman"/>
          <w:sz w:val="24"/>
          <w:szCs w:val="24"/>
        </w:rPr>
        <w:t>omplejizando el accionar del ser</w:t>
      </w:r>
      <w:r w:rsidR="00757EC4" w:rsidRPr="004B7116">
        <w:rPr>
          <w:rFonts w:ascii="Times New Roman" w:hAnsi="Times New Roman" w:cs="Times New Roman"/>
          <w:sz w:val="24"/>
          <w:szCs w:val="24"/>
        </w:rPr>
        <w:t>.</w:t>
      </w:r>
      <w:r w:rsidR="00BA22A2" w:rsidRPr="004B7116">
        <w:rPr>
          <w:rFonts w:ascii="Times New Roman" w:hAnsi="Times New Roman" w:cs="Times New Roman"/>
          <w:sz w:val="24"/>
          <w:szCs w:val="24"/>
        </w:rPr>
        <w:t xml:space="preserve"> </w:t>
      </w:r>
      <w:proofErr w:type="spellStart"/>
      <w:r w:rsidRPr="004B7116">
        <w:rPr>
          <w:rFonts w:ascii="Times New Roman" w:hAnsi="Times New Roman" w:cs="Times New Roman"/>
          <w:sz w:val="24"/>
          <w:szCs w:val="24"/>
        </w:rPr>
        <w:t>Vygotski</w:t>
      </w:r>
      <w:proofErr w:type="spellEnd"/>
      <w:r w:rsidRPr="004B7116">
        <w:rPr>
          <w:rFonts w:ascii="Times New Roman" w:hAnsi="Times New Roman" w:cs="Times New Roman"/>
          <w:sz w:val="24"/>
          <w:szCs w:val="24"/>
        </w:rPr>
        <w:t xml:space="preserve"> (1978/2009) propone que el máximo desarrollo reside en las funciones de la Memoria y </w:t>
      </w:r>
      <w:r w:rsidR="005D4FD8" w:rsidRPr="004B7116">
        <w:rPr>
          <w:rFonts w:ascii="Times New Roman" w:hAnsi="Times New Roman" w:cs="Times New Roman"/>
          <w:sz w:val="24"/>
          <w:szCs w:val="24"/>
        </w:rPr>
        <w:t>d</w:t>
      </w:r>
      <w:r w:rsidRPr="004B7116">
        <w:rPr>
          <w:rFonts w:ascii="Times New Roman" w:hAnsi="Times New Roman" w:cs="Times New Roman"/>
          <w:sz w:val="24"/>
          <w:szCs w:val="24"/>
        </w:rPr>
        <w:t xml:space="preserve">el Pensamiento; Memoria como la capacidad de representar el mundo y el Pensamiento como su capacidad de operar con dichas representaciones. </w:t>
      </w:r>
      <w:r w:rsidR="00C32078" w:rsidRPr="004B7116">
        <w:rPr>
          <w:rFonts w:ascii="Times New Roman" w:hAnsi="Times New Roman" w:cs="Times New Roman"/>
          <w:sz w:val="24"/>
          <w:szCs w:val="24"/>
        </w:rPr>
        <w:t>Con la evolución de estas dos grandes áreas, l</w:t>
      </w:r>
      <w:r w:rsidRPr="004B7116">
        <w:rPr>
          <w:rFonts w:ascii="Times New Roman" w:hAnsi="Times New Roman" w:cs="Times New Roman"/>
          <w:sz w:val="24"/>
          <w:szCs w:val="24"/>
        </w:rPr>
        <w:t xml:space="preserve">a capacidad de abstracción </w:t>
      </w:r>
      <w:r w:rsidR="00C32078" w:rsidRPr="004B7116">
        <w:rPr>
          <w:rFonts w:ascii="Times New Roman" w:hAnsi="Times New Roman" w:cs="Times New Roman"/>
          <w:sz w:val="24"/>
          <w:szCs w:val="24"/>
        </w:rPr>
        <w:t xml:space="preserve">da fundamento a las </w:t>
      </w:r>
      <w:r w:rsidR="00474B7B" w:rsidRPr="004B7116">
        <w:rPr>
          <w:rFonts w:ascii="Times New Roman" w:hAnsi="Times New Roman" w:cs="Times New Roman"/>
          <w:sz w:val="24"/>
          <w:szCs w:val="24"/>
        </w:rPr>
        <w:t>Funciones E</w:t>
      </w:r>
      <w:r w:rsidRPr="004B7116">
        <w:rPr>
          <w:rFonts w:ascii="Times New Roman" w:hAnsi="Times New Roman" w:cs="Times New Roman"/>
          <w:sz w:val="24"/>
          <w:szCs w:val="24"/>
        </w:rPr>
        <w:t xml:space="preserve">jecutivas </w:t>
      </w:r>
      <w:r w:rsidR="00474B7B" w:rsidRPr="004B7116">
        <w:rPr>
          <w:rFonts w:ascii="Times New Roman" w:hAnsi="Times New Roman" w:cs="Times New Roman"/>
          <w:sz w:val="24"/>
          <w:szCs w:val="24"/>
        </w:rPr>
        <w:t>(</w:t>
      </w:r>
      <w:proofErr w:type="spellStart"/>
      <w:r w:rsidR="00474B7B" w:rsidRPr="004B7116">
        <w:rPr>
          <w:rFonts w:ascii="Times New Roman" w:hAnsi="Times New Roman" w:cs="Times New Roman"/>
          <w:sz w:val="24"/>
          <w:szCs w:val="24"/>
        </w:rPr>
        <w:t>FEs</w:t>
      </w:r>
      <w:proofErr w:type="spellEnd"/>
      <w:r w:rsidR="00474B7B" w:rsidRPr="004B7116">
        <w:rPr>
          <w:rFonts w:ascii="Times New Roman" w:hAnsi="Times New Roman" w:cs="Times New Roman"/>
          <w:sz w:val="24"/>
          <w:szCs w:val="24"/>
        </w:rPr>
        <w:t xml:space="preserve">) </w:t>
      </w:r>
      <w:r w:rsidRPr="004B7116">
        <w:rPr>
          <w:rFonts w:ascii="Times New Roman" w:hAnsi="Times New Roman" w:cs="Times New Roman"/>
          <w:sz w:val="24"/>
          <w:szCs w:val="24"/>
        </w:rPr>
        <w:t xml:space="preserve">de más </w:t>
      </w:r>
      <w:r w:rsidR="00C32078" w:rsidRPr="004B7116">
        <w:rPr>
          <w:rFonts w:ascii="Times New Roman" w:hAnsi="Times New Roman" w:cs="Times New Roman"/>
          <w:sz w:val="24"/>
          <w:szCs w:val="24"/>
        </w:rPr>
        <w:t>alto nivel</w:t>
      </w:r>
      <w:r w:rsidR="00CC0B66" w:rsidRPr="004B7116">
        <w:rPr>
          <w:rFonts w:ascii="Times New Roman" w:hAnsi="Times New Roman" w:cs="Times New Roman"/>
          <w:sz w:val="24"/>
          <w:szCs w:val="24"/>
        </w:rPr>
        <w:t xml:space="preserve"> </w:t>
      </w:r>
      <w:r w:rsidR="0098538C" w:rsidRPr="004B7116">
        <w:rPr>
          <w:rFonts w:ascii="Times New Roman" w:hAnsi="Times New Roman" w:cs="Times New Roman"/>
          <w:sz w:val="24"/>
          <w:szCs w:val="24"/>
        </w:rPr>
        <w:t>que</w:t>
      </w:r>
      <w:r w:rsidR="00CC0B66" w:rsidRPr="004B7116">
        <w:rPr>
          <w:rFonts w:ascii="Times New Roman" w:hAnsi="Times New Roman" w:cs="Times New Roman"/>
          <w:sz w:val="24"/>
          <w:szCs w:val="24"/>
        </w:rPr>
        <w:t xml:space="preserve"> </w:t>
      </w:r>
      <w:r w:rsidR="0098538C" w:rsidRPr="004B7116">
        <w:rPr>
          <w:rFonts w:ascii="Times New Roman" w:hAnsi="Times New Roman" w:cs="Times New Roman"/>
          <w:sz w:val="24"/>
          <w:szCs w:val="24"/>
        </w:rPr>
        <w:t>operan de forma cada vez más eficaz</w:t>
      </w:r>
      <w:r w:rsidR="00CC0B66" w:rsidRPr="004B7116">
        <w:rPr>
          <w:rFonts w:ascii="Times New Roman" w:hAnsi="Times New Roman" w:cs="Times New Roman"/>
          <w:sz w:val="24"/>
          <w:szCs w:val="24"/>
        </w:rPr>
        <w:t xml:space="preserve"> con el material </w:t>
      </w:r>
      <w:r w:rsidR="00CC0B66" w:rsidRPr="004B7116">
        <w:rPr>
          <w:rFonts w:ascii="Times New Roman" w:hAnsi="Times New Roman" w:cs="Times New Roman"/>
          <w:sz w:val="24"/>
          <w:szCs w:val="24"/>
        </w:rPr>
        <w:lastRenderedPageBreak/>
        <w:t xml:space="preserve">mentalmente representado. Estas </w:t>
      </w:r>
      <w:proofErr w:type="spellStart"/>
      <w:r w:rsidR="00CC0B66" w:rsidRPr="004B7116">
        <w:rPr>
          <w:rFonts w:ascii="Times New Roman" w:hAnsi="Times New Roman" w:cs="Times New Roman"/>
          <w:sz w:val="24"/>
          <w:szCs w:val="24"/>
        </w:rPr>
        <w:t>FEs</w:t>
      </w:r>
      <w:proofErr w:type="spellEnd"/>
      <w:r w:rsidRPr="004B7116">
        <w:rPr>
          <w:rFonts w:ascii="Times New Roman" w:hAnsi="Times New Roman" w:cs="Times New Roman"/>
          <w:sz w:val="24"/>
          <w:szCs w:val="24"/>
        </w:rPr>
        <w:t xml:space="preserve"> residen </w:t>
      </w:r>
      <w:r w:rsidR="00C32078" w:rsidRPr="004B7116">
        <w:rPr>
          <w:rFonts w:ascii="Times New Roman" w:hAnsi="Times New Roman" w:cs="Times New Roman"/>
          <w:sz w:val="24"/>
          <w:szCs w:val="24"/>
        </w:rPr>
        <w:t xml:space="preserve">principalmente en el </w:t>
      </w:r>
      <w:r w:rsidRPr="004B7116">
        <w:rPr>
          <w:rFonts w:ascii="Times New Roman" w:hAnsi="Times New Roman" w:cs="Times New Roman"/>
          <w:sz w:val="24"/>
          <w:szCs w:val="24"/>
        </w:rPr>
        <w:t>l</w:t>
      </w:r>
      <w:r w:rsidR="00C32078" w:rsidRPr="004B7116">
        <w:rPr>
          <w:rFonts w:ascii="Times New Roman" w:hAnsi="Times New Roman" w:cs="Times New Roman"/>
          <w:sz w:val="24"/>
          <w:szCs w:val="24"/>
        </w:rPr>
        <w:t>óbulo pre-frontal</w:t>
      </w:r>
      <w:r w:rsidR="00CC0B66" w:rsidRPr="004B7116">
        <w:rPr>
          <w:rFonts w:ascii="Times New Roman" w:hAnsi="Times New Roman" w:cs="Times New Roman"/>
          <w:sz w:val="24"/>
          <w:szCs w:val="24"/>
        </w:rPr>
        <w:t xml:space="preserve">; </w:t>
      </w:r>
      <w:r w:rsidRPr="004B7116">
        <w:rPr>
          <w:rFonts w:ascii="Times New Roman" w:hAnsi="Times New Roman" w:cs="Times New Roman"/>
          <w:sz w:val="24"/>
          <w:szCs w:val="24"/>
        </w:rPr>
        <w:t>filogenéticamente</w:t>
      </w:r>
      <w:r w:rsidR="00C32078" w:rsidRPr="004B7116">
        <w:rPr>
          <w:rFonts w:ascii="Times New Roman" w:hAnsi="Times New Roman" w:cs="Times New Roman"/>
          <w:sz w:val="24"/>
          <w:szCs w:val="24"/>
        </w:rPr>
        <w:t xml:space="preserve">, </w:t>
      </w:r>
      <w:r w:rsidRPr="004B7116">
        <w:rPr>
          <w:rFonts w:ascii="Times New Roman" w:hAnsi="Times New Roman" w:cs="Times New Roman"/>
          <w:sz w:val="24"/>
          <w:szCs w:val="24"/>
        </w:rPr>
        <w:t>la estructura más reciente</w:t>
      </w:r>
      <w:r w:rsidR="00CC0B66" w:rsidRPr="004B7116">
        <w:rPr>
          <w:rFonts w:ascii="Times New Roman" w:hAnsi="Times New Roman" w:cs="Times New Roman"/>
          <w:sz w:val="24"/>
          <w:szCs w:val="24"/>
        </w:rPr>
        <w:t xml:space="preserve"> en la evolución del ser humano</w:t>
      </w:r>
      <w:r w:rsidR="00C32078" w:rsidRPr="004B7116">
        <w:rPr>
          <w:rFonts w:ascii="Times New Roman" w:hAnsi="Times New Roman" w:cs="Times New Roman"/>
          <w:sz w:val="24"/>
          <w:szCs w:val="24"/>
        </w:rPr>
        <w:t xml:space="preserve"> </w:t>
      </w:r>
      <w:r w:rsidR="00CC0B66" w:rsidRPr="004B7116">
        <w:rPr>
          <w:rFonts w:ascii="Times New Roman" w:hAnsi="Times New Roman" w:cs="Times New Roman"/>
          <w:sz w:val="24"/>
          <w:szCs w:val="24"/>
        </w:rPr>
        <w:t>(</w:t>
      </w:r>
      <w:proofErr w:type="spellStart"/>
      <w:r w:rsidRPr="004B7116">
        <w:rPr>
          <w:rFonts w:ascii="Times New Roman" w:hAnsi="Times New Roman" w:cs="Times New Roman"/>
          <w:sz w:val="24"/>
          <w:szCs w:val="24"/>
        </w:rPr>
        <w:t>e.g</w:t>
      </w:r>
      <w:proofErr w:type="spellEnd"/>
      <w:r w:rsidRPr="004B7116">
        <w:rPr>
          <w:rFonts w:ascii="Times New Roman" w:hAnsi="Times New Roman" w:cs="Times New Roman"/>
          <w:sz w:val="24"/>
          <w:szCs w:val="24"/>
        </w:rPr>
        <w:t xml:space="preserve">., Calle, 2017). </w:t>
      </w:r>
      <w:r w:rsidR="00C32078" w:rsidRPr="004B7116">
        <w:rPr>
          <w:rFonts w:ascii="Times New Roman" w:hAnsi="Times New Roman" w:cs="Times New Roman"/>
          <w:sz w:val="24"/>
          <w:szCs w:val="24"/>
        </w:rPr>
        <w:t xml:space="preserve">Todas estas funciones predisponen y </w:t>
      </w:r>
      <w:r w:rsidRPr="004B7116">
        <w:rPr>
          <w:rFonts w:ascii="Times New Roman" w:hAnsi="Times New Roman" w:cs="Times New Roman"/>
          <w:sz w:val="24"/>
          <w:szCs w:val="24"/>
        </w:rPr>
        <w:t xml:space="preserve">conforman el bagaje </w:t>
      </w:r>
      <w:r w:rsidRPr="004B7116">
        <w:rPr>
          <w:rFonts w:ascii="Times New Roman" w:hAnsi="Times New Roman" w:cs="Times New Roman"/>
          <w:i/>
          <w:sz w:val="24"/>
          <w:szCs w:val="24"/>
        </w:rPr>
        <w:t>a priori</w:t>
      </w:r>
      <w:r w:rsidRPr="004B7116">
        <w:rPr>
          <w:rFonts w:ascii="Times New Roman" w:hAnsi="Times New Roman" w:cs="Times New Roman"/>
          <w:sz w:val="24"/>
          <w:szCs w:val="24"/>
        </w:rPr>
        <w:t xml:space="preserve"> (cf. Kant, 1948)</w:t>
      </w:r>
      <w:r w:rsidR="00C32078" w:rsidRPr="004B7116">
        <w:rPr>
          <w:rFonts w:ascii="Times New Roman" w:hAnsi="Times New Roman" w:cs="Times New Roman"/>
          <w:sz w:val="24"/>
          <w:szCs w:val="24"/>
        </w:rPr>
        <w:t xml:space="preserve"> con el que nos enfrentamos al mundo y pueden ser utilizadas para definir y prede</w:t>
      </w:r>
      <w:r w:rsidR="00CC0B66" w:rsidRPr="004B7116">
        <w:rPr>
          <w:rFonts w:ascii="Times New Roman" w:hAnsi="Times New Roman" w:cs="Times New Roman"/>
          <w:sz w:val="24"/>
          <w:szCs w:val="24"/>
        </w:rPr>
        <w:t>cir nuestro grado de eficacia (</w:t>
      </w:r>
      <w:r w:rsidR="00C32078" w:rsidRPr="004B7116">
        <w:rPr>
          <w:rFonts w:ascii="Times New Roman" w:hAnsi="Times New Roman" w:cs="Times New Roman"/>
          <w:sz w:val="24"/>
          <w:szCs w:val="24"/>
        </w:rPr>
        <w:t>Inteligencia</w:t>
      </w:r>
      <w:r w:rsidR="00CC0B66" w:rsidRPr="004B7116">
        <w:rPr>
          <w:rFonts w:ascii="Times New Roman" w:hAnsi="Times New Roman" w:cs="Times New Roman"/>
          <w:sz w:val="24"/>
          <w:szCs w:val="24"/>
        </w:rPr>
        <w:t>)</w:t>
      </w:r>
      <w:r w:rsidR="00C32078" w:rsidRPr="004B7116">
        <w:rPr>
          <w:rFonts w:ascii="Times New Roman" w:hAnsi="Times New Roman" w:cs="Times New Roman"/>
          <w:sz w:val="24"/>
          <w:szCs w:val="24"/>
        </w:rPr>
        <w:t xml:space="preserve"> con el contamos </w:t>
      </w:r>
      <w:r w:rsidR="00CC0B66" w:rsidRPr="004B7116">
        <w:rPr>
          <w:rFonts w:ascii="Times New Roman" w:hAnsi="Times New Roman" w:cs="Times New Roman"/>
          <w:sz w:val="24"/>
          <w:szCs w:val="24"/>
        </w:rPr>
        <w:t>a la hora de aprender</w:t>
      </w:r>
      <w:r w:rsidR="00C32078" w:rsidRPr="004B7116">
        <w:rPr>
          <w:rFonts w:ascii="Times New Roman" w:hAnsi="Times New Roman" w:cs="Times New Roman"/>
          <w:sz w:val="24"/>
          <w:szCs w:val="24"/>
        </w:rPr>
        <w:t xml:space="preserve"> (</w:t>
      </w:r>
      <w:r w:rsidR="00474B7B" w:rsidRPr="004B7116">
        <w:rPr>
          <w:rFonts w:ascii="Times New Roman" w:hAnsi="Times New Roman" w:cs="Times New Roman"/>
          <w:iCs/>
          <w:sz w:val="24"/>
          <w:szCs w:val="24"/>
        </w:rPr>
        <w:t xml:space="preserve">Hampshire, </w:t>
      </w:r>
      <w:proofErr w:type="spellStart"/>
      <w:r w:rsidR="00474B7B" w:rsidRPr="004B7116">
        <w:rPr>
          <w:rFonts w:ascii="Times New Roman" w:hAnsi="Times New Roman" w:cs="Times New Roman"/>
          <w:iCs/>
          <w:sz w:val="24"/>
          <w:szCs w:val="24"/>
        </w:rPr>
        <w:t>Highfield</w:t>
      </w:r>
      <w:proofErr w:type="spellEnd"/>
      <w:r w:rsidR="00474B7B" w:rsidRPr="004B7116">
        <w:rPr>
          <w:rFonts w:ascii="Times New Roman" w:hAnsi="Times New Roman" w:cs="Times New Roman"/>
          <w:iCs/>
          <w:sz w:val="24"/>
          <w:szCs w:val="24"/>
        </w:rPr>
        <w:t xml:space="preserve">, </w:t>
      </w:r>
      <w:proofErr w:type="spellStart"/>
      <w:r w:rsidR="00474B7B" w:rsidRPr="004B7116">
        <w:rPr>
          <w:rFonts w:ascii="Times New Roman" w:hAnsi="Times New Roman" w:cs="Times New Roman"/>
          <w:iCs/>
          <w:sz w:val="24"/>
          <w:szCs w:val="24"/>
        </w:rPr>
        <w:t>Parkin</w:t>
      </w:r>
      <w:proofErr w:type="spellEnd"/>
      <w:r w:rsidR="00474B7B" w:rsidRPr="004B7116">
        <w:rPr>
          <w:rFonts w:ascii="Times New Roman" w:hAnsi="Times New Roman" w:cs="Times New Roman"/>
          <w:iCs/>
          <w:sz w:val="24"/>
          <w:szCs w:val="24"/>
        </w:rPr>
        <w:t xml:space="preserve"> y Owen, 2012). Retomaremos este tema de las </w:t>
      </w:r>
      <w:proofErr w:type="spellStart"/>
      <w:r w:rsidR="00474B7B" w:rsidRPr="004B7116">
        <w:rPr>
          <w:rFonts w:ascii="Times New Roman" w:hAnsi="Times New Roman" w:cs="Times New Roman"/>
          <w:iCs/>
          <w:sz w:val="24"/>
          <w:szCs w:val="24"/>
        </w:rPr>
        <w:t>FEs</w:t>
      </w:r>
      <w:proofErr w:type="spellEnd"/>
      <w:r w:rsidR="00474B7B" w:rsidRPr="004B7116">
        <w:rPr>
          <w:rFonts w:ascii="Times New Roman" w:hAnsi="Times New Roman" w:cs="Times New Roman"/>
          <w:iCs/>
          <w:sz w:val="24"/>
          <w:szCs w:val="24"/>
        </w:rPr>
        <w:t xml:space="preserve"> en secciones posteriores.</w:t>
      </w:r>
    </w:p>
    <w:p w:rsidR="00165865" w:rsidRPr="004B7116" w:rsidRDefault="00165865" w:rsidP="00E077D1">
      <w:pPr>
        <w:spacing w:after="0" w:line="360" w:lineRule="auto"/>
        <w:jc w:val="center"/>
        <w:rPr>
          <w:rFonts w:ascii="Times New Roman" w:hAnsi="Times New Roman" w:cs="Times New Roman"/>
          <w:b/>
          <w:sz w:val="24"/>
          <w:szCs w:val="24"/>
        </w:rPr>
      </w:pPr>
    </w:p>
    <w:p w:rsidR="00757EC4" w:rsidRPr="004B7116" w:rsidRDefault="00757EC4" w:rsidP="00E077D1">
      <w:pPr>
        <w:spacing w:after="0" w:line="360" w:lineRule="auto"/>
        <w:jc w:val="center"/>
        <w:rPr>
          <w:rFonts w:ascii="Times New Roman" w:hAnsi="Times New Roman" w:cs="Times New Roman"/>
          <w:b/>
          <w:sz w:val="24"/>
          <w:szCs w:val="24"/>
        </w:rPr>
      </w:pPr>
      <w:r w:rsidRPr="004B7116">
        <w:rPr>
          <w:rFonts w:ascii="Times New Roman" w:hAnsi="Times New Roman" w:cs="Times New Roman"/>
          <w:b/>
          <w:sz w:val="24"/>
          <w:szCs w:val="24"/>
        </w:rPr>
        <w:t>El máximo nivel cognitivo</w:t>
      </w:r>
    </w:p>
    <w:p w:rsidR="00165865" w:rsidRPr="004B7116" w:rsidRDefault="00165865" w:rsidP="00E077D1">
      <w:pPr>
        <w:spacing w:after="0" w:line="360" w:lineRule="auto"/>
        <w:rPr>
          <w:rFonts w:ascii="Times New Roman" w:hAnsi="Times New Roman" w:cs="Times New Roman"/>
          <w:sz w:val="24"/>
          <w:szCs w:val="24"/>
        </w:rPr>
      </w:pPr>
      <w:r w:rsidRPr="004B7116">
        <w:rPr>
          <w:rFonts w:ascii="Times New Roman" w:hAnsi="Times New Roman" w:cs="Times New Roman"/>
          <w:sz w:val="24"/>
          <w:szCs w:val="24"/>
        </w:rPr>
        <w:tab/>
        <w:t xml:space="preserve">En la tradición de Psicología de Pensamiento, </w:t>
      </w:r>
      <w:r w:rsidR="002B740E" w:rsidRPr="004B7116">
        <w:rPr>
          <w:rFonts w:ascii="Times New Roman" w:hAnsi="Times New Roman" w:cs="Times New Roman"/>
          <w:sz w:val="24"/>
          <w:szCs w:val="24"/>
        </w:rPr>
        <w:t>igualmente</w:t>
      </w:r>
      <w:r w:rsidRPr="004B7116">
        <w:rPr>
          <w:rFonts w:ascii="Times New Roman" w:hAnsi="Times New Roman" w:cs="Times New Roman"/>
          <w:sz w:val="24"/>
          <w:szCs w:val="24"/>
        </w:rPr>
        <w:t xml:space="preserve"> se ha asumido que el máximo nivel de Desarrollo cognitivo </w:t>
      </w:r>
      <w:r w:rsidR="009803A5" w:rsidRPr="004B7116">
        <w:rPr>
          <w:rFonts w:ascii="Times New Roman" w:hAnsi="Times New Roman" w:cs="Times New Roman"/>
          <w:sz w:val="24"/>
          <w:szCs w:val="24"/>
        </w:rPr>
        <w:t>es</w:t>
      </w:r>
      <w:r w:rsidRPr="004B7116">
        <w:rPr>
          <w:rFonts w:ascii="Times New Roman" w:hAnsi="Times New Roman" w:cs="Times New Roman"/>
          <w:sz w:val="24"/>
          <w:szCs w:val="24"/>
        </w:rPr>
        <w:t xml:space="preserve"> el Razonamiento. En los estudios de </w:t>
      </w:r>
    </w:p>
    <w:p w:rsidR="00165865" w:rsidRPr="004B7116" w:rsidRDefault="00490108" w:rsidP="00E077D1">
      <w:pPr>
        <w:spacing w:after="0" w:line="360" w:lineRule="auto"/>
        <w:rPr>
          <w:rFonts w:ascii="Times New Roman" w:hAnsi="Times New Roman" w:cs="Times New Roman"/>
          <w:sz w:val="24"/>
          <w:szCs w:val="24"/>
        </w:rPr>
      </w:pPr>
      <w:r w:rsidRPr="004B7116">
        <w:rPr>
          <w:rFonts w:ascii="Times New Roman" w:hAnsi="Times New Roman" w:cs="Times New Roman"/>
          <w:sz w:val="24"/>
          <w:szCs w:val="24"/>
        </w:rPr>
        <w:t>Johnson-</w:t>
      </w:r>
      <w:proofErr w:type="spellStart"/>
      <w:r w:rsidRPr="004B7116">
        <w:rPr>
          <w:rFonts w:ascii="Times New Roman" w:hAnsi="Times New Roman" w:cs="Times New Roman"/>
          <w:sz w:val="24"/>
          <w:szCs w:val="24"/>
        </w:rPr>
        <w:t>Laird</w:t>
      </w:r>
      <w:proofErr w:type="spellEnd"/>
      <w:r w:rsidR="00165865" w:rsidRPr="004B7116">
        <w:rPr>
          <w:rFonts w:ascii="Times New Roman" w:hAnsi="Times New Roman" w:cs="Times New Roman"/>
          <w:sz w:val="24"/>
          <w:szCs w:val="24"/>
        </w:rPr>
        <w:t xml:space="preserve"> (1983) se propo</w:t>
      </w:r>
      <w:r w:rsidR="009803A5" w:rsidRPr="004B7116">
        <w:rPr>
          <w:rFonts w:ascii="Times New Roman" w:hAnsi="Times New Roman" w:cs="Times New Roman"/>
          <w:sz w:val="24"/>
          <w:szCs w:val="24"/>
        </w:rPr>
        <w:t xml:space="preserve">ne que, cuando un sujeto </w:t>
      </w:r>
      <w:r w:rsidR="00165865" w:rsidRPr="004B7116">
        <w:rPr>
          <w:rFonts w:ascii="Times New Roman" w:hAnsi="Times New Roman" w:cs="Times New Roman"/>
          <w:sz w:val="24"/>
          <w:szCs w:val="24"/>
        </w:rPr>
        <w:t xml:space="preserve">razona una situación, genera lo que se denomina un </w:t>
      </w:r>
      <w:r w:rsidR="00165865" w:rsidRPr="004B7116">
        <w:rPr>
          <w:rFonts w:ascii="Times New Roman" w:hAnsi="Times New Roman" w:cs="Times New Roman"/>
          <w:i/>
          <w:sz w:val="24"/>
          <w:szCs w:val="24"/>
        </w:rPr>
        <w:t>modelo mental</w:t>
      </w:r>
      <w:r w:rsidR="00165865" w:rsidRPr="004B7116">
        <w:rPr>
          <w:rFonts w:ascii="Times New Roman" w:hAnsi="Times New Roman" w:cs="Times New Roman"/>
          <w:sz w:val="24"/>
          <w:szCs w:val="24"/>
        </w:rPr>
        <w:t xml:space="preserve">. Este </w:t>
      </w:r>
      <w:r w:rsidR="00165865" w:rsidRPr="004B7116">
        <w:rPr>
          <w:rFonts w:ascii="Times New Roman" w:hAnsi="Times New Roman" w:cs="Times New Roman"/>
          <w:i/>
          <w:sz w:val="24"/>
          <w:szCs w:val="24"/>
        </w:rPr>
        <w:t>modelo mental</w:t>
      </w:r>
      <w:r w:rsidR="00165865" w:rsidRPr="004B7116">
        <w:rPr>
          <w:rFonts w:ascii="Times New Roman" w:hAnsi="Times New Roman" w:cs="Times New Roman"/>
          <w:sz w:val="24"/>
          <w:szCs w:val="24"/>
        </w:rPr>
        <w:t xml:space="preserve"> es construido utilizando las </w:t>
      </w:r>
      <w:r w:rsidR="00165865" w:rsidRPr="004B7116">
        <w:rPr>
          <w:rFonts w:ascii="Times New Roman" w:hAnsi="Times New Roman" w:cs="Times New Roman"/>
          <w:i/>
          <w:sz w:val="24"/>
          <w:szCs w:val="24"/>
        </w:rPr>
        <w:t>primitivas semánticas</w:t>
      </w:r>
      <w:r w:rsidR="00165865" w:rsidRPr="004B7116">
        <w:rPr>
          <w:rFonts w:ascii="Times New Roman" w:hAnsi="Times New Roman" w:cs="Times New Roman"/>
          <w:sz w:val="24"/>
          <w:szCs w:val="24"/>
        </w:rPr>
        <w:t xml:space="preserve"> que son </w:t>
      </w:r>
      <w:r w:rsidR="00165865" w:rsidRPr="004B7116">
        <w:rPr>
          <w:rFonts w:ascii="Times New Roman" w:hAnsi="Times New Roman" w:cs="Times New Roman"/>
          <w:i/>
          <w:sz w:val="24"/>
          <w:szCs w:val="24"/>
        </w:rPr>
        <w:t>comunes denominadores</w:t>
      </w:r>
      <w:r w:rsidR="00165865" w:rsidRPr="004B7116">
        <w:rPr>
          <w:rFonts w:ascii="Times New Roman" w:hAnsi="Times New Roman" w:cs="Times New Roman"/>
          <w:sz w:val="24"/>
          <w:szCs w:val="24"/>
        </w:rPr>
        <w:t xml:space="preserve"> de todas las experiencias que hemos tenido con </w:t>
      </w:r>
      <w:r w:rsidR="002B740E" w:rsidRPr="004B7116">
        <w:rPr>
          <w:rFonts w:ascii="Times New Roman" w:hAnsi="Times New Roman" w:cs="Times New Roman"/>
          <w:sz w:val="24"/>
          <w:szCs w:val="24"/>
        </w:rPr>
        <w:t>respecto a un</w:t>
      </w:r>
      <w:r w:rsidR="00165865" w:rsidRPr="004B7116">
        <w:rPr>
          <w:rFonts w:ascii="Times New Roman" w:hAnsi="Times New Roman" w:cs="Times New Roman"/>
          <w:sz w:val="24"/>
          <w:szCs w:val="24"/>
        </w:rPr>
        <w:t xml:space="preserve"> tipo de situación. Es decir, si yo le comento a una persona, que vive en Cuenca (Ecuador), que el sábado pasado hubo un aplastamiento en el estadio del Club Deportivo Cuenca, seguramente en su imagen mental (</w:t>
      </w:r>
      <w:r w:rsidR="00165865" w:rsidRPr="004B7116">
        <w:rPr>
          <w:rFonts w:ascii="Times New Roman" w:hAnsi="Times New Roman" w:cs="Times New Roman"/>
          <w:i/>
          <w:sz w:val="24"/>
          <w:szCs w:val="24"/>
        </w:rPr>
        <w:t>modelo mental</w:t>
      </w:r>
      <w:r w:rsidR="00165865" w:rsidRPr="004B7116">
        <w:rPr>
          <w:rFonts w:ascii="Times New Roman" w:hAnsi="Times New Roman" w:cs="Times New Roman"/>
          <w:sz w:val="24"/>
          <w:szCs w:val="24"/>
        </w:rPr>
        <w:t>) se halle todas aquellas características comunes a todas las experiencias que haya tenido con estadios de f</w:t>
      </w:r>
      <w:r w:rsidR="00EA5877" w:rsidRPr="004B7116">
        <w:rPr>
          <w:rFonts w:ascii="Times New Roman" w:hAnsi="Times New Roman" w:cs="Times New Roman"/>
          <w:sz w:val="24"/>
          <w:szCs w:val="24"/>
        </w:rPr>
        <w:t>útbol (incluso aunque a e</w:t>
      </w:r>
      <w:r w:rsidR="00165865" w:rsidRPr="004B7116">
        <w:rPr>
          <w:rFonts w:ascii="Times New Roman" w:hAnsi="Times New Roman" w:cs="Times New Roman"/>
          <w:sz w:val="24"/>
          <w:szCs w:val="24"/>
        </w:rPr>
        <w:t xml:space="preserve">ste </w:t>
      </w:r>
      <w:r w:rsidR="00EA5877" w:rsidRPr="004B7116">
        <w:rPr>
          <w:rFonts w:ascii="Times New Roman" w:hAnsi="Times New Roman" w:cs="Times New Roman"/>
          <w:sz w:val="24"/>
          <w:szCs w:val="24"/>
        </w:rPr>
        <w:t xml:space="preserve">estadio </w:t>
      </w:r>
      <w:r w:rsidR="00EE7045" w:rsidRPr="004B7116">
        <w:rPr>
          <w:rFonts w:ascii="Times New Roman" w:hAnsi="Times New Roman" w:cs="Times New Roman"/>
          <w:sz w:val="24"/>
          <w:szCs w:val="24"/>
        </w:rPr>
        <w:t xml:space="preserve">precisamente </w:t>
      </w:r>
      <w:r w:rsidR="00165865" w:rsidRPr="004B7116">
        <w:rPr>
          <w:rFonts w:ascii="Times New Roman" w:hAnsi="Times New Roman" w:cs="Times New Roman"/>
          <w:sz w:val="24"/>
          <w:szCs w:val="24"/>
        </w:rPr>
        <w:t xml:space="preserve">no haya ido nunca). Es decir, </w:t>
      </w:r>
      <w:r w:rsidR="00063DE9" w:rsidRPr="004B7116">
        <w:rPr>
          <w:rFonts w:ascii="Times New Roman" w:hAnsi="Times New Roman" w:cs="Times New Roman"/>
          <w:sz w:val="24"/>
          <w:szCs w:val="24"/>
        </w:rPr>
        <w:t xml:space="preserve">en dicha representación </w:t>
      </w:r>
      <w:r w:rsidR="00165865" w:rsidRPr="004B7116">
        <w:rPr>
          <w:rFonts w:ascii="Times New Roman" w:hAnsi="Times New Roman" w:cs="Times New Roman"/>
          <w:sz w:val="24"/>
          <w:szCs w:val="24"/>
        </w:rPr>
        <w:t xml:space="preserve">habrá césped, </w:t>
      </w:r>
      <w:r w:rsidR="008039F8" w:rsidRPr="004B7116">
        <w:rPr>
          <w:rFonts w:ascii="Times New Roman" w:hAnsi="Times New Roman" w:cs="Times New Roman"/>
          <w:sz w:val="24"/>
          <w:szCs w:val="24"/>
        </w:rPr>
        <w:t xml:space="preserve">probablemente habrá líneas que delimiten el campo, habrá dos porterías, habrá un número aproximado de jugadores de 22 (11 y 11), habrá gradas y, con esta situación de la pandemia, puede que nos lo podamos imaginar sin público (porque también ya tenemos esa experiencia y, actualmente, incluso es la más probable). Dicha representación mental no es estática (Memoria) sino que es dinámica (Pensamiento; </w:t>
      </w:r>
      <w:proofErr w:type="spellStart"/>
      <w:r w:rsidR="008039F8" w:rsidRPr="004B7116">
        <w:rPr>
          <w:rFonts w:ascii="Times New Roman" w:hAnsi="Times New Roman" w:cs="Times New Roman"/>
          <w:sz w:val="24"/>
          <w:szCs w:val="24"/>
        </w:rPr>
        <w:t>Vygotski</w:t>
      </w:r>
      <w:proofErr w:type="spellEnd"/>
      <w:r w:rsidR="008039F8" w:rsidRPr="004B7116">
        <w:rPr>
          <w:rFonts w:ascii="Times New Roman" w:hAnsi="Times New Roman" w:cs="Times New Roman"/>
          <w:sz w:val="24"/>
          <w:szCs w:val="24"/>
        </w:rPr>
        <w:t xml:space="preserve">, 1978/2009). </w:t>
      </w:r>
      <w:r w:rsidR="005A6989" w:rsidRPr="004B7116">
        <w:rPr>
          <w:rFonts w:ascii="Times New Roman" w:hAnsi="Times New Roman" w:cs="Times New Roman"/>
          <w:sz w:val="24"/>
          <w:szCs w:val="24"/>
        </w:rPr>
        <w:t>En ella</w:t>
      </w:r>
      <w:r w:rsidR="00063DE9" w:rsidRPr="004B7116">
        <w:rPr>
          <w:rFonts w:ascii="Times New Roman" w:hAnsi="Times New Roman" w:cs="Times New Roman"/>
          <w:sz w:val="24"/>
          <w:szCs w:val="24"/>
        </w:rPr>
        <w:t>, los elementos se mueven (H</w:t>
      </w:r>
      <w:r w:rsidR="005A6989" w:rsidRPr="004B7116">
        <w:rPr>
          <w:rFonts w:ascii="Times New Roman" w:hAnsi="Times New Roman" w:cs="Times New Roman"/>
          <w:sz w:val="24"/>
          <w:szCs w:val="24"/>
        </w:rPr>
        <w:t xml:space="preserve">abilidad </w:t>
      </w:r>
      <w:proofErr w:type="spellStart"/>
      <w:r w:rsidR="005A6989" w:rsidRPr="004B7116">
        <w:rPr>
          <w:rFonts w:ascii="Times New Roman" w:hAnsi="Times New Roman" w:cs="Times New Roman"/>
          <w:sz w:val="24"/>
          <w:szCs w:val="24"/>
        </w:rPr>
        <w:t>visuo</w:t>
      </w:r>
      <w:proofErr w:type="spellEnd"/>
      <w:r w:rsidR="00063DE9" w:rsidRPr="004B7116">
        <w:rPr>
          <w:rFonts w:ascii="Times New Roman" w:hAnsi="Times New Roman" w:cs="Times New Roman"/>
          <w:sz w:val="24"/>
          <w:szCs w:val="24"/>
        </w:rPr>
        <w:t>-</w:t>
      </w:r>
      <w:r w:rsidR="005A6989" w:rsidRPr="004B7116">
        <w:rPr>
          <w:rFonts w:ascii="Times New Roman" w:hAnsi="Times New Roman" w:cs="Times New Roman"/>
          <w:sz w:val="24"/>
          <w:szCs w:val="24"/>
        </w:rPr>
        <w:t xml:space="preserve">espacial [FE]) y </w:t>
      </w:r>
      <w:r w:rsidR="00B570E0" w:rsidRPr="004B7116">
        <w:rPr>
          <w:rFonts w:ascii="Times New Roman" w:hAnsi="Times New Roman" w:cs="Times New Roman"/>
          <w:sz w:val="24"/>
          <w:szCs w:val="24"/>
        </w:rPr>
        <w:t>se conjugan los unos con los otros (Razonamiento mecánico [FE]). Ante mi afirmación</w:t>
      </w:r>
      <w:r w:rsidR="00EE7045" w:rsidRPr="004B7116">
        <w:rPr>
          <w:rFonts w:ascii="Times New Roman" w:hAnsi="Times New Roman" w:cs="Times New Roman"/>
          <w:sz w:val="24"/>
          <w:szCs w:val="24"/>
        </w:rPr>
        <w:t xml:space="preserve"> acerca del supuesto aplastamiento</w:t>
      </w:r>
      <w:r w:rsidR="00B570E0" w:rsidRPr="004B7116">
        <w:rPr>
          <w:rFonts w:ascii="Times New Roman" w:hAnsi="Times New Roman" w:cs="Times New Roman"/>
          <w:sz w:val="24"/>
          <w:szCs w:val="24"/>
        </w:rPr>
        <w:t>, el sujeto podría imaginarse la situación en la que el volumen de espectadores fuese mayor que el volumen que cup</w:t>
      </w:r>
      <w:r w:rsidR="00063DE9" w:rsidRPr="004B7116">
        <w:rPr>
          <w:rFonts w:ascii="Times New Roman" w:hAnsi="Times New Roman" w:cs="Times New Roman"/>
          <w:sz w:val="24"/>
          <w:szCs w:val="24"/>
        </w:rPr>
        <w:t>iese por las puertas. Pero</w:t>
      </w:r>
      <w:r w:rsidR="00B570E0" w:rsidRPr="004B7116">
        <w:rPr>
          <w:rFonts w:ascii="Times New Roman" w:hAnsi="Times New Roman" w:cs="Times New Roman"/>
          <w:sz w:val="24"/>
          <w:szCs w:val="24"/>
        </w:rPr>
        <w:t xml:space="preserve"> ¿qué sucede actualmente?, que no ha público. Ante esta eventualidad, el sujeto sacaría la conclusió</w:t>
      </w:r>
      <w:r w:rsidR="00EE7045" w:rsidRPr="004B7116">
        <w:rPr>
          <w:rFonts w:ascii="Times New Roman" w:hAnsi="Times New Roman" w:cs="Times New Roman"/>
          <w:sz w:val="24"/>
          <w:szCs w:val="24"/>
        </w:rPr>
        <w:t>n (Razonamiento deductivo [FE];</w:t>
      </w:r>
      <w:r w:rsidR="00B570E0" w:rsidRPr="004B7116">
        <w:rPr>
          <w:rFonts w:ascii="Times New Roman" w:hAnsi="Times New Roman" w:cs="Times New Roman"/>
          <w:sz w:val="24"/>
          <w:szCs w:val="24"/>
        </w:rPr>
        <w:t xml:space="preserve"> al aplicar leyes generales a un caso particular</w:t>
      </w:r>
      <w:r w:rsidR="00EE7045" w:rsidRPr="004B7116">
        <w:rPr>
          <w:rFonts w:ascii="Times New Roman" w:hAnsi="Times New Roman" w:cs="Times New Roman"/>
          <w:sz w:val="24"/>
          <w:szCs w:val="24"/>
        </w:rPr>
        <w:t>)</w:t>
      </w:r>
      <w:r w:rsidR="00B570E0" w:rsidRPr="004B7116">
        <w:rPr>
          <w:rFonts w:ascii="Times New Roman" w:hAnsi="Times New Roman" w:cs="Times New Roman"/>
          <w:sz w:val="24"/>
          <w:szCs w:val="24"/>
        </w:rPr>
        <w:t xml:space="preserve"> de que mi afirmación, cuanto menos, es </w:t>
      </w:r>
      <w:r w:rsidR="00B570E0" w:rsidRPr="004B7116">
        <w:rPr>
          <w:rFonts w:ascii="Times New Roman" w:hAnsi="Times New Roman" w:cs="Times New Roman"/>
          <w:i/>
          <w:sz w:val="24"/>
          <w:szCs w:val="24"/>
        </w:rPr>
        <w:t>poco probable</w:t>
      </w:r>
      <w:r w:rsidR="00B570E0" w:rsidRPr="004B7116">
        <w:rPr>
          <w:rFonts w:ascii="Times New Roman" w:hAnsi="Times New Roman" w:cs="Times New Roman"/>
          <w:sz w:val="24"/>
          <w:szCs w:val="24"/>
        </w:rPr>
        <w:t>.</w:t>
      </w:r>
    </w:p>
    <w:p w:rsidR="00B570E0" w:rsidRPr="004B7116" w:rsidRDefault="00B570E0" w:rsidP="00E077D1">
      <w:pPr>
        <w:spacing w:after="0" w:line="360" w:lineRule="auto"/>
        <w:rPr>
          <w:rFonts w:ascii="Times New Roman" w:hAnsi="Times New Roman" w:cs="Times New Roman"/>
          <w:sz w:val="24"/>
          <w:szCs w:val="24"/>
        </w:rPr>
      </w:pPr>
      <w:r w:rsidRPr="004B7116">
        <w:rPr>
          <w:rFonts w:ascii="Times New Roman" w:hAnsi="Times New Roman" w:cs="Times New Roman"/>
          <w:sz w:val="24"/>
          <w:szCs w:val="24"/>
        </w:rPr>
        <w:tab/>
        <w:t xml:space="preserve">Importa poco el ejemplo que hemos puesto, lo relevante es el funcionamiento que lleva a cabo </w:t>
      </w:r>
      <w:r w:rsidR="00EE7045" w:rsidRPr="004B7116">
        <w:rPr>
          <w:rFonts w:ascii="Times New Roman" w:hAnsi="Times New Roman" w:cs="Times New Roman"/>
          <w:sz w:val="24"/>
          <w:szCs w:val="24"/>
        </w:rPr>
        <w:t>el sistema cognitivo d</w:t>
      </w:r>
      <w:r w:rsidRPr="004B7116">
        <w:rPr>
          <w:rFonts w:ascii="Times New Roman" w:hAnsi="Times New Roman" w:cs="Times New Roman"/>
          <w:sz w:val="24"/>
          <w:szCs w:val="24"/>
        </w:rPr>
        <w:t xml:space="preserve">el sujeto cuando se encuentra en la situación de </w:t>
      </w:r>
      <w:r w:rsidRPr="004B7116">
        <w:rPr>
          <w:rFonts w:ascii="Times New Roman" w:hAnsi="Times New Roman" w:cs="Times New Roman"/>
          <w:i/>
          <w:sz w:val="24"/>
          <w:szCs w:val="24"/>
        </w:rPr>
        <w:lastRenderedPageBreak/>
        <w:t>razonar</w:t>
      </w:r>
      <w:r w:rsidRPr="004B7116">
        <w:rPr>
          <w:rFonts w:ascii="Times New Roman" w:hAnsi="Times New Roman" w:cs="Times New Roman"/>
          <w:sz w:val="24"/>
          <w:szCs w:val="24"/>
        </w:rPr>
        <w:t xml:space="preserve">. </w:t>
      </w:r>
      <w:proofErr w:type="spellStart"/>
      <w:r w:rsidR="00F205EE" w:rsidRPr="004B7116">
        <w:rPr>
          <w:rFonts w:ascii="Times New Roman" w:hAnsi="Times New Roman" w:cs="Times New Roman"/>
          <w:sz w:val="24"/>
          <w:szCs w:val="24"/>
        </w:rPr>
        <w:t>Bucciarelli</w:t>
      </w:r>
      <w:proofErr w:type="spellEnd"/>
      <w:r w:rsidR="00F205EE" w:rsidRPr="004B7116">
        <w:rPr>
          <w:rFonts w:ascii="Times New Roman" w:hAnsi="Times New Roman" w:cs="Times New Roman"/>
          <w:sz w:val="24"/>
          <w:szCs w:val="24"/>
        </w:rPr>
        <w:t xml:space="preserve"> y Johnson-</w:t>
      </w:r>
      <w:proofErr w:type="spellStart"/>
      <w:r w:rsidR="00F205EE" w:rsidRPr="004B7116">
        <w:rPr>
          <w:rFonts w:ascii="Times New Roman" w:hAnsi="Times New Roman" w:cs="Times New Roman"/>
          <w:sz w:val="24"/>
          <w:szCs w:val="24"/>
        </w:rPr>
        <w:t>Laird</w:t>
      </w:r>
      <w:proofErr w:type="spellEnd"/>
      <w:r w:rsidR="00F205EE" w:rsidRPr="004B7116">
        <w:rPr>
          <w:rFonts w:ascii="Times New Roman" w:hAnsi="Times New Roman" w:cs="Times New Roman"/>
          <w:sz w:val="24"/>
          <w:szCs w:val="24"/>
        </w:rPr>
        <w:t xml:space="preserve"> (2005) comprobaron</w:t>
      </w:r>
      <w:r w:rsidRPr="004B7116">
        <w:rPr>
          <w:rFonts w:ascii="Times New Roman" w:hAnsi="Times New Roman" w:cs="Times New Roman"/>
          <w:sz w:val="24"/>
          <w:szCs w:val="24"/>
        </w:rPr>
        <w:t xml:space="preserve"> empíricamente esta forma de actuar del sistema cognitivo </w:t>
      </w:r>
      <w:r w:rsidR="00665294" w:rsidRPr="004B7116">
        <w:rPr>
          <w:rFonts w:ascii="Times New Roman" w:hAnsi="Times New Roman" w:cs="Times New Roman"/>
          <w:sz w:val="24"/>
          <w:szCs w:val="24"/>
        </w:rPr>
        <w:t xml:space="preserve">(creando imágenes mentales de la circunstancia </w:t>
      </w:r>
      <w:r w:rsidR="00665294" w:rsidRPr="004B7116">
        <w:rPr>
          <w:rFonts w:ascii="Times New Roman" w:hAnsi="Times New Roman" w:cs="Times New Roman"/>
          <w:i/>
          <w:sz w:val="24"/>
          <w:szCs w:val="24"/>
        </w:rPr>
        <w:t>in situ</w:t>
      </w:r>
      <w:r w:rsidR="00665294" w:rsidRPr="004B7116">
        <w:rPr>
          <w:rFonts w:ascii="Times New Roman" w:hAnsi="Times New Roman" w:cs="Times New Roman"/>
          <w:sz w:val="24"/>
          <w:szCs w:val="24"/>
        </w:rPr>
        <w:t xml:space="preserve">) </w:t>
      </w:r>
      <w:r w:rsidRPr="004B7116">
        <w:rPr>
          <w:rFonts w:ascii="Times New Roman" w:hAnsi="Times New Roman" w:cs="Times New Roman"/>
          <w:sz w:val="24"/>
          <w:szCs w:val="24"/>
        </w:rPr>
        <w:t xml:space="preserve">poniendo a los participantes en la situación de tener que </w:t>
      </w:r>
      <w:r w:rsidR="00F205EE" w:rsidRPr="004B7116">
        <w:rPr>
          <w:rFonts w:ascii="Times New Roman" w:hAnsi="Times New Roman" w:cs="Times New Roman"/>
          <w:sz w:val="24"/>
          <w:szCs w:val="24"/>
        </w:rPr>
        <w:t>imaginarse una prohibición (lo cual implica la representación particular de la negación</w:t>
      </w:r>
      <w:r w:rsidR="00C4227F" w:rsidRPr="004B7116">
        <w:rPr>
          <w:rFonts w:ascii="Times New Roman" w:hAnsi="Times New Roman" w:cs="Times New Roman"/>
          <w:sz w:val="24"/>
          <w:szCs w:val="24"/>
        </w:rPr>
        <w:t>; lo cual</w:t>
      </w:r>
      <w:r w:rsidR="00F205EE" w:rsidRPr="004B7116">
        <w:rPr>
          <w:rFonts w:ascii="Times New Roman" w:hAnsi="Times New Roman" w:cs="Times New Roman"/>
          <w:sz w:val="24"/>
          <w:szCs w:val="24"/>
        </w:rPr>
        <w:t xml:space="preserve"> veremos </w:t>
      </w:r>
      <w:r w:rsidR="00923D27" w:rsidRPr="004B7116">
        <w:rPr>
          <w:rFonts w:ascii="Times New Roman" w:hAnsi="Times New Roman" w:cs="Times New Roman"/>
          <w:sz w:val="24"/>
          <w:szCs w:val="24"/>
        </w:rPr>
        <w:t xml:space="preserve">a continuación </w:t>
      </w:r>
      <w:r w:rsidR="00F205EE" w:rsidRPr="004B7116">
        <w:rPr>
          <w:rFonts w:ascii="Times New Roman" w:hAnsi="Times New Roman" w:cs="Times New Roman"/>
          <w:sz w:val="24"/>
          <w:szCs w:val="24"/>
        </w:rPr>
        <w:t xml:space="preserve">cómo funciona). En este set experimental, instruyeron a los participantes a imaginarse que </w:t>
      </w:r>
      <w:r w:rsidR="00C04361" w:rsidRPr="004B7116">
        <w:rPr>
          <w:rFonts w:ascii="Times New Roman" w:hAnsi="Times New Roman" w:cs="Times New Roman"/>
          <w:sz w:val="24"/>
          <w:szCs w:val="24"/>
        </w:rPr>
        <w:t>unos</w:t>
      </w:r>
      <w:r w:rsidR="00F205EE" w:rsidRPr="004B7116">
        <w:rPr>
          <w:rFonts w:ascii="Times New Roman" w:hAnsi="Times New Roman" w:cs="Times New Roman"/>
          <w:sz w:val="24"/>
          <w:szCs w:val="24"/>
        </w:rPr>
        <w:t xml:space="preserve"> trabajadores de una empresa tenían la obligación/prohibición de ir de vacaciones en Agosto. Cuando la palabra utilizada fue “obligación”, todos los participantes se imaginaron a un trabajador en una situación de vacaciones en Agosto (tipo ir a la playa, a la montaña o a un viaje </w:t>
      </w:r>
      <w:r w:rsidR="00C04361" w:rsidRPr="004B7116">
        <w:rPr>
          <w:rFonts w:ascii="Times New Roman" w:hAnsi="Times New Roman" w:cs="Times New Roman"/>
          <w:sz w:val="24"/>
          <w:szCs w:val="24"/>
        </w:rPr>
        <w:t>cultural</w:t>
      </w:r>
      <w:r w:rsidR="00F205EE" w:rsidRPr="004B7116">
        <w:rPr>
          <w:rFonts w:ascii="Times New Roman" w:hAnsi="Times New Roman" w:cs="Times New Roman"/>
          <w:sz w:val="24"/>
          <w:szCs w:val="24"/>
        </w:rPr>
        <w:t xml:space="preserve">, por ejemplo). Cuando la palabra utilizada fue “prohibición”, los sujetos se imaginaron a los trabajadores en esas mismas situaciones pero “no en Agosto” (añadieron una </w:t>
      </w:r>
      <w:r w:rsidR="00F205EE" w:rsidRPr="004B7116">
        <w:rPr>
          <w:rFonts w:ascii="Times New Roman" w:hAnsi="Times New Roman" w:cs="Times New Roman"/>
          <w:i/>
          <w:sz w:val="24"/>
          <w:szCs w:val="24"/>
        </w:rPr>
        <w:t>nota mental</w:t>
      </w:r>
      <w:r w:rsidR="00F205EE" w:rsidRPr="004B7116">
        <w:rPr>
          <w:rFonts w:ascii="Times New Roman" w:hAnsi="Times New Roman" w:cs="Times New Roman"/>
          <w:sz w:val="24"/>
          <w:szCs w:val="24"/>
        </w:rPr>
        <w:t xml:space="preserve"> denegando esa posibilidad). De paso, se </w:t>
      </w:r>
      <w:r w:rsidR="009562ED" w:rsidRPr="004B7116">
        <w:rPr>
          <w:rFonts w:ascii="Times New Roman" w:hAnsi="Times New Roman" w:cs="Times New Roman"/>
          <w:sz w:val="24"/>
          <w:szCs w:val="24"/>
        </w:rPr>
        <w:t>aclara</w:t>
      </w:r>
      <w:r w:rsidR="00F205EE" w:rsidRPr="004B7116">
        <w:rPr>
          <w:rFonts w:ascii="Times New Roman" w:hAnsi="Times New Roman" w:cs="Times New Roman"/>
          <w:sz w:val="24"/>
          <w:szCs w:val="24"/>
        </w:rPr>
        <w:t xml:space="preserve"> cómo se representa el ser humano la negación. Es imposible representarse lo que no existe; se representa lo existente y se añade una nota mental que significa justo lo contrario.</w:t>
      </w:r>
    </w:p>
    <w:p w:rsidR="00F205EE" w:rsidRPr="004B7116" w:rsidRDefault="00F205EE" w:rsidP="00E077D1">
      <w:pPr>
        <w:spacing w:after="0" w:line="360" w:lineRule="auto"/>
        <w:rPr>
          <w:rFonts w:ascii="Times New Roman" w:hAnsi="Times New Roman" w:cs="Times New Roman"/>
          <w:sz w:val="24"/>
          <w:szCs w:val="24"/>
        </w:rPr>
      </w:pPr>
      <w:r w:rsidRPr="004B7116">
        <w:rPr>
          <w:rFonts w:ascii="Times New Roman" w:hAnsi="Times New Roman" w:cs="Times New Roman"/>
          <w:sz w:val="24"/>
          <w:szCs w:val="24"/>
        </w:rPr>
        <w:tab/>
        <w:t xml:space="preserve">Independientemente de que sea una </w:t>
      </w:r>
      <w:r w:rsidRPr="004B7116">
        <w:rPr>
          <w:rFonts w:ascii="Times New Roman" w:hAnsi="Times New Roman" w:cs="Times New Roman"/>
          <w:i/>
          <w:sz w:val="24"/>
          <w:szCs w:val="24"/>
        </w:rPr>
        <w:t>representación en afirmativa o en negativa</w:t>
      </w:r>
      <w:r w:rsidRPr="004B7116">
        <w:rPr>
          <w:rFonts w:ascii="Times New Roman" w:hAnsi="Times New Roman" w:cs="Times New Roman"/>
          <w:sz w:val="24"/>
          <w:szCs w:val="24"/>
        </w:rPr>
        <w:t xml:space="preserve">, el </w:t>
      </w:r>
      <w:r w:rsidRPr="004B7116">
        <w:rPr>
          <w:rFonts w:ascii="Times New Roman" w:hAnsi="Times New Roman" w:cs="Times New Roman"/>
          <w:i/>
          <w:sz w:val="24"/>
          <w:szCs w:val="24"/>
        </w:rPr>
        <w:t>dinamismo</w:t>
      </w:r>
      <w:r w:rsidRPr="004B7116">
        <w:rPr>
          <w:rFonts w:ascii="Times New Roman" w:hAnsi="Times New Roman" w:cs="Times New Roman"/>
          <w:sz w:val="24"/>
          <w:szCs w:val="24"/>
        </w:rPr>
        <w:t xml:space="preserve"> de dichas representaciones es lo que da cabida a la distinción entre la mera</w:t>
      </w:r>
      <w:r w:rsidR="00E647AE" w:rsidRPr="004B7116">
        <w:rPr>
          <w:rFonts w:ascii="Times New Roman" w:hAnsi="Times New Roman" w:cs="Times New Roman"/>
          <w:sz w:val="24"/>
          <w:szCs w:val="24"/>
        </w:rPr>
        <w:t xml:space="preserve"> Memoria </w:t>
      </w:r>
      <w:r w:rsidR="00B57941" w:rsidRPr="004B7116">
        <w:rPr>
          <w:rFonts w:ascii="Times New Roman" w:hAnsi="Times New Roman" w:cs="Times New Roman"/>
          <w:sz w:val="24"/>
          <w:szCs w:val="24"/>
        </w:rPr>
        <w:t xml:space="preserve">y el </w:t>
      </w:r>
      <w:r w:rsidR="00E647AE" w:rsidRPr="004B7116">
        <w:rPr>
          <w:rFonts w:ascii="Times New Roman" w:hAnsi="Times New Roman" w:cs="Times New Roman"/>
          <w:sz w:val="24"/>
          <w:szCs w:val="24"/>
        </w:rPr>
        <w:t xml:space="preserve"> Pensamiento (ya sea Razonamiento mecánico, analógico o deductivo</w:t>
      </w:r>
      <w:r w:rsidR="00B57941" w:rsidRPr="004B7116">
        <w:rPr>
          <w:rFonts w:ascii="Times New Roman" w:hAnsi="Times New Roman" w:cs="Times New Roman"/>
          <w:sz w:val="24"/>
          <w:szCs w:val="24"/>
        </w:rPr>
        <w:t xml:space="preserve"> o mera ensoñación</w:t>
      </w:r>
      <w:r w:rsidR="00E647AE" w:rsidRPr="004B7116">
        <w:rPr>
          <w:rFonts w:ascii="Times New Roman" w:hAnsi="Times New Roman" w:cs="Times New Roman"/>
          <w:sz w:val="24"/>
          <w:szCs w:val="24"/>
        </w:rPr>
        <w:t xml:space="preserve">, por ejemplo). Éste precisamente es el punto medular de todo el aporte del presente trabajo: tener en cuenta este </w:t>
      </w:r>
      <w:r w:rsidR="00E647AE" w:rsidRPr="004B7116">
        <w:rPr>
          <w:rFonts w:ascii="Times New Roman" w:hAnsi="Times New Roman" w:cs="Times New Roman"/>
          <w:i/>
          <w:sz w:val="24"/>
          <w:szCs w:val="24"/>
        </w:rPr>
        <w:t>dinamismo</w:t>
      </w:r>
      <w:r w:rsidR="00FC230A" w:rsidRPr="004B7116">
        <w:rPr>
          <w:rFonts w:ascii="Times New Roman" w:hAnsi="Times New Roman" w:cs="Times New Roman"/>
          <w:sz w:val="24"/>
          <w:szCs w:val="24"/>
        </w:rPr>
        <w:t xml:space="preserve"> (en forma de </w:t>
      </w:r>
      <w:proofErr w:type="spellStart"/>
      <w:r w:rsidR="00FC230A" w:rsidRPr="004B7116">
        <w:rPr>
          <w:rFonts w:ascii="Times New Roman" w:hAnsi="Times New Roman" w:cs="Times New Roman"/>
          <w:sz w:val="24"/>
          <w:szCs w:val="24"/>
        </w:rPr>
        <w:t>FEs</w:t>
      </w:r>
      <w:proofErr w:type="spellEnd"/>
      <w:r w:rsidR="00FC230A" w:rsidRPr="004B7116">
        <w:rPr>
          <w:rFonts w:ascii="Times New Roman" w:hAnsi="Times New Roman" w:cs="Times New Roman"/>
          <w:sz w:val="24"/>
          <w:szCs w:val="24"/>
        </w:rPr>
        <w:t>) para (</w:t>
      </w:r>
      <w:r w:rsidR="00E647AE" w:rsidRPr="004B7116">
        <w:rPr>
          <w:rFonts w:ascii="Times New Roman" w:hAnsi="Times New Roman" w:cs="Times New Roman"/>
          <w:sz w:val="24"/>
          <w:szCs w:val="24"/>
        </w:rPr>
        <w:t>no sólo la evaluación de</w:t>
      </w:r>
      <w:r w:rsidR="00FC230A" w:rsidRPr="004B7116">
        <w:rPr>
          <w:rFonts w:ascii="Times New Roman" w:hAnsi="Times New Roman" w:cs="Times New Roman"/>
          <w:sz w:val="24"/>
          <w:szCs w:val="24"/>
        </w:rPr>
        <w:t>,</w:t>
      </w:r>
      <w:r w:rsidR="00E647AE" w:rsidRPr="004B7116">
        <w:rPr>
          <w:rFonts w:ascii="Times New Roman" w:hAnsi="Times New Roman" w:cs="Times New Roman"/>
          <w:sz w:val="24"/>
          <w:szCs w:val="24"/>
        </w:rPr>
        <w:t xml:space="preserve"> sino</w:t>
      </w:r>
      <w:r w:rsidR="00FC230A" w:rsidRPr="004B7116">
        <w:rPr>
          <w:rFonts w:ascii="Times New Roman" w:hAnsi="Times New Roman" w:cs="Times New Roman"/>
          <w:sz w:val="24"/>
          <w:szCs w:val="24"/>
        </w:rPr>
        <w:t>)</w:t>
      </w:r>
      <w:r w:rsidR="00E647AE" w:rsidRPr="004B7116">
        <w:rPr>
          <w:rFonts w:ascii="Times New Roman" w:hAnsi="Times New Roman" w:cs="Times New Roman"/>
          <w:sz w:val="24"/>
          <w:szCs w:val="24"/>
        </w:rPr>
        <w:t xml:space="preserve"> el trabajo en clase. </w:t>
      </w:r>
      <w:r w:rsidR="00FF796A" w:rsidRPr="004B7116">
        <w:rPr>
          <w:rFonts w:ascii="Times New Roman" w:hAnsi="Times New Roman" w:cs="Times New Roman"/>
          <w:sz w:val="24"/>
          <w:szCs w:val="24"/>
        </w:rPr>
        <w:t>Antes de entrar en este punto medular, veamos ejemplos claros de nivel de procesamiento con respecto al razonamiento de preguntas de examen.</w:t>
      </w:r>
    </w:p>
    <w:p w:rsidR="00490108" w:rsidRPr="004B7116" w:rsidRDefault="00490108" w:rsidP="00E077D1">
      <w:pPr>
        <w:spacing w:after="0" w:line="360" w:lineRule="auto"/>
        <w:rPr>
          <w:rFonts w:ascii="Times New Roman" w:hAnsi="Times New Roman" w:cs="Times New Roman"/>
          <w:sz w:val="24"/>
          <w:szCs w:val="24"/>
        </w:rPr>
      </w:pPr>
    </w:p>
    <w:p w:rsidR="00217B0F" w:rsidRPr="004B7116" w:rsidRDefault="00217B0F" w:rsidP="00E077D1">
      <w:pPr>
        <w:spacing w:after="0" w:line="360" w:lineRule="auto"/>
        <w:jc w:val="center"/>
        <w:rPr>
          <w:rFonts w:ascii="Times New Roman" w:hAnsi="Times New Roman" w:cs="Times New Roman"/>
          <w:b/>
          <w:sz w:val="24"/>
          <w:szCs w:val="24"/>
        </w:rPr>
      </w:pPr>
      <w:r w:rsidRPr="004B7116">
        <w:rPr>
          <w:rFonts w:ascii="Times New Roman" w:hAnsi="Times New Roman" w:cs="Times New Roman"/>
          <w:b/>
          <w:sz w:val="24"/>
          <w:szCs w:val="24"/>
        </w:rPr>
        <w:t xml:space="preserve">Redacción </w:t>
      </w:r>
      <w:r w:rsidR="00757EC4" w:rsidRPr="004B7116">
        <w:rPr>
          <w:rFonts w:ascii="Times New Roman" w:hAnsi="Times New Roman" w:cs="Times New Roman"/>
          <w:b/>
          <w:sz w:val="24"/>
          <w:szCs w:val="24"/>
        </w:rPr>
        <w:t xml:space="preserve">de preguntas </w:t>
      </w:r>
      <w:r w:rsidRPr="004B7116">
        <w:rPr>
          <w:rFonts w:ascii="Times New Roman" w:hAnsi="Times New Roman" w:cs="Times New Roman"/>
          <w:b/>
          <w:sz w:val="24"/>
          <w:szCs w:val="24"/>
        </w:rPr>
        <w:t>en niveles de procesamiento</w:t>
      </w:r>
    </w:p>
    <w:p w:rsidR="00CA42F7" w:rsidRPr="004B7116" w:rsidRDefault="003746F8"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E</w:t>
      </w:r>
      <w:r w:rsidR="004D7A92" w:rsidRPr="004B7116">
        <w:rPr>
          <w:rFonts w:ascii="Times New Roman" w:hAnsi="Times New Roman" w:cs="Times New Roman"/>
          <w:sz w:val="24"/>
          <w:szCs w:val="24"/>
        </w:rPr>
        <w:t xml:space="preserve">n cierta ocasión, para la asignatura de Psicología Fisiológica, sospechando (como siempre) que los estudiantes se estaban preparando las respuestas al examen (y </w:t>
      </w:r>
      <w:r w:rsidR="004D7A92" w:rsidRPr="004B7116">
        <w:rPr>
          <w:rFonts w:ascii="Times New Roman" w:hAnsi="Times New Roman" w:cs="Times New Roman"/>
          <w:i/>
          <w:sz w:val="24"/>
          <w:szCs w:val="24"/>
        </w:rPr>
        <w:t>no</w:t>
      </w:r>
      <w:r w:rsidR="004D7A92" w:rsidRPr="004B7116">
        <w:rPr>
          <w:rFonts w:ascii="Times New Roman" w:hAnsi="Times New Roman" w:cs="Times New Roman"/>
          <w:sz w:val="24"/>
          <w:szCs w:val="24"/>
        </w:rPr>
        <w:t xml:space="preserve"> el contenido de la materia, ni el temario, ni las habilidades profesionales que ello conlleva), les puse a mis alumnos de la mañana la siguiente pregunta: “Si un ion de Sodio entrase en una neurona, ¿qué efecto </w:t>
      </w:r>
      <w:r w:rsidR="00217B0F" w:rsidRPr="004B7116">
        <w:rPr>
          <w:rFonts w:ascii="Times New Roman" w:hAnsi="Times New Roman" w:cs="Times New Roman"/>
          <w:sz w:val="24"/>
          <w:szCs w:val="24"/>
        </w:rPr>
        <w:t xml:space="preserve">sobre la polaridad de la membrana provocaría </w:t>
      </w:r>
      <w:r w:rsidR="004D7A92" w:rsidRPr="004B7116">
        <w:rPr>
          <w:rFonts w:ascii="Times New Roman" w:hAnsi="Times New Roman" w:cs="Times New Roman"/>
          <w:sz w:val="24"/>
          <w:szCs w:val="24"/>
        </w:rPr>
        <w:t xml:space="preserve">y </w:t>
      </w:r>
      <w:r w:rsidR="00217B0F" w:rsidRPr="004B7116">
        <w:rPr>
          <w:rFonts w:ascii="Times New Roman" w:hAnsi="Times New Roman" w:cs="Times New Roman"/>
          <w:sz w:val="24"/>
          <w:szCs w:val="24"/>
        </w:rPr>
        <w:t>qué efecto conductual tendría</w:t>
      </w:r>
      <w:r w:rsidR="004D7A92" w:rsidRPr="004B7116">
        <w:rPr>
          <w:rFonts w:ascii="Times New Roman" w:hAnsi="Times New Roman" w:cs="Times New Roman"/>
          <w:sz w:val="24"/>
          <w:szCs w:val="24"/>
        </w:rPr>
        <w:t xml:space="preserve">?”. </w:t>
      </w:r>
      <w:r w:rsidRPr="004B7116">
        <w:rPr>
          <w:rFonts w:ascii="Times New Roman" w:hAnsi="Times New Roman" w:cs="Times New Roman"/>
          <w:sz w:val="24"/>
          <w:szCs w:val="24"/>
        </w:rPr>
        <w:t xml:space="preserve">Esta pregunta podría parecer fácil, y luego veremos por qué. </w:t>
      </w:r>
      <w:r w:rsidR="004D7A92" w:rsidRPr="004B7116">
        <w:rPr>
          <w:rFonts w:ascii="Times New Roman" w:hAnsi="Times New Roman" w:cs="Times New Roman"/>
          <w:sz w:val="24"/>
          <w:szCs w:val="24"/>
        </w:rPr>
        <w:t xml:space="preserve">No obstante, para resolver correctamente a </w:t>
      </w:r>
      <w:r w:rsidR="00F46F38" w:rsidRPr="004B7116">
        <w:rPr>
          <w:rFonts w:ascii="Times New Roman" w:hAnsi="Times New Roman" w:cs="Times New Roman"/>
          <w:sz w:val="24"/>
          <w:szCs w:val="24"/>
        </w:rPr>
        <w:t xml:space="preserve">esta </w:t>
      </w:r>
      <w:r w:rsidR="004D7A92" w:rsidRPr="004B7116">
        <w:rPr>
          <w:rFonts w:ascii="Times New Roman" w:hAnsi="Times New Roman" w:cs="Times New Roman"/>
          <w:sz w:val="24"/>
          <w:szCs w:val="24"/>
        </w:rPr>
        <w:t xml:space="preserve">pregunta, el alumno debía saber que el ion Sodio es un </w:t>
      </w:r>
      <w:r w:rsidR="00217B0F" w:rsidRPr="004B7116">
        <w:rPr>
          <w:rFonts w:ascii="Times New Roman" w:hAnsi="Times New Roman" w:cs="Times New Roman"/>
          <w:sz w:val="24"/>
          <w:szCs w:val="24"/>
        </w:rPr>
        <w:t>c</w:t>
      </w:r>
      <w:r w:rsidR="004D7A92" w:rsidRPr="004B7116">
        <w:rPr>
          <w:rFonts w:ascii="Times New Roman" w:hAnsi="Times New Roman" w:cs="Times New Roman"/>
          <w:sz w:val="24"/>
          <w:szCs w:val="24"/>
        </w:rPr>
        <w:t>atión (</w:t>
      </w:r>
      <w:proofErr w:type="spellStart"/>
      <w:r w:rsidR="004D7A92" w:rsidRPr="004B7116">
        <w:rPr>
          <w:rFonts w:ascii="Times New Roman" w:hAnsi="Times New Roman" w:cs="Times New Roman"/>
          <w:sz w:val="24"/>
          <w:szCs w:val="24"/>
        </w:rPr>
        <w:t>Na</w:t>
      </w:r>
      <w:proofErr w:type="spellEnd"/>
      <w:r w:rsidR="004D7A92" w:rsidRPr="004B7116">
        <w:rPr>
          <w:rFonts w:ascii="Times New Roman" w:hAnsi="Times New Roman" w:cs="Times New Roman"/>
          <w:sz w:val="24"/>
          <w:szCs w:val="24"/>
        </w:rPr>
        <w:t xml:space="preserve">+) y, por tanto, es </w:t>
      </w:r>
      <w:r w:rsidR="004D7A92" w:rsidRPr="004B7116">
        <w:rPr>
          <w:rFonts w:ascii="Times New Roman" w:hAnsi="Times New Roman" w:cs="Times New Roman"/>
          <w:i/>
          <w:sz w:val="24"/>
          <w:szCs w:val="24"/>
        </w:rPr>
        <w:t>positivo</w:t>
      </w:r>
      <w:r w:rsidR="004D7A92" w:rsidRPr="004B7116">
        <w:rPr>
          <w:rFonts w:ascii="Times New Roman" w:hAnsi="Times New Roman" w:cs="Times New Roman"/>
          <w:sz w:val="24"/>
          <w:szCs w:val="24"/>
        </w:rPr>
        <w:t xml:space="preserve">. El alumno debía, igualmente, saber que el potencial de membrana en reposo de la neurona es ligeramente negativo en su interior y positivo en su exterior (así es como se encuentra esta célula </w:t>
      </w:r>
      <w:r w:rsidR="004D7A92" w:rsidRPr="004B7116">
        <w:rPr>
          <w:rFonts w:ascii="Times New Roman" w:hAnsi="Times New Roman" w:cs="Times New Roman"/>
          <w:sz w:val="24"/>
          <w:szCs w:val="24"/>
        </w:rPr>
        <w:lastRenderedPageBreak/>
        <w:t>estable; aunque transitoriamente esta polaridad pu</w:t>
      </w:r>
      <w:r w:rsidR="00F46F38" w:rsidRPr="004B7116">
        <w:rPr>
          <w:rFonts w:ascii="Times New Roman" w:hAnsi="Times New Roman" w:cs="Times New Roman"/>
          <w:sz w:val="24"/>
          <w:szCs w:val="24"/>
        </w:rPr>
        <w:t>eda cambiar y así</w:t>
      </w:r>
      <w:r w:rsidR="004D7A92" w:rsidRPr="004B7116">
        <w:rPr>
          <w:rFonts w:ascii="Times New Roman" w:hAnsi="Times New Roman" w:cs="Times New Roman"/>
          <w:sz w:val="24"/>
          <w:szCs w:val="24"/>
        </w:rPr>
        <w:t xml:space="preserve">, precisamente, </w:t>
      </w:r>
      <w:r w:rsidR="00F46F38" w:rsidRPr="004B7116">
        <w:rPr>
          <w:rFonts w:ascii="Times New Roman" w:hAnsi="Times New Roman" w:cs="Times New Roman"/>
          <w:sz w:val="24"/>
          <w:szCs w:val="24"/>
        </w:rPr>
        <w:t xml:space="preserve">es </w:t>
      </w:r>
      <w:r w:rsidR="004D7A92" w:rsidRPr="004B7116">
        <w:rPr>
          <w:rFonts w:ascii="Times New Roman" w:hAnsi="Times New Roman" w:cs="Times New Roman"/>
          <w:sz w:val="24"/>
          <w:szCs w:val="24"/>
        </w:rPr>
        <w:t>cómo se transmite el impulso eléctrico por las neuronas)</w:t>
      </w:r>
      <w:r w:rsidR="00217B0F" w:rsidRPr="004B7116">
        <w:rPr>
          <w:rFonts w:ascii="Times New Roman" w:hAnsi="Times New Roman" w:cs="Times New Roman"/>
          <w:sz w:val="24"/>
          <w:szCs w:val="24"/>
        </w:rPr>
        <w:t xml:space="preserve">. De la misma forma, el alumno debía saber que, cuando a un medio negativo ingresan partículas positivas, éste se transforma en más positivo </w:t>
      </w:r>
      <w:r w:rsidR="00F46F38" w:rsidRPr="004B7116">
        <w:rPr>
          <w:rFonts w:ascii="Times New Roman" w:hAnsi="Times New Roman" w:cs="Times New Roman"/>
          <w:sz w:val="24"/>
          <w:szCs w:val="24"/>
        </w:rPr>
        <w:t xml:space="preserve">(lo mismo que si saliesen partículas negativas del medio) </w:t>
      </w:r>
      <w:r w:rsidR="00217B0F" w:rsidRPr="004B7116">
        <w:rPr>
          <w:rFonts w:ascii="Times New Roman" w:hAnsi="Times New Roman" w:cs="Times New Roman"/>
          <w:sz w:val="24"/>
          <w:szCs w:val="24"/>
        </w:rPr>
        <w:t xml:space="preserve">y que, por tanto, el efecto en la polaridad </w:t>
      </w:r>
      <w:r w:rsidR="00F46F38" w:rsidRPr="004B7116">
        <w:rPr>
          <w:rFonts w:ascii="Times New Roman" w:hAnsi="Times New Roman" w:cs="Times New Roman"/>
          <w:sz w:val="24"/>
          <w:szCs w:val="24"/>
        </w:rPr>
        <w:t xml:space="preserve">en este caso </w:t>
      </w:r>
      <w:r w:rsidR="00217B0F" w:rsidRPr="004B7116">
        <w:rPr>
          <w:rFonts w:ascii="Times New Roman" w:hAnsi="Times New Roman" w:cs="Times New Roman"/>
          <w:sz w:val="24"/>
          <w:szCs w:val="24"/>
        </w:rPr>
        <w:t xml:space="preserve">se denomina </w:t>
      </w:r>
      <w:r w:rsidR="00217B0F" w:rsidRPr="004B7116">
        <w:rPr>
          <w:rFonts w:ascii="Times New Roman" w:hAnsi="Times New Roman" w:cs="Times New Roman"/>
          <w:i/>
          <w:sz w:val="24"/>
          <w:szCs w:val="24"/>
        </w:rPr>
        <w:t>despolarización</w:t>
      </w:r>
      <w:r w:rsidR="00217B0F" w:rsidRPr="004B7116">
        <w:rPr>
          <w:rFonts w:ascii="Times New Roman" w:hAnsi="Times New Roman" w:cs="Times New Roman"/>
          <w:sz w:val="24"/>
          <w:szCs w:val="24"/>
        </w:rPr>
        <w:t xml:space="preserve"> (cambia su signo, antes era negativo y ahora es más positivo) y al efecto conductual se le denomina </w:t>
      </w:r>
      <w:r w:rsidR="00217B0F" w:rsidRPr="004B7116">
        <w:rPr>
          <w:rFonts w:ascii="Times New Roman" w:hAnsi="Times New Roman" w:cs="Times New Roman"/>
          <w:i/>
          <w:sz w:val="24"/>
          <w:szCs w:val="24"/>
        </w:rPr>
        <w:t>excitación</w:t>
      </w:r>
      <w:r w:rsidR="00217B0F" w:rsidRPr="004B7116">
        <w:rPr>
          <w:rFonts w:ascii="Times New Roman" w:hAnsi="Times New Roman" w:cs="Times New Roman"/>
          <w:sz w:val="24"/>
          <w:szCs w:val="24"/>
        </w:rPr>
        <w:t xml:space="preserve"> (puesto que hace que la neurona esté en una </w:t>
      </w:r>
      <w:r w:rsidR="004B4AF6" w:rsidRPr="004B7116">
        <w:rPr>
          <w:rFonts w:ascii="Times New Roman" w:hAnsi="Times New Roman" w:cs="Times New Roman"/>
          <w:sz w:val="24"/>
          <w:szCs w:val="24"/>
        </w:rPr>
        <w:t xml:space="preserve">situación de </w:t>
      </w:r>
      <w:r w:rsidR="00217B0F" w:rsidRPr="004B7116">
        <w:rPr>
          <w:rFonts w:ascii="Times New Roman" w:hAnsi="Times New Roman" w:cs="Times New Roman"/>
          <w:sz w:val="24"/>
          <w:szCs w:val="24"/>
        </w:rPr>
        <w:t xml:space="preserve">mayor predisposición para transmitir un impulso eléctrico). </w:t>
      </w:r>
    </w:p>
    <w:p w:rsidR="00F46F38" w:rsidRPr="004B7116" w:rsidRDefault="00F46F38"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Precisamente hemos dicho que esta pregunta podría parecer fácil. ¿Qué ha notado el lector en todo ello? Nosotros, como buenos profesionales que </w:t>
      </w:r>
      <w:r w:rsidRPr="004B7116">
        <w:rPr>
          <w:rFonts w:ascii="Times New Roman" w:hAnsi="Times New Roman" w:cs="Times New Roman"/>
          <w:i/>
          <w:sz w:val="24"/>
          <w:szCs w:val="24"/>
        </w:rPr>
        <w:t>queremos ver más de lo que hay</w:t>
      </w:r>
      <w:r w:rsidRPr="004B7116">
        <w:rPr>
          <w:rFonts w:ascii="Times New Roman" w:hAnsi="Times New Roman" w:cs="Times New Roman"/>
          <w:sz w:val="24"/>
          <w:szCs w:val="24"/>
        </w:rPr>
        <w:t xml:space="preserve">, queremos pensar que los </w:t>
      </w:r>
      <w:r w:rsidRPr="004B7116">
        <w:rPr>
          <w:rFonts w:ascii="Times New Roman" w:hAnsi="Times New Roman" w:cs="Times New Roman"/>
          <w:i/>
          <w:sz w:val="24"/>
          <w:szCs w:val="24"/>
        </w:rPr>
        <w:t>todos</w:t>
      </w:r>
      <w:r w:rsidRPr="004B7116">
        <w:rPr>
          <w:rFonts w:ascii="Times New Roman" w:hAnsi="Times New Roman" w:cs="Times New Roman"/>
          <w:sz w:val="24"/>
          <w:szCs w:val="24"/>
        </w:rPr>
        <w:t xml:space="preserve"> alumnos luchan por mejorar profesionalmente para ser útiles a una sociedad que les necesita. ¿Cuál es la triste realidad?, que esta sociedad está enferma con </w:t>
      </w:r>
      <w:proofErr w:type="spellStart"/>
      <w:r w:rsidRPr="004B7116">
        <w:rPr>
          <w:rFonts w:ascii="Times New Roman" w:hAnsi="Times New Roman" w:cs="Times New Roman"/>
          <w:i/>
          <w:sz w:val="24"/>
          <w:szCs w:val="24"/>
        </w:rPr>
        <w:t>titulitis</w:t>
      </w:r>
      <w:proofErr w:type="spellEnd"/>
      <w:r w:rsidRPr="004B7116">
        <w:rPr>
          <w:rFonts w:ascii="Times New Roman" w:hAnsi="Times New Roman" w:cs="Times New Roman"/>
          <w:i/>
          <w:sz w:val="24"/>
          <w:szCs w:val="24"/>
        </w:rPr>
        <w:t xml:space="preserve"> aguda</w:t>
      </w:r>
      <w:r w:rsidRPr="004B7116">
        <w:rPr>
          <w:rFonts w:ascii="Times New Roman" w:hAnsi="Times New Roman" w:cs="Times New Roman"/>
          <w:sz w:val="24"/>
          <w:szCs w:val="24"/>
        </w:rPr>
        <w:t xml:space="preserve"> y que, en los días en los que nos encontramos, el </w:t>
      </w:r>
      <w:r w:rsidRPr="004B7116">
        <w:rPr>
          <w:rFonts w:ascii="Times New Roman" w:hAnsi="Times New Roman" w:cs="Times New Roman"/>
          <w:i/>
          <w:sz w:val="24"/>
          <w:szCs w:val="24"/>
        </w:rPr>
        <w:t>ser se confunde con el tener</w:t>
      </w:r>
      <w:r w:rsidRPr="004B7116">
        <w:rPr>
          <w:rFonts w:ascii="Times New Roman" w:hAnsi="Times New Roman" w:cs="Times New Roman"/>
          <w:sz w:val="24"/>
          <w:szCs w:val="24"/>
        </w:rPr>
        <w:t>. Desgraciadamente, u</w:t>
      </w:r>
      <w:r w:rsidR="008B1C8F" w:rsidRPr="004B7116">
        <w:rPr>
          <w:rFonts w:ascii="Times New Roman" w:hAnsi="Times New Roman" w:cs="Times New Roman"/>
          <w:sz w:val="24"/>
          <w:szCs w:val="24"/>
        </w:rPr>
        <w:t>n título ya no significa ni el D</w:t>
      </w:r>
      <w:r w:rsidRPr="004B7116">
        <w:rPr>
          <w:rFonts w:ascii="Times New Roman" w:hAnsi="Times New Roman" w:cs="Times New Roman"/>
          <w:sz w:val="24"/>
          <w:szCs w:val="24"/>
        </w:rPr>
        <w:t xml:space="preserve">esarrollo cognitivo de antaño ni el nivel de preparación que se requería. La maquinaria de las políticas falsamente inclusivas ha puesto la máquina de hacer títulos en marcha (como si fuera hacer churros). La triste realidad en este ejemplo es que los alumnos van a aprenderse de Memoria “despolarización” y “excitación”. En este primer caso, por tanto, no hemos sido eficaces a la hora de escanear el verdadero nivel cognitivo de nuestros estudiantes. </w:t>
      </w:r>
      <w:r w:rsidR="008A617C" w:rsidRPr="004B7116">
        <w:rPr>
          <w:rFonts w:ascii="Times New Roman" w:hAnsi="Times New Roman" w:cs="Times New Roman"/>
          <w:sz w:val="24"/>
          <w:szCs w:val="24"/>
        </w:rPr>
        <w:t xml:space="preserve">¿Qué hice cuando me di cuenta de mi error y de que los alumnos podían estar preguntándose los unos a los otros? (los que tenían el examen por la tarde a los que tuvieron el examen por la mañana), cambié simplemente la palabra “Sodio” por “Cloro”. Todo cambiaba, ahora, había que saber que Cl- es un anión y que (como su signo indica) es negativo, que entra a un medio que </w:t>
      </w:r>
      <w:r w:rsidR="008A617C" w:rsidRPr="004B7116">
        <w:rPr>
          <w:rFonts w:ascii="Times New Roman" w:hAnsi="Times New Roman" w:cs="Times New Roman"/>
          <w:i/>
          <w:sz w:val="24"/>
          <w:szCs w:val="24"/>
        </w:rPr>
        <w:t>ya</w:t>
      </w:r>
      <w:r w:rsidR="008A617C" w:rsidRPr="004B7116">
        <w:rPr>
          <w:rFonts w:ascii="Times New Roman" w:hAnsi="Times New Roman" w:cs="Times New Roman"/>
          <w:sz w:val="24"/>
          <w:szCs w:val="24"/>
        </w:rPr>
        <w:t xml:space="preserve"> es negativo, que (por tanto) lo vuelve más negativo aún, que dicho efecto en la polaridad de la membrana se denomina </w:t>
      </w:r>
      <w:proofErr w:type="spellStart"/>
      <w:r w:rsidR="008A617C" w:rsidRPr="004B7116">
        <w:rPr>
          <w:rFonts w:ascii="Times New Roman" w:hAnsi="Times New Roman" w:cs="Times New Roman"/>
          <w:i/>
          <w:sz w:val="24"/>
          <w:szCs w:val="24"/>
        </w:rPr>
        <w:t>hiperpolarización</w:t>
      </w:r>
      <w:proofErr w:type="spellEnd"/>
      <w:r w:rsidR="008A617C" w:rsidRPr="004B7116">
        <w:rPr>
          <w:rFonts w:ascii="Times New Roman" w:hAnsi="Times New Roman" w:cs="Times New Roman"/>
          <w:sz w:val="24"/>
          <w:szCs w:val="24"/>
        </w:rPr>
        <w:t xml:space="preserve"> (es negativo y se vuelve todavía más negativo) y que dicho efecto provoca</w:t>
      </w:r>
      <w:r w:rsidR="00757EC4" w:rsidRPr="004B7116">
        <w:rPr>
          <w:rFonts w:ascii="Times New Roman" w:hAnsi="Times New Roman" w:cs="Times New Roman"/>
          <w:sz w:val="24"/>
          <w:szCs w:val="24"/>
        </w:rPr>
        <w:t xml:space="preserve"> que la neurona esté</w:t>
      </w:r>
      <w:r w:rsidR="008A617C" w:rsidRPr="004B7116">
        <w:rPr>
          <w:rFonts w:ascii="Times New Roman" w:hAnsi="Times New Roman" w:cs="Times New Roman"/>
          <w:sz w:val="24"/>
          <w:szCs w:val="24"/>
        </w:rPr>
        <w:t xml:space="preserve"> menos predispuesta a excitarse, por tanto, es un efecto conductual (la neurona se “comporta”) de </w:t>
      </w:r>
      <w:r w:rsidR="008A617C" w:rsidRPr="004B7116">
        <w:rPr>
          <w:rFonts w:ascii="Times New Roman" w:hAnsi="Times New Roman" w:cs="Times New Roman"/>
          <w:i/>
          <w:sz w:val="24"/>
          <w:szCs w:val="24"/>
        </w:rPr>
        <w:t>inhibición</w:t>
      </w:r>
      <w:r w:rsidR="008A617C" w:rsidRPr="004B7116">
        <w:rPr>
          <w:rFonts w:ascii="Times New Roman" w:hAnsi="Times New Roman" w:cs="Times New Roman"/>
          <w:sz w:val="24"/>
          <w:szCs w:val="24"/>
        </w:rPr>
        <w:t xml:space="preserve">. El resultado es que </w:t>
      </w:r>
      <w:r w:rsidR="008A617C" w:rsidRPr="004B7116">
        <w:rPr>
          <w:rFonts w:ascii="Times New Roman" w:hAnsi="Times New Roman" w:cs="Times New Roman"/>
          <w:i/>
          <w:sz w:val="24"/>
          <w:szCs w:val="24"/>
        </w:rPr>
        <w:t>sistemáticamente</w:t>
      </w:r>
      <w:r w:rsidR="008A617C" w:rsidRPr="004B7116">
        <w:rPr>
          <w:rFonts w:ascii="Times New Roman" w:hAnsi="Times New Roman" w:cs="Times New Roman"/>
          <w:sz w:val="24"/>
          <w:szCs w:val="24"/>
        </w:rPr>
        <w:t xml:space="preserve"> los alumnos de </w:t>
      </w:r>
      <w:r w:rsidR="005365C2" w:rsidRPr="004B7116">
        <w:rPr>
          <w:rFonts w:ascii="Times New Roman" w:hAnsi="Times New Roman" w:cs="Times New Roman"/>
          <w:sz w:val="24"/>
          <w:szCs w:val="24"/>
        </w:rPr>
        <w:t xml:space="preserve">la tarde cayeron en el error de ponerme como correcta la respuesta </w:t>
      </w:r>
      <w:r w:rsidR="005365C2" w:rsidRPr="004B7116">
        <w:rPr>
          <w:rFonts w:ascii="Times New Roman" w:hAnsi="Times New Roman" w:cs="Times New Roman"/>
          <w:i/>
          <w:sz w:val="24"/>
          <w:szCs w:val="24"/>
        </w:rPr>
        <w:t>correcta</w:t>
      </w:r>
      <w:r w:rsidR="005365C2" w:rsidRPr="004B7116">
        <w:rPr>
          <w:rFonts w:ascii="Times New Roman" w:hAnsi="Times New Roman" w:cs="Times New Roman"/>
          <w:sz w:val="24"/>
          <w:szCs w:val="24"/>
        </w:rPr>
        <w:t xml:space="preserve"> a la pregunta realizada al grupo de la mañana pero que ya no era la correcta para la pregunta realizada en su grupo.</w:t>
      </w:r>
    </w:p>
    <w:p w:rsidR="00F46F38" w:rsidRPr="004B7116" w:rsidRDefault="00F46F38" w:rsidP="00E077D1">
      <w:pPr>
        <w:spacing w:after="0" w:line="360" w:lineRule="auto"/>
        <w:rPr>
          <w:rFonts w:ascii="Times New Roman" w:hAnsi="Times New Roman" w:cs="Times New Roman"/>
          <w:b/>
          <w:sz w:val="24"/>
          <w:szCs w:val="24"/>
        </w:rPr>
      </w:pPr>
      <w:r w:rsidRPr="004B7116">
        <w:rPr>
          <w:rFonts w:ascii="Times New Roman" w:hAnsi="Times New Roman" w:cs="Times New Roman"/>
          <w:b/>
          <w:sz w:val="24"/>
          <w:szCs w:val="24"/>
        </w:rPr>
        <w:t>Segundo nivel de procesamiento en la respuesta</w:t>
      </w:r>
    </w:p>
    <w:p w:rsidR="00757EC4" w:rsidRPr="004B7116" w:rsidRDefault="005B5CB4"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No pasa nada, de todo se aprende, si no, </w:t>
      </w:r>
      <w:r w:rsidR="00F32D58" w:rsidRPr="004B7116">
        <w:rPr>
          <w:rFonts w:ascii="Times New Roman" w:hAnsi="Times New Roman" w:cs="Times New Roman"/>
          <w:sz w:val="24"/>
          <w:szCs w:val="24"/>
        </w:rPr>
        <w:t xml:space="preserve">uno </w:t>
      </w:r>
      <w:r w:rsidRPr="004B7116">
        <w:rPr>
          <w:rFonts w:ascii="Times New Roman" w:hAnsi="Times New Roman" w:cs="Times New Roman"/>
          <w:sz w:val="24"/>
          <w:szCs w:val="24"/>
        </w:rPr>
        <w:t xml:space="preserve">seguiría con </w:t>
      </w:r>
      <w:r w:rsidR="00F32D58" w:rsidRPr="004B7116">
        <w:rPr>
          <w:rFonts w:ascii="Times New Roman" w:hAnsi="Times New Roman" w:cs="Times New Roman"/>
          <w:sz w:val="24"/>
          <w:szCs w:val="24"/>
        </w:rPr>
        <w:t>su</w:t>
      </w:r>
      <w:r w:rsidRPr="004B7116">
        <w:rPr>
          <w:rFonts w:ascii="Times New Roman" w:hAnsi="Times New Roman" w:cs="Times New Roman"/>
          <w:sz w:val="24"/>
          <w:szCs w:val="24"/>
        </w:rPr>
        <w:t xml:space="preserve"> primera novia. En este sentido, vi claro que a l</w:t>
      </w:r>
      <w:r w:rsidR="00217B0F" w:rsidRPr="004B7116">
        <w:rPr>
          <w:rFonts w:ascii="Times New Roman" w:hAnsi="Times New Roman" w:cs="Times New Roman"/>
          <w:sz w:val="24"/>
          <w:szCs w:val="24"/>
        </w:rPr>
        <w:t xml:space="preserve">a primera pregunta se le pueden añadir, </w:t>
      </w:r>
      <w:r w:rsidR="00A06B21" w:rsidRPr="004B7116">
        <w:rPr>
          <w:rFonts w:ascii="Times New Roman" w:hAnsi="Times New Roman" w:cs="Times New Roman"/>
          <w:sz w:val="24"/>
          <w:szCs w:val="24"/>
        </w:rPr>
        <w:t xml:space="preserve">se </w:t>
      </w:r>
      <w:r w:rsidR="00217B0F" w:rsidRPr="004B7116">
        <w:rPr>
          <w:rFonts w:ascii="Times New Roman" w:hAnsi="Times New Roman" w:cs="Times New Roman"/>
          <w:sz w:val="24"/>
          <w:szCs w:val="24"/>
        </w:rPr>
        <w:t xml:space="preserve">compatibilizar </w:t>
      </w:r>
      <w:r w:rsidR="00217B0F" w:rsidRPr="004B7116">
        <w:rPr>
          <w:rFonts w:ascii="Times New Roman" w:hAnsi="Times New Roman" w:cs="Times New Roman"/>
          <w:sz w:val="24"/>
          <w:szCs w:val="24"/>
        </w:rPr>
        <w:lastRenderedPageBreak/>
        <w:t xml:space="preserve">con o </w:t>
      </w:r>
      <w:r w:rsidR="00A06B21" w:rsidRPr="004B7116">
        <w:rPr>
          <w:rFonts w:ascii="Times New Roman" w:hAnsi="Times New Roman" w:cs="Times New Roman"/>
          <w:sz w:val="24"/>
          <w:szCs w:val="24"/>
        </w:rPr>
        <w:t xml:space="preserve">se puede </w:t>
      </w:r>
      <w:r w:rsidR="00217B0F" w:rsidRPr="004B7116">
        <w:rPr>
          <w:rFonts w:ascii="Times New Roman" w:hAnsi="Times New Roman" w:cs="Times New Roman"/>
          <w:sz w:val="24"/>
          <w:szCs w:val="24"/>
        </w:rPr>
        <w:t xml:space="preserve">intercambiar por </w:t>
      </w:r>
      <w:r w:rsidRPr="004B7116">
        <w:rPr>
          <w:rFonts w:ascii="Times New Roman" w:hAnsi="Times New Roman" w:cs="Times New Roman"/>
          <w:sz w:val="24"/>
          <w:szCs w:val="24"/>
        </w:rPr>
        <w:t xml:space="preserve">muchos </w:t>
      </w:r>
      <w:r w:rsidR="00F32D58" w:rsidRPr="004B7116">
        <w:rPr>
          <w:rFonts w:ascii="Times New Roman" w:hAnsi="Times New Roman" w:cs="Times New Roman"/>
          <w:sz w:val="24"/>
          <w:szCs w:val="24"/>
        </w:rPr>
        <w:t>otros conceptos que reclaman otro tipo de tratamiento y procesamiento</w:t>
      </w:r>
      <w:r w:rsidR="00A06B21" w:rsidRPr="004B7116">
        <w:rPr>
          <w:rFonts w:ascii="Times New Roman" w:hAnsi="Times New Roman" w:cs="Times New Roman"/>
          <w:sz w:val="24"/>
          <w:szCs w:val="24"/>
        </w:rPr>
        <w:t xml:space="preserve"> cognitivo</w:t>
      </w:r>
      <w:r w:rsidRPr="004B7116">
        <w:rPr>
          <w:rFonts w:ascii="Times New Roman" w:hAnsi="Times New Roman" w:cs="Times New Roman"/>
          <w:sz w:val="24"/>
          <w:szCs w:val="24"/>
        </w:rPr>
        <w:t xml:space="preserve">. </w:t>
      </w:r>
      <w:r w:rsidR="00F32D58" w:rsidRPr="004B7116">
        <w:rPr>
          <w:rFonts w:ascii="Times New Roman" w:hAnsi="Times New Roman" w:cs="Times New Roman"/>
          <w:sz w:val="24"/>
          <w:szCs w:val="24"/>
        </w:rPr>
        <w:t>Precisamente, e</w:t>
      </w:r>
      <w:r w:rsidR="00757EC4" w:rsidRPr="004B7116">
        <w:rPr>
          <w:rFonts w:ascii="Times New Roman" w:hAnsi="Times New Roman" w:cs="Times New Roman"/>
          <w:sz w:val="24"/>
          <w:szCs w:val="24"/>
        </w:rPr>
        <w:t xml:space="preserve">n los </w:t>
      </w:r>
      <w:r w:rsidR="00B909A7" w:rsidRPr="004B7116">
        <w:rPr>
          <w:rFonts w:ascii="Times New Roman" w:hAnsi="Times New Roman" w:cs="Times New Roman"/>
          <w:sz w:val="24"/>
          <w:szCs w:val="24"/>
        </w:rPr>
        <w:t>albores del refinamiento de la Psicología como disciplina científica, la Psicología de la Gestal</w:t>
      </w:r>
      <w:r w:rsidR="00757EC4" w:rsidRPr="004B7116">
        <w:rPr>
          <w:rFonts w:ascii="Times New Roman" w:hAnsi="Times New Roman" w:cs="Times New Roman"/>
          <w:sz w:val="24"/>
          <w:szCs w:val="24"/>
        </w:rPr>
        <w:t>t</w:t>
      </w:r>
      <w:r w:rsidR="00B909A7" w:rsidRPr="004B7116">
        <w:rPr>
          <w:rFonts w:ascii="Times New Roman" w:hAnsi="Times New Roman" w:cs="Times New Roman"/>
          <w:sz w:val="24"/>
          <w:szCs w:val="24"/>
        </w:rPr>
        <w:t xml:space="preserve"> propuso una perspectiva distinta </w:t>
      </w:r>
      <w:r w:rsidR="001C3017" w:rsidRPr="004B7116">
        <w:rPr>
          <w:rFonts w:ascii="Times New Roman" w:hAnsi="Times New Roman" w:cs="Times New Roman"/>
          <w:sz w:val="24"/>
          <w:szCs w:val="24"/>
        </w:rPr>
        <w:t xml:space="preserve">con respecto </w:t>
      </w:r>
      <w:r w:rsidR="00B909A7" w:rsidRPr="004B7116">
        <w:rPr>
          <w:rFonts w:ascii="Times New Roman" w:hAnsi="Times New Roman" w:cs="Times New Roman"/>
          <w:sz w:val="24"/>
          <w:szCs w:val="24"/>
        </w:rPr>
        <w:t>al acercamiento al estudio de la mente. En este sentido</w:t>
      </w:r>
      <w:r w:rsidRPr="004B7116">
        <w:rPr>
          <w:rFonts w:ascii="Times New Roman" w:hAnsi="Times New Roman" w:cs="Times New Roman"/>
          <w:sz w:val="24"/>
          <w:szCs w:val="24"/>
        </w:rPr>
        <w:t xml:space="preserve">, </w:t>
      </w:r>
      <w:r w:rsidR="00B909A7" w:rsidRPr="004B7116">
        <w:rPr>
          <w:rFonts w:ascii="Times New Roman" w:hAnsi="Times New Roman" w:cs="Times New Roman"/>
          <w:sz w:val="24"/>
          <w:szCs w:val="24"/>
        </w:rPr>
        <w:t xml:space="preserve">distanciándose de una visión de la mente como una </w:t>
      </w:r>
      <w:r w:rsidR="00B909A7" w:rsidRPr="004B7116">
        <w:rPr>
          <w:rFonts w:ascii="Times New Roman" w:hAnsi="Times New Roman" w:cs="Times New Roman"/>
          <w:i/>
          <w:sz w:val="24"/>
          <w:szCs w:val="24"/>
        </w:rPr>
        <w:t>estructura</w:t>
      </w:r>
      <w:r w:rsidR="00D342A3" w:rsidRPr="004B7116">
        <w:rPr>
          <w:rFonts w:ascii="Times New Roman" w:hAnsi="Times New Roman" w:cs="Times New Roman"/>
          <w:sz w:val="24"/>
          <w:szCs w:val="24"/>
        </w:rPr>
        <w:t xml:space="preserve"> fija</w:t>
      </w:r>
      <w:r w:rsidR="00B909A7" w:rsidRPr="004B7116">
        <w:rPr>
          <w:rFonts w:ascii="Times New Roman" w:hAnsi="Times New Roman" w:cs="Times New Roman"/>
          <w:i/>
          <w:sz w:val="24"/>
          <w:szCs w:val="24"/>
        </w:rPr>
        <w:t xml:space="preserve"> psicofísica</w:t>
      </w:r>
      <w:r w:rsidR="00F32D58" w:rsidRPr="004B7116">
        <w:rPr>
          <w:rFonts w:ascii="Times New Roman" w:hAnsi="Times New Roman" w:cs="Times New Roman"/>
          <w:sz w:val="24"/>
          <w:szCs w:val="24"/>
        </w:rPr>
        <w:t xml:space="preserve">, producto de la mera proyección del mundo sobre la mente y con una concepción mucho más </w:t>
      </w:r>
      <w:r w:rsidR="00F32D58" w:rsidRPr="004B7116">
        <w:rPr>
          <w:rFonts w:ascii="Times New Roman" w:hAnsi="Times New Roman" w:cs="Times New Roman"/>
          <w:i/>
          <w:sz w:val="24"/>
          <w:szCs w:val="24"/>
        </w:rPr>
        <w:t>dinámica</w:t>
      </w:r>
      <w:r w:rsidR="00F32D58" w:rsidRPr="004B7116">
        <w:rPr>
          <w:rFonts w:ascii="Times New Roman" w:hAnsi="Times New Roman" w:cs="Times New Roman"/>
          <w:sz w:val="24"/>
          <w:szCs w:val="24"/>
        </w:rPr>
        <w:t xml:space="preserve"> del fenómeno, </w:t>
      </w:r>
      <w:proofErr w:type="spellStart"/>
      <w:r w:rsidR="00D342A3" w:rsidRPr="004B7116">
        <w:rPr>
          <w:rFonts w:ascii="Times New Roman" w:hAnsi="Times New Roman" w:cs="Times New Roman"/>
          <w:sz w:val="24"/>
          <w:szCs w:val="24"/>
        </w:rPr>
        <w:t>Köler</w:t>
      </w:r>
      <w:proofErr w:type="spellEnd"/>
      <w:r w:rsidR="00D342A3" w:rsidRPr="004B7116">
        <w:rPr>
          <w:rFonts w:ascii="Times New Roman" w:hAnsi="Times New Roman" w:cs="Times New Roman"/>
          <w:sz w:val="24"/>
          <w:szCs w:val="24"/>
        </w:rPr>
        <w:t xml:space="preserve"> (1917/1989) </w:t>
      </w:r>
      <w:r w:rsidR="00F32D58" w:rsidRPr="004B7116">
        <w:rPr>
          <w:rFonts w:ascii="Times New Roman" w:hAnsi="Times New Roman" w:cs="Times New Roman"/>
          <w:sz w:val="24"/>
          <w:szCs w:val="24"/>
        </w:rPr>
        <w:t xml:space="preserve">propuso que las leyes que rigen la mente son precisamente operativas y no </w:t>
      </w:r>
      <w:r w:rsidR="00D342A3" w:rsidRPr="004B7116">
        <w:rPr>
          <w:rFonts w:ascii="Times New Roman" w:hAnsi="Times New Roman" w:cs="Times New Roman"/>
          <w:sz w:val="24"/>
          <w:szCs w:val="24"/>
        </w:rPr>
        <w:t xml:space="preserve">sólo </w:t>
      </w:r>
      <w:r w:rsidR="00F32D58" w:rsidRPr="004B7116">
        <w:rPr>
          <w:rFonts w:ascii="Times New Roman" w:hAnsi="Times New Roman" w:cs="Times New Roman"/>
          <w:sz w:val="24"/>
          <w:szCs w:val="24"/>
        </w:rPr>
        <w:t xml:space="preserve">replicadoras. </w:t>
      </w:r>
      <w:r w:rsidR="00D342A3" w:rsidRPr="004B7116">
        <w:rPr>
          <w:rFonts w:ascii="Times New Roman" w:hAnsi="Times New Roman" w:cs="Times New Roman"/>
          <w:sz w:val="24"/>
          <w:szCs w:val="24"/>
        </w:rPr>
        <w:t>En este</w:t>
      </w:r>
      <w:r w:rsidR="00F32D58" w:rsidRPr="004B7116">
        <w:rPr>
          <w:rFonts w:ascii="Times New Roman" w:hAnsi="Times New Roman" w:cs="Times New Roman"/>
          <w:sz w:val="24"/>
          <w:szCs w:val="24"/>
        </w:rPr>
        <w:t xml:space="preserve"> </w:t>
      </w:r>
      <w:r w:rsidR="00D342A3" w:rsidRPr="004B7116">
        <w:rPr>
          <w:rFonts w:ascii="Times New Roman" w:hAnsi="Times New Roman" w:cs="Times New Roman"/>
          <w:sz w:val="24"/>
          <w:szCs w:val="24"/>
        </w:rPr>
        <w:t xml:space="preserve">operar con la realidad es donde </w:t>
      </w:r>
      <w:r w:rsidR="00CB195C" w:rsidRPr="004B7116">
        <w:rPr>
          <w:rFonts w:ascii="Times New Roman" w:hAnsi="Times New Roman" w:cs="Times New Roman"/>
          <w:sz w:val="24"/>
          <w:szCs w:val="24"/>
        </w:rPr>
        <w:t>precisamente se da cabida a la C</w:t>
      </w:r>
      <w:r w:rsidR="00D342A3" w:rsidRPr="004B7116">
        <w:rPr>
          <w:rFonts w:ascii="Times New Roman" w:hAnsi="Times New Roman" w:cs="Times New Roman"/>
          <w:sz w:val="24"/>
          <w:szCs w:val="24"/>
        </w:rPr>
        <w:t>reatividad. E</w:t>
      </w:r>
      <w:r w:rsidR="00BC1631" w:rsidRPr="004B7116">
        <w:rPr>
          <w:rFonts w:ascii="Times New Roman" w:hAnsi="Times New Roman" w:cs="Times New Roman"/>
          <w:sz w:val="24"/>
          <w:szCs w:val="24"/>
        </w:rPr>
        <w:t>ste resultado e</w:t>
      </w:r>
      <w:r w:rsidR="00D342A3" w:rsidRPr="004B7116">
        <w:rPr>
          <w:rFonts w:ascii="Times New Roman" w:hAnsi="Times New Roman" w:cs="Times New Roman"/>
          <w:sz w:val="24"/>
          <w:szCs w:val="24"/>
        </w:rPr>
        <w:t>s simplemente la aplicación original d</w:t>
      </w:r>
      <w:r w:rsidR="00BC1631" w:rsidRPr="004B7116">
        <w:rPr>
          <w:rFonts w:ascii="Times New Roman" w:hAnsi="Times New Roman" w:cs="Times New Roman"/>
          <w:sz w:val="24"/>
          <w:szCs w:val="24"/>
        </w:rPr>
        <w:t xml:space="preserve">e una manera (no tiene que ser </w:t>
      </w:r>
      <w:r w:rsidR="00D342A3" w:rsidRPr="004B7116">
        <w:rPr>
          <w:rFonts w:ascii="Times New Roman" w:hAnsi="Times New Roman" w:cs="Times New Roman"/>
          <w:sz w:val="24"/>
          <w:szCs w:val="24"/>
        </w:rPr>
        <w:t>un</w:t>
      </w:r>
      <w:r w:rsidR="00BC1631" w:rsidRPr="004B7116">
        <w:rPr>
          <w:rFonts w:ascii="Times New Roman" w:hAnsi="Times New Roman" w:cs="Times New Roman"/>
          <w:sz w:val="24"/>
          <w:szCs w:val="24"/>
        </w:rPr>
        <w:t>a</w:t>
      </w:r>
      <w:r w:rsidR="00D342A3" w:rsidRPr="004B7116">
        <w:rPr>
          <w:rFonts w:ascii="Times New Roman" w:hAnsi="Times New Roman" w:cs="Times New Roman"/>
          <w:sz w:val="24"/>
          <w:szCs w:val="24"/>
        </w:rPr>
        <w:t xml:space="preserve"> solución necesariamente) de hacer particularmente las cosas o llevar a cabo un proceso cognitivo. En contraposición a la postura</w:t>
      </w:r>
      <w:r w:rsidR="00BC1631" w:rsidRPr="004B7116">
        <w:rPr>
          <w:rFonts w:ascii="Times New Roman" w:hAnsi="Times New Roman" w:cs="Times New Roman"/>
          <w:sz w:val="24"/>
          <w:szCs w:val="24"/>
        </w:rPr>
        <w:t xml:space="preserve"> tradicional (</w:t>
      </w:r>
      <w:r w:rsidR="00D342A3" w:rsidRPr="004B7116">
        <w:rPr>
          <w:rFonts w:ascii="Times New Roman" w:hAnsi="Times New Roman" w:cs="Times New Roman"/>
          <w:sz w:val="24"/>
          <w:szCs w:val="24"/>
        </w:rPr>
        <w:t xml:space="preserve">ya sea </w:t>
      </w:r>
      <w:r w:rsidR="00D342A3" w:rsidRPr="004B7116">
        <w:rPr>
          <w:rFonts w:ascii="Times New Roman" w:hAnsi="Times New Roman" w:cs="Times New Roman"/>
          <w:i/>
          <w:sz w:val="24"/>
          <w:szCs w:val="24"/>
        </w:rPr>
        <w:t>egocéntrica</w:t>
      </w:r>
      <w:r w:rsidR="00BC1631" w:rsidRPr="004B7116">
        <w:rPr>
          <w:rFonts w:ascii="Times New Roman" w:hAnsi="Times New Roman" w:cs="Times New Roman"/>
          <w:sz w:val="24"/>
          <w:szCs w:val="24"/>
        </w:rPr>
        <w:t xml:space="preserve"> de </w:t>
      </w:r>
      <w:proofErr w:type="spellStart"/>
      <w:r w:rsidR="00BC1631" w:rsidRPr="004B7116">
        <w:rPr>
          <w:rFonts w:ascii="Times New Roman" w:hAnsi="Times New Roman" w:cs="Times New Roman"/>
          <w:sz w:val="24"/>
          <w:szCs w:val="24"/>
        </w:rPr>
        <w:t>Skinner</w:t>
      </w:r>
      <w:proofErr w:type="spellEnd"/>
      <w:r w:rsidR="00BC1631" w:rsidRPr="004B7116">
        <w:rPr>
          <w:rFonts w:ascii="Times New Roman" w:hAnsi="Times New Roman" w:cs="Times New Roman"/>
          <w:sz w:val="24"/>
          <w:szCs w:val="24"/>
        </w:rPr>
        <w:t xml:space="preserve"> [1938]</w:t>
      </w:r>
      <w:r w:rsidR="00D342A3" w:rsidRPr="004B7116">
        <w:rPr>
          <w:rFonts w:ascii="Times New Roman" w:hAnsi="Times New Roman" w:cs="Times New Roman"/>
          <w:sz w:val="24"/>
          <w:szCs w:val="24"/>
        </w:rPr>
        <w:t xml:space="preserve"> o, incluso, </w:t>
      </w:r>
      <w:r w:rsidR="00D342A3" w:rsidRPr="004B7116">
        <w:rPr>
          <w:rFonts w:ascii="Times New Roman" w:hAnsi="Times New Roman" w:cs="Times New Roman"/>
          <w:i/>
          <w:sz w:val="24"/>
          <w:szCs w:val="24"/>
        </w:rPr>
        <w:t>vicaria</w:t>
      </w:r>
      <w:r w:rsidR="00BC1631" w:rsidRPr="004B7116">
        <w:rPr>
          <w:rFonts w:ascii="Times New Roman" w:hAnsi="Times New Roman" w:cs="Times New Roman"/>
          <w:sz w:val="24"/>
          <w:szCs w:val="24"/>
        </w:rPr>
        <w:t xml:space="preserve"> de Bandura [1977])</w:t>
      </w:r>
      <w:r w:rsidR="00D342A3" w:rsidRPr="004B7116">
        <w:rPr>
          <w:rFonts w:ascii="Times New Roman" w:hAnsi="Times New Roman" w:cs="Times New Roman"/>
          <w:sz w:val="24"/>
          <w:szCs w:val="24"/>
        </w:rPr>
        <w:t xml:space="preserve"> de la expresión del Aprendizaje como la implementación de aquello aprendido, </w:t>
      </w:r>
      <w:proofErr w:type="spellStart"/>
      <w:r w:rsidR="00D342A3" w:rsidRPr="004B7116">
        <w:rPr>
          <w:rFonts w:ascii="Times New Roman" w:hAnsi="Times New Roman" w:cs="Times New Roman"/>
          <w:sz w:val="24"/>
          <w:szCs w:val="24"/>
        </w:rPr>
        <w:t>Köler</w:t>
      </w:r>
      <w:proofErr w:type="spellEnd"/>
      <w:r w:rsidR="00D342A3" w:rsidRPr="004B7116">
        <w:rPr>
          <w:rFonts w:ascii="Times New Roman" w:hAnsi="Times New Roman" w:cs="Times New Roman"/>
          <w:sz w:val="24"/>
          <w:szCs w:val="24"/>
        </w:rPr>
        <w:t xml:space="preserve"> (1917/1989) demostró que se puede aunar aquellas </w:t>
      </w:r>
      <w:r w:rsidR="00D342A3" w:rsidRPr="004B7116">
        <w:rPr>
          <w:rFonts w:ascii="Times New Roman" w:hAnsi="Times New Roman" w:cs="Times New Roman"/>
          <w:i/>
          <w:sz w:val="24"/>
          <w:szCs w:val="24"/>
        </w:rPr>
        <w:t>representaciones mentales</w:t>
      </w:r>
      <w:r w:rsidR="00D342A3" w:rsidRPr="004B7116">
        <w:rPr>
          <w:rFonts w:ascii="Times New Roman" w:hAnsi="Times New Roman" w:cs="Times New Roman"/>
          <w:sz w:val="24"/>
          <w:szCs w:val="24"/>
        </w:rPr>
        <w:t xml:space="preserve"> (él no lo denominaría así) que ya se encuentran en el sujeto de una manera original (concepto de </w:t>
      </w:r>
      <w:proofErr w:type="spellStart"/>
      <w:r w:rsidR="00D342A3" w:rsidRPr="004B7116">
        <w:rPr>
          <w:rFonts w:ascii="Times New Roman" w:hAnsi="Times New Roman" w:cs="Times New Roman"/>
          <w:i/>
          <w:sz w:val="24"/>
          <w:szCs w:val="24"/>
        </w:rPr>
        <w:t>insight</w:t>
      </w:r>
      <w:proofErr w:type="spellEnd"/>
      <w:r w:rsidR="00D342A3" w:rsidRPr="004B7116">
        <w:rPr>
          <w:rFonts w:ascii="Times New Roman" w:hAnsi="Times New Roman" w:cs="Times New Roman"/>
          <w:sz w:val="24"/>
          <w:szCs w:val="24"/>
        </w:rPr>
        <w:t>). Para ello, manipuló (en realidad no manipuló la Variable Independiente [VI] porque no hubo situación de control</w:t>
      </w:r>
      <w:r w:rsidR="003A6031" w:rsidRPr="004B7116">
        <w:rPr>
          <w:rFonts w:ascii="Times New Roman" w:hAnsi="Times New Roman" w:cs="Times New Roman"/>
          <w:sz w:val="24"/>
          <w:szCs w:val="24"/>
        </w:rPr>
        <w:t>)</w:t>
      </w:r>
      <w:r w:rsidR="00BC1631" w:rsidRPr="004B7116">
        <w:rPr>
          <w:rFonts w:ascii="Times New Roman" w:hAnsi="Times New Roman" w:cs="Times New Roman"/>
          <w:sz w:val="24"/>
          <w:szCs w:val="24"/>
        </w:rPr>
        <w:t>, con respecto a otros estudios,</w:t>
      </w:r>
      <w:r w:rsidR="003A6031" w:rsidRPr="004B7116">
        <w:rPr>
          <w:rFonts w:ascii="Times New Roman" w:hAnsi="Times New Roman" w:cs="Times New Roman"/>
          <w:sz w:val="24"/>
          <w:szCs w:val="24"/>
        </w:rPr>
        <w:t xml:space="preserve"> el contexto en el que un primate nunca había observado cómo realizar una tarea antes</w:t>
      </w:r>
      <w:r w:rsidR="00BC1631" w:rsidRPr="004B7116">
        <w:rPr>
          <w:rFonts w:ascii="Times New Roman" w:hAnsi="Times New Roman" w:cs="Times New Roman"/>
          <w:sz w:val="24"/>
          <w:szCs w:val="24"/>
        </w:rPr>
        <w:t xml:space="preserve"> (controlando con ello el hecho de que la respuesta dada y observada fuera </w:t>
      </w:r>
      <w:r w:rsidR="00BC1631" w:rsidRPr="004B7116">
        <w:rPr>
          <w:rFonts w:ascii="Times New Roman" w:hAnsi="Times New Roman" w:cs="Times New Roman"/>
          <w:i/>
          <w:sz w:val="24"/>
          <w:szCs w:val="24"/>
        </w:rPr>
        <w:t>aprendida</w:t>
      </w:r>
      <w:r w:rsidR="00BC1631" w:rsidRPr="004B7116">
        <w:rPr>
          <w:rFonts w:ascii="Times New Roman" w:hAnsi="Times New Roman" w:cs="Times New Roman"/>
          <w:sz w:val="24"/>
          <w:szCs w:val="24"/>
        </w:rPr>
        <w:t>)</w:t>
      </w:r>
      <w:r w:rsidR="003A6031" w:rsidRPr="004B7116">
        <w:rPr>
          <w:rFonts w:ascii="Times New Roman" w:hAnsi="Times New Roman" w:cs="Times New Roman"/>
          <w:sz w:val="24"/>
          <w:szCs w:val="24"/>
        </w:rPr>
        <w:t>. En este senti</w:t>
      </w:r>
      <w:r w:rsidR="00BC1631" w:rsidRPr="004B7116">
        <w:rPr>
          <w:rFonts w:ascii="Times New Roman" w:hAnsi="Times New Roman" w:cs="Times New Roman"/>
          <w:sz w:val="24"/>
          <w:szCs w:val="24"/>
        </w:rPr>
        <w:t>do, dispuso una serie de cajas (en unos experimentos) o palos (</w:t>
      </w:r>
      <w:r w:rsidR="003A6031" w:rsidRPr="004B7116">
        <w:rPr>
          <w:rFonts w:ascii="Times New Roman" w:hAnsi="Times New Roman" w:cs="Times New Roman"/>
          <w:sz w:val="24"/>
          <w:szCs w:val="24"/>
        </w:rPr>
        <w:t>en otros</w:t>
      </w:r>
      <w:r w:rsidR="00BC1631" w:rsidRPr="004B7116">
        <w:rPr>
          <w:rFonts w:ascii="Times New Roman" w:hAnsi="Times New Roman" w:cs="Times New Roman"/>
          <w:sz w:val="24"/>
          <w:szCs w:val="24"/>
        </w:rPr>
        <w:t>)</w:t>
      </w:r>
      <w:r w:rsidR="003A6031" w:rsidRPr="004B7116">
        <w:rPr>
          <w:rFonts w:ascii="Times New Roman" w:hAnsi="Times New Roman" w:cs="Times New Roman"/>
          <w:sz w:val="24"/>
          <w:szCs w:val="24"/>
        </w:rPr>
        <w:t xml:space="preserve"> con los que de forma individual </w:t>
      </w:r>
      <w:r w:rsidR="003A6031" w:rsidRPr="004B7116">
        <w:rPr>
          <w:rFonts w:ascii="Times New Roman" w:hAnsi="Times New Roman" w:cs="Times New Roman"/>
          <w:i/>
          <w:sz w:val="24"/>
          <w:szCs w:val="24"/>
        </w:rPr>
        <w:t>no</w:t>
      </w:r>
      <w:r w:rsidR="003A6031" w:rsidRPr="004B7116">
        <w:rPr>
          <w:rFonts w:ascii="Times New Roman" w:hAnsi="Times New Roman" w:cs="Times New Roman"/>
          <w:sz w:val="24"/>
          <w:szCs w:val="24"/>
        </w:rPr>
        <w:t xml:space="preserve"> se podía alcanzar una banana. Con el paso del tiempo, repetimos, sin haberlo observado antes, </w:t>
      </w:r>
      <w:r w:rsidR="00BC1631" w:rsidRPr="004B7116">
        <w:rPr>
          <w:rFonts w:ascii="Times New Roman" w:hAnsi="Times New Roman" w:cs="Times New Roman"/>
          <w:sz w:val="24"/>
          <w:szCs w:val="24"/>
        </w:rPr>
        <w:t>los monos comenzaron</w:t>
      </w:r>
      <w:r w:rsidR="003A6031" w:rsidRPr="004B7116">
        <w:rPr>
          <w:rFonts w:ascii="Times New Roman" w:hAnsi="Times New Roman" w:cs="Times New Roman"/>
          <w:sz w:val="24"/>
          <w:szCs w:val="24"/>
        </w:rPr>
        <w:t xml:space="preserve"> a apilar cajas o a</w:t>
      </w:r>
      <w:r w:rsidR="00BC1631" w:rsidRPr="004B7116">
        <w:rPr>
          <w:rFonts w:ascii="Times New Roman" w:hAnsi="Times New Roman" w:cs="Times New Roman"/>
          <w:sz w:val="24"/>
          <w:szCs w:val="24"/>
        </w:rPr>
        <w:t xml:space="preserve"> ensamblar palos hasta que llegaron</w:t>
      </w:r>
      <w:r w:rsidR="003A6031" w:rsidRPr="004B7116">
        <w:rPr>
          <w:rFonts w:ascii="Times New Roman" w:hAnsi="Times New Roman" w:cs="Times New Roman"/>
          <w:sz w:val="24"/>
          <w:szCs w:val="24"/>
        </w:rPr>
        <w:t xml:space="preserve"> de manera creativa a su meta (Variable Dependiente [VD].</w:t>
      </w:r>
    </w:p>
    <w:p w:rsidR="003A6031" w:rsidRPr="004B7116" w:rsidRDefault="003A6031"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C</w:t>
      </w:r>
      <w:r w:rsidR="005B5CB4" w:rsidRPr="004B7116">
        <w:rPr>
          <w:rFonts w:ascii="Times New Roman" w:hAnsi="Times New Roman" w:cs="Times New Roman"/>
          <w:sz w:val="24"/>
          <w:szCs w:val="24"/>
        </w:rPr>
        <w:t xml:space="preserve">omo en los monos de </w:t>
      </w:r>
      <w:proofErr w:type="spellStart"/>
      <w:r w:rsidR="005B5CB4" w:rsidRPr="004B7116">
        <w:rPr>
          <w:rFonts w:ascii="Times New Roman" w:hAnsi="Times New Roman" w:cs="Times New Roman"/>
          <w:sz w:val="24"/>
          <w:szCs w:val="24"/>
        </w:rPr>
        <w:t>Köler</w:t>
      </w:r>
      <w:proofErr w:type="spellEnd"/>
      <w:r w:rsidR="005B5CB4" w:rsidRPr="004B7116">
        <w:rPr>
          <w:rFonts w:ascii="Times New Roman" w:hAnsi="Times New Roman" w:cs="Times New Roman"/>
          <w:sz w:val="24"/>
          <w:szCs w:val="24"/>
        </w:rPr>
        <w:t xml:space="preserve">, </w:t>
      </w:r>
      <w:r w:rsidRPr="004B7116">
        <w:rPr>
          <w:rFonts w:ascii="Times New Roman" w:hAnsi="Times New Roman" w:cs="Times New Roman"/>
          <w:sz w:val="24"/>
          <w:szCs w:val="24"/>
        </w:rPr>
        <w:t xml:space="preserve">existen preguntas (y éstas son las que debe confeccionar) que suponen una aplicación totalmente novedosa de ciertos conocimientos que sus alumnos deberían tener (aunque </w:t>
      </w:r>
      <w:r w:rsidR="00BC1631" w:rsidRPr="004B7116">
        <w:rPr>
          <w:rFonts w:ascii="Times New Roman" w:hAnsi="Times New Roman" w:cs="Times New Roman"/>
          <w:sz w:val="24"/>
          <w:szCs w:val="24"/>
        </w:rPr>
        <w:t xml:space="preserve">los tengan almacenados </w:t>
      </w:r>
      <w:r w:rsidRPr="004B7116">
        <w:rPr>
          <w:rFonts w:ascii="Times New Roman" w:hAnsi="Times New Roman" w:cs="Times New Roman"/>
          <w:sz w:val="24"/>
          <w:szCs w:val="24"/>
        </w:rPr>
        <w:t xml:space="preserve">de manera aislada) y, sobre todo, </w:t>
      </w:r>
      <w:r w:rsidRPr="004B7116">
        <w:rPr>
          <w:rFonts w:ascii="Times New Roman" w:hAnsi="Times New Roman" w:cs="Times New Roman"/>
          <w:i/>
          <w:sz w:val="24"/>
          <w:szCs w:val="24"/>
        </w:rPr>
        <w:t>entender</w:t>
      </w:r>
      <w:r w:rsidRPr="004B7116">
        <w:rPr>
          <w:rFonts w:ascii="Times New Roman" w:hAnsi="Times New Roman" w:cs="Times New Roman"/>
          <w:sz w:val="24"/>
          <w:szCs w:val="24"/>
        </w:rPr>
        <w:t xml:space="preserve"> (tener su conocimiento semántico totalmente completo [con todas las posibles primitivas semánticas</w:t>
      </w:r>
      <w:r w:rsidR="00020AD4" w:rsidRPr="004B7116">
        <w:rPr>
          <w:rFonts w:ascii="Times New Roman" w:hAnsi="Times New Roman" w:cs="Times New Roman"/>
          <w:sz w:val="24"/>
          <w:szCs w:val="24"/>
        </w:rPr>
        <w:t xml:space="preserve"> relevantes presentes</w:t>
      </w:r>
      <w:r w:rsidRPr="004B7116">
        <w:rPr>
          <w:rFonts w:ascii="Times New Roman" w:hAnsi="Times New Roman" w:cs="Times New Roman"/>
          <w:sz w:val="24"/>
          <w:szCs w:val="24"/>
        </w:rPr>
        <w:t xml:space="preserve">] y, además, integrado en un todo que sea </w:t>
      </w:r>
      <w:r w:rsidRPr="004B7116">
        <w:rPr>
          <w:rFonts w:ascii="Times New Roman" w:hAnsi="Times New Roman" w:cs="Times New Roman"/>
          <w:i/>
          <w:sz w:val="24"/>
          <w:szCs w:val="24"/>
        </w:rPr>
        <w:t>coherente</w:t>
      </w:r>
      <w:r w:rsidRPr="004B7116">
        <w:rPr>
          <w:rFonts w:ascii="Times New Roman" w:hAnsi="Times New Roman" w:cs="Times New Roman"/>
          <w:sz w:val="24"/>
          <w:szCs w:val="24"/>
        </w:rPr>
        <w:t xml:space="preserve">). </w:t>
      </w:r>
      <w:r w:rsidR="00020AD4" w:rsidRPr="004B7116">
        <w:rPr>
          <w:rFonts w:ascii="Times New Roman" w:hAnsi="Times New Roman" w:cs="Times New Roman"/>
          <w:sz w:val="24"/>
          <w:szCs w:val="24"/>
        </w:rPr>
        <w:t xml:space="preserve">Precisamente esa coherencia, en los estudios de codificación de la información en la Memoria a Largo Plazo (MLP), se denomina </w:t>
      </w:r>
      <w:r w:rsidR="00020AD4" w:rsidRPr="004B7116">
        <w:rPr>
          <w:rFonts w:ascii="Times New Roman" w:hAnsi="Times New Roman" w:cs="Times New Roman"/>
          <w:i/>
          <w:sz w:val="24"/>
          <w:szCs w:val="24"/>
        </w:rPr>
        <w:t>estructura interna</w:t>
      </w:r>
      <w:r w:rsidR="00020AD4" w:rsidRPr="004B7116">
        <w:rPr>
          <w:rFonts w:ascii="Times New Roman" w:hAnsi="Times New Roman" w:cs="Times New Roman"/>
          <w:sz w:val="24"/>
          <w:szCs w:val="24"/>
        </w:rPr>
        <w:t xml:space="preserve"> y aumenta la probabilidad de recuperación de la información (como veremos en el apartado</w:t>
      </w:r>
      <w:r w:rsidR="00BC1631" w:rsidRPr="004B7116">
        <w:rPr>
          <w:rFonts w:ascii="Times New Roman" w:hAnsi="Times New Roman" w:cs="Times New Roman"/>
          <w:sz w:val="24"/>
          <w:szCs w:val="24"/>
        </w:rPr>
        <w:t xml:space="preserve"> de Conclusiones</w:t>
      </w:r>
      <w:r w:rsidR="00020AD4" w:rsidRPr="004B7116">
        <w:rPr>
          <w:rFonts w:ascii="Times New Roman" w:hAnsi="Times New Roman" w:cs="Times New Roman"/>
          <w:sz w:val="24"/>
          <w:szCs w:val="24"/>
        </w:rPr>
        <w:t xml:space="preserve">). </w:t>
      </w:r>
      <w:r w:rsidRPr="004B7116">
        <w:rPr>
          <w:rFonts w:ascii="Times New Roman" w:hAnsi="Times New Roman" w:cs="Times New Roman"/>
          <w:sz w:val="24"/>
          <w:szCs w:val="24"/>
        </w:rPr>
        <w:t>En este sentido, me sucedió también que</w:t>
      </w:r>
      <w:r w:rsidR="00020AD4" w:rsidRPr="004B7116">
        <w:rPr>
          <w:rFonts w:ascii="Times New Roman" w:hAnsi="Times New Roman" w:cs="Times New Roman"/>
          <w:sz w:val="24"/>
          <w:szCs w:val="24"/>
        </w:rPr>
        <w:t>,</w:t>
      </w:r>
      <w:r w:rsidRPr="004B7116">
        <w:rPr>
          <w:rFonts w:ascii="Times New Roman" w:hAnsi="Times New Roman" w:cs="Times New Roman"/>
          <w:sz w:val="24"/>
          <w:szCs w:val="24"/>
        </w:rPr>
        <w:t xml:space="preserve"> explicando </w:t>
      </w:r>
      <w:r w:rsidR="00020AD4" w:rsidRPr="004B7116">
        <w:rPr>
          <w:rFonts w:ascii="Times New Roman" w:hAnsi="Times New Roman" w:cs="Times New Roman"/>
          <w:sz w:val="24"/>
          <w:szCs w:val="24"/>
        </w:rPr>
        <w:t xml:space="preserve">el Tema de la Memoria de Trabajo </w:t>
      </w:r>
      <w:r w:rsidR="00CE6938" w:rsidRPr="004B7116">
        <w:rPr>
          <w:rFonts w:ascii="Times New Roman" w:hAnsi="Times New Roman" w:cs="Times New Roman"/>
          <w:sz w:val="24"/>
          <w:szCs w:val="24"/>
        </w:rPr>
        <w:t xml:space="preserve">(MT) </w:t>
      </w:r>
      <w:r w:rsidR="00020AD4" w:rsidRPr="004B7116">
        <w:rPr>
          <w:rFonts w:ascii="Times New Roman" w:hAnsi="Times New Roman" w:cs="Times New Roman"/>
          <w:sz w:val="24"/>
          <w:szCs w:val="24"/>
        </w:rPr>
        <w:t xml:space="preserve">en la asignatura de Procesos </w:t>
      </w:r>
      <w:r w:rsidR="00020AD4" w:rsidRPr="004B7116">
        <w:rPr>
          <w:rFonts w:ascii="Times New Roman" w:hAnsi="Times New Roman" w:cs="Times New Roman"/>
          <w:sz w:val="24"/>
          <w:szCs w:val="24"/>
        </w:rPr>
        <w:lastRenderedPageBreak/>
        <w:t xml:space="preserve">Psicológicos Básicos, habíamos trabajado en dos espacios y tiempos distintos los trabajos de Miller </w:t>
      </w:r>
      <w:r w:rsidR="00CE6938" w:rsidRPr="004B7116">
        <w:rPr>
          <w:rFonts w:ascii="Times New Roman" w:hAnsi="Times New Roman" w:cs="Times New Roman"/>
          <w:sz w:val="24"/>
          <w:szCs w:val="24"/>
        </w:rPr>
        <w:t xml:space="preserve">(1956) </w:t>
      </w:r>
      <w:r w:rsidR="00020AD4" w:rsidRPr="004B7116">
        <w:rPr>
          <w:rFonts w:ascii="Times New Roman" w:hAnsi="Times New Roman" w:cs="Times New Roman"/>
          <w:sz w:val="24"/>
          <w:szCs w:val="24"/>
        </w:rPr>
        <w:t xml:space="preserve">acerca de </w:t>
      </w:r>
      <w:r w:rsidR="00CE6938" w:rsidRPr="004B7116">
        <w:rPr>
          <w:rFonts w:ascii="Times New Roman" w:hAnsi="Times New Roman" w:cs="Times New Roman"/>
          <w:sz w:val="24"/>
          <w:szCs w:val="24"/>
        </w:rPr>
        <w:t xml:space="preserve">los elementos que él había encontrado que podían mantenerse y recordarse en este espacio operativo. Por otro lado, habíamos razonado por qué, en los estudios de </w:t>
      </w:r>
      <w:proofErr w:type="spellStart"/>
      <w:r w:rsidR="00CE6938" w:rsidRPr="004B7116">
        <w:rPr>
          <w:rFonts w:ascii="Times New Roman" w:hAnsi="Times New Roman" w:cs="Times New Roman"/>
          <w:sz w:val="24"/>
          <w:szCs w:val="24"/>
        </w:rPr>
        <w:t>Baddeley</w:t>
      </w:r>
      <w:proofErr w:type="spellEnd"/>
      <w:r w:rsidR="00CE6938" w:rsidRPr="004B7116">
        <w:rPr>
          <w:rFonts w:ascii="Times New Roman" w:hAnsi="Times New Roman" w:cs="Times New Roman"/>
          <w:sz w:val="24"/>
          <w:szCs w:val="24"/>
        </w:rPr>
        <w:t xml:space="preserve">, </w:t>
      </w:r>
      <w:proofErr w:type="spellStart"/>
      <w:r w:rsidR="00CE6938" w:rsidRPr="004B7116">
        <w:rPr>
          <w:rFonts w:ascii="Times New Roman" w:hAnsi="Times New Roman" w:cs="Times New Roman"/>
          <w:sz w:val="24"/>
          <w:szCs w:val="24"/>
        </w:rPr>
        <w:t>Thomsom</w:t>
      </w:r>
      <w:proofErr w:type="spellEnd"/>
      <w:r w:rsidR="00CE6938" w:rsidRPr="004B7116">
        <w:rPr>
          <w:rFonts w:ascii="Times New Roman" w:hAnsi="Times New Roman" w:cs="Times New Roman"/>
          <w:sz w:val="24"/>
          <w:szCs w:val="24"/>
        </w:rPr>
        <w:t xml:space="preserve"> y Buchanan (1975),</w:t>
      </w:r>
      <w:r w:rsidR="006A5FE2" w:rsidRPr="004B7116">
        <w:rPr>
          <w:rFonts w:ascii="Times New Roman" w:hAnsi="Times New Roman" w:cs="Times New Roman"/>
          <w:sz w:val="24"/>
          <w:szCs w:val="24"/>
        </w:rPr>
        <w:t xml:space="preserve"> se constataba que realmente el límite de procesamiento de la MT era temporal (unos 2s) más que en cuanto al número de elementos. Estos autores manipularon el número de sílabas (1, 2, 3, 4 </w:t>
      </w:r>
      <w:proofErr w:type="spellStart"/>
      <w:r w:rsidR="006A5FE2" w:rsidRPr="004B7116">
        <w:rPr>
          <w:rFonts w:ascii="Times New Roman" w:hAnsi="Times New Roman" w:cs="Times New Roman"/>
          <w:sz w:val="24"/>
          <w:szCs w:val="24"/>
        </w:rPr>
        <w:t>ó</w:t>
      </w:r>
      <w:proofErr w:type="spellEnd"/>
      <w:r w:rsidR="006A5FE2" w:rsidRPr="004B7116">
        <w:rPr>
          <w:rFonts w:ascii="Times New Roman" w:hAnsi="Times New Roman" w:cs="Times New Roman"/>
          <w:sz w:val="24"/>
          <w:szCs w:val="24"/>
        </w:rPr>
        <w:t xml:space="preserve"> 5 sílabas; VI) de 5 palabras presentadas en todas las condiciones experimentales. La tasa de recuerdo (VD) decreció linealmente dependiendo de dicho número de sílabas. Por otro lado, los autores constataron la velocidad de lectura y </w:t>
      </w:r>
      <w:r w:rsidR="00BC1631" w:rsidRPr="004B7116">
        <w:rPr>
          <w:rFonts w:ascii="Times New Roman" w:hAnsi="Times New Roman" w:cs="Times New Roman"/>
          <w:sz w:val="24"/>
          <w:szCs w:val="24"/>
        </w:rPr>
        <w:t xml:space="preserve">capacidad de </w:t>
      </w:r>
      <w:r w:rsidR="006A5FE2" w:rsidRPr="004B7116">
        <w:rPr>
          <w:rFonts w:ascii="Times New Roman" w:hAnsi="Times New Roman" w:cs="Times New Roman"/>
          <w:sz w:val="24"/>
          <w:szCs w:val="24"/>
        </w:rPr>
        <w:t xml:space="preserve">reverberación de dichas palabras y los tiempos de </w:t>
      </w:r>
      <w:r w:rsidR="0049359F" w:rsidRPr="004B7116">
        <w:rPr>
          <w:rFonts w:ascii="Times New Roman" w:hAnsi="Times New Roman" w:cs="Times New Roman"/>
          <w:sz w:val="24"/>
          <w:szCs w:val="24"/>
        </w:rPr>
        <w:t xml:space="preserve">lectura de </w:t>
      </w:r>
      <w:r w:rsidR="006A5FE2" w:rsidRPr="004B7116">
        <w:rPr>
          <w:rFonts w:ascii="Times New Roman" w:hAnsi="Times New Roman" w:cs="Times New Roman"/>
          <w:sz w:val="24"/>
          <w:szCs w:val="24"/>
        </w:rPr>
        <w:t xml:space="preserve">las </w:t>
      </w:r>
      <w:r w:rsidR="0049359F" w:rsidRPr="004B7116">
        <w:rPr>
          <w:rFonts w:ascii="Times New Roman" w:hAnsi="Times New Roman" w:cs="Times New Roman"/>
          <w:sz w:val="24"/>
          <w:szCs w:val="24"/>
        </w:rPr>
        <w:t xml:space="preserve">palabras </w:t>
      </w:r>
      <w:r w:rsidR="006A5FE2" w:rsidRPr="004B7116">
        <w:rPr>
          <w:rFonts w:ascii="Times New Roman" w:hAnsi="Times New Roman" w:cs="Times New Roman"/>
          <w:sz w:val="24"/>
          <w:szCs w:val="24"/>
        </w:rPr>
        <w:t xml:space="preserve">monosilábicas fueron como media de 2,3s (con un 90% de eficacia en el recuerdo) y los de las palabras de 5 sílabas fueron de unos 3,84s (con una eficacia de en torno al 50%). </w:t>
      </w:r>
      <w:r w:rsidR="00393D3E" w:rsidRPr="004B7116">
        <w:rPr>
          <w:rFonts w:ascii="Times New Roman" w:hAnsi="Times New Roman" w:cs="Times New Roman"/>
          <w:sz w:val="24"/>
          <w:szCs w:val="24"/>
        </w:rPr>
        <w:t xml:space="preserve">Esta explicación basada en datos </w:t>
      </w:r>
      <w:r w:rsidR="00393D3E" w:rsidRPr="004B7116">
        <w:rPr>
          <w:rFonts w:ascii="Times New Roman" w:hAnsi="Times New Roman" w:cs="Times New Roman"/>
          <w:i/>
          <w:sz w:val="24"/>
          <w:szCs w:val="24"/>
        </w:rPr>
        <w:t>empíricos</w:t>
      </w:r>
      <w:r w:rsidR="00393D3E" w:rsidRPr="004B7116">
        <w:rPr>
          <w:rFonts w:ascii="Times New Roman" w:hAnsi="Times New Roman" w:cs="Times New Roman"/>
          <w:sz w:val="24"/>
          <w:szCs w:val="24"/>
        </w:rPr>
        <w:t xml:space="preserve"> demostraba que el verdadero límite de la MT era temporal; además, había sido explicada de manera </w:t>
      </w:r>
      <w:r w:rsidR="00393D3E" w:rsidRPr="004B7116">
        <w:rPr>
          <w:rFonts w:ascii="Times New Roman" w:hAnsi="Times New Roman" w:cs="Times New Roman"/>
          <w:i/>
          <w:sz w:val="24"/>
          <w:szCs w:val="24"/>
        </w:rPr>
        <w:t>razonada</w:t>
      </w:r>
      <w:r w:rsidR="00393D3E" w:rsidRPr="004B7116">
        <w:rPr>
          <w:rFonts w:ascii="Times New Roman" w:hAnsi="Times New Roman" w:cs="Times New Roman"/>
          <w:sz w:val="24"/>
          <w:szCs w:val="24"/>
        </w:rPr>
        <w:t xml:space="preserve">. Por ello, la pregunta que realicé en el examen fue </w:t>
      </w:r>
      <w:r w:rsidR="00020AD4" w:rsidRPr="004B7116">
        <w:rPr>
          <w:rFonts w:ascii="Times New Roman" w:hAnsi="Times New Roman" w:cs="Times New Roman"/>
          <w:sz w:val="24"/>
          <w:szCs w:val="24"/>
        </w:rPr>
        <w:t xml:space="preserve">“¿Cuál es el límite VERDADERO de la Memoria de Trabajo?, ¿con cuál se confunde y </w:t>
      </w:r>
      <w:r w:rsidR="00393D3E" w:rsidRPr="004B7116">
        <w:rPr>
          <w:rFonts w:ascii="Times New Roman" w:hAnsi="Times New Roman" w:cs="Times New Roman"/>
          <w:sz w:val="24"/>
          <w:szCs w:val="24"/>
        </w:rPr>
        <w:t>quién</w:t>
      </w:r>
      <w:r w:rsidR="00020AD4" w:rsidRPr="004B7116">
        <w:rPr>
          <w:rFonts w:ascii="Times New Roman" w:hAnsi="Times New Roman" w:cs="Times New Roman"/>
          <w:sz w:val="24"/>
          <w:szCs w:val="24"/>
        </w:rPr>
        <w:t xml:space="preserve"> </w:t>
      </w:r>
      <w:r w:rsidR="00393D3E" w:rsidRPr="004B7116">
        <w:rPr>
          <w:rFonts w:ascii="Times New Roman" w:hAnsi="Times New Roman" w:cs="Times New Roman"/>
          <w:sz w:val="24"/>
          <w:szCs w:val="24"/>
        </w:rPr>
        <w:t>demostró cuál era dicho límite real</w:t>
      </w:r>
      <w:r w:rsidR="00020AD4" w:rsidRPr="004B7116">
        <w:rPr>
          <w:rFonts w:ascii="Times New Roman" w:hAnsi="Times New Roman" w:cs="Times New Roman"/>
          <w:sz w:val="24"/>
          <w:szCs w:val="24"/>
        </w:rPr>
        <w:t>?”</w:t>
      </w:r>
      <w:r w:rsidR="00393D3E" w:rsidRPr="004B7116">
        <w:rPr>
          <w:rFonts w:ascii="Times New Roman" w:hAnsi="Times New Roman" w:cs="Times New Roman"/>
          <w:sz w:val="24"/>
          <w:szCs w:val="24"/>
        </w:rPr>
        <w:t xml:space="preserve">. Sistemáticamente, </w:t>
      </w:r>
      <w:r w:rsidR="00BB74C0" w:rsidRPr="004B7116">
        <w:rPr>
          <w:rFonts w:ascii="Times New Roman" w:hAnsi="Times New Roman" w:cs="Times New Roman"/>
          <w:sz w:val="24"/>
          <w:szCs w:val="24"/>
        </w:rPr>
        <w:t xml:space="preserve">los estudiantes reportaron que el límite era de número de elementos (cuando </w:t>
      </w:r>
      <w:proofErr w:type="spellStart"/>
      <w:r w:rsidR="00BB74C0" w:rsidRPr="004B7116">
        <w:rPr>
          <w:rFonts w:ascii="Times New Roman" w:hAnsi="Times New Roman" w:cs="Times New Roman"/>
          <w:sz w:val="24"/>
          <w:szCs w:val="24"/>
        </w:rPr>
        <w:t>Baddeley</w:t>
      </w:r>
      <w:proofErr w:type="spellEnd"/>
      <w:r w:rsidR="00BB74C0" w:rsidRPr="004B7116">
        <w:rPr>
          <w:rFonts w:ascii="Times New Roman" w:hAnsi="Times New Roman" w:cs="Times New Roman"/>
          <w:sz w:val="24"/>
          <w:szCs w:val="24"/>
        </w:rPr>
        <w:t xml:space="preserve">, </w:t>
      </w:r>
      <w:proofErr w:type="spellStart"/>
      <w:r w:rsidR="00BB74C0" w:rsidRPr="004B7116">
        <w:rPr>
          <w:rFonts w:ascii="Times New Roman" w:hAnsi="Times New Roman" w:cs="Times New Roman"/>
          <w:sz w:val="24"/>
          <w:szCs w:val="24"/>
        </w:rPr>
        <w:t>Thomsom</w:t>
      </w:r>
      <w:proofErr w:type="spellEnd"/>
      <w:r w:rsidR="00BB74C0" w:rsidRPr="004B7116">
        <w:rPr>
          <w:rFonts w:ascii="Times New Roman" w:hAnsi="Times New Roman" w:cs="Times New Roman"/>
          <w:sz w:val="24"/>
          <w:szCs w:val="24"/>
        </w:rPr>
        <w:t xml:space="preserve"> y Buchanan [1975] precisamente había controlado dicha posibilidad utilizando en todas las condiciones experimentales el mismo número de elementos [5 palabras]) y que el autor era Miller (1956), cuando la respuesta correcta era un límite temporal de unos 2s y los mencionados </w:t>
      </w:r>
      <w:proofErr w:type="spellStart"/>
      <w:r w:rsidR="00BB74C0" w:rsidRPr="004B7116">
        <w:rPr>
          <w:rFonts w:ascii="Times New Roman" w:hAnsi="Times New Roman" w:cs="Times New Roman"/>
          <w:sz w:val="24"/>
          <w:szCs w:val="24"/>
        </w:rPr>
        <w:t>Baddeley</w:t>
      </w:r>
      <w:proofErr w:type="spellEnd"/>
      <w:r w:rsidR="00BB74C0" w:rsidRPr="004B7116">
        <w:rPr>
          <w:rFonts w:ascii="Times New Roman" w:hAnsi="Times New Roman" w:cs="Times New Roman"/>
          <w:sz w:val="24"/>
          <w:szCs w:val="24"/>
        </w:rPr>
        <w:t xml:space="preserve">, </w:t>
      </w:r>
      <w:proofErr w:type="spellStart"/>
      <w:r w:rsidR="00BB74C0" w:rsidRPr="004B7116">
        <w:rPr>
          <w:rFonts w:ascii="Times New Roman" w:hAnsi="Times New Roman" w:cs="Times New Roman"/>
          <w:sz w:val="24"/>
          <w:szCs w:val="24"/>
        </w:rPr>
        <w:t>Thomsom</w:t>
      </w:r>
      <w:proofErr w:type="spellEnd"/>
      <w:r w:rsidR="00BB74C0" w:rsidRPr="004B7116">
        <w:rPr>
          <w:rFonts w:ascii="Times New Roman" w:hAnsi="Times New Roman" w:cs="Times New Roman"/>
          <w:sz w:val="24"/>
          <w:szCs w:val="24"/>
        </w:rPr>
        <w:t xml:space="preserve"> y Buchanan (1975) </w:t>
      </w:r>
      <w:r w:rsidR="00A54D86" w:rsidRPr="004B7116">
        <w:rPr>
          <w:rFonts w:ascii="Times New Roman" w:hAnsi="Times New Roman" w:cs="Times New Roman"/>
          <w:sz w:val="24"/>
          <w:szCs w:val="24"/>
        </w:rPr>
        <w:t>como los que lo</w:t>
      </w:r>
      <w:r w:rsidR="00BB74C0" w:rsidRPr="004B7116">
        <w:rPr>
          <w:rFonts w:ascii="Times New Roman" w:hAnsi="Times New Roman" w:cs="Times New Roman"/>
          <w:sz w:val="24"/>
          <w:szCs w:val="24"/>
        </w:rPr>
        <w:t xml:space="preserve"> demostraron.</w:t>
      </w:r>
    </w:p>
    <w:p w:rsidR="00BB74C0" w:rsidRPr="004B7116" w:rsidRDefault="00BB74C0"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En este nivel de procesamiento y pregunta, hay que tener en cuenta y cuidado con </w:t>
      </w:r>
      <w:r w:rsidRPr="004B7116">
        <w:rPr>
          <w:rFonts w:ascii="Times New Roman" w:hAnsi="Times New Roman" w:cs="Times New Roman"/>
          <w:i/>
          <w:sz w:val="24"/>
          <w:szCs w:val="24"/>
        </w:rPr>
        <w:t>no dar pistas innecesarias</w:t>
      </w:r>
      <w:r w:rsidRPr="004B7116">
        <w:rPr>
          <w:rFonts w:ascii="Times New Roman" w:hAnsi="Times New Roman" w:cs="Times New Roman"/>
          <w:sz w:val="24"/>
          <w:szCs w:val="24"/>
        </w:rPr>
        <w:t xml:space="preserve">. Si en la pregunta anterior yo hubiera formulado la pregunta diciendo “¿Cuál es el límite VERDADERO de la Memoria de Trabajo?, ¿con cuál se confunde y </w:t>
      </w:r>
      <w:r w:rsidRPr="004B7116">
        <w:rPr>
          <w:rFonts w:ascii="Times New Roman" w:hAnsi="Times New Roman" w:cs="Times New Roman"/>
          <w:i/>
          <w:sz w:val="24"/>
          <w:szCs w:val="24"/>
        </w:rPr>
        <w:t>quiénes demostraron</w:t>
      </w:r>
      <w:r w:rsidRPr="004B7116">
        <w:rPr>
          <w:rFonts w:ascii="Times New Roman" w:hAnsi="Times New Roman" w:cs="Times New Roman"/>
          <w:sz w:val="24"/>
          <w:szCs w:val="24"/>
        </w:rPr>
        <w:t xml:space="preserve"> cuál era dicho límite real?”, hubiera estado apuntando la respuesta hacia </w:t>
      </w:r>
      <w:proofErr w:type="spellStart"/>
      <w:r w:rsidRPr="004B7116">
        <w:rPr>
          <w:rFonts w:ascii="Times New Roman" w:hAnsi="Times New Roman" w:cs="Times New Roman"/>
          <w:i/>
          <w:sz w:val="24"/>
          <w:szCs w:val="24"/>
        </w:rPr>
        <w:t>Baddeley</w:t>
      </w:r>
      <w:proofErr w:type="spellEnd"/>
      <w:r w:rsidRPr="004B7116">
        <w:rPr>
          <w:rFonts w:ascii="Times New Roman" w:hAnsi="Times New Roman" w:cs="Times New Roman"/>
          <w:i/>
          <w:sz w:val="24"/>
          <w:szCs w:val="24"/>
        </w:rPr>
        <w:t xml:space="preserve">, </w:t>
      </w:r>
      <w:proofErr w:type="spellStart"/>
      <w:r w:rsidRPr="004B7116">
        <w:rPr>
          <w:rFonts w:ascii="Times New Roman" w:hAnsi="Times New Roman" w:cs="Times New Roman"/>
          <w:i/>
          <w:sz w:val="24"/>
          <w:szCs w:val="24"/>
        </w:rPr>
        <w:t>Thomsom</w:t>
      </w:r>
      <w:proofErr w:type="spellEnd"/>
      <w:r w:rsidRPr="004B7116">
        <w:rPr>
          <w:rFonts w:ascii="Times New Roman" w:hAnsi="Times New Roman" w:cs="Times New Roman"/>
          <w:i/>
          <w:sz w:val="24"/>
          <w:szCs w:val="24"/>
        </w:rPr>
        <w:t xml:space="preserve"> y Buchanan</w:t>
      </w:r>
      <w:r w:rsidRPr="004B7116">
        <w:rPr>
          <w:rFonts w:ascii="Times New Roman" w:hAnsi="Times New Roman" w:cs="Times New Roman"/>
          <w:sz w:val="24"/>
          <w:szCs w:val="24"/>
        </w:rPr>
        <w:t xml:space="preserve">, en lugar de </w:t>
      </w:r>
      <w:r w:rsidRPr="004B7116">
        <w:rPr>
          <w:rFonts w:ascii="Times New Roman" w:hAnsi="Times New Roman" w:cs="Times New Roman"/>
          <w:i/>
          <w:sz w:val="24"/>
          <w:szCs w:val="24"/>
        </w:rPr>
        <w:t>Miller</w:t>
      </w:r>
      <w:r w:rsidR="00DD1C86" w:rsidRPr="004B7116">
        <w:rPr>
          <w:rFonts w:ascii="Times New Roman" w:hAnsi="Times New Roman" w:cs="Times New Roman"/>
          <w:sz w:val="24"/>
          <w:szCs w:val="24"/>
        </w:rPr>
        <w:t xml:space="preserve"> (que es con la que podría confundirse)</w:t>
      </w:r>
      <w:r w:rsidRPr="004B7116">
        <w:rPr>
          <w:rFonts w:ascii="Times New Roman" w:hAnsi="Times New Roman" w:cs="Times New Roman"/>
          <w:sz w:val="24"/>
          <w:szCs w:val="24"/>
        </w:rPr>
        <w:t>, porque el pronombre interrogativo y el verbo está</w:t>
      </w:r>
      <w:r w:rsidR="00DD1C86" w:rsidRPr="004B7116">
        <w:rPr>
          <w:rFonts w:ascii="Times New Roman" w:hAnsi="Times New Roman" w:cs="Times New Roman"/>
          <w:sz w:val="24"/>
          <w:szCs w:val="24"/>
        </w:rPr>
        <w:t>n</w:t>
      </w:r>
      <w:r w:rsidR="009E5C42" w:rsidRPr="004B7116">
        <w:rPr>
          <w:rFonts w:ascii="Times New Roman" w:hAnsi="Times New Roman" w:cs="Times New Roman"/>
          <w:sz w:val="24"/>
          <w:szCs w:val="24"/>
        </w:rPr>
        <w:t xml:space="preserve"> en plural. La pregunta debe ser ambigua (que no </w:t>
      </w:r>
      <w:r w:rsidR="009E5C42" w:rsidRPr="004B7116">
        <w:rPr>
          <w:rFonts w:ascii="Times New Roman" w:hAnsi="Times New Roman" w:cs="Times New Roman"/>
          <w:i/>
          <w:sz w:val="24"/>
          <w:szCs w:val="24"/>
        </w:rPr>
        <w:t>equívoca</w:t>
      </w:r>
      <w:r w:rsidR="009E5C42" w:rsidRPr="004B7116">
        <w:rPr>
          <w:rFonts w:ascii="Times New Roman" w:hAnsi="Times New Roman" w:cs="Times New Roman"/>
          <w:sz w:val="24"/>
          <w:szCs w:val="24"/>
        </w:rPr>
        <w:t>) para que, así, la discrepancia sea aclarada en la mente del sujeto y determinada en su ejecución por el conocimie</w:t>
      </w:r>
      <w:r w:rsidR="00EA621E" w:rsidRPr="004B7116">
        <w:rPr>
          <w:rFonts w:ascii="Times New Roman" w:hAnsi="Times New Roman" w:cs="Times New Roman"/>
          <w:sz w:val="24"/>
          <w:szCs w:val="24"/>
        </w:rPr>
        <w:t>nto técnico que tiene</w:t>
      </w:r>
      <w:r w:rsidR="00AC126F" w:rsidRPr="004B7116">
        <w:rPr>
          <w:rFonts w:ascii="Times New Roman" w:hAnsi="Times New Roman" w:cs="Times New Roman"/>
          <w:sz w:val="24"/>
          <w:szCs w:val="24"/>
        </w:rPr>
        <w:t xml:space="preserve"> el alumno.</w:t>
      </w:r>
    </w:p>
    <w:p w:rsidR="00217B0F" w:rsidRPr="004B7116" w:rsidRDefault="009E5C42"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Con respecto al ej</w:t>
      </w:r>
      <w:r w:rsidR="00EA621E" w:rsidRPr="004B7116">
        <w:rPr>
          <w:rFonts w:ascii="Times New Roman" w:hAnsi="Times New Roman" w:cs="Times New Roman"/>
          <w:sz w:val="24"/>
          <w:szCs w:val="24"/>
        </w:rPr>
        <w:t xml:space="preserve">emplo de la sección anterior acerca de los iones, si reflexionamos un poco, estamos preguntando por el resultado de todo un proceso, que, como se ha evidenciado, podría aprenderse de Memoria sin </w:t>
      </w:r>
      <w:r w:rsidR="008231E7" w:rsidRPr="004B7116">
        <w:rPr>
          <w:rFonts w:ascii="Times New Roman" w:hAnsi="Times New Roman" w:cs="Times New Roman"/>
          <w:sz w:val="24"/>
          <w:szCs w:val="24"/>
        </w:rPr>
        <w:t xml:space="preserve">el </w:t>
      </w:r>
      <w:r w:rsidR="00EA621E" w:rsidRPr="004B7116">
        <w:rPr>
          <w:rFonts w:ascii="Times New Roman" w:hAnsi="Times New Roman" w:cs="Times New Roman"/>
          <w:sz w:val="24"/>
          <w:szCs w:val="24"/>
        </w:rPr>
        <w:t xml:space="preserve">requerimiento de </w:t>
      </w:r>
      <w:r w:rsidR="00E1364C" w:rsidRPr="004B7116">
        <w:rPr>
          <w:rFonts w:ascii="Times New Roman" w:hAnsi="Times New Roman" w:cs="Times New Roman"/>
          <w:sz w:val="24"/>
          <w:szCs w:val="24"/>
        </w:rPr>
        <w:lastRenderedPageBreak/>
        <w:t xml:space="preserve">verdadero entendimiento de la esencia semántica (sus primitivas semánticas coherentes) de los conceptos involucrados. </w:t>
      </w:r>
      <w:r w:rsidR="000F68B4" w:rsidRPr="004B7116">
        <w:rPr>
          <w:rFonts w:ascii="Times New Roman" w:hAnsi="Times New Roman" w:cs="Times New Roman"/>
          <w:sz w:val="24"/>
          <w:szCs w:val="24"/>
        </w:rPr>
        <w:t xml:space="preserve">Todo ello, me </w:t>
      </w:r>
      <w:r w:rsidR="007F27D2" w:rsidRPr="004B7116">
        <w:rPr>
          <w:rFonts w:ascii="Times New Roman" w:hAnsi="Times New Roman" w:cs="Times New Roman"/>
          <w:sz w:val="24"/>
          <w:szCs w:val="24"/>
        </w:rPr>
        <w:t xml:space="preserve">recondujo al replanteamiento de las cuestiones. Al formular preguntas del tipo </w:t>
      </w:r>
      <w:r w:rsidR="00217B0F" w:rsidRPr="004B7116">
        <w:rPr>
          <w:rFonts w:ascii="Times New Roman" w:hAnsi="Times New Roman" w:cs="Times New Roman"/>
          <w:sz w:val="24"/>
          <w:szCs w:val="24"/>
        </w:rPr>
        <w:t>“</w:t>
      </w:r>
      <w:r w:rsidR="00A251CC" w:rsidRPr="004B7116">
        <w:rPr>
          <w:rFonts w:ascii="Times New Roman" w:hAnsi="Times New Roman" w:cs="Times New Roman"/>
          <w:sz w:val="24"/>
          <w:szCs w:val="24"/>
        </w:rPr>
        <w:t>¿L</w:t>
      </w:r>
      <w:r w:rsidR="007F27D2" w:rsidRPr="004B7116">
        <w:rPr>
          <w:rFonts w:ascii="Times New Roman" w:hAnsi="Times New Roman" w:cs="Times New Roman"/>
          <w:sz w:val="24"/>
          <w:szCs w:val="24"/>
        </w:rPr>
        <w:t xml:space="preserve">os iones de Sodio, Potasio y Cloro entran o salen de la neurona?, </w:t>
      </w:r>
      <w:r w:rsidR="00217B0F" w:rsidRPr="004B7116">
        <w:rPr>
          <w:rFonts w:ascii="Times New Roman" w:hAnsi="Times New Roman" w:cs="Times New Roman"/>
          <w:sz w:val="24"/>
          <w:szCs w:val="24"/>
        </w:rPr>
        <w:t xml:space="preserve">¿cuáles son los dos principios físicos que harían </w:t>
      </w:r>
      <w:r w:rsidR="002C68BF" w:rsidRPr="004B7116">
        <w:rPr>
          <w:rFonts w:ascii="Times New Roman" w:hAnsi="Times New Roman" w:cs="Times New Roman"/>
          <w:sz w:val="24"/>
          <w:szCs w:val="24"/>
        </w:rPr>
        <w:t xml:space="preserve">que </w:t>
      </w:r>
      <w:r w:rsidR="007F27D2" w:rsidRPr="004B7116">
        <w:rPr>
          <w:rFonts w:ascii="Times New Roman" w:hAnsi="Times New Roman" w:cs="Times New Roman"/>
          <w:sz w:val="24"/>
          <w:szCs w:val="24"/>
        </w:rPr>
        <w:t>entraran o salieran (en su caso)</w:t>
      </w:r>
      <w:r w:rsidR="00217B0F" w:rsidRPr="004B7116">
        <w:rPr>
          <w:rFonts w:ascii="Times New Roman" w:hAnsi="Times New Roman" w:cs="Times New Roman"/>
          <w:sz w:val="24"/>
          <w:szCs w:val="24"/>
        </w:rPr>
        <w:t>?</w:t>
      </w:r>
      <w:r w:rsidR="002C68BF" w:rsidRPr="004B7116">
        <w:rPr>
          <w:rFonts w:ascii="Times New Roman" w:hAnsi="Times New Roman" w:cs="Times New Roman"/>
          <w:sz w:val="24"/>
          <w:szCs w:val="24"/>
        </w:rPr>
        <w:t>”.</w:t>
      </w:r>
      <w:r w:rsidR="00217B0F" w:rsidRPr="004B7116">
        <w:rPr>
          <w:rFonts w:ascii="Times New Roman" w:hAnsi="Times New Roman" w:cs="Times New Roman"/>
          <w:sz w:val="24"/>
          <w:szCs w:val="24"/>
        </w:rPr>
        <w:t xml:space="preserve"> </w:t>
      </w:r>
      <w:r w:rsidR="007F27D2" w:rsidRPr="004B7116">
        <w:rPr>
          <w:rFonts w:ascii="Times New Roman" w:hAnsi="Times New Roman" w:cs="Times New Roman"/>
          <w:sz w:val="24"/>
          <w:szCs w:val="24"/>
        </w:rPr>
        <w:t>Aquí es prácticamente evidente que los iones</w:t>
      </w:r>
      <w:r w:rsidR="007F27D2" w:rsidRPr="004B7116">
        <w:rPr>
          <w:rFonts w:ascii="Times New Roman" w:hAnsi="Times New Roman" w:cs="Times New Roman"/>
          <w:i/>
          <w:sz w:val="24"/>
          <w:szCs w:val="24"/>
        </w:rPr>
        <w:t xml:space="preserve"> hacen algo</w:t>
      </w:r>
      <w:r w:rsidR="00984FE5" w:rsidRPr="004B7116">
        <w:rPr>
          <w:rFonts w:ascii="Times New Roman" w:hAnsi="Times New Roman" w:cs="Times New Roman"/>
          <w:sz w:val="24"/>
          <w:szCs w:val="24"/>
        </w:rPr>
        <w:t xml:space="preserve">, </w:t>
      </w:r>
      <w:r w:rsidR="007F27D2" w:rsidRPr="004B7116">
        <w:rPr>
          <w:rFonts w:ascii="Times New Roman" w:hAnsi="Times New Roman" w:cs="Times New Roman"/>
          <w:sz w:val="24"/>
          <w:szCs w:val="24"/>
        </w:rPr>
        <w:t xml:space="preserve">podría </w:t>
      </w:r>
      <w:r w:rsidR="00984FE5" w:rsidRPr="004B7116">
        <w:rPr>
          <w:rFonts w:ascii="Times New Roman" w:hAnsi="Times New Roman" w:cs="Times New Roman"/>
          <w:sz w:val="24"/>
          <w:szCs w:val="24"/>
        </w:rPr>
        <w:t>darse</w:t>
      </w:r>
      <w:r w:rsidR="007F27D2" w:rsidRPr="004B7116">
        <w:rPr>
          <w:rFonts w:ascii="Times New Roman" w:hAnsi="Times New Roman" w:cs="Times New Roman"/>
          <w:sz w:val="24"/>
          <w:szCs w:val="24"/>
        </w:rPr>
        <w:t xml:space="preserve"> </w:t>
      </w:r>
      <w:r w:rsidR="008231E7" w:rsidRPr="004B7116">
        <w:rPr>
          <w:rFonts w:ascii="Times New Roman" w:hAnsi="Times New Roman" w:cs="Times New Roman"/>
          <w:sz w:val="24"/>
          <w:szCs w:val="24"/>
        </w:rPr>
        <w:t xml:space="preserve">el </w:t>
      </w:r>
      <w:r w:rsidR="007F27D2" w:rsidRPr="004B7116">
        <w:rPr>
          <w:rFonts w:ascii="Times New Roman" w:hAnsi="Times New Roman" w:cs="Times New Roman"/>
          <w:sz w:val="24"/>
          <w:szCs w:val="24"/>
        </w:rPr>
        <w:t>caso de preguntas cuya respuesta fuera nula</w:t>
      </w:r>
      <w:r w:rsidR="00984FE5" w:rsidRPr="004B7116">
        <w:rPr>
          <w:rFonts w:ascii="Times New Roman" w:hAnsi="Times New Roman" w:cs="Times New Roman"/>
          <w:sz w:val="24"/>
          <w:szCs w:val="24"/>
        </w:rPr>
        <w:t xml:space="preserve"> (</w:t>
      </w:r>
      <w:r w:rsidR="008231E7" w:rsidRPr="004B7116">
        <w:rPr>
          <w:rFonts w:ascii="Times New Roman" w:hAnsi="Times New Roman" w:cs="Times New Roman"/>
          <w:sz w:val="24"/>
          <w:szCs w:val="24"/>
        </w:rPr>
        <w:t xml:space="preserve">lo cual sería muy fino a la hora de discriminar a los estudiantes que </w:t>
      </w:r>
      <w:r w:rsidR="008231E7" w:rsidRPr="004B7116">
        <w:rPr>
          <w:rFonts w:ascii="Times New Roman" w:hAnsi="Times New Roman" w:cs="Times New Roman"/>
          <w:i/>
          <w:sz w:val="24"/>
          <w:szCs w:val="24"/>
        </w:rPr>
        <w:t>ponen lo que sea</w:t>
      </w:r>
      <w:r w:rsidR="00984FE5" w:rsidRPr="004B7116">
        <w:rPr>
          <w:rFonts w:ascii="Times New Roman" w:hAnsi="Times New Roman" w:cs="Times New Roman"/>
          <w:sz w:val="24"/>
          <w:szCs w:val="24"/>
        </w:rPr>
        <w:t>; que los hay)</w:t>
      </w:r>
      <w:r w:rsidR="007F27D2" w:rsidRPr="004B7116">
        <w:rPr>
          <w:rFonts w:ascii="Times New Roman" w:hAnsi="Times New Roman" w:cs="Times New Roman"/>
          <w:sz w:val="24"/>
          <w:szCs w:val="24"/>
        </w:rPr>
        <w:t xml:space="preserve">; </w:t>
      </w:r>
      <w:r w:rsidR="00984FE5" w:rsidRPr="004B7116">
        <w:rPr>
          <w:rFonts w:ascii="Times New Roman" w:hAnsi="Times New Roman" w:cs="Times New Roman"/>
          <w:sz w:val="24"/>
          <w:szCs w:val="24"/>
        </w:rPr>
        <w:t>piense si existe este</w:t>
      </w:r>
      <w:r w:rsidR="008231E7" w:rsidRPr="004B7116">
        <w:rPr>
          <w:rFonts w:ascii="Times New Roman" w:hAnsi="Times New Roman" w:cs="Times New Roman"/>
          <w:sz w:val="24"/>
          <w:szCs w:val="24"/>
        </w:rPr>
        <w:t xml:space="preserve"> caso</w:t>
      </w:r>
      <w:r w:rsidR="00984FE5" w:rsidRPr="004B7116">
        <w:rPr>
          <w:rFonts w:ascii="Times New Roman" w:hAnsi="Times New Roman" w:cs="Times New Roman"/>
          <w:sz w:val="24"/>
          <w:szCs w:val="24"/>
        </w:rPr>
        <w:t xml:space="preserve"> </w:t>
      </w:r>
      <w:r w:rsidR="00B03163" w:rsidRPr="004B7116">
        <w:rPr>
          <w:rFonts w:ascii="Times New Roman" w:hAnsi="Times New Roman" w:cs="Times New Roman"/>
          <w:sz w:val="24"/>
          <w:szCs w:val="24"/>
        </w:rPr>
        <w:t>en el contenido de</w:t>
      </w:r>
      <w:r w:rsidR="00984FE5" w:rsidRPr="004B7116">
        <w:rPr>
          <w:rFonts w:ascii="Times New Roman" w:hAnsi="Times New Roman" w:cs="Times New Roman"/>
          <w:sz w:val="24"/>
          <w:szCs w:val="24"/>
        </w:rPr>
        <w:t xml:space="preserve"> su materia</w:t>
      </w:r>
      <w:r w:rsidR="007F27D2" w:rsidRPr="004B7116">
        <w:rPr>
          <w:rFonts w:ascii="Times New Roman" w:hAnsi="Times New Roman" w:cs="Times New Roman"/>
          <w:sz w:val="24"/>
          <w:szCs w:val="24"/>
        </w:rPr>
        <w:t xml:space="preserve">. </w:t>
      </w:r>
      <w:r w:rsidR="008231E7" w:rsidRPr="004B7116">
        <w:rPr>
          <w:rFonts w:ascii="Times New Roman" w:hAnsi="Times New Roman" w:cs="Times New Roman"/>
          <w:sz w:val="24"/>
          <w:szCs w:val="24"/>
        </w:rPr>
        <w:t>Independientemente de este punto</w:t>
      </w:r>
      <w:r w:rsidR="00A52095" w:rsidRPr="004B7116">
        <w:rPr>
          <w:rFonts w:ascii="Times New Roman" w:hAnsi="Times New Roman" w:cs="Times New Roman"/>
          <w:sz w:val="24"/>
          <w:szCs w:val="24"/>
        </w:rPr>
        <w:t>, para la resolución adecuada de la pregunta</w:t>
      </w:r>
      <w:r w:rsidR="007F27D2" w:rsidRPr="004B7116">
        <w:rPr>
          <w:rFonts w:ascii="Times New Roman" w:hAnsi="Times New Roman" w:cs="Times New Roman"/>
          <w:sz w:val="24"/>
          <w:szCs w:val="24"/>
        </w:rPr>
        <w:t>, primero</w:t>
      </w:r>
      <w:r w:rsidR="00424F58" w:rsidRPr="004B7116">
        <w:rPr>
          <w:rFonts w:ascii="Times New Roman" w:hAnsi="Times New Roman" w:cs="Times New Roman"/>
          <w:sz w:val="24"/>
          <w:szCs w:val="24"/>
        </w:rPr>
        <w:t>,</w:t>
      </w:r>
      <w:r w:rsidR="007F27D2" w:rsidRPr="004B7116">
        <w:rPr>
          <w:rFonts w:ascii="Times New Roman" w:hAnsi="Times New Roman" w:cs="Times New Roman"/>
          <w:sz w:val="24"/>
          <w:szCs w:val="24"/>
        </w:rPr>
        <w:t xml:space="preserve"> los alumnos tienen que </w:t>
      </w:r>
      <w:r w:rsidR="007F27D2" w:rsidRPr="004B7116">
        <w:rPr>
          <w:rFonts w:ascii="Times New Roman" w:hAnsi="Times New Roman" w:cs="Times New Roman"/>
          <w:i/>
          <w:sz w:val="24"/>
          <w:szCs w:val="24"/>
        </w:rPr>
        <w:t>acordarse</w:t>
      </w:r>
      <w:r w:rsidR="007F27D2" w:rsidRPr="004B7116">
        <w:rPr>
          <w:rFonts w:ascii="Times New Roman" w:hAnsi="Times New Roman" w:cs="Times New Roman"/>
          <w:sz w:val="24"/>
          <w:szCs w:val="24"/>
        </w:rPr>
        <w:t xml:space="preserve"> (aunque podrían no memorizarlo sino </w:t>
      </w:r>
      <w:r w:rsidR="007F27D2" w:rsidRPr="004B7116">
        <w:rPr>
          <w:rFonts w:ascii="Times New Roman" w:hAnsi="Times New Roman" w:cs="Times New Roman"/>
          <w:i/>
          <w:sz w:val="24"/>
          <w:szCs w:val="24"/>
        </w:rPr>
        <w:t>acordarse de forma razonada</w:t>
      </w:r>
      <w:r w:rsidR="007F27D2" w:rsidRPr="004B7116">
        <w:rPr>
          <w:rFonts w:ascii="Times New Roman" w:hAnsi="Times New Roman" w:cs="Times New Roman"/>
          <w:sz w:val="24"/>
          <w:szCs w:val="24"/>
        </w:rPr>
        <w:t xml:space="preserve">) de </w:t>
      </w:r>
      <w:r w:rsidR="00134B9B" w:rsidRPr="004B7116">
        <w:rPr>
          <w:rFonts w:ascii="Times New Roman" w:hAnsi="Times New Roman" w:cs="Times New Roman"/>
          <w:sz w:val="24"/>
          <w:szCs w:val="24"/>
        </w:rPr>
        <w:t xml:space="preserve">cuáles eran los dos principios que mueven las partículas cargadas, esto es, principio de </w:t>
      </w:r>
      <w:r w:rsidR="00134B9B" w:rsidRPr="004B7116">
        <w:rPr>
          <w:rFonts w:ascii="Times New Roman" w:hAnsi="Times New Roman" w:cs="Times New Roman"/>
          <w:i/>
          <w:sz w:val="24"/>
          <w:szCs w:val="24"/>
        </w:rPr>
        <w:t>neutralidad eléctrica</w:t>
      </w:r>
      <w:r w:rsidR="00134B9B" w:rsidRPr="004B7116">
        <w:rPr>
          <w:rFonts w:ascii="Times New Roman" w:hAnsi="Times New Roman" w:cs="Times New Roman"/>
          <w:sz w:val="24"/>
          <w:szCs w:val="24"/>
        </w:rPr>
        <w:t xml:space="preserve"> (las pa</w:t>
      </w:r>
      <w:r w:rsidR="00A52095" w:rsidRPr="004B7116">
        <w:rPr>
          <w:rFonts w:ascii="Times New Roman" w:hAnsi="Times New Roman" w:cs="Times New Roman"/>
          <w:sz w:val="24"/>
          <w:szCs w:val="24"/>
        </w:rPr>
        <w:t>rtículas tienden a compensar su</w:t>
      </w:r>
      <w:r w:rsidR="00134B9B" w:rsidRPr="004B7116">
        <w:rPr>
          <w:rFonts w:ascii="Times New Roman" w:hAnsi="Times New Roman" w:cs="Times New Roman"/>
          <w:sz w:val="24"/>
          <w:szCs w:val="24"/>
        </w:rPr>
        <w:t xml:space="preserve"> carga y </w:t>
      </w:r>
      <w:r w:rsidR="00A52095" w:rsidRPr="004B7116">
        <w:rPr>
          <w:rFonts w:ascii="Times New Roman" w:hAnsi="Times New Roman" w:cs="Times New Roman"/>
          <w:sz w:val="24"/>
          <w:szCs w:val="24"/>
        </w:rPr>
        <w:t xml:space="preserve">se mueven </w:t>
      </w:r>
      <w:r w:rsidR="00134B9B" w:rsidRPr="004B7116">
        <w:rPr>
          <w:rFonts w:ascii="Times New Roman" w:hAnsi="Times New Roman" w:cs="Times New Roman"/>
          <w:sz w:val="24"/>
          <w:szCs w:val="24"/>
        </w:rPr>
        <w:t xml:space="preserve">hacia la neutralidad del medio) y el </w:t>
      </w:r>
      <w:r w:rsidR="00134B9B" w:rsidRPr="004B7116">
        <w:rPr>
          <w:rFonts w:ascii="Times New Roman" w:hAnsi="Times New Roman" w:cs="Times New Roman"/>
          <w:i/>
          <w:sz w:val="24"/>
          <w:szCs w:val="24"/>
        </w:rPr>
        <w:t>principio de difusión</w:t>
      </w:r>
      <w:r w:rsidR="00134B9B" w:rsidRPr="004B7116">
        <w:rPr>
          <w:rFonts w:ascii="Times New Roman" w:hAnsi="Times New Roman" w:cs="Times New Roman"/>
          <w:sz w:val="24"/>
          <w:szCs w:val="24"/>
        </w:rPr>
        <w:t xml:space="preserve"> (se desplazan desde las zonas en las que están más concentradas a las zonas en las que están menos concentradas). </w:t>
      </w:r>
      <w:r w:rsidR="00424F58" w:rsidRPr="004B7116">
        <w:rPr>
          <w:rFonts w:ascii="Times New Roman" w:hAnsi="Times New Roman" w:cs="Times New Roman"/>
          <w:sz w:val="24"/>
          <w:szCs w:val="24"/>
        </w:rPr>
        <w:t xml:space="preserve">En segundo lugar, </w:t>
      </w:r>
      <w:r w:rsidR="009759C1" w:rsidRPr="004B7116">
        <w:rPr>
          <w:rFonts w:ascii="Times New Roman" w:hAnsi="Times New Roman" w:cs="Times New Roman"/>
          <w:sz w:val="24"/>
          <w:szCs w:val="24"/>
        </w:rPr>
        <w:t xml:space="preserve">deben recuperar </w:t>
      </w:r>
      <w:r w:rsidR="00867A96" w:rsidRPr="004B7116">
        <w:rPr>
          <w:rFonts w:ascii="Times New Roman" w:hAnsi="Times New Roman" w:cs="Times New Roman"/>
          <w:sz w:val="24"/>
          <w:szCs w:val="24"/>
        </w:rPr>
        <w:t>la información de la carga eléctrica de cada uno de los iones</w:t>
      </w:r>
      <w:r w:rsidR="004D077C" w:rsidRPr="004B7116">
        <w:rPr>
          <w:rFonts w:ascii="Times New Roman" w:hAnsi="Times New Roman" w:cs="Times New Roman"/>
          <w:sz w:val="24"/>
          <w:szCs w:val="24"/>
        </w:rPr>
        <w:t xml:space="preserve"> (i.e., del de Sodio, Potasio y Cloro)</w:t>
      </w:r>
      <w:r w:rsidR="00867A96" w:rsidRPr="004B7116">
        <w:rPr>
          <w:rFonts w:ascii="Times New Roman" w:hAnsi="Times New Roman" w:cs="Times New Roman"/>
          <w:sz w:val="24"/>
          <w:szCs w:val="24"/>
        </w:rPr>
        <w:t xml:space="preserve">. </w:t>
      </w:r>
      <w:r w:rsidR="009759C1" w:rsidRPr="004B7116">
        <w:rPr>
          <w:rFonts w:ascii="Times New Roman" w:hAnsi="Times New Roman" w:cs="Times New Roman"/>
          <w:sz w:val="24"/>
          <w:szCs w:val="24"/>
        </w:rPr>
        <w:t xml:space="preserve">En tercer lugar, deben acordarse de qué mayor concentración </w:t>
      </w:r>
      <w:r w:rsidR="00867A96" w:rsidRPr="004B7116">
        <w:rPr>
          <w:rFonts w:ascii="Times New Roman" w:hAnsi="Times New Roman" w:cs="Times New Roman"/>
          <w:sz w:val="24"/>
          <w:szCs w:val="24"/>
        </w:rPr>
        <w:t xml:space="preserve">de cada uno de los iones </w:t>
      </w:r>
      <w:r w:rsidR="009759C1" w:rsidRPr="004B7116">
        <w:rPr>
          <w:rFonts w:ascii="Times New Roman" w:hAnsi="Times New Roman" w:cs="Times New Roman"/>
          <w:sz w:val="24"/>
          <w:szCs w:val="24"/>
        </w:rPr>
        <w:t xml:space="preserve">hay </w:t>
      </w:r>
      <w:r w:rsidR="00867A96" w:rsidRPr="004B7116">
        <w:rPr>
          <w:rFonts w:ascii="Times New Roman" w:hAnsi="Times New Roman" w:cs="Times New Roman"/>
          <w:sz w:val="24"/>
          <w:szCs w:val="24"/>
        </w:rPr>
        <w:t xml:space="preserve">en el interior y en el exterior de la neurona. </w:t>
      </w:r>
      <w:r w:rsidR="009759C1" w:rsidRPr="004B7116">
        <w:rPr>
          <w:rFonts w:ascii="Times New Roman" w:hAnsi="Times New Roman" w:cs="Times New Roman"/>
          <w:sz w:val="24"/>
          <w:szCs w:val="24"/>
        </w:rPr>
        <w:t xml:space="preserve">Ahora sí, en este momento tienen que </w:t>
      </w:r>
      <w:r w:rsidR="009759C1" w:rsidRPr="004B7116">
        <w:rPr>
          <w:rFonts w:ascii="Times New Roman" w:hAnsi="Times New Roman" w:cs="Times New Roman"/>
          <w:i/>
          <w:sz w:val="24"/>
          <w:szCs w:val="24"/>
        </w:rPr>
        <w:t>aplicar</w:t>
      </w:r>
      <w:r w:rsidR="009759C1" w:rsidRPr="004B7116">
        <w:rPr>
          <w:rFonts w:ascii="Times New Roman" w:hAnsi="Times New Roman" w:cs="Times New Roman"/>
          <w:sz w:val="24"/>
          <w:szCs w:val="24"/>
        </w:rPr>
        <w:t xml:space="preserve"> </w:t>
      </w:r>
      <w:r w:rsidR="00867A96" w:rsidRPr="004B7116">
        <w:rPr>
          <w:rFonts w:ascii="Times New Roman" w:hAnsi="Times New Roman" w:cs="Times New Roman"/>
          <w:sz w:val="24"/>
          <w:szCs w:val="24"/>
        </w:rPr>
        <w:t xml:space="preserve">qué sucedería en cada caso con respecto a cada circunstancia y a cada principio. </w:t>
      </w:r>
      <w:r w:rsidR="005505AE" w:rsidRPr="004B7116">
        <w:rPr>
          <w:rFonts w:ascii="Times New Roman" w:hAnsi="Times New Roman" w:cs="Times New Roman"/>
          <w:sz w:val="24"/>
          <w:szCs w:val="24"/>
        </w:rPr>
        <w:t xml:space="preserve">Es evidente en este ejemplo que los sujetos no sólo tienen que </w:t>
      </w:r>
      <w:r w:rsidR="005505AE" w:rsidRPr="004B7116">
        <w:rPr>
          <w:rFonts w:ascii="Times New Roman" w:hAnsi="Times New Roman" w:cs="Times New Roman"/>
          <w:i/>
          <w:sz w:val="24"/>
          <w:szCs w:val="24"/>
        </w:rPr>
        <w:t>evocar</w:t>
      </w:r>
      <w:r w:rsidR="005505AE" w:rsidRPr="004B7116">
        <w:rPr>
          <w:rFonts w:ascii="Times New Roman" w:hAnsi="Times New Roman" w:cs="Times New Roman"/>
          <w:sz w:val="24"/>
          <w:szCs w:val="24"/>
        </w:rPr>
        <w:t xml:space="preserve"> (en contraste al mero </w:t>
      </w:r>
      <w:r w:rsidR="005505AE" w:rsidRPr="004B7116">
        <w:rPr>
          <w:rFonts w:ascii="Times New Roman" w:hAnsi="Times New Roman" w:cs="Times New Roman"/>
          <w:i/>
          <w:sz w:val="24"/>
          <w:szCs w:val="24"/>
        </w:rPr>
        <w:t>reconocimiento</w:t>
      </w:r>
      <w:r w:rsidR="005505AE" w:rsidRPr="004B7116">
        <w:rPr>
          <w:rFonts w:ascii="Times New Roman" w:hAnsi="Times New Roman" w:cs="Times New Roman"/>
          <w:sz w:val="24"/>
          <w:szCs w:val="24"/>
        </w:rPr>
        <w:t xml:space="preserve"> absurdo, plano y falto de aplicación</w:t>
      </w:r>
      <w:r w:rsidR="00D12B6D" w:rsidRPr="004B7116">
        <w:rPr>
          <w:rFonts w:ascii="Times New Roman" w:hAnsi="Times New Roman" w:cs="Times New Roman"/>
          <w:sz w:val="24"/>
          <w:szCs w:val="24"/>
        </w:rPr>
        <w:t xml:space="preserve"> disciplinar</w:t>
      </w:r>
      <w:r w:rsidR="005505AE" w:rsidRPr="004B7116">
        <w:rPr>
          <w:rFonts w:ascii="Times New Roman" w:hAnsi="Times New Roman" w:cs="Times New Roman"/>
          <w:sz w:val="24"/>
          <w:szCs w:val="24"/>
        </w:rPr>
        <w:t xml:space="preserve">) y representarse el conocimiento </w:t>
      </w:r>
      <w:r w:rsidR="002646E0" w:rsidRPr="004B7116">
        <w:rPr>
          <w:rFonts w:ascii="Times New Roman" w:hAnsi="Times New Roman" w:cs="Times New Roman"/>
          <w:sz w:val="24"/>
          <w:szCs w:val="24"/>
        </w:rPr>
        <w:t xml:space="preserve">(lo que podría denominarse Memoria abstracta) </w:t>
      </w:r>
      <w:r w:rsidR="005505AE" w:rsidRPr="004B7116">
        <w:rPr>
          <w:rFonts w:ascii="Times New Roman" w:hAnsi="Times New Roman" w:cs="Times New Roman"/>
          <w:sz w:val="24"/>
          <w:szCs w:val="24"/>
        </w:rPr>
        <w:t xml:space="preserve">sino que también tienen que </w:t>
      </w:r>
      <w:r w:rsidR="005505AE" w:rsidRPr="004B7116">
        <w:rPr>
          <w:rFonts w:ascii="Times New Roman" w:hAnsi="Times New Roman" w:cs="Times New Roman"/>
          <w:i/>
          <w:sz w:val="24"/>
          <w:szCs w:val="24"/>
        </w:rPr>
        <w:t>jugar con él</w:t>
      </w:r>
      <w:r w:rsidR="002646E0" w:rsidRPr="004B7116">
        <w:rPr>
          <w:rFonts w:ascii="Times New Roman" w:hAnsi="Times New Roman" w:cs="Times New Roman"/>
          <w:i/>
          <w:sz w:val="24"/>
          <w:szCs w:val="24"/>
        </w:rPr>
        <w:t xml:space="preserve"> </w:t>
      </w:r>
      <w:r w:rsidR="002646E0" w:rsidRPr="004B7116">
        <w:rPr>
          <w:rFonts w:ascii="Times New Roman" w:hAnsi="Times New Roman" w:cs="Times New Roman"/>
          <w:sz w:val="24"/>
          <w:szCs w:val="24"/>
        </w:rPr>
        <w:t>(lo que se denominaría Razonamiento abstracto</w:t>
      </w:r>
      <w:r w:rsidR="00D717BA" w:rsidRPr="004B7116">
        <w:rPr>
          <w:rFonts w:ascii="Times New Roman" w:hAnsi="Times New Roman" w:cs="Times New Roman"/>
          <w:sz w:val="24"/>
          <w:szCs w:val="24"/>
        </w:rPr>
        <w:t xml:space="preserve">; el mayor de los niveles del Desarrollo cognitivo; cf. </w:t>
      </w:r>
      <w:proofErr w:type="spellStart"/>
      <w:r w:rsidR="00DF32FC" w:rsidRPr="004B7116">
        <w:rPr>
          <w:rFonts w:ascii="Times New Roman" w:hAnsi="Times New Roman" w:cs="Times New Roman"/>
          <w:sz w:val="24"/>
          <w:szCs w:val="24"/>
        </w:rPr>
        <w:t>Vygotski</w:t>
      </w:r>
      <w:proofErr w:type="spellEnd"/>
      <w:r w:rsidR="00DF32FC" w:rsidRPr="004B7116">
        <w:rPr>
          <w:rFonts w:ascii="Times New Roman" w:hAnsi="Times New Roman" w:cs="Times New Roman"/>
          <w:sz w:val="24"/>
          <w:szCs w:val="24"/>
        </w:rPr>
        <w:t>, 1978/2009</w:t>
      </w:r>
      <w:r w:rsidR="002646E0" w:rsidRPr="004B7116">
        <w:rPr>
          <w:rFonts w:ascii="Times New Roman" w:hAnsi="Times New Roman" w:cs="Times New Roman"/>
          <w:sz w:val="24"/>
          <w:szCs w:val="24"/>
        </w:rPr>
        <w:t>)</w:t>
      </w:r>
      <w:r w:rsidR="005505AE" w:rsidRPr="004B7116">
        <w:rPr>
          <w:rFonts w:ascii="Times New Roman" w:hAnsi="Times New Roman" w:cs="Times New Roman"/>
          <w:sz w:val="24"/>
          <w:szCs w:val="24"/>
        </w:rPr>
        <w:t xml:space="preserve">. </w:t>
      </w:r>
    </w:p>
    <w:p w:rsidR="00F64E67" w:rsidRPr="004B7116" w:rsidRDefault="00F64E67" w:rsidP="00E077D1">
      <w:pPr>
        <w:spacing w:after="0" w:line="360" w:lineRule="auto"/>
        <w:rPr>
          <w:rFonts w:ascii="Times New Roman" w:hAnsi="Times New Roman" w:cs="Times New Roman"/>
          <w:sz w:val="24"/>
          <w:szCs w:val="24"/>
        </w:rPr>
      </w:pPr>
    </w:p>
    <w:p w:rsidR="00F64E67" w:rsidRPr="004B7116" w:rsidRDefault="00F64E67" w:rsidP="00E077D1">
      <w:pPr>
        <w:spacing w:after="0" w:line="360" w:lineRule="auto"/>
        <w:jc w:val="center"/>
        <w:rPr>
          <w:rFonts w:ascii="Times New Roman" w:hAnsi="Times New Roman" w:cs="Times New Roman"/>
          <w:b/>
          <w:sz w:val="24"/>
          <w:szCs w:val="24"/>
        </w:rPr>
      </w:pPr>
      <w:r w:rsidRPr="004B7116">
        <w:rPr>
          <w:rFonts w:ascii="Times New Roman" w:hAnsi="Times New Roman" w:cs="Times New Roman"/>
          <w:b/>
          <w:sz w:val="24"/>
          <w:szCs w:val="24"/>
        </w:rPr>
        <w:t>Confección de preguntas de Razonamiento</w:t>
      </w:r>
    </w:p>
    <w:p w:rsidR="00A13367" w:rsidRPr="004B7116" w:rsidRDefault="00F64E67"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Lo primero que tenemos que hacer en este apartado es entrar en detalle en los estudios de </w:t>
      </w:r>
      <w:r w:rsidR="00C81B17" w:rsidRPr="004B7116">
        <w:rPr>
          <w:rFonts w:ascii="Times New Roman" w:hAnsi="Times New Roman" w:cs="Times New Roman"/>
          <w:iCs/>
          <w:sz w:val="24"/>
          <w:szCs w:val="24"/>
        </w:rPr>
        <w:t xml:space="preserve">Hampshire et al. (2012). En estos trabajos, </w:t>
      </w:r>
      <w:r w:rsidR="00137ABE" w:rsidRPr="004B7116">
        <w:rPr>
          <w:rFonts w:ascii="Times New Roman" w:hAnsi="Times New Roman" w:cs="Times New Roman"/>
          <w:iCs/>
          <w:sz w:val="24"/>
          <w:szCs w:val="24"/>
        </w:rPr>
        <w:t>los autores midieron, con tareas de Psicología experimental (utilizando como VD los Tiempos de Respuesta [</w:t>
      </w:r>
      <w:proofErr w:type="spellStart"/>
      <w:r w:rsidR="00137ABE" w:rsidRPr="004B7116">
        <w:rPr>
          <w:rFonts w:ascii="Times New Roman" w:hAnsi="Times New Roman" w:cs="Times New Roman"/>
          <w:iCs/>
          <w:sz w:val="24"/>
          <w:szCs w:val="24"/>
        </w:rPr>
        <w:t>TRs</w:t>
      </w:r>
      <w:proofErr w:type="spellEnd"/>
      <w:r w:rsidR="00137ABE" w:rsidRPr="004B7116">
        <w:rPr>
          <w:rFonts w:ascii="Times New Roman" w:hAnsi="Times New Roman" w:cs="Times New Roman"/>
          <w:iCs/>
          <w:sz w:val="24"/>
          <w:szCs w:val="24"/>
        </w:rPr>
        <w:t xml:space="preserve">]), 12 </w:t>
      </w:r>
      <w:proofErr w:type="spellStart"/>
      <w:r w:rsidR="00137ABE" w:rsidRPr="004B7116">
        <w:rPr>
          <w:rFonts w:ascii="Times New Roman" w:hAnsi="Times New Roman" w:cs="Times New Roman"/>
          <w:iCs/>
          <w:sz w:val="24"/>
          <w:szCs w:val="24"/>
        </w:rPr>
        <w:t>FEs</w:t>
      </w:r>
      <w:proofErr w:type="spellEnd"/>
      <w:r w:rsidR="00137ABE" w:rsidRPr="004B7116">
        <w:rPr>
          <w:rFonts w:ascii="Times New Roman" w:hAnsi="Times New Roman" w:cs="Times New Roman"/>
          <w:iCs/>
          <w:sz w:val="24"/>
          <w:szCs w:val="24"/>
        </w:rPr>
        <w:t>: (</w:t>
      </w:r>
      <w:r w:rsidR="00137ABE" w:rsidRPr="004B7116">
        <w:rPr>
          <w:rFonts w:ascii="Times New Roman" w:hAnsi="Times New Roman" w:cs="Times New Roman"/>
          <w:sz w:val="24"/>
          <w:szCs w:val="24"/>
        </w:rPr>
        <w:t>a)</w:t>
      </w:r>
      <w:r w:rsidR="00A13367" w:rsidRPr="004B7116">
        <w:rPr>
          <w:rFonts w:ascii="Times New Roman" w:hAnsi="Times New Roman" w:cs="Times New Roman"/>
          <w:sz w:val="24"/>
          <w:szCs w:val="24"/>
        </w:rPr>
        <w:t xml:space="preserve"> Amplitud de elementos espaciales</w:t>
      </w:r>
      <w:r w:rsidR="00137ABE" w:rsidRPr="004B7116">
        <w:rPr>
          <w:rFonts w:ascii="Times New Roman" w:hAnsi="Times New Roman" w:cs="Times New Roman"/>
          <w:sz w:val="24"/>
          <w:szCs w:val="24"/>
        </w:rPr>
        <w:t>; (b)</w:t>
      </w:r>
      <w:r w:rsidR="00A13367" w:rsidRPr="004B7116">
        <w:rPr>
          <w:rFonts w:ascii="Times New Roman" w:hAnsi="Times New Roman" w:cs="Times New Roman"/>
          <w:sz w:val="24"/>
          <w:szCs w:val="24"/>
        </w:rPr>
        <w:t xml:space="preserve"> Memoria de Trabajo </w:t>
      </w:r>
      <w:proofErr w:type="spellStart"/>
      <w:r w:rsidR="00A13367" w:rsidRPr="004B7116">
        <w:rPr>
          <w:rFonts w:ascii="Times New Roman" w:hAnsi="Times New Roman" w:cs="Times New Roman"/>
          <w:sz w:val="24"/>
          <w:szCs w:val="24"/>
        </w:rPr>
        <w:t>visuo</w:t>
      </w:r>
      <w:proofErr w:type="spellEnd"/>
      <w:r w:rsidR="00A13367" w:rsidRPr="004B7116">
        <w:rPr>
          <w:rFonts w:ascii="Times New Roman" w:hAnsi="Times New Roman" w:cs="Times New Roman"/>
          <w:sz w:val="24"/>
          <w:szCs w:val="24"/>
        </w:rPr>
        <w:t>-espacial</w:t>
      </w:r>
      <w:r w:rsidR="00137ABE" w:rsidRPr="004B7116">
        <w:rPr>
          <w:rFonts w:ascii="Times New Roman" w:hAnsi="Times New Roman" w:cs="Times New Roman"/>
          <w:sz w:val="24"/>
          <w:szCs w:val="24"/>
        </w:rPr>
        <w:t>; (c)</w:t>
      </w:r>
      <w:r w:rsidR="00A13367" w:rsidRPr="004B7116">
        <w:rPr>
          <w:rFonts w:ascii="Times New Roman" w:hAnsi="Times New Roman" w:cs="Times New Roman"/>
          <w:sz w:val="24"/>
          <w:szCs w:val="24"/>
        </w:rPr>
        <w:t xml:space="preserve"> Planificación auto-impuesta</w:t>
      </w:r>
      <w:r w:rsidR="00137ABE" w:rsidRPr="004B7116">
        <w:rPr>
          <w:rFonts w:ascii="Times New Roman" w:hAnsi="Times New Roman" w:cs="Times New Roman"/>
          <w:sz w:val="24"/>
          <w:szCs w:val="24"/>
        </w:rPr>
        <w:t>; (d)</w:t>
      </w:r>
      <w:r w:rsidR="00F94F46" w:rsidRPr="004B7116">
        <w:rPr>
          <w:rFonts w:ascii="Times New Roman" w:hAnsi="Times New Roman" w:cs="Times New Roman"/>
          <w:sz w:val="24"/>
          <w:szCs w:val="24"/>
        </w:rPr>
        <w:t xml:space="preserve"> Memoria episódica</w:t>
      </w:r>
      <w:r w:rsidR="00137ABE" w:rsidRPr="004B7116">
        <w:rPr>
          <w:rFonts w:ascii="Times New Roman" w:hAnsi="Times New Roman" w:cs="Times New Roman"/>
          <w:sz w:val="24"/>
          <w:szCs w:val="24"/>
        </w:rPr>
        <w:t>; (e)</w:t>
      </w:r>
      <w:r w:rsidR="00F94F46" w:rsidRPr="004B7116">
        <w:rPr>
          <w:rFonts w:ascii="Times New Roman" w:hAnsi="Times New Roman" w:cs="Times New Roman"/>
          <w:sz w:val="24"/>
          <w:szCs w:val="24"/>
        </w:rPr>
        <w:t xml:space="preserve"> Planificación espacial</w:t>
      </w:r>
      <w:r w:rsidR="00137ABE" w:rsidRPr="004B7116">
        <w:rPr>
          <w:rFonts w:ascii="Times New Roman" w:hAnsi="Times New Roman" w:cs="Times New Roman"/>
          <w:sz w:val="24"/>
          <w:szCs w:val="24"/>
        </w:rPr>
        <w:t>; (f)</w:t>
      </w:r>
      <w:r w:rsidR="00D53022" w:rsidRPr="004B7116">
        <w:rPr>
          <w:rFonts w:ascii="Times New Roman" w:hAnsi="Times New Roman" w:cs="Times New Roman"/>
          <w:sz w:val="24"/>
          <w:szCs w:val="24"/>
        </w:rPr>
        <w:t xml:space="preserve"> Rotación espacial</w:t>
      </w:r>
      <w:r w:rsidR="00137ABE" w:rsidRPr="004B7116">
        <w:rPr>
          <w:rFonts w:ascii="Times New Roman" w:hAnsi="Times New Roman" w:cs="Times New Roman"/>
          <w:sz w:val="24"/>
          <w:szCs w:val="24"/>
        </w:rPr>
        <w:t>; (g)</w:t>
      </w:r>
      <w:r w:rsidR="00D53022" w:rsidRPr="004B7116">
        <w:rPr>
          <w:rFonts w:ascii="Times New Roman" w:hAnsi="Times New Roman" w:cs="Times New Roman"/>
          <w:sz w:val="24"/>
          <w:szCs w:val="24"/>
        </w:rPr>
        <w:t xml:space="preserve"> Emparejamiento de características (capacidad de análisis)</w:t>
      </w:r>
      <w:r w:rsidR="00137ABE" w:rsidRPr="004B7116">
        <w:rPr>
          <w:rFonts w:ascii="Times New Roman" w:hAnsi="Times New Roman" w:cs="Times New Roman"/>
          <w:sz w:val="24"/>
          <w:szCs w:val="24"/>
        </w:rPr>
        <w:t>; (h)</w:t>
      </w:r>
      <w:r w:rsidR="00D53022" w:rsidRPr="004B7116">
        <w:rPr>
          <w:rFonts w:ascii="Times New Roman" w:hAnsi="Times New Roman" w:cs="Times New Roman"/>
          <w:sz w:val="24"/>
          <w:szCs w:val="24"/>
        </w:rPr>
        <w:t xml:space="preserve"> Capacidad de síntesis</w:t>
      </w:r>
      <w:r w:rsidR="00137ABE" w:rsidRPr="004B7116">
        <w:rPr>
          <w:rFonts w:ascii="Times New Roman" w:hAnsi="Times New Roman" w:cs="Times New Roman"/>
          <w:sz w:val="24"/>
          <w:szCs w:val="24"/>
        </w:rPr>
        <w:t>; (i)</w:t>
      </w:r>
      <w:r w:rsidR="00D53022" w:rsidRPr="004B7116">
        <w:rPr>
          <w:rFonts w:ascii="Times New Roman" w:hAnsi="Times New Roman" w:cs="Times New Roman"/>
          <w:sz w:val="24"/>
          <w:szCs w:val="24"/>
        </w:rPr>
        <w:t xml:space="preserve"> Razonamiento deductivo</w:t>
      </w:r>
      <w:r w:rsidR="00137ABE" w:rsidRPr="004B7116">
        <w:rPr>
          <w:rFonts w:ascii="Times New Roman" w:hAnsi="Times New Roman" w:cs="Times New Roman"/>
          <w:sz w:val="24"/>
          <w:szCs w:val="24"/>
        </w:rPr>
        <w:t>; (j)</w:t>
      </w:r>
      <w:r w:rsidR="00D53022" w:rsidRPr="004B7116">
        <w:rPr>
          <w:rFonts w:ascii="Times New Roman" w:hAnsi="Times New Roman" w:cs="Times New Roman"/>
          <w:sz w:val="24"/>
          <w:szCs w:val="24"/>
        </w:rPr>
        <w:t xml:space="preserve"> Amplitud de dígitos</w:t>
      </w:r>
      <w:r w:rsidR="00137ABE" w:rsidRPr="004B7116">
        <w:rPr>
          <w:rFonts w:ascii="Times New Roman" w:hAnsi="Times New Roman" w:cs="Times New Roman"/>
          <w:sz w:val="24"/>
          <w:szCs w:val="24"/>
        </w:rPr>
        <w:t>; (k)</w:t>
      </w:r>
      <w:r w:rsidR="00D53022" w:rsidRPr="004B7116">
        <w:rPr>
          <w:rFonts w:ascii="Times New Roman" w:hAnsi="Times New Roman" w:cs="Times New Roman"/>
          <w:sz w:val="24"/>
          <w:szCs w:val="24"/>
        </w:rPr>
        <w:t xml:space="preserve"> Razonamiento verbal</w:t>
      </w:r>
      <w:r w:rsidR="00137ABE" w:rsidRPr="004B7116">
        <w:rPr>
          <w:rFonts w:ascii="Times New Roman" w:hAnsi="Times New Roman" w:cs="Times New Roman"/>
          <w:sz w:val="24"/>
          <w:szCs w:val="24"/>
        </w:rPr>
        <w:t>; y (l)</w:t>
      </w:r>
      <w:r w:rsidR="00D53022" w:rsidRPr="004B7116">
        <w:rPr>
          <w:rFonts w:ascii="Times New Roman" w:hAnsi="Times New Roman" w:cs="Times New Roman"/>
          <w:sz w:val="24"/>
          <w:szCs w:val="24"/>
        </w:rPr>
        <w:t xml:space="preserve"> Flexibilidad cognitiva</w:t>
      </w:r>
      <w:r w:rsidR="000F11B3" w:rsidRPr="004B7116">
        <w:rPr>
          <w:rFonts w:ascii="Times New Roman" w:hAnsi="Times New Roman" w:cs="Times New Roman"/>
          <w:sz w:val="24"/>
          <w:szCs w:val="24"/>
        </w:rPr>
        <w:t xml:space="preserve">. Supuestamente estas 12 </w:t>
      </w:r>
      <w:proofErr w:type="spellStart"/>
      <w:r w:rsidR="000F11B3" w:rsidRPr="004B7116">
        <w:rPr>
          <w:rFonts w:ascii="Times New Roman" w:hAnsi="Times New Roman" w:cs="Times New Roman"/>
          <w:sz w:val="24"/>
          <w:szCs w:val="24"/>
        </w:rPr>
        <w:t>FEs</w:t>
      </w:r>
      <w:proofErr w:type="spellEnd"/>
      <w:r w:rsidR="000F11B3" w:rsidRPr="004B7116">
        <w:rPr>
          <w:rFonts w:ascii="Times New Roman" w:hAnsi="Times New Roman" w:cs="Times New Roman"/>
          <w:sz w:val="24"/>
          <w:szCs w:val="24"/>
        </w:rPr>
        <w:t xml:space="preserve"> </w:t>
      </w:r>
      <w:r w:rsidR="000F11B3" w:rsidRPr="004B7116">
        <w:rPr>
          <w:rFonts w:ascii="Times New Roman" w:hAnsi="Times New Roman" w:cs="Times New Roman"/>
          <w:sz w:val="24"/>
          <w:szCs w:val="24"/>
        </w:rPr>
        <w:lastRenderedPageBreak/>
        <w:t xml:space="preserve">representan la Inteligencia del ser humano (definida como el nivel de Desarrollo cognitivo con el que el sujeto se enfrenta al mundo); de hecho, el artículo se llama </w:t>
      </w:r>
      <w:r w:rsidR="000F11B3" w:rsidRPr="004B7116">
        <w:rPr>
          <w:rFonts w:ascii="Times New Roman" w:hAnsi="Times New Roman" w:cs="Times New Roman"/>
          <w:i/>
          <w:sz w:val="24"/>
          <w:szCs w:val="24"/>
        </w:rPr>
        <w:t>“</w:t>
      </w:r>
      <w:proofErr w:type="spellStart"/>
      <w:r w:rsidR="000F11B3" w:rsidRPr="004B7116">
        <w:rPr>
          <w:rFonts w:ascii="Times New Roman" w:hAnsi="Times New Roman" w:cs="Times New Roman"/>
          <w:i/>
          <w:sz w:val="24"/>
          <w:szCs w:val="24"/>
        </w:rPr>
        <w:t>Fractioning</w:t>
      </w:r>
      <w:proofErr w:type="spellEnd"/>
      <w:r w:rsidR="000F11B3" w:rsidRPr="004B7116">
        <w:rPr>
          <w:rFonts w:ascii="Times New Roman" w:hAnsi="Times New Roman" w:cs="Times New Roman"/>
          <w:i/>
          <w:sz w:val="24"/>
          <w:szCs w:val="24"/>
        </w:rPr>
        <w:t xml:space="preserve"> human </w:t>
      </w:r>
      <w:proofErr w:type="spellStart"/>
      <w:r w:rsidR="000F11B3" w:rsidRPr="004B7116">
        <w:rPr>
          <w:rFonts w:ascii="Times New Roman" w:hAnsi="Times New Roman" w:cs="Times New Roman"/>
          <w:i/>
          <w:sz w:val="24"/>
          <w:szCs w:val="24"/>
        </w:rPr>
        <w:t>Intelligence</w:t>
      </w:r>
      <w:proofErr w:type="spellEnd"/>
      <w:r w:rsidR="000F11B3" w:rsidRPr="004B7116">
        <w:rPr>
          <w:rFonts w:ascii="Times New Roman" w:hAnsi="Times New Roman" w:cs="Times New Roman"/>
          <w:i/>
          <w:sz w:val="24"/>
          <w:szCs w:val="24"/>
        </w:rPr>
        <w:t>”</w:t>
      </w:r>
      <w:r w:rsidR="000F11B3" w:rsidRPr="004B7116">
        <w:rPr>
          <w:rFonts w:ascii="Times New Roman" w:hAnsi="Times New Roman" w:cs="Times New Roman"/>
          <w:sz w:val="24"/>
          <w:szCs w:val="24"/>
        </w:rPr>
        <w:t xml:space="preserve"> (“Fraccionando la Inteligencia humana”).</w:t>
      </w:r>
      <w:r w:rsidR="00BE0BBF" w:rsidRPr="004B7116">
        <w:rPr>
          <w:rFonts w:ascii="Times New Roman" w:hAnsi="Times New Roman" w:cs="Times New Roman"/>
          <w:sz w:val="24"/>
          <w:szCs w:val="24"/>
        </w:rPr>
        <w:t xml:space="preserve"> Aunque las críticas podrían provenir del hecho de que no se han considerado todas las posibles </w:t>
      </w:r>
      <w:proofErr w:type="spellStart"/>
      <w:r w:rsidR="00BE0BBF" w:rsidRPr="004B7116">
        <w:rPr>
          <w:rFonts w:ascii="Times New Roman" w:hAnsi="Times New Roman" w:cs="Times New Roman"/>
          <w:sz w:val="24"/>
          <w:szCs w:val="24"/>
        </w:rPr>
        <w:t>FEs</w:t>
      </w:r>
      <w:proofErr w:type="spellEnd"/>
      <w:r w:rsidR="00BE0BBF" w:rsidRPr="004B7116">
        <w:rPr>
          <w:rFonts w:ascii="Times New Roman" w:hAnsi="Times New Roman" w:cs="Times New Roman"/>
          <w:sz w:val="24"/>
          <w:szCs w:val="24"/>
        </w:rPr>
        <w:t xml:space="preserve"> y algunas tareas de Psicología experimental </w:t>
      </w:r>
      <w:r w:rsidR="00FD5B13" w:rsidRPr="004B7116">
        <w:rPr>
          <w:rFonts w:ascii="Times New Roman" w:hAnsi="Times New Roman" w:cs="Times New Roman"/>
          <w:sz w:val="24"/>
          <w:szCs w:val="24"/>
        </w:rPr>
        <w:t>utilizadas suponen un solapamiento de</w:t>
      </w:r>
      <w:r w:rsidR="00BE0BBF" w:rsidRPr="004B7116">
        <w:rPr>
          <w:rFonts w:ascii="Times New Roman" w:hAnsi="Times New Roman" w:cs="Times New Roman"/>
          <w:sz w:val="24"/>
          <w:szCs w:val="24"/>
        </w:rPr>
        <w:t xml:space="preserve"> </w:t>
      </w:r>
      <w:proofErr w:type="spellStart"/>
      <w:r w:rsidR="00BE0BBF" w:rsidRPr="004B7116">
        <w:rPr>
          <w:rFonts w:ascii="Times New Roman" w:hAnsi="Times New Roman" w:cs="Times New Roman"/>
          <w:sz w:val="24"/>
          <w:szCs w:val="24"/>
        </w:rPr>
        <w:t>FEs</w:t>
      </w:r>
      <w:proofErr w:type="spellEnd"/>
      <w:r w:rsidR="00BE0BBF" w:rsidRPr="004B7116">
        <w:rPr>
          <w:rFonts w:ascii="Times New Roman" w:hAnsi="Times New Roman" w:cs="Times New Roman"/>
          <w:sz w:val="24"/>
          <w:szCs w:val="24"/>
        </w:rPr>
        <w:t xml:space="preserve">, es un muy buen comienzo para plantearse la habilidad intelectual como un cúmulo de sub-habilidades </w:t>
      </w:r>
      <w:r w:rsidR="00BE0BBF" w:rsidRPr="004B7116">
        <w:rPr>
          <w:rFonts w:ascii="Times New Roman" w:hAnsi="Times New Roman" w:cs="Times New Roman"/>
          <w:i/>
          <w:sz w:val="24"/>
          <w:szCs w:val="24"/>
        </w:rPr>
        <w:t>coordinadas</w:t>
      </w:r>
      <w:r w:rsidR="00BE0BBF" w:rsidRPr="004B7116">
        <w:rPr>
          <w:rFonts w:ascii="Times New Roman" w:hAnsi="Times New Roman" w:cs="Times New Roman"/>
          <w:sz w:val="24"/>
          <w:szCs w:val="24"/>
        </w:rPr>
        <w:t xml:space="preserve"> que </w:t>
      </w:r>
      <w:r w:rsidR="00BE0BBF" w:rsidRPr="004B7116">
        <w:rPr>
          <w:rFonts w:ascii="Times New Roman" w:hAnsi="Times New Roman" w:cs="Times New Roman"/>
          <w:i/>
          <w:sz w:val="24"/>
          <w:szCs w:val="24"/>
        </w:rPr>
        <w:t>arman</w:t>
      </w:r>
      <w:r w:rsidR="00BE0BBF" w:rsidRPr="004B7116">
        <w:rPr>
          <w:rFonts w:ascii="Times New Roman" w:hAnsi="Times New Roman" w:cs="Times New Roman"/>
          <w:sz w:val="24"/>
          <w:szCs w:val="24"/>
        </w:rPr>
        <w:t xml:space="preserve"> al sujeto cognitivamente (lo cual hay que tener en cuenta en la Instrucción formal con el fin de que se </w:t>
      </w:r>
      <w:r w:rsidR="00195CE8" w:rsidRPr="004B7116">
        <w:rPr>
          <w:rFonts w:ascii="Times New Roman" w:hAnsi="Times New Roman" w:cs="Times New Roman"/>
          <w:sz w:val="24"/>
          <w:szCs w:val="24"/>
        </w:rPr>
        <w:t>asegure su desarrollo</w:t>
      </w:r>
      <w:r w:rsidR="00BE0BBF" w:rsidRPr="004B7116">
        <w:rPr>
          <w:rFonts w:ascii="Times New Roman" w:hAnsi="Times New Roman" w:cs="Times New Roman"/>
          <w:sz w:val="24"/>
          <w:szCs w:val="24"/>
        </w:rPr>
        <w:t>).</w:t>
      </w:r>
    </w:p>
    <w:p w:rsidR="006258FC" w:rsidRPr="004B7116" w:rsidRDefault="00454A0E"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Con un análisis factorial, primero, </w:t>
      </w:r>
      <w:r w:rsidR="00195CE8" w:rsidRPr="004B7116">
        <w:rPr>
          <w:rFonts w:ascii="Times New Roman" w:hAnsi="Times New Roman" w:cs="Times New Roman"/>
          <w:iCs/>
          <w:sz w:val="24"/>
          <w:szCs w:val="24"/>
        </w:rPr>
        <w:t xml:space="preserve">Hampshire et al. (2012) </w:t>
      </w:r>
      <w:r w:rsidRPr="004B7116">
        <w:rPr>
          <w:rFonts w:ascii="Times New Roman" w:hAnsi="Times New Roman" w:cs="Times New Roman"/>
          <w:sz w:val="24"/>
          <w:szCs w:val="24"/>
        </w:rPr>
        <w:t>fuerza</w:t>
      </w:r>
      <w:r w:rsidR="00195CE8" w:rsidRPr="004B7116">
        <w:rPr>
          <w:rFonts w:ascii="Times New Roman" w:hAnsi="Times New Roman" w:cs="Times New Roman"/>
          <w:sz w:val="24"/>
          <w:szCs w:val="24"/>
        </w:rPr>
        <w:t>n</w:t>
      </w:r>
      <w:r w:rsidRPr="004B7116">
        <w:rPr>
          <w:rFonts w:ascii="Times New Roman" w:hAnsi="Times New Roman" w:cs="Times New Roman"/>
          <w:sz w:val="24"/>
          <w:szCs w:val="24"/>
        </w:rPr>
        <w:t xml:space="preserve"> a todas estas medidas a agruparse en 2 dimensiones (</w:t>
      </w:r>
      <w:proofErr w:type="spellStart"/>
      <w:r w:rsidRPr="004B7116">
        <w:rPr>
          <w:rFonts w:ascii="Times New Roman" w:hAnsi="Times New Roman" w:cs="Times New Roman"/>
          <w:sz w:val="24"/>
          <w:szCs w:val="24"/>
        </w:rPr>
        <w:t>MDwm</w:t>
      </w:r>
      <w:proofErr w:type="spellEnd"/>
      <w:r w:rsidRPr="004B7116">
        <w:rPr>
          <w:rFonts w:ascii="Times New Roman" w:hAnsi="Times New Roman" w:cs="Times New Roman"/>
          <w:sz w:val="24"/>
          <w:szCs w:val="24"/>
        </w:rPr>
        <w:t xml:space="preserve"> y </w:t>
      </w:r>
      <w:proofErr w:type="spellStart"/>
      <w:r w:rsidRPr="004B7116">
        <w:rPr>
          <w:rFonts w:ascii="Times New Roman" w:hAnsi="Times New Roman" w:cs="Times New Roman"/>
          <w:sz w:val="24"/>
          <w:szCs w:val="24"/>
        </w:rPr>
        <w:t>MDr</w:t>
      </w:r>
      <w:proofErr w:type="spellEnd"/>
      <w:r w:rsidRPr="004B7116">
        <w:rPr>
          <w:rFonts w:ascii="Times New Roman" w:hAnsi="Times New Roman" w:cs="Times New Roman"/>
          <w:sz w:val="24"/>
          <w:szCs w:val="24"/>
        </w:rPr>
        <w:t xml:space="preserve">) que responden perfectamente a la teoría de </w:t>
      </w:r>
      <w:proofErr w:type="spellStart"/>
      <w:r w:rsidRPr="004B7116">
        <w:rPr>
          <w:rFonts w:ascii="Times New Roman" w:hAnsi="Times New Roman" w:cs="Times New Roman"/>
          <w:sz w:val="24"/>
          <w:szCs w:val="24"/>
        </w:rPr>
        <w:t>Vygotski</w:t>
      </w:r>
      <w:proofErr w:type="spellEnd"/>
      <w:r w:rsidRPr="004B7116">
        <w:rPr>
          <w:rFonts w:ascii="Times New Roman" w:hAnsi="Times New Roman" w:cs="Times New Roman"/>
          <w:sz w:val="24"/>
          <w:szCs w:val="24"/>
        </w:rPr>
        <w:t xml:space="preserve"> (1978/2009) en cuanto a sus dos componentes (Memoria o regiones de demanda múltiple de la MT [</w:t>
      </w:r>
      <w:proofErr w:type="spellStart"/>
      <w:r w:rsidRPr="004B7116">
        <w:rPr>
          <w:rFonts w:ascii="Times New Roman" w:hAnsi="Times New Roman" w:cs="Times New Roman"/>
          <w:i/>
          <w:sz w:val="24"/>
          <w:szCs w:val="24"/>
        </w:rPr>
        <w:t>Multiple</w:t>
      </w:r>
      <w:proofErr w:type="spellEnd"/>
      <w:r w:rsidRPr="004B7116">
        <w:rPr>
          <w:rFonts w:ascii="Times New Roman" w:hAnsi="Times New Roman" w:cs="Times New Roman"/>
          <w:i/>
          <w:sz w:val="24"/>
          <w:szCs w:val="24"/>
        </w:rPr>
        <w:t xml:space="preserve"> </w:t>
      </w:r>
      <w:proofErr w:type="spellStart"/>
      <w:r w:rsidRPr="004B7116">
        <w:rPr>
          <w:rFonts w:ascii="Times New Roman" w:hAnsi="Times New Roman" w:cs="Times New Roman"/>
          <w:i/>
          <w:sz w:val="24"/>
          <w:szCs w:val="24"/>
        </w:rPr>
        <w:t>Demands</w:t>
      </w:r>
      <w:proofErr w:type="spellEnd"/>
      <w:r w:rsidRPr="004B7116">
        <w:rPr>
          <w:rFonts w:ascii="Times New Roman" w:hAnsi="Times New Roman" w:cs="Times New Roman"/>
          <w:i/>
          <w:sz w:val="24"/>
          <w:szCs w:val="24"/>
        </w:rPr>
        <w:t xml:space="preserve"> </w:t>
      </w:r>
      <w:proofErr w:type="spellStart"/>
      <w:r w:rsidRPr="004B7116">
        <w:rPr>
          <w:rFonts w:ascii="Times New Roman" w:hAnsi="Times New Roman" w:cs="Times New Roman"/>
          <w:i/>
          <w:sz w:val="24"/>
          <w:szCs w:val="24"/>
        </w:rPr>
        <w:t>regions</w:t>
      </w:r>
      <w:proofErr w:type="spellEnd"/>
      <w:r w:rsidRPr="004B7116">
        <w:rPr>
          <w:rFonts w:ascii="Times New Roman" w:hAnsi="Times New Roman" w:cs="Times New Roman"/>
          <w:i/>
          <w:sz w:val="24"/>
          <w:szCs w:val="24"/>
        </w:rPr>
        <w:t xml:space="preserve"> of </w:t>
      </w:r>
      <w:proofErr w:type="spellStart"/>
      <w:r w:rsidRPr="004B7116">
        <w:rPr>
          <w:rFonts w:ascii="Times New Roman" w:hAnsi="Times New Roman" w:cs="Times New Roman"/>
          <w:i/>
          <w:sz w:val="24"/>
          <w:szCs w:val="24"/>
        </w:rPr>
        <w:t>Working</w:t>
      </w:r>
      <w:proofErr w:type="spellEnd"/>
      <w:r w:rsidRPr="004B7116">
        <w:rPr>
          <w:rFonts w:ascii="Times New Roman" w:hAnsi="Times New Roman" w:cs="Times New Roman"/>
          <w:i/>
          <w:sz w:val="24"/>
          <w:szCs w:val="24"/>
        </w:rPr>
        <w:t xml:space="preserve"> </w:t>
      </w:r>
      <w:proofErr w:type="spellStart"/>
      <w:r w:rsidRPr="004B7116">
        <w:rPr>
          <w:rFonts w:ascii="Times New Roman" w:hAnsi="Times New Roman" w:cs="Times New Roman"/>
          <w:i/>
          <w:sz w:val="24"/>
          <w:szCs w:val="24"/>
        </w:rPr>
        <w:t>Memory</w:t>
      </w:r>
      <w:proofErr w:type="spellEnd"/>
      <w:r w:rsidRPr="004B7116">
        <w:rPr>
          <w:rFonts w:ascii="Times New Roman" w:hAnsi="Times New Roman" w:cs="Times New Roman"/>
          <w:sz w:val="24"/>
          <w:szCs w:val="24"/>
        </w:rPr>
        <w:t xml:space="preserve">; </w:t>
      </w:r>
      <w:proofErr w:type="spellStart"/>
      <w:r w:rsidRPr="004B7116">
        <w:rPr>
          <w:rFonts w:ascii="Times New Roman" w:hAnsi="Times New Roman" w:cs="Times New Roman"/>
          <w:sz w:val="24"/>
          <w:szCs w:val="24"/>
        </w:rPr>
        <w:t>MDwm</w:t>
      </w:r>
      <w:proofErr w:type="spellEnd"/>
      <w:r w:rsidRPr="004B7116">
        <w:rPr>
          <w:rFonts w:ascii="Times New Roman" w:hAnsi="Times New Roman" w:cs="Times New Roman"/>
          <w:sz w:val="24"/>
          <w:szCs w:val="24"/>
        </w:rPr>
        <w:t>] y Pensamiento o regiones múltiples de Razonamiento [</w:t>
      </w:r>
      <w:proofErr w:type="spellStart"/>
      <w:r w:rsidRPr="004B7116">
        <w:rPr>
          <w:rFonts w:ascii="Times New Roman" w:hAnsi="Times New Roman" w:cs="Times New Roman"/>
          <w:i/>
          <w:sz w:val="24"/>
          <w:szCs w:val="24"/>
        </w:rPr>
        <w:t>Multiple</w:t>
      </w:r>
      <w:proofErr w:type="spellEnd"/>
      <w:r w:rsidRPr="004B7116">
        <w:rPr>
          <w:rFonts w:ascii="Times New Roman" w:hAnsi="Times New Roman" w:cs="Times New Roman"/>
          <w:i/>
          <w:sz w:val="24"/>
          <w:szCs w:val="24"/>
        </w:rPr>
        <w:t xml:space="preserve"> </w:t>
      </w:r>
      <w:proofErr w:type="spellStart"/>
      <w:r w:rsidRPr="004B7116">
        <w:rPr>
          <w:rFonts w:ascii="Times New Roman" w:hAnsi="Times New Roman" w:cs="Times New Roman"/>
          <w:i/>
          <w:sz w:val="24"/>
          <w:szCs w:val="24"/>
        </w:rPr>
        <w:t>Demands</w:t>
      </w:r>
      <w:proofErr w:type="spellEnd"/>
      <w:r w:rsidRPr="004B7116">
        <w:rPr>
          <w:rFonts w:ascii="Times New Roman" w:hAnsi="Times New Roman" w:cs="Times New Roman"/>
          <w:i/>
          <w:sz w:val="24"/>
          <w:szCs w:val="24"/>
        </w:rPr>
        <w:t xml:space="preserve"> </w:t>
      </w:r>
      <w:proofErr w:type="spellStart"/>
      <w:r w:rsidRPr="004B7116">
        <w:rPr>
          <w:rFonts w:ascii="Times New Roman" w:hAnsi="Times New Roman" w:cs="Times New Roman"/>
          <w:i/>
          <w:sz w:val="24"/>
          <w:szCs w:val="24"/>
        </w:rPr>
        <w:t>regions</w:t>
      </w:r>
      <w:proofErr w:type="spellEnd"/>
      <w:r w:rsidRPr="004B7116">
        <w:rPr>
          <w:rFonts w:ascii="Times New Roman" w:hAnsi="Times New Roman" w:cs="Times New Roman"/>
          <w:i/>
          <w:sz w:val="24"/>
          <w:szCs w:val="24"/>
        </w:rPr>
        <w:t xml:space="preserve"> of </w:t>
      </w:r>
      <w:proofErr w:type="spellStart"/>
      <w:r w:rsidRPr="004B7116">
        <w:rPr>
          <w:rFonts w:ascii="Times New Roman" w:hAnsi="Times New Roman" w:cs="Times New Roman"/>
          <w:i/>
          <w:sz w:val="24"/>
          <w:szCs w:val="24"/>
        </w:rPr>
        <w:t>Reasoning</w:t>
      </w:r>
      <w:proofErr w:type="spellEnd"/>
      <w:r w:rsidRPr="004B7116">
        <w:rPr>
          <w:rFonts w:ascii="Times New Roman" w:hAnsi="Times New Roman" w:cs="Times New Roman"/>
          <w:sz w:val="24"/>
          <w:szCs w:val="24"/>
        </w:rPr>
        <w:t xml:space="preserve">]). </w:t>
      </w:r>
      <w:r w:rsidR="00063CEB" w:rsidRPr="004B7116">
        <w:rPr>
          <w:rFonts w:ascii="Times New Roman" w:hAnsi="Times New Roman" w:cs="Times New Roman"/>
          <w:sz w:val="24"/>
          <w:szCs w:val="24"/>
        </w:rPr>
        <w:t xml:space="preserve">Se ha de tener </w:t>
      </w:r>
      <w:r w:rsidR="00195CE8" w:rsidRPr="004B7116">
        <w:rPr>
          <w:rFonts w:ascii="Times New Roman" w:hAnsi="Times New Roman" w:cs="Times New Roman"/>
          <w:sz w:val="24"/>
          <w:szCs w:val="24"/>
        </w:rPr>
        <w:t xml:space="preserve">igualmente </w:t>
      </w:r>
      <w:r w:rsidR="00063CEB" w:rsidRPr="004B7116">
        <w:rPr>
          <w:rFonts w:ascii="Times New Roman" w:hAnsi="Times New Roman" w:cs="Times New Roman"/>
          <w:sz w:val="24"/>
          <w:szCs w:val="24"/>
        </w:rPr>
        <w:t xml:space="preserve">en cuenta (aunque </w:t>
      </w:r>
      <w:r w:rsidR="00063CEB" w:rsidRPr="004B7116">
        <w:rPr>
          <w:rFonts w:ascii="Times New Roman" w:hAnsi="Times New Roman" w:cs="Times New Roman"/>
          <w:iCs/>
          <w:sz w:val="24"/>
          <w:szCs w:val="24"/>
        </w:rPr>
        <w:t xml:space="preserve">Hampshire et al. [2012] no lo hacen) </w:t>
      </w:r>
      <w:r w:rsidRPr="004B7116">
        <w:rPr>
          <w:rFonts w:ascii="Times New Roman" w:hAnsi="Times New Roman" w:cs="Times New Roman"/>
          <w:sz w:val="24"/>
          <w:szCs w:val="24"/>
        </w:rPr>
        <w:t xml:space="preserve">la teoría de </w:t>
      </w:r>
      <w:proofErr w:type="spellStart"/>
      <w:r w:rsidRPr="004B7116">
        <w:rPr>
          <w:rFonts w:ascii="Times New Roman" w:hAnsi="Times New Roman" w:cs="Times New Roman"/>
          <w:sz w:val="24"/>
          <w:szCs w:val="24"/>
        </w:rPr>
        <w:t>Baddeley</w:t>
      </w:r>
      <w:proofErr w:type="spellEnd"/>
      <w:r w:rsidRPr="004B7116">
        <w:rPr>
          <w:rFonts w:ascii="Times New Roman" w:hAnsi="Times New Roman" w:cs="Times New Roman"/>
          <w:sz w:val="24"/>
          <w:szCs w:val="24"/>
        </w:rPr>
        <w:t xml:space="preserve"> y </w:t>
      </w:r>
      <w:proofErr w:type="spellStart"/>
      <w:r w:rsidRPr="004B7116">
        <w:rPr>
          <w:rFonts w:ascii="Times New Roman" w:hAnsi="Times New Roman" w:cs="Times New Roman"/>
          <w:sz w:val="24"/>
          <w:szCs w:val="24"/>
        </w:rPr>
        <w:t>Hitch</w:t>
      </w:r>
      <w:proofErr w:type="spellEnd"/>
      <w:r w:rsidRPr="004B7116">
        <w:rPr>
          <w:rFonts w:ascii="Times New Roman" w:hAnsi="Times New Roman" w:cs="Times New Roman"/>
          <w:sz w:val="24"/>
          <w:szCs w:val="24"/>
        </w:rPr>
        <w:t xml:space="preserve"> (1974) acerca de la MT y sus tres sub-mecanismos principales</w:t>
      </w:r>
      <w:r w:rsidR="00063CEB" w:rsidRPr="004B7116">
        <w:rPr>
          <w:rFonts w:ascii="Times New Roman" w:hAnsi="Times New Roman" w:cs="Times New Roman"/>
          <w:sz w:val="24"/>
          <w:szCs w:val="24"/>
        </w:rPr>
        <w:t xml:space="preserve"> (además del</w:t>
      </w:r>
      <w:r w:rsidRPr="004B7116">
        <w:rPr>
          <w:rFonts w:ascii="Times New Roman" w:hAnsi="Times New Roman" w:cs="Times New Roman"/>
          <w:sz w:val="24"/>
          <w:szCs w:val="24"/>
        </w:rPr>
        <w:t xml:space="preserve"> buffer episódico): (a) Ejecutivo Central</w:t>
      </w:r>
      <w:r w:rsidR="004401A7" w:rsidRPr="004B7116">
        <w:rPr>
          <w:rFonts w:ascii="Times New Roman" w:hAnsi="Times New Roman" w:cs="Times New Roman"/>
          <w:sz w:val="24"/>
          <w:szCs w:val="24"/>
        </w:rPr>
        <w:t xml:space="preserve"> (EC)</w:t>
      </w:r>
      <w:r w:rsidRPr="004B7116">
        <w:rPr>
          <w:rFonts w:ascii="Times New Roman" w:hAnsi="Times New Roman" w:cs="Times New Roman"/>
          <w:sz w:val="24"/>
          <w:szCs w:val="24"/>
        </w:rPr>
        <w:t>; (b) Lazo Articulatorio</w:t>
      </w:r>
      <w:r w:rsidR="004401A7" w:rsidRPr="004B7116">
        <w:rPr>
          <w:rFonts w:ascii="Times New Roman" w:hAnsi="Times New Roman" w:cs="Times New Roman"/>
          <w:sz w:val="24"/>
          <w:szCs w:val="24"/>
        </w:rPr>
        <w:t xml:space="preserve"> (LA)</w:t>
      </w:r>
      <w:r w:rsidRPr="004B7116">
        <w:rPr>
          <w:rFonts w:ascii="Times New Roman" w:hAnsi="Times New Roman" w:cs="Times New Roman"/>
          <w:sz w:val="24"/>
          <w:szCs w:val="24"/>
        </w:rPr>
        <w:t xml:space="preserve">; y (C) Agenda </w:t>
      </w:r>
      <w:proofErr w:type="spellStart"/>
      <w:r w:rsidRPr="004B7116">
        <w:rPr>
          <w:rFonts w:ascii="Times New Roman" w:hAnsi="Times New Roman" w:cs="Times New Roman"/>
          <w:sz w:val="24"/>
          <w:szCs w:val="24"/>
        </w:rPr>
        <w:t>Visuo</w:t>
      </w:r>
      <w:proofErr w:type="spellEnd"/>
      <w:r w:rsidR="004401A7" w:rsidRPr="004B7116">
        <w:rPr>
          <w:rFonts w:ascii="Times New Roman" w:hAnsi="Times New Roman" w:cs="Times New Roman"/>
          <w:sz w:val="24"/>
          <w:szCs w:val="24"/>
        </w:rPr>
        <w:t>-</w:t>
      </w:r>
      <w:r w:rsidRPr="004B7116">
        <w:rPr>
          <w:rFonts w:ascii="Times New Roman" w:hAnsi="Times New Roman" w:cs="Times New Roman"/>
          <w:sz w:val="24"/>
          <w:szCs w:val="24"/>
        </w:rPr>
        <w:t>espacial</w:t>
      </w:r>
      <w:r w:rsidR="004401A7" w:rsidRPr="004B7116">
        <w:rPr>
          <w:rFonts w:ascii="Times New Roman" w:hAnsi="Times New Roman" w:cs="Times New Roman"/>
          <w:sz w:val="24"/>
          <w:szCs w:val="24"/>
        </w:rPr>
        <w:t xml:space="preserve"> (AVE)</w:t>
      </w:r>
      <w:r w:rsidRPr="004B7116">
        <w:rPr>
          <w:rFonts w:ascii="Times New Roman" w:hAnsi="Times New Roman" w:cs="Times New Roman"/>
          <w:sz w:val="24"/>
          <w:szCs w:val="24"/>
        </w:rPr>
        <w:t xml:space="preserve">. </w:t>
      </w:r>
    </w:p>
    <w:p w:rsidR="00454A0E" w:rsidRPr="004B7116" w:rsidRDefault="00063CEB"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En este sentido, </w:t>
      </w:r>
      <w:r w:rsidRPr="004B7116">
        <w:rPr>
          <w:rFonts w:ascii="Times New Roman" w:hAnsi="Times New Roman" w:cs="Times New Roman"/>
          <w:iCs/>
          <w:sz w:val="24"/>
          <w:szCs w:val="24"/>
        </w:rPr>
        <w:t>Hampshire et al. (2012)</w:t>
      </w:r>
      <w:r w:rsidR="00195CE8" w:rsidRPr="004B7116">
        <w:rPr>
          <w:rFonts w:ascii="Times New Roman" w:hAnsi="Times New Roman" w:cs="Times New Roman"/>
          <w:iCs/>
          <w:sz w:val="24"/>
          <w:szCs w:val="24"/>
        </w:rPr>
        <w:t>, en segundo lugar, vuelven a forzar el</w:t>
      </w:r>
      <w:r w:rsidRPr="004B7116">
        <w:rPr>
          <w:rFonts w:ascii="Times New Roman" w:hAnsi="Times New Roman" w:cs="Times New Roman"/>
          <w:iCs/>
          <w:sz w:val="24"/>
          <w:szCs w:val="24"/>
        </w:rPr>
        <w:t xml:space="preserve"> agrupamiento de sus medidas </w:t>
      </w:r>
      <w:r w:rsidR="00195CE8" w:rsidRPr="004B7116">
        <w:rPr>
          <w:rFonts w:ascii="Times New Roman" w:hAnsi="Times New Roman" w:cs="Times New Roman"/>
          <w:iCs/>
          <w:sz w:val="24"/>
          <w:szCs w:val="24"/>
        </w:rPr>
        <w:t xml:space="preserve">pero, esta vez, </w:t>
      </w:r>
      <w:r w:rsidRPr="004B7116">
        <w:rPr>
          <w:rFonts w:ascii="Times New Roman" w:hAnsi="Times New Roman" w:cs="Times New Roman"/>
          <w:iCs/>
          <w:sz w:val="24"/>
          <w:szCs w:val="24"/>
        </w:rPr>
        <w:t>a 3 componentes principales. Se ha demostrado que tanto el LA como la AVE son los dos esclavos principales del EC (</w:t>
      </w:r>
      <w:proofErr w:type="spellStart"/>
      <w:r w:rsidRPr="004B7116">
        <w:rPr>
          <w:rFonts w:ascii="Times New Roman" w:hAnsi="Times New Roman" w:cs="Times New Roman"/>
          <w:sz w:val="24"/>
          <w:szCs w:val="24"/>
        </w:rPr>
        <w:t>Baddeley</w:t>
      </w:r>
      <w:proofErr w:type="spellEnd"/>
      <w:r w:rsidRPr="004B7116">
        <w:rPr>
          <w:rFonts w:ascii="Times New Roman" w:hAnsi="Times New Roman" w:cs="Times New Roman"/>
          <w:sz w:val="24"/>
          <w:szCs w:val="24"/>
        </w:rPr>
        <w:t xml:space="preserve"> y </w:t>
      </w:r>
      <w:proofErr w:type="spellStart"/>
      <w:r w:rsidRPr="004B7116">
        <w:rPr>
          <w:rFonts w:ascii="Times New Roman" w:hAnsi="Times New Roman" w:cs="Times New Roman"/>
          <w:sz w:val="24"/>
          <w:szCs w:val="24"/>
        </w:rPr>
        <w:t>Hitch</w:t>
      </w:r>
      <w:proofErr w:type="spellEnd"/>
      <w:r w:rsidRPr="004B7116">
        <w:rPr>
          <w:rFonts w:ascii="Times New Roman" w:hAnsi="Times New Roman" w:cs="Times New Roman"/>
          <w:sz w:val="24"/>
          <w:szCs w:val="24"/>
        </w:rPr>
        <w:t>, 1974)</w:t>
      </w:r>
      <w:r w:rsidRPr="004B7116">
        <w:rPr>
          <w:rFonts w:ascii="Times New Roman" w:hAnsi="Times New Roman" w:cs="Times New Roman"/>
          <w:iCs/>
          <w:sz w:val="24"/>
          <w:szCs w:val="24"/>
        </w:rPr>
        <w:t xml:space="preserve">. El LA reverbera la información fonológica para que, así, pueda estar mantenida en la MT. La AVE, por contra, reverbera información </w:t>
      </w:r>
      <w:proofErr w:type="spellStart"/>
      <w:r w:rsidRPr="004B7116">
        <w:rPr>
          <w:rFonts w:ascii="Times New Roman" w:hAnsi="Times New Roman" w:cs="Times New Roman"/>
          <w:iCs/>
          <w:sz w:val="24"/>
          <w:szCs w:val="24"/>
        </w:rPr>
        <w:t>visuo</w:t>
      </w:r>
      <w:proofErr w:type="spellEnd"/>
      <w:r w:rsidRPr="004B7116">
        <w:rPr>
          <w:rFonts w:ascii="Times New Roman" w:hAnsi="Times New Roman" w:cs="Times New Roman"/>
          <w:iCs/>
          <w:sz w:val="24"/>
          <w:szCs w:val="24"/>
        </w:rPr>
        <w:t xml:space="preserve">-espacial. Todo ello para subministrarle información al EC para que, determinado por el </w:t>
      </w:r>
      <w:r w:rsidRPr="004B7116">
        <w:rPr>
          <w:rFonts w:ascii="Times New Roman" w:hAnsi="Times New Roman" w:cs="Times New Roman"/>
          <w:i/>
          <w:iCs/>
          <w:sz w:val="24"/>
          <w:szCs w:val="24"/>
        </w:rPr>
        <w:t>set mental</w:t>
      </w:r>
      <w:r w:rsidR="00321DA1" w:rsidRPr="004B7116">
        <w:rPr>
          <w:rFonts w:ascii="Times New Roman" w:hAnsi="Times New Roman" w:cs="Times New Roman"/>
          <w:iCs/>
          <w:sz w:val="24"/>
          <w:szCs w:val="24"/>
        </w:rPr>
        <w:t xml:space="preserve"> activo, seleccione la información relevante para cumplir las metas.</w:t>
      </w:r>
      <w:r w:rsidR="005C5F18" w:rsidRPr="004B7116">
        <w:rPr>
          <w:rFonts w:ascii="Times New Roman" w:hAnsi="Times New Roman" w:cs="Times New Roman"/>
          <w:iCs/>
          <w:sz w:val="24"/>
          <w:szCs w:val="24"/>
        </w:rPr>
        <w:t xml:space="preserve"> En este sentido, las 3 dimensiones de Hampshire et al. (2012) agrupan</w:t>
      </w:r>
      <w:r w:rsidR="00195CE8" w:rsidRPr="004B7116">
        <w:rPr>
          <w:rFonts w:ascii="Times New Roman" w:hAnsi="Times New Roman" w:cs="Times New Roman"/>
          <w:iCs/>
          <w:sz w:val="24"/>
          <w:szCs w:val="24"/>
        </w:rPr>
        <w:t xml:space="preserve"> a</w:t>
      </w:r>
      <w:r w:rsidR="003F2036" w:rsidRPr="004B7116">
        <w:rPr>
          <w:rFonts w:ascii="Times New Roman" w:hAnsi="Times New Roman" w:cs="Times New Roman"/>
          <w:iCs/>
          <w:sz w:val="24"/>
          <w:szCs w:val="24"/>
        </w:rPr>
        <w:t xml:space="preserve"> las </w:t>
      </w:r>
      <w:proofErr w:type="spellStart"/>
      <w:r w:rsidR="003F2036" w:rsidRPr="004B7116">
        <w:rPr>
          <w:rFonts w:ascii="Times New Roman" w:hAnsi="Times New Roman" w:cs="Times New Roman"/>
          <w:iCs/>
          <w:sz w:val="24"/>
          <w:szCs w:val="24"/>
        </w:rPr>
        <w:t>FEs</w:t>
      </w:r>
      <w:proofErr w:type="spellEnd"/>
      <w:r w:rsidR="00195CE8" w:rsidRPr="004B7116">
        <w:rPr>
          <w:rFonts w:ascii="Times New Roman" w:hAnsi="Times New Roman" w:cs="Times New Roman"/>
          <w:iCs/>
          <w:sz w:val="24"/>
          <w:szCs w:val="24"/>
        </w:rPr>
        <w:t xml:space="preserve"> (a), (b), (c) y (d), por un lado</w:t>
      </w:r>
      <w:r w:rsidR="00093607" w:rsidRPr="004B7116">
        <w:rPr>
          <w:rFonts w:ascii="Times New Roman" w:hAnsi="Times New Roman" w:cs="Times New Roman"/>
          <w:iCs/>
          <w:sz w:val="24"/>
          <w:szCs w:val="24"/>
        </w:rPr>
        <w:t>. Este primer agrupamiento</w:t>
      </w:r>
      <w:r w:rsidR="00195CE8" w:rsidRPr="004B7116">
        <w:rPr>
          <w:rFonts w:ascii="Times New Roman" w:hAnsi="Times New Roman" w:cs="Times New Roman"/>
          <w:iCs/>
          <w:sz w:val="24"/>
          <w:szCs w:val="24"/>
        </w:rPr>
        <w:t xml:space="preserve"> </w:t>
      </w:r>
      <w:r w:rsidR="00093607" w:rsidRPr="004B7116">
        <w:rPr>
          <w:rFonts w:ascii="Times New Roman" w:hAnsi="Times New Roman" w:cs="Times New Roman"/>
          <w:iCs/>
          <w:sz w:val="24"/>
          <w:szCs w:val="24"/>
        </w:rPr>
        <w:t>corresponde perfectamente</w:t>
      </w:r>
      <w:r w:rsidR="00195CE8" w:rsidRPr="004B7116">
        <w:rPr>
          <w:rFonts w:ascii="Times New Roman" w:hAnsi="Times New Roman" w:cs="Times New Roman"/>
          <w:iCs/>
          <w:sz w:val="24"/>
          <w:szCs w:val="24"/>
        </w:rPr>
        <w:t xml:space="preserve"> a la AVE, dado que aquí se encuentran las habilidades de </w:t>
      </w:r>
      <w:r w:rsidR="00195CE8" w:rsidRPr="004B7116">
        <w:rPr>
          <w:rFonts w:ascii="Times New Roman" w:hAnsi="Times New Roman" w:cs="Times New Roman"/>
          <w:sz w:val="24"/>
          <w:szCs w:val="24"/>
        </w:rPr>
        <w:t xml:space="preserve">Amplitud de elementos espaciales (amplitud de representación de elementos visuales), Memoria de Trabajo </w:t>
      </w:r>
      <w:proofErr w:type="spellStart"/>
      <w:r w:rsidR="00195CE8" w:rsidRPr="004B7116">
        <w:rPr>
          <w:rFonts w:ascii="Times New Roman" w:hAnsi="Times New Roman" w:cs="Times New Roman"/>
          <w:sz w:val="24"/>
          <w:szCs w:val="24"/>
        </w:rPr>
        <w:t>visuo</w:t>
      </w:r>
      <w:proofErr w:type="spellEnd"/>
      <w:r w:rsidR="00195CE8" w:rsidRPr="004B7116">
        <w:rPr>
          <w:rFonts w:ascii="Times New Roman" w:hAnsi="Times New Roman" w:cs="Times New Roman"/>
          <w:sz w:val="24"/>
          <w:szCs w:val="24"/>
        </w:rPr>
        <w:t xml:space="preserve">-espacial (capacidad de </w:t>
      </w:r>
      <w:r w:rsidR="008F3FAA" w:rsidRPr="004B7116">
        <w:rPr>
          <w:rFonts w:ascii="Times New Roman" w:hAnsi="Times New Roman" w:cs="Times New Roman"/>
          <w:sz w:val="24"/>
          <w:szCs w:val="24"/>
        </w:rPr>
        <w:t xml:space="preserve">reverberar </w:t>
      </w:r>
      <w:r w:rsidR="00195CE8" w:rsidRPr="004B7116">
        <w:rPr>
          <w:rFonts w:ascii="Times New Roman" w:hAnsi="Times New Roman" w:cs="Times New Roman"/>
          <w:sz w:val="24"/>
          <w:szCs w:val="24"/>
        </w:rPr>
        <w:t>dichos elementos), Planificación auto-impuesta (capacidad de ordenamiento en el espacio-tiempo de dichos elementos espaciales y Memoria episódica</w:t>
      </w:r>
      <w:r w:rsidR="00093607" w:rsidRPr="004B7116">
        <w:rPr>
          <w:rFonts w:ascii="Times New Roman" w:hAnsi="Times New Roman" w:cs="Times New Roman"/>
          <w:sz w:val="24"/>
          <w:szCs w:val="24"/>
        </w:rPr>
        <w:t xml:space="preserve"> (capacidad</w:t>
      </w:r>
      <w:r w:rsidR="00A656D6" w:rsidRPr="004B7116">
        <w:rPr>
          <w:rFonts w:ascii="Times New Roman" w:hAnsi="Times New Roman" w:cs="Times New Roman"/>
          <w:sz w:val="24"/>
          <w:szCs w:val="24"/>
        </w:rPr>
        <w:t xml:space="preserve"> de l</w:t>
      </w:r>
      <w:r w:rsidR="00FB092D" w:rsidRPr="004B7116">
        <w:rPr>
          <w:rFonts w:ascii="Times New Roman" w:hAnsi="Times New Roman" w:cs="Times New Roman"/>
          <w:sz w:val="24"/>
          <w:szCs w:val="24"/>
        </w:rPr>
        <w:t>ocalizar en qué espacio-tiempo [contexto]</w:t>
      </w:r>
      <w:r w:rsidR="00A656D6" w:rsidRPr="004B7116">
        <w:rPr>
          <w:rFonts w:ascii="Times New Roman" w:hAnsi="Times New Roman" w:cs="Times New Roman"/>
          <w:sz w:val="24"/>
          <w:szCs w:val="24"/>
        </w:rPr>
        <w:t xml:space="preserve"> se ha almacenado una información semántica</w:t>
      </w:r>
      <w:r w:rsidR="00FB092D" w:rsidRPr="004B7116">
        <w:rPr>
          <w:rFonts w:ascii="Times New Roman" w:hAnsi="Times New Roman" w:cs="Times New Roman"/>
          <w:sz w:val="24"/>
          <w:szCs w:val="24"/>
        </w:rPr>
        <w:t>)</w:t>
      </w:r>
      <w:r w:rsidR="00A656D6" w:rsidRPr="004B7116">
        <w:rPr>
          <w:rFonts w:ascii="Times New Roman" w:hAnsi="Times New Roman" w:cs="Times New Roman"/>
          <w:sz w:val="24"/>
          <w:szCs w:val="24"/>
        </w:rPr>
        <w:t xml:space="preserve">. </w:t>
      </w:r>
    </w:p>
    <w:p w:rsidR="005C3E27" w:rsidRPr="004B7116" w:rsidRDefault="005C3E27"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El tercer agrupamiento </w:t>
      </w:r>
      <w:r w:rsidR="00FB092D" w:rsidRPr="004B7116">
        <w:rPr>
          <w:rFonts w:ascii="Times New Roman" w:hAnsi="Times New Roman" w:cs="Times New Roman"/>
          <w:sz w:val="24"/>
          <w:szCs w:val="24"/>
        </w:rPr>
        <w:t xml:space="preserve">(segundo que se reporta aquí) </w:t>
      </w:r>
      <w:r w:rsidRPr="004B7116">
        <w:rPr>
          <w:rFonts w:ascii="Times New Roman" w:hAnsi="Times New Roman" w:cs="Times New Roman"/>
          <w:sz w:val="24"/>
          <w:szCs w:val="24"/>
        </w:rPr>
        <w:t>consta de la</w:t>
      </w:r>
      <w:r w:rsidR="003F2036" w:rsidRPr="004B7116">
        <w:rPr>
          <w:rFonts w:ascii="Times New Roman" w:hAnsi="Times New Roman" w:cs="Times New Roman"/>
          <w:sz w:val="24"/>
          <w:szCs w:val="24"/>
        </w:rPr>
        <w:t xml:space="preserve">s </w:t>
      </w:r>
      <w:proofErr w:type="spellStart"/>
      <w:r w:rsidR="003F2036" w:rsidRPr="004B7116">
        <w:rPr>
          <w:rFonts w:ascii="Times New Roman" w:hAnsi="Times New Roman" w:cs="Times New Roman"/>
          <w:sz w:val="24"/>
          <w:szCs w:val="24"/>
        </w:rPr>
        <w:t>FEs</w:t>
      </w:r>
      <w:proofErr w:type="spellEnd"/>
      <w:r w:rsidRPr="004B7116">
        <w:rPr>
          <w:rFonts w:ascii="Times New Roman" w:hAnsi="Times New Roman" w:cs="Times New Roman"/>
          <w:sz w:val="24"/>
          <w:szCs w:val="24"/>
        </w:rPr>
        <w:t xml:space="preserve"> (j), (k) y (l). En este sentido, se incluyen habilidades como Amplitud de dígitos (los cuales son </w:t>
      </w:r>
      <w:r w:rsidRPr="004B7116">
        <w:rPr>
          <w:rFonts w:ascii="Times New Roman" w:hAnsi="Times New Roman" w:cs="Times New Roman"/>
          <w:sz w:val="24"/>
          <w:szCs w:val="24"/>
        </w:rPr>
        <w:lastRenderedPageBreak/>
        <w:t xml:space="preserve">reverberados por medio de la repetición sub-vocal fonológica; </w:t>
      </w:r>
      <w:proofErr w:type="spellStart"/>
      <w:r w:rsidRPr="004B7116">
        <w:rPr>
          <w:rFonts w:ascii="Times New Roman" w:hAnsi="Times New Roman" w:cs="Times New Roman"/>
          <w:sz w:val="24"/>
          <w:szCs w:val="24"/>
        </w:rPr>
        <w:t>e.g</w:t>
      </w:r>
      <w:proofErr w:type="spellEnd"/>
      <w:r w:rsidRPr="004B7116">
        <w:rPr>
          <w:rFonts w:ascii="Times New Roman" w:hAnsi="Times New Roman" w:cs="Times New Roman"/>
          <w:sz w:val="24"/>
          <w:szCs w:val="24"/>
        </w:rPr>
        <w:t xml:space="preserve">., </w:t>
      </w:r>
      <w:proofErr w:type="spellStart"/>
      <w:r w:rsidRPr="004B7116">
        <w:rPr>
          <w:rFonts w:ascii="Times New Roman" w:hAnsi="Times New Roman" w:cs="Times New Roman"/>
          <w:sz w:val="24"/>
          <w:szCs w:val="24"/>
        </w:rPr>
        <w:t>Baddeley</w:t>
      </w:r>
      <w:proofErr w:type="spellEnd"/>
      <w:r w:rsidRPr="004B7116">
        <w:rPr>
          <w:rFonts w:ascii="Times New Roman" w:hAnsi="Times New Roman" w:cs="Times New Roman"/>
          <w:sz w:val="24"/>
          <w:szCs w:val="24"/>
        </w:rPr>
        <w:t xml:space="preserve"> et al, 1975), Razonamiento verbal (capacidad </w:t>
      </w:r>
      <w:r w:rsidR="00FB092D" w:rsidRPr="004B7116">
        <w:rPr>
          <w:rFonts w:ascii="Times New Roman" w:hAnsi="Times New Roman" w:cs="Times New Roman"/>
          <w:sz w:val="24"/>
          <w:szCs w:val="24"/>
        </w:rPr>
        <w:t xml:space="preserve">de mantener estructuras fonológicas </w:t>
      </w:r>
      <w:proofErr w:type="spellStart"/>
      <w:r w:rsidR="00FB092D" w:rsidRPr="004B7116">
        <w:rPr>
          <w:rFonts w:ascii="Times New Roman" w:hAnsi="Times New Roman" w:cs="Times New Roman"/>
          <w:sz w:val="24"/>
          <w:szCs w:val="24"/>
        </w:rPr>
        <w:t>complehjas</w:t>
      </w:r>
      <w:proofErr w:type="spellEnd"/>
      <w:r w:rsidRPr="004B7116">
        <w:rPr>
          <w:rFonts w:ascii="Times New Roman" w:hAnsi="Times New Roman" w:cs="Times New Roman"/>
          <w:sz w:val="24"/>
          <w:szCs w:val="24"/>
        </w:rPr>
        <w:t xml:space="preserve">) y Flexibilidad cognitiva (capacidad de cambio del </w:t>
      </w:r>
      <w:r w:rsidRPr="004B7116">
        <w:rPr>
          <w:rFonts w:ascii="Times New Roman" w:hAnsi="Times New Roman" w:cs="Times New Roman"/>
          <w:i/>
          <w:sz w:val="24"/>
          <w:szCs w:val="24"/>
        </w:rPr>
        <w:t>set mental</w:t>
      </w:r>
      <w:r w:rsidRPr="004B7116">
        <w:rPr>
          <w:rFonts w:ascii="Times New Roman" w:hAnsi="Times New Roman" w:cs="Times New Roman"/>
          <w:sz w:val="24"/>
          <w:szCs w:val="24"/>
        </w:rPr>
        <w:t xml:space="preserve">). Ésta última es un buen ejemplo de cómo una tarea de </w:t>
      </w:r>
      <w:proofErr w:type="spellStart"/>
      <w:r w:rsidRPr="004B7116">
        <w:rPr>
          <w:rFonts w:ascii="Times New Roman" w:hAnsi="Times New Roman" w:cs="Times New Roman"/>
          <w:sz w:val="24"/>
          <w:szCs w:val="24"/>
        </w:rPr>
        <w:t>Stroop</w:t>
      </w:r>
      <w:proofErr w:type="spellEnd"/>
      <w:r w:rsidRPr="004B7116">
        <w:rPr>
          <w:rFonts w:ascii="Times New Roman" w:hAnsi="Times New Roman" w:cs="Times New Roman"/>
          <w:sz w:val="24"/>
          <w:szCs w:val="24"/>
        </w:rPr>
        <w:t xml:space="preserve"> </w:t>
      </w:r>
      <w:r w:rsidR="003A78B0" w:rsidRPr="004B7116">
        <w:rPr>
          <w:rFonts w:ascii="Times New Roman" w:hAnsi="Times New Roman" w:cs="Times New Roman"/>
          <w:sz w:val="24"/>
          <w:szCs w:val="24"/>
        </w:rPr>
        <w:t>(</w:t>
      </w:r>
      <w:proofErr w:type="spellStart"/>
      <w:r w:rsidR="003A78B0" w:rsidRPr="004B7116">
        <w:rPr>
          <w:rFonts w:ascii="Times New Roman" w:hAnsi="Times New Roman" w:cs="Times New Roman"/>
          <w:sz w:val="24"/>
          <w:szCs w:val="24"/>
        </w:rPr>
        <w:t>Stroop</w:t>
      </w:r>
      <w:proofErr w:type="spellEnd"/>
      <w:r w:rsidR="003A78B0" w:rsidRPr="004B7116">
        <w:rPr>
          <w:rFonts w:ascii="Times New Roman" w:hAnsi="Times New Roman" w:cs="Times New Roman"/>
          <w:sz w:val="24"/>
          <w:szCs w:val="24"/>
        </w:rPr>
        <w:t xml:space="preserve">, 1935) solapa varias </w:t>
      </w:r>
      <w:proofErr w:type="spellStart"/>
      <w:r w:rsidR="003A78B0" w:rsidRPr="004B7116">
        <w:rPr>
          <w:rFonts w:ascii="Times New Roman" w:hAnsi="Times New Roman" w:cs="Times New Roman"/>
          <w:sz w:val="24"/>
          <w:szCs w:val="24"/>
        </w:rPr>
        <w:t>FEs</w:t>
      </w:r>
      <w:proofErr w:type="spellEnd"/>
      <w:r w:rsidR="003A78B0" w:rsidRPr="004B7116">
        <w:rPr>
          <w:rFonts w:ascii="Times New Roman" w:hAnsi="Times New Roman" w:cs="Times New Roman"/>
          <w:sz w:val="24"/>
          <w:szCs w:val="24"/>
        </w:rPr>
        <w:t xml:space="preserve">, dado que, en esta tarea (que supuestamente mide cambio del </w:t>
      </w:r>
      <w:r w:rsidR="003A78B0" w:rsidRPr="004B7116">
        <w:rPr>
          <w:rFonts w:ascii="Times New Roman" w:hAnsi="Times New Roman" w:cs="Times New Roman"/>
          <w:i/>
          <w:sz w:val="24"/>
          <w:szCs w:val="24"/>
        </w:rPr>
        <w:t>set mental</w:t>
      </w:r>
      <w:r w:rsidR="003A78B0" w:rsidRPr="004B7116">
        <w:rPr>
          <w:rFonts w:ascii="Times New Roman" w:hAnsi="Times New Roman" w:cs="Times New Roman"/>
          <w:sz w:val="24"/>
          <w:szCs w:val="24"/>
        </w:rPr>
        <w:t>), involucra la detección del color y la lectura de una palabra (lo cual explicaría por qué pesa significativamente tanto en EC como en LA)</w:t>
      </w:r>
      <w:r w:rsidRPr="004B7116">
        <w:rPr>
          <w:rFonts w:ascii="Times New Roman" w:hAnsi="Times New Roman" w:cs="Times New Roman"/>
          <w:sz w:val="24"/>
          <w:szCs w:val="24"/>
        </w:rPr>
        <w:t>.</w:t>
      </w:r>
      <w:r w:rsidR="003A78B0" w:rsidRPr="004B7116">
        <w:rPr>
          <w:rFonts w:ascii="Times New Roman" w:hAnsi="Times New Roman" w:cs="Times New Roman"/>
          <w:sz w:val="24"/>
          <w:szCs w:val="24"/>
        </w:rPr>
        <w:t xml:space="preserve"> Éstas son las consecuencias de no contar con un especialista en Psicología experimental (recordemos que Owen </w:t>
      </w:r>
      <w:r w:rsidR="003F2036" w:rsidRPr="004B7116">
        <w:rPr>
          <w:rFonts w:ascii="Times New Roman" w:hAnsi="Times New Roman" w:cs="Times New Roman"/>
          <w:sz w:val="24"/>
          <w:szCs w:val="24"/>
        </w:rPr>
        <w:t xml:space="preserve">obtuvo aparentemente </w:t>
      </w:r>
      <w:r w:rsidR="00FB092D" w:rsidRPr="004B7116">
        <w:rPr>
          <w:rFonts w:ascii="Times New Roman" w:hAnsi="Times New Roman" w:cs="Times New Roman"/>
          <w:sz w:val="24"/>
          <w:szCs w:val="24"/>
        </w:rPr>
        <w:t xml:space="preserve">su PhD </w:t>
      </w:r>
      <w:r w:rsidR="003F2036" w:rsidRPr="004B7116">
        <w:rPr>
          <w:rFonts w:ascii="Times New Roman" w:hAnsi="Times New Roman" w:cs="Times New Roman"/>
          <w:sz w:val="24"/>
          <w:szCs w:val="24"/>
        </w:rPr>
        <w:t>en</w:t>
      </w:r>
      <w:r w:rsidR="00F32873" w:rsidRPr="004B7116">
        <w:rPr>
          <w:rFonts w:ascii="Times New Roman" w:hAnsi="Times New Roman" w:cs="Times New Roman"/>
          <w:sz w:val="24"/>
          <w:szCs w:val="24"/>
        </w:rPr>
        <w:t xml:space="preserve"> </w:t>
      </w:r>
      <w:r w:rsidR="00FB092D" w:rsidRPr="004B7116">
        <w:rPr>
          <w:rFonts w:ascii="Times New Roman" w:hAnsi="Times New Roman" w:cs="Times New Roman"/>
          <w:sz w:val="24"/>
          <w:szCs w:val="24"/>
        </w:rPr>
        <w:t xml:space="preserve">el </w:t>
      </w:r>
      <w:r w:rsidR="00F32873" w:rsidRPr="004B7116">
        <w:rPr>
          <w:rFonts w:ascii="Times New Roman" w:hAnsi="Times New Roman" w:cs="Times New Roman"/>
          <w:sz w:val="24"/>
          <w:szCs w:val="24"/>
        </w:rPr>
        <w:t xml:space="preserve">Instituto de Psiquiatría del </w:t>
      </w:r>
      <w:proofErr w:type="spellStart"/>
      <w:r w:rsidR="00F32873" w:rsidRPr="004B7116">
        <w:rPr>
          <w:rFonts w:ascii="Times New Roman" w:hAnsi="Times New Roman" w:cs="Times New Roman"/>
          <w:i/>
          <w:sz w:val="24"/>
          <w:szCs w:val="24"/>
        </w:rPr>
        <w:t>King´s</w:t>
      </w:r>
      <w:proofErr w:type="spellEnd"/>
      <w:r w:rsidR="00F32873" w:rsidRPr="004B7116">
        <w:rPr>
          <w:rFonts w:ascii="Times New Roman" w:hAnsi="Times New Roman" w:cs="Times New Roman"/>
          <w:i/>
          <w:sz w:val="24"/>
          <w:szCs w:val="24"/>
        </w:rPr>
        <w:t xml:space="preserve"> </w:t>
      </w:r>
      <w:proofErr w:type="spellStart"/>
      <w:r w:rsidR="00F32873" w:rsidRPr="004B7116">
        <w:rPr>
          <w:rFonts w:ascii="Times New Roman" w:hAnsi="Times New Roman" w:cs="Times New Roman"/>
          <w:i/>
          <w:sz w:val="24"/>
          <w:szCs w:val="24"/>
        </w:rPr>
        <w:t>College</w:t>
      </w:r>
      <w:proofErr w:type="spellEnd"/>
      <w:r w:rsidR="00F32873" w:rsidRPr="004B7116">
        <w:rPr>
          <w:rFonts w:ascii="Times New Roman" w:hAnsi="Times New Roman" w:cs="Times New Roman"/>
          <w:sz w:val="24"/>
          <w:szCs w:val="24"/>
        </w:rPr>
        <w:t xml:space="preserve"> de Londres), ¿qué puede esperarse de profesionales que no están formados en </w:t>
      </w:r>
      <w:r w:rsidR="00FB092D" w:rsidRPr="004B7116">
        <w:rPr>
          <w:rFonts w:ascii="Times New Roman" w:hAnsi="Times New Roman" w:cs="Times New Roman"/>
          <w:sz w:val="24"/>
          <w:szCs w:val="24"/>
        </w:rPr>
        <w:t>este</w:t>
      </w:r>
      <w:r w:rsidR="00F32873" w:rsidRPr="004B7116">
        <w:rPr>
          <w:rFonts w:ascii="Times New Roman" w:hAnsi="Times New Roman" w:cs="Times New Roman"/>
          <w:sz w:val="24"/>
          <w:szCs w:val="24"/>
        </w:rPr>
        <w:t xml:space="preserve"> área disciplinar de los procesos cognitivos? (lo cual supone un intrusismo profesional). </w:t>
      </w:r>
      <w:r w:rsidR="00802D7A" w:rsidRPr="004B7116">
        <w:rPr>
          <w:rFonts w:ascii="Times New Roman" w:hAnsi="Times New Roman" w:cs="Times New Roman"/>
          <w:sz w:val="24"/>
          <w:szCs w:val="24"/>
        </w:rPr>
        <w:t xml:space="preserve">Sea como fuere, esto explicaría por qué, para realizar la tarea de </w:t>
      </w:r>
      <w:proofErr w:type="spellStart"/>
      <w:r w:rsidR="00802D7A" w:rsidRPr="004B7116">
        <w:rPr>
          <w:rFonts w:ascii="Times New Roman" w:hAnsi="Times New Roman" w:cs="Times New Roman"/>
          <w:sz w:val="24"/>
          <w:szCs w:val="24"/>
        </w:rPr>
        <w:t>Stroop</w:t>
      </w:r>
      <w:proofErr w:type="spellEnd"/>
      <w:r w:rsidR="00802D7A" w:rsidRPr="004B7116">
        <w:rPr>
          <w:rFonts w:ascii="Times New Roman" w:hAnsi="Times New Roman" w:cs="Times New Roman"/>
          <w:sz w:val="24"/>
          <w:szCs w:val="24"/>
        </w:rPr>
        <w:t>, se requiere tanto del LA como del EC.</w:t>
      </w:r>
    </w:p>
    <w:p w:rsidR="006258FC" w:rsidRPr="004B7116" w:rsidRDefault="004C32D2"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En este sentido, dentro del último componente (el que se sitúa intuitivamente en medio de los dos anteriores) del EC, se ubican las habilidades de (e), (f), (g), (h) y (i).  Planificación espacial (capacidad de secuenciar los pasos necesarios para llegar a una meta; muy relacionada con la AVE, de hecho, pesa casi igual en ambos componentes)</w:t>
      </w:r>
      <w:r w:rsidR="00C06D9D" w:rsidRPr="004B7116">
        <w:rPr>
          <w:rFonts w:ascii="Times New Roman" w:hAnsi="Times New Roman" w:cs="Times New Roman"/>
          <w:sz w:val="24"/>
          <w:szCs w:val="24"/>
        </w:rPr>
        <w:t xml:space="preserve">, </w:t>
      </w:r>
      <w:r w:rsidRPr="004B7116">
        <w:rPr>
          <w:rFonts w:ascii="Times New Roman" w:hAnsi="Times New Roman" w:cs="Times New Roman"/>
          <w:sz w:val="24"/>
          <w:szCs w:val="24"/>
        </w:rPr>
        <w:t>Rotación espacial</w:t>
      </w:r>
      <w:r w:rsidR="00C06D9D" w:rsidRPr="004B7116">
        <w:rPr>
          <w:rFonts w:ascii="Times New Roman" w:hAnsi="Times New Roman" w:cs="Times New Roman"/>
          <w:sz w:val="24"/>
          <w:szCs w:val="24"/>
        </w:rPr>
        <w:t xml:space="preserve"> (capacidad, no sólo de representar objetos sino, de modificarlos),</w:t>
      </w:r>
      <w:r w:rsidRPr="004B7116">
        <w:rPr>
          <w:rFonts w:ascii="Times New Roman" w:hAnsi="Times New Roman" w:cs="Times New Roman"/>
          <w:sz w:val="24"/>
          <w:szCs w:val="24"/>
        </w:rPr>
        <w:t xml:space="preserve"> </w:t>
      </w:r>
      <w:r w:rsidR="00051EB6" w:rsidRPr="004B7116">
        <w:rPr>
          <w:rFonts w:ascii="Times New Roman" w:hAnsi="Times New Roman" w:cs="Times New Roman"/>
          <w:sz w:val="24"/>
          <w:szCs w:val="24"/>
        </w:rPr>
        <w:t>C</w:t>
      </w:r>
      <w:r w:rsidR="00C06D9D" w:rsidRPr="004B7116">
        <w:rPr>
          <w:rFonts w:ascii="Times New Roman" w:hAnsi="Times New Roman" w:cs="Times New Roman"/>
          <w:sz w:val="24"/>
          <w:szCs w:val="24"/>
        </w:rPr>
        <w:t>apacidad de análisis (habilidad para detectar similitudes y diferencias entre dos conceptos</w:t>
      </w:r>
      <w:r w:rsidRPr="004B7116">
        <w:rPr>
          <w:rFonts w:ascii="Times New Roman" w:hAnsi="Times New Roman" w:cs="Times New Roman"/>
          <w:sz w:val="24"/>
          <w:szCs w:val="24"/>
        </w:rPr>
        <w:t>)</w:t>
      </w:r>
      <w:r w:rsidR="00C06D9D" w:rsidRPr="004B7116">
        <w:rPr>
          <w:rFonts w:ascii="Times New Roman" w:hAnsi="Times New Roman" w:cs="Times New Roman"/>
          <w:sz w:val="24"/>
          <w:szCs w:val="24"/>
        </w:rPr>
        <w:t>,</w:t>
      </w:r>
      <w:r w:rsidRPr="004B7116">
        <w:rPr>
          <w:rFonts w:ascii="Times New Roman" w:hAnsi="Times New Roman" w:cs="Times New Roman"/>
          <w:sz w:val="24"/>
          <w:szCs w:val="24"/>
        </w:rPr>
        <w:t xml:space="preserve"> Capacidad de síntesis</w:t>
      </w:r>
      <w:r w:rsidR="00C06D9D" w:rsidRPr="004B7116">
        <w:rPr>
          <w:rFonts w:ascii="Times New Roman" w:hAnsi="Times New Roman" w:cs="Times New Roman"/>
          <w:sz w:val="24"/>
          <w:szCs w:val="24"/>
        </w:rPr>
        <w:t xml:space="preserve"> (detectar los elementos esenciales de un objeto/concepto [evidentemente, este proceso es previo a la capacidad de análisis]) y </w:t>
      </w:r>
      <w:r w:rsidRPr="004B7116">
        <w:rPr>
          <w:rFonts w:ascii="Times New Roman" w:hAnsi="Times New Roman" w:cs="Times New Roman"/>
          <w:sz w:val="24"/>
          <w:szCs w:val="24"/>
        </w:rPr>
        <w:t>Razonamiento deductivo</w:t>
      </w:r>
      <w:r w:rsidR="00C06D9D" w:rsidRPr="004B7116">
        <w:rPr>
          <w:rFonts w:ascii="Times New Roman" w:hAnsi="Times New Roman" w:cs="Times New Roman"/>
          <w:sz w:val="24"/>
          <w:szCs w:val="24"/>
        </w:rPr>
        <w:t xml:space="preserve"> (aplicar una ley general a un contexto específico determinado).</w:t>
      </w:r>
    </w:p>
    <w:p w:rsidR="000F11B3" w:rsidRPr="004B7116" w:rsidRDefault="006258FC" w:rsidP="00E077D1">
      <w:pPr>
        <w:spacing w:after="0" w:line="360" w:lineRule="auto"/>
        <w:rPr>
          <w:rFonts w:ascii="Times New Roman" w:hAnsi="Times New Roman" w:cs="Times New Roman"/>
          <w:b/>
          <w:sz w:val="24"/>
          <w:szCs w:val="24"/>
        </w:rPr>
      </w:pPr>
      <w:r w:rsidRPr="004B7116">
        <w:rPr>
          <w:rFonts w:ascii="Times New Roman" w:hAnsi="Times New Roman" w:cs="Times New Roman"/>
          <w:b/>
          <w:sz w:val="24"/>
          <w:szCs w:val="24"/>
        </w:rPr>
        <w:t>Relación con las preguntas de Razonamiento</w:t>
      </w:r>
    </w:p>
    <w:p w:rsidR="008F4427" w:rsidRPr="004B7116" w:rsidRDefault="0088242E"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M</w:t>
      </w:r>
      <w:r w:rsidR="00C06D9D" w:rsidRPr="004B7116">
        <w:rPr>
          <w:rFonts w:ascii="Times New Roman" w:hAnsi="Times New Roman" w:cs="Times New Roman"/>
          <w:sz w:val="24"/>
          <w:szCs w:val="24"/>
        </w:rPr>
        <w:t xml:space="preserve">ás que en los estudios de </w:t>
      </w:r>
      <w:r w:rsidR="00C06D9D" w:rsidRPr="004B7116">
        <w:rPr>
          <w:rFonts w:ascii="Times New Roman" w:hAnsi="Times New Roman" w:cs="Times New Roman"/>
          <w:iCs/>
          <w:sz w:val="24"/>
          <w:szCs w:val="24"/>
        </w:rPr>
        <w:t>Hampshire et al. (2012)</w:t>
      </w:r>
      <w:r w:rsidR="009D610A" w:rsidRPr="004B7116">
        <w:rPr>
          <w:rFonts w:ascii="Times New Roman" w:hAnsi="Times New Roman" w:cs="Times New Roman"/>
          <w:iCs/>
          <w:sz w:val="24"/>
          <w:szCs w:val="24"/>
        </w:rPr>
        <w:t xml:space="preserve">, </w:t>
      </w:r>
      <w:proofErr w:type="gramStart"/>
      <w:r w:rsidR="009D610A" w:rsidRPr="004B7116">
        <w:rPr>
          <w:rFonts w:ascii="Times New Roman" w:hAnsi="Times New Roman" w:cs="Times New Roman"/>
          <w:iCs/>
          <w:sz w:val="24"/>
          <w:szCs w:val="24"/>
        </w:rPr>
        <w:t>que</w:t>
      </w:r>
      <w:proofErr w:type="gramEnd"/>
      <w:r w:rsidR="009D610A" w:rsidRPr="004B7116">
        <w:rPr>
          <w:rFonts w:ascii="Times New Roman" w:hAnsi="Times New Roman" w:cs="Times New Roman"/>
          <w:iCs/>
          <w:sz w:val="24"/>
          <w:szCs w:val="24"/>
        </w:rPr>
        <w:t xml:space="preserve"> son</w:t>
      </w:r>
      <w:r w:rsidR="00C06D9D" w:rsidRPr="004B7116">
        <w:rPr>
          <w:rFonts w:ascii="Times New Roman" w:hAnsi="Times New Roman" w:cs="Times New Roman"/>
          <w:iCs/>
          <w:sz w:val="24"/>
          <w:szCs w:val="24"/>
        </w:rPr>
        <w:t xml:space="preserve"> el mero agrupamiento de </w:t>
      </w:r>
      <w:proofErr w:type="spellStart"/>
      <w:r w:rsidR="00C06D9D" w:rsidRPr="004B7116">
        <w:rPr>
          <w:rFonts w:ascii="Times New Roman" w:hAnsi="Times New Roman" w:cs="Times New Roman"/>
          <w:iCs/>
          <w:sz w:val="24"/>
          <w:szCs w:val="24"/>
        </w:rPr>
        <w:t>FEs</w:t>
      </w:r>
      <w:proofErr w:type="spellEnd"/>
      <w:r w:rsidR="00C06D9D" w:rsidRPr="004B7116">
        <w:rPr>
          <w:rFonts w:ascii="Times New Roman" w:hAnsi="Times New Roman" w:cs="Times New Roman"/>
          <w:iCs/>
          <w:sz w:val="24"/>
          <w:szCs w:val="24"/>
        </w:rPr>
        <w:t xml:space="preserve">, hay que echar mano de la tradición en Psicología experimental y la </w:t>
      </w:r>
      <w:proofErr w:type="spellStart"/>
      <w:r w:rsidR="00C06D9D" w:rsidRPr="004B7116">
        <w:rPr>
          <w:rFonts w:ascii="Times New Roman" w:hAnsi="Times New Roman" w:cs="Times New Roman"/>
          <w:iCs/>
          <w:sz w:val="24"/>
          <w:szCs w:val="24"/>
        </w:rPr>
        <w:t>Psicobiología</w:t>
      </w:r>
      <w:proofErr w:type="spellEnd"/>
      <w:r w:rsidR="00C06D9D" w:rsidRPr="004B7116">
        <w:rPr>
          <w:rFonts w:ascii="Times New Roman" w:hAnsi="Times New Roman" w:cs="Times New Roman"/>
          <w:iCs/>
          <w:sz w:val="24"/>
          <w:szCs w:val="24"/>
        </w:rPr>
        <w:t xml:space="preserve"> (desde dos perspectivas complementarias) y, recientemente, </w:t>
      </w:r>
      <w:r w:rsidRPr="004B7116">
        <w:rPr>
          <w:rFonts w:ascii="Times New Roman" w:hAnsi="Times New Roman" w:cs="Times New Roman"/>
          <w:iCs/>
          <w:sz w:val="24"/>
          <w:szCs w:val="24"/>
        </w:rPr>
        <w:t>de</w:t>
      </w:r>
      <w:r w:rsidR="00C06D9D" w:rsidRPr="004B7116">
        <w:rPr>
          <w:rFonts w:ascii="Times New Roman" w:hAnsi="Times New Roman" w:cs="Times New Roman"/>
          <w:iCs/>
          <w:sz w:val="24"/>
          <w:szCs w:val="24"/>
        </w:rPr>
        <w:t xml:space="preserve"> la Neurociencia cognitiva (igualmente perteneciente a la Psicología), para el estudio de </w:t>
      </w:r>
      <w:proofErr w:type="spellStart"/>
      <w:r w:rsidR="00C06D9D" w:rsidRPr="004B7116">
        <w:rPr>
          <w:rFonts w:ascii="Times New Roman" w:hAnsi="Times New Roman" w:cs="Times New Roman"/>
          <w:iCs/>
          <w:sz w:val="24"/>
          <w:szCs w:val="24"/>
        </w:rPr>
        <w:t>FEs</w:t>
      </w:r>
      <w:proofErr w:type="spellEnd"/>
      <w:r w:rsidR="00C06D9D" w:rsidRPr="004B7116">
        <w:rPr>
          <w:rFonts w:ascii="Times New Roman" w:hAnsi="Times New Roman" w:cs="Times New Roman"/>
          <w:iCs/>
          <w:sz w:val="24"/>
          <w:szCs w:val="24"/>
        </w:rPr>
        <w:t xml:space="preserve"> y su aplicación al campo educativo desde una visión de Psicología educativa (</w:t>
      </w:r>
      <w:r w:rsidRPr="004B7116">
        <w:rPr>
          <w:rFonts w:ascii="Times New Roman" w:hAnsi="Times New Roman" w:cs="Times New Roman"/>
          <w:iCs/>
          <w:sz w:val="24"/>
          <w:szCs w:val="24"/>
        </w:rPr>
        <w:t>profesionales</w:t>
      </w:r>
      <w:r w:rsidR="00C06D9D" w:rsidRPr="004B7116">
        <w:rPr>
          <w:rFonts w:ascii="Times New Roman" w:hAnsi="Times New Roman" w:cs="Times New Roman"/>
          <w:iCs/>
          <w:sz w:val="24"/>
          <w:szCs w:val="24"/>
        </w:rPr>
        <w:t xml:space="preserve"> han sido negligentes a la hora de formarse en estas otras ramas de la Psicología y aplicarlas a su campo de estudio). </w:t>
      </w:r>
      <w:r w:rsidR="009D610A" w:rsidRPr="004B7116">
        <w:rPr>
          <w:rFonts w:ascii="Times New Roman" w:hAnsi="Times New Roman" w:cs="Times New Roman"/>
          <w:iCs/>
          <w:sz w:val="24"/>
          <w:szCs w:val="24"/>
        </w:rPr>
        <w:t>En este sentido, si usted quiere sondear si el trabajo realizado en clase ha servido para que sus alumnos simplemente desarrollen su LA</w:t>
      </w:r>
      <w:r w:rsidRPr="004B7116">
        <w:rPr>
          <w:rFonts w:ascii="Times New Roman" w:hAnsi="Times New Roman" w:cs="Times New Roman"/>
          <w:iCs/>
          <w:sz w:val="24"/>
          <w:szCs w:val="24"/>
        </w:rPr>
        <w:t xml:space="preserve"> (lo cual sería relevante para disciplinas como Literatura o Filología)</w:t>
      </w:r>
      <w:r w:rsidR="009D610A" w:rsidRPr="004B7116">
        <w:rPr>
          <w:rFonts w:ascii="Times New Roman" w:hAnsi="Times New Roman" w:cs="Times New Roman"/>
          <w:iCs/>
          <w:sz w:val="24"/>
          <w:szCs w:val="24"/>
        </w:rPr>
        <w:t xml:space="preserve">, realice preguntas que midan las capacidades </w:t>
      </w:r>
      <w:r w:rsidR="009D610A" w:rsidRPr="004B7116">
        <w:rPr>
          <w:rFonts w:ascii="Times New Roman" w:hAnsi="Times New Roman" w:cs="Times New Roman"/>
          <w:sz w:val="24"/>
          <w:szCs w:val="24"/>
        </w:rPr>
        <w:t xml:space="preserve">(j), (k) y (l). Si, por contra, desea comprobar si los alumnos han desarrollado su capacidad </w:t>
      </w:r>
      <w:proofErr w:type="spellStart"/>
      <w:r w:rsidR="009D610A" w:rsidRPr="004B7116">
        <w:rPr>
          <w:rFonts w:ascii="Times New Roman" w:hAnsi="Times New Roman" w:cs="Times New Roman"/>
          <w:sz w:val="24"/>
          <w:szCs w:val="24"/>
        </w:rPr>
        <w:t>visuo</w:t>
      </w:r>
      <w:proofErr w:type="spellEnd"/>
      <w:r w:rsidR="009D610A" w:rsidRPr="004B7116">
        <w:rPr>
          <w:rFonts w:ascii="Times New Roman" w:hAnsi="Times New Roman" w:cs="Times New Roman"/>
          <w:sz w:val="24"/>
          <w:szCs w:val="24"/>
        </w:rPr>
        <w:t xml:space="preserve">-espacial (AVE) en su asignatura (lo cual </w:t>
      </w:r>
      <w:r w:rsidR="009D610A" w:rsidRPr="004B7116">
        <w:rPr>
          <w:rFonts w:ascii="Times New Roman" w:hAnsi="Times New Roman" w:cs="Times New Roman"/>
          <w:sz w:val="24"/>
          <w:szCs w:val="24"/>
        </w:rPr>
        <w:lastRenderedPageBreak/>
        <w:t xml:space="preserve">sería muy relevante para disciplinas como Arquitectura), construya preguntas que relacionen los contenidos que </w:t>
      </w:r>
      <w:proofErr w:type="gramStart"/>
      <w:r w:rsidR="009D610A" w:rsidRPr="004B7116">
        <w:rPr>
          <w:rFonts w:ascii="Times New Roman" w:hAnsi="Times New Roman" w:cs="Times New Roman"/>
          <w:sz w:val="24"/>
          <w:szCs w:val="24"/>
        </w:rPr>
        <w:t>ha</w:t>
      </w:r>
      <w:proofErr w:type="gramEnd"/>
      <w:r w:rsidR="009D610A" w:rsidRPr="004B7116">
        <w:rPr>
          <w:rFonts w:ascii="Times New Roman" w:hAnsi="Times New Roman" w:cs="Times New Roman"/>
          <w:sz w:val="24"/>
          <w:szCs w:val="24"/>
        </w:rPr>
        <w:t xml:space="preserve"> impartido con las habilidades </w:t>
      </w:r>
      <w:r w:rsidR="009D610A" w:rsidRPr="004B7116">
        <w:rPr>
          <w:rFonts w:ascii="Times New Roman" w:hAnsi="Times New Roman" w:cs="Times New Roman"/>
          <w:iCs/>
          <w:sz w:val="24"/>
          <w:szCs w:val="24"/>
        </w:rPr>
        <w:t xml:space="preserve">(a), (b), (c) y (d). Pero si </w:t>
      </w:r>
      <w:r w:rsidRPr="004B7116">
        <w:rPr>
          <w:rFonts w:ascii="Times New Roman" w:hAnsi="Times New Roman" w:cs="Times New Roman"/>
          <w:iCs/>
          <w:sz w:val="24"/>
          <w:szCs w:val="24"/>
        </w:rPr>
        <w:t>lo</w:t>
      </w:r>
      <w:r w:rsidR="009D610A" w:rsidRPr="004B7116">
        <w:rPr>
          <w:rFonts w:ascii="Times New Roman" w:hAnsi="Times New Roman" w:cs="Times New Roman"/>
          <w:iCs/>
          <w:sz w:val="24"/>
          <w:szCs w:val="24"/>
        </w:rPr>
        <w:t xml:space="preserve"> que realmente desea es saber si el estudiante ha asimilado realmente la información y ahora está en disposición de, no sólo representarla, sino modificarla (la </w:t>
      </w:r>
      <w:r w:rsidR="009D610A" w:rsidRPr="004B7116">
        <w:rPr>
          <w:rFonts w:ascii="Times New Roman" w:hAnsi="Times New Roman" w:cs="Times New Roman"/>
          <w:i/>
          <w:iCs/>
          <w:sz w:val="24"/>
          <w:szCs w:val="24"/>
        </w:rPr>
        <w:t>domina</w:t>
      </w:r>
      <w:r w:rsidR="009D610A" w:rsidRPr="004B7116">
        <w:rPr>
          <w:rFonts w:ascii="Times New Roman" w:hAnsi="Times New Roman" w:cs="Times New Roman"/>
          <w:iCs/>
          <w:sz w:val="24"/>
          <w:szCs w:val="24"/>
        </w:rPr>
        <w:t xml:space="preserve">), realice preguntas que impliquen la </w:t>
      </w:r>
      <w:r w:rsidR="00BB2711" w:rsidRPr="004B7116">
        <w:rPr>
          <w:rFonts w:ascii="Times New Roman" w:hAnsi="Times New Roman" w:cs="Times New Roman"/>
          <w:iCs/>
          <w:sz w:val="24"/>
          <w:szCs w:val="24"/>
        </w:rPr>
        <w:t xml:space="preserve">relación de la </w:t>
      </w:r>
      <w:r w:rsidR="009D610A" w:rsidRPr="004B7116">
        <w:rPr>
          <w:rFonts w:ascii="Times New Roman" w:hAnsi="Times New Roman" w:cs="Times New Roman"/>
          <w:iCs/>
          <w:sz w:val="24"/>
          <w:szCs w:val="24"/>
        </w:rPr>
        <w:t xml:space="preserve">información que ha impartido con las habilidades de modularla de </w:t>
      </w:r>
      <w:r w:rsidR="009D610A" w:rsidRPr="004B7116">
        <w:rPr>
          <w:rFonts w:ascii="Times New Roman" w:hAnsi="Times New Roman" w:cs="Times New Roman"/>
          <w:sz w:val="24"/>
          <w:szCs w:val="24"/>
        </w:rPr>
        <w:t xml:space="preserve">(e), (f), (g), (h) y (i). </w:t>
      </w:r>
    </w:p>
    <w:p w:rsidR="009D610A" w:rsidRPr="004B7116" w:rsidRDefault="009D610A" w:rsidP="00BB271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Aplicar esto a su campo de conocimiento ya no es mi tarea sino la suya. Mi compromiso acabó cuando conocí mi disciplina (Psicología), la desentrañé, aprendí de ella (sigo haciéndolo), la comprendí holísticamente, me di cuenta de cuál era el nivel que había que alcanzar para poder decir que se </w:t>
      </w:r>
      <w:r w:rsidRPr="004B7116">
        <w:rPr>
          <w:rFonts w:ascii="Times New Roman" w:hAnsi="Times New Roman" w:cs="Times New Roman"/>
          <w:i/>
          <w:sz w:val="24"/>
          <w:szCs w:val="24"/>
        </w:rPr>
        <w:t>tenía dominada</w:t>
      </w:r>
      <w:r w:rsidRPr="004B7116">
        <w:rPr>
          <w:rFonts w:ascii="Times New Roman" w:hAnsi="Times New Roman" w:cs="Times New Roman"/>
          <w:sz w:val="24"/>
          <w:szCs w:val="24"/>
        </w:rPr>
        <w:t xml:space="preserve">, comencé a enseñarla (incluso ante de haberla conocido suficientemente) y, por último, comencé a diseñar pruebas que estaban orientadas a sondear precisamente este dominio. Llevando a cabo un análisis meta-cognitivo, yo sé de lo mío y de qué es lo que hay que hacer en sentido último pero no les voy a decir cómo aplicar esto a sus campos de conocimiento. Lo único que les digo es que, por el bien de sus alumnos y por el beneficio de la sociedad que </w:t>
      </w:r>
      <w:r w:rsidRPr="004B7116">
        <w:rPr>
          <w:rFonts w:ascii="Times New Roman" w:hAnsi="Times New Roman" w:cs="Times New Roman"/>
          <w:i/>
          <w:sz w:val="24"/>
          <w:szCs w:val="24"/>
        </w:rPr>
        <w:t>tenga que sufrirlos</w:t>
      </w:r>
      <w:r w:rsidRPr="004B7116">
        <w:rPr>
          <w:rFonts w:ascii="Times New Roman" w:hAnsi="Times New Roman" w:cs="Times New Roman"/>
          <w:sz w:val="24"/>
          <w:szCs w:val="24"/>
        </w:rPr>
        <w:t xml:space="preserve">, es mejor que lo hagan así. Sólo tienen que aplicar este modelo a su terreno. </w:t>
      </w:r>
      <w:r w:rsidR="00FA63D1" w:rsidRPr="004B7116">
        <w:rPr>
          <w:rFonts w:ascii="Times New Roman" w:hAnsi="Times New Roman" w:cs="Times New Roman"/>
          <w:sz w:val="24"/>
          <w:szCs w:val="24"/>
        </w:rPr>
        <w:t>Recuerde, no es cuestión de nuevas tecnologías, es cuestión de conocer adecuadamente el modelo pedagógico y, en este caso, utilizarlo para evaluar.</w:t>
      </w:r>
    </w:p>
    <w:p w:rsidR="009D610A" w:rsidRPr="004B7116" w:rsidRDefault="009D610A" w:rsidP="00E077D1">
      <w:pPr>
        <w:spacing w:after="0" w:line="360" w:lineRule="auto"/>
        <w:ind w:firstLine="708"/>
        <w:rPr>
          <w:rFonts w:ascii="Times New Roman" w:hAnsi="Times New Roman" w:cs="Times New Roman"/>
          <w:sz w:val="24"/>
          <w:szCs w:val="24"/>
        </w:rPr>
      </w:pPr>
    </w:p>
    <w:p w:rsidR="008F4427" w:rsidRPr="004B7116" w:rsidRDefault="00EA0710" w:rsidP="00E077D1">
      <w:pPr>
        <w:spacing w:after="0" w:line="360" w:lineRule="auto"/>
        <w:jc w:val="center"/>
        <w:rPr>
          <w:rFonts w:ascii="Times New Roman" w:hAnsi="Times New Roman" w:cs="Times New Roman"/>
          <w:b/>
          <w:sz w:val="24"/>
          <w:szCs w:val="24"/>
        </w:rPr>
      </w:pPr>
      <w:r w:rsidRPr="004B7116">
        <w:rPr>
          <w:rFonts w:ascii="Times New Roman" w:hAnsi="Times New Roman" w:cs="Times New Roman"/>
          <w:b/>
          <w:sz w:val="24"/>
          <w:szCs w:val="24"/>
        </w:rPr>
        <w:t>Conclusiones</w:t>
      </w:r>
    </w:p>
    <w:p w:rsidR="00EA0710" w:rsidRPr="004B7116" w:rsidRDefault="00EA0710" w:rsidP="00E077D1">
      <w:pPr>
        <w:spacing w:after="0" w:line="360" w:lineRule="auto"/>
        <w:rPr>
          <w:rFonts w:ascii="Times New Roman" w:hAnsi="Times New Roman" w:cs="Times New Roman"/>
          <w:sz w:val="24"/>
          <w:szCs w:val="24"/>
        </w:rPr>
      </w:pPr>
      <w:r w:rsidRPr="004B7116">
        <w:rPr>
          <w:rFonts w:ascii="Times New Roman" w:hAnsi="Times New Roman" w:cs="Times New Roman"/>
          <w:sz w:val="24"/>
          <w:szCs w:val="24"/>
        </w:rPr>
        <w:tab/>
        <w:t>La transcendencia de</w:t>
      </w:r>
      <w:r w:rsidR="005E6F30" w:rsidRPr="004B7116">
        <w:rPr>
          <w:rFonts w:ascii="Times New Roman" w:hAnsi="Times New Roman" w:cs="Times New Roman"/>
          <w:sz w:val="24"/>
          <w:szCs w:val="24"/>
        </w:rPr>
        <w:t xml:space="preserve">l trabajo cognitivo con la información (por medio de </w:t>
      </w:r>
      <w:proofErr w:type="spellStart"/>
      <w:r w:rsidR="005E6F30" w:rsidRPr="004B7116">
        <w:rPr>
          <w:rFonts w:ascii="Times New Roman" w:hAnsi="Times New Roman" w:cs="Times New Roman"/>
          <w:sz w:val="24"/>
          <w:szCs w:val="24"/>
        </w:rPr>
        <w:t>FEs</w:t>
      </w:r>
      <w:proofErr w:type="spellEnd"/>
      <w:r w:rsidR="005E6F30" w:rsidRPr="004B7116">
        <w:rPr>
          <w:rFonts w:ascii="Times New Roman" w:hAnsi="Times New Roman" w:cs="Times New Roman"/>
          <w:sz w:val="24"/>
          <w:szCs w:val="24"/>
        </w:rPr>
        <w:t>) en</w:t>
      </w:r>
      <w:r w:rsidR="003C1E4B" w:rsidRPr="004B7116">
        <w:rPr>
          <w:rFonts w:ascii="Times New Roman" w:hAnsi="Times New Roman" w:cs="Times New Roman"/>
          <w:sz w:val="24"/>
          <w:szCs w:val="24"/>
        </w:rPr>
        <w:t xml:space="preserve"> la adquisición del conocimiento (y la posterior evaluación del mismo) es </w:t>
      </w:r>
      <w:r w:rsidR="005E6F30" w:rsidRPr="004B7116">
        <w:rPr>
          <w:rFonts w:ascii="Times New Roman" w:hAnsi="Times New Roman" w:cs="Times New Roman"/>
          <w:sz w:val="24"/>
          <w:szCs w:val="24"/>
        </w:rPr>
        <w:t>patente</w:t>
      </w:r>
      <w:r w:rsidR="003C1E4B" w:rsidRPr="004B7116">
        <w:rPr>
          <w:rFonts w:ascii="Times New Roman" w:hAnsi="Times New Roman" w:cs="Times New Roman"/>
          <w:sz w:val="24"/>
          <w:szCs w:val="24"/>
        </w:rPr>
        <w:t xml:space="preserve"> en tareas de laboratorio y </w:t>
      </w:r>
      <w:r w:rsidR="005E6F30" w:rsidRPr="004B7116">
        <w:rPr>
          <w:rFonts w:ascii="Times New Roman" w:hAnsi="Times New Roman" w:cs="Times New Roman"/>
          <w:sz w:val="24"/>
          <w:szCs w:val="24"/>
        </w:rPr>
        <w:t xml:space="preserve">evidente tanto en la vida cotidiana </w:t>
      </w:r>
      <w:r w:rsidR="003C1E4B" w:rsidRPr="004B7116">
        <w:rPr>
          <w:rFonts w:ascii="Times New Roman" w:hAnsi="Times New Roman" w:cs="Times New Roman"/>
          <w:sz w:val="24"/>
          <w:szCs w:val="24"/>
        </w:rPr>
        <w:t xml:space="preserve">como </w:t>
      </w:r>
      <w:r w:rsidR="005E6F30" w:rsidRPr="004B7116">
        <w:rPr>
          <w:rFonts w:ascii="Times New Roman" w:hAnsi="Times New Roman" w:cs="Times New Roman"/>
          <w:sz w:val="24"/>
          <w:szCs w:val="24"/>
        </w:rPr>
        <w:t xml:space="preserve">en la </w:t>
      </w:r>
      <w:r w:rsidR="003C1E4B" w:rsidRPr="004B7116">
        <w:rPr>
          <w:rFonts w:ascii="Times New Roman" w:hAnsi="Times New Roman" w:cs="Times New Roman"/>
          <w:sz w:val="24"/>
          <w:szCs w:val="24"/>
        </w:rPr>
        <w:t xml:space="preserve">docente. En el laboratorio, el hecho de que se les dé a los participantes una </w:t>
      </w:r>
      <w:r w:rsidR="003C1E4B" w:rsidRPr="004B7116">
        <w:rPr>
          <w:rFonts w:ascii="Times New Roman" w:hAnsi="Times New Roman" w:cs="Times New Roman"/>
          <w:i/>
          <w:sz w:val="24"/>
          <w:szCs w:val="24"/>
        </w:rPr>
        <w:t>estructura interna</w:t>
      </w:r>
      <w:r w:rsidR="003C1E4B" w:rsidRPr="004B7116">
        <w:rPr>
          <w:rFonts w:ascii="Times New Roman" w:hAnsi="Times New Roman" w:cs="Times New Roman"/>
          <w:sz w:val="24"/>
          <w:szCs w:val="24"/>
        </w:rPr>
        <w:t xml:space="preserve"> </w:t>
      </w:r>
      <w:r w:rsidR="005E6F30" w:rsidRPr="004B7116">
        <w:rPr>
          <w:rFonts w:ascii="Times New Roman" w:hAnsi="Times New Roman" w:cs="Times New Roman"/>
          <w:sz w:val="24"/>
          <w:szCs w:val="24"/>
        </w:rPr>
        <w:t xml:space="preserve">clara </w:t>
      </w:r>
      <w:r w:rsidR="003C1E4B" w:rsidRPr="004B7116">
        <w:rPr>
          <w:rFonts w:ascii="Times New Roman" w:hAnsi="Times New Roman" w:cs="Times New Roman"/>
          <w:sz w:val="24"/>
          <w:szCs w:val="24"/>
        </w:rPr>
        <w:t>del material mejora la consolidación y el recuerdo (</w:t>
      </w:r>
      <w:proofErr w:type="spellStart"/>
      <w:r w:rsidR="003F4DA0" w:rsidRPr="004B7116">
        <w:rPr>
          <w:rFonts w:ascii="Times New Roman" w:hAnsi="Times New Roman" w:cs="Times New Roman"/>
          <w:sz w:val="24"/>
          <w:szCs w:val="24"/>
        </w:rPr>
        <w:t>e.g</w:t>
      </w:r>
      <w:proofErr w:type="spellEnd"/>
      <w:r w:rsidR="003F4DA0" w:rsidRPr="004B7116">
        <w:rPr>
          <w:rFonts w:ascii="Times New Roman" w:hAnsi="Times New Roman" w:cs="Times New Roman"/>
          <w:sz w:val="24"/>
          <w:szCs w:val="24"/>
        </w:rPr>
        <w:t xml:space="preserve">., </w:t>
      </w:r>
      <w:proofErr w:type="spellStart"/>
      <w:r w:rsidR="00403BA1" w:rsidRPr="004B7116">
        <w:rPr>
          <w:rFonts w:ascii="Times New Roman" w:hAnsi="Times New Roman" w:cs="Times New Roman"/>
          <w:sz w:val="24"/>
          <w:szCs w:val="24"/>
        </w:rPr>
        <w:t>Bousfield</w:t>
      </w:r>
      <w:proofErr w:type="spellEnd"/>
      <w:r w:rsidR="00403BA1" w:rsidRPr="004B7116">
        <w:rPr>
          <w:rFonts w:ascii="Times New Roman" w:hAnsi="Times New Roman" w:cs="Times New Roman"/>
          <w:sz w:val="24"/>
          <w:szCs w:val="24"/>
        </w:rPr>
        <w:t xml:space="preserve">, 1953; </w:t>
      </w:r>
      <w:proofErr w:type="spellStart"/>
      <w:r w:rsidR="00403BA1" w:rsidRPr="004B7116">
        <w:rPr>
          <w:rFonts w:ascii="Times New Roman" w:hAnsi="Times New Roman" w:cs="Times New Roman"/>
          <w:sz w:val="24"/>
          <w:szCs w:val="24"/>
        </w:rPr>
        <w:t>Bower</w:t>
      </w:r>
      <w:proofErr w:type="spellEnd"/>
      <w:r w:rsidR="00403BA1" w:rsidRPr="004B7116">
        <w:rPr>
          <w:rFonts w:ascii="Times New Roman" w:hAnsi="Times New Roman" w:cs="Times New Roman"/>
          <w:sz w:val="24"/>
          <w:szCs w:val="24"/>
        </w:rPr>
        <w:t>,</w:t>
      </w:r>
      <w:r w:rsidR="003F4DA0" w:rsidRPr="004B7116">
        <w:rPr>
          <w:rFonts w:ascii="Times New Roman" w:hAnsi="Times New Roman" w:cs="Times New Roman"/>
          <w:sz w:val="24"/>
          <w:szCs w:val="24"/>
        </w:rPr>
        <w:t xml:space="preserve"> Clark, </w:t>
      </w:r>
      <w:proofErr w:type="spellStart"/>
      <w:r w:rsidR="003F4DA0" w:rsidRPr="004B7116">
        <w:rPr>
          <w:rFonts w:ascii="Times New Roman" w:hAnsi="Times New Roman" w:cs="Times New Roman"/>
          <w:sz w:val="24"/>
          <w:szCs w:val="24"/>
        </w:rPr>
        <w:t>Lesgold</w:t>
      </w:r>
      <w:proofErr w:type="spellEnd"/>
      <w:r w:rsidR="003F4DA0" w:rsidRPr="004B7116">
        <w:rPr>
          <w:rFonts w:ascii="Times New Roman" w:hAnsi="Times New Roman" w:cs="Times New Roman"/>
          <w:sz w:val="24"/>
          <w:szCs w:val="24"/>
        </w:rPr>
        <w:t xml:space="preserve"> y </w:t>
      </w:r>
      <w:proofErr w:type="spellStart"/>
      <w:r w:rsidR="003F4DA0" w:rsidRPr="004B7116">
        <w:rPr>
          <w:rFonts w:ascii="Times New Roman" w:hAnsi="Times New Roman" w:cs="Times New Roman"/>
          <w:sz w:val="24"/>
          <w:szCs w:val="24"/>
        </w:rPr>
        <w:t>Winzenz</w:t>
      </w:r>
      <w:proofErr w:type="spellEnd"/>
      <w:r w:rsidR="003F4DA0" w:rsidRPr="004B7116">
        <w:rPr>
          <w:rFonts w:ascii="Times New Roman" w:hAnsi="Times New Roman" w:cs="Times New Roman"/>
          <w:sz w:val="24"/>
          <w:szCs w:val="24"/>
        </w:rPr>
        <w:t xml:space="preserve">, 1969; </w:t>
      </w:r>
      <w:proofErr w:type="spellStart"/>
      <w:r w:rsidR="003F4DA0" w:rsidRPr="004B7116">
        <w:rPr>
          <w:rFonts w:ascii="Times New Roman" w:hAnsi="Times New Roman" w:cs="Times New Roman"/>
          <w:sz w:val="24"/>
          <w:szCs w:val="24"/>
        </w:rPr>
        <w:t>Tulving</w:t>
      </w:r>
      <w:proofErr w:type="spellEnd"/>
      <w:r w:rsidR="003F4DA0" w:rsidRPr="004B7116">
        <w:rPr>
          <w:rFonts w:ascii="Times New Roman" w:hAnsi="Times New Roman" w:cs="Times New Roman"/>
          <w:sz w:val="24"/>
          <w:szCs w:val="24"/>
        </w:rPr>
        <w:t xml:space="preserve"> y </w:t>
      </w:r>
      <w:proofErr w:type="spellStart"/>
      <w:r w:rsidR="003F4DA0" w:rsidRPr="004B7116">
        <w:rPr>
          <w:rFonts w:ascii="Times New Roman" w:hAnsi="Times New Roman" w:cs="Times New Roman"/>
          <w:sz w:val="24"/>
          <w:szCs w:val="24"/>
        </w:rPr>
        <w:t>Pearlstone</w:t>
      </w:r>
      <w:proofErr w:type="spellEnd"/>
      <w:r w:rsidR="003F4DA0" w:rsidRPr="004B7116">
        <w:rPr>
          <w:rFonts w:ascii="Times New Roman" w:hAnsi="Times New Roman" w:cs="Times New Roman"/>
          <w:sz w:val="24"/>
          <w:szCs w:val="24"/>
        </w:rPr>
        <w:t xml:space="preserve">, 1966). En la vida docente, lo que </w:t>
      </w:r>
      <w:r w:rsidR="00232CD7" w:rsidRPr="004B7116">
        <w:rPr>
          <w:rFonts w:ascii="Times New Roman" w:hAnsi="Times New Roman" w:cs="Times New Roman"/>
          <w:sz w:val="24"/>
          <w:szCs w:val="24"/>
        </w:rPr>
        <w:t xml:space="preserve">es </w:t>
      </w:r>
      <w:r w:rsidR="003F4DA0" w:rsidRPr="004B7116">
        <w:rPr>
          <w:rFonts w:ascii="Times New Roman" w:hAnsi="Times New Roman" w:cs="Times New Roman"/>
          <w:sz w:val="24"/>
          <w:szCs w:val="24"/>
        </w:rPr>
        <w:t xml:space="preserve">esencial es que se </w:t>
      </w:r>
      <w:r w:rsidR="003F4DA0" w:rsidRPr="004B7116">
        <w:rPr>
          <w:rFonts w:ascii="Times New Roman" w:hAnsi="Times New Roman" w:cs="Times New Roman"/>
          <w:i/>
          <w:sz w:val="24"/>
          <w:szCs w:val="24"/>
        </w:rPr>
        <w:t>trabaje</w:t>
      </w:r>
      <w:r w:rsidR="003F4DA0" w:rsidRPr="004B7116">
        <w:rPr>
          <w:rFonts w:ascii="Times New Roman" w:hAnsi="Times New Roman" w:cs="Times New Roman"/>
          <w:sz w:val="24"/>
          <w:szCs w:val="24"/>
        </w:rPr>
        <w:t xml:space="preserve"> con el material </w:t>
      </w:r>
      <w:r w:rsidR="003F4DA0" w:rsidRPr="004B7116">
        <w:rPr>
          <w:rFonts w:ascii="Times New Roman" w:hAnsi="Times New Roman" w:cs="Times New Roman"/>
          <w:i/>
          <w:sz w:val="24"/>
          <w:szCs w:val="24"/>
        </w:rPr>
        <w:t>incidental</w:t>
      </w:r>
      <w:r w:rsidR="003F4DA0" w:rsidRPr="004B7116">
        <w:rPr>
          <w:rFonts w:ascii="Times New Roman" w:hAnsi="Times New Roman" w:cs="Times New Roman"/>
          <w:sz w:val="24"/>
          <w:szCs w:val="24"/>
        </w:rPr>
        <w:t xml:space="preserve"> e </w:t>
      </w:r>
      <w:r w:rsidR="003F4DA0" w:rsidRPr="004B7116">
        <w:rPr>
          <w:rFonts w:ascii="Times New Roman" w:hAnsi="Times New Roman" w:cs="Times New Roman"/>
          <w:i/>
          <w:sz w:val="24"/>
          <w:szCs w:val="24"/>
        </w:rPr>
        <w:t>intencionalmente</w:t>
      </w:r>
      <w:r w:rsidR="003F4DA0" w:rsidRPr="004B7116">
        <w:rPr>
          <w:rFonts w:ascii="Times New Roman" w:hAnsi="Times New Roman" w:cs="Times New Roman"/>
          <w:sz w:val="24"/>
          <w:szCs w:val="24"/>
        </w:rPr>
        <w:t xml:space="preserve"> (cf. </w:t>
      </w:r>
      <w:proofErr w:type="spellStart"/>
      <w:r w:rsidR="003F4DA0" w:rsidRPr="004B7116">
        <w:rPr>
          <w:rFonts w:ascii="Times New Roman" w:hAnsi="Times New Roman" w:cs="Times New Roman"/>
          <w:sz w:val="24"/>
          <w:szCs w:val="24"/>
        </w:rPr>
        <w:t>Mandler</w:t>
      </w:r>
      <w:proofErr w:type="spellEnd"/>
      <w:r w:rsidR="003F4DA0" w:rsidRPr="004B7116">
        <w:rPr>
          <w:rFonts w:ascii="Times New Roman" w:hAnsi="Times New Roman" w:cs="Times New Roman"/>
          <w:sz w:val="24"/>
          <w:szCs w:val="24"/>
        </w:rPr>
        <w:t xml:space="preserve">, 1967). En ambos caso, es necesario que, en dicha elaboración en la MT, se utilicen la </w:t>
      </w:r>
      <w:proofErr w:type="spellStart"/>
      <w:r w:rsidR="003F4DA0" w:rsidRPr="004B7116">
        <w:rPr>
          <w:rFonts w:ascii="Times New Roman" w:hAnsi="Times New Roman" w:cs="Times New Roman"/>
          <w:sz w:val="24"/>
          <w:szCs w:val="24"/>
        </w:rPr>
        <w:t>FEs</w:t>
      </w:r>
      <w:proofErr w:type="spellEnd"/>
      <w:r w:rsidR="003F4DA0" w:rsidRPr="004B7116">
        <w:rPr>
          <w:rFonts w:ascii="Times New Roman" w:hAnsi="Times New Roman" w:cs="Times New Roman"/>
          <w:sz w:val="24"/>
          <w:szCs w:val="24"/>
        </w:rPr>
        <w:t xml:space="preserve"> para conectar la </w:t>
      </w:r>
      <w:r w:rsidR="003F4DA0" w:rsidRPr="004B7116">
        <w:rPr>
          <w:rFonts w:ascii="Times New Roman" w:hAnsi="Times New Roman" w:cs="Times New Roman"/>
          <w:i/>
          <w:sz w:val="24"/>
          <w:szCs w:val="24"/>
        </w:rPr>
        <w:t>estructura interna</w:t>
      </w:r>
      <w:r w:rsidR="003F4DA0" w:rsidRPr="004B7116">
        <w:rPr>
          <w:rFonts w:ascii="Times New Roman" w:hAnsi="Times New Roman" w:cs="Times New Roman"/>
          <w:sz w:val="24"/>
          <w:szCs w:val="24"/>
        </w:rPr>
        <w:t xml:space="preserve"> y coherente del concepto elaborado con los Aprendizajes ya consolidados (</w:t>
      </w:r>
      <w:r w:rsidR="003F4DA0" w:rsidRPr="004B7116">
        <w:rPr>
          <w:rFonts w:ascii="Times New Roman" w:hAnsi="Times New Roman" w:cs="Times New Roman"/>
          <w:i/>
          <w:sz w:val="24"/>
          <w:szCs w:val="24"/>
        </w:rPr>
        <w:t>estructura externa</w:t>
      </w:r>
      <w:r w:rsidR="003F4DA0" w:rsidRPr="004B7116">
        <w:rPr>
          <w:rFonts w:ascii="Times New Roman" w:hAnsi="Times New Roman" w:cs="Times New Roman"/>
          <w:sz w:val="24"/>
          <w:szCs w:val="24"/>
        </w:rPr>
        <w:t xml:space="preserve">; </w:t>
      </w:r>
      <w:proofErr w:type="spellStart"/>
      <w:r w:rsidR="003F4DA0" w:rsidRPr="004B7116">
        <w:rPr>
          <w:rFonts w:ascii="Times New Roman" w:hAnsi="Times New Roman" w:cs="Times New Roman"/>
          <w:sz w:val="24"/>
          <w:szCs w:val="24"/>
        </w:rPr>
        <w:t>e.g</w:t>
      </w:r>
      <w:proofErr w:type="spellEnd"/>
      <w:r w:rsidR="003F4DA0" w:rsidRPr="004B7116">
        <w:rPr>
          <w:rFonts w:ascii="Times New Roman" w:hAnsi="Times New Roman" w:cs="Times New Roman"/>
          <w:sz w:val="24"/>
          <w:szCs w:val="24"/>
        </w:rPr>
        <w:t>., Bartlett, 1932)</w:t>
      </w:r>
      <w:r w:rsidR="00596E6F" w:rsidRPr="004B7116">
        <w:rPr>
          <w:rFonts w:ascii="Times New Roman" w:hAnsi="Times New Roman" w:cs="Times New Roman"/>
          <w:sz w:val="24"/>
          <w:szCs w:val="24"/>
        </w:rPr>
        <w:t xml:space="preserve">; todo ello, reforzará tanto la capacidad de evocar conceptos (Memoria) como procesarlos (Pensamiento; cf. </w:t>
      </w:r>
      <w:proofErr w:type="spellStart"/>
      <w:r w:rsidR="00596E6F" w:rsidRPr="004B7116">
        <w:rPr>
          <w:rFonts w:ascii="Times New Roman" w:hAnsi="Times New Roman" w:cs="Times New Roman"/>
          <w:sz w:val="24"/>
          <w:szCs w:val="24"/>
        </w:rPr>
        <w:t>Vygotski</w:t>
      </w:r>
      <w:proofErr w:type="spellEnd"/>
      <w:r w:rsidR="00596E6F" w:rsidRPr="004B7116">
        <w:rPr>
          <w:rFonts w:ascii="Times New Roman" w:hAnsi="Times New Roman" w:cs="Times New Roman"/>
          <w:sz w:val="24"/>
          <w:szCs w:val="24"/>
        </w:rPr>
        <w:t>, 1978/2009).</w:t>
      </w:r>
    </w:p>
    <w:p w:rsidR="00FE6925" w:rsidRPr="004B7116" w:rsidRDefault="00596E6F" w:rsidP="00E077D1">
      <w:pPr>
        <w:spacing w:after="0" w:line="360" w:lineRule="auto"/>
        <w:rPr>
          <w:rFonts w:ascii="Times New Roman" w:hAnsi="Times New Roman" w:cs="Times New Roman"/>
          <w:sz w:val="24"/>
          <w:szCs w:val="24"/>
        </w:rPr>
      </w:pPr>
      <w:r w:rsidRPr="004B7116">
        <w:rPr>
          <w:rFonts w:ascii="Times New Roman" w:hAnsi="Times New Roman" w:cs="Times New Roman"/>
          <w:sz w:val="24"/>
          <w:szCs w:val="24"/>
        </w:rPr>
        <w:tab/>
        <w:t xml:space="preserve">Como dijimos al principio, el conocimiento técnico de cómo funciona el Desarrollo cognitivo y los procesos que se integran ahí para la evaluación no es el tema </w:t>
      </w:r>
      <w:r w:rsidRPr="004B7116">
        <w:rPr>
          <w:rFonts w:ascii="Times New Roman" w:hAnsi="Times New Roman" w:cs="Times New Roman"/>
          <w:sz w:val="24"/>
          <w:szCs w:val="24"/>
        </w:rPr>
        <w:lastRenderedPageBreak/>
        <w:t xml:space="preserve">medular. Lo que es realmente interesante es cómo estos procesos cognitivos se pueden desarrollar en clase; la evaluación es simplemente la recolección de datos para </w:t>
      </w:r>
      <w:r w:rsidRPr="004B7116">
        <w:rPr>
          <w:rFonts w:ascii="Times New Roman" w:hAnsi="Times New Roman" w:cs="Times New Roman"/>
          <w:i/>
          <w:sz w:val="24"/>
          <w:szCs w:val="24"/>
        </w:rPr>
        <w:t>valorar</w:t>
      </w:r>
      <w:r w:rsidRPr="004B7116">
        <w:rPr>
          <w:rFonts w:ascii="Times New Roman" w:hAnsi="Times New Roman" w:cs="Times New Roman"/>
          <w:sz w:val="24"/>
          <w:szCs w:val="24"/>
        </w:rPr>
        <w:t xml:space="preserve"> si se están haciendo las cosas adecuadamente (no confundir con la simple asignación de una nota que, desgraciadamente, en la mayoría de casos, no representa ningún criterio lógico subyacente</w:t>
      </w:r>
      <w:r w:rsidR="00041881" w:rsidRPr="004B7116">
        <w:rPr>
          <w:rFonts w:ascii="Times New Roman" w:hAnsi="Times New Roman" w:cs="Times New Roman"/>
          <w:sz w:val="24"/>
          <w:szCs w:val="24"/>
        </w:rPr>
        <w:t xml:space="preserve"> ya que ha sido puesta por un profesor mediocre</w:t>
      </w:r>
      <w:r w:rsidRPr="004B7116">
        <w:rPr>
          <w:rFonts w:ascii="Times New Roman" w:hAnsi="Times New Roman" w:cs="Times New Roman"/>
          <w:sz w:val="24"/>
          <w:szCs w:val="24"/>
        </w:rPr>
        <w:t xml:space="preserve">). </w:t>
      </w:r>
      <w:r w:rsidR="00FE6925" w:rsidRPr="004B7116">
        <w:rPr>
          <w:rFonts w:ascii="Times New Roman" w:hAnsi="Times New Roman" w:cs="Times New Roman"/>
          <w:sz w:val="24"/>
          <w:szCs w:val="24"/>
        </w:rPr>
        <w:t>Es</w:t>
      </w:r>
      <w:r w:rsidR="00635036" w:rsidRPr="004B7116">
        <w:rPr>
          <w:rFonts w:ascii="Times New Roman" w:hAnsi="Times New Roman" w:cs="Times New Roman"/>
          <w:sz w:val="24"/>
          <w:szCs w:val="24"/>
        </w:rPr>
        <w:t>to es lo que precisamente tiene</w:t>
      </w:r>
      <w:r w:rsidR="00FE6925" w:rsidRPr="004B7116">
        <w:rPr>
          <w:rFonts w:ascii="Times New Roman" w:hAnsi="Times New Roman" w:cs="Times New Roman"/>
          <w:sz w:val="24"/>
          <w:szCs w:val="24"/>
        </w:rPr>
        <w:t xml:space="preserve"> transcendencia social. Lo profesionales bien formados no se limitan a realizar su trabajo de forma técnica y ética únicamente sino que se convierten en verdaderos </w:t>
      </w:r>
      <w:r w:rsidR="00FE6925" w:rsidRPr="004B7116">
        <w:rPr>
          <w:rFonts w:ascii="Times New Roman" w:hAnsi="Times New Roman" w:cs="Times New Roman"/>
          <w:i/>
          <w:sz w:val="24"/>
          <w:szCs w:val="24"/>
        </w:rPr>
        <w:t>ciudadanos</w:t>
      </w:r>
      <w:r w:rsidR="00FE6925" w:rsidRPr="004B7116">
        <w:rPr>
          <w:rFonts w:ascii="Times New Roman" w:hAnsi="Times New Roman" w:cs="Times New Roman"/>
          <w:sz w:val="24"/>
          <w:szCs w:val="24"/>
        </w:rPr>
        <w:t xml:space="preserve"> </w:t>
      </w:r>
      <w:r w:rsidR="00635036" w:rsidRPr="004B7116">
        <w:rPr>
          <w:rFonts w:ascii="Times New Roman" w:hAnsi="Times New Roman" w:cs="Times New Roman"/>
          <w:sz w:val="24"/>
          <w:szCs w:val="24"/>
        </w:rPr>
        <w:t>(e</w:t>
      </w:r>
      <w:r w:rsidR="00FE6925" w:rsidRPr="004B7116">
        <w:rPr>
          <w:rFonts w:ascii="Times New Roman" w:hAnsi="Times New Roman" w:cs="Times New Roman"/>
          <w:sz w:val="24"/>
          <w:szCs w:val="24"/>
        </w:rPr>
        <w:t xml:space="preserve">n términos de Platón, 1872) y </w:t>
      </w:r>
      <w:r w:rsidR="00FE6925" w:rsidRPr="004B7116">
        <w:rPr>
          <w:rFonts w:ascii="Times New Roman" w:hAnsi="Times New Roman" w:cs="Times New Roman"/>
          <w:i/>
          <w:sz w:val="24"/>
          <w:szCs w:val="24"/>
        </w:rPr>
        <w:t>hombre-nobles</w:t>
      </w:r>
      <w:r w:rsidR="00FE6925" w:rsidRPr="004B7116">
        <w:rPr>
          <w:rFonts w:ascii="Times New Roman" w:hAnsi="Times New Roman" w:cs="Times New Roman"/>
          <w:sz w:val="24"/>
          <w:szCs w:val="24"/>
        </w:rPr>
        <w:t xml:space="preserve"> (en términos de Ortega y Gasset, 1930)</w:t>
      </w:r>
      <w:r w:rsidR="00635036" w:rsidRPr="004B7116">
        <w:rPr>
          <w:rFonts w:ascii="Times New Roman" w:hAnsi="Times New Roman" w:cs="Times New Roman"/>
          <w:sz w:val="24"/>
          <w:szCs w:val="24"/>
        </w:rPr>
        <w:t>;</w:t>
      </w:r>
      <w:r w:rsidR="00FE6925" w:rsidRPr="004B7116">
        <w:rPr>
          <w:rFonts w:ascii="Times New Roman" w:hAnsi="Times New Roman" w:cs="Times New Roman"/>
          <w:sz w:val="24"/>
          <w:szCs w:val="24"/>
        </w:rPr>
        <w:t xml:space="preserve"> que significan v</w:t>
      </w:r>
      <w:r w:rsidR="004B3604" w:rsidRPr="004B7116">
        <w:rPr>
          <w:rFonts w:ascii="Times New Roman" w:hAnsi="Times New Roman" w:cs="Times New Roman"/>
          <w:sz w:val="24"/>
          <w:szCs w:val="24"/>
        </w:rPr>
        <w:t xml:space="preserve">erdaderos supervisores </w:t>
      </w:r>
      <w:r w:rsidR="00FE6925" w:rsidRPr="004B7116">
        <w:rPr>
          <w:rFonts w:ascii="Times New Roman" w:hAnsi="Times New Roman" w:cs="Times New Roman"/>
          <w:sz w:val="24"/>
          <w:szCs w:val="24"/>
        </w:rPr>
        <w:t xml:space="preserve">de los sistemas políticos. De esta forma, habiendo desarrollado la </w:t>
      </w:r>
      <w:proofErr w:type="spellStart"/>
      <w:r w:rsidR="00FE6925" w:rsidRPr="004B7116">
        <w:rPr>
          <w:rFonts w:ascii="Times New Roman" w:hAnsi="Times New Roman" w:cs="Times New Roman"/>
          <w:sz w:val="24"/>
          <w:szCs w:val="24"/>
        </w:rPr>
        <w:t>FEs</w:t>
      </w:r>
      <w:proofErr w:type="spellEnd"/>
      <w:r w:rsidR="00FE6925" w:rsidRPr="004B7116">
        <w:rPr>
          <w:rFonts w:ascii="Times New Roman" w:hAnsi="Times New Roman" w:cs="Times New Roman"/>
          <w:sz w:val="24"/>
          <w:szCs w:val="24"/>
        </w:rPr>
        <w:t xml:space="preserve"> que nos capacitan para </w:t>
      </w:r>
      <w:r w:rsidR="00FE6925" w:rsidRPr="004B7116">
        <w:rPr>
          <w:rFonts w:ascii="Times New Roman" w:hAnsi="Times New Roman" w:cs="Times New Roman"/>
          <w:i/>
          <w:sz w:val="24"/>
          <w:szCs w:val="24"/>
        </w:rPr>
        <w:t xml:space="preserve">analizar la </w:t>
      </w:r>
      <w:r w:rsidR="004B3604" w:rsidRPr="004B7116">
        <w:rPr>
          <w:rFonts w:ascii="Times New Roman" w:hAnsi="Times New Roman" w:cs="Times New Roman"/>
          <w:i/>
          <w:sz w:val="24"/>
          <w:szCs w:val="24"/>
        </w:rPr>
        <w:t>realidad a otro nivel</w:t>
      </w:r>
      <w:r w:rsidR="004B3604" w:rsidRPr="004B7116">
        <w:rPr>
          <w:rFonts w:ascii="Times New Roman" w:hAnsi="Times New Roman" w:cs="Times New Roman"/>
          <w:sz w:val="24"/>
          <w:szCs w:val="24"/>
        </w:rPr>
        <w:t xml:space="preserve">, seremos más </w:t>
      </w:r>
      <w:r w:rsidR="004B3604" w:rsidRPr="004B7116">
        <w:rPr>
          <w:rFonts w:ascii="Times New Roman" w:hAnsi="Times New Roman" w:cs="Times New Roman"/>
          <w:i/>
          <w:sz w:val="24"/>
          <w:szCs w:val="24"/>
        </w:rPr>
        <w:t>críticos</w:t>
      </w:r>
      <w:r w:rsidR="00635036" w:rsidRPr="004B7116">
        <w:rPr>
          <w:rFonts w:ascii="Times New Roman" w:hAnsi="Times New Roman" w:cs="Times New Roman"/>
          <w:sz w:val="24"/>
          <w:szCs w:val="24"/>
        </w:rPr>
        <w:t>,</w:t>
      </w:r>
      <w:r w:rsidR="004B3604" w:rsidRPr="004B7116">
        <w:rPr>
          <w:rFonts w:ascii="Times New Roman" w:hAnsi="Times New Roman" w:cs="Times New Roman"/>
          <w:sz w:val="24"/>
          <w:szCs w:val="24"/>
        </w:rPr>
        <w:t xml:space="preserve"> no nos dejaremos comprar el voto </w:t>
      </w:r>
      <w:r w:rsidR="00DD6482" w:rsidRPr="004B7116">
        <w:rPr>
          <w:rFonts w:ascii="Times New Roman" w:hAnsi="Times New Roman" w:cs="Times New Roman"/>
          <w:sz w:val="24"/>
          <w:szCs w:val="24"/>
        </w:rPr>
        <w:t>(</w:t>
      </w:r>
      <w:r w:rsidR="004B3604" w:rsidRPr="004B7116">
        <w:rPr>
          <w:rFonts w:ascii="Times New Roman" w:hAnsi="Times New Roman" w:cs="Times New Roman"/>
          <w:sz w:val="24"/>
          <w:szCs w:val="24"/>
        </w:rPr>
        <w:t>por un bono de 1.000 dólares</w:t>
      </w:r>
      <w:r w:rsidR="00DD6482" w:rsidRPr="004B7116">
        <w:rPr>
          <w:rFonts w:ascii="Times New Roman" w:hAnsi="Times New Roman" w:cs="Times New Roman"/>
          <w:sz w:val="24"/>
          <w:szCs w:val="24"/>
        </w:rPr>
        <w:t>, por ejemplo)</w:t>
      </w:r>
      <w:r w:rsidR="004B3604" w:rsidRPr="004B7116">
        <w:rPr>
          <w:rFonts w:ascii="Times New Roman" w:hAnsi="Times New Roman" w:cs="Times New Roman"/>
          <w:sz w:val="24"/>
          <w:szCs w:val="24"/>
        </w:rPr>
        <w:t xml:space="preserve"> y estaremos en disposición de cribar la mediocridad de nuestros sistemas políticos. Con estas habilidades</w:t>
      </w:r>
      <w:r w:rsidR="00F80C4D" w:rsidRPr="004B7116">
        <w:rPr>
          <w:rFonts w:ascii="Times New Roman" w:hAnsi="Times New Roman" w:cs="Times New Roman"/>
          <w:sz w:val="24"/>
          <w:szCs w:val="24"/>
        </w:rPr>
        <w:t xml:space="preserve"> y preparación</w:t>
      </w:r>
      <w:r w:rsidR="004B3604" w:rsidRPr="004B7116">
        <w:rPr>
          <w:rFonts w:ascii="Times New Roman" w:hAnsi="Times New Roman" w:cs="Times New Roman"/>
          <w:sz w:val="24"/>
          <w:szCs w:val="24"/>
        </w:rPr>
        <w:t>, ¿quién podría defender a personajes de la escena política como Pablo Iglesias en España?</w:t>
      </w:r>
    </w:p>
    <w:p w:rsidR="00635036" w:rsidRPr="004B7116" w:rsidRDefault="00635036" w:rsidP="00E077D1">
      <w:pPr>
        <w:spacing w:after="0" w:line="360" w:lineRule="auto"/>
        <w:rPr>
          <w:rFonts w:ascii="Times New Roman" w:hAnsi="Times New Roman" w:cs="Times New Roman"/>
          <w:sz w:val="24"/>
          <w:szCs w:val="24"/>
        </w:rPr>
      </w:pPr>
    </w:p>
    <w:p w:rsidR="00635036" w:rsidRPr="004B7116" w:rsidRDefault="00635036" w:rsidP="00E077D1">
      <w:pPr>
        <w:spacing w:after="0" w:line="360" w:lineRule="auto"/>
        <w:rPr>
          <w:rFonts w:ascii="Times New Roman" w:hAnsi="Times New Roman" w:cs="Times New Roman"/>
          <w:sz w:val="24"/>
          <w:szCs w:val="24"/>
        </w:rPr>
      </w:pPr>
    </w:p>
    <w:p w:rsidR="00635036" w:rsidRPr="004B7116" w:rsidRDefault="00635036" w:rsidP="00E077D1">
      <w:pPr>
        <w:spacing w:after="0" w:line="360" w:lineRule="auto"/>
        <w:rPr>
          <w:rFonts w:ascii="Times New Roman" w:hAnsi="Times New Roman" w:cs="Times New Roman"/>
          <w:sz w:val="24"/>
          <w:szCs w:val="24"/>
        </w:rPr>
      </w:pPr>
    </w:p>
    <w:p w:rsidR="00635036" w:rsidRPr="004B7116" w:rsidRDefault="00635036" w:rsidP="00E077D1">
      <w:pPr>
        <w:spacing w:after="0" w:line="360" w:lineRule="auto"/>
        <w:rPr>
          <w:rFonts w:ascii="Times New Roman" w:hAnsi="Times New Roman" w:cs="Times New Roman"/>
          <w:sz w:val="24"/>
          <w:szCs w:val="24"/>
        </w:rPr>
      </w:pPr>
    </w:p>
    <w:p w:rsidR="00635036" w:rsidRPr="004B7116" w:rsidRDefault="00635036" w:rsidP="00E077D1">
      <w:pPr>
        <w:spacing w:after="0" w:line="360" w:lineRule="auto"/>
        <w:rPr>
          <w:rFonts w:ascii="Times New Roman" w:hAnsi="Times New Roman" w:cs="Times New Roman"/>
          <w:sz w:val="24"/>
          <w:szCs w:val="24"/>
        </w:rPr>
      </w:pPr>
    </w:p>
    <w:p w:rsidR="00635036" w:rsidRPr="004B7116" w:rsidRDefault="00635036" w:rsidP="00E077D1">
      <w:pPr>
        <w:spacing w:after="0" w:line="360" w:lineRule="auto"/>
        <w:rPr>
          <w:rFonts w:ascii="Times New Roman" w:hAnsi="Times New Roman" w:cs="Times New Roman"/>
          <w:sz w:val="24"/>
          <w:szCs w:val="24"/>
        </w:rPr>
      </w:pPr>
    </w:p>
    <w:p w:rsidR="00635036" w:rsidRPr="004B7116" w:rsidRDefault="00635036"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41212C" w:rsidRPr="004B7116" w:rsidRDefault="0041212C" w:rsidP="00E077D1">
      <w:pPr>
        <w:spacing w:after="0" w:line="360" w:lineRule="auto"/>
        <w:rPr>
          <w:rFonts w:ascii="Times New Roman" w:hAnsi="Times New Roman" w:cs="Times New Roman"/>
          <w:sz w:val="24"/>
          <w:szCs w:val="24"/>
        </w:rPr>
      </w:pPr>
    </w:p>
    <w:p w:rsidR="00596E6F" w:rsidRPr="004B7116" w:rsidRDefault="00596E6F" w:rsidP="00E077D1">
      <w:pPr>
        <w:spacing w:after="0" w:line="360" w:lineRule="auto"/>
        <w:rPr>
          <w:rFonts w:ascii="Times New Roman" w:hAnsi="Times New Roman" w:cs="Times New Roman"/>
          <w:sz w:val="24"/>
          <w:szCs w:val="24"/>
        </w:rPr>
      </w:pPr>
    </w:p>
    <w:p w:rsidR="00B909A7" w:rsidRPr="004B7116" w:rsidRDefault="00FE6925" w:rsidP="00E077D1">
      <w:pPr>
        <w:spacing w:after="0" w:line="360" w:lineRule="auto"/>
        <w:jc w:val="center"/>
        <w:rPr>
          <w:rFonts w:ascii="Times New Roman" w:hAnsi="Times New Roman" w:cs="Times New Roman"/>
          <w:b/>
          <w:sz w:val="24"/>
          <w:szCs w:val="24"/>
          <w:lang w:val="en-US"/>
        </w:rPr>
      </w:pPr>
      <w:proofErr w:type="spellStart"/>
      <w:r w:rsidRPr="004B7116">
        <w:rPr>
          <w:rFonts w:ascii="Times New Roman" w:hAnsi="Times New Roman" w:cs="Times New Roman"/>
          <w:b/>
          <w:sz w:val="24"/>
          <w:szCs w:val="24"/>
          <w:lang w:val="en-US"/>
        </w:rPr>
        <w:lastRenderedPageBreak/>
        <w:t>Referencias</w:t>
      </w:r>
      <w:proofErr w:type="spellEnd"/>
    </w:p>
    <w:p w:rsidR="00454A0E" w:rsidRPr="004B7116" w:rsidRDefault="00454A0E" w:rsidP="00E077D1">
      <w:pPr>
        <w:autoSpaceDE w:val="0"/>
        <w:autoSpaceDN w:val="0"/>
        <w:adjustRightInd w:val="0"/>
        <w:spacing w:after="0" w:line="360" w:lineRule="auto"/>
        <w:rPr>
          <w:rFonts w:ascii="Times New Roman" w:hAnsi="Times New Roman" w:cs="Times New Roman"/>
          <w:i/>
          <w:sz w:val="24"/>
          <w:szCs w:val="24"/>
          <w:lang w:val="en-US"/>
        </w:rPr>
      </w:pPr>
      <w:proofErr w:type="spellStart"/>
      <w:r w:rsidRPr="004B7116">
        <w:rPr>
          <w:rFonts w:ascii="Times New Roman" w:hAnsi="Times New Roman" w:cs="Times New Roman"/>
          <w:sz w:val="24"/>
          <w:szCs w:val="24"/>
          <w:lang w:val="en-US"/>
        </w:rPr>
        <w:t>Baddeley</w:t>
      </w:r>
      <w:proofErr w:type="spellEnd"/>
      <w:r w:rsidRPr="004B7116">
        <w:rPr>
          <w:rFonts w:ascii="Times New Roman" w:hAnsi="Times New Roman" w:cs="Times New Roman"/>
          <w:sz w:val="24"/>
          <w:szCs w:val="24"/>
          <w:lang w:val="en-US"/>
        </w:rPr>
        <w:t xml:space="preserve">, A. D., &amp; Hitch, G. (1974). Working memory. In G. H. Bower (Ed.), </w:t>
      </w:r>
      <w:r w:rsidRPr="004B7116">
        <w:rPr>
          <w:rFonts w:ascii="Times New Roman" w:hAnsi="Times New Roman" w:cs="Times New Roman"/>
          <w:i/>
          <w:sz w:val="24"/>
          <w:szCs w:val="24"/>
          <w:lang w:val="en-US"/>
        </w:rPr>
        <w:t xml:space="preserve">The </w:t>
      </w:r>
    </w:p>
    <w:p w:rsidR="00454A0E" w:rsidRPr="004B7116" w:rsidRDefault="00454A0E" w:rsidP="00E077D1">
      <w:pPr>
        <w:autoSpaceDE w:val="0"/>
        <w:autoSpaceDN w:val="0"/>
        <w:adjustRightInd w:val="0"/>
        <w:spacing w:after="0" w:line="360" w:lineRule="auto"/>
        <w:ind w:left="705"/>
        <w:rPr>
          <w:rFonts w:ascii="Times New Roman" w:hAnsi="Times New Roman" w:cs="Times New Roman"/>
          <w:sz w:val="24"/>
          <w:szCs w:val="24"/>
          <w:lang w:val="en-US"/>
        </w:rPr>
      </w:pPr>
      <w:proofErr w:type="gramStart"/>
      <w:r w:rsidRPr="004B7116">
        <w:rPr>
          <w:rFonts w:ascii="Times New Roman" w:hAnsi="Times New Roman" w:cs="Times New Roman"/>
          <w:i/>
          <w:sz w:val="24"/>
          <w:szCs w:val="24"/>
          <w:lang w:val="en-US"/>
        </w:rPr>
        <w:t>psychology</w:t>
      </w:r>
      <w:proofErr w:type="gramEnd"/>
      <w:r w:rsidRPr="004B7116">
        <w:rPr>
          <w:rFonts w:ascii="Times New Roman" w:hAnsi="Times New Roman" w:cs="Times New Roman"/>
          <w:i/>
          <w:sz w:val="24"/>
          <w:szCs w:val="24"/>
          <w:lang w:val="en-US"/>
        </w:rPr>
        <w:t xml:space="preserve"> of learning and motivation: Advances in research and theory </w:t>
      </w:r>
      <w:r w:rsidRPr="004B7116">
        <w:rPr>
          <w:rFonts w:ascii="Times New Roman" w:hAnsi="Times New Roman" w:cs="Times New Roman"/>
          <w:sz w:val="24"/>
          <w:szCs w:val="24"/>
          <w:lang w:val="en-US"/>
        </w:rPr>
        <w:t>(Vol. 8, pp. 47–89). New York, NY: Academic Press.</w:t>
      </w:r>
    </w:p>
    <w:p w:rsidR="00A54D86" w:rsidRPr="004B7116" w:rsidRDefault="00A54D86" w:rsidP="00E077D1">
      <w:pPr>
        <w:spacing w:after="0" w:line="360" w:lineRule="auto"/>
        <w:rPr>
          <w:rFonts w:ascii="Times New Roman" w:hAnsi="Times New Roman" w:cs="Times New Roman"/>
          <w:sz w:val="24"/>
          <w:szCs w:val="24"/>
          <w:lang w:val="en-US"/>
        </w:rPr>
      </w:pPr>
      <w:proofErr w:type="spellStart"/>
      <w:r w:rsidRPr="004B7116">
        <w:rPr>
          <w:rFonts w:ascii="Times New Roman" w:hAnsi="Times New Roman" w:cs="Times New Roman"/>
          <w:sz w:val="24"/>
          <w:szCs w:val="24"/>
          <w:lang w:val="en-US"/>
        </w:rPr>
        <w:t>Baddeley</w:t>
      </w:r>
      <w:proofErr w:type="spellEnd"/>
      <w:r w:rsidRPr="004B7116">
        <w:rPr>
          <w:rFonts w:ascii="Times New Roman" w:hAnsi="Times New Roman" w:cs="Times New Roman"/>
          <w:sz w:val="24"/>
          <w:szCs w:val="24"/>
          <w:lang w:val="en-US"/>
        </w:rPr>
        <w:t xml:space="preserve">, A., Thomson, N. y Buchanan, M. (1975). Word length and the structures of </w:t>
      </w:r>
    </w:p>
    <w:p w:rsidR="00A54D86" w:rsidRPr="004B7116" w:rsidRDefault="00A54D86" w:rsidP="00E077D1">
      <w:pPr>
        <w:spacing w:after="0" w:line="360" w:lineRule="auto"/>
        <w:ind w:left="708"/>
        <w:rPr>
          <w:rFonts w:ascii="Times New Roman" w:hAnsi="Times New Roman" w:cs="Times New Roman"/>
          <w:sz w:val="24"/>
          <w:szCs w:val="24"/>
          <w:lang w:val="en-US"/>
        </w:rPr>
      </w:pPr>
      <w:proofErr w:type="gramStart"/>
      <w:r w:rsidRPr="004B7116">
        <w:rPr>
          <w:rFonts w:ascii="Times New Roman" w:hAnsi="Times New Roman" w:cs="Times New Roman"/>
          <w:sz w:val="24"/>
          <w:szCs w:val="24"/>
          <w:lang w:val="en-US"/>
        </w:rPr>
        <w:t>short-term</w:t>
      </w:r>
      <w:proofErr w:type="gramEnd"/>
      <w:r w:rsidRPr="004B7116">
        <w:rPr>
          <w:rFonts w:ascii="Times New Roman" w:hAnsi="Times New Roman" w:cs="Times New Roman"/>
          <w:sz w:val="24"/>
          <w:szCs w:val="24"/>
          <w:lang w:val="en-US"/>
        </w:rPr>
        <w:t xml:space="preserve"> memory. </w:t>
      </w:r>
      <w:r w:rsidRPr="004B7116">
        <w:rPr>
          <w:rFonts w:ascii="Times New Roman" w:hAnsi="Times New Roman" w:cs="Times New Roman"/>
          <w:i/>
          <w:sz w:val="24"/>
          <w:szCs w:val="24"/>
          <w:lang w:val="en-US"/>
        </w:rPr>
        <w:t>Journal of Verbal Learning and Verbal Behavior, 14</w:t>
      </w:r>
      <w:r w:rsidRPr="004B7116">
        <w:rPr>
          <w:rFonts w:ascii="Times New Roman" w:hAnsi="Times New Roman" w:cs="Times New Roman"/>
          <w:sz w:val="24"/>
          <w:szCs w:val="24"/>
          <w:lang w:val="en-US"/>
        </w:rPr>
        <w:t>, 575-589.</w:t>
      </w:r>
    </w:p>
    <w:p w:rsidR="00B909A7" w:rsidRPr="004B7116" w:rsidRDefault="00D342A3" w:rsidP="00E077D1">
      <w:pPr>
        <w:spacing w:after="0" w:line="360" w:lineRule="auto"/>
        <w:rPr>
          <w:rFonts w:ascii="Times New Roman" w:hAnsi="Times New Roman" w:cs="Times New Roman"/>
          <w:sz w:val="24"/>
          <w:szCs w:val="24"/>
          <w:lang w:val="en-US"/>
        </w:rPr>
      </w:pPr>
      <w:r w:rsidRPr="004B7116">
        <w:rPr>
          <w:rFonts w:ascii="Times New Roman" w:hAnsi="Times New Roman" w:cs="Times New Roman"/>
          <w:sz w:val="24"/>
          <w:szCs w:val="24"/>
          <w:lang w:val="en-US"/>
        </w:rPr>
        <w:t xml:space="preserve">Bandura, A. (1977). </w:t>
      </w:r>
      <w:r w:rsidRPr="004B7116">
        <w:rPr>
          <w:rFonts w:ascii="Times New Roman" w:hAnsi="Times New Roman" w:cs="Times New Roman"/>
          <w:i/>
          <w:sz w:val="24"/>
          <w:szCs w:val="24"/>
          <w:lang w:val="en-US"/>
        </w:rPr>
        <w:t>Social learning theory</w:t>
      </w:r>
      <w:r w:rsidRPr="004B7116">
        <w:rPr>
          <w:rFonts w:ascii="Times New Roman" w:hAnsi="Times New Roman" w:cs="Times New Roman"/>
          <w:sz w:val="24"/>
          <w:szCs w:val="24"/>
          <w:lang w:val="en-US"/>
        </w:rPr>
        <w:t>. Oxford, UK: Prentice-Hall.</w:t>
      </w:r>
    </w:p>
    <w:p w:rsidR="001C0D08" w:rsidRPr="004B7116" w:rsidRDefault="001C0D08" w:rsidP="00E077D1">
      <w:pPr>
        <w:autoSpaceDE w:val="0"/>
        <w:autoSpaceDN w:val="0"/>
        <w:adjustRightInd w:val="0"/>
        <w:spacing w:after="0" w:line="360" w:lineRule="auto"/>
        <w:rPr>
          <w:rFonts w:ascii="Times New Roman" w:hAnsi="Times New Roman" w:cs="Times New Roman"/>
          <w:sz w:val="24"/>
          <w:szCs w:val="24"/>
          <w:lang w:val="en-US"/>
        </w:rPr>
      </w:pPr>
      <w:r w:rsidRPr="004B7116">
        <w:rPr>
          <w:rFonts w:ascii="Times New Roman" w:hAnsi="Times New Roman" w:cs="Times New Roman"/>
          <w:sz w:val="24"/>
          <w:szCs w:val="24"/>
          <w:lang w:val="en-US"/>
        </w:rPr>
        <w:t xml:space="preserve">Bartlett, F. C. (1932). </w:t>
      </w:r>
      <w:r w:rsidRPr="004B7116">
        <w:rPr>
          <w:rFonts w:ascii="Times New Roman" w:hAnsi="Times New Roman" w:cs="Times New Roman"/>
          <w:i/>
          <w:sz w:val="24"/>
          <w:szCs w:val="24"/>
          <w:lang w:val="en-US"/>
        </w:rPr>
        <w:t>Remembering</w:t>
      </w:r>
      <w:r w:rsidRPr="004B7116">
        <w:rPr>
          <w:rFonts w:ascii="Times New Roman" w:hAnsi="Times New Roman" w:cs="Times New Roman"/>
          <w:sz w:val="24"/>
          <w:szCs w:val="24"/>
          <w:lang w:val="en-US"/>
        </w:rPr>
        <w:t>. Cambridge, UK: Cambridge University Press.</w:t>
      </w:r>
    </w:p>
    <w:p w:rsidR="001F2475" w:rsidRPr="004B7116" w:rsidRDefault="001F2475" w:rsidP="001F2475">
      <w:pPr>
        <w:autoSpaceDE w:val="0"/>
        <w:autoSpaceDN w:val="0"/>
        <w:adjustRightInd w:val="0"/>
        <w:spacing w:after="0" w:line="360" w:lineRule="auto"/>
        <w:rPr>
          <w:rFonts w:ascii="Times New Roman" w:hAnsi="Times New Roman" w:cs="Times New Roman"/>
          <w:sz w:val="24"/>
          <w:szCs w:val="24"/>
        </w:rPr>
      </w:pPr>
      <w:proofErr w:type="spellStart"/>
      <w:r w:rsidRPr="004B7116">
        <w:rPr>
          <w:rFonts w:ascii="Times New Roman" w:hAnsi="Times New Roman" w:cs="Times New Roman"/>
          <w:sz w:val="24"/>
          <w:szCs w:val="24"/>
        </w:rPr>
        <w:t>Battro</w:t>
      </w:r>
      <w:proofErr w:type="spellEnd"/>
      <w:r w:rsidRPr="004B7116">
        <w:rPr>
          <w:rFonts w:ascii="Times New Roman" w:hAnsi="Times New Roman" w:cs="Times New Roman"/>
          <w:sz w:val="24"/>
          <w:szCs w:val="24"/>
        </w:rPr>
        <w:t xml:space="preserve"> A. (1970). Manual práctico de psicología moderna. Buenos Aires, Argentina: </w:t>
      </w:r>
    </w:p>
    <w:p w:rsidR="001F2475" w:rsidRPr="004B7116" w:rsidRDefault="001F2475" w:rsidP="001F2475">
      <w:pPr>
        <w:autoSpaceDE w:val="0"/>
        <w:autoSpaceDN w:val="0"/>
        <w:adjustRightInd w:val="0"/>
        <w:spacing w:after="0" w:line="360" w:lineRule="auto"/>
        <w:ind w:firstLine="708"/>
        <w:rPr>
          <w:rFonts w:ascii="Times New Roman" w:hAnsi="Times New Roman" w:cs="Times New Roman"/>
          <w:sz w:val="24"/>
          <w:szCs w:val="24"/>
        </w:rPr>
      </w:pPr>
      <w:proofErr w:type="spellStart"/>
      <w:r w:rsidRPr="004B7116">
        <w:rPr>
          <w:rFonts w:ascii="Times New Roman" w:hAnsi="Times New Roman" w:cs="Times New Roman"/>
          <w:sz w:val="24"/>
          <w:szCs w:val="24"/>
        </w:rPr>
        <w:t>Emecé</w:t>
      </w:r>
      <w:proofErr w:type="spellEnd"/>
      <w:r w:rsidRPr="004B7116">
        <w:rPr>
          <w:rFonts w:ascii="Times New Roman" w:hAnsi="Times New Roman" w:cs="Times New Roman"/>
          <w:sz w:val="24"/>
          <w:szCs w:val="24"/>
        </w:rPr>
        <w:t>.</w:t>
      </w:r>
    </w:p>
    <w:p w:rsidR="007C3566" w:rsidRPr="004B7116" w:rsidRDefault="007C3566" w:rsidP="00E077D1">
      <w:pPr>
        <w:autoSpaceDE w:val="0"/>
        <w:autoSpaceDN w:val="0"/>
        <w:adjustRightInd w:val="0"/>
        <w:spacing w:after="0" w:line="360" w:lineRule="auto"/>
        <w:rPr>
          <w:rFonts w:ascii="Times New Roman" w:hAnsi="Times New Roman" w:cs="Times New Roman"/>
          <w:sz w:val="24"/>
          <w:szCs w:val="24"/>
          <w:lang w:val="en-US"/>
        </w:rPr>
      </w:pPr>
      <w:r w:rsidRPr="004B7116">
        <w:rPr>
          <w:rFonts w:ascii="Times New Roman" w:hAnsi="Times New Roman" w:cs="Times New Roman"/>
          <w:sz w:val="24"/>
          <w:szCs w:val="24"/>
        </w:rPr>
        <w:t xml:space="preserve">Bower, G. H., Clark, M. C., Lesgold, A. M. y Winzenz, D. (1969). </w:t>
      </w:r>
      <w:r w:rsidRPr="004B7116">
        <w:rPr>
          <w:rFonts w:ascii="Times New Roman" w:hAnsi="Times New Roman" w:cs="Times New Roman"/>
          <w:sz w:val="24"/>
          <w:szCs w:val="24"/>
          <w:lang w:val="en-US"/>
        </w:rPr>
        <w:t xml:space="preserve">Hierarchical </w:t>
      </w:r>
    </w:p>
    <w:p w:rsidR="007C3566" w:rsidRPr="004B7116" w:rsidRDefault="007C3566" w:rsidP="00E077D1">
      <w:pPr>
        <w:autoSpaceDE w:val="0"/>
        <w:autoSpaceDN w:val="0"/>
        <w:adjustRightInd w:val="0"/>
        <w:spacing w:after="0" w:line="360" w:lineRule="auto"/>
        <w:ind w:left="708"/>
        <w:rPr>
          <w:rFonts w:ascii="Times New Roman" w:hAnsi="Times New Roman" w:cs="Times New Roman"/>
          <w:sz w:val="24"/>
          <w:szCs w:val="24"/>
          <w:lang w:val="en-US"/>
        </w:rPr>
      </w:pPr>
      <w:proofErr w:type="gramStart"/>
      <w:r w:rsidRPr="004B7116">
        <w:rPr>
          <w:rFonts w:ascii="Times New Roman" w:hAnsi="Times New Roman" w:cs="Times New Roman"/>
          <w:sz w:val="24"/>
          <w:szCs w:val="24"/>
          <w:lang w:val="en-US"/>
        </w:rPr>
        <w:t>retrieval</w:t>
      </w:r>
      <w:proofErr w:type="gramEnd"/>
      <w:r w:rsidRPr="004B7116">
        <w:rPr>
          <w:rFonts w:ascii="Times New Roman" w:hAnsi="Times New Roman" w:cs="Times New Roman"/>
          <w:sz w:val="24"/>
          <w:szCs w:val="24"/>
          <w:lang w:val="en-US"/>
        </w:rPr>
        <w:t xml:space="preserve"> schemes in recall of categorized lists. </w:t>
      </w:r>
      <w:r w:rsidRPr="004B7116">
        <w:rPr>
          <w:rFonts w:ascii="Times New Roman" w:hAnsi="Times New Roman" w:cs="Times New Roman"/>
          <w:i/>
          <w:sz w:val="24"/>
          <w:szCs w:val="24"/>
          <w:lang w:val="en-US"/>
        </w:rPr>
        <w:t xml:space="preserve">Journal of Verbal Learning and Verbal </w:t>
      </w:r>
      <w:proofErr w:type="spellStart"/>
      <w:r w:rsidRPr="004B7116">
        <w:rPr>
          <w:rFonts w:ascii="Times New Roman" w:hAnsi="Times New Roman" w:cs="Times New Roman"/>
          <w:i/>
          <w:sz w:val="24"/>
          <w:szCs w:val="24"/>
          <w:lang w:val="en-US"/>
        </w:rPr>
        <w:t>Bevavior</w:t>
      </w:r>
      <w:proofErr w:type="spellEnd"/>
      <w:r w:rsidRPr="004B7116">
        <w:rPr>
          <w:rFonts w:ascii="Times New Roman" w:hAnsi="Times New Roman" w:cs="Times New Roman"/>
          <w:i/>
          <w:sz w:val="24"/>
          <w:szCs w:val="24"/>
          <w:lang w:val="en-US"/>
        </w:rPr>
        <w:t>, 8</w:t>
      </w:r>
      <w:r w:rsidRPr="004B7116">
        <w:rPr>
          <w:rFonts w:ascii="Times New Roman" w:hAnsi="Times New Roman" w:cs="Times New Roman"/>
          <w:sz w:val="24"/>
          <w:szCs w:val="24"/>
          <w:lang w:val="en-US"/>
        </w:rPr>
        <w:t>, 232-343.</w:t>
      </w:r>
    </w:p>
    <w:p w:rsidR="00B570E0" w:rsidRPr="004B7116" w:rsidRDefault="00B570E0" w:rsidP="00E077D1">
      <w:pPr>
        <w:autoSpaceDE w:val="0"/>
        <w:autoSpaceDN w:val="0"/>
        <w:adjustRightInd w:val="0"/>
        <w:spacing w:after="0" w:line="360" w:lineRule="auto"/>
        <w:rPr>
          <w:rFonts w:ascii="Times New Roman" w:hAnsi="Times New Roman" w:cs="Times New Roman"/>
          <w:sz w:val="24"/>
          <w:szCs w:val="24"/>
          <w:lang w:val="en-US"/>
        </w:rPr>
      </w:pPr>
      <w:proofErr w:type="spellStart"/>
      <w:r w:rsidRPr="004B7116">
        <w:rPr>
          <w:rFonts w:ascii="Times New Roman" w:hAnsi="Times New Roman" w:cs="Times New Roman"/>
          <w:sz w:val="24"/>
          <w:szCs w:val="24"/>
        </w:rPr>
        <w:t>Bucciarelli</w:t>
      </w:r>
      <w:proofErr w:type="spellEnd"/>
      <w:r w:rsidRPr="004B7116">
        <w:rPr>
          <w:rFonts w:ascii="Times New Roman" w:hAnsi="Times New Roman" w:cs="Times New Roman"/>
          <w:sz w:val="24"/>
          <w:szCs w:val="24"/>
        </w:rPr>
        <w:t>, M., &amp; Johnson-</w:t>
      </w:r>
      <w:proofErr w:type="spellStart"/>
      <w:r w:rsidRPr="004B7116">
        <w:rPr>
          <w:rFonts w:ascii="Times New Roman" w:hAnsi="Times New Roman" w:cs="Times New Roman"/>
          <w:sz w:val="24"/>
          <w:szCs w:val="24"/>
        </w:rPr>
        <w:t>Laird</w:t>
      </w:r>
      <w:proofErr w:type="spellEnd"/>
      <w:r w:rsidRPr="004B7116">
        <w:rPr>
          <w:rFonts w:ascii="Times New Roman" w:hAnsi="Times New Roman" w:cs="Times New Roman"/>
          <w:sz w:val="24"/>
          <w:szCs w:val="24"/>
        </w:rPr>
        <w:t xml:space="preserve">, P. N. (2005). </w:t>
      </w:r>
      <w:r w:rsidRPr="004B7116">
        <w:rPr>
          <w:rFonts w:ascii="Times New Roman" w:hAnsi="Times New Roman" w:cs="Times New Roman"/>
          <w:sz w:val="24"/>
          <w:szCs w:val="24"/>
          <w:lang w:val="en-US"/>
        </w:rPr>
        <w:t xml:space="preserve">Naïve </w:t>
      </w:r>
      <w:proofErr w:type="spellStart"/>
      <w:r w:rsidRPr="004B7116">
        <w:rPr>
          <w:rFonts w:ascii="Times New Roman" w:hAnsi="Times New Roman" w:cs="Times New Roman"/>
          <w:sz w:val="24"/>
          <w:szCs w:val="24"/>
          <w:lang w:val="en-US"/>
        </w:rPr>
        <w:t>deontics</w:t>
      </w:r>
      <w:proofErr w:type="spellEnd"/>
      <w:r w:rsidRPr="004B7116">
        <w:rPr>
          <w:rFonts w:ascii="Times New Roman" w:hAnsi="Times New Roman" w:cs="Times New Roman"/>
          <w:sz w:val="24"/>
          <w:szCs w:val="24"/>
          <w:lang w:val="en-US"/>
        </w:rPr>
        <w:t xml:space="preserve">: A theory of meaning, </w:t>
      </w:r>
    </w:p>
    <w:p w:rsidR="00B570E0" w:rsidRPr="004B7116" w:rsidRDefault="00B570E0" w:rsidP="00E077D1">
      <w:pPr>
        <w:autoSpaceDE w:val="0"/>
        <w:autoSpaceDN w:val="0"/>
        <w:adjustRightInd w:val="0"/>
        <w:spacing w:after="0" w:line="360" w:lineRule="auto"/>
        <w:ind w:left="708"/>
        <w:rPr>
          <w:rFonts w:ascii="Times New Roman" w:hAnsi="Times New Roman" w:cs="Times New Roman"/>
          <w:sz w:val="24"/>
          <w:szCs w:val="24"/>
          <w:lang w:val="en-US"/>
        </w:rPr>
      </w:pPr>
      <w:proofErr w:type="gramStart"/>
      <w:r w:rsidRPr="004B7116">
        <w:rPr>
          <w:rFonts w:ascii="Times New Roman" w:hAnsi="Times New Roman" w:cs="Times New Roman"/>
          <w:sz w:val="24"/>
          <w:szCs w:val="24"/>
          <w:lang w:val="en-US"/>
        </w:rPr>
        <w:t>representation</w:t>
      </w:r>
      <w:proofErr w:type="gramEnd"/>
      <w:r w:rsidRPr="004B7116">
        <w:rPr>
          <w:rFonts w:ascii="Times New Roman" w:hAnsi="Times New Roman" w:cs="Times New Roman"/>
          <w:sz w:val="24"/>
          <w:szCs w:val="24"/>
          <w:lang w:val="en-US"/>
        </w:rPr>
        <w:t xml:space="preserve">, and reasoning. </w:t>
      </w:r>
      <w:r w:rsidRPr="004B7116">
        <w:rPr>
          <w:rFonts w:ascii="Times New Roman" w:hAnsi="Times New Roman" w:cs="Times New Roman"/>
          <w:i/>
          <w:iCs/>
          <w:sz w:val="24"/>
          <w:szCs w:val="24"/>
          <w:lang w:val="en-US"/>
        </w:rPr>
        <w:t>Cognitive Psychology, 50</w:t>
      </w:r>
      <w:r w:rsidRPr="004B7116">
        <w:rPr>
          <w:rFonts w:ascii="Times New Roman" w:hAnsi="Times New Roman" w:cs="Times New Roman"/>
          <w:sz w:val="24"/>
          <w:szCs w:val="24"/>
          <w:lang w:val="en-US"/>
        </w:rPr>
        <w:t xml:space="preserve">(2), 159–193. doi:10.1016/j.cogpsych.2004.08.001 </w:t>
      </w:r>
    </w:p>
    <w:p w:rsidR="00B4551F" w:rsidRPr="004B7116" w:rsidRDefault="00B4551F" w:rsidP="00B4551F">
      <w:pPr>
        <w:autoSpaceDE w:val="0"/>
        <w:autoSpaceDN w:val="0"/>
        <w:adjustRightInd w:val="0"/>
        <w:spacing w:after="0" w:line="360" w:lineRule="auto"/>
        <w:rPr>
          <w:rFonts w:ascii="Times New Roman" w:hAnsi="Times New Roman" w:cs="Times New Roman"/>
          <w:sz w:val="24"/>
          <w:szCs w:val="24"/>
        </w:rPr>
      </w:pPr>
      <w:proofErr w:type="spellStart"/>
      <w:r w:rsidRPr="004B7116">
        <w:rPr>
          <w:rFonts w:ascii="Times New Roman" w:hAnsi="Times New Roman" w:cs="Times New Roman"/>
          <w:sz w:val="24"/>
          <w:szCs w:val="24"/>
        </w:rPr>
        <w:t>Buxarrais</w:t>
      </w:r>
      <w:proofErr w:type="spellEnd"/>
      <w:r w:rsidRPr="004B7116">
        <w:rPr>
          <w:rFonts w:ascii="Times New Roman" w:hAnsi="Times New Roman" w:cs="Times New Roman"/>
          <w:sz w:val="24"/>
          <w:szCs w:val="24"/>
        </w:rPr>
        <w:t xml:space="preserve"> Estrada, M. R. y </w:t>
      </w:r>
      <w:proofErr w:type="spellStart"/>
      <w:r w:rsidRPr="004B7116">
        <w:rPr>
          <w:rFonts w:ascii="Times New Roman" w:hAnsi="Times New Roman" w:cs="Times New Roman"/>
          <w:sz w:val="24"/>
          <w:szCs w:val="24"/>
        </w:rPr>
        <w:t>Ovide</w:t>
      </w:r>
      <w:proofErr w:type="spellEnd"/>
      <w:r w:rsidRPr="004B7116">
        <w:rPr>
          <w:rFonts w:ascii="Times New Roman" w:hAnsi="Times New Roman" w:cs="Times New Roman"/>
          <w:sz w:val="24"/>
          <w:szCs w:val="24"/>
        </w:rPr>
        <w:t xml:space="preserve">, E. (2011). El impacto de las nuevas tecnologías en la </w:t>
      </w:r>
    </w:p>
    <w:p w:rsidR="00B4551F" w:rsidRPr="004B7116" w:rsidRDefault="00B4551F" w:rsidP="00B4551F">
      <w:pPr>
        <w:autoSpaceDE w:val="0"/>
        <w:autoSpaceDN w:val="0"/>
        <w:adjustRightInd w:val="0"/>
        <w:spacing w:after="0" w:line="360" w:lineRule="auto"/>
        <w:ind w:left="708"/>
        <w:rPr>
          <w:rFonts w:ascii="Times New Roman" w:hAnsi="Times New Roman" w:cs="Times New Roman"/>
          <w:sz w:val="24"/>
          <w:szCs w:val="24"/>
        </w:rPr>
      </w:pPr>
      <w:proofErr w:type="gramStart"/>
      <w:r w:rsidRPr="004B7116">
        <w:rPr>
          <w:rFonts w:ascii="Times New Roman" w:hAnsi="Times New Roman" w:cs="Times New Roman"/>
          <w:sz w:val="24"/>
          <w:szCs w:val="24"/>
        </w:rPr>
        <w:t>educación</w:t>
      </w:r>
      <w:proofErr w:type="gramEnd"/>
      <w:r w:rsidRPr="004B7116">
        <w:rPr>
          <w:rFonts w:ascii="Times New Roman" w:hAnsi="Times New Roman" w:cs="Times New Roman"/>
          <w:sz w:val="24"/>
          <w:szCs w:val="24"/>
        </w:rPr>
        <w:t xml:space="preserve"> en valores del siglo XXI. </w:t>
      </w:r>
      <w:proofErr w:type="spellStart"/>
      <w:r w:rsidRPr="004B7116">
        <w:rPr>
          <w:rFonts w:ascii="Times New Roman" w:hAnsi="Times New Roman" w:cs="Times New Roman"/>
          <w:i/>
          <w:sz w:val="24"/>
          <w:szCs w:val="24"/>
        </w:rPr>
        <w:t>Sinéctica</w:t>
      </w:r>
      <w:proofErr w:type="spellEnd"/>
      <w:r w:rsidRPr="004B7116">
        <w:rPr>
          <w:rFonts w:ascii="Times New Roman" w:hAnsi="Times New Roman" w:cs="Times New Roman"/>
          <w:i/>
          <w:sz w:val="24"/>
          <w:szCs w:val="24"/>
        </w:rPr>
        <w:t>, 37</w:t>
      </w:r>
      <w:r w:rsidRPr="004B7116">
        <w:rPr>
          <w:rFonts w:ascii="Times New Roman" w:hAnsi="Times New Roman" w:cs="Times New Roman"/>
          <w:sz w:val="24"/>
          <w:szCs w:val="24"/>
        </w:rPr>
        <w:t>, 1-14. Recuperado de http://www.scielo.org.mx/scielo.php?script=sci_arttext&amp;pid=S1665-109X2011000200002&amp;lng=es&amp;tlng=es</w:t>
      </w:r>
    </w:p>
    <w:p w:rsidR="00C858E1" w:rsidRPr="004B7116" w:rsidRDefault="00C858E1" w:rsidP="00E077D1">
      <w:pPr>
        <w:autoSpaceDE w:val="0"/>
        <w:autoSpaceDN w:val="0"/>
        <w:adjustRightInd w:val="0"/>
        <w:spacing w:after="0" w:line="360" w:lineRule="auto"/>
        <w:rPr>
          <w:rFonts w:ascii="Times New Roman" w:hAnsi="Times New Roman" w:cs="Times New Roman"/>
          <w:sz w:val="24"/>
          <w:szCs w:val="24"/>
        </w:rPr>
      </w:pPr>
      <w:r w:rsidRPr="004B7116">
        <w:rPr>
          <w:rFonts w:ascii="Times New Roman" w:hAnsi="Times New Roman" w:cs="Times New Roman"/>
          <w:sz w:val="24"/>
          <w:szCs w:val="24"/>
        </w:rPr>
        <w:t xml:space="preserve">Calle, D. (2017). Filogenia y desarrollo de funciones ejecutivas. </w:t>
      </w:r>
      <w:proofErr w:type="spellStart"/>
      <w:r w:rsidRPr="004B7116">
        <w:rPr>
          <w:rFonts w:ascii="Times New Roman" w:hAnsi="Times New Roman" w:cs="Times New Roman"/>
          <w:i/>
          <w:sz w:val="24"/>
          <w:szCs w:val="24"/>
        </w:rPr>
        <w:t>Psicogente</w:t>
      </w:r>
      <w:proofErr w:type="spellEnd"/>
      <w:r w:rsidRPr="004B7116">
        <w:rPr>
          <w:rFonts w:ascii="Times New Roman" w:hAnsi="Times New Roman" w:cs="Times New Roman"/>
          <w:i/>
          <w:sz w:val="24"/>
          <w:szCs w:val="24"/>
        </w:rPr>
        <w:t>, 20</w:t>
      </w:r>
      <w:r w:rsidRPr="004B7116">
        <w:rPr>
          <w:rFonts w:ascii="Times New Roman" w:hAnsi="Times New Roman" w:cs="Times New Roman"/>
          <w:sz w:val="24"/>
          <w:szCs w:val="24"/>
        </w:rPr>
        <w:t xml:space="preserve">(38), </w:t>
      </w:r>
    </w:p>
    <w:p w:rsidR="00C858E1" w:rsidRPr="004B7116" w:rsidRDefault="00C858E1" w:rsidP="00E077D1">
      <w:pPr>
        <w:autoSpaceDE w:val="0"/>
        <w:autoSpaceDN w:val="0"/>
        <w:adjustRightInd w:val="0"/>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368-381. doi:10.17081/psico.20.38.2557</w:t>
      </w:r>
    </w:p>
    <w:p w:rsidR="00B4551F" w:rsidRPr="004B7116" w:rsidRDefault="00B4551F" w:rsidP="00B4551F">
      <w:pPr>
        <w:autoSpaceDE w:val="0"/>
        <w:autoSpaceDN w:val="0"/>
        <w:adjustRightInd w:val="0"/>
        <w:spacing w:after="0" w:line="360" w:lineRule="auto"/>
        <w:rPr>
          <w:rFonts w:ascii="Times New Roman" w:hAnsi="Times New Roman" w:cs="Times New Roman"/>
          <w:sz w:val="24"/>
          <w:szCs w:val="24"/>
        </w:rPr>
      </w:pPr>
      <w:r w:rsidRPr="004B7116">
        <w:rPr>
          <w:rFonts w:ascii="Times New Roman" w:hAnsi="Times New Roman" w:cs="Times New Roman"/>
          <w:sz w:val="24"/>
          <w:szCs w:val="24"/>
        </w:rPr>
        <w:t xml:space="preserve">Garcés Suárez, E., Garcés Suárez, E. y Alcívar Fajardo, O. (2016). Las tecnologías de la </w:t>
      </w:r>
    </w:p>
    <w:p w:rsidR="00B4551F" w:rsidRPr="004B7116" w:rsidRDefault="00B4551F" w:rsidP="00B4551F">
      <w:pPr>
        <w:autoSpaceDE w:val="0"/>
        <w:autoSpaceDN w:val="0"/>
        <w:adjustRightInd w:val="0"/>
        <w:spacing w:after="0" w:line="360" w:lineRule="auto"/>
        <w:ind w:left="708"/>
        <w:rPr>
          <w:rFonts w:ascii="Times New Roman" w:hAnsi="Times New Roman" w:cs="Times New Roman"/>
          <w:sz w:val="24"/>
          <w:szCs w:val="24"/>
        </w:rPr>
      </w:pPr>
      <w:proofErr w:type="gramStart"/>
      <w:r w:rsidRPr="004B7116">
        <w:rPr>
          <w:rFonts w:ascii="Times New Roman" w:hAnsi="Times New Roman" w:cs="Times New Roman"/>
          <w:sz w:val="24"/>
          <w:szCs w:val="24"/>
        </w:rPr>
        <w:t>información</w:t>
      </w:r>
      <w:proofErr w:type="gramEnd"/>
      <w:r w:rsidRPr="004B7116">
        <w:rPr>
          <w:rFonts w:ascii="Times New Roman" w:hAnsi="Times New Roman" w:cs="Times New Roman"/>
          <w:sz w:val="24"/>
          <w:szCs w:val="24"/>
        </w:rPr>
        <w:t xml:space="preserve"> en el cambio de la educación superior en el siglo XXI: Reflexiones para la práctica. </w:t>
      </w:r>
      <w:r w:rsidRPr="004B7116">
        <w:rPr>
          <w:rFonts w:ascii="Times New Roman" w:hAnsi="Times New Roman" w:cs="Times New Roman"/>
          <w:i/>
          <w:sz w:val="24"/>
          <w:szCs w:val="24"/>
        </w:rPr>
        <w:t>Revista Universidad y Sociedad, 8</w:t>
      </w:r>
      <w:r w:rsidRPr="004B7116">
        <w:rPr>
          <w:rFonts w:ascii="Times New Roman" w:hAnsi="Times New Roman" w:cs="Times New Roman"/>
          <w:sz w:val="24"/>
          <w:szCs w:val="24"/>
        </w:rPr>
        <w:t>(4), 171-177. Recuperado de http://scielo.sld.cu/scielo.php?script=sci_arttext&amp;pid=S2218-36202016000400023&amp;lng=es&amp;tlng=es</w:t>
      </w:r>
    </w:p>
    <w:p w:rsidR="003C27B3" w:rsidRPr="004B7116" w:rsidRDefault="003C27B3" w:rsidP="003C27B3">
      <w:pPr>
        <w:pStyle w:val="Predeterminado"/>
        <w:spacing w:after="0" w:line="480" w:lineRule="auto"/>
        <w:ind w:left="709" w:hanging="709"/>
        <w:contextualSpacing/>
        <w:rPr>
          <w:color w:val="auto"/>
          <w:lang w:val="es-EC"/>
        </w:rPr>
      </w:pPr>
      <w:r w:rsidRPr="004B7116">
        <w:rPr>
          <w:color w:val="auto"/>
          <w:lang w:val="es-EC"/>
        </w:rPr>
        <w:t>Casanova, M., y Morales, I. (2017). Los modelos de desarrollo y Ecuador. U</w:t>
      </w:r>
      <w:r w:rsidRPr="004B7116">
        <w:rPr>
          <w:i/>
          <w:iCs/>
          <w:color w:val="auto"/>
          <w:lang w:val="es-EC"/>
        </w:rPr>
        <w:t>niversidad y sociedad, 9</w:t>
      </w:r>
      <w:r w:rsidRPr="004B7116">
        <w:rPr>
          <w:color w:val="auto"/>
          <w:lang w:val="es-EC"/>
        </w:rPr>
        <w:t>(4), 75-81. Recuperado de https://rus.ucf.edu.cu/index.php/rus/article/view/667</w:t>
      </w:r>
    </w:p>
    <w:p w:rsidR="00C32078" w:rsidRPr="004B7116" w:rsidRDefault="00C32078" w:rsidP="00E077D1">
      <w:pPr>
        <w:autoSpaceDE w:val="0"/>
        <w:autoSpaceDN w:val="0"/>
        <w:adjustRightInd w:val="0"/>
        <w:spacing w:after="0" w:line="360" w:lineRule="auto"/>
        <w:rPr>
          <w:rFonts w:ascii="Times New Roman" w:hAnsi="Times New Roman" w:cs="Times New Roman"/>
          <w:iCs/>
          <w:sz w:val="24"/>
          <w:szCs w:val="24"/>
          <w:lang w:val="en-US"/>
        </w:rPr>
      </w:pPr>
      <w:r w:rsidRPr="004B7116">
        <w:rPr>
          <w:rFonts w:ascii="Times New Roman" w:hAnsi="Times New Roman" w:cs="Times New Roman"/>
          <w:iCs/>
          <w:sz w:val="24"/>
          <w:szCs w:val="24"/>
          <w:lang w:val="en-US"/>
        </w:rPr>
        <w:t xml:space="preserve">Hampshire, A., </w:t>
      </w:r>
      <w:proofErr w:type="spellStart"/>
      <w:r w:rsidRPr="004B7116">
        <w:rPr>
          <w:rFonts w:ascii="Times New Roman" w:hAnsi="Times New Roman" w:cs="Times New Roman"/>
          <w:iCs/>
          <w:sz w:val="24"/>
          <w:szCs w:val="24"/>
          <w:lang w:val="en-US"/>
        </w:rPr>
        <w:t>Highfield</w:t>
      </w:r>
      <w:proofErr w:type="spellEnd"/>
      <w:r w:rsidRPr="004B7116">
        <w:rPr>
          <w:rFonts w:ascii="Times New Roman" w:hAnsi="Times New Roman" w:cs="Times New Roman"/>
          <w:iCs/>
          <w:sz w:val="24"/>
          <w:szCs w:val="24"/>
          <w:lang w:val="en-US"/>
        </w:rPr>
        <w:t xml:space="preserve">, R. R., </w:t>
      </w:r>
      <w:proofErr w:type="spellStart"/>
      <w:r w:rsidRPr="004B7116">
        <w:rPr>
          <w:rFonts w:ascii="Times New Roman" w:hAnsi="Times New Roman" w:cs="Times New Roman"/>
          <w:iCs/>
          <w:sz w:val="24"/>
          <w:szCs w:val="24"/>
          <w:lang w:val="en-US"/>
        </w:rPr>
        <w:t>Parkin</w:t>
      </w:r>
      <w:proofErr w:type="spellEnd"/>
      <w:r w:rsidRPr="004B7116">
        <w:rPr>
          <w:rFonts w:ascii="Times New Roman" w:hAnsi="Times New Roman" w:cs="Times New Roman"/>
          <w:iCs/>
          <w:sz w:val="24"/>
          <w:szCs w:val="24"/>
          <w:lang w:val="en-US"/>
        </w:rPr>
        <w:t xml:space="preserve">, B. L., &amp; Owen, A. M. (2012). Fractionating </w:t>
      </w:r>
    </w:p>
    <w:p w:rsidR="00C32078" w:rsidRPr="004B7116" w:rsidRDefault="00C32078" w:rsidP="00E077D1">
      <w:pPr>
        <w:autoSpaceDE w:val="0"/>
        <w:autoSpaceDN w:val="0"/>
        <w:adjustRightInd w:val="0"/>
        <w:spacing w:after="0" w:line="360" w:lineRule="auto"/>
        <w:ind w:firstLine="708"/>
        <w:rPr>
          <w:rFonts w:ascii="Times New Roman" w:hAnsi="Times New Roman" w:cs="Times New Roman"/>
          <w:iCs/>
          <w:sz w:val="24"/>
          <w:szCs w:val="24"/>
          <w:lang w:val="en-US"/>
        </w:rPr>
      </w:pPr>
      <w:r w:rsidRPr="004B7116">
        <w:rPr>
          <w:rFonts w:ascii="Times New Roman" w:hAnsi="Times New Roman" w:cs="Times New Roman"/>
          <w:iCs/>
          <w:sz w:val="24"/>
          <w:szCs w:val="24"/>
          <w:lang w:val="en-US"/>
        </w:rPr>
        <w:t xml:space="preserve">Human Intelligence. </w:t>
      </w:r>
      <w:r w:rsidRPr="004B7116">
        <w:rPr>
          <w:rFonts w:ascii="Times New Roman" w:hAnsi="Times New Roman" w:cs="Times New Roman"/>
          <w:i/>
          <w:iCs/>
          <w:sz w:val="24"/>
          <w:szCs w:val="24"/>
          <w:lang w:val="en-US"/>
        </w:rPr>
        <w:t>Neuron</w:t>
      </w:r>
      <w:r w:rsidRPr="004B7116">
        <w:rPr>
          <w:rFonts w:ascii="Times New Roman" w:hAnsi="Times New Roman" w:cs="Times New Roman"/>
          <w:iCs/>
          <w:sz w:val="24"/>
          <w:szCs w:val="24"/>
          <w:lang w:val="en-US"/>
        </w:rPr>
        <w:t>, 76, 1225-1237.</w:t>
      </w:r>
    </w:p>
    <w:p w:rsidR="00C858E1" w:rsidRPr="004B7116" w:rsidRDefault="00C858E1" w:rsidP="00E077D1">
      <w:pPr>
        <w:autoSpaceDE w:val="0"/>
        <w:autoSpaceDN w:val="0"/>
        <w:adjustRightInd w:val="0"/>
        <w:spacing w:after="0" w:line="360" w:lineRule="auto"/>
        <w:rPr>
          <w:rFonts w:ascii="Times New Roman" w:hAnsi="Times New Roman" w:cs="Times New Roman"/>
          <w:i/>
          <w:sz w:val="24"/>
          <w:szCs w:val="24"/>
          <w:lang w:val="en-US"/>
        </w:rPr>
      </w:pPr>
      <w:r w:rsidRPr="004B7116">
        <w:rPr>
          <w:rFonts w:ascii="Times New Roman" w:hAnsi="Times New Roman" w:cs="Times New Roman"/>
          <w:sz w:val="24"/>
          <w:szCs w:val="24"/>
          <w:lang w:val="en-US"/>
        </w:rPr>
        <w:lastRenderedPageBreak/>
        <w:t xml:space="preserve">Johnson-Laird, P. N. (1983). </w:t>
      </w:r>
      <w:r w:rsidRPr="004B7116">
        <w:rPr>
          <w:rFonts w:ascii="Times New Roman" w:hAnsi="Times New Roman" w:cs="Times New Roman"/>
          <w:i/>
          <w:sz w:val="24"/>
          <w:szCs w:val="24"/>
          <w:lang w:val="en-US"/>
        </w:rPr>
        <w:t xml:space="preserve">Mental models: Towards a cognitive science of language, </w:t>
      </w:r>
    </w:p>
    <w:p w:rsidR="00C858E1" w:rsidRPr="004B7116" w:rsidRDefault="00C858E1" w:rsidP="00E077D1">
      <w:pPr>
        <w:autoSpaceDE w:val="0"/>
        <w:autoSpaceDN w:val="0"/>
        <w:adjustRightInd w:val="0"/>
        <w:spacing w:after="0" w:line="360" w:lineRule="auto"/>
        <w:rPr>
          <w:rFonts w:ascii="Times New Roman" w:hAnsi="Times New Roman" w:cs="Times New Roman"/>
          <w:iCs/>
          <w:sz w:val="24"/>
          <w:szCs w:val="24"/>
          <w:lang w:val="en-US"/>
        </w:rPr>
      </w:pPr>
      <w:r w:rsidRPr="004B7116">
        <w:rPr>
          <w:rFonts w:ascii="Times New Roman" w:hAnsi="Times New Roman" w:cs="Times New Roman"/>
          <w:i/>
          <w:sz w:val="24"/>
          <w:szCs w:val="24"/>
          <w:lang w:val="en-US"/>
        </w:rPr>
        <w:tab/>
      </w:r>
      <w:proofErr w:type="gramStart"/>
      <w:r w:rsidRPr="004B7116">
        <w:rPr>
          <w:rFonts w:ascii="Times New Roman" w:hAnsi="Times New Roman" w:cs="Times New Roman"/>
          <w:i/>
          <w:sz w:val="24"/>
          <w:szCs w:val="24"/>
          <w:lang w:val="en-US"/>
        </w:rPr>
        <w:t>inference</w:t>
      </w:r>
      <w:proofErr w:type="gramEnd"/>
      <w:r w:rsidRPr="004B7116">
        <w:rPr>
          <w:rFonts w:ascii="Times New Roman" w:hAnsi="Times New Roman" w:cs="Times New Roman"/>
          <w:i/>
          <w:sz w:val="24"/>
          <w:szCs w:val="24"/>
          <w:lang w:val="en-US"/>
        </w:rPr>
        <w:t xml:space="preserve"> and </w:t>
      </w:r>
      <w:r w:rsidRPr="004B7116">
        <w:rPr>
          <w:rFonts w:ascii="Times New Roman" w:hAnsi="Times New Roman" w:cs="Times New Roman"/>
          <w:i/>
          <w:iCs/>
          <w:sz w:val="24"/>
          <w:szCs w:val="24"/>
          <w:lang w:val="en-US"/>
        </w:rPr>
        <w:t>consciousness.</w:t>
      </w:r>
      <w:r w:rsidRPr="004B7116">
        <w:rPr>
          <w:rFonts w:ascii="Times New Roman" w:hAnsi="Times New Roman" w:cs="Times New Roman"/>
          <w:iCs/>
          <w:sz w:val="24"/>
          <w:szCs w:val="24"/>
          <w:lang w:val="en-US"/>
        </w:rPr>
        <w:t xml:space="preserve"> Cambridge, England: Cambridge University Press.</w:t>
      </w:r>
    </w:p>
    <w:p w:rsidR="00D17D3A" w:rsidRPr="004B7116" w:rsidRDefault="00D17D3A" w:rsidP="00E077D1">
      <w:pPr>
        <w:autoSpaceDE w:val="0"/>
        <w:autoSpaceDN w:val="0"/>
        <w:adjustRightInd w:val="0"/>
        <w:spacing w:after="0" w:line="360" w:lineRule="auto"/>
        <w:rPr>
          <w:rFonts w:ascii="Times New Roman" w:hAnsi="Times New Roman" w:cs="Times New Roman"/>
          <w:i/>
          <w:sz w:val="24"/>
          <w:szCs w:val="24"/>
          <w:lang w:val="en-US"/>
        </w:rPr>
      </w:pPr>
      <w:proofErr w:type="spellStart"/>
      <w:r w:rsidRPr="004B7116">
        <w:rPr>
          <w:rFonts w:ascii="Times New Roman" w:hAnsi="Times New Roman" w:cs="Times New Roman"/>
          <w:sz w:val="24"/>
          <w:szCs w:val="24"/>
          <w:lang w:val="en-US"/>
        </w:rPr>
        <w:t>Kandel</w:t>
      </w:r>
      <w:proofErr w:type="spellEnd"/>
      <w:r w:rsidRPr="004B7116">
        <w:rPr>
          <w:rFonts w:ascii="Times New Roman" w:hAnsi="Times New Roman" w:cs="Times New Roman"/>
          <w:sz w:val="24"/>
          <w:szCs w:val="24"/>
          <w:lang w:val="en-US"/>
        </w:rPr>
        <w:t xml:space="preserve">, E. R. (1976). </w:t>
      </w:r>
      <w:r w:rsidRPr="004B7116">
        <w:rPr>
          <w:rFonts w:ascii="Times New Roman" w:hAnsi="Times New Roman" w:cs="Times New Roman"/>
          <w:i/>
          <w:sz w:val="24"/>
          <w:szCs w:val="24"/>
          <w:lang w:val="en-US"/>
        </w:rPr>
        <w:t xml:space="preserve">Cellular Basis of Behavior: an introduction to behavioral </w:t>
      </w:r>
    </w:p>
    <w:p w:rsidR="00D17D3A" w:rsidRPr="004B7116" w:rsidRDefault="00D17D3A" w:rsidP="00E077D1">
      <w:pPr>
        <w:autoSpaceDE w:val="0"/>
        <w:autoSpaceDN w:val="0"/>
        <w:adjustRightInd w:val="0"/>
        <w:spacing w:after="0" w:line="360" w:lineRule="auto"/>
        <w:ind w:firstLine="708"/>
        <w:rPr>
          <w:rFonts w:ascii="Times New Roman" w:hAnsi="Times New Roman" w:cs="Times New Roman"/>
          <w:sz w:val="24"/>
          <w:szCs w:val="24"/>
          <w:lang w:val="en-US"/>
        </w:rPr>
      </w:pPr>
      <w:proofErr w:type="gramStart"/>
      <w:r w:rsidRPr="004B7116">
        <w:rPr>
          <w:rFonts w:ascii="Times New Roman" w:hAnsi="Times New Roman" w:cs="Times New Roman"/>
          <w:i/>
          <w:sz w:val="24"/>
          <w:szCs w:val="24"/>
          <w:lang w:val="en-US"/>
        </w:rPr>
        <w:t>neurobiology</w:t>
      </w:r>
      <w:proofErr w:type="gramEnd"/>
      <w:r w:rsidRPr="004B7116">
        <w:rPr>
          <w:rFonts w:ascii="Times New Roman" w:hAnsi="Times New Roman" w:cs="Times New Roman"/>
          <w:sz w:val="24"/>
          <w:szCs w:val="24"/>
          <w:lang w:val="en-US"/>
        </w:rPr>
        <w:t>. W. H. Freeman and Company.</w:t>
      </w:r>
    </w:p>
    <w:p w:rsidR="00D17D3A" w:rsidRPr="004B7116" w:rsidRDefault="00D17D3A" w:rsidP="00E077D1">
      <w:pPr>
        <w:autoSpaceDE w:val="0"/>
        <w:autoSpaceDN w:val="0"/>
        <w:adjustRightInd w:val="0"/>
        <w:spacing w:after="0" w:line="360" w:lineRule="auto"/>
        <w:rPr>
          <w:rFonts w:ascii="Times New Roman" w:hAnsi="Times New Roman" w:cs="Times New Roman"/>
          <w:sz w:val="24"/>
          <w:szCs w:val="24"/>
        </w:rPr>
      </w:pPr>
      <w:r w:rsidRPr="004B7116">
        <w:rPr>
          <w:rFonts w:ascii="Times New Roman" w:hAnsi="Times New Roman" w:cs="Times New Roman"/>
          <w:sz w:val="24"/>
          <w:szCs w:val="24"/>
        </w:rPr>
        <w:t xml:space="preserve">Kant, I. (1948). </w:t>
      </w:r>
      <w:r w:rsidRPr="004B7116">
        <w:rPr>
          <w:rFonts w:ascii="Times New Roman" w:hAnsi="Times New Roman" w:cs="Times New Roman"/>
          <w:i/>
          <w:sz w:val="24"/>
          <w:szCs w:val="24"/>
        </w:rPr>
        <w:t>Crítica de la Razón Pura</w:t>
      </w:r>
      <w:r w:rsidRPr="004B7116">
        <w:rPr>
          <w:rFonts w:ascii="Times New Roman" w:hAnsi="Times New Roman" w:cs="Times New Roman"/>
          <w:sz w:val="24"/>
          <w:szCs w:val="24"/>
        </w:rPr>
        <w:t xml:space="preserve"> (K. Fischer, Ed. &amp; Trad.). Buenos Aires, </w:t>
      </w:r>
    </w:p>
    <w:p w:rsidR="00D17D3A" w:rsidRPr="004B7116" w:rsidRDefault="00D17D3A" w:rsidP="00E077D1">
      <w:pPr>
        <w:autoSpaceDE w:val="0"/>
        <w:autoSpaceDN w:val="0"/>
        <w:adjustRightInd w:val="0"/>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Argentina: Editorial </w:t>
      </w:r>
      <w:proofErr w:type="spellStart"/>
      <w:r w:rsidRPr="004B7116">
        <w:rPr>
          <w:rFonts w:ascii="Times New Roman" w:hAnsi="Times New Roman" w:cs="Times New Roman"/>
          <w:sz w:val="24"/>
          <w:szCs w:val="24"/>
        </w:rPr>
        <w:t>Sopena</w:t>
      </w:r>
      <w:proofErr w:type="spellEnd"/>
      <w:r w:rsidRPr="004B7116">
        <w:rPr>
          <w:rFonts w:ascii="Times New Roman" w:hAnsi="Times New Roman" w:cs="Times New Roman"/>
          <w:sz w:val="24"/>
          <w:szCs w:val="24"/>
        </w:rPr>
        <w:t xml:space="preserve"> Argentina. (Trabajo original publicado en 1787)</w:t>
      </w:r>
    </w:p>
    <w:p w:rsidR="00B909A7" w:rsidRPr="004B7116" w:rsidRDefault="00B909A7" w:rsidP="00E077D1">
      <w:pPr>
        <w:spacing w:after="0" w:line="360" w:lineRule="auto"/>
        <w:rPr>
          <w:rFonts w:ascii="Times New Roman" w:hAnsi="Times New Roman" w:cs="Times New Roman"/>
          <w:sz w:val="24"/>
          <w:szCs w:val="24"/>
        </w:rPr>
      </w:pPr>
      <w:proofErr w:type="spellStart"/>
      <w:r w:rsidRPr="004B7116">
        <w:rPr>
          <w:rFonts w:ascii="Times New Roman" w:hAnsi="Times New Roman" w:cs="Times New Roman"/>
          <w:sz w:val="24"/>
          <w:szCs w:val="24"/>
        </w:rPr>
        <w:t>Köler</w:t>
      </w:r>
      <w:proofErr w:type="spellEnd"/>
      <w:r w:rsidRPr="004B7116">
        <w:rPr>
          <w:rFonts w:ascii="Times New Roman" w:hAnsi="Times New Roman" w:cs="Times New Roman"/>
          <w:sz w:val="24"/>
          <w:szCs w:val="24"/>
        </w:rPr>
        <w:t xml:space="preserve">, W. (1989). Experimentos sobre la inteligencia de los chimpancés. Madrid, </w:t>
      </w:r>
    </w:p>
    <w:p w:rsidR="00B909A7" w:rsidRPr="004B7116" w:rsidRDefault="00B909A7"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España: Debate. (Trabajo original publicado en 1917)</w:t>
      </w:r>
    </w:p>
    <w:p w:rsidR="00D17D3A" w:rsidRPr="004B7116" w:rsidRDefault="00D17D3A" w:rsidP="00E077D1">
      <w:pPr>
        <w:autoSpaceDE w:val="0"/>
        <w:autoSpaceDN w:val="0"/>
        <w:adjustRightInd w:val="0"/>
        <w:spacing w:after="0" w:line="360" w:lineRule="auto"/>
        <w:rPr>
          <w:rFonts w:ascii="Times New Roman" w:hAnsi="Times New Roman" w:cs="Times New Roman"/>
          <w:sz w:val="24"/>
          <w:szCs w:val="24"/>
          <w:lang w:val="en-US"/>
        </w:rPr>
      </w:pPr>
      <w:r w:rsidRPr="004B7116">
        <w:rPr>
          <w:rFonts w:ascii="Times New Roman" w:hAnsi="Times New Roman" w:cs="Times New Roman"/>
          <w:sz w:val="24"/>
          <w:szCs w:val="24"/>
        </w:rPr>
        <w:t xml:space="preserve">Luria, A. R. (1965). </w:t>
      </w:r>
      <w:r w:rsidRPr="004B7116">
        <w:rPr>
          <w:rFonts w:ascii="Times New Roman" w:hAnsi="Times New Roman" w:cs="Times New Roman"/>
          <w:sz w:val="24"/>
          <w:szCs w:val="24"/>
          <w:lang w:val="en-US"/>
        </w:rPr>
        <w:t xml:space="preserve">Aspects of aphasia. </w:t>
      </w:r>
      <w:r w:rsidRPr="004B7116">
        <w:rPr>
          <w:rFonts w:ascii="Times New Roman" w:hAnsi="Times New Roman" w:cs="Times New Roman"/>
          <w:i/>
          <w:sz w:val="24"/>
          <w:szCs w:val="24"/>
          <w:lang w:val="en-US"/>
        </w:rPr>
        <w:t>Journal of the Neurologica1 Sciences, 2</w:t>
      </w:r>
      <w:r w:rsidRPr="004B7116">
        <w:rPr>
          <w:rFonts w:ascii="Times New Roman" w:hAnsi="Times New Roman" w:cs="Times New Roman"/>
          <w:sz w:val="24"/>
          <w:szCs w:val="24"/>
          <w:lang w:val="en-US"/>
        </w:rPr>
        <w:t xml:space="preserve">(3), </w:t>
      </w:r>
    </w:p>
    <w:p w:rsidR="00D17D3A" w:rsidRPr="004B7116" w:rsidRDefault="00D17D3A" w:rsidP="00E077D1">
      <w:pPr>
        <w:autoSpaceDE w:val="0"/>
        <w:autoSpaceDN w:val="0"/>
        <w:adjustRightInd w:val="0"/>
        <w:spacing w:after="0" w:line="360" w:lineRule="auto"/>
        <w:ind w:firstLine="708"/>
        <w:rPr>
          <w:rFonts w:ascii="Times New Roman" w:hAnsi="Times New Roman" w:cs="Times New Roman"/>
          <w:sz w:val="24"/>
          <w:szCs w:val="24"/>
          <w:lang w:val="en-US"/>
        </w:rPr>
      </w:pPr>
      <w:r w:rsidRPr="004B7116">
        <w:rPr>
          <w:rFonts w:ascii="Times New Roman" w:hAnsi="Times New Roman" w:cs="Times New Roman"/>
          <w:sz w:val="24"/>
          <w:szCs w:val="24"/>
          <w:lang w:val="en-US"/>
        </w:rPr>
        <w:t>278-287.</w:t>
      </w:r>
    </w:p>
    <w:p w:rsidR="007C3566" w:rsidRPr="004B7116" w:rsidRDefault="007C3566" w:rsidP="00E077D1">
      <w:pPr>
        <w:spacing w:after="0" w:line="360" w:lineRule="auto"/>
        <w:rPr>
          <w:rFonts w:ascii="Times New Roman" w:hAnsi="Times New Roman" w:cs="Times New Roman"/>
          <w:sz w:val="24"/>
          <w:szCs w:val="24"/>
          <w:lang w:val="en-US"/>
        </w:rPr>
      </w:pPr>
      <w:proofErr w:type="spellStart"/>
      <w:r w:rsidRPr="004B7116">
        <w:rPr>
          <w:rFonts w:ascii="Times New Roman" w:hAnsi="Times New Roman" w:cs="Times New Roman"/>
          <w:sz w:val="24"/>
          <w:szCs w:val="24"/>
          <w:lang w:val="en-US"/>
        </w:rPr>
        <w:t>Mandler</w:t>
      </w:r>
      <w:proofErr w:type="spellEnd"/>
      <w:r w:rsidRPr="004B7116">
        <w:rPr>
          <w:rFonts w:ascii="Times New Roman" w:hAnsi="Times New Roman" w:cs="Times New Roman"/>
          <w:sz w:val="24"/>
          <w:szCs w:val="24"/>
          <w:lang w:val="en-US"/>
        </w:rPr>
        <w:t>, G. (1967). Organization in Memory. En K. W. Spence y J. T. Spence (</w:t>
      </w:r>
      <w:proofErr w:type="gramStart"/>
      <w:r w:rsidRPr="004B7116">
        <w:rPr>
          <w:rFonts w:ascii="Times New Roman" w:hAnsi="Times New Roman" w:cs="Times New Roman"/>
          <w:sz w:val="24"/>
          <w:szCs w:val="24"/>
          <w:lang w:val="en-US"/>
        </w:rPr>
        <w:t>eds</w:t>
      </w:r>
      <w:proofErr w:type="gramEnd"/>
      <w:r w:rsidRPr="004B7116">
        <w:rPr>
          <w:rFonts w:ascii="Times New Roman" w:hAnsi="Times New Roman" w:cs="Times New Roman"/>
          <w:sz w:val="24"/>
          <w:szCs w:val="24"/>
          <w:lang w:val="en-US"/>
        </w:rPr>
        <w:t xml:space="preserve">.). </w:t>
      </w:r>
    </w:p>
    <w:p w:rsidR="007C3566" w:rsidRPr="004B7116" w:rsidRDefault="007C3566" w:rsidP="00E077D1">
      <w:pPr>
        <w:spacing w:after="0" w:line="360" w:lineRule="auto"/>
        <w:ind w:left="708"/>
        <w:rPr>
          <w:rFonts w:ascii="Times New Roman" w:hAnsi="Times New Roman" w:cs="Times New Roman"/>
          <w:sz w:val="24"/>
          <w:szCs w:val="24"/>
          <w:lang w:val="en-US"/>
        </w:rPr>
      </w:pPr>
      <w:r w:rsidRPr="004B7116">
        <w:rPr>
          <w:rFonts w:ascii="Times New Roman" w:hAnsi="Times New Roman" w:cs="Times New Roman"/>
          <w:i/>
          <w:sz w:val="24"/>
          <w:szCs w:val="24"/>
          <w:lang w:val="en-US"/>
        </w:rPr>
        <w:t>The Psychology of Learning and Motivation</w:t>
      </w:r>
      <w:r w:rsidRPr="004B7116">
        <w:rPr>
          <w:rFonts w:ascii="Times New Roman" w:hAnsi="Times New Roman" w:cs="Times New Roman"/>
          <w:sz w:val="24"/>
          <w:szCs w:val="24"/>
          <w:lang w:val="en-US"/>
        </w:rPr>
        <w:t xml:space="preserve"> (Vol. 1). New York, NY: Academic Press.</w:t>
      </w:r>
    </w:p>
    <w:p w:rsidR="00A54D86" w:rsidRPr="004B7116" w:rsidRDefault="00D3453C" w:rsidP="00E077D1">
      <w:pPr>
        <w:spacing w:after="0" w:line="360" w:lineRule="auto"/>
        <w:rPr>
          <w:rFonts w:ascii="Times New Roman" w:hAnsi="Times New Roman" w:cs="Times New Roman"/>
          <w:sz w:val="24"/>
          <w:szCs w:val="24"/>
          <w:lang w:val="en-US"/>
        </w:rPr>
      </w:pPr>
      <w:r w:rsidRPr="004B7116">
        <w:rPr>
          <w:rFonts w:ascii="Times New Roman" w:hAnsi="Times New Roman" w:cs="Times New Roman"/>
          <w:sz w:val="24"/>
          <w:szCs w:val="24"/>
          <w:lang w:val="en-US"/>
        </w:rPr>
        <w:t xml:space="preserve">Miller, G. A. </w:t>
      </w:r>
      <w:r w:rsidR="00A54D86" w:rsidRPr="004B7116">
        <w:rPr>
          <w:rFonts w:ascii="Times New Roman" w:hAnsi="Times New Roman" w:cs="Times New Roman"/>
          <w:sz w:val="24"/>
          <w:szCs w:val="24"/>
          <w:lang w:val="en-US"/>
        </w:rPr>
        <w:t xml:space="preserve">(1956). The magical number seven, plus or minus two: Some limits on our </w:t>
      </w:r>
    </w:p>
    <w:p w:rsidR="00D3453C" w:rsidRPr="004B7116" w:rsidRDefault="00A54D86" w:rsidP="00E077D1">
      <w:pPr>
        <w:spacing w:after="0" w:line="360" w:lineRule="auto"/>
        <w:ind w:firstLine="708"/>
        <w:rPr>
          <w:rFonts w:ascii="Times New Roman" w:hAnsi="Times New Roman" w:cs="Times New Roman"/>
          <w:sz w:val="24"/>
          <w:szCs w:val="24"/>
          <w:lang w:val="en-US"/>
        </w:rPr>
      </w:pPr>
      <w:proofErr w:type="gramStart"/>
      <w:r w:rsidRPr="004B7116">
        <w:rPr>
          <w:rFonts w:ascii="Times New Roman" w:hAnsi="Times New Roman" w:cs="Times New Roman"/>
          <w:sz w:val="24"/>
          <w:szCs w:val="24"/>
          <w:lang w:val="en-US"/>
        </w:rPr>
        <w:t>capacity</w:t>
      </w:r>
      <w:proofErr w:type="gramEnd"/>
      <w:r w:rsidRPr="004B7116">
        <w:rPr>
          <w:rFonts w:ascii="Times New Roman" w:hAnsi="Times New Roman" w:cs="Times New Roman"/>
          <w:sz w:val="24"/>
          <w:szCs w:val="24"/>
          <w:lang w:val="en-US"/>
        </w:rPr>
        <w:t xml:space="preserve"> for processing information. </w:t>
      </w:r>
      <w:r w:rsidRPr="004B7116">
        <w:rPr>
          <w:rFonts w:ascii="Times New Roman" w:hAnsi="Times New Roman" w:cs="Times New Roman"/>
          <w:i/>
          <w:sz w:val="24"/>
          <w:szCs w:val="24"/>
          <w:lang w:val="en-US"/>
        </w:rPr>
        <w:t>Psychological Review, 63</w:t>
      </w:r>
      <w:r w:rsidRPr="004B7116">
        <w:rPr>
          <w:rFonts w:ascii="Times New Roman" w:hAnsi="Times New Roman" w:cs="Times New Roman"/>
          <w:sz w:val="24"/>
          <w:szCs w:val="24"/>
          <w:lang w:val="en-US"/>
        </w:rPr>
        <w:t xml:space="preserve">, 81-97. </w:t>
      </w:r>
    </w:p>
    <w:p w:rsidR="00D342A3" w:rsidRPr="004B7116" w:rsidRDefault="00D342A3" w:rsidP="00E077D1">
      <w:pPr>
        <w:spacing w:after="0" w:line="360" w:lineRule="auto"/>
        <w:rPr>
          <w:rFonts w:ascii="Times New Roman" w:hAnsi="Times New Roman" w:cs="Times New Roman"/>
          <w:sz w:val="24"/>
          <w:szCs w:val="24"/>
          <w:lang w:val="en-US"/>
        </w:rPr>
      </w:pPr>
      <w:r w:rsidRPr="004B7116">
        <w:rPr>
          <w:rFonts w:ascii="Times New Roman" w:hAnsi="Times New Roman" w:cs="Times New Roman"/>
          <w:sz w:val="24"/>
          <w:szCs w:val="24"/>
        </w:rPr>
        <w:t xml:space="preserve">Ortega y Gasset, J. (1930). </w:t>
      </w:r>
      <w:r w:rsidRPr="004B7116">
        <w:rPr>
          <w:rFonts w:ascii="Times New Roman" w:hAnsi="Times New Roman" w:cs="Times New Roman"/>
          <w:i/>
          <w:sz w:val="24"/>
          <w:szCs w:val="24"/>
        </w:rPr>
        <w:t>La rebelión de las masas</w:t>
      </w:r>
      <w:r w:rsidRPr="004B7116">
        <w:rPr>
          <w:rFonts w:ascii="Times New Roman" w:hAnsi="Times New Roman" w:cs="Times New Roman"/>
          <w:sz w:val="24"/>
          <w:szCs w:val="24"/>
        </w:rPr>
        <w:t xml:space="preserve">. </w:t>
      </w:r>
      <w:r w:rsidRPr="004B7116">
        <w:rPr>
          <w:rFonts w:ascii="Times New Roman" w:hAnsi="Times New Roman" w:cs="Times New Roman"/>
          <w:sz w:val="24"/>
          <w:szCs w:val="24"/>
          <w:lang w:val="en-US"/>
        </w:rPr>
        <w:t xml:space="preserve">Jersey City, NJ: </w:t>
      </w:r>
      <w:proofErr w:type="spellStart"/>
      <w:r w:rsidRPr="004B7116">
        <w:rPr>
          <w:rFonts w:ascii="Times New Roman" w:hAnsi="Times New Roman" w:cs="Times New Roman"/>
          <w:sz w:val="24"/>
          <w:szCs w:val="24"/>
          <w:lang w:val="en-US"/>
        </w:rPr>
        <w:t>Freeditorial</w:t>
      </w:r>
      <w:proofErr w:type="spellEnd"/>
      <w:r w:rsidRPr="004B7116">
        <w:rPr>
          <w:rFonts w:ascii="Times New Roman" w:hAnsi="Times New Roman" w:cs="Times New Roman"/>
          <w:sz w:val="24"/>
          <w:szCs w:val="24"/>
          <w:lang w:val="en-US"/>
        </w:rPr>
        <w:t>.</w:t>
      </w:r>
    </w:p>
    <w:p w:rsidR="00946E8D" w:rsidRPr="004B7116" w:rsidRDefault="00946E8D" w:rsidP="00E077D1">
      <w:pPr>
        <w:autoSpaceDE w:val="0"/>
        <w:autoSpaceDN w:val="0"/>
        <w:adjustRightInd w:val="0"/>
        <w:spacing w:after="0" w:line="360" w:lineRule="auto"/>
        <w:rPr>
          <w:rFonts w:ascii="Times New Roman" w:hAnsi="Times New Roman" w:cs="Times New Roman"/>
          <w:sz w:val="24"/>
          <w:szCs w:val="24"/>
          <w:lang w:val="en-US"/>
        </w:rPr>
      </w:pPr>
      <w:r w:rsidRPr="004B7116">
        <w:rPr>
          <w:rFonts w:ascii="Times New Roman" w:hAnsi="Times New Roman" w:cs="Times New Roman"/>
          <w:sz w:val="24"/>
          <w:szCs w:val="24"/>
          <w:lang w:val="en-US"/>
        </w:rPr>
        <w:t xml:space="preserve">Piaget, J. (1925). </w:t>
      </w:r>
      <w:r w:rsidRPr="004B7116">
        <w:rPr>
          <w:rFonts w:ascii="Times New Roman" w:hAnsi="Times New Roman" w:cs="Times New Roman"/>
          <w:i/>
          <w:sz w:val="24"/>
          <w:szCs w:val="24"/>
          <w:lang w:val="en-US"/>
        </w:rPr>
        <w:t>The Language and Thought of the Child</w:t>
      </w:r>
      <w:r w:rsidRPr="004B7116">
        <w:rPr>
          <w:rFonts w:ascii="Times New Roman" w:hAnsi="Times New Roman" w:cs="Times New Roman"/>
          <w:sz w:val="24"/>
          <w:szCs w:val="24"/>
          <w:lang w:val="en-US"/>
        </w:rPr>
        <w:t xml:space="preserve">. New York, NY: International </w:t>
      </w:r>
    </w:p>
    <w:p w:rsidR="00946E8D" w:rsidRPr="004B7116" w:rsidRDefault="00946E8D" w:rsidP="00E077D1">
      <w:pPr>
        <w:autoSpaceDE w:val="0"/>
        <w:autoSpaceDN w:val="0"/>
        <w:adjustRightInd w:val="0"/>
        <w:spacing w:after="0" w:line="360" w:lineRule="auto"/>
        <w:ind w:firstLine="708"/>
        <w:rPr>
          <w:rFonts w:ascii="Times New Roman" w:hAnsi="Times New Roman" w:cs="Times New Roman"/>
          <w:sz w:val="24"/>
          <w:szCs w:val="24"/>
          <w:lang w:val="en-US"/>
        </w:rPr>
      </w:pPr>
      <w:r w:rsidRPr="004B7116">
        <w:rPr>
          <w:rFonts w:ascii="Times New Roman" w:hAnsi="Times New Roman" w:cs="Times New Roman"/>
          <w:sz w:val="24"/>
          <w:szCs w:val="24"/>
          <w:lang w:val="en-US"/>
        </w:rPr>
        <w:t>Library of Psychology.</w:t>
      </w:r>
    </w:p>
    <w:p w:rsidR="00446523" w:rsidRPr="004B7116" w:rsidRDefault="00446523" w:rsidP="00E077D1">
      <w:pPr>
        <w:pStyle w:val="NormalWeb"/>
        <w:spacing w:before="0" w:after="0" w:line="360" w:lineRule="auto"/>
      </w:pPr>
      <w:r w:rsidRPr="004B7116">
        <w:t xml:space="preserve">Platón. (1872). </w:t>
      </w:r>
      <w:r w:rsidRPr="004B7116">
        <w:rPr>
          <w:i/>
        </w:rPr>
        <w:t xml:space="preserve">La República </w:t>
      </w:r>
      <w:proofErr w:type="spellStart"/>
      <w:r w:rsidRPr="004B7116">
        <w:rPr>
          <w:i/>
        </w:rPr>
        <w:t>ó</w:t>
      </w:r>
      <w:proofErr w:type="spellEnd"/>
      <w:r w:rsidRPr="004B7116">
        <w:rPr>
          <w:i/>
        </w:rPr>
        <w:t xml:space="preserve"> el Estado: Tomo I</w:t>
      </w:r>
      <w:r w:rsidRPr="004B7116">
        <w:t xml:space="preserve"> (P</w:t>
      </w:r>
      <w:r w:rsidR="002E105A" w:rsidRPr="004B7116">
        <w:t>.</w:t>
      </w:r>
      <w:r w:rsidRPr="004B7116">
        <w:t xml:space="preserve"> de </w:t>
      </w:r>
      <w:proofErr w:type="spellStart"/>
      <w:r w:rsidRPr="004B7116">
        <w:t>Azcárate</w:t>
      </w:r>
      <w:proofErr w:type="spellEnd"/>
      <w:r w:rsidRPr="004B7116">
        <w:t xml:space="preserve">, Trad.). Madrid, </w:t>
      </w:r>
    </w:p>
    <w:p w:rsidR="00446523" w:rsidRPr="004B7116" w:rsidRDefault="002E105A" w:rsidP="00E077D1">
      <w:pPr>
        <w:pStyle w:val="NormalWeb"/>
        <w:spacing w:before="0" w:after="0" w:line="360" w:lineRule="auto"/>
        <w:ind w:firstLine="708"/>
      </w:pPr>
      <w:r w:rsidRPr="004B7116">
        <w:t>España: Medina y N</w:t>
      </w:r>
      <w:r w:rsidR="00446523" w:rsidRPr="004B7116">
        <w:t>avarro.</w:t>
      </w:r>
    </w:p>
    <w:p w:rsidR="00232B57" w:rsidRPr="004B7116" w:rsidRDefault="009E736C" w:rsidP="00E077D1">
      <w:pPr>
        <w:spacing w:after="0" w:line="360" w:lineRule="auto"/>
        <w:rPr>
          <w:rFonts w:ascii="Times New Roman" w:hAnsi="Times New Roman" w:cs="Times New Roman"/>
          <w:sz w:val="24"/>
          <w:szCs w:val="24"/>
        </w:rPr>
      </w:pPr>
      <w:r w:rsidRPr="004B7116">
        <w:rPr>
          <w:rFonts w:ascii="Times New Roman" w:hAnsi="Times New Roman" w:cs="Times New Roman"/>
          <w:sz w:val="24"/>
          <w:szCs w:val="24"/>
        </w:rPr>
        <w:t xml:space="preserve">Sigüenza </w:t>
      </w:r>
      <w:proofErr w:type="spellStart"/>
      <w:r w:rsidRPr="004B7116">
        <w:rPr>
          <w:rFonts w:ascii="Times New Roman" w:hAnsi="Times New Roman" w:cs="Times New Roman"/>
          <w:sz w:val="24"/>
          <w:szCs w:val="24"/>
        </w:rPr>
        <w:t>Campoverde</w:t>
      </w:r>
      <w:proofErr w:type="spellEnd"/>
      <w:r w:rsidRPr="004B7116">
        <w:rPr>
          <w:rFonts w:ascii="Times New Roman" w:hAnsi="Times New Roman" w:cs="Times New Roman"/>
          <w:sz w:val="24"/>
          <w:szCs w:val="24"/>
        </w:rPr>
        <w:t xml:space="preserve">, W. G. y Vilchez Tornero, J. L. (2021). </w:t>
      </w:r>
      <w:r w:rsidR="00232B57" w:rsidRPr="004B7116">
        <w:rPr>
          <w:rFonts w:ascii="Times New Roman" w:hAnsi="Times New Roman" w:cs="Times New Roman"/>
          <w:sz w:val="24"/>
          <w:szCs w:val="24"/>
        </w:rPr>
        <w:t xml:space="preserve">Aumento de los niveles </w:t>
      </w:r>
    </w:p>
    <w:p w:rsidR="009E736C" w:rsidRPr="004B7116" w:rsidRDefault="00232B57" w:rsidP="00232B57">
      <w:pPr>
        <w:spacing w:after="0" w:line="360" w:lineRule="auto"/>
        <w:ind w:left="708"/>
        <w:rPr>
          <w:rFonts w:ascii="Times New Roman" w:hAnsi="Times New Roman" w:cs="Times New Roman"/>
          <w:sz w:val="24"/>
          <w:szCs w:val="24"/>
          <w:lang w:val="en-US"/>
        </w:rPr>
      </w:pPr>
      <w:proofErr w:type="gramStart"/>
      <w:r w:rsidRPr="004B7116">
        <w:rPr>
          <w:rFonts w:ascii="Times New Roman" w:hAnsi="Times New Roman" w:cs="Times New Roman"/>
          <w:sz w:val="24"/>
          <w:szCs w:val="24"/>
        </w:rPr>
        <w:t>de</w:t>
      </w:r>
      <w:proofErr w:type="gramEnd"/>
      <w:r w:rsidRPr="004B7116">
        <w:rPr>
          <w:rFonts w:ascii="Times New Roman" w:hAnsi="Times New Roman" w:cs="Times New Roman"/>
          <w:sz w:val="24"/>
          <w:szCs w:val="24"/>
        </w:rPr>
        <w:t xml:space="preserve"> ansiedad en estudiantes universitarios durante la época de pandemia de la COVID-19</w:t>
      </w:r>
      <w:r w:rsidR="00C6542B" w:rsidRPr="004B7116">
        <w:rPr>
          <w:rFonts w:ascii="Times New Roman" w:hAnsi="Times New Roman" w:cs="Times New Roman"/>
          <w:sz w:val="24"/>
          <w:szCs w:val="24"/>
        </w:rPr>
        <w:t xml:space="preserve"> [</w:t>
      </w:r>
      <w:proofErr w:type="spellStart"/>
      <w:r w:rsidR="00C6542B" w:rsidRPr="004B7116">
        <w:rPr>
          <w:rFonts w:ascii="Times New Roman" w:hAnsi="Times New Roman" w:cs="Times New Roman"/>
          <w:sz w:val="24"/>
          <w:szCs w:val="24"/>
        </w:rPr>
        <w:t>Increased</w:t>
      </w:r>
      <w:proofErr w:type="spellEnd"/>
      <w:r w:rsidR="00C6542B" w:rsidRPr="004B7116">
        <w:rPr>
          <w:rFonts w:ascii="Times New Roman" w:hAnsi="Times New Roman" w:cs="Times New Roman"/>
          <w:sz w:val="24"/>
          <w:szCs w:val="24"/>
        </w:rPr>
        <w:t xml:space="preserve"> </w:t>
      </w:r>
      <w:proofErr w:type="spellStart"/>
      <w:r w:rsidR="00C6542B" w:rsidRPr="004B7116">
        <w:rPr>
          <w:rFonts w:ascii="Times New Roman" w:hAnsi="Times New Roman" w:cs="Times New Roman"/>
          <w:sz w:val="24"/>
          <w:szCs w:val="24"/>
        </w:rPr>
        <w:t>anxiety</w:t>
      </w:r>
      <w:proofErr w:type="spellEnd"/>
      <w:r w:rsidR="00C6542B" w:rsidRPr="004B7116">
        <w:rPr>
          <w:rFonts w:ascii="Times New Roman" w:hAnsi="Times New Roman" w:cs="Times New Roman"/>
          <w:sz w:val="24"/>
          <w:szCs w:val="24"/>
        </w:rPr>
        <w:t xml:space="preserve"> </w:t>
      </w:r>
      <w:proofErr w:type="spellStart"/>
      <w:r w:rsidR="00C6542B" w:rsidRPr="004B7116">
        <w:rPr>
          <w:rFonts w:ascii="Times New Roman" w:hAnsi="Times New Roman" w:cs="Times New Roman"/>
          <w:sz w:val="24"/>
          <w:szCs w:val="24"/>
        </w:rPr>
        <w:t>levels</w:t>
      </w:r>
      <w:proofErr w:type="spellEnd"/>
      <w:r w:rsidR="00C6542B" w:rsidRPr="004B7116">
        <w:rPr>
          <w:rFonts w:ascii="Times New Roman" w:hAnsi="Times New Roman" w:cs="Times New Roman"/>
          <w:sz w:val="24"/>
          <w:szCs w:val="24"/>
        </w:rPr>
        <w:t xml:space="preserve"> in </w:t>
      </w:r>
      <w:proofErr w:type="spellStart"/>
      <w:r w:rsidR="00C6542B" w:rsidRPr="004B7116">
        <w:rPr>
          <w:rFonts w:ascii="Times New Roman" w:hAnsi="Times New Roman" w:cs="Times New Roman"/>
          <w:sz w:val="24"/>
          <w:szCs w:val="24"/>
        </w:rPr>
        <w:t>college</w:t>
      </w:r>
      <w:proofErr w:type="spellEnd"/>
      <w:r w:rsidR="00C6542B" w:rsidRPr="004B7116">
        <w:rPr>
          <w:rFonts w:ascii="Times New Roman" w:hAnsi="Times New Roman" w:cs="Times New Roman"/>
          <w:sz w:val="24"/>
          <w:szCs w:val="24"/>
        </w:rPr>
        <w:t xml:space="preserve"> </w:t>
      </w:r>
      <w:proofErr w:type="spellStart"/>
      <w:r w:rsidR="00C6542B" w:rsidRPr="004B7116">
        <w:rPr>
          <w:rFonts w:ascii="Times New Roman" w:hAnsi="Times New Roman" w:cs="Times New Roman"/>
          <w:sz w:val="24"/>
          <w:szCs w:val="24"/>
        </w:rPr>
        <w:t>students</w:t>
      </w:r>
      <w:proofErr w:type="spellEnd"/>
      <w:r w:rsidR="00C6542B" w:rsidRPr="004B7116">
        <w:rPr>
          <w:rFonts w:ascii="Times New Roman" w:hAnsi="Times New Roman" w:cs="Times New Roman"/>
          <w:sz w:val="24"/>
          <w:szCs w:val="24"/>
        </w:rPr>
        <w:t xml:space="preserve"> </w:t>
      </w:r>
      <w:proofErr w:type="spellStart"/>
      <w:r w:rsidR="00C6542B" w:rsidRPr="004B7116">
        <w:rPr>
          <w:rFonts w:ascii="Times New Roman" w:hAnsi="Times New Roman" w:cs="Times New Roman"/>
          <w:sz w:val="24"/>
          <w:szCs w:val="24"/>
        </w:rPr>
        <w:t>during</w:t>
      </w:r>
      <w:proofErr w:type="spellEnd"/>
      <w:r w:rsidR="00C6542B" w:rsidRPr="004B7116">
        <w:rPr>
          <w:rFonts w:ascii="Times New Roman" w:hAnsi="Times New Roman" w:cs="Times New Roman"/>
          <w:sz w:val="24"/>
          <w:szCs w:val="24"/>
        </w:rPr>
        <w:t xml:space="preserve"> </w:t>
      </w:r>
      <w:proofErr w:type="spellStart"/>
      <w:r w:rsidR="00C6542B" w:rsidRPr="004B7116">
        <w:rPr>
          <w:rFonts w:ascii="Times New Roman" w:hAnsi="Times New Roman" w:cs="Times New Roman"/>
          <w:sz w:val="24"/>
          <w:szCs w:val="24"/>
        </w:rPr>
        <w:t>the</w:t>
      </w:r>
      <w:proofErr w:type="spellEnd"/>
      <w:r w:rsidR="00C6542B" w:rsidRPr="004B7116">
        <w:rPr>
          <w:rFonts w:ascii="Times New Roman" w:hAnsi="Times New Roman" w:cs="Times New Roman"/>
          <w:sz w:val="24"/>
          <w:szCs w:val="24"/>
        </w:rPr>
        <w:t xml:space="preserve"> COVID-19 </w:t>
      </w:r>
      <w:proofErr w:type="spellStart"/>
      <w:r w:rsidR="00C6542B" w:rsidRPr="004B7116">
        <w:rPr>
          <w:rFonts w:ascii="Times New Roman" w:hAnsi="Times New Roman" w:cs="Times New Roman"/>
          <w:sz w:val="24"/>
          <w:szCs w:val="24"/>
        </w:rPr>
        <w:t>pandemic</w:t>
      </w:r>
      <w:proofErr w:type="spellEnd"/>
      <w:r w:rsidR="00C6542B" w:rsidRPr="004B7116">
        <w:rPr>
          <w:rFonts w:ascii="Times New Roman" w:hAnsi="Times New Roman" w:cs="Times New Roman"/>
          <w:sz w:val="24"/>
          <w:szCs w:val="24"/>
        </w:rPr>
        <w:t xml:space="preserve"> </w:t>
      </w:r>
      <w:proofErr w:type="spellStart"/>
      <w:r w:rsidR="00C6542B" w:rsidRPr="004B7116">
        <w:rPr>
          <w:rFonts w:ascii="Times New Roman" w:hAnsi="Times New Roman" w:cs="Times New Roman"/>
          <w:sz w:val="24"/>
          <w:szCs w:val="24"/>
        </w:rPr>
        <w:t>season</w:t>
      </w:r>
      <w:proofErr w:type="spellEnd"/>
      <w:r w:rsidR="00C6542B" w:rsidRPr="004B7116">
        <w:rPr>
          <w:rFonts w:ascii="Times New Roman" w:hAnsi="Times New Roman" w:cs="Times New Roman"/>
          <w:sz w:val="24"/>
          <w:szCs w:val="24"/>
        </w:rPr>
        <w:t>]</w:t>
      </w:r>
      <w:r w:rsidRPr="004B7116">
        <w:rPr>
          <w:rFonts w:ascii="Times New Roman" w:hAnsi="Times New Roman" w:cs="Times New Roman"/>
          <w:sz w:val="24"/>
          <w:szCs w:val="24"/>
        </w:rPr>
        <w:t xml:space="preserve">. </w:t>
      </w:r>
      <w:proofErr w:type="spellStart"/>
      <w:r w:rsidRPr="004B7116">
        <w:rPr>
          <w:rFonts w:ascii="Times New Roman" w:hAnsi="Times New Roman" w:cs="Times New Roman"/>
          <w:i/>
          <w:sz w:val="24"/>
          <w:szCs w:val="24"/>
          <w:lang w:val="en-US"/>
        </w:rPr>
        <w:t>Revista</w:t>
      </w:r>
      <w:proofErr w:type="spellEnd"/>
      <w:r w:rsidRPr="004B7116">
        <w:rPr>
          <w:rFonts w:ascii="Times New Roman" w:hAnsi="Times New Roman" w:cs="Times New Roman"/>
          <w:i/>
          <w:sz w:val="24"/>
          <w:szCs w:val="24"/>
          <w:lang w:val="en-US"/>
        </w:rPr>
        <w:t xml:space="preserve"> </w:t>
      </w:r>
      <w:proofErr w:type="spellStart"/>
      <w:r w:rsidRPr="004B7116">
        <w:rPr>
          <w:rFonts w:ascii="Times New Roman" w:hAnsi="Times New Roman" w:cs="Times New Roman"/>
          <w:i/>
          <w:sz w:val="24"/>
          <w:szCs w:val="24"/>
          <w:lang w:val="en-US"/>
        </w:rPr>
        <w:t>Cubana</w:t>
      </w:r>
      <w:proofErr w:type="spellEnd"/>
      <w:r w:rsidRPr="004B7116">
        <w:rPr>
          <w:rFonts w:ascii="Times New Roman" w:hAnsi="Times New Roman" w:cs="Times New Roman"/>
          <w:i/>
          <w:sz w:val="24"/>
          <w:szCs w:val="24"/>
          <w:lang w:val="en-US"/>
        </w:rPr>
        <w:t xml:space="preserve"> de </w:t>
      </w:r>
      <w:proofErr w:type="spellStart"/>
      <w:r w:rsidRPr="004B7116">
        <w:rPr>
          <w:rFonts w:ascii="Times New Roman" w:hAnsi="Times New Roman" w:cs="Times New Roman"/>
          <w:i/>
          <w:sz w:val="24"/>
          <w:szCs w:val="24"/>
          <w:lang w:val="en-US"/>
        </w:rPr>
        <w:t>Medicina</w:t>
      </w:r>
      <w:proofErr w:type="spellEnd"/>
      <w:r w:rsidRPr="004B7116">
        <w:rPr>
          <w:rFonts w:ascii="Times New Roman" w:hAnsi="Times New Roman" w:cs="Times New Roman"/>
          <w:i/>
          <w:sz w:val="24"/>
          <w:szCs w:val="24"/>
          <w:lang w:val="en-US"/>
        </w:rPr>
        <w:t xml:space="preserve"> </w:t>
      </w:r>
      <w:proofErr w:type="spellStart"/>
      <w:r w:rsidRPr="004B7116">
        <w:rPr>
          <w:rFonts w:ascii="Times New Roman" w:hAnsi="Times New Roman" w:cs="Times New Roman"/>
          <w:i/>
          <w:sz w:val="24"/>
          <w:szCs w:val="24"/>
          <w:lang w:val="en-US"/>
        </w:rPr>
        <w:t>Militar</w:t>
      </w:r>
      <w:proofErr w:type="spellEnd"/>
      <w:r w:rsidRPr="004B7116">
        <w:rPr>
          <w:rFonts w:ascii="Times New Roman" w:hAnsi="Times New Roman" w:cs="Times New Roman"/>
          <w:sz w:val="24"/>
          <w:szCs w:val="24"/>
          <w:lang w:val="en-US"/>
        </w:rPr>
        <w:t>.</w:t>
      </w:r>
    </w:p>
    <w:p w:rsidR="00D342A3" w:rsidRPr="004B7116" w:rsidRDefault="00D342A3" w:rsidP="00E077D1">
      <w:pPr>
        <w:spacing w:after="0" w:line="360" w:lineRule="auto"/>
        <w:rPr>
          <w:rFonts w:ascii="Times New Roman" w:hAnsi="Times New Roman" w:cs="Times New Roman"/>
          <w:sz w:val="24"/>
          <w:szCs w:val="24"/>
          <w:lang w:val="en-US"/>
        </w:rPr>
      </w:pPr>
      <w:r w:rsidRPr="004B7116">
        <w:rPr>
          <w:rFonts w:ascii="Times New Roman" w:hAnsi="Times New Roman" w:cs="Times New Roman"/>
          <w:sz w:val="24"/>
          <w:szCs w:val="24"/>
          <w:lang w:val="en-US"/>
        </w:rPr>
        <w:t xml:space="preserve">Skinner, B. F. (1938). </w:t>
      </w:r>
      <w:r w:rsidRPr="004B7116">
        <w:rPr>
          <w:rFonts w:ascii="Times New Roman" w:hAnsi="Times New Roman" w:cs="Times New Roman"/>
          <w:i/>
          <w:sz w:val="24"/>
          <w:szCs w:val="24"/>
          <w:lang w:val="en-US"/>
        </w:rPr>
        <w:t>The behavior of organisms</w:t>
      </w:r>
      <w:r w:rsidRPr="004B7116">
        <w:rPr>
          <w:rFonts w:ascii="Times New Roman" w:hAnsi="Times New Roman" w:cs="Times New Roman"/>
          <w:sz w:val="24"/>
          <w:szCs w:val="24"/>
          <w:lang w:val="en-US"/>
        </w:rPr>
        <w:t>. Nueva York, NY: Appleton</w:t>
      </w:r>
      <w:r w:rsidR="005409DC" w:rsidRPr="004B7116">
        <w:rPr>
          <w:rFonts w:ascii="Times New Roman" w:hAnsi="Times New Roman" w:cs="Times New Roman"/>
          <w:sz w:val="24"/>
          <w:szCs w:val="24"/>
          <w:lang w:val="en-US"/>
        </w:rPr>
        <w:t xml:space="preserve"> </w:t>
      </w:r>
      <w:r w:rsidRPr="004B7116">
        <w:rPr>
          <w:rFonts w:ascii="Times New Roman" w:hAnsi="Times New Roman" w:cs="Times New Roman"/>
          <w:sz w:val="24"/>
          <w:szCs w:val="24"/>
          <w:lang w:val="en-US"/>
        </w:rPr>
        <w:t>Century-</w:t>
      </w:r>
    </w:p>
    <w:p w:rsidR="00D342A3" w:rsidRPr="004B7116" w:rsidRDefault="00D342A3" w:rsidP="00E077D1">
      <w:pPr>
        <w:spacing w:after="0" w:line="360" w:lineRule="auto"/>
        <w:ind w:firstLine="708"/>
        <w:rPr>
          <w:rFonts w:ascii="Times New Roman" w:hAnsi="Times New Roman" w:cs="Times New Roman"/>
          <w:sz w:val="24"/>
          <w:szCs w:val="24"/>
          <w:lang w:val="en-US"/>
        </w:rPr>
      </w:pPr>
      <w:r w:rsidRPr="004B7116">
        <w:rPr>
          <w:rFonts w:ascii="Times New Roman" w:hAnsi="Times New Roman" w:cs="Times New Roman"/>
          <w:sz w:val="24"/>
          <w:szCs w:val="24"/>
          <w:lang w:val="en-US"/>
        </w:rPr>
        <w:t>Crofts.</w:t>
      </w:r>
    </w:p>
    <w:p w:rsidR="00605AA0" w:rsidRPr="004B7116" w:rsidRDefault="005C3E27" w:rsidP="00E077D1">
      <w:pPr>
        <w:spacing w:after="0" w:line="360" w:lineRule="auto"/>
        <w:rPr>
          <w:rFonts w:ascii="Times New Roman" w:hAnsi="Times New Roman" w:cs="Times New Roman"/>
          <w:i/>
          <w:sz w:val="24"/>
          <w:szCs w:val="24"/>
        </w:rPr>
      </w:pPr>
      <w:proofErr w:type="spellStart"/>
      <w:r w:rsidRPr="004B7116">
        <w:rPr>
          <w:rFonts w:ascii="Times New Roman" w:hAnsi="Times New Roman" w:cs="Times New Roman"/>
          <w:sz w:val="24"/>
          <w:szCs w:val="24"/>
          <w:lang w:val="en-US"/>
        </w:rPr>
        <w:t>Stroop</w:t>
      </w:r>
      <w:proofErr w:type="spellEnd"/>
      <w:r w:rsidRPr="004B7116">
        <w:rPr>
          <w:rFonts w:ascii="Times New Roman" w:hAnsi="Times New Roman" w:cs="Times New Roman"/>
          <w:sz w:val="24"/>
          <w:szCs w:val="24"/>
          <w:lang w:val="en-US"/>
        </w:rPr>
        <w:t xml:space="preserve">, J. R. (1935). Studies of interference in serial verbal reactions. </w:t>
      </w:r>
      <w:proofErr w:type="spellStart"/>
      <w:r w:rsidRPr="004B7116">
        <w:rPr>
          <w:rFonts w:ascii="Times New Roman" w:hAnsi="Times New Roman" w:cs="Times New Roman"/>
          <w:i/>
          <w:sz w:val="24"/>
          <w:szCs w:val="24"/>
        </w:rPr>
        <w:t>Journal</w:t>
      </w:r>
      <w:proofErr w:type="spellEnd"/>
      <w:r w:rsidRPr="004B7116">
        <w:rPr>
          <w:rFonts w:ascii="Times New Roman" w:hAnsi="Times New Roman" w:cs="Times New Roman"/>
          <w:i/>
          <w:sz w:val="24"/>
          <w:szCs w:val="24"/>
        </w:rPr>
        <w:t xml:space="preserve"> of </w:t>
      </w:r>
    </w:p>
    <w:p w:rsidR="005C3E27" w:rsidRPr="004B7116" w:rsidRDefault="005C3E27" w:rsidP="00E077D1">
      <w:pPr>
        <w:spacing w:after="0" w:line="360" w:lineRule="auto"/>
        <w:ind w:firstLine="708"/>
        <w:rPr>
          <w:rFonts w:ascii="Times New Roman" w:hAnsi="Times New Roman" w:cs="Times New Roman"/>
          <w:sz w:val="24"/>
          <w:szCs w:val="24"/>
        </w:rPr>
      </w:pPr>
      <w:r w:rsidRPr="004B7116">
        <w:rPr>
          <w:rFonts w:ascii="Times New Roman" w:hAnsi="Times New Roman" w:cs="Times New Roman"/>
          <w:i/>
          <w:sz w:val="24"/>
          <w:szCs w:val="24"/>
        </w:rPr>
        <w:t xml:space="preserve">Experimental </w:t>
      </w:r>
      <w:proofErr w:type="spellStart"/>
      <w:r w:rsidRPr="004B7116">
        <w:rPr>
          <w:rFonts w:ascii="Times New Roman" w:hAnsi="Times New Roman" w:cs="Times New Roman"/>
          <w:i/>
          <w:sz w:val="24"/>
          <w:szCs w:val="24"/>
        </w:rPr>
        <w:t>Psychology</w:t>
      </w:r>
      <w:proofErr w:type="spellEnd"/>
      <w:r w:rsidRPr="004B7116">
        <w:rPr>
          <w:rFonts w:ascii="Times New Roman" w:hAnsi="Times New Roman" w:cs="Times New Roman"/>
          <w:i/>
          <w:sz w:val="24"/>
          <w:szCs w:val="24"/>
        </w:rPr>
        <w:t>, 18</w:t>
      </w:r>
      <w:r w:rsidRPr="004B7116">
        <w:rPr>
          <w:rFonts w:ascii="Times New Roman" w:hAnsi="Times New Roman" w:cs="Times New Roman"/>
          <w:sz w:val="24"/>
          <w:szCs w:val="24"/>
        </w:rPr>
        <w:t xml:space="preserve">(6), 643–662. </w:t>
      </w:r>
      <w:proofErr w:type="gramStart"/>
      <w:r w:rsidRPr="004B7116">
        <w:rPr>
          <w:rFonts w:ascii="Times New Roman" w:hAnsi="Times New Roman" w:cs="Times New Roman"/>
          <w:sz w:val="24"/>
          <w:szCs w:val="24"/>
        </w:rPr>
        <w:t>doi:</w:t>
      </w:r>
      <w:proofErr w:type="gramEnd"/>
      <w:r w:rsidRPr="004B7116">
        <w:rPr>
          <w:rFonts w:ascii="Times New Roman" w:hAnsi="Times New Roman" w:cs="Times New Roman"/>
          <w:sz w:val="24"/>
          <w:szCs w:val="24"/>
        </w:rPr>
        <w:t>10.1037/h0054651</w:t>
      </w:r>
    </w:p>
    <w:p w:rsidR="006362ED" w:rsidRPr="004B7116" w:rsidRDefault="006362ED" w:rsidP="006362ED">
      <w:pPr>
        <w:autoSpaceDE w:val="0"/>
        <w:autoSpaceDN w:val="0"/>
        <w:adjustRightInd w:val="0"/>
        <w:spacing w:after="0" w:line="360" w:lineRule="auto"/>
        <w:rPr>
          <w:rFonts w:ascii="Times New Roman" w:hAnsi="Times New Roman" w:cs="Times New Roman"/>
          <w:sz w:val="24"/>
          <w:szCs w:val="24"/>
        </w:rPr>
      </w:pPr>
      <w:r w:rsidRPr="004B7116">
        <w:rPr>
          <w:rFonts w:ascii="Times New Roman" w:hAnsi="Times New Roman" w:cs="Times New Roman"/>
          <w:sz w:val="24"/>
          <w:szCs w:val="24"/>
        </w:rPr>
        <w:t xml:space="preserve">Torres </w:t>
      </w:r>
      <w:proofErr w:type="spellStart"/>
      <w:r w:rsidRPr="004B7116">
        <w:rPr>
          <w:rFonts w:ascii="Times New Roman" w:hAnsi="Times New Roman" w:cs="Times New Roman"/>
          <w:sz w:val="24"/>
          <w:szCs w:val="24"/>
        </w:rPr>
        <w:t>Cañizález</w:t>
      </w:r>
      <w:proofErr w:type="spellEnd"/>
      <w:r w:rsidRPr="004B7116">
        <w:rPr>
          <w:rFonts w:ascii="Times New Roman" w:hAnsi="Times New Roman" w:cs="Times New Roman"/>
          <w:sz w:val="24"/>
          <w:szCs w:val="24"/>
        </w:rPr>
        <w:t xml:space="preserve">, P. C. y Cobo Beltrán, J. K. (2017). Tecnología educativa y su papel </w:t>
      </w:r>
    </w:p>
    <w:p w:rsidR="006362ED" w:rsidRPr="004B7116" w:rsidRDefault="006362ED" w:rsidP="006362ED">
      <w:pPr>
        <w:autoSpaceDE w:val="0"/>
        <w:autoSpaceDN w:val="0"/>
        <w:adjustRightInd w:val="0"/>
        <w:spacing w:after="0" w:line="360" w:lineRule="auto"/>
        <w:ind w:left="708"/>
        <w:rPr>
          <w:rFonts w:ascii="Times New Roman" w:hAnsi="Times New Roman" w:cs="Times New Roman"/>
          <w:sz w:val="24"/>
          <w:szCs w:val="24"/>
        </w:rPr>
      </w:pPr>
      <w:proofErr w:type="gramStart"/>
      <w:r w:rsidRPr="004B7116">
        <w:rPr>
          <w:rFonts w:ascii="Times New Roman" w:hAnsi="Times New Roman" w:cs="Times New Roman"/>
          <w:sz w:val="24"/>
          <w:szCs w:val="24"/>
        </w:rPr>
        <w:t>en</w:t>
      </w:r>
      <w:proofErr w:type="gramEnd"/>
      <w:r w:rsidRPr="004B7116">
        <w:rPr>
          <w:rFonts w:ascii="Times New Roman" w:hAnsi="Times New Roman" w:cs="Times New Roman"/>
          <w:sz w:val="24"/>
          <w:szCs w:val="24"/>
        </w:rPr>
        <w:t xml:space="preserve"> el logro de los fines de la educación. </w:t>
      </w:r>
      <w:proofErr w:type="spellStart"/>
      <w:r w:rsidRPr="004B7116">
        <w:rPr>
          <w:rFonts w:ascii="Times New Roman" w:hAnsi="Times New Roman" w:cs="Times New Roman"/>
          <w:i/>
          <w:sz w:val="24"/>
          <w:szCs w:val="24"/>
        </w:rPr>
        <w:t>Educere</w:t>
      </w:r>
      <w:proofErr w:type="spellEnd"/>
      <w:r w:rsidRPr="004B7116">
        <w:rPr>
          <w:rFonts w:ascii="Times New Roman" w:hAnsi="Times New Roman" w:cs="Times New Roman"/>
          <w:i/>
          <w:sz w:val="24"/>
          <w:szCs w:val="24"/>
        </w:rPr>
        <w:t>, 21</w:t>
      </w:r>
      <w:r w:rsidRPr="004B7116">
        <w:rPr>
          <w:rFonts w:ascii="Times New Roman" w:hAnsi="Times New Roman" w:cs="Times New Roman"/>
          <w:sz w:val="24"/>
          <w:szCs w:val="24"/>
        </w:rPr>
        <w:t>(68</w:t>
      </w:r>
      <w:proofErr w:type="gramStart"/>
      <w:r w:rsidRPr="004B7116">
        <w:rPr>
          <w:rFonts w:ascii="Times New Roman" w:hAnsi="Times New Roman" w:cs="Times New Roman"/>
          <w:sz w:val="24"/>
          <w:szCs w:val="24"/>
        </w:rPr>
        <w:t>),</w:t>
      </w:r>
      <w:proofErr w:type="gramEnd"/>
      <w:r w:rsidRPr="004B7116">
        <w:rPr>
          <w:rFonts w:ascii="Times New Roman" w:hAnsi="Times New Roman" w:cs="Times New Roman"/>
          <w:sz w:val="24"/>
          <w:szCs w:val="24"/>
        </w:rPr>
        <w:t>31-40. Recuperado de  https://www.redalyc.org/articulo.oa?id=356/35652744004</w:t>
      </w:r>
    </w:p>
    <w:p w:rsidR="00B4551F" w:rsidRPr="004B7116" w:rsidRDefault="00B4551F" w:rsidP="00B4551F">
      <w:pPr>
        <w:spacing w:after="0" w:line="360" w:lineRule="auto"/>
        <w:rPr>
          <w:rFonts w:ascii="Times New Roman" w:hAnsi="Times New Roman" w:cs="Times New Roman"/>
          <w:sz w:val="24"/>
          <w:szCs w:val="24"/>
          <w:lang w:val="en-US"/>
        </w:rPr>
      </w:pPr>
      <w:proofErr w:type="spellStart"/>
      <w:r w:rsidRPr="004B7116">
        <w:rPr>
          <w:rFonts w:ascii="Times New Roman" w:hAnsi="Times New Roman" w:cs="Times New Roman"/>
          <w:sz w:val="24"/>
          <w:szCs w:val="24"/>
          <w:lang w:val="en-US"/>
        </w:rPr>
        <w:t>Tulving</w:t>
      </w:r>
      <w:proofErr w:type="spellEnd"/>
      <w:r w:rsidRPr="004B7116">
        <w:rPr>
          <w:rFonts w:ascii="Times New Roman" w:hAnsi="Times New Roman" w:cs="Times New Roman"/>
          <w:sz w:val="24"/>
          <w:szCs w:val="24"/>
          <w:lang w:val="en-US"/>
        </w:rPr>
        <w:t xml:space="preserve">, E. y </w:t>
      </w:r>
      <w:proofErr w:type="spellStart"/>
      <w:r w:rsidRPr="004B7116">
        <w:rPr>
          <w:rFonts w:ascii="Times New Roman" w:hAnsi="Times New Roman" w:cs="Times New Roman"/>
          <w:sz w:val="24"/>
          <w:szCs w:val="24"/>
          <w:lang w:val="en-US"/>
        </w:rPr>
        <w:t>Pearlstone</w:t>
      </w:r>
      <w:proofErr w:type="spellEnd"/>
      <w:r w:rsidRPr="004B7116">
        <w:rPr>
          <w:rFonts w:ascii="Times New Roman" w:hAnsi="Times New Roman" w:cs="Times New Roman"/>
          <w:sz w:val="24"/>
          <w:szCs w:val="24"/>
          <w:lang w:val="en-US"/>
        </w:rPr>
        <w:t xml:space="preserve">, Z. (1966). Availability versus accessibility of information in </w:t>
      </w:r>
    </w:p>
    <w:p w:rsidR="00B4551F" w:rsidRPr="004B7116" w:rsidRDefault="00B4551F" w:rsidP="00B4551F">
      <w:pPr>
        <w:spacing w:after="0" w:line="360" w:lineRule="auto"/>
        <w:ind w:left="708"/>
        <w:rPr>
          <w:rFonts w:ascii="Times New Roman" w:hAnsi="Times New Roman" w:cs="Times New Roman"/>
          <w:sz w:val="24"/>
          <w:szCs w:val="24"/>
          <w:lang w:val="en-US"/>
        </w:rPr>
      </w:pPr>
      <w:proofErr w:type="gramStart"/>
      <w:r w:rsidRPr="004B7116">
        <w:rPr>
          <w:rFonts w:ascii="Times New Roman" w:hAnsi="Times New Roman" w:cs="Times New Roman"/>
          <w:sz w:val="24"/>
          <w:szCs w:val="24"/>
          <w:lang w:val="en-US"/>
        </w:rPr>
        <w:t>memory</w:t>
      </w:r>
      <w:proofErr w:type="gramEnd"/>
      <w:r w:rsidRPr="004B7116">
        <w:rPr>
          <w:rFonts w:ascii="Times New Roman" w:hAnsi="Times New Roman" w:cs="Times New Roman"/>
          <w:sz w:val="24"/>
          <w:szCs w:val="24"/>
          <w:lang w:val="en-US"/>
        </w:rPr>
        <w:t xml:space="preserve"> for words. </w:t>
      </w:r>
      <w:r w:rsidRPr="004B7116">
        <w:rPr>
          <w:rFonts w:ascii="Times New Roman" w:hAnsi="Times New Roman" w:cs="Times New Roman"/>
          <w:i/>
          <w:sz w:val="24"/>
          <w:szCs w:val="24"/>
          <w:lang w:val="en-US"/>
        </w:rPr>
        <w:t>Journal of Verbal Learning and Verbal Behavior, 5</w:t>
      </w:r>
      <w:r w:rsidRPr="004B7116">
        <w:rPr>
          <w:rFonts w:ascii="Times New Roman" w:hAnsi="Times New Roman" w:cs="Times New Roman"/>
          <w:sz w:val="24"/>
          <w:szCs w:val="24"/>
          <w:lang w:val="en-US"/>
        </w:rPr>
        <w:t>, 381-391.</w:t>
      </w:r>
    </w:p>
    <w:p w:rsidR="006362ED" w:rsidRPr="004B7116" w:rsidRDefault="006362ED" w:rsidP="006362ED">
      <w:pPr>
        <w:autoSpaceDE w:val="0"/>
        <w:autoSpaceDN w:val="0"/>
        <w:adjustRightInd w:val="0"/>
        <w:spacing w:after="0" w:line="360" w:lineRule="auto"/>
        <w:rPr>
          <w:rFonts w:ascii="Times New Roman" w:hAnsi="Times New Roman" w:cs="Times New Roman"/>
          <w:sz w:val="24"/>
          <w:szCs w:val="24"/>
        </w:rPr>
      </w:pPr>
      <w:r w:rsidRPr="004B7116">
        <w:rPr>
          <w:rFonts w:ascii="Times New Roman" w:hAnsi="Times New Roman" w:cs="Times New Roman"/>
          <w:sz w:val="24"/>
          <w:szCs w:val="24"/>
        </w:rPr>
        <w:lastRenderedPageBreak/>
        <w:t xml:space="preserve">Vidal Ledo, M., Cañizares Luna, O., Sarasa Muñoz, N. y Santana Machado, A. (2004). </w:t>
      </w:r>
    </w:p>
    <w:p w:rsidR="006362ED" w:rsidRPr="004B7116" w:rsidRDefault="006362ED" w:rsidP="006362ED">
      <w:pPr>
        <w:autoSpaceDE w:val="0"/>
        <w:autoSpaceDN w:val="0"/>
        <w:adjustRightInd w:val="0"/>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Las nuevas tecnologías en la enseñanza y el aprendizaje de la Anatomía </w:t>
      </w:r>
    </w:p>
    <w:p w:rsidR="006362ED" w:rsidRPr="004B7116" w:rsidRDefault="006362ED" w:rsidP="006362ED">
      <w:pPr>
        <w:autoSpaceDE w:val="0"/>
        <w:autoSpaceDN w:val="0"/>
        <w:adjustRightInd w:val="0"/>
        <w:spacing w:after="0" w:line="360" w:lineRule="auto"/>
        <w:ind w:firstLine="708"/>
        <w:rPr>
          <w:rFonts w:ascii="Times New Roman" w:hAnsi="Times New Roman" w:cs="Times New Roman"/>
          <w:sz w:val="24"/>
          <w:szCs w:val="24"/>
        </w:rPr>
      </w:pPr>
      <w:r w:rsidRPr="004B7116">
        <w:rPr>
          <w:rFonts w:ascii="Times New Roman" w:hAnsi="Times New Roman" w:cs="Times New Roman"/>
          <w:sz w:val="24"/>
          <w:szCs w:val="24"/>
        </w:rPr>
        <w:t xml:space="preserve">Humana. </w:t>
      </w:r>
      <w:r w:rsidRPr="004B7116">
        <w:rPr>
          <w:rFonts w:ascii="Times New Roman" w:hAnsi="Times New Roman" w:cs="Times New Roman"/>
          <w:i/>
          <w:sz w:val="24"/>
          <w:szCs w:val="24"/>
        </w:rPr>
        <w:t>Educación Médica Superior, 18</w:t>
      </w:r>
      <w:r w:rsidRPr="004B7116">
        <w:rPr>
          <w:rFonts w:ascii="Times New Roman" w:hAnsi="Times New Roman" w:cs="Times New Roman"/>
          <w:sz w:val="24"/>
          <w:szCs w:val="24"/>
        </w:rPr>
        <w:t xml:space="preserve">(4), 1. Recuperado </w:t>
      </w:r>
    </w:p>
    <w:p w:rsidR="006362ED" w:rsidRPr="004B7116" w:rsidRDefault="006362ED" w:rsidP="006362ED">
      <w:pPr>
        <w:autoSpaceDE w:val="0"/>
        <w:autoSpaceDN w:val="0"/>
        <w:adjustRightInd w:val="0"/>
        <w:spacing w:after="0" w:line="360" w:lineRule="auto"/>
        <w:ind w:left="708"/>
        <w:rPr>
          <w:rFonts w:ascii="Times New Roman" w:hAnsi="Times New Roman" w:cs="Times New Roman"/>
          <w:sz w:val="24"/>
          <w:szCs w:val="24"/>
        </w:rPr>
      </w:pPr>
      <w:proofErr w:type="gramStart"/>
      <w:r w:rsidRPr="004B7116">
        <w:rPr>
          <w:rFonts w:ascii="Times New Roman" w:hAnsi="Times New Roman" w:cs="Times New Roman"/>
          <w:sz w:val="24"/>
          <w:szCs w:val="24"/>
        </w:rPr>
        <w:t>de</w:t>
      </w:r>
      <w:proofErr w:type="gramEnd"/>
      <w:r w:rsidRPr="004B7116">
        <w:rPr>
          <w:rFonts w:ascii="Times New Roman" w:hAnsi="Times New Roman" w:cs="Times New Roman"/>
          <w:sz w:val="24"/>
          <w:szCs w:val="24"/>
        </w:rPr>
        <w:t xml:space="preserve"> http://scielo.sld.cu/scielo.php?script=sci_arttext&amp;pid=S0864-21412004000400010&amp;lng=es&amp;tlng=es</w:t>
      </w:r>
    </w:p>
    <w:p w:rsidR="006362ED" w:rsidRPr="004B7116" w:rsidRDefault="006362ED" w:rsidP="006362ED">
      <w:pPr>
        <w:autoSpaceDE w:val="0"/>
        <w:autoSpaceDN w:val="0"/>
        <w:adjustRightInd w:val="0"/>
        <w:spacing w:after="0" w:line="360" w:lineRule="auto"/>
        <w:rPr>
          <w:rFonts w:ascii="Times New Roman" w:hAnsi="Times New Roman" w:cs="Times New Roman"/>
          <w:bCs/>
          <w:iCs/>
          <w:sz w:val="24"/>
          <w:szCs w:val="24"/>
          <w:lang w:val="es-EC"/>
        </w:rPr>
      </w:pPr>
      <w:r w:rsidRPr="004B7116">
        <w:rPr>
          <w:rFonts w:ascii="Times New Roman" w:hAnsi="Times New Roman" w:cs="Times New Roman"/>
          <w:bCs/>
          <w:iCs/>
          <w:sz w:val="24"/>
          <w:szCs w:val="24"/>
        </w:rPr>
        <w:t xml:space="preserve">Vilchez, J. L. (2020a). </w:t>
      </w:r>
      <w:r w:rsidRPr="004B7116">
        <w:rPr>
          <w:rFonts w:ascii="Times New Roman" w:hAnsi="Times New Roman" w:cs="Times New Roman"/>
          <w:bCs/>
          <w:iCs/>
          <w:sz w:val="24"/>
          <w:szCs w:val="24"/>
          <w:lang w:val="es-EC"/>
        </w:rPr>
        <w:t xml:space="preserve">La dependencia innecesaria en el profesor: Efecto de la </w:t>
      </w:r>
    </w:p>
    <w:p w:rsidR="007C412B" w:rsidRPr="004B7116" w:rsidRDefault="006362ED" w:rsidP="007C412B">
      <w:pPr>
        <w:autoSpaceDE w:val="0"/>
        <w:autoSpaceDN w:val="0"/>
        <w:adjustRightInd w:val="0"/>
        <w:spacing w:after="0" w:line="360" w:lineRule="auto"/>
        <w:ind w:left="708"/>
        <w:rPr>
          <w:rFonts w:ascii="Times New Roman" w:hAnsi="Times New Roman" w:cs="Times New Roman"/>
          <w:bCs/>
          <w:iCs/>
          <w:sz w:val="24"/>
          <w:szCs w:val="24"/>
        </w:rPr>
      </w:pPr>
      <w:proofErr w:type="spellStart"/>
      <w:proofErr w:type="gramStart"/>
      <w:r w:rsidRPr="004B7116">
        <w:rPr>
          <w:rFonts w:ascii="Times New Roman" w:hAnsi="Times New Roman" w:cs="Times New Roman"/>
          <w:bCs/>
          <w:iCs/>
          <w:sz w:val="24"/>
          <w:szCs w:val="24"/>
          <w:lang w:val="en-US"/>
        </w:rPr>
        <w:t>corrección</w:t>
      </w:r>
      <w:proofErr w:type="spellEnd"/>
      <w:proofErr w:type="gramEnd"/>
      <w:r w:rsidRPr="004B7116">
        <w:rPr>
          <w:rFonts w:ascii="Times New Roman" w:hAnsi="Times New Roman" w:cs="Times New Roman"/>
          <w:bCs/>
          <w:iCs/>
          <w:sz w:val="24"/>
          <w:szCs w:val="24"/>
          <w:lang w:val="en-US"/>
        </w:rPr>
        <w:t xml:space="preserve"> </w:t>
      </w:r>
      <w:proofErr w:type="spellStart"/>
      <w:r w:rsidRPr="004B7116">
        <w:rPr>
          <w:rFonts w:ascii="Times New Roman" w:hAnsi="Times New Roman" w:cs="Times New Roman"/>
          <w:bCs/>
          <w:iCs/>
          <w:sz w:val="24"/>
          <w:szCs w:val="24"/>
          <w:lang w:val="en-US"/>
        </w:rPr>
        <w:t>sistemática</w:t>
      </w:r>
      <w:proofErr w:type="spellEnd"/>
      <w:r w:rsidRPr="004B7116">
        <w:rPr>
          <w:rFonts w:ascii="Times New Roman" w:hAnsi="Times New Roman" w:cs="Times New Roman"/>
          <w:bCs/>
          <w:iCs/>
          <w:sz w:val="24"/>
          <w:szCs w:val="24"/>
          <w:lang w:val="en-US"/>
        </w:rPr>
        <w:t xml:space="preserve"> </w:t>
      </w:r>
      <w:proofErr w:type="spellStart"/>
      <w:r w:rsidRPr="004B7116">
        <w:rPr>
          <w:rFonts w:ascii="Times New Roman" w:hAnsi="Times New Roman" w:cs="Times New Roman"/>
          <w:bCs/>
          <w:iCs/>
          <w:sz w:val="24"/>
          <w:szCs w:val="24"/>
          <w:lang w:val="en-US"/>
        </w:rPr>
        <w:t>sobre</w:t>
      </w:r>
      <w:proofErr w:type="spellEnd"/>
      <w:r w:rsidRPr="004B7116">
        <w:rPr>
          <w:rFonts w:ascii="Times New Roman" w:hAnsi="Times New Roman" w:cs="Times New Roman"/>
          <w:bCs/>
          <w:iCs/>
          <w:sz w:val="24"/>
          <w:szCs w:val="24"/>
          <w:lang w:val="en-US"/>
        </w:rPr>
        <w:t xml:space="preserve"> el </w:t>
      </w:r>
      <w:proofErr w:type="spellStart"/>
      <w:r w:rsidRPr="004B7116">
        <w:rPr>
          <w:rFonts w:ascii="Times New Roman" w:hAnsi="Times New Roman" w:cs="Times New Roman"/>
          <w:bCs/>
          <w:iCs/>
          <w:sz w:val="24"/>
          <w:szCs w:val="24"/>
          <w:lang w:val="en-US"/>
        </w:rPr>
        <w:t>efecto</w:t>
      </w:r>
      <w:proofErr w:type="spellEnd"/>
      <w:r w:rsidRPr="004B7116">
        <w:rPr>
          <w:rFonts w:ascii="Times New Roman" w:hAnsi="Times New Roman" w:cs="Times New Roman"/>
          <w:bCs/>
          <w:iCs/>
          <w:sz w:val="24"/>
          <w:szCs w:val="24"/>
          <w:lang w:val="en-US"/>
        </w:rPr>
        <w:t xml:space="preserve"> Dunning-Kruger en un </w:t>
      </w:r>
      <w:proofErr w:type="spellStart"/>
      <w:r w:rsidRPr="004B7116">
        <w:rPr>
          <w:rFonts w:ascii="Times New Roman" w:hAnsi="Times New Roman" w:cs="Times New Roman"/>
          <w:bCs/>
          <w:iCs/>
          <w:sz w:val="24"/>
          <w:szCs w:val="24"/>
          <w:lang w:val="en-US"/>
        </w:rPr>
        <w:t>contexto</w:t>
      </w:r>
      <w:proofErr w:type="spellEnd"/>
      <w:r w:rsidRPr="004B7116">
        <w:rPr>
          <w:rFonts w:ascii="Times New Roman" w:hAnsi="Times New Roman" w:cs="Times New Roman"/>
          <w:bCs/>
          <w:iCs/>
          <w:sz w:val="24"/>
          <w:szCs w:val="24"/>
          <w:lang w:val="en-US"/>
        </w:rPr>
        <w:t xml:space="preserve"> </w:t>
      </w:r>
      <w:proofErr w:type="spellStart"/>
      <w:r w:rsidRPr="004B7116">
        <w:rPr>
          <w:rFonts w:ascii="Times New Roman" w:hAnsi="Times New Roman" w:cs="Times New Roman"/>
          <w:bCs/>
          <w:iCs/>
          <w:sz w:val="24"/>
          <w:szCs w:val="24"/>
          <w:lang w:val="en-US"/>
        </w:rPr>
        <w:t>educativo</w:t>
      </w:r>
      <w:proofErr w:type="spellEnd"/>
      <w:r w:rsidRPr="004B7116">
        <w:rPr>
          <w:rFonts w:ascii="Times New Roman" w:hAnsi="Times New Roman" w:cs="Times New Roman"/>
          <w:bCs/>
          <w:iCs/>
          <w:sz w:val="24"/>
          <w:szCs w:val="24"/>
          <w:lang w:val="en-US"/>
        </w:rPr>
        <w:t xml:space="preserve"> [The unnecessary dependency on the teacher: Systematic feedback effect on the Dunning-Krueger effect in an educational context].</w:t>
      </w:r>
      <w:r w:rsidRPr="004B7116">
        <w:rPr>
          <w:rFonts w:ascii="Times New Roman" w:hAnsi="Times New Roman" w:cs="Times New Roman"/>
          <w:i/>
          <w:sz w:val="24"/>
          <w:szCs w:val="24"/>
          <w:lang w:val="en-US"/>
        </w:rPr>
        <w:t xml:space="preserve"> </w:t>
      </w:r>
      <w:r w:rsidRPr="004B7116">
        <w:rPr>
          <w:rFonts w:ascii="Times New Roman" w:hAnsi="Times New Roman" w:cs="Times New Roman"/>
          <w:i/>
          <w:sz w:val="24"/>
          <w:szCs w:val="24"/>
        </w:rPr>
        <w:t>Transformación, 16</w:t>
      </w:r>
      <w:r w:rsidRPr="004B7116">
        <w:rPr>
          <w:rFonts w:ascii="Times New Roman" w:hAnsi="Times New Roman" w:cs="Times New Roman"/>
          <w:sz w:val="24"/>
          <w:szCs w:val="24"/>
        </w:rPr>
        <w:t>(3), 350-358</w:t>
      </w:r>
      <w:r w:rsidRPr="004B7116">
        <w:rPr>
          <w:rFonts w:ascii="Times New Roman" w:hAnsi="Times New Roman" w:cs="Times New Roman"/>
          <w:bCs/>
          <w:iCs/>
          <w:sz w:val="24"/>
          <w:szCs w:val="24"/>
        </w:rPr>
        <w:t xml:space="preserve">. </w:t>
      </w:r>
      <w:r w:rsidR="00C6542B" w:rsidRPr="004B7116">
        <w:rPr>
          <w:rFonts w:ascii="Times New Roman" w:hAnsi="Times New Roman" w:cs="Times New Roman"/>
          <w:sz w:val="24"/>
          <w:szCs w:val="24"/>
        </w:rPr>
        <w:t>Recuperado de</w:t>
      </w:r>
      <w:r w:rsidR="00C6542B" w:rsidRPr="004B7116">
        <w:rPr>
          <w:rFonts w:ascii="Times New Roman" w:hAnsi="Times New Roman" w:cs="Times New Roman"/>
          <w:bCs/>
          <w:iCs/>
          <w:sz w:val="24"/>
          <w:szCs w:val="24"/>
        </w:rPr>
        <w:t xml:space="preserve"> </w:t>
      </w:r>
      <w:r w:rsidR="007C412B" w:rsidRPr="004B7116">
        <w:rPr>
          <w:rFonts w:ascii="Times New Roman" w:hAnsi="Times New Roman" w:cs="Times New Roman"/>
          <w:bCs/>
          <w:iCs/>
          <w:sz w:val="24"/>
          <w:szCs w:val="24"/>
        </w:rPr>
        <w:t>http://scielo.sld.cu/pdf/trf/v16n3/2077-2955-trf-16-03-453.pdf</w:t>
      </w:r>
    </w:p>
    <w:p w:rsidR="006362ED" w:rsidRPr="004B7116" w:rsidRDefault="006362ED" w:rsidP="007C412B">
      <w:pPr>
        <w:autoSpaceDE w:val="0"/>
        <w:autoSpaceDN w:val="0"/>
        <w:adjustRightInd w:val="0"/>
        <w:spacing w:after="0" w:line="360" w:lineRule="auto"/>
        <w:rPr>
          <w:rFonts w:ascii="Times New Roman" w:hAnsi="Times New Roman" w:cs="Times New Roman"/>
          <w:sz w:val="24"/>
          <w:szCs w:val="24"/>
        </w:rPr>
      </w:pPr>
      <w:r w:rsidRPr="004B7116">
        <w:rPr>
          <w:rFonts w:ascii="Times New Roman" w:hAnsi="Times New Roman" w:cs="Times New Roman"/>
          <w:sz w:val="24"/>
          <w:szCs w:val="24"/>
        </w:rPr>
        <w:t xml:space="preserve">Vilchez, J. L. (2020b). Sobresaturación de las evaluaciones en la educación superior </w:t>
      </w:r>
    </w:p>
    <w:p w:rsidR="006362ED" w:rsidRPr="004B7116" w:rsidRDefault="006362ED" w:rsidP="006362ED">
      <w:pPr>
        <w:autoSpaceDE w:val="0"/>
        <w:autoSpaceDN w:val="0"/>
        <w:adjustRightInd w:val="0"/>
        <w:spacing w:after="0" w:line="360" w:lineRule="auto"/>
        <w:ind w:left="708"/>
        <w:rPr>
          <w:rFonts w:ascii="Times New Roman" w:hAnsi="Times New Roman" w:cs="Times New Roman"/>
          <w:sz w:val="24"/>
          <w:szCs w:val="24"/>
        </w:rPr>
      </w:pPr>
      <w:proofErr w:type="spellStart"/>
      <w:proofErr w:type="gramStart"/>
      <w:r w:rsidRPr="004B7116">
        <w:rPr>
          <w:rFonts w:ascii="Times New Roman" w:hAnsi="Times New Roman" w:cs="Times New Roman"/>
          <w:sz w:val="24"/>
          <w:szCs w:val="24"/>
          <w:lang w:val="en-US"/>
        </w:rPr>
        <w:t>ecuatoriana</w:t>
      </w:r>
      <w:proofErr w:type="spellEnd"/>
      <w:proofErr w:type="gramEnd"/>
      <w:r w:rsidRPr="004B7116">
        <w:rPr>
          <w:rFonts w:ascii="Times New Roman" w:hAnsi="Times New Roman" w:cs="Times New Roman"/>
          <w:sz w:val="24"/>
          <w:szCs w:val="24"/>
          <w:lang w:val="en-US"/>
        </w:rPr>
        <w:t xml:space="preserve"> [Testing overloading in Ecuadorian higher education]. </w:t>
      </w:r>
      <w:r w:rsidRPr="004B7116">
        <w:rPr>
          <w:rFonts w:ascii="Times New Roman" w:hAnsi="Times New Roman" w:cs="Times New Roman"/>
          <w:i/>
          <w:sz w:val="24"/>
          <w:szCs w:val="24"/>
        </w:rPr>
        <w:t xml:space="preserve">Transformación, 16, </w:t>
      </w:r>
      <w:r w:rsidRPr="004B7116">
        <w:rPr>
          <w:rFonts w:ascii="Times New Roman" w:hAnsi="Times New Roman" w:cs="Times New Roman"/>
          <w:sz w:val="24"/>
          <w:szCs w:val="24"/>
        </w:rPr>
        <w:t>25-32</w:t>
      </w:r>
      <w:hyperlink r:id="rId4" w:history="1"/>
      <w:r w:rsidRPr="004B7116">
        <w:rPr>
          <w:rFonts w:ascii="Times New Roman" w:hAnsi="Times New Roman" w:cs="Times New Roman"/>
          <w:sz w:val="24"/>
          <w:szCs w:val="24"/>
        </w:rPr>
        <w:t xml:space="preserve">. </w:t>
      </w:r>
      <w:r w:rsidR="007867DE" w:rsidRPr="004B7116">
        <w:rPr>
          <w:rFonts w:ascii="Times New Roman" w:hAnsi="Times New Roman" w:cs="Times New Roman"/>
          <w:sz w:val="24"/>
          <w:szCs w:val="24"/>
        </w:rPr>
        <w:t>Recuperado de</w:t>
      </w:r>
      <w:r w:rsidRPr="004B7116">
        <w:rPr>
          <w:rFonts w:ascii="Times New Roman" w:hAnsi="Times New Roman" w:cs="Times New Roman"/>
          <w:sz w:val="24"/>
          <w:szCs w:val="24"/>
        </w:rPr>
        <w:t xml:space="preserve"> </w:t>
      </w:r>
      <w:r w:rsidR="007867DE" w:rsidRPr="004B7116">
        <w:rPr>
          <w:rFonts w:ascii="Times New Roman" w:hAnsi="Times New Roman" w:cs="Times New Roman"/>
          <w:sz w:val="24"/>
          <w:szCs w:val="24"/>
        </w:rPr>
        <w:t>http://scielo.sld.cu/pdf/trf/v16n1/2077-2955-trf-16-01-30.pdf</w:t>
      </w:r>
    </w:p>
    <w:p w:rsidR="003A1674" w:rsidRPr="004B7116" w:rsidRDefault="003A1674" w:rsidP="00E077D1">
      <w:pPr>
        <w:spacing w:after="0" w:line="360" w:lineRule="auto"/>
        <w:rPr>
          <w:rFonts w:ascii="Times New Roman" w:hAnsi="Times New Roman" w:cs="Times New Roman"/>
          <w:sz w:val="24"/>
          <w:szCs w:val="24"/>
        </w:rPr>
      </w:pPr>
      <w:r w:rsidRPr="004B7116">
        <w:rPr>
          <w:rFonts w:ascii="Times New Roman" w:hAnsi="Times New Roman" w:cs="Times New Roman"/>
          <w:bCs/>
          <w:iCs/>
          <w:sz w:val="24"/>
          <w:szCs w:val="24"/>
        </w:rPr>
        <w:t xml:space="preserve">Vilchez, J. L. y Orellana-Palacios, C. E. (2021). </w:t>
      </w:r>
      <w:r w:rsidRPr="004B7116">
        <w:rPr>
          <w:rFonts w:ascii="Times New Roman" w:hAnsi="Times New Roman" w:cs="Times New Roman"/>
          <w:sz w:val="24"/>
          <w:szCs w:val="24"/>
        </w:rPr>
        <w:t xml:space="preserve">Nivel de Razonamiento abstracto en </w:t>
      </w:r>
    </w:p>
    <w:p w:rsidR="003A1674" w:rsidRPr="004B7116" w:rsidRDefault="003A1674" w:rsidP="003A1674">
      <w:pPr>
        <w:spacing w:after="0" w:line="360" w:lineRule="auto"/>
        <w:ind w:left="708"/>
        <w:rPr>
          <w:rFonts w:ascii="Times New Roman" w:hAnsi="Times New Roman" w:cs="Times New Roman"/>
          <w:bCs/>
          <w:iCs/>
          <w:sz w:val="24"/>
          <w:szCs w:val="24"/>
        </w:rPr>
      </w:pPr>
      <w:proofErr w:type="spellStart"/>
      <w:proofErr w:type="gramStart"/>
      <w:r w:rsidRPr="004B7116">
        <w:rPr>
          <w:rFonts w:ascii="Times New Roman" w:hAnsi="Times New Roman" w:cs="Times New Roman"/>
          <w:sz w:val="24"/>
          <w:szCs w:val="24"/>
          <w:lang w:val="en-US"/>
        </w:rPr>
        <w:t>estudiantes</w:t>
      </w:r>
      <w:proofErr w:type="spellEnd"/>
      <w:proofErr w:type="gramEnd"/>
      <w:r w:rsidRPr="004B7116">
        <w:rPr>
          <w:rFonts w:ascii="Times New Roman" w:hAnsi="Times New Roman" w:cs="Times New Roman"/>
          <w:sz w:val="24"/>
          <w:szCs w:val="24"/>
          <w:lang w:val="en-US"/>
        </w:rPr>
        <w:t xml:space="preserve"> </w:t>
      </w:r>
      <w:proofErr w:type="spellStart"/>
      <w:r w:rsidRPr="004B7116">
        <w:rPr>
          <w:rFonts w:ascii="Times New Roman" w:hAnsi="Times New Roman" w:cs="Times New Roman"/>
          <w:sz w:val="24"/>
          <w:szCs w:val="24"/>
          <w:lang w:val="en-US"/>
        </w:rPr>
        <w:t>universitarios</w:t>
      </w:r>
      <w:proofErr w:type="spellEnd"/>
      <w:r w:rsidRPr="004B7116">
        <w:rPr>
          <w:rFonts w:ascii="Times New Roman" w:hAnsi="Times New Roman" w:cs="Times New Roman"/>
          <w:bCs/>
          <w:iCs/>
          <w:sz w:val="24"/>
          <w:szCs w:val="24"/>
          <w:lang w:val="en-US"/>
        </w:rPr>
        <w:t xml:space="preserve"> [University students’ abstract reasoning level].</w:t>
      </w:r>
      <w:r w:rsidRPr="004B7116">
        <w:rPr>
          <w:rFonts w:ascii="Times New Roman" w:hAnsi="Times New Roman" w:cs="Times New Roman"/>
          <w:i/>
          <w:sz w:val="24"/>
          <w:szCs w:val="24"/>
          <w:lang w:val="en-US"/>
        </w:rPr>
        <w:t xml:space="preserve"> </w:t>
      </w:r>
      <w:r w:rsidRPr="004B7116">
        <w:rPr>
          <w:rFonts w:ascii="Times New Roman" w:hAnsi="Times New Roman" w:cs="Times New Roman"/>
          <w:i/>
          <w:sz w:val="24"/>
          <w:szCs w:val="24"/>
        </w:rPr>
        <w:t>Transformación, 17</w:t>
      </w:r>
      <w:r w:rsidRPr="004B7116">
        <w:rPr>
          <w:rFonts w:ascii="Times New Roman" w:hAnsi="Times New Roman" w:cs="Times New Roman"/>
          <w:sz w:val="24"/>
          <w:szCs w:val="24"/>
        </w:rPr>
        <w:t>(2), 1-15</w:t>
      </w:r>
      <w:r w:rsidRPr="004B7116">
        <w:rPr>
          <w:rFonts w:ascii="Times New Roman" w:hAnsi="Times New Roman" w:cs="Times New Roman"/>
          <w:bCs/>
          <w:iCs/>
          <w:sz w:val="24"/>
          <w:szCs w:val="24"/>
        </w:rPr>
        <w:t xml:space="preserve">. </w:t>
      </w:r>
    </w:p>
    <w:p w:rsidR="00D717BA" w:rsidRPr="004B7116" w:rsidRDefault="00D717BA" w:rsidP="00E077D1">
      <w:pPr>
        <w:spacing w:after="0" w:line="360" w:lineRule="auto"/>
        <w:rPr>
          <w:rFonts w:ascii="Times New Roman" w:hAnsi="Times New Roman" w:cs="Times New Roman"/>
          <w:sz w:val="24"/>
          <w:szCs w:val="24"/>
        </w:rPr>
      </w:pPr>
      <w:proofErr w:type="spellStart"/>
      <w:r w:rsidRPr="004B7116">
        <w:rPr>
          <w:rFonts w:ascii="Times New Roman" w:hAnsi="Times New Roman" w:cs="Times New Roman"/>
          <w:sz w:val="24"/>
          <w:szCs w:val="24"/>
        </w:rPr>
        <w:t>Vygotski</w:t>
      </w:r>
      <w:proofErr w:type="spellEnd"/>
      <w:r w:rsidRPr="004B7116">
        <w:rPr>
          <w:rFonts w:ascii="Times New Roman" w:hAnsi="Times New Roman" w:cs="Times New Roman"/>
          <w:sz w:val="24"/>
          <w:szCs w:val="24"/>
        </w:rPr>
        <w:t xml:space="preserve">, L. S. (2009). </w:t>
      </w:r>
      <w:r w:rsidRPr="004B7116">
        <w:rPr>
          <w:rFonts w:ascii="Times New Roman" w:hAnsi="Times New Roman" w:cs="Times New Roman"/>
          <w:i/>
          <w:sz w:val="24"/>
          <w:szCs w:val="24"/>
        </w:rPr>
        <w:t>El desarrollo de los procesos psicológicos superiores</w:t>
      </w:r>
      <w:r w:rsidRPr="004B7116">
        <w:rPr>
          <w:rFonts w:ascii="Times New Roman" w:hAnsi="Times New Roman" w:cs="Times New Roman"/>
          <w:sz w:val="24"/>
          <w:szCs w:val="24"/>
        </w:rPr>
        <w:t xml:space="preserve"> (M. Cole, </w:t>
      </w:r>
    </w:p>
    <w:p w:rsidR="00D717BA" w:rsidRPr="004B7116" w:rsidRDefault="00D717BA" w:rsidP="00E077D1">
      <w:pPr>
        <w:spacing w:after="0" w:line="360" w:lineRule="auto"/>
        <w:ind w:left="708"/>
        <w:rPr>
          <w:rFonts w:ascii="Times New Roman" w:hAnsi="Times New Roman" w:cs="Times New Roman"/>
          <w:sz w:val="24"/>
          <w:szCs w:val="24"/>
        </w:rPr>
      </w:pPr>
      <w:r w:rsidRPr="004B7116">
        <w:rPr>
          <w:rFonts w:ascii="Times New Roman" w:hAnsi="Times New Roman" w:cs="Times New Roman"/>
          <w:sz w:val="24"/>
          <w:szCs w:val="24"/>
          <w:lang w:val="en-US"/>
        </w:rPr>
        <w:t xml:space="preserve">V. John-Steiner, S. Scribner, &amp; E. </w:t>
      </w:r>
      <w:proofErr w:type="spellStart"/>
      <w:r w:rsidRPr="004B7116">
        <w:rPr>
          <w:rFonts w:ascii="Times New Roman" w:hAnsi="Times New Roman" w:cs="Times New Roman"/>
          <w:sz w:val="24"/>
          <w:szCs w:val="24"/>
          <w:lang w:val="en-US"/>
        </w:rPr>
        <w:t>Souberman</w:t>
      </w:r>
      <w:proofErr w:type="spellEnd"/>
      <w:r w:rsidRPr="004B7116">
        <w:rPr>
          <w:rFonts w:ascii="Times New Roman" w:hAnsi="Times New Roman" w:cs="Times New Roman"/>
          <w:sz w:val="24"/>
          <w:szCs w:val="24"/>
          <w:lang w:val="en-US"/>
        </w:rPr>
        <w:t xml:space="preserve">, Eds.). </w:t>
      </w:r>
      <w:r w:rsidRPr="004B7116">
        <w:rPr>
          <w:rFonts w:ascii="Times New Roman" w:hAnsi="Times New Roman" w:cs="Times New Roman"/>
          <w:sz w:val="24"/>
          <w:szCs w:val="24"/>
        </w:rPr>
        <w:t>Barcelona, España: Crítica. (Trabajo original publicado en 1978)</w:t>
      </w:r>
    </w:p>
    <w:p w:rsidR="00D342A3" w:rsidRPr="004B7116" w:rsidRDefault="00D342A3" w:rsidP="00D342A3">
      <w:pPr>
        <w:spacing w:after="0" w:line="360" w:lineRule="auto"/>
        <w:rPr>
          <w:rFonts w:ascii="Times New Roman" w:hAnsi="Times New Roman" w:cs="Times New Roman"/>
          <w:sz w:val="24"/>
          <w:szCs w:val="24"/>
        </w:rPr>
      </w:pPr>
      <w:bookmarkStart w:id="0" w:name="_GoBack"/>
      <w:bookmarkEnd w:id="0"/>
    </w:p>
    <w:sectPr w:rsidR="00D342A3" w:rsidRPr="004B71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14"/>
    <w:rsid w:val="00020AD4"/>
    <w:rsid w:val="000317C0"/>
    <w:rsid w:val="00041881"/>
    <w:rsid w:val="00051EB6"/>
    <w:rsid w:val="00063CEB"/>
    <w:rsid w:val="00063DE9"/>
    <w:rsid w:val="00093607"/>
    <w:rsid w:val="000C3A9C"/>
    <w:rsid w:val="000F11B3"/>
    <w:rsid w:val="000F68B4"/>
    <w:rsid w:val="00134B9B"/>
    <w:rsid w:val="00137ABE"/>
    <w:rsid w:val="00165865"/>
    <w:rsid w:val="00167F14"/>
    <w:rsid w:val="00195CE8"/>
    <w:rsid w:val="001C0D08"/>
    <w:rsid w:val="001C3017"/>
    <w:rsid w:val="001F2475"/>
    <w:rsid w:val="00217B0F"/>
    <w:rsid w:val="00232B57"/>
    <w:rsid w:val="00232CD7"/>
    <w:rsid w:val="002646E0"/>
    <w:rsid w:val="002B740E"/>
    <w:rsid w:val="002C68BF"/>
    <w:rsid w:val="002E105A"/>
    <w:rsid w:val="002E22E3"/>
    <w:rsid w:val="002F2BD9"/>
    <w:rsid w:val="00321DA1"/>
    <w:rsid w:val="003746F8"/>
    <w:rsid w:val="00393D3E"/>
    <w:rsid w:val="003A1674"/>
    <w:rsid w:val="003A6031"/>
    <w:rsid w:val="003A78B0"/>
    <w:rsid w:val="003C1E4B"/>
    <w:rsid w:val="003C27B3"/>
    <w:rsid w:val="003C79EE"/>
    <w:rsid w:val="003D33FF"/>
    <w:rsid w:val="003D3FCC"/>
    <w:rsid w:val="003F08B4"/>
    <w:rsid w:val="003F2036"/>
    <w:rsid w:val="003F4DA0"/>
    <w:rsid w:val="00403BA1"/>
    <w:rsid w:val="0041212C"/>
    <w:rsid w:val="00424F58"/>
    <w:rsid w:val="004401A7"/>
    <w:rsid w:val="00446523"/>
    <w:rsid w:val="00454A0E"/>
    <w:rsid w:val="00474B7B"/>
    <w:rsid w:val="004837F4"/>
    <w:rsid w:val="00490108"/>
    <w:rsid w:val="0049359F"/>
    <w:rsid w:val="004A4C6B"/>
    <w:rsid w:val="004B3604"/>
    <w:rsid w:val="004B4AF6"/>
    <w:rsid w:val="004B5AD9"/>
    <w:rsid w:val="004B7116"/>
    <w:rsid w:val="004C32D2"/>
    <w:rsid w:val="004D077C"/>
    <w:rsid w:val="004D7A92"/>
    <w:rsid w:val="005365C2"/>
    <w:rsid w:val="005409DC"/>
    <w:rsid w:val="005505AE"/>
    <w:rsid w:val="00553E99"/>
    <w:rsid w:val="00596E6F"/>
    <w:rsid w:val="005A6989"/>
    <w:rsid w:val="005B50D2"/>
    <w:rsid w:val="005B5CB4"/>
    <w:rsid w:val="005C3E27"/>
    <w:rsid w:val="005C5F18"/>
    <w:rsid w:val="005D4FD8"/>
    <w:rsid w:val="005E6F30"/>
    <w:rsid w:val="00605AA0"/>
    <w:rsid w:val="006258FC"/>
    <w:rsid w:val="00635036"/>
    <w:rsid w:val="006362ED"/>
    <w:rsid w:val="00644389"/>
    <w:rsid w:val="00665294"/>
    <w:rsid w:val="006A5FE2"/>
    <w:rsid w:val="006C404F"/>
    <w:rsid w:val="00736A95"/>
    <w:rsid w:val="00757EC4"/>
    <w:rsid w:val="0076185E"/>
    <w:rsid w:val="007867DE"/>
    <w:rsid w:val="007C3566"/>
    <w:rsid w:val="007C412B"/>
    <w:rsid w:val="007F27D2"/>
    <w:rsid w:val="007F5E04"/>
    <w:rsid w:val="007F6074"/>
    <w:rsid w:val="00802D7A"/>
    <w:rsid w:val="008039F8"/>
    <w:rsid w:val="008231E7"/>
    <w:rsid w:val="00867A96"/>
    <w:rsid w:val="0088242E"/>
    <w:rsid w:val="008A617C"/>
    <w:rsid w:val="008B1C8F"/>
    <w:rsid w:val="008F3FAA"/>
    <w:rsid w:val="008F4427"/>
    <w:rsid w:val="00901521"/>
    <w:rsid w:val="00923D27"/>
    <w:rsid w:val="00945027"/>
    <w:rsid w:val="00946E8D"/>
    <w:rsid w:val="009562ED"/>
    <w:rsid w:val="009759C1"/>
    <w:rsid w:val="009803A5"/>
    <w:rsid w:val="00984FE5"/>
    <w:rsid w:val="0098538C"/>
    <w:rsid w:val="00994819"/>
    <w:rsid w:val="009C3312"/>
    <w:rsid w:val="009D610A"/>
    <w:rsid w:val="009E5C42"/>
    <w:rsid w:val="009E736C"/>
    <w:rsid w:val="00A06B21"/>
    <w:rsid w:val="00A13367"/>
    <w:rsid w:val="00A23B58"/>
    <w:rsid w:val="00A251CC"/>
    <w:rsid w:val="00A52095"/>
    <w:rsid w:val="00A54D86"/>
    <w:rsid w:val="00A656D6"/>
    <w:rsid w:val="00A662AB"/>
    <w:rsid w:val="00AC126F"/>
    <w:rsid w:val="00B03163"/>
    <w:rsid w:val="00B306BB"/>
    <w:rsid w:val="00B4551F"/>
    <w:rsid w:val="00B570E0"/>
    <w:rsid w:val="00B57941"/>
    <w:rsid w:val="00B909A7"/>
    <w:rsid w:val="00BA22A2"/>
    <w:rsid w:val="00BB2711"/>
    <w:rsid w:val="00BB74C0"/>
    <w:rsid w:val="00BC1631"/>
    <w:rsid w:val="00BE0BBF"/>
    <w:rsid w:val="00C04361"/>
    <w:rsid w:val="00C06D9D"/>
    <w:rsid w:val="00C32078"/>
    <w:rsid w:val="00C4227F"/>
    <w:rsid w:val="00C6542B"/>
    <w:rsid w:val="00C81B17"/>
    <w:rsid w:val="00C858E1"/>
    <w:rsid w:val="00CA42F7"/>
    <w:rsid w:val="00CB195C"/>
    <w:rsid w:val="00CB77D8"/>
    <w:rsid w:val="00CC0B66"/>
    <w:rsid w:val="00CE2EA0"/>
    <w:rsid w:val="00CE6938"/>
    <w:rsid w:val="00D12B6D"/>
    <w:rsid w:val="00D13C5C"/>
    <w:rsid w:val="00D17D3A"/>
    <w:rsid w:val="00D342A3"/>
    <w:rsid w:val="00D3453C"/>
    <w:rsid w:val="00D53022"/>
    <w:rsid w:val="00D532D8"/>
    <w:rsid w:val="00D717BA"/>
    <w:rsid w:val="00D776BB"/>
    <w:rsid w:val="00DD1C86"/>
    <w:rsid w:val="00DD1FB3"/>
    <w:rsid w:val="00DD6482"/>
    <w:rsid w:val="00DF32FC"/>
    <w:rsid w:val="00E077D1"/>
    <w:rsid w:val="00E1364C"/>
    <w:rsid w:val="00E24FD8"/>
    <w:rsid w:val="00E647AE"/>
    <w:rsid w:val="00EA0710"/>
    <w:rsid w:val="00EA5877"/>
    <w:rsid w:val="00EA621E"/>
    <w:rsid w:val="00EE7045"/>
    <w:rsid w:val="00F205EE"/>
    <w:rsid w:val="00F32873"/>
    <w:rsid w:val="00F32D58"/>
    <w:rsid w:val="00F46CDA"/>
    <w:rsid w:val="00F46F38"/>
    <w:rsid w:val="00F60A99"/>
    <w:rsid w:val="00F64E67"/>
    <w:rsid w:val="00F678D7"/>
    <w:rsid w:val="00F75C3D"/>
    <w:rsid w:val="00F80C4D"/>
    <w:rsid w:val="00F94F46"/>
    <w:rsid w:val="00FA63D1"/>
    <w:rsid w:val="00FB092D"/>
    <w:rsid w:val="00FC230A"/>
    <w:rsid w:val="00FD5B13"/>
    <w:rsid w:val="00FE6925"/>
    <w:rsid w:val="00FF7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4C61B-D0D1-4FDD-8142-64A6EAEC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46523"/>
    <w:pPr>
      <w:suppressAutoHyphens/>
      <w:autoSpaceDN w:val="0"/>
      <w:spacing w:before="100" w:after="100" w:line="240" w:lineRule="auto"/>
      <w:textAlignment w:val="baseline"/>
    </w:pPr>
    <w:rPr>
      <w:rFonts w:ascii="Times New Roman" w:eastAsia="Times New Roman" w:hAnsi="Times New Roman" w:cs="Times New Roman"/>
      <w:kern w:val="3"/>
      <w:sz w:val="24"/>
      <w:szCs w:val="24"/>
      <w:lang w:eastAsia="es-ES"/>
    </w:rPr>
  </w:style>
  <w:style w:type="paragraph" w:customStyle="1" w:styleId="Predeterminado">
    <w:name w:val="Predeterminado"/>
    <w:uiPriority w:val="99"/>
    <w:rsid w:val="003C27B3"/>
    <w:pPr>
      <w:tabs>
        <w:tab w:val="left" w:pos="720"/>
      </w:tabs>
      <w:suppressAutoHyphens/>
      <w:spacing w:after="200" w:line="256" w:lineRule="auto"/>
    </w:pPr>
    <w:rPr>
      <w:rFonts w:ascii="Times New Roman" w:eastAsia="Times New Roman" w:hAnsi="Times New Roman" w:cs="Times New Roman"/>
      <w:color w:val="00000A"/>
      <w:sz w:val="24"/>
      <w:szCs w:val="24"/>
      <w:lang w:val="en-US" w:eastAsia="es-ES"/>
    </w:rPr>
  </w:style>
  <w:style w:type="character" w:styleId="Hipervnculo">
    <w:name w:val="Hyperlink"/>
    <w:basedOn w:val="Fuentedeprrafopredeter"/>
    <w:uiPriority w:val="99"/>
    <w:unhideWhenUsed/>
    <w:rsid w:val="007C41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151749">
      <w:bodyDiv w:val="1"/>
      <w:marLeft w:val="0"/>
      <w:marRight w:val="0"/>
      <w:marTop w:val="0"/>
      <w:marBottom w:val="0"/>
      <w:divBdr>
        <w:top w:val="none" w:sz="0" w:space="0" w:color="auto"/>
        <w:left w:val="none" w:sz="0" w:space="0" w:color="auto"/>
        <w:bottom w:val="none" w:sz="0" w:space="0" w:color="auto"/>
        <w:right w:val="none" w:sz="0" w:space="0" w:color="auto"/>
      </w:divBdr>
    </w:div>
    <w:div w:id="8894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elo.br/scielo.php?script=sci_serial&amp;pid=1517-9702&amp;lng=en&amp;nrm=i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6501</Words>
  <Characters>35761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Vilchez</dc:creator>
  <cp:keywords/>
  <dc:description/>
  <cp:lastModifiedBy>Jl Vilchez</cp:lastModifiedBy>
  <cp:revision>3</cp:revision>
  <dcterms:created xsi:type="dcterms:W3CDTF">2021-09-09T18:28:00Z</dcterms:created>
  <dcterms:modified xsi:type="dcterms:W3CDTF">2022-02-09T23:20:00Z</dcterms:modified>
</cp:coreProperties>
</file>