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FEA" w:rsidRDefault="00871FEA" w:rsidP="00871FEA">
      <w:pPr>
        <w:autoSpaceDE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Tabla 1 </w:t>
      </w:r>
    </w:p>
    <w:p w:rsidR="00871FEA" w:rsidRDefault="00871FEA" w:rsidP="00871FEA">
      <w:pPr>
        <w:autoSpaceDE w:val="0"/>
        <w:spacing w:after="0" w:line="480" w:lineRule="auto"/>
      </w:pPr>
      <w:r>
        <w:rPr>
          <w:rFonts w:ascii="Times New Roman" w:hAnsi="Times New Roman" w:cs="Times New Roman"/>
          <w:i/>
          <w:sz w:val="24"/>
          <w:szCs w:val="24"/>
        </w:rPr>
        <w:t xml:space="preserve">Análisis factorial exploratorio (componentes principales) con rotación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varimax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con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Kaiser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W w:w="3336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135"/>
        <w:gridCol w:w="2830"/>
      </w:tblGrid>
      <w:tr w:rsidR="00FD0004" w:rsidRPr="008A3C9B" w:rsidTr="007627D6">
        <w:trPr>
          <w:gridAfter w:val="2"/>
          <w:wAfter w:w="4375" w:type="pct"/>
          <w:cantSplit/>
          <w:trHeight w:hRule="exact" w:val="227"/>
          <w:jc w:val="center"/>
        </w:trPr>
        <w:tc>
          <w:tcPr>
            <w:tcW w:w="625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004" w:rsidRPr="008A3C9B" w:rsidRDefault="00FD0004" w:rsidP="00FD0004">
            <w:pPr>
              <w:autoSpaceDE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D0004" w:rsidRPr="008A3C9B" w:rsidTr="007627D6">
        <w:trPr>
          <w:cantSplit/>
          <w:trHeight w:hRule="exact" w:val="321"/>
          <w:jc w:val="center"/>
        </w:trPr>
        <w:tc>
          <w:tcPr>
            <w:tcW w:w="625" w:type="pct"/>
            <w:vMerge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004" w:rsidRPr="008A3C9B" w:rsidRDefault="00FD0004" w:rsidP="00260C24">
            <w:pPr>
              <w:autoSpaceDE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75" w:type="pct"/>
            <w:gridSpan w:val="2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004" w:rsidRPr="008A3C9B" w:rsidRDefault="00FD0004" w:rsidP="008A3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Factores</w:t>
            </w:r>
          </w:p>
        </w:tc>
      </w:tr>
      <w:tr w:rsidR="00FD0004" w:rsidRPr="008A3C9B" w:rsidTr="007627D6">
        <w:trPr>
          <w:cantSplit/>
          <w:trHeight w:hRule="exact" w:val="321"/>
          <w:jc w:val="center"/>
        </w:trPr>
        <w:tc>
          <w:tcPr>
            <w:tcW w:w="625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004" w:rsidRPr="008A3C9B" w:rsidRDefault="00FD0004" w:rsidP="00260C24">
            <w:pPr>
              <w:autoSpaceDE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004" w:rsidRPr="008A3C9B" w:rsidRDefault="00FD0004" w:rsidP="008A3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Motivación extrínseca</w:t>
            </w:r>
          </w:p>
        </w:tc>
        <w:tc>
          <w:tcPr>
            <w:tcW w:w="249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FD0004" w:rsidRPr="008A3C9B" w:rsidRDefault="00FD0004" w:rsidP="008A3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Motivación intrínseca</w:t>
            </w:r>
          </w:p>
        </w:tc>
      </w:tr>
      <w:tr w:rsidR="00FD0004" w:rsidRPr="008A3C9B" w:rsidTr="007627D6">
        <w:trPr>
          <w:cantSplit/>
          <w:trHeight w:hRule="exact" w:val="284"/>
          <w:jc w:val="center"/>
        </w:trPr>
        <w:tc>
          <w:tcPr>
            <w:tcW w:w="62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004" w:rsidRPr="00DD26DB" w:rsidRDefault="00FD0004" w:rsidP="00DD26DB">
            <w:pPr>
              <w:autoSpaceDE w:val="0"/>
              <w:spacing w:after="0" w:line="480" w:lineRule="auto"/>
              <w:ind w:right="60"/>
              <w:rPr>
                <w:rFonts w:ascii="Times New Roman" w:hAnsi="Times New Roman" w:cs="Times New Roman"/>
                <w:color w:val="000000"/>
              </w:rPr>
            </w:pPr>
            <w:r w:rsidRPr="00DD26DB">
              <w:rPr>
                <w:rFonts w:ascii="Times New Roman" w:hAnsi="Times New Roman" w:cs="Times New Roman"/>
                <w:color w:val="000000"/>
              </w:rPr>
              <w:t>Ítem 6 3</w:t>
            </w:r>
          </w:p>
        </w:tc>
        <w:tc>
          <w:tcPr>
            <w:tcW w:w="188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004" w:rsidRPr="00C43D3D" w:rsidRDefault="00DD26DB" w:rsidP="00DD26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D3D">
              <w:rPr>
                <w:rFonts w:ascii="Times New Roman" w:hAnsi="Times New Roman" w:cs="Times New Roman"/>
                <w:b/>
              </w:rPr>
              <w:t>.</w:t>
            </w:r>
            <w:r w:rsidR="00FD0004" w:rsidRPr="00C43D3D">
              <w:rPr>
                <w:rFonts w:ascii="Times New Roman" w:hAnsi="Times New Roman" w:cs="Times New Roman"/>
                <w:b/>
              </w:rPr>
              <w:t>814</w:t>
            </w:r>
          </w:p>
        </w:tc>
        <w:tc>
          <w:tcPr>
            <w:tcW w:w="249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FD0004" w:rsidRPr="00DD26DB" w:rsidRDefault="00FD0004" w:rsidP="00DD26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0004" w:rsidRPr="008A3C9B" w:rsidTr="007627D6">
        <w:trPr>
          <w:cantSplit/>
          <w:trHeight w:hRule="exact" w:val="227"/>
          <w:jc w:val="center"/>
        </w:trPr>
        <w:tc>
          <w:tcPr>
            <w:tcW w:w="62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D0004" w:rsidRPr="00DD26DB" w:rsidRDefault="00FD0004" w:rsidP="00DD26DB">
            <w:pPr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DD26DB">
              <w:rPr>
                <w:rFonts w:ascii="Times New Roman" w:hAnsi="Times New Roman" w:cs="Times New Roman"/>
                <w:color w:val="000000"/>
              </w:rPr>
              <w:t>Ítem 7</w:t>
            </w:r>
          </w:p>
        </w:tc>
        <w:tc>
          <w:tcPr>
            <w:tcW w:w="188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FD0004" w:rsidRPr="00C43D3D" w:rsidRDefault="00DD26DB" w:rsidP="00DD26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D3D">
              <w:rPr>
                <w:rFonts w:ascii="Times New Roman" w:hAnsi="Times New Roman" w:cs="Times New Roman"/>
                <w:b/>
              </w:rPr>
              <w:t>.</w:t>
            </w:r>
            <w:r w:rsidR="00FD0004" w:rsidRPr="00C43D3D">
              <w:rPr>
                <w:rFonts w:ascii="Times New Roman" w:hAnsi="Times New Roman" w:cs="Times New Roman"/>
                <w:b/>
              </w:rPr>
              <w:t>797</w:t>
            </w:r>
          </w:p>
        </w:tc>
        <w:tc>
          <w:tcPr>
            <w:tcW w:w="249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FD0004" w:rsidRPr="00DD26DB" w:rsidRDefault="00FD0004" w:rsidP="00DD26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0004" w:rsidRPr="008A3C9B" w:rsidTr="007627D6">
        <w:trPr>
          <w:cantSplit/>
          <w:trHeight w:hRule="exact" w:val="227"/>
          <w:jc w:val="center"/>
        </w:trPr>
        <w:tc>
          <w:tcPr>
            <w:tcW w:w="62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D0004" w:rsidRPr="00DD26DB" w:rsidRDefault="00FD0004" w:rsidP="00DD26DB">
            <w:pPr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r w:rsidRPr="00DD26DB">
              <w:rPr>
                <w:rFonts w:ascii="Times New Roman" w:hAnsi="Times New Roman" w:cs="Times New Roman"/>
                <w:color w:val="000000"/>
              </w:rPr>
              <w:t>Ítem 2</w:t>
            </w:r>
          </w:p>
        </w:tc>
        <w:tc>
          <w:tcPr>
            <w:tcW w:w="188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FD0004" w:rsidRPr="00C43D3D" w:rsidRDefault="00DD26DB" w:rsidP="00DD26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D3D">
              <w:rPr>
                <w:rFonts w:ascii="Times New Roman" w:hAnsi="Times New Roman" w:cs="Times New Roman"/>
                <w:b/>
              </w:rPr>
              <w:t>.</w:t>
            </w:r>
            <w:r w:rsidR="00FD0004" w:rsidRPr="00C43D3D">
              <w:rPr>
                <w:rFonts w:ascii="Times New Roman" w:hAnsi="Times New Roman" w:cs="Times New Roman"/>
                <w:b/>
              </w:rPr>
              <w:t>797</w:t>
            </w:r>
          </w:p>
        </w:tc>
        <w:tc>
          <w:tcPr>
            <w:tcW w:w="249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FD0004" w:rsidRPr="00DD26DB" w:rsidRDefault="00FD0004" w:rsidP="00DD26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  <w:tr w:rsidR="00FD0004" w:rsidRPr="008A3C9B" w:rsidTr="007627D6">
        <w:trPr>
          <w:cantSplit/>
          <w:trHeight w:hRule="exact" w:val="227"/>
          <w:jc w:val="center"/>
        </w:trPr>
        <w:tc>
          <w:tcPr>
            <w:tcW w:w="62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D0004" w:rsidRPr="00DD26DB" w:rsidRDefault="00FD0004" w:rsidP="00DD26DB">
            <w:pPr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DD26DB">
              <w:rPr>
                <w:rFonts w:ascii="Times New Roman" w:hAnsi="Times New Roman" w:cs="Times New Roman"/>
                <w:color w:val="000000"/>
              </w:rPr>
              <w:t>Ítem 5</w:t>
            </w:r>
          </w:p>
        </w:tc>
        <w:tc>
          <w:tcPr>
            <w:tcW w:w="188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FD0004" w:rsidRPr="00C43D3D" w:rsidRDefault="00DD26DB" w:rsidP="00DD26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D3D">
              <w:rPr>
                <w:rFonts w:ascii="Times New Roman" w:hAnsi="Times New Roman" w:cs="Times New Roman"/>
                <w:b/>
              </w:rPr>
              <w:t>.</w:t>
            </w:r>
            <w:r w:rsidR="00FD0004" w:rsidRPr="00C43D3D">
              <w:rPr>
                <w:rFonts w:ascii="Times New Roman" w:hAnsi="Times New Roman" w:cs="Times New Roman"/>
                <w:b/>
              </w:rPr>
              <w:t>700</w:t>
            </w:r>
          </w:p>
        </w:tc>
        <w:tc>
          <w:tcPr>
            <w:tcW w:w="249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FD0004" w:rsidRPr="00DD26DB" w:rsidRDefault="00FD0004" w:rsidP="00DD26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6DB" w:rsidRPr="008A3C9B" w:rsidTr="007627D6">
        <w:trPr>
          <w:cantSplit/>
          <w:trHeight w:hRule="exact" w:val="227"/>
          <w:jc w:val="center"/>
        </w:trPr>
        <w:tc>
          <w:tcPr>
            <w:tcW w:w="62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26DB" w:rsidRPr="00DD26DB" w:rsidRDefault="00DD26DB" w:rsidP="00DD26DB">
            <w:pPr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DD26DB">
              <w:rPr>
                <w:rFonts w:ascii="Times New Roman" w:hAnsi="Times New Roman" w:cs="Times New Roman"/>
                <w:color w:val="000000"/>
              </w:rPr>
              <w:t>Ítem 9</w:t>
            </w:r>
          </w:p>
        </w:tc>
        <w:tc>
          <w:tcPr>
            <w:tcW w:w="188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D26DB" w:rsidRPr="00C43D3D" w:rsidRDefault="00DD26DB" w:rsidP="00DD26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D3D">
              <w:rPr>
                <w:rFonts w:ascii="Times New Roman" w:hAnsi="Times New Roman" w:cs="Times New Roman"/>
                <w:b/>
              </w:rPr>
              <w:t>.643</w:t>
            </w:r>
          </w:p>
        </w:tc>
        <w:tc>
          <w:tcPr>
            <w:tcW w:w="249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D26DB" w:rsidRPr="00DD26DB" w:rsidRDefault="00DD26DB" w:rsidP="00DD26DB">
            <w:pPr>
              <w:jc w:val="center"/>
              <w:rPr>
                <w:rFonts w:ascii="Times New Roman" w:hAnsi="Times New Roman" w:cs="Times New Roman"/>
              </w:rPr>
            </w:pPr>
            <w:r w:rsidRPr="00DD26DB">
              <w:rPr>
                <w:rFonts w:ascii="Times New Roman" w:hAnsi="Times New Roman" w:cs="Times New Roman"/>
              </w:rPr>
              <w:t>.420</w:t>
            </w:r>
          </w:p>
        </w:tc>
      </w:tr>
      <w:tr w:rsidR="00DD26DB" w:rsidRPr="008A3C9B" w:rsidTr="007627D6">
        <w:trPr>
          <w:cantSplit/>
          <w:trHeight w:hRule="exact" w:val="227"/>
          <w:jc w:val="center"/>
        </w:trPr>
        <w:tc>
          <w:tcPr>
            <w:tcW w:w="62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26DB" w:rsidRPr="00DD26DB" w:rsidRDefault="00DD26DB" w:rsidP="00DD26DB">
            <w:pPr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DD26DB">
              <w:rPr>
                <w:rFonts w:ascii="Times New Roman" w:hAnsi="Times New Roman" w:cs="Times New Roman"/>
                <w:color w:val="000000"/>
              </w:rPr>
              <w:t>Ítem 1</w:t>
            </w:r>
          </w:p>
        </w:tc>
        <w:tc>
          <w:tcPr>
            <w:tcW w:w="188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D26DB" w:rsidRPr="00C43D3D" w:rsidRDefault="00DD26DB" w:rsidP="00DD26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D3D">
              <w:rPr>
                <w:rFonts w:ascii="Times New Roman" w:hAnsi="Times New Roman" w:cs="Times New Roman"/>
                <w:b/>
              </w:rPr>
              <w:t>.631</w:t>
            </w:r>
          </w:p>
        </w:tc>
        <w:tc>
          <w:tcPr>
            <w:tcW w:w="249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D26DB" w:rsidRPr="00DD26DB" w:rsidRDefault="00DD26DB" w:rsidP="00DD26DB">
            <w:pPr>
              <w:jc w:val="center"/>
              <w:rPr>
                <w:rFonts w:ascii="Times New Roman" w:hAnsi="Times New Roman" w:cs="Times New Roman"/>
              </w:rPr>
            </w:pPr>
            <w:r w:rsidRPr="00DD26DB">
              <w:rPr>
                <w:rFonts w:ascii="Times New Roman" w:hAnsi="Times New Roman" w:cs="Times New Roman"/>
              </w:rPr>
              <w:t>.365</w:t>
            </w:r>
          </w:p>
        </w:tc>
      </w:tr>
      <w:tr w:rsidR="00DD26DB" w:rsidRPr="008A3C9B" w:rsidTr="007627D6">
        <w:trPr>
          <w:cantSplit/>
          <w:trHeight w:hRule="exact" w:val="227"/>
          <w:jc w:val="center"/>
        </w:trPr>
        <w:tc>
          <w:tcPr>
            <w:tcW w:w="62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26DB" w:rsidRPr="00DD26DB" w:rsidRDefault="00DD26DB" w:rsidP="00DD26DB">
            <w:pPr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DD26DB">
              <w:rPr>
                <w:rFonts w:ascii="Times New Roman" w:hAnsi="Times New Roman" w:cs="Times New Roman"/>
                <w:color w:val="000000"/>
              </w:rPr>
              <w:t>Ítem 3</w:t>
            </w:r>
          </w:p>
        </w:tc>
        <w:tc>
          <w:tcPr>
            <w:tcW w:w="188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D26DB" w:rsidRPr="00DD26DB" w:rsidRDefault="00DD26DB" w:rsidP="00DD26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D26DB" w:rsidRPr="00C43D3D" w:rsidRDefault="00DD26DB" w:rsidP="00DD26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D3D">
              <w:rPr>
                <w:rFonts w:ascii="Times New Roman" w:hAnsi="Times New Roman" w:cs="Times New Roman"/>
                <w:b/>
              </w:rPr>
              <w:t>.848</w:t>
            </w:r>
          </w:p>
        </w:tc>
      </w:tr>
      <w:tr w:rsidR="00DD26DB" w:rsidRPr="008A3C9B" w:rsidTr="007627D6">
        <w:trPr>
          <w:cantSplit/>
          <w:trHeight w:hRule="exact" w:val="227"/>
          <w:jc w:val="center"/>
        </w:trPr>
        <w:tc>
          <w:tcPr>
            <w:tcW w:w="62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26DB" w:rsidRPr="00DD26DB" w:rsidRDefault="00DD26DB" w:rsidP="00DD26DB">
            <w:pPr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DD26DB">
              <w:rPr>
                <w:rFonts w:ascii="Times New Roman" w:hAnsi="Times New Roman" w:cs="Times New Roman"/>
                <w:color w:val="000000"/>
              </w:rPr>
              <w:t>Ítem 8</w:t>
            </w:r>
          </w:p>
        </w:tc>
        <w:tc>
          <w:tcPr>
            <w:tcW w:w="188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D26DB" w:rsidRPr="00DD26DB" w:rsidRDefault="00DD26DB" w:rsidP="00DD26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D26DB" w:rsidRPr="00C43D3D" w:rsidRDefault="00DD26DB" w:rsidP="00DD26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D3D">
              <w:rPr>
                <w:rFonts w:ascii="Times New Roman" w:hAnsi="Times New Roman" w:cs="Times New Roman"/>
                <w:b/>
              </w:rPr>
              <w:t>.788</w:t>
            </w:r>
          </w:p>
        </w:tc>
      </w:tr>
      <w:tr w:rsidR="00DD26DB" w:rsidRPr="008A3C9B" w:rsidTr="007627D6">
        <w:trPr>
          <w:cantSplit/>
          <w:trHeight w:hRule="exact" w:val="227"/>
          <w:jc w:val="center"/>
        </w:trPr>
        <w:tc>
          <w:tcPr>
            <w:tcW w:w="62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D26DB" w:rsidRPr="00DD26DB" w:rsidRDefault="00DD26DB" w:rsidP="00DD26DB">
            <w:pPr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DD26DB">
              <w:rPr>
                <w:rFonts w:ascii="Times New Roman" w:hAnsi="Times New Roman" w:cs="Times New Roman"/>
                <w:color w:val="000000"/>
              </w:rPr>
              <w:t>Ítem 4</w:t>
            </w:r>
          </w:p>
        </w:tc>
        <w:tc>
          <w:tcPr>
            <w:tcW w:w="188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D26DB" w:rsidRPr="00DD26DB" w:rsidRDefault="00DD26DB" w:rsidP="00DD26DB">
            <w:pPr>
              <w:jc w:val="center"/>
              <w:rPr>
                <w:rFonts w:ascii="Times New Roman" w:hAnsi="Times New Roman" w:cs="Times New Roman"/>
              </w:rPr>
            </w:pPr>
            <w:r w:rsidRPr="00DD26DB">
              <w:rPr>
                <w:rFonts w:ascii="Times New Roman" w:hAnsi="Times New Roman" w:cs="Times New Roman"/>
              </w:rPr>
              <w:t>.327</w:t>
            </w:r>
          </w:p>
        </w:tc>
        <w:tc>
          <w:tcPr>
            <w:tcW w:w="249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D26DB" w:rsidRPr="00C43D3D" w:rsidRDefault="00DD26DB" w:rsidP="00DD26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D3D">
              <w:rPr>
                <w:rFonts w:ascii="Times New Roman" w:hAnsi="Times New Roman" w:cs="Times New Roman"/>
                <w:b/>
              </w:rPr>
              <w:t>.788</w:t>
            </w:r>
          </w:p>
        </w:tc>
      </w:tr>
    </w:tbl>
    <w:p w:rsidR="00871FEA" w:rsidRDefault="00871FEA" w:rsidP="00871FEA">
      <w:pPr>
        <w:autoSpaceDE w:val="0"/>
        <w:spacing w:after="0" w:line="480" w:lineRule="auto"/>
      </w:pPr>
      <w:r>
        <w:rPr>
          <w:rFonts w:ascii="Times New Roman" w:hAnsi="Times New Roman" w:cs="Times New Roman"/>
          <w:i/>
          <w:iCs/>
          <w:sz w:val="24"/>
          <w:szCs w:val="24"/>
        </w:rPr>
        <w:t>Nota</w:t>
      </w:r>
      <w:r>
        <w:rPr>
          <w:rFonts w:ascii="Times New Roman" w:hAnsi="Times New Roman" w:cs="Times New Roman"/>
          <w:sz w:val="24"/>
          <w:szCs w:val="24"/>
        </w:rPr>
        <w:t>: Las cargas inferiores a .30 fueron suprimidas de la tabla.</w:t>
      </w:r>
      <w:r w:rsidR="00C43D3D">
        <w:rPr>
          <w:rFonts w:ascii="Times New Roman" w:hAnsi="Times New Roman" w:cs="Times New Roman"/>
          <w:sz w:val="24"/>
          <w:szCs w:val="24"/>
        </w:rPr>
        <w:t xml:space="preserve"> Valores en negrita </w:t>
      </w:r>
      <w:proofErr w:type="gramStart"/>
      <w:r w:rsidR="00C43D3D">
        <w:rPr>
          <w:rFonts w:ascii="Times New Roman" w:hAnsi="Times New Roman" w:cs="Times New Roman"/>
          <w:sz w:val="24"/>
          <w:szCs w:val="24"/>
        </w:rPr>
        <w:t>significan</w:t>
      </w:r>
      <w:proofErr w:type="gramEnd"/>
      <w:r w:rsidR="00C43D3D">
        <w:rPr>
          <w:rFonts w:ascii="Times New Roman" w:hAnsi="Times New Roman" w:cs="Times New Roman"/>
          <w:sz w:val="24"/>
          <w:szCs w:val="24"/>
        </w:rPr>
        <w:t xml:space="preserve"> mayor peso factorial en el factor en cuestión.</w:t>
      </w:r>
    </w:p>
    <w:p w:rsidR="006A04A8" w:rsidRDefault="006A04A8"/>
    <w:sectPr w:rsidR="006A04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FEA"/>
    <w:rsid w:val="0022283D"/>
    <w:rsid w:val="00260C24"/>
    <w:rsid w:val="006951BB"/>
    <w:rsid w:val="006A04A8"/>
    <w:rsid w:val="007627D6"/>
    <w:rsid w:val="00871FEA"/>
    <w:rsid w:val="008A3C9B"/>
    <w:rsid w:val="009D68C5"/>
    <w:rsid w:val="00B75320"/>
    <w:rsid w:val="00C43D3D"/>
    <w:rsid w:val="00DD26DB"/>
    <w:rsid w:val="00FD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9D553-333F-4AAD-BE17-1E1A9D7F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FEA"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FD000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000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0004"/>
    <w:rPr>
      <w:sz w:val="20"/>
      <w:szCs w:val="20"/>
      <w:lang w:val="es-EC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00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0004"/>
    <w:rPr>
      <w:b/>
      <w:bCs/>
      <w:sz w:val="20"/>
      <w:szCs w:val="20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 Vilchez</dc:creator>
  <cp:keywords/>
  <dc:description/>
  <cp:lastModifiedBy>Jl Vilchez</cp:lastModifiedBy>
  <cp:revision>9</cp:revision>
  <dcterms:created xsi:type="dcterms:W3CDTF">2016-11-03T06:25:00Z</dcterms:created>
  <dcterms:modified xsi:type="dcterms:W3CDTF">2018-10-18T16:02:00Z</dcterms:modified>
</cp:coreProperties>
</file>