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CD1DA5" w14:textId="77777777" w:rsidR="00430F2B" w:rsidRDefault="00430F2B" w:rsidP="00430F2B">
      <w:pPr>
        <w:jc w:val="right"/>
        <w:rPr>
          <w:rFonts w:ascii="Arial" w:hAnsi="Arial" w:cs="Arial"/>
        </w:rPr>
      </w:pPr>
    </w:p>
    <w:p w14:paraId="43D6BE43" w14:textId="628F1D3F" w:rsidR="00430F2B" w:rsidRPr="00430F2B" w:rsidRDefault="00430F2B" w:rsidP="00430F2B">
      <w:pPr>
        <w:rPr>
          <w:rFonts w:ascii="Arial" w:eastAsia="Times New Roman" w:hAnsi="Arial" w:cs="Arial"/>
          <w:b/>
          <w:bCs/>
          <w:color w:val="000000"/>
          <w:kern w:val="0"/>
          <w:sz w:val="27"/>
          <w:szCs w:val="27"/>
          <w14:ligatures w14:val="none"/>
        </w:rPr>
      </w:pPr>
      <w:r>
        <w:t>July 5,</w:t>
      </w:r>
      <w:r w:rsidRPr="00430F2B">
        <w:t xml:space="preserve"> 2024.</w:t>
      </w:r>
    </w:p>
    <w:p w14:paraId="204DD6ED" w14:textId="77777777" w:rsidR="00430F2B" w:rsidRPr="00430F2B" w:rsidRDefault="00430F2B" w:rsidP="00430F2B">
      <w:pPr>
        <w:rPr>
          <w:rFonts w:ascii="Arial" w:eastAsia="Times New Roman" w:hAnsi="Arial" w:cs="Arial"/>
          <w:b/>
          <w:bCs/>
          <w:color w:val="000000"/>
          <w:kern w:val="0"/>
          <w:sz w:val="27"/>
          <w:szCs w:val="27"/>
          <w14:ligatures w14:val="none"/>
        </w:rPr>
      </w:pPr>
    </w:p>
    <w:p w14:paraId="653AF99E" w14:textId="77777777" w:rsidR="00430F2B" w:rsidRPr="00430F2B" w:rsidRDefault="00430F2B" w:rsidP="00430F2B">
      <w:pPr>
        <w:spacing w:after="0"/>
      </w:pPr>
      <w:r w:rsidRPr="00430F2B">
        <w:t>Fernando Andres Polanco, PhD</w:t>
      </w:r>
    </w:p>
    <w:p w14:paraId="22871318" w14:textId="77777777" w:rsidR="00430F2B" w:rsidRDefault="00430F2B" w:rsidP="00430F2B">
      <w:r w:rsidRPr="00363A6B">
        <w:t>Interamerican Journal of Psychology</w:t>
      </w:r>
    </w:p>
    <w:p w14:paraId="27C9102E" w14:textId="77777777" w:rsidR="00542EC7" w:rsidRPr="00363A6B" w:rsidRDefault="00542EC7" w:rsidP="00430F2B"/>
    <w:p w14:paraId="32F43A64" w14:textId="77777777" w:rsidR="00430F2B" w:rsidRDefault="00430F2B" w:rsidP="00430F2B">
      <w:r>
        <w:t>Dear Dr. Polanco,</w:t>
      </w:r>
    </w:p>
    <w:p w14:paraId="5843B115" w14:textId="77777777" w:rsidR="00542EC7" w:rsidRDefault="00430F2B" w:rsidP="00430F2B">
      <w:r w:rsidRPr="00363A6B">
        <w:t xml:space="preserve">I </w:t>
      </w:r>
      <w:r>
        <w:t xml:space="preserve">was very pleased with the decision to continue to move on the editorial process with some changes to the text. We have made all the requested changes and the table in the next page delineates all of them. We also enclose in this email a version of the text with changes highlighted in blue. Please let us know if you have any further questions and/or changes suggested for the manuscript. We are more than happy to address them. </w:t>
      </w:r>
    </w:p>
    <w:p w14:paraId="035D2951" w14:textId="536EAF30" w:rsidR="00430F2B" w:rsidRDefault="00430F2B" w:rsidP="00430F2B">
      <w:r>
        <w:t xml:space="preserve">We hope to continue the process for  our manuscript titled </w:t>
      </w:r>
      <w:r w:rsidRPr="00363A6B">
        <w:t xml:space="preserve"> “</w:t>
      </w:r>
      <w:r w:rsidR="00542EC7" w:rsidRPr="00406F3B">
        <w:t xml:space="preserve">Cultural </w:t>
      </w:r>
      <w:r w:rsidR="00542EC7" w:rsidRPr="00542EC7">
        <w:t xml:space="preserve">Adaptation of </w:t>
      </w:r>
      <w:bookmarkStart w:id="0" w:name="_Hlk169719510"/>
      <w:r w:rsidR="00542EC7" w:rsidRPr="00542EC7">
        <w:t>Skills Training in Affective and Interpersonal Regulation</w:t>
      </w:r>
      <w:bookmarkEnd w:id="0"/>
      <w:r w:rsidR="00542EC7" w:rsidRPr="00542EC7">
        <w:t xml:space="preserve"> Therapy for </w:t>
      </w:r>
      <w:bookmarkStart w:id="1" w:name="_Hlk169719589"/>
      <w:r w:rsidR="00542EC7" w:rsidRPr="00542EC7">
        <w:t xml:space="preserve">Spanish-speaking Caribbean </w:t>
      </w:r>
      <w:bookmarkEnd w:id="1"/>
      <w:r w:rsidR="00542EC7" w:rsidRPr="00542EC7">
        <w:t xml:space="preserve">Veterans at the </w:t>
      </w:r>
      <w:bookmarkStart w:id="2" w:name="_Hlk169726424"/>
      <w:r w:rsidR="00542EC7" w:rsidRPr="00542EC7">
        <w:t>VA Caribbean Healthcare System</w:t>
      </w:r>
      <w:bookmarkEnd w:id="2"/>
      <w:r w:rsidR="00542EC7" w:rsidRPr="00542EC7">
        <w:t>: A preliminary study of feasibility and acceptability in a Primary Care setting</w:t>
      </w:r>
      <w:r w:rsidR="00542EC7" w:rsidRPr="00542EC7">
        <w:t>”</w:t>
      </w:r>
      <w:r w:rsidR="00542EC7">
        <w:t xml:space="preserve"> can be published at this esteemed journal special issue  </w:t>
      </w:r>
      <w:r w:rsidRPr="00542EC7">
        <w:rPr>
          <w:i/>
          <w:iCs/>
        </w:rPr>
        <w:t>Evidence-Informed Psychological Therapies for Populations from Latin America and the Caribbean: Current Status and Future Directions from an Interamerican Perspective</w:t>
      </w:r>
      <w:r>
        <w:t>.</w:t>
      </w:r>
      <w:r w:rsidR="00542EC7">
        <w:t xml:space="preserve"> Once again, t</w:t>
      </w:r>
      <w:r w:rsidRPr="00BB2B72">
        <w:t xml:space="preserve">hank you for considering </w:t>
      </w:r>
      <w:r w:rsidR="00542EC7">
        <w:t>our</w:t>
      </w:r>
      <w:r w:rsidRPr="00BB2B72">
        <w:t xml:space="preserve"> submission.</w:t>
      </w:r>
    </w:p>
    <w:p w14:paraId="4F7F683E" w14:textId="77777777" w:rsidR="00542EC7" w:rsidRDefault="00542EC7" w:rsidP="00430F2B"/>
    <w:p w14:paraId="2806B6F5" w14:textId="77777777" w:rsidR="00430F2B" w:rsidRDefault="00430F2B" w:rsidP="00430F2B">
      <w:r>
        <w:t>Sincerely,</w:t>
      </w:r>
    </w:p>
    <w:p w14:paraId="24A5A721" w14:textId="77777777" w:rsidR="00430F2B" w:rsidRDefault="00430F2B" w:rsidP="00430F2B">
      <w:r>
        <w:t>Naiomi Rivera-Rivera, PhD</w:t>
      </w:r>
    </w:p>
    <w:p w14:paraId="02095377" w14:textId="77777777" w:rsidR="00430F2B" w:rsidRDefault="00430F2B" w:rsidP="00430F2B">
      <w:r>
        <w:t>naiomi.rivera-rivera@va.gov</w:t>
      </w:r>
    </w:p>
    <w:p w14:paraId="471F90E1" w14:textId="77777777" w:rsidR="00430F2B" w:rsidRDefault="00430F2B">
      <w:pPr>
        <w:rPr>
          <w:rFonts w:ascii="Arial" w:hAnsi="Arial" w:cs="Arial"/>
        </w:rPr>
      </w:pPr>
    </w:p>
    <w:p w14:paraId="7B694863" w14:textId="77777777" w:rsidR="00430F2B" w:rsidRDefault="00430F2B">
      <w:pPr>
        <w:rPr>
          <w:rFonts w:ascii="Arial" w:hAnsi="Arial" w:cs="Arial"/>
        </w:rPr>
      </w:pPr>
    </w:p>
    <w:p w14:paraId="6FB6D2EB" w14:textId="77777777" w:rsidR="00430F2B" w:rsidRDefault="00430F2B">
      <w:pPr>
        <w:rPr>
          <w:rFonts w:ascii="Arial" w:hAnsi="Arial" w:cs="Arial"/>
        </w:rPr>
      </w:pPr>
    </w:p>
    <w:p w14:paraId="60581544" w14:textId="77777777" w:rsidR="00542EC7" w:rsidRDefault="00542EC7">
      <w:pPr>
        <w:rPr>
          <w:rFonts w:ascii="Arial" w:hAnsi="Arial" w:cs="Arial"/>
        </w:rPr>
      </w:pPr>
    </w:p>
    <w:p w14:paraId="784A4147" w14:textId="77777777" w:rsidR="00542EC7" w:rsidRDefault="00542EC7">
      <w:pPr>
        <w:rPr>
          <w:rFonts w:ascii="Arial" w:hAnsi="Arial" w:cs="Arial"/>
        </w:rPr>
      </w:pPr>
    </w:p>
    <w:p w14:paraId="37429406" w14:textId="77777777" w:rsidR="00542EC7" w:rsidRDefault="00542EC7">
      <w:pPr>
        <w:rPr>
          <w:rFonts w:ascii="Arial" w:hAnsi="Arial" w:cs="Arial"/>
        </w:rPr>
      </w:pPr>
    </w:p>
    <w:p w14:paraId="7A691514" w14:textId="358BE655" w:rsidR="00C61908" w:rsidRPr="00542EC7" w:rsidRDefault="00C61908">
      <w:pPr>
        <w:rPr>
          <w:rFonts w:ascii="Arial" w:hAnsi="Arial" w:cs="Arial"/>
          <w:color w:val="222222"/>
          <w:shd w:val="clear" w:color="auto" w:fill="FFFFFF"/>
        </w:rPr>
      </w:pPr>
      <w:r w:rsidRPr="00542EC7">
        <w:rPr>
          <w:rFonts w:ascii="Arial" w:hAnsi="Arial" w:cs="Arial"/>
        </w:rPr>
        <w:lastRenderedPageBreak/>
        <w:t>Requested</w:t>
      </w:r>
      <w:r w:rsidR="0037775F" w:rsidRPr="00542EC7">
        <w:rPr>
          <w:rFonts w:ascii="Arial" w:hAnsi="Arial" w:cs="Arial"/>
        </w:rPr>
        <w:t xml:space="preserve"> changes to </w:t>
      </w:r>
      <w:r w:rsidRPr="00542EC7">
        <w:rPr>
          <w:rFonts w:ascii="Arial" w:hAnsi="Arial" w:cs="Arial"/>
        </w:rPr>
        <w:t xml:space="preserve">research </w:t>
      </w:r>
      <w:r w:rsidR="00251117" w:rsidRPr="00542EC7">
        <w:rPr>
          <w:rFonts w:ascii="Arial" w:hAnsi="Arial" w:cs="Arial"/>
        </w:rPr>
        <w:t>paper</w:t>
      </w:r>
      <w:r w:rsidRPr="00542EC7">
        <w:rPr>
          <w:rFonts w:ascii="Arial" w:hAnsi="Arial" w:cs="Arial"/>
        </w:rPr>
        <w:t xml:space="preserve"> titled </w:t>
      </w:r>
      <w:r w:rsidRPr="00542EC7">
        <w:rPr>
          <w:rFonts w:ascii="Arial" w:hAnsi="Arial" w:cs="Arial"/>
          <w:color w:val="222222"/>
          <w:shd w:val="clear" w:color="auto" w:fill="FFFFFF"/>
        </w:rPr>
        <w:t>"</w:t>
      </w:r>
      <w:r w:rsidR="00542EC7" w:rsidRPr="00542EC7">
        <w:rPr>
          <w:rFonts w:ascii="Arial" w:hAnsi="Arial" w:cs="Arial"/>
        </w:rPr>
        <w:t>Cultural Adaptation of Skills Training in Affective and Interpersonal Regulation Therapy for Spanish-speaking Caribbean Veterans at the VA Caribbean Healthcare System: A preliminary study of feasibility and acceptability in a Primary Care setting</w:t>
      </w:r>
      <w:r w:rsidRPr="00542EC7">
        <w:rPr>
          <w:rFonts w:ascii="Arial" w:hAnsi="Arial" w:cs="Arial"/>
          <w:color w:val="222222"/>
          <w:shd w:val="clear" w:color="auto" w:fill="FFFFFF"/>
        </w:rPr>
        <w:t xml:space="preserve">" to the </w:t>
      </w:r>
      <w:proofErr w:type="spellStart"/>
      <w:r w:rsidRPr="00542EC7">
        <w:rPr>
          <w:rFonts w:ascii="Arial" w:hAnsi="Arial" w:cs="Arial"/>
          <w:color w:val="222222"/>
          <w:shd w:val="clear" w:color="auto" w:fill="FFFFFF"/>
        </w:rPr>
        <w:t>Revista</w:t>
      </w:r>
      <w:proofErr w:type="spellEnd"/>
      <w:r w:rsidRPr="00542EC7">
        <w:rPr>
          <w:rFonts w:ascii="Arial" w:hAnsi="Arial" w:cs="Arial"/>
          <w:color w:val="222222"/>
          <w:shd w:val="clear" w:color="auto" w:fill="FFFFFF"/>
        </w:rPr>
        <w:t xml:space="preserve"> </w:t>
      </w:r>
      <w:proofErr w:type="spellStart"/>
      <w:r w:rsidRPr="00542EC7">
        <w:rPr>
          <w:rFonts w:ascii="Arial" w:hAnsi="Arial" w:cs="Arial"/>
          <w:color w:val="222222"/>
          <w:shd w:val="clear" w:color="auto" w:fill="FFFFFF"/>
        </w:rPr>
        <w:t>Interamericana</w:t>
      </w:r>
      <w:proofErr w:type="spellEnd"/>
      <w:r w:rsidRPr="00542EC7">
        <w:rPr>
          <w:rFonts w:ascii="Arial" w:hAnsi="Arial" w:cs="Arial"/>
          <w:color w:val="222222"/>
          <w:shd w:val="clear" w:color="auto" w:fill="FFFFFF"/>
        </w:rPr>
        <w:t xml:space="preserve"> de </w:t>
      </w:r>
      <w:proofErr w:type="spellStart"/>
      <w:r w:rsidRPr="00542EC7">
        <w:rPr>
          <w:rFonts w:ascii="Arial" w:hAnsi="Arial" w:cs="Arial"/>
          <w:color w:val="222222"/>
          <w:shd w:val="clear" w:color="auto" w:fill="FFFFFF"/>
        </w:rPr>
        <w:t>Psicología</w:t>
      </w:r>
      <w:proofErr w:type="spellEnd"/>
      <w:r w:rsidRPr="00542EC7">
        <w:rPr>
          <w:rFonts w:ascii="Arial" w:hAnsi="Arial" w:cs="Arial"/>
          <w:color w:val="222222"/>
          <w:shd w:val="clear" w:color="auto" w:fill="FFFFFF"/>
        </w:rPr>
        <w:t>/Interamerican Journal of Psychology</w:t>
      </w:r>
      <w:r w:rsidR="00542EC7">
        <w:rPr>
          <w:rFonts w:ascii="Arial" w:hAnsi="Arial" w:cs="Arial"/>
          <w:color w:val="222222"/>
          <w:shd w:val="clear" w:color="auto" w:fill="FFFFFF"/>
        </w:rPr>
        <w:t>:</w:t>
      </w:r>
    </w:p>
    <w:tbl>
      <w:tblPr>
        <w:tblStyle w:val="TableGrid"/>
        <w:tblW w:w="10080"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5"/>
        <w:gridCol w:w="5045"/>
      </w:tblGrid>
      <w:tr w:rsidR="00C61908" w:rsidRPr="00251117" w14:paraId="0DCF2070" w14:textId="77777777" w:rsidTr="00542EC7">
        <w:tc>
          <w:tcPr>
            <w:tcW w:w="5035" w:type="dxa"/>
            <w:tcBorders>
              <w:top w:val="single" w:sz="4" w:space="0" w:color="auto"/>
              <w:bottom w:val="single" w:sz="4" w:space="0" w:color="auto"/>
            </w:tcBorders>
          </w:tcPr>
          <w:p w14:paraId="28EEB1A9" w14:textId="72BDA5C4" w:rsidR="00C61908" w:rsidRPr="00251117" w:rsidRDefault="00C61908" w:rsidP="00C61908">
            <w:pPr>
              <w:jc w:val="center"/>
              <w:rPr>
                <w:rFonts w:ascii="Arial" w:hAnsi="Arial" w:cs="Arial"/>
                <w:b/>
                <w:bCs/>
              </w:rPr>
            </w:pPr>
            <w:r w:rsidRPr="00251117">
              <w:rPr>
                <w:rFonts w:ascii="Arial" w:hAnsi="Arial" w:cs="Arial"/>
                <w:b/>
                <w:bCs/>
              </w:rPr>
              <w:t>Requested Changes</w:t>
            </w:r>
          </w:p>
        </w:tc>
        <w:tc>
          <w:tcPr>
            <w:tcW w:w="5045" w:type="dxa"/>
            <w:tcBorders>
              <w:top w:val="single" w:sz="4" w:space="0" w:color="auto"/>
              <w:bottom w:val="single" w:sz="4" w:space="0" w:color="auto"/>
            </w:tcBorders>
          </w:tcPr>
          <w:p w14:paraId="68227AD5" w14:textId="69ADA0CC" w:rsidR="00C61908" w:rsidRPr="00251117" w:rsidRDefault="00C61908" w:rsidP="00C61908">
            <w:pPr>
              <w:jc w:val="center"/>
              <w:rPr>
                <w:rFonts w:ascii="Arial" w:hAnsi="Arial" w:cs="Arial"/>
                <w:b/>
                <w:bCs/>
              </w:rPr>
            </w:pPr>
            <w:r w:rsidRPr="00251117">
              <w:rPr>
                <w:rFonts w:ascii="Arial" w:hAnsi="Arial" w:cs="Arial"/>
                <w:b/>
                <w:bCs/>
              </w:rPr>
              <w:t>Changes made by authors</w:t>
            </w:r>
          </w:p>
        </w:tc>
      </w:tr>
      <w:tr w:rsidR="00C61908" w:rsidRPr="00251117" w14:paraId="2BB8F8D8" w14:textId="77777777" w:rsidTr="00542EC7">
        <w:tc>
          <w:tcPr>
            <w:tcW w:w="5035" w:type="dxa"/>
            <w:tcBorders>
              <w:top w:val="single" w:sz="4" w:space="0" w:color="auto"/>
            </w:tcBorders>
          </w:tcPr>
          <w:p w14:paraId="6765B966" w14:textId="77777777" w:rsidR="00C61908" w:rsidRPr="00251117" w:rsidRDefault="00C61908">
            <w:pPr>
              <w:rPr>
                <w:rFonts w:ascii="Arial" w:hAnsi="Arial" w:cs="Arial"/>
              </w:rPr>
            </w:pPr>
            <w:r w:rsidRPr="00251117">
              <w:rPr>
                <w:rFonts w:ascii="Arial" w:hAnsi="Arial" w:cs="Arial"/>
              </w:rPr>
              <w:t xml:space="preserve">Grammatical requests: </w:t>
            </w:r>
          </w:p>
          <w:p w14:paraId="59FD5FFA" w14:textId="19E384BE" w:rsidR="00CA09F2" w:rsidRDefault="00CA09F2" w:rsidP="00D94E5D">
            <w:pPr>
              <w:pStyle w:val="ListParagraph"/>
              <w:numPr>
                <w:ilvl w:val="0"/>
                <w:numId w:val="1"/>
              </w:numPr>
              <w:rPr>
                <w:rFonts w:ascii="Arial" w:hAnsi="Arial" w:cs="Arial"/>
              </w:rPr>
            </w:pPr>
            <w:r>
              <w:rPr>
                <w:rFonts w:ascii="Arial" w:hAnsi="Arial" w:cs="Arial"/>
              </w:rPr>
              <w:t>In-text grammatical changes</w:t>
            </w:r>
          </w:p>
          <w:p w14:paraId="4DBAD447" w14:textId="2D05FE66" w:rsidR="00D94E5D" w:rsidRPr="00251117" w:rsidRDefault="00D94E5D" w:rsidP="00D94E5D">
            <w:pPr>
              <w:pStyle w:val="ListParagraph"/>
              <w:numPr>
                <w:ilvl w:val="0"/>
                <w:numId w:val="1"/>
              </w:numPr>
              <w:rPr>
                <w:rFonts w:ascii="Arial" w:hAnsi="Arial" w:cs="Arial"/>
              </w:rPr>
            </w:pPr>
            <w:r w:rsidRPr="00251117">
              <w:rPr>
                <w:rFonts w:ascii="Arial" w:hAnsi="Arial" w:cs="Arial"/>
              </w:rPr>
              <w:t>Complete name of the STAIR Program</w:t>
            </w:r>
          </w:p>
          <w:p w14:paraId="14D095DB" w14:textId="7FF13E3E" w:rsidR="00D94E5D" w:rsidRPr="00251117" w:rsidRDefault="00D94E5D" w:rsidP="00D94E5D">
            <w:pPr>
              <w:pStyle w:val="ListParagraph"/>
              <w:numPr>
                <w:ilvl w:val="0"/>
                <w:numId w:val="1"/>
              </w:numPr>
              <w:rPr>
                <w:rFonts w:ascii="Arial" w:hAnsi="Arial" w:cs="Arial"/>
              </w:rPr>
            </w:pPr>
            <w:r w:rsidRPr="00251117">
              <w:rPr>
                <w:rFonts w:ascii="Arial" w:hAnsi="Arial" w:cs="Arial"/>
              </w:rPr>
              <w:t>Spanis</w:t>
            </w:r>
            <w:r w:rsidR="003929B3" w:rsidRPr="00251117">
              <w:rPr>
                <w:rFonts w:ascii="Arial" w:hAnsi="Arial" w:cs="Arial"/>
              </w:rPr>
              <w:t>h</w:t>
            </w:r>
            <w:r w:rsidRPr="00251117">
              <w:rPr>
                <w:rFonts w:ascii="Arial" w:hAnsi="Arial" w:cs="Arial"/>
              </w:rPr>
              <w:t>-speaking Caribbean</w:t>
            </w:r>
          </w:p>
          <w:p w14:paraId="0B5FE167" w14:textId="77777777" w:rsidR="00C61908" w:rsidRPr="00251117" w:rsidRDefault="00C61908" w:rsidP="00D94E5D">
            <w:pPr>
              <w:pStyle w:val="ListParagraph"/>
              <w:numPr>
                <w:ilvl w:val="0"/>
                <w:numId w:val="1"/>
              </w:numPr>
              <w:rPr>
                <w:rFonts w:ascii="Arial" w:hAnsi="Arial" w:cs="Arial"/>
              </w:rPr>
            </w:pPr>
            <w:r w:rsidRPr="00251117">
              <w:rPr>
                <w:rFonts w:ascii="Arial" w:hAnsi="Arial" w:cs="Arial"/>
              </w:rPr>
              <w:t xml:space="preserve"> </w:t>
            </w:r>
            <w:r w:rsidR="002730F0" w:rsidRPr="00251117">
              <w:rPr>
                <w:rFonts w:ascii="Arial" w:hAnsi="Arial" w:cs="Arial"/>
              </w:rPr>
              <w:t>Spanish-speaking</w:t>
            </w:r>
          </w:p>
          <w:p w14:paraId="2346AE5E" w14:textId="77777777" w:rsidR="002730F0" w:rsidRPr="00251117" w:rsidRDefault="002730F0" w:rsidP="00D94E5D">
            <w:pPr>
              <w:pStyle w:val="ListParagraph"/>
              <w:numPr>
                <w:ilvl w:val="0"/>
                <w:numId w:val="1"/>
              </w:numPr>
              <w:rPr>
                <w:rFonts w:ascii="Arial" w:hAnsi="Arial" w:cs="Arial"/>
              </w:rPr>
            </w:pPr>
            <w:r w:rsidRPr="00251117">
              <w:rPr>
                <w:rFonts w:ascii="Arial" w:hAnsi="Arial" w:cs="Arial"/>
              </w:rPr>
              <w:t>Change objective for aim or goal</w:t>
            </w:r>
          </w:p>
          <w:p w14:paraId="51190972" w14:textId="48C29FDB" w:rsidR="002730F0" w:rsidRPr="00251117" w:rsidRDefault="002730F0" w:rsidP="00D94E5D">
            <w:pPr>
              <w:pStyle w:val="ListParagraph"/>
              <w:numPr>
                <w:ilvl w:val="0"/>
                <w:numId w:val="1"/>
              </w:numPr>
              <w:rPr>
                <w:rFonts w:ascii="Arial" w:hAnsi="Arial" w:cs="Arial"/>
              </w:rPr>
            </w:pPr>
            <w:r w:rsidRPr="00251117">
              <w:rPr>
                <w:rFonts w:ascii="Arial" w:hAnsi="Arial" w:cs="Arial"/>
              </w:rPr>
              <w:t xml:space="preserve">Add Study to </w:t>
            </w:r>
            <w:r w:rsidR="00EB46BA">
              <w:rPr>
                <w:rFonts w:ascii="Arial" w:hAnsi="Arial" w:cs="Arial"/>
              </w:rPr>
              <w:t>Design</w:t>
            </w:r>
          </w:p>
          <w:p w14:paraId="2962EC5A" w14:textId="77777777" w:rsidR="00251117" w:rsidRPr="00880EC1" w:rsidRDefault="00251117" w:rsidP="00D94E5D">
            <w:pPr>
              <w:pStyle w:val="ListParagraph"/>
              <w:numPr>
                <w:ilvl w:val="0"/>
                <w:numId w:val="1"/>
              </w:numPr>
              <w:rPr>
                <w:rFonts w:ascii="Arial" w:hAnsi="Arial" w:cs="Arial"/>
              </w:rPr>
            </w:pPr>
            <w:r w:rsidRPr="00880EC1">
              <w:rPr>
                <w:rFonts w:ascii="Arial" w:hAnsi="Arial" w:cs="Arial"/>
              </w:rPr>
              <w:t>Who/which of the models contributes: Stepped Care or EVM</w:t>
            </w:r>
          </w:p>
          <w:p w14:paraId="0FDA79AB" w14:textId="61FB7B3E" w:rsidR="00251117" w:rsidRPr="00251117" w:rsidRDefault="00251117" w:rsidP="00D94E5D">
            <w:pPr>
              <w:pStyle w:val="ListParagraph"/>
              <w:numPr>
                <w:ilvl w:val="0"/>
                <w:numId w:val="1"/>
              </w:numPr>
              <w:rPr>
                <w:rFonts w:ascii="Arial" w:hAnsi="Arial" w:cs="Arial"/>
              </w:rPr>
            </w:pPr>
            <w:r w:rsidRPr="00251117">
              <w:rPr>
                <w:rFonts w:ascii="Arial" w:hAnsi="Arial" w:cs="Arial"/>
              </w:rPr>
              <w:t>Write the entire name for the OIF/OEF/OND acronyms</w:t>
            </w:r>
          </w:p>
        </w:tc>
        <w:tc>
          <w:tcPr>
            <w:tcW w:w="5045" w:type="dxa"/>
            <w:tcBorders>
              <w:top w:val="single" w:sz="4" w:space="0" w:color="auto"/>
            </w:tcBorders>
          </w:tcPr>
          <w:p w14:paraId="012264D2" w14:textId="06F40518" w:rsidR="00C61908" w:rsidRDefault="00EB46BA" w:rsidP="00EB46BA">
            <w:pPr>
              <w:pStyle w:val="ListParagraph"/>
              <w:numPr>
                <w:ilvl w:val="0"/>
                <w:numId w:val="1"/>
              </w:numPr>
              <w:rPr>
                <w:rFonts w:ascii="Arial" w:hAnsi="Arial" w:cs="Arial"/>
              </w:rPr>
            </w:pPr>
            <w:r>
              <w:rPr>
                <w:rFonts w:ascii="Arial" w:hAnsi="Arial" w:cs="Arial"/>
              </w:rPr>
              <w:t>All in-text grammatical changes were accepted</w:t>
            </w:r>
            <w:r w:rsidR="0056235B">
              <w:rPr>
                <w:rFonts w:ascii="Arial" w:hAnsi="Arial" w:cs="Arial"/>
              </w:rPr>
              <w:t>.</w:t>
            </w:r>
          </w:p>
          <w:p w14:paraId="79ABD632" w14:textId="722EFBC6" w:rsidR="00EB46BA" w:rsidRDefault="00EB46BA" w:rsidP="00EB46BA">
            <w:pPr>
              <w:pStyle w:val="ListParagraph"/>
              <w:numPr>
                <w:ilvl w:val="0"/>
                <w:numId w:val="1"/>
              </w:numPr>
              <w:rPr>
                <w:rFonts w:ascii="Arial" w:hAnsi="Arial" w:cs="Arial"/>
              </w:rPr>
            </w:pPr>
            <w:r>
              <w:rPr>
                <w:rFonts w:ascii="Arial" w:hAnsi="Arial" w:cs="Arial"/>
              </w:rPr>
              <w:t>STAIR acronym was changed for the full therapy name</w:t>
            </w:r>
            <w:r w:rsidR="0056235B">
              <w:rPr>
                <w:rFonts w:ascii="Arial" w:hAnsi="Arial" w:cs="Arial"/>
              </w:rPr>
              <w:t xml:space="preserve"> in abstract.</w:t>
            </w:r>
          </w:p>
          <w:p w14:paraId="35586717" w14:textId="71FBBA2B" w:rsidR="00EB46BA" w:rsidRDefault="00EB46BA" w:rsidP="00EB46BA">
            <w:pPr>
              <w:pStyle w:val="ListParagraph"/>
              <w:numPr>
                <w:ilvl w:val="0"/>
                <w:numId w:val="1"/>
              </w:numPr>
              <w:rPr>
                <w:rFonts w:ascii="Arial" w:hAnsi="Arial" w:cs="Arial"/>
              </w:rPr>
            </w:pPr>
            <w:r>
              <w:rPr>
                <w:rFonts w:ascii="Arial" w:hAnsi="Arial" w:cs="Arial"/>
              </w:rPr>
              <w:t>Changes to Spanish-speaking were incorporated</w:t>
            </w:r>
            <w:r w:rsidR="0056235B">
              <w:rPr>
                <w:rFonts w:ascii="Arial" w:hAnsi="Arial" w:cs="Arial"/>
              </w:rPr>
              <w:t xml:space="preserve"> in various sections.</w:t>
            </w:r>
          </w:p>
          <w:p w14:paraId="2187AE75" w14:textId="77777777" w:rsidR="00EB46BA" w:rsidRDefault="00EB46BA" w:rsidP="00EB46BA">
            <w:pPr>
              <w:pStyle w:val="ListParagraph"/>
              <w:numPr>
                <w:ilvl w:val="0"/>
                <w:numId w:val="1"/>
              </w:numPr>
              <w:rPr>
                <w:rFonts w:ascii="Arial" w:hAnsi="Arial" w:cs="Arial"/>
              </w:rPr>
            </w:pPr>
            <w:r>
              <w:rPr>
                <w:rFonts w:ascii="Arial" w:hAnsi="Arial" w:cs="Arial"/>
              </w:rPr>
              <w:t>Aim was chosen instead of objective</w:t>
            </w:r>
          </w:p>
          <w:p w14:paraId="17F567F1" w14:textId="6121FA28" w:rsidR="00EB46BA" w:rsidRDefault="00EB46BA" w:rsidP="00EB46BA">
            <w:pPr>
              <w:pStyle w:val="ListParagraph"/>
              <w:numPr>
                <w:ilvl w:val="0"/>
                <w:numId w:val="1"/>
              </w:numPr>
              <w:rPr>
                <w:rFonts w:ascii="Arial" w:hAnsi="Arial" w:cs="Arial"/>
              </w:rPr>
            </w:pPr>
            <w:r>
              <w:rPr>
                <w:rFonts w:ascii="Arial" w:hAnsi="Arial" w:cs="Arial"/>
              </w:rPr>
              <w:t>Study was written instead of Research in the Design section</w:t>
            </w:r>
            <w:r w:rsidR="0056235B">
              <w:rPr>
                <w:rFonts w:ascii="Arial" w:hAnsi="Arial" w:cs="Arial"/>
              </w:rPr>
              <w:t>.</w:t>
            </w:r>
          </w:p>
          <w:p w14:paraId="1397A4AD" w14:textId="6656D0B5" w:rsidR="00880EC1" w:rsidRDefault="00542EC7" w:rsidP="00EB46BA">
            <w:pPr>
              <w:pStyle w:val="ListParagraph"/>
              <w:numPr>
                <w:ilvl w:val="0"/>
                <w:numId w:val="1"/>
              </w:numPr>
              <w:rPr>
                <w:rFonts w:ascii="Arial" w:hAnsi="Arial" w:cs="Arial"/>
              </w:rPr>
            </w:pPr>
            <w:r>
              <w:rPr>
                <w:rFonts w:ascii="Arial" w:hAnsi="Arial" w:cs="Arial"/>
              </w:rPr>
              <w:t>EVM was chosen as the one who best contributes</w:t>
            </w:r>
          </w:p>
          <w:p w14:paraId="4B7A3E68" w14:textId="2B90D15A" w:rsidR="00EB46BA" w:rsidRPr="00EB46BA" w:rsidRDefault="00EB46BA" w:rsidP="00EB46BA">
            <w:pPr>
              <w:pStyle w:val="ListParagraph"/>
              <w:numPr>
                <w:ilvl w:val="0"/>
                <w:numId w:val="1"/>
              </w:numPr>
              <w:rPr>
                <w:rFonts w:ascii="Arial" w:hAnsi="Arial" w:cs="Arial"/>
              </w:rPr>
            </w:pPr>
            <w:r w:rsidRPr="00251117">
              <w:rPr>
                <w:rFonts w:ascii="Arial" w:hAnsi="Arial" w:cs="Arial"/>
              </w:rPr>
              <w:t>OIF/OEF/OND acronyms</w:t>
            </w:r>
            <w:r>
              <w:rPr>
                <w:rFonts w:ascii="Arial" w:hAnsi="Arial" w:cs="Arial"/>
              </w:rPr>
              <w:t xml:space="preserve"> were changed to the full name of the military operations</w:t>
            </w:r>
          </w:p>
        </w:tc>
      </w:tr>
      <w:tr w:rsidR="00C61908" w:rsidRPr="00251117" w14:paraId="3E2EF8A2" w14:textId="77777777" w:rsidTr="00542EC7">
        <w:tc>
          <w:tcPr>
            <w:tcW w:w="5035" w:type="dxa"/>
          </w:tcPr>
          <w:p w14:paraId="4CB8D613" w14:textId="77777777" w:rsidR="00C61908" w:rsidRPr="00251117" w:rsidRDefault="002730F0">
            <w:pPr>
              <w:rPr>
                <w:rFonts w:ascii="Arial" w:hAnsi="Arial" w:cs="Arial"/>
              </w:rPr>
            </w:pPr>
            <w:r w:rsidRPr="00251117">
              <w:rPr>
                <w:rFonts w:ascii="Arial" w:hAnsi="Arial" w:cs="Arial"/>
              </w:rPr>
              <w:t xml:space="preserve">Abstract: </w:t>
            </w:r>
          </w:p>
          <w:p w14:paraId="5E1C211B" w14:textId="17DDCD09" w:rsidR="002730F0" w:rsidRPr="00251117" w:rsidRDefault="002730F0" w:rsidP="002730F0">
            <w:pPr>
              <w:pStyle w:val="ListParagraph"/>
              <w:numPr>
                <w:ilvl w:val="0"/>
                <w:numId w:val="1"/>
              </w:numPr>
              <w:rPr>
                <w:rFonts w:ascii="Arial" w:hAnsi="Arial" w:cs="Arial"/>
              </w:rPr>
            </w:pPr>
            <w:r w:rsidRPr="00120EC4">
              <w:rPr>
                <w:rFonts w:ascii="Arial" w:hAnsi="Arial" w:cs="Arial"/>
              </w:rPr>
              <w:t>Participants description using APA 7</w:t>
            </w:r>
            <w:r w:rsidRPr="00120EC4">
              <w:rPr>
                <w:rFonts w:ascii="Arial" w:hAnsi="Arial" w:cs="Arial"/>
                <w:vertAlign w:val="superscript"/>
              </w:rPr>
              <w:t>th</w:t>
            </w:r>
            <w:r w:rsidRPr="00120EC4">
              <w:rPr>
                <w:rFonts w:ascii="Arial" w:hAnsi="Arial" w:cs="Arial"/>
              </w:rPr>
              <w:t xml:space="preserve"> edition</w:t>
            </w:r>
          </w:p>
        </w:tc>
        <w:tc>
          <w:tcPr>
            <w:tcW w:w="5045" w:type="dxa"/>
          </w:tcPr>
          <w:p w14:paraId="782F0064" w14:textId="25767F69" w:rsidR="00C61908" w:rsidRPr="00880EC1" w:rsidRDefault="00120EC4" w:rsidP="00880EC1">
            <w:pPr>
              <w:pStyle w:val="ListParagraph"/>
              <w:numPr>
                <w:ilvl w:val="0"/>
                <w:numId w:val="1"/>
              </w:numPr>
              <w:rPr>
                <w:rFonts w:ascii="Arial" w:hAnsi="Arial" w:cs="Arial"/>
              </w:rPr>
            </w:pPr>
            <w:r>
              <w:rPr>
                <w:rFonts w:ascii="Arial" w:hAnsi="Arial" w:cs="Arial"/>
              </w:rPr>
              <w:t>Abstract was rewritten to better incorporate APA’s 7</w:t>
            </w:r>
            <w:r w:rsidRPr="00120EC4">
              <w:rPr>
                <w:rFonts w:ascii="Arial" w:hAnsi="Arial" w:cs="Arial"/>
                <w:vertAlign w:val="superscript"/>
              </w:rPr>
              <w:t>th</w:t>
            </w:r>
            <w:r>
              <w:rPr>
                <w:rFonts w:ascii="Arial" w:hAnsi="Arial" w:cs="Arial"/>
              </w:rPr>
              <w:t xml:space="preserve"> edition format</w:t>
            </w:r>
          </w:p>
        </w:tc>
      </w:tr>
      <w:tr w:rsidR="00C61908" w:rsidRPr="00251117" w14:paraId="0940899B" w14:textId="77777777" w:rsidTr="00542EC7">
        <w:tc>
          <w:tcPr>
            <w:tcW w:w="5035" w:type="dxa"/>
          </w:tcPr>
          <w:p w14:paraId="29260724" w14:textId="77777777" w:rsidR="00C61908" w:rsidRPr="00251117" w:rsidRDefault="002730F0">
            <w:pPr>
              <w:rPr>
                <w:rFonts w:ascii="Arial" w:hAnsi="Arial" w:cs="Arial"/>
              </w:rPr>
            </w:pPr>
            <w:r w:rsidRPr="00251117">
              <w:rPr>
                <w:rFonts w:ascii="Arial" w:hAnsi="Arial" w:cs="Arial"/>
              </w:rPr>
              <w:t xml:space="preserve">Keywords: </w:t>
            </w:r>
          </w:p>
          <w:p w14:paraId="2B0545E1" w14:textId="4BE97DAF" w:rsidR="002730F0" w:rsidRPr="00251117" w:rsidRDefault="002730F0" w:rsidP="002730F0">
            <w:pPr>
              <w:pStyle w:val="ListParagraph"/>
              <w:numPr>
                <w:ilvl w:val="0"/>
                <w:numId w:val="1"/>
              </w:numPr>
              <w:rPr>
                <w:rFonts w:ascii="Arial" w:hAnsi="Arial" w:cs="Arial"/>
              </w:rPr>
            </w:pPr>
            <w:r w:rsidRPr="00251117">
              <w:rPr>
                <w:rFonts w:ascii="Arial" w:hAnsi="Arial" w:cs="Arial"/>
              </w:rPr>
              <w:t>Include STAIR</w:t>
            </w:r>
          </w:p>
        </w:tc>
        <w:tc>
          <w:tcPr>
            <w:tcW w:w="5045" w:type="dxa"/>
          </w:tcPr>
          <w:p w14:paraId="04569937" w14:textId="1EC85866" w:rsidR="00C61908" w:rsidRPr="0056235B" w:rsidRDefault="0056235B" w:rsidP="0056235B">
            <w:pPr>
              <w:pStyle w:val="ListParagraph"/>
              <w:numPr>
                <w:ilvl w:val="0"/>
                <w:numId w:val="1"/>
              </w:numPr>
              <w:rPr>
                <w:rFonts w:ascii="Arial" w:hAnsi="Arial" w:cs="Arial"/>
              </w:rPr>
            </w:pPr>
            <w:r>
              <w:rPr>
                <w:rFonts w:ascii="Arial" w:hAnsi="Arial" w:cs="Arial"/>
              </w:rPr>
              <w:t>STAIR was included in the English version of the abstract keywords</w:t>
            </w:r>
          </w:p>
        </w:tc>
      </w:tr>
      <w:tr w:rsidR="00C61908" w:rsidRPr="00251117" w14:paraId="466F6C67" w14:textId="77777777" w:rsidTr="00542EC7">
        <w:tc>
          <w:tcPr>
            <w:tcW w:w="5035" w:type="dxa"/>
          </w:tcPr>
          <w:p w14:paraId="602B07E7" w14:textId="77777777" w:rsidR="00C61908" w:rsidRPr="00A137BF" w:rsidRDefault="002730F0">
            <w:pPr>
              <w:rPr>
                <w:rFonts w:ascii="Arial" w:hAnsi="Arial" w:cs="Arial"/>
              </w:rPr>
            </w:pPr>
            <w:r w:rsidRPr="00A137BF">
              <w:rPr>
                <w:rFonts w:ascii="Arial" w:hAnsi="Arial" w:cs="Arial"/>
              </w:rPr>
              <w:t xml:space="preserve">Method: </w:t>
            </w:r>
          </w:p>
          <w:p w14:paraId="4DB5417C" w14:textId="77777777" w:rsidR="002730F0" w:rsidRPr="00A137BF" w:rsidRDefault="002730F0" w:rsidP="002730F0">
            <w:pPr>
              <w:pStyle w:val="ListParagraph"/>
              <w:numPr>
                <w:ilvl w:val="0"/>
                <w:numId w:val="1"/>
              </w:numPr>
              <w:rPr>
                <w:rFonts w:ascii="Arial" w:hAnsi="Arial" w:cs="Arial"/>
              </w:rPr>
            </w:pPr>
            <w:r w:rsidRPr="00A137BF">
              <w:rPr>
                <w:rFonts w:ascii="Arial" w:hAnsi="Arial" w:cs="Arial"/>
              </w:rPr>
              <w:t>Translation process more explicit</w:t>
            </w:r>
          </w:p>
          <w:p w14:paraId="69ADABDE" w14:textId="77777777" w:rsidR="002730F0" w:rsidRPr="00A137BF" w:rsidRDefault="002730F0" w:rsidP="002730F0">
            <w:pPr>
              <w:pStyle w:val="ListParagraph"/>
              <w:numPr>
                <w:ilvl w:val="0"/>
                <w:numId w:val="1"/>
              </w:numPr>
              <w:rPr>
                <w:rFonts w:ascii="Arial" w:hAnsi="Arial" w:cs="Arial"/>
              </w:rPr>
            </w:pPr>
            <w:r w:rsidRPr="00A137BF">
              <w:rPr>
                <w:rFonts w:ascii="Arial" w:hAnsi="Arial" w:cs="Arial"/>
              </w:rPr>
              <w:t>Adress semantic, contextual and sample equivalence is on the results but not explained in the method</w:t>
            </w:r>
          </w:p>
          <w:p w14:paraId="5F7A8A53" w14:textId="605D6DC9" w:rsidR="002730F0" w:rsidRPr="00FB3647" w:rsidRDefault="00251117" w:rsidP="002730F0">
            <w:pPr>
              <w:pStyle w:val="ListParagraph"/>
              <w:numPr>
                <w:ilvl w:val="0"/>
                <w:numId w:val="1"/>
              </w:numPr>
              <w:rPr>
                <w:rFonts w:ascii="Arial" w:hAnsi="Arial" w:cs="Arial"/>
              </w:rPr>
            </w:pPr>
            <w:r w:rsidRPr="007C385A">
              <w:rPr>
                <w:rFonts w:ascii="Arial" w:hAnsi="Arial" w:cs="Arial"/>
              </w:rPr>
              <w:t xml:space="preserve">Add average or </w:t>
            </w:r>
            <w:r w:rsidR="00CA09F2" w:rsidRPr="007C385A">
              <w:rPr>
                <w:rFonts w:ascii="Arial" w:hAnsi="Arial" w:cs="Arial"/>
              </w:rPr>
              <w:t>standard deviation</w:t>
            </w:r>
            <w:r w:rsidRPr="007C385A">
              <w:rPr>
                <w:rFonts w:ascii="Arial" w:hAnsi="Arial" w:cs="Arial"/>
              </w:rPr>
              <w:t xml:space="preserve"> to age </w:t>
            </w:r>
            <w:r w:rsidRPr="00FB3647">
              <w:rPr>
                <w:rFonts w:ascii="Arial" w:hAnsi="Arial" w:cs="Arial"/>
              </w:rPr>
              <w:t>of the participants</w:t>
            </w:r>
          </w:p>
          <w:p w14:paraId="417F6C63" w14:textId="4947BCDC" w:rsidR="00251117" w:rsidRPr="00FB3647" w:rsidRDefault="00251117" w:rsidP="002730F0">
            <w:pPr>
              <w:pStyle w:val="ListParagraph"/>
              <w:numPr>
                <w:ilvl w:val="0"/>
                <w:numId w:val="1"/>
              </w:numPr>
              <w:rPr>
                <w:rFonts w:ascii="Arial" w:hAnsi="Arial" w:cs="Arial"/>
              </w:rPr>
            </w:pPr>
            <w:r w:rsidRPr="00FB3647">
              <w:rPr>
                <w:rFonts w:ascii="Arial" w:hAnsi="Arial" w:cs="Arial"/>
              </w:rPr>
              <w:t xml:space="preserve">Explain who and how the participants </w:t>
            </w:r>
            <w:r w:rsidR="00CA09F2" w:rsidRPr="00FB3647">
              <w:rPr>
                <w:rFonts w:ascii="Arial" w:hAnsi="Arial" w:cs="Arial"/>
              </w:rPr>
              <w:t>got the PTSD</w:t>
            </w:r>
            <w:r w:rsidRPr="00FB3647">
              <w:rPr>
                <w:rFonts w:ascii="Arial" w:hAnsi="Arial" w:cs="Arial"/>
              </w:rPr>
              <w:t xml:space="preserve"> diagnos</w:t>
            </w:r>
            <w:r w:rsidR="00CA09F2" w:rsidRPr="00FB3647">
              <w:rPr>
                <w:rFonts w:ascii="Arial" w:hAnsi="Arial" w:cs="Arial"/>
              </w:rPr>
              <w:t>is</w:t>
            </w:r>
          </w:p>
          <w:p w14:paraId="0BEBC2BF" w14:textId="73C1094D" w:rsidR="00251117" w:rsidRPr="00251117" w:rsidRDefault="00251117" w:rsidP="002730F0">
            <w:pPr>
              <w:pStyle w:val="ListParagraph"/>
              <w:numPr>
                <w:ilvl w:val="0"/>
                <w:numId w:val="1"/>
              </w:numPr>
              <w:rPr>
                <w:rFonts w:ascii="Arial" w:hAnsi="Arial" w:cs="Arial"/>
              </w:rPr>
            </w:pPr>
            <w:r w:rsidRPr="00FB3647">
              <w:rPr>
                <w:rFonts w:ascii="Arial" w:hAnsi="Arial" w:cs="Arial"/>
              </w:rPr>
              <w:t>Add the questions of the qualitative interview in the supplementary materials</w:t>
            </w:r>
          </w:p>
        </w:tc>
        <w:tc>
          <w:tcPr>
            <w:tcW w:w="5045" w:type="dxa"/>
          </w:tcPr>
          <w:p w14:paraId="0809CEB9" w14:textId="4DC28089" w:rsidR="00880EC1" w:rsidRDefault="00880EC1" w:rsidP="007C385A">
            <w:pPr>
              <w:pStyle w:val="ListParagraph"/>
              <w:numPr>
                <w:ilvl w:val="0"/>
                <w:numId w:val="1"/>
              </w:numPr>
              <w:rPr>
                <w:rFonts w:ascii="Arial" w:hAnsi="Arial" w:cs="Arial"/>
              </w:rPr>
            </w:pPr>
            <w:r>
              <w:rPr>
                <w:rFonts w:ascii="Arial" w:hAnsi="Arial" w:cs="Arial"/>
              </w:rPr>
              <w:t xml:space="preserve">Wrote about the translation process more explicitly. </w:t>
            </w:r>
          </w:p>
          <w:p w14:paraId="13C0CE3D" w14:textId="37CA1BD5" w:rsidR="00880EC1" w:rsidRDefault="00880EC1" w:rsidP="007C385A">
            <w:pPr>
              <w:pStyle w:val="ListParagraph"/>
              <w:numPr>
                <w:ilvl w:val="0"/>
                <w:numId w:val="1"/>
              </w:numPr>
              <w:rPr>
                <w:rFonts w:ascii="Arial" w:hAnsi="Arial" w:cs="Arial"/>
              </w:rPr>
            </w:pPr>
            <w:r>
              <w:rPr>
                <w:rFonts w:ascii="Arial" w:hAnsi="Arial" w:cs="Arial"/>
              </w:rPr>
              <w:t>We address what we used to obtain the results on sample, contextual and semantic equivalence in the method</w:t>
            </w:r>
            <w:r w:rsidR="00A137BF">
              <w:rPr>
                <w:rFonts w:ascii="Arial" w:hAnsi="Arial" w:cs="Arial"/>
              </w:rPr>
              <w:t>.</w:t>
            </w:r>
          </w:p>
          <w:p w14:paraId="76290F90" w14:textId="386EA702" w:rsidR="00C61908" w:rsidRDefault="007C385A" w:rsidP="007C385A">
            <w:pPr>
              <w:pStyle w:val="ListParagraph"/>
              <w:numPr>
                <w:ilvl w:val="0"/>
                <w:numId w:val="1"/>
              </w:numPr>
              <w:rPr>
                <w:rFonts w:ascii="Arial" w:hAnsi="Arial" w:cs="Arial"/>
              </w:rPr>
            </w:pPr>
            <w:r>
              <w:rPr>
                <w:rFonts w:ascii="Arial" w:hAnsi="Arial" w:cs="Arial"/>
              </w:rPr>
              <w:t>Standard deviation and mean of participants age is contained on Table 3.</w:t>
            </w:r>
          </w:p>
          <w:p w14:paraId="600A3CE4" w14:textId="77777777" w:rsidR="00042AA6" w:rsidRDefault="00A137BF" w:rsidP="007C385A">
            <w:pPr>
              <w:pStyle w:val="ListParagraph"/>
              <w:numPr>
                <w:ilvl w:val="0"/>
                <w:numId w:val="1"/>
              </w:numPr>
              <w:rPr>
                <w:rFonts w:ascii="Arial" w:hAnsi="Arial" w:cs="Arial"/>
              </w:rPr>
            </w:pPr>
            <w:r>
              <w:rPr>
                <w:rFonts w:ascii="Arial" w:hAnsi="Arial" w:cs="Arial"/>
              </w:rPr>
              <w:t>The process</w:t>
            </w:r>
            <w:r w:rsidR="00042AA6">
              <w:rPr>
                <w:rFonts w:ascii="Arial" w:hAnsi="Arial" w:cs="Arial"/>
              </w:rPr>
              <w:t xml:space="preserve"> of PTSD diagnosis was explained. </w:t>
            </w:r>
          </w:p>
          <w:p w14:paraId="498809B5" w14:textId="6879CF42" w:rsidR="00A137BF" w:rsidRDefault="00A137BF" w:rsidP="007C385A">
            <w:pPr>
              <w:pStyle w:val="ListParagraph"/>
              <w:numPr>
                <w:ilvl w:val="0"/>
                <w:numId w:val="1"/>
              </w:numPr>
              <w:rPr>
                <w:rFonts w:ascii="Arial" w:hAnsi="Arial" w:cs="Arial"/>
              </w:rPr>
            </w:pPr>
            <w:r>
              <w:rPr>
                <w:rFonts w:ascii="Arial" w:hAnsi="Arial" w:cs="Arial"/>
              </w:rPr>
              <w:t>Participants were explained using APA 7</w:t>
            </w:r>
            <w:r w:rsidRPr="00880EC1">
              <w:rPr>
                <w:rFonts w:ascii="Arial" w:hAnsi="Arial" w:cs="Arial"/>
                <w:vertAlign w:val="superscript"/>
              </w:rPr>
              <w:t>th</w:t>
            </w:r>
            <w:r>
              <w:rPr>
                <w:rFonts w:ascii="Arial" w:hAnsi="Arial" w:cs="Arial"/>
              </w:rPr>
              <w:t xml:space="preserve"> edition and </w:t>
            </w:r>
            <w:r w:rsidR="00A00D54">
              <w:rPr>
                <w:rFonts w:ascii="Arial" w:hAnsi="Arial" w:cs="Arial"/>
              </w:rPr>
              <w:t>the rest</w:t>
            </w:r>
            <w:r>
              <w:rPr>
                <w:rFonts w:ascii="Arial" w:hAnsi="Arial" w:cs="Arial"/>
              </w:rPr>
              <w:t xml:space="preserve"> of the information about the participants was moved to the results section.</w:t>
            </w:r>
          </w:p>
          <w:p w14:paraId="4C57B71F" w14:textId="77777777" w:rsidR="00FB3647" w:rsidRDefault="00FB3647" w:rsidP="007C385A">
            <w:pPr>
              <w:pStyle w:val="ListParagraph"/>
              <w:numPr>
                <w:ilvl w:val="0"/>
                <w:numId w:val="1"/>
              </w:numPr>
              <w:rPr>
                <w:rFonts w:ascii="Arial" w:hAnsi="Arial" w:cs="Arial"/>
              </w:rPr>
            </w:pPr>
            <w:r>
              <w:rPr>
                <w:rFonts w:ascii="Arial" w:hAnsi="Arial" w:cs="Arial"/>
              </w:rPr>
              <w:t xml:space="preserve">A table was made with the questions of the qualitative interview by topics. </w:t>
            </w:r>
          </w:p>
          <w:p w14:paraId="6E9ADF24" w14:textId="62B1F15F" w:rsidR="00A53355" w:rsidRPr="007C385A" w:rsidRDefault="00A53355" w:rsidP="007C385A">
            <w:pPr>
              <w:pStyle w:val="ListParagraph"/>
              <w:numPr>
                <w:ilvl w:val="0"/>
                <w:numId w:val="1"/>
              </w:numPr>
              <w:rPr>
                <w:rFonts w:ascii="Arial" w:hAnsi="Arial" w:cs="Arial"/>
              </w:rPr>
            </w:pPr>
            <w:r>
              <w:rPr>
                <w:rFonts w:ascii="Arial" w:hAnsi="Arial" w:cs="Arial"/>
              </w:rPr>
              <w:t>Data analysis section was corrected</w:t>
            </w:r>
            <w:r w:rsidR="00542EC7">
              <w:rPr>
                <w:rFonts w:ascii="Arial" w:hAnsi="Arial" w:cs="Arial"/>
              </w:rPr>
              <w:t xml:space="preserve"> with new statistical analyses</w:t>
            </w:r>
            <w:r>
              <w:rPr>
                <w:rFonts w:ascii="Arial" w:hAnsi="Arial" w:cs="Arial"/>
              </w:rPr>
              <w:t>.</w:t>
            </w:r>
          </w:p>
        </w:tc>
      </w:tr>
      <w:tr w:rsidR="00251117" w:rsidRPr="00251117" w14:paraId="7E375DA0" w14:textId="77777777" w:rsidTr="00542EC7">
        <w:tc>
          <w:tcPr>
            <w:tcW w:w="5035" w:type="dxa"/>
            <w:shd w:val="clear" w:color="auto" w:fill="auto"/>
          </w:tcPr>
          <w:p w14:paraId="1277099F" w14:textId="77777777" w:rsidR="00251117" w:rsidRPr="0014539D" w:rsidRDefault="00251117">
            <w:pPr>
              <w:rPr>
                <w:rFonts w:ascii="Arial" w:hAnsi="Arial" w:cs="Arial"/>
              </w:rPr>
            </w:pPr>
            <w:r w:rsidRPr="0014539D">
              <w:rPr>
                <w:rFonts w:ascii="Arial" w:hAnsi="Arial" w:cs="Arial"/>
              </w:rPr>
              <w:t xml:space="preserve">Results: </w:t>
            </w:r>
          </w:p>
          <w:p w14:paraId="1A1AF794" w14:textId="77777777" w:rsidR="00251117" w:rsidRPr="0014539D" w:rsidRDefault="00251117" w:rsidP="00251117">
            <w:pPr>
              <w:pStyle w:val="ListParagraph"/>
              <w:numPr>
                <w:ilvl w:val="0"/>
                <w:numId w:val="1"/>
              </w:numPr>
              <w:rPr>
                <w:rFonts w:ascii="Arial" w:hAnsi="Arial" w:cs="Arial"/>
              </w:rPr>
            </w:pPr>
            <w:r w:rsidRPr="0014539D">
              <w:rPr>
                <w:rFonts w:ascii="Arial" w:hAnsi="Arial" w:cs="Arial"/>
              </w:rPr>
              <w:t>Notes made by participants</w:t>
            </w:r>
          </w:p>
          <w:p w14:paraId="795D0199" w14:textId="27CF4FB1" w:rsidR="00251117" w:rsidRPr="0014539D" w:rsidRDefault="00251117" w:rsidP="00251117">
            <w:pPr>
              <w:pStyle w:val="ListParagraph"/>
              <w:numPr>
                <w:ilvl w:val="0"/>
                <w:numId w:val="1"/>
              </w:numPr>
              <w:rPr>
                <w:rFonts w:ascii="Arial" w:hAnsi="Arial" w:cs="Arial"/>
              </w:rPr>
            </w:pPr>
            <w:r w:rsidRPr="0014539D">
              <w:rPr>
                <w:rFonts w:ascii="Arial" w:hAnsi="Arial" w:cs="Arial"/>
              </w:rPr>
              <w:lastRenderedPageBreak/>
              <w:t>Use Wilcoxon with bootstrap and calculate effect size using Pearson r’s.</w:t>
            </w:r>
          </w:p>
        </w:tc>
        <w:tc>
          <w:tcPr>
            <w:tcW w:w="5045" w:type="dxa"/>
          </w:tcPr>
          <w:p w14:paraId="22C85BDD" w14:textId="21FF4C98" w:rsidR="00A00D54" w:rsidRDefault="00A00D54" w:rsidP="00A00D54">
            <w:pPr>
              <w:pStyle w:val="ListParagraph"/>
              <w:numPr>
                <w:ilvl w:val="0"/>
                <w:numId w:val="1"/>
              </w:numPr>
              <w:rPr>
                <w:rFonts w:ascii="Arial" w:hAnsi="Arial" w:cs="Arial"/>
              </w:rPr>
            </w:pPr>
            <w:r>
              <w:rPr>
                <w:rFonts w:ascii="Arial" w:hAnsi="Arial" w:cs="Arial"/>
              </w:rPr>
              <w:lastRenderedPageBreak/>
              <w:t>Information on participants’ annotations was included</w:t>
            </w:r>
          </w:p>
          <w:p w14:paraId="0013447F" w14:textId="14D9C3B7" w:rsidR="00251117" w:rsidRPr="00A00D54" w:rsidRDefault="00A00D54" w:rsidP="00A00D54">
            <w:pPr>
              <w:pStyle w:val="ListParagraph"/>
              <w:numPr>
                <w:ilvl w:val="0"/>
                <w:numId w:val="1"/>
              </w:numPr>
              <w:rPr>
                <w:rFonts w:ascii="Arial" w:hAnsi="Arial" w:cs="Arial"/>
              </w:rPr>
            </w:pPr>
            <w:r>
              <w:rPr>
                <w:rFonts w:ascii="Arial" w:hAnsi="Arial" w:cs="Arial"/>
              </w:rPr>
              <w:lastRenderedPageBreak/>
              <w:t xml:space="preserve">Nonparametric tests were performed, and results were included. </w:t>
            </w:r>
            <w:r w:rsidR="00542EC7">
              <w:rPr>
                <w:rFonts w:ascii="Arial" w:hAnsi="Arial" w:cs="Arial"/>
              </w:rPr>
              <w:t xml:space="preserve">Friedman’s ANOVA was chosen as it can encompass the 3 data collection points for each group and Wilcoxon is limited to 2 data collection points per analysis. </w:t>
            </w:r>
          </w:p>
        </w:tc>
      </w:tr>
      <w:tr w:rsidR="00251117" w:rsidRPr="00251117" w14:paraId="2C55990E" w14:textId="77777777" w:rsidTr="00542EC7">
        <w:tc>
          <w:tcPr>
            <w:tcW w:w="5035" w:type="dxa"/>
            <w:shd w:val="clear" w:color="auto" w:fill="auto"/>
          </w:tcPr>
          <w:p w14:paraId="020C7131" w14:textId="77777777" w:rsidR="00251117" w:rsidRPr="0014539D" w:rsidRDefault="00251117">
            <w:pPr>
              <w:rPr>
                <w:rFonts w:ascii="Arial" w:hAnsi="Arial" w:cs="Arial"/>
              </w:rPr>
            </w:pPr>
            <w:r w:rsidRPr="0014539D">
              <w:rPr>
                <w:rFonts w:ascii="Arial" w:hAnsi="Arial" w:cs="Arial"/>
              </w:rPr>
              <w:lastRenderedPageBreak/>
              <w:t xml:space="preserve">Discussion: </w:t>
            </w:r>
          </w:p>
          <w:p w14:paraId="088F93A7" w14:textId="77777777" w:rsidR="00251117" w:rsidRPr="0014539D" w:rsidRDefault="00251117" w:rsidP="00251117">
            <w:pPr>
              <w:pStyle w:val="ListParagraph"/>
              <w:numPr>
                <w:ilvl w:val="0"/>
                <w:numId w:val="1"/>
              </w:numPr>
              <w:rPr>
                <w:rFonts w:ascii="Arial" w:hAnsi="Arial" w:cs="Arial"/>
              </w:rPr>
            </w:pPr>
            <w:r w:rsidRPr="0014539D">
              <w:rPr>
                <w:rFonts w:ascii="Arial" w:hAnsi="Arial" w:cs="Arial"/>
              </w:rPr>
              <w:t>Use data on existing STAIR</w:t>
            </w:r>
          </w:p>
          <w:p w14:paraId="701E7C4F" w14:textId="0A2738C0" w:rsidR="00251117" w:rsidRPr="0014539D" w:rsidRDefault="00251117" w:rsidP="00251117">
            <w:pPr>
              <w:pStyle w:val="ListParagraph"/>
              <w:numPr>
                <w:ilvl w:val="0"/>
                <w:numId w:val="1"/>
              </w:numPr>
              <w:rPr>
                <w:rFonts w:ascii="Arial" w:hAnsi="Arial" w:cs="Arial"/>
              </w:rPr>
            </w:pPr>
            <w:r w:rsidRPr="0014539D">
              <w:rPr>
                <w:rFonts w:ascii="Arial" w:hAnsi="Arial" w:cs="Arial"/>
              </w:rPr>
              <w:t>Consideration of adaptation process using small samples to address validity of results</w:t>
            </w:r>
          </w:p>
        </w:tc>
        <w:tc>
          <w:tcPr>
            <w:tcW w:w="5045" w:type="dxa"/>
          </w:tcPr>
          <w:p w14:paraId="4B8EED03" w14:textId="77777777" w:rsidR="00251117" w:rsidRDefault="0014539D" w:rsidP="0014539D">
            <w:pPr>
              <w:pStyle w:val="ListParagraph"/>
              <w:numPr>
                <w:ilvl w:val="0"/>
                <w:numId w:val="1"/>
              </w:numPr>
              <w:rPr>
                <w:rFonts w:ascii="Arial" w:hAnsi="Arial" w:cs="Arial"/>
              </w:rPr>
            </w:pPr>
            <w:r>
              <w:rPr>
                <w:rFonts w:ascii="Arial" w:hAnsi="Arial" w:cs="Arial"/>
              </w:rPr>
              <w:t>Other STAIR studies were cited.</w:t>
            </w:r>
          </w:p>
          <w:p w14:paraId="5C93C767" w14:textId="19D6ABE5" w:rsidR="0014539D" w:rsidRPr="0014539D" w:rsidRDefault="0014539D" w:rsidP="0014539D">
            <w:pPr>
              <w:pStyle w:val="ListParagraph"/>
              <w:numPr>
                <w:ilvl w:val="0"/>
                <w:numId w:val="1"/>
              </w:numPr>
              <w:rPr>
                <w:rFonts w:ascii="Arial" w:hAnsi="Arial" w:cs="Arial"/>
              </w:rPr>
            </w:pPr>
            <w:r>
              <w:rPr>
                <w:rFonts w:ascii="Arial" w:hAnsi="Arial" w:cs="Arial"/>
              </w:rPr>
              <w:t xml:space="preserve">Considerations on working with small samples were included. </w:t>
            </w:r>
          </w:p>
        </w:tc>
      </w:tr>
      <w:tr w:rsidR="00C61908" w:rsidRPr="00251117" w14:paraId="251C93F1" w14:textId="77777777" w:rsidTr="00542EC7">
        <w:tc>
          <w:tcPr>
            <w:tcW w:w="5035" w:type="dxa"/>
            <w:shd w:val="clear" w:color="auto" w:fill="auto"/>
          </w:tcPr>
          <w:p w14:paraId="2C789A94" w14:textId="77777777" w:rsidR="00C61908" w:rsidRPr="0014539D" w:rsidRDefault="00251117">
            <w:pPr>
              <w:rPr>
                <w:rFonts w:ascii="Arial" w:hAnsi="Arial" w:cs="Arial"/>
              </w:rPr>
            </w:pPr>
            <w:r w:rsidRPr="0014539D">
              <w:rPr>
                <w:rFonts w:ascii="Arial" w:hAnsi="Arial" w:cs="Arial"/>
              </w:rPr>
              <w:t xml:space="preserve">Graphs: </w:t>
            </w:r>
          </w:p>
          <w:p w14:paraId="197040DC" w14:textId="77777777" w:rsidR="00251117" w:rsidRPr="0014539D" w:rsidRDefault="00251117" w:rsidP="00251117">
            <w:pPr>
              <w:pStyle w:val="ListParagraph"/>
              <w:numPr>
                <w:ilvl w:val="0"/>
                <w:numId w:val="1"/>
              </w:numPr>
              <w:rPr>
                <w:rFonts w:ascii="Arial" w:hAnsi="Arial" w:cs="Arial"/>
              </w:rPr>
            </w:pPr>
            <w:r w:rsidRPr="0014539D">
              <w:rPr>
                <w:rFonts w:ascii="Arial" w:hAnsi="Arial" w:cs="Arial"/>
              </w:rPr>
              <w:t>APA 7</w:t>
            </w:r>
            <w:r w:rsidRPr="0014539D">
              <w:rPr>
                <w:rFonts w:ascii="Arial" w:hAnsi="Arial" w:cs="Arial"/>
                <w:vertAlign w:val="superscript"/>
              </w:rPr>
              <w:t>th</w:t>
            </w:r>
            <w:r w:rsidRPr="0014539D">
              <w:rPr>
                <w:rFonts w:ascii="Arial" w:hAnsi="Arial" w:cs="Arial"/>
              </w:rPr>
              <w:t xml:space="preserve"> edition</w:t>
            </w:r>
          </w:p>
          <w:p w14:paraId="3B9E7CDE" w14:textId="5714612A" w:rsidR="00251117" w:rsidRPr="0014539D" w:rsidRDefault="00251117" w:rsidP="00251117">
            <w:pPr>
              <w:pStyle w:val="ListParagraph"/>
              <w:numPr>
                <w:ilvl w:val="0"/>
                <w:numId w:val="1"/>
              </w:numPr>
              <w:rPr>
                <w:rFonts w:ascii="Arial" w:hAnsi="Arial" w:cs="Arial"/>
              </w:rPr>
            </w:pPr>
            <w:r w:rsidRPr="0014539D">
              <w:rPr>
                <w:rFonts w:ascii="Arial" w:hAnsi="Arial" w:cs="Arial"/>
              </w:rPr>
              <w:t>Add more details to the graphs and write them a note section</w:t>
            </w:r>
          </w:p>
        </w:tc>
        <w:tc>
          <w:tcPr>
            <w:tcW w:w="5045" w:type="dxa"/>
          </w:tcPr>
          <w:p w14:paraId="12CB4D56" w14:textId="77777777" w:rsidR="00C61908" w:rsidRDefault="0056235B" w:rsidP="0056235B">
            <w:pPr>
              <w:pStyle w:val="ListParagraph"/>
              <w:numPr>
                <w:ilvl w:val="0"/>
                <w:numId w:val="1"/>
              </w:numPr>
              <w:rPr>
                <w:rFonts w:ascii="Arial" w:hAnsi="Arial" w:cs="Arial"/>
              </w:rPr>
            </w:pPr>
            <w:r>
              <w:rPr>
                <w:rFonts w:ascii="Arial" w:hAnsi="Arial" w:cs="Arial"/>
              </w:rPr>
              <w:t>Graphs were fixed considering APA 7</w:t>
            </w:r>
            <w:r w:rsidRPr="0056235B">
              <w:rPr>
                <w:rFonts w:ascii="Arial" w:hAnsi="Arial" w:cs="Arial"/>
                <w:vertAlign w:val="superscript"/>
              </w:rPr>
              <w:t>th</w:t>
            </w:r>
            <w:r>
              <w:rPr>
                <w:rFonts w:ascii="Arial" w:hAnsi="Arial" w:cs="Arial"/>
              </w:rPr>
              <w:t xml:space="preserve"> edition. </w:t>
            </w:r>
          </w:p>
          <w:p w14:paraId="4A291522" w14:textId="27D4BC62" w:rsidR="0056235B" w:rsidRPr="0056235B" w:rsidRDefault="0056235B" w:rsidP="0056235B">
            <w:pPr>
              <w:pStyle w:val="ListParagraph"/>
              <w:numPr>
                <w:ilvl w:val="0"/>
                <w:numId w:val="1"/>
              </w:numPr>
              <w:rPr>
                <w:rFonts w:ascii="Arial" w:hAnsi="Arial" w:cs="Arial"/>
              </w:rPr>
            </w:pPr>
            <w:r>
              <w:rPr>
                <w:rFonts w:ascii="Arial" w:hAnsi="Arial" w:cs="Arial"/>
              </w:rPr>
              <w:t xml:space="preserve">More details were added to the graphs, including note section. </w:t>
            </w:r>
          </w:p>
        </w:tc>
      </w:tr>
    </w:tbl>
    <w:p w14:paraId="2A60BDA3" w14:textId="77777777" w:rsidR="00C61908" w:rsidRDefault="00C61908"/>
    <w:sectPr w:rsidR="00C619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7695328"/>
    <w:multiLevelType w:val="hybridMultilevel"/>
    <w:tmpl w:val="491AD636"/>
    <w:lvl w:ilvl="0" w:tplc="BFC8F8E0">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546455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75F"/>
    <w:rsid w:val="00042AA6"/>
    <w:rsid w:val="00120EC4"/>
    <w:rsid w:val="0014539D"/>
    <w:rsid w:val="0015370B"/>
    <w:rsid w:val="00251117"/>
    <w:rsid w:val="002730F0"/>
    <w:rsid w:val="002D4F35"/>
    <w:rsid w:val="0037775F"/>
    <w:rsid w:val="003929B3"/>
    <w:rsid w:val="00430F2B"/>
    <w:rsid w:val="00542EC7"/>
    <w:rsid w:val="00546AFD"/>
    <w:rsid w:val="0056235B"/>
    <w:rsid w:val="00700275"/>
    <w:rsid w:val="007C385A"/>
    <w:rsid w:val="00880EC1"/>
    <w:rsid w:val="00A00D54"/>
    <w:rsid w:val="00A137BF"/>
    <w:rsid w:val="00A53355"/>
    <w:rsid w:val="00C61908"/>
    <w:rsid w:val="00CA09F2"/>
    <w:rsid w:val="00D94E5D"/>
    <w:rsid w:val="00EB46BA"/>
    <w:rsid w:val="00F05736"/>
    <w:rsid w:val="00FB36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17AF3D"/>
  <w15:chartTrackingRefBased/>
  <w15:docId w15:val="{4BBDF962-EBA6-4027-8B35-4EE95D3DE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777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777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7775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7775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7775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7775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7775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7775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7775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775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7775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7775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7775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7775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777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777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777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7775F"/>
    <w:rPr>
      <w:rFonts w:eastAsiaTheme="majorEastAsia" w:cstheme="majorBidi"/>
      <w:color w:val="272727" w:themeColor="text1" w:themeTint="D8"/>
    </w:rPr>
  </w:style>
  <w:style w:type="paragraph" w:styleId="Title">
    <w:name w:val="Title"/>
    <w:basedOn w:val="Normal"/>
    <w:next w:val="Normal"/>
    <w:link w:val="TitleChar"/>
    <w:uiPriority w:val="10"/>
    <w:qFormat/>
    <w:rsid w:val="003777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777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7775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777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7775F"/>
    <w:pPr>
      <w:spacing w:before="160"/>
      <w:jc w:val="center"/>
    </w:pPr>
    <w:rPr>
      <w:i/>
      <w:iCs/>
      <w:color w:val="404040" w:themeColor="text1" w:themeTint="BF"/>
    </w:rPr>
  </w:style>
  <w:style w:type="character" w:customStyle="1" w:styleId="QuoteChar">
    <w:name w:val="Quote Char"/>
    <w:basedOn w:val="DefaultParagraphFont"/>
    <w:link w:val="Quote"/>
    <w:uiPriority w:val="29"/>
    <w:rsid w:val="0037775F"/>
    <w:rPr>
      <w:i/>
      <w:iCs/>
      <w:color w:val="404040" w:themeColor="text1" w:themeTint="BF"/>
    </w:rPr>
  </w:style>
  <w:style w:type="paragraph" w:styleId="ListParagraph">
    <w:name w:val="List Paragraph"/>
    <w:basedOn w:val="Normal"/>
    <w:uiPriority w:val="34"/>
    <w:qFormat/>
    <w:rsid w:val="0037775F"/>
    <w:pPr>
      <w:ind w:left="720"/>
      <w:contextualSpacing/>
    </w:pPr>
  </w:style>
  <w:style w:type="character" w:styleId="IntenseEmphasis">
    <w:name w:val="Intense Emphasis"/>
    <w:basedOn w:val="DefaultParagraphFont"/>
    <w:uiPriority w:val="21"/>
    <w:qFormat/>
    <w:rsid w:val="0037775F"/>
    <w:rPr>
      <w:i/>
      <w:iCs/>
      <w:color w:val="0F4761" w:themeColor="accent1" w:themeShade="BF"/>
    </w:rPr>
  </w:style>
  <w:style w:type="paragraph" w:styleId="IntenseQuote">
    <w:name w:val="Intense Quote"/>
    <w:basedOn w:val="Normal"/>
    <w:next w:val="Normal"/>
    <w:link w:val="IntenseQuoteChar"/>
    <w:uiPriority w:val="30"/>
    <w:qFormat/>
    <w:rsid w:val="003777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7775F"/>
    <w:rPr>
      <w:i/>
      <w:iCs/>
      <w:color w:val="0F4761" w:themeColor="accent1" w:themeShade="BF"/>
    </w:rPr>
  </w:style>
  <w:style w:type="character" w:styleId="IntenseReference">
    <w:name w:val="Intense Reference"/>
    <w:basedOn w:val="DefaultParagraphFont"/>
    <w:uiPriority w:val="32"/>
    <w:qFormat/>
    <w:rsid w:val="0037775F"/>
    <w:rPr>
      <w:b/>
      <w:bCs/>
      <w:smallCaps/>
      <w:color w:val="0F4761" w:themeColor="accent1" w:themeShade="BF"/>
      <w:spacing w:val="5"/>
    </w:rPr>
  </w:style>
  <w:style w:type="table" w:styleId="TableGrid">
    <w:name w:val="Table Grid"/>
    <w:basedOn w:val="TableNormal"/>
    <w:uiPriority w:val="39"/>
    <w:rsid w:val="00C619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158</TotalTime>
  <Pages>3</Pages>
  <Words>632</Words>
  <Characters>3608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Naiomi Rivera</dc:creator>
  <cp:keywords/>
  <dc:description/>
  <cp:lastModifiedBy>Rivera Rivera, Naiomi</cp:lastModifiedBy>
  <cp:revision>6</cp:revision>
  <dcterms:created xsi:type="dcterms:W3CDTF">2024-06-19T21:55:00Z</dcterms:created>
  <dcterms:modified xsi:type="dcterms:W3CDTF">2024-07-05T23:14:00Z</dcterms:modified>
</cp:coreProperties>
</file>