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2902B24F" w:rsidR="000B6B1D" w:rsidRDefault="0073549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Consecuencias psicológicas</w:t>
      </w:r>
      <w:r w:rsidR="00BC245C">
        <w:rPr>
          <w:rFonts w:ascii="Times New Roman" w:eastAsia="Times New Roman" w:hAnsi="Times New Roman" w:cs="Times New Roman"/>
          <w:sz w:val="24"/>
          <w:szCs w:val="24"/>
        </w:rPr>
        <w:t xml:space="preserve"> </w:t>
      </w:r>
      <w:r w:rsidR="00607ACF">
        <w:rPr>
          <w:rFonts w:ascii="Times New Roman" w:eastAsia="Times New Roman" w:hAnsi="Times New Roman" w:cs="Times New Roman"/>
          <w:sz w:val="24"/>
          <w:szCs w:val="24"/>
        </w:rPr>
        <w:t>en hombres que tienen sexo con hombre</w:t>
      </w:r>
      <w:r>
        <w:rPr>
          <w:rFonts w:ascii="Times New Roman" w:eastAsia="Times New Roman" w:hAnsi="Times New Roman" w:cs="Times New Roman"/>
          <w:sz w:val="24"/>
          <w:szCs w:val="24"/>
        </w:rPr>
        <w:t>s</w:t>
      </w:r>
      <w:r w:rsidR="00B31271">
        <w:rPr>
          <w:rFonts w:ascii="Times New Roman" w:eastAsia="Times New Roman" w:hAnsi="Times New Roman" w:cs="Times New Roman"/>
          <w:sz w:val="24"/>
          <w:szCs w:val="24"/>
        </w:rPr>
        <w:t xml:space="preserve"> recientemente diagnosticados con VIH</w:t>
      </w:r>
      <w:r w:rsidR="00607ACF">
        <w:rPr>
          <w:rFonts w:ascii="Times New Roman" w:eastAsia="Times New Roman" w:hAnsi="Times New Roman" w:cs="Times New Roman"/>
          <w:sz w:val="24"/>
          <w:szCs w:val="24"/>
        </w:rPr>
        <w:t>: Una revisión de alcance</w:t>
      </w:r>
    </w:p>
    <w:p w14:paraId="669FB654" w14:textId="77777777" w:rsidR="004153E1" w:rsidRDefault="004153E1" w:rsidP="000763F1">
      <w:pPr>
        <w:spacing w:line="480" w:lineRule="auto"/>
        <w:rPr>
          <w:rFonts w:ascii="Times New Roman" w:eastAsia="Times New Roman" w:hAnsi="Times New Roman" w:cs="Times New Roman"/>
          <w:b/>
          <w:sz w:val="24"/>
          <w:szCs w:val="24"/>
        </w:rPr>
      </w:pPr>
    </w:p>
    <w:p w14:paraId="4DF53F85" w14:textId="563CA25B" w:rsidR="002C6090" w:rsidRDefault="004153E1" w:rsidP="000763F1">
      <w:pPr>
        <w:spacing w:line="480" w:lineRule="auto"/>
        <w:rPr>
          <w:rFonts w:ascii="Times New Roman" w:eastAsia="Times New Roman" w:hAnsi="Times New Roman" w:cs="Times New Roman"/>
          <w:sz w:val="24"/>
          <w:szCs w:val="24"/>
        </w:rPr>
      </w:pPr>
      <w:r w:rsidRPr="004153E1">
        <w:rPr>
          <w:rFonts w:ascii="Times New Roman" w:eastAsia="Times New Roman" w:hAnsi="Times New Roman" w:cs="Times New Roman"/>
          <w:b/>
          <w:sz w:val="24"/>
          <w:szCs w:val="24"/>
        </w:rPr>
        <w:t xml:space="preserve">Palabras clave: </w:t>
      </w:r>
      <w:r w:rsidRPr="004153E1">
        <w:rPr>
          <w:rFonts w:ascii="Times New Roman" w:eastAsia="Times New Roman" w:hAnsi="Times New Roman" w:cs="Times New Roman"/>
          <w:sz w:val="24"/>
          <w:szCs w:val="24"/>
        </w:rPr>
        <w:t>Salud mental, VIH, hombres que tienen sexo con hombres, revisión de alcance</w:t>
      </w:r>
    </w:p>
    <w:p w14:paraId="6F2D510D" w14:textId="3E8B56B7" w:rsidR="004153E1" w:rsidRPr="004153E1" w:rsidRDefault="004153E1" w:rsidP="000763F1">
      <w:pPr>
        <w:spacing w:line="480" w:lineRule="auto"/>
        <w:rPr>
          <w:rFonts w:ascii="Times New Roman" w:eastAsia="Times New Roman" w:hAnsi="Times New Roman" w:cs="Times New Roman"/>
          <w:sz w:val="24"/>
          <w:szCs w:val="24"/>
          <w:lang w:val="en-IE"/>
        </w:rPr>
      </w:pPr>
      <w:r w:rsidRPr="004153E1">
        <w:rPr>
          <w:rFonts w:ascii="Times New Roman" w:eastAsia="Times New Roman" w:hAnsi="Times New Roman" w:cs="Times New Roman"/>
          <w:b/>
          <w:sz w:val="24"/>
          <w:szCs w:val="24"/>
          <w:lang w:val="en-IE"/>
        </w:rPr>
        <w:t>Keywords:</w:t>
      </w:r>
      <w:r w:rsidRPr="004153E1">
        <w:rPr>
          <w:rFonts w:ascii="Times New Roman" w:eastAsia="Times New Roman" w:hAnsi="Times New Roman" w:cs="Times New Roman"/>
          <w:sz w:val="24"/>
          <w:szCs w:val="24"/>
          <w:lang w:val="en-IE"/>
        </w:rPr>
        <w:t xml:space="preserve"> Mental health, HIV, men who have sex with men, scoping review.</w:t>
      </w:r>
    </w:p>
    <w:p w14:paraId="01AD7FDF" w14:textId="466F17B3" w:rsidR="004153E1" w:rsidRPr="004153E1" w:rsidRDefault="004153E1" w:rsidP="000763F1">
      <w:pPr>
        <w:spacing w:line="480" w:lineRule="auto"/>
        <w:rPr>
          <w:rFonts w:ascii="Times New Roman" w:eastAsia="Times New Roman" w:hAnsi="Times New Roman" w:cs="Times New Roman"/>
          <w:sz w:val="24"/>
          <w:szCs w:val="24"/>
        </w:rPr>
      </w:pPr>
      <w:r w:rsidRPr="004153E1">
        <w:rPr>
          <w:rFonts w:ascii="Times New Roman" w:eastAsia="Times New Roman" w:hAnsi="Times New Roman" w:cs="Times New Roman"/>
          <w:b/>
          <w:sz w:val="24"/>
          <w:szCs w:val="24"/>
        </w:rPr>
        <w:t xml:space="preserve">Título abreviado: </w:t>
      </w:r>
      <w:r w:rsidRPr="004153E1">
        <w:rPr>
          <w:rFonts w:ascii="Times New Roman" w:eastAsia="Times New Roman" w:hAnsi="Times New Roman" w:cs="Times New Roman"/>
          <w:sz w:val="24"/>
          <w:szCs w:val="24"/>
        </w:rPr>
        <w:t>Consecuencias psicológicas frente al diagnóstico de VIH en HSH</w:t>
      </w:r>
    </w:p>
    <w:p w14:paraId="5492B5F2" w14:textId="77777777" w:rsidR="002C6090" w:rsidRDefault="002C6090" w:rsidP="000763F1">
      <w:pPr>
        <w:spacing w:line="480" w:lineRule="auto"/>
        <w:rPr>
          <w:rFonts w:ascii="Times New Roman" w:eastAsia="Times New Roman" w:hAnsi="Times New Roman" w:cs="Times New Roman"/>
          <w:b/>
          <w:sz w:val="24"/>
          <w:szCs w:val="24"/>
        </w:rPr>
      </w:pPr>
    </w:p>
    <w:p w14:paraId="1B5ADC95" w14:textId="77777777" w:rsidR="002C6090" w:rsidRDefault="002C6090" w:rsidP="000763F1">
      <w:pPr>
        <w:spacing w:line="480" w:lineRule="auto"/>
        <w:rPr>
          <w:rFonts w:ascii="Times New Roman" w:eastAsia="Times New Roman" w:hAnsi="Times New Roman" w:cs="Times New Roman"/>
          <w:b/>
          <w:sz w:val="24"/>
          <w:szCs w:val="24"/>
        </w:rPr>
      </w:pPr>
    </w:p>
    <w:p w14:paraId="07CD078A" w14:textId="77777777" w:rsidR="002C6090" w:rsidRDefault="002C6090" w:rsidP="000763F1">
      <w:pPr>
        <w:spacing w:line="480" w:lineRule="auto"/>
        <w:rPr>
          <w:rFonts w:ascii="Times New Roman" w:eastAsia="Times New Roman" w:hAnsi="Times New Roman" w:cs="Times New Roman"/>
          <w:b/>
          <w:sz w:val="24"/>
          <w:szCs w:val="24"/>
        </w:rPr>
      </w:pPr>
    </w:p>
    <w:p w14:paraId="5FA6F094" w14:textId="77777777" w:rsidR="002C6090" w:rsidRDefault="002C6090" w:rsidP="000763F1">
      <w:pPr>
        <w:spacing w:line="480" w:lineRule="auto"/>
        <w:rPr>
          <w:rFonts w:ascii="Times New Roman" w:eastAsia="Times New Roman" w:hAnsi="Times New Roman" w:cs="Times New Roman"/>
          <w:b/>
          <w:sz w:val="24"/>
          <w:szCs w:val="24"/>
        </w:rPr>
      </w:pPr>
    </w:p>
    <w:p w14:paraId="2268477E" w14:textId="77777777" w:rsidR="002C6090" w:rsidRDefault="002C6090" w:rsidP="000763F1">
      <w:pPr>
        <w:spacing w:line="480" w:lineRule="auto"/>
        <w:rPr>
          <w:rFonts w:ascii="Times New Roman" w:eastAsia="Times New Roman" w:hAnsi="Times New Roman" w:cs="Times New Roman"/>
          <w:b/>
          <w:sz w:val="24"/>
          <w:szCs w:val="24"/>
        </w:rPr>
      </w:pPr>
    </w:p>
    <w:p w14:paraId="158B6B91" w14:textId="77777777" w:rsidR="002C6090" w:rsidRDefault="002C6090" w:rsidP="000763F1">
      <w:pPr>
        <w:spacing w:line="480" w:lineRule="auto"/>
        <w:rPr>
          <w:rFonts w:ascii="Times New Roman" w:eastAsia="Times New Roman" w:hAnsi="Times New Roman" w:cs="Times New Roman"/>
          <w:b/>
          <w:sz w:val="24"/>
          <w:szCs w:val="24"/>
        </w:rPr>
      </w:pPr>
    </w:p>
    <w:p w14:paraId="20AA5565" w14:textId="77777777" w:rsidR="002C6090" w:rsidRDefault="002C6090" w:rsidP="000763F1">
      <w:pPr>
        <w:spacing w:line="480" w:lineRule="auto"/>
        <w:rPr>
          <w:rFonts w:ascii="Times New Roman" w:eastAsia="Times New Roman" w:hAnsi="Times New Roman" w:cs="Times New Roman"/>
          <w:b/>
          <w:sz w:val="24"/>
          <w:szCs w:val="24"/>
        </w:rPr>
      </w:pPr>
    </w:p>
    <w:p w14:paraId="419AD49D" w14:textId="77777777" w:rsidR="002C6090" w:rsidRDefault="002C6090" w:rsidP="000763F1">
      <w:pPr>
        <w:spacing w:line="480" w:lineRule="auto"/>
        <w:rPr>
          <w:rFonts w:ascii="Times New Roman" w:eastAsia="Times New Roman" w:hAnsi="Times New Roman" w:cs="Times New Roman"/>
          <w:b/>
          <w:sz w:val="24"/>
          <w:szCs w:val="24"/>
        </w:rPr>
      </w:pPr>
    </w:p>
    <w:p w14:paraId="6BDB6B77" w14:textId="77777777" w:rsidR="002C6090" w:rsidRDefault="002C6090" w:rsidP="000763F1">
      <w:pPr>
        <w:spacing w:line="480" w:lineRule="auto"/>
        <w:rPr>
          <w:rFonts w:ascii="Times New Roman" w:eastAsia="Times New Roman" w:hAnsi="Times New Roman" w:cs="Times New Roman"/>
          <w:b/>
          <w:sz w:val="24"/>
          <w:szCs w:val="24"/>
        </w:rPr>
      </w:pPr>
    </w:p>
    <w:p w14:paraId="5BB6ABAA" w14:textId="77777777" w:rsidR="002C6090" w:rsidRDefault="002C6090" w:rsidP="000763F1">
      <w:pPr>
        <w:spacing w:line="480" w:lineRule="auto"/>
        <w:rPr>
          <w:rFonts w:ascii="Times New Roman" w:eastAsia="Times New Roman" w:hAnsi="Times New Roman" w:cs="Times New Roman"/>
          <w:b/>
          <w:sz w:val="24"/>
          <w:szCs w:val="24"/>
        </w:rPr>
      </w:pPr>
    </w:p>
    <w:p w14:paraId="09E48748" w14:textId="77777777" w:rsidR="002C6090" w:rsidRDefault="002C6090" w:rsidP="000763F1">
      <w:pPr>
        <w:spacing w:line="480" w:lineRule="auto"/>
        <w:rPr>
          <w:rFonts w:ascii="Times New Roman" w:eastAsia="Times New Roman" w:hAnsi="Times New Roman" w:cs="Times New Roman"/>
          <w:b/>
          <w:sz w:val="24"/>
          <w:szCs w:val="24"/>
        </w:rPr>
      </w:pPr>
    </w:p>
    <w:p w14:paraId="1F268590" w14:textId="77777777" w:rsidR="002C6090" w:rsidRDefault="002C6090" w:rsidP="000763F1">
      <w:pPr>
        <w:spacing w:line="480" w:lineRule="auto"/>
        <w:rPr>
          <w:rFonts w:ascii="Times New Roman" w:eastAsia="Times New Roman" w:hAnsi="Times New Roman" w:cs="Times New Roman"/>
          <w:b/>
          <w:sz w:val="24"/>
          <w:szCs w:val="24"/>
        </w:rPr>
      </w:pPr>
    </w:p>
    <w:p w14:paraId="23DEA5D4" w14:textId="77777777" w:rsidR="002C6090" w:rsidRDefault="002C6090" w:rsidP="000763F1">
      <w:pPr>
        <w:spacing w:line="480" w:lineRule="auto"/>
        <w:rPr>
          <w:rFonts w:ascii="Times New Roman" w:eastAsia="Times New Roman" w:hAnsi="Times New Roman" w:cs="Times New Roman"/>
          <w:b/>
          <w:sz w:val="24"/>
          <w:szCs w:val="24"/>
        </w:rPr>
      </w:pPr>
    </w:p>
    <w:p w14:paraId="00000012" w14:textId="29479E73" w:rsidR="000B6B1D" w:rsidRDefault="00DA0255" w:rsidP="002C6090">
      <w:pPr>
        <w:spacing w:line="48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Resumen</w:t>
      </w:r>
    </w:p>
    <w:p w14:paraId="3EF8DE68" w14:textId="04F2743C" w:rsidR="00C845F6" w:rsidRDefault="00626F72" w:rsidP="004153E1">
      <w:pPr>
        <w:spacing w:line="480" w:lineRule="auto"/>
        <w:ind w:firstLine="720"/>
        <w:rPr>
          <w:rFonts w:ascii="Times New Roman" w:eastAsia="Times New Roman" w:hAnsi="Times New Roman" w:cs="Times New Roman"/>
          <w:sz w:val="24"/>
          <w:szCs w:val="24"/>
        </w:rPr>
      </w:pPr>
      <w:r w:rsidRPr="00626F72">
        <w:rPr>
          <w:rFonts w:ascii="Times New Roman" w:eastAsia="Times New Roman" w:hAnsi="Times New Roman" w:cs="Times New Roman"/>
          <w:sz w:val="24"/>
          <w:szCs w:val="24"/>
        </w:rPr>
        <w:t>El riesgo de adquirir VIH es 28 veces mayor en hombres que tienen sexo con hombres (HSH), grupo considerado por ONUSIDA como población clave. La literatura muestra que esta población experimenta importantes problemas psicosociales en términos de discriminación y estigmatización, lo que se sumaría al efecto del diagnóstico de VIH.</w:t>
      </w:r>
      <w:r w:rsidR="00BD58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 objetivo de esta investigación fue describir los resultados de </w:t>
      </w:r>
      <w:r w:rsidRPr="00626F72">
        <w:rPr>
          <w:rFonts w:ascii="Times New Roman" w:eastAsia="Times New Roman" w:hAnsi="Times New Roman" w:cs="Times New Roman"/>
          <w:sz w:val="24"/>
          <w:szCs w:val="24"/>
        </w:rPr>
        <w:t>las investigaciones realizadas entre 2012 y 2022 sobre las consecuencias psicológicas del diag</w:t>
      </w:r>
      <w:r>
        <w:rPr>
          <w:rFonts w:ascii="Times New Roman" w:eastAsia="Times New Roman" w:hAnsi="Times New Roman" w:cs="Times New Roman"/>
          <w:sz w:val="24"/>
          <w:szCs w:val="24"/>
        </w:rPr>
        <w:t>nóstico reciente de VIH en HSH. Para ello, s</w:t>
      </w:r>
      <w:r w:rsidRPr="00626F72">
        <w:rPr>
          <w:rFonts w:ascii="Times New Roman" w:eastAsia="Times New Roman" w:hAnsi="Times New Roman" w:cs="Times New Roman"/>
          <w:sz w:val="24"/>
          <w:szCs w:val="24"/>
        </w:rPr>
        <w:t xml:space="preserve">e realizó una revisión de alcance sobre las consecuencias psicológicas del diagnóstico reciente de VIH en HSH. Siguiendo el método </w:t>
      </w:r>
      <w:r>
        <w:rPr>
          <w:rFonts w:ascii="Times New Roman" w:eastAsia="Times New Roman" w:hAnsi="Times New Roman" w:cs="Times New Roman"/>
          <w:sz w:val="24"/>
          <w:szCs w:val="24"/>
        </w:rPr>
        <w:t>PRISMA</w:t>
      </w:r>
      <w:r w:rsidRPr="00626F72">
        <w:rPr>
          <w:rFonts w:ascii="Times New Roman" w:eastAsia="Times New Roman" w:hAnsi="Times New Roman" w:cs="Times New Roman"/>
          <w:sz w:val="24"/>
          <w:szCs w:val="24"/>
        </w:rPr>
        <w:t xml:space="preserve"> se </w:t>
      </w:r>
      <w:r w:rsidR="00BD587A">
        <w:rPr>
          <w:rFonts w:ascii="Times New Roman" w:eastAsia="Times New Roman" w:hAnsi="Times New Roman" w:cs="Times New Roman"/>
          <w:sz w:val="24"/>
          <w:szCs w:val="24"/>
        </w:rPr>
        <w:t>encontraron</w:t>
      </w:r>
      <w:r w:rsidRPr="00626F72">
        <w:rPr>
          <w:rFonts w:ascii="Times New Roman" w:eastAsia="Times New Roman" w:hAnsi="Times New Roman" w:cs="Times New Roman"/>
          <w:sz w:val="24"/>
          <w:szCs w:val="24"/>
        </w:rPr>
        <w:t xml:space="preserve"> 27 artículos </w:t>
      </w:r>
      <w:r>
        <w:rPr>
          <w:rFonts w:ascii="Times New Roman" w:eastAsia="Times New Roman" w:hAnsi="Times New Roman" w:cs="Times New Roman"/>
          <w:sz w:val="24"/>
          <w:szCs w:val="24"/>
        </w:rPr>
        <w:t>p</w:t>
      </w:r>
      <w:r w:rsidRPr="00626F72">
        <w:rPr>
          <w:rFonts w:ascii="Times New Roman" w:eastAsia="Times New Roman" w:hAnsi="Times New Roman" w:cs="Times New Roman"/>
          <w:sz w:val="24"/>
          <w:szCs w:val="24"/>
        </w:rPr>
        <w:t>ara revisión, con los cuales se realizó un análisis temático.</w:t>
      </w:r>
      <w:r>
        <w:rPr>
          <w:rFonts w:ascii="Times New Roman" w:eastAsia="Times New Roman" w:hAnsi="Times New Roman" w:cs="Times New Roman"/>
          <w:sz w:val="24"/>
          <w:szCs w:val="24"/>
        </w:rPr>
        <w:t xml:space="preserve"> Se evidenció que l</w:t>
      </w:r>
      <w:r w:rsidRPr="00626F72">
        <w:rPr>
          <w:rFonts w:ascii="Times New Roman" w:eastAsia="Times New Roman" w:hAnsi="Times New Roman" w:cs="Times New Roman"/>
          <w:sz w:val="24"/>
          <w:szCs w:val="24"/>
        </w:rPr>
        <w:t xml:space="preserve">a mayoría de los estudios fueron publicados en revistas especializadas en sexualidad y/o VIH-SIDA y provienen principalmente de China. </w:t>
      </w:r>
      <w:r w:rsidR="00BD587A">
        <w:rPr>
          <w:rFonts w:ascii="Times New Roman" w:eastAsia="Times New Roman" w:hAnsi="Times New Roman" w:cs="Times New Roman"/>
          <w:sz w:val="24"/>
          <w:szCs w:val="24"/>
        </w:rPr>
        <w:t>El análisis</w:t>
      </w:r>
      <w:r>
        <w:rPr>
          <w:rFonts w:ascii="Times New Roman" w:eastAsia="Times New Roman" w:hAnsi="Times New Roman" w:cs="Times New Roman"/>
          <w:sz w:val="24"/>
          <w:szCs w:val="24"/>
        </w:rPr>
        <w:t xml:space="preserve"> provee </w:t>
      </w:r>
      <w:r w:rsidRPr="00626F72">
        <w:rPr>
          <w:rFonts w:ascii="Times New Roman" w:eastAsia="Times New Roman" w:hAnsi="Times New Roman" w:cs="Times New Roman"/>
          <w:sz w:val="24"/>
          <w:szCs w:val="24"/>
        </w:rPr>
        <w:t>información sobre la epidemiología de los trastornos psiquiátricos y los cambios psicosociales que experimentan l</w:t>
      </w:r>
      <w:r w:rsidR="00BD587A">
        <w:rPr>
          <w:rFonts w:ascii="Times New Roman" w:eastAsia="Times New Roman" w:hAnsi="Times New Roman" w:cs="Times New Roman"/>
          <w:sz w:val="24"/>
          <w:szCs w:val="24"/>
        </w:rPr>
        <w:t xml:space="preserve">os HSH después del diagnóstico como el </w:t>
      </w:r>
      <w:r w:rsidRPr="00626F72">
        <w:rPr>
          <w:rFonts w:ascii="Times New Roman" w:eastAsia="Times New Roman" w:hAnsi="Times New Roman" w:cs="Times New Roman"/>
          <w:sz w:val="24"/>
          <w:szCs w:val="24"/>
        </w:rPr>
        <w:t xml:space="preserve">desarrollo de </w:t>
      </w:r>
      <w:r w:rsidR="00BD587A">
        <w:rPr>
          <w:rFonts w:ascii="Times New Roman" w:eastAsia="Times New Roman" w:hAnsi="Times New Roman" w:cs="Times New Roman"/>
          <w:sz w:val="24"/>
          <w:szCs w:val="24"/>
        </w:rPr>
        <w:t>síntomas clínicos y subclínicos</w:t>
      </w:r>
      <w:r w:rsidRPr="00626F72">
        <w:rPr>
          <w:rFonts w:ascii="Times New Roman" w:eastAsia="Times New Roman" w:hAnsi="Times New Roman" w:cs="Times New Roman"/>
          <w:sz w:val="24"/>
          <w:szCs w:val="24"/>
        </w:rPr>
        <w:t>. Además, se reporta el desarrollo de un crecimiento postraumático, el cual dependerá de v</w:t>
      </w:r>
      <w:r w:rsidR="00BD587A">
        <w:rPr>
          <w:rFonts w:ascii="Times New Roman" w:eastAsia="Times New Roman" w:hAnsi="Times New Roman" w:cs="Times New Roman"/>
          <w:sz w:val="24"/>
          <w:szCs w:val="24"/>
        </w:rPr>
        <w:t>ariables psicológicas previas a la adquisición del virus</w:t>
      </w:r>
      <w:r w:rsidRPr="00626F72">
        <w:rPr>
          <w:rFonts w:ascii="Times New Roman" w:eastAsia="Times New Roman" w:hAnsi="Times New Roman" w:cs="Times New Roman"/>
          <w:sz w:val="24"/>
          <w:szCs w:val="24"/>
        </w:rPr>
        <w:t xml:space="preserve">. La resiliencia, la percepción de la enfermedad y el </w:t>
      </w:r>
      <w:proofErr w:type="spellStart"/>
      <w:r w:rsidRPr="00626F72">
        <w:rPr>
          <w:rFonts w:ascii="Times New Roman" w:eastAsia="Times New Roman" w:hAnsi="Times New Roman" w:cs="Times New Roman"/>
          <w:sz w:val="24"/>
          <w:szCs w:val="24"/>
        </w:rPr>
        <w:t>autoestigma</w:t>
      </w:r>
      <w:proofErr w:type="spellEnd"/>
      <w:r w:rsidRPr="00626F72">
        <w:rPr>
          <w:rFonts w:ascii="Times New Roman" w:eastAsia="Times New Roman" w:hAnsi="Times New Roman" w:cs="Times New Roman"/>
          <w:sz w:val="24"/>
          <w:szCs w:val="24"/>
        </w:rPr>
        <w:t xml:space="preserve"> relacionado con las relaciones sexuales con hombres y el VIH son factores socioculturales importantes en el impacto psicológico. </w:t>
      </w:r>
      <w:r w:rsidR="00BD587A">
        <w:rPr>
          <w:rFonts w:ascii="Times New Roman" w:eastAsia="Times New Roman" w:hAnsi="Times New Roman" w:cs="Times New Roman"/>
          <w:sz w:val="24"/>
          <w:szCs w:val="24"/>
        </w:rPr>
        <w:t xml:space="preserve">Estos resultados permiten concluir que la intervención psicológica es relevante y requiere de sensibilidad social y cultural. </w:t>
      </w:r>
    </w:p>
    <w:p w14:paraId="4242D934" w14:textId="3169986A" w:rsidR="00891D53" w:rsidRPr="00891D53" w:rsidRDefault="00891D53" w:rsidP="000763F1">
      <w:pPr>
        <w:spacing w:line="480" w:lineRule="auto"/>
        <w:rPr>
          <w:rFonts w:ascii="Times New Roman" w:eastAsia="Times New Roman" w:hAnsi="Times New Roman" w:cs="Times New Roman"/>
          <w:b/>
          <w:sz w:val="24"/>
          <w:szCs w:val="24"/>
        </w:rPr>
      </w:pPr>
      <w:r w:rsidRPr="00891D53">
        <w:rPr>
          <w:rFonts w:ascii="Times New Roman" w:eastAsia="Times New Roman" w:hAnsi="Times New Roman" w:cs="Times New Roman"/>
          <w:b/>
          <w:sz w:val="24"/>
          <w:szCs w:val="24"/>
        </w:rPr>
        <w:t xml:space="preserve">Palabras clave: </w:t>
      </w:r>
      <w:r w:rsidR="00BC245C" w:rsidRPr="00BC245C">
        <w:rPr>
          <w:rFonts w:ascii="Times New Roman" w:eastAsia="Times New Roman" w:hAnsi="Times New Roman" w:cs="Times New Roman"/>
          <w:sz w:val="24"/>
          <w:szCs w:val="24"/>
        </w:rPr>
        <w:t>Salud mental,</w:t>
      </w:r>
      <w:r w:rsidR="00BC245C">
        <w:rPr>
          <w:rFonts w:ascii="Times New Roman" w:eastAsia="Times New Roman" w:hAnsi="Times New Roman" w:cs="Times New Roman"/>
          <w:b/>
          <w:sz w:val="24"/>
          <w:szCs w:val="24"/>
        </w:rPr>
        <w:t xml:space="preserve"> </w:t>
      </w:r>
      <w:r w:rsidRPr="00891D53">
        <w:rPr>
          <w:rFonts w:ascii="Times New Roman" w:eastAsia="Times New Roman" w:hAnsi="Times New Roman" w:cs="Times New Roman"/>
          <w:sz w:val="24"/>
          <w:szCs w:val="24"/>
        </w:rPr>
        <w:t xml:space="preserve">VIH, </w:t>
      </w:r>
      <w:r>
        <w:rPr>
          <w:rFonts w:ascii="Times New Roman" w:eastAsia="Times New Roman" w:hAnsi="Times New Roman" w:cs="Times New Roman"/>
          <w:sz w:val="24"/>
          <w:szCs w:val="24"/>
        </w:rPr>
        <w:t>h</w:t>
      </w:r>
      <w:r w:rsidRPr="00891D53">
        <w:rPr>
          <w:rFonts w:ascii="Times New Roman" w:eastAsia="Times New Roman" w:hAnsi="Times New Roman" w:cs="Times New Roman"/>
          <w:sz w:val="24"/>
          <w:szCs w:val="24"/>
        </w:rPr>
        <w:t>ombres que tie</w:t>
      </w:r>
      <w:r w:rsidRPr="00CA73B9">
        <w:rPr>
          <w:rFonts w:ascii="Times New Roman" w:eastAsia="Times New Roman" w:hAnsi="Times New Roman" w:cs="Times New Roman"/>
          <w:sz w:val="24"/>
          <w:szCs w:val="24"/>
        </w:rPr>
        <w:t xml:space="preserve">nen sexo con hombres, </w:t>
      </w:r>
      <w:r w:rsidR="00CA73B9" w:rsidRPr="00CA73B9">
        <w:rPr>
          <w:rFonts w:ascii="Times New Roman" w:eastAsia="Times New Roman" w:hAnsi="Times New Roman" w:cs="Times New Roman"/>
          <w:sz w:val="24"/>
          <w:szCs w:val="24"/>
        </w:rPr>
        <w:t xml:space="preserve">revisión </w:t>
      </w:r>
      <w:r w:rsidR="00BC245C">
        <w:rPr>
          <w:rFonts w:ascii="Times New Roman" w:eastAsia="Times New Roman" w:hAnsi="Times New Roman" w:cs="Times New Roman"/>
          <w:sz w:val="24"/>
          <w:szCs w:val="24"/>
        </w:rPr>
        <w:t>de alcance</w:t>
      </w:r>
    </w:p>
    <w:p w14:paraId="1F05F77D" w14:textId="77777777" w:rsidR="00E34EE2" w:rsidRDefault="00E34EE2" w:rsidP="00BC245C">
      <w:pPr>
        <w:spacing w:line="480" w:lineRule="auto"/>
        <w:ind w:firstLine="708"/>
        <w:jc w:val="center"/>
        <w:rPr>
          <w:rFonts w:ascii="Times New Roman" w:eastAsia="Times New Roman" w:hAnsi="Times New Roman" w:cs="Times New Roman"/>
          <w:b/>
          <w:sz w:val="24"/>
          <w:szCs w:val="24"/>
        </w:rPr>
      </w:pPr>
    </w:p>
    <w:p w14:paraId="2EC37AF0" w14:textId="77777777" w:rsidR="00E34EE2" w:rsidRDefault="00E34EE2" w:rsidP="00BC245C">
      <w:pPr>
        <w:spacing w:line="480" w:lineRule="auto"/>
        <w:ind w:firstLine="708"/>
        <w:jc w:val="center"/>
        <w:rPr>
          <w:rFonts w:ascii="Times New Roman" w:eastAsia="Times New Roman" w:hAnsi="Times New Roman" w:cs="Times New Roman"/>
          <w:b/>
          <w:sz w:val="24"/>
          <w:szCs w:val="24"/>
        </w:rPr>
      </w:pPr>
    </w:p>
    <w:p w14:paraId="038EA204" w14:textId="42F43C8B" w:rsidR="00BD587A" w:rsidRDefault="00BD587A" w:rsidP="00BC245C">
      <w:pPr>
        <w:spacing w:line="480" w:lineRule="auto"/>
        <w:ind w:firstLine="708"/>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Abstract</w:t>
      </w:r>
      <w:proofErr w:type="spellEnd"/>
    </w:p>
    <w:p w14:paraId="55659B2E" w14:textId="1ED3C88C" w:rsidR="00BD587A" w:rsidRDefault="00BD587A" w:rsidP="00BD587A">
      <w:pPr>
        <w:spacing w:line="480" w:lineRule="auto"/>
        <w:ind w:firstLine="708"/>
        <w:rPr>
          <w:rFonts w:ascii="Times New Roman" w:eastAsia="Times New Roman" w:hAnsi="Times New Roman" w:cs="Times New Roman"/>
          <w:sz w:val="24"/>
          <w:szCs w:val="24"/>
          <w:lang w:val="en-IE"/>
        </w:rPr>
      </w:pPr>
      <w:r w:rsidRPr="00BD587A">
        <w:rPr>
          <w:rFonts w:ascii="Times New Roman" w:eastAsia="Times New Roman" w:hAnsi="Times New Roman" w:cs="Times New Roman"/>
          <w:sz w:val="24"/>
          <w:szCs w:val="24"/>
          <w:lang w:val="en-IE"/>
        </w:rPr>
        <w:t xml:space="preserve">The risk of acquiring HIV is 28 times higher in men who have sex with men (MSM), a group considered by UNAIDS as a key population. The literature shows that this population experiences significant psychosocial problems in terms of discrimination and stigmatization, which would add to the effect of the HIV diagnosis. The objective of this research was to describe the results of research carried out between 2012 and 2022 on the psychological consequences of recent HIV diagnosis in MSM. To this end, a scoping review </w:t>
      </w:r>
      <w:proofErr w:type="gramStart"/>
      <w:r w:rsidRPr="00BD587A">
        <w:rPr>
          <w:rFonts w:ascii="Times New Roman" w:eastAsia="Times New Roman" w:hAnsi="Times New Roman" w:cs="Times New Roman"/>
          <w:sz w:val="24"/>
          <w:szCs w:val="24"/>
          <w:lang w:val="en-IE"/>
        </w:rPr>
        <w:t>was conducted</w:t>
      </w:r>
      <w:proofErr w:type="gramEnd"/>
      <w:r w:rsidRPr="00BD587A">
        <w:rPr>
          <w:rFonts w:ascii="Times New Roman" w:eastAsia="Times New Roman" w:hAnsi="Times New Roman" w:cs="Times New Roman"/>
          <w:sz w:val="24"/>
          <w:szCs w:val="24"/>
          <w:lang w:val="en-IE"/>
        </w:rPr>
        <w:t xml:space="preserve"> on the psychological consequences of recent HIV diagnosis in MSM. Following the PRISMA method, 27 articles </w:t>
      </w:r>
      <w:proofErr w:type="gramStart"/>
      <w:r w:rsidRPr="00BD587A">
        <w:rPr>
          <w:rFonts w:ascii="Times New Roman" w:eastAsia="Times New Roman" w:hAnsi="Times New Roman" w:cs="Times New Roman"/>
          <w:sz w:val="24"/>
          <w:szCs w:val="24"/>
          <w:lang w:val="en-IE"/>
        </w:rPr>
        <w:t>were found</w:t>
      </w:r>
      <w:proofErr w:type="gramEnd"/>
      <w:r w:rsidRPr="00BD587A">
        <w:rPr>
          <w:rFonts w:ascii="Times New Roman" w:eastAsia="Times New Roman" w:hAnsi="Times New Roman" w:cs="Times New Roman"/>
          <w:sz w:val="24"/>
          <w:szCs w:val="24"/>
          <w:lang w:val="en-IE"/>
        </w:rPr>
        <w:t xml:space="preserve"> for review, with which a thematic analysis was carried out. It was evident that the majority of the studies were published in journals specialized in sexuality and/or HIV-AIDS and came mainly from China. The analysis provides information on the epidemiology of psychiatric disorders and the psychosocial changes that MSM experience after diagnosis such as the development of clinical and subclinical symptoms. In addition, the development of post-traumatic growth </w:t>
      </w:r>
      <w:proofErr w:type="gramStart"/>
      <w:r w:rsidRPr="00BD587A">
        <w:rPr>
          <w:rFonts w:ascii="Times New Roman" w:eastAsia="Times New Roman" w:hAnsi="Times New Roman" w:cs="Times New Roman"/>
          <w:sz w:val="24"/>
          <w:szCs w:val="24"/>
          <w:lang w:val="en-IE"/>
        </w:rPr>
        <w:t>is reported</w:t>
      </w:r>
      <w:proofErr w:type="gramEnd"/>
      <w:r w:rsidRPr="00BD587A">
        <w:rPr>
          <w:rFonts w:ascii="Times New Roman" w:eastAsia="Times New Roman" w:hAnsi="Times New Roman" w:cs="Times New Roman"/>
          <w:sz w:val="24"/>
          <w:szCs w:val="24"/>
          <w:lang w:val="en-IE"/>
        </w:rPr>
        <w:t>, which will depend on psychological variables prior to acquiring the virus. Resilience, illness perception and self-stigma related to sexual relations with men and HIV are important sociocultural factors in the psychological impact. These results allow us to conclude that psychological intervention is relevant and requires social and cultural sensitivity</w:t>
      </w:r>
      <w:r>
        <w:rPr>
          <w:rFonts w:ascii="Times New Roman" w:eastAsia="Times New Roman" w:hAnsi="Times New Roman" w:cs="Times New Roman"/>
          <w:sz w:val="24"/>
          <w:szCs w:val="24"/>
          <w:lang w:val="en-IE"/>
        </w:rPr>
        <w:t>.</w:t>
      </w:r>
    </w:p>
    <w:p w14:paraId="3DC167A5" w14:textId="33833EA8" w:rsidR="00BD587A" w:rsidRPr="00BD587A" w:rsidRDefault="00BD587A" w:rsidP="00BD587A">
      <w:pPr>
        <w:spacing w:line="480" w:lineRule="auto"/>
        <w:rPr>
          <w:rFonts w:ascii="Times New Roman" w:eastAsia="Times New Roman" w:hAnsi="Times New Roman" w:cs="Times New Roman"/>
          <w:sz w:val="24"/>
          <w:szCs w:val="24"/>
          <w:lang w:val="en-IE"/>
        </w:rPr>
      </w:pPr>
      <w:r w:rsidRPr="00BD587A">
        <w:rPr>
          <w:rFonts w:ascii="Times New Roman" w:eastAsia="Times New Roman" w:hAnsi="Times New Roman" w:cs="Times New Roman"/>
          <w:b/>
          <w:sz w:val="24"/>
          <w:szCs w:val="24"/>
          <w:lang w:val="en-IE"/>
        </w:rPr>
        <w:t>Keywords:</w:t>
      </w:r>
      <w:r>
        <w:rPr>
          <w:rFonts w:ascii="Times New Roman" w:eastAsia="Times New Roman" w:hAnsi="Times New Roman" w:cs="Times New Roman"/>
          <w:sz w:val="24"/>
          <w:szCs w:val="24"/>
          <w:lang w:val="en-IE"/>
        </w:rPr>
        <w:t xml:space="preserve"> Mental health, HIV, men who have sex with men, scoping review.</w:t>
      </w:r>
    </w:p>
    <w:p w14:paraId="5CF5E060" w14:textId="1C5005E2" w:rsidR="00BD587A" w:rsidRDefault="00BD587A" w:rsidP="00BC245C">
      <w:pPr>
        <w:spacing w:line="480" w:lineRule="auto"/>
        <w:ind w:firstLine="708"/>
        <w:jc w:val="center"/>
        <w:rPr>
          <w:rFonts w:ascii="Times New Roman" w:eastAsia="Times New Roman" w:hAnsi="Times New Roman" w:cs="Times New Roman"/>
          <w:b/>
          <w:sz w:val="24"/>
          <w:szCs w:val="24"/>
          <w:lang w:val="en-IE"/>
        </w:rPr>
      </w:pPr>
    </w:p>
    <w:p w14:paraId="44FE6786" w14:textId="6ED650E6" w:rsidR="00E34EE2" w:rsidRDefault="00E34EE2" w:rsidP="00BC245C">
      <w:pPr>
        <w:spacing w:line="480" w:lineRule="auto"/>
        <w:ind w:firstLine="708"/>
        <w:jc w:val="center"/>
        <w:rPr>
          <w:rFonts w:ascii="Times New Roman" w:eastAsia="Times New Roman" w:hAnsi="Times New Roman" w:cs="Times New Roman"/>
          <w:b/>
          <w:sz w:val="24"/>
          <w:szCs w:val="24"/>
          <w:lang w:val="en-IE"/>
        </w:rPr>
      </w:pPr>
    </w:p>
    <w:p w14:paraId="2EEA83DD" w14:textId="75D175F2" w:rsidR="00E34EE2" w:rsidRDefault="00E34EE2" w:rsidP="00BC245C">
      <w:pPr>
        <w:spacing w:line="480" w:lineRule="auto"/>
        <w:ind w:firstLine="708"/>
        <w:jc w:val="center"/>
        <w:rPr>
          <w:rFonts w:ascii="Times New Roman" w:eastAsia="Times New Roman" w:hAnsi="Times New Roman" w:cs="Times New Roman"/>
          <w:b/>
          <w:sz w:val="24"/>
          <w:szCs w:val="24"/>
          <w:lang w:val="en-IE"/>
        </w:rPr>
      </w:pPr>
    </w:p>
    <w:p w14:paraId="7FA6BBBF" w14:textId="77777777" w:rsidR="00E34EE2" w:rsidRPr="00BD587A" w:rsidRDefault="00E34EE2" w:rsidP="00BC245C">
      <w:pPr>
        <w:spacing w:line="480" w:lineRule="auto"/>
        <w:ind w:firstLine="708"/>
        <w:jc w:val="center"/>
        <w:rPr>
          <w:rFonts w:ascii="Times New Roman" w:eastAsia="Times New Roman" w:hAnsi="Times New Roman" w:cs="Times New Roman"/>
          <w:b/>
          <w:sz w:val="24"/>
          <w:szCs w:val="24"/>
          <w:lang w:val="en-IE"/>
        </w:rPr>
      </w:pPr>
    </w:p>
    <w:p w14:paraId="5D2BFEB3" w14:textId="11EA1A0B" w:rsidR="00BC245C" w:rsidRPr="00BC245C" w:rsidRDefault="00BC245C" w:rsidP="00BC245C">
      <w:pPr>
        <w:spacing w:line="480" w:lineRule="auto"/>
        <w:ind w:firstLine="708"/>
        <w:jc w:val="center"/>
        <w:rPr>
          <w:rFonts w:ascii="Times New Roman" w:eastAsia="Times New Roman" w:hAnsi="Times New Roman" w:cs="Times New Roman"/>
          <w:b/>
          <w:sz w:val="24"/>
          <w:szCs w:val="24"/>
        </w:rPr>
      </w:pPr>
      <w:r w:rsidRPr="00BC245C">
        <w:rPr>
          <w:rFonts w:ascii="Times New Roman" w:eastAsia="Times New Roman" w:hAnsi="Times New Roman" w:cs="Times New Roman"/>
          <w:b/>
          <w:sz w:val="24"/>
          <w:szCs w:val="24"/>
        </w:rPr>
        <w:t>Introducción</w:t>
      </w:r>
    </w:p>
    <w:p w14:paraId="5FEA6131" w14:textId="3B08D6FA" w:rsidR="00FC1148"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Aun cuando las nuevas personas que adquirieron VIH han disminuido a nivel m</w:t>
      </w:r>
      <w:r w:rsidR="006D70D6">
        <w:rPr>
          <w:rFonts w:ascii="Times New Roman" w:eastAsia="Times New Roman" w:hAnsi="Times New Roman" w:cs="Times New Roman"/>
          <w:sz w:val="24"/>
          <w:szCs w:val="24"/>
        </w:rPr>
        <w:t xml:space="preserve">undial en los últimos 10 años </w:t>
      </w:r>
      <w:r w:rsidR="00607ACF">
        <w:rPr>
          <w:rFonts w:ascii="Times New Roman" w:eastAsia="Times New Roman" w:hAnsi="Times New Roman" w:cs="Times New Roman"/>
          <w:sz w:val="24"/>
          <w:szCs w:val="24"/>
        </w:rPr>
        <w:t>(P</w:t>
      </w:r>
      <w:r w:rsidR="00607ACF" w:rsidRPr="00607ACF">
        <w:rPr>
          <w:rFonts w:ascii="Times New Roman" w:eastAsia="Times New Roman" w:hAnsi="Times New Roman" w:cs="Times New Roman"/>
          <w:sz w:val="24"/>
          <w:szCs w:val="24"/>
        </w:rPr>
        <w:t>rograma Conjunto de las Naciones Unidas sobre el VIH/Sida</w:t>
      </w:r>
      <w:r w:rsidR="00607ACF">
        <w:rPr>
          <w:rFonts w:ascii="Times New Roman" w:eastAsia="Times New Roman" w:hAnsi="Times New Roman" w:cs="Times New Roman"/>
          <w:sz w:val="24"/>
          <w:szCs w:val="24"/>
        </w:rPr>
        <w:t xml:space="preserve"> [ONUSIDA], 2023</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en Chile, los diagnósticos de VIH aumentaron desde el año 2013 al 2018, pasando des</w:t>
      </w:r>
      <w:r w:rsidR="00740B88">
        <w:rPr>
          <w:rFonts w:ascii="Times New Roman" w:eastAsia="Times New Roman" w:hAnsi="Times New Roman" w:cs="Times New Roman"/>
          <w:sz w:val="24"/>
          <w:szCs w:val="24"/>
        </w:rPr>
        <w:t>de 4.014 a 6.948 nuevos casos</w:t>
      </w:r>
      <w:r>
        <w:rPr>
          <w:rFonts w:ascii="Times New Roman" w:eastAsia="Times New Roman" w:hAnsi="Times New Roman" w:cs="Times New Roman"/>
          <w:sz w:val="24"/>
          <w:szCs w:val="24"/>
        </w:rPr>
        <w:t>. En 2019, la frecuencia se mantuvo similar al año anterior y se redujo durante los años de p</w:t>
      </w:r>
      <w:r w:rsidR="00607ACF">
        <w:rPr>
          <w:rFonts w:ascii="Times New Roman" w:eastAsia="Times New Roman" w:hAnsi="Times New Roman" w:cs="Times New Roman"/>
          <w:sz w:val="24"/>
          <w:szCs w:val="24"/>
        </w:rPr>
        <w:t>andemia. Al término del año 2023</w:t>
      </w:r>
      <w:r>
        <w:rPr>
          <w:rFonts w:ascii="Times New Roman" w:eastAsia="Times New Roman" w:hAnsi="Times New Roman" w:cs="Times New Roman"/>
          <w:sz w:val="24"/>
          <w:szCs w:val="24"/>
        </w:rPr>
        <w:t>, las nuevas persona</w:t>
      </w:r>
      <w:r w:rsidR="0022275F">
        <w:rPr>
          <w:rFonts w:ascii="Times New Roman" w:eastAsia="Times New Roman" w:hAnsi="Times New Roman" w:cs="Times New Roman"/>
          <w:sz w:val="24"/>
          <w:szCs w:val="24"/>
        </w:rPr>
        <w:t>s</w:t>
      </w:r>
      <w:r w:rsidR="00607ACF">
        <w:rPr>
          <w:rFonts w:ascii="Times New Roman" w:eastAsia="Times New Roman" w:hAnsi="Times New Roman" w:cs="Times New Roman"/>
          <w:sz w:val="24"/>
          <w:szCs w:val="24"/>
        </w:rPr>
        <w:t xml:space="preserve"> diagnosticadas fueron 4.795 (Instituto de Salud Pública de Chile, 2024</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9A79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Los hombres representaron el 82.2% </w:t>
      </w:r>
      <w:r w:rsidR="009A79E0">
        <w:rPr>
          <w:rFonts w:ascii="Times New Roman" w:eastAsia="Times New Roman" w:hAnsi="Times New Roman" w:cs="Times New Roman"/>
          <w:sz w:val="24"/>
          <w:szCs w:val="24"/>
        </w:rPr>
        <w:t xml:space="preserve">de nuevas personas diagnosticadas </w:t>
      </w:r>
      <w:r>
        <w:rPr>
          <w:rFonts w:ascii="Times New Roman" w:eastAsia="Times New Roman" w:hAnsi="Times New Roman" w:cs="Times New Roman"/>
          <w:sz w:val="24"/>
          <w:szCs w:val="24"/>
        </w:rPr>
        <w:t xml:space="preserve">con una </w:t>
      </w:r>
      <w:r w:rsidR="009A79E0">
        <w:rPr>
          <w:rFonts w:ascii="Times New Roman" w:eastAsia="Times New Roman" w:hAnsi="Times New Roman" w:cs="Times New Roman"/>
          <w:sz w:val="24"/>
          <w:szCs w:val="24"/>
        </w:rPr>
        <w:t>razón</w:t>
      </w:r>
      <w:r>
        <w:rPr>
          <w:rFonts w:ascii="Times New Roman" w:eastAsia="Times New Roman" w:hAnsi="Times New Roman" w:cs="Times New Roman"/>
          <w:sz w:val="24"/>
          <w:szCs w:val="24"/>
        </w:rPr>
        <w:t xml:space="preserve"> de 4.6 hombres por mujer. </w:t>
      </w:r>
      <w:r w:rsidR="009A79E0">
        <w:rPr>
          <w:rFonts w:ascii="Times New Roman" w:eastAsia="Times New Roman" w:hAnsi="Times New Roman" w:cs="Times New Roman"/>
          <w:sz w:val="24"/>
          <w:szCs w:val="24"/>
        </w:rPr>
        <w:t>En Chile l</w:t>
      </w:r>
      <w:r>
        <w:rPr>
          <w:rFonts w:ascii="Times New Roman" w:eastAsia="Times New Roman" w:hAnsi="Times New Roman" w:cs="Times New Roman"/>
          <w:sz w:val="24"/>
          <w:szCs w:val="24"/>
        </w:rPr>
        <w:t>a principal vía de transmisión es sexual</w:t>
      </w:r>
      <w:r w:rsidR="009A79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99%</w:t>
      </w:r>
      <w:r w:rsidR="009A79E0">
        <w:rPr>
          <w:rFonts w:ascii="Times New Roman" w:eastAsia="Times New Roman" w:hAnsi="Times New Roman" w:cs="Times New Roman"/>
          <w:sz w:val="24"/>
          <w:szCs w:val="24"/>
        </w:rPr>
        <w:t>); la</w:t>
      </w:r>
      <w:r>
        <w:rPr>
          <w:rFonts w:ascii="Times New Roman" w:eastAsia="Times New Roman" w:hAnsi="Times New Roman" w:cs="Times New Roman"/>
          <w:sz w:val="24"/>
          <w:szCs w:val="24"/>
        </w:rPr>
        <w:t xml:space="preserve"> vía de exposición </w:t>
      </w:r>
      <w:r w:rsidR="009A79E0">
        <w:rPr>
          <w:rFonts w:ascii="Times New Roman" w:eastAsia="Times New Roman" w:hAnsi="Times New Roman" w:cs="Times New Roman"/>
          <w:sz w:val="24"/>
          <w:szCs w:val="24"/>
        </w:rPr>
        <w:t>mayoritaria</w:t>
      </w:r>
      <w:r>
        <w:rPr>
          <w:rFonts w:ascii="Times New Roman" w:eastAsia="Times New Roman" w:hAnsi="Times New Roman" w:cs="Times New Roman"/>
          <w:sz w:val="24"/>
          <w:szCs w:val="24"/>
        </w:rPr>
        <w:t xml:space="preserve"> </w:t>
      </w:r>
      <w:r w:rsidR="009A79E0">
        <w:rPr>
          <w:rFonts w:ascii="Times New Roman" w:eastAsia="Times New Roman" w:hAnsi="Times New Roman" w:cs="Times New Roman"/>
          <w:sz w:val="24"/>
          <w:szCs w:val="24"/>
        </w:rPr>
        <w:t>fueron</w:t>
      </w:r>
      <w:r>
        <w:rPr>
          <w:rFonts w:ascii="Times New Roman" w:eastAsia="Times New Roman" w:hAnsi="Times New Roman" w:cs="Times New Roman"/>
          <w:sz w:val="24"/>
          <w:szCs w:val="24"/>
        </w:rPr>
        <w:t xml:space="preserve"> las prácticas sexuales entre hombres, </w:t>
      </w:r>
      <w:r w:rsidR="009A79E0">
        <w:rPr>
          <w:rFonts w:ascii="Times New Roman" w:eastAsia="Times New Roman" w:hAnsi="Times New Roman" w:cs="Times New Roman"/>
          <w:sz w:val="24"/>
          <w:szCs w:val="24"/>
        </w:rPr>
        <w:t>siendo</w:t>
      </w:r>
      <w:r>
        <w:rPr>
          <w:rFonts w:ascii="Times New Roman" w:eastAsia="Times New Roman" w:hAnsi="Times New Roman" w:cs="Times New Roman"/>
          <w:sz w:val="24"/>
          <w:szCs w:val="24"/>
        </w:rPr>
        <w:t xml:space="preserve"> el 61% de </w:t>
      </w:r>
      <w:r w:rsidR="006D70D6">
        <w:rPr>
          <w:rFonts w:ascii="Times New Roman" w:eastAsia="Times New Roman" w:hAnsi="Times New Roman" w:cs="Times New Roman"/>
          <w:sz w:val="24"/>
          <w:szCs w:val="24"/>
        </w:rPr>
        <w:t>los casos notificados al 2019</w:t>
      </w:r>
      <w:r w:rsidR="00607ACF">
        <w:rPr>
          <w:rFonts w:ascii="Times New Roman" w:eastAsia="Times New Roman" w:hAnsi="Times New Roman" w:cs="Times New Roman"/>
          <w:sz w:val="24"/>
          <w:szCs w:val="24"/>
        </w:rPr>
        <w:t xml:space="preserve"> (</w:t>
      </w:r>
      <w:r w:rsidR="00607ACF" w:rsidRPr="00607ACF">
        <w:rPr>
          <w:rFonts w:ascii="Times New Roman" w:eastAsia="Times New Roman" w:hAnsi="Times New Roman" w:cs="Times New Roman"/>
          <w:sz w:val="24"/>
          <w:szCs w:val="24"/>
        </w:rPr>
        <w:t>Boletín epidemiológico trimestral Infección por el Virus de la inmunodeficiencia Humana (VIH) Chile</w:t>
      </w:r>
      <w:r w:rsidR="00607ACF">
        <w:rPr>
          <w:rFonts w:ascii="Times New Roman" w:eastAsia="Times New Roman" w:hAnsi="Times New Roman" w:cs="Times New Roman"/>
          <w:sz w:val="24"/>
          <w:szCs w:val="24"/>
        </w:rPr>
        <w:t>, 2019</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1F" w14:textId="7661D4F1" w:rsidR="000B6B1D" w:rsidRDefault="00FC1148"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 nivel mundial, l</w:t>
      </w:r>
      <w:r w:rsidR="00DA0255">
        <w:rPr>
          <w:rFonts w:ascii="Times New Roman" w:eastAsia="Times New Roman" w:hAnsi="Times New Roman" w:cs="Times New Roman"/>
          <w:sz w:val="24"/>
          <w:szCs w:val="24"/>
        </w:rPr>
        <w:t>os trastornos depresivos y otros problemas de salud mental son comorbilidades comunes en perso</w:t>
      </w:r>
      <w:r w:rsidR="006D70D6">
        <w:rPr>
          <w:rFonts w:ascii="Times New Roman" w:eastAsia="Times New Roman" w:hAnsi="Times New Roman" w:cs="Times New Roman"/>
          <w:sz w:val="24"/>
          <w:szCs w:val="24"/>
        </w:rPr>
        <w:t xml:space="preserve">nas que viven con VIH (PVVIH) </w:t>
      </w:r>
      <w:r w:rsidR="00BD22FA">
        <w:rPr>
          <w:rFonts w:ascii="Times New Roman" w:eastAsia="Times New Roman" w:hAnsi="Times New Roman" w:cs="Times New Roman"/>
          <w:sz w:val="24"/>
          <w:szCs w:val="24"/>
        </w:rPr>
        <w:t>(</w:t>
      </w:r>
      <w:proofErr w:type="spellStart"/>
      <w:r w:rsidR="00607ACF" w:rsidRPr="00607ACF">
        <w:rPr>
          <w:rFonts w:ascii="Times New Roman" w:eastAsia="Times New Roman" w:hAnsi="Times New Roman" w:cs="Times New Roman"/>
          <w:sz w:val="24"/>
          <w:szCs w:val="24"/>
        </w:rPr>
        <w:t>Peltzer</w:t>
      </w:r>
      <w:proofErr w:type="spellEnd"/>
      <w:r w:rsidR="00607ACF">
        <w:rPr>
          <w:rFonts w:ascii="Times New Roman" w:eastAsia="Times New Roman" w:hAnsi="Times New Roman" w:cs="Times New Roman"/>
          <w:sz w:val="24"/>
          <w:szCs w:val="24"/>
        </w:rPr>
        <w:t xml:space="preserve"> et al., 2015; </w:t>
      </w:r>
      <w:proofErr w:type="spellStart"/>
      <w:r w:rsidR="00607ACF" w:rsidRPr="00607ACF">
        <w:rPr>
          <w:rFonts w:ascii="Times New Roman" w:eastAsia="Times New Roman" w:hAnsi="Times New Roman" w:cs="Times New Roman"/>
          <w:sz w:val="24"/>
          <w:szCs w:val="24"/>
        </w:rPr>
        <w:t>Rezaei</w:t>
      </w:r>
      <w:proofErr w:type="spellEnd"/>
      <w:r w:rsidR="00607ACF">
        <w:rPr>
          <w:rFonts w:ascii="Times New Roman" w:eastAsia="Times New Roman" w:hAnsi="Times New Roman" w:cs="Times New Roman"/>
          <w:sz w:val="24"/>
          <w:szCs w:val="24"/>
        </w:rPr>
        <w:t xml:space="preserve"> et al., 2019</w:t>
      </w:r>
      <w:r w:rsidR="00BD22FA">
        <w:rPr>
          <w:rFonts w:ascii="Times New Roman" w:eastAsia="Times New Roman" w:hAnsi="Times New Roman" w:cs="Times New Roman"/>
          <w:sz w:val="24"/>
          <w:szCs w:val="24"/>
        </w:rPr>
        <w:t>)</w:t>
      </w:r>
      <w:r w:rsidR="00DA0255">
        <w:rPr>
          <w:rFonts w:ascii="Times New Roman" w:eastAsia="Times New Roman" w:hAnsi="Times New Roman" w:cs="Times New Roman"/>
          <w:sz w:val="24"/>
          <w:szCs w:val="24"/>
        </w:rPr>
        <w:t>. En relaci</w:t>
      </w:r>
      <w:r w:rsidR="00607ACF">
        <w:rPr>
          <w:rFonts w:ascii="Times New Roman" w:eastAsia="Times New Roman" w:hAnsi="Times New Roman" w:cs="Times New Roman"/>
          <w:sz w:val="24"/>
          <w:szCs w:val="24"/>
        </w:rPr>
        <w:t xml:space="preserve">ón al suicidio, </w:t>
      </w:r>
      <w:proofErr w:type="spellStart"/>
      <w:r w:rsidR="00607ACF">
        <w:rPr>
          <w:rFonts w:ascii="Times New Roman" w:eastAsia="Times New Roman" w:hAnsi="Times New Roman" w:cs="Times New Roman"/>
          <w:sz w:val="24"/>
          <w:szCs w:val="24"/>
        </w:rPr>
        <w:t>Rafiei</w:t>
      </w:r>
      <w:proofErr w:type="spellEnd"/>
      <w:r w:rsidR="00607ACF">
        <w:rPr>
          <w:rFonts w:ascii="Times New Roman" w:eastAsia="Times New Roman" w:hAnsi="Times New Roman" w:cs="Times New Roman"/>
          <w:sz w:val="24"/>
          <w:szCs w:val="24"/>
        </w:rPr>
        <w:t xml:space="preserve"> et al. (2023), </w:t>
      </w:r>
      <w:r w:rsidR="00DA0255">
        <w:rPr>
          <w:rFonts w:ascii="Times New Roman" w:eastAsia="Times New Roman" w:hAnsi="Times New Roman" w:cs="Times New Roman"/>
          <w:sz w:val="24"/>
          <w:szCs w:val="24"/>
        </w:rPr>
        <w:t>encontraron que la prevalencia en PVVIH es de 24.9%,</w:t>
      </w:r>
      <w:r w:rsidR="006D70D6">
        <w:rPr>
          <w:rFonts w:ascii="Times New Roman" w:eastAsia="Times New Roman" w:hAnsi="Times New Roman" w:cs="Times New Roman"/>
          <w:sz w:val="24"/>
          <w:szCs w:val="24"/>
        </w:rPr>
        <w:t xml:space="preserve"> similar a estudios anteriores </w:t>
      </w:r>
      <w:r w:rsidR="00BD22FA">
        <w:rPr>
          <w:rFonts w:ascii="Times New Roman" w:eastAsia="Times New Roman" w:hAnsi="Times New Roman" w:cs="Times New Roman"/>
          <w:sz w:val="24"/>
          <w:szCs w:val="24"/>
        </w:rPr>
        <w:t>(</w:t>
      </w:r>
      <w:proofErr w:type="spellStart"/>
      <w:r w:rsidR="00607ACF">
        <w:rPr>
          <w:rFonts w:ascii="Times New Roman" w:eastAsia="Times New Roman" w:hAnsi="Times New Roman" w:cs="Times New Roman"/>
          <w:sz w:val="24"/>
          <w:szCs w:val="24"/>
        </w:rPr>
        <w:t>Tsegay</w:t>
      </w:r>
      <w:proofErr w:type="spellEnd"/>
      <w:r w:rsidR="00607ACF">
        <w:rPr>
          <w:rFonts w:ascii="Times New Roman" w:eastAsia="Times New Roman" w:hAnsi="Times New Roman" w:cs="Times New Roman"/>
          <w:sz w:val="24"/>
          <w:szCs w:val="24"/>
        </w:rPr>
        <w:t xml:space="preserve"> &amp; </w:t>
      </w:r>
      <w:proofErr w:type="spellStart"/>
      <w:r w:rsidR="00607ACF">
        <w:rPr>
          <w:rFonts w:ascii="Times New Roman" w:eastAsia="Times New Roman" w:hAnsi="Times New Roman" w:cs="Times New Roman"/>
          <w:sz w:val="24"/>
          <w:szCs w:val="24"/>
        </w:rPr>
        <w:t>Ayano</w:t>
      </w:r>
      <w:proofErr w:type="spellEnd"/>
      <w:r w:rsidR="00607ACF">
        <w:rPr>
          <w:rFonts w:ascii="Times New Roman" w:eastAsia="Times New Roman" w:hAnsi="Times New Roman" w:cs="Times New Roman"/>
          <w:sz w:val="24"/>
          <w:szCs w:val="24"/>
        </w:rPr>
        <w:t xml:space="preserve">, 2020; </w:t>
      </w:r>
      <w:proofErr w:type="spellStart"/>
      <w:r w:rsidR="00607ACF" w:rsidRPr="00607ACF">
        <w:rPr>
          <w:rFonts w:ascii="Times New Roman" w:eastAsia="Times New Roman" w:hAnsi="Times New Roman" w:cs="Times New Roman"/>
          <w:sz w:val="24"/>
          <w:szCs w:val="24"/>
        </w:rPr>
        <w:t>Lemsalu</w:t>
      </w:r>
      <w:proofErr w:type="spellEnd"/>
      <w:r w:rsidR="00607ACF">
        <w:rPr>
          <w:rFonts w:ascii="Times New Roman" w:eastAsia="Times New Roman" w:hAnsi="Times New Roman" w:cs="Times New Roman"/>
          <w:sz w:val="24"/>
          <w:szCs w:val="24"/>
        </w:rPr>
        <w:t xml:space="preserve"> et al., 2017</w:t>
      </w:r>
      <w:r w:rsidR="00BD22FA">
        <w:rPr>
          <w:rFonts w:ascii="Times New Roman" w:eastAsia="Times New Roman" w:hAnsi="Times New Roman" w:cs="Times New Roman"/>
          <w:sz w:val="24"/>
          <w:szCs w:val="24"/>
        </w:rPr>
        <w:t>)</w:t>
      </w:r>
      <w:r w:rsidR="00DA0255">
        <w:rPr>
          <w:rFonts w:ascii="Times New Roman" w:eastAsia="Times New Roman" w:hAnsi="Times New Roman" w:cs="Times New Roman"/>
          <w:sz w:val="24"/>
          <w:szCs w:val="24"/>
        </w:rPr>
        <w:t xml:space="preserve">. </w:t>
      </w:r>
    </w:p>
    <w:p w14:paraId="00000020" w14:textId="6DAFCA46"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El riesgo de contraer VIH es 28 veces mayor en hombres que tienen sexo con hombres (HSH) entre 15 a 49 años compa</w:t>
      </w:r>
      <w:r w:rsidR="0022275F">
        <w:rPr>
          <w:rFonts w:ascii="Times New Roman" w:eastAsia="Times New Roman" w:hAnsi="Times New Roman" w:cs="Times New Roman"/>
          <w:sz w:val="24"/>
          <w:szCs w:val="24"/>
        </w:rPr>
        <w:t>rado con l</w:t>
      </w:r>
      <w:r w:rsidR="006D70D6">
        <w:rPr>
          <w:rFonts w:ascii="Times New Roman" w:eastAsia="Times New Roman" w:hAnsi="Times New Roman" w:cs="Times New Roman"/>
          <w:sz w:val="24"/>
          <w:szCs w:val="24"/>
        </w:rPr>
        <w:t>a población general</w:t>
      </w:r>
      <w:r w:rsidR="00FC1148">
        <w:rPr>
          <w:rFonts w:ascii="Times New Roman" w:eastAsia="Times New Roman" w:hAnsi="Times New Roman" w:cs="Times New Roman"/>
          <w:sz w:val="24"/>
          <w:szCs w:val="24"/>
        </w:rPr>
        <w:t xml:space="preserve"> (ONUSIDA, 2023</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Estas personas atraviesan dificultades importantes en términos de discriminación y estigmatización, a lo que se suma el efecto de un reciente diagnóstico de VIH.  En los últimos 40 años, se ha prestado cada vez más atención a las vulnerabilidades multidimensionales de la salud mental de HSH, no obstante, existe una escasez de investigaciones sobre problemas de salud mental entre HSH reciente</w:t>
      </w:r>
      <w:r w:rsidR="006D70D6">
        <w:rPr>
          <w:rFonts w:ascii="Times New Roman" w:eastAsia="Times New Roman" w:hAnsi="Times New Roman" w:cs="Times New Roman"/>
          <w:sz w:val="24"/>
          <w:szCs w:val="24"/>
        </w:rPr>
        <w:t>mente diagnosticados con VIH</w:t>
      </w:r>
      <w:r w:rsidR="00BD22FA">
        <w:rPr>
          <w:rFonts w:ascii="Times New Roman" w:eastAsia="Times New Roman" w:hAnsi="Times New Roman" w:cs="Times New Roman"/>
          <w:sz w:val="24"/>
          <w:szCs w:val="24"/>
          <w:vertAlign w:val="superscript"/>
        </w:rPr>
        <w:t xml:space="preserve"> </w:t>
      </w:r>
      <w:r w:rsidR="00BD22FA">
        <w:rPr>
          <w:rFonts w:ascii="Times New Roman" w:eastAsia="Times New Roman" w:hAnsi="Times New Roman" w:cs="Times New Roman"/>
          <w:sz w:val="24"/>
          <w:szCs w:val="24"/>
        </w:rPr>
        <w:t>(</w:t>
      </w:r>
      <w:r w:rsidR="00FC1148" w:rsidRPr="00FC1148">
        <w:rPr>
          <w:rFonts w:ascii="Times New Roman" w:eastAsia="Times New Roman" w:hAnsi="Times New Roman" w:cs="Times New Roman"/>
          <w:sz w:val="24"/>
          <w:szCs w:val="24"/>
        </w:rPr>
        <w:t>Operario</w:t>
      </w:r>
      <w:r w:rsidR="00FC1148">
        <w:rPr>
          <w:rFonts w:ascii="Times New Roman" w:eastAsia="Times New Roman" w:hAnsi="Times New Roman" w:cs="Times New Roman"/>
          <w:sz w:val="24"/>
          <w:szCs w:val="24"/>
        </w:rPr>
        <w:t xml:space="preserve"> et al., 2022; </w:t>
      </w:r>
      <w:proofErr w:type="spellStart"/>
      <w:r w:rsidR="00FC1148" w:rsidRPr="00FC1148">
        <w:rPr>
          <w:rFonts w:ascii="Times New Roman" w:eastAsia="Times New Roman" w:hAnsi="Times New Roman" w:cs="Times New Roman"/>
          <w:sz w:val="24"/>
          <w:szCs w:val="24"/>
        </w:rPr>
        <w:t>Lau</w:t>
      </w:r>
      <w:proofErr w:type="spellEnd"/>
      <w:r w:rsidR="00FC1148">
        <w:rPr>
          <w:rFonts w:ascii="Times New Roman" w:eastAsia="Times New Roman" w:hAnsi="Times New Roman" w:cs="Times New Roman"/>
          <w:sz w:val="24"/>
          <w:szCs w:val="24"/>
        </w:rPr>
        <w:t xml:space="preserve"> et al., 2018</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21" w14:textId="325D2C4C"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discriminación y el estigma tienen consecuencias graves en el acceso a información, prevención y diagnóstico oportuno del VIH. Además, los mitos del virus son una barrera de acceso a los servicios de salud, hecho que </w:t>
      </w:r>
      <w:r w:rsidR="009A79E0">
        <w:rPr>
          <w:rFonts w:ascii="Times New Roman" w:eastAsia="Times New Roman" w:hAnsi="Times New Roman" w:cs="Times New Roman"/>
          <w:sz w:val="24"/>
          <w:szCs w:val="24"/>
        </w:rPr>
        <w:t>retrasa el</w:t>
      </w:r>
      <w:r w:rsidR="006D70D6">
        <w:rPr>
          <w:rFonts w:ascii="Times New Roman" w:eastAsia="Times New Roman" w:hAnsi="Times New Roman" w:cs="Times New Roman"/>
          <w:sz w:val="24"/>
          <w:szCs w:val="24"/>
        </w:rPr>
        <w:t xml:space="preserve"> tratamiento oportuno</w:t>
      </w:r>
      <w:r w:rsidR="00FC1148">
        <w:rPr>
          <w:rFonts w:ascii="Times New Roman" w:eastAsia="Times New Roman" w:hAnsi="Times New Roman" w:cs="Times New Roman"/>
          <w:sz w:val="24"/>
          <w:szCs w:val="24"/>
        </w:rPr>
        <w:t xml:space="preserve"> (</w:t>
      </w:r>
      <w:r w:rsidR="00FC1148" w:rsidRPr="00FC1148">
        <w:rPr>
          <w:rFonts w:ascii="Times New Roman" w:eastAsia="Times New Roman" w:hAnsi="Times New Roman" w:cs="Times New Roman"/>
          <w:sz w:val="24"/>
          <w:szCs w:val="24"/>
        </w:rPr>
        <w:t>Bermúdez-Román</w:t>
      </w:r>
      <w:r w:rsidR="00FC1148">
        <w:rPr>
          <w:rFonts w:ascii="Times New Roman" w:eastAsia="Times New Roman" w:hAnsi="Times New Roman" w:cs="Times New Roman"/>
          <w:sz w:val="24"/>
          <w:szCs w:val="24"/>
        </w:rPr>
        <w:t xml:space="preserve"> et al., 2015)</w:t>
      </w:r>
      <w:r>
        <w:rPr>
          <w:rFonts w:ascii="Times New Roman" w:eastAsia="Times New Roman" w:hAnsi="Times New Roman" w:cs="Times New Roman"/>
          <w:sz w:val="24"/>
          <w:szCs w:val="24"/>
        </w:rPr>
        <w:t>. Así, diversos estudios confirman la influencia directa o mediada del apoyo social sobre las conductas de adherencia en el tratamiento con me</w:t>
      </w:r>
      <w:r w:rsidR="006D70D6">
        <w:rPr>
          <w:rFonts w:ascii="Times New Roman" w:eastAsia="Times New Roman" w:hAnsi="Times New Roman" w:cs="Times New Roman"/>
          <w:sz w:val="24"/>
          <w:szCs w:val="24"/>
        </w:rPr>
        <w:t>dicamentos antirretrovirales</w:t>
      </w:r>
      <w:r w:rsidR="00FC1148">
        <w:rPr>
          <w:rFonts w:ascii="Times New Roman" w:eastAsia="Times New Roman" w:hAnsi="Times New Roman" w:cs="Times New Roman"/>
          <w:sz w:val="24"/>
          <w:szCs w:val="24"/>
        </w:rPr>
        <w:t xml:space="preserve"> (</w:t>
      </w:r>
      <w:r w:rsidR="002B5384" w:rsidRPr="002B5384">
        <w:rPr>
          <w:rFonts w:ascii="Times New Roman" w:eastAsia="Times New Roman" w:hAnsi="Times New Roman" w:cs="Times New Roman"/>
          <w:sz w:val="24"/>
          <w:szCs w:val="24"/>
        </w:rPr>
        <w:t>Vilató</w:t>
      </w:r>
      <w:r w:rsidR="002B5384">
        <w:rPr>
          <w:rFonts w:ascii="Times New Roman" w:eastAsia="Times New Roman" w:hAnsi="Times New Roman" w:cs="Times New Roman"/>
          <w:sz w:val="24"/>
          <w:szCs w:val="24"/>
        </w:rPr>
        <w:t xml:space="preserve"> et al., 2015</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22" w14:textId="2EE7CF2E" w:rsidR="000B6B1D" w:rsidRDefault="00DA0255" w:rsidP="00076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El objetivo de esta revisión es sistematizar los resultados de la investigación respecto a las consecuencias psicológicas </w:t>
      </w:r>
      <w:r w:rsidR="009A79E0">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HSH recientemente diagnosticados con VIH, </w:t>
      </w:r>
      <w:r w:rsidR="009A79E0">
        <w:rPr>
          <w:rFonts w:ascii="Times New Roman" w:eastAsia="Times New Roman" w:hAnsi="Times New Roman" w:cs="Times New Roman"/>
          <w:sz w:val="24"/>
          <w:szCs w:val="24"/>
        </w:rPr>
        <w:t>con el fin de</w:t>
      </w:r>
      <w:r>
        <w:rPr>
          <w:rFonts w:ascii="Times New Roman" w:eastAsia="Times New Roman" w:hAnsi="Times New Roman" w:cs="Times New Roman"/>
          <w:sz w:val="24"/>
          <w:szCs w:val="24"/>
        </w:rPr>
        <w:t xml:space="preserve"> aport</w:t>
      </w:r>
      <w:r w:rsidR="009A79E0">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al conocimiento </w:t>
      </w:r>
      <w:r w:rsidR="009A79E0">
        <w:rPr>
          <w:rFonts w:ascii="Times New Roman" w:eastAsia="Times New Roman" w:hAnsi="Times New Roman" w:cs="Times New Roman"/>
          <w:sz w:val="24"/>
          <w:szCs w:val="24"/>
        </w:rPr>
        <w:t>sobre</w:t>
      </w:r>
      <w:r>
        <w:rPr>
          <w:rFonts w:ascii="Times New Roman" w:eastAsia="Times New Roman" w:hAnsi="Times New Roman" w:cs="Times New Roman"/>
          <w:sz w:val="24"/>
          <w:szCs w:val="24"/>
        </w:rPr>
        <w:t xml:space="preserve"> los cuidados en la salud física y psicológica en este grupo de personas. </w:t>
      </w:r>
    </w:p>
    <w:p w14:paraId="00000023" w14:textId="77777777" w:rsidR="000B6B1D" w:rsidRDefault="00DA0255"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y método</w:t>
      </w:r>
    </w:p>
    <w:p w14:paraId="00000024" w14:textId="77777777" w:rsidR="000B6B1D" w:rsidRDefault="00DA0255" w:rsidP="000763F1">
      <w:pPr>
        <w:spacing w:line="48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w:t>
      </w:r>
    </w:p>
    <w:p w14:paraId="00000025" w14:textId="3B885346"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Se realizó una revisión sistemática de alcance</w:t>
      </w:r>
      <w:r w:rsidR="009A79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 el propósito de conocer la producción científica entre los años 2012 a 2022 sobre las consecuencias psicológicas en HSH frente</w:t>
      </w:r>
      <w:r w:rsidR="00A938FE">
        <w:rPr>
          <w:rFonts w:ascii="Times New Roman" w:eastAsia="Times New Roman" w:hAnsi="Times New Roman" w:cs="Times New Roman"/>
          <w:sz w:val="24"/>
          <w:szCs w:val="24"/>
        </w:rPr>
        <w:t xml:space="preserve"> al reciente diagnóstico de VIH, siguiendo el modelo PRISMA.</w:t>
      </w:r>
      <w:r>
        <w:rPr>
          <w:rFonts w:ascii="Times New Roman" w:eastAsia="Times New Roman" w:hAnsi="Times New Roman" w:cs="Times New Roman"/>
          <w:sz w:val="24"/>
          <w:szCs w:val="24"/>
        </w:rPr>
        <w:t xml:space="preserve">  </w:t>
      </w:r>
    </w:p>
    <w:p w14:paraId="00000026" w14:textId="77777777" w:rsidR="000B6B1D" w:rsidRDefault="00DA0255" w:rsidP="000763F1">
      <w:pPr>
        <w:spacing w:line="48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Identificación de las publicaciones y selección para la revisión</w:t>
      </w:r>
    </w:p>
    <w:p w14:paraId="00000027" w14:textId="709C6DAE"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búsqueda de las publicaciones se realizó </w:t>
      </w:r>
      <w:r w:rsidR="009A79E0">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las Bases de Datos Web of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w:t>
      </w:r>
      <w: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Medline</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Scopus</w:t>
      </w:r>
      <w:proofErr w:type="spellEnd"/>
      <w:r>
        <w:rPr>
          <w:rFonts w:ascii="Times New Roman" w:eastAsia="Times New Roman" w:hAnsi="Times New Roman" w:cs="Times New Roman"/>
          <w:sz w:val="24"/>
          <w:szCs w:val="24"/>
        </w:rPr>
        <w:t xml:space="preserve">. </w:t>
      </w:r>
    </w:p>
    <w:p w14:paraId="00000029" w14:textId="330C030F"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Para el procedimiento de búsqueda, se utilizaron descriptores en inglés agrupados en tres categorías: (1) temporalidad: “</w:t>
      </w:r>
      <w:proofErr w:type="spellStart"/>
      <w:r>
        <w:rPr>
          <w:rFonts w:ascii="Times New Roman" w:eastAsia="Times New Roman" w:hAnsi="Times New Roman" w:cs="Times New Roman"/>
          <w:sz w:val="24"/>
          <w:szCs w:val="24"/>
        </w:rPr>
        <w:t>newly</w:t>
      </w:r>
      <w:proofErr w:type="spellEnd"/>
      <w:r>
        <w:rPr>
          <w:rFonts w:ascii="Times New Roman" w:eastAsia="Times New Roman" w:hAnsi="Times New Roman" w:cs="Times New Roman"/>
          <w:sz w:val="24"/>
          <w:szCs w:val="24"/>
        </w:rPr>
        <w:t xml:space="preserve"> HIV </w:t>
      </w:r>
      <w:proofErr w:type="spellStart"/>
      <w:r>
        <w:rPr>
          <w:rFonts w:ascii="Times New Roman" w:eastAsia="Times New Roman" w:hAnsi="Times New Roman" w:cs="Times New Roman"/>
          <w:sz w:val="24"/>
          <w:szCs w:val="24"/>
        </w:rPr>
        <w:t>diagnosed</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recent</w:t>
      </w:r>
      <w:proofErr w:type="spellEnd"/>
      <w:r>
        <w:rPr>
          <w:rFonts w:ascii="Times New Roman" w:eastAsia="Times New Roman" w:hAnsi="Times New Roman" w:cs="Times New Roman"/>
          <w:sz w:val="24"/>
          <w:szCs w:val="24"/>
        </w:rPr>
        <w:t xml:space="preserve"> HIV </w:t>
      </w:r>
      <w:proofErr w:type="spellStart"/>
      <w:r>
        <w:rPr>
          <w:rFonts w:ascii="Times New Roman" w:eastAsia="Times New Roman" w:hAnsi="Times New Roman" w:cs="Times New Roman"/>
          <w:sz w:val="24"/>
          <w:szCs w:val="24"/>
        </w:rPr>
        <w:t>diagnosed</w:t>
      </w:r>
      <w:proofErr w:type="spellEnd"/>
      <w:r>
        <w:rPr>
          <w:rFonts w:ascii="Times New Roman" w:eastAsia="Times New Roman" w:hAnsi="Times New Roman" w:cs="Times New Roman"/>
          <w:sz w:val="24"/>
          <w:szCs w:val="24"/>
        </w:rPr>
        <w:t xml:space="preserve">”, “new HIV </w:t>
      </w:r>
      <w:proofErr w:type="spellStart"/>
      <w:r>
        <w:rPr>
          <w:rFonts w:ascii="Times New Roman" w:eastAsia="Times New Roman" w:hAnsi="Times New Roman" w:cs="Times New Roman"/>
          <w:sz w:val="24"/>
          <w:szCs w:val="24"/>
        </w:rPr>
        <w:t>diagnosed</w:t>
      </w:r>
      <w:proofErr w:type="spellEnd"/>
      <w:r>
        <w:rPr>
          <w:rFonts w:ascii="Times New Roman" w:eastAsia="Times New Roman" w:hAnsi="Times New Roman" w:cs="Times New Roman"/>
          <w:sz w:val="24"/>
          <w:szCs w:val="24"/>
        </w:rPr>
        <w:t xml:space="preserve">”, “inicial HIV </w:t>
      </w:r>
      <w:proofErr w:type="spellStart"/>
      <w:r>
        <w:rPr>
          <w:rFonts w:ascii="Times New Roman" w:eastAsia="Times New Roman" w:hAnsi="Times New Roman" w:cs="Times New Roman"/>
          <w:sz w:val="24"/>
          <w:szCs w:val="24"/>
        </w:rPr>
        <w:t>diagnosed</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recently</w:t>
      </w:r>
      <w:proofErr w:type="spellEnd"/>
      <w:r>
        <w:rPr>
          <w:rFonts w:ascii="Times New Roman" w:eastAsia="Times New Roman" w:hAnsi="Times New Roman" w:cs="Times New Roman"/>
          <w:sz w:val="24"/>
          <w:szCs w:val="24"/>
        </w:rPr>
        <w:t xml:space="preserve"> HIV </w:t>
      </w:r>
      <w:proofErr w:type="spellStart"/>
      <w:r>
        <w:rPr>
          <w:rFonts w:ascii="Times New Roman" w:eastAsia="Times New Roman" w:hAnsi="Times New Roman" w:cs="Times New Roman"/>
          <w:sz w:val="24"/>
          <w:szCs w:val="24"/>
        </w:rPr>
        <w:t>diagnosed</w:t>
      </w:r>
      <w:proofErr w:type="spellEnd"/>
      <w:r>
        <w:rPr>
          <w:rFonts w:ascii="Times New Roman" w:eastAsia="Times New Roman" w:hAnsi="Times New Roman" w:cs="Times New Roman"/>
          <w:sz w:val="24"/>
          <w:szCs w:val="24"/>
        </w:rPr>
        <w:t>”; (2) muestra: “MSM”, “</w:t>
      </w:r>
      <w:proofErr w:type="spellStart"/>
      <w:r>
        <w:rPr>
          <w:rFonts w:ascii="Times New Roman" w:eastAsia="Times New Roman" w:hAnsi="Times New Roman" w:cs="Times New Roman"/>
          <w:sz w:val="24"/>
          <w:szCs w:val="24"/>
        </w:rPr>
        <w:t>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have</w:t>
      </w:r>
      <w:proofErr w:type="spellEnd"/>
      <w:r>
        <w:rPr>
          <w:rFonts w:ascii="Times New Roman" w:eastAsia="Times New Roman" w:hAnsi="Times New Roman" w:cs="Times New Roman"/>
          <w:sz w:val="24"/>
          <w:szCs w:val="24"/>
        </w:rPr>
        <w:t xml:space="preserve"> sex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w:t>
      </w:r>
      <w:proofErr w:type="spellEnd"/>
      <w:r>
        <w:rPr>
          <w:rFonts w:ascii="Times New Roman" w:eastAsia="Times New Roman" w:hAnsi="Times New Roman" w:cs="Times New Roman"/>
          <w:sz w:val="24"/>
          <w:szCs w:val="24"/>
        </w:rPr>
        <w:t xml:space="preserve">”, “gay”, “bisexual”, “homosexual” y (3) constructo a investigar: “Mental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“suicide”, “</w:t>
      </w:r>
      <w:proofErr w:type="spellStart"/>
      <w:r>
        <w:rPr>
          <w:rFonts w:ascii="Times New Roman" w:eastAsia="Times New Roman" w:hAnsi="Times New Roman" w:cs="Times New Roman"/>
          <w:sz w:val="24"/>
          <w:szCs w:val="24"/>
        </w:rPr>
        <w:t>substances</w:t>
      </w:r>
      <w:proofErr w:type="spellEnd"/>
      <w:r>
        <w:rPr>
          <w:rFonts w:ascii="Times New Roman" w:eastAsia="Times New Roman" w:hAnsi="Times New Roman" w:cs="Times New Roman"/>
          <w:sz w:val="24"/>
          <w:szCs w:val="24"/>
        </w:rPr>
        <w:t xml:space="preserve"> abuse”, “</w:t>
      </w:r>
      <w:proofErr w:type="spellStart"/>
      <w:r>
        <w:rPr>
          <w:rFonts w:ascii="Times New Roman" w:eastAsia="Times New Roman" w:hAnsi="Times New Roman" w:cs="Times New Roman"/>
          <w:sz w:val="24"/>
          <w:szCs w:val="24"/>
        </w:rPr>
        <w:t>substance</w:t>
      </w:r>
      <w:proofErr w:type="spellEnd"/>
      <w:r>
        <w:rPr>
          <w:rFonts w:ascii="Times New Roman" w:eastAsia="Times New Roman" w:hAnsi="Times New Roman" w:cs="Times New Roman"/>
          <w:sz w:val="24"/>
          <w:szCs w:val="24"/>
        </w:rPr>
        <w:t xml:space="preserve"> use </w:t>
      </w:r>
      <w:proofErr w:type="spellStart"/>
      <w:r>
        <w:rPr>
          <w:rFonts w:ascii="Times New Roman" w:eastAsia="Times New Roman" w:hAnsi="Times New Roman" w:cs="Times New Roman"/>
          <w:sz w:val="24"/>
          <w:szCs w:val="24"/>
        </w:rPr>
        <w:t>disorders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2A" w14:textId="0A7D7E44"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criterios de exclusión </w:t>
      </w:r>
      <w:r w:rsidR="00C809D3">
        <w:rPr>
          <w:rFonts w:ascii="Times New Roman" w:eastAsia="Times New Roman" w:hAnsi="Times New Roman" w:cs="Times New Roman"/>
          <w:sz w:val="24"/>
          <w:szCs w:val="24"/>
        </w:rPr>
        <w:t xml:space="preserve">fueron  estudios </w:t>
      </w:r>
      <w:r>
        <w:rPr>
          <w:rFonts w:ascii="Times New Roman" w:eastAsia="Times New Roman" w:hAnsi="Times New Roman" w:cs="Times New Roman"/>
          <w:sz w:val="24"/>
          <w:szCs w:val="24"/>
        </w:rPr>
        <w:t xml:space="preserve">(1) </w:t>
      </w:r>
      <w:r w:rsidR="00C809D3">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validación de cuestionarios e instrumentos, meta análisis u otras revisiones sistemáticas, (2) </w:t>
      </w:r>
      <w:r w:rsidR="00C809D3">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 xml:space="preserve">personas que adquirieron VIH debido a uso de jeringas y uso de drogas, (3) sobre incidencia y prevalencia de VIH, (4) con población </w:t>
      </w:r>
      <w:proofErr w:type="spellStart"/>
      <w:r>
        <w:rPr>
          <w:rFonts w:ascii="Times New Roman" w:eastAsia="Times New Roman" w:hAnsi="Times New Roman" w:cs="Times New Roman"/>
          <w:sz w:val="24"/>
          <w:szCs w:val="24"/>
        </w:rPr>
        <w:t>transgénero</w:t>
      </w:r>
      <w:proofErr w:type="spellEnd"/>
      <w:r>
        <w:rPr>
          <w:rFonts w:ascii="Times New Roman" w:eastAsia="Times New Roman" w:hAnsi="Times New Roman" w:cs="Times New Roman"/>
          <w:sz w:val="24"/>
          <w:szCs w:val="24"/>
        </w:rPr>
        <w:t xml:space="preserve"> y (5) estudios que indicaban diagnóstico posterior a dos años. </w:t>
      </w:r>
    </w:p>
    <w:p w14:paraId="0000002B" w14:textId="061CC864"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recuperaron 404 </w:t>
      </w:r>
      <w:r w:rsidR="00FF0D1E">
        <w:rPr>
          <w:rFonts w:ascii="Times New Roman" w:eastAsia="Times New Roman" w:hAnsi="Times New Roman" w:cs="Times New Roman"/>
          <w:sz w:val="24"/>
          <w:szCs w:val="24"/>
        </w:rPr>
        <w:t>publicaciones</w:t>
      </w:r>
      <w:r>
        <w:rPr>
          <w:rFonts w:ascii="Times New Roman" w:eastAsia="Times New Roman" w:hAnsi="Times New Roman" w:cs="Times New Roman"/>
          <w:sz w:val="24"/>
          <w:szCs w:val="24"/>
        </w:rPr>
        <w:t>, de l</w:t>
      </w:r>
      <w:r w:rsidR="00FF0D1E">
        <w:rPr>
          <w:rFonts w:ascii="Times New Roman" w:eastAsia="Times New Roman" w:hAnsi="Times New Roman" w:cs="Times New Roman"/>
          <w:sz w:val="24"/>
          <w:szCs w:val="24"/>
        </w:rPr>
        <w:t>a</w:t>
      </w:r>
      <w:r>
        <w:rPr>
          <w:rFonts w:ascii="Times New Roman" w:eastAsia="Times New Roman" w:hAnsi="Times New Roman" w:cs="Times New Roman"/>
          <w:sz w:val="24"/>
          <w:szCs w:val="24"/>
        </w:rPr>
        <w:t>s cuales se seleccionaron 373. Fueron excluid</w:t>
      </w:r>
      <w:r w:rsidR="00FF0D1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344, </w:t>
      </w:r>
      <w:r w:rsidR="00FF0D1E">
        <w:rPr>
          <w:rFonts w:ascii="Times New Roman" w:eastAsia="Times New Roman" w:hAnsi="Times New Roman" w:cs="Times New Roman"/>
          <w:sz w:val="24"/>
          <w:szCs w:val="24"/>
        </w:rPr>
        <w:t>y de los</w:t>
      </w:r>
      <w:r>
        <w:rPr>
          <w:rFonts w:ascii="Times New Roman" w:eastAsia="Times New Roman" w:hAnsi="Times New Roman" w:cs="Times New Roman"/>
          <w:sz w:val="24"/>
          <w:szCs w:val="24"/>
        </w:rPr>
        <w:t xml:space="preserve"> 29 artículos restantes, dos de ellos fueron excluidos </w:t>
      </w:r>
      <w:r w:rsidR="00FF0D1E">
        <w:rPr>
          <w:rFonts w:ascii="Times New Roman" w:eastAsia="Times New Roman" w:hAnsi="Times New Roman" w:cs="Times New Roman"/>
          <w:sz w:val="24"/>
          <w:szCs w:val="24"/>
        </w:rPr>
        <w:t>al momento de la revisión</w:t>
      </w:r>
      <w:r>
        <w:rPr>
          <w:rFonts w:ascii="Times New Roman" w:eastAsia="Times New Roman" w:hAnsi="Times New Roman" w:cs="Times New Roman"/>
          <w:sz w:val="24"/>
          <w:szCs w:val="24"/>
        </w:rPr>
        <w:t>. Así, el total de artículos considerados fueron 27 (ver figura 1).</w:t>
      </w:r>
    </w:p>
    <w:p w14:paraId="7867453D" w14:textId="2DD66613" w:rsidR="002B5384" w:rsidRPr="002B5384" w:rsidRDefault="002B5384" w:rsidP="002B5384">
      <w:pPr>
        <w:spacing w:line="240" w:lineRule="auto"/>
        <w:rPr>
          <w:rFonts w:ascii="Times New Roman" w:eastAsia="Times New Roman" w:hAnsi="Times New Roman" w:cs="Times New Roman"/>
          <w:b/>
          <w:sz w:val="24"/>
          <w:szCs w:val="24"/>
        </w:rPr>
      </w:pPr>
      <w:r w:rsidRPr="002B5384">
        <w:rPr>
          <w:rFonts w:ascii="Times New Roman" w:eastAsia="Times New Roman" w:hAnsi="Times New Roman" w:cs="Times New Roman"/>
          <w:b/>
          <w:sz w:val="24"/>
          <w:szCs w:val="24"/>
        </w:rPr>
        <w:t>Figura 1</w:t>
      </w:r>
    </w:p>
    <w:p w14:paraId="0000002C" w14:textId="2CD833DE" w:rsidR="000B6B1D" w:rsidRPr="00C80A41" w:rsidRDefault="002B5384" w:rsidP="002B5384">
      <w:pPr>
        <w:spacing w:line="240" w:lineRule="auto"/>
        <w:rPr>
          <w:rFonts w:ascii="Times New Roman" w:eastAsia="Times New Roman" w:hAnsi="Times New Roman" w:cs="Times New Roman"/>
          <w:i/>
          <w:sz w:val="24"/>
          <w:szCs w:val="24"/>
        </w:rPr>
      </w:pPr>
      <w:r w:rsidRPr="00C80A41">
        <w:rPr>
          <w:rFonts w:ascii="Times New Roman" w:eastAsia="Times New Roman" w:hAnsi="Times New Roman" w:cs="Times New Roman"/>
          <w:i/>
          <w:sz w:val="24"/>
          <w:szCs w:val="24"/>
        </w:rPr>
        <w:t>Identificación de publicaciones y selección para realizar el estudio</w:t>
      </w:r>
    </w:p>
    <w:p w14:paraId="4EA7DC04" w14:textId="4C10C15F" w:rsidR="008C2391" w:rsidRDefault="00C80A41"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i/>
          <w:noProof/>
          <w:sz w:val="24"/>
          <w:szCs w:val="24"/>
        </w:rPr>
        <w:drawing>
          <wp:inline distT="0" distB="0" distL="0" distR="0" wp14:anchorId="39D73C7E" wp14:editId="11388598">
            <wp:extent cx="4804135" cy="4314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3721" cy="4350379"/>
                    </a:xfrm>
                    <a:prstGeom prst="rect">
                      <a:avLst/>
                    </a:prstGeom>
                    <a:noFill/>
                    <a:ln>
                      <a:noFill/>
                    </a:ln>
                  </pic:spPr>
                </pic:pic>
              </a:graphicData>
            </a:graphic>
          </wp:inline>
        </w:drawing>
      </w:r>
    </w:p>
    <w:p w14:paraId="7E5282E9" w14:textId="77777777" w:rsidR="00E34EE2" w:rsidRDefault="00E34EE2" w:rsidP="000763F1">
      <w:pPr>
        <w:spacing w:line="480" w:lineRule="auto"/>
        <w:rPr>
          <w:rFonts w:ascii="Times New Roman" w:eastAsia="Times New Roman" w:hAnsi="Times New Roman" w:cs="Times New Roman"/>
          <w:b/>
          <w:sz w:val="24"/>
          <w:szCs w:val="24"/>
        </w:rPr>
      </w:pPr>
    </w:p>
    <w:p w14:paraId="0000002F" w14:textId="3A7D91E3" w:rsidR="000B6B1D" w:rsidRDefault="00DA0255"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 de extracción y análisis de datos</w:t>
      </w:r>
    </w:p>
    <w:p w14:paraId="00000030" w14:textId="681FA9D3"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seleccionados los artículos, se organizaron en una base de datos </w:t>
      </w:r>
      <w:r w:rsidR="007264DA">
        <w:rPr>
          <w:rFonts w:ascii="Times New Roman" w:eastAsia="Times New Roman" w:hAnsi="Times New Roman" w:cs="Times New Roman"/>
          <w:sz w:val="24"/>
          <w:szCs w:val="24"/>
        </w:rPr>
        <w:t xml:space="preserve">para aplicar las </w:t>
      </w:r>
      <w:r>
        <w:rPr>
          <w:rFonts w:ascii="Times New Roman" w:eastAsia="Times New Roman" w:hAnsi="Times New Roman" w:cs="Times New Roman"/>
          <w:sz w:val="24"/>
          <w:szCs w:val="24"/>
        </w:rPr>
        <w:t xml:space="preserve"> categorías de extracción </w:t>
      </w:r>
      <w:r w:rsidR="007264DA">
        <w:rPr>
          <w:rFonts w:ascii="Times New Roman" w:eastAsia="Times New Roman" w:hAnsi="Times New Roman" w:cs="Times New Roman"/>
          <w:sz w:val="24"/>
          <w:szCs w:val="24"/>
        </w:rPr>
        <w:t>(ver Tabla 1)</w:t>
      </w:r>
      <w:r>
        <w:rPr>
          <w:rFonts w:ascii="Times New Roman" w:eastAsia="Times New Roman" w:hAnsi="Times New Roman" w:cs="Times New Roman"/>
          <w:sz w:val="24"/>
          <w:szCs w:val="24"/>
        </w:rPr>
        <w:t xml:space="preserve">. </w:t>
      </w:r>
      <w:r w:rsidR="007264D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primer </w:t>
      </w:r>
      <w:r w:rsidR="007264DA">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tercer autor </w:t>
      </w:r>
      <w:r w:rsidR="007264DA">
        <w:rPr>
          <w:rFonts w:ascii="Times New Roman" w:eastAsia="Times New Roman" w:hAnsi="Times New Roman" w:cs="Times New Roman"/>
          <w:sz w:val="24"/>
          <w:szCs w:val="24"/>
        </w:rPr>
        <w:t>aplicaron las categorías e</w:t>
      </w:r>
      <w:r>
        <w:rPr>
          <w:rFonts w:ascii="Times New Roman" w:eastAsia="Times New Roman" w:hAnsi="Times New Roman" w:cs="Times New Roman"/>
          <w:sz w:val="24"/>
          <w:szCs w:val="24"/>
        </w:rPr>
        <w:t xml:space="preserve"> </w:t>
      </w:r>
      <w:r w:rsidR="00644E57">
        <w:rPr>
          <w:rFonts w:ascii="Times New Roman" w:eastAsia="Times New Roman" w:hAnsi="Times New Roman" w:cs="Times New Roman"/>
          <w:sz w:val="24"/>
          <w:szCs w:val="24"/>
        </w:rPr>
        <w:t>ingresaron los</w:t>
      </w:r>
      <w:r>
        <w:rPr>
          <w:rFonts w:ascii="Times New Roman" w:eastAsia="Times New Roman" w:hAnsi="Times New Roman" w:cs="Times New Roman"/>
          <w:sz w:val="24"/>
          <w:szCs w:val="24"/>
        </w:rPr>
        <w:t xml:space="preserve"> datos de los estudios incluidos.</w:t>
      </w:r>
      <w:r>
        <w:t xml:space="preserve"> </w:t>
      </w:r>
    </w:p>
    <w:p w14:paraId="7AA34BA2" w14:textId="77777777" w:rsidR="00C94B2C" w:rsidRPr="00C94B2C" w:rsidRDefault="00C94B2C" w:rsidP="00C94B2C">
      <w:pPr>
        <w:spacing w:line="240" w:lineRule="auto"/>
        <w:rPr>
          <w:rFonts w:ascii="Times New Roman" w:eastAsia="Times New Roman" w:hAnsi="Times New Roman" w:cs="Times New Roman"/>
          <w:b/>
          <w:sz w:val="24"/>
          <w:szCs w:val="24"/>
        </w:rPr>
      </w:pPr>
      <w:r w:rsidRPr="00C94B2C">
        <w:rPr>
          <w:rFonts w:ascii="Times New Roman" w:eastAsia="Times New Roman" w:hAnsi="Times New Roman" w:cs="Times New Roman"/>
          <w:b/>
          <w:sz w:val="24"/>
          <w:szCs w:val="24"/>
        </w:rPr>
        <w:t>Tabla 1</w:t>
      </w:r>
    </w:p>
    <w:p w14:paraId="5EF2423A" w14:textId="65998BE5" w:rsidR="00C80A41" w:rsidRPr="00C94B2C" w:rsidRDefault="00C94B2C" w:rsidP="00C94B2C">
      <w:pPr>
        <w:spacing w:line="240" w:lineRule="auto"/>
        <w:rPr>
          <w:rFonts w:ascii="Times New Roman" w:eastAsia="Times New Roman" w:hAnsi="Times New Roman" w:cs="Times New Roman"/>
          <w:i/>
          <w:sz w:val="24"/>
          <w:szCs w:val="24"/>
        </w:rPr>
        <w:sectPr w:rsidR="00C80A41" w:rsidRPr="00C94B2C" w:rsidSect="00E34EE2">
          <w:headerReference w:type="default" r:id="rId10"/>
          <w:pgSz w:w="12240" w:h="15840"/>
          <w:pgMar w:top="1418" w:right="1418" w:bottom="1418" w:left="1418" w:header="709" w:footer="709" w:gutter="0"/>
          <w:pgNumType w:start="1"/>
          <w:cols w:space="720"/>
        </w:sectPr>
      </w:pPr>
      <w:r w:rsidRPr="00C94B2C">
        <w:rPr>
          <w:rFonts w:ascii="Times New Roman" w:eastAsia="Times New Roman" w:hAnsi="Times New Roman" w:cs="Times New Roman"/>
          <w:i/>
          <w:sz w:val="24"/>
          <w:szCs w:val="24"/>
        </w:rPr>
        <w:t>Resumen de estudios incluidos en la revisión sistemática</w:t>
      </w:r>
    </w:p>
    <w:tbl>
      <w:tblPr>
        <w:tblpPr w:leftFromText="141" w:rightFromText="141" w:vertAnchor="text" w:horzAnchor="margin" w:tblpXSpec="center" w:tblpY="-1700"/>
        <w:tblW w:w="14640" w:type="dxa"/>
        <w:tblCellMar>
          <w:left w:w="70" w:type="dxa"/>
          <w:right w:w="70" w:type="dxa"/>
        </w:tblCellMar>
        <w:tblLook w:val="04A0" w:firstRow="1" w:lastRow="0" w:firstColumn="1" w:lastColumn="0" w:noHBand="0" w:noVBand="1"/>
      </w:tblPr>
      <w:tblGrid>
        <w:gridCol w:w="580"/>
        <w:gridCol w:w="1200"/>
        <w:gridCol w:w="1200"/>
        <w:gridCol w:w="1960"/>
        <w:gridCol w:w="1200"/>
        <w:gridCol w:w="3800"/>
        <w:gridCol w:w="1200"/>
        <w:gridCol w:w="1200"/>
        <w:gridCol w:w="2300"/>
      </w:tblGrid>
      <w:tr w:rsidR="00C94B2C" w:rsidRPr="00C94B2C" w14:paraId="23D8926C" w14:textId="77777777" w:rsidTr="00C94B2C">
        <w:trPr>
          <w:trHeight w:val="660"/>
        </w:trPr>
        <w:tc>
          <w:tcPr>
            <w:tcW w:w="580" w:type="dxa"/>
            <w:tcBorders>
              <w:top w:val="single" w:sz="8" w:space="0" w:color="auto"/>
              <w:left w:val="nil"/>
              <w:bottom w:val="single" w:sz="8" w:space="0" w:color="auto"/>
              <w:right w:val="nil"/>
            </w:tcBorders>
            <w:shd w:val="clear" w:color="auto" w:fill="auto"/>
            <w:vAlign w:val="center"/>
            <w:hideMark/>
          </w:tcPr>
          <w:p w14:paraId="1A01E861"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Id</w:t>
            </w:r>
          </w:p>
        </w:tc>
        <w:tc>
          <w:tcPr>
            <w:tcW w:w="1200" w:type="dxa"/>
            <w:tcBorders>
              <w:top w:val="single" w:sz="8" w:space="0" w:color="auto"/>
              <w:left w:val="nil"/>
              <w:bottom w:val="single" w:sz="8" w:space="0" w:color="auto"/>
              <w:right w:val="nil"/>
            </w:tcBorders>
            <w:shd w:val="clear" w:color="auto" w:fill="auto"/>
            <w:vAlign w:val="center"/>
            <w:hideMark/>
          </w:tcPr>
          <w:p w14:paraId="563CA382"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Autores</w:t>
            </w:r>
          </w:p>
        </w:tc>
        <w:tc>
          <w:tcPr>
            <w:tcW w:w="1200" w:type="dxa"/>
            <w:tcBorders>
              <w:top w:val="single" w:sz="8" w:space="0" w:color="auto"/>
              <w:left w:val="nil"/>
              <w:bottom w:val="single" w:sz="8" w:space="0" w:color="auto"/>
              <w:right w:val="nil"/>
            </w:tcBorders>
            <w:shd w:val="clear" w:color="auto" w:fill="auto"/>
            <w:vAlign w:val="center"/>
            <w:hideMark/>
          </w:tcPr>
          <w:p w14:paraId="6F599CFF"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Año</w:t>
            </w:r>
          </w:p>
        </w:tc>
        <w:tc>
          <w:tcPr>
            <w:tcW w:w="1960" w:type="dxa"/>
            <w:tcBorders>
              <w:top w:val="single" w:sz="8" w:space="0" w:color="auto"/>
              <w:left w:val="nil"/>
              <w:bottom w:val="single" w:sz="8" w:space="0" w:color="auto"/>
              <w:right w:val="nil"/>
            </w:tcBorders>
            <w:shd w:val="clear" w:color="auto" w:fill="auto"/>
            <w:vAlign w:val="center"/>
            <w:hideMark/>
          </w:tcPr>
          <w:p w14:paraId="5BE8DC9E"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Título</w:t>
            </w:r>
          </w:p>
        </w:tc>
        <w:tc>
          <w:tcPr>
            <w:tcW w:w="1200" w:type="dxa"/>
            <w:tcBorders>
              <w:top w:val="single" w:sz="8" w:space="0" w:color="auto"/>
              <w:left w:val="nil"/>
              <w:bottom w:val="single" w:sz="8" w:space="0" w:color="auto"/>
              <w:right w:val="nil"/>
            </w:tcBorders>
            <w:shd w:val="clear" w:color="auto" w:fill="auto"/>
            <w:vAlign w:val="center"/>
            <w:hideMark/>
          </w:tcPr>
          <w:p w14:paraId="0F648E84"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Temporalidad del diagnóstico</w:t>
            </w:r>
          </w:p>
        </w:tc>
        <w:tc>
          <w:tcPr>
            <w:tcW w:w="3800" w:type="dxa"/>
            <w:tcBorders>
              <w:top w:val="single" w:sz="8" w:space="0" w:color="auto"/>
              <w:left w:val="nil"/>
              <w:bottom w:val="single" w:sz="8" w:space="0" w:color="auto"/>
              <w:right w:val="nil"/>
            </w:tcBorders>
            <w:shd w:val="clear" w:color="auto" w:fill="auto"/>
            <w:vAlign w:val="center"/>
            <w:hideMark/>
          </w:tcPr>
          <w:p w14:paraId="1FBC0DC2"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Objetivo</w:t>
            </w:r>
          </w:p>
        </w:tc>
        <w:tc>
          <w:tcPr>
            <w:tcW w:w="1200" w:type="dxa"/>
            <w:tcBorders>
              <w:top w:val="single" w:sz="8" w:space="0" w:color="auto"/>
              <w:left w:val="nil"/>
              <w:bottom w:val="single" w:sz="8" w:space="0" w:color="auto"/>
              <w:right w:val="nil"/>
            </w:tcBorders>
            <w:shd w:val="clear" w:color="auto" w:fill="auto"/>
            <w:vAlign w:val="center"/>
            <w:hideMark/>
          </w:tcPr>
          <w:p w14:paraId="0C68A0F9"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Población estudiada</w:t>
            </w:r>
          </w:p>
        </w:tc>
        <w:tc>
          <w:tcPr>
            <w:tcW w:w="1200" w:type="dxa"/>
            <w:tcBorders>
              <w:top w:val="single" w:sz="8" w:space="0" w:color="auto"/>
              <w:left w:val="nil"/>
              <w:bottom w:val="single" w:sz="8" w:space="0" w:color="auto"/>
              <w:right w:val="nil"/>
            </w:tcBorders>
            <w:shd w:val="clear" w:color="auto" w:fill="auto"/>
            <w:vAlign w:val="center"/>
            <w:hideMark/>
          </w:tcPr>
          <w:p w14:paraId="24F42D9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N</w:t>
            </w:r>
          </w:p>
        </w:tc>
        <w:tc>
          <w:tcPr>
            <w:tcW w:w="2300" w:type="dxa"/>
            <w:tcBorders>
              <w:top w:val="single" w:sz="8" w:space="0" w:color="auto"/>
              <w:left w:val="nil"/>
              <w:bottom w:val="single" w:sz="8" w:space="0" w:color="auto"/>
              <w:right w:val="nil"/>
            </w:tcBorders>
            <w:shd w:val="clear" w:color="auto" w:fill="auto"/>
            <w:vAlign w:val="center"/>
            <w:hideMark/>
          </w:tcPr>
          <w:p w14:paraId="468628D0"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Instrumentos utilizados</w:t>
            </w:r>
          </w:p>
        </w:tc>
      </w:tr>
      <w:tr w:rsidR="00C94B2C" w:rsidRPr="00C94B2C" w14:paraId="0812E050" w14:textId="77777777" w:rsidTr="00C94B2C">
        <w:trPr>
          <w:trHeight w:val="675"/>
        </w:trPr>
        <w:tc>
          <w:tcPr>
            <w:tcW w:w="580" w:type="dxa"/>
            <w:vMerge w:val="restart"/>
            <w:tcBorders>
              <w:top w:val="nil"/>
              <w:left w:val="nil"/>
              <w:bottom w:val="nil"/>
              <w:right w:val="nil"/>
            </w:tcBorders>
            <w:shd w:val="clear" w:color="auto" w:fill="auto"/>
            <w:vAlign w:val="center"/>
            <w:hideMark/>
          </w:tcPr>
          <w:p w14:paraId="4676116D"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w:t>
            </w:r>
          </w:p>
        </w:tc>
        <w:tc>
          <w:tcPr>
            <w:tcW w:w="1200" w:type="dxa"/>
            <w:vMerge w:val="restart"/>
            <w:tcBorders>
              <w:top w:val="nil"/>
              <w:left w:val="nil"/>
              <w:bottom w:val="nil"/>
              <w:right w:val="nil"/>
            </w:tcBorders>
            <w:shd w:val="clear" w:color="auto" w:fill="auto"/>
            <w:vAlign w:val="center"/>
            <w:hideMark/>
          </w:tcPr>
          <w:p w14:paraId="3A87546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Mo, P. K. H., </w:t>
            </w:r>
            <w:proofErr w:type="spellStart"/>
            <w:r w:rsidRPr="00C94B2C">
              <w:rPr>
                <w:rFonts w:ascii="Times New Roman" w:eastAsia="Times New Roman" w:hAnsi="Times New Roman" w:cs="Times New Roman"/>
                <w:color w:val="000000"/>
                <w:sz w:val="16"/>
                <w:szCs w:val="16"/>
              </w:rPr>
              <w:t>Lau</w:t>
            </w:r>
            <w:proofErr w:type="spellEnd"/>
            <w:r w:rsidRPr="00C94B2C">
              <w:rPr>
                <w:rFonts w:ascii="Times New Roman" w:eastAsia="Times New Roman" w:hAnsi="Times New Roman" w:cs="Times New Roman"/>
                <w:color w:val="000000"/>
                <w:sz w:val="16"/>
                <w:szCs w:val="16"/>
              </w:rPr>
              <w:t xml:space="preserve">, J. T. F., &amp; </w:t>
            </w:r>
            <w:proofErr w:type="spellStart"/>
            <w:r w:rsidRPr="00C94B2C">
              <w:rPr>
                <w:rFonts w:ascii="Times New Roman" w:eastAsia="Times New Roman" w:hAnsi="Times New Roman" w:cs="Times New Roman"/>
                <w:color w:val="000000"/>
                <w:sz w:val="16"/>
                <w:szCs w:val="16"/>
              </w:rPr>
              <w:t>Wu</w:t>
            </w:r>
            <w:proofErr w:type="spellEnd"/>
            <w:r w:rsidRPr="00C94B2C">
              <w:rPr>
                <w:rFonts w:ascii="Times New Roman" w:eastAsia="Times New Roman" w:hAnsi="Times New Roman" w:cs="Times New Roman"/>
                <w:color w:val="000000"/>
                <w:sz w:val="16"/>
                <w:szCs w:val="16"/>
              </w:rPr>
              <w:t xml:space="preserve">, X. </w:t>
            </w:r>
          </w:p>
        </w:tc>
        <w:tc>
          <w:tcPr>
            <w:tcW w:w="1200" w:type="dxa"/>
            <w:vMerge w:val="restart"/>
            <w:tcBorders>
              <w:top w:val="nil"/>
              <w:left w:val="nil"/>
              <w:bottom w:val="nil"/>
              <w:right w:val="nil"/>
            </w:tcBorders>
            <w:shd w:val="clear" w:color="auto" w:fill="auto"/>
            <w:vAlign w:val="center"/>
            <w:hideMark/>
          </w:tcPr>
          <w:p w14:paraId="74BE7432"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2018</w:t>
            </w:r>
          </w:p>
        </w:tc>
        <w:tc>
          <w:tcPr>
            <w:tcW w:w="1960" w:type="dxa"/>
            <w:vMerge w:val="restart"/>
            <w:tcBorders>
              <w:top w:val="nil"/>
              <w:left w:val="nil"/>
              <w:bottom w:val="nil"/>
              <w:right w:val="nil"/>
            </w:tcBorders>
            <w:shd w:val="clear" w:color="auto" w:fill="auto"/>
            <w:vAlign w:val="center"/>
            <w:hideMark/>
          </w:tcPr>
          <w:p w14:paraId="497C8E83"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Relationship between illness representations and mental health among HIV-positive men who have sex with men.</w:t>
            </w:r>
          </w:p>
        </w:tc>
        <w:tc>
          <w:tcPr>
            <w:tcW w:w="1200" w:type="dxa"/>
            <w:vMerge w:val="restart"/>
            <w:tcBorders>
              <w:top w:val="nil"/>
              <w:left w:val="nil"/>
              <w:bottom w:val="nil"/>
              <w:right w:val="nil"/>
            </w:tcBorders>
            <w:shd w:val="clear" w:color="auto" w:fill="auto"/>
            <w:vAlign w:val="center"/>
            <w:hideMark/>
          </w:tcPr>
          <w:p w14:paraId="4A74043E"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12 meses </w:t>
            </w:r>
          </w:p>
        </w:tc>
        <w:tc>
          <w:tcPr>
            <w:tcW w:w="3800" w:type="dxa"/>
            <w:vMerge w:val="restart"/>
            <w:tcBorders>
              <w:top w:val="nil"/>
              <w:left w:val="nil"/>
              <w:bottom w:val="nil"/>
              <w:right w:val="nil"/>
            </w:tcBorders>
            <w:shd w:val="clear" w:color="auto" w:fill="auto"/>
            <w:vAlign w:val="center"/>
            <w:hideMark/>
          </w:tcPr>
          <w:p w14:paraId="5FD3916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Explorar las asociaciones entre las representaciones de la enfermedad del VIH y la salud mental (ideación suicida y depresión) y la mediación de efectos de representaciones emocionales en las asociaciones entre representación cognitiva y salud mental entre HSH que fueron recientemente diagnosticados en China</w:t>
            </w:r>
          </w:p>
        </w:tc>
        <w:tc>
          <w:tcPr>
            <w:tcW w:w="1200" w:type="dxa"/>
            <w:vMerge w:val="restart"/>
            <w:tcBorders>
              <w:top w:val="nil"/>
              <w:left w:val="nil"/>
              <w:bottom w:val="nil"/>
              <w:right w:val="nil"/>
            </w:tcBorders>
            <w:shd w:val="clear" w:color="auto" w:fill="auto"/>
            <w:vAlign w:val="center"/>
            <w:hideMark/>
          </w:tcPr>
          <w:p w14:paraId="527DA57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vMerge w:val="restart"/>
            <w:tcBorders>
              <w:top w:val="nil"/>
              <w:left w:val="nil"/>
              <w:bottom w:val="nil"/>
              <w:right w:val="nil"/>
            </w:tcBorders>
            <w:shd w:val="clear" w:color="auto" w:fill="auto"/>
            <w:vAlign w:val="center"/>
            <w:hideMark/>
          </w:tcPr>
          <w:p w14:paraId="39425F10"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225</w:t>
            </w:r>
          </w:p>
        </w:tc>
        <w:tc>
          <w:tcPr>
            <w:tcW w:w="2300" w:type="dxa"/>
            <w:tcBorders>
              <w:top w:val="nil"/>
              <w:left w:val="nil"/>
              <w:bottom w:val="nil"/>
              <w:right w:val="nil"/>
            </w:tcBorders>
            <w:shd w:val="clear" w:color="auto" w:fill="auto"/>
            <w:vAlign w:val="center"/>
            <w:hideMark/>
          </w:tcPr>
          <w:p w14:paraId="4245BA8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 Encuesta sociodemográfica y médica.</w:t>
            </w:r>
          </w:p>
        </w:tc>
      </w:tr>
      <w:tr w:rsidR="00C94B2C" w:rsidRPr="00C94B2C" w14:paraId="5E9D78C7" w14:textId="77777777" w:rsidTr="00C94B2C">
        <w:trPr>
          <w:trHeight w:val="960"/>
        </w:trPr>
        <w:tc>
          <w:tcPr>
            <w:tcW w:w="580" w:type="dxa"/>
            <w:vMerge/>
            <w:tcBorders>
              <w:top w:val="nil"/>
              <w:left w:val="nil"/>
              <w:bottom w:val="nil"/>
              <w:right w:val="nil"/>
            </w:tcBorders>
            <w:vAlign w:val="center"/>
            <w:hideMark/>
          </w:tcPr>
          <w:p w14:paraId="573400C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10FAAF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11E8E2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1C4193B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ACCB55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3A5586A0"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E1A6E8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71033E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23A3D13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 Sub-escala de depresión de la Escala china de depresión, ansiedad y estrés (DASS)</w:t>
            </w:r>
          </w:p>
        </w:tc>
      </w:tr>
      <w:tr w:rsidR="00C94B2C" w:rsidRPr="00C94B2C" w14:paraId="72D5CA7D" w14:textId="77777777" w:rsidTr="00C94B2C">
        <w:trPr>
          <w:trHeight w:val="900"/>
        </w:trPr>
        <w:tc>
          <w:tcPr>
            <w:tcW w:w="580" w:type="dxa"/>
            <w:vMerge/>
            <w:tcBorders>
              <w:top w:val="nil"/>
              <w:left w:val="nil"/>
              <w:bottom w:val="nil"/>
              <w:right w:val="nil"/>
            </w:tcBorders>
            <w:vAlign w:val="center"/>
            <w:hideMark/>
          </w:tcPr>
          <w:p w14:paraId="5A2F4FA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4104A1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FF7D8B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42425F7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7562B4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0FC7401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9F1E75A"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045485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7CF58AA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 Cuestionario de percepción de enfermedades revisado para el VIH (IPQ-R-HIV)</w:t>
            </w:r>
          </w:p>
        </w:tc>
      </w:tr>
      <w:tr w:rsidR="00C94B2C" w:rsidRPr="00C94B2C" w14:paraId="421FEEA0" w14:textId="77777777" w:rsidTr="00C94B2C">
        <w:trPr>
          <w:trHeight w:val="1575"/>
        </w:trPr>
        <w:tc>
          <w:tcPr>
            <w:tcW w:w="580" w:type="dxa"/>
            <w:tcBorders>
              <w:top w:val="nil"/>
              <w:left w:val="nil"/>
              <w:bottom w:val="nil"/>
              <w:right w:val="nil"/>
            </w:tcBorders>
            <w:shd w:val="clear" w:color="auto" w:fill="auto"/>
            <w:vAlign w:val="center"/>
            <w:hideMark/>
          </w:tcPr>
          <w:p w14:paraId="0EC61C1E"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w:t>
            </w:r>
          </w:p>
        </w:tc>
        <w:tc>
          <w:tcPr>
            <w:tcW w:w="1200" w:type="dxa"/>
            <w:tcBorders>
              <w:top w:val="nil"/>
              <w:left w:val="nil"/>
              <w:bottom w:val="nil"/>
              <w:right w:val="nil"/>
            </w:tcBorders>
            <w:shd w:val="clear" w:color="auto" w:fill="auto"/>
            <w:vAlign w:val="center"/>
            <w:hideMark/>
          </w:tcPr>
          <w:p w14:paraId="6131645E"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Li, H., Holroyd, E., Li, X., &amp; Lau, J. </w:t>
            </w:r>
          </w:p>
        </w:tc>
        <w:tc>
          <w:tcPr>
            <w:tcW w:w="1200" w:type="dxa"/>
            <w:tcBorders>
              <w:top w:val="nil"/>
              <w:left w:val="nil"/>
              <w:bottom w:val="nil"/>
              <w:right w:val="nil"/>
            </w:tcBorders>
            <w:shd w:val="clear" w:color="auto" w:fill="auto"/>
            <w:vAlign w:val="center"/>
            <w:hideMark/>
          </w:tcPr>
          <w:p w14:paraId="3EE45033"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2015a</w:t>
            </w:r>
          </w:p>
        </w:tc>
        <w:tc>
          <w:tcPr>
            <w:tcW w:w="1960" w:type="dxa"/>
            <w:tcBorders>
              <w:top w:val="nil"/>
              <w:left w:val="nil"/>
              <w:bottom w:val="nil"/>
              <w:right w:val="nil"/>
            </w:tcBorders>
            <w:shd w:val="clear" w:color="auto" w:fill="auto"/>
            <w:vAlign w:val="center"/>
            <w:hideMark/>
          </w:tcPr>
          <w:p w14:paraId="57E59D80"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A qualitative analysis of barriers to accessing HIV/AIDS-related services among newly diagnosed HIV-positive men who have sex with men in China.</w:t>
            </w:r>
          </w:p>
        </w:tc>
        <w:tc>
          <w:tcPr>
            <w:tcW w:w="1200" w:type="dxa"/>
            <w:tcBorders>
              <w:top w:val="nil"/>
              <w:left w:val="nil"/>
              <w:bottom w:val="nil"/>
              <w:right w:val="nil"/>
            </w:tcBorders>
            <w:shd w:val="clear" w:color="auto" w:fill="auto"/>
            <w:vAlign w:val="center"/>
            <w:hideMark/>
          </w:tcPr>
          <w:p w14:paraId="1ED823B3"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6 meses</w:t>
            </w:r>
          </w:p>
        </w:tc>
        <w:tc>
          <w:tcPr>
            <w:tcW w:w="3800" w:type="dxa"/>
            <w:tcBorders>
              <w:top w:val="nil"/>
              <w:left w:val="nil"/>
              <w:bottom w:val="nil"/>
              <w:right w:val="nil"/>
            </w:tcBorders>
            <w:shd w:val="clear" w:color="auto" w:fill="auto"/>
            <w:vAlign w:val="center"/>
            <w:hideMark/>
          </w:tcPr>
          <w:p w14:paraId="64DE489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Explorar las barreras para acceder a los servicios relacionados con el VIH/SIDA desde la perspectiva de los hombres seropositivos recién diagnosticados que tienen sexo con hombres.</w:t>
            </w:r>
          </w:p>
        </w:tc>
        <w:tc>
          <w:tcPr>
            <w:tcW w:w="1200" w:type="dxa"/>
            <w:tcBorders>
              <w:top w:val="nil"/>
              <w:left w:val="nil"/>
              <w:bottom w:val="nil"/>
              <w:right w:val="nil"/>
            </w:tcBorders>
            <w:shd w:val="clear" w:color="auto" w:fill="auto"/>
            <w:vAlign w:val="center"/>
            <w:hideMark/>
          </w:tcPr>
          <w:p w14:paraId="3E93BC65"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tcBorders>
              <w:top w:val="nil"/>
              <w:left w:val="nil"/>
              <w:bottom w:val="nil"/>
              <w:right w:val="nil"/>
            </w:tcBorders>
            <w:shd w:val="clear" w:color="auto" w:fill="auto"/>
            <w:vAlign w:val="center"/>
            <w:hideMark/>
          </w:tcPr>
          <w:p w14:paraId="44AF4BF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31</w:t>
            </w:r>
          </w:p>
        </w:tc>
        <w:tc>
          <w:tcPr>
            <w:tcW w:w="2300" w:type="dxa"/>
            <w:tcBorders>
              <w:top w:val="nil"/>
              <w:left w:val="nil"/>
              <w:bottom w:val="nil"/>
              <w:right w:val="nil"/>
            </w:tcBorders>
            <w:shd w:val="clear" w:color="auto" w:fill="auto"/>
            <w:vAlign w:val="center"/>
            <w:hideMark/>
          </w:tcPr>
          <w:p w14:paraId="1402952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Entrevista en profundidad</w:t>
            </w:r>
          </w:p>
        </w:tc>
      </w:tr>
      <w:tr w:rsidR="00C94B2C" w:rsidRPr="00C94B2C" w14:paraId="2D7AB0AD" w14:textId="77777777" w:rsidTr="00C94B2C">
        <w:trPr>
          <w:trHeight w:val="2025"/>
        </w:trPr>
        <w:tc>
          <w:tcPr>
            <w:tcW w:w="580" w:type="dxa"/>
            <w:tcBorders>
              <w:top w:val="nil"/>
              <w:left w:val="nil"/>
              <w:bottom w:val="nil"/>
              <w:right w:val="nil"/>
            </w:tcBorders>
            <w:shd w:val="clear" w:color="auto" w:fill="auto"/>
            <w:vAlign w:val="center"/>
            <w:hideMark/>
          </w:tcPr>
          <w:p w14:paraId="5E124F95"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w:t>
            </w:r>
          </w:p>
        </w:tc>
        <w:tc>
          <w:tcPr>
            <w:tcW w:w="1200" w:type="dxa"/>
            <w:tcBorders>
              <w:top w:val="nil"/>
              <w:left w:val="nil"/>
              <w:bottom w:val="nil"/>
              <w:right w:val="nil"/>
            </w:tcBorders>
            <w:shd w:val="clear" w:color="auto" w:fill="auto"/>
            <w:vAlign w:val="center"/>
            <w:hideMark/>
          </w:tcPr>
          <w:p w14:paraId="7F83F0B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roofErr w:type="spellStart"/>
            <w:r w:rsidRPr="00C94B2C">
              <w:rPr>
                <w:rFonts w:ascii="Times New Roman" w:eastAsia="Times New Roman" w:hAnsi="Times New Roman" w:cs="Times New Roman"/>
                <w:color w:val="000000"/>
                <w:sz w:val="16"/>
                <w:szCs w:val="16"/>
              </w:rPr>
              <w:t>Liu</w:t>
            </w:r>
            <w:proofErr w:type="spellEnd"/>
            <w:r w:rsidRPr="00C94B2C">
              <w:rPr>
                <w:rFonts w:ascii="Times New Roman" w:eastAsia="Times New Roman" w:hAnsi="Times New Roman" w:cs="Times New Roman"/>
                <w:color w:val="000000"/>
                <w:sz w:val="16"/>
                <w:szCs w:val="16"/>
              </w:rPr>
              <w:t xml:space="preserve">, Y., </w:t>
            </w:r>
            <w:proofErr w:type="spellStart"/>
            <w:r w:rsidRPr="00C94B2C">
              <w:rPr>
                <w:rFonts w:ascii="Times New Roman" w:eastAsia="Times New Roman" w:hAnsi="Times New Roman" w:cs="Times New Roman"/>
                <w:color w:val="000000"/>
                <w:sz w:val="16"/>
                <w:szCs w:val="16"/>
              </w:rPr>
              <w:t>Vermund</w:t>
            </w:r>
            <w:proofErr w:type="spellEnd"/>
            <w:r w:rsidRPr="00C94B2C">
              <w:rPr>
                <w:rFonts w:ascii="Times New Roman" w:eastAsia="Times New Roman" w:hAnsi="Times New Roman" w:cs="Times New Roman"/>
                <w:color w:val="000000"/>
                <w:sz w:val="16"/>
                <w:szCs w:val="16"/>
              </w:rPr>
              <w:t xml:space="preserve">, S. H., Ruan, Y., </w:t>
            </w:r>
            <w:proofErr w:type="spellStart"/>
            <w:r w:rsidRPr="00C94B2C">
              <w:rPr>
                <w:rFonts w:ascii="Times New Roman" w:eastAsia="Times New Roman" w:hAnsi="Times New Roman" w:cs="Times New Roman"/>
                <w:color w:val="000000"/>
                <w:sz w:val="16"/>
                <w:szCs w:val="16"/>
              </w:rPr>
              <w:t>Liu</w:t>
            </w:r>
            <w:proofErr w:type="spellEnd"/>
            <w:r w:rsidRPr="00C94B2C">
              <w:rPr>
                <w:rFonts w:ascii="Times New Roman" w:eastAsia="Times New Roman" w:hAnsi="Times New Roman" w:cs="Times New Roman"/>
                <w:color w:val="000000"/>
                <w:sz w:val="16"/>
                <w:szCs w:val="16"/>
              </w:rPr>
              <w:t xml:space="preserve">, H., </w:t>
            </w:r>
            <w:proofErr w:type="spellStart"/>
            <w:r w:rsidRPr="00C94B2C">
              <w:rPr>
                <w:rFonts w:ascii="Times New Roman" w:eastAsia="Times New Roman" w:hAnsi="Times New Roman" w:cs="Times New Roman"/>
                <w:color w:val="000000"/>
                <w:sz w:val="16"/>
                <w:szCs w:val="16"/>
              </w:rPr>
              <w:t>Rivet</w:t>
            </w:r>
            <w:proofErr w:type="spellEnd"/>
            <w:r w:rsidRPr="00C94B2C">
              <w:rPr>
                <w:rFonts w:ascii="Times New Roman" w:eastAsia="Times New Roman" w:hAnsi="Times New Roman" w:cs="Times New Roman"/>
                <w:color w:val="000000"/>
                <w:sz w:val="16"/>
                <w:szCs w:val="16"/>
              </w:rPr>
              <w:t xml:space="preserve"> </w:t>
            </w:r>
            <w:proofErr w:type="spellStart"/>
            <w:r w:rsidRPr="00C94B2C">
              <w:rPr>
                <w:rFonts w:ascii="Times New Roman" w:eastAsia="Times New Roman" w:hAnsi="Times New Roman" w:cs="Times New Roman"/>
                <w:color w:val="000000"/>
                <w:sz w:val="16"/>
                <w:szCs w:val="16"/>
              </w:rPr>
              <w:t>Amico</w:t>
            </w:r>
            <w:proofErr w:type="spellEnd"/>
            <w:r w:rsidRPr="00C94B2C">
              <w:rPr>
                <w:rFonts w:ascii="Times New Roman" w:eastAsia="Times New Roman" w:hAnsi="Times New Roman" w:cs="Times New Roman"/>
                <w:color w:val="000000"/>
                <w:sz w:val="16"/>
                <w:szCs w:val="16"/>
              </w:rPr>
              <w:t xml:space="preserve">, K., </w:t>
            </w:r>
            <w:proofErr w:type="spellStart"/>
            <w:r w:rsidRPr="00C94B2C">
              <w:rPr>
                <w:rFonts w:ascii="Times New Roman" w:eastAsia="Times New Roman" w:hAnsi="Times New Roman" w:cs="Times New Roman"/>
                <w:color w:val="000000"/>
                <w:sz w:val="16"/>
                <w:szCs w:val="16"/>
              </w:rPr>
              <w:t>Simoni</w:t>
            </w:r>
            <w:proofErr w:type="spellEnd"/>
            <w:r w:rsidRPr="00C94B2C">
              <w:rPr>
                <w:rFonts w:ascii="Times New Roman" w:eastAsia="Times New Roman" w:hAnsi="Times New Roman" w:cs="Times New Roman"/>
                <w:color w:val="000000"/>
                <w:sz w:val="16"/>
                <w:szCs w:val="16"/>
              </w:rPr>
              <w:t xml:space="preserve">, J. M., ... &amp; </w:t>
            </w:r>
            <w:proofErr w:type="spellStart"/>
            <w:r w:rsidRPr="00C94B2C">
              <w:rPr>
                <w:rFonts w:ascii="Times New Roman" w:eastAsia="Times New Roman" w:hAnsi="Times New Roman" w:cs="Times New Roman"/>
                <w:color w:val="000000"/>
                <w:sz w:val="16"/>
                <w:szCs w:val="16"/>
              </w:rPr>
              <w:t>Qian</w:t>
            </w:r>
            <w:proofErr w:type="spellEnd"/>
            <w:r w:rsidRPr="00C94B2C">
              <w:rPr>
                <w:rFonts w:ascii="Times New Roman" w:eastAsia="Times New Roman" w:hAnsi="Times New Roman" w:cs="Times New Roman"/>
                <w:color w:val="000000"/>
                <w:sz w:val="16"/>
                <w:szCs w:val="16"/>
              </w:rPr>
              <w:t xml:space="preserve">, H. Z. </w:t>
            </w:r>
          </w:p>
        </w:tc>
        <w:tc>
          <w:tcPr>
            <w:tcW w:w="1200" w:type="dxa"/>
            <w:tcBorders>
              <w:top w:val="nil"/>
              <w:left w:val="nil"/>
              <w:bottom w:val="nil"/>
              <w:right w:val="nil"/>
            </w:tcBorders>
            <w:shd w:val="clear" w:color="auto" w:fill="auto"/>
            <w:vAlign w:val="center"/>
            <w:hideMark/>
          </w:tcPr>
          <w:p w14:paraId="03B6009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2018</w:t>
            </w:r>
          </w:p>
        </w:tc>
        <w:tc>
          <w:tcPr>
            <w:tcW w:w="1960" w:type="dxa"/>
            <w:tcBorders>
              <w:top w:val="nil"/>
              <w:left w:val="nil"/>
              <w:bottom w:val="nil"/>
              <w:right w:val="nil"/>
            </w:tcBorders>
            <w:shd w:val="clear" w:color="auto" w:fill="auto"/>
            <w:vAlign w:val="center"/>
            <w:hideMark/>
          </w:tcPr>
          <w:p w14:paraId="784224A1"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Peer counselling versus standard‐of‐care on reducing high‐risk behaviours among newly diagnosed HIV‐positive men who have sex with men in Beijing, China: a randomized intervention study.</w:t>
            </w:r>
          </w:p>
        </w:tc>
        <w:tc>
          <w:tcPr>
            <w:tcW w:w="1200" w:type="dxa"/>
            <w:tcBorders>
              <w:top w:val="nil"/>
              <w:left w:val="nil"/>
              <w:bottom w:val="nil"/>
              <w:right w:val="nil"/>
            </w:tcBorders>
            <w:shd w:val="clear" w:color="auto" w:fill="auto"/>
            <w:vAlign w:val="center"/>
            <w:hideMark/>
          </w:tcPr>
          <w:p w14:paraId="1C842B07"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Diagnóstico fue parte del estudio</w:t>
            </w:r>
          </w:p>
        </w:tc>
        <w:tc>
          <w:tcPr>
            <w:tcW w:w="3800" w:type="dxa"/>
            <w:tcBorders>
              <w:top w:val="nil"/>
              <w:left w:val="nil"/>
              <w:bottom w:val="nil"/>
              <w:right w:val="nil"/>
            </w:tcBorders>
            <w:shd w:val="clear" w:color="auto" w:fill="auto"/>
            <w:vAlign w:val="center"/>
            <w:hideMark/>
          </w:tcPr>
          <w:p w14:paraId="15736CC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Diseñar una intervención para explorar si el asesoramiento entre pares para reduce los comportamientos de alto riesgo entre los hombres chinos con VIH positivo recién diagnosticados que tienen sexo con hombres (HSH).</w:t>
            </w:r>
          </w:p>
        </w:tc>
        <w:tc>
          <w:tcPr>
            <w:tcW w:w="1200" w:type="dxa"/>
            <w:tcBorders>
              <w:top w:val="nil"/>
              <w:left w:val="nil"/>
              <w:bottom w:val="nil"/>
              <w:right w:val="nil"/>
            </w:tcBorders>
            <w:shd w:val="clear" w:color="auto" w:fill="auto"/>
            <w:vAlign w:val="center"/>
            <w:hideMark/>
          </w:tcPr>
          <w:p w14:paraId="0821FCB2"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tcBorders>
              <w:top w:val="nil"/>
              <w:left w:val="nil"/>
              <w:bottom w:val="nil"/>
              <w:right w:val="nil"/>
            </w:tcBorders>
            <w:shd w:val="clear" w:color="auto" w:fill="auto"/>
            <w:vAlign w:val="center"/>
            <w:hideMark/>
          </w:tcPr>
          <w:p w14:paraId="1AE7F4AF"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367</w:t>
            </w:r>
          </w:p>
        </w:tc>
        <w:tc>
          <w:tcPr>
            <w:tcW w:w="2300" w:type="dxa"/>
            <w:tcBorders>
              <w:top w:val="nil"/>
              <w:left w:val="nil"/>
              <w:bottom w:val="nil"/>
              <w:right w:val="nil"/>
            </w:tcBorders>
            <w:shd w:val="clear" w:color="auto" w:fill="auto"/>
            <w:vAlign w:val="center"/>
            <w:hideMark/>
          </w:tcPr>
          <w:p w14:paraId="4FA2A40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Encuesta sociodemográfica.</w:t>
            </w:r>
          </w:p>
        </w:tc>
      </w:tr>
      <w:tr w:rsidR="00C94B2C" w:rsidRPr="00C94B2C" w14:paraId="0215D17C" w14:textId="77777777" w:rsidTr="00C94B2C">
        <w:trPr>
          <w:trHeight w:val="1575"/>
        </w:trPr>
        <w:tc>
          <w:tcPr>
            <w:tcW w:w="580" w:type="dxa"/>
            <w:tcBorders>
              <w:top w:val="nil"/>
              <w:left w:val="nil"/>
              <w:bottom w:val="nil"/>
              <w:right w:val="nil"/>
            </w:tcBorders>
            <w:shd w:val="clear" w:color="auto" w:fill="auto"/>
            <w:vAlign w:val="center"/>
            <w:hideMark/>
          </w:tcPr>
          <w:p w14:paraId="56D8AF6B"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4</w:t>
            </w:r>
          </w:p>
        </w:tc>
        <w:tc>
          <w:tcPr>
            <w:tcW w:w="1200" w:type="dxa"/>
            <w:tcBorders>
              <w:top w:val="nil"/>
              <w:left w:val="nil"/>
              <w:bottom w:val="nil"/>
              <w:right w:val="nil"/>
            </w:tcBorders>
            <w:shd w:val="clear" w:color="auto" w:fill="auto"/>
            <w:vAlign w:val="center"/>
            <w:hideMark/>
          </w:tcPr>
          <w:p w14:paraId="51CE7C2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roofErr w:type="spellStart"/>
            <w:r w:rsidRPr="00C94B2C">
              <w:rPr>
                <w:rFonts w:ascii="Times New Roman" w:eastAsia="Times New Roman" w:hAnsi="Times New Roman" w:cs="Times New Roman"/>
                <w:color w:val="000000"/>
                <w:sz w:val="16"/>
                <w:szCs w:val="16"/>
              </w:rPr>
              <w:t>Elopre</w:t>
            </w:r>
            <w:proofErr w:type="spellEnd"/>
            <w:r w:rsidRPr="00C94B2C">
              <w:rPr>
                <w:rFonts w:ascii="Times New Roman" w:eastAsia="Times New Roman" w:hAnsi="Times New Roman" w:cs="Times New Roman"/>
                <w:color w:val="000000"/>
                <w:sz w:val="16"/>
                <w:szCs w:val="16"/>
              </w:rPr>
              <w:t xml:space="preserve">, L., </w:t>
            </w:r>
            <w:proofErr w:type="spellStart"/>
            <w:r w:rsidRPr="00C94B2C">
              <w:rPr>
                <w:rFonts w:ascii="Times New Roman" w:eastAsia="Times New Roman" w:hAnsi="Times New Roman" w:cs="Times New Roman"/>
                <w:color w:val="000000"/>
                <w:sz w:val="16"/>
                <w:szCs w:val="16"/>
              </w:rPr>
              <w:t>Ott</w:t>
            </w:r>
            <w:proofErr w:type="spellEnd"/>
            <w:r w:rsidRPr="00C94B2C">
              <w:rPr>
                <w:rFonts w:ascii="Times New Roman" w:eastAsia="Times New Roman" w:hAnsi="Times New Roman" w:cs="Times New Roman"/>
                <w:color w:val="000000"/>
                <w:sz w:val="16"/>
                <w:szCs w:val="16"/>
              </w:rPr>
              <w:t xml:space="preserve">, C., Lambert, C. C., </w:t>
            </w:r>
            <w:proofErr w:type="spellStart"/>
            <w:r w:rsidRPr="00C94B2C">
              <w:rPr>
                <w:rFonts w:ascii="Times New Roman" w:eastAsia="Times New Roman" w:hAnsi="Times New Roman" w:cs="Times New Roman"/>
                <w:color w:val="000000"/>
                <w:sz w:val="16"/>
                <w:szCs w:val="16"/>
              </w:rPr>
              <w:t>Amico</w:t>
            </w:r>
            <w:proofErr w:type="spellEnd"/>
            <w:r w:rsidRPr="00C94B2C">
              <w:rPr>
                <w:rFonts w:ascii="Times New Roman" w:eastAsia="Times New Roman" w:hAnsi="Times New Roman" w:cs="Times New Roman"/>
                <w:color w:val="000000"/>
                <w:sz w:val="16"/>
                <w:szCs w:val="16"/>
              </w:rPr>
              <w:t xml:space="preserve">, K. R., Sullivan, P. S., </w:t>
            </w:r>
            <w:proofErr w:type="spellStart"/>
            <w:r w:rsidRPr="00C94B2C">
              <w:rPr>
                <w:rFonts w:ascii="Times New Roman" w:eastAsia="Times New Roman" w:hAnsi="Times New Roman" w:cs="Times New Roman"/>
                <w:color w:val="000000"/>
                <w:sz w:val="16"/>
                <w:szCs w:val="16"/>
              </w:rPr>
              <w:t>Marrazzo</w:t>
            </w:r>
            <w:proofErr w:type="spellEnd"/>
            <w:r w:rsidRPr="00C94B2C">
              <w:rPr>
                <w:rFonts w:ascii="Times New Roman" w:eastAsia="Times New Roman" w:hAnsi="Times New Roman" w:cs="Times New Roman"/>
                <w:color w:val="000000"/>
                <w:sz w:val="16"/>
                <w:szCs w:val="16"/>
              </w:rPr>
              <w:t xml:space="preserve">, J., ... &amp; Turan, J. M. </w:t>
            </w:r>
          </w:p>
        </w:tc>
        <w:tc>
          <w:tcPr>
            <w:tcW w:w="1200" w:type="dxa"/>
            <w:tcBorders>
              <w:top w:val="nil"/>
              <w:left w:val="nil"/>
              <w:bottom w:val="nil"/>
              <w:right w:val="nil"/>
            </w:tcBorders>
            <w:shd w:val="clear" w:color="auto" w:fill="auto"/>
            <w:vAlign w:val="center"/>
            <w:hideMark/>
          </w:tcPr>
          <w:p w14:paraId="797DCDA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2021</w:t>
            </w:r>
          </w:p>
        </w:tc>
        <w:tc>
          <w:tcPr>
            <w:tcW w:w="1960" w:type="dxa"/>
            <w:tcBorders>
              <w:top w:val="nil"/>
              <w:left w:val="nil"/>
              <w:bottom w:val="nil"/>
              <w:right w:val="nil"/>
            </w:tcBorders>
            <w:shd w:val="clear" w:color="auto" w:fill="auto"/>
            <w:vAlign w:val="center"/>
            <w:hideMark/>
          </w:tcPr>
          <w:p w14:paraId="6A47E95E"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Missed prevention opportunities: Why young, black MSM with recent HIV diagnosis did not access HIV pre-exposure prophylaxis services.</w:t>
            </w:r>
          </w:p>
        </w:tc>
        <w:tc>
          <w:tcPr>
            <w:tcW w:w="1200" w:type="dxa"/>
            <w:tcBorders>
              <w:top w:val="nil"/>
              <w:left w:val="nil"/>
              <w:bottom w:val="nil"/>
              <w:right w:val="nil"/>
            </w:tcBorders>
            <w:shd w:val="clear" w:color="auto" w:fill="auto"/>
            <w:vAlign w:val="center"/>
            <w:hideMark/>
          </w:tcPr>
          <w:p w14:paraId="63D0A9A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12 meses</w:t>
            </w:r>
          </w:p>
        </w:tc>
        <w:tc>
          <w:tcPr>
            <w:tcW w:w="3800" w:type="dxa"/>
            <w:tcBorders>
              <w:top w:val="nil"/>
              <w:left w:val="nil"/>
              <w:bottom w:val="nil"/>
              <w:right w:val="nil"/>
            </w:tcBorders>
            <w:shd w:val="clear" w:color="auto" w:fill="auto"/>
            <w:vAlign w:val="center"/>
            <w:hideMark/>
          </w:tcPr>
          <w:p w14:paraId="5709DBE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Explorar la conciencia y las barreras para la aceptación de la profilaxis previa a la exposición (</w:t>
            </w:r>
            <w:proofErr w:type="spellStart"/>
            <w:r w:rsidRPr="00C94B2C">
              <w:rPr>
                <w:rFonts w:ascii="Times New Roman" w:eastAsia="Times New Roman" w:hAnsi="Times New Roman" w:cs="Times New Roman"/>
                <w:color w:val="000000"/>
                <w:sz w:val="16"/>
                <w:szCs w:val="16"/>
              </w:rPr>
              <w:t>PrEP</w:t>
            </w:r>
            <w:proofErr w:type="spellEnd"/>
            <w:r w:rsidRPr="00C94B2C">
              <w:rPr>
                <w:rFonts w:ascii="Times New Roman" w:eastAsia="Times New Roman" w:hAnsi="Times New Roman" w:cs="Times New Roman"/>
                <w:color w:val="000000"/>
                <w:sz w:val="16"/>
                <w:szCs w:val="16"/>
              </w:rPr>
              <w:t>) al VIH en BYMHSH</w:t>
            </w:r>
          </w:p>
        </w:tc>
        <w:tc>
          <w:tcPr>
            <w:tcW w:w="1200" w:type="dxa"/>
            <w:tcBorders>
              <w:top w:val="nil"/>
              <w:left w:val="nil"/>
              <w:bottom w:val="nil"/>
              <w:right w:val="nil"/>
            </w:tcBorders>
            <w:shd w:val="clear" w:color="auto" w:fill="auto"/>
            <w:vAlign w:val="center"/>
            <w:hideMark/>
          </w:tcPr>
          <w:p w14:paraId="30457A58"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EEUU</w:t>
            </w:r>
          </w:p>
        </w:tc>
        <w:tc>
          <w:tcPr>
            <w:tcW w:w="1200" w:type="dxa"/>
            <w:tcBorders>
              <w:top w:val="nil"/>
              <w:left w:val="nil"/>
              <w:bottom w:val="nil"/>
              <w:right w:val="nil"/>
            </w:tcBorders>
            <w:shd w:val="clear" w:color="auto" w:fill="auto"/>
            <w:vAlign w:val="center"/>
            <w:hideMark/>
          </w:tcPr>
          <w:p w14:paraId="74734481"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23</w:t>
            </w:r>
          </w:p>
        </w:tc>
        <w:tc>
          <w:tcPr>
            <w:tcW w:w="2300" w:type="dxa"/>
            <w:tcBorders>
              <w:top w:val="nil"/>
              <w:left w:val="nil"/>
              <w:bottom w:val="nil"/>
              <w:right w:val="nil"/>
            </w:tcBorders>
            <w:shd w:val="clear" w:color="auto" w:fill="auto"/>
            <w:vAlign w:val="center"/>
            <w:hideMark/>
          </w:tcPr>
          <w:p w14:paraId="0517EE1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Entrevista en profundidad</w:t>
            </w:r>
          </w:p>
        </w:tc>
      </w:tr>
      <w:tr w:rsidR="00C94B2C" w:rsidRPr="00C94B2C" w14:paraId="31ED8B5C" w14:textId="77777777" w:rsidTr="00C94B2C">
        <w:trPr>
          <w:trHeight w:val="2475"/>
        </w:trPr>
        <w:tc>
          <w:tcPr>
            <w:tcW w:w="580" w:type="dxa"/>
            <w:tcBorders>
              <w:top w:val="nil"/>
              <w:left w:val="nil"/>
              <w:bottom w:val="nil"/>
              <w:right w:val="nil"/>
            </w:tcBorders>
            <w:shd w:val="clear" w:color="auto" w:fill="auto"/>
            <w:vAlign w:val="center"/>
            <w:hideMark/>
          </w:tcPr>
          <w:p w14:paraId="1A122F75"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5</w:t>
            </w:r>
          </w:p>
        </w:tc>
        <w:tc>
          <w:tcPr>
            <w:tcW w:w="1200" w:type="dxa"/>
            <w:tcBorders>
              <w:top w:val="nil"/>
              <w:left w:val="nil"/>
              <w:bottom w:val="nil"/>
              <w:right w:val="nil"/>
            </w:tcBorders>
            <w:shd w:val="clear" w:color="auto" w:fill="auto"/>
            <w:vAlign w:val="center"/>
            <w:hideMark/>
          </w:tcPr>
          <w:p w14:paraId="46B351D4"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Burton, N. T., </w:t>
            </w:r>
            <w:proofErr w:type="spellStart"/>
            <w:r w:rsidRPr="00C94B2C">
              <w:rPr>
                <w:rFonts w:ascii="Times New Roman" w:eastAsia="Times New Roman" w:hAnsi="Times New Roman" w:cs="Times New Roman"/>
                <w:color w:val="000000"/>
                <w:sz w:val="16"/>
                <w:szCs w:val="16"/>
                <w:lang w:val="en-IE"/>
              </w:rPr>
              <w:t>Misra</w:t>
            </w:r>
            <w:proofErr w:type="spellEnd"/>
            <w:r w:rsidRPr="00C94B2C">
              <w:rPr>
                <w:rFonts w:ascii="Times New Roman" w:eastAsia="Times New Roman" w:hAnsi="Times New Roman" w:cs="Times New Roman"/>
                <w:color w:val="000000"/>
                <w:sz w:val="16"/>
                <w:szCs w:val="16"/>
                <w:lang w:val="en-IE"/>
              </w:rPr>
              <w:t xml:space="preserve">, K., </w:t>
            </w:r>
            <w:proofErr w:type="spellStart"/>
            <w:r w:rsidRPr="00C94B2C">
              <w:rPr>
                <w:rFonts w:ascii="Times New Roman" w:eastAsia="Times New Roman" w:hAnsi="Times New Roman" w:cs="Times New Roman"/>
                <w:color w:val="000000"/>
                <w:sz w:val="16"/>
                <w:szCs w:val="16"/>
                <w:lang w:val="en-IE"/>
              </w:rPr>
              <w:t>Bocour</w:t>
            </w:r>
            <w:proofErr w:type="spellEnd"/>
            <w:r w:rsidRPr="00C94B2C">
              <w:rPr>
                <w:rFonts w:ascii="Times New Roman" w:eastAsia="Times New Roman" w:hAnsi="Times New Roman" w:cs="Times New Roman"/>
                <w:color w:val="000000"/>
                <w:sz w:val="16"/>
                <w:szCs w:val="16"/>
                <w:lang w:val="en-IE"/>
              </w:rPr>
              <w:t xml:space="preserve">, A., Shah, S., Gutierrez, R., &amp; </w:t>
            </w:r>
            <w:proofErr w:type="spellStart"/>
            <w:r w:rsidRPr="00C94B2C">
              <w:rPr>
                <w:rFonts w:ascii="Times New Roman" w:eastAsia="Times New Roman" w:hAnsi="Times New Roman" w:cs="Times New Roman"/>
                <w:color w:val="000000"/>
                <w:sz w:val="16"/>
                <w:szCs w:val="16"/>
                <w:lang w:val="en-IE"/>
              </w:rPr>
              <w:t>Udeagu</w:t>
            </w:r>
            <w:proofErr w:type="spellEnd"/>
            <w:r w:rsidRPr="00C94B2C">
              <w:rPr>
                <w:rFonts w:ascii="Times New Roman" w:eastAsia="Times New Roman" w:hAnsi="Times New Roman" w:cs="Times New Roman"/>
                <w:color w:val="000000"/>
                <w:sz w:val="16"/>
                <w:szCs w:val="16"/>
                <w:lang w:val="en-IE"/>
              </w:rPr>
              <w:t xml:space="preserve">, C. </w:t>
            </w:r>
          </w:p>
        </w:tc>
        <w:tc>
          <w:tcPr>
            <w:tcW w:w="1200" w:type="dxa"/>
            <w:tcBorders>
              <w:top w:val="nil"/>
              <w:left w:val="nil"/>
              <w:bottom w:val="nil"/>
              <w:right w:val="nil"/>
            </w:tcBorders>
            <w:shd w:val="clear" w:color="auto" w:fill="auto"/>
            <w:vAlign w:val="center"/>
            <w:hideMark/>
          </w:tcPr>
          <w:p w14:paraId="685716F1"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2019</w:t>
            </w:r>
          </w:p>
        </w:tc>
        <w:tc>
          <w:tcPr>
            <w:tcW w:w="1960" w:type="dxa"/>
            <w:tcBorders>
              <w:top w:val="nil"/>
              <w:left w:val="nil"/>
              <w:bottom w:val="nil"/>
              <w:right w:val="nil"/>
            </w:tcBorders>
            <w:shd w:val="clear" w:color="auto" w:fill="auto"/>
            <w:vAlign w:val="center"/>
            <w:hideMark/>
          </w:tcPr>
          <w:p w14:paraId="70180F16"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Inconsistent condom use with known HIV-positive partners among newly diagnosed HIV-positive men who have sex with men interviewed for partner services in New York City, 2014.</w:t>
            </w:r>
          </w:p>
        </w:tc>
        <w:tc>
          <w:tcPr>
            <w:tcW w:w="1200" w:type="dxa"/>
            <w:tcBorders>
              <w:top w:val="nil"/>
              <w:left w:val="nil"/>
              <w:bottom w:val="nil"/>
              <w:right w:val="nil"/>
            </w:tcBorders>
            <w:shd w:val="clear" w:color="auto" w:fill="auto"/>
            <w:vAlign w:val="center"/>
            <w:hideMark/>
          </w:tcPr>
          <w:p w14:paraId="6607C2A4"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6 meses</w:t>
            </w:r>
          </w:p>
        </w:tc>
        <w:tc>
          <w:tcPr>
            <w:tcW w:w="3800" w:type="dxa"/>
            <w:tcBorders>
              <w:top w:val="nil"/>
              <w:left w:val="nil"/>
              <w:bottom w:val="nil"/>
              <w:right w:val="nil"/>
            </w:tcBorders>
            <w:shd w:val="clear" w:color="auto" w:fill="auto"/>
            <w:vAlign w:val="center"/>
            <w:hideMark/>
          </w:tcPr>
          <w:p w14:paraId="52C2ECF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Conocer los factores relacionados con las relaciones sexuales anales sin preservativo con parejas seropositivas conocidas entre HSH.</w:t>
            </w:r>
          </w:p>
        </w:tc>
        <w:tc>
          <w:tcPr>
            <w:tcW w:w="1200" w:type="dxa"/>
            <w:tcBorders>
              <w:top w:val="nil"/>
              <w:left w:val="nil"/>
              <w:bottom w:val="nil"/>
              <w:right w:val="nil"/>
            </w:tcBorders>
            <w:shd w:val="clear" w:color="auto" w:fill="auto"/>
            <w:vAlign w:val="center"/>
            <w:hideMark/>
          </w:tcPr>
          <w:p w14:paraId="1B097BF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EEUU</w:t>
            </w:r>
          </w:p>
        </w:tc>
        <w:tc>
          <w:tcPr>
            <w:tcW w:w="1200" w:type="dxa"/>
            <w:tcBorders>
              <w:top w:val="nil"/>
              <w:left w:val="nil"/>
              <w:bottom w:val="nil"/>
              <w:right w:val="nil"/>
            </w:tcBorders>
            <w:shd w:val="clear" w:color="auto" w:fill="auto"/>
            <w:vAlign w:val="center"/>
            <w:hideMark/>
          </w:tcPr>
          <w:p w14:paraId="55E5DACB"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95</w:t>
            </w:r>
          </w:p>
        </w:tc>
        <w:tc>
          <w:tcPr>
            <w:tcW w:w="2300" w:type="dxa"/>
            <w:tcBorders>
              <w:top w:val="nil"/>
              <w:left w:val="nil"/>
              <w:bottom w:val="nil"/>
              <w:right w:val="nil"/>
            </w:tcBorders>
            <w:shd w:val="clear" w:color="auto" w:fill="auto"/>
            <w:vAlign w:val="center"/>
            <w:hideMark/>
          </w:tcPr>
          <w:p w14:paraId="6E0787B1"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Entrevista PS estándar incluye características sociodemográficas, riesgo de transmisión del VIH (p. ej., relaciones sexuales con personas seropositivas, relaciones sexuales sin condones, uso compartido de agujas) y conductas sexuales y de consumo de drogas recientes.</w:t>
            </w:r>
          </w:p>
        </w:tc>
      </w:tr>
      <w:tr w:rsidR="00C94B2C" w:rsidRPr="00C94B2C" w14:paraId="0E7D9FC2" w14:textId="77777777" w:rsidTr="00C94B2C">
        <w:trPr>
          <w:trHeight w:val="1575"/>
        </w:trPr>
        <w:tc>
          <w:tcPr>
            <w:tcW w:w="580" w:type="dxa"/>
            <w:tcBorders>
              <w:top w:val="nil"/>
              <w:left w:val="nil"/>
              <w:bottom w:val="nil"/>
              <w:right w:val="nil"/>
            </w:tcBorders>
            <w:shd w:val="clear" w:color="auto" w:fill="auto"/>
            <w:vAlign w:val="center"/>
            <w:hideMark/>
          </w:tcPr>
          <w:p w14:paraId="01081E38"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6</w:t>
            </w:r>
          </w:p>
        </w:tc>
        <w:tc>
          <w:tcPr>
            <w:tcW w:w="1200" w:type="dxa"/>
            <w:tcBorders>
              <w:top w:val="nil"/>
              <w:left w:val="nil"/>
              <w:bottom w:val="nil"/>
              <w:right w:val="nil"/>
            </w:tcBorders>
            <w:shd w:val="clear" w:color="auto" w:fill="auto"/>
            <w:vAlign w:val="center"/>
            <w:hideMark/>
          </w:tcPr>
          <w:p w14:paraId="2F7BFCF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roofErr w:type="spellStart"/>
            <w:r w:rsidRPr="00C94B2C">
              <w:rPr>
                <w:rFonts w:ascii="Times New Roman" w:eastAsia="Times New Roman" w:hAnsi="Times New Roman" w:cs="Times New Roman"/>
                <w:color w:val="000000"/>
                <w:sz w:val="16"/>
                <w:szCs w:val="16"/>
                <w:lang w:val="en-IE"/>
              </w:rPr>
              <w:t>Gourlay</w:t>
            </w:r>
            <w:proofErr w:type="spellEnd"/>
            <w:r w:rsidRPr="00C94B2C">
              <w:rPr>
                <w:rFonts w:ascii="Times New Roman" w:eastAsia="Times New Roman" w:hAnsi="Times New Roman" w:cs="Times New Roman"/>
                <w:color w:val="000000"/>
                <w:sz w:val="16"/>
                <w:szCs w:val="16"/>
                <w:lang w:val="en-IE"/>
              </w:rPr>
              <w:t xml:space="preserve">, A., Fox, J., </w:t>
            </w:r>
            <w:proofErr w:type="spellStart"/>
            <w:r w:rsidRPr="00C94B2C">
              <w:rPr>
                <w:rFonts w:ascii="Times New Roman" w:eastAsia="Times New Roman" w:hAnsi="Times New Roman" w:cs="Times New Roman"/>
                <w:color w:val="000000"/>
                <w:sz w:val="16"/>
                <w:szCs w:val="16"/>
                <w:lang w:val="en-IE"/>
              </w:rPr>
              <w:t>Gafos</w:t>
            </w:r>
            <w:proofErr w:type="spellEnd"/>
            <w:r w:rsidRPr="00C94B2C">
              <w:rPr>
                <w:rFonts w:ascii="Times New Roman" w:eastAsia="Times New Roman" w:hAnsi="Times New Roman" w:cs="Times New Roman"/>
                <w:color w:val="000000"/>
                <w:sz w:val="16"/>
                <w:szCs w:val="16"/>
                <w:lang w:val="en-IE"/>
              </w:rPr>
              <w:t xml:space="preserve">, M., </w:t>
            </w:r>
            <w:proofErr w:type="spellStart"/>
            <w:r w:rsidRPr="00C94B2C">
              <w:rPr>
                <w:rFonts w:ascii="Times New Roman" w:eastAsia="Times New Roman" w:hAnsi="Times New Roman" w:cs="Times New Roman"/>
                <w:color w:val="000000"/>
                <w:sz w:val="16"/>
                <w:szCs w:val="16"/>
                <w:lang w:val="en-IE"/>
              </w:rPr>
              <w:t>Fidler</w:t>
            </w:r>
            <w:proofErr w:type="spellEnd"/>
            <w:r w:rsidRPr="00C94B2C">
              <w:rPr>
                <w:rFonts w:ascii="Times New Roman" w:eastAsia="Times New Roman" w:hAnsi="Times New Roman" w:cs="Times New Roman"/>
                <w:color w:val="000000"/>
                <w:sz w:val="16"/>
                <w:szCs w:val="16"/>
                <w:lang w:val="en-IE"/>
              </w:rPr>
              <w:t xml:space="preserve">, S., </w:t>
            </w:r>
            <w:proofErr w:type="spellStart"/>
            <w:r w:rsidRPr="00C94B2C">
              <w:rPr>
                <w:rFonts w:ascii="Times New Roman" w:eastAsia="Times New Roman" w:hAnsi="Times New Roman" w:cs="Times New Roman"/>
                <w:color w:val="000000"/>
                <w:sz w:val="16"/>
                <w:szCs w:val="16"/>
                <w:lang w:val="en-IE"/>
              </w:rPr>
              <w:t>Nwokolo</w:t>
            </w:r>
            <w:proofErr w:type="spellEnd"/>
            <w:r w:rsidRPr="00C94B2C">
              <w:rPr>
                <w:rFonts w:ascii="Times New Roman" w:eastAsia="Times New Roman" w:hAnsi="Times New Roman" w:cs="Times New Roman"/>
                <w:color w:val="000000"/>
                <w:sz w:val="16"/>
                <w:szCs w:val="16"/>
                <w:lang w:val="en-IE"/>
              </w:rPr>
              <w:t xml:space="preserve">, N., Clarke, A., ... </w:t>
            </w:r>
            <w:r w:rsidRPr="00C94B2C">
              <w:rPr>
                <w:rFonts w:ascii="Times New Roman" w:eastAsia="Times New Roman" w:hAnsi="Times New Roman" w:cs="Times New Roman"/>
                <w:color w:val="000000"/>
                <w:sz w:val="16"/>
                <w:szCs w:val="16"/>
              </w:rPr>
              <w:t xml:space="preserve">&amp; </w:t>
            </w:r>
            <w:proofErr w:type="spellStart"/>
            <w:r w:rsidRPr="00C94B2C">
              <w:rPr>
                <w:rFonts w:ascii="Times New Roman" w:eastAsia="Times New Roman" w:hAnsi="Times New Roman" w:cs="Times New Roman"/>
                <w:color w:val="000000"/>
                <w:sz w:val="16"/>
                <w:szCs w:val="16"/>
              </w:rPr>
              <w:t>Hart</w:t>
            </w:r>
            <w:proofErr w:type="spellEnd"/>
            <w:r w:rsidRPr="00C94B2C">
              <w:rPr>
                <w:rFonts w:ascii="Times New Roman" w:eastAsia="Times New Roman" w:hAnsi="Times New Roman" w:cs="Times New Roman"/>
                <w:color w:val="000000"/>
                <w:sz w:val="16"/>
                <w:szCs w:val="16"/>
              </w:rPr>
              <w:t xml:space="preserve">, G. </w:t>
            </w:r>
          </w:p>
        </w:tc>
        <w:tc>
          <w:tcPr>
            <w:tcW w:w="1200" w:type="dxa"/>
            <w:tcBorders>
              <w:top w:val="nil"/>
              <w:left w:val="nil"/>
              <w:bottom w:val="nil"/>
              <w:right w:val="nil"/>
            </w:tcBorders>
            <w:shd w:val="clear" w:color="auto" w:fill="auto"/>
            <w:vAlign w:val="center"/>
            <w:hideMark/>
          </w:tcPr>
          <w:p w14:paraId="42A59463"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2017</w:t>
            </w:r>
          </w:p>
        </w:tc>
        <w:tc>
          <w:tcPr>
            <w:tcW w:w="1960" w:type="dxa"/>
            <w:tcBorders>
              <w:top w:val="nil"/>
              <w:left w:val="nil"/>
              <w:bottom w:val="nil"/>
              <w:right w:val="nil"/>
            </w:tcBorders>
            <w:shd w:val="clear" w:color="auto" w:fill="auto"/>
            <w:vAlign w:val="center"/>
            <w:hideMark/>
          </w:tcPr>
          <w:p w14:paraId="653A5F75"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A qualitative study exploring the social and environmental context of recently acquired HIV infection among men who have sex with men in South-East England.</w:t>
            </w:r>
          </w:p>
        </w:tc>
        <w:tc>
          <w:tcPr>
            <w:tcW w:w="1200" w:type="dxa"/>
            <w:tcBorders>
              <w:top w:val="nil"/>
              <w:left w:val="nil"/>
              <w:bottom w:val="nil"/>
              <w:right w:val="nil"/>
            </w:tcBorders>
            <w:shd w:val="clear" w:color="auto" w:fill="auto"/>
            <w:vAlign w:val="center"/>
            <w:hideMark/>
          </w:tcPr>
          <w:p w14:paraId="0B6D0A96"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12 meses</w:t>
            </w:r>
          </w:p>
        </w:tc>
        <w:tc>
          <w:tcPr>
            <w:tcW w:w="3800" w:type="dxa"/>
            <w:tcBorders>
              <w:top w:val="nil"/>
              <w:left w:val="nil"/>
              <w:bottom w:val="nil"/>
              <w:right w:val="nil"/>
            </w:tcBorders>
            <w:shd w:val="clear" w:color="auto" w:fill="auto"/>
            <w:vAlign w:val="center"/>
            <w:hideMark/>
          </w:tcPr>
          <w:p w14:paraId="713BD25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Explorar el contexto social y ambiental en el que ocurrieron nuevas infecciones por el VIH entre HSH en Londres y Brighton en 2015.</w:t>
            </w:r>
          </w:p>
        </w:tc>
        <w:tc>
          <w:tcPr>
            <w:tcW w:w="1200" w:type="dxa"/>
            <w:tcBorders>
              <w:top w:val="nil"/>
              <w:left w:val="nil"/>
              <w:bottom w:val="nil"/>
              <w:right w:val="nil"/>
            </w:tcBorders>
            <w:shd w:val="clear" w:color="auto" w:fill="auto"/>
            <w:vAlign w:val="center"/>
            <w:hideMark/>
          </w:tcPr>
          <w:p w14:paraId="1F022AA1"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UK</w:t>
            </w:r>
          </w:p>
        </w:tc>
        <w:tc>
          <w:tcPr>
            <w:tcW w:w="1200" w:type="dxa"/>
            <w:tcBorders>
              <w:top w:val="nil"/>
              <w:left w:val="nil"/>
              <w:bottom w:val="nil"/>
              <w:right w:val="nil"/>
            </w:tcBorders>
            <w:shd w:val="clear" w:color="auto" w:fill="auto"/>
            <w:vAlign w:val="center"/>
            <w:hideMark/>
          </w:tcPr>
          <w:p w14:paraId="312A2B3F"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21</w:t>
            </w:r>
          </w:p>
        </w:tc>
        <w:tc>
          <w:tcPr>
            <w:tcW w:w="2300" w:type="dxa"/>
            <w:tcBorders>
              <w:top w:val="nil"/>
              <w:left w:val="nil"/>
              <w:bottom w:val="nil"/>
              <w:right w:val="nil"/>
            </w:tcBorders>
            <w:shd w:val="clear" w:color="auto" w:fill="auto"/>
            <w:vAlign w:val="center"/>
            <w:hideMark/>
          </w:tcPr>
          <w:p w14:paraId="39C9D1A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Entrevista en profundidad</w:t>
            </w:r>
          </w:p>
        </w:tc>
      </w:tr>
      <w:tr w:rsidR="00C94B2C" w:rsidRPr="00C94B2C" w14:paraId="6852C16F" w14:textId="77777777" w:rsidTr="00C94B2C">
        <w:trPr>
          <w:trHeight w:val="1800"/>
        </w:trPr>
        <w:tc>
          <w:tcPr>
            <w:tcW w:w="580" w:type="dxa"/>
            <w:tcBorders>
              <w:top w:val="nil"/>
              <w:left w:val="nil"/>
              <w:bottom w:val="nil"/>
              <w:right w:val="nil"/>
            </w:tcBorders>
            <w:shd w:val="clear" w:color="auto" w:fill="auto"/>
            <w:vAlign w:val="center"/>
            <w:hideMark/>
          </w:tcPr>
          <w:p w14:paraId="04669B04"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7</w:t>
            </w:r>
          </w:p>
        </w:tc>
        <w:tc>
          <w:tcPr>
            <w:tcW w:w="1200" w:type="dxa"/>
            <w:tcBorders>
              <w:top w:val="nil"/>
              <w:left w:val="nil"/>
              <w:bottom w:val="nil"/>
              <w:right w:val="nil"/>
            </w:tcBorders>
            <w:shd w:val="clear" w:color="auto" w:fill="auto"/>
            <w:vAlign w:val="center"/>
            <w:hideMark/>
          </w:tcPr>
          <w:p w14:paraId="6F558B24"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roofErr w:type="spellStart"/>
            <w:r w:rsidRPr="00C94B2C">
              <w:rPr>
                <w:rFonts w:ascii="Times New Roman" w:eastAsia="Times New Roman" w:hAnsi="Times New Roman" w:cs="Times New Roman"/>
                <w:color w:val="000000"/>
                <w:sz w:val="16"/>
                <w:szCs w:val="16"/>
                <w:lang w:val="en-IE"/>
              </w:rPr>
              <w:t>Vallabhaneni</w:t>
            </w:r>
            <w:proofErr w:type="spellEnd"/>
            <w:r w:rsidRPr="00C94B2C">
              <w:rPr>
                <w:rFonts w:ascii="Times New Roman" w:eastAsia="Times New Roman" w:hAnsi="Times New Roman" w:cs="Times New Roman"/>
                <w:color w:val="000000"/>
                <w:sz w:val="16"/>
                <w:szCs w:val="16"/>
                <w:lang w:val="en-IE"/>
              </w:rPr>
              <w:t xml:space="preserve">, S., McConnell, J. J., Loeb, L., </w:t>
            </w:r>
            <w:proofErr w:type="spellStart"/>
            <w:r w:rsidRPr="00C94B2C">
              <w:rPr>
                <w:rFonts w:ascii="Times New Roman" w:eastAsia="Times New Roman" w:hAnsi="Times New Roman" w:cs="Times New Roman"/>
                <w:color w:val="000000"/>
                <w:sz w:val="16"/>
                <w:szCs w:val="16"/>
                <w:lang w:val="en-IE"/>
              </w:rPr>
              <w:t>Hartogensis</w:t>
            </w:r>
            <w:proofErr w:type="spellEnd"/>
            <w:r w:rsidRPr="00C94B2C">
              <w:rPr>
                <w:rFonts w:ascii="Times New Roman" w:eastAsia="Times New Roman" w:hAnsi="Times New Roman" w:cs="Times New Roman"/>
                <w:color w:val="000000"/>
                <w:sz w:val="16"/>
                <w:szCs w:val="16"/>
                <w:lang w:val="en-IE"/>
              </w:rPr>
              <w:t xml:space="preserve">, W., Hecht, F. M., Grant, R. M., &amp; Pilcher, C. D. </w:t>
            </w:r>
          </w:p>
        </w:tc>
        <w:tc>
          <w:tcPr>
            <w:tcW w:w="1200" w:type="dxa"/>
            <w:tcBorders>
              <w:top w:val="nil"/>
              <w:left w:val="nil"/>
              <w:bottom w:val="nil"/>
              <w:right w:val="nil"/>
            </w:tcBorders>
            <w:shd w:val="clear" w:color="auto" w:fill="auto"/>
            <w:vAlign w:val="center"/>
            <w:hideMark/>
          </w:tcPr>
          <w:p w14:paraId="3FC7E81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2013</w:t>
            </w:r>
          </w:p>
        </w:tc>
        <w:tc>
          <w:tcPr>
            <w:tcW w:w="1960" w:type="dxa"/>
            <w:tcBorders>
              <w:top w:val="nil"/>
              <w:left w:val="nil"/>
              <w:bottom w:val="nil"/>
              <w:right w:val="nil"/>
            </w:tcBorders>
            <w:shd w:val="clear" w:color="auto" w:fill="auto"/>
            <w:vAlign w:val="center"/>
            <w:hideMark/>
          </w:tcPr>
          <w:p w14:paraId="73200961"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Changes in </w:t>
            </w:r>
            <w:proofErr w:type="spellStart"/>
            <w:r w:rsidRPr="00C94B2C">
              <w:rPr>
                <w:rFonts w:ascii="Times New Roman" w:eastAsia="Times New Roman" w:hAnsi="Times New Roman" w:cs="Times New Roman"/>
                <w:color w:val="000000"/>
                <w:sz w:val="16"/>
                <w:szCs w:val="16"/>
                <w:lang w:val="en-IE"/>
              </w:rPr>
              <w:t>seroadaptive</w:t>
            </w:r>
            <w:proofErr w:type="spellEnd"/>
            <w:r w:rsidRPr="00C94B2C">
              <w:rPr>
                <w:rFonts w:ascii="Times New Roman" w:eastAsia="Times New Roman" w:hAnsi="Times New Roman" w:cs="Times New Roman"/>
                <w:color w:val="000000"/>
                <w:sz w:val="16"/>
                <w:szCs w:val="16"/>
                <w:lang w:val="en-IE"/>
              </w:rPr>
              <w:t xml:space="preserve"> practices from before to after diagnosis of recent HIV infection among men who have sex with men</w:t>
            </w:r>
          </w:p>
        </w:tc>
        <w:tc>
          <w:tcPr>
            <w:tcW w:w="1200" w:type="dxa"/>
            <w:tcBorders>
              <w:top w:val="nil"/>
              <w:left w:val="nil"/>
              <w:bottom w:val="nil"/>
              <w:right w:val="nil"/>
            </w:tcBorders>
            <w:shd w:val="clear" w:color="auto" w:fill="auto"/>
            <w:vAlign w:val="center"/>
            <w:hideMark/>
          </w:tcPr>
          <w:p w14:paraId="2F14C992"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12 meses</w:t>
            </w:r>
          </w:p>
        </w:tc>
        <w:tc>
          <w:tcPr>
            <w:tcW w:w="3800" w:type="dxa"/>
            <w:tcBorders>
              <w:top w:val="nil"/>
              <w:left w:val="nil"/>
              <w:bottom w:val="nil"/>
              <w:right w:val="nil"/>
            </w:tcBorders>
            <w:shd w:val="clear" w:color="auto" w:fill="auto"/>
            <w:vAlign w:val="center"/>
            <w:hideMark/>
          </w:tcPr>
          <w:p w14:paraId="4B85BF4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Medir los cambios en la conducta sexual en hombres que tienen sexo con hombres, desde el momento del diagnóstico y de forma longitudinal en el tiempo, mediante prácticas </w:t>
            </w:r>
            <w:proofErr w:type="spellStart"/>
            <w:r w:rsidRPr="00C94B2C">
              <w:rPr>
                <w:rFonts w:ascii="Times New Roman" w:eastAsia="Times New Roman" w:hAnsi="Times New Roman" w:cs="Times New Roman"/>
                <w:color w:val="000000"/>
                <w:sz w:val="16"/>
                <w:szCs w:val="16"/>
              </w:rPr>
              <w:t>seroadaptativas</w:t>
            </w:r>
            <w:proofErr w:type="spellEnd"/>
            <w:r w:rsidRPr="00C94B2C">
              <w:rPr>
                <w:rFonts w:ascii="Times New Roman" w:eastAsia="Times New Roman" w:hAnsi="Times New Roman" w:cs="Times New Roman"/>
                <w:color w:val="000000"/>
                <w:sz w:val="16"/>
                <w:szCs w:val="16"/>
              </w:rPr>
              <w:t>.</w:t>
            </w:r>
          </w:p>
        </w:tc>
        <w:tc>
          <w:tcPr>
            <w:tcW w:w="1200" w:type="dxa"/>
            <w:tcBorders>
              <w:top w:val="nil"/>
              <w:left w:val="nil"/>
              <w:bottom w:val="nil"/>
              <w:right w:val="nil"/>
            </w:tcBorders>
            <w:shd w:val="clear" w:color="auto" w:fill="auto"/>
            <w:vAlign w:val="center"/>
            <w:hideMark/>
          </w:tcPr>
          <w:p w14:paraId="6507ED71"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EEUU</w:t>
            </w:r>
          </w:p>
        </w:tc>
        <w:tc>
          <w:tcPr>
            <w:tcW w:w="1200" w:type="dxa"/>
            <w:tcBorders>
              <w:top w:val="nil"/>
              <w:left w:val="nil"/>
              <w:bottom w:val="nil"/>
              <w:right w:val="nil"/>
            </w:tcBorders>
            <w:shd w:val="clear" w:color="auto" w:fill="auto"/>
            <w:vAlign w:val="center"/>
            <w:hideMark/>
          </w:tcPr>
          <w:p w14:paraId="7C2D0268"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237</w:t>
            </w:r>
          </w:p>
        </w:tc>
        <w:tc>
          <w:tcPr>
            <w:tcW w:w="2300" w:type="dxa"/>
            <w:tcBorders>
              <w:top w:val="nil"/>
              <w:left w:val="nil"/>
              <w:bottom w:val="nil"/>
              <w:right w:val="nil"/>
            </w:tcBorders>
            <w:shd w:val="clear" w:color="auto" w:fill="auto"/>
            <w:vAlign w:val="center"/>
            <w:hideMark/>
          </w:tcPr>
          <w:p w14:paraId="65C2415F"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Audio-Computer-Assisted Self Interview (ACASI)</w:t>
            </w:r>
          </w:p>
        </w:tc>
      </w:tr>
      <w:tr w:rsidR="00C94B2C" w:rsidRPr="00C94B2C" w14:paraId="12F9C02F" w14:textId="77777777" w:rsidTr="00C94B2C">
        <w:trPr>
          <w:trHeight w:val="1800"/>
        </w:trPr>
        <w:tc>
          <w:tcPr>
            <w:tcW w:w="580" w:type="dxa"/>
            <w:tcBorders>
              <w:top w:val="nil"/>
              <w:left w:val="nil"/>
              <w:bottom w:val="nil"/>
              <w:right w:val="nil"/>
            </w:tcBorders>
            <w:shd w:val="clear" w:color="auto" w:fill="auto"/>
            <w:vAlign w:val="center"/>
            <w:hideMark/>
          </w:tcPr>
          <w:p w14:paraId="49D3BD0E"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8</w:t>
            </w:r>
          </w:p>
        </w:tc>
        <w:tc>
          <w:tcPr>
            <w:tcW w:w="1200" w:type="dxa"/>
            <w:tcBorders>
              <w:top w:val="nil"/>
              <w:left w:val="nil"/>
              <w:bottom w:val="nil"/>
              <w:right w:val="nil"/>
            </w:tcBorders>
            <w:shd w:val="clear" w:color="auto" w:fill="auto"/>
            <w:vAlign w:val="center"/>
            <w:hideMark/>
          </w:tcPr>
          <w:p w14:paraId="5B0893F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lang w:val="en-IE"/>
              </w:rPr>
              <w:t xml:space="preserve">Gilbert, M., Taylor, D., </w:t>
            </w:r>
            <w:proofErr w:type="spellStart"/>
            <w:r w:rsidRPr="00C94B2C">
              <w:rPr>
                <w:rFonts w:ascii="Times New Roman" w:eastAsia="Times New Roman" w:hAnsi="Times New Roman" w:cs="Times New Roman"/>
                <w:color w:val="000000"/>
                <w:sz w:val="16"/>
                <w:szCs w:val="16"/>
                <w:lang w:val="en-IE"/>
              </w:rPr>
              <w:t>Michelow</w:t>
            </w:r>
            <w:proofErr w:type="spellEnd"/>
            <w:r w:rsidRPr="00C94B2C">
              <w:rPr>
                <w:rFonts w:ascii="Times New Roman" w:eastAsia="Times New Roman" w:hAnsi="Times New Roman" w:cs="Times New Roman"/>
                <w:color w:val="000000"/>
                <w:sz w:val="16"/>
                <w:szCs w:val="16"/>
                <w:lang w:val="en-IE"/>
              </w:rPr>
              <w:t xml:space="preserve">, W., Grace, D., </w:t>
            </w:r>
            <w:proofErr w:type="spellStart"/>
            <w:r w:rsidRPr="00C94B2C">
              <w:rPr>
                <w:rFonts w:ascii="Times New Roman" w:eastAsia="Times New Roman" w:hAnsi="Times New Roman" w:cs="Times New Roman"/>
                <w:color w:val="000000"/>
                <w:sz w:val="16"/>
                <w:szCs w:val="16"/>
                <w:lang w:val="en-IE"/>
              </w:rPr>
              <w:t>Balshaw</w:t>
            </w:r>
            <w:proofErr w:type="spellEnd"/>
            <w:r w:rsidRPr="00C94B2C">
              <w:rPr>
                <w:rFonts w:ascii="Times New Roman" w:eastAsia="Times New Roman" w:hAnsi="Times New Roman" w:cs="Times New Roman"/>
                <w:color w:val="000000"/>
                <w:sz w:val="16"/>
                <w:szCs w:val="16"/>
                <w:lang w:val="en-IE"/>
              </w:rPr>
              <w:t xml:space="preserve">, R., </w:t>
            </w:r>
            <w:proofErr w:type="spellStart"/>
            <w:r w:rsidRPr="00C94B2C">
              <w:rPr>
                <w:rFonts w:ascii="Times New Roman" w:eastAsia="Times New Roman" w:hAnsi="Times New Roman" w:cs="Times New Roman"/>
                <w:color w:val="000000"/>
                <w:sz w:val="16"/>
                <w:szCs w:val="16"/>
                <w:lang w:val="en-IE"/>
              </w:rPr>
              <w:t>Kwag</w:t>
            </w:r>
            <w:proofErr w:type="spellEnd"/>
            <w:r w:rsidRPr="00C94B2C">
              <w:rPr>
                <w:rFonts w:ascii="Times New Roman" w:eastAsia="Times New Roman" w:hAnsi="Times New Roman" w:cs="Times New Roman"/>
                <w:color w:val="000000"/>
                <w:sz w:val="16"/>
                <w:szCs w:val="16"/>
                <w:lang w:val="en-IE"/>
              </w:rPr>
              <w:t xml:space="preserve">, M., ... </w:t>
            </w:r>
            <w:r w:rsidRPr="00C94B2C">
              <w:rPr>
                <w:rFonts w:ascii="Times New Roman" w:eastAsia="Times New Roman" w:hAnsi="Times New Roman" w:cs="Times New Roman"/>
                <w:color w:val="000000"/>
                <w:sz w:val="16"/>
                <w:szCs w:val="16"/>
              </w:rPr>
              <w:t xml:space="preserve">&amp; </w:t>
            </w:r>
            <w:proofErr w:type="spellStart"/>
            <w:r w:rsidRPr="00C94B2C">
              <w:rPr>
                <w:rFonts w:ascii="Times New Roman" w:eastAsia="Times New Roman" w:hAnsi="Times New Roman" w:cs="Times New Roman"/>
                <w:color w:val="000000"/>
                <w:sz w:val="16"/>
                <w:szCs w:val="16"/>
              </w:rPr>
              <w:t>Rekart</w:t>
            </w:r>
            <w:proofErr w:type="spellEnd"/>
            <w:r w:rsidRPr="00C94B2C">
              <w:rPr>
                <w:rFonts w:ascii="Times New Roman" w:eastAsia="Times New Roman" w:hAnsi="Times New Roman" w:cs="Times New Roman"/>
                <w:color w:val="000000"/>
                <w:sz w:val="16"/>
                <w:szCs w:val="16"/>
              </w:rPr>
              <w:t xml:space="preserve">, M. </w:t>
            </w:r>
          </w:p>
        </w:tc>
        <w:tc>
          <w:tcPr>
            <w:tcW w:w="1200" w:type="dxa"/>
            <w:tcBorders>
              <w:top w:val="nil"/>
              <w:left w:val="nil"/>
              <w:bottom w:val="nil"/>
              <w:right w:val="nil"/>
            </w:tcBorders>
            <w:shd w:val="clear" w:color="auto" w:fill="auto"/>
            <w:vAlign w:val="center"/>
            <w:hideMark/>
          </w:tcPr>
          <w:p w14:paraId="7321F27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2018</w:t>
            </w:r>
          </w:p>
        </w:tc>
        <w:tc>
          <w:tcPr>
            <w:tcW w:w="1960" w:type="dxa"/>
            <w:tcBorders>
              <w:top w:val="nil"/>
              <w:left w:val="nil"/>
              <w:bottom w:val="nil"/>
              <w:right w:val="nil"/>
            </w:tcBorders>
            <w:shd w:val="clear" w:color="auto" w:fill="auto"/>
            <w:vAlign w:val="center"/>
            <w:hideMark/>
          </w:tcPr>
          <w:p w14:paraId="78601A8B"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Sustained reduction in sexual </w:t>
            </w:r>
            <w:proofErr w:type="spellStart"/>
            <w:r w:rsidRPr="00C94B2C">
              <w:rPr>
                <w:rFonts w:ascii="Times New Roman" w:eastAsia="Times New Roman" w:hAnsi="Times New Roman" w:cs="Times New Roman"/>
                <w:color w:val="000000"/>
                <w:sz w:val="16"/>
                <w:szCs w:val="16"/>
                <w:lang w:val="en-IE"/>
              </w:rPr>
              <w:t>behavior</w:t>
            </w:r>
            <w:proofErr w:type="spellEnd"/>
            <w:r w:rsidRPr="00C94B2C">
              <w:rPr>
                <w:rFonts w:ascii="Times New Roman" w:eastAsia="Times New Roman" w:hAnsi="Times New Roman" w:cs="Times New Roman"/>
                <w:color w:val="000000"/>
                <w:sz w:val="16"/>
                <w:szCs w:val="16"/>
                <w:lang w:val="en-IE"/>
              </w:rPr>
              <w:t xml:space="preserve"> that may pose a risk of HIV transmission following diagnosis during early HIV infection among gay men in Vancouver, British Columbia</w:t>
            </w:r>
          </w:p>
        </w:tc>
        <w:tc>
          <w:tcPr>
            <w:tcW w:w="1200" w:type="dxa"/>
            <w:tcBorders>
              <w:top w:val="nil"/>
              <w:left w:val="nil"/>
              <w:bottom w:val="nil"/>
              <w:right w:val="nil"/>
            </w:tcBorders>
            <w:shd w:val="clear" w:color="auto" w:fill="auto"/>
            <w:vAlign w:val="center"/>
            <w:hideMark/>
          </w:tcPr>
          <w:p w14:paraId="19E739D0"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Indica reciente diagnóstico</w:t>
            </w:r>
          </w:p>
        </w:tc>
        <w:tc>
          <w:tcPr>
            <w:tcW w:w="3800" w:type="dxa"/>
            <w:tcBorders>
              <w:top w:val="nil"/>
              <w:left w:val="nil"/>
              <w:bottom w:val="nil"/>
              <w:right w:val="nil"/>
            </w:tcBorders>
            <w:shd w:val="clear" w:color="auto" w:fill="auto"/>
            <w:vAlign w:val="center"/>
            <w:hideMark/>
          </w:tcPr>
          <w:p w14:paraId="56A1A90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Examinar los cambios en el comportamiento sexual que pueden representar un riesgo de transmisión del VIH (sexo anal sin uso de condón) con una pareja </w:t>
            </w:r>
            <w:proofErr w:type="spellStart"/>
            <w:r w:rsidRPr="00C94B2C">
              <w:rPr>
                <w:rFonts w:ascii="Times New Roman" w:eastAsia="Times New Roman" w:hAnsi="Times New Roman" w:cs="Times New Roman"/>
                <w:color w:val="000000"/>
                <w:sz w:val="16"/>
                <w:szCs w:val="16"/>
              </w:rPr>
              <w:t>serodiscordante</w:t>
            </w:r>
            <w:proofErr w:type="spellEnd"/>
            <w:r w:rsidRPr="00C94B2C">
              <w:rPr>
                <w:rFonts w:ascii="Times New Roman" w:eastAsia="Times New Roman" w:hAnsi="Times New Roman" w:cs="Times New Roman"/>
                <w:color w:val="000000"/>
                <w:sz w:val="16"/>
                <w:szCs w:val="16"/>
              </w:rPr>
              <w:t xml:space="preserve"> o de estado desconocido. </w:t>
            </w:r>
          </w:p>
        </w:tc>
        <w:tc>
          <w:tcPr>
            <w:tcW w:w="1200" w:type="dxa"/>
            <w:tcBorders>
              <w:top w:val="nil"/>
              <w:left w:val="nil"/>
              <w:bottom w:val="nil"/>
              <w:right w:val="nil"/>
            </w:tcBorders>
            <w:shd w:val="clear" w:color="auto" w:fill="auto"/>
            <w:vAlign w:val="center"/>
            <w:hideMark/>
          </w:tcPr>
          <w:p w14:paraId="12DDF119"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Canadá</w:t>
            </w:r>
          </w:p>
        </w:tc>
        <w:tc>
          <w:tcPr>
            <w:tcW w:w="1200" w:type="dxa"/>
            <w:tcBorders>
              <w:top w:val="nil"/>
              <w:left w:val="nil"/>
              <w:bottom w:val="nil"/>
              <w:right w:val="nil"/>
            </w:tcBorders>
            <w:shd w:val="clear" w:color="auto" w:fill="auto"/>
            <w:vAlign w:val="center"/>
            <w:hideMark/>
          </w:tcPr>
          <w:p w14:paraId="6776FC1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25</w:t>
            </w:r>
          </w:p>
        </w:tc>
        <w:tc>
          <w:tcPr>
            <w:tcW w:w="2300" w:type="dxa"/>
            <w:tcBorders>
              <w:top w:val="nil"/>
              <w:left w:val="nil"/>
              <w:bottom w:val="nil"/>
              <w:right w:val="nil"/>
            </w:tcBorders>
            <w:shd w:val="clear" w:color="auto" w:fill="auto"/>
            <w:vAlign w:val="center"/>
            <w:hideMark/>
          </w:tcPr>
          <w:p w14:paraId="5AB2A89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Entrevista semiestructurada, aplicada mediante entrevista personal o por llamado telefónico. </w:t>
            </w:r>
          </w:p>
        </w:tc>
      </w:tr>
      <w:tr w:rsidR="00C94B2C" w:rsidRPr="00C94B2C" w14:paraId="426F47E7" w14:textId="77777777" w:rsidTr="00C94B2C">
        <w:trPr>
          <w:trHeight w:val="612"/>
        </w:trPr>
        <w:tc>
          <w:tcPr>
            <w:tcW w:w="580" w:type="dxa"/>
            <w:vMerge w:val="restart"/>
            <w:tcBorders>
              <w:top w:val="nil"/>
              <w:left w:val="nil"/>
              <w:bottom w:val="nil"/>
              <w:right w:val="nil"/>
            </w:tcBorders>
            <w:shd w:val="clear" w:color="auto" w:fill="auto"/>
            <w:vAlign w:val="center"/>
            <w:hideMark/>
          </w:tcPr>
          <w:p w14:paraId="124E8812"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9</w:t>
            </w:r>
          </w:p>
        </w:tc>
        <w:tc>
          <w:tcPr>
            <w:tcW w:w="1200" w:type="dxa"/>
            <w:vMerge w:val="restart"/>
            <w:tcBorders>
              <w:top w:val="nil"/>
              <w:left w:val="nil"/>
              <w:bottom w:val="nil"/>
              <w:right w:val="nil"/>
            </w:tcBorders>
            <w:shd w:val="clear" w:color="auto" w:fill="auto"/>
            <w:vAlign w:val="center"/>
            <w:hideMark/>
          </w:tcPr>
          <w:p w14:paraId="69C6C878"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Yu, N. X., Chen, L., Ye, Z., Li, X., &amp; Lin, D. </w:t>
            </w:r>
          </w:p>
        </w:tc>
        <w:tc>
          <w:tcPr>
            <w:tcW w:w="1200" w:type="dxa"/>
            <w:vMerge w:val="restart"/>
            <w:tcBorders>
              <w:top w:val="nil"/>
              <w:left w:val="nil"/>
              <w:bottom w:val="nil"/>
              <w:right w:val="nil"/>
            </w:tcBorders>
            <w:shd w:val="clear" w:color="auto" w:fill="auto"/>
            <w:vAlign w:val="center"/>
            <w:hideMark/>
          </w:tcPr>
          <w:p w14:paraId="0A058AB3"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2017</w:t>
            </w:r>
          </w:p>
        </w:tc>
        <w:tc>
          <w:tcPr>
            <w:tcW w:w="1960" w:type="dxa"/>
            <w:vMerge w:val="restart"/>
            <w:tcBorders>
              <w:top w:val="nil"/>
              <w:left w:val="nil"/>
              <w:bottom w:val="nil"/>
              <w:right w:val="nil"/>
            </w:tcBorders>
            <w:shd w:val="clear" w:color="auto" w:fill="auto"/>
            <w:vAlign w:val="center"/>
            <w:hideMark/>
          </w:tcPr>
          <w:p w14:paraId="11A6A61C"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Impacts of making sense of adversity on depression, posttraumatic stress disorder, and posttraumatic growth among a sample of mainly newly diagnosed HIV-positive Chinese young homosexual men: The mediating role of resilience</w:t>
            </w:r>
          </w:p>
        </w:tc>
        <w:tc>
          <w:tcPr>
            <w:tcW w:w="1200" w:type="dxa"/>
            <w:vMerge w:val="restart"/>
            <w:tcBorders>
              <w:top w:val="nil"/>
              <w:left w:val="nil"/>
              <w:bottom w:val="nil"/>
              <w:right w:val="nil"/>
            </w:tcBorders>
            <w:shd w:val="clear" w:color="auto" w:fill="auto"/>
            <w:vAlign w:val="center"/>
            <w:hideMark/>
          </w:tcPr>
          <w:p w14:paraId="413F32A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 años</w:t>
            </w:r>
          </w:p>
        </w:tc>
        <w:tc>
          <w:tcPr>
            <w:tcW w:w="3800" w:type="dxa"/>
            <w:vMerge w:val="restart"/>
            <w:tcBorders>
              <w:top w:val="nil"/>
              <w:left w:val="nil"/>
              <w:bottom w:val="nil"/>
              <w:right w:val="nil"/>
            </w:tcBorders>
            <w:shd w:val="clear" w:color="auto" w:fill="auto"/>
            <w:vAlign w:val="center"/>
            <w:hideMark/>
          </w:tcPr>
          <w:p w14:paraId="3087DAA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Investigar las vías hipotéticas para predecir la sintomatología y el crecimiento postraumático (PTG) en una muestra de pacientes varones chinos con VIH (PHIV) que eran principalmente recién diagnosticados, jóvenes y homosexuales.</w:t>
            </w:r>
          </w:p>
        </w:tc>
        <w:tc>
          <w:tcPr>
            <w:tcW w:w="1200" w:type="dxa"/>
            <w:vMerge w:val="restart"/>
            <w:tcBorders>
              <w:top w:val="nil"/>
              <w:left w:val="nil"/>
              <w:bottom w:val="nil"/>
              <w:right w:val="nil"/>
            </w:tcBorders>
            <w:shd w:val="clear" w:color="auto" w:fill="auto"/>
            <w:vAlign w:val="center"/>
            <w:hideMark/>
          </w:tcPr>
          <w:p w14:paraId="66DC47A1"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vMerge w:val="restart"/>
            <w:tcBorders>
              <w:top w:val="nil"/>
              <w:left w:val="nil"/>
              <w:bottom w:val="nil"/>
              <w:right w:val="nil"/>
            </w:tcBorders>
            <w:shd w:val="clear" w:color="auto" w:fill="auto"/>
            <w:vAlign w:val="center"/>
            <w:hideMark/>
          </w:tcPr>
          <w:p w14:paraId="2BB4DB35"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141</w:t>
            </w:r>
          </w:p>
        </w:tc>
        <w:tc>
          <w:tcPr>
            <w:tcW w:w="2300" w:type="dxa"/>
            <w:tcBorders>
              <w:top w:val="nil"/>
              <w:left w:val="nil"/>
              <w:bottom w:val="nil"/>
              <w:right w:val="nil"/>
            </w:tcBorders>
            <w:shd w:val="clear" w:color="auto" w:fill="auto"/>
            <w:vAlign w:val="center"/>
            <w:hideMark/>
          </w:tcPr>
          <w:p w14:paraId="544A536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 Escala de sentido chino de la adversidad.</w:t>
            </w:r>
          </w:p>
        </w:tc>
      </w:tr>
      <w:tr w:rsidR="00C94B2C" w:rsidRPr="00C94B2C" w14:paraId="7DF797DE" w14:textId="77777777" w:rsidTr="00C94B2C">
        <w:trPr>
          <w:trHeight w:val="675"/>
        </w:trPr>
        <w:tc>
          <w:tcPr>
            <w:tcW w:w="580" w:type="dxa"/>
            <w:vMerge/>
            <w:tcBorders>
              <w:top w:val="nil"/>
              <w:left w:val="nil"/>
              <w:bottom w:val="nil"/>
              <w:right w:val="nil"/>
            </w:tcBorders>
            <w:vAlign w:val="center"/>
            <w:hideMark/>
          </w:tcPr>
          <w:p w14:paraId="4226317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4E43DC0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C5CA47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291DBA8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48A86D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0163DB3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EDDC995"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4D8B5BF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76538A8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2.- Escala de resiliencia </w:t>
            </w:r>
            <w:proofErr w:type="spellStart"/>
            <w:r w:rsidRPr="00C94B2C">
              <w:rPr>
                <w:rFonts w:ascii="Times New Roman" w:eastAsia="Times New Roman" w:hAnsi="Times New Roman" w:cs="Times New Roman"/>
                <w:color w:val="000000"/>
                <w:sz w:val="16"/>
                <w:szCs w:val="16"/>
              </w:rPr>
              <w:t>Connor</w:t>
            </w:r>
            <w:proofErr w:type="spellEnd"/>
            <w:r w:rsidRPr="00C94B2C">
              <w:rPr>
                <w:rFonts w:ascii="Times New Roman" w:eastAsia="Times New Roman" w:hAnsi="Times New Roman" w:cs="Times New Roman"/>
                <w:color w:val="000000"/>
                <w:sz w:val="16"/>
                <w:szCs w:val="16"/>
              </w:rPr>
              <w:t xml:space="preserve">- </w:t>
            </w:r>
            <w:proofErr w:type="spellStart"/>
            <w:r w:rsidRPr="00C94B2C">
              <w:rPr>
                <w:rFonts w:ascii="Times New Roman" w:eastAsia="Times New Roman" w:hAnsi="Times New Roman" w:cs="Times New Roman"/>
                <w:color w:val="000000"/>
                <w:sz w:val="16"/>
                <w:szCs w:val="16"/>
              </w:rPr>
              <w:t>Davidson</w:t>
            </w:r>
            <w:proofErr w:type="spellEnd"/>
            <w:r w:rsidRPr="00C94B2C">
              <w:rPr>
                <w:rFonts w:ascii="Times New Roman" w:eastAsia="Times New Roman" w:hAnsi="Times New Roman" w:cs="Times New Roman"/>
                <w:color w:val="000000"/>
                <w:sz w:val="16"/>
                <w:szCs w:val="16"/>
              </w:rPr>
              <w:t xml:space="preserve"> (CD - RISC).</w:t>
            </w:r>
          </w:p>
        </w:tc>
      </w:tr>
      <w:tr w:rsidR="00C94B2C" w:rsidRPr="00C94B2C" w14:paraId="22E7BE37" w14:textId="77777777" w:rsidTr="00C94B2C">
        <w:trPr>
          <w:trHeight w:val="450"/>
        </w:trPr>
        <w:tc>
          <w:tcPr>
            <w:tcW w:w="580" w:type="dxa"/>
            <w:vMerge/>
            <w:tcBorders>
              <w:top w:val="nil"/>
              <w:left w:val="nil"/>
              <w:bottom w:val="nil"/>
              <w:right w:val="nil"/>
            </w:tcBorders>
            <w:vAlign w:val="center"/>
            <w:hideMark/>
          </w:tcPr>
          <w:p w14:paraId="1E8A0CA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3114E10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90A7CE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726660D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C9DF76A"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33297925"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9195FE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3D80E421"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14BC9D35"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 Cuestionario de salud del paciente.</w:t>
            </w:r>
          </w:p>
        </w:tc>
      </w:tr>
      <w:tr w:rsidR="00C94B2C" w:rsidRPr="00C94B2C" w14:paraId="1BBA8AE4" w14:textId="77777777" w:rsidTr="00C94B2C">
        <w:trPr>
          <w:trHeight w:val="450"/>
        </w:trPr>
        <w:tc>
          <w:tcPr>
            <w:tcW w:w="580" w:type="dxa"/>
            <w:vMerge/>
            <w:tcBorders>
              <w:top w:val="nil"/>
              <w:left w:val="nil"/>
              <w:bottom w:val="nil"/>
              <w:right w:val="nil"/>
            </w:tcBorders>
            <w:vAlign w:val="center"/>
            <w:hideMark/>
          </w:tcPr>
          <w:p w14:paraId="2F79142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30703A5"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4F23A4D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2578768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9689E8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5D97117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786BDD5"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72D4A8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7F91E99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4.- Escala de impacto del evento.</w:t>
            </w:r>
          </w:p>
        </w:tc>
      </w:tr>
      <w:tr w:rsidR="00C94B2C" w:rsidRPr="00C94B2C" w14:paraId="72AC8F1F" w14:textId="77777777" w:rsidTr="00C94B2C">
        <w:trPr>
          <w:trHeight w:val="450"/>
        </w:trPr>
        <w:tc>
          <w:tcPr>
            <w:tcW w:w="580" w:type="dxa"/>
            <w:vMerge/>
            <w:tcBorders>
              <w:top w:val="nil"/>
              <w:left w:val="nil"/>
              <w:bottom w:val="nil"/>
              <w:right w:val="nil"/>
            </w:tcBorders>
            <w:vAlign w:val="center"/>
            <w:hideMark/>
          </w:tcPr>
          <w:p w14:paraId="5E6F0240"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3B63EA5"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18E214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249F526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F28CFFA"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2BBF50C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58AF3E0"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EBAD5C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00A91C3A"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5.- Inventario de crecimiento postraumático</w:t>
            </w:r>
          </w:p>
        </w:tc>
      </w:tr>
      <w:tr w:rsidR="00C94B2C" w:rsidRPr="00C94B2C" w14:paraId="7E738E7C" w14:textId="77777777" w:rsidTr="00C94B2C">
        <w:trPr>
          <w:trHeight w:val="300"/>
        </w:trPr>
        <w:tc>
          <w:tcPr>
            <w:tcW w:w="580" w:type="dxa"/>
            <w:vMerge w:val="restart"/>
            <w:tcBorders>
              <w:top w:val="nil"/>
              <w:left w:val="nil"/>
              <w:bottom w:val="nil"/>
              <w:right w:val="nil"/>
            </w:tcBorders>
            <w:shd w:val="clear" w:color="auto" w:fill="auto"/>
            <w:vAlign w:val="center"/>
            <w:hideMark/>
          </w:tcPr>
          <w:p w14:paraId="60FB7EFD"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10</w:t>
            </w:r>
          </w:p>
        </w:tc>
        <w:tc>
          <w:tcPr>
            <w:tcW w:w="1200" w:type="dxa"/>
            <w:vMerge w:val="restart"/>
            <w:tcBorders>
              <w:top w:val="nil"/>
              <w:left w:val="nil"/>
              <w:bottom w:val="nil"/>
              <w:right w:val="nil"/>
            </w:tcBorders>
            <w:shd w:val="clear" w:color="auto" w:fill="auto"/>
            <w:vAlign w:val="center"/>
            <w:hideMark/>
          </w:tcPr>
          <w:p w14:paraId="2B43967D"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Yang, J. P., </w:t>
            </w:r>
            <w:proofErr w:type="spellStart"/>
            <w:r w:rsidRPr="00C94B2C">
              <w:rPr>
                <w:rFonts w:ascii="Times New Roman" w:eastAsia="Times New Roman" w:hAnsi="Times New Roman" w:cs="Times New Roman"/>
                <w:color w:val="000000"/>
                <w:sz w:val="16"/>
                <w:szCs w:val="16"/>
                <w:lang w:val="en-IE"/>
              </w:rPr>
              <w:t>Simoni</w:t>
            </w:r>
            <w:proofErr w:type="spellEnd"/>
            <w:r w:rsidRPr="00C94B2C">
              <w:rPr>
                <w:rFonts w:ascii="Times New Roman" w:eastAsia="Times New Roman" w:hAnsi="Times New Roman" w:cs="Times New Roman"/>
                <w:color w:val="000000"/>
                <w:sz w:val="16"/>
                <w:szCs w:val="16"/>
                <w:lang w:val="en-IE"/>
              </w:rPr>
              <w:t xml:space="preserve">, J. M., Dorsey, S., Lin, Z., Sun, M., </w:t>
            </w:r>
            <w:proofErr w:type="spellStart"/>
            <w:r w:rsidRPr="00C94B2C">
              <w:rPr>
                <w:rFonts w:ascii="Times New Roman" w:eastAsia="Times New Roman" w:hAnsi="Times New Roman" w:cs="Times New Roman"/>
                <w:color w:val="000000"/>
                <w:sz w:val="16"/>
                <w:szCs w:val="16"/>
                <w:lang w:val="en-IE"/>
              </w:rPr>
              <w:t>Bao</w:t>
            </w:r>
            <w:proofErr w:type="spellEnd"/>
            <w:r w:rsidRPr="00C94B2C">
              <w:rPr>
                <w:rFonts w:ascii="Times New Roman" w:eastAsia="Times New Roman" w:hAnsi="Times New Roman" w:cs="Times New Roman"/>
                <w:color w:val="000000"/>
                <w:sz w:val="16"/>
                <w:szCs w:val="16"/>
                <w:lang w:val="en-IE"/>
              </w:rPr>
              <w:t xml:space="preserve">, M., &amp; Lu, H. </w:t>
            </w:r>
          </w:p>
        </w:tc>
        <w:tc>
          <w:tcPr>
            <w:tcW w:w="1200" w:type="dxa"/>
            <w:vMerge w:val="restart"/>
            <w:tcBorders>
              <w:top w:val="nil"/>
              <w:left w:val="nil"/>
              <w:bottom w:val="nil"/>
              <w:right w:val="nil"/>
            </w:tcBorders>
            <w:shd w:val="clear" w:color="auto" w:fill="auto"/>
            <w:vAlign w:val="center"/>
            <w:hideMark/>
          </w:tcPr>
          <w:p w14:paraId="5AF1066F"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2018</w:t>
            </w:r>
          </w:p>
        </w:tc>
        <w:tc>
          <w:tcPr>
            <w:tcW w:w="1960" w:type="dxa"/>
            <w:vMerge w:val="restart"/>
            <w:tcBorders>
              <w:top w:val="nil"/>
              <w:left w:val="nil"/>
              <w:bottom w:val="nil"/>
              <w:right w:val="nil"/>
            </w:tcBorders>
            <w:shd w:val="clear" w:color="auto" w:fill="auto"/>
            <w:vAlign w:val="center"/>
            <w:hideMark/>
          </w:tcPr>
          <w:p w14:paraId="6B90C609"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Reducing distress and promoting resilience: a preliminary trial of a CBT skills intervention among recently HIV-diagnosed MSM in China</w:t>
            </w:r>
          </w:p>
        </w:tc>
        <w:tc>
          <w:tcPr>
            <w:tcW w:w="1200" w:type="dxa"/>
            <w:vMerge w:val="restart"/>
            <w:tcBorders>
              <w:top w:val="nil"/>
              <w:left w:val="nil"/>
              <w:bottom w:val="nil"/>
              <w:right w:val="nil"/>
            </w:tcBorders>
            <w:shd w:val="clear" w:color="auto" w:fill="auto"/>
            <w:vAlign w:val="center"/>
            <w:hideMark/>
          </w:tcPr>
          <w:p w14:paraId="2C0A2ED2"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12 meses</w:t>
            </w:r>
          </w:p>
        </w:tc>
        <w:tc>
          <w:tcPr>
            <w:tcW w:w="3800" w:type="dxa"/>
            <w:vMerge w:val="restart"/>
            <w:tcBorders>
              <w:top w:val="nil"/>
              <w:left w:val="nil"/>
              <w:bottom w:val="nil"/>
              <w:right w:val="nil"/>
            </w:tcBorders>
            <w:shd w:val="clear" w:color="auto" w:fill="auto"/>
            <w:vAlign w:val="center"/>
            <w:hideMark/>
          </w:tcPr>
          <w:p w14:paraId="1DB3095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Evaluar la utilidad de una intervención psicológica breve, orientada a reducir el malestar y promover la resiliencia</w:t>
            </w:r>
          </w:p>
        </w:tc>
        <w:tc>
          <w:tcPr>
            <w:tcW w:w="1200" w:type="dxa"/>
            <w:vMerge w:val="restart"/>
            <w:tcBorders>
              <w:top w:val="nil"/>
              <w:left w:val="nil"/>
              <w:bottom w:val="nil"/>
              <w:right w:val="nil"/>
            </w:tcBorders>
            <w:shd w:val="clear" w:color="auto" w:fill="auto"/>
            <w:vAlign w:val="center"/>
            <w:hideMark/>
          </w:tcPr>
          <w:p w14:paraId="7879A996"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vMerge w:val="restart"/>
            <w:tcBorders>
              <w:top w:val="nil"/>
              <w:left w:val="nil"/>
              <w:bottom w:val="nil"/>
              <w:right w:val="nil"/>
            </w:tcBorders>
            <w:shd w:val="clear" w:color="auto" w:fill="auto"/>
            <w:vAlign w:val="center"/>
            <w:hideMark/>
          </w:tcPr>
          <w:p w14:paraId="6E6BEA08"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10</w:t>
            </w:r>
          </w:p>
        </w:tc>
        <w:tc>
          <w:tcPr>
            <w:tcW w:w="2300" w:type="dxa"/>
            <w:tcBorders>
              <w:top w:val="nil"/>
              <w:left w:val="nil"/>
              <w:bottom w:val="nil"/>
              <w:right w:val="nil"/>
            </w:tcBorders>
            <w:shd w:val="clear" w:color="auto" w:fill="auto"/>
            <w:vAlign w:val="center"/>
            <w:hideMark/>
          </w:tcPr>
          <w:p w14:paraId="3CFE2F90"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 PHQ-9</w:t>
            </w:r>
          </w:p>
        </w:tc>
      </w:tr>
      <w:tr w:rsidR="00C94B2C" w:rsidRPr="00C94B2C" w14:paraId="2F772BED" w14:textId="77777777" w:rsidTr="00C94B2C">
        <w:trPr>
          <w:trHeight w:val="300"/>
        </w:trPr>
        <w:tc>
          <w:tcPr>
            <w:tcW w:w="580" w:type="dxa"/>
            <w:vMerge/>
            <w:tcBorders>
              <w:top w:val="nil"/>
              <w:left w:val="nil"/>
              <w:bottom w:val="nil"/>
              <w:right w:val="nil"/>
            </w:tcBorders>
            <w:vAlign w:val="center"/>
            <w:hideMark/>
          </w:tcPr>
          <w:p w14:paraId="322E2FD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30ED600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D89FD75"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51CD303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47BFAF75"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1FBAF08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1AB0AEA"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9CEADF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08F4B95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 BASE-6</w:t>
            </w:r>
          </w:p>
        </w:tc>
      </w:tr>
      <w:tr w:rsidR="00C94B2C" w:rsidRPr="00C94B2C" w14:paraId="3FC89BEE" w14:textId="77777777" w:rsidTr="00C94B2C">
        <w:trPr>
          <w:trHeight w:val="450"/>
        </w:trPr>
        <w:tc>
          <w:tcPr>
            <w:tcW w:w="580" w:type="dxa"/>
            <w:vMerge/>
            <w:tcBorders>
              <w:top w:val="nil"/>
              <w:left w:val="nil"/>
              <w:bottom w:val="nil"/>
              <w:right w:val="nil"/>
            </w:tcBorders>
            <w:vAlign w:val="center"/>
            <w:hideMark/>
          </w:tcPr>
          <w:p w14:paraId="09DCFD7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DF473F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26113A8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7DFFDDB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BE9423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1E9E33B0"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3631BC8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2D198B5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4803405A"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3.- HIV Distress and Coping Questionnaire</w:t>
            </w:r>
          </w:p>
        </w:tc>
      </w:tr>
      <w:tr w:rsidR="00C94B2C" w:rsidRPr="00C94B2C" w14:paraId="163858C0" w14:textId="77777777" w:rsidTr="00C94B2C">
        <w:trPr>
          <w:trHeight w:val="300"/>
        </w:trPr>
        <w:tc>
          <w:tcPr>
            <w:tcW w:w="580" w:type="dxa"/>
            <w:vMerge/>
            <w:tcBorders>
              <w:top w:val="nil"/>
              <w:left w:val="nil"/>
              <w:bottom w:val="nil"/>
              <w:right w:val="nil"/>
            </w:tcBorders>
            <w:vAlign w:val="center"/>
            <w:hideMark/>
          </w:tcPr>
          <w:p w14:paraId="0E12CE22"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027AAB92"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3714C2E0"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960" w:type="dxa"/>
            <w:vMerge/>
            <w:tcBorders>
              <w:top w:val="nil"/>
              <w:left w:val="nil"/>
              <w:bottom w:val="nil"/>
              <w:right w:val="nil"/>
            </w:tcBorders>
            <w:vAlign w:val="center"/>
            <w:hideMark/>
          </w:tcPr>
          <w:p w14:paraId="3284E61E"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2F7CD61B"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3800" w:type="dxa"/>
            <w:vMerge/>
            <w:tcBorders>
              <w:top w:val="nil"/>
              <w:left w:val="nil"/>
              <w:bottom w:val="nil"/>
              <w:right w:val="nil"/>
            </w:tcBorders>
            <w:vAlign w:val="center"/>
            <w:hideMark/>
          </w:tcPr>
          <w:p w14:paraId="632E8F0A"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0C326C8B"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057AD848"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2300" w:type="dxa"/>
            <w:tcBorders>
              <w:top w:val="nil"/>
              <w:left w:val="nil"/>
              <w:bottom w:val="nil"/>
              <w:right w:val="nil"/>
            </w:tcBorders>
            <w:shd w:val="clear" w:color="auto" w:fill="auto"/>
            <w:vAlign w:val="center"/>
            <w:hideMark/>
          </w:tcPr>
          <w:p w14:paraId="54C7F615"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4.- CSQ-18</w:t>
            </w:r>
          </w:p>
        </w:tc>
      </w:tr>
      <w:tr w:rsidR="00C94B2C" w:rsidRPr="00C94B2C" w14:paraId="5360A83E" w14:textId="77777777" w:rsidTr="00C94B2C">
        <w:trPr>
          <w:trHeight w:val="300"/>
        </w:trPr>
        <w:tc>
          <w:tcPr>
            <w:tcW w:w="580" w:type="dxa"/>
            <w:vMerge/>
            <w:tcBorders>
              <w:top w:val="nil"/>
              <w:left w:val="nil"/>
              <w:bottom w:val="nil"/>
              <w:right w:val="nil"/>
            </w:tcBorders>
            <w:vAlign w:val="center"/>
            <w:hideMark/>
          </w:tcPr>
          <w:p w14:paraId="0AB17E6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64B78F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286D122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7B5EE56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29425F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08825F50"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C8F31F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C7CC08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08F252D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5.- AFAS</w:t>
            </w:r>
          </w:p>
        </w:tc>
      </w:tr>
      <w:tr w:rsidR="00C94B2C" w:rsidRPr="00C94B2C" w14:paraId="70C060CC" w14:textId="77777777" w:rsidTr="00C94B2C">
        <w:trPr>
          <w:trHeight w:val="300"/>
        </w:trPr>
        <w:tc>
          <w:tcPr>
            <w:tcW w:w="580" w:type="dxa"/>
            <w:vMerge/>
            <w:tcBorders>
              <w:top w:val="nil"/>
              <w:left w:val="nil"/>
              <w:bottom w:val="nil"/>
              <w:right w:val="nil"/>
            </w:tcBorders>
            <w:vAlign w:val="center"/>
            <w:hideMark/>
          </w:tcPr>
          <w:p w14:paraId="3E233DD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9077F5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FAC6B6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74A1C0A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C68F69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61C9384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F81D16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324AC6F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79C0B3D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6.- AIM</w:t>
            </w:r>
          </w:p>
        </w:tc>
      </w:tr>
      <w:tr w:rsidR="00C94B2C" w:rsidRPr="00C94B2C" w14:paraId="7D8677EF" w14:textId="77777777" w:rsidTr="00C94B2C">
        <w:trPr>
          <w:trHeight w:val="300"/>
        </w:trPr>
        <w:tc>
          <w:tcPr>
            <w:tcW w:w="580" w:type="dxa"/>
            <w:vMerge/>
            <w:tcBorders>
              <w:top w:val="nil"/>
              <w:left w:val="nil"/>
              <w:bottom w:val="nil"/>
              <w:right w:val="nil"/>
            </w:tcBorders>
            <w:vAlign w:val="center"/>
            <w:hideMark/>
          </w:tcPr>
          <w:p w14:paraId="1F4E71B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F6D39D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3C50EE6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07D7DF6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FA3674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3ABD492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AAD73C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3B40769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3313112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7.- TAQ</w:t>
            </w:r>
          </w:p>
        </w:tc>
      </w:tr>
      <w:tr w:rsidR="00C94B2C" w:rsidRPr="00C94B2C" w14:paraId="3FB50B3C" w14:textId="77777777" w:rsidTr="00C94B2C">
        <w:trPr>
          <w:trHeight w:val="450"/>
        </w:trPr>
        <w:tc>
          <w:tcPr>
            <w:tcW w:w="580" w:type="dxa"/>
            <w:vMerge/>
            <w:tcBorders>
              <w:top w:val="nil"/>
              <w:left w:val="nil"/>
              <w:bottom w:val="nil"/>
              <w:right w:val="nil"/>
            </w:tcBorders>
            <w:vAlign w:val="center"/>
            <w:hideMark/>
          </w:tcPr>
          <w:p w14:paraId="2AB3F97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5755A5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218745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4F34A75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32049E1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7632420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11D018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0D08E5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6BF20BA1"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8- Entrevista cualitativa de salida</w:t>
            </w:r>
          </w:p>
        </w:tc>
      </w:tr>
      <w:tr w:rsidR="00C94B2C" w:rsidRPr="00C94B2C" w14:paraId="3D0FFBB5" w14:textId="77777777" w:rsidTr="00C94B2C">
        <w:trPr>
          <w:trHeight w:val="525"/>
        </w:trPr>
        <w:tc>
          <w:tcPr>
            <w:tcW w:w="580" w:type="dxa"/>
            <w:vMerge w:val="restart"/>
            <w:tcBorders>
              <w:top w:val="nil"/>
              <w:left w:val="nil"/>
              <w:bottom w:val="nil"/>
              <w:right w:val="nil"/>
            </w:tcBorders>
            <w:shd w:val="clear" w:color="auto" w:fill="auto"/>
            <w:vAlign w:val="center"/>
            <w:hideMark/>
          </w:tcPr>
          <w:p w14:paraId="1F7CDE6E"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11</w:t>
            </w:r>
          </w:p>
        </w:tc>
        <w:tc>
          <w:tcPr>
            <w:tcW w:w="1200" w:type="dxa"/>
            <w:vMerge w:val="restart"/>
            <w:tcBorders>
              <w:top w:val="nil"/>
              <w:left w:val="nil"/>
              <w:bottom w:val="nil"/>
              <w:right w:val="nil"/>
            </w:tcBorders>
            <w:shd w:val="clear" w:color="auto" w:fill="auto"/>
            <w:vAlign w:val="center"/>
            <w:hideMark/>
          </w:tcPr>
          <w:p w14:paraId="146DEF71"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Wang, N., Wang, S., </w:t>
            </w:r>
            <w:proofErr w:type="spellStart"/>
            <w:r w:rsidRPr="00C94B2C">
              <w:rPr>
                <w:rFonts w:ascii="Times New Roman" w:eastAsia="Times New Roman" w:hAnsi="Times New Roman" w:cs="Times New Roman"/>
                <w:color w:val="000000"/>
                <w:sz w:val="16"/>
                <w:szCs w:val="16"/>
              </w:rPr>
              <w:t>Qian</w:t>
            </w:r>
            <w:proofErr w:type="spellEnd"/>
            <w:r w:rsidRPr="00C94B2C">
              <w:rPr>
                <w:rFonts w:ascii="Times New Roman" w:eastAsia="Times New Roman" w:hAnsi="Times New Roman" w:cs="Times New Roman"/>
                <w:color w:val="000000"/>
                <w:sz w:val="16"/>
                <w:szCs w:val="16"/>
              </w:rPr>
              <w:t xml:space="preserve">, H. Z., Ruan, Y., </w:t>
            </w:r>
            <w:proofErr w:type="spellStart"/>
            <w:r w:rsidRPr="00C94B2C">
              <w:rPr>
                <w:rFonts w:ascii="Times New Roman" w:eastAsia="Times New Roman" w:hAnsi="Times New Roman" w:cs="Times New Roman"/>
                <w:color w:val="000000"/>
                <w:sz w:val="16"/>
                <w:szCs w:val="16"/>
              </w:rPr>
              <w:t>Amico</w:t>
            </w:r>
            <w:proofErr w:type="spellEnd"/>
            <w:r w:rsidRPr="00C94B2C">
              <w:rPr>
                <w:rFonts w:ascii="Times New Roman" w:eastAsia="Times New Roman" w:hAnsi="Times New Roman" w:cs="Times New Roman"/>
                <w:color w:val="000000"/>
                <w:sz w:val="16"/>
                <w:szCs w:val="16"/>
              </w:rPr>
              <w:t xml:space="preserve">, K. R., </w:t>
            </w:r>
            <w:proofErr w:type="spellStart"/>
            <w:r w:rsidRPr="00C94B2C">
              <w:rPr>
                <w:rFonts w:ascii="Times New Roman" w:eastAsia="Times New Roman" w:hAnsi="Times New Roman" w:cs="Times New Roman"/>
                <w:color w:val="000000"/>
                <w:sz w:val="16"/>
                <w:szCs w:val="16"/>
              </w:rPr>
              <w:t>Vermund</w:t>
            </w:r>
            <w:proofErr w:type="spellEnd"/>
            <w:r w:rsidRPr="00C94B2C">
              <w:rPr>
                <w:rFonts w:ascii="Times New Roman" w:eastAsia="Times New Roman" w:hAnsi="Times New Roman" w:cs="Times New Roman"/>
                <w:color w:val="000000"/>
                <w:sz w:val="16"/>
                <w:szCs w:val="16"/>
              </w:rPr>
              <w:t xml:space="preserve">, S. H., ... &amp; </w:t>
            </w:r>
            <w:proofErr w:type="spellStart"/>
            <w:r w:rsidRPr="00C94B2C">
              <w:rPr>
                <w:rFonts w:ascii="Times New Roman" w:eastAsia="Times New Roman" w:hAnsi="Times New Roman" w:cs="Times New Roman"/>
                <w:color w:val="000000"/>
                <w:sz w:val="16"/>
                <w:szCs w:val="16"/>
              </w:rPr>
              <w:t>Zheng</w:t>
            </w:r>
            <w:proofErr w:type="spellEnd"/>
            <w:r w:rsidRPr="00C94B2C">
              <w:rPr>
                <w:rFonts w:ascii="Times New Roman" w:eastAsia="Times New Roman" w:hAnsi="Times New Roman" w:cs="Times New Roman"/>
                <w:color w:val="000000"/>
                <w:sz w:val="16"/>
                <w:szCs w:val="16"/>
              </w:rPr>
              <w:t xml:space="preserve">, S. </w:t>
            </w:r>
          </w:p>
        </w:tc>
        <w:tc>
          <w:tcPr>
            <w:tcW w:w="1200" w:type="dxa"/>
            <w:vMerge w:val="restart"/>
            <w:tcBorders>
              <w:top w:val="nil"/>
              <w:left w:val="nil"/>
              <w:bottom w:val="nil"/>
              <w:right w:val="nil"/>
            </w:tcBorders>
            <w:shd w:val="clear" w:color="auto" w:fill="auto"/>
            <w:vAlign w:val="center"/>
            <w:hideMark/>
          </w:tcPr>
          <w:p w14:paraId="58876E7B"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2019</w:t>
            </w:r>
          </w:p>
        </w:tc>
        <w:tc>
          <w:tcPr>
            <w:tcW w:w="1960" w:type="dxa"/>
            <w:vMerge w:val="restart"/>
            <w:tcBorders>
              <w:top w:val="nil"/>
              <w:left w:val="nil"/>
              <w:bottom w:val="nil"/>
              <w:right w:val="nil"/>
            </w:tcBorders>
            <w:shd w:val="clear" w:color="auto" w:fill="auto"/>
            <w:vAlign w:val="center"/>
            <w:hideMark/>
          </w:tcPr>
          <w:p w14:paraId="5EA659DF"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Negative associations between general self-efficacy and anxiety/depression among newly HIV-diagnosed men who have sex with men in Beijing, China.</w:t>
            </w:r>
          </w:p>
        </w:tc>
        <w:tc>
          <w:tcPr>
            <w:tcW w:w="1200" w:type="dxa"/>
            <w:vMerge w:val="restart"/>
            <w:tcBorders>
              <w:top w:val="nil"/>
              <w:left w:val="nil"/>
              <w:bottom w:val="nil"/>
              <w:right w:val="nil"/>
            </w:tcBorders>
            <w:shd w:val="clear" w:color="auto" w:fill="auto"/>
            <w:vAlign w:val="center"/>
            <w:hideMark/>
          </w:tcPr>
          <w:p w14:paraId="2ED29D26"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Diagnóstico fue parte del estudio</w:t>
            </w:r>
          </w:p>
        </w:tc>
        <w:tc>
          <w:tcPr>
            <w:tcW w:w="3800" w:type="dxa"/>
            <w:vMerge w:val="restart"/>
            <w:tcBorders>
              <w:top w:val="nil"/>
              <w:left w:val="nil"/>
              <w:bottom w:val="nil"/>
              <w:right w:val="nil"/>
            </w:tcBorders>
            <w:shd w:val="clear" w:color="auto" w:fill="auto"/>
            <w:vAlign w:val="center"/>
            <w:hideMark/>
          </w:tcPr>
          <w:p w14:paraId="60E38C2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Evaluar la relación entre autoeficacia, depresión y ansiedad en HSH chinos recientemente diagnosticados con VIH</w:t>
            </w:r>
          </w:p>
        </w:tc>
        <w:tc>
          <w:tcPr>
            <w:tcW w:w="1200" w:type="dxa"/>
            <w:vMerge w:val="restart"/>
            <w:tcBorders>
              <w:top w:val="nil"/>
              <w:left w:val="nil"/>
              <w:bottom w:val="nil"/>
              <w:right w:val="nil"/>
            </w:tcBorders>
            <w:shd w:val="clear" w:color="auto" w:fill="auto"/>
            <w:vAlign w:val="center"/>
            <w:hideMark/>
          </w:tcPr>
          <w:p w14:paraId="14857E3B"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vMerge w:val="restart"/>
            <w:tcBorders>
              <w:top w:val="nil"/>
              <w:left w:val="nil"/>
              <w:bottom w:val="nil"/>
              <w:right w:val="nil"/>
            </w:tcBorders>
            <w:shd w:val="clear" w:color="auto" w:fill="auto"/>
            <w:vAlign w:val="center"/>
            <w:hideMark/>
          </w:tcPr>
          <w:p w14:paraId="604855C7"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367</w:t>
            </w:r>
          </w:p>
        </w:tc>
        <w:tc>
          <w:tcPr>
            <w:tcW w:w="2300" w:type="dxa"/>
            <w:tcBorders>
              <w:top w:val="nil"/>
              <w:left w:val="nil"/>
              <w:bottom w:val="nil"/>
              <w:right w:val="nil"/>
            </w:tcBorders>
            <w:shd w:val="clear" w:color="auto" w:fill="auto"/>
            <w:vAlign w:val="center"/>
            <w:hideMark/>
          </w:tcPr>
          <w:p w14:paraId="520FA3E9"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1. General Self-Efficacy Scale (GSES);</w:t>
            </w:r>
          </w:p>
        </w:tc>
      </w:tr>
      <w:tr w:rsidR="00C94B2C" w:rsidRPr="00C94B2C" w14:paraId="7A36EFDE" w14:textId="77777777" w:rsidTr="00C94B2C">
        <w:trPr>
          <w:trHeight w:val="600"/>
        </w:trPr>
        <w:tc>
          <w:tcPr>
            <w:tcW w:w="580" w:type="dxa"/>
            <w:vMerge/>
            <w:tcBorders>
              <w:top w:val="nil"/>
              <w:left w:val="nil"/>
              <w:bottom w:val="nil"/>
              <w:right w:val="nil"/>
            </w:tcBorders>
            <w:vAlign w:val="center"/>
            <w:hideMark/>
          </w:tcPr>
          <w:p w14:paraId="29383555"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6C62CAE7"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250EF5A2"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960" w:type="dxa"/>
            <w:vMerge/>
            <w:tcBorders>
              <w:top w:val="nil"/>
              <w:left w:val="nil"/>
              <w:bottom w:val="nil"/>
              <w:right w:val="nil"/>
            </w:tcBorders>
            <w:vAlign w:val="center"/>
            <w:hideMark/>
          </w:tcPr>
          <w:p w14:paraId="49F2091D"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65547F64"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3800" w:type="dxa"/>
            <w:vMerge/>
            <w:tcBorders>
              <w:top w:val="nil"/>
              <w:left w:val="nil"/>
              <w:bottom w:val="nil"/>
              <w:right w:val="nil"/>
            </w:tcBorders>
            <w:vAlign w:val="center"/>
            <w:hideMark/>
          </w:tcPr>
          <w:p w14:paraId="75A801B5"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4956698D"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131C162D"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2300" w:type="dxa"/>
            <w:tcBorders>
              <w:top w:val="nil"/>
              <w:left w:val="nil"/>
              <w:bottom w:val="nil"/>
              <w:right w:val="nil"/>
            </w:tcBorders>
            <w:shd w:val="clear" w:color="auto" w:fill="auto"/>
            <w:vAlign w:val="center"/>
            <w:hideMark/>
          </w:tcPr>
          <w:p w14:paraId="378B688E"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2. Hospital Anxiety and Depression Scale (HADS)</w:t>
            </w:r>
          </w:p>
        </w:tc>
      </w:tr>
      <w:tr w:rsidR="00C94B2C" w:rsidRPr="00C94B2C" w14:paraId="4EFFB646" w14:textId="77777777" w:rsidTr="00C94B2C">
        <w:trPr>
          <w:trHeight w:val="450"/>
        </w:trPr>
        <w:tc>
          <w:tcPr>
            <w:tcW w:w="580" w:type="dxa"/>
            <w:vMerge w:val="restart"/>
            <w:tcBorders>
              <w:top w:val="nil"/>
              <w:left w:val="nil"/>
              <w:bottom w:val="nil"/>
              <w:right w:val="nil"/>
            </w:tcBorders>
            <w:shd w:val="clear" w:color="auto" w:fill="auto"/>
            <w:vAlign w:val="center"/>
            <w:hideMark/>
          </w:tcPr>
          <w:p w14:paraId="289D0126"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12</w:t>
            </w:r>
          </w:p>
        </w:tc>
        <w:tc>
          <w:tcPr>
            <w:tcW w:w="1200" w:type="dxa"/>
            <w:vMerge w:val="restart"/>
            <w:tcBorders>
              <w:top w:val="nil"/>
              <w:left w:val="nil"/>
              <w:bottom w:val="nil"/>
              <w:right w:val="nil"/>
            </w:tcBorders>
            <w:shd w:val="clear" w:color="auto" w:fill="auto"/>
            <w:vAlign w:val="center"/>
            <w:hideMark/>
          </w:tcPr>
          <w:p w14:paraId="2A41DF0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lang w:val="en-IE"/>
              </w:rPr>
              <w:t xml:space="preserve">Tao, J., Wang, L., </w:t>
            </w:r>
            <w:proofErr w:type="spellStart"/>
            <w:r w:rsidRPr="00C94B2C">
              <w:rPr>
                <w:rFonts w:ascii="Times New Roman" w:eastAsia="Times New Roman" w:hAnsi="Times New Roman" w:cs="Times New Roman"/>
                <w:color w:val="000000"/>
                <w:sz w:val="16"/>
                <w:szCs w:val="16"/>
                <w:lang w:val="en-IE"/>
              </w:rPr>
              <w:t>Kipp</w:t>
            </w:r>
            <w:proofErr w:type="spellEnd"/>
            <w:r w:rsidRPr="00C94B2C">
              <w:rPr>
                <w:rFonts w:ascii="Times New Roman" w:eastAsia="Times New Roman" w:hAnsi="Times New Roman" w:cs="Times New Roman"/>
                <w:color w:val="000000"/>
                <w:sz w:val="16"/>
                <w:szCs w:val="16"/>
                <w:lang w:val="en-IE"/>
              </w:rPr>
              <w:t xml:space="preserve">, A. M., Qian, H. Z., Yin, L., </w:t>
            </w:r>
            <w:proofErr w:type="spellStart"/>
            <w:r w:rsidRPr="00C94B2C">
              <w:rPr>
                <w:rFonts w:ascii="Times New Roman" w:eastAsia="Times New Roman" w:hAnsi="Times New Roman" w:cs="Times New Roman"/>
                <w:color w:val="000000"/>
                <w:sz w:val="16"/>
                <w:szCs w:val="16"/>
                <w:lang w:val="en-IE"/>
              </w:rPr>
              <w:t>Ruan</w:t>
            </w:r>
            <w:proofErr w:type="spellEnd"/>
            <w:r w:rsidRPr="00C94B2C">
              <w:rPr>
                <w:rFonts w:ascii="Times New Roman" w:eastAsia="Times New Roman" w:hAnsi="Times New Roman" w:cs="Times New Roman"/>
                <w:color w:val="000000"/>
                <w:sz w:val="16"/>
                <w:szCs w:val="16"/>
                <w:lang w:val="en-IE"/>
              </w:rPr>
              <w:t xml:space="preserve">, Y., ... </w:t>
            </w:r>
            <w:r w:rsidRPr="00C94B2C">
              <w:rPr>
                <w:rFonts w:ascii="Times New Roman" w:eastAsia="Times New Roman" w:hAnsi="Times New Roman" w:cs="Times New Roman"/>
                <w:color w:val="000000"/>
                <w:sz w:val="16"/>
                <w:szCs w:val="16"/>
              </w:rPr>
              <w:t xml:space="preserve">&amp; </w:t>
            </w:r>
            <w:proofErr w:type="spellStart"/>
            <w:r w:rsidRPr="00C94B2C">
              <w:rPr>
                <w:rFonts w:ascii="Times New Roman" w:eastAsia="Times New Roman" w:hAnsi="Times New Roman" w:cs="Times New Roman"/>
                <w:color w:val="000000"/>
                <w:sz w:val="16"/>
                <w:szCs w:val="16"/>
              </w:rPr>
              <w:t>Vermund</w:t>
            </w:r>
            <w:proofErr w:type="spellEnd"/>
            <w:r w:rsidRPr="00C94B2C">
              <w:rPr>
                <w:rFonts w:ascii="Times New Roman" w:eastAsia="Times New Roman" w:hAnsi="Times New Roman" w:cs="Times New Roman"/>
                <w:color w:val="000000"/>
                <w:sz w:val="16"/>
                <w:szCs w:val="16"/>
              </w:rPr>
              <w:t xml:space="preserve">, S. H. </w:t>
            </w:r>
          </w:p>
        </w:tc>
        <w:tc>
          <w:tcPr>
            <w:tcW w:w="1200" w:type="dxa"/>
            <w:vMerge w:val="restart"/>
            <w:tcBorders>
              <w:top w:val="nil"/>
              <w:left w:val="nil"/>
              <w:bottom w:val="nil"/>
              <w:right w:val="nil"/>
            </w:tcBorders>
            <w:shd w:val="clear" w:color="auto" w:fill="auto"/>
            <w:vAlign w:val="center"/>
            <w:hideMark/>
          </w:tcPr>
          <w:p w14:paraId="3C16E42B"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2017a</w:t>
            </w:r>
          </w:p>
        </w:tc>
        <w:tc>
          <w:tcPr>
            <w:tcW w:w="1960" w:type="dxa"/>
            <w:vMerge w:val="restart"/>
            <w:tcBorders>
              <w:top w:val="nil"/>
              <w:left w:val="nil"/>
              <w:bottom w:val="nil"/>
              <w:right w:val="nil"/>
            </w:tcBorders>
            <w:shd w:val="clear" w:color="auto" w:fill="auto"/>
            <w:vAlign w:val="center"/>
            <w:hideMark/>
          </w:tcPr>
          <w:p w14:paraId="553C156B"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Relationship of stigma and depression among newly HIV-diagnosed Chinese men who have sex with men.</w:t>
            </w:r>
          </w:p>
        </w:tc>
        <w:tc>
          <w:tcPr>
            <w:tcW w:w="1200" w:type="dxa"/>
            <w:vMerge w:val="restart"/>
            <w:tcBorders>
              <w:top w:val="nil"/>
              <w:left w:val="nil"/>
              <w:bottom w:val="nil"/>
              <w:right w:val="nil"/>
            </w:tcBorders>
            <w:shd w:val="clear" w:color="auto" w:fill="auto"/>
            <w:vAlign w:val="center"/>
            <w:hideMark/>
          </w:tcPr>
          <w:p w14:paraId="7D0E94DE"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Diagnóstico fue parte del estudio</w:t>
            </w:r>
          </w:p>
        </w:tc>
        <w:tc>
          <w:tcPr>
            <w:tcW w:w="3800" w:type="dxa"/>
            <w:vMerge w:val="restart"/>
            <w:tcBorders>
              <w:top w:val="nil"/>
              <w:left w:val="nil"/>
              <w:bottom w:val="nil"/>
              <w:right w:val="nil"/>
            </w:tcBorders>
            <w:shd w:val="clear" w:color="auto" w:fill="auto"/>
            <w:vAlign w:val="center"/>
            <w:hideMark/>
          </w:tcPr>
          <w:p w14:paraId="3371F12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Evaluar la relación entre estigma relacionado con VIH y la depresión en HSH recientemente diagnosticados</w:t>
            </w:r>
          </w:p>
        </w:tc>
        <w:tc>
          <w:tcPr>
            <w:tcW w:w="1200" w:type="dxa"/>
            <w:vMerge w:val="restart"/>
            <w:tcBorders>
              <w:top w:val="nil"/>
              <w:left w:val="nil"/>
              <w:bottom w:val="nil"/>
              <w:right w:val="nil"/>
            </w:tcBorders>
            <w:shd w:val="clear" w:color="auto" w:fill="auto"/>
            <w:vAlign w:val="center"/>
            <w:hideMark/>
          </w:tcPr>
          <w:p w14:paraId="353E0DCF"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vMerge w:val="restart"/>
            <w:tcBorders>
              <w:top w:val="nil"/>
              <w:left w:val="nil"/>
              <w:bottom w:val="nil"/>
              <w:right w:val="nil"/>
            </w:tcBorders>
            <w:shd w:val="clear" w:color="auto" w:fill="auto"/>
            <w:vAlign w:val="center"/>
            <w:hideMark/>
          </w:tcPr>
          <w:p w14:paraId="28A49C76"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367</w:t>
            </w:r>
          </w:p>
        </w:tc>
        <w:tc>
          <w:tcPr>
            <w:tcW w:w="2300" w:type="dxa"/>
            <w:tcBorders>
              <w:top w:val="nil"/>
              <w:left w:val="nil"/>
              <w:bottom w:val="nil"/>
              <w:right w:val="nil"/>
            </w:tcBorders>
            <w:shd w:val="clear" w:color="auto" w:fill="auto"/>
            <w:vAlign w:val="center"/>
            <w:hideMark/>
          </w:tcPr>
          <w:p w14:paraId="4E1321AD"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roofErr w:type="gramStart"/>
            <w:r w:rsidRPr="00C94B2C">
              <w:rPr>
                <w:rFonts w:ascii="Times New Roman" w:eastAsia="Times New Roman" w:hAnsi="Times New Roman" w:cs="Times New Roman"/>
                <w:color w:val="000000"/>
                <w:sz w:val="16"/>
                <w:szCs w:val="16"/>
                <w:lang w:val="en-IE"/>
              </w:rPr>
              <w:t>1.-</w:t>
            </w:r>
            <w:proofErr w:type="gramEnd"/>
            <w:r w:rsidRPr="00C94B2C">
              <w:rPr>
                <w:rFonts w:ascii="Times New Roman" w:eastAsia="Times New Roman" w:hAnsi="Times New Roman" w:cs="Times New Roman"/>
                <w:color w:val="000000"/>
                <w:sz w:val="16"/>
                <w:szCs w:val="16"/>
                <w:lang w:val="en-IE"/>
              </w:rPr>
              <w:t xml:space="preserve"> Hospital Anxiety and Depression Scale (HADS).</w:t>
            </w:r>
          </w:p>
        </w:tc>
      </w:tr>
      <w:tr w:rsidR="00C94B2C" w:rsidRPr="00C94B2C" w14:paraId="21E361ED" w14:textId="77777777" w:rsidTr="00C94B2C">
        <w:trPr>
          <w:trHeight w:val="450"/>
        </w:trPr>
        <w:tc>
          <w:tcPr>
            <w:tcW w:w="580" w:type="dxa"/>
            <w:vMerge/>
            <w:tcBorders>
              <w:top w:val="nil"/>
              <w:left w:val="nil"/>
              <w:bottom w:val="nil"/>
              <w:right w:val="nil"/>
            </w:tcBorders>
            <w:vAlign w:val="center"/>
            <w:hideMark/>
          </w:tcPr>
          <w:p w14:paraId="43007FC2"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053217A3"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6DC179BD"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960" w:type="dxa"/>
            <w:vMerge/>
            <w:tcBorders>
              <w:top w:val="nil"/>
              <w:left w:val="nil"/>
              <w:bottom w:val="nil"/>
              <w:right w:val="nil"/>
            </w:tcBorders>
            <w:vAlign w:val="center"/>
            <w:hideMark/>
          </w:tcPr>
          <w:p w14:paraId="32684A56"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65F896B0"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3800" w:type="dxa"/>
            <w:vMerge/>
            <w:tcBorders>
              <w:top w:val="nil"/>
              <w:left w:val="nil"/>
              <w:bottom w:val="nil"/>
              <w:right w:val="nil"/>
            </w:tcBorders>
            <w:vAlign w:val="center"/>
            <w:hideMark/>
          </w:tcPr>
          <w:p w14:paraId="0CB9C8CA"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4E58A19B"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393CA84D"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2300" w:type="dxa"/>
            <w:tcBorders>
              <w:top w:val="nil"/>
              <w:left w:val="nil"/>
              <w:bottom w:val="nil"/>
              <w:right w:val="nil"/>
            </w:tcBorders>
            <w:shd w:val="clear" w:color="auto" w:fill="auto"/>
            <w:vAlign w:val="center"/>
            <w:hideMark/>
          </w:tcPr>
          <w:p w14:paraId="67116883"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roofErr w:type="gramStart"/>
            <w:r w:rsidRPr="00C94B2C">
              <w:rPr>
                <w:rFonts w:ascii="Times New Roman" w:eastAsia="Times New Roman" w:hAnsi="Times New Roman" w:cs="Times New Roman"/>
                <w:color w:val="000000"/>
                <w:sz w:val="16"/>
                <w:szCs w:val="16"/>
                <w:lang w:val="en-IE"/>
              </w:rPr>
              <w:t>2.-</w:t>
            </w:r>
            <w:proofErr w:type="gramEnd"/>
            <w:r w:rsidRPr="00C94B2C">
              <w:rPr>
                <w:rFonts w:ascii="Times New Roman" w:eastAsia="Times New Roman" w:hAnsi="Times New Roman" w:cs="Times New Roman"/>
                <w:color w:val="000000"/>
                <w:sz w:val="16"/>
                <w:szCs w:val="16"/>
                <w:lang w:val="en-IE"/>
              </w:rPr>
              <w:t xml:space="preserve"> Steward´s HIV stigma scale.</w:t>
            </w:r>
          </w:p>
        </w:tc>
      </w:tr>
      <w:tr w:rsidR="00C94B2C" w:rsidRPr="00C94B2C" w14:paraId="0AB5988F" w14:textId="77777777" w:rsidTr="00C94B2C">
        <w:trPr>
          <w:trHeight w:val="450"/>
        </w:trPr>
        <w:tc>
          <w:tcPr>
            <w:tcW w:w="580" w:type="dxa"/>
            <w:vMerge/>
            <w:tcBorders>
              <w:top w:val="nil"/>
              <w:left w:val="nil"/>
              <w:bottom w:val="nil"/>
              <w:right w:val="nil"/>
            </w:tcBorders>
            <w:vAlign w:val="center"/>
            <w:hideMark/>
          </w:tcPr>
          <w:p w14:paraId="2B309000"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01110DBF"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0648FF47"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960" w:type="dxa"/>
            <w:vMerge/>
            <w:tcBorders>
              <w:top w:val="nil"/>
              <w:left w:val="nil"/>
              <w:bottom w:val="nil"/>
              <w:right w:val="nil"/>
            </w:tcBorders>
            <w:vAlign w:val="center"/>
            <w:hideMark/>
          </w:tcPr>
          <w:p w14:paraId="397604B0"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7F9E9441"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3800" w:type="dxa"/>
            <w:vMerge/>
            <w:tcBorders>
              <w:top w:val="nil"/>
              <w:left w:val="nil"/>
              <w:bottom w:val="nil"/>
              <w:right w:val="nil"/>
            </w:tcBorders>
            <w:vAlign w:val="center"/>
            <w:hideMark/>
          </w:tcPr>
          <w:p w14:paraId="01AA8B09"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06A490D8"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72556744"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2300" w:type="dxa"/>
            <w:tcBorders>
              <w:top w:val="nil"/>
              <w:left w:val="nil"/>
              <w:bottom w:val="nil"/>
              <w:right w:val="nil"/>
            </w:tcBorders>
            <w:shd w:val="clear" w:color="auto" w:fill="auto"/>
            <w:vAlign w:val="center"/>
            <w:hideMark/>
          </w:tcPr>
          <w:p w14:paraId="51678066"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3.- </w:t>
            </w:r>
            <w:proofErr w:type="spellStart"/>
            <w:r w:rsidRPr="00C94B2C">
              <w:rPr>
                <w:rFonts w:ascii="Times New Roman" w:eastAsia="Times New Roman" w:hAnsi="Times New Roman" w:cs="Times New Roman"/>
                <w:color w:val="000000"/>
                <w:sz w:val="16"/>
                <w:szCs w:val="16"/>
                <w:lang w:val="en-IE"/>
              </w:rPr>
              <w:t>Neiland´s</w:t>
            </w:r>
            <w:proofErr w:type="spellEnd"/>
            <w:r w:rsidRPr="00C94B2C">
              <w:rPr>
                <w:rFonts w:ascii="Times New Roman" w:eastAsia="Times New Roman" w:hAnsi="Times New Roman" w:cs="Times New Roman"/>
                <w:color w:val="000000"/>
                <w:sz w:val="16"/>
                <w:szCs w:val="16"/>
                <w:lang w:val="en-IE"/>
              </w:rPr>
              <w:t xml:space="preserve"> homosexual stigma scale</w:t>
            </w:r>
          </w:p>
        </w:tc>
      </w:tr>
      <w:tr w:rsidR="00C94B2C" w:rsidRPr="00C94B2C" w14:paraId="3F21EBA8" w14:textId="77777777" w:rsidTr="00C94B2C">
        <w:trPr>
          <w:trHeight w:val="1575"/>
        </w:trPr>
        <w:tc>
          <w:tcPr>
            <w:tcW w:w="580" w:type="dxa"/>
            <w:tcBorders>
              <w:top w:val="nil"/>
              <w:left w:val="nil"/>
              <w:bottom w:val="nil"/>
              <w:right w:val="nil"/>
            </w:tcBorders>
            <w:shd w:val="clear" w:color="auto" w:fill="auto"/>
            <w:vAlign w:val="center"/>
            <w:hideMark/>
          </w:tcPr>
          <w:p w14:paraId="73AA4EB5"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13</w:t>
            </w:r>
          </w:p>
        </w:tc>
        <w:tc>
          <w:tcPr>
            <w:tcW w:w="1200" w:type="dxa"/>
            <w:tcBorders>
              <w:top w:val="nil"/>
              <w:left w:val="nil"/>
              <w:bottom w:val="nil"/>
              <w:right w:val="nil"/>
            </w:tcBorders>
            <w:shd w:val="clear" w:color="auto" w:fill="auto"/>
            <w:vAlign w:val="center"/>
            <w:hideMark/>
          </w:tcPr>
          <w:p w14:paraId="679A6EC3"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Li, H., Tucker, J., Holroyd, E., Zhang, J., &amp; Jiang, B. </w:t>
            </w:r>
          </w:p>
        </w:tc>
        <w:tc>
          <w:tcPr>
            <w:tcW w:w="1200" w:type="dxa"/>
            <w:tcBorders>
              <w:top w:val="nil"/>
              <w:left w:val="nil"/>
              <w:bottom w:val="nil"/>
              <w:right w:val="nil"/>
            </w:tcBorders>
            <w:shd w:val="clear" w:color="auto" w:fill="auto"/>
            <w:vAlign w:val="center"/>
            <w:hideMark/>
          </w:tcPr>
          <w:p w14:paraId="2A98162B"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2017a</w:t>
            </w:r>
          </w:p>
        </w:tc>
        <w:tc>
          <w:tcPr>
            <w:tcW w:w="1960" w:type="dxa"/>
            <w:tcBorders>
              <w:top w:val="nil"/>
              <w:left w:val="nil"/>
              <w:bottom w:val="nil"/>
              <w:right w:val="nil"/>
            </w:tcBorders>
            <w:shd w:val="clear" w:color="auto" w:fill="auto"/>
            <w:vAlign w:val="center"/>
            <w:hideMark/>
          </w:tcPr>
          <w:p w14:paraId="2797359B"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Suicidal ideation, resilience, and healthcare implications for newly diagnosed HIV-positive men who have sex with men in China: a qualitative study.</w:t>
            </w:r>
          </w:p>
        </w:tc>
        <w:tc>
          <w:tcPr>
            <w:tcW w:w="1200" w:type="dxa"/>
            <w:tcBorders>
              <w:top w:val="nil"/>
              <w:left w:val="nil"/>
              <w:bottom w:val="nil"/>
              <w:right w:val="nil"/>
            </w:tcBorders>
            <w:shd w:val="clear" w:color="auto" w:fill="auto"/>
            <w:vAlign w:val="center"/>
            <w:hideMark/>
          </w:tcPr>
          <w:p w14:paraId="6EF047CF"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6 meses</w:t>
            </w:r>
          </w:p>
        </w:tc>
        <w:tc>
          <w:tcPr>
            <w:tcW w:w="3800" w:type="dxa"/>
            <w:tcBorders>
              <w:top w:val="nil"/>
              <w:left w:val="nil"/>
              <w:bottom w:val="nil"/>
              <w:right w:val="nil"/>
            </w:tcBorders>
            <w:shd w:val="clear" w:color="auto" w:fill="auto"/>
            <w:vAlign w:val="center"/>
            <w:hideMark/>
          </w:tcPr>
          <w:p w14:paraId="12FFBB80"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Examinar la ideación suicida, resiliencia e implicancias en los cuidados de salud de los nuevos diagnósticos de VIH entre HSH</w:t>
            </w:r>
          </w:p>
        </w:tc>
        <w:tc>
          <w:tcPr>
            <w:tcW w:w="1200" w:type="dxa"/>
            <w:tcBorders>
              <w:top w:val="nil"/>
              <w:left w:val="nil"/>
              <w:bottom w:val="nil"/>
              <w:right w:val="nil"/>
            </w:tcBorders>
            <w:shd w:val="clear" w:color="auto" w:fill="auto"/>
            <w:vAlign w:val="center"/>
            <w:hideMark/>
          </w:tcPr>
          <w:p w14:paraId="77C8D52B"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tcBorders>
              <w:top w:val="nil"/>
              <w:left w:val="nil"/>
              <w:bottom w:val="nil"/>
              <w:right w:val="nil"/>
            </w:tcBorders>
            <w:shd w:val="clear" w:color="auto" w:fill="auto"/>
            <w:vAlign w:val="center"/>
            <w:hideMark/>
          </w:tcPr>
          <w:p w14:paraId="6EA6D13F"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31</w:t>
            </w:r>
          </w:p>
        </w:tc>
        <w:tc>
          <w:tcPr>
            <w:tcW w:w="2300" w:type="dxa"/>
            <w:tcBorders>
              <w:top w:val="nil"/>
              <w:left w:val="nil"/>
              <w:bottom w:val="nil"/>
              <w:right w:val="nil"/>
            </w:tcBorders>
            <w:shd w:val="clear" w:color="auto" w:fill="auto"/>
            <w:vAlign w:val="center"/>
            <w:hideMark/>
          </w:tcPr>
          <w:p w14:paraId="10B65D31"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Entrevista semiestructurada</w:t>
            </w:r>
          </w:p>
        </w:tc>
      </w:tr>
      <w:tr w:rsidR="00C94B2C" w:rsidRPr="00C94B2C" w14:paraId="6FC21ABE" w14:textId="77777777" w:rsidTr="00C94B2C">
        <w:trPr>
          <w:trHeight w:val="300"/>
        </w:trPr>
        <w:tc>
          <w:tcPr>
            <w:tcW w:w="580" w:type="dxa"/>
            <w:vMerge w:val="restart"/>
            <w:tcBorders>
              <w:top w:val="nil"/>
              <w:left w:val="nil"/>
              <w:bottom w:val="nil"/>
              <w:right w:val="nil"/>
            </w:tcBorders>
            <w:shd w:val="clear" w:color="auto" w:fill="auto"/>
            <w:vAlign w:val="center"/>
            <w:hideMark/>
          </w:tcPr>
          <w:p w14:paraId="135A511E"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14</w:t>
            </w:r>
          </w:p>
        </w:tc>
        <w:tc>
          <w:tcPr>
            <w:tcW w:w="1200" w:type="dxa"/>
            <w:vMerge w:val="restart"/>
            <w:tcBorders>
              <w:top w:val="nil"/>
              <w:left w:val="nil"/>
              <w:bottom w:val="nil"/>
              <w:right w:val="nil"/>
            </w:tcBorders>
            <w:shd w:val="clear" w:color="auto" w:fill="auto"/>
            <w:vAlign w:val="center"/>
            <w:hideMark/>
          </w:tcPr>
          <w:p w14:paraId="0AE6B18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roofErr w:type="spellStart"/>
            <w:r w:rsidRPr="00C94B2C">
              <w:rPr>
                <w:rFonts w:ascii="Times New Roman" w:eastAsia="Times New Roman" w:hAnsi="Times New Roman" w:cs="Times New Roman"/>
                <w:color w:val="000000"/>
                <w:sz w:val="16"/>
                <w:szCs w:val="16"/>
              </w:rPr>
              <w:t>Luo</w:t>
            </w:r>
            <w:proofErr w:type="spellEnd"/>
            <w:r w:rsidRPr="00C94B2C">
              <w:rPr>
                <w:rFonts w:ascii="Times New Roman" w:eastAsia="Times New Roman" w:hAnsi="Times New Roman" w:cs="Times New Roman"/>
                <w:color w:val="000000"/>
                <w:sz w:val="16"/>
                <w:szCs w:val="16"/>
              </w:rPr>
              <w:t xml:space="preserve">, R., </w:t>
            </w:r>
            <w:proofErr w:type="spellStart"/>
            <w:r w:rsidRPr="00C94B2C">
              <w:rPr>
                <w:rFonts w:ascii="Times New Roman" w:eastAsia="Times New Roman" w:hAnsi="Times New Roman" w:cs="Times New Roman"/>
                <w:color w:val="000000"/>
                <w:sz w:val="16"/>
                <w:szCs w:val="16"/>
              </w:rPr>
              <w:t>Silenzio</w:t>
            </w:r>
            <w:proofErr w:type="spellEnd"/>
            <w:r w:rsidRPr="00C94B2C">
              <w:rPr>
                <w:rFonts w:ascii="Times New Roman" w:eastAsia="Times New Roman" w:hAnsi="Times New Roman" w:cs="Times New Roman"/>
                <w:color w:val="000000"/>
                <w:sz w:val="16"/>
                <w:szCs w:val="16"/>
              </w:rPr>
              <w:t xml:space="preserve">, V., </w:t>
            </w:r>
            <w:proofErr w:type="spellStart"/>
            <w:r w:rsidRPr="00C94B2C">
              <w:rPr>
                <w:rFonts w:ascii="Times New Roman" w:eastAsia="Times New Roman" w:hAnsi="Times New Roman" w:cs="Times New Roman"/>
                <w:color w:val="000000"/>
                <w:sz w:val="16"/>
                <w:szCs w:val="16"/>
              </w:rPr>
              <w:t>Huang</w:t>
            </w:r>
            <w:proofErr w:type="spellEnd"/>
            <w:r w:rsidRPr="00C94B2C">
              <w:rPr>
                <w:rFonts w:ascii="Times New Roman" w:eastAsia="Times New Roman" w:hAnsi="Times New Roman" w:cs="Times New Roman"/>
                <w:color w:val="000000"/>
                <w:sz w:val="16"/>
                <w:szCs w:val="16"/>
              </w:rPr>
              <w:t xml:space="preserve">, Y., </w:t>
            </w:r>
            <w:proofErr w:type="spellStart"/>
            <w:r w:rsidRPr="00C94B2C">
              <w:rPr>
                <w:rFonts w:ascii="Times New Roman" w:eastAsia="Times New Roman" w:hAnsi="Times New Roman" w:cs="Times New Roman"/>
                <w:color w:val="000000"/>
                <w:sz w:val="16"/>
                <w:szCs w:val="16"/>
              </w:rPr>
              <w:t>Chen</w:t>
            </w:r>
            <w:proofErr w:type="spellEnd"/>
            <w:r w:rsidRPr="00C94B2C">
              <w:rPr>
                <w:rFonts w:ascii="Times New Roman" w:eastAsia="Times New Roman" w:hAnsi="Times New Roman" w:cs="Times New Roman"/>
                <w:color w:val="000000"/>
                <w:sz w:val="16"/>
                <w:szCs w:val="16"/>
              </w:rPr>
              <w:t xml:space="preserve">, X., &amp; </w:t>
            </w:r>
            <w:proofErr w:type="spellStart"/>
            <w:r w:rsidRPr="00C94B2C">
              <w:rPr>
                <w:rFonts w:ascii="Times New Roman" w:eastAsia="Times New Roman" w:hAnsi="Times New Roman" w:cs="Times New Roman"/>
                <w:color w:val="000000"/>
                <w:sz w:val="16"/>
                <w:szCs w:val="16"/>
              </w:rPr>
              <w:t>Luo</w:t>
            </w:r>
            <w:proofErr w:type="spellEnd"/>
            <w:r w:rsidRPr="00C94B2C">
              <w:rPr>
                <w:rFonts w:ascii="Times New Roman" w:eastAsia="Times New Roman" w:hAnsi="Times New Roman" w:cs="Times New Roman"/>
                <w:color w:val="000000"/>
                <w:sz w:val="16"/>
                <w:szCs w:val="16"/>
              </w:rPr>
              <w:t xml:space="preserve">, D. </w:t>
            </w:r>
          </w:p>
        </w:tc>
        <w:tc>
          <w:tcPr>
            <w:tcW w:w="1200" w:type="dxa"/>
            <w:vMerge w:val="restart"/>
            <w:tcBorders>
              <w:top w:val="nil"/>
              <w:left w:val="nil"/>
              <w:bottom w:val="nil"/>
              <w:right w:val="nil"/>
            </w:tcBorders>
            <w:shd w:val="clear" w:color="auto" w:fill="auto"/>
            <w:vAlign w:val="center"/>
            <w:hideMark/>
          </w:tcPr>
          <w:p w14:paraId="4F349840"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2020</w:t>
            </w:r>
          </w:p>
        </w:tc>
        <w:tc>
          <w:tcPr>
            <w:tcW w:w="1960" w:type="dxa"/>
            <w:vMerge w:val="restart"/>
            <w:tcBorders>
              <w:top w:val="nil"/>
              <w:left w:val="nil"/>
              <w:bottom w:val="nil"/>
              <w:right w:val="nil"/>
            </w:tcBorders>
            <w:shd w:val="clear" w:color="auto" w:fill="auto"/>
            <w:vAlign w:val="center"/>
            <w:hideMark/>
          </w:tcPr>
          <w:p w14:paraId="2FC1A8CA"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The disparities in mental health between gay and bisexual men following positive HIV diagnosis in China: a one-year follow-up study</w:t>
            </w:r>
          </w:p>
        </w:tc>
        <w:tc>
          <w:tcPr>
            <w:tcW w:w="1200" w:type="dxa"/>
            <w:vMerge w:val="restart"/>
            <w:tcBorders>
              <w:top w:val="nil"/>
              <w:left w:val="nil"/>
              <w:bottom w:val="nil"/>
              <w:right w:val="nil"/>
            </w:tcBorders>
            <w:shd w:val="clear" w:color="auto" w:fill="auto"/>
            <w:vAlign w:val="center"/>
            <w:hideMark/>
          </w:tcPr>
          <w:p w14:paraId="3375298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1 mes </w:t>
            </w:r>
          </w:p>
        </w:tc>
        <w:tc>
          <w:tcPr>
            <w:tcW w:w="3800" w:type="dxa"/>
            <w:vMerge w:val="restart"/>
            <w:tcBorders>
              <w:top w:val="nil"/>
              <w:left w:val="nil"/>
              <w:bottom w:val="nil"/>
              <w:right w:val="nil"/>
            </w:tcBorders>
            <w:shd w:val="clear" w:color="auto" w:fill="auto"/>
            <w:vAlign w:val="center"/>
            <w:hideMark/>
          </w:tcPr>
          <w:p w14:paraId="30C7A35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Determinar el cambio en la salud mental, respecto a depresión y ansiedad, entre hombres gay y bisexuales viviendo con VIH, un año después del diagnóstico y las disparidades en las trayectorias de salud mental entre ellos.</w:t>
            </w:r>
          </w:p>
        </w:tc>
        <w:tc>
          <w:tcPr>
            <w:tcW w:w="1200" w:type="dxa"/>
            <w:vMerge w:val="restart"/>
            <w:tcBorders>
              <w:top w:val="nil"/>
              <w:left w:val="nil"/>
              <w:bottom w:val="nil"/>
              <w:right w:val="nil"/>
            </w:tcBorders>
            <w:shd w:val="clear" w:color="auto" w:fill="auto"/>
            <w:vAlign w:val="center"/>
            <w:hideMark/>
          </w:tcPr>
          <w:p w14:paraId="75D3403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vMerge w:val="restart"/>
            <w:tcBorders>
              <w:top w:val="nil"/>
              <w:left w:val="nil"/>
              <w:bottom w:val="nil"/>
              <w:right w:val="nil"/>
            </w:tcBorders>
            <w:shd w:val="clear" w:color="auto" w:fill="auto"/>
            <w:vAlign w:val="center"/>
            <w:hideMark/>
          </w:tcPr>
          <w:p w14:paraId="44543E00"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354</w:t>
            </w:r>
          </w:p>
        </w:tc>
        <w:tc>
          <w:tcPr>
            <w:tcW w:w="2300" w:type="dxa"/>
            <w:tcBorders>
              <w:top w:val="nil"/>
              <w:left w:val="nil"/>
              <w:bottom w:val="nil"/>
              <w:right w:val="nil"/>
            </w:tcBorders>
            <w:shd w:val="clear" w:color="auto" w:fill="auto"/>
            <w:vAlign w:val="center"/>
            <w:hideMark/>
          </w:tcPr>
          <w:p w14:paraId="6EDB57B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1. HIV/AIDS Stress </w:t>
            </w:r>
            <w:proofErr w:type="spellStart"/>
            <w:r w:rsidRPr="00C94B2C">
              <w:rPr>
                <w:rFonts w:ascii="Times New Roman" w:eastAsia="Times New Roman" w:hAnsi="Times New Roman" w:cs="Times New Roman"/>
                <w:color w:val="000000"/>
                <w:sz w:val="16"/>
                <w:szCs w:val="16"/>
              </w:rPr>
              <w:t>Scale</w:t>
            </w:r>
            <w:proofErr w:type="spellEnd"/>
          </w:p>
        </w:tc>
      </w:tr>
      <w:tr w:rsidR="00C94B2C" w:rsidRPr="00C94B2C" w14:paraId="08FB1D01" w14:textId="77777777" w:rsidTr="00C94B2C">
        <w:trPr>
          <w:trHeight w:val="450"/>
        </w:trPr>
        <w:tc>
          <w:tcPr>
            <w:tcW w:w="580" w:type="dxa"/>
            <w:vMerge/>
            <w:tcBorders>
              <w:top w:val="nil"/>
              <w:left w:val="nil"/>
              <w:bottom w:val="nil"/>
              <w:right w:val="nil"/>
            </w:tcBorders>
            <w:vAlign w:val="center"/>
            <w:hideMark/>
          </w:tcPr>
          <w:p w14:paraId="0488DBA5"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15EFCB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411E60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3DB2637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F9E027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6BD2CC8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0FD43C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F1D7F4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09A7E4A4"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2. Social Support Rating Scale (SSRS)</w:t>
            </w:r>
          </w:p>
        </w:tc>
      </w:tr>
      <w:tr w:rsidR="00C94B2C" w:rsidRPr="00C94B2C" w14:paraId="32667AF4" w14:textId="77777777" w:rsidTr="00C94B2C">
        <w:trPr>
          <w:trHeight w:val="300"/>
        </w:trPr>
        <w:tc>
          <w:tcPr>
            <w:tcW w:w="580" w:type="dxa"/>
            <w:vMerge/>
            <w:tcBorders>
              <w:top w:val="nil"/>
              <w:left w:val="nil"/>
              <w:bottom w:val="nil"/>
              <w:right w:val="nil"/>
            </w:tcBorders>
            <w:vAlign w:val="center"/>
            <w:hideMark/>
          </w:tcPr>
          <w:p w14:paraId="24947666"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6E8EE205"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7A81D824"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960" w:type="dxa"/>
            <w:vMerge/>
            <w:tcBorders>
              <w:top w:val="nil"/>
              <w:left w:val="nil"/>
              <w:bottom w:val="nil"/>
              <w:right w:val="nil"/>
            </w:tcBorders>
            <w:vAlign w:val="center"/>
            <w:hideMark/>
          </w:tcPr>
          <w:p w14:paraId="624DE6DF"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619ED459"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3800" w:type="dxa"/>
            <w:vMerge/>
            <w:tcBorders>
              <w:top w:val="nil"/>
              <w:left w:val="nil"/>
              <w:bottom w:val="nil"/>
              <w:right w:val="nil"/>
            </w:tcBorders>
            <w:vAlign w:val="center"/>
            <w:hideMark/>
          </w:tcPr>
          <w:p w14:paraId="25454448"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6D5951D9"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1200" w:type="dxa"/>
            <w:vMerge/>
            <w:tcBorders>
              <w:top w:val="nil"/>
              <w:left w:val="nil"/>
              <w:bottom w:val="nil"/>
              <w:right w:val="nil"/>
            </w:tcBorders>
            <w:vAlign w:val="center"/>
            <w:hideMark/>
          </w:tcPr>
          <w:p w14:paraId="16A5EDEB"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
        </w:tc>
        <w:tc>
          <w:tcPr>
            <w:tcW w:w="2300" w:type="dxa"/>
            <w:tcBorders>
              <w:top w:val="nil"/>
              <w:left w:val="nil"/>
              <w:bottom w:val="nil"/>
              <w:right w:val="nil"/>
            </w:tcBorders>
            <w:shd w:val="clear" w:color="auto" w:fill="auto"/>
            <w:vAlign w:val="center"/>
            <w:hideMark/>
          </w:tcPr>
          <w:p w14:paraId="76A4FC0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 PHQ-9</w:t>
            </w:r>
          </w:p>
        </w:tc>
      </w:tr>
      <w:tr w:rsidR="00C94B2C" w:rsidRPr="00C94B2C" w14:paraId="44F67CBE" w14:textId="77777777" w:rsidTr="00C94B2C">
        <w:trPr>
          <w:trHeight w:val="450"/>
        </w:trPr>
        <w:tc>
          <w:tcPr>
            <w:tcW w:w="580" w:type="dxa"/>
            <w:vMerge/>
            <w:tcBorders>
              <w:top w:val="nil"/>
              <w:left w:val="nil"/>
              <w:bottom w:val="nil"/>
              <w:right w:val="nil"/>
            </w:tcBorders>
            <w:vAlign w:val="center"/>
            <w:hideMark/>
          </w:tcPr>
          <w:p w14:paraId="2087C2C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348017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4C6E174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367F530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4DA1571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4197BB0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4EE6D3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9E1560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54AE7CCC"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4. Generalized Anxiety Disorder Scale (GAD-7)</w:t>
            </w:r>
          </w:p>
        </w:tc>
      </w:tr>
      <w:tr w:rsidR="00C94B2C" w:rsidRPr="00C94B2C" w14:paraId="60F615A2" w14:textId="77777777" w:rsidTr="00C94B2C">
        <w:trPr>
          <w:trHeight w:val="1935"/>
        </w:trPr>
        <w:tc>
          <w:tcPr>
            <w:tcW w:w="580" w:type="dxa"/>
            <w:tcBorders>
              <w:top w:val="nil"/>
              <w:left w:val="nil"/>
              <w:bottom w:val="nil"/>
              <w:right w:val="nil"/>
            </w:tcBorders>
            <w:shd w:val="clear" w:color="auto" w:fill="auto"/>
            <w:vAlign w:val="center"/>
            <w:hideMark/>
          </w:tcPr>
          <w:p w14:paraId="3F1C6EA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15</w:t>
            </w:r>
          </w:p>
        </w:tc>
        <w:tc>
          <w:tcPr>
            <w:tcW w:w="1200" w:type="dxa"/>
            <w:tcBorders>
              <w:top w:val="nil"/>
              <w:left w:val="nil"/>
              <w:bottom w:val="nil"/>
              <w:right w:val="nil"/>
            </w:tcBorders>
            <w:shd w:val="clear" w:color="auto" w:fill="auto"/>
            <w:vAlign w:val="center"/>
            <w:hideMark/>
          </w:tcPr>
          <w:p w14:paraId="40CE9AA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Bayona, E., </w:t>
            </w:r>
            <w:proofErr w:type="spellStart"/>
            <w:r w:rsidRPr="00C94B2C">
              <w:rPr>
                <w:rFonts w:ascii="Times New Roman" w:eastAsia="Times New Roman" w:hAnsi="Times New Roman" w:cs="Times New Roman"/>
                <w:color w:val="000000"/>
                <w:sz w:val="16"/>
                <w:szCs w:val="16"/>
              </w:rPr>
              <w:t>Menacho</w:t>
            </w:r>
            <w:proofErr w:type="spellEnd"/>
            <w:r w:rsidRPr="00C94B2C">
              <w:rPr>
                <w:rFonts w:ascii="Times New Roman" w:eastAsia="Times New Roman" w:hAnsi="Times New Roman" w:cs="Times New Roman"/>
                <w:color w:val="000000"/>
                <w:sz w:val="16"/>
                <w:szCs w:val="16"/>
              </w:rPr>
              <w:t xml:space="preserve">, L., Segura, E. R., </w:t>
            </w:r>
            <w:proofErr w:type="spellStart"/>
            <w:r w:rsidRPr="00C94B2C">
              <w:rPr>
                <w:rFonts w:ascii="Times New Roman" w:eastAsia="Times New Roman" w:hAnsi="Times New Roman" w:cs="Times New Roman"/>
                <w:color w:val="000000"/>
                <w:sz w:val="16"/>
                <w:szCs w:val="16"/>
              </w:rPr>
              <w:t>Mburu</w:t>
            </w:r>
            <w:proofErr w:type="spellEnd"/>
            <w:r w:rsidRPr="00C94B2C">
              <w:rPr>
                <w:rFonts w:ascii="Times New Roman" w:eastAsia="Times New Roman" w:hAnsi="Times New Roman" w:cs="Times New Roman"/>
                <w:color w:val="000000"/>
                <w:sz w:val="16"/>
                <w:szCs w:val="16"/>
              </w:rPr>
              <w:t xml:space="preserve">, G., Roman, F., </w:t>
            </w:r>
            <w:proofErr w:type="spellStart"/>
            <w:r w:rsidRPr="00C94B2C">
              <w:rPr>
                <w:rFonts w:ascii="Times New Roman" w:eastAsia="Times New Roman" w:hAnsi="Times New Roman" w:cs="Times New Roman"/>
                <w:color w:val="000000"/>
                <w:sz w:val="16"/>
                <w:szCs w:val="16"/>
              </w:rPr>
              <w:t>Tristan</w:t>
            </w:r>
            <w:proofErr w:type="spellEnd"/>
            <w:r w:rsidRPr="00C94B2C">
              <w:rPr>
                <w:rFonts w:ascii="Times New Roman" w:eastAsia="Times New Roman" w:hAnsi="Times New Roman" w:cs="Times New Roman"/>
                <w:color w:val="000000"/>
                <w:sz w:val="16"/>
                <w:szCs w:val="16"/>
              </w:rPr>
              <w:t xml:space="preserve">, C., ... &amp; Cabello, R. </w:t>
            </w:r>
          </w:p>
        </w:tc>
        <w:tc>
          <w:tcPr>
            <w:tcW w:w="1200" w:type="dxa"/>
            <w:tcBorders>
              <w:top w:val="nil"/>
              <w:left w:val="nil"/>
              <w:bottom w:val="nil"/>
              <w:right w:val="nil"/>
            </w:tcBorders>
            <w:shd w:val="clear" w:color="auto" w:fill="auto"/>
            <w:vAlign w:val="center"/>
            <w:hideMark/>
          </w:tcPr>
          <w:p w14:paraId="51107853"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2017</w:t>
            </w:r>
          </w:p>
        </w:tc>
        <w:tc>
          <w:tcPr>
            <w:tcW w:w="1960" w:type="dxa"/>
            <w:tcBorders>
              <w:top w:val="nil"/>
              <w:left w:val="nil"/>
              <w:bottom w:val="nil"/>
              <w:right w:val="nil"/>
            </w:tcBorders>
            <w:shd w:val="clear" w:color="auto" w:fill="auto"/>
            <w:vAlign w:val="center"/>
            <w:hideMark/>
          </w:tcPr>
          <w:p w14:paraId="7FE4D8B2"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The experiences of newly diagnosed men who have sex with men entering the HIV Care Cascade in Lima, Peru, 2015–2016: a qualitative analysis of </w:t>
            </w:r>
            <w:proofErr w:type="spellStart"/>
            <w:r w:rsidRPr="00C94B2C">
              <w:rPr>
                <w:rFonts w:ascii="Times New Roman" w:eastAsia="Times New Roman" w:hAnsi="Times New Roman" w:cs="Times New Roman"/>
                <w:color w:val="000000"/>
                <w:sz w:val="16"/>
                <w:szCs w:val="16"/>
                <w:lang w:val="en-IE"/>
              </w:rPr>
              <w:t>counselor</w:t>
            </w:r>
            <w:proofErr w:type="spellEnd"/>
            <w:r w:rsidRPr="00C94B2C">
              <w:rPr>
                <w:rFonts w:ascii="Times New Roman" w:eastAsia="Times New Roman" w:hAnsi="Times New Roman" w:cs="Times New Roman"/>
                <w:color w:val="000000"/>
                <w:sz w:val="16"/>
                <w:szCs w:val="16"/>
                <w:lang w:val="en-IE"/>
              </w:rPr>
              <w:t>–participant text message exchanges</w:t>
            </w:r>
          </w:p>
        </w:tc>
        <w:tc>
          <w:tcPr>
            <w:tcW w:w="1200" w:type="dxa"/>
            <w:tcBorders>
              <w:top w:val="nil"/>
              <w:left w:val="nil"/>
              <w:bottom w:val="nil"/>
              <w:right w:val="nil"/>
            </w:tcBorders>
            <w:shd w:val="clear" w:color="auto" w:fill="auto"/>
            <w:vAlign w:val="center"/>
            <w:hideMark/>
          </w:tcPr>
          <w:p w14:paraId="095A2EF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 meses</w:t>
            </w:r>
          </w:p>
        </w:tc>
        <w:tc>
          <w:tcPr>
            <w:tcW w:w="3800" w:type="dxa"/>
            <w:tcBorders>
              <w:top w:val="nil"/>
              <w:left w:val="nil"/>
              <w:bottom w:val="nil"/>
              <w:right w:val="nil"/>
            </w:tcBorders>
            <w:shd w:val="clear" w:color="auto" w:fill="auto"/>
            <w:vAlign w:val="center"/>
            <w:hideMark/>
          </w:tcPr>
          <w:p w14:paraId="63C9390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Comprender las experiencias de HSH recién diagnosticados por VIH</w:t>
            </w:r>
          </w:p>
        </w:tc>
        <w:tc>
          <w:tcPr>
            <w:tcW w:w="1200" w:type="dxa"/>
            <w:tcBorders>
              <w:top w:val="nil"/>
              <w:left w:val="nil"/>
              <w:bottom w:val="nil"/>
              <w:right w:val="nil"/>
            </w:tcBorders>
            <w:shd w:val="clear" w:color="auto" w:fill="auto"/>
            <w:vAlign w:val="center"/>
            <w:hideMark/>
          </w:tcPr>
          <w:p w14:paraId="399CFC29"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Perú</w:t>
            </w:r>
          </w:p>
        </w:tc>
        <w:tc>
          <w:tcPr>
            <w:tcW w:w="1200" w:type="dxa"/>
            <w:tcBorders>
              <w:top w:val="nil"/>
              <w:left w:val="nil"/>
              <w:bottom w:val="nil"/>
              <w:right w:val="nil"/>
            </w:tcBorders>
            <w:shd w:val="clear" w:color="auto" w:fill="auto"/>
            <w:vAlign w:val="center"/>
            <w:hideMark/>
          </w:tcPr>
          <w:p w14:paraId="56828317"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40</w:t>
            </w:r>
          </w:p>
        </w:tc>
        <w:tc>
          <w:tcPr>
            <w:tcW w:w="2300" w:type="dxa"/>
            <w:tcBorders>
              <w:top w:val="nil"/>
              <w:left w:val="nil"/>
              <w:bottom w:val="nil"/>
              <w:right w:val="nil"/>
            </w:tcBorders>
            <w:shd w:val="clear" w:color="auto" w:fill="auto"/>
            <w:vAlign w:val="center"/>
            <w:hideMark/>
          </w:tcPr>
          <w:p w14:paraId="67EBED2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Mensaje de texto</w:t>
            </w:r>
          </w:p>
        </w:tc>
      </w:tr>
      <w:tr w:rsidR="00C94B2C" w:rsidRPr="00C94B2C" w14:paraId="27340A05" w14:textId="77777777" w:rsidTr="00C94B2C">
        <w:trPr>
          <w:trHeight w:val="300"/>
        </w:trPr>
        <w:tc>
          <w:tcPr>
            <w:tcW w:w="580" w:type="dxa"/>
            <w:vMerge w:val="restart"/>
            <w:tcBorders>
              <w:top w:val="nil"/>
              <w:left w:val="nil"/>
              <w:bottom w:val="nil"/>
              <w:right w:val="nil"/>
            </w:tcBorders>
            <w:shd w:val="clear" w:color="auto" w:fill="auto"/>
            <w:vAlign w:val="center"/>
            <w:hideMark/>
          </w:tcPr>
          <w:p w14:paraId="5BA8DC97"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16</w:t>
            </w:r>
          </w:p>
        </w:tc>
        <w:tc>
          <w:tcPr>
            <w:tcW w:w="1200" w:type="dxa"/>
            <w:vMerge w:val="restart"/>
            <w:tcBorders>
              <w:top w:val="nil"/>
              <w:left w:val="nil"/>
              <w:bottom w:val="nil"/>
              <w:right w:val="nil"/>
            </w:tcBorders>
            <w:shd w:val="clear" w:color="auto" w:fill="auto"/>
            <w:vAlign w:val="center"/>
            <w:hideMark/>
          </w:tcPr>
          <w:p w14:paraId="7823668B"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Abler, L., </w:t>
            </w:r>
            <w:proofErr w:type="spellStart"/>
            <w:r w:rsidRPr="00C94B2C">
              <w:rPr>
                <w:rFonts w:ascii="Times New Roman" w:eastAsia="Times New Roman" w:hAnsi="Times New Roman" w:cs="Times New Roman"/>
                <w:color w:val="000000"/>
                <w:sz w:val="16"/>
                <w:szCs w:val="16"/>
                <w:lang w:val="en-IE"/>
              </w:rPr>
              <w:t>Sikkema</w:t>
            </w:r>
            <w:proofErr w:type="spellEnd"/>
            <w:r w:rsidRPr="00C94B2C">
              <w:rPr>
                <w:rFonts w:ascii="Times New Roman" w:eastAsia="Times New Roman" w:hAnsi="Times New Roman" w:cs="Times New Roman"/>
                <w:color w:val="000000"/>
                <w:sz w:val="16"/>
                <w:szCs w:val="16"/>
                <w:lang w:val="en-IE"/>
              </w:rPr>
              <w:t xml:space="preserve">, K. J., Watt, M. H., Hansen, N. B., Wilson, P. A., &amp; </w:t>
            </w:r>
            <w:proofErr w:type="spellStart"/>
            <w:r w:rsidRPr="00C94B2C">
              <w:rPr>
                <w:rFonts w:ascii="Times New Roman" w:eastAsia="Times New Roman" w:hAnsi="Times New Roman" w:cs="Times New Roman"/>
                <w:color w:val="000000"/>
                <w:sz w:val="16"/>
                <w:szCs w:val="16"/>
                <w:lang w:val="en-IE"/>
              </w:rPr>
              <w:t>Kochman</w:t>
            </w:r>
            <w:proofErr w:type="spellEnd"/>
            <w:r w:rsidRPr="00C94B2C">
              <w:rPr>
                <w:rFonts w:ascii="Times New Roman" w:eastAsia="Times New Roman" w:hAnsi="Times New Roman" w:cs="Times New Roman"/>
                <w:color w:val="000000"/>
                <w:sz w:val="16"/>
                <w:szCs w:val="16"/>
                <w:lang w:val="en-IE"/>
              </w:rPr>
              <w:t xml:space="preserve">, A. </w:t>
            </w:r>
          </w:p>
        </w:tc>
        <w:tc>
          <w:tcPr>
            <w:tcW w:w="1200" w:type="dxa"/>
            <w:vMerge w:val="restart"/>
            <w:tcBorders>
              <w:top w:val="nil"/>
              <w:left w:val="nil"/>
              <w:bottom w:val="nil"/>
              <w:right w:val="nil"/>
            </w:tcBorders>
            <w:shd w:val="clear" w:color="auto" w:fill="auto"/>
            <w:vAlign w:val="center"/>
            <w:hideMark/>
          </w:tcPr>
          <w:p w14:paraId="0121CC99"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2015</w:t>
            </w:r>
          </w:p>
        </w:tc>
        <w:tc>
          <w:tcPr>
            <w:tcW w:w="1960" w:type="dxa"/>
            <w:vMerge w:val="restart"/>
            <w:tcBorders>
              <w:top w:val="nil"/>
              <w:left w:val="nil"/>
              <w:bottom w:val="nil"/>
              <w:right w:val="nil"/>
            </w:tcBorders>
            <w:shd w:val="clear" w:color="auto" w:fill="auto"/>
            <w:vAlign w:val="center"/>
            <w:hideMark/>
          </w:tcPr>
          <w:p w14:paraId="08B2C4DB"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Depression and HIV </w:t>
            </w:r>
            <w:proofErr w:type="spellStart"/>
            <w:r w:rsidRPr="00C94B2C">
              <w:rPr>
                <w:rFonts w:ascii="Times New Roman" w:eastAsia="Times New Roman" w:hAnsi="Times New Roman" w:cs="Times New Roman"/>
                <w:color w:val="000000"/>
                <w:sz w:val="16"/>
                <w:szCs w:val="16"/>
                <w:lang w:val="en-IE"/>
              </w:rPr>
              <w:t>serostatus</w:t>
            </w:r>
            <w:proofErr w:type="spellEnd"/>
            <w:r w:rsidRPr="00C94B2C">
              <w:rPr>
                <w:rFonts w:ascii="Times New Roman" w:eastAsia="Times New Roman" w:hAnsi="Times New Roman" w:cs="Times New Roman"/>
                <w:color w:val="000000"/>
                <w:sz w:val="16"/>
                <w:szCs w:val="16"/>
                <w:lang w:val="en-IE"/>
              </w:rPr>
              <w:t xml:space="preserve"> disclosure to sexual partners among newly HIV-diagnosed men who have sex with men</w:t>
            </w:r>
          </w:p>
        </w:tc>
        <w:tc>
          <w:tcPr>
            <w:tcW w:w="1200" w:type="dxa"/>
            <w:vMerge w:val="restart"/>
            <w:tcBorders>
              <w:top w:val="nil"/>
              <w:left w:val="nil"/>
              <w:bottom w:val="nil"/>
              <w:right w:val="nil"/>
            </w:tcBorders>
            <w:shd w:val="clear" w:color="auto" w:fill="auto"/>
            <w:vAlign w:val="center"/>
            <w:hideMark/>
          </w:tcPr>
          <w:p w14:paraId="4D36ACA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 meses</w:t>
            </w:r>
          </w:p>
        </w:tc>
        <w:tc>
          <w:tcPr>
            <w:tcW w:w="3800" w:type="dxa"/>
            <w:vMerge w:val="restart"/>
            <w:tcBorders>
              <w:top w:val="nil"/>
              <w:left w:val="nil"/>
              <w:bottom w:val="nil"/>
              <w:right w:val="nil"/>
            </w:tcBorders>
            <w:shd w:val="clear" w:color="auto" w:fill="auto"/>
            <w:vAlign w:val="center"/>
            <w:hideMark/>
          </w:tcPr>
          <w:p w14:paraId="458B20C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Examinar la relación entre depresión y divulgación de VIH a parejas después del diagnóstico entre HSH</w:t>
            </w:r>
          </w:p>
        </w:tc>
        <w:tc>
          <w:tcPr>
            <w:tcW w:w="1200" w:type="dxa"/>
            <w:vMerge w:val="restart"/>
            <w:tcBorders>
              <w:top w:val="nil"/>
              <w:left w:val="nil"/>
              <w:bottom w:val="nil"/>
              <w:right w:val="nil"/>
            </w:tcBorders>
            <w:shd w:val="clear" w:color="auto" w:fill="auto"/>
            <w:vAlign w:val="center"/>
            <w:hideMark/>
          </w:tcPr>
          <w:p w14:paraId="0575762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EEUU</w:t>
            </w:r>
          </w:p>
        </w:tc>
        <w:tc>
          <w:tcPr>
            <w:tcW w:w="1200" w:type="dxa"/>
            <w:vMerge w:val="restart"/>
            <w:tcBorders>
              <w:top w:val="nil"/>
              <w:left w:val="nil"/>
              <w:bottom w:val="nil"/>
              <w:right w:val="nil"/>
            </w:tcBorders>
            <w:shd w:val="clear" w:color="auto" w:fill="auto"/>
            <w:vAlign w:val="center"/>
            <w:hideMark/>
          </w:tcPr>
          <w:p w14:paraId="06431D7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102</w:t>
            </w:r>
          </w:p>
        </w:tc>
        <w:tc>
          <w:tcPr>
            <w:tcW w:w="2300" w:type="dxa"/>
            <w:tcBorders>
              <w:top w:val="nil"/>
              <w:left w:val="nil"/>
              <w:bottom w:val="nil"/>
              <w:right w:val="nil"/>
            </w:tcBorders>
            <w:shd w:val="clear" w:color="auto" w:fill="auto"/>
            <w:vAlign w:val="center"/>
            <w:hideMark/>
          </w:tcPr>
          <w:p w14:paraId="57CE7A3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 BDI</w:t>
            </w:r>
          </w:p>
        </w:tc>
      </w:tr>
      <w:tr w:rsidR="00C94B2C" w:rsidRPr="00C94B2C" w14:paraId="1723D766" w14:textId="77777777" w:rsidTr="00C94B2C">
        <w:trPr>
          <w:trHeight w:val="450"/>
        </w:trPr>
        <w:tc>
          <w:tcPr>
            <w:tcW w:w="580" w:type="dxa"/>
            <w:vMerge/>
            <w:tcBorders>
              <w:top w:val="nil"/>
              <w:left w:val="nil"/>
              <w:bottom w:val="nil"/>
              <w:right w:val="nil"/>
            </w:tcBorders>
            <w:vAlign w:val="center"/>
            <w:hideMark/>
          </w:tcPr>
          <w:p w14:paraId="12711A7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81106F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0462E3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7F67DC0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4E71EA6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0339C7F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AB9D73A"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2682AD4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7E3D77A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2.- </w:t>
            </w:r>
            <w:proofErr w:type="spellStart"/>
            <w:r w:rsidRPr="00C94B2C">
              <w:rPr>
                <w:rFonts w:ascii="Times New Roman" w:eastAsia="Times New Roman" w:hAnsi="Times New Roman" w:cs="Times New Roman"/>
                <w:color w:val="000000"/>
                <w:sz w:val="16"/>
                <w:szCs w:val="16"/>
              </w:rPr>
              <w:t>Autoentrevista</w:t>
            </w:r>
            <w:proofErr w:type="spellEnd"/>
            <w:r w:rsidRPr="00C94B2C">
              <w:rPr>
                <w:rFonts w:ascii="Times New Roman" w:eastAsia="Times New Roman" w:hAnsi="Times New Roman" w:cs="Times New Roman"/>
                <w:color w:val="000000"/>
                <w:sz w:val="16"/>
                <w:szCs w:val="16"/>
              </w:rPr>
              <w:t xml:space="preserve"> asistida por computadora (CASI)</w:t>
            </w:r>
          </w:p>
        </w:tc>
      </w:tr>
      <w:tr w:rsidR="00C94B2C" w:rsidRPr="00C94B2C" w14:paraId="00BC27EF" w14:textId="77777777" w:rsidTr="00C94B2C">
        <w:trPr>
          <w:trHeight w:val="480"/>
        </w:trPr>
        <w:tc>
          <w:tcPr>
            <w:tcW w:w="580" w:type="dxa"/>
            <w:vMerge/>
            <w:tcBorders>
              <w:top w:val="nil"/>
              <w:left w:val="nil"/>
              <w:bottom w:val="nil"/>
              <w:right w:val="nil"/>
            </w:tcBorders>
            <w:vAlign w:val="center"/>
            <w:hideMark/>
          </w:tcPr>
          <w:p w14:paraId="550B319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297AE11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A19609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6A9BF7D1"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C7F012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2F5B915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6E40A6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570E48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66FC8661"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3.- </w:t>
            </w:r>
            <w:proofErr w:type="spellStart"/>
            <w:r w:rsidRPr="00C94B2C">
              <w:rPr>
                <w:rFonts w:ascii="Times New Roman" w:eastAsia="Times New Roman" w:hAnsi="Times New Roman" w:cs="Times New Roman"/>
                <w:color w:val="000000"/>
                <w:sz w:val="16"/>
                <w:szCs w:val="16"/>
              </w:rPr>
              <w:t>Autoreporte</w:t>
            </w:r>
            <w:proofErr w:type="spellEnd"/>
          </w:p>
        </w:tc>
      </w:tr>
      <w:tr w:rsidR="00C94B2C" w:rsidRPr="00C94B2C" w14:paraId="04C35F50" w14:textId="77777777" w:rsidTr="00C94B2C">
        <w:trPr>
          <w:trHeight w:val="1350"/>
        </w:trPr>
        <w:tc>
          <w:tcPr>
            <w:tcW w:w="580" w:type="dxa"/>
            <w:tcBorders>
              <w:top w:val="nil"/>
              <w:left w:val="nil"/>
              <w:bottom w:val="nil"/>
              <w:right w:val="nil"/>
            </w:tcBorders>
            <w:shd w:val="clear" w:color="auto" w:fill="auto"/>
            <w:vAlign w:val="center"/>
            <w:hideMark/>
          </w:tcPr>
          <w:p w14:paraId="4D54B67E"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17</w:t>
            </w:r>
          </w:p>
        </w:tc>
        <w:tc>
          <w:tcPr>
            <w:tcW w:w="1200" w:type="dxa"/>
            <w:tcBorders>
              <w:top w:val="nil"/>
              <w:left w:val="nil"/>
              <w:bottom w:val="nil"/>
              <w:right w:val="nil"/>
            </w:tcBorders>
            <w:shd w:val="clear" w:color="auto" w:fill="auto"/>
            <w:vAlign w:val="center"/>
            <w:hideMark/>
          </w:tcPr>
          <w:p w14:paraId="45E9E23B"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Li, H., Holroyd, E., &amp; Lau, J. </w:t>
            </w:r>
          </w:p>
        </w:tc>
        <w:tc>
          <w:tcPr>
            <w:tcW w:w="1200" w:type="dxa"/>
            <w:tcBorders>
              <w:top w:val="nil"/>
              <w:left w:val="nil"/>
              <w:bottom w:val="nil"/>
              <w:right w:val="nil"/>
            </w:tcBorders>
            <w:shd w:val="clear" w:color="auto" w:fill="auto"/>
            <w:vAlign w:val="center"/>
            <w:hideMark/>
          </w:tcPr>
          <w:p w14:paraId="3898CA4D"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2015b</w:t>
            </w:r>
          </w:p>
        </w:tc>
        <w:tc>
          <w:tcPr>
            <w:tcW w:w="1960" w:type="dxa"/>
            <w:tcBorders>
              <w:top w:val="nil"/>
              <w:left w:val="nil"/>
              <w:bottom w:val="nil"/>
              <w:right w:val="nil"/>
            </w:tcBorders>
            <w:shd w:val="clear" w:color="auto" w:fill="auto"/>
            <w:vAlign w:val="center"/>
            <w:hideMark/>
          </w:tcPr>
          <w:p w14:paraId="5895AFC8"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Exploring unprotected anal intercourse among newly diagnosed HIV positive men who have sex with men in China: an ethnographic study.</w:t>
            </w:r>
          </w:p>
        </w:tc>
        <w:tc>
          <w:tcPr>
            <w:tcW w:w="1200" w:type="dxa"/>
            <w:tcBorders>
              <w:top w:val="nil"/>
              <w:left w:val="nil"/>
              <w:bottom w:val="nil"/>
              <w:right w:val="nil"/>
            </w:tcBorders>
            <w:shd w:val="clear" w:color="auto" w:fill="auto"/>
            <w:vAlign w:val="center"/>
            <w:hideMark/>
          </w:tcPr>
          <w:p w14:paraId="01857443"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6 meses</w:t>
            </w:r>
          </w:p>
        </w:tc>
        <w:tc>
          <w:tcPr>
            <w:tcW w:w="3800" w:type="dxa"/>
            <w:tcBorders>
              <w:top w:val="nil"/>
              <w:left w:val="nil"/>
              <w:bottom w:val="nil"/>
              <w:right w:val="nil"/>
            </w:tcBorders>
            <w:shd w:val="clear" w:color="auto" w:fill="auto"/>
            <w:vAlign w:val="center"/>
            <w:hideMark/>
          </w:tcPr>
          <w:p w14:paraId="77C9D15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Explorar aspectos intrapersonales, interpersonales y socioculturales en el contexto del sexo anal sin protección en un grupo de población china.</w:t>
            </w:r>
          </w:p>
        </w:tc>
        <w:tc>
          <w:tcPr>
            <w:tcW w:w="1200" w:type="dxa"/>
            <w:tcBorders>
              <w:top w:val="nil"/>
              <w:left w:val="nil"/>
              <w:bottom w:val="nil"/>
              <w:right w:val="nil"/>
            </w:tcBorders>
            <w:shd w:val="clear" w:color="auto" w:fill="auto"/>
            <w:vAlign w:val="center"/>
            <w:hideMark/>
          </w:tcPr>
          <w:p w14:paraId="14707D0E"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tcBorders>
              <w:top w:val="nil"/>
              <w:left w:val="nil"/>
              <w:bottom w:val="nil"/>
              <w:right w:val="nil"/>
            </w:tcBorders>
            <w:shd w:val="clear" w:color="auto" w:fill="auto"/>
            <w:vAlign w:val="center"/>
            <w:hideMark/>
          </w:tcPr>
          <w:p w14:paraId="3A7A3291"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31</w:t>
            </w:r>
          </w:p>
        </w:tc>
        <w:tc>
          <w:tcPr>
            <w:tcW w:w="2300" w:type="dxa"/>
            <w:tcBorders>
              <w:top w:val="nil"/>
              <w:left w:val="nil"/>
              <w:bottom w:val="nil"/>
              <w:right w:val="nil"/>
            </w:tcBorders>
            <w:shd w:val="clear" w:color="auto" w:fill="auto"/>
            <w:vAlign w:val="center"/>
            <w:hideMark/>
          </w:tcPr>
          <w:p w14:paraId="7CF2AC2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Entrevista semiestructurada</w:t>
            </w:r>
          </w:p>
        </w:tc>
      </w:tr>
      <w:tr w:rsidR="00C94B2C" w:rsidRPr="00C94B2C" w14:paraId="1D8DAB9A" w14:textId="77777777" w:rsidTr="00C94B2C">
        <w:trPr>
          <w:trHeight w:val="450"/>
        </w:trPr>
        <w:tc>
          <w:tcPr>
            <w:tcW w:w="580" w:type="dxa"/>
            <w:vMerge w:val="restart"/>
            <w:tcBorders>
              <w:top w:val="nil"/>
              <w:left w:val="nil"/>
              <w:bottom w:val="nil"/>
              <w:right w:val="nil"/>
            </w:tcBorders>
            <w:shd w:val="clear" w:color="auto" w:fill="auto"/>
            <w:vAlign w:val="center"/>
            <w:hideMark/>
          </w:tcPr>
          <w:p w14:paraId="562C3F60"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18</w:t>
            </w:r>
          </w:p>
        </w:tc>
        <w:tc>
          <w:tcPr>
            <w:tcW w:w="1200" w:type="dxa"/>
            <w:vMerge w:val="restart"/>
            <w:tcBorders>
              <w:top w:val="nil"/>
              <w:left w:val="nil"/>
              <w:bottom w:val="nil"/>
              <w:right w:val="nil"/>
            </w:tcBorders>
            <w:shd w:val="clear" w:color="auto" w:fill="auto"/>
            <w:vAlign w:val="center"/>
            <w:hideMark/>
          </w:tcPr>
          <w:p w14:paraId="7A88325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Wang, N., </w:t>
            </w:r>
            <w:proofErr w:type="spellStart"/>
            <w:r w:rsidRPr="00C94B2C">
              <w:rPr>
                <w:rFonts w:ascii="Times New Roman" w:eastAsia="Times New Roman" w:hAnsi="Times New Roman" w:cs="Times New Roman"/>
                <w:color w:val="000000"/>
                <w:sz w:val="16"/>
                <w:szCs w:val="16"/>
              </w:rPr>
              <w:t>Huang</w:t>
            </w:r>
            <w:proofErr w:type="spellEnd"/>
            <w:r w:rsidRPr="00C94B2C">
              <w:rPr>
                <w:rFonts w:ascii="Times New Roman" w:eastAsia="Times New Roman" w:hAnsi="Times New Roman" w:cs="Times New Roman"/>
                <w:color w:val="000000"/>
                <w:sz w:val="16"/>
                <w:szCs w:val="16"/>
              </w:rPr>
              <w:t xml:space="preserve">, B., Ruan, Y., </w:t>
            </w:r>
            <w:proofErr w:type="spellStart"/>
            <w:r w:rsidRPr="00C94B2C">
              <w:rPr>
                <w:rFonts w:ascii="Times New Roman" w:eastAsia="Times New Roman" w:hAnsi="Times New Roman" w:cs="Times New Roman"/>
                <w:color w:val="000000"/>
                <w:sz w:val="16"/>
                <w:szCs w:val="16"/>
              </w:rPr>
              <w:t>Amico</w:t>
            </w:r>
            <w:proofErr w:type="spellEnd"/>
            <w:r w:rsidRPr="00C94B2C">
              <w:rPr>
                <w:rFonts w:ascii="Times New Roman" w:eastAsia="Times New Roman" w:hAnsi="Times New Roman" w:cs="Times New Roman"/>
                <w:color w:val="000000"/>
                <w:sz w:val="16"/>
                <w:szCs w:val="16"/>
              </w:rPr>
              <w:t xml:space="preserve">, K. R., </w:t>
            </w:r>
            <w:proofErr w:type="spellStart"/>
            <w:r w:rsidRPr="00C94B2C">
              <w:rPr>
                <w:rFonts w:ascii="Times New Roman" w:eastAsia="Times New Roman" w:hAnsi="Times New Roman" w:cs="Times New Roman"/>
                <w:color w:val="000000"/>
                <w:sz w:val="16"/>
                <w:szCs w:val="16"/>
              </w:rPr>
              <w:t>Vermund</w:t>
            </w:r>
            <w:proofErr w:type="spellEnd"/>
            <w:r w:rsidRPr="00C94B2C">
              <w:rPr>
                <w:rFonts w:ascii="Times New Roman" w:eastAsia="Times New Roman" w:hAnsi="Times New Roman" w:cs="Times New Roman"/>
                <w:color w:val="000000"/>
                <w:sz w:val="16"/>
                <w:szCs w:val="16"/>
              </w:rPr>
              <w:t xml:space="preserve">, S. H., </w:t>
            </w:r>
            <w:proofErr w:type="spellStart"/>
            <w:r w:rsidRPr="00C94B2C">
              <w:rPr>
                <w:rFonts w:ascii="Times New Roman" w:eastAsia="Times New Roman" w:hAnsi="Times New Roman" w:cs="Times New Roman"/>
                <w:color w:val="000000"/>
                <w:sz w:val="16"/>
                <w:szCs w:val="16"/>
              </w:rPr>
              <w:t>Zheng</w:t>
            </w:r>
            <w:proofErr w:type="spellEnd"/>
            <w:r w:rsidRPr="00C94B2C">
              <w:rPr>
                <w:rFonts w:ascii="Times New Roman" w:eastAsia="Times New Roman" w:hAnsi="Times New Roman" w:cs="Times New Roman"/>
                <w:color w:val="000000"/>
                <w:sz w:val="16"/>
                <w:szCs w:val="16"/>
              </w:rPr>
              <w:t xml:space="preserve">, S., &amp; </w:t>
            </w:r>
            <w:proofErr w:type="spellStart"/>
            <w:r w:rsidRPr="00C94B2C">
              <w:rPr>
                <w:rFonts w:ascii="Times New Roman" w:eastAsia="Times New Roman" w:hAnsi="Times New Roman" w:cs="Times New Roman"/>
                <w:color w:val="000000"/>
                <w:sz w:val="16"/>
                <w:szCs w:val="16"/>
              </w:rPr>
              <w:t>Qian</w:t>
            </w:r>
            <w:proofErr w:type="spellEnd"/>
            <w:r w:rsidRPr="00C94B2C">
              <w:rPr>
                <w:rFonts w:ascii="Times New Roman" w:eastAsia="Times New Roman" w:hAnsi="Times New Roman" w:cs="Times New Roman"/>
                <w:color w:val="000000"/>
                <w:sz w:val="16"/>
                <w:szCs w:val="16"/>
              </w:rPr>
              <w:t xml:space="preserve">, H. Z. </w:t>
            </w:r>
          </w:p>
        </w:tc>
        <w:tc>
          <w:tcPr>
            <w:tcW w:w="1200" w:type="dxa"/>
            <w:vMerge w:val="restart"/>
            <w:tcBorders>
              <w:top w:val="nil"/>
              <w:left w:val="nil"/>
              <w:bottom w:val="nil"/>
              <w:right w:val="nil"/>
            </w:tcBorders>
            <w:shd w:val="clear" w:color="auto" w:fill="auto"/>
            <w:vAlign w:val="center"/>
            <w:hideMark/>
          </w:tcPr>
          <w:p w14:paraId="560140F3"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2020</w:t>
            </w:r>
          </w:p>
        </w:tc>
        <w:tc>
          <w:tcPr>
            <w:tcW w:w="1960" w:type="dxa"/>
            <w:vMerge w:val="restart"/>
            <w:tcBorders>
              <w:top w:val="nil"/>
              <w:left w:val="nil"/>
              <w:bottom w:val="nil"/>
              <w:right w:val="nil"/>
            </w:tcBorders>
            <w:shd w:val="clear" w:color="auto" w:fill="auto"/>
            <w:vAlign w:val="center"/>
            <w:hideMark/>
          </w:tcPr>
          <w:p w14:paraId="09258D69"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Association between stigma towards HIV and MSM and intimate partner violence among newly HIV-diagnosed Chinese men who have sex with men.</w:t>
            </w:r>
          </w:p>
        </w:tc>
        <w:tc>
          <w:tcPr>
            <w:tcW w:w="1200" w:type="dxa"/>
            <w:vMerge w:val="restart"/>
            <w:tcBorders>
              <w:top w:val="nil"/>
              <w:left w:val="nil"/>
              <w:bottom w:val="nil"/>
              <w:right w:val="nil"/>
            </w:tcBorders>
            <w:shd w:val="clear" w:color="auto" w:fill="auto"/>
            <w:vAlign w:val="center"/>
            <w:hideMark/>
          </w:tcPr>
          <w:p w14:paraId="00AEB48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Diagnóstico fue parte del estudio</w:t>
            </w:r>
          </w:p>
        </w:tc>
        <w:tc>
          <w:tcPr>
            <w:tcW w:w="3800" w:type="dxa"/>
            <w:vMerge w:val="restart"/>
            <w:tcBorders>
              <w:top w:val="nil"/>
              <w:left w:val="nil"/>
              <w:bottom w:val="nil"/>
              <w:right w:val="nil"/>
            </w:tcBorders>
            <w:shd w:val="clear" w:color="auto" w:fill="auto"/>
            <w:vAlign w:val="center"/>
            <w:hideMark/>
          </w:tcPr>
          <w:p w14:paraId="4950B8D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Evaluar la asociación entre el estigma del VIH y el estigma relacionado con la homosexualidad y la IPV entre HSH recién diagnosticados con VIH en China</w:t>
            </w:r>
          </w:p>
        </w:tc>
        <w:tc>
          <w:tcPr>
            <w:tcW w:w="1200" w:type="dxa"/>
            <w:vMerge w:val="restart"/>
            <w:tcBorders>
              <w:top w:val="nil"/>
              <w:left w:val="nil"/>
              <w:bottom w:val="nil"/>
              <w:right w:val="nil"/>
            </w:tcBorders>
            <w:shd w:val="clear" w:color="auto" w:fill="auto"/>
            <w:vAlign w:val="center"/>
            <w:hideMark/>
          </w:tcPr>
          <w:p w14:paraId="38D11955"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vMerge w:val="restart"/>
            <w:tcBorders>
              <w:top w:val="nil"/>
              <w:left w:val="nil"/>
              <w:bottom w:val="nil"/>
              <w:right w:val="nil"/>
            </w:tcBorders>
            <w:shd w:val="clear" w:color="auto" w:fill="auto"/>
            <w:vAlign w:val="center"/>
            <w:hideMark/>
          </w:tcPr>
          <w:p w14:paraId="48C59A69"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367</w:t>
            </w:r>
          </w:p>
        </w:tc>
        <w:tc>
          <w:tcPr>
            <w:tcW w:w="2300" w:type="dxa"/>
            <w:tcBorders>
              <w:top w:val="nil"/>
              <w:left w:val="nil"/>
              <w:bottom w:val="nil"/>
              <w:right w:val="nil"/>
            </w:tcBorders>
            <w:shd w:val="clear" w:color="auto" w:fill="auto"/>
            <w:vAlign w:val="center"/>
            <w:hideMark/>
          </w:tcPr>
          <w:p w14:paraId="5FC1816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1.- </w:t>
            </w:r>
            <w:proofErr w:type="spellStart"/>
            <w:r w:rsidRPr="00C94B2C">
              <w:rPr>
                <w:rFonts w:ascii="Times New Roman" w:eastAsia="Times New Roman" w:hAnsi="Times New Roman" w:cs="Times New Roman"/>
                <w:color w:val="000000"/>
                <w:sz w:val="16"/>
                <w:szCs w:val="16"/>
              </w:rPr>
              <w:t>Steward’s</w:t>
            </w:r>
            <w:proofErr w:type="spellEnd"/>
            <w:r w:rsidRPr="00C94B2C">
              <w:rPr>
                <w:rFonts w:ascii="Times New Roman" w:eastAsia="Times New Roman" w:hAnsi="Times New Roman" w:cs="Times New Roman"/>
                <w:color w:val="000000"/>
                <w:sz w:val="16"/>
                <w:szCs w:val="16"/>
              </w:rPr>
              <w:t xml:space="preserve"> HIV </w:t>
            </w:r>
            <w:proofErr w:type="spellStart"/>
            <w:r w:rsidRPr="00C94B2C">
              <w:rPr>
                <w:rFonts w:ascii="Times New Roman" w:eastAsia="Times New Roman" w:hAnsi="Times New Roman" w:cs="Times New Roman"/>
                <w:color w:val="000000"/>
                <w:sz w:val="16"/>
                <w:szCs w:val="16"/>
              </w:rPr>
              <w:t>stigma</w:t>
            </w:r>
            <w:proofErr w:type="spellEnd"/>
            <w:r w:rsidRPr="00C94B2C">
              <w:rPr>
                <w:rFonts w:ascii="Times New Roman" w:eastAsia="Times New Roman" w:hAnsi="Times New Roman" w:cs="Times New Roman"/>
                <w:color w:val="000000"/>
                <w:sz w:val="16"/>
                <w:szCs w:val="16"/>
              </w:rPr>
              <w:t xml:space="preserve"> </w:t>
            </w:r>
            <w:proofErr w:type="spellStart"/>
            <w:r w:rsidRPr="00C94B2C">
              <w:rPr>
                <w:rFonts w:ascii="Times New Roman" w:eastAsia="Times New Roman" w:hAnsi="Times New Roman" w:cs="Times New Roman"/>
                <w:color w:val="000000"/>
                <w:sz w:val="16"/>
                <w:szCs w:val="16"/>
              </w:rPr>
              <w:t>scale</w:t>
            </w:r>
            <w:proofErr w:type="spellEnd"/>
          </w:p>
        </w:tc>
      </w:tr>
      <w:tr w:rsidR="00C94B2C" w:rsidRPr="00C94B2C" w14:paraId="4D772FFC" w14:textId="77777777" w:rsidTr="00C94B2C">
        <w:trPr>
          <w:trHeight w:val="1125"/>
        </w:trPr>
        <w:tc>
          <w:tcPr>
            <w:tcW w:w="580" w:type="dxa"/>
            <w:vMerge/>
            <w:tcBorders>
              <w:top w:val="nil"/>
              <w:left w:val="nil"/>
              <w:bottom w:val="nil"/>
              <w:right w:val="nil"/>
            </w:tcBorders>
            <w:vAlign w:val="center"/>
            <w:hideMark/>
          </w:tcPr>
          <w:p w14:paraId="5EFCF75A"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29AA31A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0140AEF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2984E98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B00024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7A63B35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DE427E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14DAFF1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3079D89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2.- </w:t>
            </w:r>
            <w:proofErr w:type="spellStart"/>
            <w:r w:rsidRPr="00C94B2C">
              <w:rPr>
                <w:rFonts w:ascii="Times New Roman" w:eastAsia="Times New Roman" w:hAnsi="Times New Roman" w:cs="Times New Roman"/>
                <w:color w:val="000000"/>
                <w:sz w:val="16"/>
                <w:szCs w:val="16"/>
              </w:rPr>
              <w:t>Neilands</w:t>
            </w:r>
            <w:proofErr w:type="spellEnd"/>
            <w:r w:rsidRPr="00C94B2C">
              <w:rPr>
                <w:rFonts w:ascii="Times New Roman" w:eastAsia="Times New Roman" w:hAnsi="Times New Roman" w:cs="Times New Roman"/>
                <w:color w:val="000000"/>
                <w:sz w:val="16"/>
                <w:szCs w:val="16"/>
              </w:rPr>
              <w:t xml:space="preserve">’ homosexual </w:t>
            </w:r>
            <w:proofErr w:type="spellStart"/>
            <w:r w:rsidRPr="00C94B2C">
              <w:rPr>
                <w:rFonts w:ascii="Times New Roman" w:eastAsia="Times New Roman" w:hAnsi="Times New Roman" w:cs="Times New Roman"/>
                <w:color w:val="000000"/>
                <w:sz w:val="16"/>
                <w:szCs w:val="16"/>
              </w:rPr>
              <w:t>stigma</w:t>
            </w:r>
            <w:proofErr w:type="spellEnd"/>
            <w:r w:rsidRPr="00C94B2C">
              <w:rPr>
                <w:rFonts w:ascii="Times New Roman" w:eastAsia="Times New Roman" w:hAnsi="Times New Roman" w:cs="Times New Roman"/>
                <w:color w:val="000000"/>
                <w:sz w:val="16"/>
                <w:szCs w:val="16"/>
              </w:rPr>
              <w:t xml:space="preserve"> </w:t>
            </w:r>
            <w:proofErr w:type="spellStart"/>
            <w:r w:rsidRPr="00C94B2C">
              <w:rPr>
                <w:rFonts w:ascii="Times New Roman" w:eastAsia="Times New Roman" w:hAnsi="Times New Roman" w:cs="Times New Roman"/>
                <w:color w:val="000000"/>
                <w:sz w:val="16"/>
                <w:szCs w:val="16"/>
              </w:rPr>
              <w:t>scale</w:t>
            </w:r>
            <w:proofErr w:type="spellEnd"/>
          </w:p>
        </w:tc>
      </w:tr>
      <w:tr w:rsidR="00C94B2C" w:rsidRPr="00C94B2C" w14:paraId="6F9DDFCA" w14:textId="77777777" w:rsidTr="00C94B2C">
        <w:trPr>
          <w:trHeight w:val="1800"/>
        </w:trPr>
        <w:tc>
          <w:tcPr>
            <w:tcW w:w="580" w:type="dxa"/>
            <w:tcBorders>
              <w:top w:val="nil"/>
              <w:left w:val="nil"/>
              <w:bottom w:val="nil"/>
              <w:right w:val="nil"/>
            </w:tcBorders>
            <w:shd w:val="clear" w:color="auto" w:fill="auto"/>
            <w:vAlign w:val="center"/>
            <w:hideMark/>
          </w:tcPr>
          <w:p w14:paraId="7078BE8B"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19</w:t>
            </w:r>
          </w:p>
        </w:tc>
        <w:tc>
          <w:tcPr>
            <w:tcW w:w="1200" w:type="dxa"/>
            <w:tcBorders>
              <w:top w:val="nil"/>
              <w:left w:val="nil"/>
              <w:bottom w:val="nil"/>
              <w:right w:val="nil"/>
            </w:tcBorders>
            <w:shd w:val="clear" w:color="auto" w:fill="auto"/>
            <w:vAlign w:val="center"/>
            <w:hideMark/>
          </w:tcPr>
          <w:p w14:paraId="6332DF31"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roofErr w:type="spellStart"/>
            <w:r w:rsidRPr="00C94B2C">
              <w:rPr>
                <w:rFonts w:ascii="Times New Roman" w:eastAsia="Times New Roman" w:hAnsi="Times New Roman" w:cs="Times New Roman"/>
                <w:color w:val="000000"/>
                <w:sz w:val="16"/>
                <w:szCs w:val="16"/>
                <w:lang w:val="en-IE"/>
              </w:rPr>
              <w:t>Bilardi</w:t>
            </w:r>
            <w:proofErr w:type="spellEnd"/>
            <w:r w:rsidRPr="00C94B2C">
              <w:rPr>
                <w:rFonts w:ascii="Times New Roman" w:eastAsia="Times New Roman" w:hAnsi="Times New Roman" w:cs="Times New Roman"/>
                <w:color w:val="000000"/>
                <w:sz w:val="16"/>
                <w:szCs w:val="16"/>
                <w:lang w:val="en-IE"/>
              </w:rPr>
              <w:t xml:space="preserve">, J. E., Hulme-Chambers, A., Chen, M. Y., Fairley, C. K., Huffam, S. E., &amp; </w:t>
            </w:r>
            <w:proofErr w:type="spellStart"/>
            <w:r w:rsidRPr="00C94B2C">
              <w:rPr>
                <w:rFonts w:ascii="Times New Roman" w:eastAsia="Times New Roman" w:hAnsi="Times New Roman" w:cs="Times New Roman"/>
                <w:color w:val="000000"/>
                <w:sz w:val="16"/>
                <w:szCs w:val="16"/>
                <w:lang w:val="en-IE"/>
              </w:rPr>
              <w:t>Tomnay</w:t>
            </w:r>
            <w:proofErr w:type="spellEnd"/>
            <w:r w:rsidRPr="00C94B2C">
              <w:rPr>
                <w:rFonts w:ascii="Times New Roman" w:eastAsia="Times New Roman" w:hAnsi="Times New Roman" w:cs="Times New Roman"/>
                <w:color w:val="000000"/>
                <w:sz w:val="16"/>
                <w:szCs w:val="16"/>
                <w:lang w:val="en-IE"/>
              </w:rPr>
              <w:t xml:space="preserve">, J. E. </w:t>
            </w:r>
          </w:p>
        </w:tc>
        <w:tc>
          <w:tcPr>
            <w:tcW w:w="1200" w:type="dxa"/>
            <w:tcBorders>
              <w:top w:val="nil"/>
              <w:left w:val="nil"/>
              <w:bottom w:val="nil"/>
              <w:right w:val="nil"/>
            </w:tcBorders>
            <w:shd w:val="clear" w:color="auto" w:fill="auto"/>
            <w:vAlign w:val="center"/>
            <w:hideMark/>
          </w:tcPr>
          <w:p w14:paraId="31A94F04"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2019</w:t>
            </w:r>
          </w:p>
        </w:tc>
        <w:tc>
          <w:tcPr>
            <w:tcW w:w="1960" w:type="dxa"/>
            <w:tcBorders>
              <w:top w:val="nil"/>
              <w:left w:val="nil"/>
              <w:bottom w:val="nil"/>
              <w:right w:val="nil"/>
            </w:tcBorders>
            <w:shd w:val="clear" w:color="auto" w:fill="auto"/>
            <w:vAlign w:val="center"/>
            <w:hideMark/>
          </w:tcPr>
          <w:p w14:paraId="47491BBA"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 The role of stigma in the acceptance and disclosure of HIV among recently diagnosed men who have sex with men in Australia: A qualitative study.</w:t>
            </w:r>
          </w:p>
        </w:tc>
        <w:tc>
          <w:tcPr>
            <w:tcW w:w="1200" w:type="dxa"/>
            <w:tcBorders>
              <w:top w:val="nil"/>
              <w:left w:val="nil"/>
              <w:bottom w:val="nil"/>
              <w:right w:val="nil"/>
            </w:tcBorders>
            <w:shd w:val="clear" w:color="auto" w:fill="auto"/>
            <w:vAlign w:val="center"/>
            <w:hideMark/>
          </w:tcPr>
          <w:p w14:paraId="5AB98F27"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12 meses</w:t>
            </w:r>
          </w:p>
        </w:tc>
        <w:tc>
          <w:tcPr>
            <w:tcW w:w="3800" w:type="dxa"/>
            <w:tcBorders>
              <w:top w:val="nil"/>
              <w:left w:val="nil"/>
              <w:bottom w:val="nil"/>
              <w:right w:val="nil"/>
            </w:tcBorders>
            <w:shd w:val="clear" w:color="auto" w:fill="auto"/>
            <w:vAlign w:val="center"/>
            <w:hideMark/>
          </w:tcPr>
          <w:p w14:paraId="1BB5AA2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Explorar las experiencias de hombres que tienen sexo con hombres (HSH) recientemente diagnosticados con VIH y las prácticas de notificación a sus parejas.</w:t>
            </w:r>
          </w:p>
        </w:tc>
        <w:tc>
          <w:tcPr>
            <w:tcW w:w="1200" w:type="dxa"/>
            <w:tcBorders>
              <w:top w:val="nil"/>
              <w:left w:val="nil"/>
              <w:bottom w:val="nil"/>
              <w:right w:val="nil"/>
            </w:tcBorders>
            <w:shd w:val="clear" w:color="auto" w:fill="auto"/>
            <w:vAlign w:val="center"/>
            <w:hideMark/>
          </w:tcPr>
          <w:p w14:paraId="234E667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Australia</w:t>
            </w:r>
          </w:p>
        </w:tc>
        <w:tc>
          <w:tcPr>
            <w:tcW w:w="1200" w:type="dxa"/>
            <w:tcBorders>
              <w:top w:val="nil"/>
              <w:left w:val="nil"/>
              <w:bottom w:val="nil"/>
              <w:right w:val="nil"/>
            </w:tcBorders>
            <w:shd w:val="clear" w:color="auto" w:fill="auto"/>
            <w:vAlign w:val="center"/>
            <w:hideMark/>
          </w:tcPr>
          <w:p w14:paraId="11BE1FE7"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15</w:t>
            </w:r>
          </w:p>
        </w:tc>
        <w:tc>
          <w:tcPr>
            <w:tcW w:w="2300" w:type="dxa"/>
            <w:tcBorders>
              <w:top w:val="nil"/>
              <w:left w:val="nil"/>
              <w:bottom w:val="nil"/>
              <w:right w:val="nil"/>
            </w:tcBorders>
            <w:shd w:val="clear" w:color="auto" w:fill="auto"/>
            <w:vAlign w:val="center"/>
            <w:hideMark/>
          </w:tcPr>
          <w:p w14:paraId="45DAA2A1"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Entrevista semiestructurada. </w:t>
            </w:r>
          </w:p>
        </w:tc>
      </w:tr>
      <w:tr w:rsidR="00C94B2C" w:rsidRPr="00C94B2C" w14:paraId="10BF414B" w14:textId="77777777" w:rsidTr="00C94B2C">
        <w:trPr>
          <w:trHeight w:val="675"/>
        </w:trPr>
        <w:tc>
          <w:tcPr>
            <w:tcW w:w="580" w:type="dxa"/>
            <w:vMerge w:val="restart"/>
            <w:tcBorders>
              <w:top w:val="nil"/>
              <w:left w:val="nil"/>
              <w:bottom w:val="nil"/>
              <w:right w:val="nil"/>
            </w:tcBorders>
            <w:shd w:val="clear" w:color="auto" w:fill="auto"/>
            <w:vAlign w:val="center"/>
            <w:hideMark/>
          </w:tcPr>
          <w:p w14:paraId="169F3867"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w:t>
            </w:r>
          </w:p>
        </w:tc>
        <w:tc>
          <w:tcPr>
            <w:tcW w:w="1200" w:type="dxa"/>
            <w:vMerge w:val="restart"/>
            <w:tcBorders>
              <w:top w:val="nil"/>
              <w:left w:val="nil"/>
              <w:bottom w:val="nil"/>
              <w:right w:val="nil"/>
            </w:tcBorders>
            <w:shd w:val="clear" w:color="auto" w:fill="auto"/>
            <w:vAlign w:val="center"/>
            <w:hideMark/>
          </w:tcPr>
          <w:p w14:paraId="7543902C"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Lau, J. T., Wu, X., Wu, A., Wang, Z., &amp; Mo, P. K. </w:t>
            </w:r>
          </w:p>
        </w:tc>
        <w:tc>
          <w:tcPr>
            <w:tcW w:w="1200" w:type="dxa"/>
            <w:vMerge w:val="restart"/>
            <w:tcBorders>
              <w:top w:val="nil"/>
              <w:left w:val="nil"/>
              <w:bottom w:val="nil"/>
              <w:right w:val="nil"/>
            </w:tcBorders>
            <w:shd w:val="clear" w:color="auto" w:fill="auto"/>
            <w:vAlign w:val="center"/>
            <w:hideMark/>
          </w:tcPr>
          <w:p w14:paraId="3BFED023"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2018</w:t>
            </w:r>
          </w:p>
        </w:tc>
        <w:tc>
          <w:tcPr>
            <w:tcW w:w="1960" w:type="dxa"/>
            <w:vMerge w:val="restart"/>
            <w:tcBorders>
              <w:top w:val="nil"/>
              <w:left w:val="nil"/>
              <w:bottom w:val="nil"/>
              <w:right w:val="nil"/>
            </w:tcBorders>
            <w:shd w:val="clear" w:color="auto" w:fill="auto"/>
            <w:vAlign w:val="center"/>
            <w:hideMark/>
          </w:tcPr>
          <w:p w14:paraId="398394C6"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Relationships between illness perception and post-traumatic growth among newly diagnosed HIV-positive men who have sex with men in China</w:t>
            </w:r>
          </w:p>
        </w:tc>
        <w:tc>
          <w:tcPr>
            <w:tcW w:w="1200" w:type="dxa"/>
            <w:vMerge w:val="restart"/>
            <w:tcBorders>
              <w:top w:val="nil"/>
              <w:left w:val="nil"/>
              <w:bottom w:val="nil"/>
              <w:right w:val="nil"/>
            </w:tcBorders>
            <w:shd w:val="clear" w:color="auto" w:fill="auto"/>
            <w:vAlign w:val="center"/>
            <w:hideMark/>
          </w:tcPr>
          <w:p w14:paraId="07EF4367"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12 meses</w:t>
            </w:r>
          </w:p>
        </w:tc>
        <w:tc>
          <w:tcPr>
            <w:tcW w:w="3800" w:type="dxa"/>
            <w:vMerge w:val="restart"/>
            <w:tcBorders>
              <w:top w:val="nil"/>
              <w:left w:val="nil"/>
              <w:bottom w:val="nil"/>
              <w:right w:val="nil"/>
            </w:tcBorders>
            <w:shd w:val="clear" w:color="auto" w:fill="auto"/>
            <w:vAlign w:val="center"/>
            <w:hideMark/>
          </w:tcPr>
          <w:p w14:paraId="00F9873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Examinar las asociaciones entre la percepción de la enfermedad y el Crecimiento Post Traumático entre 225 NHMSM en Chengdu, China</w:t>
            </w:r>
          </w:p>
        </w:tc>
        <w:tc>
          <w:tcPr>
            <w:tcW w:w="1200" w:type="dxa"/>
            <w:vMerge w:val="restart"/>
            <w:tcBorders>
              <w:top w:val="nil"/>
              <w:left w:val="nil"/>
              <w:bottom w:val="nil"/>
              <w:right w:val="nil"/>
            </w:tcBorders>
            <w:shd w:val="clear" w:color="auto" w:fill="auto"/>
            <w:vAlign w:val="center"/>
            <w:hideMark/>
          </w:tcPr>
          <w:p w14:paraId="7FC5C0D7"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vMerge w:val="restart"/>
            <w:tcBorders>
              <w:top w:val="nil"/>
              <w:left w:val="nil"/>
              <w:bottom w:val="nil"/>
              <w:right w:val="nil"/>
            </w:tcBorders>
            <w:shd w:val="clear" w:color="auto" w:fill="auto"/>
            <w:vAlign w:val="center"/>
            <w:hideMark/>
          </w:tcPr>
          <w:p w14:paraId="6083F336"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225</w:t>
            </w:r>
          </w:p>
        </w:tc>
        <w:tc>
          <w:tcPr>
            <w:tcW w:w="2300" w:type="dxa"/>
            <w:tcBorders>
              <w:top w:val="nil"/>
              <w:left w:val="nil"/>
              <w:bottom w:val="nil"/>
              <w:right w:val="nil"/>
            </w:tcBorders>
            <w:shd w:val="clear" w:color="auto" w:fill="auto"/>
            <w:vAlign w:val="center"/>
            <w:hideMark/>
          </w:tcPr>
          <w:p w14:paraId="411654C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1.- Escala PTG (basada en trabajo de </w:t>
            </w:r>
            <w:proofErr w:type="spellStart"/>
            <w:r w:rsidRPr="00C94B2C">
              <w:rPr>
                <w:rFonts w:ascii="Times New Roman" w:eastAsia="Times New Roman" w:hAnsi="Times New Roman" w:cs="Times New Roman"/>
                <w:color w:val="000000"/>
                <w:sz w:val="16"/>
                <w:szCs w:val="16"/>
              </w:rPr>
              <w:t>Milam</w:t>
            </w:r>
            <w:proofErr w:type="spellEnd"/>
            <w:r w:rsidRPr="00C94B2C">
              <w:rPr>
                <w:rFonts w:ascii="Times New Roman" w:eastAsia="Times New Roman" w:hAnsi="Times New Roman" w:cs="Times New Roman"/>
                <w:color w:val="000000"/>
                <w:sz w:val="16"/>
                <w:szCs w:val="16"/>
              </w:rPr>
              <w:t xml:space="preserve"> dirigido a PLWH).</w:t>
            </w:r>
          </w:p>
        </w:tc>
      </w:tr>
      <w:tr w:rsidR="00C94B2C" w:rsidRPr="00C94B2C" w14:paraId="2F7DC48F" w14:textId="77777777" w:rsidTr="00C94B2C">
        <w:trPr>
          <w:trHeight w:val="675"/>
        </w:trPr>
        <w:tc>
          <w:tcPr>
            <w:tcW w:w="580" w:type="dxa"/>
            <w:vMerge/>
            <w:tcBorders>
              <w:top w:val="nil"/>
              <w:left w:val="nil"/>
              <w:bottom w:val="nil"/>
              <w:right w:val="nil"/>
            </w:tcBorders>
            <w:vAlign w:val="center"/>
            <w:hideMark/>
          </w:tcPr>
          <w:p w14:paraId="14389C6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AD52A8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3ECD7AB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6BE8EFF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24A560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58D43F0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1822D7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A16B36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33ED3E5A"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 Cuestionario revisado de percepción de la enfermedad para VIH (IPQ-R-HIV)</w:t>
            </w:r>
          </w:p>
        </w:tc>
      </w:tr>
      <w:tr w:rsidR="00C94B2C" w:rsidRPr="00C94B2C" w14:paraId="2E98D0C4" w14:textId="77777777" w:rsidTr="00C94B2C">
        <w:trPr>
          <w:trHeight w:val="2250"/>
        </w:trPr>
        <w:tc>
          <w:tcPr>
            <w:tcW w:w="580" w:type="dxa"/>
            <w:tcBorders>
              <w:top w:val="nil"/>
              <w:left w:val="nil"/>
              <w:bottom w:val="nil"/>
              <w:right w:val="nil"/>
            </w:tcBorders>
            <w:shd w:val="clear" w:color="auto" w:fill="auto"/>
            <w:vAlign w:val="center"/>
            <w:hideMark/>
          </w:tcPr>
          <w:p w14:paraId="06EA6ED4"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21</w:t>
            </w:r>
          </w:p>
        </w:tc>
        <w:tc>
          <w:tcPr>
            <w:tcW w:w="1200" w:type="dxa"/>
            <w:tcBorders>
              <w:top w:val="nil"/>
              <w:left w:val="nil"/>
              <w:bottom w:val="nil"/>
              <w:right w:val="nil"/>
            </w:tcBorders>
            <w:shd w:val="clear" w:color="auto" w:fill="auto"/>
            <w:vAlign w:val="center"/>
            <w:hideMark/>
          </w:tcPr>
          <w:p w14:paraId="6AAA7C6D"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lang w:val="en-IE"/>
              </w:rPr>
              <w:t xml:space="preserve">Wang, Z., Wu, X., Lau, J. T. F., Mo, P. K. H., </w:t>
            </w:r>
            <w:proofErr w:type="spellStart"/>
            <w:r w:rsidRPr="00C94B2C">
              <w:rPr>
                <w:rFonts w:ascii="Times New Roman" w:eastAsia="Times New Roman" w:hAnsi="Times New Roman" w:cs="Times New Roman"/>
                <w:color w:val="000000"/>
                <w:sz w:val="16"/>
                <w:szCs w:val="16"/>
                <w:lang w:val="en-IE"/>
              </w:rPr>
              <w:t>Mak</w:t>
            </w:r>
            <w:proofErr w:type="spellEnd"/>
            <w:r w:rsidRPr="00C94B2C">
              <w:rPr>
                <w:rFonts w:ascii="Times New Roman" w:eastAsia="Times New Roman" w:hAnsi="Times New Roman" w:cs="Times New Roman"/>
                <w:color w:val="000000"/>
                <w:sz w:val="16"/>
                <w:szCs w:val="16"/>
                <w:lang w:val="en-IE"/>
              </w:rPr>
              <w:t xml:space="preserve">, W. W. S., Wang, X., ... </w:t>
            </w:r>
            <w:r w:rsidRPr="00C94B2C">
              <w:rPr>
                <w:rFonts w:ascii="Times New Roman" w:eastAsia="Times New Roman" w:hAnsi="Times New Roman" w:cs="Times New Roman"/>
                <w:color w:val="000000"/>
                <w:sz w:val="16"/>
                <w:szCs w:val="16"/>
              </w:rPr>
              <w:t xml:space="preserve">&amp; </w:t>
            </w:r>
            <w:proofErr w:type="spellStart"/>
            <w:r w:rsidRPr="00C94B2C">
              <w:rPr>
                <w:rFonts w:ascii="Times New Roman" w:eastAsia="Times New Roman" w:hAnsi="Times New Roman" w:cs="Times New Roman"/>
                <w:color w:val="000000"/>
                <w:sz w:val="16"/>
                <w:szCs w:val="16"/>
              </w:rPr>
              <w:t>Jiang</w:t>
            </w:r>
            <w:proofErr w:type="spellEnd"/>
            <w:r w:rsidRPr="00C94B2C">
              <w:rPr>
                <w:rFonts w:ascii="Times New Roman" w:eastAsia="Times New Roman" w:hAnsi="Times New Roman" w:cs="Times New Roman"/>
                <w:color w:val="000000"/>
                <w:sz w:val="16"/>
                <w:szCs w:val="16"/>
              </w:rPr>
              <w:t xml:space="preserve">, H. </w:t>
            </w:r>
          </w:p>
        </w:tc>
        <w:tc>
          <w:tcPr>
            <w:tcW w:w="1200" w:type="dxa"/>
            <w:tcBorders>
              <w:top w:val="nil"/>
              <w:left w:val="nil"/>
              <w:bottom w:val="nil"/>
              <w:right w:val="nil"/>
            </w:tcBorders>
            <w:shd w:val="clear" w:color="auto" w:fill="auto"/>
            <w:vAlign w:val="center"/>
            <w:hideMark/>
          </w:tcPr>
          <w:p w14:paraId="29745164"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2017</w:t>
            </w:r>
          </w:p>
        </w:tc>
        <w:tc>
          <w:tcPr>
            <w:tcW w:w="1960" w:type="dxa"/>
            <w:tcBorders>
              <w:top w:val="nil"/>
              <w:left w:val="nil"/>
              <w:bottom w:val="nil"/>
              <w:right w:val="nil"/>
            </w:tcBorders>
            <w:shd w:val="clear" w:color="auto" w:fill="auto"/>
            <w:vAlign w:val="center"/>
            <w:hideMark/>
          </w:tcPr>
          <w:p w14:paraId="6E634377"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Prevalence of and factors associated with unprotected anal intercourse with regular and </w:t>
            </w:r>
            <w:proofErr w:type="spellStart"/>
            <w:r w:rsidRPr="00C94B2C">
              <w:rPr>
                <w:rFonts w:ascii="Times New Roman" w:eastAsia="Times New Roman" w:hAnsi="Times New Roman" w:cs="Times New Roman"/>
                <w:color w:val="000000"/>
                <w:sz w:val="16"/>
                <w:szCs w:val="16"/>
                <w:lang w:val="en-IE"/>
              </w:rPr>
              <w:t>nonregular</w:t>
            </w:r>
            <w:proofErr w:type="spellEnd"/>
            <w:r w:rsidRPr="00C94B2C">
              <w:rPr>
                <w:rFonts w:ascii="Times New Roman" w:eastAsia="Times New Roman" w:hAnsi="Times New Roman" w:cs="Times New Roman"/>
                <w:color w:val="000000"/>
                <w:sz w:val="16"/>
                <w:szCs w:val="16"/>
                <w:lang w:val="en-IE"/>
              </w:rPr>
              <w:t xml:space="preserve"> male sexual partners among newly diagnosed HIV‐positive men who have sex with men in China</w:t>
            </w:r>
          </w:p>
        </w:tc>
        <w:tc>
          <w:tcPr>
            <w:tcW w:w="1200" w:type="dxa"/>
            <w:tcBorders>
              <w:top w:val="nil"/>
              <w:left w:val="nil"/>
              <w:bottom w:val="nil"/>
              <w:right w:val="nil"/>
            </w:tcBorders>
            <w:shd w:val="clear" w:color="auto" w:fill="auto"/>
            <w:vAlign w:val="center"/>
            <w:hideMark/>
          </w:tcPr>
          <w:p w14:paraId="712019C6"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12 meses</w:t>
            </w:r>
          </w:p>
        </w:tc>
        <w:tc>
          <w:tcPr>
            <w:tcW w:w="3800" w:type="dxa"/>
            <w:tcBorders>
              <w:top w:val="nil"/>
              <w:left w:val="nil"/>
              <w:bottom w:val="nil"/>
              <w:right w:val="nil"/>
            </w:tcBorders>
            <w:shd w:val="clear" w:color="auto" w:fill="auto"/>
            <w:vAlign w:val="center"/>
            <w:hideMark/>
          </w:tcPr>
          <w:p w14:paraId="7789B05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Investigar la prevalencia y los factores multidimensionales asociados con las relaciones sexuales anales sin protección con parejas sexuales masculinas regulares ("parejas regulares") y parejas sexuales masculinas no regulares ("parejas no regulares") entre hombres VIH positivos recién diagnosticados que tienen sexo con hombres (HSH) en Chengdu, China.</w:t>
            </w:r>
          </w:p>
        </w:tc>
        <w:tc>
          <w:tcPr>
            <w:tcW w:w="1200" w:type="dxa"/>
            <w:tcBorders>
              <w:top w:val="nil"/>
              <w:left w:val="nil"/>
              <w:bottom w:val="nil"/>
              <w:right w:val="nil"/>
            </w:tcBorders>
            <w:shd w:val="clear" w:color="auto" w:fill="auto"/>
            <w:vAlign w:val="center"/>
            <w:hideMark/>
          </w:tcPr>
          <w:p w14:paraId="783F2410"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tcBorders>
              <w:top w:val="nil"/>
              <w:left w:val="nil"/>
              <w:bottom w:val="nil"/>
              <w:right w:val="nil"/>
            </w:tcBorders>
            <w:shd w:val="clear" w:color="auto" w:fill="auto"/>
            <w:vAlign w:val="center"/>
            <w:hideMark/>
          </w:tcPr>
          <w:p w14:paraId="29578302"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225</w:t>
            </w:r>
          </w:p>
        </w:tc>
        <w:tc>
          <w:tcPr>
            <w:tcW w:w="2300" w:type="dxa"/>
            <w:tcBorders>
              <w:top w:val="nil"/>
              <w:left w:val="nil"/>
              <w:bottom w:val="nil"/>
              <w:right w:val="nil"/>
            </w:tcBorders>
            <w:shd w:val="clear" w:color="auto" w:fill="auto"/>
            <w:vAlign w:val="center"/>
            <w:hideMark/>
          </w:tcPr>
          <w:p w14:paraId="1D49ADAF"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Método asistido por computadora</w:t>
            </w:r>
          </w:p>
        </w:tc>
      </w:tr>
      <w:tr w:rsidR="00C94B2C" w:rsidRPr="00C94B2C" w14:paraId="45B1950C" w14:textId="77777777" w:rsidTr="00C94B2C">
        <w:trPr>
          <w:trHeight w:val="1575"/>
        </w:trPr>
        <w:tc>
          <w:tcPr>
            <w:tcW w:w="580" w:type="dxa"/>
            <w:tcBorders>
              <w:top w:val="nil"/>
              <w:left w:val="nil"/>
              <w:bottom w:val="nil"/>
              <w:right w:val="nil"/>
            </w:tcBorders>
            <w:shd w:val="clear" w:color="auto" w:fill="auto"/>
            <w:vAlign w:val="center"/>
            <w:hideMark/>
          </w:tcPr>
          <w:p w14:paraId="378DBFE7"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22</w:t>
            </w:r>
          </w:p>
        </w:tc>
        <w:tc>
          <w:tcPr>
            <w:tcW w:w="1200" w:type="dxa"/>
            <w:tcBorders>
              <w:top w:val="nil"/>
              <w:left w:val="nil"/>
              <w:bottom w:val="nil"/>
              <w:right w:val="nil"/>
            </w:tcBorders>
            <w:shd w:val="clear" w:color="auto" w:fill="auto"/>
            <w:vAlign w:val="center"/>
            <w:hideMark/>
          </w:tcPr>
          <w:p w14:paraId="5407CC7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lang w:val="en-IE"/>
              </w:rPr>
              <w:t xml:space="preserve">Tao, J., </w:t>
            </w:r>
            <w:proofErr w:type="spellStart"/>
            <w:r w:rsidRPr="00C94B2C">
              <w:rPr>
                <w:rFonts w:ascii="Times New Roman" w:eastAsia="Times New Roman" w:hAnsi="Times New Roman" w:cs="Times New Roman"/>
                <w:color w:val="000000"/>
                <w:sz w:val="16"/>
                <w:szCs w:val="16"/>
                <w:lang w:val="en-IE"/>
              </w:rPr>
              <w:t>Vermund</w:t>
            </w:r>
            <w:proofErr w:type="spellEnd"/>
            <w:r w:rsidRPr="00C94B2C">
              <w:rPr>
                <w:rFonts w:ascii="Times New Roman" w:eastAsia="Times New Roman" w:hAnsi="Times New Roman" w:cs="Times New Roman"/>
                <w:color w:val="000000"/>
                <w:sz w:val="16"/>
                <w:szCs w:val="16"/>
                <w:lang w:val="en-IE"/>
              </w:rPr>
              <w:t xml:space="preserve">, S. H., Lu, H., </w:t>
            </w:r>
            <w:proofErr w:type="spellStart"/>
            <w:r w:rsidRPr="00C94B2C">
              <w:rPr>
                <w:rFonts w:ascii="Times New Roman" w:eastAsia="Times New Roman" w:hAnsi="Times New Roman" w:cs="Times New Roman"/>
                <w:color w:val="000000"/>
                <w:sz w:val="16"/>
                <w:szCs w:val="16"/>
                <w:lang w:val="en-IE"/>
              </w:rPr>
              <w:t>Ruan</w:t>
            </w:r>
            <w:proofErr w:type="spellEnd"/>
            <w:r w:rsidRPr="00C94B2C">
              <w:rPr>
                <w:rFonts w:ascii="Times New Roman" w:eastAsia="Times New Roman" w:hAnsi="Times New Roman" w:cs="Times New Roman"/>
                <w:color w:val="000000"/>
                <w:sz w:val="16"/>
                <w:szCs w:val="16"/>
                <w:lang w:val="en-IE"/>
              </w:rPr>
              <w:t xml:space="preserve">, Y., Shepherd, B. E., </w:t>
            </w:r>
            <w:proofErr w:type="spellStart"/>
            <w:r w:rsidRPr="00C94B2C">
              <w:rPr>
                <w:rFonts w:ascii="Times New Roman" w:eastAsia="Times New Roman" w:hAnsi="Times New Roman" w:cs="Times New Roman"/>
                <w:color w:val="000000"/>
                <w:sz w:val="16"/>
                <w:szCs w:val="16"/>
                <w:lang w:val="en-IE"/>
              </w:rPr>
              <w:t>Kipp</w:t>
            </w:r>
            <w:proofErr w:type="spellEnd"/>
            <w:r w:rsidRPr="00C94B2C">
              <w:rPr>
                <w:rFonts w:ascii="Times New Roman" w:eastAsia="Times New Roman" w:hAnsi="Times New Roman" w:cs="Times New Roman"/>
                <w:color w:val="000000"/>
                <w:sz w:val="16"/>
                <w:szCs w:val="16"/>
                <w:lang w:val="en-IE"/>
              </w:rPr>
              <w:t xml:space="preserve">, A. M., ... </w:t>
            </w:r>
            <w:r w:rsidRPr="00C94B2C">
              <w:rPr>
                <w:rFonts w:ascii="Times New Roman" w:eastAsia="Times New Roman" w:hAnsi="Times New Roman" w:cs="Times New Roman"/>
                <w:color w:val="000000"/>
                <w:sz w:val="16"/>
                <w:szCs w:val="16"/>
              </w:rPr>
              <w:t xml:space="preserve">&amp; </w:t>
            </w:r>
            <w:proofErr w:type="spellStart"/>
            <w:r w:rsidRPr="00C94B2C">
              <w:rPr>
                <w:rFonts w:ascii="Times New Roman" w:eastAsia="Times New Roman" w:hAnsi="Times New Roman" w:cs="Times New Roman"/>
                <w:color w:val="000000"/>
                <w:sz w:val="16"/>
                <w:szCs w:val="16"/>
              </w:rPr>
              <w:t>Qian</w:t>
            </w:r>
            <w:proofErr w:type="spellEnd"/>
            <w:r w:rsidRPr="00C94B2C">
              <w:rPr>
                <w:rFonts w:ascii="Times New Roman" w:eastAsia="Times New Roman" w:hAnsi="Times New Roman" w:cs="Times New Roman"/>
                <w:color w:val="000000"/>
                <w:sz w:val="16"/>
                <w:szCs w:val="16"/>
              </w:rPr>
              <w:t xml:space="preserve">, H. Z. </w:t>
            </w:r>
          </w:p>
        </w:tc>
        <w:tc>
          <w:tcPr>
            <w:tcW w:w="1200" w:type="dxa"/>
            <w:tcBorders>
              <w:top w:val="nil"/>
              <w:left w:val="nil"/>
              <w:bottom w:val="nil"/>
              <w:right w:val="nil"/>
            </w:tcBorders>
            <w:shd w:val="clear" w:color="auto" w:fill="auto"/>
            <w:vAlign w:val="center"/>
            <w:hideMark/>
          </w:tcPr>
          <w:p w14:paraId="4A3B0ED9"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2017b</w:t>
            </w:r>
          </w:p>
        </w:tc>
        <w:tc>
          <w:tcPr>
            <w:tcW w:w="1960" w:type="dxa"/>
            <w:tcBorders>
              <w:top w:val="nil"/>
              <w:left w:val="nil"/>
              <w:bottom w:val="nil"/>
              <w:right w:val="nil"/>
            </w:tcBorders>
            <w:shd w:val="clear" w:color="auto" w:fill="auto"/>
            <w:vAlign w:val="center"/>
            <w:hideMark/>
          </w:tcPr>
          <w:p w14:paraId="56B58814"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 Impact of depression and anxiety on initiation of antiretroviral therapy among men who have sex with men with newly diagnosed HIV infections in China.</w:t>
            </w:r>
          </w:p>
        </w:tc>
        <w:tc>
          <w:tcPr>
            <w:tcW w:w="1200" w:type="dxa"/>
            <w:tcBorders>
              <w:top w:val="nil"/>
              <w:left w:val="nil"/>
              <w:bottom w:val="nil"/>
              <w:right w:val="nil"/>
            </w:tcBorders>
            <w:shd w:val="clear" w:color="auto" w:fill="auto"/>
            <w:vAlign w:val="center"/>
            <w:hideMark/>
          </w:tcPr>
          <w:p w14:paraId="0D323AA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Diagnóstico fue parte del estudio</w:t>
            </w:r>
          </w:p>
        </w:tc>
        <w:tc>
          <w:tcPr>
            <w:tcW w:w="3800" w:type="dxa"/>
            <w:tcBorders>
              <w:top w:val="nil"/>
              <w:left w:val="nil"/>
              <w:bottom w:val="nil"/>
              <w:right w:val="nil"/>
            </w:tcBorders>
            <w:shd w:val="clear" w:color="auto" w:fill="auto"/>
            <w:vAlign w:val="center"/>
            <w:hideMark/>
          </w:tcPr>
          <w:p w14:paraId="5B01459A"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Evaluar la relación entre depresión, ansiedad y el inicio de TARV en una cohorte de HSH chinos recientemente diagnosticados</w:t>
            </w:r>
          </w:p>
        </w:tc>
        <w:tc>
          <w:tcPr>
            <w:tcW w:w="1200" w:type="dxa"/>
            <w:tcBorders>
              <w:top w:val="nil"/>
              <w:left w:val="nil"/>
              <w:bottom w:val="nil"/>
              <w:right w:val="nil"/>
            </w:tcBorders>
            <w:shd w:val="clear" w:color="auto" w:fill="auto"/>
            <w:vAlign w:val="center"/>
            <w:hideMark/>
          </w:tcPr>
          <w:p w14:paraId="5AD8077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tcBorders>
              <w:top w:val="nil"/>
              <w:left w:val="nil"/>
              <w:bottom w:val="nil"/>
              <w:right w:val="nil"/>
            </w:tcBorders>
            <w:shd w:val="clear" w:color="auto" w:fill="auto"/>
            <w:vAlign w:val="center"/>
            <w:hideMark/>
          </w:tcPr>
          <w:p w14:paraId="2CA3A7B1"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367</w:t>
            </w:r>
          </w:p>
        </w:tc>
        <w:tc>
          <w:tcPr>
            <w:tcW w:w="2300" w:type="dxa"/>
            <w:tcBorders>
              <w:top w:val="nil"/>
              <w:left w:val="nil"/>
              <w:bottom w:val="nil"/>
              <w:right w:val="nil"/>
            </w:tcBorders>
            <w:shd w:val="clear" w:color="auto" w:fill="auto"/>
            <w:vAlign w:val="center"/>
            <w:hideMark/>
          </w:tcPr>
          <w:p w14:paraId="1D64F902"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roofErr w:type="spellStart"/>
            <w:r w:rsidRPr="00C94B2C">
              <w:rPr>
                <w:rFonts w:ascii="Times New Roman" w:eastAsia="Times New Roman" w:hAnsi="Times New Roman" w:cs="Times New Roman"/>
                <w:color w:val="000000"/>
                <w:sz w:val="16"/>
                <w:szCs w:val="16"/>
                <w:lang w:val="en-IE"/>
              </w:rPr>
              <w:t>HospitalAnxiety</w:t>
            </w:r>
            <w:proofErr w:type="spellEnd"/>
            <w:r w:rsidRPr="00C94B2C">
              <w:rPr>
                <w:rFonts w:ascii="Times New Roman" w:eastAsia="Times New Roman" w:hAnsi="Times New Roman" w:cs="Times New Roman"/>
                <w:color w:val="000000"/>
                <w:sz w:val="16"/>
                <w:szCs w:val="16"/>
                <w:lang w:val="en-IE"/>
              </w:rPr>
              <w:t xml:space="preserve"> and Depression Scale (HADS)</w:t>
            </w:r>
          </w:p>
        </w:tc>
      </w:tr>
      <w:tr w:rsidR="00C94B2C" w:rsidRPr="00C94B2C" w14:paraId="3BCB7CDA" w14:textId="77777777" w:rsidTr="00C94B2C">
        <w:trPr>
          <w:trHeight w:val="1350"/>
        </w:trPr>
        <w:tc>
          <w:tcPr>
            <w:tcW w:w="580" w:type="dxa"/>
            <w:tcBorders>
              <w:top w:val="nil"/>
              <w:left w:val="nil"/>
              <w:bottom w:val="nil"/>
              <w:right w:val="nil"/>
            </w:tcBorders>
            <w:shd w:val="clear" w:color="auto" w:fill="auto"/>
            <w:vAlign w:val="center"/>
            <w:hideMark/>
          </w:tcPr>
          <w:p w14:paraId="48AFC699"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23</w:t>
            </w:r>
          </w:p>
        </w:tc>
        <w:tc>
          <w:tcPr>
            <w:tcW w:w="1200" w:type="dxa"/>
            <w:tcBorders>
              <w:top w:val="nil"/>
              <w:left w:val="nil"/>
              <w:bottom w:val="nil"/>
              <w:right w:val="nil"/>
            </w:tcBorders>
            <w:shd w:val="clear" w:color="auto" w:fill="auto"/>
            <w:vAlign w:val="center"/>
            <w:hideMark/>
          </w:tcPr>
          <w:p w14:paraId="1A62C23D"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Crosby, R. A., Mena, L., &amp; Arnold, T. </w:t>
            </w:r>
          </w:p>
        </w:tc>
        <w:tc>
          <w:tcPr>
            <w:tcW w:w="1200" w:type="dxa"/>
            <w:tcBorders>
              <w:top w:val="nil"/>
              <w:left w:val="nil"/>
              <w:bottom w:val="nil"/>
              <w:right w:val="nil"/>
            </w:tcBorders>
            <w:shd w:val="clear" w:color="auto" w:fill="auto"/>
            <w:vAlign w:val="center"/>
            <w:hideMark/>
          </w:tcPr>
          <w:p w14:paraId="59C24BC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2017</w:t>
            </w:r>
          </w:p>
        </w:tc>
        <w:tc>
          <w:tcPr>
            <w:tcW w:w="1960" w:type="dxa"/>
            <w:tcBorders>
              <w:top w:val="nil"/>
              <w:left w:val="nil"/>
              <w:bottom w:val="nil"/>
              <w:right w:val="nil"/>
            </w:tcBorders>
            <w:shd w:val="clear" w:color="auto" w:fill="auto"/>
            <w:vAlign w:val="center"/>
            <w:hideMark/>
          </w:tcPr>
          <w:p w14:paraId="0DE275FA"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Disclosure of newly diagnosed HIV infection and condom use at first sex after diagnosis: a study of young Black men who have sex with men.</w:t>
            </w:r>
          </w:p>
        </w:tc>
        <w:tc>
          <w:tcPr>
            <w:tcW w:w="1200" w:type="dxa"/>
            <w:tcBorders>
              <w:top w:val="nil"/>
              <w:left w:val="nil"/>
              <w:bottom w:val="nil"/>
              <w:right w:val="nil"/>
            </w:tcBorders>
            <w:shd w:val="clear" w:color="auto" w:fill="auto"/>
            <w:vAlign w:val="center"/>
            <w:hideMark/>
          </w:tcPr>
          <w:p w14:paraId="43D4B962"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Informa recientemente diagnosticado</w:t>
            </w:r>
          </w:p>
        </w:tc>
        <w:tc>
          <w:tcPr>
            <w:tcW w:w="3800" w:type="dxa"/>
            <w:tcBorders>
              <w:top w:val="nil"/>
              <w:left w:val="nil"/>
              <w:bottom w:val="nil"/>
              <w:right w:val="nil"/>
            </w:tcBorders>
            <w:shd w:val="clear" w:color="auto" w:fill="auto"/>
            <w:vAlign w:val="center"/>
            <w:hideMark/>
          </w:tcPr>
          <w:p w14:paraId="52D8BBF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El primer propósito del presente estudio fue determinar si los hombres negros jóvenes que tienen sexo con hombres (YBMSM) revelan su infección por VIH recién diagnosticada a una pareja masculina o femenina, y determinar si esta revelación está relacionada con el uso de condones; el segundo fue identificar los correlatos de revelar la infección por VIH recién diagnosticada a las parejas sexuales masculinas, incluida una medida de las barreras relacionadas con la pareja para el uso del condón.</w:t>
            </w:r>
          </w:p>
        </w:tc>
        <w:tc>
          <w:tcPr>
            <w:tcW w:w="1200" w:type="dxa"/>
            <w:tcBorders>
              <w:top w:val="nil"/>
              <w:left w:val="nil"/>
              <w:bottom w:val="nil"/>
              <w:right w:val="nil"/>
            </w:tcBorders>
            <w:shd w:val="clear" w:color="auto" w:fill="auto"/>
            <w:vAlign w:val="center"/>
            <w:hideMark/>
          </w:tcPr>
          <w:p w14:paraId="5FAFEAFD"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EEUU</w:t>
            </w:r>
          </w:p>
        </w:tc>
        <w:tc>
          <w:tcPr>
            <w:tcW w:w="1200" w:type="dxa"/>
            <w:tcBorders>
              <w:top w:val="nil"/>
              <w:left w:val="nil"/>
              <w:bottom w:val="nil"/>
              <w:right w:val="nil"/>
            </w:tcBorders>
            <w:shd w:val="clear" w:color="auto" w:fill="auto"/>
            <w:vAlign w:val="center"/>
            <w:hideMark/>
          </w:tcPr>
          <w:p w14:paraId="7AD6DA34"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125</w:t>
            </w:r>
          </w:p>
        </w:tc>
        <w:tc>
          <w:tcPr>
            <w:tcW w:w="2300" w:type="dxa"/>
            <w:tcBorders>
              <w:top w:val="nil"/>
              <w:left w:val="nil"/>
              <w:bottom w:val="nil"/>
              <w:right w:val="nil"/>
            </w:tcBorders>
            <w:shd w:val="clear" w:color="auto" w:fill="auto"/>
            <w:vAlign w:val="center"/>
            <w:hideMark/>
          </w:tcPr>
          <w:p w14:paraId="1F7DE51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Cuestionario auto administrado online (Provo)</w:t>
            </w:r>
          </w:p>
        </w:tc>
      </w:tr>
      <w:tr w:rsidR="00C94B2C" w:rsidRPr="00C94B2C" w14:paraId="2395634D" w14:textId="77777777" w:rsidTr="00C94B2C">
        <w:trPr>
          <w:trHeight w:val="1575"/>
        </w:trPr>
        <w:tc>
          <w:tcPr>
            <w:tcW w:w="580" w:type="dxa"/>
            <w:tcBorders>
              <w:top w:val="nil"/>
              <w:left w:val="nil"/>
              <w:bottom w:val="nil"/>
              <w:right w:val="nil"/>
            </w:tcBorders>
            <w:shd w:val="clear" w:color="auto" w:fill="auto"/>
            <w:vAlign w:val="center"/>
            <w:hideMark/>
          </w:tcPr>
          <w:p w14:paraId="08817F94"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24</w:t>
            </w:r>
          </w:p>
        </w:tc>
        <w:tc>
          <w:tcPr>
            <w:tcW w:w="1200" w:type="dxa"/>
            <w:tcBorders>
              <w:top w:val="nil"/>
              <w:left w:val="nil"/>
              <w:bottom w:val="nil"/>
              <w:right w:val="nil"/>
            </w:tcBorders>
            <w:shd w:val="clear" w:color="auto" w:fill="auto"/>
            <w:vAlign w:val="center"/>
            <w:hideMark/>
          </w:tcPr>
          <w:p w14:paraId="6B081612"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Li, H. H., Holroyd, E., Lau, J., &amp; Li, X. </w:t>
            </w:r>
          </w:p>
        </w:tc>
        <w:tc>
          <w:tcPr>
            <w:tcW w:w="1200" w:type="dxa"/>
            <w:tcBorders>
              <w:top w:val="nil"/>
              <w:left w:val="nil"/>
              <w:bottom w:val="nil"/>
              <w:right w:val="nil"/>
            </w:tcBorders>
            <w:shd w:val="clear" w:color="auto" w:fill="auto"/>
            <w:vAlign w:val="center"/>
            <w:hideMark/>
          </w:tcPr>
          <w:p w14:paraId="3043B16B"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2015b</w:t>
            </w:r>
          </w:p>
        </w:tc>
        <w:tc>
          <w:tcPr>
            <w:tcW w:w="1960" w:type="dxa"/>
            <w:tcBorders>
              <w:top w:val="nil"/>
              <w:left w:val="nil"/>
              <w:bottom w:val="nil"/>
              <w:right w:val="nil"/>
            </w:tcBorders>
            <w:shd w:val="clear" w:color="auto" w:fill="auto"/>
            <w:vAlign w:val="center"/>
            <w:hideMark/>
          </w:tcPr>
          <w:p w14:paraId="2FFA1988"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Stigma, subsistence, intimacy, face, filial piety, and mental health problems among newly HIV-diagnosed men who have sex with men in China</w:t>
            </w:r>
          </w:p>
        </w:tc>
        <w:tc>
          <w:tcPr>
            <w:tcW w:w="1200" w:type="dxa"/>
            <w:tcBorders>
              <w:top w:val="nil"/>
              <w:left w:val="nil"/>
              <w:bottom w:val="nil"/>
              <w:right w:val="nil"/>
            </w:tcBorders>
            <w:shd w:val="clear" w:color="auto" w:fill="auto"/>
            <w:vAlign w:val="center"/>
            <w:hideMark/>
          </w:tcPr>
          <w:p w14:paraId="28B25112"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6 meses</w:t>
            </w:r>
          </w:p>
        </w:tc>
        <w:tc>
          <w:tcPr>
            <w:tcW w:w="3800" w:type="dxa"/>
            <w:tcBorders>
              <w:top w:val="nil"/>
              <w:left w:val="nil"/>
              <w:bottom w:val="nil"/>
              <w:right w:val="nil"/>
            </w:tcBorders>
            <w:shd w:val="clear" w:color="auto" w:fill="auto"/>
            <w:vAlign w:val="center"/>
            <w:hideMark/>
          </w:tcPr>
          <w:p w14:paraId="5BDCF12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 xml:space="preserve">Explorar los posibles factores </w:t>
            </w:r>
            <w:proofErr w:type="spellStart"/>
            <w:r w:rsidRPr="00C94B2C">
              <w:rPr>
                <w:rFonts w:ascii="Times New Roman" w:eastAsia="Times New Roman" w:hAnsi="Times New Roman" w:cs="Times New Roman"/>
                <w:color w:val="000000"/>
                <w:sz w:val="16"/>
                <w:szCs w:val="16"/>
              </w:rPr>
              <w:t>socioecológicos</w:t>
            </w:r>
            <w:proofErr w:type="spellEnd"/>
            <w:r w:rsidRPr="00C94B2C">
              <w:rPr>
                <w:rFonts w:ascii="Times New Roman" w:eastAsia="Times New Roman" w:hAnsi="Times New Roman" w:cs="Times New Roman"/>
                <w:color w:val="000000"/>
                <w:sz w:val="16"/>
                <w:szCs w:val="16"/>
              </w:rPr>
              <w:t xml:space="preserve"> asociados con los problemas de salud mental entre los hombres migrantes infectados por el VIH recién diagnosticados que tienen sexo con hombres</w:t>
            </w:r>
          </w:p>
        </w:tc>
        <w:tc>
          <w:tcPr>
            <w:tcW w:w="1200" w:type="dxa"/>
            <w:tcBorders>
              <w:top w:val="nil"/>
              <w:left w:val="nil"/>
              <w:bottom w:val="nil"/>
              <w:right w:val="nil"/>
            </w:tcBorders>
            <w:shd w:val="clear" w:color="auto" w:fill="auto"/>
            <w:vAlign w:val="center"/>
            <w:hideMark/>
          </w:tcPr>
          <w:p w14:paraId="461B9E23"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tcBorders>
              <w:top w:val="nil"/>
              <w:left w:val="nil"/>
              <w:bottom w:val="nil"/>
              <w:right w:val="nil"/>
            </w:tcBorders>
            <w:shd w:val="clear" w:color="auto" w:fill="auto"/>
            <w:vAlign w:val="center"/>
            <w:hideMark/>
          </w:tcPr>
          <w:p w14:paraId="2C8E7710"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31</w:t>
            </w:r>
          </w:p>
        </w:tc>
        <w:tc>
          <w:tcPr>
            <w:tcW w:w="2300" w:type="dxa"/>
            <w:tcBorders>
              <w:top w:val="nil"/>
              <w:left w:val="nil"/>
              <w:bottom w:val="nil"/>
              <w:right w:val="nil"/>
            </w:tcBorders>
            <w:shd w:val="clear" w:color="auto" w:fill="auto"/>
            <w:vAlign w:val="center"/>
            <w:hideMark/>
          </w:tcPr>
          <w:p w14:paraId="707A6C30"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Entrevista en profundidad</w:t>
            </w:r>
          </w:p>
        </w:tc>
      </w:tr>
      <w:tr w:rsidR="00C94B2C" w:rsidRPr="00C94B2C" w14:paraId="345A468B" w14:textId="77777777" w:rsidTr="00C94B2C">
        <w:trPr>
          <w:trHeight w:val="300"/>
        </w:trPr>
        <w:tc>
          <w:tcPr>
            <w:tcW w:w="580" w:type="dxa"/>
            <w:vMerge w:val="restart"/>
            <w:tcBorders>
              <w:top w:val="nil"/>
              <w:left w:val="nil"/>
              <w:bottom w:val="nil"/>
              <w:right w:val="nil"/>
            </w:tcBorders>
            <w:shd w:val="clear" w:color="auto" w:fill="auto"/>
            <w:vAlign w:val="center"/>
            <w:hideMark/>
          </w:tcPr>
          <w:p w14:paraId="350F502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25</w:t>
            </w:r>
          </w:p>
        </w:tc>
        <w:tc>
          <w:tcPr>
            <w:tcW w:w="1200" w:type="dxa"/>
            <w:vMerge w:val="restart"/>
            <w:tcBorders>
              <w:top w:val="nil"/>
              <w:left w:val="nil"/>
              <w:bottom w:val="nil"/>
              <w:right w:val="nil"/>
            </w:tcBorders>
            <w:shd w:val="clear" w:color="auto" w:fill="auto"/>
            <w:vAlign w:val="center"/>
            <w:hideMark/>
          </w:tcPr>
          <w:p w14:paraId="2783819A"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Li, H., </w:t>
            </w:r>
            <w:proofErr w:type="spellStart"/>
            <w:r w:rsidRPr="00C94B2C">
              <w:rPr>
                <w:rFonts w:ascii="Times New Roman" w:eastAsia="Times New Roman" w:hAnsi="Times New Roman" w:cs="Times New Roman"/>
                <w:color w:val="000000"/>
                <w:sz w:val="16"/>
                <w:szCs w:val="16"/>
                <w:lang w:val="en-IE"/>
              </w:rPr>
              <w:t>Sankar</w:t>
            </w:r>
            <w:proofErr w:type="spellEnd"/>
            <w:r w:rsidRPr="00C94B2C">
              <w:rPr>
                <w:rFonts w:ascii="Times New Roman" w:eastAsia="Times New Roman" w:hAnsi="Times New Roman" w:cs="Times New Roman"/>
                <w:color w:val="000000"/>
                <w:sz w:val="16"/>
                <w:szCs w:val="16"/>
                <w:lang w:val="en-IE"/>
              </w:rPr>
              <w:t xml:space="preserve">, A., Holroyd, E., &amp; Jiang, B. </w:t>
            </w:r>
          </w:p>
        </w:tc>
        <w:tc>
          <w:tcPr>
            <w:tcW w:w="1200" w:type="dxa"/>
            <w:vMerge w:val="restart"/>
            <w:tcBorders>
              <w:top w:val="nil"/>
              <w:left w:val="nil"/>
              <w:bottom w:val="nil"/>
              <w:right w:val="nil"/>
            </w:tcBorders>
            <w:shd w:val="clear" w:color="auto" w:fill="auto"/>
            <w:vAlign w:val="center"/>
            <w:hideMark/>
          </w:tcPr>
          <w:p w14:paraId="7B0FADB5"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2017c</w:t>
            </w:r>
          </w:p>
        </w:tc>
        <w:tc>
          <w:tcPr>
            <w:tcW w:w="1960" w:type="dxa"/>
            <w:vMerge w:val="restart"/>
            <w:tcBorders>
              <w:top w:val="nil"/>
              <w:left w:val="nil"/>
              <w:bottom w:val="nil"/>
              <w:right w:val="nil"/>
            </w:tcBorders>
            <w:shd w:val="clear" w:color="auto" w:fill="auto"/>
            <w:vAlign w:val="center"/>
            <w:hideMark/>
          </w:tcPr>
          <w:p w14:paraId="238804DF"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Safer sex practices among newly diagnosed HIV-positive men who have sex with men in China: results from an ethnographic study</w:t>
            </w:r>
          </w:p>
        </w:tc>
        <w:tc>
          <w:tcPr>
            <w:tcW w:w="1200" w:type="dxa"/>
            <w:vMerge w:val="restart"/>
            <w:tcBorders>
              <w:top w:val="nil"/>
              <w:left w:val="nil"/>
              <w:bottom w:val="nil"/>
              <w:right w:val="nil"/>
            </w:tcBorders>
            <w:shd w:val="clear" w:color="auto" w:fill="auto"/>
            <w:vAlign w:val="center"/>
            <w:hideMark/>
          </w:tcPr>
          <w:p w14:paraId="342FAC44"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6 meses</w:t>
            </w:r>
          </w:p>
        </w:tc>
        <w:tc>
          <w:tcPr>
            <w:tcW w:w="3800" w:type="dxa"/>
            <w:vMerge w:val="restart"/>
            <w:tcBorders>
              <w:top w:val="nil"/>
              <w:left w:val="nil"/>
              <w:bottom w:val="nil"/>
              <w:right w:val="nil"/>
            </w:tcBorders>
            <w:shd w:val="clear" w:color="auto" w:fill="auto"/>
            <w:vAlign w:val="center"/>
            <w:hideMark/>
          </w:tcPr>
          <w:p w14:paraId="23F06A9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Comprender los fundamentos de las prácticas sexuales más seguras adoptadas por HSH con VIH recién diagnosticados.</w:t>
            </w:r>
          </w:p>
        </w:tc>
        <w:tc>
          <w:tcPr>
            <w:tcW w:w="1200" w:type="dxa"/>
            <w:vMerge w:val="restart"/>
            <w:tcBorders>
              <w:top w:val="nil"/>
              <w:left w:val="nil"/>
              <w:bottom w:val="nil"/>
              <w:right w:val="nil"/>
            </w:tcBorders>
            <w:shd w:val="clear" w:color="auto" w:fill="auto"/>
            <w:vAlign w:val="center"/>
            <w:hideMark/>
          </w:tcPr>
          <w:p w14:paraId="59362468"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vMerge w:val="restart"/>
            <w:tcBorders>
              <w:top w:val="nil"/>
              <w:left w:val="nil"/>
              <w:bottom w:val="nil"/>
              <w:right w:val="nil"/>
            </w:tcBorders>
            <w:shd w:val="clear" w:color="auto" w:fill="auto"/>
            <w:vAlign w:val="center"/>
            <w:hideMark/>
          </w:tcPr>
          <w:p w14:paraId="0D1F85C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31</w:t>
            </w:r>
          </w:p>
        </w:tc>
        <w:tc>
          <w:tcPr>
            <w:tcW w:w="2300" w:type="dxa"/>
            <w:tcBorders>
              <w:top w:val="nil"/>
              <w:left w:val="nil"/>
              <w:bottom w:val="nil"/>
              <w:right w:val="nil"/>
            </w:tcBorders>
            <w:shd w:val="clear" w:color="auto" w:fill="auto"/>
            <w:vAlign w:val="center"/>
            <w:hideMark/>
          </w:tcPr>
          <w:p w14:paraId="0D5C98B0"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 Entrevista en profundidad</w:t>
            </w:r>
          </w:p>
        </w:tc>
      </w:tr>
      <w:tr w:rsidR="00C94B2C" w:rsidRPr="00C94B2C" w14:paraId="10CFB82A" w14:textId="77777777" w:rsidTr="00C94B2C">
        <w:trPr>
          <w:trHeight w:val="1170"/>
        </w:trPr>
        <w:tc>
          <w:tcPr>
            <w:tcW w:w="580" w:type="dxa"/>
            <w:vMerge/>
            <w:tcBorders>
              <w:top w:val="nil"/>
              <w:left w:val="nil"/>
              <w:bottom w:val="nil"/>
              <w:right w:val="nil"/>
            </w:tcBorders>
            <w:vAlign w:val="center"/>
            <w:hideMark/>
          </w:tcPr>
          <w:p w14:paraId="06511B9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09C223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30D9277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15CCD754"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E6D811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79FE2572"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25EF7B61"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6F5D008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5DEAB93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 Observación de participantes</w:t>
            </w:r>
          </w:p>
        </w:tc>
      </w:tr>
      <w:tr w:rsidR="00C94B2C" w:rsidRPr="00C94B2C" w14:paraId="135044D8" w14:textId="77777777" w:rsidTr="00C94B2C">
        <w:trPr>
          <w:trHeight w:val="300"/>
        </w:trPr>
        <w:tc>
          <w:tcPr>
            <w:tcW w:w="580" w:type="dxa"/>
            <w:vMerge w:val="restart"/>
            <w:tcBorders>
              <w:top w:val="nil"/>
              <w:left w:val="nil"/>
              <w:bottom w:val="nil"/>
              <w:right w:val="nil"/>
            </w:tcBorders>
            <w:shd w:val="clear" w:color="auto" w:fill="auto"/>
            <w:vAlign w:val="center"/>
            <w:hideMark/>
          </w:tcPr>
          <w:p w14:paraId="0BD8E68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26</w:t>
            </w:r>
          </w:p>
        </w:tc>
        <w:tc>
          <w:tcPr>
            <w:tcW w:w="1200" w:type="dxa"/>
            <w:vMerge w:val="restart"/>
            <w:tcBorders>
              <w:top w:val="nil"/>
              <w:left w:val="nil"/>
              <w:bottom w:val="nil"/>
              <w:right w:val="nil"/>
            </w:tcBorders>
            <w:shd w:val="clear" w:color="auto" w:fill="auto"/>
            <w:vAlign w:val="center"/>
            <w:hideMark/>
          </w:tcPr>
          <w:p w14:paraId="1B1140AF"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 xml:space="preserve">Grace, D., </w:t>
            </w:r>
            <w:proofErr w:type="spellStart"/>
            <w:r w:rsidRPr="00C94B2C">
              <w:rPr>
                <w:rFonts w:ascii="Times New Roman" w:eastAsia="Times New Roman" w:hAnsi="Times New Roman" w:cs="Times New Roman"/>
                <w:color w:val="000000"/>
                <w:sz w:val="16"/>
                <w:szCs w:val="16"/>
                <w:lang w:val="en-IE"/>
              </w:rPr>
              <w:t>Chown</w:t>
            </w:r>
            <w:proofErr w:type="spellEnd"/>
            <w:r w:rsidRPr="00C94B2C">
              <w:rPr>
                <w:rFonts w:ascii="Times New Roman" w:eastAsia="Times New Roman" w:hAnsi="Times New Roman" w:cs="Times New Roman"/>
                <w:color w:val="000000"/>
                <w:sz w:val="16"/>
                <w:szCs w:val="16"/>
                <w:lang w:val="en-IE"/>
              </w:rPr>
              <w:t xml:space="preserve">, S. A., </w:t>
            </w:r>
            <w:proofErr w:type="spellStart"/>
            <w:r w:rsidRPr="00C94B2C">
              <w:rPr>
                <w:rFonts w:ascii="Times New Roman" w:eastAsia="Times New Roman" w:hAnsi="Times New Roman" w:cs="Times New Roman"/>
                <w:color w:val="000000"/>
                <w:sz w:val="16"/>
                <w:szCs w:val="16"/>
                <w:lang w:val="en-IE"/>
              </w:rPr>
              <w:t>Kwag</w:t>
            </w:r>
            <w:proofErr w:type="spellEnd"/>
            <w:r w:rsidRPr="00C94B2C">
              <w:rPr>
                <w:rFonts w:ascii="Times New Roman" w:eastAsia="Times New Roman" w:hAnsi="Times New Roman" w:cs="Times New Roman"/>
                <w:color w:val="000000"/>
                <w:sz w:val="16"/>
                <w:szCs w:val="16"/>
                <w:lang w:val="en-IE"/>
              </w:rPr>
              <w:t>, M., Steinberg, M., Lim, E., &amp; Gilbert, M.</w:t>
            </w:r>
          </w:p>
        </w:tc>
        <w:tc>
          <w:tcPr>
            <w:tcW w:w="1200" w:type="dxa"/>
            <w:vMerge w:val="restart"/>
            <w:tcBorders>
              <w:top w:val="nil"/>
              <w:left w:val="nil"/>
              <w:bottom w:val="nil"/>
              <w:right w:val="nil"/>
            </w:tcBorders>
            <w:shd w:val="clear" w:color="auto" w:fill="auto"/>
            <w:vAlign w:val="center"/>
            <w:hideMark/>
          </w:tcPr>
          <w:p w14:paraId="7FEB3969"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2015</w:t>
            </w:r>
          </w:p>
        </w:tc>
        <w:tc>
          <w:tcPr>
            <w:tcW w:w="1960" w:type="dxa"/>
            <w:vMerge w:val="restart"/>
            <w:tcBorders>
              <w:top w:val="nil"/>
              <w:left w:val="nil"/>
              <w:bottom w:val="nil"/>
              <w:right w:val="nil"/>
            </w:tcBorders>
            <w:shd w:val="clear" w:color="auto" w:fill="auto"/>
            <w:vAlign w:val="center"/>
            <w:hideMark/>
          </w:tcPr>
          <w:p w14:paraId="7E06680D"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Becoming “undetectable”: Longitudinal narratives of gay men's sex lives after a recent HIV diagnosis.</w:t>
            </w:r>
          </w:p>
        </w:tc>
        <w:tc>
          <w:tcPr>
            <w:tcW w:w="1200" w:type="dxa"/>
            <w:vMerge w:val="restart"/>
            <w:tcBorders>
              <w:top w:val="nil"/>
              <w:left w:val="nil"/>
              <w:bottom w:val="nil"/>
              <w:right w:val="nil"/>
            </w:tcBorders>
            <w:shd w:val="clear" w:color="auto" w:fill="auto"/>
            <w:vAlign w:val="center"/>
            <w:hideMark/>
          </w:tcPr>
          <w:p w14:paraId="56D2C51D"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12 meses</w:t>
            </w:r>
          </w:p>
        </w:tc>
        <w:tc>
          <w:tcPr>
            <w:tcW w:w="3800" w:type="dxa"/>
            <w:vMerge w:val="restart"/>
            <w:tcBorders>
              <w:top w:val="nil"/>
              <w:left w:val="nil"/>
              <w:bottom w:val="nil"/>
              <w:right w:val="nil"/>
            </w:tcBorders>
            <w:shd w:val="clear" w:color="auto" w:fill="auto"/>
            <w:vAlign w:val="center"/>
            <w:hideMark/>
          </w:tcPr>
          <w:p w14:paraId="6EE0D641"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Explorar las narrativas de vida sexual de hombres homosexuales después de su diagnóstico con una infección por VIH aguda o reciente.</w:t>
            </w:r>
          </w:p>
        </w:tc>
        <w:tc>
          <w:tcPr>
            <w:tcW w:w="1200" w:type="dxa"/>
            <w:vMerge w:val="restart"/>
            <w:tcBorders>
              <w:top w:val="nil"/>
              <w:left w:val="nil"/>
              <w:bottom w:val="nil"/>
              <w:right w:val="nil"/>
            </w:tcBorders>
            <w:shd w:val="clear" w:color="auto" w:fill="auto"/>
            <w:vAlign w:val="center"/>
            <w:hideMark/>
          </w:tcPr>
          <w:p w14:paraId="42886AF5"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Canadá</w:t>
            </w:r>
          </w:p>
        </w:tc>
        <w:tc>
          <w:tcPr>
            <w:tcW w:w="1200" w:type="dxa"/>
            <w:vMerge w:val="restart"/>
            <w:tcBorders>
              <w:top w:val="nil"/>
              <w:left w:val="nil"/>
              <w:bottom w:val="nil"/>
              <w:right w:val="nil"/>
            </w:tcBorders>
            <w:shd w:val="clear" w:color="auto" w:fill="auto"/>
            <w:vAlign w:val="center"/>
            <w:hideMark/>
          </w:tcPr>
          <w:p w14:paraId="067C0FDA"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25</w:t>
            </w:r>
          </w:p>
        </w:tc>
        <w:tc>
          <w:tcPr>
            <w:tcW w:w="2300" w:type="dxa"/>
            <w:tcBorders>
              <w:top w:val="nil"/>
              <w:left w:val="nil"/>
              <w:bottom w:val="nil"/>
              <w:right w:val="nil"/>
            </w:tcBorders>
            <w:shd w:val="clear" w:color="auto" w:fill="auto"/>
            <w:vAlign w:val="center"/>
            <w:hideMark/>
          </w:tcPr>
          <w:p w14:paraId="6078BF50"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1.- Cuestionario</w:t>
            </w:r>
          </w:p>
        </w:tc>
      </w:tr>
      <w:tr w:rsidR="00C94B2C" w:rsidRPr="00C94B2C" w14:paraId="5044226C" w14:textId="77777777" w:rsidTr="00C94B2C">
        <w:trPr>
          <w:trHeight w:val="1080"/>
        </w:trPr>
        <w:tc>
          <w:tcPr>
            <w:tcW w:w="580" w:type="dxa"/>
            <w:vMerge/>
            <w:tcBorders>
              <w:top w:val="nil"/>
              <w:left w:val="nil"/>
              <w:bottom w:val="nil"/>
              <w:right w:val="nil"/>
            </w:tcBorders>
            <w:vAlign w:val="center"/>
            <w:hideMark/>
          </w:tcPr>
          <w:p w14:paraId="096DD1B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512F248"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52E592B7"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960" w:type="dxa"/>
            <w:vMerge/>
            <w:tcBorders>
              <w:top w:val="nil"/>
              <w:left w:val="nil"/>
              <w:bottom w:val="nil"/>
              <w:right w:val="nil"/>
            </w:tcBorders>
            <w:vAlign w:val="center"/>
            <w:hideMark/>
          </w:tcPr>
          <w:p w14:paraId="4C3A5929"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57B5C3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3800" w:type="dxa"/>
            <w:vMerge/>
            <w:tcBorders>
              <w:top w:val="nil"/>
              <w:left w:val="nil"/>
              <w:bottom w:val="nil"/>
              <w:right w:val="nil"/>
            </w:tcBorders>
            <w:vAlign w:val="center"/>
            <w:hideMark/>
          </w:tcPr>
          <w:p w14:paraId="188CF65C"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72D3D533"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1200" w:type="dxa"/>
            <w:vMerge/>
            <w:tcBorders>
              <w:top w:val="nil"/>
              <w:left w:val="nil"/>
              <w:bottom w:val="nil"/>
              <w:right w:val="nil"/>
            </w:tcBorders>
            <w:vAlign w:val="center"/>
            <w:hideMark/>
          </w:tcPr>
          <w:p w14:paraId="43A7050E"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p>
        </w:tc>
        <w:tc>
          <w:tcPr>
            <w:tcW w:w="2300" w:type="dxa"/>
            <w:tcBorders>
              <w:top w:val="nil"/>
              <w:left w:val="nil"/>
              <w:bottom w:val="nil"/>
              <w:right w:val="nil"/>
            </w:tcBorders>
            <w:shd w:val="clear" w:color="auto" w:fill="auto"/>
            <w:vAlign w:val="center"/>
            <w:hideMark/>
          </w:tcPr>
          <w:p w14:paraId="7979C9EB"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 Entrevista en profundidad</w:t>
            </w:r>
          </w:p>
        </w:tc>
      </w:tr>
      <w:tr w:rsidR="00C94B2C" w:rsidRPr="00C94B2C" w14:paraId="6C368DF6" w14:textId="77777777" w:rsidTr="00C94B2C">
        <w:trPr>
          <w:trHeight w:val="1815"/>
        </w:trPr>
        <w:tc>
          <w:tcPr>
            <w:tcW w:w="580" w:type="dxa"/>
            <w:tcBorders>
              <w:top w:val="nil"/>
              <w:left w:val="nil"/>
              <w:bottom w:val="single" w:sz="8" w:space="0" w:color="auto"/>
              <w:right w:val="nil"/>
            </w:tcBorders>
            <w:shd w:val="clear" w:color="auto" w:fill="auto"/>
            <w:vAlign w:val="center"/>
            <w:hideMark/>
          </w:tcPr>
          <w:p w14:paraId="60E9725B"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27</w:t>
            </w:r>
          </w:p>
        </w:tc>
        <w:tc>
          <w:tcPr>
            <w:tcW w:w="1200" w:type="dxa"/>
            <w:tcBorders>
              <w:top w:val="nil"/>
              <w:left w:val="nil"/>
              <w:bottom w:val="single" w:sz="8" w:space="0" w:color="auto"/>
              <w:right w:val="nil"/>
            </w:tcBorders>
            <w:shd w:val="clear" w:color="auto" w:fill="auto"/>
            <w:vAlign w:val="center"/>
            <w:hideMark/>
          </w:tcPr>
          <w:p w14:paraId="76D50730"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lang w:val="en-IE"/>
              </w:rPr>
              <w:t xml:space="preserve">Tao, J., Qian, H. Z., </w:t>
            </w:r>
            <w:proofErr w:type="spellStart"/>
            <w:r w:rsidRPr="00C94B2C">
              <w:rPr>
                <w:rFonts w:ascii="Times New Roman" w:eastAsia="Times New Roman" w:hAnsi="Times New Roman" w:cs="Times New Roman"/>
                <w:color w:val="000000"/>
                <w:sz w:val="16"/>
                <w:szCs w:val="16"/>
                <w:lang w:val="en-IE"/>
              </w:rPr>
              <w:t>Kipp</w:t>
            </w:r>
            <w:proofErr w:type="spellEnd"/>
            <w:r w:rsidRPr="00C94B2C">
              <w:rPr>
                <w:rFonts w:ascii="Times New Roman" w:eastAsia="Times New Roman" w:hAnsi="Times New Roman" w:cs="Times New Roman"/>
                <w:color w:val="000000"/>
                <w:sz w:val="16"/>
                <w:szCs w:val="16"/>
                <w:lang w:val="en-IE"/>
              </w:rPr>
              <w:t xml:space="preserve">, A. M., </w:t>
            </w:r>
            <w:proofErr w:type="spellStart"/>
            <w:r w:rsidRPr="00C94B2C">
              <w:rPr>
                <w:rFonts w:ascii="Times New Roman" w:eastAsia="Times New Roman" w:hAnsi="Times New Roman" w:cs="Times New Roman"/>
                <w:color w:val="000000"/>
                <w:sz w:val="16"/>
                <w:szCs w:val="16"/>
                <w:lang w:val="en-IE"/>
              </w:rPr>
              <w:t>Ruan</w:t>
            </w:r>
            <w:proofErr w:type="spellEnd"/>
            <w:r w:rsidRPr="00C94B2C">
              <w:rPr>
                <w:rFonts w:ascii="Times New Roman" w:eastAsia="Times New Roman" w:hAnsi="Times New Roman" w:cs="Times New Roman"/>
                <w:color w:val="000000"/>
                <w:sz w:val="16"/>
                <w:szCs w:val="16"/>
                <w:lang w:val="en-IE"/>
              </w:rPr>
              <w:t xml:space="preserve">, Y., Shepherd, B. E., </w:t>
            </w:r>
            <w:proofErr w:type="spellStart"/>
            <w:r w:rsidRPr="00C94B2C">
              <w:rPr>
                <w:rFonts w:ascii="Times New Roman" w:eastAsia="Times New Roman" w:hAnsi="Times New Roman" w:cs="Times New Roman"/>
                <w:color w:val="000000"/>
                <w:sz w:val="16"/>
                <w:szCs w:val="16"/>
                <w:lang w:val="en-IE"/>
              </w:rPr>
              <w:t>Amico</w:t>
            </w:r>
            <w:proofErr w:type="spellEnd"/>
            <w:r w:rsidRPr="00C94B2C">
              <w:rPr>
                <w:rFonts w:ascii="Times New Roman" w:eastAsia="Times New Roman" w:hAnsi="Times New Roman" w:cs="Times New Roman"/>
                <w:color w:val="000000"/>
                <w:sz w:val="16"/>
                <w:szCs w:val="16"/>
                <w:lang w:val="en-IE"/>
              </w:rPr>
              <w:t xml:space="preserve">, K. R., ... </w:t>
            </w:r>
            <w:r w:rsidRPr="00C94B2C">
              <w:rPr>
                <w:rFonts w:ascii="Times New Roman" w:eastAsia="Times New Roman" w:hAnsi="Times New Roman" w:cs="Times New Roman"/>
                <w:color w:val="000000"/>
                <w:sz w:val="16"/>
                <w:szCs w:val="16"/>
              </w:rPr>
              <w:t xml:space="preserve">&amp; </w:t>
            </w:r>
            <w:proofErr w:type="spellStart"/>
            <w:r w:rsidRPr="00C94B2C">
              <w:rPr>
                <w:rFonts w:ascii="Times New Roman" w:eastAsia="Times New Roman" w:hAnsi="Times New Roman" w:cs="Times New Roman"/>
                <w:color w:val="000000"/>
                <w:sz w:val="16"/>
                <w:szCs w:val="16"/>
              </w:rPr>
              <w:t>Vermund</w:t>
            </w:r>
            <w:proofErr w:type="spellEnd"/>
            <w:r w:rsidRPr="00C94B2C">
              <w:rPr>
                <w:rFonts w:ascii="Times New Roman" w:eastAsia="Times New Roman" w:hAnsi="Times New Roman" w:cs="Times New Roman"/>
                <w:color w:val="000000"/>
                <w:sz w:val="16"/>
                <w:szCs w:val="16"/>
              </w:rPr>
              <w:t xml:space="preserve">, S. H. (2017). </w:t>
            </w:r>
          </w:p>
        </w:tc>
        <w:tc>
          <w:tcPr>
            <w:tcW w:w="1200" w:type="dxa"/>
            <w:tcBorders>
              <w:top w:val="nil"/>
              <w:left w:val="nil"/>
              <w:bottom w:val="single" w:sz="8" w:space="0" w:color="auto"/>
              <w:right w:val="nil"/>
            </w:tcBorders>
            <w:shd w:val="clear" w:color="auto" w:fill="auto"/>
            <w:vAlign w:val="center"/>
            <w:hideMark/>
          </w:tcPr>
          <w:p w14:paraId="6581BF7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2017c</w:t>
            </w:r>
          </w:p>
        </w:tc>
        <w:tc>
          <w:tcPr>
            <w:tcW w:w="1960" w:type="dxa"/>
            <w:tcBorders>
              <w:top w:val="nil"/>
              <w:left w:val="nil"/>
              <w:bottom w:val="single" w:sz="8" w:space="0" w:color="auto"/>
              <w:right w:val="nil"/>
            </w:tcBorders>
            <w:shd w:val="clear" w:color="auto" w:fill="auto"/>
            <w:vAlign w:val="center"/>
            <w:hideMark/>
          </w:tcPr>
          <w:p w14:paraId="3D9BEC69"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r w:rsidRPr="00C94B2C">
              <w:rPr>
                <w:rFonts w:ascii="Times New Roman" w:eastAsia="Times New Roman" w:hAnsi="Times New Roman" w:cs="Times New Roman"/>
                <w:color w:val="000000"/>
                <w:sz w:val="16"/>
                <w:szCs w:val="16"/>
                <w:lang w:val="en-IE"/>
              </w:rPr>
              <w:t>Effects of depression and anxiety on antiretroviral therapy adherence among newly diagnosed HIV-infected Chinese MSM.</w:t>
            </w:r>
          </w:p>
        </w:tc>
        <w:tc>
          <w:tcPr>
            <w:tcW w:w="1200" w:type="dxa"/>
            <w:tcBorders>
              <w:top w:val="nil"/>
              <w:left w:val="nil"/>
              <w:bottom w:val="single" w:sz="8" w:space="0" w:color="auto"/>
              <w:right w:val="nil"/>
            </w:tcBorders>
            <w:shd w:val="clear" w:color="auto" w:fill="auto"/>
            <w:vAlign w:val="center"/>
            <w:hideMark/>
          </w:tcPr>
          <w:p w14:paraId="21C9555C"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Diagnóstico fue parte del estudio</w:t>
            </w:r>
          </w:p>
        </w:tc>
        <w:tc>
          <w:tcPr>
            <w:tcW w:w="3800" w:type="dxa"/>
            <w:tcBorders>
              <w:top w:val="nil"/>
              <w:left w:val="nil"/>
              <w:bottom w:val="single" w:sz="8" w:space="0" w:color="auto"/>
              <w:right w:val="nil"/>
            </w:tcBorders>
            <w:shd w:val="clear" w:color="auto" w:fill="auto"/>
            <w:vAlign w:val="center"/>
            <w:hideMark/>
          </w:tcPr>
          <w:p w14:paraId="43DC5C66" w14:textId="77777777" w:rsidR="00C94B2C" w:rsidRPr="00C94B2C" w:rsidRDefault="00C94B2C" w:rsidP="00C94B2C">
            <w:pPr>
              <w:spacing w:after="0" w:line="240" w:lineRule="auto"/>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Explorar el efecto de la depresión y la ansiedad en la adherencia a la terapia antirretroviral (TAR) entre HSH con infecciones por VIH recién diagnosticadas.</w:t>
            </w:r>
          </w:p>
        </w:tc>
        <w:tc>
          <w:tcPr>
            <w:tcW w:w="1200" w:type="dxa"/>
            <w:tcBorders>
              <w:top w:val="nil"/>
              <w:left w:val="nil"/>
              <w:bottom w:val="single" w:sz="8" w:space="0" w:color="auto"/>
              <w:right w:val="nil"/>
            </w:tcBorders>
            <w:shd w:val="clear" w:color="auto" w:fill="auto"/>
            <w:vAlign w:val="center"/>
            <w:hideMark/>
          </w:tcPr>
          <w:p w14:paraId="77D194CF"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China</w:t>
            </w:r>
          </w:p>
        </w:tc>
        <w:tc>
          <w:tcPr>
            <w:tcW w:w="1200" w:type="dxa"/>
            <w:tcBorders>
              <w:top w:val="nil"/>
              <w:left w:val="nil"/>
              <w:bottom w:val="single" w:sz="8" w:space="0" w:color="auto"/>
              <w:right w:val="nil"/>
            </w:tcBorders>
            <w:shd w:val="clear" w:color="auto" w:fill="auto"/>
            <w:vAlign w:val="center"/>
            <w:hideMark/>
          </w:tcPr>
          <w:p w14:paraId="3E46CEA6" w14:textId="77777777" w:rsidR="00C94B2C" w:rsidRPr="00C94B2C" w:rsidRDefault="00C94B2C" w:rsidP="00C94B2C">
            <w:pPr>
              <w:spacing w:after="0" w:line="240" w:lineRule="auto"/>
              <w:jc w:val="center"/>
              <w:rPr>
                <w:rFonts w:ascii="Times New Roman" w:eastAsia="Times New Roman" w:hAnsi="Times New Roman" w:cs="Times New Roman"/>
                <w:color w:val="000000"/>
                <w:sz w:val="16"/>
                <w:szCs w:val="16"/>
              </w:rPr>
            </w:pPr>
            <w:r w:rsidRPr="00C94B2C">
              <w:rPr>
                <w:rFonts w:ascii="Times New Roman" w:eastAsia="Times New Roman" w:hAnsi="Times New Roman" w:cs="Times New Roman"/>
                <w:color w:val="000000"/>
                <w:sz w:val="16"/>
                <w:szCs w:val="16"/>
              </w:rPr>
              <w:t>228</w:t>
            </w:r>
          </w:p>
        </w:tc>
        <w:tc>
          <w:tcPr>
            <w:tcW w:w="2300" w:type="dxa"/>
            <w:tcBorders>
              <w:top w:val="nil"/>
              <w:left w:val="nil"/>
              <w:bottom w:val="single" w:sz="8" w:space="0" w:color="auto"/>
              <w:right w:val="nil"/>
            </w:tcBorders>
            <w:shd w:val="clear" w:color="auto" w:fill="auto"/>
            <w:vAlign w:val="center"/>
            <w:hideMark/>
          </w:tcPr>
          <w:p w14:paraId="3D727D1D" w14:textId="77777777" w:rsidR="00C94B2C" w:rsidRPr="00C94B2C" w:rsidRDefault="00C94B2C" w:rsidP="00C94B2C">
            <w:pPr>
              <w:spacing w:after="0" w:line="240" w:lineRule="auto"/>
              <w:rPr>
                <w:rFonts w:ascii="Times New Roman" w:eastAsia="Times New Roman" w:hAnsi="Times New Roman" w:cs="Times New Roman"/>
                <w:color w:val="000000"/>
                <w:sz w:val="16"/>
                <w:szCs w:val="16"/>
                <w:lang w:val="en-IE"/>
              </w:rPr>
            </w:pPr>
            <w:proofErr w:type="spellStart"/>
            <w:r w:rsidRPr="00C94B2C">
              <w:rPr>
                <w:rFonts w:ascii="Times New Roman" w:eastAsia="Times New Roman" w:hAnsi="Times New Roman" w:cs="Times New Roman"/>
                <w:color w:val="000000"/>
                <w:sz w:val="16"/>
                <w:szCs w:val="16"/>
                <w:lang w:val="en-IE"/>
              </w:rPr>
              <w:t>HospitalAnxiety</w:t>
            </w:r>
            <w:proofErr w:type="spellEnd"/>
            <w:r w:rsidRPr="00C94B2C">
              <w:rPr>
                <w:rFonts w:ascii="Times New Roman" w:eastAsia="Times New Roman" w:hAnsi="Times New Roman" w:cs="Times New Roman"/>
                <w:color w:val="000000"/>
                <w:sz w:val="16"/>
                <w:szCs w:val="16"/>
                <w:lang w:val="en-IE"/>
              </w:rPr>
              <w:t xml:space="preserve"> and Depression Scale (HADS)</w:t>
            </w:r>
          </w:p>
        </w:tc>
      </w:tr>
    </w:tbl>
    <w:p w14:paraId="25829D30" w14:textId="77777777" w:rsidR="00C80A41" w:rsidRPr="00C80A41" w:rsidRDefault="00C80A41" w:rsidP="00C80A41">
      <w:pPr>
        <w:spacing w:line="240" w:lineRule="auto"/>
        <w:rPr>
          <w:rFonts w:ascii="Times New Roman" w:eastAsia="Times New Roman" w:hAnsi="Times New Roman" w:cs="Times New Roman"/>
          <w:b/>
          <w:sz w:val="24"/>
          <w:szCs w:val="24"/>
        </w:rPr>
      </w:pPr>
    </w:p>
    <w:p w14:paraId="4D59E32E" w14:textId="77777777" w:rsidR="00C80A41" w:rsidRPr="00C94B2C" w:rsidRDefault="00C80A41" w:rsidP="000763F1">
      <w:pPr>
        <w:spacing w:line="480" w:lineRule="auto"/>
        <w:rPr>
          <w:rFonts w:ascii="Times New Roman" w:eastAsia="Times New Roman" w:hAnsi="Times New Roman" w:cs="Times New Roman"/>
          <w:sz w:val="16"/>
          <w:szCs w:val="16"/>
          <w:lang w:val="en-IE"/>
        </w:rPr>
        <w:sectPr w:rsidR="00C80A41" w:rsidRPr="00C94B2C" w:rsidSect="00E34EE2">
          <w:pgSz w:w="15840" w:h="12240" w:orient="landscape"/>
          <w:pgMar w:top="1418" w:right="1418" w:bottom="1418" w:left="1418" w:header="709" w:footer="709" w:gutter="0"/>
          <w:pgNumType w:start="1"/>
          <w:cols w:space="720"/>
        </w:sectPr>
      </w:pPr>
    </w:p>
    <w:p w14:paraId="00000033" w14:textId="0AD5CA4E" w:rsidR="000B6B1D" w:rsidRDefault="00DA0255"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00000034" w14:textId="03C6FCB1" w:rsidR="000B6B1D" w:rsidRDefault="00DA0255" w:rsidP="00076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Los resultados de esta revisión sistemática se organizan en dos partes. En primer lugar, las condiciones de producción de los estudios y, en segundo lugar, se presenta una síntesis temática de las investigaciones analizadas. </w:t>
      </w:r>
    </w:p>
    <w:p w14:paraId="00000035" w14:textId="77777777" w:rsidR="000B6B1D" w:rsidRDefault="00DA0255"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Condiciones de producción de los estudios</w:t>
      </w:r>
    </w:p>
    <w:p w14:paraId="00000036" w14:textId="54235D45" w:rsidR="000B6B1D" w:rsidRDefault="00DA0255" w:rsidP="000763F1">
      <w:pPr>
        <w:spacing w:line="480" w:lineRule="auto"/>
        <w:ind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Los artículos revisados fueron publicados entre los años 2013 y 2021. La figura 2 evidencia heterogeneidad en relación a la cantidad de publicaciones entre los años 2012 a 2022. </w:t>
      </w:r>
      <w:r w:rsidR="007264DA">
        <w:rPr>
          <w:rFonts w:ascii="Times New Roman" w:eastAsia="Times New Roman" w:hAnsi="Times New Roman" w:cs="Times New Roman"/>
          <w:sz w:val="24"/>
          <w:szCs w:val="24"/>
        </w:rPr>
        <w:t xml:space="preserve">En relación a las revistas en las que estos estudios fueron publicados, la mitad corresponde a revistas altamente especializadas en VIH-SIDA(N: 14, 51,8%): AIDS and </w:t>
      </w:r>
      <w:proofErr w:type="spellStart"/>
      <w:r w:rsidR="007264DA">
        <w:rPr>
          <w:rFonts w:ascii="Times New Roman" w:eastAsia="Times New Roman" w:hAnsi="Times New Roman" w:cs="Times New Roman"/>
          <w:sz w:val="24"/>
          <w:szCs w:val="24"/>
        </w:rPr>
        <w:t>Behavior</w:t>
      </w:r>
      <w:proofErr w:type="spellEnd"/>
      <w:r w:rsidR="007264DA">
        <w:rPr>
          <w:rFonts w:ascii="Times New Roman" w:eastAsia="Times New Roman" w:hAnsi="Times New Roman" w:cs="Times New Roman"/>
          <w:sz w:val="24"/>
          <w:szCs w:val="24"/>
        </w:rPr>
        <w:t xml:space="preserve">, AIDS </w:t>
      </w:r>
      <w:proofErr w:type="spellStart"/>
      <w:r w:rsidR="007264DA">
        <w:rPr>
          <w:rFonts w:ascii="Times New Roman" w:eastAsia="Times New Roman" w:hAnsi="Times New Roman" w:cs="Times New Roman"/>
          <w:sz w:val="24"/>
          <w:szCs w:val="24"/>
        </w:rPr>
        <w:t>Care</w:t>
      </w:r>
      <w:proofErr w:type="spellEnd"/>
      <w:r w:rsidR="007264DA">
        <w:rPr>
          <w:rFonts w:ascii="Times New Roman" w:eastAsia="Times New Roman" w:hAnsi="Times New Roman" w:cs="Times New Roman"/>
          <w:sz w:val="24"/>
          <w:szCs w:val="24"/>
        </w:rPr>
        <w:t xml:space="preserve">, International </w:t>
      </w:r>
      <w:proofErr w:type="spellStart"/>
      <w:r w:rsidR="007264DA">
        <w:rPr>
          <w:rFonts w:ascii="Times New Roman" w:eastAsia="Times New Roman" w:hAnsi="Times New Roman" w:cs="Times New Roman"/>
          <w:sz w:val="24"/>
          <w:szCs w:val="24"/>
        </w:rPr>
        <w:t>Journal</w:t>
      </w:r>
      <w:proofErr w:type="spellEnd"/>
      <w:r w:rsidR="007264DA">
        <w:rPr>
          <w:rFonts w:ascii="Times New Roman" w:eastAsia="Times New Roman" w:hAnsi="Times New Roman" w:cs="Times New Roman"/>
          <w:sz w:val="24"/>
          <w:szCs w:val="24"/>
        </w:rPr>
        <w:t xml:space="preserve"> of STD &amp; AIDS.</w:t>
      </w:r>
    </w:p>
    <w:p w14:paraId="00000037" w14:textId="77777777" w:rsidR="000B6B1D" w:rsidRDefault="000B6B1D" w:rsidP="00C94B2C">
      <w:pPr>
        <w:spacing w:after="0" w:line="240" w:lineRule="auto"/>
        <w:rPr>
          <w:rFonts w:ascii="Times New Roman" w:eastAsia="Times New Roman" w:hAnsi="Times New Roman" w:cs="Times New Roman"/>
          <w:sz w:val="24"/>
          <w:szCs w:val="24"/>
        </w:rPr>
      </w:pPr>
    </w:p>
    <w:p w14:paraId="00000039" w14:textId="06B61768" w:rsidR="000B6B1D" w:rsidRDefault="00C94B2C" w:rsidP="00C94B2C">
      <w:pPr>
        <w:spacing w:after="0" w:line="480" w:lineRule="auto"/>
        <w:rPr>
          <w:rFonts w:ascii="Times New Roman" w:eastAsia="Times New Roman" w:hAnsi="Times New Roman" w:cs="Times New Roman"/>
          <w:b/>
          <w:sz w:val="24"/>
          <w:szCs w:val="24"/>
        </w:rPr>
      </w:pPr>
      <w:r w:rsidRPr="00C94B2C">
        <w:rPr>
          <w:rFonts w:ascii="Times New Roman" w:eastAsia="Times New Roman" w:hAnsi="Times New Roman" w:cs="Times New Roman"/>
          <w:b/>
          <w:sz w:val="24"/>
          <w:szCs w:val="24"/>
        </w:rPr>
        <w:t>Figura 2</w:t>
      </w:r>
    </w:p>
    <w:p w14:paraId="12ACA71B" w14:textId="25616170" w:rsidR="00C94B2C" w:rsidRPr="00C94B2C" w:rsidRDefault="00C94B2C" w:rsidP="00C94B2C">
      <w:pPr>
        <w:spacing w:after="0" w:line="480" w:lineRule="auto"/>
        <w:rPr>
          <w:rFonts w:ascii="Times New Roman" w:eastAsia="Times New Roman" w:hAnsi="Times New Roman" w:cs="Times New Roman"/>
          <w:i/>
          <w:sz w:val="24"/>
          <w:szCs w:val="24"/>
        </w:rPr>
      </w:pPr>
      <w:r w:rsidRPr="00C94B2C">
        <w:rPr>
          <w:rFonts w:ascii="Times New Roman" w:eastAsia="Times New Roman" w:hAnsi="Times New Roman" w:cs="Times New Roman"/>
          <w:i/>
          <w:sz w:val="24"/>
          <w:szCs w:val="24"/>
        </w:rPr>
        <w:t>Cantidad de artículos publicados entre los años 2012 a 2022</w:t>
      </w:r>
    </w:p>
    <w:p w14:paraId="2A57F68A" w14:textId="4368F394" w:rsidR="00C94B2C" w:rsidRPr="00C94B2C" w:rsidRDefault="00C94B2C" w:rsidP="00C94B2C">
      <w:pPr>
        <w:spacing w:line="480" w:lineRule="auto"/>
        <w:rPr>
          <w:rFonts w:ascii="Times New Roman" w:eastAsia="Times New Roman" w:hAnsi="Times New Roman" w:cs="Times New Roman"/>
          <w:b/>
          <w:sz w:val="24"/>
          <w:szCs w:val="24"/>
        </w:rPr>
      </w:pPr>
      <w:r>
        <w:rPr>
          <w:noProof/>
        </w:rPr>
        <w:drawing>
          <wp:inline distT="0" distB="0" distL="0" distR="0" wp14:anchorId="2C5542B1" wp14:editId="334AEF10">
            <wp:extent cx="3579779" cy="2266545"/>
            <wp:effectExtent l="0" t="0" r="1905" b="63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00003B" w14:textId="6BBDFAF4"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Todos los participantes fueron diagnosticados con VIH en los últimos dos años. Más de la mitad de los artículos (N: 20, 63%) correspondieron a estudios con participantes diagnosticados con el virus en los últimos 12 meses. De ellos, seis incluyeron personas diagnosticadas en los últimos seis meses. Una investigación fue realizada con personas diagnosticadas en el último mes (</w:t>
      </w:r>
      <w:proofErr w:type="spellStart"/>
      <w:r>
        <w:rPr>
          <w:rFonts w:ascii="Times New Roman" w:eastAsia="Times New Roman" w:hAnsi="Times New Roman" w:cs="Times New Roman"/>
          <w:sz w:val="24"/>
          <w:szCs w:val="24"/>
        </w:rPr>
        <w:t>Luo</w:t>
      </w:r>
      <w:proofErr w:type="spellEnd"/>
      <w:r>
        <w:rPr>
          <w:rFonts w:ascii="Times New Roman" w:eastAsia="Times New Roman" w:hAnsi="Times New Roman" w:cs="Times New Roman"/>
          <w:sz w:val="24"/>
          <w:szCs w:val="24"/>
        </w:rPr>
        <w:t xml:space="preserve"> et al., 2020) y dos (7,4%) no indican temporalidad, sólo mencionan haber sido recientemente diagnosticados (Gilbert et al., 2018, Crosby,2017).</w:t>
      </w:r>
    </w:p>
    <w:p w14:paraId="0000003C" w14:textId="421E7EF3"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respecta a los objetivos de las investigaciones, cerca de la mitad (N: 13, 48%) se centraron en explorar salud mental, particularmente relacionando sintomatología depresiva, ansiosa y suicidio a otros constructos como resiliencia, estigma por VIH, estigma homosexual, violencia en la pareja, develación del estatus serológico e inicio de Terapia Antirretroviral (TARV)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Mo et al., 2018; </w:t>
      </w:r>
      <w:proofErr w:type="spellStart"/>
      <w:r>
        <w:rPr>
          <w:rFonts w:ascii="Times New Roman" w:eastAsia="Times New Roman" w:hAnsi="Times New Roman" w:cs="Times New Roman"/>
          <w:sz w:val="24"/>
          <w:szCs w:val="24"/>
        </w:rPr>
        <w:t>Luo</w:t>
      </w:r>
      <w:proofErr w:type="spellEnd"/>
      <w:r>
        <w:rPr>
          <w:rFonts w:ascii="Times New Roman" w:eastAsia="Times New Roman" w:hAnsi="Times New Roman" w:cs="Times New Roman"/>
          <w:sz w:val="24"/>
          <w:szCs w:val="24"/>
        </w:rPr>
        <w:t xml:space="preserve">, et al., 2020; </w:t>
      </w:r>
      <w:proofErr w:type="spellStart"/>
      <w:r>
        <w:rPr>
          <w:rFonts w:ascii="Times New Roman" w:eastAsia="Times New Roman" w:hAnsi="Times New Roman" w:cs="Times New Roman"/>
          <w:sz w:val="24"/>
          <w:szCs w:val="24"/>
        </w:rPr>
        <w:t>Abler</w:t>
      </w:r>
      <w:proofErr w:type="spellEnd"/>
      <w:r>
        <w:rPr>
          <w:rFonts w:ascii="Times New Roman" w:eastAsia="Times New Roman" w:hAnsi="Times New Roman" w:cs="Times New Roman"/>
          <w:sz w:val="24"/>
          <w:szCs w:val="24"/>
        </w:rPr>
        <w:t xml:space="preserve"> et al., 2015). Un cuarto de las investigaciones </w:t>
      </w:r>
      <w:r w:rsidR="007264DA">
        <w:rPr>
          <w:rFonts w:ascii="Times New Roman" w:eastAsia="Times New Roman" w:hAnsi="Times New Roman" w:cs="Times New Roman"/>
          <w:sz w:val="24"/>
          <w:szCs w:val="24"/>
        </w:rPr>
        <w:t>exploró</w:t>
      </w:r>
      <w:r>
        <w:rPr>
          <w:rFonts w:ascii="Times New Roman" w:eastAsia="Times New Roman" w:hAnsi="Times New Roman" w:cs="Times New Roman"/>
          <w:sz w:val="24"/>
          <w:szCs w:val="24"/>
        </w:rPr>
        <w:t xml:space="preserve"> barreras que interfirieron en el autocuidado en relación al VIH (N: 7, 26%</w:t>
      </w:r>
      <w:r w:rsidR="007264DA">
        <w:rPr>
          <w:rFonts w:ascii="Times New Roman" w:eastAsia="Times New Roman" w:hAnsi="Times New Roman" w:cs="Times New Roman"/>
          <w:sz w:val="24"/>
          <w:szCs w:val="24"/>
        </w:rPr>
        <w:t>)</w:t>
      </w:r>
      <w:r>
        <w:rPr>
          <w:rFonts w:ascii="Times New Roman" w:eastAsia="Times New Roman" w:hAnsi="Times New Roman" w:cs="Times New Roman"/>
          <w:sz w:val="24"/>
          <w:szCs w:val="24"/>
        </w:rPr>
        <w:t>. En menor medida, las investigaciones evaluaron cambios de comportamiento posterior al diagnóstico de VIH (N: 5, 19%), específicamente en lo que respecta a la conducta sexual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Vallabhaneni</w:t>
      </w:r>
      <w:proofErr w:type="spellEnd"/>
      <w:r>
        <w:rPr>
          <w:rFonts w:ascii="Times New Roman" w:eastAsia="Times New Roman" w:hAnsi="Times New Roman" w:cs="Times New Roman"/>
          <w:sz w:val="24"/>
          <w:szCs w:val="24"/>
        </w:rPr>
        <w:t xml:space="preserve"> et al., 2013; Gilbert et al., 2018). Por último, escasos estudios (N:</w:t>
      </w:r>
      <w:r w:rsidR="007264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2,7%) se centraron en diseñar o evaluar intervenciones psicológicas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Liu</w:t>
      </w:r>
      <w:proofErr w:type="spellEnd"/>
      <w:r>
        <w:rPr>
          <w:rFonts w:ascii="Times New Roman" w:eastAsia="Times New Roman" w:hAnsi="Times New Roman" w:cs="Times New Roman"/>
          <w:sz w:val="24"/>
          <w:szCs w:val="24"/>
        </w:rPr>
        <w:t>, 2018; Yang, et al., 2018).</w:t>
      </w:r>
    </w:p>
    <w:p w14:paraId="0000003E" w14:textId="3D57EC73"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Al desagregar por la nacionalidad, es llamativa la concentración de población china, la cual representa gran parte de las investigaciones analizadas (N:17, 63%). Esto se explica, en parte, por la presencia de seis artículos que provienen de los “Paquetes de intervención contra el VIH de componentes múltiples para HSH chinos (China MP3)”, realizadas entre 2013 y 2014</w:t>
      </w:r>
      <w:r w:rsidR="007264DA">
        <w:rPr>
          <w:rFonts w:ascii="Times New Roman" w:eastAsia="Times New Roman" w:hAnsi="Times New Roman" w:cs="Times New Roman"/>
          <w:sz w:val="24"/>
          <w:szCs w:val="24"/>
        </w:rPr>
        <w:t>, con financiamiento Estatal,</w:t>
      </w:r>
      <w:r>
        <w:rPr>
          <w:rFonts w:ascii="Times New Roman" w:eastAsia="Times New Roman" w:hAnsi="Times New Roman" w:cs="Times New Roman"/>
          <w:sz w:val="24"/>
          <w:szCs w:val="24"/>
        </w:rPr>
        <w:t xml:space="preserve"> y cuyo objetivo fue el inicio de TARV entre hombres recién diagnosticados con VIH en Beijing. Por otra parte, </w:t>
      </w:r>
      <w:r w:rsidR="000465A1">
        <w:rPr>
          <w:rFonts w:ascii="Times New Roman" w:eastAsia="Times New Roman" w:hAnsi="Times New Roman" w:cs="Times New Roman"/>
          <w:sz w:val="24"/>
          <w:szCs w:val="24"/>
        </w:rPr>
        <w:t>se recuperaron</w:t>
      </w:r>
      <w:r>
        <w:rPr>
          <w:rFonts w:ascii="Times New Roman" w:eastAsia="Times New Roman" w:hAnsi="Times New Roman" w:cs="Times New Roman"/>
          <w:sz w:val="24"/>
          <w:szCs w:val="24"/>
        </w:rPr>
        <w:t xml:space="preserve"> estudios con población norteamericana (N:7, 26%), EEUU y Canadá. Poblaciones australianas, británica y peruana fueron incluidas únicamente en un artículo, respectivamente. </w:t>
      </w:r>
    </w:p>
    <w:p w14:paraId="0000003F" w14:textId="77777777"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investigaciones varían entre 10 a 367 participantes. Dos tercios de los artículos (66,6%) utilizó metodología cuantitativa, 30% cualitativa y solo un estudio considera un diseño metodológico mixto (Grace et al., 2015). Al sumar todos los participantes de las investigaciones seleccionadas, el total es de 2.059 personas.  </w:t>
      </w:r>
    </w:p>
    <w:p w14:paraId="00000040" w14:textId="77777777"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los estudios cuantitativos, los instrumentos utilizados pueden ser divididos en dos categorías. La primera corresponde a instrumentos para evaluación de salud mental en población general. Entre ellos destaca el uso del Hospital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Depression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Scale</w:t>
      </w:r>
      <w:proofErr w:type="spellEnd"/>
      <w:r>
        <w:rPr>
          <w:rFonts w:ascii="Times New Roman" w:eastAsia="Times New Roman" w:hAnsi="Times New Roman" w:cs="Times New Roman"/>
          <w:sz w:val="24"/>
          <w:szCs w:val="24"/>
        </w:rPr>
        <w:t xml:space="preserve"> (HADS), el Cuestionario de salud del paciente-9 (PHQ-9), el Inventario de Crecimiento postraumático y el Inventario de Depresión de Beck (BDI). En segundo lugar, se utilizaron instrumentos de evaluación de salud mental específicos para personas que viven con VIH; por ejemplo, </w:t>
      </w:r>
      <w:proofErr w:type="spellStart"/>
      <w:r>
        <w:rPr>
          <w:rFonts w:ascii="Times New Roman" w:eastAsia="Times New Roman" w:hAnsi="Times New Roman" w:cs="Times New Roman"/>
          <w:sz w:val="24"/>
          <w:szCs w:val="24"/>
        </w:rPr>
        <w:t>Revised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Illness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Questionnaire</w:t>
      </w:r>
      <w:proofErr w:type="spellEnd"/>
      <w:r>
        <w:rPr>
          <w:rFonts w:ascii="Times New Roman" w:eastAsia="Times New Roman" w:hAnsi="Times New Roman" w:cs="Times New Roman"/>
          <w:sz w:val="24"/>
          <w:szCs w:val="24"/>
        </w:rPr>
        <w:t xml:space="preserve"> – HIV (IPQ-R-HIV), HIV/AIDS Stress </w:t>
      </w:r>
      <w:proofErr w:type="spellStart"/>
      <w:r>
        <w:rPr>
          <w:rFonts w:ascii="Times New Roman" w:eastAsia="Times New Roman" w:hAnsi="Times New Roman" w:cs="Times New Roman"/>
          <w:sz w:val="24"/>
          <w:szCs w:val="24"/>
        </w:rPr>
        <w:t>Scale</w:t>
      </w:r>
      <w:proofErr w:type="spellEnd"/>
      <w:r>
        <w:rPr>
          <w:rFonts w:ascii="Times New Roman" w:eastAsia="Times New Roman" w:hAnsi="Times New Roman" w:cs="Times New Roman"/>
          <w:sz w:val="24"/>
          <w:szCs w:val="24"/>
        </w:rPr>
        <w:t xml:space="preserve">, HIV </w:t>
      </w:r>
      <w:proofErr w:type="spellStart"/>
      <w:r>
        <w:rPr>
          <w:rFonts w:ascii="Times New Roman" w:eastAsia="Times New Roman" w:hAnsi="Times New Roman" w:cs="Times New Roman"/>
          <w:sz w:val="24"/>
          <w:szCs w:val="24"/>
        </w:rPr>
        <w:t>Distress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Questionnaire</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Steward’s</w:t>
      </w:r>
      <w:proofErr w:type="spellEnd"/>
      <w:r>
        <w:rPr>
          <w:rFonts w:ascii="Times New Roman" w:eastAsia="Times New Roman" w:hAnsi="Times New Roman" w:cs="Times New Roman"/>
          <w:sz w:val="24"/>
          <w:szCs w:val="24"/>
        </w:rPr>
        <w:t xml:space="preserve"> HIV </w:t>
      </w:r>
      <w:proofErr w:type="spellStart"/>
      <w:r>
        <w:rPr>
          <w:rFonts w:ascii="Times New Roman" w:eastAsia="Times New Roman" w:hAnsi="Times New Roman" w:cs="Times New Roman"/>
          <w:sz w:val="24"/>
          <w:szCs w:val="24"/>
        </w:rPr>
        <w:t>Stigma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Scale</w:t>
      </w:r>
      <w:proofErr w:type="spellEnd"/>
      <w:r>
        <w:rPr>
          <w:rFonts w:ascii="Times New Roman" w:eastAsia="Times New Roman" w:hAnsi="Times New Roman" w:cs="Times New Roman"/>
          <w:sz w:val="24"/>
          <w:szCs w:val="24"/>
        </w:rPr>
        <w:t xml:space="preserve">. </w:t>
      </w:r>
    </w:p>
    <w:p w14:paraId="00000041" w14:textId="467B6D41"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estudios cualitativos tuvieron por objetivo conocer la experiencia subjetiva en diferentes ámbitos de la vida de HSH diagnosticados con VIH. Las herramientas de recolección utilizadas </w:t>
      </w:r>
      <w:r w:rsidR="000465A1">
        <w:rPr>
          <w:rFonts w:ascii="Times New Roman" w:eastAsia="Times New Roman" w:hAnsi="Times New Roman" w:cs="Times New Roman"/>
          <w:sz w:val="24"/>
          <w:szCs w:val="24"/>
        </w:rPr>
        <w:t xml:space="preserve">fueron </w:t>
      </w:r>
      <w:r>
        <w:rPr>
          <w:rFonts w:ascii="Times New Roman" w:eastAsia="Times New Roman" w:hAnsi="Times New Roman" w:cs="Times New Roman"/>
          <w:sz w:val="24"/>
          <w:szCs w:val="24"/>
        </w:rPr>
        <w:t xml:space="preserve">entrevistas </w:t>
      </w:r>
      <w:proofErr w:type="spellStart"/>
      <w:r>
        <w:rPr>
          <w:rFonts w:ascii="Times New Roman" w:eastAsia="Times New Roman" w:hAnsi="Times New Roman" w:cs="Times New Roman"/>
          <w:sz w:val="24"/>
          <w:szCs w:val="24"/>
        </w:rPr>
        <w:t>semi</w:t>
      </w:r>
      <w:proofErr w:type="spellEnd"/>
      <w:r>
        <w:rPr>
          <w:rFonts w:ascii="Times New Roman" w:eastAsia="Times New Roman" w:hAnsi="Times New Roman" w:cs="Times New Roman"/>
          <w:sz w:val="24"/>
          <w:szCs w:val="24"/>
        </w:rPr>
        <w:t xml:space="preserve"> estructuradas, mensajes de texto y entrevistas en profundidad. </w:t>
      </w:r>
    </w:p>
    <w:p w14:paraId="00000042" w14:textId="182E6EFE" w:rsidR="000B6B1D" w:rsidRDefault="00DA0255"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Análisis temático de los artículos seleccionados</w:t>
      </w:r>
    </w:p>
    <w:p w14:paraId="00000043" w14:textId="0CAA5341" w:rsidR="000B6B1D" w:rsidRDefault="000465A1"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DA0255">
        <w:rPr>
          <w:rFonts w:ascii="Times New Roman" w:eastAsia="Times New Roman" w:hAnsi="Times New Roman" w:cs="Times New Roman"/>
          <w:sz w:val="24"/>
          <w:szCs w:val="24"/>
        </w:rPr>
        <w:t xml:space="preserve">e realizó una síntesis cualitativa que incluyó los principales temas que abordaron las investigaciones seleccionadas, los que se presentan en la figura 3. </w:t>
      </w:r>
      <w:r>
        <w:rPr>
          <w:rFonts w:ascii="Times New Roman" w:eastAsia="Times New Roman" w:hAnsi="Times New Roman" w:cs="Times New Roman"/>
          <w:sz w:val="24"/>
          <w:szCs w:val="24"/>
        </w:rPr>
        <w:t>Por su parte</w:t>
      </w:r>
      <w:r w:rsidRPr="00ED4B49">
        <w:rPr>
          <w:rFonts w:ascii="Times New Roman" w:eastAsia="Times New Roman" w:hAnsi="Times New Roman" w:cs="Times New Roman"/>
          <w:sz w:val="24"/>
          <w:szCs w:val="24"/>
        </w:rPr>
        <w:t>, la tabla 2, informa la definición de los temas y los artículos que consideran cada uno de ellos.</w:t>
      </w:r>
    </w:p>
    <w:p w14:paraId="00000044" w14:textId="49E30780" w:rsidR="000B6B1D" w:rsidRPr="00C94B2C" w:rsidRDefault="00C94B2C" w:rsidP="00C94B2C">
      <w:pPr>
        <w:spacing w:after="0" w:line="480" w:lineRule="auto"/>
        <w:rPr>
          <w:rFonts w:ascii="Times New Roman" w:eastAsia="Times New Roman" w:hAnsi="Times New Roman" w:cs="Times New Roman"/>
          <w:b/>
          <w:sz w:val="24"/>
          <w:szCs w:val="24"/>
        </w:rPr>
      </w:pPr>
      <w:r w:rsidRPr="00C94B2C">
        <w:rPr>
          <w:rFonts w:ascii="Times New Roman" w:eastAsia="Times New Roman" w:hAnsi="Times New Roman" w:cs="Times New Roman"/>
          <w:b/>
          <w:sz w:val="24"/>
          <w:szCs w:val="24"/>
        </w:rPr>
        <w:t>Figura 3</w:t>
      </w:r>
    </w:p>
    <w:p w14:paraId="4A08A249" w14:textId="56A8DA8D" w:rsidR="00C94B2C" w:rsidRPr="00C94B2C" w:rsidRDefault="00C94B2C" w:rsidP="00C94B2C">
      <w:pPr>
        <w:spacing w:after="0" w:line="480" w:lineRule="auto"/>
        <w:rPr>
          <w:rFonts w:ascii="Times New Roman" w:eastAsia="Times New Roman" w:hAnsi="Times New Roman" w:cs="Times New Roman"/>
          <w:i/>
          <w:sz w:val="24"/>
          <w:szCs w:val="24"/>
        </w:rPr>
      </w:pPr>
      <w:r w:rsidRPr="00C94B2C">
        <w:rPr>
          <w:rFonts w:ascii="Times New Roman" w:eastAsia="Times New Roman" w:hAnsi="Times New Roman" w:cs="Times New Roman"/>
          <w:i/>
          <w:sz w:val="24"/>
          <w:szCs w:val="24"/>
        </w:rPr>
        <w:t>Temas de síntesis cualitativa</w:t>
      </w:r>
    </w:p>
    <w:p w14:paraId="67B3020D" w14:textId="77337D39" w:rsidR="00C94B2C" w:rsidRDefault="00E34EE2" w:rsidP="000763F1">
      <w:pPr>
        <w:spacing w:line="48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0" locked="0" layoutInCell="1" allowOverlap="1" wp14:anchorId="64773717" wp14:editId="07E78B53">
                <wp:simplePos x="0" y="0"/>
                <wp:positionH relativeFrom="margin">
                  <wp:posOffset>13402</wp:posOffset>
                </wp:positionH>
                <wp:positionV relativeFrom="paragraph">
                  <wp:posOffset>97767</wp:posOffset>
                </wp:positionV>
                <wp:extent cx="3433864" cy="2295228"/>
                <wp:effectExtent l="57150" t="38100" r="52705" b="67310"/>
                <wp:wrapNone/>
                <wp:docPr id="3" name="Grupo 3"/>
                <wp:cNvGraphicFramePr/>
                <a:graphic xmlns:a="http://schemas.openxmlformats.org/drawingml/2006/main">
                  <a:graphicData uri="http://schemas.microsoft.com/office/word/2010/wordprocessingGroup">
                    <wpg:wgp>
                      <wpg:cNvGrpSpPr/>
                      <wpg:grpSpPr>
                        <a:xfrm>
                          <a:off x="0" y="0"/>
                          <a:ext cx="3433864" cy="2295228"/>
                          <a:chOff x="0" y="0"/>
                          <a:chExt cx="3271926" cy="3340808"/>
                        </a:xfrm>
                      </wpg:grpSpPr>
                      <wps:wsp>
                        <wps:cNvPr id="4" name="Arco de bloque 4"/>
                        <wps:cNvSpPr/>
                        <wps:spPr>
                          <a:xfrm>
                            <a:off x="345415" y="397014"/>
                            <a:ext cx="2569974" cy="2569974"/>
                          </a:xfrm>
                          <a:prstGeom prst="blockArc">
                            <a:avLst>
                              <a:gd name="adj1" fmla="val 12600000"/>
                              <a:gd name="adj2" fmla="val 16200000"/>
                              <a:gd name="adj3" fmla="val 4514"/>
                            </a:avLst>
                          </a:prstGeom>
                          <a:gradFill>
                            <a:gsLst>
                              <a:gs pos="0">
                                <a:srgbClr val="BDD0E9"/>
                              </a:gs>
                              <a:gs pos="50000">
                                <a:srgbClr val="B0C9E9"/>
                              </a:gs>
                              <a:gs pos="100000">
                                <a:srgbClr val="96B0D1"/>
                              </a:gs>
                            </a:gsLst>
                            <a:lin ang="5400000" scaled="0"/>
                          </a:gradFill>
                          <a:ln>
                            <a:noFill/>
                          </a:ln>
                          <a:effectLst>
                            <a:outerShdw blurRad="57150" dist="19050" dir="5400000" algn="ctr" rotWithShape="0">
                              <a:srgbClr val="000000">
                                <a:alpha val="62745"/>
                              </a:srgbClr>
                            </a:outerShdw>
                          </a:effectLst>
                        </wps:spPr>
                        <wps:txbx>
                          <w:txbxContent>
                            <w:p w14:paraId="687A6FB0"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5" name="Arco de bloque 5"/>
                        <wps:cNvSpPr/>
                        <wps:spPr>
                          <a:xfrm>
                            <a:off x="345415" y="397014"/>
                            <a:ext cx="2569974" cy="2569974"/>
                          </a:xfrm>
                          <a:prstGeom prst="blockArc">
                            <a:avLst>
                              <a:gd name="adj1" fmla="val 9000000"/>
                              <a:gd name="adj2" fmla="val 12600000"/>
                              <a:gd name="adj3" fmla="val 4514"/>
                            </a:avLst>
                          </a:prstGeom>
                          <a:gradFill>
                            <a:gsLst>
                              <a:gs pos="0">
                                <a:srgbClr val="BDD0E9"/>
                              </a:gs>
                              <a:gs pos="50000">
                                <a:srgbClr val="B0C9E9"/>
                              </a:gs>
                              <a:gs pos="100000">
                                <a:srgbClr val="96B0D1"/>
                              </a:gs>
                            </a:gsLst>
                            <a:lin ang="5400000" scaled="0"/>
                          </a:gradFill>
                          <a:ln>
                            <a:noFill/>
                          </a:ln>
                          <a:effectLst>
                            <a:outerShdw blurRad="57150" dist="19050" dir="5400000" algn="ctr" rotWithShape="0">
                              <a:srgbClr val="000000">
                                <a:alpha val="62745"/>
                              </a:srgbClr>
                            </a:outerShdw>
                          </a:effectLst>
                        </wps:spPr>
                        <wps:txbx>
                          <w:txbxContent>
                            <w:p w14:paraId="0AF11D91"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6" name="Arco de bloque 6"/>
                        <wps:cNvSpPr/>
                        <wps:spPr>
                          <a:xfrm>
                            <a:off x="345415" y="397014"/>
                            <a:ext cx="2569974" cy="2569974"/>
                          </a:xfrm>
                          <a:prstGeom prst="blockArc">
                            <a:avLst>
                              <a:gd name="adj1" fmla="val 5400000"/>
                              <a:gd name="adj2" fmla="val 9000000"/>
                              <a:gd name="adj3" fmla="val 4514"/>
                            </a:avLst>
                          </a:prstGeom>
                          <a:gradFill>
                            <a:gsLst>
                              <a:gs pos="0">
                                <a:srgbClr val="BDD0E9"/>
                              </a:gs>
                              <a:gs pos="50000">
                                <a:srgbClr val="B0C9E9"/>
                              </a:gs>
                              <a:gs pos="100000">
                                <a:srgbClr val="96B0D1"/>
                              </a:gs>
                            </a:gsLst>
                            <a:lin ang="5400000" scaled="0"/>
                          </a:gradFill>
                          <a:ln>
                            <a:noFill/>
                          </a:ln>
                          <a:effectLst>
                            <a:outerShdw blurRad="57150" dist="19050" dir="5400000" algn="ctr" rotWithShape="0">
                              <a:srgbClr val="000000">
                                <a:alpha val="62745"/>
                              </a:srgbClr>
                            </a:outerShdw>
                          </a:effectLst>
                        </wps:spPr>
                        <wps:txbx>
                          <w:txbxContent>
                            <w:p w14:paraId="5202C96C"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7" name="Arco de bloque 7"/>
                        <wps:cNvSpPr/>
                        <wps:spPr>
                          <a:xfrm>
                            <a:off x="345415" y="397014"/>
                            <a:ext cx="2569974" cy="2569974"/>
                          </a:xfrm>
                          <a:prstGeom prst="blockArc">
                            <a:avLst>
                              <a:gd name="adj1" fmla="val 1800000"/>
                              <a:gd name="adj2" fmla="val 5400000"/>
                              <a:gd name="adj3" fmla="val 4514"/>
                            </a:avLst>
                          </a:prstGeom>
                          <a:gradFill>
                            <a:gsLst>
                              <a:gs pos="0">
                                <a:srgbClr val="BDD0E9"/>
                              </a:gs>
                              <a:gs pos="50000">
                                <a:srgbClr val="B0C9E9"/>
                              </a:gs>
                              <a:gs pos="100000">
                                <a:srgbClr val="96B0D1"/>
                              </a:gs>
                            </a:gsLst>
                            <a:lin ang="5400000" scaled="0"/>
                          </a:gradFill>
                          <a:ln>
                            <a:noFill/>
                          </a:ln>
                          <a:effectLst>
                            <a:outerShdw blurRad="57150" dist="19050" dir="5400000" algn="ctr" rotWithShape="0">
                              <a:srgbClr val="000000">
                                <a:alpha val="62745"/>
                              </a:srgbClr>
                            </a:outerShdw>
                          </a:effectLst>
                        </wps:spPr>
                        <wps:txbx>
                          <w:txbxContent>
                            <w:p w14:paraId="2EC2F25A"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8" name="Arco de bloque 8"/>
                        <wps:cNvSpPr/>
                        <wps:spPr>
                          <a:xfrm>
                            <a:off x="345415" y="397014"/>
                            <a:ext cx="2569974" cy="2569974"/>
                          </a:xfrm>
                          <a:prstGeom prst="blockArc">
                            <a:avLst>
                              <a:gd name="adj1" fmla="val 19800000"/>
                              <a:gd name="adj2" fmla="val 1800000"/>
                              <a:gd name="adj3" fmla="val 4514"/>
                            </a:avLst>
                          </a:prstGeom>
                          <a:gradFill>
                            <a:gsLst>
                              <a:gs pos="0">
                                <a:srgbClr val="BDD0E9"/>
                              </a:gs>
                              <a:gs pos="50000">
                                <a:srgbClr val="B0C9E9"/>
                              </a:gs>
                              <a:gs pos="100000">
                                <a:srgbClr val="96B0D1"/>
                              </a:gs>
                            </a:gsLst>
                            <a:lin ang="5400000" scaled="0"/>
                          </a:gradFill>
                          <a:ln>
                            <a:noFill/>
                          </a:ln>
                          <a:effectLst>
                            <a:outerShdw blurRad="57150" dist="19050" dir="5400000" algn="ctr" rotWithShape="0">
                              <a:srgbClr val="000000">
                                <a:alpha val="62745"/>
                              </a:srgbClr>
                            </a:outerShdw>
                          </a:effectLst>
                        </wps:spPr>
                        <wps:txbx>
                          <w:txbxContent>
                            <w:p w14:paraId="096DD047"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9" name="Arco de bloque 9"/>
                        <wps:cNvSpPr/>
                        <wps:spPr>
                          <a:xfrm>
                            <a:off x="345415" y="397014"/>
                            <a:ext cx="2569974" cy="2569974"/>
                          </a:xfrm>
                          <a:prstGeom prst="blockArc">
                            <a:avLst>
                              <a:gd name="adj1" fmla="val 16200000"/>
                              <a:gd name="adj2" fmla="val 19800000"/>
                              <a:gd name="adj3" fmla="val 4514"/>
                            </a:avLst>
                          </a:prstGeom>
                          <a:gradFill>
                            <a:gsLst>
                              <a:gs pos="0">
                                <a:srgbClr val="BDD0E9"/>
                              </a:gs>
                              <a:gs pos="50000">
                                <a:srgbClr val="B0C9E9"/>
                              </a:gs>
                              <a:gs pos="100000">
                                <a:srgbClr val="96B0D1"/>
                              </a:gs>
                            </a:gsLst>
                            <a:lin ang="5400000" scaled="0"/>
                          </a:gradFill>
                          <a:ln>
                            <a:noFill/>
                          </a:ln>
                          <a:effectLst>
                            <a:outerShdw blurRad="57150" dist="19050" dir="5400000" algn="ctr" rotWithShape="0">
                              <a:srgbClr val="000000">
                                <a:alpha val="62745"/>
                              </a:srgbClr>
                            </a:outerShdw>
                          </a:effectLst>
                        </wps:spPr>
                        <wps:txbx>
                          <w:txbxContent>
                            <w:p w14:paraId="1657B04E"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10" name="Elipse 10"/>
                        <wps:cNvSpPr/>
                        <wps:spPr>
                          <a:xfrm>
                            <a:off x="1054940" y="1106539"/>
                            <a:ext cx="1150925" cy="1150925"/>
                          </a:xfrm>
                          <a:prstGeom prst="ellipse">
                            <a:avLst/>
                          </a:prstGeom>
                          <a:gradFill>
                            <a:gsLst>
                              <a:gs pos="0">
                                <a:srgbClr val="72F88C"/>
                              </a:gs>
                              <a:gs pos="78000">
                                <a:sysClr val="window" lastClr="FFFFFF"/>
                              </a:gs>
                              <a:gs pos="100000">
                                <a:sysClr val="window" lastClr="FFFFFF"/>
                              </a:gs>
                            </a:gsLst>
                            <a:lin ang="5400000" scaled="0"/>
                          </a:gradFill>
                          <a:ln>
                            <a:noFill/>
                          </a:ln>
                          <a:effectLst>
                            <a:outerShdw blurRad="57150" dist="19050" dir="5400000" algn="ctr" rotWithShape="0">
                              <a:srgbClr val="000000">
                                <a:alpha val="62745"/>
                              </a:srgbClr>
                            </a:outerShdw>
                          </a:effectLst>
                        </wps:spPr>
                        <wps:txbx>
                          <w:txbxContent>
                            <w:p w14:paraId="2CB37F82"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11" name="Cuadro de texto 13"/>
                        <wps:cNvSpPr txBox="1"/>
                        <wps:spPr>
                          <a:xfrm>
                            <a:off x="1223489" y="1275088"/>
                            <a:ext cx="813827" cy="813827"/>
                          </a:xfrm>
                          <a:prstGeom prst="rect">
                            <a:avLst/>
                          </a:prstGeom>
                          <a:noFill/>
                          <a:ln>
                            <a:noFill/>
                          </a:ln>
                        </wps:spPr>
                        <wps:txbx>
                          <w:txbxContent>
                            <w:p w14:paraId="1E215840"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Consecuencias psicológicas del diagnóstico de VIH en HSH</w:t>
                              </w:r>
                            </w:p>
                          </w:txbxContent>
                        </wps:txbx>
                        <wps:bodyPr spcFirstLastPara="1" wrap="square" lIns="13950" tIns="13950" rIns="13950" bIns="13950" anchor="ctr" anchorCtr="0">
                          <a:noAutofit/>
                        </wps:bodyPr>
                      </wps:wsp>
                      <wps:wsp>
                        <wps:cNvPr id="12" name="Elipse 12"/>
                        <wps:cNvSpPr/>
                        <wps:spPr>
                          <a:xfrm>
                            <a:off x="1104436" y="0"/>
                            <a:ext cx="1051934" cy="852036"/>
                          </a:xfrm>
                          <a:prstGeom prst="ellipse">
                            <a:avLst/>
                          </a:prstGeom>
                          <a:gradFill>
                            <a:gsLst>
                              <a:gs pos="0">
                                <a:sysClr val="window" lastClr="FFFFFF"/>
                              </a:gs>
                              <a:gs pos="50000">
                                <a:sysClr val="window" lastClr="FFFFFF"/>
                              </a:gs>
                              <a:gs pos="100000">
                                <a:srgbClr val="E1E1E1"/>
                              </a:gs>
                            </a:gsLst>
                            <a:lin ang="5400000" scaled="0"/>
                          </a:gradFill>
                          <a:ln>
                            <a:noFill/>
                          </a:ln>
                          <a:effectLst>
                            <a:outerShdw blurRad="57150" dist="19050" dir="5400000" algn="ctr" rotWithShape="0">
                              <a:srgbClr val="000000">
                                <a:alpha val="62745"/>
                              </a:srgbClr>
                            </a:outerShdw>
                          </a:effectLst>
                        </wps:spPr>
                        <wps:txbx>
                          <w:txbxContent>
                            <w:p w14:paraId="329F85FF"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13" name="Cuadro de texto 15"/>
                        <wps:cNvSpPr txBox="1"/>
                        <wps:spPr>
                          <a:xfrm>
                            <a:off x="1258488" y="124778"/>
                            <a:ext cx="743830" cy="602480"/>
                          </a:xfrm>
                          <a:prstGeom prst="rect">
                            <a:avLst/>
                          </a:prstGeom>
                          <a:noFill/>
                          <a:ln>
                            <a:noFill/>
                          </a:ln>
                        </wps:spPr>
                        <wps:txbx>
                          <w:txbxContent>
                            <w:p w14:paraId="50C72204"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Síntomas psicológicos</w:t>
                              </w:r>
                            </w:p>
                          </w:txbxContent>
                        </wps:txbx>
                        <wps:bodyPr spcFirstLastPara="1" wrap="square" lIns="13950" tIns="13950" rIns="13950" bIns="13950" anchor="ctr" anchorCtr="0">
                          <a:noAutofit/>
                        </wps:bodyPr>
                      </wps:wsp>
                      <wps:wsp>
                        <wps:cNvPr id="14" name="Elipse 14"/>
                        <wps:cNvSpPr/>
                        <wps:spPr>
                          <a:xfrm>
                            <a:off x="2164306" y="651186"/>
                            <a:ext cx="1107620" cy="805647"/>
                          </a:xfrm>
                          <a:prstGeom prst="ellipse">
                            <a:avLst/>
                          </a:prstGeom>
                          <a:gradFill>
                            <a:gsLst>
                              <a:gs pos="0">
                                <a:sysClr val="window" lastClr="FFFFFF"/>
                              </a:gs>
                              <a:gs pos="50000">
                                <a:sysClr val="window" lastClr="FFFFFF"/>
                              </a:gs>
                              <a:gs pos="100000">
                                <a:srgbClr val="E1E1E1"/>
                              </a:gs>
                            </a:gsLst>
                            <a:lin ang="5400000" scaled="0"/>
                          </a:gradFill>
                          <a:ln>
                            <a:noFill/>
                          </a:ln>
                          <a:effectLst>
                            <a:outerShdw blurRad="57150" dist="19050" dir="5400000" algn="ctr" rotWithShape="0">
                              <a:srgbClr val="000000">
                                <a:alpha val="62745"/>
                              </a:srgbClr>
                            </a:outerShdw>
                          </a:effectLst>
                        </wps:spPr>
                        <wps:txbx>
                          <w:txbxContent>
                            <w:p w14:paraId="3CE80343"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15" name="Cuadro de texto 17"/>
                        <wps:cNvSpPr txBox="1"/>
                        <wps:spPr>
                          <a:xfrm>
                            <a:off x="2326513" y="769170"/>
                            <a:ext cx="783206" cy="569679"/>
                          </a:xfrm>
                          <a:prstGeom prst="rect">
                            <a:avLst/>
                          </a:prstGeom>
                          <a:noFill/>
                          <a:ln>
                            <a:noFill/>
                          </a:ln>
                        </wps:spPr>
                        <wps:txbx>
                          <w:txbxContent>
                            <w:p w14:paraId="3250345E"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Conducta sexual Post – diagnóstico de VIH</w:t>
                              </w:r>
                            </w:p>
                          </w:txbxContent>
                        </wps:txbx>
                        <wps:bodyPr spcFirstLastPara="1" wrap="square" lIns="13950" tIns="13950" rIns="13950" bIns="13950" anchor="ctr" anchorCtr="0">
                          <a:noAutofit/>
                        </wps:bodyPr>
                      </wps:wsp>
                      <wps:wsp>
                        <wps:cNvPr id="16" name="Elipse 16"/>
                        <wps:cNvSpPr/>
                        <wps:spPr>
                          <a:xfrm>
                            <a:off x="2169374" y="1907169"/>
                            <a:ext cx="1097485" cy="805647"/>
                          </a:xfrm>
                          <a:prstGeom prst="ellipse">
                            <a:avLst/>
                          </a:prstGeom>
                          <a:gradFill>
                            <a:gsLst>
                              <a:gs pos="0">
                                <a:sysClr val="window" lastClr="FFFFFF"/>
                              </a:gs>
                              <a:gs pos="50000">
                                <a:sysClr val="window" lastClr="FFFFFF"/>
                              </a:gs>
                              <a:gs pos="100000">
                                <a:srgbClr val="E1E1E1"/>
                              </a:gs>
                            </a:gsLst>
                            <a:lin ang="5400000" scaled="0"/>
                          </a:gradFill>
                          <a:ln>
                            <a:noFill/>
                          </a:ln>
                          <a:effectLst>
                            <a:outerShdw blurRad="57150" dist="19050" dir="5400000" algn="ctr" rotWithShape="0">
                              <a:srgbClr val="000000">
                                <a:alpha val="62745"/>
                              </a:srgbClr>
                            </a:outerShdw>
                          </a:effectLst>
                        </wps:spPr>
                        <wps:txbx>
                          <w:txbxContent>
                            <w:p w14:paraId="77597C80"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17" name="Cuadro de texto 19"/>
                        <wps:cNvSpPr txBox="1"/>
                        <wps:spPr>
                          <a:xfrm>
                            <a:off x="2330097" y="2025153"/>
                            <a:ext cx="776039" cy="569679"/>
                          </a:xfrm>
                          <a:prstGeom prst="rect">
                            <a:avLst/>
                          </a:prstGeom>
                          <a:noFill/>
                          <a:ln>
                            <a:noFill/>
                          </a:ln>
                        </wps:spPr>
                        <wps:txbx>
                          <w:txbxContent>
                            <w:p w14:paraId="0621C113"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Intervenciones psicológicas</w:t>
                              </w:r>
                            </w:p>
                          </w:txbxContent>
                        </wps:txbx>
                        <wps:bodyPr spcFirstLastPara="1" wrap="square" lIns="13950" tIns="13950" rIns="13950" bIns="13950" anchor="ctr" anchorCtr="0">
                          <a:noAutofit/>
                        </wps:bodyPr>
                      </wps:wsp>
                      <wps:wsp>
                        <wps:cNvPr id="18" name="Elipse 18"/>
                        <wps:cNvSpPr/>
                        <wps:spPr>
                          <a:xfrm>
                            <a:off x="1118393" y="2535161"/>
                            <a:ext cx="1024018" cy="805647"/>
                          </a:xfrm>
                          <a:prstGeom prst="ellipse">
                            <a:avLst/>
                          </a:prstGeom>
                          <a:gradFill>
                            <a:gsLst>
                              <a:gs pos="0">
                                <a:sysClr val="window" lastClr="FFFFFF"/>
                              </a:gs>
                              <a:gs pos="50000">
                                <a:sysClr val="window" lastClr="FFFFFF"/>
                              </a:gs>
                              <a:gs pos="100000">
                                <a:srgbClr val="E1E1E1"/>
                              </a:gs>
                            </a:gsLst>
                            <a:lin ang="5400000" scaled="0"/>
                          </a:gradFill>
                          <a:ln>
                            <a:noFill/>
                          </a:ln>
                          <a:effectLst>
                            <a:outerShdw blurRad="57150" dist="19050" dir="5400000" algn="ctr" rotWithShape="0">
                              <a:srgbClr val="000000">
                                <a:alpha val="62745"/>
                              </a:srgbClr>
                            </a:outerShdw>
                          </a:effectLst>
                        </wps:spPr>
                        <wps:txbx>
                          <w:txbxContent>
                            <w:p w14:paraId="7B5B4AD4"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19" name="Cuadro de texto 21"/>
                        <wps:cNvSpPr txBox="1"/>
                        <wps:spPr>
                          <a:xfrm>
                            <a:off x="1268357" y="2653145"/>
                            <a:ext cx="724090" cy="569679"/>
                          </a:xfrm>
                          <a:prstGeom prst="rect">
                            <a:avLst/>
                          </a:prstGeom>
                          <a:noFill/>
                          <a:ln>
                            <a:noFill/>
                          </a:ln>
                        </wps:spPr>
                        <wps:txbx>
                          <w:txbxContent>
                            <w:p w14:paraId="12E6638C"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Develación del estado serológico</w:t>
                              </w:r>
                            </w:p>
                          </w:txbxContent>
                        </wps:txbx>
                        <wps:bodyPr spcFirstLastPara="1" wrap="square" lIns="13950" tIns="13950" rIns="13950" bIns="13950" anchor="ctr" anchorCtr="0">
                          <a:noAutofit/>
                        </wps:bodyPr>
                      </wps:wsp>
                      <wps:wsp>
                        <wps:cNvPr id="20" name="Elipse 20"/>
                        <wps:cNvSpPr/>
                        <wps:spPr>
                          <a:xfrm>
                            <a:off x="17874" y="1907169"/>
                            <a:ext cx="1049629" cy="805647"/>
                          </a:xfrm>
                          <a:prstGeom prst="ellipse">
                            <a:avLst/>
                          </a:prstGeom>
                          <a:gradFill>
                            <a:gsLst>
                              <a:gs pos="0">
                                <a:sysClr val="window" lastClr="FFFFFF"/>
                              </a:gs>
                              <a:gs pos="50000">
                                <a:sysClr val="window" lastClr="FFFFFF"/>
                              </a:gs>
                              <a:gs pos="100000">
                                <a:srgbClr val="E1E1E1"/>
                              </a:gs>
                            </a:gsLst>
                            <a:lin ang="5400000" scaled="0"/>
                          </a:gradFill>
                          <a:ln>
                            <a:noFill/>
                          </a:ln>
                          <a:effectLst>
                            <a:outerShdw blurRad="57150" dist="19050" dir="5400000" algn="ctr" rotWithShape="0">
                              <a:srgbClr val="000000">
                                <a:alpha val="62745"/>
                              </a:srgbClr>
                            </a:outerShdw>
                          </a:effectLst>
                        </wps:spPr>
                        <wps:txbx>
                          <w:txbxContent>
                            <w:p w14:paraId="4501796D"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21" name="Cuadro de texto 23"/>
                        <wps:cNvSpPr txBox="1"/>
                        <wps:spPr>
                          <a:xfrm>
                            <a:off x="171589" y="2025153"/>
                            <a:ext cx="742199" cy="569679"/>
                          </a:xfrm>
                          <a:prstGeom prst="rect">
                            <a:avLst/>
                          </a:prstGeom>
                          <a:noFill/>
                          <a:ln>
                            <a:noFill/>
                          </a:ln>
                        </wps:spPr>
                        <wps:txbx>
                          <w:txbxContent>
                            <w:p w14:paraId="55626C08"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Barreras para acceder a servicios de salud</w:t>
                              </w:r>
                            </w:p>
                          </w:txbxContent>
                        </wps:txbx>
                        <wps:bodyPr spcFirstLastPara="1" wrap="square" lIns="12700" tIns="12700" rIns="12700" bIns="12700" anchor="ctr" anchorCtr="0">
                          <a:noAutofit/>
                        </wps:bodyPr>
                      </wps:wsp>
                      <wps:wsp>
                        <wps:cNvPr id="22" name="Elipse 22"/>
                        <wps:cNvSpPr/>
                        <wps:spPr>
                          <a:xfrm>
                            <a:off x="0" y="651186"/>
                            <a:ext cx="1085376" cy="805647"/>
                          </a:xfrm>
                          <a:prstGeom prst="ellipse">
                            <a:avLst/>
                          </a:prstGeom>
                          <a:gradFill>
                            <a:gsLst>
                              <a:gs pos="0">
                                <a:sysClr val="window" lastClr="FFFFFF"/>
                              </a:gs>
                              <a:gs pos="50000">
                                <a:sysClr val="window" lastClr="FFFFFF"/>
                              </a:gs>
                              <a:gs pos="100000">
                                <a:srgbClr val="E1E1E1"/>
                              </a:gs>
                            </a:gsLst>
                            <a:lin ang="5400000" scaled="0"/>
                          </a:gradFill>
                          <a:ln>
                            <a:noFill/>
                          </a:ln>
                          <a:effectLst>
                            <a:outerShdw blurRad="57150" dist="19050" dir="5400000" algn="ctr" rotWithShape="0">
                              <a:srgbClr val="000000">
                                <a:alpha val="62745"/>
                              </a:srgbClr>
                            </a:outerShdw>
                          </a:effectLst>
                        </wps:spPr>
                        <wps:txbx>
                          <w:txbxContent>
                            <w:p w14:paraId="4D5F1570"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wps:txbx>
                        <wps:bodyPr spcFirstLastPara="1" wrap="square" lIns="91425" tIns="91425" rIns="91425" bIns="91425" anchor="ctr" anchorCtr="0">
                          <a:noAutofit/>
                        </wps:bodyPr>
                      </wps:wsp>
                      <wps:wsp>
                        <wps:cNvPr id="23" name="Cuadro de texto 25"/>
                        <wps:cNvSpPr txBox="1"/>
                        <wps:spPr>
                          <a:xfrm>
                            <a:off x="158950" y="769170"/>
                            <a:ext cx="767476" cy="569679"/>
                          </a:xfrm>
                          <a:prstGeom prst="rect">
                            <a:avLst/>
                          </a:prstGeom>
                          <a:noFill/>
                          <a:ln>
                            <a:noFill/>
                          </a:ln>
                        </wps:spPr>
                        <wps:txbx>
                          <w:txbxContent>
                            <w:p w14:paraId="77FCA501"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Crecimiento Post Traumático</w:t>
                              </w:r>
                            </w:p>
                          </w:txbxContent>
                        </wps:txbx>
                        <wps:bodyPr spcFirstLastPara="1" wrap="square" lIns="13950" tIns="13950" rIns="13950" bIns="1395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4773717" id="Grupo 3" o:spid="_x0000_s1026" style="position:absolute;margin-left:1.05pt;margin-top:7.7pt;width:270.4pt;height:180.75pt;z-index:251659264;mso-position-horizontal-relative:margin;mso-width-relative:margin;mso-height-relative:margin" coordsize="32719,33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">
                <v:shape id="Arco de bloque 4" o:spid="_x0000_s1027" style="position:absolute;left:3454;top:3970;width:25699;height:25699;visibility:visible;mso-wrap-style:square;v-text-anchor:middle" coordsize="2569974,25699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" adj="-11796480,,5400" path="m172156,642494c401697,244918,825906,,1284987,r,116009c867351,116009,481440,338815,272622,700498l172156,642494xe" fillcolor="#bdd0e9" stroked="f">
                  <v:fill color2="#96b0d1" colors="0 #bdd0e9;.5 #b0c9e9;1 #96b0d1" focus="100%" type="gradient">
                    <o:fill v:ext="view" type="gradientUnscaled"/>
                  </v:fill>
                  <v:stroke joinstyle="miter"/>
                  <v:shadow on="t" color="black" opacity="41120f" offset="0,1.5pt"/>
                  <v:formulas/>
                  <v:path arrowok="t" o:connecttype="custom" o:connectlocs="172156,642494;1284987,0;1284987,116009;272622,700498;172156,642494" o:connectangles="0,0,0,0,0" textboxrect="0,0,2569974,2569974"/>
                  <v:textbox inset="2.53958mm,2.53958mm,2.53958mm,2.53958mm">
                    <w:txbxContent>
                      <w:p w14:paraId="687A6FB0"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shape>
                <v:shape id="Arco de bloque 5" o:spid="_x0000_s1028" style="position:absolute;left:3454;top:3970;width:25699;height:25699;visibility:visible;mso-wrap-style:square;v-text-anchor:middle" coordsize="2569974,25699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" adj="-11796480,,5400" path="m172156,1927481v-229541,-397576,-229541,-887411,,-1284987l272622,700498v-208818,361683,-208818,807295,,1168978l172156,1927481xe" fillcolor="#bdd0e9" stroked="f">
                  <v:fill color2="#96b0d1" colors="0 #bdd0e9;.5 #b0c9e9;1 #96b0d1" focus="100%" type="gradient">
                    <o:fill v:ext="view" type="gradientUnscaled"/>
                  </v:fill>
                  <v:stroke joinstyle="miter"/>
                  <v:shadow on="t" color="black" opacity="41120f" offset="0,1.5pt"/>
                  <v:formulas/>
                  <v:path arrowok="t" o:connecttype="custom" o:connectlocs="172156,1927481;172156,642494;272622,700498;272622,1869476;172156,1927481" o:connectangles="0,0,0,0,0" textboxrect="0,0,2569974,2569974"/>
                  <v:textbox inset="2.53958mm,2.53958mm,2.53958mm,2.53958mm">
                    <w:txbxContent>
                      <w:p w14:paraId="0AF11D91"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shape>
                <v:shape id="Arco de bloque 6" o:spid="_x0000_s1029" style="position:absolute;left:3454;top:3970;width:25699;height:25699;visibility:visible;mso-wrap-style:square;v-text-anchor:middle" coordsize="2569974,25699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" adj="-11796480,,5400" path="m1284987,2569974v-459082,,-883291,-244917,-1112831,-642493l272622,1869476v208818,361683,594729,584489,1012365,584489l1284987,2569974xe" fillcolor="#bdd0e9" stroked="f">
                  <v:fill color2="#96b0d1" colors="0 #bdd0e9;.5 #b0c9e9;1 #96b0d1" focus="100%" type="gradient">
                    <o:fill v:ext="view" type="gradientUnscaled"/>
                  </v:fill>
                  <v:stroke joinstyle="miter"/>
                  <v:shadow on="t" color="black" opacity="41120f" offset="0,1.5pt"/>
                  <v:formulas/>
                  <v:path arrowok="t" o:connecttype="custom" o:connectlocs="1284987,2569974;172156,1927481;272622,1869476;1284987,2453965;1284987,2569974" o:connectangles="0,0,0,0,0" textboxrect="0,0,2569974,2569974"/>
                  <v:textbox inset="2.53958mm,2.53958mm,2.53958mm,2.53958mm">
                    <w:txbxContent>
                      <w:p w14:paraId="5202C96C"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shape>
                <v:shape id="Arco de bloque 7" o:spid="_x0000_s1030" style="position:absolute;left:3454;top:3970;width:25699;height:25699;visibility:visible;mso-wrap-style:square;v-text-anchor:middle" coordsize="2569974,25699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" adj="-11796480,,5400" path="m2397818,1927481v-229541,397576,-653750,642494,-1112831,642494l1284987,2453965v417636,,803547,-222806,1012365,-584489l2397818,1927481xe" fillcolor="#bdd0e9" stroked="f">
                  <v:fill color2="#96b0d1" colors="0 #bdd0e9;.5 #b0c9e9;1 #96b0d1" focus="100%" type="gradient">
                    <o:fill v:ext="view" type="gradientUnscaled"/>
                  </v:fill>
                  <v:stroke joinstyle="miter"/>
                  <v:shadow on="t" color="black" opacity="41120f" offset="0,1.5pt"/>
                  <v:formulas/>
                  <v:path arrowok="t" o:connecttype="custom" o:connectlocs="2397818,1927481;1284987,2569975;1284987,2453965;2297352,1869476;2397818,1927481" o:connectangles="0,0,0,0,0" textboxrect="0,0,2569974,2569974"/>
                  <v:textbox inset="2.53958mm,2.53958mm,2.53958mm,2.53958mm">
                    <w:txbxContent>
                      <w:p w14:paraId="2EC2F25A"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shape>
                <v:shape id="Arco de bloque 8" o:spid="_x0000_s1031" style="position:absolute;left:3454;top:3970;width:25699;height:25699;visibility:visible;mso-wrap-style:square;v-text-anchor:middle" coordsize="2569974,25699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" adj="-11796480,,5400" path="m2397818,642493v229541,397576,229541,887411,,1284987l2297352,1869476v208818,-361683,208818,-807295,,-1168978l2397818,642493xe" fillcolor="#bdd0e9" stroked="f">
                  <v:fill color2="#96b0d1" colors="0 #bdd0e9;.5 #b0c9e9;1 #96b0d1" focus="100%" type="gradient">
                    <o:fill v:ext="view" type="gradientUnscaled"/>
                  </v:fill>
                  <v:stroke joinstyle="miter"/>
                  <v:shadow on="t" color="black" opacity="41120f" offset="0,1.5pt"/>
                  <v:formulas/>
                  <v:path arrowok="t" o:connecttype="custom" o:connectlocs="2397818,642493;2397818,1927480;2297352,1869476;2297352,700498;2397818,642493" o:connectangles="0,0,0,0,0" textboxrect="0,0,2569974,2569974"/>
                  <v:textbox inset="2.53958mm,2.53958mm,2.53958mm,2.53958mm">
                    <w:txbxContent>
                      <w:p w14:paraId="096DD047"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shape>
                <v:shape id="Arco de bloque 9" o:spid="_x0000_s1032" style="position:absolute;left:3454;top:3970;width:25699;height:25699;visibility:visible;mso-wrap-style:square;v-text-anchor:middle" coordsize="2569974,25699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" adj="-11796480,,5400" path="m1284987,v459082,,883291,244917,1112831,642493l2297352,700498c2088534,338815,1702623,116009,1284987,116009l1284987,xe" fillcolor="#bdd0e9" stroked="f">
                  <v:fill color2="#96b0d1" colors="0 #bdd0e9;.5 #b0c9e9;1 #96b0d1" focus="100%" type="gradient">
                    <o:fill v:ext="view" type="gradientUnscaled"/>
                  </v:fill>
                  <v:stroke joinstyle="miter"/>
                  <v:shadow on="t" color="black" opacity="41120f" offset="0,1.5pt"/>
                  <v:formulas/>
                  <v:path arrowok="t" o:connecttype="custom" o:connectlocs="1284987,0;2397818,642493;2297352,700498;1284987,116009;1284987,0" o:connectangles="0,0,0,0,0" textboxrect="0,0,2569974,2569974"/>
                  <v:textbox inset="2.53958mm,2.53958mm,2.53958mm,2.53958mm">
                    <w:txbxContent>
                      <w:p w14:paraId="1657B04E"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shape>
                <v:oval id="Elipse 10" o:spid="_x0000_s1033" style="position:absolute;left:10549;top:11065;width:11509;height:11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" fillcolor="#72f88c" stroked="f">
                  <v:fill color2="window" colors="0 #72f88c;51118f window;1 window" focus="100%" type="gradient">
                    <o:fill v:ext="view" type="gradientUnscaled"/>
                  </v:fill>
                  <v:shadow on="t" color="black" opacity="41120f" offset="0,1.5pt"/>
                  <v:textbox inset="2.53958mm,2.53958mm,2.53958mm,2.53958mm">
                    <w:txbxContent>
                      <w:p w14:paraId="2CB37F82"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oval>
                <v:shapetype id="_x0000_t202" coordsize="21600,21600" o:spt="202" path="m,l,21600r21600,l21600,xe">
                  <v:stroke joinstyle="miter"/>
                  <v:path gradientshapeok="t" o:connecttype="rect"/>
                </v:shapetype>
                <v:shape id="Cuadro de texto 13" o:spid="_x0000_s1034" type="#_x0000_t202" style="position:absolute;left:12234;top:12750;width:8139;height:8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" filled="f" stroked="f">
                  <v:textbox inset=".3875mm,.3875mm,.3875mm,.3875mm">
                    <w:txbxContent>
                      <w:p w14:paraId="1E215840"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Consecuencias psicológicas del diagnóstico de VIH en HSH</w:t>
                        </w:r>
                      </w:p>
                    </w:txbxContent>
                  </v:textbox>
                </v:shape>
                <v:oval id="Elipse 12" o:spid="_x0000_s1035" style="position:absolute;left:11044;width:10519;height:8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" fillcolor="window" stroked="f">
                  <v:fill color2="#e1e1e1" colors="0 window;.5 window;1 #e1e1e1" focus="100%" type="gradient">
                    <o:fill v:ext="view" type="gradientUnscaled"/>
                  </v:fill>
                  <v:shadow on="t" color="black" opacity="41120f" offset="0,1.5pt"/>
                  <v:textbox inset="2.53958mm,2.53958mm,2.53958mm,2.53958mm">
                    <w:txbxContent>
                      <w:p w14:paraId="329F85FF"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oval>
                <v:shape id="Cuadro de texto 15" o:spid="_x0000_s1036" type="#_x0000_t202" style="position:absolute;left:12584;top:1247;width:7439;height:6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" filled="f" stroked="f">
                  <v:textbox inset=".3875mm,.3875mm,.3875mm,.3875mm">
                    <w:txbxContent>
                      <w:p w14:paraId="50C72204"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Síntomas psicológicos</w:t>
                        </w:r>
                      </w:p>
                    </w:txbxContent>
                  </v:textbox>
                </v:shape>
                <v:oval id="Elipse 14" o:spid="_x0000_s1037" style="position:absolute;left:21643;top:6511;width:11076;height:8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" fillcolor="window" stroked="f">
                  <v:fill color2="#e1e1e1" colors="0 window;.5 window;1 #e1e1e1" focus="100%" type="gradient">
                    <o:fill v:ext="view" type="gradientUnscaled"/>
                  </v:fill>
                  <v:shadow on="t" color="black" opacity="41120f" offset="0,1.5pt"/>
                  <v:textbox inset="2.53958mm,2.53958mm,2.53958mm,2.53958mm">
                    <w:txbxContent>
                      <w:p w14:paraId="3CE80343"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oval>
                <v:shape id="Cuadro de texto 17" o:spid="_x0000_s1038" type="#_x0000_t202" style="position:absolute;left:23265;top:7691;width:7832;height: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" filled="f" stroked="f">
                  <v:textbox inset=".3875mm,.3875mm,.3875mm,.3875mm">
                    <w:txbxContent>
                      <w:p w14:paraId="3250345E"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Conducta sexual Post – diagnóstico de VIH</w:t>
                        </w:r>
                      </w:p>
                    </w:txbxContent>
                  </v:textbox>
                </v:shape>
                <v:oval id="Elipse 16" o:spid="_x0000_s1039" style="position:absolute;left:21693;top:19071;width:10975;height:8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" fillcolor="window" stroked="f">
                  <v:fill color2="#e1e1e1" colors="0 window;.5 window;1 #e1e1e1" focus="100%" type="gradient">
                    <o:fill v:ext="view" type="gradientUnscaled"/>
                  </v:fill>
                  <v:shadow on="t" color="black" opacity="41120f" offset="0,1.5pt"/>
                  <v:textbox inset="2.53958mm,2.53958mm,2.53958mm,2.53958mm">
                    <w:txbxContent>
                      <w:p w14:paraId="77597C80"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oval>
                <v:shape id="Cuadro de texto 19" o:spid="_x0000_s1040" type="#_x0000_t202" style="position:absolute;left:23300;top:20251;width:7761;height: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" filled="f" stroked="f">
                  <v:textbox inset=".3875mm,.3875mm,.3875mm,.3875mm">
                    <w:txbxContent>
                      <w:p w14:paraId="0621C113"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Intervenciones psicológicas</w:t>
                        </w:r>
                      </w:p>
                    </w:txbxContent>
                  </v:textbox>
                </v:shape>
                <v:oval id="Elipse 18" o:spid="_x0000_s1041" style="position:absolute;left:11183;top:25351;width:10241;height:8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" fillcolor="window" stroked="f">
                  <v:fill color2="#e1e1e1" colors="0 window;.5 window;1 #e1e1e1" focus="100%" type="gradient">
                    <o:fill v:ext="view" type="gradientUnscaled"/>
                  </v:fill>
                  <v:shadow on="t" color="black" opacity="41120f" offset="0,1.5pt"/>
                  <v:textbox inset="2.53958mm,2.53958mm,2.53958mm,2.53958mm">
                    <w:txbxContent>
                      <w:p w14:paraId="7B5B4AD4"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oval>
                <v:shape id="Cuadro de texto 21" o:spid="_x0000_s1042" type="#_x0000_t202" style="position:absolute;left:12683;top:26531;width:7241;height: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" filled="f" stroked="f">
                  <v:textbox inset=".3875mm,.3875mm,.3875mm,.3875mm">
                    <w:txbxContent>
                      <w:p w14:paraId="12E6638C"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Develación del estado serológico</w:t>
                        </w:r>
                      </w:p>
                    </w:txbxContent>
                  </v:textbox>
                </v:shape>
                <v:oval id="Elipse 20" o:spid="_x0000_s1043" style="position:absolute;left:178;top:19071;width:10497;height:8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" fillcolor="window" stroked="f">
                  <v:fill color2="#e1e1e1" colors="0 window;.5 window;1 #e1e1e1" focus="100%" type="gradient">
                    <o:fill v:ext="view" type="gradientUnscaled"/>
                  </v:fill>
                  <v:shadow on="t" color="black" opacity="41120f" offset="0,1.5pt"/>
                  <v:textbox inset="2.53958mm,2.53958mm,2.53958mm,2.53958mm">
                    <w:txbxContent>
                      <w:p w14:paraId="4501796D"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oval>
                <v:shape id="Cuadro de texto 23" o:spid="_x0000_s1044" type="#_x0000_t202" style="position:absolute;left:1715;top:20251;width:7422;height: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" filled="f" stroked="f">
                  <v:textbox inset="1pt,1pt,1pt,1pt">
                    <w:txbxContent>
                      <w:p w14:paraId="55626C08"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Barreras para acceder a servicios de salud</w:t>
                        </w:r>
                      </w:p>
                    </w:txbxContent>
                  </v:textbox>
                </v:shape>
                <v:oval id="Elipse 22" o:spid="_x0000_s1045" style="position:absolute;top:6511;width:10853;height:8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" fillcolor="window" stroked="f">
                  <v:fill color2="#e1e1e1" colors="0 window;.5 window;1 #e1e1e1" focus="100%" type="gradient">
                    <o:fill v:ext="view" type="gradientUnscaled"/>
                  </v:fill>
                  <v:shadow on="t" color="black" opacity="41120f" offset="0,1.5pt"/>
                  <v:textbox inset="2.53958mm,2.53958mm,2.53958mm,2.53958mm">
                    <w:txbxContent>
                      <w:p w14:paraId="4D5F1570" w14:textId="77777777" w:rsidR="00C94B2C" w:rsidRPr="00C94B2C" w:rsidRDefault="00C94B2C" w:rsidP="00C94B2C">
                        <w:pPr>
                          <w:pStyle w:val="NormalWeb"/>
                          <w:spacing w:before="0" w:beforeAutospacing="0" w:after="0" w:afterAutospacing="0" w:line="256" w:lineRule="auto"/>
                          <w:rPr>
                            <w:sz w:val="20"/>
                            <w:szCs w:val="20"/>
                          </w:rPr>
                        </w:pPr>
                        <w:r w:rsidRPr="00C94B2C">
                          <w:rPr>
                            <w:rFonts w:ascii="Calibri" w:eastAsia="Calibri" w:hAnsi="Calibri"/>
                            <w:color w:val="000000" w:themeColor="text1"/>
                            <w:kern w:val="24"/>
                            <w:sz w:val="20"/>
                            <w:szCs w:val="20"/>
                          </w:rPr>
                          <w:t> </w:t>
                        </w:r>
                      </w:p>
                    </w:txbxContent>
                  </v:textbox>
                </v:oval>
                <v:shape id="Cuadro de texto 25" o:spid="_x0000_s1046" type="#_x0000_t202" style="position:absolute;left:1589;top:7691;width:7675;height: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" filled="f" stroked="f">
                  <v:textbox inset=".3875mm,.3875mm,.3875mm,.3875mm">
                    <w:txbxContent>
                      <w:p w14:paraId="77FCA501" w14:textId="77777777" w:rsidR="00C94B2C" w:rsidRPr="00C94B2C" w:rsidRDefault="00C94B2C" w:rsidP="00C94B2C">
                        <w:pPr>
                          <w:pStyle w:val="NormalWeb"/>
                          <w:spacing w:before="0" w:beforeAutospacing="0" w:after="0" w:afterAutospacing="0" w:line="213" w:lineRule="auto"/>
                          <w:jc w:val="center"/>
                          <w:rPr>
                            <w:sz w:val="20"/>
                            <w:szCs w:val="20"/>
                          </w:rPr>
                        </w:pPr>
                        <w:r w:rsidRPr="00C94B2C">
                          <w:rPr>
                            <w:rFonts w:ascii="Arial Narrow" w:eastAsia="Arial Narrow" w:hAnsi="Arial Narrow" w:cs="Arial Narrow"/>
                            <w:color w:val="000000"/>
                            <w:kern w:val="24"/>
                            <w:sz w:val="20"/>
                            <w:szCs w:val="20"/>
                          </w:rPr>
                          <w:t>Crecimiento Post Traumático</w:t>
                        </w:r>
                      </w:p>
                    </w:txbxContent>
                  </v:textbox>
                </v:shape>
                <w10:wrap anchorx="margin"/>
              </v:group>
            </w:pict>
          </mc:Fallback>
        </mc:AlternateContent>
      </w:r>
    </w:p>
    <w:p w14:paraId="7D2DF71C" w14:textId="089E3D9D" w:rsidR="00C94B2C" w:rsidRDefault="00C94B2C" w:rsidP="000763F1">
      <w:pPr>
        <w:spacing w:line="480" w:lineRule="auto"/>
        <w:rPr>
          <w:rFonts w:ascii="Times New Roman" w:eastAsia="Times New Roman" w:hAnsi="Times New Roman" w:cs="Times New Roman"/>
          <w:sz w:val="24"/>
          <w:szCs w:val="24"/>
        </w:rPr>
      </w:pPr>
    </w:p>
    <w:p w14:paraId="0BD2992A" w14:textId="533CEFAF" w:rsidR="00C94B2C" w:rsidRDefault="00C94B2C" w:rsidP="000763F1">
      <w:pPr>
        <w:spacing w:line="480" w:lineRule="auto"/>
        <w:rPr>
          <w:rFonts w:ascii="Times New Roman" w:eastAsia="Times New Roman" w:hAnsi="Times New Roman" w:cs="Times New Roman"/>
          <w:sz w:val="24"/>
          <w:szCs w:val="24"/>
        </w:rPr>
      </w:pPr>
    </w:p>
    <w:p w14:paraId="2E5A2D38" w14:textId="09B4C698" w:rsidR="00C94B2C" w:rsidRDefault="00C94B2C" w:rsidP="000763F1">
      <w:pPr>
        <w:spacing w:line="480" w:lineRule="auto"/>
        <w:rPr>
          <w:rFonts w:ascii="Times New Roman" w:eastAsia="Times New Roman" w:hAnsi="Times New Roman" w:cs="Times New Roman"/>
          <w:sz w:val="24"/>
          <w:szCs w:val="24"/>
        </w:rPr>
      </w:pPr>
    </w:p>
    <w:p w14:paraId="24A54092" w14:textId="72AAE8AB" w:rsidR="00C94B2C" w:rsidRDefault="00C94B2C" w:rsidP="000763F1">
      <w:pPr>
        <w:spacing w:line="480" w:lineRule="auto"/>
        <w:rPr>
          <w:rFonts w:ascii="Times New Roman" w:eastAsia="Times New Roman" w:hAnsi="Times New Roman" w:cs="Times New Roman"/>
          <w:sz w:val="24"/>
          <w:szCs w:val="24"/>
        </w:rPr>
      </w:pPr>
    </w:p>
    <w:p w14:paraId="5379EC36" w14:textId="4282FD59" w:rsidR="00A9299B" w:rsidRDefault="00C94B2C" w:rsidP="00C94B2C">
      <w:pPr>
        <w:spacing w:after="0" w:line="480" w:lineRule="auto"/>
        <w:rPr>
          <w:rFonts w:ascii="Times New Roman" w:eastAsia="Times New Roman" w:hAnsi="Times New Roman" w:cs="Times New Roman"/>
          <w:b/>
          <w:sz w:val="24"/>
          <w:szCs w:val="24"/>
        </w:rPr>
      </w:pPr>
      <w:r w:rsidRPr="00C94B2C">
        <w:rPr>
          <w:rFonts w:ascii="Times New Roman" w:eastAsia="Times New Roman" w:hAnsi="Times New Roman" w:cs="Times New Roman"/>
          <w:b/>
          <w:sz w:val="24"/>
          <w:szCs w:val="24"/>
        </w:rPr>
        <w:t>Tabla 2</w:t>
      </w:r>
    </w:p>
    <w:p w14:paraId="31D1B6F6" w14:textId="452F6C42" w:rsidR="00C94B2C" w:rsidRDefault="00C94B2C" w:rsidP="00C94B2C">
      <w:pPr>
        <w:spacing w:after="0" w:line="480" w:lineRule="auto"/>
        <w:rPr>
          <w:rFonts w:ascii="Times New Roman" w:eastAsia="Times New Roman" w:hAnsi="Times New Roman" w:cs="Times New Roman"/>
          <w:i/>
          <w:sz w:val="24"/>
          <w:szCs w:val="24"/>
        </w:rPr>
      </w:pPr>
      <w:r w:rsidRPr="00C94B2C">
        <w:rPr>
          <w:rFonts w:ascii="Times New Roman" w:eastAsia="Times New Roman" w:hAnsi="Times New Roman" w:cs="Times New Roman"/>
          <w:i/>
          <w:sz w:val="24"/>
          <w:szCs w:val="24"/>
        </w:rPr>
        <w:t>Identificación de temas asociados a cada artículo</w:t>
      </w:r>
    </w:p>
    <w:tbl>
      <w:tblPr>
        <w:tblW w:w="9248" w:type="dxa"/>
        <w:tblCellMar>
          <w:left w:w="70" w:type="dxa"/>
          <w:right w:w="70" w:type="dxa"/>
        </w:tblCellMar>
        <w:tblLook w:val="04A0" w:firstRow="1" w:lastRow="0" w:firstColumn="1" w:lastColumn="0" w:noHBand="0" w:noVBand="1"/>
      </w:tblPr>
      <w:tblGrid>
        <w:gridCol w:w="1956"/>
        <w:gridCol w:w="4749"/>
        <w:gridCol w:w="2543"/>
      </w:tblGrid>
      <w:tr w:rsidR="00C94B2C" w:rsidRPr="00C94B2C" w14:paraId="04F46776" w14:textId="77777777" w:rsidTr="00C94B2C">
        <w:trPr>
          <w:trHeight w:val="296"/>
        </w:trPr>
        <w:tc>
          <w:tcPr>
            <w:tcW w:w="1956" w:type="dxa"/>
            <w:tcBorders>
              <w:top w:val="single" w:sz="4" w:space="0" w:color="auto"/>
              <w:left w:val="nil"/>
              <w:bottom w:val="single" w:sz="4" w:space="0" w:color="auto"/>
              <w:right w:val="nil"/>
            </w:tcBorders>
            <w:shd w:val="clear" w:color="auto" w:fill="auto"/>
            <w:noWrap/>
            <w:vAlign w:val="bottom"/>
            <w:hideMark/>
          </w:tcPr>
          <w:p w14:paraId="48089C87" w14:textId="77777777" w:rsidR="00C94B2C" w:rsidRPr="00E34EE2" w:rsidRDefault="00C94B2C" w:rsidP="00C94B2C">
            <w:pPr>
              <w:spacing w:after="0" w:line="240" w:lineRule="auto"/>
              <w:jc w:val="center"/>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Tema</w:t>
            </w:r>
          </w:p>
        </w:tc>
        <w:tc>
          <w:tcPr>
            <w:tcW w:w="4749" w:type="dxa"/>
            <w:tcBorders>
              <w:top w:val="single" w:sz="4" w:space="0" w:color="auto"/>
              <w:left w:val="nil"/>
              <w:bottom w:val="single" w:sz="4" w:space="0" w:color="auto"/>
              <w:right w:val="nil"/>
            </w:tcBorders>
            <w:shd w:val="clear" w:color="auto" w:fill="auto"/>
            <w:noWrap/>
            <w:vAlign w:val="bottom"/>
            <w:hideMark/>
          </w:tcPr>
          <w:p w14:paraId="0D69BD5D" w14:textId="77777777" w:rsidR="00C94B2C" w:rsidRPr="00E34EE2" w:rsidRDefault="00C94B2C" w:rsidP="00C94B2C">
            <w:pPr>
              <w:spacing w:after="0" w:line="240" w:lineRule="auto"/>
              <w:jc w:val="center"/>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Definición del tema</w:t>
            </w:r>
          </w:p>
        </w:tc>
        <w:tc>
          <w:tcPr>
            <w:tcW w:w="2543" w:type="dxa"/>
            <w:tcBorders>
              <w:top w:val="single" w:sz="4" w:space="0" w:color="auto"/>
              <w:left w:val="nil"/>
              <w:bottom w:val="single" w:sz="4" w:space="0" w:color="auto"/>
              <w:right w:val="nil"/>
            </w:tcBorders>
            <w:shd w:val="clear" w:color="auto" w:fill="auto"/>
            <w:noWrap/>
            <w:vAlign w:val="bottom"/>
            <w:hideMark/>
          </w:tcPr>
          <w:p w14:paraId="2C9255DA"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Artículos que aportan al tema</w:t>
            </w:r>
          </w:p>
        </w:tc>
      </w:tr>
      <w:tr w:rsidR="00C94B2C" w:rsidRPr="00C94B2C" w14:paraId="1C79370F" w14:textId="77777777" w:rsidTr="00C94B2C">
        <w:trPr>
          <w:trHeight w:val="2033"/>
        </w:trPr>
        <w:tc>
          <w:tcPr>
            <w:tcW w:w="1956" w:type="dxa"/>
            <w:tcBorders>
              <w:top w:val="nil"/>
              <w:left w:val="nil"/>
              <w:bottom w:val="nil"/>
              <w:right w:val="nil"/>
            </w:tcBorders>
            <w:shd w:val="clear" w:color="auto" w:fill="auto"/>
            <w:noWrap/>
            <w:vAlign w:val="center"/>
            <w:hideMark/>
          </w:tcPr>
          <w:p w14:paraId="2F31D67C"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Síntomas psicológicos</w:t>
            </w:r>
          </w:p>
        </w:tc>
        <w:tc>
          <w:tcPr>
            <w:tcW w:w="4749" w:type="dxa"/>
            <w:tcBorders>
              <w:top w:val="nil"/>
              <w:left w:val="nil"/>
              <w:bottom w:val="nil"/>
              <w:right w:val="nil"/>
            </w:tcBorders>
            <w:shd w:val="clear" w:color="auto" w:fill="auto"/>
            <w:vAlign w:val="bottom"/>
            <w:hideMark/>
          </w:tcPr>
          <w:p w14:paraId="25FE2ADD"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Este tema incluye todos aquellos resultados de investigaciones que consideraron mediciones y relaciones entre trastornos mentales, sintomatología y/u otros constructos relacionados en HSH recientemente diagnosticados con VIH. Este tema se compone exclusivamente de investigaciones realizadas con población china.</w:t>
            </w:r>
          </w:p>
        </w:tc>
        <w:tc>
          <w:tcPr>
            <w:tcW w:w="2543" w:type="dxa"/>
            <w:tcBorders>
              <w:top w:val="nil"/>
              <w:left w:val="nil"/>
              <w:bottom w:val="nil"/>
              <w:right w:val="nil"/>
            </w:tcBorders>
            <w:shd w:val="clear" w:color="auto" w:fill="auto"/>
            <w:noWrap/>
            <w:vAlign w:val="center"/>
            <w:hideMark/>
          </w:tcPr>
          <w:p w14:paraId="22BF35A1" w14:textId="77777777" w:rsidR="00C94B2C" w:rsidRPr="00E34EE2" w:rsidRDefault="00C94B2C" w:rsidP="00C94B2C">
            <w:pPr>
              <w:spacing w:after="0" w:line="240" w:lineRule="auto"/>
              <w:jc w:val="center"/>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1,11,12,13,14,18,22,24,27</w:t>
            </w:r>
          </w:p>
        </w:tc>
      </w:tr>
      <w:tr w:rsidR="00C94B2C" w:rsidRPr="00C94B2C" w14:paraId="20DC963F" w14:textId="77777777" w:rsidTr="00C94B2C">
        <w:trPr>
          <w:trHeight w:val="1186"/>
        </w:trPr>
        <w:tc>
          <w:tcPr>
            <w:tcW w:w="1956" w:type="dxa"/>
            <w:tcBorders>
              <w:top w:val="nil"/>
              <w:left w:val="nil"/>
              <w:bottom w:val="nil"/>
              <w:right w:val="nil"/>
            </w:tcBorders>
            <w:shd w:val="clear" w:color="auto" w:fill="auto"/>
            <w:vAlign w:val="center"/>
            <w:hideMark/>
          </w:tcPr>
          <w:p w14:paraId="7141FE8E"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Cambios en la conducta sexual post - diagnóstico</w:t>
            </w:r>
          </w:p>
        </w:tc>
        <w:tc>
          <w:tcPr>
            <w:tcW w:w="4749" w:type="dxa"/>
            <w:tcBorders>
              <w:top w:val="nil"/>
              <w:left w:val="nil"/>
              <w:bottom w:val="nil"/>
              <w:right w:val="nil"/>
            </w:tcBorders>
            <w:shd w:val="clear" w:color="auto" w:fill="auto"/>
            <w:vAlign w:val="center"/>
            <w:hideMark/>
          </w:tcPr>
          <w:p w14:paraId="0BCF9210"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 xml:space="preserve">Este tema incluye todos los resultados informados en investigaciones relativas a cambios conductuales en el repertorio sexual de HSH recientemente diagnosticados con VIH. </w:t>
            </w:r>
          </w:p>
        </w:tc>
        <w:tc>
          <w:tcPr>
            <w:tcW w:w="2543" w:type="dxa"/>
            <w:tcBorders>
              <w:top w:val="nil"/>
              <w:left w:val="nil"/>
              <w:bottom w:val="nil"/>
              <w:right w:val="nil"/>
            </w:tcBorders>
            <w:shd w:val="clear" w:color="auto" w:fill="auto"/>
            <w:noWrap/>
            <w:vAlign w:val="center"/>
            <w:hideMark/>
          </w:tcPr>
          <w:p w14:paraId="352328AF" w14:textId="77777777" w:rsidR="00C94B2C" w:rsidRPr="00E34EE2" w:rsidRDefault="00C94B2C" w:rsidP="00C94B2C">
            <w:pPr>
              <w:spacing w:after="0" w:line="240" w:lineRule="auto"/>
              <w:jc w:val="center"/>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5,7,8,21,25,26</w:t>
            </w:r>
          </w:p>
        </w:tc>
      </w:tr>
      <w:tr w:rsidR="00C94B2C" w:rsidRPr="00C94B2C" w14:paraId="7FDCC9C6" w14:textId="77777777" w:rsidTr="00C94B2C">
        <w:trPr>
          <w:trHeight w:val="1483"/>
        </w:trPr>
        <w:tc>
          <w:tcPr>
            <w:tcW w:w="1956" w:type="dxa"/>
            <w:tcBorders>
              <w:top w:val="nil"/>
              <w:left w:val="nil"/>
              <w:bottom w:val="nil"/>
              <w:right w:val="nil"/>
            </w:tcBorders>
            <w:shd w:val="clear" w:color="auto" w:fill="auto"/>
            <w:vAlign w:val="center"/>
            <w:hideMark/>
          </w:tcPr>
          <w:p w14:paraId="497CAC1A"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Intervenciones Psicológicas</w:t>
            </w:r>
          </w:p>
        </w:tc>
        <w:tc>
          <w:tcPr>
            <w:tcW w:w="4749" w:type="dxa"/>
            <w:tcBorders>
              <w:top w:val="nil"/>
              <w:left w:val="nil"/>
              <w:bottom w:val="nil"/>
              <w:right w:val="nil"/>
            </w:tcBorders>
            <w:shd w:val="clear" w:color="auto" w:fill="auto"/>
            <w:vAlign w:val="center"/>
            <w:hideMark/>
          </w:tcPr>
          <w:p w14:paraId="4EE34AA5"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En este tema se encuentran los principales resultados de las investigaciones en donde se realizaron intervenciones psicológicas para reducir sintomatología asociada a salud mental en HSH recientemente diagnosticados con VIH.</w:t>
            </w:r>
          </w:p>
        </w:tc>
        <w:tc>
          <w:tcPr>
            <w:tcW w:w="2543" w:type="dxa"/>
            <w:tcBorders>
              <w:top w:val="nil"/>
              <w:left w:val="nil"/>
              <w:bottom w:val="nil"/>
              <w:right w:val="nil"/>
            </w:tcBorders>
            <w:shd w:val="clear" w:color="auto" w:fill="auto"/>
            <w:noWrap/>
            <w:vAlign w:val="center"/>
            <w:hideMark/>
          </w:tcPr>
          <w:p w14:paraId="00B376AF" w14:textId="77777777" w:rsidR="00C94B2C" w:rsidRPr="00E34EE2" w:rsidRDefault="00C94B2C" w:rsidP="00C94B2C">
            <w:pPr>
              <w:spacing w:after="0" w:line="240" w:lineRule="auto"/>
              <w:jc w:val="center"/>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3,10,15</w:t>
            </w:r>
          </w:p>
        </w:tc>
      </w:tr>
      <w:tr w:rsidR="00C94B2C" w:rsidRPr="00C94B2C" w14:paraId="4D5C1F17" w14:textId="77777777" w:rsidTr="00C94B2C">
        <w:trPr>
          <w:trHeight w:val="889"/>
        </w:trPr>
        <w:tc>
          <w:tcPr>
            <w:tcW w:w="1956" w:type="dxa"/>
            <w:tcBorders>
              <w:top w:val="nil"/>
              <w:left w:val="nil"/>
              <w:bottom w:val="nil"/>
              <w:right w:val="nil"/>
            </w:tcBorders>
            <w:shd w:val="clear" w:color="auto" w:fill="auto"/>
            <w:vAlign w:val="center"/>
            <w:hideMark/>
          </w:tcPr>
          <w:p w14:paraId="5435A598"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Develación del estado serológico</w:t>
            </w:r>
          </w:p>
        </w:tc>
        <w:tc>
          <w:tcPr>
            <w:tcW w:w="4749" w:type="dxa"/>
            <w:tcBorders>
              <w:top w:val="nil"/>
              <w:left w:val="nil"/>
              <w:bottom w:val="nil"/>
              <w:right w:val="nil"/>
            </w:tcBorders>
            <w:shd w:val="clear" w:color="auto" w:fill="auto"/>
            <w:vAlign w:val="center"/>
            <w:hideMark/>
          </w:tcPr>
          <w:p w14:paraId="291E968E"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 xml:space="preserve">Este tema considera los resultados de investigaciones referidas a la develación del diagnóstico de VIH en HSH recientemente diagnosticados. </w:t>
            </w:r>
          </w:p>
        </w:tc>
        <w:tc>
          <w:tcPr>
            <w:tcW w:w="2543" w:type="dxa"/>
            <w:tcBorders>
              <w:top w:val="nil"/>
              <w:left w:val="nil"/>
              <w:bottom w:val="nil"/>
              <w:right w:val="nil"/>
            </w:tcBorders>
            <w:shd w:val="clear" w:color="auto" w:fill="auto"/>
            <w:noWrap/>
            <w:vAlign w:val="center"/>
            <w:hideMark/>
          </w:tcPr>
          <w:p w14:paraId="1582935D" w14:textId="77777777" w:rsidR="00C94B2C" w:rsidRPr="00E34EE2" w:rsidRDefault="00C94B2C" w:rsidP="00C94B2C">
            <w:pPr>
              <w:spacing w:after="0" w:line="240" w:lineRule="auto"/>
              <w:jc w:val="center"/>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16,19,23</w:t>
            </w:r>
          </w:p>
        </w:tc>
      </w:tr>
      <w:tr w:rsidR="00C94B2C" w:rsidRPr="00C94B2C" w14:paraId="352384FB" w14:textId="77777777" w:rsidTr="00C94B2C">
        <w:trPr>
          <w:trHeight w:val="1186"/>
        </w:trPr>
        <w:tc>
          <w:tcPr>
            <w:tcW w:w="1956" w:type="dxa"/>
            <w:tcBorders>
              <w:top w:val="nil"/>
              <w:left w:val="nil"/>
              <w:bottom w:val="nil"/>
              <w:right w:val="nil"/>
            </w:tcBorders>
            <w:shd w:val="clear" w:color="auto" w:fill="auto"/>
            <w:vAlign w:val="center"/>
            <w:hideMark/>
          </w:tcPr>
          <w:p w14:paraId="62219A0F"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Barreras para acceder a servicios de salud o autocuidado</w:t>
            </w:r>
          </w:p>
        </w:tc>
        <w:tc>
          <w:tcPr>
            <w:tcW w:w="4749" w:type="dxa"/>
            <w:tcBorders>
              <w:top w:val="nil"/>
              <w:left w:val="nil"/>
              <w:bottom w:val="nil"/>
              <w:right w:val="nil"/>
            </w:tcBorders>
            <w:shd w:val="clear" w:color="auto" w:fill="auto"/>
            <w:vAlign w:val="center"/>
            <w:hideMark/>
          </w:tcPr>
          <w:p w14:paraId="3E201016"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Este tema incluye los resultados que explicitan las barreras encontradas para que los HSH recientemente diagnosticados con VIH pudieran acceder a servicios de salud o en su autocuidado</w:t>
            </w:r>
          </w:p>
        </w:tc>
        <w:tc>
          <w:tcPr>
            <w:tcW w:w="2543" w:type="dxa"/>
            <w:tcBorders>
              <w:top w:val="nil"/>
              <w:left w:val="nil"/>
              <w:bottom w:val="nil"/>
              <w:right w:val="nil"/>
            </w:tcBorders>
            <w:shd w:val="clear" w:color="auto" w:fill="auto"/>
            <w:noWrap/>
            <w:vAlign w:val="center"/>
            <w:hideMark/>
          </w:tcPr>
          <w:p w14:paraId="6F15DF46" w14:textId="77777777" w:rsidR="00C94B2C" w:rsidRPr="00E34EE2" w:rsidRDefault="00C94B2C" w:rsidP="00C94B2C">
            <w:pPr>
              <w:spacing w:after="0" w:line="240" w:lineRule="auto"/>
              <w:jc w:val="center"/>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2,4,6,17</w:t>
            </w:r>
          </w:p>
        </w:tc>
      </w:tr>
      <w:tr w:rsidR="00C94B2C" w:rsidRPr="00C94B2C" w14:paraId="640E9C8F" w14:textId="77777777" w:rsidTr="00C94B2C">
        <w:trPr>
          <w:trHeight w:val="2076"/>
        </w:trPr>
        <w:tc>
          <w:tcPr>
            <w:tcW w:w="1956" w:type="dxa"/>
            <w:tcBorders>
              <w:top w:val="nil"/>
              <w:left w:val="nil"/>
              <w:bottom w:val="single" w:sz="4" w:space="0" w:color="auto"/>
              <w:right w:val="nil"/>
            </w:tcBorders>
            <w:shd w:val="clear" w:color="auto" w:fill="auto"/>
            <w:vAlign w:val="center"/>
            <w:hideMark/>
          </w:tcPr>
          <w:p w14:paraId="2EB15119"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Crecimiento Post Traumático</w:t>
            </w:r>
          </w:p>
        </w:tc>
        <w:tc>
          <w:tcPr>
            <w:tcW w:w="4749" w:type="dxa"/>
            <w:tcBorders>
              <w:top w:val="nil"/>
              <w:left w:val="nil"/>
              <w:bottom w:val="single" w:sz="4" w:space="0" w:color="auto"/>
              <w:right w:val="nil"/>
            </w:tcBorders>
            <w:shd w:val="clear" w:color="auto" w:fill="auto"/>
            <w:vAlign w:val="center"/>
            <w:hideMark/>
          </w:tcPr>
          <w:p w14:paraId="63810399" w14:textId="77777777" w:rsidR="00C94B2C" w:rsidRPr="00E34EE2" w:rsidRDefault="00C94B2C" w:rsidP="00C94B2C">
            <w:pPr>
              <w:spacing w:after="0" w:line="240" w:lineRule="auto"/>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 xml:space="preserve">Este tema incluye resultados de investigaciones que mencionan cambios positivos en HSH recientemente diagnosticados con VIH, entendiendo que éste diagnóstico, como evento traumático, eventualmente puede cambiar la dirección vital hacia conductas positivas. Este tema aparece en dos artículos de población china. </w:t>
            </w:r>
          </w:p>
        </w:tc>
        <w:tc>
          <w:tcPr>
            <w:tcW w:w="2543" w:type="dxa"/>
            <w:tcBorders>
              <w:top w:val="nil"/>
              <w:left w:val="nil"/>
              <w:bottom w:val="single" w:sz="4" w:space="0" w:color="auto"/>
              <w:right w:val="nil"/>
            </w:tcBorders>
            <w:shd w:val="clear" w:color="auto" w:fill="auto"/>
            <w:noWrap/>
            <w:vAlign w:val="center"/>
            <w:hideMark/>
          </w:tcPr>
          <w:p w14:paraId="6773E46A" w14:textId="77777777" w:rsidR="00C94B2C" w:rsidRPr="00E34EE2" w:rsidRDefault="00C94B2C" w:rsidP="00C94B2C">
            <w:pPr>
              <w:spacing w:after="0" w:line="240" w:lineRule="auto"/>
              <w:jc w:val="center"/>
              <w:rPr>
                <w:rFonts w:ascii="Times New Roman" w:eastAsia="Times New Roman" w:hAnsi="Times New Roman" w:cs="Times New Roman"/>
                <w:color w:val="000000"/>
                <w:sz w:val="18"/>
                <w:szCs w:val="18"/>
              </w:rPr>
            </w:pPr>
            <w:r w:rsidRPr="00E34EE2">
              <w:rPr>
                <w:rFonts w:ascii="Times New Roman" w:eastAsia="Times New Roman" w:hAnsi="Times New Roman" w:cs="Times New Roman"/>
                <w:color w:val="000000"/>
                <w:sz w:val="18"/>
                <w:szCs w:val="18"/>
              </w:rPr>
              <w:t>9,20</w:t>
            </w:r>
          </w:p>
        </w:tc>
      </w:tr>
    </w:tbl>
    <w:p w14:paraId="4759073A" w14:textId="3D772173" w:rsidR="00C94B2C" w:rsidRPr="00C94B2C" w:rsidRDefault="00C94B2C" w:rsidP="00C94B2C">
      <w:pPr>
        <w:spacing w:after="0" w:line="480" w:lineRule="auto"/>
        <w:rPr>
          <w:rFonts w:ascii="Times New Roman" w:eastAsia="Times New Roman" w:hAnsi="Times New Roman" w:cs="Times New Roman"/>
          <w:i/>
          <w:sz w:val="18"/>
          <w:szCs w:val="18"/>
        </w:rPr>
      </w:pPr>
    </w:p>
    <w:p w14:paraId="00000045" w14:textId="1058849C" w:rsidR="000B6B1D" w:rsidRDefault="00DA0255"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1.- Síntomas psicológicos</w:t>
      </w:r>
    </w:p>
    <w:p w14:paraId="00000047" w14:textId="05D73C75" w:rsidR="000B6B1D" w:rsidRDefault="000465A1"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w:t>
      </w:r>
      <w:r w:rsidR="00DA0255">
        <w:rPr>
          <w:rFonts w:ascii="Times New Roman" w:eastAsia="Times New Roman" w:hAnsi="Times New Roman" w:cs="Times New Roman"/>
          <w:sz w:val="24"/>
          <w:szCs w:val="24"/>
        </w:rPr>
        <w:t>los estudios señalan presencia de sintomatología ansiosa y depresiva. Por ejemplo, Li et al., (2015c) encontraron que dos tercios de los participantes informaron síntomas depresivos y ansiedad. Tao et al., (2017a), observaron que el estigma asociado al VIH correlacionó con depresión y que el estigma internalizado tuvo la asociación independiente más fuerte con depresión. Tao et al., (2017b) muestran que, tanto la depresión como la ansiedad, se asociaron con un inicio más temprano del TARV</w:t>
      </w:r>
      <w:r>
        <w:rPr>
          <w:rFonts w:ascii="Times New Roman" w:eastAsia="Times New Roman" w:hAnsi="Times New Roman" w:cs="Times New Roman"/>
          <w:sz w:val="24"/>
          <w:szCs w:val="24"/>
        </w:rPr>
        <w:t>.</w:t>
      </w:r>
      <w:r w:rsidR="00DA02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00DA0255">
        <w:rPr>
          <w:rFonts w:ascii="Times New Roman" w:eastAsia="Times New Roman" w:hAnsi="Times New Roman" w:cs="Times New Roman"/>
          <w:sz w:val="24"/>
          <w:szCs w:val="24"/>
        </w:rPr>
        <w:t>ontrariamente, Tao et al., (2017c) indicaron que depresión y ansiedad son factores de riesgo para la adherencia al TARV.</w:t>
      </w:r>
    </w:p>
    <w:p w14:paraId="00000048" w14:textId="150E875B"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et al. (2017a), </w:t>
      </w:r>
      <w:r w:rsidR="000465A1">
        <w:rPr>
          <w:rFonts w:ascii="Times New Roman" w:eastAsia="Times New Roman" w:hAnsi="Times New Roman" w:cs="Times New Roman"/>
          <w:sz w:val="24"/>
          <w:szCs w:val="24"/>
        </w:rPr>
        <w:t>señalan</w:t>
      </w:r>
      <w:r>
        <w:rPr>
          <w:rFonts w:ascii="Times New Roman" w:eastAsia="Times New Roman" w:hAnsi="Times New Roman" w:cs="Times New Roman"/>
          <w:sz w:val="24"/>
          <w:szCs w:val="24"/>
        </w:rPr>
        <w:t xml:space="preserve"> que la ideación suicida se informó ampliamente luego del diagnóstico, no obstante, los participantes presentaron menos pensamientos suicidas al obtener una mayor comprensión de su pronóstico y tratamiento. </w:t>
      </w:r>
    </w:p>
    <w:p w14:paraId="00000049" w14:textId="77777777"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Mo et al. (2018), indican que las representaciones cognitivas y emocionales del VIH son factores importantes de considerar en la salud mental, tanto en la depresión como en el suicidio. La percepción de que el VIH está fuera de control en sus cuerpos, es crónico y tiene graves consecuencias para la salud podría crear pensamientos y sentimientos de desesperación. Por otro lado, las creencias en el control de la enfermedad y una buena comprensión de esta pueden reducir la percepción de miedo.</w:t>
      </w:r>
    </w:p>
    <w:p w14:paraId="0000004A" w14:textId="77777777"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el estigma relacionado al VIH y el estigma relacionado a los HSH mostraron una correlación directa con experiencias de violencia en la pareja entre los HSH recién diagnosticados en China (Wang, et al., 2020).</w:t>
      </w:r>
    </w:p>
    <w:p w14:paraId="0000004C" w14:textId="77777777" w:rsidR="000B6B1D" w:rsidRDefault="00DA0255"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Cambios en la conducta sexual post – diagnóstico de VIH</w:t>
      </w:r>
    </w:p>
    <w:p w14:paraId="0000004E" w14:textId="3DA67C3D" w:rsidR="000B6B1D" w:rsidRDefault="00DA0255" w:rsidP="000763F1">
      <w:pPr>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Vallabhaneni</w:t>
      </w:r>
      <w:proofErr w:type="spellEnd"/>
      <w:r>
        <w:rPr>
          <w:rFonts w:ascii="Times New Roman" w:eastAsia="Times New Roman" w:hAnsi="Times New Roman" w:cs="Times New Roman"/>
          <w:sz w:val="24"/>
          <w:szCs w:val="24"/>
        </w:rPr>
        <w:t xml:space="preserve"> et al. (2013) mostraron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a los pocos meses de ser diagnosticados con VIH, los HSH del sur de California adoptaron prácticas </w:t>
      </w:r>
      <w:proofErr w:type="spellStart"/>
      <w:r>
        <w:rPr>
          <w:rFonts w:ascii="Times New Roman" w:eastAsia="Times New Roman" w:hAnsi="Times New Roman" w:cs="Times New Roman"/>
          <w:sz w:val="24"/>
          <w:szCs w:val="24"/>
        </w:rPr>
        <w:t>seroadaptativas</w:t>
      </w:r>
      <w:proofErr w:type="spellEnd"/>
      <w:r>
        <w:rPr>
          <w:rFonts w:ascii="Times New Roman" w:eastAsia="Times New Roman" w:hAnsi="Times New Roman" w:cs="Times New Roman"/>
          <w:sz w:val="24"/>
          <w:szCs w:val="24"/>
        </w:rPr>
        <w:t xml:space="preserve">, especialmente </w:t>
      </w:r>
      <w:proofErr w:type="spellStart"/>
      <w:r>
        <w:rPr>
          <w:rFonts w:ascii="Times New Roman" w:eastAsia="Times New Roman" w:hAnsi="Times New Roman" w:cs="Times New Roman"/>
          <w:sz w:val="24"/>
          <w:szCs w:val="24"/>
        </w:rPr>
        <w:t>seroposicionamiento</w:t>
      </w:r>
      <w:proofErr w:type="spellEnd"/>
      <w:r>
        <w:rPr>
          <w:rFonts w:ascii="Times New Roman" w:eastAsia="Times New Roman" w:hAnsi="Times New Roman" w:cs="Times New Roman"/>
          <w:sz w:val="24"/>
          <w:szCs w:val="24"/>
        </w:rPr>
        <w:t xml:space="preserve">, donde la persona con VIH dejó la posición penetrativa durante relaciones sexuales sin protección, lo que resultó en una disminución sostenida de la actividad sexual lo que, a su vez, se asoció con menor riesgo de transmisión del virus. Por su parte, Gilbert et al. (2018), encontraron que la mayoría se abstuvo de tener relaciones sexuales inmediatamente después del diagnóstico, los cual es consistente con los resultados encontrados por Li et al. (2017c) en China, quienes reportaron que la mayoría de los participantes suspendieron las relaciones anales sin protección de manera inmediata después de ser diagnosticados. </w:t>
      </w:r>
      <w:r w:rsidR="000465A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 manera opuesta, Wang et al. (2017b) </w:t>
      </w:r>
      <w:r w:rsidR="000465A1">
        <w:rPr>
          <w:rFonts w:ascii="Times New Roman" w:eastAsia="Times New Roman" w:hAnsi="Times New Roman" w:cs="Times New Roman"/>
          <w:sz w:val="24"/>
          <w:szCs w:val="24"/>
        </w:rPr>
        <w:t>reportaron</w:t>
      </w:r>
      <w:r>
        <w:rPr>
          <w:rFonts w:ascii="Times New Roman" w:eastAsia="Times New Roman" w:hAnsi="Times New Roman" w:cs="Times New Roman"/>
          <w:sz w:val="24"/>
          <w:szCs w:val="24"/>
        </w:rPr>
        <w:t xml:space="preserve"> que los HSH seropositivos permanecieron sexualmente activos luego del diagnóstico.</w:t>
      </w:r>
    </w:p>
    <w:p w14:paraId="0000004F" w14:textId="77777777" w:rsidR="000B6B1D" w:rsidRDefault="00DA0255"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Intervenciones psicológicas </w:t>
      </w:r>
    </w:p>
    <w:p w14:paraId="00000051" w14:textId="0CD13611" w:rsidR="000B6B1D" w:rsidRDefault="00DA0255" w:rsidP="00076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Liu</w:t>
      </w:r>
      <w:proofErr w:type="spellEnd"/>
      <w:r>
        <w:rPr>
          <w:rFonts w:ascii="Times New Roman" w:eastAsia="Times New Roman" w:hAnsi="Times New Roman" w:cs="Times New Roman"/>
          <w:sz w:val="24"/>
          <w:szCs w:val="24"/>
        </w:rPr>
        <w:t xml:space="preserve"> et al. (2018), informan que la consejería entre pares tuvo un mayor impacto en la reducción del sexo anal sin preservativo con hombres, el uso de drogas ilícitas y el sexo vaginal sin preservativo con mujeres a lo largo del tiempo comparado con una intervención estándar</w:t>
      </w:r>
      <w:r w:rsidR="009E6175">
        <w:rPr>
          <w:rFonts w:ascii="Times New Roman" w:eastAsia="Times New Roman" w:hAnsi="Times New Roman" w:cs="Times New Roman"/>
          <w:sz w:val="24"/>
          <w:szCs w:val="24"/>
        </w:rPr>
        <w:t>. Por su parte, Yang et al. (201</w:t>
      </w:r>
      <w:r>
        <w:rPr>
          <w:rFonts w:ascii="Times New Roman" w:eastAsia="Times New Roman" w:hAnsi="Times New Roman" w:cs="Times New Roman"/>
          <w:sz w:val="24"/>
          <w:szCs w:val="24"/>
        </w:rPr>
        <w:t>8), también en China, desarrollaron una intervención basada en habilidades de Terapia Cognitivo Conductual breve, de tres sesiones, adaptada culturalmente para la integración en la atención primaria, evidenciándose una reducción significativa en angustia, depresión y problemas de adaptación relacionados con el VIH, así como mejoras en la resiliencia y el apoyo social percibido.</w:t>
      </w:r>
    </w:p>
    <w:p w14:paraId="00000052" w14:textId="7949A867" w:rsidR="000B6B1D" w:rsidRDefault="00DA0255" w:rsidP="00076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 otra parte, Bayona et al. (2017) </w:t>
      </w:r>
      <w:r w:rsidR="001300EC">
        <w:rPr>
          <w:rFonts w:ascii="Times New Roman" w:eastAsia="Times New Roman" w:hAnsi="Times New Roman" w:cs="Times New Roman"/>
          <w:sz w:val="24"/>
          <w:szCs w:val="24"/>
        </w:rPr>
        <w:t xml:space="preserve">en Perú, </w:t>
      </w:r>
      <w:r>
        <w:rPr>
          <w:rFonts w:ascii="Times New Roman" w:eastAsia="Times New Roman" w:hAnsi="Times New Roman" w:cs="Times New Roman"/>
          <w:sz w:val="24"/>
          <w:szCs w:val="24"/>
        </w:rPr>
        <w:t>encontraron que una intervención de salud móvil bidireccional – Mensajes de texto, Facebook, WhatsApp -  brindó apoyo para facilitar la atención a HSH recientemente diagnosticados con VIH, al mismo tiempo que provocaba estados mentales y emocionales positivos.</w:t>
      </w:r>
    </w:p>
    <w:p w14:paraId="00000055" w14:textId="77777777" w:rsidR="000B6B1D" w:rsidRDefault="00DA0255"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Develación del estado serológico</w:t>
      </w:r>
    </w:p>
    <w:p w14:paraId="00000057" w14:textId="77777777" w:rsidR="000B6B1D" w:rsidRDefault="00DA0255" w:rsidP="000763F1">
      <w:pPr>
        <w:spacing w:line="480" w:lineRule="auto"/>
        <w:ind w:firstLine="7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Abler</w:t>
      </w:r>
      <w:proofErr w:type="spellEnd"/>
      <w:r>
        <w:rPr>
          <w:rFonts w:ascii="Times New Roman" w:eastAsia="Times New Roman" w:hAnsi="Times New Roman" w:cs="Times New Roman"/>
          <w:sz w:val="24"/>
          <w:szCs w:val="24"/>
        </w:rPr>
        <w:t xml:space="preserve"> et al. (2015) en EEUU, concluyeron que la develación de VIH a las parejas sexuales facilita tanto la toma de decisiones conjuntas como las estrategias de reducción de riesgos para adoptar conductas sexuales seguras, pero la divulgación puede verse afectada por los síntomas de depresión. A su vez, los síntomas depresivos se asociaron negativamente con la autoeficacia de develación.  Por su parte, también en EEUU, Crosby et al. (2017) señalan que, en una población de 125 jóvenes afroamericanos, un 70,4% indicaron haber revelado su estado serológico a la primera pareja masculina con la que tuvieron relaciones sexuales después del diagnóstico. De ellos, nueve (9,1%) informaron que no se usaron preservativos durante las siguientes relaciones sexuales con esa pareja. De los hombres que no revelaron su nuevo estatus serológico, el 27% informó que no usó preservativos para las relaciones sexuales subsiguientes. </w:t>
      </w:r>
    </w:p>
    <w:p w14:paraId="00000058" w14:textId="407139E1"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w:t>
      </w:r>
      <w:proofErr w:type="spellStart"/>
      <w:r>
        <w:rPr>
          <w:rFonts w:ascii="Times New Roman" w:eastAsia="Times New Roman" w:hAnsi="Times New Roman" w:cs="Times New Roman"/>
          <w:sz w:val="24"/>
          <w:szCs w:val="24"/>
        </w:rPr>
        <w:t>Bilardi</w:t>
      </w:r>
      <w:proofErr w:type="spellEnd"/>
      <w:r>
        <w:rPr>
          <w:rFonts w:ascii="Times New Roman" w:eastAsia="Times New Roman" w:hAnsi="Times New Roman" w:cs="Times New Roman"/>
          <w:sz w:val="24"/>
          <w:szCs w:val="24"/>
        </w:rPr>
        <w:t xml:space="preserve"> et al., (2019), investigando en población australiana, indican que el estigma que prevalece en torno al VIH puede tener un impacto significativo en la aceptación y disposición de los HSH para revelar su estado serológico a otros y, en consecuencia, en los niveles de apoyo profesional y social que reciben.  </w:t>
      </w:r>
    </w:p>
    <w:p w14:paraId="00000059" w14:textId="1B8095D2" w:rsidR="000B6B1D" w:rsidRDefault="00DA0255"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Barreras para acceder a servicios de salud</w:t>
      </w:r>
      <w:r w:rsidR="00C94B2C">
        <w:rPr>
          <w:rFonts w:ascii="Times New Roman" w:eastAsia="Times New Roman" w:hAnsi="Times New Roman" w:cs="Times New Roman"/>
          <w:b/>
          <w:sz w:val="24"/>
          <w:szCs w:val="24"/>
        </w:rPr>
        <w:t xml:space="preserve"> y auto</w:t>
      </w:r>
      <w:r w:rsidR="007B0397">
        <w:rPr>
          <w:rFonts w:ascii="Times New Roman" w:eastAsia="Times New Roman" w:hAnsi="Times New Roman" w:cs="Times New Roman"/>
          <w:b/>
          <w:sz w:val="24"/>
          <w:szCs w:val="24"/>
        </w:rPr>
        <w:t>cuidado</w:t>
      </w:r>
    </w:p>
    <w:p w14:paraId="0000005B" w14:textId="1A29D125"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et al., </w:t>
      </w:r>
      <w:r w:rsidR="00F6441F">
        <w:rPr>
          <w:rFonts w:ascii="Times New Roman" w:eastAsia="Times New Roman" w:hAnsi="Times New Roman" w:cs="Times New Roman"/>
          <w:sz w:val="24"/>
          <w:szCs w:val="24"/>
        </w:rPr>
        <w:t xml:space="preserve">(2015a) </w:t>
      </w:r>
      <w:r>
        <w:rPr>
          <w:rFonts w:ascii="Times New Roman" w:eastAsia="Times New Roman" w:hAnsi="Times New Roman" w:cs="Times New Roman"/>
          <w:sz w:val="24"/>
          <w:szCs w:val="24"/>
        </w:rPr>
        <w:t>identificaron múltiples barreras para la utilización de los servicios relacionados con el VIH/SIDA: mala calidad de los servicios, problemas de salud mental y emocional, falta de confianza y comprensión de los servicios que se ofrecen, bajo nivel económico, falta de seguro de salud, altos honorarios médicos, negación del acceso a los servicios y políticas restrictivas de asistencia.</w:t>
      </w:r>
    </w:p>
    <w:p w14:paraId="0000005C" w14:textId="77777777" w:rsidR="000B6B1D" w:rsidRDefault="00DA0255" w:rsidP="00076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Crecimiento Post Traumático</w:t>
      </w:r>
    </w:p>
    <w:p w14:paraId="0000005E" w14:textId="5E7393D1" w:rsidR="000B6B1D" w:rsidRDefault="00DA0255" w:rsidP="00076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9E6175">
        <w:rPr>
          <w:rFonts w:ascii="Times New Roman" w:eastAsia="Times New Roman" w:hAnsi="Times New Roman" w:cs="Times New Roman"/>
          <w:sz w:val="24"/>
          <w:szCs w:val="24"/>
        </w:rPr>
        <w:t>Lau</w:t>
      </w:r>
      <w:proofErr w:type="spellEnd"/>
      <w:r w:rsidR="009E6175">
        <w:rPr>
          <w:rFonts w:ascii="Times New Roman" w:eastAsia="Times New Roman" w:hAnsi="Times New Roman" w:cs="Times New Roman"/>
          <w:sz w:val="24"/>
          <w:szCs w:val="24"/>
        </w:rPr>
        <w:t xml:space="preserve"> et al. (201</w:t>
      </w:r>
      <w:r>
        <w:rPr>
          <w:rFonts w:ascii="Times New Roman" w:eastAsia="Times New Roman" w:hAnsi="Times New Roman" w:cs="Times New Roman"/>
          <w:sz w:val="24"/>
          <w:szCs w:val="24"/>
        </w:rPr>
        <w:t xml:space="preserve">8), encontraron que los HSH VIH positivos recién diagnosticados  tienen un alto riesgo de problemas de salud mental, pero también pueden desarrollar crecimiento postraumático. Los resultados indican que las intervenciones que promueven el Crecimiento Post Traumático (CPT) están justificadas y deberían alterar la percepción de la enfermedad, en particular la representación emocional. </w:t>
      </w:r>
    </w:p>
    <w:p w14:paraId="0000005F" w14:textId="2C6416A1" w:rsidR="000B6B1D" w:rsidRDefault="00DA0255" w:rsidP="00076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Yu</w:t>
      </w:r>
      <w:proofErr w:type="spellEnd"/>
      <w:r>
        <w:rPr>
          <w:rFonts w:ascii="Times New Roman" w:eastAsia="Times New Roman" w:hAnsi="Times New Roman" w:cs="Times New Roman"/>
          <w:sz w:val="24"/>
          <w:szCs w:val="24"/>
        </w:rPr>
        <w:t xml:space="preserve"> et al. (2027), señalan que la experiencia del VIH, como evento que transforma la vida, puede producir resultados tanto negativos como positivos en hombres jóvenes chinos. Los resultados de su estudio mostraron que dar un sentido negativo a la adversidad se asoció con depresión y Trastorno de Estrés Post - Traumático, mientras que dar un sentido positivo a la adversidad se asoció con CPT. Este hallazgo sugiere que los resultados negativos y positivos del diagnóstico de VIH, como experiencia traumática, se ven afectados al dar un sentido negativo o positivo a la adversidad, respectivamente, ambas mediadas por la resiliencia.</w:t>
      </w:r>
    </w:p>
    <w:p w14:paraId="00000060" w14:textId="77777777" w:rsidR="000B6B1D" w:rsidRDefault="00DA0255" w:rsidP="00E34EE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00000061" w14:textId="47F05FEC" w:rsidR="000B6B1D" w:rsidRDefault="00DA0255" w:rsidP="00076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El VIH continúa siendo un prob</w:t>
      </w:r>
      <w:r w:rsidR="006D70D6">
        <w:rPr>
          <w:rFonts w:ascii="Times New Roman" w:eastAsia="Times New Roman" w:hAnsi="Times New Roman" w:cs="Times New Roman"/>
          <w:sz w:val="24"/>
          <w:szCs w:val="24"/>
        </w:rPr>
        <w:t>lema de salud pública mundial</w:t>
      </w:r>
      <w:r w:rsidR="00BD22FA">
        <w:rPr>
          <w:rFonts w:ascii="Times New Roman" w:eastAsia="Times New Roman" w:hAnsi="Times New Roman" w:cs="Times New Roman"/>
          <w:sz w:val="24"/>
          <w:szCs w:val="24"/>
          <w:vertAlign w:val="superscript"/>
        </w:rPr>
        <w:t xml:space="preserve"> </w:t>
      </w:r>
      <w:r w:rsidR="00C94B2C">
        <w:rPr>
          <w:rFonts w:ascii="Times New Roman" w:eastAsia="Times New Roman" w:hAnsi="Times New Roman" w:cs="Times New Roman"/>
          <w:sz w:val="24"/>
          <w:szCs w:val="24"/>
        </w:rPr>
        <w:t>(ONUSIDA, 2023</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En Latinoamérica ha habido un aumento de un 5% en las nuevas personas diagnosticadas, evidenciándose un incremento considerable en países como Chile, espec</w:t>
      </w:r>
      <w:r w:rsidR="006D70D6">
        <w:rPr>
          <w:rFonts w:ascii="Times New Roman" w:eastAsia="Times New Roman" w:hAnsi="Times New Roman" w:cs="Times New Roman"/>
          <w:sz w:val="24"/>
          <w:szCs w:val="24"/>
        </w:rPr>
        <w:t>íficamente en hombres jóvenes</w:t>
      </w:r>
      <w:r w:rsidR="00BD22FA">
        <w:rPr>
          <w:rFonts w:ascii="Times New Roman" w:eastAsia="Times New Roman" w:hAnsi="Times New Roman" w:cs="Times New Roman"/>
          <w:sz w:val="24"/>
          <w:szCs w:val="24"/>
          <w:vertAlign w:val="superscript"/>
        </w:rPr>
        <w:t xml:space="preserve"> </w:t>
      </w:r>
      <w:r w:rsidR="00A718CC">
        <w:rPr>
          <w:rFonts w:ascii="Times New Roman" w:eastAsia="Times New Roman" w:hAnsi="Times New Roman" w:cs="Times New Roman"/>
          <w:sz w:val="24"/>
          <w:szCs w:val="24"/>
        </w:rPr>
        <w:t>(ISP, 2024</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40B88">
        <w:rPr>
          <w:rFonts w:ascii="Times New Roman" w:eastAsia="Times New Roman" w:hAnsi="Times New Roman" w:cs="Times New Roman"/>
          <w:sz w:val="24"/>
          <w:szCs w:val="24"/>
        </w:rPr>
        <w:t>Adaptarse a vivir con VIH puede acarrear dificultades en lo que respecta a salud mental, diversas inves</w:t>
      </w:r>
      <w:r w:rsidR="006D70D6" w:rsidRPr="00740B88">
        <w:rPr>
          <w:rFonts w:ascii="Times New Roman" w:eastAsia="Times New Roman" w:hAnsi="Times New Roman" w:cs="Times New Roman"/>
          <w:sz w:val="24"/>
          <w:szCs w:val="24"/>
        </w:rPr>
        <w:t>tigaciones así lo demuestran</w:t>
      </w:r>
      <w:r w:rsidR="006D70D6">
        <w:rPr>
          <w:rFonts w:ascii="Times New Roman" w:eastAsia="Times New Roman" w:hAnsi="Times New Roman" w:cs="Times New Roman"/>
          <w:sz w:val="24"/>
          <w:szCs w:val="24"/>
        </w:rPr>
        <w:t xml:space="preserve"> </w:t>
      </w:r>
      <w:r w:rsidR="00BD22FA">
        <w:rPr>
          <w:rFonts w:ascii="Times New Roman" w:eastAsia="Times New Roman" w:hAnsi="Times New Roman" w:cs="Times New Roman"/>
          <w:sz w:val="24"/>
          <w:szCs w:val="24"/>
        </w:rPr>
        <w:t>(</w:t>
      </w:r>
      <w:proofErr w:type="spellStart"/>
      <w:r w:rsidR="00A718CC" w:rsidRPr="00A718CC">
        <w:rPr>
          <w:rFonts w:ascii="Times New Roman" w:eastAsia="Times New Roman" w:hAnsi="Times New Roman" w:cs="Times New Roman"/>
          <w:sz w:val="24"/>
          <w:szCs w:val="24"/>
        </w:rPr>
        <w:t>Nakimuli-Mpungu</w:t>
      </w:r>
      <w:proofErr w:type="spellEnd"/>
      <w:r w:rsidR="00A718CC">
        <w:rPr>
          <w:rFonts w:ascii="Times New Roman" w:eastAsia="Times New Roman" w:hAnsi="Times New Roman" w:cs="Times New Roman"/>
          <w:sz w:val="24"/>
          <w:szCs w:val="24"/>
        </w:rPr>
        <w:t xml:space="preserve"> et al., 202;</w:t>
      </w:r>
      <w:r w:rsidR="00A718CC" w:rsidRPr="00A718CC">
        <w:t xml:space="preserve"> </w:t>
      </w:r>
      <w:proofErr w:type="spellStart"/>
      <w:r w:rsidR="00A718CC">
        <w:rPr>
          <w:rFonts w:ascii="Times New Roman" w:eastAsia="Times New Roman" w:hAnsi="Times New Roman" w:cs="Times New Roman"/>
          <w:sz w:val="24"/>
          <w:szCs w:val="24"/>
        </w:rPr>
        <w:t>Y</w:t>
      </w:r>
      <w:r w:rsidR="00A718CC" w:rsidRPr="00A718CC">
        <w:rPr>
          <w:rFonts w:ascii="Times New Roman" w:eastAsia="Times New Roman" w:hAnsi="Times New Roman" w:cs="Times New Roman"/>
          <w:sz w:val="24"/>
          <w:szCs w:val="24"/>
        </w:rPr>
        <w:t>u</w:t>
      </w:r>
      <w:proofErr w:type="spellEnd"/>
      <w:r w:rsidR="00A718CC">
        <w:rPr>
          <w:rFonts w:ascii="Times New Roman" w:eastAsia="Times New Roman" w:hAnsi="Times New Roman" w:cs="Times New Roman"/>
          <w:sz w:val="24"/>
          <w:szCs w:val="24"/>
        </w:rPr>
        <w:t xml:space="preserve"> et al., 2022; </w:t>
      </w:r>
      <w:r w:rsidR="00A718CC" w:rsidRPr="00A718CC">
        <w:rPr>
          <w:rFonts w:ascii="Times New Roman" w:eastAsia="Times New Roman" w:hAnsi="Times New Roman" w:cs="Times New Roman"/>
          <w:sz w:val="24"/>
          <w:szCs w:val="24"/>
        </w:rPr>
        <w:t>Chan</w:t>
      </w:r>
      <w:r w:rsidR="00A718CC">
        <w:rPr>
          <w:rFonts w:ascii="Times New Roman" w:eastAsia="Times New Roman" w:hAnsi="Times New Roman" w:cs="Times New Roman"/>
          <w:sz w:val="24"/>
          <w:szCs w:val="24"/>
        </w:rPr>
        <w:t xml:space="preserve"> &amp; </w:t>
      </w:r>
      <w:proofErr w:type="spellStart"/>
      <w:r w:rsidR="00A718CC">
        <w:rPr>
          <w:rFonts w:ascii="Times New Roman" w:eastAsia="Times New Roman" w:hAnsi="Times New Roman" w:cs="Times New Roman"/>
          <w:sz w:val="24"/>
          <w:szCs w:val="24"/>
        </w:rPr>
        <w:t>Mak</w:t>
      </w:r>
      <w:proofErr w:type="spellEnd"/>
      <w:r w:rsidR="00A718CC">
        <w:rPr>
          <w:rFonts w:ascii="Times New Roman" w:eastAsia="Times New Roman" w:hAnsi="Times New Roman" w:cs="Times New Roman"/>
          <w:sz w:val="24"/>
          <w:szCs w:val="24"/>
        </w:rPr>
        <w:t>, 2019)</w:t>
      </w:r>
      <w:r>
        <w:rPr>
          <w:rFonts w:ascii="Times New Roman" w:eastAsia="Times New Roman" w:hAnsi="Times New Roman" w:cs="Times New Roman"/>
          <w:sz w:val="24"/>
          <w:szCs w:val="24"/>
        </w:rPr>
        <w:t xml:space="preserve">. </w:t>
      </w:r>
    </w:p>
    <w:p w14:paraId="00000062" w14:textId="7F2D90E4"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producción de conocimiento de los últimos 10 años referida a las consecuencias psicológicas frente al diagnóstico de VIH en HSH ha sido escasa, observándose un pick en la literatura particularmente en el año 2017, no </w:t>
      </w:r>
      <w:r w:rsidR="006553D4">
        <w:rPr>
          <w:rFonts w:ascii="Times New Roman" w:eastAsia="Times New Roman" w:hAnsi="Times New Roman" w:cs="Times New Roman"/>
          <w:sz w:val="24"/>
          <w:szCs w:val="24"/>
        </w:rPr>
        <w:t>obstante,</w:t>
      </w:r>
      <w:r>
        <w:rPr>
          <w:rFonts w:ascii="Times New Roman" w:eastAsia="Times New Roman" w:hAnsi="Times New Roman" w:cs="Times New Roman"/>
          <w:sz w:val="24"/>
          <w:szCs w:val="24"/>
        </w:rPr>
        <w:t xml:space="preserve"> en los años siguientes las investigaciones decrecen hasta el año 2022, lo que puede ser explicado, en parte, por la pandemia de COVID-19. Tal como</w:t>
      </w:r>
      <w:r w:rsidR="0022275F">
        <w:rPr>
          <w:rFonts w:ascii="Times New Roman" w:eastAsia="Times New Roman" w:hAnsi="Times New Roman" w:cs="Times New Roman"/>
          <w:sz w:val="24"/>
          <w:szCs w:val="24"/>
        </w:rPr>
        <w:t xml:space="preserve"> informa</w:t>
      </w:r>
      <w:r w:rsidR="006D70D6">
        <w:rPr>
          <w:rFonts w:ascii="Times New Roman" w:eastAsia="Times New Roman" w:hAnsi="Times New Roman" w:cs="Times New Roman"/>
          <w:sz w:val="24"/>
          <w:szCs w:val="24"/>
        </w:rPr>
        <w:t xml:space="preserve">n </w:t>
      </w:r>
      <w:proofErr w:type="spellStart"/>
      <w:r w:rsidR="006D70D6">
        <w:rPr>
          <w:rFonts w:ascii="Times New Roman" w:eastAsia="Times New Roman" w:hAnsi="Times New Roman" w:cs="Times New Roman"/>
          <w:sz w:val="24"/>
          <w:szCs w:val="24"/>
        </w:rPr>
        <w:t>Chenneville</w:t>
      </w:r>
      <w:proofErr w:type="spellEnd"/>
      <w:r w:rsidR="006D70D6">
        <w:rPr>
          <w:rFonts w:ascii="Times New Roman" w:eastAsia="Times New Roman" w:hAnsi="Times New Roman" w:cs="Times New Roman"/>
          <w:sz w:val="24"/>
          <w:szCs w:val="24"/>
        </w:rPr>
        <w:t xml:space="preserve"> </w:t>
      </w:r>
      <w:proofErr w:type="gramStart"/>
      <w:r w:rsidR="006D70D6">
        <w:rPr>
          <w:rFonts w:ascii="Times New Roman" w:eastAsia="Times New Roman" w:hAnsi="Times New Roman" w:cs="Times New Roman"/>
          <w:sz w:val="24"/>
          <w:szCs w:val="24"/>
        </w:rPr>
        <w:t>et al.</w:t>
      </w:r>
      <w:r w:rsidR="00BD22FA">
        <w:rPr>
          <w:rFonts w:ascii="Times New Roman" w:eastAsia="Times New Roman" w:hAnsi="Times New Roman" w:cs="Times New Roman"/>
          <w:sz w:val="24"/>
          <w:szCs w:val="24"/>
        </w:rPr>
        <w:t>(</w:t>
      </w:r>
      <w:proofErr w:type="gramEnd"/>
      <w:r w:rsidR="00A718CC">
        <w:rPr>
          <w:rFonts w:ascii="Times New Roman" w:eastAsia="Times New Roman" w:hAnsi="Times New Roman" w:cs="Times New Roman"/>
          <w:sz w:val="24"/>
          <w:szCs w:val="24"/>
        </w:rPr>
        <w:t>2020</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instituciones académicas detuvieron o modificaron sus actividades relacionadas con el VIH en pos de la investigación para COVID-19, lo que ha tenido consecuencias a corto y mediano plazo, por ejemplo, en la falta de financiamiento de proyectos de investigación psicosociales. </w:t>
      </w:r>
    </w:p>
    <w:p w14:paraId="00000063" w14:textId="77777777"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altos niveles de depresión, ansiedad e ideación suicida, posterior al diagnóstico, mejoran con información de la enfermedad y su pronóstico. Entregar información verídica junto con abordar los mitos asociados al VIH - los cuales generan y mantienen prejuicios y estigmas -, son claves para mejorar la salud mental. </w:t>
      </w:r>
    </w:p>
    <w:p w14:paraId="00000064" w14:textId="772EDB1E"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Esta revisión sistemática entrega luces respecto a cambios en la conducta sexual que experimentan HSH recientemente diagnosticados. Abrir espacios para abordar la sexualidad es relevante, tanto para dialogar acerca de temores relacionados a las prácticas sexuales como oportunidades para generar adherencia al uso del preservativo. HSH recientemente diagnosticados es un grupo de especial interés para la prevención debido a que se estima que entre un 30% a 60% contra</w:t>
      </w:r>
      <w:r w:rsidR="006D70D6">
        <w:rPr>
          <w:rFonts w:ascii="Times New Roman" w:eastAsia="Times New Roman" w:hAnsi="Times New Roman" w:cs="Times New Roman"/>
          <w:sz w:val="24"/>
          <w:szCs w:val="24"/>
        </w:rPr>
        <w:t xml:space="preserve">jeron el virus </w:t>
      </w:r>
      <w:r w:rsidR="006D70D6" w:rsidRPr="00A718CC">
        <w:rPr>
          <w:rFonts w:ascii="Times New Roman" w:eastAsia="Times New Roman" w:hAnsi="Times New Roman" w:cs="Times New Roman"/>
          <w:sz w:val="24"/>
          <w:szCs w:val="24"/>
        </w:rPr>
        <w:t>recientemente</w:t>
      </w:r>
      <w:r w:rsidR="00BD22FA">
        <w:rPr>
          <w:rFonts w:ascii="Times New Roman" w:eastAsia="Times New Roman" w:hAnsi="Times New Roman" w:cs="Times New Roman"/>
          <w:sz w:val="24"/>
          <w:szCs w:val="24"/>
        </w:rPr>
        <w:t xml:space="preserve"> (</w:t>
      </w:r>
      <w:proofErr w:type="spellStart"/>
      <w:r w:rsidR="00A718CC" w:rsidRPr="00A718CC">
        <w:rPr>
          <w:rFonts w:ascii="Times New Roman" w:eastAsia="Times New Roman" w:hAnsi="Times New Roman" w:cs="Times New Roman"/>
          <w:sz w:val="24"/>
          <w:szCs w:val="24"/>
        </w:rPr>
        <w:t>Chow</w:t>
      </w:r>
      <w:proofErr w:type="spellEnd"/>
      <w:r w:rsidR="00A718CC">
        <w:rPr>
          <w:rFonts w:ascii="Times New Roman" w:eastAsia="Times New Roman" w:hAnsi="Times New Roman" w:cs="Times New Roman"/>
          <w:sz w:val="24"/>
          <w:szCs w:val="24"/>
        </w:rPr>
        <w:t xml:space="preserve"> et al., 2014; Sane et al., 2014</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lo que se asocia con una elevada posibilidad de transmisión. En Chile existe evidencia que HSH presentan una alta prevalencia de mantener relaciones sexuales anales sin preservativo, aumentando el r</w:t>
      </w:r>
      <w:r w:rsidR="00A718CC">
        <w:rPr>
          <w:rFonts w:ascii="Times New Roman" w:eastAsia="Times New Roman" w:hAnsi="Times New Roman" w:cs="Times New Roman"/>
          <w:sz w:val="24"/>
          <w:szCs w:val="24"/>
        </w:rPr>
        <w:t xml:space="preserve">iesgo </w:t>
      </w:r>
      <w:r w:rsidR="00A718CC" w:rsidRPr="00A718CC">
        <w:rPr>
          <w:rFonts w:ascii="Times New Roman" w:eastAsia="Times New Roman" w:hAnsi="Times New Roman" w:cs="Times New Roman"/>
          <w:sz w:val="24"/>
          <w:szCs w:val="24"/>
        </w:rPr>
        <w:t>de transmisión del VIH</w:t>
      </w:r>
      <w:r w:rsidR="00A718CC">
        <w:rPr>
          <w:rFonts w:ascii="Times New Roman" w:eastAsia="Times New Roman" w:hAnsi="Times New Roman" w:cs="Times New Roman"/>
          <w:sz w:val="24"/>
          <w:szCs w:val="24"/>
        </w:rPr>
        <w:t xml:space="preserve"> (</w:t>
      </w:r>
      <w:r w:rsidR="00A718CC" w:rsidRPr="00A718CC">
        <w:rPr>
          <w:rFonts w:ascii="Times New Roman" w:eastAsia="Times New Roman" w:hAnsi="Times New Roman" w:cs="Times New Roman"/>
          <w:sz w:val="24"/>
          <w:szCs w:val="24"/>
        </w:rPr>
        <w:t>Stuardo</w:t>
      </w:r>
      <w:r w:rsidR="00A718CC">
        <w:rPr>
          <w:rFonts w:ascii="Times New Roman" w:eastAsia="Times New Roman" w:hAnsi="Times New Roman" w:cs="Times New Roman"/>
          <w:sz w:val="24"/>
          <w:szCs w:val="24"/>
        </w:rPr>
        <w:t xml:space="preserve"> et al., 2020</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siendo concordante con los resultados de la investigación re</w:t>
      </w:r>
      <w:r w:rsidR="00A718CC">
        <w:rPr>
          <w:rFonts w:ascii="Times New Roman" w:eastAsia="Times New Roman" w:hAnsi="Times New Roman" w:cs="Times New Roman"/>
          <w:sz w:val="24"/>
          <w:szCs w:val="24"/>
        </w:rPr>
        <w:t xml:space="preserve">alizada por </w:t>
      </w:r>
      <w:proofErr w:type="spellStart"/>
      <w:r w:rsidR="00A718CC">
        <w:rPr>
          <w:rFonts w:ascii="Times New Roman" w:eastAsia="Times New Roman" w:hAnsi="Times New Roman" w:cs="Times New Roman"/>
          <w:sz w:val="24"/>
          <w:szCs w:val="24"/>
        </w:rPr>
        <w:t>Lacefield</w:t>
      </w:r>
      <w:proofErr w:type="spellEnd"/>
      <w:r w:rsidR="00A718CC">
        <w:rPr>
          <w:rFonts w:ascii="Times New Roman" w:eastAsia="Times New Roman" w:hAnsi="Times New Roman" w:cs="Times New Roman"/>
          <w:sz w:val="24"/>
          <w:szCs w:val="24"/>
        </w:rPr>
        <w:t xml:space="preserve"> et al. (2015</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en Estados Unidos, evidenciando que esta práctica no sólo tendría un carácter local.</w:t>
      </w:r>
    </w:p>
    <w:p w14:paraId="00000065" w14:textId="77777777"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revisión permite concluir la urgencia en el diseño e implementación de nuevas estrategias que contribuyan a prácticas sexuales satisfactorias y seguras en HSH. En este sentido, la educación sexual es un ámbito indispensable que debería incluirse en las políticas públicas relacionadas con salud sexual en Chile. </w:t>
      </w:r>
    </w:p>
    <w:p w14:paraId="00000066" w14:textId="0C0D3C09"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La salud mental se constituye en un elemento clave tanto para el autocuidado como en la manera de asumir promoción de salud para prevenir la transmisión del virus a otras personas, ta</w:t>
      </w:r>
      <w:r w:rsidR="006D70D6">
        <w:rPr>
          <w:rFonts w:ascii="Times New Roman" w:eastAsia="Times New Roman" w:hAnsi="Times New Roman" w:cs="Times New Roman"/>
          <w:sz w:val="24"/>
          <w:szCs w:val="24"/>
        </w:rPr>
        <w:t xml:space="preserve">l como señalan </w:t>
      </w:r>
      <w:proofErr w:type="spellStart"/>
      <w:r w:rsidR="006D70D6">
        <w:rPr>
          <w:rFonts w:ascii="Times New Roman" w:eastAsia="Times New Roman" w:hAnsi="Times New Roman" w:cs="Times New Roman"/>
          <w:sz w:val="24"/>
          <w:szCs w:val="24"/>
        </w:rPr>
        <w:t>Peltzer</w:t>
      </w:r>
      <w:proofErr w:type="spellEnd"/>
      <w:r w:rsidR="006D70D6">
        <w:rPr>
          <w:rFonts w:ascii="Times New Roman" w:eastAsia="Times New Roman" w:hAnsi="Times New Roman" w:cs="Times New Roman"/>
          <w:sz w:val="24"/>
          <w:szCs w:val="24"/>
        </w:rPr>
        <w:t xml:space="preserve"> et al.</w:t>
      </w:r>
      <w:r w:rsidR="00BD22FA">
        <w:rPr>
          <w:rFonts w:ascii="Times New Roman" w:eastAsia="Times New Roman" w:hAnsi="Times New Roman" w:cs="Times New Roman"/>
          <w:sz w:val="24"/>
          <w:szCs w:val="24"/>
          <w:vertAlign w:val="superscript"/>
        </w:rPr>
        <w:t xml:space="preserve"> </w:t>
      </w:r>
      <w:r w:rsidR="00A718CC">
        <w:rPr>
          <w:rFonts w:ascii="Times New Roman" w:eastAsia="Times New Roman" w:hAnsi="Times New Roman" w:cs="Times New Roman"/>
          <w:sz w:val="24"/>
          <w:szCs w:val="24"/>
        </w:rPr>
        <w:t>(2015</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quienes relevan la importancia de incorporar el manejo de la salud mental en el tratamiento del VIH. Dentro de las intervenciones psicológicas, las estrategias psicosociales como los grupos de pares y el uso de tecnología como mensajes de texto, representan una posibilidad efectiva para atender a las necesidades de salud mental de PVVIH, particularmente en fomentar la adherencia al </w:t>
      </w:r>
      <w:r w:rsidRPr="00A718CC">
        <w:rPr>
          <w:rFonts w:ascii="Times New Roman" w:eastAsia="Times New Roman" w:hAnsi="Times New Roman" w:cs="Times New Roman"/>
          <w:sz w:val="24"/>
          <w:szCs w:val="24"/>
        </w:rPr>
        <w:t xml:space="preserve">tratamiento </w:t>
      </w:r>
      <w:r w:rsidR="006D70D6" w:rsidRPr="00A718CC">
        <w:rPr>
          <w:rFonts w:ascii="Times New Roman" w:eastAsia="Times New Roman" w:hAnsi="Times New Roman" w:cs="Times New Roman"/>
          <w:sz w:val="24"/>
          <w:szCs w:val="24"/>
        </w:rPr>
        <w:t>antirretroviral</w:t>
      </w:r>
      <w:r w:rsidR="00BD22FA" w:rsidRPr="00A718CC">
        <w:rPr>
          <w:rFonts w:ascii="Times New Roman" w:eastAsia="Times New Roman" w:hAnsi="Times New Roman" w:cs="Times New Roman"/>
          <w:sz w:val="24"/>
          <w:szCs w:val="24"/>
          <w:vertAlign w:val="superscript"/>
        </w:rPr>
        <w:t xml:space="preserve"> </w:t>
      </w:r>
      <w:r w:rsidR="00A718CC" w:rsidRPr="00A718CC">
        <w:rPr>
          <w:rFonts w:ascii="Times New Roman" w:eastAsia="Times New Roman" w:hAnsi="Times New Roman" w:cs="Times New Roman"/>
          <w:sz w:val="24"/>
          <w:szCs w:val="24"/>
        </w:rPr>
        <w:t>(Costa-Cordella</w:t>
      </w:r>
      <w:r w:rsidR="00A718CC">
        <w:rPr>
          <w:rFonts w:ascii="Times New Roman" w:eastAsia="Times New Roman" w:hAnsi="Times New Roman" w:cs="Times New Roman"/>
          <w:sz w:val="24"/>
          <w:szCs w:val="24"/>
        </w:rPr>
        <w:t xml:space="preserve"> et al., 2022</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Por su parte, intervenciones que fomenten crecimiento postraumático o tratamientos psicológicos focalizados, como intervenciones en crisis, permiten responder rápidamente a síntomas psicológicos como depresión,</w:t>
      </w:r>
      <w:r w:rsidR="006D70D6">
        <w:rPr>
          <w:rFonts w:ascii="Times New Roman" w:eastAsia="Times New Roman" w:hAnsi="Times New Roman" w:cs="Times New Roman"/>
          <w:sz w:val="24"/>
          <w:szCs w:val="24"/>
        </w:rPr>
        <w:t xml:space="preserve"> ansiedad e ideación suicida</w:t>
      </w:r>
      <w:r w:rsidR="00BD22FA">
        <w:rPr>
          <w:rFonts w:ascii="Times New Roman" w:eastAsia="Times New Roman" w:hAnsi="Times New Roman" w:cs="Times New Roman"/>
          <w:sz w:val="24"/>
          <w:szCs w:val="24"/>
          <w:vertAlign w:val="superscript"/>
        </w:rPr>
        <w:t xml:space="preserve"> </w:t>
      </w:r>
      <w:r w:rsidR="00A718CC">
        <w:rPr>
          <w:rFonts w:ascii="Times New Roman" w:eastAsia="Times New Roman" w:hAnsi="Times New Roman" w:cs="Times New Roman"/>
          <w:sz w:val="24"/>
          <w:szCs w:val="24"/>
        </w:rPr>
        <w:t>(</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67" w14:textId="3EDA08C6"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Existe evidencia para señalar que las intervenciones sobre el estigma relacionado con el VIH, después del diagnóstico, pueden reducir sintomatología depresiva y mejorar la salud mental a largo plazo</w:t>
      </w:r>
      <w:r w:rsidR="00BD22FA">
        <w:rPr>
          <w:rFonts w:ascii="Times New Roman" w:eastAsia="Times New Roman" w:hAnsi="Times New Roman" w:cs="Times New Roman"/>
          <w:sz w:val="24"/>
          <w:szCs w:val="24"/>
          <w:vertAlign w:val="superscript"/>
        </w:rPr>
        <w:t xml:space="preserve"> </w:t>
      </w:r>
      <w:r w:rsidR="00A718CC">
        <w:rPr>
          <w:rFonts w:ascii="Times New Roman" w:eastAsia="Times New Roman" w:hAnsi="Times New Roman" w:cs="Times New Roman"/>
          <w:sz w:val="24"/>
          <w:szCs w:val="24"/>
        </w:rPr>
        <w:t>(</w:t>
      </w:r>
      <w:r w:rsidR="00A718CC" w:rsidRPr="00A718CC">
        <w:rPr>
          <w:rFonts w:ascii="Times New Roman" w:eastAsia="Times New Roman" w:hAnsi="Times New Roman" w:cs="Times New Roman"/>
          <w:sz w:val="24"/>
          <w:szCs w:val="24"/>
        </w:rPr>
        <w:t>Tao</w:t>
      </w:r>
      <w:r w:rsidR="00A718CC">
        <w:rPr>
          <w:rFonts w:ascii="Times New Roman" w:eastAsia="Times New Roman" w:hAnsi="Times New Roman" w:cs="Times New Roman"/>
          <w:sz w:val="24"/>
          <w:szCs w:val="24"/>
        </w:rPr>
        <w:t xml:space="preserve"> et al., 2017</w:t>
      </w:r>
      <w:r w:rsidR="00BD22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considerando que el estigma internalizado es, quizás, el contribuyente más importante hacia la depresión.    </w:t>
      </w:r>
    </w:p>
    <w:p w14:paraId="00000068" w14:textId="6718328D"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revisión ofrece una mirada amplia en salud mental en HSH recientemente diagnosticados con VIH, pero tiene limitaciones. En primer lugar, esta revisión incluyó sólo estudios que se han publicado en inglés por lo que podrían haberse ignorado investigaciones publicadas en otros idiomas. En segundo lugar, esta revisión se focaliza sólo en HSH, </w:t>
      </w:r>
      <w:r w:rsidR="008C2391">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si bien es un grupo de alta prevalencia de VIH, sus características no necesariamente son las mismas para mujeres u otros grupos de personas. </w:t>
      </w:r>
    </w:p>
    <w:p w14:paraId="00000069" w14:textId="77777777" w:rsidR="000B6B1D" w:rsidRDefault="00DA0255" w:rsidP="000763F1">
      <w:pPr>
        <w:spacing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Los hallazgos sugieren la necesidad de realizar investigación en Chile respecto a los problemas de salud mental que pudiesen generarse luego del diagnóstico de VIH en HSH, considerando, por una parte, los altos niveles de depresión existentes en el país y, por otra parte, las escasas estrategias de intervención sobre salud mental planteadas en los protocolos de atención a PVVIH. </w:t>
      </w:r>
    </w:p>
    <w:p w14:paraId="6C0AB2CF" w14:textId="6A283F99" w:rsidR="007B0397" w:rsidRDefault="007B0397" w:rsidP="00E34EE2">
      <w:pPr>
        <w:spacing w:line="480" w:lineRule="auto"/>
        <w:jc w:val="center"/>
        <w:rPr>
          <w:rFonts w:ascii="Times New Roman" w:eastAsia="Times New Roman" w:hAnsi="Times New Roman" w:cs="Times New Roman"/>
          <w:sz w:val="24"/>
          <w:szCs w:val="24"/>
        </w:rPr>
      </w:pPr>
    </w:p>
    <w:p w14:paraId="251CD13C" w14:textId="5D93BFEA" w:rsidR="00E34EE2" w:rsidRDefault="00E34EE2" w:rsidP="00E34EE2">
      <w:pPr>
        <w:spacing w:line="480" w:lineRule="auto"/>
        <w:jc w:val="center"/>
        <w:rPr>
          <w:rFonts w:ascii="Times New Roman" w:eastAsia="Times New Roman" w:hAnsi="Times New Roman" w:cs="Times New Roman"/>
          <w:sz w:val="24"/>
          <w:szCs w:val="24"/>
        </w:rPr>
      </w:pPr>
    </w:p>
    <w:p w14:paraId="08365B0A" w14:textId="284F38BF" w:rsidR="00E34EE2" w:rsidRDefault="00E34EE2" w:rsidP="00E34EE2">
      <w:pPr>
        <w:spacing w:line="480" w:lineRule="auto"/>
        <w:jc w:val="center"/>
        <w:rPr>
          <w:rFonts w:ascii="Times New Roman" w:eastAsia="Times New Roman" w:hAnsi="Times New Roman" w:cs="Times New Roman"/>
          <w:sz w:val="24"/>
          <w:szCs w:val="24"/>
        </w:rPr>
      </w:pPr>
    </w:p>
    <w:p w14:paraId="0240AE03" w14:textId="06606C87" w:rsidR="00E34EE2" w:rsidRDefault="00E34EE2" w:rsidP="00E34EE2">
      <w:pPr>
        <w:spacing w:line="480" w:lineRule="auto"/>
        <w:jc w:val="center"/>
        <w:rPr>
          <w:rFonts w:ascii="Times New Roman" w:eastAsia="Times New Roman" w:hAnsi="Times New Roman" w:cs="Times New Roman"/>
          <w:sz w:val="24"/>
          <w:szCs w:val="24"/>
        </w:rPr>
      </w:pPr>
    </w:p>
    <w:p w14:paraId="3C303CCE" w14:textId="2199796E" w:rsidR="00E34EE2" w:rsidRDefault="00E34EE2" w:rsidP="00E34EE2">
      <w:pPr>
        <w:spacing w:line="480" w:lineRule="auto"/>
        <w:jc w:val="center"/>
        <w:rPr>
          <w:rFonts w:ascii="Times New Roman" w:eastAsia="Times New Roman" w:hAnsi="Times New Roman" w:cs="Times New Roman"/>
          <w:sz w:val="24"/>
          <w:szCs w:val="24"/>
        </w:rPr>
      </w:pPr>
    </w:p>
    <w:p w14:paraId="17D429E9" w14:textId="77777777" w:rsidR="00E34EE2" w:rsidRDefault="00E34EE2" w:rsidP="00E34EE2">
      <w:pPr>
        <w:spacing w:line="480" w:lineRule="auto"/>
        <w:jc w:val="center"/>
        <w:rPr>
          <w:rFonts w:ascii="Times New Roman" w:eastAsia="Times New Roman" w:hAnsi="Times New Roman" w:cs="Times New Roman"/>
          <w:sz w:val="24"/>
          <w:szCs w:val="24"/>
        </w:rPr>
      </w:pPr>
    </w:p>
    <w:p w14:paraId="0000006D" w14:textId="11A6D96C" w:rsidR="000B6B1D" w:rsidRPr="000806D4" w:rsidRDefault="00A718CC" w:rsidP="00E34EE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00DA0255" w:rsidRPr="000806D4">
        <w:rPr>
          <w:rFonts w:ascii="Times New Roman" w:eastAsia="Times New Roman" w:hAnsi="Times New Roman" w:cs="Times New Roman"/>
          <w:b/>
          <w:sz w:val="24"/>
          <w:szCs w:val="24"/>
        </w:rPr>
        <w:t>eferencias</w:t>
      </w:r>
    </w:p>
    <w:p w14:paraId="2B2827AA" w14:textId="3C9DAB16" w:rsidR="00017C03" w:rsidRDefault="00017C03" w:rsidP="007B7C93">
      <w:pPr>
        <w:spacing w:line="480" w:lineRule="auto"/>
        <w:ind w:firstLine="360"/>
        <w:rPr>
          <w:rFonts w:ascii="Times New Roman" w:eastAsia="Times New Roman" w:hAnsi="Times New Roman" w:cs="Times New Roman"/>
          <w:sz w:val="24"/>
          <w:szCs w:val="24"/>
        </w:rPr>
      </w:pPr>
      <w:r w:rsidRPr="00017C03">
        <w:rPr>
          <w:rFonts w:ascii="Times New Roman" w:eastAsia="Times New Roman" w:hAnsi="Times New Roman" w:cs="Times New Roman"/>
          <w:sz w:val="24"/>
          <w:szCs w:val="24"/>
        </w:rPr>
        <w:t>Bermúdez-Román, V., Bran-Piedrahita, L., Palacios-Moya, L., &amp; Posada-Zapata, I. C. (2015). Influencia del estigma en torno al VIH en el acceso a los servicios de salud. Salud pública de México, 57, 252-259.</w:t>
      </w:r>
      <w:r>
        <w:rPr>
          <w:rFonts w:ascii="Times New Roman" w:eastAsia="Times New Roman" w:hAnsi="Times New Roman" w:cs="Times New Roman"/>
          <w:sz w:val="24"/>
          <w:szCs w:val="24"/>
        </w:rPr>
        <w:t xml:space="preserve"> </w:t>
      </w:r>
      <w:hyperlink r:id="rId12" w:history="1">
        <w:r w:rsidRPr="004859CD">
          <w:rPr>
            <w:rStyle w:val="Hipervnculo"/>
            <w:rFonts w:ascii="Times New Roman" w:eastAsia="Times New Roman" w:hAnsi="Times New Roman" w:cs="Times New Roman"/>
            <w:sz w:val="24"/>
            <w:szCs w:val="24"/>
          </w:rPr>
          <w:t>https://www.scielosp.org/pdf/spm/2015.v57n3/252-259/es</w:t>
        </w:r>
      </w:hyperlink>
      <w:r>
        <w:rPr>
          <w:rFonts w:ascii="Times New Roman" w:eastAsia="Times New Roman" w:hAnsi="Times New Roman" w:cs="Times New Roman"/>
          <w:sz w:val="24"/>
          <w:szCs w:val="24"/>
        </w:rPr>
        <w:t xml:space="preserve"> </w:t>
      </w:r>
    </w:p>
    <w:p w14:paraId="07B94762" w14:textId="44689919" w:rsidR="00E96905" w:rsidRDefault="00E96905" w:rsidP="00017C03">
      <w:pPr>
        <w:spacing w:line="480" w:lineRule="auto"/>
        <w:ind w:firstLine="360"/>
        <w:rPr>
          <w:rFonts w:ascii="Times New Roman" w:eastAsia="Times New Roman" w:hAnsi="Times New Roman" w:cs="Times New Roman"/>
          <w:sz w:val="24"/>
          <w:szCs w:val="24"/>
        </w:rPr>
      </w:pPr>
      <w:r w:rsidRPr="00E96905">
        <w:rPr>
          <w:rFonts w:ascii="Times New Roman" w:eastAsia="Times New Roman" w:hAnsi="Times New Roman" w:cs="Times New Roman"/>
          <w:sz w:val="24"/>
          <w:szCs w:val="24"/>
          <w:lang w:val="en-IE"/>
        </w:rPr>
        <w:t xml:space="preserve">Chan, R. C., &amp; </w:t>
      </w:r>
      <w:proofErr w:type="spellStart"/>
      <w:r w:rsidRPr="00E96905">
        <w:rPr>
          <w:rFonts w:ascii="Times New Roman" w:eastAsia="Times New Roman" w:hAnsi="Times New Roman" w:cs="Times New Roman"/>
          <w:sz w:val="24"/>
          <w:szCs w:val="24"/>
          <w:lang w:val="en-IE"/>
        </w:rPr>
        <w:t>Mak</w:t>
      </w:r>
      <w:proofErr w:type="spellEnd"/>
      <w:r w:rsidRPr="00E96905">
        <w:rPr>
          <w:rFonts w:ascii="Times New Roman" w:eastAsia="Times New Roman" w:hAnsi="Times New Roman" w:cs="Times New Roman"/>
          <w:sz w:val="24"/>
          <w:szCs w:val="24"/>
          <w:lang w:val="en-IE"/>
        </w:rPr>
        <w:t>, W. W. (2019). Cognitive, regulatory, and interpersonal mechanisms of HIV stigma on the mental and social health of men who have sex with men living with HIV. </w:t>
      </w:r>
      <w:r w:rsidRPr="00E96905">
        <w:rPr>
          <w:rFonts w:ascii="Times New Roman" w:eastAsia="Times New Roman" w:hAnsi="Times New Roman" w:cs="Times New Roman"/>
          <w:i/>
          <w:iCs/>
          <w:sz w:val="24"/>
          <w:szCs w:val="24"/>
        </w:rPr>
        <w:t xml:space="preserve">American </w:t>
      </w:r>
      <w:proofErr w:type="spellStart"/>
      <w:r w:rsidRPr="00E96905">
        <w:rPr>
          <w:rFonts w:ascii="Times New Roman" w:eastAsia="Times New Roman" w:hAnsi="Times New Roman" w:cs="Times New Roman"/>
          <w:i/>
          <w:iCs/>
          <w:sz w:val="24"/>
          <w:szCs w:val="24"/>
        </w:rPr>
        <w:t>Journal</w:t>
      </w:r>
      <w:proofErr w:type="spellEnd"/>
      <w:r w:rsidRPr="00E96905">
        <w:rPr>
          <w:rFonts w:ascii="Times New Roman" w:eastAsia="Times New Roman" w:hAnsi="Times New Roman" w:cs="Times New Roman"/>
          <w:i/>
          <w:iCs/>
          <w:sz w:val="24"/>
          <w:szCs w:val="24"/>
        </w:rPr>
        <w:t xml:space="preserve"> of </w:t>
      </w:r>
      <w:proofErr w:type="spellStart"/>
      <w:r w:rsidRPr="00E96905">
        <w:rPr>
          <w:rFonts w:ascii="Times New Roman" w:eastAsia="Times New Roman" w:hAnsi="Times New Roman" w:cs="Times New Roman"/>
          <w:i/>
          <w:iCs/>
          <w:sz w:val="24"/>
          <w:szCs w:val="24"/>
        </w:rPr>
        <w:t>Men's</w:t>
      </w:r>
      <w:proofErr w:type="spellEnd"/>
      <w:r w:rsidRPr="00E96905">
        <w:rPr>
          <w:rFonts w:ascii="Times New Roman" w:eastAsia="Times New Roman" w:hAnsi="Times New Roman" w:cs="Times New Roman"/>
          <w:i/>
          <w:iCs/>
          <w:sz w:val="24"/>
          <w:szCs w:val="24"/>
        </w:rPr>
        <w:t xml:space="preserve"> </w:t>
      </w:r>
      <w:proofErr w:type="spellStart"/>
      <w:r w:rsidRPr="00E96905">
        <w:rPr>
          <w:rFonts w:ascii="Times New Roman" w:eastAsia="Times New Roman" w:hAnsi="Times New Roman" w:cs="Times New Roman"/>
          <w:i/>
          <w:iCs/>
          <w:sz w:val="24"/>
          <w:szCs w:val="24"/>
        </w:rPr>
        <w:t>Health</w:t>
      </w:r>
      <w:proofErr w:type="spellEnd"/>
      <w:r w:rsidRPr="00E96905">
        <w:rPr>
          <w:rFonts w:ascii="Times New Roman" w:eastAsia="Times New Roman" w:hAnsi="Times New Roman" w:cs="Times New Roman"/>
          <w:sz w:val="24"/>
          <w:szCs w:val="24"/>
        </w:rPr>
        <w:t>, </w:t>
      </w:r>
      <w:r w:rsidRPr="00E96905">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 xml:space="preserve">(5). </w:t>
      </w:r>
      <w:hyperlink r:id="rId13" w:history="1">
        <w:r w:rsidRPr="004859CD">
          <w:rPr>
            <w:rStyle w:val="Hipervnculo"/>
            <w:rFonts w:ascii="Times New Roman" w:eastAsia="Times New Roman" w:hAnsi="Times New Roman" w:cs="Times New Roman"/>
            <w:sz w:val="24"/>
            <w:szCs w:val="24"/>
          </w:rPr>
          <w:t>http://doi.org/10.1177/1557988319873778</w:t>
        </w:r>
      </w:hyperlink>
      <w:r>
        <w:rPr>
          <w:rFonts w:ascii="Times New Roman" w:eastAsia="Times New Roman" w:hAnsi="Times New Roman" w:cs="Times New Roman"/>
          <w:sz w:val="24"/>
          <w:szCs w:val="24"/>
        </w:rPr>
        <w:t xml:space="preserve"> </w:t>
      </w:r>
    </w:p>
    <w:p w14:paraId="7BC61F6B" w14:textId="49E10342" w:rsidR="00E96905" w:rsidRDefault="00E96905" w:rsidP="00017C03">
      <w:pPr>
        <w:spacing w:line="480" w:lineRule="auto"/>
        <w:ind w:firstLine="360"/>
        <w:rPr>
          <w:rFonts w:ascii="Times New Roman" w:eastAsia="Times New Roman" w:hAnsi="Times New Roman" w:cs="Times New Roman"/>
          <w:sz w:val="24"/>
          <w:szCs w:val="24"/>
          <w:lang w:val="en-IE"/>
        </w:rPr>
      </w:pPr>
      <w:r w:rsidRPr="00E96905">
        <w:rPr>
          <w:rFonts w:ascii="Times New Roman" w:eastAsia="Times New Roman" w:hAnsi="Times New Roman" w:cs="Times New Roman"/>
          <w:sz w:val="24"/>
          <w:szCs w:val="24"/>
          <w:lang w:val="en-IE"/>
        </w:rPr>
        <w:t xml:space="preserve">Chenneville, T., </w:t>
      </w:r>
      <w:proofErr w:type="spellStart"/>
      <w:r w:rsidRPr="00E96905">
        <w:rPr>
          <w:rFonts w:ascii="Times New Roman" w:eastAsia="Times New Roman" w:hAnsi="Times New Roman" w:cs="Times New Roman"/>
          <w:sz w:val="24"/>
          <w:szCs w:val="24"/>
          <w:lang w:val="en-IE"/>
        </w:rPr>
        <w:t>Gabbidon</w:t>
      </w:r>
      <w:proofErr w:type="spellEnd"/>
      <w:r w:rsidRPr="00E96905">
        <w:rPr>
          <w:rFonts w:ascii="Times New Roman" w:eastAsia="Times New Roman" w:hAnsi="Times New Roman" w:cs="Times New Roman"/>
          <w:sz w:val="24"/>
          <w:szCs w:val="24"/>
          <w:lang w:val="en-IE"/>
        </w:rPr>
        <w:t>, K., Hanson, P., &amp; Holyfield, C. (2020). The impact of COVID-19 on HIV treatment and research: a call to action. </w:t>
      </w:r>
      <w:r w:rsidRPr="00E96905">
        <w:rPr>
          <w:rFonts w:ascii="Times New Roman" w:eastAsia="Times New Roman" w:hAnsi="Times New Roman" w:cs="Times New Roman"/>
          <w:i/>
          <w:iCs/>
          <w:sz w:val="24"/>
          <w:szCs w:val="24"/>
          <w:lang w:val="en-IE"/>
        </w:rPr>
        <w:t>International journal of environmental research and public health</w:t>
      </w:r>
      <w:r w:rsidRPr="00E96905">
        <w:rPr>
          <w:rFonts w:ascii="Times New Roman" w:eastAsia="Times New Roman" w:hAnsi="Times New Roman" w:cs="Times New Roman"/>
          <w:sz w:val="24"/>
          <w:szCs w:val="24"/>
          <w:lang w:val="en-IE"/>
        </w:rPr>
        <w:t>, </w:t>
      </w:r>
      <w:r w:rsidRPr="00E96905">
        <w:rPr>
          <w:rFonts w:ascii="Times New Roman" w:eastAsia="Times New Roman" w:hAnsi="Times New Roman" w:cs="Times New Roman"/>
          <w:i/>
          <w:iCs/>
          <w:sz w:val="24"/>
          <w:szCs w:val="24"/>
          <w:lang w:val="en-IE"/>
        </w:rPr>
        <w:t>17</w:t>
      </w:r>
      <w:r w:rsidRPr="00E96905">
        <w:rPr>
          <w:rFonts w:ascii="Times New Roman" w:eastAsia="Times New Roman" w:hAnsi="Times New Roman" w:cs="Times New Roman"/>
          <w:sz w:val="24"/>
          <w:szCs w:val="24"/>
          <w:lang w:val="en-IE"/>
        </w:rPr>
        <w:t xml:space="preserve">(12), 45-48. </w:t>
      </w:r>
      <w:hyperlink r:id="rId14" w:history="1">
        <w:r w:rsidRPr="004859CD">
          <w:rPr>
            <w:rStyle w:val="Hipervnculo"/>
            <w:rFonts w:ascii="Times New Roman" w:eastAsia="Times New Roman" w:hAnsi="Times New Roman" w:cs="Times New Roman"/>
            <w:sz w:val="24"/>
            <w:szCs w:val="24"/>
            <w:lang w:val="en-IE"/>
          </w:rPr>
          <w:t>https://doi.org/10.3390/ijerph17124548</w:t>
        </w:r>
      </w:hyperlink>
      <w:r>
        <w:rPr>
          <w:rFonts w:ascii="Times New Roman" w:eastAsia="Times New Roman" w:hAnsi="Times New Roman" w:cs="Times New Roman"/>
          <w:sz w:val="24"/>
          <w:szCs w:val="24"/>
          <w:lang w:val="en-IE"/>
        </w:rPr>
        <w:t xml:space="preserve">  </w:t>
      </w:r>
    </w:p>
    <w:p w14:paraId="5846D111" w14:textId="21BE72D9" w:rsidR="00CF2B82" w:rsidRPr="00A6714D" w:rsidRDefault="00CF2B82" w:rsidP="00017C03">
      <w:pPr>
        <w:spacing w:line="480" w:lineRule="auto"/>
        <w:ind w:firstLine="360"/>
        <w:rPr>
          <w:rFonts w:ascii="Times New Roman" w:eastAsia="Times New Roman" w:hAnsi="Times New Roman" w:cs="Times New Roman"/>
          <w:sz w:val="24"/>
          <w:szCs w:val="24"/>
        </w:rPr>
      </w:pPr>
      <w:r w:rsidRPr="00CF2B82">
        <w:rPr>
          <w:rFonts w:ascii="Times New Roman" w:eastAsia="Times New Roman" w:hAnsi="Times New Roman" w:cs="Times New Roman"/>
          <w:sz w:val="24"/>
          <w:szCs w:val="24"/>
          <w:lang w:val="en-IE"/>
        </w:rPr>
        <w:t>Chow, E. P., Lau, J. T., Zhuang, X., Zhang, X., Wang, Y., &amp; Zhang, L. (2014). HIV prevalence trends, risky behaviours, and governmental and community responses to the epidemic among men who have sex with men in China. </w:t>
      </w:r>
      <w:proofErr w:type="spellStart"/>
      <w:r w:rsidRPr="00CF2B82">
        <w:rPr>
          <w:rFonts w:ascii="Times New Roman" w:eastAsia="Times New Roman" w:hAnsi="Times New Roman" w:cs="Times New Roman"/>
          <w:i/>
          <w:iCs/>
          <w:sz w:val="24"/>
          <w:szCs w:val="24"/>
        </w:rPr>
        <w:t>BioMed</w:t>
      </w:r>
      <w:proofErr w:type="spellEnd"/>
      <w:r w:rsidRPr="00CF2B82">
        <w:rPr>
          <w:rFonts w:ascii="Times New Roman" w:eastAsia="Times New Roman" w:hAnsi="Times New Roman" w:cs="Times New Roman"/>
          <w:i/>
          <w:iCs/>
          <w:sz w:val="24"/>
          <w:szCs w:val="24"/>
        </w:rPr>
        <w:t xml:space="preserve"> </w:t>
      </w:r>
      <w:proofErr w:type="spellStart"/>
      <w:r w:rsidRPr="00CF2B82">
        <w:rPr>
          <w:rFonts w:ascii="Times New Roman" w:eastAsia="Times New Roman" w:hAnsi="Times New Roman" w:cs="Times New Roman"/>
          <w:i/>
          <w:iCs/>
          <w:sz w:val="24"/>
          <w:szCs w:val="24"/>
        </w:rPr>
        <w:t>research</w:t>
      </w:r>
      <w:proofErr w:type="spellEnd"/>
      <w:r w:rsidRPr="00CF2B82">
        <w:rPr>
          <w:rFonts w:ascii="Times New Roman" w:eastAsia="Times New Roman" w:hAnsi="Times New Roman" w:cs="Times New Roman"/>
          <w:i/>
          <w:iCs/>
          <w:sz w:val="24"/>
          <w:szCs w:val="24"/>
        </w:rPr>
        <w:t xml:space="preserve"> </w:t>
      </w:r>
      <w:proofErr w:type="spellStart"/>
      <w:r w:rsidRPr="00CF2B82">
        <w:rPr>
          <w:rFonts w:ascii="Times New Roman" w:eastAsia="Times New Roman" w:hAnsi="Times New Roman" w:cs="Times New Roman"/>
          <w:i/>
          <w:iCs/>
          <w:sz w:val="24"/>
          <w:szCs w:val="24"/>
        </w:rPr>
        <w:t>international</w:t>
      </w:r>
      <w:proofErr w:type="spellEnd"/>
      <w:proofErr w:type="gramStart"/>
      <w:r>
        <w:rPr>
          <w:rFonts w:ascii="Times New Roman" w:eastAsia="Times New Roman" w:hAnsi="Times New Roman" w:cs="Times New Roman"/>
          <w:sz w:val="24"/>
          <w:szCs w:val="24"/>
        </w:rPr>
        <w:t xml:space="preserve">. </w:t>
      </w:r>
      <w:r w:rsidRPr="00CF2B82">
        <w:rPr>
          <w:rFonts w:ascii="Times New Roman" w:eastAsia="Times New Roman" w:hAnsi="Times New Roman" w:cs="Times New Roman"/>
          <w:sz w:val="24"/>
          <w:szCs w:val="24"/>
        </w:rPr>
        <w:t>.</w:t>
      </w:r>
      <w:proofErr w:type="gramEnd"/>
      <w:r w:rsidRPr="00CF2B82">
        <w:rPr>
          <w:rFonts w:ascii="Times New Roman" w:eastAsia="Times New Roman" w:hAnsi="Times New Roman" w:cs="Times New Roman"/>
          <w:sz w:val="24"/>
          <w:szCs w:val="24"/>
        </w:rPr>
        <w:t xml:space="preserve"> </w:t>
      </w:r>
      <w:hyperlink r:id="rId15" w:history="1">
        <w:r w:rsidRPr="004859CD">
          <w:rPr>
            <w:rStyle w:val="Hipervnculo"/>
            <w:rFonts w:ascii="Times New Roman" w:eastAsia="Times New Roman" w:hAnsi="Times New Roman" w:cs="Times New Roman"/>
            <w:sz w:val="24"/>
            <w:szCs w:val="24"/>
          </w:rPr>
          <w:t>http://doi.org/10.1155/2014/607261</w:t>
        </w:r>
      </w:hyperlink>
      <w:r>
        <w:rPr>
          <w:rFonts w:ascii="Times New Roman" w:eastAsia="Times New Roman" w:hAnsi="Times New Roman" w:cs="Times New Roman"/>
          <w:sz w:val="24"/>
          <w:szCs w:val="24"/>
        </w:rPr>
        <w:t xml:space="preserve">  </w:t>
      </w:r>
    </w:p>
    <w:p w14:paraId="4B5A22F9" w14:textId="7180AB53" w:rsidR="00A6714D" w:rsidRDefault="00A6714D" w:rsidP="00017C03">
      <w:pPr>
        <w:spacing w:line="480" w:lineRule="auto"/>
        <w:ind w:firstLine="360"/>
        <w:rPr>
          <w:rFonts w:ascii="Times New Roman" w:eastAsia="Times New Roman" w:hAnsi="Times New Roman" w:cs="Times New Roman"/>
          <w:sz w:val="24"/>
          <w:szCs w:val="24"/>
        </w:rPr>
      </w:pPr>
      <w:r w:rsidRPr="00A6714D">
        <w:rPr>
          <w:rFonts w:ascii="Times New Roman" w:eastAsia="Times New Roman" w:hAnsi="Times New Roman" w:cs="Times New Roman"/>
          <w:sz w:val="24"/>
          <w:szCs w:val="24"/>
        </w:rPr>
        <w:t>Costa-Cordella, S., Grasso-</w:t>
      </w:r>
      <w:proofErr w:type="spellStart"/>
      <w:r w:rsidRPr="00A6714D">
        <w:rPr>
          <w:rFonts w:ascii="Times New Roman" w:eastAsia="Times New Roman" w:hAnsi="Times New Roman" w:cs="Times New Roman"/>
          <w:sz w:val="24"/>
          <w:szCs w:val="24"/>
        </w:rPr>
        <w:t>Cladera</w:t>
      </w:r>
      <w:proofErr w:type="spellEnd"/>
      <w:r w:rsidRPr="00A6714D">
        <w:rPr>
          <w:rFonts w:ascii="Times New Roman" w:eastAsia="Times New Roman" w:hAnsi="Times New Roman" w:cs="Times New Roman"/>
          <w:sz w:val="24"/>
          <w:szCs w:val="24"/>
        </w:rPr>
        <w:t xml:space="preserve">, A., </w:t>
      </w:r>
      <w:proofErr w:type="spellStart"/>
      <w:r w:rsidRPr="00A6714D">
        <w:rPr>
          <w:rFonts w:ascii="Times New Roman" w:eastAsia="Times New Roman" w:hAnsi="Times New Roman" w:cs="Times New Roman"/>
          <w:sz w:val="24"/>
          <w:szCs w:val="24"/>
        </w:rPr>
        <w:t>Rossi</w:t>
      </w:r>
      <w:proofErr w:type="spellEnd"/>
      <w:r w:rsidRPr="00A6714D">
        <w:rPr>
          <w:rFonts w:ascii="Times New Roman" w:eastAsia="Times New Roman" w:hAnsi="Times New Roman" w:cs="Times New Roman"/>
          <w:sz w:val="24"/>
          <w:szCs w:val="24"/>
        </w:rPr>
        <w:t xml:space="preserve">, A., Duarte, J., </w:t>
      </w:r>
      <w:proofErr w:type="spellStart"/>
      <w:r w:rsidRPr="00A6714D">
        <w:rPr>
          <w:rFonts w:ascii="Times New Roman" w:eastAsia="Times New Roman" w:hAnsi="Times New Roman" w:cs="Times New Roman"/>
          <w:sz w:val="24"/>
          <w:szCs w:val="24"/>
        </w:rPr>
        <w:t>Guiñazu</w:t>
      </w:r>
      <w:proofErr w:type="spellEnd"/>
      <w:r w:rsidRPr="00A6714D">
        <w:rPr>
          <w:rFonts w:ascii="Times New Roman" w:eastAsia="Times New Roman" w:hAnsi="Times New Roman" w:cs="Times New Roman"/>
          <w:sz w:val="24"/>
          <w:szCs w:val="24"/>
        </w:rPr>
        <w:t xml:space="preserve">, F., &amp; Cortes, C. P. (2022). </w:t>
      </w:r>
      <w:r w:rsidRPr="00A6714D">
        <w:rPr>
          <w:rFonts w:ascii="Times New Roman" w:eastAsia="Times New Roman" w:hAnsi="Times New Roman" w:cs="Times New Roman"/>
          <w:sz w:val="24"/>
          <w:szCs w:val="24"/>
          <w:lang w:val="en-IE"/>
        </w:rPr>
        <w:t>Internet-based peer support interventions for people living with HIV: A scoping review. </w:t>
      </w:r>
      <w:proofErr w:type="spellStart"/>
      <w:r w:rsidRPr="00A6714D">
        <w:rPr>
          <w:rFonts w:ascii="Times New Roman" w:eastAsia="Times New Roman" w:hAnsi="Times New Roman" w:cs="Times New Roman"/>
          <w:i/>
          <w:iCs/>
          <w:sz w:val="24"/>
          <w:szCs w:val="24"/>
        </w:rPr>
        <w:t>Plos</w:t>
      </w:r>
      <w:proofErr w:type="spellEnd"/>
      <w:r w:rsidRPr="00A6714D">
        <w:rPr>
          <w:rFonts w:ascii="Times New Roman" w:eastAsia="Times New Roman" w:hAnsi="Times New Roman" w:cs="Times New Roman"/>
          <w:i/>
          <w:iCs/>
          <w:sz w:val="24"/>
          <w:szCs w:val="24"/>
        </w:rPr>
        <w:t xml:space="preserve"> </w:t>
      </w:r>
      <w:proofErr w:type="spellStart"/>
      <w:r w:rsidRPr="00A6714D">
        <w:rPr>
          <w:rFonts w:ascii="Times New Roman" w:eastAsia="Times New Roman" w:hAnsi="Times New Roman" w:cs="Times New Roman"/>
          <w:i/>
          <w:iCs/>
          <w:sz w:val="24"/>
          <w:szCs w:val="24"/>
        </w:rPr>
        <w:t>one</w:t>
      </w:r>
      <w:proofErr w:type="spellEnd"/>
      <w:r w:rsidRPr="00A6714D">
        <w:rPr>
          <w:rFonts w:ascii="Times New Roman" w:eastAsia="Times New Roman" w:hAnsi="Times New Roman" w:cs="Times New Roman"/>
          <w:sz w:val="24"/>
          <w:szCs w:val="24"/>
        </w:rPr>
        <w:t>, </w:t>
      </w:r>
      <w:r w:rsidRPr="00A6714D">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 xml:space="preserve">(8). </w:t>
      </w:r>
      <w:hyperlink r:id="rId16" w:history="1">
        <w:r w:rsidRPr="00A6714D">
          <w:rPr>
            <w:rStyle w:val="Hipervnculo"/>
            <w:rFonts w:ascii="Times New Roman" w:eastAsia="Times New Roman" w:hAnsi="Times New Roman" w:cs="Times New Roman"/>
            <w:sz w:val="24"/>
            <w:szCs w:val="24"/>
          </w:rPr>
          <w:t>http://doi.org/10.1371/journal.pone.0269332</w:t>
        </w:r>
      </w:hyperlink>
    </w:p>
    <w:p w14:paraId="48D17003" w14:textId="066427DE" w:rsidR="00E96905" w:rsidRDefault="00E96905" w:rsidP="00017C03">
      <w:pPr>
        <w:spacing w:line="480" w:lineRule="auto"/>
        <w:ind w:firstLine="360"/>
        <w:rPr>
          <w:rFonts w:ascii="Times New Roman" w:eastAsia="Times New Roman" w:hAnsi="Times New Roman" w:cs="Times New Roman"/>
          <w:sz w:val="24"/>
          <w:szCs w:val="24"/>
        </w:rPr>
      </w:pPr>
      <w:r w:rsidRPr="00E96905">
        <w:rPr>
          <w:rFonts w:ascii="Times New Roman" w:eastAsia="Times New Roman" w:hAnsi="Times New Roman" w:cs="Times New Roman"/>
          <w:sz w:val="24"/>
          <w:szCs w:val="24"/>
        </w:rPr>
        <w:t>Instituto de Salud Pública</w:t>
      </w:r>
      <w:r>
        <w:rPr>
          <w:rFonts w:ascii="Times New Roman" w:eastAsia="Times New Roman" w:hAnsi="Times New Roman" w:cs="Times New Roman"/>
          <w:sz w:val="24"/>
          <w:szCs w:val="24"/>
        </w:rPr>
        <w:t xml:space="preserve"> de Chile</w:t>
      </w:r>
      <w:r w:rsidRPr="00E969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(2024).</w:t>
      </w:r>
      <w:r w:rsidRPr="00E96905">
        <w:rPr>
          <w:rFonts w:ascii="Times New Roman" w:eastAsia="Times New Roman" w:hAnsi="Times New Roman" w:cs="Times New Roman"/>
          <w:sz w:val="24"/>
          <w:szCs w:val="24"/>
        </w:rPr>
        <w:t xml:space="preserve"> Vigilancia VIH/SIDA. Santiago, Chil</w:t>
      </w:r>
      <w:r>
        <w:rPr>
          <w:rFonts w:ascii="Times New Roman" w:eastAsia="Times New Roman" w:hAnsi="Times New Roman" w:cs="Times New Roman"/>
          <w:sz w:val="24"/>
          <w:szCs w:val="24"/>
        </w:rPr>
        <w:t>e. Ministerio de Salud de Chile</w:t>
      </w:r>
      <w:r w:rsidRPr="00E96905">
        <w:rPr>
          <w:rFonts w:ascii="Times New Roman" w:eastAsia="Times New Roman" w:hAnsi="Times New Roman" w:cs="Times New Roman"/>
          <w:sz w:val="24"/>
          <w:szCs w:val="24"/>
        </w:rPr>
        <w:t xml:space="preserve">. </w:t>
      </w:r>
      <w:hyperlink r:id="rId17" w:history="1">
        <w:r w:rsidRPr="004859CD">
          <w:rPr>
            <w:rStyle w:val="Hipervnculo"/>
            <w:rFonts w:ascii="Times New Roman" w:eastAsia="Times New Roman" w:hAnsi="Times New Roman" w:cs="Times New Roman"/>
            <w:sz w:val="24"/>
            <w:szCs w:val="24"/>
          </w:rPr>
          <w:t>https://www.ispch.gob.cl/biomedico/vigilancia-de-laboratorio/ambitos-de-vigilancia/vigilancia-vih-sida/</w:t>
        </w:r>
      </w:hyperlink>
      <w:r>
        <w:rPr>
          <w:rFonts w:ascii="Times New Roman" w:eastAsia="Times New Roman" w:hAnsi="Times New Roman" w:cs="Times New Roman"/>
          <w:sz w:val="24"/>
          <w:szCs w:val="24"/>
        </w:rPr>
        <w:t xml:space="preserve"> </w:t>
      </w:r>
    </w:p>
    <w:p w14:paraId="041E0208" w14:textId="52198A8F" w:rsidR="00A6714D" w:rsidRPr="00A6714D" w:rsidRDefault="00A6714D" w:rsidP="00017C03">
      <w:pPr>
        <w:spacing w:line="480" w:lineRule="auto"/>
        <w:ind w:firstLine="360"/>
        <w:rPr>
          <w:rFonts w:ascii="Times New Roman" w:eastAsia="Times New Roman" w:hAnsi="Times New Roman" w:cs="Times New Roman"/>
          <w:sz w:val="24"/>
          <w:szCs w:val="24"/>
          <w:lang w:val="en-IE"/>
        </w:rPr>
      </w:pPr>
      <w:proofErr w:type="spellStart"/>
      <w:r w:rsidRPr="00A6714D">
        <w:rPr>
          <w:rFonts w:ascii="Times New Roman" w:eastAsia="Times New Roman" w:hAnsi="Times New Roman" w:cs="Times New Roman"/>
          <w:sz w:val="24"/>
          <w:szCs w:val="24"/>
          <w:lang w:val="en-IE"/>
        </w:rPr>
        <w:t>Lacefield</w:t>
      </w:r>
      <w:proofErr w:type="spellEnd"/>
      <w:r w:rsidRPr="00A6714D">
        <w:rPr>
          <w:rFonts w:ascii="Times New Roman" w:eastAsia="Times New Roman" w:hAnsi="Times New Roman" w:cs="Times New Roman"/>
          <w:sz w:val="24"/>
          <w:szCs w:val="24"/>
          <w:lang w:val="en-IE"/>
        </w:rPr>
        <w:t xml:space="preserve">, K., </w:t>
      </w:r>
      <w:proofErr w:type="spellStart"/>
      <w:r w:rsidRPr="00A6714D">
        <w:rPr>
          <w:rFonts w:ascii="Times New Roman" w:eastAsia="Times New Roman" w:hAnsi="Times New Roman" w:cs="Times New Roman"/>
          <w:sz w:val="24"/>
          <w:szCs w:val="24"/>
          <w:lang w:val="en-IE"/>
        </w:rPr>
        <w:t>Negy</w:t>
      </w:r>
      <w:proofErr w:type="spellEnd"/>
      <w:r w:rsidRPr="00A6714D">
        <w:rPr>
          <w:rFonts w:ascii="Times New Roman" w:eastAsia="Times New Roman" w:hAnsi="Times New Roman" w:cs="Times New Roman"/>
          <w:sz w:val="24"/>
          <w:szCs w:val="24"/>
          <w:lang w:val="en-IE"/>
        </w:rPr>
        <w:t xml:space="preserve">, C., Schrader, R. M., &amp; Kuhlman, C. (2015). Comparing psychosocial correlates of </w:t>
      </w:r>
      <w:proofErr w:type="spellStart"/>
      <w:r w:rsidRPr="00A6714D">
        <w:rPr>
          <w:rFonts w:ascii="Times New Roman" w:eastAsia="Times New Roman" w:hAnsi="Times New Roman" w:cs="Times New Roman"/>
          <w:sz w:val="24"/>
          <w:szCs w:val="24"/>
          <w:lang w:val="en-IE"/>
        </w:rPr>
        <w:t>condomless</w:t>
      </w:r>
      <w:proofErr w:type="spellEnd"/>
      <w:r w:rsidRPr="00A6714D">
        <w:rPr>
          <w:rFonts w:ascii="Times New Roman" w:eastAsia="Times New Roman" w:hAnsi="Times New Roman" w:cs="Times New Roman"/>
          <w:sz w:val="24"/>
          <w:szCs w:val="24"/>
          <w:lang w:val="en-IE"/>
        </w:rPr>
        <w:t xml:space="preserve"> anal sex in HIV-diagnosed and HIV-</w:t>
      </w:r>
      <w:proofErr w:type="spellStart"/>
      <w:r w:rsidRPr="00A6714D">
        <w:rPr>
          <w:rFonts w:ascii="Times New Roman" w:eastAsia="Times New Roman" w:hAnsi="Times New Roman" w:cs="Times New Roman"/>
          <w:sz w:val="24"/>
          <w:szCs w:val="24"/>
          <w:lang w:val="en-IE"/>
        </w:rPr>
        <w:t>nondiagnosed</w:t>
      </w:r>
      <w:proofErr w:type="spellEnd"/>
      <w:r w:rsidRPr="00A6714D">
        <w:rPr>
          <w:rFonts w:ascii="Times New Roman" w:eastAsia="Times New Roman" w:hAnsi="Times New Roman" w:cs="Times New Roman"/>
          <w:sz w:val="24"/>
          <w:szCs w:val="24"/>
          <w:lang w:val="en-IE"/>
        </w:rPr>
        <w:t xml:space="preserve"> men who have sex with men: A series of meta-analyses of studies from 1993–2013. </w:t>
      </w:r>
      <w:r w:rsidRPr="00A6714D">
        <w:rPr>
          <w:rFonts w:ascii="Times New Roman" w:eastAsia="Times New Roman" w:hAnsi="Times New Roman" w:cs="Times New Roman"/>
          <w:i/>
          <w:iCs/>
          <w:sz w:val="24"/>
          <w:szCs w:val="24"/>
          <w:lang w:val="en-IE"/>
        </w:rPr>
        <w:t>LGBT health</w:t>
      </w:r>
      <w:r w:rsidRPr="00A6714D">
        <w:rPr>
          <w:rFonts w:ascii="Times New Roman" w:eastAsia="Times New Roman" w:hAnsi="Times New Roman" w:cs="Times New Roman"/>
          <w:sz w:val="24"/>
          <w:szCs w:val="24"/>
          <w:lang w:val="en-IE"/>
        </w:rPr>
        <w:t>, </w:t>
      </w:r>
      <w:r w:rsidRPr="00A6714D">
        <w:rPr>
          <w:rFonts w:ascii="Times New Roman" w:eastAsia="Times New Roman" w:hAnsi="Times New Roman" w:cs="Times New Roman"/>
          <w:i/>
          <w:iCs/>
          <w:sz w:val="24"/>
          <w:szCs w:val="24"/>
          <w:lang w:val="en-IE"/>
        </w:rPr>
        <w:t>2</w:t>
      </w:r>
      <w:r w:rsidRPr="00A6714D">
        <w:rPr>
          <w:rFonts w:ascii="Times New Roman" w:eastAsia="Times New Roman" w:hAnsi="Times New Roman" w:cs="Times New Roman"/>
          <w:sz w:val="24"/>
          <w:szCs w:val="24"/>
          <w:lang w:val="en-IE"/>
        </w:rPr>
        <w:t>(3), 200-220.</w:t>
      </w:r>
      <w:r w:rsidRPr="00A6714D">
        <w:t xml:space="preserve"> </w:t>
      </w:r>
      <w:hyperlink r:id="rId18" w:history="1">
        <w:r w:rsidRPr="004859CD">
          <w:rPr>
            <w:rStyle w:val="Hipervnculo"/>
            <w:rFonts w:ascii="Times New Roman" w:eastAsia="Times New Roman" w:hAnsi="Times New Roman" w:cs="Times New Roman"/>
            <w:sz w:val="24"/>
            <w:szCs w:val="24"/>
            <w:lang w:val="en-IE"/>
          </w:rPr>
          <w:t>http://doi.org/10.1089/lgbt.2014.0069</w:t>
        </w:r>
      </w:hyperlink>
      <w:r>
        <w:rPr>
          <w:rFonts w:ascii="Times New Roman" w:eastAsia="Times New Roman" w:hAnsi="Times New Roman" w:cs="Times New Roman"/>
          <w:sz w:val="24"/>
          <w:szCs w:val="24"/>
          <w:lang w:val="en-IE"/>
        </w:rPr>
        <w:t xml:space="preserve"> </w:t>
      </w:r>
    </w:p>
    <w:p w14:paraId="06816B12" w14:textId="77777777" w:rsidR="00A6714D" w:rsidRDefault="00A6714D" w:rsidP="00A6714D">
      <w:pPr>
        <w:spacing w:line="480" w:lineRule="auto"/>
        <w:ind w:firstLine="720"/>
        <w:rPr>
          <w:rFonts w:ascii="Times New Roman" w:eastAsia="Times New Roman" w:hAnsi="Times New Roman" w:cs="Times New Roman"/>
          <w:sz w:val="24"/>
          <w:szCs w:val="24"/>
          <w:lang w:val="en-IE"/>
        </w:rPr>
      </w:pPr>
      <w:r w:rsidRPr="00E96905">
        <w:rPr>
          <w:rFonts w:ascii="Times New Roman" w:eastAsia="Times New Roman" w:hAnsi="Times New Roman" w:cs="Times New Roman"/>
          <w:sz w:val="24"/>
          <w:szCs w:val="24"/>
          <w:lang w:val="en-IE"/>
        </w:rPr>
        <w:t xml:space="preserve">Lau, J. T., Wu, X., Wu, A. M., Wang, Z., &amp; Mo, P. K. (2018). Relationships between illness perception and post-traumatic growth among newly diagnosed HIV-positive men who have sex with men in China. AIDS and </w:t>
      </w:r>
      <w:proofErr w:type="spellStart"/>
      <w:r w:rsidRPr="00E96905">
        <w:rPr>
          <w:rFonts w:ascii="Times New Roman" w:eastAsia="Times New Roman" w:hAnsi="Times New Roman" w:cs="Times New Roman"/>
          <w:sz w:val="24"/>
          <w:szCs w:val="24"/>
          <w:lang w:val="en-IE"/>
        </w:rPr>
        <w:t>Behavior</w:t>
      </w:r>
      <w:proofErr w:type="spellEnd"/>
      <w:r w:rsidRPr="00E96905">
        <w:rPr>
          <w:rFonts w:ascii="Times New Roman" w:eastAsia="Times New Roman" w:hAnsi="Times New Roman" w:cs="Times New Roman"/>
          <w:sz w:val="24"/>
          <w:szCs w:val="24"/>
          <w:lang w:val="en-IE"/>
        </w:rPr>
        <w:t xml:space="preserve">, 22(6), 1885-1898. </w:t>
      </w:r>
      <w:hyperlink r:id="rId19" w:history="1">
        <w:r w:rsidRPr="004859CD">
          <w:rPr>
            <w:rStyle w:val="Hipervnculo"/>
            <w:rFonts w:ascii="Times New Roman" w:eastAsia="Times New Roman" w:hAnsi="Times New Roman" w:cs="Times New Roman"/>
            <w:sz w:val="24"/>
            <w:szCs w:val="24"/>
            <w:lang w:val="en-IE"/>
          </w:rPr>
          <w:t>https://doi.org/10.1007/s10461-017-1874-7</w:t>
        </w:r>
      </w:hyperlink>
      <w:r>
        <w:rPr>
          <w:rFonts w:ascii="Times New Roman" w:eastAsia="Times New Roman" w:hAnsi="Times New Roman" w:cs="Times New Roman"/>
          <w:sz w:val="24"/>
          <w:szCs w:val="24"/>
          <w:lang w:val="en-IE"/>
        </w:rPr>
        <w:t xml:space="preserve"> </w:t>
      </w:r>
    </w:p>
    <w:p w14:paraId="2A4DF413" w14:textId="5CABE087" w:rsidR="00017C03" w:rsidRPr="00E96905" w:rsidRDefault="00017C03" w:rsidP="00017C03">
      <w:pPr>
        <w:spacing w:line="480" w:lineRule="auto"/>
        <w:ind w:firstLine="360"/>
        <w:rPr>
          <w:rFonts w:ascii="Times New Roman" w:eastAsia="Times New Roman" w:hAnsi="Times New Roman" w:cs="Times New Roman"/>
          <w:sz w:val="24"/>
          <w:szCs w:val="24"/>
          <w:lang w:val="en-IE"/>
        </w:rPr>
      </w:pPr>
      <w:r w:rsidRPr="00A6714D">
        <w:rPr>
          <w:rFonts w:ascii="Times New Roman" w:eastAsia="Times New Roman" w:hAnsi="Times New Roman" w:cs="Times New Roman"/>
          <w:sz w:val="24"/>
          <w:szCs w:val="24"/>
          <w:lang w:val="en-IE"/>
        </w:rPr>
        <w:t xml:space="preserve">Lemsalu, L., </w:t>
      </w:r>
      <w:proofErr w:type="spellStart"/>
      <w:r w:rsidRPr="00A6714D">
        <w:rPr>
          <w:rFonts w:ascii="Times New Roman" w:eastAsia="Times New Roman" w:hAnsi="Times New Roman" w:cs="Times New Roman"/>
          <w:sz w:val="24"/>
          <w:szCs w:val="24"/>
          <w:lang w:val="en-IE"/>
        </w:rPr>
        <w:t>Rüütel</w:t>
      </w:r>
      <w:proofErr w:type="spellEnd"/>
      <w:r w:rsidRPr="00A6714D">
        <w:rPr>
          <w:rFonts w:ascii="Times New Roman" w:eastAsia="Times New Roman" w:hAnsi="Times New Roman" w:cs="Times New Roman"/>
          <w:sz w:val="24"/>
          <w:szCs w:val="24"/>
          <w:lang w:val="en-IE"/>
        </w:rPr>
        <w:t xml:space="preserve">, K., </w:t>
      </w:r>
      <w:proofErr w:type="spellStart"/>
      <w:r w:rsidRPr="00A6714D">
        <w:rPr>
          <w:rFonts w:ascii="Times New Roman" w:eastAsia="Times New Roman" w:hAnsi="Times New Roman" w:cs="Times New Roman"/>
          <w:sz w:val="24"/>
          <w:szCs w:val="24"/>
          <w:lang w:val="en-IE"/>
        </w:rPr>
        <w:t>Laisaar</w:t>
      </w:r>
      <w:proofErr w:type="spellEnd"/>
      <w:r w:rsidRPr="00A6714D">
        <w:rPr>
          <w:rFonts w:ascii="Times New Roman" w:eastAsia="Times New Roman" w:hAnsi="Times New Roman" w:cs="Times New Roman"/>
          <w:sz w:val="24"/>
          <w:szCs w:val="24"/>
          <w:lang w:val="en-IE"/>
        </w:rPr>
        <w:t xml:space="preserve">, K., </w:t>
      </w:r>
      <w:proofErr w:type="spellStart"/>
      <w:r w:rsidRPr="00A6714D">
        <w:rPr>
          <w:rFonts w:ascii="Times New Roman" w:eastAsia="Times New Roman" w:hAnsi="Times New Roman" w:cs="Times New Roman"/>
          <w:sz w:val="24"/>
          <w:szCs w:val="24"/>
          <w:lang w:val="en-IE"/>
        </w:rPr>
        <w:t>Lõhmus</w:t>
      </w:r>
      <w:proofErr w:type="spellEnd"/>
      <w:r w:rsidRPr="00A6714D">
        <w:rPr>
          <w:rFonts w:ascii="Times New Roman" w:eastAsia="Times New Roman" w:hAnsi="Times New Roman" w:cs="Times New Roman"/>
          <w:sz w:val="24"/>
          <w:szCs w:val="24"/>
          <w:lang w:val="en-IE"/>
        </w:rPr>
        <w:t xml:space="preserve">, L., </w:t>
      </w:r>
      <w:proofErr w:type="spellStart"/>
      <w:r w:rsidRPr="00A6714D">
        <w:rPr>
          <w:rFonts w:ascii="Times New Roman" w:eastAsia="Times New Roman" w:hAnsi="Times New Roman" w:cs="Times New Roman"/>
          <w:sz w:val="24"/>
          <w:szCs w:val="24"/>
          <w:lang w:val="en-IE"/>
        </w:rPr>
        <w:t>Raidvee</w:t>
      </w:r>
      <w:proofErr w:type="spellEnd"/>
      <w:r w:rsidRPr="00A6714D">
        <w:rPr>
          <w:rFonts w:ascii="Times New Roman" w:eastAsia="Times New Roman" w:hAnsi="Times New Roman" w:cs="Times New Roman"/>
          <w:sz w:val="24"/>
          <w:szCs w:val="24"/>
          <w:lang w:val="en-IE"/>
        </w:rPr>
        <w:t xml:space="preserve">, A., &amp; </w:t>
      </w:r>
      <w:proofErr w:type="spellStart"/>
      <w:r w:rsidRPr="00A6714D">
        <w:rPr>
          <w:rFonts w:ascii="Times New Roman" w:eastAsia="Times New Roman" w:hAnsi="Times New Roman" w:cs="Times New Roman"/>
          <w:sz w:val="24"/>
          <w:szCs w:val="24"/>
          <w:lang w:val="en-IE"/>
        </w:rPr>
        <w:t>Uusküla</w:t>
      </w:r>
      <w:proofErr w:type="spellEnd"/>
      <w:r w:rsidRPr="00A6714D">
        <w:rPr>
          <w:rFonts w:ascii="Times New Roman" w:eastAsia="Times New Roman" w:hAnsi="Times New Roman" w:cs="Times New Roman"/>
          <w:sz w:val="24"/>
          <w:szCs w:val="24"/>
          <w:lang w:val="en-IE"/>
        </w:rPr>
        <w:t xml:space="preserve">, A. (2017). </w:t>
      </w:r>
      <w:r w:rsidRPr="00017C03">
        <w:rPr>
          <w:rFonts w:ascii="Times New Roman" w:eastAsia="Times New Roman" w:hAnsi="Times New Roman" w:cs="Times New Roman"/>
          <w:sz w:val="24"/>
          <w:szCs w:val="24"/>
          <w:lang w:val="en-IE"/>
        </w:rPr>
        <w:t xml:space="preserve">Suicidal </w:t>
      </w:r>
      <w:proofErr w:type="spellStart"/>
      <w:r w:rsidRPr="00017C03">
        <w:rPr>
          <w:rFonts w:ascii="Times New Roman" w:eastAsia="Times New Roman" w:hAnsi="Times New Roman" w:cs="Times New Roman"/>
          <w:sz w:val="24"/>
          <w:szCs w:val="24"/>
          <w:lang w:val="en-IE"/>
        </w:rPr>
        <w:t>behavior</w:t>
      </w:r>
      <w:proofErr w:type="spellEnd"/>
      <w:r w:rsidRPr="00017C03">
        <w:rPr>
          <w:rFonts w:ascii="Times New Roman" w:eastAsia="Times New Roman" w:hAnsi="Times New Roman" w:cs="Times New Roman"/>
          <w:sz w:val="24"/>
          <w:szCs w:val="24"/>
          <w:lang w:val="en-IE"/>
        </w:rPr>
        <w:t xml:space="preserve"> among people living with HIV (PLHIV) in medical care in Estonia and factors associated with receiving psychological treatment. </w:t>
      </w:r>
      <w:r w:rsidRPr="00E96905">
        <w:rPr>
          <w:rFonts w:ascii="Times New Roman" w:eastAsia="Times New Roman" w:hAnsi="Times New Roman" w:cs="Times New Roman"/>
          <w:sz w:val="24"/>
          <w:szCs w:val="24"/>
          <w:lang w:val="en-IE"/>
        </w:rPr>
        <w:t xml:space="preserve">AIDS and </w:t>
      </w:r>
      <w:proofErr w:type="spellStart"/>
      <w:r w:rsidRPr="00E96905">
        <w:rPr>
          <w:rFonts w:ascii="Times New Roman" w:eastAsia="Times New Roman" w:hAnsi="Times New Roman" w:cs="Times New Roman"/>
          <w:sz w:val="24"/>
          <w:szCs w:val="24"/>
          <w:lang w:val="en-IE"/>
        </w:rPr>
        <w:t>Behavior</w:t>
      </w:r>
      <w:proofErr w:type="spellEnd"/>
      <w:r w:rsidRPr="00E96905">
        <w:rPr>
          <w:rFonts w:ascii="Times New Roman" w:eastAsia="Times New Roman" w:hAnsi="Times New Roman" w:cs="Times New Roman"/>
          <w:sz w:val="24"/>
          <w:szCs w:val="24"/>
          <w:lang w:val="en-IE"/>
        </w:rPr>
        <w:t xml:space="preserve">, 21(6), 1709-1716. </w:t>
      </w:r>
      <w:proofErr w:type="spellStart"/>
      <w:proofErr w:type="gramStart"/>
      <w:r w:rsidRPr="00E96905">
        <w:rPr>
          <w:rFonts w:ascii="Times New Roman" w:eastAsia="Times New Roman" w:hAnsi="Times New Roman" w:cs="Times New Roman"/>
          <w:sz w:val="24"/>
          <w:szCs w:val="24"/>
          <w:lang w:val="en-IE"/>
        </w:rPr>
        <w:t>doi</w:t>
      </w:r>
      <w:proofErr w:type="spellEnd"/>
      <w:proofErr w:type="gramEnd"/>
      <w:r w:rsidRPr="00E96905">
        <w:rPr>
          <w:rFonts w:ascii="Times New Roman" w:eastAsia="Times New Roman" w:hAnsi="Times New Roman" w:cs="Times New Roman"/>
          <w:sz w:val="24"/>
          <w:szCs w:val="24"/>
          <w:lang w:val="en-IE"/>
        </w:rPr>
        <w:t xml:space="preserve">: </w:t>
      </w:r>
      <w:hyperlink r:id="rId20" w:history="1">
        <w:r w:rsidR="00E96905" w:rsidRPr="00E96905">
          <w:rPr>
            <w:rStyle w:val="Hipervnculo"/>
            <w:rFonts w:ascii="Times New Roman" w:eastAsia="Times New Roman" w:hAnsi="Times New Roman" w:cs="Times New Roman"/>
            <w:sz w:val="24"/>
            <w:szCs w:val="24"/>
            <w:lang w:val="en-IE"/>
          </w:rPr>
          <w:t>http://doi.org/10.1007/s10461-016-1561-0</w:t>
        </w:r>
      </w:hyperlink>
      <w:r w:rsidRPr="00E96905">
        <w:rPr>
          <w:rFonts w:ascii="Times New Roman" w:eastAsia="Times New Roman" w:hAnsi="Times New Roman" w:cs="Times New Roman"/>
          <w:sz w:val="24"/>
          <w:szCs w:val="24"/>
          <w:lang w:val="en-IE"/>
        </w:rPr>
        <w:t xml:space="preserve"> </w:t>
      </w:r>
    </w:p>
    <w:p w14:paraId="4B017580" w14:textId="5F4FD551" w:rsidR="00017C03" w:rsidRDefault="00017C03" w:rsidP="00017C03">
      <w:pPr>
        <w:spacing w:line="480" w:lineRule="auto"/>
        <w:ind w:firstLine="720"/>
        <w:rPr>
          <w:rFonts w:ascii="Times New Roman" w:eastAsia="Times New Roman" w:hAnsi="Times New Roman" w:cs="Times New Roman"/>
          <w:sz w:val="24"/>
          <w:szCs w:val="24"/>
          <w:lang w:val="en-IE"/>
        </w:rPr>
      </w:pPr>
      <w:r w:rsidRPr="00017C03">
        <w:rPr>
          <w:rFonts w:ascii="Times New Roman" w:eastAsia="Times New Roman" w:hAnsi="Times New Roman" w:cs="Times New Roman"/>
          <w:sz w:val="24"/>
          <w:szCs w:val="24"/>
        </w:rPr>
        <w:t xml:space="preserve">Ministerio de Salud de Chile, MINSAL. (2019). Boletín epidemiológico trimestral Infección por el Virus de la inmunodeficiencia Humana (VIH) Chile. </w:t>
      </w:r>
      <w:r w:rsidRPr="00017C03">
        <w:rPr>
          <w:rFonts w:ascii="Times New Roman" w:eastAsia="Times New Roman" w:hAnsi="Times New Roman" w:cs="Times New Roman"/>
          <w:sz w:val="24"/>
          <w:szCs w:val="24"/>
          <w:lang w:val="en-IE"/>
        </w:rPr>
        <w:t xml:space="preserve">S1- 13. </w:t>
      </w:r>
      <w:hyperlink r:id="rId21" w:history="1">
        <w:r w:rsidRPr="004859CD">
          <w:rPr>
            <w:rStyle w:val="Hipervnculo"/>
            <w:rFonts w:ascii="Times New Roman" w:eastAsia="Times New Roman" w:hAnsi="Times New Roman" w:cs="Times New Roman"/>
            <w:sz w:val="24"/>
            <w:szCs w:val="24"/>
            <w:lang w:val="en-IE"/>
          </w:rPr>
          <w:t>http://epi.minsal.cl/wp-content/uploads/2019/04/BET_VIH_MARZO_2019.pdf</w:t>
        </w:r>
      </w:hyperlink>
      <w:r>
        <w:rPr>
          <w:rFonts w:ascii="Times New Roman" w:eastAsia="Times New Roman" w:hAnsi="Times New Roman" w:cs="Times New Roman"/>
          <w:sz w:val="24"/>
          <w:szCs w:val="24"/>
          <w:lang w:val="en-IE"/>
        </w:rPr>
        <w:t xml:space="preserve"> </w:t>
      </w:r>
    </w:p>
    <w:p w14:paraId="0FB1F13E" w14:textId="7F432BE7" w:rsidR="00E96905" w:rsidRPr="00E96905" w:rsidRDefault="00E96905" w:rsidP="00017C03">
      <w:pPr>
        <w:spacing w:line="480" w:lineRule="auto"/>
        <w:ind w:firstLine="720"/>
        <w:rPr>
          <w:rFonts w:ascii="Times New Roman" w:eastAsia="Times New Roman" w:hAnsi="Times New Roman" w:cs="Times New Roman"/>
          <w:sz w:val="24"/>
          <w:szCs w:val="24"/>
          <w:lang w:val="en-IE"/>
        </w:rPr>
      </w:pPr>
      <w:r w:rsidRPr="00E96905">
        <w:rPr>
          <w:rFonts w:ascii="Times New Roman" w:eastAsia="Times New Roman" w:hAnsi="Times New Roman" w:cs="Times New Roman"/>
          <w:sz w:val="24"/>
          <w:szCs w:val="24"/>
          <w:lang w:val="en-IE"/>
        </w:rPr>
        <w:t xml:space="preserve">Nakimuli‐Mpungu, E., </w:t>
      </w:r>
      <w:proofErr w:type="spellStart"/>
      <w:r w:rsidRPr="00E96905">
        <w:rPr>
          <w:rFonts w:ascii="Times New Roman" w:eastAsia="Times New Roman" w:hAnsi="Times New Roman" w:cs="Times New Roman"/>
          <w:sz w:val="24"/>
          <w:szCs w:val="24"/>
          <w:lang w:val="en-IE"/>
        </w:rPr>
        <w:t>Musisi</w:t>
      </w:r>
      <w:proofErr w:type="spellEnd"/>
      <w:r w:rsidRPr="00E96905">
        <w:rPr>
          <w:rFonts w:ascii="Times New Roman" w:eastAsia="Times New Roman" w:hAnsi="Times New Roman" w:cs="Times New Roman"/>
          <w:sz w:val="24"/>
          <w:szCs w:val="24"/>
          <w:lang w:val="en-IE"/>
        </w:rPr>
        <w:t xml:space="preserve">, S., Smith, C. M., Von </w:t>
      </w:r>
      <w:proofErr w:type="spellStart"/>
      <w:r w:rsidRPr="00E96905">
        <w:rPr>
          <w:rFonts w:ascii="Times New Roman" w:eastAsia="Times New Roman" w:hAnsi="Times New Roman" w:cs="Times New Roman"/>
          <w:sz w:val="24"/>
          <w:szCs w:val="24"/>
          <w:lang w:val="en-IE"/>
        </w:rPr>
        <w:t>Isenburg</w:t>
      </w:r>
      <w:proofErr w:type="spellEnd"/>
      <w:r w:rsidRPr="00E96905">
        <w:rPr>
          <w:rFonts w:ascii="Times New Roman" w:eastAsia="Times New Roman" w:hAnsi="Times New Roman" w:cs="Times New Roman"/>
          <w:sz w:val="24"/>
          <w:szCs w:val="24"/>
          <w:lang w:val="en-IE"/>
        </w:rPr>
        <w:t xml:space="preserve">, M., </w:t>
      </w:r>
      <w:proofErr w:type="spellStart"/>
      <w:r w:rsidRPr="00E96905">
        <w:rPr>
          <w:rFonts w:ascii="Times New Roman" w:eastAsia="Times New Roman" w:hAnsi="Times New Roman" w:cs="Times New Roman"/>
          <w:sz w:val="24"/>
          <w:szCs w:val="24"/>
          <w:lang w:val="en-IE"/>
        </w:rPr>
        <w:t>Akimana</w:t>
      </w:r>
      <w:proofErr w:type="spellEnd"/>
      <w:r w:rsidRPr="00E96905">
        <w:rPr>
          <w:rFonts w:ascii="Times New Roman" w:eastAsia="Times New Roman" w:hAnsi="Times New Roman" w:cs="Times New Roman"/>
          <w:sz w:val="24"/>
          <w:szCs w:val="24"/>
          <w:lang w:val="en-IE"/>
        </w:rPr>
        <w:t xml:space="preserve">, B., </w:t>
      </w:r>
      <w:proofErr w:type="spellStart"/>
      <w:r w:rsidRPr="00E96905">
        <w:rPr>
          <w:rFonts w:ascii="Times New Roman" w:eastAsia="Times New Roman" w:hAnsi="Times New Roman" w:cs="Times New Roman"/>
          <w:sz w:val="24"/>
          <w:szCs w:val="24"/>
          <w:lang w:val="en-IE"/>
        </w:rPr>
        <w:t>Shakarishvili</w:t>
      </w:r>
      <w:proofErr w:type="spellEnd"/>
      <w:r w:rsidRPr="00E96905">
        <w:rPr>
          <w:rFonts w:ascii="Times New Roman" w:eastAsia="Times New Roman" w:hAnsi="Times New Roman" w:cs="Times New Roman"/>
          <w:sz w:val="24"/>
          <w:szCs w:val="24"/>
          <w:lang w:val="en-IE"/>
        </w:rPr>
        <w:t>, A</w:t>
      </w:r>
      <w:proofErr w:type="gramStart"/>
      <w:r w:rsidRPr="00E96905">
        <w:rPr>
          <w:rFonts w:ascii="Times New Roman" w:eastAsia="Times New Roman" w:hAnsi="Times New Roman" w:cs="Times New Roman"/>
          <w:sz w:val="24"/>
          <w:szCs w:val="24"/>
          <w:lang w:val="en-IE"/>
        </w:rPr>
        <w:t>., ...</w:t>
      </w:r>
      <w:proofErr w:type="gramEnd"/>
      <w:r w:rsidRPr="00E96905">
        <w:rPr>
          <w:rFonts w:ascii="Times New Roman" w:eastAsia="Times New Roman" w:hAnsi="Times New Roman" w:cs="Times New Roman"/>
          <w:sz w:val="24"/>
          <w:szCs w:val="24"/>
          <w:lang w:val="en-IE"/>
        </w:rPr>
        <w:t xml:space="preserve"> &amp; </w:t>
      </w:r>
      <w:proofErr w:type="spellStart"/>
      <w:r w:rsidRPr="00E96905">
        <w:rPr>
          <w:rFonts w:ascii="Times New Roman" w:eastAsia="Times New Roman" w:hAnsi="Times New Roman" w:cs="Times New Roman"/>
          <w:sz w:val="24"/>
          <w:szCs w:val="24"/>
          <w:lang w:val="en-IE"/>
        </w:rPr>
        <w:t>Joska</w:t>
      </w:r>
      <w:proofErr w:type="spellEnd"/>
      <w:r w:rsidRPr="00E96905">
        <w:rPr>
          <w:rFonts w:ascii="Times New Roman" w:eastAsia="Times New Roman" w:hAnsi="Times New Roman" w:cs="Times New Roman"/>
          <w:sz w:val="24"/>
          <w:szCs w:val="24"/>
          <w:lang w:val="en-IE"/>
        </w:rPr>
        <w:t>, J. A. (2021). Mental health interventions for persons living with HIV in low‐and middle‐income countries: a systematic review. </w:t>
      </w:r>
      <w:r w:rsidRPr="00E96905">
        <w:rPr>
          <w:rFonts w:ascii="Times New Roman" w:eastAsia="Times New Roman" w:hAnsi="Times New Roman" w:cs="Times New Roman"/>
          <w:i/>
          <w:iCs/>
          <w:sz w:val="24"/>
          <w:szCs w:val="24"/>
          <w:lang w:val="en-IE"/>
        </w:rPr>
        <w:t>Journal of the International AIDS Society</w:t>
      </w:r>
      <w:r w:rsidRPr="00E96905">
        <w:rPr>
          <w:rFonts w:ascii="Times New Roman" w:eastAsia="Times New Roman" w:hAnsi="Times New Roman" w:cs="Times New Roman"/>
          <w:sz w:val="24"/>
          <w:szCs w:val="24"/>
          <w:lang w:val="en-IE"/>
        </w:rPr>
        <w:t>, </w:t>
      </w:r>
      <w:r w:rsidRPr="00E96905">
        <w:rPr>
          <w:rFonts w:ascii="Times New Roman" w:eastAsia="Times New Roman" w:hAnsi="Times New Roman" w:cs="Times New Roman"/>
          <w:i/>
          <w:iCs/>
          <w:sz w:val="24"/>
          <w:szCs w:val="24"/>
          <w:lang w:val="en-IE"/>
        </w:rPr>
        <w:t>24</w:t>
      </w:r>
      <w:r w:rsidRPr="00E96905">
        <w:rPr>
          <w:rFonts w:ascii="Times New Roman" w:eastAsia="Times New Roman" w:hAnsi="Times New Roman" w:cs="Times New Roman"/>
          <w:sz w:val="24"/>
          <w:szCs w:val="24"/>
          <w:lang w:val="en-IE"/>
        </w:rPr>
        <w:t xml:space="preserve">, e25722. </w:t>
      </w:r>
      <w:hyperlink r:id="rId22" w:history="1">
        <w:r w:rsidRPr="004859CD">
          <w:rPr>
            <w:rStyle w:val="Hipervnculo"/>
            <w:rFonts w:ascii="Times New Roman" w:eastAsia="Times New Roman" w:hAnsi="Times New Roman" w:cs="Times New Roman"/>
            <w:sz w:val="24"/>
            <w:szCs w:val="24"/>
            <w:lang w:val="en-IE"/>
          </w:rPr>
          <w:t>https://doi.org/10.1002/jia2.25722</w:t>
        </w:r>
      </w:hyperlink>
      <w:r>
        <w:rPr>
          <w:rFonts w:ascii="Times New Roman" w:eastAsia="Times New Roman" w:hAnsi="Times New Roman" w:cs="Times New Roman"/>
          <w:sz w:val="24"/>
          <w:szCs w:val="24"/>
          <w:lang w:val="en-IE"/>
        </w:rPr>
        <w:t xml:space="preserve"> </w:t>
      </w:r>
    </w:p>
    <w:p w14:paraId="06DDC9DC" w14:textId="78493409" w:rsidR="00017C03" w:rsidRPr="00017C03" w:rsidRDefault="00017C03" w:rsidP="00017C03">
      <w:pPr>
        <w:spacing w:line="480" w:lineRule="auto"/>
        <w:ind w:firstLine="720"/>
        <w:rPr>
          <w:rFonts w:ascii="Times New Roman" w:eastAsia="Times New Roman" w:hAnsi="Times New Roman" w:cs="Times New Roman"/>
          <w:sz w:val="24"/>
          <w:szCs w:val="24"/>
        </w:rPr>
      </w:pPr>
      <w:r w:rsidRPr="00017C03">
        <w:rPr>
          <w:rFonts w:ascii="Times New Roman" w:eastAsia="Times New Roman" w:hAnsi="Times New Roman" w:cs="Times New Roman"/>
          <w:sz w:val="24"/>
          <w:szCs w:val="24"/>
        </w:rPr>
        <w:t xml:space="preserve">ONUSIDA (2021). Hoja informativa. Estadísticas mundiales del VIIH. </w:t>
      </w:r>
      <w:hyperlink r:id="rId23" w:history="1">
        <w:r w:rsidRPr="004859CD">
          <w:rPr>
            <w:rStyle w:val="Hipervnculo"/>
            <w:rFonts w:ascii="Times New Roman" w:eastAsia="Times New Roman" w:hAnsi="Times New Roman" w:cs="Times New Roman"/>
            <w:sz w:val="24"/>
            <w:szCs w:val="24"/>
          </w:rPr>
          <w:t>https://www.unaids.org/sites/default/files/media_asset/UNAIDS_FactSheet_es.pdf</w:t>
        </w:r>
      </w:hyperlink>
      <w:r>
        <w:rPr>
          <w:rFonts w:ascii="Times New Roman" w:eastAsia="Times New Roman" w:hAnsi="Times New Roman" w:cs="Times New Roman"/>
          <w:sz w:val="24"/>
          <w:szCs w:val="24"/>
        </w:rPr>
        <w:t xml:space="preserve"> </w:t>
      </w:r>
      <w:r w:rsidRPr="00017C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5B53437B" w14:textId="6FCE999E" w:rsidR="00017C03" w:rsidRDefault="00017C03" w:rsidP="00017C03">
      <w:pPr>
        <w:spacing w:line="480" w:lineRule="auto"/>
        <w:ind w:firstLine="720"/>
        <w:rPr>
          <w:rFonts w:ascii="Times New Roman" w:eastAsia="Times New Roman" w:hAnsi="Times New Roman" w:cs="Times New Roman"/>
          <w:sz w:val="24"/>
          <w:szCs w:val="24"/>
          <w:lang w:val="en-IE"/>
        </w:rPr>
      </w:pPr>
      <w:r w:rsidRPr="00017C03">
        <w:rPr>
          <w:rFonts w:ascii="Times New Roman" w:eastAsia="Times New Roman" w:hAnsi="Times New Roman" w:cs="Times New Roman"/>
          <w:sz w:val="24"/>
          <w:szCs w:val="24"/>
        </w:rPr>
        <w:t xml:space="preserve">Operario, D., </w:t>
      </w:r>
      <w:proofErr w:type="spellStart"/>
      <w:r w:rsidRPr="00017C03">
        <w:rPr>
          <w:rFonts w:ascii="Times New Roman" w:eastAsia="Times New Roman" w:hAnsi="Times New Roman" w:cs="Times New Roman"/>
          <w:sz w:val="24"/>
          <w:szCs w:val="24"/>
        </w:rPr>
        <w:t>Sun</w:t>
      </w:r>
      <w:proofErr w:type="spellEnd"/>
      <w:r w:rsidRPr="00017C03">
        <w:rPr>
          <w:rFonts w:ascii="Times New Roman" w:eastAsia="Times New Roman" w:hAnsi="Times New Roman" w:cs="Times New Roman"/>
          <w:sz w:val="24"/>
          <w:szCs w:val="24"/>
        </w:rPr>
        <w:t xml:space="preserve">, S., </w:t>
      </w:r>
      <w:proofErr w:type="spellStart"/>
      <w:r w:rsidRPr="00017C03">
        <w:rPr>
          <w:rFonts w:ascii="Times New Roman" w:eastAsia="Times New Roman" w:hAnsi="Times New Roman" w:cs="Times New Roman"/>
          <w:sz w:val="24"/>
          <w:szCs w:val="24"/>
        </w:rPr>
        <w:t>Bermudez</w:t>
      </w:r>
      <w:proofErr w:type="spellEnd"/>
      <w:r w:rsidRPr="00017C03">
        <w:rPr>
          <w:rFonts w:ascii="Times New Roman" w:eastAsia="Times New Roman" w:hAnsi="Times New Roman" w:cs="Times New Roman"/>
          <w:sz w:val="24"/>
          <w:szCs w:val="24"/>
        </w:rPr>
        <w:t xml:space="preserve">, A. N., Masa, R., </w:t>
      </w:r>
      <w:proofErr w:type="spellStart"/>
      <w:r w:rsidRPr="00017C03">
        <w:rPr>
          <w:rFonts w:ascii="Times New Roman" w:eastAsia="Times New Roman" w:hAnsi="Times New Roman" w:cs="Times New Roman"/>
          <w:sz w:val="24"/>
          <w:szCs w:val="24"/>
        </w:rPr>
        <w:t>Shangani</w:t>
      </w:r>
      <w:proofErr w:type="spellEnd"/>
      <w:r w:rsidRPr="00017C03">
        <w:rPr>
          <w:rFonts w:ascii="Times New Roman" w:eastAsia="Times New Roman" w:hAnsi="Times New Roman" w:cs="Times New Roman"/>
          <w:sz w:val="24"/>
          <w:szCs w:val="24"/>
        </w:rPr>
        <w:t xml:space="preserve">, S., van der </w:t>
      </w:r>
      <w:proofErr w:type="spellStart"/>
      <w:r w:rsidRPr="00017C03">
        <w:rPr>
          <w:rFonts w:ascii="Times New Roman" w:eastAsia="Times New Roman" w:hAnsi="Times New Roman" w:cs="Times New Roman"/>
          <w:sz w:val="24"/>
          <w:szCs w:val="24"/>
        </w:rPr>
        <w:t>Elst</w:t>
      </w:r>
      <w:proofErr w:type="spellEnd"/>
      <w:r w:rsidRPr="00017C03">
        <w:rPr>
          <w:rFonts w:ascii="Times New Roman" w:eastAsia="Times New Roman" w:hAnsi="Times New Roman" w:cs="Times New Roman"/>
          <w:sz w:val="24"/>
          <w:szCs w:val="24"/>
        </w:rPr>
        <w:t xml:space="preserve">, E., &amp; Sanders, E. (2022). </w:t>
      </w:r>
      <w:r w:rsidRPr="00017C03">
        <w:rPr>
          <w:rFonts w:ascii="Times New Roman" w:eastAsia="Times New Roman" w:hAnsi="Times New Roman" w:cs="Times New Roman"/>
          <w:sz w:val="24"/>
          <w:szCs w:val="24"/>
          <w:lang w:val="en-IE"/>
        </w:rPr>
        <w:t xml:space="preserve">Integrating HIV and mental health interventions to address a global </w:t>
      </w:r>
      <w:proofErr w:type="spellStart"/>
      <w:r w:rsidRPr="00017C03">
        <w:rPr>
          <w:rFonts w:ascii="Times New Roman" w:eastAsia="Times New Roman" w:hAnsi="Times New Roman" w:cs="Times New Roman"/>
          <w:sz w:val="24"/>
          <w:szCs w:val="24"/>
          <w:lang w:val="en-IE"/>
        </w:rPr>
        <w:t>syndemic</w:t>
      </w:r>
      <w:proofErr w:type="spellEnd"/>
      <w:r w:rsidRPr="00017C03">
        <w:rPr>
          <w:rFonts w:ascii="Times New Roman" w:eastAsia="Times New Roman" w:hAnsi="Times New Roman" w:cs="Times New Roman"/>
          <w:sz w:val="24"/>
          <w:szCs w:val="24"/>
          <w:lang w:val="en-IE"/>
        </w:rPr>
        <w:t xml:space="preserve"> among men who have sex with men. The Lancet HIV 9(8) e574- e584 </w:t>
      </w:r>
      <w:hyperlink r:id="rId24" w:history="1">
        <w:r w:rsidRPr="004859CD">
          <w:rPr>
            <w:rStyle w:val="Hipervnculo"/>
            <w:rFonts w:ascii="Times New Roman" w:eastAsia="Times New Roman" w:hAnsi="Times New Roman" w:cs="Times New Roman"/>
            <w:sz w:val="24"/>
            <w:szCs w:val="24"/>
            <w:lang w:val="en-IE"/>
          </w:rPr>
          <w:t>https://doi.org/10.1016/S2352-3018(22)00076-5</w:t>
        </w:r>
      </w:hyperlink>
      <w:r>
        <w:rPr>
          <w:rFonts w:ascii="Times New Roman" w:eastAsia="Times New Roman" w:hAnsi="Times New Roman" w:cs="Times New Roman"/>
          <w:sz w:val="24"/>
          <w:szCs w:val="24"/>
          <w:lang w:val="en-IE"/>
        </w:rPr>
        <w:t xml:space="preserve"> </w:t>
      </w:r>
    </w:p>
    <w:p w14:paraId="63E82766" w14:textId="4314A640" w:rsidR="00017C03" w:rsidRDefault="00017C03" w:rsidP="00017C03">
      <w:pPr>
        <w:spacing w:line="480" w:lineRule="auto"/>
        <w:ind w:firstLine="720"/>
        <w:rPr>
          <w:rFonts w:ascii="Times New Roman" w:eastAsia="Times New Roman" w:hAnsi="Times New Roman" w:cs="Times New Roman"/>
          <w:sz w:val="24"/>
          <w:szCs w:val="24"/>
          <w:lang w:val="en-IE"/>
        </w:rPr>
      </w:pPr>
      <w:r w:rsidRPr="00017C03">
        <w:rPr>
          <w:rFonts w:ascii="Times New Roman" w:eastAsia="Times New Roman" w:hAnsi="Times New Roman" w:cs="Times New Roman"/>
          <w:sz w:val="24"/>
          <w:szCs w:val="24"/>
          <w:lang w:val="en-IE"/>
        </w:rPr>
        <w:t xml:space="preserve">Peltzer, K., </w:t>
      </w:r>
      <w:proofErr w:type="spellStart"/>
      <w:r w:rsidRPr="00017C03">
        <w:rPr>
          <w:rFonts w:ascii="Times New Roman" w:eastAsia="Times New Roman" w:hAnsi="Times New Roman" w:cs="Times New Roman"/>
          <w:sz w:val="24"/>
          <w:szCs w:val="24"/>
          <w:lang w:val="en-IE"/>
        </w:rPr>
        <w:t>Szrek</w:t>
      </w:r>
      <w:proofErr w:type="spellEnd"/>
      <w:r w:rsidRPr="00017C03">
        <w:rPr>
          <w:rFonts w:ascii="Times New Roman" w:eastAsia="Times New Roman" w:hAnsi="Times New Roman" w:cs="Times New Roman"/>
          <w:sz w:val="24"/>
          <w:szCs w:val="24"/>
          <w:lang w:val="en-IE"/>
        </w:rPr>
        <w:t xml:space="preserve">, H., </w:t>
      </w:r>
      <w:proofErr w:type="spellStart"/>
      <w:r w:rsidRPr="00017C03">
        <w:rPr>
          <w:rFonts w:ascii="Times New Roman" w:eastAsia="Times New Roman" w:hAnsi="Times New Roman" w:cs="Times New Roman"/>
          <w:sz w:val="24"/>
          <w:szCs w:val="24"/>
          <w:lang w:val="en-IE"/>
        </w:rPr>
        <w:t>Ramlagan</w:t>
      </w:r>
      <w:proofErr w:type="spellEnd"/>
      <w:r w:rsidRPr="00017C03">
        <w:rPr>
          <w:rFonts w:ascii="Times New Roman" w:eastAsia="Times New Roman" w:hAnsi="Times New Roman" w:cs="Times New Roman"/>
          <w:sz w:val="24"/>
          <w:szCs w:val="24"/>
          <w:lang w:val="en-IE"/>
        </w:rPr>
        <w:t xml:space="preserve">, S., </w:t>
      </w:r>
      <w:proofErr w:type="spellStart"/>
      <w:r w:rsidRPr="00017C03">
        <w:rPr>
          <w:rFonts w:ascii="Times New Roman" w:eastAsia="Times New Roman" w:hAnsi="Times New Roman" w:cs="Times New Roman"/>
          <w:sz w:val="24"/>
          <w:szCs w:val="24"/>
          <w:lang w:val="en-IE"/>
        </w:rPr>
        <w:t>Leite</w:t>
      </w:r>
      <w:proofErr w:type="spellEnd"/>
      <w:r w:rsidRPr="00017C03">
        <w:rPr>
          <w:rFonts w:ascii="Times New Roman" w:eastAsia="Times New Roman" w:hAnsi="Times New Roman" w:cs="Times New Roman"/>
          <w:sz w:val="24"/>
          <w:szCs w:val="24"/>
          <w:lang w:val="en-IE"/>
        </w:rPr>
        <w:t>, R., &amp; Chao, L. (2015). Depression and social functioning among HIV-infe</w:t>
      </w:r>
      <w:r>
        <w:rPr>
          <w:rFonts w:ascii="Times New Roman" w:eastAsia="Times New Roman" w:hAnsi="Times New Roman" w:cs="Times New Roman"/>
          <w:sz w:val="24"/>
          <w:szCs w:val="24"/>
          <w:lang w:val="en-IE"/>
        </w:rPr>
        <w:t>cted and uninfected persons in South A</w:t>
      </w:r>
      <w:r w:rsidRPr="00017C03">
        <w:rPr>
          <w:rFonts w:ascii="Times New Roman" w:eastAsia="Times New Roman" w:hAnsi="Times New Roman" w:cs="Times New Roman"/>
          <w:sz w:val="24"/>
          <w:szCs w:val="24"/>
          <w:lang w:val="en-IE"/>
        </w:rPr>
        <w:t xml:space="preserve">frica. AIDS Care, 27(1), 41. </w:t>
      </w:r>
      <w:proofErr w:type="spellStart"/>
      <w:proofErr w:type="gramStart"/>
      <w:r w:rsidRPr="00017C03">
        <w:rPr>
          <w:rFonts w:ascii="Times New Roman" w:eastAsia="Times New Roman" w:hAnsi="Times New Roman" w:cs="Times New Roman"/>
          <w:sz w:val="24"/>
          <w:szCs w:val="24"/>
          <w:lang w:val="en-IE"/>
        </w:rPr>
        <w:t>doi</w:t>
      </w:r>
      <w:proofErr w:type="spellEnd"/>
      <w:proofErr w:type="gramEnd"/>
      <w:r w:rsidRPr="00017C03">
        <w:rPr>
          <w:rFonts w:ascii="Times New Roman" w:eastAsia="Times New Roman" w:hAnsi="Times New Roman" w:cs="Times New Roman"/>
          <w:sz w:val="24"/>
          <w:szCs w:val="24"/>
          <w:lang w:val="en-IE"/>
        </w:rPr>
        <w:t xml:space="preserve">: </w:t>
      </w:r>
      <w:hyperlink r:id="rId25" w:history="1">
        <w:r w:rsidR="00E96905" w:rsidRPr="004859CD">
          <w:rPr>
            <w:rStyle w:val="Hipervnculo"/>
            <w:rFonts w:ascii="Times New Roman" w:eastAsia="Times New Roman" w:hAnsi="Times New Roman" w:cs="Times New Roman"/>
            <w:sz w:val="24"/>
            <w:szCs w:val="24"/>
            <w:lang w:val="en-IE"/>
          </w:rPr>
          <w:t>http://doi.org/10.1080/09540121.2014.946383</w:t>
        </w:r>
      </w:hyperlink>
      <w:r>
        <w:rPr>
          <w:rFonts w:ascii="Times New Roman" w:eastAsia="Times New Roman" w:hAnsi="Times New Roman" w:cs="Times New Roman"/>
          <w:sz w:val="24"/>
          <w:szCs w:val="24"/>
          <w:lang w:val="en-IE"/>
        </w:rPr>
        <w:t xml:space="preserve"> </w:t>
      </w:r>
    </w:p>
    <w:p w14:paraId="3E485CE3" w14:textId="5465A620" w:rsidR="00017C03" w:rsidRDefault="00017C03" w:rsidP="00017C03">
      <w:pPr>
        <w:spacing w:line="480" w:lineRule="auto"/>
        <w:ind w:firstLine="720"/>
        <w:rPr>
          <w:rFonts w:ascii="Times New Roman" w:eastAsia="Times New Roman" w:hAnsi="Times New Roman" w:cs="Times New Roman"/>
          <w:sz w:val="24"/>
          <w:szCs w:val="24"/>
          <w:lang w:val="en-IE"/>
        </w:rPr>
      </w:pPr>
      <w:proofErr w:type="spellStart"/>
      <w:r w:rsidRPr="00017C03">
        <w:rPr>
          <w:rFonts w:ascii="Times New Roman" w:eastAsia="Times New Roman" w:hAnsi="Times New Roman" w:cs="Times New Roman"/>
          <w:sz w:val="24"/>
          <w:szCs w:val="24"/>
          <w:lang w:val="en-IE"/>
        </w:rPr>
        <w:t>Rafiei</w:t>
      </w:r>
      <w:proofErr w:type="spellEnd"/>
      <w:r w:rsidRPr="00017C03">
        <w:rPr>
          <w:rFonts w:ascii="Times New Roman" w:eastAsia="Times New Roman" w:hAnsi="Times New Roman" w:cs="Times New Roman"/>
          <w:sz w:val="24"/>
          <w:szCs w:val="24"/>
          <w:lang w:val="en-IE"/>
        </w:rPr>
        <w:t xml:space="preserve">, S., </w:t>
      </w:r>
      <w:proofErr w:type="spellStart"/>
      <w:r w:rsidRPr="00017C03">
        <w:rPr>
          <w:rFonts w:ascii="Times New Roman" w:eastAsia="Times New Roman" w:hAnsi="Times New Roman" w:cs="Times New Roman"/>
          <w:sz w:val="24"/>
          <w:szCs w:val="24"/>
          <w:lang w:val="en-IE"/>
        </w:rPr>
        <w:t>Raoofi</w:t>
      </w:r>
      <w:proofErr w:type="spellEnd"/>
      <w:r w:rsidRPr="00017C03">
        <w:rPr>
          <w:rFonts w:ascii="Times New Roman" w:eastAsia="Times New Roman" w:hAnsi="Times New Roman" w:cs="Times New Roman"/>
          <w:sz w:val="24"/>
          <w:szCs w:val="24"/>
          <w:lang w:val="en-IE"/>
        </w:rPr>
        <w:t xml:space="preserve">, S., </w:t>
      </w:r>
      <w:proofErr w:type="spellStart"/>
      <w:r w:rsidRPr="00017C03">
        <w:rPr>
          <w:rFonts w:ascii="Times New Roman" w:eastAsia="Times New Roman" w:hAnsi="Times New Roman" w:cs="Times New Roman"/>
          <w:sz w:val="24"/>
          <w:szCs w:val="24"/>
          <w:lang w:val="en-IE"/>
        </w:rPr>
        <w:t>Kan</w:t>
      </w:r>
      <w:proofErr w:type="spellEnd"/>
      <w:r w:rsidRPr="00017C03">
        <w:rPr>
          <w:rFonts w:ascii="Times New Roman" w:eastAsia="Times New Roman" w:hAnsi="Times New Roman" w:cs="Times New Roman"/>
          <w:sz w:val="24"/>
          <w:szCs w:val="24"/>
          <w:lang w:val="en-IE"/>
        </w:rPr>
        <w:t xml:space="preserve">, F. P., </w:t>
      </w:r>
      <w:proofErr w:type="spellStart"/>
      <w:r w:rsidRPr="00017C03">
        <w:rPr>
          <w:rFonts w:ascii="Times New Roman" w:eastAsia="Times New Roman" w:hAnsi="Times New Roman" w:cs="Times New Roman"/>
          <w:sz w:val="24"/>
          <w:szCs w:val="24"/>
          <w:lang w:val="en-IE"/>
        </w:rPr>
        <w:t>Masoumi</w:t>
      </w:r>
      <w:proofErr w:type="spellEnd"/>
      <w:r w:rsidRPr="00017C03">
        <w:rPr>
          <w:rFonts w:ascii="Times New Roman" w:eastAsia="Times New Roman" w:hAnsi="Times New Roman" w:cs="Times New Roman"/>
          <w:sz w:val="24"/>
          <w:szCs w:val="24"/>
          <w:lang w:val="en-IE"/>
        </w:rPr>
        <w:t xml:space="preserve">, M., </w:t>
      </w:r>
      <w:proofErr w:type="spellStart"/>
      <w:r w:rsidRPr="00017C03">
        <w:rPr>
          <w:rFonts w:ascii="Times New Roman" w:eastAsia="Times New Roman" w:hAnsi="Times New Roman" w:cs="Times New Roman"/>
          <w:sz w:val="24"/>
          <w:szCs w:val="24"/>
          <w:lang w:val="en-IE"/>
        </w:rPr>
        <w:t>Doustmehraban</w:t>
      </w:r>
      <w:proofErr w:type="spellEnd"/>
      <w:r w:rsidRPr="00017C03">
        <w:rPr>
          <w:rFonts w:ascii="Times New Roman" w:eastAsia="Times New Roman" w:hAnsi="Times New Roman" w:cs="Times New Roman"/>
          <w:sz w:val="24"/>
          <w:szCs w:val="24"/>
          <w:lang w:val="en-IE"/>
        </w:rPr>
        <w:t xml:space="preserve">, M., </w:t>
      </w:r>
      <w:proofErr w:type="spellStart"/>
      <w:r w:rsidRPr="00017C03">
        <w:rPr>
          <w:rFonts w:ascii="Times New Roman" w:eastAsia="Times New Roman" w:hAnsi="Times New Roman" w:cs="Times New Roman"/>
          <w:sz w:val="24"/>
          <w:szCs w:val="24"/>
          <w:lang w:val="en-IE"/>
        </w:rPr>
        <w:t>Biparva</w:t>
      </w:r>
      <w:proofErr w:type="spellEnd"/>
      <w:r w:rsidRPr="00017C03">
        <w:rPr>
          <w:rFonts w:ascii="Times New Roman" w:eastAsia="Times New Roman" w:hAnsi="Times New Roman" w:cs="Times New Roman"/>
          <w:sz w:val="24"/>
          <w:szCs w:val="24"/>
          <w:lang w:val="en-IE"/>
        </w:rPr>
        <w:t>, A. J</w:t>
      </w:r>
      <w:proofErr w:type="gramStart"/>
      <w:r w:rsidRPr="00017C03">
        <w:rPr>
          <w:rFonts w:ascii="Times New Roman" w:eastAsia="Times New Roman" w:hAnsi="Times New Roman" w:cs="Times New Roman"/>
          <w:sz w:val="24"/>
          <w:szCs w:val="24"/>
          <w:lang w:val="en-IE"/>
        </w:rPr>
        <w:t>., ...</w:t>
      </w:r>
      <w:proofErr w:type="gramEnd"/>
      <w:r w:rsidRPr="00017C03">
        <w:rPr>
          <w:rFonts w:ascii="Times New Roman" w:eastAsia="Times New Roman" w:hAnsi="Times New Roman" w:cs="Times New Roman"/>
          <w:sz w:val="24"/>
          <w:szCs w:val="24"/>
          <w:lang w:val="en-IE"/>
        </w:rPr>
        <w:t xml:space="preserve"> &amp; </w:t>
      </w:r>
      <w:proofErr w:type="spellStart"/>
      <w:r w:rsidRPr="00017C03">
        <w:rPr>
          <w:rFonts w:ascii="Times New Roman" w:eastAsia="Times New Roman" w:hAnsi="Times New Roman" w:cs="Times New Roman"/>
          <w:sz w:val="24"/>
          <w:szCs w:val="24"/>
          <w:lang w:val="en-IE"/>
        </w:rPr>
        <w:t>Ghashghaee</w:t>
      </w:r>
      <w:proofErr w:type="spellEnd"/>
      <w:r w:rsidRPr="00017C03">
        <w:rPr>
          <w:rFonts w:ascii="Times New Roman" w:eastAsia="Times New Roman" w:hAnsi="Times New Roman" w:cs="Times New Roman"/>
          <w:sz w:val="24"/>
          <w:szCs w:val="24"/>
          <w:lang w:val="en-IE"/>
        </w:rPr>
        <w:t xml:space="preserve">, A. (2022). Global prevalence of suicide in patients living with HIV/AIDS: A systematic review and meta-analysis. Journal of affective disorders. </w:t>
      </w:r>
      <w:proofErr w:type="gramStart"/>
      <w:r w:rsidRPr="00017C03">
        <w:rPr>
          <w:rFonts w:ascii="Times New Roman" w:eastAsia="Times New Roman" w:hAnsi="Times New Roman" w:cs="Times New Roman"/>
          <w:sz w:val="24"/>
          <w:szCs w:val="24"/>
          <w:lang w:val="en-IE"/>
        </w:rPr>
        <w:t>323</w:t>
      </w:r>
      <w:proofErr w:type="gramEnd"/>
      <w:r w:rsidRPr="00017C03">
        <w:rPr>
          <w:rFonts w:ascii="Times New Roman" w:eastAsia="Times New Roman" w:hAnsi="Times New Roman" w:cs="Times New Roman"/>
          <w:sz w:val="24"/>
          <w:szCs w:val="24"/>
          <w:lang w:val="en-IE"/>
        </w:rPr>
        <w:t xml:space="preserve">, 400 – 408. </w:t>
      </w:r>
      <w:hyperlink r:id="rId26" w:history="1">
        <w:r w:rsidRPr="004859CD">
          <w:rPr>
            <w:rStyle w:val="Hipervnculo"/>
            <w:rFonts w:ascii="Times New Roman" w:eastAsia="Times New Roman" w:hAnsi="Times New Roman" w:cs="Times New Roman"/>
            <w:sz w:val="24"/>
            <w:szCs w:val="24"/>
            <w:lang w:val="en-IE"/>
          </w:rPr>
          <w:t>https://doi.org/10.1016/j.jad.2022.11.061</w:t>
        </w:r>
      </w:hyperlink>
      <w:r>
        <w:rPr>
          <w:rFonts w:ascii="Times New Roman" w:eastAsia="Times New Roman" w:hAnsi="Times New Roman" w:cs="Times New Roman"/>
          <w:sz w:val="24"/>
          <w:szCs w:val="24"/>
          <w:lang w:val="en-IE"/>
        </w:rPr>
        <w:t xml:space="preserve"> </w:t>
      </w:r>
    </w:p>
    <w:p w14:paraId="5AA2F496" w14:textId="0DA082E4" w:rsidR="00017C03" w:rsidRDefault="00017C03" w:rsidP="00017C03">
      <w:pPr>
        <w:spacing w:line="480" w:lineRule="auto"/>
        <w:ind w:firstLine="720"/>
        <w:rPr>
          <w:rFonts w:ascii="Times New Roman" w:eastAsia="Times New Roman" w:hAnsi="Times New Roman" w:cs="Times New Roman"/>
          <w:sz w:val="24"/>
          <w:szCs w:val="24"/>
          <w:lang w:val="en-IE"/>
        </w:rPr>
      </w:pPr>
      <w:r w:rsidRPr="00017C03">
        <w:rPr>
          <w:rFonts w:ascii="Times New Roman" w:eastAsia="Times New Roman" w:hAnsi="Times New Roman" w:cs="Times New Roman"/>
          <w:sz w:val="24"/>
          <w:szCs w:val="24"/>
          <w:lang w:val="en-IE"/>
        </w:rPr>
        <w:t xml:space="preserve">Rezaei, S., Ahmadi, S., Rahmati, J., </w:t>
      </w:r>
      <w:proofErr w:type="spellStart"/>
      <w:r w:rsidRPr="00017C03">
        <w:rPr>
          <w:rFonts w:ascii="Times New Roman" w:eastAsia="Times New Roman" w:hAnsi="Times New Roman" w:cs="Times New Roman"/>
          <w:sz w:val="24"/>
          <w:szCs w:val="24"/>
          <w:lang w:val="en-IE"/>
        </w:rPr>
        <w:t>Hosseinifard</w:t>
      </w:r>
      <w:proofErr w:type="spellEnd"/>
      <w:r w:rsidRPr="00017C03">
        <w:rPr>
          <w:rFonts w:ascii="Times New Roman" w:eastAsia="Times New Roman" w:hAnsi="Times New Roman" w:cs="Times New Roman"/>
          <w:sz w:val="24"/>
          <w:szCs w:val="24"/>
          <w:lang w:val="en-IE"/>
        </w:rPr>
        <w:t xml:space="preserve">, H., </w:t>
      </w:r>
      <w:proofErr w:type="spellStart"/>
      <w:r w:rsidRPr="00017C03">
        <w:rPr>
          <w:rFonts w:ascii="Times New Roman" w:eastAsia="Times New Roman" w:hAnsi="Times New Roman" w:cs="Times New Roman"/>
          <w:sz w:val="24"/>
          <w:szCs w:val="24"/>
          <w:lang w:val="en-IE"/>
        </w:rPr>
        <w:t>Dehnad</w:t>
      </w:r>
      <w:proofErr w:type="spellEnd"/>
      <w:r w:rsidRPr="00017C03">
        <w:rPr>
          <w:rFonts w:ascii="Times New Roman" w:eastAsia="Times New Roman" w:hAnsi="Times New Roman" w:cs="Times New Roman"/>
          <w:sz w:val="24"/>
          <w:szCs w:val="24"/>
          <w:lang w:val="en-IE"/>
        </w:rPr>
        <w:t xml:space="preserve">, A., </w:t>
      </w:r>
      <w:proofErr w:type="spellStart"/>
      <w:r w:rsidRPr="00017C03">
        <w:rPr>
          <w:rFonts w:ascii="Times New Roman" w:eastAsia="Times New Roman" w:hAnsi="Times New Roman" w:cs="Times New Roman"/>
          <w:sz w:val="24"/>
          <w:szCs w:val="24"/>
          <w:lang w:val="en-IE"/>
        </w:rPr>
        <w:t>Aryankhesal</w:t>
      </w:r>
      <w:proofErr w:type="spellEnd"/>
      <w:r w:rsidRPr="00017C03">
        <w:rPr>
          <w:rFonts w:ascii="Times New Roman" w:eastAsia="Times New Roman" w:hAnsi="Times New Roman" w:cs="Times New Roman"/>
          <w:sz w:val="24"/>
          <w:szCs w:val="24"/>
          <w:lang w:val="en-IE"/>
        </w:rPr>
        <w:t>, A</w:t>
      </w:r>
      <w:proofErr w:type="gramStart"/>
      <w:r w:rsidRPr="00017C03">
        <w:rPr>
          <w:rFonts w:ascii="Times New Roman" w:eastAsia="Times New Roman" w:hAnsi="Times New Roman" w:cs="Times New Roman"/>
          <w:sz w:val="24"/>
          <w:szCs w:val="24"/>
          <w:lang w:val="en-IE"/>
        </w:rPr>
        <w:t>., ...</w:t>
      </w:r>
      <w:proofErr w:type="gramEnd"/>
      <w:r w:rsidRPr="00017C03">
        <w:rPr>
          <w:rFonts w:ascii="Times New Roman" w:eastAsia="Times New Roman" w:hAnsi="Times New Roman" w:cs="Times New Roman"/>
          <w:sz w:val="24"/>
          <w:szCs w:val="24"/>
          <w:lang w:val="en-IE"/>
        </w:rPr>
        <w:t xml:space="preserve"> &amp; </w:t>
      </w:r>
      <w:proofErr w:type="spellStart"/>
      <w:r w:rsidRPr="00017C03">
        <w:rPr>
          <w:rFonts w:ascii="Times New Roman" w:eastAsia="Times New Roman" w:hAnsi="Times New Roman" w:cs="Times New Roman"/>
          <w:sz w:val="24"/>
          <w:szCs w:val="24"/>
          <w:lang w:val="en-IE"/>
        </w:rPr>
        <w:t>Ghashghaee</w:t>
      </w:r>
      <w:proofErr w:type="spellEnd"/>
      <w:r w:rsidRPr="00017C03">
        <w:rPr>
          <w:rFonts w:ascii="Times New Roman" w:eastAsia="Times New Roman" w:hAnsi="Times New Roman" w:cs="Times New Roman"/>
          <w:sz w:val="24"/>
          <w:szCs w:val="24"/>
          <w:lang w:val="en-IE"/>
        </w:rPr>
        <w:t xml:space="preserve">, A. (2019). Global prevalence of depression in HIV/AIDS: a systematic review and meta-analysis. BMJ supportive &amp; palliative care, 9(4), 404-412. </w:t>
      </w:r>
      <w:hyperlink r:id="rId27" w:history="1">
        <w:r w:rsidR="00E96905" w:rsidRPr="004859CD">
          <w:rPr>
            <w:rStyle w:val="Hipervnculo"/>
            <w:rFonts w:ascii="Times New Roman" w:eastAsia="Times New Roman" w:hAnsi="Times New Roman" w:cs="Times New Roman"/>
            <w:sz w:val="24"/>
            <w:szCs w:val="24"/>
            <w:lang w:val="en-IE"/>
          </w:rPr>
          <w:t>http://doi.org/10.1136/bmjspcare-2019-001952</w:t>
        </w:r>
      </w:hyperlink>
      <w:r>
        <w:rPr>
          <w:rFonts w:ascii="Times New Roman" w:eastAsia="Times New Roman" w:hAnsi="Times New Roman" w:cs="Times New Roman"/>
          <w:sz w:val="24"/>
          <w:szCs w:val="24"/>
          <w:lang w:val="en-IE"/>
        </w:rPr>
        <w:t xml:space="preserve"> </w:t>
      </w:r>
    </w:p>
    <w:p w14:paraId="61CA0DAA" w14:textId="778F7820" w:rsidR="00CF2B82" w:rsidRDefault="00CF2B82" w:rsidP="00017C03">
      <w:pPr>
        <w:spacing w:line="480" w:lineRule="auto"/>
        <w:ind w:firstLine="720"/>
        <w:rPr>
          <w:rFonts w:ascii="Times New Roman" w:eastAsia="Times New Roman" w:hAnsi="Times New Roman" w:cs="Times New Roman"/>
          <w:sz w:val="24"/>
          <w:szCs w:val="24"/>
          <w:lang w:val="en-IE"/>
        </w:rPr>
      </w:pPr>
      <w:r w:rsidRPr="00CF2B82">
        <w:rPr>
          <w:rFonts w:ascii="Times New Roman" w:eastAsia="Times New Roman" w:hAnsi="Times New Roman" w:cs="Times New Roman"/>
          <w:sz w:val="24"/>
          <w:szCs w:val="24"/>
        </w:rPr>
        <w:t xml:space="preserve">Sane, J., </w:t>
      </w:r>
      <w:proofErr w:type="spellStart"/>
      <w:r w:rsidRPr="00CF2B82">
        <w:rPr>
          <w:rFonts w:ascii="Times New Roman" w:eastAsia="Times New Roman" w:hAnsi="Times New Roman" w:cs="Times New Roman"/>
          <w:sz w:val="24"/>
          <w:szCs w:val="24"/>
        </w:rPr>
        <w:t>Heijman</w:t>
      </w:r>
      <w:proofErr w:type="spellEnd"/>
      <w:r w:rsidRPr="00CF2B82">
        <w:rPr>
          <w:rFonts w:ascii="Times New Roman" w:eastAsia="Times New Roman" w:hAnsi="Times New Roman" w:cs="Times New Roman"/>
          <w:sz w:val="24"/>
          <w:szCs w:val="24"/>
        </w:rPr>
        <w:t xml:space="preserve">, T., </w:t>
      </w:r>
      <w:proofErr w:type="spellStart"/>
      <w:r w:rsidRPr="00CF2B82">
        <w:rPr>
          <w:rFonts w:ascii="Times New Roman" w:eastAsia="Times New Roman" w:hAnsi="Times New Roman" w:cs="Times New Roman"/>
          <w:sz w:val="24"/>
          <w:szCs w:val="24"/>
        </w:rPr>
        <w:t>Hogema</w:t>
      </w:r>
      <w:proofErr w:type="spellEnd"/>
      <w:r w:rsidRPr="00CF2B82">
        <w:rPr>
          <w:rFonts w:ascii="Times New Roman" w:eastAsia="Times New Roman" w:hAnsi="Times New Roman" w:cs="Times New Roman"/>
          <w:sz w:val="24"/>
          <w:szCs w:val="24"/>
        </w:rPr>
        <w:t xml:space="preserve">, B., </w:t>
      </w:r>
      <w:proofErr w:type="spellStart"/>
      <w:r w:rsidRPr="00CF2B82">
        <w:rPr>
          <w:rFonts w:ascii="Times New Roman" w:eastAsia="Times New Roman" w:hAnsi="Times New Roman" w:cs="Times New Roman"/>
          <w:sz w:val="24"/>
          <w:szCs w:val="24"/>
        </w:rPr>
        <w:t>Koot</w:t>
      </w:r>
      <w:proofErr w:type="spellEnd"/>
      <w:r w:rsidRPr="00CF2B82">
        <w:rPr>
          <w:rFonts w:ascii="Times New Roman" w:eastAsia="Times New Roman" w:hAnsi="Times New Roman" w:cs="Times New Roman"/>
          <w:sz w:val="24"/>
          <w:szCs w:val="24"/>
        </w:rPr>
        <w:t xml:space="preserve">, M., van </w:t>
      </w:r>
      <w:proofErr w:type="spellStart"/>
      <w:r w:rsidRPr="00CF2B82">
        <w:rPr>
          <w:rFonts w:ascii="Times New Roman" w:eastAsia="Times New Roman" w:hAnsi="Times New Roman" w:cs="Times New Roman"/>
          <w:sz w:val="24"/>
          <w:szCs w:val="24"/>
        </w:rPr>
        <w:t>Veen</w:t>
      </w:r>
      <w:proofErr w:type="spellEnd"/>
      <w:r w:rsidRPr="00CF2B82">
        <w:rPr>
          <w:rFonts w:ascii="Times New Roman" w:eastAsia="Times New Roman" w:hAnsi="Times New Roman" w:cs="Times New Roman"/>
          <w:sz w:val="24"/>
          <w:szCs w:val="24"/>
        </w:rPr>
        <w:t xml:space="preserve">, M., </w:t>
      </w:r>
      <w:proofErr w:type="spellStart"/>
      <w:r w:rsidRPr="00CF2B82">
        <w:rPr>
          <w:rFonts w:ascii="Times New Roman" w:eastAsia="Times New Roman" w:hAnsi="Times New Roman" w:cs="Times New Roman"/>
          <w:sz w:val="24"/>
          <w:szCs w:val="24"/>
        </w:rPr>
        <w:t>Götz</w:t>
      </w:r>
      <w:proofErr w:type="spellEnd"/>
      <w:r w:rsidRPr="00CF2B82">
        <w:rPr>
          <w:rFonts w:ascii="Times New Roman" w:eastAsia="Times New Roman" w:hAnsi="Times New Roman" w:cs="Times New Roman"/>
          <w:sz w:val="24"/>
          <w:szCs w:val="24"/>
        </w:rPr>
        <w:t xml:space="preserve">, H., ... &amp; de </w:t>
      </w:r>
      <w:proofErr w:type="spellStart"/>
      <w:r w:rsidRPr="00CF2B82">
        <w:rPr>
          <w:rFonts w:ascii="Times New Roman" w:eastAsia="Times New Roman" w:hAnsi="Times New Roman" w:cs="Times New Roman"/>
          <w:sz w:val="24"/>
          <w:szCs w:val="24"/>
        </w:rPr>
        <w:t>Coul</w:t>
      </w:r>
      <w:proofErr w:type="spellEnd"/>
      <w:r w:rsidRPr="00CF2B82">
        <w:rPr>
          <w:rFonts w:ascii="Times New Roman" w:eastAsia="Times New Roman" w:hAnsi="Times New Roman" w:cs="Times New Roman"/>
          <w:sz w:val="24"/>
          <w:szCs w:val="24"/>
        </w:rPr>
        <w:t xml:space="preserve">, E. O. (2014). </w:t>
      </w:r>
      <w:r w:rsidRPr="00CF2B82">
        <w:rPr>
          <w:rFonts w:ascii="Times New Roman" w:eastAsia="Times New Roman" w:hAnsi="Times New Roman" w:cs="Times New Roman"/>
          <w:sz w:val="24"/>
          <w:szCs w:val="24"/>
          <w:lang w:val="en-IE"/>
        </w:rPr>
        <w:t>Identifying recently acquired HIV infections among newly diagnosed men who have sex with men attending STI clinics in The Netherlands. </w:t>
      </w:r>
      <w:r w:rsidRPr="00CF2B82">
        <w:rPr>
          <w:rFonts w:ascii="Times New Roman" w:eastAsia="Times New Roman" w:hAnsi="Times New Roman" w:cs="Times New Roman"/>
          <w:i/>
          <w:iCs/>
          <w:sz w:val="24"/>
          <w:szCs w:val="24"/>
          <w:lang w:val="en-IE"/>
        </w:rPr>
        <w:t>Sexually transmitted infections</w:t>
      </w:r>
      <w:r w:rsidRPr="00CF2B82">
        <w:rPr>
          <w:rFonts w:ascii="Times New Roman" w:eastAsia="Times New Roman" w:hAnsi="Times New Roman" w:cs="Times New Roman"/>
          <w:sz w:val="24"/>
          <w:szCs w:val="24"/>
          <w:lang w:val="en-IE"/>
        </w:rPr>
        <w:t>, </w:t>
      </w:r>
      <w:r w:rsidRPr="00CF2B82">
        <w:rPr>
          <w:rFonts w:ascii="Times New Roman" w:eastAsia="Times New Roman" w:hAnsi="Times New Roman" w:cs="Times New Roman"/>
          <w:i/>
          <w:iCs/>
          <w:sz w:val="24"/>
          <w:szCs w:val="24"/>
          <w:lang w:val="en-IE"/>
        </w:rPr>
        <w:t>90</w:t>
      </w:r>
      <w:r w:rsidRPr="00CF2B82">
        <w:rPr>
          <w:rFonts w:ascii="Times New Roman" w:eastAsia="Times New Roman" w:hAnsi="Times New Roman" w:cs="Times New Roman"/>
          <w:sz w:val="24"/>
          <w:szCs w:val="24"/>
          <w:lang w:val="en-IE"/>
        </w:rPr>
        <w:t xml:space="preserve">(5), 414-417. </w:t>
      </w:r>
      <w:hyperlink r:id="rId28" w:history="1">
        <w:r w:rsidRPr="004859CD">
          <w:rPr>
            <w:rStyle w:val="Hipervnculo"/>
            <w:rFonts w:ascii="Times New Roman" w:eastAsia="Times New Roman" w:hAnsi="Times New Roman" w:cs="Times New Roman"/>
            <w:sz w:val="24"/>
            <w:szCs w:val="24"/>
            <w:lang w:val="en-IE"/>
          </w:rPr>
          <w:t>http://doi.org/10.1136/sextrans-2013-051420</w:t>
        </w:r>
      </w:hyperlink>
      <w:r>
        <w:rPr>
          <w:rFonts w:ascii="Times New Roman" w:eastAsia="Times New Roman" w:hAnsi="Times New Roman" w:cs="Times New Roman"/>
          <w:sz w:val="24"/>
          <w:szCs w:val="24"/>
          <w:lang w:val="en-IE"/>
        </w:rPr>
        <w:t xml:space="preserve"> </w:t>
      </w:r>
    </w:p>
    <w:p w14:paraId="56004C60" w14:textId="4B82EC53" w:rsidR="00A6714D" w:rsidRPr="00A6714D" w:rsidRDefault="00A6714D" w:rsidP="00017C03">
      <w:pPr>
        <w:spacing w:line="480" w:lineRule="auto"/>
        <w:ind w:firstLine="720"/>
        <w:rPr>
          <w:rFonts w:ascii="Times New Roman" w:eastAsia="Times New Roman" w:hAnsi="Times New Roman" w:cs="Times New Roman"/>
          <w:sz w:val="24"/>
          <w:szCs w:val="24"/>
          <w:lang w:val="en-IE"/>
        </w:rPr>
      </w:pPr>
      <w:r w:rsidRPr="00A6714D">
        <w:rPr>
          <w:rFonts w:ascii="Times New Roman" w:eastAsia="Times New Roman" w:hAnsi="Times New Roman" w:cs="Times New Roman"/>
          <w:sz w:val="24"/>
          <w:szCs w:val="24"/>
        </w:rPr>
        <w:t xml:space="preserve">Stuardo Ávila, V., Fuentes </w:t>
      </w:r>
      <w:proofErr w:type="spellStart"/>
      <w:r w:rsidRPr="00A6714D">
        <w:rPr>
          <w:rFonts w:ascii="Times New Roman" w:eastAsia="Times New Roman" w:hAnsi="Times New Roman" w:cs="Times New Roman"/>
          <w:sz w:val="24"/>
          <w:szCs w:val="24"/>
        </w:rPr>
        <w:t>Alburquenque</w:t>
      </w:r>
      <w:proofErr w:type="spellEnd"/>
      <w:r w:rsidRPr="00A6714D">
        <w:rPr>
          <w:rFonts w:ascii="Times New Roman" w:eastAsia="Times New Roman" w:hAnsi="Times New Roman" w:cs="Times New Roman"/>
          <w:sz w:val="24"/>
          <w:szCs w:val="24"/>
        </w:rPr>
        <w:t xml:space="preserve">, M., Muñoz, R., Bustamante Lobos, L., Faba, A., Belmar Prieto, J., &amp; </w:t>
      </w:r>
      <w:proofErr w:type="spellStart"/>
      <w:r w:rsidRPr="00A6714D">
        <w:rPr>
          <w:rFonts w:ascii="Times New Roman" w:eastAsia="Times New Roman" w:hAnsi="Times New Roman" w:cs="Times New Roman"/>
          <w:sz w:val="24"/>
          <w:szCs w:val="24"/>
        </w:rPr>
        <w:t>Casabona</w:t>
      </w:r>
      <w:proofErr w:type="spellEnd"/>
      <w:r w:rsidRPr="00A6714D">
        <w:rPr>
          <w:rFonts w:ascii="Times New Roman" w:eastAsia="Times New Roman" w:hAnsi="Times New Roman" w:cs="Times New Roman"/>
          <w:sz w:val="24"/>
          <w:szCs w:val="24"/>
        </w:rPr>
        <w:t xml:space="preserve">, J. (2020). </w:t>
      </w:r>
      <w:r w:rsidRPr="00A6714D">
        <w:rPr>
          <w:rFonts w:ascii="Times New Roman" w:eastAsia="Times New Roman" w:hAnsi="Times New Roman" w:cs="Times New Roman"/>
          <w:sz w:val="24"/>
          <w:szCs w:val="24"/>
          <w:lang w:val="en-IE"/>
        </w:rPr>
        <w:t>Prevalence and risk factors for HIV infection in a population of homosexual, bisexual, and other men who have sex with men in the metropolitan region of Chile: a re-emerging health problem. </w:t>
      </w:r>
      <w:r w:rsidRPr="00A6714D">
        <w:rPr>
          <w:rFonts w:ascii="Times New Roman" w:eastAsia="Times New Roman" w:hAnsi="Times New Roman" w:cs="Times New Roman"/>
          <w:i/>
          <w:iCs/>
          <w:sz w:val="24"/>
          <w:szCs w:val="24"/>
          <w:lang w:val="en-IE"/>
        </w:rPr>
        <w:t xml:space="preserve">AIDS and </w:t>
      </w:r>
      <w:proofErr w:type="spellStart"/>
      <w:r w:rsidRPr="00A6714D">
        <w:rPr>
          <w:rFonts w:ascii="Times New Roman" w:eastAsia="Times New Roman" w:hAnsi="Times New Roman" w:cs="Times New Roman"/>
          <w:i/>
          <w:iCs/>
          <w:sz w:val="24"/>
          <w:szCs w:val="24"/>
          <w:lang w:val="en-IE"/>
        </w:rPr>
        <w:t>Behavior</w:t>
      </w:r>
      <w:proofErr w:type="spellEnd"/>
      <w:r w:rsidRPr="00A6714D">
        <w:rPr>
          <w:rFonts w:ascii="Times New Roman" w:eastAsia="Times New Roman" w:hAnsi="Times New Roman" w:cs="Times New Roman"/>
          <w:sz w:val="24"/>
          <w:szCs w:val="24"/>
          <w:lang w:val="en-IE"/>
        </w:rPr>
        <w:t>, </w:t>
      </w:r>
      <w:r w:rsidRPr="00A6714D">
        <w:rPr>
          <w:rFonts w:ascii="Times New Roman" w:eastAsia="Times New Roman" w:hAnsi="Times New Roman" w:cs="Times New Roman"/>
          <w:i/>
          <w:iCs/>
          <w:sz w:val="24"/>
          <w:szCs w:val="24"/>
          <w:lang w:val="en-IE"/>
        </w:rPr>
        <w:t>24</w:t>
      </w:r>
      <w:r w:rsidRPr="00A6714D">
        <w:rPr>
          <w:rFonts w:ascii="Times New Roman" w:eastAsia="Times New Roman" w:hAnsi="Times New Roman" w:cs="Times New Roman"/>
          <w:sz w:val="24"/>
          <w:szCs w:val="24"/>
          <w:lang w:val="en-IE"/>
        </w:rPr>
        <w:t>, 827-838.</w:t>
      </w:r>
      <w:r w:rsidRPr="00A6714D">
        <w:rPr>
          <w:lang w:val="en-IE"/>
        </w:rPr>
        <w:t xml:space="preserve"> </w:t>
      </w:r>
      <w:hyperlink r:id="rId29" w:history="1">
        <w:r w:rsidRPr="004859CD">
          <w:rPr>
            <w:rStyle w:val="Hipervnculo"/>
            <w:rFonts w:ascii="Times New Roman" w:eastAsia="Times New Roman" w:hAnsi="Times New Roman" w:cs="Times New Roman"/>
            <w:sz w:val="24"/>
            <w:szCs w:val="24"/>
            <w:lang w:val="en-IE"/>
          </w:rPr>
          <w:t>http://doi.org/10.1007/s10461-019-02486-9</w:t>
        </w:r>
      </w:hyperlink>
      <w:r>
        <w:rPr>
          <w:rFonts w:ascii="Times New Roman" w:eastAsia="Times New Roman" w:hAnsi="Times New Roman" w:cs="Times New Roman"/>
          <w:sz w:val="24"/>
          <w:szCs w:val="24"/>
          <w:lang w:val="en-IE"/>
        </w:rPr>
        <w:t xml:space="preserve"> </w:t>
      </w:r>
    </w:p>
    <w:p w14:paraId="4E907AD6" w14:textId="6DF15251" w:rsidR="00A6714D" w:rsidRDefault="00A6714D" w:rsidP="00017C03">
      <w:pPr>
        <w:spacing w:line="480" w:lineRule="auto"/>
        <w:ind w:firstLine="720"/>
        <w:rPr>
          <w:rFonts w:ascii="Times New Roman" w:eastAsia="Times New Roman" w:hAnsi="Times New Roman" w:cs="Times New Roman"/>
          <w:sz w:val="24"/>
          <w:szCs w:val="24"/>
          <w:lang w:val="en-IE"/>
        </w:rPr>
      </w:pPr>
      <w:r w:rsidRPr="00A6714D">
        <w:rPr>
          <w:rFonts w:ascii="Times New Roman" w:eastAsia="Times New Roman" w:hAnsi="Times New Roman" w:cs="Times New Roman"/>
          <w:sz w:val="24"/>
          <w:szCs w:val="24"/>
          <w:lang w:val="en-IE"/>
        </w:rPr>
        <w:t xml:space="preserve">Tao, J., Wang, L., </w:t>
      </w:r>
      <w:proofErr w:type="spellStart"/>
      <w:r w:rsidRPr="00A6714D">
        <w:rPr>
          <w:rFonts w:ascii="Times New Roman" w:eastAsia="Times New Roman" w:hAnsi="Times New Roman" w:cs="Times New Roman"/>
          <w:sz w:val="24"/>
          <w:szCs w:val="24"/>
          <w:lang w:val="en-IE"/>
        </w:rPr>
        <w:t>Kipp</w:t>
      </w:r>
      <w:proofErr w:type="spellEnd"/>
      <w:r w:rsidRPr="00A6714D">
        <w:rPr>
          <w:rFonts w:ascii="Times New Roman" w:eastAsia="Times New Roman" w:hAnsi="Times New Roman" w:cs="Times New Roman"/>
          <w:sz w:val="24"/>
          <w:szCs w:val="24"/>
          <w:lang w:val="en-IE"/>
        </w:rPr>
        <w:t xml:space="preserve">, A. M., Qian, H. Z., Yin, L., </w:t>
      </w:r>
      <w:proofErr w:type="spellStart"/>
      <w:r w:rsidRPr="00A6714D">
        <w:rPr>
          <w:rFonts w:ascii="Times New Roman" w:eastAsia="Times New Roman" w:hAnsi="Times New Roman" w:cs="Times New Roman"/>
          <w:sz w:val="24"/>
          <w:szCs w:val="24"/>
          <w:lang w:val="en-IE"/>
        </w:rPr>
        <w:t>Ruan</w:t>
      </w:r>
      <w:proofErr w:type="spellEnd"/>
      <w:r w:rsidRPr="00A6714D">
        <w:rPr>
          <w:rFonts w:ascii="Times New Roman" w:eastAsia="Times New Roman" w:hAnsi="Times New Roman" w:cs="Times New Roman"/>
          <w:sz w:val="24"/>
          <w:szCs w:val="24"/>
          <w:lang w:val="en-IE"/>
        </w:rPr>
        <w:t>, Y</w:t>
      </w:r>
      <w:proofErr w:type="gramStart"/>
      <w:r w:rsidRPr="00A6714D">
        <w:rPr>
          <w:rFonts w:ascii="Times New Roman" w:eastAsia="Times New Roman" w:hAnsi="Times New Roman" w:cs="Times New Roman"/>
          <w:sz w:val="24"/>
          <w:szCs w:val="24"/>
          <w:lang w:val="en-IE"/>
        </w:rPr>
        <w:t>., ...</w:t>
      </w:r>
      <w:proofErr w:type="gramEnd"/>
      <w:r w:rsidRPr="00A6714D">
        <w:rPr>
          <w:rFonts w:ascii="Times New Roman" w:eastAsia="Times New Roman" w:hAnsi="Times New Roman" w:cs="Times New Roman"/>
          <w:sz w:val="24"/>
          <w:szCs w:val="24"/>
          <w:lang w:val="en-IE"/>
        </w:rPr>
        <w:t xml:space="preserve"> &amp; </w:t>
      </w:r>
      <w:proofErr w:type="spellStart"/>
      <w:r w:rsidRPr="00A6714D">
        <w:rPr>
          <w:rFonts w:ascii="Times New Roman" w:eastAsia="Times New Roman" w:hAnsi="Times New Roman" w:cs="Times New Roman"/>
          <w:sz w:val="24"/>
          <w:szCs w:val="24"/>
          <w:lang w:val="en-IE"/>
        </w:rPr>
        <w:t>Vermund</w:t>
      </w:r>
      <w:proofErr w:type="spellEnd"/>
      <w:r w:rsidRPr="00A6714D">
        <w:rPr>
          <w:rFonts w:ascii="Times New Roman" w:eastAsia="Times New Roman" w:hAnsi="Times New Roman" w:cs="Times New Roman"/>
          <w:sz w:val="24"/>
          <w:szCs w:val="24"/>
          <w:lang w:val="en-IE"/>
        </w:rPr>
        <w:t>, S. H. (2017). Relationship of stigma and depression among newly HIV-diagnosed Chinese men who have sex with men. </w:t>
      </w:r>
      <w:r w:rsidRPr="00A6714D">
        <w:rPr>
          <w:rFonts w:ascii="Times New Roman" w:eastAsia="Times New Roman" w:hAnsi="Times New Roman" w:cs="Times New Roman"/>
          <w:i/>
          <w:iCs/>
          <w:sz w:val="24"/>
          <w:szCs w:val="24"/>
        </w:rPr>
        <w:t xml:space="preserve">AIDS and </w:t>
      </w:r>
      <w:proofErr w:type="spellStart"/>
      <w:r w:rsidRPr="00A6714D">
        <w:rPr>
          <w:rFonts w:ascii="Times New Roman" w:eastAsia="Times New Roman" w:hAnsi="Times New Roman" w:cs="Times New Roman"/>
          <w:i/>
          <w:iCs/>
          <w:sz w:val="24"/>
          <w:szCs w:val="24"/>
        </w:rPr>
        <w:t>Behavior</w:t>
      </w:r>
      <w:proofErr w:type="spellEnd"/>
      <w:r w:rsidRPr="00A6714D">
        <w:rPr>
          <w:rFonts w:ascii="Times New Roman" w:eastAsia="Times New Roman" w:hAnsi="Times New Roman" w:cs="Times New Roman"/>
          <w:sz w:val="24"/>
          <w:szCs w:val="24"/>
        </w:rPr>
        <w:t>, </w:t>
      </w:r>
      <w:r w:rsidRPr="00A6714D">
        <w:rPr>
          <w:rFonts w:ascii="Times New Roman" w:eastAsia="Times New Roman" w:hAnsi="Times New Roman" w:cs="Times New Roman"/>
          <w:i/>
          <w:iCs/>
          <w:sz w:val="24"/>
          <w:szCs w:val="24"/>
        </w:rPr>
        <w:t>21</w:t>
      </w:r>
      <w:r w:rsidRPr="00A6714D">
        <w:rPr>
          <w:rFonts w:ascii="Times New Roman" w:eastAsia="Times New Roman" w:hAnsi="Times New Roman" w:cs="Times New Roman"/>
          <w:sz w:val="24"/>
          <w:szCs w:val="24"/>
        </w:rPr>
        <w:t>, 292-299.</w:t>
      </w:r>
      <w:r>
        <w:rPr>
          <w:rFonts w:ascii="Times New Roman" w:eastAsia="Times New Roman" w:hAnsi="Times New Roman" w:cs="Times New Roman"/>
          <w:sz w:val="24"/>
          <w:szCs w:val="24"/>
        </w:rPr>
        <w:t xml:space="preserve"> </w:t>
      </w:r>
      <w:hyperlink r:id="rId30" w:history="1">
        <w:r w:rsidRPr="00A6714D">
          <w:rPr>
            <w:rStyle w:val="Hipervnculo"/>
            <w:rFonts w:ascii="Times New Roman" w:eastAsia="Times New Roman" w:hAnsi="Times New Roman" w:cs="Times New Roman"/>
            <w:sz w:val="24"/>
            <w:szCs w:val="24"/>
          </w:rPr>
          <w:t>http://doi.org/10.1007/s10461-016-1477-8</w:t>
        </w:r>
      </w:hyperlink>
    </w:p>
    <w:p w14:paraId="6DE7809E" w14:textId="432070B4" w:rsidR="00017C03" w:rsidRDefault="00017C03" w:rsidP="00017C03">
      <w:pPr>
        <w:spacing w:line="480" w:lineRule="auto"/>
        <w:ind w:firstLine="720"/>
        <w:rPr>
          <w:rFonts w:ascii="Times New Roman" w:eastAsia="Times New Roman" w:hAnsi="Times New Roman" w:cs="Times New Roman"/>
          <w:sz w:val="24"/>
          <w:szCs w:val="24"/>
          <w:lang w:val="en-IE"/>
        </w:rPr>
      </w:pPr>
      <w:proofErr w:type="spellStart"/>
      <w:r w:rsidRPr="00017C03">
        <w:rPr>
          <w:rFonts w:ascii="Times New Roman" w:eastAsia="Times New Roman" w:hAnsi="Times New Roman" w:cs="Times New Roman"/>
          <w:sz w:val="24"/>
          <w:szCs w:val="24"/>
          <w:lang w:val="en-IE"/>
        </w:rPr>
        <w:t>Tsegay</w:t>
      </w:r>
      <w:proofErr w:type="spellEnd"/>
      <w:r w:rsidRPr="00017C03">
        <w:rPr>
          <w:rFonts w:ascii="Times New Roman" w:eastAsia="Times New Roman" w:hAnsi="Times New Roman" w:cs="Times New Roman"/>
          <w:sz w:val="24"/>
          <w:szCs w:val="24"/>
          <w:lang w:val="en-IE"/>
        </w:rPr>
        <w:t xml:space="preserve">, L., &amp; </w:t>
      </w:r>
      <w:proofErr w:type="spellStart"/>
      <w:r w:rsidRPr="00017C03">
        <w:rPr>
          <w:rFonts w:ascii="Times New Roman" w:eastAsia="Times New Roman" w:hAnsi="Times New Roman" w:cs="Times New Roman"/>
          <w:sz w:val="24"/>
          <w:szCs w:val="24"/>
          <w:lang w:val="en-IE"/>
        </w:rPr>
        <w:t>Ayano</w:t>
      </w:r>
      <w:proofErr w:type="spellEnd"/>
      <w:r w:rsidRPr="00017C03">
        <w:rPr>
          <w:rFonts w:ascii="Times New Roman" w:eastAsia="Times New Roman" w:hAnsi="Times New Roman" w:cs="Times New Roman"/>
          <w:sz w:val="24"/>
          <w:szCs w:val="24"/>
          <w:lang w:val="en-IE"/>
        </w:rPr>
        <w:t xml:space="preserve">, G. (2020). The prevalence of suicidal ideation and attempt among young people with HIV/AIDS: a systematic review and meta-analysis. Psychiatric Quarterly, 91(4), 1291-1304. </w:t>
      </w:r>
      <w:hyperlink r:id="rId31" w:history="1">
        <w:r w:rsidRPr="004859CD">
          <w:rPr>
            <w:rStyle w:val="Hipervnculo"/>
            <w:rFonts w:ascii="Times New Roman" w:eastAsia="Times New Roman" w:hAnsi="Times New Roman" w:cs="Times New Roman"/>
            <w:sz w:val="24"/>
            <w:szCs w:val="24"/>
            <w:lang w:val="en-IE"/>
          </w:rPr>
          <w:t>https://doi.org/10.1007/s11126-020-09851-1</w:t>
        </w:r>
      </w:hyperlink>
      <w:r>
        <w:rPr>
          <w:rFonts w:ascii="Times New Roman" w:eastAsia="Times New Roman" w:hAnsi="Times New Roman" w:cs="Times New Roman"/>
          <w:sz w:val="24"/>
          <w:szCs w:val="24"/>
          <w:lang w:val="en-IE"/>
        </w:rPr>
        <w:t xml:space="preserve"> </w:t>
      </w:r>
    </w:p>
    <w:p w14:paraId="63B5EF81" w14:textId="2F683933" w:rsidR="00E96905" w:rsidRDefault="00E96905" w:rsidP="00017C03">
      <w:pPr>
        <w:spacing w:line="480" w:lineRule="auto"/>
        <w:ind w:firstLine="720"/>
        <w:rPr>
          <w:rFonts w:ascii="Times New Roman" w:eastAsia="Times New Roman" w:hAnsi="Times New Roman" w:cs="Times New Roman"/>
          <w:sz w:val="24"/>
          <w:szCs w:val="24"/>
        </w:rPr>
      </w:pPr>
      <w:r w:rsidRPr="00E96905">
        <w:rPr>
          <w:rFonts w:ascii="Times New Roman" w:eastAsia="Times New Roman" w:hAnsi="Times New Roman" w:cs="Times New Roman"/>
          <w:sz w:val="24"/>
          <w:szCs w:val="24"/>
        </w:rPr>
        <w:t xml:space="preserve">Vilató </w:t>
      </w:r>
      <w:proofErr w:type="spellStart"/>
      <w:r w:rsidRPr="00E96905">
        <w:rPr>
          <w:rFonts w:ascii="Times New Roman" w:eastAsia="Times New Roman" w:hAnsi="Times New Roman" w:cs="Times New Roman"/>
          <w:sz w:val="24"/>
          <w:szCs w:val="24"/>
        </w:rPr>
        <w:t>Frómeta</w:t>
      </w:r>
      <w:proofErr w:type="spellEnd"/>
      <w:r w:rsidRPr="00E96905">
        <w:rPr>
          <w:rFonts w:ascii="Times New Roman" w:eastAsia="Times New Roman" w:hAnsi="Times New Roman" w:cs="Times New Roman"/>
          <w:sz w:val="24"/>
          <w:szCs w:val="24"/>
        </w:rPr>
        <w:t xml:space="preserve">, L., Martín Alfonso, L., &amp; Pérez Nariño, I. (2015). Adherencia terapéutica y apoyo social percibido en personas que viven con VIH/sida. </w:t>
      </w:r>
      <w:r w:rsidRPr="00E96905">
        <w:rPr>
          <w:rFonts w:ascii="Times New Roman" w:eastAsia="Times New Roman" w:hAnsi="Times New Roman" w:cs="Times New Roman"/>
          <w:i/>
          <w:sz w:val="24"/>
          <w:szCs w:val="24"/>
        </w:rPr>
        <w:t>Revista Cubana de Salud Pública, 41</w:t>
      </w:r>
      <w:r w:rsidRPr="00E96905">
        <w:rPr>
          <w:rFonts w:ascii="Times New Roman" w:eastAsia="Times New Roman" w:hAnsi="Times New Roman" w:cs="Times New Roman"/>
          <w:sz w:val="24"/>
          <w:szCs w:val="24"/>
        </w:rPr>
        <w:t xml:space="preserve">. </w:t>
      </w:r>
      <w:hyperlink r:id="rId32" w:history="1">
        <w:r w:rsidRPr="004859CD">
          <w:rPr>
            <w:rStyle w:val="Hipervnculo"/>
            <w:rFonts w:ascii="Times New Roman" w:eastAsia="Times New Roman" w:hAnsi="Times New Roman" w:cs="Times New Roman"/>
            <w:sz w:val="24"/>
            <w:szCs w:val="24"/>
          </w:rPr>
          <w:t>https://www.scielosp.org/article/ssm/content/raw/?resource_ssm_path=/media/assets/rcsp/v41n4/spu05415.pdf</w:t>
        </w:r>
      </w:hyperlink>
      <w:r>
        <w:rPr>
          <w:rFonts w:ascii="Times New Roman" w:eastAsia="Times New Roman" w:hAnsi="Times New Roman" w:cs="Times New Roman"/>
          <w:sz w:val="24"/>
          <w:szCs w:val="24"/>
        </w:rPr>
        <w:t xml:space="preserve"> </w:t>
      </w:r>
    </w:p>
    <w:p w14:paraId="4C67225B" w14:textId="6A5DED2D" w:rsidR="00E96905" w:rsidRDefault="00E96905" w:rsidP="00017C03">
      <w:pPr>
        <w:spacing w:line="480" w:lineRule="auto"/>
        <w:ind w:firstLine="720"/>
        <w:rPr>
          <w:rFonts w:ascii="Times New Roman" w:eastAsia="Times New Roman" w:hAnsi="Times New Roman" w:cs="Times New Roman"/>
          <w:sz w:val="24"/>
          <w:szCs w:val="24"/>
        </w:rPr>
      </w:pPr>
      <w:r w:rsidRPr="00E96905">
        <w:rPr>
          <w:rFonts w:ascii="Times New Roman" w:eastAsia="Times New Roman" w:hAnsi="Times New Roman" w:cs="Times New Roman"/>
          <w:sz w:val="24"/>
          <w:szCs w:val="24"/>
          <w:lang w:val="en-IE"/>
        </w:rPr>
        <w:t xml:space="preserve">Yu, Y., Wang, X., Wu, Y., </w:t>
      </w:r>
      <w:proofErr w:type="spellStart"/>
      <w:r w:rsidRPr="00E96905">
        <w:rPr>
          <w:rFonts w:ascii="Times New Roman" w:eastAsia="Times New Roman" w:hAnsi="Times New Roman" w:cs="Times New Roman"/>
          <w:sz w:val="24"/>
          <w:szCs w:val="24"/>
          <w:lang w:val="en-IE"/>
        </w:rPr>
        <w:t>Weng</w:t>
      </w:r>
      <w:proofErr w:type="spellEnd"/>
      <w:r w:rsidRPr="00E96905">
        <w:rPr>
          <w:rFonts w:ascii="Times New Roman" w:eastAsia="Times New Roman" w:hAnsi="Times New Roman" w:cs="Times New Roman"/>
          <w:sz w:val="24"/>
          <w:szCs w:val="24"/>
          <w:lang w:val="en-IE"/>
        </w:rPr>
        <w:t>, W., Zhang, M., Li, J</w:t>
      </w:r>
      <w:proofErr w:type="gramStart"/>
      <w:r w:rsidRPr="00E96905">
        <w:rPr>
          <w:rFonts w:ascii="Times New Roman" w:eastAsia="Times New Roman" w:hAnsi="Times New Roman" w:cs="Times New Roman"/>
          <w:sz w:val="24"/>
          <w:szCs w:val="24"/>
          <w:lang w:val="en-IE"/>
        </w:rPr>
        <w:t>., ...</w:t>
      </w:r>
      <w:proofErr w:type="gramEnd"/>
      <w:r w:rsidRPr="00E96905">
        <w:rPr>
          <w:rFonts w:ascii="Times New Roman" w:eastAsia="Times New Roman" w:hAnsi="Times New Roman" w:cs="Times New Roman"/>
          <w:sz w:val="24"/>
          <w:szCs w:val="24"/>
          <w:lang w:val="en-IE"/>
        </w:rPr>
        <w:t xml:space="preserve"> &amp; Gao, Y. (2022). The benefits of psychosocial interventions for mental health in men who have sex with men living with HIV: a systematic review and meta-analysis. </w:t>
      </w:r>
      <w:r w:rsidRPr="00E96905">
        <w:rPr>
          <w:rFonts w:ascii="Times New Roman" w:eastAsia="Times New Roman" w:hAnsi="Times New Roman" w:cs="Times New Roman"/>
          <w:i/>
          <w:iCs/>
          <w:sz w:val="24"/>
          <w:szCs w:val="24"/>
        </w:rPr>
        <w:t xml:space="preserve">BMC </w:t>
      </w:r>
      <w:proofErr w:type="spellStart"/>
      <w:r w:rsidRPr="00E96905">
        <w:rPr>
          <w:rFonts w:ascii="Times New Roman" w:eastAsia="Times New Roman" w:hAnsi="Times New Roman" w:cs="Times New Roman"/>
          <w:i/>
          <w:iCs/>
          <w:sz w:val="24"/>
          <w:szCs w:val="24"/>
        </w:rPr>
        <w:t>psychiatry</w:t>
      </w:r>
      <w:proofErr w:type="spellEnd"/>
      <w:r w:rsidRPr="00E96905">
        <w:rPr>
          <w:rFonts w:ascii="Times New Roman" w:eastAsia="Times New Roman" w:hAnsi="Times New Roman" w:cs="Times New Roman"/>
          <w:sz w:val="24"/>
          <w:szCs w:val="24"/>
        </w:rPr>
        <w:t>, </w:t>
      </w:r>
      <w:r w:rsidRPr="00E96905">
        <w:rPr>
          <w:rFonts w:ascii="Times New Roman" w:eastAsia="Times New Roman" w:hAnsi="Times New Roman" w:cs="Times New Roman"/>
          <w:i/>
          <w:iCs/>
          <w:sz w:val="24"/>
          <w:szCs w:val="24"/>
        </w:rPr>
        <w:t>22</w:t>
      </w:r>
      <w:r w:rsidRPr="00E96905">
        <w:rPr>
          <w:rFonts w:ascii="Times New Roman" w:eastAsia="Times New Roman" w:hAnsi="Times New Roman" w:cs="Times New Roman"/>
          <w:sz w:val="24"/>
          <w:szCs w:val="24"/>
        </w:rPr>
        <w:t>(1), 440.</w:t>
      </w:r>
      <w:r>
        <w:rPr>
          <w:rFonts w:ascii="Times New Roman" w:eastAsia="Times New Roman" w:hAnsi="Times New Roman" w:cs="Times New Roman"/>
          <w:sz w:val="24"/>
          <w:szCs w:val="24"/>
        </w:rPr>
        <w:t xml:space="preserve"> </w:t>
      </w:r>
      <w:hyperlink r:id="rId33" w:history="1">
        <w:r w:rsidRPr="004859CD">
          <w:rPr>
            <w:rStyle w:val="Hipervnculo"/>
            <w:rFonts w:ascii="Times New Roman" w:eastAsia="Times New Roman" w:hAnsi="Times New Roman" w:cs="Times New Roman"/>
            <w:sz w:val="24"/>
            <w:szCs w:val="24"/>
          </w:rPr>
          <w:t>http://doi.org/10.1186/s12888-022-04072-1</w:t>
        </w:r>
      </w:hyperlink>
      <w:r>
        <w:rPr>
          <w:rFonts w:ascii="Times New Roman" w:eastAsia="Times New Roman" w:hAnsi="Times New Roman" w:cs="Times New Roman"/>
          <w:sz w:val="24"/>
          <w:szCs w:val="24"/>
        </w:rPr>
        <w:t xml:space="preserve"> </w:t>
      </w:r>
    </w:p>
    <w:p w14:paraId="501DD983" w14:textId="77777777" w:rsidR="00E96905" w:rsidRPr="00E96905" w:rsidRDefault="00E96905" w:rsidP="00017C03">
      <w:pPr>
        <w:spacing w:line="480" w:lineRule="auto"/>
        <w:ind w:firstLine="720"/>
        <w:rPr>
          <w:rFonts w:ascii="Times New Roman" w:eastAsia="Times New Roman" w:hAnsi="Times New Roman" w:cs="Times New Roman"/>
          <w:sz w:val="24"/>
          <w:szCs w:val="24"/>
        </w:rPr>
      </w:pPr>
    </w:p>
    <w:p w14:paraId="7F555D03" w14:textId="77777777" w:rsidR="00017C03" w:rsidRPr="00E96905" w:rsidRDefault="00017C03" w:rsidP="00017C03">
      <w:pPr>
        <w:spacing w:line="480" w:lineRule="auto"/>
        <w:ind w:firstLine="720"/>
        <w:rPr>
          <w:rFonts w:ascii="Times New Roman" w:eastAsia="Times New Roman" w:hAnsi="Times New Roman" w:cs="Times New Roman"/>
          <w:sz w:val="24"/>
          <w:szCs w:val="24"/>
        </w:rPr>
      </w:pPr>
    </w:p>
    <w:sectPr w:rsidR="00017C03" w:rsidRPr="00E96905" w:rsidSect="00E34EE2">
      <w:pgSz w:w="11907" w:h="16840" w:code="9"/>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D2296" w14:textId="77777777" w:rsidR="0032737D" w:rsidRDefault="0032737D">
      <w:pPr>
        <w:spacing w:after="0" w:line="240" w:lineRule="auto"/>
      </w:pPr>
      <w:r>
        <w:separator/>
      </w:r>
    </w:p>
  </w:endnote>
  <w:endnote w:type="continuationSeparator" w:id="0">
    <w:p w14:paraId="263BD836" w14:textId="77777777" w:rsidR="0032737D" w:rsidRDefault="0032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5182E" w14:textId="77777777" w:rsidR="0032737D" w:rsidRDefault="0032737D">
      <w:pPr>
        <w:spacing w:after="0" w:line="240" w:lineRule="auto"/>
      </w:pPr>
      <w:r>
        <w:separator/>
      </w:r>
    </w:p>
  </w:footnote>
  <w:footnote w:type="continuationSeparator" w:id="0">
    <w:p w14:paraId="14893369" w14:textId="77777777" w:rsidR="0032737D" w:rsidRDefault="0032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6" w14:textId="25A36393" w:rsidR="00C94B2C" w:rsidRDefault="00C94B2C">
    <w:pPr>
      <w:pBdr>
        <w:top w:val="nil"/>
        <w:left w:val="nil"/>
        <w:bottom w:val="nil"/>
        <w:right w:val="nil"/>
        <w:between w:val="nil"/>
      </w:pBdr>
      <w:tabs>
        <w:tab w:val="center" w:pos="4419"/>
        <w:tab w:val="right" w:pos="8838"/>
      </w:tabs>
      <w:spacing w:after="0" w:line="240" w:lineRule="auto"/>
      <w:jc w:val="right"/>
      <w:rPr>
        <w:color w:val="000000"/>
      </w:rPr>
    </w:pPr>
  </w:p>
  <w:p w14:paraId="00000087" w14:textId="157400A9" w:rsidR="00C94B2C" w:rsidRDefault="00C94B2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64FB2"/>
    <w:multiLevelType w:val="multilevel"/>
    <w:tmpl w:val="4648B1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1D"/>
    <w:rsid w:val="00017C03"/>
    <w:rsid w:val="000238DE"/>
    <w:rsid w:val="000465A1"/>
    <w:rsid w:val="000763F1"/>
    <w:rsid w:val="00077F83"/>
    <w:rsid w:val="000806D4"/>
    <w:rsid w:val="000B6B1D"/>
    <w:rsid w:val="000E22EF"/>
    <w:rsid w:val="001300EC"/>
    <w:rsid w:val="00161FB1"/>
    <w:rsid w:val="001B1ED9"/>
    <w:rsid w:val="001E75D8"/>
    <w:rsid w:val="0022275F"/>
    <w:rsid w:val="00244551"/>
    <w:rsid w:val="002A32A5"/>
    <w:rsid w:val="002B5384"/>
    <w:rsid w:val="002C6090"/>
    <w:rsid w:val="0032737D"/>
    <w:rsid w:val="0036078A"/>
    <w:rsid w:val="003B2AE2"/>
    <w:rsid w:val="004153E1"/>
    <w:rsid w:val="004464A9"/>
    <w:rsid w:val="00466D22"/>
    <w:rsid w:val="004C1018"/>
    <w:rsid w:val="0056631E"/>
    <w:rsid w:val="00583ED4"/>
    <w:rsid w:val="00595567"/>
    <w:rsid w:val="005A0577"/>
    <w:rsid w:val="005C4B16"/>
    <w:rsid w:val="00602CAB"/>
    <w:rsid w:val="00607ACF"/>
    <w:rsid w:val="00626F72"/>
    <w:rsid w:val="00644E57"/>
    <w:rsid w:val="006553D4"/>
    <w:rsid w:val="006C28ED"/>
    <w:rsid w:val="006D70D6"/>
    <w:rsid w:val="006E185F"/>
    <w:rsid w:val="006E2285"/>
    <w:rsid w:val="007264DA"/>
    <w:rsid w:val="00735496"/>
    <w:rsid w:val="00740B88"/>
    <w:rsid w:val="00752E40"/>
    <w:rsid w:val="007B0397"/>
    <w:rsid w:val="007B0DB7"/>
    <w:rsid w:val="007B7C93"/>
    <w:rsid w:val="007F5993"/>
    <w:rsid w:val="0080160D"/>
    <w:rsid w:val="00891D53"/>
    <w:rsid w:val="008C2391"/>
    <w:rsid w:val="00942A6B"/>
    <w:rsid w:val="0095499C"/>
    <w:rsid w:val="00972377"/>
    <w:rsid w:val="009A79E0"/>
    <w:rsid w:val="009E6175"/>
    <w:rsid w:val="00A22315"/>
    <w:rsid w:val="00A50A51"/>
    <w:rsid w:val="00A6714D"/>
    <w:rsid w:val="00A718CC"/>
    <w:rsid w:val="00A9299B"/>
    <w:rsid w:val="00A938FE"/>
    <w:rsid w:val="00B31271"/>
    <w:rsid w:val="00BB64D4"/>
    <w:rsid w:val="00BC245C"/>
    <w:rsid w:val="00BD22FA"/>
    <w:rsid w:val="00BD587A"/>
    <w:rsid w:val="00C809D3"/>
    <w:rsid w:val="00C80A41"/>
    <w:rsid w:val="00C845F6"/>
    <w:rsid w:val="00C94B2C"/>
    <w:rsid w:val="00CA4A07"/>
    <w:rsid w:val="00CA73B9"/>
    <w:rsid w:val="00CC7D06"/>
    <w:rsid w:val="00CF2B82"/>
    <w:rsid w:val="00D007A1"/>
    <w:rsid w:val="00D54B87"/>
    <w:rsid w:val="00DA0255"/>
    <w:rsid w:val="00DF1E85"/>
    <w:rsid w:val="00E15D9F"/>
    <w:rsid w:val="00E34EE2"/>
    <w:rsid w:val="00E47134"/>
    <w:rsid w:val="00E62685"/>
    <w:rsid w:val="00E70790"/>
    <w:rsid w:val="00E96905"/>
    <w:rsid w:val="00ED4B49"/>
    <w:rsid w:val="00F6441F"/>
    <w:rsid w:val="00FA63A3"/>
    <w:rsid w:val="00FC1148"/>
    <w:rsid w:val="00FF0D1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7827"/>
  <w15:docId w15:val="{D49F54C9-633A-4FBD-9110-BE07805A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10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774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7440"/>
    <w:rPr>
      <w:rFonts w:ascii="Calibri" w:eastAsia="Calibri" w:hAnsi="Calibri" w:cs="Calibri"/>
      <w:lang w:eastAsia="es-CL"/>
    </w:rPr>
  </w:style>
  <w:style w:type="paragraph" w:styleId="Piedepgina">
    <w:name w:val="footer"/>
    <w:basedOn w:val="Normal"/>
    <w:link w:val="PiedepginaCar"/>
    <w:uiPriority w:val="99"/>
    <w:unhideWhenUsed/>
    <w:rsid w:val="007774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7440"/>
    <w:rPr>
      <w:rFonts w:ascii="Calibri" w:eastAsia="Calibri" w:hAnsi="Calibri" w:cs="Calibri"/>
      <w:lang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6D70D6"/>
    <w:rPr>
      <w:color w:val="0563C1" w:themeColor="hyperlink"/>
      <w:u w:val="single"/>
    </w:rPr>
  </w:style>
  <w:style w:type="paragraph" w:styleId="NormalWeb">
    <w:name w:val="Normal (Web)"/>
    <w:basedOn w:val="Normal"/>
    <w:uiPriority w:val="99"/>
    <w:semiHidden/>
    <w:unhideWhenUsed/>
    <w:rsid w:val="00C94B2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542399">
      <w:bodyDiv w:val="1"/>
      <w:marLeft w:val="0"/>
      <w:marRight w:val="0"/>
      <w:marTop w:val="0"/>
      <w:marBottom w:val="0"/>
      <w:divBdr>
        <w:top w:val="none" w:sz="0" w:space="0" w:color="auto"/>
        <w:left w:val="none" w:sz="0" w:space="0" w:color="auto"/>
        <w:bottom w:val="none" w:sz="0" w:space="0" w:color="auto"/>
        <w:right w:val="none" w:sz="0" w:space="0" w:color="auto"/>
      </w:divBdr>
    </w:div>
    <w:div w:id="846791158">
      <w:bodyDiv w:val="1"/>
      <w:marLeft w:val="0"/>
      <w:marRight w:val="0"/>
      <w:marTop w:val="0"/>
      <w:marBottom w:val="0"/>
      <w:divBdr>
        <w:top w:val="none" w:sz="0" w:space="0" w:color="auto"/>
        <w:left w:val="none" w:sz="0" w:space="0" w:color="auto"/>
        <w:bottom w:val="none" w:sz="0" w:space="0" w:color="auto"/>
        <w:right w:val="none" w:sz="0" w:space="0" w:color="auto"/>
      </w:divBdr>
    </w:div>
    <w:div w:id="1015036017">
      <w:bodyDiv w:val="1"/>
      <w:marLeft w:val="0"/>
      <w:marRight w:val="0"/>
      <w:marTop w:val="0"/>
      <w:marBottom w:val="0"/>
      <w:divBdr>
        <w:top w:val="none" w:sz="0" w:space="0" w:color="auto"/>
        <w:left w:val="none" w:sz="0" w:space="0" w:color="auto"/>
        <w:bottom w:val="none" w:sz="0" w:space="0" w:color="auto"/>
        <w:right w:val="none" w:sz="0" w:space="0" w:color="auto"/>
      </w:divBdr>
    </w:div>
    <w:div w:id="1376274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1177/1557988319873778" TargetMode="External"/><Relationship Id="rId18" Type="http://schemas.openxmlformats.org/officeDocument/2006/relationships/hyperlink" Target="http://doi.org/10.1089/lgbt.2014.0069" TargetMode="External"/><Relationship Id="rId26" Type="http://schemas.openxmlformats.org/officeDocument/2006/relationships/hyperlink" Target="https://doi.org/10.1016/j.jad.2022.11.061" TargetMode="External"/><Relationship Id="rId3" Type="http://schemas.openxmlformats.org/officeDocument/2006/relationships/numbering" Target="numbering.xml"/><Relationship Id="rId21" Type="http://schemas.openxmlformats.org/officeDocument/2006/relationships/hyperlink" Target="http://epi.minsal.cl/wp-content/uploads/2019/04/BET_VIH_MARZO_2019.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cielosp.org/pdf/spm/2015.v57n3/252-259/es" TargetMode="External"/><Relationship Id="rId17" Type="http://schemas.openxmlformats.org/officeDocument/2006/relationships/hyperlink" Target="https://www.ispch.gob.cl/biomedico/vigilancia-de-laboratorio/ambitos-de-vigilancia/vigilancia-vih-sida/" TargetMode="External"/><Relationship Id="rId25" Type="http://schemas.openxmlformats.org/officeDocument/2006/relationships/hyperlink" Target="http://doi.org/10.1080/09540121.2014.946383" TargetMode="External"/><Relationship Id="rId33" Type="http://schemas.openxmlformats.org/officeDocument/2006/relationships/hyperlink" Target="http://doi.org/10.1186/s12888-022-04072-1" TargetMode="External"/><Relationship Id="rId2" Type="http://schemas.openxmlformats.org/officeDocument/2006/relationships/customXml" Target="../customXml/item2.xml"/><Relationship Id="rId16" Type="http://schemas.openxmlformats.org/officeDocument/2006/relationships/hyperlink" Target="http://doi.org/10.1371/journal.pone.0269332" TargetMode="External"/><Relationship Id="rId20" Type="http://schemas.openxmlformats.org/officeDocument/2006/relationships/hyperlink" Target="http://doi.org/10.1007/s10461-016-1561-0" TargetMode="External"/><Relationship Id="rId29" Type="http://schemas.openxmlformats.org/officeDocument/2006/relationships/hyperlink" Target="http://doi.org/10.1007/s10461-019-0248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doi.org/10.1016/S2352-3018(22)00076-5" TargetMode="External"/><Relationship Id="rId32" Type="http://schemas.openxmlformats.org/officeDocument/2006/relationships/hyperlink" Target="https://www.scielosp.org/article/ssm/content/raw/?resource_ssm_path=/media/assets/rcsp/v41n4/spu05415.pdf" TargetMode="External"/><Relationship Id="rId5" Type="http://schemas.openxmlformats.org/officeDocument/2006/relationships/settings" Target="settings.xml"/><Relationship Id="rId15" Type="http://schemas.openxmlformats.org/officeDocument/2006/relationships/hyperlink" Target="http://doi.org/10.1155/2014/607261" TargetMode="External"/><Relationship Id="rId23" Type="http://schemas.openxmlformats.org/officeDocument/2006/relationships/hyperlink" Target="https://www.unaids.org/sites/default/files/media_asset/UNAIDS_FactSheet_es.pdf" TargetMode="External"/><Relationship Id="rId28" Type="http://schemas.openxmlformats.org/officeDocument/2006/relationships/hyperlink" Target="http://doi.org/10.1136/sextrans-2013-051420" TargetMode="External"/><Relationship Id="rId10" Type="http://schemas.openxmlformats.org/officeDocument/2006/relationships/header" Target="header1.xml"/><Relationship Id="rId19" Type="http://schemas.openxmlformats.org/officeDocument/2006/relationships/hyperlink" Target="https://doi.org/10.1007/s10461-017-1874-7" TargetMode="External"/><Relationship Id="rId31" Type="http://schemas.openxmlformats.org/officeDocument/2006/relationships/hyperlink" Target="https://doi.org/10.1007/s11126-020-09851-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3390/ijerph17124548" TargetMode="External"/><Relationship Id="rId22" Type="http://schemas.openxmlformats.org/officeDocument/2006/relationships/hyperlink" Target="https://doi.org/10.1002/jia2.25722" TargetMode="External"/><Relationship Id="rId27" Type="http://schemas.openxmlformats.org/officeDocument/2006/relationships/hyperlink" Target="http://doi.org/10.1136/bmjspcare-2019-001952" TargetMode="External"/><Relationship Id="rId30" Type="http://schemas.openxmlformats.org/officeDocument/2006/relationships/hyperlink" Target="http://doi.org/10.1007/s10461-016-1477-8" TargetMode="External"/><Relationship Id="rId35" Type="http://schemas.openxmlformats.org/officeDocument/2006/relationships/theme" Target="theme/theme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[1]Hoja2!$B$2:$B$12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[1]Hoja2!$C$2:$C$12</c:f>
              <c:numCache>
                <c:formatCode>General</c:formatCode>
                <c:ptCount val="11"/>
                <c:pt idx="0">
                  <c:v>0</c:v>
                </c:pt>
                <c:pt idx="1">
                  <c:v>1</c:v>
                </c:pt>
                <c:pt idx="2">
                  <c:v>0</c:v>
                </c:pt>
                <c:pt idx="3">
                  <c:v>6</c:v>
                </c:pt>
                <c:pt idx="4">
                  <c:v>0</c:v>
                </c:pt>
                <c:pt idx="5">
                  <c:v>10</c:v>
                </c:pt>
                <c:pt idx="6">
                  <c:v>5</c:v>
                </c:pt>
                <c:pt idx="7">
                  <c:v>3</c:v>
                </c:pt>
                <c:pt idx="8">
                  <c:v>2</c:v>
                </c:pt>
                <c:pt idx="9">
                  <c:v>1</c:v>
                </c:pt>
                <c:pt idx="10">
                  <c:v>0</c:v>
                </c:pt>
              </c:numCache>
            </c:numRef>
          </c:val>
          <c:smooth val="0"/>
          <c:extLst>
            <c:ext xmlns:c16="http://schemas.microsoft.com/office/drawing/2014/chart" uri="{C3380CC4-5D6E-409C-BE32-E72D297353CC}">
              <c16:uniqueId val="{00000000-640C-4096-8D6A-787FF855DFA8}"/>
            </c:ext>
          </c:extLst>
        </c:ser>
        <c:dLbls>
          <c:showLegendKey val="0"/>
          <c:showVal val="0"/>
          <c:showCatName val="0"/>
          <c:showSerName val="0"/>
          <c:showPercent val="0"/>
          <c:showBubbleSize val="0"/>
        </c:dLbls>
        <c:smooth val="0"/>
        <c:axId val="-2063341840"/>
        <c:axId val="-2062015520"/>
      </c:lineChart>
      <c:catAx>
        <c:axId val="-206334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062015520"/>
        <c:crosses val="autoZero"/>
        <c:auto val="1"/>
        <c:lblAlgn val="ctr"/>
        <c:lblOffset val="100"/>
        <c:noMultiLvlLbl val="0"/>
      </c:catAx>
      <c:valAx>
        <c:axId val="-2062015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063341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WwzA4p50B9efMKuW0r4hRdWLQ==">CgMxLjAyCGguZ2pkZ3hzOAByITFPa0M2YXQ3NWp4VDZRNlBoZlM3d1I5U19qaFhqazdPTg==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3DD010-AE94-4382-9FAC-7081026B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27</Pages>
  <Words>7313</Words>
  <Characters>40225</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Alfonso Ortega Bustos</dc:creator>
  <cp:lastModifiedBy>Cristian Alfonso Ortega Bustos</cp:lastModifiedBy>
  <cp:revision>15</cp:revision>
  <dcterms:created xsi:type="dcterms:W3CDTF">2024-04-28T22:37:00Z</dcterms:created>
  <dcterms:modified xsi:type="dcterms:W3CDTF">2024-04-29T01:39:00Z</dcterms:modified>
</cp:coreProperties>
</file>