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6E5255" w14:textId="38960DC7" w:rsidR="00C413D4" w:rsidRPr="000B25AF" w:rsidRDefault="004D2ACB" w:rsidP="00DE1119">
      <w:pPr>
        <w:rPr>
          <w:b/>
          <w:lang w:val="es-ES"/>
        </w:rPr>
      </w:pPr>
      <w:r w:rsidRPr="5EB45C44">
        <w:rPr>
          <w:b/>
        </w:rPr>
        <w:t>Implementación Terapia Familiar Breve y Estratégica en Puerto Rico</w:t>
      </w:r>
      <w:r>
        <w:rPr>
          <w:b/>
        </w:rPr>
        <w:t>: Un estudio de caso</w:t>
      </w:r>
    </w:p>
    <w:p w14:paraId="6C942DCA" w14:textId="77777777" w:rsidR="00B845A1" w:rsidRPr="000B25AF" w:rsidRDefault="00B845A1" w:rsidP="00C413D4">
      <w:pPr>
        <w:rPr>
          <w:i/>
          <w:sz w:val="28"/>
          <w:szCs w:val="28"/>
          <w:lang w:val="es-ES"/>
        </w:rPr>
      </w:pPr>
    </w:p>
    <w:p w14:paraId="0BAD9FA3" w14:textId="098C1666" w:rsidR="00C413D4" w:rsidRPr="000B25AF" w:rsidRDefault="00C413D4" w:rsidP="00C413D4">
      <w:pPr>
        <w:rPr>
          <w:rFonts w:ascii="Times" w:hAnsi="Times"/>
          <w:i/>
          <w:sz w:val="28"/>
          <w:szCs w:val="28"/>
          <w:lang w:val="es-ES"/>
        </w:rPr>
      </w:pPr>
      <w:r w:rsidRPr="000B25AF">
        <w:rPr>
          <w:noProof/>
          <w:lang w:val="es-ES" w:eastAsia="es-ES"/>
        </w:rPr>
        <mc:AlternateContent>
          <mc:Choice Requires="wps">
            <w:drawing>
              <wp:anchor distT="4294967295" distB="4294967295" distL="114300" distR="114300" simplePos="0" relativeHeight="251658240" behindDoc="0" locked="0" layoutInCell="1" allowOverlap="1" wp14:anchorId="40A29C03" wp14:editId="61C057E6">
                <wp:simplePos x="0" y="0"/>
                <wp:positionH relativeFrom="column">
                  <wp:posOffset>0</wp:posOffset>
                </wp:positionH>
                <wp:positionV relativeFrom="paragraph">
                  <wp:posOffset>66674</wp:posOffset>
                </wp:positionV>
                <wp:extent cx="6172200" cy="0"/>
                <wp:effectExtent l="0" t="0" r="19050" b="190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72200" cy="0"/>
                        </a:xfrm>
                        <a:prstGeom prst="line">
                          <a:avLst/>
                        </a:prstGeom>
                        <a:noFill/>
                        <a:ln w="2540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svg="http://schemas.microsoft.com/office/drawing/2016/SVG/main" xmlns:arto="http://schemas.microsoft.com/office/word/2006/arto" xmlns:w16du="http://schemas.microsoft.com/office/word/2023/wordml/word16du">
            <w:pict>
              <v:line id="Straight Connector 8" style="position:absolute;z-index:251657216;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o:spid="_x0000_s1026" strokecolor="windowText" strokeweight="2pt" from="0,5.25pt" to="486pt,5.25pt" w14:anchorId="34FA7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">
                <o:lock v:ext="edit" shapetype="f"/>
              </v:line>
            </w:pict>
          </mc:Fallback>
        </mc:AlternateContent>
      </w:r>
    </w:p>
    <w:p w14:paraId="1B312314" w14:textId="77777777" w:rsidR="00C413D4" w:rsidRPr="000B25AF" w:rsidRDefault="00C413D4" w:rsidP="00C413D4">
      <w:pPr>
        <w:rPr>
          <w:b/>
          <w:sz w:val="20"/>
          <w:szCs w:val="20"/>
          <w:lang w:val="es-ES"/>
        </w:rPr>
      </w:pPr>
    </w:p>
    <w:p w14:paraId="3C2A8692" w14:textId="46796CA0" w:rsidR="00153DC5" w:rsidRPr="000B25AF" w:rsidRDefault="00153DC5" w:rsidP="007A7C7C">
      <w:pPr>
        <w:jc w:val="both"/>
        <w:rPr>
          <w:bCs/>
          <w:sz w:val="20"/>
          <w:szCs w:val="20"/>
          <w:lang w:val="es-ES"/>
        </w:rPr>
      </w:pPr>
    </w:p>
    <w:p w14:paraId="1D18B459" w14:textId="4F5DE1EA" w:rsidR="009E37BF" w:rsidRPr="000B25AF" w:rsidRDefault="009E37BF" w:rsidP="009E37BF">
      <w:pPr>
        <w:pBdr>
          <w:top w:val="nil"/>
          <w:left w:val="nil"/>
          <w:bottom w:val="nil"/>
          <w:right w:val="nil"/>
          <w:between w:val="nil"/>
        </w:pBdr>
        <w:spacing w:after="120"/>
        <w:jc w:val="center"/>
        <w:rPr>
          <w:b/>
          <w:smallCaps/>
          <w:color w:val="000000"/>
          <w:sz w:val="20"/>
          <w:szCs w:val="20"/>
          <w:lang w:val="es-ES"/>
        </w:rPr>
      </w:pPr>
      <w:r w:rsidRPr="5EB45C44">
        <w:rPr>
          <w:b/>
          <w:smallCaps/>
          <w:color w:val="000000" w:themeColor="text1"/>
          <w:sz w:val="20"/>
          <w:szCs w:val="20"/>
          <w:lang w:val="es-ES"/>
        </w:rPr>
        <w:t>Resumen</w:t>
      </w:r>
    </w:p>
    <w:p w14:paraId="32A22B7A" w14:textId="14D4514C" w:rsidR="009E37BF" w:rsidRPr="006C51D2" w:rsidRDefault="00371A88" w:rsidP="00945F83">
      <w:pPr>
        <w:jc w:val="both"/>
        <w:rPr>
          <w:sz w:val="20"/>
          <w:szCs w:val="20"/>
          <w:lang w:val="es-ES"/>
        </w:rPr>
      </w:pPr>
      <w:r w:rsidRPr="4F8A91C4">
        <w:rPr>
          <w:rFonts w:eastAsiaTheme="minorEastAsia"/>
          <w:color w:val="000000" w:themeColor="text1"/>
          <w:sz w:val="20"/>
          <w:szCs w:val="20"/>
          <w:lang w:val="es-ES" w:eastAsia="en-US"/>
        </w:rPr>
        <w:t xml:space="preserve">El propósito de este artículo es presentar la implementación de una práctica basada en evidencia en el contexto de Puerto Rico. Específicamente una terapia enfocada en la familia como lo es la Terapia Familiar Breve y Estratégica (BSFT), ofrecida </w:t>
      </w:r>
      <w:r w:rsidR="00903AF9" w:rsidRPr="4F8A91C4">
        <w:rPr>
          <w:rFonts w:eastAsiaTheme="minorEastAsia"/>
          <w:color w:val="000000" w:themeColor="text1"/>
          <w:sz w:val="20"/>
          <w:szCs w:val="20"/>
          <w:lang w:val="es-ES" w:eastAsia="en-US"/>
        </w:rPr>
        <w:t xml:space="preserve">a </w:t>
      </w:r>
      <w:r w:rsidRPr="4F8A91C4">
        <w:rPr>
          <w:rFonts w:eastAsiaTheme="minorEastAsia"/>
          <w:color w:val="000000" w:themeColor="text1"/>
          <w:sz w:val="20"/>
          <w:szCs w:val="20"/>
          <w:lang w:val="es-ES" w:eastAsia="en-US"/>
        </w:rPr>
        <w:t>las familias part</w:t>
      </w:r>
      <w:r w:rsidR="1F393990" w:rsidRPr="4F8A91C4">
        <w:rPr>
          <w:rFonts w:eastAsiaTheme="minorEastAsia"/>
          <w:color w:val="000000" w:themeColor="text1"/>
          <w:sz w:val="20"/>
          <w:szCs w:val="20"/>
          <w:lang w:val="es-ES" w:eastAsia="en-US"/>
        </w:rPr>
        <w:t>í</w:t>
      </w:r>
      <w:r w:rsidRPr="4F8A91C4">
        <w:rPr>
          <w:rFonts w:eastAsiaTheme="minorEastAsia"/>
          <w:color w:val="000000" w:themeColor="text1"/>
          <w:sz w:val="20"/>
          <w:szCs w:val="20"/>
          <w:lang w:val="es-ES" w:eastAsia="en-US"/>
        </w:rPr>
        <w:t xml:space="preserve">cipes del sistema de </w:t>
      </w:r>
      <w:r w:rsidR="00840380">
        <w:rPr>
          <w:rFonts w:eastAsia="Calibri"/>
          <w:sz w:val="20"/>
          <w:szCs w:val="20"/>
          <w:lang w:val="es-PR"/>
        </w:rPr>
        <w:t>bienestar</w:t>
      </w:r>
      <w:r w:rsidR="00D60C4E">
        <w:rPr>
          <w:rFonts w:eastAsia="Calibri"/>
          <w:sz w:val="20"/>
          <w:szCs w:val="20"/>
          <w:lang w:val="es-PR"/>
        </w:rPr>
        <w:t xml:space="preserve"> </w:t>
      </w:r>
      <w:r w:rsidRPr="4F8A91C4">
        <w:rPr>
          <w:rFonts w:eastAsiaTheme="minorEastAsia"/>
          <w:color w:val="000000" w:themeColor="text1"/>
          <w:sz w:val="20"/>
          <w:szCs w:val="20"/>
          <w:lang w:val="es-ES" w:eastAsia="en-US"/>
        </w:rPr>
        <w:t xml:space="preserve">de </w:t>
      </w:r>
      <w:r w:rsidR="005C2CD2">
        <w:rPr>
          <w:rFonts w:eastAsiaTheme="minorEastAsia"/>
          <w:color w:val="000000" w:themeColor="text1"/>
          <w:sz w:val="20"/>
          <w:szCs w:val="20"/>
          <w:lang w:val="es-ES" w:eastAsia="en-US"/>
        </w:rPr>
        <w:t>menores</w:t>
      </w:r>
      <w:r w:rsidR="005C2CD2" w:rsidRPr="00127721">
        <w:rPr>
          <w:rFonts w:eastAsiaTheme="minorEastAsia"/>
          <w:color w:val="000000" w:themeColor="text1"/>
          <w:sz w:val="20"/>
          <w:szCs w:val="20"/>
          <w:lang w:val="es-ES" w:eastAsia="en-US"/>
        </w:rPr>
        <w:t xml:space="preserve"> </w:t>
      </w:r>
      <w:r w:rsidRPr="00127721">
        <w:rPr>
          <w:rFonts w:eastAsiaTheme="minorEastAsia"/>
          <w:color w:val="000000" w:themeColor="text1"/>
          <w:sz w:val="20"/>
          <w:szCs w:val="20"/>
          <w:lang w:val="es-ES" w:eastAsia="en-US"/>
        </w:rPr>
        <w:t xml:space="preserve">de </w:t>
      </w:r>
      <w:r w:rsidRPr="4F8A91C4">
        <w:rPr>
          <w:rFonts w:eastAsiaTheme="minorEastAsia"/>
          <w:color w:val="000000" w:themeColor="text1"/>
          <w:sz w:val="20"/>
          <w:szCs w:val="20"/>
          <w:lang w:val="es-ES" w:eastAsia="en-US"/>
        </w:rPr>
        <w:t>Puerto Rico</w:t>
      </w:r>
      <w:r w:rsidR="00E55DA3">
        <w:rPr>
          <w:rFonts w:eastAsiaTheme="minorEastAsia"/>
          <w:color w:val="000000" w:themeColor="text1"/>
          <w:sz w:val="20"/>
          <w:szCs w:val="20"/>
          <w:lang w:val="es-ES" w:eastAsia="en-US"/>
        </w:rPr>
        <w:t xml:space="preserve"> (SBM)</w:t>
      </w:r>
      <w:r w:rsidRPr="4F8A91C4">
        <w:rPr>
          <w:rFonts w:eastAsiaTheme="minorEastAsia"/>
          <w:color w:val="000000" w:themeColor="text1"/>
          <w:sz w:val="20"/>
          <w:szCs w:val="20"/>
          <w:lang w:val="es-ES" w:eastAsia="en-US"/>
        </w:rPr>
        <w:t xml:space="preserve">. </w:t>
      </w:r>
      <w:r w:rsidR="004B245D" w:rsidRPr="4F8A91C4">
        <w:rPr>
          <w:rFonts w:eastAsiaTheme="minorEastAsia"/>
          <w:color w:val="000000" w:themeColor="text1"/>
          <w:sz w:val="20"/>
          <w:szCs w:val="20"/>
          <w:lang w:val="es-ES" w:eastAsia="en-US"/>
        </w:rPr>
        <w:t>En este artículo s</w:t>
      </w:r>
      <w:r w:rsidRPr="4F8A91C4">
        <w:rPr>
          <w:rFonts w:eastAsiaTheme="minorEastAsia"/>
          <w:color w:val="000000" w:themeColor="text1"/>
          <w:sz w:val="20"/>
          <w:szCs w:val="20"/>
          <w:lang w:val="es-ES" w:eastAsia="en-US"/>
        </w:rPr>
        <w:t>e describ</w:t>
      </w:r>
      <w:r w:rsidR="00DB4892" w:rsidRPr="4F8A91C4">
        <w:rPr>
          <w:rFonts w:eastAsiaTheme="minorEastAsia"/>
          <w:color w:val="000000" w:themeColor="text1"/>
          <w:sz w:val="20"/>
          <w:szCs w:val="20"/>
          <w:lang w:val="es-ES" w:eastAsia="en-US"/>
        </w:rPr>
        <w:t>e</w:t>
      </w:r>
      <w:r w:rsidRPr="4F8A91C4">
        <w:rPr>
          <w:rFonts w:eastAsiaTheme="minorEastAsia"/>
          <w:color w:val="000000" w:themeColor="text1"/>
          <w:sz w:val="20"/>
          <w:szCs w:val="20"/>
          <w:lang w:val="es-ES" w:eastAsia="en-US"/>
        </w:rPr>
        <w:t xml:space="preserve"> </w:t>
      </w:r>
      <w:r w:rsidR="00DB4892" w:rsidRPr="4F8A91C4">
        <w:rPr>
          <w:rFonts w:eastAsiaTheme="minorEastAsia"/>
          <w:color w:val="000000" w:themeColor="text1"/>
          <w:sz w:val="20"/>
          <w:szCs w:val="20"/>
          <w:lang w:val="es-ES" w:eastAsia="en-US"/>
        </w:rPr>
        <w:t>a) la</w:t>
      </w:r>
      <w:r w:rsidRPr="4F8A91C4">
        <w:rPr>
          <w:rFonts w:eastAsiaTheme="minorEastAsia"/>
          <w:color w:val="000000" w:themeColor="text1"/>
          <w:sz w:val="20"/>
          <w:szCs w:val="20"/>
          <w:lang w:val="es-ES" w:eastAsia="en-US"/>
        </w:rPr>
        <w:t xml:space="preserve"> necesidad de ofrecer una terapia familiar basada en evidencia, (b) </w:t>
      </w:r>
      <w:r w:rsidR="00903AF9" w:rsidRPr="4F8A91C4">
        <w:rPr>
          <w:rFonts w:eastAsiaTheme="minorEastAsia"/>
          <w:color w:val="000000" w:themeColor="text1"/>
          <w:sz w:val="20"/>
          <w:szCs w:val="20"/>
          <w:lang w:val="es-ES" w:eastAsia="en-US"/>
        </w:rPr>
        <w:t>e</w:t>
      </w:r>
      <w:r w:rsidRPr="4F8A91C4">
        <w:rPr>
          <w:rFonts w:eastAsiaTheme="minorEastAsia"/>
          <w:color w:val="000000" w:themeColor="text1"/>
          <w:sz w:val="20"/>
          <w:szCs w:val="20"/>
          <w:lang w:val="es-ES" w:eastAsia="en-US"/>
        </w:rPr>
        <w:t xml:space="preserve">l rol de las Ciencias de Implementación para lograr introducir de manera exitosa una práctica basada en evidencia en el sistema de </w:t>
      </w:r>
      <w:r w:rsidR="00840380">
        <w:rPr>
          <w:rFonts w:eastAsia="Calibri"/>
          <w:sz w:val="20"/>
          <w:szCs w:val="20"/>
          <w:lang w:val="es-PR"/>
        </w:rPr>
        <w:t>bienestar</w:t>
      </w:r>
      <w:r w:rsidR="00127721">
        <w:rPr>
          <w:rFonts w:eastAsia="Calibri"/>
          <w:lang w:val="es-PR"/>
        </w:rPr>
        <w:t xml:space="preserve"> </w:t>
      </w:r>
      <w:r w:rsidR="005C2CD2">
        <w:rPr>
          <w:rFonts w:eastAsiaTheme="minorEastAsia"/>
          <w:color w:val="000000" w:themeColor="text1"/>
          <w:sz w:val="20"/>
          <w:szCs w:val="20"/>
          <w:lang w:val="es-ES" w:eastAsia="en-US"/>
        </w:rPr>
        <w:t>de menores</w:t>
      </w:r>
      <w:r w:rsidRPr="4F8A91C4">
        <w:rPr>
          <w:rFonts w:eastAsiaTheme="minorEastAsia"/>
          <w:color w:val="000000" w:themeColor="text1"/>
          <w:sz w:val="20"/>
          <w:szCs w:val="20"/>
          <w:lang w:val="es-ES" w:eastAsia="en-US"/>
        </w:rPr>
        <w:t>, (c) los retos de superar la brecha entre la teoría y la implementación de una práctica basada en evidencia y por último (d) los resultados y lecciones aprendidas de la implementación de la Terapia Familiar Breve y Estratégica (BSFT</w:t>
      </w:r>
      <w:r w:rsidR="002E2F97" w:rsidRPr="4F8A91C4">
        <w:rPr>
          <w:rFonts w:eastAsiaTheme="minorEastAsia"/>
          <w:color w:val="000000" w:themeColor="text1"/>
          <w:sz w:val="20"/>
          <w:szCs w:val="20"/>
          <w:lang w:val="es-ES" w:eastAsia="en-US"/>
        </w:rPr>
        <w:t>, por sus siglas en inglés</w:t>
      </w:r>
      <w:r w:rsidRPr="4F8A91C4">
        <w:rPr>
          <w:rFonts w:eastAsiaTheme="minorEastAsia"/>
          <w:color w:val="000000" w:themeColor="text1"/>
          <w:sz w:val="20"/>
          <w:szCs w:val="20"/>
          <w:lang w:val="es-ES" w:eastAsia="en-US"/>
        </w:rPr>
        <w:t>)</w:t>
      </w:r>
      <w:r w:rsidR="00903AF9" w:rsidRPr="4F8A91C4">
        <w:rPr>
          <w:rFonts w:eastAsiaTheme="minorEastAsia"/>
          <w:color w:val="000000" w:themeColor="text1"/>
          <w:sz w:val="20"/>
          <w:szCs w:val="20"/>
          <w:lang w:val="es-ES" w:eastAsia="en-US"/>
        </w:rPr>
        <w:t xml:space="preserve"> en Puerto Rico.</w:t>
      </w:r>
    </w:p>
    <w:p w14:paraId="1D741547" w14:textId="77777777" w:rsidR="0036201C" w:rsidRDefault="0036201C" w:rsidP="009E37BF">
      <w:pPr>
        <w:jc w:val="both"/>
        <w:rPr>
          <w:b/>
          <w:sz w:val="20"/>
          <w:szCs w:val="20"/>
          <w:lang w:val="es-ES"/>
        </w:rPr>
      </w:pPr>
    </w:p>
    <w:p w14:paraId="126AA7B0" w14:textId="1713BAF0" w:rsidR="009E37BF" w:rsidRPr="000B25AF" w:rsidRDefault="009E37BF" w:rsidP="009E37BF">
      <w:pPr>
        <w:jc w:val="both"/>
        <w:rPr>
          <w:b/>
          <w:sz w:val="20"/>
          <w:szCs w:val="20"/>
          <w:lang w:val="es-ES"/>
        </w:rPr>
      </w:pPr>
      <w:r w:rsidRPr="000B25AF">
        <w:rPr>
          <w:b/>
          <w:sz w:val="20"/>
          <w:szCs w:val="20"/>
          <w:lang w:val="es-ES"/>
        </w:rPr>
        <w:t>Palabras clave</w:t>
      </w:r>
    </w:p>
    <w:p w14:paraId="05770679" w14:textId="159953E9" w:rsidR="008D20B5" w:rsidRDefault="000B25AF" w:rsidP="009E37BF">
      <w:pPr>
        <w:jc w:val="both"/>
        <w:rPr>
          <w:bCs/>
          <w:noProof/>
          <w:sz w:val="20"/>
          <w:szCs w:val="20"/>
          <w:lang w:val="es-ES"/>
        </w:rPr>
      </w:pPr>
      <w:r w:rsidRPr="000B25AF">
        <w:rPr>
          <w:sz w:val="20"/>
          <w:szCs w:val="20"/>
          <w:lang w:val="es-ES"/>
        </w:rPr>
        <w:t>Terapia Familiar Breve y Estratégica</w:t>
      </w:r>
      <w:r w:rsidR="009E37BF" w:rsidRPr="000B25AF">
        <w:rPr>
          <w:sz w:val="20"/>
          <w:szCs w:val="20"/>
          <w:lang w:val="es-ES"/>
        </w:rPr>
        <w:t xml:space="preserve">; </w:t>
      </w:r>
      <w:r w:rsidRPr="000B25AF">
        <w:rPr>
          <w:sz w:val="20"/>
          <w:szCs w:val="20"/>
          <w:lang w:val="es-ES"/>
        </w:rPr>
        <w:t>Ciencias de implementación</w:t>
      </w:r>
      <w:r w:rsidR="009E37BF" w:rsidRPr="000B25AF">
        <w:rPr>
          <w:sz w:val="20"/>
          <w:szCs w:val="20"/>
          <w:lang w:val="es-ES"/>
        </w:rPr>
        <w:t xml:space="preserve">; </w:t>
      </w:r>
      <w:r w:rsidRPr="000B25AF">
        <w:rPr>
          <w:sz w:val="20"/>
          <w:szCs w:val="20"/>
          <w:lang w:val="es-ES"/>
        </w:rPr>
        <w:t>Puerto Rico</w:t>
      </w:r>
    </w:p>
    <w:p w14:paraId="48A4026C" w14:textId="77777777" w:rsidR="008D20B5" w:rsidRDefault="008D20B5" w:rsidP="008D20B5">
      <w:pPr>
        <w:pStyle w:val="TtuloResumen"/>
        <w:rPr>
          <w:lang w:val="es-ES"/>
        </w:rPr>
      </w:pPr>
    </w:p>
    <w:p w14:paraId="424008FA" w14:textId="3B47B2D2" w:rsidR="008D20B5" w:rsidRPr="00211799" w:rsidRDefault="008D20B5" w:rsidP="008D20B5">
      <w:pPr>
        <w:pStyle w:val="TtuloResumen"/>
        <w:rPr>
          <w:lang w:val="en-US"/>
        </w:rPr>
      </w:pPr>
      <w:r w:rsidRPr="00211799">
        <w:rPr>
          <w:lang w:val="en-US"/>
        </w:rPr>
        <w:t>Abstract</w:t>
      </w:r>
    </w:p>
    <w:p w14:paraId="24AA13A7" w14:textId="60BF85D4" w:rsidR="00F91CF3" w:rsidRPr="00945F83" w:rsidRDefault="008D20B5" w:rsidP="002A08E5">
      <w:pPr>
        <w:spacing w:before="240"/>
        <w:jc w:val="both"/>
        <w:rPr>
          <w:sz w:val="20"/>
          <w:szCs w:val="20"/>
          <w:lang w:val="en-US"/>
        </w:rPr>
      </w:pPr>
      <w:r w:rsidRPr="00945F83">
        <w:rPr>
          <w:sz w:val="20"/>
          <w:szCs w:val="20"/>
          <w:lang w:val="en-US"/>
        </w:rPr>
        <w:t xml:space="preserve">The purpose of this paper is to </w:t>
      </w:r>
      <w:r w:rsidR="00E432EB" w:rsidRPr="00945F83">
        <w:rPr>
          <w:sz w:val="20"/>
          <w:szCs w:val="20"/>
          <w:lang w:val="en-US"/>
        </w:rPr>
        <w:t>present the implementation of an evidence</w:t>
      </w:r>
      <w:r w:rsidR="00945F83">
        <w:rPr>
          <w:sz w:val="20"/>
          <w:szCs w:val="20"/>
          <w:lang w:val="en-US"/>
        </w:rPr>
        <w:t>-</w:t>
      </w:r>
      <w:r w:rsidR="00E432EB" w:rsidRPr="00945F83">
        <w:rPr>
          <w:sz w:val="20"/>
          <w:szCs w:val="20"/>
          <w:lang w:val="en-US"/>
        </w:rPr>
        <w:t>based practi</w:t>
      </w:r>
      <w:r w:rsidR="00C7786C" w:rsidRPr="00945F83">
        <w:rPr>
          <w:sz w:val="20"/>
          <w:szCs w:val="20"/>
          <w:lang w:val="en-US"/>
        </w:rPr>
        <w:t>c</w:t>
      </w:r>
      <w:r w:rsidR="00E432EB" w:rsidRPr="00945F83">
        <w:rPr>
          <w:sz w:val="20"/>
          <w:szCs w:val="20"/>
          <w:lang w:val="en-US"/>
        </w:rPr>
        <w:t xml:space="preserve">e in the context of Puerto Rico. </w:t>
      </w:r>
      <w:r w:rsidR="0077365A" w:rsidDel="00945F83">
        <w:rPr>
          <w:sz w:val="20"/>
          <w:szCs w:val="20"/>
          <w:lang w:val="en-US"/>
        </w:rPr>
        <w:t>Specifically</w:t>
      </w:r>
      <w:r w:rsidR="00D05F60">
        <w:rPr>
          <w:sz w:val="20"/>
          <w:szCs w:val="20"/>
          <w:lang w:val="en-US"/>
        </w:rPr>
        <w:t>,</w:t>
      </w:r>
      <w:r w:rsidR="00D05F60" w:rsidRPr="00945F83">
        <w:rPr>
          <w:sz w:val="20"/>
          <w:szCs w:val="20"/>
          <w:lang w:val="en-US"/>
        </w:rPr>
        <w:t xml:space="preserve"> a</w:t>
      </w:r>
      <w:r w:rsidR="00124DD5" w:rsidRPr="00945F83">
        <w:rPr>
          <w:sz w:val="20"/>
          <w:szCs w:val="20"/>
          <w:lang w:val="en-US"/>
        </w:rPr>
        <w:t xml:space="preserve"> therapy focused </w:t>
      </w:r>
      <w:r w:rsidR="0077365A">
        <w:rPr>
          <w:sz w:val="20"/>
          <w:szCs w:val="20"/>
          <w:lang w:val="en-US"/>
        </w:rPr>
        <w:t>on</w:t>
      </w:r>
      <w:r w:rsidR="008F6BAC" w:rsidRPr="00945F83">
        <w:rPr>
          <w:sz w:val="20"/>
          <w:szCs w:val="20"/>
          <w:lang w:val="en-US"/>
        </w:rPr>
        <w:t xml:space="preserve"> famil</w:t>
      </w:r>
      <w:r w:rsidR="0077365A">
        <w:rPr>
          <w:sz w:val="20"/>
          <w:szCs w:val="20"/>
          <w:lang w:val="en-US"/>
        </w:rPr>
        <w:t xml:space="preserve">ies, in this case </w:t>
      </w:r>
      <w:r w:rsidR="00E53B98" w:rsidRPr="00945F83">
        <w:rPr>
          <w:sz w:val="20"/>
          <w:szCs w:val="20"/>
          <w:lang w:val="en-US"/>
        </w:rPr>
        <w:t xml:space="preserve">Brief </w:t>
      </w:r>
      <w:r w:rsidR="00297969" w:rsidRPr="00945F83">
        <w:rPr>
          <w:sz w:val="20"/>
          <w:szCs w:val="20"/>
          <w:lang w:val="en-US"/>
        </w:rPr>
        <w:t xml:space="preserve">Strategic </w:t>
      </w:r>
      <w:r w:rsidR="00E53B98" w:rsidRPr="00945F83">
        <w:rPr>
          <w:sz w:val="20"/>
          <w:szCs w:val="20"/>
          <w:lang w:val="en-US"/>
        </w:rPr>
        <w:t>Family Therapy</w:t>
      </w:r>
      <w:r w:rsidR="00297969" w:rsidRPr="00945F83">
        <w:rPr>
          <w:sz w:val="20"/>
          <w:szCs w:val="20"/>
          <w:lang w:val="en-US"/>
        </w:rPr>
        <w:t xml:space="preserve"> (BSFT), offered to fam</w:t>
      </w:r>
      <w:r w:rsidR="00BF10B1">
        <w:rPr>
          <w:sz w:val="20"/>
          <w:szCs w:val="20"/>
          <w:lang w:val="en-US"/>
        </w:rPr>
        <w:t>i</w:t>
      </w:r>
      <w:r w:rsidR="00297969" w:rsidRPr="00945F83">
        <w:rPr>
          <w:sz w:val="20"/>
          <w:szCs w:val="20"/>
          <w:lang w:val="en-US"/>
        </w:rPr>
        <w:t xml:space="preserve">lies that participate </w:t>
      </w:r>
      <w:r w:rsidR="002A4924" w:rsidRPr="00945F83">
        <w:rPr>
          <w:sz w:val="20"/>
          <w:szCs w:val="20"/>
          <w:lang w:val="en-US"/>
        </w:rPr>
        <w:t>in the</w:t>
      </w:r>
      <w:r w:rsidR="004E461B" w:rsidRPr="00945F83">
        <w:rPr>
          <w:sz w:val="20"/>
          <w:szCs w:val="20"/>
          <w:lang w:val="en-US"/>
        </w:rPr>
        <w:t xml:space="preserve"> </w:t>
      </w:r>
      <w:r w:rsidR="008206A8" w:rsidRPr="00945F83">
        <w:rPr>
          <w:sz w:val="20"/>
          <w:szCs w:val="20"/>
          <w:lang w:val="en-US"/>
        </w:rPr>
        <w:t>child</w:t>
      </w:r>
      <w:r w:rsidR="00982DC1" w:rsidRPr="00945F83">
        <w:rPr>
          <w:sz w:val="20"/>
          <w:szCs w:val="20"/>
          <w:lang w:val="en-US"/>
        </w:rPr>
        <w:t xml:space="preserve"> protection system of </w:t>
      </w:r>
      <w:r w:rsidR="00A1015C" w:rsidRPr="00945F83">
        <w:rPr>
          <w:sz w:val="20"/>
          <w:szCs w:val="20"/>
          <w:lang w:val="en-US"/>
        </w:rPr>
        <w:t xml:space="preserve">Puerto Rico. </w:t>
      </w:r>
      <w:r w:rsidR="00DB4892">
        <w:rPr>
          <w:sz w:val="20"/>
          <w:szCs w:val="20"/>
          <w:lang w:val="en-US"/>
        </w:rPr>
        <w:t>This</w:t>
      </w:r>
      <w:r w:rsidR="004B245D">
        <w:rPr>
          <w:sz w:val="20"/>
          <w:szCs w:val="20"/>
          <w:lang w:val="en-US"/>
        </w:rPr>
        <w:t xml:space="preserve"> article </w:t>
      </w:r>
      <w:r w:rsidR="00DB4892">
        <w:rPr>
          <w:sz w:val="20"/>
          <w:szCs w:val="20"/>
          <w:lang w:val="en-US"/>
        </w:rPr>
        <w:t>offers a</w:t>
      </w:r>
      <w:r w:rsidR="002B28E8" w:rsidRPr="00945F83">
        <w:rPr>
          <w:sz w:val="20"/>
          <w:szCs w:val="20"/>
          <w:lang w:val="en-US"/>
        </w:rPr>
        <w:t xml:space="preserve"> description of </w:t>
      </w:r>
      <w:r w:rsidR="00915D51" w:rsidRPr="00945F83">
        <w:rPr>
          <w:sz w:val="20"/>
          <w:szCs w:val="20"/>
          <w:lang w:val="en-US"/>
        </w:rPr>
        <w:t>(a) t</w:t>
      </w:r>
      <w:r w:rsidR="00DC71EE" w:rsidRPr="00945F83">
        <w:rPr>
          <w:sz w:val="20"/>
          <w:szCs w:val="20"/>
          <w:lang w:val="en-US"/>
        </w:rPr>
        <w:t xml:space="preserve">he necessity </w:t>
      </w:r>
      <w:r w:rsidR="007B1D74" w:rsidRPr="00945F83">
        <w:rPr>
          <w:sz w:val="20"/>
          <w:szCs w:val="20"/>
          <w:lang w:val="en-US"/>
        </w:rPr>
        <w:t xml:space="preserve">of offering </w:t>
      </w:r>
      <w:r w:rsidR="00CF312A" w:rsidRPr="00945F83">
        <w:rPr>
          <w:sz w:val="20"/>
          <w:szCs w:val="20"/>
          <w:lang w:val="en-US"/>
        </w:rPr>
        <w:t xml:space="preserve">family therapy </w:t>
      </w:r>
      <w:r w:rsidR="008E3AC8" w:rsidRPr="00945F83">
        <w:rPr>
          <w:sz w:val="20"/>
          <w:szCs w:val="20"/>
          <w:lang w:val="en-US"/>
        </w:rPr>
        <w:t>based</w:t>
      </w:r>
      <w:r w:rsidR="00077BD9" w:rsidRPr="00945F83">
        <w:rPr>
          <w:sz w:val="20"/>
          <w:szCs w:val="20"/>
          <w:lang w:val="en-US"/>
        </w:rPr>
        <w:t xml:space="preserve"> in evidence</w:t>
      </w:r>
      <w:r w:rsidR="00977892" w:rsidRPr="00945F83">
        <w:rPr>
          <w:sz w:val="20"/>
          <w:szCs w:val="20"/>
          <w:lang w:val="en-US"/>
        </w:rPr>
        <w:t xml:space="preserve">, (b) </w:t>
      </w:r>
      <w:r w:rsidR="00DB4892">
        <w:rPr>
          <w:sz w:val="20"/>
          <w:szCs w:val="20"/>
          <w:lang w:val="en-US"/>
        </w:rPr>
        <w:t>t</w:t>
      </w:r>
      <w:r w:rsidR="00977892" w:rsidRPr="00945F83">
        <w:rPr>
          <w:sz w:val="20"/>
          <w:szCs w:val="20"/>
          <w:lang w:val="en-US"/>
        </w:rPr>
        <w:t>he role of Implementatio</w:t>
      </w:r>
      <w:r w:rsidR="00DB4892">
        <w:rPr>
          <w:sz w:val="20"/>
          <w:szCs w:val="20"/>
          <w:lang w:val="en-US"/>
        </w:rPr>
        <w:t>n</w:t>
      </w:r>
      <w:r w:rsidR="00977892" w:rsidRPr="00945F83">
        <w:rPr>
          <w:sz w:val="20"/>
          <w:szCs w:val="20"/>
          <w:lang w:val="en-US"/>
        </w:rPr>
        <w:t xml:space="preserve"> Sciences to achieve</w:t>
      </w:r>
      <w:r w:rsidR="00AA0BF4" w:rsidRPr="00945F83">
        <w:rPr>
          <w:sz w:val="20"/>
          <w:szCs w:val="20"/>
          <w:lang w:val="en-US"/>
        </w:rPr>
        <w:t xml:space="preserve"> the </w:t>
      </w:r>
      <w:r w:rsidR="003D08F7" w:rsidRPr="00945F83">
        <w:rPr>
          <w:sz w:val="20"/>
          <w:szCs w:val="20"/>
          <w:lang w:val="en-US"/>
        </w:rPr>
        <w:t>successful</w:t>
      </w:r>
      <w:r w:rsidR="00AA0BF4" w:rsidRPr="00945F83">
        <w:rPr>
          <w:sz w:val="20"/>
          <w:szCs w:val="20"/>
          <w:lang w:val="en-US"/>
        </w:rPr>
        <w:t xml:space="preserve"> i</w:t>
      </w:r>
      <w:r w:rsidR="009F117B" w:rsidRPr="00945F83">
        <w:rPr>
          <w:sz w:val="20"/>
          <w:szCs w:val="20"/>
          <w:lang w:val="en-US"/>
        </w:rPr>
        <w:t xml:space="preserve">ncorporation </w:t>
      </w:r>
      <w:r w:rsidR="00A530E1" w:rsidRPr="00945F83">
        <w:rPr>
          <w:sz w:val="20"/>
          <w:szCs w:val="20"/>
          <w:lang w:val="en-US"/>
        </w:rPr>
        <w:t xml:space="preserve">of an </w:t>
      </w:r>
      <w:r w:rsidR="00945F83" w:rsidRPr="00945F83">
        <w:rPr>
          <w:sz w:val="20"/>
          <w:szCs w:val="20"/>
          <w:lang w:val="en-US"/>
        </w:rPr>
        <w:t>evidence</w:t>
      </w:r>
      <w:r w:rsidR="00945F83">
        <w:rPr>
          <w:sz w:val="20"/>
          <w:szCs w:val="20"/>
          <w:lang w:val="en-US"/>
        </w:rPr>
        <w:t>-</w:t>
      </w:r>
      <w:r w:rsidR="00A530E1" w:rsidRPr="00945F83">
        <w:rPr>
          <w:sz w:val="20"/>
          <w:szCs w:val="20"/>
          <w:lang w:val="en-US"/>
        </w:rPr>
        <w:t xml:space="preserve">based </w:t>
      </w:r>
      <w:r w:rsidR="00ED3537" w:rsidRPr="00945F83">
        <w:rPr>
          <w:sz w:val="20"/>
          <w:szCs w:val="20"/>
          <w:lang w:val="en-US"/>
        </w:rPr>
        <w:t xml:space="preserve">practice </w:t>
      </w:r>
      <w:r w:rsidR="008206A8" w:rsidRPr="00945F83">
        <w:rPr>
          <w:sz w:val="20"/>
          <w:szCs w:val="20"/>
          <w:lang w:val="en-US"/>
        </w:rPr>
        <w:t xml:space="preserve">in the child protection system of Puerto Rico, (c) the </w:t>
      </w:r>
      <w:r w:rsidR="002A5B40" w:rsidRPr="00945F83">
        <w:rPr>
          <w:sz w:val="20"/>
          <w:szCs w:val="20"/>
          <w:lang w:val="en-US"/>
        </w:rPr>
        <w:t>chall</w:t>
      </w:r>
      <w:r w:rsidR="002A5B40">
        <w:rPr>
          <w:sz w:val="20"/>
          <w:szCs w:val="20"/>
          <w:lang w:val="en-US"/>
        </w:rPr>
        <w:t>e</w:t>
      </w:r>
      <w:r w:rsidR="002A5B40" w:rsidRPr="00945F83">
        <w:rPr>
          <w:sz w:val="20"/>
          <w:szCs w:val="20"/>
          <w:lang w:val="en-US"/>
        </w:rPr>
        <w:t xml:space="preserve">nges </w:t>
      </w:r>
      <w:r w:rsidR="002A5B40">
        <w:rPr>
          <w:sz w:val="20"/>
          <w:szCs w:val="20"/>
          <w:lang w:val="en-US"/>
        </w:rPr>
        <w:t>in</w:t>
      </w:r>
      <w:r w:rsidR="008206A8" w:rsidRPr="00945F83">
        <w:rPr>
          <w:sz w:val="20"/>
          <w:szCs w:val="20"/>
          <w:lang w:val="en-US"/>
        </w:rPr>
        <w:t xml:space="preserve"> </w:t>
      </w:r>
      <w:r w:rsidR="008B6FDD" w:rsidRPr="00945F83">
        <w:rPr>
          <w:sz w:val="20"/>
          <w:szCs w:val="20"/>
          <w:lang w:val="en-US"/>
        </w:rPr>
        <w:t>breach</w:t>
      </w:r>
      <w:r w:rsidR="002A5B40">
        <w:rPr>
          <w:sz w:val="20"/>
          <w:szCs w:val="20"/>
          <w:lang w:val="en-US"/>
        </w:rPr>
        <w:t>ing</w:t>
      </w:r>
      <w:r w:rsidR="008206A8" w:rsidRPr="00945F83">
        <w:rPr>
          <w:sz w:val="20"/>
          <w:szCs w:val="20"/>
          <w:lang w:val="en-US"/>
        </w:rPr>
        <w:t xml:space="preserve"> the </w:t>
      </w:r>
      <w:r w:rsidR="008B6FDD" w:rsidRPr="00945F83">
        <w:rPr>
          <w:sz w:val="20"/>
          <w:szCs w:val="20"/>
          <w:lang w:val="en-US"/>
        </w:rPr>
        <w:t>gap between theory and the implementation</w:t>
      </w:r>
      <w:r w:rsidR="009B258E" w:rsidRPr="00945F83">
        <w:rPr>
          <w:sz w:val="20"/>
          <w:szCs w:val="20"/>
          <w:lang w:val="en-US"/>
        </w:rPr>
        <w:t xml:space="preserve"> </w:t>
      </w:r>
      <w:r w:rsidR="002A5B40" w:rsidRPr="002A5B40">
        <w:rPr>
          <w:sz w:val="20"/>
          <w:szCs w:val="20"/>
          <w:lang w:val="en-US"/>
        </w:rPr>
        <w:t>of an</w:t>
      </w:r>
      <w:r w:rsidR="009B258E" w:rsidRPr="00945F83">
        <w:rPr>
          <w:sz w:val="20"/>
          <w:szCs w:val="20"/>
          <w:lang w:val="en-US"/>
        </w:rPr>
        <w:t xml:space="preserve"> evidence</w:t>
      </w:r>
      <w:r w:rsidR="00560799">
        <w:rPr>
          <w:sz w:val="20"/>
          <w:szCs w:val="20"/>
          <w:lang w:val="en-US"/>
        </w:rPr>
        <w:t>-</w:t>
      </w:r>
      <w:r w:rsidR="009B258E" w:rsidRPr="00945F83">
        <w:rPr>
          <w:sz w:val="20"/>
          <w:szCs w:val="20"/>
          <w:lang w:val="en-US"/>
        </w:rPr>
        <w:t>based practice</w:t>
      </w:r>
      <w:r w:rsidR="005A3743" w:rsidRPr="00945F83">
        <w:rPr>
          <w:sz w:val="20"/>
          <w:szCs w:val="20"/>
          <w:lang w:val="en-US"/>
        </w:rPr>
        <w:t xml:space="preserve"> and, lastly, (d) the </w:t>
      </w:r>
      <w:r w:rsidR="00560799">
        <w:rPr>
          <w:sz w:val="20"/>
          <w:szCs w:val="20"/>
          <w:lang w:val="en-US"/>
        </w:rPr>
        <w:t xml:space="preserve">preliminary </w:t>
      </w:r>
      <w:r w:rsidR="002A5B40" w:rsidRPr="002A5B40">
        <w:rPr>
          <w:sz w:val="20"/>
          <w:szCs w:val="20"/>
          <w:lang w:val="en-US"/>
        </w:rPr>
        <w:t>results</w:t>
      </w:r>
      <w:r w:rsidR="005A3743" w:rsidRPr="00945F83">
        <w:rPr>
          <w:sz w:val="20"/>
          <w:szCs w:val="20"/>
          <w:lang w:val="en-US"/>
        </w:rPr>
        <w:t xml:space="preserve"> and lessons</w:t>
      </w:r>
      <w:r w:rsidR="00A53D24" w:rsidRPr="00945F83">
        <w:rPr>
          <w:sz w:val="20"/>
          <w:szCs w:val="20"/>
          <w:lang w:val="en-US"/>
        </w:rPr>
        <w:t xml:space="preserve"> learned of the imple</w:t>
      </w:r>
      <w:r w:rsidR="002A5B40">
        <w:rPr>
          <w:sz w:val="20"/>
          <w:szCs w:val="20"/>
          <w:lang w:val="en-US"/>
        </w:rPr>
        <w:t>me</w:t>
      </w:r>
      <w:r w:rsidR="00A53D24" w:rsidRPr="00945F83">
        <w:rPr>
          <w:sz w:val="20"/>
          <w:szCs w:val="20"/>
          <w:lang w:val="en-US"/>
        </w:rPr>
        <w:t>ntation of Brief Strategic Family Therapy (BSFT)</w:t>
      </w:r>
      <w:r w:rsidR="00903AF9" w:rsidRPr="00945F83">
        <w:rPr>
          <w:sz w:val="20"/>
          <w:szCs w:val="20"/>
          <w:lang w:val="en-US"/>
        </w:rPr>
        <w:t xml:space="preserve"> in Puerto Rico</w:t>
      </w:r>
      <w:r w:rsidR="00A53D24" w:rsidRPr="00945F83">
        <w:rPr>
          <w:sz w:val="20"/>
          <w:szCs w:val="20"/>
          <w:lang w:val="en-US"/>
        </w:rPr>
        <w:t>.</w:t>
      </w:r>
    </w:p>
    <w:p w14:paraId="37CBCDF0" w14:textId="77777777" w:rsidR="008D20B5" w:rsidRPr="00945F83" w:rsidRDefault="008D20B5" w:rsidP="008D20B5">
      <w:pPr>
        <w:rPr>
          <w:sz w:val="20"/>
          <w:szCs w:val="20"/>
          <w:lang w:val="en-US"/>
        </w:rPr>
      </w:pPr>
    </w:p>
    <w:p w14:paraId="20A833C6" w14:textId="77777777" w:rsidR="008D20B5" w:rsidRPr="00945F83" w:rsidRDefault="008D20B5" w:rsidP="008D20B5">
      <w:pPr>
        <w:rPr>
          <w:b/>
          <w:sz w:val="20"/>
          <w:szCs w:val="20"/>
          <w:lang w:val="en-US"/>
        </w:rPr>
      </w:pPr>
      <w:r w:rsidRPr="00945F83">
        <w:rPr>
          <w:b/>
          <w:sz w:val="20"/>
          <w:szCs w:val="20"/>
          <w:lang w:val="en-US"/>
        </w:rPr>
        <w:t>Keywords</w:t>
      </w:r>
    </w:p>
    <w:p w14:paraId="6FD7069F" w14:textId="342ADC17" w:rsidR="008D20B5" w:rsidRPr="00945F83" w:rsidRDefault="00961303" w:rsidP="008D20B5">
      <w:pPr>
        <w:jc w:val="both"/>
        <w:rPr>
          <w:sz w:val="20"/>
          <w:szCs w:val="20"/>
          <w:lang w:val="en-US"/>
        </w:rPr>
      </w:pPr>
      <w:r w:rsidRPr="00945F83">
        <w:rPr>
          <w:sz w:val="20"/>
          <w:szCs w:val="20"/>
          <w:lang w:val="en-US"/>
        </w:rPr>
        <w:t>implementation science</w:t>
      </w:r>
      <w:r w:rsidR="001132C7">
        <w:rPr>
          <w:bCs/>
          <w:sz w:val="20"/>
          <w:szCs w:val="20"/>
          <w:lang w:val="en-US"/>
        </w:rPr>
        <w:t>s</w:t>
      </w:r>
      <w:r w:rsidRPr="00945F83">
        <w:rPr>
          <w:sz w:val="20"/>
          <w:szCs w:val="20"/>
          <w:lang w:val="en-US"/>
        </w:rPr>
        <w:t xml:space="preserve">; </w:t>
      </w:r>
      <w:r w:rsidR="00903AF9" w:rsidRPr="00945F83">
        <w:rPr>
          <w:sz w:val="20"/>
          <w:szCs w:val="20"/>
          <w:lang w:val="en-US"/>
        </w:rPr>
        <w:t xml:space="preserve">Brief Strategic Family Therapy (BSFT); </w:t>
      </w:r>
      <w:r w:rsidRPr="00945F83">
        <w:rPr>
          <w:sz w:val="20"/>
          <w:szCs w:val="20"/>
          <w:lang w:val="en-US"/>
        </w:rPr>
        <w:t>Puerto Rico</w:t>
      </w:r>
    </w:p>
    <w:p w14:paraId="7189B82D" w14:textId="0F9FEDEB" w:rsidR="00E55124" w:rsidRPr="00945F83" w:rsidRDefault="00E55124" w:rsidP="009E37BF">
      <w:pPr>
        <w:jc w:val="both"/>
        <w:rPr>
          <w:sz w:val="20"/>
          <w:szCs w:val="20"/>
          <w:lang w:val="en-US"/>
        </w:rPr>
      </w:pPr>
      <w:r w:rsidRPr="000B25AF">
        <w:rPr>
          <w:bCs/>
          <w:noProof/>
          <w:sz w:val="20"/>
          <w:szCs w:val="20"/>
          <w:lang w:val="es-ES"/>
        </w:rPr>
        <w:drawing>
          <wp:anchor distT="0" distB="0" distL="114300" distR="114300" simplePos="0" relativeHeight="251658242" behindDoc="0" locked="0" layoutInCell="1" allowOverlap="1" wp14:anchorId="260AE470" wp14:editId="2AF90160">
            <wp:simplePos x="0" y="0"/>
            <wp:positionH relativeFrom="column">
              <wp:posOffset>5400675</wp:posOffset>
            </wp:positionH>
            <wp:positionV relativeFrom="page">
              <wp:posOffset>9181465</wp:posOffset>
            </wp:positionV>
            <wp:extent cx="396000" cy="259200"/>
            <wp:effectExtent l="0" t="0" r="0" b="0"/>
            <wp:wrapNone/>
            <wp:docPr id="3" name="Gráfico 3">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áfico 3">
                      <a:hlinkClick r:id="rId11"/>
                    </pic:cNvPr>
                    <pic:cNvPicPr/>
                  </pic:nvPicPr>
                  <pic:blipFill>
                    <a:blip r:embed="rId12">
                      <a:extLst>
                        <a:ext uri="{96DAC541-7B7A-43D3-8B79-37D633B846F1}">
                          <asvg:svgBlip xmlns:asvg="http://schemas.microsoft.com/office/drawing/2016/SVG/main" r:embed="rId13"/>
                        </a:ext>
                      </a:extLst>
                    </a:blip>
                    <a:stretch>
                      <a:fillRect/>
                    </a:stretch>
                  </pic:blipFill>
                  <pic:spPr>
                    <a:xfrm>
                      <a:off x="0" y="0"/>
                      <a:ext cx="396000" cy="259200"/>
                    </a:xfrm>
                    <a:prstGeom prst="rect">
                      <a:avLst/>
                    </a:prstGeom>
                  </pic:spPr>
                </pic:pic>
              </a:graphicData>
            </a:graphic>
            <wp14:sizeRelH relativeFrom="page">
              <wp14:pctWidth>0</wp14:pctWidth>
            </wp14:sizeRelH>
            <wp14:sizeRelV relativeFrom="page">
              <wp14:pctHeight>0</wp14:pctHeight>
            </wp14:sizeRelV>
          </wp:anchor>
        </w:drawing>
      </w:r>
    </w:p>
    <w:p w14:paraId="3B35E00C" w14:textId="77777777" w:rsidR="00483D6B" w:rsidRPr="00945F83" w:rsidRDefault="00483D6B" w:rsidP="00B6522A">
      <w:pPr>
        <w:rPr>
          <w:b/>
          <w:lang w:val="en-US"/>
        </w:rPr>
      </w:pPr>
    </w:p>
    <w:p w14:paraId="3F538DA7" w14:textId="0A5CEFE3" w:rsidR="00153DC5" w:rsidRDefault="0059034C" w:rsidP="00E45A4A">
      <w:pPr>
        <w:pStyle w:val="Ttuloprincipiodeartculo"/>
      </w:pPr>
      <w:r w:rsidRPr="004D2ACB">
        <w:br w:type="page"/>
      </w:r>
      <w:r w:rsidR="004D2ACB" w:rsidRPr="5EB45C44">
        <w:rPr>
          <w:b w:val="0"/>
        </w:rPr>
        <w:lastRenderedPageBreak/>
        <w:t xml:space="preserve">Implementación </w:t>
      </w:r>
      <w:r w:rsidR="006063C2" w:rsidRPr="5EB45C44">
        <w:rPr>
          <w:b w:val="0"/>
        </w:rPr>
        <w:t xml:space="preserve">Terapia Familiar Breve y </w:t>
      </w:r>
      <w:r w:rsidR="004D2ACB" w:rsidRPr="5EB45C44">
        <w:rPr>
          <w:b w:val="0"/>
        </w:rPr>
        <w:t>Estratégica en</w:t>
      </w:r>
      <w:r w:rsidR="006063C2" w:rsidRPr="5EB45C44">
        <w:rPr>
          <w:b w:val="0"/>
        </w:rPr>
        <w:t xml:space="preserve"> Puerto Rico</w:t>
      </w:r>
      <w:r w:rsidR="004D2ACB">
        <w:rPr>
          <w:b w:val="0"/>
        </w:rPr>
        <w:t>: Un estudio de caso</w:t>
      </w:r>
    </w:p>
    <w:p w14:paraId="462A6AB3" w14:textId="77777777" w:rsidR="00E45A4A" w:rsidRPr="00E45A4A" w:rsidRDefault="00E45A4A" w:rsidP="00E45A4A">
      <w:pPr>
        <w:pStyle w:val="Ttuloprincipiodeartculo"/>
      </w:pPr>
    </w:p>
    <w:p w14:paraId="730BE1C4" w14:textId="4D05F803" w:rsidR="2B621F4B" w:rsidRPr="00E45A4A" w:rsidRDefault="00B2246F" w:rsidP="00E45A4A">
      <w:pPr>
        <w:pStyle w:val="Ttuloprincipiodeartculo"/>
      </w:pPr>
      <w:r w:rsidRPr="00E45A4A">
        <w:t>Introducción</w:t>
      </w:r>
    </w:p>
    <w:p w14:paraId="502CB1E1" w14:textId="77777777" w:rsidR="00E45A4A" w:rsidRPr="00822AAD" w:rsidRDefault="00E45A4A" w:rsidP="00E45A4A">
      <w:pPr>
        <w:pStyle w:val="Ttuloprincipiodeartculo"/>
      </w:pPr>
    </w:p>
    <w:p w14:paraId="72912DEE" w14:textId="77777777" w:rsidR="00770337" w:rsidRDefault="0AA60553" w:rsidP="004C31C3">
      <w:pPr>
        <w:pStyle w:val="Prrafocomn"/>
        <w:jc w:val="left"/>
        <w:rPr>
          <w:rFonts w:eastAsiaTheme="minorEastAsia"/>
          <w:lang w:val="es-ES" w:eastAsia="es-ES"/>
        </w:rPr>
      </w:pPr>
      <w:r w:rsidRPr="2EAE0319">
        <w:rPr>
          <w:lang w:val="es-ES"/>
        </w:rPr>
        <w:t xml:space="preserve">En </w:t>
      </w:r>
      <w:r w:rsidRPr="6BB588DC">
        <w:rPr>
          <w:lang w:val="es-ES"/>
        </w:rPr>
        <w:t>la última década se ha hecho un esfuerzo por visibilizar la importancia y la</w:t>
      </w:r>
      <w:r w:rsidR="5F4334AE" w:rsidRPr="55006562">
        <w:rPr>
          <w:lang w:val="es-ES"/>
        </w:rPr>
        <w:t xml:space="preserve"> necesidad de servicios de salud mental</w:t>
      </w:r>
      <w:r w:rsidRPr="6BB588DC">
        <w:rPr>
          <w:lang w:val="es-ES"/>
        </w:rPr>
        <w:t>.</w:t>
      </w:r>
      <w:r w:rsidR="6CE3A6E3" w:rsidRPr="55006562">
        <w:rPr>
          <w:lang w:val="es-ES"/>
        </w:rPr>
        <w:t xml:space="preserve"> </w:t>
      </w:r>
      <w:r w:rsidR="6CE3A6E3" w:rsidRPr="31EAEA93">
        <w:rPr>
          <w:lang w:val="es-ES"/>
        </w:rPr>
        <w:t xml:space="preserve">La Organización Mundial de la Salud (2022) </w:t>
      </w:r>
      <w:r w:rsidR="0031512E" w:rsidRPr="6BB588DC" w:rsidDel="000D756C">
        <w:rPr>
          <w:lang w:val="es-ES"/>
        </w:rPr>
        <w:t>in</w:t>
      </w:r>
      <w:r w:rsidR="0031512E" w:rsidRPr="6BB588DC">
        <w:rPr>
          <w:lang w:val="es-ES"/>
        </w:rPr>
        <w:t>dicó</w:t>
      </w:r>
      <w:r w:rsidR="6CE3A6E3" w:rsidRPr="55006562">
        <w:rPr>
          <w:lang w:val="es-PR"/>
        </w:rPr>
        <w:t xml:space="preserve"> que </w:t>
      </w:r>
      <w:r w:rsidR="78D6A97D" w:rsidRPr="69075E24">
        <w:rPr>
          <w:lang w:val="es-PR"/>
        </w:rPr>
        <w:t xml:space="preserve">se </w:t>
      </w:r>
      <w:r w:rsidR="3419B2AF" w:rsidRPr="6F04833D">
        <w:rPr>
          <w:lang w:val="es-PR"/>
        </w:rPr>
        <w:t xml:space="preserve">ha </w:t>
      </w:r>
      <w:r w:rsidR="78D6A97D" w:rsidRPr="6F04833D">
        <w:rPr>
          <w:lang w:val="es-PR"/>
        </w:rPr>
        <w:t>observa</w:t>
      </w:r>
      <w:r w:rsidR="7D311715" w:rsidRPr="6F04833D">
        <w:rPr>
          <w:lang w:val="es-PR"/>
        </w:rPr>
        <w:t>do</w:t>
      </w:r>
      <w:r w:rsidR="78D6A97D" w:rsidRPr="6F04833D">
        <w:rPr>
          <w:lang w:val="es-PR"/>
        </w:rPr>
        <w:t xml:space="preserve"> </w:t>
      </w:r>
      <w:r w:rsidR="78D6A97D" w:rsidRPr="69075E24">
        <w:rPr>
          <w:lang w:val="es-PR"/>
        </w:rPr>
        <w:t xml:space="preserve">una alta prevalencia de </w:t>
      </w:r>
      <w:r w:rsidR="6CE3A6E3" w:rsidRPr="55006562">
        <w:rPr>
          <w:lang w:val="es-PR"/>
        </w:rPr>
        <w:t xml:space="preserve">condiciones de </w:t>
      </w:r>
      <w:r w:rsidR="78D6A97D" w:rsidRPr="31EAEA93">
        <w:rPr>
          <w:lang w:val="es-PR"/>
        </w:rPr>
        <w:t>salud</w:t>
      </w:r>
      <w:r w:rsidR="6CE3A6E3" w:rsidRPr="55006562">
        <w:rPr>
          <w:lang w:val="es-PR"/>
        </w:rPr>
        <w:t xml:space="preserve"> mental </w:t>
      </w:r>
      <w:r w:rsidR="78D6A97D" w:rsidRPr="69075E24">
        <w:rPr>
          <w:lang w:val="es-PR"/>
        </w:rPr>
        <w:t xml:space="preserve">en </w:t>
      </w:r>
      <w:r w:rsidR="24988EE0" w:rsidRPr="69075E24">
        <w:rPr>
          <w:lang w:val="es-PR"/>
        </w:rPr>
        <w:t>todos los países.</w:t>
      </w:r>
      <w:r w:rsidR="6CE3A6E3" w:rsidRPr="55006562">
        <w:rPr>
          <w:lang w:val="es-PR"/>
        </w:rPr>
        <w:t xml:space="preserve"> </w:t>
      </w:r>
      <w:r w:rsidR="31B7CE8F" w:rsidRPr="6F04833D">
        <w:rPr>
          <w:lang w:val="es-PR"/>
        </w:rPr>
        <w:t>Reportan que</w:t>
      </w:r>
      <w:r w:rsidR="2CBE3E7F" w:rsidRPr="5136B2D5">
        <w:rPr>
          <w:lang w:val="es-PR"/>
        </w:rPr>
        <w:t>,</w:t>
      </w:r>
      <w:r w:rsidR="6CE3A6E3" w:rsidRPr="55006562">
        <w:rPr>
          <w:lang w:val="es-PR"/>
        </w:rPr>
        <w:t xml:space="preserve"> una de cada ocho personas en el mundo vive con un trastorno mental, </w:t>
      </w:r>
      <w:r w:rsidR="2AF5D04E" w:rsidRPr="5136B2D5">
        <w:rPr>
          <w:lang w:val="es-PR"/>
        </w:rPr>
        <w:t>a</w:t>
      </w:r>
      <w:r w:rsidR="720A8750" w:rsidRPr="5136B2D5">
        <w:rPr>
          <w:lang w:val="es-PR"/>
        </w:rPr>
        <w:t>ú</w:t>
      </w:r>
      <w:r w:rsidR="2AF5D04E" w:rsidRPr="5136B2D5">
        <w:rPr>
          <w:lang w:val="es-PR"/>
        </w:rPr>
        <w:t>n</w:t>
      </w:r>
      <w:r w:rsidR="76070492" w:rsidRPr="518F4220">
        <w:rPr>
          <w:lang w:val="es-PR"/>
        </w:rPr>
        <w:t xml:space="preserve"> así</w:t>
      </w:r>
      <w:r w:rsidR="38ED12E1" w:rsidRPr="5136B2D5">
        <w:rPr>
          <w:lang w:val="es-PR"/>
        </w:rPr>
        <w:t>,</w:t>
      </w:r>
      <w:r w:rsidR="6CE3A6E3" w:rsidRPr="55006562">
        <w:rPr>
          <w:lang w:val="es-PR"/>
        </w:rPr>
        <w:t xml:space="preserve"> el 71% de las personas con </w:t>
      </w:r>
      <w:r w:rsidR="5F957047" w:rsidRPr="518F4220">
        <w:rPr>
          <w:lang w:val="es-PR"/>
        </w:rPr>
        <w:t>condiciones como</w:t>
      </w:r>
      <w:r w:rsidR="4DE68974" w:rsidRPr="008F0196">
        <w:rPr>
          <w:lang w:val="es-PR"/>
        </w:rPr>
        <w:t>,</w:t>
      </w:r>
      <w:r w:rsidR="5F957047" w:rsidRPr="518F4220">
        <w:rPr>
          <w:lang w:val="es-PR"/>
        </w:rPr>
        <w:t xml:space="preserve"> por ejemplo</w:t>
      </w:r>
      <w:r w:rsidR="77A1C076" w:rsidRPr="008F0196">
        <w:rPr>
          <w:lang w:val="es-PR"/>
        </w:rPr>
        <w:t>,</w:t>
      </w:r>
      <w:r w:rsidR="5F957047" w:rsidRPr="518F4220">
        <w:rPr>
          <w:lang w:val="es-PR"/>
        </w:rPr>
        <w:t xml:space="preserve"> </w:t>
      </w:r>
      <w:r w:rsidR="6CE3A6E3" w:rsidRPr="55006562">
        <w:rPr>
          <w:lang w:val="es-PR"/>
        </w:rPr>
        <w:t>psicosis</w:t>
      </w:r>
      <w:r w:rsidR="5475CC66" w:rsidRPr="5136B2D5">
        <w:rPr>
          <w:lang w:val="es-PR"/>
        </w:rPr>
        <w:t>,</w:t>
      </w:r>
      <w:r w:rsidR="6CE3A6E3" w:rsidRPr="55006562">
        <w:rPr>
          <w:lang w:val="es-PR"/>
        </w:rPr>
        <w:t xml:space="preserve"> no </w:t>
      </w:r>
      <w:r w:rsidR="6CE3A6E3" w:rsidRPr="008F0196">
        <w:rPr>
          <w:lang w:val="es-PR"/>
        </w:rPr>
        <w:t>recibe</w:t>
      </w:r>
      <w:r w:rsidR="7C33B822" w:rsidRPr="008F0196">
        <w:rPr>
          <w:lang w:val="es-PR"/>
        </w:rPr>
        <w:t>n</w:t>
      </w:r>
      <w:r w:rsidR="6CE3A6E3" w:rsidRPr="55006562">
        <w:rPr>
          <w:lang w:val="es-PR"/>
        </w:rPr>
        <w:t xml:space="preserve"> servicios de salud mental y</w:t>
      </w:r>
      <w:r w:rsidR="73E4FC26" w:rsidRPr="5DD8C037">
        <w:rPr>
          <w:lang w:val="es-PR"/>
        </w:rPr>
        <w:t>,</w:t>
      </w:r>
      <w:r w:rsidR="6CE3A6E3" w:rsidRPr="55006562">
        <w:rPr>
          <w:lang w:val="es-PR"/>
        </w:rPr>
        <w:t xml:space="preserve"> s</w:t>
      </w:r>
      <w:r w:rsidR="00C52ECB">
        <w:rPr>
          <w:lang w:val="es-PR"/>
        </w:rPr>
        <w:t>ó</w:t>
      </w:r>
      <w:r w:rsidR="6CE3A6E3" w:rsidRPr="55006562">
        <w:rPr>
          <w:lang w:val="es-PR"/>
        </w:rPr>
        <w:t xml:space="preserve">lo el 2% de los presupuestos de salud se destinan a </w:t>
      </w:r>
      <w:r w:rsidR="67C2E967" w:rsidRPr="0E33813C">
        <w:rPr>
          <w:lang w:val="es-PR"/>
        </w:rPr>
        <w:t xml:space="preserve">la </w:t>
      </w:r>
      <w:r w:rsidR="6CE3A6E3" w:rsidRPr="55006562">
        <w:rPr>
          <w:lang w:val="es-PR"/>
        </w:rPr>
        <w:t xml:space="preserve">salud mental (OMS, 2022). </w:t>
      </w:r>
      <w:r w:rsidR="6CE3A6E3" w:rsidRPr="084A59B2">
        <w:rPr>
          <w:rFonts w:eastAsiaTheme="minorEastAsia"/>
          <w:lang w:val="es-ES" w:eastAsia="es-ES"/>
        </w:rPr>
        <w:t xml:space="preserve">Similarmente, el </w:t>
      </w:r>
      <w:proofErr w:type="spellStart"/>
      <w:r w:rsidR="6CE3A6E3" w:rsidRPr="084A59B2">
        <w:rPr>
          <w:rFonts w:eastAsiaTheme="minorEastAsia"/>
          <w:lang w:val="es-ES" w:eastAsia="es-ES"/>
        </w:rPr>
        <w:t>National</w:t>
      </w:r>
      <w:proofErr w:type="spellEnd"/>
      <w:r w:rsidR="6CE3A6E3" w:rsidRPr="084A59B2">
        <w:rPr>
          <w:rFonts w:eastAsiaTheme="minorEastAsia"/>
          <w:lang w:val="es-ES" w:eastAsia="es-ES"/>
        </w:rPr>
        <w:t xml:space="preserve"> </w:t>
      </w:r>
      <w:proofErr w:type="spellStart"/>
      <w:r w:rsidR="6CE3A6E3" w:rsidRPr="084A59B2">
        <w:rPr>
          <w:rFonts w:eastAsiaTheme="minorEastAsia"/>
          <w:lang w:val="es-ES" w:eastAsia="es-ES"/>
        </w:rPr>
        <w:t>Institu</w:t>
      </w:r>
      <w:r w:rsidR="00A77203">
        <w:rPr>
          <w:rFonts w:eastAsiaTheme="minorEastAsia"/>
          <w:lang w:val="es-ES" w:eastAsia="es-ES"/>
        </w:rPr>
        <w:t>t</w:t>
      </w:r>
      <w:r w:rsidR="6CE3A6E3" w:rsidRPr="084A59B2">
        <w:rPr>
          <w:rFonts w:eastAsiaTheme="minorEastAsia"/>
          <w:lang w:val="es-ES" w:eastAsia="es-ES"/>
        </w:rPr>
        <w:t>e</w:t>
      </w:r>
      <w:proofErr w:type="spellEnd"/>
      <w:r w:rsidR="6CE3A6E3" w:rsidRPr="084A59B2">
        <w:rPr>
          <w:rFonts w:eastAsiaTheme="minorEastAsia"/>
          <w:lang w:val="es-ES" w:eastAsia="es-ES"/>
        </w:rPr>
        <w:t xml:space="preserve"> </w:t>
      </w:r>
      <w:proofErr w:type="spellStart"/>
      <w:r w:rsidR="6CE3A6E3" w:rsidRPr="084A59B2">
        <w:rPr>
          <w:rFonts w:eastAsiaTheme="minorEastAsia"/>
          <w:lang w:val="es-ES" w:eastAsia="es-ES"/>
        </w:rPr>
        <w:t>of</w:t>
      </w:r>
      <w:proofErr w:type="spellEnd"/>
      <w:r w:rsidR="6CE3A6E3" w:rsidRPr="084A59B2">
        <w:rPr>
          <w:rFonts w:eastAsiaTheme="minorEastAsia"/>
          <w:lang w:val="es-ES" w:eastAsia="es-ES"/>
        </w:rPr>
        <w:t xml:space="preserve"> </w:t>
      </w:r>
      <w:proofErr w:type="spellStart"/>
      <w:r w:rsidR="6CE3A6E3" w:rsidRPr="084A59B2">
        <w:rPr>
          <w:rFonts w:eastAsiaTheme="minorEastAsia"/>
          <w:lang w:val="es-ES" w:eastAsia="es-ES"/>
        </w:rPr>
        <w:t>Health</w:t>
      </w:r>
      <w:proofErr w:type="spellEnd"/>
      <w:r w:rsidR="6CE3A6E3" w:rsidRPr="084A59B2">
        <w:rPr>
          <w:rFonts w:eastAsiaTheme="minorEastAsia"/>
          <w:lang w:val="es-ES" w:eastAsia="es-ES"/>
        </w:rPr>
        <w:t xml:space="preserve"> (NIH, 2021</w:t>
      </w:r>
      <w:r w:rsidR="6CE3A6E3" w:rsidRPr="5DD8C037">
        <w:rPr>
          <w:rFonts w:eastAsiaTheme="minorEastAsia"/>
          <w:lang w:val="es-ES" w:eastAsia="es-ES"/>
        </w:rPr>
        <w:t>)</w:t>
      </w:r>
      <w:r w:rsidR="2216FE17" w:rsidRPr="5DD8C037">
        <w:rPr>
          <w:rFonts w:eastAsiaTheme="minorEastAsia"/>
          <w:lang w:val="es-ES" w:eastAsia="es-ES"/>
        </w:rPr>
        <w:t>,</w:t>
      </w:r>
      <w:r w:rsidR="6CE3A6E3" w:rsidRPr="084A59B2">
        <w:rPr>
          <w:rFonts w:eastAsiaTheme="minorEastAsia"/>
          <w:lang w:val="es-ES" w:eastAsia="es-ES"/>
        </w:rPr>
        <w:t xml:space="preserve"> estim</w:t>
      </w:r>
      <w:r w:rsidR="00C87F72">
        <w:rPr>
          <w:rFonts w:eastAsiaTheme="minorEastAsia"/>
          <w:lang w:val="es-ES" w:eastAsia="es-ES"/>
        </w:rPr>
        <w:t>ó</w:t>
      </w:r>
      <w:r w:rsidR="6CE3A6E3" w:rsidRPr="084A59B2">
        <w:rPr>
          <w:rFonts w:eastAsiaTheme="minorEastAsia"/>
          <w:lang w:val="es-ES" w:eastAsia="es-ES"/>
        </w:rPr>
        <w:t xml:space="preserve"> que </w:t>
      </w:r>
      <w:r w:rsidR="00126954">
        <w:rPr>
          <w:rFonts w:eastAsiaTheme="minorEastAsia"/>
          <w:lang w:val="es-ES" w:eastAsia="es-ES"/>
        </w:rPr>
        <w:t>unos</w:t>
      </w:r>
      <w:r w:rsidR="00126954" w:rsidRPr="084A59B2">
        <w:rPr>
          <w:rFonts w:eastAsiaTheme="minorEastAsia"/>
          <w:lang w:val="es-ES" w:eastAsia="es-ES"/>
        </w:rPr>
        <w:t xml:space="preserve"> </w:t>
      </w:r>
      <w:r w:rsidR="6CE3A6E3" w:rsidRPr="084A59B2">
        <w:rPr>
          <w:rFonts w:eastAsiaTheme="minorEastAsia"/>
          <w:lang w:val="es-ES" w:eastAsia="es-ES"/>
        </w:rPr>
        <w:t>57.8 millones de adultos de 18 años o más en los Estados Unidos</w:t>
      </w:r>
      <w:r w:rsidR="04C476E5" w:rsidRPr="084A59B2">
        <w:rPr>
          <w:rFonts w:eastAsiaTheme="minorEastAsia"/>
          <w:lang w:val="es-ES" w:eastAsia="es-ES"/>
        </w:rPr>
        <w:t xml:space="preserve"> </w:t>
      </w:r>
      <w:r w:rsidR="00794A87">
        <w:rPr>
          <w:rFonts w:eastAsiaTheme="minorEastAsia"/>
          <w:lang w:val="es-ES" w:eastAsia="es-ES"/>
        </w:rPr>
        <w:t xml:space="preserve">han sido </w:t>
      </w:r>
      <w:r w:rsidR="6CE3A6E3" w:rsidRPr="084A59B2">
        <w:rPr>
          <w:rFonts w:eastAsiaTheme="minorEastAsia"/>
          <w:lang w:val="es-ES" w:eastAsia="es-ES"/>
        </w:rPr>
        <w:t>diagnosticado</w:t>
      </w:r>
      <w:r w:rsidR="00794A87">
        <w:rPr>
          <w:rFonts w:eastAsiaTheme="minorEastAsia"/>
          <w:lang w:val="es-ES" w:eastAsia="es-ES"/>
        </w:rPr>
        <w:t>s</w:t>
      </w:r>
      <w:r w:rsidR="6CE3A6E3" w:rsidRPr="084A59B2">
        <w:rPr>
          <w:rFonts w:eastAsiaTheme="minorEastAsia"/>
          <w:lang w:val="es-ES" w:eastAsia="es-ES"/>
        </w:rPr>
        <w:t xml:space="preserve"> con alguna enfermedad mental, representando el 22,8% de todos los adultos estadounidenses. </w:t>
      </w:r>
    </w:p>
    <w:p w14:paraId="5CEE701F" w14:textId="6E85E893" w:rsidR="00313F51" w:rsidRPr="00B2246F" w:rsidRDefault="7C47444C" w:rsidP="09EF959A">
      <w:pPr>
        <w:pStyle w:val="Prrafocomn"/>
        <w:jc w:val="left"/>
        <w:rPr>
          <w:rFonts w:eastAsiaTheme="minorEastAsia"/>
          <w:lang w:val="es-ES" w:eastAsia="es-ES"/>
        </w:rPr>
      </w:pPr>
      <w:r w:rsidRPr="09EF959A">
        <w:rPr>
          <w:lang w:val="es-ES" w:eastAsia="es-ES"/>
        </w:rPr>
        <w:t>Esta</w:t>
      </w:r>
      <w:r w:rsidRPr="09EF959A">
        <w:rPr>
          <w:rFonts w:eastAsiaTheme="minorEastAsia"/>
          <w:lang w:val="es-ES" w:eastAsia="es-ES"/>
        </w:rPr>
        <w:t xml:space="preserve"> necesidad </w:t>
      </w:r>
      <w:r w:rsidR="2465220A" w:rsidRPr="09EF959A">
        <w:rPr>
          <w:rFonts w:eastAsiaTheme="minorEastAsia"/>
          <w:lang w:val="es-ES" w:eastAsia="es-ES"/>
        </w:rPr>
        <w:t>se observa</w:t>
      </w:r>
      <w:r w:rsidRPr="09EF959A">
        <w:rPr>
          <w:rFonts w:eastAsiaTheme="minorEastAsia"/>
          <w:lang w:val="es-ES" w:eastAsia="es-ES"/>
        </w:rPr>
        <w:t xml:space="preserve"> también </w:t>
      </w:r>
      <w:r w:rsidR="2465220A" w:rsidRPr="09EF959A">
        <w:rPr>
          <w:rFonts w:eastAsiaTheme="minorEastAsia"/>
          <w:lang w:val="es-ES" w:eastAsia="es-ES"/>
        </w:rPr>
        <w:t>en los niños</w:t>
      </w:r>
      <w:r w:rsidR="1A467D24" w:rsidRPr="09EF959A">
        <w:rPr>
          <w:rFonts w:eastAsiaTheme="minorEastAsia"/>
          <w:lang w:val="es-ES" w:eastAsia="es-ES"/>
        </w:rPr>
        <w:t xml:space="preserve"> y </w:t>
      </w:r>
      <w:r w:rsidR="00872B1F" w:rsidRPr="09EF959A">
        <w:rPr>
          <w:rFonts w:eastAsiaTheme="minorEastAsia"/>
          <w:lang w:val="es-ES" w:eastAsia="es-ES"/>
        </w:rPr>
        <w:t>jóvenes</w:t>
      </w:r>
      <w:r w:rsidR="7E7746D6" w:rsidRPr="09EF959A">
        <w:rPr>
          <w:rFonts w:eastAsiaTheme="minorEastAsia"/>
          <w:lang w:val="es-ES" w:eastAsia="es-ES"/>
        </w:rPr>
        <w:t xml:space="preserve"> menores </w:t>
      </w:r>
      <w:r w:rsidR="1A467D24" w:rsidRPr="09EF959A">
        <w:rPr>
          <w:rFonts w:eastAsiaTheme="minorEastAsia"/>
          <w:lang w:val="es-ES" w:eastAsia="es-ES"/>
        </w:rPr>
        <w:t xml:space="preserve">de 18 </w:t>
      </w:r>
      <w:r w:rsidR="4A7132F1" w:rsidRPr="09EF959A">
        <w:rPr>
          <w:rFonts w:eastAsiaTheme="minorEastAsia"/>
          <w:lang w:val="es-ES" w:eastAsia="es-ES"/>
        </w:rPr>
        <w:t>años. Se ha identificado</w:t>
      </w:r>
      <w:r w:rsidR="7E7746D6" w:rsidRPr="09EF959A">
        <w:rPr>
          <w:rFonts w:eastAsiaTheme="minorEastAsia"/>
          <w:lang w:val="es-ES" w:eastAsia="es-ES"/>
        </w:rPr>
        <w:t xml:space="preserve"> </w:t>
      </w:r>
      <w:r w:rsidR="7E7746D6" w:rsidRPr="09EF959A">
        <w:rPr>
          <w:lang w:val="es-ES"/>
        </w:rPr>
        <w:t>que</w:t>
      </w:r>
      <w:r w:rsidR="20976E1C" w:rsidRPr="09EF959A">
        <w:rPr>
          <w:lang w:val="es-ES"/>
        </w:rPr>
        <w:t>,</w:t>
      </w:r>
      <w:r w:rsidR="7E7746D6" w:rsidRPr="09EF959A">
        <w:rPr>
          <w:lang w:val="es-ES"/>
        </w:rPr>
        <w:t xml:space="preserve"> casi el 20 % de los </w:t>
      </w:r>
      <w:r w:rsidR="435FEDEA" w:rsidRPr="09EF959A">
        <w:rPr>
          <w:lang w:val="es-ES"/>
        </w:rPr>
        <w:t>menores</w:t>
      </w:r>
      <w:r w:rsidR="7E7746D6" w:rsidRPr="09EF959A">
        <w:rPr>
          <w:lang w:val="es-ES"/>
        </w:rPr>
        <w:t xml:space="preserve"> entre las edades de 3 a 17 años</w:t>
      </w:r>
      <w:r w:rsidR="039ADAD3" w:rsidRPr="09EF959A">
        <w:rPr>
          <w:lang w:val="es-ES"/>
        </w:rPr>
        <w:t>,</w:t>
      </w:r>
      <w:r w:rsidR="7E7746D6" w:rsidRPr="09EF959A">
        <w:rPr>
          <w:lang w:val="es-ES"/>
        </w:rPr>
        <w:t xml:space="preserve"> en los Estados Unidos</w:t>
      </w:r>
      <w:r w:rsidR="388BEF30" w:rsidRPr="09EF959A">
        <w:rPr>
          <w:lang w:val="es-ES"/>
        </w:rPr>
        <w:t>,</w:t>
      </w:r>
      <w:r w:rsidR="7E7746D6" w:rsidRPr="09EF959A">
        <w:rPr>
          <w:lang w:val="es-ES"/>
        </w:rPr>
        <w:t xml:space="preserve"> tienen un trastorno mental, emocional, del desarrollo o del comportamiento</w:t>
      </w:r>
      <w:r w:rsidR="09963DD1" w:rsidRPr="09EF959A">
        <w:rPr>
          <w:lang w:val="es-ES"/>
        </w:rPr>
        <w:t>;</w:t>
      </w:r>
      <w:r w:rsidR="7E7746D6" w:rsidRPr="09EF959A">
        <w:rPr>
          <w:lang w:val="es-ES"/>
        </w:rPr>
        <w:t xml:space="preserve"> y</w:t>
      </w:r>
      <w:r w:rsidR="763686FF" w:rsidRPr="09EF959A">
        <w:rPr>
          <w:lang w:val="es-ES"/>
        </w:rPr>
        <w:t xml:space="preserve"> </w:t>
      </w:r>
      <w:r w:rsidR="14D0EF0B" w:rsidRPr="09EF959A">
        <w:rPr>
          <w:lang w:val="es-ES"/>
        </w:rPr>
        <w:t>que</w:t>
      </w:r>
      <w:r w:rsidR="7E7746D6" w:rsidRPr="09EF959A">
        <w:rPr>
          <w:lang w:val="es-ES"/>
        </w:rPr>
        <w:t xml:space="preserve"> las conductas suicidas </w:t>
      </w:r>
      <w:r w:rsidR="763686FF" w:rsidRPr="09EF959A">
        <w:rPr>
          <w:lang w:val="es-ES"/>
        </w:rPr>
        <w:t>en</w:t>
      </w:r>
      <w:r w:rsidR="7E7746D6" w:rsidRPr="09EF959A">
        <w:rPr>
          <w:lang w:val="es-ES"/>
        </w:rPr>
        <w:t xml:space="preserve"> los estudiantes de secundaria </w:t>
      </w:r>
      <w:r w:rsidR="2030FB8C" w:rsidRPr="09EF959A">
        <w:rPr>
          <w:lang w:val="es-ES"/>
        </w:rPr>
        <w:t>han aumentado</w:t>
      </w:r>
      <w:r w:rsidR="7E7746D6" w:rsidRPr="09EF959A">
        <w:rPr>
          <w:lang w:val="es-ES"/>
        </w:rPr>
        <w:t xml:space="preserve"> más del 40 % en la década </w:t>
      </w:r>
      <w:r w:rsidR="0B38EF5E" w:rsidRPr="09EF959A">
        <w:rPr>
          <w:lang w:val="es-ES"/>
        </w:rPr>
        <w:t>previa</w:t>
      </w:r>
      <w:r w:rsidR="763686FF" w:rsidRPr="09EF959A">
        <w:rPr>
          <w:lang w:val="es-ES"/>
        </w:rPr>
        <w:t xml:space="preserve"> a</w:t>
      </w:r>
      <w:r w:rsidR="5BFBAE82" w:rsidRPr="09EF959A">
        <w:rPr>
          <w:lang w:val="es-ES"/>
        </w:rPr>
        <w:t>l</w:t>
      </w:r>
      <w:r w:rsidR="7E7746D6" w:rsidRPr="09EF959A">
        <w:rPr>
          <w:lang w:val="es-ES"/>
        </w:rPr>
        <w:t xml:space="preserve"> 2019 (NIH, 2022). </w:t>
      </w:r>
      <w:r w:rsidR="0DE7AD9A" w:rsidRPr="09EF959A">
        <w:rPr>
          <w:rFonts w:eastAsiaTheme="minorEastAsia"/>
          <w:lang w:val="es-ES" w:eastAsia="es-ES"/>
        </w:rPr>
        <w:t>Un estudio nacional encontró que la mitad de los trastornos mentales de edad adulta se desarrollaron a los 14 años y tres cuartas partes aparecieron a los 24 años (Kessler et al., 2005, citado en OMS, 2022).</w:t>
      </w:r>
      <w:r w:rsidRPr="09EF959A">
        <w:rPr>
          <w:rFonts w:eastAsiaTheme="minorEastAsia"/>
          <w:lang w:val="es-ES" w:eastAsia="es-ES"/>
        </w:rPr>
        <w:t xml:space="preserve"> </w:t>
      </w:r>
      <w:r w:rsidR="00B6508E" w:rsidRPr="09EF959A">
        <w:rPr>
          <w:lang w:val="es-ES"/>
        </w:rPr>
        <w:t>La literatur</w:t>
      </w:r>
      <w:r w:rsidR="00252A51" w:rsidRPr="09EF959A">
        <w:rPr>
          <w:lang w:val="es-ES"/>
        </w:rPr>
        <w:t>a</w:t>
      </w:r>
      <w:r w:rsidR="19C5EF97" w:rsidRPr="09EF959A">
        <w:rPr>
          <w:lang w:val="es-ES"/>
        </w:rPr>
        <w:t xml:space="preserve">, nos indica, </w:t>
      </w:r>
      <w:r w:rsidR="00B6508E" w:rsidRPr="09EF959A">
        <w:rPr>
          <w:lang w:val="es-ES"/>
        </w:rPr>
        <w:t>que las personas que han sido expuestas a circunstancias sociales desfavorables son más vulnerables, pueden experimentar un impacto negativo en su salud mental a lo largo de su vida y puede afectar el funcionamiento de sus familias (</w:t>
      </w:r>
      <w:proofErr w:type="spellStart"/>
      <w:r w:rsidR="00B6508E" w:rsidRPr="09EF959A">
        <w:rPr>
          <w:lang w:val="es-ES"/>
        </w:rPr>
        <w:t>Kirkbride</w:t>
      </w:r>
      <w:proofErr w:type="spellEnd"/>
      <w:r w:rsidR="00B6508E" w:rsidRPr="09EF959A">
        <w:rPr>
          <w:lang w:val="es-ES"/>
        </w:rPr>
        <w:t>, et al., 2024; Alvarado-Chamorro, et al., 2023).</w:t>
      </w:r>
      <w:r w:rsidR="00E45D13" w:rsidRPr="09EF959A">
        <w:rPr>
          <w:lang w:val="es-ES"/>
        </w:rPr>
        <w:t xml:space="preserve"> De acuerdo con la literatura </w:t>
      </w:r>
      <w:r w:rsidR="00796DC1" w:rsidRPr="09EF959A">
        <w:rPr>
          <w:lang w:val="es-ES"/>
        </w:rPr>
        <w:t xml:space="preserve">el costo de </w:t>
      </w:r>
      <w:r w:rsidR="00B06138" w:rsidRPr="09EF959A">
        <w:rPr>
          <w:lang w:val="es-ES"/>
        </w:rPr>
        <w:t xml:space="preserve">no </w:t>
      </w:r>
      <w:r w:rsidR="00796DC1" w:rsidRPr="09EF959A">
        <w:rPr>
          <w:lang w:val="es-ES"/>
        </w:rPr>
        <w:t xml:space="preserve">atender </w:t>
      </w:r>
      <w:r w:rsidR="00C65739" w:rsidRPr="09EF959A">
        <w:rPr>
          <w:lang w:val="es-ES"/>
        </w:rPr>
        <w:t>trastornos</w:t>
      </w:r>
      <w:r w:rsidR="00796DC1" w:rsidRPr="09EF959A">
        <w:rPr>
          <w:lang w:val="es-ES"/>
        </w:rPr>
        <w:t xml:space="preserve"> mentales </w:t>
      </w:r>
      <w:r w:rsidR="00AE0DB9" w:rsidRPr="09EF959A">
        <w:rPr>
          <w:lang w:val="es-ES"/>
        </w:rPr>
        <w:t xml:space="preserve">desde la niñez redunda en mayores costos a nivel fiscal para el gobierno </w:t>
      </w:r>
      <w:r w:rsidR="006C1472" w:rsidRPr="09EF959A">
        <w:rPr>
          <w:lang w:val="es-ES"/>
        </w:rPr>
        <w:t>(</w:t>
      </w:r>
      <w:r w:rsidR="00862B26" w:rsidRPr="09EF959A">
        <w:rPr>
          <w:lang w:val="es-ES"/>
        </w:rPr>
        <w:t>Errázuriz, et</w:t>
      </w:r>
      <w:r w:rsidR="000E2079" w:rsidRPr="09EF959A">
        <w:rPr>
          <w:lang w:val="es-ES"/>
        </w:rPr>
        <w:t xml:space="preserve"> al</w:t>
      </w:r>
      <w:r w:rsidR="00C178FE" w:rsidRPr="09EF959A">
        <w:rPr>
          <w:lang w:val="es-ES"/>
        </w:rPr>
        <w:t>.,</w:t>
      </w:r>
      <w:r w:rsidR="000E2079" w:rsidRPr="09EF959A">
        <w:rPr>
          <w:lang w:val="es-ES"/>
        </w:rPr>
        <w:t xml:space="preserve"> </w:t>
      </w:r>
      <w:r w:rsidR="00FC345F" w:rsidRPr="09EF959A">
        <w:rPr>
          <w:lang w:val="es-ES"/>
        </w:rPr>
        <w:t>2015)</w:t>
      </w:r>
      <w:r w:rsidR="00A53683" w:rsidRPr="09EF959A">
        <w:rPr>
          <w:lang w:val="es-ES"/>
        </w:rPr>
        <w:t xml:space="preserve">, a su vez </w:t>
      </w:r>
      <w:r w:rsidR="00F67A70" w:rsidRPr="09EF959A">
        <w:rPr>
          <w:lang w:val="es-ES"/>
        </w:rPr>
        <w:t xml:space="preserve">incrementa el riego de abuso de sustancias y altos niveles de pobreza durante la adultez.  </w:t>
      </w:r>
    </w:p>
    <w:p w14:paraId="16FE41D0" w14:textId="7D81C1B1" w:rsidR="00313F51" w:rsidRPr="00E6328B" w:rsidRDefault="6132DF69" w:rsidP="004C31C3">
      <w:pPr>
        <w:pStyle w:val="Prrafocomn"/>
        <w:jc w:val="left"/>
        <w:rPr>
          <w:rFonts w:eastAsiaTheme="minorEastAsia"/>
          <w:lang w:val="es-PR" w:eastAsia="es-ES"/>
        </w:rPr>
      </w:pPr>
      <w:r w:rsidRPr="00510C19">
        <w:rPr>
          <w:rFonts w:eastAsiaTheme="minorEastAsia"/>
          <w:lang w:val="es-ES" w:eastAsia="es-ES"/>
        </w:rPr>
        <w:t>En</w:t>
      </w:r>
      <w:r w:rsidR="1A56FD59" w:rsidRPr="00510C19">
        <w:rPr>
          <w:rFonts w:eastAsiaTheme="minorEastAsia"/>
          <w:lang w:val="es-ES" w:eastAsia="es-ES"/>
        </w:rPr>
        <w:t xml:space="preserve"> </w:t>
      </w:r>
      <w:r w:rsidR="6CE3A6E3" w:rsidRPr="00510C19">
        <w:rPr>
          <w:rFonts w:eastAsiaTheme="minorEastAsia"/>
          <w:lang w:val="es-ES" w:eastAsia="es-ES"/>
        </w:rPr>
        <w:t xml:space="preserve">Puerto Rico se ha observado un incremento </w:t>
      </w:r>
      <w:r w:rsidR="0672D353" w:rsidRPr="00510C19">
        <w:rPr>
          <w:rFonts w:eastAsiaTheme="minorEastAsia"/>
          <w:lang w:val="es-ES" w:eastAsia="es-ES"/>
        </w:rPr>
        <w:t xml:space="preserve">similar </w:t>
      </w:r>
      <w:r w:rsidR="6CE3A6E3" w:rsidRPr="00510C19">
        <w:rPr>
          <w:rFonts w:eastAsiaTheme="minorEastAsia"/>
          <w:lang w:val="es-ES" w:eastAsia="es-ES"/>
        </w:rPr>
        <w:t xml:space="preserve">en las condiciones de la salud mental. La Administración de Salud Mental y Contra la Adicción (ASSMCA), indica que, alrededor de 15.5 % de los puertorriqueños entre 18 y 64 años padece </w:t>
      </w:r>
      <w:r w:rsidR="00C12F5E">
        <w:rPr>
          <w:rFonts w:eastAsiaTheme="minorEastAsia"/>
          <w:lang w:val="es-ES" w:eastAsia="es-ES"/>
        </w:rPr>
        <w:t xml:space="preserve">algún </w:t>
      </w:r>
      <w:r w:rsidR="6CE3A6E3" w:rsidRPr="00510C19">
        <w:rPr>
          <w:rFonts w:eastAsiaTheme="minorEastAsia"/>
          <w:lang w:val="es-ES" w:eastAsia="es-ES"/>
        </w:rPr>
        <w:t>trastorno psiquiátrico y otro recurrente de uso de sustancias (Negroni et al., 2019).</w:t>
      </w:r>
      <w:r w:rsidR="2B6332BF" w:rsidRPr="00510C19">
        <w:rPr>
          <w:rFonts w:eastAsiaTheme="minorEastAsia"/>
          <w:lang w:val="es-ES" w:eastAsia="es-ES"/>
        </w:rPr>
        <w:t xml:space="preserve"> </w:t>
      </w:r>
      <w:r w:rsidR="45243854" w:rsidRPr="00E6328B">
        <w:rPr>
          <w:rFonts w:eastAsiaTheme="minorEastAsia"/>
          <w:lang w:val="es-PR" w:eastAsia="es-ES"/>
        </w:rPr>
        <w:t>R</w:t>
      </w:r>
      <w:r w:rsidR="3108A15C" w:rsidRPr="00E6328B">
        <w:rPr>
          <w:rFonts w:eastAsiaTheme="minorEastAsia"/>
          <w:lang w:val="es-PR" w:eastAsia="es-ES"/>
        </w:rPr>
        <w:t>especto</w:t>
      </w:r>
      <w:r w:rsidR="2B6332BF" w:rsidRPr="00E6328B">
        <w:rPr>
          <w:rFonts w:eastAsiaTheme="minorEastAsia"/>
          <w:lang w:val="es-PR" w:eastAsia="es-ES"/>
        </w:rPr>
        <w:t xml:space="preserve"> a los niños y menores se ha observado</w:t>
      </w:r>
      <w:r w:rsidR="4DB3DBC6" w:rsidRPr="00E6328B">
        <w:rPr>
          <w:rFonts w:eastAsiaTheme="minorEastAsia"/>
          <w:lang w:val="es-PR" w:eastAsia="es-ES"/>
        </w:rPr>
        <w:t xml:space="preserve"> </w:t>
      </w:r>
      <w:r w:rsidR="00CD032E" w:rsidRPr="00E6328B">
        <w:rPr>
          <w:rFonts w:eastAsiaTheme="minorEastAsia"/>
          <w:lang w:val="es-PR" w:eastAsia="es-ES"/>
        </w:rPr>
        <w:t xml:space="preserve">que la familia tiene </w:t>
      </w:r>
      <w:r w:rsidR="009B304D" w:rsidRPr="00E6328B">
        <w:rPr>
          <w:rFonts w:eastAsiaTheme="minorEastAsia"/>
          <w:lang w:val="es-PR" w:eastAsia="es-ES"/>
        </w:rPr>
        <w:t xml:space="preserve">un rol </w:t>
      </w:r>
      <w:r w:rsidR="00925428" w:rsidRPr="00E6328B">
        <w:rPr>
          <w:rFonts w:eastAsiaTheme="minorEastAsia"/>
          <w:lang w:val="es-PR" w:eastAsia="es-ES"/>
        </w:rPr>
        <w:t>importante en la identificación</w:t>
      </w:r>
      <w:r w:rsidR="00E82E09" w:rsidRPr="00E6328B">
        <w:rPr>
          <w:rFonts w:eastAsiaTheme="minorEastAsia"/>
          <w:lang w:val="es-PR" w:eastAsia="es-ES"/>
        </w:rPr>
        <w:t>,</w:t>
      </w:r>
      <w:r w:rsidR="00925428" w:rsidRPr="00E6328B">
        <w:rPr>
          <w:rFonts w:eastAsiaTheme="minorEastAsia"/>
          <w:lang w:val="es-PR" w:eastAsia="es-ES"/>
        </w:rPr>
        <w:t xml:space="preserve"> tratamiento </w:t>
      </w:r>
      <w:r w:rsidR="00E82E09" w:rsidRPr="00E6328B">
        <w:rPr>
          <w:rFonts w:eastAsiaTheme="minorEastAsia"/>
          <w:lang w:val="es-PR" w:eastAsia="es-ES"/>
        </w:rPr>
        <w:t>y prognosis</w:t>
      </w:r>
      <w:r w:rsidR="00925428" w:rsidRPr="00E6328B">
        <w:rPr>
          <w:rFonts w:eastAsiaTheme="minorEastAsia"/>
          <w:lang w:val="es-PR" w:eastAsia="es-ES"/>
        </w:rPr>
        <w:t xml:space="preserve"> de </w:t>
      </w:r>
      <w:r w:rsidR="00E93554" w:rsidRPr="00E6328B">
        <w:rPr>
          <w:rFonts w:eastAsiaTheme="minorEastAsia"/>
          <w:lang w:val="es-PR" w:eastAsia="es-ES"/>
        </w:rPr>
        <w:t>los trastornos mentales (</w:t>
      </w:r>
      <w:r w:rsidR="00BB4CD0" w:rsidRPr="00E6328B">
        <w:rPr>
          <w:rFonts w:eastAsiaTheme="minorEastAsia"/>
          <w:lang w:val="es-PR" w:eastAsia="es-ES"/>
        </w:rPr>
        <w:t xml:space="preserve">Claussen, et. al., 2022).  </w:t>
      </w:r>
    </w:p>
    <w:p w14:paraId="652B7101" w14:textId="7474BE58" w:rsidR="00B24BF3" w:rsidRDefault="00356A64" w:rsidP="004C31C3">
      <w:pPr>
        <w:pStyle w:val="Prrafocomn"/>
        <w:ind w:firstLine="720"/>
        <w:jc w:val="left"/>
        <w:rPr>
          <w:lang w:val="es-ES"/>
        </w:rPr>
      </w:pPr>
      <w:r>
        <w:rPr>
          <w:lang w:val="es-ES"/>
        </w:rPr>
        <w:lastRenderedPageBreak/>
        <w:t>La</w:t>
      </w:r>
      <w:r w:rsidRPr="1B764538">
        <w:rPr>
          <w:lang w:val="es-ES"/>
        </w:rPr>
        <w:t xml:space="preserve"> familia y </w:t>
      </w:r>
      <w:r w:rsidRPr="084A59B2">
        <w:rPr>
          <w:lang w:val="es-ES"/>
        </w:rPr>
        <w:t xml:space="preserve">el rol que esta asume en </w:t>
      </w:r>
      <w:r w:rsidRPr="1B764538">
        <w:rPr>
          <w:lang w:val="es-ES"/>
        </w:rPr>
        <w:t xml:space="preserve">la </w:t>
      </w:r>
      <w:r w:rsidRPr="084A59B2">
        <w:rPr>
          <w:lang w:val="es-ES"/>
        </w:rPr>
        <w:t>cultura</w:t>
      </w:r>
      <w:r w:rsidRPr="1B764538">
        <w:rPr>
          <w:lang w:val="es-ES"/>
        </w:rPr>
        <w:t xml:space="preserve"> puertorriqueña se han relacionado con factores protectores</w:t>
      </w:r>
      <w:r>
        <w:rPr>
          <w:lang w:val="es-ES"/>
        </w:rPr>
        <w:t>. La familia puede servir</w:t>
      </w:r>
      <w:r w:rsidRPr="1B764538">
        <w:rPr>
          <w:lang w:val="es-ES"/>
        </w:rPr>
        <w:t xml:space="preserve"> como un sistema de apoyo y solidaridad</w:t>
      </w:r>
      <w:r w:rsidR="00BD2582" w:rsidRPr="1B764538">
        <w:rPr>
          <w:lang w:val="es-ES"/>
        </w:rPr>
        <w:t>,</w:t>
      </w:r>
      <w:r w:rsidRPr="1B764538">
        <w:rPr>
          <w:lang w:val="es-ES"/>
        </w:rPr>
        <w:t xml:space="preserve"> </w:t>
      </w:r>
      <w:r w:rsidR="00291291">
        <w:rPr>
          <w:lang w:val="es-ES"/>
        </w:rPr>
        <w:t xml:space="preserve">pero también </w:t>
      </w:r>
      <w:r w:rsidR="00A367DF">
        <w:rPr>
          <w:lang w:val="es-ES"/>
        </w:rPr>
        <w:t xml:space="preserve">puede </w:t>
      </w:r>
      <w:r w:rsidR="00927BB2">
        <w:rPr>
          <w:lang w:val="es-ES"/>
        </w:rPr>
        <w:t xml:space="preserve">tener un impacto negativo </w:t>
      </w:r>
      <w:r w:rsidR="009163BE">
        <w:rPr>
          <w:lang w:val="es-ES"/>
        </w:rPr>
        <w:t>en el bienestar</w:t>
      </w:r>
      <w:r w:rsidR="00D11300">
        <w:rPr>
          <w:lang w:val="es-ES"/>
        </w:rPr>
        <w:t>,</w:t>
      </w:r>
      <w:r w:rsidR="009163BE">
        <w:rPr>
          <w:lang w:val="es-ES"/>
        </w:rPr>
        <w:t xml:space="preserve"> </w:t>
      </w:r>
      <w:r w:rsidR="00385C0E">
        <w:rPr>
          <w:lang w:val="es-ES"/>
        </w:rPr>
        <w:t>dependiendo de</w:t>
      </w:r>
      <w:r w:rsidR="00FF71D9">
        <w:rPr>
          <w:lang w:val="es-ES"/>
        </w:rPr>
        <w:t xml:space="preserve">l nivel </w:t>
      </w:r>
      <w:r w:rsidR="00385C0E">
        <w:rPr>
          <w:lang w:val="es-ES"/>
        </w:rPr>
        <w:t xml:space="preserve">de </w:t>
      </w:r>
      <w:r w:rsidR="00FF71D9">
        <w:rPr>
          <w:lang w:val="es-ES"/>
        </w:rPr>
        <w:t>funcionalidad de las relaciones en la familia.</w:t>
      </w:r>
      <w:r w:rsidR="00385C0E">
        <w:rPr>
          <w:lang w:val="es-ES"/>
        </w:rPr>
        <w:t xml:space="preserve"> </w:t>
      </w:r>
      <w:r w:rsidR="00FF71D9">
        <w:rPr>
          <w:lang w:val="es-ES"/>
        </w:rPr>
        <w:t xml:space="preserve">En familias donde se observa </w:t>
      </w:r>
      <w:r w:rsidR="00AE6578">
        <w:rPr>
          <w:lang w:val="es-ES"/>
        </w:rPr>
        <w:t xml:space="preserve">disfunción en las relaciones familiares, </w:t>
      </w:r>
      <w:r w:rsidR="00BD2582">
        <w:rPr>
          <w:lang w:val="es-ES"/>
        </w:rPr>
        <w:t xml:space="preserve">se considera la relación </w:t>
      </w:r>
      <w:r w:rsidR="00D11300">
        <w:rPr>
          <w:lang w:val="es-ES"/>
        </w:rPr>
        <w:t>familiar</w:t>
      </w:r>
      <w:r w:rsidR="00BD2582">
        <w:rPr>
          <w:lang w:val="es-ES"/>
        </w:rPr>
        <w:t xml:space="preserve"> como un factor de riesgo que se ha relacionado</w:t>
      </w:r>
      <w:r w:rsidRPr="1B764538">
        <w:rPr>
          <w:lang w:val="es-ES"/>
        </w:rPr>
        <w:t xml:space="preserve"> al uso y abuso de </w:t>
      </w:r>
      <w:r w:rsidR="00BD2582">
        <w:rPr>
          <w:lang w:val="es-ES"/>
        </w:rPr>
        <w:t xml:space="preserve">sustancias como drogas y </w:t>
      </w:r>
      <w:r w:rsidRPr="1B764538">
        <w:rPr>
          <w:lang w:val="es-ES"/>
        </w:rPr>
        <w:t>alcohol (López-Tamayo, et al.</w:t>
      </w:r>
      <w:r>
        <w:rPr>
          <w:lang w:val="es-ES"/>
        </w:rPr>
        <w:t>,</w:t>
      </w:r>
      <w:r w:rsidRPr="1B764538">
        <w:rPr>
          <w:lang w:val="es-ES"/>
        </w:rPr>
        <w:t xml:space="preserve"> 2016; Wagner et al., 2010).</w:t>
      </w:r>
      <w:r w:rsidR="00FE74F2">
        <w:rPr>
          <w:rFonts w:eastAsiaTheme="minorEastAsia"/>
          <w:lang w:val="es-PR" w:eastAsia="es-ES"/>
        </w:rPr>
        <w:t xml:space="preserve"> </w:t>
      </w:r>
      <w:r w:rsidR="00704360">
        <w:rPr>
          <w:rFonts w:eastAsiaTheme="minorEastAsia"/>
          <w:lang w:val="es-PR" w:eastAsia="es-ES"/>
        </w:rPr>
        <w:t>En adición a</w:t>
      </w:r>
      <w:r w:rsidR="00211CFF">
        <w:rPr>
          <w:rFonts w:eastAsiaTheme="minorEastAsia"/>
          <w:lang w:val="es-PR" w:eastAsia="es-ES"/>
        </w:rPr>
        <w:t xml:space="preserve">l rol de la familia, otro factor importante en el bienestar de los niños y los adolescentes es </w:t>
      </w:r>
      <w:r w:rsidR="00FC694C">
        <w:rPr>
          <w:rFonts w:eastAsiaTheme="minorEastAsia"/>
          <w:lang w:val="es-PR" w:eastAsia="es-ES"/>
        </w:rPr>
        <w:t xml:space="preserve">la exposición a la violencia. </w:t>
      </w:r>
      <w:r w:rsidR="00AB5A17">
        <w:rPr>
          <w:rFonts w:eastAsiaTheme="minorEastAsia"/>
          <w:lang w:val="es-PR" w:eastAsia="es-ES"/>
        </w:rPr>
        <w:t xml:space="preserve">Aquellos niños y adolescentes que </w:t>
      </w:r>
      <w:r w:rsidR="006F55A8">
        <w:rPr>
          <w:rFonts w:eastAsiaTheme="minorEastAsia"/>
          <w:lang w:val="es-PR" w:eastAsia="es-ES"/>
        </w:rPr>
        <w:t xml:space="preserve">han sido expuestos a escenarios </w:t>
      </w:r>
      <w:r w:rsidR="00BB3AD3">
        <w:rPr>
          <w:rFonts w:eastAsiaTheme="minorEastAsia"/>
          <w:lang w:val="es-PR" w:eastAsia="es-ES"/>
        </w:rPr>
        <w:t>de conflicto, agresi</w:t>
      </w:r>
      <w:r w:rsidR="00DF655A">
        <w:rPr>
          <w:rFonts w:eastAsiaTheme="minorEastAsia"/>
          <w:lang w:val="es-PR" w:eastAsia="es-ES"/>
        </w:rPr>
        <w:t>ó</w:t>
      </w:r>
      <w:r w:rsidR="00BB3AD3">
        <w:rPr>
          <w:rFonts w:eastAsiaTheme="minorEastAsia"/>
          <w:lang w:val="es-PR" w:eastAsia="es-ES"/>
        </w:rPr>
        <w:t>n, negligencia</w:t>
      </w:r>
      <w:r w:rsidR="00DF655A">
        <w:rPr>
          <w:rFonts w:eastAsiaTheme="minorEastAsia"/>
          <w:lang w:val="es-PR" w:eastAsia="es-ES"/>
        </w:rPr>
        <w:t>, v</w:t>
      </w:r>
      <w:r w:rsidR="00BB3AD3">
        <w:rPr>
          <w:rFonts w:eastAsiaTheme="minorEastAsia"/>
          <w:lang w:val="es-PR" w:eastAsia="es-ES"/>
        </w:rPr>
        <w:t>iolencia</w:t>
      </w:r>
      <w:r w:rsidR="00DF655A">
        <w:rPr>
          <w:rFonts w:eastAsiaTheme="minorEastAsia"/>
          <w:lang w:val="es-PR" w:eastAsia="es-ES"/>
        </w:rPr>
        <w:t xml:space="preserve"> y abuso</w:t>
      </w:r>
      <w:r w:rsidR="00BB3AD3">
        <w:rPr>
          <w:rFonts w:eastAsiaTheme="minorEastAsia"/>
          <w:lang w:val="es-PR" w:eastAsia="es-ES"/>
        </w:rPr>
        <w:t xml:space="preserve"> </w:t>
      </w:r>
      <w:r w:rsidR="00DF655A">
        <w:rPr>
          <w:rFonts w:eastAsiaTheme="minorEastAsia"/>
          <w:lang w:val="es-PR" w:eastAsia="es-ES"/>
        </w:rPr>
        <w:t>presentan</w:t>
      </w:r>
      <w:r w:rsidR="002552D8">
        <w:rPr>
          <w:rFonts w:eastAsiaTheme="minorEastAsia"/>
          <w:lang w:val="es-PR" w:eastAsia="es-ES"/>
        </w:rPr>
        <w:t xml:space="preserve"> riesgo mayor a desarrollar problemas emocionales o conductuales</w:t>
      </w:r>
      <w:r w:rsidR="00DF655A">
        <w:rPr>
          <w:rFonts w:eastAsiaTheme="minorEastAsia"/>
          <w:lang w:val="es-PR" w:eastAsia="es-ES"/>
        </w:rPr>
        <w:t xml:space="preserve"> y este impacto está presente a lo largo de sus vidas </w:t>
      </w:r>
      <w:r w:rsidR="002552D8">
        <w:rPr>
          <w:rFonts w:eastAsiaTheme="minorEastAsia"/>
          <w:lang w:val="es-PR" w:eastAsia="es-ES"/>
        </w:rPr>
        <w:t>(M</w:t>
      </w:r>
      <w:r w:rsidR="0067106F">
        <w:rPr>
          <w:rFonts w:eastAsiaTheme="minorEastAsia"/>
          <w:lang w:val="es-PR" w:eastAsia="es-ES"/>
        </w:rPr>
        <w:t>phaphuli</w:t>
      </w:r>
      <w:r w:rsidR="00E835ED">
        <w:rPr>
          <w:rFonts w:eastAsiaTheme="minorEastAsia"/>
          <w:lang w:val="es-PR" w:eastAsia="es-ES"/>
        </w:rPr>
        <w:t>, 2023)</w:t>
      </w:r>
      <w:r w:rsidR="00391F09">
        <w:rPr>
          <w:rFonts w:eastAsiaTheme="minorEastAsia"/>
          <w:lang w:val="es-PR" w:eastAsia="es-ES"/>
        </w:rPr>
        <w:t xml:space="preserve">. </w:t>
      </w:r>
      <w:r w:rsidR="51D60391" w:rsidRPr="5007E9DE">
        <w:rPr>
          <w:lang w:val="es-ES"/>
        </w:rPr>
        <w:t xml:space="preserve">La literatura respalda la correlación entre las experiencias adversas en la vida temprana y el riesgo a desarrollar alguna psicopatología (Soto-Lagos </w:t>
      </w:r>
      <w:r w:rsidR="002E7E82">
        <w:rPr>
          <w:lang w:val="es-ES"/>
        </w:rPr>
        <w:t>&amp;</w:t>
      </w:r>
      <w:r w:rsidR="51D60391" w:rsidRPr="5007E9DE">
        <w:rPr>
          <w:lang w:val="es-ES"/>
        </w:rPr>
        <w:t xml:space="preserve"> Rubí-González, 2021). </w:t>
      </w:r>
      <w:r w:rsidR="01EB8E40" w:rsidRPr="5007E9DE">
        <w:rPr>
          <w:lang w:val="es-ES"/>
        </w:rPr>
        <w:t>Estudios proponen que el maltrato puede comenzar a experimentarse desde el periodo prenatal (Miguel, et al., 2019).</w:t>
      </w:r>
      <w:r w:rsidR="44817746" w:rsidRPr="5007E9DE">
        <w:rPr>
          <w:lang w:val="es-ES"/>
        </w:rPr>
        <w:t xml:space="preserve"> </w:t>
      </w:r>
      <w:r w:rsidR="01EB8E40" w:rsidRPr="5007E9DE">
        <w:rPr>
          <w:lang w:val="es-ES"/>
        </w:rPr>
        <w:t>En</w:t>
      </w:r>
      <w:r w:rsidR="01EB8E40" w:rsidRPr="5007E9DE" w:rsidDel="00E042A9">
        <w:rPr>
          <w:lang w:val="es-ES"/>
        </w:rPr>
        <w:t xml:space="preserve"> </w:t>
      </w:r>
      <w:r w:rsidR="01EB8E40" w:rsidRPr="5007E9DE">
        <w:rPr>
          <w:lang w:val="es-ES"/>
        </w:rPr>
        <w:t>Puerto Rico, la tasa de referidos por maltrato de menores fue de 38 referidos por cada 1,000</w:t>
      </w:r>
      <w:r w:rsidR="6044DB98" w:rsidRPr="5007E9DE">
        <w:rPr>
          <w:lang w:val="es-ES"/>
        </w:rPr>
        <w:t xml:space="preserve"> </w:t>
      </w:r>
      <w:r w:rsidR="01EB8E40" w:rsidRPr="5007E9DE">
        <w:rPr>
          <w:lang w:val="es-ES"/>
        </w:rPr>
        <w:t xml:space="preserve">menores de 18 años para los años 2012-2013 y el total de casos fundamentados fue de 7,847 menores víctimas de maltrato, representando un 9.6 menores víctimas de maltrato por cada 1,000 menores residiendo en </w:t>
      </w:r>
      <w:r w:rsidR="00436770">
        <w:rPr>
          <w:lang w:val="es-ES"/>
        </w:rPr>
        <w:t>la isla</w:t>
      </w:r>
      <w:r w:rsidR="01EB8E40" w:rsidRPr="5007E9DE">
        <w:rPr>
          <w:lang w:val="es-ES"/>
        </w:rPr>
        <w:t xml:space="preserve"> (Instituto de </w:t>
      </w:r>
      <w:r w:rsidR="275BEA44" w:rsidRPr="5007E9DE">
        <w:rPr>
          <w:lang w:val="es-ES"/>
        </w:rPr>
        <w:t>E</w:t>
      </w:r>
      <w:r w:rsidR="01EB8E40" w:rsidRPr="5007E9DE">
        <w:rPr>
          <w:lang w:val="es-ES"/>
        </w:rPr>
        <w:t>stadísticas de Puerto Rico, 2021).</w:t>
      </w:r>
      <w:r w:rsidR="777BB80B" w:rsidRPr="5007E9DE">
        <w:rPr>
          <w:lang w:val="es-ES"/>
        </w:rPr>
        <w:t xml:space="preserve"> </w:t>
      </w:r>
      <w:r w:rsidR="36D49A41" w:rsidRPr="5007E9DE">
        <w:rPr>
          <w:lang w:val="es-ES"/>
        </w:rPr>
        <w:t xml:space="preserve">Para el año 2023 esta tasa </w:t>
      </w:r>
      <w:r w:rsidR="00A22982">
        <w:rPr>
          <w:lang w:val="es-ES"/>
        </w:rPr>
        <w:t>aument</w:t>
      </w:r>
      <w:r w:rsidR="00D53BC3">
        <w:rPr>
          <w:lang w:val="es-ES"/>
        </w:rPr>
        <w:t>ó</w:t>
      </w:r>
      <w:r w:rsidR="00A22982">
        <w:rPr>
          <w:lang w:val="es-ES"/>
        </w:rPr>
        <w:t xml:space="preserve"> a</w:t>
      </w:r>
      <w:r w:rsidR="2171FBE7" w:rsidRPr="5007E9DE">
        <w:rPr>
          <w:lang w:val="es-ES"/>
        </w:rPr>
        <w:t xml:space="preserve"> 10.5</w:t>
      </w:r>
      <w:r w:rsidR="00D53BC3">
        <w:rPr>
          <w:lang w:val="es-ES"/>
        </w:rPr>
        <w:t>,</w:t>
      </w:r>
      <w:r w:rsidR="2171FBE7" w:rsidRPr="5007E9DE">
        <w:rPr>
          <w:lang w:val="es-ES"/>
        </w:rPr>
        <w:t xml:space="preserve"> por ca</w:t>
      </w:r>
      <w:r w:rsidR="6B4F35F3" w:rsidRPr="5007E9DE">
        <w:rPr>
          <w:lang w:val="es-ES"/>
        </w:rPr>
        <w:t>d</w:t>
      </w:r>
      <w:r w:rsidR="2171FBE7" w:rsidRPr="5007E9DE">
        <w:rPr>
          <w:lang w:val="es-ES"/>
        </w:rPr>
        <w:t xml:space="preserve">a 1,000 </w:t>
      </w:r>
      <w:r w:rsidR="6B4F35F3" w:rsidRPr="5007E9DE">
        <w:rPr>
          <w:lang w:val="es-ES"/>
        </w:rPr>
        <w:t>menores</w:t>
      </w:r>
      <w:r w:rsidR="00A22982">
        <w:rPr>
          <w:lang w:val="es-ES"/>
        </w:rPr>
        <w:t xml:space="preserve">, </w:t>
      </w:r>
      <w:r w:rsidR="00A22982" w:rsidRPr="00D26B94">
        <w:rPr>
          <w:lang w:val="es-ES"/>
        </w:rPr>
        <w:t xml:space="preserve">a su </w:t>
      </w:r>
      <w:r w:rsidR="00A22982" w:rsidRPr="00D26B94" w:rsidDel="00BF4A9B">
        <w:rPr>
          <w:lang w:val="es-ES"/>
        </w:rPr>
        <w:t>vez</w:t>
      </w:r>
      <w:r w:rsidR="00BF4A9B">
        <w:rPr>
          <w:lang w:val="es-ES"/>
        </w:rPr>
        <w:t xml:space="preserve"> </w:t>
      </w:r>
      <w:r w:rsidR="00BF4A9B" w:rsidRPr="5007E9DE">
        <w:rPr>
          <w:lang w:val="es-ES"/>
        </w:rPr>
        <w:t>la</w:t>
      </w:r>
      <w:r w:rsidR="519101F0" w:rsidRPr="5007E9DE">
        <w:rPr>
          <w:lang w:val="es-ES"/>
        </w:rPr>
        <w:t xml:space="preserve"> negligencia </w:t>
      </w:r>
      <w:r w:rsidR="533F32A7" w:rsidRPr="5007E9DE">
        <w:rPr>
          <w:lang w:val="es-ES"/>
        </w:rPr>
        <w:t xml:space="preserve">y la negligencia emocional fueron los tipos de maltrato más </w:t>
      </w:r>
      <w:r w:rsidR="01BB1BA4" w:rsidRPr="5007E9DE">
        <w:rPr>
          <w:lang w:val="es-ES"/>
        </w:rPr>
        <w:t>fundamentados</w:t>
      </w:r>
      <w:r w:rsidR="533F32A7" w:rsidRPr="5007E9DE">
        <w:rPr>
          <w:lang w:val="es-ES"/>
        </w:rPr>
        <w:t xml:space="preserve"> en </w:t>
      </w:r>
      <w:r w:rsidR="273C194A" w:rsidRPr="5007E9DE">
        <w:rPr>
          <w:lang w:val="es-ES"/>
        </w:rPr>
        <w:t>este mismo año</w:t>
      </w:r>
      <w:r w:rsidR="2DF05E36" w:rsidRPr="5007E9DE">
        <w:rPr>
          <w:lang w:val="es-ES"/>
        </w:rPr>
        <w:t xml:space="preserve"> </w:t>
      </w:r>
      <w:r w:rsidR="61E4F5E9" w:rsidRPr="5007E9DE">
        <w:rPr>
          <w:lang w:val="es-ES"/>
        </w:rPr>
        <w:t xml:space="preserve">(Instituto de Estadísticas de Puerto Rico, 2024). </w:t>
      </w:r>
    </w:p>
    <w:p w14:paraId="7F13729B" w14:textId="621D4368" w:rsidR="001220C4" w:rsidRPr="00C65739" w:rsidRDefault="00CC0DBD" w:rsidP="004C31C3">
      <w:pPr>
        <w:pStyle w:val="Prrafocomn"/>
        <w:ind w:firstLine="720"/>
        <w:jc w:val="left"/>
        <w:rPr>
          <w:lang w:val="es-ES"/>
        </w:rPr>
      </w:pPr>
      <w:r>
        <w:rPr>
          <w:lang w:val="es-ES"/>
        </w:rPr>
        <w:t>De acuerdo con la literatura (</w:t>
      </w:r>
      <w:proofErr w:type="spellStart"/>
      <w:r w:rsidR="007E2A54">
        <w:rPr>
          <w:lang w:val="es-ES"/>
        </w:rPr>
        <w:t>Economidis</w:t>
      </w:r>
      <w:proofErr w:type="spellEnd"/>
      <w:r w:rsidR="004132C4">
        <w:rPr>
          <w:lang w:val="es-ES"/>
        </w:rPr>
        <w:t>, 2023</w:t>
      </w:r>
      <w:r w:rsidR="00800EC5">
        <w:rPr>
          <w:lang w:val="es-ES"/>
        </w:rPr>
        <w:t>), la</w:t>
      </w:r>
      <w:r w:rsidR="007D385B">
        <w:rPr>
          <w:lang w:val="es-ES"/>
        </w:rPr>
        <w:t xml:space="preserve"> terapia </w:t>
      </w:r>
      <w:r w:rsidR="00800EC5">
        <w:rPr>
          <w:lang w:val="es-ES"/>
        </w:rPr>
        <w:t>familiar</w:t>
      </w:r>
      <w:r w:rsidR="007D385B">
        <w:rPr>
          <w:lang w:val="es-ES"/>
        </w:rPr>
        <w:t xml:space="preserve"> logra</w:t>
      </w:r>
      <w:r w:rsidR="00800EC5">
        <w:rPr>
          <w:lang w:val="es-ES"/>
        </w:rPr>
        <w:t xml:space="preserve"> </w:t>
      </w:r>
      <w:r w:rsidR="0070154E">
        <w:rPr>
          <w:lang w:val="es-ES"/>
        </w:rPr>
        <w:t>reducir el abuso infantil y la negligencia</w:t>
      </w:r>
      <w:r w:rsidR="00527A38">
        <w:rPr>
          <w:lang w:val="es-ES"/>
        </w:rPr>
        <w:t xml:space="preserve"> en familias involucradas con el </w:t>
      </w:r>
      <w:r w:rsidR="00492C00" w:rsidRPr="002F2928">
        <w:rPr>
          <w:rFonts w:eastAsiaTheme="minorEastAsia"/>
          <w:color w:val="000000" w:themeColor="text1"/>
          <w:lang w:val="es-ES" w:eastAsia="en-US"/>
        </w:rPr>
        <w:t>SBM</w:t>
      </w:r>
      <w:r w:rsidR="00527A38">
        <w:rPr>
          <w:lang w:val="es-ES"/>
        </w:rPr>
        <w:t>.</w:t>
      </w:r>
      <w:r w:rsidR="00D31D28">
        <w:rPr>
          <w:lang w:val="es-ES"/>
        </w:rPr>
        <w:t xml:space="preserve"> </w:t>
      </w:r>
      <w:r w:rsidR="005E5094">
        <w:rPr>
          <w:lang w:val="es-ES"/>
        </w:rPr>
        <w:t xml:space="preserve">Las terapias de familia son modelos terapéuticos dirigidos a </w:t>
      </w:r>
      <w:r w:rsidR="3E03DAEC" w:rsidRPr="05B5616C">
        <w:rPr>
          <w:lang w:val="es-ES"/>
        </w:rPr>
        <w:t>trabajar en la dinámica y el funcionamiento de las relaciones familiares.</w:t>
      </w:r>
      <w:r w:rsidR="00573C6C">
        <w:rPr>
          <w:lang w:val="es-ES"/>
        </w:rPr>
        <w:t xml:space="preserve"> </w:t>
      </w:r>
      <w:r w:rsidR="00D553B7">
        <w:rPr>
          <w:lang w:val="es-ES"/>
        </w:rPr>
        <w:t xml:space="preserve">Estas terapias permiten que su provisión se lleve a cabo en espacios </w:t>
      </w:r>
      <w:r w:rsidR="00AA36D5">
        <w:rPr>
          <w:lang w:val="es-ES"/>
        </w:rPr>
        <w:t>tradicionales como lo es una oficina</w:t>
      </w:r>
      <w:r w:rsidR="004A131D">
        <w:rPr>
          <w:lang w:val="es-ES"/>
        </w:rPr>
        <w:t xml:space="preserve">, </w:t>
      </w:r>
      <w:r w:rsidR="1C816E6C" w:rsidRPr="00107C37">
        <w:rPr>
          <w:lang w:val="es-ES"/>
        </w:rPr>
        <w:t xml:space="preserve">aunque </w:t>
      </w:r>
      <w:r w:rsidR="004A131D">
        <w:rPr>
          <w:lang w:val="es-ES"/>
        </w:rPr>
        <w:t xml:space="preserve">también permite </w:t>
      </w:r>
      <w:r w:rsidR="572A6DDF" w:rsidRPr="00107C37">
        <w:rPr>
          <w:lang w:val="es-ES"/>
        </w:rPr>
        <w:t xml:space="preserve">la provisión del servicio en el hogar de </w:t>
      </w:r>
      <w:r w:rsidR="004A131D" w:rsidRPr="00107C37">
        <w:rPr>
          <w:lang w:val="es-ES"/>
        </w:rPr>
        <w:t>la</w:t>
      </w:r>
      <w:r w:rsidR="004A131D">
        <w:rPr>
          <w:lang w:val="es-ES"/>
        </w:rPr>
        <w:t xml:space="preserve"> familia. </w:t>
      </w:r>
      <w:r w:rsidR="00E472BF" w:rsidRPr="003779EF">
        <w:rPr>
          <w:lang w:val="es-ES"/>
        </w:rPr>
        <w:t>Se ha</w:t>
      </w:r>
      <w:r w:rsidR="005A61F8" w:rsidRPr="05B5616C" w:rsidDel="00E472BF">
        <w:rPr>
          <w:lang w:val="es-ES"/>
        </w:rPr>
        <w:t xml:space="preserve"> </w:t>
      </w:r>
      <w:r w:rsidR="1EC70B34" w:rsidRPr="00107C37">
        <w:rPr>
          <w:lang w:val="es-ES"/>
        </w:rPr>
        <w:t>reportado que</w:t>
      </w:r>
      <w:r w:rsidR="00E472BF" w:rsidRPr="00107C37">
        <w:rPr>
          <w:lang w:val="es-ES"/>
        </w:rPr>
        <w:t xml:space="preserve"> </w:t>
      </w:r>
      <w:r w:rsidR="003779EF">
        <w:rPr>
          <w:lang w:val="es-ES"/>
        </w:rPr>
        <w:t>los</w:t>
      </w:r>
      <w:r w:rsidR="000F207A" w:rsidRPr="00C65739">
        <w:rPr>
          <w:lang w:val="es-ES"/>
        </w:rPr>
        <w:t xml:space="preserve"> </w:t>
      </w:r>
      <w:r w:rsidR="003779EF" w:rsidRPr="003779EF">
        <w:rPr>
          <w:lang w:val="es-ES"/>
        </w:rPr>
        <w:t>niños</w:t>
      </w:r>
      <w:r w:rsidR="000F207A" w:rsidRPr="00C65739">
        <w:rPr>
          <w:lang w:val="es-ES"/>
        </w:rPr>
        <w:t xml:space="preserve"> y </w:t>
      </w:r>
      <w:r w:rsidR="003779EF" w:rsidRPr="003779EF">
        <w:rPr>
          <w:lang w:val="es-ES"/>
        </w:rPr>
        <w:t>adolescentes</w:t>
      </w:r>
      <w:r w:rsidR="000F207A" w:rsidRPr="00C65739">
        <w:rPr>
          <w:lang w:val="es-ES"/>
        </w:rPr>
        <w:t xml:space="preserve"> </w:t>
      </w:r>
      <w:r w:rsidR="003779EF">
        <w:rPr>
          <w:lang w:val="es-ES"/>
        </w:rPr>
        <w:t xml:space="preserve">logran mejores resultados cuando el servicio </w:t>
      </w:r>
      <w:r w:rsidR="00EF3260">
        <w:rPr>
          <w:lang w:val="es-ES"/>
        </w:rPr>
        <w:t xml:space="preserve">se ofrece en sus hogares </w:t>
      </w:r>
      <w:r w:rsidR="00EF3260" w:rsidRPr="00107C37">
        <w:rPr>
          <w:lang w:val="es-ES"/>
        </w:rPr>
        <w:t>(</w:t>
      </w:r>
      <w:r w:rsidR="00E44255" w:rsidRPr="00107C37">
        <w:rPr>
          <w:lang w:val="es-ES"/>
        </w:rPr>
        <w:t>NAMI, XX)</w:t>
      </w:r>
      <w:r w:rsidR="00994606" w:rsidRPr="00107C37">
        <w:rPr>
          <w:lang w:val="es-ES"/>
        </w:rPr>
        <w:t>.</w:t>
      </w:r>
      <w:r w:rsidR="00994606">
        <w:rPr>
          <w:lang w:val="es-ES"/>
        </w:rPr>
        <w:t xml:space="preserve"> </w:t>
      </w:r>
      <w:r w:rsidR="000A6E35">
        <w:rPr>
          <w:lang w:val="es-ES"/>
        </w:rPr>
        <w:t>Los modelos</w:t>
      </w:r>
      <w:r w:rsidR="0063509D">
        <w:rPr>
          <w:lang w:val="es-ES"/>
        </w:rPr>
        <w:t xml:space="preserve"> de terapia de </w:t>
      </w:r>
      <w:r w:rsidR="00260B71">
        <w:rPr>
          <w:lang w:val="es-ES"/>
        </w:rPr>
        <w:t xml:space="preserve">familia </w:t>
      </w:r>
      <w:r w:rsidR="000A6E35">
        <w:rPr>
          <w:lang w:val="es-ES"/>
        </w:rPr>
        <w:t xml:space="preserve">cuentan </w:t>
      </w:r>
      <w:r w:rsidR="0089577A">
        <w:rPr>
          <w:lang w:val="es-ES"/>
        </w:rPr>
        <w:t xml:space="preserve">con </w:t>
      </w:r>
      <w:r w:rsidR="0063509D">
        <w:rPr>
          <w:lang w:val="es-ES"/>
        </w:rPr>
        <w:t xml:space="preserve">evidencia </w:t>
      </w:r>
      <w:r w:rsidR="000A6E35">
        <w:rPr>
          <w:lang w:val="es-ES"/>
        </w:rPr>
        <w:t xml:space="preserve">amplia </w:t>
      </w:r>
      <w:r w:rsidR="00737293">
        <w:rPr>
          <w:lang w:val="es-ES"/>
        </w:rPr>
        <w:t>de su efectividad</w:t>
      </w:r>
      <w:r w:rsidR="000A6E35">
        <w:rPr>
          <w:lang w:val="es-ES"/>
        </w:rPr>
        <w:t xml:space="preserve"> </w:t>
      </w:r>
      <w:r w:rsidR="002372E3">
        <w:rPr>
          <w:lang w:val="es-ES"/>
        </w:rPr>
        <w:t>con una diversidad</w:t>
      </w:r>
      <w:r w:rsidR="000A6E35">
        <w:rPr>
          <w:lang w:val="es-ES"/>
        </w:rPr>
        <w:t xml:space="preserve"> de </w:t>
      </w:r>
      <w:r w:rsidR="002372E3">
        <w:rPr>
          <w:lang w:val="es-ES"/>
        </w:rPr>
        <w:t>problemas en distintas etapas del desarrollo</w:t>
      </w:r>
      <w:r w:rsidR="00256447">
        <w:rPr>
          <w:lang w:val="es-ES"/>
        </w:rPr>
        <w:t>.</w:t>
      </w:r>
      <w:r w:rsidR="0011544C">
        <w:rPr>
          <w:lang w:val="es-ES"/>
        </w:rPr>
        <w:t xml:space="preserve"> En la niñez, la terapia familiar </w:t>
      </w:r>
      <w:r w:rsidR="006A68C4">
        <w:rPr>
          <w:lang w:val="es-ES"/>
        </w:rPr>
        <w:t>ha</w:t>
      </w:r>
      <w:r w:rsidR="0011544C">
        <w:rPr>
          <w:lang w:val="es-ES"/>
        </w:rPr>
        <w:t xml:space="preserve"> demostrado ser efectiva para atender problemas relacionados al apego, </w:t>
      </w:r>
      <w:r w:rsidR="00557FFC">
        <w:rPr>
          <w:lang w:val="es-ES"/>
        </w:rPr>
        <w:t xml:space="preserve">problemas conductuales disruptivos y </w:t>
      </w:r>
      <w:r w:rsidR="004452BE">
        <w:rPr>
          <w:lang w:val="es-ES"/>
        </w:rPr>
        <w:t>atiende el impacto del abuso en la niñez</w:t>
      </w:r>
      <w:r w:rsidR="001041E8">
        <w:rPr>
          <w:lang w:val="es-ES"/>
        </w:rPr>
        <w:t xml:space="preserve"> (</w:t>
      </w:r>
      <w:proofErr w:type="spellStart"/>
      <w:r w:rsidR="001041E8">
        <w:rPr>
          <w:lang w:val="es-ES"/>
        </w:rPr>
        <w:t>Carr</w:t>
      </w:r>
      <w:proofErr w:type="spellEnd"/>
      <w:r w:rsidR="001041E8">
        <w:rPr>
          <w:lang w:val="es-ES"/>
        </w:rPr>
        <w:t>, 2020)</w:t>
      </w:r>
      <w:r w:rsidR="004452BE">
        <w:rPr>
          <w:lang w:val="es-ES"/>
        </w:rPr>
        <w:t>.</w:t>
      </w:r>
      <w:r w:rsidR="00F365AE">
        <w:rPr>
          <w:lang w:val="es-ES"/>
        </w:rPr>
        <w:t xml:space="preserve"> Esto ha llevado a que contemos con varias terapias de familia que son </w:t>
      </w:r>
      <w:r w:rsidR="00F365AE">
        <w:rPr>
          <w:lang w:val="es-ES"/>
        </w:rPr>
        <w:lastRenderedPageBreak/>
        <w:t xml:space="preserve">clasificadas como </w:t>
      </w:r>
      <w:r w:rsidR="002A169D">
        <w:rPr>
          <w:lang w:val="es-ES"/>
        </w:rPr>
        <w:t>pr</w:t>
      </w:r>
      <w:r w:rsidR="00CF4F72">
        <w:rPr>
          <w:lang w:val="es-ES"/>
        </w:rPr>
        <w:t>á</w:t>
      </w:r>
      <w:r w:rsidR="002A169D">
        <w:rPr>
          <w:lang w:val="es-ES"/>
        </w:rPr>
        <w:t>cticas basadas en evidencia</w:t>
      </w:r>
      <w:r w:rsidR="00AA40AD">
        <w:rPr>
          <w:lang w:val="es-ES"/>
        </w:rPr>
        <w:t xml:space="preserve"> </w:t>
      </w:r>
      <w:r w:rsidR="00D50912">
        <w:rPr>
          <w:lang w:val="es-ES"/>
        </w:rPr>
        <w:t xml:space="preserve">(Terapia Familiar Breve y </w:t>
      </w:r>
      <w:r w:rsidR="00C42203">
        <w:rPr>
          <w:lang w:val="es-ES"/>
        </w:rPr>
        <w:t>Estratégica</w:t>
      </w:r>
      <w:r w:rsidR="00D50912">
        <w:rPr>
          <w:lang w:val="es-ES"/>
        </w:rPr>
        <w:t xml:space="preserve">, Terapia Familiar Funcional, </w:t>
      </w:r>
      <w:r w:rsidR="00B4599F">
        <w:rPr>
          <w:lang w:val="es-ES"/>
        </w:rPr>
        <w:t>Terapia Multisistémica, etcétera</w:t>
      </w:r>
      <w:r w:rsidR="002A169D">
        <w:rPr>
          <w:lang w:val="es-ES"/>
        </w:rPr>
        <w:t>)</w:t>
      </w:r>
      <w:r w:rsidR="00A30C44">
        <w:rPr>
          <w:lang w:val="es-ES"/>
        </w:rPr>
        <w:t xml:space="preserve">. </w:t>
      </w:r>
      <w:r w:rsidR="001220C4">
        <w:rPr>
          <w:lang w:val="es-ES"/>
        </w:rPr>
        <w:t xml:space="preserve">Una </w:t>
      </w:r>
      <w:r w:rsidR="535E8280" w:rsidRPr="4619A5FF">
        <w:rPr>
          <w:lang w:val="es-ES"/>
        </w:rPr>
        <w:t>práctica</w:t>
      </w:r>
      <w:r w:rsidR="001220C4">
        <w:rPr>
          <w:lang w:val="es-ES"/>
        </w:rPr>
        <w:t xml:space="preserve"> basada en evidencia (PBE) </w:t>
      </w:r>
      <w:r w:rsidR="00B1448F">
        <w:rPr>
          <w:lang w:val="es-ES"/>
        </w:rPr>
        <w:t>consiste en</w:t>
      </w:r>
      <w:r w:rsidR="1D683EFD" w:rsidRPr="3D93DC44">
        <w:rPr>
          <w:lang w:val="es-ES"/>
        </w:rPr>
        <w:t xml:space="preserve"> la integración de la</w:t>
      </w:r>
      <w:r w:rsidR="19F5AD13" w:rsidRPr="3D93DC44">
        <w:rPr>
          <w:lang w:val="es-ES"/>
        </w:rPr>
        <w:t>s</w:t>
      </w:r>
      <w:r w:rsidR="1D683EFD" w:rsidRPr="3D93DC44">
        <w:rPr>
          <w:lang w:val="es-ES"/>
        </w:rPr>
        <w:t xml:space="preserve"> mejor</w:t>
      </w:r>
      <w:r w:rsidR="00C65739">
        <w:rPr>
          <w:lang w:val="es-ES"/>
        </w:rPr>
        <w:t>es</w:t>
      </w:r>
      <w:r w:rsidR="1D683EFD" w:rsidRPr="3D93DC44">
        <w:rPr>
          <w:lang w:val="es-ES"/>
        </w:rPr>
        <w:t xml:space="preserve"> investigac</w:t>
      </w:r>
      <w:r w:rsidR="51492F98" w:rsidRPr="00C65739">
        <w:rPr>
          <w:lang w:val="es-ES"/>
        </w:rPr>
        <w:t>i</w:t>
      </w:r>
      <w:r w:rsidR="00C65739">
        <w:rPr>
          <w:lang w:val="es-ES"/>
        </w:rPr>
        <w:t>ones</w:t>
      </w:r>
      <w:r w:rsidR="51492F98" w:rsidRPr="00C65739">
        <w:rPr>
          <w:lang w:val="es-ES"/>
        </w:rPr>
        <w:t xml:space="preserve"> con experiencia clínica </w:t>
      </w:r>
      <w:r w:rsidR="00442A97">
        <w:rPr>
          <w:lang w:val="es-ES"/>
        </w:rPr>
        <w:t>que considera</w:t>
      </w:r>
      <w:r w:rsidR="51492F98" w:rsidRPr="00C65739">
        <w:rPr>
          <w:lang w:val="es-ES"/>
        </w:rPr>
        <w:t xml:space="preserve"> las caracter</w:t>
      </w:r>
      <w:r w:rsidR="02E994C5" w:rsidRPr="00C65739">
        <w:rPr>
          <w:lang w:val="es-ES"/>
        </w:rPr>
        <w:t xml:space="preserve">ísticas, cultura y </w:t>
      </w:r>
      <w:r w:rsidR="250A23B9" w:rsidRPr="00C65739">
        <w:rPr>
          <w:lang w:val="es-ES"/>
        </w:rPr>
        <w:t>preferencias</w:t>
      </w:r>
      <w:r w:rsidR="02E994C5" w:rsidRPr="00C65739">
        <w:rPr>
          <w:lang w:val="es-ES"/>
        </w:rPr>
        <w:t xml:space="preserve"> del pacient</w:t>
      </w:r>
      <w:r w:rsidR="61C08CF7" w:rsidRPr="00C65739">
        <w:rPr>
          <w:lang w:val="es-ES"/>
        </w:rPr>
        <w:t>e</w:t>
      </w:r>
      <w:r w:rsidR="0057049B">
        <w:rPr>
          <w:lang w:val="es-ES"/>
        </w:rPr>
        <w:t>. S</w:t>
      </w:r>
      <w:r w:rsidR="61C08CF7" w:rsidRPr="00C65739">
        <w:rPr>
          <w:lang w:val="es-ES"/>
        </w:rPr>
        <w:t>u prop</w:t>
      </w:r>
      <w:r w:rsidR="22BBF091" w:rsidRPr="00C65739">
        <w:rPr>
          <w:lang w:val="es-ES"/>
        </w:rPr>
        <w:t xml:space="preserve">ósito es promover la práctica efectiva y mejorar la salud pública mediante la aplicación de principios respaldados empíricamente de evaluación, formulación de casos, relación terapéutica e intervención </w:t>
      </w:r>
      <w:r w:rsidR="3EDFFDAF" w:rsidRPr="00C65739">
        <w:rPr>
          <w:lang w:val="es-ES"/>
        </w:rPr>
        <w:t>(APA, 202</w:t>
      </w:r>
      <w:r w:rsidR="0B97DF38" w:rsidRPr="00C65739">
        <w:rPr>
          <w:lang w:val="es-ES"/>
        </w:rPr>
        <w:t>1).</w:t>
      </w:r>
      <w:r w:rsidR="51492F98" w:rsidRPr="00C65739">
        <w:rPr>
          <w:lang w:val="es-ES"/>
        </w:rPr>
        <w:t xml:space="preserve"> </w:t>
      </w:r>
    </w:p>
    <w:p w14:paraId="740A0D73" w14:textId="6F92AA50" w:rsidR="00FE74F2" w:rsidRDefault="002B60A0" w:rsidP="004C31C3">
      <w:pPr>
        <w:pStyle w:val="Prrafocomn"/>
        <w:jc w:val="left"/>
        <w:rPr>
          <w:lang w:val="es-ES"/>
        </w:rPr>
      </w:pPr>
      <w:r>
        <w:rPr>
          <w:lang w:val="es-ES"/>
        </w:rPr>
        <w:t>La</w:t>
      </w:r>
      <w:r w:rsidR="001220C4">
        <w:rPr>
          <w:lang w:val="es-ES"/>
        </w:rPr>
        <w:t xml:space="preserve"> implementación de</w:t>
      </w:r>
      <w:r w:rsidR="00A30C44">
        <w:rPr>
          <w:lang w:val="es-ES"/>
        </w:rPr>
        <w:t xml:space="preserve"> </w:t>
      </w:r>
      <w:r w:rsidR="00B67D9D">
        <w:rPr>
          <w:lang w:val="es-ES"/>
        </w:rPr>
        <w:t>PBE</w:t>
      </w:r>
      <w:r w:rsidR="00A30C44">
        <w:rPr>
          <w:lang w:val="es-ES"/>
        </w:rPr>
        <w:t xml:space="preserve"> promueve que los resultados esperados sean efectivos y duraderos para la población </w:t>
      </w:r>
      <w:r w:rsidR="001220C4">
        <w:rPr>
          <w:lang w:val="es-ES"/>
        </w:rPr>
        <w:t xml:space="preserve">con la que se trabaja </w:t>
      </w:r>
      <w:r>
        <w:rPr>
          <w:lang w:val="es-ES"/>
        </w:rPr>
        <w:t>(</w:t>
      </w:r>
      <w:proofErr w:type="spellStart"/>
      <w:r>
        <w:rPr>
          <w:lang w:val="es-ES"/>
        </w:rPr>
        <w:t>Kilbourne</w:t>
      </w:r>
      <w:proofErr w:type="spellEnd"/>
      <w:r>
        <w:rPr>
          <w:lang w:val="es-ES"/>
        </w:rPr>
        <w:t xml:space="preserve"> y Neuman et al.,2007</w:t>
      </w:r>
      <w:r w:rsidR="00223C9F">
        <w:rPr>
          <w:lang w:val="es-ES"/>
        </w:rPr>
        <w:t>)</w:t>
      </w:r>
      <w:r w:rsidR="00A30C44">
        <w:rPr>
          <w:lang w:val="es-ES"/>
        </w:rPr>
        <w:t xml:space="preserve">. </w:t>
      </w:r>
      <w:r w:rsidR="001220C4">
        <w:rPr>
          <w:lang w:val="es-PR"/>
        </w:rPr>
        <w:t>Se ha observdo en la literatura</w:t>
      </w:r>
      <w:r w:rsidR="00A30C44" w:rsidRPr="00D46CEF">
        <w:rPr>
          <w:lang w:val="es-PR"/>
        </w:rPr>
        <w:t xml:space="preserve"> (Connor et al., 2023) que las PBE mejoran los resultados de los pacientes y generan un retorno positivo de la inversión para</w:t>
      </w:r>
      <w:r w:rsidR="00A30C44">
        <w:rPr>
          <w:lang w:val="es-PR"/>
        </w:rPr>
        <w:t xml:space="preserve"> las agencias y sistemas que realizan su implementación</w:t>
      </w:r>
      <w:r w:rsidR="00A30C44">
        <w:rPr>
          <w:lang w:val="es-ES"/>
        </w:rPr>
        <w:t>.</w:t>
      </w:r>
      <w:r w:rsidR="007B295A">
        <w:rPr>
          <w:lang w:val="es-ES"/>
        </w:rPr>
        <w:t xml:space="preserve"> </w:t>
      </w:r>
      <w:r w:rsidR="00FE5039">
        <w:rPr>
          <w:lang w:val="es-ES"/>
        </w:rPr>
        <w:t xml:space="preserve">Jiménez-Torres, et al., (2022) </w:t>
      </w:r>
      <w:r w:rsidR="00105CE2">
        <w:rPr>
          <w:lang w:val="es-ES"/>
        </w:rPr>
        <w:t>nos alertan</w:t>
      </w:r>
      <w:r w:rsidR="00B02639">
        <w:rPr>
          <w:lang w:val="es-ES"/>
        </w:rPr>
        <w:t xml:space="preserve"> </w:t>
      </w:r>
      <w:r w:rsidR="2489768A" w:rsidRPr="66E1F2E3">
        <w:rPr>
          <w:lang w:val="es-ES"/>
        </w:rPr>
        <w:t xml:space="preserve">que </w:t>
      </w:r>
      <w:r w:rsidR="00B02639">
        <w:rPr>
          <w:lang w:val="es-ES"/>
        </w:rPr>
        <w:t xml:space="preserve">la provisión </w:t>
      </w:r>
      <w:r w:rsidR="00F31574">
        <w:rPr>
          <w:lang w:val="es-ES"/>
        </w:rPr>
        <w:t xml:space="preserve">de </w:t>
      </w:r>
      <w:r w:rsidR="00B02639">
        <w:rPr>
          <w:lang w:val="es-ES"/>
        </w:rPr>
        <w:t>terapia</w:t>
      </w:r>
      <w:r w:rsidR="00105CE2">
        <w:rPr>
          <w:lang w:val="es-ES"/>
        </w:rPr>
        <w:t>s de familia</w:t>
      </w:r>
      <w:r w:rsidR="00B02639">
        <w:rPr>
          <w:lang w:val="es-ES"/>
        </w:rPr>
        <w:t xml:space="preserve"> debe realizarse con u</w:t>
      </w:r>
      <w:r w:rsidR="008E6FB4">
        <w:rPr>
          <w:lang w:val="es-ES"/>
        </w:rPr>
        <w:t>n</w:t>
      </w:r>
      <w:r w:rsidR="00B02639">
        <w:rPr>
          <w:lang w:val="es-ES"/>
        </w:rPr>
        <w:t xml:space="preserve"> lente contextualizado a las familias puertorriqueñas, a “</w:t>
      </w:r>
      <w:r w:rsidR="00B02639" w:rsidRPr="000A6BB7">
        <w:rPr>
          <w:lang w:val="es-ES"/>
        </w:rPr>
        <w:t>los patrones idiosincráticos de su cultura,</w:t>
      </w:r>
      <w:r w:rsidR="00B02639">
        <w:rPr>
          <w:lang w:val="es-ES"/>
        </w:rPr>
        <w:t xml:space="preserve"> </w:t>
      </w:r>
      <w:r w:rsidR="00B02639" w:rsidRPr="000A6BB7">
        <w:rPr>
          <w:lang w:val="es-ES"/>
        </w:rPr>
        <w:t>normas, valores y relaciones interpersonales</w:t>
      </w:r>
      <w:r w:rsidR="00B02639">
        <w:rPr>
          <w:lang w:val="es-ES"/>
        </w:rPr>
        <w:t xml:space="preserve">” </w:t>
      </w:r>
      <w:r w:rsidR="00FE5039">
        <w:rPr>
          <w:lang w:val="es-ES"/>
        </w:rPr>
        <w:t xml:space="preserve">(p.99). </w:t>
      </w:r>
    </w:p>
    <w:p w14:paraId="43AE600F" w14:textId="5DF73850" w:rsidR="00930572" w:rsidRDefault="00D26B94" w:rsidP="004C31C3">
      <w:pPr>
        <w:spacing w:line="360" w:lineRule="auto"/>
        <w:ind w:firstLine="708"/>
        <w:rPr>
          <w:b/>
          <w:bCs/>
          <w:lang w:val="es-ES"/>
        </w:rPr>
      </w:pPr>
      <w:r>
        <w:rPr>
          <w:color w:val="000000" w:themeColor="text1"/>
          <w:lang w:val="es-ES"/>
        </w:rPr>
        <w:t>Sabe</w:t>
      </w:r>
      <w:r w:rsidR="00B275AB">
        <w:rPr>
          <w:color w:val="000000" w:themeColor="text1"/>
          <w:lang w:val="es-ES"/>
        </w:rPr>
        <w:t>m</w:t>
      </w:r>
      <w:r>
        <w:rPr>
          <w:color w:val="000000" w:themeColor="text1"/>
          <w:lang w:val="es-ES"/>
        </w:rPr>
        <w:t>os que la</w:t>
      </w:r>
      <w:r w:rsidRPr="37199BC9">
        <w:rPr>
          <w:color w:val="000000" w:themeColor="text1"/>
          <w:lang w:val="es-ES"/>
        </w:rPr>
        <w:t xml:space="preserve"> </w:t>
      </w:r>
      <w:r w:rsidR="74FEDCE9" w:rsidRPr="37199BC9">
        <w:rPr>
          <w:color w:val="000000" w:themeColor="text1"/>
          <w:lang w:val="es-ES"/>
        </w:rPr>
        <w:t xml:space="preserve">brecha entre la evidencia </w:t>
      </w:r>
      <w:r w:rsidR="002471DD">
        <w:rPr>
          <w:color w:val="000000" w:themeColor="text1"/>
          <w:lang w:val="es-ES"/>
        </w:rPr>
        <w:t xml:space="preserve">observada en </w:t>
      </w:r>
      <w:r w:rsidR="74FEDCE9" w:rsidRPr="37199BC9">
        <w:rPr>
          <w:color w:val="000000" w:themeColor="text1"/>
          <w:lang w:val="es-ES"/>
        </w:rPr>
        <w:t>la</w:t>
      </w:r>
      <w:r w:rsidR="002471DD">
        <w:rPr>
          <w:color w:val="000000" w:themeColor="text1"/>
          <w:lang w:val="es-ES"/>
        </w:rPr>
        <w:t>s</w:t>
      </w:r>
      <w:r w:rsidR="74FEDCE9" w:rsidRPr="37199BC9">
        <w:rPr>
          <w:color w:val="000000" w:themeColor="text1"/>
          <w:lang w:val="es-ES"/>
        </w:rPr>
        <w:t xml:space="preserve"> </w:t>
      </w:r>
      <w:r w:rsidR="002471DD" w:rsidRPr="37199BC9">
        <w:rPr>
          <w:color w:val="000000" w:themeColor="text1"/>
          <w:lang w:val="es-ES"/>
        </w:rPr>
        <w:t>investigacion</w:t>
      </w:r>
      <w:r w:rsidR="002471DD">
        <w:rPr>
          <w:color w:val="000000" w:themeColor="text1"/>
          <w:lang w:val="es-ES"/>
        </w:rPr>
        <w:t xml:space="preserve">es (validez interna) </w:t>
      </w:r>
      <w:r w:rsidR="74FEDCE9" w:rsidRPr="37199BC9">
        <w:rPr>
          <w:color w:val="000000" w:themeColor="text1"/>
          <w:lang w:val="es-ES"/>
        </w:rPr>
        <w:t>y la práctica</w:t>
      </w:r>
      <w:r w:rsidR="002471DD">
        <w:rPr>
          <w:color w:val="000000" w:themeColor="text1"/>
          <w:lang w:val="es-ES"/>
        </w:rPr>
        <w:t xml:space="preserve"> (validez externa)</w:t>
      </w:r>
      <w:r w:rsidR="74FEDCE9" w:rsidRPr="37199BC9">
        <w:rPr>
          <w:color w:val="000000" w:themeColor="text1"/>
          <w:lang w:val="es-ES"/>
        </w:rPr>
        <w:t xml:space="preserve"> es ampliamente reconocid</w:t>
      </w:r>
      <w:r w:rsidR="002471DD">
        <w:rPr>
          <w:color w:val="000000" w:themeColor="text1"/>
          <w:lang w:val="es-ES"/>
        </w:rPr>
        <w:t>a</w:t>
      </w:r>
      <w:r w:rsidR="74FEDCE9" w:rsidRPr="37199BC9">
        <w:rPr>
          <w:color w:val="000000" w:themeColor="text1"/>
          <w:lang w:val="es-ES"/>
        </w:rPr>
        <w:t xml:space="preserve"> por investigadores, profesionales, formuladores de políticas y pacientes (Khan, 2021).</w:t>
      </w:r>
      <w:r w:rsidR="002C5D31">
        <w:rPr>
          <w:color w:val="000000" w:themeColor="text1"/>
          <w:lang w:val="es-ES"/>
        </w:rPr>
        <w:t xml:space="preserve"> </w:t>
      </w:r>
      <w:r w:rsidR="002471DD" w:rsidRPr="37199BC9">
        <w:rPr>
          <w:color w:val="000000" w:themeColor="text1"/>
          <w:lang w:val="es-ES"/>
        </w:rPr>
        <w:t xml:space="preserve">Los modelos y programas ofrecen soluciones prometedoras para abordar múltiples problemas de salud mental. Sin embargo, su impacto en el mundo real depende de una implementación exitosa </w:t>
      </w:r>
      <w:r w:rsidR="002471DD" w:rsidRPr="37199BC9">
        <w:rPr>
          <w:color w:val="000000" w:themeColor="text1"/>
          <w:lang w:val="es-PR"/>
        </w:rPr>
        <w:t>(Suárez, et al., 2017)</w:t>
      </w:r>
      <w:r w:rsidR="002471DD" w:rsidRPr="37199BC9">
        <w:rPr>
          <w:color w:val="000000" w:themeColor="text1"/>
          <w:lang w:val="es-ES"/>
        </w:rPr>
        <w:t xml:space="preserve">. </w:t>
      </w:r>
      <w:r w:rsidR="002C5D31">
        <w:rPr>
          <w:color w:val="000000" w:themeColor="text1"/>
          <w:lang w:val="es-ES"/>
        </w:rPr>
        <w:t>Para atender esta brecha se requiere</w:t>
      </w:r>
      <w:r w:rsidR="00B275AB">
        <w:rPr>
          <w:color w:val="000000" w:themeColor="text1"/>
          <w:lang w:val="es-ES"/>
        </w:rPr>
        <w:t xml:space="preserve"> </w:t>
      </w:r>
      <w:r w:rsidR="002C5D31">
        <w:rPr>
          <w:color w:val="000000" w:themeColor="text1"/>
          <w:lang w:val="es-ES"/>
        </w:rPr>
        <w:t xml:space="preserve">que </w:t>
      </w:r>
      <w:r w:rsidR="00B0403C">
        <w:rPr>
          <w:color w:val="000000" w:themeColor="text1"/>
          <w:lang w:val="es-ES"/>
        </w:rPr>
        <w:t xml:space="preserve">se realicen implementaciones </w:t>
      </w:r>
      <w:r w:rsidR="00033C62">
        <w:rPr>
          <w:color w:val="000000" w:themeColor="text1"/>
          <w:lang w:val="es-ES"/>
        </w:rPr>
        <w:t xml:space="preserve">dirigidas a </w:t>
      </w:r>
      <w:r w:rsidR="00CC4192">
        <w:rPr>
          <w:color w:val="000000" w:themeColor="text1"/>
          <w:lang w:val="es-ES"/>
        </w:rPr>
        <w:t>incorporar</w:t>
      </w:r>
      <w:r w:rsidR="002471DD">
        <w:rPr>
          <w:color w:val="000000" w:themeColor="text1"/>
          <w:lang w:val="es-ES"/>
        </w:rPr>
        <w:t xml:space="preserve"> estas PBE</w:t>
      </w:r>
      <w:r w:rsidR="00285AD2">
        <w:rPr>
          <w:color w:val="000000" w:themeColor="text1"/>
          <w:lang w:val="es-ES"/>
        </w:rPr>
        <w:t xml:space="preserve"> </w:t>
      </w:r>
      <w:r w:rsidR="00344955">
        <w:rPr>
          <w:color w:val="000000" w:themeColor="text1"/>
          <w:lang w:val="es-ES"/>
        </w:rPr>
        <w:t xml:space="preserve">de manera </w:t>
      </w:r>
      <w:r w:rsidR="00127721">
        <w:rPr>
          <w:color w:val="000000" w:themeColor="text1"/>
          <w:lang w:val="es-ES"/>
        </w:rPr>
        <w:t>acertada</w:t>
      </w:r>
      <w:r w:rsidR="74FEDCE9" w:rsidRPr="37199BC9">
        <w:rPr>
          <w:color w:val="000000" w:themeColor="text1"/>
          <w:lang w:val="es-PR"/>
        </w:rPr>
        <w:t xml:space="preserve">. </w:t>
      </w:r>
      <w:r w:rsidR="74FEDCE9" w:rsidRPr="37199BC9">
        <w:rPr>
          <w:color w:val="000000" w:themeColor="text1"/>
          <w:lang w:val="es-ES"/>
        </w:rPr>
        <w:t>La eficacia de los modelos terapéuticos no está determinada únicamente por sus fundamentos teóricos; también dependen de qué tan bien se implementen en la práctica.</w:t>
      </w:r>
      <w:r w:rsidR="002471DD">
        <w:rPr>
          <w:color w:val="000000" w:themeColor="text1"/>
          <w:lang w:val="es-ES"/>
        </w:rPr>
        <w:t xml:space="preserve"> </w:t>
      </w:r>
      <w:r w:rsidR="00090676">
        <w:rPr>
          <w:color w:val="000000" w:themeColor="text1"/>
          <w:lang w:val="es-ES"/>
        </w:rPr>
        <w:t>A continuación</w:t>
      </w:r>
      <w:r w:rsidR="005C27A0">
        <w:rPr>
          <w:color w:val="000000" w:themeColor="text1"/>
          <w:lang w:val="es-ES"/>
        </w:rPr>
        <w:t>,</w:t>
      </w:r>
      <w:r w:rsidR="009426AD">
        <w:rPr>
          <w:color w:val="000000" w:themeColor="text1"/>
          <w:lang w:val="es-ES"/>
        </w:rPr>
        <w:t xml:space="preserve"> </w:t>
      </w:r>
      <w:r w:rsidR="00652FF1">
        <w:rPr>
          <w:color w:val="000000" w:themeColor="text1"/>
          <w:lang w:val="es-ES"/>
        </w:rPr>
        <w:t xml:space="preserve">se presenta un estudio de caso de </w:t>
      </w:r>
      <w:r w:rsidR="00737DC9">
        <w:rPr>
          <w:color w:val="000000" w:themeColor="text1"/>
          <w:lang w:val="es-ES"/>
        </w:rPr>
        <w:t>la</w:t>
      </w:r>
      <w:r w:rsidR="00652FF1">
        <w:rPr>
          <w:color w:val="000000" w:themeColor="text1"/>
          <w:lang w:val="es-ES"/>
        </w:rPr>
        <w:t xml:space="preserve"> implementación de la Terapia Familiar Breve y Estratégica en Puerto Rico. </w:t>
      </w:r>
      <w:r w:rsidR="00B8525C" w:rsidRPr="4F72A36A">
        <w:rPr>
          <w:lang w:val="es-ES"/>
        </w:rPr>
        <w:t xml:space="preserve">Mediante el uso de estrategias sistemáticas y utilizando </w:t>
      </w:r>
      <w:r w:rsidR="00B275AB">
        <w:rPr>
          <w:lang w:val="es-ES"/>
        </w:rPr>
        <w:t>la</w:t>
      </w:r>
      <w:r w:rsidR="00737DC9">
        <w:rPr>
          <w:lang w:val="es-ES"/>
        </w:rPr>
        <w:t>s</w:t>
      </w:r>
      <w:r w:rsidR="00B275AB">
        <w:rPr>
          <w:lang w:val="es-ES"/>
        </w:rPr>
        <w:t xml:space="preserve"> c</w:t>
      </w:r>
      <w:r w:rsidR="00B8525C" w:rsidRPr="4F72A36A">
        <w:rPr>
          <w:lang w:val="es-ES"/>
        </w:rPr>
        <w:t>iencia</w:t>
      </w:r>
      <w:r w:rsidR="00737DC9">
        <w:rPr>
          <w:lang w:val="es-ES"/>
        </w:rPr>
        <w:t>s</w:t>
      </w:r>
      <w:r w:rsidR="00B8525C" w:rsidRPr="4F72A36A">
        <w:rPr>
          <w:lang w:val="es-ES"/>
        </w:rPr>
        <w:t xml:space="preserve"> de </w:t>
      </w:r>
      <w:r w:rsidR="000975CF">
        <w:rPr>
          <w:lang w:val="es-ES"/>
        </w:rPr>
        <w:t>i</w:t>
      </w:r>
      <w:r w:rsidR="00B8525C" w:rsidRPr="4F72A36A">
        <w:rPr>
          <w:lang w:val="es-ES"/>
        </w:rPr>
        <w:t>mplementación</w:t>
      </w:r>
      <w:r w:rsidR="00930572" w:rsidRPr="4F72A36A">
        <w:rPr>
          <w:lang w:val="es-ES"/>
        </w:rPr>
        <w:t>,</w:t>
      </w:r>
      <w:r w:rsidR="00B8525C" w:rsidRPr="4F72A36A">
        <w:rPr>
          <w:lang w:val="es-ES"/>
        </w:rPr>
        <w:t xml:space="preserve"> </w:t>
      </w:r>
      <w:r w:rsidR="00652FF1">
        <w:rPr>
          <w:lang w:val="es-ES"/>
        </w:rPr>
        <w:t xml:space="preserve">hemos comenzado a cerrar la brecha para esta </w:t>
      </w:r>
      <w:r w:rsidR="003E7D03">
        <w:rPr>
          <w:lang w:val="es-ES"/>
        </w:rPr>
        <w:t>práctica</w:t>
      </w:r>
      <w:r w:rsidR="00652FF1">
        <w:rPr>
          <w:lang w:val="es-ES"/>
        </w:rPr>
        <w:t xml:space="preserve"> basada en evidencia.</w:t>
      </w:r>
      <w:r w:rsidR="004D3A4F" w:rsidRPr="4F72A36A">
        <w:rPr>
          <w:lang w:val="es-ES"/>
        </w:rPr>
        <w:t xml:space="preserve"> </w:t>
      </w:r>
    </w:p>
    <w:p w14:paraId="354D813B" w14:textId="345A8EB0" w:rsidR="00B42B01" w:rsidRPr="006D2D91" w:rsidRDefault="005B0189" w:rsidP="00B275AB">
      <w:pPr>
        <w:pStyle w:val="Prrafocomn"/>
        <w:ind w:firstLine="0"/>
        <w:jc w:val="center"/>
        <w:rPr>
          <w:b/>
          <w:bCs/>
          <w:lang w:val="es-ES"/>
        </w:rPr>
      </w:pPr>
      <w:r w:rsidRPr="006D2D91">
        <w:rPr>
          <w:b/>
          <w:bCs/>
          <w:lang w:val="es-ES"/>
        </w:rPr>
        <w:t>Método</w:t>
      </w:r>
    </w:p>
    <w:p w14:paraId="3FF20432" w14:textId="05AF0E78" w:rsidR="00B2416A" w:rsidRPr="0061046E" w:rsidRDefault="00E82965" w:rsidP="004C31C3">
      <w:pPr>
        <w:pStyle w:val="Prrafocomn"/>
        <w:jc w:val="left"/>
        <w:rPr>
          <w:rFonts w:eastAsia="Calibri"/>
          <w:lang w:val="es-PR"/>
        </w:rPr>
      </w:pPr>
      <w:r w:rsidRPr="0061046E">
        <w:rPr>
          <w:rFonts w:eastAsia="Calibri"/>
          <w:lang w:val="es-ES"/>
        </w:rPr>
        <w:t>Las Ciencias de Implementación</w:t>
      </w:r>
      <w:r w:rsidR="00433F6A" w:rsidRPr="0061046E">
        <w:rPr>
          <w:rFonts w:eastAsia="Calibri"/>
          <w:lang w:val="es-ES"/>
        </w:rPr>
        <w:t xml:space="preserve"> (CI)</w:t>
      </w:r>
      <w:r w:rsidRPr="0061046E">
        <w:rPr>
          <w:rFonts w:eastAsia="Calibri"/>
          <w:lang w:val="es-ES"/>
        </w:rPr>
        <w:t xml:space="preserve"> son el estudio científico del uso de estrategias para adoptar intervenciones de salud basadas en evidencia</w:t>
      </w:r>
      <w:r w:rsidR="00CE7617" w:rsidRPr="00CE7617">
        <w:rPr>
          <w:rFonts w:eastAsia="Calibri"/>
          <w:lang w:val="es-ES"/>
        </w:rPr>
        <w:t>, implementadas</w:t>
      </w:r>
      <w:r>
        <w:rPr>
          <w:rFonts w:eastAsia="Calibri"/>
          <w:lang w:val="es-ES"/>
        </w:rPr>
        <w:t xml:space="preserve"> </w:t>
      </w:r>
      <w:r w:rsidRPr="0061046E">
        <w:rPr>
          <w:rFonts w:eastAsia="Calibri"/>
          <w:lang w:val="es-ES"/>
        </w:rPr>
        <w:t xml:space="preserve">en entornos clínicos y comunitarios para mejorar los resultados </w:t>
      </w:r>
      <w:r w:rsidR="00CE7617" w:rsidRPr="00CE7617">
        <w:rPr>
          <w:rFonts w:eastAsia="Calibri"/>
          <w:lang w:val="es-ES"/>
        </w:rPr>
        <w:t xml:space="preserve">de salud </w:t>
      </w:r>
      <w:r w:rsidRPr="0061046E">
        <w:rPr>
          <w:rFonts w:eastAsia="Calibri"/>
          <w:lang w:val="es-ES"/>
        </w:rPr>
        <w:t xml:space="preserve">individuales y </w:t>
      </w:r>
      <w:r w:rsidR="00CE7617" w:rsidRPr="00CE7617">
        <w:rPr>
          <w:rFonts w:eastAsia="Calibri"/>
          <w:lang w:val="es-ES"/>
        </w:rPr>
        <w:t>poblacionales. Busca</w:t>
      </w:r>
      <w:r w:rsidRPr="0061046E">
        <w:rPr>
          <w:rFonts w:eastAsia="Calibri"/>
          <w:lang w:val="es-ES"/>
        </w:rPr>
        <w:t xml:space="preserve"> comprender </w:t>
      </w:r>
      <w:r w:rsidR="00CE7617" w:rsidRPr="00CE7617">
        <w:rPr>
          <w:rFonts w:eastAsia="Calibri"/>
          <w:lang w:val="es-ES"/>
        </w:rPr>
        <w:t>las mejores formas</w:t>
      </w:r>
      <w:r w:rsidRPr="0061046E">
        <w:rPr>
          <w:rFonts w:eastAsia="Calibri"/>
          <w:lang w:val="es-ES"/>
        </w:rPr>
        <w:t xml:space="preserve"> de difundir, integrar y sostener intervenciones basadas en </w:t>
      </w:r>
      <w:r w:rsidRPr="0061046E">
        <w:rPr>
          <w:rFonts w:eastAsia="Calibri"/>
          <w:lang w:val="es-ES"/>
        </w:rPr>
        <w:lastRenderedPageBreak/>
        <w:t xml:space="preserve">evidencia en </w:t>
      </w:r>
      <w:r w:rsidR="00CE7617" w:rsidRPr="00CE7617">
        <w:rPr>
          <w:rFonts w:eastAsia="Calibri"/>
          <w:lang w:val="es-ES"/>
        </w:rPr>
        <w:t xml:space="preserve">el cuidado de la salud y </w:t>
      </w:r>
      <w:r w:rsidRPr="0061046E">
        <w:rPr>
          <w:rFonts w:eastAsia="Calibri"/>
          <w:lang w:val="es-ES"/>
        </w:rPr>
        <w:t xml:space="preserve">entornos de salud pública (NCI, 2020; p. 3). </w:t>
      </w:r>
      <w:r w:rsidR="003675C1">
        <w:rPr>
          <w:rFonts w:eastAsia="Calibri"/>
          <w:lang w:val="es-ES"/>
        </w:rPr>
        <w:t>I</w:t>
      </w:r>
      <w:r w:rsidR="1B704460" w:rsidRPr="18D0C036">
        <w:rPr>
          <w:rFonts w:eastAsia="Calibri"/>
          <w:lang w:val="es-ES"/>
        </w:rPr>
        <w:t>ntroducir nuevos servicios a los sistemas puede representar grandes retos, que pueden preverse mediante el uso de las CI.</w:t>
      </w:r>
      <w:r w:rsidR="00806E72">
        <w:rPr>
          <w:rFonts w:eastAsia="Calibri"/>
          <w:lang w:val="es-ES"/>
        </w:rPr>
        <w:t xml:space="preserve"> Este proceso</w:t>
      </w:r>
      <w:r>
        <w:rPr>
          <w:rFonts w:eastAsia="Calibri"/>
          <w:lang w:val="es-ES"/>
        </w:rPr>
        <w:t xml:space="preserve"> </w:t>
      </w:r>
      <w:r w:rsidRPr="0061046E">
        <w:rPr>
          <w:rFonts w:eastAsia="Calibri"/>
          <w:lang w:val="es-ES"/>
        </w:rPr>
        <w:t>requiere</w:t>
      </w:r>
      <w:r w:rsidR="00CB725A">
        <w:rPr>
          <w:rFonts w:eastAsia="Calibri"/>
          <w:lang w:val="es-ES"/>
        </w:rPr>
        <w:t xml:space="preserve"> que </w:t>
      </w:r>
      <w:r w:rsidR="006F35A8">
        <w:rPr>
          <w:rFonts w:eastAsia="Calibri"/>
          <w:lang w:val="es-ES"/>
        </w:rPr>
        <w:t>los entes implementadores estén en un proceso continuo de recopilación de información y retroalimentación para poder entender y reaccionar al contexto en el que se implementa</w:t>
      </w:r>
      <w:r w:rsidRPr="0061046E">
        <w:rPr>
          <w:rFonts w:eastAsia="Calibri"/>
          <w:lang w:val="es-ES"/>
        </w:rPr>
        <w:t xml:space="preserve">. </w:t>
      </w:r>
      <w:r w:rsidR="006F35A8">
        <w:rPr>
          <w:rFonts w:eastAsia="Calibri"/>
          <w:lang w:val="es-ES"/>
        </w:rPr>
        <w:t>El guiar el diseño de la implementación de un servicio a partir de las CI busca</w:t>
      </w:r>
      <w:r w:rsidRPr="0061046E">
        <w:rPr>
          <w:rFonts w:eastAsia="Calibri"/>
          <w:lang w:val="es-ES"/>
        </w:rPr>
        <w:t xml:space="preserve">: “resolver la brecha entre la producción del conocimiento respaldado por la evidencia científica y su posterior aplicación y uso en la práctica en escenarios reales” (Suarez, et al., 2017).  </w:t>
      </w:r>
    </w:p>
    <w:p w14:paraId="6DD19805" w14:textId="7915F2B8" w:rsidR="00AE6194" w:rsidRPr="000A6C54" w:rsidRDefault="00AE6194" w:rsidP="00AE6194">
      <w:pPr>
        <w:pStyle w:val="Prrafocomn"/>
        <w:ind w:firstLine="0"/>
        <w:rPr>
          <w:rFonts w:eastAsia="Calibri"/>
          <w:b/>
          <w:i/>
          <w:lang w:val="es-PR"/>
        </w:rPr>
      </w:pPr>
      <w:r w:rsidRPr="000A6C54">
        <w:rPr>
          <w:rFonts w:eastAsia="Calibri"/>
          <w:b/>
          <w:bCs/>
          <w:i/>
          <w:lang w:val="es-PR"/>
        </w:rPr>
        <w:t>Ciencias de Implementación</w:t>
      </w:r>
    </w:p>
    <w:p w14:paraId="43E15F45" w14:textId="2AD9D0B4" w:rsidR="00F977B1" w:rsidRPr="00F977B1" w:rsidRDefault="00F977B1" w:rsidP="00F977B1">
      <w:pPr>
        <w:pStyle w:val="Prrafocomn"/>
        <w:ind w:firstLine="0"/>
        <w:jc w:val="left"/>
        <w:rPr>
          <w:rFonts w:eastAsia="Calibri"/>
          <w:bCs/>
          <w:lang w:val="es-PR"/>
        </w:rPr>
      </w:pPr>
      <w:r>
        <w:rPr>
          <w:noProof/>
          <w:color w:val="000000" w:themeColor="text1"/>
        </w:rPr>
        <w:drawing>
          <wp:anchor distT="0" distB="0" distL="114300" distR="114300" simplePos="0" relativeHeight="251658241" behindDoc="1" locked="0" layoutInCell="1" allowOverlap="1" wp14:anchorId="5B79E7BA" wp14:editId="1B3E0D60">
            <wp:simplePos x="0" y="0"/>
            <wp:positionH relativeFrom="column">
              <wp:posOffset>0</wp:posOffset>
            </wp:positionH>
            <wp:positionV relativeFrom="paragraph">
              <wp:posOffset>833120</wp:posOffset>
            </wp:positionV>
            <wp:extent cx="5948680" cy="3510280"/>
            <wp:effectExtent l="0" t="0" r="0" b="0"/>
            <wp:wrapTight wrapText="bothSides">
              <wp:wrapPolygon edited="0">
                <wp:start x="0" y="0"/>
                <wp:lineTo x="0" y="21491"/>
                <wp:lineTo x="21535" y="21491"/>
                <wp:lineTo x="21535" y="0"/>
                <wp:lineTo x="0" y="0"/>
              </wp:wrapPolygon>
            </wp:wrapTight>
            <wp:docPr id="38740339" name="Picture 1" descr="A group of text on a tabl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4266054" name="Picture 1" descr="A group of text on a table&#10;&#10;Description automatically generated with medium confidence"/>
                    <pic:cNvPicPr/>
                  </pic:nvPicPr>
                  <pic:blipFill>
                    <a:blip r:embed="rId14"/>
                    <a:stretch>
                      <a:fillRect/>
                    </a:stretch>
                  </pic:blipFill>
                  <pic:spPr>
                    <a:xfrm>
                      <a:off x="0" y="0"/>
                      <a:ext cx="5948680" cy="3510280"/>
                    </a:xfrm>
                    <a:prstGeom prst="rect">
                      <a:avLst/>
                    </a:prstGeom>
                  </pic:spPr>
                </pic:pic>
              </a:graphicData>
            </a:graphic>
            <wp14:sizeRelH relativeFrom="page">
              <wp14:pctWidth>0</wp14:pctWidth>
            </wp14:sizeRelH>
            <wp14:sizeRelV relativeFrom="page">
              <wp14:pctHeight>0</wp14:pctHeight>
            </wp14:sizeRelV>
          </wp:anchor>
        </w:drawing>
      </w:r>
      <w:r w:rsidR="00550982">
        <w:rPr>
          <w:rFonts w:eastAsia="Calibri"/>
          <w:b/>
          <w:lang w:val="es-ES_tradnl"/>
        </w:rPr>
        <w:tab/>
      </w:r>
      <w:r w:rsidR="00550982" w:rsidRPr="18D0C036">
        <w:rPr>
          <w:rFonts w:eastAsia="Calibri"/>
          <w:lang w:val="es-ES"/>
        </w:rPr>
        <w:t xml:space="preserve">Este trabajo está basado en </w:t>
      </w:r>
      <w:r>
        <w:rPr>
          <w:rFonts w:eastAsia="Calibri"/>
          <w:lang w:val="es-ES"/>
        </w:rPr>
        <w:t>hace uso de los dominios de</w:t>
      </w:r>
      <w:r w:rsidR="00550982" w:rsidRPr="18D0C036">
        <w:rPr>
          <w:rFonts w:eastAsia="Calibri"/>
          <w:lang w:val="es-ES"/>
        </w:rPr>
        <w:t xml:space="preserve"> la Ciencias de Implementación </w:t>
      </w:r>
      <w:r>
        <w:rPr>
          <w:rFonts w:eastAsia="Calibri"/>
          <w:lang w:val="es-ES"/>
        </w:rPr>
        <w:t>propuesto por</w:t>
      </w:r>
      <w:r>
        <w:rPr>
          <w:rFonts w:eastAsia="Calibri"/>
          <w:bCs/>
          <w:lang w:val="es-ES"/>
        </w:rPr>
        <w:t xml:space="preserve"> </w:t>
      </w:r>
      <w:r w:rsidR="004B2B8F" w:rsidRPr="004B2B8F">
        <w:rPr>
          <w:rFonts w:eastAsia="Calibri"/>
          <w:lang w:val="es-PR"/>
        </w:rPr>
        <w:t>Koh, et al</w:t>
      </w:r>
      <w:r w:rsidR="004B2B8F" w:rsidRPr="00375BE4">
        <w:rPr>
          <w:rFonts w:eastAsia="Calibri"/>
          <w:lang w:val="es-PR"/>
        </w:rPr>
        <w:t xml:space="preserve">., (2018) establecen </w:t>
      </w:r>
      <w:r w:rsidR="005454C0">
        <w:rPr>
          <w:rFonts w:eastAsia="Calibri"/>
          <w:lang w:val="es-PR"/>
        </w:rPr>
        <w:t xml:space="preserve">cinco dominios para </w:t>
      </w:r>
      <w:r w:rsidR="00433F6A">
        <w:rPr>
          <w:rFonts w:eastAsia="Calibri"/>
          <w:lang w:val="es-PR"/>
        </w:rPr>
        <w:t>la Ciencia de I</w:t>
      </w:r>
      <w:r w:rsidR="005454C0">
        <w:rPr>
          <w:rFonts w:eastAsia="Calibri"/>
          <w:lang w:val="es-PR"/>
        </w:rPr>
        <w:t>mplementación</w:t>
      </w:r>
      <w:r w:rsidR="00525E9C">
        <w:rPr>
          <w:rFonts w:eastAsia="Calibri"/>
          <w:lang w:val="es-PR"/>
        </w:rPr>
        <w:t xml:space="preserve">, los cuales son resumidos en la Figura. </w:t>
      </w:r>
      <w:r w:rsidR="00581132">
        <w:rPr>
          <w:rFonts w:eastAsia="Calibri"/>
          <w:lang w:val="es-PR"/>
        </w:rPr>
        <w:t>1</w:t>
      </w:r>
    </w:p>
    <w:p w14:paraId="5D661D45" w14:textId="338617DF" w:rsidR="00921339" w:rsidRPr="002C7434" w:rsidRDefault="007D6A59" w:rsidP="004C31C3">
      <w:pPr>
        <w:pStyle w:val="Prrafocomn"/>
        <w:jc w:val="left"/>
        <w:rPr>
          <w:rFonts w:eastAsia="Calibri"/>
          <w:lang w:val="es-PR"/>
        </w:rPr>
      </w:pPr>
      <w:r w:rsidRPr="52B8E58F">
        <w:rPr>
          <w:rFonts w:eastAsia="Calibri"/>
          <w:lang w:val="es-PR"/>
        </w:rPr>
        <w:t xml:space="preserve">El uso de estos dominios no es uno </w:t>
      </w:r>
      <w:r w:rsidR="0076551F" w:rsidRPr="52B8E58F">
        <w:rPr>
          <w:rFonts w:eastAsia="Calibri"/>
          <w:lang w:val="es-PR"/>
        </w:rPr>
        <w:t>secuencial</w:t>
      </w:r>
      <w:r w:rsidRPr="52B8E58F">
        <w:rPr>
          <w:rFonts w:eastAsia="Calibri"/>
          <w:lang w:val="es-PR"/>
        </w:rPr>
        <w:t xml:space="preserve">, si no que </w:t>
      </w:r>
      <w:r w:rsidR="00E10AEF" w:rsidRPr="52B8E58F">
        <w:rPr>
          <w:rFonts w:eastAsia="Calibri"/>
          <w:lang w:val="es-PR"/>
        </w:rPr>
        <w:t xml:space="preserve">se espera que en una </w:t>
      </w:r>
      <w:r w:rsidR="2D71CB01" w:rsidRPr="52B8E58F">
        <w:rPr>
          <w:rFonts w:eastAsia="Calibri"/>
          <w:lang w:val="es-PR"/>
        </w:rPr>
        <w:t>implementación</w:t>
      </w:r>
      <w:r w:rsidR="00E10AEF" w:rsidRPr="52B8E58F">
        <w:rPr>
          <w:rFonts w:eastAsia="Calibri"/>
          <w:lang w:val="es-PR"/>
        </w:rPr>
        <w:t xml:space="preserve"> se revisiten dominios</w:t>
      </w:r>
      <w:r w:rsidR="0076551F" w:rsidRPr="52B8E58F">
        <w:rPr>
          <w:rFonts w:eastAsia="Calibri"/>
          <w:lang w:val="es-PR"/>
        </w:rPr>
        <w:t xml:space="preserve"> </w:t>
      </w:r>
      <w:r w:rsidR="00B76065" w:rsidRPr="52B8E58F">
        <w:rPr>
          <w:rFonts w:eastAsia="Calibri"/>
          <w:lang w:val="es-PR"/>
        </w:rPr>
        <w:t>a base de los datos e información que se obtengan.</w:t>
      </w:r>
      <w:r w:rsidR="0076551F" w:rsidRPr="52B8E58F">
        <w:rPr>
          <w:rFonts w:eastAsia="Calibri"/>
          <w:lang w:val="es-PR"/>
        </w:rPr>
        <w:t xml:space="preserve"> </w:t>
      </w:r>
      <w:r w:rsidR="00B76065" w:rsidRPr="52B8E58F">
        <w:rPr>
          <w:rFonts w:eastAsia="Calibri"/>
          <w:lang w:val="es-PR"/>
        </w:rPr>
        <w:t>Es por esto que</w:t>
      </w:r>
      <w:r w:rsidR="063E37E0" w:rsidRPr="347A9B01">
        <w:rPr>
          <w:rFonts w:eastAsia="Calibri"/>
          <w:lang w:val="es-PR"/>
        </w:rPr>
        <w:t>,</w:t>
      </w:r>
      <w:r w:rsidR="00B76065" w:rsidRPr="52B8E58F">
        <w:rPr>
          <w:rFonts w:eastAsia="Calibri"/>
          <w:lang w:val="es-PR"/>
        </w:rPr>
        <w:t xml:space="preserve"> los dominios sirven como </w:t>
      </w:r>
      <w:r w:rsidR="4A9D2829" w:rsidRPr="52B8E58F">
        <w:rPr>
          <w:rFonts w:eastAsia="Calibri"/>
          <w:lang w:val="es-PR"/>
        </w:rPr>
        <w:t>guías</w:t>
      </w:r>
      <w:r w:rsidR="00B76065" w:rsidRPr="52B8E58F">
        <w:rPr>
          <w:rFonts w:eastAsia="Calibri"/>
          <w:lang w:val="es-PR"/>
        </w:rPr>
        <w:t xml:space="preserve"> para el diseño de las implementaciones</w:t>
      </w:r>
      <w:r w:rsidR="00921339" w:rsidRPr="52B8E58F">
        <w:rPr>
          <w:rFonts w:eastAsia="Calibri"/>
          <w:lang w:val="es-PR"/>
        </w:rPr>
        <w:t>.</w:t>
      </w:r>
    </w:p>
    <w:p w14:paraId="3BA9FBB4" w14:textId="26824417" w:rsidR="00E127EA" w:rsidRPr="000A6C54" w:rsidRDefault="00E127EA" w:rsidP="00993356">
      <w:pPr>
        <w:pStyle w:val="Prrafocomn"/>
        <w:ind w:firstLine="0"/>
        <w:rPr>
          <w:b/>
          <w:i/>
          <w:lang w:val="es-ES"/>
        </w:rPr>
      </w:pPr>
      <w:r w:rsidRPr="000A6C54">
        <w:rPr>
          <w:b/>
          <w:i/>
          <w:lang w:val="es-ES"/>
        </w:rPr>
        <w:t>Triada Colaborativa</w:t>
      </w:r>
    </w:p>
    <w:p w14:paraId="3850042E" w14:textId="0FBA3C61" w:rsidR="004D5227" w:rsidRPr="00836B0F" w:rsidRDefault="006B40BE" w:rsidP="004C31C3">
      <w:pPr>
        <w:pStyle w:val="Prrafocomn"/>
        <w:jc w:val="left"/>
        <w:rPr>
          <w:color w:val="000000" w:themeColor="text1"/>
          <w:shd w:val="clear" w:color="auto" w:fill="FFFFFF"/>
          <w:lang w:val="es-ES"/>
        </w:rPr>
      </w:pPr>
      <w:r>
        <w:rPr>
          <w:color w:val="000000" w:themeColor="text1"/>
          <w:shd w:val="clear" w:color="auto" w:fill="FFFFFF"/>
          <w:lang w:val="es-ES"/>
        </w:rPr>
        <w:lastRenderedPageBreak/>
        <w:t xml:space="preserve">Basado en </w:t>
      </w:r>
      <w:r w:rsidR="00AE6194">
        <w:rPr>
          <w:color w:val="000000" w:themeColor="text1"/>
          <w:shd w:val="clear" w:color="auto" w:fill="FFFFFF"/>
          <w:lang w:val="es-ES"/>
        </w:rPr>
        <w:t>modelos como el de</w:t>
      </w:r>
      <w:r w:rsidR="00921339" w:rsidRPr="002C7434">
        <w:rPr>
          <w:color w:val="000000" w:themeColor="text1"/>
          <w:shd w:val="clear" w:color="auto" w:fill="FFFFFF"/>
          <w:lang w:val="es-ES"/>
        </w:rPr>
        <w:t xml:space="preserve"> Brown (2015</w:t>
      </w:r>
      <w:r w:rsidR="00921339" w:rsidRPr="00127721">
        <w:rPr>
          <w:color w:val="000000" w:themeColor="text1"/>
          <w:shd w:val="clear" w:color="auto" w:fill="FFFFFF"/>
          <w:lang w:val="es-ES"/>
        </w:rPr>
        <w:t xml:space="preserve">) </w:t>
      </w:r>
      <w:r w:rsidR="00AE6194">
        <w:rPr>
          <w:color w:val="000000" w:themeColor="text1"/>
          <w:shd w:val="clear" w:color="auto" w:fill="FFFFFF"/>
          <w:lang w:val="es-ES"/>
        </w:rPr>
        <w:t>se hizo uso de un triada colaborativa</w:t>
      </w:r>
      <w:r w:rsidR="008A12CC">
        <w:rPr>
          <w:color w:val="000000" w:themeColor="text1"/>
          <w:shd w:val="clear" w:color="auto" w:fill="FFFFFF"/>
          <w:lang w:val="es-ES"/>
        </w:rPr>
        <w:t xml:space="preserve"> </w:t>
      </w:r>
      <w:r w:rsidR="00AE6194">
        <w:rPr>
          <w:color w:val="000000" w:themeColor="text1"/>
          <w:shd w:val="clear" w:color="auto" w:fill="FFFFFF"/>
          <w:lang w:val="es-ES"/>
        </w:rPr>
        <w:t>enfocada en</w:t>
      </w:r>
      <w:r w:rsidR="00147673">
        <w:rPr>
          <w:color w:val="000000" w:themeColor="text1"/>
          <w:shd w:val="clear" w:color="auto" w:fill="FFFFFF"/>
          <w:lang w:val="es-ES"/>
        </w:rPr>
        <w:t xml:space="preserve"> generar cambios sistemáticos a largo plazo que logren impactos positivos</w:t>
      </w:r>
      <w:r w:rsidR="002056BC">
        <w:rPr>
          <w:color w:val="000000" w:themeColor="text1"/>
          <w:shd w:val="clear" w:color="auto" w:fill="FFFFFF"/>
          <w:lang w:val="es-ES"/>
        </w:rPr>
        <w:t xml:space="preserve"> desde la colaboración</w:t>
      </w:r>
      <w:r w:rsidR="00893BD2" w:rsidRPr="00836B0F">
        <w:rPr>
          <w:color w:val="000000" w:themeColor="text1"/>
          <w:shd w:val="clear" w:color="auto" w:fill="FFFFFF"/>
          <w:lang w:val="es-ES"/>
        </w:rPr>
        <w:t xml:space="preserve">. </w:t>
      </w:r>
      <w:r w:rsidR="00011F9C">
        <w:rPr>
          <w:color w:val="000000" w:themeColor="text1"/>
          <w:shd w:val="clear" w:color="auto" w:fill="FFFFFF"/>
          <w:lang w:val="es-ES"/>
        </w:rPr>
        <w:t xml:space="preserve">EL EBW-PR cuenta con amplia experiencia implementando </w:t>
      </w:r>
      <w:r w:rsidR="00D01BA9">
        <w:rPr>
          <w:color w:val="000000" w:themeColor="text1"/>
          <w:shd w:val="clear" w:color="auto" w:fill="FFFFFF"/>
          <w:lang w:val="es-ES"/>
        </w:rPr>
        <w:t>triadas colaborativas</w:t>
      </w:r>
      <w:r w:rsidR="00011F9C">
        <w:rPr>
          <w:color w:val="000000" w:themeColor="text1"/>
          <w:shd w:val="clear" w:color="auto" w:fill="FFFFFF"/>
          <w:lang w:val="es-ES"/>
        </w:rPr>
        <w:t xml:space="preserve">. </w:t>
      </w:r>
      <w:r w:rsidR="00893BD2" w:rsidRPr="00836B0F">
        <w:rPr>
          <w:color w:val="000000" w:themeColor="text1"/>
          <w:shd w:val="clear" w:color="auto" w:fill="FFFFFF"/>
          <w:lang w:val="es-ES"/>
        </w:rPr>
        <w:t>En el caso de esta implementación</w:t>
      </w:r>
      <w:r w:rsidR="009E20C8">
        <w:rPr>
          <w:color w:val="000000" w:themeColor="text1"/>
          <w:shd w:val="clear" w:color="auto" w:fill="FFFFFF"/>
          <w:lang w:val="es-ES"/>
        </w:rPr>
        <w:t xml:space="preserve">, </w:t>
      </w:r>
      <w:r w:rsidR="004D2ACB">
        <w:rPr>
          <w:color w:val="000000" w:themeColor="text1"/>
          <w:shd w:val="clear" w:color="auto" w:fill="FFFFFF"/>
          <w:lang w:val="es-ES"/>
        </w:rPr>
        <w:t xml:space="preserve">el </w:t>
      </w:r>
      <w:r w:rsidR="00492C00" w:rsidRPr="09EF959A">
        <w:rPr>
          <w:rFonts w:eastAsiaTheme="minorEastAsia"/>
          <w:color w:val="000000" w:themeColor="text1"/>
          <w:sz w:val="20"/>
          <w:szCs w:val="20"/>
          <w:lang w:val="es-ES" w:eastAsia="en-US"/>
        </w:rPr>
        <w:t>SBM</w:t>
      </w:r>
      <w:r w:rsidR="00492C00" w:rsidRPr="093152DD" w:rsidDel="00492C00">
        <w:rPr>
          <w:color w:val="000000" w:themeColor="text1"/>
          <w:lang w:val="es-ES"/>
        </w:rPr>
        <w:t xml:space="preserve"> </w:t>
      </w:r>
      <w:r w:rsidR="0095162D" w:rsidRPr="00836B0F">
        <w:rPr>
          <w:color w:val="000000" w:themeColor="text1"/>
          <w:lang w:val="es-ES"/>
        </w:rPr>
        <w:t>fungió como el</w:t>
      </w:r>
      <w:r w:rsidR="00FF3303" w:rsidRPr="00836B0F">
        <w:rPr>
          <w:color w:val="000000" w:themeColor="text1"/>
          <w:lang w:val="es-ES"/>
        </w:rPr>
        <w:t xml:space="preserve"> inversionista</w:t>
      </w:r>
      <w:r w:rsidR="00DA09A3" w:rsidRPr="00836B0F">
        <w:rPr>
          <w:color w:val="000000" w:themeColor="text1"/>
          <w:lang w:val="es-ES"/>
        </w:rPr>
        <w:t xml:space="preserve"> </w:t>
      </w:r>
      <w:r w:rsidR="005C781A" w:rsidRPr="00836B0F">
        <w:rPr>
          <w:color w:val="000000" w:themeColor="text1"/>
          <w:lang w:val="es-ES"/>
        </w:rPr>
        <w:t>social</w:t>
      </w:r>
      <w:r w:rsidR="00836B0F" w:rsidRPr="00836B0F">
        <w:rPr>
          <w:color w:val="000000" w:themeColor="text1"/>
          <w:lang w:val="es-ES"/>
        </w:rPr>
        <w:t xml:space="preserve"> y ente implementador</w:t>
      </w:r>
      <w:r w:rsidR="005C781A" w:rsidRPr="00836B0F">
        <w:rPr>
          <w:color w:val="000000" w:themeColor="text1"/>
          <w:lang w:val="es-ES"/>
        </w:rPr>
        <w:t xml:space="preserve">. </w:t>
      </w:r>
      <w:r w:rsidR="46AA96B5" w:rsidRPr="00836B0F">
        <w:rPr>
          <w:color w:val="000000" w:themeColor="text1"/>
          <w:lang w:val="es-ES"/>
        </w:rPr>
        <w:t>Su aportación no se limita solo a aspectos financieros, sino a fortalecer las capacidades de las personas impactadas por la implementación y pretende atender la necesidad de servicios e inequidad sostenible.</w:t>
      </w:r>
      <w:r w:rsidR="003277FE" w:rsidRPr="00836B0F">
        <w:rPr>
          <w:color w:val="000000" w:themeColor="text1"/>
          <w:shd w:val="clear" w:color="auto" w:fill="FFFFFF"/>
          <w:lang w:val="es-ES"/>
        </w:rPr>
        <w:t xml:space="preserve"> </w:t>
      </w:r>
      <w:r w:rsidR="00BB4185" w:rsidRPr="00836B0F">
        <w:rPr>
          <w:color w:val="000000" w:themeColor="text1"/>
          <w:shd w:val="clear" w:color="auto" w:fill="FFFFFF"/>
          <w:lang w:val="es-ES"/>
        </w:rPr>
        <w:t>A su vez</w:t>
      </w:r>
      <w:r w:rsidR="00BB4185">
        <w:rPr>
          <w:color w:val="000000" w:themeColor="text1"/>
          <w:shd w:val="clear" w:color="auto" w:fill="FFFFFF"/>
          <w:lang w:val="es-ES"/>
        </w:rPr>
        <w:t>, se trabajó con un ente implementador</w:t>
      </w:r>
      <w:r w:rsidR="00836B0F" w:rsidRPr="09EF959A">
        <w:rPr>
          <w:rFonts w:ascii="Century Gothic" w:eastAsiaTheme="minorEastAsia" w:hAnsi="Century Gothic" w:cstheme="minorBidi"/>
          <w:color w:val="000000" w:themeColor="text1"/>
          <w:kern w:val="24"/>
          <w:lang w:val="es-ES"/>
        </w:rPr>
        <w:t xml:space="preserve">, </w:t>
      </w:r>
      <w:r w:rsidR="00836B0F" w:rsidRPr="00836B0F">
        <w:rPr>
          <w:color w:val="000000" w:themeColor="text1"/>
          <w:shd w:val="clear" w:color="auto" w:fill="FFFFFF"/>
          <w:lang w:val="es-PR"/>
        </w:rPr>
        <w:t>actor insertado en la comunidad</w:t>
      </w:r>
      <w:r w:rsidR="00836B0F">
        <w:rPr>
          <w:color w:val="000000" w:themeColor="text1"/>
          <w:shd w:val="clear" w:color="auto" w:fill="FFFFFF"/>
          <w:lang w:val="es-PR"/>
        </w:rPr>
        <w:t>, quien provee el servicio directo de BSFT.</w:t>
      </w:r>
      <w:r w:rsidR="00836B0F">
        <w:rPr>
          <w:color w:val="000000" w:themeColor="text1"/>
          <w:shd w:val="clear" w:color="auto" w:fill="FFFFFF"/>
          <w:lang w:val="es-ES"/>
        </w:rPr>
        <w:t xml:space="preserve"> </w:t>
      </w:r>
      <w:r w:rsidR="003277FE">
        <w:rPr>
          <w:color w:val="000000" w:themeColor="text1"/>
          <w:shd w:val="clear" w:color="auto" w:fill="FFFFFF"/>
          <w:lang w:val="es-ES"/>
        </w:rPr>
        <w:t>Las</w:t>
      </w:r>
      <w:r>
        <w:rPr>
          <w:color w:val="000000" w:themeColor="text1"/>
          <w:shd w:val="clear" w:color="auto" w:fill="FFFFFF"/>
          <w:lang w:val="es-ES"/>
        </w:rPr>
        <w:t xml:space="preserve"> autor</w:t>
      </w:r>
      <w:r w:rsidR="00C160B4">
        <w:rPr>
          <w:color w:val="000000" w:themeColor="text1"/>
          <w:shd w:val="clear" w:color="auto" w:fill="FFFFFF"/>
          <w:lang w:val="es-ES"/>
        </w:rPr>
        <w:t>a</w:t>
      </w:r>
      <w:r>
        <w:rPr>
          <w:color w:val="000000" w:themeColor="text1"/>
          <w:shd w:val="clear" w:color="auto" w:fill="FFFFFF"/>
          <w:lang w:val="es-ES"/>
        </w:rPr>
        <w:t>s</w:t>
      </w:r>
      <w:r w:rsidR="002B3F47">
        <w:rPr>
          <w:color w:val="000000" w:themeColor="text1"/>
          <w:shd w:val="clear" w:color="auto" w:fill="FFFFFF"/>
          <w:lang w:val="es-ES"/>
        </w:rPr>
        <w:t xml:space="preserve"> formaron parte del equipo socio científico</w:t>
      </w:r>
      <w:r w:rsidR="002D25FF">
        <w:rPr>
          <w:color w:val="000000" w:themeColor="text1"/>
          <w:shd w:val="clear" w:color="auto" w:fill="FFFFFF"/>
          <w:lang w:val="es-ES"/>
        </w:rPr>
        <w:t>, que tiene como objetiv</w:t>
      </w:r>
      <w:r w:rsidR="0067749F">
        <w:rPr>
          <w:color w:val="000000" w:themeColor="text1"/>
          <w:shd w:val="clear" w:color="auto" w:fill="FFFFFF"/>
          <w:lang w:val="es-ES"/>
        </w:rPr>
        <w:t xml:space="preserve">o proveer </w:t>
      </w:r>
      <w:r w:rsidR="00E317C0" w:rsidRPr="00E317C0">
        <w:rPr>
          <w:color w:val="000000" w:themeColor="text1"/>
          <w:shd w:val="clear" w:color="auto" w:fill="FFFFFF"/>
          <w:lang w:val="es-PR"/>
        </w:rPr>
        <w:t>asistencia técnica, capacitación y acompañamiento (entre otras cosas)</w:t>
      </w:r>
      <w:r w:rsidR="00931F92">
        <w:rPr>
          <w:color w:val="000000" w:themeColor="text1"/>
          <w:shd w:val="clear" w:color="auto" w:fill="FFFFFF"/>
          <w:lang w:val="es-PR"/>
        </w:rPr>
        <w:t xml:space="preserve">, </w:t>
      </w:r>
      <w:r w:rsidR="00E317C0" w:rsidRPr="00E317C0">
        <w:rPr>
          <w:color w:val="000000" w:themeColor="text1"/>
          <w:shd w:val="clear" w:color="auto" w:fill="FFFFFF"/>
          <w:lang w:val="es-PR"/>
        </w:rPr>
        <w:t>fortalecen los ofrecimientos program</w:t>
      </w:r>
      <w:r w:rsidR="00FC75F9">
        <w:rPr>
          <w:color w:val="000000" w:themeColor="text1"/>
          <w:shd w:val="clear" w:color="auto" w:fill="FFFFFF"/>
          <w:lang w:val="es-PR"/>
        </w:rPr>
        <w:t>á</w:t>
      </w:r>
      <w:r w:rsidR="00E317C0" w:rsidRPr="00E317C0">
        <w:rPr>
          <w:color w:val="000000" w:themeColor="text1"/>
          <w:shd w:val="clear" w:color="auto" w:fill="FFFFFF"/>
          <w:lang w:val="es-PR"/>
        </w:rPr>
        <w:t>ticos a trav</w:t>
      </w:r>
      <w:r w:rsidR="00FC75F9">
        <w:rPr>
          <w:color w:val="000000" w:themeColor="text1"/>
          <w:shd w:val="clear" w:color="auto" w:fill="FFFFFF"/>
          <w:lang w:val="es-PR"/>
        </w:rPr>
        <w:t>é</w:t>
      </w:r>
      <w:r w:rsidR="00E317C0" w:rsidRPr="00E317C0">
        <w:rPr>
          <w:color w:val="000000" w:themeColor="text1"/>
          <w:shd w:val="clear" w:color="auto" w:fill="FFFFFF"/>
          <w:lang w:val="es-PR"/>
        </w:rPr>
        <w:t xml:space="preserve">s de dirección y evaluación de esfuerzos entre otras </w:t>
      </w:r>
      <w:r w:rsidR="7B35BF69" w:rsidRPr="00E317C0">
        <w:rPr>
          <w:color w:val="000000" w:themeColor="text1"/>
          <w:shd w:val="clear" w:color="auto" w:fill="FFFFFF"/>
          <w:lang w:val="es-PR"/>
        </w:rPr>
        <w:t>áreas</w:t>
      </w:r>
      <w:r w:rsidR="00340199">
        <w:rPr>
          <w:color w:val="000000" w:themeColor="text1"/>
          <w:shd w:val="clear" w:color="auto" w:fill="FFFFFF"/>
          <w:lang w:val="es-PR"/>
        </w:rPr>
        <w:t>.</w:t>
      </w:r>
      <w:r w:rsidR="00340199">
        <w:rPr>
          <w:color w:val="000000" w:themeColor="text1"/>
          <w:shd w:val="clear" w:color="auto" w:fill="FFFFFF"/>
          <w:lang w:val="es-ES"/>
        </w:rPr>
        <w:t xml:space="preserve"> </w:t>
      </w:r>
      <w:r w:rsidR="00581132">
        <w:rPr>
          <w:color w:val="000000" w:themeColor="text1"/>
          <w:shd w:val="clear" w:color="auto" w:fill="FFFFFF"/>
          <w:lang w:val="es-ES"/>
        </w:rPr>
        <w:t>Se realizó</w:t>
      </w:r>
      <w:r w:rsidR="00D657BF">
        <w:rPr>
          <w:color w:val="000000" w:themeColor="text1"/>
          <w:shd w:val="clear" w:color="auto" w:fill="FFFFFF"/>
          <w:lang w:val="es-ES"/>
        </w:rPr>
        <w:t xml:space="preserve"> un proceso colaborativo con la agencia de </w:t>
      </w:r>
      <w:r w:rsidR="00A75047">
        <w:rPr>
          <w:color w:val="000000" w:themeColor="text1"/>
          <w:shd w:val="clear" w:color="auto" w:fill="FFFFFF"/>
          <w:lang w:val="es-ES"/>
        </w:rPr>
        <w:t xml:space="preserve">servicios de </w:t>
      </w:r>
      <w:r w:rsidR="00FC008A">
        <w:rPr>
          <w:color w:val="000000" w:themeColor="text1"/>
          <w:shd w:val="clear" w:color="auto" w:fill="FFFFFF"/>
          <w:lang w:val="es-ES"/>
        </w:rPr>
        <w:t xml:space="preserve">bienestar </w:t>
      </w:r>
      <w:r w:rsidR="00B42550">
        <w:rPr>
          <w:color w:val="000000" w:themeColor="text1"/>
          <w:shd w:val="clear" w:color="auto" w:fill="FFFFFF"/>
          <w:lang w:val="es-ES"/>
        </w:rPr>
        <w:t xml:space="preserve">y el implementador </w:t>
      </w:r>
      <w:r w:rsidR="004A3632">
        <w:rPr>
          <w:color w:val="000000" w:themeColor="text1"/>
          <w:shd w:val="clear" w:color="auto" w:fill="FFFFFF"/>
          <w:lang w:val="es-ES"/>
        </w:rPr>
        <w:t>para</w:t>
      </w:r>
      <w:r w:rsidR="006607A3">
        <w:rPr>
          <w:color w:val="000000" w:themeColor="text1"/>
          <w:shd w:val="clear" w:color="auto" w:fill="FFFFFF"/>
          <w:lang w:val="es-ES"/>
        </w:rPr>
        <w:t xml:space="preserve"> brindar capacitación, asistencia técnica y acompañamien</w:t>
      </w:r>
      <w:r w:rsidR="00512621">
        <w:rPr>
          <w:color w:val="000000" w:themeColor="text1"/>
          <w:shd w:val="clear" w:color="auto" w:fill="FFFFFF"/>
          <w:lang w:val="es-ES"/>
        </w:rPr>
        <w:t>to</w:t>
      </w:r>
      <w:r w:rsidR="007304A8">
        <w:rPr>
          <w:color w:val="000000" w:themeColor="text1"/>
          <w:shd w:val="clear" w:color="auto" w:fill="FFFFFF"/>
          <w:lang w:val="es-ES"/>
        </w:rPr>
        <w:t>.</w:t>
      </w:r>
      <w:r w:rsidR="00340199">
        <w:rPr>
          <w:color w:val="000000" w:themeColor="text1"/>
          <w:shd w:val="clear" w:color="auto" w:fill="FFFFFF"/>
          <w:lang w:val="es-ES"/>
        </w:rPr>
        <w:t xml:space="preserve"> </w:t>
      </w:r>
      <w:r w:rsidR="007304A8">
        <w:rPr>
          <w:color w:val="000000" w:themeColor="text1"/>
          <w:shd w:val="clear" w:color="auto" w:fill="FFFFFF"/>
          <w:lang w:val="es-ES"/>
        </w:rPr>
        <w:t>Ade</w:t>
      </w:r>
      <w:r w:rsidR="00397AFA">
        <w:rPr>
          <w:color w:val="000000" w:themeColor="text1"/>
          <w:shd w:val="clear" w:color="auto" w:fill="FFFFFF"/>
          <w:lang w:val="es-ES"/>
        </w:rPr>
        <w:t>más</w:t>
      </w:r>
      <w:r w:rsidR="470D048D">
        <w:rPr>
          <w:color w:val="000000" w:themeColor="text1"/>
          <w:shd w:val="clear" w:color="auto" w:fill="FFFFFF"/>
          <w:lang w:val="es-ES"/>
        </w:rPr>
        <w:t>,</w:t>
      </w:r>
      <w:r w:rsidR="00397AFA">
        <w:rPr>
          <w:color w:val="000000" w:themeColor="text1"/>
          <w:shd w:val="clear" w:color="auto" w:fill="FFFFFF"/>
          <w:lang w:val="es-ES"/>
        </w:rPr>
        <w:t xml:space="preserve"> </w:t>
      </w:r>
      <w:r w:rsidR="00340199">
        <w:rPr>
          <w:color w:val="000000" w:themeColor="text1"/>
          <w:shd w:val="clear" w:color="auto" w:fill="FFFFFF"/>
          <w:lang w:val="es-ES"/>
        </w:rPr>
        <w:t>se colaboró</w:t>
      </w:r>
      <w:r w:rsidR="0070795B">
        <w:rPr>
          <w:color w:val="000000" w:themeColor="text1"/>
          <w:shd w:val="clear" w:color="auto" w:fill="FFFFFF"/>
          <w:lang w:val="es-ES"/>
        </w:rPr>
        <w:t xml:space="preserve"> en esfuerzos de </w:t>
      </w:r>
      <w:r w:rsidR="00D83CD9">
        <w:rPr>
          <w:color w:val="000000" w:themeColor="text1"/>
          <w:shd w:val="clear" w:color="auto" w:fill="FFFFFF"/>
          <w:lang w:val="es-ES"/>
        </w:rPr>
        <w:t>evaluación</w:t>
      </w:r>
      <w:r w:rsidR="00B42550">
        <w:rPr>
          <w:color w:val="000000" w:themeColor="text1"/>
          <w:shd w:val="clear" w:color="auto" w:fill="FFFFFF"/>
          <w:lang w:val="es-ES"/>
        </w:rPr>
        <w:t xml:space="preserve"> y </w:t>
      </w:r>
      <w:r w:rsidR="003277FE">
        <w:rPr>
          <w:color w:val="000000" w:themeColor="text1"/>
          <w:shd w:val="clear" w:color="auto" w:fill="FFFFFF"/>
          <w:lang w:val="es-ES"/>
        </w:rPr>
        <w:t xml:space="preserve">el desarrollo de </w:t>
      </w:r>
      <w:r w:rsidR="00B42550">
        <w:rPr>
          <w:color w:val="000000" w:themeColor="text1"/>
          <w:shd w:val="clear" w:color="auto" w:fill="FFFFFF"/>
          <w:lang w:val="es-ES"/>
        </w:rPr>
        <w:t>ofrecimientos program</w:t>
      </w:r>
      <w:r w:rsidR="002A284C" w:rsidRPr="5EB45C44">
        <w:rPr>
          <w:color w:val="000000" w:themeColor="text1"/>
          <w:lang w:val="es-ES"/>
        </w:rPr>
        <w:t>áticos</w:t>
      </w:r>
      <w:r w:rsidR="00D83CD9">
        <w:rPr>
          <w:color w:val="000000" w:themeColor="text1"/>
          <w:shd w:val="clear" w:color="auto" w:fill="FFFFFF"/>
          <w:lang w:val="es-ES"/>
        </w:rPr>
        <w:t xml:space="preserve"> </w:t>
      </w:r>
      <w:r w:rsidR="003277FE">
        <w:rPr>
          <w:color w:val="000000" w:themeColor="text1"/>
          <w:shd w:val="clear" w:color="auto" w:fill="FFFFFF"/>
          <w:lang w:val="es-ES"/>
        </w:rPr>
        <w:t xml:space="preserve">a base del peritaje de la triada y </w:t>
      </w:r>
      <w:r w:rsidR="00836B0F">
        <w:rPr>
          <w:color w:val="000000" w:themeColor="text1"/>
          <w:shd w:val="clear" w:color="auto" w:fill="FFFFFF"/>
          <w:lang w:val="es-ES"/>
        </w:rPr>
        <w:t>la retroalimentación</w:t>
      </w:r>
      <w:r w:rsidR="003277FE">
        <w:rPr>
          <w:color w:val="000000" w:themeColor="text1"/>
          <w:shd w:val="clear" w:color="auto" w:fill="FFFFFF"/>
          <w:lang w:val="es-ES"/>
        </w:rPr>
        <w:t xml:space="preserve"> obtenida. </w:t>
      </w:r>
      <w:r w:rsidR="00CD510F">
        <w:rPr>
          <w:color w:val="000000" w:themeColor="text1"/>
          <w:shd w:val="clear" w:color="auto" w:fill="FFFFFF"/>
          <w:lang w:val="es-ES"/>
        </w:rPr>
        <w:t xml:space="preserve"> </w:t>
      </w:r>
    </w:p>
    <w:p w14:paraId="6E60B793" w14:textId="029EE65C" w:rsidR="00427645" w:rsidRDefault="00427645" w:rsidP="00427645">
      <w:pPr>
        <w:pStyle w:val="Prrafocomn"/>
        <w:ind w:firstLine="0"/>
        <w:rPr>
          <w:rFonts w:eastAsia="Calibri"/>
          <w:b/>
          <w:bCs/>
          <w:i/>
          <w:iCs/>
          <w:lang w:val="es-PR"/>
        </w:rPr>
      </w:pPr>
      <w:r w:rsidRPr="00375BE4">
        <w:rPr>
          <w:rFonts w:eastAsia="Calibri"/>
          <w:b/>
          <w:bCs/>
          <w:i/>
          <w:iCs/>
          <w:lang w:val="es-PR"/>
        </w:rPr>
        <w:t>Procedimiento</w:t>
      </w:r>
    </w:p>
    <w:p w14:paraId="0AF39DC4" w14:textId="0BC615B1" w:rsidR="00427645" w:rsidRPr="00375BE4" w:rsidRDefault="00427645" w:rsidP="004C31C3">
      <w:pPr>
        <w:pStyle w:val="Prrafocomn"/>
        <w:jc w:val="left"/>
        <w:rPr>
          <w:rFonts w:eastAsia="Calibri"/>
          <w:lang w:val="es-PR"/>
        </w:rPr>
      </w:pPr>
      <w:r>
        <w:rPr>
          <w:rFonts w:eastAsia="Calibri"/>
          <w:lang w:val="es-PR"/>
        </w:rPr>
        <w:t xml:space="preserve">A </w:t>
      </w:r>
      <w:r w:rsidRPr="241E851B">
        <w:rPr>
          <w:rFonts w:eastAsia="Calibri"/>
          <w:lang w:val="es-PR"/>
        </w:rPr>
        <w:t>continuación</w:t>
      </w:r>
      <w:r w:rsidR="07219BA8" w:rsidRPr="241E851B">
        <w:rPr>
          <w:rFonts w:eastAsia="Calibri"/>
          <w:lang w:val="es-PR"/>
        </w:rPr>
        <w:t>,</w:t>
      </w:r>
      <w:r>
        <w:rPr>
          <w:rFonts w:eastAsia="Calibri"/>
          <w:lang w:val="es-PR"/>
        </w:rPr>
        <w:t xml:space="preserve"> se describe</w:t>
      </w:r>
      <w:r w:rsidR="00965EEA">
        <w:rPr>
          <w:rFonts w:eastAsia="Calibri"/>
          <w:lang w:val="es-PR"/>
        </w:rPr>
        <w:t xml:space="preserve">n las actividades realizadas </w:t>
      </w:r>
      <w:r w:rsidR="00805FDE">
        <w:rPr>
          <w:rFonts w:eastAsia="Calibri"/>
          <w:lang w:val="es-PR"/>
        </w:rPr>
        <w:t xml:space="preserve">en cada uno de los dominios </w:t>
      </w:r>
      <w:r w:rsidR="008F251A">
        <w:rPr>
          <w:rFonts w:eastAsia="Calibri"/>
          <w:lang w:val="es-PR"/>
        </w:rPr>
        <w:t xml:space="preserve">a través de la colaboración </w:t>
      </w:r>
      <w:r w:rsidR="00DC3B1D">
        <w:rPr>
          <w:rFonts w:eastAsia="Calibri"/>
          <w:lang w:val="es-PR"/>
        </w:rPr>
        <w:t xml:space="preserve">entre el ente </w:t>
      </w:r>
      <w:r w:rsidR="00DC3B1D" w:rsidRPr="40C27E75">
        <w:rPr>
          <w:rFonts w:eastAsia="Calibri"/>
          <w:lang w:val="es-PR"/>
        </w:rPr>
        <w:t>socio</w:t>
      </w:r>
      <w:r w:rsidR="00672C38">
        <w:rPr>
          <w:rFonts w:eastAsia="Calibri"/>
          <w:lang w:val="es-PR"/>
        </w:rPr>
        <w:t xml:space="preserve"> </w:t>
      </w:r>
      <w:r w:rsidR="2A190127" w:rsidRPr="40C27E75">
        <w:rPr>
          <w:rFonts w:eastAsia="Calibri"/>
          <w:lang w:val="es-PR"/>
        </w:rPr>
        <w:t>científico</w:t>
      </w:r>
      <w:r w:rsidR="00DC3B1D">
        <w:rPr>
          <w:rFonts w:eastAsia="Calibri"/>
          <w:lang w:val="es-PR"/>
        </w:rPr>
        <w:t xml:space="preserve">, el </w:t>
      </w:r>
      <w:r w:rsidR="00492C00">
        <w:rPr>
          <w:rFonts w:eastAsiaTheme="minorEastAsia"/>
          <w:color w:val="000000" w:themeColor="text1"/>
          <w:sz w:val="20"/>
          <w:szCs w:val="20"/>
          <w:lang w:val="es-ES" w:eastAsia="en-US"/>
        </w:rPr>
        <w:t>SBM</w:t>
      </w:r>
      <w:r w:rsidR="00492C00" w:rsidDel="00492C00">
        <w:rPr>
          <w:rFonts w:eastAsia="Calibri"/>
          <w:lang w:val="es-ES"/>
        </w:rPr>
        <w:t xml:space="preserve"> </w:t>
      </w:r>
      <w:r w:rsidR="00DC3B1D">
        <w:rPr>
          <w:rFonts w:eastAsia="Calibri"/>
          <w:lang w:val="es-PR"/>
        </w:rPr>
        <w:t xml:space="preserve">y su personal y el desarrollador de </w:t>
      </w:r>
      <w:r w:rsidR="00F12B95">
        <w:rPr>
          <w:rFonts w:eastAsia="Calibri"/>
          <w:lang w:val="es-PR"/>
        </w:rPr>
        <w:t xml:space="preserve">la </w:t>
      </w:r>
      <w:r w:rsidR="003562B1">
        <w:rPr>
          <w:rFonts w:eastAsia="Calibri"/>
          <w:lang w:val="es-PR"/>
        </w:rPr>
        <w:t xml:space="preserve">PBE seleccionada </w:t>
      </w:r>
      <w:r w:rsidR="00973C41">
        <w:rPr>
          <w:rFonts w:eastAsia="Calibri"/>
          <w:lang w:val="es-PR"/>
        </w:rPr>
        <w:t xml:space="preserve">para lograr </w:t>
      </w:r>
      <w:r w:rsidR="005E3711">
        <w:rPr>
          <w:rFonts w:eastAsia="Calibri"/>
          <w:lang w:val="es-PR"/>
        </w:rPr>
        <w:t>su</w:t>
      </w:r>
      <w:r w:rsidR="00973C41">
        <w:rPr>
          <w:rFonts w:eastAsia="Calibri"/>
          <w:lang w:val="es-PR"/>
        </w:rPr>
        <w:t xml:space="preserve"> implementación </w:t>
      </w:r>
      <w:r w:rsidR="005E3711">
        <w:rPr>
          <w:rFonts w:eastAsia="Calibri"/>
          <w:lang w:val="es-PR"/>
        </w:rPr>
        <w:t>en Puerto Rico.</w:t>
      </w:r>
    </w:p>
    <w:p w14:paraId="7E97BD98" w14:textId="2F24FED2" w:rsidR="00581132" w:rsidRDefault="60113F00" w:rsidP="004C31C3">
      <w:pPr>
        <w:pStyle w:val="Prrafocomn"/>
        <w:jc w:val="left"/>
        <w:rPr>
          <w:lang w:val="es-ES"/>
        </w:rPr>
      </w:pPr>
      <w:r w:rsidRPr="002A284C">
        <w:rPr>
          <w:rFonts w:eastAsia="Calibri"/>
          <w:b/>
          <w:lang w:val="es-ES"/>
        </w:rPr>
        <w:t xml:space="preserve">Dominio 1: Evaluación del Contexto y Selección de Intervenciones para el Sistema </w:t>
      </w:r>
      <w:r w:rsidRPr="00BF74BF">
        <w:rPr>
          <w:rFonts w:eastAsia="Calibri"/>
          <w:b/>
          <w:lang w:val="es-PR"/>
        </w:rPr>
        <w:t xml:space="preserve">de </w:t>
      </w:r>
      <w:r w:rsidR="002F17E0">
        <w:rPr>
          <w:rFonts w:eastAsia="Calibri"/>
          <w:b/>
          <w:lang w:val="es-PR"/>
        </w:rPr>
        <w:t>bienestar</w:t>
      </w:r>
      <w:r w:rsidR="006B3562" w:rsidRPr="00BF74BF">
        <w:rPr>
          <w:rFonts w:eastAsia="Calibri"/>
          <w:b/>
          <w:lang w:val="es-PR"/>
        </w:rPr>
        <w:t xml:space="preserve"> de </w:t>
      </w:r>
      <w:r w:rsidR="006B3562" w:rsidRPr="5EB45C44">
        <w:rPr>
          <w:rFonts w:eastAsia="Calibri"/>
          <w:b/>
          <w:bCs/>
          <w:lang w:val="es-PR"/>
        </w:rPr>
        <w:t>menores</w:t>
      </w:r>
      <w:r w:rsidR="22AB6942" w:rsidRPr="004D2ACB">
        <w:rPr>
          <w:rFonts w:eastAsia="Calibri"/>
          <w:b/>
          <w:bCs/>
          <w:lang w:val="es-ES"/>
        </w:rPr>
        <w:t>.</w:t>
      </w:r>
      <w:r w:rsidR="67CF6CBA" w:rsidRPr="00BF74BF">
        <w:rPr>
          <w:rFonts w:eastAsia="Calibri"/>
          <w:lang w:val="es-ES"/>
        </w:rPr>
        <w:t xml:space="preserve"> </w:t>
      </w:r>
      <w:r w:rsidR="003A43E3" w:rsidRPr="00BF74BF">
        <w:rPr>
          <w:rFonts w:eastAsia="Calibri"/>
          <w:lang w:val="es-ES"/>
        </w:rPr>
        <w:t xml:space="preserve">Se </w:t>
      </w:r>
      <w:r w:rsidR="0AFCBEA3" w:rsidRPr="5EB45C44">
        <w:rPr>
          <w:rFonts w:eastAsia="Calibri"/>
          <w:lang w:val="es-ES"/>
        </w:rPr>
        <w:t>evaluó</w:t>
      </w:r>
      <w:r w:rsidR="003A43E3" w:rsidRPr="00BF74BF">
        <w:rPr>
          <w:rFonts w:eastAsia="Calibri"/>
          <w:lang w:val="es-ES"/>
        </w:rPr>
        <w:t xml:space="preserve"> el contexto</w:t>
      </w:r>
      <w:r w:rsidR="00E56B9E" w:rsidRPr="00BF74BF">
        <w:rPr>
          <w:rFonts w:eastAsia="Calibri"/>
          <w:lang w:val="es-ES"/>
        </w:rPr>
        <w:t xml:space="preserve"> </w:t>
      </w:r>
      <w:r w:rsidR="0062500B" w:rsidRPr="00BF74BF">
        <w:rPr>
          <w:rFonts w:eastAsia="Calibri"/>
          <w:lang w:val="es-ES"/>
        </w:rPr>
        <w:t xml:space="preserve">para la implementación de servicios dirigidos a familias en riesgo de experimentar negligencia o maltrato </w:t>
      </w:r>
      <w:r w:rsidR="003A43E3" w:rsidRPr="00BF74BF">
        <w:rPr>
          <w:rFonts w:eastAsia="Calibri"/>
          <w:lang w:val="es-ES"/>
        </w:rPr>
        <w:t xml:space="preserve">a </w:t>
      </w:r>
      <w:r w:rsidR="1954D6C8" w:rsidRPr="004D2ACB">
        <w:rPr>
          <w:rFonts w:eastAsia="Calibri"/>
          <w:lang w:val="es-ES"/>
        </w:rPr>
        <w:t>trav</w:t>
      </w:r>
      <w:r w:rsidR="0AFCBEA3" w:rsidRPr="5EB45C44">
        <w:rPr>
          <w:rFonts w:eastAsia="Calibri"/>
          <w:lang w:val="es-ES"/>
        </w:rPr>
        <w:t>é</w:t>
      </w:r>
      <w:r w:rsidR="1954D6C8" w:rsidRPr="004D2ACB">
        <w:rPr>
          <w:rFonts w:eastAsia="Calibri"/>
          <w:lang w:val="es-ES"/>
        </w:rPr>
        <w:t>s</w:t>
      </w:r>
      <w:r w:rsidR="003A43E3" w:rsidRPr="00BF74BF">
        <w:rPr>
          <w:rFonts w:eastAsia="Calibri"/>
          <w:lang w:val="es-ES"/>
        </w:rPr>
        <w:t xml:space="preserve"> de </w:t>
      </w:r>
      <w:r w:rsidR="00F2338E" w:rsidRPr="00BF74BF">
        <w:rPr>
          <w:rFonts w:eastAsia="Calibri"/>
          <w:lang w:val="es-ES"/>
        </w:rPr>
        <w:t xml:space="preserve">tres </w:t>
      </w:r>
      <w:r w:rsidR="00337FB7">
        <w:rPr>
          <w:rFonts w:eastAsia="Calibri"/>
          <w:lang w:val="es-ES"/>
        </w:rPr>
        <w:t>niveles:</w:t>
      </w:r>
      <w:r w:rsidR="0062500B">
        <w:rPr>
          <w:rFonts w:eastAsia="Calibri"/>
          <w:lang w:val="es-ES"/>
        </w:rPr>
        <w:t xml:space="preserve"> </w:t>
      </w:r>
      <w:r w:rsidR="0062500B" w:rsidRPr="00BF74BF">
        <w:rPr>
          <w:rFonts w:eastAsia="Calibri"/>
          <w:lang w:val="es-ES"/>
        </w:rPr>
        <w:t>una evaluación organizacional</w:t>
      </w:r>
      <w:r w:rsidR="00F2338E" w:rsidRPr="00BF74BF">
        <w:rPr>
          <w:rFonts w:eastAsia="Calibri"/>
          <w:lang w:val="es-ES"/>
        </w:rPr>
        <w:t>,</w:t>
      </w:r>
      <w:r w:rsidR="00422FFA">
        <w:rPr>
          <w:rFonts w:eastAsia="Calibri"/>
          <w:lang w:val="es-ES"/>
        </w:rPr>
        <w:t xml:space="preserve"> </w:t>
      </w:r>
      <w:r w:rsidR="00F726C4" w:rsidRPr="00BF74BF">
        <w:rPr>
          <w:rFonts w:eastAsia="Calibri"/>
          <w:lang w:val="es-ES"/>
        </w:rPr>
        <w:t xml:space="preserve">el </w:t>
      </w:r>
      <w:r w:rsidR="30B55181" w:rsidRPr="004D2ACB">
        <w:rPr>
          <w:rFonts w:eastAsia="Calibri"/>
          <w:lang w:val="es-ES"/>
        </w:rPr>
        <w:t>an</w:t>
      </w:r>
      <w:r w:rsidR="0AFCBEA3" w:rsidRPr="004D2ACB">
        <w:rPr>
          <w:rFonts w:eastAsia="Calibri"/>
          <w:lang w:val="es-ES"/>
        </w:rPr>
        <w:t>á</w:t>
      </w:r>
      <w:r w:rsidR="30B55181" w:rsidRPr="004D2ACB">
        <w:rPr>
          <w:rFonts w:eastAsia="Calibri"/>
          <w:lang w:val="es-ES"/>
        </w:rPr>
        <w:t>lisis</w:t>
      </w:r>
      <w:r w:rsidR="00F726C4" w:rsidRPr="00BF74BF">
        <w:rPr>
          <w:rFonts w:eastAsia="Calibri"/>
          <w:lang w:val="es-ES"/>
        </w:rPr>
        <w:t xml:space="preserve"> de la necesidad </w:t>
      </w:r>
      <w:r w:rsidR="00D054A0" w:rsidRPr="5EB45C44">
        <w:rPr>
          <w:rFonts w:eastAsia="Calibri"/>
          <w:lang w:val="es-ES"/>
        </w:rPr>
        <w:t>epidemiológica</w:t>
      </w:r>
      <w:r w:rsidR="00F726C4" w:rsidRPr="00ED2EC9">
        <w:rPr>
          <w:rFonts w:eastAsia="Calibri"/>
          <w:lang w:val="es-ES"/>
        </w:rPr>
        <w:t xml:space="preserve"> de las familias</w:t>
      </w:r>
      <w:r w:rsidR="00B80DB3" w:rsidRPr="00ED2EC9">
        <w:rPr>
          <w:rFonts w:eastAsia="Calibri"/>
          <w:lang w:val="es-ES"/>
        </w:rPr>
        <w:t xml:space="preserve"> y el sistema</w:t>
      </w:r>
      <w:r w:rsidR="00422FFA" w:rsidRPr="00ED2EC9">
        <w:rPr>
          <w:rFonts w:eastAsia="Calibri"/>
          <w:lang w:val="es-ES"/>
        </w:rPr>
        <w:t xml:space="preserve">, y la identificación de </w:t>
      </w:r>
      <w:proofErr w:type="spellStart"/>
      <w:r w:rsidR="00D70E14">
        <w:rPr>
          <w:rFonts w:eastAsia="Calibri"/>
          <w:lang w:val="es-ES"/>
        </w:rPr>
        <w:t>PBE</w:t>
      </w:r>
      <w:r w:rsidR="00BA3B80">
        <w:rPr>
          <w:rFonts w:eastAsia="Calibri"/>
          <w:lang w:val="es-ES"/>
        </w:rPr>
        <w:t>s</w:t>
      </w:r>
      <w:proofErr w:type="spellEnd"/>
      <w:r w:rsidR="0062500B" w:rsidRPr="00ED2EC9">
        <w:rPr>
          <w:rFonts w:eastAsia="Calibri"/>
          <w:lang w:val="es-ES"/>
        </w:rPr>
        <w:t>.</w:t>
      </w:r>
      <w:r w:rsidR="0062500B" w:rsidRPr="00ED2EC9" w:rsidDel="0062500B">
        <w:rPr>
          <w:rFonts w:eastAsia="Calibri"/>
          <w:lang w:val="es-ES"/>
        </w:rPr>
        <w:t xml:space="preserve"> </w:t>
      </w:r>
      <w:r w:rsidR="5DF180E6" w:rsidRPr="7F921B08">
        <w:rPr>
          <w:lang w:val="es-ES"/>
        </w:rPr>
        <w:t xml:space="preserve">La </w:t>
      </w:r>
      <w:r w:rsidR="3B69E196" w:rsidRPr="7F921B08">
        <w:rPr>
          <w:lang w:val="es-ES"/>
        </w:rPr>
        <w:t>evaluación</w:t>
      </w:r>
      <w:r w:rsidR="5DF180E6" w:rsidRPr="7F921B08">
        <w:rPr>
          <w:lang w:val="es-ES"/>
        </w:rPr>
        <w:t xml:space="preserve"> organizacional</w:t>
      </w:r>
      <w:r w:rsidR="46CAE254" w:rsidRPr="7F921B08">
        <w:rPr>
          <w:lang w:val="es-ES"/>
        </w:rPr>
        <w:t xml:space="preserve"> </w:t>
      </w:r>
      <w:r w:rsidR="00FE20D7">
        <w:rPr>
          <w:lang w:val="es-ES"/>
        </w:rPr>
        <w:t xml:space="preserve">se </w:t>
      </w:r>
      <w:r w:rsidR="0082352A">
        <w:rPr>
          <w:lang w:val="es-ES"/>
        </w:rPr>
        <w:t>enfocó</w:t>
      </w:r>
      <w:r w:rsidR="00FE20D7">
        <w:rPr>
          <w:lang w:val="es-ES"/>
        </w:rPr>
        <w:t xml:space="preserve"> en</w:t>
      </w:r>
      <w:r w:rsidR="5DF180E6" w:rsidRPr="7F921B08">
        <w:rPr>
          <w:lang w:val="es-ES"/>
        </w:rPr>
        <w:t xml:space="preserve"> identificar el nivel de apresto al cambio e identificar las necesidades y recursos en áreas relacionadas a la organización, las demandas sociales del trabajo, las interacciones positivas y los recursos personales de la fuerza laboral</w:t>
      </w:r>
      <w:r w:rsidR="715DCB7A" w:rsidRPr="7F921B08">
        <w:rPr>
          <w:lang w:val="es-ES"/>
        </w:rPr>
        <w:t xml:space="preserve"> del sistema</w:t>
      </w:r>
      <w:r w:rsidR="5DF180E6" w:rsidRPr="7F921B08">
        <w:rPr>
          <w:lang w:val="es-ES"/>
        </w:rPr>
        <w:t>. De los resultados de es</w:t>
      </w:r>
      <w:r w:rsidR="715DCB7A" w:rsidRPr="7F921B08">
        <w:rPr>
          <w:lang w:val="es-ES"/>
        </w:rPr>
        <w:t xml:space="preserve">ta evaluación </w:t>
      </w:r>
      <w:r w:rsidR="5DF180E6" w:rsidRPr="7F921B08">
        <w:rPr>
          <w:lang w:val="es-ES"/>
        </w:rPr>
        <w:t>se pudo tener mejor comprensión de</w:t>
      </w:r>
      <w:r w:rsidR="715DCB7A" w:rsidRPr="7F921B08">
        <w:rPr>
          <w:lang w:val="es-ES"/>
        </w:rPr>
        <w:t>l sistema</w:t>
      </w:r>
      <w:r w:rsidR="009549F2">
        <w:rPr>
          <w:lang w:val="es-ES"/>
        </w:rPr>
        <w:t xml:space="preserve">, </w:t>
      </w:r>
      <w:r w:rsidR="715DCB7A" w:rsidRPr="7F921B08">
        <w:rPr>
          <w:lang w:val="es-ES"/>
        </w:rPr>
        <w:t>sus características</w:t>
      </w:r>
      <w:r w:rsidR="465500A2" w:rsidRPr="7F921B08">
        <w:rPr>
          <w:lang w:val="es-ES"/>
        </w:rPr>
        <w:t xml:space="preserve"> y necesidades que serían relevantes durante todo el proceso de implementación.</w:t>
      </w:r>
      <w:r w:rsidR="715DCB7A" w:rsidRPr="7F921B08">
        <w:rPr>
          <w:lang w:val="es-ES"/>
        </w:rPr>
        <w:t xml:space="preserve"> </w:t>
      </w:r>
      <w:r w:rsidR="1E0B5415" w:rsidRPr="7F921B08">
        <w:rPr>
          <w:lang w:val="es-ES"/>
        </w:rPr>
        <w:t xml:space="preserve">En adición, se </w:t>
      </w:r>
      <w:r w:rsidR="002E6109">
        <w:rPr>
          <w:lang w:val="es-ES"/>
        </w:rPr>
        <w:t>crearon</w:t>
      </w:r>
      <w:r w:rsidR="1E0B5415" w:rsidRPr="7F921B08">
        <w:rPr>
          <w:lang w:val="es-ES"/>
        </w:rPr>
        <w:t xml:space="preserve"> equipos de trabajo compuestos de </w:t>
      </w:r>
      <w:r w:rsidR="12548EA0" w:rsidRPr="7F921B08">
        <w:rPr>
          <w:lang w:val="es-ES"/>
        </w:rPr>
        <w:t xml:space="preserve">personal del </w:t>
      </w:r>
      <w:r w:rsidR="0003059D">
        <w:rPr>
          <w:rFonts w:eastAsiaTheme="minorEastAsia"/>
          <w:color w:val="000000" w:themeColor="text1"/>
          <w:sz w:val="20"/>
          <w:szCs w:val="20"/>
          <w:lang w:val="es-ES" w:eastAsia="en-US"/>
        </w:rPr>
        <w:t>SBM</w:t>
      </w:r>
      <w:r w:rsidR="12548EA0" w:rsidRPr="7F921B08">
        <w:rPr>
          <w:lang w:val="es-ES"/>
        </w:rPr>
        <w:t xml:space="preserve"> </w:t>
      </w:r>
      <w:r w:rsidR="0082352A" w:rsidRPr="7F921B08">
        <w:rPr>
          <w:i/>
          <w:iCs/>
          <w:lang w:val="es-ES"/>
        </w:rPr>
        <w:t>(</w:t>
      </w:r>
      <w:proofErr w:type="spellStart"/>
      <w:r w:rsidR="0082352A" w:rsidRPr="7F921B08">
        <w:rPr>
          <w:i/>
          <w:iCs/>
          <w:lang w:val="es-ES"/>
        </w:rPr>
        <w:t>stakeholders</w:t>
      </w:r>
      <w:proofErr w:type="spellEnd"/>
      <w:r w:rsidR="0082352A">
        <w:rPr>
          <w:i/>
          <w:iCs/>
          <w:lang w:val="es-ES"/>
        </w:rPr>
        <w:t>)</w:t>
      </w:r>
      <w:r w:rsidR="0082352A" w:rsidRPr="7F921B08" w:rsidDel="002E6109">
        <w:rPr>
          <w:lang w:val="es-ES"/>
        </w:rPr>
        <w:t xml:space="preserve"> </w:t>
      </w:r>
      <w:r w:rsidR="0082352A">
        <w:rPr>
          <w:lang w:val="es-ES"/>
        </w:rPr>
        <w:t>que representaran los diferentes</w:t>
      </w:r>
      <w:r w:rsidR="6C5C7089" w:rsidRPr="7F921B08">
        <w:rPr>
          <w:lang w:val="es-ES"/>
        </w:rPr>
        <w:t xml:space="preserve"> niveles </w:t>
      </w:r>
      <w:r w:rsidR="0082352A">
        <w:rPr>
          <w:lang w:val="es-ES"/>
        </w:rPr>
        <w:t>del sist</w:t>
      </w:r>
      <w:r w:rsidR="0082352A" w:rsidRPr="008A0485">
        <w:rPr>
          <w:lang w:val="es-ES"/>
        </w:rPr>
        <w:t>ema</w:t>
      </w:r>
      <w:r w:rsidR="5B995F10" w:rsidRPr="008A0485">
        <w:rPr>
          <w:lang w:val="es-ES"/>
        </w:rPr>
        <w:t>.</w:t>
      </w:r>
      <w:r w:rsidR="5B995F10" w:rsidRPr="7F921B08">
        <w:rPr>
          <w:lang w:val="es-ES"/>
        </w:rPr>
        <w:t xml:space="preserve"> </w:t>
      </w:r>
      <w:r w:rsidR="0204C286" w:rsidRPr="17073B4C">
        <w:rPr>
          <w:lang w:val="es-ES"/>
        </w:rPr>
        <w:t>Paralelo</w:t>
      </w:r>
      <w:r w:rsidR="008119D7">
        <w:rPr>
          <w:lang w:val="es-ES"/>
        </w:rPr>
        <w:t xml:space="preserve"> se </w:t>
      </w:r>
      <w:r w:rsidR="0204C286" w:rsidRPr="17073B4C">
        <w:rPr>
          <w:lang w:val="es-ES"/>
        </w:rPr>
        <w:t>recopilaron</w:t>
      </w:r>
      <w:r w:rsidR="00581132">
        <w:rPr>
          <w:lang w:val="es-ES"/>
        </w:rPr>
        <w:t xml:space="preserve"> datos </w:t>
      </w:r>
      <w:r w:rsidR="0085512A">
        <w:rPr>
          <w:lang w:val="es-ES"/>
        </w:rPr>
        <w:t>sobre la necesidad de</w:t>
      </w:r>
      <w:r w:rsidR="00340199">
        <w:rPr>
          <w:lang w:val="es-ES"/>
        </w:rPr>
        <w:t xml:space="preserve"> servicios, barreras para </w:t>
      </w:r>
      <w:r w:rsidR="0204C286" w:rsidRPr="17073B4C">
        <w:rPr>
          <w:lang w:val="es-ES"/>
        </w:rPr>
        <w:t>acceder</w:t>
      </w:r>
      <w:r w:rsidR="00340199">
        <w:rPr>
          <w:lang w:val="es-ES"/>
        </w:rPr>
        <w:t xml:space="preserve"> a servicios, historial previo de provisión </w:t>
      </w:r>
      <w:r w:rsidR="0204C286" w:rsidRPr="17073B4C">
        <w:rPr>
          <w:lang w:val="es-ES"/>
        </w:rPr>
        <w:t>y</w:t>
      </w:r>
      <w:r w:rsidR="00340199">
        <w:rPr>
          <w:lang w:val="es-ES"/>
        </w:rPr>
        <w:t xml:space="preserve"> los datos epidemiológicos de las familias a atenderse.</w:t>
      </w:r>
    </w:p>
    <w:p w14:paraId="519DCA77" w14:textId="42238DFC" w:rsidR="004D2ACB" w:rsidRDefault="00B228DB" w:rsidP="17073B4C">
      <w:pPr>
        <w:pStyle w:val="Prrafocomn"/>
        <w:rPr>
          <w:lang w:val="es-ES"/>
        </w:rPr>
      </w:pPr>
      <w:r>
        <w:rPr>
          <w:lang w:val="es-ES"/>
        </w:rPr>
        <w:lastRenderedPageBreak/>
        <w:t xml:space="preserve">Para la selección de la PBE, se </w:t>
      </w:r>
      <w:r w:rsidR="005E4985">
        <w:rPr>
          <w:lang w:val="es-ES"/>
        </w:rPr>
        <w:t>realizó</w:t>
      </w:r>
      <w:r>
        <w:rPr>
          <w:lang w:val="es-ES"/>
        </w:rPr>
        <w:t xml:space="preserve"> un ejercicio de selección de </w:t>
      </w:r>
      <w:r w:rsidR="005E4985">
        <w:rPr>
          <w:lang w:val="es-ES"/>
        </w:rPr>
        <w:t>prácticas</w:t>
      </w:r>
      <w:r>
        <w:rPr>
          <w:lang w:val="es-ES"/>
        </w:rPr>
        <w:t xml:space="preserve"> basadas en evidencia que se nutre de la evaluación organizacional, la epidemiologia y de la información obtenida de un abanico de </w:t>
      </w:r>
      <w:proofErr w:type="spellStart"/>
      <w:r>
        <w:rPr>
          <w:lang w:val="es-ES"/>
        </w:rPr>
        <w:t>PBEs</w:t>
      </w:r>
      <w:proofErr w:type="spellEnd"/>
      <w:r>
        <w:rPr>
          <w:lang w:val="es-ES"/>
        </w:rPr>
        <w:t xml:space="preserve"> </w:t>
      </w:r>
      <w:r w:rsidR="005E4985">
        <w:rPr>
          <w:lang w:val="es-ES"/>
        </w:rPr>
        <w:t>enfocadas</w:t>
      </w:r>
      <w:r w:rsidR="00117FB4">
        <w:rPr>
          <w:lang w:val="es-ES"/>
        </w:rPr>
        <w:t xml:space="preserve"> en la necesidad </w:t>
      </w:r>
      <w:r w:rsidR="00EA7D0C">
        <w:rPr>
          <w:lang w:val="es-ES"/>
        </w:rPr>
        <w:t>establecida el</w:t>
      </w:r>
      <w:r w:rsidR="000933F1">
        <w:rPr>
          <w:lang w:val="es-ES"/>
        </w:rPr>
        <w:t xml:space="preserve"> </w:t>
      </w:r>
      <w:r w:rsidR="0003059D" w:rsidRPr="003B7CB7">
        <w:rPr>
          <w:rFonts w:eastAsiaTheme="minorEastAsia"/>
          <w:color w:val="000000" w:themeColor="text1"/>
          <w:lang w:val="es-ES" w:eastAsia="en-US"/>
        </w:rPr>
        <w:t>SBM</w:t>
      </w:r>
      <w:r w:rsidR="000933F1">
        <w:rPr>
          <w:lang w:val="es-ES"/>
        </w:rPr>
        <w:t xml:space="preserve">. Estos elementos a su vez fueron complementados con una evaluación del </w:t>
      </w:r>
      <w:proofErr w:type="spellStart"/>
      <w:r w:rsidR="000933F1">
        <w:rPr>
          <w:lang w:val="es-ES"/>
        </w:rPr>
        <w:t>adecuacidad</w:t>
      </w:r>
      <w:proofErr w:type="spellEnd"/>
      <w:r w:rsidR="001C3958">
        <w:rPr>
          <w:lang w:val="es-ES"/>
        </w:rPr>
        <w:t>.</w:t>
      </w:r>
      <w:r w:rsidR="00BA7D80">
        <w:rPr>
          <w:lang w:val="es-ES"/>
        </w:rPr>
        <w:t xml:space="preserve"> Este ejercicio de selección se </w:t>
      </w:r>
      <w:r w:rsidR="006F66E5">
        <w:rPr>
          <w:lang w:val="es-ES"/>
        </w:rPr>
        <w:t>realizó</w:t>
      </w:r>
      <w:r w:rsidR="00BA7D80">
        <w:rPr>
          <w:lang w:val="es-ES"/>
        </w:rPr>
        <w:t xml:space="preserve"> con </w:t>
      </w:r>
      <w:r w:rsidR="002B15A1">
        <w:rPr>
          <w:lang w:val="es-ES"/>
        </w:rPr>
        <w:t xml:space="preserve">el comité de trabajo designado por el </w:t>
      </w:r>
      <w:r w:rsidR="00BB081A" w:rsidRPr="002F2928">
        <w:rPr>
          <w:rFonts w:eastAsiaTheme="minorEastAsia"/>
          <w:color w:val="000000" w:themeColor="text1"/>
          <w:lang w:val="es-ES" w:eastAsia="en-US"/>
        </w:rPr>
        <w:t>SBM</w:t>
      </w:r>
      <w:r w:rsidR="00BB081A">
        <w:rPr>
          <w:rFonts w:eastAsiaTheme="minorEastAsia"/>
          <w:color w:val="000000" w:themeColor="text1"/>
          <w:lang w:val="es-ES" w:eastAsia="en-US"/>
        </w:rPr>
        <w:t xml:space="preserve"> </w:t>
      </w:r>
      <w:r w:rsidR="002B15A1">
        <w:rPr>
          <w:lang w:val="es-ES"/>
        </w:rPr>
        <w:t xml:space="preserve">y luego fue ratificando </w:t>
      </w:r>
      <w:r w:rsidR="00E92546">
        <w:rPr>
          <w:lang w:val="es-ES"/>
        </w:rPr>
        <w:t>con las regiones</w:t>
      </w:r>
      <w:r w:rsidR="006F66E5">
        <w:rPr>
          <w:lang w:val="es-ES"/>
        </w:rPr>
        <w:t xml:space="preserve"> y oficinas locales. Entre los servicios escogidos, se </w:t>
      </w:r>
      <w:r w:rsidR="007B513F">
        <w:rPr>
          <w:lang w:val="es-ES"/>
        </w:rPr>
        <w:t>identificó</w:t>
      </w:r>
      <w:r w:rsidR="006F66E5">
        <w:rPr>
          <w:lang w:val="es-ES"/>
        </w:rPr>
        <w:t xml:space="preserve"> </w:t>
      </w:r>
      <w:r w:rsidR="00CD0AD2">
        <w:rPr>
          <w:lang w:val="es-ES"/>
        </w:rPr>
        <w:t>la Terapia Familiar Breve y Estratégica (BSFT, por sus siglas en inglés)</w:t>
      </w:r>
      <w:r w:rsidR="005C28D2">
        <w:rPr>
          <w:lang w:val="es-ES"/>
        </w:rPr>
        <w:t xml:space="preserve"> para ser provista a familias con menores en riesgo de entrar a Cuidado Sustituto</w:t>
      </w:r>
      <w:r w:rsidR="00CD0AD2">
        <w:rPr>
          <w:lang w:val="es-ES"/>
        </w:rPr>
        <w:t xml:space="preserve">. </w:t>
      </w:r>
    </w:p>
    <w:p w14:paraId="6DC05EE7" w14:textId="4EA1CCC5" w:rsidR="3B75E778" w:rsidRDefault="005C28D2" w:rsidP="004C31C3">
      <w:pPr>
        <w:pStyle w:val="Prrafocomn"/>
        <w:jc w:val="left"/>
        <w:rPr>
          <w:strike/>
          <w:lang w:val="es-ES"/>
        </w:rPr>
      </w:pPr>
      <w:r>
        <w:rPr>
          <w:lang w:val="es-ES"/>
        </w:rPr>
        <w:t>BSFT</w:t>
      </w:r>
      <w:r w:rsidR="00B273E8">
        <w:rPr>
          <w:lang w:val="es-ES"/>
        </w:rPr>
        <w:t xml:space="preserve"> es una terapia dirigida a</w:t>
      </w:r>
      <w:r w:rsidR="001D2D64" w:rsidRPr="004D2ACB">
        <w:rPr>
          <w:lang w:val="es-ES"/>
        </w:rPr>
        <w:t xml:space="preserve"> menores entre las edades de 6 a 17 años que presentan problemas de conducta, uso problemático de </w:t>
      </w:r>
      <w:r w:rsidR="00B70543" w:rsidRPr="004D2ACB">
        <w:rPr>
          <w:lang w:val="es-ES"/>
        </w:rPr>
        <w:t>sustancias</w:t>
      </w:r>
      <w:r w:rsidR="001D2D64" w:rsidRPr="004D2ACB">
        <w:rPr>
          <w:lang w:val="es-ES"/>
        </w:rPr>
        <w:t xml:space="preserve"> o riesgo a algunas de estas</w:t>
      </w:r>
      <w:r w:rsidR="00031168" w:rsidRPr="004D2ACB">
        <w:rPr>
          <w:lang w:val="es-ES"/>
        </w:rPr>
        <w:t xml:space="preserve"> (</w:t>
      </w:r>
      <w:proofErr w:type="spellStart"/>
      <w:r w:rsidR="00BF764D" w:rsidRPr="004D2ACB">
        <w:rPr>
          <w:lang w:val="es-ES"/>
        </w:rPr>
        <w:t>Title</w:t>
      </w:r>
      <w:proofErr w:type="spellEnd"/>
      <w:r w:rsidR="00BF764D" w:rsidRPr="004D2ACB">
        <w:rPr>
          <w:lang w:val="es-ES"/>
        </w:rPr>
        <w:t xml:space="preserve"> IV-E </w:t>
      </w:r>
      <w:proofErr w:type="spellStart"/>
      <w:r w:rsidR="00BF764D" w:rsidRPr="004D2ACB">
        <w:rPr>
          <w:lang w:val="es-ES"/>
        </w:rPr>
        <w:t>Prevention</w:t>
      </w:r>
      <w:proofErr w:type="spellEnd"/>
      <w:r w:rsidR="00BF764D" w:rsidRPr="004D2ACB">
        <w:rPr>
          <w:lang w:val="es-ES"/>
        </w:rPr>
        <w:t xml:space="preserve"> </w:t>
      </w:r>
      <w:proofErr w:type="spellStart"/>
      <w:r w:rsidR="00BF764D" w:rsidRPr="004D2ACB">
        <w:rPr>
          <w:lang w:val="es-ES"/>
        </w:rPr>
        <w:t>Services</w:t>
      </w:r>
      <w:proofErr w:type="spellEnd"/>
      <w:r w:rsidR="00BF764D" w:rsidRPr="004D2ACB">
        <w:rPr>
          <w:lang w:val="es-ES"/>
        </w:rPr>
        <w:t xml:space="preserve"> </w:t>
      </w:r>
      <w:proofErr w:type="spellStart"/>
      <w:r w:rsidR="00BF764D" w:rsidRPr="004D2ACB">
        <w:rPr>
          <w:lang w:val="es-ES"/>
        </w:rPr>
        <w:t>Clearinghouse</w:t>
      </w:r>
      <w:proofErr w:type="spellEnd"/>
      <w:r w:rsidR="00BF764D" w:rsidRPr="004D2ACB">
        <w:rPr>
          <w:lang w:val="es-ES"/>
        </w:rPr>
        <w:t>, 2020)</w:t>
      </w:r>
      <w:r w:rsidR="001D2D64" w:rsidRPr="004D2ACB">
        <w:rPr>
          <w:lang w:val="es-ES"/>
        </w:rPr>
        <w:t xml:space="preserve">. </w:t>
      </w:r>
      <w:r w:rsidR="00801230">
        <w:rPr>
          <w:lang w:val="es-ES"/>
        </w:rPr>
        <w:t>S</w:t>
      </w:r>
      <w:r w:rsidR="00801230" w:rsidRPr="4312B410">
        <w:rPr>
          <w:lang w:val="es-ES"/>
        </w:rPr>
        <w:t xml:space="preserve">e ha encontrado que BSFT </w:t>
      </w:r>
      <w:r w:rsidR="004D2ACB">
        <w:rPr>
          <w:lang w:val="es-ES"/>
        </w:rPr>
        <w:t xml:space="preserve">cuenta con datos para población Hispana y Latina y </w:t>
      </w:r>
      <w:r w:rsidR="00801230" w:rsidRPr="4312B410">
        <w:rPr>
          <w:lang w:val="es-ES"/>
        </w:rPr>
        <w:t>es efectiv</w:t>
      </w:r>
      <w:r w:rsidR="00801230">
        <w:rPr>
          <w:lang w:val="es-ES"/>
        </w:rPr>
        <w:t>a</w:t>
      </w:r>
      <w:r w:rsidR="00801230" w:rsidRPr="4312B410">
        <w:rPr>
          <w:lang w:val="es-ES"/>
        </w:rPr>
        <w:t xml:space="preserve"> en lograr retención (Douglas</w:t>
      </w:r>
      <w:r w:rsidR="00801230">
        <w:rPr>
          <w:lang w:val="es-ES"/>
        </w:rPr>
        <w:t xml:space="preserve"> et al.,</w:t>
      </w:r>
      <w:r w:rsidR="00801230" w:rsidRPr="4312B410">
        <w:rPr>
          <w:lang w:val="es-ES"/>
        </w:rPr>
        <w:t xml:space="preserve"> 2001</w:t>
      </w:r>
      <w:r w:rsidR="00801230">
        <w:rPr>
          <w:lang w:val="es-ES"/>
        </w:rPr>
        <w:t>;</w:t>
      </w:r>
      <w:r w:rsidR="00801230" w:rsidRPr="4312B410">
        <w:rPr>
          <w:lang w:val="es-ES"/>
        </w:rPr>
        <w:t xml:space="preserve"> Robbins </w:t>
      </w:r>
      <w:r w:rsidR="00801230">
        <w:rPr>
          <w:lang w:val="es-ES"/>
        </w:rPr>
        <w:t>et al.,</w:t>
      </w:r>
      <w:r w:rsidR="00801230" w:rsidRPr="4312B410">
        <w:rPr>
          <w:lang w:val="es-ES"/>
        </w:rPr>
        <w:t xml:space="preserve"> 2011</w:t>
      </w:r>
      <w:r w:rsidR="00801230">
        <w:rPr>
          <w:lang w:val="es-ES"/>
        </w:rPr>
        <w:t>;</w:t>
      </w:r>
      <w:r w:rsidR="00801230" w:rsidRPr="4312B410">
        <w:rPr>
          <w:lang w:val="es-ES"/>
        </w:rPr>
        <w:t xml:space="preserve"> </w:t>
      </w:r>
      <w:proofErr w:type="spellStart"/>
      <w:r w:rsidR="00801230" w:rsidRPr="4312B410">
        <w:rPr>
          <w:lang w:val="es-ES"/>
        </w:rPr>
        <w:t>Lindstam</w:t>
      </w:r>
      <w:proofErr w:type="spellEnd"/>
      <w:r w:rsidR="00801230">
        <w:rPr>
          <w:lang w:val="es-ES"/>
        </w:rPr>
        <w:t xml:space="preserve"> et al.,</w:t>
      </w:r>
      <w:r w:rsidR="00801230" w:rsidRPr="4312B410">
        <w:rPr>
          <w:lang w:val="es-ES"/>
        </w:rPr>
        <w:t xml:space="preserve"> 2013), compromiso (Robbins</w:t>
      </w:r>
      <w:r w:rsidR="00801230">
        <w:rPr>
          <w:lang w:val="es-ES"/>
        </w:rPr>
        <w:t xml:space="preserve"> et al.,</w:t>
      </w:r>
      <w:r w:rsidR="00801230" w:rsidRPr="4312B410">
        <w:rPr>
          <w:lang w:val="es-ES"/>
        </w:rPr>
        <w:t xml:space="preserve"> 2011) y participación (Douglas</w:t>
      </w:r>
      <w:r w:rsidR="00801230">
        <w:rPr>
          <w:lang w:val="es-ES"/>
        </w:rPr>
        <w:t>,</w:t>
      </w:r>
      <w:r w:rsidR="00801230" w:rsidRPr="4312B410">
        <w:rPr>
          <w:lang w:val="es-ES"/>
        </w:rPr>
        <w:t xml:space="preserve"> 2001) en la población de hispanos en comparación con el tratamiento habitual. Igualmente, BSFT ha sido efectiv</w:t>
      </w:r>
      <w:r w:rsidR="00801230">
        <w:rPr>
          <w:lang w:val="es-ES"/>
        </w:rPr>
        <w:t>a</w:t>
      </w:r>
      <w:r w:rsidR="00801230" w:rsidRPr="4312B410">
        <w:rPr>
          <w:lang w:val="es-ES"/>
        </w:rPr>
        <w:t xml:space="preserve"> en mejorar la conducta de los jóvenes (Douglas</w:t>
      </w:r>
      <w:r w:rsidR="00801230">
        <w:rPr>
          <w:lang w:val="es-ES"/>
        </w:rPr>
        <w:t xml:space="preserve"> et al.,</w:t>
      </w:r>
      <w:r w:rsidR="00801230" w:rsidRPr="4312B410">
        <w:rPr>
          <w:lang w:val="es-ES"/>
        </w:rPr>
        <w:t xml:space="preserve"> 2001</w:t>
      </w:r>
      <w:r w:rsidR="00801230">
        <w:rPr>
          <w:lang w:val="es-ES"/>
        </w:rPr>
        <w:t>;</w:t>
      </w:r>
      <w:r w:rsidR="00801230" w:rsidRPr="4312B410">
        <w:rPr>
          <w:lang w:val="es-ES"/>
        </w:rPr>
        <w:t xml:space="preserve"> </w:t>
      </w:r>
      <w:proofErr w:type="spellStart"/>
      <w:r w:rsidR="00801230" w:rsidRPr="4312B410">
        <w:rPr>
          <w:lang w:val="es-ES"/>
        </w:rPr>
        <w:t>Santiseban</w:t>
      </w:r>
      <w:proofErr w:type="spellEnd"/>
      <w:r w:rsidR="00801230" w:rsidRPr="4312B410">
        <w:rPr>
          <w:lang w:val="es-ES"/>
        </w:rPr>
        <w:t xml:space="preserve"> </w:t>
      </w:r>
      <w:r w:rsidR="00801230">
        <w:rPr>
          <w:lang w:val="es-ES"/>
        </w:rPr>
        <w:t>et al.,</w:t>
      </w:r>
      <w:r w:rsidR="00801230" w:rsidRPr="4312B410">
        <w:rPr>
          <w:lang w:val="es-ES"/>
        </w:rPr>
        <w:t xml:space="preserve"> 2003</w:t>
      </w:r>
      <w:r w:rsidR="00801230">
        <w:rPr>
          <w:lang w:val="es-ES"/>
        </w:rPr>
        <w:t>;</w:t>
      </w:r>
      <w:r w:rsidR="00801230" w:rsidRPr="4312B410">
        <w:rPr>
          <w:lang w:val="es-ES"/>
        </w:rPr>
        <w:t xml:space="preserve"> Valdez</w:t>
      </w:r>
      <w:r w:rsidR="00801230">
        <w:rPr>
          <w:lang w:val="es-ES"/>
        </w:rPr>
        <w:t xml:space="preserve"> et al.,</w:t>
      </w:r>
      <w:r w:rsidR="00801230" w:rsidRPr="4312B410">
        <w:rPr>
          <w:lang w:val="es-ES"/>
        </w:rPr>
        <w:t xml:space="preserve"> 2013), </w:t>
      </w:r>
      <w:r w:rsidR="00801230">
        <w:rPr>
          <w:lang w:val="es-ES"/>
        </w:rPr>
        <w:t xml:space="preserve">en </w:t>
      </w:r>
      <w:r w:rsidR="00801230" w:rsidRPr="4312B410">
        <w:rPr>
          <w:lang w:val="es-ES"/>
        </w:rPr>
        <w:t>disminuir el consumo de marihuana (Santisteban</w:t>
      </w:r>
      <w:r w:rsidR="00801230">
        <w:rPr>
          <w:lang w:val="es-ES"/>
        </w:rPr>
        <w:t>,</w:t>
      </w:r>
      <w:r w:rsidR="00801230" w:rsidRPr="4312B410">
        <w:rPr>
          <w:lang w:val="es-ES"/>
        </w:rPr>
        <w:t xml:space="preserve"> 2003) y el consumo de alcohol (Valdez </w:t>
      </w:r>
      <w:r w:rsidR="00801230">
        <w:rPr>
          <w:lang w:val="es-ES"/>
        </w:rPr>
        <w:t>et al.,</w:t>
      </w:r>
      <w:r w:rsidR="00801230" w:rsidRPr="4312B410">
        <w:rPr>
          <w:lang w:val="es-ES"/>
        </w:rPr>
        <w:t xml:space="preserve"> 2013). BSFT se ha relacionado con mejoras en el funcionamiento familiar de la población de hispanos. </w:t>
      </w:r>
      <w:r w:rsidR="00801230">
        <w:rPr>
          <w:lang w:val="es-ES"/>
        </w:rPr>
        <w:t xml:space="preserve">El que BSFT haya sido </w:t>
      </w:r>
      <w:r w:rsidR="00953B57">
        <w:rPr>
          <w:lang w:val="es-ES"/>
        </w:rPr>
        <w:t>diseñada para</w:t>
      </w:r>
      <w:r w:rsidR="00801230">
        <w:rPr>
          <w:lang w:val="es-ES"/>
        </w:rPr>
        <w:t xml:space="preserve"> familias hispanas </w:t>
      </w:r>
      <w:r w:rsidR="00953B57">
        <w:rPr>
          <w:lang w:val="es-ES"/>
        </w:rPr>
        <w:t xml:space="preserve">que contara con estudios dirigidos a la población atiende elementos importantes de </w:t>
      </w:r>
      <w:proofErr w:type="spellStart"/>
      <w:r w:rsidR="00953B57" w:rsidRPr="546D058D">
        <w:rPr>
          <w:lang w:val="es-ES"/>
        </w:rPr>
        <w:t>adecu</w:t>
      </w:r>
      <w:r w:rsidR="63D773FC" w:rsidRPr="546D058D">
        <w:rPr>
          <w:lang w:val="es-ES"/>
        </w:rPr>
        <w:t>a</w:t>
      </w:r>
      <w:r w:rsidR="00953B57" w:rsidRPr="546D058D">
        <w:rPr>
          <w:lang w:val="es-ES"/>
        </w:rPr>
        <w:t>cidad</w:t>
      </w:r>
      <w:proofErr w:type="spellEnd"/>
      <w:r w:rsidR="00801230" w:rsidRPr="546D058D">
        <w:rPr>
          <w:lang w:val="es-ES"/>
        </w:rPr>
        <w:t xml:space="preserve">. </w:t>
      </w:r>
      <w:r w:rsidR="001D2D64" w:rsidRPr="004D2ACB">
        <w:rPr>
          <w:lang w:val="es-ES"/>
        </w:rPr>
        <w:t xml:space="preserve">De acuerdo con la literatura revisada el uso de BSFT contribuye a la disminución de quejas somáticas, síntomas de ansiedad, síntomas de depresión, problemas sociales, problemas de atención y afectivos, </w:t>
      </w:r>
      <w:r w:rsidR="20EC7EF0" w:rsidRPr="3B75E778">
        <w:rPr>
          <w:lang w:val="es-ES"/>
        </w:rPr>
        <w:t xml:space="preserve">además de reducir </w:t>
      </w:r>
      <w:r w:rsidR="001D2D64" w:rsidRPr="004D2ACB">
        <w:rPr>
          <w:lang w:val="es-ES"/>
        </w:rPr>
        <w:t>problemas de conducta agresiva y delictiva</w:t>
      </w:r>
      <w:r w:rsidR="005606AC">
        <w:rPr>
          <w:lang w:val="es-ES"/>
        </w:rPr>
        <w:t>.</w:t>
      </w:r>
      <w:r w:rsidR="00B273E8">
        <w:rPr>
          <w:lang w:val="es-ES"/>
        </w:rPr>
        <w:t xml:space="preserve"> Esta terapia cuenta a su vez con un elemento de enga</w:t>
      </w:r>
      <w:r w:rsidR="00E33933">
        <w:rPr>
          <w:lang w:val="es-ES"/>
        </w:rPr>
        <w:t>n</w:t>
      </w:r>
      <w:r w:rsidR="00B273E8">
        <w:rPr>
          <w:lang w:val="es-ES"/>
        </w:rPr>
        <w:t xml:space="preserve">che especializado que </w:t>
      </w:r>
      <w:r w:rsidR="00E33933">
        <w:rPr>
          <w:lang w:val="es-ES"/>
        </w:rPr>
        <w:t>consi</w:t>
      </w:r>
      <w:r w:rsidR="005D7C90">
        <w:rPr>
          <w:lang w:val="es-ES"/>
        </w:rPr>
        <w:t>ste e</w:t>
      </w:r>
      <w:r w:rsidR="00E52008">
        <w:rPr>
          <w:lang w:val="es-ES"/>
        </w:rPr>
        <w:t>n</w:t>
      </w:r>
      <w:r w:rsidR="005D7C90">
        <w:rPr>
          <w:lang w:val="es-ES"/>
        </w:rPr>
        <w:t xml:space="preserve"> </w:t>
      </w:r>
      <w:r w:rsidR="00E33933" w:rsidRPr="00E33933">
        <w:rPr>
          <w:lang w:val="es-ES"/>
        </w:rPr>
        <w:t>una serie de técnicas para garantizar que familias enteras sean invitadas y asistan a cada sesión familiar</w:t>
      </w:r>
      <w:r w:rsidR="001A1FF4">
        <w:rPr>
          <w:lang w:val="es-ES"/>
        </w:rPr>
        <w:t>, reconociendo</w:t>
      </w:r>
      <w:r w:rsidR="00E33933" w:rsidRPr="00E33933">
        <w:rPr>
          <w:lang w:val="es-ES"/>
        </w:rPr>
        <w:t xml:space="preserve"> la resistencia inherente al cambio en todos los sistemas, el modelo BSFT no requiere motivación para que las familias asistan, sino que utiliza estrategias de participación terapéutica para garantizar su asistencia y retención en la terapia familiar</w:t>
      </w:r>
      <w:r w:rsidR="00C24C12">
        <w:rPr>
          <w:lang w:val="es-ES"/>
        </w:rPr>
        <w:t xml:space="preserve"> </w:t>
      </w:r>
      <w:r w:rsidR="00C24C12" w:rsidRPr="007825A5">
        <w:rPr>
          <w:lang w:val="es-ES"/>
        </w:rPr>
        <w:t>(</w:t>
      </w:r>
      <w:r w:rsidR="00C24C12" w:rsidRPr="00C47E18">
        <w:rPr>
          <w:lang w:val="es-ES"/>
        </w:rPr>
        <w:t xml:space="preserve">California Training </w:t>
      </w:r>
      <w:proofErr w:type="spellStart"/>
      <w:r w:rsidR="00C24C12" w:rsidRPr="00C47E18">
        <w:rPr>
          <w:lang w:val="es-ES"/>
        </w:rPr>
        <w:t>Institue</w:t>
      </w:r>
      <w:proofErr w:type="spellEnd"/>
      <w:r w:rsidR="00C24C12" w:rsidRPr="00C47E18">
        <w:rPr>
          <w:lang w:val="es-ES"/>
        </w:rPr>
        <w:t>, 2024</w:t>
      </w:r>
      <w:r w:rsidR="00C24C12" w:rsidRPr="007825A5">
        <w:rPr>
          <w:lang w:val="es-ES"/>
        </w:rPr>
        <w:t>)</w:t>
      </w:r>
      <w:r w:rsidR="00E33933" w:rsidRPr="00E33933">
        <w:rPr>
          <w:lang w:val="es-ES"/>
        </w:rPr>
        <w:t>.</w:t>
      </w:r>
      <w:r w:rsidR="00E33933" w:rsidRPr="00E33933" w:rsidDel="00E33933">
        <w:rPr>
          <w:lang w:val="es-ES"/>
        </w:rPr>
        <w:t xml:space="preserve"> </w:t>
      </w:r>
    </w:p>
    <w:p w14:paraId="7528C6FF" w14:textId="282B5FD1" w:rsidR="00475C0B" w:rsidRDefault="008554A4" w:rsidP="004C31C3">
      <w:pPr>
        <w:pStyle w:val="Prrafocomn"/>
        <w:jc w:val="left"/>
        <w:rPr>
          <w:lang w:val="es-ES"/>
        </w:rPr>
      </w:pPr>
      <w:r w:rsidRPr="006371DC">
        <w:rPr>
          <w:rFonts w:eastAsia="Calibri"/>
          <w:b/>
          <w:lang w:val="es-ES"/>
        </w:rPr>
        <w:t>Dominio 2: Difusión.</w:t>
      </w:r>
      <w:r w:rsidRPr="006371DC">
        <w:rPr>
          <w:rFonts w:eastAsia="Calibri"/>
          <w:lang w:val="es-ES"/>
        </w:rPr>
        <w:t xml:space="preserve"> </w:t>
      </w:r>
      <w:r w:rsidR="00B94D95" w:rsidRPr="00BB7183">
        <w:rPr>
          <w:rFonts w:eastAsia="Calibri"/>
          <w:lang w:val="es-PR"/>
        </w:rPr>
        <w:t>L</w:t>
      </w:r>
      <w:r w:rsidR="00BB7183" w:rsidRPr="006371DC">
        <w:rPr>
          <w:rFonts w:eastAsia="Calibri"/>
          <w:lang w:val="es-PR"/>
        </w:rPr>
        <w:t xml:space="preserve">uego de la selección de la </w:t>
      </w:r>
      <w:r w:rsidR="00BB7183">
        <w:rPr>
          <w:rFonts w:eastAsia="Calibri"/>
          <w:lang w:val="es-PR"/>
        </w:rPr>
        <w:t>PBE</w:t>
      </w:r>
      <w:r w:rsidR="00FD276D">
        <w:rPr>
          <w:rFonts w:eastAsia="Calibri"/>
          <w:lang w:val="es-PR"/>
        </w:rPr>
        <w:t xml:space="preserve">, comenzó el proceso de difusión para </w:t>
      </w:r>
      <w:r w:rsidR="00D17EEF">
        <w:rPr>
          <w:rFonts w:eastAsia="Calibri"/>
          <w:lang w:val="es-PR"/>
        </w:rPr>
        <w:t xml:space="preserve">promover y </w:t>
      </w:r>
      <w:r w:rsidR="00FD276D">
        <w:rPr>
          <w:rFonts w:eastAsia="Calibri"/>
          <w:lang w:val="es-PR"/>
        </w:rPr>
        <w:t>facilitar</w:t>
      </w:r>
      <w:r w:rsidR="00BB7183">
        <w:rPr>
          <w:rFonts w:eastAsia="Calibri"/>
          <w:lang w:val="es-PR"/>
        </w:rPr>
        <w:t xml:space="preserve"> </w:t>
      </w:r>
      <w:r w:rsidR="001E5FC2">
        <w:rPr>
          <w:rFonts w:eastAsia="Calibri"/>
          <w:lang w:val="es-PR"/>
        </w:rPr>
        <w:t xml:space="preserve">el uso de </w:t>
      </w:r>
      <w:r w:rsidR="009A31D4">
        <w:rPr>
          <w:rFonts w:eastAsia="Calibri"/>
          <w:lang w:val="es-PR"/>
        </w:rPr>
        <w:t>esta</w:t>
      </w:r>
      <w:r w:rsidR="0006525A">
        <w:rPr>
          <w:rFonts w:eastAsia="Calibri"/>
          <w:lang w:val="es-PR"/>
        </w:rPr>
        <w:t xml:space="preserve">. </w:t>
      </w:r>
      <w:r w:rsidR="00E265D5">
        <w:rPr>
          <w:rFonts w:eastAsia="Calibri"/>
          <w:lang w:val="es-PR"/>
        </w:rPr>
        <w:t xml:space="preserve">Para </w:t>
      </w:r>
      <w:r w:rsidR="00053118">
        <w:rPr>
          <w:rFonts w:eastAsia="Calibri"/>
          <w:lang w:val="es-PR"/>
        </w:rPr>
        <w:t xml:space="preserve">lograrlo fue </w:t>
      </w:r>
      <w:r w:rsidR="00EB55A7">
        <w:rPr>
          <w:rFonts w:eastAsia="Calibri"/>
          <w:lang w:val="es-PR"/>
        </w:rPr>
        <w:t xml:space="preserve">esencial </w:t>
      </w:r>
      <w:r w:rsidR="00E265D5" w:rsidRPr="27390146">
        <w:rPr>
          <w:lang w:val="es-ES"/>
        </w:rPr>
        <w:t xml:space="preserve">identificar y comunicar información clave sobre la PBE. </w:t>
      </w:r>
      <w:r w:rsidR="00053118">
        <w:rPr>
          <w:lang w:val="es-ES"/>
        </w:rPr>
        <w:t>E</w:t>
      </w:r>
      <w:r w:rsidR="00E337E0">
        <w:rPr>
          <w:lang w:val="es-ES"/>
        </w:rPr>
        <w:t>l</w:t>
      </w:r>
      <w:r w:rsidR="00E265D5" w:rsidRPr="27390146">
        <w:rPr>
          <w:lang w:val="es-ES"/>
        </w:rPr>
        <w:t xml:space="preserve"> uso </w:t>
      </w:r>
      <w:r w:rsidR="00EB55A7">
        <w:rPr>
          <w:lang w:val="es-ES"/>
        </w:rPr>
        <w:t>de BSFT</w:t>
      </w:r>
      <w:r w:rsidR="00053118">
        <w:rPr>
          <w:lang w:val="es-ES"/>
        </w:rPr>
        <w:t xml:space="preserve"> fue promovido</w:t>
      </w:r>
      <w:r w:rsidR="00E265D5" w:rsidRPr="27390146">
        <w:rPr>
          <w:lang w:val="es-ES"/>
        </w:rPr>
        <w:t>, considera</w:t>
      </w:r>
      <w:r w:rsidR="0051355C">
        <w:rPr>
          <w:lang w:val="es-ES"/>
        </w:rPr>
        <w:t>ndo los</w:t>
      </w:r>
      <w:r w:rsidR="00E265D5" w:rsidRPr="27390146">
        <w:rPr>
          <w:lang w:val="es-ES"/>
        </w:rPr>
        <w:t xml:space="preserve"> factores contextuales</w:t>
      </w:r>
      <w:r w:rsidR="00573521">
        <w:rPr>
          <w:lang w:val="es-ES"/>
        </w:rPr>
        <w:t>. S</w:t>
      </w:r>
      <w:r w:rsidR="00E265D5" w:rsidRPr="27390146">
        <w:rPr>
          <w:lang w:val="es-ES"/>
        </w:rPr>
        <w:t>e evaluó cómo se podría adaptar la información sobre la intervención</w:t>
      </w:r>
      <w:r w:rsidR="00EB55A7">
        <w:rPr>
          <w:lang w:val="es-ES"/>
        </w:rPr>
        <w:t xml:space="preserve"> </w:t>
      </w:r>
      <w:r w:rsidR="00E265D5" w:rsidRPr="27390146">
        <w:rPr>
          <w:lang w:val="es-ES"/>
        </w:rPr>
        <w:t xml:space="preserve">y se evaluó </w:t>
      </w:r>
      <w:r w:rsidR="00E265D5" w:rsidRPr="27390146">
        <w:rPr>
          <w:lang w:val="es-ES"/>
        </w:rPr>
        <w:lastRenderedPageBreak/>
        <w:t xml:space="preserve">cómo los adoptantes potenciales </w:t>
      </w:r>
      <w:r w:rsidR="00CA4AC1">
        <w:rPr>
          <w:lang w:val="es-ES"/>
        </w:rPr>
        <w:t>percibirían</w:t>
      </w:r>
      <w:r w:rsidR="00E265D5" w:rsidRPr="27390146">
        <w:rPr>
          <w:lang w:val="es-ES"/>
        </w:rPr>
        <w:t xml:space="preserve"> la intervención, sus características</w:t>
      </w:r>
      <w:r w:rsidR="00573521">
        <w:rPr>
          <w:lang w:val="es-ES"/>
        </w:rPr>
        <w:t xml:space="preserve"> </w:t>
      </w:r>
      <w:r w:rsidR="00E265D5" w:rsidRPr="27390146">
        <w:rPr>
          <w:lang w:val="es-ES"/>
        </w:rPr>
        <w:t>y recursos disponibles para promover su difusión</w:t>
      </w:r>
      <w:r w:rsidR="00041B9F">
        <w:rPr>
          <w:lang w:val="es-ES"/>
        </w:rPr>
        <w:t xml:space="preserve">. </w:t>
      </w:r>
    </w:p>
    <w:p w14:paraId="25E714C5" w14:textId="2078696D" w:rsidR="00D17EEF" w:rsidRPr="005D0ED2" w:rsidRDefault="00041B9F" w:rsidP="005D0ED2">
      <w:pPr>
        <w:pStyle w:val="Prrafocomn"/>
        <w:jc w:val="left"/>
        <w:rPr>
          <w:rFonts w:eastAsia="Calibri"/>
          <w:lang w:val="es-PR"/>
        </w:rPr>
      </w:pPr>
      <w:r w:rsidRPr="27390146">
        <w:rPr>
          <w:lang w:val="es-ES"/>
        </w:rPr>
        <w:t xml:space="preserve">Para lograr estos objetivos las conversaciones con los desarrolladores de BSFT, </w:t>
      </w:r>
      <w:r>
        <w:rPr>
          <w:lang w:val="es-ES"/>
        </w:rPr>
        <w:t>c</w:t>
      </w:r>
      <w:r w:rsidRPr="27390146">
        <w:rPr>
          <w:lang w:val="es-ES"/>
        </w:rPr>
        <w:t xml:space="preserve">omenzaron un año previo a la implementación del servicio con familias del </w:t>
      </w:r>
      <w:r w:rsidR="00BB081A" w:rsidRPr="002F2928">
        <w:rPr>
          <w:rFonts w:eastAsiaTheme="minorEastAsia"/>
          <w:color w:val="000000" w:themeColor="text1"/>
          <w:lang w:val="es-ES" w:eastAsia="en-US"/>
        </w:rPr>
        <w:t>SBM</w:t>
      </w:r>
      <w:r w:rsidRPr="27390146">
        <w:rPr>
          <w:lang w:val="es-ES"/>
        </w:rPr>
        <w:t>. Durante las reuniones con desarrolladores se discutieron asuntos estructurales de la PBE, requerimientos de la organización y el personal a implementar, el foco de trabajo, experiencias previas de implementación, proceso de reclutamiento y desarrollo del personal.</w:t>
      </w:r>
      <w:r>
        <w:rPr>
          <w:lang w:val="es-ES"/>
        </w:rPr>
        <w:t xml:space="preserve"> La difusión</w:t>
      </w:r>
      <w:r>
        <w:rPr>
          <w:rFonts w:eastAsia="Calibri"/>
          <w:lang w:val="es-PR"/>
        </w:rPr>
        <w:t xml:space="preserve"> se llevó </w:t>
      </w:r>
      <w:r w:rsidRPr="60E9E864">
        <w:rPr>
          <w:rFonts w:eastAsia="Calibri"/>
          <w:lang w:val="es-PR"/>
        </w:rPr>
        <w:t>a</w:t>
      </w:r>
      <w:r w:rsidR="42E3D1EF" w:rsidRPr="60E9E864">
        <w:rPr>
          <w:rFonts w:eastAsia="Calibri"/>
          <w:lang w:val="es-PR"/>
        </w:rPr>
        <w:t xml:space="preserve"> </w:t>
      </w:r>
      <w:r w:rsidRPr="60E9E864">
        <w:rPr>
          <w:rFonts w:eastAsia="Calibri"/>
          <w:lang w:val="es-PR"/>
        </w:rPr>
        <w:t>cabo</w:t>
      </w:r>
      <w:r>
        <w:rPr>
          <w:rFonts w:eastAsia="Calibri"/>
          <w:lang w:val="es-PR"/>
        </w:rPr>
        <w:t xml:space="preserve"> en dos escenarios: en el </w:t>
      </w:r>
      <w:r w:rsidR="00371034" w:rsidRPr="002F2928">
        <w:rPr>
          <w:rFonts w:eastAsiaTheme="minorEastAsia"/>
          <w:color w:val="000000" w:themeColor="text1"/>
          <w:lang w:val="es-ES" w:eastAsia="en-US"/>
        </w:rPr>
        <w:t>SBM</w:t>
      </w:r>
      <w:r w:rsidR="00371034">
        <w:rPr>
          <w:rFonts w:eastAsiaTheme="minorEastAsia"/>
          <w:color w:val="000000" w:themeColor="text1"/>
          <w:lang w:val="es-ES" w:eastAsia="en-US"/>
        </w:rPr>
        <w:t xml:space="preserve"> </w:t>
      </w:r>
      <w:r>
        <w:rPr>
          <w:rFonts w:eastAsia="Calibri"/>
          <w:lang w:val="es-PR"/>
        </w:rPr>
        <w:t>y en la organización seleccionada para brindar el servicio a menores y familias referidas</w:t>
      </w:r>
      <w:r w:rsidR="002A2A77">
        <w:rPr>
          <w:rFonts w:eastAsia="Calibri"/>
          <w:lang w:val="es-PR"/>
        </w:rPr>
        <w:t>.</w:t>
      </w:r>
      <w:r w:rsidR="00A837B9">
        <w:rPr>
          <w:rFonts w:eastAsia="Calibri"/>
          <w:lang w:val="es-PR"/>
        </w:rPr>
        <w:t xml:space="preserve"> </w:t>
      </w:r>
      <w:r w:rsidR="00BD7192">
        <w:rPr>
          <w:rFonts w:eastAsia="Calibri"/>
          <w:lang w:val="es-PR"/>
        </w:rPr>
        <w:t>E</w:t>
      </w:r>
      <w:r w:rsidR="00C95140">
        <w:rPr>
          <w:rFonts w:eastAsia="Calibri"/>
          <w:lang w:val="es-PR"/>
        </w:rPr>
        <w:t xml:space="preserve">l proceso de difusión </w:t>
      </w:r>
      <w:r w:rsidR="0070224C">
        <w:rPr>
          <w:rFonts w:eastAsia="Calibri"/>
          <w:lang w:val="es-PR"/>
        </w:rPr>
        <w:t xml:space="preserve">se </w:t>
      </w:r>
      <w:r w:rsidR="0070224C" w:rsidRPr="002218C1">
        <w:rPr>
          <w:lang w:val="es-ES"/>
        </w:rPr>
        <w:t xml:space="preserve">realizó </w:t>
      </w:r>
      <w:r w:rsidR="00991892">
        <w:rPr>
          <w:lang w:val="es-ES"/>
        </w:rPr>
        <w:t>mediante</w:t>
      </w:r>
      <w:r w:rsidR="0070224C" w:rsidRPr="002218C1">
        <w:rPr>
          <w:lang w:val="es-ES"/>
        </w:rPr>
        <w:t xml:space="preserve"> un análisis sobre cuál sería la mejor estrategia </w:t>
      </w:r>
      <w:r w:rsidR="00D1071B" w:rsidRPr="002218C1">
        <w:rPr>
          <w:lang w:val="es-ES"/>
        </w:rPr>
        <w:t>para facili</w:t>
      </w:r>
      <w:r w:rsidR="00AC6524" w:rsidRPr="002218C1">
        <w:rPr>
          <w:lang w:val="es-ES"/>
        </w:rPr>
        <w:t>tar</w:t>
      </w:r>
      <w:r w:rsidR="00F02EB4" w:rsidRPr="002218C1">
        <w:rPr>
          <w:lang w:val="es-ES"/>
        </w:rPr>
        <w:t xml:space="preserve"> </w:t>
      </w:r>
      <w:r w:rsidR="0070224C" w:rsidRPr="002218C1">
        <w:rPr>
          <w:lang w:val="es-ES"/>
        </w:rPr>
        <w:t>que las familias</w:t>
      </w:r>
      <w:r w:rsidR="00F02EB4" w:rsidRPr="002218C1">
        <w:rPr>
          <w:lang w:val="es-ES"/>
        </w:rPr>
        <w:t xml:space="preserve"> atendidas </w:t>
      </w:r>
      <w:r w:rsidR="0070224C" w:rsidRPr="002218C1">
        <w:rPr>
          <w:lang w:val="es-ES"/>
        </w:rPr>
        <w:t>llegaran al servicio.</w:t>
      </w:r>
      <w:r w:rsidR="003207B7" w:rsidRPr="002218C1">
        <w:rPr>
          <w:lang w:val="es-ES"/>
        </w:rPr>
        <w:t xml:space="preserve"> Para </w:t>
      </w:r>
      <w:r w:rsidR="00D17EEF" w:rsidRPr="002218C1">
        <w:rPr>
          <w:lang w:val="es-ES"/>
        </w:rPr>
        <w:t xml:space="preserve">esto, se </w:t>
      </w:r>
      <w:r w:rsidR="003207B7" w:rsidRPr="002218C1">
        <w:rPr>
          <w:lang w:val="es-ES"/>
        </w:rPr>
        <w:t>diseñó</w:t>
      </w:r>
      <w:r w:rsidR="00D17EEF" w:rsidRPr="002218C1">
        <w:rPr>
          <w:lang w:val="es-ES"/>
        </w:rPr>
        <w:t xml:space="preserve"> un sistema de referido ágil y útil </w:t>
      </w:r>
      <w:r w:rsidR="00991892">
        <w:rPr>
          <w:lang w:val="es-ES"/>
        </w:rPr>
        <w:t>dirigido</w:t>
      </w:r>
      <w:r w:rsidR="00D17EEF" w:rsidRPr="002218C1">
        <w:rPr>
          <w:lang w:val="es-ES"/>
        </w:rPr>
        <w:t xml:space="preserve"> </w:t>
      </w:r>
      <w:r w:rsidR="00991892">
        <w:rPr>
          <w:lang w:val="es-ES"/>
        </w:rPr>
        <w:t>al</w:t>
      </w:r>
      <w:r w:rsidR="00D17EEF" w:rsidRPr="002218C1">
        <w:rPr>
          <w:lang w:val="es-ES"/>
        </w:rPr>
        <w:t xml:space="preserve"> personal del </w:t>
      </w:r>
      <w:r w:rsidR="00D17EEF">
        <w:rPr>
          <w:lang w:val="es-PR"/>
        </w:rPr>
        <w:t xml:space="preserve">sistema </w:t>
      </w:r>
      <w:r w:rsidR="006425A4">
        <w:rPr>
          <w:lang w:val="es-ES"/>
        </w:rPr>
        <w:t>bienestar</w:t>
      </w:r>
      <w:r w:rsidR="006425A4" w:rsidDel="006425A4">
        <w:rPr>
          <w:lang w:val="es-PR"/>
        </w:rPr>
        <w:t xml:space="preserve"> </w:t>
      </w:r>
      <w:r w:rsidR="00991892">
        <w:rPr>
          <w:lang w:val="es-PR"/>
        </w:rPr>
        <w:t>de menores</w:t>
      </w:r>
      <w:r w:rsidR="00081FD5" w:rsidRPr="002218C1" w:rsidDel="00081FD5">
        <w:rPr>
          <w:lang w:val="es-ES"/>
        </w:rPr>
        <w:t xml:space="preserve"> </w:t>
      </w:r>
      <w:r w:rsidR="00D17EEF" w:rsidRPr="002218C1">
        <w:rPr>
          <w:lang w:val="es-ES"/>
        </w:rPr>
        <w:t xml:space="preserve">de Puerto Rico, encargado de referir a las familias al servicio de BSFT. </w:t>
      </w:r>
      <w:r w:rsidR="002069CB" w:rsidRPr="002218C1">
        <w:rPr>
          <w:lang w:val="es-ES"/>
        </w:rPr>
        <w:t xml:space="preserve">Este proceso de diseño contó con la retroalimentación de los </w:t>
      </w:r>
      <w:proofErr w:type="spellStart"/>
      <w:r w:rsidR="002069CB" w:rsidRPr="002218C1">
        <w:rPr>
          <w:i/>
          <w:iCs/>
          <w:lang w:val="es-ES"/>
        </w:rPr>
        <w:t>stakeholders</w:t>
      </w:r>
      <w:proofErr w:type="spellEnd"/>
      <w:r w:rsidR="0020380F">
        <w:rPr>
          <w:lang w:val="es-ES"/>
        </w:rPr>
        <w:t xml:space="preserve"> y los </w:t>
      </w:r>
      <w:r w:rsidR="00257DF7" w:rsidRPr="002218C1">
        <w:rPr>
          <w:lang w:val="es-ES"/>
        </w:rPr>
        <w:t xml:space="preserve">miembros de los Comités de trabajo del </w:t>
      </w:r>
      <w:r w:rsidR="004B660F">
        <w:rPr>
          <w:lang w:val="es-PR"/>
        </w:rPr>
        <w:t>SBM</w:t>
      </w:r>
      <w:r w:rsidR="006425A4" w:rsidDel="006425A4">
        <w:rPr>
          <w:lang w:val="es-PR"/>
        </w:rPr>
        <w:t xml:space="preserve"> </w:t>
      </w:r>
      <w:r w:rsidR="00257DF7" w:rsidRPr="002218C1">
        <w:rPr>
          <w:lang w:val="es-ES"/>
        </w:rPr>
        <w:t xml:space="preserve">que colaboran con el </w:t>
      </w:r>
      <w:r w:rsidR="001F1A59" w:rsidRPr="002218C1">
        <w:rPr>
          <w:lang w:val="es-ES"/>
        </w:rPr>
        <w:t>socio científico</w:t>
      </w:r>
      <w:r w:rsidR="00257DF7" w:rsidRPr="002218C1">
        <w:rPr>
          <w:lang w:val="es-ES"/>
        </w:rPr>
        <w:t xml:space="preserve">. </w:t>
      </w:r>
      <w:r w:rsidR="00D17EEF" w:rsidRPr="002218C1">
        <w:rPr>
          <w:lang w:val="es-ES"/>
        </w:rPr>
        <w:t xml:space="preserve">Luego de diseñar un sistema uniforme y sistematizado de referido el socio científico se adentró al </w:t>
      </w:r>
      <w:r w:rsidR="004B660F">
        <w:rPr>
          <w:lang w:val="es-PR"/>
        </w:rPr>
        <w:t>SBM</w:t>
      </w:r>
      <w:r w:rsidR="007D5997" w:rsidDel="00CD79AC">
        <w:rPr>
          <w:lang w:val="es-PR"/>
        </w:rPr>
        <w:t xml:space="preserve"> </w:t>
      </w:r>
      <w:r w:rsidR="007D5997">
        <w:rPr>
          <w:lang w:val="es-PR"/>
        </w:rPr>
        <w:t>de</w:t>
      </w:r>
      <w:r w:rsidR="0099098A">
        <w:rPr>
          <w:lang w:val="es-PR"/>
        </w:rPr>
        <w:t xml:space="preserve"> menores </w:t>
      </w:r>
      <w:r w:rsidR="00D17EEF" w:rsidRPr="002218C1">
        <w:rPr>
          <w:lang w:val="es-ES"/>
        </w:rPr>
        <w:t>para adiestrar al personal sobre el modelo terapéutico (BSFT)</w:t>
      </w:r>
      <w:r w:rsidR="003207B7" w:rsidRPr="002218C1">
        <w:rPr>
          <w:lang w:val="es-ES"/>
        </w:rPr>
        <w:t xml:space="preserve"> y </w:t>
      </w:r>
      <w:r w:rsidR="00D17EEF" w:rsidRPr="002218C1">
        <w:rPr>
          <w:lang w:val="es-ES"/>
        </w:rPr>
        <w:t xml:space="preserve">el uso y manejo del proceso de referido. </w:t>
      </w:r>
    </w:p>
    <w:p w14:paraId="06305F1F" w14:textId="1C09BE15" w:rsidR="00D17EEF" w:rsidRPr="00042290" w:rsidRDefault="00475C0B" w:rsidP="005360E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lang w:val="es-ES"/>
        </w:rPr>
      </w:pPr>
      <w:r w:rsidRPr="00042290">
        <w:rPr>
          <w:lang w:val="es-ES"/>
        </w:rPr>
        <w:tab/>
      </w:r>
      <w:r w:rsidR="003669D6">
        <w:rPr>
          <w:lang w:val="es-ES"/>
        </w:rPr>
        <w:t>L</w:t>
      </w:r>
      <w:r w:rsidR="00D17EEF" w:rsidRPr="00042290">
        <w:rPr>
          <w:lang w:val="es-ES"/>
        </w:rPr>
        <w:t xml:space="preserve">a selección de la organización proveedora del servicio de BSFT </w:t>
      </w:r>
      <w:r w:rsidR="003669D6">
        <w:rPr>
          <w:lang w:val="es-ES"/>
        </w:rPr>
        <w:t xml:space="preserve">para </w:t>
      </w:r>
      <w:r w:rsidR="00D17EEF" w:rsidRPr="00042290">
        <w:rPr>
          <w:lang w:val="es-ES"/>
        </w:rPr>
        <w:t xml:space="preserve">Puerto Rico </w:t>
      </w:r>
      <w:r w:rsidR="008A25B4">
        <w:rPr>
          <w:lang w:val="es-ES"/>
        </w:rPr>
        <w:t xml:space="preserve">se </w:t>
      </w:r>
      <w:r w:rsidR="00D17EEF" w:rsidRPr="00042290">
        <w:rPr>
          <w:lang w:val="es-ES"/>
        </w:rPr>
        <w:t xml:space="preserve">realizó </w:t>
      </w:r>
      <w:r w:rsidR="008A25B4">
        <w:rPr>
          <w:lang w:val="es-ES"/>
        </w:rPr>
        <w:t>mediante</w:t>
      </w:r>
      <w:r w:rsidR="00D17EEF" w:rsidRPr="00042290">
        <w:rPr>
          <w:lang w:val="es-ES"/>
        </w:rPr>
        <w:t xml:space="preserve"> una convocatoria de</w:t>
      </w:r>
      <w:r w:rsidR="00D17EEF" w:rsidRPr="00475C0B">
        <w:rPr>
          <w:lang w:val="es-ES"/>
        </w:rPr>
        <w:t xml:space="preserve"> solicitudes (RFA competi</w:t>
      </w:r>
      <w:r w:rsidR="00D17EEF" w:rsidRPr="7BE80A27">
        <w:rPr>
          <w:lang w:val="es-ES"/>
        </w:rPr>
        <w:t xml:space="preserve">tiva). </w:t>
      </w:r>
      <w:r w:rsidR="005D0ED2">
        <w:rPr>
          <w:lang w:val="es-ES"/>
        </w:rPr>
        <w:t xml:space="preserve">Este es un proceso sistematizado, en el cual se evaluaron criterios de capacidad, peritaje, historial de implementación entre otros. </w:t>
      </w:r>
      <w:r w:rsidR="343A2CDC">
        <w:rPr>
          <w:lang w:val="es-ES"/>
        </w:rPr>
        <w:t>Paneles</w:t>
      </w:r>
      <w:r w:rsidR="00953B57">
        <w:rPr>
          <w:lang w:val="es-ES"/>
        </w:rPr>
        <w:t xml:space="preserve"> </w:t>
      </w:r>
      <w:r w:rsidR="005360EF">
        <w:rPr>
          <w:lang w:val="es-ES"/>
        </w:rPr>
        <w:t xml:space="preserve">de peritos </w:t>
      </w:r>
      <w:r w:rsidR="343A2CDC">
        <w:rPr>
          <w:lang w:val="es-ES"/>
        </w:rPr>
        <w:t>pertenecientes</w:t>
      </w:r>
      <w:r w:rsidR="005360EF">
        <w:rPr>
          <w:lang w:val="es-ES"/>
        </w:rPr>
        <w:t xml:space="preserve"> al sistema de bienestar de menores</w:t>
      </w:r>
      <w:r w:rsidR="343A2CDC">
        <w:rPr>
          <w:lang w:val="es-ES"/>
        </w:rPr>
        <w:t xml:space="preserve"> evaluaron todas las propuestas.</w:t>
      </w:r>
      <w:r w:rsidR="005360EF">
        <w:rPr>
          <w:lang w:val="es-ES"/>
        </w:rPr>
        <w:t xml:space="preserve"> Luego de que el proveedor de servicio fuera identificado se comenzó un proceso de preparación organizacional liderado por BSFT</w:t>
      </w:r>
      <w:r w:rsidR="00EE6FEA">
        <w:rPr>
          <w:lang w:val="es-ES"/>
        </w:rPr>
        <w:t xml:space="preserve"> y el socio </w:t>
      </w:r>
      <w:r w:rsidR="00185A21">
        <w:rPr>
          <w:lang w:val="es-ES"/>
        </w:rPr>
        <w:t>científico</w:t>
      </w:r>
      <w:r w:rsidR="00F72843">
        <w:rPr>
          <w:lang w:val="es-ES"/>
        </w:rPr>
        <w:t>.</w:t>
      </w:r>
    </w:p>
    <w:p w14:paraId="17E12A8A" w14:textId="0CE14471" w:rsidR="00331580" w:rsidRDefault="009D64D2" w:rsidP="004C31C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lang w:val="es-ES"/>
        </w:rPr>
      </w:pPr>
      <w:r>
        <w:rPr>
          <w:lang w:val="es-ES"/>
        </w:rPr>
        <w:tab/>
      </w:r>
      <w:r w:rsidR="00C70F77">
        <w:rPr>
          <w:lang w:val="es-ES"/>
        </w:rPr>
        <w:t xml:space="preserve">Durante el periodo de preparación organizacional (seis a ocho semanas) se hizo el proceso de selección de personal y se </w:t>
      </w:r>
      <w:r w:rsidR="00680E7E">
        <w:rPr>
          <w:lang w:val="es-ES"/>
        </w:rPr>
        <w:t>trabajó</w:t>
      </w:r>
      <w:r w:rsidR="00C70F77">
        <w:rPr>
          <w:lang w:val="es-ES"/>
        </w:rPr>
        <w:t xml:space="preserve"> con aspectos organizacionales como los horarios para </w:t>
      </w:r>
      <w:proofErr w:type="spellStart"/>
      <w:r w:rsidR="00C70F77">
        <w:rPr>
          <w:lang w:val="es-ES"/>
        </w:rPr>
        <w:t>provision</w:t>
      </w:r>
      <w:proofErr w:type="spellEnd"/>
      <w:r w:rsidR="00C70F77">
        <w:rPr>
          <w:lang w:val="es-ES"/>
        </w:rPr>
        <w:t xml:space="preserve"> de servicio, </w:t>
      </w:r>
      <w:r w:rsidR="00DD5424">
        <w:rPr>
          <w:lang w:val="es-ES"/>
        </w:rPr>
        <w:t xml:space="preserve">informado en trauma y </w:t>
      </w:r>
      <w:r w:rsidR="00680E7E">
        <w:rPr>
          <w:lang w:val="es-ES"/>
        </w:rPr>
        <w:t xml:space="preserve">adherencia al modelo. </w:t>
      </w:r>
      <w:r w:rsidR="4BCF2AF0" w:rsidRPr="78E9C65D">
        <w:rPr>
          <w:lang w:val="es-ES"/>
        </w:rPr>
        <w:t>Una vez seleccionaron al personal, la organización contrató a un coordinador de servicios que facilitara la recepción de referidos y la asignación de casos a los terapeutas.</w:t>
      </w:r>
      <w:r>
        <w:rPr>
          <w:lang w:val="es-ES"/>
        </w:rPr>
        <w:t xml:space="preserve"> </w:t>
      </w:r>
      <w:r w:rsidR="6574D707" w:rsidRPr="49960021">
        <w:rPr>
          <w:lang w:val="es-ES"/>
        </w:rPr>
        <w:t>En</w:t>
      </w:r>
      <w:r w:rsidRPr="49960021">
        <w:rPr>
          <w:lang w:val="es-ES"/>
        </w:rPr>
        <w:t xml:space="preserve"> caso de la familia requerir algún acomodo</w:t>
      </w:r>
      <w:r>
        <w:rPr>
          <w:lang w:val="es-ES"/>
        </w:rPr>
        <w:t>,</w:t>
      </w:r>
      <w:r w:rsidRPr="49960021">
        <w:rPr>
          <w:lang w:val="es-ES"/>
        </w:rPr>
        <w:t xml:space="preserve"> </w:t>
      </w:r>
      <w:r w:rsidR="217E9393" w:rsidRPr="49960021">
        <w:rPr>
          <w:lang w:val="es-ES"/>
        </w:rPr>
        <w:t xml:space="preserve">el coordinador es quien se encarga de </w:t>
      </w:r>
      <w:r w:rsidRPr="49960021">
        <w:rPr>
          <w:lang w:val="es-ES"/>
        </w:rPr>
        <w:t xml:space="preserve">identificar al terapeuta que </w:t>
      </w:r>
      <w:r w:rsidR="38361557">
        <w:rPr>
          <w:lang w:val="es-ES"/>
        </w:rPr>
        <w:t xml:space="preserve">cuente con los criterios para </w:t>
      </w:r>
      <w:r w:rsidRPr="49960021">
        <w:rPr>
          <w:lang w:val="es-ES"/>
        </w:rPr>
        <w:t xml:space="preserve">atender </w:t>
      </w:r>
      <w:r w:rsidR="38361557">
        <w:rPr>
          <w:lang w:val="es-ES"/>
        </w:rPr>
        <w:t>las</w:t>
      </w:r>
      <w:r w:rsidRPr="49960021">
        <w:rPr>
          <w:lang w:val="es-ES"/>
        </w:rPr>
        <w:t xml:space="preserve"> necesidades</w:t>
      </w:r>
      <w:r w:rsidR="38361557">
        <w:rPr>
          <w:lang w:val="es-ES"/>
        </w:rPr>
        <w:t xml:space="preserve"> de la familia</w:t>
      </w:r>
      <w:r w:rsidR="00241CAD">
        <w:rPr>
          <w:lang w:val="es-ES"/>
        </w:rPr>
        <w:t xml:space="preserve"> </w:t>
      </w:r>
    </w:p>
    <w:p w14:paraId="39598EB3" w14:textId="0C15E2B2" w:rsidR="009D64D2" w:rsidRDefault="00CC2495" w:rsidP="00C70F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rPr>
          <w:lang w:val="es-ES"/>
        </w:rPr>
      </w:pPr>
      <w:r>
        <w:rPr>
          <w:lang w:val="es-ES"/>
        </w:rPr>
        <w:tab/>
      </w:r>
      <w:r w:rsidR="00241CAD">
        <w:rPr>
          <w:lang w:val="es-ES"/>
        </w:rPr>
        <w:t xml:space="preserve">Como parte de la </w:t>
      </w:r>
      <w:r w:rsidR="00241CAD" w:rsidRPr="4C4E6E32">
        <w:rPr>
          <w:lang w:val="es-ES"/>
        </w:rPr>
        <w:t>prepara</w:t>
      </w:r>
      <w:r w:rsidR="00241CAD">
        <w:rPr>
          <w:lang w:val="es-ES"/>
        </w:rPr>
        <w:t xml:space="preserve">ción de </w:t>
      </w:r>
      <w:r w:rsidR="7CCBC036" w:rsidRPr="4C4E6E32">
        <w:rPr>
          <w:lang w:val="es-ES"/>
        </w:rPr>
        <w:t xml:space="preserve">los terapeutas se les ofreció una serie de adiestramientos intensivos durante un año. En los primeros dos meses, recibieron un adiestramiento por parte de </w:t>
      </w:r>
      <w:r w:rsidR="7CCBC036" w:rsidRPr="4C4E6E32">
        <w:rPr>
          <w:lang w:val="es-ES"/>
        </w:rPr>
        <w:lastRenderedPageBreak/>
        <w:t xml:space="preserve">la manejadora del modelo de BSFT, enfocándose en los aspectos centrales del modelo, la fidelidad al mismo, y el desarrollo de nuevas destrezas. </w:t>
      </w:r>
      <w:r w:rsidR="00241CAD">
        <w:rPr>
          <w:lang w:val="es-ES"/>
        </w:rPr>
        <w:t xml:space="preserve">Una vez culminó la primera semana de adiestramiento los terapeutas comenzaron las visitas a las familias referidas. </w:t>
      </w:r>
      <w:r w:rsidR="7CCBC036" w:rsidRPr="4C4E6E32">
        <w:rPr>
          <w:lang w:val="es-ES"/>
        </w:rPr>
        <w:t>A partir del cuarto mes, el equipo recibió un tercer adiestramiento que inclu</w:t>
      </w:r>
      <w:r w:rsidR="00241CAD">
        <w:rPr>
          <w:lang w:val="es-ES"/>
        </w:rPr>
        <w:t>yó</w:t>
      </w:r>
      <w:r w:rsidR="7CCBC036" w:rsidRPr="4C4E6E32">
        <w:rPr>
          <w:lang w:val="es-ES"/>
        </w:rPr>
        <w:t xml:space="preserve"> supervisiones en vivo para recibir retroalimentación e identificar áreas de oportunidad. Semanalmente, grabaron sesiones con las familias y recibieron retroalimentación de la manejadora del modelo, quien también evaluó el desempeño en adherencia y fidelidad al modelo. Además, se evaluó el potencial de los terapeutas para asumir el rol de supervisor en el segundo año de la implementación. Este proceso permi</w:t>
      </w:r>
      <w:r w:rsidR="00241CAD">
        <w:rPr>
          <w:lang w:val="es-ES"/>
        </w:rPr>
        <w:t>tió</w:t>
      </w:r>
      <w:r w:rsidR="7CCBC036" w:rsidRPr="4C4E6E32">
        <w:rPr>
          <w:lang w:val="es-ES"/>
        </w:rPr>
        <w:t xml:space="preserve"> desarrollar </w:t>
      </w:r>
      <w:r w:rsidR="00241CAD">
        <w:rPr>
          <w:lang w:val="es-ES"/>
        </w:rPr>
        <w:t xml:space="preserve">a los </w:t>
      </w:r>
      <w:r w:rsidR="7CCBC036" w:rsidRPr="4C4E6E32">
        <w:rPr>
          <w:lang w:val="es-ES"/>
        </w:rPr>
        <w:t>supervisores locales</w:t>
      </w:r>
      <w:r w:rsidR="00E27D76">
        <w:rPr>
          <w:lang w:val="es-ES"/>
        </w:rPr>
        <w:t>, los cuales velan</w:t>
      </w:r>
      <w:r w:rsidR="7CCBC036" w:rsidRPr="4C4E6E32">
        <w:rPr>
          <w:lang w:val="es-ES"/>
        </w:rPr>
        <w:t xml:space="preserve"> la adherencia y fidelidad al modelo. El proceso completo de implementación, en colaboración con los desarrolladores, se realiza durante tres años.</w:t>
      </w:r>
    </w:p>
    <w:p w14:paraId="61B52FC7" w14:textId="3ECAF708" w:rsidR="006F6649" w:rsidRDefault="00411B9C" w:rsidP="004C31C3">
      <w:pPr>
        <w:spacing w:line="360" w:lineRule="auto"/>
        <w:ind w:firstLine="708"/>
        <w:rPr>
          <w:lang w:val="es-PR"/>
        </w:rPr>
      </w:pPr>
      <w:r w:rsidRPr="00375BE4">
        <w:rPr>
          <w:rFonts w:eastAsia="Calibri"/>
          <w:b/>
          <w:bCs/>
          <w:lang w:val="es-PR"/>
        </w:rPr>
        <w:t>Dominio 3: Adaptación</w:t>
      </w:r>
      <w:r>
        <w:rPr>
          <w:rFonts w:eastAsia="Calibri"/>
          <w:b/>
          <w:bCs/>
          <w:lang w:val="es-PR"/>
        </w:rPr>
        <w:t>.</w:t>
      </w:r>
      <w:r>
        <w:rPr>
          <w:rFonts w:eastAsia="Calibri"/>
          <w:lang w:val="es-PR"/>
        </w:rPr>
        <w:t xml:space="preserve"> La adaptación e</w:t>
      </w:r>
      <w:r w:rsidR="00A4150D">
        <w:rPr>
          <w:rFonts w:eastAsia="Calibri"/>
          <w:lang w:val="es-PR"/>
        </w:rPr>
        <w:t xml:space="preserve">n todo proceso </w:t>
      </w:r>
      <w:r>
        <w:rPr>
          <w:rFonts w:eastAsia="Calibri"/>
          <w:lang w:val="es-PR"/>
        </w:rPr>
        <w:t>es n</w:t>
      </w:r>
      <w:r w:rsidRPr="00CE0E67">
        <w:rPr>
          <w:rFonts w:eastAsia="Calibri"/>
          <w:lang w:val="es-PR"/>
        </w:rPr>
        <w:t xml:space="preserve">ecesaria debido a la diversidad en las poblaciones y los entornos donde se implementan las </w:t>
      </w:r>
      <w:r>
        <w:rPr>
          <w:rFonts w:eastAsia="Calibri"/>
          <w:lang w:val="es-PR"/>
        </w:rPr>
        <w:t>PBE</w:t>
      </w:r>
      <w:r w:rsidR="00B2768E">
        <w:rPr>
          <w:rFonts w:eastAsia="Calibri"/>
          <w:lang w:val="es-PR"/>
        </w:rPr>
        <w:t>. P</w:t>
      </w:r>
      <w:r w:rsidR="00366B11">
        <w:rPr>
          <w:rFonts w:eastAsia="Calibri"/>
          <w:lang w:val="es-PR"/>
        </w:rPr>
        <w:t xml:space="preserve">or </w:t>
      </w:r>
      <w:r w:rsidR="57816BF2" w:rsidRPr="22BD685E">
        <w:rPr>
          <w:rFonts w:eastAsia="Calibri"/>
          <w:lang w:val="es-PR"/>
        </w:rPr>
        <w:t>tanto,</w:t>
      </w:r>
      <w:r w:rsidR="00366B11">
        <w:rPr>
          <w:rFonts w:eastAsia="Calibri"/>
          <w:lang w:val="es-PR"/>
        </w:rPr>
        <w:t xml:space="preserve"> </w:t>
      </w:r>
      <w:r w:rsidR="009C7789">
        <w:rPr>
          <w:rFonts w:eastAsia="Calibri"/>
          <w:lang w:val="es-PR"/>
        </w:rPr>
        <w:t>es importante que la PBE a ser implementada sea compatible con la</w:t>
      </w:r>
      <w:r w:rsidR="008879E1">
        <w:rPr>
          <w:rFonts w:eastAsia="Calibri"/>
          <w:lang w:val="es-PR"/>
        </w:rPr>
        <w:t xml:space="preserve"> población </w:t>
      </w:r>
      <w:r w:rsidR="00A4150D">
        <w:rPr>
          <w:rFonts w:eastAsia="Calibri"/>
          <w:lang w:val="es-PR"/>
        </w:rPr>
        <w:t>a impactar</w:t>
      </w:r>
      <w:r w:rsidR="00366B11">
        <w:rPr>
          <w:rFonts w:eastAsia="Calibri"/>
          <w:lang w:val="es-PR"/>
        </w:rPr>
        <w:t xml:space="preserve">. No obstante, la adaptación debe </w:t>
      </w:r>
      <w:r w:rsidR="00366B11" w:rsidRPr="22BD685E">
        <w:rPr>
          <w:rFonts w:eastAsia="Calibri"/>
          <w:lang w:val="es-PR"/>
        </w:rPr>
        <w:t>mante</w:t>
      </w:r>
      <w:r w:rsidR="62AA4E64" w:rsidRPr="22BD685E">
        <w:rPr>
          <w:rFonts w:eastAsia="Calibri"/>
          <w:lang w:val="es-PR"/>
        </w:rPr>
        <w:t>ne</w:t>
      </w:r>
      <w:r w:rsidR="00366B11" w:rsidRPr="22BD685E">
        <w:rPr>
          <w:rFonts w:eastAsia="Calibri"/>
          <w:lang w:val="es-PR"/>
        </w:rPr>
        <w:t>r</w:t>
      </w:r>
      <w:r w:rsidR="00366B11">
        <w:rPr>
          <w:rFonts w:eastAsia="Calibri"/>
          <w:lang w:val="es-PR"/>
        </w:rPr>
        <w:t xml:space="preserve"> los componentes centrales</w:t>
      </w:r>
      <w:r w:rsidR="008D0BF6">
        <w:rPr>
          <w:rFonts w:eastAsia="Calibri"/>
          <w:lang w:val="es-PR"/>
        </w:rPr>
        <w:t xml:space="preserve"> </w:t>
      </w:r>
      <w:r w:rsidR="00366B11">
        <w:rPr>
          <w:rFonts w:eastAsia="Calibri"/>
          <w:lang w:val="es-PR"/>
        </w:rPr>
        <w:t xml:space="preserve">de la PBE para garantizar su fidelidad y efectividad. </w:t>
      </w:r>
      <w:r w:rsidR="0079756E">
        <w:rPr>
          <w:rFonts w:eastAsia="Calibri"/>
          <w:lang w:val="es-PR"/>
        </w:rPr>
        <w:t xml:space="preserve">Los componentes centrales </w:t>
      </w:r>
      <w:r w:rsidR="008D0BF6" w:rsidRPr="00520F7F">
        <w:rPr>
          <w:lang w:val="es-PR"/>
        </w:rPr>
        <w:t xml:space="preserve">son </w:t>
      </w:r>
      <w:r w:rsidR="0079756E">
        <w:rPr>
          <w:lang w:val="es-PR"/>
        </w:rPr>
        <w:t>los elementos</w:t>
      </w:r>
      <w:r w:rsidR="008D0BF6" w:rsidRPr="00520F7F">
        <w:rPr>
          <w:lang w:val="es-PR"/>
        </w:rPr>
        <w:t xml:space="preserve"> de la intervención que están </w:t>
      </w:r>
      <w:r w:rsidR="6429F38F" w:rsidRPr="72F6EF37">
        <w:rPr>
          <w:lang w:val="es-PR"/>
        </w:rPr>
        <w:t xml:space="preserve">empírica o </w:t>
      </w:r>
      <w:r w:rsidR="008D0BF6" w:rsidRPr="00520F7F">
        <w:rPr>
          <w:lang w:val="es-PR"/>
        </w:rPr>
        <w:t xml:space="preserve">teóricamente asociadas con los resultados o impacto deseado </w:t>
      </w:r>
      <w:r w:rsidR="008D0BF6" w:rsidRPr="002E5494">
        <w:rPr>
          <w:lang w:val="es-PR"/>
        </w:rPr>
        <w:t>(</w:t>
      </w:r>
      <w:r w:rsidR="008D0BF6" w:rsidRPr="004C31C3">
        <w:rPr>
          <w:rStyle w:val="Hipervnculo"/>
          <w:color w:val="auto"/>
          <w:u w:val="none"/>
          <w:lang w:val="es-PR"/>
        </w:rPr>
        <w:t>Wiltsey-Stirman</w:t>
      </w:r>
      <w:r w:rsidR="008D0BF6" w:rsidRPr="002E5494">
        <w:rPr>
          <w:lang w:val="es-PR"/>
        </w:rPr>
        <w:t>, et al., 2019)</w:t>
      </w:r>
      <w:r w:rsidR="008D0BF6" w:rsidRPr="00520F7F">
        <w:rPr>
          <w:lang w:val="es-PR"/>
        </w:rPr>
        <w:t xml:space="preserve">. </w:t>
      </w:r>
      <w:r w:rsidR="00A4150D" w:rsidRPr="004D2ACB">
        <w:rPr>
          <w:rFonts w:eastAsia="Calibri"/>
          <w:lang w:val="es-PR"/>
        </w:rPr>
        <w:t xml:space="preserve">Cualquier adaptación </w:t>
      </w:r>
      <w:r w:rsidR="0079756E" w:rsidRPr="004D2ACB">
        <w:rPr>
          <w:rFonts w:eastAsia="Calibri"/>
          <w:lang w:val="es-PR"/>
        </w:rPr>
        <w:t>debe</w:t>
      </w:r>
      <w:r w:rsidR="0079756E" w:rsidRPr="00CE0E67">
        <w:rPr>
          <w:rFonts w:eastAsia="Calibri"/>
          <w:lang w:val="es-PR"/>
        </w:rPr>
        <w:t xml:space="preserve"> ser </w:t>
      </w:r>
      <w:r w:rsidR="00F66BC4">
        <w:rPr>
          <w:rFonts w:eastAsia="Calibri"/>
          <w:lang w:val="es-PR"/>
        </w:rPr>
        <w:t>planificada</w:t>
      </w:r>
      <w:r w:rsidR="0079756E" w:rsidRPr="00CE0E67">
        <w:rPr>
          <w:rFonts w:eastAsia="Calibri"/>
          <w:lang w:val="es-PR"/>
        </w:rPr>
        <w:t>, documentada y evaluada para comprender su impacto.</w:t>
      </w:r>
      <w:r w:rsidR="0079756E">
        <w:rPr>
          <w:rFonts w:eastAsia="Calibri"/>
          <w:lang w:val="es-PR"/>
        </w:rPr>
        <w:t xml:space="preserve"> </w:t>
      </w:r>
      <w:r w:rsidR="001906A0">
        <w:rPr>
          <w:rFonts w:eastAsia="Calibri"/>
          <w:lang w:val="es-PR"/>
        </w:rPr>
        <w:t xml:space="preserve">Otro elemento importante de la adaptación son las modificaciones a la PBE. </w:t>
      </w:r>
      <w:r w:rsidR="003D6BE5" w:rsidRPr="003D6BE5">
        <w:rPr>
          <w:rFonts w:eastAsia="Calibri"/>
          <w:lang w:val="es-PR"/>
        </w:rPr>
        <w:t xml:space="preserve">Las modificaciones </w:t>
      </w:r>
      <w:r w:rsidR="00BF3EE8">
        <w:rPr>
          <w:rFonts w:eastAsia="Calibri"/>
          <w:lang w:val="es-PR"/>
        </w:rPr>
        <w:t>se</w:t>
      </w:r>
      <w:r w:rsidR="003D6BE5" w:rsidRPr="003D6BE5">
        <w:rPr>
          <w:rFonts w:eastAsia="Calibri"/>
          <w:lang w:val="es-PR"/>
        </w:rPr>
        <w:t xml:space="preserve"> </w:t>
      </w:r>
      <w:r w:rsidR="00BF3EE8">
        <w:rPr>
          <w:rFonts w:eastAsia="Calibri"/>
          <w:lang w:val="es-PR"/>
        </w:rPr>
        <w:t>refiere a los</w:t>
      </w:r>
      <w:r w:rsidR="003D6BE5" w:rsidRPr="003D6BE5">
        <w:rPr>
          <w:rFonts w:eastAsia="Calibri"/>
          <w:lang w:val="es-PR"/>
        </w:rPr>
        <w:t xml:space="preserve"> cambios de forma reactiva a la intervención o programa (Wiltsey-Stirman, et al., 2019). </w:t>
      </w:r>
      <w:r w:rsidR="00CD5285">
        <w:rPr>
          <w:rFonts w:eastAsia="Calibri"/>
          <w:lang w:val="es-PR"/>
        </w:rPr>
        <w:t xml:space="preserve">Mientras que la fidelidad </w:t>
      </w:r>
      <w:r w:rsidR="00D346BD" w:rsidRPr="00520F7F">
        <w:rPr>
          <w:bCs/>
          <w:lang w:val="es-PR"/>
        </w:rPr>
        <w:t xml:space="preserve">de una </w:t>
      </w:r>
      <w:r w:rsidR="001C7DFA">
        <w:rPr>
          <w:bCs/>
          <w:lang w:val="es-PR"/>
        </w:rPr>
        <w:t>PBE</w:t>
      </w:r>
      <w:r w:rsidR="00D346BD" w:rsidRPr="00520F7F">
        <w:rPr>
          <w:bCs/>
          <w:lang w:val="es-PR"/>
        </w:rPr>
        <w:t xml:space="preserve"> se refiere</w:t>
      </w:r>
      <w:r w:rsidR="00D346BD" w:rsidRPr="00520F7F">
        <w:rPr>
          <w:lang w:val="es-PR"/>
        </w:rPr>
        <w:t xml:space="preserve"> a impartir o implementar los componentes centrales de la intervención de manera adecuada y calificada </w:t>
      </w:r>
      <w:r w:rsidR="00D346BD" w:rsidRPr="002E5494">
        <w:rPr>
          <w:lang w:val="es-PR"/>
        </w:rPr>
        <w:t>(</w:t>
      </w:r>
      <w:r w:rsidR="00D346BD" w:rsidRPr="007D5997">
        <w:rPr>
          <w:rStyle w:val="Hipervnculo"/>
          <w:color w:val="000000" w:themeColor="text1"/>
          <w:u w:val="none"/>
          <w:lang w:val="es-PR"/>
        </w:rPr>
        <w:t>Wiltsey-Stirman</w:t>
      </w:r>
      <w:r w:rsidR="00D346BD" w:rsidRPr="002E5494">
        <w:rPr>
          <w:lang w:val="es-PR"/>
        </w:rPr>
        <w:t>, et al., 2019)</w:t>
      </w:r>
      <w:r w:rsidR="00D346BD" w:rsidRPr="00520F7F">
        <w:rPr>
          <w:lang w:val="es-PR"/>
        </w:rPr>
        <w:t xml:space="preserve">. La fidelidad y adherencia al modelo es uno de los aspectos principales para que la organización logre una implementación exitosa. </w:t>
      </w:r>
      <w:r w:rsidR="00062E2D">
        <w:rPr>
          <w:lang w:val="es-PR"/>
        </w:rPr>
        <w:t>A nivel terapéutico</w:t>
      </w:r>
      <w:r w:rsidR="00626D7A">
        <w:rPr>
          <w:lang w:val="es-PR"/>
        </w:rPr>
        <w:t xml:space="preserve"> de BSFT</w:t>
      </w:r>
      <w:r w:rsidR="00062E2D">
        <w:rPr>
          <w:lang w:val="es-PR"/>
        </w:rPr>
        <w:t>, e</w:t>
      </w:r>
      <w:r w:rsidR="00062E2D" w:rsidRPr="00653627">
        <w:rPr>
          <w:lang w:val="es-PR"/>
        </w:rPr>
        <w:t>stos son que el terapeuta se una al sistema familiar, que logre identificar y diagnosticar patrones de interacción asociados con el comportamiento problemático, y que logre re-enmarcar y restructurar para promover que las interacciones familiares sean efectivas y adaptativas</w:t>
      </w:r>
      <w:r w:rsidR="00A36564">
        <w:rPr>
          <w:lang w:val="es-PR"/>
        </w:rPr>
        <w:t xml:space="preserve"> (Szapocznik y Hervis, 2020).</w:t>
      </w:r>
      <w:r w:rsidR="00062E2D">
        <w:rPr>
          <w:lang w:val="es-PR"/>
        </w:rPr>
        <w:t xml:space="preserve"> A nivel organizacional, el desarrollador establece unos criterios con los que debe cumplir. </w:t>
      </w:r>
      <w:r w:rsidR="0079756E">
        <w:rPr>
          <w:lang w:val="es-PR"/>
        </w:rPr>
        <w:t xml:space="preserve">En el contexto de </w:t>
      </w:r>
      <w:r w:rsidR="008D0BF6" w:rsidRPr="00393EAE">
        <w:rPr>
          <w:lang w:val="es-PR"/>
        </w:rPr>
        <w:t>Puerto Rico</w:t>
      </w:r>
      <w:r w:rsidR="00FE31EA">
        <w:rPr>
          <w:lang w:val="es-PR"/>
        </w:rPr>
        <w:t>,</w:t>
      </w:r>
      <w:r w:rsidR="008D0BF6" w:rsidRPr="00393EAE">
        <w:rPr>
          <w:lang w:val="es-PR"/>
        </w:rPr>
        <w:t xml:space="preserve"> los elementos centrales permanecieron </w:t>
      </w:r>
      <w:r w:rsidR="008D0BF6" w:rsidRPr="034193B3">
        <w:rPr>
          <w:lang w:val="es-PR"/>
        </w:rPr>
        <w:t>fiel</w:t>
      </w:r>
      <w:r w:rsidR="19A84C2A" w:rsidRPr="034193B3">
        <w:rPr>
          <w:lang w:val="es-PR"/>
        </w:rPr>
        <w:t>es</w:t>
      </w:r>
      <w:r w:rsidR="008D0BF6" w:rsidRPr="00393EAE">
        <w:rPr>
          <w:lang w:val="es-PR"/>
        </w:rPr>
        <w:t xml:space="preserve"> al </w:t>
      </w:r>
      <w:r w:rsidR="0BF32817" w:rsidRPr="52E1B706">
        <w:rPr>
          <w:lang w:val="es-PR"/>
        </w:rPr>
        <w:t>modelo</w:t>
      </w:r>
      <w:r w:rsidR="00F91BAB">
        <w:rPr>
          <w:lang w:val="es-PR"/>
        </w:rPr>
        <w:t>.</w:t>
      </w:r>
      <w:r w:rsidR="00CE1D40">
        <w:rPr>
          <w:lang w:val="es-PR"/>
        </w:rPr>
        <w:t xml:space="preserve"> </w:t>
      </w:r>
      <w:r w:rsidR="00F91BAB">
        <w:rPr>
          <w:lang w:val="es-PR"/>
        </w:rPr>
        <w:t>A</w:t>
      </w:r>
      <w:r w:rsidR="00CE1D40">
        <w:rPr>
          <w:lang w:val="es-PR"/>
        </w:rPr>
        <w:t xml:space="preserve">unque se han realizado adaptaciones y modificaciones, se presentan varios ejemplos de estos a </w:t>
      </w:r>
      <w:r w:rsidR="5FF74ED7" w:rsidRPr="034193B3">
        <w:rPr>
          <w:lang w:val="es-PR"/>
        </w:rPr>
        <w:t>continuaci</w:t>
      </w:r>
      <w:r w:rsidR="00CE1D40" w:rsidRPr="034193B3">
        <w:rPr>
          <w:lang w:val="es-PR"/>
        </w:rPr>
        <w:t>ón</w:t>
      </w:r>
      <w:r w:rsidR="00CE1D40">
        <w:rPr>
          <w:lang w:val="es-PR"/>
        </w:rPr>
        <w:t xml:space="preserve">. </w:t>
      </w:r>
    </w:p>
    <w:p w14:paraId="512CF4F8" w14:textId="2D7DD54E" w:rsidR="00CE1D40" w:rsidRDefault="007B2E47" w:rsidP="007F205B">
      <w:pPr>
        <w:spacing w:line="360" w:lineRule="auto"/>
        <w:ind w:firstLine="708"/>
        <w:rPr>
          <w:lang w:val="es-PR"/>
        </w:rPr>
      </w:pPr>
      <w:r w:rsidRPr="09EF959A">
        <w:rPr>
          <w:lang w:val="es-ES"/>
        </w:rPr>
        <w:lastRenderedPageBreak/>
        <w:t>Un</w:t>
      </w:r>
      <w:r w:rsidR="00F34ECE" w:rsidRPr="09EF959A">
        <w:rPr>
          <w:lang w:val="es-ES"/>
        </w:rPr>
        <w:t xml:space="preserve"> elemento introducido en la</w:t>
      </w:r>
      <w:r w:rsidR="00F14DE9" w:rsidRPr="09EF959A">
        <w:rPr>
          <w:lang w:val="es-ES"/>
        </w:rPr>
        <w:t xml:space="preserve"> implementación de BSFT fue la introducción de la tr</w:t>
      </w:r>
      <w:r w:rsidR="30CC3F2C" w:rsidRPr="09EF959A">
        <w:rPr>
          <w:lang w:val="es-ES"/>
        </w:rPr>
        <w:t>i</w:t>
      </w:r>
      <w:r w:rsidR="00F14DE9" w:rsidRPr="09EF959A">
        <w:rPr>
          <w:lang w:val="es-ES"/>
        </w:rPr>
        <w:t xml:space="preserve">ada colaborativa de BSFT </w:t>
      </w:r>
      <w:r w:rsidR="007F536B" w:rsidRPr="09EF959A">
        <w:rPr>
          <w:lang w:val="es-ES"/>
        </w:rPr>
        <w:t>entre</w:t>
      </w:r>
      <w:r w:rsidR="00F14DE9" w:rsidRPr="09EF959A">
        <w:rPr>
          <w:lang w:val="es-ES"/>
        </w:rPr>
        <w:t xml:space="preserve"> </w:t>
      </w:r>
      <w:r w:rsidR="00DC5D01" w:rsidRPr="09EF959A">
        <w:rPr>
          <w:lang w:val="es-ES"/>
        </w:rPr>
        <w:t>el</w:t>
      </w:r>
      <w:r w:rsidR="00F14DE9" w:rsidRPr="09EF959A">
        <w:rPr>
          <w:lang w:val="es-ES"/>
        </w:rPr>
        <w:t xml:space="preserve"> </w:t>
      </w:r>
      <w:r w:rsidR="004B660F" w:rsidRPr="09EF959A">
        <w:rPr>
          <w:lang w:val="es-PR"/>
        </w:rPr>
        <w:t>SBM</w:t>
      </w:r>
      <w:r w:rsidR="00C07F1F" w:rsidRPr="09EF959A">
        <w:rPr>
          <w:lang w:val="es-ES"/>
        </w:rPr>
        <w:t xml:space="preserve"> </w:t>
      </w:r>
      <w:r w:rsidR="00BE10E7" w:rsidRPr="09EF959A">
        <w:rPr>
          <w:lang w:val="es-ES"/>
        </w:rPr>
        <w:t>de</w:t>
      </w:r>
      <w:r w:rsidR="005F53B4" w:rsidRPr="09EF959A">
        <w:rPr>
          <w:lang w:val="es-ES"/>
        </w:rPr>
        <w:t xml:space="preserve"> menores</w:t>
      </w:r>
      <w:r w:rsidR="007F536B" w:rsidRPr="09EF959A">
        <w:rPr>
          <w:lang w:val="es-ES"/>
        </w:rPr>
        <w:t>,</w:t>
      </w:r>
      <w:r w:rsidR="00F14DE9" w:rsidRPr="09EF959A">
        <w:rPr>
          <w:lang w:val="es-ES"/>
        </w:rPr>
        <w:t xml:space="preserve"> la organización implementadora</w:t>
      </w:r>
      <w:r w:rsidR="007F536B" w:rsidRPr="09EF959A">
        <w:rPr>
          <w:lang w:val="es-ES"/>
        </w:rPr>
        <w:t xml:space="preserve"> y el </w:t>
      </w:r>
      <w:r w:rsidR="002D2060" w:rsidRPr="09EF959A">
        <w:rPr>
          <w:lang w:val="es-ES"/>
        </w:rPr>
        <w:t>socio científico</w:t>
      </w:r>
      <w:r w:rsidR="007F536B" w:rsidRPr="09EF959A">
        <w:rPr>
          <w:lang w:val="es-ES"/>
        </w:rPr>
        <w:t>. En implementaciones anteriores</w:t>
      </w:r>
      <w:r w:rsidRPr="09EF959A">
        <w:rPr>
          <w:lang w:val="es-ES"/>
        </w:rPr>
        <w:t xml:space="preserve"> los desarrolladores </w:t>
      </w:r>
      <w:r w:rsidR="00AD7753" w:rsidRPr="09EF959A">
        <w:rPr>
          <w:lang w:val="es-ES"/>
        </w:rPr>
        <w:t xml:space="preserve">realizan la implementación de la PBE </w:t>
      </w:r>
      <w:r w:rsidR="00F14DE9" w:rsidRPr="09EF959A">
        <w:rPr>
          <w:lang w:val="es-ES"/>
        </w:rPr>
        <w:t>directamente con la</w:t>
      </w:r>
      <w:r w:rsidR="00DC5D01" w:rsidRPr="09EF959A">
        <w:rPr>
          <w:lang w:val="es-ES"/>
        </w:rPr>
        <w:t>s</w:t>
      </w:r>
      <w:r w:rsidR="00F14DE9" w:rsidRPr="09EF959A">
        <w:rPr>
          <w:lang w:val="es-ES"/>
        </w:rPr>
        <w:t xml:space="preserve"> </w:t>
      </w:r>
      <w:r w:rsidR="00DC5D01" w:rsidRPr="09EF959A">
        <w:rPr>
          <w:lang w:val="es-ES"/>
        </w:rPr>
        <w:t>organizaciones implementadoras.</w:t>
      </w:r>
      <w:r w:rsidR="00010D94" w:rsidRPr="09EF959A">
        <w:rPr>
          <w:lang w:val="es-ES"/>
        </w:rPr>
        <w:t xml:space="preserve"> L</w:t>
      </w:r>
      <w:r w:rsidR="00236586" w:rsidRPr="09EF959A">
        <w:rPr>
          <w:lang w:val="es-ES"/>
        </w:rPr>
        <w:t xml:space="preserve">a inserción de un </w:t>
      </w:r>
      <w:r w:rsidR="002D2060" w:rsidRPr="09EF959A">
        <w:rPr>
          <w:lang w:val="es-ES"/>
        </w:rPr>
        <w:t>socio científico</w:t>
      </w:r>
      <w:r w:rsidR="00010D94" w:rsidRPr="09EF959A">
        <w:rPr>
          <w:lang w:val="es-ES"/>
        </w:rPr>
        <w:t xml:space="preserve"> en el proceso de implementación</w:t>
      </w:r>
      <w:r w:rsidR="00236586" w:rsidRPr="09EF959A">
        <w:rPr>
          <w:lang w:val="es-ES"/>
        </w:rPr>
        <w:t xml:space="preserve"> significó un cambio en los procesos administrativos </w:t>
      </w:r>
      <w:r w:rsidR="00410DAE" w:rsidRPr="09EF959A">
        <w:rPr>
          <w:lang w:val="es-ES"/>
        </w:rPr>
        <w:t>del desarrollador</w:t>
      </w:r>
      <w:r w:rsidR="00010D94" w:rsidRPr="09EF959A">
        <w:rPr>
          <w:lang w:val="es-ES"/>
        </w:rPr>
        <w:t>.</w:t>
      </w:r>
      <w:r w:rsidR="008A116E" w:rsidRPr="09EF959A">
        <w:rPr>
          <w:lang w:val="es-ES"/>
        </w:rPr>
        <w:t xml:space="preserve"> </w:t>
      </w:r>
      <w:r w:rsidR="630401CE" w:rsidRPr="09EF959A">
        <w:rPr>
          <w:lang w:val="es-ES"/>
        </w:rPr>
        <w:t>Anteriormente, los desarrolladores realizaban la implementación de la PBE directamente con las organizaciones implementadoras. La inclusión de un socio científico en el proceso de implementación significó un cambio en los procesos administrativos del desarrollador.</w:t>
      </w:r>
      <w:r w:rsidR="7B51243A" w:rsidRPr="09EF959A">
        <w:rPr>
          <w:lang w:val="es-ES"/>
        </w:rPr>
        <w:t xml:space="preserve"> </w:t>
      </w:r>
      <w:r w:rsidR="00010D94" w:rsidRPr="09EF959A">
        <w:rPr>
          <w:lang w:val="es-ES"/>
        </w:rPr>
        <w:t>No obstante</w:t>
      </w:r>
      <w:r w:rsidR="00B50BF1" w:rsidRPr="09EF959A">
        <w:rPr>
          <w:lang w:val="es-ES"/>
        </w:rPr>
        <w:t>,</w:t>
      </w:r>
      <w:r w:rsidR="00010D94" w:rsidRPr="09EF959A">
        <w:rPr>
          <w:lang w:val="es-ES"/>
        </w:rPr>
        <w:t xml:space="preserve"> esta tr</w:t>
      </w:r>
      <w:r w:rsidR="0DFF4A44" w:rsidRPr="09EF959A">
        <w:rPr>
          <w:lang w:val="es-ES"/>
        </w:rPr>
        <w:t>i</w:t>
      </w:r>
      <w:r w:rsidR="00010D94" w:rsidRPr="09EF959A">
        <w:rPr>
          <w:lang w:val="es-ES"/>
        </w:rPr>
        <w:t xml:space="preserve">ada colaborativa logró una implementación rigurosa, documentada y sistematizada que, de acuerdo con el </w:t>
      </w:r>
      <w:r w:rsidR="004B660F" w:rsidRPr="09EF959A">
        <w:rPr>
          <w:lang w:val="es-PR"/>
        </w:rPr>
        <w:t>SBM</w:t>
      </w:r>
      <w:r w:rsidR="00010D94" w:rsidRPr="09EF959A">
        <w:rPr>
          <w:lang w:val="es-ES"/>
        </w:rPr>
        <w:t>, fue satisfactoria</w:t>
      </w:r>
      <w:r w:rsidR="008A116E" w:rsidRPr="09EF959A">
        <w:rPr>
          <w:lang w:val="es-ES"/>
        </w:rPr>
        <w:t xml:space="preserve">. </w:t>
      </w:r>
      <w:r w:rsidR="5B9B6DA1" w:rsidRPr="09EF959A">
        <w:rPr>
          <w:lang w:val="es-PR"/>
        </w:rPr>
        <w:t>Una modificación en el proceso fue la reestructuración del equipo de provisión de servicios. La fidelidad de la terapia BSFT se evalu</w:t>
      </w:r>
      <w:r w:rsidR="007F06D9" w:rsidRPr="09EF959A">
        <w:rPr>
          <w:lang w:val="es-PR"/>
        </w:rPr>
        <w:t>ó</w:t>
      </w:r>
      <w:r w:rsidR="5B9B6DA1" w:rsidRPr="09EF959A">
        <w:rPr>
          <w:lang w:val="es-PR"/>
        </w:rPr>
        <w:t xml:space="preserve"> mensualmente para asegurar la adherencia a los dominios principales de la intervención. Durante el primer año, dos terapeutas no continuaron, uno por no cumplir con los criterios y otro por decisión propia. La organización redujo y reestructuró su equipo, sin impactar la provisión del servicio.</w:t>
      </w:r>
    </w:p>
    <w:p w14:paraId="7E4DED7B" w14:textId="10C3C0BF" w:rsidR="00FF1E43" w:rsidRDefault="00FF1E43" w:rsidP="00FF1E4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720"/>
        <w:rPr>
          <w:lang w:val="es-PR"/>
        </w:rPr>
      </w:pPr>
      <w:r>
        <w:rPr>
          <w:lang w:val="es-PR"/>
        </w:rPr>
        <w:t xml:space="preserve">Otro elemento de ajuste en la implementación fue </w:t>
      </w:r>
      <w:r w:rsidR="003A3FB5">
        <w:rPr>
          <w:lang w:val="es-PR"/>
        </w:rPr>
        <w:t xml:space="preserve">el contextualizar las estrategias utilizadas para lograr el </w:t>
      </w:r>
      <w:r w:rsidR="00CB174E" w:rsidRPr="35AE31D6">
        <w:rPr>
          <w:lang w:val="es-PR"/>
        </w:rPr>
        <w:t>enganche especializado</w:t>
      </w:r>
      <w:r w:rsidR="003A3FB5">
        <w:rPr>
          <w:lang w:val="es-PR"/>
        </w:rPr>
        <w:t xml:space="preserve">. Los terapeutas </w:t>
      </w:r>
      <w:r w:rsidR="5B9B6DA1" w:rsidRPr="35AE31D6">
        <w:rPr>
          <w:lang w:val="es-PR"/>
        </w:rPr>
        <w:t xml:space="preserve">señalaron que </w:t>
      </w:r>
      <w:r w:rsidR="00353E7E">
        <w:rPr>
          <w:lang w:val="es-PR"/>
        </w:rPr>
        <w:t xml:space="preserve">utilizaron estrategias como el deporte, y que fue necesario </w:t>
      </w:r>
      <w:r w:rsidR="007170A9">
        <w:rPr>
          <w:lang w:val="es-PR"/>
        </w:rPr>
        <w:t xml:space="preserve">buscar formas creativas para </w:t>
      </w:r>
      <w:r w:rsidR="47EA22F0" w:rsidRPr="401D1311">
        <w:rPr>
          <w:lang w:val="es-PR"/>
        </w:rPr>
        <w:t>involucrar</w:t>
      </w:r>
      <w:r w:rsidR="007170A9">
        <w:rPr>
          <w:lang w:val="es-PR"/>
        </w:rPr>
        <w:t xml:space="preserve"> a las </w:t>
      </w:r>
      <w:r w:rsidR="58E1876C" w:rsidRPr="401D1311">
        <w:rPr>
          <w:lang w:val="es-PR"/>
        </w:rPr>
        <w:t>familias</w:t>
      </w:r>
      <w:r w:rsidR="007170A9" w:rsidRPr="401D1311">
        <w:rPr>
          <w:lang w:val="es-PR"/>
        </w:rPr>
        <w:t>.</w:t>
      </w:r>
      <w:r w:rsidR="007170A9">
        <w:rPr>
          <w:lang w:val="es-PR"/>
        </w:rPr>
        <w:t xml:space="preserve"> </w:t>
      </w:r>
      <w:r w:rsidR="5B9B6DA1" w:rsidRPr="35AE31D6">
        <w:rPr>
          <w:lang w:val="es-PR"/>
        </w:rPr>
        <w:t xml:space="preserve">Debido a la relación de las familias con el </w:t>
      </w:r>
      <w:r w:rsidR="004B660F">
        <w:rPr>
          <w:lang w:val="es-PR"/>
        </w:rPr>
        <w:t>SBM</w:t>
      </w:r>
      <w:r w:rsidR="5B9B6DA1" w:rsidRPr="35AE31D6">
        <w:rPr>
          <w:lang w:val="es-PR"/>
        </w:rPr>
        <w:t xml:space="preserve">, los implementadores tuvieron que ajustar su enfoque para </w:t>
      </w:r>
      <w:r w:rsidR="007170A9">
        <w:rPr>
          <w:lang w:val="es-PR"/>
        </w:rPr>
        <w:t xml:space="preserve">lograr </w:t>
      </w:r>
      <w:r w:rsidR="5B9B6DA1" w:rsidRPr="35AE31D6">
        <w:rPr>
          <w:lang w:val="es-PR"/>
        </w:rPr>
        <w:t>la aceptación del servicio</w:t>
      </w:r>
      <w:r w:rsidR="007170A9">
        <w:rPr>
          <w:lang w:val="es-PR"/>
        </w:rPr>
        <w:t xml:space="preserve"> por parte de las familias</w:t>
      </w:r>
      <w:r w:rsidR="5B9B6DA1" w:rsidRPr="35AE31D6">
        <w:rPr>
          <w:lang w:val="es-PR"/>
        </w:rPr>
        <w:t>.</w:t>
      </w:r>
    </w:p>
    <w:p w14:paraId="0C0EF341" w14:textId="06369A96" w:rsidR="00075E5C" w:rsidRPr="00E94D9C" w:rsidRDefault="00C70F77" w:rsidP="007170A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eastAsia="Calibri"/>
          <w:lang w:val="es-PR"/>
        </w:rPr>
      </w:pPr>
      <w:r>
        <w:rPr>
          <w:rFonts w:eastAsia="Calibri"/>
          <w:b/>
          <w:bCs/>
          <w:lang w:val="es-PR"/>
        </w:rPr>
        <w:tab/>
      </w:r>
      <w:r w:rsidR="00411B9C" w:rsidRPr="00375BE4">
        <w:rPr>
          <w:rFonts w:eastAsia="Calibri"/>
          <w:b/>
          <w:bCs/>
          <w:lang w:val="es-PR"/>
        </w:rPr>
        <w:t>Dominio 4: Implementación</w:t>
      </w:r>
      <w:r w:rsidR="00411B9C">
        <w:rPr>
          <w:rFonts w:eastAsia="Calibri"/>
          <w:b/>
          <w:bCs/>
          <w:lang w:val="es-PR"/>
        </w:rPr>
        <w:t>.</w:t>
      </w:r>
      <w:r w:rsidR="00411B9C">
        <w:rPr>
          <w:rFonts w:eastAsia="Calibri"/>
          <w:lang w:val="es-PR"/>
        </w:rPr>
        <w:t xml:space="preserve"> </w:t>
      </w:r>
      <w:r w:rsidR="00224EC8">
        <w:rPr>
          <w:rFonts w:eastAsia="Calibri"/>
          <w:lang w:val="es-PR"/>
        </w:rPr>
        <w:t>Según Ko</w:t>
      </w:r>
      <w:r w:rsidR="00AC00D4">
        <w:t>h</w:t>
      </w:r>
      <w:r w:rsidR="00224EC8">
        <w:t>, et al., (2018) las</w:t>
      </w:r>
      <w:r w:rsidR="00224EC8" w:rsidRPr="00030328">
        <w:t xml:space="preserve"> </w:t>
      </w:r>
      <w:r w:rsidR="00224EC8" w:rsidRPr="00E94D9C">
        <w:t>estrategias de implementación</w:t>
      </w:r>
      <w:r w:rsidR="00224EC8">
        <w:t xml:space="preserve"> son el </w:t>
      </w:r>
      <w:r w:rsidR="00224EC8" w:rsidRPr="00030328">
        <w:t>proceso de intervención sistemático para adoptar e integrar innovaciones terapéuticas basadas en evidencia.</w:t>
      </w:r>
      <w:r w:rsidR="00C04CFF">
        <w:rPr>
          <w:lang w:val="es-ES"/>
        </w:rPr>
        <w:t xml:space="preserve"> </w:t>
      </w:r>
      <w:r w:rsidR="00075E5C">
        <w:rPr>
          <w:rFonts w:eastAsia="Calibri"/>
          <w:lang w:val="es-PR"/>
        </w:rPr>
        <w:t>En este dominio s</w:t>
      </w:r>
      <w:r w:rsidR="00411B9C">
        <w:rPr>
          <w:rFonts w:eastAsia="Calibri"/>
          <w:lang w:val="es-PR"/>
        </w:rPr>
        <w:t xml:space="preserve">e recomienda utilizar estrategias de implementación para facilitar la integración de la PBE en el entorno real. Esta </w:t>
      </w:r>
      <w:r w:rsidR="79CAF5CA" w:rsidRPr="089DF692">
        <w:rPr>
          <w:rFonts w:eastAsia="Calibri"/>
          <w:lang w:val="es-PR"/>
        </w:rPr>
        <w:t>implementación</w:t>
      </w:r>
      <w:r w:rsidR="00411B9C">
        <w:rPr>
          <w:rFonts w:eastAsia="Calibri"/>
          <w:lang w:val="es-PR"/>
        </w:rPr>
        <w:t xml:space="preserve"> puede ser multifacética y puede estar impactada por factores </w:t>
      </w:r>
      <w:r w:rsidR="07DE4258" w:rsidRPr="089DF692">
        <w:rPr>
          <w:rFonts w:eastAsia="Calibri"/>
          <w:lang w:val="es-PR"/>
        </w:rPr>
        <w:t>políticos</w:t>
      </w:r>
      <w:r w:rsidR="00411B9C">
        <w:rPr>
          <w:rFonts w:eastAsia="Calibri"/>
          <w:lang w:val="es-PR"/>
        </w:rPr>
        <w:t>, comunitarios, organizacionales o individuales.</w:t>
      </w:r>
      <w:r w:rsidR="0036034D">
        <w:rPr>
          <w:rFonts w:eastAsia="Calibri"/>
          <w:lang w:val="es-PR"/>
        </w:rPr>
        <w:t xml:space="preserve"> </w:t>
      </w:r>
    </w:p>
    <w:p w14:paraId="51C99A77" w14:textId="14265A25" w:rsidR="52BC310D" w:rsidRPr="004D2ACB" w:rsidRDefault="00550F9B" w:rsidP="004C31C3">
      <w:pPr>
        <w:pStyle w:val="Prrafocomn"/>
        <w:ind w:firstLine="720"/>
        <w:jc w:val="left"/>
        <w:rPr>
          <w:rFonts w:eastAsia="Calibri"/>
          <w:lang w:val="es-PR"/>
        </w:rPr>
      </w:pPr>
      <w:r w:rsidRPr="09EF959A">
        <w:rPr>
          <w:rFonts w:eastAsia="Calibri"/>
          <w:lang w:val="es-PR"/>
        </w:rPr>
        <w:t xml:space="preserve">En la implementación de BSFT </w:t>
      </w:r>
      <w:r w:rsidR="00617CDF" w:rsidRPr="09EF959A">
        <w:rPr>
          <w:rFonts w:eastAsia="Calibri"/>
          <w:lang w:val="es-PR"/>
        </w:rPr>
        <w:t xml:space="preserve">en el </w:t>
      </w:r>
      <w:r w:rsidR="004B660F" w:rsidRPr="09EF959A">
        <w:rPr>
          <w:lang w:val="es-PR"/>
        </w:rPr>
        <w:t>SBM</w:t>
      </w:r>
      <w:r w:rsidR="00810F91" w:rsidRPr="09EF959A">
        <w:rPr>
          <w:rFonts w:eastAsia="Calibri"/>
          <w:lang w:val="es-PR"/>
        </w:rPr>
        <w:t xml:space="preserve">, </w:t>
      </w:r>
      <w:r w:rsidR="00B21148" w:rsidRPr="09EF959A">
        <w:rPr>
          <w:rFonts w:eastAsia="Calibri"/>
          <w:lang w:val="es-PR"/>
        </w:rPr>
        <w:t xml:space="preserve">el proceso fue escalonado. </w:t>
      </w:r>
      <w:r w:rsidR="009041AB" w:rsidRPr="09EF959A">
        <w:rPr>
          <w:rFonts w:eastAsia="Calibri"/>
          <w:lang w:val="es-PR"/>
        </w:rPr>
        <w:t xml:space="preserve"> </w:t>
      </w:r>
      <w:r w:rsidR="1B25A839" w:rsidRPr="09EF959A">
        <w:rPr>
          <w:rFonts w:eastAsia="Calibri"/>
          <w:lang w:val="es-PR"/>
        </w:rPr>
        <w:t xml:space="preserve">El área geográfica </w:t>
      </w:r>
      <w:r w:rsidR="38458908" w:rsidRPr="09EF959A">
        <w:rPr>
          <w:rFonts w:eastAsia="Calibri"/>
          <w:lang w:val="es-PR"/>
        </w:rPr>
        <w:t>para impactar</w:t>
      </w:r>
      <w:r w:rsidR="1B25A839" w:rsidRPr="09EF959A">
        <w:rPr>
          <w:rFonts w:eastAsia="Calibri"/>
          <w:lang w:val="es-PR"/>
        </w:rPr>
        <w:t xml:space="preserve"> se dividió en tres fases, permitiendo concentrar la implementación en espacios limitados. Una vez iniciada una fase y comenzado el servicio, se iniciaba la siguiente fase.</w:t>
      </w:r>
      <w:r w:rsidR="0017653B" w:rsidRPr="09EF959A">
        <w:rPr>
          <w:rFonts w:eastAsia="Calibri"/>
          <w:lang w:val="es-PR"/>
        </w:rPr>
        <w:t xml:space="preserve"> </w:t>
      </w:r>
      <w:r w:rsidR="00142E41" w:rsidRPr="09EF959A">
        <w:rPr>
          <w:rFonts w:eastAsia="Calibri"/>
          <w:lang w:val="es-PR"/>
        </w:rPr>
        <w:t xml:space="preserve">Previo </w:t>
      </w:r>
      <w:r w:rsidR="0017653B" w:rsidRPr="09EF959A">
        <w:rPr>
          <w:rFonts w:eastAsia="Calibri"/>
          <w:lang w:val="es-PR"/>
        </w:rPr>
        <w:t xml:space="preserve">a la </w:t>
      </w:r>
      <w:r w:rsidR="68AA392E" w:rsidRPr="09EF959A">
        <w:rPr>
          <w:rFonts w:eastAsia="Calibri"/>
          <w:lang w:val="es-PR"/>
        </w:rPr>
        <w:t>provisión</w:t>
      </w:r>
      <w:r w:rsidR="0017653B" w:rsidRPr="09EF959A">
        <w:rPr>
          <w:rFonts w:eastAsia="Calibri"/>
          <w:lang w:val="es-PR"/>
        </w:rPr>
        <w:t xml:space="preserve"> del servicio se </w:t>
      </w:r>
      <w:r w:rsidR="038AFD3F" w:rsidRPr="09EF959A">
        <w:rPr>
          <w:rFonts w:eastAsia="Calibri"/>
          <w:lang w:val="es-PR"/>
        </w:rPr>
        <w:t>diseñó</w:t>
      </w:r>
      <w:r w:rsidR="0017653B" w:rsidRPr="09EF959A">
        <w:rPr>
          <w:rFonts w:eastAsia="Calibri"/>
          <w:lang w:val="es-PR"/>
        </w:rPr>
        <w:t xml:space="preserve"> un</w:t>
      </w:r>
      <w:r w:rsidR="52BC310D" w:rsidRPr="09EF959A">
        <w:rPr>
          <w:rFonts w:eastAsia="Calibri"/>
          <w:lang w:val="es-PR"/>
        </w:rPr>
        <w:t xml:space="preserve"> sistema de referido y documentación estandarizada para la implementación de la PBE, atendiendo las necesidades del </w:t>
      </w:r>
      <w:r w:rsidR="000931B1" w:rsidRPr="09EF959A">
        <w:rPr>
          <w:lang w:val="es-PR"/>
        </w:rPr>
        <w:t>SBM</w:t>
      </w:r>
      <w:r w:rsidR="005470EC" w:rsidRPr="09EF959A">
        <w:rPr>
          <w:rFonts w:eastAsia="Calibri"/>
          <w:lang w:val="es-PR"/>
        </w:rPr>
        <w:t xml:space="preserve"> </w:t>
      </w:r>
      <w:r w:rsidR="52BC310D" w:rsidRPr="09EF959A">
        <w:rPr>
          <w:rFonts w:eastAsia="Calibri"/>
          <w:lang w:val="es-PR"/>
        </w:rPr>
        <w:t xml:space="preserve">y cumpliendo con los requisitos de la FFPSA 2018. Este sistema fomenta la comunicación entre el </w:t>
      </w:r>
      <w:r w:rsidR="000931B1" w:rsidRPr="09EF959A">
        <w:rPr>
          <w:lang w:val="es-PR"/>
        </w:rPr>
        <w:t>SBM</w:t>
      </w:r>
      <w:r w:rsidR="52BC310D" w:rsidRPr="09EF959A">
        <w:rPr>
          <w:rFonts w:eastAsia="Calibri"/>
          <w:lang w:val="es-PR"/>
        </w:rPr>
        <w:t xml:space="preserve"> y los </w:t>
      </w:r>
      <w:r w:rsidR="52BC310D" w:rsidRPr="09EF959A">
        <w:rPr>
          <w:rFonts w:eastAsia="Calibri"/>
          <w:lang w:val="es-PR"/>
        </w:rPr>
        <w:lastRenderedPageBreak/>
        <w:t xml:space="preserve">terapeutas sobre el progreso de las familias. </w:t>
      </w:r>
      <w:r w:rsidR="026CA908" w:rsidRPr="09EF959A">
        <w:rPr>
          <w:rFonts w:eastAsia="Calibri"/>
          <w:lang w:val="es-PR"/>
        </w:rPr>
        <w:t>Antes de comenzar el servicio, se</w:t>
      </w:r>
      <w:r w:rsidR="52BC310D" w:rsidRPr="09EF959A">
        <w:rPr>
          <w:rFonts w:eastAsia="Calibri"/>
          <w:lang w:val="es-PR"/>
        </w:rPr>
        <w:t xml:space="preserve"> realizaron ciclos de adiestramiento para el personal del </w:t>
      </w:r>
      <w:r w:rsidR="000931B1" w:rsidRPr="09EF959A">
        <w:rPr>
          <w:rFonts w:eastAsia="Calibri"/>
          <w:lang w:val="es-PR"/>
        </w:rPr>
        <w:t>SBM</w:t>
      </w:r>
      <w:r w:rsidR="005D6103" w:rsidRPr="09EF959A">
        <w:rPr>
          <w:rFonts w:eastAsia="Calibri"/>
          <w:lang w:val="es-PR"/>
        </w:rPr>
        <w:t xml:space="preserve"> </w:t>
      </w:r>
      <w:r w:rsidR="52BC310D" w:rsidRPr="09EF959A">
        <w:rPr>
          <w:rFonts w:eastAsia="Calibri"/>
          <w:lang w:val="es-PR"/>
        </w:rPr>
        <w:t>y los terapeutas</w:t>
      </w:r>
      <w:r w:rsidR="026CA908" w:rsidRPr="09EF959A">
        <w:rPr>
          <w:rFonts w:eastAsia="Calibri"/>
          <w:lang w:val="es-PR"/>
        </w:rPr>
        <w:t xml:space="preserve">, </w:t>
      </w:r>
      <w:r w:rsidR="52BC310D" w:rsidRPr="09EF959A">
        <w:rPr>
          <w:rFonts w:eastAsia="Calibri"/>
          <w:lang w:val="es-PR"/>
        </w:rPr>
        <w:t>ofreciendo hasta el momento 97 sesiones</w:t>
      </w:r>
      <w:r w:rsidR="026CA908" w:rsidRPr="09EF959A">
        <w:rPr>
          <w:rFonts w:eastAsia="Calibri"/>
          <w:lang w:val="es-PR"/>
        </w:rPr>
        <w:t>.</w:t>
      </w:r>
      <w:r w:rsidR="0017653B" w:rsidRPr="09EF959A">
        <w:rPr>
          <w:rFonts w:eastAsia="Calibri"/>
          <w:lang w:val="es-PR"/>
        </w:rPr>
        <w:t xml:space="preserve"> </w:t>
      </w:r>
      <w:r w:rsidR="609E530F" w:rsidRPr="09EF959A">
        <w:rPr>
          <w:rFonts w:eastAsia="Calibri"/>
          <w:lang w:val="es-PR"/>
        </w:rPr>
        <w:t>Con</w:t>
      </w:r>
      <w:r w:rsidR="0017653B" w:rsidRPr="09EF959A">
        <w:rPr>
          <w:rFonts w:eastAsia="Calibri"/>
          <w:lang w:val="es-PR"/>
        </w:rPr>
        <w:t xml:space="preserve"> base </w:t>
      </w:r>
      <w:r w:rsidR="609E530F" w:rsidRPr="09EF959A">
        <w:rPr>
          <w:rFonts w:eastAsia="Calibri"/>
          <w:lang w:val="es-PR"/>
        </w:rPr>
        <w:t>en</w:t>
      </w:r>
      <w:r w:rsidR="0017653B" w:rsidRPr="09EF959A">
        <w:rPr>
          <w:rFonts w:eastAsia="Calibri"/>
          <w:lang w:val="es-PR"/>
        </w:rPr>
        <w:t xml:space="preserve"> </w:t>
      </w:r>
      <w:r w:rsidR="1C11A9D7" w:rsidRPr="09EF959A">
        <w:rPr>
          <w:rFonts w:eastAsia="Calibri"/>
          <w:lang w:val="es-PR"/>
        </w:rPr>
        <w:t>retroalimentación</w:t>
      </w:r>
      <w:r w:rsidR="0017653B" w:rsidRPr="09EF959A">
        <w:rPr>
          <w:rFonts w:eastAsia="Calibri"/>
          <w:lang w:val="es-PR"/>
        </w:rPr>
        <w:t xml:space="preserve"> obtenida por la </w:t>
      </w:r>
      <w:r w:rsidR="2D36A6DB" w:rsidRPr="09EF959A">
        <w:rPr>
          <w:rFonts w:eastAsia="Calibri"/>
          <w:lang w:val="es-PR"/>
        </w:rPr>
        <w:t>tr</w:t>
      </w:r>
      <w:r w:rsidR="13AC0D14" w:rsidRPr="09EF959A">
        <w:rPr>
          <w:rFonts w:eastAsia="Calibri"/>
          <w:lang w:val="es-PR"/>
        </w:rPr>
        <w:t>i</w:t>
      </w:r>
      <w:r w:rsidR="2D36A6DB" w:rsidRPr="09EF959A">
        <w:rPr>
          <w:rFonts w:eastAsia="Calibri"/>
          <w:lang w:val="es-PR"/>
        </w:rPr>
        <w:t>ada</w:t>
      </w:r>
      <w:r w:rsidR="609E530F" w:rsidRPr="09EF959A">
        <w:rPr>
          <w:rFonts w:eastAsia="Calibri"/>
          <w:lang w:val="es-PR"/>
        </w:rPr>
        <w:t>,</w:t>
      </w:r>
      <w:r w:rsidR="2D36A6DB" w:rsidRPr="09EF959A">
        <w:rPr>
          <w:rFonts w:eastAsia="Calibri"/>
          <w:lang w:val="es-PR"/>
        </w:rPr>
        <w:t xml:space="preserve"> se</w:t>
      </w:r>
      <w:r w:rsidR="52BC310D" w:rsidRPr="09EF959A">
        <w:rPr>
          <w:rFonts w:eastAsia="Calibri"/>
          <w:lang w:val="es-PR"/>
        </w:rPr>
        <w:t xml:space="preserve"> diseñó un proceso de asistencia técnica </w:t>
      </w:r>
      <w:r w:rsidR="609E530F" w:rsidRPr="09EF959A">
        <w:rPr>
          <w:rFonts w:eastAsia="Calibri"/>
          <w:lang w:val="es-PR"/>
        </w:rPr>
        <w:t>para</w:t>
      </w:r>
      <w:r w:rsidR="0017653B" w:rsidRPr="09EF959A">
        <w:rPr>
          <w:rFonts w:eastAsia="Calibri"/>
          <w:lang w:val="es-PR"/>
        </w:rPr>
        <w:t xml:space="preserve"> </w:t>
      </w:r>
      <w:r w:rsidR="3DFDDF10" w:rsidRPr="09EF959A">
        <w:rPr>
          <w:rFonts w:eastAsia="Calibri"/>
          <w:lang w:val="es-PR"/>
        </w:rPr>
        <w:t>apoyar al</w:t>
      </w:r>
      <w:r w:rsidR="52BC310D" w:rsidRPr="09EF959A">
        <w:rPr>
          <w:rFonts w:eastAsia="Calibri"/>
          <w:lang w:val="es-PR"/>
        </w:rPr>
        <w:t xml:space="preserve"> personal en el proceso de referido y a la organización proveedora de BSFT durante la terapia y en su comunicación y documentación para el </w:t>
      </w:r>
      <w:r w:rsidR="0063166A" w:rsidRPr="09EF959A">
        <w:rPr>
          <w:rFonts w:eastAsia="Calibri"/>
          <w:lang w:val="es-PR"/>
        </w:rPr>
        <w:t>SBM</w:t>
      </w:r>
      <w:r w:rsidR="52BC310D" w:rsidRPr="09EF959A">
        <w:rPr>
          <w:rFonts w:eastAsia="Calibri"/>
          <w:lang w:val="es-PR"/>
        </w:rPr>
        <w:t>.</w:t>
      </w:r>
    </w:p>
    <w:p w14:paraId="372493EE" w14:textId="35CD16B5" w:rsidR="002E0663" w:rsidRPr="0065373A" w:rsidRDefault="00411B9C" w:rsidP="004C31C3">
      <w:pPr>
        <w:pStyle w:val="Prrafocomn"/>
        <w:ind w:firstLine="720"/>
        <w:jc w:val="left"/>
        <w:rPr>
          <w:lang w:val="es-ES"/>
        </w:rPr>
      </w:pPr>
      <w:r w:rsidRPr="00375BE4">
        <w:rPr>
          <w:rFonts w:eastAsia="Calibri"/>
          <w:b/>
          <w:bCs/>
          <w:lang w:val="es-PR"/>
        </w:rPr>
        <w:t>Dominio 5: Sustentabilidad</w:t>
      </w:r>
      <w:r>
        <w:rPr>
          <w:rFonts w:eastAsia="Calibri"/>
          <w:b/>
          <w:bCs/>
          <w:lang w:val="es-PR"/>
        </w:rPr>
        <w:t>.</w:t>
      </w:r>
      <w:r>
        <w:rPr>
          <w:rFonts w:eastAsia="Calibri"/>
          <w:lang w:val="es-PR"/>
        </w:rPr>
        <w:t xml:space="preserve"> </w:t>
      </w:r>
      <w:r w:rsidR="00AB4248" w:rsidRPr="4AB6933E">
        <w:rPr>
          <w:lang w:val="es-ES"/>
        </w:rPr>
        <w:t>La sustentabilidad</w:t>
      </w:r>
      <w:r w:rsidR="00AB4248" w:rsidRPr="4AB6933E">
        <w:rPr>
          <w:b/>
          <w:i/>
          <w:lang w:val="es-ES"/>
        </w:rPr>
        <w:t xml:space="preserve"> </w:t>
      </w:r>
      <w:r w:rsidR="7D74C77A" w:rsidRPr="4AB6933E">
        <w:rPr>
          <w:lang w:val="es-ES"/>
        </w:rPr>
        <w:t>se refiere</w:t>
      </w:r>
      <w:r w:rsidR="00AB4248" w:rsidRPr="4AB6933E">
        <w:rPr>
          <w:lang w:val="es-ES"/>
        </w:rPr>
        <w:t xml:space="preserve"> a </w:t>
      </w:r>
      <w:r w:rsidR="7D74C77A" w:rsidRPr="475247F0">
        <w:rPr>
          <w:lang w:val="es-ES"/>
        </w:rPr>
        <w:t>la continuidad del programa</w:t>
      </w:r>
      <w:r w:rsidR="7D74C77A" w:rsidRPr="0AFFA6E8">
        <w:rPr>
          <w:lang w:val="es-ES"/>
        </w:rPr>
        <w:t xml:space="preserve">, intervención clínica </w:t>
      </w:r>
      <w:r w:rsidR="00F7736F">
        <w:rPr>
          <w:lang w:val="es-ES"/>
        </w:rPr>
        <w:t>y</w:t>
      </w:r>
      <w:r w:rsidR="78F7EE1A" w:rsidRPr="0AFFA6E8">
        <w:rPr>
          <w:lang w:val="es-ES"/>
        </w:rPr>
        <w:t xml:space="preserve"> estrategias de implementación,</w:t>
      </w:r>
      <w:r w:rsidR="00AB4248" w:rsidRPr="475247F0">
        <w:rPr>
          <w:lang w:val="es-ES"/>
        </w:rPr>
        <w:t xml:space="preserve"> </w:t>
      </w:r>
      <w:r w:rsidR="00AB4248" w:rsidRPr="006371DC">
        <w:rPr>
          <w:lang w:val="es-PR"/>
        </w:rPr>
        <w:t xml:space="preserve">luego de un </w:t>
      </w:r>
      <w:r w:rsidR="00AB4248" w:rsidRPr="0AFFA6E8">
        <w:rPr>
          <w:lang w:val="es-PR"/>
        </w:rPr>
        <w:t>per</w:t>
      </w:r>
      <w:r w:rsidR="2ED7ACE1" w:rsidRPr="0AFFA6E8">
        <w:rPr>
          <w:lang w:val="es-PR"/>
        </w:rPr>
        <w:t>i</w:t>
      </w:r>
      <w:r w:rsidR="00AB4248" w:rsidRPr="0AFFA6E8">
        <w:rPr>
          <w:lang w:val="es-PR"/>
        </w:rPr>
        <w:t>odo</w:t>
      </w:r>
      <w:r w:rsidR="00AB4248" w:rsidRPr="006371DC">
        <w:rPr>
          <w:lang w:val="es-PR"/>
        </w:rPr>
        <w:t xml:space="preserve"> de tiempo definido, </w:t>
      </w:r>
      <w:r w:rsidR="6264BE64" w:rsidRPr="6D681B3F">
        <w:rPr>
          <w:lang w:val="es-PR"/>
        </w:rPr>
        <w:t>manteniendo el cambio generado por</w:t>
      </w:r>
      <w:r w:rsidR="00AB4248" w:rsidRPr="006371DC">
        <w:rPr>
          <w:lang w:val="es-PR"/>
        </w:rPr>
        <w:t xml:space="preserve"> </w:t>
      </w:r>
      <w:r w:rsidR="00E97BC2">
        <w:rPr>
          <w:lang w:val="es-PR"/>
        </w:rPr>
        <w:t>la PBE</w:t>
      </w:r>
      <w:r w:rsidR="00AB4248" w:rsidRPr="006371DC">
        <w:rPr>
          <w:lang w:val="es-PR"/>
        </w:rPr>
        <w:t xml:space="preserve">. </w:t>
      </w:r>
      <w:r>
        <w:rPr>
          <w:rFonts w:eastAsia="Calibri"/>
          <w:lang w:val="es-PR"/>
        </w:rPr>
        <w:t xml:space="preserve">Este dominio </w:t>
      </w:r>
      <w:r w:rsidRPr="6D681B3F">
        <w:rPr>
          <w:rFonts w:eastAsia="Calibri"/>
          <w:lang w:val="es-PR"/>
        </w:rPr>
        <w:t>garantiza</w:t>
      </w:r>
      <w:r w:rsidR="0CECAFA5" w:rsidRPr="6D681B3F">
        <w:rPr>
          <w:rFonts w:eastAsia="Calibri"/>
          <w:lang w:val="es-PR"/>
        </w:rPr>
        <w:t xml:space="preserve"> el uso </w:t>
      </w:r>
      <w:r w:rsidR="0CECAFA5" w:rsidRPr="5DA8DFA7">
        <w:rPr>
          <w:rFonts w:eastAsia="Calibri"/>
          <w:lang w:val="es-PR"/>
        </w:rPr>
        <w:t>continuo de la PBE a largo plazo y requiere una evaluación continua de factores como el apoyo organizacional,</w:t>
      </w:r>
      <w:r w:rsidRPr="006A6798">
        <w:rPr>
          <w:rFonts w:eastAsia="Calibri"/>
          <w:lang w:val="es-PR"/>
        </w:rPr>
        <w:t xml:space="preserve"> la financiación y la participación de las partes interesadas</w:t>
      </w:r>
      <w:r>
        <w:rPr>
          <w:rFonts w:eastAsia="Calibri"/>
          <w:lang w:val="es-PR"/>
        </w:rPr>
        <w:t xml:space="preserve"> o </w:t>
      </w:r>
      <w:r>
        <w:rPr>
          <w:rFonts w:eastAsia="Calibri"/>
          <w:i/>
          <w:iCs/>
          <w:lang w:val="es-PR"/>
        </w:rPr>
        <w:t>stakeholders</w:t>
      </w:r>
      <w:r w:rsidR="6C0087D8" w:rsidRPr="614E4B5E">
        <w:rPr>
          <w:rFonts w:eastAsia="Calibri"/>
          <w:i/>
          <w:iCs/>
          <w:lang w:val="es-PR"/>
        </w:rPr>
        <w:t>.</w:t>
      </w:r>
    </w:p>
    <w:p w14:paraId="46B3EEDF" w14:textId="63A96072" w:rsidR="00F1251F" w:rsidRDefault="00692F8C" w:rsidP="004C31C3">
      <w:pPr>
        <w:spacing w:line="360" w:lineRule="auto"/>
        <w:ind w:firstLine="720"/>
      </w:pPr>
      <w:r w:rsidRPr="528D992B">
        <w:rPr>
          <w:lang w:val="es-ES"/>
        </w:rPr>
        <w:t xml:space="preserve">Este proceso </w:t>
      </w:r>
      <w:r w:rsidR="004F56C0">
        <w:rPr>
          <w:lang w:val="es-ES"/>
        </w:rPr>
        <w:t>evalúa</w:t>
      </w:r>
      <w:r w:rsidR="00104095" w:rsidRPr="528D992B">
        <w:rPr>
          <w:lang w:val="es-ES"/>
        </w:rPr>
        <w:t xml:space="preserve"> </w:t>
      </w:r>
      <w:proofErr w:type="spellStart"/>
      <w:r w:rsidR="002E0663" w:rsidRPr="00FE7C52">
        <w:t>si</w:t>
      </w:r>
      <w:proofErr w:type="spellEnd"/>
      <w:r w:rsidR="002E0663" w:rsidRPr="00FE7C52">
        <w:t xml:space="preserve"> una estrategia de diseminación e implementación se ejecutó según lo previsto</w:t>
      </w:r>
      <w:r w:rsidR="009C0461">
        <w:t xml:space="preserve">, </w:t>
      </w:r>
      <w:r w:rsidR="3802F420">
        <w:t xml:space="preserve">documentando </w:t>
      </w:r>
      <w:r w:rsidR="002E0663" w:rsidRPr="00FE7C52">
        <w:t xml:space="preserve">los resultados y el costo/rentabilidad de esas estrategias y </w:t>
      </w:r>
      <w:r w:rsidR="55951136">
        <w:t xml:space="preserve">mejorando </w:t>
      </w:r>
      <w:r w:rsidR="002E0663" w:rsidRPr="00FE7C52">
        <w:t>la comprensión de validez externa</w:t>
      </w:r>
      <w:r w:rsidR="00B10AF0">
        <w:t>.</w:t>
      </w:r>
      <w:r w:rsidR="000048F8">
        <w:t xml:space="preserve"> </w:t>
      </w:r>
      <w:r w:rsidR="49D3CED4">
        <w:t xml:space="preserve">Se evaluaron </w:t>
      </w:r>
      <w:r w:rsidR="007B002A">
        <w:t xml:space="preserve">la </w:t>
      </w:r>
      <w:r w:rsidR="002E0663" w:rsidRPr="00FE7C52">
        <w:t>aceptabilidad, adopción, idoneidad, costos, viabilidad, fidelidad, penetración y sostenibilidad</w:t>
      </w:r>
      <w:r w:rsidR="11E9326B">
        <w:t xml:space="preserve"> en múltiples niveles: </w:t>
      </w:r>
      <w:r w:rsidR="003D7F46">
        <w:t xml:space="preserve">adiestramientos ofrecidos al </w:t>
      </w:r>
      <w:r w:rsidR="0063166A">
        <w:rPr>
          <w:lang w:val="es-PR"/>
        </w:rPr>
        <w:t>SBM</w:t>
      </w:r>
      <w:r w:rsidR="00595D3B">
        <w:t xml:space="preserve">, adiestramientos a los terapeutas, y con las familias que reciben la PBE. </w:t>
      </w:r>
      <w:r w:rsidR="6EE086D6">
        <w:t>También se integraron</w:t>
      </w:r>
      <w:r w:rsidR="00595D3B">
        <w:t xml:space="preserve"> lo</w:t>
      </w:r>
      <w:r w:rsidR="009A2EF0">
        <w:t>s</w:t>
      </w:r>
      <w:r w:rsidR="00595D3B">
        <w:t xml:space="preserve"> resultados de las evaluaciones realizadas por la </w:t>
      </w:r>
      <w:r w:rsidR="008C6D59">
        <w:t>manejadora del</w:t>
      </w:r>
      <w:r w:rsidR="00595D3B">
        <w:t xml:space="preserve"> modelo. </w:t>
      </w:r>
    </w:p>
    <w:p w14:paraId="45E24396" w14:textId="272CC32E" w:rsidR="00D0579B" w:rsidRDefault="30DD70C3" w:rsidP="004C31C3">
      <w:pPr>
        <w:spacing w:line="360" w:lineRule="auto"/>
        <w:ind w:firstLine="720"/>
      </w:pPr>
      <w:r>
        <w:t>S</w:t>
      </w:r>
      <w:r w:rsidR="00595D3B">
        <w:t xml:space="preserve">e sostuvo comunicación constante con </w:t>
      </w:r>
      <w:proofErr w:type="spellStart"/>
      <w:r w:rsidR="00595D3B" w:rsidRPr="0038095A">
        <w:rPr>
          <w:i/>
        </w:rPr>
        <w:t>stakeholders</w:t>
      </w:r>
      <w:proofErr w:type="spellEnd"/>
      <w:r w:rsidR="00595D3B">
        <w:t xml:space="preserve"> y se </w:t>
      </w:r>
      <w:r w:rsidR="019AF739">
        <w:t xml:space="preserve">informó </w:t>
      </w:r>
      <w:r w:rsidR="00595D3B">
        <w:t xml:space="preserve">al </w:t>
      </w:r>
      <w:r w:rsidR="00473131">
        <w:t xml:space="preserve">sistema de </w:t>
      </w:r>
      <w:r w:rsidR="00473131">
        <w:rPr>
          <w:lang w:val="es-ES"/>
        </w:rPr>
        <w:t xml:space="preserve">bienestar </w:t>
      </w:r>
      <w:r w:rsidR="005470EC">
        <w:rPr>
          <w:lang w:val="es-ES"/>
        </w:rPr>
        <w:t>de menores</w:t>
      </w:r>
      <w:r w:rsidR="00595D3B">
        <w:rPr>
          <w:lang w:val="es-ES"/>
        </w:rPr>
        <w:t xml:space="preserve"> </w:t>
      </w:r>
      <w:r w:rsidR="008357E0">
        <w:rPr>
          <w:lang w:val="es-ES"/>
        </w:rPr>
        <w:t>(SBM)</w:t>
      </w:r>
      <w:r w:rsidR="00595D3B">
        <w:t xml:space="preserve"> y al desarrollador sobre los avances y retos en la implementación con el propósito de modificar o idear nuevas estrategias en la implementación</w:t>
      </w:r>
      <w:r w:rsidR="000D6BC3">
        <w:t>.</w:t>
      </w:r>
      <w:r w:rsidR="009E2184">
        <w:t xml:space="preserve"> </w:t>
      </w:r>
    </w:p>
    <w:p w14:paraId="55155782" w14:textId="50FEE424" w:rsidR="006F7E7E" w:rsidRPr="0038095A" w:rsidRDefault="005B5614" w:rsidP="005D370E">
      <w:pPr>
        <w:spacing w:line="360" w:lineRule="auto"/>
        <w:jc w:val="both"/>
        <w:rPr>
          <w:rFonts w:eastAsia="Calibri"/>
          <w:b/>
          <w:i/>
        </w:rPr>
      </w:pPr>
      <w:r w:rsidRPr="005D370E">
        <w:rPr>
          <w:rFonts w:eastAsia="Calibri"/>
          <w:b/>
          <w:i/>
        </w:rPr>
        <w:t>Participant</w:t>
      </w:r>
      <w:r w:rsidR="00293DBA" w:rsidRPr="005D370E">
        <w:rPr>
          <w:rFonts w:eastAsia="Calibri"/>
          <w:b/>
          <w:i/>
        </w:rPr>
        <w:t>e</w:t>
      </w:r>
      <w:r w:rsidRPr="005D370E">
        <w:rPr>
          <w:rFonts w:eastAsia="Calibri"/>
          <w:b/>
          <w:i/>
        </w:rPr>
        <w:t>s</w:t>
      </w:r>
    </w:p>
    <w:p w14:paraId="0FA29A56" w14:textId="30793B2D" w:rsidR="006F7E7E" w:rsidRPr="00B86D17" w:rsidRDefault="36F182CA" w:rsidP="004C31C3">
      <w:pPr>
        <w:spacing w:line="360" w:lineRule="auto"/>
        <w:ind w:firstLine="720"/>
        <w:rPr>
          <w:lang w:val="es-PR" w:eastAsia="en-US"/>
        </w:rPr>
      </w:pPr>
      <w:r w:rsidRPr="09EF959A">
        <w:rPr>
          <w:lang w:eastAsia="en-US"/>
        </w:rPr>
        <w:t>Según</w:t>
      </w:r>
      <w:r w:rsidR="00017BDD" w:rsidRPr="09EF959A">
        <w:rPr>
          <w:lang w:eastAsia="en-US"/>
        </w:rPr>
        <w:t xml:space="preserve"> establecido, el proceso de implementación se llevó a cabo dentro del </w:t>
      </w:r>
      <w:r w:rsidR="00473131" w:rsidRPr="09EF959A">
        <w:rPr>
          <w:lang w:eastAsia="en-US"/>
        </w:rPr>
        <w:t xml:space="preserve">sistema </w:t>
      </w:r>
      <w:r w:rsidR="00017BDD" w:rsidRPr="09EF959A">
        <w:rPr>
          <w:lang w:eastAsia="en-US"/>
        </w:rPr>
        <w:t xml:space="preserve">de </w:t>
      </w:r>
      <w:r w:rsidR="00473131" w:rsidRPr="09EF959A">
        <w:rPr>
          <w:lang w:val="es-ES"/>
        </w:rPr>
        <w:t xml:space="preserve">bienestar </w:t>
      </w:r>
      <w:r w:rsidR="00017BDD" w:rsidRPr="09EF959A">
        <w:rPr>
          <w:lang w:val="es-ES"/>
        </w:rPr>
        <w:t xml:space="preserve">de </w:t>
      </w:r>
      <w:r w:rsidR="005470EC" w:rsidRPr="09EF959A">
        <w:rPr>
          <w:lang w:val="es-ES"/>
        </w:rPr>
        <w:t xml:space="preserve">menores </w:t>
      </w:r>
      <w:r w:rsidR="00017BDD" w:rsidRPr="09EF959A">
        <w:rPr>
          <w:lang w:eastAsia="en-US"/>
        </w:rPr>
        <w:t>de Puerto Rico</w:t>
      </w:r>
      <w:r w:rsidR="00795B32" w:rsidRPr="09EF959A">
        <w:rPr>
          <w:lang w:eastAsia="en-US"/>
        </w:rPr>
        <w:t xml:space="preserve">. La </w:t>
      </w:r>
      <w:r w:rsidR="00BE1121" w:rsidRPr="09EF959A">
        <w:rPr>
          <w:lang w:eastAsia="en-US"/>
        </w:rPr>
        <w:t>PBE</w:t>
      </w:r>
      <w:r w:rsidR="00795B32" w:rsidRPr="09EF959A">
        <w:rPr>
          <w:lang w:eastAsia="en-US"/>
        </w:rPr>
        <w:t xml:space="preserve"> fue la </w:t>
      </w:r>
      <w:r w:rsidR="00950060" w:rsidRPr="09EF959A">
        <w:rPr>
          <w:lang w:eastAsia="en-US"/>
        </w:rPr>
        <w:t>T</w:t>
      </w:r>
      <w:r w:rsidR="00795B32" w:rsidRPr="09EF959A">
        <w:rPr>
          <w:lang w:eastAsia="en-US"/>
        </w:rPr>
        <w:t xml:space="preserve">erapia </w:t>
      </w:r>
      <w:r w:rsidR="00736027" w:rsidRPr="09EF959A">
        <w:rPr>
          <w:lang w:eastAsia="en-US"/>
        </w:rPr>
        <w:t>F</w:t>
      </w:r>
      <w:r w:rsidR="00795B32" w:rsidRPr="09EF959A">
        <w:rPr>
          <w:lang w:eastAsia="en-US"/>
        </w:rPr>
        <w:t xml:space="preserve">amiliar </w:t>
      </w:r>
      <w:r w:rsidR="00736027" w:rsidRPr="09EF959A">
        <w:rPr>
          <w:lang w:eastAsia="en-US"/>
        </w:rPr>
        <w:t>B</w:t>
      </w:r>
      <w:r w:rsidR="00795B32" w:rsidRPr="09EF959A">
        <w:rPr>
          <w:lang w:eastAsia="en-US"/>
        </w:rPr>
        <w:t xml:space="preserve">reve y </w:t>
      </w:r>
      <w:r w:rsidR="00736027" w:rsidRPr="09EF959A">
        <w:rPr>
          <w:lang w:eastAsia="en-US"/>
        </w:rPr>
        <w:t>E</w:t>
      </w:r>
      <w:r w:rsidR="00713C46" w:rsidRPr="09EF959A">
        <w:rPr>
          <w:lang w:eastAsia="en-US"/>
        </w:rPr>
        <w:t>stratégica</w:t>
      </w:r>
      <w:r w:rsidR="00795B32" w:rsidRPr="09EF959A">
        <w:rPr>
          <w:lang w:eastAsia="en-US"/>
        </w:rPr>
        <w:t xml:space="preserve"> (BSFT)</w:t>
      </w:r>
      <w:r w:rsidR="005E514E" w:rsidRPr="09EF959A">
        <w:rPr>
          <w:lang w:eastAsia="en-US"/>
        </w:rPr>
        <w:t xml:space="preserve">. Se </w:t>
      </w:r>
      <w:r w:rsidR="00713C46" w:rsidRPr="09EF959A">
        <w:rPr>
          <w:lang w:eastAsia="en-US"/>
        </w:rPr>
        <w:t>implementó</w:t>
      </w:r>
      <w:r w:rsidR="005E514E" w:rsidRPr="09EF959A">
        <w:rPr>
          <w:lang w:eastAsia="en-US"/>
        </w:rPr>
        <w:t xml:space="preserve"> la </w:t>
      </w:r>
      <w:r w:rsidR="00A856DB" w:rsidRPr="09EF959A">
        <w:rPr>
          <w:lang w:eastAsia="en-US"/>
        </w:rPr>
        <w:t>práctica</w:t>
      </w:r>
      <w:r w:rsidR="005E514E" w:rsidRPr="09EF959A">
        <w:rPr>
          <w:lang w:eastAsia="en-US"/>
        </w:rPr>
        <w:t xml:space="preserve"> en una organización sin fines de lucro.</w:t>
      </w:r>
      <w:r w:rsidR="00633124" w:rsidRPr="09EF959A">
        <w:rPr>
          <w:lang w:eastAsia="en-US"/>
        </w:rPr>
        <w:t xml:space="preserve"> Los desarrolladores de BSFT entrenaron a un to</w:t>
      </w:r>
      <w:r w:rsidR="001B2DDC" w:rsidRPr="09EF959A">
        <w:rPr>
          <w:lang w:eastAsia="en-US"/>
        </w:rPr>
        <w:t>t</w:t>
      </w:r>
      <w:r w:rsidR="00633124" w:rsidRPr="09EF959A">
        <w:rPr>
          <w:lang w:eastAsia="en-US"/>
        </w:rPr>
        <w:t xml:space="preserve">al de nueve </w:t>
      </w:r>
      <w:r w:rsidR="00A856DB" w:rsidRPr="09EF959A">
        <w:rPr>
          <w:lang w:eastAsia="en-US"/>
        </w:rPr>
        <w:t>psicólogos</w:t>
      </w:r>
      <w:r w:rsidR="00633124" w:rsidRPr="09EF959A">
        <w:rPr>
          <w:lang w:eastAsia="en-US"/>
        </w:rPr>
        <w:t xml:space="preserve"> </w:t>
      </w:r>
      <w:r w:rsidR="00A856DB" w:rsidRPr="09EF959A">
        <w:rPr>
          <w:lang w:eastAsia="en-US"/>
        </w:rPr>
        <w:t>clínicos</w:t>
      </w:r>
      <w:r w:rsidR="00EC1298" w:rsidRPr="09EF959A">
        <w:rPr>
          <w:lang w:eastAsia="en-US"/>
        </w:rPr>
        <w:t xml:space="preserve"> </w:t>
      </w:r>
      <w:r w:rsidR="003B206C" w:rsidRPr="09EF959A">
        <w:rPr>
          <w:lang w:eastAsia="en-US"/>
        </w:rPr>
        <w:t>licenciados</w:t>
      </w:r>
      <w:r w:rsidR="00EC1298" w:rsidRPr="09EF959A">
        <w:rPr>
          <w:lang w:val="es-PR" w:eastAsia="en-US"/>
        </w:rPr>
        <w:t>.</w:t>
      </w:r>
      <w:r w:rsidR="003B206C" w:rsidRPr="09EF959A">
        <w:rPr>
          <w:lang w:val="es-PR" w:eastAsia="en-US"/>
        </w:rPr>
        <w:t xml:space="preserve"> </w:t>
      </w:r>
      <w:r w:rsidR="00926333" w:rsidRPr="09EF959A">
        <w:rPr>
          <w:lang w:eastAsia="en-US"/>
        </w:rPr>
        <w:t xml:space="preserve">La implementación se </w:t>
      </w:r>
      <w:r w:rsidR="00F51844" w:rsidRPr="09EF959A">
        <w:rPr>
          <w:lang w:eastAsia="en-US"/>
        </w:rPr>
        <w:t xml:space="preserve">diseñó y </w:t>
      </w:r>
      <w:r w:rsidR="00926333" w:rsidRPr="09EF959A">
        <w:rPr>
          <w:lang w:eastAsia="en-US"/>
        </w:rPr>
        <w:t xml:space="preserve">llevó a cabo </w:t>
      </w:r>
      <w:r w:rsidR="002E1142" w:rsidRPr="09EF959A">
        <w:rPr>
          <w:lang w:eastAsia="en-US"/>
        </w:rPr>
        <w:t xml:space="preserve">con </w:t>
      </w:r>
      <w:r w:rsidR="00F51844" w:rsidRPr="09EF959A">
        <w:rPr>
          <w:lang w:eastAsia="en-US"/>
        </w:rPr>
        <w:t xml:space="preserve">la colaboración del socio científico. </w:t>
      </w:r>
      <w:r w:rsidR="006275A1" w:rsidRPr="09EF959A">
        <w:rPr>
          <w:lang w:eastAsia="en-US"/>
        </w:rPr>
        <w:t xml:space="preserve">Las tareas de </w:t>
      </w:r>
      <w:r w:rsidR="00F24A9A" w:rsidRPr="09EF959A">
        <w:rPr>
          <w:lang w:eastAsia="en-US"/>
        </w:rPr>
        <w:t>p</w:t>
      </w:r>
      <w:r w:rsidR="006275A1" w:rsidRPr="09EF959A">
        <w:rPr>
          <w:lang w:eastAsia="en-US"/>
        </w:rPr>
        <w:t xml:space="preserve">re-implementación tomaron </w:t>
      </w:r>
      <w:r w:rsidR="00244774" w:rsidRPr="09EF959A">
        <w:rPr>
          <w:lang w:eastAsia="en-US"/>
        </w:rPr>
        <w:t>seis meses y los</w:t>
      </w:r>
      <w:r w:rsidR="00F24A9A" w:rsidRPr="09EF959A">
        <w:rPr>
          <w:lang w:eastAsia="en-US"/>
        </w:rPr>
        <w:t xml:space="preserve"> </w:t>
      </w:r>
      <w:r w:rsidR="007B50D0" w:rsidRPr="09EF959A">
        <w:rPr>
          <w:lang w:eastAsia="en-US"/>
        </w:rPr>
        <w:t>resultados presentados son el reflejo de 12 meses de</w:t>
      </w:r>
      <w:r w:rsidR="3C11CD8B" w:rsidRPr="09EF959A">
        <w:rPr>
          <w:lang w:eastAsia="en-US"/>
        </w:rPr>
        <w:t xml:space="preserve"> </w:t>
      </w:r>
      <w:r w:rsidR="007B50D0" w:rsidRPr="09EF959A">
        <w:rPr>
          <w:lang w:eastAsia="en-US"/>
        </w:rPr>
        <w:t xml:space="preserve">implementación. </w:t>
      </w:r>
      <w:r w:rsidR="002437BF" w:rsidRPr="09EF959A">
        <w:rPr>
          <w:lang w:eastAsia="en-US"/>
        </w:rPr>
        <w:t xml:space="preserve"> </w:t>
      </w:r>
      <w:r w:rsidR="00F51844" w:rsidRPr="09EF959A">
        <w:rPr>
          <w:lang w:eastAsia="en-US"/>
        </w:rPr>
        <w:t xml:space="preserve"> </w:t>
      </w:r>
      <w:r w:rsidR="00EC1298" w:rsidRPr="09EF959A">
        <w:rPr>
          <w:lang w:val="es-PR" w:eastAsia="en-US"/>
        </w:rPr>
        <w:t xml:space="preserve"> </w:t>
      </w:r>
    </w:p>
    <w:p w14:paraId="165EABF6" w14:textId="08B4009F" w:rsidR="00D77424" w:rsidRPr="004D2ACB" w:rsidRDefault="00D77424" w:rsidP="008763D8">
      <w:pPr>
        <w:pStyle w:val="SubtituloInterno"/>
        <w:rPr>
          <w:lang w:val="es-ES"/>
        </w:rPr>
      </w:pPr>
      <w:r w:rsidRPr="004D2ACB">
        <w:rPr>
          <w:i/>
          <w:lang w:val="es-ES"/>
        </w:rPr>
        <w:t>M</w:t>
      </w:r>
      <w:r w:rsidRPr="004D2ACB">
        <w:rPr>
          <w:b/>
          <w:i/>
          <w:lang w:val="es-ES"/>
        </w:rPr>
        <w:t>ateriales</w:t>
      </w:r>
    </w:p>
    <w:p w14:paraId="66D12A51" w14:textId="158AA25F" w:rsidR="003F3490" w:rsidRPr="004D2ACB" w:rsidRDefault="00EA7E80" w:rsidP="004C31C3">
      <w:pPr>
        <w:pStyle w:val="SubtituloInterno"/>
        <w:jc w:val="left"/>
        <w:rPr>
          <w:lang w:val="es-ES"/>
        </w:rPr>
      </w:pPr>
      <w:r w:rsidRPr="004D2ACB">
        <w:rPr>
          <w:bCs w:val="0"/>
          <w:iCs w:val="0"/>
          <w:lang w:val="es-ES"/>
        </w:rPr>
        <w:t xml:space="preserve"> </w:t>
      </w:r>
      <w:r w:rsidR="00F95702" w:rsidRPr="005360EF">
        <w:rPr>
          <w:lang w:val="es-ES"/>
        </w:rPr>
        <w:tab/>
      </w:r>
      <w:r w:rsidR="00127D30" w:rsidRPr="00B50BF1">
        <w:rPr>
          <w:lang w:val="es-ES"/>
        </w:rPr>
        <w:t>Durante distint</w:t>
      </w:r>
      <w:r w:rsidR="0021663C" w:rsidRPr="00B50BF1">
        <w:rPr>
          <w:lang w:val="es-ES"/>
        </w:rPr>
        <w:t xml:space="preserve">as actividades de esta implementación </w:t>
      </w:r>
      <w:r w:rsidRPr="00B50BF1">
        <w:rPr>
          <w:lang w:val="es-ES"/>
        </w:rPr>
        <w:t xml:space="preserve">se </w:t>
      </w:r>
      <w:r w:rsidR="00CB1F97" w:rsidRPr="00B50BF1">
        <w:rPr>
          <w:lang w:val="es-ES"/>
        </w:rPr>
        <w:t xml:space="preserve">diseñaron y </w:t>
      </w:r>
      <w:r w:rsidRPr="00B50BF1">
        <w:rPr>
          <w:lang w:val="es-ES"/>
        </w:rPr>
        <w:t>utiliz</w:t>
      </w:r>
      <w:r w:rsidR="0094037C" w:rsidRPr="00B50BF1">
        <w:rPr>
          <w:lang w:val="es-ES"/>
        </w:rPr>
        <w:t>aron</w:t>
      </w:r>
      <w:r w:rsidR="00EB42B0" w:rsidRPr="00B50BF1">
        <w:rPr>
          <w:lang w:val="es-ES"/>
        </w:rPr>
        <w:t xml:space="preserve"> una serie de documentos que guiaron el proceso </w:t>
      </w:r>
      <w:r w:rsidR="007F0CCF" w:rsidRPr="00B50BF1">
        <w:rPr>
          <w:lang w:val="es-ES"/>
        </w:rPr>
        <w:t>de revisión de la literatura, selección del servicio implementado</w:t>
      </w:r>
      <w:r w:rsidR="001678A2" w:rsidRPr="00B50BF1">
        <w:rPr>
          <w:lang w:val="es-ES"/>
        </w:rPr>
        <w:t xml:space="preserve"> e implementación</w:t>
      </w:r>
      <w:r w:rsidR="006362E0" w:rsidRPr="00B50BF1">
        <w:rPr>
          <w:lang w:val="es-ES"/>
        </w:rPr>
        <w:t xml:space="preserve">. </w:t>
      </w:r>
      <w:r w:rsidR="007E1669" w:rsidRPr="00B50BF1">
        <w:rPr>
          <w:lang w:val="es-ES"/>
        </w:rPr>
        <w:t xml:space="preserve">Su desarrollo estuvo enmarcado en las normas, procedimientos </w:t>
      </w:r>
      <w:r w:rsidR="007E1669" w:rsidRPr="00B50BF1">
        <w:rPr>
          <w:lang w:val="es-ES"/>
        </w:rPr>
        <w:lastRenderedPageBreak/>
        <w:t xml:space="preserve">y necesidades del </w:t>
      </w:r>
      <w:r w:rsidR="00C50D32">
        <w:rPr>
          <w:lang w:val="es-PR"/>
        </w:rPr>
        <w:t>SBM</w:t>
      </w:r>
      <w:r w:rsidR="007E1669" w:rsidRPr="00B50BF1">
        <w:rPr>
          <w:lang w:val="es-ES"/>
        </w:rPr>
        <w:t>.</w:t>
      </w:r>
      <w:r w:rsidR="006362E0" w:rsidRPr="00B50BF1">
        <w:rPr>
          <w:lang w:val="es-ES"/>
        </w:rPr>
        <w:t xml:space="preserve"> </w:t>
      </w:r>
      <w:r w:rsidR="007E1669" w:rsidRPr="004D2ACB">
        <w:rPr>
          <w:bCs w:val="0"/>
          <w:iCs w:val="0"/>
          <w:lang w:val="es-ES"/>
        </w:rPr>
        <w:t xml:space="preserve">El uso de estos documentos apoyó al referido y mantenimiento de </w:t>
      </w:r>
      <w:r w:rsidR="14754B2C" w:rsidRPr="68727326">
        <w:rPr>
          <w:lang w:val="es-ES"/>
        </w:rPr>
        <w:t>las familias</w:t>
      </w:r>
      <w:r w:rsidR="007E1669" w:rsidRPr="004D2ACB">
        <w:rPr>
          <w:bCs w:val="0"/>
          <w:iCs w:val="0"/>
          <w:lang w:val="es-ES"/>
        </w:rPr>
        <w:t xml:space="preserve"> en la PBE. </w:t>
      </w:r>
      <w:r w:rsidR="00A725CD" w:rsidRPr="004D2ACB">
        <w:rPr>
          <w:lang w:val="es-ES"/>
        </w:rPr>
        <w:t xml:space="preserve">Estos </w:t>
      </w:r>
      <w:r w:rsidR="00706B73" w:rsidRPr="004D2ACB">
        <w:rPr>
          <w:lang w:val="es-ES"/>
        </w:rPr>
        <w:t>se describen a continuación</w:t>
      </w:r>
      <w:r w:rsidR="00222C02" w:rsidRPr="004D2ACB">
        <w:rPr>
          <w:lang w:val="es-ES"/>
        </w:rPr>
        <w:t>.</w:t>
      </w:r>
    </w:p>
    <w:p w14:paraId="7BB1BC82" w14:textId="369D1585" w:rsidR="00EF5474" w:rsidRDefault="00222C02" w:rsidP="004C31C3">
      <w:pPr>
        <w:pStyle w:val="SubtituloInterno"/>
        <w:ind w:firstLine="720"/>
        <w:jc w:val="left"/>
        <w:rPr>
          <w:lang w:val="es-ES"/>
        </w:rPr>
      </w:pPr>
      <w:r>
        <w:rPr>
          <w:b/>
          <w:i/>
          <w:lang w:val="es-ES"/>
        </w:rPr>
        <w:t>Modelo</w:t>
      </w:r>
      <w:r w:rsidRPr="004D2ACB">
        <w:rPr>
          <w:b/>
          <w:i/>
          <w:lang w:val="es-ES"/>
        </w:rPr>
        <w:t xml:space="preserve"> </w:t>
      </w:r>
      <w:r w:rsidR="009E624D" w:rsidRPr="004D2ACB">
        <w:rPr>
          <w:b/>
          <w:i/>
          <w:lang w:val="es-ES"/>
        </w:rPr>
        <w:t xml:space="preserve">de </w:t>
      </w:r>
      <w:proofErr w:type="spellStart"/>
      <w:r w:rsidR="00A71A46" w:rsidRPr="004D2ACB">
        <w:rPr>
          <w:b/>
          <w:i/>
          <w:lang w:val="es-ES"/>
        </w:rPr>
        <w:t>Adecuacidad</w:t>
      </w:r>
      <w:proofErr w:type="spellEnd"/>
      <w:r w:rsidR="009E624D" w:rsidRPr="004D2ACB">
        <w:rPr>
          <w:b/>
          <w:i/>
          <w:lang w:val="es-ES"/>
        </w:rPr>
        <w:t>.</w:t>
      </w:r>
      <w:r w:rsidR="00B611E6" w:rsidRPr="004D2ACB">
        <w:rPr>
          <w:b/>
          <w:i/>
          <w:lang w:val="es-ES"/>
        </w:rPr>
        <w:t xml:space="preserve"> </w:t>
      </w:r>
      <w:r w:rsidR="00A2270D" w:rsidRPr="001E6345">
        <w:rPr>
          <w:lang w:val="es-ES"/>
        </w:rPr>
        <w:t xml:space="preserve">Para la </w:t>
      </w:r>
      <w:r w:rsidR="000921B4">
        <w:rPr>
          <w:lang w:val="es-ES"/>
        </w:rPr>
        <w:t xml:space="preserve">identificación </w:t>
      </w:r>
      <w:r w:rsidR="00F60E0B">
        <w:rPr>
          <w:lang w:val="es-ES"/>
        </w:rPr>
        <w:t>y</w:t>
      </w:r>
      <w:r w:rsidR="000921B4">
        <w:rPr>
          <w:lang w:val="es-ES"/>
        </w:rPr>
        <w:t xml:space="preserve"> </w:t>
      </w:r>
      <w:r w:rsidR="00A2270D" w:rsidRPr="001E6345">
        <w:rPr>
          <w:lang w:val="es-ES"/>
        </w:rPr>
        <w:t>selecci</w:t>
      </w:r>
      <w:r w:rsidR="00A2270D" w:rsidRPr="007D32AE">
        <w:rPr>
          <w:lang w:val="es-ES"/>
        </w:rPr>
        <w:t>ó</w:t>
      </w:r>
      <w:r w:rsidR="00A2270D" w:rsidRPr="001E6345">
        <w:rPr>
          <w:lang w:val="es-ES"/>
        </w:rPr>
        <w:t xml:space="preserve">n </w:t>
      </w:r>
      <w:r w:rsidR="00F60E0B">
        <w:rPr>
          <w:lang w:val="es-ES"/>
        </w:rPr>
        <w:t xml:space="preserve">preliminar </w:t>
      </w:r>
      <w:r w:rsidR="00A2270D" w:rsidRPr="001E6345">
        <w:rPr>
          <w:lang w:val="es-ES"/>
        </w:rPr>
        <w:t xml:space="preserve">de la </w:t>
      </w:r>
      <w:r w:rsidR="00B50434" w:rsidRPr="001E6345">
        <w:rPr>
          <w:lang w:val="es-ES"/>
        </w:rPr>
        <w:t>PBE</w:t>
      </w:r>
      <w:r w:rsidR="00394A66" w:rsidRPr="001E6345">
        <w:rPr>
          <w:lang w:val="es-ES"/>
        </w:rPr>
        <w:t xml:space="preserve"> </w:t>
      </w:r>
      <w:r w:rsidR="000921B4">
        <w:rPr>
          <w:lang w:val="es-ES"/>
        </w:rPr>
        <w:t xml:space="preserve">a ser implementada </w:t>
      </w:r>
      <w:r w:rsidR="00394A66" w:rsidRPr="001E6345">
        <w:rPr>
          <w:lang w:val="es-ES"/>
        </w:rPr>
        <w:t xml:space="preserve">se </w:t>
      </w:r>
      <w:r w:rsidR="00394A66" w:rsidRPr="004D2ACB">
        <w:rPr>
          <w:lang w:val="es-ES"/>
        </w:rPr>
        <w:t>utiliz</w:t>
      </w:r>
      <w:r w:rsidR="0021663C" w:rsidRPr="004D2ACB">
        <w:rPr>
          <w:lang w:val="es-ES"/>
        </w:rPr>
        <w:t>ó</w:t>
      </w:r>
      <w:r w:rsidR="00394A66" w:rsidRPr="004D2ACB">
        <w:rPr>
          <w:lang w:val="es-ES"/>
        </w:rPr>
        <w:t xml:space="preserve"> </w:t>
      </w:r>
      <w:r w:rsidR="00F60E0B">
        <w:rPr>
          <w:lang w:val="es-ES"/>
        </w:rPr>
        <w:t xml:space="preserve">el Modelo de </w:t>
      </w:r>
      <w:proofErr w:type="spellStart"/>
      <w:r w:rsidR="00F60E0B">
        <w:rPr>
          <w:lang w:val="es-ES"/>
        </w:rPr>
        <w:t>Adecuacidad</w:t>
      </w:r>
      <w:proofErr w:type="spellEnd"/>
      <w:r w:rsidR="00F60E0B">
        <w:rPr>
          <w:lang w:val="es-ES"/>
        </w:rPr>
        <w:t xml:space="preserve"> Programática desarrollado por</w:t>
      </w:r>
      <w:r w:rsidR="00E308AD">
        <w:rPr>
          <w:lang w:val="es-ES"/>
        </w:rPr>
        <w:t xml:space="preserve"> el</w:t>
      </w:r>
      <w:r w:rsidR="00F60E0B">
        <w:rPr>
          <w:lang w:val="es-ES"/>
        </w:rPr>
        <w:t xml:space="preserve"> </w:t>
      </w:r>
      <w:proofErr w:type="spellStart"/>
      <w:r w:rsidR="00F60E0B" w:rsidRPr="004D2ACB">
        <w:rPr>
          <w:i/>
          <w:iCs w:val="0"/>
          <w:lang w:val="es-ES"/>
        </w:rPr>
        <w:t>Evidence</w:t>
      </w:r>
      <w:proofErr w:type="spellEnd"/>
      <w:r w:rsidR="00F60E0B" w:rsidRPr="004D2ACB">
        <w:rPr>
          <w:i/>
          <w:iCs w:val="0"/>
          <w:lang w:val="es-ES"/>
        </w:rPr>
        <w:t xml:space="preserve"> </w:t>
      </w:r>
      <w:proofErr w:type="spellStart"/>
      <w:r w:rsidR="00F60E0B" w:rsidRPr="004D2ACB">
        <w:rPr>
          <w:i/>
          <w:iCs w:val="0"/>
          <w:lang w:val="es-ES"/>
        </w:rPr>
        <w:t>Based-Workgroup</w:t>
      </w:r>
      <w:proofErr w:type="spellEnd"/>
      <w:r w:rsidR="00F60E0B" w:rsidRPr="004D2ACB">
        <w:rPr>
          <w:i/>
          <w:iCs w:val="0"/>
          <w:lang w:val="es-ES"/>
        </w:rPr>
        <w:t xml:space="preserve"> </w:t>
      </w:r>
      <w:r w:rsidR="7ADC93ED" w:rsidRPr="2487A0EA">
        <w:rPr>
          <w:i/>
          <w:lang w:val="es-ES"/>
        </w:rPr>
        <w:t xml:space="preserve">de </w:t>
      </w:r>
      <w:r w:rsidR="00F60E0B" w:rsidRPr="004D2ACB">
        <w:rPr>
          <w:i/>
          <w:lang w:val="es-ES"/>
        </w:rPr>
        <w:t>Puerto Rico</w:t>
      </w:r>
      <w:r w:rsidR="5C074B76" w:rsidRPr="2FCE8746">
        <w:rPr>
          <w:i/>
          <w:lang w:val="es-ES"/>
        </w:rPr>
        <w:t xml:space="preserve"> </w:t>
      </w:r>
      <w:r w:rsidR="5C074B76" w:rsidRPr="2FCE8746">
        <w:rPr>
          <w:lang w:val="es-ES"/>
        </w:rPr>
        <w:t>(EBW-PR)</w:t>
      </w:r>
      <w:r w:rsidRPr="2FCE8746">
        <w:rPr>
          <w:lang w:val="es-ES"/>
        </w:rPr>
        <w:t>.</w:t>
      </w:r>
      <w:r>
        <w:rPr>
          <w:lang w:val="es-ES"/>
        </w:rPr>
        <w:t xml:space="preserve"> </w:t>
      </w:r>
      <w:r w:rsidR="37BE7EA9" w:rsidRPr="2487A0EA">
        <w:rPr>
          <w:lang w:val="es-ES"/>
        </w:rPr>
        <w:t xml:space="preserve">El </w:t>
      </w:r>
      <w:r w:rsidR="4904C4E7" w:rsidRPr="004D2ACB">
        <w:rPr>
          <w:bCs w:val="0"/>
          <w:iCs w:val="0"/>
          <w:lang w:val="es-ES"/>
        </w:rPr>
        <w:t>EBW-PR</w:t>
      </w:r>
      <w:r w:rsidR="37BE7EA9" w:rsidRPr="2487A0EA">
        <w:rPr>
          <w:lang w:val="es-ES"/>
        </w:rPr>
        <w:t xml:space="preserve"> es una entidad, conformada en el 2009, que tiene como misión liderar la identificación, promoción e implementación de las PBE en Puerto Rico.</w:t>
      </w:r>
      <w:r w:rsidR="00647191" w:rsidRPr="001E6345">
        <w:rPr>
          <w:lang w:val="es-ES"/>
        </w:rPr>
        <w:t xml:space="preserve"> </w:t>
      </w:r>
      <w:r w:rsidR="00527056" w:rsidRPr="004D2ACB">
        <w:rPr>
          <w:lang w:val="es-ES"/>
        </w:rPr>
        <w:t>Est</w:t>
      </w:r>
      <w:r w:rsidR="005975C5">
        <w:rPr>
          <w:lang w:val="es-ES"/>
        </w:rPr>
        <w:t>e</w:t>
      </w:r>
      <w:r w:rsidR="00527056" w:rsidRPr="004D2ACB">
        <w:rPr>
          <w:lang w:val="es-ES"/>
        </w:rPr>
        <w:t xml:space="preserve"> </w:t>
      </w:r>
      <w:r w:rsidR="00F60E0B">
        <w:rPr>
          <w:lang w:val="es-ES"/>
        </w:rPr>
        <w:t>modelo</w:t>
      </w:r>
      <w:r w:rsidR="00527056" w:rsidRPr="004D2ACB">
        <w:rPr>
          <w:lang w:val="es-ES"/>
        </w:rPr>
        <w:t xml:space="preserve"> </w:t>
      </w:r>
      <w:r w:rsidR="004F16BA">
        <w:rPr>
          <w:lang w:val="es-ES"/>
        </w:rPr>
        <w:t>consiste en</w:t>
      </w:r>
      <w:r w:rsidR="00527056" w:rsidRPr="004D2ACB">
        <w:rPr>
          <w:lang w:val="es-ES"/>
        </w:rPr>
        <w:t xml:space="preserve"> </w:t>
      </w:r>
      <w:r w:rsidR="006D50D0">
        <w:rPr>
          <w:lang w:val="es-ES"/>
        </w:rPr>
        <w:t xml:space="preserve">una </w:t>
      </w:r>
      <w:r w:rsidR="00DA4F94">
        <w:rPr>
          <w:lang w:val="es-ES"/>
        </w:rPr>
        <w:t>guía</w:t>
      </w:r>
      <w:r w:rsidR="006D50D0">
        <w:rPr>
          <w:lang w:val="es-ES"/>
        </w:rPr>
        <w:t xml:space="preserve"> para la consideración de </w:t>
      </w:r>
      <w:proofErr w:type="spellStart"/>
      <w:r w:rsidR="00527056">
        <w:rPr>
          <w:lang w:val="es-ES"/>
        </w:rPr>
        <w:t>adecuacidad</w:t>
      </w:r>
      <w:proofErr w:type="spellEnd"/>
      <w:r w:rsidR="00527056">
        <w:rPr>
          <w:lang w:val="es-ES"/>
        </w:rPr>
        <w:t xml:space="preserve"> conceptual</w:t>
      </w:r>
      <w:r w:rsidR="00D92F9E">
        <w:rPr>
          <w:lang w:val="es-ES"/>
        </w:rPr>
        <w:t xml:space="preserve"> (</w:t>
      </w:r>
      <w:r w:rsidR="006D50D0" w:rsidRPr="004D2ACB">
        <w:rPr>
          <w:lang w:val="es-ES"/>
        </w:rPr>
        <w:t>grado en el cual la intervención es apropiada para el trabajo que se espera realizar</w:t>
      </w:r>
      <w:r w:rsidR="00D92F9E">
        <w:rPr>
          <w:lang w:val="es-ES"/>
        </w:rPr>
        <w:t>)</w:t>
      </w:r>
      <w:r w:rsidR="00527056">
        <w:rPr>
          <w:lang w:val="es-ES"/>
        </w:rPr>
        <w:t>, pr</w:t>
      </w:r>
      <w:r w:rsidR="004F16BA">
        <w:rPr>
          <w:lang w:val="es-ES"/>
        </w:rPr>
        <w:t>á</w:t>
      </w:r>
      <w:r w:rsidR="00527056">
        <w:rPr>
          <w:lang w:val="es-ES"/>
        </w:rPr>
        <w:t>ctica</w:t>
      </w:r>
      <w:r w:rsidR="00DA4F94">
        <w:rPr>
          <w:lang w:val="es-ES"/>
        </w:rPr>
        <w:t xml:space="preserve"> (</w:t>
      </w:r>
      <w:r w:rsidR="00DA4F94" w:rsidRPr="004D2ACB">
        <w:rPr>
          <w:lang w:val="es-ES"/>
        </w:rPr>
        <w:t>identificar la pertinencia de la PBE para la comunidad en la que se busca implementar y la comunidad en general</w:t>
      </w:r>
      <w:r w:rsidR="00DA4F94">
        <w:rPr>
          <w:lang w:val="es-ES"/>
        </w:rPr>
        <w:t>)</w:t>
      </w:r>
      <w:r w:rsidR="00527056">
        <w:rPr>
          <w:lang w:val="es-ES"/>
        </w:rPr>
        <w:t xml:space="preserve"> y cultural </w:t>
      </w:r>
      <w:r w:rsidR="00DA4F94">
        <w:rPr>
          <w:lang w:val="es-ES"/>
        </w:rPr>
        <w:t>(</w:t>
      </w:r>
      <w:r w:rsidR="00DA4F94" w:rsidRPr="004D2ACB">
        <w:rPr>
          <w:lang w:val="es-ES"/>
        </w:rPr>
        <w:t>considera las creencias, costumbres, barreras e idioma de la población que se atenderá</w:t>
      </w:r>
      <w:r w:rsidR="00DA4F94">
        <w:rPr>
          <w:lang w:val="es-ES"/>
        </w:rPr>
        <w:t xml:space="preserve">) </w:t>
      </w:r>
      <w:r w:rsidR="00527056">
        <w:rPr>
          <w:lang w:val="es-ES"/>
        </w:rPr>
        <w:t xml:space="preserve">de </w:t>
      </w:r>
      <w:r w:rsidR="005E61B7" w:rsidRPr="004D2ACB">
        <w:rPr>
          <w:lang w:val="es-ES"/>
        </w:rPr>
        <w:t>un programa o intervención para servir a una población específica.</w:t>
      </w:r>
      <w:r w:rsidR="002A2AB5" w:rsidRPr="004D2ACB">
        <w:rPr>
          <w:lang w:val="es-ES"/>
        </w:rPr>
        <w:t xml:space="preserve"> </w:t>
      </w:r>
    </w:p>
    <w:p w14:paraId="4E5D355F" w14:textId="11F57A25" w:rsidR="009E058E" w:rsidRPr="00531F23" w:rsidRDefault="00C148E8" w:rsidP="004D2ACB">
      <w:pPr>
        <w:spacing w:line="360" w:lineRule="auto"/>
        <w:ind w:firstLine="720"/>
        <w:rPr>
          <w:lang w:val="es-ES"/>
        </w:rPr>
      </w:pPr>
      <w:r w:rsidRPr="003B7CB7">
        <w:rPr>
          <w:b/>
          <w:bCs/>
          <w:i/>
          <w:iCs/>
          <w:lang w:val="es-ES"/>
        </w:rPr>
        <w:t>Selección de PBE.</w:t>
      </w:r>
      <w:r>
        <w:rPr>
          <w:lang w:val="es-ES"/>
        </w:rPr>
        <w:t xml:space="preserve"> </w:t>
      </w:r>
      <w:r w:rsidR="22078A4B" w:rsidRPr="7CB245FA">
        <w:rPr>
          <w:lang w:val="es-ES"/>
        </w:rPr>
        <w:t xml:space="preserve">El proceso de Selección de una PBE es un proceso sistemático que garantiza que la PBE seleccionada esté respaldada por la evidencia y se ajuste a los criterios requeridos para abordar el objetivo en cuestión. Este proceso incluye un estudio de necesidades, donde se evalúan las necesidades, recursos y criterios con los que debe cumplir la PBE para abordar el problema que se pretende atender. En base a esto, se completan revisiones de literatura para identificar </w:t>
      </w:r>
      <w:proofErr w:type="spellStart"/>
      <w:r w:rsidR="22078A4B" w:rsidRPr="7CB245FA">
        <w:rPr>
          <w:lang w:val="es-ES"/>
        </w:rPr>
        <w:t>PBE</w:t>
      </w:r>
      <w:r w:rsidR="00951CCC">
        <w:rPr>
          <w:lang w:val="es-ES"/>
        </w:rPr>
        <w:t>s</w:t>
      </w:r>
      <w:proofErr w:type="spellEnd"/>
      <w:r w:rsidR="22078A4B" w:rsidRPr="7CB245FA">
        <w:rPr>
          <w:lang w:val="es-ES"/>
        </w:rPr>
        <w:t xml:space="preserve"> que atiendan las necesidades medulares identificadas. De igual forma, se evalúa la relevancia y viabilidad de las </w:t>
      </w:r>
      <w:proofErr w:type="spellStart"/>
      <w:r w:rsidR="22078A4B" w:rsidRPr="7CB245FA">
        <w:rPr>
          <w:lang w:val="es-ES"/>
        </w:rPr>
        <w:t>PBE</w:t>
      </w:r>
      <w:r w:rsidR="00D037A0">
        <w:rPr>
          <w:lang w:val="es-ES"/>
        </w:rPr>
        <w:t>s</w:t>
      </w:r>
      <w:proofErr w:type="spellEnd"/>
      <w:r w:rsidR="22078A4B" w:rsidRPr="7CB245FA">
        <w:rPr>
          <w:lang w:val="es-ES"/>
        </w:rPr>
        <w:t xml:space="preserve"> de acuerdo con su </w:t>
      </w:r>
      <w:r w:rsidR="3EA14F92" w:rsidRPr="2625E0E7">
        <w:rPr>
          <w:lang w:val="es-ES"/>
        </w:rPr>
        <w:t xml:space="preserve">capacidad </w:t>
      </w:r>
      <w:r w:rsidR="22078A4B" w:rsidRPr="2625E0E7">
        <w:rPr>
          <w:lang w:val="es-ES"/>
        </w:rPr>
        <w:t>para</w:t>
      </w:r>
      <w:r w:rsidR="22078A4B" w:rsidRPr="7CB245FA">
        <w:rPr>
          <w:lang w:val="es-ES"/>
        </w:rPr>
        <w:t xml:space="preserve"> </w:t>
      </w:r>
      <w:r w:rsidR="1E542ACE" w:rsidRPr="1579AA51">
        <w:rPr>
          <w:lang w:val="es-ES"/>
        </w:rPr>
        <w:t xml:space="preserve">abordar </w:t>
      </w:r>
      <w:r w:rsidR="22078A4B" w:rsidRPr="1579AA51">
        <w:rPr>
          <w:lang w:val="es-ES"/>
        </w:rPr>
        <w:t>el</w:t>
      </w:r>
      <w:r w:rsidR="22078A4B" w:rsidRPr="7CB245FA">
        <w:rPr>
          <w:lang w:val="es-ES"/>
        </w:rPr>
        <w:t xml:space="preserve"> problema </w:t>
      </w:r>
      <w:r w:rsidR="2F827C65" w:rsidRPr="31762D1C">
        <w:rPr>
          <w:lang w:val="es-ES"/>
        </w:rPr>
        <w:t>específico y su adecuación</w:t>
      </w:r>
      <w:r w:rsidR="22078A4B" w:rsidRPr="7CB245FA">
        <w:rPr>
          <w:lang w:val="es-ES"/>
        </w:rPr>
        <w:t xml:space="preserve"> para la población a impactar. Una revisión de evidencia científica también asegura que la PBE cuente con documentación suficiente y de alta calidad que demuestre </w:t>
      </w:r>
      <w:r w:rsidR="003053BB">
        <w:rPr>
          <w:lang w:val="es-ES"/>
        </w:rPr>
        <w:t>su</w:t>
      </w:r>
      <w:r w:rsidR="003053BB" w:rsidRPr="7CB245FA">
        <w:rPr>
          <w:lang w:val="es-ES"/>
        </w:rPr>
        <w:t xml:space="preserve"> </w:t>
      </w:r>
      <w:r w:rsidR="22078A4B" w:rsidRPr="7CB245FA">
        <w:rPr>
          <w:lang w:val="es-ES"/>
        </w:rPr>
        <w:t>nivel de efectividad. Luego de haber identificado esta información, se solicita a un panel de jueces expertos que evalúen, discutan y califiquen las PBE para finalmente completar la selección. Este proceso cuenta con variedad de instrumentos riguroso que aseguran que sea uno sistemático y confiable.</w:t>
      </w:r>
    </w:p>
    <w:p w14:paraId="38D9EE7D" w14:textId="2A4EE577" w:rsidR="00C6686B" w:rsidRPr="004D2ACB" w:rsidRDefault="003F3490" w:rsidP="007D5997">
      <w:pPr>
        <w:pStyle w:val="SubtituloInterno"/>
        <w:jc w:val="left"/>
        <w:rPr>
          <w:lang w:val="es-ES"/>
        </w:rPr>
      </w:pPr>
      <w:r w:rsidRPr="00476DB4">
        <w:rPr>
          <w:lang w:val="es-ES"/>
        </w:rPr>
        <w:tab/>
      </w:r>
      <w:r w:rsidR="00AF41E9" w:rsidRPr="00476DB4">
        <w:rPr>
          <w:b/>
          <w:i/>
          <w:lang w:val="es-ES"/>
        </w:rPr>
        <w:t>Documentos de Referido</w:t>
      </w:r>
      <w:r w:rsidR="00B41289">
        <w:rPr>
          <w:b/>
          <w:i/>
          <w:lang w:val="es-ES"/>
        </w:rPr>
        <w:t xml:space="preserve">, Comunicación y </w:t>
      </w:r>
      <w:r w:rsidR="009E73D2">
        <w:rPr>
          <w:b/>
          <w:i/>
          <w:lang w:val="es-ES"/>
        </w:rPr>
        <w:t>Documentación</w:t>
      </w:r>
      <w:r w:rsidR="00B41289">
        <w:rPr>
          <w:b/>
          <w:i/>
          <w:lang w:val="es-ES"/>
        </w:rPr>
        <w:t xml:space="preserve"> de la </w:t>
      </w:r>
      <w:r w:rsidR="00750B1E">
        <w:rPr>
          <w:b/>
          <w:i/>
          <w:lang w:val="es-ES"/>
        </w:rPr>
        <w:t>Provisión</w:t>
      </w:r>
      <w:r w:rsidR="00B41289">
        <w:rPr>
          <w:b/>
          <w:i/>
          <w:lang w:val="es-ES"/>
        </w:rPr>
        <w:t xml:space="preserve"> de Servicio</w:t>
      </w:r>
      <w:r w:rsidR="00AF41E9" w:rsidRPr="00476DB4">
        <w:rPr>
          <w:lang w:val="es-ES"/>
        </w:rPr>
        <w:t xml:space="preserve">. </w:t>
      </w:r>
      <w:r w:rsidR="00544AFA" w:rsidRPr="00476DB4">
        <w:rPr>
          <w:lang w:val="es-ES"/>
        </w:rPr>
        <w:t>Los a</w:t>
      </w:r>
      <w:r w:rsidR="00544AFA">
        <w:rPr>
          <w:lang w:val="es-ES"/>
        </w:rPr>
        <w:t xml:space="preserve">utores desarrollaron </w:t>
      </w:r>
      <w:r w:rsidR="00ED4FBD">
        <w:rPr>
          <w:lang w:val="es-ES"/>
        </w:rPr>
        <w:t xml:space="preserve">materiales dirigidos a cumplir con criterios organizacionales, criterios de </w:t>
      </w:r>
      <w:r w:rsidR="00B8217F">
        <w:rPr>
          <w:lang w:val="es-ES"/>
        </w:rPr>
        <w:t xml:space="preserve">documentación y </w:t>
      </w:r>
      <w:r w:rsidR="00164C8A">
        <w:rPr>
          <w:lang w:val="es-ES"/>
        </w:rPr>
        <w:t>criterios específicos de la PBE a ser implementada para apoyar el proceso de referido a los servicios</w:t>
      </w:r>
      <w:r w:rsidR="000D0B56" w:rsidRPr="00476DB4">
        <w:rPr>
          <w:lang w:val="es-ES"/>
        </w:rPr>
        <w:t xml:space="preserve">. </w:t>
      </w:r>
      <w:r w:rsidR="001B48A9" w:rsidRPr="00D52E34">
        <w:rPr>
          <w:lang w:val="es-ES"/>
        </w:rPr>
        <w:t xml:space="preserve">Esta herramienta fue integrada a los procesos preestablecidos en el </w:t>
      </w:r>
      <w:r w:rsidR="00C50D32">
        <w:rPr>
          <w:lang w:val="es-PR"/>
        </w:rPr>
        <w:t>SBM</w:t>
      </w:r>
      <w:r w:rsidR="008162C0" w:rsidRPr="00D52E34">
        <w:rPr>
          <w:lang w:val="es-ES"/>
        </w:rPr>
        <w:t xml:space="preserve">. </w:t>
      </w:r>
      <w:r w:rsidR="00421438">
        <w:rPr>
          <w:lang w:val="es-ES"/>
        </w:rPr>
        <w:t xml:space="preserve">La implementación de estos materiales buscaba estandarizar </w:t>
      </w:r>
      <w:r w:rsidR="004F64F0" w:rsidRPr="00476DB4">
        <w:rPr>
          <w:lang w:val="es-ES"/>
        </w:rPr>
        <w:t>y agilizar el proceso de referido</w:t>
      </w:r>
      <w:r w:rsidR="00421438">
        <w:rPr>
          <w:lang w:val="es-ES"/>
        </w:rPr>
        <w:t>,</w:t>
      </w:r>
      <w:r w:rsidR="004F64F0" w:rsidRPr="00476DB4">
        <w:rPr>
          <w:lang w:val="es-ES"/>
        </w:rPr>
        <w:t xml:space="preserve"> </w:t>
      </w:r>
      <w:r w:rsidR="00421438">
        <w:rPr>
          <w:lang w:val="es-ES"/>
        </w:rPr>
        <w:t xml:space="preserve">adopción de la PBE </w:t>
      </w:r>
      <w:r w:rsidR="002A2816" w:rsidRPr="00476DB4">
        <w:rPr>
          <w:lang w:val="es-ES"/>
        </w:rPr>
        <w:t>y provisión d</w:t>
      </w:r>
      <w:r w:rsidR="00421438">
        <w:rPr>
          <w:lang w:val="es-ES"/>
        </w:rPr>
        <w:t>el servicio</w:t>
      </w:r>
      <w:r w:rsidR="002A2816" w:rsidRPr="00476DB4">
        <w:rPr>
          <w:lang w:val="es-ES"/>
        </w:rPr>
        <w:t xml:space="preserve">. </w:t>
      </w:r>
      <w:r w:rsidR="003F5463" w:rsidRPr="00531F23">
        <w:rPr>
          <w:lang w:val="es-ES"/>
        </w:rPr>
        <w:t xml:space="preserve">Se desarrolló una serie de documentos para </w:t>
      </w:r>
      <w:r w:rsidR="002C47E4" w:rsidRPr="00531F23">
        <w:rPr>
          <w:lang w:val="es-ES"/>
        </w:rPr>
        <w:t xml:space="preserve">facilitar la comunicación entre el </w:t>
      </w:r>
      <w:r w:rsidR="008B7C04">
        <w:rPr>
          <w:lang w:val="es-PR"/>
        </w:rPr>
        <w:t>SBM</w:t>
      </w:r>
      <w:r w:rsidR="008B7C04" w:rsidRPr="004D2ACB">
        <w:rPr>
          <w:lang w:val="es-ES"/>
        </w:rPr>
        <w:t xml:space="preserve"> </w:t>
      </w:r>
      <w:r w:rsidR="002C47E4" w:rsidRPr="004D2ACB">
        <w:rPr>
          <w:lang w:val="es-ES"/>
        </w:rPr>
        <w:t xml:space="preserve">y los terapeutas. Estos documentos permiten </w:t>
      </w:r>
      <w:r w:rsidR="2B9C4A55" w:rsidRPr="004D2ACB">
        <w:rPr>
          <w:lang w:val="es-ES"/>
        </w:rPr>
        <w:t xml:space="preserve">a </w:t>
      </w:r>
      <w:r w:rsidR="002C47E4" w:rsidRPr="004D2ACB">
        <w:rPr>
          <w:lang w:val="es-ES"/>
        </w:rPr>
        <w:t xml:space="preserve">los </w:t>
      </w:r>
      <w:r w:rsidR="002C47E4" w:rsidRPr="004D2ACB">
        <w:rPr>
          <w:lang w:val="es-ES"/>
        </w:rPr>
        <w:lastRenderedPageBreak/>
        <w:t>terapeutas a</w:t>
      </w:r>
      <w:r w:rsidR="0B92EA92" w:rsidRPr="004D2ACB">
        <w:rPr>
          <w:lang w:val="es-ES"/>
        </w:rPr>
        <w:t>poyar</w:t>
      </w:r>
      <w:r w:rsidR="002C47E4" w:rsidRPr="004D2ACB">
        <w:rPr>
          <w:lang w:val="es-ES"/>
        </w:rPr>
        <w:t xml:space="preserve"> </w:t>
      </w:r>
      <w:r w:rsidR="00B539BF" w:rsidRPr="004D2ACB">
        <w:rPr>
          <w:lang w:val="es-ES"/>
        </w:rPr>
        <w:t xml:space="preserve">al </w:t>
      </w:r>
      <w:r w:rsidR="00B1450C">
        <w:rPr>
          <w:lang w:val="es-PR"/>
        </w:rPr>
        <w:t>SBM</w:t>
      </w:r>
      <w:r w:rsidR="00830677">
        <w:rPr>
          <w:lang w:val="es-ES"/>
        </w:rPr>
        <w:t xml:space="preserve"> </w:t>
      </w:r>
      <w:r w:rsidR="00607797" w:rsidRPr="004D2ACB">
        <w:rPr>
          <w:lang w:val="es-ES"/>
        </w:rPr>
        <w:t xml:space="preserve">en su rol de </w:t>
      </w:r>
      <w:r w:rsidR="00225515" w:rsidRPr="004D2ACB">
        <w:rPr>
          <w:lang w:val="es-ES"/>
        </w:rPr>
        <w:t>velar por el bienestar de los menores en la familia</w:t>
      </w:r>
      <w:r w:rsidR="0AA7EA31" w:rsidRPr="004D2ACB">
        <w:rPr>
          <w:lang w:val="es-ES"/>
        </w:rPr>
        <w:t xml:space="preserve"> y</w:t>
      </w:r>
      <w:r w:rsidR="00225515" w:rsidRPr="004D2ACB">
        <w:rPr>
          <w:lang w:val="es-ES"/>
        </w:rPr>
        <w:t xml:space="preserve"> documentar de manera sistemática</w:t>
      </w:r>
      <w:r w:rsidR="00BA5F1B" w:rsidRPr="004D2ACB">
        <w:rPr>
          <w:lang w:val="es-ES"/>
        </w:rPr>
        <w:t xml:space="preserve"> medidas de bienestar asociadas a</w:t>
      </w:r>
      <w:r w:rsidR="00133A5F" w:rsidRPr="004D2ACB">
        <w:rPr>
          <w:lang w:val="es-ES"/>
        </w:rPr>
        <w:t xml:space="preserve"> la PBE. </w:t>
      </w:r>
    </w:p>
    <w:p w14:paraId="0DD47A02" w14:textId="4A79673C" w:rsidR="00133A5F" w:rsidRPr="004D2ACB" w:rsidRDefault="00133A5F" w:rsidP="004C31C3">
      <w:pPr>
        <w:pStyle w:val="SubtituloInterno"/>
        <w:ind w:firstLine="720"/>
        <w:jc w:val="left"/>
        <w:rPr>
          <w:lang w:val="es-ES"/>
        </w:rPr>
      </w:pPr>
      <w:r w:rsidRPr="004D2ACB">
        <w:rPr>
          <w:b/>
          <w:i/>
          <w:lang w:val="es-ES"/>
        </w:rPr>
        <w:t xml:space="preserve">Manual de </w:t>
      </w:r>
      <w:r w:rsidR="00A71A46" w:rsidRPr="004D2ACB">
        <w:rPr>
          <w:b/>
          <w:i/>
          <w:lang w:val="es-ES"/>
        </w:rPr>
        <w:t>D</w:t>
      </w:r>
      <w:r w:rsidRPr="004D2ACB">
        <w:rPr>
          <w:b/>
          <w:i/>
          <w:lang w:val="es-ES"/>
        </w:rPr>
        <w:t>ocumentación</w:t>
      </w:r>
      <w:r w:rsidRPr="004D2ACB">
        <w:rPr>
          <w:b/>
          <w:lang w:val="es-ES"/>
        </w:rPr>
        <w:t>.</w:t>
      </w:r>
      <w:r w:rsidR="00A71A46" w:rsidRPr="004D2ACB">
        <w:rPr>
          <w:b/>
          <w:lang w:val="es-ES"/>
        </w:rPr>
        <w:t xml:space="preserve"> </w:t>
      </w:r>
      <w:r w:rsidR="00A71A46" w:rsidRPr="004D2ACB">
        <w:rPr>
          <w:lang w:val="es-ES"/>
        </w:rPr>
        <w:t>Se desarrolló un manual comprensivo</w:t>
      </w:r>
      <w:r w:rsidR="00735168" w:rsidRPr="004D2ACB">
        <w:rPr>
          <w:lang w:val="es-ES"/>
        </w:rPr>
        <w:t xml:space="preserve"> dirigido a los terapeutas</w:t>
      </w:r>
      <w:r w:rsidR="00A71A46" w:rsidRPr="004D2ACB">
        <w:rPr>
          <w:lang w:val="es-ES"/>
        </w:rPr>
        <w:t xml:space="preserve"> que </w:t>
      </w:r>
      <w:r w:rsidR="004F778F" w:rsidRPr="004D2ACB">
        <w:rPr>
          <w:lang w:val="es-ES"/>
        </w:rPr>
        <w:t>sirvió como recurso pa</w:t>
      </w:r>
      <w:r w:rsidR="00735168" w:rsidRPr="004D2ACB">
        <w:rPr>
          <w:lang w:val="es-ES"/>
        </w:rPr>
        <w:t xml:space="preserve">ra </w:t>
      </w:r>
      <w:r w:rsidR="00CB7E83" w:rsidRPr="0A36BBA1">
        <w:rPr>
          <w:lang w:val="es-ES"/>
        </w:rPr>
        <w:t>apoyar</w:t>
      </w:r>
      <w:r w:rsidR="00CB7E83" w:rsidRPr="004D2ACB">
        <w:rPr>
          <w:lang w:val="es-ES"/>
        </w:rPr>
        <w:t xml:space="preserve"> el uso de documentos de comunicación y documentación y en la provisión, evaluación y documentación de medidas de bienestar asociadas a la PBE. </w:t>
      </w:r>
    </w:p>
    <w:p w14:paraId="0798E93B" w14:textId="6C19DCF7" w:rsidR="00133A5F" w:rsidRPr="004D2ACB" w:rsidRDefault="00133A5F" w:rsidP="004C31C3">
      <w:pPr>
        <w:pStyle w:val="SubtituloInterno"/>
        <w:ind w:firstLine="720"/>
        <w:jc w:val="left"/>
        <w:rPr>
          <w:lang w:val="es-ES"/>
        </w:rPr>
      </w:pPr>
      <w:r w:rsidRPr="004D2ACB">
        <w:rPr>
          <w:b/>
          <w:i/>
          <w:lang w:val="es-ES"/>
        </w:rPr>
        <w:t xml:space="preserve">Material de </w:t>
      </w:r>
      <w:r w:rsidR="00A71A46" w:rsidRPr="004D2ACB">
        <w:rPr>
          <w:b/>
          <w:i/>
          <w:lang w:val="es-ES"/>
        </w:rPr>
        <w:t>A</w:t>
      </w:r>
      <w:r w:rsidRPr="004D2ACB">
        <w:rPr>
          <w:b/>
          <w:i/>
          <w:lang w:val="es-ES"/>
        </w:rPr>
        <w:t>diestramiento</w:t>
      </w:r>
      <w:r w:rsidRPr="004D2ACB">
        <w:rPr>
          <w:lang w:val="es-ES"/>
        </w:rPr>
        <w:t>.</w:t>
      </w:r>
      <w:r w:rsidR="00CB7E83" w:rsidRPr="004D2ACB">
        <w:rPr>
          <w:lang w:val="es-ES"/>
        </w:rPr>
        <w:t xml:space="preserve"> Se creó material de adiestramiento dirigido a adiestrar al personal del </w:t>
      </w:r>
      <w:r w:rsidR="00B1450C">
        <w:rPr>
          <w:lang w:val="es-PR"/>
        </w:rPr>
        <w:t>SBM</w:t>
      </w:r>
      <w:r w:rsidR="00CB7E83">
        <w:rPr>
          <w:lang w:val="es-ES"/>
        </w:rPr>
        <w:t xml:space="preserve"> </w:t>
      </w:r>
      <w:r w:rsidR="00CB7E83" w:rsidRPr="004D2ACB">
        <w:rPr>
          <w:lang w:val="es-ES"/>
        </w:rPr>
        <w:t xml:space="preserve">y terapeutas en el uso de las herramientas. El material incluyó presentaciones, </w:t>
      </w:r>
      <w:r w:rsidR="004B02F4" w:rsidRPr="004D2ACB">
        <w:rPr>
          <w:lang w:val="es-ES"/>
        </w:rPr>
        <w:t xml:space="preserve">ejercicios de práctica, </w:t>
      </w:r>
      <w:r w:rsidR="0040102A" w:rsidRPr="004D2ACB">
        <w:rPr>
          <w:lang w:val="es-ES"/>
        </w:rPr>
        <w:t xml:space="preserve">folletos, y </w:t>
      </w:r>
      <w:r w:rsidR="006C1D05" w:rsidRPr="004D2ACB">
        <w:rPr>
          <w:lang w:val="es-ES"/>
        </w:rPr>
        <w:t xml:space="preserve">preguntas de comprensión. Este material fue utilizado en los adiestramientos ofrecidos. </w:t>
      </w:r>
      <w:r w:rsidRPr="004D2ACB">
        <w:rPr>
          <w:lang w:val="es-ES"/>
        </w:rPr>
        <w:t xml:space="preserve"> </w:t>
      </w:r>
    </w:p>
    <w:p w14:paraId="60779EB2" w14:textId="298B56E8" w:rsidR="00133A5F" w:rsidRDefault="00133A5F" w:rsidP="004C31C3">
      <w:pPr>
        <w:pStyle w:val="SubtituloInterno"/>
        <w:ind w:firstLine="720"/>
        <w:jc w:val="left"/>
        <w:rPr>
          <w:lang w:val="es-PR"/>
        </w:rPr>
      </w:pPr>
      <w:r w:rsidRPr="004D2ACB">
        <w:rPr>
          <w:b/>
          <w:i/>
          <w:lang w:val="es-ES"/>
        </w:rPr>
        <w:t xml:space="preserve">Material </w:t>
      </w:r>
      <w:r w:rsidR="00A71A46" w:rsidRPr="004D2ACB">
        <w:rPr>
          <w:b/>
          <w:i/>
          <w:lang w:val="es-ES"/>
        </w:rPr>
        <w:t>I</w:t>
      </w:r>
      <w:r w:rsidRPr="004D2ACB">
        <w:rPr>
          <w:b/>
          <w:i/>
          <w:lang w:val="es-ES"/>
        </w:rPr>
        <w:t>nformativo</w:t>
      </w:r>
      <w:r w:rsidRPr="004D2ACB">
        <w:rPr>
          <w:lang w:val="es-ES"/>
        </w:rPr>
        <w:t>.</w:t>
      </w:r>
      <w:r w:rsidR="006C1D05" w:rsidRPr="004D2ACB">
        <w:rPr>
          <w:lang w:val="es-ES"/>
        </w:rPr>
        <w:t xml:space="preserve"> Se creó material informativo que se entregó al personal del </w:t>
      </w:r>
      <w:r w:rsidR="00830677">
        <w:rPr>
          <w:lang w:val="es-ES"/>
        </w:rPr>
        <w:t>bienestar</w:t>
      </w:r>
      <w:r w:rsidR="00830677" w:rsidRPr="004D2ACB" w:rsidDel="00830677">
        <w:rPr>
          <w:lang w:val="es-ES"/>
        </w:rPr>
        <w:t xml:space="preserve"> </w:t>
      </w:r>
      <w:r w:rsidR="003F4045">
        <w:rPr>
          <w:lang w:val="es-PR"/>
        </w:rPr>
        <w:t>de menores</w:t>
      </w:r>
      <w:r w:rsidR="008A69E8" w:rsidRPr="004D2ACB">
        <w:rPr>
          <w:lang w:val="es-ES"/>
        </w:rPr>
        <w:t xml:space="preserve">. Este material contiene </w:t>
      </w:r>
      <w:r w:rsidR="00127721" w:rsidRPr="00127721">
        <w:rPr>
          <w:lang w:val="es-ES"/>
        </w:rPr>
        <w:t>información</w:t>
      </w:r>
      <w:r w:rsidR="008A69E8" w:rsidRPr="004D2ACB">
        <w:rPr>
          <w:lang w:val="es-ES"/>
        </w:rPr>
        <w:t xml:space="preserve"> general de la PBE. Como parte del proceso de asistencia técnica se desarrolló material informativo con la </w:t>
      </w:r>
      <w:r w:rsidR="00127721" w:rsidRPr="00127721">
        <w:rPr>
          <w:lang w:val="es-ES"/>
        </w:rPr>
        <w:t>información</w:t>
      </w:r>
      <w:r w:rsidR="008A69E8" w:rsidRPr="004D2ACB">
        <w:rPr>
          <w:lang w:val="es-ES"/>
        </w:rPr>
        <w:t xml:space="preserve"> del personal asignado a ofrecer asistencia técnica al personal del </w:t>
      </w:r>
      <w:r w:rsidR="00B1450C">
        <w:rPr>
          <w:lang w:val="es-PR"/>
        </w:rPr>
        <w:t>SBM</w:t>
      </w:r>
      <w:r w:rsidR="008A69E8" w:rsidRPr="004D2ACB">
        <w:rPr>
          <w:lang w:val="es-ES"/>
        </w:rPr>
        <w:t xml:space="preserve">. </w:t>
      </w:r>
    </w:p>
    <w:p w14:paraId="681BC02D" w14:textId="43BBC61B" w:rsidR="004C1FD8" w:rsidRPr="00B628D2" w:rsidRDefault="007547A5" w:rsidP="008763D8">
      <w:pPr>
        <w:pStyle w:val="SubtituloInterno"/>
        <w:rPr>
          <w:b/>
          <w:lang w:val="es-ES"/>
        </w:rPr>
      </w:pPr>
      <w:r w:rsidRPr="00B628D2">
        <w:rPr>
          <w:b/>
          <w:lang w:val="es-ES"/>
        </w:rPr>
        <w:t xml:space="preserve">Consideraciones </w:t>
      </w:r>
      <w:r w:rsidR="00B26771" w:rsidRPr="00B628D2">
        <w:rPr>
          <w:b/>
          <w:lang w:val="es-ES"/>
        </w:rPr>
        <w:t>éticas</w:t>
      </w:r>
    </w:p>
    <w:p w14:paraId="5C7ACE27" w14:textId="0D10F291" w:rsidR="55006562" w:rsidRPr="00B86D17" w:rsidRDefault="00757710" w:rsidP="004C31C3">
      <w:pPr>
        <w:pStyle w:val="Prrafocomn"/>
        <w:jc w:val="left"/>
        <w:rPr>
          <w:lang w:val="es-PR"/>
        </w:rPr>
      </w:pPr>
      <w:r w:rsidRPr="00B86D17">
        <w:rPr>
          <w:lang w:val="es-ES"/>
        </w:rPr>
        <w:t xml:space="preserve">Para la implementación de la Terapia Familiar Breve y </w:t>
      </w:r>
      <w:r w:rsidR="00E55F14" w:rsidRPr="00A507E9">
        <w:rPr>
          <w:lang w:val="es-ES"/>
        </w:rPr>
        <w:t>Estratégica</w:t>
      </w:r>
      <w:r w:rsidRPr="00B86D17">
        <w:rPr>
          <w:lang w:val="es-ES"/>
        </w:rPr>
        <w:t xml:space="preserve"> (BSFT) en Puerto Rico</w:t>
      </w:r>
      <w:r w:rsidR="00B93859" w:rsidRPr="00B86D17">
        <w:rPr>
          <w:lang w:val="es-ES"/>
        </w:rPr>
        <w:t xml:space="preserve">, se siguieron los </w:t>
      </w:r>
      <w:r w:rsidR="00E55F14" w:rsidRPr="00A507E9">
        <w:rPr>
          <w:lang w:val="es-ES"/>
        </w:rPr>
        <w:t>estándares</w:t>
      </w:r>
      <w:r w:rsidR="00B93859" w:rsidRPr="00B86D17">
        <w:rPr>
          <w:lang w:val="es-ES"/>
        </w:rPr>
        <w:t xml:space="preserve"> </w:t>
      </w:r>
      <w:r w:rsidR="00E55F14" w:rsidRPr="00A507E9">
        <w:rPr>
          <w:lang w:val="es-ES"/>
        </w:rPr>
        <w:t>éticos</w:t>
      </w:r>
      <w:r w:rsidR="00B93859" w:rsidRPr="00B86D17">
        <w:rPr>
          <w:lang w:val="es-ES"/>
        </w:rPr>
        <w:t xml:space="preserve"> </w:t>
      </w:r>
      <w:r w:rsidR="0040627B" w:rsidRPr="00B86D17">
        <w:rPr>
          <w:lang w:val="es-ES"/>
        </w:rPr>
        <w:t xml:space="preserve">dictados por el </w:t>
      </w:r>
      <w:r w:rsidR="002B70E0" w:rsidRPr="00B86D17">
        <w:rPr>
          <w:lang w:val="es-ES"/>
        </w:rPr>
        <w:t xml:space="preserve">reglamento </w:t>
      </w:r>
      <w:r w:rsidR="005A51E0" w:rsidRPr="00B86D17">
        <w:rPr>
          <w:lang w:val="es-ES"/>
        </w:rPr>
        <w:t xml:space="preserve">general de </w:t>
      </w:r>
      <w:r w:rsidR="00E55F14" w:rsidRPr="00A507E9">
        <w:rPr>
          <w:lang w:val="es-ES"/>
        </w:rPr>
        <w:t>psicólogos</w:t>
      </w:r>
      <w:r w:rsidR="005A51E0" w:rsidRPr="00B86D17">
        <w:rPr>
          <w:lang w:val="es-ES"/>
        </w:rPr>
        <w:t xml:space="preserve"> de Puerto Rico</w:t>
      </w:r>
      <w:r w:rsidR="00CB3EE1" w:rsidRPr="00A507E9">
        <w:rPr>
          <w:lang w:val="es-ES"/>
        </w:rPr>
        <w:t xml:space="preserve">. </w:t>
      </w:r>
      <w:r w:rsidR="00172FCB" w:rsidRPr="00A507E9">
        <w:rPr>
          <w:lang w:val="es-ES"/>
        </w:rPr>
        <w:t>De igual manera</w:t>
      </w:r>
      <w:r w:rsidR="00EC3D0D" w:rsidRPr="00A507E9">
        <w:rPr>
          <w:lang w:val="es-ES"/>
        </w:rPr>
        <w:t xml:space="preserve"> se siguieron los </w:t>
      </w:r>
      <w:r w:rsidR="002025F3" w:rsidRPr="00A507E9">
        <w:rPr>
          <w:lang w:val="es-ES"/>
        </w:rPr>
        <w:t>estándares</w:t>
      </w:r>
      <w:r w:rsidR="00EC3D0D" w:rsidRPr="00A507E9">
        <w:rPr>
          <w:lang w:val="es-ES"/>
        </w:rPr>
        <w:t xml:space="preserve"> </w:t>
      </w:r>
      <w:r w:rsidR="005678FB" w:rsidRPr="00A507E9">
        <w:rPr>
          <w:lang w:val="es-ES"/>
        </w:rPr>
        <w:t xml:space="preserve">generales </w:t>
      </w:r>
      <w:r w:rsidR="00856971" w:rsidRPr="00A507E9">
        <w:rPr>
          <w:lang w:val="es-ES"/>
        </w:rPr>
        <w:t xml:space="preserve">de la Declaración Universal de los </w:t>
      </w:r>
      <w:r w:rsidR="007E1669">
        <w:rPr>
          <w:lang w:val="es-ES"/>
        </w:rPr>
        <w:t>P</w:t>
      </w:r>
      <w:r w:rsidR="00856971" w:rsidRPr="00A507E9">
        <w:rPr>
          <w:lang w:val="es-ES"/>
        </w:rPr>
        <w:t xml:space="preserve">rincipios </w:t>
      </w:r>
      <w:r w:rsidR="1958A660" w:rsidRPr="5A297316">
        <w:rPr>
          <w:lang w:val="es-ES"/>
        </w:rPr>
        <w:t>Éticos</w:t>
      </w:r>
      <w:r w:rsidR="00856971" w:rsidRPr="00A507E9">
        <w:rPr>
          <w:lang w:val="es-ES"/>
        </w:rPr>
        <w:t xml:space="preserve"> </w:t>
      </w:r>
      <w:r w:rsidR="00617F18" w:rsidRPr="00A507E9">
        <w:rPr>
          <w:lang w:val="es-ES"/>
        </w:rPr>
        <w:t xml:space="preserve">para los </w:t>
      </w:r>
      <w:r w:rsidR="007E1669">
        <w:rPr>
          <w:lang w:val="es-ES"/>
        </w:rPr>
        <w:t>P</w:t>
      </w:r>
      <w:r w:rsidR="002025F3" w:rsidRPr="00A507E9">
        <w:rPr>
          <w:lang w:val="es-ES"/>
        </w:rPr>
        <w:t xml:space="preserve">sicólogos </w:t>
      </w:r>
      <w:r w:rsidR="002025F3" w:rsidRPr="00B86D17">
        <w:rPr>
          <w:lang w:val="es-ES"/>
        </w:rPr>
        <w:t xml:space="preserve">(IAAP &amp; </w:t>
      </w:r>
      <w:proofErr w:type="spellStart"/>
      <w:r w:rsidR="002025F3" w:rsidRPr="00A507E9">
        <w:rPr>
          <w:lang w:val="es-ES"/>
        </w:rPr>
        <w:t>IUPsyS</w:t>
      </w:r>
      <w:proofErr w:type="spellEnd"/>
      <w:r w:rsidR="002025F3" w:rsidRPr="00B86D17">
        <w:rPr>
          <w:lang w:val="es-ES"/>
        </w:rPr>
        <w:t>, 2008),</w:t>
      </w:r>
      <w:r w:rsidR="00681EF4" w:rsidRPr="00B86D17">
        <w:rPr>
          <w:lang w:val="es-ES"/>
        </w:rPr>
        <w:t xml:space="preserve"> </w:t>
      </w:r>
      <w:r w:rsidR="0087584E" w:rsidRPr="00B86D17">
        <w:rPr>
          <w:lang w:val="es-ES"/>
        </w:rPr>
        <w:t xml:space="preserve">los </w:t>
      </w:r>
      <w:r w:rsidR="00B26771" w:rsidRPr="00B26771">
        <w:rPr>
          <w:lang w:val="es-ES"/>
        </w:rPr>
        <w:t>estándares</w:t>
      </w:r>
      <w:r w:rsidR="0087584E" w:rsidRPr="00B86D17">
        <w:rPr>
          <w:lang w:val="es-ES"/>
        </w:rPr>
        <w:t xml:space="preserve"> </w:t>
      </w:r>
      <w:r w:rsidR="006E14A3" w:rsidRPr="00B86D17">
        <w:rPr>
          <w:lang w:val="es-ES"/>
        </w:rPr>
        <w:t xml:space="preserve">internacionales de </w:t>
      </w:r>
      <w:r w:rsidR="007E1669">
        <w:rPr>
          <w:lang w:val="es-ES"/>
        </w:rPr>
        <w:t>é</w:t>
      </w:r>
      <w:r w:rsidR="007E1669" w:rsidRPr="00B86D17">
        <w:rPr>
          <w:lang w:val="es-ES"/>
        </w:rPr>
        <w:t xml:space="preserve">tica </w:t>
      </w:r>
      <w:r w:rsidR="00A81C86" w:rsidRPr="00B86D17">
        <w:rPr>
          <w:lang w:val="es-ES"/>
        </w:rPr>
        <w:t xml:space="preserve">para la investigación </w:t>
      </w:r>
      <w:r w:rsidR="007E1669" w:rsidRPr="00B86D17">
        <w:rPr>
          <w:lang w:val="es-ES"/>
        </w:rPr>
        <w:t>biom</w:t>
      </w:r>
      <w:r w:rsidR="007E1669">
        <w:rPr>
          <w:lang w:val="es-ES"/>
        </w:rPr>
        <w:t>é</w:t>
      </w:r>
      <w:r w:rsidR="007E1669" w:rsidRPr="00B86D17">
        <w:rPr>
          <w:lang w:val="es-ES"/>
        </w:rPr>
        <w:t>dica</w:t>
      </w:r>
      <w:r w:rsidR="00A81C86" w:rsidRPr="00B86D17">
        <w:rPr>
          <w:lang w:val="es-ES"/>
        </w:rPr>
        <w:t xml:space="preserve"> que </w:t>
      </w:r>
      <w:r w:rsidR="00E63EB3" w:rsidRPr="00E63EB3">
        <w:rPr>
          <w:lang w:val="es-ES"/>
        </w:rPr>
        <w:t>involucra</w:t>
      </w:r>
      <w:r w:rsidR="00A81C86" w:rsidRPr="00B86D17">
        <w:rPr>
          <w:lang w:val="es-ES"/>
        </w:rPr>
        <w:t xml:space="preserve"> a sujetos humanos </w:t>
      </w:r>
      <w:r w:rsidR="00A81C86" w:rsidRPr="00F95201">
        <w:rPr>
          <w:lang w:val="es-ES"/>
        </w:rPr>
        <w:t>(CIOMS, WHO &amp; PAHO, 2016)</w:t>
      </w:r>
      <w:r w:rsidR="00355FFB" w:rsidRPr="00B86D17">
        <w:rPr>
          <w:lang w:val="es-ES"/>
        </w:rPr>
        <w:t xml:space="preserve"> y </w:t>
      </w:r>
      <w:r w:rsidR="0070043F" w:rsidRPr="00B86D17">
        <w:rPr>
          <w:lang w:val="es-ES"/>
        </w:rPr>
        <w:t xml:space="preserve">la </w:t>
      </w:r>
      <w:r w:rsidR="00E63EB3" w:rsidRPr="00E63EB3">
        <w:rPr>
          <w:lang w:val="es-ES"/>
        </w:rPr>
        <w:t>declaración</w:t>
      </w:r>
      <w:r w:rsidR="0070043F" w:rsidRPr="00B86D17">
        <w:rPr>
          <w:lang w:val="es-ES"/>
        </w:rPr>
        <w:t xml:space="preserve"> </w:t>
      </w:r>
      <w:r w:rsidR="00081E10" w:rsidRPr="00B86D17">
        <w:rPr>
          <w:lang w:val="es-ES"/>
        </w:rPr>
        <w:t>de</w:t>
      </w:r>
      <w:r w:rsidR="00230AC0" w:rsidRPr="00B86D17">
        <w:rPr>
          <w:lang w:val="es-ES"/>
        </w:rPr>
        <w:t xml:space="preserve"> ISP sobre la </w:t>
      </w:r>
      <w:r w:rsidR="007B2078" w:rsidRPr="00B86D17">
        <w:rPr>
          <w:lang w:val="es-ES"/>
        </w:rPr>
        <w:t xml:space="preserve">conducta </w:t>
      </w:r>
      <w:r w:rsidR="00E63EB3" w:rsidRPr="00E63EB3">
        <w:rPr>
          <w:lang w:val="es-ES"/>
        </w:rPr>
        <w:t>ética</w:t>
      </w:r>
      <w:r w:rsidR="007B2078" w:rsidRPr="00B86D17">
        <w:rPr>
          <w:lang w:val="es-ES"/>
        </w:rPr>
        <w:t xml:space="preserve"> al momento de someter este escrito. Todas las investigadoras que participaron en el proceso de implementación </w:t>
      </w:r>
      <w:r w:rsidR="00EE11AD" w:rsidRPr="00B86D17">
        <w:rPr>
          <w:lang w:val="es-ES"/>
        </w:rPr>
        <w:t xml:space="preserve">fueron </w:t>
      </w:r>
      <w:r w:rsidR="00C6278C">
        <w:rPr>
          <w:lang w:val="es-ES"/>
        </w:rPr>
        <w:t xml:space="preserve">adiestradas </w:t>
      </w:r>
      <w:r w:rsidR="00EF6F1D">
        <w:rPr>
          <w:lang w:val="es-ES"/>
        </w:rPr>
        <w:t xml:space="preserve">y </w:t>
      </w:r>
      <w:r w:rsidR="00E63EB3" w:rsidRPr="00E63EB3">
        <w:rPr>
          <w:lang w:val="es-ES"/>
        </w:rPr>
        <w:t>certificadas</w:t>
      </w:r>
      <w:r w:rsidR="00EE11AD" w:rsidRPr="00B86D17">
        <w:rPr>
          <w:lang w:val="es-ES"/>
        </w:rPr>
        <w:t xml:space="preserve"> en el</w:t>
      </w:r>
      <w:r w:rsidR="004125C5" w:rsidRPr="00B86D17">
        <w:rPr>
          <w:lang w:val="es-ES"/>
        </w:rPr>
        <w:t xml:space="preserve"> </w:t>
      </w:r>
      <w:proofErr w:type="spellStart"/>
      <w:r w:rsidR="00714585" w:rsidRPr="00B86D17">
        <w:rPr>
          <w:lang w:val="es-ES"/>
        </w:rPr>
        <w:t>Collaborative</w:t>
      </w:r>
      <w:proofErr w:type="spellEnd"/>
      <w:r w:rsidR="00714585" w:rsidRPr="00B86D17">
        <w:rPr>
          <w:lang w:val="es-ES"/>
        </w:rPr>
        <w:t xml:space="preserve"> </w:t>
      </w:r>
      <w:proofErr w:type="spellStart"/>
      <w:r w:rsidR="00714585" w:rsidRPr="00B86D17">
        <w:rPr>
          <w:lang w:val="es-ES"/>
        </w:rPr>
        <w:t>Institutional</w:t>
      </w:r>
      <w:proofErr w:type="spellEnd"/>
      <w:r w:rsidR="00714585" w:rsidRPr="00B86D17">
        <w:rPr>
          <w:lang w:val="es-ES"/>
        </w:rPr>
        <w:t xml:space="preserve"> Training</w:t>
      </w:r>
      <w:r w:rsidR="00AE08FA" w:rsidRPr="00B86D17">
        <w:rPr>
          <w:lang w:val="es-ES"/>
        </w:rPr>
        <w:t xml:space="preserve"> </w:t>
      </w:r>
      <w:proofErr w:type="spellStart"/>
      <w:r w:rsidR="00AE08FA" w:rsidRPr="00B86D17">
        <w:rPr>
          <w:lang w:val="es-ES"/>
        </w:rPr>
        <w:t>Initiative</w:t>
      </w:r>
      <w:proofErr w:type="spellEnd"/>
      <w:r w:rsidR="00A507E9" w:rsidRPr="00B86D17">
        <w:rPr>
          <w:lang w:val="es-ES"/>
        </w:rPr>
        <w:t xml:space="preserve"> (CITI </w:t>
      </w:r>
      <w:proofErr w:type="spellStart"/>
      <w:r w:rsidR="00A507E9" w:rsidRPr="00B86D17">
        <w:rPr>
          <w:lang w:val="es-ES"/>
        </w:rPr>
        <w:t>Program</w:t>
      </w:r>
      <w:proofErr w:type="spellEnd"/>
      <w:r w:rsidR="00A507E9" w:rsidRPr="00B86D17">
        <w:rPr>
          <w:lang w:val="es-ES"/>
        </w:rPr>
        <w:t xml:space="preserve">). </w:t>
      </w:r>
    </w:p>
    <w:p w14:paraId="15730FF2" w14:textId="7ABF59C2" w:rsidR="55006562" w:rsidRPr="004D2ACB" w:rsidRDefault="00246E94" w:rsidP="004C31C3">
      <w:pPr>
        <w:pStyle w:val="Ttulosinternos"/>
        <w:spacing w:before="0" w:beforeAutospacing="0" w:after="0" w:afterAutospacing="0" w:line="360" w:lineRule="auto"/>
        <w:rPr>
          <w:lang w:val="es-PR"/>
        </w:rPr>
      </w:pPr>
      <w:r w:rsidRPr="004D2ACB">
        <w:rPr>
          <w:lang w:val="es-PR"/>
        </w:rPr>
        <w:t>R</w:t>
      </w:r>
      <w:r w:rsidR="00672C89" w:rsidRPr="004D2ACB">
        <w:rPr>
          <w:lang w:val="es-PR"/>
        </w:rPr>
        <w:t>esultados</w:t>
      </w:r>
    </w:p>
    <w:p w14:paraId="132D33B8" w14:textId="6816B37B" w:rsidR="003F746D" w:rsidRPr="00C70F77" w:rsidRDefault="008D6883" w:rsidP="00C70F77">
      <w:pPr>
        <w:pStyle w:val="Prrafocomn"/>
        <w:ind w:firstLine="720"/>
        <w:rPr>
          <w:lang w:val="es-PR"/>
        </w:rPr>
      </w:pPr>
      <w:r>
        <w:rPr>
          <w:lang w:val="es-ES"/>
        </w:rPr>
        <w:t xml:space="preserve">Se </w:t>
      </w:r>
      <w:r w:rsidRPr="338045DA">
        <w:rPr>
          <w:lang w:val="es-ES"/>
        </w:rPr>
        <w:t>logr</w:t>
      </w:r>
      <w:r w:rsidR="1784710D" w:rsidRPr="338045DA">
        <w:rPr>
          <w:lang w:val="es-ES"/>
        </w:rPr>
        <w:t>ó</w:t>
      </w:r>
      <w:r>
        <w:rPr>
          <w:lang w:val="es-ES"/>
        </w:rPr>
        <w:t xml:space="preserve"> </w:t>
      </w:r>
      <w:r w:rsidR="6A625855" w:rsidRPr="550208C7">
        <w:rPr>
          <w:lang w:val="es-ES"/>
        </w:rPr>
        <w:t>implementar</w:t>
      </w:r>
      <w:r w:rsidR="006C71B1" w:rsidRPr="00B86D17">
        <w:rPr>
          <w:lang w:val="es-ES"/>
        </w:rPr>
        <w:t xml:space="preserve"> la Terapia Familiar Breve y </w:t>
      </w:r>
      <w:r w:rsidR="00943970" w:rsidRPr="00943970">
        <w:rPr>
          <w:lang w:val="es-ES"/>
        </w:rPr>
        <w:t>Estratégica</w:t>
      </w:r>
      <w:r w:rsidR="006C71B1" w:rsidRPr="00B86D17">
        <w:rPr>
          <w:lang w:val="es-ES"/>
        </w:rPr>
        <w:t xml:space="preserve"> en </w:t>
      </w:r>
      <w:r w:rsidR="004A6641">
        <w:rPr>
          <w:lang w:val="es-ES"/>
        </w:rPr>
        <w:t xml:space="preserve">el </w:t>
      </w:r>
      <w:r w:rsidR="004C65A3">
        <w:rPr>
          <w:lang w:val="es-ES"/>
        </w:rPr>
        <w:t>S</w:t>
      </w:r>
      <w:r w:rsidR="004A6641">
        <w:rPr>
          <w:lang w:val="es-ES"/>
        </w:rPr>
        <w:t xml:space="preserve">istema de </w:t>
      </w:r>
      <w:r w:rsidR="004C65A3">
        <w:rPr>
          <w:lang w:val="es-ES"/>
        </w:rPr>
        <w:t>B</w:t>
      </w:r>
      <w:r w:rsidR="004A6641">
        <w:rPr>
          <w:lang w:val="es-ES"/>
        </w:rPr>
        <w:t>ienestar de Puerto Rico</w:t>
      </w:r>
      <w:r>
        <w:rPr>
          <w:lang w:val="es-ES"/>
        </w:rPr>
        <w:t xml:space="preserve">. </w:t>
      </w:r>
      <w:r w:rsidR="00F2534B">
        <w:rPr>
          <w:lang w:val="es-ES"/>
        </w:rPr>
        <w:t>Esta implementación conllevo un periodo de pre-</w:t>
      </w:r>
      <w:r w:rsidR="00292B4E">
        <w:rPr>
          <w:lang w:val="es-ES"/>
        </w:rPr>
        <w:t>implementación</w:t>
      </w:r>
      <w:r w:rsidR="00F2534B">
        <w:rPr>
          <w:lang w:val="es-ES"/>
        </w:rPr>
        <w:t xml:space="preserve"> dirigido a crear el andamiaje necesario para la adopción de esta PBE. La pre-</w:t>
      </w:r>
      <w:r w:rsidR="00292B4E">
        <w:rPr>
          <w:lang w:val="es-ES"/>
        </w:rPr>
        <w:t>implementación</w:t>
      </w:r>
      <w:r w:rsidR="00F2534B">
        <w:rPr>
          <w:lang w:val="es-ES"/>
        </w:rPr>
        <w:t xml:space="preserve"> del servicio requirió del diseño del proceso de referido, la capacitación y adiestramiento de los peritos encargados del referido y el diseño de un proceso de comunicación que respondiera a </w:t>
      </w:r>
      <w:r w:rsidR="00292B4E">
        <w:rPr>
          <w:lang w:val="es-ES"/>
        </w:rPr>
        <w:t>retroalimentación</w:t>
      </w:r>
      <w:r w:rsidR="00561AE0">
        <w:rPr>
          <w:lang w:val="es-ES"/>
        </w:rPr>
        <w:t xml:space="preserve"> obtenida por el </w:t>
      </w:r>
      <w:r w:rsidR="00B1450C">
        <w:rPr>
          <w:lang w:val="es-PR"/>
        </w:rPr>
        <w:t>SBM</w:t>
      </w:r>
      <w:r w:rsidR="00561AE0">
        <w:rPr>
          <w:lang w:val="es-ES"/>
        </w:rPr>
        <w:t>.</w:t>
      </w:r>
      <w:r w:rsidR="004C31C3">
        <w:rPr>
          <w:lang w:val="es-ES"/>
        </w:rPr>
        <w:t xml:space="preserve"> </w:t>
      </w:r>
      <w:r w:rsidR="00222C68">
        <w:rPr>
          <w:lang w:val="es-ES"/>
        </w:rPr>
        <w:t xml:space="preserve">Como parte de la </w:t>
      </w:r>
      <w:r w:rsidR="00FB6867">
        <w:rPr>
          <w:lang w:val="es-ES"/>
        </w:rPr>
        <w:t>implementación</w:t>
      </w:r>
      <w:r w:rsidR="00222C68">
        <w:rPr>
          <w:lang w:val="es-ES"/>
        </w:rPr>
        <w:t xml:space="preserve"> se identificaron proveedores de servicio </w:t>
      </w:r>
      <w:r w:rsidR="00FB6867">
        <w:rPr>
          <w:lang w:val="es-ES"/>
        </w:rPr>
        <w:t xml:space="preserve">directo </w:t>
      </w:r>
      <w:r w:rsidR="00FB6867">
        <w:rPr>
          <w:lang w:val="es-ES"/>
        </w:rPr>
        <w:lastRenderedPageBreak/>
        <w:t>que</w:t>
      </w:r>
      <w:r w:rsidR="00222C68">
        <w:rPr>
          <w:lang w:val="es-ES"/>
        </w:rPr>
        <w:t xml:space="preserve"> pudieran </w:t>
      </w:r>
      <w:r w:rsidR="002B7799">
        <w:rPr>
          <w:lang w:val="es-ES"/>
        </w:rPr>
        <w:t xml:space="preserve">alinearse al modelo de BSFT a nivel organizacional y </w:t>
      </w:r>
      <w:r w:rsidR="00FB6867">
        <w:rPr>
          <w:lang w:val="es-ES"/>
        </w:rPr>
        <w:t>programático</w:t>
      </w:r>
      <w:r w:rsidR="00C52B43">
        <w:rPr>
          <w:lang w:val="es-ES"/>
        </w:rPr>
        <w:t xml:space="preserve">. </w:t>
      </w:r>
      <w:r w:rsidR="007614CA">
        <w:rPr>
          <w:lang w:val="es-ES"/>
        </w:rPr>
        <w:t xml:space="preserve">A un año del comienzo de la </w:t>
      </w:r>
      <w:r w:rsidR="00C038FF">
        <w:rPr>
          <w:lang w:val="es-ES"/>
        </w:rPr>
        <w:t>implementación</w:t>
      </w:r>
      <w:r w:rsidR="007614CA">
        <w:rPr>
          <w:lang w:val="es-ES"/>
        </w:rPr>
        <w:t xml:space="preserve"> se cuenta con una</w:t>
      </w:r>
      <w:r w:rsidR="00DE1D7A">
        <w:rPr>
          <w:lang w:val="es-ES"/>
        </w:rPr>
        <w:t xml:space="preserve"> </w:t>
      </w:r>
      <w:r w:rsidR="00C038FF">
        <w:rPr>
          <w:lang w:val="es-ES"/>
        </w:rPr>
        <w:t xml:space="preserve">organización </w:t>
      </w:r>
      <w:r w:rsidR="007614CA">
        <w:rPr>
          <w:lang w:val="es-ES"/>
        </w:rPr>
        <w:t>sin fines de lucr</w:t>
      </w:r>
      <w:r w:rsidR="00EC6A52">
        <w:rPr>
          <w:lang w:val="es-ES"/>
        </w:rPr>
        <w:t>o en la cual viven dos células de BSFT (</w:t>
      </w:r>
      <w:r w:rsidR="00007000">
        <w:rPr>
          <w:lang w:val="es-ES"/>
        </w:rPr>
        <w:t>n=9)</w:t>
      </w:r>
      <w:r w:rsidR="00EC6A52">
        <w:rPr>
          <w:lang w:val="es-ES"/>
        </w:rPr>
        <w:t xml:space="preserve">. </w:t>
      </w:r>
      <w:r w:rsidR="00007000" w:rsidRPr="00266F0A">
        <w:rPr>
          <w:lang w:val="es-ES"/>
        </w:rPr>
        <w:t>Se ha ofrecido el servicio de BSFT en tres regiones</w:t>
      </w:r>
      <w:r w:rsidR="00F141CD" w:rsidRPr="00266F0A">
        <w:rPr>
          <w:lang w:val="es-ES"/>
        </w:rPr>
        <w:t xml:space="preserve"> </w:t>
      </w:r>
      <w:r w:rsidR="00007000" w:rsidRPr="00266F0A">
        <w:rPr>
          <w:lang w:val="es-ES"/>
        </w:rPr>
        <w:t>y se espera seguir expandiendo la provisión a más áreas geográficas</w:t>
      </w:r>
      <w:r w:rsidR="008753A1" w:rsidRPr="00266F0A">
        <w:rPr>
          <w:lang w:val="es-ES"/>
        </w:rPr>
        <w:t xml:space="preserve">. </w:t>
      </w:r>
      <w:r w:rsidR="00007000" w:rsidRPr="00266F0A">
        <w:rPr>
          <w:lang w:val="es-ES"/>
        </w:rPr>
        <w:t>El servicio en su actualidad se ofrece</w:t>
      </w:r>
      <w:r w:rsidR="001F0AA3" w:rsidRPr="00266F0A">
        <w:rPr>
          <w:lang w:val="es-ES"/>
        </w:rPr>
        <w:t xml:space="preserve"> </w:t>
      </w:r>
      <w:r w:rsidR="00007000" w:rsidRPr="00266F0A">
        <w:rPr>
          <w:lang w:val="es-ES"/>
        </w:rPr>
        <w:t xml:space="preserve">en el hogar de las familias o de las mismas desearlos, en espacios </w:t>
      </w:r>
      <w:r w:rsidR="00007000" w:rsidRPr="550208C7">
        <w:rPr>
          <w:lang w:val="es-PR"/>
        </w:rPr>
        <w:t xml:space="preserve">privados </w:t>
      </w:r>
      <w:r w:rsidR="1DC79B29" w:rsidRPr="550208C7">
        <w:rPr>
          <w:lang w:val="es-PR"/>
        </w:rPr>
        <w:t>preestablecidos</w:t>
      </w:r>
      <w:r w:rsidR="00007000" w:rsidRPr="550208C7">
        <w:rPr>
          <w:lang w:val="es-PR"/>
        </w:rPr>
        <w:t>.</w:t>
      </w:r>
      <w:r w:rsidR="001F0AA3" w:rsidRPr="550208C7">
        <w:rPr>
          <w:lang w:val="es-PR"/>
        </w:rPr>
        <w:t xml:space="preserve"> Los terapeutas tienen horarios diurnos y nocturnos disponible</w:t>
      </w:r>
      <w:r w:rsidR="0061305F" w:rsidRPr="550208C7">
        <w:rPr>
          <w:lang w:val="es-PR"/>
        </w:rPr>
        <w:t xml:space="preserve"> tanto en la semana como en el fin de semana, para responder a las necesidades de las </w:t>
      </w:r>
      <w:r w:rsidR="004C31C3" w:rsidRPr="550208C7">
        <w:rPr>
          <w:lang w:val="es-PR"/>
        </w:rPr>
        <w:t>familias</w:t>
      </w:r>
      <w:r w:rsidR="0061305F" w:rsidRPr="550208C7">
        <w:rPr>
          <w:lang w:val="es-PR"/>
        </w:rPr>
        <w:t xml:space="preserve">. </w:t>
      </w:r>
      <w:r w:rsidR="00007000" w:rsidRPr="550208C7">
        <w:rPr>
          <w:lang w:val="es-PR"/>
        </w:rPr>
        <w:t xml:space="preserve"> </w:t>
      </w:r>
      <w:r w:rsidR="001B467B" w:rsidRPr="550208C7">
        <w:rPr>
          <w:lang w:val="es-PR"/>
        </w:rPr>
        <w:t xml:space="preserve">A los 13 </w:t>
      </w:r>
      <w:r w:rsidR="00C85B80" w:rsidRPr="550208C7">
        <w:rPr>
          <w:lang w:val="es-PR"/>
        </w:rPr>
        <w:t>meses de</w:t>
      </w:r>
      <w:r w:rsidR="001B467B" w:rsidRPr="550208C7">
        <w:rPr>
          <w:lang w:val="es-PR"/>
        </w:rPr>
        <w:t xml:space="preserve"> implementación se habían impactado a 100 familias puertorriqueñas. </w:t>
      </w:r>
      <w:r w:rsidR="00821A2B" w:rsidRPr="550208C7">
        <w:rPr>
          <w:lang w:val="es-PR"/>
        </w:rPr>
        <w:t>En resultados preliminares,</w:t>
      </w:r>
      <w:r w:rsidR="001B467B" w:rsidRPr="550208C7">
        <w:rPr>
          <w:lang w:val="es-PR"/>
        </w:rPr>
        <w:t xml:space="preserve"> el personal del </w:t>
      </w:r>
      <w:r w:rsidR="00044A8B">
        <w:rPr>
          <w:lang w:val="es-PR"/>
        </w:rPr>
        <w:t>SBM</w:t>
      </w:r>
      <w:r w:rsidR="001E5127" w:rsidRPr="550208C7">
        <w:rPr>
          <w:lang w:val="es-PR"/>
        </w:rPr>
        <w:t xml:space="preserve"> </w:t>
      </w:r>
      <w:r w:rsidR="001B467B" w:rsidRPr="550208C7">
        <w:rPr>
          <w:lang w:val="es-PR"/>
        </w:rPr>
        <w:t>impactados por la implementación de</w:t>
      </w:r>
      <w:r w:rsidR="0034217B" w:rsidRPr="550208C7">
        <w:rPr>
          <w:lang w:val="es-PR"/>
        </w:rPr>
        <w:t xml:space="preserve"> BSFT</w:t>
      </w:r>
      <w:r w:rsidR="001B467B" w:rsidRPr="550208C7">
        <w:rPr>
          <w:lang w:val="es-PR"/>
        </w:rPr>
        <w:t xml:space="preserve"> </w:t>
      </w:r>
      <w:r w:rsidR="00C85B80" w:rsidRPr="550208C7">
        <w:rPr>
          <w:lang w:val="es-PR"/>
        </w:rPr>
        <w:t>indicaron estar satisfechos. Algunos de los testimonios frecuentes sobre la implantación del servicio han sido: “</w:t>
      </w:r>
      <w:r w:rsidR="00FD0838" w:rsidRPr="550208C7">
        <w:rPr>
          <w:i/>
          <w:lang w:val="es-PR"/>
        </w:rPr>
        <w:t>la comunicación directa con los implementadores es un éxito, nunca habíamos tenido esa experiencia”</w:t>
      </w:r>
      <w:r w:rsidR="00DF7D5B" w:rsidRPr="550208C7">
        <w:rPr>
          <w:i/>
          <w:lang w:val="es-PR"/>
        </w:rPr>
        <w:t>;</w:t>
      </w:r>
      <w:r w:rsidR="00DF7D5B" w:rsidRPr="550208C7">
        <w:rPr>
          <w:lang w:val="es-PR"/>
        </w:rPr>
        <w:t xml:space="preserve"> </w:t>
      </w:r>
      <w:r w:rsidR="00DF7D5B" w:rsidRPr="550208C7">
        <w:rPr>
          <w:i/>
          <w:lang w:val="es-PR"/>
        </w:rPr>
        <w:t>“he visto que las familias responden positivamente al servicio”</w:t>
      </w:r>
      <w:r w:rsidR="00DF7D5B" w:rsidRPr="550208C7">
        <w:rPr>
          <w:lang w:val="es-PR"/>
        </w:rPr>
        <w:t xml:space="preserve">. </w:t>
      </w:r>
    </w:p>
    <w:p w14:paraId="6E8627A1" w14:textId="3E1F7C8B" w:rsidR="0076280A" w:rsidRPr="001E4705" w:rsidRDefault="00604E8B" w:rsidP="0061305F">
      <w:pPr>
        <w:pStyle w:val="Prrafocomn"/>
        <w:ind w:firstLine="720"/>
        <w:jc w:val="left"/>
        <w:rPr>
          <w:i/>
          <w:lang w:val="es-ES"/>
        </w:rPr>
      </w:pPr>
      <w:r w:rsidRPr="550208C7">
        <w:rPr>
          <w:lang w:val="es-PR"/>
        </w:rPr>
        <w:t>Los</w:t>
      </w:r>
      <w:r w:rsidR="00247D3E" w:rsidRPr="550208C7">
        <w:rPr>
          <w:lang w:val="es-PR"/>
        </w:rPr>
        <w:t xml:space="preserve"> implementadores de la organización indican que la experiencia ha sido de mucho crecimiento</w:t>
      </w:r>
      <w:r w:rsidRPr="550208C7">
        <w:rPr>
          <w:lang w:val="es-PR"/>
        </w:rPr>
        <w:t>,</w:t>
      </w:r>
      <w:r w:rsidR="00247D3E" w:rsidRPr="550208C7">
        <w:rPr>
          <w:lang w:val="es-PR"/>
        </w:rPr>
        <w:t xml:space="preserve"> pero de grandes retos también</w:t>
      </w:r>
      <w:r w:rsidR="00BF14E6" w:rsidRPr="550208C7">
        <w:rPr>
          <w:lang w:val="es-PR"/>
        </w:rPr>
        <w:t xml:space="preserve">: </w:t>
      </w:r>
      <w:r w:rsidR="00BF14E6" w:rsidRPr="550208C7">
        <w:rPr>
          <w:i/>
          <w:lang w:val="es-PR"/>
        </w:rPr>
        <w:t>“he tenido que aprender a realizar el acercamiento a las familias desde otra mirada</w:t>
      </w:r>
      <w:r w:rsidR="009479AA" w:rsidRPr="550208C7">
        <w:rPr>
          <w:i/>
          <w:lang w:val="es-PR"/>
        </w:rPr>
        <w:t xml:space="preserve"> y confiar en el proceso”;</w:t>
      </w:r>
      <w:r w:rsidR="009479AA" w:rsidRPr="550208C7">
        <w:rPr>
          <w:lang w:val="es-PR"/>
        </w:rPr>
        <w:t xml:space="preserve"> </w:t>
      </w:r>
      <w:r w:rsidR="00EF6F1D" w:rsidRPr="550208C7">
        <w:rPr>
          <w:i/>
          <w:lang w:val="es-PR"/>
        </w:rPr>
        <w:t>“implementar</w:t>
      </w:r>
      <w:r w:rsidR="009479AA" w:rsidRPr="550208C7">
        <w:rPr>
          <w:i/>
          <w:lang w:val="es-PR"/>
        </w:rPr>
        <w:t xml:space="preserve"> un servicio en el hogar de las familias ha sido una experiencia única, pero lo más satisfactorio ha sido ver la respuesta positiva de las familias”.</w:t>
      </w:r>
      <w:r w:rsidR="009479AA" w:rsidRPr="001E4705">
        <w:rPr>
          <w:i/>
          <w:lang w:val="es-ES"/>
        </w:rPr>
        <w:t xml:space="preserve"> </w:t>
      </w:r>
    </w:p>
    <w:p w14:paraId="220C813D" w14:textId="744E498D" w:rsidR="00CE7D65" w:rsidRPr="0036034D" w:rsidRDefault="00CE7D65" w:rsidP="00E8699B">
      <w:pPr>
        <w:pStyle w:val="Prrafocomn"/>
        <w:ind w:firstLine="0"/>
        <w:jc w:val="center"/>
        <w:rPr>
          <w:lang w:val="es-PR"/>
        </w:rPr>
      </w:pPr>
      <w:r w:rsidRPr="0036034D">
        <w:rPr>
          <w:b/>
          <w:bCs/>
          <w:lang w:val="es-PR"/>
        </w:rPr>
        <w:t>Discusi</w:t>
      </w:r>
      <w:r w:rsidR="00B73161" w:rsidRPr="0036034D">
        <w:rPr>
          <w:b/>
          <w:bCs/>
          <w:lang w:val="es-PR"/>
        </w:rPr>
        <w:t>ó</w:t>
      </w:r>
      <w:r w:rsidRPr="0036034D">
        <w:rPr>
          <w:b/>
          <w:bCs/>
          <w:lang w:val="es-PR"/>
        </w:rPr>
        <w:t>n</w:t>
      </w:r>
    </w:p>
    <w:p w14:paraId="1C19AA6E" w14:textId="7C102EF8" w:rsidR="006422FF" w:rsidRDefault="00D77E31" w:rsidP="0061305F">
      <w:pPr>
        <w:pStyle w:val="Prrafocomn"/>
        <w:jc w:val="left"/>
        <w:rPr>
          <w:lang w:val="es-AR"/>
        </w:rPr>
      </w:pPr>
      <w:r w:rsidRPr="0036034D">
        <w:rPr>
          <w:lang w:val="es-ES"/>
        </w:rPr>
        <w:t>De acuerdo con la literatura</w:t>
      </w:r>
      <w:r w:rsidR="0072038E">
        <w:rPr>
          <w:lang w:val="es-ES"/>
        </w:rPr>
        <w:t>,</w:t>
      </w:r>
      <w:r w:rsidRPr="0036034D">
        <w:rPr>
          <w:lang w:val="es-ES"/>
        </w:rPr>
        <w:t xml:space="preserve"> </w:t>
      </w:r>
      <w:r w:rsidR="004D2ACB">
        <w:rPr>
          <w:lang w:val="es-ES"/>
        </w:rPr>
        <w:t xml:space="preserve">completar </w:t>
      </w:r>
      <w:r>
        <w:rPr>
          <w:lang w:val="es-ES"/>
        </w:rPr>
        <w:t xml:space="preserve">la implementación de una </w:t>
      </w:r>
      <w:r w:rsidR="00004573">
        <w:rPr>
          <w:lang w:val="es-ES"/>
        </w:rPr>
        <w:t xml:space="preserve">nueva </w:t>
      </w:r>
      <w:r w:rsidR="006C7A74">
        <w:rPr>
          <w:lang w:val="es-ES"/>
        </w:rPr>
        <w:t>práctica</w:t>
      </w:r>
      <w:r w:rsidR="004D2ACB">
        <w:rPr>
          <w:lang w:val="es-ES"/>
        </w:rPr>
        <w:t xml:space="preserve"> basada en evidencia</w:t>
      </w:r>
      <w:r w:rsidR="006C7A74">
        <w:rPr>
          <w:lang w:val="es-ES"/>
        </w:rPr>
        <w:t xml:space="preserve"> </w:t>
      </w:r>
      <w:r w:rsidR="006F39E8">
        <w:rPr>
          <w:lang w:val="es-ES"/>
        </w:rPr>
        <w:t>puede tomar un promedio de 17 años (</w:t>
      </w:r>
      <w:proofErr w:type="spellStart"/>
      <w:r w:rsidR="007C16B0" w:rsidRPr="007C16B0">
        <w:rPr>
          <w:lang w:val="es-AR"/>
        </w:rPr>
        <w:t>Family</w:t>
      </w:r>
      <w:proofErr w:type="spellEnd"/>
      <w:r w:rsidR="007C16B0" w:rsidRPr="007C16B0">
        <w:rPr>
          <w:lang w:val="es-AR"/>
        </w:rPr>
        <w:t xml:space="preserve"> </w:t>
      </w:r>
      <w:proofErr w:type="spellStart"/>
      <w:r w:rsidR="007C16B0" w:rsidRPr="007C16B0">
        <w:rPr>
          <w:lang w:val="es-AR"/>
        </w:rPr>
        <w:t>First</w:t>
      </w:r>
      <w:proofErr w:type="spellEnd"/>
      <w:r w:rsidR="007C16B0" w:rsidRPr="007C16B0">
        <w:rPr>
          <w:lang w:val="es-AR"/>
        </w:rPr>
        <w:t xml:space="preserve"> </w:t>
      </w:r>
      <w:proofErr w:type="spellStart"/>
      <w:r w:rsidR="007C16B0" w:rsidRPr="007C16B0">
        <w:rPr>
          <w:lang w:val="es-AR"/>
        </w:rPr>
        <w:t>Act</w:t>
      </w:r>
      <w:proofErr w:type="spellEnd"/>
      <w:r w:rsidR="007C16B0" w:rsidRPr="007C16B0">
        <w:rPr>
          <w:lang w:val="es-AR"/>
        </w:rPr>
        <w:t xml:space="preserve"> </w:t>
      </w:r>
      <w:proofErr w:type="spellStart"/>
      <w:r w:rsidR="007C16B0" w:rsidRPr="007C16B0">
        <w:rPr>
          <w:lang w:val="es-AR"/>
        </w:rPr>
        <w:t>Learning</w:t>
      </w:r>
      <w:proofErr w:type="spellEnd"/>
      <w:r w:rsidR="007C16B0" w:rsidRPr="007C16B0">
        <w:rPr>
          <w:lang w:val="es-AR"/>
        </w:rPr>
        <w:t xml:space="preserve"> </w:t>
      </w:r>
      <w:proofErr w:type="spellStart"/>
      <w:r w:rsidR="007C16B0" w:rsidRPr="007C16B0">
        <w:rPr>
          <w:lang w:val="es-AR"/>
        </w:rPr>
        <w:t>Collaborative</w:t>
      </w:r>
      <w:proofErr w:type="spellEnd"/>
      <w:r w:rsidR="007C16B0" w:rsidRPr="007C16B0">
        <w:rPr>
          <w:lang w:val="es-AR"/>
        </w:rPr>
        <w:t xml:space="preserve"> (2023 FEB)</w:t>
      </w:r>
      <w:r w:rsidR="007C16B0">
        <w:rPr>
          <w:lang w:val="es-AR"/>
        </w:rPr>
        <w:t xml:space="preserve">. </w:t>
      </w:r>
      <w:r w:rsidR="004D2ACB">
        <w:rPr>
          <w:lang w:val="es-AR"/>
        </w:rPr>
        <w:t xml:space="preserve">Esto se debe a que </w:t>
      </w:r>
      <w:r w:rsidR="002A4CE1">
        <w:rPr>
          <w:lang w:val="es-AR"/>
        </w:rPr>
        <w:t xml:space="preserve">una implementación requiere varias rondas dirigidas a atender barrera, retos, oportunidad de desarrollo de procesos entre otros. </w:t>
      </w:r>
      <w:r w:rsidR="00B8595F">
        <w:rPr>
          <w:lang w:val="es-AR"/>
        </w:rPr>
        <w:t xml:space="preserve">En Puerto Rico </w:t>
      </w:r>
      <w:r w:rsidR="0093647D">
        <w:rPr>
          <w:lang w:val="es-AR"/>
        </w:rPr>
        <w:t xml:space="preserve">la implementación de </w:t>
      </w:r>
      <w:r w:rsidR="002A4CE1">
        <w:rPr>
          <w:lang w:val="es-AR"/>
        </w:rPr>
        <w:t>la BSFT lleva apenas un año</w:t>
      </w:r>
      <w:r w:rsidR="00DC4541">
        <w:rPr>
          <w:lang w:val="es-AR"/>
        </w:rPr>
        <w:t>. A</w:t>
      </w:r>
      <w:r w:rsidR="006D2A8E">
        <w:rPr>
          <w:lang w:val="es-AR"/>
        </w:rPr>
        <w:t xml:space="preserve"> pesar de los retos encontrado</w:t>
      </w:r>
      <w:r w:rsidR="00DC4541">
        <w:rPr>
          <w:lang w:val="es-AR"/>
        </w:rPr>
        <w:t>s</w:t>
      </w:r>
      <w:r w:rsidR="006D2A8E">
        <w:rPr>
          <w:lang w:val="es-AR"/>
        </w:rPr>
        <w:t xml:space="preserve">, la implementación de </w:t>
      </w:r>
      <w:r w:rsidR="002A4CE1">
        <w:rPr>
          <w:lang w:val="es-AR"/>
        </w:rPr>
        <w:t>esta terapia de familia</w:t>
      </w:r>
      <w:r w:rsidR="00F915D2">
        <w:rPr>
          <w:lang w:val="es-AR"/>
        </w:rPr>
        <w:t xml:space="preserve"> ha</w:t>
      </w:r>
      <w:r w:rsidR="00185C26">
        <w:rPr>
          <w:lang w:val="es-AR"/>
        </w:rPr>
        <w:t xml:space="preserve"> sido </w:t>
      </w:r>
      <w:r w:rsidR="002A4CE1">
        <w:rPr>
          <w:lang w:val="es-AR"/>
        </w:rPr>
        <w:t xml:space="preserve">una </w:t>
      </w:r>
      <w:r w:rsidR="00185C26">
        <w:rPr>
          <w:lang w:val="es-AR"/>
        </w:rPr>
        <w:t>favorable.</w:t>
      </w:r>
      <w:r w:rsidR="00910EEE">
        <w:rPr>
          <w:lang w:val="es-AR"/>
        </w:rPr>
        <w:t xml:space="preserve"> </w:t>
      </w:r>
      <w:r w:rsidR="005855C5">
        <w:rPr>
          <w:lang w:val="es-AR"/>
        </w:rPr>
        <w:t xml:space="preserve">La implementación de una </w:t>
      </w:r>
      <w:r w:rsidR="00260CFB">
        <w:rPr>
          <w:lang w:val="es-AR"/>
        </w:rPr>
        <w:t>PBE</w:t>
      </w:r>
      <w:r w:rsidR="001518A8">
        <w:rPr>
          <w:lang w:val="es-AR"/>
        </w:rPr>
        <w:t xml:space="preserve"> </w:t>
      </w:r>
      <w:r w:rsidR="007862C1">
        <w:rPr>
          <w:lang w:val="es-AR"/>
        </w:rPr>
        <w:t xml:space="preserve">enfocada en la familia </w:t>
      </w:r>
      <w:r w:rsidR="00535383">
        <w:rPr>
          <w:lang w:val="es-AR"/>
        </w:rPr>
        <w:t>desde una mirada sistémica</w:t>
      </w:r>
      <w:r w:rsidR="007862C1">
        <w:rPr>
          <w:lang w:val="es-AR"/>
        </w:rPr>
        <w:t xml:space="preserve"> representa </w:t>
      </w:r>
      <w:r w:rsidR="005D6FC9">
        <w:rPr>
          <w:lang w:val="es-AR"/>
        </w:rPr>
        <w:t>un ace</w:t>
      </w:r>
      <w:r w:rsidR="00803E6F">
        <w:rPr>
          <w:lang w:val="es-AR"/>
        </w:rPr>
        <w:t>rc</w:t>
      </w:r>
      <w:r w:rsidR="005D6FC9">
        <w:rPr>
          <w:lang w:val="es-AR"/>
        </w:rPr>
        <w:t xml:space="preserve">amiento </w:t>
      </w:r>
      <w:r w:rsidR="00535383">
        <w:rPr>
          <w:lang w:val="es-AR"/>
        </w:rPr>
        <w:t>novedoso a los servicios que se les ofrecen</w:t>
      </w:r>
      <w:r w:rsidR="00803E6F">
        <w:rPr>
          <w:lang w:val="es-AR"/>
        </w:rPr>
        <w:t xml:space="preserve"> a las familias impactadas por el </w:t>
      </w:r>
      <w:r w:rsidR="00044A8B">
        <w:rPr>
          <w:lang w:val="es-PR"/>
        </w:rPr>
        <w:t>SBM</w:t>
      </w:r>
      <w:r w:rsidR="00A44C39">
        <w:rPr>
          <w:lang w:val="es-AR"/>
        </w:rPr>
        <w:t xml:space="preserve">. Con la implementación de esta PBE se </w:t>
      </w:r>
      <w:r w:rsidR="004B3801">
        <w:rPr>
          <w:lang w:val="es-AR"/>
        </w:rPr>
        <w:t xml:space="preserve">promueve el </w:t>
      </w:r>
      <w:r w:rsidR="00AF1072">
        <w:rPr>
          <w:lang w:val="es-AR"/>
        </w:rPr>
        <w:t xml:space="preserve">fortalecimiento </w:t>
      </w:r>
      <w:r w:rsidR="006A167C">
        <w:rPr>
          <w:lang w:val="es-AR"/>
        </w:rPr>
        <w:t>de las relaciones familiares y el bienestar de toda la familia</w:t>
      </w:r>
      <w:r w:rsidR="00C85B7B">
        <w:rPr>
          <w:lang w:val="es-AR"/>
        </w:rPr>
        <w:t xml:space="preserve">. </w:t>
      </w:r>
      <w:r w:rsidR="00C85B7B" w:rsidRPr="683B1F30">
        <w:rPr>
          <w:lang w:val="es-AR"/>
        </w:rPr>
        <w:t>A</w:t>
      </w:r>
      <w:r w:rsidR="4D7E04E7" w:rsidRPr="683B1F30">
        <w:rPr>
          <w:lang w:val="es-AR"/>
        </w:rPr>
        <w:t>simismo</w:t>
      </w:r>
      <w:r w:rsidR="002E26CC">
        <w:rPr>
          <w:lang w:val="es-AR"/>
        </w:rPr>
        <w:t xml:space="preserve">, </w:t>
      </w:r>
      <w:r w:rsidR="00E61A5D">
        <w:rPr>
          <w:lang w:val="es-AR"/>
        </w:rPr>
        <w:t xml:space="preserve">se promueve que las familias que entren en contacto con el </w:t>
      </w:r>
      <w:r w:rsidR="005C12F9">
        <w:rPr>
          <w:lang w:val="es-PR"/>
        </w:rPr>
        <w:t>SBM</w:t>
      </w:r>
      <w:r w:rsidR="001E5127">
        <w:rPr>
          <w:lang w:val="es-AR"/>
        </w:rPr>
        <w:t xml:space="preserve"> </w:t>
      </w:r>
      <w:r w:rsidR="00E61A5D">
        <w:rPr>
          <w:lang w:val="es-AR"/>
        </w:rPr>
        <w:t>permanezcan unidas.</w:t>
      </w:r>
      <w:r w:rsidR="006422FF">
        <w:rPr>
          <w:lang w:val="es-AR"/>
        </w:rPr>
        <w:t xml:space="preserve"> </w:t>
      </w:r>
      <w:r w:rsidR="001C5E48">
        <w:rPr>
          <w:lang w:val="es-AR"/>
        </w:rPr>
        <w:t xml:space="preserve">A través del proceso de implementación </w:t>
      </w:r>
      <w:r w:rsidR="00DA1589">
        <w:rPr>
          <w:lang w:val="es-AR"/>
        </w:rPr>
        <w:t xml:space="preserve">se pueden identificar </w:t>
      </w:r>
      <w:r w:rsidR="0063679A">
        <w:rPr>
          <w:lang w:val="es-AR"/>
        </w:rPr>
        <w:t>lecciones aprendidas y estrategias ex</w:t>
      </w:r>
      <w:r w:rsidR="00AE651D">
        <w:rPr>
          <w:lang w:val="es-AR"/>
        </w:rPr>
        <w:t xml:space="preserve">itosas que </w:t>
      </w:r>
      <w:r w:rsidR="00D02980">
        <w:rPr>
          <w:lang w:val="es-AR"/>
        </w:rPr>
        <w:t>consideramos</w:t>
      </w:r>
      <w:r w:rsidR="00AE651D">
        <w:rPr>
          <w:lang w:val="es-AR"/>
        </w:rPr>
        <w:t xml:space="preserve"> importante destacar. </w:t>
      </w:r>
      <w:r w:rsidR="006422FF">
        <w:rPr>
          <w:lang w:val="es-AR"/>
        </w:rPr>
        <w:t xml:space="preserve"> </w:t>
      </w:r>
    </w:p>
    <w:p w14:paraId="796E7F47" w14:textId="546747DD" w:rsidR="004867E9" w:rsidRDefault="0030713D" w:rsidP="0061305F">
      <w:pPr>
        <w:pStyle w:val="Prrafocomn"/>
        <w:jc w:val="left"/>
        <w:rPr>
          <w:lang w:val="es-AR"/>
        </w:rPr>
      </w:pPr>
      <w:r>
        <w:rPr>
          <w:lang w:val="es-AR"/>
        </w:rPr>
        <w:lastRenderedPageBreak/>
        <w:t>Es importante destacar el</w:t>
      </w:r>
      <w:r w:rsidR="00FA4FD0">
        <w:rPr>
          <w:lang w:val="es-AR"/>
        </w:rPr>
        <w:t xml:space="preserve"> </w:t>
      </w:r>
      <w:r w:rsidR="005E3886">
        <w:rPr>
          <w:lang w:val="es-AR"/>
        </w:rPr>
        <w:t xml:space="preserve">rol </w:t>
      </w:r>
      <w:r w:rsidR="00C60F0B">
        <w:rPr>
          <w:lang w:val="es-AR"/>
        </w:rPr>
        <w:t>de</w:t>
      </w:r>
      <w:r w:rsidR="00FA4FD0">
        <w:rPr>
          <w:lang w:val="es-AR"/>
        </w:rPr>
        <w:t xml:space="preserve"> la</w:t>
      </w:r>
      <w:r>
        <w:rPr>
          <w:lang w:val="es-AR"/>
        </w:rPr>
        <w:t xml:space="preserve"> triada colaborativa</w:t>
      </w:r>
      <w:r w:rsidR="005E3886">
        <w:rPr>
          <w:lang w:val="es-AR"/>
        </w:rPr>
        <w:t xml:space="preserve"> en la implementación</w:t>
      </w:r>
      <w:r>
        <w:rPr>
          <w:lang w:val="es-AR"/>
        </w:rPr>
        <w:t xml:space="preserve">. </w:t>
      </w:r>
      <w:r w:rsidR="00A159FA">
        <w:rPr>
          <w:lang w:val="es-AR"/>
        </w:rPr>
        <w:t xml:space="preserve">El modelo de la triada colaborativa </w:t>
      </w:r>
      <w:r w:rsidR="00A1177E">
        <w:rPr>
          <w:lang w:val="es-AR"/>
        </w:rPr>
        <w:t xml:space="preserve">permite </w:t>
      </w:r>
      <w:r w:rsidR="003D732E">
        <w:rPr>
          <w:lang w:val="es-AR"/>
        </w:rPr>
        <w:t xml:space="preserve">fomentar la comunicación y apoyo en el proceso de implementación entre los miembros de la triada. </w:t>
      </w:r>
      <w:r w:rsidR="0079526C">
        <w:rPr>
          <w:lang w:val="es-AR"/>
        </w:rPr>
        <w:t>Sin embargo,</w:t>
      </w:r>
      <w:r w:rsidR="00676473">
        <w:rPr>
          <w:lang w:val="es-AR"/>
        </w:rPr>
        <w:t xml:space="preserve"> este modelo de trabajo pu</w:t>
      </w:r>
      <w:r w:rsidR="00B974A1">
        <w:rPr>
          <w:lang w:val="es-AR"/>
        </w:rPr>
        <w:t xml:space="preserve">ede requerir un tiempo de ajuste para organizaciones que </w:t>
      </w:r>
      <w:r w:rsidR="008E12E5">
        <w:rPr>
          <w:lang w:val="es-AR"/>
        </w:rPr>
        <w:t xml:space="preserve">se encuentran en una colaboración bajo este modelo por </w:t>
      </w:r>
      <w:r w:rsidR="00C85F37">
        <w:rPr>
          <w:lang w:val="es-AR"/>
        </w:rPr>
        <w:t>primera</w:t>
      </w:r>
      <w:r w:rsidR="008E12E5">
        <w:rPr>
          <w:lang w:val="es-AR"/>
        </w:rPr>
        <w:t xml:space="preserve"> vez</w:t>
      </w:r>
      <w:r w:rsidR="00484120">
        <w:rPr>
          <w:lang w:val="es-AR"/>
        </w:rPr>
        <w:t xml:space="preserve"> y flexibilidad para otros miembros </w:t>
      </w:r>
      <w:r w:rsidR="00C60F0B">
        <w:rPr>
          <w:lang w:val="es-AR"/>
        </w:rPr>
        <w:t>con experiencia en el modelo</w:t>
      </w:r>
      <w:r w:rsidR="00484120">
        <w:rPr>
          <w:lang w:val="es-AR"/>
        </w:rPr>
        <w:t>. No obstante</w:t>
      </w:r>
      <w:r w:rsidR="00EA16D6">
        <w:rPr>
          <w:lang w:val="es-AR"/>
        </w:rPr>
        <w:t xml:space="preserve">, este modelo de trabajo </w:t>
      </w:r>
      <w:r w:rsidR="00C60F0B">
        <w:rPr>
          <w:lang w:val="es-AR"/>
        </w:rPr>
        <w:t xml:space="preserve">facilitó colaboración y apoyo entre los miembros de la triada colaborativa. </w:t>
      </w:r>
      <w:r w:rsidR="001F7425">
        <w:rPr>
          <w:lang w:val="es-AR"/>
        </w:rPr>
        <w:t>Por ejemplo,</w:t>
      </w:r>
      <w:r w:rsidR="00EA16D6">
        <w:rPr>
          <w:lang w:val="es-AR"/>
        </w:rPr>
        <w:t xml:space="preserve"> </w:t>
      </w:r>
      <w:r w:rsidR="00653778">
        <w:rPr>
          <w:lang w:val="es-AR"/>
        </w:rPr>
        <w:t xml:space="preserve">que el </w:t>
      </w:r>
      <w:r w:rsidR="00B628D2">
        <w:rPr>
          <w:lang w:val="es-AR"/>
        </w:rPr>
        <w:t>socio científico</w:t>
      </w:r>
      <w:r w:rsidR="00653778">
        <w:rPr>
          <w:lang w:val="es-AR"/>
        </w:rPr>
        <w:t xml:space="preserve"> contextualizara al desarrollador respecto a </w:t>
      </w:r>
      <w:r w:rsidR="004867E9">
        <w:rPr>
          <w:lang w:val="es-AR"/>
        </w:rPr>
        <w:t>los asuntos políticos, sociales y económicos que mueven a Puerto Rico</w:t>
      </w:r>
      <w:r w:rsidR="00BD4095">
        <w:rPr>
          <w:lang w:val="es-AR"/>
        </w:rPr>
        <w:t>.</w:t>
      </w:r>
      <w:r w:rsidR="007D3F65">
        <w:rPr>
          <w:lang w:val="es-AR"/>
        </w:rPr>
        <w:t xml:space="preserve"> </w:t>
      </w:r>
    </w:p>
    <w:p w14:paraId="71454119" w14:textId="6D14F14C" w:rsidR="009061C8" w:rsidRDefault="00C927F0" w:rsidP="00C70F77">
      <w:pPr>
        <w:pStyle w:val="Prrafocomn"/>
        <w:jc w:val="left"/>
        <w:rPr>
          <w:lang w:val="es-AR"/>
        </w:rPr>
      </w:pPr>
      <w:r>
        <w:rPr>
          <w:lang w:val="es-AR"/>
        </w:rPr>
        <w:t xml:space="preserve">En un proceso paralelo, </w:t>
      </w:r>
      <w:r w:rsidR="00033342">
        <w:rPr>
          <w:lang w:val="es-AR"/>
        </w:rPr>
        <w:t xml:space="preserve">el </w:t>
      </w:r>
      <w:r w:rsidR="009061C8">
        <w:rPr>
          <w:lang w:val="es-AR"/>
        </w:rPr>
        <w:t xml:space="preserve">desarrollo de </w:t>
      </w:r>
      <w:r w:rsidR="00033342">
        <w:rPr>
          <w:lang w:val="es-AR"/>
        </w:rPr>
        <w:t xml:space="preserve">la relación colaborativa con el </w:t>
      </w:r>
      <w:r w:rsidR="003233C2">
        <w:rPr>
          <w:lang w:val="es-AR"/>
        </w:rPr>
        <w:t xml:space="preserve">personal del </w:t>
      </w:r>
      <w:r w:rsidR="00570C19">
        <w:rPr>
          <w:lang w:val="es-PR"/>
        </w:rPr>
        <w:t>SBM</w:t>
      </w:r>
      <w:r w:rsidR="008A32D6">
        <w:rPr>
          <w:lang w:val="es-ES"/>
        </w:rPr>
        <w:t xml:space="preserve"> </w:t>
      </w:r>
      <w:r w:rsidR="008F743D">
        <w:rPr>
          <w:lang w:val="es-ES"/>
        </w:rPr>
        <w:t>de menores</w:t>
      </w:r>
      <w:r w:rsidR="003233C2">
        <w:rPr>
          <w:rFonts w:eastAsia="Calibri"/>
          <w:lang w:val="es-ES"/>
        </w:rPr>
        <w:t xml:space="preserve"> </w:t>
      </w:r>
      <w:r w:rsidR="003233C2">
        <w:rPr>
          <w:lang w:val="es-AR"/>
        </w:rPr>
        <w:t xml:space="preserve">requirió </w:t>
      </w:r>
      <w:r w:rsidR="00EA6D52">
        <w:rPr>
          <w:lang w:val="es-AR"/>
        </w:rPr>
        <w:t xml:space="preserve">un acercamiento de múltiples niveles. Históricamente, </w:t>
      </w:r>
      <w:r w:rsidR="00EF5047">
        <w:rPr>
          <w:lang w:val="es-AR"/>
        </w:rPr>
        <w:t xml:space="preserve">en el </w:t>
      </w:r>
      <w:r w:rsidR="00570C19">
        <w:rPr>
          <w:lang w:val="es-PR"/>
        </w:rPr>
        <w:t>SBM</w:t>
      </w:r>
      <w:r w:rsidR="008F743D">
        <w:rPr>
          <w:lang w:val="es-ES"/>
        </w:rPr>
        <w:t xml:space="preserve"> de menores</w:t>
      </w:r>
      <w:r w:rsidR="00EF5047">
        <w:rPr>
          <w:rFonts w:eastAsia="Calibri"/>
          <w:lang w:val="es-ES"/>
        </w:rPr>
        <w:t xml:space="preserve"> </w:t>
      </w:r>
      <w:r w:rsidR="00EF5047">
        <w:rPr>
          <w:lang w:val="es-AR"/>
        </w:rPr>
        <w:t>se han comenzado</w:t>
      </w:r>
      <w:r w:rsidR="00EA6D52">
        <w:rPr>
          <w:lang w:val="es-AR"/>
        </w:rPr>
        <w:t xml:space="preserve"> </w:t>
      </w:r>
      <w:r w:rsidR="00EF5047">
        <w:rPr>
          <w:lang w:val="es-AR"/>
        </w:rPr>
        <w:t xml:space="preserve">nuevas iniciativas, proyectos y propuestas </w:t>
      </w:r>
      <w:r w:rsidR="0015230B">
        <w:rPr>
          <w:lang w:val="es-AR"/>
        </w:rPr>
        <w:t>que</w:t>
      </w:r>
      <w:r w:rsidR="00EF5047">
        <w:rPr>
          <w:lang w:val="es-AR"/>
        </w:rPr>
        <w:t xml:space="preserve"> no se les ha dado continuidad para que sean sustentables. Esto</w:t>
      </w:r>
      <w:r w:rsidR="00EA6D52">
        <w:rPr>
          <w:lang w:val="es-AR"/>
        </w:rPr>
        <w:t xml:space="preserve"> se atendió desde diferentes </w:t>
      </w:r>
      <w:r w:rsidR="0015230B">
        <w:rPr>
          <w:lang w:val="es-AR"/>
        </w:rPr>
        <w:t xml:space="preserve">escenarios </w:t>
      </w:r>
      <w:r w:rsidR="00EA6D52">
        <w:rPr>
          <w:lang w:val="es-AR"/>
        </w:rPr>
        <w:t>y con distintas estrategias</w:t>
      </w:r>
      <w:r w:rsidR="0015230B">
        <w:rPr>
          <w:lang w:val="es-AR"/>
        </w:rPr>
        <w:t>.</w:t>
      </w:r>
      <w:r w:rsidR="009061C8">
        <w:rPr>
          <w:lang w:val="es-AR"/>
        </w:rPr>
        <w:t xml:space="preserve"> </w:t>
      </w:r>
      <w:r w:rsidR="0015230B">
        <w:rPr>
          <w:lang w:val="es-AR"/>
        </w:rPr>
        <w:t>Algunas de estas fueron</w:t>
      </w:r>
      <w:r w:rsidR="009061C8">
        <w:rPr>
          <w:lang w:val="es-AR"/>
        </w:rPr>
        <w:t xml:space="preserve"> orientaciones y reuniones donde se priorizó la escucha de las necesidades </w:t>
      </w:r>
      <w:r w:rsidR="00DA62B6">
        <w:rPr>
          <w:lang w:val="es-AR"/>
        </w:rPr>
        <w:t xml:space="preserve">del personal del </w:t>
      </w:r>
      <w:r w:rsidR="00570C19">
        <w:rPr>
          <w:lang w:val="es-PR"/>
        </w:rPr>
        <w:t>SBM</w:t>
      </w:r>
      <w:r w:rsidR="00B319DA">
        <w:rPr>
          <w:lang w:val="es-AR"/>
        </w:rPr>
        <w:t>,</w:t>
      </w:r>
      <w:r w:rsidR="00C760BA">
        <w:rPr>
          <w:lang w:val="es-AR"/>
        </w:rPr>
        <w:t xml:space="preserve"> la trasmisión de información clara sobre el servicio</w:t>
      </w:r>
      <w:r w:rsidR="00B319DA">
        <w:rPr>
          <w:lang w:val="es-AR"/>
        </w:rPr>
        <w:t xml:space="preserve"> y el establecimiento de procesos de asistencia técnica. Esto permitió </w:t>
      </w:r>
      <w:r w:rsidR="004169D8">
        <w:rPr>
          <w:lang w:val="es-AR"/>
        </w:rPr>
        <w:t xml:space="preserve">brindar un apoyo práctico al personal del </w:t>
      </w:r>
      <w:r w:rsidR="009D16D2">
        <w:rPr>
          <w:lang w:val="es-PR"/>
        </w:rPr>
        <w:t>SBM</w:t>
      </w:r>
      <w:r w:rsidR="004169D8">
        <w:rPr>
          <w:rFonts w:eastAsia="Calibri"/>
          <w:lang w:val="es-AR"/>
        </w:rPr>
        <w:t xml:space="preserve"> </w:t>
      </w:r>
      <w:r w:rsidR="004169D8">
        <w:rPr>
          <w:lang w:val="es-AR"/>
        </w:rPr>
        <w:t>para que, a su vez, estos pudieran apoyar a las familias con las que trabajan</w:t>
      </w:r>
      <w:r w:rsidR="007C6C4D">
        <w:rPr>
          <w:lang w:val="es-AR"/>
        </w:rPr>
        <w:t xml:space="preserve"> y que recibirían el servicio</w:t>
      </w:r>
      <w:r w:rsidR="004169D8">
        <w:rPr>
          <w:lang w:val="es-AR"/>
        </w:rPr>
        <w:t xml:space="preserve">. </w:t>
      </w:r>
      <w:r w:rsidR="00124FD8">
        <w:rPr>
          <w:lang w:val="es-AR"/>
        </w:rPr>
        <w:t xml:space="preserve">Otra consideración importante es la necesidad de tener un plan de implementación claro y flexible. Existen </w:t>
      </w:r>
      <w:r w:rsidR="00427AAE">
        <w:rPr>
          <w:lang w:val="es-AR"/>
        </w:rPr>
        <w:t xml:space="preserve">elementos </w:t>
      </w:r>
      <w:r w:rsidR="003F0C6B">
        <w:rPr>
          <w:lang w:val="es-AR"/>
        </w:rPr>
        <w:t xml:space="preserve">contextuales y sociohistóricos, como lo fue la pandemia del COVID-19, </w:t>
      </w:r>
      <w:r w:rsidR="00CC088E">
        <w:rPr>
          <w:lang w:val="es-AR"/>
        </w:rPr>
        <w:t xml:space="preserve">que cambiaron las necesidades y circunstancias de las familias de Puerto Rico. Por tanto, esto cambió las necesidades de las familias </w:t>
      </w:r>
      <w:r w:rsidR="00152DD1">
        <w:rPr>
          <w:lang w:val="es-AR"/>
        </w:rPr>
        <w:t xml:space="preserve">impactadas por el </w:t>
      </w:r>
      <w:r w:rsidR="009D16D2">
        <w:rPr>
          <w:lang w:val="es-PR"/>
        </w:rPr>
        <w:t>SBM</w:t>
      </w:r>
      <w:r w:rsidR="00152DD1">
        <w:rPr>
          <w:lang w:val="es-AR"/>
        </w:rPr>
        <w:t xml:space="preserve">. </w:t>
      </w:r>
      <w:r w:rsidR="00A56458">
        <w:rPr>
          <w:lang w:val="es-AR"/>
        </w:rPr>
        <w:t>Es</w:t>
      </w:r>
      <w:r w:rsidR="002250B0">
        <w:rPr>
          <w:lang w:val="es-AR"/>
        </w:rPr>
        <w:t xml:space="preserve">to </w:t>
      </w:r>
      <w:r w:rsidR="00C00CA3">
        <w:rPr>
          <w:lang w:val="es-AR"/>
        </w:rPr>
        <w:t xml:space="preserve">implicó </w:t>
      </w:r>
      <w:r w:rsidR="0057598E">
        <w:rPr>
          <w:lang w:val="es-AR"/>
        </w:rPr>
        <w:t xml:space="preserve">un ajuste en la elegibilidad </w:t>
      </w:r>
      <w:r w:rsidR="002C2265">
        <w:rPr>
          <w:lang w:val="es-AR"/>
        </w:rPr>
        <w:t>de familias a recibir la terapia</w:t>
      </w:r>
      <w:r w:rsidR="008735F8">
        <w:rPr>
          <w:lang w:val="es-AR"/>
        </w:rPr>
        <w:t xml:space="preserve"> y </w:t>
      </w:r>
      <w:r w:rsidR="002250B0">
        <w:rPr>
          <w:lang w:val="es-AR"/>
        </w:rPr>
        <w:t>cambios en el proceso de implementación. Por tanto, e</w:t>
      </w:r>
      <w:r w:rsidR="00187D17">
        <w:rPr>
          <w:lang w:val="es-AR"/>
        </w:rPr>
        <w:t xml:space="preserve">nfatizamos que es importante </w:t>
      </w:r>
      <w:r w:rsidR="00E6320D">
        <w:rPr>
          <w:lang w:val="es-AR"/>
        </w:rPr>
        <w:t xml:space="preserve">mantener un grado de flexibilidad en un plan de implementación para </w:t>
      </w:r>
      <w:r w:rsidR="00884701">
        <w:rPr>
          <w:lang w:val="es-AR"/>
        </w:rPr>
        <w:t xml:space="preserve">responder a cambios contextuales y/o sociohistóricos que </w:t>
      </w:r>
      <w:r w:rsidR="00526517">
        <w:rPr>
          <w:lang w:val="es-AR"/>
        </w:rPr>
        <w:t xml:space="preserve">puedan impactar la implementación. </w:t>
      </w:r>
      <w:r w:rsidR="00826161">
        <w:rPr>
          <w:lang w:val="es-AR"/>
        </w:rPr>
        <w:t>A largo plazo, los cambios realizados permitieron que más familias cualificaran para el servicio</w:t>
      </w:r>
      <w:r w:rsidR="001C2934">
        <w:rPr>
          <w:lang w:val="es-AR"/>
        </w:rPr>
        <w:t xml:space="preserve"> </w:t>
      </w:r>
      <w:r w:rsidR="00826161">
        <w:rPr>
          <w:lang w:val="es-AR"/>
        </w:rPr>
        <w:t>y se pudieran beneficiar de esta terapia. E</w:t>
      </w:r>
      <w:r w:rsidR="00C01BE1">
        <w:rPr>
          <w:lang w:val="es-AR"/>
        </w:rPr>
        <w:t xml:space="preserve">s importante documentar todas las modificaciones realizadas </w:t>
      </w:r>
      <w:r w:rsidR="00826161">
        <w:rPr>
          <w:lang w:val="es-AR"/>
        </w:rPr>
        <w:t>de manera sistemática</w:t>
      </w:r>
      <w:r w:rsidR="00C01BE1">
        <w:rPr>
          <w:lang w:val="es-AR"/>
        </w:rPr>
        <w:t xml:space="preserve"> y documentar sus razones para integrar esto al proceso de evaluación de la implementación, </w:t>
      </w:r>
    </w:p>
    <w:p w14:paraId="669AC12B" w14:textId="3E3353B9" w:rsidR="00333127" w:rsidRDefault="00EA6D52" w:rsidP="0061305F">
      <w:pPr>
        <w:pStyle w:val="Prrafocomn"/>
        <w:jc w:val="left"/>
        <w:rPr>
          <w:lang w:val="es-AR"/>
        </w:rPr>
      </w:pPr>
      <w:r>
        <w:rPr>
          <w:lang w:val="es-AR"/>
        </w:rPr>
        <w:t xml:space="preserve"> </w:t>
      </w:r>
      <w:r w:rsidR="00484120" w:rsidRPr="683B1F30">
        <w:rPr>
          <w:lang w:val="es-AR"/>
        </w:rPr>
        <w:t>A</w:t>
      </w:r>
      <w:r w:rsidR="751B0783" w:rsidRPr="683B1F30">
        <w:rPr>
          <w:lang w:val="es-AR"/>
        </w:rPr>
        <w:t>dicionalmente</w:t>
      </w:r>
      <w:r w:rsidR="00484120">
        <w:rPr>
          <w:lang w:val="es-AR"/>
        </w:rPr>
        <w:t>, es crucial conocer a la</w:t>
      </w:r>
      <w:r w:rsidR="00C01BE1">
        <w:rPr>
          <w:lang w:val="es-AR"/>
        </w:rPr>
        <w:t>s personas con quienes</w:t>
      </w:r>
      <w:r w:rsidR="00484120">
        <w:rPr>
          <w:lang w:val="es-AR"/>
        </w:rPr>
        <w:t xml:space="preserve"> se </w:t>
      </w:r>
      <w:r w:rsidR="00C01BE1">
        <w:rPr>
          <w:lang w:val="es-AR"/>
        </w:rPr>
        <w:t>trabaja</w:t>
      </w:r>
      <w:r w:rsidR="3C4C958F" w:rsidRPr="683B1F30">
        <w:rPr>
          <w:lang w:val="es-AR"/>
        </w:rPr>
        <w:t xml:space="preserve"> y</w:t>
      </w:r>
      <w:r w:rsidR="00C01BE1">
        <w:rPr>
          <w:lang w:val="es-AR"/>
        </w:rPr>
        <w:t xml:space="preserve"> a quienes se </w:t>
      </w:r>
      <w:r w:rsidR="00484120">
        <w:rPr>
          <w:lang w:val="es-AR"/>
        </w:rPr>
        <w:t xml:space="preserve">adiestra. </w:t>
      </w:r>
      <w:r w:rsidR="00090B7E">
        <w:rPr>
          <w:lang w:val="es-AR"/>
        </w:rPr>
        <w:t>El realizar la evaluación organizacional y tener los resultados a</w:t>
      </w:r>
      <w:r w:rsidR="00484120">
        <w:rPr>
          <w:lang w:val="es-AR"/>
        </w:rPr>
        <w:t xml:space="preserve">ntes de comenzar el proceso de adiestramiento al personal del </w:t>
      </w:r>
      <w:r w:rsidR="00165BC2">
        <w:rPr>
          <w:lang w:val="es-PR"/>
        </w:rPr>
        <w:t>SBM</w:t>
      </w:r>
      <w:r w:rsidR="008F743D">
        <w:rPr>
          <w:lang w:val="es-AR"/>
        </w:rPr>
        <w:t xml:space="preserve"> </w:t>
      </w:r>
      <w:r w:rsidR="00090B7E">
        <w:rPr>
          <w:lang w:val="es-AR"/>
        </w:rPr>
        <w:t>fue sumamente valioso. Los resultados de esta evaluación</w:t>
      </w:r>
      <w:r w:rsidR="009A0959">
        <w:rPr>
          <w:lang w:val="es-AR"/>
        </w:rPr>
        <w:t xml:space="preserve">, en conjunto con continuas conversaciones con </w:t>
      </w:r>
      <w:proofErr w:type="spellStart"/>
      <w:r w:rsidR="009A0959">
        <w:rPr>
          <w:i/>
          <w:iCs/>
          <w:lang w:val="es-AR"/>
        </w:rPr>
        <w:t>stakeholders</w:t>
      </w:r>
      <w:proofErr w:type="spellEnd"/>
      <w:r w:rsidR="009A0959">
        <w:rPr>
          <w:lang w:val="es-AR"/>
        </w:rPr>
        <w:t xml:space="preserve"> del </w:t>
      </w:r>
      <w:r w:rsidR="00165BC2">
        <w:rPr>
          <w:lang w:val="es-PR"/>
        </w:rPr>
        <w:t>SBM</w:t>
      </w:r>
      <w:r w:rsidR="00840380">
        <w:rPr>
          <w:lang w:val="es-AR"/>
        </w:rPr>
        <w:t xml:space="preserve"> </w:t>
      </w:r>
      <w:r w:rsidR="009A0959">
        <w:rPr>
          <w:lang w:val="es-AR"/>
        </w:rPr>
        <w:t xml:space="preserve">nos permitió </w:t>
      </w:r>
      <w:r w:rsidR="009A0959">
        <w:rPr>
          <w:lang w:val="es-AR"/>
        </w:rPr>
        <w:lastRenderedPageBreak/>
        <w:t>conocer las necesidades y l</w:t>
      </w:r>
      <w:r w:rsidR="000C20A0">
        <w:rPr>
          <w:lang w:val="es-AR"/>
        </w:rPr>
        <w:t xml:space="preserve">as características de la </w:t>
      </w:r>
      <w:r w:rsidR="00F77460">
        <w:rPr>
          <w:lang w:val="es-AR"/>
        </w:rPr>
        <w:t xml:space="preserve">población que </w:t>
      </w:r>
      <w:r w:rsidR="0088784E">
        <w:rPr>
          <w:lang w:val="es-AR"/>
        </w:rPr>
        <w:t>se adiestró</w:t>
      </w:r>
      <w:r w:rsidR="00F77460">
        <w:rPr>
          <w:lang w:val="es-AR"/>
        </w:rPr>
        <w:t xml:space="preserve">. </w:t>
      </w:r>
      <w:r w:rsidR="00CD352A">
        <w:rPr>
          <w:lang w:val="es-AR"/>
        </w:rPr>
        <w:t xml:space="preserve">Se realizó un ejercicio exhaustivo de integrar esta información a procesos de coordinación, diseño y ofrecimiento de los adiestramientos al personal. Esto </w:t>
      </w:r>
      <w:r w:rsidR="00B65344">
        <w:rPr>
          <w:lang w:val="es-AR"/>
        </w:rPr>
        <w:t xml:space="preserve">brindó </w:t>
      </w:r>
      <w:r w:rsidR="00AA2950">
        <w:rPr>
          <w:lang w:val="es-AR"/>
        </w:rPr>
        <w:t>aportó a la</w:t>
      </w:r>
      <w:r w:rsidR="00B65344">
        <w:rPr>
          <w:lang w:val="es-AR"/>
        </w:rPr>
        <w:t xml:space="preserve"> efectividad y </w:t>
      </w:r>
      <w:r w:rsidR="0054045B">
        <w:rPr>
          <w:lang w:val="es-AR"/>
        </w:rPr>
        <w:t xml:space="preserve">alcance del proceso de adiestramiento. </w:t>
      </w:r>
      <w:r w:rsidR="00934D29">
        <w:rPr>
          <w:lang w:val="es-AR"/>
        </w:rPr>
        <w:t>Por ejemplo, el conocer el alto volumen de trabajo y cómo el personal se organiza para atenderlo</w:t>
      </w:r>
      <w:r w:rsidR="00DE62FB">
        <w:rPr>
          <w:lang w:val="es-AR"/>
        </w:rPr>
        <w:t xml:space="preserve"> </w:t>
      </w:r>
      <w:r w:rsidR="00DA0ED4">
        <w:rPr>
          <w:lang w:val="es-AR"/>
        </w:rPr>
        <w:t xml:space="preserve">permitió hacer una coordinación efectiva con un impacto mínimo en </w:t>
      </w:r>
      <w:r w:rsidR="00A00BE3">
        <w:rPr>
          <w:lang w:val="es-AR"/>
        </w:rPr>
        <w:t>el trabajo diar</w:t>
      </w:r>
      <w:r w:rsidR="002F5C22">
        <w:rPr>
          <w:lang w:val="es-AR"/>
        </w:rPr>
        <w:t>io</w:t>
      </w:r>
      <w:r w:rsidR="00A00BE3">
        <w:rPr>
          <w:lang w:val="es-AR"/>
        </w:rPr>
        <w:t xml:space="preserve"> del personal. </w:t>
      </w:r>
    </w:p>
    <w:p w14:paraId="449BC2AA" w14:textId="5A546910" w:rsidR="00333127" w:rsidRPr="004D2ACB" w:rsidRDefault="00EF2580" w:rsidP="00F876A3">
      <w:pPr>
        <w:pStyle w:val="Prrafocomn"/>
        <w:ind w:firstLine="0"/>
        <w:jc w:val="center"/>
        <w:rPr>
          <w:b/>
          <w:lang w:val="es-AR"/>
        </w:rPr>
      </w:pPr>
      <w:r w:rsidRPr="004D2ACB">
        <w:rPr>
          <w:b/>
          <w:bCs/>
          <w:lang w:val="es-AR"/>
        </w:rPr>
        <w:t>Conclusión</w:t>
      </w:r>
    </w:p>
    <w:p w14:paraId="3CF61F0E" w14:textId="6ABB650F" w:rsidR="0049614A" w:rsidRDefault="0061305F" w:rsidP="0061305F">
      <w:pPr>
        <w:pStyle w:val="Prrafocomn"/>
        <w:jc w:val="left"/>
        <w:rPr>
          <w:lang w:val="es-AR"/>
        </w:rPr>
      </w:pPr>
      <w:r w:rsidRPr="09EF959A">
        <w:rPr>
          <w:lang w:val="es-AR"/>
        </w:rPr>
        <w:t xml:space="preserve">Según demostrado en el estudio, el uso de las teorías de las ciencias de implementación </w:t>
      </w:r>
      <w:r w:rsidR="00AE5745" w:rsidRPr="09EF959A">
        <w:rPr>
          <w:lang w:val="es-AR"/>
        </w:rPr>
        <w:t>puede ayudar a guiar la implementación de servicios</w:t>
      </w:r>
      <w:r w:rsidR="00DE7358" w:rsidRPr="09EF959A">
        <w:rPr>
          <w:lang w:val="es-AR"/>
        </w:rPr>
        <w:t xml:space="preserve"> de una forma que este</w:t>
      </w:r>
      <w:r w:rsidR="00C96596" w:rsidRPr="09EF959A">
        <w:rPr>
          <w:lang w:val="es-AR"/>
        </w:rPr>
        <w:t xml:space="preserve"> contextualizado al </w:t>
      </w:r>
      <w:r w:rsidR="00D17209" w:rsidRPr="09EF959A">
        <w:rPr>
          <w:lang w:val="es-AR"/>
        </w:rPr>
        <w:t xml:space="preserve">ecosistema en el que se va a implementar. </w:t>
      </w:r>
      <w:r w:rsidR="6EF6EA0F" w:rsidRPr="09EF959A">
        <w:rPr>
          <w:lang w:val="es-AR"/>
        </w:rPr>
        <w:t xml:space="preserve">Usamos el concepto de ecosistema, ya que al implementar un servicio se requiere considerar no solo a nuestros clientes, sino también a todos los actores que hacen posible la provisión del servicio directo. </w:t>
      </w:r>
      <w:r w:rsidR="0049614A" w:rsidRPr="09EF959A">
        <w:rPr>
          <w:lang w:val="es-AR"/>
        </w:rPr>
        <w:t>Como profesionales de la salud debemos buscar entender las estructuras en las que proveemos servicios y promover el trabajo colaborativo entre las organizaciones que proveen el referido, las organizaciones que proveen el servicio</w:t>
      </w:r>
      <w:r w:rsidR="00F36565" w:rsidRPr="09EF959A">
        <w:rPr>
          <w:lang w:val="es-AR"/>
        </w:rPr>
        <w:t xml:space="preserve"> y </w:t>
      </w:r>
      <w:r w:rsidR="0049614A" w:rsidRPr="09EF959A">
        <w:rPr>
          <w:lang w:val="es-AR"/>
        </w:rPr>
        <w:t xml:space="preserve">los </w:t>
      </w:r>
      <w:r w:rsidR="00F36565" w:rsidRPr="09EF959A">
        <w:rPr>
          <w:lang w:val="es-AR"/>
        </w:rPr>
        <w:t>proveedores de servicio directo</w:t>
      </w:r>
      <w:r w:rsidR="00077A2C" w:rsidRPr="09EF959A">
        <w:rPr>
          <w:lang w:val="es-AR"/>
        </w:rPr>
        <w:t xml:space="preserve">. </w:t>
      </w:r>
    </w:p>
    <w:p w14:paraId="4C7F26EB" w14:textId="36C786F5" w:rsidR="0046398B" w:rsidRPr="004D2ACB" w:rsidRDefault="00F36565" w:rsidP="0061305F">
      <w:pPr>
        <w:pStyle w:val="Prrafocomn"/>
        <w:jc w:val="left"/>
        <w:rPr>
          <w:lang w:val="es-AR"/>
        </w:rPr>
      </w:pPr>
      <w:r w:rsidRPr="09EF959A">
        <w:rPr>
          <w:lang w:val="es-AR"/>
        </w:rPr>
        <w:t>Nuestra e</w:t>
      </w:r>
      <w:r w:rsidR="00D567FB" w:rsidRPr="09EF959A">
        <w:rPr>
          <w:lang w:val="es-AR"/>
        </w:rPr>
        <w:t>xperiencia en el contexto de Puerto Rico</w:t>
      </w:r>
      <w:r w:rsidR="00091CBE" w:rsidRPr="09EF959A">
        <w:rPr>
          <w:lang w:val="es-AR"/>
        </w:rPr>
        <w:t xml:space="preserve"> </w:t>
      </w:r>
      <w:r w:rsidR="00EF2580" w:rsidRPr="09EF959A">
        <w:rPr>
          <w:lang w:val="es-AR"/>
        </w:rPr>
        <w:t xml:space="preserve">nos </w:t>
      </w:r>
      <w:r w:rsidR="00077A2C" w:rsidRPr="09EF959A">
        <w:rPr>
          <w:lang w:val="es-AR"/>
        </w:rPr>
        <w:t>lleva a la conclusión de que es necesario</w:t>
      </w:r>
      <w:r w:rsidR="00EF2580" w:rsidRPr="09EF959A">
        <w:rPr>
          <w:lang w:val="es-AR"/>
        </w:rPr>
        <w:t xml:space="preserve"> desarrollar y mantener lazos de apoyo a</w:t>
      </w:r>
      <w:r w:rsidR="00077A2C" w:rsidRPr="09EF959A">
        <w:rPr>
          <w:lang w:val="es-AR"/>
        </w:rPr>
        <w:t xml:space="preserve"> que posibiliten la sustentabilidad de los servicios</w:t>
      </w:r>
      <w:r w:rsidR="00C72731" w:rsidRPr="09EF959A">
        <w:rPr>
          <w:lang w:val="es-AR"/>
        </w:rPr>
        <w:t xml:space="preserve">. </w:t>
      </w:r>
      <w:r w:rsidR="00727D9D" w:rsidRPr="09EF959A">
        <w:rPr>
          <w:lang w:val="es-AR"/>
        </w:rPr>
        <w:t>La combinación de l</w:t>
      </w:r>
      <w:r w:rsidR="00C72731" w:rsidRPr="09EF959A">
        <w:rPr>
          <w:lang w:val="es-AR"/>
        </w:rPr>
        <w:t>a tr</w:t>
      </w:r>
      <w:r w:rsidR="6F3C9583" w:rsidRPr="09EF959A">
        <w:rPr>
          <w:lang w:val="es-AR"/>
        </w:rPr>
        <w:t>i</w:t>
      </w:r>
      <w:r w:rsidR="00C72731" w:rsidRPr="09EF959A">
        <w:rPr>
          <w:lang w:val="es-AR"/>
        </w:rPr>
        <w:t xml:space="preserve">ada colaborativa y la implementación sistematizada y escalonada </w:t>
      </w:r>
      <w:r w:rsidR="008B6DCA" w:rsidRPr="09EF959A">
        <w:rPr>
          <w:lang w:val="es-AR"/>
        </w:rPr>
        <w:t>ha sido</w:t>
      </w:r>
      <w:r w:rsidR="000A60EF" w:rsidRPr="09EF959A">
        <w:rPr>
          <w:lang w:val="es-AR"/>
        </w:rPr>
        <w:t xml:space="preserve"> esencial para este trabajo. </w:t>
      </w:r>
      <w:r w:rsidR="0417FC18" w:rsidRPr="09EF959A">
        <w:rPr>
          <w:lang w:val="es-AR"/>
        </w:rPr>
        <w:t>El uso de una triada colaborativa en la implementación de BSFT permitió considerar posibles barreras a diferentes niveles y el diseño de un proceso que nutre del peritaje del colectivo.</w:t>
      </w:r>
      <w:r w:rsidR="004C31C3" w:rsidRPr="09EF959A">
        <w:rPr>
          <w:lang w:val="es-AR"/>
        </w:rPr>
        <w:t xml:space="preserve"> </w:t>
      </w:r>
      <w:r w:rsidR="000A60EF" w:rsidRPr="09EF959A">
        <w:rPr>
          <w:lang w:val="es-AR"/>
        </w:rPr>
        <w:t xml:space="preserve">Esta </w:t>
      </w:r>
      <w:r w:rsidR="00A4325C" w:rsidRPr="09EF959A">
        <w:rPr>
          <w:lang w:val="es-AR"/>
        </w:rPr>
        <w:t>combinación</w:t>
      </w:r>
      <w:r w:rsidR="00C72731" w:rsidRPr="09EF959A">
        <w:rPr>
          <w:lang w:val="es-AR"/>
        </w:rPr>
        <w:t xml:space="preserve"> ha permitido que los miembros de la triada colaborativa </w:t>
      </w:r>
      <w:r w:rsidR="00A4325C" w:rsidRPr="09EF959A">
        <w:rPr>
          <w:lang w:val="es-AR"/>
        </w:rPr>
        <w:t>escuche</w:t>
      </w:r>
      <w:r w:rsidR="00127A56" w:rsidRPr="09EF959A">
        <w:rPr>
          <w:lang w:val="es-AR"/>
        </w:rPr>
        <w:t>mos</w:t>
      </w:r>
      <w:r w:rsidR="00A4325C" w:rsidRPr="09EF959A">
        <w:rPr>
          <w:lang w:val="es-AR"/>
        </w:rPr>
        <w:t>, conozca</w:t>
      </w:r>
      <w:r w:rsidR="00127A56" w:rsidRPr="09EF959A">
        <w:rPr>
          <w:lang w:val="es-AR"/>
        </w:rPr>
        <w:t>mos</w:t>
      </w:r>
      <w:r w:rsidR="00A4325C" w:rsidRPr="09EF959A">
        <w:rPr>
          <w:lang w:val="es-AR"/>
        </w:rPr>
        <w:t>, integre</w:t>
      </w:r>
      <w:r w:rsidR="00127A56" w:rsidRPr="09EF959A">
        <w:rPr>
          <w:lang w:val="es-AR"/>
        </w:rPr>
        <w:t>mos</w:t>
      </w:r>
      <w:r w:rsidR="00A4325C" w:rsidRPr="09EF959A">
        <w:rPr>
          <w:lang w:val="es-AR"/>
        </w:rPr>
        <w:t xml:space="preserve"> e implemente</w:t>
      </w:r>
      <w:r w:rsidR="00127A56" w:rsidRPr="09EF959A">
        <w:rPr>
          <w:lang w:val="es-AR"/>
        </w:rPr>
        <w:t>mos</w:t>
      </w:r>
      <w:r w:rsidR="00A4325C" w:rsidRPr="09EF959A">
        <w:rPr>
          <w:lang w:val="es-AR"/>
        </w:rPr>
        <w:t xml:space="preserve"> en acorde </w:t>
      </w:r>
      <w:r w:rsidR="00743A5C" w:rsidRPr="09EF959A">
        <w:rPr>
          <w:lang w:val="es-AR"/>
        </w:rPr>
        <w:t xml:space="preserve">con las necesidades de </w:t>
      </w:r>
      <w:r w:rsidR="00F6684D" w:rsidRPr="09EF959A">
        <w:rPr>
          <w:lang w:val="es-AR"/>
        </w:rPr>
        <w:t xml:space="preserve">las familias </w:t>
      </w:r>
      <w:r w:rsidR="00127A56" w:rsidRPr="09EF959A">
        <w:rPr>
          <w:lang w:val="es-AR"/>
        </w:rPr>
        <w:t>puertorriqueñas</w:t>
      </w:r>
      <w:r w:rsidR="00B7241A" w:rsidRPr="09EF959A">
        <w:rPr>
          <w:lang w:val="es-AR"/>
        </w:rPr>
        <w:t xml:space="preserve">. </w:t>
      </w:r>
      <w:r w:rsidR="008565A8" w:rsidRPr="09EF959A">
        <w:rPr>
          <w:lang w:val="es-AR"/>
        </w:rPr>
        <w:t xml:space="preserve">Como un efecto de bola de nieve, el </w:t>
      </w:r>
      <w:r w:rsidR="00E76AA6" w:rsidRPr="09EF959A">
        <w:rPr>
          <w:lang w:val="es-AR"/>
        </w:rPr>
        <w:t xml:space="preserve">integrar las necesidades de las familias permite brindar un servicio contextualizado a su realidad </w:t>
      </w:r>
      <w:r w:rsidR="0080150A" w:rsidRPr="09EF959A">
        <w:rPr>
          <w:lang w:val="es-AR"/>
        </w:rPr>
        <w:t>para fortalecer a las familias</w:t>
      </w:r>
      <w:r w:rsidR="00743A5C" w:rsidRPr="09EF959A">
        <w:rPr>
          <w:lang w:val="es-AR"/>
        </w:rPr>
        <w:t xml:space="preserve"> </w:t>
      </w:r>
      <w:r w:rsidR="00907C5D" w:rsidRPr="09EF959A">
        <w:rPr>
          <w:lang w:val="es-AR"/>
        </w:rPr>
        <w:t xml:space="preserve">y a los jóvenes puertorriqueños. </w:t>
      </w:r>
      <w:r w:rsidR="00313D4B" w:rsidRPr="09EF959A">
        <w:rPr>
          <w:lang w:val="es-AR"/>
        </w:rPr>
        <w:t xml:space="preserve">Aguardamos con entusiasmo los retos a los que nos enfrentaremos en los años subsiguientes de implementación. </w:t>
      </w:r>
    </w:p>
    <w:p w14:paraId="637140C3" w14:textId="139C4EF1" w:rsidR="55006562" w:rsidRPr="00932880" w:rsidRDefault="007E3B8D" w:rsidP="00CE6D4E">
      <w:pPr>
        <w:pStyle w:val="Prrafocomn"/>
        <w:ind w:firstLine="0"/>
        <w:jc w:val="center"/>
        <w:rPr>
          <w:b/>
          <w:bCs/>
          <w:lang w:val="es-PR"/>
        </w:rPr>
      </w:pPr>
      <w:r w:rsidRPr="00D77E31">
        <w:rPr>
          <w:lang w:val="es-ES"/>
        </w:rPr>
        <w:br w:type="page"/>
      </w:r>
      <w:r w:rsidR="00CE7D65" w:rsidRPr="00932880">
        <w:rPr>
          <w:b/>
          <w:bCs/>
          <w:lang w:val="es-PR"/>
        </w:rPr>
        <w:lastRenderedPageBreak/>
        <w:t>Referenc</w:t>
      </w:r>
      <w:r w:rsidR="00786AC3" w:rsidRPr="00932880">
        <w:rPr>
          <w:b/>
          <w:bCs/>
          <w:lang w:val="es-PR"/>
        </w:rPr>
        <w:t>ia</w:t>
      </w:r>
      <w:r w:rsidR="00CE7D65" w:rsidRPr="00932880">
        <w:rPr>
          <w:b/>
          <w:bCs/>
          <w:lang w:val="es-PR"/>
        </w:rPr>
        <w:t>s</w:t>
      </w:r>
    </w:p>
    <w:p w14:paraId="5583A01F" w14:textId="650E089C" w:rsidR="49371719" w:rsidRPr="007F4E66" w:rsidRDefault="49371719" w:rsidP="00C70F77">
      <w:pPr>
        <w:spacing w:line="360" w:lineRule="auto"/>
        <w:ind w:left="720" w:hanging="720"/>
        <w:jc w:val="both"/>
        <w:rPr>
          <w:rStyle w:val="Hipervnculo"/>
          <w:rFonts w:ascii="Times" w:eastAsia="Times" w:hAnsi="Times" w:cs="Times"/>
          <w:b/>
          <w:sz w:val="22"/>
          <w:szCs w:val="22"/>
          <w:lang w:val="es-ES" w:eastAsia="en-US"/>
        </w:rPr>
      </w:pPr>
      <w:r w:rsidRPr="001E35B7">
        <w:rPr>
          <w:rFonts w:eastAsia="Times"/>
          <w:color w:val="000000" w:themeColor="text1"/>
          <w:lang w:val="es-ES"/>
        </w:rPr>
        <w:t xml:space="preserve">Alvarado-Chamorro, L. M., Concepción-Lizardi, A., Jiménez-Torres, A. L., &amp; Martínez-González, J. V. (2023). Relación entre la violencia familiar, el apoyo percibido y funcionamiento familiar en comunidades con altos niveles de violencia. </w:t>
      </w:r>
      <w:r w:rsidRPr="00BA0FEF">
        <w:rPr>
          <w:rFonts w:eastAsia="Times"/>
          <w:i/>
          <w:color w:val="000000" w:themeColor="text1"/>
          <w:lang w:val="es-ES"/>
        </w:rPr>
        <w:t>Revista Caribeña de Psicología</w:t>
      </w:r>
      <w:r w:rsidRPr="001E35B7">
        <w:rPr>
          <w:rFonts w:eastAsia="Times"/>
          <w:color w:val="000000" w:themeColor="text1"/>
          <w:lang w:val="es-ES"/>
        </w:rPr>
        <w:t xml:space="preserve">, 7, e7117. </w:t>
      </w:r>
      <w:hyperlink r:id="rId15" w:history="1">
        <w:r w:rsidRPr="004A2B96">
          <w:rPr>
            <w:rStyle w:val="Hipervnculo"/>
            <w:lang w:val="es-ES"/>
          </w:rPr>
          <w:t>https://doi.org/10.37226/rcp.v7i1.7117</w:t>
        </w:r>
      </w:hyperlink>
    </w:p>
    <w:p w14:paraId="63F44E87" w14:textId="5D720B27" w:rsidR="3B7528E9" w:rsidRPr="004D2ACB" w:rsidRDefault="3B7528E9" w:rsidP="00C70F77">
      <w:pPr>
        <w:spacing w:line="360" w:lineRule="auto"/>
        <w:ind w:left="720" w:hanging="720"/>
        <w:jc w:val="both"/>
      </w:pPr>
      <w:r w:rsidRPr="004D2ACB">
        <w:rPr>
          <w:lang w:val="en-US"/>
        </w:rPr>
        <w:t xml:space="preserve">American Psychological Association. (2021, April 21). </w:t>
      </w:r>
      <w:r w:rsidRPr="004D2ACB">
        <w:rPr>
          <w:i/>
          <w:iCs/>
          <w:lang w:val="en-US"/>
        </w:rPr>
        <w:t>Policy statement on evidence-based practice in psychology.</w:t>
      </w:r>
      <w:r w:rsidRPr="004D2ACB">
        <w:rPr>
          <w:lang w:val="en-US"/>
        </w:rPr>
        <w:t xml:space="preserve"> </w:t>
      </w:r>
      <w:hyperlink r:id="rId16" w:history="1">
        <w:r w:rsidRPr="0F2EA158">
          <w:rPr>
            <w:rStyle w:val="Hipervnculo"/>
          </w:rPr>
          <w:t>https://www.apa.org/practice/guidelines/evidence-based-statement</w:t>
        </w:r>
      </w:hyperlink>
    </w:p>
    <w:p w14:paraId="7776E052" w14:textId="39C04E93" w:rsidR="62A12B70" w:rsidRPr="004D2ACB" w:rsidRDefault="62A12B70" w:rsidP="00C70F77">
      <w:pPr>
        <w:spacing w:line="360" w:lineRule="auto"/>
        <w:ind w:left="720" w:hanging="720"/>
        <w:jc w:val="both"/>
        <w:rPr>
          <w:color w:val="000000" w:themeColor="text1"/>
          <w:lang w:val="en-US"/>
        </w:rPr>
      </w:pPr>
      <w:r w:rsidRPr="00970BCC">
        <w:rPr>
          <w:rFonts w:eastAsia="Segoe UI"/>
          <w:color w:val="000000" w:themeColor="text1"/>
        </w:rPr>
        <w:t xml:space="preserve">Brown, L. D. (2015). </w:t>
      </w:r>
      <w:r w:rsidRPr="00970BCC">
        <w:rPr>
          <w:rFonts w:eastAsia="Segoe UI"/>
          <w:color w:val="000000" w:themeColor="text1"/>
          <w:lang w:val="en-US"/>
        </w:rPr>
        <w:t xml:space="preserve">Bridge-Building for Social Transformation. </w:t>
      </w:r>
      <w:r w:rsidRPr="00970BCC">
        <w:rPr>
          <w:rFonts w:eastAsia="Segoe UI"/>
          <w:i/>
          <w:color w:val="000000" w:themeColor="text1"/>
          <w:lang w:val="en-US"/>
        </w:rPr>
        <w:t>Stanford Social Innovation Review</w:t>
      </w:r>
      <w:r w:rsidRPr="00970BCC">
        <w:rPr>
          <w:rFonts w:eastAsia="Segoe UI"/>
          <w:color w:val="000000" w:themeColor="text1"/>
          <w:lang w:val="en-US"/>
        </w:rPr>
        <w:t>, (Winter), 33-39.</w:t>
      </w:r>
    </w:p>
    <w:p w14:paraId="3093F802" w14:textId="6A036C43" w:rsidR="00B34AAF" w:rsidRDefault="00B34AAF" w:rsidP="00C70F77">
      <w:pPr>
        <w:spacing w:line="360" w:lineRule="auto"/>
        <w:ind w:left="720" w:hanging="720"/>
        <w:jc w:val="both"/>
        <w:rPr>
          <w:lang w:val="en-US"/>
        </w:rPr>
      </w:pPr>
      <w:r>
        <w:rPr>
          <w:lang w:val="en-US"/>
        </w:rPr>
        <w:t xml:space="preserve">California Training </w:t>
      </w:r>
      <w:r w:rsidRPr="001E35B7">
        <w:rPr>
          <w:lang w:val="en-US"/>
        </w:rPr>
        <w:t>Institu</w:t>
      </w:r>
      <w:r w:rsidR="00BC63B4">
        <w:rPr>
          <w:lang w:val="en-US"/>
        </w:rPr>
        <w:t>t</w:t>
      </w:r>
      <w:r w:rsidRPr="001E35B7">
        <w:rPr>
          <w:lang w:val="en-US"/>
        </w:rPr>
        <w:t>e</w:t>
      </w:r>
      <w:r>
        <w:rPr>
          <w:lang w:val="en-US"/>
        </w:rPr>
        <w:t xml:space="preserve"> (2024). </w:t>
      </w:r>
      <w:r w:rsidR="002E0EB2">
        <w:rPr>
          <w:lang w:val="en-US"/>
        </w:rPr>
        <w:t>Implementation of Brief St</w:t>
      </w:r>
      <w:r w:rsidR="00535245">
        <w:rPr>
          <w:lang w:val="en-US"/>
        </w:rPr>
        <w:t>rategic Family Therapy</w:t>
      </w:r>
      <w:r w:rsidR="00F73E84">
        <w:rPr>
          <w:lang w:val="en-US"/>
        </w:rPr>
        <w:t xml:space="preserve">. </w:t>
      </w:r>
      <w:r w:rsidR="00A30693" w:rsidRPr="00A30693">
        <w:rPr>
          <w:lang w:val="en-US"/>
        </w:rPr>
        <w:t>https://training.caltrin.org/implementation-of-brief-strategic-family-therapy</w:t>
      </w:r>
    </w:p>
    <w:p w14:paraId="5AEF0A3A" w14:textId="24E3E78D" w:rsidR="65122AE7" w:rsidRPr="004C31C3" w:rsidRDefault="65122AE7" w:rsidP="00C70F77">
      <w:pPr>
        <w:spacing w:line="360" w:lineRule="auto"/>
        <w:ind w:left="720" w:hanging="720"/>
        <w:jc w:val="both"/>
        <w:rPr>
          <w:lang w:val="en-US"/>
        </w:rPr>
      </w:pPr>
      <w:r w:rsidRPr="004D2ACB">
        <w:rPr>
          <w:lang w:val="en-US"/>
        </w:rPr>
        <w:t xml:space="preserve">Carr, A. (2020). Evidence for the Efficacy and Effectiveness of Systemic Family Therapy. In K. S. Wampler, R. B. Miller, &amp; R. B. </w:t>
      </w:r>
      <w:proofErr w:type="spellStart"/>
      <w:r w:rsidRPr="004D2ACB">
        <w:rPr>
          <w:lang w:val="en-US"/>
        </w:rPr>
        <w:t>Seedall</w:t>
      </w:r>
      <w:proofErr w:type="spellEnd"/>
      <w:r w:rsidRPr="004D2ACB">
        <w:rPr>
          <w:lang w:val="en-US"/>
        </w:rPr>
        <w:t xml:space="preserve"> (Eds.), The handbook of systemic family therapy, the profession of systemic family therapy. </w:t>
      </w:r>
      <w:r w:rsidRPr="004C31C3">
        <w:rPr>
          <w:i/>
          <w:lang w:val="en-US"/>
        </w:rPr>
        <w:t>John Wiley &amp; Sons</w:t>
      </w:r>
      <w:r w:rsidRPr="004C31C3">
        <w:rPr>
          <w:lang w:val="en-US"/>
        </w:rPr>
        <w:t xml:space="preserve">. </w:t>
      </w:r>
      <w:hyperlink r:id="rId17" w:history="1">
        <w:r w:rsidRPr="001E35B7">
          <w:rPr>
            <w:rStyle w:val="Hipervnculo"/>
            <w:lang w:val="en-US"/>
          </w:rPr>
          <w:t>https://doi.org/10.1002/9781119438519.ch6</w:t>
        </w:r>
      </w:hyperlink>
      <w:r w:rsidRPr="0F2EA158">
        <w:rPr>
          <w:lang w:val="en-US"/>
        </w:rPr>
        <w:t xml:space="preserve"> </w:t>
      </w:r>
    </w:p>
    <w:p w14:paraId="00BBF01E" w14:textId="0048A790" w:rsidR="4C3361E2" w:rsidRPr="004D2ACB" w:rsidRDefault="4C3361E2" w:rsidP="00C70F77">
      <w:pPr>
        <w:spacing w:line="360" w:lineRule="auto"/>
        <w:ind w:left="720" w:hanging="720"/>
        <w:jc w:val="both"/>
        <w:rPr>
          <w:color w:val="F3F2F1"/>
          <w:lang w:val="en-US"/>
        </w:rPr>
      </w:pPr>
      <w:r w:rsidRPr="09EF959A">
        <w:rPr>
          <w:lang w:val="en-US"/>
        </w:rPr>
        <w:t xml:space="preserve">Claussen, A. H., Holbrook, J. R., Hutchins, H. J., Robinson, L. R., Bloomfield, J., Meng, L., ... &amp; Kaminski, J. W. (2024). All in the family? A systematic review and meta-analysis of parenting and family environment as risk factors for attention-deficit/hyperactivity disorder (ADHD) in children. </w:t>
      </w:r>
      <w:r w:rsidRPr="09EF959A">
        <w:rPr>
          <w:i/>
          <w:iCs/>
          <w:lang w:val="en-US"/>
        </w:rPr>
        <w:t>Prevention Science</w:t>
      </w:r>
      <w:r w:rsidRPr="09EF959A">
        <w:rPr>
          <w:lang w:val="en-US"/>
        </w:rPr>
        <w:t xml:space="preserve">, </w:t>
      </w:r>
      <w:r w:rsidRPr="09EF959A">
        <w:rPr>
          <w:i/>
          <w:iCs/>
          <w:lang w:val="en-US"/>
        </w:rPr>
        <w:t>25</w:t>
      </w:r>
      <w:r w:rsidRPr="09EF959A">
        <w:rPr>
          <w:lang w:val="en-US"/>
        </w:rPr>
        <w:t>(Suppl 2), 249-271</w:t>
      </w:r>
      <w:r w:rsidRPr="09EF959A">
        <w:rPr>
          <w:color w:val="F3F2F1"/>
          <w:lang w:val="en-US"/>
        </w:rPr>
        <w:t>.</w:t>
      </w:r>
      <w:hyperlink r:id="rId18">
        <w:r w:rsidRPr="09EF959A">
          <w:rPr>
            <w:rStyle w:val="Hipervnculo"/>
            <w:lang w:val="en-US"/>
          </w:rPr>
          <w:t>https://doi.org/10.1007/s11121-022-01358-4</w:t>
        </w:r>
      </w:hyperlink>
      <w:r w:rsidR="7106F001" w:rsidRPr="09EF959A">
        <w:rPr>
          <w:color w:val="F3F2F1"/>
          <w:lang w:val="en-US"/>
        </w:rPr>
        <w:t xml:space="preserve"> </w:t>
      </w:r>
    </w:p>
    <w:p w14:paraId="1FEED2E9" w14:textId="3F89EE2F" w:rsidR="49371719" w:rsidRPr="00970BCC" w:rsidRDefault="49371719" w:rsidP="00C70F77">
      <w:pPr>
        <w:spacing w:line="360" w:lineRule="auto"/>
        <w:ind w:left="720" w:hanging="720"/>
        <w:jc w:val="both"/>
        <w:rPr>
          <w:rStyle w:val="Hipervnculo"/>
          <w:rFonts w:eastAsia="Times"/>
          <w:lang w:val="en-US"/>
        </w:rPr>
      </w:pPr>
      <w:r w:rsidRPr="00970BCC">
        <w:rPr>
          <w:rFonts w:eastAsia="Times"/>
          <w:color w:val="000000" w:themeColor="text1"/>
          <w:lang w:val="en-US"/>
        </w:rPr>
        <w:t xml:space="preserve">Connor, L., Dean, J., </w:t>
      </w:r>
      <w:proofErr w:type="spellStart"/>
      <w:r w:rsidRPr="00970BCC">
        <w:rPr>
          <w:rFonts w:eastAsia="Times"/>
          <w:color w:val="000000" w:themeColor="text1"/>
          <w:lang w:val="en-US"/>
        </w:rPr>
        <w:t>McNett</w:t>
      </w:r>
      <w:proofErr w:type="spellEnd"/>
      <w:r w:rsidRPr="00970BCC">
        <w:rPr>
          <w:rFonts w:eastAsia="Times"/>
          <w:color w:val="000000" w:themeColor="text1"/>
          <w:lang w:val="en-US"/>
        </w:rPr>
        <w:t xml:space="preserve">, M., </w:t>
      </w:r>
      <w:proofErr w:type="spellStart"/>
      <w:r w:rsidRPr="00970BCC">
        <w:rPr>
          <w:rFonts w:eastAsia="Times"/>
          <w:color w:val="000000" w:themeColor="text1"/>
          <w:lang w:val="en-US"/>
        </w:rPr>
        <w:t>Tydings</w:t>
      </w:r>
      <w:proofErr w:type="spellEnd"/>
      <w:r w:rsidRPr="00970BCC">
        <w:rPr>
          <w:rFonts w:eastAsia="Times"/>
          <w:color w:val="000000" w:themeColor="text1"/>
          <w:lang w:val="en-US"/>
        </w:rPr>
        <w:t xml:space="preserve">, D. M., </w:t>
      </w:r>
      <w:proofErr w:type="spellStart"/>
      <w:r w:rsidRPr="00970BCC">
        <w:rPr>
          <w:rFonts w:eastAsia="Times"/>
          <w:color w:val="000000" w:themeColor="text1"/>
          <w:lang w:val="en-US"/>
        </w:rPr>
        <w:t>Shrout</w:t>
      </w:r>
      <w:proofErr w:type="spellEnd"/>
      <w:r w:rsidRPr="00970BCC">
        <w:rPr>
          <w:rFonts w:eastAsia="Times"/>
          <w:color w:val="000000" w:themeColor="text1"/>
          <w:lang w:val="en-US"/>
        </w:rPr>
        <w:t xml:space="preserve">, A., Gorsuch, P. F., Hole, A., Moore, L., Brown, R., Melnyk, B. M., &amp; Gallagher-Ford, L. (2023). Evidence-based practice improves patient outcomes and healthcare system return on investment: Findings from a scoping review. </w:t>
      </w:r>
      <w:r w:rsidRPr="00970BCC">
        <w:rPr>
          <w:rFonts w:eastAsia="Times"/>
          <w:i/>
          <w:color w:val="000000" w:themeColor="text1"/>
          <w:lang w:val="en-US"/>
        </w:rPr>
        <w:t>Worldviews on evidence-based nursing</w:t>
      </w:r>
      <w:r w:rsidRPr="00970BCC">
        <w:rPr>
          <w:rFonts w:eastAsia="Times"/>
          <w:color w:val="000000" w:themeColor="text1"/>
          <w:lang w:val="en-US"/>
        </w:rPr>
        <w:t xml:space="preserve">, </w:t>
      </w:r>
      <w:r w:rsidRPr="00970BCC">
        <w:rPr>
          <w:rFonts w:eastAsia="Times"/>
          <w:i/>
          <w:color w:val="000000" w:themeColor="text1"/>
          <w:lang w:val="en-US"/>
        </w:rPr>
        <w:t>20</w:t>
      </w:r>
      <w:r w:rsidRPr="00970BCC">
        <w:rPr>
          <w:rFonts w:eastAsia="Times"/>
          <w:color w:val="000000" w:themeColor="text1"/>
          <w:lang w:val="en-US"/>
        </w:rPr>
        <w:t xml:space="preserve">(1), 6–15. </w:t>
      </w:r>
      <w:hyperlink r:id="rId19" w:history="1">
        <w:r w:rsidRPr="001E35B7">
          <w:rPr>
            <w:rStyle w:val="Hipervnculo"/>
            <w:lang w:val="en-US"/>
          </w:rPr>
          <w:t>https://doi.org/10.1111/wvn.12621</w:t>
        </w:r>
      </w:hyperlink>
    </w:p>
    <w:p w14:paraId="292C720A" w14:textId="38D234EE" w:rsidR="4A4524A4" w:rsidRPr="001E35B7" w:rsidRDefault="4A4524A4" w:rsidP="00C70F77">
      <w:pPr>
        <w:spacing w:line="360" w:lineRule="auto"/>
        <w:ind w:left="720" w:hanging="720"/>
        <w:jc w:val="both"/>
        <w:rPr>
          <w:rStyle w:val="Hipervnculo"/>
          <w:rFonts w:eastAsia="Times"/>
          <w:lang w:val="en-US"/>
        </w:rPr>
      </w:pPr>
      <w:r w:rsidRPr="001E35B7">
        <w:rPr>
          <w:rFonts w:eastAsia="Times"/>
          <w:color w:val="000000" w:themeColor="text1"/>
          <w:lang w:val="en-US"/>
        </w:rPr>
        <w:t xml:space="preserve">Douglas </w:t>
      </w:r>
      <w:proofErr w:type="spellStart"/>
      <w:r w:rsidRPr="001E35B7">
        <w:rPr>
          <w:rFonts w:eastAsia="Times"/>
          <w:color w:val="000000" w:themeColor="text1"/>
          <w:lang w:val="en-US"/>
        </w:rPr>
        <w:t>Coatsworth</w:t>
      </w:r>
      <w:proofErr w:type="spellEnd"/>
      <w:r w:rsidRPr="001E35B7">
        <w:rPr>
          <w:rFonts w:eastAsia="Times"/>
          <w:color w:val="000000" w:themeColor="text1"/>
          <w:lang w:val="en-US"/>
        </w:rPr>
        <w:t xml:space="preserve">, J., Santisteban, D. A., McBride, C. K., &amp; </w:t>
      </w:r>
      <w:proofErr w:type="spellStart"/>
      <w:r w:rsidRPr="001E35B7">
        <w:rPr>
          <w:rFonts w:eastAsia="Times"/>
          <w:color w:val="000000" w:themeColor="text1"/>
          <w:lang w:val="en-US"/>
        </w:rPr>
        <w:t>Szapocznik</w:t>
      </w:r>
      <w:proofErr w:type="spellEnd"/>
      <w:r w:rsidRPr="001E35B7">
        <w:rPr>
          <w:rFonts w:eastAsia="Times"/>
          <w:color w:val="000000" w:themeColor="text1"/>
          <w:lang w:val="en-US"/>
        </w:rPr>
        <w:t xml:space="preserve">, J. (2001). Brief Strategic Family Therapy versus Community Control: Engagement, Retention, and an Exploration of the Moderating Role of Adolescent Symptom Severity. </w:t>
      </w:r>
      <w:r w:rsidRPr="001E35B7">
        <w:rPr>
          <w:rFonts w:eastAsia="Times"/>
          <w:i/>
          <w:color w:val="000000" w:themeColor="text1"/>
          <w:lang w:val="en-US"/>
        </w:rPr>
        <w:t>Family Process</w:t>
      </w:r>
      <w:r w:rsidRPr="001E35B7">
        <w:rPr>
          <w:rFonts w:eastAsia="Times"/>
          <w:color w:val="000000" w:themeColor="text1"/>
          <w:lang w:val="en-US"/>
        </w:rPr>
        <w:t xml:space="preserve">, </w:t>
      </w:r>
      <w:r w:rsidRPr="001E35B7">
        <w:rPr>
          <w:rFonts w:eastAsia="Times"/>
          <w:i/>
          <w:color w:val="000000" w:themeColor="text1"/>
          <w:lang w:val="en-US"/>
        </w:rPr>
        <w:t>40</w:t>
      </w:r>
      <w:r w:rsidRPr="001E35B7">
        <w:rPr>
          <w:rFonts w:eastAsia="Times"/>
          <w:color w:val="000000" w:themeColor="text1"/>
          <w:lang w:val="en-US"/>
        </w:rPr>
        <w:t xml:space="preserve">(3), 313–332. </w:t>
      </w:r>
      <w:hyperlink r:id="rId20" w:history="1">
        <w:r w:rsidRPr="001E35B7">
          <w:rPr>
            <w:rStyle w:val="Hipervnculo"/>
            <w:lang w:val="en-US"/>
          </w:rPr>
          <w:t>https://onlinelibrary.wiley.com/doi/10.1111/j.1545-5300.2001.4030100313.x</w:t>
        </w:r>
      </w:hyperlink>
    </w:p>
    <w:p w14:paraId="0F13395F" w14:textId="0770002B" w:rsidR="077BAC9C" w:rsidRPr="00C70F77" w:rsidRDefault="077BAC9C" w:rsidP="00C70F77">
      <w:pPr>
        <w:spacing w:line="360" w:lineRule="auto"/>
        <w:ind w:left="720" w:hanging="720"/>
        <w:jc w:val="both"/>
        <w:rPr>
          <w:rFonts w:eastAsia="Verdana"/>
          <w:color w:val="800000"/>
          <w:lang w:val="en-US"/>
        </w:rPr>
      </w:pPr>
      <w:proofErr w:type="spellStart"/>
      <w:r w:rsidRPr="00970BCC">
        <w:rPr>
          <w:rFonts w:eastAsia="Arial"/>
          <w:lang w:val="en-US"/>
        </w:rPr>
        <w:lastRenderedPageBreak/>
        <w:t>Economidis</w:t>
      </w:r>
      <w:proofErr w:type="spellEnd"/>
      <w:r w:rsidRPr="00970BCC">
        <w:rPr>
          <w:rFonts w:eastAsia="Arial"/>
          <w:lang w:val="en-US"/>
        </w:rPr>
        <w:t xml:space="preserve">, G. (2023). </w:t>
      </w:r>
      <w:r w:rsidRPr="00970BCC">
        <w:rPr>
          <w:rFonts w:eastAsia="Arial"/>
          <w:i/>
          <w:lang w:val="en-US"/>
        </w:rPr>
        <w:t>An evaluation of the implementation of family-based therapy programs to enhance government responses to child physical abuse and neglect in New South Wales, Australia</w:t>
      </w:r>
      <w:r w:rsidR="00F876A3">
        <w:rPr>
          <w:rFonts w:eastAsia="Arial"/>
          <w:lang w:val="en-US"/>
        </w:rPr>
        <w:t xml:space="preserve"> </w:t>
      </w:r>
      <w:r w:rsidRPr="00970BCC">
        <w:rPr>
          <w:rFonts w:eastAsia="Arial"/>
          <w:lang w:val="en-US"/>
        </w:rPr>
        <w:t>(Doctoral dissertation, UNSW</w:t>
      </w:r>
      <w:r w:rsidR="00C70F77">
        <w:rPr>
          <w:rFonts w:eastAsia="Arial"/>
          <w:lang w:val="en-US"/>
        </w:rPr>
        <w:t xml:space="preserve"> </w:t>
      </w:r>
      <w:r w:rsidRPr="00970BCC">
        <w:rPr>
          <w:rFonts w:eastAsia="Arial"/>
          <w:lang w:val="en-US"/>
        </w:rPr>
        <w:t>Sydney).</w:t>
      </w:r>
      <w:r w:rsidRPr="7B1A4758">
        <w:rPr>
          <w:lang w:val="en-US"/>
        </w:rPr>
        <w:t xml:space="preserve"> </w:t>
      </w:r>
      <w:hyperlink r:id="rId21" w:history="1">
        <w:r w:rsidRPr="00C70F77">
          <w:rPr>
            <w:rStyle w:val="Hipervnculo"/>
            <w:lang w:val="en-US"/>
          </w:rPr>
          <w:t>https://doi.org/10.26190/unsworks/25387</w:t>
        </w:r>
      </w:hyperlink>
      <w:r w:rsidRPr="00C70F77">
        <w:rPr>
          <w:lang w:val="en-US"/>
        </w:rPr>
        <w:t xml:space="preserve"> </w:t>
      </w:r>
    </w:p>
    <w:p w14:paraId="0A8C0D9E" w14:textId="34FCC4D7" w:rsidR="61A9F492" w:rsidRPr="00970BCC" w:rsidRDefault="61A9F492" w:rsidP="00C70F77">
      <w:pPr>
        <w:spacing w:line="360" w:lineRule="auto"/>
        <w:ind w:left="720" w:hanging="720"/>
        <w:jc w:val="both"/>
        <w:rPr>
          <w:rFonts w:eastAsia="Arial"/>
          <w:color w:val="800000"/>
          <w:lang w:val="en-US"/>
        </w:rPr>
      </w:pPr>
      <w:r w:rsidRPr="00970BCC">
        <w:rPr>
          <w:rFonts w:eastAsia="Arial"/>
        </w:rPr>
        <w:t xml:space="preserve">Errázuriz, P., Valdés, C., </w:t>
      </w:r>
      <w:proofErr w:type="spellStart"/>
      <w:r w:rsidRPr="00970BCC">
        <w:rPr>
          <w:rFonts w:eastAsia="Arial"/>
        </w:rPr>
        <w:t>Vöhringer</w:t>
      </w:r>
      <w:proofErr w:type="spellEnd"/>
      <w:r w:rsidRPr="00970BCC">
        <w:rPr>
          <w:rFonts w:eastAsia="Arial"/>
        </w:rPr>
        <w:t xml:space="preserve">, P. A., &amp; Calvo, E. (2015). Financiamiento de la salud mental en Chile: una deuda pendiente. </w:t>
      </w:r>
      <w:r w:rsidRPr="00970BCC">
        <w:rPr>
          <w:rFonts w:eastAsia="Arial"/>
          <w:i/>
        </w:rPr>
        <w:t>Revista médica de Chile</w:t>
      </w:r>
      <w:r w:rsidRPr="00970BCC">
        <w:rPr>
          <w:rFonts w:eastAsia="Arial"/>
        </w:rPr>
        <w:t xml:space="preserve">, </w:t>
      </w:r>
      <w:r w:rsidRPr="00970BCC">
        <w:rPr>
          <w:rFonts w:eastAsia="Arial"/>
          <w:i/>
        </w:rPr>
        <w:t>143</w:t>
      </w:r>
      <w:r w:rsidRPr="00970BCC">
        <w:rPr>
          <w:rFonts w:eastAsia="Arial"/>
        </w:rPr>
        <w:t>(9), 1179-1186.</w:t>
      </w:r>
      <w:r>
        <w:t xml:space="preserve"> </w:t>
      </w:r>
      <w:r w:rsidR="00000000">
        <w:fldChar w:fldCharType="begin"/>
      </w:r>
      <w:r w:rsidR="00000000">
        <w:instrText>HYPERLINK "http://dx.doi.org/10.4067/S0034-98872015000900011"</w:instrText>
      </w:r>
      <w:r w:rsidR="00000000">
        <w:fldChar w:fldCharType="separate"/>
      </w:r>
      <w:r w:rsidRPr="004A2B96">
        <w:rPr>
          <w:rStyle w:val="Hipervnculo"/>
          <w:lang w:val="en-US"/>
        </w:rPr>
        <w:t>http://dx.doi.org/10.4067/S0034-98872015000900011</w:t>
      </w:r>
      <w:r w:rsidR="00000000">
        <w:rPr>
          <w:rStyle w:val="Hipervnculo"/>
          <w:lang w:val="en-US"/>
        </w:rPr>
        <w:fldChar w:fldCharType="end"/>
      </w:r>
      <w:r w:rsidR="7CCCB9AF" w:rsidRPr="004A2B96">
        <w:rPr>
          <w:lang w:val="en-US"/>
        </w:rPr>
        <w:t xml:space="preserve"> </w:t>
      </w:r>
    </w:p>
    <w:p w14:paraId="53539E1C" w14:textId="5FF48092" w:rsidR="1FB1B56B" w:rsidRPr="00970BCC" w:rsidRDefault="1084D404" w:rsidP="00C70F77">
      <w:pPr>
        <w:spacing w:line="360" w:lineRule="auto"/>
        <w:ind w:left="720" w:hanging="720"/>
        <w:jc w:val="both"/>
        <w:rPr>
          <w:rFonts w:eastAsia="Verdana"/>
          <w:lang w:val="en-US"/>
        </w:rPr>
      </w:pPr>
      <w:r w:rsidRPr="00970BCC">
        <w:rPr>
          <w:rFonts w:eastAsia="Verdana"/>
          <w:lang w:val="en-US"/>
        </w:rPr>
        <w:t xml:space="preserve">IAAP &amp; </w:t>
      </w:r>
      <w:proofErr w:type="spellStart"/>
      <w:r w:rsidRPr="00970BCC">
        <w:rPr>
          <w:rFonts w:eastAsia="Verdana"/>
          <w:lang w:val="en-US"/>
        </w:rPr>
        <w:t>IUPsyS</w:t>
      </w:r>
      <w:proofErr w:type="spellEnd"/>
      <w:r w:rsidR="00E97676">
        <w:rPr>
          <w:rFonts w:eastAsia="Verdana"/>
          <w:lang w:val="en-US"/>
        </w:rPr>
        <w:t>.</w:t>
      </w:r>
      <w:r w:rsidRPr="00970BCC">
        <w:rPr>
          <w:rFonts w:eastAsia="Verdana"/>
          <w:lang w:val="en-US"/>
        </w:rPr>
        <w:t xml:space="preserve"> (2008). Universal Declaration of Ethical Principles for Psychologists. Available from the International Union of Psychological Science Web site: </w:t>
      </w:r>
      <w:hyperlink r:id="rId22" w:history="1">
        <w:r w:rsidRPr="004A2B96">
          <w:rPr>
            <w:rStyle w:val="Hipervnculo"/>
            <w:lang w:val="en-US"/>
          </w:rPr>
          <w:t>https://www.iupsys.net/about/governance/universal-declaration-of-ethical-principles-for-psychologists.html</w:t>
        </w:r>
      </w:hyperlink>
      <w:r w:rsidRPr="004A2B96">
        <w:rPr>
          <w:lang w:val="en-US"/>
        </w:rPr>
        <w:t xml:space="preserve">  </w:t>
      </w:r>
    </w:p>
    <w:p w14:paraId="1089FC96" w14:textId="4F76D307" w:rsidR="49371719" w:rsidRPr="00970BCC" w:rsidRDefault="49371719" w:rsidP="00C70F77">
      <w:pPr>
        <w:spacing w:line="360" w:lineRule="auto"/>
        <w:ind w:left="720" w:hanging="720"/>
        <w:jc w:val="both"/>
        <w:rPr>
          <w:rStyle w:val="Hipervnculo"/>
          <w:rFonts w:eastAsia="Times"/>
          <w:lang w:val="es"/>
        </w:rPr>
      </w:pPr>
      <w:r w:rsidRPr="001E35B7">
        <w:rPr>
          <w:rFonts w:eastAsia="Times"/>
          <w:color w:val="000000" w:themeColor="text1"/>
          <w:lang w:val="es"/>
        </w:rPr>
        <w:t xml:space="preserve">Instituto de Estadísticas de Puerto Rico. (2021). </w:t>
      </w:r>
      <w:r w:rsidRPr="001E35B7">
        <w:rPr>
          <w:rFonts w:eastAsia="Times"/>
          <w:i/>
          <w:color w:val="000000" w:themeColor="text1"/>
          <w:lang w:val="es"/>
        </w:rPr>
        <w:t>RE: MEMORIAL EXPLICATIVO SOBRE EL R. DEL S</w:t>
      </w:r>
      <w:r w:rsidRPr="001E35B7">
        <w:rPr>
          <w:rFonts w:eastAsia="Times"/>
          <w:color w:val="000000" w:themeColor="text1"/>
          <w:lang w:val="es"/>
        </w:rPr>
        <w:t xml:space="preserve">. 157. </w:t>
      </w:r>
      <w:hyperlink r:id="rId23" w:history="1">
        <w:r w:rsidRPr="001E35B7">
          <w:rPr>
            <w:rStyle w:val="Hipervnculo"/>
            <w:lang w:val="es"/>
          </w:rPr>
          <w:t>https://estadisticas.pr/files/Memoriales/Memorial_Explicativo_R_del_S_157.pdf</w:t>
        </w:r>
      </w:hyperlink>
    </w:p>
    <w:p w14:paraId="73D8C6B0" w14:textId="155F1467" w:rsidR="363EA01B" w:rsidRPr="001E35B7" w:rsidRDefault="49371719" w:rsidP="00C70F77">
      <w:pPr>
        <w:spacing w:line="360" w:lineRule="auto"/>
        <w:ind w:left="720" w:hanging="720"/>
        <w:jc w:val="both"/>
        <w:rPr>
          <w:rFonts w:eastAsia="Times"/>
          <w:lang w:val="es-ES"/>
        </w:rPr>
      </w:pPr>
      <w:r w:rsidRPr="001E35B7">
        <w:rPr>
          <w:rFonts w:eastAsia="Times"/>
          <w:color w:val="000000" w:themeColor="text1"/>
          <w:lang w:val="en-US"/>
        </w:rPr>
        <w:t xml:space="preserve">Douglas </w:t>
      </w:r>
      <w:proofErr w:type="spellStart"/>
      <w:r w:rsidRPr="001E35B7">
        <w:rPr>
          <w:rFonts w:eastAsia="Times"/>
          <w:color w:val="000000" w:themeColor="text1"/>
          <w:lang w:val="en-US"/>
        </w:rPr>
        <w:t>Coatsworth</w:t>
      </w:r>
      <w:proofErr w:type="spellEnd"/>
      <w:r w:rsidRPr="001E35B7">
        <w:rPr>
          <w:rFonts w:eastAsia="Times"/>
          <w:color w:val="000000" w:themeColor="text1"/>
          <w:lang w:val="en-US"/>
        </w:rPr>
        <w:t xml:space="preserve">, J., Santisteban, D. A., McBride, C. K., &amp; </w:t>
      </w:r>
      <w:proofErr w:type="spellStart"/>
      <w:r w:rsidRPr="001E35B7">
        <w:rPr>
          <w:rFonts w:eastAsia="Times"/>
          <w:color w:val="000000" w:themeColor="text1"/>
          <w:lang w:val="en-US"/>
        </w:rPr>
        <w:t>Szapocznik</w:t>
      </w:r>
      <w:proofErr w:type="spellEnd"/>
      <w:r w:rsidRPr="001E35B7">
        <w:rPr>
          <w:rFonts w:eastAsia="Times"/>
          <w:color w:val="000000" w:themeColor="text1"/>
          <w:lang w:val="en-US"/>
        </w:rPr>
        <w:t xml:space="preserve">, J. (2001). Brief Strategic Family Therapy versus Community Control: Engagement, Retention, and an Exploration of the Moderating Role of Adolescent Symptom Severity. </w:t>
      </w:r>
      <w:r w:rsidRPr="001E35B7">
        <w:rPr>
          <w:rFonts w:eastAsia="Times"/>
          <w:i/>
          <w:color w:val="000000" w:themeColor="text1"/>
          <w:lang w:val="en-US"/>
        </w:rPr>
        <w:t>Family Process</w:t>
      </w:r>
      <w:r w:rsidRPr="001E35B7">
        <w:rPr>
          <w:rFonts w:eastAsia="Times"/>
          <w:color w:val="000000" w:themeColor="text1"/>
          <w:lang w:val="en-US"/>
        </w:rPr>
        <w:t xml:space="preserve">, </w:t>
      </w:r>
      <w:r w:rsidRPr="001E35B7">
        <w:rPr>
          <w:rFonts w:eastAsia="Times"/>
          <w:i/>
          <w:color w:val="000000" w:themeColor="text1"/>
          <w:lang w:val="en-US"/>
        </w:rPr>
        <w:t>40</w:t>
      </w:r>
      <w:r w:rsidRPr="001E35B7">
        <w:rPr>
          <w:rFonts w:eastAsia="Times"/>
          <w:color w:val="000000" w:themeColor="text1"/>
          <w:lang w:val="en-US"/>
        </w:rPr>
        <w:t xml:space="preserve">(3), 313–332. </w:t>
      </w:r>
      <w:bookmarkStart w:id="0" w:name="_Hlt170666246"/>
      <w:bookmarkStart w:id="1" w:name="_Hlt170666247"/>
      <w:r>
        <w:fldChar w:fldCharType="begin"/>
      </w:r>
      <w:r>
        <w:instrText xml:space="preserve">HYPERLINK "https://onlinelibrary.wiley.com/doi/10.1111/j.1545-5300.2001.4030100313.x" </w:instrText>
      </w:r>
      <w:r>
        <w:fldChar w:fldCharType="separate"/>
      </w:r>
      <w:r w:rsidR="363EA01B" w:rsidRPr="001E35B7">
        <w:rPr>
          <w:rStyle w:val="Hipervnculo"/>
          <w:lang w:val="es-ES"/>
        </w:rPr>
        <w:t>https://onlinelibrary.wiley.com/doi/10.1111/j.1545-5300.2001.4030100313.x</w:t>
      </w:r>
      <w:r>
        <w:fldChar w:fldCharType="end"/>
      </w:r>
      <w:bookmarkEnd w:id="0"/>
      <w:bookmarkEnd w:id="1"/>
    </w:p>
    <w:p w14:paraId="635169D8" w14:textId="5CEA0CB9" w:rsidR="363EA01B" w:rsidRPr="001E35B7" w:rsidRDefault="363EA01B" w:rsidP="00C70F77">
      <w:pPr>
        <w:spacing w:line="360" w:lineRule="auto"/>
        <w:ind w:left="720" w:hanging="720"/>
        <w:jc w:val="both"/>
        <w:rPr>
          <w:rStyle w:val="Hipervnculo"/>
          <w:rFonts w:eastAsia="Times"/>
          <w:lang w:val="es-ES"/>
        </w:rPr>
      </w:pPr>
      <w:r w:rsidRPr="001E35B7">
        <w:rPr>
          <w:rFonts w:eastAsia="Times"/>
          <w:lang w:val="es-ES"/>
        </w:rPr>
        <w:t>Junta Examinadora de Psicólogos de Puerto Rico. (20</w:t>
      </w:r>
      <w:r w:rsidR="4962D92B" w:rsidRPr="001E35B7">
        <w:rPr>
          <w:rFonts w:eastAsia="Times"/>
          <w:lang w:val="es-ES"/>
        </w:rPr>
        <w:t>21</w:t>
      </w:r>
      <w:r w:rsidRPr="001E35B7">
        <w:rPr>
          <w:rFonts w:eastAsia="Times"/>
          <w:lang w:val="es-ES"/>
        </w:rPr>
        <w:t xml:space="preserve">). Reglamento general </w:t>
      </w:r>
      <w:r w:rsidR="119C6668" w:rsidRPr="001E35B7">
        <w:rPr>
          <w:rFonts w:eastAsia="Times"/>
          <w:lang w:val="es-ES"/>
        </w:rPr>
        <w:t>(núm.</w:t>
      </w:r>
      <w:r w:rsidRPr="001E35B7">
        <w:rPr>
          <w:rFonts w:eastAsia="Times"/>
          <w:lang w:val="es-ES"/>
        </w:rPr>
        <w:t xml:space="preserve"> de publicación </w:t>
      </w:r>
      <w:r w:rsidR="08569BF4" w:rsidRPr="001E35B7">
        <w:rPr>
          <w:rFonts w:eastAsia="Times"/>
          <w:lang w:val="es-ES"/>
        </w:rPr>
        <w:t>9314</w:t>
      </w:r>
      <w:r w:rsidRPr="001E35B7">
        <w:rPr>
          <w:rFonts w:eastAsia="Times"/>
          <w:lang w:val="es-ES"/>
        </w:rPr>
        <w:t xml:space="preserve">). Departamento de Estado, </w:t>
      </w:r>
      <w:r w:rsidR="0F72F491" w:rsidRPr="001E35B7">
        <w:rPr>
          <w:rFonts w:eastAsia="Times"/>
          <w:lang w:val="es-ES"/>
        </w:rPr>
        <w:t>Oficina de Reglamentaci</w:t>
      </w:r>
      <w:r w:rsidR="18545D21" w:rsidRPr="001E35B7">
        <w:rPr>
          <w:rFonts w:eastAsia="Times"/>
          <w:lang w:val="es-ES"/>
        </w:rPr>
        <w:t>ó</w:t>
      </w:r>
      <w:r w:rsidR="0F72F491" w:rsidRPr="001E35B7">
        <w:rPr>
          <w:rFonts w:eastAsia="Times"/>
          <w:lang w:val="es-ES"/>
        </w:rPr>
        <w:t>n y Certificaci</w:t>
      </w:r>
      <w:r w:rsidR="21189105" w:rsidRPr="001E35B7">
        <w:rPr>
          <w:rFonts w:eastAsia="Times"/>
          <w:lang w:val="es-ES"/>
        </w:rPr>
        <w:t>ó</w:t>
      </w:r>
      <w:r w:rsidR="0F72F491" w:rsidRPr="001E35B7">
        <w:rPr>
          <w:rFonts w:eastAsia="Times"/>
          <w:lang w:val="es-ES"/>
        </w:rPr>
        <w:t>n de Profesionales de la Salud</w:t>
      </w:r>
      <w:r w:rsidR="74E6C8B6" w:rsidRPr="001E35B7">
        <w:rPr>
          <w:rFonts w:eastAsia="Times"/>
          <w:lang w:val="es-ES"/>
        </w:rPr>
        <w:t>.</w:t>
      </w:r>
      <w:r>
        <w:br/>
      </w:r>
      <w:r w:rsidRPr="001E35B7">
        <w:rPr>
          <w:rFonts w:eastAsia="Times"/>
          <w:lang w:val="es-ES"/>
        </w:rPr>
        <w:t xml:space="preserve">. </w:t>
      </w:r>
      <w:hyperlink r:id="rId24" w:history="1">
        <w:r w:rsidR="0B0590B3" w:rsidRPr="001E35B7">
          <w:rPr>
            <w:rStyle w:val="Hipervnculo"/>
            <w:lang w:val="es-ES"/>
          </w:rPr>
          <w:t>https://www.salud.pr.gov/CMS/DOWNLOAD/6224</w:t>
        </w:r>
      </w:hyperlink>
    </w:p>
    <w:p w14:paraId="0DC1CEDA" w14:textId="082F678F" w:rsidR="454FC88E" w:rsidRPr="00970BCC" w:rsidRDefault="454FC88E" w:rsidP="00C70F77">
      <w:pPr>
        <w:spacing w:line="360" w:lineRule="auto"/>
        <w:ind w:left="720" w:hanging="720"/>
        <w:jc w:val="both"/>
        <w:rPr>
          <w:rFonts w:eastAsia="Arial"/>
          <w:color w:val="222222"/>
          <w:lang w:val="en-US"/>
        </w:rPr>
      </w:pPr>
      <w:r w:rsidRPr="00970BCC">
        <w:rPr>
          <w:rFonts w:eastAsia="Arial"/>
          <w:color w:val="222222"/>
          <w:lang w:val="en-US"/>
        </w:rPr>
        <w:t xml:space="preserve">Kessler, R. C., Berglund, P., </w:t>
      </w:r>
      <w:proofErr w:type="spellStart"/>
      <w:r w:rsidRPr="00970BCC">
        <w:rPr>
          <w:rFonts w:eastAsia="Arial"/>
          <w:color w:val="222222"/>
          <w:lang w:val="en-US"/>
        </w:rPr>
        <w:t>Demler</w:t>
      </w:r>
      <w:proofErr w:type="spellEnd"/>
      <w:r w:rsidRPr="00970BCC">
        <w:rPr>
          <w:rFonts w:eastAsia="Arial"/>
          <w:color w:val="222222"/>
          <w:lang w:val="en-US"/>
        </w:rPr>
        <w:t xml:space="preserve">, O., Jin, R., </w:t>
      </w:r>
      <w:proofErr w:type="spellStart"/>
      <w:r w:rsidRPr="00970BCC">
        <w:rPr>
          <w:rFonts w:eastAsia="Arial"/>
          <w:color w:val="222222"/>
          <w:lang w:val="en-US"/>
        </w:rPr>
        <w:t>Merikangas</w:t>
      </w:r>
      <w:proofErr w:type="spellEnd"/>
      <w:r w:rsidRPr="00970BCC">
        <w:rPr>
          <w:rFonts w:eastAsia="Arial"/>
          <w:color w:val="222222"/>
          <w:lang w:val="en-US"/>
        </w:rPr>
        <w:t xml:space="preserve">, K. R., &amp; Walters, E. E. (2005). Lifetime prevalence and age-of-onset distributions of DSM-IV disorders in the National Comorbidity Survey Replication. </w:t>
      </w:r>
      <w:r w:rsidRPr="00970BCC">
        <w:rPr>
          <w:rFonts w:eastAsia="Arial"/>
          <w:i/>
          <w:color w:val="222222"/>
          <w:lang w:val="en-US"/>
        </w:rPr>
        <w:t>Archives of general psychiatry</w:t>
      </w:r>
      <w:r w:rsidRPr="00970BCC">
        <w:rPr>
          <w:rFonts w:eastAsia="Arial"/>
          <w:color w:val="222222"/>
          <w:lang w:val="en-US"/>
        </w:rPr>
        <w:t xml:space="preserve">, </w:t>
      </w:r>
      <w:r w:rsidRPr="00970BCC">
        <w:rPr>
          <w:rFonts w:eastAsia="Arial"/>
          <w:i/>
          <w:color w:val="222222"/>
          <w:lang w:val="en-US"/>
        </w:rPr>
        <w:t>62</w:t>
      </w:r>
      <w:r w:rsidRPr="00970BCC">
        <w:rPr>
          <w:rFonts w:eastAsia="Arial"/>
          <w:color w:val="222222"/>
          <w:lang w:val="en-US"/>
        </w:rPr>
        <w:t xml:space="preserve">(6), 593-602. </w:t>
      </w:r>
      <w:hyperlink r:id="rId25" w:history="1">
        <w:r w:rsidRPr="0F2EA158">
          <w:rPr>
            <w:rStyle w:val="Hipervnculo"/>
          </w:rPr>
          <w:t>https://doi.org/10.1001/archpsyc.62.6.593</w:t>
        </w:r>
      </w:hyperlink>
      <w:r w:rsidR="1CB8B4F5" w:rsidRPr="0F2EA158">
        <w:rPr>
          <w:color w:val="222222"/>
          <w:lang w:val="en-US"/>
        </w:rPr>
        <w:t xml:space="preserve"> </w:t>
      </w:r>
    </w:p>
    <w:p w14:paraId="69A71008" w14:textId="7656194E" w:rsidR="49371719" w:rsidRPr="001E35B7" w:rsidRDefault="49371719" w:rsidP="00C70F77">
      <w:pPr>
        <w:spacing w:line="360" w:lineRule="auto"/>
        <w:ind w:left="720" w:hanging="720"/>
        <w:jc w:val="both"/>
        <w:rPr>
          <w:rStyle w:val="Hipervnculo"/>
          <w:rFonts w:eastAsia="Times"/>
          <w:lang w:val="en-US"/>
        </w:rPr>
      </w:pPr>
      <w:r w:rsidRPr="001E35B7">
        <w:rPr>
          <w:rFonts w:eastAsia="Times"/>
          <w:color w:val="222222"/>
          <w:lang w:val="en-US"/>
        </w:rPr>
        <w:t xml:space="preserve">Kirkbride, J. B., Anglin, D. M., Colman, I., </w:t>
      </w:r>
      <w:proofErr w:type="spellStart"/>
      <w:r w:rsidRPr="001E35B7">
        <w:rPr>
          <w:rFonts w:eastAsia="Times"/>
          <w:color w:val="222222"/>
          <w:lang w:val="en-US"/>
        </w:rPr>
        <w:t>Dykxhoorn</w:t>
      </w:r>
      <w:proofErr w:type="spellEnd"/>
      <w:r w:rsidRPr="001E35B7">
        <w:rPr>
          <w:rFonts w:eastAsia="Times"/>
          <w:color w:val="222222"/>
          <w:lang w:val="en-US"/>
        </w:rPr>
        <w:t xml:space="preserve">, J., Jones, P. B., </w:t>
      </w:r>
      <w:proofErr w:type="spellStart"/>
      <w:r w:rsidRPr="001E35B7">
        <w:rPr>
          <w:rFonts w:eastAsia="Times"/>
          <w:color w:val="222222"/>
          <w:lang w:val="en-US"/>
        </w:rPr>
        <w:t>Patalay</w:t>
      </w:r>
      <w:proofErr w:type="spellEnd"/>
      <w:r w:rsidRPr="001E35B7">
        <w:rPr>
          <w:rFonts w:eastAsia="Times"/>
          <w:color w:val="222222"/>
          <w:lang w:val="en-US"/>
        </w:rPr>
        <w:t xml:space="preserve">, P., ... &amp; Griffiths, S. L. (2024). The social determinants of mental health and disorder: evidence, prevention, and recommendations. </w:t>
      </w:r>
      <w:r w:rsidRPr="001E35B7">
        <w:rPr>
          <w:rFonts w:eastAsia="Times"/>
          <w:i/>
          <w:color w:val="222222"/>
          <w:lang w:val="en-US"/>
        </w:rPr>
        <w:t>World psychiatry</w:t>
      </w:r>
      <w:r w:rsidRPr="001E35B7">
        <w:rPr>
          <w:rFonts w:eastAsia="Times"/>
          <w:color w:val="222222"/>
          <w:lang w:val="en-US"/>
        </w:rPr>
        <w:t xml:space="preserve">, </w:t>
      </w:r>
      <w:r w:rsidRPr="001E35B7">
        <w:rPr>
          <w:rFonts w:eastAsia="Times"/>
          <w:i/>
          <w:color w:val="222222"/>
          <w:lang w:val="en-US"/>
        </w:rPr>
        <w:t>23</w:t>
      </w:r>
      <w:r w:rsidRPr="001E35B7">
        <w:rPr>
          <w:rFonts w:eastAsia="Times"/>
          <w:color w:val="222222"/>
          <w:lang w:val="en-US"/>
        </w:rPr>
        <w:t xml:space="preserve">(1), 58. </w:t>
      </w:r>
      <w:hyperlink r:id="rId26" w:history="1">
        <w:r w:rsidRPr="001E35B7">
          <w:rPr>
            <w:rStyle w:val="Hipervnculo"/>
            <w:lang w:val="en-US"/>
          </w:rPr>
          <w:t>https://doi.org/10.1002%2Fwps.21160</w:t>
        </w:r>
      </w:hyperlink>
    </w:p>
    <w:p w14:paraId="1A15FFCC" w14:textId="291FA032" w:rsidR="49371719" w:rsidRPr="00970BCC" w:rsidRDefault="49371719" w:rsidP="00C70F77">
      <w:pPr>
        <w:spacing w:line="360" w:lineRule="auto"/>
        <w:ind w:left="720" w:hanging="720"/>
        <w:rPr>
          <w:rStyle w:val="Hipervnculo"/>
          <w:rFonts w:eastAsia="Times"/>
          <w:lang w:val="en-US"/>
        </w:rPr>
      </w:pPr>
      <w:r w:rsidRPr="001E35B7">
        <w:rPr>
          <w:rFonts w:eastAsia="Times"/>
          <w:color w:val="000000" w:themeColor="text1"/>
          <w:lang w:val="en-US"/>
        </w:rPr>
        <w:lastRenderedPageBreak/>
        <w:t xml:space="preserve">Koh, S., Lee, M., </w:t>
      </w:r>
      <w:proofErr w:type="spellStart"/>
      <w:r w:rsidRPr="001E35B7">
        <w:rPr>
          <w:rFonts w:eastAsia="Times"/>
          <w:color w:val="000000" w:themeColor="text1"/>
          <w:lang w:val="en-US"/>
        </w:rPr>
        <w:t>Brotzman</w:t>
      </w:r>
      <w:proofErr w:type="spellEnd"/>
      <w:r w:rsidRPr="001E35B7">
        <w:rPr>
          <w:rFonts w:eastAsia="Times"/>
          <w:color w:val="000000" w:themeColor="text1"/>
          <w:lang w:val="en-US"/>
        </w:rPr>
        <w:t xml:space="preserve">, L. E., &amp; Shelton, R. C. (2018). An orientation for new researchers to key domains, processes, and resources in implementation science. </w:t>
      </w:r>
      <w:r w:rsidRPr="001E35B7">
        <w:rPr>
          <w:rFonts w:eastAsia="Times"/>
          <w:i/>
          <w:color w:val="000000" w:themeColor="text1"/>
          <w:lang w:val="en-US"/>
        </w:rPr>
        <w:t>Translational Behavioral    Medicine</w:t>
      </w:r>
      <w:r w:rsidRPr="001E35B7">
        <w:rPr>
          <w:rFonts w:eastAsia="Times"/>
          <w:color w:val="000000" w:themeColor="text1"/>
          <w:lang w:val="en-US"/>
        </w:rPr>
        <w:t xml:space="preserve">. </w:t>
      </w:r>
      <w:hyperlink r:id="rId27" w:history="1">
        <w:r w:rsidRPr="001E35B7">
          <w:rPr>
            <w:rStyle w:val="Hipervnculo"/>
            <w:lang w:val="en-US"/>
          </w:rPr>
          <w:t>https://doi.org/10.1093/tbm/iby095</w:t>
        </w:r>
      </w:hyperlink>
    </w:p>
    <w:p w14:paraId="495E5A95" w14:textId="45995421" w:rsidR="49371719" w:rsidRPr="001E35B7" w:rsidRDefault="49371719" w:rsidP="00C70F77">
      <w:pPr>
        <w:spacing w:line="360" w:lineRule="auto"/>
        <w:ind w:left="720" w:hanging="720"/>
        <w:jc w:val="both"/>
        <w:rPr>
          <w:rStyle w:val="Hipervnculo"/>
          <w:rFonts w:eastAsia="Times"/>
          <w:lang w:val="en-US"/>
        </w:rPr>
      </w:pPr>
      <w:proofErr w:type="spellStart"/>
      <w:r w:rsidRPr="001E35B7">
        <w:rPr>
          <w:rFonts w:eastAsia="Times"/>
          <w:color w:val="000000" w:themeColor="text1"/>
          <w:lang w:val="en-US"/>
        </w:rPr>
        <w:t>Lindstrøm</w:t>
      </w:r>
      <w:proofErr w:type="spellEnd"/>
      <w:r w:rsidRPr="001E35B7">
        <w:rPr>
          <w:rFonts w:eastAsia="Times"/>
          <w:color w:val="000000" w:themeColor="text1"/>
          <w:lang w:val="en-US"/>
        </w:rPr>
        <w:t xml:space="preserve">, M., </w:t>
      </w:r>
      <w:proofErr w:type="spellStart"/>
      <w:r w:rsidRPr="001E35B7">
        <w:rPr>
          <w:rFonts w:eastAsia="Times"/>
          <w:color w:val="000000" w:themeColor="text1"/>
          <w:lang w:val="en-US"/>
        </w:rPr>
        <w:t>Saidj</w:t>
      </w:r>
      <w:proofErr w:type="spellEnd"/>
      <w:r w:rsidRPr="001E35B7">
        <w:rPr>
          <w:rFonts w:eastAsia="Times"/>
          <w:color w:val="000000" w:themeColor="text1"/>
          <w:lang w:val="en-US"/>
        </w:rPr>
        <w:t xml:space="preserve">, M., Kowalski, K., </w:t>
      </w:r>
      <w:proofErr w:type="spellStart"/>
      <w:r w:rsidRPr="001E35B7">
        <w:rPr>
          <w:rFonts w:eastAsia="Times"/>
          <w:color w:val="000000" w:themeColor="text1"/>
          <w:lang w:val="en-US"/>
        </w:rPr>
        <w:t>Filges</w:t>
      </w:r>
      <w:proofErr w:type="spellEnd"/>
      <w:r w:rsidRPr="001E35B7">
        <w:rPr>
          <w:rFonts w:eastAsia="Times"/>
          <w:color w:val="000000" w:themeColor="text1"/>
          <w:lang w:val="en-US"/>
        </w:rPr>
        <w:t xml:space="preserve">, T., Rasmussen, P. S., &amp; </w:t>
      </w:r>
      <w:proofErr w:type="spellStart"/>
      <w:r w:rsidRPr="001E35B7">
        <w:rPr>
          <w:rFonts w:eastAsia="Times"/>
          <w:color w:val="000000" w:themeColor="text1"/>
          <w:lang w:val="en-US"/>
        </w:rPr>
        <w:t>Klint</w:t>
      </w:r>
      <w:proofErr w:type="spellEnd"/>
      <w:r w:rsidRPr="001E35B7">
        <w:rPr>
          <w:rFonts w:eastAsia="Times"/>
          <w:color w:val="000000" w:themeColor="text1"/>
          <w:lang w:val="en-US"/>
        </w:rPr>
        <w:t xml:space="preserve"> </w:t>
      </w:r>
      <w:proofErr w:type="spellStart"/>
      <w:r w:rsidRPr="001E35B7">
        <w:rPr>
          <w:rFonts w:eastAsia="Times"/>
          <w:color w:val="000000" w:themeColor="text1"/>
          <w:lang w:val="en-US"/>
        </w:rPr>
        <w:t>Jørgensen</w:t>
      </w:r>
      <w:proofErr w:type="spellEnd"/>
      <w:r w:rsidRPr="001E35B7">
        <w:rPr>
          <w:rFonts w:eastAsia="Times"/>
          <w:color w:val="000000" w:themeColor="text1"/>
          <w:lang w:val="en-US"/>
        </w:rPr>
        <w:t xml:space="preserve">, A. (2013). Brief Strategic Family Therapy (BSFT) for Young People in Treatment for </w:t>
      </w:r>
      <w:proofErr w:type="spellStart"/>
      <w:r w:rsidRPr="001E35B7">
        <w:rPr>
          <w:rFonts w:eastAsia="Times"/>
          <w:color w:val="000000" w:themeColor="text1"/>
          <w:lang w:val="en-US"/>
        </w:rPr>
        <w:t>Nonâ</w:t>
      </w:r>
      <w:proofErr w:type="spellEnd"/>
      <w:r w:rsidRPr="001E35B7">
        <w:rPr>
          <w:rFonts w:eastAsia="Times"/>
          <w:color w:val="000000" w:themeColor="text1"/>
          <w:lang w:val="en-US"/>
        </w:rPr>
        <w:t xml:space="preserve"> Opioid Drug Use: A Systematic Review. </w:t>
      </w:r>
      <w:r w:rsidRPr="001E35B7">
        <w:rPr>
          <w:rFonts w:eastAsia="Times"/>
          <w:i/>
          <w:color w:val="000000" w:themeColor="text1"/>
          <w:lang w:val="en-US"/>
        </w:rPr>
        <w:t>Campbell Systematic Reviews</w:t>
      </w:r>
      <w:r w:rsidRPr="001E35B7">
        <w:rPr>
          <w:rFonts w:eastAsia="Times"/>
          <w:color w:val="000000" w:themeColor="text1"/>
          <w:lang w:val="en-US"/>
        </w:rPr>
        <w:t xml:space="preserve">, </w:t>
      </w:r>
      <w:r w:rsidRPr="001E35B7">
        <w:rPr>
          <w:rFonts w:eastAsia="Times"/>
          <w:i/>
          <w:color w:val="000000" w:themeColor="text1"/>
          <w:lang w:val="en-US"/>
        </w:rPr>
        <w:t>9</w:t>
      </w:r>
      <w:r w:rsidRPr="001E35B7">
        <w:rPr>
          <w:rFonts w:eastAsia="Times"/>
          <w:color w:val="000000" w:themeColor="text1"/>
          <w:lang w:val="en-US"/>
        </w:rPr>
        <w:t xml:space="preserve">(1), 1–95. </w:t>
      </w:r>
      <w:hyperlink r:id="rId28" w:history="1">
        <w:r w:rsidRPr="001E35B7">
          <w:rPr>
            <w:rStyle w:val="Hipervnculo"/>
            <w:lang w:val="en-US"/>
          </w:rPr>
          <w:t>https://doi.org/10.4073/csr.2013.7</w:t>
        </w:r>
      </w:hyperlink>
    </w:p>
    <w:p w14:paraId="0ED370EC" w14:textId="1E79E850" w:rsidR="49371719" w:rsidRPr="00970BCC" w:rsidRDefault="49371719" w:rsidP="00C70F77">
      <w:pPr>
        <w:spacing w:line="360" w:lineRule="auto"/>
        <w:ind w:left="720" w:hanging="720"/>
        <w:jc w:val="both"/>
        <w:rPr>
          <w:rFonts w:eastAsia="Times"/>
          <w:lang w:val="en-US"/>
        </w:rPr>
      </w:pPr>
      <w:r w:rsidRPr="001E35B7">
        <w:rPr>
          <w:rFonts w:eastAsia="Times"/>
          <w:color w:val="000000" w:themeColor="text1"/>
          <w:lang w:val="en-US"/>
        </w:rPr>
        <w:t xml:space="preserve">Lopez-Tamayo, R., Seda, A., &amp; Jason, L. A. (2016). The Role of </w:t>
      </w:r>
      <w:proofErr w:type="spellStart"/>
      <w:r w:rsidRPr="001E35B7">
        <w:rPr>
          <w:rFonts w:eastAsia="Times"/>
          <w:color w:val="000000" w:themeColor="text1"/>
          <w:lang w:val="en-US"/>
        </w:rPr>
        <w:t>Familismo</w:t>
      </w:r>
      <w:proofErr w:type="spellEnd"/>
      <w:r w:rsidRPr="001E35B7">
        <w:rPr>
          <w:rFonts w:eastAsia="Times"/>
          <w:color w:val="000000" w:themeColor="text1"/>
          <w:lang w:val="en-US"/>
        </w:rPr>
        <w:t xml:space="preserve"> and Acculturation as Moderators of the Association Between Family Conflict and Substance Abuse on Latino Adult Males. </w:t>
      </w:r>
      <w:r w:rsidRPr="001E35B7">
        <w:rPr>
          <w:rFonts w:eastAsia="Times"/>
          <w:i/>
          <w:color w:val="000000" w:themeColor="text1"/>
          <w:lang w:val="en-US"/>
        </w:rPr>
        <w:t>Public health (Fairfax, Va.)</w:t>
      </w:r>
      <w:r w:rsidRPr="001E35B7">
        <w:rPr>
          <w:rFonts w:eastAsia="Times"/>
          <w:color w:val="000000" w:themeColor="text1"/>
          <w:lang w:val="en-US"/>
        </w:rPr>
        <w:t xml:space="preserve">, </w:t>
      </w:r>
      <w:r w:rsidRPr="001E35B7">
        <w:rPr>
          <w:rFonts w:eastAsia="Times"/>
          <w:i/>
          <w:color w:val="000000" w:themeColor="text1"/>
          <w:lang w:val="en-US"/>
        </w:rPr>
        <w:t>1</w:t>
      </w:r>
      <w:r w:rsidRPr="001E35B7">
        <w:rPr>
          <w:rFonts w:eastAsia="Times"/>
          <w:color w:val="000000" w:themeColor="text1"/>
          <w:lang w:val="en-US"/>
        </w:rPr>
        <w:t xml:space="preserve">(2), 48–56. </w:t>
      </w:r>
      <w:hyperlink r:id="rId29" w:history="1">
        <w:r w:rsidRPr="001E35B7">
          <w:rPr>
            <w:rStyle w:val="Hipervnculo"/>
            <w:lang w:val="en-US"/>
          </w:rPr>
          <w:t>https://doi.org/10.17140/PHOJ-1-110</w:t>
        </w:r>
      </w:hyperlink>
    </w:p>
    <w:p w14:paraId="408E7666" w14:textId="06A1BF8A" w:rsidR="763575B1" w:rsidRPr="00970BCC" w:rsidRDefault="763575B1" w:rsidP="00C70F77">
      <w:pPr>
        <w:spacing w:line="360" w:lineRule="auto"/>
        <w:ind w:left="720" w:hanging="720"/>
        <w:jc w:val="both"/>
        <w:rPr>
          <w:rStyle w:val="Hipervnculo"/>
          <w:rFonts w:eastAsia="Times"/>
          <w:lang w:val="es-ES"/>
        </w:rPr>
      </w:pPr>
      <w:r w:rsidRPr="001E35B7">
        <w:rPr>
          <w:color w:val="000000" w:themeColor="text1"/>
          <w:lang w:val="en-US"/>
        </w:rPr>
        <w:t xml:space="preserve"> </w:t>
      </w:r>
      <w:proofErr w:type="spellStart"/>
      <w:r w:rsidRPr="001E35B7">
        <w:rPr>
          <w:color w:val="000000" w:themeColor="text1"/>
          <w:lang w:val="en-US"/>
        </w:rPr>
        <w:t>Mphaphuli</w:t>
      </w:r>
      <w:proofErr w:type="spellEnd"/>
      <w:r w:rsidRPr="001E35B7">
        <w:rPr>
          <w:color w:val="000000" w:themeColor="text1"/>
          <w:lang w:val="en-US"/>
        </w:rPr>
        <w:t xml:space="preserve">, L. (2023). The Impact of Dysfunctional Families on the Mental Health of Children. </w:t>
      </w:r>
      <w:proofErr w:type="spellStart"/>
      <w:r w:rsidRPr="001E35B7">
        <w:rPr>
          <w:color w:val="000000" w:themeColor="text1"/>
          <w:lang w:val="es-ES"/>
        </w:rPr>
        <w:t>Intec</w:t>
      </w:r>
      <w:r w:rsidR="2573D48D" w:rsidRPr="001E35B7">
        <w:rPr>
          <w:color w:val="000000" w:themeColor="text1"/>
          <w:lang w:val="es-ES"/>
        </w:rPr>
        <w:t>n</w:t>
      </w:r>
      <w:r w:rsidRPr="001E35B7">
        <w:rPr>
          <w:color w:val="000000" w:themeColor="text1"/>
          <w:lang w:val="es-ES"/>
        </w:rPr>
        <w:t>Open</w:t>
      </w:r>
      <w:proofErr w:type="spellEnd"/>
      <w:r w:rsidRPr="001E35B7">
        <w:rPr>
          <w:color w:val="000000" w:themeColor="text1"/>
          <w:lang w:val="es-ES"/>
        </w:rPr>
        <w:t>. https://doi.org/10.5772/intechopen.110565</w:t>
      </w:r>
    </w:p>
    <w:p w14:paraId="391443AE" w14:textId="5BB61200" w:rsidR="49371719" w:rsidRPr="00970BCC" w:rsidRDefault="49371719" w:rsidP="00C70F77">
      <w:pPr>
        <w:spacing w:line="360" w:lineRule="auto"/>
        <w:ind w:left="720" w:hanging="720"/>
        <w:jc w:val="both"/>
        <w:rPr>
          <w:rStyle w:val="Hipervnculo"/>
          <w:rFonts w:eastAsia="Times"/>
          <w:lang w:val="en-US"/>
        </w:rPr>
      </w:pPr>
      <w:r w:rsidRPr="001E35B7">
        <w:rPr>
          <w:rFonts w:eastAsia="Times"/>
          <w:color w:val="212121"/>
          <w:lang w:val="es-ES"/>
        </w:rPr>
        <w:t xml:space="preserve">Miguel, P. M., Pereira, L. O., Silveira, P. P., &amp; </w:t>
      </w:r>
      <w:proofErr w:type="spellStart"/>
      <w:r w:rsidRPr="001E35B7">
        <w:rPr>
          <w:rFonts w:eastAsia="Times"/>
          <w:color w:val="212121"/>
          <w:lang w:val="es-ES"/>
        </w:rPr>
        <w:t>Meaney</w:t>
      </w:r>
      <w:proofErr w:type="spellEnd"/>
      <w:r w:rsidRPr="001E35B7">
        <w:rPr>
          <w:rFonts w:eastAsia="Times"/>
          <w:color w:val="212121"/>
          <w:lang w:val="es-ES"/>
        </w:rPr>
        <w:t xml:space="preserve">, M. J. (2019). </w:t>
      </w:r>
      <w:r w:rsidRPr="001E35B7">
        <w:rPr>
          <w:rFonts w:eastAsia="Times"/>
          <w:color w:val="212121"/>
          <w:lang w:val="en-US"/>
        </w:rPr>
        <w:t xml:space="preserve">Early environmental influences on the development of children's brain structure and function. </w:t>
      </w:r>
      <w:r w:rsidRPr="001E35B7">
        <w:rPr>
          <w:rFonts w:eastAsia="Times"/>
          <w:i/>
          <w:color w:val="212121"/>
          <w:lang w:val="en-US"/>
        </w:rPr>
        <w:t>Developmental medicine and child neurology</w:t>
      </w:r>
      <w:r w:rsidRPr="001E35B7">
        <w:rPr>
          <w:rFonts w:eastAsia="Times"/>
          <w:color w:val="212121"/>
          <w:lang w:val="en-US"/>
        </w:rPr>
        <w:t xml:space="preserve">, </w:t>
      </w:r>
      <w:r w:rsidRPr="001E35B7">
        <w:rPr>
          <w:rFonts w:eastAsia="Times"/>
          <w:i/>
          <w:color w:val="212121"/>
          <w:lang w:val="en-US"/>
        </w:rPr>
        <w:t>61</w:t>
      </w:r>
      <w:r w:rsidRPr="001E35B7">
        <w:rPr>
          <w:rFonts w:eastAsia="Times"/>
          <w:color w:val="212121"/>
          <w:lang w:val="en-US"/>
        </w:rPr>
        <w:t xml:space="preserve">(10), 1127–1133. </w:t>
      </w:r>
      <w:hyperlink r:id="rId30" w:history="1">
        <w:r w:rsidRPr="001E35B7">
          <w:rPr>
            <w:rStyle w:val="Hipervnculo"/>
            <w:lang w:val="en-US"/>
          </w:rPr>
          <w:t>https://doi.org/10.1111/dmcn.14182</w:t>
        </w:r>
      </w:hyperlink>
    </w:p>
    <w:p w14:paraId="6F6345D7" w14:textId="2BC1FA4C" w:rsidR="49371719" w:rsidRPr="00970BCC" w:rsidRDefault="49371719" w:rsidP="00C70F77">
      <w:pPr>
        <w:spacing w:line="360" w:lineRule="auto"/>
        <w:ind w:left="720" w:hanging="720"/>
        <w:jc w:val="both"/>
        <w:rPr>
          <w:rFonts w:eastAsia="Times"/>
          <w:color w:val="000000" w:themeColor="text1"/>
          <w:lang w:val="en-US"/>
        </w:rPr>
      </w:pPr>
      <w:r w:rsidRPr="001E35B7">
        <w:rPr>
          <w:rFonts w:eastAsia="Times"/>
          <w:color w:val="000000" w:themeColor="text1"/>
          <w:lang w:val="en-US"/>
        </w:rPr>
        <w:t xml:space="preserve">National Cancer Institute (NCI). (2020). </w:t>
      </w:r>
      <w:r w:rsidRPr="001E35B7">
        <w:rPr>
          <w:rFonts w:eastAsia="Times"/>
          <w:i/>
          <w:color w:val="000000" w:themeColor="text1"/>
          <w:lang w:val="en-US"/>
        </w:rPr>
        <w:t>Division of Cancer Control and Population Sciences Overview &amp; Highlights: Advancing Implementation Science at NCI.</w:t>
      </w:r>
      <w:r w:rsidRPr="001E35B7">
        <w:rPr>
          <w:rFonts w:eastAsia="Times"/>
          <w:color w:val="000000" w:themeColor="text1"/>
          <w:lang w:val="en-US"/>
        </w:rPr>
        <w:t xml:space="preserve"> </w:t>
      </w:r>
      <w:hyperlink r:id="rId31" w:history="1">
        <w:r w:rsidRPr="001E35B7">
          <w:rPr>
            <w:rStyle w:val="Hipervnculo"/>
            <w:lang w:val="en-US"/>
          </w:rPr>
          <w:t>https://cancercontrol.cancer.gov/overview-highlights/2020/</w:t>
        </w:r>
      </w:hyperlink>
      <w:r w:rsidRPr="001E35B7">
        <w:rPr>
          <w:color w:val="000000" w:themeColor="text1"/>
          <w:lang w:val="en-US"/>
        </w:rPr>
        <w:t>.</w:t>
      </w:r>
    </w:p>
    <w:p w14:paraId="493081E9" w14:textId="7F96F8E0" w:rsidR="49371719" w:rsidRPr="00970BCC" w:rsidRDefault="49371719" w:rsidP="00C70F77">
      <w:pPr>
        <w:spacing w:line="360" w:lineRule="auto"/>
        <w:ind w:left="720" w:hanging="720"/>
        <w:jc w:val="both"/>
        <w:rPr>
          <w:rStyle w:val="Hipervnculo"/>
          <w:rFonts w:eastAsia="Times"/>
          <w:lang w:val="en-US"/>
        </w:rPr>
      </w:pPr>
      <w:r w:rsidRPr="001E35B7">
        <w:rPr>
          <w:rFonts w:eastAsia="Times"/>
          <w:color w:val="000000" w:themeColor="text1"/>
          <w:lang w:val="en-US"/>
        </w:rPr>
        <w:t xml:space="preserve">National Institute of Mental Health (2021). </w:t>
      </w:r>
      <w:r w:rsidRPr="001E35B7">
        <w:rPr>
          <w:rFonts w:eastAsia="Times"/>
          <w:i/>
          <w:color w:val="000000" w:themeColor="text1"/>
          <w:lang w:val="en-US"/>
        </w:rPr>
        <w:t>Mental Illness</w:t>
      </w:r>
      <w:r w:rsidRPr="001E35B7">
        <w:rPr>
          <w:rFonts w:eastAsia="Times"/>
          <w:color w:val="000000" w:themeColor="text1"/>
          <w:lang w:val="en-US"/>
        </w:rPr>
        <w:t xml:space="preserve">. </w:t>
      </w:r>
      <w:hyperlink r:id="rId32" w:history="1">
        <w:r w:rsidRPr="001E35B7">
          <w:rPr>
            <w:rStyle w:val="Hipervnculo"/>
            <w:lang w:val="en-US"/>
          </w:rPr>
          <w:t>https://www.nimh.nih.gov/health/statistics/mental-illness</w:t>
        </w:r>
      </w:hyperlink>
    </w:p>
    <w:p w14:paraId="629C2A4F" w14:textId="476DE01D" w:rsidR="49371719" w:rsidRPr="00970BCC" w:rsidRDefault="49371719" w:rsidP="00C70F77">
      <w:pPr>
        <w:spacing w:line="360" w:lineRule="auto"/>
        <w:ind w:left="720" w:hanging="720"/>
        <w:jc w:val="both"/>
        <w:rPr>
          <w:rStyle w:val="Hipervnculo"/>
          <w:rFonts w:eastAsia="Times"/>
          <w:lang w:val="en-US"/>
        </w:rPr>
      </w:pPr>
      <w:r w:rsidRPr="001E35B7">
        <w:rPr>
          <w:rFonts w:eastAsia="Times"/>
          <w:color w:val="000000" w:themeColor="text1"/>
          <w:lang w:val="en-US"/>
        </w:rPr>
        <w:t xml:space="preserve">Negroni, K., Medina, C., Rivera, M., &amp; </w:t>
      </w:r>
      <w:proofErr w:type="spellStart"/>
      <w:r w:rsidRPr="001E35B7">
        <w:rPr>
          <w:rFonts w:eastAsia="Times"/>
          <w:color w:val="000000" w:themeColor="text1"/>
          <w:lang w:val="en-US"/>
        </w:rPr>
        <w:t>Paniccia</w:t>
      </w:r>
      <w:proofErr w:type="spellEnd"/>
      <w:r w:rsidRPr="001E35B7">
        <w:rPr>
          <w:rFonts w:eastAsia="Times"/>
          <w:color w:val="000000" w:themeColor="text1"/>
          <w:lang w:val="en-US"/>
        </w:rPr>
        <w:t xml:space="preserve">, M. (2020) Perceptions of mental health and      utilization of mental health services in Puerto Rico. </w:t>
      </w:r>
      <w:r w:rsidRPr="001E35B7">
        <w:rPr>
          <w:rFonts w:eastAsia="Times"/>
          <w:i/>
          <w:color w:val="000000" w:themeColor="text1"/>
          <w:lang w:val="en-US"/>
        </w:rPr>
        <w:t>Social Work in Mental Health</w:t>
      </w:r>
      <w:r w:rsidRPr="001E35B7">
        <w:rPr>
          <w:rFonts w:eastAsia="Times"/>
          <w:color w:val="000000" w:themeColor="text1"/>
          <w:lang w:val="en-US"/>
        </w:rPr>
        <w:t>,</w:t>
      </w:r>
      <w:r w:rsidRPr="001E35B7">
        <w:rPr>
          <w:rFonts w:eastAsia="Times"/>
          <w:i/>
          <w:color w:val="000000" w:themeColor="text1"/>
          <w:lang w:val="en-US"/>
        </w:rPr>
        <w:t>18</w:t>
      </w:r>
      <w:r w:rsidRPr="001E35B7">
        <w:rPr>
          <w:rFonts w:eastAsia="Times"/>
          <w:color w:val="000000" w:themeColor="text1"/>
          <w:lang w:val="en-US"/>
        </w:rPr>
        <w:t xml:space="preserve">(2), 149-169. </w:t>
      </w:r>
      <w:hyperlink r:id="rId33" w:history="1">
        <w:r w:rsidRPr="001E35B7">
          <w:rPr>
            <w:rStyle w:val="Hipervnculo"/>
            <w:lang w:val="en-US"/>
          </w:rPr>
          <w:t>http://dx.doi.org/10.17140/PHOJ-1-110</w:t>
        </w:r>
      </w:hyperlink>
    </w:p>
    <w:p w14:paraId="0C3FEFB9" w14:textId="6EB49EC2" w:rsidR="49371719" w:rsidRPr="00970BCC" w:rsidRDefault="49371719" w:rsidP="00C70F77">
      <w:pPr>
        <w:spacing w:line="360" w:lineRule="auto"/>
        <w:ind w:left="720" w:hanging="720"/>
        <w:jc w:val="both"/>
        <w:rPr>
          <w:rStyle w:val="Hipervnculo"/>
          <w:rFonts w:eastAsia="Times"/>
          <w:lang w:val="es-PR"/>
        </w:rPr>
      </w:pPr>
      <w:r w:rsidRPr="001E35B7">
        <w:rPr>
          <w:rFonts w:eastAsia="Times"/>
          <w:color w:val="000000" w:themeColor="text1"/>
          <w:lang w:val="es-PR"/>
        </w:rPr>
        <w:t xml:space="preserve">Organización Mundial de la Salud (2022). </w:t>
      </w:r>
      <w:r w:rsidRPr="001E35B7">
        <w:rPr>
          <w:rFonts w:eastAsia="Times"/>
          <w:i/>
          <w:color w:val="000000" w:themeColor="text1"/>
          <w:lang w:val="en-US"/>
        </w:rPr>
        <w:t>World mental health report: Transforming mental        health for all.</w:t>
      </w:r>
      <w:r w:rsidRPr="001E35B7">
        <w:rPr>
          <w:rFonts w:eastAsia="Times"/>
          <w:color w:val="000000" w:themeColor="text1"/>
          <w:lang w:val="en-US"/>
        </w:rPr>
        <w:t xml:space="preserve"> </w:t>
      </w:r>
      <w:hyperlink r:id="rId34" w:history="1">
        <w:r w:rsidRPr="001E35B7">
          <w:rPr>
            <w:rStyle w:val="Hipervnculo"/>
            <w:lang w:val="es-PR"/>
          </w:rPr>
          <w:t>https://iris.who.int/bitstream/handle/10665/356119/9789240049338-eng.pdf?sequence=1</w:t>
        </w:r>
      </w:hyperlink>
    </w:p>
    <w:p w14:paraId="294BAB1A" w14:textId="225D02E4" w:rsidR="49371719" w:rsidRPr="00970BCC" w:rsidRDefault="49371719" w:rsidP="00C70F77">
      <w:pPr>
        <w:spacing w:line="360" w:lineRule="auto"/>
        <w:ind w:left="720" w:hanging="720"/>
        <w:jc w:val="both"/>
        <w:rPr>
          <w:rStyle w:val="Hipervnculo"/>
          <w:rFonts w:eastAsia="Times"/>
          <w:lang w:val="en-US"/>
        </w:rPr>
      </w:pPr>
      <w:r w:rsidRPr="001E35B7">
        <w:rPr>
          <w:rFonts w:eastAsia="Times"/>
          <w:color w:val="000000" w:themeColor="text1"/>
        </w:rPr>
        <w:t xml:space="preserve">Robbins, M. S., </w:t>
      </w:r>
      <w:proofErr w:type="spellStart"/>
      <w:r w:rsidRPr="001E35B7">
        <w:rPr>
          <w:rFonts w:eastAsia="Times"/>
          <w:color w:val="000000" w:themeColor="text1"/>
        </w:rPr>
        <w:t>Feaster</w:t>
      </w:r>
      <w:proofErr w:type="spellEnd"/>
      <w:r w:rsidRPr="001E35B7">
        <w:rPr>
          <w:rFonts w:eastAsia="Times"/>
          <w:color w:val="000000" w:themeColor="text1"/>
        </w:rPr>
        <w:t xml:space="preserve">, D. J., </w:t>
      </w:r>
      <w:proofErr w:type="spellStart"/>
      <w:r w:rsidRPr="001E35B7">
        <w:rPr>
          <w:rFonts w:eastAsia="Times"/>
          <w:color w:val="000000" w:themeColor="text1"/>
        </w:rPr>
        <w:t>Horigian</w:t>
      </w:r>
      <w:proofErr w:type="spellEnd"/>
      <w:r w:rsidRPr="001E35B7">
        <w:rPr>
          <w:rFonts w:eastAsia="Times"/>
          <w:color w:val="000000" w:themeColor="text1"/>
        </w:rPr>
        <w:t xml:space="preserve">, V. E., </w:t>
      </w:r>
      <w:proofErr w:type="spellStart"/>
      <w:r w:rsidRPr="001E35B7">
        <w:rPr>
          <w:rFonts w:eastAsia="Times"/>
          <w:color w:val="000000" w:themeColor="text1"/>
        </w:rPr>
        <w:t>Puccinelli</w:t>
      </w:r>
      <w:proofErr w:type="spellEnd"/>
      <w:r w:rsidRPr="001E35B7">
        <w:rPr>
          <w:rFonts w:eastAsia="Times"/>
          <w:color w:val="000000" w:themeColor="text1"/>
        </w:rPr>
        <w:t xml:space="preserve">, M. J., Henderson, C., &amp; </w:t>
      </w:r>
      <w:proofErr w:type="spellStart"/>
      <w:r w:rsidRPr="001E35B7">
        <w:rPr>
          <w:rFonts w:eastAsia="Times"/>
          <w:color w:val="000000" w:themeColor="text1"/>
        </w:rPr>
        <w:t>Szapocznik</w:t>
      </w:r>
      <w:proofErr w:type="spellEnd"/>
      <w:r w:rsidRPr="001E35B7">
        <w:rPr>
          <w:rFonts w:eastAsia="Times"/>
          <w:color w:val="000000" w:themeColor="text1"/>
        </w:rPr>
        <w:t xml:space="preserve">, J. (2011). </w:t>
      </w:r>
      <w:r w:rsidRPr="001E35B7">
        <w:rPr>
          <w:rFonts w:eastAsia="Times"/>
          <w:color w:val="000000" w:themeColor="text1"/>
          <w:lang w:val="en-US"/>
        </w:rPr>
        <w:t xml:space="preserve">Therapist adherence in Brief Strategic Family Therapy for adolescent drug abusers. </w:t>
      </w:r>
      <w:r w:rsidRPr="001E35B7">
        <w:rPr>
          <w:rFonts w:eastAsia="Times"/>
          <w:i/>
          <w:color w:val="000000" w:themeColor="text1"/>
          <w:lang w:val="en-US"/>
        </w:rPr>
        <w:t>Journal of Consulting and Clinical Psychology</w:t>
      </w:r>
      <w:r w:rsidRPr="001E35B7">
        <w:rPr>
          <w:rFonts w:eastAsia="Times"/>
          <w:color w:val="000000" w:themeColor="text1"/>
          <w:lang w:val="en-US"/>
        </w:rPr>
        <w:t xml:space="preserve">, </w:t>
      </w:r>
      <w:r w:rsidRPr="001E35B7">
        <w:rPr>
          <w:rFonts w:eastAsia="Times"/>
          <w:i/>
          <w:color w:val="000000" w:themeColor="text1"/>
          <w:lang w:val="en-US"/>
        </w:rPr>
        <w:t>79</w:t>
      </w:r>
      <w:r w:rsidRPr="001E35B7">
        <w:rPr>
          <w:rFonts w:eastAsia="Times"/>
          <w:color w:val="000000" w:themeColor="text1"/>
          <w:lang w:val="en-US"/>
        </w:rPr>
        <w:t xml:space="preserve">(1), 43-53. </w:t>
      </w:r>
      <w:proofErr w:type="spellStart"/>
      <w:r w:rsidRPr="001E35B7">
        <w:rPr>
          <w:rFonts w:eastAsia="Times"/>
          <w:color w:val="000000" w:themeColor="text1"/>
          <w:lang w:val="en-US"/>
        </w:rPr>
        <w:t>doi</w:t>
      </w:r>
      <w:proofErr w:type="spellEnd"/>
      <w:r w:rsidRPr="001E35B7">
        <w:rPr>
          <w:rFonts w:eastAsia="Times"/>
          <w:color w:val="000000" w:themeColor="text1"/>
          <w:lang w:val="en-US"/>
        </w:rPr>
        <w:t xml:space="preserve">: </w:t>
      </w:r>
      <w:hyperlink r:id="rId35" w:history="1">
        <w:r w:rsidRPr="001E35B7">
          <w:rPr>
            <w:rStyle w:val="Hipervnculo"/>
            <w:lang w:val="en-US"/>
          </w:rPr>
          <w:t>10.1037/a0022146</w:t>
        </w:r>
      </w:hyperlink>
    </w:p>
    <w:p w14:paraId="253AE061" w14:textId="029B3438" w:rsidR="49371719" w:rsidRPr="001E35B7" w:rsidRDefault="49371719" w:rsidP="00C70F77">
      <w:pPr>
        <w:spacing w:line="360" w:lineRule="auto"/>
        <w:ind w:left="720" w:hanging="720"/>
        <w:jc w:val="both"/>
        <w:rPr>
          <w:rStyle w:val="Hipervnculo"/>
          <w:rFonts w:eastAsia="Times"/>
          <w:lang w:val="en-US"/>
        </w:rPr>
      </w:pPr>
      <w:r w:rsidRPr="001E35B7">
        <w:rPr>
          <w:rFonts w:eastAsia="Times"/>
          <w:color w:val="000000" w:themeColor="text1"/>
          <w:lang w:val="en-US"/>
        </w:rPr>
        <w:lastRenderedPageBreak/>
        <w:t xml:space="preserve">Robbins, M. S., Feaster, D. J., </w:t>
      </w:r>
      <w:proofErr w:type="spellStart"/>
      <w:r w:rsidRPr="001E35B7">
        <w:rPr>
          <w:rFonts w:eastAsia="Times"/>
          <w:color w:val="000000" w:themeColor="text1"/>
          <w:lang w:val="en-US"/>
        </w:rPr>
        <w:t>Horigian</w:t>
      </w:r>
      <w:proofErr w:type="spellEnd"/>
      <w:r w:rsidRPr="001E35B7">
        <w:rPr>
          <w:rFonts w:eastAsia="Times"/>
          <w:color w:val="000000" w:themeColor="text1"/>
          <w:lang w:val="en-US"/>
        </w:rPr>
        <w:t xml:space="preserve">, V. E., </w:t>
      </w:r>
      <w:proofErr w:type="spellStart"/>
      <w:r w:rsidRPr="001E35B7">
        <w:rPr>
          <w:rFonts w:eastAsia="Times"/>
          <w:color w:val="000000" w:themeColor="text1"/>
          <w:lang w:val="en-US"/>
        </w:rPr>
        <w:t>Rohrbaugh</w:t>
      </w:r>
      <w:proofErr w:type="spellEnd"/>
      <w:r w:rsidRPr="001E35B7">
        <w:rPr>
          <w:rFonts w:eastAsia="Times"/>
          <w:color w:val="000000" w:themeColor="text1"/>
          <w:lang w:val="en-US"/>
        </w:rPr>
        <w:t>, M., Shoham, V., Bachrach, K.</w:t>
      </w:r>
      <w:proofErr w:type="gramStart"/>
      <w:r w:rsidRPr="001E35B7">
        <w:rPr>
          <w:rFonts w:eastAsia="Times"/>
          <w:color w:val="000000" w:themeColor="text1"/>
          <w:lang w:val="en-US"/>
        </w:rPr>
        <w:t xml:space="preserve">,  </w:t>
      </w:r>
      <w:proofErr w:type="spellStart"/>
      <w:r w:rsidRPr="001E35B7">
        <w:rPr>
          <w:rFonts w:eastAsia="Times"/>
          <w:color w:val="000000" w:themeColor="text1"/>
          <w:lang w:val="en-US"/>
        </w:rPr>
        <w:t>Szapocznik</w:t>
      </w:r>
      <w:proofErr w:type="spellEnd"/>
      <w:proofErr w:type="gramEnd"/>
      <w:r w:rsidRPr="001E35B7">
        <w:rPr>
          <w:rFonts w:eastAsia="Times"/>
          <w:color w:val="000000" w:themeColor="text1"/>
          <w:lang w:val="en-US"/>
        </w:rPr>
        <w:t xml:space="preserve">, J. (2011). Brief Strategic Family Therapy versus treatment as usual: Results of a multisite        randomized trial for substance using adolescents. </w:t>
      </w:r>
      <w:r w:rsidRPr="001E35B7">
        <w:rPr>
          <w:rFonts w:eastAsia="Times"/>
          <w:i/>
          <w:color w:val="000000" w:themeColor="text1"/>
          <w:lang w:val="en-US"/>
        </w:rPr>
        <w:t>Journal of Consulting and Clinical Psychology</w:t>
      </w:r>
      <w:r w:rsidRPr="001E35B7">
        <w:rPr>
          <w:rFonts w:eastAsia="Times"/>
          <w:color w:val="000000" w:themeColor="text1"/>
          <w:lang w:val="en-US"/>
        </w:rPr>
        <w:t xml:space="preserve">, </w:t>
      </w:r>
      <w:r w:rsidRPr="001E35B7">
        <w:rPr>
          <w:rFonts w:eastAsia="Times"/>
          <w:i/>
          <w:color w:val="000000" w:themeColor="text1"/>
          <w:lang w:val="en-US"/>
        </w:rPr>
        <w:t>79</w:t>
      </w:r>
      <w:r w:rsidRPr="001E35B7">
        <w:rPr>
          <w:rFonts w:eastAsia="Times"/>
          <w:color w:val="000000" w:themeColor="text1"/>
          <w:lang w:val="en-US"/>
        </w:rPr>
        <w:t xml:space="preserve">(6), 713-727. </w:t>
      </w:r>
      <w:hyperlink r:id="rId36" w:history="1">
        <w:r w:rsidRPr="001E35B7">
          <w:rPr>
            <w:rStyle w:val="Hipervnculo"/>
            <w:lang w:val="en-US"/>
          </w:rPr>
          <w:t>https://doi.org/10.1037/a0025477</w:t>
        </w:r>
      </w:hyperlink>
    </w:p>
    <w:p w14:paraId="2A446793" w14:textId="527D01CB" w:rsidR="49371719" w:rsidRPr="001E35B7" w:rsidRDefault="49371719" w:rsidP="00C70F77">
      <w:pPr>
        <w:spacing w:line="360" w:lineRule="auto"/>
        <w:ind w:left="720" w:hanging="720"/>
        <w:jc w:val="both"/>
        <w:rPr>
          <w:rStyle w:val="Hipervnculo"/>
          <w:rFonts w:eastAsia="Times"/>
          <w:lang w:val="en-US"/>
        </w:rPr>
      </w:pPr>
      <w:r w:rsidRPr="001E35B7">
        <w:rPr>
          <w:rFonts w:eastAsia="Times"/>
          <w:color w:val="000000" w:themeColor="text1"/>
          <w:lang w:val="en-US"/>
        </w:rPr>
        <w:t xml:space="preserve">Santisteban, D. A., </w:t>
      </w:r>
      <w:proofErr w:type="spellStart"/>
      <w:r w:rsidRPr="001E35B7">
        <w:rPr>
          <w:rFonts w:eastAsia="Times"/>
          <w:color w:val="000000" w:themeColor="text1"/>
          <w:lang w:val="en-US"/>
        </w:rPr>
        <w:t>Coatsworth</w:t>
      </w:r>
      <w:proofErr w:type="spellEnd"/>
      <w:r w:rsidRPr="001E35B7">
        <w:rPr>
          <w:rFonts w:eastAsia="Times"/>
          <w:color w:val="000000" w:themeColor="text1"/>
          <w:lang w:val="en-US"/>
        </w:rPr>
        <w:t xml:space="preserve">, J. D., Perez-Vidal, A., </w:t>
      </w:r>
      <w:proofErr w:type="spellStart"/>
      <w:r w:rsidRPr="001E35B7">
        <w:rPr>
          <w:rFonts w:eastAsia="Times"/>
          <w:color w:val="000000" w:themeColor="text1"/>
          <w:lang w:val="en-US"/>
        </w:rPr>
        <w:t>Kurtines</w:t>
      </w:r>
      <w:proofErr w:type="spellEnd"/>
      <w:r w:rsidRPr="001E35B7">
        <w:rPr>
          <w:rFonts w:eastAsia="Times"/>
          <w:color w:val="000000" w:themeColor="text1"/>
          <w:lang w:val="en-US"/>
        </w:rPr>
        <w:t xml:space="preserve">, W. M., Schwartz, S. J., </w:t>
      </w:r>
      <w:proofErr w:type="spellStart"/>
      <w:r w:rsidRPr="001E35B7">
        <w:rPr>
          <w:rFonts w:eastAsia="Times"/>
          <w:color w:val="000000" w:themeColor="text1"/>
          <w:lang w:val="en-US"/>
        </w:rPr>
        <w:t>LaPerriere</w:t>
      </w:r>
      <w:proofErr w:type="spellEnd"/>
      <w:r w:rsidRPr="001E35B7">
        <w:rPr>
          <w:rFonts w:eastAsia="Times"/>
          <w:color w:val="000000" w:themeColor="text1"/>
          <w:lang w:val="en-US"/>
        </w:rPr>
        <w:t xml:space="preserve">, A., &amp; </w:t>
      </w:r>
      <w:proofErr w:type="spellStart"/>
      <w:r w:rsidRPr="001E35B7">
        <w:rPr>
          <w:rFonts w:eastAsia="Times"/>
          <w:color w:val="000000" w:themeColor="text1"/>
          <w:lang w:val="en-US"/>
        </w:rPr>
        <w:t>Szapocznik</w:t>
      </w:r>
      <w:proofErr w:type="spellEnd"/>
      <w:r w:rsidRPr="001E35B7">
        <w:rPr>
          <w:rFonts w:eastAsia="Times"/>
          <w:color w:val="000000" w:themeColor="text1"/>
          <w:lang w:val="en-US"/>
        </w:rPr>
        <w:t>, J. (2003). Efficacy of Brief Strategic Family Therapy in modifying Hispanic adolescent behavior problems and substance use</w:t>
      </w:r>
      <w:r w:rsidRPr="001E35B7">
        <w:rPr>
          <w:rFonts w:eastAsia="Times"/>
          <w:i/>
          <w:color w:val="000000" w:themeColor="text1"/>
          <w:lang w:val="en-US"/>
        </w:rPr>
        <w:t>. Journal Of Family Psychology</w:t>
      </w:r>
      <w:r w:rsidRPr="001E35B7">
        <w:rPr>
          <w:rFonts w:eastAsia="Times"/>
          <w:color w:val="000000" w:themeColor="text1"/>
          <w:lang w:val="en-US"/>
        </w:rPr>
        <w:t xml:space="preserve">, </w:t>
      </w:r>
      <w:r w:rsidRPr="001E35B7">
        <w:rPr>
          <w:rFonts w:eastAsia="Times"/>
          <w:i/>
          <w:color w:val="000000" w:themeColor="text1"/>
          <w:lang w:val="en-US"/>
        </w:rPr>
        <w:t>17</w:t>
      </w:r>
      <w:r w:rsidRPr="001E35B7">
        <w:rPr>
          <w:rFonts w:eastAsia="Times"/>
          <w:color w:val="000000" w:themeColor="text1"/>
          <w:lang w:val="en-US"/>
        </w:rPr>
        <w:t xml:space="preserve">(1), 121-133. </w:t>
      </w:r>
      <w:hyperlink r:id="rId37" w:history="1">
        <w:r w:rsidRPr="001E35B7">
          <w:rPr>
            <w:rStyle w:val="Hipervnculo"/>
            <w:lang w:val="en-US"/>
          </w:rPr>
          <w:t>https://doi.org/10.1037%2F0893-3200.17.1.121</w:t>
        </w:r>
      </w:hyperlink>
    </w:p>
    <w:p w14:paraId="0D7EA6F3" w14:textId="58FF5371" w:rsidR="7EABD523" w:rsidRPr="00970BCC" w:rsidRDefault="49371719" w:rsidP="00C70F77">
      <w:pPr>
        <w:spacing w:line="360" w:lineRule="auto"/>
        <w:ind w:left="720" w:hanging="720"/>
        <w:jc w:val="both"/>
        <w:rPr>
          <w:rStyle w:val="Hipervnculo"/>
          <w:rFonts w:eastAsia="Times"/>
          <w:lang w:val="es"/>
        </w:rPr>
      </w:pPr>
      <w:r w:rsidRPr="001E35B7">
        <w:rPr>
          <w:rFonts w:eastAsia="Times"/>
          <w:color w:val="000000" w:themeColor="text1"/>
          <w:lang w:val="en-US"/>
        </w:rPr>
        <w:t xml:space="preserve">Soto-Lagos, A. A., &amp; </w:t>
      </w:r>
      <w:proofErr w:type="spellStart"/>
      <w:r w:rsidRPr="001E35B7">
        <w:rPr>
          <w:rFonts w:eastAsia="Times"/>
          <w:color w:val="000000" w:themeColor="text1"/>
          <w:lang w:val="en-US"/>
        </w:rPr>
        <w:t>Rubí</w:t>
      </w:r>
      <w:proofErr w:type="spellEnd"/>
      <w:r w:rsidRPr="001E35B7">
        <w:rPr>
          <w:rFonts w:eastAsia="Times"/>
          <w:color w:val="000000" w:themeColor="text1"/>
          <w:lang w:val="en-US"/>
        </w:rPr>
        <w:t xml:space="preserve">-González, P. (2021). </w:t>
      </w:r>
      <w:r w:rsidRPr="001E35B7">
        <w:rPr>
          <w:rFonts w:eastAsia="Times"/>
          <w:color w:val="000000" w:themeColor="text1"/>
          <w:lang w:val="es"/>
        </w:rPr>
        <w:t xml:space="preserve">Experiencias adversas en la infancia, funcionalidad familiar y salud mental. </w:t>
      </w:r>
      <w:r w:rsidRPr="001E35B7">
        <w:rPr>
          <w:rFonts w:eastAsia="Times"/>
          <w:i/>
          <w:color w:val="000000" w:themeColor="text1"/>
          <w:lang w:val="es"/>
        </w:rPr>
        <w:t>TS Cuadernos De Trabajo Social</w:t>
      </w:r>
      <w:r w:rsidRPr="001E35B7">
        <w:rPr>
          <w:rFonts w:eastAsia="Times"/>
          <w:color w:val="000000" w:themeColor="text1"/>
          <w:lang w:val="es"/>
        </w:rPr>
        <w:t xml:space="preserve">, (22), 11-24. </w:t>
      </w:r>
      <w:hyperlink r:id="rId38" w:history="1">
        <w:r w:rsidRPr="004A2B96">
          <w:rPr>
            <w:rStyle w:val="Hipervnculo"/>
            <w:lang w:val="es"/>
          </w:rPr>
          <w:t>https://www.tscuadernosdetrabajosocial.cl/index.php/TS/article/view/196</w:t>
        </w:r>
      </w:hyperlink>
    </w:p>
    <w:p w14:paraId="710A109B" w14:textId="2FA5D384" w:rsidR="49371719" w:rsidRPr="00970BCC" w:rsidRDefault="49371719" w:rsidP="00C70F77">
      <w:pPr>
        <w:spacing w:line="360" w:lineRule="auto"/>
        <w:ind w:left="720" w:hanging="720"/>
        <w:jc w:val="both"/>
        <w:rPr>
          <w:rFonts w:eastAsia="Times"/>
          <w:color w:val="222222"/>
          <w:lang w:val="en-US"/>
        </w:rPr>
      </w:pPr>
      <w:r w:rsidRPr="001E35B7">
        <w:rPr>
          <w:rFonts w:eastAsia="Times"/>
          <w:color w:val="222222"/>
          <w:lang w:val="es-ES"/>
        </w:rPr>
        <w:t>S</w:t>
      </w:r>
      <w:r w:rsidR="5E0C946F" w:rsidRPr="001E35B7">
        <w:rPr>
          <w:rFonts w:eastAsia="Times"/>
          <w:color w:val="222222"/>
          <w:lang w:val="es-ES"/>
        </w:rPr>
        <w:t>u</w:t>
      </w:r>
      <w:r w:rsidRPr="001E35B7">
        <w:rPr>
          <w:rFonts w:eastAsia="Times"/>
          <w:color w:val="222222"/>
          <w:lang w:val="es-ES"/>
        </w:rPr>
        <w:t xml:space="preserve">árez-Obando, F., Gómez-Restrepo, C., &amp; Castro-Díaz, S. M. (2018). Ciencias de la implementación: de la evidencia a la práctica. </w:t>
      </w:r>
      <w:r w:rsidRPr="001E35B7">
        <w:rPr>
          <w:rFonts w:eastAsia="Times"/>
          <w:i/>
          <w:color w:val="222222"/>
          <w:lang w:val="en-US"/>
        </w:rPr>
        <w:t xml:space="preserve">Acta </w:t>
      </w:r>
      <w:proofErr w:type="spellStart"/>
      <w:r w:rsidRPr="001E35B7">
        <w:rPr>
          <w:rFonts w:eastAsia="Times"/>
          <w:i/>
          <w:color w:val="222222"/>
          <w:lang w:val="en-US"/>
        </w:rPr>
        <w:t>Médica</w:t>
      </w:r>
      <w:proofErr w:type="spellEnd"/>
      <w:r w:rsidRPr="001E35B7">
        <w:rPr>
          <w:rFonts w:eastAsia="Times"/>
          <w:i/>
          <w:color w:val="222222"/>
          <w:lang w:val="en-US"/>
        </w:rPr>
        <w:t xml:space="preserve"> </w:t>
      </w:r>
      <w:proofErr w:type="spellStart"/>
      <w:r w:rsidRPr="001E35B7">
        <w:rPr>
          <w:rFonts w:eastAsia="Times"/>
          <w:i/>
          <w:color w:val="222222"/>
          <w:lang w:val="en-US"/>
        </w:rPr>
        <w:t>Colombiana</w:t>
      </w:r>
      <w:proofErr w:type="spellEnd"/>
      <w:r w:rsidRPr="001E35B7">
        <w:rPr>
          <w:rFonts w:eastAsia="Times"/>
          <w:color w:val="222222"/>
          <w:lang w:val="en-US"/>
        </w:rPr>
        <w:t xml:space="preserve">, </w:t>
      </w:r>
      <w:r w:rsidRPr="001E35B7">
        <w:rPr>
          <w:rFonts w:eastAsia="Times"/>
          <w:i/>
          <w:color w:val="222222"/>
          <w:lang w:val="en-US"/>
        </w:rPr>
        <w:t>43</w:t>
      </w:r>
      <w:r w:rsidRPr="001E35B7">
        <w:rPr>
          <w:rFonts w:eastAsia="Times"/>
          <w:color w:val="222222"/>
          <w:lang w:val="en-US"/>
        </w:rPr>
        <w:t>(4), 207-216.</w:t>
      </w:r>
    </w:p>
    <w:p w14:paraId="4B85F356" w14:textId="337B1339" w:rsidR="7EABD523" w:rsidRPr="00970BCC" w:rsidRDefault="2CD0ABF6" w:rsidP="00C70F77">
      <w:pPr>
        <w:spacing w:line="360" w:lineRule="auto"/>
        <w:ind w:left="720" w:hanging="720"/>
        <w:jc w:val="both"/>
        <w:rPr>
          <w:rFonts w:eastAsia="Times"/>
          <w:color w:val="000000" w:themeColor="text1"/>
          <w:lang w:val="en-US"/>
        </w:rPr>
      </w:pPr>
      <w:proofErr w:type="spellStart"/>
      <w:r w:rsidRPr="001E35B7">
        <w:rPr>
          <w:rFonts w:eastAsia="Times"/>
          <w:color w:val="000000" w:themeColor="text1"/>
          <w:lang w:val="en-US"/>
        </w:rPr>
        <w:t>Szapocznik</w:t>
      </w:r>
      <w:proofErr w:type="spellEnd"/>
      <w:r w:rsidRPr="001E35B7">
        <w:rPr>
          <w:rFonts w:eastAsia="Times"/>
          <w:color w:val="000000" w:themeColor="text1"/>
          <w:lang w:val="en-US"/>
        </w:rPr>
        <w:t xml:space="preserve">, J., &amp; </w:t>
      </w:r>
      <w:proofErr w:type="spellStart"/>
      <w:r w:rsidRPr="001E35B7">
        <w:rPr>
          <w:rFonts w:eastAsia="Times"/>
          <w:color w:val="000000" w:themeColor="text1"/>
          <w:lang w:val="en-US"/>
        </w:rPr>
        <w:t>Hervis</w:t>
      </w:r>
      <w:proofErr w:type="spellEnd"/>
      <w:r w:rsidRPr="001E35B7">
        <w:rPr>
          <w:rFonts w:eastAsia="Times"/>
          <w:color w:val="000000" w:themeColor="text1"/>
          <w:lang w:val="en-US"/>
        </w:rPr>
        <w:t xml:space="preserve">, O. (2020). </w:t>
      </w:r>
      <w:r w:rsidRPr="001E35B7">
        <w:rPr>
          <w:rFonts w:eastAsia="Times"/>
          <w:i/>
          <w:color w:val="000000" w:themeColor="text1"/>
          <w:lang w:val="en-US"/>
        </w:rPr>
        <w:t>Brief strategic family therapy</w:t>
      </w:r>
      <w:r w:rsidRPr="001E35B7">
        <w:rPr>
          <w:rFonts w:eastAsia="Times"/>
          <w:color w:val="000000" w:themeColor="text1"/>
          <w:lang w:val="en-US"/>
        </w:rPr>
        <w:t>. American Psychological Association.</w:t>
      </w:r>
    </w:p>
    <w:p w14:paraId="3BD4A53D" w14:textId="2667E0AE" w:rsidR="49371719" w:rsidRPr="00970BCC" w:rsidRDefault="49371719" w:rsidP="00C70F77">
      <w:pPr>
        <w:spacing w:line="360" w:lineRule="auto"/>
        <w:ind w:left="720" w:hanging="720"/>
        <w:jc w:val="both"/>
        <w:rPr>
          <w:rStyle w:val="Hipervnculo"/>
          <w:rFonts w:eastAsia="Times"/>
          <w:lang w:val="en-US"/>
        </w:rPr>
      </w:pPr>
      <w:r w:rsidRPr="001E35B7">
        <w:rPr>
          <w:rFonts w:eastAsia="Times"/>
          <w:color w:val="000000" w:themeColor="text1"/>
          <w:lang w:val="en-US"/>
        </w:rPr>
        <w:t xml:space="preserve">Title IV-E Prevention Services Clearinghouse. (2020). </w:t>
      </w:r>
      <w:r w:rsidRPr="001E35B7">
        <w:rPr>
          <w:rFonts w:eastAsia="Times"/>
          <w:i/>
          <w:color w:val="000000" w:themeColor="text1"/>
          <w:lang w:val="en-US"/>
        </w:rPr>
        <w:t>Brief Strategic Family Therapy (BSFT)</w:t>
      </w:r>
      <w:r w:rsidRPr="001E35B7">
        <w:rPr>
          <w:rFonts w:eastAsia="Times"/>
          <w:color w:val="000000" w:themeColor="text1"/>
          <w:lang w:val="en-US"/>
        </w:rPr>
        <w:t>. Administration for Children and Families, U.S. Department of Health and Human Services.</w:t>
      </w:r>
      <w:hyperlink r:id="rId39" w:history="1">
        <w:r w:rsidRPr="001E35B7">
          <w:rPr>
            <w:rStyle w:val="Hipervnculo"/>
            <w:lang w:val="en-US"/>
          </w:rPr>
          <w:t>https://preventionservices.acf.hhs.gov/programs/623/show</w:t>
        </w:r>
      </w:hyperlink>
    </w:p>
    <w:p w14:paraId="03CD78F4" w14:textId="4428565D" w:rsidR="49371719" w:rsidRPr="00970BCC" w:rsidRDefault="49371719" w:rsidP="00C70F77">
      <w:pPr>
        <w:spacing w:line="360" w:lineRule="auto"/>
        <w:ind w:left="720" w:hanging="720"/>
        <w:jc w:val="both"/>
        <w:rPr>
          <w:rFonts w:eastAsia="Times"/>
          <w:color w:val="000000" w:themeColor="text1"/>
          <w:lang w:val="en-US"/>
        </w:rPr>
      </w:pPr>
      <w:r w:rsidRPr="001E35B7">
        <w:rPr>
          <w:rFonts w:eastAsia="Times"/>
          <w:color w:val="000000" w:themeColor="text1"/>
          <w:lang w:val="en-US"/>
        </w:rPr>
        <w:t xml:space="preserve">Valdez, A., Cepeda, A., Parrish, D., Horowitz, R., &amp; Kaplan, C. (2013). An adapted Brief Strategic Family Therapy for gang-affiliated Mexican American adolescents. </w:t>
      </w:r>
      <w:r w:rsidRPr="001E35B7">
        <w:rPr>
          <w:rFonts w:eastAsia="Times"/>
          <w:i/>
          <w:color w:val="000000" w:themeColor="text1"/>
          <w:lang w:val="en-US"/>
        </w:rPr>
        <w:t>Research on Social Work Practice</w:t>
      </w:r>
      <w:r w:rsidRPr="001E35B7">
        <w:rPr>
          <w:rFonts w:eastAsia="Times"/>
          <w:color w:val="000000" w:themeColor="text1"/>
          <w:lang w:val="en-US"/>
        </w:rPr>
        <w:t xml:space="preserve">, </w:t>
      </w:r>
      <w:r w:rsidRPr="001E35B7">
        <w:rPr>
          <w:rFonts w:eastAsia="Times"/>
          <w:i/>
          <w:color w:val="000000" w:themeColor="text1"/>
          <w:lang w:val="en-US"/>
        </w:rPr>
        <w:t>23</w:t>
      </w:r>
      <w:r w:rsidRPr="001E35B7">
        <w:rPr>
          <w:rFonts w:eastAsia="Times"/>
          <w:color w:val="000000" w:themeColor="text1"/>
          <w:lang w:val="en-US"/>
        </w:rPr>
        <w:t>(4), 383-396.</w:t>
      </w:r>
      <w:r w:rsidR="00365FC0">
        <w:rPr>
          <w:rFonts w:eastAsia="Times"/>
          <w:color w:val="000000" w:themeColor="text1"/>
          <w:lang w:val="en-US"/>
        </w:rPr>
        <w:t xml:space="preserve"> </w:t>
      </w:r>
      <w:hyperlink r:id="rId40" w:history="1">
        <w:r w:rsidR="00365FC0" w:rsidRPr="00365FC0">
          <w:rPr>
            <w:rStyle w:val="Hipervnculo"/>
            <w:rFonts w:eastAsia="Times"/>
          </w:rPr>
          <w:t>https://doi.org/10.1177/1049731513481389</w:t>
        </w:r>
      </w:hyperlink>
    </w:p>
    <w:p w14:paraId="1592ECBB" w14:textId="1EAEF717" w:rsidR="49371719" w:rsidRPr="00970BCC" w:rsidRDefault="49371719" w:rsidP="00C70F77">
      <w:pPr>
        <w:spacing w:line="360" w:lineRule="auto"/>
        <w:ind w:left="720" w:hanging="720"/>
        <w:jc w:val="both"/>
        <w:rPr>
          <w:rStyle w:val="Hipervnculo"/>
          <w:rFonts w:eastAsia="Times"/>
          <w:lang w:val="en-US"/>
        </w:rPr>
      </w:pPr>
      <w:r w:rsidRPr="001E35B7">
        <w:rPr>
          <w:rFonts w:eastAsia="Times"/>
          <w:color w:val="000000" w:themeColor="text1"/>
          <w:lang w:val="en-US"/>
        </w:rPr>
        <w:t xml:space="preserve">Wagner, K. D., </w:t>
      </w:r>
      <w:proofErr w:type="spellStart"/>
      <w:r w:rsidRPr="001E35B7">
        <w:rPr>
          <w:rFonts w:eastAsia="Times"/>
          <w:color w:val="000000" w:themeColor="text1"/>
          <w:lang w:val="en-US"/>
        </w:rPr>
        <w:t>Ritt</w:t>
      </w:r>
      <w:proofErr w:type="spellEnd"/>
      <w:r w:rsidRPr="001E35B7">
        <w:rPr>
          <w:rFonts w:eastAsia="Times"/>
          <w:color w:val="000000" w:themeColor="text1"/>
          <w:lang w:val="en-US"/>
        </w:rPr>
        <w:t xml:space="preserve">-Olson, A., Chou, C. P., Soto, D. W., &amp; Unger, J. B. (2010). Associations between family structure, family functioning, and substance use among Hispanic/Latino adolescents. </w:t>
      </w:r>
      <w:r w:rsidRPr="001E35B7">
        <w:rPr>
          <w:rFonts w:eastAsia="Times"/>
          <w:i/>
          <w:color w:val="000000" w:themeColor="text1"/>
          <w:lang w:val="en-US"/>
        </w:rPr>
        <w:t>Psychology of Addictive Behaviors</w:t>
      </w:r>
      <w:r w:rsidRPr="001E35B7">
        <w:rPr>
          <w:rFonts w:eastAsia="Times"/>
          <w:color w:val="000000" w:themeColor="text1"/>
          <w:lang w:val="en-US"/>
        </w:rPr>
        <w:t xml:space="preserve">, 24(1), 98-108. </w:t>
      </w:r>
      <w:hyperlink r:id="rId41" w:history="1">
        <w:r w:rsidRPr="001E35B7">
          <w:rPr>
            <w:rStyle w:val="Hipervnculo"/>
            <w:lang w:val="en-US"/>
          </w:rPr>
          <w:t>https://doi.org/10.1037/a0018497</w:t>
        </w:r>
      </w:hyperlink>
      <w:r w:rsidRPr="001E35B7">
        <w:rPr>
          <w:rFonts w:eastAsia="Times"/>
          <w:color w:val="000000" w:themeColor="text1"/>
          <w:lang w:val="en-US"/>
        </w:rPr>
        <w:t xml:space="preserve">U.S. Census Bureau. (2022). </w:t>
      </w:r>
      <w:r w:rsidRPr="001E35B7">
        <w:rPr>
          <w:rFonts w:eastAsia="Times"/>
          <w:i/>
          <w:color w:val="000000" w:themeColor="text1"/>
          <w:lang w:val="en-US"/>
        </w:rPr>
        <w:t xml:space="preserve">U.S. Census Bureau </w:t>
      </w:r>
      <w:proofErr w:type="spellStart"/>
      <w:r w:rsidRPr="001E35B7">
        <w:rPr>
          <w:rFonts w:eastAsia="Times"/>
          <w:i/>
          <w:color w:val="000000" w:themeColor="text1"/>
          <w:lang w:val="en-US"/>
        </w:rPr>
        <w:t>quickfacts</w:t>
      </w:r>
      <w:proofErr w:type="spellEnd"/>
      <w:r w:rsidRPr="001E35B7">
        <w:rPr>
          <w:rFonts w:eastAsia="Times"/>
          <w:i/>
          <w:color w:val="000000" w:themeColor="text1"/>
          <w:lang w:val="en-US"/>
        </w:rPr>
        <w:t>: Puerto Rico</w:t>
      </w:r>
      <w:r w:rsidRPr="001E35B7">
        <w:rPr>
          <w:rFonts w:eastAsia="Times"/>
          <w:color w:val="000000" w:themeColor="text1"/>
          <w:lang w:val="en-US"/>
        </w:rPr>
        <w:t xml:space="preserve">. </w:t>
      </w:r>
      <w:hyperlink r:id="rId42" w:history="1">
        <w:r w:rsidRPr="004A2B96">
          <w:rPr>
            <w:rStyle w:val="Hipervnculo"/>
            <w:lang w:val="en-US"/>
          </w:rPr>
          <w:t>https://www.census.gov/quickfacts/fact/ta-ble/PR/IPE120220</w:t>
        </w:r>
      </w:hyperlink>
    </w:p>
    <w:p w14:paraId="230C862F" w14:textId="1D93B72E" w:rsidR="00594317" w:rsidRPr="004D2ACB" w:rsidRDefault="1BF8BE26" w:rsidP="00C70F77">
      <w:pPr>
        <w:spacing w:line="360" w:lineRule="auto"/>
        <w:ind w:left="720" w:hanging="720"/>
        <w:rPr>
          <w:color w:val="000000" w:themeColor="text1"/>
          <w:lang w:val="en-US"/>
        </w:rPr>
      </w:pPr>
      <w:proofErr w:type="spellStart"/>
      <w:r w:rsidRPr="09EF959A">
        <w:rPr>
          <w:color w:val="000000" w:themeColor="text1"/>
          <w:lang w:val="en-US"/>
        </w:rPr>
        <w:t>Wiltsey-Stirman</w:t>
      </w:r>
      <w:proofErr w:type="spellEnd"/>
      <w:r w:rsidRPr="09EF959A">
        <w:rPr>
          <w:color w:val="000000" w:themeColor="text1"/>
          <w:lang w:val="en-US"/>
        </w:rPr>
        <w:t>, S., Baumann, A. A., &amp; Miller, C. J. (2019). The FRAME: an expanded</w:t>
      </w:r>
      <w:r>
        <w:tab/>
      </w:r>
      <w:r w:rsidRPr="09EF959A">
        <w:rPr>
          <w:color w:val="000000" w:themeColor="text1"/>
          <w:lang w:val="en-US"/>
        </w:rPr>
        <w:t>framework for reporting adaptations and modifications to evidence-based</w:t>
      </w:r>
      <w:r>
        <w:tab/>
      </w:r>
      <w:r w:rsidRPr="09EF959A">
        <w:rPr>
          <w:color w:val="000000" w:themeColor="text1"/>
          <w:lang w:val="en-US"/>
        </w:rPr>
        <w:t xml:space="preserve">interventions. </w:t>
      </w:r>
      <w:r w:rsidRPr="09EF959A">
        <w:rPr>
          <w:i/>
          <w:iCs/>
          <w:color w:val="000000" w:themeColor="text1"/>
          <w:lang w:val="en-US"/>
        </w:rPr>
        <w:t>Implementation Science</w:t>
      </w:r>
      <w:r w:rsidRPr="09EF959A">
        <w:rPr>
          <w:color w:val="000000" w:themeColor="text1"/>
          <w:lang w:val="en-US"/>
        </w:rPr>
        <w:t xml:space="preserve">, </w:t>
      </w:r>
      <w:r w:rsidRPr="09EF959A">
        <w:rPr>
          <w:i/>
          <w:iCs/>
          <w:color w:val="000000" w:themeColor="text1"/>
          <w:lang w:val="en-US"/>
        </w:rPr>
        <w:t>14</w:t>
      </w:r>
      <w:r w:rsidRPr="09EF959A">
        <w:rPr>
          <w:color w:val="000000" w:themeColor="text1"/>
          <w:lang w:val="en-US"/>
        </w:rPr>
        <w:t>(1). </w:t>
      </w:r>
      <w:hyperlink r:id="rId43">
        <w:r w:rsidR="1C5C6856" w:rsidRPr="09EF959A">
          <w:rPr>
            <w:rStyle w:val="Hipervnculo"/>
            <w:lang w:val="en-US"/>
          </w:rPr>
          <w:t>https://doi.org/</w:t>
        </w:r>
        <w:r w:rsidRPr="09EF959A">
          <w:rPr>
            <w:rStyle w:val="Hipervnculo"/>
            <w:lang w:val="en-US"/>
          </w:rPr>
          <w:t>10.1186/s13012-019-0898-y </w:t>
        </w:r>
      </w:hyperlink>
      <w:r w:rsidRPr="001E35B7">
        <w:rPr>
          <w:lang w:val="en-US"/>
        </w:rPr>
        <w:t>10.1186/s13012-019-0898-y </w:t>
      </w:r>
    </w:p>
    <w:p w14:paraId="2B09FC6A" w14:textId="567745E5" w:rsidR="00594317" w:rsidRPr="004D2ACB" w:rsidRDefault="00594317" w:rsidP="5EB45C44">
      <w:pPr>
        <w:shd w:val="clear" w:color="auto" w:fill="FFFFFF" w:themeFill="background1"/>
        <w:jc w:val="right"/>
        <w:rPr>
          <w:i/>
          <w:sz w:val="20"/>
          <w:szCs w:val="20"/>
          <w:lang w:val="en-US"/>
        </w:rPr>
      </w:pPr>
      <w:r w:rsidRPr="004D2ACB">
        <w:rPr>
          <w:i/>
          <w:sz w:val="20"/>
          <w:szCs w:val="20"/>
          <w:lang w:val="en-US"/>
        </w:rPr>
        <w:t xml:space="preserve">Received: </w:t>
      </w:r>
    </w:p>
    <w:p w14:paraId="2E2DA350" w14:textId="40B38E07" w:rsidR="002B644E" w:rsidRPr="00F876A3" w:rsidRDefault="00594317" w:rsidP="00F876A3">
      <w:pPr>
        <w:shd w:val="clear" w:color="auto" w:fill="FFFFFF" w:themeFill="background1"/>
        <w:jc w:val="right"/>
        <w:rPr>
          <w:i/>
          <w:sz w:val="20"/>
          <w:szCs w:val="20"/>
          <w:lang w:val="en-US"/>
        </w:rPr>
      </w:pPr>
      <w:r w:rsidRPr="004D2ACB">
        <w:rPr>
          <w:i/>
          <w:sz w:val="20"/>
          <w:szCs w:val="20"/>
          <w:lang w:val="en-US"/>
        </w:rPr>
        <w:t>Accepted:</w:t>
      </w:r>
      <w:r w:rsidR="007C3C14" w:rsidRPr="004D2ACB">
        <w:rPr>
          <w:rFonts w:ascii="Segoe UI" w:hAnsi="Segoe UI" w:cs="Segoe UI"/>
          <w:sz w:val="21"/>
          <w:szCs w:val="21"/>
          <w:shd w:val="clear" w:color="auto" w:fill="FFFFFF"/>
          <w:lang w:val="en-US"/>
        </w:rPr>
        <w:t xml:space="preserve"> </w:t>
      </w:r>
    </w:p>
    <w:sectPr w:rsidR="002B644E" w:rsidRPr="00F876A3" w:rsidSect="00662008">
      <w:headerReference w:type="even" r:id="rId44"/>
      <w:headerReference w:type="default" r:id="rId45"/>
      <w:footerReference w:type="even" r:id="rId46"/>
      <w:footerReference w:type="default" r:id="rId47"/>
      <w:headerReference w:type="first" r:id="rId4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87DB79" w14:textId="77777777" w:rsidR="00744EE7" w:rsidRDefault="00744EE7" w:rsidP="00C413D4">
      <w:r>
        <w:separator/>
      </w:r>
    </w:p>
  </w:endnote>
  <w:endnote w:type="continuationSeparator" w:id="0">
    <w:p w14:paraId="41A0B37E" w14:textId="77777777" w:rsidR="00744EE7" w:rsidRDefault="00744EE7" w:rsidP="00C413D4">
      <w:r>
        <w:continuationSeparator/>
      </w:r>
    </w:p>
  </w:endnote>
  <w:endnote w:type="continuationNotice" w:id="1">
    <w:p w14:paraId="63453844" w14:textId="77777777" w:rsidR="00744EE7" w:rsidRDefault="00744EE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w:altName w:val="Times New Roman"/>
    <w:panose1 w:val="00000500000000020000"/>
    <w:charset w:val="00"/>
    <w:family w:val="auto"/>
    <w:pitch w:val="variable"/>
    <w:sig w:usb0="E00002FF" w:usb1="5000205A"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Yu Mincho">
    <w:altName w:val="游明朝"/>
    <w:panose1 w:val="02020400000000000000"/>
    <w:charset w:val="80"/>
    <w:family w:val="roman"/>
    <w:notTrueType/>
    <w:pitch w:val="variable"/>
    <w:sig w:usb0="800002E7" w:usb1="2AC7FCFF" w:usb2="00000012" w:usb3="00000000" w:csb0="0002009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merodepgina"/>
        <w:rFonts w:ascii="Times" w:hAnsi="Times"/>
        <w:sz w:val="16"/>
        <w:szCs w:val="16"/>
      </w:rPr>
      <w:id w:val="1406568728"/>
      <w:docPartObj>
        <w:docPartGallery w:val="Page Numbers (Bottom of Page)"/>
        <w:docPartUnique/>
      </w:docPartObj>
    </w:sdtPr>
    <w:sdtEndPr>
      <w:rPr>
        <w:rStyle w:val="Nmerodepgina"/>
        <w:rFonts w:asciiTheme="minorHAnsi" w:hAnsiTheme="minorHAnsi"/>
        <w:sz w:val="24"/>
        <w:szCs w:val="24"/>
      </w:rPr>
    </w:sdtEndPr>
    <w:sdtContent>
      <w:p w14:paraId="4EBE6B2B" w14:textId="77777777" w:rsidR="007C3C14" w:rsidRDefault="007C3C14" w:rsidP="0059034C">
        <w:pPr>
          <w:pStyle w:val="Piedepgina"/>
          <w:ind w:left="3960" w:firstLine="3960"/>
          <w:rPr>
            <w:rStyle w:val="Nmerodepgina"/>
          </w:rPr>
        </w:pPr>
        <w:r w:rsidRPr="007F5913">
          <w:rPr>
            <w:rFonts w:ascii="Times" w:hAnsi="Times" w:cs="Times"/>
            <w:sz w:val="16"/>
            <w:szCs w:val="16"/>
          </w:rPr>
          <w:t xml:space="preserve">ARTICLE | </w:t>
        </w:r>
        <w:r w:rsidRPr="007F5913">
          <w:rPr>
            <w:rStyle w:val="Nmerodepgina"/>
            <w:rFonts w:ascii="Times" w:hAnsi="Times"/>
            <w:sz w:val="16"/>
            <w:szCs w:val="16"/>
          </w:rPr>
          <w:fldChar w:fldCharType="begin"/>
        </w:r>
        <w:r w:rsidRPr="007F5913">
          <w:rPr>
            <w:rStyle w:val="Nmerodepgina"/>
            <w:rFonts w:ascii="Times" w:hAnsi="Times"/>
            <w:sz w:val="16"/>
            <w:szCs w:val="16"/>
          </w:rPr>
          <w:instrText xml:space="preserve"> PAGE </w:instrText>
        </w:r>
        <w:r w:rsidRPr="007F5913">
          <w:rPr>
            <w:rStyle w:val="Nmerodepgina"/>
            <w:rFonts w:ascii="Times" w:hAnsi="Times"/>
            <w:sz w:val="16"/>
            <w:szCs w:val="16"/>
          </w:rPr>
          <w:fldChar w:fldCharType="separate"/>
        </w:r>
        <w:r>
          <w:rPr>
            <w:rStyle w:val="Nmerodepgina"/>
            <w:rFonts w:ascii="Times" w:hAnsi="Times"/>
            <w:noProof/>
            <w:sz w:val="16"/>
            <w:szCs w:val="16"/>
          </w:rPr>
          <w:t>14</w:t>
        </w:r>
        <w:r w:rsidRPr="007F5913">
          <w:rPr>
            <w:rStyle w:val="Nmerodepgina"/>
            <w:rFonts w:ascii="Times" w:hAnsi="Times"/>
            <w:sz w:val="16"/>
            <w:szCs w:val="16"/>
          </w:rPr>
          <w:fldChar w:fldCharType="end"/>
        </w:r>
      </w:p>
    </w:sdtContent>
  </w:sdt>
  <w:p w14:paraId="7A222F7A" w14:textId="77777777" w:rsidR="007C3C14" w:rsidRDefault="007C3C14">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merodepgina"/>
        <w:rFonts w:ascii="Times" w:hAnsi="Times"/>
        <w:sz w:val="16"/>
        <w:szCs w:val="16"/>
      </w:rPr>
      <w:id w:val="1722862390"/>
      <w:docPartObj>
        <w:docPartGallery w:val="Page Numbers (Bottom of Page)"/>
        <w:docPartUnique/>
      </w:docPartObj>
    </w:sdtPr>
    <w:sdtEndPr>
      <w:rPr>
        <w:rStyle w:val="Nmerodepgina"/>
        <w:rFonts w:asciiTheme="minorHAnsi" w:hAnsiTheme="minorHAnsi"/>
        <w:sz w:val="24"/>
        <w:szCs w:val="24"/>
      </w:rPr>
    </w:sdtEndPr>
    <w:sdtContent>
      <w:p w14:paraId="4C78B845" w14:textId="77777777" w:rsidR="007C3C14" w:rsidRDefault="007C3C14" w:rsidP="00C413D4">
        <w:pPr>
          <w:pStyle w:val="Piedepgina"/>
          <w:rPr>
            <w:rStyle w:val="Nmerodepgina"/>
          </w:rPr>
        </w:pPr>
        <w:r w:rsidRPr="007F5913">
          <w:rPr>
            <w:rFonts w:ascii="Times" w:hAnsi="Times" w:cs="Times"/>
            <w:sz w:val="16"/>
            <w:szCs w:val="16"/>
          </w:rPr>
          <w:t xml:space="preserve">ARTICLE | </w:t>
        </w:r>
        <w:r w:rsidRPr="007F5913">
          <w:rPr>
            <w:rStyle w:val="Nmerodepgina"/>
            <w:rFonts w:ascii="Times" w:hAnsi="Times"/>
            <w:sz w:val="16"/>
            <w:szCs w:val="16"/>
          </w:rPr>
          <w:fldChar w:fldCharType="begin"/>
        </w:r>
        <w:r w:rsidRPr="007F5913">
          <w:rPr>
            <w:rStyle w:val="Nmerodepgina"/>
            <w:rFonts w:ascii="Times" w:hAnsi="Times"/>
            <w:sz w:val="16"/>
            <w:szCs w:val="16"/>
          </w:rPr>
          <w:instrText xml:space="preserve"> PAGE </w:instrText>
        </w:r>
        <w:r w:rsidRPr="007F5913">
          <w:rPr>
            <w:rStyle w:val="Nmerodepgina"/>
            <w:rFonts w:ascii="Times" w:hAnsi="Times"/>
            <w:sz w:val="16"/>
            <w:szCs w:val="16"/>
          </w:rPr>
          <w:fldChar w:fldCharType="separate"/>
        </w:r>
        <w:r>
          <w:rPr>
            <w:rStyle w:val="Nmerodepgina"/>
            <w:rFonts w:ascii="Times" w:hAnsi="Times"/>
            <w:noProof/>
            <w:sz w:val="16"/>
            <w:szCs w:val="16"/>
          </w:rPr>
          <w:t>15</w:t>
        </w:r>
        <w:r w:rsidRPr="007F5913">
          <w:rPr>
            <w:rStyle w:val="Nmerodepgina"/>
            <w:rFonts w:ascii="Times" w:hAnsi="Times"/>
            <w:sz w:val="16"/>
            <w:szCs w:val="16"/>
          </w:rPr>
          <w:fldChar w:fldCharType="end"/>
        </w:r>
      </w:p>
    </w:sdtContent>
  </w:sdt>
  <w:p w14:paraId="4E421D5C" w14:textId="77777777" w:rsidR="007C3C14" w:rsidRDefault="007C3C1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A12E53" w14:textId="77777777" w:rsidR="00744EE7" w:rsidRDefault="00744EE7" w:rsidP="00C413D4">
      <w:r>
        <w:separator/>
      </w:r>
    </w:p>
  </w:footnote>
  <w:footnote w:type="continuationSeparator" w:id="0">
    <w:p w14:paraId="2E5FB498" w14:textId="77777777" w:rsidR="00744EE7" w:rsidRDefault="00744EE7" w:rsidP="00C413D4">
      <w:r>
        <w:continuationSeparator/>
      </w:r>
    </w:p>
  </w:footnote>
  <w:footnote w:type="continuationNotice" w:id="1">
    <w:p w14:paraId="1DDAC307" w14:textId="77777777" w:rsidR="00744EE7" w:rsidRDefault="00744EE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320193" w14:textId="30B2A989" w:rsidR="007C3C14" w:rsidRPr="001B0208" w:rsidRDefault="00B02133" w:rsidP="0059034C">
    <w:pPr>
      <w:pStyle w:val="Encabezado"/>
      <w:jc w:val="center"/>
      <w:rPr>
        <w:rFonts w:ascii="Times New Roman" w:hAnsi="Times New Roman" w:cs="Times New Roman"/>
        <w:smallCaps/>
        <w:sz w:val="20"/>
        <w:szCs w:val="20"/>
        <w:lang w:val="es-AR"/>
      </w:rPr>
    </w:pPr>
    <w:proofErr w:type="spellStart"/>
    <w:r w:rsidRPr="001B0208">
      <w:rPr>
        <w:rFonts w:ascii="Times New Roman" w:hAnsi="Times New Roman" w:cs="Times New Roman"/>
        <w:smallCaps/>
        <w:sz w:val="20"/>
        <w:szCs w:val="20"/>
        <w:lang w:val="es-ES"/>
      </w:rPr>
      <w:t>Manuscript</w:t>
    </w:r>
    <w:proofErr w:type="spellEnd"/>
    <w:r w:rsidRPr="001B0208">
      <w:rPr>
        <w:rFonts w:ascii="Times New Roman" w:hAnsi="Times New Roman" w:cs="Times New Roman"/>
        <w:smallCaps/>
        <w:sz w:val="20"/>
        <w:szCs w:val="20"/>
        <w:lang w:val="es-ES"/>
      </w:rPr>
      <w:t xml:space="preserve"> </w:t>
    </w:r>
    <w:proofErr w:type="spellStart"/>
    <w:r w:rsidRPr="001B0208">
      <w:rPr>
        <w:rFonts w:ascii="Times New Roman" w:hAnsi="Times New Roman" w:cs="Times New Roman"/>
        <w:smallCaps/>
        <w:sz w:val="20"/>
        <w:szCs w:val="20"/>
        <w:lang w:val="es-ES"/>
      </w:rPr>
      <w:t>submission</w:t>
    </w:r>
    <w:proofErr w:type="spellEnd"/>
    <w:r w:rsidRPr="001B0208">
      <w:rPr>
        <w:rFonts w:ascii="Times New Roman" w:hAnsi="Times New Roman" w:cs="Times New Roman"/>
        <w:smallCaps/>
        <w:sz w:val="20"/>
        <w:szCs w:val="20"/>
        <w:lang w:val="es-ES"/>
      </w:rPr>
      <w:t xml:space="preserve"> </w:t>
    </w:r>
  </w:p>
  <w:p w14:paraId="014E8B8F" w14:textId="77777777" w:rsidR="007C3C14" w:rsidRDefault="007C3C1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390CEF" w14:textId="2BDE3CB7" w:rsidR="007C3C14" w:rsidRDefault="007C3C14" w:rsidP="00C413D4">
    <w:pPr>
      <w:pStyle w:val="Encabezado"/>
      <w:jc w:val="right"/>
      <w:rPr>
        <w:rFonts w:ascii="Times" w:hAnsi="Times"/>
        <w:i/>
        <w:sz w:val="18"/>
        <w:szCs w:val="18"/>
        <w:lang w:val="es-ES"/>
      </w:rPr>
    </w:pPr>
    <w:r>
      <w:rPr>
        <w:noProof/>
        <w:lang w:val="es-ES" w:eastAsia="es-ES"/>
      </w:rPr>
      <w:drawing>
        <wp:anchor distT="0" distB="0" distL="114300" distR="114300" simplePos="0" relativeHeight="251658240" behindDoc="0" locked="0" layoutInCell="1" allowOverlap="1" wp14:anchorId="30062F7D" wp14:editId="07028590">
          <wp:simplePos x="0" y="0"/>
          <wp:positionH relativeFrom="column">
            <wp:posOffset>64655</wp:posOffset>
          </wp:positionH>
          <wp:positionV relativeFrom="paragraph">
            <wp:posOffset>-253538</wp:posOffset>
          </wp:positionV>
          <wp:extent cx="681164" cy="628073"/>
          <wp:effectExtent l="0" t="0" r="5080" b="0"/>
          <wp:wrapNone/>
          <wp:docPr id="2" name="Imagem 2">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a:hlinkClick r:id="rId1"/>
                  </pic:cNvPr>
                  <pic:cNvPicPr/>
                </pic:nvPicPr>
                <pic:blipFill rotWithShape="1">
                  <a:blip r:embed="rId2">
                    <a:extLst>
                      <a:ext uri="{28A0092B-C50C-407E-A947-70E740481C1C}">
                        <a14:useLocalDpi xmlns:a14="http://schemas.microsoft.com/office/drawing/2010/main" val="0"/>
                      </a:ext>
                    </a:extLst>
                  </a:blip>
                  <a:srcRect l="18661"/>
                  <a:stretch/>
                </pic:blipFill>
                <pic:spPr bwMode="auto">
                  <a:xfrm>
                    <a:off x="0" y="0"/>
                    <a:ext cx="681164" cy="628073"/>
                  </a:xfrm>
                  <a:prstGeom prst="rect">
                    <a:avLst/>
                  </a:prstGeom>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a:ext>
                  </a:extLst>
                </pic:spPr>
              </pic:pic>
            </a:graphicData>
          </a:graphic>
          <wp14:sizeRelH relativeFrom="page">
            <wp14:pctWidth>0</wp14:pctWidth>
          </wp14:sizeRelH>
          <wp14:sizeRelV relativeFrom="page">
            <wp14:pctHeight>0</wp14:pctHeight>
          </wp14:sizeRelV>
        </wp:anchor>
      </w:drawing>
    </w:r>
    <w:r>
      <w:rPr>
        <w:rFonts w:ascii="Times" w:hAnsi="Times"/>
        <w:b/>
        <w:i/>
        <w:sz w:val="18"/>
        <w:szCs w:val="18"/>
        <w:lang w:val="es-ES"/>
      </w:rPr>
      <w:t>Revista Interamericana de Psicología/</w:t>
    </w:r>
    <w:proofErr w:type="spellStart"/>
    <w:r>
      <w:rPr>
        <w:rFonts w:ascii="Times" w:hAnsi="Times"/>
        <w:b/>
        <w:i/>
        <w:sz w:val="18"/>
        <w:szCs w:val="18"/>
        <w:lang w:val="es-ES"/>
      </w:rPr>
      <w:t>Interamerican</w:t>
    </w:r>
    <w:proofErr w:type="spellEnd"/>
    <w:r>
      <w:rPr>
        <w:rFonts w:ascii="Times" w:hAnsi="Times"/>
        <w:b/>
        <w:i/>
        <w:sz w:val="18"/>
        <w:szCs w:val="18"/>
        <w:lang w:val="es-ES"/>
      </w:rPr>
      <w:t xml:space="preserve"> </w:t>
    </w:r>
    <w:proofErr w:type="spellStart"/>
    <w:r>
      <w:rPr>
        <w:rFonts w:ascii="Times" w:hAnsi="Times"/>
        <w:b/>
        <w:i/>
        <w:sz w:val="18"/>
        <w:szCs w:val="18"/>
        <w:lang w:val="es-ES"/>
      </w:rPr>
      <w:t>Journal</w:t>
    </w:r>
    <w:proofErr w:type="spellEnd"/>
    <w:r>
      <w:rPr>
        <w:rFonts w:ascii="Times" w:hAnsi="Times"/>
        <w:b/>
        <w:i/>
        <w:sz w:val="18"/>
        <w:szCs w:val="18"/>
        <w:lang w:val="es-ES"/>
      </w:rPr>
      <w:t xml:space="preserve"> </w:t>
    </w:r>
    <w:proofErr w:type="spellStart"/>
    <w:r>
      <w:rPr>
        <w:rFonts w:ascii="Times" w:hAnsi="Times"/>
        <w:b/>
        <w:i/>
        <w:sz w:val="18"/>
        <w:szCs w:val="18"/>
        <w:lang w:val="es-ES"/>
      </w:rPr>
      <w:t>of</w:t>
    </w:r>
    <w:proofErr w:type="spellEnd"/>
    <w:r>
      <w:rPr>
        <w:rFonts w:ascii="Times" w:hAnsi="Times"/>
        <w:b/>
        <w:i/>
        <w:sz w:val="18"/>
        <w:szCs w:val="18"/>
        <w:lang w:val="es-ES"/>
      </w:rPr>
      <w:t xml:space="preserve"> </w:t>
    </w:r>
    <w:proofErr w:type="spellStart"/>
    <w:r>
      <w:rPr>
        <w:rFonts w:ascii="Times" w:hAnsi="Times"/>
        <w:b/>
        <w:i/>
        <w:sz w:val="18"/>
        <w:szCs w:val="18"/>
        <w:lang w:val="es-ES"/>
      </w:rPr>
      <w:t>Psychology</w:t>
    </w:r>
    <w:proofErr w:type="spellEnd"/>
  </w:p>
  <w:p w14:paraId="4669E1FB" w14:textId="76711264" w:rsidR="007C3C14" w:rsidRPr="00F876A3" w:rsidRDefault="007C3C14" w:rsidP="00977250">
    <w:pPr>
      <w:pStyle w:val="Encabezado"/>
      <w:jc w:val="right"/>
      <w:rPr>
        <w:lang w:val="es-E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FCC950" w14:textId="14A0011A" w:rsidR="00CB609B" w:rsidRDefault="00CB609B">
    <w:pPr>
      <w:pStyle w:val="Encabezado"/>
    </w:pPr>
  </w:p>
  <w:p w14:paraId="45A6BA2D" w14:textId="390E20DA" w:rsidR="00B77F8A" w:rsidRDefault="00B77F8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936786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85EFE1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0969C1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8807A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ED8F80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2140BD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E5C9FB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0AEBAF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5F2DA5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36C875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FF5D85"/>
    <w:multiLevelType w:val="multilevel"/>
    <w:tmpl w:val="18BE8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AEE5F1B"/>
    <w:multiLevelType w:val="hybridMultilevel"/>
    <w:tmpl w:val="A732AF8A"/>
    <w:lvl w:ilvl="0" w:tplc="D1240D8C">
      <w:start w:val="1"/>
      <w:numFmt w:val="bullet"/>
      <w:lvlText w:val="•"/>
      <w:lvlJc w:val="left"/>
      <w:pPr>
        <w:tabs>
          <w:tab w:val="num" w:pos="720"/>
        </w:tabs>
        <w:ind w:left="720" w:hanging="360"/>
      </w:pPr>
      <w:rPr>
        <w:rFonts w:ascii="Arial" w:hAnsi="Arial" w:hint="default"/>
      </w:rPr>
    </w:lvl>
    <w:lvl w:ilvl="1" w:tplc="FBE055E4" w:tentative="1">
      <w:start w:val="1"/>
      <w:numFmt w:val="bullet"/>
      <w:lvlText w:val="•"/>
      <w:lvlJc w:val="left"/>
      <w:pPr>
        <w:tabs>
          <w:tab w:val="num" w:pos="1440"/>
        </w:tabs>
        <w:ind w:left="1440" w:hanging="360"/>
      </w:pPr>
      <w:rPr>
        <w:rFonts w:ascii="Arial" w:hAnsi="Arial" w:hint="default"/>
      </w:rPr>
    </w:lvl>
    <w:lvl w:ilvl="2" w:tplc="85C2D39C" w:tentative="1">
      <w:start w:val="1"/>
      <w:numFmt w:val="bullet"/>
      <w:lvlText w:val="•"/>
      <w:lvlJc w:val="left"/>
      <w:pPr>
        <w:tabs>
          <w:tab w:val="num" w:pos="2160"/>
        </w:tabs>
        <w:ind w:left="2160" w:hanging="360"/>
      </w:pPr>
      <w:rPr>
        <w:rFonts w:ascii="Arial" w:hAnsi="Arial" w:hint="default"/>
      </w:rPr>
    </w:lvl>
    <w:lvl w:ilvl="3" w:tplc="87E24F56" w:tentative="1">
      <w:start w:val="1"/>
      <w:numFmt w:val="bullet"/>
      <w:lvlText w:val="•"/>
      <w:lvlJc w:val="left"/>
      <w:pPr>
        <w:tabs>
          <w:tab w:val="num" w:pos="2880"/>
        </w:tabs>
        <w:ind w:left="2880" w:hanging="360"/>
      </w:pPr>
      <w:rPr>
        <w:rFonts w:ascii="Arial" w:hAnsi="Arial" w:hint="default"/>
      </w:rPr>
    </w:lvl>
    <w:lvl w:ilvl="4" w:tplc="2B5A8AD4" w:tentative="1">
      <w:start w:val="1"/>
      <w:numFmt w:val="bullet"/>
      <w:lvlText w:val="•"/>
      <w:lvlJc w:val="left"/>
      <w:pPr>
        <w:tabs>
          <w:tab w:val="num" w:pos="3600"/>
        </w:tabs>
        <w:ind w:left="3600" w:hanging="360"/>
      </w:pPr>
      <w:rPr>
        <w:rFonts w:ascii="Arial" w:hAnsi="Arial" w:hint="default"/>
      </w:rPr>
    </w:lvl>
    <w:lvl w:ilvl="5" w:tplc="56B827A4" w:tentative="1">
      <w:start w:val="1"/>
      <w:numFmt w:val="bullet"/>
      <w:lvlText w:val="•"/>
      <w:lvlJc w:val="left"/>
      <w:pPr>
        <w:tabs>
          <w:tab w:val="num" w:pos="4320"/>
        </w:tabs>
        <w:ind w:left="4320" w:hanging="360"/>
      </w:pPr>
      <w:rPr>
        <w:rFonts w:ascii="Arial" w:hAnsi="Arial" w:hint="default"/>
      </w:rPr>
    </w:lvl>
    <w:lvl w:ilvl="6" w:tplc="4A203262" w:tentative="1">
      <w:start w:val="1"/>
      <w:numFmt w:val="bullet"/>
      <w:lvlText w:val="•"/>
      <w:lvlJc w:val="left"/>
      <w:pPr>
        <w:tabs>
          <w:tab w:val="num" w:pos="5040"/>
        </w:tabs>
        <w:ind w:left="5040" w:hanging="360"/>
      </w:pPr>
      <w:rPr>
        <w:rFonts w:ascii="Arial" w:hAnsi="Arial" w:hint="default"/>
      </w:rPr>
    </w:lvl>
    <w:lvl w:ilvl="7" w:tplc="2D0EF568" w:tentative="1">
      <w:start w:val="1"/>
      <w:numFmt w:val="bullet"/>
      <w:lvlText w:val="•"/>
      <w:lvlJc w:val="left"/>
      <w:pPr>
        <w:tabs>
          <w:tab w:val="num" w:pos="5760"/>
        </w:tabs>
        <w:ind w:left="5760" w:hanging="360"/>
      </w:pPr>
      <w:rPr>
        <w:rFonts w:ascii="Arial" w:hAnsi="Arial" w:hint="default"/>
      </w:rPr>
    </w:lvl>
    <w:lvl w:ilvl="8" w:tplc="57D625EA"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30A90C9F"/>
    <w:multiLevelType w:val="hybridMultilevel"/>
    <w:tmpl w:val="B2FE26F6"/>
    <w:lvl w:ilvl="0" w:tplc="1A823A60">
      <w:start w:val="1"/>
      <w:numFmt w:val="bullet"/>
      <w:lvlText w:val="•"/>
      <w:lvlJc w:val="left"/>
      <w:pPr>
        <w:tabs>
          <w:tab w:val="num" w:pos="720"/>
        </w:tabs>
        <w:ind w:left="720" w:hanging="360"/>
      </w:pPr>
      <w:rPr>
        <w:rFonts w:ascii="Arial" w:hAnsi="Arial" w:hint="default"/>
      </w:rPr>
    </w:lvl>
    <w:lvl w:ilvl="1" w:tplc="E2CADC24" w:tentative="1">
      <w:start w:val="1"/>
      <w:numFmt w:val="bullet"/>
      <w:lvlText w:val="•"/>
      <w:lvlJc w:val="left"/>
      <w:pPr>
        <w:tabs>
          <w:tab w:val="num" w:pos="1440"/>
        </w:tabs>
        <w:ind w:left="1440" w:hanging="360"/>
      </w:pPr>
      <w:rPr>
        <w:rFonts w:ascii="Arial" w:hAnsi="Arial" w:hint="default"/>
      </w:rPr>
    </w:lvl>
    <w:lvl w:ilvl="2" w:tplc="F1A4BBAC" w:tentative="1">
      <w:start w:val="1"/>
      <w:numFmt w:val="bullet"/>
      <w:lvlText w:val="•"/>
      <w:lvlJc w:val="left"/>
      <w:pPr>
        <w:tabs>
          <w:tab w:val="num" w:pos="2160"/>
        </w:tabs>
        <w:ind w:left="2160" w:hanging="360"/>
      </w:pPr>
      <w:rPr>
        <w:rFonts w:ascii="Arial" w:hAnsi="Arial" w:hint="default"/>
      </w:rPr>
    </w:lvl>
    <w:lvl w:ilvl="3" w:tplc="6E3C621A" w:tentative="1">
      <w:start w:val="1"/>
      <w:numFmt w:val="bullet"/>
      <w:lvlText w:val="•"/>
      <w:lvlJc w:val="left"/>
      <w:pPr>
        <w:tabs>
          <w:tab w:val="num" w:pos="2880"/>
        </w:tabs>
        <w:ind w:left="2880" w:hanging="360"/>
      </w:pPr>
      <w:rPr>
        <w:rFonts w:ascii="Arial" w:hAnsi="Arial" w:hint="default"/>
      </w:rPr>
    </w:lvl>
    <w:lvl w:ilvl="4" w:tplc="047AFE12" w:tentative="1">
      <w:start w:val="1"/>
      <w:numFmt w:val="bullet"/>
      <w:lvlText w:val="•"/>
      <w:lvlJc w:val="left"/>
      <w:pPr>
        <w:tabs>
          <w:tab w:val="num" w:pos="3600"/>
        </w:tabs>
        <w:ind w:left="3600" w:hanging="360"/>
      </w:pPr>
      <w:rPr>
        <w:rFonts w:ascii="Arial" w:hAnsi="Arial" w:hint="default"/>
      </w:rPr>
    </w:lvl>
    <w:lvl w:ilvl="5" w:tplc="BE1A5F0A" w:tentative="1">
      <w:start w:val="1"/>
      <w:numFmt w:val="bullet"/>
      <w:lvlText w:val="•"/>
      <w:lvlJc w:val="left"/>
      <w:pPr>
        <w:tabs>
          <w:tab w:val="num" w:pos="4320"/>
        </w:tabs>
        <w:ind w:left="4320" w:hanging="360"/>
      </w:pPr>
      <w:rPr>
        <w:rFonts w:ascii="Arial" w:hAnsi="Arial" w:hint="default"/>
      </w:rPr>
    </w:lvl>
    <w:lvl w:ilvl="6" w:tplc="7B46B39A" w:tentative="1">
      <w:start w:val="1"/>
      <w:numFmt w:val="bullet"/>
      <w:lvlText w:val="•"/>
      <w:lvlJc w:val="left"/>
      <w:pPr>
        <w:tabs>
          <w:tab w:val="num" w:pos="5040"/>
        </w:tabs>
        <w:ind w:left="5040" w:hanging="360"/>
      </w:pPr>
      <w:rPr>
        <w:rFonts w:ascii="Arial" w:hAnsi="Arial" w:hint="default"/>
      </w:rPr>
    </w:lvl>
    <w:lvl w:ilvl="7" w:tplc="B986FB38" w:tentative="1">
      <w:start w:val="1"/>
      <w:numFmt w:val="bullet"/>
      <w:lvlText w:val="•"/>
      <w:lvlJc w:val="left"/>
      <w:pPr>
        <w:tabs>
          <w:tab w:val="num" w:pos="5760"/>
        </w:tabs>
        <w:ind w:left="5760" w:hanging="360"/>
      </w:pPr>
      <w:rPr>
        <w:rFonts w:ascii="Arial" w:hAnsi="Arial" w:hint="default"/>
      </w:rPr>
    </w:lvl>
    <w:lvl w:ilvl="8" w:tplc="4DD426A8"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41DA0121"/>
    <w:multiLevelType w:val="hybridMultilevel"/>
    <w:tmpl w:val="03C63EEE"/>
    <w:lvl w:ilvl="0" w:tplc="96941646">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552005A9"/>
    <w:multiLevelType w:val="hybridMultilevel"/>
    <w:tmpl w:val="438849C6"/>
    <w:lvl w:ilvl="0" w:tplc="A3A80CE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DC5207D"/>
    <w:multiLevelType w:val="hybridMultilevel"/>
    <w:tmpl w:val="3B8E02C4"/>
    <w:lvl w:ilvl="0" w:tplc="040A000F">
      <w:start w:val="1"/>
      <w:numFmt w:val="decimal"/>
      <w:lvlText w:val="%1."/>
      <w:lvlJc w:val="left"/>
      <w:pPr>
        <w:ind w:left="360" w:hanging="360"/>
      </w:p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16" w15:restartNumberingAfterBreak="0">
    <w:nsid w:val="66906A2F"/>
    <w:multiLevelType w:val="hybridMultilevel"/>
    <w:tmpl w:val="D8908D4C"/>
    <w:lvl w:ilvl="0" w:tplc="16C279C4">
      <w:start w:val="1"/>
      <w:numFmt w:val="bullet"/>
      <w:lvlText w:val="•"/>
      <w:lvlJc w:val="left"/>
      <w:pPr>
        <w:tabs>
          <w:tab w:val="num" w:pos="720"/>
        </w:tabs>
        <w:ind w:left="720" w:hanging="360"/>
      </w:pPr>
      <w:rPr>
        <w:rFonts w:ascii="Arial" w:hAnsi="Arial" w:hint="default"/>
      </w:rPr>
    </w:lvl>
    <w:lvl w:ilvl="1" w:tplc="C71278A6">
      <w:start w:val="1"/>
      <w:numFmt w:val="bullet"/>
      <w:lvlText w:val="•"/>
      <w:lvlJc w:val="left"/>
      <w:pPr>
        <w:tabs>
          <w:tab w:val="num" w:pos="1440"/>
        </w:tabs>
        <w:ind w:left="1440" w:hanging="360"/>
      </w:pPr>
      <w:rPr>
        <w:rFonts w:ascii="Arial" w:hAnsi="Arial" w:hint="default"/>
      </w:rPr>
    </w:lvl>
    <w:lvl w:ilvl="2" w:tplc="E9620CB2" w:tentative="1">
      <w:start w:val="1"/>
      <w:numFmt w:val="bullet"/>
      <w:lvlText w:val="•"/>
      <w:lvlJc w:val="left"/>
      <w:pPr>
        <w:tabs>
          <w:tab w:val="num" w:pos="2160"/>
        </w:tabs>
        <w:ind w:left="2160" w:hanging="360"/>
      </w:pPr>
      <w:rPr>
        <w:rFonts w:ascii="Arial" w:hAnsi="Arial" w:hint="default"/>
      </w:rPr>
    </w:lvl>
    <w:lvl w:ilvl="3" w:tplc="5D725E48" w:tentative="1">
      <w:start w:val="1"/>
      <w:numFmt w:val="bullet"/>
      <w:lvlText w:val="•"/>
      <w:lvlJc w:val="left"/>
      <w:pPr>
        <w:tabs>
          <w:tab w:val="num" w:pos="2880"/>
        </w:tabs>
        <w:ind w:left="2880" w:hanging="360"/>
      </w:pPr>
      <w:rPr>
        <w:rFonts w:ascii="Arial" w:hAnsi="Arial" w:hint="default"/>
      </w:rPr>
    </w:lvl>
    <w:lvl w:ilvl="4" w:tplc="70A84A18" w:tentative="1">
      <w:start w:val="1"/>
      <w:numFmt w:val="bullet"/>
      <w:lvlText w:val="•"/>
      <w:lvlJc w:val="left"/>
      <w:pPr>
        <w:tabs>
          <w:tab w:val="num" w:pos="3600"/>
        </w:tabs>
        <w:ind w:left="3600" w:hanging="360"/>
      </w:pPr>
      <w:rPr>
        <w:rFonts w:ascii="Arial" w:hAnsi="Arial" w:hint="default"/>
      </w:rPr>
    </w:lvl>
    <w:lvl w:ilvl="5" w:tplc="D51A0638" w:tentative="1">
      <w:start w:val="1"/>
      <w:numFmt w:val="bullet"/>
      <w:lvlText w:val="•"/>
      <w:lvlJc w:val="left"/>
      <w:pPr>
        <w:tabs>
          <w:tab w:val="num" w:pos="4320"/>
        </w:tabs>
        <w:ind w:left="4320" w:hanging="360"/>
      </w:pPr>
      <w:rPr>
        <w:rFonts w:ascii="Arial" w:hAnsi="Arial" w:hint="default"/>
      </w:rPr>
    </w:lvl>
    <w:lvl w:ilvl="6" w:tplc="EE4EC794" w:tentative="1">
      <w:start w:val="1"/>
      <w:numFmt w:val="bullet"/>
      <w:lvlText w:val="•"/>
      <w:lvlJc w:val="left"/>
      <w:pPr>
        <w:tabs>
          <w:tab w:val="num" w:pos="5040"/>
        </w:tabs>
        <w:ind w:left="5040" w:hanging="360"/>
      </w:pPr>
      <w:rPr>
        <w:rFonts w:ascii="Arial" w:hAnsi="Arial" w:hint="default"/>
      </w:rPr>
    </w:lvl>
    <w:lvl w:ilvl="7" w:tplc="110401F4" w:tentative="1">
      <w:start w:val="1"/>
      <w:numFmt w:val="bullet"/>
      <w:lvlText w:val="•"/>
      <w:lvlJc w:val="left"/>
      <w:pPr>
        <w:tabs>
          <w:tab w:val="num" w:pos="5760"/>
        </w:tabs>
        <w:ind w:left="5760" w:hanging="360"/>
      </w:pPr>
      <w:rPr>
        <w:rFonts w:ascii="Arial" w:hAnsi="Arial" w:hint="default"/>
      </w:rPr>
    </w:lvl>
    <w:lvl w:ilvl="8" w:tplc="3BB27AE6"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69A70815"/>
    <w:multiLevelType w:val="hybridMultilevel"/>
    <w:tmpl w:val="9DE867F8"/>
    <w:lvl w:ilvl="0" w:tplc="252EBD96">
      <w:start w:val="1"/>
      <w:numFmt w:val="bullet"/>
      <w:lvlText w:val="•"/>
      <w:lvlJc w:val="left"/>
      <w:pPr>
        <w:tabs>
          <w:tab w:val="num" w:pos="720"/>
        </w:tabs>
        <w:ind w:left="720" w:hanging="360"/>
      </w:pPr>
      <w:rPr>
        <w:rFonts w:ascii="Arial" w:hAnsi="Arial" w:hint="default"/>
      </w:rPr>
    </w:lvl>
    <w:lvl w:ilvl="1" w:tplc="C1789856">
      <w:start w:val="1"/>
      <w:numFmt w:val="bullet"/>
      <w:lvlText w:val="•"/>
      <w:lvlJc w:val="left"/>
      <w:pPr>
        <w:tabs>
          <w:tab w:val="num" w:pos="1440"/>
        </w:tabs>
        <w:ind w:left="1440" w:hanging="360"/>
      </w:pPr>
      <w:rPr>
        <w:rFonts w:ascii="Arial" w:hAnsi="Arial" w:hint="default"/>
      </w:rPr>
    </w:lvl>
    <w:lvl w:ilvl="2" w:tplc="8AB0F88C">
      <w:start w:val="1"/>
      <w:numFmt w:val="bullet"/>
      <w:lvlText w:val="•"/>
      <w:lvlJc w:val="left"/>
      <w:pPr>
        <w:tabs>
          <w:tab w:val="num" w:pos="2160"/>
        </w:tabs>
        <w:ind w:left="2160" w:hanging="360"/>
      </w:pPr>
      <w:rPr>
        <w:rFonts w:ascii="Arial" w:hAnsi="Arial" w:hint="default"/>
      </w:rPr>
    </w:lvl>
    <w:lvl w:ilvl="3" w:tplc="CDC0EE3C" w:tentative="1">
      <w:start w:val="1"/>
      <w:numFmt w:val="bullet"/>
      <w:lvlText w:val="•"/>
      <w:lvlJc w:val="left"/>
      <w:pPr>
        <w:tabs>
          <w:tab w:val="num" w:pos="2880"/>
        </w:tabs>
        <w:ind w:left="2880" w:hanging="360"/>
      </w:pPr>
      <w:rPr>
        <w:rFonts w:ascii="Arial" w:hAnsi="Arial" w:hint="default"/>
      </w:rPr>
    </w:lvl>
    <w:lvl w:ilvl="4" w:tplc="0AFA8000" w:tentative="1">
      <w:start w:val="1"/>
      <w:numFmt w:val="bullet"/>
      <w:lvlText w:val="•"/>
      <w:lvlJc w:val="left"/>
      <w:pPr>
        <w:tabs>
          <w:tab w:val="num" w:pos="3600"/>
        </w:tabs>
        <w:ind w:left="3600" w:hanging="360"/>
      </w:pPr>
      <w:rPr>
        <w:rFonts w:ascii="Arial" w:hAnsi="Arial" w:hint="default"/>
      </w:rPr>
    </w:lvl>
    <w:lvl w:ilvl="5" w:tplc="FC68E42A" w:tentative="1">
      <w:start w:val="1"/>
      <w:numFmt w:val="bullet"/>
      <w:lvlText w:val="•"/>
      <w:lvlJc w:val="left"/>
      <w:pPr>
        <w:tabs>
          <w:tab w:val="num" w:pos="4320"/>
        </w:tabs>
        <w:ind w:left="4320" w:hanging="360"/>
      </w:pPr>
      <w:rPr>
        <w:rFonts w:ascii="Arial" w:hAnsi="Arial" w:hint="default"/>
      </w:rPr>
    </w:lvl>
    <w:lvl w:ilvl="6" w:tplc="BCF0F10C" w:tentative="1">
      <w:start w:val="1"/>
      <w:numFmt w:val="bullet"/>
      <w:lvlText w:val="•"/>
      <w:lvlJc w:val="left"/>
      <w:pPr>
        <w:tabs>
          <w:tab w:val="num" w:pos="5040"/>
        </w:tabs>
        <w:ind w:left="5040" w:hanging="360"/>
      </w:pPr>
      <w:rPr>
        <w:rFonts w:ascii="Arial" w:hAnsi="Arial" w:hint="default"/>
      </w:rPr>
    </w:lvl>
    <w:lvl w:ilvl="7" w:tplc="FCA28598" w:tentative="1">
      <w:start w:val="1"/>
      <w:numFmt w:val="bullet"/>
      <w:lvlText w:val="•"/>
      <w:lvlJc w:val="left"/>
      <w:pPr>
        <w:tabs>
          <w:tab w:val="num" w:pos="5760"/>
        </w:tabs>
        <w:ind w:left="5760" w:hanging="360"/>
      </w:pPr>
      <w:rPr>
        <w:rFonts w:ascii="Arial" w:hAnsi="Arial" w:hint="default"/>
      </w:rPr>
    </w:lvl>
    <w:lvl w:ilvl="8" w:tplc="7E4CACC6"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6CEC791C"/>
    <w:multiLevelType w:val="hybridMultilevel"/>
    <w:tmpl w:val="E22C3E0E"/>
    <w:lvl w:ilvl="0" w:tplc="F4E6A1FE">
      <w:start w:val="1"/>
      <w:numFmt w:val="bullet"/>
      <w:lvlText w:val="•"/>
      <w:lvlJc w:val="left"/>
      <w:pPr>
        <w:tabs>
          <w:tab w:val="num" w:pos="720"/>
        </w:tabs>
        <w:ind w:left="720" w:hanging="360"/>
      </w:pPr>
      <w:rPr>
        <w:rFonts w:ascii="Arial" w:hAnsi="Arial" w:hint="default"/>
      </w:rPr>
    </w:lvl>
    <w:lvl w:ilvl="1" w:tplc="35BA90A2">
      <w:numFmt w:val="bullet"/>
      <w:lvlText w:val="•"/>
      <w:lvlJc w:val="left"/>
      <w:pPr>
        <w:tabs>
          <w:tab w:val="num" w:pos="1440"/>
        </w:tabs>
        <w:ind w:left="1440" w:hanging="360"/>
      </w:pPr>
      <w:rPr>
        <w:rFonts w:ascii="Arial" w:hAnsi="Arial" w:hint="default"/>
      </w:rPr>
    </w:lvl>
    <w:lvl w:ilvl="2" w:tplc="265E3294" w:tentative="1">
      <w:start w:val="1"/>
      <w:numFmt w:val="bullet"/>
      <w:lvlText w:val="•"/>
      <w:lvlJc w:val="left"/>
      <w:pPr>
        <w:tabs>
          <w:tab w:val="num" w:pos="2160"/>
        </w:tabs>
        <w:ind w:left="2160" w:hanging="360"/>
      </w:pPr>
      <w:rPr>
        <w:rFonts w:ascii="Arial" w:hAnsi="Arial" w:hint="default"/>
      </w:rPr>
    </w:lvl>
    <w:lvl w:ilvl="3" w:tplc="DE588CCC" w:tentative="1">
      <w:start w:val="1"/>
      <w:numFmt w:val="bullet"/>
      <w:lvlText w:val="•"/>
      <w:lvlJc w:val="left"/>
      <w:pPr>
        <w:tabs>
          <w:tab w:val="num" w:pos="2880"/>
        </w:tabs>
        <w:ind w:left="2880" w:hanging="360"/>
      </w:pPr>
      <w:rPr>
        <w:rFonts w:ascii="Arial" w:hAnsi="Arial" w:hint="default"/>
      </w:rPr>
    </w:lvl>
    <w:lvl w:ilvl="4" w:tplc="F01A9C8A" w:tentative="1">
      <w:start w:val="1"/>
      <w:numFmt w:val="bullet"/>
      <w:lvlText w:val="•"/>
      <w:lvlJc w:val="left"/>
      <w:pPr>
        <w:tabs>
          <w:tab w:val="num" w:pos="3600"/>
        </w:tabs>
        <w:ind w:left="3600" w:hanging="360"/>
      </w:pPr>
      <w:rPr>
        <w:rFonts w:ascii="Arial" w:hAnsi="Arial" w:hint="default"/>
      </w:rPr>
    </w:lvl>
    <w:lvl w:ilvl="5" w:tplc="DAD2603C" w:tentative="1">
      <w:start w:val="1"/>
      <w:numFmt w:val="bullet"/>
      <w:lvlText w:val="•"/>
      <w:lvlJc w:val="left"/>
      <w:pPr>
        <w:tabs>
          <w:tab w:val="num" w:pos="4320"/>
        </w:tabs>
        <w:ind w:left="4320" w:hanging="360"/>
      </w:pPr>
      <w:rPr>
        <w:rFonts w:ascii="Arial" w:hAnsi="Arial" w:hint="default"/>
      </w:rPr>
    </w:lvl>
    <w:lvl w:ilvl="6" w:tplc="59AED65C" w:tentative="1">
      <w:start w:val="1"/>
      <w:numFmt w:val="bullet"/>
      <w:lvlText w:val="•"/>
      <w:lvlJc w:val="left"/>
      <w:pPr>
        <w:tabs>
          <w:tab w:val="num" w:pos="5040"/>
        </w:tabs>
        <w:ind w:left="5040" w:hanging="360"/>
      </w:pPr>
      <w:rPr>
        <w:rFonts w:ascii="Arial" w:hAnsi="Arial" w:hint="default"/>
      </w:rPr>
    </w:lvl>
    <w:lvl w:ilvl="7" w:tplc="44AE42E4" w:tentative="1">
      <w:start w:val="1"/>
      <w:numFmt w:val="bullet"/>
      <w:lvlText w:val="•"/>
      <w:lvlJc w:val="left"/>
      <w:pPr>
        <w:tabs>
          <w:tab w:val="num" w:pos="5760"/>
        </w:tabs>
        <w:ind w:left="5760" w:hanging="360"/>
      </w:pPr>
      <w:rPr>
        <w:rFonts w:ascii="Arial" w:hAnsi="Arial" w:hint="default"/>
      </w:rPr>
    </w:lvl>
    <w:lvl w:ilvl="8" w:tplc="ADB21E78"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6EC728C5"/>
    <w:multiLevelType w:val="hybridMultilevel"/>
    <w:tmpl w:val="7D20A51A"/>
    <w:lvl w:ilvl="0" w:tplc="040A000F">
      <w:start w:val="1"/>
      <w:numFmt w:val="decimal"/>
      <w:lvlText w:val="%1."/>
      <w:lvlJc w:val="left"/>
      <w:pPr>
        <w:ind w:left="1428" w:hanging="360"/>
      </w:pPr>
    </w:lvl>
    <w:lvl w:ilvl="1" w:tplc="040A0019" w:tentative="1">
      <w:start w:val="1"/>
      <w:numFmt w:val="lowerLetter"/>
      <w:lvlText w:val="%2."/>
      <w:lvlJc w:val="left"/>
      <w:pPr>
        <w:ind w:left="2148" w:hanging="360"/>
      </w:pPr>
    </w:lvl>
    <w:lvl w:ilvl="2" w:tplc="040A001B" w:tentative="1">
      <w:start w:val="1"/>
      <w:numFmt w:val="lowerRoman"/>
      <w:lvlText w:val="%3."/>
      <w:lvlJc w:val="right"/>
      <w:pPr>
        <w:ind w:left="2868" w:hanging="180"/>
      </w:pPr>
    </w:lvl>
    <w:lvl w:ilvl="3" w:tplc="040A000F" w:tentative="1">
      <w:start w:val="1"/>
      <w:numFmt w:val="decimal"/>
      <w:lvlText w:val="%4."/>
      <w:lvlJc w:val="left"/>
      <w:pPr>
        <w:ind w:left="3588" w:hanging="360"/>
      </w:pPr>
    </w:lvl>
    <w:lvl w:ilvl="4" w:tplc="040A0019" w:tentative="1">
      <w:start w:val="1"/>
      <w:numFmt w:val="lowerLetter"/>
      <w:lvlText w:val="%5."/>
      <w:lvlJc w:val="left"/>
      <w:pPr>
        <w:ind w:left="4308" w:hanging="360"/>
      </w:pPr>
    </w:lvl>
    <w:lvl w:ilvl="5" w:tplc="040A001B" w:tentative="1">
      <w:start w:val="1"/>
      <w:numFmt w:val="lowerRoman"/>
      <w:lvlText w:val="%6."/>
      <w:lvlJc w:val="right"/>
      <w:pPr>
        <w:ind w:left="5028" w:hanging="180"/>
      </w:pPr>
    </w:lvl>
    <w:lvl w:ilvl="6" w:tplc="040A000F" w:tentative="1">
      <w:start w:val="1"/>
      <w:numFmt w:val="decimal"/>
      <w:lvlText w:val="%7."/>
      <w:lvlJc w:val="left"/>
      <w:pPr>
        <w:ind w:left="5748" w:hanging="360"/>
      </w:pPr>
    </w:lvl>
    <w:lvl w:ilvl="7" w:tplc="040A0019" w:tentative="1">
      <w:start w:val="1"/>
      <w:numFmt w:val="lowerLetter"/>
      <w:lvlText w:val="%8."/>
      <w:lvlJc w:val="left"/>
      <w:pPr>
        <w:ind w:left="6468" w:hanging="360"/>
      </w:pPr>
    </w:lvl>
    <w:lvl w:ilvl="8" w:tplc="040A001B" w:tentative="1">
      <w:start w:val="1"/>
      <w:numFmt w:val="lowerRoman"/>
      <w:lvlText w:val="%9."/>
      <w:lvlJc w:val="right"/>
      <w:pPr>
        <w:ind w:left="7188" w:hanging="180"/>
      </w:pPr>
    </w:lvl>
  </w:abstractNum>
  <w:abstractNum w:abstractNumId="20" w15:restartNumberingAfterBreak="0">
    <w:nsid w:val="7AC11076"/>
    <w:multiLevelType w:val="multilevel"/>
    <w:tmpl w:val="68FC296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74380435">
    <w:abstractNumId w:val="4"/>
  </w:num>
  <w:num w:numId="2" w16cid:durableId="2055082994">
    <w:abstractNumId w:val="5"/>
  </w:num>
  <w:num w:numId="3" w16cid:durableId="970595577">
    <w:abstractNumId w:val="6"/>
  </w:num>
  <w:num w:numId="4" w16cid:durableId="2014338355">
    <w:abstractNumId w:val="7"/>
  </w:num>
  <w:num w:numId="5" w16cid:durableId="1382096763">
    <w:abstractNumId w:val="9"/>
  </w:num>
  <w:num w:numId="6" w16cid:durableId="1750614326">
    <w:abstractNumId w:val="0"/>
  </w:num>
  <w:num w:numId="7" w16cid:durableId="175774303">
    <w:abstractNumId w:val="1"/>
  </w:num>
  <w:num w:numId="8" w16cid:durableId="980890909">
    <w:abstractNumId w:val="2"/>
  </w:num>
  <w:num w:numId="9" w16cid:durableId="93062531">
    <w:abstractNumId w:val="3"/>
  </w:num>
  <w:num w:numId="10" w16cid:durableId="16009297">
    <w:abstractNumId w:val="8"/>
  </w:num>
  <w:num w:numId="11" w16cid:durableId="1235313245">
    <w:abstractNumId w:val="15"/>
  </w:num>
  <w:num w:numId="12" w16cid:durableId="70009036">
    <w:abstractNumId w:val="19"/>
  </w:num>
  <w:num w:numId="13" w16cid:durableId="1960917350">
    <w:abstractNumId w:val="13"/>
  </w:num>
  <w:num w:numId="14" w16cid:durableId="1459370056">
    <w:abstractNumId w:val="17"/>
  </w:num>
  <w:num w:numId="15" w16cid:durableId="663775469">
    <w:abstractNumId w:val="16"/>
  </w:num>
  <w:num w:numId="16" w16cid:durableId="965742857">
    <w:abstractNumId w:val="12"/>
  </w:num>
  <w:num w:numId="17" w16cid:durableId="2060277698">
    <w:abstractNumId w:val="11"/>
  </w:num>
  <w:num w:numId="18" w16cid:durableId="1953634063">
    <w:abstractNumId w:val="10"/>
  </w:num>
  <w:num w:numId="19" w16cid:durableId="1858693911">
    <w:abstractNumId w:val="20"/>
  </w:num>
  <w:num w:numId="20" w16cid:durableId="889339224">
    <w:abstractNumId w:val="18"/>
  </w:num>
  <w:num w:numId="21" w16cid:durableId="134289957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6D04"/>
    <w:rsid w:val="00000091"/>
    <w:rsid w:val="000007B0"/>
    <w:rsid w:val="00000897"/>
    <w:rsid w:val="00000AD0"/>
    <w:rsid w:val="00000B0F"/>
    <w:rsid w:val="00000B27"/>
    <w:rsid w:val="00001B4E"/>
    <w:rsid w:val="000022F1"/>
    <w:rsid w:val="00002B79"/>
    <w:rsid w:val="00002C57"/>
    <w:rsid w:val="00002D7F"/>
    <w:rsid w:val="0000309C"/>
    <w:rsid w:val="000031EE"/>
    <w:rsid w:val="00003363"/>
    <w:rsid w:val="00004573"/>
    <w:rsid w:val="00004732"/>
    <w:rsid w:val="000048F8"/>
    <w:rsid w:val="00004A88"/>
    <w:rsid w:val="0000540C"/>
    <w:rsid w:val="0000557E"/>
    <w:rsid w:val="00005893"/>
    <w:rsid w:val="00005BF7"/>
    <w:rsid w:val="00005C63"/>
    <w:rsid w:val="00006105"/>
    <w:rsid w:val="000063B7"/>
    <w:rsid w:val="00006C8C"/>
    <w:rsid w:val="00007000"/>
    <w:rsid w:val="000073F8"/>
    <w:rsid w:val="00007553"/>
    <w:rsid w:val="00007FA0"/>
    <w:rsid w:val="000109D8"/>
    <w:rsid w:val="00010D94"/>
    <w:rsid w:val="00011B65"/>
    <w:rsid w:val="00011F9C"/>
    <w:rsid w:val="000120D8"/>
    <w:rsid w:val="00012170"/>
    <w:rsid w:val="000126F9"/>
    <w:rsid w:val="00012879"/>
    <w:rsid w:val="00012A8A"/>
    <w:rsid w:val="00013994"/>
    <w:rsid w:val="00013DF9"/>
    <w:rsid w:val="0001411A"/>
    <w:rsid w:val="00014442"/>
    <w:rsid w:val="00014CD7"/>
    <w:rsid w:val="000151C4"/>
    <w:rsid w:val="0001550F"/>
    <w:rsid w:val="0001556C"/>
    <w:rsid w:val="00015BFA"/>
    <w:rsid w:val="00016F70"/>
    <w:rsid w:val="0001725E"/>
    <w:rsid w:val="00017BDD"/>
    <w:rsid w:val="00017F12"/>
    <w:rsid w:val="00017F46"/>
    <w:rsid w:val="000203A8"/>
    <w:rsid w:val="000205AF"/>
    <w:rsid w:val="0002083F"/>
    <w:rsid w:val="000210EB"/>
    <w:rsid w:val="0002159E"/>
    <w:rsid w:val="00021F8D"/>
    <w:rsid w:val="0002352E"/>
    <w:rsid w:val="00023EF7"/>
    <w:rsid w:val="00024413"/>
    <w:rsid w:val="0002454C"/>
    <w:rsid w:val="00025097"/>
    <w:rsid w:val="00025129"/>
    <w:rsid w:val="00025251"/>
    <w:rsid w:val="00025372"/>
    <w:rsid w:val="00026AC3"/>
    <w:rsid w:val="00026B33"/>
    <w:rsid w:val="00026CE8"/>
    <w:rsid w:val="000278EE"/>
    <w:rsid w:val="00027BFA"/>
    <w:rsid w:val="00030328"/>
    <w:rsid w:val="000304F8"/>
    <w:rsid w:val="0003059D"/>
    <w:rsid w:val="00030D4F"/>
    <w:rsid w:val="00031168"/>
    <w:rsid w:val="00032252"/>
    <w:rsid w:val="00032790"/>
    <w:rsid w:val="00032BA8"/>
    <w:rsid w:val="00032C5D"/>
    <w:rsid w:val="00032D2B"/>
    <w:rsid w:val="00033342"/>
    <w:rsid w:val="000334E7"/>
    <w:rsid w:val="0003376B"/>
    <w:rsid w:val="00033951"/>
    <w:rsid w:val="00033C62"/>
    <w:rsid w:val="000353FE"/>
    <w:rsid w:val="000357F5"/>
    <w:rsid w:val="00035E4D"/>
    <w:rsid w:val="00035FD2"/>
    <w:rsid w:val="0003620D"/>
    <w:rsid w:val="00036538"/>
    <w:rsid w:val="000365CA"/>
    <w:rsid w:val="00036622"/>
    <w:rsid w:val="00036926"/>
    <w:rsid w:val="0004111E"/>
    <w:rsid w:val="00041B9F"/>
    <w:rsid w:val="00041CD8"/>
    <w:rsid w:val="00042290"/>
    <w:rsid w:val="000423B0"/>
    <w:rsid w:val="00043B30"/>
    <w:rsid w:val="00043CBE"/>
    <w:rsid w:val="00043F18"/>
    <w:rsid w:val="00044345"/>
    <w:rsid w:val="000445C3"/>
    <w:rsid w:val="00044A8B"/>
    <w:rsid w:val="00044B3E"/>
    <w:rsid w:val="0004527A"/>
    <w:rsid w:val="000453D7"/>
    <w:rsid w:val="00046CFF"/>
    <w:rsid w:val="00046D26"/>
    <w:rsid w:val="00046D37"/>
    <w:rsid w:val="00046DA6"/>
    <w:rsid w:val="000470E4"/>
    <w:rsid w:val="0004744F"/>
    <w:rsid w:val="000500D6"/>
    <w:rsid w:val="000504EA"/>
    <w:rsid w:val="0005077F"/>
    <w:rsid w:val="00050A9E"/>
    <w:rsid w:val="000513CC"/>
    <w:rsid w:val="00051401"/>
    <w:rsid w:val="00051A0B"/>
    <w:rsid w:val="00051B9D"/>
    <w:rsid w:val="00052030"/>
    <w:rsid w:val="00052B55"/>
    <w:rsid w:val="00052CA6"/>
    <w:rsid w:val="00053068"/>
    <w:rsid w:val="00053118"/>
    <w:rsid w:val="00053341"/>
    <w:rsid w:val="00053952"/>
    <w:rsid w:val="00053C1F"/>
    <w:rsid w:val="00053F69"/>
    <w:rsid w:val="00053F90"/>
    <w:rsid w:val="00055500"/>
    <w:rsid w:val="0005588F"/>
    <w:rsid w:val="00055AE7"/>
    <w:rsid w:val="00055E2E"/>
    <w:rsid w:val="00056008"/>
    <w:rsid w:val="000564A0"/>
    <w:rsid w:val="00056638"/>
    <w:rsid w:val="0005669C"/>
    <w:rsid w:val="000566CD"/>
    <w:rsid w:val="000567A2"/>
    <w:rsid w:val="0005787F"/>
    <w:rsid w:val="00057FC4"/>
    <w:rsid w:val="00060189"/>
    <w:rsid w:val="00060543"/>
    <w:rsid w:val="000605F6"/>
    <w:rsid w:val="00060756"/>
    <w:rsid w:val="00060BED"/>
    <w:rsid w:val="00060F58"/>
    <w:rsid w:val="00060FA7"/>
    <w:rsid w:val="00061B89"/>
    <w:rsid w:val="000623ED"/>
    <w:rsid w:val="00062594"/>
    <w:rsid w:val="0006267F"/>
    <w:rsid w:val="00062790"/>
    <w:rsid w:val="00062BAD"/>
    <w:rsid w:val="00062E2D"/>
    <w:rsid w:val="00063D2C"/>
    <w:rsid w:val="00064AC6"/>
    <w:rsid w:val="00064E4C"/>
    <w:rsid w:val="0006525A"/>
    <w:rsid w:val="00065563"/>
    <w:rsid w:val="00065897"/>
    <w:rsid w:val="00065A54"/>
    <w:rsid w:val="000661E3"/>
    <w:rsid w:val="000669B1"/>
    <w:rsid w:val="00066C10"/>
    <w:rsid w:val="00066C53"/>
    <w:rsid w:val="0007027C"/>
    <w:rsid w:val="00070447"/>
    <w:rsid w:val="000709A6"/>
    <w:rsid w:val="00070A97"/>
    <w:rsid w:val="00071781"/>
    <w:rsid w:val="00071B33"/>
    <w:rsid w:val="000723FD"/>
    <w:rsid w:val="00072412"/>
    <w:rsid w:val="00072597"/>
    <w:rsid w:val="000728B7"/>
    <w:rsid w:val="00072D82"/>
    <w:rsid w:val="00072D99"/>
    <w:rsid w:val="00072FBD"/>
    <w:rsid w:val="0007349D"/>
    <w:rsid w:val="0007380A"/>
    <w:rsid w:val="00073A11"/>
    <w:rsid w:val="00073FB3"/>
    <w:rsid w:val="0007574A"/>
    <w:rsid w:val="00075DC5"/>
    <w:rsid w:val="00075E5C"/>
    <w:rsid w:val="0007625D"/>
    <w:rsid w:val="00076D34"/>
    <w:rsid w:val="00076F00"/>
    <w:rsid w:val="00076F0A"/>
    <w:rsid w:val="000777AA"/>
    <w:rsid w:val="00077849"/>
    <w:rsid w:val="00077A2C"/>
    <w:rsid w:val="00077BC1"/>
    <w:rsid w:val="00077BD9"/>
    <w:rsid w:val="00077E0D"/>
    <w:rsid w:val="0008035F"/>
    <w:rsid w:val="0008052A"/>
    <w:rsid w:val="000816CD"/>
    <w:rsid w:val="00081D60"/>
    <w:rsid w:val="00081E10"/>
    <w:rsid w:val="00081FD5"/>
    <w:rsid w:val="00082396"/>
    <w:rsid w:val="00083075"/>
    <w:rsid w:val="000838AF"/>
    <w:rsid w:val="00083939"/>
    <w:rsid w:val="00084332"/>
    <w:rsid w:val="0008498C"/>
    <w:rsid w:val="00084FDF"/>
    <w:rsid w:val="00085280"/>
    <w:rsid w:val="00085D80"/>
    <w:rsid w:val="000860D0"/>
    <w:rsid w:val="00086F23"/>
    <w:rsid w:val="00087572"/>
    <w:rsid w:val="00087614"/>
    <w:rsid w:val="000876A8"/>
    <w:rsid w:val="00087AF0"/>
    <w:rsid w:val="000903CF"/>
    <w:rsid w:val="00090676"/>
    <w:rsid w:val="000907B9"/>
    <w:rsid w:val="00090B7E"/>
    <w:rsid w:val="000916AD"/>
    <w:rsid w:val="00091A27"/>
    <w:rsid w:val="00091CBE"/>
    <w:rsid w:val="000921B4"/>
    <w:rsid w:val="00092C33"/>
    <w:rsid w:val="00093049"/>
    <w:rsid w:val="000931B1"/>
    <w:rsid w:val="000933F1"/>
    <w:rsid w:val="00093A29"/>
    <w:rsid w:val="0009478E"/>
    <w:rsid w:val="00095758"/>
    <w:rsid w:val="000957F0"/>
    <w:rsid w:val="000958B7"/>
    <w:rsid w:val="00095FAA"/>
    <w:rsid w:val="000964D7"/>
    <w:rsid w:val="00096AB1"/>
    <w:rsid w:val="000975CF"/>
    <w:rsid w:val="000976A8"/>
    <w:rsid w:val="00097F5C"/>
    <w:rsid w:val="000A062F"/>
    <w:rsid w:val="000A129B"/>
    <w:rsid w:val="000A172C"/>
    <w:rsid w:val="000A18AC"/>
    <w:rsid w:val="000A1D75"/>
    <w:rsid w:val="000A2B79"/>
    <w:rsid w:val="000A2CCF"/>
    <w:rsid w:val="000A43CF"/>
    <w:rsid w:val="000A518F"/>
    <w:rsid w:val="000A5B70"/>
    <w:rsid w:val="000A60DA"/>
    <w:rsid w:val="000A60EF"/>
    <w:rsid w:val="000A674F"/>
    <w:rsid w:val="000A698C"/>
    <w:rsid w:val="000A6BB7"/>
    <w:rsid w:val="000A6C54"/>
    <w:rsid w:val="000A6E35"/>
    <w:rsid w:val="000A7165"/>
    <w:rsid w:val="000A7276"/>
    <w:rsid w:val="000A7BC7"/>
    <w:rsid w:val="000B02A3"/>
    <w:rsid w:val="000B0450"/>
    <w:rsid w:val="000B06CE"/>
    <w:rsid w:val="000B0F7C"/>
    <w:rsid w:val="000B15B2"/>
    <w:rsid w:val="000B19DE"/>
    <w:rsid w:val="000B25AF"/>
    <w:rsid w:val="000B26AC"/>
    <w:rsid w:val="000B332E"/>
    <w:rsid w:val="000B34CF"/>
    <w:rsid w:val="000B38AF"/>
    <w:rsid w:val="000B3B62"/>
    <w:rsid w:val="000B4B4C"/>
    <w:rsid w:val="000B4B7D"/>
    <w:rsid w:val="000B4C80"/>
    <w:rsid w:val="000B4D3B"/>
    <w:rsid w:val="000B4F24"/>
    <w:rsid w:val="000B5161"/>
    <w:rsid w:val="000B5B19"/>
    <w:rsid w:val="000B6148"/>
    <w:rsid w:val="000B64A2"/>
    <w:rsid w:val="000B6877"/>
    <w:rsid w:val="000B7096"/>
    <w:rsid w:val="000B7582"/>
    <w:rsid w:val="000C194D"/>
    <w:rsid w:val="000C1FBC"/>
    <w:rsid w:val="000C20A0"/>
    <w:rsid w:val="000C264A"/>
    <w:rsid w:val="000C28BD"/>
    <w:rsid w:val="000C309A"/>
    <w:rsid w:val="000C31A4"/>
    <w:rsid w:val="000C31D0"/>
    <w:rsid w:val="000C39FA"/>
    <w:rsid w:val="000C3BE7"/>
    <w:rsid w:val="000C4D03"/>
    <w:rsid w:val="000C52C3"/>
    <w:rsid w:val="000C5436"/>
    <w:rsid w:val="000C5832"/>
    <w:rsid w:val="000C58C4"/>
    <w:rsid w:val="000C633A"/>
    <w:rsid w:val="000C6BF0"/>
    <w:rsid w:val="000C6F42"/>
    <w:rsid w:val="000C6FD8"/>
    <w:rsid w:val="000C70DF"/>
    <w:rsid w:val="000C7BD3"/>
    <w:rsid w:val="000C7F53"/>
    <w:rsid w:val="000D009C"/>
    <w:rsid w:val="000D0375"/>
    <w:rsid w:val="000D0B56"/>
    <w:rsid w:val="000D140F"/>
    <w:rsid w:val="000D1A06"/>
    <w:rsid w:val="000D257F"/>
    <w:rsid w:val="000D2BF0"/>
    <w:rsid w:val="000D325F"/>
    <w:rsid w:val="000D378F"/>
    <w:rsid w:val="000D4C9B"/>
    <w:rsid w:val="000D51A0"/>
    <w:rsid w:val="000D55B0"/>
    <w:rsid w:val="000D58E1"/>
    <w:rsid w:val="000D5D23"/>
    <w:rsid w:val="000D61E3"/>
    <w:rsid w:val="000D62EB"/>
    <w:rsid w:val="000D678E"/>
    <w:rsid w:val="000D6BC3"/>
    <w:rsid w:val="000D7006"/>
    <w:rsid w:val="000D756C"/>
    <w:rsid w:val="000D7942"/>
    <w:rsid w:val="000E0B8E"/>
    <w:rsid w:val="000E1246"/>
    <w:rsid w:val="000E15E9"/>
    <w:rsid w:val="000E1790"/>
    <w:rsid w:val="000E2079"/>
    <w:rsid w:val="000E20AC"/>
    <w:rsid w:val="000E24E3"/>
    <w:rsid w:val="000E24E5"/>
    <w:rsid w:val="000E35F9"/>
    <w:rsid w:val="000E37C5"/>
    <w:rsid w:val="000E3A2D"/>
    <w:rsid w:val="000E46A7"/>
    <w:rsid w:val="000E493B"/>
    <w:rsid w:val="000E5477"/>
    <w:rsid w:val="000E5AFF"/>
    <w:rsid w:val="000E731C"/>
    <w:rsid w:val="000E73E5"/>
    <w:rsid w:val="000E7463"/>
    <w:rsid w:val="000E7898"/>
    <w:rsid w:val="000E7A86"/>
    <w:rsid w:val="000E7B34"/>
    <w:rsid w:val="000F0307"/>
    <w:rsid w:val="000F0474"/>
    <w:rsid w:val="000F0E45"/>
    <w:rsid w:val="000F1CF7"/>
    <w:rsid w:val="000F207A"/>
    <w:rsid w:val="000F34EF"/>
    <w:rsid w:val="000F3EA4"/>
    <w:rsid w:val="000F3F5D"/>
    <w:rsid w:val="000F4064"/>
    <w:rsid w:val="000F46C4"/>
    <w:rsid w:val="000F4F76"/>
    <w:rsid w:val="000F53B9"/>
    <w:rsid w:val="000F56CE"/>
    <w:rsid w:val="000F5C16"/>
    <w:rsid w:val="000F5D59"/>
    <w:rsid w:val="000F718C"/>
    <w:rsid w:val="000F7509"/>
    <w:rsid w:val="000F77E7"/>
    <w:rsid w:val="000F7B46"/>
    <w:rsid w:val="000F7C6A"/>
    <w:rsid w:val="000F7CED"/>
    <w:rsid w:val="001005FA"/>
    <w:rsid w:val="00100834"/>
    <w:rsid w:val="001008B9"/>
    <w:rsid w:val="00100BF6"/>
    <w:rsid w:val="00101107"/>
    <w:rsid w:val="00101B5F"/>
    <w:rsid w:val="001020F1"/>
    <w:rsid w:val="0010225D"/>
    <w:rsid w:val="0010233C"/>
    <w:rsid w:val="00102F03"/>
    <w:rsid w:val="00102F98"/>
    <w:rsid w:val="0010313F"/>
    <w:rsid w:val="0010343B"/>
    <w:rsid w:val="00103466"/>
    <w:rsid w:val="0010356F"/>
    <w:rsid w:val="00103908"/>
    <w:rsid w:val="00103967"/>
    <w:rsid w:val="00103AB9"/>
    <w:rsid w:val="00104095"/>
    <w:rsid w:val="001040E6"/>
    <w:rsid w:val="00104133"/>
    <w:rsid w:val="001041E8"/>
    <w:rsid w:val="0010434E"/>
    <w:rsid w:val="00105CE2"/>
    <w:rsid w:val="00105D7D"/>
    <w:rsid w:val="00105D96"/>
    <w:rsid w:val="00106BB5"/>
    <w:rsid w:val="001070F4"/>
    <w:rsid w:val="0010758D"/>
    <w:rsid w:val="00107C37"/>
    <w:rsid w:val="00107D8D"/>
    <w:rsid w:val="0010F8F1"/>
    <w:rsid w:val="00110823"/>
    <w:rsid w:val="00110DB7"/>
    <w:rsid w:val="00111060"/>
    <w:rsid w:val="00111115"/>
    <w:rsid w:val="001117DA"/>
    <w:rsid w:val="001117EC"/>
    <w:rsid w:val="0011189D"/>
    <w:rsid w:val="00111966"/>
    <w:rsid w:val="00111B2A"/>
    <w:rsid w:val="001121BE"/>
    <w:rsid w:val="00112656"/>
    <w:rsid w:val="00112838"/>
    <w:rsid w:val="001128E0"/>
    <w:rsid w:val="00112A0C"/>
    <w:rsid w:val="00112BF5"/>
    <w:rsid w:val="001132C7"/>
    <w:rsid w:val="00113933"/>
    <w:rsid w:val="00113B6D"/>
    <w:rsid w:val="00113E4F"/>
    <w:rsid w:val="00113FCD"/>
    <w:rsid w:val="00114293"/>
    <w:rsid w:val="001147F8"/>
    <w:rsid w:val="001150FD"/>
    <w:rsid w:val="001153E8"/>
    <w:rsid w:val="0011544C"/>
    <w:rsid w:val="001154C0"/>
    <w:rsid w:val="00115F51"/>
    <w:rsid w:val="00116585"/>
    <w:rsid w:val="001168B3"/>
    <w:rsid w:val="00116A66"/>
    <w:rsid w:val="00116C14"/>
    <w:rsid w:val="00116E29"/>
    <w:rsid w:val="00117605"/>
    <w:rsid w:val="00117B8E"/>
    <w:rsid w:val="00117C2C"/>
    <w:rsid w:val="00117C35"/>
    <w:rsid w:val="00117FB4"/>
    <w:rsid w:val="0012011B"/>
    <w:rsid w:val="00120365"/>
    <w:rsid w:val="001203FF"/>
    <w:rsid w:val="00120A00"/>
    <w:rsid w:val="001210F1"/>
    <w:rsid w:val="00121303"/>
    <w:rsid w:val="001217D8"/>
    <w:rsid w:val="00121EF5"/>
    <w:rsid w:val="00121F0A"/>
    <w:rsid w:val="00122079"/>
    <w:rsid w:val="001220C4"/>
    <w:rsid w:val="001228D3"/>
    <w:rsid w:val="00122A58"/>
    <w:rsid w:val="00122EC7"/>
    <w:rsid w:val="00123335"/>
    <w:rsid w:val="001234C7"/>
    <w:rsid w:val="00123733"/>
    <w:rsid w:val="001238AD"/>
    <w:rsid w:val="00123A2B"/>
    <w:rsid w:val="00123C00"/>
    <w:rsid w:val="00123F8E"/>
    <w:rsid w:val="001245CC"/>
    <w:rsid w:val="00124633"/>
    <w:rsid w:val="00124B9F"/>
    <w:rsid w:val="00124DD5"/>
    <w:rsid w:val="00124FD8"/>
    <w:rsid w:val="001253E7"/>
    <w:rsid w:val="0012692B"/>
    <w:rsid w:val="00126954"/>
    <w:rsid w:val="00126BD4"/>
    <w:rsid w:val="00126F7F"/>
    <w:rsid w:val="00126FEB"/>
    <w:rsid w:val="001273F7"/>
    <w:rsid w:val="001274DF"/>
    <w:rsid w:val="00127664"/>
    <w:rsid w:val="00127705"/>
    <w:rsid w:val="00127721"/>
    <w:rsid w:val="00127870"/>
    <w:rsid w:val="00127A56"/>
    <w:rsid w:val="00127D30"/>
    <w:rsid w:val="00127E33"/>
    <w:rsid w:val="00127E37"/>
    <w:rsid w:val="00130329"/>
    <w:rsid w:val="00130938"/>
    <w:rsid w:val="00130B62"/>
    <w:rsid w:val="00131648"/>
    <w:rsid w:val="001319B2"/>
    <w:rsid w:val="00131D3D"/>
    <w:rsid w:val="00132525"/>
    <w:rsid w:val="00133613"/>
    <w:rsid w:val="00133A5F"/>
    <w:rsid w:val="00134F04"/>
    <w:rsid w:val="00135483"/>
    <w:rsid w:val="00136345"/>
    <w:rsid w:val="00136F1B"/>
    <w:rsid w:val="00137EC4"/>
    <w:rsid w:val="00140109"/>
    <w:rsid w:val="00140561"/>
    <w:rsid w:val="0014075A"/>
    <w:rsid w:val="00140AC3"/>
    <w:rsid w:val="001413F7"/>
    <w:rsid w:val="00141819"/>
    <w:rsid w:val="001418C8"/>
    <w:rsid w:val="00141B57"/>
    <w:rsid w:val="00141B67"/>
    <w:rsid w:val="00141DC8"/>
    <w:rsid w:val="0014224B"/>
    <w:rsid w:val="00142406"/>
    <w:rsid w:val="001428CB"/>
    <w:rsid w:val="00142E41"/>
    <w:rsid w:val="001435D5"/>
    <w:rsid w:val="00144118"/>
    <w:rsid w:val="0014487E"/>
    <w:rsid w:val="00145064"/>
    <w:rsid w:val="00145910"/>
    <w:rsid w:val="0014601C"/>
    <w:rsid w:val="0014731E"/>
    <w:rsid w:val="001473A9"/>
    <w:rsid w:val="0014761E"/>
    <w:rsid w:val="00147673"/>
    <w:rsid w:val="00147833"/>
    <w:rsid w:val="00150B67"/>
    <w:rsid w:val="00150EDF"/>
    <w:rsid w:val="001512ED"/>
    <w:rsid w:val="00151472"/>
    <w:rsid w:val="0015153B"/>
    <w:rsid w:val="001516ED"/>
    <w:rsid w:val="001518A8"/>
    <w:rsid w:val="00151BD7"/>
    <w:rsid w:val="00151DCA"/>
    <w:rsid w:val="00152248"/>
    <w:rsid w:val="0015230B"/>
    <w:rsid w:val="0015269F"/>
    <w:rsid w:val="0015294F"/>
    <w:rsid w:val="00152B4B"/>
    <w:rsid w:val="00152DD1"/>
    <w:rsid w:val="00153350"/>
    <w:rsid w:val="00153513"/>
    <w:rsid w:val="001535E7"/>
    <w:rsid w:val="0015386B"/>
    <w:rsid w:val="00153DC5"/>
    <w:rsid w:val="00153F8D"/>
    <w:rsid w:val="001543CC"/>
    <w:rsid w:val="001548A5"/>
    <w:rsid w:val="00154BE8"/>
    <w:rsid w:val="001552A7"/>
    <w:rsid w:val="001553E8"/>
    <w:rsid w:val="001554D3"/>
    <w:rsid w:val="00155E0D"/>
    <w:rsid w:val="001560E1"/>
    <w:rsid w:val="0015631A"/>
    <w:rsid w:val="0015662E"/>
    <w:rsid w:val="0015691C"/>
    <w:rsid w:val="00156957"/>
    <w:rsid w:val="001570FA"/>
    <w:rsid w:val="001575FE"/>
    <w:rsid w:val="001603A6"/>
    <w:rsid w:val="00160528"/>
    <w:rsid w:val="0016085B"/>
    <w:rsid w:val="00160953"/>
    <w:rsid w:val="0016097F"/>
    <w:rsid w:val="001612E0"/>
    <w:rsid w:val="00161972"/>
    <w:rsid w:val="00161B2D"/>
    <w:rsid w:val="00161E66"/>
    <w:rsid w:val="00162161"/>
    <w:rsid w:val="0016235D"/>
    <w:rsid w:val="001625E9"/>
    <w:rsid w:val="00162A45"/>
    <w:rsid w:val="00162ED7"/>
    <w:rsid w:val="00162F3B"/>
    <w:rsid w:val="00163811"/>
    <w:rsid w:val="00163A3E"/>
    <w:rsid w:val="00163E46"/>
    <w:rsid w:val="001640DE"/>
    <w:rsid w:val="0016419C"/>
    <w:rsid w:val="001642D3"/>
    <w:rsid w:val="0016430D"/>
    <w:rsid w:val="00164C8A"/>
    <w:rsid w:val="00164D89"/>
    <w:rsid w:val="001654E0"/>
    <w:rsid w:val="00165B28"/>
    <w:rsid w:val="00165BC2"/>
    <w:rsid w:val="001667DA"/>
    <w:rsid w:val="00166B38"/>
    <w:rsid w:val="00166B98"/>
    <w:rsid w:val="00166D5A"/>
    <w:rsid w:val="001678A2"/>
    <w:rsid w:val="00167D87"/>
    <w:rsid w:val="001702BF"/>
    <w:rsid w:val="001706FE"/>
    <w:rsid w:val="00170EF8"/>
    <w:rsid w:val="0017128D"/>
    <w:rsid w:val="00171B48"/>
    <w:rsid w:val="0017209D"/>
    <w:rsid w:val="00172419"/>
    <w:rsid w:val="001725E6"/>
    <w:rsid w:val="00172FCB"/>
    <w:rsid w:val="001732AF"/>
    <w:rsid w:val="001732C2"/>
    <w:rsid w:val="00173DBA"/>
    <w:rsid w:val="0017409E"/>
    <w:rsid w:val="001742EF"/>
    <w:rsid w:val="00174D52"/>
    <w:rsid w:val="00174DA4"/>
    <w:rsid w:val="00175D8A"/>
    <w:rsid w:val="00175F4C"/>
    <w:rsid w:val="001760CB"/>
    <w:rsid w:val="00176229"/>
    <w:rsid w:val="0017653B"/>
    <w:rsid w:val="00176E85"/>
    <w:rsid w:val="00176F00"/>
    <w:rsid w:val="00176FB3"/>
    <w:rsid w:val="0017773D"/>
    <w:rsid w:val="00177C98"/>
    <w:rsid w:val="00177E8C"/>
    <w:rsid w:val="00180005"/>
    <w:rsid w:val="001801F3"/>
    <w:rsid w:val="001804E2"/>
    <w:rsid w:val="001805F7"/>
    <w:rsid w:val="00180D01"/>
    <w:rsid w:val="00180E2A"/>
    <w:rsid w:val="0018161B"/>
    <w:rsid w:val="0018170E"/>
    <w:rsid w:val="00181BE8"/>
    <w:rsid w:val="001822F7"/>
    <w:rsid w:val="0018291C"/>
    <w:rsid w:val="00183397"/>
    <w:rsid w:val="00183584"/>
    <w:rsid w:val="001835C9"/>
    <w:rsid w:val="001838E7"/>
    <w:rsid w:val="0018473D"/>
    <w:rsid w:val="001847DE"/>
    <w:rsid w:val="001850B5"/>
    <w:rsid w:val="00185349"/>
    <w:rsid w:val="001853D2"/>
    <w:rsid w:val="0018552F"/>
    <w:rsid w:val="00185A21"/>
    <w:rsid w:val="00185C26"/>
    <w:rsid w:val="001864FA"/>
    <w:rsid w:val="00186AB6"/>
    <w:rsid w:val="00186C5C"/>
    <w:rsid w:val="00186CF3"/>
    <w:rsid w:val="00186E7C"/>
    <w:rsid w:val="001871C1"/>
    <w:rsid w:val="001871D1"/>
    <w:rsid w:val="00187D17"/>
    <w:rsid w:val="0019057D"/>
    <w:rsid w:val="001906A0"/>
    <w:rsid w:val="00190B88"/>
    <w:rsid w:val="00191EF2"/>
    <w:rsid w:val="00191F6D"/>
    <w:rsid w:val="00192701"/>
    <w:rsid w:val="0019296B"/>
    <w:rsid w:val="00193768"/>
    <w:rsid w:val="00193881"/>
    <w:rsid w:val="00193ADB"/>
    <w:rsid w:val="00193B8E"/>
    <w:rsid w:val="00193C0C"/>
    <w:rsid w:val="00193FF7"/>
    <w:rsid w:val="00194545"/>
    <w:rsid w:val="0019507E"/>
    <w:rsid w:val="001957BB"/>
    <w:rsid w:val="00195A3E"/>
    <w:rsid w:val="00195CC7"/>
    <w:rsid w:val="00195DEA"/>
    <w:rsid w:val="001964D3"/>
    <w:rsid w:val="001966F7"/>
    <w:rsid w:val="00196744"/>
    <w:rsid w:val="00196F18"/>
    <w:rsid w:val="0019743E"/>
    <w:rsid w:val="00197444"/>
    <w:rsid w:val="00197795"/>
    <w:rsid w:val="00197FFD"/>
    <w:rsid w:val="001A02AE"/>
    <w:rsid w:val="001A0ACC"/>
    <w:rsid w:val="001A0F69"/>
    <w:rsid w:val="001A1307"/>
    <w:rsid w:val="001A1D6B"/>
    <w:rsid w:val="001A1FF4"/>
    <w:rsid w:val="001A303A"/>
    <w:rsid w:val="001A344A"/>
    <w:rsid w:val="001A36BB"/>
    <w:rsid w:val="001A3B02"/>
    <w:rsid w:val="001A3DF3"/>
    <w:rsid w:val="001A40A3"/>
    <w:rsid w:val="001A4E07"/>
    <w:rsid w:val="001A521C"/>
    <w:rsid w:val="001A54B7"/>
    <w:rsid w:val="001A56C0"/>
    <w:rsid w:val="001A5906"/>
    <w:rsid w:val="001A6AAD"/>
    <w:rsid w:val="001A6AB6"/>
    <w:rsid w:val="001A6D66"/>
    <w:rsid w:val="001A7724"/>
    <w:rsid w:val="001A7D94"/>
    <w:rsid w:val="001B0208"/>
    <w:rsid w:val="001B09D8"/>
    <w:rsid w:val="001B0DDF"/>
    <w:rsid w:val="001B13DB"/>
    <w:rsid w:val="001B2B5E"/>
    <w:rsid w:val="001B2C9B"/>
    <w:rsid w:val="001B2DDC"/>
    <w:rsid w:val="001B3112"/>
    <w:rsid w:val="001B362B"/>
    <w:rsid w:val="001B39A6"/>
    <w:rsid w:val="001B40B5"/>
    <w:rsid w:val="001B43BD"/>
    <w:rsid w:val="001B43FA"/>
    <w:rsid w:val="001B467B"/>
    <w:rsid w:val="001B48A9"/>
    <w:rsid w:val="001B54D7"/>
    <w:rsid w:val="001B5944"/>
    <w:rsid w:val="001B5A30"/>
    <w:rsid w:val="001B5AC7"/>
    <w:rsid w:val="001B65B8"/>
    <w:rsid w:val="001B6E39"/>
    <w:rsid w:val="001B721B"/>
    <w:rsid w:val="001B766C"/>
    <w:rsid w:val="001B7E0F"/>
    <w:rsid w:val="001B7F88"/>
    <w:rsid w:val="001B7FB4"/>
    <w:rsid w:val="001C024F"/>
    <w:rsid w:val="001C0350"/>
    <w:rsid w:val="001C041D"/>
    <w:rsid w:val="001C0707"/>
    <w:rsid w:val="001C0913"/>
    <w:rsid w:val="001C11D6"/>
    <w:rsid w:val="001C26D5"/>
    <w:rsid w:val="001C28D0"/>
    <w:rsid w:val="001C2934"/>
    <w:rsid w:val="001C29B3"/>
    <w:rsid w:val="001C29F3"/>
    <w:rsid w:val="001C32AE"/>
    <w:rsid w:val="001C38FF"/>
    <w:rsid w:val="001C3958"/>
    <w:rsid w:val="001C43C0"/>
    <w:rsid w:val="001C4570"/>
    <w:rsid w:val="001C45AA"/>
    <w:rsid w:val="001C51B6"/>
    <w:rsid w:val="001C5E48"/>
    <w:rsid w:val="001C619C"/>
    <w:rsid w:val="001C63DD"/>
    <w:rsid w:val="001C6841"/>
    <w:rsid w:val="001C71D3"/>
    <w:rsid w:val="001C74B8"/>
    <w:rsid w:val="001C77A0"/>
    <w:rsid w:val="001C793E"/>
    <w:rsid w:val="001C7DFA"/>
    <w:rsid w:val="001D04C5"/>
    <w:rsid w:val="001D0890"/>
    <w:rsid w:val="001D093E"/>
    <w:rsid w:val="001D0AD4"/>
    <w:rsid w:val="001D0B92"/>
    <w:rsid w:val="001D1779"/>
    <w:rsid w:val="001D18F0"/>
    <w:rsid w:val="001D1BA1"/>
    <w:rsid w:val="001D1DFB"/>
    <w:rsid w:val="001D20BD"/>
    <w:rsid w:val="001D2135"/>
    <w:rsid w:val="001D2898"/>
    <w:rsid w:val="001D2D64"/>
    <w:rsid w:val="001D2E35"/>
    <w:rsid w:val="001D3333"/>
    <w:rsid w:val="001D4096"/>
    <w:rsid w:val="001D4140"/>
    <w:rsid w:val="001D4745"/>
    <w:rsid w:val="001D4C9E"/>
    <w:rsid w:val="001D5151"/>
    <w:rsid w:val="001D52C1"/>
    <w:rsid w:val="001D572D"/>
    <w:rsid w:val="001D5E3B"/>
    <w:rsid w:val="001D5F19"/>
    <w:rsid w:val="001D6304"/>
    <w:rsid w:val="001D731D"/>
    <w:rsid w:val="001D7734"/>
    <w:rsid w:val="001D797B"/>
    <w:rsid w:val="001D7A96"/>
    <w:rsid w:val="001D7E6E"/>
    <w:rsid w:val="001E0439"/>
    <w:rsid w:val="001E11E5"/>
    <w:rsid w:val="001E1EE8"/>
    <w:rsid w:val="001E1EE9"/>
    <w:rsid w:val="001E2208"/>
    <w:rsid w:val="001E2C3A"/>
    <w:rsid w:val="001E35B7"/>
    <w:rsid w:val="001E3882"/>
    <w:rsid w:val="001E3E54"/>
    <w:rsid w:val="001E4705"/>
    <w:rsid w:val="001E4896"/>
    <w:rsid w:val="001E5127"/>
    <w:rsid w:val="001E55B1"/>
    <w:rsid w:val="001E57B1"/>
    <w:rsid w:val="001E5DAE"/>
    <w:rsid w:val="001E5FC2"/>
    <w:rsid w:val="001E6345"/>
    <w:rsid w:val="001E64E4"/>
    <w:rsid w:val="001E65AB"/>
    <w:rsid w:val="001E686E"/>
    <w:rsid w:val="001E79E4"/>
    <w:rsid w:val="001F019D"/>
    <w:rsid w:val="001F05CA"/>
    <w:rsid w:val="001F0AA3"/>
    <w:rsid w:val="001F0D7A"/>
    <w:rsid w:val="001F1011"/>
    <w:rsid w:val="001F10DD"/>
    <w:rsid w:val="001F1120"/>
    <w:rsid w:val="001F131A"/>
    <w:rsid w:val="001F16CF"/>
    <w:rsid w:val="001F19C4"/>
    <w:rsid w:val="001F1A59"/>
    <w:rsid w:val="001F27F1"/>
    <w:rsid w:val="001F2AD9"/>
    <w:rsid w:val="001F37A3"/>
    <w:rsid w:val="001F3A30"/>
    <w:rsid w:val="001F3C8C"/>
    <w:rsid w:val="001F4A4C"/>
    <w:rsid w:val="001F4F5E"/>
    <w:rsid w:val="001F5430"/>
    <w:rsid w:val="001F5C86"/>
    <w:rsid w:val="001F5D42"/>
    <w:rsid w:val="001F60C2"/>
    <w:rsid w:val="001F61BE"/>
    <w:rsid w:val="001F6AE8"/>
    <w:rsid w:val="001F7130"/>
    <w:rsid w:val="001F7425"/>
    <w:rsid w:val="001F7509"/>
    <w:rsid w:val="001F76CD"/>
    <w:rsid w:val="001F7F1F"/>
    <w:rsid w:val="002011DD"/>
    <w:rsid w:val="002016E4"/>
    <w:rsid w:val="00201AB9"/>
    <w:rsid w:val="002025B4"/>
    <w:rsid w:val="002025F3"/>
    <w:rsid w:val="002027B5"/>
    <w:rsid w:val="00202DFC"/>
    <w:rsid w:val="00202E58"/>
    <w:rsid w:val="0020380F"/>
    <w:rsid w:val="00203A31"/>
    <w:rsid w:val="00204D11"/>
    <w:rsid w:val="00204F00"/>
    <w:rsid w:val="00205235"/>
    <w:rsid w:val="002055EA"/>
    <w:rsid w:val="002056BC"/>
    <w:rsid w:val="002056E0"/>
    <w:rsid w:val="00205709"/>
    <w:rsid w:val="002059B0"/>
    <w:rsid w:val="00205ECD"/>
    <w:rsid w:val="0020666D"/>
    <w:rsid w:val="002069CB"/>
    <w:rsid w:val="002074DD"/>
    <w:rsid w:val="00207FD0"/>
    <w:rsid w:val="0020BE62"/>
    <w:rsid w:val="002107B7"/>
    <w:rsid w:val="0021086F"/>
    <w:rsid w:val="00210A4A"/>
    <w:rsid w:val="00210AFC"/>
    <w:rsid w:val="00210D1C"/>
    <w:rsid w:val="002110A2"/>
    <w:rsid w:val="00211799"/>
    <w:rsid w:val="00211861"/>
    <w:rsid w:val="00211CC4"/>
    <w:rsid w:val="00211CFF"/>
    <w:rsid w:val="00212840"/>
    <w:rsid w:val="00212A1A"/>
    <w:rsid w:val="00212E35"/>
    <w:rsid w:val="00213DA5"/>
    <w:rsid w:val="00213E62"/>
    <w:rsid w:val="00214024"/>
    <w:rsid w:val="0021497F"/>
    <w:rsid w:val="002152F3"/>
    <w:rsid w:val="0021589D"/>
    <w:rsid w:val="00215D87"/>
    <w:rsid w:val="0021623E"/>
    <w:rsid w:val="002163B2"/>
    <w:rsid w:val="0021663C"/>
    <w:rsid w:val="002168E6"/>
    <w:rsid w:val="00216E3E"/>
    <w:rsid w:val="0021703D"/>
    <w:rsid w:val="00217447"/>
    <w:rsid w:val="002174E3"/>
    <w:rsid w:val="0022111F"/>
    <w:rsid w:val="002218C1"/>
    <w:rsid w:val="00222A29"/>
    <w:rsid w:val="00222C02"/>
    <w:rsid w:val="00222C68"/>
    <w:rsid w:val="00222D37"/>
    <w:rsid w:val="00223C9F"/>
    <w:rsid w:val="0022406A"/>
    <w:rsid w:val="00224492"/>
    <w:rsid w:val="00224EC8"/>
    <w:rsid w:val="002250B0"/>
    <w:rsid w:val="00225515"/>
    <w:rsid w:val="0022592B"/>
    <w:rsid w:val="002259A2"/>
    <w:rsid w:val="00225F99"/>
    <w:rsid w:val="0022650A"/>
    <w:rsid w:val="00226BAC"/>
    <w:rsid w:val="00226FD6"/>
    <w:rsid w:val="002270E5"/>
    <w:rsid w:val="002271A9"/>
    <w:rsid w:val="00227718"/>
    <w:rsid w:val="0023044A"/>
    <w:rsid w:val="002304A9"/>
    <w:rsid w:val="00230AC0"/>
    <w:rsid w:val="00230D02"/>
    <w:rsid w:val="00230DF7"/>
    <w:rsid w:val="0023150E"/>
    <w:rsid w:val="002317E2"/>
    <w:rsid w:val="00231F1E"/>
    <w:rsid w:val="00232842"/>
    <w:rsid w:val="0023295D"/>
    <w:rsid w:val="00232A65"/>
    <w:rsid w:val="002332F2"/>
    <w:rsid w:val="0023335D"/>
    <w:rsid w:val="002333CF"/>
    <w:rsid w:val="00233ABE"/>
    <w:rsid w:val="00234814"/>
    <w:rsid w:val="002349B4"/>
    <w:rsid w:val="00234E5C"/>
    <w:rsid w:val="00234FB6"/>
    <w:rsid w:val="00235360"/>
    <w:rsid w:val="002353C8"/>
    <w:rsid w:val="00235433"/>
    <w:rsid w:val="00235E83"/>
    <w:rsid w:val="0023655B"/>
    <w:rsid w:val="00236586"/>
    <w:rsid w:val="00237294"/>
    <w:rsid w:val="002372E3"/>
    <w:rsid w:val="002405E8"/>
    <w:rsid w:val="0024085F"/>
    <w:rsid w:val="00240917"/>
    <w:rsid w:val="00240B64"/>
    <w:rsid w:val="00240F4F"/>
    <w:rsid w:val="00240F6F"/>
    <w:rsid w:val="0024130F"/>
    <w:rsid w:val="00241B42"/>
    <w:rsid w:val="00241CAD"/>
    <w:rsid w:val="00241E6C"/>
    <w:rsid w:val="00241E98"/>
    <w:rsid w:val="00241F0F"/>
    <w:rsid w:val="00242CA3"/>
    <w:rsid w:val="00242DE4"/>
    <w:rsid w:val="00242E32"/>
    <w:rsid w:val="0024311E"/>
    <w:rsid w:val="00243226"/>
    <w:rsid w:val="002437BF"/>
    <w:rsid w:val="00243923"/>
    <w:rsid w:val="00243B82"/>
    <w:rsid w:val="00243D92"/>
    <w:rsid w:val="00244774"/>
    <w:rsid w:val="00244EF2"/>
    <w:rsid w:val="0024500E"/>
    <w:rsid w:val="00245801"/>
    <w:rsid w:val="00246CA1"/>
    <w:rsid w:val="00246D04"/>
    <w:rsid w:val="00246E94"/>
    <w:rsid w:val="002471DD"/>
    <w:rsid w:val="00247AFF"/>
    <w:rsid w:val="00247BD9"/>
    <w:rsid w:val="00247D3E"/>
    <w:rsid w:val="002507D5"/>
    <w:rsid w:val="002509B8"/>
    <w:rsid w:val="002519FA"/>
    <w:rsid w:val="0025279A"/>
    <w:rsid w:val="00252A51"/>
    <w:rsid w:val="00252FAB"/>
    <w:rsid w:val="0025326A"/>
    <w:rsid w:val="00253B2D"/>
    <w:rsid w:val="00253BBA"/>
    <w:rsid w:val="00253DBF"/>
    <w:rsid w:val="00253EF4"/>
    <w:rsid w:val="00253F16"/>
    <w:rsid w:val="00254443"/>
    <w:rsid w:val="0025469A"/>
    <w:rsid w:val="002548D5"/>
    <w:rsid w:val="00254CCA"/>
    <w:rsid w:val="0025518E"/>
    <w:rsid w:val="002552D8"/>
    <w:rsid w:val="00255388"/>
    <w:rsid w:val="002553D3"/>
    <w:rsid w:val="00255548"/>
    <w:rsid w:val="00255921"/>
    <w:rsid w:val="002559BA"/>
    <w:rsid w:val="002563E4"/>
    <w:rsid w:val="00256447"/>
    <w:rsid w:val="002566CF"/>
    <w:rsid w:val="00256986"/>
    <w:rsid w:val="00256D95"/>
    <w:rsid w:val="002577C4"/>
    <w:rsid w:val="00257DF7"/>
    <w:rsid w:val="00260508"/>
    <w:rsid w:val="002605AD"/>
    <w:rsid w:val="002606C8"/>
    <w:rsid w:val="00260B71"/>
    <w:rsid w:val="00260CFB"/>
    <w:rsid w:val="00260D0D"/>
    <w:rsid w:val="00260D58"/>
    <w:rsid w:val="0026138F"/>
    <w:rsid w:val="002617B0"/>
    <w:rsid w:val="002624E0"/>
    <w:rsid w:val="00262741"/>
    <w:rsid w:val="00262754"/>
    <w:rsid w:val="00262B2F"/>
    <w:rsid w:val="002630B5"/>
    <w:rsid w:val="002636EB"/>
    <w:rsid w:val="00263809"/>
    <w:rsid w:val="0026383C"/>
    <w:rsid w:val="00263911"/>
    <w:rsid w:val="00264743"/>
    <w:rsid w:val="00264825"/>
    <w:rsid w:val="002649EF"/>
    <w:rsid w:val="00265797"/>
    <w:rsid w:val="00265B64"/>
    <w:rsid w:val="00265C14"/>
    <w:rsid w:val="00266105"/>
    <w:rsid w:val="0026625B"/>
    <w:rsid w:val="00266927"/>
    <w:rsid w:val="00266B47"/>
    <w:rsid w:val="00266D7E"/>
    <w:rsid w:val="00266E8F"/>
    <w:rsid w:val="00266E97"/>
    <w:rsid w:val="00266F0A"/>
    <w:rsid w:val="00266F81"/>
    <w:rsid w:val="00266FFF"/>
    <w:rsid w:val="00267A4A"/>
    <w:rsid w:val="002709BA"/>
    <w:rsid w:val="00270D8C"/>
    <w:rsid w:val="00271502"/>
    <w:rsid w:val="00271A00"/>
    <w:rsid w:val="00271D07"/>
    <w:rsid w:val="00271DE0"/>
    <w:rsid w:val="002725C2"/>
    <w:rsid w:val="0027314E"/>
    <w:rsid w:val="00273E1F"/>
    <w:rsid w:val="002746DE"/>
    <w:rsid w:val="00274989"/>
    <w:rsid w:val="00274D98"/>
    <w:rsid w:val="0027513B"/>
    <w:rsid w:val="00275808"/>
    <w:rsid w:val="002763C2"/>
    <w:rsid w:val="00276D4C"/>
    <w:rsid w:val="00277231"/>
    <w:rsid w:val="00277F50"/>
    <w:rsid w:val="00280085"/>
    <w:rsid w:val="0028020D"/>
    <w:rsid w:val="0028028A"/>
    <w:rsid w:val="00280754"/>
    <w:rsid w:val="00280873"/>
    <w:rsid w:val="002809F7"/>
    <w:rsid w:val="00280DBC"/>
    <w:rsid w:val="00280F4F"/>
    <w:rsid w:val="002811C7"/>
    <w:rsid w:val="00281AA8"/>
    <w:rsid w:val="00281AAB"/>
    <w:rsid w:val="00281C89"/>
    <w:rsid w:val="00282045"/>
    <w:rsid w:val="002824F7"/>
    <w:rsid w:val="00282572"/>
    <w:rsid w:val="00282CE5"/>
    <w:rsid w:val="002831C3"/>
    <w:rsid w:val="002835B3"/>
    <w:rsid w:val="002836E5"/>
    <w:rsid w:val="00284777"/>
    <w:rsid w:val="00284A44"/>
    <w:rsid w:val="00284DE9"/>
    <w:rsid w:val="002855E5"/>
    <w:rsid w:val="00285832"/>
    <w:rsid w:val="00285AD2"/>
    <w:rsid w:val="00285B05"/>
    <w:rsid w:val="00285E39"/>
    <w:rsid w:val="002864B1"/>
    <w:rsid w:val="0028652A"/>
    <w:rsid w:val="00286EC5"/>
    <w:rsid w:val="00287393"/>
    <w:rsid w:val="0028777D"/>
    <w:rsid w:val="00287849"/>
    <w:rsid w:val="002878D0"/>
    <w:rsid w:val="00287EBF"/>
    <w:rsid w:val="00287EE0"/>
    <w:rsid w:val="002895EE"/>
    <w:rsid w:val="002908A3"/>
    <w:rsid w:val="002908F8"/>
    <w:rsid w:val="00291141"/>
    <w:rsid w:val="0029119C"/>
    <w:rsid w:val="00291291"/>
    <w:rsid w:val="00291308"/>
    <w:rsid w:val="00291B3C"/>
    <w:rsid w:val="00291DFC"/>
    <w:rsid w:val="00291ED9"/>
    <w:rsid w:val="00291F8A"/>
    <w:rsid w:val="00292A1C"/>
    <w:rsid w:val="00292B4E"/>
    <w:rsid w:val="002932BC"/>
    <w:rsid w:val="00293DBA"/>
    <w:rsid w:val="00293E5B"/>
    <w:rsid w:val="00294547"/>
    <w:rsid w:val="0029472D"/>
    <w:rsid w:val="00294CDC"/>
    <w:rsid w:val="00294E0E"/>
    <w:rsid w:val="002958DB"/>
    <w:rsid w:val="00295F15"/>
    <w:rsid w:val="002961D9"/>
    <w:rsid w:val="002962F2"/>
    <w:rsid w:val="002963CA"/>
    <w:rsid w:val="00296614"/>
    <w:rsid w:val="00296922"/>
    <w:rsid w:val="0029783D"/>
    <w:rsid w:val="00297853"/>
    <w:rsid w:val="00297969"/>
    <w:rsid w:val="00297AFB"/>
    <w:rsid w:val="002A0353"/>
    <w:rsid w:val="002A08E5"/>
    <w:rsid w:val="002A0F69"/>
    <w:rsid w:val="002A169D"/>
    <w:rsid w:val="002A1DBC"/>
    <w:rsid w:val="002A2173"/>
    <w:rsid w:val="002A22DC"/>
    <w:rsid w:val="002A2816"/>
    <w:rsid w:val="002A284C"/>
    <w:rsid w:val="002A2A77"/>
    <w:rsid w:val="002A2AB5"/>
    <w:rsid w:val="002A2BB9"/>
    <w:rsid w:val="002A2F75"/>
    <w:rsid w:val="002A37BB"/>
    <w:rsid w:val="002A3C14"/>
    <w:rsid w:val="002A425D"/>
    <w:rsid w:val="002A4924"/>
    <w:rsid w:val="002A4A1D"/>
    <w:rsid w:val="002A4CE1"/>
    <w:rsid w:val="002A52DB"/>
    <w:rsid w:val="002A58B0"/>
    <w:rsid w:val="002A5B40"/>
    <w:rsid w:val="002A6A24"/>
    <w:rsid w:val="002A6F46"/>
    <w:rsid w:val="002A7221"/>
    <w:rsid w:val="002A740B"/>
    <w:rsid w:val="002A7773"/>
    <w:rsid w:val="002A7865"/>
    <w:rsid w:val="002A7C14"/>
    <w:rsid w:val="002A7F84"/>
    <w:rsid w:val="002B038C"/>
    <w:rsid w:val="002B0853"/>
    <w:rsid w:val="002B0E9B"/>
    <w:rsid w:val="002B13D3"/>
    <w:rsid w:val="002B15A1"/>
    <w:rsid w:val="002B201C"/>
    <w:rsid w:val="002B2297"/>
    <w:rsid w:val="002B2385"/>
    <w:rsid w:val="002B28E8"/>
    <w:rsid w:val="002B38FF"/>
    <w:rsid w:val="002B39DE"/>
    <w:rsid w:val="002B3BB9"/>
    <w:rsid w:val="002B3C0C"/>
    <w:rsid w:val="002B3F47"/>
    <w:rsid w:val="002B472A"/>
    <w:rsid w:val="002B4981"/>
    <w:rsid w:val="002B577E"/>
    <w:rsid w:val="002B5846"/>
    <w:rsid w:val="002B60A0"/>
    <w:rsid w:val="002B629F"/>
    <w:rsid w:val="002B644E"/>
    <w:rsid w:val="002B6842"/>
    <w:rsid w:val="002B6C3C"/>
    <w:rsid w:val="002B70E0"/>
    <w:rsid w:val="002B7799"/>
    <w:rsid w:val="002B7B80"/>
    <w:rsid w:val="002C009C"/>
    <w:rsid w:val="002C0302"/>
    <w:rsid w:val="002C061A"/>
    <w:rsid w:val="002C0A88"/>
    <w:rsid w:val="002C11D0"/>
    <w:rsid w:val="002C1526"/>
    <w:rsid w:val="002C16C8"/>
    <w:rsid w:val="002C1A9B"/>
    <w:rsid w:val="002C1AC8"/>
    <w:rsid w:val="002C1EB1"/>
    <w:rsid w:val="002C2265"/>
    <w:rsid w:val="002C27D1"/>
    <w:rsid w:val="002C28DA"/>
    <w:rsid w:val="002C30A7"/>
    <w:rsid w:val="002C3526"/>
    <w:rsid w:val="002C355F"/>
    <w:rsid w:val="002C358E"/>
    <w:rsid w:val="002C3A8D"/>
    <w:rsid w:val="002C3C57"/>
    <w:rsid w:val="002C4303"/>
    <w:rsid w:val="002C47E4"/>
    <w:rsid w:val="002C4D0A"/>
    <w:rsid w:val="002C4FA7"/>
    <w:rsid w:val="002C5185"/>
    <w:rsid w:val="002C53A1"/>
    <w:rsid w:val="002C5D31"/>
    <w:rsid w:val="002C7434"/>
    <w:rsid w:val="002C7C6D"/>
    <w:rsid w:val="002C7CDC"/>
    <w:rsid w:val="002C7DF0"/>
    <w:rsid w:val="002D058D"/>
    <w:rsid w:val="002D1053"/>
    <w:rsid w:val="002D1582"/>
    <w:rsid w:val="002D2060"/>
    <w:rsid w:val="002D22A7"/>
    <w:rsid w:val="002D25FF"/>
    <w:rsid w:val="002D2DE1"/>
    <w:rsid w:val="002D305F"/>
    <w:rsid w:val="002D38B9"/>
    <w:rsid w:val="002D3DB5"/>
    <w:rsid w:val="002D3F46"/>
    <w:rsid w:val="002D41DC"/>
    <w:rsid w:val="002D460C"/>
    <w:rsid w:val="002D4763"/>
    <w:rsid w:val="002D4CC8"/>
    <w:rsid w:val="002D536A"/>
    <w:rsid w:val="002D544C"/>
    <w:rsid w:val="002D58AA"/>
    <w:rsid w:val="002D5B94"/>
    <w:rsid w:val="002D5F53"/>
    <w:rsid w:val="002D64F6"/>
    <w:rsid w:val="002D67CF"/>
    <w:rsid w:val="002D6E42"/>
    <w:rsid w:val="002D7899"/>
    <w:rsid w:val="002D7AE8"/>
    <w:rsid w:val="002E0320"/>
    <w:rsid w:val="002E03A0"/>
    <w:rsid w:val="002E0662"/>
    <w:rsid w:val="002E0663"/>
    <w:rsid w:val="002E0EB2"/>
    <w:rsid w:val="002E1047"/>
    <w:rsid w:val="002E1142"/>
    <w:rsid w:val="002E1A81"/>
    <w:rsid w:val="002E1F02"/>
    <w:rsid w:val="002E1F7D"/>
    <w:rsid w:val="002E2163"/>
    <w:rsid w:val="002E2517"/>
    <w:rsid w:val="002E26CC"/>
    <w:rsid w:val="002E2B95"/>
    <w:rsid w:val="002E2F97"/>
    <w:rsid w:val="002E38F0"/>
    <w:rsid w:val="002E3943"/>
    <w:rsid w:val="002E3E52"/>
    <w:rsid w:val="002E3FE4"/>
    <w:rsid w:val="002E434C"/>
    <w:rsid w:val="002E435F"/>
    <w:rsid w:val="002E43E3"/>
    <w:rsid w:val="002E542D"/>
    <w:rsid w:val="002E5894"/>
    <w:rsid w:val="002E5B61"/>
    <w:rsid w:val="002E5C20"/>
    <w:rsid w:val="002E6109"/>
    <w:rsid w:val="002E64A7"/>
    <w:rsid w:val="002E6587"/>
    <w:rsid w:val="002E65E3"/>
    <w:rsid w:val="002E7DEF"/>
    <w:rsid w:val="002E7E82"/>
    <w:rsid w:val="002F036D"/>
    <w:rsid w:val="002F070D"/>
    <w:rsid w:val="002F1778"/>
    <w:rsid w:val="002F17E0"/>
    <w:rsid w:val="002F1940"/>
    <w:rsid w:val="002F1E97"/>
    <w:rsid w:val="002F1F65"/>
    <w:rsid w:val="002F2442"/>
    <w:rsid w:val="002F257B"/>
    <w:rsid w:val="002F29AD"/>
    <w:rsid w:val="002F30CB"/>
    <w:rsid w:val="002F38C8"/>
    <w:rsid w:val="002F52E6"/>
    <w:rsid w:val="002F5C22"/>
    <w:rsid w:val="002F5EA7"/>
    <w:rsid w:val="002F66A2"/>
    <w:rsid w:val="002F681B"/>
    <w:rsid w:val="002F71BC"/>
    <w:rsid w:val="002F72C5"/>
    <w:rsid w:val="002F7554"/>
    <w:rsid w:val="002F7A30"/>
    <w:rsid w:val="003001DB"/>
    <w:rsid w:val="00300515"/>
    <w:rsid w:val="00300A49"/>
    <w:rsid w:val="00300CA7"/>
    <w:rsid w:val="00301608"/>
    <w:rsid w:val="00301781"/>
    <w:rsid w:val="00301AB3"/>
    <w:rsid w:val="00301B82"/>
    <w:rsid w:val="00301DC0"/>
    <w:rsid w:val="003023EB"/>
    <w:rsid w:val="003029C6"/>
    <w:rsid w:val="00302C5C"/>
    <w:rsid w:val="00302E3C"/>
    <w:rsid w:val="0030324F"/>
    <w:rsid w:val="0030335C"/>
    <w:rsid w:val="003033A4"/>
    <w:rsid w:val="003033FA"/>
    <w:rsid w:val="003035E3"/>
    <w:rsid w:val="003036BE"/>
    <w:rsid w:val="00303B3F"/>
    <w:rsid w:val="00304ADA"/>
    <w:rsid w:val="00304AE8"/>
    <w:rsid w:val="003051AE"/>
    <w:rsid w:val="003051E9"/>
    <w:rsid w:val="003053BB"/>
    <w:rsid w:val="00305476"/>
    <w:rsid w:val="00305889"/>
    <w:rsid w:val="0030597F"/>
    <w:rsid w:val="003063B3"/>
    <w:rsid w:val="00306641"/>
    <w:rsid w:val="003070E4"/>
    <w:rsid w:val="0030713D"/>
    <w:rsid w:val="00307E93"/>
    <w:rsid w:val="003101FF"/>
    <w:rsid w:val="00310BF9"/>
    <w:rsid w:val="003118FC"/>
    <w:rsid w:val="00311D79"/>
    <w:rsid w:val="00312756"/>
    <w:rsid w:val="00312816"/>
    <w:rsid w:val="00312817"/>
    <w:rsid w:val="00313433"/>
    <w:rsid w:val="0031377E"/>
    <w:rsid w:val="003138FF"/>
    <w:rsid w:val="00313D4B"/>
    <w:rsid w:val="00313F51"/>
    <w:rsid w:val="003140D2"/>
    <w:rsid w:val="003149D0"/>
    <w:rsid w:val="00314A05"/>
    <w:rsid w:val="0031512E"/>
    <w:rsid w:val="003159DE"/>
    <w:rsid w:val="00315B51"/>
    <w:rsid w:val="00315FD4"/>
    <w:rsid w:val="003160D7"/>
    <w:rsid w:val="00316D36"/>
    <w:rsid w:val="00317FC0"/>
    <w:rsid w:val="003207B7"/>
    <w:rsid w:val="003207D6"/>
    <w:rsid w:val="003208A3"/>
    <w:rsid w:val="003209E9"/>
    <w:rsid w:val="00320B76"/>
    <w:rsid w:val="00320CDE"/>
    <w:rsid w:val="003210B9"/>
    <w:rsid w:val="003212B2"/>
    <w:rsid w:val="003216FF"/>
    <w:rsid w:val="00321895"/>
    <w:rsid w:val="00321CBA"/>
    <w:rsid w:val="00322820"/>
    <w:rsid w:val="003228C5"/>
    <w:rsid w:val="00322D74"/>
    <w:rsid w:val="00323153"/>
    <w:rsid w:val="003233BD"/>
    <w:rsid w:val="003233C2"/>
    <w:rsid w:val="003235FF"/>
    <w:rsid w:val="0032364F"/>
    <w:rsid w:val="0032398F"/>
    <w:rsid w:val="00323BE9"/>
    <w:rsid w:val="00323D3B"/>
    <w:rsid w:val="0032424F"/>
    <w:rsid w:val="0032426E"/>
    <w:rsid w:val="0032437E"/>
    <w:rsid w:val="003244C8"/>
    <w:rsid w:val="00324967"/>
    <w:rsid w:val="00324B07"/>
    <w:rsid w:val="00324F8A"/>
    <w:rsid w:val="00325971"/>
    <w:rsid w:val="00325E07"/>
    <w:rsid w:val="00325F8E"/>
    <w:rsid w:val="00326401"/>
    <w:rsid w:val="003264A7"/>
    <w:rsid w:val="003268C3"/>
    <w:rsid w:val="00327243"/>
    <w:rsid w:val="00327706"/>
    <w:rsid w:val="003277FE"/>
    <w:rsid w:val="00327F42"/>
    <w:rsid w:val="0033086E"/>
    <w:rsid w:val="00331580"/>
    <w:rsid w:val="00331ECA"/>
    <w:rsid w:val="00332549"/>
    <w:rsid w:val="0033265C"/>
    <w:rsid w:val="00333127"/>
    <w:rsid w:val="003332CD"/>
    <w:rsid w:val="00333FC4"/>
    <w:rsid w:val="003342CA"/>
    <w:rsid w:val="003345FB"/>
    <w:rsid w:val="0033576A"/>
    <w:rsid w:val="00335ED1"/>
    <w:rsid w:val="0033635B"/>
    <w:rsid w:val="00337642"/>
    <w:rsid w:val="00337FB7"/>
    <w:rsid w:val="003400B7"/>
    <w:rsid w:val="00340199"/>
    <w:rsid w:val="003402FD"/>
    <w:rsid w:val="00340897"/>
    <w:rsid w:val="00340951"/>
    <w:rsid w:val="00340ABC"/>
    <w:rsid w:val="0034146E"/>
    <w:rsid w:val="003415E4"/>
    <w:rsid w:val="003416D8"/>
    <w:rsid w:val="003418C5"/>
    <w:rsid w:val="0034217B"/>
    <w:rsid w:val="00342484"/>
    <w:rsid w:val="00342BA4"/>
    <w:rsid w:val="00342E73"/>
    <w:rsid w:val="00343311"/>
    <w:rsid w:val="0034352A"/>
    <w:rsid w:val="003435D8"/>
    <w:rsid w:val="00344333"/>
    <w:rsid w:val="00344955"/>
    <w:rsid w:val="00344B2B"/>
    <w:rsid w:val="003451C2"/>
    <w:rsid w:val="00345367"/>
    <w:rsid w:val="003453E2"/>
    <w:rsid w:val="003456CC"/>
    <w:rsid w:val="003458C2"/>
    <w:rsid w:val="00345BAE"/>
    <w:rsid w:val="00345DA3"/>
    <w:rsid w:val="0034667F"/>
    <w:rsid w:val="00346F54"/>
    <w:rsid w:val="00347477"/>
    <w:rsid w:val="00347653"/>
    <w:rsid w:val="00347835"/>
    <w:rsid w:val="00347EBB"/>
    <w:rsid w:val="003513E0"/>
    <w:rsid w:val="0035172C"/>
    <w:rsid w:val="00352606"/>
    <w:rsid w:val="00352A34"/>
    <w:rsid w:val="003533B1"/>
    <w:rsid w:val="00353E7E"/>
    <w:rsid w:val="0035476D"/>
    <w:rsid w:val="00355FFB"/>
    <w:rsid w:val="00356273"/>
    <w:rsid w:val="003562B1"/>
    <w:rsid w:val="0035696D"/>
    <w:rsid w:val="00356979"/>
    <w:rsid w:val="00356A64"/>
    <w:rsid w:val="00357F9E"/>
    <w:rsid w:val="003602AA"/>
    <w:rsid w:val="0036034D"/>
    <w:rsid w:val="00360586"/>
    <w:rsid w:val="0036079B"/>
    <w:rsid w:val="00360A73"/>
    <w:rsid w:val="00360E6C"/>
    <w:rsid w:val="0036139B"/>
    <w:rsid w:val="003614C0"/>
    <w:rsid w:val="00361565"/>
    <w:rsid w:val="003616E9"/>
    <w:rsid w:val="00361725"/>
    <w:rsid w:val="00361EC2"/>
    <w:rsid w:val="0036201C"/>
    <w:rsid w:val="0036218F"/>
    <w:rsid w:val="003626D3"/>
    <w:rsid w:val="003627D3"/>
    <w:rsid w:val="00362928"/>
    <w:rsid w:val="00362B9C"/>
    <w:rsid w:val="00363AA1"/>
    <w:rsid w:val="00365897"/>
    <w:rsid w:val="00365B5B"/>
    <w:rsid w:val="00365FC0"/>
    <w:rsid w:val="003668D5"/>
    <w:rsid w:val="003669D6"/>
    <w:rsid w:val="00366B11"/>
    <w:rsid w:val="003675C1"/>
    <w:rsid w:val="00367D44"/>
    <w:rsid w:val="003700DF"/>
    <w:rsid w:val="0037068A"/>
    <w:rsid w:val="003707E5"/>
    <w:rsid w:val="00370AA2"/>
    <w:rsid w:val="00371034"/>
    <w:rsid w:val="00371680"/>
    <w:rsid w:val="003716F7"/>
    <w:rsid w:val="003717D5"/>
    <w:rsid w:val="003717FD"/>
    <w:rsid w:val="00371A88"/>
    <w:rsid w:val="00372023"/>
    <w:rsid w:val="003739BE"/>
    <w:rsid w:val="00373BBF"/>
    <w:rsid w:val="00374230"/>
    <w:rsid w:val="00375BA0"/>
    <w:rsid w:val="00375BE4"/>
    <w:rsid w:val="0037673C"/>
    <w:rsid w:val="00376ADD"/>
    <w:rsid w:val="00377606"/>
    <w:rsid w:val="0037778A"/>
    <w:rsid w:val="00377815"/>
    <w:rsid w:val="003779EF"/>
    <w:rsid w:val="00377C78"/>
    <w:rsid w:val="00377CAE"/>
    <w:rsid w:val="00380114"/>
    <w:rsid w:val="003803A8"/>
    <w:rsid w:val="0038095A"/>
    <w:rsid w:val="00380CF0"/>
    <w:rsid w:val="00380FDB"/>
    <w:rsid w:val="003818BE"/>
    <w:rsid w:val="0038195A"/>
    <w:rsid w:val="00381E62"/>
    <w:rsid w:val="00382DAE"/>
    <w:rsid w:val="00383150"/>
    <w:rsid w:val="00383191"/>
    <w:rsid w:val="00383315"/>
    <w:rsid w:val="0038390A"/>
    <w:rsid w:val="00383A8F"/>
    <w:rsid w:val="00383B21"/>
    <w:rsid w:val="00383B81"/>
    <w:rsid w:val="00383E65"/>
    <w:rsid w:val="0038435E"/>
    <w:rsid w:val="0038456C"/>
    <w:rsid w:val="0038474E"/>
    <w:rsid w:val="00384CF9"/>
    <w:rsid w:val="00385874"/>
    <w:rsid w:val="00385BDC"/>
    <w:rsid w:val="00385C0E"/>
    <w:rsid w:val="00385D6A"/>
    <w:rsid w:val="00385E3F"/>
    <w:rsid w:val="0038629B"/>
    <w:rsid w:val="003862A5"/>
    <w:rsid w:val="00386888"/>
    <w:rsid w:val="00386962"/>
    <w:rsid w:val="00386EC1"/>
    <w:rsid w:val="00387C23"/>
    <w:rsid w:val="00387F1F"/>
    <w:rsid w:val="0039034E"/>
    <w:rsid w:val="003909A7"/>
    <w:rsid w:val="00391440"/>
    <w:rsid w:val="00391F09"/>
    <w:rsid w:val="00391FCB"/>
    <w:rsid w:val="00392AE3"/>
    <w:rsid w:val="00392B57"/>
    <w:rsid w:val="00392E52"/>
    <w:rsid w:val="00393112"/>
    <w:rsid w:val="00393EAE"/>
    <w:rsid w:val="00394358"/>
    <w:rsid w:val="00394803"/>
    <w:rsid w:val="0039482E"/>
    <w:rsid w:val="00394A66"/>
    <w:rsid w:val="003951C8"/>
    <w:rsid w:val="00395208"/>
    <w:rsid w:val="003959A2"/>
    <w:rsid w:val="00396396"/>
    <w:rsid w:val="003976B7"/>
    <w:rsid w:val="003979AC"/>
    <w:rsid w:val="00397AFA"/>
    <w:rsid w:val="003A081D"/>
    <w:rsid w:val="003A0A34"/>
    <w:rsid w:val="003A0DD0"/>
    <w:rsid w:val="003A0DDE"/>
    <w:rsid w:val="003A171D"/>
    <w:rsid w:val="003A2177"/>
    <w:rsid w:val="003A3129"/>
    <w:rsid w:val="003A361F"/>
    <w:rsid w:val="003A38AA"/>
    <w:rsid w:val="003A3AEC"/>
    <w:rsid w:val="003A3FB5"/>
    <w:rsid w:val="003A43A9"/>
    <w:rsid w:val="003A43E3"/>
    <w:rsid w:val="003A4492"/>
    <w:rsid w:val="003A45E5"/>
    <w:rsid w:val="003A4688"/>
    <w:rsid w:val="003A46B8"/>
    <w:rsid w:val="003A4D4C"/>
    <w:rsid w:val="003A547A"/>
    <w:rsid w:val="003A6E93"/>
    <w:rsid w:val="003A6F49"/>
    <w:rsid w:val="003A79A5"/>
    <w:rsid w:val="003A79BA"/>
    <w:rsid w:val="003A79FB"/>
    <w:rsid w:val="003B0069"/>
    <w:rsid w:val="003B012A"/>
    <w:rsid w:val="003B06FA"/>
    <w:rsid w:val="003B08F4"/>
    <w:rsid w:val="003B0A07"/>
    <w:rsid w:val="003B14B2"/>
    <w:rsid w:val="003B1F88"/>
    <w:rsid w:val="003B206C"/>
    <w:rsid w:val="003B2242"/>
    <w:rsid w:val="003B2294"/>
    <w:rsid w:val="003B24F2"/>
    <w:rsid w:val="003B2B0D"/>
    <w:rsid w:val="003B3421"/>
    <w:rsid w:val="003B3690"/>
    <w:rsid w:val="003B3EF5"/>
    <w:rsid w:val="003B4D0C"/>
    <w:rsid w:val="003B4D1F"/>
    <w:rsid w:val="003B5A82"/>
    <w:rsid w:val="003B72E8"/>
    <w:rsid w:val="003B766D"/>
    <w:rsid w:val="003B7BAD"/>
    <w:rsid w:val="003B7CB7"/>
    <w:rsid w:val="003C049C"/>
    <w:rsid w:val="003C0596"/>
    <w:rsid w:val="003C06FA"/>
    <w:rsid w:val="003C0A4C"/>
    <w:rsid w:val="003C0D00"/>
    <w:rsid w:val="003C144D"/>
    <w:rsid w:val="003C183D"/>
    <w:rsid w:val="003C1AD5"/>
    <w:rsid w:val="003C26AD"/>
    <w:rsid w:val="003C2CD3"/>
    <w:rsid w:val="003C3585"/>
    <w:rsid w:val="003C360A"/>
    <w:rsid w:val="003C3A46"/>
    <w:rsid w:val="003C46AF"/>
    <w:rsid w:val="003C4723"/>
    <w:rsid w:val="003C4A7B"/>
    <w:rsid w:val="003C4AA4"/>
    <w:rsid w:val="003C502D"/>
    <w:rsid w:val="003C5A3B"/>
    <w:rsid w:val="003C61C0"/>
    <w:rsid w:val="003C623E"/>
    <w:rsid w:val="003C7124"/>
    <w:rsid w:val="003C7597"/>
    <w:rsid w:val="003C7BAA"/>
    <w:rsid w:val="003D01BF"/>
    <w:rsid w:val="003D08F7"/>
    <w:rsid w:val="003D0CD6"/>
    <w:rsid w:val="003D0EFD"/>
    <w:rsid w:val="003D0F6A"/>
    <w:rsid w:val="003D1227"/>
    <w:rsid w:val="003D1B9A"/>
    <w:rsid w:val="003D21FB"/>
    <w:rsid w:val="003D2207"/>
    <w:rsid w:val="003D2A44"/>
    <w:rsid w:val="003D2DDA"/>
    <w:rsid w:val="003D2ED3"/>
    <w:rsid w:val="003D3261"/>
    <w:rsid w:val="003D364D"/>
    <w:rsid w:val="003D378C"/>
    <w:rsid w:val="003D4425"/>
    <w:rsid w:val="003D4494"/>
    <w:rsid w:val="003D460A"/>
    <w:rsid w:val="003D4ADA"/>
    <w:rsid w:val="003D4F8B"/>
    <w:rsid w:val="003D6280"/>
    <w:rsid w:val="003D6BE5"/>
    <w:rsid w:val="003D732E"/>
    <w:rsid w:val="003D778D"/>
    <w:rsid w:val="003D7C8A"/>
    <w:rsid w:val="003D7F46"/>
    <w:rsid w:val="003E0E46"/>
    <w:rsid w:val="003E0EB2"/>
    <w:rsid w:val="003E1620"/>
    <w:rsid w:val="003E1E90"/>
    <w:rsid w:val="003E1EBE"/>
    <w:rsid w:val="003E25BD"/>
    <w:rsid w:val="003E31EF"/>
    <w:rsid w:val="003E34B4"/>
    <w:rsid w:val="003E3841"/>
    <w:rsid w:val="003E3F1B"/>
    <w:rsid w:val="003E4766"/>
    <w:rsid w:val="003E4901"/>
    <w:rsid w:val="003E4B06"/>
    <w:rsid w:val="003E6277"/>
    <w:rsid w:val="003E64B8"/>
    <w:rsid w:val="003E64C3"/>
    <w:rsid w:val="003E6562"/>
    <w:rsid w:val="003E6568"/>
    <w:rsid w:val="003E6DB2"/>
    <w:rsid w:val="003E7107"/>
    <w:rsid w:val="003E7182"/>
    <w:rsid w:val="003E732B"/>
    <w:rsid w:val="003E758D"/>
    <w:rsid w:val="003E7738"/>
    <w:rsid w:val="003E7A7A"/>
    <w:rsid w:val="003E7D03"/>
    <w:rsid w:val="003F068E"/>
    <w:rsid w:val="003F0AD6"/>
    <w:rsid w:val="003F0C6B"/>
    <w:rsid w:val="003F142E"/>
    <w:rsid w:val="003F1713"/>
    <w:rsid w:val="003F17DD"/>
    <w:rsid w:val="003F17EE"/>
    <w:rsid w:val="003F1A33"/>
    <w:rsid w:val="003F3490"/>
    <w:rsid w:val="003F34B3"/>
    <w:rsid w:val="003F3F2E"/>
    <w:rsid w:val="003F4045"/>
    <w:rsid w:val="003F455D"/>
    <w:rsid w:val="003F465D"/>
    <w:rsid w:val="003F4B99"/>
    <w:rsid w:val="003F5463"/>
    <w:rsid w:val="003F5BCC"/>
    <w:rsid w:val="003F628E"/>
    <w:rsid w:val="003F629B"/>
    <w:rsid w:val="003F6D9B"/>
    <w:rsid w:val="003F70B6"/>
    <w:rsid w:val="003F7117"/>
    <w:rsid w:val="003F746D"/>
    <w:rsid w:val="003F7DE9"/>
    <w:rsid w:val="003F7EFF"/>
    <w:rsid w:val="004003A9"/>
    <w:rsid w:val="00400556"/>
    <w:rsid w:val="00400ED2"/>
    <w:rsid w:val="00400F68"/>
    <w:rsid w:val="0040102A"/>
    <w:rsid w:val="00401A5A"/>
    <w:rsid w:val="00401C0D"/>
    <w:rsid w:val="00402003"/>
    <w:rsid w:val="0040225A"/>
    <w:rsid w:val="00402AB3"/>
    <w:rsid w:val="00402E3A"/>
    <w:rsid w:val="00402F01"/>
    <w:rsid w:val="00404145"/>
    <w:rsid w:val="0040459D"/>
    <w:rsid w:val="00404A74"/>
    <w:rsid w:val="00404B8A"/>
    <w:rsid w:val="00404BE1"/>
    <w:rsid w:val="00404D0C"/>
    <w:rsid w:val="00404D83"/>
    <w:rsid w:val="00404E0D"/>
    <w:rsid w:val="00404E6F"/>
    <w:rsid w:val="0040627B"/>
    <w:rsid w:val="00406411"/>
    <w:rsid w:val="004064BA"/>
    <w:rsid w:val="0040671E"/>
    <w:rsid w:val="0040675D"/>
    <w:rsid w:val="00406A7B"/>
    <w:rsid w:val="00406E83"/>
    <w:rsid w:val="00406EEF"/>
    <w:rsid w:val="00407761"/>
    <w:rsid w:val="0040792A"/>
    <w:rsid w:val="00407E13"/>
    <w:rsid w:val="00410048"/>
    <w:rsid w:val="004101C1"/>
    <w:rsid w:val="004102C9"/>
    <w:rsid w:val="0041032A"/>
    <w:rsid w:val="00410345"/>
    <w:rsid w:val="00410475"/>
    <w:rsid w:val="00410BDB"/>
    <w:rsid w:val="00410DAE"/>
    <w:rsid w:val="00411877"/>
    <w:rsid w:val="00411B22"/>
    <w:rsid w:val="00411B9C"/>
    <w:rsid w:val="004125C5"/>
    <w:rsid w:val="004127B1"/>
    <w:rsid w:val="004132B4"/>
    <w:rsid w:val="004132C4"/>
    <w:rsid w:val="00413FCD"/>
    <w:rsid w:val="00414057"/>
    <w:rsid w:val="004147E9"/>
    <w:rsid w:val="004148C6"/>
    <w:rsid w:val="00414F52"/>
    <w:rsid w:val="00415145"/>
    <w:rsid w:val="004160F0"/>
    <w:rsid w:val="00416871"/>
    <w:rsid w:val="004169D8"/>
    <w:rsid w:val="004207EF"/>
    <w:rsid w:val="004209A0"/>
    <w:rsid w:val="00420AF5"/>
    <w:rsid w:val="00420FC6"/>
    <w:rsid w:val="0042142D"/>
    <w:rsid w:val="00421438"/>
    <w:rsid w:val="004215F8"/>
    <w:rsid w:val="00421960"/>
    <w:rsid w:val="00421BDB"/>
    <w:rsid w:val="004225A0"/>
    <w:rsid w:val="00422840"/>
    <w:rsid w:val="00422CFC"/>
    <w:rsid w:val="00422FFA"/>
    <w:rsid w:val="0042347F"/>
    <w:rsid w:val="0042397B"/>
    <w:rsid w:val="00423E20"/>
    <w:rsid w:val="00423E25"/>
    <w:rsid w:val="00424103"/>
    <w:rsid w:val="004245C6"/>
    <w:rsid w:val="00424804"/>
    <w:rsid w:val="004249E1"/>
    <w:rsid w:val="00424C9A"/>
    <w:rsid w:val="0042568A"/>
    <w:rsid w:val="00426174"/>
    <w:rsid w:val="0042707D"/>
    <w:rsid w:val="0042740B"/>
    <w:rsid w:val="00427645"/>
    <w:rsid w:val="00427AAE"/>
    <w:rsid w:val="0043013F"/>
    <w:rsid w:val="00430789"/>
    <w:rsid w:val="00430B48"/>
    <w:rsid w:val="00430C97"/>
    <w:rsid w:val="0043133D"/>
    <w:rsid w:val="00431523"/>
    <w:rsid w:val="004315B9"/>
    <w:rsid w:val="00431881"/>
    <w:rsid w:val="00431959"/>
    <w:rsid w:val="00431BF3"/>
    <w:rsid w:val="004321E4"/>
    <w:rsid w:val="0043256C"/>
    <w:rsid w:val="00432848"/>
    <w:rsid w:val="00433AB5"/>
    <w:rsid w:val="00433B1B"/>
    <w:rsid w:val="00433F6A"/>
    <w:rsid w:val="00436770"/>
    <w:rsid w:val="00436EC1"/>
    <w:rsid w:val="004374EC"/>
    <w:rsid w:val="0043783B"/>
    <w:rsid w:val="00437BA2"/>
    <w:rsid w:val="0044003C"/>
    <w:rsid w:val="004407BF"/>
    <w:rsid w:val="0044143C"/>
    <w:rsid w:val="0044173B"/>
    <w:rsid w:val="004418A9"/>
    <w:rsid w:val="004425E3"/>
    <w:rsid w:val="00442A97"/>
    <w:rsid w:val="00442C8F"/>
    <w:rsid w:val="00442F6E"/>
    <w:rsid w:val="00442F70"/>
    <w:rsid w:val="00443A46"/>
    <w:rsid w:val="00443B38"/>
    <w:rsid w:val="00444060"/>
    <w:rsid w:val="00444592"/>
    <w:rsid w:val="00444626"/>
    <w:rsid w:val="00445078"/>
    <w:rsid w:val="004452BE"/>
    <w:rsid w:val="00445478"/>
    <w:rsid w:val="00445A6B"/>
    <w:rsid w:val="004462DB"/>
    <w:rsid w:val="004469B9"/>
    <w:rsid w:val="0044704E"/>
    <w:rsid w:val="00447065"/>
    <w:rsid w:val="00447841"/>
    <w:rsid w:val="004479BF"/>
    <w:rsid w:val="00447A50"/>
    <w:rsid w:val="00447E89"/>
    <w:rsid w:val="004508F2"/>
    <w:rsid w:val="00450AFF"/>
    <w:rsid w:val="00450CA1"/>
    <w:rsid w:val="00450CF3"/>
    <w:rsid w:val="004515AA"/>
    <w:rsid w:val="00451A96"/>
    <w:rsid w:val="00451B1F"/>
    <w:rsid w:val="00452262"/>
    <w:rsid w:val="00452407"/>
    <w:rsid w:val="00452594"/>
    <w:rsid w:val="004532E6"/>
    <w:rsid w:val="00453B25"/>
    <w:rsid w:val="00453F66"/>
    <w:rsid w:val="004554AF"/>
    <w:rsid w:val="0045552B"/>
    <w:rsid w:val="00455952"/>
    <w:rsid w:val="004562EB"/>
    <w:rsid w:val="004568D3"/>
    <w:rsid w:val="004569CA"/>
    <w:rsid w:val="00456A95"/>
    <w:rsid w:val="00456EAC"/>
    <w:rsid w:val="0045705A"/>
    <w:rsid w:val="004572A1"/>
    <w:rsid w:val="00457410"/>
    <w:rsid w:val="00460204"/>
    <w:rsid w:val="0046146D"/>
    <w:rsid w:val="00461695"/>
    <w:rsid w:val="00461A84"/>
    <w:rsid w:val="00462DAC"/>
    <w:rsid w:val="0046398B"/>
    <w:rsid w:val="00463AC5"/>
    <w:rsid w:val="00464706"/>
    <w:rsid w:val="004647F4"/>
    <w:rsid w:val="00465151"/>
    <w:rsid w:val="0046515B"/>
    <w:rsid w:val="004655BD"/>
    <w:rsid w:val="00466325"/>
    <w:rsid w:val="004663A8"/>
    <w:rsid w:val="0046670E"/>
    <w:rsid w:val="004669C5"/>
    <w:rsid w:val="00466AE3"/>
    <w:rsid w:val="00466BEB"/>
    <w:rsid w:val="00466FEB"/>
    <w:rsid w:val="0046729B"/>
    <w:rsid w:val="00467765"/>
    <w:rsid w:val="00467F34"/>
    <w:rsid w:val="004706FC"/>
    <w:rsid w:val="00470C00"/>
    <w:rsid w:val="00470F38"/>
    <w:rsid w:val="00470FCE"/>
    <w:rsid w:val="00471F0B"/>
    <w:rsid w:val="00471F77"/>
    <w:rsid w:val="0047239A"/>
    <w:rsid w:val="004728D8"/>
    <w:rsid w:val="00472E17"/>
    <w:rsid w:val="00472EFE"/>
    <w:rsid w:val="00473131"/>
    <w:rsid w:val="004732E8"/>
    <w:rsid w:val="0047335A"/>
    <w:rsid w:val="00474825"/>
    <w:rsid w:val="00474A6B"/>
    <w:rsid w:val="00475012"/>
    <w:rsid w:val="0047525E"/>
    <w:rsid w:val="00475395"/>
    <w:rsid w:val="00475C0B"/>
    <w:rsid w:val="00475F95"/>
    <w:rsid w:val="00475FC0"/>
    <w:rsid w:val="00476493"/>
    <w:rsid w:val="0047658A"/>
    <w:rsid w:val="00476C6E"/>
    <w:rsid w:val="00476DB4"/>
    <w:rsid w:val="0047709C"/>
    <w:rsid w:val="00477542"/>
    <w:rsid w:val="004776F1"/>
    <w:rsid w:val="00477D55"/>
    <w:rsid w:val="00477F6A"/>
    <w:rsid w:val="00480569"/>
    <w:rsid w:val="004807D2"/>
    <w:rsid w:val="00480BCE"/>
    <w:rsid w:val="00480EE2"/>
    <w:rsid w:val="00480FAA"/>
    <w:rsid w:val="0048113D"/>
    <w:rsid w:val="0048134E"/>
    <w:rsid w:val="00481480"/>
    <w:rsid w:val="00481497"/>
    <w:rsid w:val="0048168E"/>
    <w:rsid w:val="00481995"/>
    <w:rsid w:val="00481E78"/>
    <w:rsid w:val="00481F7E"/>
    <w:rsid w:val="004821EF"/>
    <w:rsid w:val="00482F5A"/>
    <w:rsid w:val="00483711"/>
    <w:rsid w:val="0048399E"/>
    <w:rsid w:val="00483D6B"/>
    <w:rsid w:val="00484076"/>
    <w:rsid w:val="00484120"/>
    <w:rsid w:val="00484629"/>
    <w:rsid w:val="0048467C"/>
    <w:rsid w:val="0048498D"/>
    <w:rsid w:val="00484A60"/>
    <w:rsid w:val="00484ADE"/>
    <w:rsid w:val="00484F3E"/>
    <w:rsid w:val="00485A78"/>
    <w:rsid w:val="0048651A"/>
    <w:rsid w:val="004866A7"/>
    <w:rsid w:val="004867E9"/>
    <w:rsid w:val="00486B84"/>
    <w:rsid w:val="004874C2"/>
    <w:rsid w:val="004875E2"/>
    <w:rsid w:val="004877CE"/>
    <w:rsid w:val="00488C6C"/>
    <w:rsid w:val="00490223"/>
    <w:rsid w:val="0049086C"/>
    <w:rsid w:val="00490C9A"/>
    <w:rsid w:val="004919A8"/>
    <w:rsid w:val="00491E9A"/>
    <w:rsid w:val="00492B4E"/>
    <w:rsid w:val="00492C00"/>
    <w:rsid w:val="00492E2A"/>
    <w:rsid w:val="00492EED"/>
    <w:rsid w:val="0049386F"/>
    <w:rsid w:val="004941F2"/>
    <w:rsid w:val="0049467E"/>
    <w:rsid w:val="00494B61"/>
    <w:rsid w:val="00494CD8"/>
    <w:rsid w:val="00495DC7"/>
    <w:rsid w:val="00495E04"/>
    <w:rsid w:val="0049614A"/>
    <w:rsid w:val="00496197"/>
    <w:rsid w:val="00496630"/>
    <w:rsid w:val="00496CF7"/>
    <w:rsid w:val="00497ABE"/>
    <w:rsid w:val="00497D3C"/>
    <w:rsid w:val="004A00A9"/>
    <w:rsid w:val="004A06E6"/>
    <w:rsid w:val="004A0C00"/>
    <w:rsid w:val="004A0E67"/>
    <w:rsid w:val="004A10AB"/>
    <w:rsid w:val="004A12CF"/>
    <w:rsid w:val="004A131D"/>
    <w:rsid w:val="004A14A7"/>
    <w:rsid w:val="004A14F9"/>
    <w:rsid w:val="004A2073"/>
    <w:rsid w:val="004A20A5"/>
    <w:rsid w:val="004A2B96"/>
    <w:rsid w:val="004A3632"/>
    <w:rsid w:val="004A4C9D"/>
    <w:rsid w:val="004A4FB8"/>
    <w:rsid w:val="004A559A"/>
    <w:rsid w:val="004A5E1B"/>
    <w:rsid w:val="004A6558"/>
    <w:rsid w:val="004A6641"/>
    <w:rsid w:val="004A6DE2"/>
    <w:rsid w:val="004A71AF"/>
    <w:rsid w:val="004A7459"/>
    <w:rsid w:val="004A75EB"/>
    <w:rsid w:val="004A788F"/>
    <w:rsid w:val="004B02F4"/>
    <w:rsid w:val="004B0AC1"/>
    <w:rsid w:val="004B11B4"/>
    <w:rsid w:val="004B1A5F"/>
    <w:rsid w:val="004B1B3E"/>
    <w:rsid w:val="004B1E81"/>
    <w:rsid w:val="004B245D"/>
    <w:rsid w:val="004B278A"/>
    <w:rsid w:val="004B2B8F"/>
    <w:rsid w:val="004B2D89"/>
    <w:rsid w:val="004B2E96"/>
    <w:rsid w:val="004B2EDC"/>
    <w:rsid w:val="004B3185"/>
    <w:rsid w:val="004B360F"/>
    <w:rsid w:val="004B3801"/>
    <w:rsid w:val="004B3B6B"/>
    <w:rsid w:val="004B4042"/>
    <w:rsid w:val="004B439C"/>
    <w:rsid w:val="004B5853"/>
    <w:rsid w:val="004B651C"/>
    <w:rsid w:val="004B6560"/>
    <w:rsid w:val="004B660F"/>
    <w:rsid w:val="004B6879"/>
    <w:rsid w:val="004B69F6"/>
    <w:rsid w:val="004B6F14"/>
    <w:rsid w:val="004C0823"/>
    <w:rsid w:val="004C0BE7"/>
    <w:rsid w:val="004C0D3E"/>
    <w:rsid w:val="004C0E98"/>
    <w:rsid w:val="004C0F05"/>
    <w:rsid w:val="004C1133"/>
    <w:rsid w:val="004C1377"/>
    <w:rsid w:val="004C1FD8"/>
    <w:rsid w:val="004C245E"/>
    <w:rsid w:val="004C2A6E"/>
    <w:rsid w:val="004C31C3"/>
    <w:rsid w:val="004C337B"/>
    <w:rsid w:val="004C33FF"/>
    <w:rsid w:val="004C4698"/>
    <w:rsid w:val="004C524D"/>
    <w:rsid w:val="004C536D"/>
    <w:rsid w:val="004C55A0"/>
    <w:rsid w:val="004C57C6"/>
    <w:rsid w:val="004C5A44"/>
    <w:rsid w:val="004C5F39"/>
    <w:rsid w:val="004C6066"/>
    <w:rsid w:val="004C65A3"/>
    <w:rsid w:val="004C6A5C"/>
    <w:rsid w:val="004C6D23"/>
    <w:rsid w:val="004C7311"/>
    <w:rsid w:val="004C76C4"/>
    <w:rsid w:val="004C7C78"/>
    <w:rsid w:val="004D1643"/>
    <w:rsid w:val="004D2238"/>
    <w:rsid w:val="004D278C"/>
    <w:rsid w:val="004D2A1A"/>
    <w:rsid w:val="004D2ACB"/>
    <w:rsid w:val="004D3606"/>
    <w:rsid w:val="004D3A4F"/>
    <w:rsid w:val="004D3AC5"/>
    <w:rsid w:val="004D42D9"/>
    <w:rsid w:val="004D45C6"/>
    <w:rsid w:val="004D465B"/>
    <w:rsid w:val="004D47F2"/>
    <w:rsid w:val="004D485B"/>
    <w:rsid w:val="004D50F2"/>
    <w:rsid w:val="004D5227"/>
    <w:rsid w:val="004D55C8"/>
    <w:rsid w:val="004D5719"/>
    <w:rsid w:val="004D5BBD"/>
    <w:rsid w:val="004D5E6E"/>
    <w:rsid w:val="004D5F21"/>
    <w:rsid w:val="004D648B"/>
    <w:rsid w:val="004D683E"/>
    <w:rsid w:val="004D6CD4"/>
    <w:rsid w:val="004D72EB"/>
    <w:rsid w:val="004E119C"/>
    <w:rsid w:val="004E1554"/>
    <w:rsid w:val="004E1999"/>
    <w:rsid w:val="004E27DA"/>
    <w:rsid w:val="004E2EA1"/>
    <w:rsid w:val="004E303E"/>
    <w:rsid w:val="004E3158"/>
    <w:rsid w:val="004E3619"/>
    <w:rsid w:val="004E3CE4"/>
    <w:rsid w:val="004E3D75"/>
    <w:rsid w:val="004E3EC9"/>
    <w:rsid w:val="004E3FB9"/>
    <w:rsid w:val="004E43F3"/>
    <w:rsid w:val="004E461B"/>
    <w:rsid w:val="004E476A"/>
    <w:rsid w:val="004E4F8B"/>
    <w:rsid w:val="004E5B7E"/>
    <w:rsid w:val="004E5E87"/>
    <w:rsid w:val="004E5F8D"/>
    <w:rsid w:val="004E603D"/>
    <w:rsid w:val="004E64C2"/>
    <w:rsid w:val="004E6779"/>
    <w:rsid w:val="004E73C4"/>
    <w:rsid w:val="004E7CC2"/>
    <w:rsid w:val="004F0146"/>
    <w:rsid w:val="004F0486"/>
    <w:rsid w:val="004F04F2"/>
    <w:rsid w:val="004F096C"/>
    <w:rsid w:val="004F1041"/>
    <w:rsid w:val="004F16B5"/>
    <w:rsid w:val="004F16BA"/>
    <w:rsid w:val="004F1E0B"/>
    <w:rsid w:val="004F2933"/>
    <w:rsid w:val="004F2938"/>
    <w:rsid w:val="004F2B09"/>
    <w:rsid w:val="004F2B5E"/>
    <w:rsid w:val="004F37FA"/>
    <w:rsid w:val="004F39E2"/>
    <w:rsid w:val="004F39FE"/>
    <w:rsid w:val="004F3B00"/>
    <w:rsid w:val="004F3F28"/>
    <w:rsid w:val="004F41A6"/>
    <w:rsid w:val="004F49CE"/>
    <w:rsid w:val="004F49FB"/>
    <w:rsid w:val="004F4BC9"/>
    <w:rsid w:val="004F50B4"/>
    <w:rsid w:val="004F56C0"/>
    <w:rsid w:val="004F61F2"/>
    <w:rsid w:val="004F64F0"/>
    <w:rsid w:val="004F670B"/>
    <w:rsid w:val="004F70CC"/>
    <w:rsid w:val="004F7487"/>
    <w:rsid w:val="004F75CE"/>
    <w:rsid w:val="004F778F"/>
    <w:rsid w:val="004F77F4"/>
    <w:rsid w:val="00500CA1"/>
    <w:rsid w:val="00500CAE"/>
    <w:rsid w:val="005012F7"/>
    <w:rsid w:val="005014D4"/>
    <w:rsid w:val="00501897"/>
    <w:rsid w:val="00501F07"/>
    <w:rsid w:val="00502316"/>
    <w:rsid w:val="0050272A"/>
    <w:rsid w:val="00503315"/>
    <w:rsid w:val="005041A3"/>
    <w:rsid w:val="0050438C"/>
    <w:rsid w:val="00504E64"/>
    <w:rsid w:val="00505021"/>
    <w:rsid w:val="00505634"/>
    <w:rsid w:val="00505CA1"/>
    <w:rsid w:val="00506421"/>
    <w:rsid w:val="00507354"/>
    <w:rsid w:val="00507701"/>
    <w:rsid w:val="00507B29"/>
    <w:rsid w:val="00507FE9"/>
    <w:rsid w:val="00510177"/>
    <w:rsid w:val="005107FC"/>
    <w:rsid w:val="0051080C"/>
    <w:rsid w:val="00510C19"/>
    <w:rsid w:val="00510D34"/>
    <w:rsid w:val="00510D36"/>
    <w:rsid w:val="00510F52"/>
    <w:rsid w:val="0051109F"/>
    <w:rsid w:val="00511509"/>
    <w:rsid w:val="0051260F"/>
    <w:rsid w:val="00512621"/>
    <w:rsid w:val="005126FB"/>
    <w:rsid w:val="0051279D"/>
    <w:rsid w:val="0051355C"/>
    <w:rsid w:val="00513AD5"/>
    <w:rsid w:val="00513B14"/>
    <w:rsid w:val="00513C26"/>
    <w:rsid w:val="00514605"/>
    <w:rsid w:val="0051516B"/>
    <w:rsid w:val="00515676"/>
    <w:rsid w:val="005156C7"/>
    <w:rsid w:val="00515733"/>
    <w:rsid w:val="00515C31"/>
    <w:rsid w:val="00515CE5"/>
    <w:rsid w:val="00515F58"/>
    <w:rsid w:val="00516A83"/>
    <w:rsid w:val="00516CEF"/>
    <w:rsid w:val="005173A6"/>
    <w:rsid w:val="005175F5"/>
    <w:rsid w:val="0051794F"/>
    <w:rsid w:val="00517CC9"/>
    <w:rsid w:val="00520273"/>
    <w:rsid w:val="005206E0"/>
    <w:rsid w:val="005207A2"/>
    <w:rsid w:val="00520F7F"/>
    <w:rsid w:val="00521A45"/>
    <w:rsid w:val="00522ABE"/>
    <w:rsid w:val="00522BA2"/>
    <w:rsid w:val="005234E4"/>
    <w:rsid w:val="00523876"/>
    <w:rsid w:val="00523E26"/>
    <w:rsid w:val="00523F4D"/>
    <w:rsid w:val="00524048"/>
    <w:rsid w:val="00524A6F"/>
    <w:rsid w:val="0052528B"/>
    <w:rsid w:val="005255CB"/>
    <w:rsid w:val="00525E9C"/>
    <w:rsid w:val="005262FF"/>
    <w:rsid w:val="005264C5"/>
    <w:rsid w:val="00526517"/>
    <w:rsid w:val="00527056"/>
    <w:rsid w:val="0052737F"/>
    <w:rsid w:val="005276B1"/>
    <w:rsid w:val="00527A38"/>
    <w:rsid w:val="0053033B"/>
    <w:rsid w:val="00530681"/>
    <w:rsid w:val="00530AA7"/>
    <w:rsid w:val="00530E4B"/>
    <w:rsid w:val="00530E73"/>
    <w:rsid w:val="00531107"/>
    <w:rsid w:val="00531A90"/>
    <w:rsid w:val="00531B2C"/>
    <w:rsid w:val="00531F23"/>
    <w:rsid w:val="00532BA4"/>
    <w:rsid w:val="00532DA6"/>
    <w:rsid w:val="00533371"/>
    <w:rsid w:val="005333B3"/>
    <w:rsid w:val="00534A00"/>
    <w:rsid w:val="00534C87"/>
    <w:rsid w:val="00535245"/>
    <w:rsid w:val="00535383"/>
    <w:rsid w:val="0053592B"/>
    <w:rsid w:val="005360EF"/>
    <w:rsid w:val="0053668B"/>
    <w:rsid w:val="00536C52"/>
    <w:rsid w:val="00536C5C"/>
    <w:rsid w:val="005375DA"/>
    <w:rsid w:val="0053767E"/>
    <w:rsid w:val="0054045B"/>
    <w:rsid w:val="00540C50"/>
    <w:rsid w:val="00540DDB"/>
    <w:rsid w:val="00540FD6"/>
    <w:rsid w:val="0054110E"/>
    <w:rsid w:val="005412E9"/>
    <w:rsid w:val="00541CCA"/>
    <w:rsid w:val="00542090"/>
    <w:rsid w:val="0054221E"/>
    <w:rsid w:val="0054250E"/>
    <w:rsid w:val="005427EA"/>
    <w:rsid w:val="00542BBB"/>
    <w:rsid w:val="00543056"/>
    <w:rsid w:val="005435E4"/>
    <w:rsid w:val="00544342"/>
    <w:rsid w:val="00544624"/>
    <w:rsid w:val="0054474B"/>
    <w:rsid w:val="00544862"/>
    <w:rsid w:val="00544A02"/>
    <w:rsid w:val="00544AFA"/>
    <w:rsid w:val="00544F75"/>
    <w:rsid w:val="005454C0"/>
    <w:rsid w:val="0054594C"/>
    <w:rsid w:val="00545A99"/>
    <w:rsid w:val="00545C3B"/>
    <w:rsid w:val="0054604B"/>
    <w:rsid w:val="00546922"/>
    <w:rsid w:val="005469AB"/>
    <w:rsid w:val="00546A39"/>
    <w:rsid w:val="00546F39"/>
    <w:rsid w:val="005470EC"/>
    <w:rsid w:val="005472CE"/>
    <w:rsid w:val="005477A2"/>
    <w:rsid w:val="005478BB"/>
    <w:rsid w:val="005478CF"/>
    <w:rsid w:val="00547A0A"/>
    <w:rsid w:val="005500F7"/>
    <w:rsid w:val="00550316"/>
    <w:rsid w:val="005507BE"/>
    <w:rsid w:val="00550982"/>
    <w:rsid w:val="00550C79"/>
    <w:rsid w:val="00550E70"/>
    <w:rsid w:val="00550F9B"/>
    <w:rsid w:val="00551BB8"/>
    <w:rsid w:val="00551E61"/>
    <w:rsid w:val="005526CF"/>
    <w:rsid w:val="00552B28"/>
    <w:rsid w:val="00552D31"/>
    <w:rsid w:val="00552E7D"/>
    <w:rsid w:val="00552EF6"/>
    <w:rsid w:val="00552FD2"/>
    <w:rsid w:val="0055334B"/>
    <w:rsid w:val="00553798"/>
    <w:rsid w:val="00553AE3"/>
    <w:rsid w:val="0055407B"/>
    <w:rsid w:val="005541BE"/>
    <w:rsid w:val="005548BD"/>
    <w:rsid w:val="00554DC2"/>
    <w:rsid w:val="005559C0"/>
    <w:rsid w:val="00555A56"/>
    <w:rsid w:val="005560FB"/>
    <w:rsid w:val="005562FE"/>
    <w:rsid w:val="00556B0F"/>
    <w:rsid w:val="00556E01"/>
    <w:rsid w:val="00557FFC"/>
    <w:rsid w:val="00560585"/>
    <w:rsid w:val="005606AC"/>
    <w:rsid w:val="00560791"/>
    <w:rsid w:val="00560799"/>
    <w:rsid w:val="00560A4A"/>
    <w:rsid w:val="00560AE2"/>
    <w:rsid w:val="00560D5C"/>
    <w:rsid w:val="0056178E"/>
    <w:rsid w:val="005617DB"/>
    <w:rsid w:val="00561AE0"/>
    <w:rsid w:val="00561BB6"/>
    <w:rsid w:val="00561C46"/>
    <w:rsid w:val="00561DEC"/>
    <w:rsid w:val="005621D7"/>
    <w:rsid w:val="005629B5"/>
    <w:rsid w:val="00562EF4"/>
    <w:rsid w:val="00563077"/>
    <w:rsid w:val="005630E6"/>
    <w:rsid w:val="00563C41"/>
    <w:rsid w:val="00563E42"/>
    <w:rsid w:val="005642DD"/>
    <w:rsid w:val="00564693"/>
    <w:rsid w:val="00564E01"/>
    <w:rsid w:val="00565001"/>
    <w:rsid w:val="005656C8"/>
    <w:rsid w:val="00565935"/>
    <w:rsid w:val="00565A43"/>
    <w:rsid w:val="0056606A"/>
    <w:rsid w:val="0056664C"/>
    <w:rsid w:val="00566C18"/>
    <w:rsid w:val="0056705B"/>
    <w:rsid w:val="005674D7"/>
    <w:rsid w:val="005678FB"/>
    <w:rsid w:val="0057049B"/>
    <w:rsid w:val="00570540"/>
    <w:rsid w:val="005705BA"/>
    <w:rsid w:val="00570B23"/>
    <w:rsid w:val="00570C19"/>
    <w:rsid w:val="00570D4A"/>
    <w:rsid w:val="005714E4"/>
    <w:rsid w:val="0057209D"/>
    <w:rsid w:val="005726EF"/>
    <w:rsid w:val="00572DCF"/>
    <w:rsid w:val="00573099"/>
    <w:rsid w:val="00573521"/>
    <w:rsid w:val="00573A61"/>
    <w:rsid w:val="00573ABE"/>
    <w:rsid w:val="00573B80"/>
    <w:rsid w:val="00573C6C"/>
    <w:rsid w:val="00573DA1"/>
    <w:rsid w:val="00573E14"/>
    <w:rsid w:val="005741F5"/>
    <w:rsid w:val="0057503D"/>
    <w:rsid w:val="00575541"/>
    <w:rsid w:val="00575676"/>
    <w:rsid w:val="0057598E"/>
    <w:rsid w:val="005760BB"/>
    <w:rsid w:val="00576764"/>
    <w:rsid w:val="00576894"/>
    <w:rsid w:val="005769B5"/>
    <w:rsid w:val="00576CF2"/>
    <w:rsid w:val="00576D25"/>
    <w:rsid w:val="0057752D"/>
    <w:rsid w:val="00577D47"/>
    <w:rsid w:val="005800E7"/>
    <w:rsid w:val="005802C3"/>
    <w:rsid w:val="005807CA"/>
    <w:rsid w:val="005808F0"/>
    <w:rsid w:val="00581132"/>
    <w:rsid w:val="005813E0"/>
    <w:rsid w:val="00581476"/>
    <w:rsid w:val="00581498"/>
    <w:rsid w:val="00581661"/>
    <w:rsid w:val="00581989"/>
    <w:rsid w:val="005821DF"/>
    <w:rsid w:val="00582DEA"/>
    <w:rsid w:val="005834B4"/>
    <w:rsid w:val="00583736"/>
    <w:rsid w:val="00583B65"/>
    <w:rsid w:val="00583F2C"/>
    <w:rsid w:val="0058463D"/>
    <w:rsid w:val="00584DC4"/>
    <w:rsid w:val="00585200"/>
    <w:rsid w:val="005855C5"/>
    <w:rsid w:val="00585B47"/>
    <w:rsid w:val="00585CE5"/>
    <w:rsid w:val="00585D0A"/>
    <w:rsid w:val="00585FE8"/>
    <w:rsid w:val="005860F2"/>
    <w:rsid w:val="00586DE2"/>
    <w:rsid w:val="0058716B"/>
    <w:rsid w:val="00587585"/>
    <w:rsid w:val="00587F29"/>
    <w:rsid w:val="00587FFB"/>
    <w:rsid w:val="0059034C"/>
    <w:rsid w:val="00590FDD"/>
    <w:rsid w:val="005912B4"/>
    <w:rsid w:val="005913DB"/>
    <w:rsid w:val="00591713"/>
    <w:rsid w:val="0059186C"/>
    <w:rsid w:val="0059207E"/>
    <w:rsid w:val="00592ADF"/>
    <w:rsid w:val="00593619"/>
    <w:rsid w:val="00593909"/>
    <w:rsid w:val="00594058"/>
    <w:rsid w:val="00594317"/>
    <w:rsid w:val="00594819"/>
    <w:rsid w:val="00594A7E"/>
    <w:rsid w:val="00595529"/>
    <w:rsid w:val="0059565A"/>
    <w:rsid w:val="00595C4F"/>
    <w:rsid w:val="00595C8B"/>
    <w:rsid w:val="00595D3B"/>
    <w:rsid w:val="0059670D"/>
    <w:rsid w:val="005967DE"/>
    <w:rsid w:val="00596F56"/>
    <w:rsid w:val="005970B6"/>
    <w:rsid w:val="00597132"/>
    <w:rsid w:val="005975C5"/>
    <w:rsid w:val="00597C39"/>
    <w:rsid w:val="00597EEB"/>
    <w:rsid w:val="005A0585"/>
    <w:rsid w:val="005A11C2"/>
    <w:rsid w:val="005A1AB1"/>
    <w:rsid w:val="005A1B50"/>
    <w:rsid w:val="005A21AD"/>
    <w:rsid w:val="005A26FA"/>
    <w:rsid w:val="005A2BF4"/>
    <w:rsid w:val="005A3743"/>
    <w:rsid w:val="005A4A70"/>
    <w:rsid w:val="005A4CF9"/>
    <w:rsid w:val="005A4DA6"/>
    <w:rsid w:val="005A4F89"/>
    <w:rsid w:val="005A51E0"/>
    <w:rsid w:val="005A5972"/>
    <w:rsid w:val="005A5F16"/>
    <w:rsid w:val="005A5FCA"/>
    <w:rsid w:val="005A61F8"/>
    <w:rsid w:val="005A62A6"/>
    <w:rsid w:val="005A65A1"/>
    <w:rsid w:val="005A736F"/>
    <w:rsid w:val="005A7406"/>
    <w:rsid w:val="005A75AA"/>
    <w:rsid w:val="005A7761"/>
    <w:rsid w:val="005A7BC7"/>
    <w:rsid w:val="005A7FE2"/>
    <w:rsid w:val="005B0189"/>
    <w:rsid w:val="005B07B4"/>
    <w:rsid w:val="005B0DD5"/>
    <w:rsid w:val="005B11EC"/>
    <w:rsid w:val="005B122B"/>
    <w:rsid w:val="005B1AD3"/>
    <w:rsid w:val="005B212D"/>
    <w:rsid w:val="005B240A"/>
    <w:rsid w:val="005B245E"/>
    <w:rsid w:val="005B25EE"/>
    <w:rsid w:val="005B2D94"/>
    <w:rsid w:val="005B2E94"/>
    <w:rsid w:val="005B3470"/>
    <w:rsid w:val="005B3CEA"/>
    <w:rsid w:val="005B3E3B"/>
    <w:rsid w:val="005B3E64"/>
    <w:rsid w:val="005B43E7"/>
    <w:rsid w:val="005B4B96"/>
    <w:rsid w:val="005B518D"/>
    <w:rsid w:val="005B54E4"/>
    <w:rsid w:val="005B5528"/>
    <w:rsid w:val="005B5614"/>
    <w:rsid w:val="005B59C1"/>
    <w:rsid w:val="005B5F3B"/>
    <w:rsid w:val="005B653E"/>
    <w:rsid w:val="005B66D1"/>
    <w:rsid w:val="005B6A8B"/>
    <w:rsid w:val="005B6B76"/>
    <w:rsid w:val="005B7411"/>
    <w:rsid w:val="005B75B5"/>
    <w:rsid w:val="005B7A26"/>
    <w:rsid w:val="005C0274"/>
    <w:rsid w:val="005C0401"/>
    <w:rsid w:val="005C08E8"/>
    <w:rsid w:val="005C12F9"/>
    <w:rsid w:val="005C1BB1"/>
    <w:rsid w:val="005C208D"/>
    <w:rsid w:val="005C2155"/>
    <w:rsid w:val="005C2686"/>
    <w:rsid w:val="005C26A7"/>
    <w:rsid w:val="005C27A0"/>
    <w:rsid w:val="005C28D2"/>
    <w:rsid w:val="005C28E8"/>
    <w:rsid w:val="005C29F3"/>
    <w:rsid w:val="005C2CD2"/>
    <w:rsid w:val="005C301D"/>
    <w:rsid w:val="005C3067"/>
    <w:rsid w:val="005C389E"/>
    <w:rsid w:val="005C3A1E"/>
    <w:rsid w:val="005C3BFE"/>
    <w:rsid w:val="005C3D5F"/>
    <w:rsid w:val="005C44BB"/>
    <w:rsid w:val="005C4F4F"/>
    <w:rsid w:val="005C52DE"/>
    <w:rsid w:val="005C5535"/>
    <w:rsid w:val="005C5728"/>
    <w:rsid w:val="005C65FB"/>
    <w:rsid w:val="005C662C"/>
    <w:rsid w:val="005C6A8D"/>
    <w:rsid w:val="005C6F7D"/>
    <w:rsid w:val="005C742B"/>
    <w:rsid w:val="005C74EE"/>
    <w:rsid w:val="005C781A"/>
    <w:rsid w:val="005C7A48"/>
    <w:rsid w:val="005C7D5A"/>
    <w:rsid w:val="005D0B57"/>
    <w:rsid w:val="005D0ED2"/>
    <w:rsid w:val="005D10E5"/>
    <w:rsid w:val="005D1D77"/>
    <w:rsid w:val="005D2319"/>
    <w:rsid w:val="005D26AC"/>
    <w:rsid w:val="005D2AFC"/>
    <w:rsid w:val="005D2E54"/>
    <w:rsid w:val="005D36EC"/>
    <w:rsid w:val="005D370E"/>
    <w:rsid w:val="005D378D"/>
    <w:rsid w:val="005D383A"/>
    <w:rsid w:val="005D3ECA"/>
    <w:rsid w:val="005D4285"/>
    <w:rsid w:val="005D4377"/>
    <w:rsid w:val="005D4724"/>
    <w:rsid w:val="005D4EAD"/>
    <w:rsid w:val="005D5656"/>
    <w:rsid w:val="005D5C45"/>
    <w:rsid w:val="005D5FFD"/>
    <w:rsid w:val="005D6103"/>
    <w:rsid w:val="005D64BC"/>
    <w:rsid w:val="005D6FC9"/>
    <w:rsid w:val="005D7403"/>
    <w:rsid w:val="005D7414"/>
    <w:rsid w:val="005D7C90"/>
    <w:rsid w:val="005E01E5"/>
    <w:rsid w:val="005E049F"/>
    <w:rsid w:val="005E08B4"/>
    <w:rsid w:val="005E098C"/>
    <w:rsid w:val="005E09DB"/>
    <w:rsid w:val="005E0E34"/>
    <w:rsid w:val="005E34AD"/>
    <w:rsid w:val="005E3641"/>
    <w:rsid w:val="005E3711"/>
    <w:rsid w:val="005E3886"/>
    <w:rsid w:val="005E4450"/>
    <w:rsid w:val="005E4985"/>
    <w:rsid w:val="005E5094"/>
    <w:rsid w:val="005E514E"/>
    <w:rsid w:val="005E5E07"/>
    <w:rsid w:val="005E61B7"/>
    <w:rsid w:val="005E6793"/>
    <w:rsid w:val="005E68A4"/>
    <w:rsid w:val="005E6C9E"/>
    <w:rsid w:val="005E7001"/>
    <w:rsid w:val="005E7C0C"/>
    <w:rsid w:val="005E7FFA"/>
    <w:rsid w:val="005EA50B"/>
    <w:rsid w:val="005F0250"/>
    <w:rsid w:val="005F046E"/>
    <w:rsid w:val="005F0533"/>
    <w:rsid w:val="005F0A0C"/>
    <w:rsid w:val="005F1766"/>
    <w:rsid w:val="005F17AB"/>
    <w:rsid w:val="005F1A40"/>
    <w:rsid w:val="005F2FCA"/>
    <w:rsid w:val="005F33D0"/>
    <w:rsid w:val="005F34E2"/>
    <w:rsid w:val="005F3E0E"/>
    <w:rsid w:val="005F4442"/>
    <w:rsid w:val="005F44C2"/>
    <w:rsid w:val="005F4C32"/>
    <w:rsid w:val="005F53B4"/>
    <w:rsid w:val="005F5694"/>
    <w:rsid w:val="005F5D87"/>
    <w:rsid w:val="005F6163"/>
    <w:rsid w:val="005F6A56"/>
    <w:rsid w:val="00600325"/>
    <w:rsid w:val="006003D7"/>
    <w:rsid w:val="006009D7"/>
    <w:rsid w:val="00600BD4"/>
    <w:rsid w:val="0060102C"/>
    <w:rsid w:val="006013FE"/>
    <w:rsid w:val="00602094"/>
    <w:rsid w:val="006020BF"/>
    <w:rsid w:val="0060263B"/>
    <w:rsid w:val="006027A2"/>
    <w:rsid w:val="00602B89"/>
    <w:rsid w:val="00602F31"/>
    <w:rsid w:val="00603265"/>
    <w:rsid w:val="00603558"/>
    <w:rsid w:val="00604291"/>
    <w:rsid w:val="006042EF"/>
    <w:rsid w:val="0060441C"/>
    <w:rsid w:val="00604957"/>
    <w:rsid w:val="006049CD"/>
    <w:rsid w:val="00604B52"/>
    <w:rsid w:val="00604E8B"/>
    <w:rsid w:val="00605162"/>
    <w:rsid w:val="00605622"/>
    <w:rsid w:val="006057FA"/>
    <w:rsid w:val="006058D5"/>
    <w:rsid w:val="00606379"/>
    <w:rsid w:val="006063C2"/>
    <w:rsid w:val="006069A5"/>
    <w:rsid w:val="00606B37"/>
    <w:rsid w:val="0060714B"/>
    <w:rsid w:val="00607797"/>
    <w:rsid w:val="00610196"/>
    <w:rsid w:val="0061033C"/>
    <w:rsid w:val="0061039B"/>
    <w:rsid w:val="006103A1"/>
    <w:rsid w:val="0061046E"/>
    <w:rsid w:val="006115B5"/>
    <w:rsid w:val="0061199D"/>
    <w:rsid w:val="00611B6C"/>
    <w:rsid w:val="00611EDF"/>
    <w:rsid w:val="00612246"/>
    <w:rsid w:val="006122B1"/>
    <w:rsid w:val="0061266E"/>
    <w:rsid w:val="0061305F"/>
    <w:rsid w:val="006130F2"/>
    <w:rsid w:val="006136C9"/>
    <w:rsid w:val="0061384D"/>
    <w:rsid w:val="00613E6E"/>
    <w:rsid w:val="006140A4"/>
    <w:rsid w:val="00614377"/>
    <w:rsid w:val="00614724"/>
    <w:rsid w:val="00615313"/>
    <w:rsid w:val="00615338"/>
    <w:rsid w:val="006160BD"/>
    <w:rsid w:val="00616A53"/>
    <w:rsid w:val="0061765D"/>
    <w:rsid w:val="0061770C"/>
    <w:rsid w:val="00617CDF"/>
    <w:rsid w:val="00617F18"/>
    <w:rsid w:val="006204EA"/>
    <w:rsid w:val="0062076A"/>
    <w:rsid w:val="00620A3A"/>
    <w:rsid w:val="0062142B"/>
    <w:rsid w:val="00621860"/>
    <w:rsid w:val="00621892"/>
    <w:rsid w:val="006218E2"/>
    <w:rsid w:val="00621EBA"/>
    <w:rsid w:val="006220A8"/>
    <w:rsid w:val="0062212A"/>
    <w:rsid w:val="006227DD"/>
    <w:rsid w:val="00622B50"/>
    <w:rsid w:val="00622E87"/>
    <w:rsid w:val="00622EA9"/>
    <w:rsid w:val="006233A9"/>
    <w:rsid w:val="00623781"/>
    <w:rsid w:val="006239F7"/>
    <w:rsid w:val="00623B21"/>
    <w:rsid w:val="00623C28"/>
    <w:rsid w:val="00623F96"/>
    <w:rsid w:val="0062401F"/>
    <w:rsid w:val="0062500B"/>
    <w:rsid w:val="006251FC"/>
    <w:rsid w:val="006256EB"/>
    <w:rsid w:val="00625D34"/>
    <w:rsid w:val="006260F0"/>
    <w:rsid w:val="0062654D"/>
    <w:rsid w:val="006266AF"/>
    <w:rsid w:val="00626894"/>
    <w:rsid w:val="006268B7"/>
    <w:rsid w:val="00626B14"/>
    <w:rsid w:val="00626D7A"/>
    <w:rsid w:val="006275A1"/>
    <w:rsid w:val="00627761"/>
    <w:rsid w:val="0062799A"/>
    <w:rsid w:val="0063021D"/>
    <w:rsid w:val="0063075D"/>
    <w:rsid w:val="0063166A"/>
    <w:rsid w:val="00631DD8"/>
    <w:rsid w:val="0063206E"/>
    <w:rsid w:val="00633124"/>
    <w:rsid w:val="0063331C"/>
    <w:rsid w:val="006345FD"/>
    <w:rsid w:val="00634C62"/>
    <w:rsid w:val="0063509D"/>
    <w:rsid w:val="00635B45"/>
    <w:rsid w:val="00635D44"/>
    <w:rsid w:val="006362E0"/>
    <w:rsid w:val="0063679A"/>
    <w:rsid w:val="00636ED5"/>
    <w:rsid w:val="00636FDB"/>
    <w:rsid w:val="006371DC"/>
    <w:rsid w:val="00637276"/>
    <w:rsid w:val="00637837"/>
    <w:rsid w:val="00640173"/>
    <w:rsid w:val="00640788"/>
    <w:rsid w:val="00640B79"/>
    <w:rsid w:val="00640CC7"/>
    <w:rsid w:val="00641157"/>
    <w:rsid w:val="00641533"/>
    <w:rsid w:val="00641D84"/>
    <w:rsid w:val="0064202E"/>
    <w:rsid w:val="006422FF"/>
    <w:rsid w:val="0064232B"/>
    <w:rsid w:val="006425A4"/>
    <w:rsid w:val="00642774"/>
    <w:rsid w:val="00642779"/>
    <w:rsid w:val="00642B14"/>
    <w:rsid w:val="00643170"/>
    <w:rsid w:val="006436AD"/>
    <w:rsid w:val="00643878"/>
    <w:rsid w:val="00643D7D"/>
    <w:rsid w:val="00643FDD"/>
    <w:rsid w:val="00643FF1"/>
    <w:rsid w:val="0064457B"/>
    <w:rsid w:val="0064500D"/>
    <w:rsid w:val="00645434"/>
    <w:rsid w:val="006454D8"/>
    <w:rsid w:val="00645FF5"/>
    <w:rsid w:val="006466A2"/>
    <w:rsid w:val="00647191"/>
    <w:rsid w:val="0064758C"/>
    <w:rsid w:val="0065019B"/>
    <w:rsid w:val="006509C2"/>
    <w:rsid w:val="00650F05"/>
    <w:rsid w:val="00651610"/>
    <w:rsid w:val="00652012"/>
    <w:rsid w:val="006521FA"/>
    <w:rsid w:val="0065280F"/>
    <w:rsid w:val="00652FF1"/>
    <w:rsid w:val="00653464"/>
    <w:rsid w:val="00653627"/>
    <w:rsid w:val="00653674"/>
    <w:rsid w:val="0065373A"/>
    <w:rsid w:val="00653778"/>
    <w:rsid w:val="00653E86"/>
    <w:rsid w:val="00653FA8"/>
    <w:rsid w:val="00654503"/>
    <w:rsid w:val="0065456C"/>
    <w:rsid w:val="00654A5E"/>
    <w:rsid w:val="00654BFC"/>
    <w:rsid w:val="00654DB8"/>
    <w:rsid w:val="0065529A"/>
    <w:rsid w:val="0065585F"/>
    <w:rsid w:val="006559F9"/>
    <w:rsid w:val="006564D6"/>
    <w:rsid w:val="00657088"/>
    <w:rsid w:val="00657141"/>
    <w:rsid w:val="00657B70"/>
    <w:rsid w:val="0066049E"/>
    <w:rsid w:val="006605A6"/>
    <w:rsid w:val="006607A3"/>
    <w:rsid w:val="0066097F"/>
    <w:rsid w:val="0066156E"/>
    <w:rsid w:val="00661863"/>
    <w:rsid w:val="00661E8D"/>
    <w:rsid w:val="00662008"/>
    <w:rsid w:val="0066213B"/>
    <w:rsid w:val="0066283C"/>
    <w:rsid w:val="00662C76"/>
    <w:rsid w:val="00663A70"/>
    <w:rsid w:val="00663AF1"/>
    <w:rsid w:val="00663CD6"/>
    <w:rsid w:val="00664045"/>
    <w:rsid w:val="006647A1"/>
    <w:rsid w:val="00664818"/>
    <w:rsid w:val="0066524E"/>
    <w:rsid w:val="00665BF0"/>
    <w:rsid w:val="00666291"/>
    <w:rsid w:val="0066655F"/>
    <w:rsid w:val="006670AD"/>
    <w:rsid w:val="0066764D"/>
    <w:rsid w:val="00667BC4"/>
    <w:rsid w:val="00667F80"/>
    <w:rsid w:val="0067010F"/>
    <w:rsid w:val="00670424"/>
    <w:rsid w:val="0067106F"/>
    <w:rsid w:val="00671880"/>
    <w:rsid w:val="00671998"/>
    <w:rsid w:val="00671EAF"/>
    <w:rsid w:val="00672492"/>
    <w:rsid w:val="00672808"/>
    <w:rsid w:val="006728C1"/>
    <w:rsid w:val="00672A50"/>
    <w:rsid w:val="00672C38"/>
    <w:rsid w:val="00672C89"/>
    <w:rsid w:val="00673336"/>
    <w:rsid w:val="0067365F"/>
    <w:rsid w:val="00673AF6"/>
    <w:rsid w:val="00673CD4"/>
    <w:rsid w:val="00673D97"/>
    <w:rsid w:val="00673FE2"/>
    <w:rsid w:val="006746D9"/>
    <w:rsid w:val="006749C0"/>
    <w:rsid w:val="006752D2"/>
    <w:rsid w:val="00675755"/>
    <w:rsid w:val="00675C36"/>
    <w:rsid w:val="00676473"/>
    <w:rsid w:val="00676B61"/>
    <w:rsid w:val="00676B82"/>
    <w:rsid w:val="0067749F"/>
    <w:rsid w:val="006774F3"/>
    <w:rsid w:val="0068040E"/>
    <w:rsid w:val="00680772"/>
    <w:rsid w:val="00680C57"/>
    <w:rsid w:val="00680E7E"/>
    <w:rsid w:val="006816A3"/>
    <w:rsid w:val="006816AA"/>
    <w:rsid w:val="00681975"/>
    <w:rsid w:val="00681AFC"/>
    <w:rsid w:val="00681EA5"/>
    <w:rsid w:val="00681EF4"/>
    <w:rsid w:val="0068202E"/>
    <w:rsid w:val="0068246A"/>
    <w:rsid w:val="006826D2"/>
    <w:rsid w:val="006829AB"/>
    <w:rsid w:val="006833A8"/>
    <w:rsid w:val="00683DE7"/>
    <w:rsid w:val="006843BD"/>
    <w:rsid w:val="00684467"/>
    <w:rsid w:val="0068461A"/>
    <w:rsid w:val="00684751"/>
    <w:rsid w:val="00684CFB"/>
    <w:rsid w:val="006853AF"/>
    <w:rsid w:val="00685CDF"/>
    <w:rsid w:val="00686480"/>
    <w:rsid w:val="00686A44"/>
    <w:rsid w:val="006902CB"/>
    <w:rsid w:val="00690335"/>
    <w:rsid w:val="0069038E"/>
    <w:rsid w:val="0069134E"/>
    <w:rsid w:val="00691671"/>
    <w:rsid w:val="0069211A"/>
    <w:rsid w:val="006922D5"/>
    <w:rsid w:val="006923C9"/>
    <w:rsid w:val="00692808"/>
    <w:rsid w:val="00692CA8"/>
    <w:rsid w:val="00692EFE"/>
    <w:rsid w:val="00692F8C"/>
    <w:rsid w:val="0069300E"/>
    <w:rsid w:val="006932CD"/>
    <w:rsid w:val="00693599"/>
    <w:rsid w:val="006937D3"/>
    <w:rsid w:val="00693B85"/>
    <w:rsid w:val="00693E4B"/>
    <w:rsid w:val="00693F06"/>
    <w:rsid w:val="006948D5"/>
    <w:rsid w:val="00694BD6"/>
    <w:rsid w:val="00695E42"/>
    <w:rsid w:val="006968E6"/>
    <w:rsid w:val="0069702E"/>
    <w:rsid w:val="0069740B"/>
    <w:rsid w:val="006A00A9"/>
    <w:rsid w:val="006A05E6"/>
    <w:rsid w:val="006A0A6A"/>
    <w:rsid w:val="006A0C0F"/>
    <w:rsid w:val="006A1579"/>
    <w:rsid w:val="006A167C"/>
    <w:rsid w:val="006A1BA2"/>
    <w:rsid w:val="006A30BE"/>
    <w:rsid w:val="006A31E0"/>
    <w:rsid w:val="006A35A8"/>
    <w:rsid w:val="006A368F"/>
    <w:rsid w:val="006A3818"/>
    <w:rsid w:val="006A393B"/>
    <w:rsid w:val="006A3AB8"/>
    <w:rsid w:val="006A3D2F"/>
    <w:rsid w:val="006A4209"/>
    <w:rsid w:val="006A475B"/>
    <w:rsid w:val="006A4ACA"/>
    <w:rsid w:val="006A4B1A"/>
    <w:rsid w:val="006A4FED"/>
    <w:rsid w:val="006A515B"/>
    <w:rsid w:val="006A528A"/>
    <w:rsid w:val="006A56A0"/>
    <w:rsid w:val="006A56F5"/>
    <w:rsid w:val="006A60D3"/>
    <w:rsid w:val="006A632A"/>
    <w:rsid w:val="006A655F"/>
    <w:rsid w:val="006A6798"/>
    <w:rsid w:val="006A68C4"/>
    <w:rsid w:val="006A6FDC"/>
    <w:rsid w:val="006A7658"/>
    <w:rsid w:val="006A7A06"/>
    <w:rsid w:val="006B0035"/>
    <w:rsid w:val="006B03A8"/>
    <w:rsid w:val="006B0790"/>
    <w:rsid w:val="006B0812"/>
    <w:rsid w:val="006B088F"/>
    <w:rsid w:val="006B0C17"/>
    <w:rsid w:val="006B1657"/>
    <w:rsid w:val="006B166F"/>
    <w:rsid w:val="006B1C8C"/>
    <w:rsid w:val="006B2C22"/>
    <w:rsid w:val="006B2F6E"/>
    <w:rsid w:val="006B33C6"/>
    <w:rsid w:val="006B3425"/>
    <w:rsid w:val="006B352D"/>
    <w:rsid w:val="006B3562"/>
    <w:rsid w:val="006B38C4"/>
    <w:rsid w:val="006B38ED"/>
    <w:rsid w:val="006B40BE"/>
    <w:rsid w:val="006B4C88"/>
    <w:rsid w:val="006B5124"/>
    <w:rsid w:val="006B5CB0"/>
    <w:rsid w:val="006B6170"/>
    <w:rsid w:val="006B676D"/>
    <w:rsid w:val="006B688C"/>
    <w:rsid w:val="006B6A29"/>
    <w:rsid w:val="006B6C14"/>
    <w:rsid w:val="006B6C51"/>
    <w:rsid w:val="006B736A"/>
    <w:rsid w:val="006B7FF6"/>
    <w:rsid w:val="006C071F"/>
    <w:rsid w:val="006C0845"/>
    <w:rsid w:val="006C1472"/>
    <w:rsid w:val="006C15ED"/>
    <w:rsid w:val="006C1D05"/>
    <w:rsid w:val="006C2148"/>
    <w:rsid w:val="006C21BC"/>
    <w:rsid w:val="006C2F0B"/>
    <w:rsid w:val="006C39C4"/>
    <w:rsid w:val="006C3BE0"/>
    <w:rsid w:val="006C3F09"/>
    <w:rsid w:val="006C40B7"/>
    <w:rsid w:val="006C4308"/>
    <w:rsid w:val="006C4345"/>
    <w:rsid w:val="006C46A0"/>
    <w:rsid w:val="006C49C4"/>
    <w:rsid w:val="006C50D1"/>
    <w:rsid w:val="006C51D2"/>
    <w:rsid w:val="006C6308"/>
    <w:rsid w:val="006C6BFD"/>
    <w:rsid w:val="006C6E86"/>
    <w:rsid w:val="006C6FD9"/>
    <w:rsid w:val="006C7108"/>
    <w:rsid w:val="006C71B1"/>
    <w:rsid w:val="006C73C4"/>
    <w:rsid w:val="006C7816"/>
    <w:rsid w:val="006C7A74"/>
    <w:rsid w:val="006C7C9B"/>
    <w:rsid w:val="006D0A30"/>
    <w:rsid w:val="006D0B3A"/>
    <w:rsid w:val="006D0C33"/>
    <w:rsid w:val="006D0DBD"/>
    <w:rsid w:val="006D0FBB"/>
    <w:rsid w:val="006D1386"/>
    <w:rsid w:val="006D149B"/>
    <w:rsid w:val="006D1B06"/>
    <w:rsid w:val="006D1D4A"/>
    <w:rsid w:val="006D1F59"/>
    <w:rsid w:val="006D2419"/>
    <w:rsid w:val="006D266B"/>
    <w:rsid w:val="006D2773"/>
    <w:rsid w:val="006D2A28"/>
    <w:rsid w:val="006D2A8E"/>
    <w:rsid w:val="006D2D91"/>
    <w:rsid w:val="006D338D"/>
    <w:rsid w:val="006D343C"/>
    <w:rsid w:val="006D3670"/>
    <w:rsid w:val="006D4198"/>
    <w:rsid w:val="006D4BC1"/>
    <w:rsid w:val="006D4E87"/>
    <w:rsid w:val="006D50A8"/>
    <w:rsid w:val="006D50D0"/>
    <w:rsid w:val="006D527A"/>
    <w:rsid w:val="006D55A4"/>
    <w:rsid w:val="006D55EA"/>
    <w:rsid w:val="006D5864"/>
    <w:rsid w:val="006D5C39"/>
    <w:rsid w:val="006D66A6"/>
    <w:rsid w:val="006D69EA"/>
    <w:rsid w:val="006D6A3A"/>
    <w:rsid w:val="006D6AEE"/>
    <w:rsid w:val="006D6D8C"/>
    <w:rsid w:val="006D7275"/>
    <w:rsid w:val="006D7408"/>
    <w:rsid w:val="006D7837"/>
    <w:rsid w:val="006E04C0"/>
    <w:rsid w:val="006E07A1"/>
    <w:rsid w:val="006E0A29"/>
    <w:rsid w:val="006E0D97"/>
    <w:rsid w:val="006E0E43"/>
    <w:rsid w:val="006E135F"/>
    <w:rsid w:val="006E14A3"/>
    <w:rsid w:val="006E1CB4"/>
    <w:rsid w:val="006E1F1B"/>
    <w:rsid w:val="006E2265"/>
    <w:rsid w:val="006E26C5"/>
    <w:rsid w:val="006E2E7E"/>
    <w:rsid w:val="006E30B5"/>
    <w:rsid w:val="006E30D9"/>
    <w:rsid w:val="006E332B"/>
    <w:rsid w:val="006E3790"/>
    <w:rsid w:val="006E4668"/>
    <w:rsid w:val="006E4CD1"/>
    <w:rsid w:val="006E60BB"/>
    <w:rsid w:val="006E627F"/>
    <w:rsid w:val="006E6573"/>
    <w:rsid w:val="006E685C"/>
    <w:rsid w:val="006E701F"/>
    <w:rsid w:val="006E7066"/>
    <w:rsid w:val="006E7614"/>
    <w:rsid w:val="006E7637"/>
    <w:rsid w:val="006E775E"/>
    <w:rsid w:val="006E77C5"/>
    <w:rsid w:val="006E7FED"/>
    <w:rsid w:val="006F0342"/>
    <w:rsid w:val="006F088E"/>
    <w:rsid w:val="006F13BB"/>
    <w:rsid w:val="006F2255"/>
    <w:rsid w:val="006F35A8"/>
    <w:rsid w:val="006F37AF"/>
    <w:rsid w:val="006F39E8"/>
    <w:rsid w:val="006F3CC3"/>
    <w:rsid w:val="006F407F"/>
    <w:rsid w:val="006F40E5"/>
    <w:rsid w:val="006F411F"/>
    <w:rsid w:val="006F46CE"/>
    <w:rsid w:val="006F4C9E"/>
    <w:rsid w:val="006F5360"/>
    <w:rsid w:val="006F55A8"/>
    <w:rsid w:val="006F5ED1"/>
    <w:rsid w:val="006F60A2"/>
    <w:rsid w:val="006F6649"/>
    <w:rsid w:val="006F66D9"/>
    <w:rsid w:val="006F66E5"/>
    <w:rsid w:val="006F6924"/>
    <w:rsid w:val="006F6BA6"/>
    <w:rsid w:val="006F6DE1"/>
    <w:rsid w:val="006F6F37"/>
    <w:rsid w:val="006F73C5"/>
    <w:rsid w:val="006F7748"/>
    <w:rsid w:val="006F7E7E"/>
    <w:rsid w:val="0070022C"/>
    <w:rsid w:val="0070043F"/>
    <w:rsid w:val="0070085E"/>
    <w:rsid w:val="00700F77"/>
    <w:rsid w:val="007010E4"/>
    <w:rsid w:val="007012BE"/>
    <w:rsid w:val="0070154E"/>
    <w:rsid w:val="007015B9"/>
    <w:rsid w:val="0070224C"/>
    <w:rsid w:val="00702D2A"/>
    <w:rsid w:val="00703E4E"/>
    <w:rsid w:val="00703FDB"/>
    <w:rsid w:val="0070407F"/>
    <w:rsid w:val="00704360"/>
    <w:rsid w:val="00704544"/>
    <w:rsid w:val="007049BE"/>
    <w:rsid w:val="00704A5F"/>
    <w:rsid w:val="00704EAF"/>
    <w:rsid w:val="00704ECD"/>
    <w:rsid w:val="00705161"/>
    <w:rsid w:val="00705198"/>
    <w:rsid w:val="007053AA"/>
    <w:rsid w:val="0070606A"/>
    <w:rsid w:val="00706B73"/>
    <w:rsid w:val="007074A6"/>
    <w:rsid w:val="0070795B"/>
    <w:rsid w:val="007079AF"/>
    <w:rsid w:val="00707A6A"/>
    <w:rsid w:val="00707E59"/>
    <w:rsid w:val="00710BEB"/>
    <w:rsid w:val="00710F63"/>
    <w:rsid w:val="00711038"/>
    <w:rsid w:val="00711042"/>
    <w:rsid w:val="007110BA"/>
    <w:rsid w:val="007117C4"/>
    <w:rsid w:val="00711A2A"/>
    <w:rsid w:val="00711F4A"/>
    <w:rsid w:val="0071256C"/>
    <w:rsid w:val="00712F7F"/>
    <w:rsid w:val="00712FD9"/>
    <w:rsid w:val="0071313B"/>
    <w:rsid w:val="007136FC"/>
    <w:rsid w:val="0071384E"/>
    <w:rsid w:val="007139C4"/>
    <w:rsid w:val="00713C46"/>
    <w:rsid w:val="0071447F"/>
    <w:rsid w:val="00714585"/>
    <w:rsid w:val="007145F7"/>
    <w:rsid w:val="00715A79"/>
    <w:rsid w:val="007161CB"/>
    <w:rsid w:val="00716364"/>
    <w:rsid w:val="00716718"/>
    <w:rsid w:val="00716854"/>
    <w:rsid w:val="00716DF4"/>
    <w:rsid w:val="007170A9"/>
    <w:rsid w:val="007170FF"/>
    <w:rsid w:val="007171D2"/>
    <w:rsid w:val="00717275"/>
    <w:rsid w:val="0072009E"/>
    <w:rsid w:val="00720334"/>
    <w:rsid w:val="0072038E"/>
    <w:rsid w:val="00720475"/>
    <w:rsid w:val="007206E9"/>
    <w:rsid w:val="007208D1"/>
    <w:rsid w:val="00720CDA"/>
    <w:rsid w:val="007210C2"/>
    <w:rsid w:val="007211E2"/>
    <w:rsid w:val="00722D2C"/>
    <w:rsid w:val="00723418"/>
    <w:rsid w:val="00723594"/>
    <w:rsid w:val="0072360C"/>
    <w:rsid w:val="00723722"/>
    <w:rsid w:val="007237A3"/>
    <w:rsid w:val="00724877"/>
    <w:rsid w:val="00724A3D"/>
    <w:rsid w:val="00724F5C"/>
    <w:rsid w:val="00725118"/>
    <w:rsid w:val="00725132"/>
    <w:rsid w:val="007255EF"/>
    <w:rsid w:val="00726031"/>
    <w:rsid w:val="007260F6"/>
    <w:rsid w:val="00726D05"/>
    <w:rsid w:val="00726F11"/>
    <w:rsid w:val="00727895"/>
    <w:rsid w:val="00727D9D"/>
    <w:rsid w:val="00730281"/>
    <w:rsid w:val="007304A8"/>
    <w:rsid w:val="00732489"/>
    <w:rsid w:val="00733909"/>
    <w:rsid w:val="0073391F"/>
    <w:rsid w:val="007346D8"/>
    <w:rsid w:val="00734756"/>
    <w:rsid w:val="00735168"/>
    <w:rsid w:val="0073534E"/>
    <w:rsid w:val="0073599F"/>
    <w:rsid w:val="007359E6"/>
    <w:rsid w:val="00735B9C"/>
    <w:rsid w:val="00735D39"/>
    <w:rsid w:val="00736027"/>
    <w:rsid w:val="007360E1"/>
    <w:rsid w:val="00736316"/>
    <w:rsid w:val="00737293"/>
    <w:rsid w:val="00737C9E"/>
    <w:rsid w:val="00737DC9"/>
    <w:rsid w:val="00737FFB"/>
    <w:rsid w:val="0074114B"/>
    <w:rsid w:val="007414C9"/>
    <w:rsid w:val="00741BF9"/>
    <w:rsid w:val="00741FA5"/>
    <w:rsid w:val="0074214E"/>
    <w:rsid w:val="0074238B"/>
    <w:rsid w:val="007427B8"/>
    <w:rsid w:val="00742A03"/>
    <w:rsid w:val="00742E4A"/>
    <w:rsid w:val="0074388F"/>
    <w:rsid w:val="0074389A"/>
    <w:rsid w:val="007438F7"/>
    <w:rsid w:val="00743A5C"/>
    <w:rsid w:val="00744168"/>
    <w:rsid w:val="00744CD1"/>
    <w:rsid w:val="00744E1D"/>
    <w:rsid w:val="00744EE7"/>
    <w:rsid w:val="00745726"/>
    <w:rsid w:val="00745D0A"/>
    <w:rsid w:val="007467B6"/>
    <w:rsid w:val="00746E6F"/>
    <w:rsid w:val="00747601"/>
    <w:rsid w:val="00747FE0"/>
    <w:rsid w:val="00750221"/>
    <w:rsid w:val="00750A2B"/>
    <w:rsid w:val="00750B1E"/>
    <w:rsid w:val="00750D7E"/>
    <w:rsid w:val="00750DAC"/>
    <w:rsid w:val="007511E7"/>
    <w:rsid w:val="00751E44"/>
    <w:rsid w:val="00752EB2"/>
    <w:rsid w:val="00753377"/>
    <w:rsid w:val="00753A59"/>
    <w:rsid w:val="00753DE2"/>
    <w:rsid w:val="00753DF0"/>
    <w:rsid w:val="007543F5"/>
    <w:rsid w:val="007547A5"/>
    <w:rsid w:val="00754BCC"/>
    <w:rsid w:val="00754DF9"/>
    <w:rsid w:val="00755403"/>
    <w:rsid w:val="007558F5"/>
    <w:rsid w:val="00755E62"/>
    <w:rsid w:val="0075663F"/>
    <w:rsid w:val="007571F9"/>
    <w:rsid w:val="00757399"/>
    <w:rsid w:val="00757710"/>
    <w:rsid w:val="0075778F"/>
    <w:rsid w:val="00757C88"/>
    <w:rsid w:val="00757D8F"/>
    <w:rsid w:val="0075C812"/>
    <w:rsid w:val="00760091"/>
    <w:rsid w:val="007601B8"/>
    <w:rsid w:val="007606D2"/>
    <w:rsid w:val="00760D29"/>
    <w:rsid w:val="00760F39"/>
    <w:rsid w:val="00761067"/>
    <w:rsid w:val="00761183"/>
    <w:rsid w:val="007614CA"/>
    <w:rsid w:val="00761ED4"/>
    <w:rsid w:val="00761FA1"/>
    <w:rsid w:val="00762629"/>
    <w:rsid w:val="0076280A"/>
    <w:rsid w:val="00762B72"/>
    <w:rsid w:val="007632D2"/>
    <w:rsid w:val="0076342D"/>
    <w:rsid w:val="00763506"/>
    <w:rsid w:val="00763536"/>
    <w:rsid w:val="0076356A"/>
    <w:rsid w:val="0076365E"/>
    <w:rsid w:val="00763C27"/>
    <w:rsid w:val="00764E00"/>
    <w:rsid w:val="0076525D"/>
    <w:rsid w:val="0076551F"/>
    <w:rsid w:val="0076569E"/>
    <w:rsid w:val="00765876"/>
    <w:rsid w:val="007658D7"/>
    <w:rsid w:val="00765C44"/>
    <w:rsid w:val="007661C4"/>
    <w:rsid w:val="007661EE"/>
    <w:rsid w:val="00766817"/>
    <w:rsid w:val="00766B91"/>
    <w:rsid w:val="007670E7"/>
    <w:rsid w:val="00767300"/>
    <w:rsid w:val="00767C86"/>
    <w:rsid w:val="00770337"/>
    <w:rsid w:val="007707DD"/>
    <w:rsid w:val="00770873"/>
    <w:rsid w:val="00770AE4"/>
    <w:rsid w:val="00771311"/>
    <w:rsid w:val="007718B5"/>
    <w:rsid w:val="00771C6C"/>
    <w:rsid w:val="00771DEA"/>
    <w:rsid w:val="007728E4"/>
    <w:rsid w:val="00772C19"/>
    <w:rsid w:val="00773030"/>
    <w:rsid w:val="007734AD"/>
    <w:rsid w:val="0077365A"/>
    <w:rsid w:val="007739B3"/>
    <w:rsid w:val="00773BDB"/>
    <w:rsid w:val="00773EB4"/>
    <w:rsid w:val="00774422"/>
    <w:rsid w:val="00774EAD"/>
    <w:rsid w:val="0077500A"/>
    <w:rsid w:val="0077506A"/>
    <w:rsid w:val="007751F4"/>
    <w:rsid w:val="00775474"/>
    <w:rsid w:val="00775EA4"/>
    <w:rsid w:val="00776BC0"/>
    <w:rsid w:val="00776D4A"/>
    <w:rsid w:val="00777038"/>
    <w:rsid w:val="00777877"/>
    <w:rsid w:val="00777A7A"/>
    <w:rsid w:val="00777B47"/>
    <w:rsid w:val="007800C9"/>
    <w:rsid w:val="0078013F"/>
    <w:rsid w:val="007812F6"/>
    <w:rsid w:val="0078178C"/>
    <w:rsid w:val="007821ED"/>
    <w:rsid w:val="0078232E"/>
    <w:rsid w:val="007825A5"/>
    <w:rsid w:val="00782971"/>
    <w:rsid w:val="007839D5"/>
    <w:rsid w:val="00783ADB"/>
    <w:rsid w:val="00784B3E"/>
    <w:rsid w:val="007858F9"/>
    <w:rsid w:val="00785F74"/>
    <w:rsid w:val="0078619E"/>
    <w:rsid w:val="007862C1"/>
    <w:rsid w:val="00786390"/>
    <w:rsid w:val="007863EC"/>
    <w:rsid w:val="007867C3"/>
    <w:rsid w:val="00786AC3"/>
    <w:rsid w:val="00786EB1"/>
    <w:rsid w:val="0078702D"/>
    <w:rsid w:val="007871F5"/>
    <w:rsid w:val="00787802"/>
    <w:rsid w:val="0078797B"/>
    <w:rsid w:val="00787A7A"/>
    <w:rsid w:val="00787CCD"/>
    <w:rsid w:val="007901B0"/>
    <w:rsid w:val="00790A51"/>
    <w:rsid w:val="00790B8E"/>
    <w:rsid w:val="00790E45"/>
    <w:rsid w:val="00791075"/>
    <w:rsid w:val="007913C0"/>
    <w:rsid w:val="007922F3"/>
    <w:rsid w:val="007924C5"/>
    <w:rsid w:val="00792614"/>
    <w:rsid w:val="00792A08"/>
    <w:rsid w:val="00792C0C"/>
    <w:rsid w:val="00792E4C"/>
    <w:rsid w:val="00792FCD"/>
    <w:rsid w:val="00793A0A"/>
    <w:rsid w:val="007947C3"/>
    <w:rsid w:val="00794A87"/>
    <w:rsid w:val="0079526C"/>
    <w:rsid w:val="00795385"/>
    <w:rsid w:val="00795B32"/>
    <w:rsid w:val="00795D57"/>
    <w:rsid w:val="00796066"/>
    <w:rsid w:val="0079699E"/>
    <w:rsid w:val="00796B7A"/>
    <w:rsid w:val="00796DC1"/>
    <w:rsid w:val="007972C7"/>
    <w:rsid w:val="007972E7"/>
    <w:rsid w:val="0079756E"/>
    <w:rsid w:val="00797705"/>
    <w:rsid w:val="00797E2C"/>
    <w:rsid w:val="007A00DD"/>
    <w:rsid w:val="007A0392"/>
    <w:rsid w:val="007A0D55"/>
    <w:rsid w:val="007A0E2E"/>
    <w:rsid w:val="007A0F06"/>
    <w:rsid w:val="007A1585"/>
    <w:rsid w:val="007A1B03"/>
    <w:rsid w:val="007A22D2"/>
    <w:rsid w:val="007A3DD2"/>
    <w:rsid w:val="007A4069"/>
    <w:rsid w:val="007A4AB2"/>
    <w:rsid w:val="007A4F6D"/>
    <w:rsid w:val="007A52BD"/>
    <w:rsid w:val="007A70D3"/>
    <w:rsid w:val="007A75A7"/>
    <w:rsid w:val="007A7780"/>
    <w:rsid w:val="007A7C7C"/>
    <w:rsid w:val="007A7CDC"/>
    <w:rsid w:val="007B002A"/>
    <w:rsid w:val="007B019B"/>
    <w:rsid w:val="007B03FC"/>
    <w:rsid w:val="007B08DC"/>
    <w:rsid w:val="007B0F46"/>
    <w:rsid w:val="007B1037"/>
    <w:rsid w:val="007B163D"/>
    <w:rsid w:val="007B1D74"/>
    <w:rsid w:val="007B2078"/>
    <w:rsid w:val="007B2731"/>
    <w:rsid w:val="007B295A"/>
    <w:rsid w:val="007B2E47"/>
    <w:rsid w:val="007B43DB"/>
    <w:rsid w:val="007B49BF"/>
    <w:rsid w:val="007B50D0"/>
    <w:rsid w:val="007B50E5"/>
    <w:rsid w:val="007B513F"/>
    <w:rsid w:val="007B6265"/>
    <w:rsid w:val="007B73DA"/>
    <w:rsid w:val="007B798B"/>
    <w:rsid w:val="007B7CD7"/>
    <w:rsid w:val="007B7E68"/>
    <w:rsid w:val="007C0077"/>
    <w:rsid w:val="007C0461"/>
    <w:rsid w:val="007C0A7D"/>
    <w:rsid w:val="007C0B3C"/>
    <w:rsid w:val="007C0E92"/>
    <w:rsid w:val="007C14B4"/>
    <w:rsid w:val="007C16B0"/>
    <w:rsid w:val="007C1959"/>
    <w:rsid w:val="007C19DE"/>
    <w:rsid w:val="007C1A4E"/>
    <w:rsid w:val="007C308B"/>
    <w:rsid w:val="007C33EF"/>
    <w:rsid w:val="007C3C14"/>
    <w:rsid w:val="007C4062"/>
    <w:rsid w:val="007C4349"/>
    <w:rsid w:val="007C43B7"/>
    <w:rsid w:val="007C588A"/>
    <w:rsid w:val="007C5D78"/>
    <w:rsid w:val="007C5E5C"/>
    <w:rsid w:val="007C6C4D"/>
    <w:rsid w:val="007C716D"/>
    <w:rsid w:val="007D0A88"/>
    <w:rsid w:val="007D0DCE"/>
    <w:rsid w:val="007D0E9F"/>
    <w:rsid w:val="007D1011"/>
    <w:rsid w:val="007D13E5"/>
    <w:rsid w:val="007D1A20"/>
    <w:rsid w:val="007D1E28"/>
    <w:rsid w:val="007D262B"/>
    <w:rsid w:val="007D2742"/>
    <w:rsid w:val="007D297A"/>
    <w:rsid w:val="007D3001"/>
    <w:rsid w:val="007D32AE"/>
    <w:rsid w:val="007D33B0"/>
    <w:rsid w:val="007D385B"/>
    <w:rsid w:val="007D3AC9"/>
    <w:rsid w:val="007D3CB6"/>
    <w:rsid w:val="007D3E30"/>
    <w:rsid w:val="007D3F65"/>
    <w:rsid w:val="007D5997"/>
    <w:rsid w:val="007D5EA0"/>
    <w:rsid w:val="007D6A59"/>
    <w:rsid w:val="007D6AEF"/>
    <w:rsid w:val="007D7292"/>
    <w:rsid w:val="007D74F0"/>
    <w:rsid w:val="007D77DE"/>
    <w:rsid w:val="007D7E6E"/>
    <w:rsid w:val="007E0403"/>
    <w:rsid w:val="007E0E30"/>
    <w:rsid w:val="007E13A8"/>
    <w:rsid w:val="007E1669"/>
    <w:rsid w:val="007E1B4B"/>
    <w:rsid w:val="007E285E"/>
    <w:rsid w:val="007E295C"/>
    <w:rsid w:val="007E29DA"/>
    <w:rsid w:val="007E2A54"/>
    <w:rsid w:val="007E2FAE"/>
    <w:rsid w:val="007E3159"/>
    <w:rsid w:val="007E34D6"/>
    <w:rsid w:val="007E3825"/>
    <w:rsid w:val="007E3986"/>
    <w:rsid w:val="007E3B8D"/>
    <w:rsid w:val="007E3CC9"/>
    <w:rsid w:val="007E3F01"/>
    <w:rsid w:val="007E4714"/>
    <w:rsid w:val="007E4F22"/>
    <w:rsid w:val="007E50F8"/>
    <w:rsid w:val="007E54AD"/>
    <w:rsid w:val="007E55A3"/>
    <w:rsid w:val="007E58CD"/>
    <w:rsid w:val="007E5B20"/>
    <w:rsid w:val="007E5E30"/>
    <w:rsid w:val="007E6927"/>
    <w:rsid w:val="007E6E50"/>
    <w:rsid w:val="007E725D"/>
    <w:rsid w:val="007E7E32"/>
    <w:rsid w:val="007F06D9"/>
    <w:rsid w:val="007F0720"/>
    <w:rsid w:val="007F0C4F"/>
    <w:rsid w:val="007F0CCF"/>
    <w:rsid w:val="007F0D51"/>
    <w:rsid w:val="007F1048"/>
    <w:rsid w:val="007F1395"/>
    <w:rsid w:val="007F1A31"/>
    <w:rsid w:val="007F1E66"/>
    <w:rsid w:val="007F205B"/>
    <w:rsid w:val="007F22E5"/>
    <w:rsid w:val="007F27A1"/>
    <w:rsid w:val="007F39E1"/>
    <w:rsid w:val="007F3DC5"/>
    <w:rsid w:val="007F3E8E"/>
    <w:rsid w:val="007F3FC0"/>
    <w:rsid w:val="007F4089"/>
    <w:rsid w:val="007F466A"/>
    <w:rsid w:val="007F4E66"/>
    <w:rsid w:val="007F536B"/>
    <w:rsid w:val="007F552F"/>
    <w:rsid w:val="007F56AF"/>
    <w:rsid w:val="007F57A5"/>
    <w:rsid w:val="007F5C7A"/>
    <w:rsid w:val="007F6B1E"/>
    <w:rsid w:val="007F6CF8"/>
    <w:rsid w:val="007F6FE1"/>
    <w:rsid w:val="007F7319"/>
    <w:rsid w:val="007F7622"/>
    <w:rsid w:val="00800EC5"/>
    <w:rsid w:val="00801230"/>
    <w:rsid w:val="0080129B"/>
    <w:rsid w:val="0080150A"/>
    <w:rsid w:val="00801703"/>
    <w:rsid w:val="008021C3"/>
    <w:rsid w:val="008024D0"/>
    <w:rsid w:val="00802A12"/>
    <w:rsid w:val="00802A62"/>
    <w:rsid w:val="00802DAC"/>
    <w:rsid w:val="0080376D"/>
    <w:rsid w:val="00803DFF"/>
    <w:rsid w:val="00803E6F"/>
    <w:rsid w:val="00804169"/>
    <w:rsid w:val="00804390"/>
    <w:rsid w:val="0080458C"/>
    <w:rsid w:val="008048C7"/>
    <w:rsid w:val="00804A35"/>
    <w:rsid w:val="00804F3D"/>
    <w:rsid w:val="00805025"/>
    <w:rsid w:val="008050A1"/>
    <w:rsid w:val="00805224"/>
    <w:rsid w:val="008055E5"/>
    <w:rsid w:val="00805FDE"/>
    <w:rsid w:val="00806044"/>
    <w:rsid w:val="00806496"/>
    <w:rsid w:val="0080654E"/>
    <w:rsid w:val="00806B26"/>
    <w:rsid w:val="00806C63"/>
    <w:rsid w:val="00806E72"/>
    <w:rsid w:val="008073D4"/>
    <w:rsid w:val="00810028"/>
    <w:rsid w:val="008106EF"/>
    <w:rsid w:val="00810F91"/>
    <w:rsid w:val="00811498"/>
    <w:rsid w:val="008114AC"/>
    <w:rsid w:val="008114FC"/>
    <w:rsid w:val="008119D7"/>
    <w:rsid w:val="00811E1E"/>
    <w:rsid w:val="008123F7"/>
    <w:rsid w:val="008131F7"/>
    <w:rsid w:val="008141B2"/>
    <w:rsid w:val="0081498A"/>
    <w:rsid w:val="00814C58"/>
    <w:rsid w:val="00814F44"/>
    <w:rsid w:val="008151AB"/>
    <w:rsid w:val="008151AE"/>
    <w:rsid w:val="00815686"/>
    <w:rsid w:val="00815727"/>
    <w:rsid w:val="008157C8"/>
    <w:rsid w:val="00815C1F"/>
    <w:rsid w:val="00816268"/>
    <w:rsid w:val="008162C0"/>
    <w:rsid w:val="00816587"/>
    <w:rsid w:val="008168D4"/>
    <w:rsid w:val="00816DDD"/>
    <w:rsid w:val="008177A0"/>
    <w:rsid w:val="008177E6"/>
    <w:rsid w:val="008206A8"/>
    <w:rsid w:val="0082086C"/>
    <w:rsid w:val="00821A2B"/>
    <w:rsid w:val="00821A33"/>
    <w:rsid w:val="00821BEC"/>
    <w:rsid w:val="00822522"/>
    <w:rsid w:val="00822AAD"/>
    <w:rsid w:val="0082303D"/>
    <w:rsid w:val="00823493"/>
    <w:rsid w:val="0082352A"/>
    <w:rsid w:val="00824750"/>
    <w:rsid w:val="008248C0"/>
    <w:rsid w:val="00824D3A"/>
    <w:rsid w:val="0082597C"/>
    <w:rsid w:val="00825E89"/>
    <w:rsid w:val="00826161"/>
    <w:rsid w:val="0082666E"/>
    <w:rsid w:val="008270B9"/>
    <w:rsid w:val="00827203"/>
    <w:rsid w:val="00827257"/>
    <w:rsid w:val="00827271"/>
    <w:rsid w:val="0082744F"/>
    <w:rsid w:val="00827CD6"/>
    <w:rsid w:val="00827DF4"/>
    <w:rsid w:val="0083018E"/>
    <w:rsid w:val="0083019B"/>
    <w:rsid w:val="00830320"/>
    <w:rsid w:val="00830677"/>
    <w:rsid w:val="00830A7A"/>
    <w:rsid w:val="00832B21"/>
    <w:rsid w:val="00832E15"/>
    <w:rsid w:val="00832FBC"/>
    <w:rsid w:val="008333A5"/>
    <w:rsid w:val="008337FB"/>
    <w:rsid w:val="00833875"/>
    <w:rsid w:val="00833FE3"/>
    <w:rsid w:val="00834545"/>
    <w:rsid w:val="008356C2"/>
    <w:rsid w:val="008357E0"/>
    <w:rsid w:val="008359C9"/>
    <w:rsid w:val="008366E6"/>
    <w:rsid w:val="00836997"/>
    <w:rsid w:val="00836B0F"/>
    <w:rsid w:val="00836F25"/>
    <w:rsid w:val="0083753E"/>
    <w:rsid w:val="00837DA5"/>
    <w:rsid w:val="00840380"/>
    <w:rsid w:val="00840A64"/>
    <w:rsid w:val="00840AE2"/>
    <w:rsid w:val="00840C56"/>
    <w:rsid w:val="00840D3D"/>
    <w:rsid w:val="00841265"/>
    <w:rsid w:val="00841B6A"/>
    <w:rsid w:val="00841CEA"/>
    <w:rsid w:val="00842E2E"/>
    <w:rsid w:val="00843BF6"/>
    <w:rsid w:val="00844302"/>
    <w:rsid w:val="0084446B"/>
    <w:rsid w:val="008444D4"/>
    <w:rsid w:val="0084516C"/>
    <w:rsid w:val="0084548A"/>
    <w:rsid w:val="0084560B"/>
    <w:rsid w:val="00845B3D"/>
    <w:rsid w:val="00846008"/>
    <w:rsid w:val="0084662E"/>
    <w:rsid w:val="0084689A"/>
    <w:rsid w:val="008471A1"/>
    <w:rsid w:val="008472A7"/>
    <w:rsid w:val="0084731F"/>
    <w:rsid w:val="008476AC"/>
    <w:rsid w:val="008478AD"/>
    <w:rsid w:val="00850C05"/>
    <w:rsid w:val="00850DE5"/>
    <w:rsid w:val="0085152E"/>
    <w:rsid w:val="008529CF"/>
    <w:rsid w:val="008531C4"/>
    <w:rsid w:val="00853B1A"/>
    <w:rsid w:val="00853E89"/>
    <w:rsid w:val="008546D2"/>
    <w:rsid w:val="00854912"/>
    <w:rsid w:val="0085512A"/>
    <w:rsid w:val="008554A4"/>
    <w:rsid w:val="00855EC2"/>
    <w:rsid w:val="008565A8"/>
    <w:rsid w:val="00856971"/>
    <w:rsid w:val="00857536"/>
    <w:rsid w:val="00857608"/>
    <w:rsid w:val="0086082F"/>
    <w:rsid w:val="008610CE"/>
    <w:rsid w:val="008615BF"/>
    <w:rsid w:val="00862205"/>
    <w:rsid w:val="00862589"/>
    <w:rsid w:val="00862B26"/>
    <w:rsid w:val="00862D3D"/>
    <w:rsid w:val="00863414"/>
    <w:rsid w:val="00863666"/>
    <w:rsid w:val="00863F00"/>
    <w:rsid w:val="00864595"/>
    <w:rsid w:val="008647E5"/>
    <w:rsid w:val="0086534B"/>
    <w:rsid w:val="008659F5"/>
    <w:rsid w:val="00865B44"/>
    <w:rsid w:val="00865B95"/>
    <w:rsid w:val="00865CF7"/>
    <w:rsid w:val="00865E1B"/>
    <w:rsid w:val="008662D3"/>
    <w:rsid w:val="0086654B"/>
    <w:rsid w:val="00866A33"/>
    <w:rsid w:val="00866EEB"/>
    <w:rsid w:val="0086773A"/>
    <w:rsid w:val="00867A0B"/>
    <w:rsid w:val="0087004B"/>
    <w:rsid w:val="00870415"/>
    <w:rsid w:val="00870508"/>
    <w:rsid w:val="00870B61"/>
    <w:rsid w:val="00870FFA"/>
    <w:rsid w:val="008712A0"/>
    <w:rsid w:val="00871628"/>
    <w:rsid w:val="00872B1F"/>
    <w:rsid w:val="00872EFD"/>
    <w:rsid w:val="008735F8"/>
    <w:rsid w:val="0087370A"/>
    <w:rsid w:val="00873DFF"/>
    <w:rsid w:val="008743D7"/>
    <w:rsid w:val="00874532"/>
    <w:rsid w:val="008750A4"/>
    <w:rsid w:val="00875388"/>
    <w:rsid w:val="008753A1"/>
    <w:rsid w:val="00875653"/>
    <w:rsid w:val="0087584E"/>
    <w:rsid w:val="00875F12"/>
    <w:rsid w:val="008763D8"/>
    <w:rsid w:val="00876628"/>
    <w:rsid w:val="0087763D"/>
    <w:rsid w:val="00880120"/>
    <w:rsid w:val="00880267"/>
    <w:rsid w:val="008805B4"/>
    <w:rsid w:val="00881112"/>
    <w:rsid w:val="00882267"/>
    <w:rsid w:val="008823E6"/>
    <w:rsid w:val="00882A22"/>
    <w:rsid w:val="0088360D"/>
    <w:rsid w:val="008836FE"/>
    <w:rsid w:val="00883868"/>
    <w:rsid w:val="00883BD7"/>
    <w:rsid w:val="00884701"/>
    <w:rsid w:val="00884AAF"/>
    <w:rsid w:val="00884C76"/>
    <w:rsid w:val="00884DF1"/>
    <w:rsid w:val="00885D34"/>
    <w:rsid w:val="00885D42"/>
    <w:rsid w:val="00885F51"/>
    <w:rsid w:val="00886055"/>
    <w:rsid w:val="008863E4"/>
    <w:rsid w:val="008871DF"/>
    <w:rsid w:val="00887423"/>
    <w:rsid w:val="0088784E"/>
    <w:rsid w:val="008879E1"/>
    <w:rsid w:val="00887BCB"/>
    <w:rsid w:val="00887D34"/>
    <w:rsid w:val="00887F62"/>
    <w:rsid w:val="008900CE"/>
    <w:rsid w:val="008900FD"/>
    <w:rsid w:val="00890798"/>
    <w:rsid w:val="0089095E"/>
    <w:rsid w:val="008915AD"/>
    <w:rsid w:val="00892725"/>
    <w:rsid w:val="00893325"/>
    <w:rsid w:val="008936B5"/>
    <w:rsid w:val="00893BD2"/>
    <w:rsid w:val="00893E06"/>
    <w:rsid w:val="008946C0"/>
    <w:rsid w:val="00895044"/>
    <w:rsid w:val="0089577A"/>
    <w:rsid w:val="00895932"/>
    <w:rsid w:val="008963B5"/>
    <w:rsid w:val="00897524"/>
    <w:rsid w:val="008977DD"/>
    <w:rsid w:val="00897BA7"/>
    <w:rsid w:val="008A0287"/>
    <w:rsid w:val="008A0485"/>
    <w:rsid w:val="008A051B"/>
    <w:rsid w:val="008A0732"/>
    <w:rsid w:val="008A077A"/>
    <w:rsid w:val="008A09D3"/>
    <w:rsid w:val="008A0EAA"/>
    <w:rsid w:val="008A1109"/>
    <w:rsid w:val="008A116E"/>
    <w:rsid w:val="008A11B1"/>
    <w:rsid w:val="008A12CC"/>
    <w:rsid w:val="008A191B"/>
    <w:rsid w:val="008A1970"/>
    <w:rsid w:val="008A1E08"/>
    <w:rsid w:val="008A1F8C"/>
    <w:rsid w:val="008A212D"/>
    <w:rsid w:val="008A25B4"/>
    <w:rsid w:val="008A2931"/>
    <w:rsid w:val="008A2B26"/>
    <w:rsid w:val="008A3076"/>
    <w:rsid w:val="008A32D6"/>
    <w:rsid w:val="008A34AC"/>
    <w:rsid w:val="008A3FE8"/>
    <w:rsid w:val="008A44B8"/>
    <w:rsid w:val="008A4FDE"/>
    <w:rsid w:val="008A51A2"/>
    <w:rsid w:val="008A5877"/>
    <w:rsid w:val="008A5A0D"/>
    <w:rsid w:val="008A6338"/>
    <w:rsid w:val="008A69E8"/>
    <w:rsid w:val="008A6AF1"/>
    <w:rsid w:val="008A7497"/>
    <w:rsid w:val="008A7C3C"/>
    <w:rsid w:val="008B0076"/>
    <w:rsid w:val="008B0C17"/>
    <w:rsid w:val="008B0F10"/>
    <w:rsid w:val="008B1274"/>
    <w:rsid w:val="008B12D6"/>
    <w:rsid w:val="008B1EDB"/>
    <w:rsid w:val="008B1F61"/>
    <w:rsid w:val="008B251F"/>
    <w:rsid w:val="008B2805"/>
    <w:rsid w:val="008B2C70"/>
    <w:rsid w:val="008B2D36"/>
    <w:rsid w:val="008B3099"/>
    <w:rsid w:val="008B3676"/>
    <w:rsid w:val="008B4880"/>
    <w:rsid w:val="008B4B2F"/>
    <w:rsid w:val="008B4C1F"/>
    <w:rsid w:val="008B4D69"/>
    <w:rsid w:val="008B4E11"/>
    <w:rsid w:val="008B52A5"/>
    <w:rsid w:val="008B5739"/>
    <w:rsid w:val="008B5A13"/>
    <w:rsid w:val="008B63D7"/>
    <w:rsid w:val="008B6565"/>
    <w:rsid w:val="008B6D92"/>
    <w:rsid w:val="008B6DCA"/>
    <w:rsid w:val="008B6FDD"/>
    <w:rsid w:val="008B71F2"/>
    <w:rsid w:val="008B74BC"/>
    <w:rsid w:val="008B760B"/>
    <w:rsid w:val="008B7C04"/>
    <w:rsid w:val="008B7D19"/>
    <w:rsid w:val="008C023F"/>
    <w:rsid w:val="008C039C"/>
    <w:rsid w:val="008C059A"/>
    <w:rsid w:val="008C0698"/>
    <w:rsid w:val="008C0875"/>
    <w:rsid w:val="008C08EF"/>
    <w:rsid w:val="008C0991"/>
    <w:rsid w:val="008C13E3"/>
    <w:rsid w:val="008C19B7"/>
    <w:rsid w:val="008C1A2F"/>
    <w:rsid w:val="008C1F7D"/>
    <w:rsid w:val="008C2EF8"/>
    <w:rsid w:val="008C307A"/>
    <w:rsid w:val="008C37B2"/>
    <w:rsid w:val="008C37DF"/>
    <w:rsid w:val="008C3843"/>
    <w:rsid w:val="008C3E44"/>
    <w:rsid w:val="008C4038"/>
    <w:rsid w:val="008C409A"/>
    <w:rsid w:val="008C4241"/>
    <w:rsid w:val="008C42D1"/>
    <w:rsid w:val="008C56F4"/>
    <w:rsid w:val="008C593B"/>
    <w:rsid w:val="008C661B"/>
    <w:rsid w:val="008C67D2"/>
    <w:rsid w:val="008C6BDF"/>
    <w:rsid w:val="008C6D59"/>
    <w:rsid w:val="008C6D5B"/>
    <w:rsid w:val="008C704C"/>
    <w:rsid w:val="008C775E"/>
    <w:rsid w:val="008C7EFD"/>
    <w:rsid w:val="008D001B"/>
    <w:rsid w:val="008D04F9"/>
    <w:rsid w:val="008D0BF6"/>
    <w:rsid w:val="008D1424"/>
    <w:rsid w:val="008D1F3E"/>
    <w:rsid w:val="008D20B5"/>
    <w:rsid w:val="008D24F0"/>
    <w:rsid w:val="008D32C7"/>
    <w:rsid w:val="008D384C"/>
    <w:rsid w:val="008D3981"/>
    <w:rsid w:val="008D44BC"/>
    <w:rsid w:val="008D44E0"/>
    <w:rsid w:val="008D4B96"/>
    <w:rsid w:val="008D509E"/>
    <w:rsid w:val="008D5102"/>
    <w:rsid w:val="008D5220"/>
    <w:rsid w:val="008D5255"/>
    <w:rsid w:val="008D52FD"/>
    <w:rsid w:val="008D5913"/>
    <w:rsid w:val="008D5E96"/>
    <w:rsid w:val="008D6001"/>
    <w:rsid w:val="008D60B5"/>
    <w:rsid w:val="008D6883"/>
    <w:rsid w:val="008D6928"/>
    <w:rsid w:val="008D6E14"/>
    <w:rsid w:val="008D7136"/>
    <w:rsid w:val="008D7AEE"/>
    <w:rsid w:val="008E0667"/>
    <w:rsid w:val="008E06FC"/>
    <w:rsid w:val="008E10A9"/>
    <w:rsid w:val="008E11CC"/>
    <w:rsid w:val="008E11DD"/>
    <w:rsid w:val="008E12E5"/>
    <w:rsid w:val="008E2104"/>
    <w:rsid w:val="008E2530"/>
    <w:rsid w:val="008E2669"/>
    <w:rsid w:val="008E3096"/>
    <w:rsid w:val="008E3219"/>
    <w:rsid w:val="008E350D"/>
    <w:rsid w:val="008E36E7"/>
    <w:rsid w:val="008E37BF"/>
    <w:rsid w:val="008E383B"/>
    <w:rsid w:val="008E3AC8"/>
    <w:rsid w:val="008E3B85"/>
    <w:rsid w:val="008E403B"/>
    <w:rsid w:val="008E43AA"/>
    <w:rsid w:val="008E43BF"/>
    <w:rsid w:val="008E485B"/>
    <w:rsid w:val="008E4D10"/>
    <w:rsid w:val="008E4E8B"/>
    <w:rsid w:val="008E50DD"/>
    <w:rsid w:val="008E54B9"/>
    <w:rsid w:val="008E578C"/>
    <w:rsid w:val="008E63B0"/>
    <w:rsid w:val="008E6B60"/>
    <w:rsid w:val="008E6C0E"/>
    <w:rsid w:val="008E6DA5"/>
    <w:rsid w:val="008E6DD7"/>
    <w:rsid w:val="008E6FB4"/>
    <w:rsid w:val="008E7505"/>
    <w:rsid w:val="008E7903"/>
    <w:rsid w:val="008E7C42"/>
    <w:rsid w:val="008F0020"/>
    <w:rsid w:val="008F0196"/>
    <w:rsid w:val="008F042E"/>
    <w:rsid w:val="008F0BDA"/>
    <w:rsid w:val="008F10C9"/>
    <w:rsid w:val="008F251A"/>
    <w:rsid w:val="008F2BC7"/>
    <w:rsid w:val="008F2E91"/>
    <w:rsid w:val="008F3121"/>
    <w:rsid w:val="008F3BC3"/>
    <w:rsid w:val="008F4897"/>
    <w:rsid w:val="008F48C8"/>
    <w:rsid w:val="008F4C8B"/>
    <w:rsid w:val="008F4E07"/>
    <w:rsid w:val="008F546C"/>
    <w:rsid w:val="008F606D"/>
    <w:rsid w:val="008F638D"/>
    <w:rsid w:val="008F698D"/>
    <w:rsid w:val="008F6BAC"/>
    <w:rsid w:val="008F6EBF"/>
    <w:rsid w:val="008F6FA8"/>
    <w:rsid w:val="008F743D"/>
    <w:rsid w:val="008F75D2"/>
    <w:rsid w:val="00900D1E"/>
    <w:rsid w:val="00900D44"/>
    <w:rsid w:val="00900D7B"/>
    <w:rsid w:val="0090115D"/>
    <w:rsid w:val="00901B83"/>
    <w:rsid w:val="0090209B"/>
    <w:rsid w:val="00902BC1"/>
    <w:rsid w:val="009032D5"/>
    <w:rsid w:val="0090350C"/>
    <w:rsid w:val="0090351A"/>
    <w:rsid w:val="0090367F"/>
    <w:rsid w:val="0090368F"/>
    <w:rsid w:val="009036B8"/>
    <w:rsid w:val="00903A50"/>
    <w:rsid w:val="00903AF9"/>
    <w:rsid w:val="00903B20"/>
    <w:rsid w:val="00903DEB"/>
    <w:rsid w:val="009041AB"/>
    <w:rsid w:val="00905387"/>
    <w:rsid w:val="0090595E"/>
    <w:rsid w:val="00905D6C"/>
    <w:rsid w:val="009061C8"/>
    <w:rsid w:val="00906851"/>
    <w:rsid w:val="00906F22"/>
    <w:rsid w:val="00907011"/>
    <w:rsid w:val="00907123"/>
    <w:rsid w:val="009071E8"/>
    <w:rsid w:val="00907254"/>
    <w:rsid w:val="00907427"/>
    <w:rsid w:val="0090757C"/>
    <w:rsid w:val="00907C5D"/>
    <w:rsid w:val="00910574"/>
    <w:rsid w:val="00910EEE"/>
    <w:rsid w:val="00911DE2"/>
    <w:rsid w:val="009121AD"/>
    <w:rsid w:val="0091365F"/>
    <w:rsid w:val="0091392D"/>
    <w:rsid w:val="00913C3E"/>
    <w:rsid w:val="009146AB"/>
    <w:rsid w:val="009146DA"/>
    <w:rsid w:val="00914B4C"/>
    <w:rsid w:val="00914D9B"/>
    <w:rsid w:val="009152D2"/>
    <w:rsid w:val="009158D9"/>
    <w:rsid w:val="00915D51"/>
    <w:rsid w:val="00915F6E"/>
    <w:rsid w:val="0091604F"/>
    <w:rsid w:val="009163BE"/>
    <w:rsid w:val="009167A8"/>
    <w:rsid w:val="0091728F"/>
    <w:rsid w:val="00917D55"/>
    <w:rsid w:val="00920478"/>
    <w:rsid w:val="00920626"/>
    <w:rsid w:val="00920D2F"/>
    <w:rsid w:val="00921035"/>
    <w:rsid w:val="00921339"/>
    <w:rsid w:val="0092138D"/>
    <w:rsid w:val="00921BA0"/>
    <w:rsid w:val="00921F52"/>
    <w:rsid w:val="0092294F"/>
    <w:rsid w:val="00922BD3"/>
    <w:rsid w:val="00922F21"/>
    <w:rsid w:val="009239B9"/>
    <w:rsid w:val="009248A9"/>
    <w:rsid w:val="00925428"/>
    <w:rsid w:val="0092589E"/>
    <w:rsid w:val="00926333"/>
    <w:rsid w:val="00926D3D"/>
    <w:rsid w:val="00927BB2"/>
    <w:rsid w:val="00927BD6"/>
    <w:rsid w:val="00930224"/>
    <w:rsid w:val="0093026D"/>
    <w:rsid w:val="0093034D"/>
    <w:rsid w:val="00930465"/>
    <w:rsid w:val="00930469"/>
    <w:rsid w:val="0093053C"/>
    <w:rsid w:val="00930572"/>
    <w:rsid w:val="009313E1"/>
    <w:rsid w:val="009314F8"/>
    <w:rsid w:val="00931F92"/>
    <w:rsid w:val="0093243A"/>
    <w:rsid w:val="009327C8"/>
    <w:rsid w:val="00932880"/>
    <w:rsid w:val="0093336C"/>
    <w:rsid w:val="00933455"/>
    <w:rsid w:val="00933488"/>
    <w:rsid w:val="009339C8"/>
    <w:rsid w:val="00934555"/>
    <w:rsid w:val="00934583"/>
    <w:rsid w:val="00934D29"/>
    <w:rsid w:val="00934F07"/>
    <w:rsid w:val="009358C4"/>
    <w:rsid w:val="0093647D"/>
    <w:rsid w:val="00936787"/>
    <w:rsid w:val="00936A72"/>
    <w:rsid w:val="00936F1E"/>
    <w:rsid w:val="00936F4E"/>
    <w:rsid w:val="009370C5"/>
    <w:rsid w:val="009378C7"/>
    <w:rsid w:val="00937C93"/>
    <w:rsid w:val="00937D12"/>
    <w:rsid w:val="0094037C"/>
    <w:rsid w:val="009404BE"/>
    <w:rsid w:val="00940691"/>
    <w:rsid w:val="00940844"/>
    <w:rsid w:val="00940E51"/>
    <w:rsid w:val="00940F2D"/>
    <w:rsid w:val="00941670"/>
    <w:rsid w:val="00941B6F"/>
    <w:rsid w:val="009426AD"/>
    <w:rsid w:val="00942B8C"/>
    <w:rsid w:val="00943204"/>
    <w:rsid w:val="00943210"/>
    <w:rsid w:val="009437CD"/>
    <w:rsid w:val="00943970"/>
    <w:rsid w:val="00943AE5"/>
    <w:rsid w:val="0094400F"/>
    <w:rsid w:val="00944756"/>
    <w:rsid w:val="00945D94"/>
    <w:rsid w:val="00945F83"/>
    <w:rsid w:val="0094634B"/>
    <w:rsid w:val="00946AD6"/>
    <w:rsid w:val="00946DDC"/>
    <w:rsid w:val="009479AA"/>
    <w:rsid w:val="00947CBA"/>
    <w:rsid w:val="00947D31"/>
    <w:rsid w:val="00947F5B"/>
    <w:rsid w:val="0095005A"/>
    <w:rsid w:val="00950060"/>
    <w:rsid w:val="0095009B"/>
    <w:rsid w:val="00950CB1"/>
    <w:rsid w:val="00950EEF"/>
    <w:rsid w:val="009511C8"/>
    <w:rsid w:val="00951339"/>
    <w:rsid w:val="0095162D"/>
    <w:rsid w:val="009516C2"/>
    <w:rsid w:val="00951933"/>
    <w:rsid w:val="00951CCC"/>
    <w:rsid w:val="0095217B"/>
    <w:rsid w:val="00952326"/>
    <w:rsid w:val="00953493"/>
    <w:rsid w:val="00953B57"/>
    <w:rsid w:val="00953DEF"/>
    <w:rsid w:val="009549A8"/>
    <w:rsid w:val="009549F2"/>
    <w:rsid w:val="00954C30"/>
    <w:rsid w:val="00954E00"/>
    <w:rsid w:val="0095566E"/>
    <w:rsid w:val="00955CA9"/>
    <w:rsid w:val="00956B5B"/>
    <w:rsid w:val="00956D68"/>
    <w:rsid w:val="00960AA8"/>
    <w:rsid w:val="00960BC6"/>
    <w:rsid w:val="00961140"/>
    <w:rsid w:val="00961303"/>
    <w:rsid w:val="00961CBA"/>
    <w:rsid w:val="00961F3C"/>
    <w:rsid w:val="009620F8"/>
    <w:rsid w:val="00962891"/>
    <w:rsid w:val="00962905"/>
    <w:rsid w:val="00962A0F"/>
    <w:rsid w:val="00962BEB"/>
    <w:rsid w:val="00962C51"/>
    <w:rsid w:val="009630A0"/>
    <w:rsid w:val="009630EB"/>
    <w:rsid w:val="0096329C"/>
    <w:rsid w:val="0096363A"/>
    <w:rsid w:val="00963CAB"/>
    <w:rsid w:val="00964010"/>
    <w:rsid w:val="0096415E"/>
    <w:rsid w:val="00964D5E"/>
    <w:rsid w:val="0096514A"/>
    <w:rsid w:val="009655B3"/>
    <w:rsid w:val="00965839"/>
    <w:rsid w:val="009659F3"/>
    <w:rsid w:val="00965EEA"/>
    <w:rsid w:val="009668C9"/>
    <w:rsid w:val="0096694A"/>
    <w:rsid w:val="00967027"/>
    <w:rsid w:val="0096738F"/>
    <w:rsid w:val="009673D3"/>
    <w:rsid w:val="0096767B"/>
    <w:rsid w:val="00967AAB"/>
    <w:rsid w:val="00970347"/>
    <w:rsid w:val="009704FA"/>
    <w:rsid w:val="00970BCC"/>
    <w:rsid w:val="00970BE1"/>
    <w:rsid w:val="00970CB4"/>
    <w:rsid w:val="009723A5"/>
    <w:rsid w:val="00972C7E"/>
    <w:rsid w:val="00973398"/>
    <w:rsid w:val="00973C41"/>
    <w:rsid w:val="00973DE8"/>
    <w:rsid w:val="009741B1"/>
    <w:rsid w:val="00974665"/>
    <w:rsid w:val="0097470C"/>
    <w:rsid w:val="00974BAE"/>
    <w:rsid w:val="00974E3B"/>
    <w:rsid w:val="00975045"/>
    <w:rsid w:val="0097531B"/>
    <w:rsid w:val="00975BFD"/>
    <w:rsid w:val="00975CAE"/>
    <w:rsid w:val="00975E29"/>
    <w:rsid w:val="0097686B"/>
    <w:rsid w:val="00977044"/>
    <w:rsid w:val="00977250"/>
    <w:rsid w:val="00977892"/>
    <w:rsid w:val="00977D97"/>
    <w:rsid w:val="00977FA1"/>
    <w:rsid w:val="00980823"/>
    <w:rsid w:val="00980A46"/>
    <w:rsid w:val="00980ADC"/>
    <w:rsid w:val="00980CB4"/>
    <w:rsid w:val="00980DEE"/>
    <w:rsid w:val="00980EF2"/>
    <w:rsid w:val="0098171E"/>
    <w:rsid w:val="0098177D"/>
    <w:rsid w:val="0098178E"/>
    <w:rsid w:val="00981977"/>
    <w:rsid w:val="00982528"/>
    <w:rsid w:val="00982DC1"/>
    <w:rsid w:val="00983870"/>
    <w:rsid w:val="00983C7C"/>
    <w:rsid w:val="00983DD9"/>
    <w:rsid w:val="00983E20"/>
    <w:rsid w:val="0098489B"/>
    <w:rsid w:val="00984974"/>
    <w:rsid w:val="009850BE"/>
    <w:rsid w:val="009850D8"/>
    <w:rsid w:val="009851FA"/>
    <w:rsid w:val="00986104"/>
    <w:rsid w:val="0098616A"/>
    <w:rsid w:val="00986DC0"/>
    <w:rsid w:val="00987C2B"/>
    <w:rsid w:val="0099098A"/>
    <w:rsid w:val="00990EAE"/>
    <w:rsid w:val="009914DE"/>
    <w:rsid w:val="00991892"/>
    <w:rsid w:val="009921B1"/>
    <w:rsid w:val="00993241"/>
    <w:rsid w:val="00993356"/>
    <w:rsid w:val="0099424F"/>
    <w:rsid w:val="009942CF"/>
    <w:rsid w:val="00994606"/>
    <w:rsid w:val="0099489F"/>
    <w:rsid w:val="009949ED"/>
    <w:rsid w:val="00994B62"/>
    <w:rsid w:val="00994C02"/>
    <w:rsid w:val="00994E19"/>
    <w:rsid w:val="009954E0"/>
    <w:rsid w:val="0099551A"/>
    <w:rsid w:val="00995533"/>
    <w:rsid w:val="00995821"/>
    <w:rsid w:val="00996129"/>
    <w:rsid w:val="009966F4"/>
    <w:rsid w:val="009972C2"/>
    <w:rsid w:val="009A0468"/>
    <w:rsid w:val="009A0526"/>
    <w:rsid w:val="009A052A"/>
    <w:rsid w:val="009A0729"/>
    <w:rsid w:val="009A0959"/>
    <w:rsid w:val="009A0A5D"/>
    <w:rsid w:val="009A1076"/>
    <w:rsid w:val="009A1743"/>
    <w:rsid w:val="009A1DB5"/>
    <w:rsid w:val="009A23DE"/>
    <w:rsid w:val="009A2EF0"/>
    <w:rsid w:val="009A2F42"/>
    <w:rsid w:val="009A3121"/>
    <w:rsid w:val="009A31D4"/>
    <w:rsid w:val="009A34CF"/>
    <w:rsid w:val="009A369B"/>
    <w:rsid w:val="009A37F7"/>
    <w:rsid w:val="009A3AE6"/>
    <w:rsid w:val="009A420F"/>
    <w:rsid w:val="009A4474"/>
    <w:rsid w:val="009A4A09"/>
    <w:rsid w:val="009A5397"/>
    <w:rsid w:val="009A53F7"/>
    <w:rsid w:val="009A583F"/>
    <w:rsid w:val="009A5DD6"/>
    <w:rsid w:val="009A651D"/>
    <w:rsid w:val="009A69D7"/>
    <w:rsid w:val="009A6A51"/>
    <w:rsid w:val="009A7B95"/>
    <w:rsid w:val="009A7D4E"/>
    <w:rsid w:val="009B024E"/>
    <w:rsid w:val="009B03F3"/>
    <w:rsid w:val="009B09D5"/>
    <w:rsid w:val="009B1092"/>
    <w:rsid w:val="009B114A"/>
    <w:rsid w:val="009B1159"/>
    <w:rsid w:val="009B117C"/>
    <w:rsid w:val="009B18BF"/>
    <w:rsid w:val="009B193F"/>
    <w:rsid w:val="009B19A6"/>
    <w:rsid w:val="009B19E6"/>
    <w:rsid w:val="009B1D15"/>
    <w:rsid w:val="009B258E"/>
    <w:rsid w:val="009B27F0"/>
    <w:rsid w:val="009B2B21"/>
    <w:rsid w:val="009B2B5D"/>
    <w:rsid w:val="009B2D8D"/>
    <w:rsid w:val="009B2FE9"/>
    <w:rsid w:val="009B304D"/>
    <w:rsid w:val="009B3812"/>
    <w:rsid w:val="009B38E6"/>
    <w:rsid w:val="009B3EF3"/>
    <w:rsid w:val="009B4D6F"/>
    <w:rsid w:val="009B4EAF"/>
    <w:rsid w:val="009B4F00"/>
    <w:rsid w:val="009B520C"/>
    <w:rsid w:val="009B52E6"/>
    <w:rsid w:val="009B52FA"/>
    <w:rsid w:val="009B532A"/>
    <w:rsid w:val="009B53B9"/>
    <w:rsid w:val="009B5DA3"/>
    <w:rsid w:val="009B5DF6"/>
    <w:rsid w:val="009B5E27"/>
    <w:rsid w:val="009B5F25"/>
    <w:rsid w:val="009B6347"/>
    <w:rsid w:val="009B65B1"/>
    <w:rsid w:val="009B6FD7"/>
    <w:rsid w:val="009B715F"/>
    <w:rsid w:val="009B74A9"/>
    <w:rsid w:val="009B7BF7"/>
    <w:rsid w:val="009B7FB0"/>
    <w:rsid w:val="009B7FF8"/>
    <w:rsid w:val="009C0461"/>
    <w:rsid w:val="009C063F"/>
    <w:rsid w:val="009C0F34"/>
    <w:rsid w:val="009C137A"/>
    <w:rsid w:val="009C15AC"/>
    <w:rsid w:val="009C17E1"/>
    <w:rsid w:val="009C1E76"/>
    <w:rsid w:val="009C21C0"/>
    <w:rsid w:val="009C21ED"/>
    <w:rsid w:val="009C2378"/>
    <w:rsid w:val="009C2AB0"/>
    <w:rsid w:val="009C323C"/>
    <w:rsid w:val="009C323F"/>
    <w:rsid w:val="009C3F7D"/>
    <w:rsid w:val="009C4004"/>
    <w:rsid w:val="009C4569"/>
    <w:rsid w:val="009C4C6E"/>
    <w:rsid w:val="009C4DB3"/>
    <w:rsid w:val="009C578B"/>
    <w:rsid w:val="009C5FD7"/>
    <w:rsid w:val="009C6685"/>
    <w:rsid w:val="009C697B"/>
    <w:rsid w:val="009C6F06"/>
    <w:rsid w:val="009C7094"/>
    <w:rsid w:val="009C7789"/>
    <w:rsid w:val="009D00BD"/>
    <w:rsid w:val="009D01A2"/>
    <w:rsid w:val="009D0808"/>
    <w:rsid w:val="009D0911"/>
    <w:rsid w:val="009D0A91"/>
    <w:rsid w:val="009D142E"/>
    <w:rsid w:val="009D16D2"/>
    <w:rsid w:val="009D19B0"/>
    <w:rsid w:val="009D19BC"/>
    <w:rsid w:val="009D1BA7"/>
    <w:rsid w:val="009D216F"/>
    <w:rsid w:val="009D2551"/>
    <w:rsid w:val="009D2787"/>
    <w:rsid w:val="009D2DB0"/>
    <w:rsid w:val="009D2DC8"/>
    <w:rsid w:val="009D354A"/>
    <w:rsid w:val="009D37C2"/>
    <w:rsid w:val="009D3D64"/>
    <w:rsid w:val="009D3F20"/>
    <w:rsid w:val="009D3F41"/>
    <w:rsid w:val="009D4767"/>
    <w:rsid w:val="009D51C2"/>
    <w:rsid w:val="009D5881"/>
    <w:rsid w:val="009D59F4"/>
    <w:rsid w:val="009D5B91"/>
    <w:rsid w:val="009D5C92"/>
    <w:rsid w:val="009D60D8"/>
    <w:rsid w:val="009D64D2"/>
    <w:rsid w:val="009D6ABC"/>
    <w:rsid w:val="009D6AC0"/>
    <w:rsid w:val="009D6C3B"/>
    <w:rsid w:val="009D6D3E"/>
    <w:rsid w:val="009D7075"/>
    <w:rsid w:val="009D7E8F"/>
    <w:rsid w:val="009D7F5C"/>
    <w:rsid w:val="009E0286"/>
    <w:rsid w:val="009E058E"/>
    <w:rsid w:val="009E092B"/>
    <w:rsid w:val="009E0B5F"/>
    <w:rsid w:val="009E10C0"/>
    <w:rsid w:val="009E1217"/>
    <w:rsid w:val="009E173F"/>
    <w:rsid w:val="009E1C78"/>
    <w:rsid w:val="009E1CB2"/>
    <w:rsid w:val="009E20C8"/>
    <w:rsid w:val="009E2184"/>
    <w:rsid w:val="009E2E24"/>
    <w:rsid w:val="009E2FED"/>
    <w:rsid w:val="009E370C"/>
    <w:rsid w:val="009E37BF"/>
    <w:rsid w:val="009E448F"/>
    <w:rsid w:val="009E4BB1"/>
    <w:rsid w:val="009E4C29"/>
    <w:rsid w:val="009E4C4E"/>
    <w:rsid w:val="009E4C96"/>
    <w:rsid w:val="009E50F5"/>
    <w:rsid w:val="009E55F4"/>
    <w:rsid w:val="009E593F"/>
    <w:rsid w:val="009E623F"/>
    <w:rsid w:val="009E624D"/>
    <w:rsid w:val="009E6774"/>
    <w:rsid w:val="009E70F7"/>
    <w:rsid w:val="009E73D2"/>
    <w:rsid w:val="009E7779"/>
    <w:rsid w:val="009E7B4D"/>
    <w:rsid w:val="009F01A6"/>
    <w:rsid w:val="009F02E1"/>
    <w:rsid w:val="009F0797"/>
    <w:rsid w:val="009F0FA0"/>
    <w:rsid w:val="009F117B"/>
    <w:rsid w:val="009F121A"/>
    <w:rsid w:val="009F1BA2"/>
    <w:rsid w:val="009F1F01"/>
    <w:rsid w:val="009F21EB"/>
    <w:rsid w:val="009F2D3D"/>
    <w:rsid w:val="009F348D"/>
    <w:rsid w:val="009F36E1"/>
    <w:rsid w:val="009F49A1"/>
    <w:rsid w:val="009F51A3"/>
    <w:rsid w:val="009F5834"/>
    <w:rsid w:val="009F59A9"/>
    <w:rsid w:val="009F63CB"/>
    <w:rsid w:val="009F647A"/>
    <w:rsid w:val="009F6766"/>
    <w:rsid w:val="009F6C32"/>
    <w:rsid w:val="009F6DC5"/>
    <w:rsid w:val="009F7513"/>
    <w:rsid w:val="009F7659"/>
    <w:rsid w:val="00A00278"/>
    <w:rsid w:val="00A00BE3"/>
    <w:rsid w:val="00A00CBD"/>
    <w:rsid w:val="00A00DE7"/>
    <w:rsid w:val="00A011BF"/>
    <w:rsid w:val="00A013D4"/>
    <w:rsid w:val="00A01444"/>
    <w:rsid w:val="00A01DC9"/>
    <w:rsid w:val="00A01DD4"/>
    <w:rsid w:val="00A0245D"/>
    <w:rsid w:val="00A02731"/>
    <w:rsid w:val="00A02C98"/>
    <w:rsid w:val="00A033DD"/>
    <w:rsid w:val="00A03D23"/>
    <w:rsid w:val="00A04A50"/>
    <w:rsid w:val="00A04E4B"/>
    <w:rsid w:val="00A05564"/>
    <w:rsid w:val="00A05A48"/>
    <w:rsid w:val="00A05D3B"/>
    <w:rsid w:val="00A05F68"/>
    <w:rsid w:val="00A06A05"/>
    <w:rsid w:val="00A06BF3"/>
    <w:rsid w:val="00A06FBF"/>
    <w:rsid w:val="00A077F2"/>
    <w:rsid w:val="00A1015C"/>
    <w:rsid w:val="00A1093B"/>
    <w:rsid w:val="00A10A40"/>
    <w:rsid w:val="00A11304"/>
    <w:rsid w:val="00A11596"/>
    <w:rsid w:val="00A116D0"/>
    <w:rsid w:val="00A116DA"/>
    <w:rsid w:val="00A1177E"/>
    <w:rsid w:val="00A119A1"/>
    <w:rsid w:val="00A11AE7"/>
    <w:rsid w:val="00A11B67"/>
    <w:rsid w:val="00A11D09"/>
    <w:rsid w:val="00A1263F"/>
    <w:rsid w:val="00A12ABE"/>
    <w:rsid w:val="00A12E93"/>
    <w:rsid w:val="00A12FD4"/>
    <w:rsid w:val="00A13297"/>
    <w:rsid w:val="00A1365B"/>
    <w:rsid w:val="00A137BE"/>
    <w:rsid w:val="00A13A1B"/>
    <w:rsid w:val="00A13F19"/>
    <w:rsid w:val="00A14218"/>
    <w:rsid w:val="00A14C26"/>
    <w:rsid w:val="00A1574D"/>
    <w:rsid w:val="00A159FA"/>
    <w:rsid w:val="00A161DA"/>
    <w:rsid w:val="00A1691D"/>
    <w:rsid w:val="00A16A4C"/>
    <w:rsid w:val="00A172F1"/>
    <w:rsid w:val="00A173D5"/>
    <w:rsid w:val="00A207CA"/>
    <w:rsid w:val="00A209D4"/>
    <w:rsid w:val="00A20C1E"/>
    <w:rsid w:val="00A20C92"/>
    <w:rsid w:val="00A21175"/>
    <w:rsid w:val="00A219A5"/>
    <w:rsid w:val="00A21E58"/>
    <w:rsid w:val="00A220FA"/>
    <w:rsid w:val="00A22268"/>
    <w:rsid w:val="00A2270D"/>
    <w:rsid w:val="00A22982"/>
    <w:rsid w:val="00A23281"/>
    <w:rsid w:val="00A244F1"/>
    <w:rsid w:val="00A24546"/>
    <w:rsid w:val="00A24783"/>
    <w:rsid w:val="00A24B06"/>
    <w:rsid w:val="00A24EA2"/>
    <w:rsid w:val="00A24F76"/>
    <w:rsid w:val="00A25A15"/>
    <w:rsid w:val="00A25B95"/>
    <w:rsid w:val="00A2629D"/>
    <w:rsid w:val="00A26D55"/>
    <w:rsid w:val="00A26E1D"/>
    <w:rsid w:val="00A276C1"/>
    <w:rsid w:val="00A27A31"/>
    <w:rsid w:val="00A27E0D"/>
    <w:rsid w:val="00A30693"/>
    <w:rsid w:val="00A30790"/>
    <w:rsid w:val="00A30C44"/>
    <w:rsid w:val="00A30EBA"/>
    <w:rsid w:val="00A3107A"/>
    <w:rsid w:val="00A3132A"/>
    <w:rsid w:val="00A315E8"/>
    <w:rsid w:val="00A3166F"/>
    <w:rsid w:val="00A31C5A"/>
    <w:rsid w:val="00A3221F"/>
    <w:rsid w:val="00A32CCE"/>
    <w:rsid w:val="00A32FFE"/>
    <w:rsid w:val="00A33384"/>
    <w:rsid w:val="00A33887"/>
    <w:rsid w:val="00A3405E"/>
    <w:rsid w:val="00A34512"/>
    <w:rsid w:val="00A362BB"/>
    <w:rsid w:val="00A3644F"/>
    <w:rsid w:val="00A36564"/>
    <w:rsid w:val="00A3675D"/>
    <w:rsid w:val="00A367DF"/>
    <w:rsid w:val="00A36A3F"/>
    <w:rsid w:val="00A374EA"/>
    <w:rsid w:val="00A37CA9"/>
    <w:rsid w:val="00A37E3B"/>
    <w:rsid w:val="00A37FCB"/>
    <w:rsid w:val="00A40309"/>
    <w:rsid w:val="00A40A6B"/>
    <w:rsid w:val="00A4150D"/>
    <w:rsid w:val="00A41BE4"/>
    <w:rsid w:val="00A423CA"/>
    <w:rsid w:val="00A42478"/>
    <w:rsid w:val="00A42C15"/>
    <w:rsid w:val="00A42EB9"/>
    <w:rsid w:val="00A4325C"/>
    <w:rsid w:val="00A4357A"/>
    <w:rsid w:val="00A43FC7"/>
    <w:rsid w:val="00A4433D"/>
    <w:rsid w:val="00A44C39"/>
    <w:rsid w:val="00A44CB2"/>
    <w:rsid w:val="00A457D0"/>
    <w:rsid w:val="00A457EE"/>
    <w:rsid w:val="00A45925"/>
    <w:rsid w:val="00A459C0"/>
    <w:rsid w:val="00A45B2A"/>
    <w:rsid w:val="00A46CCF"/>
    <w:rsid w:val="00A479EC"/>
    <w:rsid w:val="00A47BD9"/>
    <w:rsid w:val="00A507E9"/>
    <w:rsid w:val="00A50A73"/>
    <w:rsid w:val="00A5145E"/>
    <w:rsid w:val="00A516C7"/>
    <w:rsid w:val="00A52A71"/>
    <w:rsid w:val="00A52F9D"/>
    <w:rsid w:val="00A53066"/>
    <w:rsid w:val="00A530E1"/>
    <w:rsid w:val="00A53683"/>
    <w:rsid w:val="00A53D24"/>
    <w:rsid w:val="00A547EA"/>
    <w:rsid w:val="00A54CCE"/>
    <w:rsid w:val="00A552C0"/>
    <w:rsid w:val="00A55485"/>
    <w:rsid w:val="00A5585E"/>
    <w:rsid w:val="00A55AFB"/>
    <w:rsid w:val="00A55B3D"/>
    <w:rsid w:val="00A56458"/>
    <w:rsid w:val="00A56607"/>
    <w:rsid w:val="00A56F2A"/>
    <w:rsid w:val="00A57043"/>
    <w:rsid w:val="00A5706F"/>
    <w:rsid w:val="00A57147"/>
    <w:rsid w:val="00A57984"/>
    <w:rsid w:val="00A5798A"/>
    <w:rsid w:val="00A6051E"/>
    <w:rsid w:val="00A60A3F"/>
    <w:rsid w:val="00A60F2F"/>
    <w:rsid w:val="00A6103A"/>
    <w:rsid w:val="00A61082"/>
    <w:rsid w:val="00A6145F"/>
    <w:rsid w:val="00A6153A"/>
    <w:rsid w:val="00A6196F"/>
    <w:rsid w:val="00A62218"/>
    <w:rsid w:val="00A624E6"/>
    <w:rsid w:val="00A63328"/>
    <w:rsid w:val="00A6442D"/>
    <w:rsid w:val="00A64B83"/>
    <w:rsid w:val="00A65BF5"/>
    <w:rsid w:val="00A66D3E"/>
    <w:rsid w:val="00A7073E"/>
    <w:rsid w:val="00A707DB"/>
    <w:rsid w:val="00A70ECE"/>
    <w:rsid w:val="00A71309"/>
    <w:rsid w:val="00A71A46"/>
    <w:rsid w:val="00A71B8F"/>
    <w:rsid w:val="00A71EF8"/>
    <w:rsid w:val="00A71F58"/>
    <w:rsid w:val="00A725CD"/>
    <w:rsid w:val="00A72D59"/>
    <w:rsid w:val="00A72F51"/>
    <w:rsid w:val="00A73B72"/>
    <w:rsid w:val="00A73ECC"/>
    <w:rsid w:val="00A741BB"/>
    <w:rsid w:val="00A743B5"/>
    <w:rsid w:val="00A747BC"/>
    <w:rsid w:val="00A74B90"/>
    <w:rsid w:val="00A75047"/>
    <w:rsid w:val="00A751F3"/>
    <w:rsid w:val="00A7555D"/>
    <w:rsid w:val="00A75CFC"/>
    <w:rsid w:val="00A76062"/>
    <w:rsid w:val="00A7691C"/>
    <w:rsid w:val="00A76E5A"/>
    <w:rsid w:val="00A77203"/>
    <w:rsid w:val="00A77D29"/>
    <w:rsid w:val="00A8018D"/>
    <w:rsid w:val="00A8053F"/>
    <w:rsid w:val="00A80749"/>
    <w:rsid w:val="00A807A9"/>
    <w:rsid w:val="00A8106D"/>
    <w:rsid w:val="00A811BE"/>
    <w:rsid w:val="00A81331"/>
    <w:rsid w:val="00A8191E"/>
    <w:rsid w:val="00A81C86"/>
    <w:rsid w:val="00A82E2A"/>
    <w:rsid w:val="00A831AC"/>
    <w:rsid w:val="00A833AC"/>
    <w:rsid w:val="00A837B9"/>
    <w:rsid w:val="00A83B89"/>
    <w:rsid w:val="00A83B8C"/>
    <w:rsid w:val="00A84E47"/>
    <w:rsid w:val="00A84EE4"/>
    <w:rsid w:val="00A85267"/>
    <w:rsid w:val="00A856DB"/>
    <w:rsid w:val="00A86BE0"/>
    <w:rsid w:val="00A871FB"/>
    <w:rsid w:val="00A87B9A"/>
    <w:rsid w:val="00A9015D"/>
    <w:rsid w:val="00A910A4"/>
    <w:rsid w:val="00A9169F"/>
    <w:rsid w:val="00A91902"/>
    <w:rsid w:val="00A91B31"/>
    <w:rsid w:val="00A91E40"/>
    <w:rsid w:val="00A92570"/>
    <w:rsid w:val="00A93146"/>
    <w:rsid w:val="00A9334C"/>
    <w:rsid w:val="00A940ED"/>
    <w:rsid w:val="00A94343"/>
    <w:rsid w:val="00A952C5"/>
    <w:rsid w:val="00A952F5"/>
    <w:rsid w:val="00A95547"/>
    <w:rsid w:val="00A95CFF"/>
    <w:rsid w:val="00A95EB1"/>
    <w:rsid w:val="00A96141"/>
    <w:rsid w:val="00A96C5E"/>
    <w:rsid w:val="00A97227"/>
    <w:rsid w:val="00A97870"/>
    <w:rsid w:val="00A97A3F"/>
    <w:rsid w:val="00AA0059"/>
    <w:rsid w:val="00AA08B0"/>
    <w:rsid w:val="00AA0995"/>
    <w:rsid w:val="00AA0BF4"/>
    <w:rsid w:val="00AA0F55"/>
    <w:rsid w:val="00AA165E"/>
    <w:rsid w:val="00AA2141"/>
    <w:rsid w:val="00AA24E5"/>
    <w:rsid w:val="00AA28A3"/>
    <w:rsid w:val="00AA2950"/>
    <w:rsid w:val="00AA297E"/>
    <w:rsid w:val="00AA29AA"/>
    <w:rsid w:val="00AA36D5"/>
    <w:rsid w:val="00AA37AC"/>
    <w:rsid w:val="00AA3AD0"/>
    <w:rsid w:val="00AA40AD"/>
    <w:rsid w:val="00AA476E"/>
    <w:rsid w:val="00AA4B52"/>
    <w:rsid w:val="00AA4D56"/>
    <w:rsid w:val="00AA5037"/>
    <w:rsid w:val="00AA5247"/>
    <w:rsid w:val="00AA5415"/>
    <w:rsid w:val="00AA55BB"/>
    <w:rsid w:val="00AA5E6D"/>
    <w:rsid w:val="00AA6221"/>
    <w:rsid w:val="00AA640E"/>
    <w:rsid w:val="00AA67B0"/>
    <w:rsid w:val="00AA6B17"/>
    <w:rsid w:val="00AA6D2F"/>
    <w:rsid w:val="00AA737F"/>
    <w:rsid w:val="00AA7505"/>
    <w:rsid w:val="00AA7966"/>
    <w:rsid w:val="00AB02EF"/>
    <w:rsid w:val="00AB060D"/>
    <w:rsid w:val="00AB0AAB"/>
    <w:rsid w:val="00AB0C6D"/>
    <w:rsid w:val="00AB0FF0"/>
    <w:rsid w:val="00AB1AEF"/>
    <w:rsid w:val="00AB1FAD"/>
    <w:rsid w:val="00AB2DA2"/>
    <w:rsid w:val="00AB3319"/>
    <w:rsid w:val="00AB4142"/>
    <w:rsid w:val="00AB4248"/>
    <w:rsid w:val="00AB555E"/>
    <w:rsid w:val="00AB5A17"/>
    <w:rsid w:val="00AB5B4F"/>
    <w:rsid w:val="00AB5E23"/>
    <w:rsid w:val="00AB5E8A"/>
    <w:rsid w:val="00AB6527"/>
    <w:rsid w:val="00AB67B6"/>
    <w:rsid w:val="00AB6C51"/>
    <w:rsid w:val="00AB6EB9"/>
    <w:rsid w:val="00AB6F26"/>
    <w:rsid w:val="00AB7121"/>
    <w:rsid w:val="00AB7516"/>
    <w:rsid w:val="00AB7CAC"/>
    <w:rsid w:val="00AC00D4"/>
    <w:rsid w:val="00AC01EC"/>
    <w:rsid w:val="00AC04CB"/>
    <w:rsid w:val="00AC066B"/>
    <w:rsid w:val="00AC07D3"/>
    <w:rsid w:val="00AC083C"/>
    <w:rsid w:val="00AC0986"/>
    <w:rsid w:val="00AC0DB1"/>
    <w:rsid w:val="00AC1320"/>
    <w:rsid w:val="00AC1565"/>
    <w:rsid w:val="00AC1C18"/>
    <w:rsid w:val="00AC1D6C"/>
    <w:rsid w:val="00AC2BDC"/>
    <w:rsid w:val="00AC2F20"/>
    <w:rsid w:val="00AC3879"/>
    <w:rsid w:val="00AC3BC3"/>
    <w:rsid w:val="00AC40A3"/>
    <w:rsid w:val="00AC40E6"/>
    <w:rsid w:val="00AC430E"/>
    <w:rsid w:val="00AC4430"/>
    <w:rsid w:val="00AC4754"/>
    <w:rsid w:val="00AC4AAC"/>
    <w:rsid w:val="00AC4F4A"/>
    <w:rsid w:val="00AC51AF"/>
    <w:rsid w:val="00AC5682"/>
    <w:rsid w:val="00AC6346"/>
    <w:rsid w:val="00AC6524"/>
    <w:rsid w:val="00AC6AC5"/>
    <w:rsid w:val="00AC6B01"/>
    <w:rsid w:val="00AC6B3F"/>
    <w:rsid w:val="00AC6DF7"/>
    <w:rsid w:val="00AC7308"/>
    <w:rsid w:val="00AC745D"/>
    <w:rsid w:val="00AC76AB"/>
    <w:rsid w:val="00AC7B00"/>
    <w:rsid w:val="00AC7C67"/>
    <w:rsid w:val="00AC7EC1"/>
    <w:rsid w:val="00AD0267"/>
    <w:rsid w:val="00AD1088"/>
    <w:rsid w:val="00AD11FE"/>
    <w:rsid w:val="00AD12A9"/>
    <w:rsid w:val="00AD1374"/>
    <w:rsid w:val="00AD29D7"/>
    <w:rsid w:val="00AD2B4D"/>
    <w:rsid w:val="00AD2B91"/>
    <w:rsid w:val="00AD2FDD"/>
    <w:rsid w:val="00AD3145"/>
    <w:rsid w:val="00AD3238"/>
    <w:rsid w:val="00AD3285"/>
    <w:rsid w:val="00AD3538"/>
    <w:rsid w:val="00AD3620"/>
    <w:rsid w:val="00AD369F"/>
    <w:rsid w:val="00AD484A"/>
    <w:rsid w:val="00AD491A"/>
    <w:rsid w:val="00AD4B32"/>
    <w:rsid w:val="00AD4F25"/>
    <w:rsid w:val="00AD519F"/>
    <w:rsid w:val="00AD5315"/>
    <w:rsid w:val="00AD53E5"/>
    <w:rsid w:val="00AD55D8"/>
    <w:rsid w:val="00AD60FC"/>
    <w:rsid w:val="00AD6AE6"/>
    <w:rsid w:val="00AD6EF9"/>
    <w:rsid w:val="00AD7753"/>
    <w:rsid w:val="00AD7BFC"/>
    <w:rsid w:val="00AE05CB"/>
    <w:rsid w:val="00AE08FA"/>
    <w:rsid w:val="00AE0A29"/>
    <w:rsid w:val="00AE0DB9"/>
    <w:rsid w:val="00AE2908"/>
    <w:rsid w:val="00AE2D26"/>
    <w:rsid w:val="00AE346A"/>
    <w:rsid w:val="00AE37E7"/>
    <w:rsid w:val="00AE3CB4"/>
    <w:rsid w:val="00AE3DD9"/>
    <w:rsid w:val="00AE4509"/>
    <w:rsid w:val="00AE48D4"/>
    <w:rsid w:val="00AE4D5A"/>
    <w:rsid w:val="00AE5745"/>
    <w:rsid w:val="00AE57FF"/>
    <w:rsid w:val="00AE6074"/>
    <w:rsid w:val="00AE6194"/>
    <w:rsid w:val="00AE651D"/>
    <w:rsid w:val="00AE6578"/>
    <w:rsid w:val="00AE6814"/>
    <w:rsid w:val="00AE6911"/>
    <w:rsid w:val="00AE7270"/>
    <w:rsid w:val="00AE72A9"/>
    <w:rsid w:val="00AE7C9E"/>
    <w:rsid w:val="00AE7EB5"/>
    <w:rsid w:val="00AF04B1"/>
    <w:rsid w:val="00AF1072"/>
    <w:rsid w:val="00AF109E"/>
    <w:rsid w:val="00AF11FB"/>
    <w:rsid w:val="00AF18DF"/>
    <w:rsid w:val="00AF1D08"/>
    <w:rsid w:val="00AF22F4"/>
    <w:rsid w:val="00AF245F"/>
    <w:rsid w:val="00AF250B"/>
    <w:rsid w:val="00AF2757"/>
    <w:rsid w:val="00AF2D5D"/>
    <w:rsid w:val="00AF3517"/>
    <w:rsid w:val="00AF3695"/>
    <w:rsid w:val="00AF3B80"/>
    <w:rsid w:val="00AF3DC3"/>
    <w:rsid w:val="00AF41E9"/>
    <w:rsid w:val="00AF4ABD"/>
    <w:rsid w:val="00AF51E1"/>
    <w:rsid w:val="00AF521C"/>
    <w:rsid w:val="00AF5336"/>
    <w:rsid w:val="00AF5568"/>
    <w:rsid w:val="00AF5758"/>
    <w:rsid w:val="00AF5D72"/>
    <w:rsid w:val="00AF6055"/>
    <w:rsid w:val="00AF62C3"/>
    <w:rsid w:val="00AF6BB0"/>
    <w:rsid w:val="00AF708A"/>
    <w:rsid w:val="00AF712A"/>
    <w:rsid w:val="00AF7284"/>
    <w:rsid w:val="00AF7B10"/>
    <w:rsid w:val="00B0011E"/>
    <w:rsid w:val="00B00BF4"/>
    <w:rsid w:val="00B00FD3"/>
    <w:rsid w:val="00B010C1"/>
    <w:rsid w:val="00B01186"/>
    <w:rsid w:val="00B017D1"/>
    <w:rsid w:val="00B01A12"/>
    <w:rsid w:val="00B01BB5"/>
    <w:rsid w:val="00B01DFF"/>
    <w:rsid w:val="00B02043"/>
    <w:rsid w:val="00B020A4"/>
    <w:rsid w:val="00B02133"/>
    <w:rsid w:val="00B021D4"/>
    <w:rsid w:val="00B02639"/>
    <w:rsid w:val="00B027A4"/>
    <w:rsid w:val="00B0380A"/>
    <w:rsid w:val="00B0403C"/>
    <w:rsid w:val="00B0422D"/>
    <w:rsid w:val="00B04392"/>
    <w:rsid w:val="00B05AD1"/>
    <w:rsid w:val="00B05F4A"/>
    <w:rsid w:val="00B0601C"/>
    <w:rsid w:val="00B06138"/>
    <w:rsid w:val="00B06283"/>
    <w:rsid w:val="00B063E1"/>
    <w:rsid w:val="00B06512"/>
    <w:rsid w:val="00B101DC"/>
    <w:rsid w:val="00B108C6"/>
    <w:rsid w:val="00B10AF0"/>
    <w:rsid w:val="00B10FBD"/>
    <w:rsid w:val="00B110C5"/>
    <w:rsid w:val="00B11403"/>
    <w:rsid w:val="00B11644"/>
    <w:rsid w:val="00B11D2D"/>
    <w:rsid w:val="00B11F10"/>
    <w:rsid w:val="00B11FCA"/>
    <w:rsid w:val="00B128D0"/>
    <w:rsid w:val="00B12FA2"/>
    <w:rsid w:val="00B12FA6"/>
    <w:rsid w:val="00B131FE"/>
    <w:rsid w:val="00B1371F"/>
    <w:rsid w:val="00B13B6A"/>
    <w:rsid w:val="00B1448F"/>
    <w:rsid w:val="00B1450C"/>
    <w:rsid w:val="00B149A9"/>
    <w:rsid w:val="00B15A83"/>
    <w:rsid w:val="00B15D69"/>
    <w:rsid w:val="00B15F0B"/>
    <w:rsid w:val="00B16291"/>
    <w:rsid w:val="00B16E75"/>
    <w:rsid w:val="00B16E9B"/>
    <w:rsid w:val="00B17017"/>
    <w:rsid w:val="00B1717C"/>
    <w:rsid w:val="00B173A3"/>
    <w:rsid w:val="00B1741C"/>
    <w:rsid w:val="00B17729"/>
    <w:rsid w:val="00B17D77"/>
    <w:rsid w:val="00B206DE"/>
    <w:rsid w:val="00B20C6A"/>
    <w:rsid w:val="00B20E03"/>
    <w:rsid w:val="00B21148"/>
    <w:rsid w:val="00B214FF"/>
    <w:rsid w:val="00B21AD7"/>
    <w:rsid w:val="00B2246F"/>
    <w:rsid w:val="00B22855"/>
    <w:rsid w:val="00B228DB"/>
    <w:rsid w:val="00B22B3E"/>
    <w:rsid w:val="00B23F8E"/>
    <w:rsid w:val="00B2416A"/>
    <w:rsid w:val="00B24837"/>
    <w:rsid w:val="00B2499C"/>
    <w:rsid w:val="00B24BF3"/>
    <w:rsid w:val="00B24E23"/>
    <w:rsid w:val="00B2561A"/>
    <w:rsid w:val="00B2588A"/>
    <w:rsid w:val="00B25E7D"/>
    <w:rsid w:val="00B262CA"/>
    <w:rsid w:val="00B26688"/>
    <w:rsid w:val="00B26771"/>
    <w:rsid w:val="00B26B13"/>
    <w:rsid w:val="00B26F70"/>
    <w:rsid w:val="00B273E8"/>
    <w:rsid w:val="00B275AB"/>
    <w:rsid w:val="00B2768E"/>
    <w:rsid w:val="00B27D5E"/>
    <w:rsid w:val="00B27DD6"/>
    <w:rsid w:val="00B2CD3A"/>
    <w:rsid w:val="00B318A2"/>
    <w:rsid w:val="00B319DA"/>
    <w:rsid w:val="00B32450"/>
    <w:rsid w:val="00B32FFA"/>
    <w:rsid w:val="00B33166"/>
    <w:rsid w:val="00B33C4B"/>
    <w:rsid w:val="00B343DB"/>
    <w:rsid w:val="00B34AAF"/>
    <w:rsid w:val="00B34DEC"/>
    <w:rsid w:val="00B35A0E"/>
    <w:rsid w:val="00B35B61"/>
    <w:rsid w:val="00B36332"/>
    <w:rsid w:val="00B364B4"/>
    <w:rsid w:val="00B36D98"/>
    <w:rsid w:val="00B36E5D"/>
    <w:rsid w:val="00B37065"/>
    <w:rsid w:val="00B373D2"/>
    <w:rsid w:val="00B37BF4"/>
    <w:rsid w:val="00B37C73"/>
    <w:rsid w:val="00B40081"/>
    <w:rsid w:val="00B40353"/>
    <w:rsid w:val="00B40B9F"/>
    <w:rsid w:val="00B40C2C"/>
    <w:rsid w:val="00B40CDE"/>
    <w:rsid w:val="00B41088"/>
    <w:rsid w:val="00B41289"/>
    <w:rsid w:val="00B41AF5"/>
    <w:rsid w:val="00B41E45"/>
    <w:rsid w:val="00B41F8C"/>
    <w:rsid w:val="00B423CB"/>
    <w:rsid w:val="00B42550"/>
    <w:rsid w:val="00B42B01"/>
    <w:rsid w:val="00B42E61"/>
    <w:rsid w:val="00B42F59"/>
    <w:rsid w:val="00B433D3"/>
    <w:rsid w:val="00B43C7B"/>
    <w:rsid w:val="00B43DB1"/>
    <w:rsid w:val="00B43F42"/>
    <w:rsid w:val="00B43F8B"/>
    <w:rsid w:val="00B44492"/>
    <w:rsid w:val="00B4556E"/>
    <w:rsid w:val="00B45708"/>
    <w:rsid w:val="00B457D5"/>
    <w:rsid w:val="00B4599F"/>
    <w:rsid w:val="00B464A9"/>
    <w:rsid w:val="00B46964"/>
    <w:rsid w:val="00B46A83"/>
    <w:rsid w:val="00B46E3C"/>
    <w:rsid w:val="00B47160"/>
    <w:rsid w:val="00B4784D"/>
    <w:rsid w:val="00B479BC"/>
    <w:rsid w:val="00B47A8E"/>
    <w:rsid w:val="00B47B2B"/>
    <w:rsid w:val="00B50434"/>
    <w:rsid w:val="00B50BF1"/>
    <w:rsid w:val="00B50C36"/>
    <w:rsid w:val="00B50E98"/>
    <w:rsid w:val="00B50F2F"/>
    <w:rsid w:val="00B51054"/>
    <w:rsid w:val="00B511FB"/>
    <w:rsid w:val="00B5177D"/>
    <w:rsid w:val="00B51848"/>
    <w:rsid w:val="00B51992"/>
    <w:rsid w:val="00B51B8F"/>
    <w:rsid w:val="00B51C81"/>
    <w:rsid w:val="00B51F72"/>
    <w:rsid w:val="00B52663"/>
    <w:rsid w:val="00B52C59"/>
    <w:rsid w:val="00B539BF"/>
    <w:rsid w:val="00B53C92"/>
    <w:rsid w:val="00B547B8"/>
    <w:rsid w:val="00B549AB"/>
    <w:rsid w:val="00B54ABF"/>
    <w:rsid w:val="00B54FD0"/>
    <w:rsid w:val="00B55588"/>
    <w:rsid w:val="00B55820"/>
    <w:rsid w:val="00B55C62"/>
    <w:rsid w:val="00B56273"/>
    <w:rsid w:val="00B575E8"/>
    <w:rsid w:val="00B601BA"/>
    <w:rsid w:val="00B60304"/>
    <w:rsid w:val="00B603E9"/>
    <w:rsid w:val="00B60E75"/>
    <w:rsid w:val="00B611E6"/>
    <w:rsid w:val="00B6242D"/>
    <w:rsid w:val="00B628D2"/>
    <w:rsid w:val="00B62B70"/>
    <w:rsid w:val="00B636AA"/>
    <w:rsid w:val="00B63DC0"/>
    <w:rsid w:val="00B642DF"/>
    <w:rsid w:val="00B64865"/>
    <w:rsid w:val="00B64911"/>
    <w:rsid w:val="00B64932"/>
    <w:rsid w:val="00B64B20"/>
    <w:rsid w:val="00B64E34"/>
    <w:rsid w:val="00B65010"/>
    <w:rsid w:val="00B6508E"/>
    <w:rsid w:val="00B651F5"/>
    <w:rsid w:val="00B6522A"/>
    <w:rsid w:val="00B65344"/>
    <w:rsid w:val="00B65A6C"/>
    <w:rsid w:val="00B65A75"/>
    <w:rsid w:val="00B65F74"/>
    <w:rsid w:val="00B66362"/>
    <w:rsid w:val="00B66CD4"/>
    <w:rsid w:val="00B66F95"/>
    <w:rsid w:val="00B67141"/>
    <w:rsid w:val="00B6727D"/>
    <w:rsid w:val="00B67D22"/>
    <w:rsid w:val="00B67D9D"/>
    <w:rsid w:val="00B703E1"/>
    <w:rsid w:val="00B70543"/>
    <w:rsid w:val="00B71D68"/>
    <w:rsid w:val="00B71D72"/>
    <w:rsid w:val="00B72371"/>
    <w:rsid w:val="00B7241A"/>
    <w:rsid w:val="00B72769"/>
    <w:rsid w:val="00B72ADC"/>
    <w:rsid w:val="00B72B2A"/>
    <w:rsid w:val="00B73161"/>
    <w:rsid w:val="00B733CB"/>
    <w:rsid w:val="00B737B3"/>
    <w:rsid w:val="00B739BC"/>
    <w:rsid w:val="00B73AD2"/>
    <w:rsid w:val="00B74460"/>
    <w:rsid w:val="00B74606"/>
    <w:rsid w:val="00B746D8"/>
    <w:rsid w:val="00B74D71"/>
    <w:rsid w:val="00B7510A"/>
    <w:rsid w:val="00B7549A"/>
    <w:rsid w:val="00B7594E"/>
    <w:rsid w:val="00B7599F"/>
    <w:rsid w:val="00B759E0"/>
    <w:rsid w:val="00B75BBE"/>
    <w:rsid w:val="00B76065"/>
    <w:rsid w:val="00B764C1"/>
    <w:rsid w:val="00B7660F"/>
    <w:rsid w:val="00B76F35"/>
    <w:rsid w:val="00B76F8A"/>
    <w:rsid w:val="00B770AA"/>
    <w:rsid w:val="00B7732B"/>
    <w:rsid w:val="00B77D05"/>
    <w:rsid w:val="00B77F8A"/>
    <w:rsid w:val="00B8002A"/>
    <w:rsid w:val="00B80DB3"/>
    <w:rsid w:val="00B8217F"/>
    <w:rsid w:val="00B822E6"/>
    <w:rsid w:val="00B82B8F"/>
    <w:rsid w:val="00B83A6E"/>
    <w:rsid w:val="00B83E4B"/>
    <w:rsid w:val="00B83EC5"/>
    <w:rsid w:val="00B840E6"/>
    <w:rsid w:val="00B845A1"/>
    <w:rsid w:val="00B84879"/>
    <w:rsid w:val="00B85022"/>
    <w:rsid w:val="00B8525C"/>
    <w:rsid w:val="00B852AB"/>
    <w:rsid w:val="00B852DB"/>
    <w:rsid w:val="00B855F7"/>
    <w:rsid w:val="00B85655"/>
    <w:rsid w:val="00B8567C"/>
    <w:rsid w:val="00B8595F"/>
    <w:rsid w:val="00B859B8"/>
    <w:rsid w:val="00B86477"/>
    <w:rsid w:val="00B868E0"/>
    <w:rsid w:val="00B86BDC"/>
    <w:rsid w:val="00B86D17"/>
    <w:rsid w:val="00B87824"/>
    <w:rsid w:val="00B87DC9"/>
    <w:rsid w:val="00B87FA9"/>
    <w:rsid w:val="00B900EC"/>
    <w:rsid w:val="00B90847"/>
    <w:rsid w:val="00B90AC6"/>
    <w:rsid w:val="00B90C1D"/>
    <w:rsid w:val="00B90C94"/>
    <w:rsid w:val="00B91D5D"/>
    <w:rsid w:val="00B9206C"/>
    <w:rsid w:val="00B926ED"/>
    <w:rsid w:val="00B927DD"/>
    <w:rsid w:val="00B92BB2"/>
    <w:rsid w:val="00B93859"/>
    <w:rsid w:val="00B93B75"/>
    <w:rsid w:val="00B94007"/>
    <w:rsid w:val="00B94D95"/>
    <w:rsid w:val="00B94F6C"/>
    <w:rsid w:val="00B955EE"/>
    <w:rsid w:val="00B959ED"/>
    <w:rsid w:val="00B95A8E"/>
    <w:rsid w:val="00B96316"/>
    <w:rsid w:val="00B965CB"/>
    <w:rsid w:val="00B9678D"/>
    <w:rsid w:val="00B96AC0"/>
    <w:rsid w:val="00B96B50"/>
    <w:rsid w:val="00B96DA9"/>
    <w:rsid w:val="00B973E5"/>
    <w:rsid w:val="00B974A1"/>
    <w:rsid w:val="00B978D8"/>
    <w:rsid w:val="00B97B62"/>
    <w:rsid w:val="00B97F2A"/>
    <w:rsid w:val="00BA01AD"/>
    <w:rsid w:val="00BA0FEF"/>
    <w:rsid w:val="00BA1945"/>
    <w:rsid w:val="00BA1C0F"/>
    <w:rsid w:val="00BA1C48"/>
    <w:rsid w:val="00BA2550"/>
    <w:rsid w:val="00BA26FB"/>
    <w:rsid w:val="00BA2C0C"/>
    <w:rsid w:val="00BA2CED"/>
    <w:rsid w:val="00BA3B80"/>
    <w:rsid w:val="00BA4A22"/>
    <w:rsid w:val="00BA4E9E"/>
    <w:rsid w:val="00BA4FF5"/>
    <w:rsid w:val="00BA55F9"/>
    <w:rsid w:val="00BA59BD"/>
    <w:rsid w:val="00BA5F1B"/>
    <w:rsid w:val="00BA602D"/>
    <w:rsid w:val="00BA650E"/>
    <w:rsid w:val="00BA66BA"/>
    <w:rsid w:val="00BA67E5"/>
    <w:rsid w:val="00BA696A"/>
    <w:rsid w:val="00BA6ABE"/>
    <w:rsid w:val="00BA7243"/>
    <w:rsid w:val="00BA76B8"/>
    <w:rsid w:val="00BA7D80"/>
    <w:rsid w:val="00BB0332"/>
    <w:rsid w:val="00BB04AC"/>
    <w:rsid w:val="00BB06B0"/>
    <w:rsid w:val="00BB081A"/>
    <w:rsid w:val="00BB0FA5"/>
    <w:rsid w:val="00BB0FDB"/>
    <w:rsid w:val="00BB11EF"/>
    <w:rsid w:val="00BB18A2"/>
    <w:rsid w:val="00BB190D"/>
    <w:rsid w:val="00BB19D4"/>
    <w:rsid w:val="00BB1F00"/>
    <w:rsid w:val="00BB1FA9"/>
    <w:rsid w:val="00BB2093"/>
    <w:rsid w:val="00BB217C"/>
    <w:rsid w:val="00BB24FA"/>
    <w:rsid w:val="00BB2820"/>
    <w:rsid w:val="00BB297B"/>
    <w:rsid w:val="00BB34D5"/>
    <w:rsid w:val="00BB3AD3"/>
    <w:rsid w:val="00BB4185"/>
    <w:rsid w:val="00BB43C0"/>
    <w:rsid w:val="00BB4742"/>
    <w:rsid w:val="00BB4CD0"/>
    <w:rsid w:val="00BB517E"/>
    <w:rsid w:val="00BB5218"/>
    <w:rsid w:val="00BB583D"/>
    <w:rsid w:val="00BB591B"/>
    <w:rsid w:val="00BB5E6A"/>
    <w:rsid w:val="00BB66BA"/>
    <w:rsid w:val="00BB67FD"/>
    <w:rsid w:val="00BB6829"/>
    <w:rsid w:val="00BB6D19"/>
    <w:rsid w:val="00BB6F61"/>
    <w:rsid w:val="00BB7183"/>
    <w:rsid w:val="00BC005A"/>
    <w:rsid w:val="00BC0C45"/>
    <w:rsid w:val="00BC2483"/>
    <w:rsid w:val="00BC2490"/>
    <w:rsid w:val="00BC2AFB"/>
    <w:rsid w:val="00BC367E"/>
    <w:rsid w:val="00BC380B"/>
    <w:rsid w:val="00BC3B09"/>
    <w:rsid w:val="00BC3BC1"/>
    <w:rsid w:val="00BC3F9B"/>
    <w:rsid w:val="00BC425B"/>
    <w:rsid w:val="00BC46E7"/>
    <w:rsid w:val="00BC5212"/>
    <w:rsid w:val="00BC5671"/>
    <w:rsid w:val="00BC5BBC"/>
    <w:rsid w:val="00BC5FAE"/>
    <w:rsid w:val="00BC625D"/>
    <w:rsid w:val="00BC63B4"/>
    <w:rsid w:val="00BC6EC8"/>
    <w:rsid w:val="00BC74C3"/>
    <w:rsid w:val="00BC758F"/>
    <w:rsid w:val="00BC7880"/>
    <w:rsid w:val="00BC7A99"/>
    <w:rsid w:val="00BC7CC2"/>
    <w:rsid w:val="00BD06D6"/>
    <w:rsid w:val="00BD0C65"/>
    <w:rsid w:val="00BD180F"/>
    <w:rsid w:val="00BD19ED"/>
    <w:rsid w:val="00BD1CC7"/>
    <w:rsid w:val="00BD1F15"/>
    <w:rsid w:val="00BD2288"/>
    <w:rsid w:val="00BD2582"/>
    <w:rsid w:val="00BD26F5"/>
    <w:rsid w:val="00BD2A73"/>
    <w:rsid w:val="00BD2AD2"/>
    <w:rsid w:val="00BD367C"/>
    <w:rsid w:val="00BD397D"/>
    <w:rsid w:val="00BD3B3F"/>
    <w:rsid w:val="00BD3F41"/>
    <w:rsid w:val="00BD4095"/>
    <w:rsid w:val="00BD4601"/>
    <w:rsid w:val="00BD49CF"/>
    <w:rsid w:val="00BD515D"/>
    <w:rsid w:val="00BD52C7"/>
    <w:rsid w:val="00BD5A3A"/>
    <w:rsid w:val="00BD5F02"/>
    <w:rsid w:val="00BD6022"/>
    <w:rsid w:val="00BD6318"/>
    <w:rsid w:val="00BD6621"/>
    <w:rsid w:val="00BD706E"/>
    <w:rsid w:val="00BD7192"/>
    <w:rsid w:val="00BD77B6"/>
    <w:rsid w:val="00BDF645"/>
    <w:rsid w:val="00BE09FF"/>
    <w:rsid w:val="00BE0B6B"/>
    <w:rsid w:val="00BE0D57"/>
    <w:rsid w:val="00BE10E7"/>
    <w:rsid w:val="00BE1109"/>
    <w:rsid w:val="00BE1121"/>
    <w:rsid w:val="00BE1593"/>
    <w:rsid w:val="00BE1689"/>
    <w:rsid w:val="00BE179F"/>
    <w:rsid w:val="00BE2418"/>
    <w:rsid w:val="00BE28A2"/>
    <w:rsid w:val="00BE28A4"/>
    <w:rsid w:val="00BE2C09"/>
    <w:rsid w:val="00BE3008"/>
    <w:rsid w:val="00BE333D"/>
    <w:rsid w:val="00BE4158"/>
    <w:rsid w:val="00BE46A4"/>
    <w:rsid w:val="00BE48B0"/>
    <w:rsid w:val="00BE4F6C"/>
    <w:rsid w:val="00BE4FAD"/>
    <w:rsid w:val="00BE58C5"/>
    <w:rsid w:val="00BE5DCB"/>
    <w:rsid w:val="00BE5E2C"/>
    <w:rsid w:val="00BE5E59"/>
    <w:rsid w:val="00BE647C"/>
    <w:rsid w:val="00BE7248"/>
    <w:rsid w:val="00BE78C7"/>
    <w:rsid w:val="00BF0015"/>
    <w:rsid w:val="00BF064B"/>
    <w:rsid w:val="00BF0957"/>
    <w:rsid w:val="00BF0AFB"/>
    <w:rsid w:val="00BF0D2F"/>
    <w:rsid w:val="00BF0FBE"/>
    <w:rsid w:val="00BF1007"/>
    <w:rsid w:val="00BF10B1"/>
    <w:rsid w:val="00BF1251"/>
    <w:rsid w:val="00BF14E6"/>
    <w:rsid w:val="00BF156D"/>
    <w:rsid w:val="00BF19DB"/>
    <w:rsid w:val="00BF1B03"/>
    <w:rsid w:val="00BF1E6B"/>
    <w:rsid w:val="00BF2608"/>
    <w:rsid w:val="00BF2D1A"/>
    <w:rsid w:val="00BF2D98"/>
    <w:rsid w:val="00BF3507"/>
    <w:rsid w:val="00BF3A41"/>
    <w:rsid w:val="00BF3D2F"/>
    <w:rsid w:val="00BF3D40"/>
    <w:rsid w:val="00BF3E7E"/>
    <w:rsid w:val="00BF3EE8"/>
    <w:rsid w:val="00BF409C"/>
    <w:rsid w:val="00BF43AA"/>
    <w:rsid w:val="00BF4575"/>
    <w:rsid w:val="00BF4A9B"/>
    <w:rsid w:val="00BF59E7"/>
    <w:rsid w:val="00BF5B73"/>
    <w:rsid w:val="00BF615A"/>
    <w:rsid w:val="00BF638A"/>
    <w:rsid w:val="00BF6789"/>
    <w:rsid w:val="00BF6C01"/>
    <w:rsid w:val="00BF72D4"/>
    <w:rsid w:val="00BF74BF"/>
    <w:rsid w:val="00BF764D"/>
    <w:rsid w:val="00BF76AF"/>
    <w:rsid w:val="00BF7F6B"/>
    <w:rsid w:val="00C005F1"/>
    <w:rsid w:val="00C00CA3"/>
    <w:rsid w:val="00C01071"/>
    <w:rsid w:val="00C0139F"/>
    <w:rsid w:val="00C0159A"/>
    <w:rsid w:val="00C01BE1"/>
    <w:rsid w:val="00C01D92"/>
    <w:rsid w:val="00C02114"/>
    <w:rsid w:val="00C0223F"/>
    <w:rsid w:val="00C022D8"/>
    <w:rsid w:val="00C0252F"/>
    <w:rsid w:val="00C02B7E"/>
    <w:rsid w:val="00C02D19"/>
    <w:rsid w:val="00C02F91"/>
    <w:rsid w:val="00C034C6"/>
    <w:rsid w:val="00C038FF"/>
    <w:rsid w:val="00C03D78"/>
    <w:rsid w:val="00C04CFF"/>
    <w:rsid w:val="00C054C2"/>
    <w:rsid w:val="00C05A4C"/>
    <w:rsid w:val="00C05F38"/>
    <w:rsid w:val="00C0651F"/>
    <w:rsid w:val="00C06C7F"/>
    <w:rsid w:val="00C06E10"/>
    <w:rsid w:val="00C079CE"/>
    <w:rsid w:val="00C07F1F"/>
    <w:rsid w:val="00C10118"/>
    <w:rsid w:val="00C103EB"/>
    <w:rsid w:val="00C10AF3"/>
    <w:rsid w:val="00C10D5F"/>
    <w:rsid w:val="00C10E46"/>
    <w:rsid w:val="00C1164B"/>
    <w:rsid w:val="00C116B5"/>
    <w:rsid w:val="00C11C92"/>
    <w:rsid w:val="00C12CC0"/>
    <w:rsid w:val="00C12F5E"/>
    <w:rsid w:val="00C13001"/>
    <w:rsid w:val="00C1356D"/>
    <w:rsid w:val="00C135D6"/>
    <w:rsid w:val="00C13877"/>
    <w:rsid w:val="00C13A5D"/>
    <w:rsid w:val="00C143F4"/>
    <w:rsid w:val="00C147B3"/>
    <w:rsid w:val="00C148E8"/>
    <w:rsid w:val="00C14E1E"/>
    <w:rsid w:val="00C15134"/>
    <w:rsid w:val="00C1545C"/>
    <w:rsid w:val="00C155C5"/>
    <w:rsid w:val="00C15A40"/>
    <w:rsid w:val="00C15AE2"/>
    <w:rsid w:val="00C160B4"/>
    <w:rsid w:val="00C172EE"/>
    <w:rsid w:val="00C177B5"/>
    <w:rsid w:val="00C17839"/>
    <w:rsid w:val="00C178FE"/>
    <w:rsid w:val="00C1791C"/>
    <w:rsid w:val="00C201DB"/>
    <w:rsid w:val="00C20671"/>
    <w:rsid w:val="00C21800"/>
    <w:rsid w:val="00C22121"/>
    <w:rsid w:val="00C222AC"/>
    <w:rsid w:val="00C22E0B"/>
    <w:rsid w:val="00C24C12"/>
    <w:rsid w:val="00C256F6"/>
    <w:rsid w:val="00C25E75"/>
    <w:rsid w:val="00C26332"/>
    <w:rsid w:val="00C26A76"/>
    <w:rsid w:val="00C26AE9"/>
    <w:rsid w:val="00C2772E"/>
    <w:rsid w:val="00C279D3"/>
    <w:rsid w:val="00C27B68"/>
    <w:rsid w:val="00C3033C"/>
    <w:rsid w:val="00C30492"/>
    <w:rsid w:val="00C3090F"/>
    <w:rsid w:val="00C30B55"/>
    <w:rsid w:val="00C32364"/>
    <w:rsid w:val="00C32D37"/>
    <w:rsid w:val="00C32ED7"/>
    <w:rsid w:val="00C32F3C"/>
    <w:rsid w:val="00C331DA"/>
    <w:rsid w:val="00C33356"/>
    <w:rsid w:val="00C336C0"/>
    <w:rsid w:val="00C33CF0"/>
    <w:rsid w:val="00C33EAD"/>
    <w:rsid w:val="00C33F46"/>
    <w:rsid w:val="00C34972"/>
    <w:rsid w:val="00C34E2C"/>
    <w:rsid w:val="00C34FD6"/>
    <w:rsid w:val="00C352D0"/>
    <w:rsid w:val="00C357CA"/>
    <w:rsid w:val="00C35A6D"/>
    <w:rsid w:val="00C35B8A"/>
    <w:rsid w:val="00C3649F"/>
    <w:rsid w:val="00C36AA5"/>
    <w:rsid w:val="00C36F86"/>
    <w:rsid w:val="00C37051"/>
    <w:rsid w:val="00C37ADF"/>
    <w:rsid w:val="00C37F0D"/>
    <w:rsid w:val="00C40987"/>
    <w:rsid w:val="00C409AD"/>
    <w:rsid w:val="00C40A02"/>
    <w:rsid w:val="00C40A07"/>
    <w:rsid w:val="00C4106B"/>
    <w:rsid w:val="00C41103"/>
    <w:rsid w:val="00C413D4"/>
    <w:rsid w:val="00C41898"/>
    <w:rsid w:val="00C42203"/>
    <w:rsid w:val="00C42293"/>
    <w:rsid w:val="00C42AC1"/>
    <w:rsid w:val="00C42F1B"/>
    <w:rsid w:val="00C43335"/>
    <w:rsid w:val="00C43444"/>
    <w:rsid w:val="00C43A50"/>
    <w:rsid w:val="00C43F9F"/>
    <w:rsid w:val="00C444D4"/>
    <w:rsid w:val="00C45202"/>
    <w:rsid w:val="00C4574B"/>
    <w:rsid w:val="00C457DE"/>
    <w:rsid w:val="00C46724"/>
    <w:rsid w:val="00C46774"/>
    <w:rsid w:val="00C46A5F"/>
    <w:rsid w:val="00C46B74"/>
    <w:rsid w:val="00C47BD2"/>
    <w:rsid w:val="00C47CB5"/>
    <w:rsid w:val="00C5020B"/>
    <w:rsid w:val="00C5038C"/>
    <w:rsid w:val="00C50A08"/>
    <w:rsid w:val="00C50D32"/>
    <w:rsid w:val="00C51633"/>
    <w:rsid w:val="00C51A62"/>
    <w:rsid w:val="00C52B43"/>
    <w:rsid w:val="00C52ECB"/>
    <w:rsid w:val="00C52F19"/>
    <w:rsid w:val="00C52F7F"/>
    <w:rsid w:val="00C53025"/>
    <w:rsid w:val="00C531E5"/>
    <w:rsid w:val="00C5349D"/>
    <w:rsid w:val="00C5365B"/>
    <w:rsid w:val="00C53A5F"/>
    <w:rsid w:val="00C53FE8"/>
    <w:rsid w:val="00C54307"/>
    <w:rsid w:val="00C54767"/>
    <w:rsid w:val="00C54991"/>
    <w:rsid w:val="00C549F1"/>
    <w:rsid w:val="00C5566E"/>
    <w:rsid w:val="00C559C1"/>
    <w:rsid w:val="00C55A0E"/>
    <w:rsid w:val="00C55B15"/>
    <w:rsid w:val="00C55B74"/>
    <w:rsid w:val="00C56489"/>
    <w:rsid w:val="00C56EE0"/>
    <w:rsid w:val="00C5700C"/>
    <w:rsid w:val="00C5745C"/>
    <w:rsid w:val="00C57CDB"/>
    <w:rsid w:val="00C57F22"/>
    <w:rsid w:val="00C60BE8"/>
    <w:rsid w:val="00C60F0B"/>
    <w:rsid w:val="00C610C2"/>
    <w:rsid w:val="00C61A9B"/>
    <w:rsid w:val="00C61C97"/>
    <w:rsid w:val="00C61D42"/>
    <w:rsid w:val="00C61D4C"/>
    <w:rsid w:val="00C61FFE"/>
    <w:rsid w:val="00C6278C"/>
    <w:rsid w:val="00C62888"/>
    <w:rsid w:val="00C62909"/>
    <w:rsid w:val="00C62B8B"/>
    <w:rsid w:val="00C62C71"/>
    <w:rsid w:val="00C63378"/>
    <w:rsid w:val="00C6341A"/>
    <w:rsid w:val="00C6348C"/>
    <w:rsid w:val="00C6458F"/>
    <w:rsid w:val="00C64856"/>
    <w:rsid w:val="00C64ECF"/>
    <w:rsid w:val="00C65541"/>
    <w:rsid w:val="00C6566E"/>
    <w:rsid w:val="00C656C2"/>
    <w:rsid w:val="00C65739"/>
    <w:rsid w:val="00C65D1A"/>
    <w:rsid w:val="00C65E1E"/>
    <w:rsid w:val="00C65F45"/>
    <w:rsid w:val="00C665D5"/>
    <w:rsid w:val="00C6686B"/>
    <w:rsid w:val="00C66EE3"/>
    <w:rsid w:val="00C67115"/>
    <w:rsid w:val="00C705B1"/>
    <w:rsid w:val="00C707AD"/>
    <w:rsid w:val="00C7089E"/>
    <w:rsid w:val="00C7097C"/>
    <w:rsid w:val="00C709E2"/>
    <w:rsid w:val="00C70A4C"/>
    <w:rsid w:val="00C70F77"/>
    <w:rsid w:val="00C71015"/>
    <w:rsid w:val="00C72731"/>
    <w:rsid w:val="00C72D67"/>
    <w:rsid w:val="00C73DE0"/>
    <w:rsid w:val="00C73FA7"/>
    <w:rsid w:val="00C74113"/>
    <w:rsid w:val="00C74187"/>
    <w:rsid w:val="00C74B89"/>
    <w:rsid w:val="00C75234"/>
    <w:rsid w:val="00C75292"/>
    <w:rsid w:val="00C756F0"/>
    <w:rsid w:val="00C760BA"/>
    <w:rsid w:val="00C76CFE"/>
    <w:rsid w:val="00C76F64"/>
    <w:rsid w:val="00C773B9"/>
    <w:rsid w:val="00C7786C"/>
    <w:rsid w:val="00C77AFC"/>
    <w:rsid w:val="00C80F49"/>
    <w:rsid w:val="00C81167"/>
    <w:rsid w:val="00C81858"/>
    <w:rsid w:val="00C81C2B"/>
    <w:rsid w:val="00C82575"/>
    <w:rsid w:val="00C8263B"/>
    <w:rsid w:val="00C826EC"/>
    <w:rsid w:val="00C830BD"/>
    <w:rsid w:val="00C8316F"/>
    <w:rsid w:val="00C83234"/>
    <w:rsid w:val="00C83371"/>
    <w:rsid w:val="00C838F0"/>
    <w:rsid w:val="00C84200"/>
    <w:rsid w:val="00C84265"/>
    <w:rsid w:val="00C845F6"/>
    <w:rsid w:val="00C84677"/>
    <w:rsid w:val="00C84812"/>
    <w:rsid w:val="00C849A7"/>
    <w:rsid w:val="00C84B84"/>
    <w:rsid w:val="00C84EDA"/>
    <w:rsid w:val="00C85B7B"/>
    <w:rsid w:val="00C85B80"/>
    <w:rsid w:val="00C85B8D"/>
    <w:rsid w:val="00C85D32"/>
    <w:rsid w:val="00C85D3C"/>
    <w:rsid w:val="00C85F37"/>
    <w:rsid w:val="00C864E4"/>
    <w:rsid w:val="00C86B8B"/>
    <w:rsid w:val="00C86CA5"/>
    <w:rsid w:val="00C87112"/>
    <w:rsid w:val="00C8750C"/>
    <w:rsid w:val="00C87923"/>
    <w:rsid w:val="00C87943"/>
    <w:rsid w:val="00C87F72"/>
    <w:rsid w:val="00C90798"/>
    <w:rsid w:val="00C90BDE"/>
    <w:rsid w:val="00C9115F"/>
    <w:rsid w:val="00C912D8"/>
    <w:rsid w:val="00C91642"/>
    <w:rsid w:val="00C91B36"/>
    <w:rsid w:val="00C91D77"/>
    <w:rsid w:val="00C927F0"/>
    <w:rsid w:val="00C93213"/>
    <w:rsid w:val="00C933A2"/>
    <w:rsid w:val="00C933DC"/>
    <w:rsid w:val="00C93796"/>
    <w:rsid w:val="00C937DD"/>
    <w:rsid w:val="00C93E87"/>
    <w:rsid w:val="00C942AD"/>
    <w:rsid w:val="00C943C2"/>
    <w:rsid w:val="00C94AFB"/>
    <w:rsid w:val="00C94BDC"/>
    <w:rsid w:val="00C95140"/>
    <w:rsid w:val="00C958C4"/>
    <w:rsid w:val="00C959D9"/>
    <w:rsid w:val="00C95BF0"/>
    <w:rsid w:val="00C95DBC"/>
    <w:rsid w:val="00C95E79"/>
    <w:rsid w:val="00C960D2"/>
    <w:rsid w:val="00C96596"/>
    <w:rsid w:val="00C96D10"/>
    <w:rsid w:val="00C96D28"/>
    <w:rsid w:val="00C96ECC"/>
    <w:rsid w:val="00C97010"/>
    <w:rsid w:val="00C97B94"/>
    <w:rsid w:val="00C97EEF"/>
    <w:rsid w:val="00CA0BB7"/>
    <w:rsid w:val="00CA0EFC"/>
    <w:rsid w:val="00CA1092"/>
    <w:rsid w:val="00CA1238"/>
    <w:rsid w:val="00CA134D"/>
    <w:rsid w:val="00CA14BD"/>
    <w:rsid w:val="00CA1971"/>
    <w:rsid w:val="00CA25C6"/>
    <w:rsid w:val="00CA3654"/>
    <w:rsid w:val="00CA37A7"/>
    <w:rsid w:val="00CA3BFF"/>
    <w:rsid w:val="00CA3C92"/>
    <w:rsid w:val="00CA3D87"/>
    <w:rsid w:val="00CA4905"/>
    <w:rsid w:val="00CA4AC1"/>
    <w:rsid w:val="00CA54A0"/>
    <w:rsid w:val="00CA5B94"/>
    <w:rsid w:val="00CA5C1B"/>
    <w:rsid w:val="00CA6510"/>
    <w:rsid w:val="00CA6809"/>
    <w:rsid w:val="00CA70DC"/>
    <w:rsid w:val="00CA7A47"/>
    <w:rsid w:val="00CA7A61"/>
    <w:rsid w:val="00CB00AB"/>
    <w:rsid w:val="00CB05DD"/>
    <w:rsid w:val="00CB0DE9"/>
    <w:rsid w:val="00CB10CA"/>
    <w:rsid w:val="00CB174E"/>
    <w:rsid w:val="00CB1901"/>
    <w:rsid w:val="00CB1986"/>
    <w:rsid w:val="00CB19DB"/>
    <w:rsid w:val="00CB1F97"/>
    <w:rsid w:val="00CB2A24"/>
    <w:rsid w:val="00CB301B"/>
    <w:rsid w:val="00CB31AF"/>
    <w:rsid w:val="00CB31E5"/>
    <w:rsid w:val="00CB32FC"/>
    <w:rsid w:val="00CB37E0"/>
    <w:rsid w:val="00CB3EE1"/>
    <w:rsid w:val="00CB4175"/>
    <w:rsid w:val="00CB428B"/>
    <w:rsid w:val="00CB42A6"/>
    <w:rsid w:val="00CB4883"/>
    <w:rsid w:val="00CB488F"/>
    <w:rsid w:val="00CB4924"/>
    <w:rsid w:val="00CB5002"/>
    <w:rsid w:val="00CB50B2"/>
    <w:rsid w:val="00CB50B7"/>
    <w:rsid w:val="00CB609B"/>
    <w:rsid w:val="00CB61AF"/>
    <w:rsid w:val="00CB631E"/>
    <w:rsid w:val="00CB703E"/>
    <w:rsid w:val="00CB725A"/>
    <w:rsid w:val="00CB754D"/>
    <w:rsid w:val="00CB7745"/>
    <w:rsid w:val="00CB7D11"/>
    <w:rsid w:val="00CB7E83"/>
    <w:rsid w:val="00CB7EAD"/>
    <w:rsid w:val="00CC073F"/>
    <w:rsid w:val="00CC088E"/>
    <w:rsid w:val="00CC0DBD"/>
    <w:rsid w:val="00CC1965"/>
    <w:rsid w:val="00CC1B82"/>
    <w:rsid w:val="00CC23CF"/>
    <w:rsid w:val="00CC2495"/>
    <w:rsid w:val="00CC2602"/>
    <w:rsid w:val="00CC29AC"/>
    <w:rsid w:val="00CC2F46"/>
    <w:rsid w:val="00CC2F4D"/>
    <w:rsid w:val="00CC300F"/>
    <w:rsid w:val="00CC3030"/>
    <w:rsid w:val="00CC333A"/>
    <w:rsid w:val="00CC36EB"/>
    <w:rsid w:val="00CC3AB7"/>
    <w:rsid w:val="00CC3CE8"/>
    <w:rsid w:val="00CC4192"/>
    <w:rsid w:val="00CC44C2"/>
    <w:rsid w:val="00CC45AA"/>
    <w:rsid w:val="00CC53F4"/>
    <w:rsid w:val="00CC5C66"/>
    <w:rsid w:val="00CC5D57"/>
    <w:rsid w:val="00CC5E58"/>
    <w:rsid w:val="00CC5EAD"/>
    <w:rsid w:val="00CC6FCD"/>
    <w:rsid w:val="00CC75AF"/>
    <w:rsid w:val="00CC772D"/>
    <w:rsid w:val="00CC7752"/>
    <w:rsid w:val="00CC792D"/>
    <w:rsid w:val="00CC7C2E"/>
    <w:rsid w:val="00CC7D22"/>
    <w:rsid w:val="00CD032E"/>
    <w:rsid w:val="00CD080E"/>
    <w:rsid w:val="00CD0AD2"/>
    <w:rsid w:val="00CD16DA"/>
    <w:rsid w:val="00CD2192"/>
    <w:rsid w:val="00CD3430"/>
    <w:rsid w:val="00CD352A"/>
    <w:rsid w:val="00CD3AFB"/>
    <w:rsid w:val="00CD491F"/>
    <w:rsid w:val="00CD4B37"/>
    <w:rsid w:val="00CD4EA9"/>
    <w:rsid w:val="00CD510F"/>
    <w:rsid w:val="00CD5285"/>
    <w:rsid w:val="00CD590B"/>
    <w:rsid w:val="00CD5917"/>
    <w:rsid w:val="00CD63AD"/>
    <w:rsid w:val="00CD6756"/>
    <w:rsid w:val="00CD76FE"/>
    <w:rsid w:val="00CD79AC"/>
    <w:rsid w:val="00CD7A3C"/>
    <w:rsid w:val="00CD7C2B"/>
    <w:rsid w:val="00CD7DF2"/>
    <w:rsid w:val="00CD7EF6"/>
    <w:rsid w:val="00CE08D6"/>
    <w:rsid w:val="00CE0B15"/>
    <w:rsid w:val="00CE0D0D"/>
    <w:rsid w:val="00CE0E35"/>
    <w:rsid w:val="00CE0E67"/>
    <w:rsid w:val="00CE15E3"/>
    <w:rsid w:val="00CE1D40"/>
    <w:rsid w:val="00CE20BE"/>
    <w:rsid w:val="00CE29C5"/>
    <w:rsid w:val="00CE2E94"/>
    <w:rsid w:val="00CE3091"/>
    <w:rsid w:val="00CE31C7"/>
    <w:rsid w:val="00CE3BC5"/>
    <w:rsid w:val="00CE3F67"/>
    <w:rsid w:val="00CE44B2"/>
    <w:rsid w:val="00CE497B"/>
    <w:rsid w:val="00CE5516"/>
    <w:rsid w:val="00CE56A5"/>
    <w:rsid w:val="00CE5B4C"/>
    <w:rsid w:val="00CE6149"/>
    <w:rsid w:val="00CE6607"/>
    <w:rsid w:val="00CE6D4E"/>
    <w:rsid w:val="00CE6EE4"/>
    <w:rsid w:val="00CE6FD4"/>
    <w:rsid w:val="00CE74EB"/>
    <w:rsid w:val="00CE7617"/>
    <w:rsid w:val="00CE7D10"/>
    <w:rsid w:val="00CE7D65"/>
    <w:rsid w:val="00CF0082"/>
    <w:rsid w:val="00CF03B4"/>
    <w:rsid w:val="00CF075A"/>
    <w:rsid w:val="00CF07C9"/>
    <w:rsid w:val="00CF0A9F"/>
    <w:rsid w:val="00CF0EA3"/>
    <w:rsid w:val="00CF1172"/>
    <w:rsid w:val="00CF18AF"/>
    <w:rsid w:val="00CF1AE2"/>
    <w:rsid w:val="00CF26FC"/>
    <w:rsid w:val="00CF28DF"/>
    <w:rsid w:val="00CF312A"/>
    <w:rsid w:val="00CF3721"/>
    <w:rsid w:val="00CF374D"/>
    <w:rsid w:val="00CF3928"/>
    <w:rsid w:val="00CF3B0B"/>
    <w:rsid w:val="00CF3D32"/>
    <w:rsid w:val="00CF3E86"/>
    <w:rsid w:val="00CF4319"/>
    <w:rsid w:val="00CF45AA"/>
    <w:rsid w:val="00CF45C0"/>
    <w:rsid w:val="00CF45C6"/>
    <w:rsid w:val="00CF4AB6"/>
    <w:rsid w:val="00CF4E1F"/>
    <w:rsid w:val="00CF4F72"/>
    <w:rsid w:val="00CF517F"/>
    <w:rsid w:val="00CF5AC2"/>
    <w:rsid w:val="00CF5D21"/>
    <w:rsid w:val="00CF6820"/>
    <w:rsid w:val="00CF69B7"/>
    <w:rsid w:val="00CF6A5C"/>
    <w:rsid w:val="00CF6C9C"/>
    <w:rsid w:val="00CF74EA"/>
    <w:rsid w:val="00CF7AAB"/>
    <w:rsid w:val="00D0008D"/>
    <w:rsid w:val="00D00126"/>
    <w:rsid w:val="00D00202"/>
    <w:rsid w:val="00D00994"/>
    <w:rsid w:val="00D01BA9"/>
    <w:rsid w:val="00D01DAE"/>
    <w:rsid w:val="00D01F3E"/>
    <w:rsid w:val="00D02980"/>
    <w:rsid w:val="00D037A0"/>
    <w:rsid w:val="00D0386B"/>
    <w:rsid w:val="00D03879"/>
    <w:rsid w:val="00D03BC3"/>
    <w:rsid w:val="00D04141"/>
    <w:rsid w:val="00D041C9"/>
    <w:rsid w:val="00D04282"/>
    <w:rsid w:val="00D04CD0"/>
    <w:rsid w:val="00D04E8D"/>
    <w:rsid w:val="00D054A0"/>
    <w:rsid w:val="00D0579B"/>
    <w:rsid w:val="00D05C48"/>
    <w:rsid w:val="00D05F60"/>
    <w:rsid w:val="00D060BD"/>
    <w:rsid w:val="00D06BBB"/>
    <w:rsid w:val="00D07983"/>
    <w:rsid w:val="00D07E8C"/>
    <w:rsid w:val="00D103CC"/>
    <w:rsid w:val="00D10501"/>
    <w:rsid w:val="00D1071B"/>
    <w:rsid w:val="00D1080A"/>
    <w:rsid w:val="00D10B16"/>
    <w:rsid w:val="00D10D8C"/>
    <w:rsid w:val="00D11056"/>
    <w:rsid w:val="00D1126E"/>
    <w:rsid w:val="00D11300"/>
    <w:rsid w:val="00D114A9"/>
    <w:rsid w:val="00D1179C"/>
    <w:rsid w:val="00D11DDC"/>
    <w:rsid w:val="00D12289"/>
    <w:rsid w:val="00D12336"/>
    <w:rsid w:val="00D12B22"/>
    <w:rsid w:val="00D131EA"/>
    <w:rsid w:val="00D1498E"/>
    <w:rsid w:val="00D14C34"/>
    <w:rsid w:val="00D14E16"/>
    <w:rsid w:val="00D15171"/>
    <w:rsid w:val="00D16185"/>
    <w:rsid w:val="00D16484"/>
    <w:rsid w:val="00D16486"/>
    <w:rsid w:val="00D1671E"/>
    <w:rsid w:val="00D169EE"/>
    <w:rsid w:val="00D17209"/>
    <w:rsid w:val="00D17EEF"/>
    <w:rsid w:val="00D2065F"/>
    <w:rsid w:val="00D209FB"/>
    <w:rsid w:val="00D20E02"/>
    <w:rsid w:val="00D214F5"/>
    <w:rsid w:val="00D2234E"/>
    <w:rsid w:val="00D2239B"/>
    <w:rsid w:val="00D2285D"/>
    <w:rsid w:val="00D23043"/>
    <w:rsid w:val="00D24225"/>
    <w:rsid w:val="00D24493"/>
    <w:rsid w:val="00D246F2"/>
    <w:rsid w:val="00D247E4"/>
    <w:rsid w:val="00D24C2E"/>
    <w:rsid w:val="00D24D8D"/>
    <w:rsid w:val="00D253FA"/>
    <w:rsid w:val="00D257F1"/>
    <w:rsid w:val="00D25E34"/>
    <w:rsid w:val="00D26042"/>
    <w:rsid w:val="00D260D1"/>
    <w:rsid w:val="00D26345"/>
    <w:rsid w:val="00D26500"/>
    <w:rsid w:val="00D26B94"/>
    <w:rsid w:val="00D27561"/>
    <w:rsid w:val="00D27C82"/>
    <w:rsid w:val="00D27E8B"/>
    <w:rsid w:val="00D27FFE"/>
    <w:rsid w:val="00D3052B"/>
    <w:rsid w:val="00D309AD"/>
    <w:rsid w:val="00D31701"/>
    <w:rsid w:val="00D31C7A"/>
    <w:rsid w:val="00D31D28"/>
    <w:rsid w:val="00D31F72"/>
    <w:rsid w:val="00D3255B"/>
    <w:rsid w:val="00D3271F"/>
    <w:rsid w:val="00D32CEF"/>
    <w:rsid w:val="00D32D0E"/>
    <w:rsid w:val="00D32E0D"/>
    <w:rsid w:val="00D32E84"/>
    <w:rsid w:val="00D32ECC"/>
    <w:rsid w:val="00D331D3"/>
    <w:rsid w:val="00D332B8"/>
    <w:rsid w:val="00D33848"/>
    <w:rsid w:val="00D33ADF"/>
    <w:rsid w:val="00D345B8"/>
    <w:rsid w:val="00D346BD"/>
    <w:rsid w:val="00D348A7"/>
    <w:rsid w:val="00D359E9"/>
    <w:rsid w:val="00D35AB5"/>
    <w:rsid w:val="00D35AB8"/>
    <w:rsid w:val="00D35CD8"/>
    <w:rsid w:val="00D364F8"/>
    <w:rsid w:val="00D36992"/>
    <w:rsid w:val="00D36A8C"/>
    <w:rsid w:val="00D3770C"/>
    <w:rsid w:val="00D37C75"/>
    <w:rsid w:val="00D37D54"/>
    <w:rsid w:val="00D37FDD"/>
    <w:rsid w:val="00D4091F"/>
    <w:rsid w:val="00D40BE2"/>
    <w:rsid w:val="00D40DD0"/>
    <w:rsid w:val="00D41CC3"/>
    <w:rsid w:val="00D41E36"/>
    <w:rsid w:val="00D42308"/>
    <w:rsid w:val="00D43060"/>
    <w:rsid w:val="00D430B1"/>
    <w:rsid w:val="00D43594"/>
    <w:rsid w:val="00D43B38"/>
    <w:rsid w:val="00D440AB"/>
    <w:rsid w:val="00D44A6E"/>
    <w:rsid w:val="00D44BD9"/>
    <w:rsid w:val="00D44DA7"/>
    <w:rsid w:val="00D45952"/>
    <w:rsid w:val="00D4656A"/>
    <w:rsid w:val="00D46AB1"/>
    <w:rsid w:val="00D46CEF"/>
    <w:rsid w:val="00D47BFB"/>
    <w:rsid w:val="00D507C4"/>
    <w:rsid w:val="00D50912"/>
    <w:rsid w:val="00D50EB0"/>
    <w:rsid w:val="00D51105"/>
    <w:rsid w:val="00D517B2"/>
    <w:rsid w:val="00D51D62"/>
    <w:rsid w:val="00D51EA7"/>
    <w:rsid w:val="00D52586"/>
    <w:rsid w:val="00D5297C"/>
    <w:rsid w:val="00D52BF9"/>
    <w:rsid w:val="00D52E34"/>
    <w:rsid w:val="00D52EF2"/>
    <w:rsid w:val="00D53138"/>
    <w:rsid w:val="00D53359"/>
    <w:rsid w:val="00D53453"/>
    <w:rsid w:val="00D53BC3"/>
    <w:rsid w:val="00D54548"/>
    <w:rsid w:val="00D545EC"/>
    <w:rsid w:val="00D5500F"/>
    <w:rsid w:val="00D552D6"/>
    <w:rsid w:val="00D553B7"/>
    <w:rsid w:val="00D565B3"/>
    <w:rsid w:val="00D56731"/>
    <w:rsid w:val="00D5677A"/>
    <w:rsid w:val="00D567FB"/>
    <w:rsid w:val="00D57453"/>
    <w:rsid w:val="00D576D9"/>
    <w:rsid w:val="00D5793E"/>
    <w:rsid w:val="00D60182"/>
    <w:rsid w:val="00D609BB"/>
    <w:rsid w:val="00D60C20"/>
    <w:rsid w:val="00D60C4E"/>
    <w:rsid w:val="00D60D0B"/>
    <w:rsid w:val="00D626B4"/>
    <w:rsid w:val="00D627B8"/>
    <w:rsid w:val="00D62ED5"/>
    <w:rsid w:val="00D63117"/>
    <w:rsid w:val="00D63786"/>
    <w:rsid w:val="00D63BDA"/>
    <w:rsid w:val="00D63C81"/>
    <w:rsid w:val="00D63E54"/>
    <w:rsid w:val="00D63F9E"/>
    <w:rsid w:val="00D64157"/>
    <w:rsid w:val="00D64220"/>
    <w:rsid w:val="00D646D7"/>
    <w:rsid w:val="00D65458"/>
    <w:rsid w:val="00D6565F"/>
    <w:rsid w:val="00D657BF"/>
    <w:rsid w:val="00D6593C"/>
    <w:rsid w:val="00D65A2E"/>
    <w:rsid w:val="00D65D60"/>
    <w:rsid w:val="00D6604C"/>
    <w:rsid w:val="00D660B9"/>
    <w:rsid w:val="00D6610E"/>
    <w:rsid w:val="00D66334"/>
    <w:rsid w:val="00D66544"/>
    <w:rsid w:val="00D6669E"/>
    <w:rsid w:val="00D6677A"/>
    <w:rsid w:val="00D66900"/>
    <w:rsid w:val="00D66E40"/>
    <w:rsid w:val="00D670C1"/>
    <w:rsid w:val="00D6792C"/>
    <w:rsid w:val="00D707CE"/>
    <w:rsid w:val="00D709A6"/>
    <w:rsid w:val="00D709B3"/>
    <w:rsid w:val="00D70E14"/>
    <w:rsid w:val="00D71032"/>
    <w:rsid w:val="00D71492"/>
    <w:rsid w:val="00D71520"/>
    <w:rsid w:val="00D71B2D"/>
    <w:rsid w:val="00D72080"/>
    <w:rsid w:val="00D72314"/>
    <w:rsid w:val="00D72336"/>
    <w:rsid w:val="00D72D67"/>
    <w:rsid w:val="00D73287"/>
    <w:rsid w:val="00D73503"/>
    <w:rsid w:val="00D737D6"/>
    <w:rsid w:val="00D74A50"/>
    <w:rsid w:val="00D74DA2"/>
    <w:rsid w:val="00D74EE4"/>
    <w:rsid w:val="00D75551"/>
    <w:rsid w:val="00D75699"/>
    <w:rsid w:val="00D756B8"/>
    <w:rsid w:val="00D75C46"/>
    <w:rsid w:val="00D761FB"/>
    <w:rsid w:val="00D7660F"/>
    <w:rsid w:val="00D76870"/>
    <w:rsid w:val="00D768BB"/>
    <w:rsid w:val="00D76AF5"/>
    <w:rsid w:val="00D76BCB"/>
    <w:rsid w:val="00D7709C"/>
    <w:rsid w:val="00D77424"/>
    <w:rsid w:val="00D77436"/>
    <w:rsid w:val="00D7780E"/>
    <w:rsid w:val="00D77B2B"/>
    <w:rsid w:val="00D77B64"/>
    <w:rsid w:val="00D77B83"/>
    <w:rsid w:val="00D77BCD"/>
    <w:rsid w:val="00D77E31"/>
    <w:rsid w:val="00D77EFD"/>
    <w:rsid w:val="00D803BA"/>
    <w:rsid w:val="00D803DB"/>
    <w:rsid w:val="00D80A39"/>
    <w:rsid w:val="00D80EAA"/>
    <w:rsid w:val="00D8116F"/>
    <w:rsid w:val="00D8155C"/>
    <w:rsid w:val="00D81967"/>
    <w:rsid w:val="00D81BEB"/>
    <w:rsid w:val="00D82080"/>
    <w:rsid w:val="00D82259"/>
    <w:rsid w:val="00D8283C"/>
    <w:rsid w:val="00D83361"/>
    <w:rsid w:val="00D83B14"/>
    <w:rsid w:val="00D83C46"/>
    <w:rsid w:val="00D83CD9"/>
    <w:rsid w:val="00D842FC"/>
    <w:rsid w:val="00D84480"/>
    <w:rsid w:val="00D84BB4"/>
    <w:rsid w:val="00D84BC5"/>
    <w:rsid w:val="00D85359"/>
    <w:rsid w:val="00D85FE1"/>
    <w:rsid w:val="00D86C49"/>
    <w:rsid w:val="00D86EFE"/>
    <w:rsid w:val="00D872AD"/>
    <w:rsid w:val="00D8738D"/>
    <w:rsid w:val="00D878AD"/>
    <w:rsid w:val="00D917FE"/>
    <w:rsid w:val="00D91EB1"/>
    <w:rsid w:val="00D9255E"/>
    <w:rsid w:val="00D92A70"/>
    <w:rsid w:val="00D92ADF"/>
    <w:rsid w:val="00D92F9E"/>
    <w:rsid w:val="00D9346D"/>
    <w:rsid w:val="00D93BFC"/>
    <w:rsid w:val="00D9408F"/>
    <w:rsid w:val="00D94A1B"/>
    <w:rsid w:val="00D94A3F"/>
    <w:rsid w:val="00D94B76"/>
    <w:rsid w:val="00D94EB2"/>
    <w:rsid w:val="00D94EB6"/>
    <w:rsid w:val="00D94F4C"/>
    <w:rsid w:val="00D95110"/>
    <w:rsid w:val="00D9514A"/>
    <w:rsid w:val="00D951C6"/>
    <w:rsid w:val="00D954E6"/>
    <w:rsid w:val="00D95986"/>
    <w:rsid w:val="00D96122"/>
    <w:rsid w:val="00D9639C"/>
    <w:rsid w:val="00D964AB"/>
    <w:rsid w:val="00D9680C"/>
    <w:rsid w:val="00D96A0E"/>
    <w:rsid w:val="00D97605"/>
    <w:rsid w:val="00D97B42"/>
    <w:rsid w:val="00DA00EC"/>
    <w:rsid w:val="00DA09A3"/>
    <w:rsid w:val="00DA0E26"/>
    <w:rsid w:val="00DA0ED4"/>
    <w:rsid w:val="00DA10F0"/>
    <w:rsid w:val="00DA13D6"/>
    <w:rsid w:val="00DA157E"/>
    <w:rsid w:val="00DA1589"/>
    <w:rsid w:val="00DA2AB7"/>
    <w:rsid w:val="00DA3745"/>
    <w:rsid w:val="00DA3E05"/>
    <w:rsid w:val="00DA42FD"/>
    <w:rsid w:val="00DA4B18"/>
    <w:rsid w:val="00DA4B57"/>
    <w:rsid w:val="00DA4D68"/>
    <w:rsid w:val="00DA4F94"/>
    <w:rsid w:val="00DA56E6"/>
    <w:rsid w:val="00DA58E1"/>
    <w:rsid w:val="00DA5B6C"/>
    <w:rsid w:val="00DA62B6"/>
    <w:rsid w:val="00DA6A76"/>
    <w:rsid w:val="00DA6F50"/>
    <w:rsid w:val="00DA76F9"/>
    <w:rsid w:val="00DA7735"/>
    <w:rsid w:val="00DA779A"/>
    <w:rsid w:val="00DA78F2"/>
    <w:rsid w:val="00DA7A83"/>
    <w:rsid w:val="00DB0095"/>
    <w:rsid w:val="00DB0A5E"/>
    <w:rsid w:val="00DB0E65"/>
    <w:rsid w:val="00DB16C9"/>
    <w:rsid w:val="00DB2302"/>
    <w:rsid w:val="00DB2773"/>
    <w:rsid w:val="00DB32C4"/>
    <w:rsid w:val="00DB332C"/>
    <w:rsid w:val="00DB3994"/>
    <w:rsid w:val="00DB3F22"/>
    <w:rsid w:val="00DB4892"/>
    <w:rsid w:val="00DB4A71"/>
    <w:rsid w:val="00DB55A3"/>
    <w:rsid w:val="00DB5DA5"/>
    <w:rsid w:val="00DB60F9"/>
    <w:rsid w:val="00DB6400"/>
    <w:rsid w:val="00DB68BF"/>
    <w:rsid w:val="00DB6C71"/>
    <w:rsid w:val="00DB6F40"/>
    <w:rsid w:val="00DB757E"/>
    <w:rsid w:val="00DB7AA5"/>
    <w:rsid w:val="00DC09D7"/>
    <w:rsid w:val="00DC0FB9"/>
    <w:rsid w:val="00DC10B4"/>
    <w:rsid w:val="00DC151E"/>
    <w:rsid w:val="00DC160D"/>
    <w:rsid w:val="00DC1E56"/>
    <w:rsid w:val="00DC213F"/>
    <w:rsid w:val="00DC2552"/>
    <w:rsid w:val="00DC26B0"/>
    <w:rsid w:val="00DC2E40"/>
    <w:rsid w:val="00DC3B1D"/>
    <w:rsid w:val="00DC3D34"/>
    <w:rsid w:val="00DC4541"/>
    <w:rsid w:val="00DC4760"/>
    <w:rsid w:val="00DC4E36"/>
    <w:rsid w:val="00DC4ED3"/>
    <w:rsid w:val="00DC5046"/>
    <w:rsid w:val="00DC5745"/>
    <w:rsid w:val="00DC5D01"/>
    <w:rsid w:val="00DC5FA7"/>
    <w:rsid w:val="00DC71EE"/>
    <w:rsid w:val="00DC7424"/>
    <w:rsid w:val="00DC75DA"/>
    <w:rsid w:val="00DC7663"/>
    <w:rsid w:val="00DC77F8"/>
    <w:rsid w:val="00DD0A76"/>
    <w:rsid w:val="00DD0F95"/>
    <w:rsid w:val="00DD101A"/>
    <w:rsid w:val="00DD11CE"/>
    <w:rsid w:val="00DD1596"/>
    <w:rsid w:val="00DD16F7"/>
    <w:rsid w:val="00DD1922"/>
    <w:rsid w:val="00DD1A0A"/>
    <w:rsid w:val="00DD1F95"/>
    <w:rsid w:val="00DD2AE1"/>
    <w:rsid w:val="00DD33FB"/>
    <w:rsid w:val="00DD4941"/>
    <w:rsid w:val="00DD5424"/>
    <w:rsid w:val="00DD587E"/>
    <w:rsid w:val="00DD5B3D"/>
    <w:rsid w:val="00DD63BC"/>
    <w:rsid w:val="00DD65B4"/>
    <w:rsid w:val="00DD6935"/>
    <w:rsid w:val="00DD7001"/>
    <w:rsid w:val="00DD706C"/>
    <w:rsid w:val="00DD7244"/>
    <w:rsid w:val="00DD7363"/>
    <w:rsid w:val="00DD771A"/>
    <w:rsid w:val="00DD7A1A"/>
    <w:rsid w:val="00DE1119"/>
    <w:rsid w:val="00DE1D7A"/>
    <w:rsid w:val="00DE2056"/>
    <w:rsid w:val="00DE20CC"/>
    <w:rsid w:val="00DE23D2"/>
    <w:rsid w:val="00DE27C5"/>
    <w:rsid w:val="00DE285B"/>
    <w:rsid w:val="00DE31B9"/>
    <w:rsid w:val="00DE32EA"/>
    <w:rsid w:val="00DE3384"/>
    <w:rsid w:val="00DE36CD"/>
    <w:rsid w:val="00DE3D22"/>
    <w:rsid w:val="00DE3DB7"/>
    <w:rsid w:val="00DE421D"/>
    <w:rsid w:val="00DE4C02"/>
    <w:rsid w:val="00DE4D44"/>
    <w:rsid w:val="00DE52BF"/>
    <w:rsid w:val="00DE53A1"/>
    <w:rsid w:val="00DE5D47"/>
    <w:rsid w:val="00DE6228"/>
    <w:rsid w:val="00DE62FB"/>
    <w:rsid w:val="00DE6BA0"/>
    <w:rsid w:val="00DE6C4B"/>
    <w:rsid w:val="00DE6C68"/>
    <w:rsid w:val="00DE7358"/>
    <w:rsid w:val="00DE73E3"/>
    <w:rsid w:val="00DE74AF"/>
    <w:rsid w:val="00DE777E"/>
    <w:rsid w:val="00DE7C46"/>
    <w:rsid w:val="00DE7EEF"/>
    <w:rsid w:val="00DF0142"/>
    <w:rsid w:val="00DF0B17"/>
    <w:rsid w:val="00DF1498"/>
    <w:rsid w:val="00DF17D2"/>
    <w:rsid w:val="00DF182F"/>
    <w:rsid w:val="00DF1BCD"/>
    <w:rsid w:val="00DF2464"/>
    <w:rsid w:val="00DF24E9"/>
    <w:rsid w:val="00DF2A7B"/>
    <w:rsid w:val="00DF2AFD"/>
    <w:rsid w:val="00DF2B68"/>
    <w:rsid w:val="00DF31EE"/>
    <w:rsid w:val="00DF3444"/>
    <w:rsid w:val="00DF36B9"/>
    <w:rsid w:val="00DF3B23"/>
    <w:rsid w:val="00DF41BC"/>
    <w:rsid w:val="00DF4226"/>
    <w:rsid w:val="00DF4388"/>
    <w:rsid w:val="00DF4988"/>
    <w:rsid w:val="00DF4BA5"/>
    <w:rsid w:val="00DF4C4F"/>
    <w:rsid w:val="00DF51EB"/>
    <w:rsid w:val="00DF54A5"/>
    <w:rsid w:val="00DF5537"/>
    <w:rsid w:val="00DF59F1"/>
    <w:rsid w:val="00DF61B8"/>
    <w:rsid w:val="00DF655A"/>
    <w:rsid w:val="00DF6C41"/>
    <w:rsid w:val="00DF6CA7"/>
    <w:rsid w:val="00DF7472"/>
    <w:rsid w:val="00DF7A45"/>
    <w:rsid w:val="00DF7CCE"/>
    <w:rsid w:val="00DF7D5B"/>
    <w:rsid w:val="00E00735"/>
    <w:rsid w:val="00E00C82"/>
    <w:rsid w:val="00E00CAB"/>
    <w:rsid w:val="00E00E77"/>
    <w:rsid w:val="00E01182"/>
    <w:rsid w:val="00E01D76"/>
    <w:rsid w:val="00E027BA"/>
    <w:rsid w:val="00E03727"/>
    <w:rsid w:val="00E03785"/>
    <w:rsid w:val="00E03A4D"/>
    <w:rsid w:val="00E03D64"/>
    <w:rsid w:val="00E03D65"/>
    <w:rsid w:val="00E042A9"/>
    <w:rsid w:val="00E04328"/>
    <w:rsid w:val="00E04686"/>
    <w:rsid w:val="00E04C9B"/>
    <w:rsid w:val="00E053FD"/>
    <w:rsid w:val="00E056AF"/>
    <w:rsid w:val="00E06019"/>
    <w:rsid w:val="00E06199"/>
    <w:rsid w:val="00E065C7"/>
    <w:rsid w:val="00E06D00"/>
    <w:rsid w:val="00E06E2E"/>
    <w:rsid w:val="00E0780B"/>
    <w:rsid w:val="00E106A0"/>
    <w:rsid w:val="00E1072D"/>
    <w:rsid w:val="00E10AEF"/>
    <w:rsid w:val="00E10D2C"/>
    <w:rsid w:val="00E10F63"/>
    <w:rsid w:val="00E10F92"/>
    <w:rsid w:val="00E11037"/>
    <w:rsid w:val="00E11195"/>
    <w:rsid w:val="00E11359"/>
    <w:rsid w:val="00E11805"/>
    <w:rsid w:val="00E11CD6"/>
    <w:rsid w:val="00E11E2A"/>
    <w:rsid w:val="00E12068"/>
    <w:rsid w:val="00E127EA"/>
    <w:rsid w:val="00E12F81"/>
    <w:rsid w:val="00E131B5"/>
    <w:rsid w:val="00E1337A"/>
    <w:rsid w:val="00E136C2"/>
    <w:rsid w:val="00E14AA9"/>
    <w:rsid w:val="00E154F0"/>
    <w:rsid w:val="00E15CB5"/>
    <w:rsid w:val="00E1637E"/>
    <w:rsid w:val="00E17368"/>
    <w:rsid w:val="00E1740C"/>
    <w:rsid w:val="00E174DE"/>
    <w:rsid w:val="00E177ED"/>
    <w:rsid w:val="00E17F18"/>
    <w:rsid w:val="00E20CCD"/>
    <w:rsid w:val="00E21C3F"/>
    <w:rsid w:val="00E21E83"/>
    <w:rsid w:val="00E227B4"/>
    <w:rsid w:val="00E22B36"/>
    <w:rsid w:val="00E22D86"/>
    <w:rsid w:val="00E22FD6"/>
    <w:rsid w:val="00E2358F"/>
    <w:rsid w:val="00E235A1"/>
    <w:rsid w:val="00E238CC"/>
    <w:rsid w:val="00E24290"/>
    <w:rsid w:val="00E24A73"/>
    <w:rsid w:val="00E24DDD"/>
    <w:rsid w:val="00E24DFB"/>
    <w:rsid w:val="00E251A1"/>
    <w:rsid w:val="00E25512"/>
    <w:rsid w:val="00E25900"/>
    <w:rsid w:val="00E2652B"/>
    <w:rsid w:val="00E265D5"/>
    <w:rsid w:val="00E2675F"/>
    <w:rsid w:val="00E26883"/>
    <w:rsid w:val="00E270C9"/>
    <w:rsid w:val="00E272F7"/>
    <w:rsid w:val="00E27812"/>
    <w:rsid w:val="00E27D76"/>
    <w:rsid w:val="00E3019F"/>
    <w:rsid w:val="00E30433"/>
    <w:rsid w:val="00E30727"/>
    <w:rsid w:val="00E308AD"/>
    <w:rsid w:val="00E310CB"/>
    <w:rsid w:val="00E317C0"/>
    <w:rsid w:val="00E31BC6"/>
    <w:rsid w:val="00E31DE5"/>
    <w:rsid w:val="00E326B0"/>
    <w:rsid w:val="00E329F5"/>
    <w:rsid w:val="00E33469"/>
    <w:rsid w:val="00E337E0"/>
    <w:rsid w:val="00E33933"/>
    <w:rsid w:val="00E33C56"/>
    <w:rsid w:val="00E33FC6"/>
    <w:rsid w:val="00E3403B"/>
    <w:rsid w:val="00E3458D"/>
    <w:rsid w:val="00E34D53"/>
    <w:rsid w:val="00E34E30"/>
    <w:rsid w:val="00E34EBD"/>
    <w:rsid w:val="00E34F25"/>
    <w:rsid w:val="00E350AD"/>
    <w:rsid w:val="00E35B1E"/>
    <w:rsid w:val="00E36352"/>
    <w:rsid w:val="00E3671F"/>
    <w:rsid w:val="00E36C1E"/>
    <w:rsid w:val="00E37681"/>
    <w:rsid w:val="00E3778E"/>
    <w:rsid w:val="00E378B4"/>
    <w:rsid w:val="00E406DE"/>
    <w:rsid w:val="00E410A5"/>
    <w:rsid w:val="00E416F6"/>
    <w:rsid w:val="00E4188A"/>
    <w:rsid w:val="00E418B4"/>
    <w:rsid w:val="00E41B32"/>
    <w:rsid w:val="00E42B43"/>
    <w:rsid w:val="00E42B91"/>
    <w:rsid w:val="00E42BD3"/>
    <w:rsid w:val="00E432EB"/>
    <w:rsid w:val="00E43B26"/>
    <w:rsid w:val="00E43B6D"/>
    <w:rsid w:val="00E43EC8"/>
    <w:rsid w:val="00E44253"/>
    <w:rsid w:val="00E44255"/>
    <w:rsid w:val="00E449A9"/>
    <w:rsid w:val="00E45275"/>
    <w:rsid w:val="00E458F1"/>
    <w:rsid w:val="00E45A4A"/>
    <w:rsid w:val="00E45BC9"/>
    <w:rsid w:val="00E45CE0"/>
    <w:rsid w:val="00E45D13"/>
    <w:rsid w:val="00E460CE"/>
    <w:rsid w:val="00E462B5"/>
    <w:rsid w:val="00E46303"/>
    <w:rsid w:val="00E4654B"/>
    <w:rsid w:val="00E4659D"/>
    <w:rsid w:val="00E4663E"/>
    <w:rsid w:val="00E46BEE"/>
    <w:rsid w:val="00E46D1F"/>
    <w:rsid w:val="00E46D41"/>
    <w:rsid w:val="00E472BF"/>
    <w:rsid w:val="00E47D50"/>
    <w:rsid w:val="00E50787"/>
    <w:rsid w:val="00E51091"/>
    <w:rsid w:val="00E51269"/>
    <w:rsid w:val="00E51423"/>
    <w:rsid w:val="00E52008"/>
    <w:rsid w:val="00E522B6"/>
    <w:rsid w:val="00E52482"/>
    <w:rsid w:val="00E5257A"/>
    <w:rsid w:val="00E52965"/>
    <w:rsid w:val="00E53613"/>
    <w:rsid w:val="00E53B98"/>
    <w:rsid w:val="00E53C63"/>
    <w:rsid w:val="00E540BA"/>
    <w:rsid w:val="00E54751"/>
    <w:rsid w:val="00E547D5"/>
    <w:rsid w:val="00E55124"/>
    <w:rsid w:val="00E55438"/>
    <w:rsid w:val="00E55A16"/>
    <w:rsid w:val="00E55DA3"/>
    <w:rsid w:val="00E55E8B"/>
    <w:rsid w:val="00E55F14"/>
    <w:rsid w:val="00E56629"/>
    <w:rsid w:val="00E56988"/>
    <w:rsid w:val="00E56B9E"/>
    <w:rsid w:val="00E60602"/>
    <w:rsid w:val="00E607F9"/>
    <w:rsid w:val="00E60940"/>
    <w:rsid w:val="00E6116E"/>
    <w:rsid w:val="00E619CD"/>
    <w:rsid w:val="00E61A5D"/>
    <w:rsid w:val="00E62A3B"/>
    <w:rsid w:val="00E6320D"/>
    <w:rsid w:val="00E6328B"/>
    <w:rsid w:val="00E6331E"/>
    <w:rsid w:val="00E63396"/>
    <w:rsid w:val="00E63907"/>
    <w:rsid w:val="00E639F3"/>
    <w:rsid w:val="00E63E2A"/>
    <w:rsid w:val="00E63EB3"/>
    <w:rsid w:val="00E64087"/>
    <w:rsid w:val="00E640A0"/>
    <w:rsid w:val="00E642B7"/>
    <w:rsid w:val="00E6430D"/>
    <w:rsid w:val="00E64532"/>
    <w:rsid w:val="00E64C09"/>
    <w:rsid w:val="00E65174"/>
    <w:rsid w:val="00E6536D"/>
    <w:rsid w:val="00E65D58"/>
    <w:rsid w:val="00E66041"/>
    <w:rsid w:val="00E66154"/>
    <w:rsid w:val="00E6654B"/>
    <w:rsid w:val="00E66A06"/>
    <w:rsid w:val="00E66A3A"/>
    <w:rsid w:val="00E674FF"/>
    <w:rsid w:val="00E675BC"/>
    <w:rsid w:val="00E67EDF"/>
    <w:rsid w:val="00E70543"/>
    <w:rsid w:val="00E7066F"/>
    <w:rsid w:val="00E70C45"/>
    <w:rsid w:val="00E7125F"/>
    <w:rsid w:val="00E71924"/>
    <w:rsid w:val="00E71E5B"/>
    <w:rsid w:val="00E71E8F"/>
    <w:rsid w:val="00E72223"/>
    <w:rsid w:val="00E7238E"/>
    <w:rsid w:val="00E72D57"/>
    <w:rsid w:val="00E73123"/>
    <w:rsid w:val="00E73750"/>
    <w:rsid w:val="00E73994"/>
    <w:rsid w:val="00E73EE7"/>
    <w:rsid w:val="00E7494D"/>
    <w:rsid w:val="00E74A3A"/>
    <w:rsid w:val="00E74D48"/>
    <w:rsid w:val="00E751B7"/>
    <w:rsid w:val="00E76767"/>
    <w:rsid w:val="00E768FD"/>
    <w:rsid w:val="00E76AA6"/>
    <w:rsid w:val="00E76B45"/>
    <w:rsid w:val="00E7716C"/>
    <w:rsid w:val="00E7739D"/>
    <w:rsid w:val="00E773C3"/>
    <w:rsid w:val="00E7782F"/>
    <w:rsid w:val="00E778E8"/>
    <w:rsid w:val="00E77DD9"/>
    <w:rsid w:val="00E820CB"/>
    <w:rsid w:val="00E821B4"/>
    <w:rsid w:val="00E8223A"/>
    <w:rsid w:val="00E8246F"/>
    <w:rsid w:val="00E8252A"/>
    <w:rsid w:val="00E82814"/>
    <w:rsid w:val="00E82965"/>
    <w:rsid w:val="00E82AE2"/>
    <w:rsid w:val="00E82E09"/>
    <w:rsid w:val="00E831F4"/>
    <w:rsid w:val="00E835ED"/>
    <w:rsid w:val="00E83DA8"/>
    <w:rsid w:val="00E8402F"/>
    <w:rsid w:val="00E84B7C"/>
    <w:rsid w:val="00E84D37"/>
    <w:rsid w:val="00E859AA"/>
    <w:rsid w:val="00E85FCE"/>
    <w:rsid w:val="00E86018"/>
    <w:rsid w:val="00E86874"/>
    <w:rsid w:val="00E8699B"/>
    <w:rsid w:val="00E870A8"/>
    <w:rsid w:val="00E9004A"/>
    <w:rsid w:val="00E908E1"/>
    <w:rsid w:val="00E90DCA"/>
    <w:rsid w:val="00E90E59"/>
    <w:rsid w:val="00E917CB"/>
    <w:rsid w:val="00E91C55"/>
    <w:rsid w:val="00E920C2"/>
    <w:rsid w:val="00E92122"/>
    <w:rsid w:val="00E92546"/>
    <w:rsid w:val="00E92F0B"/>
    <w:rsid w:val="00E93451"/>
    <w:rsid w:val="00E93554"/>
    <w:rsid w:val="00E93CF8"/>
    <w:rsid w:val="00E93D32"/>
    <w:rsid w:val="00E93F15"/>
    <w:rsid w:val="00E94702"/>
    <w:rsid w:val="00E94785"/>
    <w:rsid w:val="00E94D9C"/>
    <w:rsid w:val="00E956F3"/>
    <w:rsid w:val="00E95786"/>
    <w:rsid w:val="00E9596E"/>
    <w:rsid w:val="00E95E0E"/>
    <w:rsid w:val="00E9607D"/>
    <w:rsid w:val="00E9620E"/>
    <w:rsid w:val="00E96368"/>
    <w:rsid w:val="00E963AD"/>
    <w:rsid w:val="00E963B4"/>
    <w:rsid w:val="00E96880"/>
    <w:rsid w:val="00E96E4E"/>
    <w:rsid w:val="00E97530"/>
    <w:rsid w:val="00E97676"/>
    <w:rsid w:val="00E97AD1"/>
    <w:rsid w:val="00E97AD7"/>
    <w:rsid w:val="00E97B9B"/>
    <w:rsid w:val="00E97BC2"/>
    <w:rsid w:val="00E97CCF"/>
    <w:rsid w:val="00E97D42"/>
    <w:rsid w:val="00EA0005"/>
    <w:rsid w:val="00EA0194"/>
    <w:rsid w:val="00EA027F"/>
    <w:rsid w:val="00EA062B"/>
    <w:rsid w:val="00EA0CF3"/>
    <w:rsid w:val="00EA16D6"/>
    <w:rsid w:val="00EA17D0"/>
    <w:rsid w:val="00EA2194"/>
    <w:rsid w:val="00EA268D"/>
    <w:rsid w:val="00EA27DB"/>
    <w:rsid w:val="00EA286C"/>
    <w:rsid w:val="00EA28D1"/>
    <w:rsid w:val="00EA2FF5"/>
    <w:rsid w:val="00EA3292"/>
    <w:rsid w:val="00EA3587"/>
    <w:rsid w:val="00EA3D4D"/>
    <w:rsid w:val="00EA3EBC"/>
    <w:rsid w:val="00EA485A"/>
    <w:rsid w:val="00EA4A62"/>
    <w:rsid w:val="00EA5297"/>
    <w:rsid w:val="00EA5567"/>
    <w:rsid w:val="00EA599C"/>
    <w:rsid w:val="00EA6646"/>
    <w:rsid w:val="00EA6958"/>
    <w:rsid w:val="00EA6D52"/>
    <w:rsid w:val="00EA6ED3"/>
    <w:rsid w:val="00EA72D4"/>
    <w:rsid w:val="00EA7D0C"/>
    <w:rsid w:val="00EA7E80"/>
    <w:rsid w:val="00EB04BA"/>
    <w:rsid w:val="00EB1A0D"/>
    <w:rsid w:val="00EB213C"/>
    <w:rsid w:val="00EB2C37"/>
    <w:rsid w:val="00EB300B"/>
    <w:rsid w:val="00EB3A87"/>
    <w:rsid w:val="00EB42B0"/>
    <w:rsid w:val="00EB442B"/>
    <w:rsid w:val="00EB4A27"/>
    <w:rsid w:val="00EB4BD8"/>
    <w:rsid w:val="00EB55A7"/>
    <w:rsid w:val="00EB5880"/>
    <w:rsid w:val="00EB689F"/>
    <w:rsid w:val="00EB6E36"/>
    <w:rsid w:val="00EB710A"/>
    <w:rsid w:val="00EB7157"/>
    <w:rsid w:val="00EB7594"/>
    <w:rsid w:val="00EB772E"/>
    <w:rsid w:val="00EB78CC"/>
    <w:rsid w:val="00EB7ABD"/>
    <w:rsid w:val="00EB7C86"/>
    <w:rsid w:val="00EC0BF1"/>
    <w:rsid w:val="00EC0D57"/>
    <w:rsid w:val="00EC1298"/>
    <w:rsid w:val="00EC14FC"/>
    <w:rsid w:val="00EC17AC"/>
    <w:rsid w:val="00EC2B93"/>
    <w:rsid w:val="00EC3413"/>
    <w:rsid w:val="00EC3D0D"/>
    <w:rsid w:val="00EC469F"/>
    <w:rsid w:val="00EC4701"/>
    <w:rsid w:val="00EC552C"/>
    <w:rsid w:val="00EC57AC"/>
    <w:rsid w:val="00EC5DC2"/>
    <w:rsid w:val="00EC621A"/>
    <w:rsid w:val="00EC6A52"/>
    <w:rsid w:val="00EC6C8C"/>
    <w:rsid w:val="00EC6E86"/>
    <w:rsid w:val="00EC71F4"/>
    <w:rsid w:val="00EC72F5"/>
    <w:rsid w:val="00EC7313"/>
    <w:rsid w:val="00EC7336"/>
    <w:rsid w:val="00EC7A08"/>
    <w:rsid w:val="00ED0289"/>
    <w:rsid w:val="00ED0395"/>
    <w:rsid w:val="00ED1051"/>
    <w:rsid w:val="00ED1266"/>
    <w:rsid w:val="00ED17FF"/>
    <w:rsid w:val="00ED2414"/>
    <w:rsid w:val="00ED2663"/>
    <w:rsid w:val="00ED2875"/>
    <w:rsid w:val="00ED2E58"/>
    <w:rsid w:val="00ED2EC9"/>
    <w:rsid w:val="00ED2EEA"/>
    <w:rsid w:val="00ED328F"/>
    <w:rsid w:val="00ED3537"/>
    <w:rsid w:val="00ED37F1"/>
    <w:rsid w:val="00ED4447"/>
    <w:rsid w:val="00ED4598"/>
    <w:rsid w:val="00ED47A4"/>
    <w:rsid w:val="00ED4FBD"/>
    <w:rsid w:val="00ED569E"/>
    <w:rsid w:val="00ED5CFE"/>
    <w:rsid w:val="00ED5DF9"/>
    <w:rsid w:val="00ED74D3"/>
    <w:rsid w:val="00ED7534"/>
    <w:rsid w:val="00ED7F67"/>
    <w:rsid w:val="00EE00B3"/>
    <w:rsid w:val="00EE0E18"/>
    <w:rsid w:val="00EE11AD"/>
    <w:rsid w:val="00EE157C"/>
    <w:rsid w:val="00EE1B63"/>
    <w:rsid w:val="00EE1C43"/>
    <w:rsid w:val="00EE22E2"/>
    <w:rsid w:val="00EE2712"/>
    <w:rsid w:val="00EE3172"/>
    <w:rsid w:val="00EE3978"/>
    <w:rsid w:val="00EE414E"/>
    <w:rsid w:val="00EE43B5"/>
    <w:rsid w:val="00EE58B7"/>
    <w:rsid w:val="00EE5F3C"/>
    <w:rsid w:val="00EE68F6"/>
    <w:rsid w:val="00EE6FEA"/>
    <w:rsid w:val="00EE76F3"/>
    <w:rsid w:val="00EE7B1F"/>
    <w:rsid w:val="00EE7F29"/>
    <w:rsid w:val="00EF0D60"/>
    <w:rsid w:val="00EF105D"/>
    <w:rsid w:val="00EF158C"/>
    <w:rsid w:val="00EF1796"/>
    <w:rsid w:val="00EF1FD6"/>
    <w:rsid w:val="00EF2580"/>
    <w:rsid w:val="00EF25CE"/>
    <w:rsid w:val="00EF25E2"/>
    <w:rsid w:val="00EF2682"/>
    <w:rsid w:val="00EF298A"/>
    <w:rsid w:val="00EF2EDD"/>
    <w:rsid w:val="00EF30CE"/>
    <w:rsid w:val="00EF3260"/>
    <w:rsid w:val="00EF32B6"/>
    <w:rsid w:val="00EF393A"/>
    <w:rsid w:val="00EF3EDC"/>
    <w:rsid w:val="00EF4839"/>
    <w:rsid w:val="00EF4AB8"/>
    <w:rsid w:val="00EF5047"/>
    <w:rsid w:val="00EF5334"/>
    <w:rsid w:val="00EF5474"/>
    <w:rsid w:val="00EF5886"/>
    <w:rsid w:val="00EF692D"/>
    <w:rsid w:val="00EF6B71"/>
    <w:rsid w:val="00EF6F1D"/>
    <w:rsid w:val="00EF6FCA"/>
    <w:rsid w:val="00EF70F2"/>
    <w:rsid w:val="00EF71A5"/>
    <w:rsid w:val="00EF7966"/>
    <w:rsid w:val="00F00AB3"/>
    <w:rsid w:val="00F014E1"/>
    <w:rsid w:val="00F01CF0"/>
    <w:rsid w:val="00F027E8"/>
    <w:rsid w:val="00F029D8"/>
    <w:rsid w:val="00F02EB4"/>
    <w:rsid w:val="00F02EDE"/>
    <w:rsid w:val="00F03596"/>
    <w:rsid w:val="00F03E95"/>
    <w:rsid w:val="00F054B7"/>
    <w:rsid w:val="00F0581F"/>
    <w:rsid w:val="00F06357"/>
    <w:rsid w:val="00F0641B"/>
    <w:rsid w:val="00F0661A"/>
    <w:rsid w:val="00F06B2A"/>
    <w:rsid w:val="00F07EAE"/>
    <w:rsid w:val="00F07F46"/>
    <w:rsid w:val="00F100F9"/>
    <w:rsid w:val="00F101B8"/>
    <w:rsid w:val="00F105C4"/>
    <w:rsid w:val="00F113F0"/>
    <w:rsid w:val="00F11AA5"/>
    <w:rsid w:val="00F11CB0"/>
    <w:rsid w:val="00F11DDD"/>
    <w:rsid w:val="00F11E75"/>
    <w:rsid w:val="00F11E9E"/>
    <w:rsid w:val="00F11F21"/>
    <w:rsid w:val="00F12049"/>
    <w:rsid w:val="00F12110"/>
    <w:rsid w:val="00F1251F"/>
    <w:rsid w:val="00F12B95"/>
    <w:rsid w:val="00F12BC4"/>
    <w:rsid w:val="00F131DF"/>
    <w:rsid w:val="00F13630"/>
    <w:rsid w:val="00F13948"/>
    <w:rsid w:val="00F141CD"/>
    <w:rsid w:val="00F14355"/>
    <w:rsid w:val="00F1465A"/>
    <w:rsid w:val="00F14BFF"/>
    <w:rsid w:val="00F14DE9"/>
    <w:rsid w:val="00F14E3F"/>
    <w:rsid w:val="00F154F4"/>
    <w:rsid w:val="00F15AB3"/>
    <w:rsid w:val="00F15C1E"/>
    <w:rsid w:val="00F15ED7"/>
    <w:rsid w:val="00F16316"/>
    <w:rsid w:val="00F16B3B"/>
    <w:rsid w:val="00F179CB"/>
    <w:rsid w:val="00F201CD"/>
    <w:rsid w:val="00F2024F"/>
    <w:rsid w:val="00F20292"/>
    <w:rsid w:val="00F20B8A"/>
    <w:rsid w:val="00F20D24"/>
    <w:rsid w:val="00F20D51"/>
    <w:rsid w:val="00F21199"/>
    <w:rsid w:val="00F21272"/>
    <w:rsid w:val="00F212EA"/>
    <w:rsid w:val="00F21575"/>
    <w:rsid w:val="00F2176B"/>
    <w:rsid w:val="00F2205A"/>
    <w:rsid w:val="00F228FE"/>
    <w:rsid w:val="00F232FE"/>
    <w:rsid w:val="00F2338E"/>
    <w:rsid w:val="00F234DB"/>
    <w:rsid w:val="00F23528"/>
    <w:rsid w:val="00F23C81"/>
    <w:rsid w:val="00F23F3C"/>
    <w:rsid w:val="00F2450E"/>
    <w:rsid w:val="00F24929"/>
    <w:rsid w:val="00F24A9A"/>
    <w:rsid w:val="00F24C1C"/>
    <w:rsid w:val="00F24D77"/>
    <w:rsid w:val="00F24DDB"/>
    <w:rsid w:val="00F24FBF"/>
    <w:rsid w:val="00F25286"/>
    <w:rsid w:val="00F2534B"/>
    <w:rsid w:val="00F253AD"/>
    <w:rsid w:val="00F27EA2"/>
    <w:rsid w:val="00F3035A"/>
    <w:rsid w:val="00F31574"/>
    <w:rsid w:val="00F32319"/>
    <w:rsid w:val="00F32623"/>
    <w:rsid w:val="00F32B37"/>
    <w:rsid w:val="00F32E7C"/>
    <w:rsid w:val="00F32FCC"/>
    <w:rsid w:val="00F33570"/>
    <w:rsid w:val="00F337D0"/>
    <w:rsid w:val="00F33E5D"/>
    <w:rsid w:val="00F342F1"/>
    <w:rsid w:val="00F343F3"/>
    <w:rsid w:val="00F34955"/>
    <w:rsid w:val="00F34DEE"/>
    <w:rsid w:val="00F34ECE"/>
    <w:rsid w:val="00F34FAD"/>
    <w:rsid w:val="00F35B04"/>
    <w:rsid w:val="00F35E96"/>
    <w:rsid w:val="00F35F49"/>
    <w:rsid w:val="00F36565"/>
    <w:rsid w:val="00F36592"/>
    <w:rsid w:val="00F365AE"/>
    <w:rsid w:val="00F37080"/>
    <w:rsid w:val="00F37571"/>
    <w:rsid w:val="00F37810"/>
    <w:rsid w:val="00F37C52"/>
    <w:rsid w:val="00F40037"/>
    <w:rsid w:val="00F4017F"/>
    <w:rsid w:val="00F4023F"/>
    <w:rsid w:val="00F404F2"/>
    <w:rsid w:val="00F40EDB"/>
    <w:rsid w:val="00F4109D"/>
    <w:rsid w:val="00F410F9"/>
    <w:rsid w:val="00F4193E"/>
    <w:rsid w:val="00F419FD"/>
    <w:rsid w:val="00F41FAA"/>
    <w:rsid w:val="00F42253"/>
    <w:rsid w:val="00F4353F"/>
    <w:rsid w:val="00F437A3"/>
    <w:rsid w:val="00F4393B"/>
    <w:rsid w:val="00F439AA"/>
    <w:rsid w:val="00F43B6F"/>
    <w:rsid w:val="00F43D32"/>
    <w:rsid w:val="00F44130"/>
    <w:rsid w:val="00F4450B"/>
    <w:rsid w:val="00F445EB"/>
    <w:rsid w:val="00F44623"/>
    <w:rsid w:val="00F46400"/>
    <w:rsid w:val="00F46520"/>
    <w:rsid w:val="00F46F9F"/>
    <w:rsid w:val="00F47ADC"/>
    <w:rsid w:val="00F47C35"/>
    <w:rsid w:val="00F47DA4"/>
    <w:rsid w:val="00F50509"/>
    <w:rsid w:val="00F506F5"/>
    <w:rsid w:val="00F508A7"/>
    <w:rsid w:val="00F50AF6"/>
    <w:rsid w:val="00F50C9D"/>
    <w:rsid w:val="00F50CCF"/>
    <w:rsid w:val="00F5160C"/>
    <w:rsid w:val="00F51844"/>
    <w:rsid w:val="00F5190D"/>
    <w:rsid w:val="00F51B91"/>
    <w:rsid w:val="00F51E4E"/>
    <w:rsid w:val="00F52588"/>
    <w:rsid w:val="00F53428"/>
    <w:rsid w:val="00F537A6"/>
    <w:rsid w:val="00F541BA"/>
    <w:rsid w:val="00F545A3"/>
    <w:rsid w:val="00F54C12"/>
    <w:rsid w:val="00F54E3D"/>
    <w:rsid w:val="00F553A7"/>
    <w:rsid w:val="00F55764"/>
    <w:rsid w:val="00F55821"/>
    <w:rsid w:val="00F55AE2"/>
    <w:rsid w:val="00F55CD6"/>
    <w:rsid w:val="00F55E8D"/>
    <w:rsid w:val="00F56393"/>
    <w:rsid w:val="00F56DF3"/>
    <w:rsid w:val="00F57362"/>
    <w:rsid w:val="00F57DD4"/>
    <w:rsid w:val="00F57FD2"/>
    <w:rsid w:val="00F6037E"/>
    <w:rsid w:val="00F60E0B"/>
    <w:rsid w:val="00F613BA"/>
    <w:rsid w:val="00F62465"/>
    <w:rsid w:val="00F627D0"/>
    <w:rsid w:val="00F63775"/>
    <w:rsid w:val="00F63919"/>
    <w:rsid w:val="00F64045"/>
    <w:rsid w:val="00F64F43"/>
    <w:rsid w:val="00F651CB"/>
    <w:rsid w:val="00F652B4"/>
    <w:rsid w:val="00F660BD"/>
    <w:rsid w:val="00F6684D"/>
    <w:rsid w:val="00F66913"/>
    <w:rsid w:val="00F66A4E"/>
    <w:rsid w:val="00F66BC4"/>
    <w:rsid w:val="00F67659"/>
    <w:rsid w:val="00F67A70"/>
    <w:rsid w:val="00F704EC"/>
    <w:rsid w:val="00F70526"/>
    <w:rsid w:val="00F70EBC"/>
    <w:rsid w:val="00F71481"/>
    <w:rsid w:val="00F71F71"/>
    <w:rsid w:val="00F7215C"/>
    <w:rsid w:val="00F7239F"/>
    <w:rsid w:val="00F726A8"/>
    <w:rsid w:val="00F726C4"/>
    <w:rsid w:val="00F72843"/>
    <w:rsid w:val="00F73134"/>
    <w:rsid w:val="00F73527"/>
    <w:rsid w:val="00F73E84"/>
    <w:rsid w:val="00F74210"/>
    <w:rsid w:val="00F74B14"/>
    <w:rsid w:val="00F74DE9"/>
    <w:rsid w:val="00F752F4"/>
    <w:rsid w:val="00F755DC"/>
    <w:rsid w:val="00F757A5"/>
    <w:rsid w:val="00F762E7"/>
    <w:rsid w:val="00F76CDD"/>
    <w:rsid w:val="00F76D3C"/>
    <w:rsid w:val="00F7736F"/>
    <w:rsid w:val="00F773F5"/>
    <w:rsid w:val="00F77460"/>
    <w:rsid w:val="00F77F5C"/>
    <w:rsid w:val="00F77FAD"/>
    <w:rsid w:val="00F80684"/>
    <w:rsid w:val="00F80A9D"/>
    <w:rsid w:val="00F810F1"/>
    <w:rsid w:val="00F8197B"/>
    <w:rsid w:val="00F82359"/>
    <w:rsid w:val="00F832B9"/>
    <w:rsid w:val="00F8386C"/>
    <w:rsid w:val="00F83F59"/>
    <w:rsid w:val="00F8400F"/>
    <w:rsid w:val="00F84E71"/>
    <w:rsid w:val="00F854E5"/>
    <w:rsid w:val="00F85639"/>
    <w:rsid w:val="00F8591D"/>
    <w:rsid w:val="00F85D53"/>
    <w:rsid w:val="00F85D9F"/>
    <w:rsid w:val="00F86008"/>
    <w:rsid w:val="00F86103"/>
    <w:rsid w:val="00F86A29"/>
    <w:rsid w:val="00F873B2"/>
    <w:rsid w:val="00F876A3"/>
    <w:rsid w:val="00F87756"/>
    <w:rsid w:val="00F8792D"/>
    <w:rsid w:val="00F87C44"/>
    <w:rsid w:val="00F90126"/>
    <w:rsid w:val="00F90276"/>
    <w:rsid w:val="00F903D4"/>
    <w:rsid w:val="00F909EF"/>
    <w:rsid w:val="00F915D2"/>
    <w:rsid w:val="00F9173E"/>
    <w:rsid w:val="00F91BAB"/>
    <w:rsid w:val="00F91CF3"/>
    <w:rsid w:val="00F92055"/>
    <w:rsid w:val="00F9275A"/>
    <w:rsid w:val="00F92BE5"/>
    <w:rsid w:val="00F933A3"/>
    <w:rsid w:val="00F93516"/>
    <w:rsid w:val="00F93607"/>
    <w:rsid w:val="00F943A3"/>
    <w:rsid w:val="00F9443D"/>
    <w:rsid w:val="00F9495F"/>
    <w:rsid w:val="00F94976"/>
    <w:rsid w:val="00F95201"/>
    <w:rsid w:val="00F954B2"/>
    <w:rsid w:val="00F95702"/>
    <w:rsid w:val="00F95B41"/>
    <w:rsid w:val="00F9683D"/>
    <w:rsid w:val="00F97431"/>
    <w:rsid w:val="00F977B1"/>
    <w:rsid w:val="00F97E44"/>
    <w:rsid w:val="00F97F4D"/>
    <w:rsid w:val="00F9C4AE"/>
    <w:rsid w:val="00FA0B01"/>
    <w:rsid w:val="00FA0B06"/>
    <w:rsid w:val="00FA16B6"/>
    <w:rsid w:val="00FA1B7C"/>
    <w:rsid w:val="00FA1C76"/>
    <w:rsid w:val="00FA1FD8"/>
    <w:rsid w:val="00FA2F25"/>
    <w:rsid w:val="00FA2FE9"/>
    <w:rsid w:val="00FA3134"/>
    <w:rsid w:val="00FA320D"/>
    <w:rsid w:val="00FA372E"/>
    <w:rsid w:val="00FA3805"/>
    <w:rsid w:val="00FA3C67"/>
    <w:rsid w:val="00FA47A5"/>
    <w:rsid w:val="00FA4C75"/>
    <w:rsid w:val="00FA4FD0"/>
    <w:rsid w:val="00FA5937"/>
    <w:rsid w:val="00FA593B"/>
    <w:rsid w:val="00FA5DCB"/>
    <w:rsid w:val="00FA60E8"/>
    <w:rsid w:val="00FA6A72"/>
    <w:rsid w:val="00FA6D01"/>
    <w:rsid w:val="00FA6FBF"/>
    <w:rsid w:val="00FA7036"/>
    <w:rsid w:val="00FA7057"/>
    <w:rsid w:val="00FA7094"/>
    <w:rsid w:val="00FA71FE"/>
    <w:rsid w:val="00FA741F"/>
    <w:rsid w:val="00FA7543"/>
    <w:rsid w:val="00FA7897"/>
    <w:rsid w:val="00FB02BC"/>
    <w:rsid w:val="00FB0419"/>
    <w:rsid w:val="00FB102D"/>
    <w:rsid w:val="00FB1A06"/>
    <w:rsid w:val="00FB1C73"/>
    <w:rsid w:val="00FB1CFD"/>
    <w:rsid w:val="00FB1D4B"/>
    <w:rsid w:val="00FB22DD"/>
    <w:rsid w:val="00FB22EF"/>
    <w:rsid w:val="00FB2A31"/>
    <w:rsid w:val="00FB2DEA"/>
    <w:rsid w:val="00FB3170"/>
    <w:rsid w:val="00FB318F"/>
    <w:rsid w:val="00FB37E2"/>
    <w:rsid w:val="00FB3908"/>
    <w:rsid w:val="00FB3A9D"/>
    <w:rsid w:val="00FB3AA6"/>
    <w:rsid w:val="00FB40BE"/>
    <w:rsid w:val="00FB45CE"/>
    <w:rsid w:val="00FB4C44"/>
    <w:rsid w:val="00FB4EF0"/>
    <w:rsid w:val="00FB4FEC"/>
    <w:rsid w:val="00FB50EA"/>
    <w:rsid w:val="00FB5D3D"/>
    <w:rsid w:val="00FB67E1"/>
    <w:rsid w:val="00FB6867"/>
    <w:rsid w:val="00FB6ED1"/>
    <w:rsid w:val="00FB77AB"/>
    <w:rsid w:val="00FB7887"/>
    <w:rsid w:val="00FB7B87"/>
    <w:rsid w:val="00FB7D44"/>
    <w:rsid w:val="00FB7E4D"/>
    <w:rsid w:val="00FC008A"/>
    <w:rsid w:val="00FC08AC"/>
    <w:rsid w:val="00FC096A"/>
    <w:rsid w:val="00FC097F"/>
    <w:rsid w:val="00FC0AE0"/>
    <w:rsid w:val="00FC0EC4"/>
    <w:rsid w:val="00FC106B"/>
    <w:rsid w:val="00FC136A"/>
    <w:rsid w:val="00FC1612"/>
    <w:rsid w:val="00FC177E"/>
    <w:rsid w:val="00FC198B"/>
    <w:rsid w:val="00FC19D1"/>
    <w:rsid w:val="00FC23B7"/>
    <w:rsid w:val="00FC2977"/>
    <w:rsid w:val="00FC29B4"/>
    <w:rsid w:val="00FC2E9B"/>
    <w:rsid w:val="00FC3202"/>
    <w:rsid w:val="00FC345F"/>
    <w:rsid w:val="00FC35AA"/>
    <w:rsid w:val="00FC38BB"/>
    <w:rsid w:val="00FC428A"/>
    <w:rsid w:val="00FC482C"/>
    <w:rsid w:val="00FC4FD6"/>
    <w:rsid w:val="00FC5150"/>
    <w:rsid w:val="00FC5718"/>
    <w:rsid w:val="00FC5C57"/>
    <w:rsid w:val="00FC5D93"/>
    <w:rsid w:val="00FC61EF"/>
    <w:rsid w:val="00FC694C"/>
    <w:rsid w:val="00FC736E"/>
    <w:rsid w:val="00FC75F9"/>
    <w:rsid w:val="00FC7729"/>
    <w:rsid w:val="00FC7E45"/>
    <w:rsid w:val="00FD00B4"/>
    <w:rsid w:val="00FD0398"/>
    <w:rsid w:val="00FD072C"/>
    <w:rsid w:val="00FD0838"/>
    <w:rsid w:val="00FD0AB5"/>
    <w:rsid w:val="00FD0CFD"/>
    <w:rsid w:val="00FD1026"/>
    <w:rsid w:val="00FD1FCA"/>
    <w:rsid w:val="00FD20BC"/>
    <w:rsid w:val="00FD2740"/>
    <w:rsid w:val="00FD276D"/>
    <w:rsid w:val="00FD2D27"/>
    <w:rsid w:val="00FD2EDA"/>
    <w:rsid w:val="00FD330F"/>
    <w:rsid w:val="00FD4171"/>
    <w:rsid w:val="00FD434E"/>
    <w:rsid w:val="00FD454D"/>
    <w:rsid w:val="00FD5480"/>
    <w:rsid w:val="00FD59DD"/>
    <w:rsid w:val="00FD5F6C"/>
    <w:rsid w:val="00FD639D"/>
    <w:rsid w:val="00FD69B9"/>
    <w:rsid w:val="00FD6B30"/>
    <w:rsid w:val="00FD6D98"/>
    <w:rsid w:val="00FD7040"/>
    <w:rsid w:val="00FD7287"/>
    <w:rsid w:val="00FD7BB6"/>
    <w:rsid w:val="00FE20D7"/>
    <w:rsid w:val="00FE2860"/>
    <w:rsid w:val="00FE28C6"/>
    <w:rsid w:val="00FE2B52"/>
    <w:rsid w:val="00FE31EA"/>
    <w:rsid w:val="00FE33B3"/>
    <w:rsid w:val="00FE37C2"/>
    <w:rsid w:val="00FE3BF4"/>
    <w:rsid w:val="00FE3CD1"/>
    <w:rsid w:val="00FE4C5B"/>
    <w:rsid w:val="00FE4FA7"/>
    <w:rsid w:val="00FE5039"/>
    <w:rsid w:val="00FE50DB"/>
    <w:rsid w:val="00FE5652"/>
    <w:rsid w:val="00FE5AAA"/>
    <w:rsid w:val="00FE5DA5"/>
    <w:rsid w:val="00FE70CC"/>
    <w:rsid w:val="00FE74D0"/>
    <w:rsid w:val="00FE74F2"/>
    <w:rsid w:val="00FE7D01"/>
    <w:rsid w:val="00FE7E13"/>
    <w:rsid w:val="00FF05D7"/>
    <w:rsid w:val="00FF0A34"/>
    <w:rsid w:val="00FF11EF"/>
    <w:rsid w:val="00FF1664"/>
    <w:rsid w:val="00FF16DA"/>
    <w:rsid w:val="00FF16F6"/>
    <w:rsid w:val="00FF1DE8"/>
    <w:rsid w:val="00FF1E43"/>
    <w:rsid w:val="00FF208C"/>
    <w:rsid w:val="00FF287C"/>
    <w:rsid w:val="00FF2CB5"/>
    <w:rsid w:val="00FF2D47"/>
    <w:rsid w:val="00FF30AF"/>
    <w:rsid w:val="00FF3303"/>
    <w:rsid w:val="00FF3B43"/>
    <w:rsid w:val="00FF43C6"/>
    <w:rsid w:val="00FF4D39"/>
    <w:rsid w:val="00FF5623"/>
    <w:rsid w:val="00FF5C23"/>
    <w:rsid w:val="00FF66CD"/>
    <w:rsid w:val="00FF6ADE"/>
    <w:rsid w:val="00FF71D9"/>
    <w:rsid w:val="00FF79B6"/>
    <w:rsid w:val="011037A8"/>
    <w:rsid w:val="011172B5"/>
    <w:rsid w:val="0113B40F"/>
    <w:rsid w:val="0114046E"/>
    <w:rsid w:val="011F4DEA"/>
    <w:rsid w:val="013B04C7"/>
    <w:rsid w:val="0145B8D0"/>
    <w:rsid w:val="0150504E"/>
    <w:rsid w:val="015343BC"/>
    <w:rsid w:val="015452F6"/>
    <w:rsid w:val="018ACA13"/>
    <w:rsid w:val="019AF739"/>
    <w:rsid w:val="01A863EB"/>
    <w:rsid w:val="01B4B378"/>
    <w:rsid w:val="01BB050E"/>
    <w:rsid w:val="01BB1BA4"/>
    <w:rsid w:val="01CD54A1"/>
    <w:rsid w:val="01EB8E40"/>
    <w:rsid w:val="01F5AFC6"/>
    <w:rsid w:val="01FC0A70"/>
    <w:rsid w:val="01FD823F"/>
    <w:rsid w:val="02033A92"/>
    <w:rsid w:val="0204C286"/>
    <w:rsid w:val="022319F2"/>
    <w:rsid w:val="022680F9"/>
    <w:rsid w:val="0236621C"/>
    <w:rsid w:val="023773E4"/>
    <w:rsid w:val="023914A4"/>
    <w:rsid w:val="023D60C3"/>
    <w:rsid w:val="023E0A4D"/>
    <w:rsid w:val="026A1FF3"/>
    <w:rsid w:val="026AAF61"/>
    <w:rsid w:val="026CA908"/>
    <w:rsid w:val="02D87219"/>
    <w:rsid w:val="02DCE6EE"/>
    <w:rsid w:val="02E994C5"/>
    <w:rsid w:val="02EE52BC"/>
    <w:rsid w:val="02F335B5"/>
    <w:rsid w:val="0318B59E"/>
    <w:rsid w:val="031E7B01"/>
    <w:rsid w:val="032F607B"/>
    <w:rsid w:val="033388A8"/>
    <w:rsid w:val="033D6324"/>
    <w:rsid w:val="033F856D"/>
    <w:rsid w:val="034193B3"/>
    <w:rsid w:val="03480CE8"/>
    <w:rsid w:val="0378970A"/>
    <w:rsid w:val="037AC1A3"/>
    <w:rsid w:val="037DD3EA"/>
    <w:rsid w:val="0381F710"/>
    <w:rsid w:val="038AFD3F"/>
    <w:rsid w:val="038B3E54"/>
    <w:rsid w:val="039ADAD3"/>
    <w:rsid w:val="03B511F7"/>
    <w:rsid w:val="03B549B6"/>
    <w:rsid w:val="03D4809D"/>
    <w:rsid w:val="03DAB6FB"/>
    <w:rsid w:val="03E071B8"/>
    <w:rsid w:val="03F889DF"/>
    <w:rsid w:val="03FA2F0E"/>
    <w:rsid w:val="03FFB6AB"/>
    <w:rsid w:val="0417FC18"/>
    <w:rsid w:val="0426816C"/>
    <w:rsid w:val="04301E60"/>
    <w:rsid w:val="044B83E5"/>
    <w:rsid w:val="0455A059"/>
    <w:rsid w:val="046EBCB2"/>
    <w:rsid w:val="047A0FEC"/>
    <w:rsid w:val="047D63DF"/>
    <w:rsid w:val="04C476E5"/>
    <w:rsid w:val="04CA533C"/>
    <w:rsid w:val="04DBCD02"/>
    <w:rsid w:val="0514AA64"/>
    <w:rsid w:val="0520B178"/>
    <w:rsid w:val="052BDEE5"/>
    <w:rsid w:val="0538F43B"/>
    <w:rsid w:val="055D85C8"/>
    <w:rsid w:val="05662479"/>
    <w:rsid w:val="058DD86F"/>
    <w:rsid w:val="058F7636"/>
    <w:rsid w:val="05905202"/>
    <w:rsid w:val="05B5616C"/>
    <w:rsid w:val="05BFCD70"/>
    <w:rsid w:val="05BFF4FA"/>
    <w:rsid w:val="05CA0502"/>
    <w:rsid w:val="05DEA2D6"/>
    <w:rsid w:val="05E58E47"/>
    <w:rsid w:val="05FE1A96"/>
    <w:rsid w:val="06014C96"/>
    <w:rsid w:val="062174D7"/>
    <w:rsid w:val="06237EAB"/>
    <w:rsid w:val="06287B18"/>
    <w:rsid w:val="0632CFC7"/>
    <w:rsid w:val="063E37E0"/>
    <w:rsid w:val="067192F5"/>
    <w:rsid w:val="0672D353"/>
    <w:rsid w:val="0687BD5A"/>
    <w:rsid w:val="06895381"/>
    <w:rsid w:val="068B5AAF"/>
    <w:rsid w:val="068C1455"/>
    <w:rsid w:val="068E9CA3"/>
    <w:rsid w:val="06A7AA2E"/>
    <w:rsid w:val="06B11886"/>
    <w:rsid w:val="06E6D04D"/>
    <w:rsid w:val="06EA936C"/>
    <w:rsid w:val="06FA5AF9"/>
    <w:rsid w:val="0703F222"/>
    <w:rsid w:val="07219BA8"/>
    <w:rsid w:val="0724E63A"/>
    <w:rsid w:val="073CF539"/>
    <w:rsid w:val="07451B6D"/>
    <w:rsid w:val="076996F3"/>
    <w:rsid w:val="077663E5"/>
    <w:rsid w:val="077BAC9C"/>
    <w:rsid w:val="077CBAA3"/>
    <w:rsid w:val="07998717"/>
    <w:rsid w:val="079BB93A"/>
    <w:rsid w:val="07B424AA"/>
    <w:rsid w:val="07CDA431"/>
    <w:rsid w:val="07D50C55"/>
    <w:rsid w:val="07DE4258"/>
    <w:rsid w:val="07E22D4B"/>
    <w:rsid w:val="07E83500"/>
    <w:rsid w:val="07EDE2F1"/>
    <w:rsid w:val="07EF8435"/>
    <w:rsid w:val="081DDE51"/>
    <w:rsid w:val="0832B88F"/>
    <w:rsid w:val="083C0DDB"/>
    <w:rsid w:val="0841636F"/>
    <w:rsid w:val="084A59B2"/>
    <w:rsid w:val="0851C84E"/>
    <w:rsid w:val="08569BF4"/>
    <w:rsid w:val="085B3AF3"/>
    <w:rsid w:val="087108B1"/>
    <w:rsid w:val="0877A4E5"/>
    <w:rsid w:val="0878086D"/>
    <w:rsid w:val="087BC2C5"/>
    <w:rsid w:val="087ECC10"/>
    <w:rsid w:val="089DF692"/>
    <w:rsid w:val="08AD319E"/>
    <w:rsid w:val="08BAC844"/>
    <w:rsid w:val="08CADF15"/>
    <w:rsid w:val="08CADF53"/>
    <w:rsid w:val="08E0CD61"/>
    <w:rsid w:val="0902D826"/>
    <w:rsid w:val="09128A35"/>
    <w:rsid w:val="0915AED8"/>
    <w:rsid w:val="093152DD"/>
    <w:rsid w:val="09963DD1"/>
    <w:rsid w:val="09973E03"/>
    <w:rsid w:val="09A15F72"/>
    <w:rsid w:val="09B21CBD"/>
    <w:rsid w:val="09B51EA7"/>
    <w:rsid w:val="09D02EA5"/>
    <w:rsid w:val="09D28088"/>
    <w:rsid w:val="09D79904"/>
    <w:rsid w:val="09EE7D69"/>
    <w:rsid w:val="09EF959A"/>
    <w:rsid w:val="0A068F15"/>
    <w:rsid w:val="0A0E30D3"/>
    <w:rsid w:val="0A10CEED"/>
    <w:rsid w:val="0A17B37F"/>
    <w:rsid w:val="0A219D49"/>
    <w:rsid w:val="0A21F94C"/>
    <w:rsid w:val="0A22D5C8"/>
    <w:rsid w:val="0A26F251"/>
    <w:rsid w:val="0A36BBA1"/>
    <w:rsid w:val="0A41E3F8"/>
    <w:rsid w:val="0A474E2B"/>
    <w:rsid w:val="0A4D3ABD"/>
    <w:rsid w:val="0A69019E"/>
    <w:rsid w:val="0A7BFD4F"/>
    <w:rsid w:val="0AA60553"/>
    <w:rsid w:val="0AA7EA31"/>
    <w:rsid w:val="0AA9516A"/>
    <w:rsid w:val="0AB65C2B"/>
    <w:rsid w:val="0AC4B9B4"/>
    <w:rsid w:val="0AE7D7E4"/>
    <w:rsid w:val="0AFCBEA3"/>
    <w:rsid w:val="0AFD1C2F"/>
    <w:rsid w:val="0AFFA6E8"/>
    <w:rsid w:val="0B0590B3"/>
    <w:rsid w:val="0B1AD4F6"/>
    <w:rsid w:val="0B2F4CD3"/>
    <w:rsid w:val="0B32F2C0"/>
    <w:rsid w:val="0B38EF5E"/>
    <w:rsid w:val="0B3B1036"/>
    <w:rsid w:val="0B474360"/>
    <w:rsid w:val="0B8D6935"/>
    <w:rsid w:val="0B92EA92"/>
    <w:rsid w:val="0B97DF38"/>
    <w:rsid w:val="0B9B3D89"/>
    <w:rsid w:val="0BB2AFCA"/>
    <w:rsid w:val="0BC24CCC"/>
    <w:rsid w:val="0BD7AD79"/>
    <w:rsid w:val="0BDA07AD"/>
    <w:rsid w:val="0BE2A034"/>
    <w:rsid w:val="0BF32817"/>
    <w:rsid w:val="0C037005"/>
    <w:rsid w:val="0C21D19C"/>
    <w:rsid w:val="0C474BE2"/>
    <w:rsid w:val="0C679ECF"/>
    <w:rsid w:val="0C72DB38"/>
    <w:rsid w:val="0CB171A0"/>
    <w:rsid w:val="0CC6AAAE"/>
    <w:rsid w:val="0CDB185C"/>
    <w:rsid w:val="0CE4DD2D"/>
    <w:rsid w:val="0CE815EB"/>
    <w:rsid w:val="0CECAFA5"/>
    <w:rsid w:val="0CF0467B"/>
    <w:rsid w:val="0CFDBA71"/>
    <w:rsid w:val="0D0373C0"/>
    <w:rsid w:val="0D3557F1"/>
    <w:rsid w:val="0D35E61F"/>
    <w:rsid w:val="0D47EF54"/>
    <w:rsid w:val="0D698F85"/>
    <w:rsid w:val="0D791B57"/>
    <w:rsid w:val="0D7C1162"/>
    <w:rsid w:val="0D7D3421"/>
    <w:rsid w:val="0D7FCD43"/>
    <w:rsid w:val="0D9ADF71"/>
    <w:rsid w:val="0D9B9CCC"/>
    <w:rsid w:val="0DC71118"/>
    <w:rsid w:val="0DD9B149"/>
    <w:rsid w:val="0DE7AD9A"/>
    <w:rsid w:val="0DF7595A"/>
    <w:rsid w:val="0DFF4A44"/>
    <w:rsid w:val="0E022F46"/>
    <w:rsid w:val="0E14B2DA"/>
    <w:rsid w:val="0E1E3ED0"/>
    <w:rsid w:val="0E26FED1"/>
    <w:rsid w:val="0E2AE69E"/>
    <w:rsid w:val="0E33813C"/>
    <w:rsid w:val="0E351AA7"/>
    <w:rsid w:val="0E60ABE8"/>
    <w:rsid w:val="0E8ADBB9"/>
    <w:rsid w:val="0EA4C6C5"/>
    <w:rsid w:val="0EA5F601"/>
    <w:rsid w:val="0EA7166D"/>
    <w:rsid w:val="0EB5A072"/>
    <w:rsid w:val="0ECAB899"/>
    <w:rsid w:val="0ECF02EE"/>
    <w:rsid w:val="0ECFEE24"/>
    <w:rsid w:val="0EEC6D39"/>
    <w:rsid w:val="0EF0B3F4"/>
    <w:rsid w:val="0EF1D5FB"/>
    <w:rsid w:val="0EF7855C"/>
    <w:rsid w:val="0F1CC6C8"/>
    <w:rsid w:val="0F2EA158"/>
    <w:rsid w:val="0F49CF07"/>
    <w:rsid w:val="0F514D1E"/>
    <w:rsid w:val="0F540326"/>
    <w:rsid w:val="0F5B4A0E"/>
    <w:rsid w:val="0F6E49B4"/>
    <w:rsid w:val="0F72F491"/>
    <w:rsid w:val="0F7C2867"/>
    <w:rsid w:val="0F7E9303"/>
    <w:rsid w:val="0F8AC90E"/>
    <w:rsid w:val="0FB2E467"/>
    <w:rsid w:val="0FB53F0B"/>
    <w:rsid w:val="0FC493B1"/>
    <w:rsid w:val="10175B88"/>
    <w:rsid w:val="101982DC"/>
    <w:rsid w:val="10448D6E"/>
    <w:rsid w:val="104A82C9"/>
    <w:rsid w:val="1084D404"/>
    <w:rsid w:val="109CE471"/>
    <w:rsid w:val="10A4D9AE"/>
    <w:rsid w:val="10B403D9"/>
    <w:rsid w:val="10D41293"/>
    <w:rsid w:val="10D920B4"/>
    <w:rsid w:val="10DB1402"/>
    <w:rsid w:val="113F7FF7"/>
    <w:rsid w:val="114C9197"/>
    <w:rsid w:val="1165ACFF"/>
    <w:rsid w:val="1165AE78"/>
    <w:rsid w:val="11878635"/>
    <w:rsid w:val="1190390E"/>
    <w:rsid w:val="119C6668"/>
    <w:rsid w:val="11A1D8AB"/>
    <w:rsid w:val="11B29B5F"/>
    <w:rsid w:val="11C348D4"/>
    <w:rsid w:val="11D32AAC"/>
    <w:rsid w:val="11E4A7E0"/>
    <w:rsid w:val="11E9326B"/>
    <w:rsid w:val="11ECC22E"/>
    <w:rsid w:val="11EEFB64"/>
    <w:rsid w:val="11F77501"/>
    <w:rsid w:val="11FC0433"/>
    <w:rsid w:val="120234AE"/>
    <w:rsid w:val="1226F2E0"/>
    <w:rsid w:val="12548EA0"/>
    <w:rsid w:val="12717A5E"/>
    <w:rsid w:val="12719128"/>
    <w:rsid w:val="127E4095"/>
    <w:rsid w:val="129D7524"/>
    <w:rsid w:val="12ADA583"/>
    <w:rsid w:val="12BB11B8"/>
    <w:rsid w:val="12E92EAC"/>
    <w:rsid w:val="130492B8"/>
    <w:rsid w:val="131664B5"/>
    <w:rsid w:val="132273C7"/>
    <w:rsid w:val="13267FE4"/>
    <w:rsid w:val="132ACDB1"/>
    <w:rsid w:val="13362D76"/>
    <w:rsid w:val="1338EECE"/>
    <w:rsid w:val="1340B43A"/>
    <w:rsid w:val="134F53BB"/>
    <w:rsid w:val="135D2E24"/>
    <w:rsid w:val="1363F40F"/>
    <w:rsid w:val="138A77BD"/>
    <w:rsid w:val="138FEBB7"/>
    <w:rsid w:val="13AC0D14"/>
    <w:rsid w:val="13C3187E"/>
    <w:rsid w:val="13CF72AA"/>
    <w:rsid w:val="13EB6EAF"/>
    <w:rsid w:val="13F0A8A7"/>
    <w:rsid w:val="13FBCB04"/>
    <w:rsid w:val="1403FBFB"/>
    <w:rsid w:val="14306812"/>
    <w:rsid w:val="1441F6CE"/>
    <w:rsid w:val="14426E13"/>
    <w:rsid w:val="145C7FD7"/>
    <w:rsid w:val="146E418F"/>
    <w:rsid w:val="14754B2C"/>
    <w:rsid w:val="149B3734"/>
    <w:rsid w:val="14AE997C"/>
    <w:rsid w:val="14C0D750"/>
    <w:rsid w:val="14D0EF0B"/>
    <w:rsid w:val="150609EB"/>
    <w:rsid w:val="1522889C"/>
    <w:rsid w:val="153086DA"/>
    <w:rsid w:val="154ADFBA"/>
    <w:rsid w:val="155FB432"/>
    <w:rsid w:val="156D13D5"/>
    <w:rsid w:val="1579AA51"/>
    <w:rsid w:val="157B04D1"/>
    <w:rsid w:val="1587611C"/>
    <w:rsid w:val="15898D82"/>
    <w:rsid w:val="159C05E7"/>
    <w:rsid w:val="15BE40ED"/>
    <w:rsid w:val="15C50606"/>
    <w:rsid w:val="15C6559A"/>
    <w:rsid w:val="15CDD592"/>
    <w:rsid w:val="15EC62E9"/>
    <w:rsid w:val="15F0AB91"/>
    <w:rsid w:val="1610BEAE"/>
    <w:rsid w:val="162532E9"/>
    <w:rsid w:val="164F658C"/>
    <w:rsid w:val="165F9417"/>
    <w:rsid w:val="167EFDDB"/>
    <w:rsid w:val="169705FB"/>
    <w:rsid w:val="16A0D525"/>
    <w:rsid w:val="16DE18C9"/>
    <w:rsid w:val="16E110A0"/>
    <w:rsid w:val="16F2738D"/>
    <w:rsid w:val="17073B4C"/>
    <w:rsid w:val="170B9ADE"/>
    <w:rsid w:val="170D93EF"/>
    <w:rsid w:val="1714A36E"/>
    <w:rsid w:val="171C4236"/>
    <w:rsid w:val="17255D8C"/>
    <w:rsid w:val="17302CCB"/>
    <w:rsid w:val="1750E9DA"/>
    <w:rsid w:val="1769157D"/>
    <w:rsid w:val="1784710D"/>
    <w:rsid w:val="17B45D41"/>
    <w:rsid w:val="17B4F415"/>
    <w:rsid w:val="17B7DF17"/>
    <w:rsid w:val="17BC5263"/>
    <w:rsid w:val="17D054DC"/>
    <w:rsid w:val="1803BEEB"/>
    <w:rsid w:val="180CB5CB"/>
    <w:rsid w:val="181AB35D"/>
    <w:rsid w:val="1821DB2B"/>
    <w:rsid w:val="182C62CF"/>
    <w:rsid w:val="183C6082"/>
    <w:rsid w:val="184091F3"/>
    <w:rsid w:val="1851CB5E"/>
    <w:rsid w:val="18545D21"/>
    <w:rsid w:val="186FB6E7"/>
    <w:rsid w:val="18806E55"/>
    <w:rsid w:val="18904A81"/>
    <w:rsid w:val="189146B3"/>
    <w:rsid w:val="1894351C"/>
    <w:rsid w:val="18948FAD"/>
    <w:rsid w:val="189D3970"/>
    <w:rsid w:val="18BDEE16"/>
    <w:rsid w:val="18C17014"/>
    <w:rsid w:val="18D0C036"/>
    <w:rsid w:val="18EDCBC6"/>
    <w:rsid w:val="18EFDAE1"/>
    <w:rsid w:val="190086B6"/>
    <w:rsid w:val="19114809"/>
    <w:rsid w:val="191E44C4"/>
    <w:rsid w:val="194EDD1A"/>
    <w:rsid w:val="1954D6C8"/>
    <w:rsid w:val="1958A660"/>
    <w:rsid w:val="196F07AD"/>
    <w:rsid w:val="19713AEE"/>
    <w:rsid w:val="1980410E"/>
    <w:rsid w:val="198498FA"/>
    <w:rsid w:val="19853F70"/>
    <w:rsid w:val="19861F34"/>
    <w:rsid w:val="1986B849"/>
    <w:rsid w:val="19948078"/>
    <w:rsid w:val="19A5AC8D"/>
    <w:rsid w:val="19A84C2A"/>
    <w:rsid w:val="19B1D3BE"/>
    <w:rsid w:val="19C5EF97"/>
    <w:rsid w:val="19D3852D"/>
    <w:rsid w:val="19D6C72A"/>
    <w:rsid w:val="19DC0B7E"/>
    <w:rsid w:val="19DCDD23"/>
    <w:rsid w:val="19F5AD13"/>
    <w:rsid w:val="1A083FF6"/>
    <w:rsid w:val="1A180A99"/>
    <w:rsid w:val="1A199EF7"/>
    <w:rsid w:val="1A22F7ED"/>
    <w:rsid w:val="1A30BB28"/>
    <w:rsid w:val="1A38CB43"/>
    <w:rsid w:val="1A3C681A"/>
    <w:rsid w:val="1A467D24"/>
    <w:rsid w:val="1A484623"/>
    <w:rsid w:val="1A56FD59"/>
    <w:rsid w:val="1A62D173"/>
    <w:rsid w:val="1A6B95A0"/>
    <w:rsid w:val="1A6D63E8"/>
    <w:rsid w:val="1A6D69BA"/>
    <w:rsid w:val="1A8BAB09"/>
    <w:rsid w:val="1A93A044"/>
    <w:rsid w:val="1A9AAA2D"/>
    <w:rsid w:val="1AA40EEC"/>
    <w:rsid w:val="1AA9FFD0"/>
    <w:rsid w:val="1AAEDC8A"/>
    <w:rsid w:val="1ABBC309"/>
    <w:rsid w:val="1AE12088"/>
    <w:rsid w:val="1AF5BDB8"/>
    <w:rsid w:val="1B0D79A3"/>
    <w:rsid w:val="1B1CC16B"/>
    <w:rsid w:val="1B203242"/>
    <w:rsid w:val="1B25A839"/>
    <w:rsid w:val="1B2E8640"/>
    <w:rsid w:val="1B3B2FCE"/>
    <w:rsid w:val="1B4137DD"/>
    <w:rsid w:val="1B47D353"/>
    <w:rsid w:val="1B704460"/>
    <w:rsid w:val="1B764538"/>
    <w:rsid w:val="1B8757BC"/>
    <w:rsid w:val="1B93DA45"/>
    <w:rsid w:val="1BBD7671"/>
    <w:rsid w:val="1BD84830"/>
    <w:rsid w:val="1BDA6B9E"/>
    <w:rsid w:val="1BE58C93"/>
    <w:rsid w:val="1BE85A2E"/>
    <w:rsid w:val="1BF8BE26"/>
    <w:rsid w:val="1C002222"/>
    <w:rsid w:val="1C05D6FD"/>
    <w:rsid w:val="1C11A9D7"/>
    <w:rsid w:val="1C2B19CC"/>
    <w:rsid w:val="1C3B5923"/>
    <w:rsid w:val="1C5C6856"/>
    <w:rsid w:val="1C816E6C"/>
    <w:rsid w:val="1C8C89D5"/>
    <w:rsid w:val="1CA1CC9A"/>
    <w:rsid w:val="1CB8B4F5"/>
    <w:rsid w:val="1CC1E110"/>
    <w:rsid w:val="1CCB0346"/>
    <w:rsid w:val="1CD28C4A"/>
    <w:rsid w:val="1CE1799A"/>
    <w:rsid w:val="1CEBB882"/>
    <w:rsid w:val="1D06A282"/>
    <w:rsid w:val="1D0E0985"/>
    <w:rsid w:val="1D40CD78"/>
    <w:rsid w:val="1D46E6B1"/>
    <w:rsid w:val="1D490A59"/>
    <w:rsid w:val="1D643FEA"/>
    <w:rsid w:val="1D683EFD"/>
    <w:rsid w:val="1D717B6E"/>
    <w:rsid w:val="1D739A39"/>
    <w:rsid w:val="1D7A4756"/>
    <w:rsid w:val="1D7E532C"/>
    <w:rsid w:val="1D7F9422"/>
    <w:rsid w:val="1D90B610"/>
    <w:rsid w:val="1DC1FCF1"/>
    <w:rsid w:val="1DC36309"/>
    <w:rsid w:val="1DC79B29"/>
    <w:rsid w:val="1DC86D91"/>
    <w:rsid w:val="1DD23051"/>
    <w:rsid w:val="1DD9814B"/>
    <w:rsid w:val="1DE02D61"/>
    <w:rsid w:val="1DF0EA34"/>
    <w:rsid w:val="1DF8062C"/>
    <w:rsid w:val="1E0B5415"/>
    <w:rsid w:val="1E1D960A"/>
    <w:rsid w:val="1E2CAF97"/>
    <w:rsid w:val="1E3CA46A"/>
    <w:rsid w:val="1E52E681"/>
    <w:rsid w:val="1E542ACE"/>
    <w:rsid w:val="1E73C335"/>
    <w:rsid w:val="1E74D28D"/>
    <w:rsid w:val="1EB093A0"/>
    <w:rsid w:val="1EB5E0E4"/>
    <w:rsid w:val="1EC3A75B"/>
    <w:rsid w:val="1EC70B34"/>
    <w:rsid w:val="1EC9BA2F"/>
    <w:rsid w:val="1ECAAC96"/>
    <w:rsid w:val="1EE3B241"/>
    <w:rsid w:val="1EED2B62"/>
    <w:rsid w:val="1F149183"/>
    <w:rsid w:val="1F1917A3"/>
    <w:rsid w:val="1F1F7C82"/>
    <w:rsid w:val="1F218248"/>
    <w:rsid w:val="1F25FC60"/>
    <w:rsid w:val="1F393990"/>
    <w:rsid w:val="1F5BA375"/>
    <w:rsid w:val="1F65E592"/>
    <w:rsid w:val="1F66D594"/>
    <w:rsid w:val="1F711961"/>
    <w:rsid w:val="1F73E4C0"/>
    <w:rsid w:val="1F7F5D0C"/>
    <w:rsid w:val="1F8270E7"/>
    <w:rsid w:val="1FA4C578"/>
    <w:rsid w:val="1FB10D39"/>
    <w:rsid w:val="1FB1B56B"/>
    <w:rsid w:val="1FB84368"/>
    <w:rsid w:val="1FF34688"/>
    <w:rsid w:val="1FF70967"/>
    <w:rsid w:val="20070A4F"/>
    <w:rsid w:val="2020DE45"/>
    <w:rsid w:val="202B5874"/>
    <w:rsid w:val="202E0554"/>
    <w:rsid w:val="202E0CE3"/>
    <w:rsid w:val="2030FB8C"/>
    <w:rsid w:val="204D7FCB"/>
    <w:rsid w:val="2052B5EF"/>
    <w:rsid w:val="20537E2B"/>
    <w:rsid w:val="2055D397"/>
    <w:rsid w:val="20576821"/>
    <w:rsid w:val="205798DB"/>
    <w:rsid w:val="206196F0"/>
    <w:rsid w:val="2061F3B4"/>
    <w:rsid w:val="2063FB03"/>
    <w:rsid w:val="206BD526"/>
    <w:rsid w:val="207C6A53"/>
    <w:rsid w:val="207FB274"/>
    <w:rsid w:val="2085F0A8"/>
    <w:rsid w:val="208BCF91"/>
    <w:rsid w:val="20976E1C"/>
    <w:rsid w:val="209FCD73"/>
    <w:rsid w:val="20A128AE"/>
    <w:rsid w:val="20AB16EC"/>
    <w:rsid w:val="20B1F170"/>
    <w:rsid w:val="20EC7EF0"/>
    <w:rsid w:val="20FED602"/>
    <w:rsid w:val="21064506"/>
    <w:rsid w:val="2108E534"/>
    <w:rsid w:val="21189105"/>
    <w:rsid w:val="212A6BA5"/>
    <w:rsid w:val="213C13C5"/>
    <w:rsid w:val="2171FBE7"/>
    <w:rsid w:val="217E9393"/>
    <w:rsid w:val="21A319E5"/>
    <w:rsid w:val="21BA888B"/>
    <w:rsid w:val="21CE2865"/>
    <w:rsid w:val="21F1B154"/>
    <w:rsid w:val="21F3E0D1"/>
    <w:rsid w:val="22058096"/>
    <w:rsid w:val="22078A4B"/>
    <w:rsid w:val="2216FE17"/>
    <w:rsid w:val="222E13A7"/>
    <w:rsid w:val="22559824"/>
    <w:rsid w:val="228C470C"/>
    <w:rsid w:val="2295FA3F"/>
    <w:rsid w:val="22A3A494"/>
    <w:rsid w:val="22AB6942"/>
    <w:rsid w:val="22B8D57A"/>
    <w:rsid w:val="22BBF091"/>
    <w:rsid w:val="22BD685E"/>
    <w:rsid w:val="22E171CA"/>
    <w:rsid w:val="22E993E9"/>
    <w:rsid w:val="22FB60C3"/>
    <w:rsid w:val="23396D6C"/>
    <w:rsid w:val="234132BB"/>
    <w:rsid w:val="2346D4F5"/>
    <w:rsid w:val="234DDA42"/>
    <w:rsid w:val="235F8A42"/>
    <w:rsid w:val="236D523D"/>
    <w:rsid w:val="23AD97FE"/>
    <w:rsid w:val="23B38DF5"/>
    <w:rsid w:val="23B4689A"/>
    <w:rsid w:val="23B8D4C0"/>
    <w:rsid w:val="23C241F7"/>
    <w:rsid w:val="23D6F83B"/>
    <w:rsid w:val="23E3DFBC"/>
    <w:rsid w:val="240E1BC7"/>
    <w:rsid w:val="241E851B"/>
    <w:rsid w:val="2445096A"/>
    <w:rsid w:val="2465220A"/>
    <w:rsid w:val="247B23B9"/>
    <w:rsid w:val="248009B7"/>
    <w:rsid w:val="248041EE"/>
    <w:rsid w:val="2487A0EA"/>
    <w:rsid w:val="2489768A"/>
    <w:rsid w:val="24988EE0"/>
    <w:rsid w:val="24AC11F0"/>
    <w:rsid w:val="24BD2B3C"/>
    <w:rsid w:val="24C8D81A"/>
    <w:rsid w:val="24CC03CC"/>
    <w:rsid w:val="24E3C7CE"/>
    <w:rsid w:val="24F02B86"/>
    <w:rsid w:val="24F3695F"/>
    <w:rsid w:val="24FF3301"/>
    <w:rsid w:val="250A23B9"/>
    <w:rsid w:val="252AC07F"/>
    <w:rsid w:val="252B6986"/>
    <w:rsid w:val="252DE58B"/>
    <w:rsid w:val="2532A880"/>
    <w:rsid w:val="254F2331"/>
    <w:rsid w:val="2573D48D"/>
    <w:rsid w:val="257E587C"/>
    <w:rsid w:val="25886765"/>
    <w:rsid w:val="258C64D5"/>
    <w:rsid w:val="259322FF"/>
    <w:rsid w:val="259C12B6"/>
    <w:rsid w:val="25AA7D89"/>
    <w:rsid w:val="25C95853"/>
    <w:rsid w:val="25DF95CA"/>
    <w:rsid w:val="260930A9"/>
    <w:rsid w:val="2615B796"/>
    <w:rsid w:val="261896D8"/>
    <w:rsid w:val="2625E0E7"/>
    <w:rsid w:val="26499303"/>
    <w:rsid w:val="265422BF"/>
    <w:rsid w:val="266B8777"/>
    <w:rsid w:val="2687EEBA"/>
    <w:rsid w:val="268B50FA"/>
    <w:rsid w:val="26958AF6"/>
    <w:rsid w:val="269E9412"/>
    <w:rsid w:val="26CDDA89"/>
    <w:rsid w:val="26CE2AA5"/>
    <w:rsid w:val="26D47ED6"/>
    <w:rsid w:val="26E26DCF"/>
    <w:rsid w:val="27036E69"/>
    <w:rsid w:val="27390146"/>
    <w:rsid w:val="273C194A"/>
    <w:rsid w:val="27518C5F"/>
    <w:rsid w:val="275BEA44"/>
    <w:rsid w:val="275C0C62"/>
    <w:rsid w:val="2762814E"/>
    <w:rsid w:val="27782A86"/>
    <w:rsid w:val="27794D08"/>
    <w:rsid w:val="277AB246"/>
    <w:rsid w:val="2799D0CC"/>
    <w:rsid w:val="27A4CFB3"/>
    <w:rsid w:val="27B383BC"/>
    <w:rsid w:val="27BC9FFF"/>
    <w:rsid w:val="27D53B5F"/>
    <w:rsid w:val="27EDEDC1"/>
    <w:rsid w:val="27F2B44E"/>
    <w:rsid w:val="27F42923"/>
    <w:rsid w:val="28038453"/>
    <w:rsid w:val="280EF857"/>
    <w:rsid w:val="2828722C"/>
    <w:rsid w:val="282AE653"/>
    <w:rsid w:val="282BAA97"/>
    <w:rsid w:val="282CF1AD"/>
    <w:rsid w:val="283F4FC7"/>
    <w:rsid w:val="28484909"/>
    <w:rsid w:val="286FD714"/>
    <w:rsid w:val="287F72FD"/>
    <w:rsid w:val="2891E03E"/>
    <w:rsid w:val="2893992B"/>
    <w:rsid w:val="28A29870"/>
    <w:rsid w:val="28C8ECB4"/>
    <w:rsid w:val="28CFB060"/>
    <w:rsid w:val="29012A9D"/>
    <w:rsid w:val="2902E215"/>
    <w:rsid w:val="291E0E03"/>
    <w:rsid w:val="29336C18"/>
    <w:rsid w:val="2960B352"/>
    <w:rsid w:val="29613E2A"/>
    <w:rsid w:val="29709089"/>
    <w:rsid w:val="298BF05A"/>
    <w:rsid w:val="29A08499"/>
    <w:rsid w:val="29A40369"/>
    <w:rsid w:val="29B07EB1"/>
    <w:rsid w:val="29B6F01A"/>
    <w:rsid w:val="29BC2A5C"/>
    <w:rsid w:val="29D6CA91"/>
    <w:rsid w:val="29E4D1C8"/>
    <w:rsid w:val="29F39CC6"/>
    <w:rsid w:val="29F9B2FB"/>
    <w:rsid w:val="2A0871D7"/>
    <w:rsid w:val="2A103A01"/>
    <w:rsid w:val="2A1658B1"/>
    <w:rsid w:val="2A190127"/>
    <w:rsid w:val="2A550F4C"/>
    <w:rsid w:val="2A5F6F61"/>
    <w:rsid w:val="2A626D2A"/>
    <w:rsid w:val="2AD3E95D"/>
    <w:rsid w:val="2ADB0B36"/>
    <w:rsid w:val="2AF5D04E"/>
    <w:rsid w:val="2AF67852"/>
    <w:rsid w:val="2AF97EC3"/>
    <w:rsid w:val="2B039C90"/>
    <w:rsid w:val="2B36ACDD"/>
    <w:rsid w:val="2B55F1F4"/>
    <w:rsid w:val="2B5E278C"/>
    <w:rsid w:val="2B60DA2B"/>
    <w:rsid w:val="2B621F4B"/>
    <w:rsid w:val="2B6332BF"/>
    <w:rsid w:val="2B9072FD"/>
    <w:rsid w:val="2B95A70A"/>
    <w:rsid w:val="2B9C4A55"/>
    <w:rsid w:val="2BA75981"/>
    <w:rsid w:val="2BBFF13C"/>
    <w:rsid w:val="2BF00090"/>
    <w:rsid w:val="2BF4D088"/>
    <w:rsid w:val="2BF8AD5D"/>
    <w:rsid w:val="2C1B27C2"/>
    <w:rsid w:val="2C212A11"/>
    <w:rsid w:val="2C26B4E3"/>
    <w:rsid w:val="2C279541"/>
    <w:rsid w:val="2C471E92"/>
    <w:rsid w:val="2C51C048"/>
    <w:rsid w:val="2C5A9CEE"/>
    <w:rsid w:val="2C91194F"/>
    <w:rsid w:val="2CB495ED"/>
    <w:rsid w:val="2CB98748"/>
    <w:rsid w:val="2CBA818F"/>
    <w:rsid w:val="2CBE3E7F"/>
    <w:rsid w:val="2CD0ABF6"/>
    <w:rsid w:val="2CDE0D55"/>
    <w:rsid w:val="2CEFE8EF"/>
    <w:rsid w:val="2D280976"/>
    <w:rsid w:val="2D36A6DB"/>
    <w:rsid w:val="2D3889EE"/>
    <w:rsid w:val="2D442156"/>
    <w:rsid w:val="2D4D526C"/>
    <w:rsid w:val="2D51CB80"/>
    <w:rsid w:val="2D58350A"/>
    <w:rsid w:val="2D5C8F67"/>
    <w:rsid w:val="2D615B66"/>
    <w:rsid w:val="2D63B64C"/>
    <w:rsid w:val="2D71CB01"/>
    <w:rsid w:val="2D78811D"/>
    <w:rsid w:val="2D82ABCF"/>
    <w:rsid w:val="2D89E6AF"/>
    <w:rsid w:val="2D9281E0"/>
    <w:rsid w:val="2D9F0D76"/>
    <w:rsid w:val="2DC47A2A"/>
    <w:rsid w:val="2DEF5F28"/>
    <w:rsid w:val="2DF05E36"/>
    <w:rsid w:val="2E05C4C8"/>
    <w:rsid w:val="2E1C8D25"/>
    <w:rsid w:val="2E3788B6"/>
    <w:rsid w:val="2E38A6D8"/>
    <w:rsid w:val="2E469AAD"/>
    <w:rsid w:val="2E48AB61"/>
    <w:rsid w:val="2E4ED1E2"/>
    <w:rsid w:val="2E6CA7BB"/>
    <w:rsid w:val="2E8EF0D1"/>
    <w:rsid w:val="2E8F88D0"/>
    <w:rsid w:val="2E91E33D"/>
    <w:rsid w:val="2E94E9BC"/>
    <w:rsid w:val="2E952EA5"/>
    <w:rsid w:val="2EAE0319"/>
    <w:rsid w:val="2EB3F425"/>
    <w:rsid w:val="2EBB3F5D"/>
    <w:rsid w:val="2EBD8054"/>
    <w:rsid w:val="2EC4F1F2"/>
    <w:rsid w:val="2ED2B231"/>
    <w:rsid w:val="2ED7ACE1"/>
    <w:rsid w:val="2EDA00F0"/>
    <w:rsid w:val="2F023846"/>
    <w:rsid w:val="2F06A7C2"/>
    <w:rsid w:val="2F2D1250"/>
    <w:rsid w:val="2F3AE2DB"/>
    <w:rsid w:val="2F604A44"/>
    <w:rsid w:val="2F65F78B"/>
    <w:rsid w:val="2F6DA833"/>
    <w:rsid w:val="2F744696"/>
    <w:rsid w:val="2F76BCEE"/>
    <w:rsid w:val="2F827C65"/>
    <w:rsid w:val="2F83F525"/>
    <w:rsid w:val="2F902707"/>
    <w:rsid w:val="2FBB4E19"/>
    <w:rsid w:val="2FCE8746"/>
    <w:rsid w:val="2FDE2C76"/>
    <w:rsid w:val="2FFA78E6"/>
    <w:rsid w:val="300A38FA"/>
    <w:rsid w:val="300E5814"/>
    <w:rsid w:val="302AE968"/>
    <w:rsid w:val="302F5D3B"/>
    <w:rsid w:val="302F8D72"/>
    <w:rsid w:val="303167F0"/>
    <w:rsid w:val="30402D0A"/>
    <w:rsid w:val="30468297"/>
    <w:rsid w:val="3048DB0C"/>
    <w:rsid w:val="3052FF70"/>
    <w:rsid w:val="306005C6"/>
    <w:rsid w:val="3065286B"/>
    <w:rsid w:val="307550E9"/>
    <w:rsid w:val="30B55181"/>
    <w:rsid w:val="30BA84E3"/>
    <w:rsid w:val="30BB3144"/>
    <w:rsid w:val="30BDA9A2"/>
    <w:rsid w:val="30BDED02"/>
    <w:rsid w:val="30BE8F92"/>
    <w:rsid w:val="30C664C2"/>
    <w:rsid w:val="30CC3F2C"/>
    <w:rsid w:val="30CD6113"/>
    <w:rsid w:val="30DD70C3"/>
    <w:rsid w:val="31049008"/>
    <w:rsid w:val="3108A15C"/>
    <w:rsid w:val="3118A25D"/>
    <w:rsid w:val="31192632"/>
    <w:rsid w:val="31228711"/>
    <w:rsid w:val="3141176D"/>
    <w:rsid w:val="3175857A"/>
    <w:rsid w:val="31762D1C"/>
    <w:rsid w:val="31891C77"/>
    <w:rsid w:val="318A85DE"/>
    <w:rsid w:val="31A37037"/>
    <w:rsid w:val="31AF5ECB"/>
    <w:rsid w:val="31B6EE5C"/>
    <w:rsid w:val="31B7CE8F"/>
    <w:rsid w:val="31BBAE02"/>
    <w:rsid w:val="31C3AE07"/>
    <w:rsid w:val="31E27A92"/>
    <w:rsid w:val="31E35B3C"/>
    <w:rsid w:val="31E585CB"/>
    <w:rsid w:val="31EAEA93"/>
    <w:rsid w:val="320ED150"/>
    <w:rsid w:val="32118B31"/>
    <w:rsid w:val="321D0F12"/>
    <w:rsid w:val="32410A65"/>
    <w:rsid w:val="3263BE32"/>
    <w:rsid w:val="326E25A0"/>
    <w:rsid w:val="327213DC"/>
    <w:rsid w:val="328111AE"/>
    <w:rsid w:val="32867834"/>
    <w:rsid w:val="328CF9F6"/>
    <w:rsid w:val="32A9E18A"/>
    <w:rsid w:val="32D08377"/>
    <w:rsid w:val="32D1BCE2"/>
    <w:rsid w:val="32D1D21F"/>
    <w:rsid w:val="32D66EEF"/>
    <w:rsid w:val="32F8E383"/>
    <w:rsid w:val="32FC22AB"/>
    <w:rsid w:val="3300166E"/>
    <w:rsid w:val="3305AC53"/>
    <w:rsid w:val="330B633F"/>
    <w:rsid w:val="330E3756"/>
    <w:rsid w:val="330E84A6"/>
    <w:rsid w:val="331B32A4"/>
    <w:rsid w:val="331C3B66"/>
    <w:rsid w:val="332CAE51"/>
    <w:rsid w:val="33457FEF"/>
    <w:rsid w:val="33516755"/>
    <w:rsid w:val="33774D17"/>
    <w:rsid w:val="338045DA"/>
    <w:rsid w:val="3386699F"/>
    <w:rsid w:val="338DA560"/>
    <w:rsid w:val="338E5839"/>
    <w:rsid w:val="33A3A6D4"/>
    <w:rsid w:val="33B25E17"/>
    <w:rsid w:val="33C3E0BE"/>
    <w:rsid w:val="33E25C11"/>
    <w:rsid w:val="33F269DA"/>
    <w:rsid w:val="33F9ACE2"/>
    <w:rsid w:val="340381C9"/>
    <w:rsid w:val="34092951"/>
    <w:rsid w:val="3413135C"/>
    <w:rsid w:val="3419B2AF"/>
    <w:rsid w:val="34368006"/>
    <w:rsid w:val="343A2CDC"/>
    <w:rsid w:val="34414939"/>
    <w:rsid w:val="3472CBE4"/>
    <w:rsid w:val="34735EAE"/>
    <w:rsid w:val="347A9A41"/>
    <w:rsid w:val="347A9B01"/>
    <w:rsid w:val="349052C7"/>
    <w:rsid w:val="34968C5D"/>
    <w:rsid w:val="34B90571"/>
    <w:rsid w:val="34BA61E6"/>
    <w:rsid w:val="34C2FE65"/>
    <w:rsid w:val="34D54AE1"/>
    <w:rsid w:val="34D944FE"/>
    <w:rsid w:val="34DD336D"/>
    <w:rsid w:val="34E02167"/>
    <w:rsid w:val="34E05431"/>
    <w:rsid w:val="34E31765"/>
    <w:rsid w:val="34F2491B"/>
    <w:rsid w:val="350F2F72"/>
    <w:rsid w:val="35574E50"/>
    <w:rsid w:val="3569DC72"/>
    <w:rsid w:val="3579E188"/>
    <w:rsid w:val="35A3D4D8"/>
    <w:rsid w:val="35AE31D6"/>
    <w:rsid w:val="35B04928"/>
    <w:rsid w:val="35B391C3"/>
    <w:rsid w:val="35C0BAE8"/>
    <w:rsid w:val="35C83469"/>
    <w:rsid w:val="35D0DDB0"/>
    <w:rsid w:val="35E256DE"/>
    <w:rsid w:val="35E69928"/>
    <w:rsid w:val="35EEE328"/>
    <w:rsid w:val="35F1FBB6"/>
    <w:rsid w:val="360CD1E3"/>
    <w:rsid w:val="361D95D9"/>
    <w:rsid w:val="362A2943"/>
    <w:rsid w:val="362C2DF8"/>
    <w:rsid w:val="36338955"/>
    <w:rsid w:val="363EA01B"/>
    <w:rsid w:val="363FEF38"/>
    <w:rsid w:val="364DD017"/>
    <w:rsid w:val="369449F1"/>
    <w:rsid w:val="369E778E"/>
    <w:rsid w:val="36AAC7C9"/>
    <w:rsid w:val="36BC71C9"/>
    <w:rsid w:val="36C2A0F4"/>
    <w:rsid w:val="36D49A41"/>
    <w:rsid w:val="36D64541"/>
    <w:rsid w:val="36E10B7C"/>
    <w:rsid w:val="36E2C8FA"/>
    <w:rsid w:val="36E7CE8F"/>
    <w:rsid w:val="36E979D9"/>
    <w:rsid w:val="36F182CA"/>
    <w:rsid w:val="36FEEF55"/>
    <w:rsid w:val="37052F11"/>
    <w:rsid w:val="3707427B"/>
    <w:rsid w:val="370EF045"/>
    <w:rsid w:val="37199BC9"/>
    <w:rsid w:val="371CD014"/>
    <w:rsid w:val="372703F6"/>
    <w:rsid w:val="3751FFF2"/>
    <w:rsid w:val="377D7DBB"/>
    <w:rsid w:val="377DCA49"/>
    <w:rsid w:val="37AA2ECD"/>
    <w:rsid w:val="37B290F4"/>
    <w:rsid w:val="37BE7EA9"/>
    <w:rsid w:val="3802F420"/>
    <w:rsid w:val="3806867A"/>
    <w:rsid w:val="381516FC"/>
    <w:rsid w:val="3829CB94"/>
    <w:rsid w:val="38361557"/>
    <w:rsid w:val="38458908"/>
    <w:rsid w:val="38573131"/>
    <w:rsid w:val="38676ECA"/>
    <w:rsid w:val="386E3201"/>
    <w:rsid w:val="387235D7"/>
    <w:rsid w:val="388BEF30"/>
    <w:rsid w:val="388CB073"/>
    <w:rsid w:val="38AC458D"/>
    <w:rsid w:val="38D4C30A"/>
    <w:rsid w:val="38ED12E1"/>
    <w:rsid w:val="390C0FB8"/>
    <w:rsid w:val="3929B1A9"/>
    <w:rsid w:val="392F4873"/>
    <w:rsid w:val="395F4A13"/>
    <w:rsid w:val="3978EFF8"/>
    <w:rsid w:val="397EFBBC"/>
    <w:rsid w:val="398F0CC6"/>
    <w:rsid w:val="39A45BE6"/>
    <w:rsid w:val="39A58541"/>
    <w:rsid w:val="39A69A4A"/>
    <w:rsid w:val="39B1C3D8"/>
    <w:rsid w:val="39BC49C5"/>
    <w:rsid w:val="39FC4FFC"/>
    <w:rsid w:val="39FDABE2"/>
    <w:rsid w:val="3A007DE9"/>
    <w:rsid w:val="3A0C969F"/>
    <w:rsid w:val="3A4EB993"/>
    <w:rsid w:val="3A6C7ED1"/>
    <w:rsid w:val="3A7A8A0C"/>
    <w:rsid w:val="3A9349A7"/>
    <w:rsid w:val="3A99B08D"/>
    <w:rsid w:val="3A9E0249"/>
    <w:rsid w:val="3AA5875E"/>
    <w:rsid w:val="3AAD6867"/>
    <w:rsid w:val="3ABF7D7F"/>
    <w:rsid w:val="3AC4A644"/>
    <w:rsid w:val="3AC5B8EA"/>
    <w:rsid w:val="3AD0B547"/>
    <w:rsid w:val="3AD96D22"/>
    <w:rsid w:val="3AF9CF04"/>
    <w:rsid w:val="3AFB8487"/>
    <w:rsid w:val="3B050B8B"/>
    <w:rsid w:val="3B3BD3E4"/>
    <w:rsid w:val="3B3C3DE7"/>
    <w:rsid w:val="3B3FF611"/>
    <w:rsid w:val="3B5DDA32"/>
    <w:rsid w:val="3B69E196"/>
    <w:rsid w:val="3B6B3940"/>
    <w:rsid w:val="3B7528E9"/>
    <w:rsid w:val="3B75E778"/>
    <w:rsid w:val="3B7959CA"/>
    <w:rsid w:val="3B8C248D"/>
    <w:rsid w:val="3BAE0732"/>
    <w:rsid w:val="3BAE44E0"/>
    <w:rsid w:val="3BB756F3"/>
    <w:rsid w:val="3BC518CB"/>
    <w:rsid w:val="3BC746E4"/>
    <w:rsid w:val="3BD61B5E"/>
    <w:rsid w:val="3BD8610C"/>
    <w:rsid w:val="3BE5590A"/>
    <w:rsid w:val="3BE61F2D"/>
    <w:rsid w:val="3BEE79D5"/>
    <w:rsid w:val="3C0A37EA"/>
    <w:rsid w:val="3C11CD8B"/>
    <w:rsid w:val="3C4BE9E9"/>
    <w:rsid w:val="3C4C958F"/>
    <w:rsid w:val="3C5D5379"/>
    <w:rsid w:val="3C5DEA19"/>
    <w:rsid w:val="3C5F40A1"/>
    <w:rsid w:val="3C657D5F"/>
    <w:rsid w:val="3C72C86B"/>
    <w:rsid w:val="3C8561BE"/>
    <w:rsid w:val="3C9274C0"/>
    <w:rsid w:val="3CB38FBF"/>
    <w:rsid w:val="3CBA1F7D"/>
    <w:rsid w:val="3CD517FF"/>
    <w:rsid w:val="3CDF39DE"/>
    <w:rsid w:val="3CEBEF5F"/>
    <w:rsid w:val="3D0356C4"/>
    <w:rsid w:val="3D1130D7"/>
    <w:rsid w:val="3D14D085"/>
    <w:rsid w:val="3D1A3020"/>
    <w:rsid w:val="3D1C0586"/>
    <w:rsid w:val="3D22A17B"/>
    <w:rsid w:val="3D26A769"/>
    <w:rsid w:val="3D2D92CC"/>
    <w:rsid w:val="3D31307D"/>
    <w:rsid w:val="3D5CBAD8"/>
    <w:rsid w:val="3D5D6E21"/>
    <w:rsid w:val="3D6BF419"/>
    <w:rsid w:val="3D707388"/>
    <w:rsid w:val="3D763C8F"/>
    <w:rsid w:val="3D7888E4"/>
    <w:rsid w:val="3D8EBA55"/>
    <w:rsid w:val="3D93DC44"/>
    <w:rsid w:val="3DB12353"/>
    <w:rsid w:val="3DC3F60F"/>
    <w:rsid w:val="3DCBB09A"/>
    <w:rsid w:val="3DCC2470"/>
    <w:rsid w:val="3DE9795B"/>
    <w:rsid w:val="3DFDDF10"/>
    <w:rsid w:val="3E03DAEC"/>
    <w:rsid w:val="3E0CC8C8"/>
    <w:rsid w:val="3E0E1F44"/>
    <w:rsid w:val="3E20105C"/>
    <w:rsid w:val="3E224D98"/>
    <w:rsid w:val="3E27B514"/>
    <w:rsid w:val="3E34AE4C"/>
    <w:rsid w:val="3E43204C"/>
    <w:rsid w:val="3E4795E3"/>
    <w:rsid w:val="3E5BBE5B"/>
    <w:rsid w:val="3E697FEC"/>
    <w:rsid w:val="3E90E099"/>
    <w:rsid w:val="3E96CDFA"/>
    <w:rsid w:val="3E9AD447"/>
    <w:rsid w:val="3EA14F92"/>
    <w:rsid w:val="3EBF6E85"/>
    <w:rsid w:val="3ED02A72"/>
    <w:rsid w:val="3ED41434"/>
    <w:rsid w:val="3EDFFDAF"/>
    <w:rsid w:val="3EE46C6F"/>
    <w:rsid w:val="3F0927E1"/>
    <w:rsid w:val="3F31BB2A"/>
    <w:rsid w:val="3F34443C"/>
    <w:rsid w:val="3F54A1D0"/>
    <w:rsid w:val="3F9D1FE7"/>
    <w:rsid w:val="3FC2270B"/>
    <w:rsid w:val="3FCD090F"/>
    <w:rsid w:val="3FD3E2C7"/>
    <w:rsid w:val="3FDCBFA5"/>
    <w:rsid w:val="3FE911D7"/>
    <w:rsid w:val="3FF5EF3A"/>
    <w:rsid w:val="400345FE"/>
    <w:rsid w:val="40083D7F"/>
    <w:rsid w:val="4008CED9"/>
    <w:rsid w:val="401104D6"/>
    <w:rsid w:val="401928B7"/>
    <w:rsid w:val="40197237"/>
    <w:rsid w:val="401D1311"/>
    <w:rsid w:val="402EE99A"/>
    <w:rsid w:val="4034CAE2"/>
    <w:rsid w:val="403E2E4F"/>
    <w:rsid w:val="403FA702"/>
    <w:rsid w:val="404F3F42"/>
    <w:rsid w:val="4073DBFB"/>
    <w:rsid w:val="40953051"/>
    <w:rsid w:val="409920D5"/>
    <w:rsid w:val="409A3D5A"/>
    <w:rsid w:val="40B85B6D"/>
    <w:rsid w:val="40BE05E0"/>
    <w:rsid w:val="40C27E75"/>
    <w:rsid w:val="40CB8379"/>
    <w:rsid w:val="40CE8741"/>
    <w:rsid w:val="40D81DC8"/>
    <w:rsid w:val="41007242"/>
    <w:rsid w:val="412DF531"/>
    <w:rsid w:val="4132235F"/>
    <w:rsid w:val="41390FDD"/>
    <w:rsid w:val="4140E886"/>
    <w:rsid w:val="415201CB"/>
    <w:rsid w:val="4154B25F"/>
    <w:rsid w:val="416E4751"/>
    <w:rsid w:val="418928AA"/>
    <w:rsid w:val="419B5175"/>
    <w:rsid w:val="41A6EFBF"/>
    <w:rsid w:val="41A9AC2D"/>
    <w:rsid w:val="41ABD9BD"/>
    <w:rsid w:val="41BC7A1E"/>
    <w:rsid w:val="41CB020D"/>
    <w:rsid w:val="41DBE745"/>
    <w:rsid w:val="41DF6DBF"/>
    <w:rsid w:val="41E87F59"/>
    <w:rsid w:val="422AAAB5"/>
    <w:rsid w:val="4236777C"/>
    <w:rsid w:val="423C8DC1"/>
    <w:rsid w:val="423F3BEF"/>
    <w:rsid w:val="4247AEE6"/>
    <w:rsid w:val="42496148"/>
    <w:rsid w:val="424DBDDC"/>
    <w:rsid w:val="424EA009"/>
    <w:rsid w:val="425684E9"/>
    <w:rsid w:val="425FB750"/>
    <w:rsid w:val="426D5DBB"/>
    <w:rsid w:val="42753D68"/>
    <w:rsid w:val="42761808"/>
    <w:rsid w:val="4277223C"/>
    <w:rsid w:val="427AEE0D"/>
    <w:rsid w:val="4294DA14"/>
    <w:rsid w:val="429A084D"/>
    <w:rsid w:val="42A5DF68"/>
    <w:rsid w:val="42AFFC64"/>
    <w:rsid w:val="42D38E3E"/>
    <w:rsid w:val="42E3D1EF"/>
    <w:rsid w:val="42E94DF8"/>
    <w:rsid w:val="43026534"/>
    <w:rsid w:val="4312B410"/>
    <w:rsid w:val="431B1E18"/>
    <w:rsid w:val="4326B495"/>
    <w:rsid w:val="432821C3"/>
    <w:rsid w:val="432D9140"/>
    <w:rsid w:val="4344B435"/>
    <w:rsid w:val="43457E4A"/>
    <w:rsid w:val="43481DBB"/>
    <w:rsid w:val="4349ADF2"/>
    <w:rsid w:val="435A7884"/>
    <w:rsid w:val="435AE818"/>
    <w:rsid w:val="435FEDEA"/>
    <w:rsid w:val="4366CA3E"/>
    <w:rsid w:val="437442BF"/>
    <w:rsid w:val="43BEA179"/>
    <w:rsid w:val="43E1DACD"/>
    <w:rsid w:val="43F75F04"/>
    <w:rsid w:val="43FC9B05"/>
    <w:rsid w:val="440D9757"/>
    <w:rsid w:val="4416E980"/>
    <w:rsid w:val="441A4049"/>
    <w:rsid w:val="441BA711"/>
    <w:rsid w:val="442781A0"/>
    <w:rsid w:val="443BB88A"/>
    <w:rsid w:val="44454309"/>
    <w:rsid w:val="445481E7"/>
    <w:rsid w:val="4459DB9C"/>
    <w:rsid w:val="44634E63"/>
    <w:rsid w:val="44684252"/>
    <w:rsid w:val="447D80B6"/>
    <w:rsid w:val="447E4EEB"/>
    <w:rsid w:val="44817746"/>
    <w:rsid w:val="44842D97"/>
    <w:rsid w:val="4496F9A1"/>
    <w:rsid w:val="44D0901D"/>
    <w:rsid w:val="44D0B04F"/>
    <w:rsid w:val="44D79F40"/>
    <w:rsid w:val="44DE5293"/>
    <w:rsid w:val="44E22986"/>
    <w:rsid w:val="44FE0F97"/>
    <w:rsid w:val="4502BB3A"/>
    <w:rsid w:val="45063CBB"/>
    <w:rsid w:val="4506BEE8"/>
    <w:rsid w:val="4508E361"/>
    <w:rsid w:val="450EA1D5"/>
    <w:rsid w:val="4511EB48"/>
    <w:rsid w:val="451C117A"/>
    <w:rsid w:val="45243854"/>
    <w:rsid w:val="45251E18"/>
    <w:rsid w:val="454931AC"/>
    <w:rsid w:val="454FC88E"/>
    <w:rsid w:val="45520BB2"/>
    <w:rsid w:val="455DD341"/>
    <w:rsid w:val="45757894"/>
    <w:rsid w:val="45850BEB"/>
    <w:rsid w:val="45923BC9"/>
    <w:rsid w:val="459C846D"/>
    <w:rsid w:val="45B82BDB"/>
    <w:rsid w:val="45C8ECDF"/>
    <w:rsid w:val="45D958AD"/>
    <w:rsid w:val="45F5B93F"/>
    <w:rsid w:val="4610A13C"/>
    <w:rsid w:val="4619A5FF"/>
    <w:rsid w:val="461B477E"/>
    <w:rsid w:val="463A9AF0"/>
    <w:rsid w:val="46427D7A"/>
    <w:rsid w:val="46464014"/>
    <w:rsid w:val="464C4F68"/>
    <w:rsid w:val="465500A2"/>
    <w:rsid w:val="467065AD"/>
    <w:rsid w:val="4684BB36"/>
    <w:rsid w:val="468A9BC3"/>
    <w:rsid w:val="46A3FA67"/>
    <w:rsid w:val="46AA96B5"/>
    <w:rsid w:val="46B7BF4F"/>
    <w:rsid w:val="46C482D8"/>
    <w:rsid w:val="46CAE254"/>
    <w:rsid w:val="46E8C7D8"/>
    <w:rsid w:val="46EEAB3E"/>
    <w:rsid w:val="47022B4C"/>
    <w:rsid w:val="470D048D"/>
    <w:rsid w:val="47131CC9"/>
    <w:rsid w:val="4730B796"/>
    <w:rsid w:val="47452C08"/>
    <w:rsid w:val="4746B875"/>
    <w:rsid w:val="47474155"/>
    <w:rsid w:val="475247F0"/>
    <w:rsid w:val="475F0A7D"/>
    <w:rsid w:val="47697D81"/>
    <w:rsid w:val="47967D49"/>
    <w:rsid w:val="47B1C75E"/>
    <w:rsid w:val="47EA22F0"/>
    <w:rsid w:val="4821363A"/>
    <w:rsid w:val="483654D4"/>
    <w:rsid w:val="484E32AC"/>
    <w:rsid w:val="484FAB08"/>
    <w:rsid w:val="485DF580"/>
    <w:rsid w:val="487E8EA5"/>
    <w:rsid w:val="488D93DA"/>
    <w:rsid w:val="48AB924B"/>
    <w:rsid w:val="48AC3918"/>
    <w:rsid w:val="48B1FAF0"/>
    <w:rsid w:val="48DFDA60"/>
    <w:rsid w:val="48E819E5"/>
    <w:rsid w:val="4904C4E7"/>
    <w:rsid w:val="49157957"/>
    <w:rsid w:val="492300F4"/>
    <w:rsid w:val="492A5CA6"/>
    <w:rsid w:val="492DBF0D"/>
    <w:rsid w:val="49324D9F"/>
    <w:rsid w:val="493315DA"/>
    <w:rsid w:val="4935DD24"/>
    <w:rsid w:val="49371719"/>
    <w:rsid w:val="493E3EF9"/>
    <w:rsid w:val="494F3B8C"/>
    <w:rsid w:val="4962D92B"/>
    <w:rsid w:val="4966AA67"/>
    <w:rsid w:val="4966B368"/>
    <w:rsid w:val="496D0C70"/>
    <w:rsid w:val="497AA512"/>
    <w:rsid w:val="497E34AA"/>
    <w:rsid w:val="4982DCD5"/>
    <w:rsid w:val="49960021"/>
    <w:rsid w:val="4999C470"/>
    <w:rsid w:val="49BFE3EF"/>
    <w:rsid w:val="49C08317"/>
    <w:rsid w:val="49C44A18"/>
    <w:rsid w:val="49C9228F"/>
    <w:rsid w:val="49D3CED4"/>
    <w:rsid w:val="49DCABAF"/>
    <w:rsid w:val="49E049C8"/>
    <w:rsid w:val="49F58519"/>
    <w:rsid w:val="49F6D66D"/>
    <w:rsid w:val="49FF8DD2"/>
    <w:rsid w:val="4A094D2A"/>
    <w:rsid w:val="4A2A3201"/>
    <w:rsid w:val="4A2DCC2E"/>
    <w:rsid w:val="4A4524A4"/>
    <w:rsid w:val="4A7132F1"/>
    <w:rsid w:val="4A7AA737"/>
    <w:rsid w:val="4A855D89"/>
    <w:rsid w:val="4A9B10AE"/>
    <w:rsid w:val="4A9D2829"/>
    <w:rsid w:val="4AB6933E"/>
    <w:rsid w:val="4ABAE39F"/>
    <w:rsid w:val="4AC987FF"/>
    <w:rsid w:val="4AE4D494"/>
    <w:rsid w:val="4AE71FB8"/>
    <w:rsid w:val="4AF07885"/>
    <w:rsid w:val="4AF73546"/>
    <w:rsid w:val="4AF93C9E"/>
    <w:rsid w:val="4B089562"/>
    <w:rsid w:val="4B0BA7E3"/>
    <w:rsid w:val="4B140F63"/>
    <w:rsid w:val="4B3028C2"/>
    <w:rsid w:val="4B390E67"/>
    <w:rsid w:val="4B5D23AF"/>
    <w:rsid w:val="4B5ED145"/>
    <w:rsid w:val="4B6718D9"/>
    <w:rsid w:val="4B6B1890"/>
    <w:rsid w:val="4B835C74"/>
    <w:rsid w:val="4B8CAE72"/>
    <w:rsid w:val="4B8FAA5A"/>
    <w:rsid w:val="4BA30235"/>
    <w:rsid w:val="4BBFA28F"/>
    <w:rsid w:val="4BC529F9"/>
    <w:rsid w:val="4BCF2AF0"/>
    <w:rsid w:val="4BD73BE9"/>
    <w:rsid w:val="4BE739D0"/>
    <w:rsid w:val="4BE8BE3E"/>
    <w:rsid w:val="4BFF0649"/>
    <w:rsid w:val="4C1247A6"/>
    <w:rsid w:val="4C1B2040"/>
    <w:rsid w:val="4C1D1DF8"/>
    <w:rsid w:val="4C278E53"/>
    <w:rsid w:val="4C2B2BC1"/>
    <w:rsid w:val="4C3361E2"/>
    <w:rsid w:val="4C4E6E32"/>
    <w:rsid w:val="4C66DFCC"/>
    <w:rsid w:val="4C79B1D3"/>
    <w:rsid w:val="4C939E3A"/>
    <w:rsid w:val="4C9ADEEE"/>
    <w:rsid w:val="4CA1310F"/>
    <w:rsid w:val="4CAABBEE"/>
    <w:rsid w:val="4CD93FF4"/>
    <w:rsid w:val="4D06914C"/>
    <w:rsid w:val="4D1471CD"/>
    <w:rsid w:val="4D215D38"/>
    <w:rsid w:val="4D2E7A4D"/>
    <w:rsid w:val="4D41EDB3"/>
    <w:rsid w:val="4D42934B"/>
    <w:rsid w:val="4D4CAAE2"/>
    <w:rsid w:val="4D516FBE"/>
    <w:rsid w:val="4D63E8F3"/>
    <w:rsid w:val="4D6503DC"/>
    <w:rsid w:val="4D680256"/>
    <w:rsid w:val="4D731ABB"/>
    <w:rsid w:val="4D7E04E7"/>
    <w:rsid w:val="4D8A1A4E"/>
    <w:rsid w:val="4D8B94E3"/>
    <w:rsid w:val="4D91C574"/>
    <w:rsid w:val="4D922393"/>
    <w:rsid w:val="4D92FD18"/>
    <w:rsid w:val="4D93A5B8"/>
    <w:rsid w:val="4D93EB13"/>
    <w:rsid w:val="4D952FE6"/>
    <w:rsid w:val="4DB3329B"/>
    <w:rsid w:val="4DB3DBC6"/>
    <w:rsid w:val="4DC396A6"/>
    <w:rsid w:val="4DE68974"/>
    <w:rsid w:val="4DE7BFAB"/>
    <w:rsid w:val="4E0E2B04"/>
    <w:rsid w:val="4E0F2649"/>
    <w:rsid w:val="4E340953"/>
    <w:rsid w:val="4E353D35"/>
    <w:rsid w:val="4E4CE280"/>
    <w:rsid w:val="4E616258"/>
    <w:rsid w:val="4E66E739"/>
    <w:rsid w:val="4E768077"/>
    <w:rsid w:val="4E88B57A"/>
    <w:rsid w:val="4E9BE883"/>
    <w:rsid w:val="4E9F2158"/>
    <w:rsid w:val="4EA5B483"/>
    <w:rsid w:val="4EBB2D5C"/>
    <w:rsid w:val="4EBBC58A"/>
    <w:rsid w:val="4F0DED6E"/>
    <w:rsid w:val="4F10A14D"/>
    <w:rsid w:val="4F1E4B73"/>
    <w:rsid w:val="4F431EEC"/>
    <w:rsid w:val="4F4423DD"/>
    <w:rsid w:val="4F72A36A"/>
    <w:rsid w:val="4F7AFE76"/>
    <w:rsid w:val="4F7E6105"/>
    <w:rsid w:val="4F8A91C4"/>
    <w:rsid w:val="4F922CE4"/>
    <w:rsid w:val="4F95B257"/>
    <w:rsid w:val="4FA1A829"/>
    <w:rsid w:val="4FA99C74"/>
    <w:rsid w:val="4FAB26FE"/>
    <w:rsid w:val="4FAF20EA"/>
    <w:rsid w:val="4FD0C3CF"/>
    <w:rsid w:val="4FD34AA5"/>
    <w:rsid w:val="4FE190F9"/>
    <w:rsid w:val="4FEA011F"/>
    <w:rsid w:val="5004E08F"/>
    <w:rsid w:val="5007E9DE"/>
    <w:rsid w:val="5022259F"/>
    <w:rsid w:val="50237975"/>
    <w:rsid w:val="50499296"/>
    <w:rsid w:val="504EA217"/>
    <w:rsid w:val="508EAAED"/>
    <w:rsid w:val="50AF1B8D"/>
    <w:rsid w:val="50BF6867"/>
    <w:rsid w:val="50D16B8C"/>
    <w:rsid w:val="50DA4499"/>
    <w:rsid w:val="50F17FBD"/>
    <w:rsid w:val="510FC55B"/>
    <w:rsid w:val="51109CB0"/>
    <w:rsid w:val="511AEC85"/>
    <w:rsid w:val="512025BF"/>
    <w:rsid w:val="512998E1"/>
    <w:rsid w:val="5131C1AB"/>
    <w:rsid w:val="5136B2D5"/>
    <w:rsid w:val="513C91F7"/>
    <w:rsid w:val="51492F98"/>
    <w:rsid w:val="516D59EC"/>
    <w:rsid w:val="51745CC0"/>
    <w:rsid w:val="51751476"/>
    <w:rsid w:val="5176EA0F"/>
    <w:rsid w:val="518F4220"/>
    <w:rsid w:val="519101F0"/>
    <w:rsid w:val="5195C9E9"/>
    <w:rsid w:val="51AAF468"/>
    <w:rsid w:val="51AE8784"/>
    <w:rsid w:val="51B0CC45"/>
    <w:rsid w:val="51CBD704"/>
    <w:rsid w:val="51D60391"/>
    <w:rsid w:val="51DAF30F"/>
    <w:rsid w:val="5202BCE0"/>
    <w:rsid w:val="521FDBDB"/>
    <w:rsid w:val="52235928"/>
    <w:rsid w:val="5235950F"/>
    <w:rsid w:val="524F759F"/>
    <w:rsid w:val="52551175"/>
    <w:rsid w:val="5257C32D"/>
    <w:rsid w:val="52632A3F"/>
    <w:rsid w:val="526F9838"/>
    <w:rsid w:val="52789505"/>
    <w:rsid w:val="527D432C"/>
    <w:rsid w:val="528D992B"/>
    <w:rsid w:val="529D269D"/>
    <w:rsid w:val="52A7FD80"/>
    <w:rsid w:val="52B8E58F"/>
    <w:rsid w:val="52BC310D"/>
    <w:rsid w:val="52C965C6"/>
    <w:rsid w:val="52D3F780"/>
    <w:rsid w:val="52E1B706"/>
    <w:rsid w:val="5314BFE4"/>
    <w:rsid w:val="531A4097"/>
    <w:rsid w:val="531D0C78"/>
    <w:rsid w:val="532B95E8"/>
    <w:rsid w:val="532EAAD1"/>
    <w:rsid w:val="533F32A7"/>
    <w:rsid w:val="534C27E5"/>
    <w:rsid w:val="53519BA2"/>
    <w:rsid w:val="535E8280"/>
    <w:rsid w:val="5361E59F"/>
    <w:rsid w:val="536B5043"/>
    <w:rsid w:val="536F1F64"/>
    <w:rsid w:val="538C0DDA"/>
    <w:rsid w:val="53AF219D"/>
    <w:rsid w:val="53C67A00"/>
    <w:rsid w:val="53D4022F"/>
    <w:rsid w:val="53FA8D9D"/>
    <w:rsid w:val="53FF36BB"/>
    <w:rsid w:val="540C515E"/>
    <w:rsid w:val="5437ADB8"/>
    <w:rsid w:val="544E9E45"/>
    <w:rsid w:val="54530AF5"/>
    <w:rsid w:val="5459C504"/>
    <w:rsid w:val="546D058D"/>
    <w:rsid w:val="54754959"/>
    <w:rsid w:val="5475CC66"/>
    <w:rsid w:val="54804D62"/>
    <w:rsid w:val="5492626E"/>
    <w:rsid w:val="54A6AEA0"/>
    <w:rsid w:val="54ABD570"/>
    <w:rsid w:val="54CDF65A"/>
    <w:rsid w:val="54D05537"/>
    <w:rsid w:val="54D73CE5"/>
    <w:rsid w:val="54E73438"/>
    <w:rsid w:val="55006562"/>
    <w:rsid w:val="550208C7"/>
    <w:rsid w:val="5510AB75"/>
    <w:rsid w:val="551399C5"/>
    <w:rsid w:val="55170FCA"/>
    <w:rsid w:val="551EAD29"/>
    <w:rsid w:val="5521FA22"/>
    <w:rsid w:val="55369B7C"/>
    <w:rsid w:val="553CD40A"/>
    <w:rsid w:val="5542B469"/>
    <w:rsid w:val="5546F9AC"/>
    <w:rsid w:val="554C8BE6"/>
    <w:rsid w:val="55565B33"/>
    <w:rsid w:val="5558AD19"/>
    <w:rsid w:val="55631A6F"/>
    <w:rsid w:val="557116F7"/>
    <w:rsid w:val="5575AF19"/>
    <w:rsid w:val="55951136"/>
    <w:rsid w:val="559E528F"/>
    <w:rsid w:val="55CAC9C3"/>
    <w:rsid w:val="55FA597A"/>
    <w:rsid w:val="55FB7320"/>
    <w:rsid w:val="560EF3E1"/>
    <w:rsid w:val="5612B726"/>
    <w:rsid w:val="561679CC"/>
    <w:rsid w:val="561F47A5"/>
    <w:rsid w:val="563F2AB6"/>
    <w:rsid w:val="564343B9"/>
    <w:rsid w:val="565FAD5C"/>
    <w:rsid w:val="566FDEF5"/>
    <w:rsid w:val="56786AAD"/>
    <w:rsid w:val="567F7DA3"/>
    <w:rsid w:val="5685473A"/>
    <w:rsid w:val="56AA7A02"/>
    <w:rsid w:val="56AD6ADE"/>
    <w:rsid w:val="56C001E0"/>
    <w:rsid w:val="56EFF954"/>
    <w:rsid w:val="5700C021"/>
    <w:rsid w:val="5708AAED"/>
    <w:rsid w:val="571985AB"/>
    <w:rsid w:val="572A6DDF"/>
    <w:rsid w:val="5747C32C"/>
    <w:rsid w:val="57539E0F"/>
    <w:rsid w:val="5766345D"/>
    <w:rsid w:val="577262CA"/>
    <w:rsid w:val="57816BF2"/>
    <w:rsid w:val="57A88628"/>
    <w:rsid w:val="57B242E6"/>
    <w:rsid w:val="57B7E972"/>
    <w:rsid w:val="57B925BE"/>
    <w:rsid w:val="57BA2C3E"/>
    <w:rsid w:val="57BD2509"/>
    <w:rsid w:val="57CEFFF7"/>
    <w:rsid w:val="57D6A69F"/>
    <w:rsid w:val="57EB7199"/>
    <w:rsid w:val="58030BFA"/>
    <w:rsid w:val="5848CF1E"/>
    <w:rsid w:val="5849B696"/>
    <w:rsid w:val="586431E2"/>
    <w:rsid w:val="5868D580"/>
    <w:rsid w:val="586A6AA7"/>
    <w:rsid w:val="58876F28"/>
    <w:rsid w:val="5898BD7B"/>
    <w:rsid w:val="58A650CA"/>
    <w:rsid w:val="58CFCAE8"/>
    <w:rsid w:val="58D96975"/>
    <w:rsid w:val="58E1876C"/>
    <w:rsid w:val="58F126DC"/>
    <w:rsid w:val="591CFBAC"/>
    <w:rsid w:val="5929EE0D"/>
    <w:rsid w:val="592B72C3"/>
    <w:rsid w:val="59328C8D"/>
    <w:rsid w:val="593457B9"/>
    <w:rsid w:val="59348B01"/>
    <w:rsid w:val="596058AE"/>
    <w:rsid w:val="597387D4"/>
    <w:rsid w:val="597FA31F"/>
    <w:rsid w:val="59950E03"/>
    <w:rsid w:val="59A2C8A4"/>
    <w:rsid w:val="59BA9A09"/>
    <w:rsid w:val="59C80097"/>
    <w:rsid w:val="59DEF097"/>
    <w:rsid w:val="5A0F8324"/>
    <w:rsid w:val="5A187EAD"/>
    <w:rsid w:val="5A1D8A6C"/>
    <w:rsid w:val="5A2020D1"/>
    <w:rsid w:val="5A297316"/>
    <w:rsid w:val="5A48A0C5"/>
    <w:rsid w:val="5A555D46"/>
    <w:rsid w:val="5A574BC2"/>
    <w:rsid w:val="5A8D52BA"/>
    <w:rsid w:val="5AC38FF0"/>
    <w:rsid w:val="5ACE4EB9"/>
    <w:rsid w:val="5ADC71F1"/>
    <w:rsid w:val="5ADE83D3"/>
    <w:rsid w:val="5AFA3CD7"/>
    <w:rsid w:val="5B1D3B5A"/>
    <w:rsid w:val="5B1EF8E3"/>
    <w:rsid w:val="5B306A7A"/>
    <w:rsid w:val="5B4FFA5E"/>
    <w:rsid w:val="5B58DF2E"/>
    <w:rsid w:val="5B79F4BE"/>
    <w:rsid w:val="5B86F5E9"/>
    <w:rsid w:val="5B94A997"/>
    <w:rsid w:val="5B995F10"/>
    <w:rsid w:val="5B9B6DA1"/>
    <w:rsid w:val="5BAAA103"/>
    <w:rsid w:val="5BB59A5D"/>
    <w:rsid w:val="5BD59B01"/>
    <w:rsid w:val="5BD64E10"/>
    <w:rsid w:val="5BFBAE82"/>
    <w:rsid w:val="5C00FC16"/>
    <w:rsid w:val="5C074B76"/>
    <w:rsid w:val="5C07C15B"/>
    <w:rsid w:val="5C24BB10"/>
    <w:rsid w:val="5C2A0A1D"/>
    <w:rsid w:val="5C2CF5F5"/>
    <w:rsid w:val="5C3EE9EF"/>
    <w:rsid w:val="5C4028FB"/>
    <w:rsid w:val="5C442E44"/>
    <w:rsid w:val="5C4A636F"/>
    <w:rsid w:val="5C576FA3"/>
    <w:rsid w:val="5CB3506D"/>
    <w:rsid w:val="5CF3C20C"/>
    <w:rsid w:val="5CF6D5AB"/>
    <w:rsid w:val="5D0A7CB6"/>
    <w:rsid w:val="5D109A0E"/>
    <w:rsid w:val="5D115988"/>
    <w:rsid w:val="5D6A6F51"/>
    <w:rsid w:val="5D747A19"/>
    <w:rsid w:val="5D7897A3"/>
    <w:rsid w:val="5D847389"/>
    <w:rsid w:val="5D86C78F"/>
    <w:rsid w:val="5D87672F"/>
    <w:rsid w:val="5D94C4D8"/>
    <w:rsid w:val="5D9A81D8"/>
    <w:rsid w:val="5DA8DFA7"/>
    <w:rsid w:val="5DD8C037"/>
    <w:rsid w:val="5DF180E6"/>
    <w:rsid w:val="5DF3A9D1"/>
    <w:rsid w:val="5DFE09DE"/>
    <w:rsid w:val="5DFEB13A"/>
    <w:rsid w:val="5E05293C"/>
    <w:rsid w:val="5E05CC69"/>
    <w:rsid w:val="5E0C946F"/>
    <w:rsid w:val="5E11404D"/>
    <w:rsid w:val="5E1E7DBB"/>
    <w:rsid w:val="5E31BC05"/>
    <w:rsid w:val="5EA8F292"/>
    <w:rsid w:val="5EB45C44"/>
    <w:rsid w:val="5EB4E22A"/>
    <w:rsid w:val="5EB616A1"/>
    <w:rsid w:val="5EC65E88"/>
    <w:rsid w:val="5ECEBFFA"/>
    <w:rsid w:val="5EEEBD8A"/>
    <w:rsid w:val="5EFCB42D"/>
    <w:rsid w:val="5F09206D"/>
    <w:rsid w:val="5F4334AE"/>
    <w:rsid w:val="5F5A53B0"/>
    <w:rsid w:val="5F5B70A9"/>
    <w:rsid w:val="5F5C330D"/>
    <w:rsid w:val="5F66B438"/>
    <w:rsid w:val="5F76A31F"/>
    <w:rsid w:val="5F8D96A3"/>
    <w:rsid w:val="5F92702F"/>
    <w:rsid w:val="5F957047"/>
    <w:rsid w:val="5F9C2E2A"/>
    <w:rsid w:val="5FA07A8F"/>
    <w:rsid w:val="5FC8883C"/>
    <w:rsid w:val="5FC9BDBD"/>
    <w:rsid w:val="5FD824C3"/>
    <w:rsid w:val="5FE121C3"/>
    <w:rsid w:val="5FEA0C1F"/>
    <w:rsid w:val="5FF74ED7"/>
    <w:rsid w:val="60013D68"/>
    <w:rsid w:val="60113F00"/>
    <w:rsid w:val="602561B7"/>
    <w:rsid w:val="6044DB98"/>
    <w:rsid w:val="605EEEB6"/>
    <w:rsid w:val="606800F8"/>
    <w:rsid w:val="606E6CB5"/>
    <w:rsid w:val="607E574B"/>
    <w:rsid w:val="60818BC6"/>
    <w:rsid w:val="608387CC"/>
    <w:rsid w:val="608F473D"/>
    <w:rsid w:val="609E530F"/>
    <w:rsid w:val="60A51212"/>
    <w:rsid w:val="60B6997F"/>
    <w:rsid w:val="60BCFBE9"/>
    <w:rsid w:val="60C7AEF7"/>
    <w:rsid w:val="60CB06FF"/>
    <w:rsid w:val="60DBD1AF"/>
    <w:rsid w:val="60DE0C12"/>
    <w:rsid w:val="60E3F2F3"/>
    <w:rsid w:val="60E9E864"/>
    <w:rsid w:val="61049EA5"/>
    <w:rsid w:val="6116CA7A"/>
    <w:rsid w:val="61197F84"/>
    <w:rsid w:val="6132DF69"/>
    <w:rsid w:val="613DEDD5"/>
    <w:rsid w:val="61462E9A"/>
    <w:rsid w:val="614E4B5E"/>
    <w:rsid w:val="6152518C"/>
    <w:rsid w:val="615DF969"/>
    <w:rsid w:val="617A7811"/>
    <w:rsid w:val="617C9F8F"/>
    <w:rsid w:val="61968668"/>
    <w:rsid w:val="6196C902"/>
    <w:rsid w:val="61A9F492"/>
    <w:rsid w:val="61AFC7BC"/>
    <w:rsid w:val="61BF9A54"/>
    <w:rsid w:val="61C08CF7"/>
    <w:rsid w:val="61D0BDE5"/>
    <w:rsid w:val="61DB6E55"/>
    <w:rsid w:val="61DD988E"/>
    <w:rsid w:val="61E119F4"/>
    <w:rsid w:val="61E4F5E9"/>
    <w:rsid w:val="61ECE0F1"/>
    <w:rsid w:val="61EF237C"/>
    <w:rsid w:val="62204900"/>
    <w:rsid w:val="622CB513"/>
    <w:rsid w:val="622D8C4C"/>
    <w:rsid w:val="623B56A7"/>
    <w:rsid w:val="6264BE64"/>
    <w:rsid w:val="627D16F2"/>
    <w:rsid w:val="62862536"/>
    <w:rsid w:val="62A12B70"/>
    <w:rsid w:val="62AA4E64"/>
    <w:rsid w:val="62AF5CDB"/>
    <w:rsid w:val="62D1261D"/>
    <w:rsid w:val="62D46E80"/>
    <w:rsid w:val="62E01FB9"/>
    <w:rsid w:val="62E2C799"/>
    <w:rsid w:val="62F368D8"/>
    <w:rsid w:val="6303A59D"/>
    <w:rsid w:val="630401CE"/>
    <w:rsid w:val="6310B964"/>
    <w:rsid w:val="631CA590"/>
    <w:rsid w:val="63260E4D"/>
    <w:rsid w:val="633B8139"/>
    <w:rsid w:val="6344131E"/>
    <w:rsid w:val="63498510"/>
    <w:rsid w:val="63783440"/>
    <w:rsid w:val="637F6DCA"/>
    <w:rsid w:val="63908E2C"/>
    <w:rsid w:val="63A95709"/>
    <w:rsid w:val="63B48FE5"/>
    <w:rsid w:val="63BB97BA"/>
    <w:rsid w:val="63CB5E72"/>
    <w:rsid w:val="63CDDE94"/>
    <w:rsid w:val="63D773FC"/>
    <w:rsid w:val="63EA44F0"/>
    <w:rsid w:val="641443BD"/>
    <w:rsid w:val="6429F38F"/>
    <w:rsid w:val="642E33F7"/>
    <w:rsid w:val="645563EA"/>
    <w:rsid w:val="6466B8EA"/>
    <w:rsid w:val="6474050F"/>
    <w:rsid w:val="6483E296"/>
    <w:rsid w:val="64902F3C"/>
    <w:rsid w:val="64B17888"/>
    <w:rsid w:val="64B396A7"/>
    <w:rsid w:val="64CBB523"/>
    <w:rsid w:val="64EBB02F"/>
    <w:rsid w:val="64FBA502"/>
    <w:rsid w:val="64FE3D12"/>
    <w:rsid w:val="65043469"/>
    <w:rsid w:val="65122AE7"/>
    <w:rsid w:val="651E7768"/>
    <w:rsid w:val="655F4FB2"/>
    <w:rsid w:val="656DE411"/>
    <w:rsid w:val="65741874"/>
    <w:rsid w:val="6574D707"/>
    <w:rsid w:val="657EAD35"/>
    <w:rsid w:val="6580312F"/>
    <w:rsid w:val="6599B308"/>
    <w:rsid w:val="659C1E0C"/>
    <w:rsid w:val="65A78274"/>
    <w:rsid w:val="65A888C8"/>
    <w:rsid w:val="65B04BFF"/>
    <w:rsid w:val="65BBCB78"/>
    <w:rsid w:val="65C0F6E8"/>
    <w:rsid w:val="65EA4CDD"/>
    <w:rsid w:val="65F41373"/>
    <w:rsid w:val="6600B9A9"/>
    <w:rsid w:val="66083BE9"/>
    <w:rsid w:val="6610AC6B"/>
    <w:rsid w:val="6611B8DD"/>
    <w:rsid w:val="66140305"/>
    <w:rsid w:val="66214E6B"/>
    <w:rsid w:val="662CB137"/>
    <w:rsid w:val="663B7810"/>
    <w:rsid w:val="6656926F"/>
    <w:rsid w:val="66669E41"/>
    <w:rsid w:val="66683392"/>
    <w:rsid w:val="667FEC15"/>
    <w:rsid w:val="66A5BEFE"/>
    <w:rsid w:val="66BBB41B"/>
    <w:rsid w:val="66C99F7A"/>
    <w:rsid w:val="66DB57C5"/>
    <w:rsid w:val="66DDFFBE"/>
    <w:rsid w:val="66E1F2E3"/>
    <w:rsid w:val="670AA456"/>
    <w:rsid w:val="67238B79"/>
    <w:rsid w:val="6727F711"/>
    <w:rsid w:val="672AA0CC"/>
    <w:rsid w:val="673FBC11"/>
    <w:rsid w:val="67490FB0"/>
    <w:rsid w:val="675C870F"/>
    <w:rsid w:val="67721817"/>
    <w:rsid w:val="6776F463"/>
    <w:rsid w:val="6777DAA0"/>
    <w:rsid w:val="677A4D96"/>
    <w:rsid w:val="677D6762"/>
    <w:rsid w:val="67B3D468"/>
    <w:rsid w:val="67B6C62D"/>
    <w:rsid w:val="67BE3E69"/>
    <w:rsid w:val="67BEE11C"/>
    <w:rsid w:val="67C2E967"/>
    <w:rsid w:val="67CF6CBA"/>
    <w:rsid w:val="67D49D67"/>
    <w:rsid w:val="67DAFDBF"/>
    <w:rsid w:val="67DB6F7D"/>
    <w:rsid w:val="67F287F5"/>
    <w:rsid w:val="67FE9176"/>
    <w:rsid w:val="683B1F30"/>
    <w:rsid w:val="68520C44"/>
    <w:rsid w:val="686BF2F3"/>
    <w:rsid w:val="68727326"/>
    <w:rsid w:val="687CF9E8"/>
    <w:rsid w:val="6881B9C4"/>
    <w:rsid w:val="68859985"/>
    <w:rsid w:val="688E532A"/>
    <w:rsid w:val="68958005"/>
    <w:rsid w:val="68AA392E"/>
    <w:rsid w:val="68E7CADC"/>
    <w:rsid w:val="68EF15A1"/>
    <w:rsid w:val="68FF3AF1"/>
    <w:rsid w:val="69075E24"/>
    <w:rsid w:val="6913B5C8"/>
    <w:rsid w:val="694E18B7"/>
    <w:rsid w:val="69718488"/>
    <w:rsid w:val="69754E14"/>
    <w:rsid w:val="697FBFCE"/>
    <w:rsid w:val="69872AAD"/>
    <w:rsid w:val="698CE396"/>
    <w:rsid w:val="699079D7"/>
    <w:rsid w:val="69948638"/>
    <w:rsid w:val="69988A6F"/>
    <w:rsid w:val="69A12656"/>
    <w:rsid w:val="69A1FCFC"/>
    <w:rsid w:val="69ABAB3C"/>
    <w:rsid w:val="69ADAE4D"/>
    <w:rsid w:val="69C03EC5"/>
    <w:rsid w:val="69C51F87"/>
    <w:rsid w:val="69C8C1F9"/>
    <w:rsid w:val="69EE2DC7"/>
    <w:rsid w:val="6A1CA639"/>
    <w:rsid w:val="6A23D7B3"/>
    <w:rsid w:val="6A32D4AE"/>
    <w:rsid w:val="6A38CDB6"/>
    <w:rsid w:val="6A410368"/>
    <w:rsid w:val="6A410DA5"/>
    <w:rsid w:val="6A56C601"/>
    <w:rsid w:val="6A625855"/>
    <w:rsid w:val="6A715AFE"/>
    <w:rsid w:val="6A7F2507"/>
    <w:rsid w:val="6A8D72B3"/>
    <w:rsid w:val="6A928944"/>
    <w:rsid w:val="6A9444DC"/>
    <w:rsid w:val="6ACB949E"/>
    <w:rsid w:val="6ACC2960"/>
    <w:rsid w:val="6ACCA2A5"/>
    <w:rsid w:val="6AD1F045"/>
    <w:rsid w:val="6ADF5C97"/>
    <w:rsid w:val="6AEA56CD"/>
    <w:rsid w:val="6AF8AE2A"/>
    <w:rsid w:val="6B00C246"/>
    <w:rsid w:val="6B1AC3A4"/>
    <w:rsid w:val="6B34448E"/>
    <w:rsid w:val="6B421143"/>
    <w:rsid w:val="6B43326D"/>
    <w:rsid w:val="6B4F35F3"/>
    <w:rsid w:val="6B5A9F46"/>
    <w:rsid w:val="6B5C461F"/>
    <w:rsid w:val="6B6169D2"/>
    <w:rsid w:val="6B65E729"/>
    <w:rsid w:val="6B77C15A"/>
    <w:rsid w:val="6B88F31D"/>
    <w:rsid w:val="6B9F8825"/>
    <w:rsid w:val="6BB4FB68"/>
    <w:rsid w:val="6BB588DC"/>
    <w:rsid w:val="6BBACE2B"/>
    <w:rsid w:val="6BBDD9B9"/>
    <w:rsid w:val="6BC64659"/>
    <w:rsid w:val="6BD2CAA8"/>
    <w:rsid w:val="6C0087D8"/>
    <w:rsid w:val="6C0860C9"/>
    <w:rsid w:val="6C1395B9"/>
    <w:rsid w:val="6C214CE7"/>
    <w:rsid w:val="6C3B91DF"/>
    <w:rsid w:val="6C3E68E7"/>
    <w:rsid w:val="6C5C7089"/>
    <w:rsid w:val="6C66C491"/>
    <w:rsid w:val="6C7CE0E4"/>
    <w:rsid w:val="6C8EA7CA"/>
    <w:rsid w:val="6C91B351"/>
    <w:rsid w:val="6C924528"/>
    <w:rsid w:val="6CA77DAE"/>
    <w:rsid w:val="6CC8D52C"/>
    <w:rsid w:val="6CE3A6E3"/>
    <w:rsid w:val="6D081571"/>
    <w:rsid w:val="6D150282"/>
    <w:rsid w:val="6D1A8B29"/>
    <w:rsid w:val="6D30E77C"/>
    <w:rsid w:val="6D32AE3E"/>
    <w:rsid w:val="6D3E5EA2"/>
    <w:rsid w:val="6D484CCA"/>
    <w:rsid w:val="6D4967DB"/>
    <w:rsid w:val="6D59708B"/>
    <w:rsid w:val="6D606342"/>
    <w:rsid w:val="6D681B3F"/>
    <w:rsid w:val="6D916D36"/>
    <w:rsid w:val="6DA02D4E"/>
    <w:rsid w:val="6DAC3450"/>
    <w:rsid w:val="6DB14A51"/>
    <w:rsid w:val="6DD923A8"/>
    <w:rsid w:val="6DE0D118"/>
    <w:rsid w:val="6DE7B2F6"/>
    <w:rsid w:val="6DF4710B"/>
    <w:rsid w:val="6DFFD9BD"/>
    <w:rsid w:val="6E04E6BF"/>
    <w:rsid w:val="6E1AB16D"/>
    <w:rsid w:val="6E33A792"/>
    <w:rsid w:val="6E49AC79"/>
    <w:rsid w:val="6E4FAD27"/>
    <w:rsid w:val="6E68860A"/>
    <w:rsid w:val="6E6F567A"/>
    <w:rsid w:val="6E7701B6"/>
    <w:rsid w:val="6EA65CE2"/>
    <w:rsid w:val="6EC46FBE"/>
    <w:rsid w:val="6ED99966"/>
    <w:rsid w:val="6EE086D6"/>
    <w:rsid w:val="6EF4E756"/>
    <w:rsid w:val="6EF6EA0F"/>
    <w:rsid w:val="6EF9020D"/>
    <w:rsid w:val="6F04833D"/>
    <w:rsid w:val="6F0590C5"/>
    <w:rsid w:val="6F0FFC95"/>
    <w:rsid w:val="6F179639"/>
    <w:rsid w:val="6F25C671"/>
    <w:rsid w:val="6F3C9583"/>
    <w:rsid w:val="6F3DA0B5"/>
    <w:rsid w:val="6F40E1DE"/>
    <w:rsid w:val="6F4962BC"/>
    <w:rsid w:val="6F76C67A"/>
    <w:rsid w:val="6F8EEE2E"/>
    <w:rsid w:val="6F99FAA4"/>
    <w:rsid w:val="6FB7809D"/>
    <w:rsid w:val="6FBA034B"/>
    <w:rsid w:val="6FBE7F60"/>
    <w:rsid w:val="6FBF8B39"/>
    <w:rsid w:val="6FC4B2DA"/>
    <w:rsid w:val="6FCB6CCD"/>
    <w:rsid w:val="6FCF26AA"/>
    <w:rsid w:val="6FDCEA3B"/>
    <w:rsid w:val="6FE4D0D9"/>
    <w:rsid w:val="6FFF820E"/>
    <w:rsid w:val="7004D645"/>
    <w:rsid w:val="700F084F"/>
    <w:rsid w:val="701B476B"/>
    <w:rsid w:val="702816CB"/>
    <w:rsid w:val="7053D270"/>
    <w:rsid w:val="705D9D80"/>
    <w:rsid w:val="70658CB2"/>
    <w:rsid w:val="70673D98"/>
    <w:rsid w:val="707030FB"/>
    <w:rsid w:val="709F1467"/>
    <w:rsid w:val="70A2B805"/>
    <w:rsid w:val="7106F001"/>
    <w:rsid w:val="710DCEF4"/>
    <w:rsid w:val="71139090"/>
    <w:rsid w:val="7132749B"/>
    <w:rsid w:val="71357310"/>
    <w:rsid w:val="715DCB7A"/>
    <w:rsid w:val="715DF73B"/>
    <w:rsid w:val="715E41C7"/>
    <w:rsid w:val="7165E6B8"/>
    <w:rsid w:val="7168D084"/>
    <w:rsid w:val="718555C2"/>
    <w:rsid w:val="7187ECB5"/>
    <w:rsid w:val="7191B6F3"/>
    <w:rsid w:val="71B4878F"/>
    <w:rsid w:val="71B4EC40"/>
    <w:rsid w:val="71E4642B"/>
    <w:rsid w:val="71E62B93"/>
    <w:rsid w:val="71EF78CF"/>
    <w:rsid w:val="720A8750"/>
    <w:rsid w:val="7210436E"/>
    <w:rsid w:val="722299E8"/>
    <w:rsid w:val="723D9C8A"/>
    <w:rsid w:val="724BF711"/>
    <w:rsid w:val="72547261"/>
    <w:rsid w:val="726DE010"/>
    <w:rsid w:val="7284D5C4"/>
    <w:rsid w:val="728AD8F5"/>
    <w:rsid w:val="72928DFD"/>
    <w:rsid w:val="72B8288D"/>
    <w:rsid w:val="72C32EDD"/>
    <w:rsid w:val="72C3E79C"/>
    <w:rsid w:val="72CDB3D4"/>
    <w:rsid w:val="72E0E7FA"/>
    <w:rsid w:val="72F6EF37"/>
    <w:rsid w:val="72F983ED"/>
    <w:rsid w:val="72F9EB4B"/>
    <w:rsid w:val="732EA690"/>
    <w:rsid w:val="7335B82C"/>
    <w:rsid w:val="735E9B2D"/>
    <w:rsid w:val="73674634"/>
    <w:rsid w:val="7373B57E"/>
    <w:rsid w:val="737F477F"/>
    <w:rsid w:val="7387AA2C"/>
    <w:rsid w:val="73B0ACF6"/>
    <w:rsid w:val="73B29F5A"/>
    <w:rsid w:val="73B5F4DC"/>
    <w:rsid w:val="73BE0923"/>
    <w:rsid w:val="73D26102"/>
    <w:rsid w:val="73E4FC26"/>
    <w:rsid w:val="73F31971"/>
    <w:rsid w:val="740ABB41"/>
    <w:rsid w:val="740F4F2B"/>
    <w:rsid w:val="7428D463"/>
    <w:rsid w:val="745028E1"/>
    <w:rsid w:val="745697C5"/>
    <w:rsid w:val="7467A3C3"/>
    <w:rsid w:val="747C55B1"/>
    <w:rsid w:val="7482BE3B"/>
    <w:rsid w:val="74902DC6"/>
    <w:rsid w:val="749AC4B8"/>
    <w:rsid w:val="74ACC14E"/>
    <w:rsid w:val="74BA819C"/>
    <w:rsid w:val="74D31E2B"/>
    <w:rsid w:val="74D49048"/>
    <w:rsid w:val="74D89B67"/>
    <w:rsid w:val="74E3E830"/>
    <w:rsid w:val="74E6C8B6"/>
    <w:rsid w:val="74F4D5DE"/>
    <w:rsid w:val="74FEDCE9"/>
    <w:rsid w:val="75032766"/>
    <w:rsid w:val="75076719"/>
    <w:rsid w:val="750A6D36"/>
    <w:rsid w:val="750FCE2E"/>
    <w:rsid w:val="751B0783"/>
    <w:rsid w:val="753139E4"/>
    <w:rsid w:val="753C632B"/>
    <w:rsid w:val="754832A6"/>
    <w:rsid w:val="754961DB"/>
    <w:rsid w:val="755831DB"/>
    <w:rsid w:val="7569D65B"/>
    <w:rsid w:val="75760E3C"/>
    <w:rsid w:val="75921622"/>
    <w:rsid w:val="759475C2"/>
    <w:rsid w:val="75C960DB"/>
    <w:rsid w:val="75CEFC01"/>
    <w:rsid w:val="75D3BE58"/>
    <w:rsid w:val="75DD5465"/>
    <w:rsid w:val="76070492"/>
    <w:rsid w:val="760D58A7"/>
    <w:rsid w:val="76213EC0"/>
    <w:rsid w:val="7634ED90"/>
    <w:rsid w:val="763575B1"/>
    <w:rsid w:val="763686FF"/>
    <w:rsid w:val="764E275A"/>
    <w:rsid w:val="767B7E7E"/>
    <w:rsid w:val="76A1C8BE"/>
    <w:rsid w:val="76B1AEEF"/>
    <w:rsid w:val="76C12262"/>
    <w:rsid w:val="76C9A65C"/>
    <w:rsid w:val="76E6B1E1"/>
    <w:rsid w:val="76EDB82A"/>
    <w:rsid w:val="76FE3F32"/>
    <w:rsid w:val="76FF909D"/>
    <w:rsid w:val="770872FA"/>
    <w:rsid w:val="774B6FAF"/>
    <w:rsid w:val="774F5927"/>
    <w:rsid w:val="777AAEFF"/>
    <w:rsid w:val="777BB80B"/>
    <w:rsid w:val="779C4998"/>
    <w:rsid w:val="77A108CF"/>
    <w:rsid w:val="77A1C076"/>
    <w:rsid w:val="77B6593F"/>
    <w:rsid w:val="77CCD40F"/>
    <w:rsid w:val="77D655BD"/>
    <w:rsid w:val="77DA5319"/>
    <w:rsid w:val="77EEFB8B"/>
    <w:rsid w:val="77F98788"/>
    <w:rsid w:val="77FB67BF"/>
    <w:rsid w:val="780C7A39"/>
    <w:rsid w:val="782CDB85"/>
    <w:rsid w:val="7848A239"/>
    <w:rsid w:val="786A1C4A"/>
    <w:rsid w:val="78795CB0"/>
    <w:rsid w:val="789311A5"/>
    <w:rsid w:val="789F4DB1"/>
    <w:rsid w:val="78D1B72F"/>
    <w:rsid w:val="78D6A97D"/>
    <w:rsid w:val="78E0D7F4"/>
    <w:rsid w:val="78E23FB9"/>
    <w:rsid w:val="78E9C65D"/>
    <w:rsid w:val="78F5E0D1"/>
    <w:rsid w:val="78F7EE1A"/>
    <w:rsid w:val="7907D58F"/>
    <w:rsid w:val="7913B7B6"/>
    <w:rsid w:val="79310F00"/>
    <w:rsid w:val="793BDE4E"/>
    <w:rsid w:val="7940331A"/>
    <w:rsid w:val="7959304D"/>
    <w:rsid w:val="795F3387"/>
    <w:rsid w:val="79724A78"/>
    <w:rsid w:val="79756237"/>
    <w:rsid w:val="798F601D"/>
    <w:rsid w:val="79A9796E"/>
    <w:rsid w:val="79B4A3F3"/>
    <w:rsid w:val="79C9146D"/>
    <w:rsid w:val="79CAF5CA"/>
    <w:rsid w:val="79CB4676"/>
    <w:rsid w:val="79EC8575"/>
    <w:rsid w:val="79F38A19"/>
    <w:rsid w:val="79F6D93F"/>
    <w:rsid w:val="7A01A7C6"/>
    <w:rsid w:val="7A1066AE"/>
    <w:rsid w:val="7A13D167"/>
    <w:rsid w:val="7A4EE7AF"/>
    <w:rsid w:val="7A570A3D"/>
    <w:rsid w:val="7A65721C"/>
    <w:rsid w:val="7A78AD03"/>
    <w:rsid w:val="7AA24BFB"/>
    <w:rsid w:val="7AA2A2A5"/>
    <w:rsid w:val="7AA61ADD"/>
    <w:rsid w:val="7AA6D5F4"/>
    <w:rsid w:val="7AA72D98"/>
    <w:rsid w:val="7AB5827A"/>
    <w:rsid w:val="7ABA7F54"/>
    <w:rsid w:val="7ABD52E0"/>
    <w:rsid w:val="7AC50580"/>
    <w:rsid w:val="7ADC93ED"/>
    <w:rsid w:val="7ADDF6D7"/>
    <w:rsid w:val="7ADFB764"/>
    <w:rsid w:val="7AF664DA"/>
    <w:rsid w:val="7AF8AE6D"/>
    <w:rsid w:val="7B1A4758"/>
    <w:rsid w:val="7B22E820"/>
    <w:rsid w:val="7B35BF69"/>
    <w:rsid w:val="7B3681CD"/>
    <w:rsid w:val="7B391898"/>
    <w:rsid w:val="7B51243A"/>
    <w:rsid w:val="7B536964"/>
    <w:rsid w:val="7B66DBD7"/>
    <w:rsid w:val="7B7053DB"/>
    <w:rsid w:val="7B94125D"/>
    <w:rsid w:val="7B948739"/>
    <w:rsid w:val="7B9F716C"/>
    <w:rsid w:val="7BB72781"/>
    <w:rsid w:val="7BE0A6FD"/>
    <w:rsid w:val="7BE80A27"/>
    <w:rsid w:val="7BEA9641"/>
    <w:rsid w:val="7C13CDE9"/>
    <w:rsid w:val="7C33B822"/>
    <w:rsid w:val="7C35566A"/>
    <w:rsid w:val="7C39C8F0"/>
    <w:rsid w:val="7C3A0D61"/>
    <w:rsid w:val="7C418018"/>
    <w:rsid w:val="7C47444C"/>
    <w:rsid w:val="7C57CA60"/>
    <w:rsid w:val="7C5B8B3E"/>
    <w:rsid w:val="7C67FCD3"/>
    <w:rsid w:val="7C793626"/>
    <w:rsid w:val="7CB245FA"/>
    <w:rsid w:val="7CB3CE53"/>
    <w:rsid w:val="7CCA0560"/>
    <w:rsid w:val="7CCBC036"/>
    <w:rsid w:val="7CCCB9AF"/>
    <w:rsid w:val="7CE3F688"/>
    <w:rsid w:val="7CFF6D2B"/>
    <w:rsid w:val="7CFFEF04"/>
    <w:rsid w:val="7D23384C"/>
    <w:rsid w:val="7D311715"/>
    <w:rsid w:val="7D65AADA"/>
    <w:rsid w:val="7D74C77A"/>
    <w:rsid w:val="7D7EB8A8"/>
    <w:rsid w:val="7D7F3954"/>
    <w:rsid w:val="7D885F69"/>
    <w:rsid w:val="7DB5379D"/>
    <w:rsid w:val="7DBE58C4"/>
    <w:rsid w:val="7DC519AF"/>
    <w:rsid w:val="7DE8B52D"/>
    <w:rsid w:val="7DF66A0D"/>
    <w:rsid w:val="7E10E226"/>
    <w:rsid w:val="7E1DF1B2"/>
    <w:rsid w:val="7E1E20B8"/>
    <w:rsid w:val="7E245BB6"/>
    <w:rsid w:val="7E38116B"/>
    <w:rsid w:val="7E3986E3"/>
    <w:rsid w:val="7E610733"/>
    <w:rsid w:val="7E6131B5"/>
    <w:rsid w:val="7E63062C"/>
    <w:rsid w:val="7E7746D6"/>
    <w:rsid w:val="7E89F17E"/>
    <w:rsid w:val="7E8B27A9"/>
    <w:rsid w:val="7E9D9901"/>
    <w:rsid w:val="7EABD523"/>
    <w:rsid w:val="7EB157C0"/>
    <w:rsid w:val="7EBE4E44"/>
    <w:rsid w:val="7ECDB882"/>
    <w:rsid w:val="7ECF2FC5"/>
    <w:rsid w:val="7ED19169"/>
    <w:rsid w:val="7EEC2A27"/>
    <w:rsid w:val="7EF1284E"/>
    <w:rsid w:val="7EFEBE3A"/>
    <w:rsid w:val="7F02FE01"/>
    <w:rsid w:val="7F18EFB8"/>
    <w:rsid w:val="7F4129AE"/>
    <w:rsid w:val="7F6449CC"/>
    <w:rsid w:val="7F6F1B21"/>
    <w:rsid w:val="7F921B08"/>
    <w:rsid w:val="7FA83E92"/>
    <w:rsid w:val="7FACE31E"/>
    <w:rsid w:val="7FB2AD56"/>
    <w:rsid w:val="7FCABFF1"/>
    <w:rsid w:val="7FEC194F"/>
    <w:rsid w:val="7FF9CF52"/>
    <w:rsid w:val="7FFD6A5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D9C3C52"/>
  <w15:docId w15:val="{1338F98C-E141-40A2-9976-97D23D0DF1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702D"/>
    <w:rPr>
      <w:rFonts w:ascii="Times New Roman" w:eastAsia="Times New Roman" w:hAnsi="Times New Roman" w:cs="Times New Roman"/>
      <w:lang w:val="es-AR" w:eastAsia="es-ES_tradnl"/>
    </w:rPr>
  </w:style>
  <w:style w:type="paragraph" w:styleId="Ttulo1">
    <w:name w:val="heading 1"/>
    <w:basedOn w:val="Normal"/>
    <w:next w:val="Normal"/>
    <w:link w:val="Ttulo1Car"/>
    <w:uiPriority w:val="9"/>
    <w:qFormat/>
    <w:rsid w:val="00507354"/>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semiHidden/>
    <w:unhideWhenUsed/>
    <w:qFormat/>
    <w:rsid w:val="007E3B8D"/>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pPr>
      <w:keepNext/>
      <w:keepLines/>
      <w:spacing w:before="40"/>
      <w:outlineLvl w:val="2"/>
    </w:pPr>
    <w:rPr>
      <w:rFonts w:asciiTheme="majorHAnsi" w:eastAsiaTheme="majorEastAsia" w:hAnsiTheme="majorHAnsi" w:cstheme="majorBidi"/>
      <w:color w:val="1F3763" w:themeColor="accent1" w:themeShade="7F"/>
    </w:rPr>
  </w:style>
  <w:style w:type="paragraph" w:styleId="Ttulo4">
    <w:name w:val="heading 4"/>
    <w:basedOn w:val="Normal"/>
    <w:next w:val="Normal"/>
    <w:link w:val="Ttulo4Car"/>
    <w:uiPriority w:val="9"/>
    <w:unhideWhenUsed/>
    <w:qFormat/>
    <w:rsid w:val="00406E83"/>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413D4"/>
    <w:pPr>
      <w:tabs>
        <w:tab w:val="center" w:pos="4680"/>
        <w:tab w:val="right" w:pos="9360"/>
      </w:tabs>
    </w:pPr>
    <w:rPr>
      <w:rFonts w:asciiTheme="minorHAnsi" w:eastAsiaTheme="minorHAnsi" w:hAnsiTheme="minorHAnsi" w:cstheme="minorBidi"/>
      <w:lang w:val="en-US" w:eastAsia="en-US"/>
    </w:rPr>
  </w:style>
  <w:style w:type="character" w:customStyle="1" w:styleId="EncabezadoCar">
    <w:name w:val="Encabezado Car"/>
    <w:basedOn w:val="Fuentedeprrafopredeter"/>
    <w:link w:val="Encabezado"/>
    <w:uiPriority w:val="99"/>
    <w:rsid w:val="00C413D4"/>
  </w:style>
  <w:style w:type="paragraph" w:styleId="Piedepgina">
    <w:name w:val="footer"/>
    <w:basedOn w:val="Normal"/>
    <w:link w:val="PiedepginaCar"/>
    <w:uiPriority w:val="99"/>
    <w:unhideWhenUsed/>
    <w:rsid w:val="00C413D4"/>
    <w:pPr>
      <w:tabs>
        <w:tab w:val="center" w:pos="4680"/>
        <w:tab w:val="right" w:pos="9360"/>
      </w:tabs>
    </w:pPr>
    <w:rPr>
      <w:rFonts w:asciiTheme="minorHAnsi" w:eastAsiaTheme="minorHAnsi" w:hAnsiTheme="minorHAnsi" w:cstheme="minorBidi"/>
      <w:lang w:val="en-US" w:eastAsia="en-US"/>
    </w:rPr>
  </w:style>
  <w:style w:type="character" w:customStyle="1" w:styleId="PiedepginaCar">
    <w:name w:val="Pie de página Car"/>
    <w:basedOn w:val="Fuentedeprrafopredeter"/>
    <w:link w:val="Piedepgina"/>
    <w:uiPriority w:val="99"/>
    <w:rsid w:val="00C413D4"/>
  </w:style>
  <w:style w:type="character" w:customStyle="1" w:styleId="label3">
    <w:name w:val="label3"/>
    <w:basedOn w:val="Fuentedeprrafopredeter"/>
    <w:rsid w:val="00C413D4"/>
  </w:style>
  <w:style w:type="paragraph" w:styleId="Textonotapie">
    <w:name w:val="footnote text"/>
    <w:basedOn w:val="Normal"/>
    <w:link w:val="TextonotapieCar"/>
    <w:uiPriority w:val="99"/>
    <w:semiHidden/>
    <w:unhideWhenUsed/>
    <w:rsid w:val="00C413D4"/>
    <w:rPr>
      <w:sz w:val="20"/>
      <w:szCs w:val="20"/>
    </w:rPr>
  </w:style>
  <w:style w:type="character" w:customStyle="1" w:styleId="TextonotapieCar">
    <w:name w:val="Texto nota pie Car"/>
    <w:basedOn w:val="Fuentedeprrafopredeter"/>
    <w:link w:val="Textonotapie"/>
    <w:uiPriority w:val="99"/>
    <w:semiHidden/>
    <w:rsid w:val="00C413D4"/>
    <w:rPr>
      <w:rFonts w:ascii="Times New Roman" w:eastAsia="Times New Roman" w:hAnsi="Times New Roman" w:cs="Times New Roman"/>
      <w:sz w:val="20"/>
      <w:szCs w:val="20"/>
      <w:lang w:val="es-ES_tradnl" w:eastAsia="es-ES_tradnl"/>
    </w:rPr>
  </w:style>
  <w:style w:type="character" w:styleId="Refdenotaalpie">
    <w:name w:val="footnote reference"/>
    <w:basedOn w:val="Fuentedeprrafopredeter"/>
    <w:uiPriority w:val="99"/>
    <w:semiHidden/>
    <w:unhideWhenUsed/>
    <w:rsid w:val="00C413D4"/>
    <w:rPr>
      <w:vertAlign w:val="superscript"/>
    </w:rPr>
  </w:style>
  <w:style w:type="character" w:styleId="Nmerodepgina">
    <w:name w:val="page number"/>
    <w:basedOn w:val="Fuentedeprrafopredeter"/>
    <w:uiPriority w:val="99"/>
    <w:semiHidden/>
    <w:unhideWhenUsed/>
    <w:rsid w:val="00C413D4"/>
  </w:style>
  <w:style w:type="paragraph" w:styleId="Textoindependiente">
    <w:name w:val="Body Text"/>
    <w:basedOn w:val="Normal"/>
    <w:link w:val="TextoindependienteCar"/>
    <w:rsid w:val="006F7E7E"/>
    <w:pPr>
      <w:spacing w:line="480" w:lineRule="auto"/>
      <w:ind w:firstLine="540"/>
    </w:pPr>
    <w:rPr>
      <w:szCs w:val="20"/>
      <w:lang w:val="en-US" w:eastAsia="en-US"/>
    </w:rPr>
  </w:style>
  <w:style w:type="character" w:customStyle="1" w:styleId="TextoindependienteCar">
    <w:name w:val="Texto independiente Car"/>
    <w:basedOn w:val="Fuentedeprrafopredeter"/>
    <w:link w:val="Textoindependiente"/>
    <w:rsid w:val="006F7E7E"/>
    <w:rPr>
      <w:rFonts w:ascii="Times New Roman" w:eastAsia="Times New Roman" w:hAnsi="Times New Roman" w:cs="Times New Roman"/>
      <w:szCs w:val="20"/>
    </w:rPr>
  </w:style>
  <w:style w:type="paragraph" w:customStyle="1" w:styleId="EndNoteBibliography">
    <w:name w:val="EndNote Bibliography"/>
    <w:basedOn w:val="Normal"/>
    <w:rsid w:val="006F7E7E"/>
    <w:pPr>
      <w:spacing w:after="200"/>
    </w:pPr>
    <w:rPr>
      <w:rFonts w:ascii="Calibri" w:hAnsi="Calibri"/>
      <w:sz w:val="22"/>
      <w:szCs w:val="22"/>
      <w:lang w:val="es-ES" w:eastAsia="es-ES"/>
    </w:rPr>
  </w:style>
  <w:style w:type="paragraph" w:styleId="Textonotaalfinal">
    <w:name w:val="endnote text"/>
    <w:basedOn w:val="Normal"/>
    <w:link w:val="TextonotaalfinalCar"/>
    <w:uiPriority w:val="99"/>
    <w:semiHidden/>
    <w:unhideWhenUsed/>
    <w:rsid w:val="007A7C7C"/>
    <w:rPr>
      <w:sz w:val="20"/>
      <w:szCs w:val="20"/>
    </w:rPr>
  </w:style>
  <w:style w:type="character" w:customStyle="1" w:styleId="TextonotaalfinalCar">
    <w:name w:val="Texto nota al final Car"/>
    <w:basedOn w:val="Fuentedeprrafopredeter"/>
    <w:link w:val="Textonotaalfinal"/>
    <w:uiPriority w:val="99"/>
    <w:semiHidden/>
    <w:rsid w:val="007A7C7C"/>
    <w:rPr>
      <w:rFonts w:ascii="Times New Roman" w:eastAsia="Times New Roman" w:hAnsi="Times New Roman" w:cs="Times New Roman"/>
      <w:sz w:val="20"/>
      <w:szCs w:val="20"/>
      <w:lang w:val="es-ES_tradnl" w:eastAsia="es-ES_tradnl"/>
    </w:rPr>
  </w:style>
  <w:style w:type="character" w:styleId="Refdenotaalfinal">
    <w:name w:val="endnote reference"/>
    <w:basedOn w:val="Fuentedeprrafopredeter"/>
    <w:uiPriority w:val="99"/>
    <w:semiHidden/>
    <w:unhideWhenUsed/>
    <w:rsid w:val="007A7C7C"/>
    <w:rPr>
      <w:vertAlign w:val="superscript"/>
    </w:rPr>
  </w:style>
  <w:style w:type="character" w:styleId="Hipervnculo">
    <w:name w:val="Hyperlink"/>
    <w:basedOn w:val="Fuentedeprrafopredeter"/>
    <w:uiPriority w:val="99"/>
    <w:unhideWhenUsed/>
    <w:rsid w:val="00B6522A"/>
    <w:rPr>
      <w:color w:val="0000FF"/>
      <w:u w:val="single"/>
    </w:rPr>
  </w:style>
  <w:style w:type="paragraph" w:styleId="Textodeglobo">
    <w:name w:val="Balloon Text"/>
    <w:basedOn w:val="Normal"/>
    <w:link w:val="TextodegloboCar"/>
    <w:uiPriority w:val="99"/>
    <w:semiHidden/>
    <w:unhideWhenUsed/>
    <w:rsid w:val="00FB0419"/>
    <w:rPr>
      <w:sz w:val="18"/>
      <w:szCs w:val="18"/>
    </w:rPr>
  </w:style>
  <w:style w:type="character" w:customStyle="1" w:styleId="TextodegloboCar">
    <w:name w:val="Texto de globo Car"/>
    <w:basedOn w:val="Fuentedeprrafopredeter"/>
    <w:link w:val="Textodeglobo"/>
    <w:uiPriority w:val="99"/>
    <w:semiHidden/>
    <w:rsid w:val="00FB0419"/>
    <w:rPr>
      <w:rFonts w:ascii="Times New Roman" w:eastAsia="Times New Roman" w:hAnsi="Times New Roman" w:cs="Times New Roman"/>
      <w:sz w:val="18"/>
      <w:szCs w:val="18"/>
      <w:lang w:val="es-ES_tradnl" w:eastAsia="es-ES_tradnl"/>
    </w:rPr>
  </w:style>
  <w:style w:type="table" w:styleId="Tablaconcuadrcula">
    <w:name w:val="Table Grid"/>
    <w:basedOn w:val="Tablanormal"/>
    <w:uiPriority w:val="39"/>
    <w:rsid w:val="00CE7D65"/>
    <w:rPr>
      <w:sz w:val="22"/>
      <w:szCs w:val="22"/>
      <w:lang w:val="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ias">
    <w:name w:val="Referencias"/>
    <w:basedOn w:val="Normal"/>
    <w:qFormat/>
    <w:rsid w:val="00CE7D65"/>
    <w:pPr>
      <w:ind w:left="720" w:hanging="720"/>
      <w:jc w:val="both"/>
    </w:pPr>
    <w:rPr>
      <w:lang w:val="en-US"/>
    </w:rPr>
  </w:style>
  <w:style w:type="paragraph" w:customStyle="1" w:styleId="Prrafocomn">
    <w:name w:val="Párrafo común"/>
    <w:basedOn w:val="Normal"/>
    <w:qFormat/>
    <w:rsid w:val="00CE7D65"/>
    <w:pPr>
      <w:spacing w:line="360" w:lineRule="auto"/>
      <w:ind w:firstLine="708"/>
      <w:contextualSpacing/>
      <w:jc w:val="both"/>
    </w:pPr>
    <w:rPr>
      <w:lang w:val="en-US"/>
    </w:rPr>
  </w:style>
  <w:style w:type="paragraph" w:customStyle="1" w:styleId="Ttulosinternos">
    <w:name w:val="Títulos internos"/>
    <w:basedOn w:val="Normal"/>
    <w:link w:val="TtulosinternosCar"/>
    <w:autoRedefine/>
    <w:qFormat/>
    <w:rsid w:val="00C6566E"/>
    <w:pPr>
      <w:spacing w:before="100" w:beforeAutospacing="1" w:after="100" w:afterAutospacing="1"/>
      <w:jc w:val="center"/>
      <w:outlineLvl w:val="0"/>
    </w:pPr>
    <w:rPr>
      <w:b/>
      <w:lang w:val="en-US" w:eastAsia="en-US"/>
    </w:rPr>
  </w:style>
  <w:style w:type="paragraph" w:customStyle="1" w:styleId="SubtituloInterno">
    <w:name w:val="Subtitulo Interno"/>
    <w:basedOn w:val="Normal"/>
    <w:autoRedefine/>
    <w:qFormat/>
    <w:rsid w:val="008763D8"/>
    <w:pPr>
      <w:spacing w:line="360" w:lineRule="auto"/>
      <w:contextualSpacing/>
      <w:jc w:val="both"/>
      <w:outlineLvl w:val="1"/>
    </w:pPr>
    <w:rPr>
      <w:rFonts w:eastAsia="Calibri"/>
      <w:bCs/>
      <w:iCs/>
      <w:lang w:val="en-US"/>
    </w:rPr>
  </w:style>
  <w:style w:type="paragraph" w:customStyle="1" w:styleId="TtuloResumen">
    <w:name w:val="Título Resumen"/>
    <w:basedOn w:val="Normal"/>
    <w:link w:val="TtuloResumenCar"/>
    <w:autoRedefine/>
    <w:qFormat/>
    <w:rsid w:val="00C43335"/>
    <w:pPr>
      <w:spacing w:after="120"/>
      <w:jc w:val="center"/>
      <w:outlineLvl w:val="0"/>
    </w:pPr>
    <w:rPr>
      <w:b/>
      <w:smallCaps/>
      <w:sz w:val="20"/>
      <w:szCs w:val="20"/>
      <w:lang w:val="pt-BR"/>
    </w:rPr>
  </w:style>
  <w:style w:type="paragraph" w:customStyle="1" w:styleId="Resumen">
    <w:name w:val="Resumen"/>
    <w:basedOn w:val="Normal"/>
    <w:autoRedefine/>
    <w:qFormat/>
    <w:rsid w:val="007E3B8D"/>
    <w:pPr>
      <w:jc w:val="both"/>
    </w:pPr>
    <w:rPr>
      <w:sz w:val="20"/>
      <w:szCs w:val="20"/>
      <w:lang w:val="pt-BR"/>
    </w:rPr>
  </w:style>
  <w:style w:type="paragraph" w:customStyle="1" w:styleId="Ttulodepalabrasclave">
    <w:name w:val="Título de palabras clave"/>
    <w:basedOn w:val="Normal"/>
    <w:qFormat/>
    <w:rsid w:val="00CE7D65"/>
    <w:rPr>
      <w:b/>
      <w:sz w:val="20"/>
      <w:szCs w:val="20"/>
      <w:lang w:val="en-US"/>
    </w:rPr>
  </w:style>
  <w:style w:type="paragraph" w:customStyle="1" w:styleId="Palabrasclave">
    <w:name w:val="Palabras clave"/>
    <w:basedOn w:val="Normal"/>
    <w:qFormat/>
    <w:rsid w:val="00CE7D65"/>
    <w:pPr>
      <w:jc w:val="both"/>
    </w:pPr>
    <w:rPr>
      <w:bCs/>
      <w:sz w:val="20"/>
      <w:szCs w:val="20"/>
    </w:rPr>
  </w:style>
  <w:style w:type="paragraph" w:customStyle="1" w:styleId="Notaalpie1erapgina">
    <w:name w:val="Nota al pie 1era página"/>
    <w:basedOn w:val="Normal"/>
    <w:qFormat/>
    <w:rsid w:val="00CE7D65"/>
    <w:rPr>
      <w:rFonts w:ascii="Times" w:hAnsi="Times"/>
      <w:sz w:val="16"/>
      <w:szCs w:val="16"/>
      <w:lang w:val="pt-BR"/>
    </w:rPr>
  </w:style>
  <w:style w:type="paragraph" w:customStyle="1" w:styleId="NombresAutores">
    <w:name w:val="Nombres Autores"/>
    <w:basedOn w:val="Normal"/>
    <w:qFormat/>
    <w:rsid w:val="00CE7D65"/>
    <w:rPr>
      <w:b/>
      <w:color w:val="222222"/>
      <w:sz w:val="28"/>
      <w:szCs w:val="28"/>
      <w:lang w:val="pt-BR"/>
    </w:rPr>
  </w:style>
  <w:style w:type="paragraph" w:customStyle="1" w:styleId="Instituciones">
    <w:name w:val="Instituciones"/>
    <w:basedOn w:val="Normal"/>
    <w:qFormat/>
    <w:rsid w:val="00CE7D65"/>
    <w:rPr>
      <w:i/>
      <w:sz w:val="28"/>
      <w:szCs w:val="28"/>
      <w:lang w:val="pt-BR"/>
    </w:rPr>
  </w:style>
  <w:style w:type="paragraph" w:customStyle="1" w:styleId="Titulodeartculo">
    <w:name w:val="Titulo de artículo"/>
    <w:basedOn w:val="Normal"/>
    <w:link w:val="TitulodeartculoCar"/>
    <w:autoRedefine/>
    <w:qFormat/>
    <w:rsid w:val="00263911"/>
    <w:pPr>
      <w:jc w:val="center"/>
      <w:outlineLvl w:val="0"/>
    </w:pPr>
    <w:rPr>
      <w:b/>
      <w:noProof/>
      <w:sz w:val="36"/>
      <w:szCs w:val="36"/>
    </w:rPr>
  </w:style>
  <w:style w:type="paragraph" w:customStyle="1" w:styleId="RecibidoAceptado">
    <w:name w:val="Recibido/Aceptado"/>
    <w:basedOn w:val="Normal"/>
    <w:qFormat/>
    <w:rsid w:val="00CE7D65"/>
    <w:pPr>
      <w:shd w:val="clear" w:color="auto" w:fill="FFFFFF"/>
      <w:jc w:val="right"/>
    </w:pPr>
    <w:rPr>
      <w:i/>
      <w:iCs/>
      <w:sz w:val="20"/>
      <w:szCs w:val="20"/>
      <w:lang w:val="pt-BR"/>
    </w:rPr>
  </w:style>
  <w:style w:type="character" w:customStyle="1" w:styleId="TtulosinternosCar">
    <w:name w:val="Títulos internos Car"/>
    <w:basedOn w:val="Fuentedeprrafopredeter"/>
    <w:link w:val="Ttulosinternos"/>
    <w:rsid w:val="00C6566E"/>
    <w:rPr>
      <w:rFonts w:ascii="Times New Roman" w:eastAsia="Times New Roman" w:hAnsi="Times New Roman" w:cs="Times New Roman"/>
      <w:b/>
    </w:rPr>
  </w:style>
  <w:style w:type="character" w:customStyle="1" w:styleId="Ttulo2Car">
    <w:name w:val="Título 2 Car"/>
    <w:basedOn w:val="Fuentedeprrafopredeter"/>
    <w:link w:val="Ttulo2"/>
    <w:uiPriority w:val="9"/>
    <w:semiHidden/>
    <w:rsid w:val="007E3B8D"/>
    <w:rPr>
      <w:rFonts w:asciiTheme="majorHAnsi" w:eastAsiaTheme="majorEastAsia" w:hAnsiTheme="majorHAnsi" w:cstheme="majorBidi"/>
      <w:color w:val="2F5496" w:themeColor="accent1" w:themeShade="BF"/>
      <w:sz w:val="26"/>
      <w:szCs w:val="26"/>
      <w:lang w:val="es-ES_tradnl" w:eastAsia="es-ES_tradnl"/>
    </w:rPr>
  </w:style>
  <w:style w:type="paragraph" w:customStyle="1" w:styleId="Ttuloprincipiodeartculo">
    <w:name w:val="Título principio de artículo"/>
    <w:basedOn w:val="Normal"/>
    <w:link w:val="TtuloprincipiodeartculoCar"/>
    <w:autoRedefine/>
    <w:qFormat/>
    <w:rsid w:val="00E45A4A"/>
    <w:pPr>
      <w:jc w:val="center"/>
      <w:outlineLvl w:val="0"/>
    </w:pPr>
    <w:rPr>
      <w:b/>
      <w:bCs/>
      <w:lang w:val="es-ES"/>
    </w:rPr>
  </w:style>
  <w:style w:type="character" w:customStyle="1" w:styleId="TitulodeartculoCar">
    <w:name w:val="Titulo de artículo Car"/>
    <w:basedOn w:val="Fuentedeprrafopredeter"/>
    <w:link w:val="Titulodeartculo"/>
    <w:rsid w:val="00263911"/>
    <w:rPr>
      <w:rFonts w:ascii="Times New Roman" w:eastAsia="Times New Roman" w:hAnsi="Times New Roman" w:cs="Times New Roman"/>
      <w:b/>
      <w:noProof/>
      <w:sz w:val="36"/>
      <w:szCs w:val="36"/>
      <w:lang w:val="es-AR" w:eastAsia="es-ES_tradnl"/>
    </w:rPr>
  </w:style>
  <w:style w:type="character" w:customStyle="1" w:styleId="TtuloprincipiodeartculoCar">
    <w:name w:val="Título principio de artículo Car"/>
    <w:basedOn w:val="Fuentedeprrafopredeter"/>
    <w:link w:val="Ttuloprincipiodeartculo"/>
    <w:rsid w:val="00E45A4A"/>
    <w:rPr>
      <w:rFonts w:ascii="Times New Roman" w:eastAsia="Times New Roman" w:hAnsi="Times New Roman" w:cs="Times New Roman"/>
      <w:b/>
      <w:bCs/>
      <w:lang w:val="es-ES" w:eastAsia="es-ES_tradnl"/>
    </w:rPr>
  </w:style>
  <w:style w:type="character" w:customStyle="1" w:styleId="TtuloResumenCar">
    <w:name w:val="Título Resumen Car"/>
    <w:basedOn w:val="Fuentedeprrafopredeter"/>
    <w:link w:val="TtuloResumen"/>
    <w:rsid w:val="00C43335"/>
    <w:rPr>
      <w:rFonts w:ascii="Times New Roman" w:eastAsia="Times New Roman" w:hAnsi="Times New Roman" w:cs="Times New Roman"/>
      <w:b/>
      <w:smallCaps/>
      <w:sz w:val="20"/>
      <w:szCs w:val="20"/>
      <w:lang w:val="pt-BR" w:eastAsia="es-ES_tradnl"/>
    </w:rPr>
  </w:style>
  <w:style w:type="character" w:styleId="Mencinsinresolver">
    <w:name w:val="Unresolved Mention"/>
    <w:basedOn w:val="Fuentedeprrafopredeter"/>
    <w:uiPriority w:val="99"/>
    <w:semiHidden/>
    <w:unhideWhenUsed/>
    <w:rsid w:val="00EB213C"/>
    <w:rPr>
      <w:color w:val="605E5C"/>
      <w:shd w:val="clear" w:color="auto" w:fill="E1DFDD"/>
    </w:rPr>
  </w:style>
  <w:style w:type="paragraph" w:styleId="NormalWeb">
    <w:name w:val="Normal (Web)"/>
    <w:basedOn w:val="Normal"/>
    <w:uiPriority w:val="99"/>
    <w:semiHidden/>
    <w:unhideWhenUsed/>
    <w:rsid w:val="0048651A"/>
  </w:style>
  <w:style w:type="table" w:customStyle="1" w:styleId="TableNormal1">
    <w:name w:val="Table Normal1"/>
    <w:rsid w:val="00A93146"/>
    <w:pPr>
      <w:pBdr>
        <w:top w:val="nil"/>
        <w:left w:val="nil"/>
        <w:bottom w:val="nil"/>
        <w:right w:val="nil"/>
        <w:between w:val="nil"/>
        <w:bar w:val="nil"/>
      </w:pBdr>
    </w:pPr>
    <w:rPr>
      <w:rFonts w:ascii="Times New Roman" w:eastAsia="Arial Unicode MS" w:hAnsi="Times New Roman" w:cs="Times New Roman"/>
      <w:sz w:val="20"/>
      <w:szCs w:val="20"/>
      <w:bdr w:val="nil"/>
      <w:lang w:val="es-AR" w:eastAsia="es-ES_tradnl"/>
    </w:rPr>
    <w:tblPr>
      <w:tblInd w:w="0" w:type="dxa"/>
      <w:tblCellMar>
        <w:top w:w="0" w:type="dxa"/>
        <w:left w:w="0" w:type="dxa"/>
        <w:bottom w:w="0" w:type="dxa"/>
        <w:right w:w="0" w:type="dxa"/>
      </w:tblCellMar>
    </w:tblPr>
  </w:style>
  <w:style w:type="paragraph" w:customStyle="1" w:styleId="SubtituloInterno1">
    <w:name w:val="Subtitulo Interno 1"/>
    <w:basedOn w:val="SubtituloInterno"/>
    <w:link w:val="SubtituloInterno1Car"/>
    <w:qFormat/>
    <w:rsid w:val="0078702D"/>
    <w:pPr>
      <w:outlineLvl w:val="2"/>
    </w:pPr>
    <w:rPr>
      <w:b/>
      <w:lang w:val="es-AR" w:eastAsia="en-US"/>
    </w:rPr>
  </w:style>
  <w:style w:type="character" w:customStyle="1" w:styleId="SubtituloInterno1Car">
    <w:name w:val="Subtitulo Interno 1 Car"/>
    <w:basedOn w:val="Fuentedeprrafopredeter"/>
    <w:link w:val="SubtituloInterno1"/>
    <w:rsid w:val="0078702D"/>
    <w:rPr>
      <w:rFonts w:ascii="Times New Roman" w:eastAsia="Times New Roman" w:hAnsi="Times New Roman" w:cs="Times New Roman"/>
      <w:i/>
      <w:lang w:val="es-AR"/>
    </w:rPr>
  </w:style>
  <w:style w:type="paragraph" w:styleId="Prrafodelista">
    <w:name w:val="List Paragraph"/>
    <w:basedOn w:val="Normal"/>
    <w:uiPriority w:val="34"/>
    <w:qFormat/>
    <w:rsid w:val="002E0663"/>
    <w:pPr>
      <w:ind w:left="720"/>
      <w:contextualSpacing/>
    </w:pPr>
    <w:rPr>
      <w:rFonts w:asciiTheme="minorHAnsi" w:eastAsiaTheme="minorHAnsi" w:hAnsiTheme="minorHAnsi" w:cstheme="minorBidi"/>
      <w:kern w:val="2"/>
      <w:lang w:val="es-PR" w:eastAsia="en-US"/>
      <w14:ligatures w14:val="standardContextual"/>
    </w:rPr>
  </w:style>
  <w:style w:type="character" w:styleId="Refdecomentario">
    <w:name w:val="annotation reference"/>
    <w:basedOn w:val="Fuentedeprrafopredeter"/>
    <w:uiPriority w:val="99"/>
    <w:semiHidden/>
    <w:unhideWhenUsed/>
    <w:rsid w:val="006A35A8"/>
    <w:rPr>
      <w:sz w:val="16"/>
      <w:szCs w:val="16"/>
    </w:rPr>
  </w:style>
  <w:style w:type="paragraph" w:styleId="Textocomentario">
    <w:name w:val="annotation text"/>
    <w:basedOn w:val="Normal"/>
    <w:link w:val="TextocomentarioCar"/>
    <w:uiPriority w:val="99"/>
    <w:semiHidden/>
    <w:unhideWhenUsed/>
    <w:rsid w:val="006A35A8"/>
    <w:rPr>
      <w:sz w:val="20"/>
      <w:szCs w:val="20"/>
    </w:rPr>
  </w:style>
  <w:style w:type="character" w:customStyle="1" w:styleId="TextocomentarioCar">
    <w:name w:val="Texto comentario Car"/>
    <w:basedOn w:val="Fuentedeprrafopredeter"/>
    <w:link w:val="Textocomentario"/>
    <w:uiPriority w:val="99"/>
    <w:semiHidden/>
    <w:rsid w:val="006A35A8"/>
    <w:rPr>
      <w:rFonts w:ascii="Times New Roman" w:eastAsia="Times New Roman" w:hAnsi="Times New Roman" w:cs="Times New Roman"/>
      <w:sz w:val="20"/>
      <w:szCs w:val="20"/>
      <w:lang w:val="es-AR" w:eastAsia="es-ES_tradnl"/>
    </w:rPr>
  </w:style>
  <w:style w:type="paragraph" w:styleId="Asuntodelcomentario">
    <w:name w:val="annotation subject"/>
    <w:basedOn w:val="Textocomentario"/>
    <w:next w:val="Textocomentario"/>
    <w:link w:val="AsuntodelcomentarioCar"/>
    <w:uiPriority w:val="99"/>
    <w:semiHidden/>
    <w:unhideWhenUsed/>
    <w:rsid w:val="006A35A8"/>
    <w:rPr>
      <w:b/>
      <w:bCs/>
    </w:rPr>
  </w:style>
  <w:style w:type="character" w:customStyle="1" w:styleId="AsuntodelcomentarioCar">
    <w:name w:val="Asunto del comentario Car"/>
    <w:basedOn w:val="TextocomentarioCar"/>
    <w:link w:val="Asuntodelcomentario"/>
    <w:uiPriority w:val="99"/>
    <w:semiHidden/>
    <w:rsid w:val="006A35A8"/>
    <w:rPr>
      <w:rFonts w:ascii="Times New Roman" w:eastAsia="Times New Roman" w:hAnsi="Times New Roman" w:cs="Times New Roman"/>
      <w:b/>
      <w:bCs/>
      <w:sz w:val="20"/>
      <w:szCs w:val="20"/>
      <w:lang w:val="es-AR" w:eastAsia="es-ES_tradnl"/>
    </w:rPr>
  </w:style>
  <w:style w:type="character" w:styleId="Mencionar">
    <w:name w:val="Mention"/>
    <w:basedOn w:val="Fuentedeprrafopredeter"/>
    <w:uiPriority w:val="99"/>
    <w:unhideWhenUsed/>
    <w:rsid w:val="000B7096"/>
    <w:rPr>
      <w:color w:val="2B579A"/>
      <w:shd w:val="clear" w:color="auto" w:fill="E1DFDD"/>
    </w:rPr>
  </w:style>
  <w:style w:type="character" w:customStyle="1" w:styleId="Ttulo1Car">
    <w:name w:val="Título 1 Car"/>
    <w:basedOn w:val="Fuentedeprrafopredeter"/>
    <w:link w:val="Ttulo1"/>
    <w:uiPriority w:val="9"/>
    <w:rsid w:val="00507354"/>
    <w:rPr>
      <w:rFonts w:asciiTheme="majorHAnsi" w:eastAsiaTheme="majorEastAsia" w:hAnsiTheme="majorHAnsi" w:cstheme="majorBidi"/>
      <w:color w:val="2F5496" w:themeColor="accent1" w:themeShade="BF"/>
      <w:sz w:val="32"/>
      <w:szCs w:val="32"/>
      <w:lang w:val="es-AR" w:eastAsia="es-ES_tradnl"/>
    </w:rPr>
  </w:style>
  <w:style w:type="character" w:customStyle="1" w:styleId="Ttulo3Car">
    <w:name w:val="Título 3 Car"/>
    <w:basedOn w:val="Fuentedeprrafopredeter"/>
    <w:link w:val="Ttulo3"/>
    <w:uiPriority w:val="9"/>
    <w:rsid w:val="00A73ECC"/>
    <w:rPr>
      <w:rFonts w:asciiTheme="majorHAnsi" w:eastAsiaTheme="majorEastAsia" w:hAnsiTheme="majorHAnsi" w:cstheme="majorBidi"/>
      <w:color w:val="1F3763" w:themeColor="accent1" w:themeShade="7F"/>
      <w:lang w:val="es-AR" w:eastAsia="es-ES_tradnl"/>
    </w:rPr>
  </w:style>
  <w:style w:type="character" w:styleId="Hipervnculovisitado">
    <w:name w:val="FollowedHyperlink"/>
    <w:basedOn w:val="Fuentedeprrafopredeter"/>
    <w:uiPriority w:val="99"/>
    <w:semiHidden/>
    <w:unhideWhenUsed/>
    <w:rsid w:val="00967AAB"/>
    <w:rPr>
      <w:color w:val="954F72" w:themeColor="followedHyperlink"/>
      <w:u w:val="single"/>
    </w:rPr>
  </w:style>
  <w:style w:type="paragraph" w:styleId="Revisin">
    <w:name w:val="Revision"/>
    <w:hidden/>
    <w:uiPriority w:val="99"/>
    <w:semiHidden/>
    <w:rsid w:val="002519FA"/>
    <w:rPr>
      <w:rFonts w:ascii="Times New Roman" w:eastAsia="Times New Roman" w:hAnsi="Times New Roman" w:cs="Times New Roman"/>
      <w:lang w:val="es-AR" w:eastAsia="es-ES_tradnl"/>
    </w:rPr>
  </w:style>
  <w:style w:type="character" w:styleId="Textoennegrita">
    <w:name w:val="Strong"/>
    <w:basedOn w:val="Fuentedeprrafopredeter"/>
    <w:uiPriority w:val="22"/>
    <w:qFormat/>
    <w:rsid w:val="004B3B6B"/>
    <w:rPr>
      <w:b/>
      <w:bCs/>
    </w:rPr>
  </w:style>
  <w:style w:type="character" w:customStyle="1" w:styleId="apple-converted-space">
    <w:name w:val="apple-converted-space"/>
    <w:basedOn w:val="Fuentedeprrafopredeter"/>
    <w:rsid w:val="00A743B5"/>
  </w:style>
  <w:style w:type="character" w:styleId="nfasis">
    <w:name w:val="Emphasis"/>
    <w:basedOn w:val="Fuentedeprrafopredeter"/>
    <w:uiPriority w:val="20"/>
    <w:qFormat/>
    <w:rsid w:val="00A743B5"/>
    <w:rPr>
      <w:i/>
      <w:iCs/>
    </w:rPr>
  </w:style>
  <w:style w:type="paragraph" w:styleId="Descripcin">
    <w:name w:val="caption"/>
    <w:basedOn w:val="Normal"/>
    <w:next w:val="Normal"/>
    <w:uiPriority w:val="35"/>
    <w:unhideWhenUsed/>
    <w:qFormat/>
    <w:rsid w:val="00A743B5"/>
    <w:pPr>
      <w:spacing w:after="200"/>
    </w:pPr>
    <w:rPr>
      <w:i/>
      <w:iCs/>
      <w:color w:val="44546A" w:themeColor="text2"/>
      <w:sz w:val="18"/>
      <w:szCs w:val="18"/>
    </w:rPr>
  </w:style>
  <w:style w:type="character" w:customStyle="1" w:styleId="Ttulo4Car">
    <w:name w:val="Título 4 Car"/>
    <w:basedOn w:val="Fuentedeprrafopredeter"/>
    <w:link w:val="Ttulo4"/>
    <w:uiPriority w:val="9"/>
    <w:rsid w:val="00406E83"/>
    <w:rPr>
      <w:rFonts w:asciiTheme="majorHAnsi" w:eastAsiaTheme="majorEastAsia" w:hAnsiTheme="majorHAnsi" w:cstheme="majorBidi"/>
      <w:i/>
      <w:iCs/>
      <w:color w:val="2F5496" w:themeColor="accent1" w:themeShade="BF"/>
      <w:lang w:val="es-AR"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149855">
      <w:bodyDiv w:val="1"/>
      <w:marLeft w:val="0"/>
      <w:marRight w:val="0"/>
      <w:marTop w:val="0"/>
      <w:marBottom w:val="0"/>
      <w:divBdr>
        <w:top w:val="none" w:sz="0" w:space="0" w:color="auto"/>
        <w:left w:val="none" w:sz="0" w:space="0" w:color="auto"/>
        <w:bottom w:val="none" w:sz="0" w:space="0" w:color="auto"/>
        <w:right w:val="none" w:sz="0" w:space="0" w:color="auto"/>
      </w:divBdr>
    </w:div>
    <w:div w:id="84766006">
      <w:bodyDiv w:val="1"/>
      <w:marLeft w:val="0"/>
      <w:marRight w:val="0"/>
      <w:marTop w:val="0"/>
      <w:marBottom w:val="0"/>
      <w:divBdr>
        <w:top w:val="none" w:sz="0" w:space="0" w:color="auto"/>
        <w:left w:val="none" w:sz="0" w:space="0" w:color="auto"/>
        <w:bottom w:val="none" w:sz="0" w:space="0" w:color="auto"/>
        <w:right w:val="none" w:sz="0" w:space="0" w:color="auto"/>
      </w:divBdr>
      <w:divsChild>
        <w:div w:id="280308581">
          <w:marLeft w:val="0"/>
          <w:marRight w:val="0"/>
          <w:marTop w:val="0"/>
          <w:marBottom w:val="0"/>
          <w:divBdr>
            <w:top w:val="none" w:sz="0" w:space="0" w:color="auto"/>
            <w:left w:val="none" w:sz="0" w:space="0" w:color="auto"/>
            <w:bottom w:val="none" w:sz="0" w:space="0" w:color="auto"/>
            <w:right w:val="none" w:sz="0" w:space="0" w:color="auto"/>
          </w:divBdr>
        </w:div>
        <w:div w:id="336470708">
          <w:marLeft w:val="0"/>
          <w:marRight w:val="0"/>
          <w:marTop w:val="0"/>
          <w:marBottom w:val="0"/>
          <w:divBdr>
            <w:top w:val="none" w:sz="0" w:space="0" w:color="auto"/>
            <w:left w:val="none" w:sz="0" w:space="0" w:color="auto"/>
            <w:bottom w:val="none" w:sz="0" w:space="0" w:color="auto"/>
            <w:right w:val="none" w:sz="0" w:space="0" w:color="auto"/>
          </w:divBdr>
        </w:div>
        <w:div w:id="994339650">
          <w:marLeft w:val="0"/>
          <w:marRight w:val="0"/>
          <w:marTop w:val="0"/>
          <w:marBottom w:val="0"/>
          <w:divBdr>
            <w:top w:val="none" w:sz="0" w:space="0" w:color="auto"/>
            <w:left w:val="none" w:sz="0" w:space="0" w:color="auto"/>
            <w:bottom w:val="none" w:sz="0" w:space="0" w:color="auto"/>
            <w:right w:val="none" w:sz="0" w:space="0" w:color="auto"/>
          </w:divBdr>
        </w:div>
        <w:div w:id="1280261775">
          <w:marLeft w:val="0"/>
          <w:marRight w:val="0"/>
          <w:marTop w:val="0"/>
          <w:marBottom w:val="0"/>
          <w:divBdr>
            <w:top w:val="none" w:sz="0" w:space="0" w:color="auto"/>
            <w:left w:val="none" w:sz="0" w:space="0" w:color="auto"/>
            <w:bottom w:val="none" w:sz="0" w:space="0" w:color="auto"/>
            <w:right w:val="none" w:sz="0" w:space="0" w:color="auto"/>
          </w:divBdr>
        </w:div>
        <w:div w:id="1322149960">
          <w:marLeft w:val="0"/>
          <w:marRight w:val="0"/>
          <w:marTop w:val="0"/>
          <w:marBottom w:val="0"/>
          <w:divBdr>
            <w:top w:val="none" w:sz="0" w:space="0" w:color="auto"/>
            <w:left w:val="none" w:sz="0" w:space="0" w:color="auto"/>
            <w:bottom w:val="none" w:sz="0" w:space="0" w:color="auto"/>
            <w:right w:val="none" w:sz="0" w:space="0" w:color="auto"/>
          </w:divBdr>
        </w:div>
        <w:div w:id="1798446452">
          <w:marLeft w:val="0"/>
          <w:marRight w:val="0"/>
          <w:marTop w:val="0"/>
          <w:marBottom w:val="0"/>
          <w:divBdr>
            <w:top w:val="none" w:sz="0" w:space="0" w:color="auto"/>
            <w:left w:val="none" w:sz="0" w:space="0" w:color="auto"/>
            <w:bottom w:val="none" w:sz="0" w:space="0" w:color="auto"/>
            <w:right w:val="none" w:sz="0" w:space="0" w:color="auto"/>
          </w:divBdr>
        </w:div>
        <w:div w:id="1880628485">
          <w:marLeft w:val="0"/>
          <w:marRight w:val="0"/>
          <w:marTop w:val="0"/>
          <w:marBottom w:val="0"/>
          <w:divBdr>
            <w:top w:val="none" w:sz="0" w:space="0" w:color="auto"/>
            <w:left w:val="none" w:sz="0" w:space="0" w:color="auto"/>
            <w:bottom w:val="none" w:sz="0" w:space="0" w:color="auto"/>
            <w:right w:val="none" w:sz="0" w:space="0" w:color="auto"/>
          </w:divBdr>
        </w:div>
        <w:div w:id="1899781147">
          <w:marLeft w:val="0"/>
          <w:marRight w:val="0"/>
          <w:marTop w:val="0"/>
          <w:marBottom w:val="0"/>
          <w:divBdr>
            <w:top w:val="none" w:sz="0" w:space="0" w:color="auto"/>
            <w:left w:val="none" w:sz="0" w:space="0" w:color="auto"/>
            <w:bottom w:val="none" w:sz="0" w:space="0" w:color="auto"/>
            <w:right w:val="none" w:sz="0" w:space="0" w:color="auto"/>
          </w:divBdr>
        </w:div>
        <w:div w:id="1907957100">
          <w:marLeft w:val="0"/>
          <w:marRight w:val="0"/>
          <w:marTop w:val="0"/>
          <w:marBottom w:val="0"/>
          <w:divBdr>
            <w:top w:val="none" w:sz="0" w:space="0" w:color="auto"/>
            <w:left w:val="none" w:sz="0" w:space="0" w:color="auto"/>
            <w:bottom w:val="none" w:sz="0" w:space="0" w:color="auto"/>
            <w:right w:val="none" w:sz="0" w:space="0" w:color="auto"/>
          </w:divBdr>
        </w:div>
        <w:div w:id="2107382215">
          <w:marLeft w:val="0"/>
          <w:marRight w:val="0"/>
          <w:marTop w:val="0"/>
          <w:marBottom w:val="0"/>
          <w:divBdr>
            <w:top w:val="none" w:sz="0" w:space="0" w:color="auto"/>
            <w:left w:val="none" w:sz="0" w:space="0" w:color="auto"/>
            <w:bottom w:val="none" w:sz="0" w:space="0" w:color="auto"/>
            <w:right w:val="none" w:sz="0" w:space="0" w:color="auto"/>
          </w:divBdr>
        </w:div>
      </w:divsChild>
    </w:div>
    <w:div w:id="156458365">
      <w:bodyDiv w:val="1"/>
      <w:marLeft w:val="0"/>
      <w:marRight w:val="0"/>
      <w:marTop w:val="0"/>
      <w:marBottom w:val="0"/>
      <w:divBdr>
        <w:top w:val="none" w:sz="0" w:space="0" w:color="auto"/>
        <w:left w:val="none" w:sz="0" w:space="0" w:color="auto"/>
        <w:bottom w:val="none" w:sz="0" w:space="0" w:color="auto"/>
        <w:right w:val="none" w:sz="0" w:space="0" w:color="auto"/>
      </w:divBdr>
    </w:div>
    <w:div w:id="178390951">
      <w:bodyDiv w:val="1"/>
      <w:marLeft w:val="0"/>
      <w:marRight w:val="0"/>
      <w:marTop w:val="0"/>
      <w:marBottom w:val="0"/>
      <w:divBdr>
        <w:top w:val="none" w:sz="0" w:space="0" w:color="auto"/>
        <w:left w:val="none" w:sz="0" w:space="0" w:color="auto"/>
        <w:bottom w:val="none" w:sz="0" w:space="0" w:color="auto"/>
        <w:right w:val="none" w:sz="0" w:space="0" w:color="auto"/>
      </w:divBdr>
    </w:div>
    <w:div w:id="267740445">
      <w:bodyDiv w:val="1"/>
      <w:marLeft w:val="0"/>
      <w:marRight w:val="0"/>
      <w:marTop w:val="0"/>
      <w:marBottom w:val="0"/>
      <w:divBdr>
        <w:top w:val="none" w:sz="0" w:space="0" w:color="auto"/>
        <w:left w:val="none" w:sz="0" w:space="0" w:color="auto"/>
        <w:bottom w:val="none" w:sz="0" w:space="0" w:color="auto"/>
        <w:right w:val="none" w:sz="0" w:space="0" w:color="auto"/>
      </w:divBdr>
      <w:divsChild>
        <w:div w:id="2131052169">
          <w:marLeft w:val="0"/>
          <w:marRight w:val="0"/>
          <w:marTop w:val="0"/>
          <w:marBottom w:val="0"/>
          <w:divBdr>
            <w:top w:val="none" w:sz="0" w:space="0" w:color="auto"/>
            <w:left w:val="none" w:sz="0" w:space="0" w:color="auto"/>
            <w:bottom w:val="none" w:sz="0" w:space="0" w:color="auto"/>
            <w:right w:val="none" w:sz="0" w:space="0" w:color="auto"/>
          </w:divBdr>
          <w:divsChild>
            <w:div w:id="1772049494">
              <w:marLeft w:val="0"/>
              <w:marRight w:val="0"/>
              <w:marTop w:val="0"/>
              <w:marBottom w:val="0"/>
              <w:divBdr>
                <w:top w:val="none" w:sz="0" w:space="0" w:color="auto"/>
                <w:left w:val="none" w:sz="0" w:space="0" w:color="auto"/>
                <w:bottom w:val="none" w:sz="0" w:space="0" w:color="auto"/>
                <w:right w:val="none" w:sz="0" w:space="0" w:color="auto"/>
              </w:divBdr>
              <w:divsChild>
                <w:div w:id="2065640130">
                  <w:marLeft w:val="0"/>
                  <w:marRight w:val="0"/>
                  <w:marTop w:val="0"/>
                  <w:marBottom w:val="0"/>
                  <w:divBdr>
                    <w:top w:val="none" w:sz="0" w:space="0" w:color="auto"/>
                    <w:left w:val="none" w:sz="0" w:space="0" w:color="auto"/>
                    <w:bottom w:val="none" w:sz="0" w:space="0" w:color="auto"/>
                    <w:right w:val="none" w:sz="0" w:space="0" w:color="auto"/>
                  </w:divBdr>
                  <w:divsChild>
                    <w:div w:id="1657955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0744469">
      <w:bodyDiv w:val="1"/>
      <w:marLeft w:val="0"/>
      <w:marRight w:val="0"/>
      <w:marTop w:val="0"/>
      <w:marBottom w:val="0"/>
      <w:divBdr>
        <w:top w:val="none" w:sz="0" w:space="0" w:color="auto"/>
        <w:left w:val="none" w:sz="0" w:space="0" w:color="auto"/>
        <w:bottom w:val="none" w:sz="0" w:space="0" w:color="auto"/>
        <w:right w:val="none" w:sz="0" w:space="0" w:color="auto"/>
      </w:divBdr>
    </w:div>
    <w:div w:id="343673693">
      <w:bodyDiv w:val="1"/>
      <w:marLeft w:val="0"/>
      <w:marRight w:val="0"/>
      <w:marTop w:val="0"/>
      <w:marBottom w:val="0"/>
      <w:divBdr>
        <w:top w:val="none" w:sz="0" w:space="0" w:color="auto"/>
        <w:left w:val="none" w:sz="0" w:space="0" w:color="auto"/>
        <w:bottom w:val="none" w:sz="0" w:space="0" w:color="auto"/>
        <w:right w:val="none" w:sz="0" w:space="0" w:color="auto"/>
      </w:divBdr>
    </w:div>
    <w:div w:id="360210355">
      <w:bodyDiv w:val="1"/>
      <w:marLeft w:val="0"/>
      <w:marRight w:val="0"/>
      <w:marTop w:val="0"/>
      <w:marBottom w:val="0"/>
      <w:divBdr>
        <w:top w:val="none" w:sz="0" w:space="0" w:color="auto"/>
        <w:left w:val="none" w:sz="0" w:space="0" w:color="auto"/>
        <w:bottom w:val="none" w:sz="0" w:space="0" w:color="auto"/>
        <w:right w:val="none" w:sz="0" w:space="0" w:color="auto"/>
      </w:divBdr>
      <w:divsChild>
        <w:div w:id="135807346">
          <w:marLeft w:val="0"/>
          <w:marRight w:val="0"/>
          <w:marTop w:val="0"/>
          <w:marBottom w:val="0"/>
          <w:divBdr>
            <w:top w:val="none" w:sz="0" w:space="0" w:color="auto"/>
            <w:left w:val="none" w:sz="0" w:space="0" w:color="auto"/>
            <w:bottom w:val="none" w:sz="0" w:space="0" w:color="auto"/>
            <w:right w:val="none" w:sz="0" w:space="0" w:color="auto"/>
          </w:divBdr>
        </w:div>
        <w:div w:id="497036558">
          <w:marLeft w:val="0"/>
          <w:marRight w:val="0"/>
          <w:marTop w:val="0"/>
          <w:marBottom w:val="0"/>
          <w:divBdr>
            <w:top w:val="none" w:sz="0" w:space="0" w:color="auto"/>
            <w:left w:val="none" w:sz="0" w:space="0" w:color="auto"/>
            <w:bottom w:val="none" w:sz="0" w:space="0" w:color="auto"/>
            <w:right w:val="none" w:sz="0" w:space="0" w:color="auto"/>
          </w:divBdr>
        </w:div>
        <w:div w:id="887716663">
          <w:marLeft w:val="0"/>
          <w:marRight w:val="0"/>
          <w:marTop w:val="0"/>
          <w:marBottom w:val="0"/>
          <w:divBdr>
            <w:top w:val="none" w:sz="0" w:space="0" w:color="auto"/>
            <w:left w:val="none" w:sz="0" w:space="0" w:color="auto"/>
            <w:bottom w:val="none" w:sz="0" w:space="0" w:color="auto"/>
            <w:right w:val="none" w:sz="0" w:space="0" w:color="auto"/>
          </w:divBdr>
        </w:div>
        <w:div w:id="1232959466">
          <w:marLeft w:val="0"/>
          <w:marRight w:val="0"/>
          <w:marTop w:val="0"/>
          <w:marBottom w:val="0"/>
          <w:divBdr>
            <w:top w:val="none" w:sz="0" w:space="0" w:color="auto"/>
            <w:left w:val="none" w:sz="0" w:space="0" w:color="auto"/>
            <w:bottom w:val="none" w:sz="0" w:space="0" w:color="auto"/>
            <w:right w:val="none" w:sz="0" w:space="0" w:color="auto"/>
          </w:divBdr>
        </w:div>
        <w:div w:id="1476528031">
          <w:marLeft w:val="0"/>
          <w:marRight w:val="0"/>
          <w:marTop w:val="0"/>
          <w:marBottom w:val="0"/>
          <w:divBdr>
            <w:top w:val="none" w:sz="0" w:space="0" w:color="auto"/>
            <w:left w:val="none" w:sz="0" w:space="0" w:color="auto"/>
            <w:bottom w:val="none" w:sz="0" w:space="0" w:color="auto"/>
            <w:right w:val="none" w:sz="0" w:space="0" w:color="auto"/>
          </w:divBdr>
        </w:div>
        <w:div w:id="1560632757">
          <w:marLeft w:val="0"/>
          <w:marRight w:val="0"/>
          <w:marTop w:val="0"/>
          <w:marBottom w:val="0"/>
          <w:divBdr>
            <w:top w:val="none" w:sz="0" w:space="0" w:color="auto"/>
            <w:left w:val="none" w:sz="0" w:space="0" w:color="auto"/>
            <w:bottom w:val="none" w:sz="0" w:space="0" w:color="auto"/>
            <w:right w:val="none" w:sz="0" w:space="0" w:color="auto"/>
          </w:divBdr>
        </w:div>
        <w:div w:id="1767536051">
          <w:marLeft w:val="0"/>
          <w:marRight w:val="0"/>
          <w:marTop w:val="0"/>
          <w:marBottom w:val="0"/>
          <w:divBdr>
            <w:top w:val="none" w:sz="0" w:space="0" w:color="auto"/>
            <w:left w:val="none" w:sz="0" w:space="0" w:color="auto"/>
            <w:bottom w:val="none" w:sz="0" w:space="0" w:color="auto"/>
            <w:right w:val="none" w:sz="0" w:space="0" w:color="auto"/>
          </w:divBdr>
        </w:div>
        <w:div w:id="1791969540">
          <w:marLeft w:val="0"/>
          <w:marRight w:val="0"/>
          <w:marTop w:val="0"/>
          <w:marBottom w:val="0"/>
          <w:divBdr>
            <w:top w:val="none" w:sz="0" w:space="0" w:color="auto"/>
            <w:left w:val="none" w:sz="0" w:space="0" w:color="auto"/>
            <w:bottom w:val="none" w:sz="0" w:space="0" w:color="auto"/>
            <w:right w:val="none" w:sz="0" w:space="0" w:color="auto"/>
          </w:divBdr>
        </w:div>
        <w:div w:id="1954627169">
          <w:marLeft w:val="0"/>
          <w:marRight w:val="0"/>
          <w:marTop w:val="0"/>
          <w:marBottom w:val="0"/>
          <w:divBdr>
            <w:top w:val="none" w:sz="0" w:space="0" w:color="auto"/>
            <w:left w:val="none" w:sz="0" w:space="0" w:color="auto"/>
            <w:bottom w:val="none" w:sz="0" w:space="0" w:color="auto"/>
            <w:right w:val="none" w:sz="0" w:space="0" w:color="auto"/>
          </w:divBdr>
        </w:div>
        <w:div w:id="2123454521">
          <w:marLeft w:val="0"/>
          <w:marRight w:val="0"/>
          <w:marTop w:val="0"/>
          <w:marBottom w:val="0"/>
          <w:divBdr>
            <w:top w:val="none" w:sz="0" w:space="0" w:color="auto"/>
            <w:left w:val="none" w:sz="0" w:space="0" w:color="auto"/>
            <w:bottom w:val="none" w:sz="0" w:space="0" w:color="auto"/>
            <w:right w:val="none" w:sz="0" w:space="0" w:color="auto"/>
          </w:divBdr>
        </w:div>
      </w:divsChild>
    </w:div>
    <w:div w:id="378169856">
      <w:bodyDiv w:val="1"/>
      <w:marLeft w:val="0"/>
      <w:marRight w:val="0"/>
      <w:marTop w:val="0"/>
      <w:marBottom w:val="0"/>
      <w:divBdr>
        <w:top w:val="none" w:sz="0" w:space="0" w:color="auto"/>
        <w:left w:val="none" w:sz="0" w:space="0" w:color="auto"/>
        <w:bottom w:val="none" w:sz="0" w:space="0" w:color="auto"/>
        <w:right w:val="none" w:sz="0" w:space="0" w:color="auto"/>
      </w:divBdr>
    </w:div>
    <w:div w:id="432937453">
      <w:bodyDiv w:val="1"/>
      <w:marLeft w:val="0"/>
      <w:marRight w:val="0"/>
      <w:marTop w:val="0"/>
      <w:marBottom w:val="0"/>
      <w:divBdr>
        <w:top w:val="none" w:sz="0" w:space="0" w:color="auto"/>
        <w:left w:val="none" w:sz="0" w:space="0" w:color="auto"/>
        <w:bottom w:val="none" w:sz="0" w:space="0" w:color="auto"/>
        <w:right w:val="none" w:sz="0" w:space="0" w:color="auto"/>
      </w:divBdr>
    </w:div>
    <w:div w:id="458306295">
      <w:bodyDiv w:val="1"/>
      <w:marLeft w:val="0"/>
      <w:marRight w:val="0"/>
      <w:marTop w:val="0"/>
      <w:marBottom w:val="0"/>
      <w:divBdr>
        <w:top w:val="none" w:sz="0" w:space="0" w:color="auto"/>
        <w:left w:val="none" w:sz="0" w:space="0" w:color="auto"/>
        <w:bottom w:val="none" w:sz="0" w:space="0" w:color="auto"/>
        <w:right w:val="none" w:sz="0" w:space="0" w:color="auto"/>
      </w:divBdr>
    </w:div>
    <w:div w:id="466365065">
      <w:bodyDiv w:val="1"/>
      <w:marLeft w:val="0"/>
      <w:marRight w:val="0"/>
      <w:marTop w:val="0"/>
      <w:marBottom w:val="0"/>
      <w:divBdr>
        <w:top w:val="none" w:sz="0" w:space="0" w:color="auto"/>
        <w:left w:val="none" w:sz="0" w:space="0" w:color="auto"/>
        <w:bottom w:val="none" w:sz="0" w:space="0" w:color="auto"/>
        <w:right w:val="none" w:sz="0" w:space="0" w:color="auto"/>
      </w:divBdr>
    </w:div>
    <w:div w:id="470487846">
      <w:bodyDiv w:val="1"/>
      <w:marLeft w:val="0"/>
      <w:marRight w:val="0"/>
      <w:marTop w:val="0"/>
      <w:marBottom w:val="0"/>
      <w:divBdr>
        <w:top w:val="none" w:sz="0" w:space="0" w:color="auto"/>
        <w:left w:val="none" w:sz="0" w:space="0" w:color="auto"/>
        <w:bottom w:val="none" w:sz="0" w:space="0" w:color="auto"/>
        <w:right w:val="none" w:sz="0" w:space="0" w:color="auto"/>
      </w:divBdr>
    </w:div>
    <w:div w:id="484861105">
      <w:bodyDiv w:val="1"/>
      <w:marLeft w:val="0"/>
      <w:marRight w:val="0"/>
      <w:marTop w:val="0"/>
      <w:marBottom w:val="0"/>
      <w:divBdr>
        <w:top w:val="none" w:sz="0" w:space="0" w:color="auto"/>
        <w:left w:val="none" w:sz="0" w:space="0" w:color="auto"/>
        <w:bottom w:val="none" w:sz="0" w:space="0" w:color="auto"/>
        <w:right w:val="none" w:sz="0" w:space="0" w:color="auto"/>
      </w:divBdr>
    </w:div>
    <w:div w:id="555704532">
      <w:bodyDiv w:val="1"/>
      <w:marLeft w:val="0"/>
      <w:marRight w:val="0"/>
      <w:marTop w:val="0"/>
      <w:marBottom w:val="0"/>
      <w:divBdr>
        <w:top w:val="none" w:sz="0" w:space="0" w:color="auto"/>
        <w:left w:val="none" w:sz="0" w:space="0" w:color="auto"/>
        <w:bottom w:val="none" w:sz="0" w:space="0" w:color="auto"/>
        <w:right w:val="none" w:sz="0" w:space="0" w:color="auto"/>
      </w:divBdr>
    </w:div>
    <w:div w:id="555968341">
      <w:bodyDiv w:val="1"/>
      <w:marLeft w:val="0"/>
      <w:marRight w:val="0"/>
      <w:marTop w:val="0"/>
      <w:marBottom w:val="0"/>
      <w:divBdr>
        <w:top w:val="none" w:sz="0" w:space="0" w:color="auto"/>
        <w:left w:val="none" w:sz="0" w:space="0" w:color="auto"/>
        <w:bottom w:val="none" w:sz="0" w:space="0" w:color="auto"/>
        <w:right w:val="none" w:sz="0" w:space="0" w:color="auto"/>
      </w:divBdr>
    </w:div>
    <w:div w:id="557739170">
      <w:bodyDiv w:val="1"/>
      <w:marLeft w:val="0"/>
      <w:marRight w:val="0"/>
      <w:marTop w:val="0"/>
      <w:marBottom w:val="0"/>
      <w:divBdr>
        <w:top w:val="none" w:sz="0" w:space="0" w:color="auto"/>
        <w:left w:val="none" w:sz="0" w:space="0" w:color="auto"/>
        <w:bottom w:val="none" w:sz="0" w:space="0" w:color="auto"/>
        <w:right w:val="none" w:sz="0" w:space="0" w:color="auto"/>
      </w:divBdr>
    </w:div>
    <w:div w:id="722367883">
      <w:bodyDiv w:val="1"/>
      <w:marLeft w:val="0"/>
      <w:marRight w:val="0"/>
      <w:marTop w:val="0"/>
      <w:marBottom w:val="0"/>
      <w:divBdr>
        <w:top w:val="none" w:sz="0" w:space="0" w:color="auto"/>
        <w:left w:val="none" w:sz="0" w:space="0" w:color="auto"/>
        <w:bottom w:val="none" w:sz="0" w:space="0" w:color="auto"/>
        <w:right w:val="none" w:sz="0" w:space="0" w:color="auto"/>
      </w:divBdr>
      <w:divsChild>
        <w:div w:id="18897580">
          <w:marLeft w:val="0"/>
          <w:marRight w:val="0"/>
          <w:marTop w:val="0"/>
          <w:marBottom w:val="0"/>
          <w:divBdr>
            <w:top w:val="none" w:sz="0" w:space="0" w:color="auto"/>
            <w:left w:val="none" w:sz="0" w:space="0" w:color="auto"/>
            <w:bottom w:val="none" w:sz="0" w:space="0" w:color="auto"/>
            <w:right w:val="none" w:sz="0" w:space="0" w:color="auto"/>
          </w:divBdr>
        </w:div>
        <w:div w:id="212346986">
          <w:marLeft w:val="0"/>
          <w:marRight w:val="0"/>
          <w:marTop w:val="0"/>
          <w:marBottom w:val="0"/>
          <w:divBdr>
            <w:top w:val="none" w:sz="0" w:space="0" w:color="auto"/>
            <w:left w:val="none" w:sz="0" w:space="0" w:color="auto"/>
            <w:bottom w:val="none" w:sz="0" w:space="0" w:color="auto"/>
            <w:right w:val="none" w:sz="0" w:space="0" w:color="auto"/>
          </w:divBdr>
        </w:div>
        <w:div w:id="215824401">
          <w:marLeft w:val="0"/>
          <w:marRight w:val="0"/>
          <w:marTop w:val="0"/>
          <w:marBottom w:val="0"/>
          <w:divBdr>
            <w:top w:val="none" w:sz="0" w:space="0" w:color="auto"/>
            <w:left w:val="none" w:sz="0" w:space="0" w:color="auto"/>
            <w:bottom w:val="none" w:sz="0" w:space="0" w:color="auto"/>
            <w:right w:val="none" w:sz="0" w:space="0" w:color="auto"/>
          </w:divBdr>
        </w:div>
        <w:div w:id="310061192">
          <w:marLeft w:val="0"/>
          <w:marRight w:val="0"/>
          <w:marTop w:val="0"/>
          <w:marBottom w:val="0"/>
          <w:divBdr>
            <w:top w:val="none" w:sz="0" w:space="0" w:color="auto"/>
            <w:left w:val="none" w:sz="0" w:space="0" w:color="auto"/>
            <w:bottom w:val="none" w:sz="0" w:space="0" w:color="auto"/>
            <w:right w:val="none" w:sz="0" w:space="0" w:color="auto"/>
          </w:divBdr>
        </w:div>
        <w:div w:id="620916981">
          <w:marLeft w:val="0"/>
          <w:marRight w:val="0"/>
          <w:marTop w:val="0"/>
          <w:marBottom w:val="0"/>
          <w:divBdr>
            <w:top w:val="none" w:sz="0" w:space="0" w:color="auto"/>
            <w:left w:val="none" w:sz="0" w:space="0" w:color="auto"/>
            <w:bottom w:val="none" w:sz="0" w:space="0" w:color="auto"/>
            <w:right w:val="none" w:sz="0" w:space="0" w:color="auto"/>
          </w:divBdr>
        </w:div>
        <w:div w:id="1310749384">
          <w:marLeft w:val="0"/>
          <w:marRight w:val="0"/>
          <w:marTop w:val="0"/>
          <w:marBottom w:val="0"/>
          <w:divBdr>
            <w:top w:val="none" w:sz="0" w:space="0" w:color="auto"/>
            <w:left w:val="none" w:sz="0" w:space="0" w:color="auto"/>
            <w:bottom w:val="none" w:sz="0" w:space="0" w:color="auto"/>
            <w:right w:val="none" w:sz="0" w:space="0" w:color="auto"/>
          </w:divBdr>
        </w:div>
        <w:div w:id="1954747807">
          <w:marLeft w:val="0"/>
          <w:marRight w:val="0"/>
          <w:marTop w:val="0"/>
          <w:marBottom w:val="0"/>
          <w:divBdr>
            <w:top w:val="none" w:sz="0" w:space="0" w:color="auto"/>
            <w:left w:val="none" w:sz="0" w:space="0" w:color="auto"/>
            <w:bottom w:val="none" w:sz="0" w:space="0" w:color="auto"/>
            <w:right w:val="none" w:sz="0" w:space="0" w:color="auto"/>
          </w:divBdr>
        </w:div>
        <w:div w:id="1973361494">
          <w:marLeft w:val="0"/>
          <w:marRight w:val="0"/>
          <w:marTop w:val="0"/>
          <w:marBottom w:val="0"/>
          <w:divBdr>
            <w:top w:val="none" w:sz="0" w:space="0" w:color="auto"/>
            <w:left w:val="none" w:sz="0" w:space="0" w:color="auto"/>
            <w:bottom w:val="none" w:sz="0" w:space="0" w:color="auto"/>
            <w:right w:val="none" w:sz="0" w:space="0" w:color="auto"/>
          </w:divBdr>
        </w:div>
        <w:div w:id="2014798629">
          <w:marLeft w:val="0"/>
          <w:marRight w:val="0"/>
          <w:marTop w:val="0"/>
          <w:marBottom w:val="0"/>
          <w:divBdr>
            <w:top w:val="none" w:sz="0" w:space="0" w:color="auto"/>
            <w:left w:val="none" w:sz="0" w:space="0" w:color="auto"/>
            <w:bottom w:val="none" w:sz="0" w:space="0" w:color="auto"/>
            <w:right w:val="none" w:sz="0" w:space="0" w:color="auto"/>
          </w:divBdr>
        </w:div>
        <w:div w:id="2112116168">
          <w:marLeft w:val="0"/>
          <w:marRight w:val="0"/>
          <w:marTop w:val="0"/>
          <w:marBottom w:val="0"/>
          <w:divBdr>
            <w:top w:val="none" w:sz="0" w:space="0" w:color="auto"/>
            <w:left w:val="none" w:sz="0" w:space="0" w:color="auto"/>
            <w:bottom w:val="none" w:sz="0" w:space="0" w:color="auto"/>
            <w:right w:val="none" w:sz="0" w:space="0" w:color="auto"/>
          </w:divBdr>
        </w:div>
      </w:divsChild>
    </w:div>
    <w:div w:id="734476678">
      <w:bodyDiv w:val="1"/>
      <w:marLeft w:val="0"/>
      <w:marRight w:val="0"/>
      <w:marTop w:val="0"/>
      <w:marBottom w:val="0"/>
      <w:divBdr>
        <w:top w:val="none" w:sz="0" w:space="0" w:color="auto"/>
        <w:left w:val="none" w:sz="0" w:space="0" w:color="auto"/>
        <w:bottom w:val="none" w:sz="0" w:space="0" w:color="auto"/>
        <w:right w:val="none" w:sz="0" w:space="0" w:color="auto"/>
      </w:divBdr>
    </w:div>
    <w:div w:id="812867499">
      <w:bodyDiv w:val="1"/>
      <w:marLeft w:val="0"/>
      <w:marRight w:val="0"/>
      <w:marTop w:val="0"/>
      <w:marBottom w:val="0"/>
      <w:divBdr>
        <w:top w:val="none" w:sz="0" w:space="0" w:color="auto"/>
        <w:left w:val="none" w:sz="0" w:space="0" w:color="auto"/>
        <w:bottom w:val="none" w:sz="0" w:space="0" w:color="auto"/>
        <w:right w:val="none" w:sz="0" w:space="0" w:color="auto"/>
      </w:divBdr>
    </w:div>
    <w:div w:id="823203515">
      <w:bodyDiv w:val="1"/>
      <w:marLeft w:val="0"/>
      <w:marRight w:val="0"/>
      <w:marTop w:val="0"/>
      <w:marBottom w:val="0"/>
      <w:divBdr>
        <w:top w:val="none" w:sz="0" w:space="0" w:color="auto"/>
        <w:left w:val="none" w:sz="0" w:space="0" w:color="auto"/>
        <w:bottom w:val="none" w:sz="0" w:space="0" w:color="auto"/>
        <w:right w:val="none" w:sz="0" w:space="0" w:color="auto"/>
      </w:divBdr>
      <w:divsChild>
        <w:div w:id="1932154440">
          <w:marLeft w:val="0"/>
          <w:marRight w:val="0"/>
          <w:marTop w:val="0"/>
          <w:marBottom w:val="0"/>
          <w:divBdr>
            <w:top w:val="none" w:sz="0" w:space="0" w:color="auto"/>
            <w:left w:val="none" w:sz="0" w:space="0" w:color="auto"/>
            <w:bottom w:val="none" w:sz="0" w:space="0" w:color="auto"/>
            <w:right w:val="none" w:sz="0" w:space="0" w:color="auto"/>
          </w:divBdr>
          <w:divsChild>
            <w:div w:id="1793590212">
              <w:marLeft w:val="0"/>
              <w:marRight w:val="0"/>
              <w:marTop w:val="0"/>
              <w:marBottom w:val="0"/>
              <w:divBdr>
                <w:top w:val="none" w:sz="0" w:space="0" w:color="auto"/>
                <w:left w:val="none" w:sz="0" w:space="0" w:color="auto"/>
                <w:bottom w:val="none" w:sz="0" w:space="0" w:color="auto"/>
                <w:right w:val="none" w:sz="0" w:space="0" w:color="auto"/>
              </w:divBdr>
              <w:divsChild>
                <w:div w:id="1825008333">
                  <w:marLeft w:val="0"/>
                  <w:marRight w:val="0"/>
                  <w:marTop w:val="0"/>
                  <w:marBottom w:val="0"/>
                  <w:divBdr>
                    <w:top w:val="none" w:sz="0" w:space="0" w:color="auto"/>
                    <w:left w:val="none" w:sz="0" w:space="0" w:color="auto"/>
                    <w:bottom w:val="none" w:sz="0" w:space="0" w:color="auto"/>
                    <w:right w:val="none" w:sz="0" w:space="0" w:color="auto"/>
                  </w:divBdr>
                  <w:divsChild>
                    <w:div w:id="1116173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7215052">
      <w:bodyDiv w:val="1"/>
      <w:marLeft w:val="0"/>
      <w:marRight w:val="0"/>
      <w:marTop w:val="0"/>
      <w:marBottom w:val="0"/>
      <w:divBdr>
        <w:top w:val="none" w:sz="0" w:space="0" w:color="auto"/>
        <w:left w:val="none" w:sz="0" w:space="0" w:color="auto"/>
        <w:bottom w:val="none" w:sz="0" w:space="0" w:color="auto"/>
        <w:right w:val="none" w:sz="0" w:space="0" w:color="auto"/>
      </w:divBdr>
    </w:div>
    <w:div w:id="870188565">
      <w:bodyDiv w:val="1"/>
      <w:marLeft w:val="0"/>
      <w:marRight w:val="0"/>
      <w:marTop w:val="0"/>
      <w:marBottom w:val="0"/>
      <w:divBdr>
        <w:top w:val="none" w:sz="0" w:space="0" w:color="auto"/>
        <w:left w:val="none" w:sz="0" w:space="0" w:color="auto"/>
        <w:bottom w:val="none" w:sz="0" w:space="0" w:color="auto"/>
        <w:right w:val="none" w:sz="0" w:space="0" w:color="auto"/>
      </w:divBdr>
      <w:divsChild>
        <w:div w:id="90245105">
          <w:marLeft w:val="0"/>
          <w:marRight w:val="0"/>
          <w:marTop w:val="0"/>
          <w:marBottom w:val="0"/>
          <w:divBdr>
            <w:top w:val="none" w:sz="0" w:space="0" w:color="auto"/>
            <w:left w:val="none" w:sz="0" w:space="0" w:color="auto"/>
            <w:bottom w:val="none" w:sz="0" w:space="0" w:color="auto"/>
            <w:right w:val="none" w:sz="0" w:space="0" w:color="auto"/>
          </w:divBdr>
        </w:div>
        <w:div w:id="235669778">
          <w:marLeft w:val="0"/>
          <w:marRight w:val="0"/>
          <w:marTop w:val="0"/>
          <w:marBottom w:val="0"/>
          <w:divBdr>
            <w:top w:val="none" w:sz="0" w:space="0" w:color="auto"/>
            <w:left w:val="none" w:sz="0" w:space="0" w:color="auto"/>
            <w:bottom w:val="none" w:sz="0" w:space="0" w:color="auto"/>
            <w:right w:val="none" w:sz="0" w:space="0" w:color="auto"/>
          </w:divBdr>
        </w:div>
        <w:div w:id="436751258">
          <w:marLeft w:val="0"/>
          <w:marRight w:val="0"/>
          <w:marTop w:val="0"/>
          <w:marBottom w:val="0"/>
          <w:divBdr>
            <w:top w:val="none" w:sz="0" w:space="0" w:color="auto"/>
            <w:left w:val="none" w:sz="0" w:space="0" w:color="auto"/>
            <w:bottom w:val="none" w:sz="0" w:space="0" w:color="auto"/>
            <w:right w:val="none" w:sz="0" w:space="0" w:color="auto"/>
          </w:divBdr>
        </w:div>
        <w:div w:id="994912483">
          <w:marLeft w:val="0"/>
          <w:marRight w:val="0"/>
          <w:marTop w:val="0"/>
          <w:marBottom w:val="0"/>
          <w:divBdr>
            <w:top w:val="none" w:sz="0" w:space="0" w:color="auto"/>
            <w:left w:val="none" w:sz="0" w:space="0" w:color="auto"/>
            <w:bottom w:val="none" w:sz="0" w:space="0" w:color="auto"/>
            <w:right w:val="none" w:sz="0" w:space="0" w:color="auto"/>
          </w:divBdr>
        </w:div>
        <w:div w:id="1112436193">
          <w:marLeft w:val="0"/>
          <w:marRight w:val="0"/>
          <w:marTop w:val="0"/>
          <w:marBottom w:val="0"/>
          <w:divBdr>
            <w:top w:val="none" w:sz="0" w:space="0" w:color="auto"/>
            <w:left w:val="none" w:sz="0" w:space="0" w:color="auto"/>
            <w:bottom w:val="none" w:sz="0" w:space="0" w:color="auto"/>
            <w:right w:val="none" w:sz="0" w:space="0" w:color="auto"/>
          </w:divBdr>
        </w:div>
        <w:div w:id="1538658579">
          <w:marLeft w:val="0"/>
          <w:marRight w:val="0"/>
          <w:marTop w:val="0"/>
          <w:marBottom w:val="0"/>
          <w:divBdr>
            <w:top w:val="none" w:sz="0" w:space="0" w:color="auto"/>
            <w:left w:val="none" w:sz="0" w:space="0" w:color="auto"/>
            <w:bottom w:val="none" w:sz="0" w:space="0" w:color="auto"/>
            <w:right w:val="none" w:sz="0" w:space="0" w:color="auto"/>
          </w:divBdr>
        </w:div>
        <w:div w:id="1712463305">
          <w:marLeft w:val="0"/>
          <w:marRight w:val="0"/>
          <w:marTop w:val="0"/>
          <w:marBottom w:val="0"/>
          <w:divBdr>
            <w:top w:val="none" w:sz="0" w:space="0" w:color="auto"/>
            <w:left w:val="none" w:sz="0" w:space="0" w:color="auto"/>
            <w:bottom w:val="none" w:sz="0" w:space="0" w:color="auto"/>
            <w:right w:val="none" w:sz="0" w:space="0" w:color="auto"/>
          </w:divBdr>
        </w:div>
        <w:div w:id="1829134538">
          <w:marLeft w:val="0"/>
          <w:marRight w:val="0"/>
          <w:marTop w:val="0"/>
          <w:marBottom w:val="0"/>
          <w:divBdr>
            <w:top w:val="none" w:sz="0" w:space="0" w:color="auto"/>
            <w:left w:val="none" w:sz="0" w:space="0" w:color="auto"/>
            <w:bottom w:val="none" w:sz="0" w:space="0" w:color="auto"/>
            <w:right w:val="none" w:sz="0" w:space="0" w:color="auto"/>
          </w:divBdr>
        </w:div>
        <w:div w:id="1854609288">
          <w:marLeft w:val="0"/>
          <w:marRight w:val="0"/>
          <w:marTop w:val="0"/>
          <w:marBottom w:val="0"/>
          <w:divBdr>
            <w:top w:val="none" w:sz="0" w:space="0" w:color="auto"/>
            <w:left w:val="none" w:sz="0" w:space="0" w:color="auto"/>
            <w:bottom w:val="none" w:sz="0" w:space="0" w:color="auto"/>
            <w:right w:val="none" w:sz="0" w:space="0" w:color="auto"/>
          </w:divBdr>
        </w:div>
        <w:div w:id="2024699351">
          <w:marLeft w:val="0"/>
          <w:marRight w:val="0"/>
          <w:marTop w:val="0"/>
          <w:marBottom w:val="0"/>
          <w:divBdr>
            <w:top w:val="none" w:sz="0" w:space="0" w:color="auto"/>
            <w:left w:val="none" w:sz="0" w:space="0" w:color="auto"/>
            <w:bottom w:val="none" w:sz="0" w:space="0" w:color="auto"/>
            <w:right w:val="none" w:sz="0" w:space="0" w:color="auto"/>
          </w:divBdr>
        </w:div>
      </w:divsChild>
    </w:div>
    <w:div w:id="1071149721">
      <w:bodyDiv w:val="1"/>
      <w:marLeft w:val="0"/>
      <w:marRight w:val="0"/>
      <w:marTop w:val="0"/>
      <w:marBottom w:val="0"/>
      <w:divBdr>
        <w:top w:val="none" w:sz="0" w:space="0" w:color="auto"/>
        <w:left w:val="none" w:sz="0" w:space="0" w:color="auto"/>
        <w:bottom w:val="none" w:sz="0" w:space="0" w:color="auto"/>
        <w:right w:val="none" w:sz="0" w:space="0" w:color="auto"/>
      </w:divBdr>
    </w:div>
    <w:div w:id="1098209156">
      <w:bodyDiv w:val="1"/>
      <w:marLeft w:val="0"/>
      <w:marRight w:val="0"/>
      <w:marTop w:val="0"/>
      <w:marBottom w:val="0"/>
      <w:divBdr>
        <w:top w:val="none" w:sz="0" w:space="0" w:color="auto"/>
        <w:left w:val="none" w:sz="0" w:space="0" w:color="auto"/>
        <w:bottom w:val="none" w:sz="0" w:space="0" w:color="auto"/>
        <w:right w:val="none" w:sz="0" w:space="0" w:color="auto"/>
      </w:divBdr>
    </w:div>
    <w:div w:id="1109203901">
      <w:bodyDiv w:val="1"/>
      <w:marLeft w:val="0"/>
      <w:marRight w:val="0"/>
      <w:marTop w:val="0"/>
      <w:marBottom w:val="0"/>
      <w:divBdr>
        <w:top w:val="none" w:sz="0" w:space="0" w:color="auto"/>
        <w:left w:val="none" w:sz="0" w:space="0" w:color="auto"/>
        <w:bottom w:val="none" w:sz="0" w:space="0" w:color="auto"/>
        <w:right w:val="none" w:sz="0" w:space="0" w:color="auto"/>
      </w:divBdr>
    </w:div>
    <w:div w:id="1154492064">
      <w:bodyDiv w:val="1"/>
      <w:marLeft w:val="0"/>
      <w:marRight w:val="0"/>
      <w:marTop w:val="0"/>
      <w:marBottom w:val="0"/>
      <w:divBdr>
        <w:top w:val="none" w:sz="0" w:space="0" w:color="auto"/>
        <w:left w:val="none" w:sz="0" w:space="0" w:color="auto"/>
        <w:bottom w:val="none" w:sz="0" w:space="0" w:color="auto"/>
        <w:right w:val="none" w:sz="0" w:space="0" w:color="auto"/>
      </w:divBdr>
    </w:div>
    <w:div w:id="1164512666">
      <w:bodyDiv w:val="1"/>
      <w:marLeft w:val="0"/>
      <w:marRight w:val="0"/>
      <w:marTop w:val="0"/>
      <w:marBottom w:val="0"/>
      <w:divBdr>
        <w:top w:val="none" w:sz="0" w:space="0" w:color="auto"/>
        <w:left w:val="none" w:sz="0" w:space="0" w:color="auto"/>
        <w:bottom w:val="none" w:sz="0" w:space="0" w:color="auto"/>
        <w:right w:val="none" w:sz="0" w:space="0" w:color="auto"/>
      </w:divBdr>
    </w:div>
    <w:div w:id="1186098716">
      <w:bodyDiv w:val="1"/>
      <w:marLeft w:val="0"/>
      <w:marRight w:val="0"/>
      <w:marTop w:val="0"/>
      <w:marBottom w:val="0"/>
      <w:divBdr>
        <w:top w:val="none" w:sz="0" w:space="0" w:color="auto"/>
        <w:left w:val="none" w:sz="0" w:space="0" w:color="auto"/>
        <w:bottom w:val="none" w:sz="0" w:space="0" w:color="auto"/>
        <w:right w:val="none" w:sz="0" w:space="0" w:color="auto"/>
      </w:divBdr>
    </w:div>
    <w:div w:id="1193804963">
      <w:bodyDiv w:val="1"/>
      <w:marLeft w:val="0"/>
      <w:marRight w:val="0"/>
      <w:marTop w:val="0"/>
      <w:marBottom w:val="0"/>
      <w:divBdr>
        <w:top w:val="none" w:sz="0" w:space="0" w:color="auto"/>
        <w:left w:val="none" w:sz="0" w:space="0" w:color="auto"/>
        <w:bottom w:val="none" w:sz="0" w:space="0" w:color="auto"/>
        <w:right w:val="none" w:sz="0" w:space="0" w:color="auto"/>
      </w:divBdr>
    </w:div>
    <w:div w:id="1203598444">
      <w:bodyDiv w:val="1"/>
      <w:marLeft w:val="0"/>
      <w:marRight w:val="0"/>
      <w:marTop w:val="0"/>
      <w:marBottom w:val="0"/>
      <w:divBdr>
        <w:top w:val="none" w:sz="0" w:space="0" w:color="auto"/>
        <w:left w:val="none" w:sz="0" w:space="0" w:color="auto"/>
        <w:bottom w:val="none" w:sz="0" w:space="0" w:color="auto"/>
        <w:right w:val="none" w:sz="0" w:space="0" w:color="auto"/>
      </w:divBdr>
    </w:div>
    <w:div w:id="1215965733">
      <w:bodyDiv w:val="1"/>
      <w:marLeft w:val="0"/>
      <w:marRight w:val="0"/>
      <w:marTop w:val="0"/>
      <w:marBottom w:val="0"/>
      <w:divBdr>
        <w:top w:val="none" w:sz="0" w:space="0" w:color="auto"/>
        <w:left w:val="none" w:sz="0" w:space="0" w:color="auto"/>
        <w:bottom w:val="none" w:sz="0" w:space="0" w:color="auto"/>
        <w:right w:val="none" w:sz="0" w:space="0" w:color="auto"/>
      </w:divBdr>
    </w:div>
    <w:div w:id="1301034437">
      <w:bodyDiv w:val="1"/>
      <w:marLeft w:val="0"/>
      <w:marRight w:val="0"/>
      <w:marTop w:val="0"/>
      <w:marBottom w:val="0"/>
      <w:divBdr>
        <w:top w:val="none" w:sz="0" w:space="0" w:color="auto"/>
        <w:left w:val="none" w:sz="0" w:space="0" w:color="auto"/>
        <w:bottom w:val="none" w:sz="0" w:space="0" w:color="auto"/>
        <w:right w:val="none" w:sz="0" w:space="0" w:color="auto"/>
      </w:divBdr>
    </w:div>
    <w:div w:id="1338079166">
      <w:bodyDiv w:val="1"/>
      <w:marLeft w:val="0"/>
      <w:marRight w:val="0"/>
      <w:marTop w:val="0"/>
      <w:marBottom w:val="0"/>
      <w:divBdr>
        <w:top w:val="none" w:sz="0" w:space="0" w:color="auto"/>
        <w:left w:val="none" w:sz="0" w:space="0" w:color="auto"/>
        <w:bottom w:val="none" w:sz="0" w:space="0" w:color="auto"/>
        <w:right w:val="none" w:sz="0" w:space="0" w:color="auto"/>
      </w:divBdr>
    </w:div>
    <w:div w:id="1346056207">
      <w:bodyDiv w:val="1"/>
      <w:marLeft w:val="0"/>
      <w:marRight w:val="0"/>
      <w:marTop w:val="0"/>
      <w:marBottom w:val="0"/>
      <w:divBdr>
        <w:top w:val="none" w:sz="0" w:space="0" w:color="auto"/>
        <w:left w:val="none" w:sz="0" w:space="0" w:color="auto"/>
        <w:bottom w:val="none" w:sz="0" w:space="0" w:color="auto"/>
        <w:right w:val="none" w:sz="0" w:space="0" w:color="auto"/>
      </w:divBdr>
    </w:div>
    <w:div w:id="1362047262">
      <w:bodyDiv w:val="1"/>
      <w:marLeft w:val="0"/>
      <w:marRight w:val="0"/>
      <w:marTop w:val="0"/>
      <w:marBottom w:val="0"/>
      <w:divBdr>
        <w:top w:val="none" w:sz="0" w:space="0" w:color="auto"/>
        <w:left w:val="none" w:sz="0" w:space="0" w:color="auto"/>
        <w:bottom w:val="none" w:sz="0" w:space="0" w:color="auto"/>
        <w:right w:val="none" w:sz="0" w:space="0" w:color="auto"/>
      </w:divBdr>
    </w:div>
    <w:div w:id="1378166807">
      <w:bodyDiv w:val="1"/>
      <w:marLeft w:val="0"/>
      <w:marRight w:val="0"/>
      <w:marTop w:val="0"/>
      <w:marBottom w:val="0"/>
      <w:divBdr>
        <w:top w:val="none" w:sz="0" w:space="0" w:color="auto"/>
        <w:left w:val="none" w:sz="0" w:space="0" w:color="auto"/>
        <w:bottom w:val="none" w:sz="0" w:space="0" w:color="auto"/>
        <w:right w:val="none" w:sz="0" w:space="0" w:color="auto"/>
      </w:divBdr>
    </w:div>
    <w:div w:id="1500778992">
      <w:bodyDiv w:val="1"/>
      <w:marLeft w:val="0"/>
      <w:marRight w:val="0"/>
      <w:marTop w:val="0"/>
      <w:marBottom w:val="0"/>
      <w:divBdr>
        <w:top w:val="none" w:sz="0" w:space="0" w:color="auto"/>
        <w:left w:val="none" w:sz="0" w:space="0" w:color="auto"/>
        <w:bottom w:val="none" w:sz="0" w:space="0" w:color="auto"/>
        <w:right w:val="none" w:sz="0" w:space="0" w:color="auto"/>
      </w:divBdr>
    </w:div>
    <w:div w:id="1627002541">
      <w:bodyDiv w:val="1"/>
      <w:marLeft w:val="0"/>
      <w:marRight w:val="0"/>
      <w:marTop w:val="0"/>
      <w:marBottom w:val="0"/>
      <w:divBdr>
        <w:top w:val="none" w:sz="0" w:space="0" w:color="auto"/>
        <w:left w:val="none" w:sz="0" w:space="0" w:color="auto"/>
        <w:bottom w:val="none" w:sz="0" w:space="0" w:color="auto"/>
        <w:right w:val="none" w:sz="0" w:space="0" w:color="auto"/>
      </w:divBdr>
    </w:div>
    <w:div w:id="1631939441">
      <w:bodyDiv w:val="1"/>
      <w:marLeft w:val="0"/>
      <w:marRight w:val="0"/>
      <w:marTop w:val="0"/>
      <w:marBottom w:val="0"/>
      <w:divBdr>
        <w:top w:val="none" w:sz="0" w:space="0" w:color="auto"/>
        <w:left w:val="none" w:sz="0" w:space="0" w:color="auto"/>
        <w:bottom w:val="none" w:sz="0" w:space="0" w:color="auto"/>
        <w:right w:val="none" w:sz="0" w:space="0" w:color="auto"/>
      </w:divBdr>
    </w:div>
    <w:div w:id="1635216476">
      <w:bodyDiv w:val="1"/>
      <w:marLeft w:val="0"/>
      <w:marRight w:val="0"/>
      <w:marTop w:val="0"/>
      <w:marBottom w:val="0"/>
      <w:divBdr>
        <w:top w:val="none" w:sz="0" w:space="0" w:color="auto"/>
        <w:left w:val="none" w:sz="0" w:space="0" w:color="auto"/>
        <w:bottom w:val="none" w:sz="0" w:space="0" w:color="auto"/>
        <w:right w:val="none" w:sz="0" w:space="0" w:color="auto"/>
      </w:divBdr>
    </w:div>
    <w:div w:id="1652752942">
      <w:bodyDiv w:val="1"/>
      <w:marLeft w:val="0"/>
      <w:marRight w:val="0"/>
      <w:marTop w:val="0"/>
      <w:marBottom w:val="0"/>
      <w:divBdr>
        <w:top w:val="none" w:sz="0" w:space="0" w:color="auto"/>
        <w:left w:val="none" w:sz="0" w:space="0" w:color="auto"/>
        <w:bottom w:val="none" w:sz="0" w:space="0" w:color="auto"/>
        <w:right w:val="none" w:sz="0" w:space="0" w:color="auto"/>
      </w:divBdr>
    </w:div>
    <w:div w:id="1666863140">
      <w:bodyDiv w:val="1"/>
      <w:marLeft w:val="0"/>
      <w:marRight w:val="0"/>
      <w:marTop w:val="0"/>
      <w:marBottom w:val="0"/>
      <w:divBdr>
        <w:top w:val="none" w:sz="0" w:space="0" w:color="auto"/>
        <w:left w:val="none" w:sz="0" w:space="0" w:color="auto"/>
        <w:bottom w:val="none" w:sz="0" w:space="0" w:color="auto"/>
        <w:right w:val="none" w:sz="0" w:space="0" w:color="auto"/>
      </w:divBdr>
    </w:div>
    <w:div w:id="1674793031">
      <w:bodyDiv w:val="1"/>
      <w:marLeft w:val="0"/>
      <w:marRight w:val="0"/>
      <w:marTop w:val="0"/>
      <w:marBottom w:val="0"/>
      <w:divBdr>
        <w:top w:val="none" w:sz="0" w:space="0" w:color="auto"/>
        <w:left w:val="none" w:sz="0" w:space="0" w:color="auto"/>
        <w:bottom w:val="none" w:sz="0" w:space="0" w:color="auto"/>
        <w:right w:val="none" w:sz="0" w:space="0" w:color="auto"/>
      </w:divBdr>
      <w:divsChild>
        <w:div w:id="880628317">
          <w:marLeft w:val="0"/>
          <w:marRight w:val="0"/>
          <w:marTop w:val="0"/>
          <w:marBottom w:val="0"/>
          <w:divBdr>
            <w:top w:val="none" w:sz="0" w:space="0" w:color="auto"/>
            <w:left w:val="none" w:sz="0" w:space="0" w:color="auto"/>
            <w:bottom w:val="none" w:sz="0" w:space="0" w:color="auto"/>
            <w:right w:val="none" w:sz="0" w:space="0" w:color="auto"/>
          </w:divBdr>
        </w:div>
        <w:div w:id="1164080562">
          <w:marLeft w:val="0"/>
          <w:marRight w:val="0"/>
          <w:marTop w:val="0"/>
          <w:marBottom w:val="0"/>
          <w:divBdr>
            <w:top w:val="none" w:sz="0" w:space="0" w:color="auto"/>
            <w:left w:val="none" w:sz="0" w:space="0" w:color="auto"/>
            <w:bottom w:val="none" w:sz="0" w:space="0" w:color="auto"/>
            <w:right w:val="none" w:sz="0" w:space="0" w:color="auto"/>
          </w:divBdr>
        </w:div>
        <w:div w:id="1277370585">
          <w:marLeft w:val="0"/>
          <w:marRight w:val="0"/>
          <w:marTop w:val="0"/>
          <w:marBottom w:val="0"/>
          <w:divBdr>
            <w:top w:val="none" w:sz="0" w:space="0" w:color="auto"/>
            <w:left w:val="none" w:sz="0" w:space="0" w:color="auto"/>
            <w:bottom w:val="none" w:sz="0" w:space="0" w:color="auto"/>
            <w:right w:val="none" w:sz="0" w:space="0" w:color="auto"/>
          </w:divBdr>
        </w:div>
      </w:divsChild>
    </w:div>
    <w:div w:id="1687518401">
      <w:bodyDiv w:val="1"/>
      <w:marLeft w:val="0"/>
      <w:marRight w:val="0"/>
      <w:marTop w:val="0"/>
      <w:marBottom w:val="0"/>
      <w:divBdr>
        <w:top w:val="none" w:sz="0" w:space="0" w:color="auto"/>
        <w:left w:val="none" w:sz="0" w:space="0" w:color="auto"/>
        <w:bottom w:val="none" w:sz="0" w:space="0" w:color="auto"/>
        <w:right w:val="none" w:sz="0" w:space="0" w:color="auto"/>
      </w:divBdr>
    </w:div>
    <w:div w:id="1740980092">
      <w:bodyDiv w:val="1"/>
      <w:marLeft w:val="0"/>
      <w:marRight w:val="0"/>
      <w:marTop w:val="0"/>
      <w:marBottom w:val="0"/>
      <w:divBdr>
        <w:top w:val="none" w:sz="0" w:space="0" w:color="auto"/>
        <w:left w:val="none" w:sz="0" w:space="0" w:color="auto"/>
        <w:bottom w:val="none" w:sz="0" w:space="0" w:color="auto"/>
        <w:right w:val="none" w:sz="0" w:space="0" w:color="auto"/>
      </w:divBdr>
    </w:div>
    <w:div w:id="1813911077">
      <w:bodyDiv w:val="1"/>
      <w:marLeft w:val="0"/>
      <w:marRight w:val="0"/>
      <w:marTop w:val="0"/>
      <w:marBottom w:val="0"/>
      <w:divBdr>
        <w:top w:val="none" w:sz="0" w:space="0" w:color="auto"/>
        <w:left w:val="none" w:sz="0" w:space="0" w:color="auto"/>
        <w:bottom w:val="none" w:sz="0" w:space="0" w:color="auto"/>
        <w:right w:val="none" w:sz="0" w:space="0" w:color="auto"/>
      </w:divBdr>
    </w:div>
    <w:div w:id="1849173741">
      <w:bodyDiv w:val="1"/>
      <w:marLeft w:val="0"/>
      <w:marRight w:val="0"/>
      <w:marTop w:val="0"/>
      <w:marBottom w:val="0"/>
      <w:divBdr>
        <w:top w:val="none" w:sz="0" w:space="0" w:color="auto"/>
        <w:left w:val="none" w:sz="0" w:space="0" w:color="auto"/>
        <w:bottom w:val="none" w:sz="0" w:space="0" w:color="auto"/>
        <w:right w:val="none" w:sz="0" w:space="0" w:color="auto"/>
      </w:divBdr>
    </w:div>
    <w:div w:id="1885024822">
      <w:bodyDiv w:val="1"/>
      <w:marLeft w:val="0"/>
      <w:marRight w:val="0"/>
      <w:marTop w:val="0"/>
      <w:marBottom w:val="0"/>
      <w:divBdr>
        <w:top w:val="none" w:sz="0" w:space="0" w:color="auto"/>
        <w:left w:val="none" w:sz="0" w:space="0" w:color="auto"/>
        <w:bottom w:val="none" w:sz="0" w:space="0" w:color="auto"/>
        <w:right w:val="none" w:sz="0" w:space="0" w:color="auto"/>
      </w:divBdr>
    </w:div>
    <w:div w:id="1917780751">
      <w:bodyDiv w:val="1"/>
      <w:marLeft w:val="0"/>
      <w:marRight w:val="0"/>
      <w:marTop w:val="0"/>
      <w:marBottom w:val="0"/>
      <w:divBdr>
        <w:top w:val="none" w:sz="0" w:space="0" w:color="auto"/>
        <w:left w:val="none" w:sz="0" w:space="0" w:color="auto"/>
        <w:bottom w:val="none" w:sz="0" w:space="0" w:color="auto"/>
        <w:right w:val="none" w:sz="0" w:space="0" w:color="auto"/>
      </w:divBdr>
    </w:div>
    <w:div w:id="1957329445">
      <w:bodyDiv w:val="1"/>
      <w:marLeft w:val="0"/>
      <w:marRight w:val="0"/>
      <w:marTop w:val="0"/>
      <w:marBottom w:val="0"/>
      <w:divBdr>
        <w:top w:val="none" w:sz="0" w:space="0" w:color="auto"/>
        <w:left w:val="none" w:sz="0" w:space="0" w:color="auto"/>
        <w:bottom w:val="none" w:sz="0" w:space="0" w:color="auto"/>
        <w:right w:val="none" w:sz="0" w:space="0" w:color="auto"/>
      </w:divBdr>
    </w:div>
    <w:div w:id="1983610340">
      <w:bodyDiv w:val="1"/>
      <w:marLeft w:val="0"/>
      <w:marRight w:val="0"/>
      <w:marTop w:val="0"/>
      <w:marBottom w:val="0"/>
      <w:divBdr>
        <w:top w:val="none" w:sz="0" w:space="0" w:color="auto"/>
        <w:left w:val="none" w:sz="0" w:space="0" w:color="auto"/>
        <w:bottom w:val="none" w:sz="0" w:space="0" w:color="auto"/>
        <w:right w:val="none" w:sz="0" w:space="0" w:color="auto"/>
      </w:divBdr>
    </w:div>
    <w:div w:id="2045130423">
      <w:bodyDiv w:val="1"/>
      <w:marLeft w:val="0"/>
      <w:marRight w:val="0"/>
      <w:marTop w:val="0"/>
      <w:marBottom w:val="0"/>
      <w:divBdr>
        <w:top w:val="none" w:sz="0" w:space="0" w:color="auto"/>
        <w:left w:val="none" w:sz="0" w:space="0" w:color="auto"/>
        <w:bottom w:val="none" w:sz="0" w:space="0" w:color="auto"/>
        <w:right w:val="none" w:sz="0" w:space="0" w:color="auto"/>
      </w:divBdr>
    </w:div>
    <w:div w:id="2059627521">
      <w:bodyDiv w:val="1"/>
      <w:marLeft w:val="0"/>
      <w:marRight w:val="0"/>
      <w:marTop w:val="0"/>
      <w:marBottom w:val="0"/>
      <w:divBdr>
        <w:top w:val="none" w:sz="0" w:space="0" w:color="auto"/>
        <w:left w:val="none" w:sz="0" w:space="0" w:color="auto"/>
        <w:bottom w:val="none" w:sz="0" w:space="0" w:color="auto"/>
        <w:right w:val="none" w:sz="0" w:space="0" w:color="auto"/>
      </w:divBdr>
    </w:div>
    <w:div w:id="2118482864">
      <w:bodyDiv w:val="1"/>
      <w:marLeft w:val="0"/>
      <w:marRight w:val="0"/>
      <w:marTop w:val="0"/>
      <w:marBottom w:val="0"/>
      <w:divBdr>
        <w:top w:val="none" w:sz="0" w:space="0" w:color="auto"/>
        <w:left w:val="none" w:sz="0" w:space="0" w:color="auto"/>
        <w:bottom w:val="none" w:sz="0" w:space="0" w:color="auto"/>
        <w:right w:val="none" w:sz="0" w:space="0" w:color="auto"/>
      </w:divBdr>
      <w:divsChild>
        <w:div w:id="695085179">
          <w:marLeft w:val="1080"/>
          <w:marRight w:val="0"/>
          <w:marTop w:val="100"/>
          <w:marBottom w:val="0"/>
          <w:divBdr>
            <w:top w:val="none" w:sz="0" w:space="0" w:color="auto"/>
            <w:left w:val="none" w:sz="0" w:space="0" w:color="auto"/>
            <w:bottom w:val="none" w:sz="0" w:space="0" w:color="auto"/>
            <w:right w:val="none" w:sz="0" w:space="0" w:color="auto"/>
          </w:divBdr>
        </w:div>
        <w:div w:id="766731456">
          <w:marLeft w:val="1080"/>
          <w:marRight w:val="0"/>
          <w:marTop w:val="100"/>
          <w:marBottom w:val="0"/>
          <w:divBdr>
            <w:top w:val="none" w:sz="0" w:space="0" w:color="auto"/>
            <w:left w:val="none" w:sz="0" w:space="0" w:color="auto"/>
            <w:bottom w:val="none" w:sz="0" w:space="0" w:color="auto"/>
            <w:right w:val="none" w:sz="0" w:space="0" w:color="auto"/>
          </w:divBdr>
        </w:div>
        <w:div w:id="1086684332">
          <w:marLeft w:val="360"/>
          <w:marRight w:val="0"/>
          <w:marTop w:val="200"/>
          <w:marBottom w:val="0"/>
          <w:divBdr>
            <w:top w:val="none" w:sz="0" w:space="0" w:color="auto"/>
            <w:left w:val="none" w:sz="0" w:space="0" w:color="auto"/>
            <w:bottom w:val="none" w:sz="0" w:space="0" w:color="auto"/>
            <w:right w:val="none" w:sz="0" w:space="0" w:color="auto"/>
          </w:divBdr>
        </w:div>
        <w:div w:id="1199704218">
          <w:marLeft w:val="360"/>
          <w:marRight w:val="0"/>
          <w:marTop w:val="200"/>
          <w:marBottom w:val="0"/>
          <w:divBdr>
            <w:top w:val="none" w:sz="0" w:space="0" w:color="auto"/>
            <w:left w:val="none" w:sz="0" w:space="0" w:color="auto"/>
            <w:bottom w:val="none" w:sz="0" w:space="0" w:color="auto"/>
            <w:right w:val="none" w:sz="0" w:space="0" w:color="auto"/>
          </w:divBdr>
        </w:div>
        <w:div w:id="1533496377">
          <w:marLeft w:val="360"/>
          <w:marRight w:val="0"/>
          <w:marTop w:val="200"/>
          <w:marBottom w:val="0"/>
          <w:divBdr>
            <w:top w:val="none" w:sz="0" w:space="0" w:color="auto"/>
            <w:left w:val="none" w:sz="0" w:space="0" w:color="auto"/>
            <w:bottom w:val="none" w:sz="0" w:space="0" w:color="auto"/>
            <w:right w:val="none" w:sz="0" w:space="0" w:color="auto"/>
          </w:divBdr>
        </w:div>
        <w:div w:id="1681740098">
          <w:marLeft w:val="360"/>
          <w:marRight w:val="0"/>
          <w:marTop w:val="200"/>
          <w:marBottom w:val="0"/>
          <w:divBdr>
            <w:top w:val="none" w:sz="0" w:space="0" w:color="auto"/>
            <w:left w:val="none" w:sz="0" w:space="0" w:color="auto"/>
            <w:bottom w:val="none" w:sz="0" w:space="0" w:color="auto"/>
            <w:right w:val="none" w:sz="0" w:space="0" w:color="auto"/>
          </w:divBdr>
        </w:div>
        <w:div w:id="2135638493">
          <w:marLeft w:val="1080"/>
          <w:marRight w:val="0"/>
          <w:marTop w:val="100"/>
          <w:marBottom w:val="0"/>
          <w:divBdr>
            <w:top w:val="none" w:sz="0" w:space="0" w:color="auto"/>
            <w:left w:val="none" w:sz="0" w:space="0" w:color="auto"/>
            <w:bottom w:val="none" w:sz="0" w:space="0" w:color="auto"/>
            <w:right w:val="none" w:sz="0" w:space="0" w:color="auto"/>
          </w:divBdr>
        </w:div>
      </w:divsChild>
    </w:div>
    <w:div w:id="2136562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svg"/><Relationship Id="rId18" Type="http://schemas.openxmlformats.org/officeDocument/2006/relationships/hyperlink" Target="https://doi.org/10.1007/s11121-022-01358-4" TargetMode="External"/><Relationship Id="rId26" Type="http://schemas.openxmlformats.org/officeDocument/2006/relationships/hyperlink" Target="https://doi.org/10.1002%2Fwps.21160" TargetMode="External"/><Relationship Id="rId39" Type="http://schemas.openxmlformats.org/officeDocument/2006/relationships/hyperlink" Target="https://preventionservices.acf.hhs.gov/programs/623/show" TargetMode="External"/><Relationship Id="rId21" Type="http://schemas.openxmlformats.org/officeDocument/2006/relationships/hyperlink" Target="https://doi.org/10.26190/unsworks/25387" TargetMode="External"/><Relationship Id="rId34" Type="http://schemas.openxmlformats.org/officeDocument/2006/relationships/hyperlink" Target="https://iris.who.int/bitstream/handle/10665/356119/9789240049338-eng.pdf?sequence=1" TargetMode="External"/><Relationship Id="rId42" Type="http://schemas.openxmlformats.org/officeDocument/2006/relationships/hyperlink" Target="https://www.census.gov/quickfacts/fact/ta-ble/PR/IPE120220" TargetMode="External"/><Relationship Id="rId47" Type="http://schemas.openxmlformats.org/officeDocument/2006/relationships/footer" Target="footer2.xml"/><Relationship Id="rId50"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apa.org/practice/guidelines/evidence-based-statement" TargetMode="External"/><Relationship Id="rId29" Type="http://schemas.openxmlformats.org/officeDocument/2006/relationships/hyperlink" Target="https://doi.org/10.17140/PHOJ-1-110" TargetMode="External"/><Relationship Id="rId11" Type="http://schemas.openxmlformats.org/officeDocument/2006/relationships/hyperlink" Target="https://sipsych.org/" TargetMode="External"/><Relationship Id="rId24" Type="http://schemas.openxmlformats.org/officeDocument/2006/relationships/hyperlink" Target="https://www.salud.pr.gov/CMS/DOWNLOAD/6224" TargetMode="External"/><Relationship Id="rId32" Type="http://schemas.openxmlformats.org/officeDocument/2006/relationships/hyperlink" Target="https://www.nimh.nih.gov/health/statistics/mental-illness" TargetMode="External"/><Relationship Id="rId37" Type="http://schemas.openxmlformats.org/officeDocument/2006/relationships/hyperlink" Target="https://doi.org/10.1037%2F0893-3200.17.1.121" TargetMode="External"/><Relationship Id="rId40" Type="http://schemas.openxmlformats.org/officeDocument/2006/relationships/hyperlink" Target="https://doi.org/10.1177/1049731513481389" TargetMode="External"/><Relationship Id="rId45"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s://doi.org/10.37226/rcp.v7i1.7117" TargetMode="External"/><Relationship Id="rId23" Type="http://schemas.openxmlformats.org/officeDocument/2006/relationships/hyperlink" Target="https://estadisticas.pr/files/Memoriales/Memorial_Explicativo_R_del_S_157.pdf" TargetMode="External"/><Relationship Id="rId28" Type="http://schemas.openxmlformats.org/officeDocument/2006/relationships/hyperlink" Target="https://doi.org/10.4073/csr.2013.7" TargetMode="External"/><Relationship Id="rId36" Type="http://schemas.openxmlformats.org/officeDocument/2006/relationships/hyperlink" Target="https://doi.org/10.1037/a0025477" TargetMode="External"/><Relationship Id="rId49"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doi.org/10.1111/wvn.12621" TargetMode="External"/><Relationship Id="rId31" Type="http://schemas.openxmlformats.org/officeDocument/2006/relationships/hyperlink" Target="https://cancercontrol.cancer.gov/overview-highlights/2020/" TargetMode="External"/><Relationship Id="rId44"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hyperlink" Target="https://www.iupsys.net/about/governance/universal-declaration-of-ethical-principles-for-psychologists.html" TargetMode="External"/><Relationship Id="rId27" Type="http://schemas.openxmlformats.org/officeDocument/2006/relationships/hyperlink" Target="https://doi.org/10.1093/tbm/iby095" TargetMode="External"/><Relationship Id="rId30" Type="http://schemas.openxmlformats.org/officeDocument/2006/relationships/hyperlink" Target="https://doi.org/10.1111/dmcn.14182" TargetMode="External"/><Relationship Id="rId35" Type="http://schemas.openxmlformats.org/officeDocument/2006/relationships/hyperlink" Target="https://doi.org/10.1037/a0022146" TargetMode="External"/><Relationship Id="rId43" Type="http://schemas.openxmlformats.org/officeDocument/2006/relationships/hyperlink" Target="https://doi.org/10.1186/s13012-019-0898-y" TargetMode="External"/><Relationship Id="rId48" Type="http://schemas.openxmlformats.org/officeDocument/2006/relationships/header" Target="header3.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hyperlink" Target="https://doi.org/10.1002/9781119438519.ch6" TargetMode="External"/><Relationship Id="rId25" Type="http://schemas.openxmlformats.org/officeDocument/2006/relationships/hyperlink" Target="https://doi.org/10.1001/archpsyc.62.6.593" TargetMode="External"/><Relationship Id="rId33" Type="http://schemas.openxmlformats.org/officeDocument/2006/relationships/hyperlink" Target="http://dx.doi.org/10.17140/PHOJ-1-110" TargetMode="External"/><Relationship Id="rId38" Type="http://schemas.openxmlformats.org/officeDocument/2006/relationships/hyperlink" Target="https://www.tscuadernosdetrabajosocial.cl/index.php/TS/article/view/196" TargetMode="External"/><Relationship Id="rId46" Type="http://schemas.openxmlformats.org/officeDocument/2006/relationships/footer" Target="footer1.xml"/><Relationship Id="rId20" Type="http://schemas.openxmlformats.org/officeDocument/2006/relationships/hyperlink" Target="https://onlinelibrary.wiley.com/doi/10.1111/j.1545-5300.2001.4030100313.x" TargetMode="External"/><Relationship Id="rId41" Type="http://schemas.openxmlformats.org/officeDocument/2006/relationships/hyperlink" Target="https://doi.org/10.1037/a0018497" TargetMode="External"/><Relationship Id="rId1" Type="http://schemas.openxmlformats.org/officeDocument/2006/relationships/customXml" Target="../customXml/item1.xml"/><Relationship Id="rId6" Type="http://schemas.openxmlformats.org/officeDocument/2006/relationships/styles" Target="styles.xml"/></Relationships>
</file>

<file path=word/_rels/header2.xml.rels><?xml version="1.0" encoding="UTF-8" standalone="yes"?>
<Relationships xmlns="http://schemas.openxmlformats.org/package/2006/relationships"><Relationship Id="rId2" Type="http://schemas.openxmlformats.org/officeDocument/2006/relationships/image" Target="media/image4.jpg"/><Relationship Id="rId1" Type="http://schemas.openxmlformats.org/officeDocument/2006/relationships/hyperlink" Target="https://journal.sipsych.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3048BCF6516F95448C8406757C004142" ma:contentTypeVersion="17" ma:contentTypeDescription="Create a new document." ma:contentTypeScope="" ma:versionID="cfb65b8d9e9579d171c6c4c7c2c40d95">
  <xsd:schema xmlns:xsd="http://www.w3.org/2001/XMLSchema" xmlns:xs="http://www.w3.org/2001/XMLSchema" xmlns:p="http://schemas.microsoft.com/office/2006/metadata/properties" xmlns:ns2="b99df527-b083-4aee-90e8-8f9a21fbb7da" xmlns:ns3="27711782-6bc7-4f04-bdc1-2a3d1d422119" targetNamespace="http://schemas.microsoft.com/office/2006/metadata/properties" ma:root="true" ma:fieldsID="7be699f2fc135f72ac240425122a8ccc" ns2:_="" ns3:_="">
    <xsd:import namespace="b99df527-b083-4aee-90e8-8f9a21fbb7da"/>
    <xsd:import namespace="27711782-6bc7-4f04-bdc1-2a3d1d42211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TaxCatchAll" minOccurs="0"/>
                <xsd:element ref="ns2:MediaServiceOCR" minOccurs="0"/>
                <xsd:element ref="ns2:MediaServiceGenerationTime" minOccurs="0"/>
                <xsd:element ref="ns2:MediaServiceEventHashCode" minOccurs="0"/>
                <xsd:element ref="ns2:lcf76f155ced4ddcb4097134ff3c332f" minOccurs="0"/>
                <xsd:element ref="ns3:SharedWithUsers" minOccurs="0"/>
                <xsd:element ref="ns3:SharedWithDetail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9df527-b083-4aee-90e8-8f9a21fbb7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a2e198c7-bce1-46be-8c2e-7f3f584fecf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7711782-6bc7-4f04-bdc1-2a3d1d42211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a273d2af-7fcb-405e-a900-2ba4d60daa16}" ma:internalName="TaxCatchAll" ma:showField="CatchAllData" ma:web="27711782-6bc7-4f04-bdc1-2a3d1d422119">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27711782-6bc7-4f04-bdc1-2a3d1d422119" xsi:nil="true"/>
    <lcf76f155ced4ddcb4097134ff3c332f xmlns="b99df527-b083-4aee-90e8-8f9a21fbb7da">
      <Terms xmlns="http://schemas.microsoft.com/office/infopath/2007/PartnerControls"/>
    </lcf76f155ced4ddcb4097134ff3c332f>
    <SharedWithUsers xmlns="27711782-6bc7-4f04-bdc1-2a3d1d422119">
      <UserInfo>
        <DisplayName>Cristina Adames</DisplayName>
        <AccountId>10</AccountId>
        <AccountType/>
      </UserInfo>
    </SharedWithUsers>
  </documentManagement>
</p:properties>
</file>

<file path=customXml/itemProps1.xml><?xml version="1.0" encoding="utf-8"?>
<ds:datastoreItem xmlns:ds="http://schemas.openxmlformats.org/officeDocument/2006/customXml" ds:itemID="{010D983C-C2CE-4083-A2DA-E5552CA77001}">
  <ds:schemaRefs>
    <ds:schemaRef ds:uri="http://schemas.microsoft.com/sharepoint/v3/contenttype/forms"/>
  </ds:schemaRefs>
</ds:datastoreItem>
</file>

<file path=customXml/itemProps2.xml><?xml version="1.0" encoding="utf-8"?>
<ds:datastoreItem xmlns:ds="http://schemas.openxmlformats.org/officeDocument/2006/customXml" ds:itemID="{ECBD33B0-915B-054D-B36D-9219832A97B9}">
  <ds:schemaRefs>
    <ds:schemaRef ds:uri="http://schemas.openxmlformats.org/officeDocument/2006/bibliography"/>
  </ds:schemaRefs>
</ds:datastoreItem>
</file>

<file path=customXml/itemProps3.xml><?xml version="1.0" encoding="utf-8"?>
<ds:datastoreItem xmlns:ds="http://schemas.openxmlformats.org/officeDocument/2006/customXml" ds:itemID="{A6838A63-4CB2-489C-A54B-815121D9B4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9df527-b083-4aee-90e8-8f9a21fbb7da"/>
    <ds:schemaRef ds:uri="27711782-6bc7-4f04-bdc1-2a3d1d4221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2F9F62B-A09F-42E0-82C4-1999F8EA4AA3}">
  <ds:schemaRefs>
    <ds:schemaRef ds:uri="http://schemas.microsoft.com/office/2006/metadata/properties"/>
    <ds:schemaRef ds:uri="http://schemas.microsoft.com/office/infopath/2007/PartnerControls"/>
    <ds:schemaRef ds:uri="27711782-6bc7-4f04-bdc1-2a3d1d422119"/>
    <ds:schemaRef ds:uri="b99df527-b083-4aee-90e8-8f9a21fbb7da"/>
  </ds:schemaRefs>
</ds:datastoreItem>
</file>

<file path=docProps/app.xml><?xml version="1.0" encoding="utf-8"?>
<Properties xmlns="http://schemas.openxmlformats.org/officeDocument/2006/extended-properties" xmlns:vt="http://schemas.openxmlformats.org/officeDocument/2006/docPropsVTypes">
  <Template>.~WRD1204</Template>
  <TotalTime>3</TotalTime>
  <Pages>20</Pages>
  <Words>7906</Words>
  <Characters>43485</Characters>
  <Application>Microsoft Office Word</Application>
  <DocSecurity>0</DocSecurity>
  <Lines>362</Lines>
  <Paragraphs>102</Paragraphs>
  <ScaleCrop>false</ScaleCrop>
  <Company/>
  <LinksUpToDate>false</LinksUpToDate>
  <CharactersWithSpaces>51289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Valeria Rios Kulian</cp:lastModifiedBy>
  <cp:revision>1550</cp:revision>
  <cp:lastPrinted>2020-04-17T04:22:00Z</cp:lastPrinted>
  <dcterms:created xsi:type="dcterms:W3CDTF">2024-06-24T01:41:00Z</dcterms:created>
  <dcterms:modified xsi:type="dcterms:W3CDTF">2024-06-30T23:56:00Z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0x0101003048BCF6516F95448C8406757C004142</vt:lpwstr>
  </property>
  <property fmtid="{D5CDD505-2E9C-101B-9397-08002B2CF9AE}" pid="3" name="MediaServiceImageTags">
    <vt:lpwstr/>
  </property>
</Properties>
</file>