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E2535" w14:textId="50710057" w:rsidR="00D21A24" w:rsidRPr="007802F3" w:rsidRDefault="00CB543F" w:rsidP="00BC33D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CB543F">
        <w:rPr>
          <w:rFonts w:ascii="Times New Roman" w:hAnsi="Times New Roman" w:cs="Times New Roman"/>
          <w:b/>
          <w:sz w:val="20"/>
          <w:szCs w:val="20"/>
          <w:lang w:val="en-US"/>
        </w:rPr>
        <w:t>The Role of socio ecological resilience in Mediating between Academic Life and University Mental Health</w:t>
      </w:r>
    </w:p>
    <w:p w14:paraId="4921C565" w14:textId="77777777" w:rsidR="00F3590B" w:rsidRPr="007802F3" w:rsidRDefault="00F3590B" w:rsidP="00DB666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73D64B3A" w14:textId="0B61C785" w:rsidR="00D21A24" w:rsidRPr="005D48F5" w:rsidRDefault="00644B31" w:rsidP="00DB66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proofErr w:type="spellStart"/>
      <w:r w:rsidRPr="005D48F5">
        <w:rPr>
          <w:rFonts w:ascii="Times New Roman" w:hAnsi="Times New Roman" w:cs="Times New Roman"/>
          <w:sz w:val="20"/>
          <w:szCs w:val="20"/>
          <w:lang w:val="pt-BR"/>
        </w:rPr>
        <w:t>Elainy</w:t>
      </w:r>
      <w:proofErr w:type="spellEnd"/>
      <w:r w:rsidRPr="005D48F5">
        <w:rPr>
          <w:rFonts w:ascii="Times New Roman" w:hAnsi="Times New Roman" w:cs="Times New Roman"/>
          <w:sz w:val="20"/>
          <w:szCs w:val="20"/>
          <w:lang w:val="pt-BR"/>
        </w:rPr>
        <w:t xml:space="preserve"> Camilo Loiola</w:t>
      </w:r>
      <w:r w:rsidR="00EB03F8" w:rsidRPr="005D48F5">
        <w:rPr>
          <w:rFonts w:ascii="Times New Roman" w:hAnsi="Times New Roman" w:cs="Times New Roman"/>
          <w:sz w:val="20"/>
          <w:szCs w:val="20"/>
          <w:vertAlign w:val="superscript"/>
          <w:lang w:val="pt-BR"/>
        </w:rPr>
        <w:t>1</w:t>
      </w:r>
      <w:r w:rsidRPr="005D48F5">
        <w:rPr>
          <w:rFonts w:ascii="Times New Roman" w:hAnsi="Times New Roman" w:cs="Times New Roman"/>
          <w:sz w:val="20"/>
          <w:szCs w:val="20"/>
          <w:vertAlign w:val="superscript"/>
          <w:lang w:val="pt-BR"/>
        </w:rPr>
        <w:t>,2</w:t>
      </w:r>
      <w:r w:rsidR="00EB03F8" w:rsidRPr="005D48F5">
        <w:rPr>
          <w:rFonts w:ascii="Times New Roman" w:hAnsi="Times New Roman" w:cs="Times New Roman"/>
          <w:sz w:val="20"/>
          <w:szCs w:val="20"/>
          <w:lang w:val="pt-BR"/>
        </w:rPr>
        <w:t xml:space="preserve">, </w:t>
      </w:r>
      <w:r w:rsidRPr="005D48F5">
        <w:rPr>
          <w:rFonts w:ascii="Times New Roman" w:hAnsi="Times New Roman" w:cs="Times New Roman"/>
          <w:sz w:val="20"/>
          <w:szCs w:val="20"/>
          <w:lang w:val="pt-BR"/>
        </w:rPr>
        <w:t>Susana Coimbra</w:t>
      </w:r>
      <w:r w:rsidRPr="005D48F5">
        <w:rPr>
          <w:rFonts w:ascii="Times New Roman" w:hAnsi="Times New Roman" w:cs="Times New Roman"/>
          <w:sz w:val="20"/>
          <w:szCs w:val="20"/>
          <w:vertAlign w:val="superscript"/>
          <w:lang w:val="pt-BR"/>
        </w:rPr>
        <w:t>1</w:t>
      </w:r>
      <w:r w:rsidR="00EB03F8" w:rsidRPr="005D48F5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proofErr w:type="spellStart"/>
      <w:r w:rsidRPr="005D48F5">
        <w:rPr>
          <w:rFonts w:ascii="Times New Roman" w:hAnsi="Times New Roman" w:cs="Times New Roman"/>
          <w:sz w:val="20"/>
          <w:szCs w:val="20"/>
          <w:lang w:val="pt-BR"/>
        </w:rPr>
        <w:t>and</w:t>
      </w:r>
      <w:proofErr w:type="spellEnd"/>
      <w:r w:rsidRPr="005D48F5">
        <w:rPr>
          <w:rFonts w:ascii="Times New Roman" w:hAnsi="Times New Roman" w:cs="Times New Roman"/>
          <w:sz w:val="20"/>
          <w:szCs w:val="20"/>
          <w:lang w:val="pt-BR"/>
        </w:rPr>
        <w:t xml:space="preserve"> António Abel Pires</w:t>
      </w:r>
      <w:r w:rsidRPr="005D48F5">
        <w:rPr>
          <w:rFonts w:ascii="Times New Roman" w:hAnsi="Times New Roman" w:cs="Times New Roman"/>
          <w:sz w:val="20"/>
          <w:szCs w:val="20"/>
          <w:vertAlign w:val="superscript"/>
          <w:lang w:val="pt-BR"/>
        </w:rPr>
        <w:t>1</w:t>
      </w:r>
    </w:p>
    <w:p w14:paraId="7EC7ECF3" w14:textId="77777777" w:rsidR="00F3590B" w:rsidRPr="005D48F5" w:rsidRDefault="00F3590B" w:rsidP="00EB62A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pt-BR"/>
        </w:rPr>
      </w:pPr>
    </w:p>
    <w:p w14:paraId="4C9A2FBE" w14:textId="581A6636" w:rsidR="00EB03F8" w:rsidRPr="005D48F5" w:rsidRDefault="00EB03F8" w:rsidP="00EB62A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D48F5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 xml:space="preserve">1 </w:t>
      </w:r>
      <w:r w:rsidR="00AA496C" w:rsidRPr="005D48F5">
        <w:rPr>
          <w:rFonts w:ascii="Times New Roman" w:hAnsi="Times New Roman" w:cs="Times New Roman"/>
          <w:sz w:val="20"/>
          <w:szCs w:val="20"/>
          <w:lang w:val="en-US"/>
        </w:rPr>
        <w:t>Faculty of Psychology and Educational Sciences, University of Porto, Porto, Portugal</w:t>
      </w:r>
    </w:p>
    <w:p w14:paraId="4FDD9263" w14:textId="77777777" w:rsidR="004004EA" w:rsidRPr="005D48F5" w:rsidRDefault="00EB03F8" w:rsidP="004004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D48F5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2</w:t>
      </w:r>
      <w:r w:rsidRPr="005D48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E096F" w:rsidRPr="005D48F5">
        <w:rPr>
          <w:rFonts w:ascii="Times New Roman" w:hAnsi="Times New Roman" w:cs="Times New Roman"/>
          <w:sz w:val="20"/>
          <w:szCs w:val="20"/>
          <w:lang w:val="en-US"/>
        </w:rPr>
        <w:t>Federal University of Rondônia Foundation, Porto Velho, Brazil</w:t>
      </w:r>
    </w:p>
    <w:p w14:paraId="06B65612" w14:textId="46A1FFC2" w:rsidR="008F4C87" w:rsidRPr="005D48F5" w:rsidRDefault="008F4C87" w:rsidP="004004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D48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2A0ABD94" w14:textId="01756033" w:rsidR="00630822" w:rsidRPr="005D48F5" w:rsidRDefault="00640CC0" w:rsidP="00DB6667">
      <w:pPr>
        <w:spacing w:after="0" w:line="240" w:lineRule="auto"/>
        <w:ind w:firstLine="357"/>
        <w:jc w:val="both"/>
        <w:rPr>
          <w:rFonts w:ascii="Times New Roman" w:eastAsia="Verdana" w:hAnsi="Times New Roman" w:cs="Times New Roman"/>
          <w:sz w:val="20"/>
          <w:szCs w:val="20"/>
          <w:lang w:val="pt-BR"/>
        </w:rPr>
      </w:pPr>
      <w:proofErr w:type="spellStart"/>
      <w:r w:rsidRPr="005D48F5">
        <w:rPr>
          <w:rFonts w:ascii="Times New Roman" w:hAnsi="Times New Roman" w:cs="Times New Roman"/>
          <w:sz w:val="20"/>
          <w:szCs w:val="20"/>
          <w:lang w:val="pt-BR"/>
        </w:rPr>
        <w:t>Elainy</w:t>
      </w:r>
      <w:proofErr w:type="spellEnd"/>
      <w:r w:rsidRPr="005D48F5">
        <w:rPr>
          <w:rFonts w:ascii="Times New Roman" w:hAnsi="Times New Roman" w:cs="Times New Roman"/>
          <w:sz w:val="20"/>
          <w:szCs w:val="20"/>
          <w:lang w:val="pt-BR"/>
        </w:rPr>
        <w:t xml:space="preserve"> Camilo Loiola</w:t>
      </w:r>
      <w:r w:rsidR="00630822" w:rsidRPr="005D48F5">
        <w:rPr>
          <w:rFonts w:ascii="Times New Roman" w:eastAsia="Verdana" w:hAnsi="Times New Roman" w:cs="Times New Roman"/>
          <w:sz w:val="20"/>
          <w:szCs w:val="20"/>
          <w:lang w:val="pt-BR"/>
        </w:rPr>
        <w:t xml:space="preserve"> </w:t>
      </w:r>
      <w:hyperlink w:anchor=" https://orcid.org/XXXX-XXXX-XXXX-XXXX" w:history="1">
        <w:r w:rsidR="00630822" w:rsidRPr="005D48F5">
          <w:rPr>
            <w:rFonts w:ascii="Times New Roman" w:eastAsia="Tahoma" w:hAnsi="Times New Roman" w:cs="Times New Roman"/>
            <w:noProof/>
            <w:color w:val="000080"/>
            <w:sz w:val="20"/>
            <w:szCs w:val="20"/>
            <w:shd w:val="clear" w:color="auto" w:fill="FFFFFF"/>
            <w:lang w:val="en-US"/>
          </w:rPr>
          <w:drawing>
            <wp:inline distT="0" distB="0" distL="0" distR="0" wp14:anchorId="1CCDBCC2" wp14:editId="1BCF2A3B">
              <wp:extent cx="153670" cy="153670"/>
              <wp:effectExtent l="0" t="0" r="0" b="0"/>
              <wp:docPr id="1" name="Imagen 1" descr="ORCID iD">
                <a:hlinkClick xmlns:a="http://schemas.openxmlformats.org/drawingml/2006/main" r:id="rId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ORCID iD">
                        <a:hlinkClick r:id="rId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367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630822" w:rsidRPr="005D48F5">
          <w:rPr>
            <w:rFonts w:ascii="Times New Roman" w:eastAsia="Tahoma" w:hAnsi="Times New Roman" w:cs="Times New Roman"/>
            <w:color w:val="000080"/>
            <w:sz w:val="20"/>
            <w:szCs w:val="20"/>
            <w:lang w:val="pt-BR"/>
          </w:rPr>
          <w:t xml:space="preserve"> </w:t>
        </w:r>
        <w:r w:rsidRPr="005D48F5">
          <w:rPr>
            <w:rFonts w:ascii="Times New Roman" w:eastAsia="Tahoma" w:hAnsi="Times New Roman" w:cs="Times New Roman"/>
            <w:color w:val="000080"/>
            <w:sz w:val="20"/>
            <w:szCs w:val="20"/>
            <w:u w:val="single" w:color="000080"/>
            <w:shd w:val="clear" w:color="auto" w:fill="FFFFFF"/>
            <w:lang w:val="pt-BR"/>
          </w:rPr>
          <w:t>https://orcid.org/0000-0001-6363-2716</w:t>
        </w:r>
      </w:hyperlink>
    </w:p>
    <w:p w14:paraId="7917B027" w14:textId="3A2E422A" w:rsidR="00630822" w:rsidRPr="005D48F5" w:rsidRDefault="00640CC0" w:rsidP="00DB6667">
      <w:pPr>
        <w:spacing w:after="0" w:line="240" w:lineRule="auto"/>
        <w:ind w:firstLine="357"/>
        <w:jc w:val="both"/>
        <w:rPr>
          <w:rFonts w:ascii="Times New Roman" w:eastAsia="Tahoma" w:hAnsi="Times New Roman" w:cs="Times New Roman"/>
          <w:color w:val="000080"/>
          <w:sz w:val="20"/>
          <w:szCs w:val="20"/>
          <w:u w:val="single" w:color="000080"/>
          <w:shd w:val="clear" w:color="auto" w:fill="FFFFFF"/>
          <w:lang w:val="pt-BR"/>
        </w:rPr>
      </w:pPr>
      <w:r w:rsidRPr="005D48F5">
        <w:rPr>
          <w:rFonts w:ascii="Times New Roman" w:eastAsia="Tahoma" w:hAnsi="Times New Roman" w:cs="Times New Roman"/>
          <w:sz w:val="20"/>
          <w:szCs w:val="20"/>
          <w:lang w:val="pt-BR"/>
        </w:rPr>
        <w:t>Susana Coimbra</w:t>
      </w:r>
      <w:r w:rsidR="00630822" w:rsidRPr="005D48F5">
        <w:rPr>
          <w:rFonts w:ascii="Times New Roman" w:eastAsia="Verdana" w:hAnsi="Times New Roman" w:cs="Times New Roman"/>
          <w:sz w:val="20"/>
          <w:szCs w:val="20"/>
          <w:lang w:val="pt-BR"/>
        </w:rPr>
        <w:t xml:space="preserve"> </w:t>
      </w:r>
      <w:hyperlink w:anchor=" https://orcid.org/XXXX-XXXX-XXXX-XXXX" w:history="1">
        <w:r w:rsidR="00630822" w:rsidRPr="005D48F5">
          <w:rPr>
            <w:rFonts w:ascii="Times New Roman" w:eastAsia="Tahoma" w:hAnsi="Times New Roman" w:cs="Times New Roman"/>
            <w:noProof/>
            <w:color w:val="000080"/>
            <w:sz w:val="20"/>
            <w:szCs w:val="20"/>
            <w:shd w:val="clear" w:color="auto" w:fill="FFFFFF"/>
            <w:lang w:val="en-US"/>
          </w:rPr>
          <w:drawing>
            <wp:inline distT="0" distB="0" distL="0" distR="0" wp14:anchorId="7593E568" wp14:editId="45D4CE07">
              <wp:extent cx="153670" cy="153670"/>
              <wp:effectExtent l="0" t="0" r="0" b="0"/>
              <wp:docPr id="2" name="Imagen 2" descr="ORCID iD">
                <a:hlinkClick xmlns:a="http://schemas.openxmlformats.org/drawingml/2006/main" r:id="rId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ORCID iD">
                        <a:hlinkClick r:id="rId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367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630822" w:rsidRPr="005D48F5">
          <w:rPr>
            <w:rFonts w:ascii="Times New Roman" w:eastAsia="Tahoma" w:hAnsi="Times New Roman" w:cs="Times New Roman"/>
            <w:color w:val="000080"/>
            <w:sz w:val="20"/>
            <w:szCs w:val="20"/>
            <w:lang w:val="pt-BR"/>
          </w:rPr>
          <w:t xml:space="preserve"> </w:t>
        </w:r>
        <w:r w:rsidR="00436492" w:rsidRPr="005D48F5">
          <w:rPr>
            <w:rFonts w:ascii="Times New Roman" w:eastAsia="Tahoma" w:hAnsi="Times New Roman" w:cs="Times New Roman"/>
            <w:color w:val="000080"/>
            <w:sz w:val="20"/>
            <w:szCs w:val="20"/>
            <w:u w:val="single" w:color="000080"/>
            <w:shd w:val="clear" w:color="auto" w:fill="FFFFFF"/>
            <w:lang w:val="pt-BR"/>
          </w:rPr>
          <w:t>https://orcid.org/0000-0002-7738-4757</w:t>
        </w:r>
      </w:hyperlink>
    </w:p>
    <w:p w14:paraId="4F03EFA0" w14:textId="272E261B" w:rsidR="00436492" w:rsidRPr="005D48F5" w:rsidRDefault="00436492" w:rsidP="00436492">
      <w:pPr>
        <w:spacing w:after="0" w:line="240" w:lineRule="auto"/>
        <w:ind w:firstLine="357"/>
        <w:jc w:val="both"/>
        <w:rPr>
          <w:rFonts w:ascii="Times New Roman" w:eastAsia="Tahoma" w:hAnsi="Times New Roman" w:cs="Times New Roman"/>
          <w:color w:val="000080"/>
          <w:sz w:val="20"/>
          <w:szCs w:val="20"/>
          <w:u w:val="single" w:color="000080"/>
          <w:shd w:val="clear" w:color="auto" w:fill="FFFFFF"/>
          <w:lang w:val="pt-BR"/>
        </w:rPr>
      </w:pPr>
      <w:r w:rsidRPr="005D48F5">
        <w:rPr>
          <w:rFonts w:ascii="Times New Roman" w:eastAsia="Tahoma" w:hAnsi="Times New Roman" w:cs="Times New Roman"/>
          <w:sz w:val="20"/>
          <w:szCs w:val="20"/>
          <w:lang w:val="pt-BR"/>
        </w:rPr>
        <w:t>António Abel Pires</w:t>
      </w:r>
      <w:r w:rsidRPr="005D48F5">
        <w:rPr>
          <w:rFonts w:ascii="Times New Roman" w:eastAsia="Verdana" w:hAnsi="Times New Roman" w:cs="Times New Roman"/>
          <w:sz w:val="20"/>
          <w:szCs w:val="20"/>
          <w:lang w:val="pt-BR"/>
        </w:rPr>
        <w:t xml:space="preserve"> </w:t>
      </w:r>
      <w:hyperlink w:anchor=" https://orcid.org/XXXX-XXXX-XXXX-XXXX" w:history="1">
        <w:r w:rsidRPr="005D48F5">
          <w:rPr>
            <w:rFonts w:ascii="Times New Roman" w:eastAsia="Tahoma" w:hAnsi="Times New Roman" w:cs="Times New Roman"/>
            <w:noProof/>
            <w:color w:val="000080"/>
            <w:sz w:val="20"/>
            <w:szCs w:val="20"/>
            <w:shd w:val="clear" w:color="auto" w:fill="FFFFFF"/>
            <w:lang w:val="en-US"/>
          </w:rPr>
          <w:drawing>
            <wp:inline distT="0" distB="0" distL="0" distR="0" wp14:anchorId="650CA34A" wp14:editId="30E149BE">
              <wp:extent cx="153670" cy="153670"/>
              <wp:effectExtent l="0" t="0" r="0" b="0"/>
              <wp:docPr id="553315989" name="Imagem 553315989" descr="ORCID iD">
                <a:hlinkClick xmlns:a="http://schemas.openxmlformats.org/drawingml/2006/main" r:id="rId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ORCID iD">
                        <a:hlinkClick r:id="rId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367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5D48F5">
          <w:rPr>
            <w:rFonts w:ascii="Times New Roman" w:eastAsia="Tahoma" w:hAnsi="Times New Roman" w:cs="Times New Roman"/>
            <w:color w:val="000080"/>
            <w:sz w:val="20"/>
            <w:szCs w:val="20"/>
            <w:lang w:val="pt-BR"/>
          </w:rPr>
          <w:t xml:space="preserve"> </w:t>
        </w:r>
        <w:r w:rsidR="00066E07" w:rsidRPr="005D48F5">
          <w:rPr>
            <w:rFonts w:ascii="Times New Roman" w:eastAsia="Tahoma" w:hAnsi="Times New Roman" w:cs="Times New Roman"/>
            <w:color w:val="000080"/>
            <w:sz w:val="20"/>
            <w:szCs w:val="20"/>
            <w:u w:val="single" w:color="000080"/>
            <w:shd w:val="clear" w:color="auto" w:fill="FFFFFF"/>
            <w:lang w:val="pt-BR"/>
          </w:rPr>
          <w:t>https://orcid.org/0000-0002-4929-7728</w:t>
        </w:r>
      </w:hyperlink>
    </w:p>
    <w:p w14:paraId="59167034" w14:textId="77777777" w:rsidR="00436492" w:rsidRPr="005D48F5" w:rsidRDefault="00436492" w:rsidP="00DB6667">
      <w:pPr>
        <w:spacing w:after="0" w:line="240" w:lineRule="auto"/>
        <w:ind w:firstLine="357"/>
        <w:jc w:val="both"/>
        <w:rPr>
          <w:rFonts w:ascii="Times New Roman" w:eastAsia="Verdana" w:hAnsi="Times New Roman" w:cs="Times New Roman"/>
          <w:sz w:val="20"/>
          <w:szCs w:val="20"/>
          <w:lang w:val="pt-BR"/>
        </w:rPr>
      </w:pPr>
    </w:p>
    <w:p w14:paraId="20AC1F57" w14:textId="77777777" w:rsidR="0049757D" w:rsidRPr="005D48F5" w:rsidRDefault="001A009A" w:rsidP="0049757D">
      <w:pPr>
        <w:spacing w:before="40"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D48F5">
        <w:rPr>
          <w:rFonts w:ascii="Times New Roman" w:hAnsi="Times New Roman" w:cs="Times New Roman"/>
          <w:sz w:val="20"/>
          <w:szCs w:val="20"/>
          <w:lang w:val="en-US"/>
        </w:rPr>
        <w:t>This article is derived from the doctoral thesis in Psychology at the University of Porto. It is declared that there are no conflicts of interest to report.</w:t>
      </w:r>
    </w:p>
    <w:p w14:paraId="2813C462" w14:textId="2CCBC75E" w:rsidR="00C01033" w:rsidRPr="005D48F5" w:rsidRDefault="0049757D" w:rsidP="0049757D">
      <w:pPr>
        <w:spacing w:before="40"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D48F5">
        <w:rPr>
          <w:rFonts w:ascii="Times New Roman" w:hAnsi="Times New Roman" w:cs="Times New Roman"/>
          <w:sz w:val="20"/>
          <w:szCs w:val="20"/>
          <w:lang w:val="en-US"/>
        </w:rPr>
        <w:t xml:space="preserve">For correspondence regarding this article, please contact </w:t>
      </w:r>
      <w:proofErr w:type="spellStart"/>
      <w:r w:rsidRPr="005D48F5">
        <w:rPr>
          <w:rFonts w:ascii="Times New Roman" w:hAnsi="Times New Roman" w:cs="Times New Roman"/>
          <w:sz w:val="20"/>
          <w:szCs w:val="20"/>
          <w:lang w:val="en-US"/>
        </w:rPr>
        <w:t>Elainy</w:t>
      </w:r>
      <w:proofErr w:type="spellEnd"/>
      <w:r w:rsidRPr="005D48F5">
        <w:rPr>
          <w:rFonts w:ascii="Times New Roman" w:hAnsi="Times New Roman" w:cs="Times New Roman"/>
          <w:sz w:val="20"/>
          <w:szCs w:val="20"/>
          <w:lang w:val="en-US"/>
        </w:rPr>
        <w:t xml:space="preserve"> Camilo </w:t>
      </w:r>
      <w:proofErr w:type="spellStart"/>
      <w:r w:rsidRPr="005D48F5">
        <w:rPr>
          <w:rFonts w:ascii="Times New Roman" w:hAnsi="Times New Roman" w:cs="Times New Roman"/>
          <w:sz w:val="20"/>
          <w:szCs w:val="20"/>
          <w:lang w:val="en-US"/>
        </w:rPr>
        <w:t>Loiola</w:t>
      </w:r>
      <w:proofErr w:type="spellEnd"/>
      <w:r w:rsidRPr="005D48F5">
        <w:rPr>
          <w:rFonts w:ascii="Times New Roman" w:hAnsi="Times New Roman" w:cs="Times New Roman"/>
          <w:sz w:val="20"/>
          <w:szCs w:val="20"/>
          <w:lang w:val="en-US"/>
        </w:rPr>
        <w:t xml:space="preserve"> at the Faculty of Psychology and Educational Sciences, University of Porto, Porto, Portugal, or at the Federal University of Rondônia Foundation, Porto Velho, Brazil. Email: elainyloiola@gmail.com.</w:t>
      </w:r>
    </w:p>
    <w:p w14:paraId="7EF7B14B" w14:textId="77777777" w:rsidR="00A61155" w:rsidRPr="005D48F5" w:rsidRDefault="00A61155" w:rsidP="00F71944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2AADDDAE" w14:textId="77777777" w:rsidR="00A61155" w:rsidRPr="007802F3" w:rsidRDefault="00A61155" w:rsidP="00F71944">
      <w:pPr>
        <w:rPr>
          <w:rFonts w:ascii="Times New Roman" w:hAnsi="Times New Roman" w:cs="Times New Roman"/>
          <w:iCs/>
          <w:sz w:val="20"/>
          <w:szCs w:val="20"/>
          <w:lang w:val="en-US"/>
        </w:rPr>
      </w:pPr>
    </w:p>
    <w:p w14:paraId="7D4C4D96" w14:textId="77777777" w:rsidR="00A61155" w:rsidRPr="007802F3" w:rsidRDefault="00A61155" w:rsidP="00F71944">
      <w:pPr>
        <w:rPr>
          <w:rFonts w:ascii="Times New Roman" w:hAnsi="Times New Roman" w:cs="Times New Roman"/>
          <w:iCs/>
          <w:sz w:val="20"/>
          <w:szCs w:val="20"/>
          <w:lang w:val="en-US"/>
        </w:rPr>
      </w:pPr>
    </w:p>
    <w:p w14:paraId="16078D04" w14:textId="77777777" w:rsidR="00A61155" w:rsidRPr="007802F3" w:rsidRDefault="00A61155" w:rsidP="00A61155">
      <w:pPr>
        <w:spacing w:before="120" w:after="120" w:line="480" w:lineRule="auto"/>
        <w:jc w:val="center"/>
        <w:rPr>
          <w:rFonts w:ascii="Times New Roman" w:hAnsi="Times New Roman" w:cs="Times New Roman"/>
          <w:b/>
          <w:bCs/>
          <w:sz w:val="20"/>
          <w:szCs w:val="20"/>
          <w:shd w:val="clear" w:color="auto" w:fill="FCFCFC"/>
          <w:lang w:val="en-US"/>
        </w:rPr>
      </w:pPr>
      <w:r w:rsidRPr="007802F3">
        <w:rPr>
          <w:rFonts w:ascii="Times New Roman" w:hAnsi="Times New Roman" w:cs="Times New Roman"/>
          <w:b/>
          <w:bCs/>
          <w:sz w:val="20"/>
          <w:szCs w:val="20"/>
          <w:shd w:val="clear" w:color="auto" w:fill="FCFCFC"/>
          <w:lang w:val="en-US"/>
        </w:rPr>
        <w:t>Statements and Declarations</w:t>
      </w:r>
    </w:p>
    <w:p w14:paraId="3AB98A0D" w14:textId="77777777" w:rsidR="00A61155" w:rsidRPr="007802F3" w:rsidRDefault="00A61155" w:rsidP="00A61155">
      <w:pPr>
        <w:spacing w:before="120" w:after="120" w:line="48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7802F3">
        <w:rPr>
          <w:rFonts w:ascii="Times New Roman" w:hAnsi="Times New Roman" w:cs="Times New Roman"/>
          <w:b/>
          <w:bCs/>
          <w:sz w:val="20"/>
          <w:szCs w:val="20"/>
          <w:lang w:val="en-US"/>
        </w:rPr>
        <w:t>Competing Interests</w:t>
      </w:r>
    </w:p>
    <w:p w14:paraId="7AF1E604" w14:textId="77777777" w:rsidR="00A61155" w:rsidRPr="007802F3" w:rsidRDefault="00A61155" w:rsidP="00A61155">
      <w:pPr>
        <w:shd w:val="clear" w:color="auto" w:fill="FCFCFC"/>
        <w:spacing w:before="120" w:after="120" w:line="480" w:lineRule="auto"/>
        <w:rPr>
          <w:rFonts w:ascii="Times New Roman" w:eastAsia="Times New Roman" w:hAnsi="Times New Roman" w:cs="Times New Roman"/>
          <w:iCs/>
          <w:sz w:val="20"/>
          <w:szCs w:val="20"/>
          <w:lang w:val="en-GB" w:eastAsia="en-GB"/>
        </w:rPr>
      </w:pPr>
      <w:r w:rsidRPr="007802F3">
        <w:rPr>
          <w:rFonts w:ascii="Times New Roman" w:eastAsia="Times New Roman" w:hAnsi="Times New Roman" w:cs="Times New Roman"/>
          <w:iCs/>
          <w:sz w:val="20"/>
          <w:szCs w:val="20"/>
          <w:lang w:val="en-GB" w:eastAsia="en-GB"/>
        </w:rPr>
        <w:t>All authors certify that they have no affiliations with or involvement in any organization or entity with any financial interest or non-financial interest in the subject matter or materials discussed in this manuscript. No funding was received for conducting this study.</w:t>
      </w:r>
    </w:p>
    <w:p w14:paraId="2D122ABB" w14:textId="77777777" w:rsidR="00A61155" w:rsidRPr="007802F3" w:rsidRDefault="00A61155" w:rsidP="00A61155">
      <w:pPr>
        <w:pStyle w:val="Ttulo1"/>
        <w:numPr>
          <w:ilvl w:val="0"/>
          <w:numId w:val="0"/>
        </w:numPr>
        <w:spacing w:before="120" w:after="120" w:line="480" w:lineRule="auto"/>
        <w:ind w:left="567" w:hanging="567"/>
        <w:rPr>
          <w:sz w:val="20"/>
          <w:szCs w:val="20"/>
        </w:rPr>
      </w:pPr>
      <w:r w:rsidRPr="007802F3">
        <w:rPr>
          <w:sz w:val="20"/>
          <w:szCs w:val="20"/>
        </w:rPr>
        <w:t>Conflict of Interest</w:t>
      </w:r>
    </w:p>
    <w:p w14:paraId="2CFE0467" w14:textId="77777777" w:rsidR="00A61155" w:rsidRPr="007802F3" w:rsidRDefault="00A61155" w:rsidP="00A61155">
      <w:pPr>
        <w:spacing w:before="120" w:after="120" w:line="480" w:lineRule="auto"/>
        <w:rPr>
          <w:rFonts w:ascii="Times New Roman" w:hAnsi="Times New Roman" w:cs="Times New Roman"/>
          <w:iCs/>
          <w:sz w:val="20"/>
          <w:szCs w:val="20"/>
          <w:lang w:val="en-US"/>
        </w:rPr>
      </w:pPr>
      <w:r w:rsidRPr="007802F3">
        <w:rPr>
          <w:rFonts w:ascii="Times New Roman" w:eastAsia="Times New Roman" w:hAnsi="Times New Roman" w:cs="Times New Roman"/>
          <w:iCs/>
          <w:sz w:val="20"/>
          <w:szCs w:val="20"/>
          <w:lang w:val="en-GB" w:eastAsia="en-GB"/>
        </w:rPr>
        <w:t>The authors declare that the research was conducted in the absence of any commercial or financial relationship that could be construed as a potential conflict of interest.</w:t>
      </w:r>
    </w:p>
    <w:p w14:paraId="27FBAD4D" w14:textId="77777777" w:rsidR="00A61155" w:rsidRPr="007802F3" w:rsidRDefault="00A61155" w:rsidP="00A61155">
      <w:pPr>
        <w:pStyle w:val="Ttulo1"/>
        <w:numPr>
          <w:ilvl w:val="0"/>
          <w:numId w:val="0"/>
        </w:numPr>
        <w:spacing w:before="120" w:after="120" w:line="480" w:lineRule="auto"/>
        <w:ind w:left="567" w:hanging="567"/>
        <w:rPr>
          <w:sz w:val="20"/>
          <w:szCs w:val="20"/>
        </w:rPr>
      </w:pPr>
      <w:r w:rsidRPr="007802F3">
        <w:rPr>
          <w:sz w:val="20"/>
          <w:szCs w:val="20"/>
        </w:rPr>
        <w:t>Author Contributions</w:t>
      </w:r>
    </w:p>
    <w:p w14:paraId="7D341A31" w14:textId="242F73F1" w:rsidR="00A61155" w:rsidRPr="007802F3" w:rsidRDefault="00C20393" w:rsidP="00B651C4">
      <w:pPr>
        <w:rPr>
          <w:rFonts w:ascii="Times New Roman" w:eastAsia="Times New Roman" w:hAnsi="Times New Roman" w:cs="Times New Roman"/>
          <w:iCs/>
          <w:sz w:val="20"/>
          <w:szCs w:val="20"/>
          <w:lang w:val="en-GB" w:eastAsia="en-GB"/>
        </w:rPr>
      </w:pPr>
      <w:r w:rsidRPr="00C20393">
        <w:rPr>
          <w:rFonts w:ascii="Times New Roman" w:eastAsia="Times New Roman" w:hAnsi="Times New Roman" w:cs="Times New Roman"/>
          <w:iCs/>
          <w:sz w:val="20"/>
          <w:szCs w:val="20"/>
          <w:lang w:val="en-GB" w:eastAsia="en-GB"/>
        </w:rPr>
        <w:t xml:space="preserve">All authors contributed to the study conception and design. Material preparation, data collection and analysis were performed by </w:t>
      </w:r>
      <w:r>
        <w:rPr>
          <w:rFonts w:ascii="Times New Roman" w:eastAsia="Times New Roman" w:hAnsi="Times New Roman" w:cs="Times New Roman"/>
          <w:iCs/>
          <w:sz w:val="20"/>
          <w:szCs w:val="20"/>
          <w:lang w:val="en-GB" w:eastAsia="en-GB"/>
        </w:rPr>
        <w:t>ECL</w:t>
      </w:r>
      <w:r w:rsidR="00A61155" w:rsidRPr="007802F3">
        <w:rPr>
          <w:rFonts w:ascii="Times New Roman" w:eastAsia="Times New Roman" w:hAnsi="Times New Roman" w:cs="Times New Roman"/>
          <w:iCs/>
          <w:sz w:val="20"/>
          <w:szCs w:val="20"/>
          <w:lang w:val="en-GB" w:eastAsia="en-GB"/>
        </w:rPr>
        <w:t xml:space="preserve">. </w:t>
      </w:r>
      <w:r w:rsidR="00B651C4" w:rsidRPr="00B651C4">
        <w:rPr>
          <w:rFonts w:ascii="Times New Roman" w:eastAsia="Times New Roman" w:hAnsi="Times New Roman" w:cs="Times New Roman"/>
          <w:iCs/>
          <w:sz w:val="20"/>
          <w:szCs w:val="20"/>
          <w:lang w:val="en-GB" w:eastAsia="en-GB"/>
        </w:rPr>
        <w:t xml:space="preserve">The first draft of the manuscript was written by </w:t>
      </w:r>
      <w:proofErr w:type="gramStart"/>
      <w:r w:rsidR="00B651C4">
        <w:rPr>
          <w:rFonts w:ascii="Times New Roman" w:eastAsia="Times New Roman" w:hAnsi="Times New Roman" w:cs="Times New Roman"/>
          <w:iCs/>
          <w:sz w:val="20"/>
          <w:szCs w:val="20"/>
          <w:lang w:val="en-GB" w:eastAsia="en-GB"/>
        </w:rPr>
        <w:t>ECL</w:t>
      </w:r>
      <w:proofErr w:type="gramEnd"/>
      <w:r w:rsidR="00B651C4" w:rsidRPr="00B651C4">
        <w:rPr>
          <w:rFonts w:ascii="Times New Roman" w:eastAsia="Times New Roman" w:hAnsi="Times New Roman" w:cs="Times New Roman"/>
          <w:iCs/>
          <w:sz w:val="20"/>
          <w:szCs w:val="20"/>
          <w:lang w:val="en-GB" w:eastAsia="en-GB"/>
        </w:rPr>
        <w:t xml:space="preserve"> and all authors commented on previous versions of the manuscript. All authors read and approved the final manuscript.</w:t>
      </w:r>
    </w:p>
    <w:p w14:paraId="52DDC4FB" w14:textId="77777777" w:rsidR="00A61155" w:rsidRPr="007802F3" w:rsidRDefault="00A61155" w:rsidP="00A61155">
      <w:pPr>
        <w:pStyle w:val="Ttulo1"/>
        <w:numPr>
          <w:ilvl w:val="0"/>
          <w:numId w:val="0"/>
        </w:numPr>
        <w:spacing w:before="120" w:after="120" w:line="480" w:lineRule="auto"/>
        <w:ind w:left="567" w:hanging="567"/>
        <w:rPr>
          <w:sz w:val="20"/>
          <w:szCs w:val="20"/>
        </w:rPr>
      </w:pPr>
      <w:r w:rsidRPr="007802F3">
        <w:rPr>
          <w:sz w:val="20"/>
          <w:szCs w:val="20"/>
        </w:rPr>
        <w:t>Funding</w:t>
      </w:r>
    </w:p>
    <w:p w14:paraId="20DAC2B4" w14:textId="77777777" w:rsidR="00A61155" w:rsidRPr="007802F3" w:rsidRDefault="00A61155" w:rsidP="00A61155">
      <w:pPr>
        <w:spacing w:before="120" w:after="120" w:line="48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802F3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No funding was received for conducting this study</w:t>
      </w:r>
      <w:r w:rsidRPr="007802F3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036C2DFD" w14:textId="77777777" w:rsidR="00A61155" w:rsidRPr="007802F3" w:rsidRDefault="00A61155" w:rsidP="00A61155">
      <w:pPr>
        <w:pStyle w:val="Ttulo1"/>
        <w:numPr>
          <w:ilvl w:val="0"/>
          <w:numId w:val="0"/>
        </w:numPr>
        <w:spacing w:before="120" w:after="120" w:line="480" w:lineRule="auto"/>
        <w:ind w:left="567" w:hanging="567"/>
        <w:rPr>
          <w:sz w:val="20"/>
          <w:szCs w:val="20"/>
        </w:rPr>
      </w:pPr>
      <w:r w:rsidRPr="007802F3">
        <w:rPr>
          <w:sz w:val="20"/>
          <w:szCs w:val="20"/>
        </w:rPr>
        <w:t>Data Availability Statement</w:t>
      </w:r>
    </w:p>
    <w:p w14:paraId="682CF808" w14:textId="77777777" w:rsidR="00A61155" w:rsidRPr="007802F3" w:rsidRDefault="00A61155" w:rsidP="00A61155">
      <w:pPr>
        <w:pStyle w:val="Acknowledgements"/>
        <w:spacing w:after="120" w:line="480" w:lineRule="auto"/>
        <w:rPr>
          <w:sz w:val="20"/>
          <w:szCs w:val="20"/>
          <w:shd w:val="clear" w:color="auto" w:fill="FFFFFF"/>
        </w:rPr>
      </w:pPr>
      <w:r w:rsidRPr="007802F3">
        <w:rPr>
          <w:sz w:val="20"/>
          <w:szCs w:val="20"/>
          <w:shd w:val="clear" w:color="auto" w:fill="FFFFFF"/>
        </w:rPr>
        <w:lastRenderedPageBreak/>
        <w:t>The datasets generated during and/or analysed during the current study are available from the corresponding author on reasonable request.</w:t>
      </w:r>
    </w:p>
    <w:p w14:paraId="43BAC7D2" w14:textId="77777777" w:rsidR="00423BEE" w:rsidRDefault="00A61155" w:rsidP="00A61155">
      <w:pPr>
        <w:spacing w:line="480" w:lineRule="auto"/>
        <w:rPr>
          <w:rFonts w:ascii="Times New Roman" w:eastAsia="Cambria" w:hAnsi="Times New Roman" w:cs="Times New Roman"/>
          <w:b/>
          <w:sz w:val="20"/>
          <w:szCs w:val="20"/>
          <w:lang w:val="en-US"/>
        </w:rPr>
      </w:pPr>
      <w:r w:rsidRPr="007802F3">
        <w:rPr>
          <w:rFonts w:ascii="Times New Roman" w:eastAsia="Cambria" w:hAnsi="Times New Roman" w:cs="Times New Roman"/>
          <w:b/>
          <w:sz w:val="20"/>
          <w:szCs w:val="20"/>
          <w:lang w:val="en-US"/>
        </w:rPr>
        <w:t>Ethic/Informed consent</w:t>
      </w:r>
    </w:p>
    <w:p w14:paraId="203442CB" w14:textId="06CBF038" w:rsidR="00A61155" w:rsidRPr="007802F3" w:rsidRDefault="00423BEE" w:rsidP="00A61155">
      <w:pPr>
        <w:spacing w:line="480" w:lineRule="auto"/>
        <w:rPr>
          <w:rFonts w:ascii="Times New Roman" w:eastAsia="Cambria" w:hAnsi="Times New Roman" w:cs="Times New Roman"/>
          <w:b/>
          <w:sz w:val="20"/>
          <w:szCs w:val="20"/>
          <w:lang w:val="en-US"/>
        </w:rPr>
      </w:pPr>
      <w:r w:rsidRPr="00423BEE">
        <w:rPr>
          <w:rFonts w:ascii="Times New Roman" w:eastAsia="Cambria" w:hAnsi="Times New Roman" w:cs="Times New Roman"/>
          <w:bCs/>
          <w:sz w:val="20"/>
          <w:szCs w:val="20"/>
          <w:lang w:val="en-US"/>
        </w:rPr>
        <w:t>This study received approval from the Ethics Committees of the respective educational institutions: Faculty of Psychology and Educational Sciences of the University of Porto (FPCEUP), and the Federal University of Rondônia (UNIR).</w:t>
      </w:r>
    </w:p>
    <w:p w14:paraId="6324CE34" w14:textId="7B8AA0C5" w:rsidR="00A61155" w:rsidRPr="007802F3" w:rsidRDefault="00A61155" w:rsidP="00F71944">
      <w:pPr>
        <w:rPr>
          <w:rFonts w:ascii="Times New Roman" w:hAnsi="Times New Roman" w:cs="Times New Roman"/>
          <w:i/>
          <w:sz w:val="20"/>
          <w:szCs w:val="20"/>
          <w:lang w:val="es-ES_tradnl"/>
        </w:rPr>
      </w:pPr>
    </w:p>
    <w:sectPr w:rsidR="00A61155" w:rsidRPr="007802F3" w:rsidSect="00D21A24">
      <w:headerReference w:type="even" r:id="rId10"/>
      <w:headerReference w:type="defaul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8BA58" w14:textId="77777777" w:rsidR="00F26D5A" w:rsidRDefault="00F26D5A" w:rsidP="00D21A24">
      <w:pPr>
        <w:spacing w:after="0" w:line="240" w:lineRule="auto"/>
      </w:pPr>
      <w:r>
        <w:separator/>
      </w:r>
    </w:p>
  </w:endnote>
  <w:endnote w:type="continuationSeparator" w:id="0">
    <w:p w14:paraId="21E294B0" w14:textId="77777777" w:rsidR="00F26D5A" w:rsidRDefault="00F26D5A" w:rsidP="00D21A24">
      <w:pPr>
        <w:spacing w:after="0" w:line="240" w:lineRule="auto"/>
      </w:pPr>
      <w:r>
        <w:continuationSeparator/>
      </w:r>
    </w:p>
  </w:endnote>
  <w:endnote w:type="continuationNotice" w:id="1">
    <w:p w14:paraId="3BC548F9" w14:textId="77777777" w:rsidR="00185F70" w:rsidRDefault="00185F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FD2A04" w14:textId="77777777" w:rsidR="00F26D5A" w:rsidRDefault="00F26D5A" w:rsidP="00D21A24">
      <w:pPr>
        <w:spacing w:after="0" w:line="240" w:lineRule="auto"/>
      </w:pPr>
      <w:r>
        <w:separator/>
      </w:r>
    </w:p>
  </w:footnote>
  <w:footnote w:type="continuationSeparator" w:id="0">
    <w:p w14:paraId="6814BB1C" w14:textId="77777777" w:rsidR="00F26D5A" w:rsidRDefault="00F26D5A" w:rsidP="00D21A24">
      <w:pPr>
        <w:spacing w:after="0" w:line="240" w:lineRule="auto"/>
      </w:pPr>
      <w:r>
        <w:continuationSeparator/>
      </w:r>
    </w:p>
  </w:footnote>
  <w:footnote w:type="continuationNotice" w:id="1">
    <w:p w14:paraId="253A23B8" w14:textId="77777777" w:rsidR="00185F70" w:rsidRDefault="00185F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A5992" w14:textId="7875E393" w:rsidR="005C48C4" w:rsidRDefault="005C48C4" w:rsidP="00C021B4">
    <w:pPr>
      <w:pStyle w:val="Cabealho"/>
      <w:tabs>
        <w:tab w:val="clear" w:pos="4419"/>
        <w:tab w:val="clear" w:pos="8838"/>
        <w:tab w:val="center" w:pos="4962"/>
        <w:tab w:val="right" w:pos="9923"/>
        <w:tab w:val="right" w:pos="9972"/>
      </w:tabs>
    </w:pPr>
    <w:r>
      <w:rPr>
        <w:rFonts w:ascii="Century Schoolbook" w:hAnsi="Century Schoolbook"/>
        <w:sz w:val="16"/>
        <w:szCs w:val="16"/>
      </w:rPr>
      <w:fldChar w:fldCharType="begin"/>
    </w:r>
    <w:r>
      <w:rPr>
        <w:rFonts w:ascii="Century Schoolbook" w:hAnsi="Century Schoolbook"/>
        <w:sz w:val="16"/>
        <w:szCs w:val="16"/>
      </w:rPr>
      <w:instrText xml:space="preserve"> PAGE   \* MERGEFORMAT </w:instrText>
    </w:r>
    <w:r>
      <w:rPr>
        <w:rFonts w:ascii="Century Schoolbook" w:hAnsi="Century Schoolbook"/>
        <w:sz w:val="16"/>
        <w:szCs w:val="16"/>
      </w:rPr>
      <w:fldChar w:fldCharType="separate"/>
    </w:r>
    <w:r w:rsidR="00F71944">
      <w:rPr>
        <w:rFonts w:ascii="Century Schoolbook" w:hAnsi="Century Schoolbook"/>
        <w:noProof/>
        <w:sz w:val="16"/>
        <w:szCs w:val="16"/>
      </w:rPr>
      <w:t>2</w:t>
    </w:r>
    <w:r>
      <w:rPr>
        <w:rFonts w:ascii="Century Schoolbook" w:hAnsi="Century Schoolbook"/>
        <w:sz w:val="16"/>
        <w:szCs w:val="16"/>
      </w:rPr>
      <w:fldChar w:fldCharType="end"/>
    </w:r>
    <w:r>
      <w:rPr>
        <w:rFonts w:ascii="Century Schoolbook" w:hAnsi="Century Schoolbook"/>
        <w:sz w:val="16"/>
        <w:szCs w:val="16"/>
        <w:lang w:val="es-ES_tradn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763ED" w14:textId="77777777" w:rsidR="005C48C4" w:rsidRPr="00D21A24" w:rsidRDefault="005C48C4">
    <w:pPr>
      <w:pStyle w:val="Cabealho"/>
      <w:rPr>
        <w:rFonts w:ascii="Century Schoolbook" w:hAnsi="Century Schoolbook" w:cs="Times New Roman"/>
        <w:sz w:val="16"/>
        <w:szCs w:val="16"/>
      </w:rPr>
    </w:pPr>
    <w:bookmarkStart w:id="0" w:name="_Hlk48145112"/>
    <w:bookmarkStart w:id="1" w:name="_Hlk48145113"/>
    <w:r w:rsidRPr="00D21A24">
      <w:rPr>
        <w:rFonts w:ascii="Century Schoolbook" w:hAnsi="Century Schoolbook" w:cs="Times New Roman"/>
        <w:sz w:val="16"/>
        <w:szCs w:val="16"/>
      </w:rPr>
      <w:t>Encabezado: [TÍTULO ABREVIADO</w:t>
    </w:r>
    <w:r>
      <w:rPr>
        <w:rFonts w:ascii="Century Schoolbook" w:hAnsi="Century Schoolbook" w:cs="Times New Roman"/>
        <w:sz w:val="16"/>
        <w:szCs w:val="16"/>
      </w:rPr>
      <w:t xml:space="preserve"> EN MAYÚSCULAS</w:t>
    </w:r>
    <w:r w:rsidRPr="00D21A24">
      <w:rPr>
        <w:rFonts w:ascii="Century Schoolbook" w:hAnsi="Century Schoolbook" w:cs="Times New Roman"/>
        <w:sz w:val="16"/>
        <w:szCs w:val="16"/>
      </w:rPr>
      <w:t xml:space="preserve"> DE HASTA 50 CARACTERES]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0601A"/>
    <w:multiLevelType w:val="multilevel"/>
    <w:tmpl w:val="04489CE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2DBC3228"/>
    <w:multiLevelType w:val="multilevel"/>
    <w:tmpl w:val="04489CE6"/>
    <w:styleLink w:val="Headings"/>
    <w:lvl w:ilvl="0">
      <w:start w:val="1"/>
      <w:numFmt w:val="decimal"/>
      <w:pStyle w:val="Ttulo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898008706">
    <w:abstractNumId w:val="1"/>
    <w:lvlOverride w:ilvl="0">
      <w:lvl w:ilvl="0">
        <w:start w:val="1"/>
        <w:numFmt w:val="decimal"/>
        <w:pStyle w:val="Ttulo1"/>
        <w:lvlText w:val="%1"/>
        <w:lvlJc w:val="left"/>
        <w:pPr>
          <w:tabs>
            <w:tab w:val="num" w:pos="2269"/>
          </w:tabs>
          <w:ind w:left="2269" w:hanging="567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pStyle w:val="Ttulo2"/>
        <w:lvlText w:val="%1.%2"/>
        <w:lvlJc w:val="left"/>
        <w:pPr>
          <w:tabs>
            <w:tab w:val="num" w:pos="2269"/>
          </w:tabs>
          <w:ind w:left="2269" w:hanging="567"/>
        </w:pPr>
        <w:rPr>
          <w:rFonts w:hint="default"/>
          <w:b/>
          <w:bCs/>
          <w:sz w:val="20"/>
          <w:szCs w:val="20"/>
        </w:rPr>
      </w:lvl>
    </w:lvlOverride>
    <w:lvlOverride w:ilvl="2">
      <w:lvl w:ilvl="2">
        <w:start w:val="1"/>
        <w:numFmt w:val="decimal"/>
        <w:pStyle w:val="Ttulo3"/>
        <w:lvlText w:val="%1.%2.%3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decimal"/>
        <w:pStyle w:val="Ttulo4"/>
        <w:lvlText w:val="%1.%2.%3.%4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decimal"/>
        <w:pStyle w:val="Ttulo5"/>
        <w:lvlText w:val="%1.%2.%3.%4.%5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2" w16cid:durableId="1324702244">
    <w:abstractNumId w:val="1"/>
  </w:num>
  <w:num w:numId="3" w16cid:durableId="1528594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9"/>
  <w:proofState w:spelling="clean" w:grammar="clean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Q3tjAzNTCyNDUzNzRV0lEKTi0uzszPAykwrwUAH1sL0iwAAAA="/>
  </w:docVars>
  <w:rsids>
    <w:rsidRoot w:val="003627BD"/>
    <w:rsid w:val="00066E07"/>
    <w:rsid w:val="00095379"/>
    <w:rsid w:val="001240B4"/>
    <w:rsid w:val="0013501E"/>
    <w:rsid w:val="00170D7C"/>
    <w:rsid w:val="00175AE3"/>
    <w:rsid w:val="0018531C"/>
    <w:rsid w:val="00185F70"/>
    <w:rsid w:val="001A009A"/>
    <w:rsid w:val="002228D6"/>
    <w:rsid w:val="00293885"/>
    <w:rsid w:val="002D0222"/>
    <w:rsid w:val="003467EE"/>
    <w:rsid w:val="003627BD"/>
    <w:rsid w:val="00387849"/>
    <w:rsid w:val="00396512"/>
    <w:rsid w:val="003B1D71"/>
    <w:rsid w:val="003B5068"/>
    <w:rsid w:val="003D635C"/>
    <w:rsid w:val="003F2F0C"/>
    <w:rsid w:val="003F7014"/>
    <w:rsid w:val="00400490"/>
    <w:rsid w:val="004004EA"/>
    <w:rsid w:val="00423BEE"/>
    <w:rsid w:val="00436492"/>
    <w:rsid w:val="004549FE"/>
    <w:rsid w:val="0049757D"/>
    <w:rsid w:val="004977E0"/>
    <w:rsid w:val="00511BA4"/>
    <w:rsid w:val="00586F75"/>
    <w:rsid w:val="005C48C4"/>
    <w:rsid w:val="005D48F5"/>
    <w:rsid w:val="005E3001"/>
    <w:rsid w:val="00630822"/>
    <w:rsid w:val="00640CC0"/>
    <w:rsid w:val="00644B31"/>
    <w:rsid w:val="006755E3"/>
    <w:rsid w:val="006A76BE"/>
    <w:rsid w:val="007276FA"/>
    <w:rsid w:val="00732497"/>
    <w:rsid w:val="00756947"/>
    <w:rsid w:val="007802F3"/>
    <w:rsid w:val="007D2C7D"/>
    <w:rsid w:val="008C2725"/>
    <w:rsid w:val="008D420E"/>
    <w:rsid w:val="008F4C87"/>
    <w:rsid w:val="00967E00"/>
    <w:rsid w:val="0097707B"/>
    <w:rsid w:val="009B4DD5"/>
    <w:rsid w:val="009D05D4"/>
    <w:rsid w:val="009E096F"/>
    <w:rsid w:val="00A157E4"/>
    <w:rsid w:val="00A500FE"/>
    <w:rsid w:val="00A61155"/>
    <w:rsid w:val="00A725AD"/>
    <w:rsid w:val="00A92915"/>
    <w:rsid w:val="00A96FCD"/>
    <w:rsid w:val="00AA496C"/>
    <w:rsid w:val="00AB7697"/>
    <w:rsid w:val="00AC1596"/>
    <w:rsid w:val="00AE0AB3"/>
    <w:rsid w:val="00B07969"/>
    <w:rsid w:val="00B2633C"/>
    <w:rsid w:val="00B43E0F"/>
    <w:rsid w:val="00B651C4"/>
    <w:rsid w:val="00B70868"/>
    <w:rsid w:val="00B76CB9"/>
    <w:rsid w:val="00BB78E9"/>
    <w:rsid w:val="00BC33D7"/>
    <w:rsid w:val="00BD636E"/>
    <w:rsid w:val="00C01033"/>
    <w:rsid w:val="00C021B4"/>
    <w:rsid w:val="00C20393"/>
    <w:rsid w:val="00C3728D"/>
    <w:rsid w:val="00C436CA"/>
    <w:rsid w:val="00C66AB9"/>
    <w:rsid w:val="00C858DA"/>
    <w:rsid w:val="00CB543F"/>
    <w:rsid w:val="00CB545F"/>
    <w:rsid w:val="00CC7C84"/>
    <w:rsid w:val="00CD0FEF"/>
    <w:rsid w:val="00D03C76"/>
    <w:rsid w:val="00D06744"/>
    <w:rsid w:val="00D168EF"/>
    <w:rsid w:val="00D21A24"/>
    <w:rsid w:val="00D37C13"/>
    <w:rsid w:val="00D73EE4"/>
    <w:rsid w:val="00DB6667"/>
    <w:rsid w:val="00E14B4B"/>
    <w:rsid w:val="00E20A58"/>
    <w:rsid w:val="00E5212F"/>
    <w:rsid w:val="00E737AB"/>
    <w:rsid w:val="00EB03F8"/>
    <w:rsid w:val="00EB62A0"/>
    <w:rsid w:val="00EC713F"/>
    <w:rsid w:val="00F26D5A"/>
    <w:rsid w:val="00F3590B"/>
    <w:rsid w:val="00F63328"/>
    <w:rsid w:val="00F71944"/>
    <w:rsid w:val="00F75D7B"/>
    <w:rsid w:val="00FA39B5"/>
    <w:rsid w:val="00FE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6AF12C6"/>
  <w15:docId w15:val="{CF913B5F-8B04-2F4D-B772-E8D9232FB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2"/>
    <w:qFormat/>
    <w:rsid w:val="00A61155"/>
    <w:pPr>
      <w:numPr>
        <w:numId w:val="1"/>
      </w:numPr>
      <w:tabs>
        <w:tab w:val="clear" w:pos="2269"/>
        <w:tab w:val="num" w:pos="567"/>
      </w:tabs>
      <w:spacing w:before="240" w:after="240" w:line="240" w:lineRule="auto"/>
      <w:outlineLvl w:val="0"/>
    </w:pPr>
    <w:rPr>
      <w:rFonts w:ascii="Times New Roman" w:eastAsia="Cambria" w:hAnsi="Times New Roman" w:cs="Times New Roman"/>
      <w:b/>
      <w:sz w:val="24"/>
      <w:szCs w:val="24"/>
      <w:lang w:val="en-US"/>
    </w:rPr>
  </w:style>
  <w:style w:type="paragraph" w:styleId="Ttulo2">
    <w:name w:val="heading 2"/>
    <w:basedOn w:val="Ttulo1"/>
    <w:next w:val="Normal"/>
    <w:link w:val="Ttulo2Char"/>
    <w:uiPriority w:val="2"/>
    <w:qFormat/>
    <w:rsid w:val="00A61155"/>
    <w:pPr>
      <w:numPr>
        <w:ilvl w:val="1"/>
      </w:numPr>
      <w:tabs>
        <w:tab w:val="clear" w:pos="2269"/>
        <w:tab w:val="num" w:pos="567"/>
      </w:tabs>
      <w:spacing w:after="200"/>
      <w:outlineLvl w:val="1"/>
    </w:pPr>
  </w:style>
  <w:style w:type="paragraph" w:styleId="Ttulo3">
    <w:name w:val="heading 3"/>
    <w:basedOn w:val="Normal"/>
    <w:next w:val="Normal"/>
    <w:link w:val="Ttulo3Char"/>
    <w:uiPriority w:val="2"/>
    <w:qFormat/>
    <w:rsid w:val="00A61155"/>
    <w:pPr>
      <w:keepNext/>
      <w:keepLines/>
      <w:numPr>
        <w:ilvl w:val="2"/>
        <w:numId w:val="1"/>
      </w:numPr>
      <w:spacing w:before="40" w:after="120" w:line="240" w:lineRule="auto"/>
      <w:outlineLvl w:val="2"/>
    </w:pPr>
    <w:rPr>
      <w:rFonts w:ascii="Times New Roman" w:eastAsiaTheme="majorEastAsia" w:hAnsi="Times New Roman" w:cstheme="majorBidi"/>
      <w:b/>
      <w:sz w:val="24"/>
      <w:szCs w:val="24"/>
      <w:lang w:val="en-US"/>
    </w:rPr>
  </w:style>
  <w:style w:type="paragraph" w:styleId="Ttulo4">
    <w:name w:val="heading 4"/>
    <w:basedOn w:val="Ttulo3"/>
    <w:next w:val="Normal"/>
    <w:link w:val="Ttulo4Char"/>
    <w:uiPriority w:val="2"/>
    <w:qFormat/>
    <w:rsid w:val="00A61155"/>
    <w:pPr>
      <w:numPr>
        <w:ilvl w:val="3"/>
      </w:numPr>
      <w:outlineLvl w:val="3"/>
    </w:pPr>
    <w:rPr>
      <w:iCs/>
    </w:rPr>
  </w:style>
  <w:style w:type="paragraph" w:styleId="Ttulo5">
    <w:name w:val="heading 5"/>
    <w:basedOn w:val="Ttulo4"/>
    <w:next w:val="Normal"/>
    <w:link w:val="Ttulo5Char"/>
    <w:uiPriority w:val="2"/>
    <w:qFormat/>
    <w:rsid w:val="00A61155"/>
    <w:pPr>
      <w:numPr>
        <w:ilvl w:val="4"/>
      </w:numPr>
      <w:outlineLvl w:val="4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3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C7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21A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1A24"/>
  </w:style>
  <w:style w:type="paragraph" w:styleId="Rodap">
    <w:name w:val="footer"/>
    <w:basedOn w:val="Normal"/>
    <w:link w:val="RodapChar"/>
    <w:uiPriority w:val="99"/>
    <w:unhideWhenUsed/>
    <w:rsid w:val="00D21A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1A24"/>
  </w:style>
  <w:style w:type="character" w:styleId="Refdecomentrio">
    <w:name w:val="annotation reference"/>
    <w:basedOn w:val="Fontepargpadro"/>
    <w:uiPriority w:val="99"/>
    <w:semiHidden/>
    <w:unhideWhenUsed/>
    <w:rsid w:val="00EB62A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B62A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B62A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62A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62A0"/>
    <w:rPr>
      <w:b/>
      <w:bCs/>
      <w:sz w:val="20"/>
      <w:szCs w:val="20"/>
    </w:rPr>
  </w:style>
  <w:style w:type="character" w:styleId="Forte">
    <w:name w:val="Strong"/>
    <w:qFormat/>
    <w:rsid w:val="00B07969"/>
    <w:rPr>
      <w:b/>
      <w:bCs/>
    </w:rPr>
  </w:style>
  <w:style w:type="paragraph" w:styleId="Corpodetexto">
    <w:name w:val="Body Text"/>
    <w:basedOn w:val="Normal"/>
    <w:link w:val="CorpodetextoChar"/>
    <w:rsid w:val="003F7014"/>
    <w:pPr>
      <w:tabs>
        <w:tab w:val="right" w:pos="8640"/>
      </w:tabs>
      <w:spacing w:after="0" w:line="480" w:lineRule="auto"/>
      <w:ind w:firstLine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3F701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igureCaptionLabelChar">
    <w:name w:val="Figure Caption Label Char"/>
    <w:rsid w:val="003F7014"/>
    <w:rPr>
      <w:rFonts w:ascii="Garamond" w:hAnsi="Garamond"/>
      <w:i/>
      <w:sz w:val="24"/>
      <w:szCs w:val="24"/>
      <w:lang w:val="en-US" w:eastAsia="en-US" w:bidi="ar-SA"/>
    </w:rPr>
  </w:style>
  <w:style w:type="paragraph" w:styleId="Reviso">
    <w:name w:val="Revision"/>
    <w:hidden/>
    <w:uiPriority w:val="99"/>
    <w:semiHidden/>
    <w:rsid w:val="009B4DD5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2"/>
    <w:rsid w:val="00BC33D7"/>
    <w:rPr>
      <w:rFonts w:ascii="Times New Roman" w:eastAsia="Cambria" w:hAnsi="Times New Roman" w:cs="Times New Roman"/>
      <w:b/>
      <w:sz w:val="24"/>
      <w:szCs w:val="24"/>
      <w:lang w:val="en-US"/>
    </w:rPr>
  </w:style>
  <w:style w:type="character" w:customStyle="1" w:styleId="Ttulo2Char">
    <w:name w:val="Título 2 Char"/>
    <w:basedOn w:val="Fontepargpadro"/>
    <w:link w:val="Ttulo2"/>
    <w:uiPriority w:val="2"/>
    <w:rsid w:val="00BC33D7"/>
    <w:rPr>
      <w:rFonts w:ascii="Times New Roman" w:eastAsia="Cambria" w:hAnsi="Times New Roman" w:cs="Times New Roman"/>
      <w:b/>
      <w:sz w:val="24"/>
      <w:szCs w:val="24"/>
      <w:lang w:val="en-US"/>
    </w:rPr>
  </w:style>
  <w:style w:type="character" w:customStyle="1" w:styleId="Ttulo3Char">
    <w:name w:val="Título 3 Char"/>
    <w:basedOn w:val="Fontepargpadro"/>
    <w:link w:val="Ttulo3"/>
    <w:uiPriority w:val="2"/>
    <w:rsid w:val="00BC33D7"/>
    <w:rPr>
      <w:rFonts w:ascii="Times New Roman" w:eastAsiaTheme="majorEastAsia" w:hAnsi="Times New Roman" w:cstheme="majorBidi"/>
      <w:b/>
      <w:sz w:val="24"/>
      <w:szCs w:val="24"/>
      <w:lang w:val="en-US"/>
    </w:rPr>
  </w:style>
  <w:style w:type="character" w:customStyle="1" w:styleId="Ttulo4Char">
    <w:name w:val="Título 4 Char"/>
    <w:basedOn w:val="Fontepargpadro"/>
    <w:link w:val="Ttulo4"/>
    <w:uiPriority w:val="2"/>
    <w:rsid w:val="00BC33D7"/>
    <w:rPr>
      <w:rFonts w:ascii="Times New Roman" w:eastAsiaTheme="majorEastAsia" w:hAnsi="Times New Roman" w:cstheme="majorBidi"/>
      <w:b/>
      <w:iCs/>
      <w:sz w:val="24"/>
      <w:szCs w:val="24"/>
      <w:lang w:val="en-US"/>
    </w:rPr>
  </w:style>
  <w:style w:type="character" w:customStyle="1" w:styleId="Ttulo5Char">
    <w:name w:val="Título 5 Char"/>
    <w:basedOn w:val="Fontepargpadro"/>
    <w:link w:val="Ttulo5"/>
    <w:uiPriority w:val="2"/>
    <w:rsid w:val="00BC33D7"/>
    <w:rPr>
      <w:rFonts w:ascii="Times New Roman" w:eastAsiaTheme="majorEastAsia" w:hAnsi="Times New Roman" w:cstheme="majorBidi"/>
      <w:b/>
      <w:iCs/>
      <w:sz w:val="24"/>
      <w:szCs w:val="24"/>
      <w:lang w:val="en-US"/>
    </w:rPr>
  </w:style>
  <w:style w:type="numbering" w:customStyle="1" w:styleId="Headings">
    <w:name w:val="Headings"/>
    <w:uiPriority w:val="99"/>
    <w:rsid w:val="00BC33D7"/>
    <w:pPr>
      <w:numPr>
        <w:numId w:val="2"/>
      </w:numPr>
    </w:pPr>
  </w:style>
  <w:style w:type="paragraph" w:customStyle="1" w:styleId="Acknowledgements">
    <w:name w:val="Acknowledgements"/>
    <w:basedOn w:val="Normal"/>
    <w:next w:val="Normal"/>
    <w:qFormat/>
    <w:rsid w:val="00BC33D7"/>
    <w:pPr>
      <w:spacing w:before="120" w:after="0" w:line="360" w:lineRule="auto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styleId="PargrafodaLista">
    <w:name w:val="List Paragraph"/>
    <w:basedOn w:val="Normal"/>
    <w:uiPriority w:val="34"/>
    <w:qFormat/>
    <w:rsid w:val="00BC3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3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1825-009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F2658D-49A5-E341-9FDF-5A2DF93A2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Elainy Loiola</cp:lastModifiedBy>
  <cp:revision>3</cp:revision>
  <dcterms:created xsi:type="dcterms:W3CDTF">2024-08-28T15:41:00Z</dcterms:created>
  <dcterms:modified xsi:type="dcterms:W3CDTF">2024-08-28T15:41:00Z</dcterms:modified>
</cp:coreProperties>
</file>