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90A3E" w14:textId="77777777" w:rsidR="00751E91" w:rsidRPr="00DC6EF2" w:rsidRDefault="00751E91" w:rsidP="001571C3">
      <w:pPr>
        <w:spacing w:after="0" w:line="360" w:lineRule="auto"/>
        <w:contextualSpacing/>
        <w:jc w:val="center"/>
        <w:rPr>
          <w:rFonts w:asciiTheme="majorBidi" w:hAnsiTheme="majorBidi" w:cstheme="majorBidi"/>
          <w:b/>
          <w:bCs/>
          <w:sz w:val="28"/>
          <w:szCs w:val="28"/>
        </w:rPr>
      </w:pPr>
      <w:bookmarkStart w:id="0" w:name="_Hlk180494892"/>
      <w:r w:rsidRPr="00DC6EF2">
        <w:rPr>
          <w:rFonts w:asciiTheme="majorBidi" w:hAnsiTheme="majorBidi" w:cstheme="majorBidi"/>
          <w:b/>
          <w:bCs/>
          <w:sz w:val="28"/>
          <w:szCs w:val="28"/>
        </w:rPr>
        <w:t>The effectiveness of entrepreneurship training on entrepreneurial intention, self-efficacy, and entrepreneurial passion</w:t>
      </w:r>
    </w:p>
    <w:bookmarkEnd w:id="0"/>
    <w:p w14:paraId="6AE0A72E" w14:textId="77777777" w:rsidR="00751E91" w:rsidRPr="00303163" w:rsidRDefault="00751E91" w:rsidP="001571C3">
      <w:pPr>
        <w:spacing w:after="0" w:line="360" w:lineRule="auto"/>
        <w:contextualSpacing/>
        <w:jc w:val="both"/>
        <w:rPr>
          <w:rFonts w:asciiTheme="majorBidi" w:hAnsiTheme="majorBidi" w:cstheme="majorBidi"/>
          <w:b/>
          <w:bCs/>
          <w:lang w:bidi="fa-IR"/>
        </w:rPr>
      </w:pPr>
    </w:p>
    <w:p w14:paraId="4D901C9B" w14:textId="5CCACB28" w:rsidR="00EA4140" w:rsidRPr="00922211" w:rsidRDefault="00EA4140" w:rsidP="001571C3">
      <w:pPr>
        <w:spacing w:after="0" w:line="360" w:lineRule="auto"/>
        <w:contextualSpacing/>
        <w:jc w:val="both"/>
        <w:rPr>
          <w:rFonts w:asciiTheme="majorBidi" w:hAnsiTheme="majorBidi" w:cstheme="majorBidi"/>
          <w:b/>
          <w:bCs/>
          <w:sz w:val="24"/>
          <w:szCs w:val="24"/>
          <w:lang w:bidi="fa-IR"/>
        </w:rPr>
      </w:pPr>
      <w:r w:rsidRPr="00922211">
        <w:rPr>
          <w:rFonts w:asciiTheme="majorBidi" w:hAnsiTheme="majorBidi" w:cstheme="majorBidi"/>
          <w:b/>
          <w:bCs/>
          <w:sz w:val="24"/>
          <w:szCs w:val="24"/>
          <w:lang w:bidi="fa-IR"/>
        </w:rPr>
        <w:t xml:space="preserve">Abstract </w:t>
      </w:r>
    </w:p>
    <w:p w14:paraId="03422919" w14:textId="663595A4" w:rsidR="00EA4140" w:rsidRPr="00922211" w:rsidRDefault="00751E91" w:rsidP="001571C3">
      <w:pPr>
        <w:spacing w:after="0" w:line="360" w:lineRule="auto"/>
        <w:contextualSpacing/>
        <w:jc w:val="both"/>
        <w:rPr>
          <w:rStyle w:val="y2iqfc"/>
          <w:rFonts w:asciiTheme="majorBidi" w:hAnsiTheme="majorBidi" w:cstheme="majorBidi"/>
          <w:sz w:val="24"/>
          <w:szCs w:val="24"/>
        </w:rPr>
      </w:pPr>
      <w:r w:rsidRPr="00922211">
        <w:rPr>
          <w:rStyle w:val="y2iqfc"/>
          <w:rFonts w:asciiTheme="majorBidi" w:hAnsiTheme="majorBidi" w:cstheme="majorBidi"/>
          <w:sz w:val="24"/>
          <w:szCs w:val="24"/>
        </w:rPr>
        <w:t>The process of continuous and rapid change at the beginning of the third millennium AD is one of the main currents of human life and one of its most essential characteristics, as well as the entrepreneurial process that is the basis for change and transformation. In this regard, it plays a very fundamental and decisive role. This study aimed to determine the effectiveness of entrepreneurship training in influencing entrepreneurial behavior, entrepreneurial self-efficacy, and entrepreneurial passion. The research method was quasi-experimental with a pre-test-post-test design with the control group. The statistical population includes the Isfahan Stock Exchange Organization Portfolio Managers in 2022. Among those who met the training course criteria, 30 individuals were randomly selected as a sample and randomly assigned to experimental and control groups</w:t>
      </w:r>
      <w:r w:rsidR="00F83730" w:rsidRPr="00922211">
        <w:rPr>
          <w:rStyle w:val="y2iqfc"/>
          <w:rFonts w:asciiTheme="majorBidi" w:hAnsiTheme="majorBidi" w:cstheme="majorBidi"/>
          <w:sz w:val="24"/>
          <w:szCs w:val="24"/>
        </w:rPr>
        <w:t>,</w:t>
      </w:r>
      <w:r w:rsidRPr="00922211">
        <w:rPr>
          <w:rStyle w:val="y2iqfc"/>
          <w:rFonts w:asciiTheme="majorBidi" w:hAnsiTheme="majorBidi" w:cstheme="majorBidi"/>
          <w:sz w:val="24"/>
          <w:szCs w:val="24"/>
        </w:rPr>
        <w:t xml:space="preserve"> </w:t>
      </w:r>
      <w:r w:rsidR="00F83730" w:rsidRPr="00922211">
        <w:rPr>
          <w:rStyle w:val="y2iqfc"/>
          <w:rFonts w:asciiTheme="majorBidi" w:hAnsiTheme="majorBidi" w:cstheme="majorBidi"/>
          <w:sz w:val="24"/>
          <w:szCs w:val="24"/>
        </w:rPr>
        <w:t>so that there were 15 people in each group. The</w:t>
      </w:r>
      <w:r w:rsidRPr="00922211">
        <w:rPr>
          <w:rStyle w:val="y2iqfc"/>
          <w:rFonts w:asciiTheme="majorBidi" w:hAnsiTheme="majorBidi" w:cstheme="majorBidi"/>
          <w:sz w:val="24"/>
          <w:szCs w:val="24"/>
        </w:rPr>
        <w:t xml:space="preserve"> research instruments included Sherer's general self-efficacy questionnaire (1982), the entrepreneurial passion questionnaire</w:t>
      </w:r>
      <w:r w:rsidR="00F83730" w:rsidRPr="00922211">
        <w:rPr>
          <w:rStyle w:val="y2iqfc"/>
          <w:rFonts w:asciiTheme="majorBidi" w:hAnsiTheme="majorBidi" w:cstheme="majorBidi"/>
          <w:sz w:val="24"/>
          <w:szCs w:val="24"/>
        </w:rPr>
        <w:t xml:space="preserve"> of</w:t>
      </w:r>
      <w:r w:rsidRPr="00922211">
        <w:rPr>
          <w:rStyle w:val="y2iqfc"/>
          <w:rFonts w:asciiTheme="majorBidi" w:hAnsiTheme="majorBidi" w:cstheme="majorBidi"/>
          <w:sz w:val="24"/>
          <w:szCs w:val="24"/>
        </w:rPr>
        <w:t xml:space="preserve"> Cardon et al</w:t>
      </w:r>
      <w:r w:rsidR="00F83730" w:rsidRPr="00922211">
        <w:rPr>
          <w:rStyle w:val="y2iqfc"/>
          <w:rFonts w:asciiTheme="majorBidi" w:hAnsiTheme="majorBidi" w:cstheme="majorBidi"/>
          <w:sz w:val="24"/>
          <w:szCs w:val="24"/>
        </w:rPr>
        <w:t xml:space="preserve"> of </w:t>
      </w:r>
      <w:proofErr w:type="gramStart"/>
      <w:r w:rsidR="00F83730" w:rsidRPr="00922211">
        <w:rPr>
          <w:rStyle w:val="y2iqfc"/>
          <w:rFonts w:asciiTheme="majorBidi" w:hAnsiTheme="majorBidi" w:cstheme="majorBidi"/>
          <w:sz w:val="24"/>
          <w:szCs w:val="24"/>
        </w:rPr>
        <w:t>(</w:t>
      </w:r>
      <w:r w:rsidRPr="00922211">
        <w:rPr>
          <w:rStyle w:val="y2iqfc"/>
          <w:rFonts w:asciiTheme="majorBidi" w:hAnsiTheme="majorBidi" w:cstheme="majorBidi"/>
          <w:sz w:val="24"/>
          <w:szCs w:val="24"/>
        </w:rPr>
        <w:t xml:space="preserve"> 2009</w:t>
      </w:r>
      <w:proofErr w:type="gramEnd"/>
      <w:r w:rsidRPr="00922211">
        <w:rPr>
          <w:rStyle w:val="y2iqfc"/>
          <w:rFonts w:asciiTheme="majorBidi" w:hAnsiTheme="majorBidi" w:cstheme="majorBidi"/>
          <w:sz w:val="24"/>
          <w:szCs w:val="24"/>
        </w:rPr>
        <w:t xml:space="preserve">), and the entrepreneurial behavior scale </w:t>
      </w:r>
      <w:r w:rsidR="00F83730" w:rsidRPr="00922211">
        <w:rPr>
          <w:rStyle w:val="y2iqfc"/>
          <w:rFonts w:asciiTheme="majorBidi" w:hAnsiTheme="majorBidi" w:cstheme="majorBidi"/>
          <w:sz w:val="24"/>
          <w:szCs w:val="24"/>
        </w:rPr>
        <w:t xml:space="preserve"> of </w:t>
      </w:r>
      <w:proofErr w:type="spellStart"/>
      <w:r w:rsidRPr="00922211">
        <w:rPr>
          <w:rStyle w:val="y2iqfc"/>
          <w:rFonts w:asciiTheme="majorBidi" w:hAnsiTheme="majorBidi" w:cstheme="majorBidi"/>
          <w:sz w:val="24"/>
          <w:szCs w:val="24"/>
        </w:rPr>
        <w:t>Shafiabadi</w:t>
      </w:r>
      <w:proofErr w:type="spellEnd"/>
      <w:r w:rsidRPr="00922211">
        <w:rPr>
          <w:rStyle w:val="y2iqfc"/>
          <w:rFonts w:asciiTheme="majorBidi" w:hAnsiTheme="majorBidi" w:cstheme="majorBidi"/>
          <w:sz w:val="24"/>
          <w:szCs w:val="24"/>
        </w:rPr>
        <w:t xml:space="preserve"> al</w:t>
      </w:r>
      <w:r w:rsidR="00F83730" w:rsidRPr="00922211">
        <w:rPr>
          <w:rStyle w:val="y2iqfc"/>
          <w:rFonts w:asciiTheme="majorBidi" w:hAnsiTheme="majorBidi" w:cstheme="majorBidi"/>
          <w:sz w:val="24"/>
          <w:szCs w:val="24"/>
        </w:rPr>
        <w:t xml:space="preserve"> (</w:t>
      </w:r>
      <w:r w:rsidRPr="00922211">
        <w:rPr>
          <w:rStyle w:val="y2iqfc"/>
          <w:rFonts w:asciiTheme="majorBidi" w:hAnsiTheme="majorBidi" w:cstheme="majorBidi"/>
          <w:sz w:val="24"/>
          <w:szCs w:val="24"/>
        </w:rPr>
        <w:t xml:space="preserve"> 2012). To analyze the data obtained and test the research hypotheses, the Multivariate analysis of covariance and correlation tests were used using SPSS-24 software. The results showed that entrepreneurship training significantly increased entrepreneurial self-efficacy, passion, and behavior. Therefore, this method can promote employee entrepreneurial behavior in organizations.</w:t>
      </w:r>
    </w:p>
    <w:p w14:paraId="1C2F5A68" w14:textId="77777777" w:rsidR="00EA4140" w:rsidRPr="00922211" w:rsidRDefault="00EA4140" w:rsidP="001571C3">
      <w:pPr>
        <w:spacing w:after="0" w:line="360" w:lineRule="auto"/>
        <w:contextualSpacing/>
        <w:jc w:val="both"/>
        <w:rPr>
          <w:rStyle w:val="y2iqfc"/>
          <w:rFonts w:asciiTheme="majorBidi" w:hAnsiTheme="majorBidi" w:cstheme="majorBidi"/>
          <w:b/>
          <w:bCs/>
          <w:sz w:val="24"/>
          <w:szCs w:val="24"/>
        </w:rPr>
      </w:pPr>
      <w:r w:rsidRPr="00922211">
        <w:rPr>
          <w:rStyle w:val="y2iqfc"/>
          <w:rFonts w:asciiTheme="majorBidi" w:hAnsiTheme="majorBidi" w:cstheme="majorBidi"/>
          <w:b/>
          <w:bCs/>
          <w:sz w:val="24"/>
          <w:szCs w:val="24"/>
        </w:rPr>
        <w:t>Keywords</w:t>
      </w:r>
    </w:p>
    <w:p w14:paraId="5FAC15B5" w14:textId="0548C06D" w:rsidR="00EA4140" w:rsidRPr="00922211" w:rsidRDefault="003E7E9C" w:rsidP="001571C3">
      <w:pPr>
        <w:spacing w:after="0" w:line="360" w:lineRule="auto"/>
        <w:contextualSpacing/>
        <w:jc w:val="both"/>
        <w:rPr>
          <w:rStyle w:val="y2iqfc"/>
          <w:rFonts w:asciiTheme="majorBidi" w:hAnsiTheme="majorBidi" w:cstheme="majorBidi"/>
          <w:sz w:val="24"/>
          <w:szCs w:val="24"/>
        </w:rPr>
      </w:pPr>
      <w:r w:rsidRPr="00922211">
        <w:rPr>
          <w:rStyle w:val="y2iqfc"/>
          <w:rFonts w:asciiTheme="majorBidi" w:hAnsiTheme="majorBidi" w:cstheme="majorBidi"/>
          <w:sz w:val="24"/>
          <w:szCs w:val="24"/>
        </w:rPr>
        <w:t>E</w:t>
      </w:r>
      <w:r w:rsidR="00EA4140" w:rsidRPr="00922211">
        <w:rPr>
          <w:rStyle w:val="y2iqfc"/>
          <w:rFonts w:asciiTheme="majorBidi" w:hAnsiTheme="majorBidi" w:cstheme="majorBidi"/>
          <w:sz w:val="24"/>
          <w:szCs w:val="24"/>
        </w:rPr>
        <w:t xml:space="preserve">ntrepreneurial behavior; </w:t>
      </w:r>
      <w:r w:rsidRPr="00922211">
        <w:rPr>
          <w:rStyle w:val="y2iqfc"/>
          <w:rFonts w:asciiTheme="majorBidi" w:hAnsiTheme="majorBidi" w:cstheme="majorBidi"/>
          <w:sz w:val="24"/>
          <w:szCs w:val="24"/>
        </w:rPr>
        <w:t>E</w:t>
      </w:r>
      <w:r w:rsidR="00EA4140" w:rsidRPr="00922211">
        <w:rPr>
          <w:rStyle w:val="y2iqfc"/>
          <w:rFonts w:asciiTheme="majorBidi" w:hAnsiTheme="majorBidi" w:cstheme="majorBidi"/>
          <w:sz w:val="24"/>
          <w:szCs w:val="24"/>
        </w:rPr>
        <w:t xml:space="preserve">ntrepreneurial </w:t>
      </w:r>
      <w:r w:rsidR="00DF1845" w:rsidRPr="00922211">
        <w:rPr>
          <w:rFonts w:asciiTheme="majorBidi" w:hAnsiTheme="majorBidi" w:cstheme="majorBidi"/>
          <w:sz w:val="24"/>
          <w:szCs w:val="24"/>
          <w:lang w:bidi="fa-IR"/>
        </w:rPr>
        <w:t>passion</w:t>
      </w:r>
      <w:r w:rsidR="00941609" w:rsidRPr="00922211">
        <w:rPr>
          <w:rFonts w:asciiTheme="majorBidi" w:hAnsiTheme="majorBidi" w:cstheme="majorBidi"/>
          <w:sz w:val="24"/>
          <w:szCs w:val="24"/>
          <w:lang w:bidi="fa-IR"/>
        </w:rPr>
        <w:t xml:space="preserve">; </w:t>
      </w:r>
      <w:r w:rsidR="00941609" w:rsidRPr="00922211">
        <w:rPr>
          <w:rStyle w:val="y2iqfc"/>
          <w:rFonts w:asciiTheme="majorBidi" w:hAnsiTheme="majorBidi" w:cstheme="majorBidi"/>
          <w:sz w:val="24"/>
          <w:szCs w:val="24"/>
        </w:rPr>
        <w:t>Entrepreneurial self-efficacy</w:t>
      </w:r>
      <w:r w:rsidR="00524CCB" w:rsidRPr="00922211">
        <w:rPr>
          <w:rStyle w:val="y2iqfc"/>
          <w:rFonts w:asciiTheme="majorBidi" w:hAnsiTheme="majorBidi" w:cstheme="majorBidi"/>
          <w:sz w:val="24"/>
          <w:szCs w:val="24"/>
        </w:rPr>
        <w:t>;</w:t>
      </w:r>
      <w:r w:rsidR="00524CCB" w:rsidRPr="00922211">
        <w:rPr>
          <w:rStyle w:val="y2iqfc"/>
          <w:sz w:val="24"/>
          <w:szCs w:val="24"/>
        </w:rPr>
        <w:t xml:space="preserve"> entrepreneurship training; entrepreneurial intention;</w:t>
      </w:r>
      <w:r w:rsidR="00524CCB" w:rsidRPr="00922211">
        <w:rPr>
          <w:rStyle w:val="y2iqfc"/>
          <w:rFonts w:asciiTheme="majorBidi" w:hAnsiTheme="majorBidi" w:cstheme="majorBidi"/>
          <w:sz w:val="24"/>
          <w:szCs w:val="24"/>
        </w:rPr>
        <w:t xml:space="preserve"> Stock Exchange Organization; Portfolio Managers</w:t>
      </w:r>
    </w:p>
    <w:p w14:paraId="60B3BB39" w14:textId="77777777" w:rsidR="006C4E9E" w:rsidRDefault="006C4E9E" w:rsidP="001571C3">
      <w:pPr>
        <w:spacing w:after="0" w:line="360" w:lineRule="auto"/>
        <w:contextualSpacing/>
        <w:jc w:val="both"/>
        <w:rPr>
          <w:rFonts w:asciiTheme="majorBidi" w:hAnsiTheme="majorBidi" w:cstheme="majorBidi"/>
          <w:b/>
          <w:bCs/>
          <w:sz w:val="24"/>
          <w:szCs w:val="24"/>
          <w:lang w:bidi="fa-IR"/>
        </w:rPr>
      </w:pPr>
      <w:r>
        <w:rPr>
          <w:rFonts w:asciiTheme="majorBidi" w:hAnsiTheme="majorBidi" w:cstheme="majorBidi"/>
          <w:b/>
          <w:bCs/>
          <w:sz w:val="24"/>
          <w:szCs w:val="24"/>
          <w:lang w:bidi="fa-IR"/>
        </w:rPr>
        <w:br w:type="page"/>
      </w:r>
    </w:p>
    <w:p w14:paraId="39E9D19E" w14:textId="77777777" w:rsidR="006C4E9E" w:rsidRPr="006C4E9E" w:rsidRDefault="006C4E9E" w:rsidP="006C4E9E">
      <w:pPr>
        <w:spacing w:after="0" w:line="360" w:lineRule="auto"/>
        <w:contextualSpacing/>
        <w:jc w:val="center"/>
        <w:rPr>
          <w:rFonts w:asciiTheme="majorBidi" w:hAnsiTheme="majorBidi" w:cstheme="majorBidi"/>
          <w:b/>
          <w:bCs/>
          <w:sz w:val="24"/>
          <w:szCs w:val="24"/>
          <w:lang w:bidi="fa-IR"/>
        </w:rPr>
      </w:pPr>
      <w:r w:rsidRPr="006C4E9E">
        <w:rPr>
          <w:rFonts w:asciiTheme="majorBidi" w:hAnsiTheme="majorBidi" w:cstheme="majorBidi"/>
          <w:b/>
          <w:bCs/>
          <w:sz w:val="24"/>
          <w:szCs w:val="24"/>
          <w:lang w:val="fr-FR" w:bidi="fa-IR"/>
        </w:rPr>
        <w:lastRenderedPageBreak/>
        <w:t>L'efficacité de la formation à l'entrepreneuriat sur l'intention entrepreneuriale, l'auto-efficacité et la passion entrepreneuriale</w:t>
      </w:r>
    </w:p>
    <w:p w14:paraId="46318F4F" w14:textId="77777777" w:rsidR="006C4E9E" w:rsidRPr="006C4E9E" w:rsidRDefault="006C4E9E" w:rsidP="006C4E9E">
      <w:pPr>
        <w:spacing w:after="0" w:line="360" w:lineRule="auto"/>
        <w:contextualSpacing/>
        <w:jc w:val="both"/>
        <w:rPr>
          <w:rFonts w:asciiTheme="majorBidi" w:hAnsiTheme="majorBidi" w:cstheme="majorBidi"/>
          <w:b/>
          <w:bCs/>
          <w:sz w:val="24"/>
          <w:szCs w:val="24"/>
          <w:lang w:bidi="fa-IR"/>
        </w:rPr>
      </w:pPr>
      <w:r w:rsidRPr="006C4E9E">
        <w:rPr>
          <w:rFonts w:asciiTheme="majorBidi" w:hAnsiTheme="majorBidi" w:cstheme="majorBidi"/>
          <w:b/>
          <w:bCs/>
          <w:sz w:val="24"/>
          <w:szCs w:val="24"/>
          <w:lang w:val="fr-FR" w:bidi="fa-IR"/>
        </w:rPr>
        <w:t>Abstrait</w:t>
      </w:r>
    </w:p>
    <w:p w14:paraId="0097814D" w14:textId="77777777" w:rsidR="006C4E9E" w:rsidRPr="006C4E9E" w:rsidRDefault="006C4E9E" w:rsidP="006C4E9E">
      <w:pPr>
        <w:spacing w:after="0" w:line="360" w:lineRule="auto"/>
        <w:contextualSpacing/>
        <w:jc w:val="both"/>
        <w:rPr>
          <w:rFonts w:asciiTheme="majorBidi" w:hAnsiTheme="majorBidi" w:cstheme="majorBidi"/>
          <w:sz w:val="24"/>
          <w:szCs w:val="24"/>
          <w:lang w:bidi="fa-IR"/>
        </w:rPr>
      </w:pPr>
      <w:r w:rsidRPr="006C4E9E">
        <w:rPr>
          <w:rFonts w:asciiTheme="majorBidi" w:hAnsiTheme="majorBidi" w:cstheme="majorBidi"/>
          <w:sz w:val="24"/>
          <w:szCs w:val="24"/>
          <w:lang w:val="fr-FR" w:bidi="fa-IR"/>
        </w:rPr>
        <w:t xml:space="preserve">Le processus de changement continu et rapide au début du troisième millénaire après JC est l’un des principaux courants de la vie humaine et l’une de ses caractéristiques les plus essentielles, au même titre que le processus entrepreneurial qui est à la base du changement et de la transformation. À cet égard, il joue un rôle très fondamental et décisif. Cette étude visait à déterminer l'efficacité de la formation à l'entrepreneuriat pour influencer le comportement entrepreneurial, l'auto-efficacité entrepreneuriale et la passion entrepreneuriale. La méthode de recherche était quasi-expérimentale avec un schéma pré-test-post-test avec le groupe témoin. La population statistique comprend les gestionnaires de portefeuille de l'organisation de la Bourse d'Ispahan en 2022. Parmi ceux qui répondaient aux critères de la formation, 30 personnes ont été sélectionnées au hasard comme échantillon et assignées au hasard aux groupes expérimentaux et témoins, de sorte qu'il y ait 15 personnes dans chaque groupe. Les instruments de recherche comprenaient le questionnaire général d'auto-efficacité de </w:t>
      </w:r>
      <w:proofErr w:type="spellStart"/>
      <w:r w:rsidRPr="006C4E9E">
        <w:rPr>
          <w:rFonts w:asciiTheme="majorBidi" w:hAnsiTheme="majorBidi" w:cstheme="majorBidi"/>
          <w:sz w:val="24"/>
          <w:szCs w:val="24"/>
          <w:lang w:val="fr-FR" w:bidi="fa-IR"/>
        </w:rPr>
        <w:t>Sherer</w:t>
      </w:r>
      <w:proofErr w:type="spellEnd"/>
      <w:r w:rsidRPr="006C4E9E">
        <w:rPr>
          <w:rFonts w:asciiTheme="majorBidi" w:hAnsiTheme="majorBidi" w:cstheme="majorBidi"/>
          <w:sz w:val="24"/>
          <w:szCs w:val="24"/>
          <w:lang w:val="fr-FR" w:bidi="fa-IR"/>
        </w:rPr>
        <w:t xml:space="preserve"> (1982), le questionnaire sur la passion entrepreneuriale de Cardon et al (2009) et l'échelle de comportement entrepreneurial de </w:t>
      </w:r>
      <w:proofErr w:type="spellStart"/>
      <w:r w:rsidRPr="006C4E9E">
        <w:rPr>
          <w:rFonts w:asciiTheme="majorBidi" w:hAnsiTheme="majorBidi" w:cstheme="majorBidi"/>
          <w:sz w:val="24"/>
          <w:szCs w:val="24"/>
          <w:lang w:val="fr-FR" w:bidi="fa-IR"/>
        </w:rPr>
        <w:t>Shafiabadi</w:t>
      </w:r>
      <w:proofErr w:type="spellEnd"/>
      <w:r w:rsidRPr="006C4E9E">
        <w:rPr>
          <w:rFonts w:asciiTheme="majorBidi" w:hAnsiTheme="majorBidi" w:cstheme="majorBidi"/>
          <w:sz w:val="24"/>
          <w:szCs w:val="24"/>
          <w:lang w:val="fr-FR" w:bidi="fa-IR"/>
        </w:rPr>
        <w:t xml:space="preserve"> al (2012). Pour analyser les données obtenues et tester les hypothèses de recherche, les tests d'analyse multivariée de covariance et de corrélation ont été utilisés à l'aide du logiciel SPSS-24. Les résultats ont montré que la formation à l’entrepreneuriat augmentait considérablement l’auto-efficacité, la passion et le comportement entrepreneurial. Par conséquent, cette méthode peut promouvoir le comportement entrepreneurial des employés dans les organisations.</w:t>
      </w:r>
    </w:p>
    <w:p w14:paraId="309A3DC8" w14:textId="77777777" w:rsidR="006C4E9E" w:rsidRPr="006C4E9E" w:rsidRDefault="006C4E9E" w:rsidP="006C4E9E">
      <w:pPr>
        <w:spacing w:after="0" w:line="360" w:lineRule="auto"/>
        <w:contextualSpacing/>
        <w:jc w:val="both"/>
        <w:rPr>
          <w:rFonts w:asciiTheme="majorBidi" w:hAnsiTheme="majorBidi" w:cstheme="majorBidi"/>
          <w:b/>
          <w:bCs/>
          <w:sz w:val="24"/>
          <w:szCs w:val="24"/>
          <w:lang w:val="fr-FR" w:bidi="fa-IR"/>
        </w:rPr>
      </w:pPr>
      <w:r w:rsidRPr="006C4E9E">
        <w:rPr>
          <w:rFonts w:asciiTheme="majorBidi" w:hAnsiTheme="majorBidi" w:cstheme="majorBidi"/>
          <w:b/>
          <w:bCs/>
          <w:sz w:val="24"/>
          <w:szCs w:val="24"/>
          <w:lang w:val="fr-FR" w:bidi="fa-IR"/>
        </w:rPr>
        <w:t>Mots-clés</w:t>
      </w:r>
    </w:p>
    <w:p w14:paraId="2840FC2C" w14:textId="77777777" w:rsidR="006C4E9E" w:rsidRPr="006C4E9E" w:rsidRDefault="006C4E9E" w:rsidP="006C4E9E">
      <w:pPr>
        <w:spacing w:after="0" w:line="360" w:lineRule="auto"/>
        <w:contextualSpacing/>
        <w:jc w:val="both"/>
        <w:rPr>
          <w:rFonts w:asciiTheme="majorBidi" w:hAnsiTheme="majorBidi" w:cstheme="majorBidi"/>
          <w:sz w:val="24"/>
          <w:szCs w:val="24"/>
          <w:lang w:bidi="fa-IR"/>
        </w:rPr>
      </w:pPr>
      <w:r w:rsidRPr="006C4E9E">
        <w:rPr>
          <w:rFonts w:asciiTheme="majorBidi" w:hAnsiTheme="majorBidi" w:cstheme="majorBidi"/>
          <w:sz w:val="24"/>
          <w:szCs w:val="24"/>
          <w:lang w:val="fr-FR" w:bidi="fa-IR"/>
        </w:rPr>
        <w:t xml:space="preserve">Comportement entrepreneurial ; Passion </w:t>
      </w:r>
      <w:proofErr w:type="gramStart"/>
      <w:r w:rsidRPr="006C4E9E">
        <w:rPr>
          <w:rFonts w:asciiTheme="majorBidi" w:hAnsiTheme="majorBidi" w:cstheme="majorBidi"/>
          <w:sz w:val="24"/>
          <w:szCs w:val="24"/>
          <w:lang w:val="fr-FR" w:bidi="fa-IR"/>
        </w:rPr>
        <w:t>entrepreneuriale;</w:t>
      </w:r>
      <w:proofErr w:type="gramEnd"/>
      <w:r w:rsidRPr="006C4E9E">
        <w:rPr>
          <w:rFonts w:asciiTheme="majorBidi" w:hAnsiTheme="majorBidi" w:cstheme="majorBidi"/>
          <w:sz w:val="24"/>
          <w:szCs w:val="24"/>
          <w:lang w:val="fr-FR" w:bidi="fa-IR"/>
        </w:rPr>
        <w:t xml:space="preserve"> Auto-efficacité entrepreneuriale ; formation à l'entrepreneuriat; intention entrepreneuriale; Organisation boursière ; Gestionnaires de portefeuille</w:t>
      </w:r>
    </w:p>
    <w:p w14:paraId="436A4255" w14:textId="77777777" w:rsidR="006C4E9E" w:rsidRDefault="006C4E9E" w:rsidP="001571C3">
      <w:pPr>
        <w:spacing w:after="0" w:line="360" w:lineRule="auto"/>
        <w:contextualSpacing/>
        <w:jc w:val="both"/>
        <w:rPr>
          <w:rFonts w:asciiTheme="majorBidi" w:hAnsiTheme="majorBidi" w:cstheme="majorBidi"/>
          <w:b/>
          <w:bCs/>
          <w:sz w:val="24"/>
          <w:szCs w:val="24"/>
          <w:lang w:bidi="fa-IR"/>
        </w:rPr>
      </w:pPr>
    </w:p>
    <w:p w14:paraId="7A002508" w14:textId="77777777" w:rsidR="001350BE" w:rsidRDefault="001350BE" w:rsidP="001571C3">
      <w:pPr>
        <w:spacing w:after="0" w:line="360" w:lineRule="auto"/>
        <w:contextualSpacing/>
        <w:jc w:val="both"/>
        <w:rPr>
          <w:rFonts w:asciiTheme="majorBidi" w:hAnsiTheme="majorBidi" w:cstheme="majorBidi"/>
          <w:b/>
          <w:bCs/>
          <w:sz w:val="24"/>
          <w:szCs w:val="24"/>
          <w:lang w:bidi="fa-IR"/>
        </w:rPr>
      </w:pPr>
      <w:r>
        <w:rPr>
          <w:rFonts w:asciiTheme="majorBidi" w:hAnsiTheme="majorBidi" w:cstheme="majorBidi"/>
          <w:b/>
          <w:bCs/>
          <w:sz w:val="24"/>
          <w:szCs w:val="24"/>
          <w:lang w:bidi="fa-IR"/>
        </w:rPr>
        <w:br w:type="page"/>
      </w:r>
    </w:p>
    <w:p w14:paraId="10BE71B5" w14:textId="0964C5AD" w:rsidR="00837FBE" w:rsidRPr="00922211" w:rsidRDefault="00527794" w:rsidP="001571C3">
      <w:pPr>
        <w:spacing w:after="0" w:line="360" w:lineRule="auto"/>
        <w:contextualSpacing/>
        <w:jc w:val="both"/>
        <w:rPr>
          <w:rFonts w:asciiTheme="majorBidi" w:hAnsiTheme="majorBidi" w:cstheme="majorBidi"/>
          <w:b/>
          <w:bCs/>
          <w:sz w:val="24"/>
          <w:szCs w:val="24"/>
          <w:lang w:bidi="fa-IR"/>
        </w:rPr>
      </w:pPr>
      <w:r w:rsidRPr="00922211">
        <w:rPr>
          <w:rFonts w:asciiTheme="majorBidi" w:hAnsiTheme="majorBidi" w:cstheme="majorBidi"/>
          <w:b/>
          <w:bCs/>
          <w:sz w:val="24"/>
          <w:szCs w:val="24"/>
          <w:lang w:bidi="fa-IR"/>
        </w:rPr>
        <w:lastRenderedPageBreak/>
        <w:t>Introduction</w:t>
      </w:r>
    </w:p>
    <w:p w14:paraId="515A0AE3" w14:textId="54F3C1DE" w:rsidR="0085365A" w:rsidRPr="00922211" w:rsidRDefault="00837FBE" w:rsidP="001571C3">
      <w:pPr>
        <w:spacing w:after="0" w:line="360" w:lineRule="auto"/>
        <w:contextualSpacing/>
        <w:jc w:val="both"/>
        <w:rPr>
          <w:rFonts w:asciiTheme="majorBidi" w:hAnsiTheme="majorBidi" w:cstheme="majorBidi"/>
          <w:sz w:val="24"/>
          <w:szCs w:val="24"/>
          <w:lang w:bidi="fa-IR"/>
        </w:rPr>
      </w:pPr>
      <w:r w:rsidRPr="00922211">
        <w:rPr>
          <w:rFonts w:asciiTheme="majorBidi" w:hAnsiTheme="majorBidi" w:cstheme="majorBidi"/>
          <w:sz w:val="24"/>
          <w:szCs w:val="24"/>
          <w:lang w:bidi="fa-IR"/>
        </w:rPr>
        <w:t>The unemployment problem has become an interesting topic and has always been studied by many researchers (</w:t>
      </w:r>
      <w:proofErr w:type="spellStart"/>
      <w:r w:rsidRPr="00922211">
        <w:rPr>
          <w:rFonts w:asciiTheme="majorBidi" w:hAnsiTheme="majorBidi" w:cstheme="majorBidi"/>
          <w:sz w:val="24"/>
          <w:szCs w:val="24"/>
          <w:lang w:bidi="fa-IR"/>
        </w:rPr>
        <w:t>Franita</w:t>
      </w:r>
      <w:proofErr w:type="spellEnd"/>
      <w:r w:rsidRPr="00922211">
        <w:rPr>
          <w:rFonts w:asciiTheme="majorBidi" w:hAnsiTheme="majorBidi" w:cstheme="majorBidi"/>
          <w:sz w:val="24"/>
          <w:szCs w:val="24"/>
          <w:lang w:bidi="fa-IR"/>
        </w:rPr>
        <w:t xml:space="preserve">, 2016; Milla, 2013). Youth unemployment rates continue to present a challenge. The rate of people defined as NEET (Not in Employment, Education, or Training) remains high, especially among young women, posing challenges for long-term employment prospects, especially in emerging and developing nations. In 2024, an extra two million workers are expected to be looking for jobs, raising the global unemployment rate from 5.1 percent in 2023 to 5.2 percent (World Employment and Social Outlook, 2024). Entrepreneurial activities are the best way to reduce unemployment in several countries (Ismail et al., 2015). </w:t>
      </w:r>
      <w:proofErr w:type="spellStart"/>
      <w:r w:rsidR="00F83730" w:rsidRPr="00922211">
        <w:rPr>
          <w:rFonts w:asciiTheme="majorBidi" w:hAnsiTheme="majorBidi" w:cstheme="majorBidi"/>
          <w:sz w:val="24"/>
          <w:szCs w:val="24"/>
          <w:lang w:bidi="fa-IR"/>
        </w:rPr>
        <w:t>reserches</w:t>
      </w:r>
      <w:proofErr w:type="spellEnd"/>
      <w:r w:rsidRPr="00922211">
        <w:rPr>
          <w:rFonts w:asciiTheme="majorBidi" w:hAnsiTheme="majorBidi" w:cstheme="majorBidi"/>
          <w:sz w:val="24"/>
          <w:szCs w:val="24"/>
          <w:lang w:bidi="fa-IR"/>
        </w:rPr>
        <w:t xml:space="preserve"> show how entrepreneurial activities in society can absorb labor and reduce unemployment every </w:t>
      </w:r>
      <w:proofErr w:type="spellStart"/>
      <w:proofErr w:type="gramStart"/>
      <w:r w:rsidRPr="00922211">
        <w:rPr>
          <w:rFonts w:asciiTheme="majorBidi" w:hAnsiTheme="majorBidi" w:cstheme="majorBidi"/>
          <w:sz w:val="24"/>
          <w:szCs w:val="24"/>
          <w:lang w:bidi="fa-IR"/>
        </w:rPr>
        <w:t>year.</w:t>
      </w:r>
      <w:r w:rsidR="0085365A" w:rsidRPr="00922211">
        <w:rPr>
          <w:rFonts w:asciiTheme="majorBidi" w:hAnsiTheme="majorBidi" w:cstheme="majorBidi"/>
          <w:sz w:val="24"/>
          <w:szCs w:val="24"/>
          <w:lang w:bidi="fa-IR"/>
        </w:rPr>
        <w:t>The</w:t>
      </w:r>
      <w:proofErr w:type="spellEnd"/>
      <w:proofErr w:type="gramEnd"/>
      <w:r w:rsidR="0085365A" w:rsidRPr="00922211">
        <w:rPr>
          <w:rFonts w:asciiTheme="majorBidi" w:hAnsiTheme="majorBidi" w:cstheme="majorBidi"/>
          <w:sz w:val="24"/>
          <w:szCs w:val="24"/>
          <w:lang w:bidi="fa-IR"/>
        </w:rPr>
        <w:t xml:space="preserve"> entrepreneurial process is not only about creating a new product or service; Rather, it is about creating a new product that fits the needs of the market and the existing demand and can be presented to society (</w:t>
      </w:r>
      <w:proofErr w:type="spellStart"/>
      <w:r w:rsidR="0085365A" w:rsidRPr="00922211">
        <w:rPr>
          <w:rFonts w:asciiTheme="majorBidi" w:hAnsiTheme="majorBidi" w:cstheme="majorBidi"/>
          <w:sz w:val="24"/>
          <w:szCs w:val="24"/>
          <w:lang w:bidi="fa-IR"/>
        </w:rPr>
        <w:t>Sarasvathy</w:t>
      </w:r>
      <w:proofErr w:type="spellEnd"/>
      <w:r w:rsidR="0085365A" w:rsidRPr="00922211">
        <w:rPr>
          <w:rFonts w:asciiTheme="majorBidi" w:hAnsiTheme="majorBidi" w:cstheme="majorBidi"/>
          <w:sz w:val="24"/>
          <w:szCs w:val="24"/>
          <w:lang w:bidi="fa-IR"/>
        </w:rPr>
        <w:t>, 2021). In other words, entrepreneurship is a process in an entrepreneur with new and creative ideas and identifying new opportunities to introduce a new product or service or improve the production structure, which is combined with accepting financial, psychological, and social risks and receiving financial resources and satisfaction It is personal and independent, it takes the initiative (Soomro &amp; Shah, 2021). In this way, entrepreneurship can play a role in sustainable economic development (</w:t>
      </w:r>
      <w:proofErr w:type="spellStart"/>
      <w:r w:rsidR="0085365A" w:rsidRPr="00922211">
        <w:rPr>
          <w:rFonts w:asciiTheme="majorBidi" w:hAnsiTheme="majorBidi" w:cstheme="majorBidi"/>
          <w:sz w:val="24"/>
          <w:szCs w:val="24"/>
          <w:lang w:bidi="fa-IR"/>
        </w:rPr>
        <w:t>Aminashayeri</w:t>
      </w:r>
      <w:proofErr w:type="spellEnd"/>
      <w:r w:rsidR="0085365A" w:rsidRPr="00922211">
        <w:rPr>
          <w:rFonts w:asciiTheme="majorBidi" w:hAnsiTheme="majorBidi" w:cstheme="majorBidi"/>
          <w:sz w:val="24"/>
          <w:szCs w:val="24"/>
          <w:lang w:bidi="fa-IR"/>
        </w:rPr>
        <w:t xml:space="preserve">, 2022; Abbasi Nami, 2022; </w:t>
      </w:r>
      <w:proofErr w:type="spellStart"/>
      <w:r w:rsidR="0085365A" w:rsidRPr="00922211">
        <w:rPr>
          <w:rFonts w:asciiTheme="majorBidi" w:hAnsiTheme="majorBidi" w:cstheme="majorBidi"/>
          <w:sz w:val="24"/>
          <w:szCs w:val="24"/>
          <w:lang w:bidi="fa-IR"/>
        </w:rPr>
        <w:t>Arenius</w:t>
      </w:r>
      <w:proofErr w:type="spellEnd"/>
      <w:r w:rsidR="0085365A" w:rsidRPr="00922211">
        <w:rPr>
          <w:rFonts w:asciiTheme="majorBidi" w:hAnsiTheme="majorBidi" w:cstheme="majorBidi"/>
          <w:sz w:val="24"/>
          <w:szCs w:val="24"/>
          <w:lang w:bidi="fa-IR"/>
        </w:rPr>
        <w:t xml:space="preserve"> et al., 2021).</w:t>
      </w:r>
    </w:p>
    <w:p w14:paraId="7F4033FB" w14:textId="77777777" w:rsidR="00EB2D25" w:rsidRPr="00922211" w:rsidRDefault="00EB2D25" w:rsidP="001571C3">
      <w:pPr>
        <w:pStyle w:val="Default"/>
        <w:spacing w:line="360" w:lineRule="auto"/>
        <w:jc w:val="both"/>
        <w:rPr>
          <w:rFonts w:asciiTheme="majorBidi" w:hAnsiTheme="majorBidi" w:cstheme="majorBidi"/>
          <w:color w:val="auto"/>
          <w:lang w:bidi="fa-IR"/>
        </w:rPr>
      </w:pPr>
      <w:r w:rsidRPr="00922211">
        <w:rPr>
          <w:rFonts w:asciiTheme="majorBidi" w:hAnsiTheme="majorBidi" w:cstheme="majorBidi"/>
          <w:color w:val="auto"/>
          <w:lang w:bidi="fa-IR"/>
        </w:rPr>
        <w:t>Joseph Schumpeter, the father of entrepreneurship, pointed out the difference between entrepreneur and capitalist by using the term "creative destruction" and thereby determined the role and importance of entrepreneurs in the economy (Schumpeter, 1997, p. 1375). In Schumpeter's theory, capitalists try to maintain the status quo, leading to economic stagnation and decreased investment in the long run. Meanwhile, the entrepreneur creates a new cycle for investment by creating innovation. For this reason, according to Schumpeter, an entrepreneur will be an essential economic character (Tantawy et al., 2021). In other words, the axis of change in the economy is the entrepreneur (Doanh, 2021). These are the entrepreneurs who, by welcoming the change, put aside their previous habits and try to take advantage of the current opportunities through new and emerging ideas (</w:t>
      </w:r>
      <w:proofErr w:type="spellStart"/>
      <w:r w:rsidRPr="00922211">
        <w:rPr>
          <w:rFonts w:asciiTheme="majorBidi" w:hAnsiTheme="majorBidi" w:cstheme="majorBidi"/>
          <w:color w:val="auto"/>
          <w:lang w:bidi="fa-IR"/>
        </w:rPr>
        <w:t>Eesley</w:t>
      </w:r>
      <w:proofErr w:type="spellEnd"/>
      <w:r w:rsidRPr="00922211">
        <w:rPr>
          <w:rFonts w:asciiTheme="majorBidi" w:hAnsiTheme="majorBidi" w:cstheme="majorBidi"/>
          <w:color w:val="auto"/>
          <w:lang w:bidi="fa-IR"/>
        </w:rPr>
        <w:t xml:space="preserve"> &amp; Lee, 2021; Abdelkarim, 2021).</w:t>
      </w:r>
    </w:p>
    <w:p w14:paraId="16F0714E" w14:textId="573C8141" w:rsidR="00EB2D25" w:rsidRPr="00922211" w:rsidRDefault="00EB2D25" w:rsidP="001571C3">
      <w:pPr>
        <w:pStyle w:val="Default"/>
        <w:spacing w:line="360" w:lineRule="auto"/>
        <w:jc w:val="both"/>
        <w:rPr>
          <w:rFonts w:asciiTheme="majorBidi" w:hAnsiTheme="majorBidi" w:cstheme="majorBidi"/>
          <w:color w:val="auto"/>
          <w:lang w:bidi="fa-IR"/>
        </w:rPr>
      </w:pPr>
      <w:r w:rsidRPr="00922211">
        <w:rPr>
          <w:rFonts w:asciiTheme="majorBidi" w:hAnsiTheme="majorBidi" w:cstheme="majorBidi"/>
          <w:color w:val="auto"/>
          <w:lang w:bidi="fa-IR"/>
        </w:rPr>
        <w:t xml:space="preserve">However, sadly, today, many young people are not that interested in entrepreneurship. Working as an employee is not a wrong choice, but it must be considered that job opportunities are minimal </w:t>
      </w:r>
      <w:r w:rsidRPr="00922211">
        <w:rPr>
          <w:rFonts w:asciiTheme="majorBidi" w:hAnsiTheme="majorBidi" w:cstheme="majorBidi"/>
          <w:color w:val="auto"/>
          <w:lang w:bidi="fa-IR"/>
        </w:rPr>
        <w:lastRenderedPageBreak/>
        <w:t xml:space="preserve">compared to the number of job seekers each year. Today, entrepreneurship is the most appropriate choice (Kruja, 2013; Milla, 2013). Therefore, it is necessary to change the mindset of today's adolescents from job seekers to job creators or entrepreneurs. Entrepreneurship education can be considered a method for this </w:t>
      </w:r>
      <w:proofErr w:type="spellStart"/>
      <w:proofErr w:type="gramStart"/>
      <w:r w:rsidRPr="00922211">
        <w:rPr>
          <w:rFonts w:asciiTheme="majorBidi" w:hAnsiTheme="majorBidi" w:cstheme="majorBidi"/>
          <w:color w:val="auto"/>
          <w:lang w:bidi="fa-IR"/>
        </w:rPr>
        <w:t>change.</w:t>
      </w:r>
      <w:r w:rsidRPr="00922211">
        <w:rPr>
          <w:rFonts w:asciiTheme="majorBidi" w:hAnsiTheme="majorBidi" w:cstheme="majorBidi"/>
          <w:i/>
          <w:iCs/>
          <w:lang w:bidi="fa-IR"/>
        </w:rPr>
        <w:t>Entrepreneurship</w:t>
      </w:r>
      <w:proofErr w:type="spellEnd"/>
      <w:proofErr w:type="gramEnd"/>
      <w:r w:rsidRPr="00922211">
        <w:rPr>
          <w:rFonts w:asciiTheme="majorBidi" w:hAnsiTheme="majorBidi" w:cstheme="majorBidi"/>
          <w:i/>
          <w:iCs/>
          <w:lang w:bidi="fa-IR"/>
        </w:rPr>
        <w:t xml:space="preserve"> education</w:t>
      </w:r>
      <w:r w:rsidRPr="00922211">
        <w:rPr>
          <w:rFonts w:asciiTheme="majorBidi" w:hAnsiTheme="majorBidi" w:cstheme="majorBidi"/>
          <w:lang w:bidi="fa-IR"/>
        </w:rPr>
        <w:t> is a goal-oriented, systematic, conscious, and dynamic process during which ordinary but potential people are creatively prepared (Hameed et al., 2021). In fact, like teaching other concepts, entrepreneurship education is a process used to transfer the knowledge and information needed to implement practical work (</w:t>
      </w:r>
      <w:proofErr w:type="spellStart"/>
      <w:r w:rsidRPr="00922211">
        <w:rPr>
          <w:rFonts w:asciiTheme="majorBidi" w:hAnsiTheme="majorBidi" w:cstheme="majorBidi"/>
          <w:lang w:bidi="fa-IR"/>
        </w:rPr>
        <w:t>Khoshnovisan</w:t>
      </w:r>
      <w:proofErr w:type="spellEnd"/>
      <w:r w:rsidRPr="00922211">
        <w:rPr>
          <w:rFonts w:asciiTheme="majorBidi" w:hAnsiTheme="majorBidi" w:cstheme="majorBidi"/>
          <w:lang w:bidi="fa-IR"/>
        </w:rPr>
        <w:t xml:space="preserve"> et al., 2017), which is the basis for increasing the development of attitudes and skills. Moreover, it will result in the abilities of non-entrepreneurs (Abdullah et al., 2021; Tiwari et al., 2019; </w:t>
      </w:r>
      <w:proofErr w:type="spellStart"/>
      <w:r w:rsidRPr="00922211">
        <w:rPr>
          <w:rFonts w:asciiTheme="majorBidi" w:hAnsiTheme="majorBidi" w:cstheme="majorBidi"/>
          <w:lang w:bidi="fa-IR"/>
        </w:rPr>
        <w:t>Idrus</w:t>
      </w:r>
      <w:proofErr w:type="spellEnd"/>
      <w:r w:rsidRPr="00922211">
        <w:rPr>
          <w:rFonts w:asciiTheme="majorBidi" w:hAnsiTheme="majorBidi" w:cstheme="majorBidi"/>
          <w:lang w:bidi="fa-IR"/>
        </w:rPr>
        <w:t xml:space="preserve"> &amp; </w:t>
      </w:r>
      <w:proofErr w:type="spellStart"/>
      <w:r w:rsidRPr="00922211">
        <w:rPr>
          <w:rFonts w:asciiTheme="majorBidi" w:hAnsiTheme="majorBidi" w:cstheme="majorBidi"/>
          <w:lang w:bidi="fa-IR"/>
        </w:rPr>
        <w:t>Setiyadi</w:t>
      </w:r>
      <w:proofErr w:type="spellEnd"/>
      <w:r w:rsidRPr="00922211">
        <w:rPr>
          <w:rFonts w:asciiTheme="majorBidi" w:hAnsiTheme="majorBidi" w:cstheme="majorBidi"/>
          <w:lang w:bidi="fa-IR"/>
        </w:rPr>
        <w:t>, 2021). This process creates a basis for people to take advantage of the opportunities for innovation and forming new activities by using their skills and thus keep pace with the trend of the new economy (Chatterjee et al., 2021). The more entrepreneurial spirit people have, the more motivated they are to engage in entrepreneurial behavior (Zhang et al., 2021).</w:t>
      </w:r>
    </w:p>
    <w:p w14:paraId="720DCBFC" w14:textId="7F579794" w:rsidR="00EB2D25" w:rsidRPr="00922211" w:rsidRDefault="00EB2D25" w:rsidP="001571C3">
      <w:pPr>
        <w:pStyle w:val="Default"/>
        <w:spacing w:line="360" w:lineRule="auto"/>
        <w:jc w:val="both"/>
        <w:rPr>
          <w:rStyle w:val="Emphasis"/>
          <w:rFonts w:asciiTheme="majorBidi" w:hAnsiTheme="majorBidi" w:cstheme="majorBidi"/>
          <w:i w:val="0"/>
          <w:iCs w:val="0"/>
          <w:color w:val="0E101A"/>
        </w:rPr>
      </w:pPr>
      <w:r w:rsidRPr="00922211">
        <w:rPr>
          <w:rStyle w:val="Emphasis"/>
          <w:rFonts w:asciiTheme="majorBidi" w:hAnsiTheme="majorBidi" w:cstheme="majorBidi"/>
          <w:i w:val="0"/>
          <w:iCs w:val="0"/>
          <w:color w:val="0E101A"/>
        </w:rPr>
        <w:t xml:space="preserve">While many studies find positive effects (Reynolds et al., 1994; </w:t>
      </w:r>
      <w:proofErr w:type="spellStart"/>
      <w:r w:rsidRPr="00922211">
        <w:rPr>
          <w:rStyle w:val="Emphasis"/>
          <w:rFonts w:asciiTheme="majorBidi" w:hAnsiTheme="majorBidi" w:cstheme="majorBidi"/>
          <w:i w:val="0"/>
          <w:iCs w:val="0"/>
          <w:color w:val="0E101A"/>
        </w:rPr>
        <w:t>Sheshinski</w:t>
      </w:r>
      <w:proofErr w:type="spellEnd"/>
      <w:r w:rsidRPr="00922211">
        <w:rPr>
          <w:rStyle w:val="Emphasis"/>
          <w:rFonts w:asciiTheme="majorBidi" w:hAnsiTheme="majorBidi" w:cstheme="majorBidi"/>
          <w:i w:val="0"/>
          <w:iCs w:val="0"/>
          <w:color w:val="0E101A"/>
        </w:rPr>
        <w:t xml:space="preserve"> et al., 2007; </w:t>
      </w:r>
      <w:proofErr w:type="spellStart"/>
      <w:r w:rsidRPr="00922211">
        <w:rPr>
          <w:rStyle w:val="Emphasis"/>
          <w:rFonts w:asciiTheme="majorBidi" w:hAnsiTheme="majorBidi" w:cstheme="majorBidi"/>
          <w:i w:val="0"/>
          <w:iCs w:val="0"/>
          <w:color w:val="0E101A"/>
        </w:rPr>
        <w:t>Audretsch</w:t>
      </w:r>
      <w:proofErr w:type="spellEnd"/>
      <w:r w:rsidRPr="00922211">
        <w:rPr>
          <w:rStyle w:val="Emphasis"/>
          <w:rFonts w:asciiTheme="majorBidi" w:hAnsiTheme="majorBidi" w:cstheme="majorBidi"/>
          <w:i w:val="0"/>
          <w:iCs w:val="0"/>
          <w:color w:val="0E101A"/>
        </w:rPr>
        <w:t xml:space="preserve"> &amp; Fritsch, 2002), others caution that entrepreneurship may not generate growth in industrialized countries. However, many scholars concede that particular forms of entrepreneurship are associated with sizable positive effects (Sternberg &amp; </w:t>
      </w:r>
      <w:proofErr w:type="spellStart"/>
      <w:r w:rsidRPr="00922211">
        <w:rPr>
          <w:rStyle w:val="Emphasis"/>
          <w:rFonts w:asciiTheme="majorBidi" w:hAnsiTheme="majorBidi" w:cstheme="majorBidi"/>
          <w:i w:val="0"/>
          <w:iCs w:val="0"/>
          <w:color w:val="0E101A"/>
        </w:rPr>
        <w:t>Wennekers</w:t>
      </w:r>
      <w:proofErr w:type="spellEnd"/>
      <w:r w:rsidRPr="00922211">
        <w:rPr>
          <w:rStyle w:val="Emphasis"/>
          <w:rFonts w:asciiTheme="majorBidi" w:hAnsiTheme="majorBidi" w:cstheme="majorBidi"/>
          <w:i w:val="0"/>
          <w:iCs w:val="0"/>
          <w:color w:val="0E101A"/>
        </w:rPr>
        <w:t>, 2005; van Stel et al., 2005; Wong et al., 2005; Acs &amp; Szerb, 2007). Based on this, the current stu</w:t>
      </w:r>
      <w:r w:rsidRPr="00922211">
        <w:rPr>
          <w:rFonts w:asciiTheme="majorBidi" w:hAnsiTheme="majorBidi" w:cstheme="majorBidi"/>
          <w:i/>
          <w:iCs/>
          <w:color w:val="auto"/>
          <w:lang w:bidi="fa-IR"/>
        </w:rPr>
        <w:t>d</w:t>
      </w:r>
      <w:r w:rsidRPr="00922211">
        <w:rPr>
          <w:rStyle w:val="Emphasis"/>
          <w:rFonts w:asciiTheme="majorBidi" w:hAnsiTheme="majorBidi" w:cstheme="majorBidi"/>
          <w:i w:val="0"/>
          <w:iCs w:val="0"/>
          <w:color w:val="0E101A"/>
        </w:rPr>
        <w:t>y intends to investigate the effect of entrepreneurship education on entrepreneurial behavior.</w:t>
      </w:r>
      <w:r w:rsidR="00F83730" w:rsidRPr="00922211">
        <w:t xml:space="preserve"> </w:t>
      </w:r>
      <w:r w:rsidR="00F83730" w:rsidRPr="00922211">
        <w:rPr>
          <w:rStyle w:val="Emphasis"/>
          <w:rFonts w:asciiTheme="majorBidi" w:hAnsiTheme="majorBidi" w:cstheme="majorBidi"/>
          <w:i w:val="0"/>
          <w:iCs w:val="0"/>
          <w:color w:val="0E101A"/>
        </w:rPr>
        <w:t>In the second part of the article, the research literature is presented, in the third part, the methodology is presented, and in the fourth and fifth parts, the findings, discussion and conclusions are presented respectively.</w:t>
      </w:r>
    </w:p>
    <w:p w14:paraId="1174EA2E" w14:textId="41B17A52" w:rsidR="008737F4" w:rsidRPr="00922211" w:rsidRDefault="008737F4" w:rsidP="001571C3">
      <w:pPr>
        <w:pStyle w:val="Default"/>
        <w:spacing w:line="360" w:lineRule="auto"/>
        <w:jc w:val="both"/>
        <w:rPr>
          <w:rStyle w:val="Emphasis"/>
          <w:rFonts w:asciiTheme="majorBidi" w:hAnsiTheme="majorBidi" w:cstheme="majorBidi"/>
          <w:b/>
          <w:bCs/>
          <w:i w:val="0"/>
          <w:iCs w:val="0"/>
          <w:color w:val="0E101A"/>
        </w:rPr>
      </w:pPr>
      <w:r w:rsidRPr="00922211">
        <w:rPr>
          <w:rStyle w:val="Emphasis"/>
          <w:rFonts w:asciiTheme="majorBidi" w:hAnsiTheme="majorBidi" w:cstheme="majorBidi"/>
          <w:b/>
          <w:bCs/>
          <w:i w:val="0"/>
          <w:iCs w:val="0"/>
          <w:color w:val="0E101A"/>
        </w:rPr>
        <w:t>Literature</w:t>
      </w:r>
    </w:p>
    <w:p w14:paraId="4AA5FC6E" w14:textId="77777777" w:rsidR="00EB2D25" w:rsidRPr="00922211" w:rsidRDefault="00EB2D25" w:rsidP="001571C3">
      <w:pPr>
        <w:pStyle w:val="Default"/>
        <w:spacing w:line="360" w:lineRule="auto"/>
        <w:jc w:val="both"/>
        <w:rPr>
          <w:rStyle w:val="Emphasis"/>
          <w:rFonts w:asciiTheme="majorBidi" w:hAnsiTheme="majorBidi" w:cstheme="majorBidi"/>
          <w:i w:val="0"/>
          <w:iCs w:val="0"/>
          <w:color w:val="0E101A"/>
        </w:rPr>
      </w:pPr>
      <w:r w:rsidRPr="00922211">
        <w:rPr>
          <w:rStyle w:val="Emphasis"/>
          <w:rFonts w:asciiTheme="majorBidi" w:hAnsiTheme="majorBidi" w:cstheme="majorBidi"/>
          <w:i w:val="0"/>
          <w:iCs w:val="0"/>
          <w:color w:val="0E101A"/>
        </w:rPr>
        <w:t>Creating educated young entrepreneurs needs to start with building entrepreneurial intentions in people (</w:t>
      </w:r>
      <w:proofErr w:type="spellStart"/>
      <w:r w:rsidRPr="00922211">
        <w:rPr>
          <w:rStyle w:val="Emphasis"/>
          <w:rFonts w:asciiTheme="majorBidi" w:hAnsiTheme="majorBidi" w:cstheme="majorBidi"/>
          <w:i w:val="0"/>
          <w:iCs w:val="0"/>
          <w:color w:val="0E101A"/>
        </w:rPr>
        <w:t>Indiworo</w:t>
      </w:r>
      <w:proofErr w:type="spellEnd"/>
      <w:r w:rsidRPr="00922211">
        <w:rPr>
          <w:rStyle w:val="Emphasis"/>
          <w:rFonts w:asciiTheme="majorBidi" w:hAnsiTheme="majorBidi" w:cstheme="majorBidi"/>
          <w:i w:val="0"/>
          <w:iCs w:val="0"/>
          <w:color w:val="0E101A"/>
        </w:rPr>
        <w:t xml:space="preserve"> et al., 2019; </w:t>
      </w:r>
      <w:proofErr w:type="spellStart"/>
      <w:r w:rsidRPr="00922211">
        <w:rPr>
          <w:rStyle w:val="Emphasis"/>
          <w:rFonts w:asciiTheme="majorBidi" w:hAnsiTheme="majorBidi" w:cstheme="majorBidi"/>
          <w:i w:val="0"/>
          <w:iCs w:val="0"/>
          <w:color w:val="0E101A"/>
        </w:rPr>
        <w:t>Prabandari</w:t>
      </w:r>
      <w:proofErr w:type="spellEnd"/>
      <w:r w:rsidRPr="00922211">
        <w:rPr>
          <w:rStyle w:val="Emphasis"/>
          <w:rFonts w:asciiTheme="majorBidi" w:hAnsiTheme="majorBidi" w:cstheme="majorBidi"/>
          <w:i w:val="0"/>
          <w:iCs w:val="0"/>
          <w:color w:val="0E101A"/>
        </w:rPr>
        <w:t xml:space="preserve"> &amp; </w:t>
      </w:r>
      <w:proofErr w:type="spellStart"/>
      <w:r w:rsidRPr="00922211">
        <w:rPr>
          <w:rStyle w:val="Emphasis"/>
          <w:rFonts w:asciiTheme="majorBidi" w:hAnsiTheme="majorBidi" w:cstheme="majorBidi"/>
          <w:i w:val="0"/>
          <w:iCs w:val="0"/>
          <w:color w:val="0E101A"/>
        </w:rPr>
        <w:t>Sholihah</w:t>
      </w:r>
      <w:proofErr w:type="spellEnd"/>
      <w:r w:rsidRPr="00922211">
        <w:rPr>
          <w:rStyle w:val="Emphasis"/>
          <w:rFonts w:asciiTheme="majorBidi" w:hAnsiTheme="majorBidi" w:cstheme="majorBidi"/>
          <w:i w:val="0"/>
          <w:iCs w:val="0"/>
          <w:color w:val="0E101A"/>
        </w:rPr>
        <w:t xml:space="preserve">, 2015). In other words, entrepreneurship education should increase the intentions for entrepreneurial behavior to be considered adequate. The intentions for entrepreneurial behavior, like other behaviors, consist of smaller dimensions and components, which include decision-making, recognizing opportunities, determining structure, providing resources and conditions, and determining goals and strategies. Every entrepreneurial action begins with an entrepreneurship decision, and then a person prepares the necessary resources by identifying opportunities and planning. Finally, it will formulate goals and strategies (Hashemi &amp; </w:t>
      </w:r>
      <w:proofErr w:type="spellStart"/>
      <w:r w:rsidRPr="00922211">
        <w:rPr>
          <w:rStyle w:val="Emphasis"/>
          <w:rFonts w:asciiTheme="majorBidi" w:hAnsiTheme="majorBidi" w:cstheme="majorBidi"/>
          <w:i w:val="0"/>
          <w:iCs w:val="0"/>
          <w:color w:val="0E101A"/>
        </w:rPr>
        <w:t>Derakhsh</w:t>
      </w:r>
      <w:proofErr w:type="spellEnd"/>
      <w:r w:rsidRPr="00922211">
        <w:rPr>
          <w:rStyle w:val="Emphasis"/>
          <w:rFonts w:asciiTheme="majorBidi" w:hAnsiTheme="majorBidi" w:cstheme="majorBidi"/>
          <w:i w:val="0"/>
          <w:iCs w:val="0"/>
          <w:color w:val="0E101A"/>
        </w:rPr>
        <w:t>, 2022).</w:t>
      </w:r>
    </w:p>
    <w:p w14:paraId="44ECC030" w14:textId="708C23A6" w:rsidR="00E23E92" w:rsidRPr="00922211" w:rsidRDefault="00EB2D25" w:rsidP="001571C3">
      <w:pPr>
        <w:pStyle w:val="Default"/>
        <w:spacing w:line="360" w:lineRule="auto"/>
        <w:jc w:val="both"/>
        <w:rPr>
          <w:rFonts w:asciiTheme="majorBidi" w:hAnsiTheme="majorBidi" w:cstheme="majorBidi"/>
          <w:lang w:bidi="fa-IR"/>
        </w:rPr>
      </w:pPr>
      <w:r w:rsidRPr="00922211">
        <w:rPr>
          <w:rStyle w:val="Emphasis"/>
          <w:rFonts w:asciiTheme="majorBidi" w:hAnsiTheme="majorBidi" w:cstheme="majorBidi"/>
          <w:i w:val="0"/>
          <w:iCs w:val="0"/>
          <w:color w:val="0E101A"/>
        </w:rPr>
        <w:lastRenderedPageBreak/>
        <w:t>Many researchers see entrepreneurship as a typical example of planned, intentional behavior (Bird, 1988; Katz &amp; Gartner, 1988; Krueger &amp; Brazeal, 1994). Entrepreneurial intentions mean committing to starting a new business (Krueger, 1993). Educational measures influence the attitude towards entrepreneurship. However, despite the recognition that education and prior entrepreneurial experiences may influence people’s attitudes towards starting their own business, the impact of entrepreneurship education, as distinct from general education, on intentions towards entrepreneurship has remained largely unexplored (</w:t>
      </w:r>
      <w:proofErr w:type="spellStart"/>
      <w:r w:rsidRPr="00922211">
        <w:rPr>
          <w:rStyle w:val="Emphasis"/>
          <w:rFonts w:asciiTheme="majorBidi" w:hAnsiTheme="majorBidi" w:cstheme="majorBidi"/>
          <w:i w:val="0"/>
          <w:iCs w:val="0"/>
          <w:color w:val="0E101A"/>
        </w:rPr>
        <w:t>Donckels</w:t>
      </w:r>
      <w:proofErr w:type="spellEnd"/>
      <w:r w:rsidRPr="00922211">
        <w:rPr>
          <w:rStyle w:val="Emphasis"/>
          <w:rFonts w:asciiTheme="majorBidi" w:hAnsiTheme="majorBidi" w:cstheme="majorBidi"/>
          <w:i w:val="0"/>
          <w:iCs w:val="0"/>
          <w:color w:val="0E101A"/>
        </w:rPr>
        <w:t xml:space="preserve">, 1991; Krueger &amp; Brazeal, 1994). </w:t>
      </w:r>
    </w:p>
    <w:p w14:paraId="3C8F3995" w14:textId="625E6273" w:rsidR="00EB2D25" w:rsidRPr="00922211" w:rsidRDefault="00EB2D25" w:rsidP="001571C3">
      <w:pPr>
        <w:pStyle w:val="Default"/>
        <w:spacing w:line="360" w:lineRule="auto"/>
        <w:jc w:val="both"/>
        <w:rPr>
          <w:rStyle w:val="Emphasis"/>
          <w:rFonts w:asciiTheme="majorBidi" w:hAnsiTheme="majorBidi" w:cstheme="majorBidi"/>
          <w:i w:val="0"/>
          <w:iCs w:val="0"/>
          <w:color w:val="0E101A"/>
        </w:rPr>
      </w:pPr>
      <w:r w:rsidRPr="00922211">
        <w:rPr>
          <w:rStyle w:val="Emphasis"/>
          <w:rFonts w:asciiTheme="majorBidi" w:hAnsiTheme="majorBidi" w:cstheme="majorBidi"/>
          <w:i w:val="0"/>
          <w:iCs w:val="0"/>
          <w:color w:val="0E101A"/>
        </w:rPr>
        <w:t>Training can be more effective when it affects people's motivation and beliefs. Entrepreneurial passion increases creativity and causes the recognition of new patterns of information</w:t>
      </w:r>
      <w:r w:rsidR="00622578" w:rsidRPr="00922211">
        <w:rPr>
          <w:rStyle w:val="Emphasis"/>
          <w:rFonts w:asciiTheme="majorBidi" w:hAnsiTheme="majorBidi" w:cstheme="majorBidi"/>
          <w:i w:val="0"/>
          <w:iCs w:val="0"/>
          <w:color w:val="0E101A"/>
        </w:rPr>
        <w:t xml:space="preserve"> (Hu, et al., 2023)</w:t>
      </w:r>
      <w:r w:rsidRPr="00922211">
        <w:rPr>
          <w:rStyle w:val="Emphasis"/>
          <w:rFonts w:asciiTheme="majorBidi" w:hAnsiTheme="majorBidi" w:cstheme="majorBidi"/>
          <w:i w:val="0"/>
          <w:iCs w:val="0"/>
          <w:color w:val="0E101A"/>
        </w:rPr>
        <w:t>. This can lead a person to discover and exploit possible opportunities (Baron, 2008). Passion for entrepreneurship, like any other process, follows a commitment to tasks, persistence to goals despite significant difficulties in this path, improvement of investment, and optimal performance despite difficulties</w:t>
      </w:r>
      <w:r w:rsidR="008356FA" w:rsidRPr="00922211">
        <w:rPr>
          <w:rStyle w:val="Emphasis"/>
          <w:rFonts w:asciiTheme="majorBidi" w:hAnsiTheme="majorBidi" w:cstheme="majorBidi"/>
          <w:i w:val="0"/>
          <w:iCs w:val="0"/>
          <w:color w:val="0E101A"/>
        </w:rPr>
        <w:t xml:space="preserve"> (</w:t>
      </w:r>
      <w:r w:rsidR="008356FA" w:rsidRPr="00922211">
        <w:rPr>
          <w:rStyle w:val="Emphasis"/>
          <w:i w:val="0"/>
          <w:iCs w:val="0"/>
          <w:color w:val="0E101A"/>
        </w:rPr>
        <w:t>Tabak, Qian, &amp; Brannon., 2024</w:t>
      </w:r>
      <w:r w:rsidR="008356FA" w:rsidRPr="00922211">
        <w:rPr>
          <w:rStyle w:val="Emphasis"/>
          <w:rFonts w:asciiTheme="majorBidi" w:hAnsiTheme="majorBidi" w:cstheme="majorBidi"/>
          <w:i w:val="0"/>
          <w:iCs w:val="0"/>
          <w:color w:val="0E101A"/>
        </w:rPr>
        <w:t>)</w:t>
      </w:r>
      <w:r w:rsidRPr="00922211">
        <w:rPr>
          <w:rStyle w:val="Emphasis"/>
          <w:rFonts w:asciiTheme="majorBidi" w:hAnsiTheme="majorBidi" w:cstheme="majorBidi"/>
          <w:i w:val="0"/>
          <w:iCs w:val="0"/>
          <w:color w:val="0E101A"/>
        </w:rPr>
        <w:t>. However, in recent studies, passion and energy as a psychological construct have found a more critical place (</w:t>
      </w:r>
      <w:proofErr w:type="spellStart"/>
      <w:r w:rsidRPr="00922211">
        <w:rPr>
          <w:rStyle w:val="Emphasis"/>
          <w:rFonts w:asciiTheme="majorBidi" w:hAnsiTheme="majorBidi" w:cstheme="majorBidi"/>
          <w:i w:val="0"/>
          <w:iCs w:val="0"/>
          <w:color w:val="0E101A"/>
        </w:rPr>
        <w:t>Tirtayasa</w:t>
      </w:r>
      <w:proofErr w:type="spellEnd"/>
      <w:r w:rsidRPr="00922211">
        <w:rPr>
          <w:rStyle w:val="Emphasis"/>
          <w:rFonts w:asciiTheme="majorBidi" w:hAnsiTheme="majorBidi" w:cstheme="majorBidi"/>
          <w:i w:val="0"/>
          <w:iCs w:val="0"/>
          <w:color w:val="0E101A"/>
        </w:rPr>
        <w:t xml:space="preserve"> et al., 2021). Passion is the starting key for entrepreneurial activities, bringing more perseverance and success in inventing new products and services and reducing the risks of developing new organizations while limiting resources. In addition, passion can stimulate motivation, increase mental activities, and give meaning to the activities carried out during a person's life. People find the meaning of their lives more effectively according to their passion for a field and involvement in it (Cardon et al., 2009). Therefore, the emphasis and training of such a component can significantly contribute to the effectiveness of training courses. In addition, passion can motivate, increasing mental and meaningful activities during one's life. It makes the meaning of life more effective (Cardon et al., 2009). </w:t>
      </w:r>
    </w:p>
    <w:p w14:paraId="134F8D4A" w14:textId="43398747" w:rsidR="00EB2D25" w:rsidRPr="00922211" w:rsidRDefault="00EB2D25" w:rsidP="001571C3">
      <w:pPr>
        <w:pStyle w:val="Default"/>
        <w:spacing w:line="360" w:lineRule="auto"/>
        <w:jc w:val="both"/>
        <w:rPr>
          <w:rStyle w:val="Emphasis"/>
          <w:rFonts w:asciiTheme="majorBidi" w:hAnsiTheme="majorBidi" w:cstheme="majorBidi"/>
          <w:i w:val="0"/>
          <w:iCs w:val="0"/>
          <w:color w:val="0E101A"/>
        </w:rPr>
      </w:pPr>
      <w:r w:rsidRPr="00922211">
        <w:rPr>
          <w:rStyle w:val="Emphasis"/>
          <w:rFonts w:asciiTheme="majorBidi" w:hAnsiTheme="majorBidi" w:cstheme="majorBidi"/>
          <w:i w:val="0"/>
          <w:iCs w:val="0"/>
          <w:color w:val="0E101A"/>
        </w:rPr>
        <w:t>Entrepreneurial effectiveness can also be another practical component in training courses (</w:t>
      </w:r>
      <w:proofErr w:type="spellStart"/>
      <w:r w:rsidRPr="00922211">
        <w:rPr>
          <w:rStyle w:val="Emphasis"/>
          <w:rFonts w:asciiTheme="majorBidi" w:hAnsiTheme="majorBidi" w:cstheme="majorBidi"/>
          <w:i w:val="0"/>
          <w:iCs w:val="0"/>
          <w:color w:val="0E101A"/>
        </w:rPr>
        <w:t>Kisubi</w:t>
      </w:r>
      <w:proofErr w:type="spellEnd"/>
      <w:r w:rsidRPr="00922211">
        <w:rPr>
          <w:rStyle w:val="Emphasis"/>
          <w:rFonts w:asciiTheme="majorBidi" w:hAnsiTheme="majorBidi" w:cstheme="majorBidi"/>
          <w:i w:val="0"/>
          <w:iCs w:val="0"/>
          <w:color w:val="0E101A"/>
        </w:rPr>
        <w:t xml:space="preserve"> et al., 2021). This factor refers to a person's belief in creating a new business, which is essential in decision-making. Just as people's way of looking at occupations affects their performance (</w:t>
      </w:r>
      <w:proofErr w:type="spellStart"/>
      <w:r w:rsidRPr="00922211">
        <w:rPr>
          <w:rStyle w:val="Emphasis"/>
          <w:rFonts w:asciiTheme="majorBidi" w:hAnsiTheme="majorBidi" w:cstheme="majorBidi"/>
          <w:i w:val="0"/>
          <w:iCs w:val="0"/>
          <w:color w:val="0E101A"/>
        </w:rPr>
        <w:t>Taybi</w:t>
      </w:r>
      <w:proofErr w:type="spellEnd"/>
      <w:r w:rsidRPr="00922211">
        <w:rPr>
          <w:rStyle w:val="Emphasis"/>
          <w:rFonts w:asciiTheme="majorBidi" w:hAnsiTheme="majorBidi" w:cstheme="majorBidi"/>
          <w:i w:val="0"/>
          <w:iCs w:val="0"/>
          <w:color w:val="0E101A"/>
        </w:rPr>
        <w:t xml:space="preserve"> et al., 2022), people's beliefs about their ability to create a new business also increase entrepreneurial motivation and the effort to start. Moreover, continuing related activities is essential (</w:t>
      </w:r>
      <w:proofErr w:type="spellStart"/>
      <w:r w:rsidRPr="00922211">
        <w:rPr>
          <w:rStyle w:val="Emphasis"/>
          <w:rFonts w:asciiTheme="majorBidi" w:hAnsiTheme="majorBidi" w:cstheme="majorBidi"/>
          <w:i w:val="0"/>
          <w:iCs w:val="0"/>
          <w:color w:val="0E101A"/>
        </w:rPr>
        <w:t>Golestaneh</w:t>
      </w:r>
      <w:proofErr w:type="spellEnd"/>
      <w:r w:rsidRPr="00922211">
        <w:rPr>
          <w:rStyle w:val="Emphasis"/>
          <w:rFonts w:asciiTheme="majorBidi" w:hAnsiTheme="majorBidi" w:cstheme="majorBidi"/>
          <w:i w:val="0"/>
          <w:iCs w:val="0"/>
          <w:color w:val="0E101A"/>
        </w:rPr>
        <w:t xml:space="preserve"> et al., 2017). They have more than the passion required to start an activity or business. For example, a person may be very interested in starting a new business </w:t>
      </w:r>
      <w:proofErr w:type="gramStart"/>
      <w:r w:rsidRPr="00922211">
        <w:rPr>
          <w:rStyle w:val="Emphasis"/>
          <w:rFonts w:asciiTheme="majorBidi" w:hAnsiTheme="majorBidi" w:cstheme="majorBidi"/>
          <w:i w:val="0"/>
          <w:iCs w:val="0"/>
          <w:color w:val="0E101A"/>
        </w:rPr>
        <w:t>But</w:t>
      </w:r>
      <w:proofErr w:type="gramEnd"/>
      <w:r w:rsidRPr="00922211">
        <w:rPr>
          <w:rStyle w:val="Emphasis"/>
          <w:rFonts w:asciiTheme="majorBidi" w:hAnsiTheme="majorBidi" w:cstheme="majorBidi"/>
          <w:i w:val="0"/>
          <w:iCs w:val="0"/>
          <w:color w:val="0E101A"/>
        </w:rPr>
        <w:t xml:space="preserve"> never take practical action towards its implementation. Of course, this is not the lack of ability, knowledge, and skill in </w:t>
      </w:r>
      <w:r w:rsidRPr="00922211">
        <w:rPr>
          <w:rStyle w:val="Emphasis"/>
          <w:rFonts w:asciiTheme="majorBidi" w:hAnsiTheme="majorBidi" w:cstheme="majorBidi"/>
          <w:i w:val="0"/>
          <w:iCs w:val="0"/>
          <w:color w:val="0E101A"/>
        </w:rPr>
        <w:lastRenderedPageBreak/>
        <w:t>that work but the lack of belief in one's ability in that field (</w:t>
      </w:r>
      <w:proofErr w:type="spellStart"/>
      <w:r w:rsidRPr="00922211">
        <w:rPr>
          <w:rStyle w:val="Emphasis"/>
          <w:rFonts w:asciiTheme="majorBidi" w:hAnsiTheme="majorBidi" w:cstheme="majorBidi"/>
          <w:i w:val="0"/>
          <w:iCs w:val="0"/>
          <w:color w:val="0E101A"/>
        </w:rPr>
        <w:t>Fooladvand</w:t>
      </w:r>
      <w:proofErr w:type="spellEnd"/>
      <w:r w:rsidRPr="00922211">
        <w:rPr>
          <w:rStyle w:val="Emphasis"/>
          <w:rFonts w:asciiTheme="majorBidi" w:hAnsiTheme="majorBidi" w:cstheme="majorBidi"/>
          <w:i w:val="0"/>
          <w:iCs w:val="0"/>
          <w:color w:val="0E101A"/>
        </w:rPr>
        <w:t xml:space="preserve"> et al., 2010). The sense of self-efficacy is intertwined with Bandura's social learning theory (1977). Bandura was the first to point out this issue. Unlike the behaviorist perspective, which only examines the impact of environmental factors on behavior, he examined the processes of mental cognition (Bandura, 1977). People with a high sense of self-efficacy seem more confident about starting and carrying out entrepreneurial activities (</w:t>
      </w:r>
      <w:proofErr w:type="spellStart"/>
      <w:r w:rsidRPr="00922211">
        <w:rPr>
          <w:rStyle w:val="Emphasis"/>
          <w:rFonts w:asciiTheme="majorBidi" w:hAnsiTheme="majorBidi" w:cstheme="majorBidi"/>
          <w:i w:val="0"/>
          <w:iCs w:val="0"/>
          <w:color w:val="0E101A"/>
        </w:rPr>
        <w:t>Dumblekar</w:t>
      </w:r>
      <w:proofErr w:type="spellEnd"/>
      <w:r w:rsidRPr="00922211">
        <w:rPr>
          <w:rStyle w:val="Emphasis"/>
          <w:rFonts w:asciiTheme="majorBidi" w:hAnsiTheme="majorBidi" w:cstheme="majorBidi"/>
          <w:i w:val="0"/>
          <w:iCs w:val="0"/>
          <w:color w:val="0E101A"/>
        </w:rPr>
        <w:t xml:space="preserve"> &amp; Dhar, 2020; Baron et al., 2016). Some research shows that people with higher self-confidence consider themselves more capable and, therefore, make more efforts to start a new business. He believes that starting a new business will be successful like his other activities. Therefore, entrepreneurship education can influence people's self-confidence, knowledge, and attitude toward entrepreneurial activities, thus encouraging more potential entrepreneurs to start an activity or business (Chen &amp; Green, 1998). In addition to this, the increase in entrepreneurial knowledge and skills can give the participants a sense of confidence. In this way, their belief in entrepreneurial self-efficacy will be strengthened. In this way, people will gain higher self-confidence, improving self-efficacy and self-efficacy beliefs. </w:t>
      </w:r>
      <w:r w:rsidR="008737F4" w:rsidRPr="00922211">
        <w:rPr>
          <w:rStyle w:val="Emphasis"/>
          <w:rFonts w:asciiTheme="majorBidi" w:hAnsiTheme="majorBidi" w:cstheme="majorBidi"/>
          <w:i w:val="0"/>
          <w:iCs w:val="0"/>
          <w:color w:val="0E101A"/>
        </w:rPr>
        <w:t>in them (Bagheri, et al, 2020).</w:t>
      </w:r>
    </w:p>
    <w:p w14:paraId="7FECCB10" w14:textId="77777777" w:rsidR="005E3925" w:rsidRPr="00922211" w:rsidRDefault="005E3925" w:rsidP="001571C3">
      <w:pPr>
        <w:pStyle w:val="HTMLPreformatted"/>
        <w:spacing w:line="360" w:lineRule="auto"/>
        <w:jc w:val="both"/>
        <w:rPr>
          <w:rFonts w:asciiTheme="majorBidi" w:eastAsiaTheme="minorHAnsi" w:hAnsiTheme="majorBidi" w:cstheme="majorBidi"/>
          <w:color w:val="000000" w:themeColor="text1"/>
          <w:sz w:val="24"/>
          <w:szCs w:val="24"/>
        </w:rPr>
      </w:pPr>
      <w:r w:rsidRPr="00922211">
        <w:rPr>
          <w:rFonts w:asciiTheme="majorBidi" w:eastAsiaTheme="minorHAnsi" w:hAnsiTheme="majorBidi" w:cstheme="majorBidi"/>
          <w:color w:val="000000" w:themeColor="text1"/>
          <w:sz w:val="24"/>
          <w:szCs w:val="24"/>
        </w:rPr>
        <w:t xml:space="preserve">The effects emanating from entrepreneurship education still need to be better understood. Several previous studies find a positive impact of entrepreneurship education courses or programs at universities on the perceived attractiveness and feasibility of new venture initiation or even on actual startup activity (Tkachev and </w:t>
      </w:r>
      <w:proofErr w:type="spellStart"/>
      <w:r w:rsidRPr="00922211">
        <w:rPr>
          <w:rFonts w:asciiTheme="majorBidi" w:eastAsiaTheme="minorHAnsi" w:hAnsiTheme="majorBidi" w:cstheme="majorBidi"/>
          <w:color w:val="000000" w:themeColor="text1"/>
          <w:sz w:val="24"/>
          <w:szCs w:val="24"/>
        </w:rPr>
        <w:t>Kolvereid</w:t>
      </w:r>
      <w:proofErr w:type="spellEnd"/>
      <w:r w:rsidRPr="00922211">
        <w:rPr>
          <w:rFonts w:asciiTheme="majorBidi" w:eastAsiaTheme="minorHAnsi" w:hAnsiTheme="majorBidi" w:cstheme="majorBidi"/>
          <w:color w:val="000000" w:themeColor="text1"/>
          <w:sz w:val="24"/>
          <w:szCs w:val="24"/>
        </w:rPr>
        <w:t xml:space="preserve">, 1999; Peterman and Kennedy, 2003; Fayolle et al., 2006; </w:t>
      </w:r>
      <w:proofErr w:type="spellStart"/>
      <w:r w:rsidRPr="00922211">
        <w:rPr>
          <w:rFonts w:asciiTheme="majorBidi" w:eastAsiaTheme="minorHAnsi" w:hAnsiTheme="majorBidi" w:cstheme="majorBidi"/>
          <w:color w:val="000000" w:themeColor="text1"/>
          <w:sz w:val="24"/>
          <w:szCs w:val="24"/>
        </w:rPr>
        <w:t>Souitaris</w:t>
      </w:r>
      <w:proofErr w:type="spellEnd"/>
      <w:r w:rsidRPr="00922211">
        <w:rPr>
          <w:rFonts w:asciiTheme="majorBidi" w:eastAsiaTheme="minorHAnsi" w:hAnsiTheme="majorBidi" w:cstheme="majorBidi"/>
          <w:color w:val="000000" w:themeColor="text1"/>
          <w:sz w:val="24"/>
          <w:szCs w:val="24"/>
        </w:rPr>
        <w:t xml:space="preserve"> et al., 2007). Other studies find evidence that the effects are negative (</w:t>
      </w:r>
      <w:proofErr w:type="spellStart"/>
      <w:r w:rsidRPr="00922211">
        <w:rPr>
          <w:rFonts w:asciiTheme="majorBidi" w:eastAsiaTheme="minorHAnsi" w:hAnsiTheme="majorBidi" w:cstheme="majorBidi"/>
          <w:color w:val="000000" w:themeColor="text1"/>
          <w:sz w:val="24"/>
          <w:szCs w:val="24"/>
        </w:rPr>
        <w:t>Oosterbeek</w:t>
      </w:r>
      <w:proofErr w:type="spellEnd"/>
      <w:r w:rsidRPr="00922211">
        <w:rPr>
          <w:rFonts w:asciiTheme="majorBidi" w:eastAsiaTheme="minorHAnsi" w:hAnsiTheme="majorBidi" w:cstheme="majorBidi"/>
          <w:color w:val="000000" w:themeColor="text1"/>
          <w:sz w:val="24"/>
          <w:szCs w:val="24"/>
        </w:rPr>
        <w:t xml:space="preserve"> et al., 2010). There may be methodological reasons the literature has yet to generate consistent assessments. While the studies provide intriguing results, many tend to have methodological limitations. For example, few studies employ a pre-post design, and even fewer involve a control group. Most of the studies focus on self-selected participants with some existing predisposition toward entrepreneurship, likely to result in biased results in favor of educational interventions (Gorman et al., 1997). Our paper employs a pre-post design and involves a control group to decrease methodological limitations.</w:t>
      </w:r>
    </w:p>
    <w:p w14:paraId="02258597" w14:textId="77777777" w:rsidR="00303163" w:rsidRPr="00922211" w:rsidRDefault="00AD7F37" w:rsidP="001571C3">
      <w:pPr>
        <w:spacing w:after="0" w:line="360" w:lineRule="auto"/>
        <w:jc w:val="both"/>
        <w:rPr>
          <w:rFonts w:asciiTheme="majorBidi" w:eastAsia="Times New Roman" w:hAnsiTheme="majorBidi" w:cstheme="majorBidi"/>
          <w:sz w:val="24"/>
          <w:szCs w:val="24"/>
        </w:rPr>
      </w:pPr>
      <w:r w:rsidRPr="00922211">
        <w:rPr>
          <w:rFonts w:asciiTheme="majorBidi" w:eastAsia="Times New Roman" w:hAnsiTheme="majorBidi" w:cstheme="majorBidi"/>
          <w:sz w:val="24"/>
          <w:szCs w:val="24"/>
        </w:rPr>
        <w:t xml:space="preserve">First, we develop a new conceptual educational content emphasizing learning and one’s aptitude for entrepreneurship. In this view, entrepreneurship education allows students to represent their mental beliefs about becoming an entrepreneur. Furthermore, this view enhances one’s willingness to become an entrepreneur. We cast this new perspective in a formal model where learning affects behavior, cognitive attitudes, and beliefs. Using this model of updating and learning, we show that </w:t>
      </w:r>
      <w:r w:rsidRPr="00922211">
        <w:rPr>
          <w:rFonts w:asciiTheme="majorBidi" w:eastAsia="Times New Roman" w:hAnsiTheme="majorBidi" w:cstheme="majorBidi"/>
          <w:sz w:val="24"/>
          <w:szCs w:val="24"/>
        </w:rPr>
        <w:lastRenderedPageBreak/>
        <w:t>if people differ in their aptitude and willingness for entrepreneurship and entrepreneurship education helps them uncover these differences, entrepreneurship education may lead to stronger entrepreneurial intentions on average.</w:t>
      </w:r>
    </w:p>
    <w:p w14:paraId="092F0E39" w14:textId="45D7C821" w:rsidR="00BC6686" w:rsidRPr="00922211" w:rsidRDefault="00BC6686" w:rsidP="001571C3">
      <w:pPr>
        <w:spacing w:after="0" w:line="360" w:lineRule="auto"/>
        <w:jc w:val="both"/>
        <w:rPr>
          <w:rFonts w:asciiTheme="majorBidi" w:eastAsia="Times New Roman" w:hAnsiTheme="majorBidi" w:cstheme="majorBidi"/>
          <w:sz w:val="24"/>
          <w:szCs w:val="24"/>
        </w:rPr>
      </w:pPr>
      <w:r w:rsidRPr="00922211">
        <w:rPr>
          <w:rFonts w:asciiTheme="majorBidi" w:hAnsiTheme="majorBidi" w:cstheme="majorBidi"/>
          <w:sz w:val="24"/>
          <w:szCs w:val="24"/>
        </w:rPr>
        <w:t xml:space="preserve">Research about the effects of entrepreneurship education is still in its infancy (Gorman et al., 1997). Many studies to date describe entrepreneurship courses (Vesper and Gartner, 1997), discuss the content of good entrepreneurship education (Fiet, 2001), or evaluate the economic impact of courses by comparing takers and non-takers (Chrisman, 1997). Some researchers have proposed a positive link between entrepreneurship education and entrepreneurial attitudes, intentions, or actions, but the evidence still needs to be more robust (Gibb Dyer, 1994; Robinson et al., 1991; Krueger and Brazeal, 1994). Some empirical studies confirm that entrepreneurship education courses or university programs positively impact new venture initiation's perceived attractiveness and feasibility (Tkachev and </w:t>
      </w:r>
      <w:proofErr w:type="spellStart"/>
      <w:r w:rsidRPr="00922211">
        <w:rPr>
          <w:rFonts w:asciiTheme="majorBidi" w:hAnsiTheme="majorBidi" w:cstheme="majorBidi"/>
          <w:sz w:val="24"/>
          <w:szCs w:val="24"/>
        </w:rPr>
        <w:t>Kolvereid</w:t>
      </w:r>
      <w:proofErr w:type="spellEnd"/>
      <w:r w:rsidRPr="00922211">
        <w:rPr>
          <w:rFonts w:asciiTheme="majorBidi" w:hAnsiTheme="majorBidi" w:cstheme="majorBidi"/>
          <w:sz w:val="24"/>
          <w:szCs w:val="24"/>
        </w:rPr>
        <w:t>, 1999; Fayolle et al., 2006). Reviews of literature on enterprise and entrepreneurship education (</w:t>
      </w:r>
      <w:proofErr w:type="spellStart"/>
      <w:r w:rsidRPr="00922211">
        <w:rPr>
          <w:rFonts w:asciiTheme="majorBidi" w:hAnsiTheme="majorBidi" w:cstheme="majorBidi"/>
          <w:sz w:val="24"/>
          <w:szCs w:val="24"/>
        </w:rPr>
        <w:t>Dainow</w:t>
      </w:r>
      <w:proofErr w:type="spellEnd"/>
      <w:r w:rsidRPr="00922211">
        <w:rPr>
          <w:rFonts w:asciiTheme="majorBidi" w:hAnsiTheme="majorBidi" w:cstheme="majorBidi"/>
          <w:sz w:val="24"/>
          <w:szCs w:val="24"/>
        </w:rPr>
        <w:t>, 1986; Gorman et al., 1997) and particular entrepreneurship programs (McMullan et al., 2002) prove that these programs encourage entrepreneurs to start a business. However, usually, there are severe methodological limitations. For example, studies rarely involve control groups or a form of stochastic matching (Block and Stumpf, 1992), basic controls such as pre-and post-testing are not employed, and most studies survey participants with an existing predisposition towards entrepreneurship, biasing the results in favor of educational interventions (Gorman et al., 1997).</w:t>
      </w:r>
    </w:p>
    <w:p w14:paraId="29676031" w14:textId="77777777" w:rsidR="00F11585" w:rsidRPr="00922211" w:rsidRDefault="00F11585" w:rsidP="001571C3">
      <w:pPr>
        <w:spacing w:after="0" w:line="360" w:lineRule="auto"/>
        <w:ind w:left="4" w:right="-90" w:hanging="4"/>
        <w:contextualSpacing/>
        <w:jc w:val="both"/>
        <w:rPr>
          <w:rFonts w:asciiTheme="majorBidi" w:hAnsiTheme="majorBidi" w:cstheme="majorBidi"/>
          <w:sz w:val="24"/>
          <w:szCs w:val="24"/>
          <w:lang w:bidi="fa-IR"/>
        </w:rPr>
      </w:pPr>
      <w:r w:rsidRPr="00922211">
        <w:rPr>
          <w:rFonts w:asciiTheme="majorBidi" w:hAnsiTheme="majorBidi" w:cstheme="majorBidi"/>
          <w:sz w:val="24"/>
          <w:szCs w:val="24"/>
          <w:lang w:bidi="fa-IR"/>
        </w:rPr>
        <w:t xml:space="preserve">On the other hand, the importance of entrepreneurship and its impact on people's performance becomes more apparent when various research related to this topic is examined. The following presents some studies related to this topic. Isa et al. (2021) investigated the issue of entrepreneurship in the case of basket operators. They showed that more related experiences and information related to entrepreneurship could effectively improve people's performance. Muliadi et al. (2021) also showed in research aimed at investigating the effect of entrepreneurship education on entrepreneurial self-efficacy that entrepreneurship training courses can predict about 42% of people's entrepreneurial self-efficacy, and other variables predict the rest. Hosseini Nia and </w:t>
      </w:r>
      <w:proofErr w:type="spellStart"/>
      <w:r w:rsidRPr="00922211">
        <w:rPr>
          <w:rFonts w:asciiTheme="majorBidi" w:hAnsiTheme="majorBidi" w:cstheme="majorBidi"/>
          <w:sz w:val="24"/>
          <w:szCs w:val="24"/>
          <w:lang w:bidi="fa-IR"/>
        </w:rPr>
        <w:t>Mosavi</w:t>
      </w:r>
      <w:proofErr w:type="spellEnd"/>
      <w:r w:rsidRPr="00922211">
        <w:rPr>
          <w:rFonts w:asciiTheme="majorBidi" w:hAnsiTheme="majorBidi" w:cstheme="majorBidi"/>
          <w:sz w:val="24"/>
          <w:szCs w:val="24"/>
          <w:lang w:bidi="fa-IR"/>
        </w:rPr>
        <w:t xml:space="preserve"> (2019) and </w:t>
      </w:r>
      <w:proofErr w:type="spellStart"/>
      <w:r w:rsidRPr="00922211">
        <w:rPr>
          <w:rFonts w:asciiTheme="majorBidi" w:hAnsiTheme="majorBidi" w:cstheme="majorBidi"/>
          <w:sz w:val="24"/>
          <w:szCs w:val="24"/>
          <w:lang w:bidi="fa-IR"/>
        </w:rPr>
        <w:t>Poratashi</w:t>
      </w:r>
      <w:proofErr w:type="spellEnd"/>
      <w:r w:rsidRPr="00922211">
        <w:rPr>
          <w:rFonts w:asciiTheme="majorBidi" w:hAnsiTheme="majorBidi" w:cstheme="majorBidi"/>
          <w:sz w:val="24"/>
          <w:szCs w:val="24"/>
          <w:lang w:bidi="fa-IR"/>
        </w:rPr>
        <w:t xml:space="preserve"> (2019) showed the importance and necessity of holding entrepreneurship training courses in their research and reminded them that this could be considered one of the essential policies of the country</w:t>
      </w:r>
      <w:proofErr w:type="gramStart"/>
      <w:r w:rsidRPr="00922211">
        <w:rPr>
          <w:rFonts w:asciiTheme="majorBidi" w:hAnsiTheme="majorBidi" w:cstheme="majorBidi"/>
          <w:sz w:val="24"/>
          <w:szCs w:val="24"/>
          <w:lang w:bidi="fa-IR"/>
        </w:rPr>
        <w:t>. ,</w:t>
      </w:r>
      <w:proofErr w:type="gramEnd"/>
      <w:r w:rsidRPr="00922211">
        <w:rPr>
          <w:rFonts w:asciiTheme="majorBidi" w:hAnsiTheme="majorBidi" w:cstheme="majorBidi"/>
          <w:sz w:val="24"/>
          <w:szCs w:val="24"/>
          <w:lang w:bidi="fa-IR"/>
        </w:rPr>
        <w:t xml:space="preserve"> Faqih-Aram (2019; 2017) showed that by identifying the practical factors related to entrepreneurship and increasing them, it is possible to create a suitable platform </w:t>
      </w:r>
      <w:r w:rsidRPr="00922211">
        <w:rPr>
          <w:rFonts w:asciiTheme="majorBidi" w:hAnsiTheme="majorBidi" w:cstheme="majorBidi"/>
          <w:sz w:val="24"/>
          <w:szCs w:val="24"/>
          <w:lang w:bidi="fa-IR"/>
        </w:rPr>
        <w:lastRenderedPageBreak/>
        <w:t xml:space="preserve">to improve entrepreneurship. In another study titled The Effect of Entrepreneurship Education on the Entrepreneurial Intention of Students of </w:t>
      </w:r>
      <w:proofErr w:type="spellStart"/>
      <w:r w:rsidRPr="00922211">
        <w:rPr>
          <w:rFonts w:asciiTheme="majorBidi" w:hAnsiTheme="majorBidi" w:cstheme="majorBidi"/>
          <w:sz w:val="24"/>
          <w:szCs w:val="24"/>
          <w:lang w:bidi="fa-IR"/>
        </w:rPr>
        <w:t>Sabzevar</w:t>
      </w:r>
      <w:proofErr w:type="spellEnd"/>
      <w:r w:rsidRPr="00922211">
        <w:rPr>
          <w:rFonts w:asciiTheme="majorBidi" w:hAnsiTheme="majorBidi" w:cstheme="majorBidi"/>
          <w:sz w:val="24"/>
          <w:szCs w:val="24"/>
          <w:lang w:bidi="fa-IR"/>
        </w:rPr>
        <w:t xml:space="preserve"> University of Medical Sciences, researchers showed that entrepreneurship education has a positive effect on increasing students' belief in their efficiency in becoming entrepreneurs (</w:t>
      </w:r>
      <w:proofErr w:type="spellStart"/>
      <w:r w:rsidRPr="00922211">
        <w:rPr>
          <w:rFonts w:asciiTheme="majorBidi" w:hAnsiTheme="majorBidi" w:cstheme="majorBidi"/>
          <w:sz w:val="24"/>
          <w:szCs w:val="24"/>
          <w:lang w:bidi="fa-IR"/>
        </w:rPr>
        <w:t>Qanaati</w:t>
      </w:r>
      <w:proofErr w:type="spellEnd"/>
      <w:r w:rsidRPr="00922211">
        <w:rPr>
          <w:rFonts w:asciiTheme="majorBidi" w:hAnsiTheme="majorBidi" w:cstheme="majorBidi"/>
          <w:sz w:val="24"/>
          <w:szCs w:val="24"/>
          <w:lang w:bidi="fa-IR"/>
        </w:rPr>
        <w:t xml:space="preserve"> et al., 2018). Mir Mohammad Rezaei and Gholipour (2017), in their research to measure the spirit of entrepreneurship and the factors affecting it among young people who have learned entrepreneurship skills compared to untrained trainees, showed that providing entrepreneurship training courses can increase the spirit of people in Different dimensions of entrepreneurship, including success seeking, need for independence, creativity, ambiguity tolerance, control center and willingness to take risks; In such a way that it can be considered as one of the positive functions of entrepreneurship in creating employment and reducing youth unemployment.</w:t>
      </w:r>
    </w:p>
    <w:p w14:paraId="500D9623" w14:textId="77777777" w:rsidR="00396E3A" w:rsidRPr="00922211" w:rsidRDefault="00396E3A" w:rsidP="001571C3">
      <w:pPr>
        <w:spacing w:after="0" w:line="360" w:lineRule="auto"/>
        <w:ind w:left="4" w:right="-90" w:hanging="4"/>
        <w:contextualSpacing/>
        <w:jc w:val="both"/>
        <w:rPr>
          <w:rFonts w:asciiTheme="majorBidi" w:hAnsiTheme="majorBidi" w:cstheme="majorBidi"/>
          <w:sz w:val="24"/>
          <w:szCs w:val="24"/>
          <w:lang w:bidi="fa-IR"/>
        </w:rPr>
      </w:pPr>
      <w:r w:rsidRPr="00922211">
        <w:rPr>
          <w:rFonts w:asciiTheme="majorBidi" w:hAnsiTheme="majorBidi" w:cstheme="majorBidi"/>
          <w:sz w:val="24"/>
          <w:szCs w:val="24"/>
          <w:lang w:bidi="fa-IR"/>
        </w:rPr>
        <w:t>When the discussion of entrepreneurship is raised, one of the topics that comes to mind is the discussion of investment and what effect this investment has on entrepreneurship and job creation in society. Today, due to the expansion of the capital market, portfolio managers' importance has doubled. Portfolio management is one of the exciting concepts in the capital market, which is defined in simple language as follows: "Entrusting capital to a person called a portfolio manager, who assumes the responsibility of managing the investor's shares and buys and sells various shares using his knowledge and experience." Based on this, providing related training to basket drivers can effectively improve their performance (Azizi &amp; Hatami, 2016). little research has been done in this field, and its empty place is felt.</w:t>
      </w:r>
    </w:p>
    <w:p w14:paraId="4B409350" w14:textId="77777777" w:rsidR="008737F4" w:rsidRPr="00922211" w:rsidRDefault="00396E3A" w:rsidP="001571C3">
      <w:pPr>
        <w:spacing w:after="0" w:line="360" w:lineRule="auto"/>
        <w:jc w:val="both"/>
        <w:rPr>
          <w:rFonts w:asciiTheme="majorBidi" w:hAnsiTheme="majorBidi" w:cstheme="majorBidi"/>
          <w:sz w:val="24"/>
          <w:szCs w:val="24"/>
        </w:rPr>
      </w:pPr>
      <w:r w:rsidRPr="00922211">
        <w:rPr>
          <w:rFonts w:asciiTheme="majorBidi" w:hAnsiTheme="majorBidi" w:cstheme="majorBidi"/>
          <w:sz w:val="24"/>
          <w:szCs w:val="24"/>
        </w:rPr>
        <w:t>While this literature has generated exciting insights, the research on the effects of entrepreneurship education still has enormous gaps. Unsurprisingly, several researchers have called for more research to determine whether entrepreneurship education can influence entrepreneurial intentions (</w:t>
      </w:r>
      <w:proofErr w:type="spellStart"/>
      <w:r w:rsidRPr="00922211">
        <w:rPr>
          <w:rFonts w:asciiTheme="majorBidi" w:hAnsiTheme="majorBidi" w:cstheme="majorBidi"/>
          <w:sz w:val="24"/>
          <w:szCs w:val="24"/>
        </w:rPr>
        <w:t>Donckels</w:t>
      </w:r>
      <w:proofErr w:type="spellEnd"/>
      <w:r w:rsidRPr="00922211">
        <w:rPr>
          <w:rFonts w:asciiTheme="majorBidi" w:hAnsiTheme="majorBidi" w:cstheme="majorBidi"/>
          <w:sz w:val="24"/>
          <w:szCs w:val="24"/>
        </w:rPr>
        <w:t>, 1991; Kantor, 1988; Krueger &amp; Brazeal, 1994; McMullan et al., 2002). More than descriptive and retrospective studies are required to provide convincing evidence for the presumed effects (Alberti, 1999; Gorman et al., 1997; Matthews &amp; Moser, 1996). Our paper is meant to contribute to this agenda. This study has attempted to investigate the effect of entrepreneurship education on entrepreneurial behaviors, self-efficacy, and entrepreneurial passion among managers of the Isfahan Stock Exchange.</w:t>
      </w:r>
    </w:p>
    <w:p w14:paraId="17A78567" w14:textId="59566B9A" w:rsidR="008737F4" w:rsidRPr="00922211" w:rsidRDefault="008737F4" w:rsidP="001571C3">
      <w:pPr>
        <w:pStyle w:val="Default"/>
        <w:spacing w:line="360" w:lineRule="auto"/>
        <w:jc w:val="both"/>
        <w:rPr>
          <w:rStyle w:val="Emphasis"/>
          <w:rFonts w:asciiTheme="majorBidi" w:hAnsiTheme="majorBidi" w:cstheme="majorBidi"/>
          <w:i w:val="0"/>
          <w:iCs w:val="0"/>
          <w:color w:val="0E101A"/>
        </w:rPr>
      </w:pPr>
      <w:r w:rsidRPr="00922211">
        <w:rPr>
          <w:rStyle w:val="Emphasis"/>
          <w:rFonts w:asciiTheme="majorBidi" w:hAnsiTheme="majorBidi" w:cstheme="majorBidi"/>
          <w:i w:val="0"/>
          <w:iCs w:val="0"/>
          <w:color w:val="0E101A"/>
        </w:rPr>
        <w:t>Therefore, the research hypothesizes is considered as follows:</w:t>
      </w:r>
    </w:p>
    <w:p w14:paraId="2047FA88" w14:textId="77777777" w:rsidR="008737F4" w:rsidRPr="00922211" w:rsidRDefault="008737F4" w:rsidP="001571C3">
      <w:pPr>
        <w:pStyle w:val="NormalWeb"/>
        <w:spacing w:before="0" w:beforeAutospacing="0" w:after="0" w:afterAutospacing="0" w:line="360" w:lineRule="auto"/>
        <w:jc w:val="both"/>
        <w:rPr>
          <w:rFonts w:asciiTheme="majorBidi" w:hAnsiTheme="majorBidi" w:cstheme="majorBidi"/>
          <w:i/>
          <w:iCs/>
          <w:color w:val="0E101A"/>
        </w:rPr>
      </w:pPr>
      <w:r w:rsidRPr="00922211">
        <w:rPr>
          <w:rFonts w:asciiTheme="majorBidi" w:eastAsiaTheme="minorHAnsi" w:hAnsiTheme="majorBidi" w:cstheme="majorBidi"/>
          <w:b/>
          <w:bCs/>
          <w:i/>
          <w:iCs/>
        </w:rPr>
        <w:t>H1</w:t>
      </w:r>
      <w:r w:rsidRPr="00922211">
        <w:rPr>
          <w:rFonts w:asciiTheme="majorBidi" w:eastAsiaTheme="minorHAnsi" w:hAnsiTheme="majorBidi" w:cstheme="majorBidi"/>
          <w:i/>
          <w:iCs/>
        </w:rPr>
        <w:t xml:space="preserve">: </w:t>
      </w:r>
      <w:r w:rsidRPr="00922211">
        <w:rPr>
          <w:rStyle w:val="Emphasis"/>
          <w:rFonts w:asciiTheme="majorBidi" w:hAnsiTheme="majorBidi" w:cstheme="majorBidi"/>
          <w:i w:val="0"/>
          <w:iCs w:val="0"/>
          <w:color w:val="0E101A"/>
        </w:rPr>
        <w:t>Entrepreneurship training affects the degree of desire towards entrepreneurial behavior.</w:t>
      </w:r>
    </w:p>
    <w:p w14:paraId="046300A9" w14:textId="77777777" w:rsidR="008737F4" w:rsidRPr="00922211" w:rsidRDefault="008737F4" w:rsidP="001571C3">
      <w:pPr>
        <w:pStyle w:val="NormalWeb"/>
        <w:spacing w:before="0" w:beforeAutospacing="0" w:after="0" w:afterAutospacing="0" w:line="360" w:lineRule="auto"/>
        <w:jc w:val="both"/>
        <w:rPr>
          <w:rFonts w:asciiTheme="majorBidi" w:hAnsiTheme="majorBidi" w:cstheme="majorBidi"/>
          <w:color w:val="0E101A"/>
        </w:rPr>
      </w:pPr>
      <w:r w:rsidRPr="00922211">
        <w:rPr>
          <w:rStyle w:val="Emphasis"/>
          <w:rFonts w:asciiTheme="majorBidi" w:hAnsiTheme="majorBidi" w:cstheme="majorBidi"/>
          <w:i w:val="0"/>
          <w:iCs w:val="0"/>
          <w:color w:val="0E101A"/>
        </w:rPr>
        <w:lastRenderedPageBreak/>
        <w:t>This hypothesis can create five sub-hypotheses since entrepreneurial behavior consists of five components</w:t>
      </w:r>
      <w:r w:rsidRPr="00922211">
        <w:rPr>
          <w:rFonts w:asciiTheme="majorBidi" w:eastAsiaTheme="minorHAnsi" w:hAnsiTheme="majorBidi" w:cstheme="majorBidi"/>
          <w:rtl/>
        </w:rPr>
        <w:t>:</w:t>
      </w:r>
    </w:p>
    <w:p w14:paraId="651D1149" w14:textId="77777777" w:rsidR="008737F4" w:rsidRPr="00922211" w:rsidRDefault="008737F4" w:rsidP="001571C3">
      <w:pPr>
        <w:spacing w:after="0" w:line="360" w:lineRule="auto"/>
        <w:contextualSpacing/>
        <w:jc w:val="both"/>
        <w:rPr>
          <w:rFonts w:asciiTheme="majorBidi" w:hAnsiTheme="majorBidi" w:cstheme="majorBidi"/>
          <w:sz w:val="24"/>
          <w:szCs w:val="24"/>
          <w:lang w:bidi="fa-IR"/>
        </w:rPr>
      </w:pPr>
      <w:r w:rsidRPr="00922211">
        <w:rPr>
          <w:rFonts w:asciiTheme="majorBidi" w:hAnsiTheme="majorBidi" w:cstheme="majorBidi"/>
          <w:sz w:val="24"/>
          <w:szCs w:val="24"/>
        </w:rPr>
        <w:t>1.</w:t>
      </w:r>
      <w:r w:rsidRPr="00922211">
        <w:rPr>
          <w:rFonts w:asciiTheme="majorBidi" w:hAnsiTheme="majorBidi" w:cstheme="majorBidi"/>
          <w:sz w:val="24"/>
          <w:szCs w:val="24"/>
          <w:lang w:bidi="fa-IR"/>
        </w:rPr>
        <w:t xml:space="preserve"> Entrepreneurship training affects the willingness to make entrepreneurial decisions.</w:t>
      </w:r>
    </w:p>
    <w:p w14:paraId="272CF8B6" w14:textId="77777777" w:rsidR="008737F4" w:rsidRPr="00922211" w:rsidRDefault="008737F4" w:rsidP="001571C3">
      <w:pPr>
        <w:spacing w:after="0" w:line="360" w:lineRule="auto"/>
        <w:contextualSpacing/>
        <w:jc w:val="both"/>
        <w:rPr>
          <w:rFonts w:asciiTheme="majorBidi" w:hAnsiTheme="majorBidi" w:cstheme="majorBidi"/>
          <w:sz w:val="24"/>
          <w:szCs w:val="24"/>
          <w:lang w:bidi="fa-IR"/>
        </w:rPr>
      </w:pPr>
      <w:r w:rsidRPr="00922211">
        <w:rPr>
          <w:rFonts w:asciiTheme="majorBidi" w:hAnsiTheme="majorBidi" w:cstheme="majorBidi"/>
          <w:sz w:val="24"/>
          <w:szCs w:val="24"/>
          <w:lang w:bidi="fa-IR"/>
        </w:rPr>
        <w:t>2. Entrepreneurship training affects the willingness to recognize entrepreneurial opportunities.</w:t>
      </w:r>
    </w:p>
    <w:p w14:paraId="034E13C5" w14:textId="77777777" w:rsidR="008737F4" w:rsidRPr="00922211" w:rsidRDefault="008737F4" w:rsidP="001571C3">
      <w:pPr>
        <w:spacing w:after="0" w:line="360" w:lineRule="auto"/>
        <w:contextualSpacing/>
        <w:jc w:val="both"/>
        <w:rPr>
          <w:rFonts w:asciiTheme="majorBidi" w:hAnsiTheme="majorBidi" w:cstheme="majorBidi"/>
          <w:sz w:val="24"/>
          <w:szCs w:val="24"/>
          <w:lang w:bidi="fa-IR"/>
        </w:rPr>
      </w:pPr>
      <w:r w:rsidRPr="00922211">
        <w:rPr>
          <w:rFonts w:asciiTheme="majorBidi" w:hAnsiTheme="majorBidi" w:cstheme="majorBidi"/>
          <w:sz w:val="24"/>
          <w:szCs w:val="24"/>
          <w:lang w:bidi="fa-IR"/>
        </w:rPr>
        <w:t>3. Entrepreneurship training affects the willingness to determine the entrepreneurial structures.</w:t>
      </w:r>
    </w:p>
    <w:p w14:paraId="65592223" w14:textId="77777777" w:rsidR="008737F4" w:rsidRPr="00922211" w:rsidRDefault="008737F4" w:rsidP="001571C3">
      <w:pPr>
        <w:spacing w:after="0" w:line="360" w:lineRule="auto"/>
        <w:contextualSpacing/>
        <w:jc w:val="both"/>
        <w:rPr>
          <w:rFonts w:asciiTheme="majorBidi" w:hAnsiTheme="majorBidi" w:cstheme="majorBidi"/>
          <w:sz w:val="24"/>
          <w:szCs w:val="24"/>
          <w:lang w:bidi="fa-IR"/>
        </w:rPr>
      </w:pPr>
      <w:r w:rsidRPr="00922211">
        <w:rPr>
          <w:rFonts w:asciiTheme="majorBidi" w:hAnsiTheme="majorBidi" w:cstheme="majorBidi"/>
          <w:sz w:val="24"/>
          <w:szCs w:val="24"/>
          <w:lang w:bidi="fa-IR"/>
        </w:rPr>
        <w:t>4. Entrepreneurship training affects the willingness to provide resources and entrepreneurial conditions.</w:t>
      </w:r>
    </w:p>
    <w:p w14:paraId="277F940D" w14:textId="77777777" w:rsidR="008737F4" w:rsidRPr="00922211" w:rsidRDefault="008737F4" w:rsidP="001571C3">
      <w:pPr>
        <w:spacing w:after="0" w:line="360" w:lineRule="auto"/>
        <w:contextualSpacing/>
        <w:jc w:val="both"/>
        <w:rPr>
          <w:rFonts w:asciiTheme="majorBidi" w:hAnsiTheme="majorBidi" w:cstheme="majorBidi"/>
          <w:sz w:val="24"/>
          <w:szCs w:val="24"/>
          <w:lang w:bidi="fa-IR"/>
        </w:rPr>
      </w:pPr>
      <w:r w:rsidRPr="00922211">
        <w:rPr>
          <w:rFonts w:asciiTheme="majorBidi" w:hAnsiTheme="majorBidi" w:cstheme="majorBidi"/>
          <w:sz w:val="24"/>
          <w:szCs w:val="24"/>
          <w:lang w:bidi="fa-IR"/>
        </w:rPr>
        <w:t>5. Entrepreneurship training affects the willingness to determine entrepreneurial goals and strategies.</w:t>
      </w:r>
    </w:p>
    <w:p w14:paraId="0920BAE9" w14:textId="77777777" w:rsidR="008737F4" w:rsidRPr="00922211" w:rsidRDefault="008737F4" w:rsidP="001571C3">
      <w:pPr>
        <w:tabs>
          <w:tab w:val="left" w:pos="5341"/>
        </w:tabs>
        <w:spacing w:after="0" w:line="360" w:lineRule="auto"/>
        <w:jc w:val="both"/>
        <w:rPr>
          <w:rFonts w:asciiTheme="majorBidi" w:hAnsiTheme="majorBidi" w:cstheme="majorBidi"/>
          <w:i/>
          <w:iCs/>
          <w:sz w:val="24"/>
          <w:szCs w:val="24"/>
          <w:rtl/>
          <w:lang w:bidi="fa-IR"/>
        </w:rPr>
      </w:pPr>
      <w:r w:rsidRPr="00922211">
        <w:rPr>
          <w:rFonts w:asciiTheme="majorBidi" w:hAnsiTheme="majorBidi" w:cstheme="majorBidi"/>
          <w:b/>
          <w:bCs/>
          <w:i/>
          <w:iCs/>
          <w:sz w:val="24"/>
          <w:szCs w:val="24"/>
        </w:rPr>
        <w:t>H2</w:t>
      </w:r>
      <w:r w:rsidRPr="00922211">
        <w:rPr>
          <w:rFonts w:asciiTheme="majorBidi" w:hAnsiTheme="majorBidi" w:cstheme="majorBidi"/>
          <w:i/>
          <w:iCs/>
          <w:sz w:val="24"/>
          <w:szCs w:val="24"/>
        </w:rPr>
        <w:t xml:space="preserve">: </w:t>
      </w:r>
      <w:r w:rsidRPr="00922211">
        <w:rPr>
          <w:rFonts w:asciiTheme="majorBidi" w:hAnsiTheme="majorBidi" w:cstheme="majorBidi"/>
          <w:i/>
          <w:iCs/>
          <w:sz w:val="24"/>
          <w:szCs w:val="24"/>
          <w:lang w:bidi="fa-IR"/>
        </w:rPr>
        <w:t>Entrepreneurship training affects entrepreneurial passion.</w:t>
      </w:r>
    </w:p>
    <w:p w14:paraId="7E62815E" w14:textId="7E416847" w:rsidR="008737F4" w:rsidRPr="00922211" w:rsidRDefault="008737F4" w:rsidP="001571C3">
      <w:pPr>
        <w:tabs>
          <w:tab w:val="left" w:pos="5341"/>
        </w:tabs>
        <w:spacing w:after="0" w:line="360" w:lineRule="auto"/>
        <w:jc w:val="both"/>
        <w:rPr>
          <w:rFonts w:asciiTheme="majorBidi" w:hAnsiTheme="majorBidi" w:cstheme="majorBidi"/>
          <w:i/>
          <w:iCs/>
          <w:sz w:val="24"/>
          <w:szCs w:val="24"/>
        </w:rPr>
      </w:pPr>
      <w:r w:rsidRPr="00922211">
        <w:rPr>
          <w:rFonts w:asciiTheme="majorBidi" w:hAnsiTheme="majorBidi" w:cstheme="majorBidi"/>
          <w:b/>
          <w:bCs/>
          <w:i/>
          <w:iCs/>
          <w:sz w:val="24"/>
          <w:szCs w:val="24"/>
        </w:rPr>
        <w:t>H3</w:t>
      </w:r>
      <w:r w:rsidRPr="00922211">
        <w:rPr>
          <w:rFonts w:asciiTheme="majorBidi" w:hAnsiTheme="majorBidi" w:cstheme="majorBidi"/>
          <w:i/>
          <w:iCs/>
          <w:sz w:val="24"/>
          <w:szCs w:val="24"/>
        </w:rPr>
        <w:t>:</w:t>
      </w:r>
      <w:bookmarkStart w:id="1" w:name="_Hlk160106672"/>
      <w:r w:rsidRPr="00922211">
        <w:rPr>
          <w:rFonts w:asciiTheme="majorBidi" w:hAnsiTheme="majorBidi" w:cstheme="majorBidi"/>
          <w:i/>
          <w:iCs/>
          <w:sz w:val="24"/>
          <w:szCs w:val="24"/>
          <w:lang w:bidi="fa-IR"/>
        </w:rPr>
        <w:t xml:space="preserve"> Entrepreneurship training affects self-efficacy</w:t>
      </w:r>
      <w:bookmarkEnd w:id="1"/>
      <w:r w:rsidRPr="00922211">
        <w:rPr>
          <w:rFonts w:asciiTheme="majorBidi" w:hAnsiTheme="majorBidi" w:cstheme="majorBidi"/>
          <w:i/>
          <w:iCs/>
          <w:sz w:val="24"/>
          <w:szCs w:val="24"/>
          <w:lang w:bidi="fa-IR"/>
        </w:rPr>
        <w:t>.</w:t>
      </w:r>
    </w:p>
    <w:p w14:paraId="7A8690ED" w14:textId="1C442B64" w:rsidR="007B4197" w:rsidRPr="00922211" w:rsidRDefault="00396E3A" w:rsidP="001571C3">
      <w:pPr>
        <w:spacing w:after="0" w:line="360" w:lineRule="auto"/>
        <w:jc w:val="both"/>
        <w:rPr>
          <w:rFonts w:asciiTheme="majorBidi" w:hAnsiTheme="majorBidi" w:cstheme="majorBidi"/>
          <w:sz w:val="24"/>
          <w:szCs w:val="24"/>
        </w:rPr>
      </w:pPr>
      <w:r w:rsidRPr="00922211">
        <w:rPr>
          <w:rFonts w:asciiTheme="majorBidi" w:hAnsiTheme="majorBidi" w:cstheme="majorBidi"/>
          <w:sz w:val="24"/>
          <w:szCs w:val="24"/>
        </w:rPr>
        <w:t>Accordingly, the research model is considered as follows:</w:t>
      </w:r>
    </w:p>
    <w:p w14:paraId="40FE51EF" w14:textId="3F51CEBE" w:rsidR="00527794" w:rsidRPr="00303163" w:rsidRDefault="00DD7F2A" w:rsidP="001571C3">
      <w:pPr>
        <w:spacing w:after="0" w:line="360" w:lineRule="auto"/>
        <w:jc w:val="both"/>
        <w:rPr>
          <w:rFonts w:asciiTheme="majorBidi" w:hAnsiTheme="majorBidi" w:cstheme="majorBidi"/>
          <w:lang w:bidi="fa-IR"/>
        </w:rPr>
      </w:pPr>
      <w:r w:rsidRPr="00303163">
        <w:rPr>
          <w:rFonts w:asciiTheme="majorBidi" w:hAnsiTheme="majorBidi" w:cstheme="majorBidi"/>
          <w:noProof/>
          <w:rtl/>
          <w:lang w:bidi="fa-IR"/>
        </w:rPr>
        <mc:AlternateContent>
          <mc:Choice Requires="wpg">
            <w:drawing>
              <wp:anchor distT="0" distB="0" distL="114300" distR="114300" simplePos="0" relativeHeight="251659264" behindDoc="0" locked="0" layoutInCell="1" allowOverlap="1" wp14:anchorId="091E056D" wp14:editId="052CD5A4">
                <wp:simplePos x="0" y="0"/>
                <wp:positionH relativeFrom="margin">
                  <wp:posOffset>280657</wp:posOffset>
                </wp:positionH>
                <wp:positionV relativeFrom="paragraph">
                  <wp:posOffset>21483</wp:posOffset>
                </wp:positionV>
                <wp:extent cx="5097101" cy="2428875"/>
                <wp:effectExtent l="0" t="0" r="8890" b="9525"/>
                <wp:wrapNone/>
                <wp:docPr id="36" name="Group 36"/>
                <wp:cNvGraphicFramePr/>
                <a:graphic xmlns:a="http://schemas.openxmlformats.org/drawingml/2006/main">
                  <a:graphicData uri="http://schemas.microsoft.com/office/word/2010/wordprocessingGroup">
                    <wpg:wgp>
                      <wpg:cNvGrpSpPr/>
                      <wpg:grpSpPr>
                        <a:xfrm>
                          <a:off x="0" y="0"/>
                          <a:ext cx="5097101" cy="2428875"/>
                          <a:chOff x="-275765" y="-11875"/>
                          <a:chExt cx="5937865" cy="2428875"/>
                        </a:xfrm>
                      </wpg:grpSpPr>
                      <wps:wsp>
                        <wps:cNvPr id="30" name="Straight Connector 30"/>
                        <wps:cNvCnPr>
                          <a:endCxn id="10" idx="2"/>
                        </wps:cNvCnPr>
                        <wps:spPr>
                          <a:xfrm>
                            <a:off x="3161944" y="902525"/>
                            <a:ext cx="215632" cy="328613"/>
                          </a:xfrm>
                          <a:prstGeom prst="line">
                            <a:avLst/>
                          </a:prstGeom>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a:off x="3190875" y="921575"/>
                            <a:ext cx="171450" cy="800100"/>
                          </a:xfrm>
                          <a:prstGeom prst="line">
                            <a:avLst/>
                          </a:prstGeom>
                        </wps:spPr>
                        <wps:style>
                          <a:lnRef idx="1">
                            <a:schemeClr val="dk1"/>
                          </a:lnRef>
                          <a:fillRef idx="0">
                            <a:schemeClr val="dk1"/>
                          </a:fillRef>
                          <a:effectRef idx="0">
                            <a:schemeClr val="dk1"/>
                          </a:effectRef>
                          <a:fontRef idx="minor">
                            <a:schemeClr val="tx1"/>
                          </a:fontRef>
                        </wps:style>
                        <wps:bodyPr/>
                      </wps:wsp>
                      <wpg:grpSp>
                        <wpg:cNvPr id="35" name="Group 35"/>
                        <wpg:cNvGrpSpPr/>
                        <wpg:grpSpPr>
                          <a:xfrm>
                            <a:off x="-275765" y="-11875"/>
                            <a:ext cx="5937865" cy="2428875"/>
                            <a:chOff x="-275765" y="-11875"/>
                            <a:chExt cx="5937865" cy="2428875"/>
                          </a:xfrm>
                        </wpg:grpSpPr>
                        <wps:wsp>
                          <wps:cNvPr id="13" name="Straight Arrow Connector 13"/>
                          <wps:cNvCnPr>
                            <a:stCxn id="23" idx="0"/>
                            <a:endCxn id="22" idx="2"/>
                          </wps:cNvCnPr>
                          <wps:spPr>
                            <a:xfrm flipV="1">
                              <a:off x="534744" y="312033"/>
                              <a:ext cx="1235105" cy="3223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a:stCxn id="23" idx="6"/>
                            <a:endCxn id="24" idx="2"/>
                          </wps:cNvCnPr>
                          <wps:spPr>
                            <a:xfrm flipV="1">
                              <a:off x="1345253" y="911403"/>
                              <a:ext cx="368618" cy="2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a:stCxn id="23" idx="4"/>
                          </wps:cNvCnPr>
                          <wps:spPr>
                            <a:xfrm>
                              <a:off x="534711" y="1189040"/>
                              <a:ext cx="1158150" cy="2817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3190875" y="912050"/>
                              <a:ext cx="152400" cy="1295400"/>
                            </a:xfrm>
                            <a:prstGeom prst="line">
                              <a:avLst/>
                            </a:prstGeom>
                          </wps:spPr>
                          <wps:style>
                            <a:lnRef idx="1">
                              <a:schemeClr val="dk1"/>
                            </a:lnRef>
                            <a:fillRef idx="0">
                              <a:schemeClr val="dk1"/>
                            </a:fillRef>
                            <a:effectRef idx="0">
                              <a:schemeClr val="dk1"/>
                            </a:effectRef>
                            <a:fontRef idx="minor">
                              <a:schemeClr val="tx1"/>
                            </a:fontRef>
                          </wps:style>
                          <wps:bodyPr/>
                        </wps:wsp>
                        <wpg:grpSp>
                          <wpg:cNvPr id="34" name="Group 34"/>
                          <wpg:cNvGrpSpPr/>
                          <wpg:grpSpPr>
                            <a:xfrm>
                              <a:off x="-275765" y="-11875"/>
                              <a:ext cx="5937865" cy="2428875"/>
                              <a:chOff x="-275765" y="-11875"/>
                              <a:chExt cx="5937865" cy="2428875"/>
                            </a:xfrm>
                          </wpg:grpSpPr>
                          <wpg:grpSp>
                            <wpg:cNvPr id="1" name="Group 1"/>
                            <wpg:cNvGrpSpPr/>
                            <wpg:grpSpPr>
                              <a:xfrm>
                                <a:off x="-275765" y="85725"/>
                                <a:ext cx="3457115" cy="1790577"/>
                                <a:chOff x="-44832" y="-410887"/>
                                <a:chExt cx="3273403" cy="2160404"/>
                              </a:xfrm>
                            </wpg:grpSpPr>
                            <wps:wsp>
                              <wps:cNvPr id="21" name="Oval 21"/>
                              <wps:cNvSpPr/>
                              <wps:spPr>
                                <a:xfrm>
                                  <a:off x="1818985" y="1050484"/>
                                  <a:ext cx="1409473" cy="699033"/>
                                </a:xfrm>
                                <a:prstGeom prst="ellipse">
                                  <a:avLst/>
                                </a:prstGeom>
                              </wps:spPr>
                              <wps:style>
                                <a:lnRef idx="2">
                                  <a:schemeClr val="dk1"/>
                                </a:lnRef>
                                <a:fillRef idx="1">
                                  <a:schemeClr val="lt1"/>
                                </a:fillRef>
                                <a:effectRef idx="0">
                                  <a:schemeClr val="dk1"/>
                                </a:effectRef>
                                <a:fontRef idx="minor">
                                  <a:schemeClr val="dk1"/>
                                </a:fontRef>
                              </wps:style>
                              <wps:txbx>
                                <w:txbxContent>
                                  <w:p w14:paraId="0C81F00E" w14:textId="05DCF44C" w:rsidR="008737F4" w:rsidRPr="00DD7F2A" w:rsidRDefault="008737F4" w:rsidP="00F34ACA">
                                    <w:pPr>
                                      <w:jc w:val="center"/>
                                      <w:rPr>
                                        <w:rFonts w:asciiTheme="majorBidi" w:hAnsiTheme="majorBidi" w:cstheme="majorBidi"/>
                                        <w:b/>
                                        <w:bCs/>
                                        <w:sz w:val="20"/>
                                        <w:szCs w:val="20"/>
                                      </w:rPr>
                                    </w:pPr>
                                    <w:r w:rsidRPr="00DD7F2A">
                                      <w:rPr>
                                        <w:rFonts w:asciiTheme="majorBidi" w:hAnsiTheme="majorBidi" w:cstheme="majorBidi"/>
                                        <w:b/>
                                        <w:bCs/>
                                        <w:sz w:val="20"/>
                                        <w:szCs w:val="20"/>
                                      </w:rPr>
                                      <w:t>Entrepreneurial passion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Oval 23"/>
                              <wps:cNvSpPr/>
                              <wps:spPr>
                                <a:xfrm>
                                  <a:off x="-44832" y="251059"/>
                                  <a:ext cx="1534877" cy="669249"/>
                                </a:xfrm>
                                <a:prstGeom prst="ellipse">
                                  <a:avLst/>
                                </a:prstGeom>
                              </wps:spPr>
                              <wps:style>
                                <a:lnRef idx="2">
                                  <a:schemeClr val="dk1"/>
                                </a:lnRef>
                                <a:fillRef idx="1">
                                  <a:schemeClr val="lt1"/>
                                </a:fillRef>
                                <a:effectRef idx="0">
                                  <a:schemeClr val="dk1"/>
                                </a:effectRef>
                                <a:fontRef idx="minor">
                                  <a:schemeClr val="dk1"/>
                                </a:fontRef>
                              </wps:style>
                              <wps:txbx>
                                <w:txbxContent>
                                  <w:p w14:paraId="73C61D8C" w14:textId="3F06E3B0" w:rsidR="008737F4" w:rsidRPr="00DD7F2A" w:rsidRDefault="008737F4" w:rsidP="00527794">
                                    <w:pPr>
                                      <w:jc w:val="center"/>
                                      <w:rPr>
                                        <w:rFonts w:asciiTheme="majorBidi" w:hAnsiTheme="majorBidi" w:cstheme="majorBidi"/>
                                        <w:b/>
                                        <w:bCs/>
                                        <w:sz w:val="20"/>
                                        <w:szCs w:val="20"/>
                                      </w:rPr>
                                    </w:pPr>
                                    <w:r w:rsidRPr="00DD7F2A">
                                      <w:rPr>
                                        <w:rStyle w:val="rynqvb"/>
                                        <w:rFonts w:asciiTheme="majorBidi" w:hAnsiTheme="majorBidi" w:cstheme="majorBidi"/>
                                        <w:sz w:val="20"/>
                                        <w:szCs w:val="20"/>
                                      </w:rPr>
                                      <w:t>Entrepreneurship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Oval 24"/>
                              <wps:cNvSpPr/>
                              <wps:spPr>
                                <a:xfrm>
                                  <a:off x="1839074" y="250347"/>
                                  <a:ext cx="1389497" cy="669961"/>
                                </a:xfrm>
                                <a:prstGeom prst="ellipse">
                                  <a:avLst/>
                                </a:prstGeom>
                              </wps:spPr>
                              <wps:style>
                                <a:lnRef idx="2">
                                  <a:schemeClr val="dk1"/>
                                </a:lnRef>
                                <a:fillRef idx="1">
                                  <a:schemeClr val="lt1"/>
                                </a:fillRef>
                                <a:effectRef idx="0">
                                  <a:schemeClr val="dk1"/>
                                </a:effectRef>
                                <a:fontRef idx="minor">
                                  <a:schemeClr val="dk1"/>
                                </a:fontRef>
                              </wps:style>
                              <wps:txbx>
                                <w:txbxContent>
                                  <w:p w14:paraId="4EB62A86" w14:textId="6E1BB237" w:rsidR="008737F4" w:rsidRPr="00DD7F2A" w:rsidRDefault="008737F4" w:rsidP="00527794">
                                    <w:pPr>
                                      <w:jc w:val="center"/>
                                      <w:rPr>
                                        <w:rFonts w:asciiTheme="majorBidi" w:hAnsiTheme="majorBidi" w:cstheme="majorBidi"/>
                                        <w:b/>
                                        <w:bCs/>
                                        <w:sz w:val="20"/>
                                        <w:szCs w:val="20"/>
                                      </w:rPr>
                                    </w:pPr>
                                    <w:r w:rsidRPr="00DD7F2A">
                                      <w:rPr>
                                        <w:rFonts w:asciiTheme="majorBidi" w:hAnsiTheme="majorBidi" w:cstheme="majorBidi"/>
                                        <w:b/>
                                        <w:bCs/>
                                        <w:sz w:val="20"/>
                                        <w:szCs w:val="20"/>
                                      </w:rPr>
                                      <w:t>Entrepreneurial 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Oval 22"/>
                              <wps:cNvSpPr/>
                              <wps:spPr>
                                <a:xfrm>
                                  <a:off x="1892078" y="-410887"/>
                                  <a:ext cx="1336493" cy="546100"/>
                                </a:xfrm>
                                <a:prstGeom prst="ellipse">
                                  <a:avLst/>
                                </a:prstGeom>
                              </wps:spPr>
                              <wps:style>
                                <a:lnRef idx="2">
                                  <a:schemeClr val="dk1"/>
                                </a:lnRef>
                                <a:fillRef idx="1">
                                  <a:schemeClr val="lt1"/>
                                </a:fillRef>
                                <a:effectRef idx="0">
                                  <a:schemeClr val="dk1"/>
                                </a:effectRef>
                                <a:fontRef idx="minor">
                                  <a:schemeClr val="dk1"/>
                                </a:fontRef>
                              </wps:style>
                              <wps:txbx>
                                <w:txbxContent>
                                  <w:p w14:paraId="7B3D3B6C" w14:textId="4AC048F3" w:rsidR="008737F4" w:rsidRPr="00DD7F2A" w:rsidRDefault="008737F4" w:rsidP="00527794">
                                    <w:pPr>
                                      <w:jc w:val="center"/>
                                      <w:rPr>
                                        <w:rFonts w:asciiTheme="majorBidi" w:hAnsiTheme="majorBidi" w:cstheme="majorBidi"/>
                                        <w:b/>
                                        <w:bCs/>
                                        <w:sz w:val="20"/>
                                        <w:szCs w:val="20"/>
                                        <w:rtl/>
                                      </w:rPr>
                                    </w:pPr>
                                    <w:r w:rsidRPr="00DD7F2A">
                                      <w:rPr>
                                        <w:rFonts w:asciiTheme="majorBidi" w:hAnsiTheme="majorBidi" w:cstheme="majorBidi"/>
                                        <w:b/>
                                        <w:bCs/>
                                        <w:sz w:val="20"/>
                                        <w:szCs w:val="20"/>
                                      </w:rPr>
                                      <w:t>self-efficacy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Oval 8"/>
                            <wps:cNvSpPr/>
                            <wps:spPr>
                              <a:xfrm>
                                <a:off x="3447821" y="-11875"/>
                                <a:ext cx="2177986" cy="4095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CCE670" w14:textId="260E600C" w:rsidR="008737F4" w:rsidRPr="00DD7F2A" w:rsidRDefault="008737F4" w:rsidP="00527794">
                                  <w:pPr>
                                    <w:spacing w:after="0"/>
                                    <w:jc w:val="center"/>
                                    <w:rPr>
                                      <w:rFonts w:asciiTheme="majorBidi" w:hAnsiTheme="majorBidi" w:cstheme="majorBidi"/>
                                      <w:sz w:val="20"/>
                                      <w:szCs w:val="20"/>
                                      <w:lang w:bidi="fa-IR"/>
                                    </w:rPr>
                                  </w:pPr>
                                  <w:r w:rsidRPr="00DD7F2A">
                                    <w:rPr>
                                      <w:rFonts w:asciiTheme="majorBidi" w:hAnsiTheme="majorBidi" w:cstheme="majorBidi"/>
                                      <w:sz w:val="20"/>
                                      <w:szCs w:val="20"/>
                                      <w:lang w:bidi="fa-IR"/>
                                    </w:rPr>
                                    <w:t>decision 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3342397" y="464375"/>
                                <a:ext cx="2318878" cy="4095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D8FA22" w14:textId="2F7F38CA" w:rsidR="008737F4" w:rsidRPr="00DD7F2A" w:rsidRDefault="008737F4" w:rsidP="00527794">
                                  <w:pPr>
                                    <w:spacing w:after="0"/>
                                    <w:jc w:val="center"/>
                                    <w:rPr>
                                      <w:rFonts w:asciiTheme="majorBidi" w:hAnsiTheme="majorBidi" w:cstheme="majorBidi"/>
                                      <w:b/>
                                      <w:bCs/>
                                      <w:sz w:val="20"/>
                                      <w:szCs w:val="20"/>
                                      <w:lang w:bidi="fa-IR"/>
                                    </w:rPr>
                                  </w:pPr>
                                  <w:r w:rsidRPr="00DD7F2A">
                                    <w:rPr>
                                      <w:rFonts w:asciiTheme="majorBidi" w:hAnsiTheme="majorBidi" w:cstheme="majorBidi"/>
                                      <w:sz w:val="20"/>
                                      <w:szCs w:val="20"/>
                                    </w:rPr>
                                    <w:t>Recognition of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3377954" y="1026350"/>
                                <a:ext cx="2284146" cy="4095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C7EA4B" w14:textId="509FDB38" w:rsidR="008737F4" w:rsidRPr="00DD7F2A" w:rsidRDefault="008737F4" w:rsidP="00527794">
                                  <w:pPr>
                                    <w:spacing w:after="0"/>
                                    <w:jc w:val="center"/>
                                    <w:rPr>
                                      <w:rFonts w:asciiTheme="majorBidi" w:hAnsiTheme="majorBidi" w:cstheme="majorBidi"/>
                                      <w:b/>
                                      <w:bCs/>
                                      <w:sz w:val="20"/>
                                      <w:szCs w:val="20"/>
                                      <w:lang w:bidi="fa-IR"/>
                                    </w:rPr>
                                  </w:pPr>
                                  <w:r w:rsidRPr="00DD7F2A">
                                    <w:rPr>
                                      <w:rFonts w:asciiTheme="majorBidi" w:hAnsiTheme="majorBidi" w:cstheme="majorBidi"/>
                                      <w:sz w:val="20"/>
                                      <w:szCs w:val="20"/>
                                    </w:rPr>
                                    <w:t>Determine the structure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3381697" y="1521650"/>
                                <a:ext cx="2252910" cy="4095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C8401D" w14:textId="43431A16" w:rsidR="008737F4" w:rsidRPr="00DD7F2A" w:rsidRDefault="008737F4" w:rsidP="00F34ACA">
                                  <w:pPr>
                                    <w:spacing w:after="0"/>
                                    <w:ind w:left="-142"/>
                                    <w:jc w:val="center"/>
                                    <w:rPr>
                                      <w:rFonts w:asciiTheme="majorBidi" w:hAnsiTheme="majorBidi" w:cstheme="majorBidi"/>
                                      <w:b/>
                                      <w:bCs/>
                                      <w:sz w:val="20"/>
                                      <w:szCs w:val="20"/>
                                      <w:lang w:bidi="fa-IR"/>
                                    </w:rPr>
                                  </w:pPr>
                                  <w:r w:rsidRPr="00DD7F2A">
                                    <w:rPr>
                                      <w:rFonts w:asciiTheme="majorBidi" w:hAnsiTheme="majorBidi" w:cstheme="majorBidi"/>
                                      <w:color w:val="222222"/>
                                      <w:sz w:val="20"/>
                                      <w:szCs w:val="20"/>
                                      <w:shd w:val="clear" w:color="auto" w:fill="FFFFFF"/>
                                    </w:rPr>
                                    <w:t>Determining the resources and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3377982" y="2007425"/>
                                <a:ext cx="2283908" cy="4095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2C5405" w14:textId="58AC5B37" w:rsidR="008737F4" w:rsidRPr="00DD7F2A" w:rsidRDefault="008737F4" w:rsidP="00F34ACA">
                                  <w:pPr>
                                    <w:spacing w:after="0"/>
                                    <w:ind w:left="-142"/>
                                    <w:jc w:val="center"/>
                                    <w:rPr>
                                      <w:rFonts w:asciiTheme="majorBidi" w:hAnsiTheme="majorBidi" w:cstheme="majorBidi"/>
                                      <w:b/>
                                      <w:bCs/>
                                      <w:sz w:val="20"/>
                                      <w:szCs w:val="20"/>
                                      <w:lang w:bidi="fa-IR"/>
                                    </w:rPr>
                                  </w:pPr>
                                  <w:r w:rsidRPr="00DD7F2A">
                                    <w:rPr>
                                      <w:rFonts w:asciiTheme="majorBidi" w:hAnsiTheme="majorBidi" w:cstheme="majorBidi"/>
                                      <w:sz w:val="20"/>
                                      <w:szCs w:val="20"/>
                                    </w:rPr>
                                    <w:t>Determining goals and strategies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traight Connector 19"/>
                            <wps:cNvCnPr>
                              <a:endCxn id="8" idx="2"/>
                            </wps:cNvCnPr>
                            <wps:spPr>
                              <a:xfrm flipV="1">
                                <a:off x="3161944" y="192913"/>
                                <a:ext cx="285491" cy="681037"/>
                              </a:xfrm>
                              <a:prstGeom prst="line">
                                <a:avLst/>
                              </a:prstGeom>
                            </wps:spPr>
                            <wps:style>
                              <a:lnRef idx="1">
                                <a:schemeClr val="dk1"/>
                              </a:lnRef>
                              <a:fillRef idx="0">
                                <a:schemeClr val="dk1"/>
                              </a:fillRef>
                              <a:effectRef idx="0">
                                <a:schemeClr val="dk1"/>
                              </a:effectRef>
                              <a:fontRef idx="minor">
                                <a:schemeClr val="tx1"/>
                              </a:fontRef>
                            </wps:style>
                            <wps:bodyPr/>
                          </wps:wsp>
                          <wps:wsp>
                            <wps:cNvPr id="33" name="Straight Connector 33"/>
                            <wps:cNvCnPr>
                              <a:endCxn id="9" idx="2"/>
                            </wps:cNvCnPr>
                            <wps:spPr>
                              <a:xfrm flipV="1">
                                <a:off x="3200040" y="669163"/>
                                <a:ext cx="141982" cy="252412"/>
                              </a:xfrm>
                              <a:prstGeom prst="line">
                                <a:avLst/>
                              </a:prstGeom>
                            </wps:spPr>
                            <wps:style>
                              <a:lnRef idx="1">
                                <a:schemeClr val="dk1"/>
                              </a:lnRef>
                              <a:fillRef idx="0">
                                <a:schemeClr val="dk1"/>
                              </a:fillRef>
                              <a:effectRef idx="0">
                                <a:schemeClr val="dk1"/>
                              </a:effectRef>
                              <a:fontRef idx="minor">
                                <a:schemeClr val="tx1"/>
                              </a:fontRef>
                            </wps:style>
                            <wps:bodyPr/>
                          </wps:wsp>
                        </wpg:grpSp>
                      </wpg:grpSp>
                    </wpg:wgp>
                  </a:graphicData>
                </a:graphic>
                <wp14:sizeRelH relativeFrom="margin">
                  <wp14:pctWidth>0</wp14:pctWidth>
                </wp14:sizeRelH>
              </wp:anchor>
            </w:drawing>
          </mc:Choice>
          <mc:Fallback>
            <w:pict>
              <v:group w14:anchorId="091E056D" id="Group 36" o:spid="_x0000_s1026" style="position:absolute;left:0;text-align:left;margin-left:22.1pt;margin-top:1.7pt;width:401.35pt;height:191.25pt;z-index:251659264;mso-position-horizontal-relative:margin;mso-width-relative:margin" coordorigin="-2757,-118" coordsize="59378,2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">
                <v:line id="Straight Connector 30" o:spid="_x0000_s1027" style="position:absolute;visibility:visible;mso-wrap-style:square" from="31619,9025" to="33775,12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" strokecolor="black [3200]" strokeweight=".5pt">
                  <v:stroke joinstyle="miter"/>
                </v:line>
                <v:line id="Straight Connector 31" o:spid="_x0000_s1028" style="position:absolute;visibility:visible;mso-wrap-style:square" from="31908,9215" to="33623,17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" strokecolor="black [3200]" strokeweight=".5pt">
                  <v:stroke joinstyle="miter"/>
                </v:line>
                <v:group id="Group 35" o:spid="_x0000_s1029" style="position:absolute;left:-2757;top:-118;width:59378;height:24288" coordorigin="-2757,-118" coordsize="59378,2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type id="_x0000_t32" coordsize="21600,21600" o:spt="32" o:oned="t" path="m,l21600,21600e" filled="f">
                    <v:path arrowok="t" fillok="f" o:connecttype="none"/>
                    <o:lock v:ext="edit" shapetype="t"/>
                  </v:shapetype>
                  <v:shape id="Straight Arrow Connector 13" o:spid="_x0000_s1030" type="#_x0000_t32" style="position:absolute;left:5347;top:3120;width:12351;height:32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" strokecolor="black [3200]" strokeweight=".5pt">
                    <v:stroke endarrow="block" joinstyle="miter"/>
                  </v:shape>
                  <v:shape id="Straight Arrow Connector 14" o:spid="_x0000_s1031" type="#_x0000_t32" style="position:absolute;left:13452;top:9114;width:3686;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" strokecolor="black [3200]" strokeweight=".5pt">
                    <v:stroke endarrow="block" joinstyle="miter"/>
                  </v:shape>
                  <v:shape id="Straight Arrow Connector 15" o:spid="_x0000_s1032" type="#_x0000_t32" style="position:absolute;left:5347;top:11890;width:11581;height:28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line id="Straight Connector 32" o:spid="_x0000_s1033" style="position:absolute;visibility:visible;mso-wrap-style:square" from="31908,9120" to="33432,22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" strokecolor="black [3200]" strokeweight=".5pt">
                    <v:stroke joinstyle="miter"/>
                  </v:line>
                  <v:group id="Group 34" o:spid="_x0000_s1034" style="position:absolute;left:-2757;top:-118;width:59378;height:24288" coordorigin="-2757,-118" coordsize="59378,2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Group 1" o:spid="_x0000_s1035" style="position:absolute;left:-2757;top:857;width:34570;height:17906" coordorigin="-448,-4108" coordsize="32734,2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oval id="Oval 21" o:spid="_x0000_s1036" style="position:absolute;left:18189;top:10504;width:14095;height:6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" fillcolor="white [3201]" strokecolor="black [3200]" strokeweight="1pt">
                        <v:stroke joinstyle="miter"/>
                        <v:textbox>
                          <w:txbxContent>
                            <w:p w14:paraId="0C81F00E" w14:textId="05DCF44C" w:rsidR="008737F4" w:rsidRPr="00DD7F2A" w:rsidRDefault="008737F4" w:rsidP="00F34ACA">
                              <w:pPr>
                                <w:jc w:val="center"/>
                                <w:rPr>
                                  <w:rFonts w:asciiTheme="majorBidi" w:hAnsiTheme="majorBidi" w:cstheme="majorBidi"/>
                                  <w:b/>
                                  <w:bCs/>
                                  <w:sz w:val="20"/>
                                  <w:szCs w:val="20"/>
                                </w:rPr>
                              </w:pPr>
                              <w:r w:rsidRPr="00DD7F2A">
                                <w:rPr>
                                  <w:rFonts w:asciiTheme="majorBidi" w:hAnsiTheme="majorBidi" w:cstheme="majorBidi"/>
                                  <w:b/>
                                  <w:bCs/>
                                  <w:sz w:val="20"/>
                                  <w:szCs w:val="20"/>
                                </w:rPr>
                                <w:t>Entrepreneurial passion</w:t>
                              </w:r>
                            </w:p>
                          </w:txbxContent>
                        </v:textbox>
                      </v:oval>
                      <v:oval id="Oval 23" o:spid="_x0000_s1037" style="position:absolute;left:-448;top:2510;width:15348;height:6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" fillcolor="white [3201]" strokecolor="black [3200]" strokeweight="1pt">
                        <v:stroke joinstyle="miter"/>
                        <v:textbox>
                          <w:txbxContent>
                            <w:p w14:paraId="73C61D8C" w14:textId="3F06E3B0" w:rsidR="008737F4" w:rsidRPr="00DD7F2A" w:rsidRDefault="008737F4" w:rsidP="00527794">
                              <w:pPr>
                                <w:jc w:val="center"/>
                                <w:rPr>
                                  <w:rFonts w:asciiTheme="majorBidi" w:hAnsiTheme="majorBidi" w:cstheme="majorBidi"/>
                                  <w:b/>
                                  <w:bCs/>
                                  <w:sz w:val="20"/>
                                  <w:szCs w:val="20"/>
                                </w:rPr>
                              </w:pPr>
                              <w:r w:rsidRPr="00DD7F2A">
                                <w:rPr>
                                  <w:rStyle w:val="rynqvb"/>
                                  <w:rFonts w:asciiTheme="majorBidi" w:hAnsiTheme="majorBidi" w:cstheme="majorBidi"/>
                                  <w:sz w:val="20"/>
                                  <w:szCs w:val="20"/>
                                </w:rPr>
                                <w:t>Entrepreneurship education</w:t>
                              </w:r>
                            </w:p>
                          </w:txbxContent>
                        </v:textbox>
                      </v:oval>
                      <v:oval id="Oval 24" o:spid="_x0000_s1038" style="position:absolute;left:18390;top:2503;width:13895;height:6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" fillcolor="white [3201]" strokecolor="black [3200]" strokeweight="1pt">
                        <v:stroke joinstyle="miter"/>
                        <v:textbox>
                          <w:txbxContent>
                            <w:p w14:paraId="4EB62A86" w14:textId="6E1BB237" w:rsidR="008737F4" w:rsidRPr="00DD7F2A" w:rsidRDefault="008737F4" w:rsidP="00527794">
                              <w:pPr>
                                <w:jc w:val="center"/>
                                <w:rPr>
                                  <w:rFonts w:asciiTheme="majorBidi" w:hAnsiTheme="majorBidi" w:cstheme="majorBidi"/>
                                  <w:b/>
                                  <w:bCs/>
                                  <w:sz w:val="20"/>
                                  <w:szCs w:val="20"/>
                                </w:rPr>
                              </w:pPr>
                              <w:r w:rsidRPr="00DD7F2A">
                                <w:rPr>
                                  <w:rFonts w:asciiTheme="majorBidi" w:hAnsiTheme="majorBidi" w:cstheme="majorBidi"/>
                                  <w:b/>
                                  <w:bCs/>
                                  <w:sz w:val="20"/>
                                  <w:szCs w:val="20"/>
                                </w:rPr>
                                <w:t>Entrepreneurial behavior</w:t>
                              </w:r>
                            </w:p>
                          </w:txbxContent>
                        </v:textbox>
                      </v:oval>
                      <v:oval id="Oval 22" o:spid="_x0000_s1039" style="position:absolute;left:18920;top:-4108;width:13365;height:5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" fillcolor="white [3201]" strokecolor="black [3200]" strokeweight="1pt">
                        <v:stroke joinstyle="miter"/>
                        <v:textbox>
                          <w:txbxContent>
                            <w:p w14:paraId="7B3D3B6C" w14:textId="4AC048F3" w:rsidR="008737F4" w:rsidRPr="00DD7F2A" w:rsidRDefault="008737F4" w:rsidP="00527794">
                              <w:pPr>
                                <w:jc w:val="center"/>
                                <w:rPr>
                                  <w:rFonts w:asciiTheme="majorBidi" w:hAnsiTheme="majorBidi" w:cstheme="majorBidi"/>
                                  <w:b/>
                                  <w:bCs/>
                                  <w:sz w:val="20"/>
                                  <w:szCs w:val="20"/>
                                  <w:rtl/>
                                </w:rPr>
                              </w:pPr>
                              <w:r w:rsidRPr="00DD7F2A">
                                <w:rPr>
                                  <w:rFonts w:asciiTheme="majorBidi" w:hAnsiTheme="majorBidi" w:cstheme="majorBidi"/>
                                  <w:b/>
                                  <w:bCs/>
                                  <w:sz w:val="20"/>
                                  <w:szCs w:val="20"/>
                                </w:rPr>
                                <w:t>self-efficacy</w:t>
                              </w:r>
                            </w:p>
                          </w:txbxContent>
                        </v:textbox>
                      </v:oval>
                    </v:group>
                    <v:oval id="Oval 8" o:spid="_x0000_s1040" style="position:absolute;left:34478;top:-118;width:21780;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" fillcolor="white [3201]" strokecolor="black [3213]" strokeweight="1pt">
                      <v:stroke joinstyle="miter"/>
                      <v:textbox>
                        <w:txbxContent>
                          <w:p w14:paraId="45CCE670" w14:textId="260E600C" w:rsidR="008737F4" w:rsidRPr="00DD7F2A" w:rsidRDefault="008737F4" w:rsidP="00527794">
                            <w:pPr>
                              <w:spacing w:after="0"/>
                              <w:jc w:val="center"/>
                              <w:rPr>
                                <w:rFonts w:asciiTheme="majorBidi" w:hAnsiTheme="majorBidi" w:cstheme="majorBidi"/>
                                <w:sz w:val="20"/>
                                <w:szCs w:val="20"/>
                                <w:lang w:bidi="fa-IR"/>
                              </w:rPr>
                            </w:pPr>
                            <w:r w:rsidRPr="00DD7F2A">
                              <w:rPr>
                                <w:rFonts w:asciiTheme="majorBidi" w:hAnsiTheme="majorBidi" w:cstheme="majorBidi"/>
                                <w:sz w:val="20"/>
                                <w:szCs w:val="20"/>
                                <w:lang w:bidi="fa-IR"/>
                              </w:rPr>
                              <w:t>decision making</w:t>
                            </w:r>
                          </w:p>
                        </w:txbxContent>
                      </v:textbox>
                    </v:oval>
                    <v:oval id="Oval 9" o:spid="_x0000_s1041" style="position:absolute;left:33423;top:4643;width:23189;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" fillcolor="white [3201]" strokecolor="black [3213]" strokeweight="1pt">
                      <v:stroke joinstyle="miter"/>
                      <v:textbox>
                        <w:txbxContent>
                          <w:p w14:paraId="08D8FA22" w14:textId="2F7F38CA" w:rsidR="008737F4" w:rsidRPr="00DD7F2A" w:rsidRDefault="008737F4" w:rsidP="00527794">
                            <w:pPr>
                              <w:spacing w:after="0"/>
                              <w:jc w:val="center"/>
                              <w:rPr>
                                <w:rFonts w:asciiTheme="majorBidi" w:hAnsiTheme="majorBidi" w:cstheme="majorBidi"/>
                                <w:b/>
                                <w:bCs/>
                                <w:sz w:val="20"/>
                                <w:szCs w:val="20"/>
                                <w:lang w:bidi="fa-IR"/>
                              </w:rPr>
                            </w:pPr>
                            <w:r w:rsidRPr="00DD7F2A">
                              <w:rPr>
                                <w:rFonts w:asciiTheme="majorBidi" w:hAnsiTheme="majorBidi" w:cstheme="majorBidi"/>
                                <w:sz w:val="20"/>
                                <w:szCs w:val="20"/>
                              </w:rPr>
                              <w:t>Recognition of opportunities</w:t>
                            </w:r>
                          </w:p>
                        </w:txbxContent>
                      </v:textbox>
                    </v:oval>
                    <v:oval id="Oval 10" o:spid="_x0000_s1042" style="position:absolute;left:33779;top:10263;width:2284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" fillcolor="white [3201]" strokecolor="black [3213]" strokeweight="1pt">
                      <v:stroke joinstyle="miter"/>
                      <v:textbox>
                        <w:txbxContent>
                          <w:p w14:paraId="3CC7EA4B" w14:textId="509FDB38" w:rsidR="008737F4" w:rsidRPr="00DD7F2A" w:rsidRDefault="008737F4" w:rsidP="00527794">
                            <w:pPr>
                              <w:spacing w:after="0"/>
                              <w:jc w:val="center"/>
                              <w:rPr>
                                <w:rFonts w:asciiTheme="majorBidi" w:hAnsiTheme="majorBidi" w:cstheme="majorBidi"/>
                                <w:b/>
                                <w:bCs/>
                                <w:sz w:val="20"/>
                                <w:szCs w:val="20"/>
                                <w:lang w:bidi="fa-IR"/>
                              </w:rPr>
                            </w:pPr>
                            <w:r w:rsidRPr="00DD7F2A">
                              <w:rPr>
                                <w:rFonts w:asciiTheme="majorBidi" w:hAnsiTheme="majorBidi" w:cstheme="majorBidi"/>
                                <w:sz w:val="20"/>
                                <w:szCs w:val="20"/>
                              </w:rPr>
                              <w:t>Determine the structure</w:t>
                            </w:r>
                          </w:p>
                        </w:txbxContent>
                      </v:textbox>
                    </v:oval>
                    <v:oval id="Oval 11" o:spid="_x0000_s1043" style="position:absolute;left:33816;top:15216;width:22530;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" fillcolor="white [3201]" strokecolor="black [3213]" strokeweight="1pt">
                      <v:stroke joinstyle="miter"/>
                      <v:textbox>
                        <w:txbxContent>
                          <w:p w14:paraId="6BC8401D" w14:textId="43431A16" w:rsidR="008737F4" w:rsidRPr="00DD7F2A" w:rsidRDefault="008737F4" w:rsidP="00F34ACA">
                            <w:pPr>
                              <w:spacing w:after="0"/>
                              <w:ind w:left="-142"/>
                              <w:jc w:val="center"/>
                              <w:rPr>
                                <w:rFonts w:asciiTheme="majorBidi" w:hAnsiTheme="majorBidi" w:cstheme="majorBidi"/>
                                <w:b/>
                                <w:bCs/>
                                <w:sz w:val="20"/>
                                <w:szCs w:val="20"/>
                                <w:lang w:bidi="fa-IR"/>
                              </w:rPr>
                            </w:pPr>
                            <w:r w:rsidRPr="00DD7F2A">
                              <w:rPr>
                                <w:rFonts w:asciiTheme="majorBidi" w:hAnsiTheme="majorBidi" w:cstheme="majorBidi"/>
                                <w:color w:val="222222"/>
                                <w:sz w:val="20"/>
                                <w:szCs w:val="20"/>
                                <w:shd w:val="clear" w:color="auto" w:fill="FFFFFF"/>
                              </w:rPr>
                              <w:t>Determining the resources and conditions</w:t>
                            </w:r>
                          </w:p>
                        </w:txbxContent>
                      </v:textbox>
                    </v:oval>
                    <v:oval id="Oval 12" o:spid="_x0000_s1044" style="position:absolute;left:33779;top:20074;width:22839;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" fillcolor="white [3201]" strokecolor="black [3213]" strokeweight="1pt">
                      <v:stroke joinstyle="miter"/>
                      <v:textbox>
                        <w:txbxContent>
                          <w:p w14:paraId="362C5405" w14:textId="58AC5B37" w:rsidR="008737F4" w:rsidRPr="00DD7F2A" w:rsidRDefault="008737F4" w:rsidP="00F34ACA">
                            <w:pPr>
                              <w:spacing w:after="0"/>
                              <w:ind w:left="-142"/>
                              <w:jc w:val="center"/>
                              <w:rPr>
                                <w:rFonts w:asciiTheme="majorBidi" w:hAnsiTheme="majorBidi" w:cstheme="majorBidi"/>
                                <w:b/>
                                <w:bCs/>
                                <w:sz w:val="20"/>
                                <w:szCs w:val="20"/>
                                <w:lang w:bidi="fa-IR"/>
                              </w:rPr>
                            </w:pPr>
                            <w:r w:rsidRPr="00DD7F2A">
                              <w:rPr>
                                <w:rFonts w:asciiTheme="majorBidi" w:hAnsiTheme="majorBidi" w:cstheme="majorBidi"/>
                                <w:sz w:val="20"/>
                                <w:szCs w:val="20"/>
                              </w:rPr>
                              <w:t>Determining goals and strategies</w:t>
                            </w:r>
                          </w:p>
                        </w:txbxContent>
                      </v:textbox>
                    </v:oval>
                    <v:line id="Straight Connector 19" o:spid="_x0000_s1045" style="position:absolute;flip:y;visibility:visible;mso-wrap-style:square" from="31619,1929" to="34474,8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" strokecolor="black [3200]" strokeweight=".5pt">
                      <v:stroke joinstyle="miter"/>
                    </v:line>
                    <v:line id="Straight Connector 33" o:spid="_x0000_s1046" style="position:absolute;flip:y;visibility:visible;mso-wrap-style:square" from="32000,6691" to="33420,9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" strokecolor="black [3200]" strokeweight=".5pt">
                      <v:stroke joinstyle="miter"/>
                    </v:line>
                  </v:group>
                </v:group>
                <w10:wrap anchorx="margin"/>
              </v:group>
            </w:pict>
          </mc:Fallback>
        </mc:AlternateContent>
      </w:r>
    </w:p>
    <w:p w14:paraId="6F3F92C5" w14:textId="77777777" w:rsidR="00527794" w:rsidRPr="00303163" w:rsidRDefault="00527794" w:rsidP="001571C3">
      <w:pPr>
        <w:spacing w:after="0" w:line="360" w:lineRule="auto"/>
        <w:jc w:val="both"/>
        <w:rPr>
          <w:rFonts w:asciiTheme="majorBidi" w:hAnsiTheme="majorBidi" w:cstheme="majorBidi"/>
          <w:lang w:bidi="fa-IR"/>
        </w:rPr>
      </w:pPr>
    </w:p>
    <w:p w14:paraId="17433F42" w14:textId="620A7195" w:rsidR="00527794" w:rsidRPr="00303163" w:rsidRDefault="00527794" w:rsidP="001571C3">
      <w:pPr>
        <w:spacing w:after="0" w:line="360" w:lineRule="auto"/>
        <w:jc w:val="both"/>
        <w:rPr>
          <w:rFonts w:asciiTheme="majorBidi" w:hAnsiTheme="majorBidi" w:cstheme="majorBidi"/>
          <w:lang w:bidi="fa-IR"/>
        </w:rPr>
      </w:pPr>
    </w:p>
    <w:p w14:paraId="393FEC77" w14:textId="77777777" w:rsidR="00527794" w:rsidRPr="00303163" w:rsidRDefault="00527794" w:rsidP="001571C3">
      <w:pPr>
        <w:spacing w:after="0" w:line="360" w:lineRule="auto"/>
        <w:jc w:val="both"/>
        <w:rPr>
          <w:rFonts w:asciiTheme="majorBidi" w:hAnsiTheme="majorBidi" w:cstheme="majorBidi"/>
          <w:lang w:bidi="fa-IR"/>
        </w:rPr>
      </w:pPr>
    </w:p>
    <w:p w14:paraId="3B39A79C" w14:textId="02B998B8" w:rsidR="00527794" w:rsidRPr="00303163" w:rsidRDefault="00527794" w:rsidP="001571C3">
      <w:pPr>
        <w:spacing w:after="0" w:line="360" w:lineRule="auto"/>
        <w:jc w:val="both"/>
        <w:rPr>
          <w:rFonts w:asciiTheme="majorBidi" w:hAnsiTheme="majorBidi" w:cstheme="majorBidi"/>
          <w:lang w:bidi="fa-IR"/>
        </w:rPr>
      </w:pPr>
    </w:p>
    <w:p w14:paraId="7F63BC0E" w14:textId="77777777" w:rsidR="00527794" w:rsidRPr="00303163" w:rsidRDefault="00527794" w:rsidP="001571C3">
      <w:pPr>
        <w:spacing w:after="0" w:line="360" w:lineRule="auto"/>
        <w:jc w:val="both"/>
        <w:rPr>
          <w:rFonts w:asciiTheme="majorBidi" w:hAnsiTheme="majorBidi" w:cstheme="majorBidi"/>
          <w:rtl/>
          <w:lang w:bidi="fa-IR"/>
        </w:rPr>
      </w:pPr>
    </w:p>
    <w:p w14:paraId="39D57C7B" w14:textId="3A6ED52E" w:rsidR="007B4197" w:rsidRPr="00303163" w:rsidRDefault="007B4197" w:rsidP="001571C3">
      <w:pPr>
        <w:spacing w:after="0" w:line="360" w:lineRule="auto"/>
        <w:jc w:val="both"/>
        <w:rPr>
          <w:rFonts w:asciiTheme="majorBidi" w:hAnsiTheme="majorBidi" w:cstheme="majorBidi"/>
          <w:lang w:bidi="fa-IR"/>
        </w:rPr>
      </w:pPr>
    </w:p>
    <w:p w14:paraId="4C6A80E0" w14:textId="77DC330A" w:rsidR="00527794" w:rsidRDefault="00527794" w:rsidP="001571C3">
      <w:pPr>
        <w:spacing w:after="0" w:line="360" w:lineRule="auto"/>
        <w:jc w:val="both"/>
        <w:rPr>
          <w:rFonts w:asciiTheme="majorBidi" w:hAnsiTheme="majorBidi" w:cstheme="majorBidi"/>
          <w:lang w:bidi="fa-IR"/>
        </w:rPr>
      </w:pPr>
    </w:p>
    <w:p w14:paraId="559EF514" w14:textId="4E2CDE73" w:rsidR="00DD7F2A" w:rsidRDefault="00DD7F2A" w:rsidP="001571C3">
      <w:pPr>
        <w:spacing w:after="0" w:line="360" w:lineRule="auto"/>
        <w:jc w:val="both"/>
        <w:rPr>
          <w:rFonts w:asciiTheme="majorBidi" w:hAnsiTheme="majorBidi" w:cstheme="majorBidi"/>
          <w:lang w:bidi="fa-IR"/>
        </w:rPr>
      </w:pPr>
    </w:p>
    <w:p w14:paraId="2A5EC7FB" w14:textId="112AB8BC" w:rsidR="00DD7F2A" w:rsidRDefault="00DD7F2A" w:rsidP="001571C3">
      <w:pPr>
        <w:spacing w:after="0" w:line="360" w:lineRule="auto"/>
        <w:jc w:val="both"/>
        <w:rPr>
          <w:rFonts w:asciiTheme="majorBidi" w:hAnsiTheme="majorBidi" w:cstheme="majorBidi"/>
          <w:lang w:bidi="fa-IR"/>
        </w:rPr>
      </w:pPr>
    </w:p>
    <w:p w14:paraId="139417F8" w14:textId="77777777" w:rsidR="00527794" w:rsidRPr="00303163" w:rsidRDefault="00527794" w:rsidP="001571C3">
      <w:pPr>
        <w:spacing w:after="0" w:line="360" w:lineRule="auto"/>
        <w:contextualSpacing/>
        <w:jc w:val="center"/>
        <w:rPr>
          <w:rFonts w:asciiTheme="majorBidi" w:hAnsiTheme="majorBidi" w:cstheme="majorBidi"/>
          <w:b/>
          <w:bCs/>
          <w:rtl/>
          <w:lang w:bidi="fa-IR"/>
        </w:rPr>
      </w:pPr>
      <w:r w:rsidRPr="00303163">
        <w:rPr>
          <w:rFonts w:asciiTheme="majorBidi" w:hAnsiTheme="majorBidi" w:cstheme="majorBidi"/>
          <w:b/>
          <w:bCs/>
          <w:rtl/>
          <w:lang w:bidi="fa-IR"/>
        </w:rPr>
        <w:t>F</w:t>
      </w:r>
      <w:proofErr w:type="spellStart"/>
      <w:r w:rsidRPr="00303163">
        <w:rPr>
          <w:rFonts w:asciiTheme="majorBidi" w:hAnsiTheme="majorBidi" w:cstheme="majorBidi"/>
          <w:b/>
          <w:bCs/>
          <w:lang w:bidi="fa-IR"/>
        </w:rPr>
        <w:t>igure</w:t>
      </w:r>
      <w:proofErr w:type="spellEnd"/>
      <w:r w:rsidRPr="00303163">
        <w:rPr>
          <w:rFonts w:asciiTheme="majorBidi" w:hAnsiTheme="majorBidi" w:cstheme="majorBidi"/>
          <w:b/>
          <w:bCs/>
          <w:lang w:bidi="fa-IR"/>
        </w:rPr>
        <w:t xml:space="preserve"> 1. </w:t>
      </w:r>
      <w:r w:rsidRPr="00303163">
        <w:rPr>
          <w:rFonts w:asciiTheme="majorBidi" w:hAnsiTheme="majorBidi" w:cstheme="majorBidi"/>
          <w:lang w:bidi="fa-IR"/>
        </w:rPr>
        <w:t>Research model</w:t>
      </w:r>
    </w:p>
    <w:p w14:paraId="04B7A9D6" w14:textId="77777777" w:rsidR="00821979" w:rsidRPr="00303163" w:rsidRDefault="00821979" w:rsidP="001571C3">
      <w:pPr>
        <w:spacing w:after="0" w:line="360" w:lineRule="auto"/>
        <w:contextualSpacing/>
        <w:jc w:val="both"/>
        <w:rPr>
          <w:rFonts w:asciiTheme="majorBidi" w:hAnsiTheme="majorBidi" w:cstheme="majorBidi"/>
          <w:b/>
          <w:bCs/>
          <w:lang w:bidi="fa-IR"/>
        </w:rPr>
      </w:pPr>
    </w:p>
    <w:p w14:paraId="786E2B46" w14:textId="6C5E9CF1" w:rsidR="003871F4" w:rsidRPr="00922211" w:rsidRDefault="003871F4" w:rsidP="001571C3">
      <w:pPr>
        <w:spacing w:after="0" w:line="360" w:lineRule="auto"/>
        <w:contextualSpacing/>
        <w:jc w:val="both"/>
        <w:rPr>
          <w:rFonts w:asciiTheme="majorBidi" w:hAnsiTheme="majorBidi" w:cstheme="majorBidi"/>
          <w:b/>
          <w:bCs/>
          <w:sz w:val="24"/>
          <w:szCs w:val="24"/>
          <w:lang w:bidi="fa-IR"/>
        </w:rPr>
      </w:pPr>
      <w:r w:rsidRPr="00922211">
        <w:rPr>
          <w:rFonts w:asciiTheme="majorBidi" w:hAnsiTheme="majorBidi" w:cstheme="majorBidi"/>
          <w:b/>
          <w:bCs/>
          <w:sz w:val="24"/>
          <w:szCs w:val="24"/>
          <w:lang w:bidi="fa-IR"/>
        </w:rPr>
        <w:t>Methodology</w:t>
      </w:r>
    </w:p>
    <w:p w14:paraId="357F25ED" w14:textId="29538A28" w:rsidR="003871F4" w:rsidRPr="00922211" w:rsidRDefault="003871F4" w:rsidP="001571C3">
      <w:pPr>
        <w:spacing w:after="0" w:line="360" w:lineRule="auto"/>
        <w:contextualSpacing/>
        <w:jc w:val="both"/>
        <w:rPr>
          <w:rFonts w:asciiTheme="majorBidi" w:hAnsiTheme="majorBidi" w:cstheme="majorBidi"/>
          <w:b/>
          <w:bCs/>
          <w:sz w:val="24"/>
          <w:szCs w:val="24"/>
          <w:lang w:bidi="fa-IR"/>
        </w:rPr>
      </w:pPr>
      <w:r w:rsidRPr="00922211">
        <w:rPr>
          <w:rFonts w:asciiTheme="majorBidi" w:hAnsiTheme="majorBidi" w:cstheme="majorBidi"/>
          <w:b/>
          <w:bCs/>
          <w:sz w:val="24"/>
          <w:szCs w:val="24"/>
          <w:lang w:bidi="fa-IR"/>
        </w:rPr>
        <w:t xml:space="preserve">Research </w:t>
      </w:r>
      <w:r w:rsidR="00623675" w:rsidRPr="00922211">
        <w:rPr>
          <w:rFonts w:asciiTheme="majorBidi" w:hAnsiTheme="majorBidi" w:cstheme="majorBidi"/>
          <w:b/>
          <w:bCs/>
          <w:sz w:val="24"/>
          <w:szCs w:val="24"/>
          <w:lang w:bidi="fa-IR"/>
        </w:rPr>
        <w:t>method</w:t>
      </w:r>
    </w:p>
    <w:p w14:paraId="2605864A" w14:textId="3CCCAA14" w:rsidR="0049757F" w:rsidRPr="00922211" w:rsidRDefault="00ED2A69" w:rsidP="00922211">
      <w:pPr>
        <w:spacing w:after="0" w:line="360" w:lineRule="auto"/>
        <w:contextualSpacing/>
        <w:jc w:val="both"/>
        <w:rPr>
          <w:rFonts w:asciiTheme="majorBidi" w:hAnsiTheme="majorBidi" w:cstheme="majorBidi"/>
          <w:sz w:val="24"/>
          <w:szCs w:val="24"/>
          <w:lang w:bidi="fa-IR"/>
        </w:rPr>
      </w:pPr>
      <w:r w:rsidRPr="00922211">
        <w:rPr>
          <w:rFonts w:asciiTheme="majorBidi" w:hAnsiTheme="majorBidi" w:cstheme="majorBidi"/>
          <w:sz w:val="24"/>
          <w:szCs w:val="24"/>
          <w:lang w:bidi="fa-IR"/>
        </w:rPr>
        <w:t xml:space="preserve">This research is of applied type, and the research method is quasi-experimental, Pretest-Posttest with the control group. According to the intervention program presented in Table 1, experimental and control group participants were assessed through research tools. Then, the training course was implemented for the experimental group, and the people of the control group were put on the waiting list. After the end of the research, they also benefited from the content of the training course. After completing the training course, the members of both groups were re-evaluated </w:t>
      </w:r>
      <w:r w:rsidRPr="00922211">
        <w:rPr>
          <w:rFonts w:asciiTheme="majorBidi" w:hAnsiTheme="majorBidi" w:cstheme="majorBidi"/>
          <w:sz w:val="24"/>
          <w:szCs w:val="24"/>
          <w:lang w:bidi="fa-IR"/>
        </w:rPr>
        <w:lastRenderedPageBreak/>
        <w:t>through the research tools, and the results of the evaluations were analyzed to check the research objectives. In addition, the control group members also completed the training course according to the ethical principles of the research.</w:t>
      </w:r>
    </w:p>
    <w:p w14:paraId="68CA9DCC" w14:textId="77777777" w:rsidR="003871F4" w:rsidRPr="00303163" w:rsidRDefault="003871F4" w:rsidP="001571C3">
      <w:pPr>
        <w:spacing w:after="0" w:line="360" w:lineRule="auto"/>
        <w:contextualSpacing/>
        <w:jc w:val="center"/>
        <w:rPr>
          <w:rFonts w:asciiTheme="majorBidi" w:hAnsiTheme="majorBidi" w:cstheme="majorBidi"/>
          <w:lang w:bidi="fa-IR"/>
        </w:rPr>
      </w:pPr>
      <w:r w:rsidRPr="00DD7F2A">
        <w:rPr>
          <w:rFonts w:asciiTheme="majorBidi" w:hAnsiTheme="majorBidi" w:cstheme="majorBidi"/>
          <w:b/>
          <w:bCs/>
          <w:lang w:bidi="fa-IR"/>
        </w:rPr>
        <w:t>Table 1.</w:t>
      </w:r>
      <w:r w:rsidRPr="00303163">
        <w:rPr>
          <w:rFonts w:asciiTheme="majorBidi" w:hAnsiTheme="majorBidi" w:cstheme="majorBidi"/>
          <w:lang w:bidi="fa-IR"/>
        </w:rPr>
        <w:t xml:space="preserve"> Experimental design</w:t>
      </w:r>
    </w:p>
    <w:tbl>
      <w:tblPr>
        <w:tblStyle w:val="TableGrid"/>
        <w:tblW w:w="936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7"/>
        <w:gridCol w:w="829"/>
        <w:gridCol w:w="2936"/>
        <w:gridCol w:w="3435"/>
      </w:tblGrid>
      <w:tr w:rsidR="003871F4" w:rsidRPr="00DD7F2A" w14:paraId="7D8B31E6" w14:textId="77777777" w:rsidTr="009770D2">
        <w:trPr>
          <w:trHeight w:val="402"/>
          <w:jc w:val="center"/>
        </w:trPr>
        <w:tc>
          <w:tcPr>
            <w:tcW w:w="2167" w:type="dxa"/>
            <w:tcBorders>
              <w:top w:val="single" w:sz="4" w:space="0" w:color="auto"/>
              <w:bottom w:val="single" w:sz="4" w:space="0" w:color="auto"/>
            </w:tcBorders>
            <w:vAlign w:val="center"/>
          </w:tcPr>
          <w:p w14:paraId="40147EEA" w14:textId="77777777" w:rsidR="003871F4" w:rsidRPr="00DD7F2A" w:rsidRDefault="003871F4" w:rsidP="00922211">
            <w:pPr>
              <w:contextualSpacing/>
              <w:jc w:val="center"/>
              <w:rPr>
                <w:rFonts w:asciiTheme="majorBidi" w:hAnsiTheme="majorBidi" w:cstheme="majorBidi"/>
                <w:b/>
                <w:bCs/>
                <w:sz w:val="20"/>
                <w:szCs w:val="20"/>
                <w:lang w:bidi="fa-IR"/>
              </w:rPr>
            </w:pPr>
            <w:r w:rsidRPr="00DD7F2A">
              <w:rPr>
                <w:rFonts w:asciiTheme="majorBidi" w:hAnsiTheme="majorBidi" w:cstheme="majorBidi"/>
                <w:b/>
                <w:bCs/>
                <w:sz w:val="20"/>
                <w:szCs w:val="20"/>
              </w:rPr>
              <w:t>Groups</w:t>
            </w:r>
          </w:p>
        </w:tc>
        <w:tc>
          <w:tcPr>
            <w:tcW w:w="829" w:type="dxa"/>
            <w:tcBorders>
              <w:top w:val="single" w:sz="4" w:space="0" w:color="auto"/>
              <w:bottom w:val="single" w:sz="4" w:space="0" w:color="auto"/>
            </w:tcBorders>
            <w:vAlign w:val="center"/>
          </w:tcPr>
          <w:p w14:paraId="6D55AEBF" w14:textId="77777777" w:rsidR="003871F4" w:rsidRPr="00DD7F2A" w:rsidRDefault="003871F4" w:rsidP="00922211">
            <w:pPr>
              <w:contextualSpacing/>
              <w:jc w:val="center"/>
              <w:rPr>
                <w:rFonts w:asciiTheme="majorBidi" w:hAnsiTheme="majorBidi" w:cstheme="majorBidi"/>
                <w:b/>
                <w:bCs/>
                <w:sz w:val="20"/>
                <w:szCs w:val="20"/>
                <w:lang w:bidi="fa-IR"/>
              </w:rPr>
            </w:pPr>
            <w:r w:rsidRPr="00DD7F2A">
              <w:rPr>
                <w:rFonts w:asciiTheme="majorBidi" w:hAnsiTheme="majorBidi" w:cstheme="majorBidi"/>
                <w:b/>
                <w:bCs/>
                <w:sz w:val="20"/>
                <w:szCs w:val="20"/>
                <w:lang w:bidi="fa-IR"/>
              </w:rPr>
              <w:t>Pretest</w:t>
            </w:r>
          </w:p>
        </w:tc>
        <w:tc>
          <w:tcPr>
            <w:tcW w:w="0" w:type="auto"/>
            <w:tcBorders>
              <w:top w:val="single" w:sz="4" w:space="0" w:color="auto"/>
              <w:bottom w:val="single" w:sz="4" w:space="0" w:color="auto"/>
            </w:tcBorders>
            <w:vAlign w:val="center"/>
          </w:tcPr>
          <w:p w14:paraId="0B1DCA21" w14:textId="77777777" w:rsidR="003871F4" w:rsidRPr="00DD7F2A" w:rsidRDefault="003871F4" w:rsidP="00922211">
            <w:pPr>
              <w:contextualSpacing/>
              <w:jc w:val="center"/>
              <w:rPr>
                <w:rFonts w:asciiTheme="majorBidi" w:hAnsiTheme="majorBidi" w:cstheme="majorBidi"/>
                <w:b/>
                <w:bCs/>
                <w:sz w:val="20"/>
                <w:szCs w:val="20"/>
                <w:lang w:bidi="fa-IR"/>
              </w:rPr>
            </w:pPr>
            <w:r w:rsidRPr="00DD7F2A">
              <w:rPr>
                <w:rFonts w:asciiTheme="majorBidi" w:hAnsiTheme="majorBidi" w:cstheme="majorBidi"/>
                <w:b/>
                <w:bCs/>
                <w:sz w:val="20"/>
                <w:szCs w:val="20"/>
                <w:lang w:bidi="fa-IR"/>
              </w:rPr>
              <w:t>Teaching psychological content</w:t>
            </w:r>
          </w:p>
        </w:tc>
        <w:tc>
          <w:tcPr>
            <w:tcW w:w="0" w:type="auto"/>
            <w:tcBorders>
              <w:top w:val="single" w:sz="4" w:space="0" w:color="auto"/>
              <w:bottom w:val="single" w:sz="4" w:space="0" w:color="auto"/>
            </w:tcBorders>
            <w:vAlign w:val="center"/>
          </w:tcPr>
          <w:p w14:paraId="10E00778" w14:textId="77777777" w:rsidR="003871F4" w:rsidRPr="00DD7F2A" w:rsidRDefault="003871F4" w:rsidP="00922211">
            <w:pPr>
              <w:contextualSpacing/>
              <w:jc w:val="center"/>
              <w:rPr>
                <w:rFonts w:asciiTheme="majorBidi" w:hAnsiTheme="majorBidi" w:cstheme="majorBidi"/>
                <w:b/>
                <w:bCs/>
                <w:sz w:val="20"/>
                <w:szCs w:val="20"/>
                <w:lang w:bidi="fa-IR"/>
              </w:rPr>
            </w:pPr>
            <w:r w:rsidRPr="00DD7F2A">
              <w:rPr>
                <w:rFonts w:asciiTheme="majorBidi" w:hAnsiTheme="majorBidi" w:cstheme="majorBidi"/>
                <w:b/>
                <w:bCs/>
                <w:sz w:val="20"/>
                <w:szCs w:val="20"/>
                <w:lang w:bidi="fa-IR"/>
              </w:rPr>
              <w:t>Re-implementation of questionnaires</w:t>
            </w:r>
          </w:p>
        </w:tc>
      </w:tr>
      <w:tr w:rsidR="003871F4" w:rsidRPr="00DD7F2A" w14:paraId="0FE3C313" w14:textId="77777777" w:rsidTr="009770D2">
        <w:trPr>
          <w:trHeight w:val="402"/>
          <w:jc w:val="center"/>
        </w:trPr>
        <w:tc>
          <w:tcPr>
            <w:tcW w:w="2167" w:type="dxa"/>
            <w:tcBorders>
              <w:top w:val="single" w:sz="4" w:space="0" w:color="auto"/>
            </w:tcBorders>
            <w:vAlign w:val="center"/>
          </w:tcPr>
          <w:p w14:paraId="6006444E" w14:textId="77777777" w:rsidR="003871F4" w:rsidRPr="00DD7F2A" w:rsidRDefault="003871F4" w:rsidP="00922211">
            <w:pPr>
              <w:contextualSpacing/>
              <w:jc w:val="center"/>
              <w:rPr>
                <w:rFonts w:asciiTheme="majorBidi" w:hAnsiTheme="majorBidi" w:cstheme="majorBidi"/>
                <w:sz w:val="20"/>
                <w:szCs w:val="20"/>
                <w:lang w:bidi="fa-IR"/>
              </w:rPr>
            </w:pPr>
            <w:r w:rsidRPr="00DD7F2A">
              <w:rPr>
                <w:rFonts w:asciiTheme="majorBidi" w:hAnsiTheme="majorBidi" w:cstheme="majorBidi"/>
                <w:sz w:val="20"/>
                <w:szCs w:val="20"/>
              </w:rPr>
              <w:t>Experimental group</w:t>
            </w:r>
          </w:p>
        </w:tc>
        <w:tc>
          <w:tcPr>
            <w:tcW w:w="829" w:type="dxa"/>
            <w:tcBorders>
              <w:top w:val="single" w:sz="4" w:space="0" w:color="auto"/>
            </w:tcBorders>
            <w:vAlign w:val="center"/>
          </w:tcPr>
          <w:p w14:paraId="6B7758FF" w14:textId="77777777" w:rsidR="003871F4" w:rsidRPr="00DD7F2A" w:rsidRDefault="003871F4" w:rsidP="00922211">
            <w:pPr>
              <w:contextualSpacing/>
              <w:jc w:val="center"/>
              <w:rPr>
                <w:rFonts w:asciiTheme="majorBidi" w:hAnsiTheme="majorBidi" w:cstheme="majorBidi"/>
                <w:sz w:val="20"/>
                <w:szCs w:val="20"/>
                <w:lang w:bidi="fa-IR"/>
              </w:rPr>
            </w:pPr>
            <w:r w:rsidRPr="00DD7F2A">
              <w:rPr>
                <w:rFonts w:asciiTheme="majorBidi" w:hAnsiTheme="majorBidi" w:cstheme="majorBidi"/>
                <w:color w:val="000000" w:themeColor="text1"/>
                <w:sz w:val="20"/>
                <w:szCs w:val="20"/>
                <w:rtl/>
              </w:rPr>
              <w:t>+</w:t>
            </w:r>
          </w:p>
        </w:tc>
        <w:tc>
          <w:tcPr>
            <w:tcW w:w="0" w:type="auto"/>
            <w:tcBorders>
              <w:top w:val="single" w:sz="4" w:space="0" w:color="auto"/>
            </w:tcBorders>
            <w:vAlign w:val="center"/>
          </w:tcPr>
          <w:p w14:paraId="5C9E27B8" w14:textId="77777777" w:rsidR="003871F4" w:rsidRPr="00DD7F2A" w:rsidRDefault="003871F4" w:rsidP="00922211">
            <w:pPr>
              <w:contextualSpacing/>
              <w:jc w:val="center"/>
              <w:rPr>
                <w:rFonts w:asciiTheme="majorBidi" w:hAnsiTheme="majorBidi" w:cstheme="majorBidi"/>
                <w:sz w:val="20"/>
                <w:szCs w:val="20"/>
                <w:lang w:bidi="fa-IR"/>
              </w:rPr>
            </w:pPr>
            <w:r w:rsidRPr="00DD7F2A">
              <w:rPr>
                <w:rFonts w:asciiTheme="majorBidi" w:hAnsiTheme="majorBidi" w:cstheme="majorBidi"/>
                <w:color w:val="000000" w:themeColor="text1"/>
                <w:sz w:val="20"/>
                <w:szCs w:val="20"/>
                <w:rtl/>
              </w:rPr>
              <w:t>+</w:t>
            </w:r>
          </w:p>
        </w:tc>
        <w:tc>
          <w:tcPr>
            <w:tcW w:w="0" w:type="auto"/>
            <w:tcBorders>
              <w:top w:val="single" w:sz="4" w:space="0" w:color="auto"/>
            </w:tcBorders>
            <w:vAlign w:val="center"/>
          </w:tcPr>
          <w:p w14:paraId="3A66AC10" w14:textId="77777777" w:rsidR="003871F4" w:rsidRPr="00DD7F2A" w:rsidRDefault="003871F4" w:rsidP="00922211">
            <w:pPr>
              <w:contextualSpacing/>
              <w:jc w:val="center"/>
              <w:rPr>
                <w:rFonts w:asciiTheme="majorBidi" w:hAnsiTheme="majorBidi" w:cstheme="majorBidi"/>
                <w:sz w:val="20"/>
                <w:szCs w:val="20"/>
                <w:lang w:bidi="fa-IR"/>
              </w:rPr>
            </w:pPr>
            <w:r w:rsidRPr="00DD7F2A">
              <w:rPr>
                <w:rFonts w:asciiTheme="majorBidi" w:hAnsiTheme="majorBidi" w:cstheme="majorBidi"/>
                <w:color w:val="000000" w:themeColor="text1"/>
                <w:sz w:val="20"/>
                <w:szCs w:val="20"/>
                <w:rtl/>
              </w:rPr>
              <w:t>+</w:t>
            </w:r>
          </w:p>
        </w:tc>
      </w:tr>
      <w:tr w:rsidR="003871F4" w:rsidRPr="00DD7F2A" w14:paraId="430D3259" w14:textId="77777777" w:rsidTr="009770D2">
        <w:trPr>
          <w:trHeight w:val="402"/>
          <w:jc w:val="center"/>
        </w:trPr>
        <w:tc>
          <w:tcPr>
            <w:tcW w:w="2167" w:type="dxa"/>
            <w:vAlign w:val="center"/>
          </w:tcPr>
          <w:p w14:paraId="2FBF5A8A" w14:textId="77777777" w:rsidR="003871F4" w:rsidRPr="00DD7F2A" w:rsidRDefault="003871F4" w:rsidP="00922211">
            <w:pPr>
              <w:contextualSpacing/>
              <w:jc w:val="center"/>
              <w:rPr>
                <w:rFonts w:asciiTheme="majorBidi" w:hAnsiTheme="majorBidi" w:cstheme="majorBidi"/>
                <w:sz w:val="20"/>
                <w:szCs w:val="20"/>
                <w:lang w:bidi="fa-IR"/>
              </w:rPr>
            </w:pPr>
            <w:r w:rsidRPr="00DD7F2A">
              <w:rPr>
                <w:rFonts w:asciiTheme="majorBidi" w:hAnsiTheme="majorBidi" w:cstheme="majorBidi"/>
                <w:sz w:val="20"/>
                <w:szCs w:val="20"/>
              </w:rPr>
              <w:t>control group</w:t>
            </w:r>
          </w:p>
        </w:tc>
        <w:tc>
          <w:tcPr>
            <w:tcW w:w="829" w:type="dxa"/>
            <w:vAlign w:val="center"/>
          </w:tcPr>
          <w:p w14:paraId="5B01212B" w14:textId="77777777" w:rsidR="003871F4" w:rsidRPr="00DD7F2A" w:rsidRDefault="003871F4" w:rsidP="00922211">
            <w:pPr>
              <w:contextualSpacing/>
              <w:jc w:val="center"/>
              <w:rPr>
                <w:rFonts w:asciiTheme="majorBidi" w:hAnsiTheme="majorBidi" w:cstheme="majorBidi"/>
                <w:sz w:val="20"/>
                <w:szCs w:val="20"/>
                <w:lang w:bidi="fa-IR"/>
              </w:rPr>
            </w:pPr>
            <w:r w:rsidRPr="00DD7F2A">
              <w:rPr>
                <w:rFonts w:asciiTheme="majorBidi" w:hAnsiTheme="majorBidi" w:cstheme="majorBidi"/>
                <w:color w:val="000000" w:themeColor="text1"/>
                <w:sz w:val="20"/>
                <w:szCs w:val="20"/>
                <w:rtl/>
              </w:rPr>
              <w:t>+</w:t>
            </w:r>
          </w:p>
        </w:tc>
        <w:tc>
          <w:tcPr>
            <w:tcW w:w="0" w:type="auto"/>
            <w:vAlign w:val="center"/>
          </w:tcPr>
          <w:p w14:paraId="556261EF" w14:textId="77777777" w:rsidR="003871F4" w:rsidRPr="00DD7F2A" w:rsidRDefault="003871F4" w:rsidP="00922211">
            <w:pPr>
              <w:contextualSpacing/>
              <w:jc w:val="center"/>
              <w:rPr>
                <w:rFonts w:asciiTheme="majorBidi" w:hAnsiTheme="majorBidi" w:cstheme="majorBidi"/>
                <w:sz w:val="20"/>
                <w:szCs w:val="20"/>
                <w:lang w:bidi="fa-IR"/>
              </w:rPr>
            </w:pPr>
            <w:r w:rsidRPr="00DD7F2A">
              <w:rPr>
                <w:rFonts w:asciiTheme="majorBidi" w:hAnsiTheme="majorBidi" w:cstheme="majorBidi"/>
                <w:color w:val="000000" w:themeColor="text1"/>
                <w:sz w:val="20"/>
                <w:szCs w:val="20"/>
                <w:rtl/>
              </w:rPr>
              <w:t>-</w:t>
            </w:r>
          </w:p>
        </w:tc>
        <w:tc>
          <w:tcPr>
            <w:tcW w:w="0" w:type="auto"/>
            <w:vAlign w:val="center"/>
          </w:tcPr>
          <w:p w14:paraId="3A53FC92" w14:textId="77777777" w:rsidR="003871F4" w:rsidRPr="00DD7F2A" w:rsidRDefault="003871F4" w:rsidP="00922211">
            <w:pPr>
              <w:contextualSpacing/>
              <w:jc w:val="center"/>
              <w:rPr>
                <w:rFonts w:asciiTheme="majorBidi" w:hAnsiTheme="majorBidi" w:cstheme="majorBidi"/>
                <w:sz w:val="20"/>
                <w:szCs w:val="20"/>
                <w:lang w:bidi="fa-IR"/>
              </w:rPr>
            </w:pPr>
            <w:r w:rsidRPr="00DD7F2A">
              <w:rPr>
                <w:rFonts w:asciiTheme="majorBidi" w:hAnsiTheme="majorBidi" w:cstheme="majorBidi"/>
                <w:color w:val="000000" w:themeColor="text1"/>
                <w:sz w:val="20"/>
                <w:szCs w:val="20"/>
                <w:rtl/>
              </w:rPr>
              <w:t>+</w:t>
            </w:r>
          </w:p>
        </w:tc>
      </w:tr>
    </w:tbl>
    <w:p w14:paraId="78CD1A28" w14:textId="77777777" w:rsidR="003871F4" w:rsidRPr="00922211" w:rsidRDefault="003871F4" w:rsidP="001571C3">
      <w:pPr>
        <w:spacing w:after="0" w:line="360" w:lineRule="auto"/>
        <w:contextualSpacing/>
        <w:jc w:val="both"/>
        <w:rPr>
          <w:rFonts w:asciiTheme="majorBidi" w:hAnsiTheme="majorBidi" w:cstheme="majorBidi"/>
          <w:b/>
          <w:bCs/>
          <w:sz w:val="24"/>
          <w:szCs w:val="24"/>
        </w:rPr>
      </w:pPr>
      <w:r w:rsidRPr="00922211">
        <w:rPr>
          <w:rFonts w:asciiTheme="majorBidi" w:hAnsiTheme="majorBidi" w:cstheme="majorBidi"/>
          <w:b/>
          <w:bCs/>
          <w:sz w:val="24"/>
          <w:szCs w:val="24"/>
        </w:rPr>
        <w:t>Participants</w:t>
      </w:r>
    </w:p>
    <w:p w14:paraId="344F8436" w14:textId="77777777" w:rsidR="00025F27" w:rsidRPr="00922211" w:rsidRDefault="00025F27" w:rsidP="001571C3">
      <w:pPr>
        <w:spacing w:after="0" w:line="360" w:lineRule="auto"/>
        <w:contextualSpacing/>
        <w:jc w:val="both"/>
        <w:rPr>
          <w:rFonts w:asciiTheme="majorBidi" w:hAnsiTheme="majorBidi" w:cstheme="majorBidi"/>
          <w:sz w:val="24"/>
          <w:szCs w:val="24"/>
        </w:rPr>
      </w:pPr>
      <w:r w:rsidRPr="00922211">
        <w:rPr>
          <w:rFonts w:asciiTheme="majorBidi" w:hAnsiTheme="majorBidi" w:cstheme="majorBidi"/>
          <w:sz w:val="24"/>
          <w:szCs w:val="24"/>
        </w:rPr>
        <w:t>The statistical population of the current research was the portfolio managers of the Isfahan Stock Exchange Organization, who were engaged in their specialized activities in 2021. Among these people, those who met the criteria for entering the research were selected. The criteria for entering the training course were willingness to participate in entrepreneurship training courses and participation in entrepreneurship training courses when conducting the research. To calculate the sample size, considering that the sample size for statistical hypothesis testing or experimental research is affected by four factors: significance level, community variance, test power, and the amount of difference that the researcher wants to find out. It was done this way: the difference that the researcher wants to determine if it is divided by the society's standard deviation is called the effect volume. Therefore, by adopting the level of significance (alpha) and the error rate of the second type (beta), as well as deciding on the size of the effect (d), the size of the sample required to test the statistical hypothesis related to the sample in behavioral science research is determined (</w:t>
      </w:r>
      <w:proofErr w:type="spellStart"/>
      <w:r w:rsidRPr="00922211">
        <w:rPr>
          <w:rFonts w:asciiTheme="majorBidi" w:hAnsiTheme="majorBidi" w:cstheme="majorBidi"/>
          <w:sz w:val="24"/>
          <w:szCs w:val="24"/>
        </w:rPr>
        <w:t>Qanaati</w:t>
      </w:r>
      <w:proofErr w:type="spellEnd"/>
      <w:r w:rsidRPr="00922211">
        <w:rPr>
          <w:rFonts w:asciiTheme="majorBidi" w:hAnsiTheme="majorBidi" w:cstheme="majorBidi"/>
          <w:sz w:val="24"/>
          <w:szCs w:val="24"/>
        </w:rPr>
        <w:t xml:space="preserve"> et al., 2016). The sample size in this research should be at least ten people, considering alpha = 0.05, the average effect size equal to 0.5, and the fact that the minimum number of subjects in experimental designs is ten people (Safari &amp; Hashemi, 2015).</w:t>
      </w:r>
    </w:p>
    <w:p w14:paraId="42AC5DB4" w14:textId="735BEC55" w:rsidR="003871F4" w:rsidRPr="00922211" w:rsidRDefault="00B303CD" w:rsidP="001571C3">
      <w:pPr>
        <w:spacing w:after="0" w:line="360" w:lineRule="auto"/>
        <w:contextualSpacing/>
        <w:jc w:val="both"/>
        <w:rPr>
          <w:rFonts w:asciiTheme="majorBidi" w:hAnsiTheme="majorBidi" w:cstheme="majorBidi"/>
          <w:sz w:val="24"/>
          <w:szCs w:val="24"/>
        </w:rPr>
      </w:pPr>
      <w:r w:rsidRPr="00922211">
        <w:rPr>
          <w:rFonts w:asciiTheme="majorBidi" w:hAnsiTheme="majorBidi" w:cstheme="majorBidi"/>
          <w:sz w:val="24"/>
          <w:szCs w:val="24"/>
        </w:rPr>
        <w:t>Nevertheless, to increase the accuracy and validity of the research at this stage, the equivalent of fifteen subjects were determined separately for each of the experimental and control groups. Among the volunteers who registered to participate in entrepreneurship training courses and met the test criteria, 30 people were selected by random sampling. Then, these 30 people were randomly divided into two experimental and control groups; That is, 15 people were in the experimental group, and 15 were in the control group. The people selected as the research sample completed the consent form to participate in the research and expressed their consent in writing.</w:t>
      </w:r>
    </w:p>
    <w:p w14:paraId="69938FA4" w14:textId="648CF543" w:rsidR="003871F4" w:rsidRPr="00922211" w:rsidRDefault="003871F4" w:rsidP="001571C3">
      <w:pPr>
        <w:spacing w:after="0" w:line="360" w:lineRule="auto"/>
        <w:contextualSpacing/>
        <w:jc w:val="both"/>
        <w:rPr>
          <w:rFonts w:asciiTheme="majorBidi" w:hAnsiTheme="majorBidi" w:cstheme="majorBidi"/>
          <w:b/>
          <w:bCs/>
          <w:sz w:val="24"/>
          <w:szCs w:val="24"/>
        </w:rPr>
      </w:pPr>
      <w:r w:rsidRPr="00922211">
        <w:rPr>
          <w:rFonts w:asciiTheme="majorBidi" w:hAnsiTheme="majorBidi" w:cstheme="majorBidi"/>
          <w:b/>
          <w:bCs/>
          <w:sz w:val="24"/>
          <w:szCs w:val="24"/>
        </w:rPr>
        <w:t xml:space="preserve">Research </w:t>
      </w:r>
      <w:r w:rsidR="00623675" w:rsidRPr="00922211">
        <w:rPr>
          <w:rFonts w:asciiTheme="majorBidi" w:hAnsiTheme="majorBidi" w:cstheme="majorBidi"/>
          <w:b/>
          <w:bCs/>
          <w:sz w:val="24"/>
          <w:szCs w:val="24"/>
        </w:rPr>
        <w:t>Questionnaires</w:t>
      </w:r>
    </w:p>
    <w:p w14:paraId="7BEB267E" w14:textId="77777777" w:rsidR="002438FA" w:rsidRPr="00922211" w:rsidRDefault="002438FA" w:rsidP="001571C3">
      <w:pPr>
        <w:spacing w:after="0" w:line="360" w:lineRule="auto"/>
        <w:contextualSpacing/>
        <w:jc w:val="both"/>
        <w:rPr>
          <w:rFonts w:asciiTheme="majorBidi" w:hAnsiTheme="majorBidi" w:cstheme="majorBidi"/>
          <w:sz w:val="24"/>
          <w:szCs w:val="24"/>
        </w:rPr>
      </w:pPr>
      <w:r w:rsidRPr="00922211">
        <w:rPr>
          <w:rFonts w:asciiTheme="majorBidi" w:hAnsiTheme="majorBidi" w:cstheme="majorBidi"/>
          <w:sz w:val="24"/>
          <w:szCs w:val="24"/>
        </w:rPr>
        <w:lastRenderedPageBreak/>
        <w:t>Sherer's General Self-Efficacy Questionnaire (1982): Sherer's General Self-Efficacy Test (1982) was used to measure entrepreneurial self-efficacy. This scale was created by Sherer and colleagues and is based on Bandura's social learning theory, which measures people's self-efficacy with 17 items, in the form of self-report and paper pencil, in a five-point Likert scale ranging from 1 to 5 points. Specifies and is written in terms of understanding for people 14 years and older. The scoring of the questionnaire will be as follows: 1 point for a very low answer, 2 points for a low, 3 points for a medium, 4 points for a high, and 5 points for a very high. Accordingly, higher scores indicate higher entrepreneurial self-efficacy. The reliability coefficient of the test in previous research was obtained through Spearman-Brown with an equal length of 0.76 and unequal length of 0.76 and from Guttman's halving method of 0.76, and Cronbach's alpha was obtained with the overall similarity of questions equal to 0.79. It is satisfactory. This test has two types of validity: structural validity and criterion validity. In previous research, this questionnaire had a negative and moderate correlation with Rater's internal-external control scale, and also two self-efficacy questionnaires with a scale related to military, professional, and educational successes; self-efficacy was a predictor of the mentioned characters in the subjects (Barati Bakhtiari, 1375). In this research, Cronbach's alpha method was used to determine the reliability of the self-efficacy questionnaire, and its results were equal to 0.7.</w:t>
      </w:r>
    </w:p>
    <w:p w14:paraId="12B45CE9" w14:textId="77777777" w:rsidR="002438FA" w:rsidRPr="00922211" w:rsidRDefault="002438FA" w:rsidP="001571C3">
      <w:pPr>
        <w:spacing w:after="0" w:line="360" w:lineRule="auto"/>
        <w:contextualSpacing/>
        <w:jc w:val="both"/>
        <w:rPr>
          <w:rFonts w:asciiTheme="majorBidi" w:hAnsiTheme="majorBidi" w:cstheme="majorBidi"/>
          <w:sz w:val="24"/>
          <w:szCs w:val="24"/>
        </w:rPr>
      </w:pPr>
      <w:r w:rsidRPr="00922211">
        <w:rPr>
          <w:rFonts w:asciiTheme="majorBidi" w:hAnsiTheme="majorBidi" w:cstheme="majorBidi"/>
          <w:sz w:val="24"/>
          <w:szCs w:val="24"/>
        </w:rPr>
        <w:t xml:space="preserve">Cardon et al.'s entrepreneurial passion questionnaire (2009) has 25 items, and answers are based on a 5-point Likert scale. This questionnaire is implemented in a paper-pencil format, and its grading will be as follows: 1 mark for shallow, two marks for low, three marks for medium, four marks for high, and five marks for very high will be considered. Accordingly, higher scores indicate a higher level of entrepreneurial spirit. The validity of the content of this questionnaire was confirmed in the study of Alam Beigi, </w:t>
      </w:r>
      <w:proofErr w:type="spellStart"/>
      <w:r w:rsidRPr="00922211">
        <w:rPr>
          <w:rFonts w:asciiTheme="majorBidi" w:hAnsiTheme="majorBidi" w:cstheme="majorBidi"/>
          <w:sz w:val="24"/>
          <w:szCs w:val="24"/>
        </w:rPr>
        <w:t>Aghapour</w:t>
      </w:r>
      <w:proofErr w:type="spellEnd"/>
      <w:r w:rsidRPr="00922211">
        <w:rPr>
          <w:rFonts w:asciiTheme="majorBidi" w:hAnsiTheme="majorBidi" w:cstheme="majorBidi"/>
          <w:sz w:val="24"/>
          <w:szCs w:val="24"/>
        </w:rPr>
        <w:t>, and Akbari (2014), and its reliability was also obtained in the same study based on Cronbach's alpha method of 0.84. In the present study, Cronbach's alpha was used to re-evaluate the reliability of 0.74.</w:t>
      </w:r>
    </w:p>
    <w:p w14:paraId="0C1D0D9D" w14:textId="6C1CA526" w:rsidR="002438FA" w:rsidRPr="00922211" w:rsidRDefault="00E8751A" w:rsidP="001571C3">
      <w:pPr>
        <w:spacing w:after="0" w:line="360" w:lineRule="auto"/>
        <w:contextualSpacing/>
        <w:jc w:val="both"/>
        <w:rPr>
          <w:rFonts w:asciiTheme="majorBidi" w:hAnsiTheme="majorBidi" w:cstheme="majorBidi"/>
          <w:sz w:val="24"/>
          <w:szCs w:val="24"/>
        </w:rPr>
      </w:pPr>
      <w:r w:rsidRPr="00922211">
        <w:rPr>
          <w:rFonts w:asciiTheme="majorBidi" w:hAnsiTheme="majorBidi" w:cstheme="majorBidi"/>
          <w:sz w:val="24"/>
          <w:szCs w:val="24"/>
        </w:rPr>
        <w:t xml:space="preserve">Standard Intellectual Entrepreneurial Behavior Questionnaire, </w:t>
      </w:r>
      <w:proofErr w:type="spellStart"/>
      <w:r w:rsidRPr="00922211">
        <w:rPr>
          <w:rFonts w:asciiTheme="majorBidi" w:hAnsiTheme="majorBidi" w:cstheme="majorBidi"/>
          <w:sz w:val="24"/>
          <w:szCs w:val="24"/>
        </w:rPr>
        <w:t>Shafiabadi</w:t>
      </w:r>
      <w:proofErr w:type="spellEnd"/>
      <w:r w:rsidRPr="00922211">
        <w:rPr>
          <w:rFonts w:asciiTheme="majorBidi" w:hAnsiTheme="majorBidi" w:cstheme="majorBidi"/>
          <w:sz w:val="24"/>
          <w:szCs w:val="24"/>
        </w:rPr>
        <w:t xml:space="preserve"> et al. (2013). The Standard Intellectual Entrepreneurial Behavior Questionnaire by </w:t>
      </w:r>
      <w:proofErr w:type="spellStart"/>
      <w:r w:rsidRPr="00922211">
        <w:rPr>
          <w:rFonts w:asciiTheme="majorBidi" w:hAnsiTheme="majorBidi" w:cstheme="majorBidi"/>
          <w:sz w:val="24"/>
          <w:szCs w:val="24"/>
        </w:rPr>
        <w:t>Shafiabadi</w:t>
      </w:r>
      <w:proofErr w:type="spellEnd"/>
      <w:r w:rsidRPr="00922211">
        <w:rPr>
          <w:rFonts w:asciiTheme="majorBidi" w:hAnsiTheme="majorBidi" w:cstheme="majorBidi"/>
          <w:sz w:val="24"/>
          <w:szCs w:val="24"/>
        </w:rPr>
        <w:t xml:space="preserve"> et al. (2013) was used to measure entrepreneurial behavior and the tendency toward it. It evaluates five dimensions of entrepreneurial behavior: decision-making (decision for entrepreneurship), recognition of opportunities (self-concept), Determining the structure (targeting), providing resources and conditions (moving needs), Determining goals and strategies (dynamics). This questionnaire has </w:t>
      </w:r>
      <w:r w:rsidRPr="00922211">
        <w:rPr>
          <w:rFonts w:asciiTheme="majorBidi" w:hAnsiTheme="majorBidi" w:cstheme="majorBidi"/>
          <w:sz w:val="24"/>
          <w:szCs w:val="24"/>
        </w:rPr>
        <w:lastRenderedPageBreak/>
        <w:t>20 questions with two options, yes and no, and the subject gets 1 point if he chooses the yes option and 0 points if he chooses the no option. The minimum score will be zero, the maximum score will be 20, and the cut-off point of the questionnaire will be 10. Questions 1 to 4 about making entrepreneurship decisions, 5 to 8 about recognizing opportunities, 9 to 10 about determining the structure, 11 to 15 about providing resources and required conditions, and 16 to 20 about setting goals. And strategies. The validity of the questionnaire in the research of Fakhri et al. (2013) was 91% through the calculation of Cronbach's alpha coefficient, and the validity of the questionnaire was 0.86 by calculating the Cronbach's alpha coefficient by Soltanian and Fakhri (2016). Is obtained. In this research, its validity and reliability were calculated by content method and Cronbach's alpha, respectively, and its value was equal to 0.73.</w:t>
      </w:r>
    </w:p>
    <w:p w14:paraId="2F9627AD" w14:textId="77777777" w:rsidR="003028C9" w:rsidRPr="00922211" w:rsidRDefault="003028C9" w:rsidP="001571C3">
      <w:pPr>
        <w:spacing w:after="0" w:line="360" w:lineRule="auto"/>
        <w:contextualSpacing/>
        <w:jc w:val="both"/>
        <w:rPr>
          <w:rFonts w:asciiTheme="majorBidi" w:hAnsiTheme="majorBidi" w:cstheme="majorBidi"/>
          <w:b/>
          <w:bCs/>
          <w:sz w:val="24"/>
          <w:szCs w:val="24"/>
        </w:rPr>
      </w:pPr>
      <w:r w:rsidRPr="00922211">
        <w:rPr>
          <w:rFonts w:asciiTheme="majorBidi" w:hAnsiTheme="majorBidi" w:cstheme="majorBidi"/>
          <w:b/>
          <w:bCs/>
          <w:sz w:val="24"/>
          <w:szCs w:val="24"/>
        </w:rPr>
        <w:t>Contents of the intervention</w:t>
      </w:r>
    </w:p>
    <w:p w14:paraId="0A61FDD6" w14:textId="05179066" w:rsidR="003028C9" w:rsidRPr="00922211" w:rsidRDefault="00E8751A" w:rsidP="001571C3">
      <w:pPr>
        <w:spacing w:after="0" w:line="360" w:lineRule="auto"/>
        <w:contextualSpacing/>
        <w:jc w:val="both"/>
        <w:rPr>
          <w:rFonts w:asciiTheme="majorBidi" w:hAnsiTheme="majorBidi" w:cstheme="majorBidi"/>
          <w:sz w:val="24"/>
          <w:szCs w:val="24"/>
        </w:rPr>
      </w:pPr>
      <w:r w:rsidRPr="00922211">
        <w:rPr>
          <w:rFonts w:asciiTheme="majorBidi" w:hAnsiTheme="majorBidi" w:cstheme="majorBidi"/>
          <w:sz w:val="24"/>
          <w:szCs w:val="24"/>
        </w:rPr>
        <w:t>A 9-session training course was designed for entrepreneurship training, considering the effect of psychological variables of self-efficacy and psychological self-efficacy. An expert professor presented it to the experimental group. The description of the training sessions is shown in Table 2.</w:t>
      </w:r>
    </w:p>
    <w:p w14:paraId="09BBFECB" w14:textId="77777777" w:rsidR="003028C9" w:rsidRPr="00303163" w:rsidRDefault="003028C9" w:rsidP="001571C3">
      <w:pPr>
        <w:spacing w:after="0" w:line="360" w:lineRule="auto"/>
        <w:contextualSpacing/>
        <w:jc w:val="center"/>
        <w:rPr>
          <w:rFonts w:asciiTheme="majorBidi" w:hAnsiTheme="majorBidi" w:cstheme="majorBidi"/>
        </w:rPr>
      </w:pPr>
      <w:r w:rsidRPr="00303163">
        <w:rPr>
          <w:rFonts w:asciiTheme="majorBidi" w:hAnsiTheme="majorBidi" w:cstheme="majorBidi"/>
          <w:b/>
          <w:bCs/>
        </w:rPr>
        <w:t>Table 2.</w:t>
      </w:r>
      <w:r w:rsidRPr="00303163">
        <w:rPr>
          <w:rFonts w:asciiTheme="majorBidi" w:hAnsiTheme="majorBidi" w:cstheme="majorBidi"/>
        </w:rPr>
        <w:t xml:space="preserve"> Description of training sessions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
        <w:gridCol w:w="2180"/>
        <w:gridCol w:w="6211"/>
      </w:tblGrid>
      <w:tr w:rsidR="003028C9" w:rsidRPr="00DD7F2A" w14:paraId="1E0F938A" w14:textId="77777777" w:rsidTr="00DD7F2A">
        <w:trPr>
          <w:trHeight w:val="187"/>
          <w:jc w:val="center"/>
        </w:trPr>
        <w:tc>
          <w:tcPr>
            <w:tcW w:w="0" w:type="auto"/>
            <w:tcBorders>
              <w:top w:val="single" w:sz="4" w:space="0" w:color="auto"/>
              <w:bottom w:val="single" w:sz="4" w:space="0" w:color="auto"/>
            </w:tcBorders>
            <w:vAlign w:val="center"/>
          </w:tcPr>
          <w:p w14:paraId="0C2A55A4" w14:textId="77777777" w:rsidR="003028C9" w:rsidRPr="00DD7F2A" w:rsidRDefault="003028C9" w:rsidP="00922211">
            <w:pPr>
              <w:contextualSpacing/>
              <w:jc w:val="center"/>
              <w:rPr>
                <w:rFonts w:asciiTheme="majorBidi" w:hAnsiTheme="majorBidi" w:cstheme="majorBidi"/>
                <w:b/>
                <w:bCs/>
                <w:sz w:val="20"/>
                <w:szCs w:val="20"/>
              </w:rPr>
            </w:pPr>
            <w:r w:rsidRPr="00DD7F2A">
              <w:rPr>
                <w:rFonts w:asciiTheme="majorBidi" w:hAnsiTheme="majorBidi" w:cstheme="majorBidi"/>
                <w:b/>
                <w:bCs/>
                <w:sz w:val="20"/>
                <w:szCs w:val="20"/>
              </w:rPr>
              <w:t>Sessions</w:t>
            </w:r>
          </w:p>
        </w:tc>
        <w:tc>
          <w:tcPr>
            <w:tcW w:w="0" w:type="auto"/>
            <w:tcBorders>
              <w:top w:val="single" w:sz="4" w:space="0" w:color="auto"/>
              <w:bottom w:val="single" w:sz="4" w:space="0" w:color="auto"/>
            </w:tcBorders>
            <w:vAlign w:val="center"/>
          </w:tcPr>
          <w:p w14:paraId="4F242847" w14:textId="77777777" w:rsidR="003028C9" w:rsidRPr="00DD7F2A" w:rsidRDefault="003028C9" w:rsidP="00922211">
            <w:pPr>
              <w:contextualSpacing/>
              <w:jc w:val="center"/>
              <w:rPr>
                <w:rFonts w:asciiTheme="majorBidi" w:hAnsiTheme="majorBidi" w:cstheme="majorBidi"/>
                <w:b/>
                <w:bCs/>
                <w:sz w:val="20"/>
                <w:szCs w:val="20"/>
              </w:rPr>
            </w:pPr>
            <w:r w:rsidRPr="00DD7F2A">
              <w:rPr>
                <w:rFonts w:asciiTheme="majorBidi" w:hAnsiTheme="majorBidi" w:cstheme="majorBidi"/>
                <w:b/>
                <w:bCs/>
                <w:sz w:val="20"/>
                <w:szCs w:val="20"/>
              </w:rPr>
              <w:t>The title of the session</w:t>
            </w:r>
          </w:p>
        </w:tc>
        <w:tc>
          <w:tcPr>
            <w:tcW w:w="0" w:type="auto"/>
            <w:tcBorders>
              <w:top w:val="single" w:sz="4" w:space="0" w:color="auto"/>
              <w:bottom w:val="single" w:sz="4" w:space="0" w:color="auto"/>
            </w:tcBorders>
            <w:vAlign w:val="center"/>
          </w:tcPr>
          <w:p w14:paraId="392A125F" w14:textId="77777777" w:rsidR="003028C9" w:rsidRPr="00DD7F2A" w:rsidRDefault="003028C9" w:rsidP="00922211">
            <w:pPr>
              <w:contextualSpacing/>
              <w:jc w:val="center"/>
              <w:rPr>
                <w:rFonts w:asciiTheme="majorBidi" w:hAnsiTheme="majorBidi" w:cstheme="majorBidi"/>
                <w:b/>
                <w:bCs/>
                <w:sz w:val="20"/>
                <w:szCs w:val="20"/>
              </w:rPr>
            </w:pPr>
            <w:r w:rsidRPr="00DD7F2A">
              <w:rPr>
                <w:rFonts w:asciiTheme="majorBidi" w:hAnsiTheme="majorBidi" w:cstheme="majorBidi"/>
                <w:b/>
                <w:bCs/>
                <w:sz w:val="20"/>
                <w:szCs w:val="20"/>
              </w:rPr>
              <w:t>Target</w:t>
            </w:r>
          </w:p>
        </w:tc>
      </w:tr>
      <w:tr w:rsidR="003028C9" w:rsidRPr="00DD7F2A" w14:paraId="2F6A9214" w14:textId="77777777" w:rsidTr="00DD7F2A">
        <w:trPr>
          <w:trHeight w:val="187"/>
          <w:jc w:val="center"/>
        </w:trPr>
        <w:tc>
          <w:tcPr>
            <w:tcW w:w="0" w:type="auto"/>
            <w:tcBorders>
              <w:top w:val="single" w:sz="4" w:space="0" w:color="auto"/>
              <w:bottom w:val="single" w:sz="4" w:space="0" w:color="auto"/>
            </w:tcBorders>
            <w:vAlign w:val="center"/>
          </w:tcPr>
          <w:p w14:paraId="569BE47B" w14:textId="77777777" w:rsidR="003028C9" w:rsidRPr="00DD7F2A" w:rsidRDefault="003028C9" w:rsidP="00922211">
            <w:pPr>
              <w:contextualSpacing/>
              <w:jc w:val="center"/>
              <w:rPr>
                <w:rFonts w:asciiTheme="majorBidi" w:hAnsiTheme="majorBidi" w:cstheme="majorBidi"/>
                <w:sz w:val="20"/>
                <w:szCs w:val="20"/>
              </w:rPr>
            </w:pPr>
            <w:r w:rsidRPr="00DD7F2A">
              <w:rPr>
                <w:rFonts w:asciiTheme="majorBidi" w:hAnsiTheme="majorBidi" w:cstheme="majorBidi"/>
                <w:sz w:val="20"/>
                <w:szCs w:val="20"/>
              </w:rPr>
              <w:t>First session</w:t>
            </w:r>
          </w:p>
        </w:tc>
        <w:tc>
          <w:tcPr>
            <w:tcW w:w="0" w:type="auto"/>
            <w:tcBorders>
              <w:top w:val="single" w:sz="4" w:space="0" w:color="auto"/>
              <w:bottom w:val="single" w:sz="4" w:space="0" w:color="auto"/>
            </w:tcBorders>
            <w:vAlign w:val="center"/>
          </w:tcPr>
          <w:p w14:paraId="35992A3C" w14:textId="77777777" w:rsidR="003028C9" w:rsidRPr="00DD7F2A" w:rsidRDefault="003028C9" w:rsidP="00922211">
            <w:pPr>
              <w:contextualSpacing/>
              <w:jc w:val="center"/>
              <w:rPr>
                <w:rFonts w:asciiTheme="majorBidi" w:hAnsiTheme="majorBidi" w:cstheme="majorBidi"/>
                <w:sz w:val="20"/>
                <w:szCs w:val="20"/>
              </w:rPr>
            </w:pPr>
            <w:r w:rsidRPr="00DD7F2A">
              <w:rPr>
                <w:rFonts w:asciiTheme="majorBidi" w:hAnsiTheme="majorBidi" w:cstheme="majorBidi"/>
                <w:sz w:val="20"/>
                <w:szCs w:val="20"/>
              </w:rPr>
              <w:t>Acquaintance and taking tests</w:t>
            </w:r>
          </w:p>
        </w:tc>
        <w:tc>
          <w:tcPr>
            <w:tcW w:w="0" w:type="auto"/>
            <w:tcBorders>
              <w:top w:val="single" w:sz="4" w:space="0" w:color="auto"/>
              <w:bottom w:val="single" w:sz="4" w:space="0" w:color="auto"/>
            </w:tcBorders>
            <w:vAlign w:val="center"/>
          </w:tcPr>
          <w:p w14:paraId="4FF61AAF" w14:textId="77777777" w:rsidR="003028C9" w:rsidRPr="00DD7F2A" w:rsidRDefault="003028C9" w:rsidP="00922211">
            <w:pPr>
              <w:contextualSpacing/>
              <w:jc w:val="both"/>
              <w:rPr>
                <w:rFonts w:asciiTheme="majorBidi" w:hAnsiTheme="majorBidi" w:cstheme="majorBidi"/>
                <w:sz w:val="20"/>
                <w:szCs w:val="20"/>
              </w:rPr>
            </w:pPr>
            <w:r w:rsidRPr="00DD7F2A">
              <w:rPr>
                <w:rFonts w:asciiTheme="majorBidi" w:hAnsiTheme="majorBidi" w:cstheme="majorBidi"/>
                <w:sz w:val="20"/>
                <w:szCs w:val="20"/>
              </w:rPr>
              <w:t>Introducing the instructor - Introducing the members - Conducting the tests - Familiarizing yourself with how to conduct training - Getting feedback</w:t>
            </w:r>
          </w:p>
        </w:tc>
      </w:tr>
      <w:tr w:rsidR="003028C9" w:rsidRPr="00DD7F2A" w14:paraId="64670D98" w14:textId="77777777" w:rsidTr="00DD7F2A">
        <w:trPr>
          <w:trHeight w:val="187"/>
          <w:jc w:val="center"/>
        </w:trPr>
        <w:tc>
          <w:tcPr>
            <w:tcW w:w="0" w:type="auto"/>
            <w:tcBorders>
              <w:top w:val="single" w:sz="4" w:space="0" w:color="auto"/>
              <w:bottom w:val="single" w:sz="4" w:space="0" w:color="auto"/>
            </w:tcBorders>
            <w:vAlign w:val="center"/>
          </w:tcPr>
          <w:p w14:paraId="2672CF53" w14:textId="77777777" w:rsidR="003028C9" w:rsidRPr="00DD7F2A" w:rsidRDefault="003028C9" w:rsidP="00922211">
            <w:pPr>
              <w:contextualSpacing/>
              <w:jc w:val="center"/>
              <w:rPr>
                <w:rFonts w:asciiTheme="majorBidi" w:hAnsiTheme="majorBidi" w:cstheme="majorBidi"/>
                <w:sz w:val="20"/>
                <w:szCs w:val="20"/>
              </w:rPr>
            </w:pPr>
            <w:r w:rsidRPr="00DD7F2A">
              <w:rPr>
                <w:rFonts w:asciiTheme="majorBidi" w:hAnsiTheme="majorBidi" w:cstheme="majorBidi"/>
                <w:sz w:val="20"/>
                <w:szCs w:val="20"/>
              </w:rPr>
              <w:t>Second session</w:t>
            </w:r>
          </w:p>
        </w:tc>
        <w:tc>
          <w:tcPr>
            <w:tcW w:w="0" w:type="auto"/>
            <w:tcBorders>
              <w:top w:val="single" w:sz="4" w:space="0" w:color="auto"/>
              <w:bottom w:val="single" w:sz="4" w:space="0" w:color="auto"/>
            </w:tcBorders>
            <w:vAlign w:val="center"/>
          </w:tcPr>
          <w:p w14:paraId="1D8876A0" w14:textId="77777777" w:rsidR="003028C9" w:rsidRPr="00DD7F2A" w:rsidRDefault="003028C9" w:rsidP="00922211">
            <w:pPr>
              <w:contextualSpacing/>
              <w:jc w:val="center"/>
              <w:rPr>
                <w:rFonts w:asciiTheme="majorBidi" w:hAnsiTheme="majorBidi" w:cstheme="majorBidi"/>
                <w:sz w:val="20"/>
                <w:szCs w:val="20"/>
              </w:rPr>
            </w:pPr>
            <w:r w:rsidRPr="00DD7F2A">
              <w:rPr>
                <w:rFonts w:asciiTheme="majorBidi" w:hAnsiTheme="majorBidi" w:cstheme="majorBidi"/>
                <w:sz w:val="20"/>
                <w:szCs w:val="20"/>
              </w:rPr>
              <w:t>The concept, necessity and requirements of entrepreneurship</w:t>
            </w:r>
          </w:p>
        </w:tc>
        <w:tc>
          <w:tcPr>
            <w:tcW w:w="0" w:type="auto"/>
            <w:tcBorders>
              <w:top w:val="single" w:sz="4" w:space="0" w:color="auto"/>
              <w:bottom w:val="single" w:sz="4" w:space="0" w:color="auto"/>
            </w:tcBorders>
            <w:vAlign w:val="center"/>
          </w:tcPr>
          <w:p w14:paraId="173B98F1" w14:textId="77777777" w:rsidR="003028C9" w:rsidRPr="00DD7F2A" w:rsidRDefault="003028C9" w:rsidP="00922211">
            <w:pPr>
              <w:contextualSpacing/>
              <w:jc w:val="both"/>
              <w:rPr>
                <w:rFonts w:asciiTheme="majorBidi" w:hAnsiTheme="majorBidi" w:cstheme="majorBidi"/>
                <w:sz w:val="20"/>
                <w:szCs w:val="20"/>
              </w:rPr>
            </w:pPr>
            <w:r w:rsidRPr="00DD7F2A">
              <w:rPr>
                <w:rFonts w:asciiTheme="majorBidi" w:hAnsiTheme="majorBidi" w:cstheme="majorBidi"/>
                <w:sz w:val="20"/>
                <w:szCs w:val="20"/>
              </w:rPr>
              <w:t>Examining the concept of entrepreneurship from different perspectives - Examining the necessity and necessity of entrepreneurship and its impact on individual performance and organizational productivity - Distinguishing between entrepreneurship and the wrong concepts attributed to entrepreneurship - Examining the requirements needed for entrepreneurship</w:t>
            </w:r>
          </w:p>
        </w:tc>
      </w:tr>
      <w:tr w:rsidR="003028C9" w:rsidRPr="00DD7F2A" w14:paraId="6DC7CFEB" w14:textId="77777777" w:rsidTr="00DD7F2A">
        <w:trPr>
          <w:trHeight w:val="187"/>
          <w:jc w:val="center"/>
        </w:trPr>
        <w:tc>
          <w:tcPr>
            <w:tcW w:w="0" w:type="auto"/>
            <w:tcBorders>
              <w:top w:val="single" w:sz="4" w:space="0" w:color="auto"/>
              <w:bottom w:val="single" w:sz="4" w:space="0" w:color="auto"/>
            </w:tcBorders>
            <w:vAlign w:val="center"/>
          </w:tcPr>
          <w:p w14:paraId="60817B53" w14:textId="77777777" w:rsidR="003028C9" w:rsidRPr="00DD7F2A" w:rsidRDefault="003028C9" w:rsidP="00922211">
            <w:pPr>
              <w:contextualSpacing/>
              <w:jc w:val="center"/>
              <w:rPr>
                <w:rFonts w:asciiTheme="majorBidi" w:hAnsiTheme="majorBidi" w:cstheme="majorBidi"/>
                <w:sz w:val="20"/>
                <w:szCs w:val="20"/>
              </w:rPr>
            </w:pPr>
            <w:r w:rsidRPr="00DD7F2A">
              <w:rPr>
                <w:rFonts w:asciiTheme="majorBidi" w:hAnsiTheme="majorBidi" w:cstheme="majorBidi"/>
                <w:sz w:val="20"/>
                <w:szCs w:val="20"/>
              </w:rPr>
              <w:t>Third session</w:t>
            </w:r>
          </w:p>
        </w:tc>
        <w:tc>
          <w:tcPr>
            <w:tcW w:w="0" w:type="auto"/>
            <w:tcBorders>
              <w:top w:val="single" w:sz="4" w:space="0" w:color="auto"/>
              <w:bottom w:val="single" w:sz="4" w:space="0" w:color="auto"/>
            </w:tcBorders>
            <w:vAlign w:val="center"/>
          </w:tcPr>
          <w:p w14:paraId="626509B3" w14:textId="77777777" w:rsidR="003028C9" w:rsidRPr="00DD7F2A" w:rsidRDefault="003028C9" w:rsidP="00922211">
            <w:pPr>
              <w:contextualSpacing/>
              <w:jc w:val="center"/>
              <w:rPr>
                <w:rFonts w:asciiTheme="majorBidi" w:hAnsiTheme="majorBidi" w:cstheme="majorBidi"/>
                <w:sz w:val="20"/>
                <w:szCs w:val="20"/>
              </w:rPr>
            </w:pPr>
            <w:r w:rsidRPr="00DD7F2A">
              <w:rPr>
                <w:rFonts w:asciiTheme="majorBidi" w:hAnsiTheme="majorBidi" w:cstheme="majorBidi"/>
                <w:sz w:val="20"/>
                <w:szCs w:val="20"/>
              </w:rPr>
              <w:t>Work skills</w:t>
            </w:r>
          </w:p>
        </w:tc>
        <w:tc>
          <w:tcPr>
            <w:tcW w:w="0" w:type="auto"/>
            <w:tcBorders>
              <w:top w:val="single" w:sz="4" w:space="0" w:color="auto"/>
              <w:bottom w:val="single" w:sz="4" w:space="0" w:color="auto"/>
            </w:tcBorders>
            <w:vAlign w:val="center"/>
          </w:tcPr>
          <w:p w14:paraId="5931FD1B" w14:textId="77777777" w:rsidR="003028C9" w:rsidRPr="00DD7F2A" w:rsidRDefault="003028C9" w:rsidP="00922211">
            <w:pPr>
              <w:contextualSpacing/>
              <w:jc w:val="both"/>
              <w:rPr>
                <w:rFonts w:asciiTheme="majorBidi" w:hAnsiTheme="majorBidi" w:cstheme="majorBidi"/>
                <w:sz w:val="20"/>
                <w:szCs w:val="20"/>
              </w:rPr>
            </w:pPr>
            <w:r w:rsidRPr="00DD7F2A">
              <w:rPr>
                <w:rFonts w:asciiTheme="majorBidi" w:hAnsiTheme="majorBidi" w:cstheme="majorBidi"/>
                <w:sz w:val="20"/>
                <w:szCs w:val="20"/>
              </w:rPr>
              <w:t>Examining and recognizing the skills of doing work in the field of entrepreneurship - analyzing the business environment - identifying opportunities and validating ideas</w:t>
            </w:r>
          </w:p>
        </w:tc>
      </w:tr>
      <w:tr w:rsidR="003028C9" w:rsidRPr="00DD7F2A" w14:paraId="3B4D8563" w14:textId="77777777" w:rsidTr="00DD7F2A">
        <w:trPr>
          <w:trHeight w:val="187"/>
          <w:jc w:val="center"/>
        </w:trPr>
        <w:tc>
          <w:tcPr>
            <w:tcW w:w="0" w:type="auto"/>
            <w:tcBorders>
              <w:top w:val="single" w:sz="4" w:space="0" w:color="auto"/>
              <w:bottom w:val="single" w:sz="4" w:space="0" w:color="auto"/>
            </w:tcBorders>
            <w:vAlign w:val="center"/>
          </w:tcPr>
          <w:p w14:paraId="258065C8" w14:textId="77777777" w:rsidR="003028C9" w:rsidRPr="00DD7F2A" w:rsidRDefault="003028C9" w:rsidP="00922211">
            <w:pPr>
              <w:contextualSpacing/>
              <w:jc w:val="center"/>
              <w:rPr>
                <w:rFonts w:asciiTheme="majorBidi" w:hAnsiTheme="majorBidi" w:cstheme="majorBidi"/>
                <w:sz w:val="20"/>
                <w:szCs w:val="20"/>
              </w:rPr>
            </w:pPr>
            <w:r w:rsidRPr="00DD7F2A">
              <w:rPr>
                <w:rFonts w:asciiTheme="majorBidi" w:hAnsiTheme="majorBidi" w:cstheme="majorBidi"/>
                <w:sz w:val="20"/>
                <w:szCs w:val="20"/>
              </w:rPr>
              <w:t>Fourth Session</w:t>
            </w:r>
          </w:p>
        </w:tc>
        <w:tc>
          <w:tcPr>
            <w:tcW w:w="0" w:type="auto"/>
            <w:tcBorders>
              <w:top w:val="single" w:sz="4" w:space="0" w:color="auto"/>
              <w:bottom w:val="single" w:sz="4" w:space="0" w:color="auto"/>
            </w:tcBorders>
            <w:vAlign w:val="center"/>
          </w:tcPr>
          <w:p w14:paraId="49CD636D" w14:textId="77777777" w:rsidR="003028C9" w:rsidRPr="00DD7F2A" w:rsidRDefault="003028C9" w:rsidP="00922211">
            <w:pPr>
              <w:contextualSpacing/>
              <w:jc w:val="center"/>
              <w:rPr>
                <w:rFonts w:asciiTheme="majorBidi" w:hAnsiTheme="majorBidi" w:cstheme="majorBidi"/>
                <w:sz w:val="20"/>
                <w:szCs w:val="20"/>
              </w:rPr>
            </w:pPr>
            <w:r w:rsidRPr="00DD7F2A">
              <w:rPr>
                <w:rFonts w:asciiTheme="majorBidi" w:hAnsiTheme="majorBidi" w:cstheme="majorBidi"/>
                <w:sz w:val="20"/>
                <w:szCs w:val="20"/>
              </w:rPr>
              <w:t>business management</w:t>
            </w:r>
          </w:p>
        </w:tc>
        <w:tc>
          <w:tcPr>
            <w:tcW w:w="0" w:type="auto"/>
            <w:tcBorders>
              <w:top w:val="single" w:sz="4" w:space="0" w:color="auto"/>
              <w:bottom w:val="single" w:sz="4" w:space="0" w:color="auto"/>
            </w:tcBorders>
            <w:vAlign w:val="center"/>
          </w:tcPr>
          <w:p w14:paraId="676C2828" w14:textId="77777777" w:rsidR="003028C9" w:rsidRPr="00DD7F2A" w:rsidRDefault="003028C9" w:rsidP="00922211">
            <w:pPr>
              <w:contextualSpacing/>
              <w:jc w:val="both"/>
              <w:rPr>
                <w:rFonts w:asciiTheme="majorBidi" w:hAnsiTheme="majorBidi" w:cstheme="majorBidi"/>
                <w:sz w:val="20"/>
                <w:szCs w:val="20"/>
              </w:rPr>
            </w:pPr>
            <w:r w:rsidRPr="00DD7F2A">
              <w:rPr>
                <w:rFonts w:asciiTheme="majorBidi" w:hAnsiTheme="majorBidi" w:cstheme="majorBidi"/>
                <w:sz w:val="20"/>
                <w:szCs w:val="20"/>
              </w:rPr>
              <w:t>Analysis of the business environment - principles of business plan formulation - examination of practical business development strategies</w:t>
            </w:r>
          </w:p>
        </w:tc>
      </w:tr>
      <w:tr w:rsidR="003028C9" w:rsidRPr="00DD7F2A" w14:paraId="1A05CD8B" w14:textId="77777777" w:rsidTr="00DD7F2A">
        <w:trPr>
          <w:trHeight w:val="187"/>
          <w:jc w:val="center"/>
        </w:trPr>
        <w:tc>
          <w:tcPr>
            <w:tcW w:w="0" w:type="auto"/>
            <w:tcBorders>
              <w:top w:val="single" w:sz="4" w:space="0" w:color="auto"/>
              <w:bottom w:val="single" w:sz="4" w:space="0" w:color="auto"/>
            </w:tcBorders>
            <w:vAlign w:val="center"/>
          </w:tcPr>
          <w:p w14:paraId="2802EE4C" w14:textId="77777777" w:rsidR="003028C9" w:rsidRPr="00DD7F2A" w:rsidRDefault="003028C9" w:rsidP="00922211">
            <w:pPr>
              <w:contextualSpacing/>
              <w:jc w:val="center"/>
              <w:rPr>
                <w:rFonts w:asciiTheme="majorBidi" w:hAnsiTheme="majorBidi" w:cstheme="majorBidi"/>
                <w:sz w:val="20"/>
                <w:szCs w:val="20"/>
              </w:rPr>
            </w:pPr>
            <w:r w:rsidRPr="00DD7F2A">
              <w:rPr>
                <w:rFonts w:asciiTheme="majorBidi" w:hAnsiTheme="majorBidi" w:cstheme="majorBidi"/>
                <w:sz w:val="20"/>
                <w:szCs w:val="20"/>
              </w:rPr>
              <w:t>Fifth meeting</w:t>
            </w:r>
          </w:p>
        </w:tc>
        <w:tc>
          <w:tcPr>
            <w:tcW w:w="0" w:type="auto"/>
            <w:tcBorders>
              <w:top w:val="single" w:sz="4" w:space="0" w:color="auto"/>
              <w:bottom w:val="single" w:sz="4" w:space="0" w:color="auto"/>
            </w:tcBorders>
            <w:vAlign w:val="center"/>
          </w:tcPr>
          <w:p w14:paraId="137CB074" w14:textId="77777777" w:rsidR="003028C9" w:rsidRPr="00DD7F2A" w:rsidRDefault="003028C9" w:rsidP="00922211">
            <w:pPr>
              <w:contextualSpacing/>
              <w:jc w:val="center"/>
              <w:rPr>
                <w:rFonts w:asciiTheme="majorBidi" w:hAnsiTheme="majorBidi" w:cstheme="majorBidi"/>
                <w:sz w:val="20"/>
                <w:szCs w:val="20"/>
              </w:rPr>
            </w:pPr>
            <w:r w:rsidRPr="00DD7F2A">
              <w:rPr>
                <w:rFonts w:asciiTheme="majorBidi" w:hAnsiTheme="majorBidi" w:cstheme="majorBidi"/>
                <w:sz w:val="20"/>
                <w:szCs w:val="20"/>
              </w:rPr>
              <w:t>Acquired abilities</w:t>
            </w:r>
          </w:p>
        </w:tc>
        <w:tc>
          <w:tcPr>
            <w:tcW w:w="0" w:type="auto"/>
            <w:tcBorders>
              <w:top w:val="single" w:sz="4" w:space="0" w:color="auto"/>
              <w:bottom w:val="single" w:sz="4" w:space="0" w:color="auto"/>
            </w:tcBorders>
            <w:vAlign w:val="center"/>
          </w:tcPr>
          <w:p w14:paraId="318A19A0" w14:textId="77777777" w:rsidR="003028C9" w:rsidRPr="00DD7F2A" w:rsidRDefault="003028C9" w:rsidP="00922211">
            <w:pPr>
              <w:contextualSpacing/>
              <w:jc w:val="both"/>
              <w:rPr>
                <w:rFonts w:asciiTheme="majorBidi" w:hAnsiTheme="majorBidi" w:cstheme="majorBidi"/>
                <w:sz w:val="20"/>
                <w:szCs w:val="20"/>
              </w:rPr>
            </w:pPr>
            <w:r w:rsidRPr="00DD7F2A">
              <w:rPr>
                <w:rFonts w:asciiTheme="majorBidi" w:hAnsiTheme="majorBidi" w:cstheme="majorBidi"/>
                <w:sz w:val="20"/>
                <w:szCs w:val="20"/>
              </w:rPr>
              <w:t>Emphasizing the place of entrepreneurial abilities in the model of entrepreneurship - identifying two key factors (entrepreneurial passion and entrepreneurial self-efficacy) in entrepreneurship - reading a biography of an entrepreneur and recognizing abilities and skills</w:t>
            </w:r>
          </w:p>
        </w:tc>
      </w:tr>
      <w:tr w:rsidR="003028C9" w:rsidRPr="00DD7F2A" w14:paraId="0851D82C" w14:textId="77777777" w:rsidTr="00DD7F2A">
        <w:trPr>
          <w:trHeight w:val="187"/>
          <w:jc w:val="center"/>
        </w:trPr>
        <w:tc>
          <w:tcPr>
            <w:tcW w:w="0" w:type="auto"/>
            <w:tcBorders>
              <w:top w:val="single" w:sz="4" w:space="0" w:color="auto"/>
              <w:bottom w:val="single" w:sz="4" w:space="0" w:color="auto"/>
            </w:tcBorders>
            <w:vAlign w:val="center"/>
          </w:tcPr>
          <w:p w14:paraId="6BAB0CBC" w14:textId="77777777" w:rsidR="003028C9" w:rsidRPr="00DD7F2A" w:rsidRDefault="003028C9" w:rsidP="00922211">
            <w:pPr>
              <w:contextualSpacing/>
              <w:jc w:val="center"/>
              <w:rPr>
                <w:rFonts w:asciiTheme="majorBidi" w:hAnsiTheme="majorBidi" w:cstheme="majorBidi"/>
                <w:sz w:val="20"/>
                <w:szCs w:val="20"/>
              </w:rPr>
            </w:pPr>
            <w:r w:rsidRPr="00DD7F2A">
              <w:rPr>
                <w:rFonts w:asciiTheme="majorBidi" w:hAnsiTheme="majorBidi" w:cstheme="majorBidi"/>
                <w:sz w:val="20"/>
                <w:szCs w:val="20"/>
              </w:rPr>
              <w:t>Sixth session</w:t>
            </w:r>
          </w:p>
        </w:tc>
        <w:tc>
          <w:tcPr>
            <w:tcW w:w="0" w:type="auto"/>
            <w:tcBorders>
              <w:top w:val="single" w:sz="4" w:space="0" w:color="auto"/>
              <w:bottom w:val="single" w:sz="4" w:space="0" w:color="auto"/>
            </w:tcBorders>
            <w:vAlign w:val="center"/>
          </w:tcPr>
          <w:p w14:paraId="1C146DD4" w14:textId="77777777" w:rsidR="003028C9" w:rsidRPr="00DD7F2A" w:rsidRDefault="003028C9" w:rsidP="00922211">
            <w:pPr>
              <w:contextualSpacing/>
              <w:jc w:val="center"/>
              <w:rPr>
                <w:rFonts w:asciiTheme="majorBidi" w:hAnsiTheme="majorBidi" w:cstheme="majorBidi"/>
                <w:sz w:val="20"/>
                <w:szCs w:val="20"/>
              </w:rPr>
            </w:pPr>
            <w:r w:rsidRPr="00DD7F2A">
              <w:rPr>
                <w:rFonts w:asciiTheme="majorBidi" w:hAnsiTheme="majorBidi" w:cstheme="majorBidi"/>
                <w:sz w:val="20"/>
                <w:szCs w:val="20"/>
              </w:rPr>
              <w:t>Entrepreneurial creativity and innovation</w:t>
            </w:r>
          </w:p>
        </w:tc>
        <w:tc>
          <w:tcPr>
            <w:tcW w:w="0" w:type="auto"/>
            <w:tcBorders>
              <w:top w:val="single" w:sz="4" w:space="0" w:color="auto"/>
              <w:bottom w:val="single" w:sz="4" w:space="0" w:color="auto"/>
            </w:tcBorders>
            <w:vAlign w:val="center"/>
          </w:tcPr>
          <w:p w14:paraId="56C61649" w14:textId="77777777" w:rsidR="003028C9" w:rsidRPr="00DD7F2A" w:rsidRDefault="003028C9" w:rsidP="00922211">
            <w:pPr>
              <w:contextualSpacing/>
              <w:jc w:val="both"/>
              <w:rPr>
                <w:rFonts w:asciiTheme="majorBidi" w:hAnsiTheme="majorBidi" w:cstheme="majorBidi"/>
                <w:sz w:val="20"/>
                <w:szCs w:val="20"/>
              </w:rPr>
            </w:pPr>
            <w:r w:rsidRPr="00DD7F2A">
              <w:rPr>
                <w:rFonts w:asciiTheme="majorBidi" w:hAnsiTheme="majorBidi" w:cstheme="majorBidi"/>
                <w:sz w:val="20"/>
                <w:szCs w:val="20"/>
              </w:rPr>
              <w:t>Definition and investigation of creativity and innovation - Investigating the place of innovation and creativity concerning entrepreneurship - Correcting misconceptions in the relationship between entrepreneurship and creativity - Practical exercises for creativity and innovation.</w:t>
            </w:r>
          </w:p>
        </w:tc>
      </w:tr>
      <w:tr w:rsidR="003028C9" w:rsidRPr="00DD7F2A" w14:paraId="22C768BE" w14:textId="77777777" w:rsidTr="00DD7F2A">
        <w:trPr>
          <w:trHeight w:val="187"/>
          <w:jc w:val="center"/>
        </w:trPr>
        <w:tc>
          <w:tcPr>
            <w:tcW w:w="0" w:type="auto"/>
            <w:tcBorders>
              <w:top w:val="single" w:sz="4" w:space="0" w:color="auto"/>
              <w:bottom w:val="single" w:sz="4" w:space="0" w:color="auto"/>
            </w:tcBorders>
            <w:vAlign w:val="center"/>
          </w:tcPr>
          <w:p w14:paraId="46DEC7CE" w14:textId="77777777" w:rsidR="003028C9" w:rsidRPr="00DD7F2A" w:rsidRDefault="003028C9" w:rsidP="00922211">
            <w:pPr>
              <w:contextualSpacing/>
              <w:jc w:val="center"/>
              <w:rPr>
                <w:rFonts w:asciiTheme="majorBidi" w:hAnsiTheme="majorBidi" w:cstheme="majorBidi"/>
                <w:sz w:val="20"/>
                <w:szCs w:val="20"/>
              </w:rPr>
            </w:pPr>
            <w:r w:rsidRPr="00DD7F2A">
              <w:rPr>
                <w:rFonts w:asciiTheme="majorBidi" w:hAnsiTheme="majorBidi" w:cstheme="majorBidi"/>
                <w:sz w:val="20"/>
                <w:szCs w:val="20"/>
              </w:rPr>
              <w:t>Seventh session</w:t>
            </w:r>
          </w:p>
        </w:tc>
        <w:tc>
          <w:tcPr>
            <w:tcW w:w="0" w:type="auto"/>
            <w:tcBorders>
              <w:top w:val="single" w:sz="4" w:space="0" w:color="auto"/>
              <w:bottom w:val="single" w:sz="4" w:space="0" w:color="auto"/>
            </w:tcBorders>
            <w:vAlign w:val="center"/>
          </w:tcPr>
          <w:p w14:paraId="6BA41009" w14:textId="77777777" w:rsidR="003028C9" w:rsidRPr="00DD7F2A" w:rsidRDefault="003028C9" w:rsidP="00922211">
            <w:pPr>
              <w:contextualSpacing/>
              <w:jc w:val="center"/>
              <w:rPr>
                <w:rFonts w:asciiTheme="majorBidi" w:hAnsiTheme="majorBidi" w:cstheme="majorBidi"/>
                <w:sz w:val="20"/>
                <w:szCs w:val="20"/>
              </w:rPr>
            </w:pPr>
            <w:r w:rsidRPr="00DD7F2A">
              <w:rPr>
                <w:rFonts w:asciiTheme="majorBidi" w:hAnsiTheme="majorBidi" w:cstheme="majorBidi"/>
                <w:sz w:val="20"/>
                <w:szCs w:val="20"/>
              </w:rPr>
              <w:t>Entrepreneurial self-efficacy</w:t>
            </w:r>
          </w:p>
        </w:tc>
        <w:tc>
          <w:tcPr>
            <w:tcW w:w="0" w:type="auto"/>
            <w:tcBorders>
              <w:top w:val="single" w:sz="4" w:space="0" w:color="auto"/>
              <w:bottom w:val="single" w:sz="4" w:space="0" w:color="auto"/>
            </w:tcBorders>
            <w:vAlign w:val="center"/>
          </w:tcPr>
          <w:p w14:paraId="1008202F" w14:textId="77777777" w:rsidR="003028C9" w:rsidRPr="00DD7F2A" w:rsidRDefault="003028C9" w:rsidP="00922211">
            <w:pPr>
              <w:contextualSpacing/>
              <w:jc w:val="both"/>
              <w:rPr>
                <w:rFonts w:asciiTheme="majorBidi" w:hAnsiTheme="majorBidi" w:cstheme="majorBidi"/>
                <w:sz w:val="20"/>
                <w:szCs w:val="20"/>
              </w:rPr>
            </w:pPr>
            <w:r w:rsidRPr="00DD7F2A">
              <w:rPr>
                <w:rFonts w:asciiTheme="majorBidi" w:hAnsiTheme="majorBidi" w:cstheme="majorBidi"/>
                <w:sz w:val="20"/>
                <w:szCs w:val="20"/>
              </w:rPr>
              <w:t>Explaining the concept of entrepreneurial self-efficacy - factors affecting entrepreneurial self-efficacy - implementing exercises related to entrepreneurial self-efficacy</w:t>
            </w:r>
          </w:p>
        </w:tc>
      </w:tr>
      <w:tr w:rsidR="003028C9" w:rsidRPr="00DD7F2A" w14:paraId="11B5A4FF" w14:textId="77777777" w:rsidTr="00DD7F2A">
        <w:trPr>
          <w:trHeight w:val="187"/>
          <w:jc w:val="center"/>
        </w:trPr>
        <w:tc>
          <w:tcPr>
            <w:tcW w:w="0" w:type="auto"/>
            <w:tcBorders>
              <w:top w:val="single" w:sz="4" w:space="0" w:color="auto"/>
              <w:bottom w:val="single" w:sz="4" w:space="0" w:color="auto"/>
            </w:tcBorders>
            <w:vAlign w:val="center"/>
          </w:tcPr>
          <w:p w14:paraId="570A074E" w14:textId="77777777" w:rsidR="003028C9" w:rsidRPr="00DD7F2A" w:rsidRDefault="003028C9" w:rsidP="00922211">
            <w:pPr>
              <w:contextualSpacing/>
              <w:jc w:val="center"/>
              <w:rPr>
                <w:rFonts w:asciiTheme="majorBidi" w:hAnsiTheme="majorBidi" w:cstheme="majorBidi"/>
                <w:sz w:val="20"/>
                <w:szCs w:val="20"/>
              </w:rPr>
            </w:pPr>
            <w:r w:rsidRPr="00DD7F2A">
              <w:rPr>
                <w:rFonts w:asciiTheme="majorBidi" w:hAnsiTheme="majorBidi" w:cstheme="majorBidi"/>
                <w:sz w:val="20"/>
                <w:szCs w:val="20"/>
              </w:rPr>
              <w:t>Eighth session</w:t>
            </w:r>
          </w:p>
        </w:tc>
        <w:tc>
          <w:tcPr>
            <w:tcW w:w="0" w:type="auto"/>
            <w:tcBorders>
              <w:top w:val="single" w:sz="4" w:space="0" w:color="auto"/>
              <w:bottom w:val="single" w:sz="4" w:space="0" w:color="auto"/>
            </w:tcBorders>
            <w:vAlign w:val="center"/>
          </w:tcPr>
          <w:p w14:paraId="36C723B6" w14:textId="6FE1AD5E" w:rsidR="003028C9" w:rsidRPr="00DD7F2A" w:rsidRDefault="003028C9" w:rsidP="00922211">
            <w:pPr>
              <w:contextualSpacing/>
              <w:jc w:val="center"/>
              <w:rPr>
                <w:rFonts w:asciiTheme="majorBidi" w:hAnsiTheme="majorBidi" w:cstheme="majorBidi"/>
                <w:sz w:val="20"/>
                <w:szCs w:val="20"/>
              </w:rPr>
            </w:pPr>
            <w:r w:rsidRPr="00DD7F2A">
              <w:rPr>
                <w:rFonts w:asciiTheme="majorBidi" w:hAnsiTheme="majorBidi" w:cstheme="majorBidi"/>
                <w:sz w:val="20"/>
                <w:szCs w:val="20"/>
              </w:rPr>
              <w:t xml:space="preserve">Entrepreneurship </w:t>
            </w:r>
            <w:r w:rsidR="00EA4140" w:rsidRPr="00DD7F2A">
              <w:rPr>
                <w:rFonts w:asciiTheme="majorBidi" w:hAnsiTheme="majorBidi" w:cstheme="majorBidi"/>
                <w:sz w:val="20"/>
                <w:szCs w:val="20"/>
              </w:rPr>
              <w:t>passion</w:t>
            </w:r>
          </w:p>
        </w:tc>
        <w:tc>
          <w:tcPr>
            <w:tcW w:w="0" w:type="auto"/>
            <w:tcBorders>
              <w:top w:val="single" w:sz="4" w:space="0" w:color="auto"/>
              <w:bottom w:val="single" w:sz="4" w:space="0" w:color="auto"/>
            </w:tcBorders>
            <w:vAlign w:val="center"/>
          </w:tcPr>
          <w:p w14:paraId="10B1D7EF" w14:textId="77777777" w:rsidR="003028C9" w:rsidRPr="00DD7F2A" w:rsidRDefault="003028C9" w:rsidP="00922211">
            <w:pPr>
              <w:contextualSpacing/>
              <w:jc w:val="both"/>
              <w:rPr>
                <w:rFonts w:asciiTheme="majorBidi" w:hAnsiTheme="majorBidi" w:cstheme="majorBidi"/>
                <w:sz w:val="20"/>
                <w:szCs w:val="20"/>
              </w:rPr>
            </w:pPr>
            <w:r w:rsidRPr="00DD7F2A">
              <w:rPr>
                <w:rFonts w:asciiTheme="majorBidi" w:hAnsiTheme="majorBidi" w:cstheme="majorBidi"/>
                <w:sz w:val="20"/>
                <w:szCs w:val="20"/>
              </w:rPr>
              <w:t>Explaining the concept of entrepreneurial spirit - factors affecting entrepreneurial spirit - implementation of exercises related to the entrepreneurial spirit</w:t>
            </w:r>
          </w:p>
        </w:tc>
      </w:tr>
      <w:tr w:rsidR="003028C9" w:rsidRPr="00DD7F2A" w14:paraId="68935324" w14:textId="77777777" w:rsidTr="00DD7F2A">
        <w:trPr>
          <w:trHeight w:val="187"/>
          <w:jc w:val="center"/>
        </w:trPr>
        <w:tc>
          <w:tcPr>
            <w:tcW w:w="0" w:type="auto"/>
            <w:tcBorders>
              <w:top w:val="single" w:sz="4" w:space="0" w:color="auto"/>
            </w:tcBorders>
            <w:vAlign w:val="center"/>
          </w:tcPr>
          <w:p w14:paraId="008794D2" w14:textId="77777777" w:rsidR="003028C9" w:rsidRPr="00DD7F2A" w:rsidRDefault="003028C9" w:rsidP="00922211">
            <w:pPr>
              <w:contextualSpacing/>
              <w:jc w:val="center"/>
              <w:rPr>
                <w:rFonts w:asciiTheme="majorBidi" w:hAnsiTheme="majorBidi" w:cstheme="majorBidi"/>
                <w:sz w:val="20"/>
                <w:szCs w:val="20"/>
              </w:rPr>
            </w:pPr>
            <w:r w:rsidRPr="00DD7F2A">
              <w:rPr>
                <w:rFonts w:asciiTheme="majorBidi" w:hAnsiTheme="majorBidi" w:cstheme="majorBidi"/>
                <w:sz w:val="20"/>
                <w:szCs w:val="20"/>
              </w:rPr>
              <w:lastRenderedPageBreak/>
              <w:t>Ninth session</w:t>
            </w:r>
          </w:p>
        </w:tc>
        <w:tc>
          <w:tcPr>
            <w:tcW w:w="0" w:type="auto"/>
            <w:tcBorders>
              <w:top w:val="single" w:sz="4" w:space="0" w:color="auto"/>
            </w:tcBorders>
            <w:vAlign w:val="center"/>
          </w:tcPr>
          <w:p w14:paraId="6C64E905" w14:textId="77777777" w:rsidR="003028C9" w:rsidRPr="00DD7F2A" w:rsidRDefault="003028C9" w:rsidP="00922211">
            <w:pPr>
              <w:contextualSpacing/>
              <w:jc w:val="center"/>
              <w:rPr>
                <w:rFonts w:asciiTheme="majorBidi" w:hAnsiTheme="majorBidi" w:cstheme="majorBidi"/>
                <w:sz w:val="20"/>
                <w:szCs w:val="20"/>
              </w:rPr>
            </w:pPr>
            <w:r w:rsidRPr="00DD7F2A">
              <w:rPr>
                <w:rFonts w:asciiTheme="majorBidi" w:hAnsiTheme="majorBidi" w:cstheme="majorBidi"/>
                <w:sz w:val="20"/>
                <w:szCs w:val="20"/>
              </w:rPr>
              <w:t>Conclusion</w:t>
            </w:r>
          </w:p>
        </w:tc>
        <w:tc>
          <w:tcPr>
            <w:tcW w:w="0" w:type="auto"/>
            <w:tcBorders>
              <w:top w:val="single" w:sz="4" w:space="0" w:color="auto"/>
            </w:tcBorders>
            <w:vAlign w:val="center"/>
          </w:tcPr>
          <w:p w14:paraId="764C4F83" w14:textId="77777777" w:rsidR="003028C9" w:rsidRPr="00DD7F2A" w:rsidRDefault="003028C9" w:rsidP="00922211">
            <w:pPr>
              <w:contextualSpacing/>
              <w:jc w:val="both"/>
              <w:rPr>
                <w:rFonts w:asciiTheme="majorBidi" w:hAnsiTheme="majorBidi" w:cstheme="majorBidi"/>
                <w:sz w:val="20"/>
                <w:szCs w:val="20"/>
              </w:rPr>
            </w:pPr>
            <w:r w:rsidRPr="00DD7F2A">
              <w:rPr>
                <w:rFonts w:asciiTheme="majorBidi" w:hAnsiTheme="majorBidi" w:cstheme="majorBidi"/>
                <w:sz w:val="20"/>
                <w:szCs w:val="20"/>
              </w:rPr>
              <w:t>Reviewing the presented materials - receiving feedback from members - conducting a retest</w:t>
            </w:r>
          </w:p>
        </w:tc>
      </w:tr>
    </w:tbl>
    <w:p w14:paraId="08550100" w14:textId="50B412EC" w:rsidR="003028C9" w:rsidRPr="00922211" w:rsidRDefault="003028C9" w:rsidP="001571C3">
      <w:pPr>
        <w:pStyle w:val="ListParagraph"/>
        <w:tabs>
          <w:tab w:val="right" w:pos="146"/>
        </w:tabs>
        <w:bidi w:val="0"/>
        <w:spacing w:line="360" w:lineRule="auto"/>
        <w:ind w:left="4"/>
        <w:jc w:val="both"/>
        <w:rPr>
          <w:rFonts w:asciiTheme="majorBidi" w:hAnsiTheme="majorBidi" w:cstheme="majorBidi"/>
          <w:b/>
          <w:bCs/>
          <w:color w:val="222222"/>
          <w:shd w:val="clear" w:color="auto" w:fill="FFFFFF"/>
        </w:rPr>
      </w:pPr>
      <w:r w:rsidRPr="00922211">
        <w:rPr>
          <w:rFonts w:asciiTheme="majorBidi" w:hAnsiTheme="majorBidi" w:cstheme="majorBidi"/>
          <w:b/>
          <w:bCs/>
          <w:color w:val="222222"/>
          <w:shd w:val="clear" w:color="auto" w:fill="FFFFFF"/>
        </w:rPr>
        <w:t xml:space="preserve">Research </w:t>
      </w:r>
      <w:r w:rsidR="00623675" w:rsidRPr="00922211">
        <w:rPr>
          <w:rFonts w:asciiTheme="majorBidi" w:hAnsiTheme="majorBidi" w:cstheme="majorBidi"/>
          <w:b/>
          <w:bCs/>
          <w:color w:val="222222"/>
          <w:shd w:val="clear" w:color="auto" w:fill="FFFFFF"/>
        </w:rPr>
        <w:t>analysis</w:t>
      </w:r>
    </w:p>
    <w:p w14:paraId="5ADA803C" w14:textId="5A203B83" w:rsidR="003028C9" w:rsidRPr="00922211" w:rsidRDefault="00623675" w:rsidP="001571C3">
      <w:pPr>
        <w:pStyle w:val="ListParagraph"/>
        <w:tabs>
          <w:tab w:val="right" w:pos="146"/>
        </w:tabs>
        <w:bidi w:val="0"/>
        <w:spacing w:line="360" w:lineRule="auto"/>
        <w:ind w:left="4"/>
        <w:jc w:val="both"/>
        <w:rPr>
          <w:rFonts w:asciiTheme="majorBidi" w:hAnsiTheme="majorBidi" w:cstheme="majorBidi"/>
          <w:color w:val="222222"/>
          <w:shd w:val="clear" w:color="auto" w:fill="FFFFFF"/>
        </w:rPr>
      </w:pPr>
      <w:r w:rsidRPr="00922211">
        <w:rPr>
          <w:rFonts w:asciiTheme="majorBidi" w:hAnsiTheme="majorBidi" w:cstheme="majorBidi"/>
          <w:color w:val="222222"/>
          <w:shd w:val="clear" w:color="auto" w:fill="FFFFFF"/>
        </w:rPr>
        <w:t>To analyze the data obtained and test the research hypotheses, the Multivariate analysis of covariance and correlation tests were used using SPSS-24 software.</w:t>
      </w:r>
    </w:p>
    <w:p w14:paraId="0B766979" w14:textId="45742488" w:rsidR="003028C9" w:rsidRPr="00922211" w:rsidRDefault="008737F4" w:rsidP="001571C3">
      <w:pPr>
        <w:pStyle w:val="ListParagraph"/>
        <w:tabs>
          <w:tab w:val="right" w:pos="146"/>
        </w:tabs>
        <w:bidi w:val="0"/>
        <w:spacing w:line="360" w:lineRule="auto"/>
        <w:ind w:left="4"/>
        <w:jc w:val="both"/>
        <w:rPr>
          <w:rFonts w:asciiTheme="majorBidi" w:hAnsiTheme="majorBidi" w:cstheme="majorBidi"/>
          <w:b/>
          <w:bCs/>
          <w:color w:val="222222"/>
          <w:shd w:val="clear" w:color="auto" w:fill="FFFFFF"/>
          <w:rtl/>
        </w:rPr>
      </w:pPr>
      <w:r w:rsidRPr="00922211">
        <w:rPr>
          <w:rFonts w:asciiTheme="majorBidi" w:hAnsiTheme="majorBidi" w:cstheme="majorBidi"/>
          <w:b/>
          <w:bCs/>
          <w:color w:val="222222"/>
          <w:shd w:val="clear" w:color="auto" w:fill="FFFFFF"/>
        </w:rPr>
        <w:t>Finding</w:t>
      </w:r>
    </w:p>
    <w:p w14:paraId="4DEE5B91" w14:textId="77777777" w:rsidR="00BA5C71" w:rsidRPr="00922211" w:rsidRDefault="00BA5C71" w:rsidP="001571C3">
      <w:pPr>
        <w:pStyle w:val="ListParagraph"/>
        <w:tabs>
          <w:tab w:val="right" w:pos="146"/>
        </w:tabs>
        <w:bidi w:val="0"/>
        <w:spacing w:line="360" w:lineRule="auto"/>
        <w:ind w:left="4"/>
        <w:jc w:val="both"/>
        <w:rPr>
          <w:rFonts w:asciiTheme="majorBidi" w:hAnsiTheme="majorBidi" w:cstheme="majorBidi"/>
          <w:color w:val="222222"/>
          <w:shd w:val="clear" w:color="auto" w:fill="FFFFFF"/>
        </w:rPr>
      </w:pPr>
      <w:r w:rsidRPr="00922211">
        <w:rPr>
          <w:rFonts w:asciiTheme="majorBidi" w:hAnsiTheme="majorBidi" w:cstheme="majorBidi"/>
          <w:color w:val="222222"/>
          <w:shd w:val="clear" w:color="auto" w:fill="FFFFFF"/>
        </w:rPr>
        <w:t>The participants in this research included 20 men and 10 women, the average age of whom is about 35, and their work experience is between 1 and 10 years</w:t>
      </w:r>
      <w:r w:rsidRPr="00922211">
        <w:rPr>
          <w:rFonts w:asciiTheme="majorBidi" w:hAnsiTheme="majorBidi" w:cstheme="majorBidi"/>
          <w:color w:val="222222"/>
          <w:shd w:val="clear" w:color="auto" w:fill="FFFFFF"/>
          <w:rtl/>
        </w:rPr>
        <w:t>.</w:t>
      </w:r>
    </w:p>
    <w:p w14:paraId="17B30E64" w14:textId="26A0D4C4" w:rsidR="004E16C3" w:rsidRPr="00922211" w:rsidRDefault="00BA5C71" w:rsidP="001571C3">
      <w:pPr>
        <w:pStyle w:val="ListParagraph"/>
        <w:tabs>
          <w:tab w:val="right" w:pos="146"/>
        </w:tabs>
        <w:bidi w:val="0"/>
        <w:spacing w:line="360" w:lineRule="auto"/>
        <w:ind w:left="4"/>
        <w:jc w:val="both"/>
        <w:rPr>
          <w:rFonts w:asciiTheme="majorBidi" w:hAnsiTheme="majorBidi" w:cstheme="majorBidi"/>
          <w:color w:val="222222"/>
          <w:shd w:val="clear" w:color="auto" w:fill="FFFFFF"/>
        </w:rPr>
      </w:pPr>
      <w:r w:rsidRPr="00922211">
        <w:rPr>
          <w:rFonts w:asciiTheme="majorBidi" w:hAnsiTheme="majorBidi" w:cstheme="majorBidi"/>
          <w:color w:val="222222"/>
          <w:shd w:val="clear" w:color="auto" w:fill="FFFFFF"/>
        </w:rPr>
        <w:t>The statistical data, including the mean and standard deviation of the variables, is presented in Table 3. This data is crucial as it provides insights into the differences between the two groups and the changes observed during the pre-test and post-test steps.</w:t>
      </w:r>
    </w:p>
    <w:p w14:paraId="6DD32E84" w14:textId="77777777" w:rsidR="00023418" w:rsidRPr="00303163" w:rsidRDefault="00023418" w:rsidP="001571C3">
      <w:pPr>
        <w:spacing w:after="0" w:line="360" w:lineRule="auto"/>
        <w:contextualSpacing/>
        <w:jc w:val="center"/>
        <w:rPr>
          <w:rFonts w:asciiTheme="majorBidi" w:hAnsiTheme="majorBidi" w:cstheme="majorBidi"/>
          <w:color w:val="222222"/>
          <w:shd w:val="clear" w:color="auto" w:fill="FFFFFF"/>
          <w:rtl/>
        </w:rPr>
      </w:pPr>
      <w:r w:rsidRPr="00303163">
        <w:rPr>
          <w:rFonts w:asciiTheme="majorBidi" w:hAnsiTheme="majorBidi" w:cstheme="majorBidi"/>
          <w:b/>
          <w:bCs/>
          <w:color w:val="222222"/>
          <w:shd w:val="clear" w:color="auto" w:fill="FFFFFF"/>
        </w:rPr>
        <w:t xml:space="preserve">Table 3. </w:t>
      </w:r>
      <w:r w:rsidRPr="00303163">
        <w:rPr>
          <w:rFonts w:asciiTheme="majorBidi" w:hAnsiTheme="majorBidi" w:cstheme="majorBidi"/>
          <w:color w:val="222222"/>
          <w:shd w:val="clear" w:color="auto" w:fill="FFFFFF"/>
        </w:rPr>
        <w:t>Descriptive indicators in training and control groups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958"/>
        <w:gridCol w:w="705"/>
        <w:gridCol w:w="572"/>
        <w:gridCol w:w="705"/>
        <w:gridCol w:w="572"/>
      </w:tblGrid>
      <w:tr w:rsidR="00023418" w:rsidRPr="00DD7F2A" w14:paraId="5C7426BB" w14:textId="77777777" w:rsidTr="00DD7F2A">
        <w:trPr>
          <w:trHeight w:val="215"/>
        </w:trPr>
        <w:tc>
          <w:tcPr>
            <w:tcW w:w="4678" w:type="dxa"/>
            <w:vMerge w:val="restart"/>
            <w:tcBorders>
              <w:top w:val="single" w:sz="4" w:space="0" w:color="auto"/>
              <w:bottom w:val="nil"/>
            </w:tcBorders>
            <w:vAlign w:val="center"/>
          </w:tcPr>
          <w:p w14:paraId="59AC729E" w14:textId="77777777" w:rsidR="00023418" w:rsidRPr="00DD7F2A" w:rsidRDefault="00023418" w:rsidP="00922211">
            <w:pPr>
              <w:contextualSpacing/>
              <w:jc w:val="center"/>
              <w:rPr>
                <w:rFonts w:asciiTheme="majorBidi" w:hAnsiTheme="majorBidi" w:cstheme="majorBidi"/>
                <w:b/>
                <w:bCs/>
                <w:sz w:val="20"/>
                <w:szCs w:val="20"/>
              </w:rPr>
            </w:pPr>
            <w:r w:rsidRPr="00DD7F2A">
              <w:rPr>
                <w:rFonts w:asciiTheme="majorBidi" w:hAnsiTheme="majorBidi" w:cstheme="majorBidi"/>
                <w:b/>
                <w:bCs/>
                <w:sz w:val="20"/>
                <w:szCs w:val="20"/>
              </w:rPr>
              <w:t>Variable</w:t>
            </w:r>
          </w:p>
        </w:tc>
        <w:tc>
          <w:tcPr>
            <w:tcW w:w="1958" w:type="dxa"/>
            <w:vMerge w:val="restart"/>
            <w:tcBorders>
              <w:top w:val="single" w:sz="4" w:space="0" w:color="auto"/>
              <w:bottom w:val="nil"/>
            </w:tcBorders>
            <w:vAlign w:val="center"/>
          </w:tcPr>
          <w:p w14:paraId="47B5EA32" w14:textId="77777777" w:rsidR="00023418" w:rsidRPr="00DD7F2A" w:rsidRDefault="00023418" w:rsidP="00922211">
            <w:pPr>
              <w:contextualSpacing/>
              <w:jc w:val="center"/>
              <w:rPr>
                <w:rFonts w:asciiTheme="majorBidi" w:hAnsiTheme="majorBidi" w:cstheme="majorBidi"/>
                <w:b/>
                <w:bCs/>
                <w:color w:val="222222"/>
                <w:sz w:val="20"/>
                <w:szCs w:val="20"/>
                <w:shd w:val="clear" w:color="auto" w:fill="FFFFFF"/>
              </w:rPr>
            </w:pPr>
          </w:p>
        </w:tc>
        <w:tc>
          <w:tcPr>
            <w:tcW w:w="0" w:type="auto"/>
            <w:gridSpan w:val="2"/>
            <w:tcBorders>
              <w:top w:val="single" w:sz="4" w:space="0" w:color="auto"/>
              <w:bottom w:val="nil"/>
            </w:tcBorders>
            <w:vAlign w:val="center"/>
          </w:tcPr>
          <w:p w14:paraId="28E64EFE" w14:textId="77777777" w:rsidR="00023418" w:rsidRPr="00DD7F2A" w:rsidRDefault="00023418" w:rsidP="00922211">
            <w:pPr>
              <w:contextualSpacing/>
              <w:jc w:val="center"/>
              <w:rPr>
                <w:rFonts w:asciiTheme="majorBidi" w:hAnsiTheme="majorBidi" w:cstheme="majorBidi"/>
                <w:b/>
                <w:bCs/>
                <w:color w:val="222222"/>
                <w:sz w:val="20"/>
                <w:szCs w:val="20"/>
                <w:shd w:val="clear" w:color="auto" w:fill="FFFFFF"/>
              </w:rPr>
            </w:pPr>
            <w:r w:rsidRPr="00DD7F2A">
              <w:rPr>
                <w:rFonts w:asciiTheme="majorBidi" w:hAnsiTheme="majorBidi" w:cstheme="majorBidi"/>
                <w:b/>
                <w:bCs/>
                <w:color w:val="222222"/>
                <w:sz w:val="20"/>
                <w:szCs w:val="20"/>
                <w:shd w:val="clear" w:color="auto" w:fill="FFFFFF"/>
              </w:rPr>
              <w:t>Pre-test</w:t>
            </w:r>
          </w:p>
        </w:tc>
        <w:tc>
          <w:tcPr>
            <w:tcW w:w="0" w:type="auto"/>
            <w:gridSpan w:val="2"/>
            <w:tcBorders>
              <w:top w:val="single" w:sz="4" w:space="0" w:color="auto"/>
              <w:bottom w:val="nil"/>
            </w:tcBorders>
            <w:vAlign w:val="center"/>
          </w:tcPr>
          <w:p w14:paraId="26711D0C" w14:textId="77777777" w:rsidR="00023418" w:rsidRPr="00DD7F2A" w:rsidRDefault="00023418" w:rsidP="00922211">
            <w:pPr>
              <w:contextualSpacing/>
              <w:jc w:val="center"/>
              <w:rPr>
                <w:rFonts w:asciiTheme="majorBidi" w:hAnsiTheme="majorBidi" w:cstheme="majorBidi"/>
                <w:b/>
                <w:bCs/>
                <w:color w:val="222222"/>
                <w:sz w:val="20"/>
                <w:szCs w:val="20"/>
                <w:shd w:val="clear" w:color="auto" w:fill="FFFFFF"/>
              </w:rPr>
            </w:pPr>
            <w:r w:rsidRPr="00DD7F2A">
              <w:rPr>
                <w:rFonts w:asciiTheme="majorBidi" w:hAnsiTheme="majorBidi" w:cstheme="majorBidi"/>
                <w:b/>
                <w:bCs/>
                <w:color w:val="222222"/>
                <w:sz w:val="20"/>
                <w:szCs w:val="20"/>
                <w:shd w:val="clear" w:color="auto" w:fill="FFFFFF"/>
              </w:rPr>
              <w:t>Post-test</w:t>
            </w:r>
          </w:p>
        </w:tc>
      </w:tr>
      <w:tr w:rsidR="00023418" w:rsidRPr="00DD7F2A" w14:paraId="6C9D7547" w14:textId="77777777" w:rsidTr="00DD7F2A">
        <w:trPr>
          <w:trHeight w:val="215"/>
        </w:trPr>
        <w:tc>
          <w:tcPr>
            <w:tcW w:w="4678" w:type="dxa"/>
            <w:vMerge/>
            <w:tcBorders>
              <w:top w:val="nil"/>
              <w:bottom w:val="single" w:sz="4" w:space="0" w:color="auto"/>
            </w:tcBorders>
            <w:vAlign w:val="center"/>
          </w:tcPr>
          <w:p w14:paraId="6EFEB7CF" w14:textId="77777777" w:rsidR="00023418" w:rsidRPr="00DD7F2A" w:rsidRDefault="00023418" w:rsidP="00922211">
            <w:pPr>
              <w:contextualSpacing/>
              <w:jc w:val="center"/>
              <w:rPr>
                <w:rFonts w:asciiTheme="majorBidi" w:hAnsiTheme="majorBidi" w:cstheme="majorBidi"/>
                <w:b/>
                <w:bCs/>
                <w:color w:val="222222"/>
                <w:sz w:val="20"/>
                <w:szCs w:val="20"/>
                <w:shd w:val="clear" w:color="auto" w:fill="FFFFFF"/>
              </w:rPr>
            </w:pPr>
          </w:p>
        </w:tc>
        <w:tc>
          <w:tcPr>
            <w:tcW w:w="1958" w:type="dxa"/>
            <w:vMerge/>
            <w:tcBorders>
              <w:top w:val="nil"/>
              <w:bottom w:val="single" w:sz="4" w:space="0" w:color="auto"/>
            </w:tcBorders>
            <w:vAlign w:val="center"/>
          </w:tcPr>
          <w:p w14:paraId="3CDE8546" w14:textId="77777777" w:rsidR="00023418" w:rsidRPr="00DD7F2A" w:rsidRDefault="00023418" w:rsidP="00922211">
            <w:pPr>
              <w:contextualSpacing/>
              <w:jc w:val="center"/>
              <w:rPr>
                <w:rFonts w:asciiTheme="majorBidi" w:hAnsiTheme="majorBidi" w:cstheme="majorBidi"/>
                <w:b/>
                <w:bCs/>
                <w:color w:val="222222"/>
                <w:sz w:val="20"/>
                <w:szCs w:val="20"/>
                <w:shd w:val="clear" w:color="auto" w:fill="FFFFFF"/>
              </w:rPr>
            </w:pPr>
          </w:p>
        </w:tc>
        <w:tc>
          <w:tcPr>
            <w:tcW w:w="0" w:type="auto"/>
            <w:tcBorders>
              <w:top w:val="nil"/>
              <w:bottom w:val="single" w:sz="4" w:space="0" w:color="auto"/>
            </w:tcBorders>
            <w:vAlign w:val="center"/>
          </w:tcPr>
          <w:p w14:paraId="3FAB98AF" w14:textId="77777777" w:rsidR="00023418" w:rsidRPr="00DD7F2A" w:rsidRDefault="00023418" w:rsidP="00922211">
            <w:pPr>
              <w:contextualSpacing/>
              <w:jc w:val="center"/>
              <w:rPr>
                <w:rFonts w:asciiTheme="majorBidi" w:hAnsiTheme="majorBidi" w:cstheme="majorBidi"/>
                <w:b/>
                <w:bCs/>
                <w:color w:val="222222"/>
                <w:sz w:val="20"/>
                <w:szCs w:val="20"/>
                <w:shd w:val="clear" w:color="auto" w:fill="FFFFFF"/>
              </w:rPr>
            </w:pPr>
            <w:r w:rsidRPr="00DD7F2A">
              <w:rPr>
                <w:rFonts w:asciiTheme="majorBidi" w:hAnsiTheme="majorBidi" w:cstheme="majorBidi"/>
                <w:b/>
                <w:bCs/>
                <w:color w:val="222222"/>
                <w:sz w:val="20"/>
                <w:szCs w:val="20"/>
                <w:shd w:val="clear" w:color="auto" w:fill="FFFFFF"/>
              </w:rPr>
              <w:t>Mean</w:t>
            </w:r>
          </w:p>
        </w:tc>
        <w:tc>
          <w:tcPr>
            <w:tcW w:w="0" w:type="auto"/>
            <w:tcBorders>
              <w:top w:val="nil"/>
              <w:bottom w:val="single" w:sz="4" w:space="0" w:color="auto"/>
            </w:tcBorders>
            <w:vAlign w:val="center"/>
          </w:tcPr>
          <w:p w14:paraId="350D4BA4" w14:textId="77777777" w:rsidR="00023418" w:rsidRPr="00DD7F2A" w:rsidRDefault="00023418" w:rsidP="00922211">
            <w:pPr>
              <w:contextualSpacing/>
              <w:jc w:val="center"/>
              <w:rPr>
                <w:rFonts w:asciiTheme="majorBidi" w:hAnsiTheme="majorBidi" w:cstheme="majorBidi"/>
                <w:b/>
                <w:bCs/>
                <w:color w:val="222222"/>
                <w:sz w:val="20"/>
                <w:szCs w:val="20"/>
                <w:shd w:val="clear" w:color="auto" w:fill="FFFFFF"/>
              </w:rPr>
            </w:pPr>
            <w:r w:rsidRPr="00DD7F2A">
              <w:rPr>
                <w:rFonts w:asciiTheme="majorBidi" w:hAnsiTheme="majorBidi" w:cstheme="majorBidi"/>
                <w:b/>
                <w:bCs/>
                <w:color w:val="222222"/>
                <w:sz w:val="20"/>
                <w:szCs w:val="20"/>
                <w:shd w:val="clear" w:color="auto" w:fill="FFFFFF"/>
              </w:rPr>
              <w:t>Std</w:t>
            </w:r>
          </w:p>
        </w:tc>
        <w:tc>
          <w:tcPr>
            <w:tcW w:w="0" w:type="auto"/>
            <w:tcBorders>
              <w:top w:val="nil"/>
              <w:bottom w:val="single" w:sz="4" w:space="0" w:color="auto"/>
            </w:tcBorders>
            <w:vAlign w:val="center"/>
          </w:tcPr>
          <w:p w14:paraId="5A1B92CA" w14:textId="77777777" w:rsidR="00023418" w:rsidRPr="00DD7F2A" w:rsidRDefault="00023418" w:rsidP="00922211">
            <w:pPr>
              <w:contextualSpacing/>
              <w:jc w:val="center"/>
              <w:rPr>
                <w:rFonts w:asciiTheme="majorBidi" w:hAnsiTheme="majorBidi" w:cstheme="majorBidi"/>
                <w:b/>
                <w:bCs/>
                <w:color w:val="222222"/>
                <w:sz w:val="20"/>
                <w:szCs w:val="20"/>
                <w:shd w:val="clear" w:color="auto" w:fill="FFFFFF"/>
              </w:rPr>
            </w:pPr>
            <w:r w:rsidRPr="00DD7F2A">
              <w:rPr>
                <w:rFonts w:asciiTheme="majorBidi" w:hAnsiTheme="majorBidi" w:cstheme="majorBidi"/>
                <w:b/>
                <w:bCs/>
                <w:color w:val="222222"/>
                <w:sz w:val="20"/>
                <w:szCs w:val="20"/>
                <w:shd w:val="clear" w:color="auto" w:fill="FFFFFF"/>
              </w:rPr>
              <w:t>Mean</w:t>
            </w:r>
          </w:p>
        </w:tc>
        <w:tc>
          <w:tcPr>
            <w:tcW w:w="0" w:type="auto"/>
            <w:tcBorders>
              <w:top w:val="nil"/>
              <w:bottom w:val="single" w:sz="4" w:space="0" w:color="auto"/>
            </w:tcBorders>
            <w:vAlign w:val="center"/>
          </w:tcPr>
          <w:p w14:paraId="6EDB42C5" w14:textId="77777777" w:rsidR="00023418" w:rsidRPr="00DD7F2A" w:rsidRDefault="00023418" w:rsidP="00922211">
            <w:pPr>
              <w:contextualSpacing/>
              <w:jc w:val="center"/>
              <w:rPr>
                <w:rFonts w:asciiTheme="majorBidi" w:hAnsiTheme="majorBidi" w:cstheme="majorBidi"/>
                <w:b/>
                <w:bCs/>
                <w:color w:val="222222"/>
                <w:sz w:val="20"/>
                <w:szCs w:val="20"/>
                <w:shd w:val="clear" w:color="auto" w:fill="FFFFFF"/>
              </w:rPr>
            </w:pPr>
            <w:r w:rsidRPr="00DD7F2A">
              <w:rPr>
                <w:rFonts w:asciiTheme="majorBidi" w:hAnsiTheme="majorBidi" w:cstheme="majorBidi"/>
                <w:b/>
                <w:bCs/>
                <w:color w:val="222222"/>
                <w:sz w:val="20"/>
                <w:szCs w:val="20"/>
                <w:shd w:val="clear" w:color="auto" w:fill="FFFFFF"/>
              </w:rPr>
              <w:t>Std</w:t>
            </w:r>
          </w:p>
        </w:tc>
      </w:tr>
      <w:tr w:rsidR="00023418" w:rsidRPr="00DD7F2A" w14:paraId="23205B9C" w14:textId="77777777" w:rsidTr="00DD7F2A">
        <w:trPr>
          <w:trHeight w:val="215"/>
        </w:trPr>
        <w:tc>
          <w:tcPr>
            <w:tcW w:w="4678" w:type="dxa"/>
            <w:vMerge w:val="restart"/>
            <w:tcBorders>
              <w:top w:val="single" w:sz="4" w:space="0" w:color="auto"/>
              <w:bottom w:val="nil"/>
            </w:tcBorders>
            <w:vAlign w:val="center"/>
          </w:tcPr>
          <w:p w14:paraId="434E46CD"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sz w:val="20"/>
                <w:szCs w:val="20"/>
              </w:rPr>
              <w:t>self-efficacy</w:t>
            </w:r>
          </w:p>
        </w:tc>
        <w:tc>
          <w:tcPr>
            <w:tcW w:w="1958" w:type="dxa"/>
            <w:tcBorders>
              <w:top w:val="single" w:sz="4" w:space="0" w:color="auto"/>
              <w:bottom w:val="nil"/>
            </w:tcBorders>
            <w:vAlign w:val="center"/>
          </w:tcPr>
          <w:p w14:paraId="2CFF0FE6"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sz w:val="20"/>
                <w:szCs w:val="20"/>
              </w:rPr>
              <w:t>Education group</w:t>
            </w:r>
          </w:p>
        </w:tc>
        <w:tc>
          <w:tcPr>
            <w:tcW w:w="0" w:type="auto"/>
            <w:tcBorders>
              <w:top w:val="single" w:sz="4" w:space="0" w:color="auto"/>
              <w:bottom w:val="nil"/>
            </w:tcBorders>
            <w:vAlign w:val="center"/>
          </w:tcPr>
          <w:p w14:paraId="5011B3D5"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29/42</w:t>
            </w:r>
          </w:p>
        </w:tc>
        <w:tc>
          <w:tcPr>
            <w:tcW w:w="0" w:type="auto"/>
            <w:tcBorders>
              <w:top w:val="single" w:sz="4" w:space="0" w:color="auto"/>
              <w:bottom w:val="nil"/>
            </w:tcBorders>
            <w:vAlign w:val="center"/>
          </w:tcPr>
          <w:p w14:paraId="522CE4F2"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5/14</w:t>
            </w:r>
          </w:p>
        </w:tc>
        <w:tc>
          <w:tcPr>
            <w:tcW w:w="0" w:type="auto"/>
            <w:tcBorders>
              <w:top w:val="single" w:sz="4" w:space="0" w:color="auto"/>
              <w:bottom w:val="nil"/>
            </w:tcBorders>
            <w:vAlign w:val="center"/>
          </w:tcPr>
          <w:p w14:paraId="1F57E757"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38/27</w:t>
            </w:r>
          </w:p>
        </w:tc>
        <w:tc>
          <w:tcPr>
            <w:tcW w:w="0" w:type="auto"/>
            <w:tcBorders>
              <w:top w:val="single" w:sz="4" w:space="0" w:color="auto"/>
              <w:bottom w:val="nil"/>
            </w:tcBorders>
            <w:vAlign w:val="center"/>
          </w:tcPr>
          <w:p w14:paraId="0A52BCC4"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8/13</w:t>
            </w:r>
          </w:p>
        </w:tc>
      </w:tr>
      <w:tr w:rsidR="00023418" w:rsidRPr="00DD7F2A" w14:paraId="44D9C59D" w14:textId="77777777" w:rsidTr="00DD7F2A">
        <w:trPr>
          <w:trHeight w:val="215"/>
        </w:trPr>
        <w:tc>
          <w:tcPr>
            <w:tcW w:w="4678" w:type="dxa"/>
            <w:vMerge/>
            <w:tcBorders>
              <w:top w:val="nil"/>
              <w:bottom w:val="single" w:sz="4" w:space="0" w:color="auto"/>
            </w:tcBorders>
            <w:vAlign w:val="center"/>
          </w:tcPr>
          <w:p w14:paraId="2B673030"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p>
        </w:tc>
        <w:tc>
          <w:tcPr>
            <w:tcW w:w="1958" w:type="dxa"/>
            <w:tcBorders>
              <w:top w:val="nil"/>
              <w:bottom w:val="single" w:sz="4" w:space="0" w:color="auto"/>
            </w:tcBorders>
            <w:vAlign w:val="center"/>
          </w:tcPr>
          <w:p w14:paraId="30B063FA"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sz w:val="20"/>
                <w:szCs w:val="20"/>
              </w:rPr>
              <w:t>control group</w:t>
            </w:r>
          </w:p>
        </w:tc>
        <w:tc>
          <w:tcPr>
            <w:tcW w:w="0" w:type="auto"/>
            <w:tcBorders>
              <w:top w:val="nil"/>
              <w:bottom w:val="single" w:sz="4" w:space="0" w:color="auto"/>
            </w:tcBorders>
            <w:vAlign w:val="center"/>
          </w:tcPr>
          <w:p w14:paraId="79F82CAF"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30/17</w:t>
            </w:r>
          </w:p>
        </w:tc>
        <w:tc>
          <w:tcPr>
            <w:tcW w:w="0" w:type="auto"/>
            <w:tcBorders>
              <w:top w:val="nil"/>
              <w:bottom w:val="single" w:sz="4" w:space="0" w:color="auto"/>
            </w:tcBorders>
            <w:vAlign w:val="center"/>
          </w:tcPr>
          <w:p w14:paraId="40D71EA0"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5/21</w:t>
            </w:r>
          </w:p>
        </w:tc>
        <w:tc>
          <w:tcPr>
            <w:tcW w:w="0" w:type="auto"/>
            <w:tcBorders>
              <w:top w:val="nil"/>
              <w:bottom w:val="single" w:sz="4" w:space="0" w:color="auto"/>
            </w:tcBorders>
            <w:vAlign w:val="center"/>
          </w:tcPr>
          <w:p w14:paraId="17BEAD14"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32/11</w:t>
            </w:r>
          </w:p>
        </w:tc>
        <w:tc>
          <w:tcPr>
            <w:tcW w:w="0" w:type="auto"/>
            <w:tcBorders>
              <w:top w:val="nil"/>
              <w:bottom w:val="single" w:sz="4" w:space="0" w:color="auto"/>
            </w:tcBorders>
            <w:vAlign w:val="center"/>
          </w:tcPr>
          <w:p w14:paraId="0902A0A6"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5/29</w:t>
            </w:r>
          </w:p>
        </w:tc>
      </w:tr>
      <w:tr w:rsidR="00023418" w:rsidRPr="00DD7F2A" w14:paraId="11F17C13" w14:textId="77777777" w:rsidTr="00DD7F2A">
        <w:trPr>
          <w:trHeight w:val="215"/>
        </w:trPr>
        <w:tc>
          <w:tcPr>
            <w:tcW w:w="4678" w:type="dxa"/>
            <w:vMerge w:val="restart"/>
            <w:tcBorders>
              <w:top w:val="single" w:sz="4" w:space="0" w:color="auto"/>
              <w:bottom w:val="nil"/>
            </w:tcBorders>
            <w:vAlign w:val="center"/>
          </w:tcPr>
          <w:p w14:paraId="2E2BCEE2" w14:textId="1DA9F103"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sz w:val="20"/>
                <w:szCs w:val="20"/>
              </w:rPr>
              <w:t xml:space="preserve">Entrepreneurship </w:t>
            </w:r>
            <w:r w:rsidR="00592139" w:rsidRPr="00DD7F2A">
              <w:rPr>
                <w:rFonts w:asciiTheme="majorBidi" w:hAnsiTheme="majorBidi" w:cstheme="majorBidi"/>
                <w:sz w:val="20"/>
                <w:szCs w:val="20"/>
              </w:rPr>
              <w:t>passion</w:t>
            </w:r>
          </w:p>
        </w:tc>
        <w:tc>
          <w:tcPr>
            <w:tcW w:w="1958" w:type="dxa"/>
            <w:tcBorders>
              <w:top w:val="single" w:sz="4" w:space="0" w:color="auto"/>
              <w:bottom w:val="nil"/>
            </w:tcBorders>
            <w:vAlign w:val="center"/>
          </w:tcPr>
          <w:p w14:paraId="61AC8ED7"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sz w:val="20"/>
                <w:szCs w:val="20"/>
              </w:rPr>
              <w:t>Education group</w:t>
            </w:r>
          </w:p>
        </w:tc>
        <w:tc>
          <w:tcPr>
            <w:tcW w:w="0" w:type="auto"/>
            <w:tcBorders>
              <w:top w:val="single" w:sz="4" w:space="0" w:color="auto"/>
              <w:bottom w:val="nil"/>
            </w:tcBorders>
            <w:vAlign w:val="center"/>
          </w:tcPr>
          <w:p w14:paraId="33F0A6AC"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11/23</w:t>
            </w:r>
          </w:p>
        </w:tc>
        <w:tc>
          <w:tcPr>
            <w:tcW w:w="0" w:type="auto"/>
            <w:tcBorders>
              <w:top w:val="single" w:sz="4" w:space="0" w:color="auto"/>
              <w:bottom w:val="nil"/>
            </w:tcBorders>
            <w:vAlign w:val="center"/>
          </w:tcPr>
          <w:p w14:paraId="3236E2C9"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2/31</w:t>
            </w:r>
          </w:p>
        </w:tc>
        <w:tc>
          <w:tcPr>
            <w:tcW w:w="0" w:type="auto"/>
            <w:tcBorders>
              <w:top w:val="single" w:sz="4" w:space="0" w:color="auto"/>
              <w:bottom w:val="nil"/>
            </w:tcBorders>
            <w:vAlign w:val="center"/>
          </w:tcPr>
          <w:p w14:paraId="7EA70BBD"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16/41</w:t>
            </w:r>
          </w:p>
        </w:tc>
        <w:tc>
          <w:tcPr>
            <w:tcW w:w="0" w:type="auto"/>
            <w:tcBorders>
              <w:top w:val="single" w:sz="4" w:space="0" w:color="auto"/>
              <w:bottom w:val="nil"/>
            </w:tcBorders>
            <w:vAlign w:val="center"/>
          </w:tcPr>
          <w:p w14:paraId="697A3FE1"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4/11</w:t>
            </w:r>
          </w:p>
        </w:tc>
      </w:tr>
      <w:tr w:rsidR="00023418" w:rsidRPr="00DD7F2A" w14:paraId="2C78CD3A" w14:textId="77777777" w:rsidTr="00DD7F2A">
        <w:trPr>
          <w:trHeight w:val="215"/>
        </w:trPr>
        <w:tc>
          <w:tcPr>
            <w:tcW w:w="4678" w:type="dxa"/>
            <w:vMerge/>
            <w:tcBorders>
              <w:top w:val="nil"/>
              <w:bottom w:val="single" w:sz="4" w:space="0" w:color="auto"/>
            </w:tcBorders>
            <w:vAlign w:val="center"/>
          </w:tcPr>
          <w:p w14:paraId="78319680"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p>
        </w:tc>
        <w:tc>
          <w:tcPr>
            <w:tcW w:w="1958" w:type="dxa"/>
            <w:tcBorders>
              <w:top w:val="nil"/>
              <w:bottom w:val="single" w:sz="4" w:space="0" w:color="auto"/>
            </w:tcBorders>
            <w:vAlign w:val="center"/>
          </w:tcPr>
          <w:p w14:paraId="2167B625"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sz w:val="20"/>
                <w:szCs w:val="20"/>
              </w:rPr>
              <w:t>control group</w:t>
            </w:r>
          </w:p>
        </w:tc>
        <w:tc>
          <w:tcPr>
            <w:tcW w:w="0" w:type="auto"/>
            <w:tcBorders>
              <w:top w:val="nil"/>
              <w:bottom w:val="single" w:sz="4" w:space="0" w:color="auto"/>
            </w:tcBorders>
            <w:vAlign w:val="center"/>
          </w:tcPr>
          <w:p w14:paraId="22C376D8"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11/38</w:t>
            </w:r>
          </w:p>
        </w:tc>
        <w:tc>
          <w:tcPr>
            <w:tcW w:w="0" w:type="auto"/>
            <w:tcBorders>
              <w:top w:val="nil"/>
              <w:bottom w:val="single" w:sz="4" w:space="0" w:color="auto"/>
            </w:tcBorders>
            <w:vAlign w:val="center"/>
          </w:tcPr>
          <w:p w14:paraId="3FB3084C"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2/47</w:t>
            </w:r>
          </w:p>
        </w:tc>
        <w:tc>
          <w:tcPr>
            <w:tcW w:w="0" w:type="auto"/>
            <w:tcBorders>
              <w:top w:val="nil"/>
              <w:bottom w:val="single" w:sz="4" w:space="0" w:color="auto"/>
            </w:tcBorders>
            <w:vAlign w:val="center"/>
          </w:tcPr>
          <w:p w14:paraId="52521E8E"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12/26</w:t>
            </w:r>
          </w:p>
        </w:tc>
        <w:tc>
          <w:tcPr>
            <w:tcW w:w="0" w:type="auto"/>
            <w:tcBorders>
              <w:top w:val="nil"/>
              <w:bottom w:val="single" w:sz="4" w:space="0" w:color="auto"/>
            </w:tcBorders>
            <w:vAlign w:val="center"/>
          </w:tcPr>
          <w:p w14:paraId="336B0A59"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2/37</w:t>
            </w:r>
          </w:p>
        </w:tc>
      </w:tr>
      <w:tr w:rsidR="00023418" w:rsidRPr="00DD7F2A" w14:paraId="74B4D370" w14:textId="77777777" w:rsidTr="00DD7F2A">
        <w:trPr>
          <w:trHeight w:val="215"/>
        </w:trPr>
        <w:tc>
          <w:tcPr>
            <w:tcW w:w="4678" w:type="dxa"/>
            <w:vMerge w:val="restart"/>
            <w:tcBorders>
              <w:top w:val="single" w:sz="4" w:space="0" w:color="auto"/>
              <w:bottom w:val="nil"/>
            </w:tcBorders>
            <w:vAlign w:val="center"/>
          </w:tcPr>
          <w:p w14:paraId="3088C0A3"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sz w:val="20"/>
                <w:szCs w:val="20"/>
              </w:rPr>
              <w:t>Decision making for entrepreneurship</w:t>
            </w:r>
          </w:p>
        </w:tc>
        <w:tc>
          <w:tcPr>
            <w:tcW w:w="1958" w:type="dxa"/>
            <w:tcBorders>
              <w:top w:val="single" w:sz="4" w:space="0" w:color="auto"/>
              <w:bottom w:val="nil"/>
            </w:tcBorders>
            <w:vAlign w:val="center"/>
          </w:tcPr>
          <w:p w14:paraId="09530915"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sz w:val="20"/>
                <w:szCs w:val="20"/>
              </w:rPr>
              <w:t>Education group</w:t>
            </w:r>
          </w:p>
        </w:tc>
        <w:tc>
          <w:tcPr>
            <w:tcW w:w="0" w:type="auto"/>
            <w:tcBorders>
              <w:top w:val="single" w:sz="4" w:space="0" w:color="auto"/>
              <w:bottom w:val="nil"/>
            </w:tcBorders>
            <w:vAlign w:val="center"/>
          </w:tcPr>
          <w:p w14:paraId="51901244"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7/11</w:t>
            </w:r>
          </w:p>
        </w:tc>
        <w:tc>
          <w:tcPr>
            <w:tcW w:w="0" w:type="auto"/>
            <w:tcBorders>
              <w:top w:val="single" w:sz="4" w:space="0" w:color="auto"/>
              <w:bottom w:val="nil"/>
            </w:tcBorders>
            <w:vAlign w:val="center"/>
          </w:tcPr>
          <w:p w14:paraId="1F1997EB"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2/08</w:t>
            </w:r>
          </w:p>
        </w:tc>
        <w:tc>
          <w:tcPr>
            <w:tcW w:w="0" w:type="auto"/>
            <w:tcBorders>
              <w:top w:val="single" w:sz="4" w:space="0" w:color="auto"/>
              <w:bottom w:val="nil"/>
            </w:tcBorders>
            <w:vAlign w:val="center"/>
          </w:tcPr>
          <w:p w14:paraId="33E5C459"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9/84</w:t>
            </w:r>
          </w:p>
        </w:tc>
        <w:tc>
          <w:tcPr>
            <w:tcW w:w="0" w:type="auto"/>
            <w:tcBorders>
              <w:top w:val="single" w:sz="4" w:space="0" w:color="auto"/>
              <w:bottom w:val="nil"/>
            </w:tcBorders>
            <w:vAlign w:val="center"/>
          </w:tcPr>
          <w:p w14:paraId="10AA6A18"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3/61</w:t>
            </w:r>
          </w:p>
        </w:tc>
      </w:tr>
      <w:tr w:rsidR="00023418" w:rsidRPr="00DD7F2A" w14:paraId="60486E87" w14:textId="77777777" w:rsidTr="00DD7F2A">
        <w:trPr>
          <w:trHeight w:val="215"/>
        </w:trPr>
        <w:tc>
          <w:tcPr>
            <w:tcW w:w="4678" w:type="dxa"/>
            <w:vMerge/>
            <w:tcBorders>
              <w:top w:val="nil"/>
              <w:bottom w:val="single" w:sz="4" w:space="0" w:color="auto"/>
            </w:tcBorders>
            <w:vAlign w:val="center"/>
          </w:tcPr>
          <w:p w14:paraId="58205CC8"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p>
        </w:tc>
        <w:tc>
          <w:tcPr>
            <w:tcW w:w="1958" w:type="dxa"/>
            <w:tcBorders>
              <w:top w:val="nil"/>
              <w:bottom w:val="single" w:sz="4" w:space="0" w:color="auto"/>
            </w:tcBorders>
            <w:vAlign w:val="center"/>
          </w:tcPr>
          <w:p w14:paraId="6C94507A"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sz w:val="20"/>
                <w:szCs w:val="20"/>
              </w:rPr>
              <w:t>control group</w:t>
            </w:r>
          </w:p>
        </w:tc>
        <w:tc>
          <w:tcPr>
            <w:tcW w:w="0" w:type="auto"/>
            <w:tcBorders>
              <w:top w:val="nil"/>
              <w:bottom w:val="single" w:sz="4" w:space="0" w:color="auto"/>
            </w:tcBorders>
            <w:vAlign w:val="center"/>
          </w:tcPr>
          <w:p w14:paraId="10E040C6"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7/29</w:t>
            </w:r>
          </w:p>
        </w:tc>
        <w:tc>
          <w:tcPr>
            <w:tcW w:w="0" w:type="auto"/>
            <w:tcBorders>
              <w:top w:val="nil"/>
              <w:bottom w:val="single" w:sz="4" w:space="0" w:color="auto"/>
            </w:tcBorders>
            <w:vAlign w:val="center"/>
          </w:tcPr>
          <w:p w14:paraId="0621A780"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1/92</w:t>
            </w:r>
          </w:p>
        </w:tc>
        <w:tc>
          <w:tcPr>
            <w:tcW w:w="0" w:type="auto"/>
            <w:tcBorders>
              <w:top w:val="nil"/>
              <w:bottom w:val="single" w:sz="4" w:space="0" w:color="auto"/>
            </w:tcBorders>
            <w:vAlign w:val="center"/>
          </w:tcPr>
          <w:p w14:paraId="54239C7C"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7/41</w:t>
            </w:r>
          </w:p>
        </w:tc>
        <w:tc>
          <w:tcPr>
            <w:tcW w:w="0" w:type="auto"/>
            <w:tcBorders>
              <w:top w:val="nil"/>
              <w:bottom w:val="single" w:sz="4" w:space="0" w:color="auto"/>
            </w:tcBorders>
            <w:vAlign w:val="center"/>
          </w:tcPr>
          <w:p w14:paraId="753729B8"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1/85</w:t>
            </w:r>
          </w:p>
        </w:tc>
      </w:tr>
      <w:tr w:rsidR="00023418" w:rsidRPr="00DD7F2A" w14:paraId="3B042364" w14:textId="77777777" w:rsidTr="00DD7F2A">
        <w:trPr>
          <w:trHeight w:val="215"/>
        </w:trPr>
        <w:tc>
          <w:tcPr>
            <w:tcW w:w="4678" w:type="dxa"/>
            <w:vMerge w:val="restart"/>
            <w:tcBorders>
              <w:top w:val="single" w:sz="4" w:space="0" w:color="auto"/>
              <w:bottom w:val="nil"/>
            </w:tcBorders>
            <w:vAlign w:val="center"/>
          </w:tcPr>
          <w:p w14:paraId="0761222F"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sz w:val="20"/>
                <w:szCs w:val="20"/>
              </w:rPr>
              <w:t>Recognition of opportunities</w:t>
            </w:r>
          </w:p>
        </w:tc>
        <w:tc>
          <w:tcPr>
            <w:tcW w:w="1958" w:type="dxa"/>
            <w:tcBorders>
              <w:top w:val="single" w:sz="4" w:space="0" w:color="auto"/>
              <w:bottom w:val="nil"/>
            </w:tcBorders>
            <w:vAlign w:val="center"/>
          </w:tcPr>
          <w:p w14:paraId="34692A16"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sz w:val="20"/>
                <w:szCs w:val="20"/>
              </w:rPr>
              <w:t>Education group</w:t>
            </w:r>
          </w:p>
        </w:tc>
        <w:tc>
          <w:tcPr>
            <w:tcW w:w="0" w:type="auto"/>
            <w:tcBorders>
              <w:top w:val="single" w:sz="4" w:space="0" w:color="auto"/>
              <w:bottom w:val="nil"/>
            </w:tcBorders>
            <w:vAlign w:val="center"/>
          </w:tcPr>
          <w:p w14:paraId="41804CA2"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7/22</w:t>
            </w:r>
          </w:p>
        </w:tc>
        <w:tc>
          <w:tcPr>
            <w:tcW w:w="0" w:type="auto"/>
            <w:tcBorders>
              <w:top w:val="single" w:sz="4" w:space="0" w:color="auto"/>
              <w:bottom w:val="nil"/>
            </w:tcBorders>
            <w:vAlign w:val="center"/>
          </w:tcPr>
          <w:p w14:paraId="7208B6FE"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2/11</w:t>
            </w:r>
          </w:p>
        </w:tc>
        <w:tc>
          <w:tcPr>
            <w:tcW w:w="0" w:type="auto"/>
            <w:tcBorders>
              <w:top w:val="single" w:sz="4" w:space="0" w:color="auto"/>
              <w:bottom w:val="nil"/>
            </w:tcBorders>
            <w:vAlign w:val="center"/>
          </w:tcPr>
          <w:p w14:paraId="53612DCD"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10/29</w:t>
            </w:r>
          </w:p>
        </w:tc>
        <w:tc>
          <w:tcPr>
            <w:tcW w:w="0" w:type="auto"/>
            <w:tcBorders>
              <w:top w:val="single" w:sz="4" w:space="0" w:color="auto"/>
              <w:bottom w:val="nil"/>
            </w:tcBorders>
            <w:vAlign w:val="center"/>
          </w:tcPr>
          <w:p w14:paraId="5226F14E"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3/29</w:t>
            </w:r>
          </w:p>
        </w:tc>
      </w:tr>
      <w:tr w:rsidR="00023418" w:rsidRPr="00DD7F2A" w14:paraId="6774E558" w14:textId="77777777" w:rsidTr="00DD7F2A">
        <w:trPr>
          <w:trHeight w:val="215"/>
        </w:trPr>
        <w:tc>
          <w:tcPr>
            <w:tcW w:w="4678" w:type="dxa"/>
            <w:vMerge/>
            <w:tcBorders>
              <w:top w:val="nil"/>
              <w:bottom w:val="single" w:sz="4" w:space="0" w:color="auto"/>
            </w:tcBorders>
            <w:vAlign w:val="center"/>
          </w:tcPr>
          <w:p w14:paraId="28CE75F1"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p>
        </w:tc>
        <w:tc>
          <w:tcPr>
            <w:tcW w:w="1958" w:type="dxa"/>
            <w:tcBorders>
              <w:top w:val="nil"/>
              <w:bottom w:val="single" w:sz="4" w:space="0" w:color="auto"/>
            </w:tcBorders>
            <w:vAlign w:val="center"/>
          </w:tcPr>
          <w:p w14:paraId="138F6463"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sz w:val="20"/>
                <w:szCs w:val="20"/>
              </w:rPr>
              <w:t>control group</w:t>
            </w:r>
          </w:p>
        </w:tc>
        <w:tc>
          <w:tcPr>
            <w:tcW w:w="0" w:type="auto"/>
            <w:tcBorders>
              <w:top w:val="nil"/>
              <w:bottom w:val="single" w:sz="4" w:space="0" w:color="auto"/>
            </w:tcBorders>
            <w:vAlign w:val="center"/>
          </w:tcPr>
          <w:p w14:paraId="7F0AE887"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7/16</w:t>
            </w:r>
          </w:p>
        </w:tc>
        <w:tc>
          <w:tcPr>
            <w:tcW w:w="0" w:type="auto"/>
            <w:tcBorders>
              <w:top w:val="nil"/>
              <w:bottom w:val="single" w:sz="4" w:space="0" w:color="auto"/>
            </w:tcBorders>
            <w:vAlign w:val="center"/>
          </w:tcPr>
          <w:p w14:paraId="60877695"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1/96</w:t>
            </w:r>
          </w:p>
        </w:tc>
        <w:tc>
          <w:tcPr>
            <w:tcW w:w="0" w:type="auto"/>
            <w:tcBorders>
              <w:top w:val="nil"/>
              <w:bottom w:val="single" w:sz="4" w:space="0" w:color="auto"/>
            </w:tcBorders>
            <w:vAlign w:val="center"/>
          </w:tcPr>
          <w:p w14:paraId="47DD0F90"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7/29</w:t>
            </w:r>
          </w:p>
        </w:tc>
        <w:tc>
          <w:tcPr>
            <w:tcW w:w="0" w:type="auto"/>
            <w:tcBorders>
              <w:top w:val="nil"/>
              <w:bottom w:val="single" w:sz="4" w:space="0" w:color="auto"/>
            </w:tcBorders>
            <w:vAlign w:val="center"/>
          </w:tcPr>
          <w:p w14:paraId="06AAF490"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1/88</w:t>
            </w:r>
          </w:p>
        </w:tc>
      </w:tr>
      <w:tr w:rsidR="00023418" w:rsidRPr="00DD7F2A" w14:paraId="658A4BD9" w14:textId="77777777" w:rsidTr="00DD7F2A">
        <w:trPr>
          <w:trHeight w:val="215"/>
        </w:trPr>
        <w:tc>
          <w:tcPr>
            <w:tcW w:w="4678" w:type="dxa"/>
            <w:vMerge w:val="restart"/>
            <w:tcBorders>
              <w:top w:val="single" w:sz="4" w:space="0" w:color="auto"/>
              <w:bottom w:val="nil"/>
            </w:tcBorders>
            <w:vAlign w:val="center"/>
          </w:tcPr>
          <w:p w14:paraId="34C43DE1"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sz w:val="20"/>
                <w:szCs w:val="20"/>
              </w:rPr>
              <w:t>Determine the structure</w:t>
            </w:r>
          </w:p>
        </w:tc>
        <w:tc>
          <w:tcPr>
            <w:tcW w:w="1958" w:type="dxa"/>
            <w:tcBorders>
              <w:top w:val="single" w:sz="4" w:space="0" w:color="auto"/>
              <w:bottom w:val="nil"/>
            </w:tcBorders>
            <w:vAlign w:val="center"/>
          </w:tcPr>
          <w:p w14:paraId="6786B51B"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sz w:val="20"/>
                <w:szCs w:val="20"/>
              </w:rPr>
              <w:t>Education group</w:t>
            </w:r>
          </w:p>
        </w:tc>
        <w:tc>
          <w:tcPr>
            <w:tcW w:w="0" w:type="auto"/>
            <w:tcBorders>
              <w:top w:val="single" w:sz="4" w:space="0" w:color="auto"/>
              <w:bottom w:val="nil"/>
            </w:tcBorders>
            <w:vAlign w:val="center"/>
          </w:tcPr>
          <w:p w14:paraId="35DEBAE1"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2/81</w:t>
            </w:r>
          </w:p>
        </w:tc>
        <w:tc>
          <w:tcPr>
            <w:tcW w:w="0" w:type="auto"/>
            <w:tcBorders>
              <w:top w:val="single" w:sz="4" w:space="0" w:color="auto"/>
              <w:bottom w:val="nil"/>
            </w:tcBorders>
            <w:vAlign w:val="center"/>
          </w:tcPr>
          <w:p w14:paraId="3CB41D0F"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1/07</w:t>
            </w:r>
          </w:p>
        </w:tc>
        <w:tc>
          <w:tcPr>
            <w:tcW w:w="0" w:type="auto"/>
            <w:tcBorders>
              <w:top w:val="single" w:sz="4" w:space="0" w:color="auto"/>
              <w:bottom w:val="nil"/>
            </w:tcBorders>
            <w:vAlign w:val="center"/>
          </w:tcPr>
          <w:p w14:paraId="64CBA1B0"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6/41</w:t>
            </w:r>
          </w:p>
        </w:tc>
        <w:tc>
          <w:tcPr>
            <w:tcW w:w="0" w:type="auto"/>
            <w:tcBorders>
              <w:top w:val="single" w:sz="4" w:space="0" w:color="auto"/>
              <w:bottom w:val="nil"/>
            </w:tcBorders>
            <w:vAlign w:val="center"/>
          </w:tcPr>
          <w:p w14:paraId="7306C396"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2/15</w:t>
            </w:r>
          </w:p>
        </w:tc>
      </w:tr>
      <w:tr w:rsidR="00023418" w:rsidRPr="00DD7F2A" w14:paraId="0184457D" w14:textId="77777777" w:rsidTr="00DD7F2A">
        <w:trPr>
          <w:trHeight w:val="215"/>
        </w:trPr>
        <w:tc>
          <w:tcPr>
            <w:tcW w:w="4678" w:type="dxa"/>
            <w:vMerge/>
            <w:tcBorders>
              <w:top w:val="nil"/>
              <w:bottom w:val="single" w:sz="4" w:space="0" w:color="auto"/>
            </w:tcBorders>
            <w:vAlign w:val="center"/>
          </w:tcPr>
          <w:p w14:paraId="058CB581"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p>
        </w:tc>
        <w:tc>
          <w:tcPr>
            <w:tcW w:w="1958" w:type="dxa"/>
            <w:tcBorders>
              <w:top w:val="nil"/>
              <w:bottom w:val="single" w:sz="4" w:space="0" w:color="auto"/>
            </w:tcBorders>
            <w:vAlign w:val="center"/>
          </w:tcPr>
          <w:p w14:paraId="021BB809"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sz w:val="20"/>
                <w:szCs w:val="20"/>
              </w:rPr>
              <w:t>control group</w:t>
            </w:r>
          </w:p>
        </w:tc>
        <w:tc>
          <w:tcPr>
            <w:tcW w:w="0" w:type="auto"/>
            <w:tcBorders>
              <w:top w:val="nil"/>
              <w:bottom w:val="single" w:sz="4" w:space="0" w:color="auto"/>
            </w:tcBorders>
            <w:vAlign w:val="center"/>
          </w:tcPr>
          <w:p w14:paraId="7C6FDE26"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2/96</w:t>
            </w:r>
          </w:p>
        </w:tc>
        <w:tc>
          <w:tcPr>
            <w:tcW w:w="0" w:type="auto"/>
            <w:tcBorders>
              <w:top w:val="nil"/>
              <w:bottom w:val="single" w:sz="4" w:space="0" w:color="auto"/>
            </w:tcBorders>
            <w:vAlign w:val="center"/>
          </w:tcPr>
          <w:p w14:paraId="6AAA5070"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1/96</w:t>
            </w:r>
          </w:p>
        </w:tc>
        <w:tc>
          <w:tcPr>
            <w:tcW w:w="0" w:type="auto"/>
            <w:tcBorders>
              <w:top w:val="nil"/>
              <w:bottom w:val="single" w:sz="4" w:space="0" w:color="auto"/>
            </w:tcBorders>
            <w:vAlign w:val="center"/>
          </w:tcPr>
          <w:p w14:paraId="22DCDA8A"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3/26</w:t>
            </w:r>
          </w:p>
        </w:tc>
        <w:tc>
          <w:tcPr>
            <w:tcW w:w="0" w:type="auto"/>
            <w:tcBorders>
              <w:top w:val="nil"/>
              <w:bottom w:val="single" w:sz="4" w:space="0" w:color="auto"/>
            </w:tcBorders>
            <w:vAlign w:val="center"/>
          </w:tcPr>
          <w:p w14:paraId="0DB8B1A8"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1/02</w:t>
            </w:r>
          </w:p>
        </w:tc>
      </w:tr>
      <w:tr w:rsidR="00023418" w:rsidRPr="00DD7F2A" w14:paraId="38A1268B" w14:textId="77777777" w:rsidTr="00DD7F2A">
        <w:trPr>
          <w:trHeight w:val="215"/>
        </w:trPr>
        <w:tc>
          <w:tcPr>
            <w:tcW w:w="4678" w:type="dxa"/>
            <w:vMerge w:val="restart"/>
            <w:tcBorders>
              <w:top w:val="single" w:sz="4" w:space="0" w:color="auto"/>
              <w:bottom w:val="nil"/>
            </w:tcBorders>
            <w:vAlign w:val="center"/>
          </w:tcPr>
          <w:p w14:paraId="72379EF4"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sz w:val="20"/>
                <w:szCs w:val="20"/>
              </w:rPr>
              <w:t>Determining goals and strategies</w:t>
            </w:r>
          </w:p>
        </w:tc>
        <w:tc>
          <w:tcPr>
            <w:tcW w:w="1958" w:type="dxa"/>
            <w:tcBorders>
              <w:top w:val="single" w:sz="4" w:space="0" w:color="auto"/>
              <w:bottom w:val="nil"/>
            </w:tcBorders>
            <w:vAlign w:val="center"/>
          </w:tcPr>
          <w:p w14:paraId="5AD9FB7D"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sz w:val="20"/>
                <w:szCs w:val="20"/>
              </w:rPr>
              <w:t>Education group</w:t>
            </w:r>
          </w:p>
        </w:tc>
        <w:tc>
          <w:tcPr>
            <w:tcW w:w="0" w:type="auto"/>
            <w:tcBorders>
              <w:top w:val="single" w:sz="4" w:space="0" w:color="auto"/>
              <w:bottom w:val="nil"/>
            </w:tcBorders>
            <w:vAlign w:val="center"/>
          </w:tcPr>
          <w:p w14:paraId="7791C632"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8/32</w:t>
            </w:r>
          </w:p>
        </w:tc>
        <w:tc>
          <w:tcPr>
            <w:tcW w:w="0" w:type="auto"/>
            <w:tcBorders>
              <w:top w:val="single" w:sz="4" w:space="0" w:color="auto"/>
              <w:bottom w:val="nil"/>
            </w:tcBorders>
            <w:vAlign w:val="center"/>
          </w:tcPr>
          <w:p w14:paraId="2E6D5990"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2/29</w:t>
            </w:r>
          </w:p>
        </w:tc>
        <w:tc>
          <w:tcPr>
            <w:tcW w:w="0" w:type="auto"/>
            <w:tcBorders>
              <w:top w:val="single" w:sz="4" w:space="0" w:color="auto"/>
              <w:bottom w:val="nil"/>
            </w:tcBorders>
            <w:vAlign w:val="center"/>
          </w:tcPr>
          <w:p w14:paraId="3411A448"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17/21</w:t>
            </w:r>
          </w:p>
        </w:tc>
        <w:tc>
          <w:tcPr>
            <w:tcW w:w="0" w:type="auto"/>
            <w:tcBorders>
              <w:top w:val="single" w:sz="4" w:space="0" w:color="auto"/>
              <w:bottom w:val="nil"/>
            </w:tcBorders>
            <w:vAlign w:val="center"/>
          </w:tcPr>
          <w:p w14:paraId="23D83620"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3/82</w:t>
            </w:r>
          </w:p>
        </w:tc>
      </w:tr>
      <w:tr w:rsidR="00023418" w:rsidRPr="00DD7F2A" w14:paraId="5FD9B2D9" w14:textId="77777777" w:rsidTr="00DD7F2A">
        <w:trPr>
          <w:trHeight w:val="215"/>
        </w:trPr>
        <w:tc>
          <w:tcPr>
            <w:tcW w:w="4678" w:type="dxa"/>
            <w:vMerge/>
            <w:tcBorders>
              <w:top w:val="nil"/>
              <w:bottom w:val="single" w:sz="4" w:space="0" w:color="auto"/>
            </w:tcBorders>
            <w:vAlign w:val="center"/>
          </w:tcPr>
          <w:p w14:paraId="19506FD3"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p>
        </w:tc>
        <w:tc>
          <w:tcPr>
            <w:tcW w:w="1958" w:type="dxa"/>
            <w:tcBorders>
              <w:top w:val="nil"/>
              <w:bottom w:val="single" w:sz="4" w:space="0" w:color="auto"/>
            </w:tcBorders>
            <w:vAlign w:val="center"/>
          </w:tcPr>
          <w:p w14:paraId="3DDEB683"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sz w:val="20"/>
                <w:szCs w:val="20"/>
              </w:rPr>
              <w:t>control group</w:t>
            </w:r>
          </w:p>
        </w:tc>
        <w:tc>
          <w:tcPr>
            <w:tcW w:w="0" w:type="auto"/>
            <w:tcBorders>
              <w:top w:val="nil"/>
              <w:bottom w:val="single" w:sz="4" w:space="0" w:color="auto"/>
            </w:tcBorders>
            <w:vAlign w:val="center"/>
          </w:tcPr>
          <w:p w14:paraId="240C96A9"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8/62</w:t>
            </w:r>
          </w:p>
        </w:tc>
        <w:tc>
          <w:tcPr>
            <w:tcW w:w="0" w:type="auto"/>
            <w:tcBorders>
              <w:top w:val="nil"/>
              <w:bottom w:val="single" w:sz="4" w:space="0" w:color="auto"/>
            </w:tcBorders>
            <w:vAlign w:val="center"/>
          </w:tcPr>
          <w:p w14:paraId="11FC876C"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2/31</w:t>
            </w:r>
          </w:p>
        </w:tc>
        <w:tc>
          <w:tcPr>
            <w:tcW w:w="0" w:type="auto"/>
            <w:tcBorders>
              <w:top w:val="nil"/>
              <w:bottom w:val="single" w:sz="4" w:space="0" w:color="auto"/>
            </w:tcBorders>
            <w:vAlign w:val="center"/>
          </w:tcPr>
          <w:p w14:paraId="1FE3EC4A"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9/07</w:t>
            </w:r>
          </w:p>
        </w:tc>
        <w:tc>
          <w:tcPr>
            <w:tcW w:w="0" w:type="auto"/>
            <w:tcBorders>
              <w:top w:val="nil"/>
              <w:bottom w:val="single" w:sz="4" w:space="0" w:color="auto"/>
            </w:tcBorders>
            <w:vAlign w:val="center"/>
          </w:tcPr>
          <w:p w14:paraId="05EC9340"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2/25</w:t>
            </w:r>
          </w:p>
        </w:tc>
      </w:tr>
      <w:tr w:rsidR="00023418" w:rsidRPr="00DD7F2A" w14:paraId="300045F2" w14:textId="77777777" w:rsidTr="00DD7F2A">
        <w:trPr>
          <w:trHeight w:val="215"/>
        </w:trPr>
        <w:tc>
          <w:tcPr>
            <w:tcW w:w="4678" w:type="dxa"/>
            <w:vMerge w:val="restart"/>
            <w:tcBorders>
              <w:top w:val="single" w:sz="4" w:space="0" w:color="auto"/>
            </w:tcBorders>
            <w:vAlign w:val="center"/>
          </w:tcPr>
          <w:p w14:paraId="3DAF1C4D"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Determining the required resources and conditions</w:t>
            </w:r>
          </w:p>
        </w:tc>
        <w:tc>
          <w:tcPr>
            <w:tcW w:w="1958" w:type="dxa"/>
            <w:tcBorders>
              <w:top w:val="single" w:sz="4" w:space="0" w:color="auto"/>
            </w:tcBorders>
            <w:vAlign w:val="center"/>
          </w:tcPr>
          <w:p w14:paraId="01DD9E47" w14:textId="77777777" w:rsidR="00023418" w:rsidRPr="00DD7F2A" w:rsidRDefault="00023418" w:rsidP="00922211">
            <w:pPr>
              <w:contextualSpacing/>
              <w:jc w:val="center"/>
              <w:rPr>
                <w:rFonts w:asciiTheme="majorBidi" w:hAnsiTheme="majorBidi" w:cstheme="majorBidi"/>
                <w:sz w:val="20"/>
                <w:szCs w:val="20"/>
              </w:rPr>
            </w:pPr>
            <w:r w:rsidRPr="00DD7F2A">
              <w:rPr>
                <w:rFonts w:asciiTheme="majorBidi" w:hAnsiTheme="majorBidi" w:cstheme="majorBidi"/>
                <w:sz w:val="20"/>
                <w:szCs w:val="20"/>
              </w:rPr>
              <w:t>Education group</w:t>
            </w:r>
          </w:p>
        </w:tc>
        <w:tc>
          <w:tcPr>
            <w:tcW w:w="0" w:type="auto"/>
            <w:tcBorders>
              <w:top w:val="single" w:sz="4" w:space="0" w:color="auto"/>
            </w:tcBorders>
            <w:vAlign w:val="center"/>
          </w:tcPr>
          <w:p w14:paraId="2E0DB747"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8/21</w:t>
            </w:r>
          </w:p>
        </w:tc>
        <w:tc>
          <w:tcPr>
            <w:tcW w:w="0" w:type="auto"/>
            <w:tcBorders>
              <w:top w:val="single" w:sz="4" w:space="0" w:color="auto"/>
            </w:tcBorders>
            <w:vAlign w:val="center"/>
          </w:tcPr>
          <w:p w14:paraId="5F3CDC16"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tl/>
              </w:rPr>
            </w:pPr>
            <w:r w:rsidRPr="00DD7F2A">
              <w:rPr>
                <w:rFonts w:asciiTheme="majorBidi" w:hAnsiTheme="majorBidi" w:cstheme="majorBidi"/>
                <w:color w:val="222222"/>
                <w:sz w:val="20"/>
                <w:szCs w:val="20"/>
                <w:shd w:val="clear" w:color="auto" w:fill="FFFFFF"/>
              </w:rPr>
              <w:t>2/39</w:t>
            </w:r>
          </w:p>
        </w:tc>
        <w:tc>
          <w:tcPr>
            <w:tcW w:w="0" w:type="auto"/>
            <w:tcBorders>
              <w:top w:val="single" w:sz="4" w:space="0" w:color="auto"/>
            </w:tcBorders>
            <w:vAlign w:val="center"/>
          </w:tcPr>
          <w:p w14:paraId="3CD418CD"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tl/>
              </w:rPr>
            </w:pPr>
            <w:r w:rsidRPr="00DD7F2A">
              <w:rPr>
                <w:rFonts w:asciiTheme="majorBidi" w:hAnsiTheme="majorBidi" w:cstheme="majorBidi"/>
                <w:color w:val="222222"/>
                <w:sz w:val="20"/>
                <w:szCs w:val="20"/>
                <w:shd w:val="clear" w:color="auto" w:fill="FFFFFF"/>
              </w:rPr>
              <w:t>16/22</w:t>
            </w:r>
          </w:p>
        </w:tc>
        <w:tc>
          <w:tcPr>
            <w:tcW w:w="0" w:type="auto"/>
            <w:tcBorders>
              <w:top w:val="single" w:sz="4" w:space="0" w:color="auto"/>
            </w:tcBorders>
            <w:vAlign w:val="center"/>
          </w:tcPr>
          <w:p w14:paraId="2FC83E06"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tl/>
              </w:rPr>
            </w:pPr>
            <w:r w:rsidRPr="00DD7F2A">
              <w:rPr>
                <w:rFonts w:asciiTheme="majorBidi" w:hAnsiTheme="majorBidi" w:cstheme="majorBidi"/>
                <w:color w:val="222222"/>
                <w:sz w:val="20"/>
                <w:szCs w:val="20"/>
                <w:shd w:val="clear" w:color="auto" w:fill="FFFFFF"/>
              </w:rPr>
              <w:t>3/72</w:t>
            </w:r>
          </w:p>
        </w:tc>
      </w:tr>
      <w:tr w:rsidR="00023418" w:rsidRPr="00DD7F2A" w14:paraId="408E9DAD" w14:textId="77777777" w:rsidTr="00DD7F2A">
        <w:trPr>
          <w:trHeight w:val="215"/>
        </w:trPr>
        <w:tc>
          <w:tcPr>
            <w:tcW w:w="4678" w:type="dxa"/>
            <w:vMerge/>
            <w:vAlign w:val="center"/>
          </w:tcPr>
          <w:p w14:paraId="15881F9F"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p>
        </w:tc>
        <w:tc>
          <w:tcPr>
            <w:tcW w:w="1958" w:type="dxa"/>
            <w:vAlign w:val="center"/>
          </w:tcPr>
          <w:p w14:paraId="2231CDE9" w14:textId="77777777" w:rsidR="00023418" w:rsidRPr="00DD7F2A" w:rsidRDefault="00023418" w:rsidP="00922211">
            <w:pPr>
              <w:contextualSpacing/>
              <w:jc w:val="center"/>
              <w:rPr>
                <w:rFonts w:asciiTheme="majorBidi" w:hAnsiTheme="majorBidi" w:cstheme="majorBidi"/>
                <w:sz w:val="20"/>
                <w:szCs w:val="20"/>
              </w:rPr>
            </w:pPr>
            <w:r w:rsidRPr="00DD7F2A">
              <w:rPr>
                <w:rFonts w:asciiTheme="majorBidi" w:hAnsiTheme="majorBidi" w:cstheme="majorBidi"/>
                <w:sz w:val="20"/>
                <w:szCs w:val="20"/>
              </w:rPr>
              <w:t>control group</w:t>
            </w:r>
          </w:p>
        </w:tc>
        <w:tc>
          <w:tcPr>
            <w:tcW w:w="0" w:type="auto"/>
            <w:vAlign w:val="center"/>
          </w:tcPr>
          <w:p w14:paraId="6BB5317E"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Pr>
            </w:pPr>
            <w:r w:rsidRPr="00DD7F2A">
              <w:rPr>
                <w:rFonts w:asciiTheme="majorBidi" w:hAnsiTheme="majorBidi" w:cstheme="majorBidi"/>
                <w:color w:val="222222"/>
                <w:sz w:val="20"/>
                <w:szCs w:val="20"/>
                <w:shd w:val="clear" w:color="auto" w:fill="FFFFFF"/>
              </w:rPr>
              <w:t>9/05</w:t>
            </w:r>
          </w:p>
        </w:tc>
        <w:tc>
          <w:tcPr>
            <w:tcW w:w="0" w:type="auto"/>
            <w:vAlign w:val="center"/>
          </w:tcPr>
          <w:p w14:paraId="2138A46A"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tl/>
              </w:rPr>
            </w:pPr>
            <w:r w:rsidRPr="00DD7F2A">
              <w:rPr>
                <w:rFonts w:asciiTheme="majorBidi" w:hAnsiTheme="majorBidi" w:cstheme="majorBidi"/>
                <w:color w:val="222222"/>
                <w:sz w:val="20"/>
                <w:szCs w:val="20"/>
                <w:shd w:val="clear" w:color="auto" w:fill="FFFFFF"/>
              </w:rPr>
              <w:t>2/24</w:t>
            </w:r>
          </w:p>
        </w:tc>
        <w:tc>
          <w:tcPr>
            <w:tcW w:w="0" w:type="auto"/>
            <w:vAlign w:val="center"/>
          </w:tcPr>
          <w:p w14:paraId="150830E1"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tl/>
              </w:rPr>
            </w:pPr>
            <w:r w:rsidRPr="00DD7F2A">
              <w:rPr>
                <w:rFonts w:asciiTheme="majorBidi" w:hAnsiTheme="majorBidi" w:cstheme="majorBidi"/>
                <w:color w:val="222222"/>
                <w:sz w:val="20"/>
                <w:szCs w:val="20"/>
                <w:shd w:val="clear" w:color="auto" w:fill="FFFFFF"/>
              </w:rPr>
              <w:t>8/23</w:t>
            </w:r>
          </w:p>
        </w:tc>
        <w:tc>
          <w:tcPr>
            <w:tcW w:w="0" w:type="auto"/>
            <w:vAlign w:val="center"/>
          </w:tcPr>
          <w:p w14:paraId="7647EE51" w14:textId="77777777" w:rsidR="00023418" w:rsidRPr="00DD7F2A" w:rsidRDefault="00023418" w:rsidP="00922211">
            <w:pPr>
              <w:contextualSpacing/>
              <w:jc w:val="center"/>
              <w:rPr>
                <w:rFonts w:asciiTheme="majorBidi" w:hAnsiTheme="majorBidi" w:cstheme="majorBidi"/>
                <w:color w:val="222222"/>
                <w:sz w:val="20"/>
                <w:szCs w:val="20"/>
                <w:shd w:val="clear" w:color="auto" w:fill="FFFFFF"/>
                <w:rtl/>
              </w:rPr>
            </w:pPr>
            <w:r w:rsidRPr="00DD7F2A">
              <w:rPr>
                <w:rFonts w:asciiTheme="majorBidi" w:hAnsiTheme="majorBidi" w:cstheme="majorBidi"/>
                <w:color w:val="222222"/>
                <w:sz w:val="20"/>
                <w:szCs w:val="20"/>
                <w:shd w:val="clear" w:color="auto" w:fill="FFFFFF"/>
              </w:rPr>
              <w:t>2/38</w:t>
            </w:r>
          </w:p>
        </w:tc>
      </w:tr>
    </w:tbl>
    <w:p w14:paraId="3A43C041" w14:textId="77777777" w:rsidR="00023418" w:rsidRPr="00303163" w:rsidRDefault="00023418" w:rsidP="001571C3">
      <w:pPr>
        <w:spacing w:after="0" w:line="360" w:lineRule="auto"/>
        <w:contextualSpacing/>
        <w:jc w:val="both"/>
        <w:rPr>
          <w:rFonts w:asciiTheme="majorBidi" w:hAnsiTheme="majorBidi" w:cstheme="majorBidi"/>
          <w:b/>
          <w:bCs/>
          <w:color w:val="222222"/>
          <w:shd w:val="clear" w:color="auto" w:fill="FFFFFF"/>
        </w:rPr>
      </w:pPr>
    </w:p>
    <w:p w14:paraId="377EFDA6" w14:textId="77777777" w:rsidR="00452125" w:rsidRPr="00922211" w:rsidRDefault="00452125" w:rsidP="001571C3">
      <w:pPr>
        <w:pStyle w:val="ListParagraph"/>
        <w:tabs>
          <w:tab w:val="right" w:pos="146"/>
        </w:tabs>
        <w:bidi w:val="0"/>
        <w:spacing w:line="360" w:lineRule="auto"/>
        <w:ind w:left="4"/>
        <w:jc w:val="both"/>
        <w:rPr>
          <w:rFonts w:asciiTheme="majorBidi" w:hAnsiTheme="majorBidi" w:cstheme="majorBidi"/>
          <w:color w:val="222222"/>
          <w:shd w:val="clear" w:color="auto" w:fill="FFFFFF"/>
        </w:rPr>
      </w:pPr>
      <w:r w:rsidRPr="00922211">
        <w:rPr>
          <w:rFonts w:asciiTheme="majorBidi" w:hAnsiTheme="majorBidi" w:cstheme="majorBidi"/>
          <w:color w:val="222222"/>
          <w:shd w:val="clear" w:color="auto" w:fill="FFFFFF"/>
        </w:rPr>
        <w:t>As in Table 3, it is evident that the scores of the dependent variables of the experimental group have increased in the post-test compared to the pre-test. In contrast, these scores for the control group in the post-test are not significantly different from the pre-test. In order to determine the effectiveness of entrepreneurship training on self-efficacy, entrepreneurial passion, and entrepreneurial behavior, multivariate covariance analysis was used. In order to use this method, the assumptions of covariance analysis were first checked so that if these assumptions are fulfilled, the mentioned method can be used for data analysis.</w:t>
      </w:r>
    </w:p>
    <w:p w14:paraId="0085B203" w14:textId="77777777" w:rsidR="00452125" w:rsidRPr="00922211" w:rsidRDefault="00452125" w:rsidP="001571C3">
      <w:pPr>
        <w:pStyle w:val="ListParagraph"/>
        <w:tabs>
          <w:tab w:val="right" w:pos="146"/>
        </w:tabs>
        <w:bidi w:val="0"/>
        <w:spacing w:line="360" w:lineRule="auto"/>
        <w:ind w:left="4"/>
        <w:jc w:val="both"/>
        <w:rPr>
          <w:rFonts w:asciiTheme="majorBidi" w:hAnsiTheme="majorBidi" w:cstheme="majorBidi"/>
          <w:color w:val="222222"/>
          <w:shd w:val="clear" w:color="auto" w:fill="FFFFFF"/>
        </w:rPr>
      </w:pPr>
      <w:r w:rsidRPr="00922211">
        <w:rPr>
          <w:rFonts w:asciiTheme="majorBidi" w:hAnsiTheme="majorBidi" w:cstheme="majorBidi"/>
          <w:color w:val="222222"/>
          <w:shd w:val="clear" w:color="auto" w:fill="FFFFFF"/>
        </w:rPr>
        <w:t xml:space="preserve">The first assumption of the analysis of the covariance test is to check the normality of the distribution of the variables. The Shapiro-Wilk test was used to check this assumption. Needs have </w:t>
      </w:r>
      <w:r w:rsidRPr="00922211">
        <w:rPr>
          <w:rFonts w:asciiTheme="majorBidi" w:hAnsiTheme="majorBidi" w:cstheme="majorBidi"/>
          <w:color w:val="222222"/>
          <w:shd w:val="clear" w:color="auto" w:fill="FFFFFF"/>
        </w:rPr>
        <w:lastRenderedPageBreak/>
        <w:t>a normal distribution because the significance level in all variables is more significant than 0.05, and thus, the null hypothesis (normality of data distribution) is confirmed.</w:t>
      </w:r>
    </w:p>
    <w:p w14:paraId="4DA1740E" w14:textId="77777777" w:rsidR="00452125" w:rsidRPr="00922211" w:rsidRDefault="00452125" w:rsidP="001571C3">
      <w:pPr>
        <w:pStyle w:val="ListParagraph"/>
        <w:tabs>
          <w:tab w:val="right" w:pos="146"/>
        </w:tabs>
        <w:bidi w:val="0"/>
        <w:spacing w:line="360" w:lineRule="auto"/>
        <w:ind w:left="4"/>
        <w:jc w:val="both"/>
        <w:rPr>
          <w:rFonts w:asciiTheme="majorBidi" w:hAnsiTheme="majorBidi" w:cstheme="majorBidi"/>
          <w:color w:val="222222"/>
          <w:shd w:val="clear" w:color="auto" w:fill="FFFFFF"/>
        </w:rPr>
      </w:pPr>
      <w:r w:rsidRPr="00922211">
        <w:rPr>
          <w:rFonts w:asciiTheme="majorBidi" w:hAnsiTheme="majorBidi" w:cstheme="majorBidi"/>
          <w:color w:val="222222"/>
          <w:shd w:val="clear" w:color="auto" w:fill="FFFFFF"/>
        </w:rPr>
        <w:t>The second assumption examined before the covariance analysis test is the homogeneity of variances. For this purpose, Levin's test was used, which showed that the significance level of Levin's test is more significant than 0.05 in all dependent variables. Therefore, the null hypothesis, the equality of variances, is confirmed. In other words, there is no significant difference between the variance of the studied variables.</w:t>
      </w:r>
    </w:p>
    <w:p w14:paraId="72D35F5F" w14:textId="4E55D38C" w:rsidR="00023418" w:rsidRPr="00922211" w:rsidRDefault="00023418" w:rsidP="001571C3">
      <w:pPr>
        <w:pStyle w:val="ListParagraph"/>
        <w:tabs>
          <w:tab w:val="right" w:pos="146"/>
        </w:tabs>
        <w:bidi w:val="0"/>
        <w:spacing w:line="360" w:lineRule="auto"/>
        <w:ind w:left="4"/>
        <w:jc w:val="both"/>
        <w:rPr>
          <w:rFonts w:asciiTheme="majorBidi" w:hAnsiTheme="majorBidi" w:cstheme="majorBidi"/>
          <w:color w:val="222222"/>
          <w:shd w:val="clear" w:color="auto" w:fill="FFFFFF"/>
        </w:rPr>
      </w:pPr>
      <w:r w:rsidRPr="00922211">
        <w:rPr>
          <w:rFonts w:asciiTheme="majorBidi" w:hAnsiTheme="majorBidi" w:cstheme="majorBidi"/>
          <w:color w:val="222222"/>
          <w:shd w:val="clear" w:color="auto" w:fill="FFFFFF"/>
        </w:rPr>
        <w:t xml:space="preserve"> Another assumption that must be considered for covariance analysis is the homogeneity of the regression slope. Based on the test results, the significance level due to the interaction between the independent variable and the pre-test in all variables is more significant than 0.05; this means confirming the null hypothesis based on the homogeneity of the regression slope. The following results of covariance analysis are presented, and research hypotheses are examined.</w:t>
      </w:r>
    </w:p>
    <w:p w14:paraId="10EEB09E" w14:textId="77777777" w:rsidR="00023418" w:rsidRPr="00303163" w:rsidRDefault="00023418" w:rsidP="001571C3">
      <w:pPr>
        <w:pStyle w:val="ListParagraph"/>
        <w:tabs>
          <w:tab w:val="right" w:pos="146"/>
        </w:tabs>
        <w:bidi w:val="0"/>
        <w:spacing w:line="360" w:lineRule="auto"/>
        <w:ind w:left="4"/>
        <w:jc w:val="center"/>
        <w:rPr>
          <w:rFonts w:asciiTheme="majorBidi" w:hAnsiTheme="majorBidi" w:cstheme="majorBidi"/>
          <w:color w:val="222222"/>
          <w:sz w:val="22"/>
          <w:szCs w:val="22"/>
          <w:shd w:val="clear" w:color="auto" w:fill="FFFFFF"/>
        </w:rPr>
      </w:pPr>
      <w:r w:rsidRPr="00303163">
        <w:rPr>
          <w:rFonts w:asciiTheme="majorBidi" w:hAnsiTheme="majorBidi" w:cstheme="majorBidi"/>
          <w:b/>
          <w:bCs/>
          <w:color w:val="222222"/>
          <w:sz w:val="22"/>
          <w:szCs w:val="22"/>
          <w:shd w:val="clear" w:color="auto" w:fill="FFFFFF"/>
        </w:rPr>
        <w:t>Table 4.</w:t>
      </w:r>
      <w:r w:rsidRPr="00303163">
        <w:rPr>
          <w:rFonts w:asciiTheme="majorBidi" w:hAnsiTheme="majorBidi" w:cstheme="majorBidi"/>
          <w:color w:val="222222"/>
          <w:sz w:val="22"/>
          <w:szCs w:val="22"/>
          <w:shd w:val="clear" w:color="auto" w:fill="FFFFFF"/>
        </w:rPr>
        <w:t xml:space="preserve"> Results of multivariate covariance analysis</w:t>
      </w:r>
    </w:p>
    <w:tbl>
      <w:tblPr>
        <w:tblStyle w:val="LightShading"/>
        <w:tblW w:w="9381" w:type="dxa"/>
        <w:tblLook w:val="04A0" w:firstRow="1" w:lastRow="0" w:firstColumn="1" w:lastColumn="0" w:noHBand="0" w:noVBand="1"/>
      </w:tblPr>
      <w:tblGrid>
        <w:gridCol w:w="2128"/>
        <w:gridCol w:w="717"/>
        <w:gridCol w:w="672"/>
        <w:gridCol w:w="2812"/>
        <w:gridCol w:w="2480"/>
        <w:gridCol w:w="572"/>
      </w:tblGrid>
      <w:tr w:rsidR="00023418" w:rsidRPr="008737F4" w14:paraId="33754EB6" w14:textId="77777777" w:rsidTr="009770D2">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28" w:type="dxa"/>
            <w:shd w:val="clear" w:color="auto" w:fill="auto"/>
          </w:tcPr>
          <w:p w14:paraId="2FFA60AF" w14:textId="77777777" w:rsidR="00023418" w:rsidRPr="008737F4" w:rsidRDefault="00023418" w:rsidP="00922211">
            <w:pPr>
              <w:pStyle w:val="ListParagraph"/>
              <w:tabs>
                <w:tab w:val="right" w:pos="146"/>
              </w:tabs>
              <w:bidi w:val="0"/>
              <w:ind w:left="0"/>
              <w:jc w:val="center"/>
              <w:rPr>
                <w:rFonts w:asciiTheme="majorBidi" w:hAnsiTheme="majorBidi" w:cstheme="majorBidi"/>
                <w:b w:val="0"/>
                <w:bCs w:val="0"/>
                <w:color w:val="222222"/>
                <w:sz w:val="20"/>
                <w:szCs w:val="20"/>
                <w:shd w:val="clear" w:color="auto" w:fill="FFFFFF"/>
              </w:rPr>
            </w:pPr>
            <w:r w:rsidRPr="008737F4">
              <w:rPr>
                <w:rFonts w:asciiTheme="majorBidi" w:hAnsiTheme="majorBidi" w:cstheme="majorBidi"/>
                <w:color w:val="222222"/>
                <w:sz w:val="20"/>
                <w:szCs w:val="20"/>
                <w:shd w:val="clear" w:color="auto" w:fill="FFFFFF"/>
              </w:rPr>
              <w:t>Test</w:t>
            </w:r>
          </w:p>
        </w:tc>
        <w:tc>
          <w:tcPr>
            <w:tcW w:w="717" w:type="dxa"/>
            <w:shd w:val="clear" w:color="auto" w:fill="auto"/>
          </w:tcPr>
          <w:p w14:paraId="335BF7C3" w14:textId="77777777" w:rsidR="00023418" w:rsidRPr="008737F4" w:rsidRDefault="00023418" w:rsidP="00922211">
            <w:pPr>
              <w:pStyle w:val="ListParagraph"/>
              <w:tabs>
                <w:tab w:val="right" w:pos="146"/>
              </w:tabs>
              <w:bidi w:val="0"/>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222222"/>
                <w:sz w:val="20"/>
                <w:szCs w:val="20"/>
                <w:shd w:val="clear" w:color="auto" w:fill="FFFFFF"/>
              </w:rPr>
            </w:pPr>
            <w:r w:rsidRPr="008737F4">
              <w:rPr>
                <w:rFonts w:asciiTheme="majorBidi" w:hAnsiTheme="majorBidi" w:cstheme="majorBidi"/>
                <w:color w:val="222222"/>
                <w:sz w:val="20"/>
                <w:szCs w:val="20"/>
                <w:shd w:val="clear" w:color="auto" w:fill="FFFFFF"/>
              </w:rPr>
              <w:t>Value</w:t>
            </w:r>
          </w:p>
        </w:tc>
        <w:tc>
          <w:tcPr>
            <w:tcW w:w="0" w:type="auto"/>
            <w:shd w:val="clear" w:color="auto" w:fill="auto"/>
          </w:tcPr>
          <w:p w14:paraId="6A3CB3AD" w14:textId="77777777" w:rsidR="00023418" w:rsidRPr="008737F4" w:rsidRDefault="00023418" w:rsidP="00922211">
            <w:pPr>
              <w:pStyle w:val="ListParagraph"/>
              <w:tabs>
                <w:tab w:val="right" w:pos="146"/>
              </w:tabs>
              <w:bidi w:val="0"/>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222222"/>
                <w:sz w:val="20"/>
                <w:szCs w:val="20"/>
                <w:shd w:val="clear" w:color="auto" w:fill="FFFFFF"/>
              </w:rPr>
            </w:pPr>
            <w:r w:rsidRPr="008737F4">
              <w:rPr>
                <w:rFonts w:asciiTheme="majorBidi" w:hAnsiTheme="majorBidi" w:cstheme="majorBidi"/>
                <w:color w:val="222222"/>
                <w:sz w:val="20"/>
                <w:szCs w:val="20"/>
                <w:shd w:val="clear" w:color="auto" w:fill="FFFFFF"/>
              </w:rPr>
              <w:t>F</w:t>
            </w:r>
          </w:p>
        </w:tc>
        <w:tc>
          <w:tcPr>
            <w:tcW w:w="0" w:type="auto"/>
            <w:shd w:val="clear" w:color="auto" w:fill="auto"/>
          </w:tcPr>
          <w:p w14:paraId="35C5EAC3" w14:textId="77777777" w:rsidR="00023418" w:rsidRPr="008737F4" w:rsidRDefault="00023418" w:rsidP="00922211">
            <w:pPr>
              <w:pStyle w:val="ListParagraph"/>
              <w:tabs>
                <w:tab w:val="right" w:pos="146"/>
              </w:tabs>
              <w:bidi w:val="0"/>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222222"/>
                <w:sz w:val="20"/>
                <w:szCs w:val="20"/>
                <w:shd w:val="clear" w:color="auto" w:fill="FFFFFF"/>
              </w:rPr>
            </w:pPr>
            <w:r w:rsidRPr="008737F4">
              <w:rPr>
                <w:rFonts w:asciiTheme="majorBidi" w:hAnsiTheme="majorBidi" w:cstheme="majorBidi"/>
                <w:color w:val="222222"/>
                <w:sz w:val="20"/>
                <w:szCs w:val="20"/>
                <w:shd w:val="clear" w:color="auto" w:fill="FFFFFF"/>
              </w:rPr>
              <w:t>The degree of freedom of the hypothesis</w:t>
            </w:r>
          </w:p>
        </w:tc>
        <w:tc>
          <w:tcPr>
            <w:tcW w:w="0" w:type="auto"/>
            <w:shd w:val="clear" w:color="auto" w:fill="auto"/>
          </w:tcPr>
          <w:p w14:paraId="04CBF86F" w14:textId="77777777" w:rsidR="00023418" w:rsidRPr="008737F4" w:rsidRDefault="00023418" w:rsidP="00922211">
            <w:pPr>
              <w:pStyle w:val="ListParagraph"/>
              <w:tabs>
                <w:tab w:val="right" w:pos="146"/>
              </w:tabs>
              <w:bidi w:val="0"/>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222222"/>
                <w:sz w:val="20"/>
                <w:szCs w:val="20"/>
                <w:shd w:val="clear" w:color="auto" w:fill="FFFFFF"/>
              </w:rPr>
            </w:pPr>
            <w:r w:rsidRPr="008737F4">
              <w:rPr>
                <w:rFonts w:asciiTheme="majorBidi" w:hAnsiTheme="majorBidi" w:cstheme="majorBidi"/>
                <w:color w:val="222222"/>
                <w:sz w:val="20"/>
                <w:szCs w:val="20"/>
                <w:shd w:val="clear" w:color="auto" w:fill="FFFFFF"/>
              </w:rPr>
              <w:t>The degree of freedom of the Error</w:t>
            </w:r>
          </w:p>
        </w:tc>
        <w:tc>
          <w:tcPr>
            <w:tcW w:w="0" w:type="auto"/>
            <w:shd w:val="clear" w:color="auto" w:fill="auto"/>
          </w:tcPr>
          <w:p w14:paraId="200679A4" w14:textId="77777777" w:rsidR="00023418" w:rsidRPr="008737F4" w:rsidRDefault="00023418" w:rsidP="00922211">
            <w:pPr>
              <w:pStyle w:val="ListParagraph"/>
              <w:tabs>
                <w:tab w:val="right" w:pos="146"/>
              </w:tabs>
              <w:bidi w:val="0"/>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222222"/>
                <w:sz w:val="20"/>
                <w:szCs w:val="20"/>
                <w:shd w:val="clear" w:color="auto" w:fill="FFFFFF"/>
              </w:rPr>
            </w:pPr>
            <w:r w:rsidRPr="008737F4">
              <w:rPr>
                <w:rFonts w:asciiTheme="majorBidi" w:hAnsiTheme="majorBidi" w:cstheme="majorBidi"/>
                <w:color w:val="222222"/>
                <w:sz w:val="20"/>
                <w:szCs w:val="20"/>
                <w:shd w:val="clear" w:color="auto" w:fill="FFFFFF"/>
              </w:rPr>
              <w:t>Sig</w:t>
            </w:r>
          </w:p>
        </w:tc>
      </w:tr>
      <w:tr w:rsidR="00023418" w:rsidRPr="008737F4" w14:paraId="07559E69" w14:textId="77777777" w:rsidTr="009770D2">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128" w:type="dxa"/>
            <w:shd w:val="clear" w:color="auto" w:fill="auto"/>
          </w:tcPr>
          <w:p w14:paraId="3659768E" w14:textId="77777777" w:rsidR="00023418" w:rsidRPr="008737F4"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8737F4">
              <w:rPr>
                <w:rFonts w:asciiTheme="majorBidi" w:hAnsiTheme="majorBidi" w:cstheme="majorBidi"/>
                <w:color w:val="222222"/>
                <w:sz w:val="20"/>
                <w:szCs w:val="20"/>
                <w:shd w:val="clear" w:color="auto" w:fill="FFFFFF"/>
              </w:rPr>
              <w:t>Pillai's trace</w:t>
            </w:r>
          </w:p>
        </w:tc>
        <w:tc>
          <w:tcPr>
            <w:tcW w:w="717" w:type="dxa"/>
            <w:shd w:val="clear" w:color="auto" w:fill="auto"/>
          </w:tcPr>
          <w:p w14:paraId="212608A5" w14:textId="77777777" w:rsidR="00023418" w:rsidRPr="008737F4" w:rsidRDefault="00023418" w:rsidP="00922211">
            <w:pPr>
              <w:pStyle w:val="ListParagraph"/>
              <w:tabs>
                <w:tab w:val="right" w:pos="146"/>
              </w:tabs>
              <w:bidi w:val="0"/>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22222"/>
                <w:sz w:val="20"/>
                <w:szCs w:val="20"/>
                <w:shd w:val="clear" w:color="auto" w:fill="FFFFFF"/>
              </w:rPr>
            </w:pPr>
            <w:r w:rsidRPr="008737F4">
              <w:rPr>
                <w:rFonts w:asciiTheme="majorBidi" w:hAnsiTheme="majorBidi" w:cstheme="majorBidi"/>
                <w:color w:val="222222"/>
                <w:sz w:val="20"/>
                <w:szCs w:val="20"/>
                <w:shd w:val="clear" w:color="auto" w:fill="FFFFFF"/>
              </w:rPr>
              <w:t>0/69</w:t>
            </w:r>
          </w:p>
        </w:tc>
        <w:tc>
          <w:tcPr>
            <w:tcW w:w="0" w:type="auto"/>
            <w:shd w:val="clear" w:color="auto" w:fill="auto"/>
          </w:tcPr>
          <w:p w14:paraId="4B265A5D" w14:textId="77777777" w:rsidR="00023418" w:rsidRPr="008737F4" w:rsidRDefault="00023418" w:rsidP="00922211">
            <w:pPr>
              <w:pStyle w:val="ListParagraph"/>
              <w:tabs>
                <w:tab w:val="right" w:pos="146"/>
              </w:tabs>
              <w:bidi w:val="0"/>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22222"/>
                <w:sz w:val="20"/>
                <w:szCs w:val="20"/>
                <w:shd w:val="clear" w:color="auto" w:fill="FFFFFF"/>
              </w:rPr>
            </w:pPr>
            <w:r w:rsidRPr="008737F4">
              <w:rPr>
                <w:rFonts w:asciiTheme="majorBidi" w:hAnsiTheme="majorBidi" w:cstheme="majorBidi"/>
                <w:color w:val="222222"/>
                <w:sz w:val="20"/>
                <w:szCs w:val="20"/>
                <w:shd w:val="clear" w:color="auto" w:fill="FFFFFF"/>
              </w:rPr>
              <w:t>35/72</w:t>
            </w:r>
          </w:p>
        </w:tc>
        <w:tc>
          <w:tcPr>
            <w:tcW w:w="0" w:type="auto"/>
            <w:shd w:val="clear" w:color="auto" w:fill="auto"/>
          </w:tcPr>
          <w:p w14:paraId="19657303" w14:textId="77777777" w:rsidR="00023418" w:rsidRPr="008737F4" w:rsidRDefault="00023418" w:rsidP="00922211">
            <w:pPr>
              <w:pStyle w:val="ListParagraph"/>
              <w:tabs>
                <w:tab w:val="right" w:pos="146"/>
              </w:tabs>
              <w:bidi w:val="0"/>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22222"/>
                <w:sz w:val="20"/>
                <w:szCs w:val="20"/>
                <w:shd w:val="clear" w:color="auto" w:fill="FFFFFF"/>
              </w:rPr>
            </w:pPr>
            <w:r w:rsidRPr="008737F4">
              <w:rPr>
                <w:rFonts w:asciiTheme="majorBidi" w:hAnsiTheme="majorBidi" w:cstheme="majorBidi"/>
                <w:color w:val="222222"/>
                <w:sz w:val="20"/>
                <w:szCs w:val="20"/>
                <w:shd w:val="clear" w:color="auto" w:fill="FFFFFF"/>
              </w:rPr>
              <w:t>2</w:t>
            </w:r>
          </w:p>
        </w:tc>
        <w:tc>
          <w:tcPr>
            <w:tcW w:w="0" w:type="auto"/>
            <w:shd w:val="clear" w:color="auto" w:fill="auto"/>
          </w:tcPr>
          <w:p w14:paraId="63F9E9AB" w14:textId="77777777" w:rsidR="00023418" w:rsidRPr="008737F4" w:rsidRDefault="00023418" w:rsidP="00922211">
            <w:pPr>
              <w:pStyle w:val="ListParagraph"/>
              <w:tabs>
                <w:tab w:val="right" w:pos="146"/>
              </w:tabs>
              <w:bidi w:val="0"/>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22222"/>
                <w:sz w:val="20"/>
                <w:szCs w:val="20"/>
                <w:shd w:val="clear" w:color="auto" w:fill="FFFFFF"/>
              </w:rPr>
            </w:pPr>
            <w:r w:rsidRPr="008737F4">
              <w:rPr>
                <w:rFonts w:asciiTheme="majorBidi" w:hAnsiTheme="majorBidi" w:cstheme="majorBidi"/>
                <w:color w:val="222222"/>
                <w:sz w:val="20"/>
                <w:szCs w:val="20"/>
                <w:shd w:val="clear" w:color="auto" w:fill="FFFFFF"/>
              </w:rPr>
              <w:t>24</w:t>
            </w:r>
          </w:p>
        </w:tc>
        <w:tc>
          <w:tcPr>
            <w:tcW w:w="0" w:type="auto"/>
            <w:shd w:val="clear" w:color="auto" w:fill="auto"/>
          </w:tcPr>
          <w:p w14:paraId="05862C14" w14:textId="77777777" w:rsidR="00023418" w:rsidRPr="008737F4" w:rsidRDefault="00023418" w:rsidP="00922211">
            <w:pPr>
              <w:pStyle w:val="ListParagraph"/>
              <w:tabs>
                <w:tab w:val="right" w:pos="146"/>
              </w:tabs>
              <w:bidi w:val="0"/>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22222"/>
                <w:sz w:val="20"/>
                <w:szCs w:val="20"/>
                <w:shd w:val="clear" w:color="auto" w:fill="FFFFFF"/>
              </w:rPr>
            </w:pPr>
            <w:r w:rsidRPr="008737F4">
              <w:rPr>
                <w:rFonts w:asciiTheme="majorBidi" w:hAnsiTheme="majorBidi" w:cstheme="majorBidi"/>
                <w:color w:val="222222"/>
                <w:sz w:val="20"/>
                <w:szCs w:val="20"/>
                <w:shd w:val="clear" w:color="auto" w:fill="FFFFFF"/>
              </w:rPr>
              <w:t>0/01</w:t>
            </w:r>
          </w:p>
        </w:tc>
      </w:tr>
      <w:tr w:rsidR="00023418" w:rsidRPr="008737F4" w14:paraId="7694682A" w14:textId="77777777" w:rsidTr="009770D2">
        <w:trPr>
          <w:trHeight w:val="554"/>
        </w:trPr>
        <w:tc>
          <w:tcPr>
            <w:cnfStyle w:val="001000000000" w:firstRow="0" w:lastRow="0" w:firstColumn="1" w:lastColumn="0" w:oddVBand="0" w:evenVBand="0" w:oddHBand="0" w:evenHBand="0" w:firstRowFirstColumn="0" w:firstRowLastColumn="0" w:lastRowFirstColumn="0" w:lastRowLastColumn="0"/>
            <w:tcW w:w="2128" w:type="dxa"/>
            <w:shd w:val="clear" w:color="auto" w:fill="auto"/>
          </w:tcPr>
          <w:p w14:paraId="0AFBC930" w14:textId="07C5E346" w:rsidR="00023418" w:rsidRPr="00511119" w:rsidRDefault="00511119" w:rsidP="00511119">
            <w:pPr>
              <w:pStyle w:val="Heading3"/>
              <w:spacing w:before="0"/>
              <w:jc w:val="center"/>
              <w:rPr>
                <w:rFonts w:asciiTheme="majorBidi" w:eastAsia="Times New Roman" w:hAnsiTheme="majorBidi"/>
                <w:color w:val="222222"/>
                <w:sz w:val="20"/>
                <w:szCs w:val="20"/>
                <w:shd w:val="clear" w:color="auto" w:fill="FFFFFF"/>
                <w:lang w:bidi="fa-IR"/>
              </w:rPr>
            </w:pPr>
            <w:r w:rsidRPr="00511119">
              <w:rPr>
                <w:rFonts w:asciiTheme="majorBidi" w:eastAsia="Times New Roman" w:hAnsiTheme="majorBidi"/>
                <w:color w:val="222222"/>
                <w:sz w:val="20"/>
                <w:szCs w:val="20"/>
                <w:shd w:val="clear" w:color="auto" w:fill="FFFFFF"/>
                <w:lang w:bidi="fa-IR"/>
              </w:rPr>
              <w:t>Wilks' Lambda</w:t>
            </w:r>
          </w:p>
        </w:tc>
        <w:tc>
          <w:tcPr>
            <w:tcW w:w="717" w:type="dxa"/>
            <w:shd w:val="clear" w:color="auto" w:fill="auto"/>
          </w:tcPr>
          <w:p w14:paraId="7861E33E" w14:textId="77777777" w:rsidR="00023418" w:rsidRPr="008737F4" w:rsidRDefault="00023418" w:rsidP="00922211">
            <w:pPr>
              <w:pStyle w:val="ListParagraph"/>
              <w:tabs>
                <w:tab w:val="right" w:pos="146"/>
              </w:tabs>
              <w:bidi w:val="0"/>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22222"/>
                <w:sz w:val="20"/>
                <w:szCs w:val="20"/>
                <w:shd w:val="clear" w:color="auto" w:fill="FFFFFF"/>
              </w:rPr>
            </w:pPr>
            <w:r w:rsidRPr="008737F4">
              <w:rPr>
                <w:rFonts w:asciiTheme="majorBidi" w:hAnsiTheme="majorBidi" w:cstheme="majorBidi"/>
                <w:color w:val="222222"/>
                <w:sz w:val="20"/>
                <w:szCs w:val="20"/>
                <w:shd w:val="clear" w:color="auto" w:fill="FFFFFF"/>
              </w:rPr>
              <w:t>0/23</w:t>
            </w:r>
          </w:p>
        </w:tc>
        <w:tc>
          <w:tcPr>
            <w:tcW w:w="0" w:type="auto"/>
            <w:shd w:val="clear" w:color="auto" w:fill="auto"/>
          </w:tcPr>
          <w:p w14:paraId="5E57B330" w14:textId="77777777" w:rsidR="00023418" w:rsidRPr="008737F4" w:rsidRDefault="00023418" w:rsidP="00922211">
            <w:pPr>
              <w:pStyle w:val="ListParagraph"/>
              <w:tabs>
                <w:tab w:val="right" w:pos="146"/>
              </w:tabs>
              <w:bidi w:val="0"/>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22222"/>
                <w:sz w:val="20"/>
                <w:szCs w:val="20"/>
                <w:shd w:val="clear" w:color="auto" w:fill="FFFFFF"/>
              </w:rPr>
            </w:pPr>
            <w:r w:rsidRPr="008737F4">
              <w:rPr>
                <w:rFonts w:asciiTheme="majorBidi" w:hAnsiTheme="majorBidi" w:cstheme="majorBidi"/>
                <w:color w:val="222222"/>
                <w:sz w:val="20"/>
                <w:szCs w:val="20"/>
                <w:shd w:val="clear" w:color="auto" w:fill="FFFFFF"/>
              </w:rPr>
              <w:t>35/72</w:t>
            </w:r>
          </w:p>
        </w:tc>
        <w:tc>
          <w:tcPr>
            <w:tcW w:w="0" w:type="auto"/>
            <w:shd w:val="clear" w:color="auto" w:fill="auto"/>
          </w:tcPr>
          <w:p w14:paraId="65822768" w14:textId="77777777" w:rsidR="00023418" w:rsidRPr="008737F4" w:rsidRDefault="00023418" w:rsidP="00922211">
            <w:pPr>
              <w:pStyle w:val="ListParagraph"/>
              <w:tabs>
                <w:tab w:val="right" w:pos="146"/>
              </w:tabs>
              <w:bidi w:val="0"/>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22222"/>
                <w:sz w:val="20"/>
                <w:szCs w:val="20"/>
                <w:shd w:val="clear" w:color="auto" w:fill="FFFFFF"/>
              </w:rPr>
            </w:pPr>
            <w:r w:rsidRPr="008737F4">
              <w:rPr>
                <w:rFonts w:asciiTheme="majorBidi" w:hAnsiTheme="majorBidi" w:cstheme="majorBidi"/>
                <w:color w:val="222222"/>
                <w:sz w:val="20"/>
                <w:szCs w:val="20"/>
                <w:shd w:val="clear" w:color="auto" w:fill="FFFFFF"/>
              </w:rPr>
              <w:t>2</w:t>
            </w:r>
          </w:p>
        </w:tc>
        <w:tc>
          <w:tcPr>
            <w:tcW w:w="0" w:type="auto"/>
            <w:shd w:val="clear" w:color="auto" w:fill="auto"/>
          </w:tcPr>
          <w:p w14:paraId="4D2E9AFF" w14:textId="77777777" w:rsidR="00023418" w:rsidRPr="008737F4" w:rsidRDefault="00023418" w:rsidP="00922211">
            <w:pPr>
              <w:pStyle w:val="ListParagraph"/>
              <w:tabs>
                <w:tab w:val="right" w:pos="146"/>
              </w:tabs>
              <w:bidi w:val="0"/>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22222"/>
                <w:sz w:val="20"/>
                <w:szCs w:val="20"/>
                <w:shd w:val="clear" w:color="auto" w:fill="FFFFFF"/>
              </w:rPr>
            </w:pPr>
            <w:r w:rsidRPr="008737F4">
              <w:rPr>
                <w:rFonts w:asciiTheme="majorBidi" w:hAnsiTheme="majorBidi" w:cstheme="majorBidi"/>
                <w:color w:val="222222"/>
                <w:sz w:val="20"/>
                <w:szCs w:val="20"/>
                <w:shd w:val="clear" w:color="auto" w:fill="FFFFFF"/>
              </w:rPr>
              <w:t>24</w:t>
            </w:r>
          </w:p>
        </w:tc>
        <w:tc>
          <w:tcPr>
            <w:tcW w:w="0" w:type="auto"/>
            <w:shd w:val="clear" w:color="auto" w:fill="auto"/>
          </w:tcPr>
          <w:p w14:paraId="0FFCF6CA" w14:textId="77777777" w:rsidR="00023418" w:rsidRPr="008737F4" w:rsidRDefault="00023418" w:rsidP="00922211">
            <w:pPr>
              <w:pStyle w:val="ListParagraph"/>
              <w:tabs>
                <w:tab w:val="right" w:pos="146"/>
              </w:tabs>
              <w:bidi w:val="0"/>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22222"/>
                <w:sz w:val="20"/>
                <w:szCs w:val="20"/>
                <w:shd w:val="clear" w:color="auto" w:fill="FFFFFF"/>
              </w:rPr>
            </w:pPr>
            <w:r w:rsidRPr="008737F4">
              <w:rPr>
                <w:rFonts w:asciiTheme="majorBidi" w:hAnsiTheme="majorBidi" w:cstheme="majorBidi"/>
                <w:color w:val="222222"/>
                <w:sz w:val="20"/>
                <w:szCs w:val="20"/>
                <w:shd w:val="clear" w:color="auto" w:fill="FFFFFF"/>
              </w:rPr>
              <w:t>0/01</w:t>
            </w:r>
          </w:p>
        </w:tc>
      </w:tr>
      <w:tr w:rsidR="00023418" w:rsidRPr="008737F4" w14:paraId="76BDC75B" w14:textId="77777777" w:rsidTr="009770D2">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128" w:type="dxa"/>
            <w:shd w:val="clear" w:color="auto" w:fill="auto"/>
          </w:tcPr>
          <w:p w14:paraId="366D09B8" w14:textId="77777777" w:rsidR="00023418" w:rsidRPr="008737F4"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8737F4">
              <w:rPr>
                <w:rFonts w:asciiTheme="majorBidi" w:hAnsiTheme="majorBidi" w:cstheme="majorBidi"/>
                <w:color w:val="222222"/>
                <w:sz w:val="20"/>
                <w:szCs w:val="20"/>
                <w:shd w:val="clear" w:color="auto" w:fill="FFFFFF"/>
              </w:rPr>
              <w:t>Hotelling's Trac</w:t>
            </w:r>
          </w:p>
        </w:tc>
        <w:tc>
          <w:tcPr>
            <w:tcW w:w="717" w:type="dxa"/>
            <w:shd w:val="clear" w:color="auto" w:fill="auto"/>
          </w:tcPr>
          <w:p w14:paraId="101AB86E" w14:textId="77777777" w:rsidR="00023418" w:rsidRPr="008737F4" w:rsidRDefault="00023418" w:rsidP="00922211">
            <w:pPr>
              <w:pStyle w:val="ListParagraph"/>
              <w:tabs>
                <w:tab w:val="right" w:pos="146"/>
              </w:tabs>
              <w:bidi w:val="0"/>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22222"/>
                <w:sz w:val="20"/>
                <w:szCs w:val="20"/>
                <w:shd w:val="clear" w:color="auto" w:fill="FFFFFF"/>
              </w:rPr>
            </w:pPr>
            <w:r w:rsidRPr="008737F4">
              <w:rPr>
                <w:rFonts w:asciiTheme="majorBidi" w:hAnsiTheme="majorBidi" w:cstheme="majorBidi"/>
                <w:color w:val="222222"/>
                <w:sz w:val="20"/>
                <w:szCs w:val="20"/>
                <w:shd w:val="clear" w:color="auto" w:fill="FFFFFF"/>
              </w:rPr>
              <w:t>3/84</w:t>
            </w:r>
          </w:p>
        </w:tc>
        <w:tc>
          <w:tcPr>
            <w:tcW w:w="0" w:type="auto"/>
            <w:shd w:val="clear" w:color="auto" w:fill="auto"/>
          </w:tcPr>
          <w:p w14:paraId="6C220C9B" w14:textId="77777777" w:rsidR="00023418" w:rsidRPr="008737F4" w:rsidRDefault="00023418" w:rsidP="00922211">
            <w:pPr>
              <w:pStyle w:val="ListParagraph"/>
              <w:tabs>
                <w:tab w:val="right" w:pos="146"/>
              </w:tabs>
              <w:bidi w:val="0"/>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22222"/>
                <w:sz w:val="20"/>
                <w:szCs w:val="20"/>
                <w:shd w:val="clear" w:color="auto" w:fill="FFFFFF"/>
              </w:rPr>
            </w:pPr>
            <w:r w:rsidRPr="008737F4">
              <w:rPr>
                <w:rFonts w:asciiTheme="majorBidi" w:hAnsiTheme="majorBidi" w:cstheme="majorBidi"/>
                <w:color w:val="222222"/>
                <w:sz w:val="20"/>
                <w:szCs w:val="20"/>
                <w:shd w:val="clear" w:color="auto" w:fill="FFFFFF"/>
              </w:rPr>
              <w:t>35/72</w:t>
            </w:r>
          </w:p>
        </w:tc>
        <w:tc>
          <w:tcPr>
            <w:tcW w:w="0" w:type="auto"/>
            <w:shd w:val="clear" w:color="auto" w:fill="auto"/>
          </w:tcPr>
          <w:p w14:paraId="714A7C6F" w14:textId="77777777" w:rsidR="00023418" w:rsidRPr="008737F4" w:rsidRDefault="00023418" w:rsidP="00922211">
            <w:pPr>
              <w:pStyle w:val="ListParagraph"/>
              <w:tabs>
                <w:tab w:val="right" w:pos="146"/>
              </w:tabs>
              <w:bidi w:val="0"/>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22222"/>
                <w:sz w:val="20"/>
                <w:szCs w:val="20"/>
                <w:shd w:val="clear" w:color="auto" w:fill="FFFFFF"/>
              </w:rPr>
            </w:pPr>
            <w:r w:rsidRPr="008737F4">
              <w:rPr>
                <w:rFonts w:asciiTheme="majorBidi" w:hAnsiTheme="majorBidi" w:cstheme="majorBidi"/>
                <w:color w:val="222222"/>
                <w:sz w:val="20"/>
                <w:szCs w:val="20"/>
                <w:shd w:val="clear" w:color="auto" w:fill="FFFFFF"/>
              </w:rPr>
              <w:t>2</w:t>
            </w:r>
          </w:p>
        </w:tc>
        <w:tc>
          <w:tcPr>
            <w:tcW w:w="0" w:type="auto"/>
            <w:shd w:val="clear" w:color="auto" w:fill="auto"/>
          </w:tcPr>
          <w:p w14:paraId="51949E57" w14:textId="77777777" w:rsidR="00023418" w:rsidRPr="008737F4" w:rsidRDefault="00023418" w:rsidP="00922211">
            <w:pPr>
              <w:pStyle w:val="ListParagraph"/>
              <w:tabs>
                <w:tab w:val="right" w:pos="146"/>
              </w:tabs>
              <w:bidi w:val="0"/>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22222"/>
                <w:sz w:val="20"/>
                <w:szCs w:val="20"/>
                <w:shd w:val="clear" w:color="auto" w:fill="FFFFFF"/>
              </w:rPr>
            </w:pPr>
            <w:r w:rsidRPr="008737F4">
              <w:rPr>
                <w:rFonts w:asciiTheme="majorBidi" w:hAnsiTheme="majorBidi" w:cstheme="majorBidi"/>
                <w:color w:val="222222"/>
                <w:sz w:val="20"/>
                <w:szCs w:val="20"/>
                <w:shd w:val="clear" w:color="auto" w:fill="FFFFFF"/>
              </w:rPr>
              <w:t>24</w:t>
            </w:r>
          </w:p>
        </w:tc>
        <w:tc>
          <w:tcPr>
            <w:tcW w:w="0" w:type="auto"/>
            <w:shd w:val="clear" w:color="auto" w:fill="auto"/>
          </w:tcPr>
          <w:p w14:paraId="4D8B5EB9" w14:textId="77777777" w:rsidR="00023418" w:rsidRPr="008737F4" w:rsidRDefault="00023418" w:rsidP="00922211">
            <w:pPr>
              <w:pStyle w:val="ListParagraph"/>
              <w:tabs>
                <w:tab w:val="right" w:pos="146"/>
              </w:tabs>
              <w:bidi w:val="0"/>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22222"/>
                <w:sz w:val="20"/>
                <w:szCs w:val="20"/>
                <w:shd w:val="clear" w:color="auto" w:fill="FFFFFF"/>
              </w:rPr>
            </w:pPr>
            <w:r w:rsidRPr="008737F4">
              <w:rPr>
                <w:rFonts w:asciiTheme="majorBidi" w:hAnsiTheme="majorBidi" w:cstheme="majorBidi"/>
                <w:color w:val="222222"/>
                <w:sz w:val="20"/>
                <w:szCs w:val="20"/>
                <w:shd w:val="clear" w:color="auto" w:fill="FFFFFF"/>
              </w:rPr>
              <w:t>0/01</w:t>
            </w:r>
          </w:p>
        </w:tc>
      </w:tr>
      <w:tr w:rsidR="00023418" w:rsidRPr="00B16EF5" w14:paraId="4CF9C0A6" w14:textId="77777777" w:rsidTr="009770D2">
        <w:trPr>
          <w:trHeight w:val="200"/>
        </w:trPr>
        <w:tc>
          <w:tcPr>
            <w:cnfStyle w:val="001000000000" w:firstRow="0" w:lastRow="0" w:firstColumn="1" w:lastColumn="0" w:oddVBand="0" w:evenVBand="0" w:oddHBand="0" w:evenHBand="0" w:firstRowFirstColumn="0" w:firstRowLastColumn="0" w:lastRowFirstColumn="0" w:lastRowLastColumn="0"/>
            <w:tcW w:w="2128" w:type="dxa"/>
            <w:shd w:val="clear" w:color="auto" w:fill="auto"/>
          </w:tcPr>
          <w:p w14:paraId="6995DA54" w14:textId="77777777" w:rsidR="00023418" w:rsidRPr="008737F4"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8737F4">
              <w:rPr>
                <w:rFonts w:asciiTheme="majorBidi" w:hAnsiTheme="majorBidi" w:cstheme="majorBidi"/>
                <w:color w:val="222222"/>
                <w:sz w:val="20"/>
                <w:szCs w:val="20"/>
                <w:shd w:val="clear" w:color="auto" w:fill="FFFFFF"/>
              </w:rPr>
              <w:t>Roy's Largest Root</w:t>
            </w:r>
          </w:p>
        </w:tc>
        <w:tc>
          <w:tcPr>
            <w:tcW w:w="717" w:type="dxa"/>
            <w:shd w:val="clear" w:color="auto" w:fill="auto"/>
          </w:tcPr>
          <w:p w14:paraId="34E5B47D" w14:textId="77777777" w:rsidR="00023418" w:rsidRPr="008737F4" w:rsidRDefault="00023418" w:rsidP="00922211">
            <w:pPr>
              <w:pStyle w:val="ListParagraph"/>
              <w:tabs>
                <w:tab w:val="right" w:pos="146"/>
              </w:tabs>
              <w:bidi w:val="0"/>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22222"/>
                <w:sz w:val="20"/>
                <w:szCs w:val="20"/>
                <w:shd w:val="clear" w:color="auto" w:fill="FFFFFF"/>
              </w:rPr>
            </w:pPr>
            <w:r w:rsidRPr="008737F4">
              <w:rPr>
                <w:rFonts w:asciiTheme="majorBidi" w:hAnsiTheme="majorBidi" w:cstheme="majorBidi"/>
                <w:color w:val="222222"/>
                <w:sz w:val="20"/>
                <w:szCs w:val="20"/>
                <w:shd w:val="clear" w:color="auto" w:fill="FFFFFF"/>
              </w:rPr>
              <w:t>3/84</w:t>
            </w:r>
          </w:p>
        </w:tc>
        <w:tc>
          <w:tcPr>
            <w:tcW w:w="0" w:type="auto"/>
            <w:shd w:val="clear" w:color="auto" w:fill="auto"/>
          </w:tcPr>
          <w:p w14:paraId="6B49EF6E" w14:textId="77777777" w:rsidR="00023418" w:rsidRPr="008737F4" w:rsidRDefault="00023418" w:rsidP="00922211">
            <w:pPr>
              <w:pStyle w:val="ListParagraph"/>
              <w:tabs>
                <w:tab w:val="right" w:pos="146"/>
              </w:tabs>
              <w:bidi w:val="0"/>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22222"/>
                <w:sz w:val="20"/>
                <w:szCs w:val="20"/>
                <w:shd w:val="clear" w:color="auto" w:fill="FFFFFF"/>
              </w:rPr>
            </w:pPr>
            <w:r w:rsidRPr="008737F4">
              <w:rPr>
                <w:rFonts w:asciiTheme="majorBidi" w:hAnsiTheme="majorBidi" w:cstheme="majorBidi"/>
                <w:color w:val="222222"/>
                <w:sz w:val="20"/>
                <w:szCs w:val="20"/>
                <w:shd w:val="clear" w:color="auto" w:fill="FFFFFF"/>
              </w:rPr>
              <w:t>35/72</w:t>
            </w:r>
          </w:p>
        </w:tc>
        <w:tc>
          <w:tcPr>
            <w:tcW w:w="0" w:type="auto"/>
            <w:shd w:val="clear" w:color="auto" w:fill="auto"/>
          </w:tcPr>
          <w:p w14:paraId="0E734EDE" w14:textId="77777777" w:rsidR="00023418" w:rsidRPr="008737F4" w:rsidRDefault="00023418" w:rsidP="00922211">
            <w:pPr>
              <w:pStyle w:val="ListParagraph"/>
              <w:tabs>
                <w:tab w:val="right" w:pos="146"/>
              </w:tabs>
              <w:bidi w:val="0"/>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22222"/>
                <w:sz w:val="20"/>
                <w:szCs w:val="20"/>
                <w:shd w:val="clear" w:color="auto" w:fill="FFFFFF"/>
              </w:rPr>
            </w:pPr>
            <w:r w:rsidRPr="008737F4">
              <w:rPr>
                <w:rFonts w:asciiTheme="majorBidi" w:hAnsiTheme="majorBidi" w:cstheme="majorBidi"/>
                <w:color w:val="222222"/>
                <w:sz w:val="20"/>
                <w:szCs w:val="20"/>
                <w:shd w:val="clear" w:color="auto" w:fill="FFFFFF"/>
              </w:rPr>
              <w:t>2</w:t>
            </w:r>
          </w:p>
        </w:tc>
        <w:tc>
          <w:tcPr>
            <w:tcW w:w="0" w:type="auto"/>
            <w:shd w:val="clear" w:color="auto" w:fill="auto"/>
          </w:tcPr>
          <w:p w14:paraId="78A55085" w14:textId="77777777" w:rsidR="00023418" w:rsidRPr="008737F4" w:rsidRDefault="00023418" w:rsidP="00922211">
            <w:pPr>
              <w:pStyle w:val="ListParagraph"/>
              <w:tabs>
                <w:tab w:val="right" w:pos="146"/>
              </w:tabs>
              <w:bidi w:val="0"/>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22222"/>
                <w:sz w:val="20"/>
                <w:szCs w:val="20"/>
                <w:shd w:val="clear" w:color="auto" w:fill="FFFFFF"/>
              </w:rPr>
            </w:pPr>
            <w:r w:rsidRPr="008737F4">
              <w:rPr>
                <w:rFonts w:asciiTheme="majorBidi" w:hAnsiTheme="majorBidi" w:cstheme="majorBidi"/>
                <w:color w:val="222222"/>
                <w:sz w:val="20"/>
                <w:szCs w:val="20"/>
                <w:shd w:val="clear" w:color="auto" w:fill="FFFFFF"/>
              </w:rPr>
              <w:t>24</w:t>
            </w:r>
          </w:p>
        </w:tc>
        <w:tc>
          <w:tcPr>
            <w:tcW w:w="0" w:type="auto"/>
            <w:shd w:val="clear" w:color="auto" w:fill="auto"/>
          </w:tcPr>
          <w:p w14:paraId="790EEF28" w14:textId="77777777" w:rsidR="00023418" w:rsidRPr="00B16EF5" w:rsidRDefault="00023418" w:rsidP="00922211">
            <w:pPr>
              <w:pStyle w:val="ListParagraph"/>
              <w:tabs>
                <w:tab w:val="right" w:pos="146"/>
              </w:tabs>
              <w:bidi w:val="0"/>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22222"/>
                <w:sz w:val="20"/>
                <w:szCs w:val="20"/>
                <w:shd w:val="clear" w:color="auto" w:fill="FFFFFF"/>
              </w:rPr>
            </w:pPr>
            <w:r w:rsidRPr="008737F4">
              <w:rPr>
                <w:rFonts w:asciiTheme="majorBidi" w:hAnsiTheme="majorBidi" w:cstheme="majorBidi"/>
                <w:color w:val="222222"/>
                <w:sz w:val="20"/>
                <w:szCs w:val="20"/>
                <w:shd w:val="clear" w:color="auto" w:fill="FFFFFF"/>
              </w:rPr>
              <w:t>0/01</w:t>
            </w:r>
          </w:p>
        </w:tc>
      </w:tr>
    </w:tbl>
    <w:p w14:paraId="2F2C2FEF" w14:textId="74CBE0FE" w:rsidR="00023418" w:rsidRPr="00511119" w:rsidRDefault="00680D5A" w:rsidP="001571C3">
      <w:pPr>
        <w:spacing w:after="0" w:line="360" w:lineRule="auto"/>
        <w:contextualSpacing/>
        <w:jc w:val="both"/>
        <w:rPr>
          <w:rFonts w:asciiTheme="majorBidi" w:hAnsiTheme="majorBidi" w:cstheme="majorBidi"/>
          <w:color w:val="000000" w:themeColor="text1"/>
          <w:sz w:val="24"/>
          <w:szCs w:val="24"/>
          <w:shd w:val="clear" w:color="auto" w:fill="FFFFFF"/>
        </w:rPr>
      </w:pPr>
      <w:r w:rsidRPr="00511119">
        <w:rPr>
          <w:rFonts w:asciiTheme="majorBidi" w:hAnsiTheme="majorBidi" w:cstheme="majorBidi"/>
          <w:color w:val="000000" w:themeColor="text1"/>
          <w:sz w:val="24"/>
          <w:szCs w:val="24"/>
          <w:shd w:val="clear" w:color="auto" w:fill="FFFFFF"/>
        </w:rPr>
        <w:t>As seen in Table 4, the impact of entrepreneurship education on dependent variables was 0.69, which means that 69% of the variance of entrepreneurial behavior, entrepreneurial passion, and self-efficacy changed under the influence of entrepreneurship education. Also, the significance of all covariance analysis tests indicates a significant change in at least one sub-branches of entrepreneurial behavior, entrepreneurial passion, and entrepreneurial self-efficacy. To accurately determine the effects on each of the variables and sub-branches of entrepreneurial behavior, ANCOVA analysis was used in the MANCOVA text, presented in Table 5.</w:t>
      </w:r>
    </w:p>
    <w:p w14:paraId="4D37AD41" w14:textId="77777777" w:rsidR="00023418" w:rsidRPr="00303163" w:rsidRDefault="00023418" w:rsidP="001571C3">
      <w:pPr>
        <w:spacing w:after="0" w:line="360" w:lineRule="auto"/>
        <w:contextualSpacing/>
        <w:jc w:val="center"/>
        <w:rPr>
          <w:rFonts w:asciiTheme="majorBidi" w:hAnsiTheme="majorBidi" w:cstheme="majorBidi"/>
          <w:color w:val="222222"/>
          <w:shd w:val="clear" w:color="auto" w:fill="FFFFFF"/>
        </w:rPr>
      </w:pPr>
      <w:r w:rsidRPr="00303163">
        <w:rPr>
          <w:rFonts w:asciiTheme="majorBidi" w:hAnsiTheme="majorBidi" w:cstheme="majorBidi"/>
          <w:b/>
          <w:bCs/>
          <w:color w:val="222222"/>
          <w:shd w:val="clear" w:color="auto" w:fill="FFFFFF"/>
        </w:rPr>
        <w:t>Table 5.</w:t>
      </w:r>
      <w:r w:rsidRPr="00303163">
        <w:rPr>
          <w:rFonts w:asciiTheme="majorBidi" w:hAnsiTheme="majorBidi" w:cstheme="majorBidi"/>
          <w:color w:val="222222"/>
          <w:shd w:val="clear" w:color="auto" w:fill="FFFFFF"/>
        </w:rPr>
        <w:t xml:space="preserve"> The results of ANOVA analysis in the MANCOVA text on the average scores of the dependent variable with the control of </w:t>
      </w:r>
      <w:r w:rsidRPr="00303163">
        <w:rPr>
          <w:rFonts w:asciiTheme="majorBidi" w:hAnsiTheme="majorBidi" w:cstheme="majorBidi"/>
          <w:color w:val="222222"/>
          <w:shd w:val="clear" w:color="auto" w:fill="FFFFFF"/>
          <w:rtl/>
        </w:rPr>
        <w:t>o</w:t>
      </w:r>
      <w:proofErr w:type="spellStart"/>
      <w:r w:rsidRPr="00303163">
        <w:rPr>
          <w:rFonts w:asciiTheme="majorBidi" w:hAnsiTheme="majorBidi" w:cstheme="majorBidi"/>
          <w:color w:val="222222"/>
          <w:shd w:val="clear" w:color="auto" w:fill="FFFFFF"/>
        </w:rPr>
        <w:t>riginal</w:t>
      </w:r>
      <w:proofErr w:type="spellEnd"/>
      <w:r w:rsidRPr="00303163">
        <w:rPr>
          <w:rFonts w:asciiTheme="majorBidi" w:hAnsiTheme="majorBidi" w:cstheme="majorBidi"/>
          <w:color w:val="222222"/>
          <w:shd w:val="clear" w:color="auto" w:fill="FFFFFF"/>
        </w:rPr>
        <w:t xml:space="preserve"> and innovative identity.</w:t>
      </w:r>
    </w:p>
    <w:tbl>
      <w:tblPr>
        <w:tblStyle w:val="TableGrid"/>
        <w:tblW w:w="9670" w:type="dxa"/>
        <w:tblInd w:w="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6"/>
        <w:gridCol w:w="1609"/>
        <w:gridCol w:w="1378"/>
        <w:gridCol w:w="416"/>
        <w:gridCol w:w="1228"/>
        <w:gridCol w:w="672"/>
        <w:gridCol w:w="721"/>
      </w:tblGrid>
      <w:tr w:rsidR="00511119" w:rsidRPr="00303163" w14:paraId="458E6C6D" w14:textId="77777777" w:rsidTr="00511119">
        <w:trPr>
          <w:trHeight w:val="266"/>
          <w:tblHeader/>
        </w:trPr>
        <w:tc>
          <w:tcPr>
            <w:tcW w:w="0" w:type="auto"/>
            <w:tcBorders>
              <w:top w:val="single" w:sz="4" w:space="0" w:color="auto"/>
              <w:bottom w:val="single" w:sz="4" w:space="0" w:color="auto"/>
            </w:tcBorders>
            <w:vAlign w:val="center"/>
          </w:tcPr>
          <w:p w14:paraId="6BFE70C0" w14:textId="77777777" w:rsidR="00023418" w:rsidRPr="00B16EF5" w:rsidRDefault="00023418" w:rsidP="00922211">
            <w:pPr>
              <w:pStyle w:val="ListParagraph"/>
              <w:tabs>
                <w:tab w:val="right" w:pos="146"/>
              </w:tabs>
              <w:bidi w:val="0"/>
              <w:ind w:left="0"/>
              <w:jc w:val="center"/>
              <w:rPr>
                <w:rFonts w:asciiTheme="majorBidi" w:hAnsiTheme="majorBidi" w:cstheme="majorBidi"/>
                <w:b/>
                <w:bCs/>
                <w:color w:val="222222"/>
                <w:sz w:val="20"/>
                <w:szCs w:val="20"/>
                <w:shd w:val="clear" w:color="auto" w:fill="FFFFFF"/>
              </w:rPr>
            </w:pPr>
            <w:r w:rsidRPr="00B16EF5">
              <w:rPr>
                <w:rFonts w:asciiTheme="majorBidi" w:hAnsiTheme="majorBidi" w:cstheme="majorBidi"/>
                <w:b/>
                <w:bCs/>
                <w:color w:val="222222"/>
                <w:sz w:val="20"/>
                <w:szCs w:val="20"/>
                <w:shd w:val="clear" w:color="auto" w:fill="FFFFFF"/>
              </w:rPr>
              <w:t>Variable</w:t>
            </w:r>
          </w:p>
        </w:tc>
        <w:tc>
          <w:tcPr>
            <w:tcW w:w="0" w:type="auto"/>
            <w:tcBorders>
              <w:top w:val="single" w:sz="4" w:space="0" w:color="auto"/>
              <w:bottom w:val="single" w:sz="4" w:space="0" w:color="auto"/>
            </w:tcBorders>
            <w:vAlign w:val="center"/>
          </w:tcPr>
          <w:p w14:paraId="1B38634C" w14:textId="77777777" w:rsidR="00023418" w:rsidRPr="00B16EF5" w:rsidRDefault="00023418" w:rsidP="00922211">
            <w:pPr>
              <w:pStyle w:val="ListParagraph"/>
              <w:tabs>
                <w:tab w:val="right" w:pos="146"/>
              </w:tabs>
              <w:bidi w:val="0"/>
              <w:ind w:left="0"/>
              <w:jc w:val="center"/>
              <w:rPr>
                <w:rFonts w:asciiTheme="majorBidi" w:hAnsiTheme="majorBidi" w:cstheme="majorBidi"/>
                <w:b/>
                <w:bCs/>
                <w:color w:val="222222"/>
                <w:sz w:val="20"/>
                <w:szCs w:val="20"/>
                <w:shd w:val="clear" w:color="auto" w:fill="FFFFFF"/>
              </w:rPr>
            </w:pPr>
            <w:r w:rsidRPr="00B16EF5">
              <w:rPr>
                <w:rFonts w:asciiTheme="majorBidi" w:hAnsiTheme="majorBidi" w:cstheme="majorBidi"/>
                <w:b/>
                <w:bCs/>
                <w:color w:val="222222"/>
                <w:sz w:val="20"/>
                <w:szCs w:val="20"/>
                <w:shd w:val="clear" w:color="auto" w:fill="FFFFFF"/>
              </w:rPr>
              <w:t>Source of variance</w:t>
            </w:r>
          </w:p>
        </w:tc>
        <w:tc>
          <w:tcPr>
            <w:tcW w:w="0" w:type="auto"/>
            <w:tcBorders>
              <w:top w:val="single" w:sz="4" w:space="0" w:color="auto"/>
              <w:bottom w:val="single" w:sz="4" w:space="0" w:color="auto"/>
            </w:tcBorders>
            <w:vAlign w:val="center"/>
          </w:tcPr>
          <w:p w14:paraId="5D4623AA" w14:textId="77777777" w:rsidR="00023418" w:rsidRPr="00B16EF5" w:rsidRDefault="00023418" w:rsidP="00922211">
            <w:pPr>
              <w:pStyle w:val="ListParagraph"/>
              <w:tabs>
                <w:tab w:val="right" w:pos="146"/>
              </w:tabs>
              <w:bidi w:val="0"/>
              <w:ind w:left="0"/>
              <w:jc w:val="center"/>
              <w:rPr>
                <w:rFonts w:asciiTheme="majorBidi" w:hAnsiTheme="majorBidi" w:cstheme="majorBidi"/>
                <w:b/>
                <w:bCs/>
                <w:color w:val="222222"/>
                <w:sz w:val="20"/>
                <w:szCs w:val="20"/>
                <w:shd w:val="clear" w:color="auto" w:fill="FFFFFF"/>
              </w:rPr>
            </w:pPr>
            <w:r w:rsidRPr="00B16EF5">
              <w:rPr>
                <w:rFonts w:asciiTheme="majorBidi" w:hAnsiTheme="majorBidi" w:cstheme="majorBidi"/>
                <w:b/>
                <w:bCs/>
                <w:color w:val="222222"/>
                <w:sz w:val="20"/>
                <w:szCs w:val="20"/>
                <w:shd w:val="clear" w:color="auto" w:fill="FFFFFF"/>
              </w:rPr>
              <w:t>Sum of squares</w:t>
            </w:r>
          </w:p>
        </w:tc>
        <w:tc>
          <w:tcPr>
            <w:tcW w:w="0" w:type="auto"/>
            <w:tcBorders>
              <w:top w:val="single" w:sz="4" w:space="0" w:color="auto"/>
              <w:bottom w:val="single" w:sz="4" w:space="0" w:color="auto"/>
            </w:tcBorders>
            <w:vAlign w:val="center"/>
          </w:tcPr>
          <w:p w14:paraId="66D30E6B" w14:textId="77777777" w:rsidR="00023418" w:rsidRPr="00B16EF5" w:rsidRDefault="00023418" w:rsidP="00922211">
            <w:pPr>
              <w:pStyle w:val="ListParagraph"/>
              <w:tabs>
                <w:tab w:val="right" w:pos="146"/>
              </w:tabs>
              <w:bidi w:val="0"/>
              <w:ind w:left="0"/>
              <w:jc w:val="center"/>
              <w:rPr>
                <w:rFonts w:asciiTheme="majorBidi" w:hAnsiTheme="majorBidi" w:cstheme="majorBidi"/>
                <w:b/>
                <w:bCs/>
                <w:color w:val="222222"/>
                <w:sz w:val="20"/>
                <w:szCs w:val="20"/>
                <w:shd w:val="clear" w:color="auto" w:fill="FFFFFF"/>
              </w:rPr>
            </w:pPr>
            <w:proofErr w:type="spellStart"/>
            <w:r w:rsidRPr="00B16EF5">
              <w:rPr>
                <w:rFonts w:asciiTheme="majorBidi" w:hAnsiTheme="majorBidi" w:cstheme="majorBidi"/>
                <w:b/>
                <w:bCs/>
                <w:color w:val="222222"/>
                <w:sz w:val="20"/>
                <w:szCs w:val="20"/>
                <w:shd w:val="clear" w:color="auto" w:fill="FFFFFF"/>
              </w:rPr>
              <w:t>df</w:t>
            </w:r>
            <w:proofErr w:type="spellEnd"/>
          </w:p>
        </w:tc>
        <w:tc>
          <w:tcPr>
            <w:tcW w:w="0" w:type="auto"/>
            <w:tcBorders>
              <w:top w:val="single" w:sz="4" w:space="0" w:color="auto"/>
              <w:bottom w:val="single" w:sz="4" w:space="0" w:color="auto"/>
            </w:tcBorders>
            <w:vAlign w:val="center"/>
          </w:tcPr>
          <w:p w14:paraId="49DCFAA8" w14:textId="77777777" w:rsidR="00023418" w:rsidRPr="00B16EF5" w:rsidRDefault="00023418" w:rsidP="00922211">
            <w:pPr>
              <w:pStyle w:val="ListParagraph"/>
              <w:tabs>
                <w:tab w:val="right" w:pos="146"/>
              </w:tabs>
              <w:bidi w:val="0"/>
              <w:ind w:left="0"/>
              <w:jc w:val="center"/>
              <w:rPr>
                <w:rFonts w:asciiTheme="majorBidi" w:hAnsiTheme="majorBidi" w:cstheme="majorBidi"/>
                <w:b/>
                <w:bCs/>
                <w:color w:val="222222"/>
                <w:sz w:val="20"/>
                <w:szCs w:val="20"/>
                <w:shd w:val="clear" w:color="auto" w:fill="FFFFFF"/>
              </w:rPr>
            </w:pPr>
            <w:r w:rsidRPr="00B16EF5">
              <w:rPr>
                <w:rFonts w:asciiTheme="majorBidi" w:hAnsiTheme="majorBidi" w:cstheme="majorBidi"/>
                <w:b/>
                <w:bCs/>
                <w:color w:val="222222"/>
                <w:sz w:val="20"/>
                <w:szCs w:val="20"/>
                <w:shd w:val="clear" w:color="auto" w:fill="FFFFFF"/>
              </w:rPr>
              <w:t>Mean square</w:t>
            </w:r>
          </w:p>
        </w:tc>
        <w:tc>
          <w:tcPr>
            <w:tcW w:w="0" w:type="auto"/>
            <w:tcBorders>
              <w:top w:val="single" w:sz="4" w:space="0" w:color="auto"/>
              <w:bottom w:val="single" w:sz="4" w:space="0" w:color="auto"/>
            </w:tcBorders>
            <w:vAlign w:val="center"/>
          </w:tcPr>
          <w:p w14:paraId="3D88EC6D" w14:textId="77777777" w:rsidR="00023418" w:rsidRPr="00B16EF5" w:rsidRDefault="00023418" w:rsidP="00922211">
            <w:pPr>
              <w:pStyle w:val="ListParagraph"/>
              <w:tabs>
                <w:tab w:val="right" w:pos="146"/>
              </w:tabs>
              <w:bidi w:val="0"/>
              <w:ind w:left="0"/>
              <w:jc w:val="center"/>
              <w:rPr>
                <w:rFonts w:asciiTheme="majorBidi" w:hAnsiTheme="majorBidi" w:cstheme="majorBidi"/>
                <w:b/>
                <w:bCs/>
                <w:color w:val="222222"/>
                <w:sz w:val="20"/>
                <w:szCs w:val="20"/>
                <w:shd w:val="clear" w:color="auto" w:fill="FFFFFF"/>
              </w:rPr>
            </w:pPr>
            <w:r w:rsidRPr="00B16EF5">
              <w:rPr>
                <w:rFonts w:asciiTheme="majorBidi" w:hAnsiTheme="majorBidi" w:cstheme="majorBidi"/>
                <w:b/>
                <w:bCs/>
                <w:color w:val="222222"/>
                <w:sz w:val="20"/>
                <w:szCs w:val="20"/>
                <w:shd w:val="clear" w:color="auto" w:fill="FFFFFF"/>
              </w:rPr>
              <w:t>F</w:t>
            </w:r>
          </w:p>
        </w:tc>
        <w:tc>
          <w:tcPr>
            <w:tcW w:w="721" w:type="dxa"/>
            <w:tcBorders>
              <w:top w:val="single" w:sz="4" w:space="0" w:color="auto"/>
              <w:bottom w:val="single" w:sz="4" w:space="0" w:color="auto"/>
            </w:tcBorders>
            <w:vAlign w:val="center"/>
          </w:tcPr>
          <w:p w14:paraId="48E2F2EE" w14:textId="77777777" w:rsidR="00023418" w:rsidRPr="00B16EF5" w:rsidRDefault="00023418" w:rsidP="00922211">
            <w:pPr>
              <w:pStyle w:val="ListParagraph"/>
              <w:tabs>
                <w:tab w:val="right" w:pos="146"/>
              </w:tabs>
              <w:bidi w:val="0"/>
              <w:ind w:left="0"/>
              <w:jc w:val="center"/>
              <w:rPr>
                <w:rFonts w:asciiTheme="majorBidi" w:hAnsiTheme="majorBidi" w:cstheme="majorBidi"/>
                <w:b/>
                <w:bCs/>
                <w:color w:val="222222"/>
                <w:sz w:val="20"/>
                <w:szCs w:val="20"/>
                <w:shd w:val="clear" w:color="auto" w:fill="FFFFFF"/>
              </w:rPr>
            </w:pPr>
            <w:r w:rsidRPr="00B16EF5">
              <w:rPr>
                <w:rFonts w:asciiTheme="majorBidi" w:hAnsiTheme="majorBidi" w:cstheme="majorBidi"/>
                <w:b/>
                <w:bCs/>
                <w:color w:val="222222"/>
                <w:sz w:val="20"/>
                <w:szCs w:val="20"/>
                <w:shd w:val="clear" w:color="auto" w:fill="FFFFFF"/>
              </w:rPr>
              <w:t>Sig</w:t>
            </w:r>
          </w:p>
        </w:tc>
      </w:tr>
      <w:tr w:rsidR="00511119" w:rsidRPr="00303163" w14:paraId="2461A9E8" w14:textId="77777777" w:rsidTr="00511119">
        <w:trPr>
          <w:trHeight w:val="510"/>
        </w:trPr>
        <w:tc>
          <w:tcPr>
            <w:tcW w:w="0" w:type="auto"/>
            <w:vMerge w:val="restart"/>
            <w:tcBorders>
              <w:top w:val="single" w:sz="4" w:space="0" w:color="auto"/>
              <w:bottom w:val="nil"/>
            </w:tcBorders>
            <w:vAlign w:val="center"/>
          </w:tcPr>
          <w:p w14:paraId="03E274E2"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Self-efficacy</w:t>
            </w:r>
          </w:p>
        </w:tc>
        <w:tc>
          <w:tcPr>
            <w:tcW w:w="0" w:type="auto"/>
            <w:tcBorders>
              <w:top w:val="single" w:sz="4" w:space="0" w:color="auto"/>
              <w:bottom w:val="nil"/>
            </w:tcBorders>
            <w:vAlign w:val="center"/>
          </w:tcPr>
          <w:p w14:paraId="21AAA911"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sz w:val="20"/>
                <w:szCs w:val="20"/>
              </w:rPr>
              <w:t>Pre-test</w:t>
            </w:r>
          </w:p>
        </w:tc>
        <w:tc>
          <w:tcPr>
            <w:tcW w:w="0" w:type="auto"/>
            <w:tcBorders>
              <w:top w:val="single" w:sz="4" w:space="0" w:color="auto"/>
              <w:bottom w:val="nil"/>
            </w:tcBorders>
            <w:vAlign w:val="center"/>
          </w:tcPr>
          <w:p w14:paraId="2B24B609"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2724/38</w:t>
            </w:r>
          </w:p>
        </w:tc>
        <w:tc>
          <w:tcPr>
            <w:tcW w:w="0" w:type="auto"/>
            <w:tcBorders>
              <w:top w:val="single" w:sz="4" w:space="0" w:color="auto"/>
              <w:bottom w:val="nil"/>
            </w:tcBorders>
            <w:vAlign w:val="center"/>
          </w:tcPr>
          <w:p w14:paraId="3A684E56"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w:t>
            </w:r>
          </w:p>
        </w:tc>
        <w:tc>
          <w:tcPr>
            <w:tcW w:w="0" w:type="auto"/>
            <w:tcBorders>
              <w:top w:val="single" w:sz="4" w:space="0" w:color="auto"/>
              <w:bottom w:val="nil"/>
            </w:tcBorders>
            <w:vAlign w:val="center"/>
          </w:tcPr>
          <w:p w14:paraId="4E9215A1"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2724/38</w:t>
            </w:r>
          </w:p>
        </w:tc>
        <w:tc>
          <w:tcPr>
            <w:tcW w:w="0" w:type="auto"/>
            <w:tcBorders>
              <w:top w:val="single" w:sz="4" w:space="0" w:color="auto"/>
              <w:bottom w:val="nil"/>
            </w:tcBorders>
            <w:vAlign w:val="center"/>
          </w:tcPr>
          <w:p w14:paraId="555499E7"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29/13</w:t>
            </w:r>
          </w:p>
        </w:tc>
        <w:tc>
          <w:tcPr>
            <w:tcW w:w="721" w:type="dxa"/>
            <w:tcBorders>
              <w:top w:val="single" w:sz="4" w:space="0" w:color="auto"/>
              <w:bottom w:val="nil"/>
            </w:tcBorders>
            <w:vAlign w:val="center"/>
          </w:tcPr>
          <w:p w14:paraId="29A119A5"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0/01</w:t>
            </w:r>
          </w:p>
        </w:tc>
      </w:tr>
      <w:tr w:rsidR="00511119" w:rsidRPr="00303163" w14:paraId="08D82CA4" w14:textId="77777777" w:rsidTr="00511119">
        <w:trPr>
          <w:trHeight w:val="510"/>
        </w:trPr>
        <w:tc>
          <w:tcPr>
            <w:tcW w:w="0" w:type="auto"/>
            <w:vMerge/>
            <w:tcBorders>
              <w:top w:val="nil"/>
              <w:bottom w:val="nil"/>
            </w:tcBorders>
            <w:vAlign w:val="center"/>
          </w:tcPr>
          <w:p w14:paraId="51BFF063"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0" w:type="auto"/>
            <w:tcBorders>
              <w:top w:val="nil"/>
              <w:bottom w:val="nil"/>
            </w:tcBorders>
            <w:vAlign w:val="center"/>
          </w:tcPr>
          <w:p w14:paraId="4B75EE44"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sz w:val="20"/>
                <w:szCs w:val="20"/>
              </w:rPr>
              <w:t>Group</w:t>
            </w:r>
          </w:p>
        </w:tc>
        <w:tc>
          <w:tcPr>
            <w:tcW w:w="0" w:type="auto"/>
            <w:tcBorders>
              <w:top w:val="nil"/>
              <w:bottom w:val="nil"/>
            </w:tcBorders>
            <w:vAlign w:val="center"/>
          </w:tcPr>
          <w:p w14:paraId="06427A8D"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729/42</w:t>
            </w:r>
          </w:p>
        </w:tc>
        <w:tc>
          <w:tcPr>
            <w:tcW w:w="0" w:type="auto"/>
            <w:tcBorders>
              <w:top w:val="nil"/>
              <w:bottom w:val="nil"/>
            </w:tcBorders>
            <w:vAlign w:val="center"/>
          </w:tcPr>
          <w:p w14:paraId="3F643084"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w:t>
            </w:r>
          </w:p>
        </w:tc>
        <w:tc>
          <w:tcPr>
            <w:tcW w:w="0" w:type="auto"/>
            <w:tcBorders>
              <w:top w:val="nil"/>
              <w:bottom w:val="nil"/>
            </w:tcBorders>
            <w:vAlign w:val="center"/>
          </w:tcPr>
          <w:p w14:paraId="01A601C3"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729/41</w:t>
            </w:r>
          </w:p>
        </w:tc>
        <w:tc>
          <w:tcPr>
            <w:tcW w:w="0" w:type="auto"/>
            <w:tcBorders>
              <w:top w:val="nil"/>
              <w:bottom w:val="nil"/>
            </w:tcBorders>
            <w:vAlign w:val="center"/>
          </w:tcPr>
          <w:p w14:paraId="589E4618"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18/33</w:t>
            </w:r>
          </w:p>
        </w:tc>
        <w:tc>
          <w:tcPr>
            <w:tcW w:w="721" w:type="dxa"/>
            <w:tcBorders>
              <w:top w:val="nil"/>
              <w:bottom w:val="nil"/>
            </w:tcBorders>
            <w:vAlign w:val="center"/>
          </w:tcPr>
          <w:p w14:paraId="4AF3DFA9"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0/01</w:t>
            </w:r>
          </w:p>
        </w:tc>
      </w:tr>
      <w:tr w:rsidR="00511119" w:rsidRPr="00303163" w14:paraId="5E24A3DD" w14:textId="77777777" w:rsidTr="00511119">
        <w:trPr>
          <w:trHeight w:val="126"/>
        </w:trPr>
        <w:tc>
          <w:tcPr>
            <w:tcW w:w="0" w:type="auto"/>
            <w:vMerge/>
            <w:tcBorders>
              <w:top w:val="nil"/>
              <w:bottom w:val="single" w:sz="4" w:space="0" w:color="auto"/>
            </w:tcBorders>
            <w:vAlign w:val="center"/>
          </w:tcPr>
          <w:p w14:paraId="683545AD"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0" w:type="auto"/>
            <w:tcBorders>
              <w:top w:val="nil"/>
              <w:bottom w:val="single" w:sz="4" w:space="0" w:color="auto"/>
            </w:tcBorders>
            <w:vAlign w:val="center"/>
          </w:tcPr>
          <w:p w14:paraId="5EBEDD3B"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sz w:val="20"/>
                <w:szCs w:val="20"/>
              </w:rPr>
              <w:t>Error</w:t>
            </w:r>
          </w:p>
        </w:tc>
        <w:tc>
          <w:tcPr>
            <w:tcW w:w="0" w:type="auto"/>
            <w:tcBorders>
              <w:top w:val="nil"/>
              <w:bottom w:val="single" w:sz="4" w:space="0" w:color="auto"/>
            </w:tcBorders>
            <w:vAlign w:val="center"/>
          </w:tcPr>
          <w:p w14:paraId="5B3A030A"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1724/08</w:t>
            </w:r>
          </w:p>
        </w:tc>
        <w:tc>
          <w:tcPr>
            <w:tcW w:w="0" w:type="auto"/>
            <w:tcBorders>
              <w:top w:val="nil"/>
              <w:bottom w:val="single" w:sz="4" w:space="0" w:color="auto"/>
            </w:tcBorders>
            <w:vAlign w:val="center"/>
          </w:tcPr>
          <w:p w14:paraId="5B9371F8"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25</w:t>
            </w:r>
          </w:p>
        </w:tc>
        <w:tc>
          <w:tcPr>
            <w:tcW w:w="0" w:type="auto"/>
            <w:tcBorders>
              <w:top w:val="nil"/>
              <w:bottom w:val="single" w:sz="4" w:space="0" w:color="auto"/>
            </w:tcBorders>
            <w:vAlign w:val="center"/>
          </w:tcPr>
          <w:p w14:paraId="4288210B"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68/96</w:t>
            </w:r>
          </w:p>
        </w:tc>
        <w:tc>
          <w:tcPr>
            <w:tcW w:w="0" w:type="auto"/>
            <w:tcBorders>
              <w:top w:val="nil"/>
              <w:bottom w:val="single" w:sz="4" w:space="0" w:color="auto"/>
            </w:tcBorders>
            <w:vAlign w:val="center"/>
          </w:tcPr>
          <w:p w14:paraId="7B6876B0"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721" w:type="dxa"/>
            <w:tcBorders>
              <w:top w:val="nil"/>
              <w:bottom w:val="single" w:sz="4" w:space="0" w:color="auto"/>
            </w:tcBorders>
            <w:vAlign w:val="center"/>
          </w:tcPr>
          <w:p w14:paraId="719E3A04"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r>
      <w:tr w:rsidR="00511119" w:rsidRPr="00303163" w14:paraId="7EAACB1A" w14:textId="77777777" w:rsidTr="00511119">
        <w:trPr>
          <w:trHeight w:val="510"/>
        </w:trPr>
        <w:tc>
          <w:tcPr>
            <w:tcW w:w="0" w:type="auto"/>
            <w:vMerge w:val="restart"/>
            <w:tcBorders>
              <w:top w:val="single" w:sz="4" w:space="0" w:color="auto"/>
              <w:bottom w:val="nil"/>
            </w:tcBorders>
            <w:vAlign w:val="center"/>
          </w:tcPr>
          <w:p w14:paraId="3EAF2B3A" w14:textId="2134C44E" w:rsidR="00023418" w:rsidRPr="00B16EF5" w:rsidRDefault="00A17BB3"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Entrepreneurial Passion</w:t>
            </w:r>
          </w:p>
        </w:tc>
        <w:tc>
          <w:tcPr>
            <w:tcW w:w="0" w:type="auto"/>
            <w:tcBorders>
              <w:top w:val="single" w:sz="4" w:space="0" w:color="auto"/>
              <w:bottom w:val="nil"/>
            </w:tcBorders>
            <w:vAlign w:val="center"/>
          </w:tcPr>
          <w:p w14:paraId="611A3705"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sz w:val="20"/>
                <w:szCs w:val="20"/>
              </w:rPr>
              <w:t>Pre-test</w:t>
            </w:r>
          </w:p>
        </w:tc>
        <w:tc>
          <w:tcPr>
            <w:tcW w:w="0" w:type="auto"/>
            <w:tcBorders>
              <w:top w:val="single" w:sz="4" w:space="0" w:color="auto"/>
              <w:bottom w:val="nil"/>
            </w:tcBorders>
            <w:vAlign w:val="center"/>
          </w:tcPr>
          <w:p w14:paraId="45BDAAAF"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385/09</w:t>
            </w:r>
          </w:p>
        </w:tc>
        <w:tc>
          <w:tcPr>
            <w:tcW w:w="0" w:type="auto"/>
            <w:tcBorders>
              <w:top w:val="single" w:sz="4" w:space="0" w:color="auto"/>
              <w:bottom w:val="nil"/>
            </w:tcBorders>
            <w:vAlign w:val="center"/>
          </w:tcPr>
          <w:p w14:paraId="1849DCAF"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w:t>
            </w:r>
          </w:p>
        </w:tc>
        <w:tc>
          <w:tcPr>
            <w:tcW w:w="0" w:type="auto"/>
            <w:tcBorders>
              <w:top w:val="single" w:sz="4" w:space="0" w:color="auto"/>
              <w:bottom w:val="nil"/>
            </w:tcBorders>
            <w:vAlign w:val="center"/>
          </w:tcPr>
          <w:p w14:paraId="64A3E8A2"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385/09</w:t>
            </w:r>
          </w:p>
        </w:tc>
        <w:tc>
          <w:tcPr>
            <w:tcW w:w="0" w:type="auto"/>
            <w:tcBorders>
              <w:top w:val="single" w:sz="4" w:space="0" w:color="auto"/>
              <w:bottom w:val="nil"/>
            </w:tcBorders>
            <w:vAlign w:val="center"/>
          </w:tcPr>
          <w:p w14:paraId="7F207E7E"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72/65</w:t>
            </w:r>
          </w:p>
        </w:tc>
        <w:tc>
          <w:tcPr>
            <w:tcW w:w="721" w:type="dxa"/>
            <w:tcBorders>
              <w:top w:val="single" w:sz="4" w:space="0" w:color="auto"/>
              <w:bottom w:val="nil"/>
            </w:tcBorders>
            <w:vAlign w:val="center"/>
          </w:tcPr>
          <w:p w14:paraId="1CA19A57"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0/01</w:t>
            </w:r>
          </w:p>
        </w:tc>
      </w:tr>
      <w:tr w:rsidR="00511119" w:rsidRPr="00303163" w14:paraId="6B28824C" w14:textId="77777777" w:rsidTr="00511119">
        <w:trPr>
          <w:trHeight w:val="510"/>
        </w:trPr>
        <w:tc>
          <w:tcPr>
            <w:tcW w:w="0" w:type="auto"/>
            <w:vMerge/>
            <w:tcBorders>
              <w:top w:val="nil"/>
              <w:bottom w:val="nil"/>
            </w:tcBorders>
            <w:vAlign w:val="center"/>
          </w:tcPr>
          <w:p w14:paraId="793E99EE"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0" w:type="auto"/>
            <w:tcBorders>
              <w:top w:val="nil"/>
              <w:bottom w:val="nil"/>
            </w:tcBorders>
            <w:vAlign w:val="center"/>
          </w:tcPr>
          <w:p w14:paraId="71A43878"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sz w:val="20"/>
                <w:szCs w:val="20"/>
              </w:rPr>
              <w:t>Identity control</w:t>
            </w:r>
          </w:p>
        </w:tc>
        <w:tc>
          <w:tcPr>
            <w:tcW w:w="0" w:type="auto"/>
            <w:tcBorders>
              <w:top w:val="nil"/>
              <w:bottom w:val="nil"/>
            </w:tcBorders>
            <w:vAlign w:val="center"/>
          </w:tcPr>
          <w:p w14:paraId="44173AEC"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0/99</w:t>
            </w:r>
          </w:p>
        </w:tc>
        <w:tc>
          <w:tcPr>
            <w:tcW w:w="0" w:type="auto"/>
            <w:tcBorders>
              <w:top w:val="nil"/>
              <w:bottom w:val="nil"/>
            </w:tcBorders>
            <w:vAlign w:val="center"/>
          </w:tcPr>
          <w:p w14:paraId="4A3C35CB"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w:t>
            </w:r>
          </w:p>
        </w:tc>
        <w:tc>
          <w:tcPr>
            <w:tcW w:w="0" w:type="auto"/>
            <w:tcBorders>
              <w:top w:val="nil"/>
              <w:bottom w:val="nil"/>
            </w:tcBorders>
            <w:vAlign w:val="center"/>
          </w:tcPr>
          <w:p w14:paraId="02E88038"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0/99</w:t>
            </w:r>
          </w:p>
        </w:tc>
        <w:tc>
          <w:tcPr>
            <w:tcW w:w="0" w:type="auto"/>
            <w:tcBorders>
              <w:top w:val="nil"/>
              <w:bottom w:val="nil"/>
            </w:tcBorders>
            <w:vAlign w:val="center"/>
          </w:tcPr>
          <w:p w14:paraId="2C8BA529"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0/91</w:t>
            </w:r>
          </w:p>
        </w:tc>
        <w:tc>
          <w:tcPr>
            <w:tcW w:w="721" w:type="dxa"/>
            <w:tcBorders>
              <w:top w:val="nil"/>
              <w:bottom w:val="nil"/>
            </w:tcBorders>
            <w:vAlign w:val="center"/>
          </w:tcPr>
          <w:p w14:paraId="044BCDF2"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0/94</w:t>
            </w:r>
          </w:p>
        </w:tc>
      </w:tr>
      <w:tr w:rsidR="00511119" w:rsidRPr="00303163" w14:paraId="5D2D6D5A" w14:textId="77777777" w:rsidTr="00511119">
        <w:trPr>
          <w:trHeight w:val="510"/>
        </w:trPr>
        <w:tc>
          <w:tcPr>
            <w:tcW w:w="0" w:type="auto"/>
            <w:vMerge/>
            <w:tcBorders>
              <w:top w:val="nil"/>
              <w:bottom w:val="nil"/>
            </w:tcBorders>
            <w:vAlign w:val="center"/>
          </w:tcPr>
          <w:p w14:paraId="0C1B7F18"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0" w:type="auto"/>
            <w:tcBorders>
              <w:top w:val="nil"/>
              <w:bottom w:val="nil"/>
            </w:tcBorders>
            <w:vAlign w:val="center"/>
          </w:tcPr>
          <w:p w14:paraId="15E77B56"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sz w:val="20"/>
                <w:szCs w:val="20"/>
              </w:rPr>
              <w:t>Group</w:t>
            </w:r>
          </w:p>
        </w:tc>
        <w:tc>
          <w:tcPr>
            <w:tcW w:w="0" w:type="auto"/>
            <w:tcBorders>
              <w:top w:val="nil"/>
              <w:bottom w:val="nil"/>
            </w:tcBorders>
            <w:vAlign w:val="center"/>
          </w:tcPr>
          <w:p w14:paraId="6C734DE2"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168/76</w:t>
            </w:r>
          </w:p>
        </w:tc>
        <w:tc>
          <w:tcPr>
            <w:tcW w:w="0" w:type="auto"/>
            <w:tcBorders>
              <w:top w:val="nil"/>
              <w:bottom w:val="nil"/>
            </w:tcBorders>
            <w:vAlign w:val="center"/>
          </w:tcPr>
          <w:p w14:paraId="1E7FC76C"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w:t>
            </w:r>
          </w:p>
        </w:tc>
        <w:tc>
          <w:tcPr>
            <w:tcW w:w="0" w:type="auto"/>
            <w:tcBorders>
              <w:top w:val="nil"/>
              <w:bottom w:val="nil"/>
            </w:tcBorders>
            <w:vAlign w:val="center"/>
          </w:tcPr>
          <w:p w14:paraId="27123880"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168/76</w:t>
            </w:r>
          </w:p>
        </w:tc>
        <w:tc>
          <w:tcPr>
            <w:tcW w:w="0" w:type="auto"/>
            <w:tcBorders>
              <w:top w:val="nil"/>
              <w:bottom w:val="nil"/>
            </w:tcBorders>
            <w:vAlign w:val="center"/>
          </w:tcPr>
          <w:p w14:paraId="010E5E2C"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45/19</w:t>
            </w:r>
          </w:p>
        </w:tc>
        <w:tc>
          <w:tcPr>
            <w:tcW w:w="721" w:type="dxa"/>
            <w:tcBorders>
              <w:top w:val="nil"/>
              <w:bottom w:val="nil"/>
            </w:tcBorders>
            <w:vAlign w:val="center"/>
          </w:tcPr>
          <w:p w14:paraId="1F3F5F08"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0/01</w:t>
            </w:r>
          </w:p>
        </w:tc>
      </w:tr>
      <w:tr w:rsidR="00511119" w:rsidRPr="00303163" w14:paraId="6442DE1D" w14:textId="77777777" w:rsidTr="00511119">
        <w:trPr>
          <w:trHeight w:val="260"/>
        </w:trPr>
        <w:tc>
          <w:tcPr>
            <w:tcW w:w="0" w:type="auto"/>
            <w:vMerge/>
            <w:tcBorders>
              <w:top w:val="nil"/>
              <w:bottom w:val="single" w:sz="4" w:space="0" w:color="auto"/>
            </w:tcBorders>
            <w:vAlign w:val="center"/>
          </w:tcPr>
          <w:p w14:paraId="32C90AEC"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0" w:type="auto"/>
            <w:tcBorders>
              <w:top w:val="nil"/>
              <w:bottom w:val="single" w:sz="4" w:space="0" w:color="auto"/>
            </w:tcBorders>
            <w:vAlign w:val="center"/>
          </w:tcPr>
          <w:p w14:paraId="65B4CD35"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sz w:val="20"/>
                <w:szCs w:val="20"/>
              </w:rPr>
              <w:t>Error</w:t>
            </w:r>
          </w:p>
        </w:tc>
        <w:tc>
          <w:tcPr>
            <w:tcW w:w="0" w:type="auto"/>
            <w:tcBorders>
              <w:top w:val="nil"/>
              <w:bottom w:val="single" w:sz="4" w:space="0" w:color="auto"/>
            </w:tcBorders>
            <w:vAlign w:val="center"/>
          </w:tcPr>
          <w:p w14:paraId="64316369"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154/02</w:t>
            </w:r>
          </w:p>
        </w:tc>
        <w:tc>
          <w:tcPr>
            <w:tcW w:w="0" w:type="auto"/>
            <w:tcBorders>
              <w:top w:val="nil"/>
              <w:bottom w:val="single" w:sz="4" w:space="0" w:color="auto"/>
            </w:tcBorders>
            <w:vAlign w:val="center"/>
          </w:tcPr>
          <w:p w14:paraId="55BFA855"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25</w:t>
            </w:r>
          </w:p>
        </w:tc>
        <w:tc>
          <w:tcPr>
            <w:tcW w:w="0" w:type="auto"/>
            <w:tcBorders>
              <w:top w:val="nil"/>
              <w:bottom w:val="single" w:sz="4" w:space="0" w:color="auto"/>
            </w:tcBorders>
            <w:vAlign w:val="center"/>
          </w:tcPr>
          <w:p w14:paraId="34A9A204"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6/16</w:t>
            </w:r>
          </w:p>
        </w:tc>
        <w:tc>
          <w:tcPr>
            <w:tcW w:w="0" w:type="auto"/>
            <w:tcBorders>
              <w:top w:val="nil"/>
              <w:bottom w:val="single" w:sz="4" w:space="0" w:color="auto"/>
            </w:tcBorders>
            <w:vAlign w:val="center"/>
          </w:tcPr>
          <w:p w14:paraId="6AB944D3"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721" w:type="dxa"/>
            <w:tcBorders>
              <w:top w:val="nil"/>
              <w:bottom w:val="single" w:sz="4" w:space="0" w:color="auto"/>
            </w:tcBorders>
            <w:vAlign w:val="center"/>
          </w:tcPr>
          <w:p w14:paraId="60923688"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r>
      <w:tr w:rsidR="00511119" w:rsidRPr="00303163" w14:paraId="4BAC6BB7" w14:textId="77777777" w:rsidTr="00511119">
        <w:trPr>
          <w:trHeight w:val="510"/>
        </w:trPr>
        <w:tc>
          <w:tcPr>
            <w:tcW w:w="0" w:type="auto"/>
            <w:vMerge w:val="restart"/>
            <w:tcBorders>
              <w:top w:val="single" w:sz="4" w:space="0" w:color="auto"/>
              <w:bottom w:val="nil"/>
            </w:tcBorders>
            <w:vAlign w:val="center"/>
          </w:tcPr>
          <w:p w14:paraId="744FEF26"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Decision making for entrepreneurship</w:t>
            </w:r>
          </w:p>
        </w:tc>
        <w:tc>
          <w:tcPr>
            <w:tcW w:w="0" w:type="auto"/>
            <w:tcBorders>
              <w:top w:val="single" w:sz="4" w:space="0" w:color="auto"/>
              <w:bottom w:val="nil"/>
            </w:tcBorders>
            <w:vAlign w:val="center"/>
          </w:tcPr>
          <w:p w14:paraId="3996853C"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sz w:val="20"/>
                <w:szCs w:val="20"/>
              </w:rPr>
              <w:t>Pre-test</w:t>
            </w:r>
          </w:p>
        </w:tc>
        <w:tc>
          <w:tcPr>
            <w:tcW w:w="0" w:type="auto"/>
            <w:tcBorders>
              <w:top w:val="single" w:sz="4" w:space="0" w:color="auto"/>
              <w:bottom w:val="nil"/>
            </w:tcBorders>
            <w:vAlign w:val="center"/>
          </w:tcPr>
          <w:p w14:paraId="5E820F29"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275/32</w:t>
            </w:r>
          </w:p>
        </w:tc>
        <w:tc>
          <w:tcPr>
            <w:tcW w:w="0" w:type="auto"/>
            <w:tcBorders>
              <w:top w:val="single" w:sz="4" w:space="0" w:color="auto"/>
              <w:bottom w:val="nil"/>
            </w:tcBorders>
            <w:vAlign w:val="center"/>
          </w:tcPr>
          <w:p w14:paraId="3E8C72DC"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w:t>
            </w:r>
          </w:p>
        </w:tc>
        <w:tc>
          <w:tcPr>
            <w:tcW w:w="0" w:type="auto"/>
            <w:tcBorders>
              <w:top w:val="single" w:sz="4" w:space="0" w:color="auto"/>
              <w:bottom w:val="nil"/>
            </w:tcBorders>
            <w:vAlign w:val="center"/>
          </w:tcPr>
          <w:p w14:paraId="2D1F2908"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275/32</w:t>
            </w:r>
          </w:p>
        </w:tc>
        <w:tc>
          <w:tcPr>
            <w:tcW w:w="0" w:type="auto"/>
            <w:tcBorders>
              <w:top w:val="single" w:sz="4" w:space="0" w:color="auto"/>
              <w:bottom w:val="nil"/>
            </w:tcBorders>
            <w:vAlign w:val="center"/>
          </w:tcPr>
          <w:p w14:paraId="1F75D9D8"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26/11</w:t>
            </w:r>
          </w:p>
        </w:tc>
        <w:tc>
          <w:tcPr>
            <w:tcW w:w="721" w:type="dxa"/>
            <w:tcBorders>
              <w:top w:val="single" w:sz="4" w:space="0" w:color="auto"/>
              <w:bottom w:val="nil"/>
            </w:tcBorders>
            <w:vAlign w:val="center"/>
          </w:tcPr>
          <w:p w14:paraId="07330751"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0/01</w:t>
            </w:r>
          </w:p>
        </w:tc>
      </w:tr>
      <w:tr w:rsidR="00511119" w:rsidRPr="00303163" w14:paraId="2E506494" w14:textId="77777777" w:rsidTr="00511119">
        <w:trPr>
          <w:trHeight w:val="510"/>
        </w:trPr>
        <w:tc>
          <w:tcPr>
            <w:tcW w:w="0" w:type="auto"/>
            <w:vMerge/>
            <w:tcBorders>
              <w:top w:val="nil"/>
              <w:bottom w:val="nil"/>
            </w:tcBorders>
            <w:vAlign w:val="center"/>
          </w:tcPr>
          <w:p w14:paraId="30AD3BA6"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0" w:type="auto"/>
            <w:tcBorders>
              <w:top w:val="nil"/>
              <w:bottom w:val="nil"/>
            </w:tcBorders>
            <w:vAlign w:val="center"/>
          </w:tcPr>
          <w:p w14:paraId="00D625ED"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sz w:val="20"/>
                <w:szCs w:val="20"/>
              </w:rPr>
              <w:t>Identity control</w:t>
            </w:r>
          </w:p>
        </w:tc>
        <w:tc>
          <w:tcPr>
            <w:tcW w:w="0" w:type="auto"/>
            <w:tcBorders>
              <w:top w:val="nil"/>
              <w:bottom w:val="nil"/>
            </w:tcBorders>
            <w:vAlign w:val="center"/>
          </w:tcPr>
          <w:p w14:paraId="3279A7AD"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0" w:type="auto"/>
            <w:tcBorders>
              <w:top w:val="nil"/>
              <w:bottom w:val="nil"/>
            </w:tcBorders>
            <w:vAlign w:val="center"/>
          </w:tcPr>
          <w:p w14:paraId="002262A2"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0" w:type="auto"/>
            <w:tcBorders>
              <w:top w:val="nil"/>
              <w:bottom w:val="nil"/>
            </w:tcBorders>
            <w:vAlign w:val="center"/>
          </w:tcPr>
          <w:p w14:paraId="422E841B"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0" w:type="auto"/>
            <w:tcBorders>
              <w:top w:val="nil"/>
              <w:bottom w:val="nil"/>
            </w:tcBorders>
            <w:vAlign w:val="center"/>
          </w:tcPr>
          <w:p w14:paraId="0D8ED831"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0/92</w:t>
            </w:r>
          </w:p>
        </w:tc>
        <w:tc>
          <w:tcPr>
            <w:tcW w:w="721" w:type="dxa"/>
            <w:tcBorders>
              <w:top w:val="nil"/>
              <w:bottom w:val="nil"/>
            </w:tcBorders>
            <w:vAlign w:val="center"/>
          </w:tcPr>
          <w:p w14:paraId="3C0887D9"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0/86</w:t>
            </w:r>
          </w:p>
        </w:tc>
      </w:tr>
      <w:tr w:rsidR="00511119" w:rsidRPr="00303163" w14:paraId="7FE54F57" w14:textId="77777777" w:rsidTr="00511119">
        <w:trPr>
          <w:trHeight w:val="510"/>
        </w:trPr>
        <w:tc>
          <w:tcPr>
            <w:tcW w:w="0" w:type="auto"/>
            <w:vMerge/>
            <w:tcBorders>
              <w:top w:val="nil"/>
              <w:bottom w:val="nil"/>
            </w:tcBorders>
            <w:vAlign w:val="center"/>
          </w:tcPr>
          <w:p w14:paraId="5D2F45F3"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0" w:type="auto"/>
            <w:tcBorders>
              <w:top w:val="nil"/>
              <w:bottom w:val="nil"/>
            </w:tcBorders>
            <w:vAlign w:val="center"/>
          </w:tcPr>
          <w:p w14:paraId="799B605A"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sz w:val="20"/>
                <w:szCs w:val="20"/>
              </w:rPr>
              <w:t>Group</w:t>
            </w:r>
          </w:p>
        </w:tc>
        <w:tc>
          <w:tcPr>
            <w:tcW w:w="0" w:type="auto"/>
            <w:tcBorders>
              <w:top w:val="nil"/>
              <w:bottom w:val="nil"/>
            </w:tcBorders>
            <w:vAlign w:val="center"/>
          </w:tcPr>
          <w:p w14:paraId="58CC5E2C"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145/67</w:t>
            </w:r>
          </w:p>
        </w:tc>
        <w:tc>
          <w:tcPr>
            <w:tcW w:w="0" w:type="auto"/>
            <w:tcBorders>
              <w:top w:val="nil"/>
              <w:bottom w:val="nil"/>
            </w:tcBorders>
            <w:vAlign w:val="center"/>
          </w:tcPr>
          <w:p w14:paraId="33459307"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w:t>
            </w:r>
          </w:p>
        </w:tc>
        <w:tc>
          <w:tcPr>
            <w:tcW w:w="0" w:type="auto"/>
            <w:tcBorders>
              <w:top w:val="nil"/>
              <w:bottom w:val="nil"/>
            </w:tcBorders>
            <w:vAlign w:val="center"/>
          </w:tcPr>
          <w:p w14:paraId="0F26539B"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145/67</w:t>
            </w:r>
          </w:p>
        </w:tc>
        <w:tc>
          <w:tcPr>
            <w:tcW w:w="0" w:type="auto"/>
            <w:tcBorders>
              <w:top w:val="nil"/>
              <w:bottom w:val="nil"/>
            </w:tcBorders>
            <w:vAlign w:val="center"/>
          </w:tcPr>
          <w:p w14:paraId="4C620F8A"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17/42</w:t>
            </w:r>
          </w:p>
        </w:tc>
        <w:tc>
          <w:tcPr>
            <w:tcW w:w="721" w:type="dxa"/>
            <w:tcBorders>
              <w:top w:val="nil"/>
              <w:bottom w:val="nil"/>
            </w:tcBorders>
            <w:vAlign w:val="center"/>
          </w:tcPr>
          <w:p w14:paraId="68FAFDBE"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0/01</w:t>
            </w:r>
          </w:p>
        </w:tc>
      </w:tr>
      <w:tr w:rsidR="00511119" w:rsidRPr="00303163" w14:paraId="0DE70EDD" w14:textId="77777777" w:rsidTr="00511119">
        <w:trPr>
          <w:trHeight w:val="510"/>
        </w:trPr>
        <w:tc>
          <w:tcPr>
            <w:tcW w:w="0" w:type="auto"/>
            <w:vMerge/>
            <w:tcBorders>
              <w:top w:val="nil"/>
              <w:bottom w:val="single" w:sz="4" w:space="0" w:color="auto"/>
            </w:tcBorders>
            <w:vAlign w:val="center"/>
          </w:tcPr>
          <w:p w14:paraId="1B21BD56"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0" w:type="auto"/>
            <w:tcBorders>
              <w:top w:val="nil"/>
              <w:bottom w:val="single" w:sz="4" w:space="0" w:color="auto"/>
            </w:tcBorders>
            <w:vAlign w:val="center"/>
          </w:tcPr>
          <w:p w14:paraId="7869421D"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sz w:val="20"/>
                <w:szCs w:val="20"/>
              </w:rPr>
              <w:t>Error</w:t>
            </w:r>
          </w:p>
        </w:tc>
        <w:tc>
          <w:tcPr>
            <w:tcW w:w="0" w:type="auto"/>
            <w:tcBorders>
              <w:top w:val="nil"/>
              <w:bottom w:val="single" w:sz="4" w:space="0" w:color="auto"/>
            </w:tcBorders>
            <w:vAlign w:val="center"/>
          </w:tcPr>
          <w:p w14:paraId="791A4360"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98/36</w:t>
            </w:r>
          </w:p>
        </w:tc>
        <w:tc>
          <w:tcPr>
            <w:tcW w:w="0" w:type="auto"/>
            <w:tcBorders>
              <w:top w:val="nil"/>
              <w:bottom w:val="single" w:sz="4" w:space="0" w:color="auto"/>
            </w:tcBorders>
            <w:vAlign w:val="center"/>
          </w:tcPr>
          <w:p w14:paraId="7F97A8FD"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25</w:t>
            </w:r>
          </w:p>
        </w:tc>
        <w:tc>
          <w:tcPr>
            <w:tcW w:w="0" w:type="auto"/>
            <w:tcBorders>
              <w:top w:val="nil"/>
              <w:bottom w:val="single" w:sz="4" w:space="0" w:color="auto"/>
            </w:tcBorders>
            <w:vAlign w:val="center"/>
          </w:tcPr>
          <w:p w14:paraId="783B007F"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3/93</w:t>
            </w:r>
          </w:p>
        </w:tc>
        <w:tc>
          <w:tcPr>
            <w:tcW w:w="0" w:type="auto"/>
            <w:tcBorders>
              <w:top w:val="nil"/>
              <w:bottom w:val="single" w:sz="4" w:space="0" w:color="auto"/>
            </w:tcBorders>
            <w:vAlign w:val="center"/>
          </w:tcPr>
          <w:p w14:paraId="0A8EFB74"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721" w:type="dxa"/>
            <w:tcBorders>
              <w:top w:val="nil"/>
              <w:bottom w:val="single" w:sz="4" w:space="0" w:color="auto"/>
            </w:tcBorders>
            <w:vAlign w:val="center"/>
          </w:tcPr>
          <w:p w14:paraId="2A515999"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r>
      <w:tr w:rsidR="00511119" w:rsidRPr="00303163" w14:paraId="683C61F1" w14:textId="77777777" w:rsidTr="00511119">
        <w:trPr>
          <w:trHeight w:val="510"/>
        </w:trPr>
        <w:tc>
          <w:tcPr>
            <w:tcW w:w="0" w:type="auto"/>
            <w:vMerge w:val="restart"/>
            <w:tcBorders>
              <w:top w:val="single" w:sz="4" w:space="0" w:color="auto"/>
              <w:bottom w:val="nil"/>
            </w:tcBorders>
            <w:vAlign w:val="center"/>
          </w:tcPr>
          <w:p w14:paraId="7431E450"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Recognition of opportunities</w:t>
            </w:r>
          </w:p>
        </w:tc>
        <w:tc>
          <w:tcPr>
            <w:tcW w:w="0" w:type="auto"/>
            <w:tcBorders>
              <w:top w:val="single" w:sz="4" w:space="0" w:color="auto"/>
              <w:bottom w:val="nil"/>
            </w:tcBorders>
            <w:vAlign w:val="center"/>
          </w:tcPr>
          <w:p w14:paraId="3910BB76"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sz w:val="20"/>
                <w:szCs w:val="20"/>
              </w:rPr>
              <w:t>Pre-test</w:t>
            </w:r>
          </w:p>
        </w:tc>
        <w:tc>
          <w:tcPr>
            <w:tcW w:w="0" w:type="auto"/>
            <w:tcBorders>
              <w:top w:val="single" w:sz="4" w:space="0" w:color="auto"/>
              <w:bottom w:val="nil"/>
            </w:tcBorders>
            <w:vAlign w:val="center"/>
          </w:tcPr>
          <w:p w14:paraId="51F47502"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266/49</w:t>
            </w:r>
          </w:p>
        </w:tc>
        <w:tc>
          <w:tcPr>
            <w:tcW w:w="0" w:type="auto"/>
            <w:tcBorders>
              <w:top w:val="single" w:sz="4" w:space="0" w:color="auto"/>
              <w:bottom w:val="nil"/>
            </w:tcBorders>
            <w:vAlign w:val="center"/>
          </w:tcPr>
          <w:p w14:paraId="2A39B115"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w:t>
            </w:r>
          </w:p>
        </w:tc>
        <w:tc>
          <w:tcPr>
            <w:tcW w:w="0" w:type="auto"/>
            <w:tcBorders>
              <w:top w:val="single" w:sz="4" w:space="0" w:color="auto"/>
              <w:bottom w:val="nil"/>
            </w:tcBorders>
            <w:vAlign w:val="center"/>
          </w:tcPr>
          <w:p w14:paraId="024B46ED"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266/42</w:t>
            </w:r>
          </w:p>
        </w:tc>
        <w:tc>
          <w:tcPr>
            <w:tcW w:w="0" w:type="auto"/>
            <w:tcBorders>
              <w:top w:val="single" w:sz="4" w:space="0" w:color="auto"/>
              <w:bottom w:val="nil"/>
            </w:tcBorders>
            <w:vAlign w:val="center"/>
          </w:tcPr>
          <w:p w14:paraId="1CECB2D7"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11/21</w:t>
            </w:r>
          </w:p>
        </w:tc>
        <w:tc>
          <w:tcPr>
            <w:tcW w:w="721" w:type="dxa"/>
            <w:tcBorders>
              <w:top w:val="single" w:sz="4" w:space="0" w:color="auto"/>
              <w:bottom w:val="nil"/>
            </w:tcBorders>
            <w:vAlign w:val="center"/>
          </w:tcPr>
          <w:p w14:paraId="3F959330"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0/05</w:t>
            </w:r>
          </w:p>
        </w:tc>
      </w:tr>
      <w:tr w:rsidR="00511119" w:rsidRPr="00303163" w14:paraId="47BA87F2" w14:textId="77777777" w:rsidTr="00511119">
        <w:trPr>
          <w:trHeight w:val="510"/>
        </w:trPr>
        <w:tc>
          <w:tcPr>
            <w:tcW w:w="0" w:type="auto"/>
            <w:vMerge/>
            <w:tcBorders>
              <w:top w:val="nil"/>
              <w:bottom w:val="nil"/>
            </w:tcBorders>
            <w:vAlign w:val="center"/>
          </w:tcPr>
          <w:p w14:paraId="6F863BA8"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0" w:type="auto"/>
            <w:tcBorders>
              <w:top w:val="nil"/>
              <w:bottom w:val="nil"/>
            </w:tcBorders>
            <w:vAlign w:val="center"/>
          </w:tcPr>
          <w:p w14:paraId="0BAB8575"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sz w:val="20"/>
                <w:szCs w:val="20"/>
              </w:rPr>
              <w:t>Identity control</w:t>
            </w:r>
          </w:p>
        </w:tc>
        <w:tc>
          <w:tcPr>
            <w:tcW w:w="0" w:type="auto"/>
            <w:tcBorders>
              <w:top w:val="nil"/>
              <w:bottom w:val="nil"/>
            </w:tcBorders>
            <w:vAlign w:val="center"/>
          </w:tcPr>
          <w:p w14:paraId="4E2BA2DC"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0/88</w:t>
            </w:r>
          </w:p>
        </w:tc>
        <w:tc>
          <w:tcPr>
            <w:tcW w:w="0" w:type="auto"/>
            <w:tcBorders>
              <w:top w:val="nil"/>
              <w:bottom w:val="nil"/>
            </w:tcBorders>
            <w:vAlign w:val="center"/>
          </w:tcPr>
          <w:p w14:paraId="7B13A517"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w:t>
            </w:r>
          </w:p>
        </w:tc>
        <w:tc>
          <w:tcPr>
            <w:tcW w:w="0" w:type="auto"/>
            <w:tcBorders>
              <w:top w:val="nil"/>
              <w:bottom w:val="nil"/>
            </w:tcBorders>
            <w:vAlign w:val="center"/>
          </w:tcPr>
          <w:p w14:paraId="3BB15506"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0/88</w:t>
            </w:r>
          </w:p>
        </w:tc>
        <w:tc>
          <w:tcPr>
            <w:tcW w:w="0" w:type="auto"/>
            <w:tcBorders>
              <w:top w:val="nil"/>
              <w:bottom w:val="nil"/>
            </w:tcBorders>
            <w:vAlign w:val="center"/>
          </w:tcPr>
          <w:p w14:paraId="1D178FCA"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0/97</w:t>
            </w:r>
          </w:p>
        </w:tc>
        <w:tc>
          <w:tcPr>
            <w:tcW w:w="721" w:type="dxa"/>
            <w:tcBorders>
              <w:top w:val="nil"/>
              <w:bottom w:val="nil"/>
            </w:tcBorders>
            <w:vAlign w:val="center"/>
          </w:tcPr>
          <w:p w14:paraId="2BF3EC3C"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0/77</w:t>
            </w:r>
          </w:p>
        </w:tc>
      </w:tr>
      <w:tr w:rsidR="00511119" w:rsidRPr="00303163" w14:paraId="2F021D7A" w14:textId="77777777" w:rsidTr="00511119">
        <w:trPr>
          <w:trHeight w:val="510"/>
        </w:trPr>
        <w:tc>
          <w:tcPr>
            <w:tcW w:w="0" w:type="auto"/>
            <w:vMerge/>
            <w:tcBorders>
              <w:top w:val="nil"/>
              <w:bottom w:val="nil"/>
            </w:tcBorders>
            <w:vAlign w:val="center"/>
          </w:tcPr>
          <w:p w14:paraId="59FE3A0F"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0" w:type="auto"/>
            <w:tcBorders>
              <w:top w:val="nil"/>
              <w:bottom w:val="nil"/>
            </w:tcBorders>
            <w:vAlign w:val="center"/>
          </w:tcPr>
          <w:p w14:paraId="090647EA"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sz w:val="20"/>
                <w:szCs w:val="20"/>
              </w:rPr>
              <w:t>Group</w:t>
            </w:r>
          </w:p>
        </w:tc>
        <w:tc>
          <w:tcPr>
            <w:tcW w:w="0" w:type="auto"/>
            <w:tcBorders>
              <w:top w:val="nil"/>
              <w:bottom w:val="nil"/>
            </w:tcBorders>
            <w:vAlign w:val="center"/>
          </w:tcPr>
          <w:p w14:paraId="51019627"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155/83</w:t>
            </w:r>
          </w:p>
        </w:tc>
        <w:tc>
          <w:tcPr>
            <w:tcW w:w="0" w:type="auto"/>
            <w:tcBorders>
              <w:top w:val="nil"/>
              <w:bottom w:val="nil"/>
            </w:tcBorders>
            <w:vAlign w:val="center"/>
          </w:tcPr>
          <w:p w14:paraId="44EA2E35"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w:t>
            </w:r>
          </w:p>
        </w:tc>
        <w:tc>
          <w:tcPr>
            <w:tcW w:w="0" w:type="auto"/>
            <w:tcBorders>
              <w:top w:val="nil"/>
              <w:bottom w:val="nil"/>
            </w:tcBorders>
            <w:vAlign w:val="center"/>
          </w:tcPr>
          <w:p w14:paraId="66FB9180"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155/83</w:t>
            </w:r>
          </w:p>
        </w:tc>
        <w:tc>
          <w:tcPr>
            <w:tcW w:w="0" w:type="auto"/>
            <w:tcBorders>
              <w:top w:val="nil"/>
              <w:bottom w:val="nil"/>
            </w:tcBorders>
            <w:vAlign w:val="center"/>
          </w:tcPr>
          <w:p w14:paraId="5C09CB11"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8/59</w:t>
            </w:r>
          </w:p>
        </w:tc>
        <w:tc>
          <w:tcPr>
            <w:tcW w:w="721" w:type="dxa"/>
            <w:tcBorders>
              <w:top w:val="nil"/>
              <w:bottom w:val="nil"/>
            </w:tcBorders>
            <w:vAlign w:val="center"/>
          </w:tcPr>
          <w:p w14:paraId="7EC036C5"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0/05</w:t>
            </w:r>
          </w:p>
        </w:tc>
      </w:tr>
      <w:tr w:rsidR="00511119" w:rsidRPr="00303163" w14:paraId="7B0DA741" w14:textId="77777777" w:rsidTr="00511119">
        <w:trPr>
          <w:trHeight w:val="510"/>
        </w:trPr>
        <w:tc>
          <w:tcPr>
            <w:tcW w:w="0" w:type="auto"/>
            <w:vMerge/>
            <w:tcBorders>
              <w:top w:val="nil"/>
              <w:bottom w:val="single" w:sz="4" w:space="0" w:color="auto"/>
            </w:tcBorders>
            <w:vAlign w:val="center"/>
          </w:tcPr>
          <w:p w14:paraId="7F31992C"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0" w:type="auto"/>
            <w:tcBorders>
              <w:top w:val="nil"/>
              <w:bottom w:val="single" w:sz="4" w:space="0" w:color="auto"/>
            </w:tcBorders>
            <w:vAlign w:val="center"/>
          </w:tcPr>
          <w:p w14:paraId="2CCE349B"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sz w:val="20"/>
                <w:szCs w:val="20"/>
              </w:rPr>
              <w:t>Error</w:t>
            </w:r>
          </w:p>
        </w:tc>
        <w:tc>
          <w:tcPr>
            <w:tcW w:w="0" w:type="auto"/>
            <w:tcBorders>
              <w:top w:val="nil"/>
              <w:bottom w:val="single" w:sz="4" w:space="0" w:color="auto"/>
            </w:tcBorders>
            <w:vAlign w:val="center"/>
          </w:tcPr>
          <w:p w14:paraId="7DC4EF74"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108/51</w:t>
            </w:r>
          </w:p>
        </w:tc>
        <w:tc>
          <w:tcPr>
            <w:tcW w:w="0" w:type="auto"/>
            <w:tcBorders>
              <w:top w:val="nil"/>
              <w:bottom w:val="single" w:sz="4" w:space="0" w:color="auto"/>
            </w:tcBorders>
            <w:vAlign w:val="center"/>
          </w:tcPr>
          <w:p w14:paraId="07232A7B"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25</w:t>
            </w:r>
          </w:p>
        </w:tc>
        <w:tc>
          <w:tcPr>
            <w:tcW w:w="0" w:type="auto"/>
            <w:tcBorders>
              <w:top w:val="nil"/>
              <w:bottom w:val="single" w:sz="4" w:space="0" w:color="auto"/>
            </w:tcBorders>
            <w:vAlign w:val="center"/>
          </w:tcPr>
          <w:p w14:paraId="6B21758A"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4/34</w:t>
            </w:r>
          </w:p>
        </w:tc>
        <w:tc>
          <w:tcPr>
            <w:tcW w:w="0" w:type="auto"/>
            <w:tcBorders>
              <w:top w:val="nil"/>
              <w:bottom w:val="single" w:sz="4" w:space="0" w:color="auto"/>
            </w:tcBorders>
            <w:vAlign w:val="center"/>
          </w:tcPr>
          <w:p w14:paraId="7DA72C8F"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721" w:type="dxa"/>
            <w:tcBorders>
              <w:top w:val="nil"/>
              <w:bottom w:val="single" w:sz="4" w:space="0" w:color="auto"/>
            </w:tcBorders>
            <w:vAlign w:val="center"/>
          </w:tcPr>
          <w:p w14:paraId="11656CDA"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r>
      <w:tr w:rsidR="00511119" w:rsidRPr="00303163" w14:paraId="59067917" w14:textId="77777777" w:rsidTr="00511119">
        <w:trPr>
          <w:trHeight w:val="510"/>
        </w:trPr>
        <w:tc>
          <w:tcPr>
            <w:tcW w:w="0" w:type="auto"/>
            <w:vMerge w:val="restart"/>
            <w:tcBorders>
              <w:top w:val="single" w:sz="4" w:space="0" w:color="auto"/>
              <w:bottom w:val="nil"/>
            </w:tcBorders>
            <w:vAlign w:val="center"/>
          </w:tcPr>
          <w:p w14:paraId="55D6746E"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Determine the structure</w:t>
            </w:r>
          </w:p>
        </w:tc>
        <w:tc>
          <w:tcPr>
            <w:tcW w:w="0" w:type="auto"/>
            <w:tcBorders>
              <w:top w:val="single" w:sz="4" w:space="0" w:color="auto"/>
              <w:bottom w:val="nil"/>
            </w:tcBorders>
            <w:vAlign w:val="center"/>
          </w:tcPr>
          <w:p w14:paraId="1F3D77B4"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sz w:val="20"/>
                <w:szCs w:val="20"/>
              </w:rPr>
              <w:t>Pre-test</w:t>
            </w:r>
          </w:p>
        </w:tc>
        <w:tc>
          <w:tcPr>
            <w:tcW w:w="0" w:type="auto"/>
            <w:tcBorders>
              <w:top w:val="single" w:sz="4" w:space="0" w:color="auto"/>
              <w:bottom w:val="nil"/>
            </w:tcBorders>
            <w:vAlign w:val="center"/>
          </w:tcPr>
          <w:p w14:paraId="142602C5"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98/37</w:t>
            </w:r>
          </w:p>
        </w:tc>
        <w:tc>
          <w:tcPr>
            <w:tcW w:w="0" w:type="auto"/>
            <w:tcBorders>
              <w:top w:val="single" w:sz="4" w:space="0" w:color="auto"/>
              <w:bottom w:val="nil"/>
            </w:tcBorders>
            <w:vAlign w:val="center"/>
          </w:tcPr>
          <w:p w14:paraId="1144F2E5"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w:t>
            </w:r>
          </w:p>
        </w:tc>
        <w:tc>
          <w:tcPr>
            <w:tcW w:w="0" w:type="auto"/>
            <w:tcBorders>
              <w:top w:val="single" w:sz="4" w:space="0" w:color="auto"/>
              <w:bottom w:val="nil"/>
            </w:tcBorders>
            <w:vAlign w:val="center"/>
          </w:tcPr>
          <w:p w14:paraId="1D26FEEE"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98/37</w:t>
            </w:r>
          </w:p>
        </w:tc>
        <w:tc>
          <w:tcPr>
            <w:tcW w:w="0" w:type="auto"/>
            <w:tcBorders>
              <w:top w:val="single" w:sz="4" w:space="0" w:color="auto"/>
              <w:bottom w:val="nil"/>
            </w:tcBorders>
            <w:vAlign w:val="center"/>
          </w:tcPr>
          <w:p w14:paraId="7C0EABBA"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24/33</w:t>
            </w:r>
          </w:p>
        </w:tc>
        <w:tc>
          <w:tcPr>
            <w:tcW w:w="721" w:type="dxa"/>
            <w:tcBorders>
              <w:top w:val="single" w:sz="4" w:space="0" w:color="auto"/>
              <w:bottom w:val="nil"/>
            </w:tcBorders>
            <w:vAlign w:val="center"/>
          </w:tcPr>
          <w:p w14:paraId="59DEF269"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0/01</w:t>
            </w:r>
          </w:p>
        </w:tc>
      </w:tr>
      <w:tr w:rsidR="00511119" w:rsidRPr="00303163" w14:paraId="28576383" w14:textId="77777777" w:rsidTr="00511119">
        <w:trPr>
          <w:trHeight w:val="510"/>
        </w:trPr>
        <w:tc>
          <w:tcPr>
            <w:tcW w:w="0" w:type="auto"/>
            <w:vMerge/>
            <w:tcBorders>
              <w:top w:val="nil"/>
              <w:bottom w:val="nil"/>
            </w:tcBorders>
            <w:vAlign w:val="center"/>
          </w:tcPr>
          <w:p w14:paraId="6860441D"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0" w:type="auto"/>
            <w:tcBorders>
              <w:top w:val="nil"/>
              <w:bottom w:val="nil"/>
            </w:tcBorders>
            <w:vAlign w:val="center"/>
          </w:tcPr>
          <w:p w14:paraId="502207CB"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sz w:val="20"/>
                <w:szCs w:val="20"/>
              </w:rPr>
              <w:t>Group</w:t>
            </w:r>
          </w:p>
        </w:tc>
        <w:tc>
          <w:tcPr>
            <w:tcW w:w="0" w:type="auto"/>
            <w:tcBorders>
              <w:top w:val="nil"/>
              <w:bottom w:val="nil"/>
            </w:tcBorders>
            <w:vAlign w:val="center"/>
          </w:tcPr>
          <w:p w14:paraId="4491C8DE"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69/63</w:t>
            </w:r>
          </w:p>
        </w:tc>
        <w:tc>
          <w:tcPr>
            <w:tcW w:w="0" w:type="auto"/>
            <w:tcBorders>
              <w:top w:val="nil"/>
              <w:bottom w:val="nil"/>
            </w:tcBorders>
            <w:vAlign w:val="center"/>
          </w:tcPr>
          <w:p w14:paraId="27D3C97D"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w:t>
            </w:r>
          </w:p>
        </w:tc>
        <w:tc>
          <w:tcPr>
            <w:tcW w:w="0" w:type="auto"/>
            <w:tcBorders>
              <w:top w:val="nil"/>
              <w:bottom w:val="nil"/>
            </w:tcBorders>
            <w:vAlign w:val="center"/>
          </w:tcPr>
          <w:p w14:paraId="02E575EA"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69/63</w:t>
            </w:r>
          </w:p>
        </w:tc>
        <w:tc>
          <w:tcPr>
            <w:tcW w:w="0" w:type="auto"/>
            <w:tcBorders>
              <w:top w:val="nil"/>
              <w:bottom w:val="nil"/>
            </w:tcBorders>
            <w:vAlign w:val="center"/>
          </w:tcPr>
          <w:p w14:paraId="37E939A5"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16/47</w:t>
            </w:r>
          </w:p>
        </w:tc>
        <w:tc>
          <w:tcPr>
            <w:tcW w:w="721" w:type="dxa"/>
            <w:tcBorders>
              <w:top w:val="nil"/>
              <w:bottom w:val="nil"/>
            </w:tcBorders>
            <w:vAlign w:val="center"/>
          </w:tcPr>
          <w:p w14:paraId="09554C29"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0/01</w:t>
            </w:r>
          </w:p>
        </w:tc>
      </w:tr>
      <w:tr w:rsidR="00511119" w:rsidRPr="00303163" w14:paraId="2A34C411" w14:textId="77777777" w:rsidTr="00511119">
        <w:trPr>
          <w:trHeight w:val="510"/>
        </w:trPr>
        <w:tc>
          <w:tcPr>
            <w:tcW w:w="0" w:type="auto"/>
            <w:vMerge/>
            <w:tcBorders>
              <w:top w:val="nil"/>
              <w:bottom w:val="single" w:sz="4" w:space="0" w:color="auto"/>
            </w:tcBorders>
            <w:vAlign w:val="center"/>
          </w:tcPr>
          <w:p w14:paraId="3B916F48"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0" w:type="auto"/>
            <w:tcBorders>
              <w:top w:val="nil"/>
              <w:bottom w:val="single" w:sz="4" w:space="0" w:color="auto"/>
            </w:tcBorders>
            <w:vAlign w:val="center"/>
          </w:tcPr>
          <w:p w14:paraId="5566FD10"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sz w:val="20"/>
                <w:szCs w:val="20"/>
              </w:rPr>
              <w:t>Error</w:t>
            </w:r>
          </w:p>
        </w:tc>
        <w:tc>
          <w:tcPr>
            <w:tcW w:w="0" w:type="auto"/>
            <w:tcBorders>
              <w:top w:val="nil"/>
              <w:bottom w:val="single" w:sz="4" w:space="0" w:color="auto"/>
            </w:tcBorders>
            <w:vAlign w:val="center"/>
          </w:tcPr>
          <w:p w14:paraId="6B073BD5"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32</w:t>
            </w:r>
          </w:p>
        </w:tc>
        <w:tc>
          <w:tcPr>
            <w:tcW w:w="0" w:type="auto"/>
            <w:tcBorders>
              <w:top w:val="nil"/>
              <w:bottom w:val="single" w:sz="4" w:space="0" w:color="auto"/>
            </w:tcBorders>
            <w:vAlign w:val="center"/>
          </w:tcPr>
          <w:p w14:paraId="0F8F3F3C"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25</w:t>
            </w:r>
          </w:p>
        </w:tc>
        <w:tc>
          <w:tcPr>
            <w:tcW w:w="0" w:type="auto"/>
            <w:tcBorders>
              <w:top w:val="nil"/>
              <w:bottom w:val="single" w:sz="4" w:space="0" w:color="auto"/>
            </w:tcBorders>
            <w:vAlign w:val="center"/>
          </w:tcPr>
          <w:p w14:paraId="0579A729"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1/28</w:t>
            </w:r>
          </w:p>
        </w:tc>
        <w:tc>
          <w:tcPr>
            <w:tcW w:w="0" w:type="auto"/>
            <w:tcBorders>
              <w:top w:val="nil"/>
              <w:bottom w:val="single" w:sz="4" w:space="0" w:color="auto"/>
            </w:tcBorders>
            <w:vAlign w:val="center"/>
          </w:tcPr>
          <w:p w14:paraId="270E7283"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721" w:type="dxa"/>
            <w:tcBorders>
              <w:top w:val="nil"/>
              <w:bottom w:val="single" w:sz="4" w:space="0" w:color="auto"/>
            </w:tcBorders>
            <w:vAlign w:val="center"/>
          </w:tcPr>
          <w:p w14:paraId="704BE247"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r>
      <w:tr w:rsidR="00511119" w:rsidRPr="00303163" w14:paraId="1D96DF2A" w14:textId="77777777" w:rsidTr="00511119">
        <w:trPr>
          <w:trHeight w:val="510"/>
        </w:trPr>
        <w:tc>
          <w:tcPr>
            <w:tcW w:w="0" w:type="auto"/>
            <w:vMerge w:val="restart"/>
            <w:tcBorders>
              <w:top w:val="single" w:sz="4" w:space="0" w:color="auto"/>
              <w:bottom w:val="nil"/>
            </w:tcBorders>
            <w:vAlign w:val="center"/>
          </w:tcPr>
          <w:p w14:paraId="455286D5"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Determining goals and strategies</w:t>
            </w:r>
          </w:p>
        </w:tc>
        <w:tc>
          <w:tcPr>
            <w:tcW w:w="0" w:type="auto"/>
            <w:tcBorders>
              <w:top w:val="single" w:sz="4" w:space="0" w:color="auto"/>
              <w:bottom w:val="nil"/>
            </w:tcBorders>
            <w:vAlign w:val="center"/>
          </w:tcPr>
          <w:p w14:paraId="0A0B7E3C"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sz w:val="20"/>
                <w:szCs w:val="20"/>
              </w:rPr>
              <w:t>Pre-test</w:t>
            </w:r>
          </w:p>
        </w:tc>
        <w:tc>
          <w:tcPr>
            <w:tcW w:w="0" w:type="auto"/>
            <w:tcBorders>
              <w:top w:val="single" w:sz="4" w:space="0" w:color="auto"/>
              <w:bottom w:val="nil"/>
            </w:tcBorders>
            <w:vAlign w:val="center"/>
          </w:tcPr>
          <w:p w14:paraId="75F68A00"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288/26</w:t>
            </w:r>
          </w:p>
        </w:tc>
        <w:tc>
          <w:tcPr>
            <w:tcW w:w="0" w:type="auto"/>
            <w:tcBorders>
              <w:top w:val="single" w:sz="4" w:space="0" w:color="auto"/>
              <w:bottom w:val="nil"/>
            </w:tcBorders>
            <w:vAlign w:val="center"/>
          </w:tcPr>
          <w:p w14:paraId="0E1929C6"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w:t>
            </w:r>
          </w:p>
        </w:tc>
        <w:tc>
          <w:tcPr>
            <w:tcW w:w="0" w:type="auto"/>
            <w:tcBorders>
              <w:top w:val="single" w:sz="4" w:space="0" w:color="auto"/>
              <w:bottom w:val="nil"/>
            </w:tcBorders>
            <w:vAlign w:val="center"/>
          </w:tcPr>
          <w:p w14:paraId="7664497F"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288/26</w:t>
            </w:r>
          </w:p>
        </w:tc>
        <w:tc>
          <w:tcPr>
            <w:tcW w:w="0" w:type="auto"/>
            <w:tcBorders>
              <w:top w:val="single" w:sz="4" w:space="0" w:color="auto"/>
              <w:bottom w:val="nil"/>
            </w:tcBorders>
            <w:vAlign w:val="center"/>
          </w:tcPr>
          <w:p w14:paraId="006492AA"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18/57</w:t>
            </w:r>
          </w:p>
        </w:tc>
        <w:tc>
          <w:tcPr>
            <w:tcW w:w="721" w:type="dxa"/>
            <w:tcBorders>
              <w:top w:val="single" w:sz="4" w:space="0" w:color="auto"/>
              <w:bottom w:val="nil"/>
            </w:tcBorders>
            <w:vAlign w:val="center"/>
          </w:tcPr>
          <w:p w14:paraId="2D5B2B3F"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0/01</w:t>
            </w:r>
          </w:p>
        </w:tc>
      </w:tr>
      <w:tr w:rsidR="00511119" w:rsidRPr="00303163" w14:paraId="0769D226" w14:textId="77777777" w:rsidTr="00511119">
        <w:trPr>
          <w:trHeight w:val="510"/>
        </w:trPr>
        <w:tc>
          <w:tcPr>
            <w:tcW w:w="0" w:type="auto"/>
            <w:vMerge/>
            <w:tcBorders>
              <w:top w:val="nil"/>
              <w:bottom w:val="nil"/>
            </w:tcBorders>
            <w:vAlign w:val="center"/>
          </w:tcPr>
          <w:p w14:paraId="3FFC16DD"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0" w:type="auto"/>
            <w:tcBorders>
              <w:top w:val="nil"/>
              <w:bottom w:val="nil"/>
            </w:tcBorders>
            <w:vAlign w:val="center"/>
          </w:tcPr>
          <w:p w14:paraId="4505F680"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sz w:val="20"/>
                <w:szCs w:val="20"/>
              </w:rPr>
              <w:t>Group</w:t>
            </w:r>
          </w:p>
        </w:tc>
        <w:tc>
          <w:tcPr>
            <w:tcW w:w="0" w:type="auto"/>
            <w:tcBorders>
              <w:top w:val="nil"/>
              <w:bottom w:val="nil"/>
            </w:tcBorders>
            <w:vAlign w:val="center"/>
          </w:tcPr>
          <w:p w14:paraId="10CE5AA7"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188/39</w:t>
            </w:r>
          </w:p>
        </w:tc>
        <w:tc>
          <w:tcPr>
            <w:tcW w:w="0" w:type="auto"/>
            <w:tcBorders>
              <w:top w:val="nil"/>
              <w:bottom w:val="nil"/>
            </w:tcBorders>
            <w:vAlign w:val="center"/>
          </w:tcPr>
          <w:p w14:paraId="57787D73"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w:t>
            </w:r>
          </w:p>
        </w:tc>
        <w:tc>
          <w:tcPr>
            <w:tcW w:w="0" w:type="auto"/>
            <w:tcBorders>
              <w:top w:val="nil"/>
              <w:bottom w:val="nil"/>
            </w:tcBorders>
            <w:vAlign w:val="center"/>
          </w:tcPr>
          <w:p w14:paraId="44719B3D"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188/39</w:t>
            </w:r>
          </w:p>
        </w:tc>
        <w:tc>
          <w:tcPr>
            <w:tcW w:w="0" w:type="auto"/>
            <w:tcBorders>
              <w:top w:val="nil"/>
              <w:bottom w:val="nil"/>
            </w:tcBorders>
            <w:vAlign w:val="center"/>
          </w:tcPr>
          <w:p w14:paraId="555D53AB"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11/42</w:t>
            </w:r>
          </w:p>
        </w:tc>
        <w:tc>
          <w:tcPr>
            <w:tcW w:w="721" w:type="dxa"/>
            <w:tcBorders>
              <w:top w:val="nil"/>
              <w:bottom w:val="nil"/>
            </w:tcBorders>
            <w:vAlign w:val="center"/>
          </w:tcPr>
          <w:p w14:paraId="785F9F29"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0/01</w:t>
            </w:r>
          </w:p>
        </w:tc>
      </w:tr>
      <w:tr w:rsidR="00511119" w:rsidRPr="00303163" w14:paraId="51DA7183" w14:textId="77777777" w:rsidTr="00511119">
        <w:trPr>
          <w:trHeight w:val="510"/>
        </w:trPr>
        <w:tc>
          <w:tcPr>
            <w:tcW w:w="0" w:type="auto"/>
            <w:vMerge/>
            <w:tcBorders>
              <w:top w:val="nil"/>
              <w:bottom w:val="single" w:sz="4" w:space="0" w:color="auto"/>
            </w:tcBorders>
            <w:vAlign w:val="center"/>
          </w:tcPr>
          <w:p w14:paraId="01AF9ECD"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0" w:type="auto"/>
            <w:tcBorders>
              <w:top w:val="nil"/>
              <w:bottom w:val="single" w:sz="4" w:space="0" w:color="auto"/>
            </w:tcBorders>
            <w:vAlign w:val="center"/>
          </w:tcPr>
          <w:p w14:paraId="496BCB48"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sz w:val="20"/>
                <w:szCs w:val="20"/>
              </w:rPr>
              <w:t>Error</w:t>
            </w:r>
          </w:p>
        </w:tc>
        <w:tc>
          <w:tcPr>
            <w:tcW w:w="0" w:type="auto"/>
            <w:tcBorders>
              <w:top w:val="nil"/>
              <w:bottom w:val="single" w:sz="4" w:space="0" w:color="auto"/>
            </w:tcBorders>
            <w:vAlign w:val="center"/>
          </w:tcPr>
          <w:p w14:paraId="47625476"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45/89</w:t>
            </w:r>
          </w:p>
        </w:tc>
        <w:tc>
          <w:tcPr>
            <w:tcW w:w="0" w:type="auto"/>
            <w:tcBorders>
              <w:top w:val="nil"/>
              <w:bottom w:val="single" w:sz="4" w:space="0" w:color="auto"/>
            </w:tcBorders>
            <w:vAlign w:val="center"/>
          </w:tcPr>
          <w:p w14:paraId="224F1267"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25</w:t>
            </w:r>
          </w:p>
        </w:tc>
        <w:tc>
          <w:tcPr>
            <w:tcW w:w="0" w:type="auto"/>
            <w:tcBorders>
              <w:top w:val="nil"/>
              <w:bottom w:val="single" w:sz="4" w:space="0" w:color="auto"/>
            </w:tcBorders>
            <w:vAlign w:val="center"/>
          </w:tcPr>
          <w:p w14:paraId="4E81C399"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1/83</w:t>
            </w:r>
          </w:p>
        </w:tc>
        <w:tc>
          <w:tcPr>
            <w:tcW w:w="0" w:type="auto"/>
            <w:tcBorders>
              <w:top w:val="nil"/>
              <w:bottom w:val="single" w:sz="4" w:space="0" w:color="auto"/>
            </w:tcBorders>
            <w:vAlign w:val="center"/>
          </w:tcPr>
          <w:p w14:paraId="633997AD"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721" w:type="dxa"/>
            <w:tcBorders>
              <w:top w:val="nil"/>
              <w:bottom w:val="single" w:sz="4" w:space="0" w:color="auto"/>
            </w:tcBorders>
            <w:vAlign w:val="center"/>
          </w:tcPr>
          <w:p w14:paraId="337CB28C"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r>
      <w:tr w:rsidR="00511119" w:rsidRPr="00303163" w14:paraId="3CB87E95" w14:textId="77777777" w:rsidTr="00511119">
        <w:trPr>
          <w:trHeight w:val="510"/>
        </w:trPr>
        <w:tc>
          <w:tcPr>
            <w:tcW w:w="0" w:type="auto"/>
            <w:vMerge w:val="restart"/>
            <w:tcBorders>
              <w:top w:val="single" w:sz="4" w:space="0" w:color="auto"/>
            </w:tcBorders>
            <w:vAlign w:val="center"/>
          </w:tcPr>
          <w:p w14:paraId="44418176"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Determining the required resources and conditions</w:t>
            </w:r>
          </w:p>
        </w:tc>
        <w:tc>
          <w:tcPr>
            <w:tcW w:w="0" w:type="auto"/>
            <w:tcBorders>
              <w:top w:val="single" w:sz="4" w:space="0" w:color="auto"/>
            </w:tcBorders>
            <w:vAlign w:val="center"/>
          </w:tcPr>
          <w:p w14:paraId="201061AA" w14:textId="77777777" w:rsidR="00023418" w:rsidRPr="00B16EF5" w:rsidRDefault="00023418" w:rsidP="00922211">
            <w:pPr>
              <w:pStyle w:val="ListParagraph"/>
              <w:tabs>
                <w:tab w:val="right" w:pos="146"/>
              </w:tabs>
              <w:bidi w:val="0"/>
              <w:ind w:left="0"/>
              <w:jc w:val="center"/>
              <w:rPr>
                <w:rFonts w:asciiTheme="majorBidi" w:hAnsiTheme="majorBidi" w:cstheme="majorBidi"/>
                <w:sz w:val="20"/>
                <w:szCs w:val="20"/>
              </w:rPr>
            </w:pPr>
            <w:r w:rsidRPr="00B16EF5">
              <w:rPr>
                <w:rFonts w:asciiTheme="majorBidi" w:hAnsiTheme="majorBidi" w:cstheme="majorBidi"/>
                <w:sz w:val="20"/>
                <w:szCs w:val="20"/>
              </w:rPr>
              <w:t>Pre-test</w:t>
            </w:r>
          </w:p>
        </w:tc>
        <w:tc>
          <w:tcPr>
            <w:tcW w:w="0" w:type="auto"/>
            <w:tcBorders>
              <w:top w:val="single" w:sz="4" w:space="0" w:color="auto"/>
            </w:tcBorders>
            <w:vAlign w:val="center"/>
          </w:tcPr>
          <w:p w14:paraId="2F7F6969"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296/57</w:t>
            </w:r>
          </w:p>
        </w:tc>
        <w:tc>
          <w:tcPr>
            <w:tcW w:w="0" w:type="auto"/>
            <w:tcBorders>
              <w:top w:val="single" w:sz="4" w:space="0" w:color="auto"/>
            </w:tcBorders>
            <w:vAlign w:val="center"/>
          </w:tcPr>
          <w:p w14:paraId="45FBB2E4"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w:t>
            </w:r>
          </w:p>
        </w:tc>
        <w:tc>
          <w:tcPr>
            <w:tcW w:w="0" w:type="auto"/>
            <w:tcBorders>
              <w:top w:val="single" w:sz="4" w:space="0" w:color="auto"/>
            </w:tcBorders>
            <w:vAlign w:val="center"/>
          </w:tcPr>
          <w:p w14:paraId="640AB52F"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296/57</w:t>
            </w:r>
          </w:p>
        </w:tc>
        <w:tc>
          <w:tcPr>
            <w:tcW w:w="0" w:type="auto"/>
            <w:tcBorders>
              <w:top w:val="single" w:sz="4" w:space="0" w:color="auto"/>
            </w:tcBorders>
            <w:vAlign w:val="center"/>
          </w:tcPr>
          <w:p w14:paraId="09D5BC8C"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25/72</w:t>
            </w:r>
          </w:p>
        </w:tc>
        <w:tc>
          <w:tcPr>
            <w:tcW w:w="721" w:type="dxa"/>
            <w:tcBorders>
              <w:top w:val="single" w:sz="4" w:space="0" w:color="auto"/>
            </w:tcBorders>
            <w:vAlign w:val="center"/>
          </w:tcPr>
          <w:p w14:paraId="67AEEC9F"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0/01</w:t>
            </w:r>
          </w:p>
        </w:tc>
      </w:tr>
      <w:tr w:rsidR="00511119" w:rsidRPr="00303163" w14:paraId="3C90C5DF" w14:textId="77777777" w:rsidTr="00511119">
        <w:trPr>
          <w:trHeight w:val="510"/>
        </w:trPr>
        <w:tc>
          <w:tcPr>
            <w:tcW w:w="0" w:type="auto"/>
            <w:vMerge/>
            <w:vAlign w:val="center"/>
          </w:tcPr>
          <w:p w14:paraId="0CDCE669"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0" w:type="auto"/>
            <w:vAlign w:val="center"/>
          </w:tcPr>
          <w:p w14:paraId="117FFA2D" w14:textId="77777777" w:rsidR="00023418" w:rsidRPr="00B16EF5" w:rsidRDefault="00023418" w:rsidP="00922211">
            <w:pPr>
              <w:pStyle w:val="ListParagraph"/>
              <w:tabs>
                <w:tab w:val="right" w:pos="146"/>
              </w:tabs>
              <w:bidi w:val="0"/>
              <w:ind w:left="0"/>
              <w:jc w:val="center"/>
              <w:rPr>
                <w:rFonts w:asciiTheme="majorBidi" w:hAnsiTheme="majorBidi" w:cstheme="majorBidi"/>
                <w:sz w:val="20"/>
                <w:szCs w:val="20"/>
              </w:rPr>
            </w:pPr>
            <w:r w:rsidRPr="00B16EF5">
              <w:rPr>
                <w:rFonts w:asciiTheme="majorBidi" w:hAnsiTheme="majorBidi" w:cstheme="majorBidi"/>
                <w:sz w:val="20"/>
                <w:szCs w:val="20"/>
              </w:rPr>
              <w:t>Group</w:t>
            </w:r>
          </w:p>
        </w:tc>
        <w:tc>
          <w:tcPr>
            <w:tcW w:w="0" w:type="auto"/>
            <w:vAlign w:val="center"/>
          </w:tcPr>
          <w:p w14:paraId="75AD5461"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137/44</w:t>
            </w:r>
          </w:p>
        </w:tc>
        <w:tc>
          <w:tcPr>
            <w:tcW w:w="0" w:type="auto"/>
            <w:vAlign w:val="center"/>
          </w:tcPr>
          <w:p w14:paraId="158B0ABF"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w:t>
            </w:r>
          </w:p>
        </w:tc>
        <w:tc>
          <w:tcPr>
            <w:tcW w:w="0" w:type="auto"/>
            <w:vAlign w:val="center"/>
          </w:tcPr>
          <w:p w14:paraId="1227FE75"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137/44</w:t>
            </w:r>
          </w:p>
        </w:tc>
        <w:tc>
          <w:tcPr>
            <w:tcW w:w="0" w:type="auto"/>
            <w:vAlign w:val="center"/>
          </w:tcPr>
          <w:p w14:paraId="23598368"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17/53</w:t>
            </w:r>
          </w:p>
        </w:tc>
        <w:tc>
          <w:tcPr>
            <w:tcW w:w="721" w:type="dxa"/>
            <w:vAlign w:val="center"/>
          </w:tcPr>
          <w:p w14:paraId="3C12E966"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0/01</w:t>
            </w:r>
          </w:p>
        </w:tc>
      </w:tr>
      <w:tr w:rsidR="00511119" w:rsidRPr="00303163" w14:paraId="559276E7" w14:textId="77777777" w:rsidTr="00511119">
        <w:trPr>
          <w:trHeight w:val="510"/>
        </w:trPr>
        <w:tc>
          <w:tcPr>
            <w:tcW w:w="0" w:type="auto"/>
            <w:vMerge/>
            <w:vAlign w:val="center"/>
          </w:tcPr>
          <w:p w14:paraId="1903D15C"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0" w:type="auto"/>
            <w:vAlign w:val="center"/>
          </w:tcPr>
          <w:p w14:paraId="428365A0" w14:textId="77777777" w:rsidR="00023418" w:rsidRPr="00B16EF5" w:rsidRDefault="00023418" w:rsidP="00922211">
            <w:pPr>
              <w:pStyle w:val="ListParagraph"/>
              <w:tabs>
                <w:tab w:val="right" w:pos="146"/>
              </w:tabs>
              <w:bidi w:val="0"/>
              <w:ind w:left="0"/>
              <w:jc w:val="center"/>
              <w:rPr>
                <w:rFonts w:asciiTheme="majorBidi" w:hAnsiTheme="majorBidi" w:cstheme="majorBidi"/>
                <w:sz w:val="20"/>
                <w:szCs w:val="20"/>
              </w:rPr>
            </w:pPr>
            <w:r w:rsidRPr="00B16EF5">
              <w:rPr>
                <w:rFonts w:asciiTheme="majorBidi" w:hAnsiTheme="majorBidi" w:cstheme="majorBidi"/>
                <w:sz w:val="20"/>
                <w:szCs w:val="20"/>
              </w:rPr>
              <w:t>Error</w:t>
            </w:r>
          </w:p>
        </w:tc>
        <w:tc>
          <w:tcPr>
            <w:tcW w:w="0" w:type="auto"/>
            <w:vAlign w:val="center"/>
          </w:tcPr>
          <w:p w14:paraId="45DE9599"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84/73</w:t>
            </w:r>
          </w:p>
        </w:tc>
        <w:tc>
          <w:tcPr>
            <w:tcW w:w="0" w:type="auto"/>
            <w:vAlign w:val="center"/>
          </w:tcPr>
          <w:p w14:paraId="071DECB2"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25</w:t>
            </w:r>
          </w:p>
        </w:tc>
        <w:tc>
          <w:tcPr>
            <w:tcW w:w="0" w:type="auto"/>
            <w:vAlign w:val="center"/>
          </w:tcPr>
          <w:p w14:paraId="220E2189"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r w:rsidRPr="00B16EF5">
              <w:rPr>
                <w:rFonts w:asciiTheme="majorBidi" w:hAnsiTheme="majorBidi" w:cstheme="majorBidi"/>
                <w:color w:val="222222"/>
                <w:sz w:val="20"/>
                <w:szCs w:val="20"/>
                <w:shd w:val="clear" w:color="auto" w:fill="FFFFFF"/>
              </w:rPr>
              <w:t>3/39</w:t>
            </w:r>
          </w:p>
        </w:tc>
        <w:tc>
          <w:tcPr>
            <w:tcW w:w="0" w:type="auto"/>
            <w:vAlign w:val="center"/>
          </w:tcPr>
          <w:p w14:paraId="13295971"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c>
          <w:tcPr>
            <w:tcW w:w="721" w:type="dxa"/>
            <w:vAlign w:val="center"/>
          </w:tcPr>
          <w:p w14:paraId="34590145" w14:textId="77777777" w:rsidR="00023418" w:rsidRPr="00B16EF5" w:rsidRDefault="00023418" w:rsidP="00922211">
            <w:pPr>
              <w:pStyle w:val="ListParagraph"/>
              <w:tabs>
                <w:tab w:val="right" w:pos="146"/>
              </w:tabs>
              <w:bidi w:val="0"/>
              <w:ind w:left="0"/>
              <w:jc w:val="center"/>
              <w:rPr>
                <w:rFonts w:asciiTheme="majorBidi" w:hAnsiTheme="majorBidi" w:cstheme="majorBidi"/>
                <w:color w:val="222222"/>
                <w:sz w:val="20"/>
                <w:szCs w:val="20"/>
                <w:shd w:val="clear" w:color="auto" w:fill="FFFFFF"/>
              </w:rPr>
            </w:pPr>
          </w:p>
        </w:tc>
      </w:tr>
    </w:tbl>
    <w:p w14:paraId="6EE856A7" w14:textId="77777777" w:rsidR="00023418" w:rsidRPr="00303163" w:rsidRDefault="00023418" w:rsidP="001571C3">
      <w:pPr>
        <w:spacing w:after="0" w:line="360" w:lineRule="auto"/>
        <w:contextualSpacing/>
        <w:jc w:val="both"/>
        <w:rPr>
          <w:rFonts w:asciiTheme="majorBidi" w:hAnsiTheme="majorBidi" w:cstheme="majorBidi"/>
          <w:color w:val="222222"/>
          <w:shd w:val="clear" w:color="auto" w:fill="FFFFFF"/>
        </w:rPr>
      </w:pPr>
    </w:p>
    <w:p w14:paraId="0838CFCC" w14:textId="77777777" w:rsidR="00BE0627" w:rsidRPr="00511119" w:rsidRDefault="00BE0627" w:rsidP="001571C3">
      <w:pPr>
        <w:spacing w:after="0" w:line="360" w:lineRule="auto"/>
        <w:ind w:left="4"/>
        <w:contextualSpacing/>
        <w:jc w:val="both"/>
        <w:rPr>
          <w:rFonts w:asciiTheme="majorBidi" w:hAnsiTheme="majorBidi" w:cstheme="majorBidi"/>
          <w:color w:val="222222"/>
          <w:sz w:val="24"/>
          <w:szCs w:val="24"/>
          <w:shd w:val="clear" w:color="auto" w:fill="FFFFFF"/>
        </w:rPr>
      </w:pPr>
      <w:r w:rsidRPr="00511119">
        <w:rPr>
          <w:rFonts w:asciiTheme="majorBidi" w:hAnsiTheme="majorBidi" w:cstheme="majorBidi"/>
          <w:color w:val="222222"/>
          <w:sz w:val="24"/>
          <w:szCs w:val="24"/>
          <w:shd w:val="clear" w:color="auto" w:fill="FFFFFF"/>
        </w:rPr>
        <w:t xml:space="preserve">According to Table 5, the examination of each dependent variable shows that these factors have no significant relationship with the variance variable (pre-test) at the level (A=0.05). Considering that the significant effect of the pre-test variable has not been covaried for any of the dependent </w:t>
      </w:r>
      <w:r w:rsidRPr="00511119">
        <w:rPr>
          <w:rFonts w:asciiTheme="majorBidi" w:hAnsiTheme="majorBidi" w:cstheme="majorBidi"/>
          <w:color w:val="222222"/>
          <w:sz w:val="24"/>
          <w:szCs w:val="24"/>
          <w:shd w:val="clear" w:color="auto" w:fill="FFFFFF"/>
        </w:rPr>
        <w:lastRenderedPageBreak/>
        <w:t>variables and is referred to as the control variable, we can emphasize the effects of the experimental variable as the source of group changes. Therefore, education affects all dependent variables and is associated with their increase. Therefore, all hypotheses are confirmed.</w:t>
      </w:r>
    </w:p>
    <w:p w14:paraId="69AD06E6" w14:textId="068874B1" w:rsidR="00F607AF" w:rsidRPr="00511119" w:rsidRDefault="00F607AF" w:rsidP="001571C3">
      <w:pPr>
        <w:spacing w:after="0" w:line="360" w:lineRule="auto"/>
        <w:ind w:left="4"/>
        <w:contextualSpacing/>
        <w:jc w:val="both"/>
        <w:rPr>
          <w:rFonts w:asciiTheme="majorBidi" w:hAnsiTheme="majorBidi" w:cstheme="majorBidi"/>
          <w:b/>
          <w:bCs/>
          <w:color w:val="222222"/>
          <w:sz w:val="24"/>
          <w:szCs w:val="24"/>
          <w:shd w:val="clear" w:color="auto" w:fill="FFFFFF"/>
        </w:rPr>
      </w:pPr>
      <w:r w:rsidRPr="00511119">
        <w:rPr>
          <w:rFonts w:asciiTheme="majorBidi" w:hAnsiTheme="majorBidi" w:cstheme="majorBidi"/>
          <w:b/>
          <w:bCs/>
          <w:color w:val="222222"/>
          <w:sz w:val="24"/>
          <w:szCs w:val="24"/>
          <w:shd w:val="clear" w:color="auto" w:fill="FFFFFF"/>
        </w:rPr>
        <w:t>Conclusion</w:t>
      </w:r>
    </w:p>
    <w:p w14:paraId="35DACFDA" w14:textId="77777777" w:rsidR="00BE0627" w:rsidRPr="00511119" w:rsidRDefault="00BE0627" w:rsidP="001571C3">
      <w:pPr>
        <w:spacing w:after="0" w:line="360" w:lineRule="auto"/>
        <w:jc w:val="both"/>
        <w:rPr>
          <w:rFonts w:asciiTheme="majorBidi" w:hAnsiTheme="majorBidi" w:cstheme="majorBidi"/>
          <w:color w:val="222222"/>
          <w:sz w:val="24"/>
          <w:szCs w:val="24"/>
          <w:shd w:val="clear" w:color="auto" w:fill="FFFFFF"/>
        </w:rPr>
      </w:pPr>
      <w:r w:rsidRPr="00511119">
        <w:rPr>
          <w:rFonts w:asciiTheme="majorBidi" w:hAnsiTheme="majorBidi" w:cstheme="majorBidi"/>
          <w:color w:val="222222"/>
          <w:sz w:val="24"/>
          <w:szCs w:val="24"/>
          <w:shd w:val="clear" w:color="auto" w:fill="FFFFFF"/>
        </w:rPr>
        <w:t xml:space="preserve">Entrepreneurship plays a significant role in countries' economic and social progress and innovation; therefore, investigating the factors that affect the increase of entrepreneurial behaviors is particularly important. The present study was conducted to determine the effectiveness of entrepreneurship education on the tendency of entrepreneurial behavior, self-efficacy, and entrepreneurial passion in Isfahan stock market managers. The findings of covariance analysis showed that entrepreneurship training has significantly increased the scores of entrepreneurial </w:t>
      </w:r>
      <w:proofErr w:type="gramStart"/>
      <w:r w:rsidRPr="00511119">
        <w:rPr>
          <w:rFonts w:asciiTheme="majorBidi" w:hAnsiTheme="majorBidi" w:cstheme="majorBidi"/>
          <w:color w:val="222222"/>
          <w:sz w:val="24"/>
          <w:szCs w:val="24"/>
          <w:shd w:val="clear" w:color="auto" w:fill="FFFFFF"/>
        </w:rPr>
        <w:t>behavior</w:t>
      </w:r>
      <w:proofErr w:type="gramEnd"/>
      <w:r w:rsidRPr="00511119">
        <w:rPr>
          <w:rFonts w:asciiTheme="majorBidi" w:hAnsiTheme="majorBidi" w:cstheme="majorBidi"/>
          <w:color w:val="222222"/>
          <w:sz w:val="24"/>
          <w:szCs w:val="24"/>
          <w:shd w:val="clear" w:color="auto" w:fill="FFFFFF"/>
        </w:rPr>
        <w:t xml:space="preserve"> in the post-test. Therefore, the first hypothesis is confirmed. In explaining the results of this research, entrepreneurship education can increase people's knowledge and information, increase their ability to recognize entrepreneurial opportunities, and thus help them benefit more. Show a higher tendency to make entrepreneurial decisions. Also, entrepreneurship education helps people to learn practical knowledge and information concerning how to determine structures, goals, and strategies, and as a result, show more desire in this direction. Finally, entrepreneurship education can teach people how to provide the necessary resources and conditions for their ideas, thus increasing their desire for entrepreneurship. The results of this finding are in line with the research results of </w:t>
      </w:r>
      <w:proofErr w:type="spellStart"/>
      <w:r w:rsidRPr="00511119">
        <w:rPr>
          <w:rFonts w:asciiTheme="majorBidi" w:hAnsiTheme="majorBidi" w:cstheme="majorBidi"/>
          <w:color w:val="222222"/>
          <w:sz w:val="24"/>
          <w:szCs w:val="24"/>
          <w:shd w:val="clear" w:color="auto" w:fill="FFFFFF"/>
        </w:rPr>
        <w:t>Aizuddin</w:t>
      </w:r>
      <w:proofErr w:type="spellEnd"/>
      <w:r w:rsidRPr="00511119">
        <w:rPr>
          <w:rFonts w:asciiTheme="majorBidi" w:hAnsiTheme="majorBidi" w:cstheme="majorBidi"/>
          <w:color w:val="222222"/>
          <w:sz w:val="24"/>
          <w:szCs w:val="24"/>
          <w:shd w:val="clear" w:color="auto" w:fill="FFFFFF"/>
        </w:rPr>
        <w:t xml:space="preserve"> and Adam (2021), Al-</w:t>
      </w:r>
      <w:proofErr w:type="spellStart"/>
      <w:r w:rsidRPr="00511119">
        <w:rPr>
          <w:rFonts w:asciiTheme="majorBidi" w:hAnsiTheme="majorBidi" w:cstheme="majorBidi"/>
          <w:color w:val="222222"/>
          <w:sz w:val="24"/>
          <w:szCs w:val="24"/>
          <w:shd w:val="clear" w:color="auto" w:fill="FFFFFF"/>
        </w:rPr>
        <w:t>Awlaqi</w:t>
      </w:r>
      <w:proofErr w:type="spellEnd"/>
      <w:r w:rsidRPr="00511119">
        <w:rPr>
          <w:rFonts w:asciiTheme="majorBidi" w:hAnsiTheme="majorBidi" w:cstheme="majorBidi"/>
          <w:color w:val="222222"/>
          <w:sz w:val="24"/>
          <w:szCs w:val="24"/>
          <w:shd w:val="clear" w:color="auto" w:fill="FFFFFF"/>
        </w:rPr>
        <w:t xml:space="preserve"> et al. (2021), and </w:t>
      </w:r>
      <w:proofErr w:type="spellStart"/>
      <w:r w:rsidRPr="00511119">
        <w:rPr>
          <w:rFonts w:asciiTheme="majorBidi" w:hAnsiTheme="majorBidi" w:cstheme="majorBidi"/>
          <w:color w:val="222222"/>
          <w:sz w:val="24"/>
          <w:szCs w:val="24"/>
          <w:shd w:val="clear" w:color="auto" w:fill="FFFFFF"/>
        </w:rPr>
        <w:t>Hashmatifar</w:t>
      </w:r>
      <w:proofErr w:type="spellEnd"/>
      <w:r w:rsidRPr="00511119">
        <w:rPr>
          <w:rFonts w:asciiTheme="majorBidi" w:hAnsiTheme="majorBidi" w:cstheme="majorBidi"/>
          <w:color w:val="222222"/>
          <w:sz w:val="24"/>
          <w:szCs w:val="24"/>
          <w:shd w:val="clear" w:color="auto" w:fill="FFFFFF"/>
        </w:rPr>
        <w:t xml:space="preserve"> et al. (2022).</w:t>
      </w:r>
    </w:p>
    <w:p w14:paraId="39E76215" w14:textId="0DFD2366" w:rsidR="00480AA2" w:rsidRPr="00511119" w:rsidRDefault="00BE0627" w:rsidP="001571C3">
      <w:pPr>
        <w:spacing w:after="0" w:line="360" w:lineRule="auto"/>
        <w:jc w:val="both"/>
        <w:rPr>
          <w:rFonts w:asciiTheme="majorBidi" w:hAnsiTheme="majorBidi" w:cstheme="majorBidi"/>
          <w:color w:val="222222"/>
          <w:sz w:val="24"/>
          <w:szCs w:val="24"/>
          <w:shd w:val="clear" w:color="auto" w:fill="FFFFFF"/>
        </w:rPr>
      </w:pPr>
      <w:r w:rsidRPr="00511119">
        <w:rPr>
          <w:rFonts w:asciiTheme="majorBidi" w:hAnsiTheme="majorBidi" w:cstheme="majorBidi"/>
          <w:color w:val="222222"/>
          <w:sz w:val="24"/>
          <w:szCs w:val="24"/>
          <w:shd w:val="clear" w:color="auto" w:fill="FFFFFF"/>
        </w:rPr>
        <w:t xml:space="preserve">In addition, entrepreneurship training could significantly increase self-efficacy and entrepreneurship passion; thus, the second and third hypotheses of the research were also confirmed. In justifying this finding, it can be said that since self-efficacy refers to a person's expectation of success in doing work or reaching a valuable result, acquiring entrepreneurial knowledge and information can create this feeling in people who can achieve their expected results with more success in the entrepreneurship path, and therefore, their self-efficacy increases. In addition, people's interest and passion also increase after increasing their knowledge and showing more desire. This finding is in agreement with the results of </w:t>
      </w:r>
      <w:proofErr w:type="spellStart"/>
      <w:r w:rsidRPr="00511119">
        <w:rPr>
          <w:rFonts w:asciiTheme="majorBidi" w:hAnsiTheme="majorBidi" w:cstheme="majorBidi"/>
          <w:color w:val="222222"/>
          <w:sz w:val="24"/>
          <w:szCs w:val="24"/>
          <w:shd w:val="clear" w:color="auto" w:fill="FFFFFF"/>
        </w:rPr>
        <w:t>Aydogmus</w:t>
      </w:r>
      <w:proofErr w:type="spellEnd"/>
      <w:r w:rsidRPr="00511119">
        <w:rPr>
          <w:rFonts w:asciiTheme="majorBidi" w:hAnsiTheme="majorBidi" w:cstheme="majorBidi"/>
          <w:color w:val="222222"/>
          <w:sz w:val="24"/>
          <w:szCs w:val="24"/>
          <w:shd w:val="clear" w:color="auto" w:fill="FFFFFF"/>
        </w:rPr>
        <w:t xml:space="preserve"> (2021), Hu et al. (2018), </w:t>
      </w:r>
      <w:proofErr w:type="spellStart"/>
      <w:r w:rsidRPr="00511119">
        <w:rPr>
          <w:rFonts w:asciiTheme="majorBidi" w:hAnsiTheme="majorBidi" w:cstheme="majorBidi"/>
          <w:color w:val="222222"/>
          <w:sz w:val="24"/>
          <w:szCs w:val="24"/>
          <w:shd w:val="clear" w:color="auto" w:fill="FFFFFF"/>
        </w:rPr>
        <w:t>Elnadi</w:t>
      </w:r>
      <w:proofErr w:type="spellEnd"/>
      <w:r w:rsidRPr="00511119">
        <w:rPr>
          <w:rFonts w:asciiTheme="majorBidi" w:hAnsiTheme="majorBidi" w:cstheme="majorBidi"/>
          <w:color w:val="222222"/>
          <w:sz w:val="24"/>
          <w:szCs w:val="24"/>
          <w:shd w:val="clear" w:color="auto" w:fill="FFFFFF"/>
        </w:rPr>
        <w:t xml:space="preserve"> and Hani Ghaith (2021), Rosalina and </w:t>
      </w:r>
      <w:proofErr w:type="spellStart"/>
      <w:r w:rsidRPr="00511119">
        <w:rPr>
          <w:rFonts w:asciiTheme="majorBidi" w:hAnsiTheme="majorBidi" w:cstheme="majorBidi"/>
          <w:color w:val="222222"/>
          <w:sz w:val="24"/>
          <w:szCs w:val="24"/>
          <w:shd w:val="clear" w:color="auto" w:fill="FFFFFF"/>
        </w:rPr>
        <w:t>Satrya</w:t>
      </w:r>
      <w:proofErr w:type="spellEnd"/>
      <w:r w:rsidRPr="00511119">
        <w:rPr>
          <w:rFonts w:asciiTheme="majorBidi" w:hAnsiTheme="majorBidi" w:cstheme="majorBidi"/>
          <w:color w:val="222222"/>
          <w:sz w:val="24"/>
          <w:szCs w:val="24"/>
          <w:shd w:val="clear" w:color="auto" w:fill="FFFFFF"/>
        </w:rPr>
        <w:t xml:space="preserve"> (2021), Yen and Lin (2020) and </w:t>
      </w:r>
      <w:proofErr w:type="spellStart"/>
      <w:r w:rsidRPr="00511119">
        <w:rPr>
          <w:rFonts w:asciiTheme="majorBidi" w:hAnsiTheme="majorBidi" w:cstheme="majorBidi"/>
          <w:color w:val="222222"/>
          <w:sz w:val="24"/>
          <w:szCs w:val="24"/>
          <w:shd w:val="clear" w:color="auto" w:fill="FFFFFF"/>
        </w:rPr>
        <w:t>Shareinia</w:t>
      </w:r>
      <w:proofErr w:type="spellEnd"/>
      <w:r w:rsidRPr="00511119">
        <w:rPr>
          <w:rFonts w:asciiTheme="majorBidi" w:hAnsiTheme="majorBidi" w:cstheme="majorBidi"/>
          <w:color w:val="222222"/>
          <w:sz w:val="24"/>
          <w:szCs w:val="24"/>
          <w:shd w:val="clear" w:color="auto" w:fill="FFFFFF"/>
        </w:rPr>
        <w:t xml:space="preserve"> et al. (2017), it is consistent.</w:t>
      </w:r>
    </w:p>
    <w:p w14:paraId="465385B4" w14:textId="58EE07D2" w:rsidR="003C44DF" w:rsidRPr="00487C12" w:rsidRDefault="00480AA2" w:rsidP="001571C3">
      <w:pPr>
        <w:spacing w:after="0" w:line="360" w:lineRule="auto"/>
        <w:jc w:val="both"/>
        <w:rPr>
          <w:rFonts w:asciiTheme="majorBidi" w:hAnsiTheme="majorBidi" w:cstheme="majorBidi"/>
          <w:b/>
          <w:bCs/>
          <w:color w:val="222222"/>
          <w:shd w:val="clear" w:color="auto" w:fill="FFFFFF"/>
        </w:rPr>
      </w:pPr>
      <w:r w:rsidRPr="00303163">
        <w:rPr>
          <w:rFonts w:asciiTheme="majorBidi" w:hAnsiTheme="majorBidi" w:cstheme="majorBidi"/>
          <w:b/>
          <w:bCs/>
          <w:color w:val="222222"/>
          <w:shd w:val="clear" w:color="auto" w:fill="FFFFFF"/>
        </w:rPr>
        <w:t>References</w:t>
      </w:r>
    </w:p>
    <w:p w14:paraId="3CEC85B0"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Pr>
      </w:pPr>
      <w:r w:rsidRPr="00303163">
        <w:rPr>
          <w:rFonts w:asciiTheme="majorBidi" w:eastAsia="Times New Roman" w:hAnsiTheme="majorBidi" w:cstheme="majorBidi"/>
        </w:rPr>
        <w:lastRenderedPageBreak/>
        <w:t xml:space="preserve">Abbasi Nami, H. (2022). The Impact of Entrepreneurship on the Economic Growth of the Countries of the Mena Region. </w:t>
      </w:r>
      <w:r w:rsidRPr="00303163">
        <w:rPr>
          <w:rFonts w:asciiTheme="majorBidi" w:eastAsia="Times New Roman" w:hAnsiTheme="majorBidi" w:cstheme="majorBidi"/>
          <w:i/>
          <w:iCs/>
        </w:rPr>
        <w:t>Journal of Applied Theories of Economics</w:t>
      </w:r>
      <w:r w:rsidRPr="00303163">
        <w:rPr>
          <w:rFonts w:asciiTheme="majorBidi" w:eastAsia="Times New Roman" w:hAnsiTheme="majorBidi" w:cstheme="majorBidi"/>
        </w:rPr>
        <w:t xml:space="preserve">, 8 (1), 215-240. </w:t>
      </w:r>
    </w:p>
    <w:p w14:paraId="58D184DB" w14:textId="77777777" w:rsidR="00B9062D" w:rsidRPr="00303163" w:rsidRDefault="00B9062D" w:rsidP="001350BE">
      <w:pPr>
        <w:spacing w:after="0" w:line="240" w:lineRule="auto"/>
        <w:ind w:left="284" w:right="-138" w:hanging="284"/>
        <w:contextualSpacing/>
        <w:jc w:val="both"/>
        <w:rPr>
          <w:rFonts w:asciiTheme="majorBidi" w:hAnsiTheme="majorBidi" w:cstheme="majorBidi"/>
        </w:rPr>
      </w:pPr>
      <w:r w:rsidRPr="00303163">
        <w:rPr>
          <w:rFonts w:asciiTheme="majorBidi" w:hAnsiTheme="majorBidi" w:cstheme="majorBidi"/>
        </w:rPr>
        <w:t>Abdelkarim, A. (2021). From entrepreneurial desirability to entrepreneurial self-efficacy: the need for entrepreneurship education—a survey of university students in eight countries</w:t>
      </w:r>
      <w:r w:rsidRPr="00303163">
        <w:rPr>
          <w:rFonts w:asciiTheme="majorBidi" w:hAnsiTheme="majorBidi" w:cstheme="majorBidi"/>
          <w:i/>
          <w:iCs/>
        </w:rPr>
        <w:t>. Entrepreneurship Education</w:t>
      </w:r>
      <w:r w:rsidRPr="00303163">
        <w:rPr>
          <w:rFonts w:asciiTheme="majorBidi" w:hAnsiTheme="majorBidi" w:cstheme="majorBidi"/>
        </w:rPr>
        <w:t>, 4(1)</w:t>
      </w:r>
      <w:r w:rsidRPr="00303163">
        <w:rPr>
          <w:rFonts w:asciiTheme="majorBidi" w:hAnsiTheme="majorBidi" w:cstheme="majorBidi"/>
          <w:rtl/>
        </w:rPr>
        <w:t>:</w:t>
      </w:r>
      <w:r w:rsidRPr="00303163">
        <w:rPr>
          <w:rFonts w:asciiTheme="majorBidi" w:hAnsiTheme="majorBidi" w:cstheme="majorBidi"/>
        </w:rPr>
        <w:t xml:space="preserve"> 67-88.</w:t>
      </w:r>
    </w:p>
    <w:p w14:paraId="78E2B02E"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Pr>
      </w:pPr>
      <w:r w:rsidRPr="00303163">
        <w:rPr>
          <w:rFonts w:asciiTheme="majorBidi" w:eastAsia="Times New Roman" w:hAnsiTheme="majorBidi" w:cstheme="majorBidi"/>
        </w:rPr>
        <w:t>Abdelkarim, A. (2021). From entrepreneurial desirability to entrepreneurial self-efficacy: the need for entrepreneurship education—a survey of university students in eight countries</w:t>
      </w:r>
      <w:r w:rsidRPr="00303163">
        <w:rPr>
          <w:rFonts w:asciiTheme="majorBidi" w:eastAsia="Times New Roman" w:hAnsiTheme="majorBidi" w:cstheme="majorBidi"/>
          <w:i/>
          <w:iCs/>
        </w:rPr>
        <w:t>. Entrepreneurship Education</w:t>
      </w:r>
      <w:r w:rsidRPr="00303163">
        <w:rPr>
          <w:rFonts w:asciiTheme="majorBidi" w:eastAsia="Times New Roman" w:hAnsiTheme="majorBidi" w:cstheme="majorBidi"/>
        </w:rPr>
        <w:t>, 4(1)</w:t>
      </w:r>
      <w:r w:rsidRPr="00303163">
        <w:rPr>
          <w:rFonts w:asciiTheme="majorBidi" w:eastAsia="Times New Roman" w:hAnsiTheme="majorBidi" w:cstheme="majorBidi"/>
          <w:rtl/>
        </w:rPr>
        <w:t xml:space="preserve">: </w:t>
      </w:r>
      <w:r w:rsidRPr="00303163">
        <w:rPr>
          <w:rFonts w:asciiTheme="majorBidi" w:eastAsia="Times New Roman" w:hAnsiTheme="majorBidi" w:cstheme="majorBidi"/>
        </w:rPr>
        <w:t>67-88.</w:t>
      </w:r>
    </w:p>
    <w:p w14:paraId="2B8DC0C2"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Pr>
      </w:pPr>
      <w:r w:rsidRPr="00303163">
        <w:rPr>
          <w:rFonts w:asciiTheme="majorBidi" w:eastAsia="Times New Roman" w:hAnsiTheme="majorBidi" w:cstheme="majorBidi"/>
        </w:rPr>
        <w:t xml:space="preserve">Abdullah, N. H. L., Husin, S. N. M., </w:t>
      </w:r>
      <w:proofErr w:type="spellStart"/>
      <w:r w:rsidRPr="00303163">
        <w:rPr>
          <w:rFonts w:asciiTheme="majorBidi" w:eastAsia="Times New Roman" w:hAnsiTheme="majorBidi" w:cstheme="majorBidi"/>
        </w:rPr>
        <w:t>Paimin</w:t>
      </w:r>
      <w:proofErr w:type="spellEnd"/>
      <w:r w:rsidRPr="00303163">
        <w:rPr>
          <w:rFonts w:asciiTheme="majorBidi" w:eastAsia="Times New Roman" w:hAnsiTheme="majorBidi" w:cstheme="majorBidi"/>
        </w:rPr>
        <w:t>, A. N., Mohamed, M., &amp; Mahat, H. (2021). Inmates' Perceptions of the Effectiveness of Technical and Vocational Training (TVET) and Entrepreneurship Training Program. </w:t>
      </w:r>
      <w:r w:rsidRPr="00303163">
        <w:rPr>
          <w:rFonts w:asciiTheme="majorBidi" w:eastAsia="Times New Roman" w:hAnsiTheme="majorBidi" w:cstheme="majorBidi"/>
          <w:i/>
          <w:iCs/>
        </w:rPr>
        <w:t>Journal of Technical Education and Training</w:t>
      </w:r>
      <w:r w:rsidRPr="00303163">
        <w:rPr>
          <w:rFonts w:asciiTheme="majorBidi" w:eastAsia="Times New Roman" w:hAnsiTheme="majorBidi" w:cstheme="majorBidi"/>
        </w:rPr>
        <w:t>, 13(1): 112-118.</w:t>
      </w:r>
    </w:p>
    <w:p w14:paraId="7828A99D"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b/>
          <w:bCs/>
        </w:rPr>
      </w:pPr>
      <w:proofErr w:type="spellStart"/>
      <w:r w:rsidRPr="00303163">
        <w:rPr>
          <w:rFonts w:asciiTheme="majorBidi" w:eastAsia="Times New Roman" w:hAnsiTheme="majorBidi" w:cstheme="majorBidi"/>
        </w:rPr>
        <w:t>Aizuddin</w:t>
      </w:r>
      <w:proofErr w:type="spellEnd"/>
      <w:r w:rsidRPr="00303163">
        <w:rPr>
          <w:rFonts w:asciiTheme="majorBidi" w:eastAsia="Times New Roman" w:hAnsiTheme="majorBidi" w:cstheme="majorBidi"/>
        </w:rPr>
        <w:t>, N. M. M. N., &amp; Adam, S. (2021). A Review on Impact of Entrepreneurship Training Program towards Entrepreneur’s Entrepreneurial Performance</w:t>
      </w:r>
      <w:r w:rsidRPr="00303163">
        <w:rPr>
          <w:rFonts w:asciiTheme="majorBidi" w:eastAsia="Times New Roman" w:hAnsiTheme="majorBidi" w:cstheme="majorBidi"/>
          <w:b/>
          <w:bCs/>
        </w:rPr>
        <w:t xml:space="preserve">. </w:t>
      </w:r>
      <w:r w:rsidRPr="00303163">
        <w:rPr>
          <w:rStyle w:val="markedcontent"/>
          <w:rFonts w:asciiTheme="majorBidi" w:hAnsiTheme="majorBidi" w:cstheme="majorBidi"/>
          <w:i/>
          <w:iCs/>
        </w:rPr>
        <w:t>International Journal of Academic Research in Business and Social Sciences,</w:t>
      </w:r>
      <w:r w:rsidRPr="00303163">
        <w:rPr>
          <w:rStyle w:val="markedcontent"/>
          <w:rFonts w:asciiTheme="majorBidi" w:hAnsiTheme="majorBidi" w:cstheme="majorBidi"/>
        </w:rPr>
        <w:t xml:space="preserve"> 11(4), 771–779.</w:t>
      </w:r>
    </w:p>
    <w:p w14:paraId="4AFFF5C1"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Pr>
      </w:pPr>
      <w:r w:rsidRPr="00303163">
        <w:rPr>
          <w:rFonts w:asciiTheme="majorBidi" w:eastAsia="Times New Roman" w:hAnsiTheme="majorBidi" w:cstheme="majorBidi"/>
        </w:rPr>
        <w:t>Al-</w:t>
      </w:r>
      <w:proofErr w:type="spellStart"/>
      <w:r w:rsidRPr="00303163">
        <w:rPr>
          <w:rFonts w:asciiTheme="majorBidi" w:eastAsia="Times New Roman" w:hAnsiTheme="majorBidi" w:cstheme="majorBidi"/>
        </w:rPr>
        <w:t>Awlaqi</w:t>
      </w:r>
      <w:proofErr w:type="spellEnd"/>
      <w:r w:rsidRPr="00303163">
        <w:rPr>
          <w:rFonts w:asciiTheme="majorBidi" w:eastAsia="Times New Roman" w:hAnsiTheme="majorBidi" w:cstheme="majorBidi"/>
        </w:rPr>
        <w:t>, M. A., Aamer, A. M., &amp; Habtoor, N. (2021). The effect of entrepreneurship training on entrepreneurial orientation: Evidence from a regression discontinuity design on micro-sized businesses. </w:t>
      </w:r>
      <w:r w:rsidRPr="00303163">
        <w:rPr>
          <w:rFonts w:asciiTheme="majorBidi" w:eastAsia="Times New Roman" w:hAnsiTheme="majorBidi" w:cstheme="majorBidi"/>
          <w:i/>
          <w:iCs/>
        </w:rPr>
        <w:t>The International Journal of Management Education</w:t>
      </w:r>
      <w:r>
        <w:rPr>
          <w:rFonts w:asciiTheme="majorBidi" w:eastAsia="Times New Roman" w:hAnsiTheme="majorBidi" w:cstheme="majorBidi"/>
        </w:rPr>
        <w:t>, 19(1), 1-19</w:t>
      </w:r>
      <w:r w:rsidRPr="00303163">
        <w:rPr>
          <w:rFonts w:asciiTheme="majorBidi" w:eastAsia="Times New Roman" w:hAnsiTheme="majorBidi" w:cstheme="majorBidi"/>
        </w:rPr>
        <w:t>.</w:t>
      </w:r>
    </w:p>
    <w:p w14:paraId="5883C18E" w14:textId="77777777" w:rsidR="00B9062D" w:rsidRPr="00623675" w:rsidRDefault="00B9062D" w:rsidP="001350BE">
      <w:pPr>
        <w:spacing w:after="0" w:line="240" w:lineRule="auto"/>
        <w:ind w:left="284" w:right="-138" w:hanging="284"/>
        <w:jc w:val="both"/>
        <w:rPr>
          <w:rFonts w:asciiTheme="majorBidi" w:hAnsiTheme="majorBidi" w:cstheme="majorBidi"/>
          <w:color w:val="000000" w:themeColor="text1"/>
          <w:u w:val="single"/>
          <w:rtl/>
          <w:lang w:bidi="fa-IR"/>
        </w:rPr>
      </w:pPr>
      <w:proofErr w:type="spellStart"/>
      <w:r w:rsidRPr="00623675">
        <w:rPr>
          <w:rStyle w:val="markedcontent"/>
          <w:rFonts w:asciiTheme="majorBidi" w:hAnsiTheme="majorBidi" w:cstheme="majorBidi"/>
          <w:color w:val="000000" w:themeColor="text1"/>
          <w:u w:val="single"/>
        </w:rPr>
        <w:t>Aminashayeri</w:t>
      </w:r>
      <w:proofErr w:type="spellEnd"/>
      <w:r w:rsidRPr="00623675">
        <w:rPr>
          <w:rStyle w:val="markedcontent"/>
          <w:rFonts w:asciiTheme="majorBidi" w:hAnsiTheme="majorBidi" w:cstheme="majorBidi"/>
          <w:color w:val="000000" w:themeColor="text1"/>
          <w:u w:val="single"/>
        </w:rPr>
        <w:t>, A. (</w:t>
      </w:r>
      <w:r w:rsidRPr="00623675">
        <w:rPr>
          <w:rStyle w:val="markedcontent"/>
          <w:rFonts w:asciiTheme="majorBidi" w:hAnsiTheme="majorBidi" w:cstheme="majorBidi"/>
          <w:color w:val="000000" w:themeColor="text1"/>
          <w:u w:val="single"/>
          <w:lang w:bidi="fa-IR"/>
        </w:rPr>
        <w:t>2022</w:t>
      </w:r>
      <w:r w:rsidRPr="00623675">
        <w:rPr>
          <w:rStyle w:val="markedcontent"/>
          <w:rFonts w:asciiTheme="majorBidi" w:hAnsiTheme="majorBidi" w:cstheme="majorBidi"/>
          <w:color w:val="000000" w:themeColor="text1"/>
          <w:u w:val="single"/>
        </w:rPr>
        <w:t>). I</w:t>
      </w:r>
      <w:r w:rsidRPr="00623675">
        <w:rPr>
          <w:rFonts w:asciiTheme="majorBidi" w:hAnsiTheme="majorBidi" w:cstheme="majorBidi"/>
          <w:color w:val="000000" w:themeColor="text1"/>
          <w:u w:val="single"/>
        </w:rPr>
        <w:t>nvestigating the role of entrepreneurship in various economic</w:t>
      </w:r>
      <w:r w:rsidRPr="00623675">
        <w:rPr>
          <w:rFonts w:asciiTheme="majorBidi" w:hAnsiTheme="majorBidi" w:cstheme="majorBidi"/>
          <w:color w:val="000000" w:themeColor="text1"/>
          <w:u w:val="single"/>
        </w:rPr>
        <w:br/>
        <w:t xml:space="preserve">developments with the aim of developing exports. </w:t>
      </w:r>
      <w:hyperlink r:id="rId6" w:history="1">
        <w:r w:rsidRPr="00623675">
          <w:rPr>
            <w:rStyle w:val="Hyperlink"/>
            <w:rFonts w:asciiTheme="majorBidi" w:hAnsiTheme="majorBidi" w:cstheme="majorBidi"/>
            <w:i/>
            <w:iCs/>
            <w:color w:val="000000" w:themeColor="text1"/>
          </w:rPr>
          <w:t>New research approaches in management and accounting</w:t>
        </w:r>
      </w:hyperlink>
      <w:r w:rsidRPr="00623675">
        <w:rPr>
          <w:rFonts w:asciiTheme="majorBidi" w:hAnsiTheme="majorBidi" w:cstheme="majorBidi"/>
          <w:i/>
          <w:iCs/>
          <w:color w:val="000000" w:themeColor="text1"/>
          <w:u w:val="single"/>
        </w:rPr>
        <w:t>,</w:t>
      </w:r>
      <w:r w:rsidRPr="00623675">
        <w:rPr>
          <w:rFonts w:asciiTheme="majorBidi" w:hAnsiTheme="majorBidi" w:cstheme="majorBidi"/>
          <w:color w:val="000000" w:themeColor="text1"/>
          <w:u w:val="single"/>
        </w:rPr>
        <w:t xml:space="preserve"> 9 (70), 130-148.</w:t>
      </w:r>
    </w:p>
    <w:p w14:paraId="51A559A0" w14:textId="77777777" w:rsidR="00B9062D" w:rsidRPr="00303163" w:rsidRDefault="00B9062D" w:rsidP="001350BE">
      <w:pPr>
        <w:spacing w:after="0" w:line="240" w:lineRule="auto"/>
        <w:ind w:left="284" w:right="-138" w:hanging="284"/>
        <w:contextualSpacing/>
        <w:jc w:val="both"/>
        <w:rPr>
          <w:rFonts w:asciiTheme="majorBidi" w:hAnsiTheme="majorBidi" w:cstheme="majorBidi"/>
        </w:rPr>
      </w:pPr>
      <w:proofErr w:type="spellStart"/>
      <w:r w:rsidRPr="00303163">
        <w:rPr>
          <w:rStyle w:val="markedcontent"/>
          <w:rFonts w:asciiTheme="majorBidi" w:hAnsiTheme="majorBidi" w:cstheme="majorBidi"/>
        </w:rPr>
        <w:t>Aminashayeri</w:t>
      </w:r>
      <w:proofErr w:type="spellEnd"/>
      <w:r w:rsidRPr="00303163">
        <w:rPr>
          <w:rStyle w:val="markedcontent"/>
          <w:rFonts w:asciiTheme="majorBidi" w:hAnsiTheme="majorBidi" w:cstheme="majorBidi"/>
        </w:rPr>
        <w:t>, A. (</w:t>
      </w:r>
      <w:r w:rsidRPr="00303163">
        <w:rPr>
          <w:rStyle w:val="markedcontent"/>
          <w:rFonts w:asciiTheme="majorBidi" w:hAnsiTheme="majorBidi" w:cstheme="majorBidi"/>
          <w:lang w:bidi="fa-IR"/>
        </w:rPr>
        <w:t>2022</w:t>
      </w:r>
      <w:r w:rsidRPr="00303163">
        <w:rPr>
          <w:rStyle w:val="markedcontent"/>
          <w:rFonts w:asciiTheme="majorBidi" w:hAnsiTheme="majorBidi" w:cstheme="majorBidi"/>
        </w:rPr>
        <w:t>). I</w:t>
      </w:r>
      <w:r w:rsidRPr="00303163">
        <w:rPr>
          <w:rFonts w:asciiTheme="majorBidi" w:hAnsiTheme="majorBidi" w:cstheme="majorBidi"/>
        </w:rPr>
        <w:t>nvestigating the role of entrepreneurship in various economic</w:t>
      </w:r>
      <w:r w:rsidRPr="00303163">
        <w:rPr>
          <w:rFonts w:asciiTheme="majorBidi" w:hAnsiTheme="majorBidi" w:cstheme="majorBidi"/>
        </w:rPr>
        <w:br/>
        <w:t xml:space="preserve">developments with the aim of developing exports. </w:t>
      </w:r>
      <w:hyperlink r:id="rId7" w:history="1">
        <w:r w:rsidRPr="00303163">
          <w:rPr>
            <w:rFonts w:asciiTheme="majorBidi" w:hAnsiTheme="majorBidi" w:cstheme="majorBidi"/>
            <w:i/>
            <w:iCs/>
          </w:rPr>
          <w:t>New research approaches in management and accounting</w:t>
        </w:r>
      </w:hyperlink>
      <w:r w:rsidRPr="00303163">
        <w:rPr>
          <w:rFonts w:asciiTheme="majorBidi" w:hAnsiTheme="majorBidi" w:cstheme="majorBidi"/>
          <w:i/>
          <w:iCs/>
        </w:rPr>
        <w:t>,</w:t>
      </w:r>
      <w:r w:rsidRPr="00303163">
        <w:rPr>
          <w:rFonts w:asciiTheme="majorBidi" w:hAnsiTheme="majorBidi" w:cstheme="majorBidi"/>
        </w:rPr>
        <w:t xml:space="preserve"> 9 (70), 130-148.</w:t>
      </w:r>
    </w:p>
    <w:p w14:paraId="4F6C1E53" w14:textId="77777777" w:rsidR="00B9062D" w:rsidRPr="00303163" w:rsidRDefault="00B9062D" w:rsidP="001350BE">
      <w:pPr>
        <w:spacing w:after="0" w:line="240" w:lineRule="auto"/>
        <w:ind w:left="284" w:right="-138" w:hanging="284"/>
        <w:contextualSpacing/>
        <w:jc w:val="both"/>
        <w:rPr>
          <w:rFonts w:asciiTheme="majorBidi" w:hAnsiTheme="majorBidi" w:cstheme="majorBidi"/>
        </w:rPr>
      </w:pPr>
      <w:proofErr w:type="spellStart"/>
      <w:r w:rsidRPr="00303163">
        <w:rPr>
          <w:rFonts w:asciiTheme="majorBidi" w:hAnsiTheme="majorBidi" w:cstheme="majorBidi"/>
        </w:rPr>
        <w:t>Arenius</w:t>
      </w:r>
      <w:proofErr w:type="spellEnd"/>
      <w:r w:rsidRPr="00303163">
        <w:rPr>
          <w:rFonts w:asciiTheme="majorBidi" w:hAnsiTheme="majorBidi" w:cstheme="majorBidi"/>
        </w:rPr>
        <w:t xml:space="preserve">, P., Chuah, S. H., Coate, B., &amp; Hoffmann, R. (2021). The economic psychology of creating and venturing: a comparative </w:t>
      </w:r>
      <w:proofErr w:type="spellStart"/>
      <w:r w:rsidRPr="00303163">
        <w:rPr>
          <w:rFonts w:asciiTheme="majorBidi" w:hAnsiTheme="majorBidi" w:cstheme="majorBidi"/>
        </w:rPr>
        <w:t>behavioural</w:t>
      </w:r>
      <w:proofErr w:type="spellEnd"/>
      <w:r w:rsidRPr="00303163">
        <w:rPr>
          <w:rFonts w:asciiTheme="majorBidi" w:hAnsiTheme="majorBidi" w:cstheme="majorBidi"/>
        </w:rPr>
        <w:t xml:space="preserve"> portrait of artists and entrepreneurs. </w:t>
      </w:r>
      <w:r w:rsidRPr="00303163">
        <w:rPr>
          <w:rFonts w:asciiTheme="majorBidi" w:hAnsiTheme="majorBidi" w:cstheme="majorBidi"/>
          <w:i/>
          <w:iCs/>
        </w:rPr>
        <w:t>Small Business Economics</w:t>
      </w:r>
      <w:r w:rsidRPr="00303163">
        <w:rPr>
          <w:rFonts w:asciiTheme="majorBidi" w:hAnsiTheme="majorBidi" w:cstheme="majorBidi"/>
        </w:rPr>
        <w:t>, 57(2), 721-737.</w:t>
      </w:r>
    </w:p>
    <w:p w14:paraId="01D42FC5"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tl/>
        </w:rPr>
      </w:pPr>
      <w:proofErr w:type="spellStart"/>
      <w:r w:rsidRPr="00303163">
        <w:rPr>
          <w:rFonts w:asciiTheme="majorBidi" w:eastAsia="Times New Roman" w:hAnsiTheme="majorBidi" w:cstheme="majorBidi"/>
        </w:rPr>
        <w:t>Arenius</w:t>
      </w:r>
      <w:proofErr w:type="spellEnd"/>
      <w:r w:rsidRPr="00303163">
        <w:rPr>
          <w:rFonts w:asciiTheme="majorBidi" w:eastAsia="Times New Roman" w:hAnsiTheme="majorBidi" w:cstheme="majorBidi"/>
        </w:rPr>
        <w:t xml:space="preserve">, P., Chuah, S. H., Coate, B., &amp; Hoffmann, R. (2021). The economic psychology of creating and venturing: a comparative </w:t>
      </w:r>
      <w:proofErr w:type="spellStart"/>
      <w:r w:rsidRPr="00303163">
        <w:rPr>
          <w:rFonts w:asciiTheme="majorBidi" w:eastAsia="Times New Roman" w:hAnsiTheme="majorBidi" w:cstheme="majorBidi"/>
        </w:rPr>
        <w:t>behavioural</w:t>
      </w:r>
      <w:proofErr w:type="spellEnd"/>
      <w:r w:rsidRPr="00303163">
        <w:rPr>
          <w:rFonts w:asciiTheme="majorBidi" w:eastAsia="Times New Roman" w:hAnsiTheme="majorBidi" w:cstheme="majorBidi"/>
        </w:rPr>
        <w:t xml:space="preserve"> portrait of artists and entrepreneurs. </w:t>
      </w:r>
      <w:r w:rsidRPr="00303163">
        <w:rPr>
          <w:rFonts w:asciiTheme="majorBidi" w:eastAsia="Times New Roman" w:hAnsiTheme="majorBidi" w:cstheme="majorBidi"/>
          <w:i/>
          <w:iCs/>
        </w:rPr>
        <w:t>Small Business Economics</w:t>
      </w:r>
      <w:r w:rsidRPr="00303163">
        <w:rPr>
          <w:rFonts w:asciiTheme="majorBidi" w:eastAsia="Times New Roman" w:hAnsiTheme="majorBidi" w:cstheme="majorBidi"/>
        </w:rPr>
        <w:t>, 57(2), 721-737.</w:t>
      </w:r>
    </w:p>
    <w:p w14:paraId="44395555"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Pr>
      </w:pPr>
      <w:proofErr w:type="spellStart"/>
      <w:r w:rsidRPr="00303163">
        <w:rPr>
          <w:rFonts w:asciiTheme="majorBidi" w:eastAsia="Times New Roman" w:hAnsiTheme="majorBidi" w:cstheme="majorBidi"/>
        </w:rPr>
        <w:t>Aydogmus</w:t>
      </w:r>
      <w:proofErr w:type="spellEnd"/>
      <w:r w:rsidRPr="00303163">
        <w:rPr>
          <w:rFonts w:asciiTheme="majorBidi" w:eastAsia="Times New Roman" w:hAnsiTheme="majorBidi" w:cstheme="majorBidi"/>
        </w:rPr>
        <w:t xml:space="preserve">, M. (2021). Investigation of the effect of social entrepreneurship on professional attitude and self-efficacy perception: </w:t>
      </w:r>
      <w:proofErr w:type="gramStart"/>
      <w:r w:rsidRPr="00303163">
        <w:rPr>
          <w:rFonts w:asciiTheme="majorBidi" w:eastAsia="Times New Roman" w:hAnsiTheme="majorBidi" w:cstheme="majorBidi"/>
        </w:rPr>
        <w:t>a research</w:t>
      </w:r>
      <w:proofErr w:type="gramEnd"/>
      <w:r w:rsidRPr="00303163">
        <w:rPr>
          <w:rFonts w:asciiTheme="majorBidi" w:eastAsia="Times New Roman" w:hAnsiTheme="majorBidi" w:cstheme="majorBidi"/>
        </w:rPr>
        <w:t xml:space="preserve"> on prospective teachers</w:t>
      </w:r>
      <w:r w:rsidRPr="00303163">
        <w:rPr>
          <w:rFonts w:asciiTheme="majorBidi" w:eastAsia="Times New Roman" w:hAnsiTheme="majorBidi" w:cstheme="majorBidi"/>
          <w:i/>
          <w:iCs/>
        </w:rPr>
        <w:t>. Studies in Higher Education</w:t>
      </w:r>
      <w:r w:rsidRPr="00303163">
        <w:rPr>
          <w:rFonts w:asciiTheme="majorBidi" w:eastAsia="Times New Roman" w:hAnsiTheme="majorBidi" w:cstheme="majorBidi"/>
        </w:rPr>
        <w:t>, 46(7), 1462-1476.</w:t>
      </w:r>
    </w:p>
    <w:p w14:paraId="668B83A2" w14:textId="77777777" w:rsidR="00B9062D" w:rsidRPr="00303163" w:rsidRDefault="00B9062D" w:rsidP="001350BE">
      <w:pPr>
        <w:spacing w:after="0" w:line="240" w:lineRule="auto"/>
        <w:ind w:left="284" w:right="-138" w:hanging="284"/>
        <w:jc w:val="both"/>
        <w:rPr>
          <w:rFonts w:asciiTheme="majorBidi" w:hAnsiTheme="majorBidi" w:cstheme="majorBidi"/>
        </w:rPr>
      </w:pPr>
      <w:r w:rsidRPr="00303163">
        <w:rPr>
          <w:rFonts w:asciiTheme="majorBidi" w:hAnsiTheme="majorBidi" w:cstheme="majorBidi"/>
        </w:rPr>
        <w:t xml:space="preserve">Azizi, M., and Hatami, F. (2016). Identify the competencies required of business consultants. </w:t>
      </w:r>
      <w:r w:rsidRPr="00303163">
        <w:rPr>
          <w:rFonts w:asciiTheme="majorBidi" w:hAnsiTheme="majorBidi" w:cstheme="majorBidi"/>
          <w:i/>
          <w:iCs/>
        </w:rPr>
        <w:t>Career and Organizational Counseling</w:t>
      </w:r>
      <w:r w:rsidRPr="00303163">
        <w:rPr>
          <w:rFonts w:asciiTheme="majorBidi" w:hAnsiTheme="majorBidi" w:cstheme="majorBidi"/>
        </w:rPr>
        <w:t xml:space="preserve">, 7 (25), 102-119. </w:t>
      </w:r>
      <w:r w:rsidRPr="00623675">
        <w:rPr>
          <w:rFonts w:asciiTheme="majorBidi" w:hAnsiTheme="majorBidi" w:cstheme="majorBidi"/>
        </w:rPr>
        <w:t>https://www.sid.ir/fa/journal/ViewPaper.aspx?id=297137</w:t>
      </w:r>
    </w:p>
    <w:p w14:paraId="1145C1F5"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Pr>
      </w:pPr>
      <w:r w:rsidRPr="00303163">
        <w:rPr>
          <w:rFonts w:asciiTheme="majorBidi" w:eastAsia="Times New Roman" w:hAnsiTheme="majorBidi" w:cstheme="majorBidi"/>
        </w:rPr>
        <w:t xml:space="preserve">Bagheri, A., Akbari, M., &amp; </w:t>
      </w:r>
      <w:proofErr w:type="spellStart"/>
      <w:r w:rsidRPr="00303163">
        <w:rPr>
          <w:rFonts w:asciiTheme="majorBidi" w:eastAsia="Times New Roman" w:hAnsiTheme="majorBidi" w:cstheme="majorBidi"/>
        </w:rPr>
        <w:t>Artang</w:t>
      </w:r>
      <w:proofErr w:type="spellEnd"/>
      <w:r w:rsidRPr="00303163">
        <w:rPr>
          <w:rFonts w:asciiTheme="majorBidi" w:eastAsia="Times New Roman" w:hAnsiTheme="majorBidi" w:cstheme="majorBidi"/>
        </w:rPr>
        <w:t>, A. (2020). How does entrepreneurial leadership affect innovation work behavior? The mediating role of individual and team creativity self-efficacy. </w:t>
      </w:r>
      <w:r w:rsidRPr="00303163">
        <w:rPr>
          <w:rFonts w:asciiTheme="majorBidi" w:eastAsia="Times New Roman" w:hAnsiTheme="majorBidi" w:cstheme="majorBidi"/>
          <w:i/>
          <w:iCs/>
        </w:rPr>
        <w:t>European Journal of Innovation Management</w:t>
      </w:r>
      <w:r>
        <w:rPr>
          <w:rFonts w:asciiTheme="majorBidi" w:eastAsia="Times New Roman" w:hAnsiTheme="majorBidi" w:cstheme="majorBidi"/>
          <w:i/>
          <w:iCs/>
        </w:rPr>
        <w:t>.1(9)23-44</w:t>
      </w:r>
      <w:r w:rsidRPr="00303163">
        <w:rPr>
          <w:rFonts w:asciiTheme="majorBidi" w:eastAsia="Times New Roman" w:hAnsiTheme="majorBidi" w:cstheme="majorBidi"/>
        </w:rPr>
        <w:t>.</w:t>
      </w:r>
    </w:p>
    <w:p w14:paraId="3C2EA141"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tl/>
        </w:rPr>
      </w:pPr>
      <w:r w:rsidRPr="00303163">
        <w:rPr>
          <w:rFonts w:asciiTheme="majorBidi" w:eastAsia="Times New Roman" w:hAnsiTheme="majorBidi" w:cstheme="majorBidi"/>
        </w:rPr>
        <w:t>Bandura, A. (1977). Self-efficacy: toward a unifying theory of behavioral change. </w:t>
      </w:r>
      <w:r w:rsidRPr="00303163">
        <w:rPr>
          <w:rFonts w:asciiTheme="majorBidi" w:eastAsia="Times New Roman" w:hAnsiTheme="majorBidi" w:cstheme="majorBidi"/>
          <w:i/>
          <w:iCs/>
        </w:rPr>
        <w:t>Psychol. Rev</w:t>
      </w:r>
      <w:r w:rsidRPr="00303163">
        <w:rPr>
          <w:rFonts w:asciiTheme="majorBidi" w:eastAsia="Times New Roman" w:hAnsiTheme="majorBidi" w:cstheme="majorBidi"/>
        </w:rPr>
        <w:t>. </w:t>
      </w:r>
      <w:r>
        <w:rPr>
          <w:rFonts w:asciiTheme="majorBidi" w:eastAsia="Times New Roman" w:hAnsiTheme="majorBidi" w:cstheme="majorBidi"/>
        </w:rPr>
        <w:t>84(9)</w:t>
      </w:r>
      <w:r w:rsidRPr="00303163">
        <w:rPr>
          <w:rFonts w:asciiTheme="majorBidi" w:eastAsia="Times New Roman" w:hAnsiTheme="majorBidi" w:cstheme="majorBidi"/>
        </w:rPr>
        <w:t xml:space="preserve">, 191–215. </w:t>
      </w:r>
    </w:p>
    <w:p w14:paraId="63ED1EDE" w14:textId="77777777" w:rsidR="00B9062D" w:rsidRPr="00303163" w:rsidRDefault="00B9062D" w:rsidP="001350BE">
      <w:pPr>
        <w:spacing w:after="0" w:line="240" w:lineRule="auto"/>
        <w:ind w:left="284" w:right="-138" w:hanging="284"/>
        <w:jc w:val="both"/>
        <w:rPr>
          <w:rFonts w:asciiTheme="majorBidi" w:hAnsiTheme="majorBidi" w:cstheme="majorBidi"/>
        </w:rPr>
      </w:pPr>
      <w:r w:rsidRPr="00303163">
        <w:rPr>
          <w:rFonts w:asciiTheme="majorBidi" w:hAnsiTheme="majorBidi" w:cstheme="majorBidi"/>
        </w:rPr>
        <w:t xml:space="preserve">Barani, Sh., And Zarafshani, K., and Del </w:t>
      </w:r>
      <w:proofErr w:type="spellStart"/>
      <w:r w:rsidRPr="00303163">
        <w:rPr>
          <w:rFonts w:asciiTheme="majorBidi" w:hAnsiTheme="majorBidi" w:cstheme="majorBidi"/>
        </w:rPr>
        <w:t>Angizan</w:t>
      </w:r>
      <w:proofErr w:type="spellEnd"/>
      <w:r w:rsidRPr="00303163">
        <w:rPr>
          <w:rFonts w:asciiTheme="majorBidi" w:hAnsiTheme="majorBidi" w:cstheme="majorBidi"/>
        </w:rPr>
        <w:t xml:space="preserve">, S., and Hosseini </w:t>
      </w:r>
      <w:proofErr w:type="spellStart"/>
      <w:r w:rsidRPr="00303163">
        <w:rPr>
          <w:rFonts w:asciiTheme="majorBidi" w:hAnsiTheme="majorBidi" w:cstheme="majorBidi"/>
        </w:rPr>
        <w:t>Largani</w:t>
      </w:r>
      <w:proofErr w:type="spellEnd"/>
      <w:r w:rsidRPr="00303163">
        <w:rPr>
          <w:rFonts w:asciiTheme="majorBidi" w:hAnsiTheme="majorBidi" w:cstheme="majorBidi"/>
        </w:rPr>
        <w:t xml:space="preserve">, S. (2011). The effect of entrepreneurship education on students' entrepreneurial behavior of </w:t>
      </w:r>
      <w:proofErr w:type="spellStart"/>
      <w:r w:rsidRPr="00303163">
        <w:rPr>
          <w:rFonts w:asciiTheme="majorBidi" w:hAnsiTheme="majorBidi" w:cstheme="majorBidi"/>
        </w:rPr>
        <w:t>Payame</w:t>
      </w:r>
      <w:proofErr w:type="spellEnd"/>
      <w:r w:rsidRPr="00303163">
        <w:rPr>
          <w:rFonts w:asciiTheme="majorBidi" w:hAnsiTheme="majorBidi" w:cstheme="majorBidi"/>
        </w:rPr>
        <w:t xml:space="preserve"> Noor University of Kermanshah: A structural equation modeling approach. </w:t>
      </w:r>
      <w:r w:rsidRPr="00303163">
        <w:rPr>
          <w:rFonts w:asciiTheme="majorBidi" w:hAnsiTheme="majorBidi" w:cstheme="majorBidi"/>
          <w:i/>
          <w:iCs/>
        </w:rPr>
        <w:t>Research and Planning in Higher Education</w:t>
      </w:r>
      <w:r w:rsidRPr="00303163">
        <w:rPr>
          <w:rFonts w:asciiTheme="majorBidi" w:hAnsiTheme="majorBidi" w:cstheme="majorBidi"/>
        </w:rPr>
        <w:t xml:space="preserve">, 16 (3 (57)), 85-105. </w:t>
      </w:r>
    </w:p>
    <w:p w14:paraId="1AC605D7"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tl/>
        </w:rPr>
      </w:pPr>
      <w:proofErr w:type="spellStart"/>
      <w:r w:rsidRPr="00303163">
        <w:rPr>
          <w:rFonts w:asciiTheme="majorBidi" w:eastAsia="Times New Roman" w:hAnsiTheme="majorBidi" w:cstheme="majorBidi"/>
        </w:rPr>
        <w:t>BarNir</w:t>
      </w:r>
      <w:proofErr w:type="spellEnd"/>
      <w:r w:rsidRPr="00303163">
        <w:rPr>
          <w:rFonts w:asciiTheme="majorBidi" w:eastAsia="Times New Roman" w:hAnsiTheme="majorBidi" w:cstheme="majorBidi"/>
        </w:rPr>
        <w:t>, A., Watson, W.E. and Hutchins, H.M. (2011) Mediation and Moderated Mediation in the Relationship among Role Models, Self-Efficacy, Entrepreneurial Career Intention, and Gender</w:t>
      </w:r>
      <w:r w:rsidRPr="00303163">
        <w:rPr>
          <w:rFonts w:asciiTheme="majorBidi" w:eastAsia="Times New Roman" w:hAnsiTheme="majorBidi" w:cstheme="majorBidi"/>
          <w:i/>
          <w:iCs/>
        </w:rPr>
        <w:t>. Journal of Applied Social Psychology</w:t>
      </w:r>
      <w:r w:rsidRPr="00303163">
        <w:rPr>
          <w:rFonts w:asciiTheme="majorBidi" w:eastAsia="Times New Roman" w:hAnsiTheme="majorBidi" w:cstheme="majorBidi"/>
        </w:rPr>
        <w:t xml:space="preserve">, </w:t>
      </w:r>
      <w:r>
        <w:rPr>
          <w:rFonts w:asciiTheme="majorBidi" w:eastAsia="Times New Roman" w:hAnsiTheme="majorBidi" w:cstheme="majorBidi"/>
        </w:rPr>
        <w:t>41(9)</w:t>
      </w:r>
      <w:r w:rsidRPr="00303163">
        <w:rPr>
          <w:rFonts w:asciiTheme="majorBidi" w:eastAsia="Times New Roman" w:hAnsiTheme="majorBidi" w:cstheme="majorBidi"/>
        </w:rPr>
        <w:t>: 270-297.</w:t>
      </w:r>
    </w:p>
    <w:p w14:paraId="39DABEC1" w14:textId="77777777" w:rsidR="00B9062D" w:rsidRPr="00303163" w:rsidRDefault="00B9062D" w:rsidP="001350BE">
      <w:pPr>
        <w:autoSpaceDE w:val="0"/>
        <w:autoSpaceDN w:val="0"/>
        <w:adjustRightInd w:val="0"/>
        <w:spacing w:after="0" w:line="240" w:lineRule="auto"/>
        <w:ind w:left="284" w:right="-138" w:hanging="284"/>
        <w:jc w:val="both"/>
        <w:rPr>
          <w:rFonts w:asciiTheme="majorBidi" w:eastAsia="Times New Roman" w:hAnsiTheme="majorBidi" w:cstheme="majorBidi"/>
        </w:rPr>
      </w:pPr>
      <w:r w:rsidRPr="00303163">
        <w:rPr>
          <w:rFonts w:asciiTheme="majorBidi" w:eastAsia="Times New Roman" w:hAnsiTheme="majorBidi" w:cstheme="majorBidi"/>
        </w:rPr>
        <w:t xml:space="preserve">Baron, R. (2008). The role of affect in the entrepreneurial process. </w:t>
      </w:r>
      <w:r w:rsidRPr="00303163">
        <w:rPr>
          <w:rFonts w:asciiTheme="majorBidi" w:eastAsia="Times New Roman" w:hAnsiTheme="majorBidi" w:cstheme="majorBidi"/>
          <w:i/>
          <w:iCs/>
        </w:rPr>
        <w:t>Academy of Management Review</w:t>
      </w:r>
      <w:r w:rsidRPr="00303163">
        <w:rPr>
          <w:rFonts w:asciiTheme="majorBidi" w:eastAsia="Times New Roman" w:hAnsiTheme="majorBidi" w:cstheme="majorBidi"/>
        </w:rPr>
        <w:t>, 33, 328–340.</w:t>
      </w:r>
    </w:p>
    <w:p w14:paraId="17D4CE0E"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tl/>
        </w:rPr>
      </w:pPr>
      <w:r w:rsidRPr="00303163">
        <w:rPr>
          <w:rFonts w:asciiTheme="majorBidi" w:eastAsia="Times New Roman" w:hAnsiTheme="majorBidi" w:cstheme="majorBidi"/>
        </w:rPr>
        <w:t>Baron, R. A., Mueller, B., and Wolfe, M. (2016). Self-efficacy and entrepreneurs’ adoption of unattainable goals: the restraining effects of self-control. </w:t>
      </w:r>
      <w:r w:rsidRPr="00303163">
        <w:rPr>
          <w:rFonts w:asciiTheme="majorBidi" w:eastAsia="Times New Roman" w:hAnsiTheme="majorBidi" w:cstheme="majorBidi"/>
          <w:i/>
          <w:iCs/>
        </w:rPr>
        <w:t>J. Bus. Venturing</w:t>
      </w:r>
      <w:r w:rsidRPr="00303163">
        <w:rPr>
          <w:rFonts w:asciiTheme="majorBidi" w:eastAsia="Times New Roman" w:hAnsiTheme="majorBidi" w:cstheme="majorBidi"/>
        </w:rPr>
        <w:t> </w:t>
      </w:r>
      <w:r>
        <w:rPr>
          <w:rFonts w:asciiTheme="majorBidi" w:eastAsia="Times New Roman" w:hAnsiTheme="majorBidi" w:cstheme="majorBidi"/>
        </w:rPr>
        <w:t>31(9)</w:t>
      </w:r>
      <w:r w:rsidRPr="00303163">
        <w:rPr>
          <w:rFonts w:asciiTheme="majorBidi" w:eastAsia="Times New Roman" w:hAnsiTheme="majorBidi" w:cstheme="majorBidi"/>
        </w:rPr>
        <w:t xml:space="preserve">, 55–71. </w:t>
      </w:r>
    </w:p>
    <w:p w14:paraId="59F19DB1"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tl/>
        </w:rPr>
      </w:pPr>
      <w:proofErr w:type="spellStart"/>
      <w:r w:rsidRPr="00303163">
        <w:rPr>
          <w:rFonts w:asciiTheme="majorBidi" w:eastAsia="Times New Roman" w:hAnsiTheme="majorBidi" w:cstheme="majorBidi"/>
        </w:rPr>
        <w:t>Brajaballav</w:t>
      </w:r>
      <w:proofErr w:type="spellEnd"/>
      <w:r w:rsidRPr="00303163">
        <w:rPr>
          <w:rFonts w:asciiTheme="majorBidi" w:eastAsia="Times New Roman" w:hAnsiTheme="majorBidi" w:cstheme="majorBidi"/>
        </w:rPr>
        <w:t xml:space="preserve"> Kar, </w:t>
      </w:r>
      <w:proofErr w:type="spellStart"/>
      <w:r w:rsidRPr="00303163">
        <w:rPr>
          <w:rFonts w:asciiTheme="majorBidi" w:eastAsia="Times New Roman" w:hAnsiTheme="majorBidi" w:cstheme="majorBidi"/>
        </w:rPr>
        <w:t>Nilamadhab</w:t>
      </w:r>
      <w:proofErr w:type="spellEnd"/>
      <w:r w:rsidRPr="00303163">
        <w:rPr>
          <w:rFonts w:asciiTheme="majorBidi" w:eastAsia="Times New Roman" w:hAnsiTheme="majorBidi" w:cstheme="majorBidi"/>
        </w:rPr>
        <w:t xml:space="preserve"> Kar, </w:t>
      </w:r>
      <w:proofErr w:type="spellStart"/>
      <w:r w:rsidRPr="00303163">
        <w:rPr>
          <w:rFonts w:asciiTheme="majorBidi" w:eastAsia="Times New Roman" w:hAnsiTheme="majorBidi" w:cstheme="majorBidi"/>
        </w:rPr>
        <w:t>Chandrabhanu</w:t>
      </w:r>
      <w:proofErr w:type="spellEnd"/>
      <w:r w:rsidRPr="00303163">
        <w:rPr>
          <w:rFonts w:asciiTheme="majorBidi" w:eastAsia="Times New Roman" w:hAnsiTheme="majorBidi" w:cstheme="majorBidi"/>
        </w:rPr>
        <w:t xml:space="preserve"> Das. (2022). The Cognitive Approach to Entrepreneurship: An Agenda for Future Research. </w:t>
      </w:r>
      <w:r w:rsidRPr="00303163">
        <w:rPr>
          <w:rFonts w:asciiTheme="majorBidi" w:eastAsia="Times New Roman" w:hAnsiTheme="majorBidi" w:cstheme="majorBidi"/>
          <w:i/>
          <w:iCs/>
        </w:rPr>
        <w:t>Cognitive Computing for Risk Management</w:t>
      </w:r>
      <w:r w:rsidRPr="00303163">
        <w:rPr>
          <w:rFonts w:asciiTheme="majorBidi" w:eastAsia="Times New Roman" w:hAnsiTheme="majorBidi" w:cstheme="majorBidi"/>
        </w:rPr>
        <w:t>, 1</w:t>
      </w:r>
      <w:r>
        <w:rPr>
          <w:rFonts w:asciiTheme="majorBidi" w:eastAsia="Times New Roman" w:hAnsiTheme="majorBidi" w:cstheme="majorBidi"/>
        </w:rPr>
        <w:t>(9)</w:t>
      </w:r>
      <w:r w:rsidRPr="00303163">
        <w:rPr>
          <w:rFonts w:asciiTheme="majorBidi" w:eastAsia="Times New Roman" w:hAnsiTheme="majorBidi" w:cstheme="majorBidi"/>
        </w:rPr>
        <w:t xml:space="preserve"> 1-30.</w:t>
      </w:r>
    </w:p>
    <w:p w14:paraId="253B6864" w14:textId="77777777" w:rsidR="00B9062D" w:rsidRPr="00303163" w:rsidRDefault="00B9062D" w:rsidP="001350BE">
      <w:pPr>
        <w:spacing w:after="0" w:line="240" w:lineRule="auto"/>
        <w:ind w:left="284" w:right="-138" w:hanging="284"/>
        <w:jc w:val="both"/>
        <w:rPr>
          <w:rFonts w:asciiTheme="majorBidi" w:hAnsiTheme="majorBidi" w:cstheme="majorBidi"/>
          <w:rtl/>
        </w:rPr>
      </w:pPr>
      <w:r w:rsidRPr="00303163">
        <w:rPr>
          <w:rFonts w:asciiTheme="majorBidi" w:hAnsiTheme="majorBidi" w:cstheme="majorBidi"/>
        </w:rPr>
        <w:lastRenderedPageBreak/>
        <w:t xml:space="preserve">Calligraphers, F., and Nasr, A., and </w:t>
      </w:r>
      <w:proofErr w:type="spellStart"/>
      <w:r w:rsidRPr="00303163">
        <w:rPr>
          <w:rFonts w:asciiTheme="majorBidi" w:hAnsiTheme="majorBidi" w:cstheme="majorBidi"/>
        </w:rPr>
        <w:t>Neyestani</w:t>
      </w:r>
      <w:proofErr w:type="spellEnd"/>
      <w:r w:rsidRPr="00303163">
        <w:rPr>
          <w:rFonts w:asciiTheme="majorBidi" w:hAnsiTheme="majorBidi" w:cstheme="majorBidi"/>
        </w:rPr>
        <w:t xml:space="preserve">, M., and Sharif, M. (2017). Investigating the educational needs of graduate students in the field of general employment-expected capabilities of the labor market with an entrepreneurial approach: Findings of a mixed study. </w:t>
      </w:r>
      <w:r w:rsidRPr="00303163">
        <w:rPr>
          <w:rFonts w:asciiTheme="majorBidi" w:hAnsiTheme="majorBidi" w:cstheme="majorBidi"/>
          <w:i/>
          <w:iCs/>
        </w:rPr>
        <w:t>Career and Organizational Counseling</w:t>
      </w:r>
      <w:r w:rsidRPr="00303163">
        <w:rPr>
          <w:rFonts w:asciiTheme="majorBidi" w:hAnsiTheme="majorBidi" w:cstheme="majorBidi"/>
        </w:rPr>
        <w:t xml:space="preserve">, 8 (26), 68-84. </w:t>
      </w:r>
    </w:p>
    <w:p w14:paraId="73209D0A" w14:textId="77777777" w:rsidR="00B9062D" w:rsidRPr="00303163" w:rsidRDefault="00B9062D" w:rsidP="001350BE">
      <w:pPr>
        <w:autoSpaceDE w:val="0"/>
        <w:autoSpaceDN w:val="0"/>
        <w:adjustRightInd w:val="0"/>
        <w:spacing w:after="0" w:line="240" w:lineRule="auto"/>
        <w:ind w:left="284" w:right="-138" w:hanging="284"/>
        <w:jc w:val="both"/>
        <w:rPr>
          <w:rFonts w:asciiTheme="majorBidi" w:eastAsia="Times New Roman" w:hAnsiTheme="majorBidi" w:cstheme="majorBidi"/>
          <w:rtl/>
        </w:rPr>
      </w:pPr>
      <w:r w:rsidRPr="00303163">
        <w:rPr>
          <w:rFonts w:asciiTheme="majorBidi" w:eastAsia="Times New Roman" w:hAnsiTheme="majorBidi" w:cstheme="majorBidi"/>
        </w:rPr>
        <w:t xml:space="preserve">Cardon, M. S., Wincent, J. Singh, J. and </w:t>
      </w:r>
      <w:proofErr w:type="spellStart"/>
      <w:r w:rsidRPr="00303163">
        <w:rPr>
          <w:rFonts w:asciiTheme="majorBidi" w:eastAsia="Times New Roman" w:hAnsiTheme="majorBidi" w:cstheme="majorBidi"/>
        </w:rPr>
        <w:t>Drnovsek</w:t>
      </w:r>
      <w:proofErr w:type="spellEnd"/>
      <w:r w:rsidRPr="00303163">
        <w:rPr>
          <w:rFonts w:asciiTheme="majorBidi" w:eastAsia="Times New Roman" w:hAnsiTheme="majorBidi" w:cstheme="majorBidi"/>
        </w:rPr>
        <w:t xml:space="preserve">, M. (2009). The nature and experience of entrepreneurial passion. </w:t>
      </w:r>
      <w:r w:rsidRPr="00303163">
        <w:rPr>
          <w:rFonts w:asciiTheme="majorBidi" w:eastAsia="Times New Roman" w:hAnsiTheme="majorBidi" w:cstheme="majorBidi"/>
          <w:i/>
          <w:iCs/>
        </w:rPr>
        <w:t>Academy of Management Review</w:t>
      </w:r>
      <w:r w:rsidRPr="00303163">
        <w:rPr>
          <w:rFonts w:asciiTheme="majorBidi" w:eastAsia="Times New Roman" w:hAnsiTheme="majorBidi" w:cstheme="majorBidi"/>
        </w:rPr>
        <w:t>, 34(3), 511–532</w:t>
      </w:r>
      <w:r w:rsidRPr="00303163">
        <w:rPr>
          <w:rFonts w:asciiTheme="majorBidi" w:eastAsia="Times New Roman" w:hAnsiTheme="majorBidi" w:cstheme="majorBidi"/>
          <w:rtl/>
        </w:rPr>
        <w:t>.</w:t>
      </w:r>
    </w:p>
    <w:p w14:paraId="45358B3C"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tl/>
        </w:rPr>
      </w:pPr>
      <w:r w:rsidRPr="00303163">
        <w:rPr>
          <w:rFonts w:asciiTheme="majorBidi" w:eastAsia="Times New Roman" w:hAnsiTheme="majorBidi" w:cstheme="majorBidi"/>
        </w:rPr>
        <w:t xml:space="preserve">Chatterjee, N., Das, N., Srivastava, N. K., Subramani, A. K., &amp; Jan, N. A. (2021). measuring the level of entrepreneurial drive of </w:t>
      </w:r>
      <w:proofErr w:type="spellStart"/>
      <w:r w:rsidRPr="00303163">
        <w:rPr>
          <w:rFonts w:asciiTheme="majorBidi" w:eastAsia="Times New Roman" w:hAnsiTheme="majorBidi" w:cstheme="majorBidi"/>
        </w:rPr>
        <w:t>indian</w:t>
      </w:r>
      <w:proofErr w:type="spellEnd"/>
      <w:r w:rsidRPr="00303163">
        <w:rPr>
          <w:rFonts w:asciiTheme="majorBidi" w:eastAsia="Times New Roman" w:hAnsiTheme="majorBidi" w:cstheme="majorBidi"/>
        </w:rPr>
        <w:t xml:space="preserve"> micro-entrepreneurs using psychological variables and </w:t>
      </w:r>
      <w:proofErr w:type="spellStart"/>
      <w:r w:rsidRPr="00303163">
        <w:rPr>
          <w:rFonts w:asciiTheme="majorBidi" w:eastAsia="Times New Roman" w:hAnsiTheme="majorBidi" w:cstheme="majorBidi"/>
        </w:rPr>
        <w:t>carland</w:t>
      </w:r>
      <w:proofErr w:type="spellEnd"/>
      <w:r w:rsidRPr="00303163">
        <w:rPr>
          <w:rFonts w:asciiTheme="majorBidi" w:eastAsia="Times New Roman" w:hAnsiTheme="majorBidi" w:cstheme="majorBidi"/>
        </w:rPr>
        <w:t xml:space="preserve"> entrepreneurial index. </w:t>
      </w:r>
      <w:r w:rsidRPr="00303163">
        <w:rPr>
          <w:rFonts w:asciiTheme="majorBidi" w:eastAsia="Times New Roman" w:hAnsiTheme="majorBidi" w:cstheme="majorBidi"/>
          <w:i/>
          <w:iCs/>
        </w:rPr>
        <w:t>Academy of Marketing Studies Journal</w:t>
      </w:r>
      <w:r w:rsidRPr="00303163">
        <w:rPr>
          <w:rFonts w:asciiTheme="majorBidi" w:eastAsia="Times New Roman" w:hAnsiTheme="majorBidi" w:cstheme="majorBidi"/>
        </w:rPr>
        <w:t>, 25(3), 1-16.</w:t>
      </w:r>
    </w:p>
    <w:p w14:paraId="322B475A"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Pr>
      </w:pPr>
      <w:r w:rsidRPr="00303163">
        <w:rPr>
          <w:rFonts w:asciiTheme="majorBidi" w:eastAsia="Times New Roman" w:hAnsiTheme="majorBidi" w:cstheme="majorBidi"/>
        </w:rPr>
        <w:t xml:space="preserve">Chen, C., &amp; Green, G. (1998). Does </w:t>
      </w:r>
      <w:proofErr w:type="spellStart"/>
      <w:r w:rsidRPr="00303163">
        <w:rPr>
          <w:rFonts w:asciiTheme="majorBidi" w:eastAsia="Times New Roman" w:hAnsiTheme="majorBidi" w:cstheme="majorBidi"/>
        </w:rPr>
        <w:t>enterpreneurid</w:t>
      </w:r>
      <w:proofErr w:type="spellEnd"/>
      <w:r w:rsidRPr="00303163">
        <w:rPr>
          <w:rFonts w:asciiTheme="majorBidi" w:eastAsia="Times New Roman" w:hAnsiTheme="majorBidi" w:cstheme="majorBidi"/>
        </w:rPr>
        <w:t xml:space="preserve"> self-efficacy distinguish entrepreneurs from </w:t>
      </w:r>
      <w:proofErr w:type="gramStart"/>
      <w:r w:rsidRPr="00303163">
        <w:rPr>
          <w:rFonts w:asciiTheme="majorBidi" w:eastAsia="Times New Roman" w:hAnsiTheme="majorBidi" w:cstheme="majorBidi"/>
        </w:rPr>
        <w:t>managers?.</w:t>
      </w:r>
      <w:proofErr w:type="gramEnd"/>
      <w:r w:rsidRPr="00303163">
        <w:rPr>
          <w:rFonts w:asciiTheme="majorBidi" w:eastAsia="Times New Roman" w:hAnsiTheme="majorBidi" w:cstheme="majorBidi"/>
        </w:rPr>
        <w:t xml:space="preserve"> </w:t>
      </w:r>
      <w:r w:rsidRPr="00303163">
        <w:rPr>
          <w:rFonts w:asciiTheme="majorBidi" w:eastAsia="Times New Roman" w:hAnsiTheme="majorBidi" w:cstheme="majorBidi"/>
          <w:i/>
          <w:iCs/>
        </w:rPr>
        <w:t xml:space="preserve">Journal of </w:t>
      </w:r>
      <w:proofErr w:type="spellStart"/>
      <w:r w:rsidRPr="00303163">
        <w:rPr>
          <w:rFonts w:asciiTheme="majorBidi" w:eastAsia="Times New Roman" w:hAnsiTheme="majorBidi" w:cstheme="majorBidi"/>
          <w:i/>
          <w:iCs/>
        </w:rPr>
        <w:t>Busuines</w:t>
      </w:r>
      <w:proofErr w:type="spellEnd"/>
      <w:r w:rsidRPr="00303163">
        <w:rPr>
          <w:rFonts w:asciiTheme="majorBidi" w:eastAsia="Times New Roman" w:hAnsiTheme="majorBidi" w:cstheme="majorBidi"/>
          <w:i/>
          <w:iCs/>
        </w:rPr>
        <w:t xml:space="preserve"> Venturing</w:t>
      </w:r>
      <w:r w:rsidRPr="00303163">
        <w:rPr>
          <w:rFonts w:asciiTheme="majorBidi" w:eastAsia="Times New Roman" w:hAnsiTheme="majorBidi" w:cstheme="majorBidi"/>
        </w:rPr>
        <w:t>, 13(3), 137-157.</w:t>
      </w:r>
    </w:p>
    <w:p w14:paraId="415D1745"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Pr>
      </w:pPr>
      <w:r w:rsidRPr="00303163">
        <w:rPr>
          <w:rFonts w:asciiTheme="majorBidi" w:eastAsia="Times New Roman" w:hAnsiTheme="majorBidi" w:cstheme="majorBidi"/>
        </w:rPr>
        <w:t xml:space="preserve">Doanh, D. C. (2021). The moderating role of self-efficacy on the cognitive process of entrepreneurship: An empirical study in Vietnam. </w:t>
      </w:r>
      <w:r w:rsidRPr="00303163">
        <w:rPr>
          <w:rFonts w:asciiTheme="majorBidi" w:eastAsia="Times New Roman" w:hAnsiTheme="majorBidi" w:cstheme="majorBidi"/>
          <w:i/>
          <w:iCs/>
        </w:rPr>
        <w:t>Journal of Entrepreneurship, Management and Innovation</w:t>
      </w:r>
      <w:r w:rsidRPr="00303163">
        <w:rPr>
          <w:rFonts w:asciiTheme="majorBidi" w:eastAsia="Times New Roman" w:hAnsiTheme="majorBidi" w:cstheme="majorBidi"/>
        </w:rPr>
        <w:t>, 17(1): 147-174.</w:t>
      </w:r>
    </w:p>
    <w:p w14:paraId="2B528829"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Pr>
      </w:pPr>
      <w:proofErr w:type="spellStart"/>
      <w:r w:rsidRPr="00303163">
        <w:rPr>
          <w:rFonts w:asciiTheme="majorBidi" w:eastAsia="Times New Roman" w:hAnsiTheme="majorBidi" w:cstheme="majorBidi"/>
        </w:rPr>
        <w:t>Dumblekar</w:t>
      </w:r>
      <w:proofErr w:type="spellEnd"/>
      <w:r w:rsidRPr="00303163">
        <w:rPr>
          <w:rFonts w:asciiTheme="majorBidi" w:eastAsia="Times New Roman" w:hAnsiTheme="majorBidi" w:cstheme="majorBidi"/>
        </w:rPr>
        <w:t xml:space="preserve">, V., &amp; Dhar, U. (2020). Perceived self-efficacy of students in a business simulation game. </w:t>
      </w:r>
      <w:r w:rsidRPr="00303163">
        <w:rPr>
          <w:rFonts w:asciiTheme="majorBidi" w:eastAsia="Times New Roman" w:hAnsiTheme="majorBidi" w:cstheme="majorBidi"/>
          <w:i/>
          <w:iCs/>
        </w:rPr>
        <w:t>The Irish Journal of Management,</w:t>
      </w:r>
      <w:r w:rsidRPr="00303163">
        <w:rPr>
          <w:rFonts w:asciiTheme="majorBidi" w:eastAsia="Times New Roman" w:hAnsiTheme="majorBidi" w:cstheme="majorBidi"/>
        </w:rPr>
        <w:t xml:space="preserve"> 40(1), 61-73.</w:t>
      </w:r>
    </w:p>
    <w:p w14:paraId="183E5B6C"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Pr>
      </w:pPr>
      <w:proofErr w:type="spellStart"/>
      <w:r w:rsidRPr="00303163">
        <w:rPr>
          <w:rFonts w:asciiTheme="majorBidi" w:eastAsia="Times New Roman" w:hAnsiTheme="majorBidi" w:cstheme="majorBidi"/>
        </w:rPr>
        <w:t>Eesley</w:t>
      </w:r>
      <w:proofErr w:type="spellEnd"/>
      <w:r w:rsidRPr="00303163">
        <w:rPr>
          <w:rFonts w:asciiTheme="majorBidi" w:eastAsia="Times New Roman" w:hAnsiTheme="majorBidi" w:cstheme="majorBidi"/>
        </w:rPr>
        <w:t xml:space="preserve">, C. E., &amp; Lee, Y. S. (2021). Do university entrepreneurship programs promote </w:t>
      </w:r>
      <w:proofErr w:type="gramStart"/>
      <w:r w:rsidRPr="00303163">
        <w:rPr>
          <w:rFonts w:asciiTheme="majorBidi" w:eastAsia="Times New Roman" w:hAnsiTheme="majorBidi" w:cstheme="majorBidi"/>
        </w:rPr>
        <w:t>entrepreneurship?.</w:t>
      </w:r>
      <w:proofErr w:type="gramEnd"/>
      <w:r w:rsidRPr="00303163">
        <w:rPr>
          <w:rFonts w:asciiTheme="majorBidi" w:eastAsia="Times New Roman" w:hAnsiTheme="majorBidi" w:cstheme="majorBidi"/>
          <w:i/>
          <w:iCs/>
        </w:rPr>
        <w:t> Strategic Management Journal</w:t>
      </w:r>
      <w:r w:rsidRPr="00303163">
        <w:rPr>
          <w:rFonts w:asciiTheme="majorBidi" w:eastAsia="Times New Roman" w:hAnsiTheme="majorBidi" w:cstheme="majorBidi"/>
        </w:rPr>
        <w:t>, 42(4)</w:t>
      </w:r>
      <w:r w:rsidRPr="00303163">
        <w:rPr>
          <w:rFonts w:asciiTheme="majorBidi" w:eastAsia="Times New Roman" w:hAnsiTheme="majorBidi" w:cstheme="majorBidi"/>
          <w:rtl/>
        </w:rPr>
        <w:t xml:space="preserve">: </w:t>
      </w:r>
      <w:r w:rsidRPr="00303163">
        <w:rPr>
          <w:rFonts w:asciiTheme="majorBidi" w:eastAsia="Times New Roman" w:hAnsiTheme="majorBidi" w:cstheme="majorBidi"/>
        </w:rPr>
        <w:t>833-861.</w:t>
      </w:r>
    </w:p>
    <w:p w14:paraId="2B45FF80"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Pr>
      </w:pPr>
      <w:proofErr w:type="spellStart"/>
      <w:r w:rsidRPr="00303163">
        <w:rPr>
          <w:rFonts w:asciiTheme="majorBidi" w:eastAsia="Times New Roman" w:hAnsiTheme="majorBidi" w:cstheme="majorBidi"/>
        </w:rPr>
        <w:t>Elnadi</w:t>
      </w:r>
      <w:proofErr w:type="spellEnd"/>
      <w:r w:rsidRPr="00303163">
        <w:rPr>
          <w:rFonts w:asciiTheme="majorBidi" w:eastAsia="Times New Roman" w:hAnsiTheme="majorBidi" w:cstheme="majorBidi"/>
        </w:rPr>
        <w:t xml:space="preserve">, M. &amp; Hani Gheith, M. (2021). Entrepreneurial ecosystem, entrepreneurial self-efficacy, and entrepreneurial intention in higher education: Evidence from Saudi Arabia. </w:t>
      </w:r>
      <w:r w:rsidRPr="00303163">
        <w:rPr>
          <w:rFonts w:asciiTheme="majorBidi" w:eastAsia="Times New Roman" w:hAnsiTheme="majorBidi" w:cstheme="majorBidi"/>
          <w:i/>
          <w:iCs/>
        </w:rPr>
        <w:t>The International Journal of Management Education</w:t>
      </w:r>
      <w:r w:rsidRPr="00303163">
        <w:rPr>
          <w:rFonts w:asciiTheme="majorBidi" w:eastAsia="Times New Roman" w:hAnsiTheme="majorBidi" w:cstheme="majorBidi"/>
        </w:rPr>
        <w:t xml:space="preserve">, </w:t>
      </w:r>
      <w:r>
        <w:rPr>
          <w:rFonts w:asciiTheme="majorBidi" w:eastAsia="Times New Roman" w:hAnsiTheme="majorBidi" w:cstheme="majorBidi"/>
        </w:rPr>
        <w:t>19(2)</w:t>
      </w:r>
      <w:r w:rsidRPr="00303163">
        <w:rPr>
          <w:rFonts w:asciiTheme="majorBidi" w:eastAsia="Times New Roman" w:hAnsiTheme="majorBidi" w:cstheme="majorBidi"/>
        </w:rPr>
        <w:t>, 1: 1-16.</w:t>
      </w:r>
    </w:p>
    <w:p w14:paraId="37678CFE"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b/>
          <w:bCs/>
        </w:rPr>
      </w:pPr>
      <w:r w:rsidRPr="00303163">
        <w:rPr>
          <w:rFonts w:asciiTheme="majorBidi" w:eastAsia="Times New Roman" w:hAnsiTheme="majorBidi" w:cstheme="majorBidi"/>
        </w:rPr>
        <w:t>Ernawati, Y., Aima, M. H., &amp; Hazrati, I. L. (2021). The Effect of Entrepreneurship Education and the School Environment on Interest in Entrepreneurship with Self-Efficacy as a Mediation</w:t>
      </w:r>
      <w:r w:rsidRPr="00303163">
        <w:rPr>
          <w:rFonts w:asciiTheme="majorBidi" w:eastAsia="Times New Roman" w:hAnsiTheme="majorBidi" w:cstheme="majorBidi"/>
          <w:b/>
          <w:bCs/>
        </w:rPr>
        <w:t>.</w:t>
      </w:r>
      <w:r w:rsidRPr="00303163">
        <w:rPr>
          <w:rFonts w:asciiTheme="majorBidi" w:hAnsiTheme="majorBidi" w:cstheme="majorBidi"/>
        </w:rPr>
        <w:t xml:space="preserve"> </w:t>
      </w:r>
      <w:r w:rsidRPr="00303163">
        <w:rPr>
          <w:rFonts w:asciiTheme="majorBidi" w:eastAsia="Times New Roman" w:hAnsiTheme="majorBidi" w:cstheme="majorBidi"/>
          <w:i/>
          <w:iCs/>
        </w:rPr>
        <w:t>International Journal of Innovative Science and Research Technology</w:t>
      </w:r>
      <w:r w:rsidRPr="00303163">
        <w:rPr>
          <w:rFonts w:asciiTheme="majorBidi" w:eastAsia="Times New Roman" w:hAnsiTheme="majorBidi" w:cstheme="majorBidi"/>
        </w:rPr>
        <w:t>, 6 (6),1221-1227.</w:t>
      </w:r>
    </w:p>
    <w:p w14:paraId="1A98CEA8"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Pr>
      </w:pPr>
      <w:proofErr w:type="spellStart"/>
      <w:r w:rsidRPr="00303163">
        <w:rPr>
          <w:rFonts w:asciiTheme="majorBidi" w:eastAsia="Times New Roman" w:hAnsiTheme="majorBidi" w:cstheme="majorBidi"/>
        </w:rPr>
        <w:t>Fooladvand</w:t>
      </w:r>
      <w:proofErr w:type="spellEnd"/>
      <w:r w:rsidRPr="00303163">
        <w:rPr>
          <w:rFonts w:asciiTheme="majorBidi" w:eastAsia="Times New Roman" w:hAnsiTheme="majorBidi" w:cstheme="majorBidi"/>
        </w:rPr>
        <w:t xml:space="preserve">, Kh., And Farzad, V., and </w:t>
      </w:r>
      <w:proofErr w:type="spellStart"/>
      <w:r w:rsidRPr="00303163">
        <w:rPr>
          <w:rFonts w:asciiTheme="majorBidi" w:eastAsia="Times New Roman" w:hAnsiTheme="majorBidi" w:cstheme="majorBidi"/>
        </w:rPr>
        <w:t>Shahrarai</w:t>
      </w:r>
      <w:proofErr w:type="spellEnd"/>
      <w:r w:rsidRPr="00303163">
        <w:rPr>
          <w:rFonts w:asciiTheme="majorBidi" w:eastAsia="Times New Roman" w:hAnsiTheme="majorBidi" w:cstheme="majorBidi"/>
        </w:rPr>
        <w:t>, M., and Sangari, A. (1388/2010). The effect of social support, academic stress and academic self-efficacy on physical and mental health. Contemporary Psychology, 4 (2 (8 in a row)), 0-0. https://www.sid.ir/fa/journal/ViewPaper.aspx?id=120751</w:t>
      </w:r>
    </w:p>
    <w:p w14:paraId="733CC976"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Pr>
      </w:pPr>
      <w:proofErr w:type="spellStart"/>
      <w:r w:rsidRPr="00303163">
        <w:rPr>
          <w:rFonts w:asciiTheme="majorBidi" w:eastAsia="Times New Roman" w:hAnsiTheme="majorBidi" w:cstheme="majorBidi"/>
        </w:rPr>
        <w:t>Golestaneh</w:t>
      </w:r>
      <w:proofErr w:type="spellEnd"/>
      <w:r w:rsidRPr="00303163">
        <w:rPr>
          <w:rFonts w:asciiTheme="majorBidi" w:eastAsia="Times New Roman" w:hAnsiTheme="majorBidi" w:cstheme="majorBidi"/>
        </w:rPr>
        <w:t xml:space="preserve">, S., and </w:t>
      </w:r>
      <w:proofErr w:type="spellStart"/>
      <w:r w:rsidRPr="00303163">
        <w:rPr>
          <w:rFonts w:asciiTheme="majorBidi" w:eastAsia="Times New Roman" w:hAnsiTheme="majorBidi" w:cstheme="majorBidi"/>
        </w:rPr>
        <w:t>Rafiei</w:t>
      </w:r>
      <w:proofErr w:type="spellEnd"/>
      <w:r w:rsidRPr="00303163">
        <w:rPr>
          <w:rFonts w:asciiTheme="majorBidi" w:eastAsia="Times New Roman" w:hAnsiTheme="majorBidi" w:cstheme="majorBidi"/>
        </w:rPr>
        <w:t xml:space="preserve">, M., and Hosseini, F. (2017). The effectiveness of procrastination management training on increasing self-efficacy and learning strategies and reducing procrastination and avoiding failure. </w:t>
      </w:r>
      <w:r w:rsidRPr="00303163">
        <w:rPr>
          <w:rFonts w:asciiTheme="majorBidi" w:eastAsia="Times New Roman" w:hAnsiTheme="majorBidi" w:cstheme="majorBidi"/>
          <w:i/>
          <w:iCs/>
        </w:rPr>
        <w:t>Contemporary Psychology</w:t>
      </w:r>
      <w:r w:rsidRPr="00303163">
        <w:rPr>
          <w:rFonts w:asciiTheme="majorBidi" w:eastAsia="Times New Roman" w:hAnsiTheme="majorBidi" w:cstheme="majorBidi"/>
        </w:rPr>
        <w:t xml:space="preserve">, 11 </w:t>
      </w:r>
      <w:r>
        <w:rPr>
          <w:rFonts w:asciiTheme="majorBidi" w:eastAsia="Times New Roman" w:hAnsiTheme="majorBidi" w:cstheme="majorBidi"/>
        </w:rPr>
        <w:t xml:space="preserve">(9) </w:t>
      </w:r>
      <w:r w:rsidRPr="00303163">
        <w:rPr>
          <w:rFonts w:asciiTheme="majorBidi" w:eastAsia="Times New Roman" w:hAnsiTheme="majorBidi" w:cstheme="majorBidi"/>
        </w:rPr>
        <w:t xml:space="preserve">75-90. </w:t>
      </w:r>
    </w:p>
    <w:p w14:paraId="7E09AA2D"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tl/>
        </w:rPr>
      </w:pPr>
      <w:r w:rsidRPr="00303163">
        <w:rPr>
          <w:rFonts w:asciiTheme="majorBidi" w:eastAsia="Times New Roman" w:hAnsiTheme="majorBidi" w:cstheme="majorBidi"/>
        </w:rPr>
        <w:t xml:space="preserve">Hameed, I., Zaman, U., Waris, I., &amp; Shafique, O. (2021). A serial-mediation model to link entrepreneurship education and green entrepreneurial behavior: application of resource-based view and flow theory. </w:t>
      </w:r>
      <w:r w:rsidRPr="00303163">
        <w:rPr>
          <w:rFonts w:asciiTheme="majorBidi" w:eastAsia="Times New Roman" w:hAnsiTheme="majorBidi" w:cstheme="majorBidi"/>
          <w:i/>
          <w:iCs/>
        </w:rPr>
        <w:t>International journal of environmental research and public health</w:t>
      </w:r>
      <w:r w:rsidRPr="00303163">
        <w:rPr>
          <w:rFonts w:asciiTheme="majorBidi" w:eastAsia="Times New Roman" w:hAnsiTheme="majorBidi" w:cstheme="majorBidi"/>
        </w:rPr>
        <w:t>, 18(2)</w:t>
      </w:r>
      <w:r w:rsidRPr="00303163">
        <w:rPr>
          <w:rFonts w:asciiTheme="majorBidi" w:eastAsia="Times New Roman" w:hAnsiTheme="majorBidi" w:cstheme="majorBidi"/>
          <w:rtl/>
        </w:rPr>
        <w:t xml:space="preserve">: </w:t>
      </w:r>
      <w:r w:rsidRPr="00303163">
        <w:rPr>
          <w:rFonts w:asciiTheme="majorBidi" w:eastAsia="Times New Roman" w:hAnsiTheme="majorBidi" w:cstheme="majorBidi"/>
        </w:rPr>
        <w:t>550.</w:t>
      </w:r>
      <w:r>
        <w:rPr>
          <w:rFonts w:asciiTheme="majorBidi" w:eastAsia="Times New Roman" w:hAnsiTheme="majorBidi" w:cstheme="majorBidi"/>
        </w:rPr>
        <w:t>561.</w:t>
      </w:r>
    </w:p>
    <w:p w14:paraId="53D2795B" w14:textId="77777777" w:rsidR="00B9062D" w:rsidRPr="00303163" w:rsidRDefault="00B9062D" w:rsidP="001350BE">
      <w:pPr>
        <w:pStyle w:val="al-creator"/>
        <w:spacing w:before="0" w:beforeAutospacing="0" w:after="0" w:afterAutospacing="0"/>
        <w:ind w:left="284" w:right="-138" w:hanging="284"/>
        <w:jc w:val="both"/>
        <w:rPr>
          <w:rFonts w:asciiTheme="majorBidi" w:hAnsiTheme="majorBidi" w:cstheme="majorBidi"/>
          <w:sz w:val="22"/>
          <w:szCs w:val="22"/>
          <w:rtl/>
        </w:rPr>
      </w:pPr>
      <w:r w:rsidRPr="00303163">
        <w:rPr>
          <w:rFonts w:asciiTheme="majorBidi" w:eastAsiaTheme="minorHAnsi" w:hAnsiTheme="majorBidi" w:cstheme="majorBidi"/>
          <w:sz w:val="22"/>
          <w:szCs w:val="22"/>
        </w:rPr>
        <w:t xml:space="preserve">Hashemi, S., and </w:t>
      </w:r>
      <w:proofErr w:type="spellStart"/>
      <w:r w:rsidRPr="00303163">
        <w:rPr>
          <w:rFonts w:asciiTheme="majorBidi" w:eastAsiaTheme="minorHAnsi" w:hAnsiTheme="majorBidi" w:cstheme="majorBidi"/>
          <w:sz w:val="22"/>
          <w:szCs w:val="22"/>
        </w:rPr>
        <w:t>Derakhsh</w:t>
      </w:r>
      <w:proofErr w:type="spellEnd"/>
      <w:r w:rsidRPr="00303163">
        <w:rPr>
          <w:rFonts w:asciiTheme="majorBidi" w:eastAsiaTheme="minorHAnsi" w:hAnsiTheme="majorBidi" w:cstheme="majorBidi"/>
          <w:sz w:val="22"/>
          <w:szCs w:val="22"/>
        </w:rPr>
        <w:t xml:space="preserve">, S. (2022). Identifying and prioritizing the individual components of entrepreneurial behavior of female nurses in medical tourism using structural modeling. </w:t>
      </w:r>
      <w:r w:rsidRPr="00303163">
        <w:rPr>
          <w:rFonts w:asciiTheme="majorBidi" w:eastAsiaTheme="minorHAnsi" w:hAnsiTheme="majorBidi" w:cstheme="majorBidi"/>
          <w:i/>
          <w:iCs/>
          <w:sz w:val="22"/>
          <w:szCs w:val="22"/>
        </w:rPr>
        <w:t xml:space="preserve">Women in Development and Politics (Women Research), </w:t>
      </w:r>
      <w:r w:rsidRPr="00303163">
        <w:rPr>
          <w:rFonts w:asciiTheme="majorBidi" w:eastAsiaTheme="minorHAnsi" w:hAnsiTheme="majorBidi" w:cstheme="majorBidi"/>
          <w:sz w:val="22"/>
          <w:szCs w:val="22"/>
        </w:rPr>
        <w:t xml:space="preserve">19 (3), 455-476. </w:t>
      </w:r>
    </w:p>
    <w:p w14:paraId="4C867F62"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Pr>
      </w:pPr>
      <w:proofErr w:type="spellStart"/>
      <w:r w:rsidRPr="00303163">
        <w:rPr>
          <w:rFonts w:asciiTheme="majorBidi" w:eastAsia="Times New Roman" w:hAnsiTheme="majorBidi" w:cstheme="majorBidi"/>
        </w:rPr>
        <w:t>Heshmatifar</w:t>
      </w:r>
      <w:proofErr w:type="spellEnd"/>
      <w:r w:rsidRPr="00303163">
        <w:rPr>
          <w:rFonts w:asciiTheme="majorBidi" w:eastAsia="Times New Roman" w:hAnsiTheme="majorBidi" w:cstheme="majorBidi"/>
        </w:rPr>
        <w:t>, L</w:t>
      </w:r>
      <w:r w:rsidRPr="00303163">
        <w:rPr>
          <w:rFonts w:asciiTheme="majorBidi" w:eastAsia="Times New Roman" w:hAnsiTheme="majorBidi" w:cstheme="majorBidi"/>
          <w:rtl/>
        </w:rPr>
        <w:t>.</w:t>
      </w:r>
      <w:r w:rsidRPr="00303163">
        <w:rPr>
          <w:rFonts w:asciiTheme="majorBidi" w:eastAsia="Times New Roman" w:hAnsiTheme="majorBidi" w:cstheme="majorBidi"/>
        </w:rPr>
        <w:t xml:space="preserve">, </w:t>
      </w:r>
      <w:proofErr w:type="spellStart"/>
      <w:r w:rsidRPr="00303163">
        <w:rPr>
          <w:rFonts w:asciiTheme="majorBidi" w:eastAsia="Times New Roman" w:hAnsiTheme="majorBidi" w:cstheme="majorBidi"/>
        </w:rPr>
        <w:t>Liaqatdar</w:t>
      </w:r>
      <w:proofErr w:type="spellEnd"/>
      <w:r w:rsidRPr="00303163">
        <w:rPr>
          <w:rFonts w:asciiTheme="majorBidi" w:eastAsia="Times New Roman" w:hAnsiTheme="majorBidi" w:cstheme="majorBidi"/>
        </w:rPr>
        <w:t>, M</w:t>
      </w:r>
      <w:r w:rsidRPr="00303163">
        <w:rPr>
          <w:rFonts w:asciiTheme="majorBidi" w:eastAsia="Times New Roman" w:hAnsiTheme="majorBidi" w:cstheme="majorBidi"/>
          <w:rtl/>
        </w:rPr>
        <w:t>.</w:t>
      </w:r>
      <w:r w:rsidRPr="00303163">
        <w:rPr>
          <w:rFonts w:asciiTheme="majorBidi" w:eastAsia="Times New Roman" w:hAnsiTheme="majorBidi" w:cstheme="majorBidi"/>
        </w:rPr>
        <w:t xml:space="preserve">, Abedi, A. (2022). Meta-analysis of entrepreneurial psychological correlations in Iran. </w:t>
      </w:r>
      <w:r w:rsidRPr="00303163">
        <w:rPr>
          <w:rFonts w:asciiTheme="majorBidi" w:eastAsia="Times New Roman" w:hAnsiTheme="majorBidi" w:cstheme="majorBidi"/>
          <w:i/>
          <w:iCs/>
        </w:rPr>
        <w:t xml:space="preserve">Career and organizational </w:t>
      </w:r>
      <w:proofErr w:type="gramStart"/>
      <w:r w:rsidRPr="00303163">
        <w:rPr>
          <w:rFonts w:asciiTheme="majorBidi" w:eastAsia="Times New Roman" w:hAnsiTheme="majorBidi" w:cstheme="majorBidi"/>
          <w:i/>
          <w:iCs/>
        </w:rPr>
        <w:t>counseling</w:t>
      </w:r>
      <w:r w:rsidRPr="00303163">
        <w:rPr>
          <w:rFonts w:asciiTheme="majorBidi" w:eastAsia="Times New Roman" w:hAnsiTheme="majorBidi" w:cstheme="majorBidi"/>
        </w:rPr>
        <w:t xml:space="preserve"> ,</w:t>
      </w:r>
      <w:proofErr w:type="gramEnd"/>
      <w:r w:rsidRPr="00303163">
        <w:rPr>
          <w:rFonts w:asciiTheme="majorBidi" w:eastAsia="Times New Roman" w:hAnsiTheme="majorBidi" w:cstheme="majorBidi"/>
        </w:rPr>
        <w:t xml:space="preserve"> 13 (1), 55-70. </w:t>
      </w:r>
    </w:p>
    <w:p w14:paraId="5ED1BEF2"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b/>
          <w:bCs/>
        </w:rPr>
      </w:pPr>
      <w:r w:rsidRPr="00303163">
        <w:rPr>
          <w:rFonts w:asciiTheme="majorBidi" w:eastAsia="Times New Roman" w:hAnsiTheme="majorBidi" w:cstheme="majorBidi"/>
          <w:b/>
          <w:bCs/>
        </w:rPr>
        <w:t> </w:t>
      </w:r>
      <w:r w:rsidRPr="00303163">
        <w:rPr>
          <w:rFonts w:asciiTheme="majorBidi" w:eastAsia="Times New Roman" w:hAnsiTheme="majorBidi" w:cstheme="majorBidi"/>
        </w:rPr>
        <w:t>Ho, M.H., Uy, M., Kang, B. and Chan, K.Y. (2018). Impact of Entrepreneurship Training on Entrepreneurial Efficacy and Alertness among Adolescent Youth. </w:t>
      </w:r>
      <w:r w:rsidRPr="00303163">
        <w:rPr>
          <w:rFonts w:asciiTheme="majorBidi" w:eastAsia="Times New Roman" w:hAnsiTheme="majorBidi" w:cstheme="majorBidi"/>
          <w:i/>
          <w:iCs/>
        </w:rPr>
        <w:t>Frontiers in Education</w:t>
      </w:r>
      <w:r w:rsidRPr="00303163">
        <w:rPr>
          <w:rFonts w:asciiTheme="majorBidi" w:eastAsia="Times New Roman" w:hAnsiTheme="majorBidi" w:cstheme="majorBidi"/>
        </w:rPr>
        <w:t>. </w:t>
      </w:r>
      <w:r>
        <w:rPr>
          <w:rFonts w:asciiTheme="majorBidi" w:eastAsia="Times New Roman" w:hAnsiTheme="majorBidi" w:cstheme="majorBidi"/>
        </w:rPr>
        <w:t>5(10)</w:t>
      </w:r>
      <w:r w:rsidRPr="00303163">
        <w:rPr>
          <w:rFonts w:asciiTheme="majorBidi" w:eastAsia="Times New Roman" w:hAnsiTheme="majorBidi" w:cstheme="majorBidi"/>
        </w:rPr>
        <w:t xml:space="preserve">, 1-10. </w:t>
      </w:r>
    </w:p>
    <w:p w14:paraId="2F973CC8"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Pr>
      </w:pPr>
      <w:r w:rsidRPr="00303163">
        <w:rPr>
          <w:rFonts w:asciiTheme="majorBidi" w:hAnsiTheme="majorBidi" w:cstheme="majorBidi"/>
        </w:rPr>
        <w:t xml:space="preserve">Hosseini Nia, G., </w:t>
      </w:r>
      <w:proofErr w:type="spellStart"/>
      <w:r w:rsidRPr="00303163">
        <w:rPr>
          <w:rFonts w:asciiTheme="majorBidi" w:hAnsiTheme="majorBidi" w:cstheme="majorBidi"/>
        </w:rPr>
        <w:t>Mosavi</w:t>
      </w:r>
      <w:proofErr w:type="spellEnd"/>
      <w:r w:rsidRPr="00303163">
        <w:rPr>
          <w:rFonts w:asciiTheme="majorBidi" w:hAnsiTheme="majorBidi" w:cstheme="majorBidi"/>
        </w:rPr>
        <w:t xml:space="preserve">, S. (2018). Entrepreneurship Training in Universities: Methods and Challenges. </w:t>
      </w:r>
      <w:r w:rsidRPr="00303163">
        <w:rPr>
          <w:rStyle w:val="Emphasis"/>
          <w:rFonts w:asciiTheme="majorBidi" w:hAnsiTheme="majorBidi" w:cstheme="majorBidi"/>
        </w:rPr>
        <w:t>Higher Education Letter</w:t>
      </w:r>
      <w:r w:rsidRPr="00303163">
        <w:rPr>
          <w:rFonts w:asciiTheme="majorBidi" w:hAnsiTheme="majorBidi" w:cstheme="majorBidi"/>
        </w:rPr>
        <w:t>, 11(41), 59-88.</w:t>
      </w:r>
    </w:p>
    <w:p w14:paraId="58038997" w14:textId="77777777" w:rsidR="00B9062D" w:rsidRPr="00622578" w:rsidRDefault="00B9062D" w:rsidP="001350BE">
      <w:pPr>
        <w:spacing w:after="0" w:line="240" w:lineRule="auto"/>
        <w:ind w:left="284" w:right="-138" w:hanging="284"/>
        <w:jc w:val="both"/>
        <w:rPr>
          <w:rFonts w:asciiTheme="majorBidi" w:hAnsiTheme="majorBidi" w:cstheme="majorBidi"/>
          <w:lang w:bidi="fa-IR"/>
        </w:rPr>
      </w:pPr>
      <w:r w:rsidRPr="00622578">
        <w:rPr>
          <w:rFonts w:asciiTheme="majorBidi" w:hAnsiTheme="majorBidi" w:cstheme="majorBidi"/>
          <w:lang w:bidi="fa-IR"/>
        </w:rPr>
        <w:t xml:space="preserve">Hu, R., Shen, Z., Kang, T. W., Wang, L., Bin, P., &amp; Sun, S. (2023). Entrepreneurial Passion Matters: The Relationship Between Proactive Personality and Entrepreneurial Intention. </w:t>
      </w:r>
      <w:r w:rsidRPr="00622578">
        <w:rPr>
          <w:rFonts w:asciiTheme="majorBidi" w:hAnsiTheme="majorBidi" w:cstheme="majorBidi"/>
          <w:i/>
          <w:iCs/>
          <w:lang w:bidi="fa-IR"/>
        </w:rPr>
        <w:t>SAGE Open</w:t>
      </w:r>
      <w:r w:rsidRPr="00622578">
        <w:rPr>
          <w:rFonts w:asciiTheme="majorBidi" w:hAnsiTheme="majorBidi" w:cstheme="majorBidi"/>
          <w:lang w:bidi="fa-IR"/>
        </w:rPr>
        <w:t xml:space="preserve">, </w:t>
      </w:r>
      <w:r w:rsidRPr="00622578">
        <w:rPr>
          <w:rFonts w:asciiTheme="majorBidi" w:hAnsiTheme="majorBidi" w:cstheme="majorBidi"/>
          <w:i/>
          <w:iCs/>
          <w:lang w:bidi="fa-IR"/>
        </w:rPr>
        <w:t>13</w:t>
      </w:r>
      <w:r w:rsidRPr="00622578">
        <w:rPr>
          <w:rFonts w:asciiTheme="majorBidi" w:hAnsiTheme="majorBidi" w:cstheme="majorBidi"/>
          <w:lang w:bidi="fa-IR"/>
        </w:rPr>
        <w:t>(4), 21582440231200940.</w:t>
      </w:r>
    </w:p>
    <w:p w14:paraId="1AC243E5"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Pr>
      </w:pPr>
      <w:r w:rsidRPr="00303163">
        <w:rPr>
          <w:rFonts w:asciiTheme="majorBidi" w:eastAsia="Times New Roman" w:hAnsiTheme="majorBidi" w:cstheme="majorBidi"/>
        </w:rPr>
        <w:t>Hu, R., Wang, L., Zhang, W. and Bin, P. (2018). Creativity, Proactive Personality, and Entrepreneurial Intention: The Role of Entrepreneurial Alertness. </w:t>
      </w:r>
      <w:r w:rsidRPr="00303163">
        <w:rPr>
          <w:rFonts w:asciiTheme="majorBidi" w:eastAsia="Times New Roman" w:hAnsiTheme="majorBidi" w:cstheme="majorBidi"/>
          <w:i/>
          <w:iCs/>
        </w:rPr>
        <w:t>Frontiers in Psychology</w:t>
      </w:r>
      <w:r w:rsidRPr="00303163">
        <w:rPr>
          <w:rFonts w:asciiTheme="majorBidi" w:eastAsia="Times New Roman" w:hAnsiTheme="majorBidi" w:cstheme="majorBidi"/>
        </w:rPr>
        <w:t>, </w:t>
      </w:r>
      <w:r>
        <w:rPr>
          <w:rFonts w:asciiTheme="majorBidi" w:eastAsia="Times New Roman" w:hAnsiTheme="majorBidi" w:cstheme="majorBidi"/>
        </w:rPr>
        <w:t>9(1)</w:t>
      </w:r>
      <w:r w:rsidRPr="00303163">
        <w:rPr>
          <w:rFonts w:asciiTheme="majorBidi" w:eastAsia="Times New Roman" w:hAnsiTheme="majorBidi" w:cstheme="majorBidi"/>
        </w:rPr>
        <w:t>:951.</w:t>
      </w:r>
      <w:r>
        <w:rPr>
          <w:rFonts w:asciiTheme="majorBidi" w:eastAsia="Times New Roman" w:hAnsiTheme="majorBidi" w:cstheme="majorBidi"/>
        </w:rPr>
        <w:t>961.</w:t>
      </w:r>
      <w:r w:rsidRPr="00303163">
        <w:rPr>
          <w:rFonts w:asciiTheme="majorBidi" w:eastAsia="Times New Roman" w:hAnsiTheme="majorBidi" w:cstheme="majorBidi"/>
        </w:rPr>
        <w:t xml:space="preserve"> </w:t>
      </w:r>
    </w:p>
    <w:p w14:paraId="29B35A18"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tl/>
        </w:rPr>
      </w:pPr>
      <w:proofErr w:type="spellStart"/>
      <w:r w:rsidRPr="00303163">
        <w:rPr>
          <w:rFonts w:asciiTheme="majorBidi" w:eastAsia="Times New Roman" w:hAnsiTheme="majorBidi" w:cstheme="majorBidi"/>
        </w:rPr>
        <w:t>Idrus</w:t>
      </w:r>
      <w:proofErr w:type="spellEnd"/>
      <w:r w:rsidRPr="00303163">
        <w:rPr>
          <w:rFonts w:asciiTheme="majorBidi" w:eastAsia="Times New Roman" w:hAnsiTheme="majorBidi" w:cstheme="majorBidi"/>
        </w:rPr>
        <w:t xml:space="preserve">, A., &amp; </w:t>
      </w:r>
      <w:proofErr w:type="spellStart"/>
      <w:r w:rsidRPr="00303163">
        <w:rPr>
          <w:rFonts w:asciiTheme="majorBidi" w:eastAsia="Times New Roman" w:hAnsiTheme="majorBidi" w:cstheme="majorBidi"/>
        </w:rPr>
        <w:t>Setiyadi</w:t>
      </w:r>
      <w:proofErr w:type="spellEnd"/>
      <w:r w:rsidRPr="00303163">
        <w:rPr>
          <w:rFonts w:asciiTheme="majorBidi" w:eastAsia="Times New Roman" w:hAnsiTheme="majorBidi" w:cstheme="majorBidi"/>
        </w:rPr>
        <w:t>, B. (2021). The Effect of Self‐Efficacy and Entrepreneurship on Managers’ Professionalism and Performance in Jambi Community Learning Centers. </w:t>
      </w:r>
      <w:r w:rsidRPr="00303163">
        <w:rPr>
          <w:rFonts w:asciiTheme="majorBidi" w:eastAsia="Times New Roman" w:hAnsiTheme="majorBidi" w:cstheme="majorBidi"/>
          <w:i/>
          <w:iCs/>
        </w:rPr>
        <w:t>Performance Improvement Quarterly</w:t>
      </w:r>
      <w:r w:rsidRPr="00303163">
        <w:rPr>
          <w:rFonts w:asciiTheme="majorBidi" w:eastAsia="Times New Roman" w:hAnsiTheme="majorBidi" w:cstheme="majorBidi"/>
        </w:rPr>
        <w:t>, 34(1): 31-53.</w:t>
      </w:r>
    </w:p>
    <w:p w14:paraId="60942382"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Pr>
      </w:pPr>
      <w:r w:rsidRPr="00303163">
        <w:rPr>
          <w:rFonts w:asciiTheme="majorBidi" w:eastAsia="Times New Roman" w:hAnsiTheme="majorBidi" w:cstheme="majorBidi"/>
        </w:rPr>
        <w:t xml:space="preserve">Isa, M. A. M., Azman, N. A., &amp; </w:t>
      </w:r>
      <w:proofErr w:type="spellStart"/>
      <w:r w:rsidRPr="00303163">
        <w:rPr>
          <w:rFonts w:asciiTheme="majorBidi" w:eastAsia="Times New Roman" w:hAnsiTheme="majorBidi" w:cstheme="majorBidi"/>
        </w:rPr>
        <w:t>Sukri</w:t>
      </w:r>
      <w:proofErr w:type="spellEnd"/>
      <w:r w:rsidRPr="00303163">
        <w:rPr>
          <w:rFonts w:asciiTheme="majorBidi" w:eastAsia="Times New Roman" w:hAnsiTheme="majorBidi" w:cstheme="majorBidi"/>
        </w:rPr>
        <w:t xml:space="preserve">, N. S. A. A. (2021). Night-Market Traders Are They Entrepreneurial or Just Making Ends Meet? </w:t>
      </w:r>
      <w:r w:rsidRPr="00303163">
        <w:rPr>
          <w:rFonts w:asciiTheme="majorBidi" w:eastAsia="Times New Roman" w:hAnsiTheme="majorBidi" w:cstheme="majorBidi"/>
          <w:i/>
          <w:iCs/>
        </w:rPr>
        <w:t>The South East Asian Journal of Management</w:t>
      </w:r>
      <w:r w:rsidRPr="00303163">
        <w:rPr>
          <w:rFonts w:asciiTheme="majorBidi" w:eastAsia="Times New Roman" w:hAnsiTheme="majorBidi" w:cstheme="majorBidi"/>
        </w:rPr>
        <w:t>.4 (2): 230-246.</w:t>
      </w:r>
    </w:p>
    <w:p w14:paraId="2E23156F" w14:textId="77777777" w:rsidR="00B9062D" w:rsidRPr="00303163" w:rsidRDefault="00B9062D" w:rsidP="001350BE">
      <w:pPr>
        <w:pStyle w:val="al-creator"/>
        <w:spacing w:before="0" w:beforeAutospacing="0" w:after="0" w:afterAutospacing="0"/>
        <w:ind w:left="284" w:right="-138" w:hanging="284"/>
        <w:jc w:val="both"/>
        <w:rPr>
          <w:rFonts w:asciiTheme="majorBidi" w:eastAsiaTheme="minorHAnsi" w:hAnsiTheme="majorBidi" w:cstheme="majorBidi"/>
          <w:sz w:val="22"/>
          <w:szCs w:val="22"/>
        </w:rPr>
      </w:pPr>
      <w:r w:rsidRPr="00303163">
        <w:rPr>
          <w:rFonts w:asciiTheme="majorBidi" w:hAnsiTheme="majorBidi" w:cstheme="majorBidi"/>
          <w:sz w:val="22"/>
          <w:szCs w:val="22"/>
        </w:rPr>
        <w:lastRenderedPageBreak/>
        <w:t>Jahromi, M</w:t>
      </w:r>
      <w:r w:rsidRPr="00303163">
        <w:rPr>
          <w:rFonts w:asciiTheme="majorBidi" w:hAnsiTheme="majorBidi" w:cstheme="majorBidi"/>
          <w:sz w:val="22"/>
          <w:szCs w:val="22"/>
          <w:rtl/>
        </w:rPr>
        <w:t xml:space="preserve">. </w:t>
      </w:r>
      <w:r w:rsidRPr="00303163">
        <w:rPr>
          <w:rFonts w:asciiTheme="majorBidi" w:hAnsiTheme="majorBidi" w:cstheme="majorBidi"/>
          <w:sz w:val="22"/>
          <w:szCs w:val="22"/>
        </w:rPr>
        <w:t>B</w:t>
      </w:r>
      <w:r w:rsidRPr="00303163">
        <w:rPr>
          <w:rFonts w:asciiTheme="majorBidi" w:hAnsiTheme="majorBidi" w:cstheme="majorBidi"/>
          <w:sz w:val="22"/>
          <w:szCs w:val="22"/>
          <w:rtl/>
        </w:rPr>
        <w:t>.</w:t>
      </w:r>
      <w:r w:rsidRPr="00303163">
        <w:rPr>
          <w:rFonts w:asciiTheme="majorBidi" w:hAnsiTheme="majorBidi" w:cstheme="majorBidi"/>
          <w:sz w:val="22"/>
          <w:szCs w:val="22"/>
        </w:rPr>
        <w:t>, Moazami, M</w:t>
      </w:r>
      <w:r w:rsidRPr="00303163">
        <w:rPr>
          <w:rFonts w:asciiTheme="majorBidi" w:hAnsiTheme="majorBidi" w:cstheme="majorBidi"/>
          <w:sz w:val="22"/>
          <w:szCs w:val="22"/>
          <w:rtl/>
        </w:rPr>
        <w:t>.</w:t>
      </w:r>
      <w:r w:rsidRPr="00303163">
        <w:rPr>
          <w:rFonts w:asciiTheme="majorBidi" w:hAnsiTheme="majorBidi" w:cstheme="majorBidi"/>
          <w:sz w:val="22"/>
          <w:szCs w:val="22"/>
        </w:rPr>
        <w:t xml:space="preserve">, </w:t>
      </w:r>
      <w:proofErr w:type="spellStart"/>
      <w:r w:rsidRPr="00303163">
        <w:rPr>
          <w:rFonts w:asciiTheme="majorBidi" w:hAnsiTheme="majorBidi" w:cstheme="majorBidi"/>
          <w:sz w:val="22"/>
          <w:szCs w:val="22"/>
        </w:rPr>
        <w:t>Kavousi</w:t>
      </w:r>
      <w:proofErr w:type="spellEnd"/>
      <w:r w:rsidRPr="00303163">
        <w:rPr>
          <w:rFonts w:asciiTheme="majorBidi" w:hAnsiTheme="majorBidi" w:cstheme="majorBidi"/>
          <w:sz w:val="22"/>
          <w:szCs w:val="22"/>
        </w:rPr>
        <w:t>, I</w:t>
      </w:r>
      <w:r w:rsidRPr="00303163">
        <w:rPr>
          <w:rFonts w:asciiTheme="majorBidi" w:hAnsiTheme="majorBidi" w:cstheme="majorBidi"/>
          <w:sz w:val="22"/>
          <w:szCs w:val="22"/>
          <w:rtl/>
        </w:rPr>
        <w:t>.</w:t>
      </w:r>
      <w:r w:rsidRPr="00303163">
        <w:rPr>
          <w:rFonts w:asciiTheme="majorBidi" w:hAnsiTheme="majorBidi" w:cstheme="majorBidi"/>
          <w:sz w:val="22"/>
          <w:szCs w:val="22"/>
        </w:rPr>
        <w:t>, Hosseinpour S</w:t>
      </w:r>
      <w:r w:rsidRPr="00303163">
        <w:rPr>
          <w:rFonts w:asciiTheme="majorBidi" w:hAnsiTheme="majorBidi" w:cstheme="majorBidi"/>
          <w:sz w:val="22"/>
          <w:szCs w:val="22"/>
          <w:rtl/>
        </w:rPr>
        <w:t xml:space="preserve">. </w:t>
      </w:r>
      <w:r w:rsidRPr="00303163">
        <w:rPr>
          <w:rFonts w:asciiTheme="majorBidi" w:hAnsiTheme="majorBidi" w:cstheme="majorBidi"/>
          <w:sz w:val="22"/>
          <w:szCs w:val="22"/>
        </w:rPr>
        <w:t xml:space="preserve">(2022). Developing a model for the development of entrepreneurial culture in </w:t>
      </w:r>
      <w:proofErr w:type="spellStart"/>
      <w:r w:rsidRPr="00303163">
        <w:rPr>
          <w:rFonts w:asciiTheme="majorBidi" w:hAnsiTheme="majorBidi" w:cstheme="majorBidi"/>
          <w:sz w:val="22"/>
          <w:szCs w:val="22"/>
        </w:rPr>
        <w:t>Farhangian</w:t>
      </w:r>
      <w:proofErr w:type="spellEnd"/>
      <w:r w:rsidRPr="00303163">
        <w:rPr>
          <w:rFonts w:asciiTheme="majorBidi" w:hAnsiTheme="majorBidi" w:cstheme="majorBidi"/>
          <w:sz w:val="22"/>
          <w:szCs w:val="22"/>
        </w:rPr>
        <w:t xml:space="preserve"> University (mixed approach). </w:t>
      </w:r>
      <w:r w:rsidRPr="00303163">
        <w:rPr>
          <w:rStyle w:val="Emphasis"/>
          <w:rFonts w:asciiTheme="majorBidi" w:hAnsiTheme="majorBidi" w:cstheme="majorBidi"/>
          <w:sz w:val="22"/>
          <w:szCs w:val="22"/>
        </w:rPr>
        <w:t>Educational Management Innovations</w:t>
      </w:r>
      <w:r w:rsidRPr="00303163">
        <w:rPr>
          <w:rFonts w:asciiTheme="majorBidi" w:hAnsiTheme="majorBidi" w:cstheme="majorBidi"/>
          <w:sz w:val="22"/>
          <w:szCs w:val="22"/>
        </w:rPr>
        <w:t>, 16 (3), 118-140</w:t>
      </w:r>
    </w:p>
    <w:p w14:paraId="12FA09AF"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Pr>
      </w:pPr>
      <w:proofErr w:type="spellStart"/>
      <w:r w:rsidRPr="00303163">
        <w:rPr>
          <w:rFonts w:asciiTheme="majorBidi" w:eastAsia="Times New Roman" w:hAnsiTheme="majorBidi" w:cstheme="majorBidi"/>
        </w:rPr>
        <w:t>karimpoor</w:t>
      </w:r>
      <w:proofErr w:type="spellEnd"/>
      <w:r w:rsidRPr="00303163">
        <w:rPr>
          <w:rFonts w:asciiTheme="majorBidi" w:eastAsia="Times New Roman" w:hAnsiTheme="majorBidi" w:cstheme="majorBidi"/>
        </w:rPr>
        <w:t xml:space="preserve"> </w:t>
      </w:r>
      <w:proofErr w:type="spellStart"/>
      <w:r w:rsidRPr="00303163">
        <w:rPr>
          <w:rFonts w:asciiTheme="majorBidi" w:eastAsia="Times New Roman" w:hAnsiTheme="majorBidi" w:cstheme="majorBidi"/>
        </w:rPr>
        <w:t>malakshah</w:t>
      </w:r>
      <w:proofErr w:type="spellEnd"/>
      <w:r w:rsidRPr="00303163">
        <w:rPr>
          <w:rFonts w:asciiTheme="majorBidi" w:eastAsia="Times New Roman" w:hAnsiTheme="majorBidi" w:cstheme="majorBidi"/>
        </w:rPr>
        <w:t xml:space="preserve">, A., </w:t>
      </w:r>
      <w:proofErr w:type="spellStart"/>
      <w:r w:rsidRPr="00303163">
        <w:rPr>
          <w:rFonts w:asciiTheme="majorBidi" w:eastAsia="Times New Roman" w:hAnsiTheme="majorBidi" w:cstheme="majorBidi"/>
        </w:rPr>
        <w:t>Taghvaee</w:t>
      </w:r>
      <w:proofErr w:type="spellEnd"/>
      <w:r w:rsidRPr="00303163">
        <w:rPr>
          <w:rFonts w:asciiTheme="majorBidi" w:eastAsia="Times New Roman" w:hAnsiTheme="majorBidi" w:cstheme="majorBidi"/>
        </w:rPr>
        <w:t xml:space="preserve"> </w:t>
      </w:r>
      <w:proofErr w:type="spellStart"/>
      <w:r w:rsidRPr="00303163">
        <w:rPr>
          <w:rFonts w:asciiTheme="majorBidi" w:eastAsia="Times New Roman" w:hAnsiTheme="majorBidi" w:cstheme="majorBidi"/>
        </w:rPr>
        <w:t>yazdi</w:t>
      </w:r>
      <w:proofErr w:type="spellEnd"/>
      <w:r w:rsidRPr="00303163">
        <w:rPr>
          <w:rFonts w:asciiTheme="majorBidi" w:eastAsia="Times New Roman" w:hAnsiTheme="majorBidi" w:cstheme="majorBidi"/>
        </w:rPr>
        <w:t>, M.,</w:t>
      </w:r>
      <w:r w:rsidRPr="00303163">
        <w:rPr>
          <w:rFonts w:asciiTheme="majorBidi" w:hAnsiTheme="majorBidi" w:cstheme="majorBidi"/>
        </w:rPr>
        <w:t xml:space="preserve"> Hashemzadeh </w:t>
      </w:r>
      <w:proofErr w:type="spellStart"/>
      <w:r w:rsidRPr="00303163">
        <w:rPr>
          <w:rFonts w:asciiTheme="majorBidi" w:hAnsiTheme="majorBidi" w:cstheme="majorBidi"/>
        </w:rPr>
        <w:t>Abresi</w:t>
      </w:r>
      <w:proofErr w:type="spellEnd"/>
      <w:r w:rsidRPr="00303163">
        <w:rPr>
          <w:rFonts w:asciiTheme="majorBidi" w:hAnsiTheme="majorBidi" w:cstheme="majorBidi"/>
        </w:rPr>
        <w:t xml:space="preserve">, </w:t>
      </w:r>
      <w:proofErr w:type="gramStart"/>
      <w:r w:rsidRPr="00303163">
        <w:rPr>
          <w:rFonts w:asciiTheme="majorBidi" w:hAnsiTheme="majorBidi" w:cstheme="majorBidi"/>
        </w:rPr>
        <w:t>F.(</w:t>
      </w:r>
      <w:proofErr w:type="gramEnd"/>
      <w:r w:rsidRPr="00303163">
        <w:rPr>
          <w:rFonts w:asciiTheme="majorBidi" w:hAnsiTheme="majorBidi" w:cstheme="majorBidi"/>
        </w:rPr>
        <w:t xml:space="preserve">2022). </w:t>
      </w:r>
      <w:r w:rsidRPr="00303163">
        <w:rPr>
          <w:rStyle w:val="articletitle"/>
          <w:rFonts w:asciiTheme="majorBidi" w:hAnsiTheme="majorBidi" w:cstheme="majorBidi"/>
        </w:rPr>
        <w:t xml:space="preserve">Entrepreneurial knowledge </w:t>
      </w:r>
      <w:r w:rsidRPr="00303163">
        <w:rPr>
          <w:rFonts w:asciiTheme="majorBidi" w:eastAsia="Times New Roman" w:hAnsiTheme="majorBidi" w:cstheme="majorBidi"/>
        </w:rPr>
        <w:t>creation model in large-scale cooperatives</w:t>
      </w:r>
      <w:r w:rsidRPr="00303163">
        <w:rPr>
          <w:rFonts w:asciiTheme="majorBidi" w:eastAsia="Times New Roman" w:hAnsiTheme="majorBidi" w:cstheme="majorBidi"/>
          <w:rtl/>
        </w:rPr>
        <w:t xml:space="preserve">. </w:t>
      </w:r>
      <w:r w:rsidRPr="00303163">
        <w:rPr>
          <w:rFonts w:asciiTheme="majorBidi" w:eastAsia="Times New Roman" w:hAnsiTheme="majorBidi" w:cstheme="majorBidi"/>
          <w:i/>
          <w:iCs/>
        </w:rPr>
        <w:t>Cooperatives and Agriculture</w:t>
      </w:r>
      <w:r w:rsidRPr="00303163">
        <w:rPr>
          <w:rFonts w:asciiTheme="majorBidi" w:eastAsia="Times New Roman" w:hAnsiTheme="majorBidi" w:cstheme="majorBidi"/>
        </w:rPr>
        <w:t xml:space="preserve">. </w:t>
      </w:r>
      <w:r>
        <w:rPr>
          <w:rFonts w:asciiTheme="majorBidi" w:eastAsia="Times New Roman" w:hAnsiTheme="majorBidi" w:cstheme="majorBidi"/>
        </w:rPr>
        <w:t>38(1)</w:t>
      </w:r>
      <w:r w:rsidRPr="00303163">
        <w:rPr>
          <w:rFonts w:asciiTheme="majorBidi" w:eastAsia="Times New Roman" w:hAnsiTheme="majorBidi" w:cstheme="majorBidi"/>
        </w:rPr>
        <w:t xml:space="preserve"> 175-200.</w:t>
      </w:r>
    </w:p>
    <w:p w14:paraId="1D52478F"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Pr>
      </w:pPr>
      <w:proofErr w:type="spellStart"/>
      <w:r w:rsidRPr="00303163">
        <w:rPr>
          <w:rFonts w:asciiTheme="majorBidi" w:eastAsia="Times New Roman" w:hAnsiTheme="majorBidi" w:cstheme="majorBidi"/>
        </w:rPr>
        <w:t>Kisubi</w:t>
      </w:r>
      <w:proofErr w:type="spellEnd"/>
      <w:r w:rsidRPr="00303163">
        <w:rPr>
          <w:rFonts w:asciiTheme="majorBidi" w:eastAsia="Times New Roman" w:hAnsiTheme="majorBidi" w:cstheme="majorBidi"/>
        </w:rPr>
        <w:t xml:space="preserve">, M. K., </w:t>
      </w:r>
      <w:proofErr w:type="spellStart"/>
      <w:r w:rsidRPr="00303163">
        <w:rPr>
          <w:rFonts w:asciiTheme="majorBidi" w:eastAsia="Times New Roman" w:hAnsiTheme="majorBidi" w:cstheme="majorBidi"/>
        </w:rPr>
        <w:t>Bonuke</w:t>
      </w:r>
      <w:proofErr w:type="spellEnd"/>
      <w:r w:rsidRPr="00303163">
        <w:rPr>
          <w:rFonts w:asciiTheme="majorBidi" w:eastAsia="Times New Roman" w:hAnsiTheme="majorBidi" w:cstheme="majorBidi"/>
        </w:rPr>
        <w:t xml:space="preserve">, R., &amp; Korir, M. (2021). Entrepreneurship education and self-employment intentions: A conditional effect of entrepreneurial self-efficacy evidence from a developing country. </w:t>
      </w:r>
      <w:r w:rsidRPr="00303163">
        <w:rPr>
          <w:rFonts w:asciiTheme="majorBidi" w:eastAsia="Times New Roman" w:hAnsiTheme="majorBidi" w:cstheme="majorBidi"/>
          <w:i/>
          <w:iCs/>
        </w:rPr>
        <w:t>Cogent Business &amp; Management</w:t>
      </w:r>
      <w:r w:rsidRPr="00303163">
        <w:rPr>
          <w:rFonts w:asciiTheme="majorBidi" w:eastAsia="Times New Roman" w:hAnsiTheme="majorBidi" w:cstheme="majorBidi"/>
        </w:rPr>
        <w:t xml:space="preserve">, 8(1), </w:t>
      </w:r>
      <w:r>
        <w:rPr>
          <w:rFonts w:asciiTheme="majorBidi" w:eastAsia="Times New Roman" w:hAnsiTheme="majorBidi" w:cstheme="majorBidi"/>
        </w:rPr>
        <w:t>822-</w:t>
      </w:r>
      <w:proofErr w:type="gramStart"/>
      <w:r>
        <w:rPr>
          <w:rFonts w:asciiTheme="majorBidi" w:eastAsia="Times New Roman" w:hAnsiTheme="majorBidi" w:cstheme="majorBidi"/>
        </w:rPr>
        <w:t>845.</w:t>
      </w:r>
      <w:r w:rsidRPr="00303163">
        <w:rPr>
          <w:rFonts w:asciiTheme="majorBidi" w:eastAsia="Times New Roman" w:hAnsiTheme="majorBidi" w:cstheme="majorBidi"/>
        </w:rPr>
        <w:t>.</w:t>
      </w:r>
      <w:proofErr w:type="gramEnd"/>
    </w:p>
    <w:p w14:paraId="788FE946"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Pr>
      </w:pPr>
      <w:r w:rsidRPr="00303163">
        <w:rPr>
          <w:rFonts w:asciiTheme="majorBidi" w:eastAsia="Times New Roman" w:hAnsiTheme="majorBidi" w:cstheme="majorBidi"/>
        </w:rPr>
        <w:t xml:space="preserve">Lee, J. H. (2021). Structural Analysis of University Students' Entrepreneurship, Entrepreneurial Self-efficacy, and Entrepreneurial Intention. </w:t>
      </w:r>
      <w:r w:rsidRPr="00303163">
        <w:rPr>
          <w:rFonts w:asciiTheme="majorBidi" w:eastAsia="Times New Roman" w:hAnsiTheme="majorBidi" w:cstheme="majorBidi"/>
          <w:i/>
          <w:iCs/>
        </w:rPr>
        <w:t>The Journal of the Korea Contents Association</w:t>
      </w:r>
      <w:r w:rsidRPr="00303163">
        <w:rPr>
          <w:rFonts w:asciiTheme="majorBidi" w:eastAsia="Times New Roman" w:hAnsiTheme="majorBidi" w:cstheme="majorBidi"/>
        </w:rPr>
        <w:t>, 21(5): 695-706.</w:t>
      </w:r>
    </w:p>
    <w:p w14:paraId="43F528B4"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Pr>
      </w:pPr>
      <w:r w:rsidRPr="00303163">
        <w:rPr>
          <w:rFonts w:asciiTheme="majorBidi" w:eastAsia="Times New Roman" w:hAnsiTheme="majorBidi" w:cstheme="majorBidi"/>
        </w:rPr>
        <w:t>Marshall, D. R., Meek, W. R., Swab, R. G., &amp; Markin, E. (2020). Access to resources and entrepreneurial well-being: A self-efficacy approach. </w:t>
      </w:r>
      <w:r w:rsidRPr="00303163">
        <w:rPr>
          <w:rFonts w:asciiTheme="majorBidi" w:eastAsia="Times New Roman" w:hAnsiTheme="majorBidi" w:cstheme="majorBidi"/>
          <w:i/>
          <w:iCs/>
        </w:rPr>
        <w:t>Journal of Business Research</w:t>
      </w:r>
      <w:r w:rsidRPr="00303163">
        <w:rPr>
          <w:rFonts w:asciiTheme="majorBidi" w:eastAsia="Times New Roman" w:hAnsiTheme="majorBidi" w:cstheme="majorBidi"/>
        </w:rPr>
        <w:t>, </w:t>
      </w:r>
      <w:r>
        <w:rPr>
          <w:rFonts w:asciiTheme="majorBidi" w:eastAsia="Times New Roman" w:hAnsiTheme="majorBidi" w:cstheme="majorBidi"/>
        </w:rPr>
        <w:t>120(1)</w:t>
      </w:r>
      <w:r w:rsidRPr="00303163">
        <w:rPr>
          <w:rFonts w:asciiTheme="majorBidi" w:eastAsia="Times New Roman" w:hAnsiTheme="majorBidi" w:cstheme="majorBidi"/>
          <w:rtl/>
        </w:rPr>
        <w:t xml:space="preserve"> </w:t>
      </w:r>
      <w:r w:rsidRPr="00303163">
        <w:rPr>
          <w:rFonts w:asciiTheme="majorBidi" w:eastAsia="Times New Roman" w:hAnsiTheme="majorBidi" w:cstheme="majorBidi"/>
        </w:rPr>
        <w:t>203-212.</w:t>
      </w:r>
    </w:p>
    <w:p w14:paraId="2F27480D" w14:textId="77777777" w:rsidR="00B9062D" w:rsidRPr="00303163" w:rsidRDefault="00B9062D" w:rsidP="001350BE">
      <w:pPr>
        <w:spacing w:after="0" w:line="240" w:lineRule="auto"/>
        <w:ind w:left="284" w:right="-138" w:hanging="284"/>
        <w:jc w:val="both"/>
        <w:rPr>
          <w:rFonts w:asciiTheme="majorBidi" w:hAnsiTheme="majorBidi" w:cstheme="majorBidi"/>
        </w:rPr>
      </w:pPr>
      <w:r w:rsidRPr="00303163">
        <w:rPr>
          <w:rFonts w:asciiTheme="majorBidi" w:hAnsiTheme="majorBidi" w:cstheme="majorBidi"/>
        </w:rPr>
        <w:t xml:space="preserve">Mir Mohammad Rezaei, S., and Gholipour, M. (2017). Assessing entrepreneurial spirit and the factors affecting it among young people who have learned entrepreneurship skills in comparison with untrained trainees of the General Directorate of Technical and Vocational Education of Zanjan. </w:t>
      </w:r>
      <w:r w:rsidRPr="00303163">
        <w:rPr>
          <w:rFonts w:asciiTheme="majorBidi" w:hAnsiTheme="majorBidi" w:cstheme="majorBidi"/>
          <w:i/>
          <w:iCs/>
        </w:rPr>
        <w:t xml:space="preserve">Sociological Studies </w:t>
      </w:r>
      <w:proofErr w:type="gramStart"/>
      <w:r w:rsidRPr="00303163">
        <w:rPr>
          <w:rFonts w:asciiTheme="majorBidi" w:hAnsiTheme="majorBidi" w:cstheme="majorBidi"/>
          <w:i/>
          <w:iCs/>
        </w:rPr>
        <w:t>Of</w:t>
      </w:r>
      <w:proofErr w:type="gramEnd"/>
      <w:r w:rsidRPr="00303163">
        <w:rPr>
          <w:rFonts w:asciiTheme="majorBidi" w:hAnsiTheme="majorBidi" w:cstheme="majorBidi"/>
          <w:i/>
          <w:iCs/>
        </w:rPr>
        <w:t xml:space="preserve"> Youth</w:t>
      </w:r>
      <w:r w:rsidRPr="00303163">
        <w:rPr>
          <w:rFonts w:asciiTheme="majorBidi" w:hAnsiTheme="majorBidi" w:cstheme="majorBidi"/>
        </w:rPr>
        <w:t xml:space="preserve">, 6 (21), 157-186. </w:t>
      </w:r>
    </w:p>
    <w:p w14:paraId="1103D937"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tl/>
        </w:rPr>
      </w:pPr>
      <w:r w:rsidRPr="00303163">
        <w:rPr>
          <w:rFonts w:asciiTheme="majorBidi" w:eastAsia="Times New Roman" w:hAnsiTheme="majorBidi" w:cstheme="majorBidi"/>
        </w:rPr>
        <w:t xml:space="preserve">Mohammadzadeh, P., Abdi, H., </w:t>
      </w:r>
      <w:proofErr w:type="spellStart"/>
      <w:r w:rsidRPr="00303163">
        <w:rPr>
          <w:rFonts w:asciiTheme="majorBidi" w:eastAsia="Times New Roman" w:hAnsiTheme="majorBidi" w:cstheme="majorBidi"/>
        </w:rPr>
        <w:t>Behboodi</w:t>
      </w:r>
      <w:proofErr w:type="spellEnd"/>
      <w:r w:rsidRPr="00303163">
        <w:rPr>
          <w:rFonts w:asciiTheme="majorBidi" w:eastAsia="Times New Roman" w:hAnsiTheme="majorBidi" w:cstheme="majorBidi"/>
        </w:rPr>
        <w:t xml:space="preserve">, D., Beheshti, M. B. (2019). Identifying the Determinants of Entrepreneurship Using Discrete Models (Case Study: Shahid Salimi Industrial Town, Tabriz). </w:t>
      </w:r>
      <w:r w:rsidRPr="00303163">
        <w:rPr>
          <w:rFonts w:asciiTheme="majorBidi" w:eastAsia="Times New Roman" w:hAnsiTheme="majorBidi" w:cstheme="majorBidi"/>
          <w:i/>
          <w:iCs/>
        </w:rPr>
        <w:t xml:space="preserve">Journal of Economic </w:t>
      </w:r>
      <w:proofErr w:type="gramStart"/>
      <w:r w:rsidRPr="00303163">
        <w:rPr>
          <w:rFonts w:asciiTheme="majorBidi" w:eastAsia="Times New Roman" w:hAnsiTheme="majorBidi" w:cstheme="majorBidi"/>
          <w:i/>
          <w:iCs/>
        </w:rPr>
        <w:t>Research</w:t>
      </w:r>
      <w:r w:rsidRPr="00303163">
        <w:rPr>
          <w:rFonts w:asciiTheme="majorBidi" w:eastAsia="Times New Roman" w:hAnsiTheme="majorBidi" w:cstheme="majorBidi"/>
        </w:rPr>
        <w:t xml:space="preserve"> ,</w:t>
      </w:r>
      <w:proofErr w:type="gramEnd"/>
      <w:r w:rsidRPr="00303163">
        <w:rPr>
          <w:rFonts w:asciiTheme="majorBidi" w:eastAsia="Times New Roman" w:hAnsiTheme="majorBidi" w:cstheme="majorBidi"/>
        </w:rPr>
        <w:t xml:space="preserve"> 53 (2), 187-213. </w:t>
      </w:r>
    </w:p>
    <w:p w14:paraId="5BB0D930"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Pr>
      </w:pPr>
      <w:proofErr w:type="spellStart"/>
      <w:r w:rsidRPr="00303163">
        <w:rPr>
          <w:rFonts w:asciiTheme="majorBidi" w:eastAsia="Times New Roman" w:hAnsiTheme="majorBidi" w:cstheme="majorBidi"/>
        </w:rPr>
        <w:t>Mozahem</w:t>
      </w:r>
      <w:proofErr w:type="spellEnd"/>
      <w:r w:rsidRPr="00303163">
        <w:rPr>
          <w:rFonts w:asciiTheme="majorBidi" w:eastAsia="Times New Roman" w:hAnsiTheme="majorBidi" w:cstheme="majorBidi"/>
        </w:rPr>
        <w:t xml:space="preserve">, N. A., &amp; </w:t>
      </w:r>
      <w:proofErr w:type="spellStart"/>
      <w:r w:rsidRPr="00303163">
        <w:rPr>
          <w:rFonts w:asciiTheme="majorBidi" w:eastAsia="Times New Roman" w:hAnsiTheme="majorBidi" w:cstheme="majorBidi"/>
        </w:rPr>
        <w:t>Adlouni</w:t>
      </w:r>
      <w:proofErr w:type="spellEnd"/>
      <w:r w:rsidRPr="00303163">
        <w:rPr>
          <w:rFonts w:asciiTheme="majorBidi" w:eastAsia="Times New Roman" w:hAnsiTheme="majorBidi" w:cstheme="majorBidi"/>
        </w:rPr>
        <w:t>, R. O. (2021). Using entrepreneurial self-efficacy as an indirect measure of entrepreneurial education. </w:t>
      </w:r>
      <w:r w:rsidRPr="00303163">
        <w:rPr>
          <w:rFonts w:asciiTheme="majorBidi" w:eastAsia="Times New Roman" w:hAnsiTheme="majorBidi" w:cstheme="majorBidi"/>
          <w:i/>
          <w:iCs/>
        </w:rPr>
        <w:t>The International Journal of Management Education</w:t>
      </w:r>
      <w:r w:rsidRPr="00303163">
        <w:rPr>
          <w:rFonts w:asciiTheme="majorBidi" w:eastAsia="Times New Roman" w:hAnsiTheme="majorBidi" w:cstheme="majorBidi"/>
        </w:rPr>
        <w:t>, 19(1), 100385.</w:t>
      </w:r>
    </w:p>
    <w:p w14:paraId="2A88E7D9"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lang w:bidi="fa-IR"/>
        </w:rPr>
      </w:pPr>
      <w:r w:rsidRPr="00303163">
        <w:rPr>
          <w:rFonts w:asciiTheme="majorBidi" w:eastAsia="Times New Roman" w:hAnsiTheme="majorBidi" w:cstheme="majorBidi"/>
        </w:rPr>
        <w:t xml:space="preserve">Muliadi, A., </w:t>
      </w:r>
      <w:proofErr w:type="spellStart"/>
      <w:r w:rsidRPr="00303163">
        <w:rPr>
          <w:rFonts w:asciiTheme="majorBidi" w:eastAsia="Times New Roman" w:hAnsiTheme="majorBidi" w:cstheme="majorBidi"/>
        </w:rPr>
        <w:t>Mirawati</w:t>
      </w:r>
      <w:proofErr w:type="spellEnd"/>
      <w:r w:rsidRPr="00303163">
        <w:rPr>
          <w:rFonts w:asciiTheme="majorBidi" w:eastAsia="Times New Roman" w:hAnsiTheme="majorBidi" w:cstheme="majorBidi"/>
        </w:rPr>
        <w:t xml:space="preserve">, B., &amp; </w:t>
      </w:r>
      <w:proofErr w:type="spellStart"/>
      <w:r w:rsidRPr="00303163">
        <w:rPr>
          <w:rFonts w:asciiTheme="majorBidi" w:eastAsia="Times New Roman" w:hAnsiTheme="majorBidi" w:cstheme="majorBidi"/>
        </w:rPr>
        <w:t>Prayogi</w:t>
      </w:r>
      <w:proofErr w:type="spellEnd"/>
      <w:r w:rsidRPr="00303163">
        <w:rPr>
          <w:rFonts w:asciiTheme="majorBidi" w:eastAsia="Times New Roman" w:hAnsiTheme="majorBidi" w:cstheme="majorBidi"/>
        </w:rPr>
        <w:t xml:space="preserve">, S. (2021). The Effect Entrepreneurship Education and Subjective Norm on Biology Students’ Self-Efficacy in Entrepreneurial. </w:t>
      </w:r>
      <w:r w:rsidRPr="00303163">
        <w:rPr>
          <w:rFonts w:asciiTheme="majorBidi" w:eastAsia="Times New Roman" w:hAnsiTheme="majorBidi" w:cstheme="majorBidi"/>
          <w:i/>
          <w:iCs/>
        </w:rPr>
        <w:t xml:space="preserve">Prisma Sains: </w:t>
      </w:r>
      <w:proofErr w:type="spellStart"/>
      <w:r w:rsidRPr="00303163">
        <w:rPr>
          <w:rFonts w:asciiTheme="majorBidi" w:eastAsia="Times New Roman" w:hAnsiTheme="majorBidi" w:cstheme="majorBidi"/>
          <w:i/>
          <w:iCs/>
        </w:rPr>
        <w:t>Jurnal</w:t>
      </w:r>
      <w:proofErr w:type="spellEnd"/>
      <w:r w:rsidRPr="00303163">
        <w:rPr>
          <w:rFonts w:asciiTheme="majorBidi" w:eastAsia="Times New Roman" w:hAnsiTheme="majorBidi" w:cstheme="majorBidi"/>
          <w:i/>
          <w:iCs/>
        </w:rPr>
        <w:t xml:space="preserve"> </w:t>
      </w:r>
      <w:proofErr w:type="spellStart"/>
      <w:r w:rsidRPr="00303163">
        <w:rPr>
          <w:rFonts w:asciiTheme="majorBidi" w:eastAsia="Times New Roman" w:hAnsiTheme="majorBidi" w:cstheme="majorBidi"/>
          <w:i/>
          <w:iCs/>
        </w:rPr>
        <w:t>Pengkajian</w:t>
      </w:r>
      <w:proofErr w:type="spellEnd"/>
      <w:r w:rsidRPr="00303163">
        <w:rPr>
          <w:rFonts w:asciiTheme="majorBidi" w:eastAsia="Times New Roman" w:hAnsiTheme="majorBidi" w:cstheme="majorBidi"/>
          <w:i/>
          <w:iCs/>
        </w:rPr>
        <w:t xml:space="preserve"> </w:t>
      </w:r>
      <w:proofErr w:type="spellStart"/>
      <w:r w:rsidRPr="00303163">
        <w:rPr>
          <w:rFonts w:asciiTheme="majorBidi" w:eastAsia="Times New Roman" w:hAnsiTheme="majorBidi" w:cstheme="majorBidi"/>
          <w:i/>
          <w:iCs/>
        </w:rPr>
        <w:t>Ilmu</w:t>
      </w:r>
      <w:proofErr w:type="spellEnd"/>
      <w:r w:rsidRPr="00303163">
        <w:rPr>
          <w:rFonts w:asciiTheme="majorBidi" w:eastAsia="Times New Roman" w:hAnsiTheme="majorBidi" w:cstheme="majorBidi"/>
          <w:i/>
          <w:iCs/>
        </w:rPr>
        <w:t xml:space="preserve"> dan </w:t>
      </w:r>
      <w:proofErr w:type="spellStart"/>
      <w:r w:rsidRPr="00303163">
        <w:rPr>
          <w:rFonts w:asciiTheme="majorBidi" w:eastAsia="Times New Roman" w:hAnsiTheme="majorBidi" w:cstheme="majorBidi"/>
          <w:i/>
          <w:iCs/>
        </w:rPr>
        <w:t>Pembelajaran</w:t>
      </w:r>
      <w:proofErr w:type="spellEnd"/>
      <w:r w:rsidRPr="00303163">
        <w:rPr>
          <w:rFonts w:asciiTheme="majorBidi" w:eastAsia="Times New Roman" w:hAnsiTheme="majorBidi" w:cstheme="majorBidi"/>
          <w:i/>
          <w:iCs/>
        </w:rPr>
        <w:t xml:space="preserve"> </w:t>
      </w:r>
      <w:proofErr w:type="spellStart"/>
      <w:r w:rsidRPr="00303163">
        <w:rPr>
          <w:rFonts w:asciiTheme="majorBidi" w:eastAsia="Times New Roman" w:hAnsiTheme="majorBidi" w:cstheme="majorBidi"/>
          <w:i/>
          <w:iCs/>
        </w:rPr>
        <w:t>Matematika</w:t>
      </w:r>
      <w:proofErr w:type="spellEnd"/>
      <w:r w:rsidRPr="00303163">
        <w:rPr>
          <w:rFonts w:asciiTheme="majorBidi" w:eastAsia="Times New Roman" w:hAnsiTheme="majorBidi" w:cstheme="majorBidi"/>
          <w:i/>
          <w:iCs/>
        </w:rPr>
        <w:t xml:space="preserve"> dan IPA IKIP </w:t>
      </w:r>
      <w:proofErr w:type="spellStart"/>
      <w:r w:rsidRPr="00303163">
        <w:rPr>
          <w:rFonts w:asciiTheme="majorBidi" w:eastAsia="Times New Roman" w:hAnsiTheme="majorBidi" w:cstheme="majorBidi"/>
          <w:i/>
          <w:iCs/>
        </w:rPr>
        <w:t>Mataram</w:t>
      </w:r>
      <w:proofErr w:type="spellEnd"/>
      <w:r w:rsidRPr="00303163">
        <w:rPr>
          <w:rFonts w:asciiTheme="majorBidi" w:eastAsia="Times New Roman" w:hAnsiTheme="majorBidi" w:cstheme="majorBidi"/>
        </w:rPr>
        <w:t>, 9(1): 127-135.</w:t>
      </w:r>
    </w:p>
    <w:p w14:paraId="61332867"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tl/>
        </w:rPr>
      </w:pPr>
      <w:proofErr w:type="spellStart"/>
      <w:r w:rsidRPr="00303163">
        <w:rPr>
          <w:rFonts w:asciiTheme="majorBidi" w:eastAsia="Times New Roman" w:hAnsiTheme="majorBidi" w:cstheme="majorBidi"/>
        </w:rPr>
        <w:t>Naieji</w:t>
      </w:r>
      <w:proofErr w:type="spellEnd"/>
      <w:r w:rsidRPr="00303163">
        <w:rPr>
          <w:rFonts w:asciiTheme="majorBidi" w:eastAsia="Times New Roman" w:hAnsiTheme="majorBidi" w:cstheme="majorBidi"/>
        </w:rPr>
        <w:t xml:space="preserve">, M. J., Alam Najafi, S. M. (2022). A review of the book A New Look at Entrepreneurial Beliefs and Corporate Management. </w:t>
      </w:r>
      <w:r w:rsidRPr="00303163">
        <w:rPr>
          <w:rFonts w:asciiTheme="majorBidi" w:eastAsia="Times New Roman" w:hAnsiTheme="majorBidi" w:cstheme="majorBidi"/>
          <w:i/>
          <w:iCs/>
        </w:rPr>
        <w:t xml:space="preserve">Critical Research Journal of Humanities Texts and </w:t>
      </w:r>
      <w:proofErr w:type="gramStart"/>
      <w:r w:rsidRPr="00303163">
        <w:rPr>
          <w:rFonts w:asciiTheme="majorBidi" w:eastAsia="Times New Roman" w:hAnsiTheme="majorBidi" w:cstheme="majorBidi"/>
          <w:i/>
          <w:iCs/>
        </w:rPr>
        <w:t>Programs</w:t>
      </w:r>
      <w:r w:rsidRPr="00303163">
        <w:rPr>
          <w:rFonts w:asciiTheme="majorBidi" w:eastAsia="Times New Roman" w:hAnsiTheme="majorBidi" w:cstheme="majorBidi"/>
        </w:rPr>
        <w:t xml:space="preserve"> ,</w:t>
      </w:r>
      <w:proofErr w:type="gramEnd"/>
      <w:r w:rsidRPr="00303163">
        <w:rPr>
          <w:rFonts w:asciiTheme="majorBidi" w:eastAsia="Times New Roman" w:hAnsiTheme="majorBidi" w:cstheme="majorBidi"/>
        </w:rPr>
        <w:t xml:space="preserve"> 21 (3), 401-422. </w:t>
      </w:r>
    </w:p>
    <w:p w14:paraId="02A1D695" w14:textId="77777777" w:rsidR="00B9062D" w:rsidRPr="00303163" w:rsidRDefault="00B9062D" w:rsidP="001350BE">
      <w:pPr>
        <w:spacing w:after="0" w:line="240" w:lineRule="auto"/>
        <w:ind w:left="284" w:right="-138" w:hanging="284"/>
        <w:jc w:val="both"/>
        <w:rPr>
          <w:rFonts w:asciiTheme="majorBidi" w:hAnsiTheme="majorBidi" w:cstheme="majorBidi"/>
        </w:rPr>
      </w:pPr>
      <w:proofErr w:type="spellStart"/>
      <w:r w:rsidRPr="00303163">
        <w:rPr>
          <w:rFonts w:asciiTheme="majorBidi" w:hAnsiTheme="majorBidi" w:cstheme="majorBidi"/>
        </w:rPr>
        <w:t>Onjewu</w:t>
      </w:r>
      <w:proofErr w:type="spellEnd"/>
      <w:r w:rsidRPr="00303163">
        <w:rPr>
          <w:rFonts w:asciiTheme="majorBidi" w:hAnsiTheme="majorBidi" w:cstheme="majorBidi"/>
        </w:rPr>
        <w:t xml:space="preserve">, A. K. E., </w:t>
      </w:r>
      <w:proofErr w:type="spellStart"/>
      <w:r w:rsidRPr="00303163">
        <w:rPr>
          <w:rFonts w:asciiTheme="majorBidi" w:hAnsiTheme="majorBidi" w:cstheme="majorBidi"/>
        </w:rPr>
        <w:t>Haddoud</w:t>
      </w:r>
      <w:proofErr w:type="spellEnd"/>
      <w:r w:rsidRPr="00303163">
        <w:rPr>
          <w:rFonts w:asciiTheme="majorBidi" w:hAnsiTheme="majorBidi" w:cstheme="majorBidi"/>
        </w:rPr>
        <w:t xml:space="preserve">, M. Y., &amp; </w:t>
      </w:r>
      <w:proofErr w:type="spellStart"/>
      <w:r w:rsidRPr="00303163">
        <w:rPr>
          <w:rFonts w:asciiTheme="majorBidi" w:hAnsiTheme="majorBidi" w:cstheme="majorBidi"/>
        </w:rPr>
        <w:t>Nowiński</w:t>
      </w:r>
      <w:proofErr w:type="spellEnd"/>
      <w:r w:rsidRPr="00303163">
        <w:rPr>
          <w:rFonts w:asciiTheme="majorBidi" w:hAnsiTheme="majorBidi" w:cstheme="majorBidi"/>
        </w:rPr>
        <w:t xml:space="preserve">, W. (2021). The effect of entrepreneurship education on nascent entrepreneurship. </w:t>
      </w:r>
      <w:r w:rsidRPr="00303163">
        <w:rPr>
          <w:rFonts w:asciiTheme="majorBidi" w:hAnsiTheme="majorBidi" w:cstheme="majorBidi"/>
          <w:i/>
          <w:iCs/>
        </w:rPr>
        <w:t>Industry and Higher Education</w:t>
      </w:r>
      <w:r w:rsidRPr="00303163">
        <w:rPr>
          <w:rFonts w:asciiTheme="majorBidi" w:hAnsiTheme="majorBidi" w:cstheme="majorBidi"/>
        </w:rPr>
        <w:t>,35 (4): 419-431.</w:t>
      </w:r>
    </w:p>
    <w:p w14:paraId="15B1B978" w14:textId="77777777" w:rsidR="00B9062D" w:rsidRPr="00303163" w:rsidRDefault="00B9062D" w:rsidP="001350BE">
      <w:pPr>
        <w:spacing w:after="0" w:line="240" w:lineRule="auto"/>
        <w:ind w:left="284" w:right="-138" w:hanging="284"/>
        <w:jc w:val="both"/>
        <w:rPr>
          <w:rFonts w:asciiTheme="majorBidi" w:hAnsiTheme="majorBidi" w:cstheme="majorBidi"/>
          <w:rtl/>
        </w:rPr>
      </w:pPr>
      <w:r w:rsidRPr="00303163">
        <w:rPr>
          <w:rFonts w:asciiTheme="majorBidi" w:hAnsiTheme="majorBidi" w:cstheme="majorBidi"/>
        </w:rPr>
        <w:t xml:space="preserve">Peaceful jurist, B. (2019). The relationship between multiple intelligences and entrepreneurial personality traits and creativity of postgraduate students of Islamic Azad University. </w:t>
      </w:r>
      <w:r w:rsidRPr="00303163">
        <w:rPr>
          <w:rFonts w:asciiTheme="majorBidi" w:hAnsiTheme="majorBidi" w:cstheme="majorBidi"/>
          <w:i/>
          <w:iCs/>
        </w:rPr>
        <w:t>Innovation and Creativity in the Humanities,</w:t>
      </w:r>
      <w:r w:rsidRPr="00303163">
        <w:rPr>
          <w:rFonts w:asciiTheme="majorBidi" w:hAnsiTheme="majorBidi" w:cstheme="majorBidi"/>
        </w:rPr>
        <w:t xml:space="preserve"> 7 (4), 179-196. </w:t>
      </w:r>
    </w:p>
    <w:p w14:paraId="5E24F1EF" w14:textId="77777777" w:rsidR="00B9062D" w:rsidRPr="00303163" w:rsidRDefault="00B9062D" w:rsidP="001350BE">
      <w:pPr>
        <w:spacing w:after="0" w:line="240" w:lineRule="auto"/>
        <w:ind w:left="284" w:right="-138" w:hanging="284"/>
        <w:jc w:val="both"/>
        <w:rPr>
          <w:rFonts w:asciiTheme="majorBidi" w:hAnsiTheme="majorBidi" w:cstheme="majorBidi"/>
          <w:rtl/>
        </w:rPr>
      </w:pPr>
      <w:proofErr w:type="spellStart"/>
      <w:r>
        <w:rPr>
          <w:rFonts w:asciiTheme="majorBidi" w:hAnsiTheme="majorBidi" w:cstheme="majorBidi"/>
        </w:rPr>
        <w:t>Poratashi</w:t>
      </w:r>
      <w:proofErr w:type="spellEnd"/>
      <w:r>
        <w:rPr>
          <w:rFonts w:asciiTheme="majorBidi" w:hAnsiTheme="majorBidi" w:cstheme="majorBidi"/>
        </w:rPr>
        <w:t>, M. (</w:t>
      </w:r>
      <w:r w:rsidRPr="00303163">
        <w:rPr>
          <w:rFonts w:asciiTheme="majorBidi" w:hAnsiTheme="majorBidi" w:cstheme="majorBidi"/>
        </w:rPr>
        <w:t xml:space="preserve">2019). Entrepreneurship and the University of the Entrepreneur in the Netherlands: Trends, Policies and Actions. </w:t>
      </w:r>
      <w:proofErr w:type="gramStart"/>
      <w:r w:rsidRPr="00303163">
        <w:rPr>
          <w:rStyle w:val="Emphasis"/>
          <w:rFonts w:asciiTheme="majorBidi" w:hAnsiTheme="majorBidi" w:cstheme="majorBidi"/>
        </w:rPr>
        <w:t>Approach</w:t>
      </w:r>
      <w:r w:rsidRPr="00303163">
        <w:rPr>
          <w:rFonts w:asciiTheme="majorBidi" w:hAnsiTheme="majorBidi" w:cstheme="majorBidi"/>
        </w:rPr>
        <w:t xml:space="preserve"> ,</w:t>
      </w:r>
      <w:proofErr w:type="gramEnd"/>
      <w:r w:rsidRPr="00303163">
        <w:rPr>
          <w:rFonts w:asciiTheme="majorBidi" w:hAnsiTheme="majorBidi" w:cstheme="majorBidi"/>
        </w:rPr>
        <w:t xml:space="preserve"> 28 (70), 51-66</w:t>
      </w:r>
    </w:p>
    <w:p w14:paraId="4A62374A" w14:textId="77777777" w:rsidR="00B9062D" w:rsidRPr="00303163" w:rsidRDefault="00B9062D" w:rsidP="001350BE">
      <w:pPr>
        <w:spacing w:after="0" w:line="240" w:lineRule="auto"/>
        <w:ind w:left="284" w:right="-138" w:hanging="284"/>
        <w:jc w:val="both"/>
        <w:rPr>
          <w:rFonts w:asciiTheme="majorBidi" w:hAnsiTheme="majorBidi" w:cstheme="majorBidi"/>
        </w:rPr>
      </w:pPr>
      <w:proofErr w:type="spellStart"/>
      <w:r w:rsidRPr="00303163">
        <w:rPr>
          <w:rFonts w:asciiTheme="majorBidi" w:hAnsiTheme="majorBidi" w:cstheme="majorBidi"/>
        </w:rPr>
        <w:t>Qanaati</w:t>
      </w:r>
      <w:proofErr w:type="spellEnd"/>
      <w:r w:rsidRPr="00303163">
        <w:rPr>
          <w:rFonts w:asciiTheme="majorBidi" w:hAnsiTheme="majorBidi" w:cstheme="majorBidi"/>
        </w:rPr>
        <w:t xml:space="preserve">, M., and </w:t>
      </w:r>
      <w:proofErr w:type="spellStart"/>
      <w:r w:rsidRPr="00303163">
        <w:rPr>
          <w:rFonts w:asciiTheme="majorBidi" w:hAnsiTheme="majorBidi" w:cstheme="majorBidi"/>
        </w:rPr>
        <w:t>Nodehi</w:t>
      </w:r>
      <w:proofErr w:type="spellEnd"/>
      <w:r w:rsidRPr="00303163">
        <w:rPr>
          <w:rFonts w:asciiTheme="majorBidi" w:hAnsiTheme="majorBidi" w:cstheme="majorBidi"/>
        </w:rPr>
        <w:t xml:space="preserve">, H., and </w:t>
      </w:r>
      <w:proofErr w:type="spellStart"/>
      <w:r w:rsidRPr="00303163">
        <w:rPr>
          <w:rFonts w:asciiTheme="majorBidi" w:hAnsiTheme="majorBidi" w:cstheme="majorBidi"/>
        </w:rPr>
        <w:t>Ghodrati</w:t>
      </w:r>
      <w:proofErr w:type="spellEnd"/>
      <w:r w:rsidRPr="00303163">
        <w:rPr>
          <w:rFonts w:asciiTheme="majorBidi" w:hAnsiTheme="majorBidi" w:cstheme="majorBidi"/>
        </w:rPr>
        <w:t xml:space="preserve">, A., and </w:t>
      </w:r>
      <w:proofErr w:type="spellStart"/>
      <w:r w:rsidRPr="00303163">
        <w:rPr>
          <w:rFonts w:asciiTheme="majorBidi" w:hAnsiTheme="majorBidi" w:cstheme="majorBidi"/>
        </w:rPr>
        <w:t>Jalalifar</w:t>
      </w:r>
      <w:proofErr w:type="spellEnd"/>
      <w:r w:rsidRPr="00303163">
        <w:rPr>
          <w:rFonts w:asciiTheme="majorBidi" w:hAnsiTheme="majorBidi" w:cstheme="majorBidi"/>
        </w:rPr>
        <w:t xml:space="preserve">, A. (2018). The effect of entrepreneurship education on the entrepreneurial intention of students of </w:t>
      </w:r>
      <w:proofErr w:type="spellStart"/>
      <w:r w:rsidRPr="00303163">
        <w:rPr>
          <w:rFonts w:asciiTheme="majorBidi" w:hAnsiTheme="majorBidi" w:cstheme="majorBidi"/>
        </w:rPr>
        <w:t>Sabzevar</w:t>
      </w:r>
      <w:proofErr w:type="spellEnd"/>
      <w:r w:rsidRPr="00303163">
        <w:rPr>
          <w:rFonts w:asciiTheme="majorBidi" w:hAnsiTheme="majorBidi" w:cstheme="majorBidi"/>
        </w:rPr>
        <w:t xml:space="preserve"> University of Medical Sciences. </w:t>
      </w:r>
      <w:proofErr w:type="spellStart"/>
      <w:r w:rsidRPr="00303163">
        <w:rPr>
          <w:rFonts w:asciiTheme="majorBidi" w:hAnsiTheme="majorBidi" w:cstheme="majorBidi"/>
          <w:i/>
          <w:iCs/>
        </w:rPr>
        <w:t>Sabzevar</w:t>
      </w:r>
      <w:proofErr w:type="spellEnd"/>
      <w:r w:rsidRPr="00303163">
        <w:rPr>
          <w:rFonts w:asciiTheme="majorBidi" w:hAnsiTheme="majorBidi" w:cstheme="majorBidi"/>
          <w:i/>
          <w:iCs/>
        </w:rPr>
        <w:t xml:space="preserve"> University of Medical Sciences</w:t>
      </w:r>
      <w:r w:rsidRPr="00303163">
        <w:rPr>
          <w:rFonts w:asciiTheme="majorBidi" w:hAnsiTheme="majorBidi" w:cstheme="majorBidi"/>
        </w:rPr>
        <w:t xml:space="preserve">, 24 (5), 319-325. </w:t>
      </w:r>
    </w:p>
    <w:p w14:paraId="34EFE714"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tl/>
        </w:rPr>
      </w:pPr>
      <w:r w:rsidRPr="00303163">
        <w:rPr>
          <w:rFonts w:asciiTheme="majorBidi" w:eastAsia="Times New Roman" w:hAnsiTheme="majorBidi" w:cstheme="majorBidi"/>
        </w:rPr>
        <w:t>Rahimi, F</w:t>
      </w:r>
      <w:r w:rsidRPr="00303163">
        <w:rPr>
          <w:rFonts w:asciiTheme="majorBidi" w:eastAsia="Times New Roman" w:hAnsiTheme="majorBidi" w:cstheme="majorBidi"/>
          <w:rtl/>
        </w:rPr>
        <w:t>.</w:t>
      </w:r>
      <w:r w:rsidRPr="00303163">
        <w:rPr>
          <w:rFonts w:asciiTheme="majorBidi" w:eastAsia="Times New Roman" w:hAnsiTheme="majorBidi" w:cstheme="majorBidi"/>
        </w:rPr>
        <w:t>, Mohammadi, S</w:t>
      </w:r>
      <w:r w:rsidRPr="00303163">
        <w:rPr>
          <w:rFonts w:asciiTheme="majorBidi" w:eastAsia="Times New Roman" w:hAnsiTheme="majorBidi" w:cstheme="majorBidi"/>
          <w:rtl/>
        </w:rPr>
        <w:t>.</w:t>
      </w:r>
      <w:r w:rsidRPr="00303163">
        <w:rPr>
          <w:rFonts w:asciiTheme="majorBidi" w:eastAsia="Times New Roman" w:hAnsiTheme="majorBidi" w:cstheme="majorBidi"/>
        </w:rPr>
        <w:t xml:space="preserve">, Salami, M. (2022). Explaining the Institutional Motivation Pattern of Women's Entrepreneurial Business Success with the Mediating Effect of Entrepreneurial Self-Efficacy (Case Study: Women Entrepreneurs in Khuzestan Province). </w:t>
      </w:r>
      <w:r w:rsidRPr="00303163">
        <w:rPr>
          <w:rFonts w:asciiTheme="majorBidi" w:eastAsia="Times New Roman" w:hAnsiTheme="majorBidi" w:cstheme="majorBidi"/>
          <w:i/>
          <w:iCs/>
        </w:rPr>
        <w:t xml:space="preserve">Women in Development and </w:t>
      </w:r>
      <w:proofErr w:type="gramStart"/>
      <w:r w:rsidRPr="00303163">
        <w:rPr>
          <w:rFonts w:asciiTheme="majorBidi" w:eastAsia="Times New Roman" w:hAnsiTheme="majorBidi" w:cstheme="majorBidi"/>
          <w:i/>
          <w:iCs/>
        </w:rPr>
        <w:t>Politics</w:t>
      </w:r>
      <w:r w:rsidRPr="00303163">
        <w:rPr>
          <w:rFonts w:asciiTheme="majorBidi" w:eastAsia="Times New Roman" w:hAnsiTheme="majorBidi" w:cstheme="majorBidi"/>
        </w:rPr>
        <w:t xml:space="preserve"> ,</w:t>
      </w:r>
      <w:proofErr w:type="gramEnd"/>
      <w:r w:rsidRPr="00303163">
        <w:rPr>
          <w:rFonts w:asciiTheme="majorBidi" w:eastAsia="Times New Roman" w:hAnsiTheme="majorBidi" w:cstheme="majorBidi"/>
        </w:rPr>
        <w:t xml:space="preserve"> 19 (2), 223-242. </w:t>
      </w:r>
    </w:p>
    <w:p w14:paraId="7280B1E5" w14:textId="77777777" w:rsidR="00B9062D" w:rsidRPr="00303163" w:rsidRDefault="00B9062D" w:rsidP="001350BE">
      <w:pPr>
        <w:spacing w:after="0" w:line="240" w:lineRule="auto"/>
        <w:ind w:left="284" w:right="-138" w:hanging="284"/>
        <w:jc w:val="both"/>
        <w:rPr>
          <w:rFonts w:asciiTheme="majorBidi" w:hAnsiTheme="majorBidi" w:cstheme="majorBidi"/>
        </w:rPr>
      </w:pPr>
      <w:r w:rsidRPr="00303163">
        <w:rPr>
          <w:rFonts w:asciiTheme="majorBidi" w:hAnsiTheme="majorBidi" w:cstheme="majorBidi"/>
        </w:rPr>
        <w:t xml:space="preserve">Rosalina, G., &amp; </w:t>
      </w:r>
      <w:proofErr w:type="spellStart"/>
      <w:r w:rsidRPr="00303163">
        <w:rPr>
          <w:rFonts w:asciiTheme="majorBidi" w:hAnsiTheme="majorBidi" w:cstheme="majorBidi"/>
        </w:rPr>
        <w:t>Satrya</w:t>
      </w:r>
      <w:proofErr w:type="spellEnd"/>
      <w:r w:rsidRPr="00303163">
        <w:rPr>
          <w:rFonts w:asciiTheme="majorBidi" w:hAnsiTheme="majorBidi" w:cstheme="majorBidi"/>
        </w:rPr>
        <w:t xml:space="preserve">, A. (2021). Effect of entrepreneurial self-efficacy and proactive personality on the entrepreneurial intention of post-migrant workers through attitude toward entrepreneurship. </w:t>
      </w:r>
      <w:r w:rsidRPr="00303163">
        <w:rPr>
          <w:rFonts w:asciiTheme="majorBidi" w:hAnsiTheme="majorBidi" w:cstheme="majorBidi"/>
          <w:i/>
          <w:iCs/>
        </w:rPr>
        <w:t>In Contemporary Research on Business and Management</w:t>
      </w:r>
      <w:r w:rsidRPr="00303163">
        <w:rPr>
          <w:rFonts w:asciiTheme="majorBidi" w:hAnsiTheme="majorBidi" w:cstheme="majorBidi"/>
        </w:rPr>
        <w:t xml:space="preserve">, </w:t>
      </w:r>
      <w:r>
        <w:rPr>
          <w:rFonts w:asciiTheme="majorBidi" w:hAnsiTheme="majorBidi" w:cstheme="majorBidi"/>
        </w:rPr>
        <w:t>19(2)</w:t>
      </w:r>
      <w:r w:rsidRPr="00303163">
        <w:rPr>
          <w:rFonts w:asciiTheme="majorBidi" w:hAnsiTheme="majorBidi" w:cstheme="majorBidi"/>
        </w:rPr>
        <w:t xml:space="preserve">:133-136. </w:t>
      </w:r>
    </w:p>
    <w:p w14:paraId="4E3590E8" w14:textId="77777777" w:rsidR="00B9062D" w:rsidRPr="00303163" w:rsidRDefault="00B9062D" w:rsidP="001350BE">
      <w:pPr>
        <w:spacing w:after="0" w:line="240" w:lineRule="auto"/>
        <w:ind w:left="284" w:right="-138" w:hanging="284"/>
        <w:jc w:val="both"/>
        <w:rPr>
          <w:rFonts w:asciiTheme="majorBidi" w:hAnsiTheme="majorBidi" w:cstheme="majorBidi"/>
        </w:rPr>
      </w:pPr>
      <w:proofErr w:type="spellStart"/>
      <w:r w:rsidRPr="00303163">
        <w:rPr>
          <w:rFonts w:asciiTheme="majorBidi" w:hAnsiTheme="majorBidi" w:cstheme="majorBidi"/>
        </w:rPr>
        <w:t>Saptono</w:t>
      </w:r>
      <w:proofErr w:type="spellEnd"/>
      <w:r w:rsidRPr="00303163">
        <w:rPr>
          <w:rFonts w:asciiTheme="majorBidi" w:hAnsiTheme="majorBidi" w:cstheme="majorBidi"/>
        </w:rPr>
        <w:t xml:space="preserve">, A., Wibowo, A., </w:t>
      </w:r>
      <w:proofErr w:type="spellStart"/>
      <w:r w:rsidRPr="00303163">
        <w:rPr>
          <w:rFonts w:asciiTheme="majorBidi" w:hAnsiTheme="majorBidi" w:cstheme="majorBidi"/>
        </w:rPr>
        <w:t>Widyastuti</w:t>
      </w:r>
      <w:proofErr w:type="spellEnd"/>
      <w:r w:rsidRPr="00303163">
        <w:rPr>
          <w:rFonts w:asciiTheme="majorBidi" w:hAnsiTheme="majorBidi" w:cstheme="majorBidi"/>
        </w:rPr>
        <w:t xml:space="preserve">, U., </w:t>
      </w:r>
      <w:proofErr w:type="spellStart"/>
      <w:r w:rsidRPr="00303163">
        <w:rPr>
          <w:rFonts w:asciiTheme="majorBidi" w:hAnsiTheme="majorBidi" w:cstheme="majorBidi"/>
        </w:rPr>
        <w:t>Narmaditya</w:t>
      </w:r>
      <w:proofErr w:type="spellEnd"/>
      <w:r w:rsidRPr="00303163">
        <w:rPr>
          <w:rFonts w:asciiTheme="majorBidi" w:hAnsiTheme="majorBidi" w:cstheme="majorBidi"/>
        </w:rPr>
        <w:t xml:space="preserve">, B. S., &amp; Yanto, H. (2021). Entrepreneurial self-efficacy among elementary students: the role of entrepreneurship education. </w:t>
      </w:r>
      <w:proofErr w:type="spellStart"/>
      <w:r w:rsidRPr="00303163">
        <w:rPr>
          <w:rFonts w:asciiTheme="majorBidi" w:hAnsiTheme="majorBidi" w:cstheme="majorBidi"/>
          <w:i/>
          <w:iCs/>
        </w:rPr>
        <w:t>Heliyon</w:t>
      </w:r>
      <w:proofErr w:type="spellEnd"/>
      <w:r w:rsidRPr="00303163">
        <w:rPr>
          <w:rFonts w:asciiTheme="majorBidi" w:hAnsiTheme="majorBidi" w:cstheme="majorBidi"/>
        </w:rPr>
        <w:t>, 7(9): 1-10.</w:t>
      </w:r>
    </w:p>
    <w:p w14:paraId="7804F1B7"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Pr>
      </w:pPr>
      <w:proofErr w:type="spellStart"/>
      <w:r w:rsidRPr="00303163">
        <w:rPr>
          <w:rFonts w:asciiTheme="majorBidi" w:hAnsiTheme="majorBidi" w:cstheme="majorBidi"/>
        </w:rPr>
        <w:t>Sarasvathy</w:t>
      </w:r>
      <w:proofErr w:type="spellEnd"/>
      <w:r w:rsidRPr="00303163">
        <w:rPr>
          <w:rFonts w:asciiTheme="majorBidi" w:hAnsiTheme="majorBidi" w:cstheme="majorBidi"/>
        </w:rPr>
        <w:t xml:space="preserve">, S. D. (2021). The Middle Class of Business: Endurance as a Dependent Variable in Entrepreneurship. </w:t>
      </w:r>
      <w:r w:rsidRPr="00303163">
        <w:rPr>
          <w:rFonts w:asciiTheme="majorBidi" w:hAnsiTheme="majorBidi" w:cstheme="majorBidi"/>
          <w:i/>
          <w:iCs/>
        </w:rPr>
        <w:t>Entrepreneurship Theory and Practice</w:t>
      </w:r>
      <w:r w:rsidRPr="00303163">
        <w:rPr>
          <w:rFonts w:asciiTheme="majorBidi" w:hAnsiTheme="majorBidi" w:cstheme="majorBidi"/>
        </w:rPr>
        <w:t>,</w:t>
      </w:r>
      <w:r w:rsidRPr="00303163">
        <w:rPr>
          <w:rFonts w:asciiTheme="majorBidi" w:eastAsia="Times New Roman" w:hAnsiTheme="majorBidi" w:cstheme="majorBidi"/>
        </w:rPr>
        <w:t xml:space="preserve"> 45(5): 1054-1082.</w:t>
      </w:r>
    </w:p>
    <w:p w14:paraId="70B9E6B9" w14:textId="77777777" w:rsidR="00B9062D" w:rsidRPr="00303163" w:rsidRDefault="00B9062D" w:rsidP="001350BE">
      <w:pPr>
        <w:spacing w:after="0" w:line="240" w:lineRule="auto"/>
        <w:ind w:left="284" w:right="-138" w:hanging="284"/>
        <w:contextualSpacing/>
        <w:jc w:val="both"/>
        <w:rPr>
          <w:rFonts w:asciiTheme="majorBidi" w:hAnsiTheme="majorBidi" w:cstheme="majorBidi"/>
        </w:rPr>
      </w:pPr>
      <w:hyperlink r:id="rId8" w:tooltip="All books by Joseph Alois Schumpeter" w:history="1">
        <w:r w:rsidRPr="00303163">
          <w:rPr>
            <w:rFonts w:asciiTheme="majorBidi" w:hAnsiTheme="majorBidi" w:cstheme="majorBidi"/>
          </w:rPr>
          <w:t xml:space="preserve"> Schumpeter</w:t>
        </w:r>
      </w:hyperlink>
      <w:r w:rsidRPr="00303163">
        <w:rPr>
          <w:rFonts w:asciiTheme="majorBidi" w:hAnsiTheme="majorBidi" w:cstheme="majorBidi"/>
        </w:rPr>
        <w:t xml:space="preserve">, J. A. (1997). </w:t>
      </w:r>
      <w:hyperlink r:id="rId9" w:tooltip="Capitalism, socialism, democracy" w:history="1">
        <w:r w:rsidRPr="00303163">
          <w:rPr>
            <w:rFonts w:asciiTheme="majorBidi" w:hAnsiTheme="majorBidi" w:cstheme="majorBidi"/>
            <w:i/>
            <w:iCs/>
          </w:rPr>
          <w:t>Capitalism, socialism, democracy</w:t>
        </w:r>
      </w:hyperlink>
      <w:r w:rsidRPr="00303163">
        <w:rPr>
          <w:rFonts w:asciiTheme="majorBidi" w:hAnsiTheme="majorBidi" w:cstheme="majorBidi"/>
        </w:rPr>
        <w:t xml:space="preserve">. translating by Hasan Mansoor, </w:t>
      </w:r>
      <w:proofErr w:type="spellStart"/>
      <w:r w:rsidRPr="00303163">
        <w:rPr>
          <w:rFonts w:asciiTheme="majorBidi" w:hAnsiTheme="majorBidi" w:cstheme="majorBidi"/>
        </w:rPr>
        <w:t>Markazi</w:t>
      </w:r>
      <w:proofErr w:type="spellEnd"/>
      <w:r w:rsidRPr="00303163">
        <w:rPr>
          <w:rFonts w:asciiTheme="majorBidi" w:hAnsiTheme="majorBidi" w:cstheme="majorBidi"/>
        </w:rPr>
        <w:t xml:space="preserve"> Publishing.</w:t>
      </w:r>
    </w:p>
    <w:p w14:paraId="26D5411E" w14:textId="77777777" w:rsidR="00B9062D" w:rsidRPr="00303163" w:rsidRDefault="00B9062D" w:rsidP="001350BE">
      <w:pPr>
        <w:spacing w:after="0" w:line="240" w:lineRule="auto"/>
        <w:ind w:left="284" w:right="-138" w:hanging="284"/>
        <w:jc w:val="both"/>
        <w:rPr>
          <w:rFonts w:asciiTheme="majorBidi" w:hAnsiTheme="majorBidi" w:cstheme="majorBidi"/>
        </w:rPr>
      </w:pPr>
      <w:proofErr w:type="spellStart"/>
      <w:r w:rsidRPr="00303163">
        <w:rPr>
          <w:rFonts w:asciiTheme="majorBidi" w:hAnsiTheme="majorBidi" w:cstheme="majorBidi"/>
        </w:rPr>
        <w:t>Shareinia</w:t>
      </w:r>
      <w:proofErr w:type="spellEnd"/>
      <w:r w:rsidRPr="00303163">
        <w:rPr>
          <w:rFonts w:asciiTheme="majorBidi" w:hAnsiTheme="majorBidi" w:cstheme="majorBidi"/>
        </w:rPr>
        <w:t xml:space="preserve">, H., and </w:t>
      </w:r>
      <w:proofErr w:type="spellStart"/>
      <w:r w:rsidRPr="00303163">
        <w:rPr>
          <w:rFonts w:asciiTheme="majorBidi" w:hAnsiTheme="majorBidi" w:cstheme="majorBidi"/>
        </w:rPr>
        <w:t>Nouraei</w:t>
      </w:r>
      <w:proofErr w:type="spellEnd"/>
      <w:r w:rsidRPr="00303163">
        <w:rPr>
          <w:rFonts w:asciiTheme="majorBidi" w:hAnsiTheme="majorBidi" w:cstheme="majorBidi"/>
        </w:rPr>
        <w:t xml:space="preserve">, A., and Ismail Nia, M., and Mohammadian, B., and Ismaili, R., and </w:t>
      </w:r>
      <w:proofErr w:type="spellStart"/>
      <w:r w:rsidRPr="00303163">
        <w:rPr>
          <w:rFonts w:asciiTheme="majorBidi" w:hAnsiTheme="majorBidi" w:cstheme="majorBidi"/>
        </w:rPr>
        <w:t>Erfanpour</w:t>
      </w:r>
      <w:proofErr w:type="spellEnd"/>
      <w:r w:rsidRPr="00303163">
        <w:rPr>
          <w:rFonts w:asciiTheme="majorBidi" w:hAnsiTheme="majorBidi" w:cstheme="majorBidi"/>
        </w:rPr>
        <w:t xml:space="preserve">, S. (2019). Investigating the relationship between achievement motivation and entrepreneurial talent in nursing students of </w:t>
      </w:r>
      <w:proofErr w:type="spellStart"/>
      <w:r w:rsidRPr="00303163">
        <w:rPr>
          <w:rFonts w:asciiTheme="majorBidi" w:hAnsiTheme="majorBidi" w:cstheme="majorBidi"/>
        </w:rPr>
        <w:t>Gonabad</w:t>
      </w:r>
      <w:proofErr w:type="spellEnd"/>
      <w:r w:rsidRPr="00303163">
        <w:rPr>
          <w:rFonts w:asciiTheme="majorBidi" w:hAnsiTheme="majorBidi" w:cstheme="majorBidi"/>
        </w:rPr>
        <w:t xml:space="preserve"> University of Medical Sciences. </w:t>
      </w:r>
      <w:r w:rsidRPr="00303163">
        <w:rPr>
          <w:rFonts w:asciiTheme="majorBidi" w:hAnsiTheme="majorBidi" w:cstheme="majorBidi"/>
          <w:i/>
          <w:iCs/>
        </w:rPr>
        <w:t>Nursing Research</w:t>
      </w:r>
      <w:r w:rsidRPr="00303163">
        <w:rPr>
          <w:rFonts w:asciiTheme="majorBidi" w:hAnsiTheme="majorBidi" w:cstheme="majorBidi"/>
        </w:rPr>
        <w:t xml:space="preserve">, 13 (1), 73-78. </w:t>
      </w:r>
    </w:p>
    <w:p w14:paraId="5E2FE3C1" w14:textId="77777777" w:rsidR="00B9062D" w:rsidRPr="00303163" w:rsidRDefault="00B9062D" w:rsidP="001350BE">
      <w:pPr>
        <w:spacing w:after="0" w:line="240" w:lineRule="auto"/>
        <w:ind w:left="284" w:right="-138" w:hanging="284"/>
        <w:contextualSpacing/>
        <w:jc w:val="both"/>
        <w:rPr>
          <w:rFonts w:asciiTheme="majorBidi" w:hAnsiTheme="majorBidi" w:cstheme="majorBidi"/>
        </w:rPr>
      </w:pPr>
      <w:r w:rsidRPr="00303163">
        <w:rPr>
          <w:rFonts w:asciiTheme="majorBidi" w:hAnsiTheme="majorBidi" w:cstheme="majorBidi"/>
        </w:rPr>
        <w:lastRenderedPageBreak/>
        <w:t>Soomro, B. A., &amp; Shah, N. (2021). Entrepreneurship education, entrepreneurial self-efficacy, need for achievement and entrepreneurial intention among commerce students in Pakistan. </w:t>
      </w:r>
      <w:r w:rsidRPr="00303163">
        <w:rPr>
          <w:rFonts w:asciiTheme="majorBidi" w:hAnsiTheme="majorBidi" w:cstheme="majorBidi"/>
          <w:i/>
          <w:iCs/>
        </w:rPr>
        <w:t>The International Journal of Management Education</w:t>
      </w:r>
      <w:r w:rsidRPr="00303163">
        <w:rPr>
          <w:rFonts w:asciiTheme="majorBidi" w:hAnsiTheme="majorBidi" w:cstheme="majorBidi"/>
        </w:rPr>
        <w:t>, 19</w:t>
      </w:r>
      <w:r>
        <w:rPr>
          <w:rFonts w:asciiTheme="majorBidi" w:hAnsiTheme="majorBidi" w:cstheme="majorBidi"/>
        </w:rPr>
        <w:t>(9)</w:t>
      </w:r>
      <w:r w:rsidRPr="00303163">
        <w:rPr>
          <w:rFonts w:asciiTheme="majorBidi" w:hAnsiTheme="majorBidi" w:cstheme="majorBidi"/>
        </w:rPr>
        <w:t xml:space="preserve"> 1- 16.</w:t>
      </w:r>
    </w:p>
    <w:p w14:paraId="6E41445E" w14:textId="77777777" w:rsidR="00B9062D" w:rsidRPr="00303163" w:rsidRDefault="00B9062D" w:rsidP="001350BE">
      <w:pPr>
        <w:spacing w:after="0" w:line="240" w:lineRule="auto"/>
        <w:ind w:left="284" w:right="-138" w:hanging="284"/>
        <w:jc w:val="both"/>
        <w:rPr>
          <w:rFonts w:asciiTheme="majorBidi" w:hAnsiTheme="majorBidi" w:cstheme="majorBidi"/>
        </w:rPr>
      </w:pPr>
      <w:r w:rsidRPr="00303163">
        <w:rPr>
          <w:rFonts w:asciiTheme="majorBidi" w:hAnsiTheme="majorBidi" w:cstheme="majorBidi"/>
        </w:rPr>
        <w:t xml:space="preserve">Soomro, M. A., Memon, M. S., &amp; Bukhari, N. S. (2021). Mediating role of Student’s attitude between Entrepreneurial Education and Entrepreneurial Intentions: Evidence from Sindh, Pakistan. </w:t>
      </w:r>
      <w:r w:rsidRPr="00303163">
        <w:rPr>
          <w:rFonts w:asciiTheme="majorBidi" w:hAnsiTheme="majorBidi" w:cstheme="majorBidi"/>
          <w:i/>
          <w:iCs/>
        </w:rPr>
        <w:t>Journal of Independent Studies &amp; Research: Management &amp; Social Sciences &amp; Economics,</w:t>
      </w:r>
      <w:r w:rsidRPr="00303163">
        <w:rPr>
          <w:rFonts w:asciiTheme="majorBidi" w:hAnsiTheme="majorBidi" w:cstheme="majorBidi"/>
        </w:rPr>
        <w:t xml:space="preserve"> 18(2)</w:t>
      </w:r>
      <w:r w:rsidRPr="00303163">
        <w:rPr>
          <w:rFonts w:asciiTheme="majorBidi" w:hAnsiTheme="majorBidi" w:cstheme="majorBidi"/>
          <w:rtl/>
        </w:rPr>
        <w:t>:</w:t>
      </w:r>
      <w:r w:rsidRPr="00303163">
        <w:rPr>
          <w:rFonts w:asciiTheme="majorBidi" w:hAnsiTheme="majorBidi" w:cstheme="majorBidi"/>
        </w:rPr>
        <w:t>87-106.</w:t>
      </w:r>
    </w:p>
    <w:p w14:paraId="58E8C182" w14:textId="77777777" w:rsidR="00B9062D" w:rsidRPr="008356FA" w:rsidRDefault="00B9062D" w:rsidP="001350BE">
      <w:pPr>
        <w:spacing w:after="0" w:line="240" w:lineRule="auto"/>
        <w:ind w:left="284" w:right="-138" w:hanging="284"/>
        <w:jc w:val="both"/>
        <w:rPr>
          <w:rFonts w:asciiTheme="majorBidi" w:hAnsiTheme="majorBidi" w:cstheme="majorBidi"/>
          <w:lang w:bidi="fa-IR"/>
        </w:rPr>
      </w:pPr>
      <w:r w:rsidRPr="008356FA">
        <w:rPr>
          <w:rFonts w:asciiTheme="majorBidi" w:hAnsiTheme="majorBidi" w:cstheme="majorBidi"/>
          <w:lang w:bidi="fa-IR"/>
        </w:rPr>
        <w:t xml:space="preserve">Tabak, F., Qian, S., &amp; Brannon, D. (2024). Entrepreneurial passion and the big five: Impact on entrepreneurial behavior. </w:t>
      </w:r>
      <w:r w:rsidRPr="008356FA">
        <w:rPr>
          <w:rFonts w:asciiTheme="majorBidi" w:hAnsiTheme="majorBidi" w:cstheme="majorBidi"/>
          <w:i/>
          <w:iCs/>
          <w:lang w:bidi="fa-IR"/>
        </w:rPr>
        <w:t>Journal of General Management</w:t>
      </w:r>
      <w:r w:rsidRPr="008356FA">
        <w:rPr>
          <w:rFonts w:asciiTheme="majorBidi" w:hAnsiTheme="majorBidi" w:cstheme="majorBidi"/>
          <w:lang w:bidi="fa-IR"/>
        </w:rPr>
        <w:t>, 03063070241269382.</w:t>
      </w:r>
    </w:p>
    <w:p w14:paraId="74547FB3" w14:textId="77777777" w:rsidR="00B9062D" w:rsidRPr="00303163" w:rsidRDefault="00B9062D" w:rsidP="001350BE">
      <w:pPr>
        <w:spacing w:after="0" w:line="240" w:lineRule="auto"/>
        <w:ind w:left="284" w:right="-138" w:hanging="284"/>
        <w:contextualSpacing/>
        <w:jc w:val="both"/>
        <w:rPr>
          <w:rFonts w:asciiTheme="majorBidi" w:hAnsiTheme="majorBidi" w:cstheme="majorBidi"/>
        </w:rPr>
      </w:pPr>
      <w:r w:rsidRPr="00303163">
        <w:rPr>
          <w:rFonts w:asciiTheme="majorBidi" w:hAnsiTheme="majorBidi" w:cstheme="majorBidi"/>
        </w:rPr>
        <w:t xml:space="preserve">Tantawy, M., Herbert, K., McNally, J. J., Mengel, T., </w:t>
      </w:r>
      <w:proofErr w:type="spellStart"/>
      <w:r w:rsidRPr="00303163">
        <w:rPr>
          <w:rFonts w:asciiTheme="majorBidi" w:hAnsiTheme="majorBidi" w:cstheme="majorBidi"/>
        </w:rPr>
        <w:t>Piperopoulos</w:t>
      </w:r>
      <w:proofErr w:type="spellEnd"/>
      <w:r w:rsidRPr="00303163">
        <w:rPr>
          <w:rFonts w:asciiTheme="majorBidi" w:hAnsiTheme="majorBidi" w:cstheme="majorBidi"/>
        </w:rPr>
        <w:t>, P., &amp; Foord, D. (2021). Bringing creativity back to entrepreneurship education: Creative self-efficacy, creative process engagement, and entrepreneurial intentions</w:t>
      </w:r>
      <w:r w:rsidRPr="00303163">
        <w:rPr>
          <w:rFonts w:asciiTheme="majorBidi" w:hAnsiTheme="majorBidi" w:cstheme="majorBidi"/>
          <w:i/>
          <w:iCs/>
        </w:rPr>
        <w:t>. Journal of Business Venturing Insights</w:t>
      </w:r>
      <w:r>
        <w:rPr>
          <w:rFonts w:asciiTheme="majorBidi" w:hAnsiTheme="majorBidi" w:cstheme="majorBidi"/>
        </w:rPr>
        <w:t>15(9)23-44</w:t>
      </w:r>
      <w:r w:rsidRPr="00303163">
        <w:rPr>
          <w:rFonts w:asciiTheme="majorBidi" w:hAnsiTheme="majorBidi" w:cstheme="majorBidi"/>
        </w:rPr>
        <w:t>.</w:t>
      </w:r>
    </w:p>
    <w:p w14:paraId="68B3F04F"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Pr>
      </w:pPr>
      <w:proofErr w:type="spellStart"/>
      <w:r w:rsidRPr="00303163">
        <w:rPr>
          <w:rFonts w:asciiTheme="majorBidi" w:eastAsia="Times New Roman" w:hAnsiTheme="majorBidi" w:cstheme="majorBidi"/>
        </w:rPr>
        <w:t>Taybi</w:t>
      </w:r>
      <w:proofErr w:type="spellEnd"/>
      <w:r w:rsidRPr="00303163">
        <w:rPr>
          <w:rFonts w:asciiTheme="majorBidi" w:eastAsia="Times New Roman" w:hAnsiTheme="majorBidi" w:cstheme="majorBidi"/>
        </w:rPr>
        <w:t xml:space="preserve"> Abolhassani, S</w:t>
      </w:r>
      <w:r w:rsidRPr="00303163">
        <w:rPr>
          <w:rFonts w:asciiTheme="majorBidi" w:eastAsia="Times New Roman" w:hAnsiTheme="majorBidi" w:cstheme="majorBidi"/>
          <w:rtl/>
        </w:rPr>
        <w:t>.</w:t>
      </w:r>
      <w:r w:rsidRPr="00303163">
        <w:rPr>
          <w:rFonts w:asciiTheme="majorBidi" w:eastAsia="Times New Roman" w:hAnsiTheme="majorBidi" w:cstheme="majorBidi"/>
        </w:rPr>
        <w:t xml:space="preserve">, </w:t>
      </w:r>
      <w:proofErr w:type="spellStart"/>
      <w:r w:rsidRPr="00303163">
        <w:rPr>
          <w:rFonts w:asciiTheme="majorBidi" w:eastAsia="Times New Roman" w:hAnsiTheme="majorBidi" w:cstheme="majorBidi"/>
        </w:rPr>
        <w:t>Dehghanan</w:t>
      </w:r>
      <w:proofErr w:type="spellEnd"/>
      <w:r w:rsidRPr="00303163">
        <w:rPr>
          <w:rFonts w:asciiTheme="majorBidi" w:eastAsia="Times New Roman" w:hAnsiTheme="majorBidi" w:cstheme="majorBidi"/>
        </w:rPr>
        <w:t xml:space="preserve">, H. (2022). An ethnographic analysis of the type of view of employment (a case study of PhD students in Business Administration at </w:t>
      </w:r>
      <w:proofErr w:type="spellStart"/>
      <w:r w:rsidRPr="00303163">
        <w:rPr>
          <w:rFonts w:asciiTheme="majorBidi" w:eastAsia="Times New Roman" w:hAnsiTheme="majorBidi" w:cstheme="majorBidi"/>
        </w:rPr>
        <w:t>Allameh</w:t>
      </w:r>
      <w:proofErr w:type="spellEnd"/>
      <w:r w:rsidRPr="00303163">
        <w:rPr>
          <w:rFonts w:asciiTheme="majorBidi" w:eastAsia="Times New Roman" w:hAnsiTheme="majorBidi" w:cstheme="majorBidi"/>
        </w:rPr>
        <w:t xml:space="preserve"> Tabatabai University). </w:t>
      </w:r>
      <w:r w:rsidRPr="00303163">
        <w:rPr>
          <w:rFonts w:asciiTheme="majorBidi" w:eastAsia="Times New Roman" w:hAnsiTheme="majorBidi" w:cstheme="majorBidi"/>
          <w:i/>
          <w:iCs/>
        </w:rPr>
        <w:t xml:space="preserve">Career and organizational </w:t>
      </w:r>
      <w:proofErr w:type="gramStart"/>
      <w:r w:rsidRPr="00303163">
        <w:rPr>
          <w:rFonts w:asciiTheme="majorBidi" w:eastAsia="Times New Roman" w:hAnsiTheme="majorBidi" w:cstheme="majorBidi"/>
          <w:i/>
          <w:iCs/>
        </w:rPr>
        <w:t>counseling</w:t>
      </w:r>
      <w:r w:rsidRPr="00303163">
        <w:rPr>
          <w:rFonts w:asciiTheme="majorBidi" w:eastAsia="Times New Roman" w:hAnsiTheme="majorBidi" w:cstheme="majorBidi"/>
        </w:rPr>
        <w:t xml:space="preserve"> ,</w:t>
      </w:r>
      <w:proofErr w:type="gramEnd"/>
      <w:r w:rsidRPr="00303163">
        <w:rPr>
          <w:rFonts w:asciiTheme="majorBidi" w:eastAsia="Times New Roman" w:hAnsiTheme="majorBidi" w:cstheme="majorBidi"/>
        </w:rPr>
        <w:t xml:space="preserve"> 13 (1), 105-136. </w:t>
      </w:r>
      <w:r>
        <w:rPr>
          <w:rFonts w:asciiTheme="majorBidi" w:eastAsia="Times New Roman" w:hAnsiTheme="majorBidi" w:cstheme="majorBidi"/>
        </w:rPr>
        <w:t xml:space="preserve"> </w:t>
      </w:r>
    </w:p>
    <w:p w14:paraId="5A16F152" w14:textId="77777777" w:rsidR="00B9062D" w:rsidRPr="00303163" w:rsidRDefault="00B9062D" w:rsidP="001350BE">
      <w:pPr>
        <w:spacing w:after="0" w:line="240" w:lineRule="auto"/>
        <w:ind w:left="284" w:right="-138" w:hanging="284"/>
        <w:jc w:val="both"/>
        <w:rPr>
          <w:rFonts w:asciiTheme="majorBidi" w:hAnsiTheme="majorBidi" w:cstheme="majorBidi"/>
        </w:rPr>
      </w:pPr>
      <w:proofErr w:type="spellStart"/>
      <w:r w:rsidRPr="00303163">
        <w:rPr>
          <w:rFonts w:asciiTheme="majorBidi" w:hAnsiTheme="majorBidi" w:cstheme="majorBidi"/>
        </w:rPr>
        <w:t>Tirtayasa</w:t>
      </w:r>
      <w:proofErr w:type="spellEnd"/>
      <w:r w:rsidRPr="00303163">
        <w:rPr>
          <w:rFonts w:asciiTheme="majorBidi" w:hAnsiTheme="majorBidi" w:cstheme="majorBidi"/>
        </w:rPr>
        <w:t>, S., Khair, H., &amp; Yusri, M. (2021). Influence of Education of Entrepreneurship, Self Efficacy, Locus of Control and Entrepreneurs Characters of Enterprises (The Study Case Is All the Students of Private University in Medan). </w:t>
      </w:r>
      <w:r w:rsidRPr="00303163">
        <w:rPr>
          <w:rFonts w:asciiTheme="majorBidi" w:hAnsiTheme="majorBidi" w:cstheme="majorBidi"/>
          <w:i/>
          <w:iCs/>
        </w:rPr>
        <w:t>Indonesian Journal of Education, Social Sciences and Research (IJESSR)</w:t>
      </w:r>
      <w:r w:rsidRPr="00303163">
        <w:rPr>
          <w:rFonts w:asciiTheme="majorBidi" w:hAnsiTheme="majorBidi" w:cstheme="majorBidi"/>
        </w:rPr>
        <w:t>, 2(2): 53-64.</w:t>
      </w:r>
    </w:p>
    <w:p w14:paraId="3D34C2D6" w14:textId="77777777" w:rsidR="00B9062D" w:rsidRPr="00303163" w:rsidRDefault="00B9062D" w:rsidP="001350BE">
      <w:pPr>
        <w:spacing w:after="0" w:line="240" w:lineRule="auto"/>
        <w:ind w:left="284" w:right="-138" w:hanging="284"/>
        <w:jc w:val="both"/>
        <w:rPr>
          <w:rFonts w:asciiTheme="majorBidi" w:hAnsiTheme="majorBidi" w:cstheme="majorBidi"/>
        </w:rPr>
      </w:pPr>
      <w:r w:rsidRPr="00303163">
        <w:rPr>
          <w:rFonts w:asciiTheme="majorBidi" w:hAnsiTheme="majorBidi" w:cstheme="majorBidi"/>
        </w:rPr>
        <w:t xml:space="preserve">Tiwari, P., Bhat, A. K., </w:t>
      </w:r>
      <w:proofErr w:type="spellStart"/>
      <w:r w:rsidRPr="00303163">
        <w:rPr>
          <w:rFonts w:asciiTheme="majorBidi" w:hAnsiTheme="majorBidi" w:cstheme="majorBidi"/>
        </w:rPr>
        <w:t>Tikoria</w:t>
      </w:r>
      <w:proofErr w:type="spellEnd"/>
      <w:r w:rsidRPr="00303163">
        <w:rPr>
          <w:rFonts w:asciiTheme="majorBidi" w:hAnsiTheme="majorBidi" w:cstheme="majorBidi"/>
        </w:rPr>
        <w:t xml:space="preserve">, J., &amp; Saha, K. (2019). Exploring the factors responsible in predicting entrepreneurial intention among nascent entrepreneurs: </w:t>
      </w:r>
      <w:proofErr w:type="gramStart"/>
      <w:r w:rsidRPr="00303163">
        <w:rPr>
          <w:rFonts w:asciiTheme="majorBidi" w:hAnsiTheme="majorBidi" w:cstheme="majorBidi"/>
        </w:rPr>
        <w:t>A field research</w:t>
      </w:r>
      <w:proofErr w:type="gramEnd"/>
      <w:r w:rsidRPr="00303163">
        <w:rPr>
          <w:rFonts w:asciiTheme="majorBidi" w:hAnsiTheme="majorBidi" w:cstheme="majorBidi"/>
        </w:rPr>
        <w:t xml:space="preserve">. </w:t>
      </w:r>
      <w:r w:rsidRPr="00303163">
        <w:rPr>
          <w:rFonts w:asciiTheme="majorBidi" w:hAnsiTheme="majorBidi" w:cstheme="majorBidi"/>
          <w:i/>
          <w:iCs/>
        </w:rPr>
        <w:t>South Asian Journal of Business Studies,</w:t>
      </w:r>
      <w:r w:rsidRPr="00303163">
        <w:rPr>
          <w:rFonts w:asciiTheme="majorBidi" w:hAnsiTheme="majorBidi" w:cstheme="majorBidi"/>
        </w:rPr>
        <w:t xml:space="preserve"> 9 (1):1-18.</w:t>
      </w:r>
    </w:p>
    <w:p w14:paraId="2C2362BC"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tl/>
        </w:rPr>
      </w:pPr>
      <w:r w:rsidRPr="00303163">
        <w:rPr>
          <w:rFonts w:asciiTheme="majorBidi" w:eastAsia="Times New Roman" w:hAnsiTheme="majorBidi" w:cstheme="majorBidi"/>
        </w:rPr>
        <w:t xml:space="preserve">Wilson, F., </w:t>
      </w:r>
      <w:proofErr w:type="spellStart"/>
      <w:r w:rsidRPr="00303163">
        <w:rPr>
          <w:rFonts w:asciiTheme="majorBidi" w:eastAsia="Times New Roman" w:hAnsiTheme="majorBidi" w:cstheme="majorBidi"/>
        </w:rPr>
        <w:t>Kickul</w:t>
      </w:r>
      <w:proofErr w:type="spellEnd"/>
      <w:r w:rsidRPr="00303163">
        <w:rPr>
          <w:rFonts w:asciiTheme="majorBidi" w:eastAsia="Times New Roman" w:hAnsiTheme="majorBidi" w:cstheme="majorBidi"/>
        </w:rPr>
        <w:t xml:space="preserve">, J., &amp; </w:t>
      </w:r>
      <w:proofErr w:type="spellStart"/>
      <w:r w:rsidRPr="00303163">
        <w:rPr>
          <w:rFonts w:asciiTheme="majorBidi" w:eastAsia="Times New Roman" w:hAnsiTheme="majorBidi" w:cstheme="majorBidi"/>
        </w:rPr>
        <w:t>Marlino</w:t>
      </w:r>
      <w:proofErr w:type="spellEnd"/>
      <w:r w:rsidRPr="00303163">
        <w:rPr>
          <w:rFonts w:asciiTheme="majorBidi" w:eastAsia="Times New Roman" w:hAnsiTheme="majorBidi" w:cstheme="majorBidi"/>
        </w:rPr>
        <w:t xml:space="preserve">, D. (2007). Gender, entrepreneurial self–efficacy, and entrepreneurial career intentions: Implications for entrepreneurship education. </w:t>
      </w:r>
      <w:r w:rsidRPr="00303163">
        <w:rPr>
          <w:rFonts w:asciiTheme="majorBidi" w:eastAsia="Times New Roman" w:hAnsiTheme="majorBidi" w:cstheme="majorBidi"/>
          <w:i/>
          <w:iCs/>
        </w:rPr>
        <w:t>Entrepreneurship theory and practice</w:t>
      </w:r>
      <w:r w:rsidRPr="00303163">
        <w:rPr>
          <w:rFonts w:asciiTheme="majorBidi" w:eastAsia="Times New Roman" w:hAnsiTheme="majorBidi" w:cstheme="majorBidi"/>
        </w:rPr>
        <w:t>, 31(3), 387-406.</w:t>
      </w:r>
    </w:p>
    <w:p w14:paraId="648F9BB7" w14:textId="77777777" w:rsidR="00B9062D" w:rsidRPr="00766508" w:rsidRDefault="00B9062D" w:rsidP="001350BE">
      <w:pPr>
        <w:spacing w:after="0" w:line="240" w:lineRule="auto"/>
        <w:ind w:left="284" w:right="-138" w:hanging="284"/>
        <w:contextualSpacing/>
        <w:jc w:val="both"/>
        <w:rPr>
          <w:rFonts w:asciiTheme="majorBidi" w:hAnsiTheme="majorBidi" w:cstheme="majorBidi"/>
          <w:color w:val="000000" w:themeColor="text1"/>
        </w:rPr>
      </w:pPr>
      <w:hyperlink r:id="rId10" w:history="1">
        <w:r w:rsidRPr="00766508">
          <w:rPr>
            <w:rStyle w:val="Hyperlink"/>
            <w:rFonts w:asciiTheme="majorBidi" w:hAnsiTheme="majorBidi" w:cstheme="majorBidi"/>
            <w:color w:val="000000" w:themeColor="text1"/>
            <w:u w:val="none"/>
          </w:rPr>
          <w:t xml:space="preserve">World Employment and Social Outlook Trends </w:t>
        </w:r>
        <w:r>
          <w:rPr>
            <w:rStyle w:val="Hyperlink"/>
            <w:rFonts w:asciiTheme="majorBidi" w:hAnsiTheme="majorBidi" w:cstheme="majorBidi"/>
            <w:color w:val="000000" w:themeColor="text1"/>
            <w:u w:val="none"/>
          </w:rPr>
          <w:t>(2024)</w:t>
        </w:r>
        <w:r w:rsidRPr="00766508">
          <w:rPr>
            <w:rStyle w:val="Hyperlink"/>
            <w:rFonts w:asciiTheme="majorBidi" w:hAnsiTheme="majorBidi" w:cstheme="majorBidi"/>
            <w:color w:val="000000" w:themeColor="text1"/>
            <w:u w:val="none"/>
          </w:rPr>
          <w:t>: ILO Director-General’s remarks </w:t>
        </w:r>
      </w:hyperlink>
      <w:r w:rsidRPr="00766508">
        <w:rPr>
          <w:rFonts w:asciiTheme="majorBidi" w:hAnsiTheme="majorBidi" w:cstheme="majorBidi"/>
          <w:color w:val="000000" w:themeColor="text1"/>
        </w:rPr>
        <w:t xml:space="preserve"> available at https://www.ilo.org/global/about-the-ilo/newsroom/news/WCMS_908068/lang--en/index.htm.</w:t>
      </w:r>
    </w:p>
    <w:p w14:paraId="74559804" w14:textId="77777777" w:rsidR="00B9062D" w:rsidRPr="00303163" w:rsidRDefault="00B9062D" w:rsidP="001350BE">
      <w:pPr>
        <w:spacing w:after="0" w:line="240" w:lineRule="auto"/>
        <w:ind w:left="284" w:right="-138" w:hanging="284"/>
        <w:jc w:val="both"/>
        <w:rPr>
          <w:rFonts w:asciiTheme="majorBidi" w:hAnsiTheme="majorBidi" w:cstheme="majorBidi"/>
        </w:rPr>
      </w:pPr>
      <w:r w:rsidRPr="00303163">
        <w:rPr>
          <w:rFonts w:asciiTheme="majorBidi" w:hAnsiTheme="majorBidi" w:cstheme="majorBidi"/>
        </w:rPr>
        <w:t xml:space="preserve">Yen, W. C., &amp; Lin, H. H. (2020). Investigating the effect of flow experience on learning performance and entrepreneurial self-efficacy in a business simulation systems context. </w:t>
      </w:r>
      <w:r w:rsidRPr="00303163">
        <w:rPr>
          <w:rFonts w:asciiTheme="majorBidi" w:hAnsiTheme="majorBidi" w:cstheme="majorBidi"/>
          <w:i/>
          <w:iCs/>
        </w:rPr>
        <w:t>Interactive Learning Environments</w:t>
      </w:r>
      <w:r w:rsidRPr="00303163">
        <w:rPr>
          <w:rFonts w:asciiTheme="majorBidi" w:hAnsiTheme="majorBidi" w:cstheme="majorBidi"/>
        </w:rPr>
        <w:t>,</w:t>
      </w:r>
      <w:r>
        <w:rPr>
          <w:rFonts w:asciiTheme="majorBidi" w:hAnsiTheme="majorBidi" w:cstheme="majorBidi"/>
        </w:rPr>
        <w:t>2(9)</w:t>
      </w:r>
      <w:r w:rsidRPr="00303163">
        <w:rPr>
          <w:rFonts w:asciiTheme="majorBidi" w:hAnsiTheme="majorBidi" w:cstheme="majorBidi"/>
        </w:rPr>
        <w:t xml:space="preserve"> 1-16.</w:t>
      </w:r>
    </w:p>
    <w:p w14:paraId="12B5B7CF" w14:textId="77777777" w:rsidR="00B9062D" w:rsidRPr="00303163" w:rsidRDefault="00B9062D" w:rsidP="001350BE">
      <w:pPr>
        <w:spacing w:after="0" w:line="240" w:lineRule="auto"/>
        <w:ind w:left="284" w:right="-138" w:hanging="284"/>
        <w:jc w:val="both"/>
        <w:rPr>
          <w:rFonts w:asciiTheme="majorBidi" w:hAnsiTheme="majorBidi" w:cstheme="majorBidi"/>
        </w:rPr>
      </w:pPr>
      <w:r w:rsidRPr="00303163">
        <w:rPr>
          <w:rFonts w:asciiTheme="majorBidi" w:hAnsiTheme="majorBidi" w:cstheme="majorBidi"/>
        </w:rPr>
        <w:t xml:space="preserve">Yousefzadeh, I., Abedi, M. R., </w:t>
      </w:r>
      <w:proofErr w:type="spellStart"/>
      <w:r w:rsidRPr="00303163">
        <w:rPr>
          <w:rFonts w:asciiTheme="majorBidi" w:hAnsiTheme="majorBidi" w:cstheme="majorBidi"/>
        </w:rPr>
        <w:t>Nilforoshan</w:t>
      </w:r>
      <w:proofErr w:type="spellEnd"/>
      <w:r w:rsidRPr="00303163">
        <w:rPr>
          <w:rFonts w:asciiTheme="majorBidi" w:hAnsiTheme="majorBidi" w:cstheme="majorBidi"/>
        </w:rPr>
        <w:t xml:space="preserve">, P. </w:t>
      </w:r>
      <w:r>
        <w:rPr>
          <w:rFonts w:asciiTheme="majorBidi" w:hAnsiTheme="majorBidi" w:cstheme="majorBidi"/>
        </w:rPr>
        <w:t>(</w:t>
      </w:r>
      <w:r w:rsidRPr="00303163">
        <w:rPr>
          <w:rFonts w:asciiTheme="majorBidi" w:hAnsiTheme="majorBidi" w:cstheme="majorBidi"/>
        </w:rPr>
        <w:t xml:space="preserve">2022). Study of indigenous characteristics of people with diverse orientations in Iran and their comparison with entrepreneurs. </w:t>
      </w:r>
      <w:r w:rsidRPr="00303163">
        <w:rPr>
          <w:rStyle w:val="Emphasis"/>
          <w:rFonts w:asciiTheme="majorBidi" w:hAnsiTheme="majorBidi" w:cstheme="majorBidi"/>
        </w:rPr>
        <w:t xml:space="preserve">Career and organizational </w:t>
      </w:r>
      <w:proofErr w:type="gramStart"/>
      <w:r w:rsidRPr="00303163">
        <w:rPr>
          <w:rStyle w:val="Emphasis"/>
          <w:rFonts w:asciiTheme="majorBidi" w:hAnsiTheme="majorBidi" w:cstheme="majorBidi"/>
        </w:rPr>
        <w:t>counseling</w:t>
      </w:r>
      <w:r w:rsidRPr="00303163">
        <w:rPr>
          <w:rFonts w:asciiTheme="majorBidi" w:hAnsiTheme="majorBidi" w:cstheme="majorBidi"/>
        </w:rPr>
        <w:t xml:space="preserve"> ,</w:t>
      </w:r>
      <w:proofErr w:type="gramEnd"/>
      <w:r w:rsidRPr="00303163">
        <w:rPr>
          <w:rFonts w:asciiTheme="majorBidi" w:hAnsiTheme="majorBidi" w:cstheme="majorBidi"/>
        </w:rPr>
        <w:t xml:space="preserve"> 13 (3), 127-150</w:t>
      </w:r>
    </w:p>
    <w:p w14:paraId="60593878" w14:textId="77777777" w:rsidR="00B9062D" w:rsidRPr="00303163" w:rsidRDefault="00B9062D" w:rsidP="001350BE">
      <w:pPr>
        <w:spacing w:after="0" w:line="240" w:lineRule="auto"/>
        <w:ind w:left="284" w:right="-138" w:hanging="284"/>
        <w:jc w:val="both"/>
        <w:rPr>
          <w:rFonts w:asciiTheme="majorBidi" w:hAnsiTheme="majorBidi" w:cstheme="majorBidi"/>
        </w:rPr>
      </w:pPr>
      <w:r w:rsidRPr="00303163">
        <w:rPr>
          <w:rFonts w:asciiTheme="majorBidi" w:hAnsiTheme="majorBidi" w:cstheme="majorBidi"/>
        </w:rPr>
        <w:t>Zhang, J., &amp; Huang, J. (2021). Entrepreneurial Self-Efficacy Mediates the Impact of the Post-pandemic Entrepreneurship Environment on College Students’ Entrepreneurial Intention. </w:t>
      </w:r>
      <w:r w:rsidRPr="00303163">
        <w:rPr>
          <w:rFonts w:asciiTheme="majorBidi" w:hAnsiTheme="majorBidi" w:cstheme="majorBidi"/>
          <w:i/>
          <w:iCs/>
        </w:rPr>
        <w:t>Frontiers in Psychology</w:t>
      </w:r>
      <w:r w:rsidRPr="00303163">
        <w:rPr>
          <w:rFonts w:asciiTheme="majorBidi" w:hAnsiTheme="majorBidi" w:cstheme="majorBidi"/>
        </w:rPr>
        <w:t>, </w:t>
      </w:r>
      <w:r>
        <w:rPr>
          <w:rFonts w:asciiTheme="majorBidi" w:hAnsiTheme="majorBidi" w:cstheme="majorBidi"/>
        </w:rPr>
        <w:t>12(9)</w:t>
      </w:r>
      <w:r w:rsidRPr="00303163">
        <w:rPr>
          <w:rFonts w:asciiTheme="majorBidi" w:hAnsiTheme="majorBidi" w:cstheme="majorBidi"/>
          <w:rtl/>
        </w:rPr>
        <w:t>:</w:t>
      </w:r>
      <w:r w:rsidRPr="00303163">
        <w:rPr>
          <w:rFonts w:asciiTheme="majorBidi" w:hAnsiTheme="majorBidi" w:cstheme="majorBidi"/>
        </w:rPr>
        <w:t>1-9.</w:t>
      </w:r>
    </w:p>
    <w:p w14:paraId="59D83D3E" w14:textId="77777777" w:rsidR="00B9062D" w:rsidRPr="00303163" w:rsidRDefault="00B9062D" w:rsidP="001350BE">
      <w:pPr>
        <w:spacing w:after="0" w:line="240" w:lineRule="auto"/>
        <w:ind w:left="284" w:right="-138" w:hanging="284"/>
        <w:jc w:val="both"/>
        <w:rPr>
          <w:rFonts w:asciiTheme="majorBidi" w:hAnsiTheme="majorBidi" w:cstheme="majorBidi"/>
        </w:rPr>
      </w:pPr>
      <w:r w:rsidRPr="00303163">
        <w:rPr>
          <w:rFonts w:asciiTheme="majorBidi" w:hAnsiTheme="majorBidi" w:cstheme="majorBidi"/>
        </w:rPr>
        <w:t>Zhao, H., Seibert, S. E., &amp; Hills, G. E. (2005). The Mediating Role of Self-Efficacy in the Development of Entrepreneurial Intentions. </w:t>
      </w:r>
      <w:r w:rsidRPr="00303163">
        <w:rPr>
          <w:rFonts w:asciiTheme="majorBidi" w:hAnsiTheme="majorBidi" w:cstheme="majorBidi"/>
          <w:i/>
          <w:iCs/>
        </w:rPr>
        <w:t>Journal of Applied Psychology</w:t>
      </w:r>
      <w:r w:rsidRPr="00303163">
        <w:rPr>
          <w:rFonts w:asciiTheme="majorBidi" w:hAnsiTheme="majorBidi" w:cstheme="majorBidi"/>
          <w:rtl/>
        </w:rPr>
        <w:t xml:space="preserve">: </w:t>
      </w:r>
      <w:r w:rsidRPr="00303163">
        <w:rPr>
          <w:rFonts w:asciiTheme="majorBidi" w:hAnsiTheme="majorBidi" w:cstheme="majorBidi"/>
        </w:rPr>
        <w:t>90(6), 1265–1272</w:t>
      </w:r>
      <w:r w:rsidRPr="00303163">
        <w:rPr>
          <w:rFonts w:asciiTheme="majorBidi" w:hAnsiTheme="majorBidi" w:cstheme="majorBidi"/>
          <w:rtl/>
        </w:rPr>
        <w:t>.</w:t>
      </w:r>
    </w:p>
    <w:p w14:paraId="57B251B5" w14:textId="77777777" w:rsidR="00B9062D" w:rsidRPr="00303163" w:rsidRDefault="00B9062D" w:rsidP="001350BE">
      <w:pPr>
        <w:spacing w:after="0" w:line="240" w:lineRule="auto"/>
        <w:ind w:left="284" w:right="-138" w:hanging="284"/>
        <w:jc w:val="both"/>
        <w:rPr>
          <w:rFonts w:asciiTheme="majorBidi" w:eastAsia="Times New Roman" w:hAnsiTheme="majorBidi" w:cstheme="majorBidi"/>
        </w:rPr>
      </w:pPr>
      <w:proofErr w:type="spellStart"/>
      <w:r w:rsidRPr="00303163">
        <w:rPr>
          <w:rFonts w:asciiTheme="majorBidi" w:hAnsiTheme="majorBidi" w:cstheme="majorBidi"/>
        </w:rPr>
        <w:t>Zhiyang</w:t>
      </w:r>
      <w:proofErr w:type="spellEnd"/>
      <w:r w:rsidRPr="00303163">
        <w:rPr>
          <w:rFonts w:asciiTheme="majorBidi" w:hAnsiTheme="majorBidi" w:cstheme="majorBidi"/>
        </w:rPr>
        <w:t xml:space="preserve">, L., </w:t>
      </w:r>
      <w:proofErr w:type="spellStart"/>
      <w:r w:rsidRPr="00303163">
        <w:rPr>
          <w:rFonts w:asciiTheme="majorBidi" w:hAnsiTheme="majorBidi" w:cstheme="majorBidi"/>
        </w:rPr>
        <w:t>Chenfang</w:t>
      </w:r>
      <w:proofErr w:type="spellEnd"/>
      <w:r w:rsidRPr="00303163">
        <w:rPr>
          <w:rFonts w:asciiTheme="majorBidi" w:hAnsiTheme="majorBidi" w:cstheme="majorBidi"/>
        </w:rPr>
        <w:t xml:space="preserve">, Z., &amp; Jun, Y. (2021). Chinese Entrepreneurship: Discipline, Academic and Discourse System. </w:t>
      </w:r>
      <w:r w:rsidRPr="00303163">
        <w:rPr>
          <w:rFonts w:asciiTheme="majorBidi" w:hAnsiTheme="majorBidi" w:cstheme="majorBidi"/>
          <w:i/>
          <w:iCs/>
        </w:rPr>
        <w:t>Foreign Economics &amp; Management</w:t>
      </w:r>
      <w:r w:rsidRPr="00303163">
        <w:rPr>
          <w:rFonts w:asciiTheme="majorBidi" w:hAnsiTheme="majorBidi" w:cstheme="majorBidi"/>
        </w:rPr>
        <w:t>, 43(12)</w:t>
      </w:r>
      <w:r w:rsidRPr="00303163">
        <w:rPr>
          <w:rFonts w:asciiTheme="majorBidi" w:hAnsiTheme="majorBidi" w:cstheme="majorBidi"/>
          <w:rtl/>
        </w:rPr>
        <w:t xml:space="preserve">: </w:t>
      </w:r>
      <w:r w:rsidRPr="00303163">
        <w:rPr>
          <w:rFonts w:asciiTheme="majorBidi" w:hAnsiTheme="majorBidi" w:cstheme="majorBidi"/>
        </w:rPr>
        <w:t>51-67</w:t>
      </w:r>
      <w:r w:rsidRPr="00303163">
        <w:rPr>
          <w:rFonts w:asciiTheme="majorBidi" w:eastAsia="Times New Roman" w:hAnsiTheme="majorBidi" w:cstheme="majorBidi"/>
        </w:rPr>
        <w:t>.</w:t>
      </w:r>
    </w:p>
    <w:p w14:paraId="528AFFCE" w14:textId="77777777" w:rsidR="00480AA2" w:rsidRPr="00303163" w:rsidRDefault="00480AA2" w:rsidP="001571C3">
      <w:pPr>
        <w:spacing w:after="0" w:line="360" w:lineRule="auto"/>
        <w:ind w:left="284" w:right="-138" w:hanging="284"/>
        <w:jc w:val="both"/>
        <w:rPr>
          <w:rFonts w:asciiTheme="majorBidi" w:hAnsiTheme="majorBidi" w:cstheme="majorBidi"/>
          <w:lang w:bidi="fa-IR"/>
        </w:rPr>
      </w:pPr>
    </w:p>
    <w:sectPr w:rsidR="00480AA2" w:rsidRPr="00303163" w:rsidSect="002855E8">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CB30F" w14:textId="77777777" w:rsidR="00E56243" w:rsidRDefault="00E56243" w:rsidP="000B5ADF">
      <w:pPr>
        <w:spacing w:after="0" w:line="240" w:lineRule="auto"/>
      </w:pPr>
      <w:r>
        <w:separator/>
      </w:r>
    </w:p>
  </w:endnote>
  <w:endnote w:type="continuationSeparator" w:id="0">
    <w:p w14:paraId="3A5D92D8" w14:textId="77777777" w:rsidR="00E56243" w:rsidRDefault="00E56243" w:rsidP="000B5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E7527" w14:textId="77777777" w:rsidR="00E56243" w:rsidRDefault="00E56243" w:rsidP="000B5ADF">
      <w:pPr>
        <w:spacing w:after="0" w:line="240" w:lineRule="auto"/>
      </w:pPr>
      <w:r>
        <w:separator/>
      </w:r>
    </w:p>
  </w:footnote>
  <w:footnote w:type="continuationSeparator" w:id="0">
    <w:p w14:paraId="464054C6" w14:textId="77777777" w:rsidR="00E56243" w:rsidRDefault="00E56243" w:rsidP="000B5A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A7F"/>
    <w:rsid w:val="00022B3A"/>
    <w:rsid w:val="00023418"/>
    <w:rsid w:val="00025F27"/>
    <w:rsid w:val="000735A3"/>
    <w:rsid w:val="00087187"/>
    <w:rsid w:val="000A653B"/>
    <w:rsid w:val="000B5ADF"/>
    <w:rsid w:val="000E4C58"/>
    <w:rsid w:val="00116C49"/>
    <w:rsid w:val="001350BE"/>
    <w:rsid w:val="001571C3"/>
    <w:rsid w:val="001B2EAF"/>
    <w:rsid w:val="001C2729"/>
    <w:rsid w:val="001E337C"/>
    <w:rsid w:val="00214289"/>
    <w:rsid w:val="002438FA"/>
    <w:rsid w:val="00252F40"/>
    <w:rsid w:val="00260FD2"/>
    <w:rsid w:val="002855E8"/>
    <w:rsid w:val="00285BEE"/>
    <w:rsid w:val="002C0619"/>
    <w:rsid w:val="002C132C"/>
    <w:rsid w:val="002E1F05"/>
    <w:rsid w:val="002E4A64"/>
    <w:rsid w:val="002E6295"/>
    <w:rsid w:val="002E7A72"/>
    <w:rsid w:val="002F4A8A"/>
    <w:rsid w:val="003028C9"/>
    <w:rsid w:val="00303163"/>
    <w:rsid w:val="003218BC"/>
    <w:rsid w:val="003240F3"/>
    <w:rsid w:val="0036704B"/>
    <w:rsid w:val="003771FE"/>
    <w:rsid w:val="003871F4"/>
    <w:rsid w:val="00396E3A"/>
    <w:rsid w:val="003C44DF"/>
    <w:rsid w:val="003D39B2"/>
    <w:rsid w:val="003E7E9C"/>
    <w:rsid w:val="004017B3"/>
    <w:rsid w:val="00417F13"/>
    <w:rsid w:val="00436F2D"/>
    <w:rsid w:val="00452125"/>
    <w:rsid w:val="00480AA2"/>
    <w:rsid w:val="00481D63"/>
    <w:rsid w:val="00487C12"/>
    <w:rsid w:val="0049757F"/>
    <w:rsid w:val="004E16C3"/>
    <w:rsid w:val="00511119"/>
    <w:rsid w:val="00524CCB"/>
    <w:rsid w:val="00527794"/>
    <w:rsid w:val="005719D1"/>
    <w:rsid w:val="00592139"/>
    <w:rsid w:val="005A21BA"/>
    <w:rsid w:val="005C056D"/>
    <w:rsid w:val="005E3925"/>
    <w:rsid w:val="005F629E"/>
    <w:rsid w:val="00601D5C"/>
    <w:rsid w:val="00622578"/>
    <w:rsid w:val="00623675"/>
    <w:rsid w:val="0062598E"/>
    <w:rsid w:val="00680D5A"/>
    <w:rsid w:val="006810A8"/>
    <w:rsid w:val="00683546"/>
    <w:rsid w:val="00696594"/>
    <w:rsid w:val="006C4E9E"/>
    <w:rsid w:val="00705457"/>
    <w:rsid w:val="007208FC"/>
    <w:rsid w:val="007404D3"/>
    <w:rsid w:val="007513DA"/>
    <w:rsid w:val="00751E91"/>
    <w:rsid w:val="00766508"/>
    <w:rsid w:val="007813AE"/>
    <w:rsid w:val="007B4197"/>
    <w:rsid w:val="007C568F"/>
    <w:rsid w:val="007C6176"/>
    <w:rsid w:val="00813584"/>
    <w:rsid w:val="00821979"/>
    <w:rsid w:val="008356FA"/>
    <w:rsid w:val="00835B01"/>
    <w:rsid w:val="00837FBE"/>
    <w:rsid w:val="0085365A"/>
    <w:rsid w:val="00861022"/>
    <w:rsid w:val="008737F4"/>
    <w:rsid w:val="00897D41"/>
    <w:rsid w:val="008C6110"/>
    <w:rsid w:val="008E47A0"/>
    <w:rsid w:val="008E4D81"/>
    <w:rsid w:val="00922211"/>
    <w:rsid w:val="00941609"/>
    <w:rsid w:val="00960756"/>
    <w:rsid w:val="00960EED"/>
    <w:rsid w:val="009622FA"/>
    <w:rsid w:val="009770D2"/>
    <w:rsid w:val="00A16A7F"/>
    <w:rsid w:val="00A17BB3"/>
    <w:rsid w:val="00A379CF"/>
    <w:rsid w:val="00A439DD"/>
    <w:rsid w:val="00A56030"/>
    <w:rsid w:val="00A9109C"/>
    <w:rsid w:val="00A91C66"/>
    <w:rsid w:val="00AC6F1E"/>
    <w:rsid w:val="00AD7F37"/>
    <w:rsid w:val="00B16EF5"/>
    <w:rsid w:val="00B303CD"/>
    <w:rsid w:val="00B650E3"/>
    <w:rsid w:val="00B74A5D"/>
    <w:rsid w:val="00B9062D"/>
    <w:rsid w:val="00BA2C59"/>
    <w:rsid w:val="00BA5C71"/>
    <w:rsid w:val="00BC6686"/>
    <w:rsid w:val="00BE0627"/>
    <w:rsid w:val="00C052A5"/>
    <w:rsid w:val="00C17389"/>
    <w:rsid w:val="00C51A3E"/>
    <w:rsid w:val="00C615B8"/>
    <w:rsid w:val="00CA49E8"/>
    <w:rsid w:val="00CD7550"/>
    <w:rsid w:val="00CE3A97"/>
    <w:rsid w:val="00D05D2F"/>
    <w:rsid w:val="00D14170"/>
    <w:rsid w:val="00D251F5"/>
    <w:rsid w:val="00D2693E"/>
    <w:rsid w:val="00D51C3D"/>
    <w:rsid w:val="00D73832"/>
    <w:rsid w:val="00DC3CEA"/>
    <w:rsid w:val="00DC6EF2"/>
    <w:rsid w:val="00DD7F2A"/>
    <w:rsid w:val="00DF1845"/>
    <w:rsid w:val="00E23E92"/>
    <w:rsid w:val="00E56243"/>
    <w:rsid w:val="00E82DB0"/>
    <w:rsid w:val="00E8751A"/>
    <w:rsid w:val="00EA4140"/>
    <w:rsid w:val="00EB2D25"/>
    <w:rsid w:val="00EC6962"/>
    <w:rsid w:val="00ED2A69"/>
    <w:rsid w:val="00F11585"/>
    <w:rsid w:val="00F26F32"/>
    <w:rsid w:val="00F34ACA"/>
    <w:rsid w:val="00F607AF"/>
    <w:rsid w:val="00F83730"/>
    <w:rsid w:val="00FC19C2"/>
    <w:rsid w:val="00FE78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46952"/>
  <w15:docId w15:val="{CD79E462-DAFC-E346-BC78-364BBF10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234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A16A7F"/>
  </w:style>
  <w:style w:type="paragraph" w:styleId="FootnoteText">
    <w:name w:val="footnote text"/>
    <w:basedOn w:val="Normal"/>
    <w:link w:val="FootnoteTextChar"/>
    <w:uiPriority w:val="99"/>
    <w:rsid w:val="000B5ADF"/>
    <w:pPr>
      <w:spacing w:after="0" w:line="240" w:lineRule="auto"/>
    </w:pPr>
    <w:rPr>
      <w:rFonts w:ascii="Times New Roman" w:eastAsia="Times New Roman" w:hAnsi="Times New Roman" w:cs="Times New Roman"/>
      <w:sz w:val="20"/>
      <w:szCs w:val="20"/>
      <w:lang w:bidi="fa-IR"/>
    </w:rPr>
  </w:style>
  <w:style w:type="character" w:customStyle="1" w:styleId="FootnoteTextChar">
    <w:name w:val="Footnote Text Char"/>
    <w:basedOn w:val="DefaultParagraphFont"/>
    <w:link w:val="FootnoteText"/>
    <w:uiPriority w:val="99"/>
    <w:rsid w:val="000B5ADF"/>
    <w:rPr>
      <w:rFonts w:ascii="Times New Roman" w:eastAsia="Times New Roman" w:hAnsi="Times New Roman" w:cs="Times New Roman"/>
      <w:sz w:val="20"/>
      <w:szCs w:val="20"/>
      <w:lang w:bidi="fa-IR"/>
    </w:rPr>
  </w:style>
  <w:style w:type="character" w:styleId="FootnoteReference">
    <w:name w:val="footnote reference"/>
    <w:uiPriority w:val="99"/>
    <w:rsid w:val="000B5ADF"/>
    <w:rPr>
      <w:vertAlign w:val="superscript"/>
    </w:rPr>
  </w:style>
  <w:style w:type="paragraph" w:customStyle="1" w:styleId="Default">
    <w:name w:val="Default"/>
    <w:rsid w:val="00835B0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387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28C9"/>
    <w:pPr>
      <w:bidi/>
      <w:spacing w:after="0" w:line="240" w:lineRule="auto"/>
      <w:ind w:left="720"/>
      <w:contextualSpacing/>
      <w:jc w:val="lowKashida"/>
    </w:pPr>
    <w:rPr>
      <w:rFonts w:ascii="Times New Roman" w:eastAsia="Times New Roman" w:hAnsi="Times New Roman" w:cs="B Zar"/>
      <w:sz w:val="24"/>
      <w:szCs w:val="24"/>
      <w:lang w:bidi="fa-IR"/>
    </w:rPr>
  </w:style>
  <w:style w:type="character" w:customStyle="1" w:styleId="Heading3Char">
    <w:name w:val="Heading 3 Char"/>
    <w:basedOn w:val="DefaultParagraphFont"/>
    <w:link w:val="Heading3"/>
    <w:uiPriority w:val="9"/>
    <w:rsid w:val="00023418"/>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087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7187"/>
    <w:rPr>
      <w:rFonts w:ascii="Courier New" w:eastAsia="Times New Roman" w:hAnsi="Courier New" w:cs="Courier New"/>
      <w:sz w:val="20"/>
      <w:szCs w:val="20"/>
    </w:rPr>
  </w:style>
  <w:style w:type="character" w:customStyle="1" w:styleId="y2iqfc">
    <w:name w:val="y2iqfc"/>
    <w:basedOn w:val="DefaultParagraphFont"/>
    <w:rsid w:val="00087187"/>
  </w:style>
  <w:style w:type="character" w:styleId="Hyperlink">
    <w:name w:val="Hyperlink"/>
    <w:basedOn w:val="DefaultParagraphFont"/>
    <w:uiPriority w:val="99"/>
    <w:unhideWhenUsed/>
    <w:rsid w:val="00F34ACA"/>
    <w:rPr>
      <w:color w:val="0563C1" w:themeColor="hyperlink"/>
      <w:u w:val="single"/>
    </w:rPr>
  </w:style>
  <w:style w:type="character" w:customStyle="1" w:styleId="UnresolvedMention1">
    <w:name w:val="Unresolved Mention1"/>
    <w:basedOn w:val="DefaultParagraphFont"/>
    <w:uiPriority w:val="99"/>
    <w:semiHidden/>
    <w:unhideWhenUsed/>
    <w:rsid w:val="00F34ACA"/>
    <w:rPr>
      <w:color w:val="605E5C"/>
      <w:shd w:val="clear" w:color="auto" w:fill="E1DFDD"/>
    </w:rPr>
  </w:style>
  <w:style w:type="character" w:customStyle="1" w:styleId="rynqvb">
    <w:name w:val="rynqvb"/>
    <w:basedOn w:val="DefaultParagraphFont"/>
    <w:rsid w:val="00F34ACA"/>
  </w:style>
  <w:style w:type="paragraph" w:customStyle="1" w:styleId="al-creator">
    <w:name w:val="al-creator"/>
    <w:basedOn w:val="Normal"/>
    <w:rsid w:val="003C44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title">
    <w:name w:val="article_title"/>
    <w:basedOn w:val="DefaultParagraphFont"/>
    <w:rsid w:val="003C44DF"/>
  </w:style>
  <w:style w:type="character" w:styleId="Emphasis">
    <w:name w:val="Emphasis"/>
    <w:basedOn w:val="DefaultParagraphFont"/>
    <w:uiPriority w:val="20"/>
    <w:qFormat/>
    <w:rsid w:val="003C44DF"/>
    <w:rPr>
      <w:i/>
      <w:iCs/>
    </w:rPr>
  </w:style>
  <w:style w:type="character" w:customStyle="1" w:styleId="apple-converted-space">
    <w:name w:val="apple-converted-space"/>
    <w:basedOn w:val="DefaultParagraphFont"/>
    <w:rsid w:val="00EB2D25"/>
  </w:style>
  <w:style w:type="paragraph" w:styleId="NormalWeb">
    <w:name w:val="Normal (Web)"/>
    <w:basedOn w:val="Normal"/>
    <w:uiPriority w:val="99"/>
    <w:unhideWhenUsed/>
    <w:rsid w:val="00EB2D2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5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1F5"/>
  </w:style>
  <w:style w:type="paragraph" w:styleId="Footer">
    <w:name w:val="footer"/>
    <w:basedOn w:val="Normal"/>
    <w:link w:val="FooterChar"/>
    <w:uiPriority w:val="99"/>
    <w:unhideWhenUsed/>
    <w:rsid w:val="00D25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1F5"/>
  </w:style>
  <w:style w:type="table" w:styleId="LightShading-Accent6">
    <w:name w:val="Light Shading Accent 6"/>
    <w:basedOn w:val="TableNormal"/>
    <w:uiPriority w:val="60"/>
    <w:rsid w:val="008737F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Shading">
    <w:name w:val="Light Shading"/>
    <w:basedOn w:val="TableNormal"/>
    <w:uiPriority w:val="60"/>
    <w:rsid w:val="008737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95088">
      <w:bodyDiv w:val="1"/>
      <w:marLeft w:val="0"/>
      <w:marRight w:val="0"/>
      <w:marTop w:val="0"/>
      <w:marBottom w:val="0"/>
      <w:divBdr>
        <w:top w:val="none" w:sz="0" w:space="0" w:color="auto"/>
        <w:left w:val="none" w:sz="0" w:space="0" w:color="auto"/>
        <w:bottom w:val="none" w:sz="0" w:space="0" w:color="auto"/>
        <w:right w:val="none" w:sz="0" w:space="0" w:color="auto"/>
      </w:divBdr>
    </w:div>
    <w:div w:id="145896535">
      <w:bodyDiv w:val="1"/>
      <w:marLeft w:val="0"/>
      <w:marRight w:val="0"/>
      <w:marTop w:val="0"/>
      <w:marBottom w:val="0"/>
      <w:divBdr>
        <w:top w:val="none" w:sz="0" w:space="0" w:color="auto"/>
        <w:left w:val="none" w:sz="0" w:space="0" w:color="auto"/>
        <w:bottom w:val="none" w:sz="0" w:space="0" w:color="auto"/>
        <w:right w:val="none" w:sz="0" w:space="0" w:color="auto"/>
      </w:divBdr>
    </w:div>
    <w:div w:id="419182798">
      <w:bodyDiv w:val="1"/>
      <w:marLeft w:val="0"/>
      <w:marRight w:val="0"/>
      <w:marTop w:val="0"/>
      <w:marBottom w:val="0"/>
      <w:divBdr>
        <w:top w:val="none" w:sz="0" w:space="0" w:color="auto"/>
        <w:left w:val="none" w:sz="0" w:space="0" w:color="auto"/>
        <w:bottom w:val="none" w:sz="0" w:space="0" w:color="auto"/>
        <w:right w:val="none" w:sz="0" w:space="0" w:color="auto"/>
      </w:divBdr>
    </w:div>
    <w:div w:id="545029982">
      <w:bodyDiv w:val="1"/>
      <w:marLeft w:val="0"/>
      <w:marRight w:val="0"/>
      <w:marTop w:val="0"/>
      <w:marBottom w:val="0"/>
      <w:divBdr>
        <w:top w:val="none" w:sz="0" w:space="0" w:color="auto"/>
        <w:left w:val="none" w:sz="0" w:space="0" w:color="auto"/>
        <w:bottom w:val="none" w:sz="0" w:space="0" w:color="auto"/>
        <w:right w:val="none" w:sz="0" w:space="0" w:color="auto"/>
      </w:divBdr>
    </w:div>
    <w:div w:id="563175018">
      <w:bodyDiv w:val="1"/>
      <w:marLeft w:val="0"/>
      <w:marRight w:val="0"/>
      <w:marTop w:val="0"/>
      <w:marBottom w:val="0"/>
      <w:divBdr>
        <w:top w:val="none" w:sz="0" w:space="0" w:color="auto"/>
        <w:left w:val="none" w:sz="0" w:space="0" w:color="auto"/>
        <w:bottom w:val="none" w:sz="0" w:space="0" w:color="auto"/>
        <w:right w:val="none" w:sz="0" w:space="0" w:color="auto"/>
      </w:divBdr>
    </w:div>
    <w:div w:id="770051110">
      <w:bodyDiv w:val="1"/>
      <w:marLeft w:val="0"/>
      <w:marRight w:val="0"/>
      <w:marTop w:val="0"/>
      <w:marBottom w:val="0"/>
      <w:divBdr>
        <w:top w:val="none" w:sz="0" w:space="0" w:color="auto"/>
        <w:left w:val="none" w:sz="0" w:space="0" w:color="auto"/>
        <w:bottom w:val="none" w:sz="0" w:space="0" w:color="auto"/>
        <w:right w:val="none" w:sz="0" w:space="0" w:color="auto"/>
      </w:divBdr>
      <w:divsChild>
        <w:div w:id="678503067">
          <w:marLeft w:val="0"/>
          <w:marRight w:val="0"/>
          <w:marTop w:val="0"/>
          <w:marBottom w:val="0"/>
          <w:divBdr>
            <w:top w:val="none" w:sz="0" w:space="0" w:color="auto"/>
            <w:left w:val="none" w:sz="0" w:space="0" w:color="auto"/>
            <w:bottom w:val="none" w:sz="0" w:space="0" w:color="auto"/>
            <w:right w:val="none" w:sz="0" w:space="0" w:color="auto"/>
          </w:divBdr>
        </w:div>
      </w:divsChild>
    </w:div>
    <w:div w:id="815099562">
      <w:bodyDiv w:val="1"/>
      <w:marLeft w:val="0"/>
      <w:marRight w:val="0"/>
      <w:marTop w:val="0"/>
      <w:marBottom w:val="0"/>
      <w:divBdr>
        <w:top w:val="none" w:sz="0" w:space="0" w:color="auto"/>
        <w:left w:val="none" w:sz="0" w:space="0" w:color="auto"/>
        <w:bottom w:val="none" w:sz="0" w:space="0" w:color="auto"/>
        <w:right w:val="none" w:sz="0" w:space="0" w:color="auto"/>
      </w:divBdr>
    </w:div>
    <w:div w:id="896207177">
      <w:bodyDiv w:val="1"/>
      <w:marLeft w:val="0"/>
      <w:marRight w:val="0"/>
      <w:marTop w:val="0"/>
      <w:marBottom w:val="0"/>
      <w:divBdr>
        <w:top w:val="none" w:sz="0" w:space="0" w:color="auto"/>
        <w:left w:val="none" w:sz="0" w:space="0" w:color="auto"/>
        <w:bottom w:val="none" w:sz="0" w:space="0" w:color="auto"/>
        <w:right w:val="none" w:sz="0" w:space="0" w:color="auto"/>
      </w:divBdr>
    </w:div>
    <w:div w:id="953440321">
      <w:bodyDiv w:val="1"/>
      <w:marLeft w:val="0"/>
      <w:marRight w:val="0"/>
      <w:marTop w:val="0"/>
      <w:marBottom w:val="0"/>
      <w:divBdr>
        <w:top w:val="none" w:sz="0" w:space="0" w:color="auto"/>
        <w:left w:val="none" w:sz="0" w:space="0" w:color="auto"/>
        <w:bottom w:val="none" w:sz="0" w:space="0" w:color="auto"/>
        <w:right w:val="none" w:sz="0" w:space="0" w:color="auto"/>
      </w:divBdr>
      <w:divsChild>
        <w:div w:id="1337270729">
          <w:marLeft w:val="0"/>
          <w:marRight w:val="0"/>
          <w:marTop w:val="0"/>
          <w:marBottom w:val="0"/>
          <w:divBdr>
            <w:top w:val="none" w:sz="0" w:space="0" w:color="auto"/>
            <w:left w:val="none" w:sz="0" w:space="0" w:color="auto"/>
            <w:bottom w:val="none" w:sz="0" w:space="0" w:color="auto"/>
            <w:right w:val="none" w:sz="0" w:space="0" w:color="auto"/>
          </w:divBdr>
        </w:div>
      </w:divsChild>
    </w:div>
    <w:div w:id="1003363142">
      <w:bodyDiv w:val="1"/>
      <w:marLeft w:val="0"/>
      <w:marRight w:val="0"/>
      <w:marTop w:val="0"/>
      <w:marBottom w:val="0"/>
      <w:divBdr>
        <w:top w:val="none" w:sz="0" w:space="0" w:color="auto"/>
        <w:left w:val="none" w:sz="0" w:space="0" w:color="auto"/>
        <w:bottom w:val="none" w:sz="0" w:space="0" w:color="auto"/>
        <w:right w:val="none" w:sz="0" w:space="0" w:color="auto"/>
      </w:divBdr>
      <w:divsChild>
        <w:div w:id="10033919">
          <w:marLeft w:val="0"/>
          <w:marRight w:val="0"/>
          <w:marTop w:val="0"/>
          <w:marBottom w:val="0"/>
          <w:divBdr>
            <w:top w:val="none" w:sz="0" w:space="0" w:color="auto"/>
            <w:left w:val="none" w:sz="0" w:space="0" w:color="auto"/>
            <w:bottom w:val="none" w:sz="0" w:space="0" w:color="auto"/>
            <w:right w:val="none" w:sz="0" w:space="0" w:color="auto"/>
          </w:divBdr>
        </w:div>
      </w:divsChild>
    </w:div>
    <w:div w:id="1267999432">
      <w:bodyDiv w:val="1"/>
      <w:marLeft w:val="0"/>
      <w:marRight w:val="0"/>
      <w:marTop w:val="0"/>
      <w:marBottom w:val="0"/>
      <w:divBdr>
        <w:top w:val="none" w:sz="0" w:space="0" w:color="auto"/>
        <w:left w:val="none" w:sz="0" w:space="0" w:color="auto"/>
        <w:bottom w:val="none" w:sz="0" w:space="0" w:color="auto"/>
        <w:right w:val="none" w:sz="0" w:space="0" w:color="auto"/>
      </w:divBdr>
    </w:div>
    <w:div w:id="1363631489">
      <w:bodyDiv w:val="1"/>
      <w:marLeft w:val="0"/>
      <w:marRight w:val="0"/>
      <w:marTop w:val="0"/>
      <w:marBottom w:val="0"/>
      <w:divBdr>
        <w:top w:val="none" w:sz="0" w:space="0" w:color="auto"/>
        <w:left w:val="none" w:sz="0" w:space="0" w:color="auto"/>
        <w:bottom w:val="none" w:sz="0" w:space="0" w:color="auto"/>
        <w:right w:val="none" w:sz="0" w:space="0" w:color="auto"/>
      </w:divBdr>
    </w:div>
    <w:div w:id="1398749318">
      <w:bodyDiv w:val="1"/>
      <w:marLeft w:val="0"/>
      <w:marRight w:val="0"/>
      <w:marTop w:val="0"/>
      <w:marBottom w:val="0"/>
      <w:divBdr>
        <w:top w:val="none" w:sz="0" w:space="0" w:color="auto"/>
        <w:left w:val="none" w:sz="0" w:space="0" w:color="auto"/>
        <w:bottom w:val="none" w:sz="0" w:space="0" w:color="auto"/>
        <w:right w:val="none" w:sz="0" w:space="0" w:color="auto"/>
      </w:divBdr>
    </w:div>
    <w:div w:id="1465583250">
      <w:bodyDiv w:val="1"/>
      <w:marLeft w:val="0"/>
      <w:marRight w:val="0"/>
      <w:marTop w:val="0"/>
      <w:marBottom w:val="0"/>
      <w:divBdr>
        <w:top w:val="none" w:sz="0" w:space="0" w:color="auto"/>
        <w:left w:val="none" w:sz="0" w:space="0" w:color="auto"/>
        <w:bottom w:val="none" w:sz="0" w:space="0" w:color="auto"/>
        <w:right w:val="none" w:sz="0" w:space="0" w:color="auto"/>
      </w:divBdr>
      <w:divsChild>
        <w:div w:id="938298349">
          <w:marLeft w:val="0"/>
          <w:marRight w:val="0"/>
          <w:marTop w:val="0"/>
          <w:marBottom w:val="0"/>
          <w:divBdr>
            <w:top w:val="none" w:sz="0" w:space="0" w:color="auto"/>
            <w:left w:val="none" w:sz="0" w:space="0" w:color="auto"/>
            <w:bottom w:val="none" w:sz="0" w:space="0" w:color="auto"/>
            <w:right w:val="none" w:sz="0" w:space="0" w:color="auto"/>
          </w:divBdr>
        </w:div>
      </w:divsChild>
    </w:div>
    <w:div w:id="1484925511">
      <w:bodyDiv w:val="1"/>
      <w:marLeft w:val="0"/>
      <w:marRight w:val="0"/>
      <w:marTop w:val="0"/>
      <w:marBottom w:val="0"/>
      <w:divBdr>
        <w:top w:val="none" w:sz="0" w:space="0" w:color="auto"/>
        <w:left w:val="none" w:sz="0" w:space="0" w:color="auto"/>
        <w:bottom w:val="none" w:sz="0" w:space="0" w:color="auto"/>
        <w:right w:val="none" w:sz="0" w:space="0" w:color="auto"/>
      </w:divBdr>
    </w:div>
    <w:div w:id="1504206051">
      <w:bodyDiv w:val="1"/>
      <w:marLeft w:val="0"/>
      <w:marRight w:val="0"/>
      <w:marTop w:val="0"/>
      <w:marBottom w:val="0"/>
      <w:divBdr>
        <w:top w:val="none" w:sz="0" w:space="0" w:color="auto"/>
        <w:left w:val="none" w:sz="0" w:space="0" w:color="auto"/>
        <w:bottom w:val="none" w:sz="0" w:space="0" w:color="auto"/>
        <w:right w:val="none" w:sz="0" w:space="0" w:color="auto"/>
      </w:divBdr>
    </w:div>
    <w:div w:id="1541742690">
      <w:bodyDiv w:val="1"/>
      <w:marLeft w:val="0"/>
      <w:marRight w:val="0"/>
      <w:marTop w:val="0"/>
      <w:marBottom w:val="0"/>
      <w:divBdr>
        <w:top w:val="none" w:sz="0" w:space="0" w:color="auto"/>
        <w:left w:val="none" w:sz="0" w:space="0" w:color="auto"/>
        <w:bottom w:val="none" w:sz="0" w:space="0" w:color="auto"/>
        <w:right w:val="none" w:sz="0" w:space="0" w:color="auto"/>
      </w:divBdr>
    </w:div>
    <w:div w:id="1594246855">
      <w:bodyDiv w:val="1"/>
      <w:marLeft w:val="0"/>
      <w:marRight w:val="0"/>
      <w:marTop w:val="0"/>
      <w:marBottom w:val="0"/>
      <w:divBdr>
        <w:top w:val="none" w:sz="0" w:space="0" w:color="auto"/>
        <w:left w:val="none" w:sz="0" w:space="0" w:color="auto"/>
        <w:bottom w:val="none" w:sz="0" w:space="0" w:color="auto"/>
        <w:right w:val="none" w:sz="0" w:space="0" w:color="auto"/>
      </w:divBdr>
    </w:div>
    <w:div w:id="1668165738">
      <w:bodyDiv w:val="1"/>
      <w:marLeft w:val="0"/>
      <w:marRight w:val="0"/>
      <w:marTop w:val="0"/>
      <w:marBottom w:val="0"/>
      <w:divBdr>
        <w:top w:val="none" w:sz="0" w:space="0" w:color="auto"/>
        <w:left w:val="none" w:sz="0" w:space="0" w:color="auto"/>
        <w:bottom w:val="none" w:sz="0" w:space="0" w:color="auto"/>
        <w:right w:val="none" w:sz="0" w:space="0" w:color="auto"/>
      </w:divBdr>
    </w:div>
    <w:div w:id="1668363881">
      <w:bodyDiv w:val="1"/>
      <w:marLeft w:val="0"/>
      <w:marRight w:val="0"/>
      <w:marTop w:val="0"/>
      <w:marBottom w:val="0"/>
      <w:divBdr>
        <w:top w:val="none" w:sz="0" w:space="0" w:color="auto"/>
        <w:left w:val="none" w:sz="0" w:space="0" w:color="auto"/>
        <w:bottom w:val="none" w:sz="0" w:space="0" w:color="auto"/>
        <w:right w:val="none" w:sz="0" w:space="0" w:color="auto"/>
      </w:divBdr>
    </w:div>
    <w:div w:id="2064326212">
      <w:bodyDiv w:val="1"/>
      <w:marLeft w:val="0"/>
      <w:marRight w:val="0"/>
      <w:marTop w:val="0"/>
      <w:marBottom w:val="0"/>
      <w:divBdr>
        <w:top w:val="none" w:sz="0" w:space="0" w:color="auto"/>
        <w:left w:val="none" w:sz="0" w:space="0" w:color="auto"/>
        <w:bottom w:val="none" w:sz="0" w:space="0" w:color="auto"/>
        <w:right w:val="none" w:sz="0" w:space="0" w:color="auto"/>
      </w:divBdr>
    </w:div>
    <w:div w:id="2078433864">
      <w:bodyDiv w:val="1"/>
      <w:marLeft w:val="0"/>
      <w:marRight w:val="0"/>
      <w:marTop w:val="0"/>
      <w:marBottom w:val="0"/>
      <w:divBdr>
        <w:top w:val="none" w:sz="0" w:space="0" w:color="auto"/>
        <w:left w:val="none" w:sz="0" w:space="0" w:color="auto"/>
        <w:bottom w:val="none" w:sz="0" w:space="0" w:color="auto"/>
        <w:right w:val="none" w:sz="0" w:space="0" w:color="auto"/>
      </w:divBdr>
    </w:div>
    <w:div w:id="2121340407">
      <w:bodyDiv w:val="1"/>
      <w:marLeft w:val="0"/>
      <w:marRight w:val="0"/>
      <w:marTop w:val="0"/>
      <w:marBottom w:val="0"/>
      <w:divBdr>
        <w:top w:val="none" w:sz="0" w:space="0" w:color="auto"/>
        <w:left w:val="none" w:sz="0" w:space="0" w:color="auto"/>
        <w:bottom w:val="none" w:sz="0" w:space="0" w:color="auto"/>
        <w:right w:val="none" w:sz="0" w:space="0" w:color="auto"/>
      </w:divBdr>
    </w:div>
    <w:div w:id="21220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soom-com.translate.goog/search/book/author-329949/&#1662;&#1583;&#1740;&#1583;&#1570;&#1608;&#1585;&#1606;&#1583;&#1607;-&#1580;&#1608;&#1586;&#1601;-&#1570;&#1604;&#1608;&#1740;&#1587;-&#1588;&#1608;&#1605;&#1662;&#1740;&#1578;&#1585;/?_x_tr_sl=fa&amp;_x_tr_tl=en&amp;_x_tr_hl=en&amp;_x_tr_pto=sc" TargetMode="External"/><Relationship Id="rId3" Type="http://schemas.openxmlformats.org/officeDocument/2006/relationships/webSettings" Target="webSettings.xml"/><Relationship Id="rId7" Type="http://schemas.openxmlformats.org/officeDocument/2006/relationships/hyperlink" Target="https://majournal-ir.translate.goog/?_x_tr_sl=fa&amp;_x_tr_tl=en&amp;_x_tr_hl=en&amp;_x_tr_pto=sc&amp;_x_tr_sch=htt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journal-ir.translate.goog/?_x_tr_sl=fa&amp;_x_tr_tl=en&amp;_x_tr_hl=en&amp;_x_tr_pto=sc&amp;_x_tr_sch=htt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ilo.org/global/about-the-ilo/how-the-ilo-works/ilo-director-general/WCMS_908195/lang--en/index.htm" TargetMode="External"/><Relationship Id="rId4" Type="http://schemas.openxmlformats.org/officeDocument/2006/relationships/footnotes" Target="footnotes.xml"/><Relationship Id="rId9" Type="http://schemas.openxmlformats.org/officeDocument/2006/relationships/hyperlink" Target="https://www-gisoom-com.translate.goog/book/1106778/%DA%A9%D8%AA%D8%A7%D8%A8-%DA%A9%D8%A7%D9%BE%DB%8C%D8%AA%D8%A7%D9%84%DB%8C%D8%B3%D9%85-%D8%B3%D9%88%D8%B3%DB%8C%D8%A7%D9%84%DB%8C%D8%B3%D9%85-%D8%AF%D9%85%DA%A9%D8%B1%D8%A7%D8%B3%DB%8C/?_x_tr_sl=fa&amp;_x_tr_tl=en&amp;_x_tr_hl=en&amp;_x_tr_pt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20</Pages>
  <Words>8489</Words>
  <Characters>48392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cp:revision>
  <cp:lastPrinted>2024-10-20T08:31:00Z</cp:lastPrinted>
  <dcterms:created xsi:type="dcterms:W3CDTF">2025-01-25T17:12:00Z</dcterms:created>
  <dcterms:modified xsi:type="dcterms:W3CDTF">2025-01-25T17:57:00Z</dcterms:modified>
</cp:coreProperties>
</file>