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7E810" w14:textId="77777777" w:rsidR="00205C43" w:rsidRPr="00F458B9" w:rsidRDefault="00205C43" w:rsidP="00F458B9">
      <w:pPr>
        <w:spacing w:line="240" w:lineRule="auto"/>
        <w:rPr>
          <w:b/>
          <w:sz w:val="20"/>
          <w:szCs w:val="20"/>
        </w:rPr>
      </w:pPr>
    </w:p>
    <w:p w14:paraId="2DA13240" w14:textId="6EC6C4A2" w:rsidR="00205C43" w:rsidRPr="00F458B9" w:rsidRDefault="00F458B9" w:rsidP="00F458B9">
      <w:pPr>
        <w:spacing w:line="240" w:lineRule="auto"/>
        <w:jc w:val="center"/>
        <w:rPr>
          <w:rFonts w:ascii="Calibri" w:eastAsia="Calibri" w:hAnsi="Calibri" w:cs="Calibri"/>
          <w:b/>
          <w:sz w:val="20"/>
          <w:szCs w:val="20"/>
          <w:lang w:val="en-US"/>
        </w:rPr>
      </w:pPr>
      <w:r w:rsidRPr="00F458B9">
        <w:rPr>
          <w:rFonts w:ascii="Calibri" w:eastAsia="Calibri" w:hAnsi="Calibri" w:cs="Calibri"/>
          <w:b/>
          <w:sz w:val="20"/>
          <w:szCs w:val="20"/>
          <w:lang w:val="en-US"/>
        </w:rPr>
        <w:t xml:space="preserve">Psychosocial Interventions to Improve Body Image in Social Media Users: </w:t>
      </w:r>
      <w:r w:rsidR="00291126" w:rsidRPr="00F458B9">
        <w:rPr>
          <w:rFonts w:ascii="Calibri" w:eastAsia="Calibri" w:hAnsi="Calibri" w:cs="Calibri"/>
          <w:b/>
          <w:sz w:val="20"/>
          <w:szCs w:val="20"/>
          <w:lang w:val="en-US"/>
        </w:rPr>
        <w:t>A</w:t>
      </w:r>
      <w:r w:rsidRPr="00F458B9">
        <w:rPr>
          <w:rFonts w:ascii="Calibri" w:eastAsia="Calibri" w:hAnsi="Calibri" w:cs="Calibri"/>
          <w:b/>
          <w:sz w:val="20"/>
          <w:szCs w:val="20"/>
          <w:lang w:val="en-US"/>
        </w:rPr>
        <w:t xml:space="preserve"> Systematic Review</w:t>
      </w:r>
    </w:p>
    <w:p w14:paraId="3DB3DAE6" w14:textId="5EA34C15" w:rsidR="00A5770D" w:rsidRPr="00F458B9" w:rsidRDefault="00A5770D" w:rsidP="00F458B9">
      <w:pPr>
        <w:spacing w:line="240" w:lineRule="auto"/>
        <w:jc w:val="center"/>
        <w:rPr>
          <w:rFonts w:ascii="Calibri" w:eastAsia="Calibri" w:hAnsi="Calibri" w:cs="Calibri"/>
          <w:bCs/>
          <w:sz w:val="20"/>
          <w:szCs w:val="20"/>
          <w:lang w:val="es-AR"/>
        </w:rPr>
      </w:pPr>
      <w:r w:rsidRPr="00F458B9">
        <w:rPr>
          <w:rFonts w:ascii="Calibri" w:eastAsia="Calibri" w:hAnsi="Calibri" w:cs="Calibri"/>
          <w:bCs/>
          <w:sz w:val="20"/>
          <w:szCs w:val="20"/>
          <w:lang w:val="es-AR"/>
        </w:rPr>
        <w:t>Intervenciones psicosociales para mejorar la imagen corporal en usuarios de redes sociales: Una revisión sistemática</w:t>
      </w:r>
    </w:p>
    <w:p w14:paraId="1C1195C6" w14:textId="6B695188" w:rsidR="00205C43" w:rsidRPr="00F458B9" w:rsidRDefault="00F458B9" w:rsidP="00F458B9">
      <w:pPr>
        <w:spacing w:line="240" w:lineRule="auto"/>
        <w:jc w:val="center"/>
        <w:rPr>
          <w:rFonts w:ascii="Calibri" w:eastAsia="Calibri" w:hAnsi="Calibri" w:cs="Calibri"/>
          <w:sz w:val="20"/>
          <w:szCs w:val="20"/>
        </w:rPr>
      </w:pPr>
      <w:r w:rsidRPr="00F458B9">
        <w:rPr>
          <w:rFonts w:ascii="Calibri" w:eastAsia="Calibri" w:hAnsi="Calibri" w:cs="Calibri"/>
          <w:sz w:val="20"/>
          <w:szCs w:val="20"/>
        </w:rPr>
        <w:t>Abrevaya, Sofia</w:t>
      </w:r>
      <w:r w:rsidRPr="00F458B9">
        <w:rPr>
          <w:rFonts w:ascii="Calibri" w:eastAsia="Calibri" w:hAnsi="Calibri" w:cs="Calibri"/>
          <w:sz w:val="20"/>
          <w:szCs w:val="20"/>
          <w:vertAlign w:val="superscript"/>
        </w:rPr>
        <w:t>1,2</w:t>
      </w:r>
      <w:r w:rsidRPr="00F458B9">
        <w:rPr>
          <w:rFonts w:ascii="Calibri" w:eastAsia="Calibri" w:hAnsi="Calibri" w:cs="Calibri"/>
          <w:sz w:val="20"/>
          <w:szCs w:val="20"/>
        </w:rPr>
        <w:t>; Flores Bravo, Ivonnia</w:t>
      </w:r>
      <w:r w:rsidRPr="00F458B9">
        <w:rPr>
          <w:rFonts w:ascii="Calibri" w:eastAsia="Calibri" w:hAnsi="Calibri" w:cs="Calibri"/>
          <w:sz w:val="20"/>
          <w:szCs w:val="20"/>
          <w:vertAlign w:val="superscript"/>
        </w:rPr>
        <w:t>1,3</w:t>
      </w:r>
      <w:r w:rsidRPr="00F458B9">
        <w:rPr>
          <w:rFonts w:ascii="Calibri" w:eastAsia="Calibri" w:hAnsi="Calibri" w:cs="Calibri"/>
          <w:sz w:val="20"/>
          <w:szCs w:val="20"/>
        </w:rPr>
        <w:t>; Morgenstern, Camila</w:t>
      </w:r>
      <w:r w:rsidRPr="00F458B9">
        <w:rPr>
          <w:rFonts w:ascii="Calibri" w:eastAsia="Calibri" w:hAnsi="Calibri" w:cs="Calibri"/>
          <w:sz w:val="20"/>
          <w:szCs w:val="20"/>
          <w:vertAlign w:val="superscript"/>
        </w:rPr>
        <w:t>4</w:t>
      </w:r>
      <w:r w:rsidRPr="00F458B9">
        <w:rPr>
          <w:rFonts w:ascii="Calibri" w:eastAsia="Calibri" w:hAnsi="Calibri" w:cs="Calibri"/>
          <w:sz w:val="20"/>
          <w:szCs w:val="20"/>
        </w:rPr>
        <w:t>; Cuello, Candela</w:t>
      </w:r>
      <w:r w:rsidRPr="00F458B9">
        <w:rPr>
          <w:rFonts w:ascii="Calibri" w:eastAsia="Calibri" w:hAnsi="Calibri" w:cs="Calibri"/>
          <w:sz w:val="20"/>
          <w:szCs w:val="20"/>
          <w:vertAlign w:val="superscript"/>
        </w:rPr>
        <w:t>4</w:t>
      </w:r>
      <w:r w:rsidRPr="00F458B9">
        <w:rPr>
          <w:rFonts w:ascii="Calibri" w:eastAsia="Calibri" w:hAnsi="Calibri" w:cs="Calibri"/>
          <w:sz w:val="20"/>
          <w:szCs w:val="20"/>
        </w:rPr>
        <w:t xml:space="preserve">; </w:t>
      </w:r>
      <w:r w:rsidR="00F25CDF" w:rsidRPr="00F458B9">
        <w:rPr>
          <w:rFonts w:ascii="Calibri" w:eastAsia="Calibri" w:hAnsi="Calibri" w:cs="Calibri"/>
          <w:sz w:val="20"/>
          <w:szCs w:val="20"/>
        </w:rPr>
        <w:t>López</w:t>
      </w:r>
      <w:r w:rsidRPr="00F458B9">
        <w:rPr>
          <w:rFonts w:ascii="Calibri" w:eastAsia="Calibri" w:hAnsi="Calibri" w:cs="Calibri"/>
          <w:sz w:val="20"/>
          <w:szCs w:val="20"/>
        </w:rPr>
        <w:t>, Pablo</w:t>
      </w:r>
      <w:r w:rsidRPr="00F458B9">
        <w:rPr>
          <w:rFonts w:ascii="Calibri" w:eastAsia="Calibri" w:hAnsi="Calibri" w:cs="Calibri"/>
          <w:sz w:val="20"/>
          <w:szCs w:val="20"/>
          <w:vertAlign w:val="superscript"/>
        </w:rPr>
        <w:t>2,4</w:t>
      </w:r>
      <w:r w:rsidRPr="00F458B9">
        <w:rPr>
          <w:rFonts w:ascii="Calibri" w:eastAsia="Calibri" w:hAnsi="Calibri" w:cs="Calibri"/>
          <w:sz w:val="20"/>
          <w:szCs w:val="20"/>
        </w:rPr>
        <w:t xml:space="preserve"> and Torrente, Fernando</w:t>
      </w:r>
      <w:r w:rsidRPr="00F458B9">
        <w:rPr>
          <w:rFonts w:ascii="Calibri" w:eastAsia="Calibri" w:hAnsi="Calibri" w:cs="Calibri"/>
          <w:sz w:val="20"/>
          <w:szCs w:val="20"/>
          <w:vertAlign w:val="superscript"/>
        </w:rPr>
        <w:t>2,4</w:t>
      </w:r>
    </w:p>
    <w:p w14:paraId="69AB7C35" w14:textId="372A31F8" w:rsidR="00205C43" w:rsidRPr="00F458B9" w:rsidRDefault="00F458B9" w:rsidP="00F458B9">
      <w:pPr>
        <w:spacing w:before="120" w:after="120" w:line="240" w:lineRule="auto"/>
        <w:jc w:val="center"/>
        <w:rPr>
          <w:rFonts w:ascii="Calibri" w:eastAsia="Calibri" w:hAnsi="Calibri" w:cs="Calibri"/>
          <w:sz w:val="20"/>
          <w:szCs w:val="20"/>
        </w:rPr>
      </w:pPr>
      <w:r w:rsidRPr="00F458B9">
        <w:rPr>
          <w:rFonts w:ascii="Calibri" w:eastAsia="Calibri" w:hAnsi="Calibri" w:cs="Calibri"/>
          <w:sz w:val="20"/>
          <w:szCs w:val="20"/>
          <w:vertAlign w:val="superscript"/>
          <w:lang w:val="en-US"/>
        </w:rPr>
        <w:t>1</w:t>
      </w:r>
      <w:r w:rsidR="00F25CDF" w:rsidRPr="00F25CDF">
        <w:rPr>
          <w:rFonts w:ascii="Calibri" w:eastAsia="Calibri" w:hAnsi="Calibri" w:cs="Calibri"/>
          <w:sz w:val="20"/>
          <w:szCs w:val="20"/>
          <w:lang w:val="en-US"/>
        </w:rPr>
        <w:t xml:space="preserve">CONICET (Consejo Nacional de Ciencia y </w:t>
      </w:r>
      <w:proofErr w:type="spellStart"/>
      <w:r w:rsidR="00F25CDF" w:rsidRPr="00F25CDF">
        <w:rPr>
          <w:rFonts w:ascii="Calibri" w:eastAsia="Calibri" w:hAnsi="Calibri" w:cs="Calibri"/>
          <w:sz w:val="20"/>
          <w:szCs w:val="20"/>
          <w:lang w:val="en-US"/>
        </w:rPr>
        <w:t>Tecnología</w:t>
      </w:r>
      <w:proofErr w:type="spellEnd"/>
      <w:r w:rsidR="00F25CDF" w:rsidRPr="00F25CDF">
        <w:rPr>
          <w:rFonts w:ascii="Calibri" w:eastAsia="Calibri" w:hAnsi="Calibri" w:cs="Calibri"/>
          <w:sz w:val="20"/>
          <w:szCs w:val="20"/>
          <w:lang w:val="en-US"/>
        </w:rPr>
        <w:t>)</w:t>
      </w:r>
      <w:r w:rsidR="00F25CDF">
        <w:rPr>
          <w:rFonts w:ascii="Calibri" w:eastAsia="Calibri" w:hAnsi="Calibri" w:cs="Calibri"/>
          <w:sz w:val="20"/>
          <w:szCs w:val="20"/>
          <w:lang w:val="en-US"/>
        </w:rPr>
        <w:t>,</w:t>
      </w:r>
      <w:r w:rsidR="00F25CDF" w:rsidRPr="00F25CDF">
        <w:rPr>
          <w:rFonts w:ascii="Calibri" w:eastAsia="Calibri" w:hAnsi="Calibri" w:cs="Calibri"/>
          <w:sz w:val="20"/>
          <w:szCs w:val="20"/>
          <w:lang w:val="en-US"/>
        </w:rPr>
        <w:t xml:space="preserve"> </w:t>
      </w:r>
      <w:r w:rsidR="00F25CDF" w:rsidRPr="00F458B9">
        <w:rPr>
          <w:rFonts w:ascii="Calibri" w:eastAsia="Calibri" w:hAnsi="Calibri" w:cs="Calibri"/>
          <w:sz w:val="20"/>
          <w:szCs w:val="20"/>
          <w:lang w:val="en-US"/>
        </w:rPr>
        <w:t>Buenos</w:t>
      </w:r>
      <w:r w:rsidRPr="00F458B9">
        <w:rPr>
          <w:rFonts w:ascii="Calibri" w:eastAsia="Calibri" w:hAnsi="Calibri" w:cs="Calibri"/>
          <w:sz w:val="20"/>
          <w:szCs w:val="20"/>
        </w:rPr>
        <w:t xml:space="preserve"> Aires, Argentina.</w:t>
      </w:r>
    </w:p>
    <w:p w14:paraId="72C8EEB1" w14:textId="79006769" w:rsidR="00205C43" w:rsidRPr="00F458B9" w:rsidRDefault="00F458B9" w:rsidP="00F458B9">
      <w:pPr>
        <w:spacing w:before="120" w:after="120" w:line="240" w:lineRule="auto"/>
        <w:jc w:val="center"/>
        <w:rPr>
          <w:rFonts w:ascii="Calibri" w:eastAsia="Calibri" w:hAnsi="Calibri" w:cs="Calibri"/>
          <w:color w:val="202124"/>
          <w:sz w:val="20"/>
          <w:szCs w:val="20"/>
        </w:rPr>
      </w:pPr>
      <w:r w:rsidRPr="00F458B9">
        <w:rPr>
          <w:rFonts w:ascii="Calibri" w:eastAsia="Calibri" w:hAnsi="Calibri" w:cs="Calibri"/>
          <w:sz w:val="20"/>
          <w:szCs w:val="20"/>
          <w:vertAlign w:val="superscript"/>
        </w:rPr>
        <w:t>2</w:t>
      </w:r>
      <w:r w:rsidRPr="00F458B9">
        <w:rPr>
          <w:rFonts w:ascii="Calibri" w:eastAsia="Calibri" w:hAnsi="Calibri" w:cs="Calibri"/>
          <w:sz w:val="20"/>
          <w:szCs w:val="20"/>
        </w:rPr>
        <w:t>Instituto de Neurociencia Cognitiva y Traslacional</w:t>
      </w:r>
      <w:r w:rsidR="00F25CDF">
        <w:rPr>
          <w:rFonts w:ascii="Calibri" w:eastAsia="Calibri" w:hAnsi="Calibri" w:cs="Calibri"/>
          <w:sz w:val="20"/>
          <w:szCs w:val="20"/>
        </w:rPr>
        <w:t>,</w:t>
      </w:r>
      <w:r w:rsidRPr="00F458B9">
        <w:rPr>
          <w:rFonts w:ascii="Calibri" w:eastAsia="Calibri" w:hAnsi="Calibri" w:cs="Calibri"/>
          <w:sz w:val="20"/>
          <w:szCs w:val="20"/>
        </w:rPr>
        <w:t xml:space="preserve"> Buenos Aires, </w:t>
      </w:r>
      <w:r w:rsidRPr="00F458B9">
        <w:rPr>
          <w:rFonts w:ascii="Calibri" w:eastAsia="Calibri" w:hAnsi="Calibri" w:cs="Calibri"/>
          <w:color w:val="202124"/>
          <w:sz w:val="20"/>
          <w:szCs w:val="20"/>
          <w:highlight w:val="white"/>
        </w:rPr>
        <w:t>CABA</w:t>
      </w:r>
      <w:r w:rsidRPr="00F458B9">
        <w:rPr>
          <w:rFonts w:ascii="Calibri" w:eastAsia="Calibri" w:hAnsi="Calibri" w:cs="Calibri"/>
          <w:color w:val="202124"/>
          <w:sz w:val="20"/>
          <w:szCs w:val="20"/>
        </w:rPr>
        <w:t>, Argentina.</w:t>
      </w:r>
    </w:p>
    <w:p w14:paraId="2179FCA8" w14:textId="2B4DA8B5" w:rsidR="00205C43" w:rsidRPr="00F458B9" w:rsidRDefault="00F458B9" w:rsidP="00F458B9">
      <w:pPr>
        <w:spacing w:before="120" w:after="120" w:line="240" w:lineRule="auto"/>
        <w:jc w:val="center"/>
        <w:rPr>
          <w:rFonts w:ascii="Calibri" w:eastAsia="Calibri" w:hAnsi="Calibri" w:cs="Calibri"/>
          <w:color w:val="202124"/>
          <w:sz w:val="20"/>
          <w:szCs w:val="20"/>
        </w:rPr>
      </w:pPr>
      <w:r w:rsidRPr="00F458B9">
        <w:rPr>
          <w:rFonts w:ascii="Calibri" w:eastAsia="Calibri" w:hAnsi="Calibri" w:cs="Calibri"/>
          <w:color w:val="202124"/>
          <w:sz w:val="20"/>
          <w:szCs w:val="20"/>
          <w:vertAlign w:val="superscript"/>
        </w:rPr>
        <w:t>3</w:t>
      </w:r>
      <w:r w:rsidRPr="00F458B9">
        <w:rPr>
          <w:rFonts w:ascii="Calibri" w:eastAsia="Calibri" w:hAnsi="Calibri" w:cs="Calibri"/>
          <w:color w:val="202124"/>
          <w:sz w:val="20"/>
          <w:szCs w:val="20"/>
        </w:rPr>
        <w:t>Centro de Investigaciones en Psicología y Psicopedagogía, Universidad Católica Argentina</w:t>
      </w:r>
      <w:r w:rsidR="00F25CDF">
        <w:rPr>
          <w:rFonts w:ascii="Calibri" w:eastAsia="Calibri" w:hAnsi="Calibri" w:cs="Calibri"/>
          <w:color w:val="202124"/>
          <w:sz w:val="20"/>
          <w:szCs w:val="20"/>
        </w:rPr>
        <w:t>,</w:t>
      </w:r>
      <w:r w:rsidRPr="00F458B9">
        <w:rPr>
          <w:rFonts w:ascii="Calibri" w:eastAsia="Calibri" w:hAnsi="Calibri" w:cs="Calibri"/>
          <w:color w:val="202124"/>
          <w:sz w:val="20"/>
          <w:szCs w:val="20"/>
        </w:rPr>
        <w:t xml:space="preserve"> </w:t>
      </w:r>
      <w:r w:rsidR="00F25CDF" w:rsidRPr="00F458B9">
        <w:rPr>
          <w:rFonts w:ascii="Calibri" w:eastAsia="Calibri" w:hAnsi="Calibri" w:cs="Calibri"/>
          <w:sz w:val="20"/>
          <w:szCs w:val="20"/>
        </w:rPr>
        <w:t xml:space="preserve">Buenos Aires, </w:t>
      </w:r>
      <w:r w:rsidRPr="00F458B9">
        <w:rPr>
          <w:rFonts w:ascii="Calibri" w:eastAsia="Calibri" w:hAnsi="Calibri" w:cs="Calibri"/>
          <w:color w:val="202124"/>
          <w:sz w:val="20"/>
          <w:szCs w:val="20"/>
        </w:rPr>
        <w:t>Argentina</w:t>
      </w:r>
    </w:p>
    <w:p w14:paraId="73D5BECF" w14:textId="021DD045" w:rsidR="00205C43" w:rsidRPr="00F458B9" w:rsidRDefault="00F458B9" w:rsidP="00F458B9">
      <w:pPr>
        <w:spacing w:line="240" w:lineRule="auto"/>
        <w:jc w:val="center"/>
        <w:rPr>
          <w:rFonts w:ascii="Calibri" w:eastAsia="Calibri" w:hAnsi="Calibri" w:cs="Calibri"/>
          <w:color w:val="202124"/>
          <w:sz w:val="20"/>
          <w:szCs w:val="20"/>
          <w:lang w:val="en-US"/>
        </w:rPr>
      </w:pPr>
      <w:r w:rsidRPr="00F458B9">
        <w:rPr>
          <w:rFonts w:ascii="Calibri" w:eastAsia="Calibri" w:hAnsi="Calibri" w:cs="Calibri"/>
          <w:sz w:val="20"/>
          <w:szCs w:val="20"/>
          <w:vertAlign w:val="superscript"/>
        </w:rPr>
        <w:t xml:space="preserve">4 </w:t>
      </w:r>
      <w:proofErr w:type="gramStart"/>
      <w:r w:rsidRPr="00F458B9">
        <w:rPr>
          <w:rFonts w:ascii="Calibri" w:eastAsia="Calibri" w:hAnsi="Calibri" w:cs="Calibri"/>
          <w:sz w:val="20"/>
          <w:szCs w:val="20"/>
        </w:rPr>
        <w:t>Facultad</w:t>
      </w:r>
      <w:proofErr w:type="gramEnd"/>
      <w:r w:rsidRPr="00F458B9">
        <w:rPr>
          <w:rFonts w:ascii="Calibri" w:eastAsia="Calibri" w:hAnsi="Calibri" w:cs="Calibri"/>
          <w:sz w:val="20"/>
          <w:szCs w:val="20"/>
        </w:rPr>
        <w:t xml:space="preserve"> de Ciencias Humanas y de la Conducta, Universidad Favaloro</w:t>
      </w:r>
      <w:r w:rsidR="00F25CDF">
        <w:rPr>
          <w:rFonts w:ascii="Calibri" w:eastAsia="Calibri" w:hAnsi="Calibri" w:cs="Calibri"/>
          <w:sz w:val="20"/>
          <w:szCs w:val="20"/>
        </w:rPr>
        <w:t>,</w:t>
      </w:r>
      <w:r w:rsidRPr="00F458B9">
        <w:rPr>
          <w:rFonts w:ascii="Calibri" w:eastAsia="Calibri" w:hAnsi="Calibri" w:cs="Calibri"/>
          <w:sz w:val="20"/>
          <w:szCs w:val="20"/>
        </w:rPr>
        <w:t xml:space="preserve"> </w:t>
      </w:r>
      <w:r w:rsidRPr="00F458B9">
        <w:rPr>
          <w:rFonts w:ascii="Calibri" w:eastAsia="Calibri" w:hAnsi="Calibri" w:cs="Calibri"/>
          <w:sz w:val="20"/>
          <w:szCs w:val="20"/>
          <w:lang w:val="en-US"/>
        </w:rPr>
        <w:t>Buenos Aires, Argentina</w:t>
      </w:r>
    </w:p>
    <w:p w14:paraId="02B15A09" w14:textId="77777777" w:rsidR="00205C43" w:rsidRPr="00F458B9" w:rsidRDefault="00205C43" w:rsidP="00F458B9">
      <w:pPr>
        <w:spacing w:line="240" w:lineRule="auto"/>
        <w:jc w:val="both"/>
        <w:rPr>
          <w:b/>
          <w:sz w:val="20"/>
          <w:szCs w:val="20"/>
          <w:lang w:val="en-US"/>
        </w:rPr>
      </w:pPr>
    </w:p>
    <w:p w14:paraId="35C0ADF4" w14:textId="0641C530" w:rsidR="00205C43" w:rsidRPr="00F458B9" w:rsidRDefault="00F458B9" w:rsidP="00F458B9">
      <w:pPr>
        <w:numPr>
          <w:ilvl w:val="0"/>
          <w:numId w:val="2"/>
        </w:numPr>
        <w:spacing w:line="240" w:lineRule="auto"/>
        <w:jc w:val="both"/>
        <w:rPr>
          <w:rFonts w:ascii="Calibri" w:eastAsia="Calibri" w:hAnsi="Calibri" w:cs="Calibri"/>
          <w:b/>
          <w:bCs/>
          <w:color w:val="212529"/>
          <w:sz w:val="20"/>
          <w:szCs w:val="20"/>
          <w:highlight w:val="white"/>
          <w:lang w:val="es-AR"/>
        </w:rPr>
      </w:pPr>
      <w:proofErr w:type="spellStart"/>
      <w:r w:rsidRPr="00F458B9">
        <w:rPr>
          <w:rFonts w:ascii="Calibri" w:eastAsia="Calibri" w:hAnsi="Calibri" w:cs="Calibri"/>
          <w:b/>
          <w:bCs/>
          <w:color w:val="212529"/>
          <w:sz w:val="20"/>
          <w:szCs w:val="20"/>
          <w:highlight w:val="white"/>
          <w:lang w:val="es-AR"/>
        </w:rPr>
        <w:t>Author</w:t>
      </w:r>
      <w:proofErr w:type="spellEnd"/>
      <w:r w:rsidRPr="00F458B9">
        <w:rPr>
          <w:rFonts w:ascii="Calibri" w:eastAsia="Calibri" w:hAnsi="Calibri" w:cs="Calibri"/>
          <w:b/>
          <w:bCs/>
          <w:color w:val="212529"/>
          <w:sz w:val="20"/>
          <w:szCs w:val="20"/>
          <w:highlight w:val="white"/>
          <w:lang w:val="es-AR"/>
        </w:rPr>
        <w:t xml:space="preserve"> </w:t>
      </w:r>
      <w:proofErr w:type="spellStart"/>
      <w:r w:rsidRPr="00F458B9">
        <w:rPr>
          <w:rFonts w:ascii="Calibri" w:eastAsia="Calibri" w:hAnsi="Calibri" w:cs="Calibri"/>
          <w:b/>
          <w:bCs/>
          <w:color w:val="212529"/>
          <w:sz w:val="20"/>
          <w:szCs w:val="20"/>
          <w:highlight w:val="white"/>
          <w:lang w:val="es-AR"/>
        </w:rPr>
        <w:t>contributions</w:t>
      </w:r>
      <w:proofErr w:type="spellEnd"/>
      <w:r w:rsidRPr="00F458B9">
        <w:rPr>
          <w:rFonts w:ascii="Calibri" w:eastAsia="Calibri" w:hAnsi="Calibri" w:cs="Calibri"/>
          <w:b/>
          <w:bCs/>
          <w:color w:val="212529"/>
          <w:sz w:val="20"/>
          <w:szCs w:val="20"/>
          <w:highlight w:val="white"/>
          <w:lang w:val="es-AR"/>
        </w:rPr>
        <w:t xml:space="preserve"> </w:t>
      </w:r>
      <w:proofErr w:type="spellStart"/>
      <w:r w:rsidRPr="00F458B9">
        <w:rPr>
          <w:rFonts w:ascii="Calibri" w:eastAsia="Calibri" w:hAnsi="Calibri" w:cs="Calibri"/>
          <w:b/>
          <w:bCs/>
          <w:color w:val="212529"/>
          <w:sz w:val="20"/>
          <w:szCs w:val="20"/>
          <w:highlight w:val="white"/>
          <w:lang w:val="es-AR"/>
        </w:rPr>
        <w:t>statement</w:t>
      </w:r>
      <w:proofErr w:type="spellEnd"/>
      <w:r w:rsidRPr="00F458B9">
        <w:rPr>
          <w:rFonts w:ascii="Calibri" w:eastAsia="Calibri" w:hAnsi="Calibri" w:cs="Calibri"/>
          <w:b/>
          <w:bCs/>
          <w:color w:val="212529"/>
          <w:sz w:val="20"/>
          <w:szCs w:val="20"/>
          <w:highlight w:val="white"/>
          <w:lang w:val="es-AR"/>
        </w:rPr>
        <w:t>:</w:t>
      </w:r>
    </w:p>
    <w:p w14:paraId="3BDE3432" w14:textId="77777777" w:rsidR="00205C43" w:rsidRPr="00F458B9" w:rsidRDefault="00F458B9" w:rsidP="00F458B9">
      <w:pPr>
        <w:spacing w:line="240" w:lineRule="auto"/>
        <w:ind w:left="284" w:firstLine="720"/>
        <w:jc w:val="both"/>
        <w:rPr>
          <w:rFonts w:ascii="Calibri" w:eastAsia="Calibri" w:hAnsi="Calibri" w:cs="Calibri"/>
          <w:color w:val="222222"/>
          <w:sz w:val="20"/>
          <w:szCs w:val="20"/>
          <w:highlight w:val="white"/>
          <w:lang w:val="en-US"/>
        </w:rPr>
      </w:pPr>
      <w:r w:rsidRPr="00F458B9">
        <w:rPr>
          <w:rFonts w:ascii="Calibri" w:eastAsia="Calibri" w:hAnsi="Calibri" w:cs="Calibri"/>
          <w:b/>
          <w:color w:val="1C1D1E"/>
          <w:sz w:val="20"/>
          <w:szCs w:val="20"/>
          <w:highlight w:val="white"/>
          <w:lang w:val="en-US"/>
        </w:rPr>
        <w:t>Sofia Abrevaya:</w:t>
      </w:r>
      <w:r w:rsidRPr="00F458B9">
        <w:rPr>
          <w:rFonts w:ascii="Calibri" w:eastAsia="Calibri" w:hAnsi="Calibri" w:cs="Calibri"/>
          <w:color w:val="1C1D1E"/>
          <w:sz w:val="20"/>
          <w:szCs w:val="20"/>
          <w:highlight w:val="white"/>
          <w:lang w:val="en-US"/>
        </w:rPr>
        <w:t xml:space="preserve"> Conceptualization, Methodology, Software, Formal analysis, Investigation, </w:t>
      </w:r>
      <w:proofErr w:type="gramStart"/>
      <w:r w:rsidRPr="00F458B9">
        <w:rPr>
          <w:rFonts w:ascii="Calibri" w:eastAsia="Calibri" w:hAnsi="Calibri" w:cs="Calibri"/>
          <w:color w:val="1C1D1E"/>
          <w:sz w:val="20"/>
          <w:szCs w:val="20"/>
          <w:highlight w:val="white"/>
          <w:lang w:val="en-US"/>
        </w:rPr>
        <w:t>Resources,  Data</w:t>
      </w:r>
      <w:proofErr w:type="gramEnd"/>
      <w:r w:rsidRPr="00F458B9">
        <w:rPr>
          <w:rFonts w:ascii="Calibri" w:eastAsia="Calibri" w:hAnsi="Calibri" w:cs="Calibri"/>
          <w:color w:val="1C1D1E"/>
          <w:sz w:val="20"/>
          <w:szCs w:val="20"/>
          <w:highlight w:val="white"/>
          <w:lang w:val="en-US"/>
        </w:rPr>
        <w:t xml:space="preserve"> Curation, Writing- Original draft preparation, Writing - Review &amp; Editing, Visualization, </w:t>
      </w:r>
      <w:r w:rsidRPr="00F458B9">
        <w:rPr>
          <w:rFonts w:ascii="Calibri" w:eastAsia="Calibri" w:hAnsi="Calibri" w:cs="Calibri"/>
          <w:color w:val="222222"/>
          <w:sz w:val="20"/>
          <w:szCs w:val="20"/>
          <w:highlight w:val="white"/>
          <w:lang w:val="en-US"/>
        </w:rPr>
        <w:t>Supervision</w:t>
      </w:r>
      <w:r w:rsidRPr="00F458B9">
        <w:rPr>
          <w:rFonts w:ascii="Calibri" w:eastAsia="Calibri" w:hAnsi="Calibri" w:cs="Calibri"/>
          <w:color w:val="1C1D1E"/>
          <w:sz w:val="20"/>
          <w:szCs w:val="20"/>
          <w:highlight w:val="white"/>
          <w:lang w:val="en-US"/>
        </w:rPr>
        <w:t xml:space="preserve"> Project administration. </w:t>
      </w:r>
      <w:proofErr w:type="spellStart"/>
      <w:r w:rsidRPr="00F458B9">
        <w:rPr>
          <w:rFonts w:ascii="Calibri" w:eastAsia="Calibri" w:hAnsi="Calibri" w:cs="Calibri"/>
          <w:b/>
          <w:color w:val="1C1D1E"/>
          <w:sz w:val="20"/>
          <w:szCs w:val="20"/>
          <w:highlight w:val="white"/>
          <w:lang w:val="en-US"/>
        </w:rPr>
        <w:t>Ivonnia</w:t>
      </w:r>
      <w:proofErr w:type="spellEnd"/>
      <w:r w:rsidRPr="00F458B9">
        <w:rPr>
          <w:rFonts w:ascii="Calibri" w:eastAsia="Calibri" w:hAnsi="Calibri" w:cs="Calibri"/>
          <w:b/>
          <w:color w:val="1C1D1E"/>
          <w:sz w:val="20"/>
          <w:szCs w:val="20"/>
          <w:highlight w:val="white"/>
          <w:lang w:val="en-US"/>
        </w:rPr>
        <w:t xml:space="preserve"> Flores</w:t>
      </w:r>
      <w:r w:rsidRPr="00F458B9">
        <w:rPr>
          <w:rFonts w:ascii="Calibri" w:eastAsia="Calibri" w:hAnsi="Calibri" w:cs="Calibri"/>
          <w:color w:val="1C1D1E"/>
          <w:sz w:val="20"/>
          <w:szCs w:val="20"/>
          <w:highlight w:val="white"/>
          <w:lang w:val="en-US"/>
        </w:rPr>
        <w:t xml:space="preserve">: </w:t>
      </w:r>
      <w:r w:rsidRPr="00F458B9">
        <w:rPr>
          <w:rFonts w:ascii="Calibri" w:eastAsia="Calibri" w:hAnsi="Calibri" w:cs="Calibri"/>
          <w:color w:val="222222"/>
          <w:sz w:val="20"/>
          <w:szCs w:val="20"/>
          <w:highlight w:val="white"/>
          <w:lang w:val="en-US"/>
        </w:rPr>
        <w:t xml:space="preserve">Data curation, </w:t>
      </w:r>
      <w:r w:rsidRPr="00F458B9">
        <w:rPr>
          <w:rFonts w:ascii="Calibri" w:eastAsia="Calibri" w:hAnsi="Calibri" w:cs="Calibri"/>
          <w:color w:val="1C1D1E"/>
          <w:sz w:val="20"/>
          <w:szCs w:val="20"/>
          <w:highlight w:val="white"/>
          <w:lang w:val="en-US"/>
        </w:rPr>
        <w:t xml:space="preserve">Formal </w:t>
      </w:r>
      <w:proofErr w:type="gramStart"/>
      <w:r w:rsidRPr="00F458B9">
        <w:rPr>
          <w:rFonts w:ascii="Calibri" w:eastAsia="Calibri" w:hAnsi="Calibri" w:cs="Calibri"/>
          <w:color w:val="1C1D1E"/>
          <w:sz w:val="20"/>
          <w:szCs w:val="20"/>
          <w:highlight w:val="white"/>
          <w:lang w:val="en-US"/>
        </w:rPr>
        <w:t>Analysis,  Investigation</w:t>
      </w:r>
      <w:proofErr w:type="gramEnd"/>
      <w:r w:rsidRPr="00F458B9">
        <w:rPr>
          <w:rFonts w:ascii="Calibri" w:eastAsia="Calibri" w:hAnsi="Calibri" w:cs="Calibri"/>
          <w:color w:val="1C1D1E"/>
          <w:sz w:val="20"/>
          <w:szCs w:val="20"/>
          <w:highlight w:val="white"/>
          <w:lang w:val="en-US"/>
        </w:rPr>
        <w:t xml:space="preserve">, Visualization, Writing - Review &amp; Editing. </w:t>
      </w:r>
      <w:r w:rsidRPr="00F458B9">
        <w:rPr>
          <w:rFonts w:ascii="Calibri" w:eastAsia="Calibri" w:hAnsi="Calibri" w:cs="Calibri"/>
          <w:b/>
          <w:color w:val="1C1D1E"/>
          <w:sz w:val="20"/>
          <w:szCs w:val="20"/>
          <w:highlight w:val="white"/>
          <w:lang w:val="en-US"/>
        </w:rPr>
        <w:t>Camila Morgenstern:</w:t>
      </w:r>
      <w:r w:rsidRPr="00F458B9">
        <w:rPr>
          <w:rFonts w:ascii="Calibri" w:eastAsia="Calibri" w:hAnsi="Calibri" w:cs="Calibri"/>
          <w:color w:val="1C1D1E"/>
          <w:sz w:val="20"/>
          <w:szCs w:val="20"/>
          <w:highlight w:val="white"/>
          <w:lang w:val="en-US"/>
        </w:rPr>
        <w:t xml:space="preserve"> </w:t>
      </w:r>
      <w:r w:rsidRPr="00F458B9">
        <w:rPr>
          <w:rFonts w:ascii="Calibri" w:eastAsia="Calibri" w:hAnsi="Calibri" w:cs="Calibri"/>
          <w:color w:val="222222"/>
          <w:sz w:val="20"/>
          <w:szCs w:val="20"/>
          <w:highlight w:val="white"/>
          <w:lang w:val="en-US"/>
        </w:rPr>
        <w:t xml:space="preserve">Data curation, Investigation, </w:t>
      </w:r>
      <w:r w:rsidRPr="00F458B9">
        <w:rPr>
          <w:rFonts w:ascii="Calibri" w:eastAsia="Calibri" w:hAnsi="Calibri" w:cs="Calibri"/>
          <w:color w:val="1C1D1E"/>
          <w:sz w:val="20"/>
          <w:szCs w:val="20"/>
          <w:highlight w:val="white"/>
          <w:lang w:val="en-US"/>
        </w:rPr>
        <w:t>Writing - Review &amp; Editing.</w:t>
      </w:r>
      <w:r w:rsidRPr="00F458B9">
        <w:rPr>
          <w:rFonts w:ascii="Calibri" w:eastAsia="Calibri" w:hAnsi="Calibri" w:cs="Calibri"/>
          <w:color w:val="222222"/>
          <w:sz w:val="20"/>
          <w:szCs w:val="20"/>
          <w:highlight w:val="white"/>
          <w:lang w:val="en-US"/>
        </w:rPr>
        <w:t xml:space="preserve"> </w:t>
      </w:r>
      <w:r w:rsidRPr="00F458B9">
        <w:rPr>
          <w:rFonts w:ascii="Calibri" w:eastAsia="Calibri" w:hAnsi="Calibri" w:cs="Calibri"/>
          <w:b/>
          <w:color w:val="1C1D1E"/>
          <w:sz w:val="20"/>
          <w:szCs w:val="20"/>
          <w:highlight w:val="white"/>
          <w:lang w:val="en-US"/>
        </w:rPr>
        <w:t>Candela Cuello:</w:t>
      </w:r>
      <w:r w:rsidRPr="00F458B9">
        <w:rPr>
          <w:rFonts w:ascii="Calibri" w:eastAsia="Calibri" w:hAnsi="Calibri" w:cs="Calibri"/>
          <w:color w:val="1C1D1E"/>
          <w:sz w:val="20"/>
          <w:szCs w:val="20"/>
          <w:highlight w:val="white"/>
          <w:lang w:val="en-US"/>
        </w:rPr>
        <w:t xml:space="preserve"> </w:t>
      </w:r>
      <w:r w:rsidRPr="00F458B9">
        <w:rPr>
          <w:rFonts w:ascii="Calibri" w:eastAsia="Calibri" w:hAnsi="Calibri" w:cs="Calibri"/>
          <w:color w:val="222222"/>
          <w:sz w:val="20"/>
          <w:szCs w:val="20"/>
          <w:highlight w:val="white"/>
          <w:lang w:val="en-US"/>
        </w:rPr>
        <w:t xml:space="preserve">Data curation, Investigation, </w:t>
      </w:r>
      <w:r w:rsidRPr="00F458B9">
        <w:rPr>
          <w:rFonts w:ascii="Calibri" w:eastAsia="Calibri" w:hAnsi="Calibri" w:cs="Calibri"/>
          <w:color w:val="1C1D1E"/>
          <w:sz w:val="20"/>
          <w:szCs w:val="20"/>
          <w:highlight w:val="white"/>
          <w:lang w:val="en-US"/>
        </w:rPr>
        <w:t xml:space="preserve">Writing - Review &amp; Editing. </w:t>
      </w:r>
      <w:r w:rsidRPr="00F458B9">
        <w:rPr>
          <w:rFonts w:ascii="Calibri" w:eastAsia="Calibri" w:hAnsi="Calibri" w:cs="Calibri"/>
          <w:b/>
          <w:color w:val="1C1D1E"/>
          <w:sz w:val="20"/>
          <w:szCs w:val="20"/>
          <w:highlight w:val="white"/>
          <w:lang w:val="en-US"/>
        </w:rPr>
        <w:t xml:space="preserve">Pablo Lopez: </w:t>
      </w:r>
      <w:r w:rsidRPr="00F458B9">
        <w:rPr>
          <w:rFonts w:ascii="Calibri" w:eastAsia="Calibri" w:hAnsi="Calibri" w:cs="Calibri"/>
          <w:color w:val="222222"/>
          <w:sz w:val="20"/>
          <w:szCs w:val="20"/>
          <w:highlight w:val="white"/>
          <w:lang w:val="en-US"/>
        </w:rPr>
        <w:t xml:space="preserve">Funding acquisition, Supervision, </w:t>
      </w:r>
      <w:r w:rsidRPr="00F458B9">
        <w:rPr>
          <w:rFonts w:ascii="Calibri" w:eastAsia="Calibri" w:hAnsi="Calibri" w:cs="Calibri"/>
          <w:color w:val="1C1D1E"/>
          <w:sz w:val="20"/>
          <w:szCs w:val="20"/>
          <w:highlight w:val="white"/>
          <w:lang w:val="en-US"/>
        </w:rPr>
        <w:t xml:space="preserve">Writing - Review &amp; Editing. </w:t>
      </w:r>
      <w:r w:rsidRPr="00F458B9">
        <w:rPr>
          <w:rFonts w:ascii="Calibri" w:eastAsia="Calibri" w:hAnsi="Calibri" w:cs="Calibri"/>
          <w:b/>
          <w:color w:val="1C1D1E"/>
          <w:sz w:val="20"/>
          <w:szCs w:val="20"/>
          <w:highlight w:val="white"/>
          <w:lang w:val="en-US"/>
        </w:rPr>
        <w:t xml:space="preserve">Fernando Torrente: </w:t>
      </w:r>
      <w:r w:rsidRPr="00F458B9">
        <w:rPr>
          <w:rFonts w:ascii="Calibri" w:eastAsia="Calibri" w:hAnsi="Calibri" w:cs="Calibri"/>
          <w:color w:val="222222"/>
          <w:sz w:val="20"/>
          <w:szCs w:val="20"/>
          <w:highlight w:val="white"/>
          <w:lang w:val="en-US"/>
        </w:rPr>
        <w:t xml:space="preserve">Funding acquisition, Supervision, </w:t>
      </w:r>
      <w:r w:rsidRPr="00F458B9">
        <w:rPr>
          <w:rFonts w:ascii="Calibri" w:eastAsia="Calibri" w:hAnsi="Calibri" w:cs="Calibri"/>
          <w:color w:val="1C1D1E"/>
          <w:sz w:val="20"/>
          <w:szCs w:val="20"/>
          <w:highlight w:val="white"/>
          <w:lang w:val="en-US"/>
        </w:rPr>
        <w:t>Writing - Review &amp; Editing</w:t>
      </w:r>
      <w:r w:rsidRPr="00F458B9">
        <w:rPr>
          <w:rFonts w:ascii="Calibri" w:eastAsia="Calibri" w:hAnsi="Calibri" w:cs="Calibri"/>
          <w:color w:val="222222"/>
          <w:sz w:val="20"/>
          <w:szCs w:val="20"/>
          <w:highlight w:val="white"/>
          <w:lang w:val="en-US"/>
        </w:rPr>
        <w:t xml:space="preserve">. </w:t>
      </w:r>
    </w:p>
    <w:p w14:paraId="0EEF8168" w14:textId="57592A5C" w:rsidR="006E6304" w:rsidRPr="00F458B9" w:rsidRDefault="006E6304" w:rsidP="00F458B9">
      <w:pPr>
        <w:numPr>
          <w:ilvl w:val="0"/>
          <w:numId w:val="2"/>
        </w:numPr>
        <w:spacing w:line="240" w:lineRule="auto"/>
        <w:jc w:val="both"/>
        <w:rPr>
          <w:rFonts w:ascii="Calibri" w:eastAsia="Calibri" w:hAnsi="Calibri" w:cs="Calibri"/>
          <w:b/>
          <w:bCs/>
          <w:color w:val="212529"/>
          <w:sz w:val="20"/>
          <w:szCs w:val="20"/>
          <w:highlight w:val="white"/>
          <w:lang w:val="es-AR"/>
        </w:rPr>
      </w:pPr>
      <w:r w:rsidRPr="00F458B9">
        <w:rPr>
          <w:rFonts w:ascii="Calibri" w:eastAsia="Calibri" w:hAnsi="Calibri" w:cs="Calibri"/>
          <w:b/>
          <w:bCs/>
          <w:color w:val="212529"/>
          <w:sz w:val="20"/>
          <w:szCs w:val="20"/>
          <w:highlight w:val="white"/>
          <w:lang w:val="es-AR"/>
        </w:rPr>
        <w:t>Declaración de contribución de los autores:</w:t>
      </w:r>
    </w:p>
    <w:p w14:paraId="752B84BD" w14:textId="110B115E" w:rsidR="006E6304" w:rsidRPr="00F458B9" w:rsidRDefault="006E6304" w:rsidP="00F458B9">
      <w:pPr>
        <w:spacing w:line="240" w:lineRule="auto"/>
        <w:ind w:left="284" w:firstLine="720"/>
        <w:jc w:val="both"/>
        <w:rPr>
          <w:rFonts w:ascii="Calibri" w:eastAsia="Calibri" w:hAnsi="Calibri" w:cs="Calibri"/>
          <w:color w:val="1C1D1E"/>
          <w:sz w:val="20"/>
          <w:szCs w:val="20"/>
          <w:lang w:val="es-AR"/>
        </w:rPr>
      </w:pPr>
      <w:r w:rsidRPr="00F458B9">
        <w:rPr>
          <w:rFonts w:ascii="Calibri" w:eastAsia="Calibri" w:hAnsi="Calibri" w:cs="Calibri"/>
          <w:color w:val="1C1D1E"/>
          <w:sz w:val="20"/>
          <w:szCs w:val="20"/>
          <w:lang w:val="es-AR"/>
        </w:rPr>
        <w:t xml:space="preserve">Sofia Abrevaya: Conceptualización, Metodología, Software, Análisis formal, Investigación, Recursos, Curación de datos, Redacción - Preparación borrador original, Redacción - Revisión y edición, Visualización, Supervisión Administración del proyecto. </w:t>
      </w:r>
      <w:proofErr w:type="spellStart"/>
      <w:r w:rsidRPr="00F458B9">
        <w:rPr>
          <w:rFonts w:ascii="Calibri" w:eastAsia="Calibri" w:hAnsi="Calibri" w:cs="Calibri"/>
          <w:color w:val="1C1D1E"/>
          <w:sz w:val="20"/>
          <w:szCs w:val="20"/>
          <w:lang w:val="es-AR"/>
        </w:rPr>
        <w:t>Ivonnia</w:t>
      </w:r>
      <w:proofErr w:type="spellEnd"/>
      <w:r w:rsidRPr="00F458B9">
        <w:rPr>
          <w:rFonts w:ascii="Calibri" w:eastAsia="Calibri" w:hAnsi="Calibri" w:cs="Calibri"/>
          <w:color w:val="1C1D1E"/>
          <w:sz w:val="20"/>
          <w:szCs w:val="20"/>
          <w:lang w:val="es-AR"/>
        </w:rPr>
        <w:t xml:space="preserve"> Flores: Curación de datos, Análisis formal, Investigación, Visualización, Redacción - Revisión y edición. Camila Morgenstern: Recopilación de datos, Investigación, Redacción - Revisión y Edición. Candela Cuello: Recopilación de datos, Investigación, Redacción - Revisión y edición. Pablo López: Adquisición de fondos, Supervisión, Redacción - Revisión y Edición. Fernando Torrente: Adquisición de fondos, Supervisión, Redacción - Revisión y Edición. </w:t>
      </w:r>
    </w:p>
    <w:p w14:paraId="225EC8A5" w14:textId="77777777" w:rsidR="00205C43" w:rsidRPr="00F458B9" w:rsidRDefault="00205C43" w:rsidP="00F458B9">
      <w:pPr>
        <w:spacing w:line="240" w:lineRule="auto"/>
        <w:rPr>
          <w:sz w:val="20"/>
          <w:szCs w:val="20"/>
          <w:lang w:val="es-AR"/>
        </w:rPr>
      </w:pPr>
      <w:bookmarkStart w:id="0" w:name="_ktr1pflhm89e" w:colFirst="0" w:colLast="0"/>
      <w:bookmarkStart w:id="1" w:name="_4e5oxjipg8hn" w:colFirst="0" w:colLast="0"/>
      <w:bookmarkEnd w:id="0"/>
      <w:bookmarkEnd w:id="1"/>
    </w:p>
    <w:p w14:paraId="2F5B3377" w14:textId="77777777" w:rsidR="00F834CA" w:rsidRPr="00F458B9" w:rsidRDefault="00F834CA" w:rsidP="00F458B9">
      <w:pPr>
        <w:numPr>
          <w:ilvl w:val="0"/>
          <w:numId w:val="2"/>
        </w:numPr>
        <w:spacing w:line="240" w:lineRule="auto"/>
        <w:jc w:val="both"/>
        <w:rPr>
          <w:rFonts w:ascii="Calibri" w:eastAsia="Calibri" w:hAnsi="Calibri" w:cs="Calibri"/>
          <w:b/>
          <w:bCs/>
          <w:color w:val="212529"/>
          <w:sz w:val="20"/>
          <w:szCs w:val="20"/>
          <w:highlight w:val="white"/>
          <w:lang w:val="en-US"/>
        </w:rPr>
      </w:pPr>
      <w:bookmarkStart w:id="2" w:name="_7k2yxec2fd97" w:colFirst="0" w:colLast="0"/>
      <w:bookmarkEnd w:id="2"/>
      <w:r w:rsidRPr="00F458B9">
        <w:rPr>
          <w:rFonts w:ascii="Calibri" w:eastAsia="Calibri" w:hAnsi="Calibri" w:cs="Calibri"/>
          <w:b/>
          <w:bCs/>
          <w:color w:val="212529"/>
          <w:sz w:val="20"/>
          <w:szCs w:val="20"/>
          <w:highlight w:val="white"/>
          <w:lang w:val="en-US"/>
        </w:rPr>
        <w:t>Contact information for the corresponding author</w:t>
      </w:r>
    </w:p>
    <w:p w14:paraId="7E9657D8" w14:textId="58574709" w:rsidR="00205C43" w:rsidRPr="00F458B9" w:rsidRDefault="00F458B9" w:rsidP="00F458B9">
      <w:pPr>
        <w:spacing w:line="240" w:lineRule="auto"/>
        <w:ind w:left="360"/>
        <w:jc w:val="both"/>
        <w:rPr>
          <w:rFonts w:ascii="Calibri" w:eastAsia="Calibri" w:hAnsi="Calibri" w:cs="Calibri"/>
          <w:sz w:val="20"/>
          <w:szCs w:val="20"/>
          <w:lang w:val="en-US"/>
        </w:rPr>
      </w:pPr>
      <w:proofErr w:type="spellStart"/>
      <w:r w:rsidRPr="00F458B9">
        <w:rPr>
          <w:rFonts w:ascii="Calibri" w:eastAsia="Calibri" w:hAnsi="Calibri" w:cs="Calibri"/>
          <w:sz w:val="20"/>
          <w:szCs w:val="20"/>
          <w:lang w:val="es-AR"/>
        </w:rPr>
        <w:t>Correspondence</w:t>
      </w:r>
      <w:proofErr w:type="spellEnd"/>
      <w:r w:rsidRPr="00F458B9">
        <w:rPr>
          <w:rFonts w:ascii="Calibri" w:eastAsia="Calibri" w:hAnsi="Calibri" w:cs="Calibri"/>
          <w:sz w:val="20"/>
          <w:szCs w:val="20"/>
          <w:lang w:val="es-AR"/>
        </w:rPr>
        <w:t xml:space="preserve"> </w:t>
      </w:r>
      <w:proofErr w:type="spellStart"/>
      <w:r w:rsidRPr="00F458B9">
        <w:rPr>
          <w:rFonts w:ascii="Calibri" w:eastAsia="Calibri" w:hAnsi="Calibri" w:cs="Calibri"/>
          <w:sz w:val="20"/>
          <w:szCs w:val="20"/>
          <w:lang w:val="es-AR"/>
        </w:rPr>
        <w:t>concerning</w:t>
      </w:r>
      <w:proofErr w:type="spellEnd"/>
      <w:r w:rsidRPr="00F458B9">
        <w:rPr>
          <w:rFonts w:ascii="Calibri" w:eastAsia="Calibri" w:hAnsi="Calibri" w:cs="Calibri"/>
          <w:sz w:val="20"/>
          <w:szCs w:val="20"/>
          <w:lang w:val="es-AR"/>
        </w:rPr>
        <w:t xml:space="preserve"> </w:t>
      </w:r>
      <w:proofErr w:type="spellStart"/>
      <w:r w:rsidRPr="00F458B9">
        <w:rPr>
          <w:rFonts w:ascii="Calibri" w:eastAsia="Calibri" w:hAnsi="Calibri" w:cs="Calibri"/>
          <w:sz w:val="20"/>
          <w:szCs w:val="20"/>
          <w:lang w:val="es-AR"/>
        </w:rPr>
        <w:t>this</w:t>
      </w:r>
      <w:proofErr w:type="spellEnd"/>
      <w:r w:rsidRPr="00F458B9">
        <w:rPr>
          <w:rFonts w:ascii="Calibri" w:eastAsia="Calibri" w:hAnsi="Calibri" w:cs="Calibri"/>
          <w:sz w:val="20"/>
          <w:szCs w:val="20"/>
          <w:lang w:val="es-AR"/>
        </w:rPr>
        <w:t xml:space="preserve"> </w:t>
      </w:r>
      <w:proofErr w:type="spellStart"/>
      <w:r w:rsidRPr="00F458B9">
        <w:rPr>
          <w:rFonts w:ascii="Calibri" w:eastAsia="Calibri" w:hAnsi="Calibri" w:cs="Calibri"/>
          <w:sz w:val="20"/>
          <w:szCs w:val="20"/>
          <w:lang w:val="es-AR"/>
        </w:rPr>
        <w:t>article</w:t>
      </w:r>
      <w:proofErr w:type="spellEnd"/>
      <w:r w:rsidRPr="00F458B9">
        <w:rPr>
          <w:rFonts w:ascii="Calibri" w:eastAsia="Calibri" w:hAnsi="Calibri" w:cs="Calibri"/>
          <w:sz w:val="20"/>
          <w:szCs w:val="20"/>
          <w:lang w:val="es-AR"/>
        </w:rPr>
        <w:t xml:space="preserve"> </w:t>
      </w:r>
      <w:proofErr w:type="spellStart"/>
      <w:r w:rsidRPr="00F458B9">
        <w:rPr>
          <w:rFonts w:ascii="Calibri" w:eastAsia="Calibri" w:hAnsi="Calibri" w:cs="Calibri"/>
          <w:sz w:val="20"/>
          <w:szCs w:val="20"/>
          <w:lang w:val="es-AR"/>
        </w:rPr>
        <w:t>should</w:t>
      </w:r>
      <w:proofErr w:type="spellEnd"/>
      <w:r w:rsidRPr="00F458B9">
        <w:rPr>
          <w:rFonts w:ascii="Calibri" w:eastAsia="Calibri" w:hAnsi="Calibri" w:cs="Calibri"/>
          <w:sz w:val="20"/>
          <w:szCs w:val="20"/>
          <w:lang w:val="es-AR"/>
        </w:rPr>
        <w:t xml:space="preserve"> be </w:t>
      </w:r>
      <w:proofErr w:type="spellStart"/>
      <w:r w:rsidRPr="00F458B9">
        <w:rPr>
          <w:rFonts w:ascii="Calibri" w:eastAsia="Calibri" w:hAnsi="Calibri" w:cs="Calibri"/>
          <w:sz w:val="20"/>
          <w:szCs w:val="20"/>
          <w:lang w:val="es-AR"/>
        </w:rPr>
        <w:t>addressed</w:t>
      </w:r>
      <w:proofErr w:type="spellEnd"/>
      <w:r w:rsidRPr="00F458B9">
        <w:rPr>
          <w:rFonts w:ascii="Calibri" w:eastAsia="Calibri" w:hAnsi="Calibri" w:cs="Calibri"/>
          <w:sz w:val="20"/>
          <w:szCs w:val="20"/>
          <w:lang w:val="es-AR"/>
        </w:rPr>
        <w:t xml:space="preserve"> </w:t>
      </w:r>
      <w:proofErr w:type="spellStart"/>
      <w:r w:rsidRPr="00F458B9">
        <w:rPr>
          <w:rFonts w:ascii="Calibri" w:eastAsia="Calibri" w:hAnsi="Calibri" w:cs="Calibri"/>
          <w:sz w:val="20"/>
          <w:szCs w:val="20"/>
          <w:lang w:val="es-AR"/>
        </w:rPr>
        <w:t>to</w:t>
      </w:r>
      <w:proofErr w:type="spellEnd"/>
      <w:r w:rsidRPr="00F458B9">
        <w:rPr>
          <w:rFonts w:ascii="Calibri" w:eastAsia="Calibri" w:hAnsi="Calibri" w:cs="Calibri"/>
          <w:sz w:val="20"/>
          <w:szCs w:val="20"/>
          <w:lang w:val="es-AR"/>
        </w:rPr>
        <w:t xml:space="preserve"> Sofia Abrevaya, Instituto de Neurociencia Cognitiva y Traslacional (Consejo Nacional de Investigaciones Científicas y Técnicas - Fundación INECO - Universidad Favaloro)</w:t>
      </w:r>
      <w:r w:rsidR="0072232A" w:rsidRPr="00F458B9">
        <w:rPr>
          <w:rFonts w:ascii="Calibri" w:eastAsia="Calibri" w:hAnsi="Calibri" w:cs="Calibri"/>
          <w:sz w:val="20"/>
          <w:szCs w:val="20"/>
          <w:lang w:val="es-AR"/>
        </w:rPr>
        <w:t xml:space="preserve">, </w:t>
      </w:r>
      <w:r w:rsidRPr="00F458B9">
        <w:rPr>
          <w:rFonts w:ascii="Calibri" w:eastAsia="Calibri" w:hAnsi="Calibri" w:cs="Calibri"/>
          <w:sz w:val="20"/>
          <w:szCs w:val="20"/>
          <w:lang w:val="es-AR"/>
        </w:rPr>
        <w:t xml:space="preserve">Marcelo T. de Alvear 1632, Buenos Aires, Argentina. </w:t>
      </w:r>
      <w:r w:rsidRPr="00F458B9">
        <w:rPr>
          <w:rFonts w:ascii="Calibri" w:eastAsia="Calibri" w:hAnsi="Calibri" w:cs="Calibri"/>
          <w:sz w:val="20"/>
          <w:szCs w:val="20"/>
          <w:lang w:val="en-US"/>
        </w:rPr>
        <w:t xml:space="preserve">Email: </w:t>
      </w:r>
      <w:hyperlink r:id="rId7">
        <w:r w:rsidR="00205C43" w:rsidRPr="00F458B9">
          <w:rPr>
            <w:rFonts w:ascii="Calibri" w:eastAsia="Calibri" w:hAnsi="Calibri" w:cs="Calibri"/>
            <w:sz w:val="20"/>
            <w:szCs w:val="20"/>
            <w:lang w:val="en-US"/>
          </w:rPr>
          <w:t>sabrevaya@conicet.gov.ar</w:t>
        </w:r>
      </w:hyperlink>
    </w:p>
    <w:p w14:paraId="5033C7AA" w14:textId="77777777" w:rsidR="00516B98" w:rsidRPr="00F458B9" w:rsidRDefault="00516B98" w:rsidP="00F458B9">
      <w:pPr>
        <w:numPr>
          <w:ilvl w:val="0"/>
          <w:numId w:val="2"/>
        </w:numPr>
        <w:spacing w:line="240" w:lineRule="auto"/>
        <w:jc w:val="both"/>
        <w:rPr>
          <w:rFonts w:ascii="Calibri" w:eastAsia="Calibri" w:hAnsi="Calibri" w:cs="Calibri"/>
          <w:b/>
          <w:bCs/>
          <w:color w:val="212529"/>
          <w:sz w:val="20"/>
          <w:szCs w:val="20"/>
          <w:highlight w:val="white"/>
          <w:lang w:val="en-US"/>
        </w:rPr>
      </w:pPr>
      <w:r w:rsidRPr="00F458B9">
        <w:rPr>
          <w:rFonts w:ascii="Calibri" w:eastAsia="Calibri" w:hAnsi="Calibri" w:cs="Calibri"/>
          <w:b/>
          <w:bCs/>
          <w:color w:val="212529"/>
          <w:sz w:val="20"/>
          <w:szCs w:val="20"/>
          <w:highlight w:val="white"/>
          <w:lang w:val="en-US"/>
        </w:rPr>
        <w:t>Información de contacto del autor de correspondencia</w:t>
      </w:r>
    </w:p>
    <w:p w14:paraId="29972DF0" w14:textId="4178F4E2" w:rsidR="00516B98" w:rsidRPr="00F458B9" w:rsidRDefault="00516B98" w:rsidP="00F458B9">
      <w:pPr>
        <w:spacing w:line="240" w:lineRule="auto"/>
        <w:ind w:left="360"/>
        <w:jc w:val="both"/>
        <w:rPr>
          <w:rFonts w:ascii="Calibri" w:eastAsia="Calibri" w:hAnsi="Calibri" w:cs="Calibri"/>
          <w:sz w:val="20"/>
          <w:szCs w:val="20"/>
          <w:lang w:val="en-US"/>
        </w:rPr>
      </w:pPr>
      <w:r w:rsidRPr="00F458B9">
        <w:rPr>
          <w:rFonts w:ascii="Calibri" w:eastAsia="Calibri" w:hAnsi="Calibri" w:cs="Calibri"/>
          <w:sz w:val="20"/>
          <w:szCs w:val="20"/>
          <w:lang w:val="es-AR"/>
        </w:rPr>
        <w:t xml:space="preserve">La correspondencia relativa a este artículo debe dirigirse a Sofia Abrevaya, Instituto de Neurociencia Cognitiva y Traslacional (Consejo Nacional de Investigaciones Científicas y Técnicas - Fundación INECO - Universidad Favaloro), Marcelo T. de Alvear 1632, Buenos Aires, Argentina. </w:t>
      </w:r>
      <w:r w:rsidRPr="00F458B9">
        <w:rPr>
          <w:rFonts w:ascii="Calibri" w:eastAsia="Calibri" w:hAnsi="Calibri" w:cs="Calibri"/>
          <w:sz w:val="20"/>
          <w:szCs w:val="20"/>
          <w:lang w:val="en-US"/>
        </w:rPr>
        <w:t xml:space="preserve">Correo </w:t>
      </w:r>
      <w:proofErr w:type="spellStart"/>
      <w:r w:rsidRPr="00F458B9">
        <w:rPr>
          <w:rFonts w:ascii="Calibri" w:eastAsia="Calibri" w:hAnsi="Calibri" w:cs="Calibri"/>
          <w:sz w:val="20"/>
          <w:szCs w:val="20"/>
          <w:lang w:val="en-US"/>
        </w:rPr>
        <w:t>electrónico</w:t>
      </w:r>
      <w:proofErr w:type="spellEnd"/>
      <w:r w:rsidRPr="00F458B9">
        <w:rPr>
          <w:rFonts w:ascii="Calibri" w:eastAsia="Calibri" w:hAnsi="Calibri" w:cs="Calibri"/>
          <w:sz w:val="20"/>
          <w:szCs w:val="20"/>
          <w:lang w:val="en-US"/>
        </w:rPr>
        <w:t>: sabrevaya@conicet.gov.ar</w:t>
      </w:r>
    </w:p>
    <w:p w14:paraId="0600AD42" w14:textId="77777777" w:rsidR="00F834CA" w:rsidRPr="00F458B9" w:rsidRDefault="00F834CA" w:rsidP="00F458B9">
      <w:pPr>
        <w:numPr>
          <w:ilvl w:val="0"/>
          <w:numId w:val="2"/>
        </w:numPr>
        <w:spacing w:line="240" w:lineRule="auto"/>
        <w:jc w:val="both"/>
        <w:rPr>
          <w:rFonts w:ascii="Calibri" w:eastAsia="Calibri" w:hAnsi="Calibri" w:cs="Calibri"/>
          <w:b/>
          <w:bCs/>
          <w:color w:val="212529"/>
          <w:sz w:val="20"/>
          <w:szCs w:val="20"/>
          <w:highlight w:val="white"/>
          <w:lang w:val="es-AR"/>
        </w:rPr>
      </w:pPr>
      <w:proofErr w:type="spellStart"/>
      <w:r w:rsidRPr="00F458B9">
        <w:rPr>
          <w:rFonts w:ascii="Calibri" w:eastAsia="Calibri" w:hAnsi="Calibri" w:cs="Calibri"/>
          <w:b/>
          <w:bCs/>
          <w:color w:val="212529"/>
          <w:sz w:val="20"/>
          <w:szCs w:val="20"/>
          <w:highlight w:val="white"/>
          <w:lang w:val="es-AR"/>
        </w:rPr>
        <w:t>Acknowledgments</w:t>
      </w:r>
      <w:proofErr w:type="spellEnd"/>
      <w:r w:rsidRPr="00F458B9">
        <w:rPr>
          <w:rFonts w:ascii="Calibri" w:eastAsia="Calibri" w:hAnsi="Calibri" w:cs="Calibri"/>
          <w:b/>
          <w:bCs/>
          <w:color w:val="212529"/>
          <w:sz w:val="20"/>
          <w:szCs w:val="20"/>
          <w:highlight w:val="white"/>
          <w:lang w:val="es-AR"/>
        </w:rPr>
        <w:t xml:space="preserve"> </w:t>
      </w:r>
      <w:proofErr w:type="spellStart"/>
      <w:r w:rsidRPr="00F458B9">
        <w:rPr>
          <w:rFonts w:ascii="Calibri" w:eastAsia="Calibri" w:hAnsi="Calibri" w:cs="Calibri"/>
          <w:b/>
          <w:bCs/>
          <w:color w:val="212529"/>
          <w:sz w:val="20"/>
          <w:szCs w:val="20"/>
          <w:highlight w:val="white"/>
          <w:lang w:val="es-AR"/>
        </w:rPr>
        <w:t>section</w:t>
      </w:r>
      <w:proofErr w:type="spellEnd"/>
    </w:p>
    <w:p w14:paraId="358F9070" w14:textId="5E706684" w:rsidR="00F834CA" w:rsidRPr="00F458B9" w:rsidRDefault="00F834CA" w:rsidP="00F458B9">
      <w:pPr>
        <w:spacing w:line="240" w:lineRule="auto"/>
        <w:ind w:left="360"/>
        <w:jc w:val="both"/>
        <w:rPr>
          <w:rFonts w:ascii="Calibri" w:eastAsia="Calibri" w:hAnsi="Calibri" w:cs="Calibri"/>
          <w:sz w:val="20"/>
          <w:szCs w:val="20"/>
          <w:lang w:val="en-US"/>
        </w:rPr>
      </w:pPr>
      <w:r w:rsidRPr="00F458B9">
        <w:rPr>
          <w:rFonts w:ascii="Calibri" w:eastAsia="Calibri" w:hAnsi="Calibri" w:cs="Calibri"/>
          <w:sz w:val="20"/>
          <w:szCs w:val="20"/>
          <w:lang w:val="en-US"/>
        </w:rPr>
        <w:t>All the people that collaborate with this study are included as co-authors, so no further acknowledgement is presented.</w:t>
      </w:r>
    </w:p>
    <w:p w14:paraId="7CCEA4A4" w14:textId="0F230B52" w:rsidR="00E72377" w:rsidRPr="00F458B9" w:rsidRDefault="00E72377" w:rsidP="00F458B9">
      <w:pPr>
        <w:numPr>
          <w:ilvl w:val="0"/>
          <w:numId w:val="2"/>
        </w:numPr>
        <w:spacing w:line="240" w:lineRule="auto"/>
        <w:jc w:val="both"/>
        <w:rPr>
          <w:rFonts w:ascii="Calibri" w:eastAsia="Calibri" w:hAnsi="Calibri" w:cs="Calibri"/>
          <w:b/>
          <w:bCs/>
          <w:color w:val="212529"/>
          <w:sz w:val="20"/>
          <w:szCs w:val="20"/>
          <w:highlight w:val="white"/>
          <w:lang w:val="es-AR"/>
        </w:rPr>
      </w:pPr>
      <w:r w:rsidRPr="00F458B9">
        <w:rPr>
          <w:rFonts w:ascii="Calibri" w:eastAsia="Calibri" w:hAnsi="Calibri" w:cs="Calibri"/>
          <w:b/>
          <w:bCs/>
          <w:color w:val="212529"/>
          <w:sz w:val="20"/>
          <w:szCs w:val="20"/>
          <w:highlight w:val="white"/>
          <w:lang w:val="es-AR"/>
        </w:rPr>
        <w:t>Agradecimientos</w:t>
      </w:r>
    </w:p>
    <w:p w14:paraId="319CB443" w14:textId="1E8F332C" w:rsidR="00E72377" w:rsidRPr="00F458B9" w:rsidRDefault="00E72377" w:rsidP="00F458B9">
      <w:pPr>
        <w:spacing w:line="240" w:lineRule="auto"/>
        <w:ind w:left="360"/>
        <w:jc w:val="both"/>
        <w:rPr>
          <w:rFonts w:ascii="Calibri" w:eastAsia="Calibri" w:hAnsi="Calibri" w:cs="Calibri"/>
          <w:sz w:val="20"/>
          <w:szCs w:val="20"/>
          <w:lang w:val="es-AR"/>
        </w:rPr>
      </w:pPr>
      <w:r w:rsidRPr="00F458B9">
        <w:rPr>
          <w:rFonts w:ascii="Calibri" w:eastAsia="Calibri" w:hAnsi="Calibri" w:cs="Calibri"/>
          <w:sz w:val="20"/>
          <w:szCs w:val="20"/>
          <w:lang w:val="es-AR"/>
        </w:rPr>
        <w:t>Todas las personas que colaboran con este estudio figuran como coautores, por lo que no se presentan más agradecimientos.</w:t>
      </w:r>
    </w:p>
    <w:p w14:paraId="63037013" w14:textId="77777777" w:rsidR="00F834CA" w:rsidRPr="00F458B9" w:rsidRDefault="00F834CA" w:rsidP="00F458B9">
      <w:pPr>
        <w:numPr>
          <w:ilvl w:val="0"/>
          <w:numId w:val="2"/>
        </w:numPr>
        <w:spacing w:line="240" w:lineRule="auto"/>
        <w:jc w:val="both"/>
        <w:rPr>
          <w:rFonts w:ascii="Calibri" w:eastAsia="Calibri" w:hAnsi="Calibri" w:cs="Calibri"/>
          <w:b/>
          <w:bCs/>
          <w:color w:val="212529"/>
          <w:sz w:val="20"/>
          <w:szCs w:val="20"/>
          <w:highlight w:val="white"/>
          <w:lang w:val="es-AR"/>
        </w:rPr>
      </w:pPr>
      <w:proofErr w:type="spellStart"/>
      <w:r w:rsidRPr="00F458B9">
        <w:rPr>
          <w:rFonts w:ascii="Calibri" w:eastAsia="Calibri" w:hAnsi="Calibri" w:cs="Calibri"/>
          <w:b/>
          <w:bCs/>
          <w:color w:val="212529"/>
          <w:sz w:val="20"/>
          <w:szCs w:val="20"/>
          <w:highlight w:val="white"/>
          <w:lang w:val="es-AR"/>
        </w:rPr>
        <w:t>Declaration</w:t>
      </w:r>
      <w:proofErr w:type="spellEnd"/>
      <w:r w:rsidRPr="00F458B9">
        <w:rPr>
          <w:rFonts w:ascii="Calibri" w:eastAsia="Calibri" w:hAnsi="Calibri" w:cs="Calibri"/>
          <w:b/>
          <w:bCs/>
          <w:color w:val="212529"/>
          <w:sz w:val="20"/>
          <w:szCs w:val="20"/>
          <w:highlight w:val="white"/>
          <w:lang w:val="es-AR"/>
        </w:rPr>
        <w:t xml:space="preserve"> </w:t>
      </w:r>
      <w:proofErr w:type="spellStart"/>
      <w:r w:rsidRPr="00F458B9">
        <w:rPr>
          <w:rFonts w:ascii="Calibri" w:eastAsia="Calibri" w:hAnsi="Calibri" w:cs="Calibri"/>
          <w:b/>
          <w:bCs/>
          <w:color w:val="212529"/>
          <w:sz w:val="20"/>
          <w:szCs w:val="20"/>
          <w:highlight w:val="white"/>
          <w:lang w:val="es-AR"/>
        </w:rPr>
        <w:t>of</w:t>
      </w:r>
      <w:proofErr w:type="spellEnd"/>
      <w:r w:rsidRPr="00F458B9">
        <w:rPr>
          <w:rFonts w:ascii="Calibri" w:eastAsia="Calibri" w:hAnsi="Calibri" w:cs="Calibri"/>
          <w:b/>
          <w:bCs/>
          <w:color w:val="212529"/>
          <w:sz w:val="20"/>
          <w:szCs w:val="20"/>
          <w:highlight w:val="white"/>
          <w:lang w:val="es-AR"/>
        </w:rPr>
        <w:t xml:space="preserve"> </w:t>
      </w:r>
      <w:proofErr w:type="spellStart"/>
      <w:r w:rsidRPr="00F458B9">
        <w:rPr>
          <w:rFonts w:ascii="Calibri" w:eastAsia="Calibri" w:hAnsi="Calibri" w:cs="Calibri"/>
          <w:b/>
          <w:bCs/>
          <w:color w:val="212529"/>
          <w:sz w:val="20"/>
          <w:szCs w:val="20"/>
          <w:highlight w:val="white"/>
          <w:lang w:val="es-AR"/>
        </w:rPr>
        <w:t>conflicting</w:t>
      </w:r>
      <w:proofErr w:type="spellEnd"/>
      <w:r w:rsidRPr="00F458B9">
        <w:rPr>
          <w:rFonts w:ascii="Calibri" w:eastAsia="Calibri" w:hAnsi="Calibri" w:cs="Calibri"/>
          <w:b/>
          <w:bCs/>
          <w:color w:val="212529"/>
          <w:sz w:val="20"/>
          <w:szCs w:val="20"/>
          <w:highlight w:val="white"/>
          <w:lang w:val="es-AR"/>
        </w:rPr>
        <w:t xml:space="preserve"> </w:t>
      </w:r>
      <w:proofErr w:type="spellStart"/>
      <w:r w:rsidRPr="00F458B9">
        <w:rPr>
          <w:rFonts w:ascii="Calibri" w:eastAsia="Calibri" w:hAnsi="Calibri" w:cs="Calibri"/>
          <w:b/>
          <w:bCs/>
          <w:color w:val="212529"/>
          <w:sz w:val="20"/>
          <w:szCs w:val="20"/>
          <w:highlight w:val="white"/>
          <w:lang w:val="es-AR"/>
        </w:rPr>
        <w:t>interest</w:t>
      </w:r>
      <w:proofErr w:type="spellEnd"/>
    </w:p>
    <w:p w14:paraId="5966C92C" w14:textId="77777777" w:rsidR="00F834CA" w:rsidRPr="00F458B9" w:rsidRDefault="00F834CA" w:rsidP="00F458B9">
      <w:pPr>
        <w:pStyle w:val="Prrafodelista"/>
        <w:spacing w:line="240" w:lineRule="auto"/>
        <w:rPr>
          <w:rFonts w:ascii="Calibri" w:eastAsia="Calibri" w:hAnsi="Calibri" w:cs="Calibri"/>
          <w:b/>
          <w:bCs/>
          <w:color w:val="212529"/>
          <w:sz w:val="20"/>
          <w:szCs w:val="20"/>
          <w:highlight w:val="white"/>
          <w:lang w:val="es-AR"/>
        </w:rPr>
      </w:pPr>
    </w:p>
    <w:p w14:paraId="52F69960" w14:textId="7D1089D4" w:rsidR="00F834CA" w:rsidRPr="00F458B9" w:rsidRDefault="00F834CA" w:rsidP="00F458B9">
      <w:pPr>
        <w:spacing w:line="240" w:lineRule="auto"/>
        <w:ind w:left="360"/>
        <w:jc w:val="both"/>
        <w:rPr>
          <w:rFonts w:ascii="Calibri" w:eastAsia="Calibri" w:hAnsi="Calibri" w:cs="Calibri"/>
          <w:sz w:val="20"/>
          <w:szCs w:val="20"/>
          <w:lang w:val="en-US"/>
        </w:rPr>
      </w:pPr>
      <w:r w:rsidRPr="00F458B9">
        <w:rPr>
          <w:rFonts w:ascii="Calibri" w:eastAsia="Calibri" w:hAnsi="Calibri" w:cs="Calibri"/>
          <w:sz w:val="20"/>
          <w:szCs w:val="20"/>
          <w:lang w:val="en-US"/>
        </w:rPr>
        <w:t xml:space="preserve">The authors declare that there is no conflict of interest regarding the publication of this manuscript. </w:t>
      </w:r>
      <w:r w:rsidR="00DB0AD0" w:rsidRPr="00F458B9">
        <w:rPr>
          <w:rFonts w:ascii="Calibri" w:eastAsia="Calibri" w:hAnsi="Calibri" w:cs="Calibri"/>
          <w:sz w:val="20"/>
          <w:szCs w:val="20"/>
          <w:lang w:val="en-US"/>
        </w:rPr>
        <w:t>Although Meta initially funded the study, they provided no further financial support for manuscript writing, publication, or supplementary analysis.</w:t>
      </w:r>
      <w:r w:rsidRPr="00F458B9">
        <w:rPr>
          <w:rFonts w:ascii="Calibri" w:eastAsia="Calibri" w:hAnsi="Calibri" w:cs="Calibri"/>
          <w:sz w:val="20"/>
          <w:szCs w:val="20"/>
          <w:lang w:val="en-US"/>
        </w:rPr>
        <w:t xml:space="preserve"> The authors have no financial interests related to the </w:t>
      </w:r>
      <w:r w:rsidR="0060287B" w:rsidRPr="00F458B9">
        <w:rPr>
          <w:rFonts w:ascii="Calibri" w:eastAsia="Calibri" w:hAnsi="Calibri" w:cs="Calibri"/>
          <w:sz w:val="20"/>
          <w:szCs w:val="20"/>
          <w:lang w:val="en-US"/>
        </w:rPr>
        <w:t>subject</w:t>
      </w:r>
      <w:r w:rsidRPr="00F458B9">
        <w:rPr>
          <w:rFonts w:ascii="Calibri" w:eastAsia="Calibri" w:hAnsi="Calibri" w:cs="Calibri"/>
          <w:sz w:val="20"/>
          <w:szCs w:val="20"/>
          <w:lang w:val="en-US"/>
        </w:rPr>
        <w:t xml:space="preserve"> of this study.</w:t>
      </w:r>
    </w:p>
    <w:p w14:paraId="107C3408" w14:textId="07965B47" w:rsidR="00776D75" w:rsidRPr="00F458B9" w:rsidRDefault="00776D75" w:rsidP="00F458B9">
      <w:pPr>
        <w:numPr>
          <w:ilvl w:val="0"/>
          <w:numId w:val="2"/>
        </w:numPr>
        <w:spacing w:line="240" w:lineRule="auto"/>
        <w:jc w:val="both"/>
        <w:rPr>
          <w:rFonts w:ascii="Calibri" w:eastAsia="Calibri" w:hAnsi="Calibri" w:cs="Calibri"/>
          <w:b/>
          <w:bCs/>
          <w:color w:val="212529"/>
          <w:sz w:val="20"/>
          <w:szCs w:val="20"/>
          <w:highlight w:val="white"/>
          <w:lang w:val="es-AR"/>
        </w:rPr>
      </w:pPr>
      <w:r w:rsidRPr="00F458B9">
        <w:rPr>
          <w:rFonts w:ascii="Calibri" w:eastAsia="Calibri" w:hAnsi="Calibri" w:cs="Calibri"/>
          <w:b/>
          <w:bCs/>
          <w:color w:val="212529"/>
          <w:sz w:val="20"/>
          <w:szCs w:val="20"/>
          <w:lang w:val="es-AR"/>
        </w:rPr>
        <w:t>Declaración de conflicto de intereses</w:t>
      </w:r>
    </w:p>
    <w:p w14:paraId="07E4D540" w14:textId="77777777" w:rsidR="00776D75" w:rsidRPr="00F458B9" w:rsidRDefault="00776D75" w:rsidP="00F458B9">
      <w:pPr>
        <w:spacing w:line="240" w:lineRule="auto"/>
        <w:ind w:firstLine="720"/>
        <w:jc w:val="both"/>
        <w:rPr>
          <w:rFonts w:ascii="Calibri" w:eastAsia="Calibri" w:hAnsi="Calibri" w:cs="Calibri"/>
          <w:color w:val="212529"/>
          <w:sz w:val="20"/>
          <w:szCs w:val="20"/>
          <w:lang w:val="es-AR"/>
        </w:rPr>
      </w:pPr>
      <w:r w:rsidRPr="00F458B9">
        <w:rPr>
          <w:rFonts w:ascii="Calibri" w:eastAsia="Calibri" w:hAnsi="Calibri" w:cs="Calibri"/>
          <w:color w:val="212529"/>
          <w:sz w:val="20"/>
          <w:szCs w:val="20"/>
          <w:lang w:val="es-AR"/>
        </w:rPr>
        <w:t>Los autores declaran que no hay conflicto de intereses en relación con la publicación de este manuscrito. Aunque Meta inicialmente financiado el estudio, que no proporcionó apoyo financiero adicional para la redacción del manuscrito, publicación o análisis complementario. Los autores no tienen intereses financieros relacionados con el tema de este estudio.</w:t>
      </w:r>
    </w:p>
    <w:p w14:paraId="26F5BBFE" w14:textId="77777777" w:rsidR="00776D75" w:rsidRPr="00F458B9" w:rsidRDefault="00776D75" w:rsidP="00F458B9">
      <w:pPr>
        <w:spacing w:line="240" w:lineRule="auto"/>
        <w:ind w:left="360"/>
        <w:jc w:val="both"/>
        <w:rPr>
          <w:rFonts w:ascii="Calibri" w:eastAsia="Calibri" w:hAnsi="Calibri" w:cs="Calibri"/>
          <w:sz w:val="20"/>
          <w:szCs w:val="20"/>
          <w:lang w:val="es-AR"/>
        </w:rPr>
      </w:pPr>
    </w:p>
    <w:p w14:paraId="15EF8476" w14:textId="77777777" w:rsidR="00F834CA" w:rsidRPr="00F458B9" w:rsidRDefault="00F834CA" w:rsidP="00F458B9">
      <w:pPr>
        <w:numPr>
          <w:ilvl w:val="0"/>
          <w:numId w:val="2"/>
        </w:numPr>
        <w:spacing w:line="240" w:lineRule="auto"/>
        <w:jc w:val="both"/>
        <w:rPr>
          <w:rFonts w:ascii="Calibri" w:eastAsia="Calibri" w:hAnsi="Calibri" w:cs="Calibri"/>
          <w:b/>
          <w:bCs/>
          <w:color w:val="212529"/>
          <w:sz w:val="20"/>
          <w:szCs w:val="20"/>
          <w:highlight w:val="white"/>
          <w:lang w:val="es-AR"/>
        </w:rPr>
      </w:pPr>
      <w:proofErr w:type="spellStart"/>
      <w:r w:rsidRPr="00F458B9">
        <w:rPr>
          <w:rFonts w:ascii="Calibri" w:eastAsia="Calibri" w:hAnsi="Calibri" w:cs="Calibri"/>
          <w:b/>
          <w:bCs/>
          <w:color w:val="212529"/>
          <w:sz w:val="20"/>
          <w:szCs w:val="20"/>
          <w:highlight w:val="white"/>
          <w:lang w:val="es-AR"/>
        </w:rPr>
        <w:t>Funding</w:t>
      </w:r>
      <w:proofErr w:type="spellEnd"/>
      <w:r w:rsidRPr="00F458B9">
        <w:rPr>
          <w:rFonts w:ascii="Calibri" w:eastAsia="Calibri" w:hAnsi="Calibri" w:cs="Calibri"/>
          <w:b/>
          <w:bCs/>
          <w:color w:val="212529"/>
          <w:sz w:val="20"/>
          <w:szCs w:val="20"/>
          <w:highlight w:val="white"/>
          <w:lang w:val="es-AR"/>
        </w:rPr>
        <w:t xml:space="preserve"> </w:t>
      </w:r>
      <w:proofErr w:type="spellStart"/>
      <w:r w:rsidRPr="00F458B9">
        <w:rPr>
          <w:rFonts w:ascii="Calibri" w:eastAsia="Calibri" w:hAnsi="Calibri" w:cs="Calibri"/>
          <w:b/>
          <w:bCs/>
          <w:color w:val="212529"/>
          <w:sz w:val="20"/>
          <w:szCs w:val="20"/>
          <w:highlight w:val="white"/>
          <w:lang w:val="es-AR"/>
        </w:rPr>
        <w:t>statement</w:t>
      </w:r>
      <w:proofErr w:type="spellEnd"/>
    </w:p>
    <w:p w14:paraId="29627C0E" w14:textId="2AAB1A5A" w:rsidR="00F834CA" w:rsidRPr="00F458B9" w:rsidRDefault="00F834CA" w:rsidP="00F458B9">
      <w:pPr>
        <w:spacing w:line="240" w:lineRule="auto"/>
        <w:ind w:left="360"/>
        <w:jc w:val="both"/>
        <w:rPr>
          <w:rFonts w:ascii="Calibri" w:eastAsia="Calibri" w:hAnsi="Calibri" w:cs="Calibri"/>
          <w:sz w:val="20"/>
          <w:szCs w:val="20"/>
          <w:lang w:val="en-US"/>
        </w:rPr>
      </w:pPr>
      <w:r w:rsidRPr="00F458B9">
        <w:rPr>
          <w:rFonts w:ascii="Calibri" w:eastAsia="Calibri" w:hAnsi="Calibri" w:cs="Calibri"/>
          <w:sz w:val="20"/>
          <w:szCs w:val="20"/>
          <w:lang w:val="en-US"/>
        </w:rPr>
        <w:t>We received funding from the Meta Platform, which is a social media enterprise, however it does not affect the autonomy and independence of our research.</w:t>
      </w:r>
    </w:p>
    <w:p w14:paraId="4939DAAA" w14:textId="2CBDB0F8" w:rsidR="00776D75" w:rsidRPr="00F458B9" w:rsidRDefault="00776D75" w:rsidP="00F458B9">
      <w:pPr>
        <w:numPr>
          <w:ilvl w:val="0"/>
          <w:numId w:val="2"/>
        </w:numPr>
        <w:spacing w:line="240" w:lineRule="auto"/>
        <w:jc w:val="both"/>
        <w:rPr>
          <w:rFonts w:ascii="Calibri" w:eastAsia="Calibri" w:hAnsi="Calibri" w:cs="Calibri"/>
          <w:b/>
          <w:bCs/>
          <w:color w:val="212529"/>
          <w:sz w:val="20"/>
          <w:szCs w:val="20"/>
          <w:highlight w:val="white"/>
          <w:lang w:val="es-AR"/>
        </w:rPr>
      </w:pPr>
      <w:r w:rsidRPr="00F458B9">
        <w:rPr>
          <w:rFonts w:ascii="Calibri" w:eastAsia="Calibri" w:hAnsi="Calibri" w:cs="Calibri"/>
          <w:b/>
          <w:bCs/>
          <w:color w:val="212529"/>
          <w:sz w:val="20"/>
          <w:szCs w:val="20"/>
          <w:highlight w:val="white"/>
          <w:lang w:val="es-AR"/>
        </w:rPr>
        <w:lastRenderedPageBreak/>
        <w:t>Declaración de financiación</w:t>
      </w:r>
    </w:p>
    <w:p w14:paraId="3E0B0E8C" w14:textId="7306E4EC" w:rsidR="00776D75" w:rsidRPr="00F458B9" w:rsidRDefault="00776D75" w:rsidP="00F458B9">
      <w:pPr>
        <w:spacing w:line="240" w:lineRule="auto"/>
        <w:ind w:firstLine="720"/>
        <w:jc w:val="both"/>
        <w:rPr>
          <w:rFonts w:ascii="Calibri" w:eastAsia="Calibri" w:hAnsi="Calibri" w:cs="Calibri"/>
          <w:color w:val="212529"/>
          <w:sz w:val="20"/>
          <w:szCs w:val="20"/>
          <w:lang w:val="es-AR"/>
        </w:rPr>
      </w:pPr>
      <w:r w:rsidRPr="00F458B9">
        <w:rPr>
          <w:rFonts w:ascii="Calibri" w:eastAsia="Calibri" w:hAnsi="Calibri" w:cs="Calibri"/>
          <w:color w:val="212529"/>
          <w:sz w:val="20"/>
          <w:szCs w:val="20"/>
          <w:lang w:val="es-AR"/>
        </w:rPr>
        <w:t>Recibimos financiación de la plataforma Meta, que es una empresa de medios sociales, pero ello no afecta a la autonomía e independencia de nuestra investigación.</w:t>
      </w:r>
    </w:p>
    <w:p w14:paraId="20B96A80" w14:textId="77777777" w:rsidR="00F834CA" w:rsidRPr="00F458B9" w:rsidRDefault="00F834CA" w:rsidP="00F458B9">
      <w:pPr>
        <w:numPr>
          <w:ilvl w:val="0"/>
          <w:numId w:val="2"/>
        </w:numPr>
        <w:spacing w:line="240" w:lineRule="auto"/>
        <w:jc w:val="both"/>
        <w:rPr>
          <w:rFonts w:ascii="Calibri" w:eastAsia="Calibri" w:hAnsi="Calibri" w:cs="Calibri"/>
          <w:b/>
          <w:bCs/>
          <w:color w:val="212529"/>
          <w:sz w:val="20"/>
          <w:szCs w:val="20"/>
          <w:highlight w:val="white"/>
          <w:lang w:val="en-US"/>
        </w:rPr>
      </w:pPr>
      <w:r w:rsidRPr="00F458B9">
        <w:rPr>
          <w:rFonts w:ascii="Calibri" w:eastAsia="Calibri" w:hAnsi="Calibri" w:cs="Calibri"/>
          <w:b/>
          <w:bCs/>
          <w:color w:val="212529"/>
          <w:sz w:val="20"/>
          <w:szCs w:val="20"/>
          <w:highlight w:val="white"/>
          <w:lang w:val="en-US"/>
        </w:rPr>
        <w:t>Ethical approval and informed consent statements</w:t>
      </w:r>
    </w:p>
    <w:p w14:paraId="6EF4A30B" w14:textId="77777777" w:rsidR="00F834CA" w:rsidRPr="00F458B9" w:rsidRDefault="00F834CA" w:rsidP="00F458B9">
      <w:pPr>
        <w:spacing w:line="240" w:lineRule="auto"/>
        <w:ind w:left="360"/>
        <w:jc w:val="both"/>
        <w:rPr>
          <w:rFonts w:ascii="Calibri" w:eastAsia="Calibri" w:hAnsi="Calibri" w:cs="Calibri"/>
          <w:sz w:val="20"/>
          <w:szCs w:val="20"/>
          <w:lang w:val="en-US"/>
        </w:rPr>
      </w:pPr>
      <w:r w:rsidRPr="00F458B9">
        <w:rPr>
          <w:rFonts w:ascii="Calibri" w:eastAsia="Calibri" w:hAnsi="Calibri" w:cs="Calibri"/>
          <w:sz w:val="20"/>
          <w:szCs w:val="20"/>
          <w:lang w:val="en-US"/>
        </w:rPr>
        <w:t>This study is a systematic review of existing literature and does not involve original data collection from human participants. As such, it does not require institutional ethical approval. All data included in this review were obtained from previously published studies that adhere to ethical standards as per the respective ethical guidelines of the original research.</w:t>
      </w:r>
    </w:p>
    <w:p w14:paraId="5F912905" w14:textId="31B52834" w:rsidR="00F834CA" w:rsidRPr="00F458B9" w:rsidRDefault="00F834CA" w:rsidP="00F458B9">
      <w:pPr>
        <w:spacing w:line="240" w:lineRule="auto"/>
        <w:ind w:left="360"/>
        <w:jc w:val="both"/>
        <w:rPr>
          <w:rFonts w:ascii="Calibri" w:eastAsia="Calibri" w:hAnsi="Calibri" w:cs="Calibri"/>
          <w:sz w:val="20"/>
          <w:szCs w:val="20"/>
          <w:lang w:val="en-US"/>
        </w:rPr>
      </w:pPr>
      <w:r w:rsidRPr="00F458B9">
        <w:rPr>
          <w:rFonts w:ascii="Calibri" w:eastAsia="Calibri" w:hAnsi="Calibri" w:cs="Calibri"/>
          <w:sz w:val="20"/>
          <w:szCs w:val="20"/>
          <w:lang w:val="en-US"/>
        </w:rPr>
        <w:t xml:space="preserve">Informed consent was not applicable </w:t>
      </w:r>
      <w:r w:rsidR="00D93772">
        <w:rPr>
          <w:rFonts w:ascii="Calibri" w:eastAsia="Calibri" w:hAnsi="Calibri" w:cs="Calibri"/>
          <w:sz w:val="20"/>
          <w:szCs w:val="20"/>
          <w:lang w:val="en-US"/>
        </w:rPr>
        <w:t>to</w:t>
      </w:r>
      <w:r w:rsidRPr="00F458B9">
        <w:rPr>
          <w:rFonts w:ascii="Calibri" w:eastAsia="Calibri" w:hAnsi="Calibri" w:cs="Calibri"/>
          <w:sz w:val="20"/>
          <w:szCs w:val="20"/>
          <w:lang w:val="en-US"/>
        </w:rPr>
        <w:t xml:space="preserve"> this review, as no direct interaction with human participants or personal data collection was involved. All sources used in this review had obtained informed consent where necessary in their original studies.</w:t>
      </w:r>
    </w:p>
    <w:p w14:paraId="1D689393" w14:textId="2D53AB90" w:rsidR="00776D75" w:rsidRPr="00F458B9" w:rsidRDefault="00776D75" w:rsidP="00F458B9">
      <w:pPr>
        <w:numPr>
          <w:ilvl w:val="0"/>
          <w:numId w:val="2"/>
        </w:numPr>
        <w:spacing w:line="240" w:lineRule="auto"/>
        <w:jc w:val="both"/>
        <w:rPr>
          <w:rFonts w:ascii="Calibri" w:eastAsia="Calibri" w:hAnsi="Calibri" w:cs="Calibri"/>
          <w:b/>
          <w:bCs/>
          <w:color w:val="212529"/>
          <w:sz w:val="20"/>
          <w:szCs w:val="20"/>
          <w:highlight w:val="white"/>
          <w:lang w:val="en-US"/>
        </w:rPr>
      </w:pPr>
      <w:r w:rsidRPr="00F458B9">
        <w:rPr>
          <w:rFonts w:ascii="Calibri" w:eastAsia="Calibri" w:hAnsi="Calibri" w:cs="Calibri"/>
          <w:b/>
          <w:bCs/>
          <w:color w:val="212529"/>
          <w:sz w:val="20"/>
          <w:szCs w:val="20"/>
          <w:highlight w:val="white"/>
          <w:lang w:val="en-US"/>
        </w:rPr>
        <w:t>Declaración de aprobación ética y consentimiento informado</w:t>
      </w:r>
    </w:p>
    <w:p w14:paraId="4FF220AE" w14:textId="77777777" w:rsidR="00776D75" w:rsidRPr="00F458B9" w:rsidRDefault="00776D75" w:rsidP="00F458B9">
      <w:pPr>
        <w:spacing w:line="240" w:lineRule="auto"/>
        <w:ind w:firstLine="720"/>
        <w:jc w:val="both"/>
        <w:rPr>
          <w:rFonts w:ascii="Calibri" w:eastAsia="Calibri" w:hAnsi="Calibri" w:cs="Calibri"/>
          <w:color w:val="212529"/>
          <w:sz w:val="20"/>
          <w:szCs w:val="20"/>
          <w:lang w:val="es-AR"/>
        </w:rPr>
      </w:pPr>
      <w:r w:rsidRPr="00F458B9">
        <w:rPr>
          <w:rFonts w:ascii="Calibri" w:eastAsia="Calibri" w:hAnsi="Calibri" w:cs="Calibri"/>
          <w:color w:val="212529"/>
          <w:sz w:val="20"/>
          <w:szCs w:val="20"/>
          <w:lang w:val="es-AR"/>
        </w:rPr>
        <w:t>Este estudio es una revisión sistemática de la literatura existente y no implica la recopilación de datos originales de participantes humanos. Como tal, no requiere aprobación ética institucional. Todos los datos incluidos en esta revisión se obtuvieron de estudios publicados anteriormente que se adhieren a las normas éticas según las respectivas directrices éticas de la investigación original.</w:t>
      </w:r>
    </w:p>
    <w:p w14:paraId="15B6B5C9" w14:textId="01C5DD5C" w:rsidR="00776D75" w:rsidRPr="00F458B9" w:rsidRDefault="00776D75" w:rsidP="00F458B9">
      <w:pPr>
        <w:spacing w:line="240" w:lineRule="auto"/>
        <w:ind w:firstLine="720"/>
        <w:jc w:val="both"/>
        <w:rPr>
          <w:rFonts w:ascii="Calibri" w:eastAsia="Calibri" w:hAnsi="Calibri" w:cs="Calibri"/>
          <w:color w:val="212529"/>
          <w:sz w:val="20"/>
          <w:szCs w:val="20"/>
          <w:lang w:val="es-AR"/>
        </w:rPr>
      </w:pPr>
      <w:r w:rsidRPr="00F458B9">
        <w:rPr>
          <w:rFonts w:ascii="Calibri" w:eastAsia="Calibri" w:hAnsi="Calibri" w:cs="Calibri"/>
          <w:color w:val="212529"/>
          <w:sz w:val="20"/>
          <w:szCs w:val="20"/>
          <w:lang w:val="es-AR"/>
        </w:rPr>
        <w:t>El consentimiento informado no fue aplicable a esta revisión, ya que no hubo interacción directa con participantes humanos ni recopilación de datos personales. Todas las fuentes utilizadas en esta revisión habían obtenido el consentimiento informado cuando fue necesario en sus estudios originales.</w:t>
      </w:r>
    </w:p>
    <w:p w14:paraId="04377CDB" w14:textId="77777777" w:rsidR="00F834CA" w:rsidRPr="00F458B9" w:rsidRDefault="00F834CA" w:rsidP="00F458B9">
      <w:pPr>
        <w:numPr>
          <w:ilvl w:val="0"/>
          <w:numId w:val="2"/>
        </w:numPr>
        <w:spacing w:line="240" w:lineRule="auto"/>
        <w:jc w:val="both"/>
        <w:rPr>
          <w:rFonts w:ascii="Calibri" w:eastAsia="Calibri" w:hAnsi="Calibri" w:cs="Calibri"/>
          <w:b/>
          <w:bCs/>
          <w:color w:val="212529"/>
          <w:sz w:val="20"/>
          <w:szCs w:val="20"/>
          <w:highlight w:val="white"/>
          <w:lang w:val="es-AR"/>
        </w:rPr>
      </w:pPr>
      <w:r w:rsidRPr="00F458B9">
        <w:rPr>
          <w:rFonts w:ascii="Calibri" w:eastAsia="Calibri" w:hAnsi="Calibri" w:cs="Calibri"/>
          <w:b/>
          <w:bCs/>
          <w:color w:val="212529"/>
          <w:sz w:val="20"/>
          <w:szCs w:val="20"/>
          <w:highlight w:val="white"/>
          <w:lang w:val="es-AR"/>
        </w:rPr>
        <w:t xml:space="preserve">Data </w:t>
      </w:r>
      <w:proofErr w:type="spellStart"/>
      <w:r w:rsidRPr="00F458B9">
        <w:rPr>
          <w:rFonts w:ascii="Calibri" w:eastAsia="Calibri" w:hAnsi="Calibri" w:cs="Calibri"/>
          <w:b/>
          <w:bCs/>
          <w:color w:val="212529"/>
          <w:sz w:val="20"/>
          <w:szCs w:val="20"/>
          <w:highlight w:val="white"/>
          <w:lang w:val="es-AR"/>
        </w:rPr>
        <w:t>availability</w:t>
      </w:r>
      <w:proofErr w:type="spellEnd"/>
      <w:r w:rsidRPr="00F458B9">
        <w:rPr>
          <w:rFonts w:ascii="Calibri" w:eastAsia="Calibri" w:hAnsi="Calibri" w:cs="Calibri"/>
          <w:b/>
          <w:bCs/>
          <w:color w:val="212529"/>
          <w:sz w:val="20"/>
          <w:szCs w:val="20"/>
          <w:highlight w:val="white"/>
          <w:lang w:val="es-AR"/>
        </w:rPr>
        <w:t xml:space="preserve"> </w:t>
      </w:r>
      <w:proofErr w:type="spellStart"/>
      <w:r w:rsidRPr="00F458B9">
        <w:rPr>
          <w:rFonts w:ascii="Calibri" w:eastAsia="Calibri" w:hAnsi="Calibri" w:cs="Calibri"/>
          <w:b/>
          <w:bCs/>
          <w:color w:val="212529"/>
          <w:sz w:val="20"/>
          <w:szCs w:val="20"/>
          <w:highlight w:val="white"/>
          <w:lang w:val="es-AR"/>
        </w:rPr>
        <w:t>statement</w:t>
      </w:r>
      <w:proofErr w:type="spellEnd"/>
    </w:p>
    <w:p w14:paraId="4D0357AA" w14:textId="1DF3288F" w:rsidR="0072232A" w:rsidRPr="00F458B9" w:rsidRDefault="0072232A" w:rsidP="00F458B9">
      <w:pPr>
        <w:spacing w:line="240" w:lineRule="auto"/>
        <w:ind w:left="360"/>
        <w:jc w:val="both"/>
        <w:rPr>
          <w:rFonts w:ascii="Calibri" w:eastAsia="Calibri" w:hAnsi="Calibri" w:cs="Calibri"/>
          <w:sz w:val="20"/>
          <w:szCs w:val="20"/>
          <w:lang w:val="en-US"/>
        </w:rPr>
      </w:pPr>
      <w:r w:rsidRPr="00F458B9">
        <w:rPr>
          <w:rFonts w:ascii="Calibri" w:eastAsia="Calibri" w:hAnsi="Calibri" w:cs="Calibri"/>
          <w:sz w:val="20"/>
          <w:szCs w:val="20"/>
          <w:lang w:val="en-US"/>
        </w:rPr>
        <w:t xml:space="preserve">The data supporting the findings of this study are available </w:t>
      </w:r>
      <w:r w:rsidR="00D93772" w:rsidRPr="00F458B9">
        <w:rPr>
          <w:rFonts w:ascii="Calibri" w:eastAsia="Calibri" w:hAnsi="Calibri" w:cs="Calibri"/>
          <w:sz w:val="20"/>
          <w:szCs w:val="20"/>
          <w:lang w:val="en-US"/>
        </w:rPr>
        <w:t>at</w:t>
      </w:r>
      <w:r w:rsidRPr="00F458B9">
        <w:rPr>
          <w:rFonts w:ascii="Calibri" w:eastAsia="Calibri" w:hAnsi="Calibri" w:cs="Calibri"/>
          <w:sz w:val="20"/>
          <w:szCs w:val="20"/>
          <w:lang w:val="en-US"/>
        </w:rPr>
        <w:t xml:space="preserve"> reasonable request to the corresponding author.</w:t>
      </w:r>
    </w:p>
    <w:p w14:paraId="562BB8C1" w14:textId="77777777" w:rsidR="00F834CA" w:rsidRPr="00F458B9" w:rsidRDefault="00F834CA" w:rsidP="00F458B9">
      <w:pPr>
        <w:spacing w:line="240" w:lineRule="auto"/>
        <w:ind w:firstLine="720"/>
        <w:jc w:val="both"/>
        <w:rPr>
          <w:rFonts w:ascii="Calibri" w:eastAsia="Calibri" w:hAnsi="Calibri" w:cs="Calibri"/>
          <w:color w:val="212529"/>
          <w:sz w:val="20"/>
          <w:szCs w:val="20"/>
          <w:highlight w:val="white"/>
          <w:lang w:val="en-US"/>
        </w:rPr>
      </w:pPr>
    </w:p>
    <w:p w14:paraId="1F7715E7" w14:textId="1993C3D4" w:rsidR="00776D75" w:rsidRPr="00F458B9" w:rsidRDefault="00776D75" w:rsidP="00F458B9">
      <w:pPr>
        <w:numPr>
          <w:ilvl w:val="0"/>
          <w:numId w:val="2"/>
        </w:numPr>
        <w:spacing w:line="240" w:lineRule="auto"/>
        <w:jc w:val="both"/>
        <w:rPr>
          <w:rFonts w:ascii="Calibri" w:eastAsia="Calibri" w:hAnsi="Calibri" w:cs="Calibri"/>
          <w:b/>
          <w:bCs/>
          <w:color w:val="212529"/>
          <w:sz w:val="20"/>
          <w:szCs w:val="20"/>
          <w:highlight w:val="white"/>
          <w:lang w:val="es-AR"/>
        </w:rPr>
      </w:pPr>
      <w:r w:rsidRPr="00F458B9">
        <w:rPr>
          <w:rFonts w:ascii="Calibri" w:eastAsia="Calibri" w:hAnsi="Calibri" w:cs="Calibri"/>
          <w:b/>
          <w:bCs/>
          <w:color w:val="212529"/>
          <w:sz w:val="20"/>
          <w:szCs w:val="20"/>
          <w:highlight w:val="white"/>
          <w:lang w:val="es-AR"/>
        </w:rPr>
        <w:t>Declaración de disponibilidad de datos</w:t>
      </w:r>
    </w:p>
    <w:p w14:paraId="46CA3AE2" w14:textId="368FFE4F" w:rsidR="00776D75" w:rsidRPr="00F458B9" w:rsidRDefault="00776D75" w:rsidP="00F458B9">
      <w:pPr>
        <w:spacing w:line="240" w:lineRule="auto"/>
        <w:ind w:firstLine="720"/>
        <w:jc w:val="both"/>
        <w:rPr>
          <w:rFonts w:ascii="Calibri" w:eastAsia="Calibri" w:hAnsi="Calibri" w:cs="Calibri"/>
          <w:color w:val="212529"/>
          <w:sz w:val="20"/>
          <w:szCs w:val="20"/>
          <w:highlight w:val="white"/>
          <w:lang w:val="es-AR"/>
        </w:rPr>
      </w:pPr>
      <w:r w:rsidRPr="00F458B9">
        <w:rPr>
          <w:rFonts w:ascii="Calibri" w:eastAsia="Calibri" w:hAnsi="Calibri" w:cs="Calibri"/>
          <w:color w:val="212529"/>
          <w:sz w:val="20"/>
          <w:szCs w:val="20"/>
          <w:lang w:val="es-AR"/>
        </w:rPr>
        <w:t>Los datos que apoyan los resultados de este estudio están disponibles previa solicitud razonable al autor correspondiente.</w:t>
      </w:r>
    </w:p>
    <w:sectPr w:rsidR="00776D75" w:rsidRPr="00F458B9" w:rsidSect="00F834CA">
      <w:headerReference w:type="default" r:id="rId8"/>
      <w:pgSz w:w="11909" w:h="16834"/>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30539" w14:textId="77777777" w:rsidR="00E67C92" w:rsidRDefault="00E67C92">
      <w:pPr>
        <w:spacing w:line="240" w:lineRule="auto"/>
      </w:pPr>
      <w:r>
        <w:separator/>
      </w:r>
    </w:p>
  </w:endnote>
  <w:endnote w:type="continuationSeparator" w:id="0">
    <w:p w14:paraId="24A9EC3A" w14:textId="77777777" w:rsidR="00E67C92" w:rsidRDefault="00E67C92">
      <w:pPr>
        <w:spacing w:line="240" w:lineRule="auto"/>
      </w:pPr>
      <w:r>
        <w:continuationSeparator/>
      </w:r>
    </w:p>
  </w:endnote>
  <w:endnote w:type="continuationNotice" w:id="1">
    <w:p w14:paraId="744D9403" w14:textId="77777777" w:rsidR="00E67C92" w:rsidRDefault="00E67C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208E0" w14:textId="77777777" w:rsidR="00E67C92" w:rsidRDefault="00E67C92">
      <w:pPr>
        <w:spacing w:line="240" w:lineRule="auto"/>
      </w:pPr>
      <w:r>
        <w:separator/>
      </w:r>
    </w:p>
  </w:footnote>
  <w:footnote w:type="continuationSeparator" w:id="0">
    <w:p w14:paraId="444F18A6" w14:textId="77777777" w:rsidR="00E67C92" w:rsidRDefault="00E67C92">
      <w:pPr>
        <w:spacing w:line="240" w:lineRule="auto"/>
      </w:pPr>
      <w:r>
        <w:continuationSeparator/>
      </w:r>
    </w:p>
  </w:footnote>
  <w:footnote w:type="continuationNotice" w:id="1">
    <w:p w14:paraId="009682B8" w14:textId="77777777" w:rsidR="00E67C92" w:rsidRDefault="00E67C9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5DDCD" w14:textId="77777777" w:rsidR="00205C43" w:rsidRPr="00610A29" w:rsidRDefault="00F458B9">
    <w:pPr>
      <w:jc w:val="right"/>
      <w:rPr>
        <w:lang w:val="en-US"/>
      </w:rPr>
    </w:pPr>
    <w:r w:rsidRPr="00610A29">
      <w:rPr>
        <w:lang w:val="en-US"/>
      </w:rPr>
      <w:t xml:space="preserve">PSYCHOSOCIAL INTERVENTIONS TO IMPROVE BODY IMAGE                                 </w:t>
    </w:r>
    <w:r>
      <w:fldChar w:fldCharType="begin"/>
    </w:r>
    <w:r w:rsidRPr="00610A29">
      <w:rPr>
        <w:lang w:val="en-US"/>
      </w:rPr>
      <w:instrText>PAGE</w:instrText>
    </w:r>
    <w:r>
      <w:fldChar w:fldCharType="separate"/>
    </w:r>
    <w:r w:rsidR="00610A29" w:rsidRPr="00610A29">
      <w:rPr>
        <w:noProof/>
        <w:lang w:val="en-US"/>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6E6D"/>
    <w:multiLevelType w:val="multilevel"/>
    <w:tmpl w:val="21DA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6C2A11"/>
    <w:multiLevelType w:val="multilevel"/>
    <w:tmpl w:val="0526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8956106">
    <w:abstractNumId w:val="0"/>
  </w:num>
  <w:num w:numId="2" w16cid:durableId="1502626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C43"/>
    <w:rsid w:val="000504EF"/>
    <w:rsid w:val="001850D3"/>
    <w:rsid w:val="00205C43"/>
    <w:rsid w:val="00291126"/>
    <w:rsid w:val="00340E42"/>
    <w:rsid w:val="00516B98"/>
    <w:rsid w:val="0060287B"/>
    <w:rsid w:val="00610A29"/>
    <w:rsid w:val="006E6304"/>
    <w:rsid w:val="0072232A"/>
    <w:rsid w:val="007244BC"/>
    <w:rsid w:val="00776D75"/>
    <w:rsid w:val="007D1D0F"/>
    <w:rsid w:val="009779A7"/>
    <w:rsid w:val="009F667E"/>
    <w:rsid w:val="00A06256"/>
    <w:rsid w:val="00A22BA8"/>
    <w:rsid w:val="00A5770D"/>
    <w:rsid w:val="00AC1FBE"/>
    <w:rsid w:val="00C24D1E"/>
    <w:rsid w:val="00C85253"/>
    <w:rsid w:val="00CC48F5"/>
    <w:rsid w:val="00D93772"/>
    <w:rsid w:val="00DA4D11"/>
    <w:rsid w:val="00DB0AD0"/>
    <w:rsid w:val="00E17DEB"/>
    <w:rsid w:val="00E67C92"/>
    <w:rsid w:val="00E72377"/>
    <w:rsid w:val="00E944BD"/>
    <w:rsid w:val="00EE22CF"/>
    <w:rsid w:val="00F25CDF"/>
    <w:rsid w:val="00F458B9"/>
    <w:rsid w:val="00F77B5B"/>
    <w:rsid w:val="00F834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D4E63A"/>
  <w15:docId w15:val="{066DA121-60C7-4C88-A19C-7F7B783DD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uiPriority w:val="34"/>
    <w:qFormat/>
    <w:rsid w:val="00F834CA"/>
    <w:pPr>
      <w:ind w:left="720"/>
      <w:contextualSpacing/>
    </w:pPr>
  </w:style>
  <w:style w:type="paragraph" w:styleId="NormalWeb">
    <w:name w:val="Normal (Web)"/>
    <w:basedOn w:val="Normal"/>
    <w:uiPriority w:val="99"/>
    <w:semiHidden/>
    <w:unhideWhenUsed/>
    <w:rsid w:val="00F834CA"/>
    <w:pPr>
      <w:spacing w:before="100" w:beforeAutospacing="1" w:after="100" w:afterAutospacing="1" w:line="240" w:lineRule="auto"/>
    </w:pPr>
    <w:rPr>
      <w:rFonts w:ascii="Times New Roman" w:eastAsia="Times New Roman" w:hAnsi="Times New Roman" w:cs="Times New Roman"/>
      <w:sz w:val="24"/>
      <w:szCs w:val="24"/>
      <w:lang w:val="es-AR"/>
    </w:rPr>
  </w:style>
  <w:style w:type="paragraph" w:styleId="Encabezado">
    <w:name w:val="header"/>
    <w:basedOn w:val="Normal"/>
    <w:link w:val="EncabezadoCar"/>
    <w:uiPriority w:val="99"/>
    <w:semiHidden/>
    <w:unhideWhenUsed/>
    <w:rsid w:val="00CC48F5"/>
    <w:pPr>
      <w:tabs>
        <w:tab w:val="center" w:pos="4252"/>
        <w:tab w:val="right" w:pos="8504"/>
      </w:tabs>
      <w:spacing w:line="240" w:lineRule="auto"/>
    </w:pPr>
  </w:style>
  <w:style w:type="character" w:customStyle="1" w:styleId="EncabezadoCar">
    <w:name w:val="Encabezado Car"/>
    <w:basedOn w:val="Fuentedeprrafopredeter"/>
    <w:link w:val="Encabezado"/>
    <w:uiPriority w:val="99"/>
    <w:semiHidden/>
    <w:rsid w:val="00CC48F5"/>
  </w:style>
  <w:style w:type="paragraph" w:styleId="Piedepgina">
    <w:name w:val="footer"/>
    <w:basedOn w:val="Normal"/>
    <w:link w:val="PiedepginaCar"/>
    <w:uiPriority w:val="99"/>
    <w:semiHidden/>
    <w:unhideWhenUsed/>
    <w:rsid w:val="00CC48F5"/>
    <w:pPr>
      <w:tabs>
        <w:tab w:val="center" w:pos="4252"/>
        <w:tab w:val="right" w:pos="8504"/>
      </w:tabs>
      <w:spacing w:line="240" w:lineRule="auto"/>
    </w:pPr>
  </w:style>
  <w:style w:type="character" w:customStyle="1" w:styleId="PiedepginaCar">
    <w:name w:val="Pie de página Car"/>
    <w:basedOn w:val="Fuentedeprrafopredeter"/>
    <w:link w:val="Piedepgina"/>
    <w:uiPriority w:val="99"/>
    <w:semiHidden/>
    <w:rsid w:val="00CC48F5"/>
  </w:style>
  <w:style w:type="table" w:customStyle="1" w:styleId="TableNormal1">
    <w:name w:val="Table Normal1"/>
    <w:rsid w:val="00CC48F5"/>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65970">
      <w:bodyDiv w:val="1"/>
      <w:marLeft w:val="0"/>
      <w:marRight w:val="0"/>
      <w:marTop w:val="0"/>
      <w:marBottom w:val="0"/>
      <w:divBdr>
        <w:top w:val="none" w:sz="0" w:space="0" w:color="auto"/>
        <w:left w:val="none" w:sz="0" w:space="0" w:color="auto"/>
        <w:bottom w:val="none" w:sz="0" w:space="0" w:color="auto"/>
        <w:right w:val="none" w:sz="0" w:space="0" w:color="auto"/>
      </w:divBdr>
    </w:div>
    <w:div w:id="187332683">
      <w:bodyDiv w:val="1"/>
      <w:marLeft w:val="0"/>
      <w:marRight w:val="0"/>
      <w:marTop w:val="0"/>
      <w:marBottom w:val="0"/>
      <w:divBdr>
        <w:top w:val="none" w:sz="0" w:space="0" w:color="auto"/>
        <w:left w:val="none" w:sz="0" w:space="0" w:color="auto"/>
        <w:bottom w:val="none" w:sz="0" w:space="0" w:color="auto"/>
        <w:right w:val="none" w:sz="0" w:space="0" w:color="auto"/>
      </w:divBdr>
    </w:div>
    <w:div w:id="272907582">
      <w:bodyDiv w:val="1"/>
      <w:marLeft w:val="0"/>
      <w:marRight w:val="0"/>
      <w:marTop w:val="0"/>
      <w:marBottom w:val="0"/>
      <w:divBdr>
        <w:top w:val="none" w:sz="0" w:space="0" w:color="auto"/>
        <w:left w:val="none" w:sz="0" w:space="0" w:color="auto"/>
        <w:bottom w:val="none" w:sz="0" w:space="0" w:color="auto"/>
        <w:right w:val="none" w:sz="0" w:space="0" w:color="auto"/>
      </w:divBdr>
    </w:div>
    <w:div w:id="1518353174">
      <w:bodyDiv w:val="1"/>
      <w:marLeft w:val="0"/>
      <w:marRight w:val="0"/>
      <w:marTop w:val="0"/>
      <w:marBottom w:val="0"/>
      <w:divBdr>
        <w:top w:val="none" w:sz="0" w:space="0" w:color="auto"/>
        <w:left w:val="none" w:sz="0" w:space="0" w:color="auto"/>
        <w:bottom w:val="none" w:sz="0" w:space="0" w:color="auto"/>
        <w:right w:val="none" w:sz="0" w:space="0" w:color="auto"/>
      </w:divBdr>
    </w:div>
    <w:div w:id="1692874411">
      <w:bodyDiv w:val="1"/>
      <w:marLeft w:val="0"/>
      <w:marRight w:val="0"/>
      <w:marTop w:val="0"/>
      <w:marBottom w:val="0"/>
      <w:divBdr>
        <w:top w:val="none" w:sz="0" w:space="0" w:color="auto"/>
        <w:left w:val="none" w:sz="0" w:space="0" w:color="auto"/>
        <w:bottom w:val="none" w:sz="0" w:space="0" w:color="auto"/>
        <w:right w:val="none" w:sz="0" w:space="0" w:color="auto"/>
      </w:divBdr>
    </w:div>
    <w:div w:id="1817255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brevaya@conicet.gov.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935</Words>
  <Characters>5143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6066</CharactersWithSpaces>
  <SharedDoc>false</SharedDoc>
  <HLinks>
    <vt:vector size="6" baseType="variant">
      <vt:variant>
        <vt:i4>8126490</vt:i4>
      </vt:variant>
      <vt:variant>
        <vt:i4>0</vt:i4>
      </vt:variant>
      <vt:variant>
        <vt:i4>0</vt:i4>
      </vt:variant>
      <vt:variant>
        <vt:i4>5</vt:i4>
      </vt:variant>
      <vt:variant>
        <vt:lpwstr>mailto:sabrevaya@conicet.gov.ar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Abrevaya</dc:creator>
  <cp:keywords/>
  <cp:lastModifiedBy>Sofía Abrevaya</cp:lastModifiedBy>
  <cp:revision>3</cp:revision>
  <dcterms:created xsi:type="dcterms:W3CDTF">2025-04-17T12:57:00Z</dcterms:created>
  <dcterms:modified xsi:type="dcterms:W3CDTF">2025-04-17T13:02:00Z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95bdb151b3135c4bfd87b781ff2ed53cede8a05cec1f7240f48a52699d8ddb3f</vt:lpwstr>
  </property>
</Properties>
</file>