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00" w:rsidRPr="00F72E4A" w:rsidRDefault="00820200" w:rsidP="00820200">
      <w:pPr>
        <w:jc w:val="center"/>
        <w:rPr>
          <w:b/>
          <w:bCs/>
        </w:rPr>
      </w:pPr>
      <w:r w:rsidRPr="00F72E4A">
        <w:rPr>
          <w:b/>
          <w:bCs/>
        </w:rPr>
        <w:t>Cover Letter</w:t>
      </w:r>
    </w:p>
    <w:p w:rsidR="00820200" w:rsidRDefault="00820200" w:rsidP="00820200">
      <w:r>
        <w:t>16 May</w:t>
      </w:r>
      <w:r>
        <w:t xml:space="preserve"> 2025 </w:t>
      </w:r>
    </w:p>
    <w:p w:rsidR="00820200" w:rsidRDefault="00820200" w:rsidP="00820200">
      <w:r>
        <w:t xml:space="preserve">Dear Editor-in-Chief, </w:t>
      </w:r>
    </w:p>
    <w:p w:rsidR="00D16B4A" w:rsidRDefault="00820200" w:rsidP="00D16B4A">
      <w:pPr>
        <w:pStyle w:val="NormalWeb"/>
        <w:spacing w:before="0" w:beforeAutospacing="0" w:after="0" w:afterAutospacing="0" w:line="480" w:lineRule="auto"/>
        <w:ind w:left="144" w:right="144"/>
        <w:jc w:val="both"/>
      </w:pPr>
      <w:r>
        <w:t xml:space="preserve">We are pleased to present our original research article, titled </w:t>
      </w:r>
      <w:r w:rsidRPr="00D16B4A">
        <w:rPr>
          <w:b/>
          <w:bCs/>
        </w:rPr>
        <w:t>"</w:t>
      </w:r>
      <w:r w:rsidR="00D16B4A" w:rsidRPr="00D16B4A">
        <w:rPr>
          <w:b/>
          <w:bCs/>
        </w:rPr>
        <w:t xml:space="preserve">Alcohol </w:t>
      </w:r>
      <w:r w:rsidR="00D16B4A">
        <w:rPr>
          <w:b/>
          <w:bCs/>
        </w:rPr>
        <w:t>Consumption Tendencies Based</w:t>
      </w:r>
      <w:r w:rsidR="00D16B4A" w:rsidRPr="00D16B4A">
        <w:rPr>
          <w:b/>
          <w:bCs/>
        </w:rPr>
        <w:t xml:space="preserve"> on personality traits and social development</w:t>
      </w:r>
      <w:r>
        <w:t xml:space="preserve">" for your esteemed consideration. The manuscript has not been published elsewhere and has not been submitted simultaneously for publication elsewhere. Furthermore, its publication has been approved by all co-authors. This study addresses the issue of </w:t>
      </w:r>
      <w:r w:rsidR="00D16B4A">
        <w:t>prediction of alcohol tendency consumption</w:t>
      </w:r>
      <w:r>
        <w:t xml:space="preserve"> </w:t>
      </w:r>
      <w:r w:rsidR="00D16B4A">
        <w:t xml:space="preserve">based on personality traits and social development </w:t>
      </w:r>
      <w:r>
        <w:t xml:space="preserve">among </w:t>
      </w:r>
      <w:r w:rsidR="00D16B4A">
        <w:t>adolescents</w:t>
      </w:r>
      <w:r>
        <w:t xml:space="preserve"> in Iran. There is a noticeable absence of a comprehensive assessment of </w:t>
      </w:r>
      <w:r w:rsidR="00D16B4A">
        <w:t>alcohol tendency consumption in Iran</w:t>
      </w:r>
      <w:r>
        <w:t xml:space="preserve">. Consequently, our study endeavors to bridge this gap by examining the </w:t>
      </w:r>
      <w:r w:rsidR="00D16B4A">
        <w:t>predictors</w:t>
      </w:r>
      <w:r>
        <w:t xml:space="preserve"> among </w:t>
      </w:r>
      <w:r w:rsidR="00D16B4A">
        <w:t>adolescents</w:t>
      </w:r>
      <w:r>
        <w:t xml:space="preserve"> in Tehran, Iran. Through the utilization of a cross-sectional survey, we have evaluated the levels of </w:t>
      </w:r>
      <w:r w:rsidR="00D16B4A">
        <w:t xml:space="preserve">alcohol tendency consumption </w:t>
      </w:r>
      <w:r w:rsidR="00D16B4A">
        <w:t xml:space="preserve">and pattern of </w:t>
      </w:r>
      <w:r w:rsidR="00D16B4A">
        <w:t xml:space="preserve">personality traits and social development </w:t>
      </w:r>
    </w:p>
    <w:p w:rsidR="00820200" w:rsidRDefault="00820200" w:rsidP="00D16B4A">
      <w:pPr>
        <w:pStyle w:val="NormalWeb"/>
        <w:spacing w:before="0" w:beforeAutospacing="0" w:after="0" w:afterAutospacing="0" w:line="480" w:lineRule="auto"/>
        <w:ind w:left="144" w:right="144"/>
        <w:jc w:val="both"/>
      </w:pPr>
      <w:r>
        <w:t>We firmly believe that our study offers valuable insights for researchers, practitioners, and policymakers. We sincerely hope that our manuscript will be favorably considered for publication in your esteemed journal. Thank you for receiving our manuscript and considering it for review. We appreciate your time and look forward to your response.</w:t>
      </w:r>
    </w:p>
    <w:p w:rsidR="00820200" w:rsidRDefault="00820200" w:rsidP="00820200">
      <w:pPr>
        <w:pStyle w:val="NormalWeb"/>
        <w:spacing w:before="0" w:beforeAutospacing="0" w:after="0" w:afterAutospacing="0" w:line="480" w:lineRule="auto"/>
        <w:ind w:left="144" w:right="144"/>
        <w:jc w:val="both"/>
      </w:pPr>
      <w:r>
        <w:t xml:space="preserve"> Sincerely, </w:t>
      </w:r>
    </w:p>
    <w:p w:rsidR="00820200" w:rsidRDefault="00820200" w:rsidP="00820200">
      <w:pPr>
        <w:pStyle w:val="NormalWeb"/>
        <w:spacing w:before="0" w:beforeAutospacing="0" w:after="0" w:afterAutospacing="0" w:line="480" w:lineRule="auto"/>
        <w:ind w:left="144" w:right="144"/>
        <w:jc w:val="both"/>
      </w:pPr>
      <w:proofErr w:type="spellStart"/>
      <w:r>
        <w:t>Neda</w:t>
      </w:r>
      <w:proofErr w:type="spellEnd"/>
      <w:r>
        <w:t xml:space="preserve"> Ali beige, </w:t>
      </w:r>
      <w:proofErr w:type="spellStart"/>
      <w:proofErr w:type="gramStart"/>
      <w:r>
        <w:t>Ph.D</w:t>
      </w:r>
      <w:proofErr w:type="spellEnd"/>
      <w:proofErr w:type="gramEnd"/>
      <w:r>
        <w:t xml:space="preserve">,  Assistant Professor of  Clinical Psychology. Department of Psychiatry, Psychosis Research </w:t>
      </w:r>
      <w:proofErr w:type="gramStart"/>
      <w:r>
        <w:t>Center,  University</w:t>
      </w:r>
      <w:proofErr w:type="gramEnd"/>
      <w:r>
        <w:t xml:space="preserve"> of Social Welfare and Rehabilitation Sciences, Tehran, Iran, </w:t>
      </w:r>
    </w:p>
    <w:p w:rsidR="00820200" w:rsidRDefault="00820200" w:rsidP="00820200">
      <w:pPr>
        <w:pStyle w:val="NormalWeb"/>
        <w:spacing w:before="0" w:beforeAutospacing="0" w:after="0" w:afterAutospacing="0" w:line="480" w:lineRule="auto"/>
        <w:ind w:left="144" w:right="144"/>
      </w:pPr>
      <w:r>
        <w:t>Email:</w:t>
      </w:r>
      <w:hyperlink r:id="rId4" w:history="1">
        <w:r w:rsidRPr="00A446CE">
          <w:rPr>
            <w:rStyle w:val="Hyperlink"/>
          </w:rPr>
          <w:t>nedapsych@gmail.com</w:t>
        </w:r>
      </w:hyperlink>
      <w:r>
        <w:tab/>
      </w:r>
      <w:hyperlink r:id="rId5" w:history="1">
        <w:r w:rsidRPr="00962294">
          <w:rPr>
            <w:rStyle w:val="Hyperlink"/>
          </w:rPr>
          <w:t>ne.alibeigi@uswr.ac.ir</w:t>
        </w:r>
      </w:hyperlink>
    </w:p>
    <w:p w:rsidR="0048427F" w:rsidRDefault="00820200" w:rsidP="00D16B4A">
      <w:pPr>
        <w:pStyle w:val="NormalWeb"/>
        <w:spacing w:before="0" w:beforeAutospacing="0" w:after="0" w:afterAutospacing="0" w:line="480" w:lineRule="auto"/>
        <w:ind w:left="144" w:right="144"/>
      </w:pPr>
      <w:r>
        <w:t xml:space="preserve">ORCID ID: </w:t>
      </w:r>
      <w:hyperlink r:id="rId6" w:history="1">
        <w:r w:rsidRPr="002E77F4">
          <w:rPr>
            <w:rStyle w:val="Hyperlink"/>
          </w:rPr>
          <w:t>https://orcid.org/0000-0002-6666-1165</w:t>
        </w:r>
      </w:hyperlink>
      <w:bookmarkStart w:id="0" w:name="_GoBack"/>
      <w:bookmarkEnd w:id="0"/>
    </w:p>
    <w:sectPr w:rsidR="0048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00"/>
    <w:rsid w:val="0048427F"/>
    <w:rsid w:val="00820200"/>
    <w:rsid w:val="00D16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5EC31"/>
  <w15:chartTrackingRefBased/>
  <w15:docId w15:val="{45B76A97-6CBD-4431-8D11-9C35E40D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0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8202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6666-1165" TargetMode="External"/><Relationship Id="rId5" Type="http://schemas.openxmlformats.org/officeDocument/2006/relationships/hyperlink" Target="mailto:ne.alibeigi@uswr.ac.ir" TargetMode="External"/><Relationship Id="rId4" Type="http://schemas.openxmlformats.org/officeDocument/2006/relationships/hyperlink" Target="mailto:nedapsy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1510</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2</cp:revision>
  <dcterms:created xsi:type="dcterms:W3CDTF">2025-05-16T05:42:00Z</dcterms:created>
  <dcterms:modified xsi:type="dcterms:W3CDTF">2025-05-16T05:52:00Z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7bb766ff-0e0f-42d0-af01-1592c26145d3</vt:lpwstr>
  </property>
</Properties>
</file>