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08E2" w14:textId="77777777" w:rsidR="009E100F" w:rsidRDefault="009E100F" w:rsidP="009E100F">
      <w:pPr>
        <w:rPr>
          <w:rFonts w:ascii="Times New Roman" w:hAnsi="Times New Roman" w:cs="Times New Roman"/>
          <w:b/>
          <w:sz w:val="24"/>
          <w:szCs w:val="24"/>
          <w:lang w:val="en-US" w:bidi="en-US"/>
        </w:rPr>
      </w:pPr>
      <w:r w:rsidRPr="009E100F">
        <w:rPr>
          <w:rFonts w:ascii="Times New Roman" w:hAnsi="Times New Roman" w:cs="Times New Roman"/>
          <w:b/>
          <w:sz w:val="24"/>
          <w:szCs w:val="24"/>
          <w:lang w:val="en-US" w:bidi="en-US"/>
        </w:rPr>
        <w:t>ANXIETY AND DEPRESSION FOLLOWING ACUTE CORONARY SYNDROME</w:t>
      </w:r>
    </w:p>
    <w:p w14:paraId="589670F4" w14:textId="13FF1E93" w:rsidR="00604318" w:rsidRPr="00604318" w:rsidRDefault="00604318" w:rsidP="009E100F">
      <w:pPr>
        <w:rPr>
          <w:rFonts w:ascii="Times New Roman" w:hAnsi="Times New Roman" w:cs="Times New Roman"/>
          <w:b/>
          <w:sz w:val="24"/>
          <w:szCs w:val="24"/>
          <w:lang w:val="es-ES" w:bidi="en-US"/>
        </w:rPr>
      </w:pPr>
      <w:r w:rsidRPr="00604318">
        <w:rPr>
          <w:rFonts w:ascii="Times New Roman" w:hAnsi="Times New Roman" w:cs="Times New Roman"/>
          <w:b/>
          <w:sz w:val="24"/>
          <w:szCs w:val="24"/>
          <w:lang w:val="es-ES" w:bidi="en-US"/>
        </w:rPr>
        <w:t>ANSIEDAD Y DEPRESIÓN TRAS SÍNDROME CORONARIO AGUDO</w:t>
      </w:r>
    </w:p>
    <w:p w14:paraId="75AE566B" w14:textId="77777777" w:rsidR="009E100F" w:rsidRDefault="009E100F" w:rsidP="009E100F">
      <w:pPr>
        <w:rPr>
          <w:rFonts w:ascii="Times New Roman" w:hAnsi="Times New Roman" w:cs="Times New Roman"/>
          <w:b/>
          <w:sz w:val="24"/>
          <w:szCs w:val="24"/>
          <w:lang w:val="es-ES"/>
        </w:rPr>
      </w:pPr>
    </w:p>
    <w:p w14:paraId="58241D40" w14:textId="77777777" w:rsidR="00E34FB7" w:rsidRDefault="00E34FB7" w:rsidP="009E100F">
      <w:pPr>
        <w:rPr>
          <w:rFonts w:ascii="Times New Roman" w:hAnsi="Times New Roman" w:cs="Times New Roman"/>
          <w:b/>
          <w:sz w:val="24"/>
          <w:szCs w:val="24"/>
          <w:lang w:val="es-ES"/>
        </w:rPr>
      </w:pPr>
    </w:p>
    <w:p w14:paraId="4BB208A2" w14:textId="77777777" w:rsidR="00E34FB7" w:rsidRDefault="00E34FB7" w:rsidP="009E100F">
      <w:pPr>
        <w:rPr>
          <w:rFonts w:ascii="Times New Roman" w:hAnsi="Times New Roman" w:cs="Times New Roman"/>
          <w:b/>
          <w:sz w:val="24"/>
          <w:szCs w:val="24"/>
          <w:lang w:val="es-ES"/>
        </w:rPr>
      </w:pPr>
    </w:p>
    <w:p w14:paraId="52B7ED17" w14:textId="77777777" w:rsidR="00E34FB7" w:rsidRDefault="00E34FB7" w:rsidP="009E100F">
      <w:pPr>
        <w:rPr>
          <w:rFonts w:ascii="Times New Roman" w:hAnsi="Times New Roman" w:cs="Times New Roman"/>
          <w:b/>
          <w:sz w:val="24"/>
          <w:szCs w:val="24"/>
          <w:lang w:val="es-ES"/>
        </w:rPr>
      </w:pPr>
    </w:p>
    <w:p w14:paraId="6C6A6CA9" w14:textId="77777777" w:rsidR="00E34FB7" w:rsidRDefault="00E34FB7" w:rsidP="009E100F">
      <w:pPr>
        <w:rPr>
          <w:rFonts w:ascii="Times New Roman" w:hAnsi="Times New Roman" w:cs="Times New Roman"/>
          <w:b/>
          <w:sz w:val="24"/>
          <w:szCs w:val="24"/>
          <w:lang w:val="es-ES"/>
        </w:rPr>
      </w:pPr>
    </w:p>
    <w:p w14:paraId="6945E506" w14:textId="77777777" w:rsidR="00E34FB7" w:rsidRDefault="00E34FB7" w:rsidP="009E100F">
      <w:pPr>
        <w:rPr>
          <w:rFonts w:ascii="Times New Roman" w:hAnsi="Times New Roman" w:cs="Times New Roman"/>
          <w:b/>
          <w:sz w:val="24"/>
          <w:szCs w:val="24"/>
          <w:lang w:val="es-ES"/>
        </w:rPr>
      </w:pPr>
    </w:p>
    <w:p w14:paraId="18192BFF" w14:textId="77777777" w:rsidR="00E34FB7" w:rsidRDefault="00E34FB7" w:rsidP="009E100F">
      <w:pPr>
        <w:rPr>
          <w:rFonts w:ascii="Times New Roman" w:hAnsi="Times New Roman" w:cs="Times New Roman"/>
          <w:b/>
          <w:sz w:val="24"/>
          <w:szCs w:val="24"/>
          <w:lang w:val="es-ES"/>
        </w:rPr>
      </w:pPr>
    </w:p>
    <w:p w14:paraId="2468A5B2" w14:textId="77777777" w:rsidR="00E34FB7" w:rsidRDefault="00E34FB7" w:rsidP="009E100F">
      <w:pPr>
        <w:rPr>
          <w:rFonts w:ascii="Times New Roman" w:hAnsi="Times New Roman" w:cs="Times New Roman"/>
          <w:b/>
          <w:sz w:val="24"/>
          <w:szCs w:val="24"/>
          <w:lang w:val="es-ES"/>
        </w:rPr>
      </w:pPr>
    </w:p>
    <w:p w14:paraId="46832241" w14:textId="77777777" w:rsidR="00E34FB7" w:rsidRDefault="00E34FB7" w:rsidP="009E100F">
      <w:pPr>
        <w:rPr>
          <w:rFonts w:ascii="Times New Roman" w:hAnsi="Times New Roman" w:cs="Times New Roman"/>
          <w:b/>
          <w:sz w:val="24"/>
          <w:szCs w:val="24"/>
          <w:lang w:val="es-ES"/>
        </w:rPr>
      </w:pPr>
    </w:p>
    <w:p w14:paraId="58C115D2" w14:textId="77777777" w:rsidR="00E34FB7" w:rsidRDefault="00E34FB7" w:rsidP="009E100F">
      <w:pPr>
        <w:rPr>
          <w:rFonts w:ascii="Times New Roman" w:hAnsi="Times New Roman" w:cs="Times New Roman"/>
          <w:b/>
          <w:sz w:val="24"/>
          <w:szCs w:val="24"/>
          <w:lang w:val="es-ES"/>
        </w:rPr>
      </w:pPr>
    </w:p>
    <w:p w14:paraId="74A03419" w14:textId="77777777" w:rsidR="00E34FB7" w:rsidRDefault="00E34FB7" w:rsidP="009E100F">
      <w:pPr>
        <w:rPr>
          <w:rFonts w:ascii="Times New Roman" w:hAnsi="Times New Roman" w:cs="Times New Roman"/>
          <w:b/>
          <w:sz w:val="24"/>
          <w:szCs w:val="24"/>
          <w:lang w:val="es-ES"/>
        </w:rPr>
      </w:pPr>
    </w:p>
    <w:p w14:paraId="0FB9FB86" w14:textId="77777777" w:rsidR="00E34FB7" w:rsidRDefault="00E34FB7" w:rsidP="009E100F">
      <w:pPr>
        <w:rPr>
          <w:rFonts w:ascii="Times New Roman" w:hAnsi="Times New Roman" w:cs="Times New Roman"/>
          <w:b/>
          <w:sz w:val="24"/>
          <w:szCs w:val="24"/>
          <w:lang w:val="es-ES"/>
        </w:rPr>
      </w:pPr>
    </w:p>
    <w:p w14:paraId="419B98B6" w14:textId="77777777" w:rsidR="00E34FB7" w:rsidRDefault="00E34FB7" w:rsidP="009E100F">
      <w:pPr>
        <w:rPr>
          <w:rFonts w:ascii="Times New Roman" w:hAnsi="Times New Roman" w:cs="Times New Roman"/>
          <w:b/>
          <w:sz w:val="24"/>
          <w:szCs w:val="24"/>
          <w:lang w:val="es-ES"/>
        </w:rPr>
      </w:pPr>
    </w:p>
    <w:p w14:paraId="359EFC40" w14:textId="77777777" w:rsidR="00E34FB7" w:rsidRDefault="00E34FB7" w:rsidP="009E100F">
      <w:pPr>
        <w:rPr>
          <w:rFonts w:ascii="Times New Roman" w:hAnsi="Times New Roman" w:cs="Times New Roman"/>
          <w:b/>
          <w:sz w:val="24"/>
          <w:szCs w:val="24"/>
          <w:lang w:val="es-ES"/>
        </w:rPr>
      </w:pPr>
    </w:p>
    <w:p w14:paraId="4167D4DC" w14:textId="77777777" w:rsidR="00E34FB7" w:rsidRDefault="00E34FB7" w:rsidP="009E100F">
      <w:pPr>
        <w:rPr>
          <w:rFonts w:ascii="Times New Roman" w:hAnsi="Times New Roman" w:cs="Times New Roman"/>
          <w:b/>
          <w:sz w:val="24"/>
          <w:szCs w:val="24"/>
          <w:lang w:val="es-ES"/>
        </w:rPr>
      </w:pPr>
    </w:p>
    <w:p w14:paraId="764BA698" w14:textId="77777777" w:rsidR="00E34FB7" w:rsidRDefault="00E34FB7" w:rsidP="009E100F">
      <w:pPr>
        <w:rPr>
          <w:rFonts w:ascii="Times New Roman" w:hAnsi="Times New Roman" w:cs="Times New Roman"/>
          <w:b/>
          <w:sz w:val="24"/>
          <w:szCs w:val="24"/>
          <w:lang w:val="es-ES"/>
        </w:rPr>
      </w:pPr>
    </w:p>
    <w:p w14:paraId="5B0FA830" w14:textId="77777777" w:rsidR="00E34FB7" w:rsidRDefault="00E34FB7" w:rsidP="009E100F">
      <w:pPr>
        <w:rPr>
          <w:rFonts w:ascii="Times New Roman" w:hAnsi="Times New Roman" w:cs="Times New Roman"/>
          <w:b/>
          <w:sz w:val="24"/>
          <w:szCs w:val="24"/>
          <w:lang w:val="es-ES"/>
        </w:rPr>
      </w:pPr>
    </w:p>
    <w:p w14:paraId="533466DE" w14:textId="77777777" w:rsidR="00E34FB7" w:rsidRDefault="00E34FB7" w:rsidP="009E100F">
      <w:pPr>
        <w:rPr>
          <w:rFonts w:ascii="Times New Roman" w:hAnsi="Times New Roman" w:cs="Times New Roman"/>
          <w:b/>
          <w:sz w:val="24"/>
          <w:szCs w:val="24"/>
          <w:lang w:val="es-ES"/>
        </w:rPr>
      </w:pPr>
    </w:p>
    <w:p w14:paraId="710E7CD9" w14:textId="77777777" w:rsidR="00E34FB7" w:rsidRDefault="00E34FB7" w:rsidP="009E100F">
      <w:pPr>
        <w:rPr>
          <w:rFonts w:ascii="Times New Roman" w:hAnsi="Times New Roman" w:cs="Times New Roman"/>
          <w:b/>
          <w:sz w:val="24"/>
          <w:szCs w:val="24"/>
          <w:lang w:val="es-ES"/>
        </w:rPr>
      </w:pPr>
    </w:p>
    <w:p w14:paraId="36A2939F" w14:textId="77777777" w:rsidR="00E34FB7" w:rsidRDefault="00E34FB7" w:rsidP="009E100F">
      <w:pPr>
        <w:rPr>
          <w:rFonts w:ascii="Times New Roman" w:hAnsi="Times New Roman" w:cs="Times New Roman"/>
          <w:b/>
          <w:sz w:val="24"/>
          <w:szCs w:val="24"/>
          <w:lang w:val="es-ES"/>
        </w:rPr>
      </w:pPr>
    </w:p>
    <w:p w14:paraId="7F8B298F" w14:textId="77777777" w:rsidR="00E34FB7" w:rsidRPr="00E34FB7" w:rsidRDefault="00E34FB7" w:rsidP="009E100F">
      <w:pPr>
        <w:rPr>
          <w:rFonts w:ascii="Times New Roman" w:hAnsi="Times New Roman" w:cs="Times New Roman"/>
          <w:sz w:val="24"/>
          <w:szCs w:val="24"/>
          <w:lang w:val="es-ES" w:bidi="en-US"/>
        </w:rPr>
      </w:pPr>
    </w:p>
    <w:p w14:paraId="08A38D84" w14:textId="77777777" w:rsidR="009E100F" w:rsidRPr="00E34FB7" w:rsidRDefault="009E100F" w:rsidP="009E100F">
      <w:pPr>
        <w:rPr>
          <w:rFonts w:ascii="Times New Roman" w:hAnsi="Times New Roman" w:cs="Times New Roman"/>
          <w:sz w:val="24"/>
          <w:szCs w:val="24"/>
          <w:lang w:val="es-ES" w:bidi="en-US"/>
        </w:rPr>
      </w:pPr>
    </w:p>
    <w:p w14:paraId="014D218B" w14:textId="77777777" w:rsidR="009E100F" w:rsidRPr="00E34FB7" w:rsidRDefault="009E100F" w:rsidP="009E100F">
      <w:pPr>
        <w:rPr>
          <w:rFonts w:ascii="Times New Roman" w:hAnsi="Times New Roman" w:cs="Times New Roman"/>
          <w:sz w:val="24"/>
          <w:szCs w:val="24"/>
          <w:lang w:val="es-ES" w:bidi="en-US"/>
        </w:rPr>
      </w:pPr>
    </w:p>
    <w:p w14:paraId="077E28D0" w14:textId="77777777" w:rsidR="009E100F" w:rsidRPr="00E34FB7" w:rsidRDefault="009E100F" w:rsidP="009E100F">
      <w:pPr>
        <w:rPr>
          <w:rFonts w:ascii="Times New Roman" w:hAnsi="Times New Roman" w:cs="Times New Roman"/>
          <w:sz w:val="24"/>
          <w:szCs w:val="24"/>
          <w:lang w:val="es-ES" w:bidi="en-US"/>
        </w:rPr>
      </w:pPr>
    </w:p>
    <w:p w14:paraId="5BF6DD7F" w14:textId="77777777" w:rsidR="009E100F" w:rsidRPr="00E34FB7" w:rsidRDefault="009E100F" w:rsidP="009E100F">
      <w:pPr>
        <w:rPr>
          <w:rFonts w:ascii="Times New Roman" w:hAnsi="Times New Roman" w:cs="Times New Roman"/>
          <w:sz w:val="24"/>
          <w:szCs w:val="24"/>
          <w:lang w:val="es-ES" w:bidi="en-US"/>
        </w:rPr>
      </w:pPr>
    </w:p>
    <w:p w14:paraId="0B3EEDFA" w14:textId="77777777" w:rsidR="009E100F" w:rsidRPr="00E34FB7" w:rsidRDefault="009E100F" w:rsidP="009E100F">
      <w:pPr>
        <w:rPr>
          <w:rFonts w:ascii="Times New Roman" w:hAnsi="Times New Roman" w:cs="Times New Roman"/>
          <w:sz w:val="24"/>
          <w:szCs w:val="24"/>
          <w:lang w:val="es-ES" w:bidi="en-US"/>
        </w:rPr>
      </w:pPr>
    </w:p>
    <w:p w14:paraId="0DFC691C" w14:textId="77777777" w:rsidR="009E100F" w:rsidRPr="00E34FB7" w:rsidRDefault="009E100F" w:rsidP="009E100F">
      <w:pPr>
        <w:rPr>
          <w:rFonts w:ascii="Times New Roman" w:hAnsi="Times New Roman" w:cs="Times New Roman"/>
          <w:sz w:val="24"/>
          <w:szCs w:val="24"/>
          <w:lang w:val="es-ES" w:bidi="en-US"/>
        </w:rPr>
      </w:pPr>
    </w:p>
    <w:p w14:paraId="4CB607FB" w14:textId="77777777" w:rsidR="009E100F" w:rsidRPr="00E34FB7" w:rsidRDefault="009E100F" w:rsidP="009E100F">
      <w:pPr>
        <w:rPr>
          <w:rFonts w:ascii="Times New Roman" w:hAnsi="Times New Roman" w:cs="Times New Roman"/>
          <w:sz w:val="24"/>
          <w:szCs w:val="24"/>
          <w:lang w:val="es-ES" w:bidi="en-US"/>
        </w:rPr>
      </w:pPr>
    </w:p>
    <w:p w14:paraId="652C9A4F" w14:textId="517EA36F" w:rsidR="006D5359" w:rsidRDefault="009E100F" w:rsidP="006D5359">
      <w:pPr>
        <w:spacing w:after="0"/>
        <w:jc w:val="center"/>
        <w:rPr>
          <w:rFonts w:ascii="Times New Roman" w:hAnsi="Times New Roman" w:cs="Times New Roman"/>
          <w:sz w:val="24"/>
          <w:szCs w:val="24"/>
          <w:lang w:val="en-US" w:bidi="en-US"/>
        </w:rPr>
      </w:pPr>
      <w:r w:rsidRPr="009E100F">
        <w:rPr>
          <w:rFonts w:ascii="Times New Roman" w:hAnsi="Times New Roman" w:cs="Times New Roman"/>
          <w:b/>
          <w:sz w:val="24"/>
          <w:szCs w:val="24"/>
          <w:lang w:val="en-US" w:bidi="en-US"/>
        </w:rPr>
        <w:lastRenderedPageBreak/>
        <w:t>Abstract</w:t>
      </w:r>
    </w:p>
    <w:p w14:paraId="651AC9D3" w14:textId="77777777" w:rsidR="006D5359" w:rsidRDefault="006D5359" w:rsidP="006D5359">
      <w:pPr>
        <w:spacing w:after="0" w:line="480" w:lineRule="auto"/>
        <w:jc w:val="both"/>
        <w:rPr>
          <w:rFonts w:ascii="Times New Roman" w:hAnsi="Times New Roman" w:cs="Times New Roman"/>
          <w:sz w:val="24"/>
          <w:szCs w:val="24"/>
          <w:lang w:val="en-US" w:bidi="en-US"/>
        </w:rPr>
      </w:pPr>
    </w:p>
    <w:p w14:paraId="1622C451" w14:textId="7B28BE55" w:rsidR="009E100F" w:rsidRPr="009E100F" w:rsidRDefault="009E100F" w:rsidP="006D5359">
      <w:pPr>
        <w:spacing w:after="0" w:line="480" w:lineRule="auto"/>
        <w:jc w:val="both"/>
        <w:rPr>
          <w:rFonts w:ascii="Times New Roman" w:hAnsi="Times New Roman" w:cs="Times New Roman"/>
          <w:sz w:val="24"/>
          <w:szCs w:val="24"/>
          <w:lang w:val="en-US" w:bidi="en-US"/>
        </w:rPr>
      </w:pPr>
      <w:r w:rsidRPr="009E100F">
        <w:rPr>
          <w:rFonts w:ascii="Times New Roman" w:hAnsi="Times New Roman" w:cs="Times New Roman"/>
          <w:sz w:val="24"/>
          <w:szCs w:val="24"/>
          <w:lang w:val="en-US" w:bidi="en-US"/>
        </w:rPr>
        <w:t>Depression and anxiety in the context of the acute coronary syndrome (ACS), are associated with increased cardiovascular morbidity and mortality and significantly impact patients' quality of life.</w:t>
      </w:r>
    </w:p>
    <w:p w14:paraId="4ED20C2D" w14:textId="1CB03EF1" w:rsidR="009E100F" w:rsidRPr="009E100F" w:rsidRDefault="009E100F" w:rsidP="006D5359">
      <w:pPr>
        <w:spacing w:after="0" w:line="480" w:lineRule="auto"/>
        <w:jc w:val="both"/>
        <w:rPr>
          <w:rFonts w:ascii="Times New Roman" w:hAnsi="Times New Roman" w:cs="Times New Roman"/>
          <w:sz w:val="24"/>
          <w:szCs w:val="24"/>
          <w:lang w:val="en-US" w:bidi="en-US"/>
        </w:rPr>
      </w:pPr>
      <w:r w:rsidRPr="009E100F">
        <w:rPr>
          <w:rFonts w:ascii="Times New Roman" w:hAnsi="Times New Roman" w:cs="Times New Roman"/>
          <w:sz w:val="24"/>
          <w:szCs w:val="24"/>
          <w:lang w:val="en-US" w:bidi="en-US"/>
        </w:rPr>
        <w:t xml:space="preserve">This study aimed to determine the prevalence of clinical symptoms of anxiety and depression in a group of ACS patients, and to identify the influence of clinical, biochemical, and physiological factors, as well as personality traits and satisfaction with social relationships, on the anxiety and depression </w:t>
      </w:r>
      <w:r w:rsidR="00463E89">
        <w:rPr>
          <w:rFonts w:ascii="Times New Roman" w:hAnsi="Times New Roman" w:cs="Times New Roman"/>
          <w:sz w:val="24"/>
          <w:szCs w:val="24"/>
          <w:lang w:val="en-US" w:bidi="en-US"/>
        </w:rPr>
        <w:t xml:space="preserve">in </w:t>
      </w:r>
      <w:r w:rsidRPr="009E100F">
        <w:rPr>
          <w:rFonts w:ascii="Times New Roman" w:hAnsi="Times New Roman" w:cs="Times New Roman"/>
          <w:sz w:val="24"/>
          <w:szCs w:val="24"/>
          <w:lang w:val="en-US" w:bidi="en-US"/>
        </w:rPr>
        <w:t>these patients.</w:t>
      </w:r>
    </w:p>
    <w:p w14:paraId="6B29EF64" w14:textId="77777777" w:rsidR="009E100F" w:rsidRPr="009E100F" w:rsidRDefault="009E100F" w:rsidP="006D5359">
      <w:pPr>
        <w:spacing w:after="0" w:line="480" w:lineRule="auto"/>
        <w:jc w:val="both"/>
        <w:rPr>
          <w:rFonts w:ascii="Times New Roman" w:hAnsi="Times New Roman" w:cs="Times New Roman"/>
          <w:sz w:val="24"/>
          <w:szCs w:val="24"/>
          <w:lang w:val="en-US" w:bidi="en-US"/>
        </w:rPr>
      </w:pPr>
      <w:r w:rsidRPr="009E100F">
        <w:rPr>
          <w:rFonts w:ascii="Times New Roman" w:hAnsi="Times New Roman" w:cs="Times New Roman"/>
          <w:sz w:val="24"/>
          <w:szCs w:val="24"/>
          <w:lang w:val="en-US" w:bidi="en-US"/>
        </w:rPr>
        <w:t>The sample comprises 63 patients, enrolled in phase III program of cardiac rehabilitation program at the Cardiac Rehabilitation Unit.</w:t>
      </w:r>
    </w:p>
    <w:p w14:paraId="42D1AF63" w14:textId="5B06459E" w:rsidR="009E100F" w:rsidRPr="009E100F" w:rsidRDefault="009E100F" w:rsidP="006D5359">
      <w:pPr>
        <w:spacing w:after="0" w:line="480" w:lineRule="auto"/>
        <w:jc w:val="both"/>
        <w:rPr>
          <w:rFonts w:ascii="Times New Roman" w:hAnsi="Times New Roman" w:cs="Times New Roman"/>
          <w:sz w:val="24"/>
          <w:szCs w:val="24"/>
          <w:lang w:val="en-US" w:bidi="en-US"/>
        </w:rPr>
      </w:pPr>
      <w:r w:rsidRPr="009E100F">
        <w:rPr>
          <w:rFonts w:ascii="Times New Roman" w:hAnsi="Times New Roman" w:cs="Times New Roman"/>
          <w:sz w:val="24"/>
          <w:szCs w:val="24"/>
          <w:lang w:val="en-US" w:bidi="en-US"/>
        </w:rPr>
        <w:t xml:space="preserve">The prevalence of clinically significant levels of depressive and anxiety symptoms was set at 22.2% and 47.6% respectively. </w:t>
      </w:r>
      <w:r w:rsidR="00463E89">
        <w:rPr>
          <w:rFonts w:ascii="Times New Roman" w:hAnsi="Times New Roman" w:cs="Times New Roman"/>
          <w:sz w:val="24"/>
          <w:szCs w:val="24"/>
          <w:lang w:val="en-US" w:bidi="en-US"/>
        </w:rPr>
        <w:t>T</w:t>
      </w:r>
      <w:r w:rsidRPr="009E100F">
        <w:rPr>
          <w:rFonts w:ascii="Times New Roman" w:hAnsi="Times New Roman" w:cs="Times New Roman"/>
          <w:sz w:val="24"/>
          <w:szCs w:val="24"/>
          <w:lang w:val="en-US" w:bidi="en-US"/>
        </w:rPr>
        <w:t>roponin, maximum heart rate, stress test</w:t>
      </w:r>
      <w:r w:rsidR="00463E89">
        <w:rPr>
          <w:rFonts w:ascii="Times New Roman" w:hAnsi="Times New Roman" w:cs="Times New Roman"/>
          <w:sz w:val="24"/>
          <w:szCs w:val="24"/>
          <w:lang w:val="en-US" w:bidi="en-US"/>
        </w:rPr>
        <w:t xml:space="preserve"> </w:t>
      </w:r>
      <w:r w:rsidR="00463E89" w:rsidRPr="009E100F">
        <w:rPr>
          <w:rFonts w:ascii="Times New Roman" w:hAnsi="Times New Roman" w:cs="Times New Roman"/>
          <w:sz w:val="24"/>
          <w:szCs w:val="24"/>
          <w:lang w:val="en-US" w:bidi="en-US"/>
        </w:rPr>
        <w:t>duration</w:t>
      </w:r>
      <w:r w:rsidRPr="009E100F">
        <w:rPr>
          <w:rFonts w:ascii="Times New Roman" w:hAnsi="Times New Roman" w:cs="Times New Roman"/>
          <w:sz w:val="24"/>
          <w:szCs w:val="24"/>
          <w:lang w:val="en-US" w:bidi="en-US"/>
        </w:rPr>
        <w:t xml:space="preserve">, extraversion, openness, satisfaction with social activities, neurocognitive functioning, sex and previous dyslipidemia were related to depression. Emotional stability, openness, and neurocognitive functioning were </w:t>
      </w:r>
      <w:r w:rsidR="00463E89">
        <w:rPr>
          <w:rFonts w:ascii="Times New Roman" w:hAnsi="Times New Roman" w:cs="Times New Roman"/>
          <w:sz w:val="24"/>
          <w:szCs w:val="24"/>
          <w:lang w:val="en-US" w:bidi="en-US"/>
        </w:rPr>
        <w:t>associated with</w:t>
      </w:r>
      <w:r w:rsidRPr="009E100F">
        <w:rPr>
          <w:rFonts w:ascii="Times New Roman" w:hAnsi="Times New Roman" w:cs="Times New Roman"/>
          <w:sz w:val="24"/>
          <w:szCs w:val="24"/>
          <w:lang w:val="en-US" w:bidi="en-US"/>
        </w:rPr>
        <w:t xml:space="preserve"> anxiety.</w:t>
      </w:r>
    </w:p>
    <w:p w14:paraId="01423DB7" w14:textId="41C46D8A" w:rsidR="009E100F" w:rsidRPr="009E100F" w:rsidRDefault="009E100F" w:rsidP="006D5359">
      <w:pPr>
        <w:spacing w:after="0" w:line="480" w:lineRule="auto"/>
        <w:jc w:val="both"/>
        <w:rPr>
          <w:rFonts w:ascii="Times New Roman" w:hAnsi="Times New Roman" w:cs="Times New Roman"/>
          <w:sz w:val="24"/>
          <w:szCs w:val="24"/>
          <w:lang w:val="en-US" w:bidi="en-US"/>
        </w:rPr>
      </w:pPr>
      <w:r w:rsidRPr="009E100F">
        <w:rPr>
          <w:rFonts w:ascii="Times New Roman" w:hAnsi="Times New Roman" w:cs="Times New Roman"/>
          <w:sz w:val="24"/>
          <w:szCs w:val="24"/>
          <w:lang w:val="en-US" w:bidi="en-US"/>
        </w:rPr>
        <w:t xml:space="preserve">The combination of sociodemographic, biochemical and psychosocial variables influencing depressive and anxiety </w:t>
      </w:r>
      <w:r w:rsidR="00463E89" w:rsidRPr="009E100F">
        <w:rPr>
          <w:rFonts w:ascii="Times New Roman" w:hAnsi="Times New Roman" w:cs="Times New Roman"/>
          <w:sz w:val="24"/>
          <w:szCs w:val="24"/>
          <w:lang w:val="en-US" w:bidi="en-US"/>
        </w:rPr>
        <w:t>symptoms</w:t>
      </w:r>
      <w:r w:rsidRPr="009E100F">
        <w:rPr>
          <w:rFonts w:ascii="Times New Roman" w:hAnsi="Times New Roman" w:cs="Times New Roman"/>
          <w:sz w:val="24"/>
          <w:szCs w:val="24"/>
          <w:lang w:val="en-US" w:bidi="en-US"/>
        </w:rPr>
        <w:t xml:space="preserve"> clearly </w:t>
      </w:r>
      <w:r w:rsidR="00463E89">
        <w:rPr>
          <w:rFonts w:ascii="Times New Roman" w:hAnsi="Times New Roman" w:cs="Times New Roman"/>
          <w:sz w:val="24"/>
          <w:szCs w:val="24"/>
          <w:lang w:val="en-US" w:bidi="en-US"/>
        </w:rPr>
        <w:t>indicates</w:t>
      </w:r>
      <w:r w:rsidRPr="009E100F">
        <w:rPr>
          <w:rFonts w:ascii="Times New Roman" w:hAnsi="Times New Roman" w:cs="Times New Roman"/>
          <w:sz w:val="24"/>
          <w:szCs w:val="24"/>
          <w:lang w:val="en-US" w:bidi="en-US"/>
        </w:rPr>
        <w:t xml:space="preserve"> the complexity of th</w:t>
      </w:r>
      <w:r w:rsidR="00463E89">
        <w:rPr>
          <w:rFonts w:ascii="Times New Roman" w:hAnsi="Times New Roman" w:cs="Times New Roman"/>
          <w:sz w:val="24"/>
          <w:szCs w:val="24"/>
          <w:lang w:val="en-US" w:bidi="en-US"/>
        </w:rPr>
        <w:t>is</w:t>
      </w:r>
      <w:r w:rsidRPr="009E100F">
        <w:rPr>
          <w:rFonts w:ascii="Times New Roman" w:hAnsi="Times New Roman" w:cs="Times New Roman"/>
          <w:sz w:val="24"/>
          <w:szCs w:val="24"/>
          <w:lang w:val="en-US" w:bidi="en-US"/>
        </w:rPr>
        <w:t xml:space="preserve"> psychological symptomatology. An integrated approach to this reality seems to be mandatory, combining psychologists, cardiologists and rehabilitation </w:t>
      </w:r>
      <w:r w:rsidR="00463E89" w:rsidRPr="009E100F">
        <w:rPr>
          <w:rFonts w:ascii="Times New Roman" w:hAnsi="Times New Roman" w:cs="Times New Roman"/>
          <w:sz w:val="24"/>
          <w:szCs w:val="24"/>
          <w:lang w:val="en-US" w:bidi="en-US"/>
        </w:rPr>
        <w:t xml:space="preserve">specialists </w:t>
      </w:r>
      <w:r w:rsidRPr="009E100F">
        <w:rPr>
          <w:rFonts w:ascii="Times New Roman" w:hAnsi="Times New Roman" w:cs="Times New Roman"/>
          <w:sz w:val="24"/>
          <w:szCs w:val="24"/>
          <w:lang w:val="en-US" w:bidi="en-US"/>
        </w:rPr>
        <w:t>intervening in each of the variables</w:t>
      </w:r>
      <w:r w:rsidR="00463E89">
        <w:rPr>
          <w:rFonts w:ascii="Times New Roman" w:hAnsi="Times New Roman" w:cs="Times New Roman"/>
          <w:sz w:val="24"/>
          <w:szCs w:val="24"/>
          <w:lang w:val="en-US" w:bidi="en-US"/>
        </w:rPr>
        <w:t xml:space="preserve"> involved.</w:t>
      </w:r>
    </w:p>
    <w:p w14:paraId="6546334D" w14:textId="77777777" w:rsidR="009E100F" w:rsidRPr="009E100F" w:rsidRDefault="009E100F" w:rsidP="009E100F">
      <w:pPr>
        <w:spacing w:after="0"/>
        <w:jc w:val="both"/>
        <w:rPr>
          <w:rFonts w:ascii="Times New Roman" w:hAnsi="Times New Roman" w:cs="Times New Roman"/>
          <w:sz w:val="24"/>
          <w:szCs w:val="24"/>
          <w:lang w:val="en-US" w:bidi="en-US"/>
        </w:rPr>
      </w:pPr>
    </w:p>
    <w:p w14:paraId="512AF60D" w14:textId="6E86D33F" w:rsidR="009E100F" w:rsidRPr="009E100F" w:rsidRDefault="009E100F" w:rsidP="009E100F">
      <w:pPr>
        <w:spacing w:after="0"/>
        <w:rPr>
          <w:rFonts w:ascii="Times New Roman" w:hAnsi="Times New Roman" w:cs="Times New Roman"/>
          <w:sz w:val="24"/>
          <w:szCs w:val="24"/>
          <w:lang w:val="en-US" w:bidi="en-US"/>
        </w:rPr>
      </w:pPr>
      <w:r w:rsidRPr="009E100F">
        <w:rPr>
          <w:rFonts w:ascii="Times New Roman" w:hAnsi="Times New Roman" w:cs="Times New Roman"/>
          <w:b/>
          <w:sz w:val="24"/>
          <w:szCs w:val="24"/>
          <w:lang w:val="en-US" w:bidi="en-US"/>
        </w:rPr>
        <w:t xml:space="preserve">Keywords: </w:t>
      </w:r>
      <w:r w:rsidR="00F44EA8">
        <w:rPr>
          <w:rFonts w:ascii="Times New Roman" w:hAnsi="Times New Roman" w:cs="Times New Roman"/>
          <w:sz w:val="24"/>
          <w:szCs w:val="24"/>
          <w:lang w:val="en-US" w:bidi="en-US"/>
        </w:rPr>
        <w:t>Troponin; Personality; Heart</w:t>
      </w:r>
      <w:r w:rsidR="00A95470">
        <w:rPr>
          <w:rFonts w:ascii="Times New Roman" w:hAnsi="Times New Roman" w:cs="Times New Roman"/>
          <w:sz w:val="24"/>
          <w:szCs w:val="24"/>
          <w:lang w:val="en-US" w:bidi="en-US"/>
        </w:rPr>
        <w:t xml:space="preserve">; Neurocognition; </w:t>
      </w:r>
      <w:r w:rsidR="0019115D">
        <w:rPr>
          <w:rFonts w:ascii="Times New Roman" w:hAnsi="Times New Roman" w:cs="Times New Roman"/>
          <w:sz w:val="24"/>
          <w:szCs w:val="24"/>
          <w:lang w:val="en-US" w:bidi="en-US"/>
        </w:rPr>
        <w:t>Emotion</w:t>
      </w:r>
      <w:r w:rsidR="003616C1">
        <w:rPr>
          <w:rFonts w:ascii="Times New Roman" w:hAnsi="Times New Roman" w:cs="Times New Roman"/>
          <w:sz w:val="24"/>
          <w:szCs w:val="24"/>
          <w:lang w:val="en-US" w:bidi="en-US"/>
        </w:rPr>
        <w:t>al adjustment.</w:t>
      </w:r>
    </w:p>
    <w:p w14:paraId="782E374C" w14:textId="77777777" w:rsidR="009E100F" w:rsidRPr="009E100F" w:rsidRDefault="009E100F" w:rsidP="009E100F">
      <w:pPr>
        <w:spacing w:after="0"/>
        <w:rPr>
          <w:rFonts w:ascii="Times New Roman" w:hAnsi="Times New Roman" w:cs="Times New Roman"/>
          <w:sz w:val="24"/>
          <w:szCs w:val="24"/>
          <w:lang w:val="en-US" w:bidi="en-US"/>
        </w:rPr>
      </w:pPr>
    </w:p>
    <w:p w14:paraId="65E6B503" w14:textId="77777777" w:rsidR="00D565AB" w:rsidRDefault="00D565AB">
      <w:pPr>
        <w:rPr>
          <w:rFonts w:ascii="Times New Roman" w:hAnsi="Times New Roman" w:cs="Times New Roman"/>
          <w:sz w:val="24"/>
          <w:szCs w:val="24"/>
          <w:lang w:val="en-US"/>
        </w:rPr>
      </w:pPr>
    </w:p>
    <w:p w14:paraId="0C318B27" w14:textId="77777777" w:rsidR="000852FC" w:rsidRDefault="000852FC">
      <w:pPr>
        <w:rPr>
          <w:rFonts w:ascii="Times New Roman" w:hAnsi="Times New Roman" w:cs="Times New Roman"/>
          <w:sz w:val="24"/>
          <w:szCs w:val="24"/>
          <w:lang w:val="en-US"/>
        </w:rPr>
      </w:pPr>
    </w:p>
    <w:p w14:paraId="0C1D7839" w14:textId="77777777" w:rsidR="000852FC" w:rsidRDefault="000852FC">
      <w:pPr>
        <w:rPr>
          <w:rFonts w:ascii="Times New Roman" w:hAnsi="Times New Roman" w:cs="Times New Roman"/>
          <w:sz w:val="24"/>
          <w:szCs w:val="24"/>
          <w:lang w:val="en-US"/>
        </w:rPr>
      </w:pPr>
    </w:p>
    <w:p w14:paraId="648FA832" w14:textId="77777777" w:rsidR="000852FC" w:rsidRDefault="000852FC">
      <w:pPr>
        <w:rPr>
          <w:rFonts w:ascii="Times New Roman" w:hAnsi="Times New Roman" w:cs="Times New Roman"/>
          <w:sz w:val="24"/>
          <w:szCs w:val="24"/>
          <w:lang w:val="en-US"/>
        </w:rPr>
      </w:pPr>
    </w:p>
    <w:p w14:paraId="1C94E3D1" w14:textId="77777777" w:rsidR="000852FC" w:rsidRPr="000852FC" w:rsidRDefault="000852FC" w:rsidP="000852FC">
      <w:pPr>
        <w:pStyle w:val="NormalWeb"/>
        <w:jc w:val="center"/>
        <w:rPr>
          <w:lang w:val="es-ES"/>
        </w:rPr>
      </w:pPr>
      <w:r w:rsidRPr="000852FC">
        <w:rPr>
          <w:rStyle w:val="Forte"/>
          <w:rFonts w:eastAsiaTheme="majorEastAsia"/>
          <w:lang w:val="es-ES"/>
        </w:rPr>
        <w:lastRenderedPageBreak/>
        <w:t>Resumen</w:t>
      </w:r>
    </w:p>
    <w:p w14:paraId="16F47A28" w14:textId="77777777" w:rsidR="000852FC" w:rsidRPr="00E34FB7" w:rsidRDefault="000852FC" w:rsidP="000852FC">
      <w:pPr>
        <w:spacing w:after="0" w:line="480" w:lineRule="auto"/>
        <w:jc w:val="both"/>
        <w:rPr>
          <w:rFonts w:ascii="Times New Roman" w:hAnsi="Times New Roman" w:cs="Times New Roman"/>
          <w:sz w:val="24"/>
          <w:szCs w:val="24"/>
          <w:lang w:val="es-ES" w:bidi="en-US"/>
        </w:rPr>
      </w:pPr>
      <w:r w:rsidRPr="00E34FB7">
        <w:rPr>
          <w:rFonts w:ascii="Times New Roman" w:hAnsi="Times New Roman" w:cs="Times New Roman"/>
          <w:sz w:val="24"/>
          <w:szCs w:val="24"/>
          <w:lang w:val="es-ES" w:bidi="en-US"/>
        </w:rPr>
        <w:t>La depresión y la ansiedad en el contexto del síndrome coronario agudo (SCA) se asocian con un aumento de la morbilidad y mortalidad cardiovascular, y afectan de manera significativa la calidad de vida de los pacientes.</w:t>
      </w:r>
      <w:r w:rsidRPr="00E34FB7">
        <w:rPr>
          <w:rFonts w:ascii="Times New Roman" w:hAnsi="Times New Roman" w:cs="Times New Roman"/>
          <w:sz w:val="24"/>
          <w:szCs w:val="24"/>
          <w:lang w:val="es-ES" w:bidi="en-US"/>
        </w:rPr>
        <w:br/>
        <w:t>Este estudio tuvo como objetivo determinar la prevalencia de síntomas clínicos de ansiedad y depresión en un grupo de pacientes con SCA, e identificar la influencia de factores clínicos, bioquímicos y fisiológicos, así como de rasgos de personalidad y satisfacción con las relaciones sociales, sobre la ansiedad y depresión en estos pacientes.</w:t>
      </w:r>
      <w:r w:rsidRPr="00E34FB7">
        <w:rPr>
          <w:rFonts w:ascii="Times New Roman" w:hAnsi="Times New Roman" w:cs="Times New Roman"/>
          <w:sz w:val="24"/>
          <w:szCs w:val="24"/>
          <w:lang w:val="es-ES" w:bidi="en-US"/>
        </w:rPr>
        <w:br/>
        <w:t>La muestra está compuesta por 63 pacientes, inscritos en el programa de rehabilitación cardíaca de fase III en la Unidad de Rehabilitación Cardíaca.</w:t>
      </w:r>
      <w:r w:rsidRPr="00E34FB7">
        <w:rPr>
          <w:rFonts w:ascii="Times New Roman" w:hAnsi="Times New Roman" w:cs="Times New Roman"/>
          <w:sz w:val="24"/>
          <w:szCs w:val="24"/>
          <w:lang w:val="es-ES" w:bidi="en-US"/>
        </w:rPr>
        <w:br/>
        <w:t>La prevalencia de niveles clínicamente significativos de síntomas depresivos y de ansiedad se estableció en 22,2% y 47,6%, respectivamente. La troponina, la frecuencia cardíaca máxima, la duración de la prueba de esfuerzo, la extraversión, la apertura, la satisfacción con las actividades sociales, el funcionamiento neurocognitivo, el sexo y la dislipidemia previa se relacionaron con la depresión. La estabilidad emocional, la apertura y el funcionamiento neurocognitivo se asociaron con la ansiedad.</w:t>
      </w:r>
      <w:r w:rsidRPr="00E34FB7">
        <w:rPr>
          <w:rFonts w:ascii="Times New Roman" w:hAnsi="Times New Roman" w:cs="Times New Roman"/>
          <w:sz w:val="24"/>
          <w:szCs w:val="24"/>
          <w:lang w:val="es-ES" w:bidi="en-US"/>
        </w:rPr>
        <w:br/>
        <w:t>La combinación de variables sociodemográficas, bioquímicas y psicosociales que influyen en los síntomas de depresión y ansiedad indica claramente la complejidad de esta sintomatología psicológica. Un enfoque integrado ante esta realidad parece ser obligatorio, combinando la intervención de psicólogos, cardiólogos y especialistas en rehabilitación en cada una de las variables implicadas.</w:t>
      </w:r>
    </w:p>
    <w:p w14:paraId="3BFF10F8" w14:textId="77777777" w:rsidR="000852FC" w:rsidRPr="00E34FB7" w:rsidRDefault="000852FC" w:rsidP="000852FC">
      <w:pPr>
        <w:spacing w:after="0" w:line="480" w:lineRule="auto"/>
        <w:jc w:val="both"/>
        <w:rPr>
          <w:rFonts w:ascii="Times New Roman" w:hAnsi="Times New Roman" w:cs="Times New Roman"/>
          <w:sz w:val="24"/>
          <w:szCs w:val="24"/>
          <w:lang w:val="es-ES" w:bidi="en-US"/>
        </w:rPr>
      </w:pPr>
      <w:r w:rsidRPr="00E34FB7">
        <w:rPr>
          <w:rFonts w:ascii="Times New Roman" w:hAnsi="Times New Roman" w:cs="Times New Roman"/>
          <w:b/>
          <w:bCs/>
          <w:sz w:val="24"/>
          <w:szCs w:val="24"/>
          <w:lang w:val="es-ES" w:bidi="en-US"/>
        </w:rPr>
        <w:t>Palabras clave</w:t>
      </w:r>
      <w:r w:rsidRPr="00E34FB7">
        <w:rPr>
          <w:rFonts w:ascii="Times New Roman" w:hAnsi="Times New Roman" w:cs="Times New Roman"/>
          <w:sz w:val="24"/>
          <w:szCs w:val="24"/>
          <w:lang w:val="es-ES" w:bidi="en-US"/>
        </w:rPr>
        <w:t xml:space="preserve">: Troponina; Personalidad; Corazón; </w:t>
      </w:r>
      <w:proofErr w:type="spellStart"/>
      <w:r w:rsidRPr="00E34FB7">
        <w:rPr>
          <w:rFonts w:ascii="Times New Roman" w:hAnsi="Times New Roman" w:cs="Times New Roman"/>
          <w:sz w:val="24"/>
          <w:szCs w:val="24"/>
          <w:lang w:val="es-ES" w:bidi="en-US"/>
        </w:rPr>
        <w:t>Neurocognición</w:t>
      </w:r>
      <w:proofErr w:type="spellEnd"/>
      <w:r w:rsidRPr="00E34FB7">
        <w:rPr>
          <w:rFonts w:ascii="Times New Roman" w:hAnsi="Times New Roman" w:cs="Times New Roman"/>
          <w:sz w:val="24"/>
          <w:szCs w:val="24"/>
          <w:lang w:val="es-ES" w:bidi="en-US"/>
        </w:rPr>
        <w:t>; Ajuste emocional.</w:t>
      </w:r>
    </w:p>
    <w:p w14:paraId="6F7675AB" w14:textId="77777777" w:rsidR="006D5359" w:rsidRPr="000852FC" w:rsidRDefault="006D5359">
      <w:pPr>
        <w:rPr>
          <w:rFonts w:ascii="Times New Roman" w:hAnsi="Times New Roman" w:cs="Times New Roman"/>
          <w:sz w:val="24"/>
          <w:szCs w:val="24"/>
          <w:lang w:val="es-ES"/>
        </w:rPr>
      </w:pPr>
    </w:p>
    <w:p w14:paraId="73842A17" w14:textId="77777777" w:rsidR="006D5359" w:rsidRDefault="006D5359">
      <w:pPr>
        <w:rPr>
          <w:rFonts w:ascii="Times New Roman" w:hAnsi="Times New Roman" w:cs="Times New Roman"/>
          <w:sz w:val="24"/>
          <w:szCs w:val="24"/>
          <w:lang w:val="es-ES"/>
        </w:rPr>
      </w:pPr>
    </w:p>
    <w:p w14:paraId="6CA6CC77" w14:textId="77777777" w:rsidR="000852FC" w:rsidRPr="000852FC" w:rsidRDefault="000852FC">
      <w:pPr>
        <w:rPr>
          <w:rFonts w:ascii="Times New Roman" w:hAnsi="Times New Roman" w:cs="Times New Roman"/>
          <w:sz w:val="24"/>
          <w:szCs w:val="24"/>
          <w:lang w:val="es-ES"/>
        </w:rPr>
      </w:pPr>
    </w:p>
    <w:p w14:paraId="7D168062" w14:textId="77777777" w:rsidR="006D5359" w:rsidRPr="000852FC" w:rsidRDefault="006D5359">
      <w:pPr>
        <w:rPr>
          <w:rFonts w:ascii="Times New Roman" w:hAnsi="Times New Roman" w:cs="Times New Roman"/>
          <w:sz w:val="24"/>
          <w:szCs w:val="24"/>
          <w:lang w:val="es-ES"/>
        </w:rPr>
      </w:pPr>
    </w:p>
    <w:p w14:paraId="2FB9986B" w14:textId="77777777" w:rsidR="006D5359" w:rsidRPr="006D5359" w:rsidRDefault="006D5359" w:rsidP="006D5359">
      <w:pPr>
        <w:spacing w:after="0" w:line="480" w:lineRule="auto"/>
        <w:rPr>
          <w:rFonts w:ascii="Times New Roman" w:hAnsi="Times New Roman" w:cs="Times New Roman"/>
          <w:b/>
          <w:sz w:val="24"/>
          <w:szCs w:val="24"/>
          <w:lang w:val="en-US" w:bidi="en-US"/>
        </w:rPr>
      </w:pPr>
      <w:r w:rsidRPr="006D5359">
        <w:rPr>
          <w:rFonts w:ascii="Times New Roman" w:hAnsi="Times New Roman" w:cs="Times New Roman"/>
          <w:b/>
          <w:sz w:val="24"/>
          <w:szCs w:val="24"/>
          <w:lang w:val="en-US" w:bidi="en-US"/>
        </w:rPr>
        <w:lastRenderedPageBreak/>
        <w:t>Introduction</w:t>
      </w:r>
    </w:p>
    <w:p w14:paraId="7E1905E0" w14:textId="68821D76" w:rsidR="006D5359" w:rsidRPr="006D5359" w:rsidRDefault="006D5359" w:rsidP="006D5359">
      <w:pPr>
        <w:spacing w:after="0" w:line="480" w:lineRule="auto"/>
        <w:rPr>
          <w:rFonts w:ascii="Times New Roman" w:hAnsi="Times New Roman" w:cs="Times New Roman"/>
          <w:sz w:val="24"/>
          <w:szCs w:val="24"/>
          <w:lang w:val="en-US" w:bidi="en-US"/>
        </w:rPr>
      </w:pPr>
      <w:r w:rsidRPr="006D5359">
        <w:rPr>
          <w:rFonts w:ascii="Times New Roman" w:hAnsi="Times New Roman" w:cs="Times New Roman"/>
          <w:sz w:val="24"/>
          <w:szCs w:val="24"/>
          <w:lang w:val="en-US" w:bidi="en-US"/>
        </w:rPr>
        <w:t xml:space="preserve">Cardiovascular disease (CVD) </w:t>
      </w:r>
      <w:r w:rsidR="002C43A4">
        <w:rPr>
          <w:rFonts w:ascii="Times New Roman" w:hAnsi="Times New Roman" w:cs="Times New Roman"/>
          <w:sz w:val="24"/>
          <w:szCs w:val="24"/>
          <w:lang w:val="en-US" w:bidi="en-US"/>
        </w:rPr>
        <w:t>is</w:t>
      </w:r>
      <w:r w:rsidRPr="006D5359">
        <w:rPr>
          <w:rFonts w:ascii="Times New Roman" w:hAnsi="Times New Roman" w:cs="Times New Roman"/>
          <w:sz w:val="24"/>
          <w:szCs w:val="24"/>
          <w:lang w:val="en-US" w:bidi="en-US"/>
        </w:rPr>
        <w:t xml:space="preserve"> one of the leading causes of death and disability in Europe, placing a significant burden on healthcare systems and </w:t>
      </w:r>
      <w:r w:rsidR="0025221F">
        <w:rPr>
          <w:rFonts w:ascii="Times New Roman" w:hAnsi="Times New Roman" w:cs="Times New Roman"/>
          <w:sz w:val="24"/>
          <w:szCs w:val="24"/>
          <w:lang w:val="en-US" w:bidi="en-US"/>
        </w:rPr>
        <w:t>on</w:t>
      </w:r>
      <w:r w:rsidRPr="006D5359">
        <w:rPr>
          <w:rFonts w:ascii="Times New Roman" w:hAnsi="Times New Roman" w:cs="Times New Roman"/>
          <w:sz w:val="24"/>
          <w:szCs w:val="24"/>
          <w:lang w:val="en-US" w:bidi="en-US"/>
        </w:rPr>
        <w:t xml:space="preserve"> economic dynam</w:t>
      </w:r>
      <w:r w:rsidR="00463E89">
        <w:rPr>
          <w:rFonts w:ascii="Times New Roman" w:hAnsi="Times New Roman" w:cs="Times New Roman"/>
          <w:sz w:val="24"/>
          <w:szCs w:val="24"/>
          <w:lang w:val="en-US" w:bidi="en-US"/>
        </w:rPr>
        <w:t xml:space="preserve">ism </w:t>
      </w:r>
      <w:r w:rsidR="007F4AF6">
        <w:rPr>
          <w:rFonts w:ascii="Times New Roman" w:hAnsi="Times New Roman" w:cs="Times New Roman"/>
          <w:sz w:val="24"/>
          <w:szCs w:val="24"/>
          <w:lang w:val="en-US" w:bidi="en-US"/>
        </w:rPr>
        <w:t>(</w:t>
      </w:r>
      <w:r w:rsidR="007F4AF6" w:rsidRPr="007F4AF6">
        <w:rPr>
          <w:rFonts w:ascii="Times New Roman" w:hAnsi="Times New Roman" w:cs="Times New Roman"/>
          <w:sz w:val="24"/>
          <w:szCs w:val="24"/>
          <w:lang w:val="en-US" w:bidi="en-US"/>
        </w:rPr>
        <w:t>Nichols, Townsend, Scarborough, &amp; Rayner</w:t>
      </w:r>
      <w:r w:rsidR="007F4AF6">
        <w:rPr>
          <w:rFonts w:ascii="Times New Roman" w:hAnsi="Times New Roman" w:cs="Times New Roman"/>
          <w:sz w:val="24"/>
          <w:szCs w:val="24"/>
          <w:lang w:val="en-US" w:bidi="en-US"/>
        </w:rPr>
        <w:t>, 2013)</w:t>
      </w:r>
      <w:r w:rsidRPr="006D5359">
        <w:rPr>
          <w:rFonts w:ascii="Times New Roman" w:hAnsi="Times New Roman" w:cs="Times New Roman"/>
          <w:sz w:val="24"/>
          <w:szCs w:val="24"/>
          <w:lang w:val="en-US" w:bidi="en-US"/>
        </w:rPr>
        <w:t xml:space="preserve">. Acute </w:t>
      </w:r>
      <w:r w:rsidR="00463E89">
        <w:rPr>
          <w:rFonts w:ascii="Times New Roman" w:hAnsi="Times New Roman" w:cs="Times New Roman"/>
          <w:sz w:val="24"/>
          <w:szCs w:val="24"/>
          <w:lang w:val="en-US" w:bidi="en-US"/>
        </w:rPr>
        <w:t>c</w:t>
      </w:r>
      <w:r w:rsidRPr="006D5359">
        <w:rPr>
          <w:rFonts w:ascii="Times New Roman" w:hAnsi="Times New Roman" w:cs="Times New Roman"/>
          <w:sz w:val="24"/>
          <w:szCs w:val="24"/>
          <w:lang w:val="en-US" w:bidi="en-US"/>
        </w:rPr>
        <w:t xml:space="preserve">oronary </w:t>
      </w:r>
      <w:r w:rsidR="00463E89">
        <w:rPr>
          <w:rFonts w:ascii="Times New Roman" w:hAnsi="Times New Roman" w:cs="Times New Roman"/>
          <w:sz w:val="24"/>
          <w:szCs w:val="24"/>
          <w:lang w:val="en-US" w:bidi="en-US"/>
        </w:rPr>
        <w:t>s</w:t>
      </w:r>
      <w:r w:rsidRPr="006D5359">
        <w:rPr>
          <w:rFonts w:ascii="Times New Roman" w:hAnsi="Times New Roman" w:cs="Times New Roman"/>
          <w:sz w:val="24"/>
          <w:szCs w:val="24"/>
          <w:lang w:val="en-US" w:bidi="en-US"/>
        </w:rPr>
        <w:t>yndrome (ACS) refers to a spectrum of signs and symptoms indicati</w:t>
      </w:r>
      <w:r w:rsidR="00463E89">
        <w:rPr>
          <w:rFonts w:ascii="Times New Roman" w:hAnsi="Times New Roman" w:cs="Times New Roman"/>
          <w:sz w:val="24"/>
          <w:szCs w:val="24"/>
          <w:lang w:val="en-US" w:bidi="en-US"/>
        </w:rPr>
        <w:t>ng</w:t>
      </w:r>
      <w:r w:rsidRPr="006D5359">
        <w:rPr>
          <w:rFonts w:ascii="Times New Roman" w:hAnsi="Times New Roman" w:cs="Times New Roman"/>
          <w:sz w:val="24"/>
          <w:szCs w:val="24"/>
          <w:lang w:val="en-US" w:bidi="en-US"/>
        </w:rPr>
        <w:t xml:space="preserve"> acute </w:t>
      </w:r>
      <w:r w:rsidR="00463E89">
        <w:rPr>
          <w:rFonts w:ascii="Times New Roman" w:hAnsi="Times New Roman" w:cs="Times New Roman"/>
          <w:sz w:val="24"/>
          <w:szCs w:val="24"/>
          <w:lang w:val="en-US" w:bidi="en-US"/>
        </w:rPr>
        <w:t>occlusion</w:t>
      </w:r>
      <w:r w:rsidRPr="006D5359">
        <w:rPr>
          <w:rFonts w:ascii="Times New Roman" w:hAnsi="Times New Roman" w:cs="Times New Roman"/>
          <w:sz w:val="24"/>
          <w:szCs w:val="24"/>
          <w:lang w:val="en-US" w:bidi="en-US"/>
        </w:rPr>
        <w:t xml:space="preserve"> </w:t>
      </w:r>
      <w:r w:rsidR="00463E89">
        <w:rPr>
          <w:rFonts w:ascii="Times New Roman" w:hAnsi="Times New Roman" w:cs="Times New Roman"/>
          <w:sz w:val="24"/>
          <w:szCs w:val="24"/>
          <w:lang w:val="en-US" w:bidi="en-US"/>
        </w:rPr>
        <w:t>of</w:t>
      </w:r>
      <w:r w:rsidRPr="006D5359">
        <w:rPr>
          <w:rFonts w:ascii="Times New Roman" w:hAnsi="Times New Roman" w:cs="Times New Roman"/>
          <w:sz w:val="24"/>
          <w:szCs w:val="24"/>
          <w:lang w:val="en-US" w:bidi="en-US"/>
        </w:rPr>
        <w:t xml:space="preserve"> a coronary artery, including unstable angina </w:t>
      </w:r>
      <w:r w:rsidR="00463E89">
        <w:rPr>
          <w:rFonts w:ascii="Times New Roman" w:hAnsi="Times New Roman" w:cs="Times New Roman"/>
          <w:sz w:val="24"/>
          <w:szCs w:val="24"/>
          <w:lang w:val="en-US" w:bidi="en-US"/>
        </w:rPr>
        <w:t>and</w:t>
      </w:r>
      <w:r w:rsidRPr="006D5359">
        <w:rPr>
          <w:rFonts w:ascii="Times New Roman" w:hAnsi="Times New Roman" w:cs="Times New Roman"/>
          <w:sz w:val="24"/>
          <w:szCs w:val="24"/>
          <w:lang w:val="en-US" w:bidi="en-US"/>
        </w:rPr>
        <w:t xml:space="preserve"> myocardial infarction with and without ST-segment elevation</w:t>
      </w:r>
      <w:r w:rsidR="001B6A73">
        <w:rPr>
          <w:rFonts w:ascii="Times New Roman" w:hAnsi="Times New Roman" w:cs="Times New Roman"/>
          <w:sz w:val="24"/>
          <w:szCs w:val="24"/>
          <w:lang w:val="en-US" w:bidi="en-US"/>
        </w:rPr>
        <w:t xml:space="preserve"> (</w:t>
      </w:r>
      <w:r w:rsidR="001B6A73" w:rsidRPr="001B6A73">
        <w:rPr>
          <w:rFonts w:ascii="Times New Roman" w:hAnsi="Times New Roman" w:cs="Times New Roman"/>
          <w:sz w:val="24"/>
          <w:szCs w:val="24"/>
          <w:lang w:val="en-US" w:bidi="en-US"/>
        </w:rPr>
        <w:t>Overbaugh, 2009)</w:t>
      </w:r>
      <w:r w:rsidRPr="006D5359">
        <w:rPr>
          <w:rFonts w:ascii="Times New Roman" w:hAnsi="Times New Roman" w:cs="Times New Roman"/>
          <w:sz w:val="24"/>
          <w:szCs w:val="24"/>
          <w:lang w:val="en-US" w:bidi="en-US"/>
        </w:rPr>
        <w:t>. Annually, approximately 12% of disability-adjusted life years are attribut</w:t>
      </w:r>
      <w:r w:rsidR="00590F3F">
        <w:rPr>
          <w:rFonts w:ascii="Times New Roman" w:hAnsi="Times New Roman" w:cs="Times New Roman"/>
          <w:sz w:val="24"/>
          <w:szCs w:val="24"/>
          <w:lang w:val="en-US" w:bidi="en-US"/>
        </w:rPr>
        <w:t xml:space="preserve">able </w:t>
      </w:r>
      <w:r w:rsidRPr="006D5359">
        <w:rPr>
          <w:rFonts w:ascii="Times New Roman" w:hAnsi="Times New Roman" w:cs="Times New Roman"/>
          <w:sz w:val="24"/>
          <w:szCs w:val="24"/>
          <w:lang w:val="en-US" w:bidi="en-US"/>
        </w:rPr>
        <w:t xml:space="preserve">to ACS </w:t>
      </w:r>
      <w:r w:rsidR="008C6D4E">
        <w:rPr>
          <w:rFonts w:ascii="Times New Roman" w:hAnsi="Times New Roman" w:cs="Times New Roman"/>
          <w:sz w:val="24"/>
          <w:szCs w:val="24"/>
          <w:lang w:val="en-US" w:bidi="en-US"/>
        </w:rPr>
        <w:t>(Bergmark et al., 2022</w:t>
      </w:r>
      <w:proofErr w:type="gramStart"/>
      <w:r w:rsidR="008C6D4E">
        <w:rPr>
          <w:rFonts w:ascii="Times New Roman" w:hAnsi="Times New Roman" w:cs="Times New Roman"/>
          <w:sz w:val="24"/>
          <w:szCs w:val="24"/>
          <w:lang w:val="en-US" w:bidi="en-US"/>
        </w:rPr>
        <w:t>) ,</w:t>
      </w:r>
      <w:proofErr w:type="gramEnd"/>
      <w:r w:rsidRPr="006D5359">
        <w:rPr>
          <w:rFonts w:ascii="Times New Roman" w:hAnsi="Times New Roman" w:cs="Times New Roman"/>
          <w:sz w:val="24"/>
          <w:szCs w:val="24"/>
          <w:lang w:val="en-US" w:bidi="en-US"/>
        </w:rPr>
        <w:t xml:space="preserve"> </w:t>
      </w:r>
      <w:r w:rsidR="00590F3F" w:rsidRPr="00590F3F">
        <w:rPr>
          <w:rFonts w:ascii="Times New Roman" w:hAnsi="Times New Roman" w:cs="Times New Roman"/>
          <w:sz w:val="24"/>
          <w:szCs w:val="24"/>
          <w:lang w:val="en-US" w:bidi="en-US"/>
        </w:rPr>
        <w:t>and its prognosis is strongly influenced by various comorbidities.</w:t>
      </w:r>
    </w:p>
    <w:p w14:paraId="21036DBE" w14:textId="6B8E594C" w:rsidR="006D5359" w:rsidRPr="006D5359" w:rsidRDefault="00590F3F" w:rsidP="006D5359">
      <w:pPr>
        <w:spacing w:after="0" w:line="480" w:lineRule="auto"/>
        <w:rPr>
          <w:rFonts w:ascii="Times New Roman" w:hAnsi="Times New Roman" w:cs="Times New Roman"/>
          <w:sz w:val="24"/>
          <w:szCs w:val="24"/>
          <w:lang w:val="en-US" w:bidi="en-US"/>
        </w:rPr>
      </w:pPr>
      <w:r w:rsidRPr="00590F3F">
        <w:rPr>
          <w:rFonts w:ascii="Times New Roman" w:hAnsi="Times New Roman" w:cs="Times New Roman"/>
          <w:sz w:val="24"/>
          <w:szCs w:val="24"/>
          <w:lang w:val="en-US" w:bidi="en-US"/>
        </w:rPr>
        <w:t xml:space="preserve">While the link between traditional cardiovascular risk factors and poor cardiac outcomes is well established, recent research suggests that the impact of psychosocial distress on morbidity and mortality after heart disease is almost as significant as demographic characteristics (age, gender) and risk markers (smoking, alcohol use, obesity, diabetes, </w:t>
      </w:r>
      <w:r w:rsidR="0025221F" w:rsidRPr="00590F3F">
        <w:rPr>
          <w:rFonts w:ascii="Times New Roman" w:hAnsi="Times New Roman" w:cs="Times New Roman"/>
          <w:sz w:val="24"/>
          <w:szCs w:val="24"/>
          <w:lang w:val="en-US" w:bidi="en-US"/>
        </w:rPr>
        <w:t>dyslipidemia</w:t>
      </w:r>
      <w:r w:rsidRPr="00590F3F">
        <w:rPr>
          <w:rFonts w:ascii="Times New Roman" w:hAnsi="Times New Roman" w:cs="Times New Roman"/>
          <w:sz w:val="24"/>
          <w:szCs w:val="24"/>
          <w:lang w:val="en-US" w:bidi="en-US"/>
        </w:rPr>
        <w:t xml:space="preserve"> and hypertension)</w:t>
      </w:r>
      <w:r w:rsidR="008C6D4E">
        <w:rPr>
          <w:rFonts w:ascii="Times New Roman" w:hAnsi="Times New Roman" w:cs="Times New Roman"/>
          <w:sz w:val="24"/>
          <w:szCs w:val="24"/>
          <w:lang w:val="en-US" w:bidi="en-US"/>
        </w:rPr>
        <w:t xml:space="preserve"> (</w:t>
      </w:r>
      <w:r w:rsidR="00F76B88" w:rsidRPr="00F76B88">
        <w:rPr>
          <w:rFonts w:ascii="Times New Roman" w:hAnsi="Times New Roman" w:cs="Times New Roman"/>
          <w:sz w:val="24"/>
          <w:szCs w:val="24"/>
          <w:lang w:val="en-US" w:bidi="en-US"/>
        </w:rPr>
        <w:t>Olafiranye et al., 2011)</w:t>
      </w:r>
      <w:r w:rsidR="006D5359" w:rsidRPr="006D5359">
        <w:rPr>
          <w:rFonts w:ascii="Times New Roman" w:hAnsi="Times New Roman" w:cs="Times New Roman"/>
          <w:sz w:val="24"/>
          <w:szCs w:val="24"/>
          <w:lang w:val="en-US" w:bidi="en-US"/>
        </w:rPr>
        <w:t>.</w:t>
      </w:r>
    </w:p>
    <w:p w14:paraId="1B95E62C" w14:textId="17840740" w:rsidR="006D5359" w:rsidRPr="006D5359" w:rsidRDefault="006D5359" w:rsidP="006D5359">
      <w:pPr>
        <w:spacing w:after="0" w:line="480" w:lineRule="auto"/>
        <w:rPr>
          <w:rFonts w:ascii="Times New Roman" w:hAnsi="Times New Roman" w:cs="Times New Roman"/>
          <w:sz w:val="24"/>
          <w:szCs w:val="24"/>
          <w:lang w:val="en-US" w:bidi="en-US"/>
        </w:rPr>
      </w:pPr>
      <w:r w:rsidRPr="006D5359">
        <w:rPr>
          <w:rFonts w:ascii="Times New Roman" w:hAnsi="Times New Roman" w:cs="Times New Roman"/>
          <w:sz w:val="24"/>
          <w:szCs w:val="24"/>
          <w:lang w:val="en-US" w:bidi="en-US"/>
        </w:rPr>
        <w:t xml:space="preserve">As a predictor of cardiovascular disease, high levels of anxiety trigger </w:t>
      </w:r>
      <w:r w:rsidR="006B16C7">
        <w:rPr>
          <w:rFonts w:ascii="Times New Roman" w:hAnsi="Times New Roman" w:cs="Times New Roman"/>
          <w:sz w:val="24"/>
          <w:szCs w:val="24"/>
          <w:lang w:val="en-US" w:bidi="en-US"/>
        </w:rPr>
        <w:t xml:space="preserve">adverse </w:t>
      </w:r>
      <w:r w:rsidRPr="006D5359">
        <w:rPr>
          <w:rFonts w:ascii="Times New Roman" w:hAnsi="Times New Roman" w:cs="Times New Roman"/>
          <w:sz w:val="24"/>
          <w:szCs w:val="24"/>
          <w:lang w:val="en-US" w:bidi="en-US"/>
        </w:rPr>
        <w:t>changes in the cardiovascular system, ranging from hypertension to post</w:t>
      </w:r>
      <w:r w:rsidR="006B16C7">
        <w:rPr>
          <w:rFonts w:ascii="Times New Roman" w:hAnsi="Times New Roman" w:cs="Times New Roman"/>
          <w:sz w:val="24"/>
          <w:szCs w:val="24"/>
          <w:lang w:val="en-US" w:bidi="en-US"/>
        </w:rPr>
        <w:t>operative</w:t>
      </w:r>
      <w:r w:rsidRPr="006D5359">
        <w:rPr>
          <w:rFonts w:ascii="Times New Roman" w:hAnsi="Times New Roman" w:cs="Times New Roman"/>
          <w:sz w:val="24"/>
          <w:szCs w:val="24"/>
          <w:lang w:val="en-US" w:bidi="en-US"/>
        </w:rPr>
        <w:t xml:space="preserve"> complications </w:t>
      </w:r>
      <w:r w:rsidR="00F76B88">
        <w:rPr>
          <w:rFonts w:ascii="Times New Roman" w:hAnsi="Times New Roman" w:cs="Times New Roman"/>
          <w:sz w:val="24"/>
          <w:szCs w:val="24"/>
          <w:lang w:val="en-US" w:bidi="en-US"/>
        </w:rPr>
        <w:t xml:space="preserve">(Tully et al., </w:t>
      </w:r>
      <w:r w:rsidR="00350B03">
        <w:rPr>
          <w:rFonts w:ascii="Times New Roman" w:hAnsi="Times New Roman" w:cs="Times New Roman"/>
          <w:sz w:val="24"/>
          <w:szCs w:val="24"/>
          <w:lang w:val="en-US" w:bidi="en-US"/>
        </w:rPr>
        <w:t>2016).</w:t>
      </w:r>
      <w:r w:rsidRPr="006D5359">
        <w:rPr>
          <w:rFonts w:ascii="Times New Roman" w:hAnsi="Times New Roman" w:cs="Times New Roman"/>
          <w:sz w:val="24"/>
          <w:szCs w:val="24"/>
          <w:lang w:val="en-US" w:bidi="en-US"/>
        </w:rPr>
        <w:t xml:space="preserve"> Furthermore, </w:t>
      </w:r>
      <w:r w:rsidR="00A053E8">
        <w:rPr>
          <w:rFonts w:ascii="Times New Roman" w:hAnsi="Times New Roman" w:cs="Times New Roman"/>
          <w:sz w:val="24"/>
          <w:szCs w:val="24"/>
          <w:lang w:val="en-US" w:bidi="en-US"/>
        </w:rPr>
        <w:t>increased</w:t>
      </w:r>
      <w:r w:rsidRPr="006D5359">
        <w:rPr>
          <w:rFonts w:ascii="Times New Roman" w:hAnsi="Times New Roman" w:cs="Times New Roman"/>
          <w:sz w:val="24"/>
          <w:szCs w:val="24"/>
          <w:lang w:val="en-US" w:bidi="en-US"/>
        </w:rPr>
        <w:t xml:space="preserve"> anxiety symptoms </w:t>
      </w:r>
      <w:r w:rsidR="00A053E8">
        <w:rPr>
          <w:rFonts w:ascii="Times New Roman" w:hAnsi="Times New Roman" w:cs="Times New Roman"/>
          <w:sz w:val="24"/>
          <w:szCs w:val="24"/>
          <w:lang w:val="en-US" w:bidi="en-US"/>
        </w:rPr>
        <w:t>after</w:t>
      </w:r>
      <w:r w:rsidRPr="006D5359">
        <w:rPr>
          <w:rFonts w:ascii="Times New Roman" w:hAnsi="Times New Roman" w:cs="Times New Roman"/>
          <w:sz w:val="24"/>
          <w:szCs w:val="24"/>
          <w:lang w:val="en-US" w:bidi="en-US"/>
        </w:rPr>
        <w:t xml:space="preserve"> ACS </w:t>
      </w:r>
      <w:r w:rsidR="001A1896">
        <w:rPr>
          <w:rFonts w:ascii="Times New Roman" w:hAnsi="Times New Roman" w:cs="Times New Roman"/>
          <w:sz w:val="24"/>
          <w:szCs w:val="24"/>
          <w:lang w:val="en-US" w:bidi="en-US"/>
        </w:rPr>
        <w:t>advers</w:t>
      </w:r>
      <w:r w:rsidR="001A1896" w:rsidRPr="006D5359">
        <w:rPr>
          <w:rFonts w:ascii="Times New Roman" w:hAnsi="Times New Roman" w:cs="Times New Roman"/>
          <w:sz w:val="24"/>
          <w:szCs w:val="24"/>
          <w:lang w:val="en-US" w:bidi="en-US"/>
        </w:rPr>
        <w:t>ely</w:t>
      </w:r>
      <w:r w:rsidRPr="006D5359">
        <w:rPr>
          <w:rFonts w:ascii="Times New Roman" w:hAnsi="Times New Roman" w:cs="Times New Roman"/>
          <w:sz w:val="24"/>
          <w:szCs w:val="24"/>
          <w:lang w:val="en-US" w:bidi="en-US"/>
        </w:rPr>
        <w:t xml:space="preserve"> affect the disease prognosis </w:t>
      </w:r>
      <w:r w:rsidR="00077CAC">
        <w:rPr>
          <w:rFonts w:ascii="Times New Roman" w:hAnsi="Times New Roman" w:cs="Times New Roman"/>
          <w:sz w:val="24"/>
          <w:szCs w:val="24"/>
          <w:lang w:val="en-US" w:bidi="en-US"/>
        </w:rPr>
        <w:t>(</w:t>
      </w:r>
      <w:r w:rsidR="00077CAC" w:rsidRPr="00077CAC">
        <w:rPr>
          <w:rFonts w:ascii="Times New Roman" w:hAnsi="Times New Roman" w:cs="Times New Roman"/>
          <w:sz w:val="24"/>
          <w:szCs w:val="24"/>
          <w:lang w:val="en-US" w:bidi="en-US"/>
        </w:rPr>
        <w:t xml:space="preserve">Frasure-Smith, Lespérance, &amp; </w:t>
      </w:r>
      <w:proofErr w:type="spellStart"/>
      <w:r w:rsidR="00077CAC" w:rsidRPr="00077CAC">
        <w:rPr>
          <w:rFonts w:ascii="Times New Roman" w:hAnsi="Times New Roman" w:cs="Times New Roman"/>
          <w:sz w:val="24"/>
          <w:szCs w:val="24"/>
          <w:lang w:val="en-US" w:bidi="en-US"/>
        </w:rPr>
        <w:t>Talajic</w:t>
      </w:r>
      <w:proofErr w:type="spellEnd"/>
      <w:r w:rsidR="00077CAC">
        <w:rPr>
          <w:rFonts w:ascii="Times New Roman" w:hAnsi="Times New Roman" w:cs="Times New Roman"/>
          <w:sz w:val="24"/>
          <w:szCs w:val="24"/>
          <w:lang w:val="en-US" w:bidi="en-US"/>
        </w:rPr>
        <w:t>, 1995)</w:t>
      </w:r>
      <w:r w:rsidRPr="006D5359">
        <w:rPr>
          <w:rFonts w:ascii="Times New Roman" w:hAnsi="Times New Roman" w:cs="Times New Roman"/>
          <w:sz w:val="24"/>
          <w:szCs w:val="24"/>
          <w:lang w:val="en-US" w:bidi="en-US"/>
        </w:rPr>
        <w:t xml:space="preserve">. Some of the mechanisms involved include sympathetic activation, impaired vagal control, reduced heart rate variability, hypothalamic-pituitary axis stimulation, hyperventilation-induced coronary spasm, oxidative stress, increased inflammatory mediators, and unhealthy lifestyle choices </w:t>
      </w:r>
      <w:r w:rsidR="005C2E7D">
        <w:rPr>
          <w:rFonts w:ascii="Times New Roman" w:hAnsi="Times New Roman" w:cs="Times New Roman"/>
          <w:sz w:val="24"/>
          <w:szCs w:val="24"/>
          <w:lang w:val="en-US" w:bidi="en-US"/>
        </w:rPr>
        <w:t>(</w:t>
      </w:r>
      <w:r w:rsidR="005C2E7D" w:rsidRPr="00F76B88">
        <w:rPr>
          <w:rFonts w:ascii="Times New Roman" w:hAnsi="Times New Roman" w:cs="Times New Roman"/>
          <w:sz w:val="24"/>
          <w:szCs w:val="24"/>
          <w:lang w:val="en-US" w:bidi="en-US"/>
        </w:rPr>
        <w:t>Olafiranye et al., 2011)</w:t>
      </w:r>
      <w:r w:rsidR="005C2E7D" w:rsidRPr="006D5359">
        <w:rPr>
          <w:rFonts w:ascii="Times New Roman" w:hAnsi="Times New Roman" w:cs="Times New Roman"/>
          <w:sz w:val="24"/>
          <w:szCs w:val="24"/>
          <w:lang w:val="en-US" w:bidi="en-US"/>
        </w:rPr>
        <w:t>.</w:t>
      </w:r>
    </w:p>
    <w:p w14:paraId="60ABD8C9" w14:textId="6E4C19EB" w:rsidR="006D5359" w:rsidRPr="006D5359" w:rsidRDefault="006D5359" w:rsidP="006D5359">
      <w:pPr>
        <w:spacing w:after="0" w:line="480" w:lineRule="auto"/>
        <w:rPr>
          <w:rFonts w:ascii="Times New Roman" w:hAnsi="Times New Roman" w:cs="Times New Roman"/>
          <w:sz w:val="24"/>
          <w:szCs w:val="24"/>
          <w:lang w:val="en-US" w:bidi="en-US"/>
        </w:rPr>
      </w:pPr>
      <w:r w:rsidRPr="006D5359">
        <w:rPr>
          <w:rFonts w:ascii="Times New Roman" w:hAnsi="Times New Roman" w:cs="Times New Roman"/>
          <w:sz w:val="24"/>
          <w:szCs w:val="24"/>
          <w:lang w:val="en-US" w:bidi="en-US"/>
        </w:rPr>
        <w:t>Anxiety plays a</w:t>
      </w:r>
      <w:r w:rsidR="00FA5AE8">
        <w:rPr>
          <w:rFonts w:ascii="Times New Roman" w:hAnsi="Times New Roman" w:cs="Times New Roman"/>
          <w:sz w:val="24"/>
          <w:szCs w:val="24"/>
          <w:lang w:val="en-US" w:bidi="en-US"/>
        </w:rPr>
        <w:t xml:space="preserve">n </w:t>
      </w:r>
      <w:r w:rsidR="00512FB9">
        <w:rPr>
          <w:rFonts w:ascii="Times New Roman" w:hAnsi="Times New Roman" w:cs="Times New Roman"/>
          <w:sz w:val="24"/>
          <w:szCs w:val="24"/>
          <w:lang w:val="en-US" w:bidi="en-US"/>
        </w:rPr>
        <w:t xml:space="preserve">important </w:t>
      </w:r>
      <w:r w:rsidR="00512FB9" w:rsidRPr="006D5359">
        <w:rPr>
          <w:rFonts w:ascii="Times New Roman" w:hAnsi="Times New Roman" w:cs="Times New Roman"/>
          <w:sz w:val="24"/>
          <w:szCs w:val="24"/>
          <w:lang w:val="en-US" w:bidi="en-US"/>
        </w:rPr>
        <w:t>role</w:t>
      </w:r>
      <w:r w:rsidRPr="006D5359">
        <w:rPr>
          <w:rFonts w:ascii="Times New Roman" w:hAnsi="Times New Roman" w:cs="Times New Roman"/>
          <w:sz w:val="24"/>
          <w:szCs w:val="24"/>
          <w:lang w:val="en-US" w:bidi="en-US"/>
        </w:rPr>
        <w:t xml:space="preserve"> at the time of infarction. Researchers </w:t>
      </w:r>
      <w:r w:rsidR="00512FB9">
        <w:rPr>
          <w:rFonts w:ascii="Times New Roman" w:hAnsi="Times New Roman" w:cs="Times New Roman"/>
          <w:sz w:val="24"/>
          <w:szCs w:val="24"/>
          <w:lang w:val="en-US" w:bidi="en-US"/>
        </w:rPr>
        <w:t>have shown</w:t>
      </w:r>
      <w:r w:rsidRPr="006D5359">
        <w:rPr>
          <w:rFonts w:ascii="Times New Roman" w:hAnsi="Times New Roman" w:cs="Times New Roman"/>
          <w:sz w:val="24"/>
          <w:szCs w:val="24"/>
          <w:lang w:val="en-US" w:bidi="en-US"/>
        </w:rPr>
        <w:t xml:space="preserve"> that patients aged 65 </w:t>
      </w:r>
      <w:r w:rsidR="00512FB9">
        <w:rPr>
          <w:rFonts w:ascii="Times New Roman" w:hAnsi="Times New Roman" w:cs="Times New Roman"/>
          <w:sz w:val="24"/>
          <w:szCs w:val="24"/>
          <w:lang w:val="en-US" w:bidi="en-US"/>
        </w:rPr>
        <w:t xml:space="preserve">and </w:t>
      </w:r>
      <w:r w:rsidR="000E320B">
        <w:rPr>
          <w:rFonts w:ascii="Times New Roman" w:hAnsi="Times New Roman" w:cs="Times New Roman"/>
          <w:sz w:val="24"/>
          <w:szCs w:val="24"/>
          <w:lang w:val="en-US" w:bidi="en-US"/>
        </w:rPr>
        <w:t xml:space="preserve">older </w:t>
      </w:r>
      <w:r w:rsidRPr="006D5359">
        <w:rPr>
          <w:rFonts w:ascii="Times New Roman" w:hAnsi="Times New Roman" w:cs="Times New Roman"/>
          <w:sz w:val="24"/>
          <w:szCs w:val="24"/>
          <w:lang w:val="en-US" w:bidi="en-US"/>
        </w:rPr>
        <w:t xml:space="preserve">who reported high levels of anxiety in the two hours </w:t>
      </w:r>
      <w:r w:rsidR="00CE6923">
        <w:rPr>
          <w:rFonts w:ascii="Times New Roman" w:hAnsi="Times New Roman" w:cs="Times New Roman"/>
          <w:sz w:val="24"/>
          <w:szCs w:val="24"/>
          <w:lang w:val="en-US" w:bidi="en-US"/>
        </w:rPr>
        <w:t xml:space="preserve">preceding </w:t>
      </w:r>
      <w:r w:rsidR="00512FB9" w:rsidRPr="006D5359">
        <w:rPr>
          <w:rFonts w:ascii="Times New Roman" w:hAnsi="Times New Roman" w:cs="Times New Roman"/>
          <w:sz w:val="24"/>
          <w:szCs w:val="24"/>
          <w:lang w:val="en-US" w:bidi="en-US"/>
        </w:rPr>
        <w:t>a</w:t>
      </w:r>
      <w:r w:rsidRPr="006D5359">
        <w:rPr>
          <w:rFonts w:ascii="Times New Roman" w:hAnsi="Times New Roman" w:cs="Times New Roman"/>
          <w:sz w:val="24"/>
          <w:szCs w:val="24"/>
          <w:lang w:val="en-US" w:bidi="en-US"/>
        </w:rPr>
        <w:t xml:space="preserve"> cardiac event had an increased risk of </w:t>
      </w:r>
      <w:r w:rsidR="00512FB9">
        <w:rPr>
          <w:rFonts w:ascii="Times New Roman" w:hAnsi="Times New Roman" w:cs="Times New Roman"/>
          <w:sz w:val="24"/>
          <w:szCs w:val="24"/>
          <w:lang w:val="en-US" w:bidi="en-US"/>
        </w:rPr>
        <w:t>death</w:t>
      </w:r>
      <w:r w:rsidRPr="006D5359">
        <w:rPr>
          <w:rFonts w:ascii="Times New Roman" w:hAnsi="Times New Roman" w:cs="Times New Roman"/>
          <w:sz w:val="24"/>
          <w:szCs w:val="24"/>
          <w:lang w:val="en-US" w:bidi="en-US"/>
        </w:rPr>
        <w:t xml:space="preserve"> over the </w:t>
      </w:r>
      <w:r w:rsidR="000832EF">
        <w:rPr>
          <w:rFonts w:ascii="Times New Roman" w:hAnsi="Times New Roman" w:cs="Times New Roman"/>
          <w:sz w:val="24"/>
          <w:szCs w:val="24"/>
          <w:lang w:val="en-US" w:bidi="en-US"/>
        </w:rPr>
        <w:t>following</w:t>
      </w:r>
      <w:r w:rsidRPr="006D5359">
        <w:rPr>
          <w:rFonts w:ascii="Times New Roman" w:hAnsi="Times New Roman" w:cs="Times New Roman"/>
          <w:sz w:val="24"/>
          <w:szCs w:val="24"/>
          <w:lang w:val="en-US" w:bidi="en-US"/>
        </w:rPr>
        <w:t xml:space="preserve"> 10 years </w:t>
      </w:r>
      <w:r w:rsidRPr="006D5359">
        <w:rPr>
          <w:rFonts w:ascii="Times New Roman" w:hAnsi="Times New Roman" w:cs="Times New Roman"/>
          <w:sz w:val="24"/>
          <w:szCs w:val="24"/>
          <w:lang w:val="en-US" w:bidi="en-US"/>
        </w:rPr>
        <w:lastRenderedPageBreak/>
        <w:t xml:space="preserve">compared to those who did not </w:t>
      </w:r>
      <w:r w:rsidR="000832EF">
        <w:rPr>
          <w:rFonts w:ascii="Times New Roman" w:hAnsi="Times New Roman" w:cs="Times New Roman"/>
          <w:sz w:val="24"/>
          <w:szCs w:val="24"/>
          <w:lang w:val="en-US" w:bidi="en-US"/>
        </w:rPr>
        <w:t xml:space="preserve">experienced </w:t>
      </w:r>
      <w:r w:rsidRPr="006D5359">
        <w:rPr>
          <w:rFonts w:ascii="Times New Roman" w:hAnsi="Times New Roman" w:cs="Times New Roman"/>
          <w:sz w:val="24"/>
          <w:szCs w:val="24"/>
          <w:lang w:val="en-US" w:bidi="en-US"/>
        </w:rPr>
        <w:t xml:space="preserve">anxiety </w:t>
      </w:r>
      <w:r w:rsidR="007F7717">
        <w:rPr>
          <w:rFonts w:ascii="Times New Roman" w:hAnsi="Times New Roman" w:cs="Times New Roman"/>
          <w:sz w:val="24"/>
          <w:szCs w:val="24"/>
          <w:lang w:val="en-US" w:bidi="en-US"/>
        </w:rPr>
        <w:t xml:space="preserve">during </w:t>
      </w:r>
      <w:r w:rsidR="00512FB9">
        <w:rPr>
          <w:rFonts w:ascii="Times New Roman" w:hAnsi="Times New Roman" w:cs="Times New Roman"/>
          <w:sz w:val="24"/>
          <w:szCs w:val="24"/>
          <w:lang w:val="en-US" w:bidi="en-US"/>
        </w:rPr>
        <w:t>this period</w:t>
      </w:r>
      <w:r w:rsidRPr="006D5359">
        <w:rPr>
          <w:rFonts w:ascii="Times New Roman" w:hAnsi="Times New Roman" w:cs="Times New Roman"/>
          <w:sz w:val="24"/>
          <w:szCs w:val="24"/>
          <w:lang w:val="en-US" w:bidi="en-US"/>
        </w:rPr>
        <w:t xml:space="preserve"> </w:t>
      </w:r>
      <w:r w:rsidR="005C2E7D">
        <w:rPr>
          <w:rFonts w:ascii="Times New Roman" w:hAnsi="Times New Roman" w:cs="Times New Roman"/>
          <w:sz w:val="24"/>
          <w:szCs w:val="24"/>
          <w:lang w:val="en-US" w:bidi="en-US"/>
        </w:rPr>
        <w:t>(</w:t>
      </w:r>
      <w:proofErr w:type="spellStart"/>
      <w:r w:rsidR="005C2E7D">
        <w:rPr>
          <w:rFonts w:ascii="Times New Roman" w:hAnsi="Times New Roman" w:cs="Times New Roman"/>
          <w:sz w:val="24"/>
          <w:szCs w:val="24"/>
          <w:lang w:val="en-US" w:bidi="en-US"/>
        </w:rPr>
        <w:t>Smeijers</w:t>
      </w:r>
      <w:proofErr w:type="spellEnd"/>
      <w:r w:rsidR="005C2E7D">
        <w:rPr>
          <w:rFonts w:ascii="Times New Roman" w:hAnsi="Times New Roman" w:cs="Times New Roman"/>
          <w:sz w:val="24"/>
          <w:szCs w:val="24"/>
          <w:lang w:val="en-US" w:bidi="en-US"/>
        </w:rPr>
        <w:t xml:space="preserve"> et al., 2017)</w:t>
      </w:r>
      <w:r w:rsidRPr="006D5359">
        <w:rPr>
          <w:rFonts w:ascii="Times New Roman" w:hAnsi="Times New Roman" w:cs="Times New Roman"/>
          <w:sz w:val="24"/>
          <w:szCs w:val="24"/>
          <w:lang w:val="en-US" w:bidi="en-US"/>
        </w:rPr>
        <w:t xml:space="preserve">. </w:t>
      </w:r>
      <w:r w:rsidR="00C96D7F">
        <w:rPr>
          <w:rFonts w:ascii="Times New Roman" w:hAnsi="Times New Roman" w:cs="Times New Roman"/>
          <w:sz w:val="24"/>
          <w:szCs w:val="24"/>
          <w:lang w:val="en-US" w:bidi="en-US"/>
        </w:rPr>
        <w:t>A</w:t>
      </w:r>
      <w:r w:rsidRPr="006D5359">
        <w:rPr>
          <w:rFonts w:ascii="Times New Roman" w:hAnsi="Times New Roman" w:cs="Times New Roman"/>
          <w:sz w:val="24"/>
          <w:szCs w:val="24"/>
          <w:lang w:val="en-US" w:bidi="en-US"/>
        </w:rPr>
        <w:t>nxiety is</w:t>
      </w:r>
      <w:r w:rsidR="00C96D7F">
        <w:rPr>
          <w:rFonts w:ascii="Times New Roman" w:hAnsi="Times New Roman" w:cs="Times New Roman"/>
          <w:sz w:val="24"/>
          <w:szCs w:val="24"/>
          <w:lang w:val="en-US" w:bidi="en-US"/>
        </w:rPr>
        <w:t xml:space="preserve">, in </w:t>
      </w:r>
      <w:r w:rsidR="0032772C">
        <w:rPr>
          <w:rFonts w:ascii="Times New Roman" w:hAnsi="Times New Roman" w:cs="Times New Roman"/>
          <w:sz w:val="24"/>
          <w:szCs w:val="24"/>
          <w:lang w:val="en-US" w:bidi="en-US"/>
        </w:rPr>
        <w:t xml:space="preserve">fact, </w:t>
      </w:r>
      <w:r w:rsidR="0032772C" w:rsidRPr="006D5359">
        <w:rPr>
          <w:rFonts w:ascii="Times New Roman" w:hAnsi="Times New Roman" w:cs="Times New Roman"/>
          <w:sz w:val="24"/>
          <w:szCs w:val="24"/>
          <w:lang w:val="en-US" w:bidi="en-US"/>
        </w:rPr>
        <w:t>associated</w:t>
      </w:r>
      <w:r w:rsidRPr="006D5359">
        <w:rPr>
          <w:rFonts w:ascii="Times New Roman" w:hAnsi="Times New Roman" w:cs="Times New Roman"/>
          <w:sz w:val="24"/>
          <w:szCs w:val="24"/>
          <w:lang w:val="en-US" w:bidi="en-US"/>
        </w:rPr>
        <w:t xml:space="preserve"> with an increased risk of mortality and adverse cardiovascular events </w:t>
      </w:r>
      <w:r w:rsidR="00CC5E4D">
        <w:rPr>
          <w:rFonts w:ascii="Times New Roman" w:hAnsi="Times New Roman" w:cs="Times New Roman"/>
          <w:sz w:val="24"/>
          <w:szCs w:val="24"/>
          <w:lang w:val="en-US" w:bidi="en-US"/>
        </w:rPr>
        <w:t>particularly</w:t>
      </w:r>
      <w:r w:rsidRPr="006D5359">
        <w:rPr>
          <w:rFonts w:ascii="Times New Roman" w:hAnsi="Times New Roman" w:cs="Times New Roman"/>
          <w:sz w:val="24"/>
          <w:szCs w:val="24"/>
          <w:lang w:val="en-US" w:bidi="en-US"/>
        </w:rPr>
        <w:t xml:space="preserve"> </w:t>
      </w:r>
      <w:r w:rsidR="00CC5E4D">
        <w:rPr>
          <w:rFonts w:ascii="Times New Roman" w:hAnsi="Times New Roman" w:cs="Times New Roman"/>
          <w:sz w:val="24"/>
          <w:szCs w:val="24"/>
          <w:lang w:val="en-US" w:bidi="en-US"/>
        </w:rPr>
        <w:t xml:space="preserve">with </w:t>
      </w:r>
      <w:r w:rsidRPr="006D5359">
        <w:rPr>
          <w:rFonts w:ascii="Times New Roman" w:hAnsi="Times New Roman" w:cs="Times New Roman"/>
          <w:sz w:val="24"/>
          <w:szCs w:val="24"/>
          <w:lang w:val="en-US" w:bidi="en-US"/>
        </w:rPr>
        <w:t xml:space="preserve">concurrent depressive symptoms </w:t>
      </w:r>
      <w:r w:rsidR="005C2E7D">
        <w:rPr>
          <w:rFonts w:ascii="Times New Roman" w:hAnsi="Times New Roman" w:cs="Times New Roman"/>
          <w:sz w:val="24"/>
          <w:szCs w:val="24"/>
          <w:lang w:val="en-US" w:bidi="en-US"/>
        </w:rPr>
        <w:t>(</w:t>
      </w:r>
      <w:r w:rsidR="00E542AC">
        <w:rPr>
          <w:rFonts w:ascii="Times New Roman" w:hAnsi="Times New Roman" w:cs="Times New Roman"/>
          <w:sz w:val="24"/>
          <w:szCs w:val="24"/>
          <w:lang w:val="en-US" w:bidi="en-US"/>
        </w:rPr>
        <w:t>L</w:t>
      </w:r>
      <w:r w:rsidR="005C2E7D">
        <w:rPr>
          <w:rFonts w:ascii="Times New Roman" w:hAnsi="Times New Roman" w:cs="Times New Roman"/>
          <w:sz w:val="24"/>
          <w:szCs w:val="24"/>
          <w:lang w:val="en-US" w:bidi="en-US"/>
        </w:rPr>
        <w:t xml:space="preserve">i et al., </w:t>
      </w:r>
      <w:r w:rsidR="00E542AC">
        <w:rPr>
          <w:rFonts w:ascii="Times New Roman" w:hAnsi="Times New Roman" w:cs="Times New Roman"/>
          <w:sz w:val="24"/>
          <w:szCs w:val="24"/>
          <w:lang w:val="en-US" w:bidi="en-US"/>
        </w:rPr>
        <w:t>2020)</w:t>
      </w:r>
      <w:r w:rsidRPr="006D5359">
        <w:rPr>
          <w:rFonts w:ascii="Times New Roman" w:hAnsi="Times New Roman" w:cs="Times New Roman"/>
          <w:sz w:val="24"/>
          <w:szCs w:val="24"/>
          <w:lang w:val="en-US" w:bidi="en-US"/>
        </w:rPr>
        <w:t>.</w:t>
      </w:r>
    </w:p>
    <w:p w14:paraId="3BA876B4" w14:textId="5EB0346E" w:rsidR="006D5359" w:rsidRPr="006D5359" w:rsidRDefault="002D01BE" w:rsidP="006D5359">
      <w:pPr>
        <w:spacing w:after="0" w:line="480" w:lineRule="auto"/>
        <w:rPr>
          <w:rFonts w:ascii="Times New Roman" w:hAnsi="Times New Roman" w:cs="Times New Roman"/>
          <w:sz w:val="24"/>
          <w:szCs w:val="24"/>
          <w:lang w:val="en-US" w:bidi="en-US"/>
        </w:rPr>
      </w:pPr>
      <w:r w:rsidRPr="002D01BE">
        <w:rPr>
          <w:rFonts w:ascii="Times New Roman" w:hAnsi="Times New Roman" w:cs="Times New Roman"/>
          <w:sz w:val="24"/>
          <w:szCs w:val="24"/>
          <w:lang w:val="en-US" w:bidi="en-US"/>
        </w:rPr>
        <w:t xml:space="preserve">In this context, depressive disorders are relatively common among cardiac patients </w:t>
      </w:r>
      <w:r w:rsidR="00474759">
        <w:rPr>
          <w:rFonts w:ascii="Times New Roman" w:hAnsi="Times New Roman" w:cs="Times New Roman"/>
          <w:sz w:val="24"/>
          <w:szCs w:val="24"/>
          <w:lang w:val="en-US" w:bidi="en-US"/>
        </w:rPr>
        <w:t>(</w:t>
      </w:r>
      <w:r w:rsidR="00474759" w:rsidRPr="00474759">
        <w:rPr>
          <w:rFonts w:ascii="Times New Roman" w:hAnsi="Times New Roman" w:cs="Times New Roman"/>
          <w:sz w:val="24"/>
          <w:szCs w:val="24"/>
          <w:lang w:val="en-US" w:bidi="en-US"/>
        </w:rPr>
        <w:t xml:space="preserve">Khan, </w:t>
      </w:r>
      <w:r w:rsidR="00A60102" w:rsidRPr="00474759">
        <w:rPr>
          <w:rFonts w:ascii="Times New Roman" w:hAnsi="Times New Roman" w:cs="Times New Roman"/>
          <w:sz w:val="24"/>
          <w:szCs w:val="24"/>
          <w:lang w:val="en-US" w:bidi="en-US"/>
        </w:rPr>
        <w:t xml:space="preserve">Musa, </w:t>
      </w:r>
      <w:proofErr w:type="spellStart"/>
      <w:r w:rsidR="00A60102" w:rsidRPr="00474759">
        <w:rPr>
          <w:rFonts w:ascii="Times New Roman" w:hAnsi="Times New Roman" w:cs="Times New Roman"/>
          <w:sz w:val="24"/>
          <w:szCs w:val="24"/>
          <w:lang w:val="en-US" w:bidi="en-US"/>
        </w:rPr>
        <w:t>Abumedian</w:t>
      </w:r>
      <w:proofErr w:type="spellEnd"/>
      <w:r w:rsidR="004866F8">
        <w:rPr>
          <w:rFonts w:ascii="Times New Roman" w:hAnsi="Times New Roman" w:cs="Times New Roman"/>
          <w:sz w:val="24"/>
          <w:szCs w:val="24"/>
          <w:lang w:val="en-US" w:bidi="en-US"/>
        </w:rPr>
        <w:t xml:space="preserve"> </w:t>
      </w:r>
      <w:r w:rsidR="00474759" w:rsidRPr="00474759">
        <w:rPr>
          <w:rFonts w:ascii="Times New Roman" w:hAnsi="Times New Roman" w:cs="Times New Roman"/>
          <w:sz w:val="24"/>
          <w:szCs w:val="24"/>
          <w:lang w:val="en-US" w:bidi="en-US"/>
        </w:rPr>
        <w:t>&amp; Ibekwe,</w:t>
      </w:r>
      <w:r w:rsidR="0090766F">
        <w:rPr>
          <w:rFonts w:ascii="Times New Roman" w:hAnsi="Times New Roman" w:cs="Times New Roman"/>
          <w:sz w:val="24"/>
          <w:szCs w:val="24"/>
          <w:lang w:val="en-US" w:bidi="en-US"/>
        </w:rPr>
        <w:t xml:space="preserve"> 2021)</w:t>
      </w:r>
      <w:r w:rsidRPr="002D01BE">
        <w:rPr>
          <w:rFonts w:ascii="Times New Roman" w:hAnsi="Times New Roman" w:cs="Times New Roman"/>
          <w:sz w:val="24"/>
          <w:szCs w:val="24"/>
          <w:lang w:val="en-US" w:bidi="en-US"/>
        </w:rPr>
        <w:t xml:space="preserve">, with approximately 20% of adults hospitalized for ACS meeting the diagnostic criteria for major depressive disorder (MDD). This percentage rises even further when subclinical levels of depressive symptoms are </w:t>
      </w:r>
      <w:r w:rsidR="002A0D2A" w:rsidRPr="002D01BE">
        <w:rPr>
          <w:rFonts w:ascii="Times New Roman" w:hAnsi="Times New Roman" w:cs="Times New Roman"/>
          <w:sz w:val="24"/>
          <w:szCs w:val="24"/>
          <w:lang w:val="en-US" w:bidi="en-US"/>
        </w:rPr>
        <w:t>considered</w:t>
      </w:r>
      <w:r w:rsidRPr="002D01BE">
        <w:rPr>
          <w:rFonts w:ascii="Times New Roman" w:hAnsi="Times New Roman" w:cs="Times New Roman"/>
          <w:sz w:val="24"/>
          <w:szCs w:val="24"/>
          <w:lang w:val="en-US" w:bidi="en-US"/>
        </w:rPr>
        <w:t xml:space="preserve"> </w:t>
      </w:r>
      <w:r w:rsidR="0090766F">
        <w:rPr>
          <w:rFonts w:ascii="Times New Roman" w:hAnsi="Times New Roman" w:cs="Times New Roman"/>
          <w:sz w:val="24"/>
          <w:szCs w:val="24"/>
          <w:lang w:val="en-US" w:bidi="en-US"/>
        </w:rPr>
        <w:t>(Lichtman</w:t>
      </w:r>
      <w:r w:rsidR="00A60102">
        <w:rPr>
          <w:rFonts w:ascii="Times New Roman" w:hAnsi="Times New Roman" w:cs="Times New Roman"/>
          <w:sz w:val="24"/>
          <w:szCs w:val="24"/>
          <w:lang w:val="en-US" w:bidi="en-US"/>
        </w:rPr>
        <w:t xml:space="preserve"> et al., 2014)</w:t>
      </w:r>
    </w:p>
    <w:p w14:paraId="48DEAF82" w14:textId="58570640" w:rsidR="006D5359" w:rsidRPr="006D5359" w:rsidRDefault="00756736" w:rsidP="006D5359">
      <w:pPr>
        <w:spacing w:after="0" w:line="480" w:lineRule="auto"/>
        <w:rPr>
          <w:rFonts w:ascii="Times New Roman" w:hAnsi="Times New Roman" w:cs="Times New Roman"/>
          <w:sz w:val="24"/>
          <w:szCs w:val="24"/>
          <w:lang w:val="en-US" w:bidi="en-US"/>
        </w:rPr>
      </w:pPr>
      <w:r w:rsidRPr="00756736">
        <w:rPr>
          <w:rFonts w:ascii="Times New Roman" w:hAnsi="Times New Roman" w:cs="Times New Roman"/>
          <w:sz w:val="24"/>
          <w:szCs w:val="24"/>
          <w:lang w:val="en-US" w:bidi="en-US"/>
        </w:rPr>
        <w:t>As a result, patients diagnosed with depression after an ACS are two to three times more likely to have future cardiac events than non-depressed cardiac patients, regardless of underlying cardiac dysfunction</w:t>
      </w:r>
      <w:r>
        <w:rPr>
          <w:rFonts w:ascii="Times New Roman" w:hAnsi="Times New Roman" w:cs="Times New Roman"/>
          <w:sz w:val="24"/>
          <w:szCs w:val="24"/>
          <w:lang w:val="en-US" w:bidi="en-US"/>
        </w:rPr>
        <w:t xml:space="preserve"> </w:t>
      </w:r>
      <w:r w:rsidR="003E43DE">
        <w:rPr>
          <w:rFonts w:ascii="Times New Roman" w:hAnsi="Times New Roman" w:cs="Times New Roman"/>
          <w:sz w:val="24"/>
          <w:szCs w:val="24"/>
          <w:lang w:val="en-US" w:bidi="en-US"/>
        </w:rPr>
        <w:t>(</w:t>
      </w:r>
      <w:proofErr w:type="spellStart"/>
      <w:r w:rsidR="003E43DE" w:rsidRPr="003E43DE">
        <w:rPr>
          <w:rFonts w:ascii="Times New Roman" w:hAnsi="Times New Roman" w:cs="Times New Roman"/>
          <w:sz w:val="24"/>
          <w:szCs w:val="24"/>
          <w:lang w:val="en-US" w:bidi="en-US"/>
        </w:rPr>
        <w:t>Rudisch</w:t>
      </w:r>
      <w:proofErr w:type="spellEnd"/>
      <w:r w:rsidR="003E43DE" w:rsidRPr="003E43DE">
        <w:rPr>
          <w:rFonts w:ascii="Times New Roman" w:hAnsi="Times New Roman" w:cs="Times New Roman"/>
          <w:sz w:val="24"/>
          <w:szCs w:val="24"/>
          <w:lang w:val="en-US" w:bidi="en-US"/>
        </w:rPr>
        <w:t xml:space="preserve"> &amp; Nemeroff</w:t>
      </w:r>
      <w:r w:rsidR="003E43DE">
        <w:rPr>
          <w:rFonts w:ascii="Times New Roman" w:hAnsi="Times New Roman" w:cs="Times New Roman"/>
          <w:sz w:val="24"/>
          <w:szCs w:val="24"/>
          <w:lang w:val="en-US" w:bidi="en-US"/>
        </w:rPr>
        <w:t>, 2003)</w:t>
      </w:r>
      <w:r w:rsidR="006D5359" w:rsidRPr="006D5359">
        <w:rPr>
          <w:rFonts w:ascii="Times New Roman" w:hAnsi="Times New Roman" w:cs="Times New Roman"/>
          <w:sz w:val="24"/>
          <w:szCs w:val="24"/>
          <w:lang w:val="en-US" w:bidi="en-US"/>
        </w:rPr>
        <w:t>. The relationship between depression and heart disease can be attributed to biological and behavioral changes</w:t>
      </w:r>
      <w:r w:rsidR="00D01DD3">
        <w:rPr>
          <w:rFonts w:ascii="Times New Roman" w:hAnsi="Times New Roman" w:cs="Times New Roman"/>
          <w:sz w:val="24"/>
          <w:szCs w:val="24"/>
          <w:lang w:val="en-US" w:bidi="en-US"/>
        </w:rPr>
        <w:t>. L</w:t>
      </w:r>
      <w:r w:rsidR="006D5359" w:rsidRPr="006D5359">
        <w:rPr>
          <w:rFonts w:ascii="Times New Roman" w:hAnsi="Times New Roman" w:cs="Times New Roman"/>
          <w:sz w:val="24"/>
          <w:szCs w:val="24"/>
          <w:lang w:val="en-US" w:bidi="en-US"/>
        </w:rPr>
        <w:t>ow heart rate variability, i</w:t>
      </w:r>
      <w:r w:rsidR="004650AD">
        <w:rPr>
          <w:rFonts w:ascii="Times New Roman" w:hAnsi="Times New Roman" w:cs="Times New Roman"/>
          <w:sz w:val="24"/>
          <w:szCs w:val="24"/>
          <w:lang w:val="en-US" w:bidi="en-US"/>
        </w:rPr>
        <w:t>mpaired</w:t>
      </w:r>
      <w:r w:rsidR="006D5359" w:rsidRPr="006D5359">
        <w:rPr>
          <w:rFonts w:ascii="Times New Roman" w:hAnsi="Times New Roman" w:cs="Times New Roman"/>
          <w:sz w:val="24"/>
          <w:szCs w:val="24"/>
          <w:lang w:val="en-US" w:bidi="en-US"/>
        </w:rPr>
        <w:t xml:space="preserve"> stress responses, chronically elevated catecholamine levels, </w:t>
      </w:r>
      <w:r w:rsidR="006D135C" w:rsidRPr="006D135C">
        <w:rPr>
          <w:rFonts w:ascii="Times New Roman" w:hAnsi="Times New Roman" w:cs="Times New Roman"/>
          <w:sz w:val="24"/>
          <w:szCs w:val="24"/>
          <w:lang w:val="en-US" w:bidi="en-US"/>
        </w:rPr>
        <w:t>unhealthy lifestyle habits</w:t>
      </w:r>
      <w:r w:rsidR="006D5359" w:rsidRPr="006D5359">
        <w:rPr>
          <w:rFonts w:ascii="Times New Roman" w:hAnsi="Times New Roman" w:cs="Times New Roman"/>
          <w:sz w:val="24"/>
          <w:szCs w:val="24"/>
          <w:lang w:val="en-US" w:bidi="en-US"/>
        </w:rPr>
        <w:t xml:space="preserve">, and </w:t>
      </w:r>
      <w:r w:rsidR="004650AD">
        <w:rPr>
          <w:rFonts w:ascii="Times New Roman" w:hAnsi="Times New Roman" w:cs="Times New Roman"/>
          <w:sz w:val="24"/>
          <w:szCs w:val="24"/>
          <w:lang w:val="en-US" w:bidi="en-US"/>
        </w:rPr>
        <w:t xml:space="preserve">increased </w:t>
      </w:r>
      <w:r w:rsidR="006D5359" w:rsidRPr="006D5359">
        <w:rPr>
          <w:rFonts w:ascii="Times New Roman" w:hAnsi="Times New Roman" w:cs="Times New Roman"/>
          <w:sz w:val="24"/>
          <w:szCs w:val="24"/>
          <w:lang w:val="en-US" w:bidi="en-US"/>
        </w:rPr>
        <w:t xml:space="preserve">inflammatory activity </w:t>
      </w:r>
      <w:r w:rsidR="004650AD">
        <w:rPr>
          <w:rFonts w:ascii="Times New Roman" w:hAnsi="Times New Roman" w:cs="Times New Roman"/>
          <w:sz w:val="24"/>
          <w:szCs w:val="24"/>
          <w:lang w:val="en-US" w:bidi="en-US"/>
        </w:rPr>
        <w:t xml:space="preserve">can </w:t>
      </w:r>
      <w:r w:rsidR="006D5359" w:rsidRPr="006D5359">
        <w:rPr>
          <w:rFonts w:ascii="Times New Roman" w:hAnsi="Times New Roman" w:cs="Times New Roman"/>
          <w:sz w:val="24"/>
          <w:szCs w:val="24"/>
          <w:lang w:val="en-US" w:bidi="en-US"/>
        </w:rPr>
        <w:t xml:space="preserve">contribute to an unfavorable prognosis </w:t>
      </w:r>
      <w:r w:rsidR="004866F8">
        <w:rPr>
          <w:rFonts w:ascii="Times New Roman" w:hAnsi="Times New Roman" w:cs="Times New Roman"/>
          <w:sz w:val="24"/>
          <w:szCs w:val="24"/>
          <w:lang w:val="en-US" w:bidi="en-US"/>
        </w:rPr>
        <w:t>(</w:t>
      </w:r>
      <w:r w:rsidR="004866F8" w:rsidRPr="004866F8">
        <w:rPr>
          <w:rFonts w:ascii="Times New Roman" w:hAnsi="Times New Roman" w:cs="Times New Roman"/>
          <w:sz w:val="24"/>
          <w:szCs w:val="24"/>
          <w:lang w:val="en-US" w:bidi="en-US"/>
        </w:rPr>
        <w:t>Carney</w:t>
      </w:r>
      <w:r w:rsidR="004866F8">
        <w:rPr>
          <w:rFonts w:ascii="Times New Roman" w:hAnsi="Times New Roman" w:cs="Times New Roman"/>
          <w:sz w:val="24"/>
          <w:szCs w:val="24"/>
          <w:lang w:val="en-US" w:bidi="en-US"/>
        </w:rPr>
        <w:t xml:space="preserve"> </w:t>
      </w:r>
      <w:r w:rsidR="004866F8" w:rsidRPr="004866F8">
        <w:rPr>
          <w:rFonts w:ascii="Times New Roman" w:hAnsi="Times New Roman" w:cs="Times New Roman"/>
          <w:sz w:val="24"/>
          <w:szCs w:val="24"/>
          <w:lang w:val="en-US" w:bidi="en-US"/>
        </w:rPr>
        <w:t xml:space="preserve">&amp; Freedland, </w:t>
      </w:r>
      <w:r w:rsidR="004866F8">
        <w:rPr>
          <w:rFonts w:ascii="Times New Roman" w:hAnsi="Times New Roman" w:cs="Times New Roman"/>
          <w:sz w:val="24"/>
          <w:szCs w:val="24"/>
          <w:lang w:val="en-US" w:bidi="en-US"/>
        </w:rPr>
        <w:t>2016)</w:t>
      </w:r>
      <w:r w:rsidR="004866F8" w:rsidRPr="004866F8">
        <w:rPr>
          <w:rFonts w:ascii="Times New Roman" w:hAnsi="Times New Roman" w:cs="Times New Roman"/>
          <w:sz w:val="24"/>
          <w:szCs w:val="24"/>
          <w:lang w:val="en-US" w:bidi="en-US"/>
        </w:rPr>
        <w:t>.</w:t>
      </w:r>
    </w:p>
    <w:p w14:paraId="21FFD915" w14:textId="33070DE1" w:rsidR="006D5359" w:rsidRPr="006D5359" w:rsidRDefault="008D477F" w:rsidP="006D5359">
      <w:pPr>
        <w:spacing w:after="0" w:line="480" w:lineRule="auto"/>
        <w:rPr>
          <w:rFonts w:ascii="Times New Roman" w:hAnsi="Times New Roman" w:cs="Times New Roman"/>
          <w:sz w:val="24"/>
          <w:szCs w:val="24"/>
          <w:lang w:val="en-US" w:bidi="en-US"/>
        </w:rPr>
      </w:pPr>
      <w:r w:rsidRPr="008D477F">
        <w:rPr>
          <w:rFonts w:ascii="Times New Roman" w:hAnsi="Times New Roman" w:cs="Times New Roman"/>
          <w:sz w:val="24"/>
          <w:szCs w:val="24"/>
          <w:lang w:val="en-US" w:bidi="en-US"/>
        </w:rPr>
        <w:t xml:space="preserve">Research indicates that elevated anxiety and depressive symptoms can lead to delayed recovery, higher mortality and hospitalization rates, and the progression of heart disease. Consequently, this significantly reduces quality of life and functional capacity </w:t>
      </w:r>
      <w:r w:rsidR="005F6C12">
        <w:rPr>
          <w:rFonts w:ascii="Times New Roman" w:hAnsi="Times New Roman" w:cs="Times New Roman"/>
          <w:sz w:val="24"/>
          <w:szCs w:val="24"/>
          <w:lang w:val="en-US" w:bidi="en-US"/>
        </w:rPr>
        <w:t xml:space="preserve">(Helmark et al., 2022; </w:t>
      </w:r>
      <w:r w:rsidR="00F410EF">
        <w:rPr>
          <w:rFonts w:ascii="Times New Roman" w:hAnsi="Times New Roman" w:cs="Times New Roman"/>
          <w:sz w:val="24"/>
          <w:szCs w:val="24"/>
          <w:lang w:val="en-US" w:bidi="en-US"/>
        </w:rPr>
        <w:t>Khan et al., 2021; Liblik et al., 2022).</w:t>
      </w:r>
    </w:p>
    <w:p w14:paraId="6F37BFB6" w14:textId="55981D24" w:rsidR="006D5359" w:rsidRPr="006D5359" w:rsidRDefault="006D5359" w:rsidP="006D5359">
      <w:pPr>
        <w:spacing w:after="0" w:line="480" w:lineRule="auto"/>
        <w:rPr>
          <w:rFonts w:ascii="Times New Roman" w:hAnsi="Times New Roman" w:cs="Times New Roman"/>
          <w:sz w:val="24"/>
          <w:szCs w:val="24"/>
          <w:lang w:val="en-US" w:bidi="en-US"/>
        </w:rPr>
      </w:pPr>
      <w:r w:rsidRPr="006D5359">
        <w:rPr>
          <w:rFonts w:ascii="Times New Roman" w:hAnsi="Times New Roman" w:cs="Times New Roman"/>
          <w:sz w:val="24"/>
          <w:szCs w:val="24"/>
          <w:lang w:val="en-US" w:bidi="en-US"/>
        </w:rPr>
        <w:t xml:space="preserve">Several factors influence the emergence of these </w:t>
      </w:r>
      <w:r w:rsidR="00223AE3" w:rsidRPr="006D5359">
        <w:rPr>
          <w:rFonts w:ascii="Times New Roman" w:hAnsi="Times New Roman" w:cs="Times New Roman"/>
          <w:sz w:val="24"/>
          <w:szCs w:val="24"/>
          <w:lang w:val="en-US" w:bidi="en-US"/>
        </w:rPr>
        <w:t>symptoms</w:t>
      </w:r>
      <w:r w:rsidRPr="006D5359">
        <w:rPr>
          <w:rFonts w:ascii="Times New Roman" w:hAnsi="Times New Roman" w:cs="Times New Roman"/>
          <w:sz w:val="24"/>
          <w:szCs w:val="24"/>
          <w:lang w:val="en-US" w:bidi="en-US"/>
        </w:rPr>
        <w:t xml:space="preserve">, including personality </w:t>
      </w:r>
      <w:r w:rsidR="008E4B04">
        <w:rPr>
          <w:rFonts w:ascii="Times New Roman" w:hAnsi="Times New Roman" w:cs="Times New Roman"/>
          <w:sz w:val="24"/>
          <w:szCs w:val="24"/>
          <w:lang w:val="en-US" w:bidi="en-US"/>
        </w:rPr>
        <w:t xml:space="preserve">traits </w:t>
      </w:r>
      <w:r w:rsidR="00F410EF">
        <w:rPr>
          <w:rFonts w:ascii="Times New Roman" w:hAnsi="Times New Roman" w:cs="Times New Roman"/>
          <w:sz w:val="24"/>
          <w:szCs w:val="24"/>
          <w:lang w:val="en-US" w:bidi="en-US"/>
        </w:rPr>
        <w:t>(</w:t>
      </w:r>
      <w:proofErr w:type="spellStart"/>
      <w:r w:rsidR="00F410EF">
        <w:rPr>
          <w:rFonts w:ascii="Times New Roman" w:hAnsi="Times New Roman" w:cs="Times New Roman"/>
          <w:sz w:val="24"/>
          <w:szCs w:val="24"/>
          <w:lang w:val="en-US" w:bidi="en-US"/>
        </w:rPr>
        <w:t>Alta</w:t>
      </w:r>
      <w:r w:rsidR="004755D7">
        <w:rPr>
          <w:rFonts w:ascii="Times New Roman" w:hAnsi="Times New Roman" w:cs="Times New Roman"/>
          <w:sz w:val="24"/>
          <w:szCs w:val="24"/>
          <w:lang w:val="en-US" w:bidi="en-US"/>
        </w:rPr>
        <w:t>weel</w:t>
      </w:r>
      <w:proofErr w:type="spellEnd"/>
      <w:r w:rsidR="004755D7">
        <w:rPr>
          <w:rFonts w:ascii="Times New Roman" w:hAnsi="Times New Roman" w:cs="Times New Roman"/>
          <w:sz w:val="24"/>
          <w:szCs w:val="24"/>
          <w:lang w:val="en-US" w:bidi="en-US"/>
        </w:rPr>
        <w:t xml:space="preserve"> et al., 2023)</w:t>
      </w:r>
      <w:r w:rsidRPr="006D5359">
        <w:rPr>
          <w:rFonts w:ascii="Times New Roman" w:hAnsi="Times New Roman" w:cs="Times New Roman"/>
          <w:sz w:val="24"/>
          <w:szCs w:val="24"/>
          <w:lang w:val="en-US" w:bidi="en-US"/>
        </w:rPr>
        <w:t xml:space="preserve">. Neuroticism </w:t>
      </w:r>
      <w:r w:rsidR="009F503B" w:rsidRPr="00741F8E">
        <w:rPr>
          <w:rFonts w:ascii="Times New Roman" w:hAnsi="Times New Roman" w:cs="Times New Roman"/>
          <w:sz w:val="24"/>
          <w:szCs w:val="24"/>
          <w:lang w:val="en-US" w:bidi="en-US"/>
        </w:rPr>
        <w:t>has been linked</w:t>
      </w:r>
      <w:r w:rsidRPr="006D5359">
        <w:rPr>
          <w:rFonts w:ascii="Times New Roman" w:hAnsi="Times New Roman" w:cs="Times New Roman"/>
          <w:sz w:val="24"/>
          <w:szCs w:val="24"/>
          <w:lang w:val="en-US" w:bidi="en-US"/>
        </w:rPr>
        <w:t xml:space="preserve"> </w:t>
      </w:r>
      <w:r w:rsidR="009F503B" w:rsidRPr="00741F8E">
        <w:rPr>
          <w:rFonts w:ascii="Times New Roman" w:hAnsi="Times New Roman" w:cs="Times New Roman"/>
          <w:sz w:val="24"/>
          <w:szCs w:val="24"/>
          <w:lang w:val="en-US" w:bidi="en-US"/>
        </w:rPr>
        <w:t xml:space="preserve">to </w:t>
      </w:r>
      <w:r w:rsidRPr="006D5359">
        <w:rPr>
          <w:rFonts w:ascii="Times New Roman" w:hAnsi="Times New Roman" w:cs="Times New Roman"/>
          <w:sz w:val="24"/>
          <w:szCs w:val="24"/>
          <w:lang w:val="en-US" w:bidi="en-US"/>
        </w:rPr>
        <w:t xml:space="preserve">depressive and anxiety disorders </w:t>
      </w:r>
      <w:r w:rsidR="005C4E52">
        <w:rPr>
          <w:rFonts w:ascii="Times New Roman" w:hAnsi="Times New Roman" w:cs="Times New Roman"/>
          <w:sz w:val="24"/>
          <w:szCs w:val="24"/>
          <w:lang w:val="en-US" w:bidi="en-US"/>
        </w:rPr>
        <w:t>(</w:t>
      </w:r>
      <w:r w:rsidR="005C4E52" w:rsidRPr="005C4E52">
        <w:rPr>
          <w:rFonts w:ascii="Times New Roman" w:hAnsi="Times New Roman" w:cs="Times New Roman"/>
          <w:sz w:val="24"/>
          <w:szCs w:val="24"/>
          <w:lang w:val="en-US" w:bidi="en-US"/>
        </w:rPr>
        <w:t>Brandes</w:t>
      </w:r>
      <w:r w:rsidR="005C4E52">
        <w:rPr>
          <w:rFonts w:ascii="Times New Roman" w:hAnsi="Times New Roman" w:cs="Times New Roman"/>
          <w:sz w:val="24"/>
          <w:szCs w:val="24"/>
          <w:lang w:val="en-US" w:bidi="en-US"/>
        </w:rPr>
        <w:t xml:space="preserve"> </w:t>
      </w:r>
      <w:r w:rsidR="005C4E52" w:rsidRPr="005C4E52">
        <w:rPr>
          <w:rFonts w:ascii="Times New Roman" w:hAnsi="Times New Roman" w:cs="Times New Roman"/>
          <w:sz w:val="24"/>
          <w:szCs w:val="24"/>
          <w:lang w:val="en-US" w:bidi="en-US"/>
        </w:rPr>
        <w:t>&amp; Bienvenu</w:t>
      </w:r>
      <w:r w:rsidR="005C4E52">
        <w:rPr>
          <w:rFonts w:ascii="Times New Roman" w:hAnsi="Times New Roman" w:cs="Times New Roman"/>
          <w:sz w:val="24"/>
          <w:szCs w:val="24"/>
          <w:lang w:val="en-US" w:bidi="en-US"/>
        </w:rPr>
        <w:t>, 2016</w:t>
      </w:r>
      <w:r w:rsidR="003F2DFE">
        <w:rPr>
          <w:rFonts w:ascii="Times New Roman" w:hAnsi="Times New Roman" w:cs="Times New Roman"/>
          <w:sz w:val="24"/>
          <w:szCs w:val="24"/>
          <w:lang w:val="en-US" w:bidi="en-US"/>
        </w:rPr>
        <w:t xml:space="preserve">; </w:t>
      </w:r>
      <w:r w:rsidR="003F2DFE" w:rsidRPr="003F2DFE">
        <w:rPr>
          <w:rFonts w:ascii="Times New Roman" w:hAnsi="Times New Roman" w:cs="Times New Roman"/>
          <w:sz w:val="24"/>
          <w:szCs w:val="24"/>
          <w:lang w:val="en-US" w:bidi="en-US"/>
        </w:rPr>
        <w:t>Vinberg Christensen&amp; Vedel Kessing</w:t>
      </w:r>
      <w:r w:rsidR="003F2DFE">
        <w:rPr>
          <w:rFonts w:ascii="Times New Roman" w:hAnsi="Times New Roman" w:cs="Times New Roman"/>
          <w:sz w:val="24"/>
          <w:szCs w:val="24"/>
          <w:lang w:val="en-US" w:bidi="en-US"/>
        </w:rPr>
        <w:t>, 2006</w:t>
      </w:r>
      <w:r w:rsidR="005C4E52">
        <w:rPr>
          <w:rFonts w:ascii="Times New Roman" w:hAnsi="Times New Roman" w:cs="Times New Roman"/>
          <w:sz w:val="24"/>
          <w:szCs w:val="24"/>
          <w:lang w:val="en-US" w:bidi="en-US"/>
        </w:rPr>
        <w:t>)</w:t>
      </w:r>
      <w:r w:rsidR="00741F8E" w:rsidRPr="00741F8E">
        <w:rPr>
          <w:rFonts w:ascii="Times New Roman" w:hAnsi="Times New Roman" w:cs="Times New Roman"/>
          <w:sz w:val="24"/>
          <w:szCs w:val="24"/>
          <w:lang w:val="en-US" w:bidi="en-US"/>
        </w:rPr>
        <w:t xml:space="preserve"> </w:t>
      </w:r>
      <w:r w:rsidR="00892C68" w:rsidRPr="00741F8E">
        <w:rPr>
          <w:rFonts w:ascii="Times New Roman" w:hAnsi="Times New Roman" w:cs="Times New Roman"/>
          <w:sz w:val="24"/>
          <w:szCs w:val="24"/>
          <w:lang w:val="en-US" w:bidi="en-US"/>
        </w:rPr>
        <w:t xml:space="preserve">moderated by </w:t>
      </w:r>
      <w:r w:rsidR="00B44572" w:rsidRPr="00741F8E">
        <w:rPr>
          <w:rFonts w:ascii="Times New Roman" w:hAnsi="Times New Roman" w:cs="Times New Roman"/>
          <w:sz w:val="24"/>
          <w:szCs w:val="24"/>
          <w:lang w:val="en-US" w:bidi="en-US"/>
        </w:rPr>
        <w:t>the levels of</w:t>
      </w:r>
      <w:r w:rsidRPr="006D5359">
        <w:rPr>
          <w:rFonts w:ascii="Times New Roman" w:hAnsi="Times New Roman" w:cs="Times New Roman"/>
          <w:sz w:val="24"/>
          <w:szCs w:val="24"/>
          <w:lang w:val="en-US" w:bidi="en-US"/>
        </w:rPr>
        <w:t xml:space="preserve"> </w:t>
      </w:r>
      <w:r w:rsidR="00A15273" w:rsidRPr="00741F8E">
        <w:rPr>
          <w:rFonts w:ascii="Times New Roman" w:hAnsi="Times New Roman" w:cs="Times New Roman"/>
          <w:sz w:val="24"/>
          <w:szCs w:val="24"/>
          <w:lang w:val="en-US" w:bidi="en-US"/>
        </w:rPr>
        <w:t>e</w:t>
      </w:r>
      <w:r w:rsidRPr="006D5359">
        <w:rPr>
          <w:rFonts w:ascii="Times New Roman" w:hAnsi="Times New Roman" w:cs="Times New Roman"/>
          <w:sz w:val="24"/>
          <w:szCs w:val="24"/>
          <w:lang w:val="en-US" w:bidi="en-US"/>
        </w:rPr>
        <w:t xml:space="preserve">xtraversion and </w:t>
      </w:r>
      <w:r w:rsidR="00A15273" w:rsidRPr="00741F8E">
        <w:rPr>
          <w:rFonts w:ascii="Times New Roman" w:hAnsi="Times New Roman" w:cs="Times New Roman"/>
          <w:sz w:val="24"/>
          <w:szCs w:val="24"/>
          <w:lang w:val="en-US" w:bidi="en-US"/>
        </w:rPr>
        <w:t>c</w:t>
      </w:r>
      <w:r w:rsidRPr="006D5359">
        <w:rPr>
          <w:rFonts w:ascii="Times New Roman" w:hAnsi="Times New Roman" w:cs="Times New Roman"/>
          <w:sz w:val="24"/>
          <w:szCs w:val="24"/>
          <w:lang w:val="en-US" w:bidi="en-US"/>
        </w:rPr>
        <w:t xml:space="preserve">onscientiousness </w:t>
      </w:r>
      <w:r w:rsidR="00BE02EB">
        <w:rPr>
          <w:rFonts w:ascii="Times New Roman" w:hAnsi="Times New Roman" w:cs="Times New Roman"/>
          <w:sz w:val="24"/>
          <w:szCs w:val="24"/>
          <w:lang w:val="en-US" w:bidi="en-US"/>
        </w:rPr>
        <w:t>(</w:t>
      </w:r>
      <w:r w:rsidR="00BE02EB" w:rsidRPr="00BE02EB">
        <w:rPr>
          <w:rFonts w:ascii="Times New Roman" w:hAnsi="Times New Roman" w:cs="Times New Roman"/>
          <w:sz w:val="24"/>
          <w:szCs w:val="24"/>
          <w:lang w:val="en-US" w:bidi="en-US"/>
        </w:rPr>
        <w:t>Klein, Kotov</w:t>
      </w:r>
      <w:r w:rsidR="00BE02EB">
        <w:rPr>
          <w:rFonts w:ascii="Times New Roman" w:hAnsi="Times New Roman" w:cs="Times New Roman"/>
          <w:sz w:val="24"/>
          <w:szCs w:val="24"/>
          <w:lang w:val="en-US" w:bidi="en-US"/>
        </w:rPr>
        <w:t xml:space="preserve"> </w:t>
      </w:r>
      <w:r w:rsidR="00BE02EB" w:rsidRPr="00BE02EB">
        <w:rPr>
          <w:rFonts w:ascii="Times New Roman" w:hAnsi="Times New Roman" w:cs="Times New Roman"/>
          <w:sz w:val="24"/>
          <w:szCs w:val="24"/>
          <w:lang w:val="en-US" w:bidi="en-US"/>
        </w:rPr>
        <w:t xml:space="preserve">&amp; </w:t>
      </w:r>
      <w:proofErr w:type="spellStart"/>
      <w:r w:rsidR="00BE02EB" w:rsidRPr="00BE02EB">
        <w:rPr>
          <w:rFonts w:ascii="Times New Roman" w:hAnsi="Times New Roman" w:cs="Times New Roman"/>
          <w:sz w:val="24"/>
          <w:szCs w:val="24"/>
          <w:lang w:val="en-US" w:bidi="en-US"/>
        </w:rPr>
        <w:t>Bufferd</w:t>
      </w:r>
      <w:proofErr w:type="spellEnd"/>
      <w:r w:rsidR="00BE02EB">
        <w:rPr>
          <w:rFonts w:ascii="Times New Roman" w:hAnsi="Times New Roman" w:cs="Times New Roman"/>
          <w:sz w:val="24"/>
          <w:szCs w:val="24"/>
          <w:lang w:val="en-US" w:bidi="en-US"/>
        </w:rPr>
        <w:t>, 2011).</w:t>
      </w:r>
      <w:r w:rsidRPr="006D5359">
        <w:rPr>
          <w:rFonts w:ascii="Times New Roman" w:hAnsi="Times New Roman" w:cs="Times New Roman"/>
          <w:b/>
          <w:bCs/>
          <w:sz w:val="24"/>
          <w:szCs w:val="24"/>
          <w:lang w:val="en-US" w:bidi="en-US"/>
        </w:rPr>
        <w:t xml:space="preserve"> </w:t>
      </w:r>
      <w:r w:rsidR="00D55B8F">
        <w:rPr>
          <w:rFonts w:ascii="Times New Roman" w:hAnsi="Times New Roman" w:cs="Times New Roman"/>
          <w:sz w:val="24"/>
          <w:szCs w:val="24"/>
          <w:lang w:val="en-US" w:bidi="en-US"/>
        </w:rPr>
        <w:t xml:space="preserve">In </w:t>
      </w:r>
      <w:r w:rsidR="000433DE">
        <w:rPr>
          <w:rFonts w:ascii="Times New Roman" w:hAnsi="Times New Roman" w:cs="Times New Roman"/>
          <w:sz w:val="24"/>
          <w:szCs w:val="24"/>
          <w:lang w:val="en-US" w:bidi="en-US"/>
        </w:rPr>
        <w:t xml:space="preserve">addition, </w:t>
      </w:r>
      <w:r w:rsidR="000433DE" w:rsidRPr="006D5359">
        <w:rPr>
          <w:rFonts w:ascii="Times New Roman" w:hAnsi="Times New Roman" w:cs="Times New Roman"/>
          <w:sz w:val="24"/>
          <w:szCs w:val="24"/>
          <w:lang w:val="en-US" w:bidi="en-US"/>
        </w:rPr>
        <w:t>distress</w:t>
      </w:r>
      <w:r w:rsidRPr="006D5359">
        <w:rPr>
          <w:rFonts w:ascii="Times New Roman" w:hAnsi="Times New Roman" w:cs="Times New Roman"/>
          <w:sz w:val="24"/>
          <w:szCs w:val="24"/>
          <w:lang w:val="en-US" w:bidi="en-US"/>
        </w:rPr>
        <w:t xml:space="preserve"> in relationships</w:t>
      </w:r>
      <w:r w:rsidR="002313BD">
        <w:rPr>
          <w:rFonts w:ascii="Times New Roman" w:hAnsi="Times New Roman" w:cs="Times New Roman"/>
          <w:sz w:val="24"/>
          <w:szCs w:val="24"/>
          <w:lang w:val="en-US" w:bidi="en-US"/>
        </w:rPr>
        <w:t>,</w:t>
      </w:r>
      <w:r w:rsidR="002313BD" w:rsidRPr="002313BD">
        <w:rPr>
          <w:rFonts w:ascii="Times New Roman" w:hAnsi="Times New Roman" w:cs="Times New Roman"/>
          <w:sz w:val="24"/>
          <w:szCs w:val="24"/>
          <w:lang w:val="en-US" w:bidi="en-US"/>
        </w:rPr>
        <w:t xml:space="preserve"> </w:t>
      </w:r>
      <w:r w:rsidR="002313BD" w:rsidRPr="006D5359">
        <w:rPr>
          <w:rFonts w:ascii="Times New Roman" w:hAnsi="Times New Roman" w:cs="Times New Roman"/>
          <w:sz w:val="24"/>
          <w:szCs w:val="24"/>
          <w:lang w:val="en-US" w:bidi="en-US"/>
        </w:rPr>
        <w:t xml:space="preserve">loneliness and a negative perception of social support </w:t>
      </w:r>
      <w:r w:rsidR="002313BD">
        <w:rPr>
          <w:rFonts w:ascii="Times New Roman" w:hAnsi="Times New Roman" w:cs="Times New Roman"/>
          <w:sz w:val="24"/>
          <w:szCs w:val="24"/>
          <w:lang w:val="en-US" w:bidi="en-US"/>
        </w:rPr>
        <w:lastRenderedPageBreak/>
        <w:t>c</w:t>
      </w:r>
      <w:r w:rsidRPr="006D5359">
        <w:rPr>
          <w:rFonts w:ascii="Times New Roman" w:hAnsi="Times New Roman" w:cs="Times New Roman"/>
          <w:sz w:val="24"/>
          <w:szCs w:val="24"/>
          <w:lang w:val="en-US" w:bidi="en-US"/>
        </w:rPr>
        <w:t xml:space="preserve">onstitutes </w:t>
      </w:r>
      <w:r w:rsidR="002313BD">
        <w:rPr>
          <w:rFonts w:ascii="Times New Roman" w:hAnsi="Times New Roman" w:cs="Times New Roman"/>
          <w:sz w:val="24"/>
          <w:szCs w:val="24"/>
          <w:lang w:val="en-US" w:bidi="en-US"/>
        </w:rPr>
        <w:t>important</w:t>
      </w:r>
      <w:r w:rsidRPr="006D5359">
        <w:rPr>
          <w:rFonts w:ascii="Times New Roman" w:hAnsi="Times New Roman" w:cs="Times New Roman"/>
          <w:sz w:val="24"/>
          <w:szCs w:val="24"/>
          <w:lang w:val="en-US" w:bidi="en-US"/>
        </w:rPr>
        <w:t xml:space="preserve"> risk factor</w:t>
      </w:r>
      <w:r w:rsidR="00827BCB">
        <w:rPr>
          <w:rFonts w:ascii="Times New Roman" w:hAnsi="Times New Roman" w:cs="Times New Roman"/>
          <w:sz w:val="24"/>
          <w:szCs w:val="24"/>
          <w:lang w:val="en-US" w:bidi="en-US"/>
        </w:rPr>
        <w:t>s</w:t>
      </w:r>
      <w:r w:rsidRPr="006D5359">
        <w:rPr>
          <w:rFonts w:ascii="Times New Roman" w:hAnsi="Times New Roman" w:cs="Times New Roman"/>
          <w:sz w:val="24"/>
          <w:szCs w:val="24"/>
          <w:lang w:val="en-US" w:bidi="en-US"/>
        </w:rPr>
        <w:t xml:space="preserve"> for depression and anxiety</w:t>
      </w:r>
      <w:r w:rsidR="002313BD">
        <w:rPr>
          <w:rFonts w:ascii="Times New Roman" w:hAnsi="Times New Roman" w:cs="Times New Roman"/>
          <w:sz w:val="24"/>
          <w:szCs w:val="24"/>
          <w:lang w:val="en-US" w:bidi="en-US"/>
        </w:rPr>
        <w:t xml:space="preserve">, </w:t>
      </w:r>
      <w:r w:rsidR="00827BCB">
        <w:rPr>
          <w:rFonts w:ascii="Times New Roman" w:hAnsi="Times New Roman" w:cs="Times New Roman"/>
          <w:sz w:val="24"/>
          <w:szCs w:val="24"/>
          <w:lang w:val="en-US" w:bidi="en-US"/>
        </w:rPr>
        <w:t xml:space="preserve">lower </w:t>
      </w:r>
      <w:r w:rsidRPr="006D5359">
        <w:rPr>
          <w:rFonts w:ascii="Times New Roman" w:hAnsi="Times New Roman" w:cs="Times New Roman"/>
          <w:sz w:val="24"/>
          <w:szCs w:val="24"/>
          <w:lang w:val="en-US" w:bidi="en-US"/>
        </w:rPr>
        <w:t>work functionality</w:t>
      </w:r>
      <w:r w:rsidR="00827BCB">
        <w:rPr>
          <w:rFonts w:ascii="Times New Roman" w:hAnsi="Times New Roman" w:cs="Times New Roman"/>
          <w:sz w:val="24"/>
          <w:szCs w:val="24"/>
          <w:lang w:val="en-US" w:bidi="en-US"/>
        </w:rPr>
        <w:t xml:space="preserve"> </w:t>
      </w:r>
      <w:r w:rsidRPr="006D5359">
        <w:rPr>
          <w:rFonts w:ascii="Times New Roman" w:hAnsi="Times New Roman" w:cs="Times New Roman"/>
          <w:sz w:val="24"/>
          <w:szCs w:val="24"/>
          <w:lang w:val="en-US" w:bidi="en-US"/>
        </w:rPr>
        <w:t xml:space="preserve">and higher mortality </w:t>
      </w:r>
      <w:r w:rsidR="008F52B5" w:rsidRPr="006D5359">
        <w:rPr>
          <w:rFonts w:ascii="Times New Roman" w:hAnsi="Times New Roman" w:cs="Times New Roman"/>
          <w:sz w:val="24"/>
          <w:szCs w:val="24"/>
          <w:lang w:val="en-US" w:bidi="en-US"/>
        </w:rPr>
        <w:t xml:space="preserve">risk </w:t>
      </w:r>
      <w:r w:rsidR="008F52B5">
        <w:rPr>
          <w:rFonts w:ascii="Times New Roman" w:hAnsi="Times New Roman" w:cs="Times New Roman"/>
          <w:sz w:val="24"/>
          <w:szCs w:val="24"/>
          <w:lang w:val="en-US" w:bidi="en-US"/>
        </w:rPr>
        <w:t>(</w:t>
      </w:r>
      <w:proofErr w:type="spellStart"/>
      <w:r w:rsidR="00E9367A">
        <w:rPr>
          <w:rFonts w:ascii="Times New Roman" w:hAnsi="Times New Roman" w:cs="Times New Roman"/>
          <w:sz w:val="24"/>
          <w:szCs w:val="24"/>
          <w:lang w:val="en-US" w:bidi="en-US"/>
        </w:rPr>
        <w:t>Gorenko</w:t>
      </w:r>
      <w:proofErr w:type="spellEnd"/>
      <w:r w:rsidR="00E9367A">
        <w:rPr>
          <w:rFonts w:ascii="Times New Roman" w:hAnsi="Times New Roman" w:cs="Times New Roman"/>
          <w:sz w:val="24"/>
          <w:szCs w:val="24"/>
          <w:lang w:val="en-US" w:bidi="en-US"/>
        </w:rPr>
        <w:t xml:space="preserve"> et al., 2020; </w:t>
      </w:r>
      <w:r w:rsidR="00E70756">
        <w:rPr>
          <w:rFonts w:ascii="Times New Roman" w:hAnsi="Times New Roman" w:cs="Times New Roman"/>
          <w:sz w:val="24"/>
          <w:szCs w:val="24"/>
          <w:lang w:val="en-US" w:bidi="en-US"/>
        </w:rPr>
        <w:t xml:space="preserve">Wang et al., </w:t>
      </w:r>
      <w:r w:rsidR="00FF7F2D">
        <w:rPr>
          <w:rFonts w:ascii="Times New Roman" w:hAnsi="Times New Roman" w:cs="Times New Roman"/>
          <w:sz w:val="24"/>
          <w:szCs w:val="24"/>
          <w:lang w:val="en-US" w:bidi="en-US"/>
        </w:rPr>
        <w:t>2018; Whisman</w:t>
      </w:r>
      <w:r w:rsidR="003A754B" w:rsidRPr="003A754B">
        <w:rPr>
          <w:rFonts w:ascii="Times New Roman" w:hAnsi="Times New Roman" w:cs="Times New Roman"/>
          <w:sz w:val="24"/>
          <w:szCs w:val="24"/>
          <w:lang w:val="en-US" w:bidi="en-US"/>
        </w:rPr>
        <w:t>, Sbarra</w:t>
      </w:r>
      <w:r w:rsidR="003A754B">
        <w:rPr>
          <w:rFonts w:ascii="Times New Roman" w:hAnsi="Times New Roman" w:cs="Times New Roman"/>
          <w:sz w:val="24"/>
          <w:szCs w:val="24"/>
          <w:lang w:val="en-US" w:bidi="en-US"/>
        </w:rPr>
        <w:t xml:space="preserve"> </w:t>
      </w:r>
      <w:r w:rsidR="003A754B" w:rsidRPr="003A754B">
        <w:rPr>
          <w:rFonts w:ascii="Times New Roman" w:hAnsi="Times New Roman" w:cs="Times New Roman"/>
          <w:sz w:val="24"/>
          <w:szCs w:val="24"/>
          <w:lang w:val="en-US" w:bidi="en-US"/>
        </w:rPr>
        <w:t>&amp; Beach</w:t>
      </w:r>
      <w:r w:rsidR="003A754B">
        <w:rPr>
          <w:rFonts w:ascii="Times New Roman" w:hAnsi="Times New Roman" w:cs="Times New Roman"/>
          <w:sz w:val="24"/>
          <w:szCs w:val="24"/>
          <w:lang w:val="en-US" w:bidi="en-US"/>
        </w:rPr>
        <w:t>, 2021)</w:t>
      </w:r>
      <w:r w:rsidRPr="006D5359">
        <w:rPr>
          <w:rFonts w:ascii="Times New Roman" w:hAnsi="Times New Roman" w:cs="Times New Roman"/>
          <w:sz w:val="24"/>
          <w:szCs w:val="24"/>
          <w:lang w:val="en-US" w:bidi="en-US"/>
        </w:rPr>
        <w:t xml:space="preserve">. </w:t>
      </w:r>
    </w:p>
    <w:p w14:paraId="0B58FC05" w14:textId="7729F482" w:rsidR="00D373E3" w:rsidRDefault="00D373E3" w:rsidP="006D5359">
      <w:pPr>
        <w:spacing w:after="0" w:line="480" w:lineRule="auto"/>
        <w:rPr>
          <w:rFonts w:ascii="Times New Roman" w:hAnsi="Times New Roman" w:cs="Times New Roman"/>
          <w:sz w:val="24"/>
          <w:szCs w:val="24"/>
          <w:lang w:val="en-US" w:bidi="en-US"/>
        </w:rPr>
      </w:pPr>
      <w:r w:rsidRPr="00D373E3">
        <w:rPr>
          <w:rFonts w:ascii="Times New Roman" w:hAnsi="Times New Roman" w:cs="Times New Roman"/>
          <w:sz w:val="24"/>
          <w:szCs w:val="24"/>
          <w:lang w:val="en-US" w:bidi="en-US"/>
        </w:rPr>
        <w:t xml:space="preserve">This study aims to determine the prevalence of clinically significant anxiety and depressive symptoms in patients enrolled in a cardiac rehabilitation program after experiencing acute coronary syndrome. </w:t>
      </w:r>
      <w:r w:rsidR="00E065A6" w:rsidRPr="00E065A6">
        <w:rPr>
          <w:rFonts w:ascii="Times New Roman" w:hAnsi="Times New Roman" w:cs="Times New Roman"/>
          <w:sz w:val="24"/>
          <w:szCs w:val="24"/>
          <w:lang w:val="en-US" w:bidi="en-US"/>
        </w:rPr>
        <w:t>It also examines how clinical, biochemical and physiological factors, as well as personality traits and satisfaction with social relationships, are related to anxiety and depression in these patients.</w:t>
      </w:r>
    </w:p>
    <w:p w14:paraId="0AAF2C2D" w14:textId="77777777" w:rsidR="00D373E3" w:rsidRDefault="00D373E3" w:rsidP="006D5359">
      <w:pPr>
        <w:spacing w:after="0" w:line="480" w:lineRule="auto"/>
        <w:rPr>
          <w:rFonts w:ascii="Times New Roman" w:hAnsi="Times New Roman" w:cs="Times New Roman"/>
          <w:sz w:val="24"/>
          <w:szCs w:val="24"/>
          <w:lang w:val="en-US" w:bidi="en-US"/>
        </w:rPr>
      </w:pPr>
    </w:p>
    <w:p w14:paraId="6BDE6374" w14:textId="6FC8F014" w:rsidR="006D5359" w:rsidRPr="006D5359" w:rsidRDefault="006D5359" w:rsidP="006D5359">
      <w:pPr>
        <w:spacing w:after="0" w:line="480" w:lineRule="auto"/>
        <w:rPr>
          <w:rFonts w:ascii="Times New Roman" w:hAnsi="Times New Roman" w:cs="Times New Roman"/>
          <w:b/>
          <w:sz w:val="24"/>
          <w:szCs w:val="24"/>
          <w:lang w:val="en-US" w:bidi="en-US"/>
        </w:rPr>
      </w:pPr>
      <w:r w:rsidRPr="006D5359">
        <w:rPr>
          <w:rFonts w:ascii="Times New Roman" w:hAnsi="Times New Roman" w:cs="Times New Roman"/>
          <w:b/>
          <w:sz w:val="24"/>
          <w:szCs w:val="24"/>
          <w:lang w:val="en-US" w:bidi="en-US"/>
        </w:rPr>
        <w:t>Materials and Methods</w:t>
      </w:r>
    </w:p>
    <w:p w14:paraId="4D9A39A6" w14:textId="77777777" w:rsidR="006D5359" w:rsidRPr="006D5359" w:rsidRDefault="006D5359" w:rsidP="006D5359">
      <w:pPr>
        <w:spacing w:after="0" w:line="480" w:lineRule="auto"/>
        <w:rPr>
          <w:rFonts w:ascii="Times New Roman" w:hAnsi="Times New Roman" w:cs="Times New Roman"/>
          <w:b/>
          <w:bCs/>
          <w:sz w:val="24"/>
          <w:szCs w:val="24"/>
          <w:lang w:val="en-US" w:bidi="en-US"/>
        </w:rPr>
      </w:pPr>
      <w:r w:rsidRPr="006D5359">
        <w:rPr>
          <w:rFonts w:ascii="Times New Roman" w:hAnsi="Times New Roman" w:cs="Times New Roman"/>
          <w:b/>
          <w:bCs/>
          <w:sz w:val="24"/>
          <w:szCs w:val="24"/>
          <w:lang w:val="en-US" w:bidi="en-US"/>
        </w:rPr>
        <w:t xml:space="preserve">Participants. </w:t>
      </w:r>
      <w:r w:rsidRPr="006D5359">
        <w:rPr>
          <w:rFonts w:ascii="Times New Roman" w:hAnsi="Times New Roman" w:cs="Times New Roman"/>
          <w:sz w:val="24"/>
          <w:szCs w:val="24"/>
          <w:lang w:val="en-US" w:bidi="en-US"/>
        </w:rPr>
        <w:t>The sample consists of 63 patients, 53 (84.1%) of whom are male, with an average age of 55.06 years (SD = 10.03; [35-79]) and an average of 9.89 years of education (SD = 4.28; [2-23]). They were enrolled in phase III of the cardiac rehabilitation program at the Cardiac Rehabilitation Unit of the Physical and Rehabilitation Medicine Service of the Local Health Unit (ULS) São João, EPE. Patients with a history of neurological or psychiatric disorders, uncorrected sensory impairments, or illiteracy were not included.</w:t>
      </w:r>
    </w:p>
    <w:p w14:paraId="30A26D59" w14:textId="77777777" w:rsidR="006D5359" w:rsidRPr="006D5359" w:rsidRDefault="006D5359" w:rsidP="006D5359">
      <w:pPr>
        <w:spacing w:after="0" w:line="480" w:lineRule="auto"/>
        <w:rPr>
          <w:rFonts w:ascii="Times New Roman" w:hAnsi="Times New Roman" w:cs="Times New Roman"/>
          <w:b/>
          <w:bCs/>
          <w:sz w:val="24"/>
          <w:szCs w:val="24"/>
          <w:lang w:val="en-US" w:bidi="en-US"/>
        </w:rPr>
      </w:pPr>
      <w:r w:rsidRPr="006D5359">
        <w:rPr>
          <w:rFonts w:ascii="Times New Roman" w:hAnsi="Times New Roman" w:cs="Times New Roman"/>
          <w:b/>
          <w:bCs/>
          <w:sz w:val="24"/>
          <w:szCs w:val="24"/>
          <w:lang w:val="en-US" w:bidi="en-US"/>
        </w:rPr>
        <w:t xml:space="preserve">Psychological Assessment. </w:t>
      </w:r>
      <w:r w:rsidRPr="006D5359">
        <w:rPr>
          <w:rFonts w:ascii="Times New Roman" w:hAnsi="Times New Roman" w:cs="Times New Roman"/>
          <w:sz w:val="24"/>
          <w:szCs w:val="24"/>
          <w:lang w:val="en-US" w:bidi="en-US"/>
        </w:rPr>
        <w:t>The psychological assessment aimed to evaluate the prevalence of anxiety and depressive symptoms, as well as personality traits, satisfaction with social support, and neurocognitive performance of all participants. The following instruments were used:</w:t>
      </w:r>
    </w:p>
    <w:p w14:paraId="6249B337" w14:textId="18111129" w:rsidR="006D5359" w:rsidRPr="006D5359" w:rsidRDefault="006D5359" w:rsidP="006D5359">
      <w:pPr>
        <w:spacing w:after="0" w:line="480" w:lineRule="auto"/>
        <w:rPr>
          <w:rFonts w:ascii="Times New Roman" w:hAnsi="Times New Roman" w:cs="Times New Roman"/>
          <w:b/>
          <w:bCs/>
          <w:sz w:val="24"/>
          <w:szCs w:val="24"/>
          <w:lang w:val="en-US" w:bidi="en-US"/>
        </w:rPr>
      </w:pPr>
      <w:r w:rsidRPr="006D5359">
        <w:rPr>
          <w:rFonts w:ascii="Times New Roman" w:hAnsi="Times New Roman" w:cs="Times New Roman"/>
          <w:b/>
          <w:bCs/>
          <w:sz w:val="24"/>
          <w:szCs w:val="24"/>
          <w:lang w:val="en-US" w:bidi="en-US"/>
        </w:rPr>
        <w:t xml:space="preserve">Hospital Anxiety and Depression Scale (HADS). </w:t>
      </w:r>
      <w:r w:rsidRPr="006D5359">
        <w:rPr>
          <w:rFonts w:ascii="Times New Roman" w:hAnsi="Times New Roman" w:cs="Times New Roman"/>
          <w:sz w:val="24"/>
          <w:szCs w:val="24"/>
          <w:lang w:val="en-US" w:bidi="en-US"/>
        </w:rPr>
        <w:t xml:space="preserve">HADS is </w:t>
      </w:r>
      <w:r w:rsidR="00622028" w:rsidRPr="006D5359">
        <w:rPr>
          <w:rFonts w:ascii="Times New Roman" w:hAnsi="Times New Roman" w:cs="Times New Roman"/>
          <w:sz w:val="24"/>
          <w:szCs w:val="24"/>
          <w:lang w:val="en-US" w:bidi="en-US"/>
        </w:rPr>
        <w:t>designed</w:t>
      </w:r>
      <w:r w:rsidRPr="006D5359">
        <w:rPr>
          <w:rFonts w:ascii="Times New Roman" w:hAnsi="Times New Roman" w:cs="Times New Roman"/>
          <w:sz w:val="24"/>
          <w:szCs w:val="24"/>
          <w:lang w:val="en-US" w:bidi="en-US"/>
        </w:rPr>
        <w:t xml:space="preserve"> to </w:t>
      </w:r>
      <w:r w:rsidR="00622028">
        <w:rPr>
          <w:rFonts w:ascii="Times New Roman" w:hAnsi="Times New Roman" w:cs="Times New Roman"/>
          <w:sz w:val="24"/>
          <w:szCs w:val="24"/>
          <w:lang w:val="en-US" w:bidi="en-US"/>
        </w:rPr>
        <w:t>assess</w:t>
      </w:r>
      <w:r w:rsidRPr="006D5359">
        <w:rPr>
          <w:rFonts w:ascii="Times New Roman" w:hAnsi="Times New Roman" w:cs="Times New Roman"/>
          <w:sz w:val="24"/>
          <w:szCs w:val="24"/>
          <w:lang w:val="en-US" w:bidi="en-US"/>
        </w:rPr>
        <w:t xml:space="preserve"> two </w:t>
      </w:r>
      <w:r w:rsidR="00F445AA" w:rsidRPr="006D5359">
        <w:rPr>
          <w:rFonts w:ascii="Times New Roman" w:hAnsi="Times New Roman" w:cs="Times New Roman"/>
          <w:sz w:val="24"/>
          <w:szCs w:val="24"/>
          <w:lang w:val="en-US" w:bidi="en-US"/>
        </w:rPr>
        <w:t>dimensions</w:t>
      </w:r>
      <w:r w:rsidR="00F445AA">
        <w:rPr>
          <w:rFonts w:ascii="Times New Roman" w:hAnsi="Times New Roman" w:cs="Times New Roman"/>
          <w:sz w:val="24"/>
          <w:szCs w:val="24"/>
          <w:lang w:val="en-US" w:bidi="en-US"/>
        </w:rPr>
        <w:t>: depressive</w:t>
      </w:r>
      <w:r w:rsidRPr="006D5359">
        <w:rPr>
          <w:rFonts w:ascii="Times New Roman" w:hAnsi="Times New Roman" w:cs="Times New Roman"/>
          <w:sz w:val="24"/>
          <w:szCs w:val="24"/>
          <w:lang w:val="en-US" w:bidi="en-US"/>
        </w:rPr>
        <w:t xml:space="preserve"> and anxiety symptoms</w:t>
      </w:r>
      <w:r w:rsidR="009F07EB">
        <w:rPr>
          <w:rFonts w:ascii="Times New Roman" w:hAnsi="Times New Roman" w:cs="Times New Roman"/>
          <w:sz w:val="24"/>
          <w:szCs w:val="24"/>
          <w:lang w:val="en-US" w:bidi="en-US"/>
        </w:rPr>
        <w:t xml:space="preserve"> </w:t>
      </w:r>
      <w:r w:rsidR="00FF7F2D">
        <w:rPr>
          <w:rFonts w:ascii="Times New Roman" w:hAnsi="Times New Roman" w:cs="Times New Roman"/>
          <w:sz w:val="24"/>
          <w:szCs w:val="24"/>
          <w:lang w:val="en-US" w:bidi="en-US"/>
        </w:rPr>
        <w:t>(Pais</w:t>
      </w:r>
      <w:r w:rsidR="00C00759">
        <w:rPr>
          <w:rFonts w:ascii="Times New Roman" w:hAnsi="Times New Roman" w:cs="Times New Roman"/>
          <w:sz w:val="24"/>
          <w:szCs w:val="24"/>
          <w:lang w:val="en-US" w:bidi="en-US"/>
        </w:rPr>
        <w:t>-Ribeiro et al., 2007)</w:t>
      </w:r>
      <w:r w:rsidRPr="006D5359">
        <w:rPr>
          <w:rFonts w:ascii="Times New Roman" w:hAnsi="Times New Roman" w:cs="Times New Roman"/>
          <w:sz w:val="24"/>
          <w:szCs w:val="24"/>
          <w:lang w:val="en-US" w:bidi="en-US"/>
        </w:rPr>
        <w:t xml:space="preserve">. The scale consists of 14 items (7 for each dimension) rated on a four-point Likert scale: from zero (not present) to three (always present). Each dimension has a score range of 0 to 21 </w:t>
      </w:r>
      <w:r w:rsidRPr="006D5359">
        <w:rPr>
          <w:rFonts w:ascii="Times New Roman" w:hAnsi="Times New Roman" w:cs="Times New Roman"/>
          <w:sz w:val="24"/>
          <w:szCs w:val="24"/>
          <w:lang w:val="en-US" w:bidi="en-US"/>
        </w:rPr>
        <w:lastRenderedPageBreak/>
        <w:t xml:space="preserve">points, </w:t>
      </w:r>
      <w:r w:rsidR="00602F46" w:rsidRPr="00602F46">
        <w:rPr>
          <w:rFonts w:ascii="Times New Roman" w:hAnsi="Times New Roman" w:cs="Times New Roman"/>
          <w:sz w:val="24"/>
          <w:szCs w:val="24"/>
          <w:lang w:val="en-US" w:bidi="en-US"/>
        </w:rPr>
        <w:t xml:space="preserve">with higher scores indicating greater symptom severity </w:t>
      </w:r>
      <w:r w:rsidRPr="006D5359">
        <w:rPr>
          <w:rFonts w:ascii="Times New Roman" w:hAnsi="Times New Roman" w:cs="Times New Roman"/>
          <w:sz w:val="24"/>
          <w:szCs w:val="24"/>
          <w:lang w:val="en-US" w:bidi="en-US"/>
        </w:rPr>
        <w:t>with the cutoff point set at 8 points. Scores between 0 and 7 are categorized as without clinical significance, while scores above 8 are clinically significant</w:t>
      </w:r>
      <w:r w:rsidR="00A41E93">
        <w:rPr>
          <w:rFonts w:ascii="Times New Roman" w:hAnsi="Times New Roman" w:cs="Times New Roman"/>
          <w:sz w:val="24"/>
          <w:szCs w:val="24"/>
          <w:lang w:val="en-US" w:bidi="en-US"/>
        </w:rPr>
        <w:t xml:space="preserve"> </w:t>
      </w:r>
      <w:r w:rsidR="00C00759">
        <w:rPr>
          <w:rFonts w:ascii="Times New Roman" w:hAnsi="Times New Roman" w:cs="Times New Roman"/>
          <w:sz w:val="24"/>
          <w:szCs w:val="24"/>
          <w:lang w:val="en-US" w:bidi="en-US"/>
        </w:rPr>
        <w:t>(</w:t>
      </w:r>
      <w:proofErr w:type="spellStart"/>
      <w:r w:rsidR="00A704C7">
        <w:rPr>
          <w:rFonts w:ascii="Times New Roman" w:hAnsi="Times New Roman" w:cs="Times New Roman"/>
          <w:sz w:val="24"/>
          <w:szCs w:val="24"/>
          <w:lang w:val="en-US" w:bidi="en-US"/>
        </w:rPr>
        <w:t>Alsubheen</w:t>
      </w:r>
      <w:proofErr w:type="spellEnd"/>
      <w:r w:rsidR="00A704C7">
        <w:rPr>
          <w:rFonts w:ascii="Times New Roman" w:hAnsi="Times New Roman" w:cs="Times New Roman"/>
          <w:sz w:val="24"/>
          <w:szCs w:val="24"/>
          <w:lang w:val="en-US" w:bidi="en-US"/>
        </w:rPr>
        <w:t xml:space="preserve"> et al., 2022; </w:t>
      </w:r>
      <w:r w:rsidR="00C00759">
        <w:rPr>
          <w:rFonts w:ascii="Times New Roman" w:hAnsi="Times New Roman" w:cs="Times New Roman"/>
          <w:sz w:val="24"/>
          <w:szCs w:val="24"/>
          <w:lang w:val="en-US" w:bidi="en-US"/>
        </w:rPr>
        <w:t>Bjelland et al., 2002</w:t>
      </w:r>
      <w:r w:rsidR="00A704C7">
        <w:rPr>
          <w:rFonts w:ascii="Times New Roman" w:hAnsi="Times New Roman" w:cs="Times New Roman"/>
          <w:sz w:val="24"/>
          <w:szCs w:val="24"/>
          <w:lang w:val="en-US" w:bidi="en-US"/>
        </w:rPr>
        <w:t>)</w:t>
      </w:r>
      <w:r w:rsidRPr="006D5359">
        <w:rPr>
          <w:rFonts w:ascii="Times New Roman" w:hAnsi="Times New Roman" w:cs="Times New Roman"/>
          <w:sz w:val="24"/>
          <w:szCs w:val="24"/>
          <w:lang w:val="en-US" w:bidi="en-US"/>
        </w:rPr>
        <w:t>.</w:t>
      </w:r>
    </w:p>
    <w:p w14:paraId="406D348D" w14:textId="3DDCC9E1" w:rsidR="006D5359" w:rsidRPr="006D5359" w:rsidRDefault="006D5359" w:rsidP="006D5359">
      <w:pPr>
        <w:spacing w:after="0" w:line="480" w:lineRule="auto"/>
        <w:rPr>
          <w:rFonts w:ascii="Times New Roman" w:hAnsi="Times New Roman" w:cs="Times New Roman"/>
          <w:b/>
          <w:bCs/>
          <w:sz w:val="24"/>
          <w:szCs w:val="24"/>
          <w:lang w:val="en-US" w:bidi="en-US"/>
        </w:rPr>
      </w:pPr>
      <w:r w:rsidRPr="006D5359">
        <w:rPr>
          <w:rFonts w:ascii="Times New Roman" w:hAnsi="Times New Roman" w:cs="Times New Roman"/>
          <w:b/>
          <w:bCs/>
          <w:sz w:val="24"/>
          <w:szCs w:val="24"/>
          <w:lang w:val="en-US" w:bidi="en-US"/>
        </w:rPr>
        <w:t xml:space="preserve">Ten Item Personality Inventory (TIPI). </w:t>
      </w:r>
      <w:r w:rsidRPr="006D5359">
        <w:rPr>
          <w:rFonts w:ascii="Times New Roman" w:hAnsi="Times New Roman" w:cs="Times New Roman"/>
          <w:sz w:val="24"/>
          <w:szCs w:val="24"/>
          <w:lang w:val="en-US" w:bidi="en-US"/>
        </w:rPr>
        <w:t>TIPI</w:t>
      </w:r>
      <w:r w:rsidR="00E85A5B">
        <w:rPr>
          <w:rFonts w:ascii="Times New Roman" w:hAnsi="Times New Roman" w:cs="Times New Roman"/>
          <w:sz w:val="24"/>
          <w:szCs w:val="24"/>
          <w:lang w:val="en-US" w:bidi="en-US"/>
        </w:rPr>
        <w:t xml:space="preserve"> </w:t>
      </w:r>
      <w:r w:rsidRPr="006D5359">
        <w:rPr>
          <w:rFonts w:ascii="Times New Roman" w:hAnsi="Times New Roman" w:cs="Times New Roman"/>
          <w:sz w:val="24"/>
          <w:szCs w:val="24"/>
          <w:lang w:val="en-US" w:bidi="en-US"/>
        </w:rPr>
        <w:t>is a brief personality assessment scale</w:t>
      </w:r>
      <w:r w:rsidR="00BB1E3F">
        <w:rPr>
          <w:rFonts w:ascii="Times New Roman" w:hAnsi="Times New Roman" w:cs="Times New Roman"/>
          <w:sz w:val="24"/>
          <w:szCs w:val="24"/>
          <w:lang w:val="en-US" w:bidi="en-US"/>
        </w:rPr>
        <w:t xml:space="preserve">, </w:t>
      </w:r>
      <w:r w:rsidRPr="006D5359">
        <w:rPr>
          <w:rFonts w:ascii="Times New Roman" w:hAnsi="Times New Roman" w:cs="Times New Roman"/>
          <w:sz w:val="24"/>
          <w:szCs w:val="24"/>
          <w:lang w:val="en-US" w:bidi="en-US"/>
        </w:rPr>
        <w:t>based on the Big Five model</w:t>
      </w:r>
      <w:r w:rsidR="00BB1E3F">
        <w:rPr>
          <w:rFonts w:ascii="Times New Roman" w:hAnsi="Times New Roman" w:cs="Times New Roman"/>
          <w:sz w:val="24"/>
          <w:szCs w:val="24"/>
          <w:lang w:val="en-US" w:bidi="en-US"/>
        </w:rPr>
        <w:t xml:space="preserve">, </w:t>
      </w:r>
      <w:r w:rsidRPr="006D5359">
        <w:rPr>
          <w:rFonts w:ascii="Times New Roman" w:hAnsi="Times New Roman" w:cs="Times New Roman"/>
          <w:sz w:val="24"/>
          <w:szCs w:val="24"/>
          <w:lang w:val="en-US" w:bidi="en-US"/>
        </w:rPr>
        <w:t>consist</w:t>
      </w:r>
      <w:r w:rsidR="00BB1E3F">
        <w:rPr>
          <w:rFonts w:ascii="Times New Roman" w:hAnsi="Times New Roman" w:cs="Times New Roman"/>
          <w:sz w:val="24"/>
          <w:szCs w:val="24"/>
          <w:lang w:val="en-US" w:bidi="en-US"/>
        </w:rPr>
        <w:t xml:space="preserve">ing </w:t>
      </w:r>
      <w:r w:rsidRPr="006D5359">
        <w:rPr>
          <w:rFonts w:ascii="Times New Roman" w:hAnsi="Times New Roman" w:cs="Times New Roman"/>
          <w:sz w:val="24"/>
          <w:szCs w:val="24"/>
          <w:lang w:val="en-US" w:bidi="en-US"/>
        </w:rPr>
        <w:t xml:space="preserve">of 10 items rated on a 7-point Likert scale, ranging from 1 (Strongly Disagree) to 7 (Strongly Agree) </w:t>
      </w:r>
      <w:r w:rsidR="00B430FD">
        <w:rPr>
          <w:rFonts w:ascii="Times New Roman" w:hAnsi="Times New Roman" w:cs="Times New Roman"/>
          <w:sz w:val="24"/>
          <w:szCs w:val="24"/>
          <w:lang w:val="en-US" w:bidi="en-US"/>
        </w:rPr>
        <w:t>(McCrae &amp; Costa, 1987; Nunes et al., 2018)</w:t>
      </w:r>
      <w:r w:rsidRPr="006D5359">
        <w:rPr>
          <w:rFonts w:ascii="Times New Roman" w:hAnsi="Times New Roman" w:cs="Times New Roman"/>
          <w:sz w:val="24"/>
          <w:szCs w:val="24"/>
          <w:lang w:val="en-US" w:bidi="en-US"/>
        </w:rPr>
        <w:t xml:space="preserve">. The instrument includes two items for each of the five personality domains: Openness to Experience, Agreeableness, Conscientiousness, Emotional Stability, and Extraversion </w:t>
      </w:r>
      <w:r w:rsidR="00B430FD">
        <w:rPr>
          <w:rFonts w:ascii="Times New Roman" w:hAnsi="Times New Roman" w:cs="Times New Roman"/>
          <w:sz w:val="24"/>
          <w:szCs w:val="24"/>
          <w:lang w:val="en-US" w:bidi="en-US"/>
        </w:rPr>
        <w:t xml:space="preserve">(Brito et al., </w:t>
      </w:r>
      <w:r w:rsidR="00D41C4D">
        <w:rPr>
          <w:rFonts w:ascii="Times New Roman" w:hAnsi="Times New Roman" w:cs="Times New Roman"/>
          <w:sz w:val="24"/>
          <w:szCs w:val="24"/>
          <w:lang w:val="en-US" w:bidi="en-US"/>
        </w:rPr>
        <w:t>2016).</w:t>
      </w:r>
    </w:p>
    <w:p w14:paraId="3885CA75" w14:textId="4EA60E17" w:rsidR="006D5359" w:rsidRPr="006D5359" w:rsidRDefault="006D5359" w:rsidP="006D5359">
      <w:pPr>
        <w:spacing w:after="0" w:line="480" w:lineRule="auto"/>
        <w:rPr>
          <w:rFonts w:ascii="Times New Roman" w:hAnsi="Times New Roman" w:cs="Times New Roman"/>
          <w:b/>
          <w:bCs/>
          <w:sz w:val="24"/>
          <w:szCs w:val="24"/>
          <w:lang w:val="en-US" w:bidi="en-US"/>
        </w:rPr>
      </w:pPr>
      <w:r w:rsidRPr="006D5359">
        <w:rPr>
          <w:rFonts w:ascii="Times New Roman" w:hAnsi="Times New Roman" w:cs="Times New Roman"/>
          <w:b/>
          <w:bCs/>
          <w:sz w:val="24"/>
          <w:szCs w:val="24"/>
          <w:lang w:val="en-US" w:bidi="en-US"/>
        </w:rPr>
        <w:t xml:space="preserve">Social Support Satisfaction Scale (ESSS). </w:t>
      </w:r>
      <w:r w:rsidRPr="006D5359">
        <w:rPr>
          <w:rFonts w:ascii="Times New Roman" w:hAnsi="Times New Roman" w:cs="Times New Roman"/>
          <w:sz w:val="24"/>
          <w:szCs w:val="24"/>
          <w:lang w:val="en-US" w:bidi="en-US"/>
        </w:rPr>
        <w:t xml:space="preserve">The Social Support Satisfaction Scale consists of 15 items rated on a 5-point Likert scale, ranging from 1 (Strongly Disagree) to 5 (Strongly Agree) </w:t>
      </w:r>
      <w:r w:rsidR="00CE36DC">
        <w:rPr>
          <w:rFonts w:ascii="Times New Roman" w:hAnsi="Times New Roman" w:cs="Times New Roman"/>
          <w:sz w:val="24"/>
          <w:szCs w:val="24"/>
          <w:lang w:val="en-US" w:bidi="en-US"/>
        </w:rPr>
        <w:t>(Pais-Ribeiro, 1999)</w:t>
      </w:r>
      <w:r w:rsidRPr="006D5359">
        <w:rPr>
          <w:rFonts w:ascii="Times New Roman" w:hAnsi="Times New Roman" w:cs="Times New Roman"/>
          <w:sz w:val="24"/>
          <w:szCs w:val="24"/>
          <w:lang w:val="en-US" w:bidi="en-US"/>
        </w:rPr>
        <w:t>.</w:t>
      </w:r>
    </w:p>
    <w:p w14:paraId="7FB4BE0C" w14:textId="48A25593" w:rsidR="006D5359" w:rsidRPr="006D5359" w:rsidRDefault="006D5359" w:rsidP="006D5359">
      <w:pPr>
        <w:spacing w:after="0" w:line="480" w:lineRule="auto"/>
        <w:rPr>
          <w:rFonts w:ascii="Times New Roman" w:hAnsi="Times New Roman" w:cs="Times New Roman"/>
          <w:sz w:val="24"/>
          <w:szCs w:val="24"/>
          <w:lang w:val="en-US" w:bidi="en-US"/>
        </w:rPr>
      </w:pPr>
      <w:r w:rsidRPr="006D5359">
        <w:rPr>
          <w:rFonts w:ascii="Times New Roman" w:hAnsi="Times New Roman" w:cs="Times New Roman"/>
          <w:sz w:val="24"/>
          <w:szCs w:val="24"/>
          <w:lang w:val="en-US" w:bidi="en-US"/>
        </w:rPr>
        <w:t xml:space="preserve">To evaluate the individual's level of satisfaction with perceived social support, the ESSS is divided into four dimensions: Satisfaction with Friends (SA), comprising 5 items measuring satisfaction with friendships; Intimacy (IN), comprising 4 items measuring the perception of intimate social support; Satisfaction with Family (SF), comprising 3 items measuring satisfaction with family support; and Social Activities (AS), comprising 3 items measuring satisfaction with social activities </w:t>
      </w:r>
      <w:bookmarkStart w:id="0" w:name="_Hlk195531336"/>
      <w:r w:rsidR="00CE36DC">
        <w:rPr>
          <w:rFonts w:ascii="Times New Roman" w:hAnsi="Times New Roman" w:cs="Times New Roman"/>
          <w:sz w:val="24"/>
          <w:szCs w:val="24"/>
          <w:lang w:val="en-US" w:bidi="en-US"/>
        </w:rPr>
        <w:t xml:space="preserve">(Pais-Ribeiro, </w:t>
      </w:r>
      <w:r w:rsidR="00214B9E">
        <w:rPr>
          <w:rFonts w:ascii="Times New Roman" w:hAnsi="Times New Roman" w:cs="Times New Roman"/>
          <w:sz w:val="24"/>
          <w:szCs w:val="24"/>
          <w:lang w:val="en-US" w:bidi="en-US"/>
        </w:rPr>
        <w:t>2011).</w:t>
      </w:r>
      <w:bookmarkEnd w:id="0"/>
    </w:p>
    <w:p w14:paraId="53EBC081" w14:textId="5A42E2CD" w:rsidR="006D5359" w:rsidRPr="006D5359" w:rsidRDefault="006D5359" w:rsidP="006D5359">
      <w:pPr>
        <w:spacing w:after="0" w:line="480" w:lineRule="auto"/>
        <w:rPr>
          <w:rFonts w:ascii="Times New Roman" w:hAnsi="Times New Roman" w:cs="Times New Roman"/>
          <w:sz w:val="24"/>
          <w:szCs w:val="24"/>
          <w:lang w:val="en-US" w:bidi="en-US"/>
        </w:rPr>
      </w:pPr>
      <w:r w:rsidRPr="006D5359">
        <w:rPr>
          <w:rFonts w:ascii="Times New Roman" w:hAnsi="Times New Roman" w:cs="Times New Roman"/>
          <w:sz w:val="24"/>
          <w:szCs w:val="24"/>
          <w:lang w:val="en-US" w:bidi="en-US"/>
        </w:rPr>
        <w:t xml:space="preserve">The score for each dimension is the sum of its items, while the total scale score is the sum of all items. The total score ranges from 15 to 75 points, where a higher score corresponds to a greater perception of social support </w:t>
      </w:r>
      <w:r w:rsidR="00214B9E">
        <w:rPr>
          <w:rFonts w:ascii="Times New Roman" w:hAnsi="Times New Roman" w:cs="Times New Roman"/>
          <w:sz w:val="24"/>
          <w:szCs w:val="24"/>
          <w:lang w:val="en-US" w:bidi="en-US"/>
        </w:rPr>
        <w:t>(Pais-Ribeiro, 2011).</w:t>
      </w:r>
    </w:p>
    <w:p w14:paraId="1644EF4E" w14:textId="4BDC3B76" w:rsidR="006D5359" w:rsidRPr="006D5359" w:rsidRDefault="006D5359" w:rsidP="006D5359">
      <w:pPr>
        <w:spacing w:after="0" w:line="480" w:lineRule="auto"/>
        <w:rPr>
          <w:rFonts w:ascii="Times New Roman" w:hAnsi="Times New Roman" w:cs="Times New Roman"/>
          <w:b/>
          <w:bCs/>
          <w:sz w:val="24"/>
          <w:szCs w:val="24"/>
          <w:lang w:val="en-US" w:bidi="en-US"/>
        </w:rPr>
      </w:pPr>
      <w:r w:rsidRPr="006D5359">
        <w:rPr>
          <w:rFonts w:ascii="Times New Roman" w:hAnsi="Times New Roman" w:cs="Times New Roman"/>
          <w:b/>
          <w:bCs/>
          <w:sz w:val="24"/>
          <w:szCs w:val="24"/>
          <w:lang w:val="en-US" w:bidi="en-US"/>
        </w:rPr>
        <w:t xml:space="preserve">Addenbrooke's Cognitive Examination (ACE-III). </w:t>
      </w:r>
      <w:r w:rsidRPr="006D5359">
        <w:rPr>
          <w:rFonts w:ascii="Times New Roman" w:hAnsi="Times New Roman" w:cs="Times New Roman"/>
          <w:sz w:val="24"/>
          <w:szCs w:val="24"/>
          <w:lang w:val="en-US" w:bidi="en-US"/>
        </w:rPr>
        <w:t>The Addenbrooke's Cognitive Examination III (ACE-III) is a cognitive screening tool</w:t>
      </w:r>
      <w:r w:rsidR="00F60B2D">
        <w:rPr>
          <w:rFonts w:ascii="Times New Roman" w:hAnsi="Times New Roman" w:cs="Times New Roman"/>
          <w:sz w:val="24"/>
          <w:szCs w:val="24"/>
          <w:lang w:val="en-US" w:bidi="en-US"/>
        </w:rPr>
        <w:t xml:space="preserve">, </w:t>
      </w:r>
      <w:r w:rsidR="00F60B2D">
        <w:rPr>
          <w:rFonts w:ascii="Times New Roman" w:hAnsi="Times New Roman" w:cs="Times New Roman"/>
          <w:sz w:val="24"/>
          <w:szCs w:val="24"/>
          <w:lang w:val="en-US"/>
        </w:rPr>
        <w:t>with</w:t>
      </w:r>
      <w:r w:rsidR="00F60B2D" w:rsidRPr="00167CDB">
        <w:rPr>
          <w:rFonts w:ascii="Times New Roman" w:hAnsi="Times New Roman" w:cs="Times New Roman"/>
          <w:sz w:val="24"/>
          <w:szCs w:val="24"/>
          <w:lang w:val="en-US"/>
        </w:rPr>
        <w:t xml:space="preserve"> very good reliability and </w:t>
      </w:r>
      <w:r w:rsidR="00F60B2D" w:rsidRPr="00167CDB">
        <w:rPr>
          <w:rFonts w:ascii="Times New Roman" w:hAnsi="Times New Roman" w:cs="Times New Roman"/>
          <w:sz w:val="24"/>
          <w:szCs w:val="24"/>
          <w:lang w:val="en-US"/>
        </w:rPr>
        <w:lastRenderedPageBreak/>
        <w:t xml:space="preserve">high </w:t>
      </w:r>
      <w:r w:rsidR="00F60B2D">
        <w:rPr>
          <w:rFonts w:ascii="Times New Roman" w:hAnsi="Times New Roman" w:cs="Times New Roman"/>
          <w:sz w:val="24"/>
          <w:szCs w:val="24"/>
          <w:lang w:val="en-US"/>
        </w:rPr>
        <w:t>sensitivity</w:t>
      </w:r>
      <w:r w:rsidRPr="006D5359">
        <w:rPr>
          <w:rFonts w:ascii="Times New Roman" w:hAnsi="Times New Roman" w:cs="Times New Roman"/>
          <w:sz w:val="24"/>
          <w:szCs w:val="24"/>
          <w:lang w:val="en-US" w:bidi="en-US"/>
        </w:rPr>
        <w:t xml:space="preserve"> </w:t>
      </w:r>
      <w:r w:rsidR="00A432C3">
        <w:rPr>
          <w:rFonts w:ascii="Times New Roman" w:hAnsi="Times New Roman" w:cs="Times New Roman"/>
          <w:sz w:val="24"/>
          <w:szCs w:val="24"/>
          <w:lang w:val="en-US" w:bidi="en-US"/>
        </w:rPr>
        <w:t>for</w:t>
      </w:r>
      <w:r w:rsidRPr="006D5359">
        <w:rPr>
          <w:rFonts w:ascii="Times New Roman" w:hAnsi="Times New Roman" w:cs="Times New Roman"/>
          <w:sz w:val="24"/>
          <w:szCs w:val="24"/>
          <w:lang w:val="en-US" w:bidi="en-US"/>
        </w:rPr>
        <w:t xml:space="preserve"> neurocognitive </w:t>
      </w:r>
      <w:r w:rsidR="000B2B56">
        <w:rPr>
          <w:rFonts w:ascii="Times New Roman" w:hAnsi="Times New Roman" w:cs="Times New Roman"/>
          <w:sz w:val="24"/>
          <w:szCs w:val="24"/>
          <w:lang w:val="en-US" w:bidi="en-US"/>
        </w:rPr>
        <w:t>impairment</w:t>
      </w:r>
      <w:r w:rsidRPr="006D5359">
        <w:rPr>
          <w:rFonts w:ascii="Times New Roman" w:hAnsi="Times New Roman" w:cs="Times New Roman"/>
          <w:sz w:val="24"/>
          <w:szCs w:val="24"/>
          <w:lang w:val="en-US" w:bidi="en-US"/>
        </w:rPr>
        <w:t xml:space="preserve"> </w:t>
      </w:r>
      <w:r w:rsidR="0055015F">
        <w:rPr>
          <w:rFonts w:ascii="Times New Roman" w:hAnsi="Times New Roman" w:cs="Times New Roman"/>
          <w:sz w:val="24"/>
          <w:szCs w:val="24"/>
          <w:lang w:val="en-US" w:bidi="en-US"/>
        </w:rPr>
        <w:t>(Hs</w:t>
      </w:r>
      <w:r w:rsidR="00070BC5">
        <w:rPr>
          <w:rFonts w:ascii="Times New Roman" w:hAnsi="Times New Roman" w:cs="Times New Roman"/>
          <w:sz w:val="24"/>
          <w:szCs w:val="24"/>
          <w:lang w:val="en-US" w:bidi="en-US"/>
        </w:rPr>
        <w:t>ieh et al., 2013; Peixoto et al., 2018)</w:t>
      </w:r>
      <w:r w:rsidR="00134FBD">
        <w:rPr>
          <w:rFonts w:ascii="Times New Roman" w:hAnsi="Times New Roman" w:cs="Times New Roman"/>
          <w:sz w:val="24"/>
          <w:szCs w:val="24"/>
          <w:lang w:val="en-US" w:bidi="en-US"/>
        </w:rPr>
        <w:t xml:space="preserve"> </w:t>
      </w:r>
      <w:r w:rsidR="006C189F">
        <w:rPr>
          <w:rFonts w:ascii="Times New Roman" w:hAnsi="Times New Roman" w:cs="Times New Roman"/>
          <w:sz w:val="24"/>
          <w:szCs w:val="24"/>
          <w:lang w:val="en-US" w:bidi="en-US"/>
        </w:rPr>
        <w:t xml:space="preserve">even </w:t>
      </w:r>
      <w:proofErr w:type="gramStart"/>
      <w:r w:rsidR="006C189F">
        <w:rPr>
          <w:rFonts w:ascii="Times New Roman" w:hAnsi="Times New Roman" w:cs="Times New Roman"/>
          <w:sz w:val="24"/>
          <w:szCs w:val="24"/>
          <w:lang w:val="en-US" w:bidi="en-US"/>
        </w:rPr>
        <w:t>on</w:t>
      </w:r>
      <w:proofErr w:type="gramEnd"/>
      <w:r w:rsidR="006C189F">
        <w:rPr>
          <w:rFonts w:ascii="Times New Roman" w:hAnsi="Times New Roman" w:cs="Times New Roman"/>
          <w:sz w:val="24"/>
          <w:szCs w:val="24"/>
          <w:lang w:val="en-US" w:bidi="en-US"/>
        </w:rPr>
        <w:t xml:space="preserve"> the context of coronary </w:t>
      </w:r>
      <w:r w:rsidR="00B04BA2">
        <w:rPr>
          <w:rFonts w:ascii="Times New Roman" w:hAnsi="Times New Roman" w:cs="Times New Roman"/>
          <w:sz w:val="24"/>
          <w:szCs w:val="24"/>
          <w:lang w:val="en-US" w:bidi="en-US"/>
        </w:rPr>
        <w:t>ACS (Silva et al., 2018).</w:t>
      </w:r>
    </w:p>
    <w:p w14:paraId="6D9D4007" w14:textId="0D593939" w:rsidR="006D5359" w:rsidRPr="006D5359" w:rsidRDefault="006D5359" w:rsidP="006D5359">
      <w:pPr>
        <w:spacing w:after="0" w:line="480" w:lineRule="auto"/>
        <w:rPr>
          <w:rFonts w:ascii="Times New Roman" w:hAnsi="Times New Roman" w:cs="Times New Roman"/>
          <w:sz w:val="24"/>
          <w:szCs w:val="24"/>
          <w:lang w:val="en-US" w:bidi="en-US"/>
        </w:rPr>
      </w:pPr>
      <w:r w:rsidRPr="006D5359">
        <w:rPr>
          <w:rFonts w:ascii="Times New Roman" w:hAnsi="Times New Roman" w:cs="Times New Roman"/>
          <w:sz w:val="24"/>
          <w:szCs w:val="24"/>
          <w:lang w:val="en-US" w:bidi="en-US"/>
        </w:rPr>
        <w:t xml:space="preserve">The instrument, with an average administration time of 15 minutes, is divided into 5 domains: Attention (maximum score of 18 points), assessed through temporal and spatial orientation, immediate verbal recall of words, and a serial subtraction task; Memory (maximum score of 26 points), assessed through delayed verbal recall (recall and recognition), verbal learning, and semantic memory exercises; Verbal Fluency (maximum score of 14 points), assessed through phonetic and semantic fluency tasks; Language (maximum score of 26 points), assessed through tasks of comprehension, repetition, naming, reading, and writing; and Visuospatial Skills (maximum score of 16 points), covering </w:t>
      </w:r>
      <w:proofErr w:type="spellStart"/>
      <w:r w:rsidRPr="006D5359">
        <w:rPr>
          <w:rFonts w:ascii="Times New Roman" w:hAnsi="Times New Roman" w:cs="Times New Roman"/>
          <w:sz w:val="24"/>
          <w:szCs w:val="24"/>
          <w:lang w:val="en-US" w:bidi="en-US"/>
        </w:rPr>
        <w:t>visuoconstructive</w:t>
      </w:r>
      <w:proofErr w:type="spellEnd"/>
      <w:r w:rsidRPr="006D5359">
        <w:rPr>
          <w:rFonts w:ascii="Times New Roman" w:hAnsi="Times New Roman" w:cs="Times New Roman"/>
          <w:sz w:val="24"/>
          <w:szCs w:val="24"/>
          <w:lang w:val="en-US" w:bidi="en-US"/>
        </w:rPr>
        <w:t xml:space="preserve"> abilities (e.g., copying a cube and drawing a clock) as well as visuospatial perception (e.g., counting dots and identifying incomplete letters). </w:t>
      </w:r>
      <w:r w:rsidR="00401444" w:rsidRPr="00401444">
        <w:rPr>
          <w:rFonts w:ascii="Times New Roman" w:hAnsi="Times New Roman" w:cs="Times New Roman"/>
          <w:sz w:val="24"/>
          <w:szCs w:val="24"/>
          <w:lang w:val="en-US" w:bidi="en-US"/>
        </w:rPr>
        <w:t xml:space="preserve">The raw scores have been transformed into z-scores according to the Portuguese normative formulae. </w:t>
      </w:r>
      <w:r w:rsidR="0019347B">
        <w:rPr>
          <w:rFonts w:ascii="Times New Roman" w:hAnsi="Times New Roman" w:cs="Times New Roman"/>
          <w:sz w:val="24"/>
          <w:szCs w:val="24"/>
          <w:lang w:val="en-US" w:bidi="en-US"/>
        </w:rPr>
        <w:t>(</w:t>
      </w:r>
      <w:r w:rsidR="00742115">
        <w:rPr>
          <w:rFonts w:ascii="Times New Roman" w:hAnsi="Times New Roman" w:cs="Times New Roman"/>
          <w:sz w:val="24"/>
          <w:szCs w:val="24"/>
          <w:lang w:val="en-US" w:bidi="en-US"/>
        </w:rPr>
        <w:t>Machado et al., 2015).</w:t>
      </w:r>
      <w:r w:rsidRPr="006D5359">
        <w:rPr>
          <w:rFonts w:ascii="Times New Roman" w:hAnsi="Times New Roman" w:cs="Times New Roman"/>
          <w:sz w:val="24"/>
          <w:szCs w:val="24"/>
          <w:lang w:val="en-US" w:bidi="en-US"/>
        </w:rPr>
        <w:t xml:space="preserve"> </w:t>
      </w:r>
    </w:p>
    <w:p w14:paraId="44AE2B54" w14:textId="77777777" w:rsidR="006D5359" w:rsidRPr="006D5359" w:rsidRDefault="006D5359" w:rsidP="006D5359">
      <w:pPr>
        <w:spacing w:after="0" w:line="480" w:lineRule="auto"/>
        <w:rPr>
          <w:rFonts w:ascii="Times New Roman" w:hAnsi="Times New Roman" w:cs="Times New Roman"/>
          <w:b/>
          <w:bCs/>
          <w:sz w:val="24"/>
          <w:szCs w:val="24"/>
          <w:lang w:val="en-US" w:bidi="en-US"/>
        </w:rPr>
      </w:pPr>
      <w:r w:rsidRPr="006D5359">
        <w:rPr>
          <w:rFonts w:ascii="Times New Roman" w:hAnsi="Times New Roman" w:cs="Times New Roman"/>
          <w:b/>
          <w:bCs/>
          <w:sz w:val="24"/>
          <w:szCs w:val="24"/>
          <w:lang w:val="en-US" w:bidi="en-US"/>
        </w:rPr>
        <w:t>Statistical Analysis.</w:t>
      </w:r>
      <w:r w:rsidRPr="006D5359">
        <w:rPr>
          <w:rFonts w:ascii="Times New Roman" w:hAnsi="Times New Roman" w:cs="Times New Roman"/>
          <w:sz w:val="24"/>
          <w:szCs w:val="24"/>
          <w:lang w:val="en-US" w:bidi="en-US"/>
        </w:rPr>
        <w:t xml:space="preserve"> The statistical analysis was performed using IBM SPSS Statistics, Version 29.0.</w:t>
      </w:r>
    </w:p>
    <w:p w14:paraId="68C106D0" w14:textId="77777777" w:rsidR="006D5359" w:rsidRPr="006D5359" w:rsidRDefault="006D5359" w:rsidP="006D5359">
      <w:pPr>
        <w:spacing w:after="0" w:line="480" w:lineRule="auto"/>
        <w:rPr>
          <w:rFonts w:ascii="Times New Roman" w:hAnsi="Times New Roman" w:cs="Times New Roman"/>
          <w:sz w:val="24"/>
          <w:szCs w:val="24"/>
          <w:lang w:val="en-US" w:bidi="en-US"/>
        </w:rPr>
      </w:pPr>
      <w:r w:rsidRPr="006D5359">
        <w:rPr>
          <w:rFonts w:ascii="Times New Roman" w:hAnsi="Times New Roman" w:cs="Times New Roman"/>
          <w:sz w:val="24"/>
          <w:szCs w:val="24"/>
          <w:lang w:val="en-US" w:bidi="en-US"/>
        </w:rPr>
        <w:t>Frequencies, central tendency measures, and dispersion measures were used to characterize the participants and the results obtained in the psychological assessment. Subsequently, comparisons between groups with and without clinically significant symptoms o</w:t>
      </w:r>
      <w:r w:rsidRPr="006D5359">
        <w:rPr>
          <w:rFonts w:ascii="Times New Roman" w:hAnsi="Times New Roman" w:cs="Times New Roman" w:hint="eastAsia"/>
          <w:sz w:val="24"/>
          <w:szCs w:val="24"/>
          <w:lang w:val="en-US" w:bidi="en-US"/>
        </w:rPr>
        <w:t xml:space="preserve">f depression and anxiety were made using the Mann-Whitney </w:t>
      </w:r>
      <w:r w:rsidRPr="00401444">
        <w:rPr>
          <w:rFonts w:ascii="Times New Roman" w:hAnsi="Times New Roman" w:cs="Times New Roman" w:hint="eastAsia"/>
          <w:i/>
          <w:iCs/>
          <w:sz w:val="24"/>
          <w:szCs w:val="24"/>
          <w:lang w:val="en-US" w:bidi="en-US"/>
        </w:rPr>
        <w:t>U</w:t>
      </w:r>
      <w:r w:rsidRPr="006D5359">
        <w:rPr>
          <w:rFonts w:ascii="Times New Roman" w:hAnsi="Times New Roman" w:cs="Times New Roman" w:hint="eastAsia"/>
          <w:sz w:val="24"/>
          <w:szCs w:val="24"/>
          <w:lang w:val="en-US" w:bidi="en-US"/>
        </w:rPr>
        <w:t xml:space="preserve"> test for continuous variables. The </w:t>
      </w:r>
      <w:r w:rsidRPr="00401444">
        <w:rPr>
          <w:rFonts w:ascii="Times New Roman" w:hAnsi="Times New Roman" w:cs="Times New Roman" w:hint="eastAsia"/>
          <w:i/>
          <w:iCs/>
          <w:sz w:val="24"/>
          <w:szCs w:val="24"/>
          <w:lang w:val="en-US" w:bidi="en-US"/>
        </w:rPr>
        <w:t>Chi</w:t>
      </w:r>
      <w:r w:rsidRPr="006D5359">
        <w:rPr>
          <w:rFonts w:ascii="Times New Roman" w:hAnsi="Times New Roman" w:cs="Times New Roman" w:hint="eastAsia"/>
          <w:sz w:val="24"/>
          <w:szCs w:val="24"/>
          <w:lang w:val="en-US" w:bidi="en-US"/>
        </w:rPr>
        <w:t xml:space="preserve">-square test was used to compare groups according to nominal variables. Results were considered significant with </w:t>
      </w:r>
      <w:r w:rsidRPr="00401444">
        <w:rPr>
          <w:rFonts w:ascii="Times New Roman" w:hAnsi="Times New Roman" w:cs="Times New Roman" w:hint="eastAsia"/>
          <w:i/>
          <w:iCs/>
          <w:sz w:val="24"/>
          <w:szCs w:val="24"/>
          <w:lang w:val="en-US" w:bidi="en-US"/>
        </w:rPr>
        <w:t xml:space="preserve">p </w:t>
      </w:r>
      <w:r w:rsidRPr="006D5359">
        <w:rPr>
          <w:rFonts w:ascii="Times New Roman" w:hAnsi="Times New Roman" w:cs="Times New Roman" w:hint="eastAsia"/>
          <w:sz w:val="24"/>
          <w:szCs w:val="24"/>
          <w:lang w:val="en-US" w:bidi="en-US"/>
        </w:rPr>
        <w:t>≤</w:t>
      </w:r>
      <w:r w:rsidRPr="006D5359">
        <w:rPr>
          <w:rFonts w:ascii="Times New Roman" w:hAnsi="Times New Roman" w:cs="Times New Roman" w:hint="eastAsia"/>
          <w:sz w:val="24"/>
          <w:szCs w:val="24"/>
          <w:lang w:val="en-US" w:bidi="en-US"/>
        </w:rPr>
        <w:t xml:space="preserve"> .05.</w:t>
      </w:r>
    </w:p>
    <w:p w14:paraId="502F3679" w14:textId="77777777" w:rsidR="006D5359" w:rsidRPr="006D5359" w:rsidRDefault="006D5359" w:rsidP="006D5359">
      <w:pPr>
        <w:spacing w:after="0" w:line="480" w:lineRule="auto"/>
        <w:rPr>
          <w:rFonts w:ascii="Times New Roman" w:hAnsi="Times New Roman" w:cs="Times New Roman"/>
          <w:b/>
          <w:bCs/>
          <w:sz w:val="24"/>
          <w:szCs w:val="24"/>
          <w:lang w:val="en-US" w:bidi="en-US"/>
        </w:rPr>
      </w:pPr>
      <w:r w:rsidRPr="006D5359">
        <w:rPr>
          <w:rFonts w:ascii="Times New Roman" w:hAnsi="Times New Roman" w:cs="Times New Roman"/>
          <w:b/>
          <w:bCs/>
          <w:sz w:val="24"/>
          <w:szCs w:val="24"/>
          <w:lang w:val="en-US" w:bidi="en-US"/>
        </w:rPr>
        <w:t xml:space="preserve">Procedure. </w:t>
      </w:r>
      <w:r w:rsidRPr="006D5359">
        <w:rPr>
          <w:rFonts w:ascii="Times New Roman" w:hAnsi="Times New Roman" w:cs="Times New Roman"/>
          <w:sz w:val="24"/>
          <w:szCs w:val="24"/>
          <w:lang w:val="en-US" w:bidi="en-US"/>
        </w:rPr>
        <w:t>This study received approval from the Ethics Committee of ULS São João, EPE. All participants provided informed consent.</w:t>
      </w:r>
    </w:p>
    <w:p w14:paraId="3E49A2CA" w14:textId="77777777" w:rsidR="006D5359" w:rsidRPr="006D5359" w:rsidRDefault="006D5359" w:rsidP="006D5359">
      <w:pPr>
        <w:spacing w:after="0" w:line="480" w:lineRule="auto"/>
        <w:rPr>
          <w:rFonts w:ascii="Times New Roman" w:hAnsi="Times New Roman" w:cs="Times New Roman"/>
          <w:b/>
          <w:bCs/>
          <w:sz w:val="24"/>
          <w:szCs w:val="24"/>
          <w:lang w:val="en-US" w:bidi="en-US"/>
        </w:rPr>
      </w:pPr>
      <w:r w:rsidRPr="006D5359">
        <w:rPr>
          <w:rFonts w:ascii="Times New Roman" w:hAnsi="Times New Roman" w:cs="Times New Roman"/>
          <w:sz w:val="24"/>
          <w:szCs w:val="24"/>
          <w:lang w:val="en-US" w:bidi="en-US"/>
        </w:rPr>
        <w:lastRenderedPageBreak/>
        <w:t>Participants were recruited upon admission to the physical medicine service. Clinical and biochemical data, the degree of ventricular dysfunction, and data related to cardiovascular risk profile and anthropometry were collected from the attending physician. The psychological assessment was conducted at the time of admission, in a single session.</w:t>
      </w:r>
    </w:p>
    <w:p w14:paraId="29F6E944" w14:textId="77777777" w:rsidR="006D5359" w:rsidRPr="006D5359" w:rsidRDefault="006D5359" w:rsidP="006D5359">
      <w:pPr>
        <w:spacing w:after="0" w:line="480" w:lineRule="auto"/>
        <w:rPr>
          <w:rFonts w:ascii="Times New Roman" w:hAnsi="Times New Roman" w:cs="Times New Roman"/>
          <w:b/>
          <w:sz w:val="24"/>
          <w:szCs w:val="24"/>
          <w:lang w:val="en-US" w:bidi="en-US"/>
        </w:rPr>
      </w:pPr>
      <w:r w:rsidRPr="006D5359">
        <w:rPr>
          <w:rFonts w:ascii="Times New Roman" w:hAnsi="Times New Roman" w:cs="Times New Roman"/>
          <w:b/>
          <w:sz w:val="24"/>
          <w:szCs w:val="24"/>
          <w:lang w:val="en-US" w:bidi="en-US"/>
        </w:rPr>
        <w:t>Results</w:t>
      </w:r>
    </w:p>
    <w:p w14:paraId="005F8CEE" w14:textId="718156D1" w:rsidR="006D5359" w:rsidRPr="006D5359" w:rsidRDefault="006D5359" w:rsidP="006D5359">
      <w:pPr>
        <w:spacing w:after="0" w:line="480" w:lineRule="auto"/>
        <w:rPr>
          <w:rFonts w:ascii="Times New Roman" w:hAnsi="Times New Roman" w:cs="Times New Roman"/>
          <w:sz w:val="24"/>
          <w:szCs w:val="24"/>
          <w:lang w:val="en-US" w:bidi="en-US"/>
        </w:rPr>
      </w:pPr>
      <w:r w:rsidRPr="006D5359">
        <w:rPr>
          <w:rFonts w:ascii="Times New Roman" w:hAnsi="Times New Roman" w:cs="Times New Roman"/>
          <w:sz w:val="24"/>
          <w:szCs w:val="24"/>
          <w:lang w:val="en-US" w:bidi="en-US"/>
        </w:rPr>
        <w:t xml:space="preserve">Table 1 presents the data related to the acute coronary syndrome of the participants and the therapy performed. Analysis of the table shows that </w:t>
      </w:r>
      <w:r w:rsidR="00252A4D" w:rsidRPr="006D5359">
        <w:rPr>
          <w:rFonts w:ascii="Times New Roman" w:hAnsi="Times New Roman" w:cs="Times New Roman"/>
          <w:sz w:val="24"/>
          <w:szCs w:val="24"/>
          <w:lang w:val="en-US" w:bidi="en-US"/>
        </w:rPr>
        <w:t>most</w:t>
      </w:r>
      <w:r w:rsidRPr="006D5359">
        <w:rPr>
          <w:rFonts w:ascii="Times New Roman" w:hAnsi="Times New Roman" w:cs="Times New Roman"/>
          <w:sz w:val="24"/>
          <w:szCs w:val="24"/>
          <w:lang w:val="en-US" w:bidi="en-US"/>
        </w:rPr>
        <w:t xml:space="preserve"> participants had a myocardial infarction with ST-segment elevation, reflecting a total or subtotal acute coronary occlusion. Consequently, most underwent percutaneous coronary intervention.</w:t>
      </w:r>
    </w:p>
    <w:p w14:paraId="6F62A9D8" w14:textId="77777777" w:rsidR="003F226F" w:rsidRDefault="008A49CF" w:rsidP="00463E89">
      <w:pPr>
        <w:spacing w:after="0" w:line="480" w:lineRule="auto"/>
        <w:rPr>
          <w:rFonts w:ascii="Times New Roman" w:hAnsi="Times New Roman" w:cs="Times New Roman"/>
          <w:sz w:val="24"/>
          <w:szCs w:val="24"/>
          <w:lang w:val="en-US" w:bidi="en-US"/>
        </w:rPr>
      </w:pPr>
      <w:r w:rsidRPr="008A49CF">
        <w:rPr>
          <w:rFonts w:ascii="Times New Roman" w:hAnsi="Times New Roman" w:cs="Times New Roman"/>
          <w:sz w:val="24"/>
          <w:szCs w:val="24"/>
          <w:lang w:val="en-US" w:bidi="en-US"/>
        </w:rPr>
        <w:t>Using a cutoff score of 8 on the HADS scales to identify clinically significant emotional symptoms, 22.2% (n = 14) and 47.6% (n = 30) of participants exhibited clinically significant levels of depressive and anxiety symptoms, respectively.</w:t>
      </w:r>
      <w:r w:rsidRPr="008A49CF">
        <w:rPr>
          <w:rFonts w:ascii="Times New Roman" w:hAnsi="Times New Roman" w:cs="Times New Roman"/>
          <w:sz w:val="24"/>
          <w:szCs w:val="24"/>
          <w:lang w:val="en-US" w:bidi="en-US"/>
        </w:rPr>
        <w:br/>
        <w:t>Table 6 shows the statistically significant differences based on the presence or absence of clinically significant depressive symptoms</w:t>
      </w:r>
      <w:r w:rsidR="006C1B73">
        <w:rPr>
          <w:rFonts w:ascii="Times New Roman" w:hAnsi="Times New Roman" w:cs="Times New Roman"/>
          <w:sz w:val="24"/>
          <w:szCs w:val="24"/>
          <w:lang w:val="en-US" w:bidi="en-US"/>
        </w:rPr>
        <w:t xml:space="preserve">. </w:t>
      </w:r>
      <w:r w:rsidR="00041E97" w:rsidRPr="00041E97">
        <w:rPr>
          <w:rFonts w:ascii="Times New Roman" w:hAnsi="Times New Roman" w:cs="Times New Roman"/>
          <w:sz w:val="24"/>
          <w:szCs w:val="24"/>
          <w:lang w:val="en-US" w:bidi="en-US"/>
        </w:rPr>
        <w:t>Participants with clinically significant depressive symptoms exhibited significantly lower levels of troponin, maximum heart rate, stress test duration, extraversion, openness, satisfaction with social activities, and neurocognitive functioning. Conversely, this group demonstrated significantly higher levels of anxiety</w:t>
      </w:r>
      <w:r w:rsidR="003F226F">
        <w:rPr>
          <w:rFonts w:ascii="Times New Roman" w:hAnsi="Times New Roman" w:cs="Times New Roman"/>
          <w:sz w:val="24"/>
          <w:szCs w:val="24"/>
          <w:lang w:val="en-US" w:bidi="en-US"/>
        </w:rPr>
        <w:t>.</w:t>
      </w:r>
    </w:p>
    <w:p w14:paraId="0129D0CC" w14:textId="26EDE9DC" w:rsidR="005F2E55" w:rsidRPr="007A114E" w:rsidRDefault="007A114E" w:rsidP="00463E89">
      <w:pPr>
        <w:spacing w:after="0" w:line="480" w:lineRule="auto"/>
        <w:rPr>
          <w:rFonts w:ascii="Times New Roman" w:hAnsi="Times New Roman" w:cs="Times New Roman"/>
          <w:sz w:val="24"/>
          <w:szCs w:val="24"/>
          <w:lang w:val="en-US" w:bidi="en-US"/>
        </w:rPr>
      </w:pPr>
      <w:r w:rsidRPr="007A114E">
        <w:rPr>
          <w:rFonts w:ascii="Times New Roman" w:hAnsi="Times New Roman" w:cs="Times New Roman"/>
          <w:sz w:val="24"/>
          <w:szCs w:val="24"/>
          <w:lang w:val="en-US" w:bidi="en-US"/>
        </w:rPr>
        <w:t>Analysis of Table 7 indicates that participants with clinically significant depressive symptoms comprised a higher proportion of females (</w:t>
      </w:r>
      <w:r w:rsidRPr="007A114E">
        <w:rPr>
          <w:rFonts w:ascii="Times New Roman" w:hAnsi="Times New Roman" w:cs="Times New Roman"/>
          <w:sz w:val="24"/>
          <w:szCs w:val="24"/>
          <w:lang w:bidi="en-US"/>
        </w:rPr>
        <w:t>χ</w:t>
      </w:r>
      <w:r w:rsidRPr="007A114E">
        <w:rPr>
          <w:rFonts w:ascii="Times New Roman" w:hAnsi="Times New Roman" w:cs="Times New Roman"/>
          <w:sz w:val="24"/>
          <w:szCs w:val="24"/>
          <w:lang w:val="en-US" w:bidi="en-US"/>
        </w:rPr>
        <w:t xml:space="preserve">² = 5.307, </w:t>
      </w:r>
      <w:r w:rsidRPr="007A114E">
        <w:rPr>
          <w:rFonts w:ascii="Times New Roman" w:hAnsi="Times New Roman" w:cs="Times New Roman"/>
          <w:i/>
          <w:iCs/>
          <w:sz w:val="24"/>
          <w:szCs w:val="24"/>
          <w:lang w:val="en-US" w:bidi="en-US"/>
        </w:rPr>
        <w:t>p</w:t>
      </w:r>
      <w:r w:rsidRPr="007A114E">
        <w:rPr>
          <w:rFonts w:ascii="Times New Roman" w:hAnsi="Times New Roman" w:cs="Times New Roman"/>
          <w:sz w:val="24"/>
          <w:szCs w:val="24"/>
          <w:lang w:val="en-US" w:bidi="en-US"/>
        </w:rPr>
        <w:t xml:space="preserve"> = .021) and individuals with a history of dyslipidemia (</w:t>
      </w:r>
      <w:r w:rsidRPr="007A114E">
        <w:rPr>
          <w:rFonts w:ascii="Times New Roman" w:hAnsi="Times New Roman" w:cs="Times New Roman"/>
          <w:sz w:val="24"/>
          <w:szCs w:val="24"/>
          <w:lang w:bidi="en-US"/>
        </w:rPr>
        <w:t>χ</w:t>
      </w:r>
      <w:r w:rsidRPr="007A114E">
        <w:rPr>
          <w:rFonts w:ascii="Times New Roman" w:hAnsi="Times New Roman" w:cs="Times New Roman"/>
          <w:sz w:val="24"/>
          <w:szCs w:val="24"/>
          <w:lang w:val="en-US" w:bidi="en-US"/>
        </w:rPr>
        <w:t xml:space="preserve">² = 5.751, </w:t>
      </w:r>
      <w:r w:rsidRPr="007A114E">
        <w:rPr>
          <w:rFonts w:ascii="Times New Roman" w:hAnsi="Times New Roman" w:cs="Times New Roman"/>
          <w:i/>
          <w:iCs/>
          <w:sz w:val="24"/>
          <w:szCs w:val="24"/>
          <w:lang w:val="en-US" w:bidi="en-US"/>
        </w:rPr>
        <w:t>p</w:t>
      </w:r>
      <w:r w:rsidRPr="007A114E">
        <w:rPr>
          <w:rFonts w:ascii="Times New Roman" w:hAnsi="Times New Roman" w:cs="Times New Roman"/>
          <w:sz w:val="24"/>
          <w:szCs w:val="24"/>
          <w:lang w:val="en-US" w:bidi="en-US"/>
        </w:rPr>
        <w:t xml:space="preserve"> = .016).</w:t>
      </w:r>
    </w:p>
    <w:p w14:paraId="217E6AD6" w14:textId="09D54F3D" w:rsidR="0056438F" w:rsidRDefault="0056438F" w:rsidP="00463E89">
      <w:pPr>
        <w:spacing w:after="0" w:line="480" w:lineRule="auto"/>
        <w:rPr>
          <w:rFonts w:ascii="Times New Roman" w:hAnsi="Times New Roman" w:cs="Times New Roman"/>
          <w:sz w:val="24"/>
          <w:szCs w:val="24"/>
          <w:lang w:val="en-US" w:bidi="en-US"/>
        </w:rPr>
      </w:pPr>
      <w:r w:rsidRPr="0056438F">
        <w:rPr>
          <w:rFonts w:ascii="Times New Roman" w:hAnsi="Times New Roman" w:cs="Times New Roman"/>
          <w:sz w:val="24"/>
          <w:szCs w:val="24"/>
          <w:lang w:val="en-US" w:bidi="en-US"/>
        </w:rPr>
        <w:t xml:space="preserve">Table 8 presents the statistically significant differences between participants with and without clinically significant anxiety symptoms. Individuals with clinically significant anxiety symptoms exhibited significantly lower levels of emotional stability, openness, </w:t>
      </w:r>
      <w:r w:rsidRPr="0056438F">
        <w:rPr>
          <w:rFonts w:ascii="Times New Roman" w:hAnsi="Times New Roman" w:cs="Times New Roman"/>
          <w:sz w:val="24"/>
          <w:szCs w:val="24"/>
          <w:lang w:val="en-US" w:bidi="en-US"/>
        </w:rPr>
        <w:lastRenderedPageBreak/>
        <w:t>and neurocognitive functioning, as well as significantly higher levels of depressive symptoms</w:t>
      </w:r>
      <w:r>
        <w:rPr>
          <w:rFonts w:ascii="Times New Roman" w:hAnsi="Times New Roman" w:cs="Times New Roman"/>
          <w:sz w:val="24"/>
          <w:szCs w:val="24"/>
          <w:lang w:val="en-US" w:bidi="en-US"/>
        </w:rPr>
        <w:t>.</w:t>
      </w:r>
    </w:p>
    <w:p w14:paraId="7EAB50B1" w14:textId="297C52BA" w:rsidR="00463E89" w:rsidRPr="00463E89" w:rsidRDefault="00463E89" w:rsidP="00463E89">
      <w:pPr>
        <w:spacing w:after="0" w:line="480" w:lineRule="auto"/>
        <w:rPr>
          <w:rFonts w:ascii="Times New Roman" w:hAnsi="Times New Roman" w:cs="Times New Roman"/>
          <w:b/>
          <w:sz w:val="24"/>
          <w:szCs w:val="24"/>
          <w:lang w:val="en-US" w:bidi="en-US"/>
        </w:rPr>
      </w:pPr>
      <w:r w:rsidRPr="00463E89">
        <w:rPr>
          <w:rFonts w:ascii="Times New Roman" w:hAnsi="Times New Roman" w:cs="Times New Roman"/>
          <w:b/>
          <w:sz w:val="24"/>
          <w:szCs w:val="24"/>
          <w:lang w:val="en-US" w:bidi="en-US"/>
        </w:rPr>
        <w:t>Discussion</w:t>
      </w:r>
    </w:p>
    <w:p w14:paraId="531F9280" w14:textId="77777777" w:rsidR="00395542" w:rsidRPr="00395542" w:rsidRDefault="00395542" w:rsidP="00395542">
      <w:pPr>
        <w:spacing w:after="0" w:line="480" w:lineRule="auto"/>
        <w:rPr>
          <w:rFonts w:ascii="Times New Roman" w:hAnsi="Times New Roman" w:cs="Times New Roman"/>
          <w:sz w:val="24"/>
          <w:szCs w:val="24"/>
          <w:lang w:val="en-US" w:bidi="en-US"/>
        </w:rPr>
      </w:pPr>
      <w:r w:rsidRPr="00395542">
        <w:rPr>
          <w:rFonts w:ascii="Times New Roman" w:hAnsi="Times New Roman" w:cs="Times New Roman"/>
          <w:sz w:val="24"/>
          <w:szCs w:val="24"/>
          <w:lang w:val="en-US" w:bidi="en-US"/>
        </w:rPr>
        <w:t>This study examined levels of depression and anxiety in patients following acute coronary syndrome (ACS). The findings revealed that 22.2% of participants reported clinically significant depressive symptoms, while 47.6% exhibited clinically significant anxiety symptoms. These results align with existing literature on the prevalence of emotional disorders among individuals with coronary artery disease. Previous studies have reported that between 19.3% and 45% of patients with coronary pathology experience clinically relevant depressive symptoms (Huffman et al., 2013; Rutledge et al., 2006), and approximately 50% present with clinically significant anxiety (Januzzi et al., 2000). Thus, the prevalence observed in our study falls within this established range.</w:t>
      </w:r>
    </w:p>
    <w:p w14:paraId="7D441914" w14:textId="77777777" w:rsidR="00395542" w:rsidRPr="00395542" w:rsidRDefault="00395542" w:rsidP="00395542">
      <w:pPr>
        <w:spacing w:after="0" w:line="480" w:lineRule="auto"/>
        <w:rPr>
          <w:rFonts w:ascii="Times New Roman" w:hAnsi="Times New Roman" w:cs="Times New Roman"/>
          <w:sz w:val="24"/>
          <w:szCs w:val="24"/>
          <w:lang w:val="en-US" w:bidi="en-US"/>
        </w:rPr>
      </w:pPr>
      <w:r w:rsidRPr="00395542">
        <w:rPr>
          <w:rFonts w:ascii="Times New Roman" w:hAnsi="Times New Roman" w:cs="Times New Roman"/>
          <w:sz w:val="24"/>
          <w:szCs w:val="24"/>
          <w:lang w:val="en-US" w:bidi="en-US"/>
        </w:rPr>
        <w:t>In the analysis of group differences based on clinically significant depressive symptoms, patients with depression exhibited significantly lower troponin levels. This finding is unexpected, as prior studies have generally indicated elevated troponin levels in patients with depression (</w:t>
      </w:r>
      <w:proofErr w:type="spellStart"/>
      <w:r w:rsidRPr="00395542">
        <w:rPr>
          <w:rFonts w:ascii="Times New Roman" w:hAnsi="Times New Roman" w:cs="Times New Roman"/>
          <w:sz w:val="24"/>
          <w:szCs w:val="24"/>
          <w:lang w:val="en-US" w:bidi="en-US"/>
        </w:rPr>
        <w:t>Elkhedr</w:t>
      </w:r>
      <w:proofErr w:type="spellEnd"/>
      <w:r w:rsidRPr="00395542">
        <w:rPr>
          <w:rFonts w:ascii="Times New Roman" w:hAnsi="Times New Roman" w:cs="Times New Roman"/>
          <w:sz w:val="24"/>
          <w:szCs w:val="24"/>
          <w:lang w:val="en-US" w:bidi="en-US"/>
        </w:rPr>
        <w:t xml:space="preserve"> et al., 2023; Kim et al., 2024). This discrepancy suggests that elevated troponin levels observed in the non-depressed group may be influenced by other underlying variables unrelated to emotional factors (Giannitsis &amp; Katus, 2013; Jart et al., 2004). These results underscore the importance of a contextualized interpretation of troponin levels, accounting for potential subtle influences beyond emotional status.</w:t>
      </w:r>
    </w:p>
    <w:p w14:paraId="388319A4" w14:textId="77777777" w:rsidR="00395542" w:rsidRPr="00395542" w:rsidRDefault="00395542" w:rsidP="00395542">
      <w:pPr>
        <w:spacing w:after="0" w:line="480" w:lineRule="auto"/>
        <w:rPr>
          <w:rFonts w:ascii="Times New Roman" w:hAnsi="Times New Roman" w:cs="Times New Roman"/>
          <w:sz w:val="24"/>
          <w:szCs w:val="24"/>
          <w:lang w:val="en-US" w:bidi="en-US"/>
        </w:rPr>
      </w:pPr>
      <w:r w:rsidRPr="00395542">
        <w:rPr>
          <w:rFonts w:ascii="Times New Roman" w:hAnsi="Times New Roman" w:cs="Times New Roman"/>
          <w:sz w:val="24"/>
          <w:szCs w:val="24"/>
          <w:lang w:val="en-US" w:bidi="en-US"/>
        </w:rPr>
        <w:t xml:space="preserve">Regarding exercise test performance, individuals with clinically significant depressive symptoms demonstrated lower maximum heart rates, indicating a reduced chronotropic reserve—the difference between resting and peak exertional heart rate—when compared to the non-depressed group. This reduced chronotropic response may progress to </w:t>
      </w:r>
      <w:r w:rsidRPr="00395542">
        <w:rPr>
          <w:rFonts w:ascii="Times New Roman" w:hAnsi="Times New Roman" w:cs="Times New Roman"/>
          <w:sz w:val="24"/>
          <w:szCs w:val="24"/>
          <w:lang w:val="en-US" w:bidi="en-US"/>
        </w:rPr>
        <w:lastRenderedPageBreak/>
        <w:t>chronotropic incompetence, defined as the inability to utilize at least 80% of one’s chronotropic reserve (Brubaker &amp; Kitzman, 2011; Lauer, 2001). Chronotropic incompetence is associated with increased mortality risk, even when controlling for other cardiovascular risk factors. In addition, patients with depressive symptoms completed the stress test in a shorter time, suggesting not only impaired chronotropic response but also decreased physical endurance (Lauer, 2001).</w:t>
      </w:r>
    </w:p>
    <w:p w14:paraId="187B6858" w14:textId="77777777" w:rsidR="00395542" w:rsidRPr="00395542" w:rsidRDefault="00395542" w:rsidP="00395542">
      <w:pPr>
        <w:spacing w:after="0" w:line="480" w:lineRule="auto"/>
        <w:rPr>
          <w:rFonts w:ascii="Times New Roman" w:hAnsi="Times New Roman" w:cs="Times New Roman"/>
          <w:sz w:val="24"/>
          <w:szCs w:val="24"/>
          <w:lang w:val="en-US" w:bidi="en-US"/>
        </w:rPr>
      </w:pPr>
      <w:r w:rsidRPr="00395542">
        <w:rPr>
          <w:rFonts w:ascii="Times New Roman" w:hAnsi="Times New Roman" w:cs="Times New Roman"/>
          <w:sz w:val="24"/>
          <w:szCs w:val="24"/>
          <w:lang w:val="en-US" w:bidi="en-US"/>
        </w:rPr>
        <w:t xml:space="preserve">From a psychosocial perspective, patients with clinically significant depression reported higher levels of anxiety and worry, along with lower levels of extraversion and openness to new experiences. These personality traits may hinder adaptive coping strategies, especially in the face of unfamiliar or stressful circumstances (Kupper &amp; </w:t>
      </w:r>
      <w:proofErr w:type="spellStart"/>
      <w:r w:rsidRPr="00395542">
        <w:rPr>
          <w:rFonts w:ascii="Times New Roman" w:hAnsi="Times New Roman" w:cs="Times New Roman"/>
          <w:sz w:val="24"/>
          <w:szCs w:val="24"/>
          <w:lang w:val="en-US" w:bidi="en-US"/>
        </w:rPr>
        <w:t>Denollet</w:t>
      </w:r>
      <w:proofErr w:type="spellEnd"/>
      <w:r w:rsidRPr="00395542">
        <w:rPr>
          <w:rFonts w:ascii="Times New Roman" w:hAnsi="Times New Roman" w:cs="Times New Roman"/>
          <w:sz w:val="24"/>
          <w:szCs w:val="24"/>
          <w:lang w:val="en-US" w:bidi="en-US"/>
        </w:rPr>
        <w:t>, 2007). Reduced social interaction, often observed in this population, may further contribute to isolation and decreased social support, thereby exacerbating clinical outcomes (Everson-Rose &amp; Lewis, 2005). This confluence of psychological and social factors may also impair neurocognitive functioning, given the close link between cognitive performance, emotional well-being, and social engagement (Cardona &amp; Andrés, 2023). As previously noted, these variables are strongly associated with poorer cardiovascular outcomes due to their impact on stress reactivity, treatment adherence, and the adoption of healthy lifestyle behaviors (Carney &amp; Freedland, 2016; Everson-Rose &amp; Lewis, 2005; Olafiranye et al., 2011; Tully et al., 2016).</w:t>
      </w:r>
    </w:p>
    <w:p w14:paraId="515EC18C" w14:textId="77777777" w:rsidR="00395542" w:rsidRPr="00395542" w:rsidRDefault="00395542" w:rsidP="00395542">
      <w:pPr>
        <w:spacing w:after="0" w:line="480" w:lineRule="auto"/>
        <w:rPr>
          <w:rFonts w:ascii="Times New Roman" w:hAnsi="Times New Roman" w:cs="Times New Roman"/>
          <w:sz w:val="24"/>
          <w:szCs w:val="24"/>
          <w:lang w:val="en-US" w:bidi="en-US"/>
        </w:rPr>
      </w:pPr>
      <w:r w:rsidRPr="00395542">
        <w:rPr>
          <w:rFonts w:ascii="Times New Roman" w:hAnsi="Times New Roman" w:cs="Times New Roman"/>
          <w:sz w:val="24"/>
          <w:szCs w:val="24"/>
          <w:lang w:val="en-US" w:bidi="en-US"/>
        </w:rPr>
        <w:t xml:space="preserve">With respect to group differences in sex and history of dyslipidemia, the data revealed that most male participants were in the group without clinically significant depressive symptoms, while a smaller proportion of males exhibited clinically significant symptoms. In contrast, women were more evenly distributed across both groups, suggesting a higher prevalence of depressive symptoms among female patients (Kuehner, 2017), or potentially greater sensitivity of the screening instrument to </w:t>
      </w:r>
      <w:r w:rsidRPr="00395542">
        <w:rPr>
          <w:rFonts w:ascii="Times New Roman" w:hAnsi="Times New Roman" w:cs="Times New Roman"/>
          <w:sz w:val="24"/>
          <w:szCs w:val="24"/>
          <w:lang w:val="en-US" w:bidi="en-US"/>
        </w:rPr>
        <w:lastRenderedPageBreak/>
        <w:t xml:space="preserve">depressive symptomatology in women (Cavanagh et al., 2017). Additionally, a higher proportion of individuals with prior dyslipidemia </w:t>
      </w:r>
      <w:proofErr w:type="gramStart"/>
      <w:r w:rsidRPr="00395542">
        <w:rPr>
          <w:rFonts w:ascii="Times New Roman" w:hAnsi="Times New Roman" w:cs="Times New Roman"/>
          <w:sz w:val="24"/>
          <w:szCs w:val="24"/>
          <w:lang w:val="en-US" w:bidi="en-US"/>
        </w:rPr>
        <w:t>presented</w:t>
      </w:r>
      <w:proofErr w:type="gramEnd"/>
      <w:r w:rsidRPr="00395542">
        <w:rPr>
          <w:rFonts w:ascii="Times New Roman" w:hAnsi="Times New Roman" w:cs="Times New Roman"/>
          <w:sz w:val="24"/>
          <w:szCs w:val="24"/>
          <w:lang w:val="en-US" w:bidi="en-US"/>
        </w:rPr>
        <w:t xml:space="preserve"> with clinically significant depressive symptoms, as indicated by the adjusted residuals.</w:t>
      </w:r>
    </w:p>
    <w:p w14:paraId="3B33FFEF" w14:textId="77777777" w:rsidR="00395542" w:rsidRPr="00395542" w:rsidRDefault="00395542" w:rsidP="00395542">
      <w:pPr>
        <w:spacing w:after="0" w:line="480" w:lineRule="auto"/>
        <w:rPr>
          <w:rFonts w:ascii="Times New Roman" w:hAnsi="Times New Roman" w:cs="Times New Roman"/>
          <w:sz w:val="24"/>
          <w:szCs w:val="24"/>
          <w:lang w:val="en-US" w:bidi="en-US"/>
        </w:rPr>
      </w:pPr>
      <w:r w:rsidRPr="00395542">
        <w:rPr>
          <w:rFonts w:ascii="Times New Roman" w:hAnsi="Times New Roman" w:cs="Times New Roman"/>
          <w:sz w:val="24"/>
          <w:szCs w:val="24"/>
          <w:lang w:val="en-US" w:bidi="en-US"/>
        </w:rPr>
        <w:t>Significant differences between patients with and without clinically significant anxiety symptoms were observed across multiple dimensions. Notably, individuals in the anxiety group also demonstrated higher levels of depressive symptoms, reflecting the frequent comorbidity between anxiety and depression. This comorbidity is especially relevant in cardiac populations, where approximately 50% of patients with anxiety also experience depressive symptoms (Li et al., 2020).</w:t>
      </w:r>
    </w:p>
    <w:p w14:paraId="54EE5920" w14:textId="77777777" w:rsidR="00395542" w:rsidRPr="00395542" w:rsidRDefault="00395542" w:rsidP="00395542">
      <w:pPr>
        <w:spacing w:after="0" w:line="480" w:lineRule="auto"/>
        <w:rPr>
          <w:rFonts w:ascii="Times New Roman" w:hAnsi="Times New Roman" w:cs="Times New Roman"/>
          <w:sz w:val="24"/>
          <w:szCs w:val="24"/>
          <w:lang w:val="en-US" w:bidi="en-US"/>
        </w:rPr>
      </w:pPr>
      <w:r w:rsidRPr="00395542">
        <w:rPr>
          <w:rFonts w:ascii="Times New Roman" w:hAnsi="Times New Roman" w:cs="Times New Roman"/>
          <w:sz w:val="24"/>
          <w:szCs w:val="24"/>
          <w:lang w:val="en-US" w:bidi="en-US"/>
        </w:rPr>
        <w:t>Additional statistically significant differences between the anxiety and non-anxiety groups were observed in traits such as openness to new experiences, emotional stability, satisfaction with intimate relationships, and neurocognitive functioning. As with the group experiencing depressive symptoms, patients with clinically significant anxiety consistently showed poorer outcomes across these domains. These findings further support the view that anxiety exacerbates cardiovascular risk factors, hampers treatment adherence, and delays recovery, ultimately contributing to worse cardiac prognosis (Everson-Rose &amp; Lewis, 2005; Helmark et al., 2022; Olafiranye et al., 2011; Tully et al., 2016). Moreover, as noted in the introduction, anxiety may play a role in triggering the cardiac event itself; patients who experienced anxiety in the two hours preceding the event had an increased risk of mortality over the following ten years (</w:t>
      </w:r>
      <w:proofErr w:type="spellStart"/>
      <w:r w:rsidRPr="00395542">
        <w:rPr>
          <w:rFonts w:ascii="Times New Roman" w:hAnsi="Times New Roman" w:cs="Times New Roman"/>
          <w:sz w:val="24"/>
          <w:szCs w:val="24"/>
          <w:lang w:val="en-US" w:bidi="en-US"/>
        </w:rPr>
        <w:t>Smeijers</w:t>
      </w:r>
      <w:proofErr w:type="spellEnd"/>
      <w:r w:rsidRPr="00395542">
        <w:rPr>
          <w:rFonts w:ascii="Times New Roman" w:hAnsi="Times New Roman" w:cs="Times New Roman"/>
          <w:sz w:val="24"/>
          <w:szCs w:val="24"/>
          <w:lang w:val="en-US" w:bidi="en-US"/>
        </w:rPr>
        <w:t xml:space="preserve"> et al., 2017).</w:t>
      </w:r>
    </w:p>
    <w:p w14:paraId="56DE10A4" w14:textId="77777777" w:rsidR="00395542" w:rsidRPr="00395542" w:rsidRDefault="00395542" w:rsidP="00395542">
      <w:pPr>
        <w:spacing w:after="0" w:line="480" w:lineRule="auto"/>
        <w:rPr>
          <w:rFonts w:ascii="Times New Roman" w:hAnsi="Times New Roman" w:cs="Times New Roman"/>
          <w:sz w:val="24"/>
          <w:szCs w:val="24"/>
          <w:lang w:val="en-US" w:bidi="en-US"/>
        </w:rPr>
      </w:pPr>
      <w:r w:rsidRPr="00395542">
        <w:rPr>
          <w:rFonts w:ascii="Times New Roman" w:hAnsi="Times New Roman" w:cs="Times New Roman"/>
          <w:sz w:val="24"/>
          <w:szCs w:val="24"/>
          <w:lang w:val="en-US" w:bidi="en-US"/>
        </w:rPr>
        <w:t xml:space="preserve">The high prevalence of depressive and anxiety symptoms, along with their significant clinical implications in ACS patients, highlights the urgent need for integrated psychological interventions in cardiac care. The frequent comorbidity between anxiety and depression underscores the importance of therapeutic strategies that address both </w:t>
      </w:r>
      <w:r w:rsidRPr="00395542">
        <w:rPr>
          <w:rFonts w:ascii="Times New Roman" w:hAnsi="Times New Roman" w:cs="Times New Roman"/>
          <w:sz w:val="24"/>
          <w:szCs w:val="24"/>
          <w:lang w:val="en-US" w:bidi="en-US"/>
        </w:rPr>
        <w:lastRenderedPageBreak/>
        <w:t>conditions simultaneously. Early detection and intervention may not only improve psychological well-being but also enhance clinical outcomes and overall quality of life in this population (Kupper et al., 2023).</w:t>
      </w:r>
    </w:p>
    <w:p w14:paraId="203152A0" w14:textId="77777777" w:rsidR="00395542" w:rsidRPr="00395542" w:rsidRDefault="00395542" w:rsidP="00395542">
      <w:pPr>
        <w:spacing w:after="0" w:line="480" w:lineRule="auto"/>
        <w:rPr>
          <w:rFonts w:ascii="Times New Roman" w:hAnsi="Times New Roman" w:cs="Times New Roman"/>
          <w:sz w:val="24"/>
          <w:szCs w:val="24"/>
          <w:lang w:val="en-US" w:bidi="en-US"/>
        </w:rPr>
      </w:pPr>
      <w:r w:rsidRPr="00395542">
        <w:rPr>
          <w:rFonts w:ascii="Times New Roman" w:hAnsi="Times New Roman" w:cs="Times New Roman"/>
          <w:b/>
          <w:bCs/>
          <w:sz w:val="24"/>
          <w:szCs w:val="24"/>
          <w:lang w:val="en-US" w:bidi="en-US"/>
        </w:rPr>
        <w:t>Limitations</w:t>
      </w:r>
    </w:p>
    <w:p w14:paraId="1F3B7EF2" w14:textId="77777777" w:rsidR="00395542" w:rsidRPr="00395542" w:rsidRDefault="00395542" w:rsidP="00395542">
      <w:pPr>
        <w:spacing w:after="0" w:line="480" w:lineRule="auto"/>
        <w:rPr>
          <w:rFonts w:ascii="Times New Roman" w:hAnsi="Times New Roman" w:cs="Times New Roman"/>
          <w:sz w:val="24"/>
          <w:szCs w:val="24"/>
          <w:lang w:val="en-US" w:bidi="en-US"/>
        </w:rPr>
      </w:pPr>
      <w:r w:rsidRPr="00395542">
        <w:rPr>
          <w:rFonts w:ascii="Times New Roman" w:hAnsi="Times New Roman" w:cs="Times New Roman"/>
          <w:sz w:val="24"/>
          <w:szCs w:val="24"/>
          <w:lang w:val="en-US" w:bidi="en-US"/>
        </w:rPr>
        <w:t>The primary limitation of this study is the inclusion of participants from a single hospital center, all assessed at the beginning of a cardiac rehabilitation program. This may limit the generalizability of the findings to broader populations or different stages of recovery.</w:t>
      </w:r>
    </w:p>
    <w:p w14:paraId="10367FD9" w14:textId="77777777" w:rsidR="00463E89" w:rsidRPr="00463E89" w:rsidRDefault="00463E89" w:rsidP="00463E89">
      <w:pPr>
        <w:spacing w:after="0" w:line="480" w:lineRule="auto"/>
        <w:rPr>
          <w:rFonts w:ascii="Times New Roman" w:hAnsi="Times New Roman" w:cs="Times New Roman"/>
          <w:b/>
          <w:sz w:val="24"/>
          <w:szCs w:val="24"/>
          <w:lang w:val="en-US" w:bidi="en-US"/>
        </w:rPr>
      </w:pPr>
      <w:r w:rsidRPr="00463E89">
        <w:rPr>
          <w:rFonts w:ascii="Times New Roman" w:hAnsi="Times New Roman" w:cs="Times New Roman"/>
          <w:b/>
          <w:sz w:val="24"/>
          <w:szCs w:val="24"/>
          <w:lang w:val="en-US" w:bidi="en-US"/>
        </w:rPr>
        <w:t>Conflicts of interest</w:t>
      </w:r>
    </w:p>
    <w:p w14:paraId="15D36A12" w14:textId="77777777" w:rsidR="00463E89" w:rsidRPr="00463E89" w:rsidRDefault="00463E89" w:rsidP="00463E89">
      <w:pPr>
        <w:spacing w:after="0" w:line="480" w:lineRule="auto"/>
        <w:rPr>
          <w:rFonts w:ascii="Times New Roman" w:hAnsi="Times New Roman" w:cs="Times New Roman"/>
          <w:sz w:val="24"/>
          <w:szCs w:val="24"/>
          <w:lang w:val="en-US" w:bidi="en-US"/>
        </w:rPr>
      </w:pPr>
      <w:r w:rsidRPr="00463E89">
        <w:rPr>
          <w:rFonts w:ascii="Times New Roman" w:hAnsi="Times New Roman" w:cs="Times New Roman"/>
          <w:sz w:val="24"/>
          <w:szCs w:val="24"/>
          <w:lang w:val="en-US" w:bidi="en-US"/>
        </w:rPr>
        <w:t>The authors declare no competing interests.</w:t>
      </w:r>
    </w:p>
    <w:p w14:paraId="7F6B5AFA" w14:textId="77777777" w:rsidR="00463E89" w:rsidRDefault="00463E89" w:rsidP="00463E89">
      <w:pPr>
        <w:spacing w:after="0" w:line="480" w:lineRule="auto"/>
        <w:rPr>
          <w:rFonts w:ascii="Times New Roman" w:hAnsi="Times New Roman" w:cs="Times New Roman"/>
          <w:b/>
          <w:sz w:val="24"/>
          <w:szCs w:val="24"/>
          <w:lang w:val="en-US" w:bidi="en-US"/>
        </w:rPr>
      </w:pPr>
    </w:p>
    <w:p w14:paraId="6B1C5045" w14:textId="77777777" w:rsidR="00463E89" w:rsidRDefault="00463E89" w:rsidP="00463E89">
      <w:pPr>
        <w:spacing w:after="0" w:line="480" w:lineRule="auto"/>
        <w:rPr>
          <w:rFonts w:ascii="Times New Roman" w:hAnsi="Times New Roman" w:cs="Times New Roman"/>
          <w:b/>
          <w:sz w:val="24"/>
          <w:szCs w:val="24"/>
          <w:lang w:val="en-US" w:bidi="en-US"/>
        </w:rPr>
      </w:pPr>
    </w:p>
    <w:p w14:paraId="1614DE70" w14:textId="77777777" w:rsidR="00463E89" w:rsidRDefault="00463E89" w:rsidP="00463E89">
      <w:pPr>
        <w:spacing w:after="0" w:line="480" w:lineRule="auto"/>
        <w:rPr>
          <w:rFonts w:ascii="Times New Roman" w:hAnsi="Times New Roman" w:cs="Times New Roman"/>
          <w:b/>
          <w:sz w:val="24"/>
          <w:szCs w:val="24"/>
          <w:lang w:val="en-US" w:bidi="en-US"/>
        </w:rPr>
      </w:pPr>
    </w:p>
    <w:p w14:paraId="3975E905" w14:textId="77777777" w:rsidR="00463E89" w:rsidRDefault="00463E89" w:rsidP="00463E89">
      <w:pPr>
        <w:spacing w:after="0" w:line="480" w:lineRule="auto"/>
        <w:rPr>
          <w:rFonts w:ascii="Times New Roman" w:hAnsi="Times New Roman" w:cs="Times New Roman"/>
          <w:b/>
          <w:sz w:val="24"/>
          <w:szCs w:val="24"/>
          <w:lang w:val="en-US" w:bidi="en-US"/>
        </w:rPr>
      </w:pPr>
    </w:p>
    <w:p w14:paraId="42EB390B" w14:textId="77777777" w:rsidR="00203FEC" w:rsidRDefault="00203FEC" w:rsidP="00463E89">
      <w:pPr>
        <w:spacing w:after="0" w:line="480" w:lineRule="auto"/>
        <w:rPr>
          <w:rFonts w:ascii="Times New Roman" w:hAnsi="Times New Roman" w:cs="Times New Roman"/>
          <w:b/>
          <w:sz w:val="24"/>
          <w:szCs w:val="24"/>
          <w:lang w:val="en-US" w:bidi="en-US"/>
        </w:rPr>
      </w:pPr>
    </w:p>
    <w:p w14:paraId="5085CD9F" w14:textId="77777777" w:rsidR="00203FEC" w:rsidRDefault="00203FEC" w:rsidP="00463E89">
      <w:pPr>
        <w:spacing w:after="0" w:line="480" w:lineRule="auto"/>
        <w:rPr>
          <w:rFonts w:ascii="Times New Roman" w:hAnsi="Times New Roman" w:cs="Times New Roman"/>
          <w:b/>
          <w:sz w:val="24"/>
          <w:szCs w:val="24"/>
          <w:lang w:val="en-US" w:bidi="en-US"/>
        </w:rPr>
      </w:pPr>
    </w:p>
    <w:p w14:paraId="5E606A0C" w14:textId="77777777" w:rsidR="00203FEC" w:rsidRDefault="00203FEC" w:rsidP="00463E89">
      <w:pPr>
        <w:spacing w:after="0" w:line="480" w:lineRule="auto"/>
        <w:rPr>
          <w:rFonts w:ascii="Times New Roman" w:hAnsi="Times New Roman" w:cs="Times New Roman"/>
          <w:b/>
          <w:sz w:val="24"/>
          <w:szCs w:val="24"/>
          <w:lang w:val="en-US" w:bidi="en-US"/>
        </w:rPr>
      </w:pPr>
    </w:p>
    <w:p w14:paraId="7A397B9C" w14:textId="77777777" w:rsidR="00203FEC" w:rsidRDefault="00203FEC" w:rsidP="00463E89">
      <w:pPr>
        <w:spacing w:after="0" w:line="480" w:lineRule="auto"/>
        <w:rPr>
          <w:rFonts w:ascii="Times New Roman" w:hAnsi="Times New Roman" w:cs="Times New Roman"/>
          <w:b/>
          <w:sz w:val="24"/>
          <w:szCs w:val="24"/>
          <w:lang w:val="en-US" w:bidi="en-US"/>
        </w:rPr>
      </w:pPr>
    </w:p>
    <w:p w14:paraId="08AA20BB" w14:textId="77777777" w:rsidR="00203FEC" w:rsidRDefault="00203FEC" w:rsidP="00463E89">
      <w:pPr>
        <w:spacing w:after="0" w:line="480" w:lineRule="auto"/>
        <w:rPr>
          <w:rFonts w:ascii="Times New Roman" w:hAnsi="Times New Roman" w:cs="Times New Roman"/>
          <w:b/>
          <w:sz w:val="24"/>
          <w:szCs w:val="24"/>
          <w:lang w:val="en-US" w:bidi="en-US"/>
        </w:rPr>
      </w:pPr>
    </w:p>
    <w:p w14:paraId="4B71443D" w14:textId="77777777" w:rsidR="00203FEC" w:rsidRDefault="00203FEC" w:rsidP="00463E89">
      <w:pPr>
        <w:spacing w:after="0" w:line="480" w:lineRule="auto"/>
        <w:rPr>
          <w:rFonts w:ascii="Times New Roman" w:hAnsi="Times New Roman" w:cs="Times New Roman"/>
          <w:b/>
          <w:sz w:val="24"/>
          <w:szCs w:val="24"/>
          <w:lang w:val="en-US" w:bidi="en-US"/>
        </w:rPr>
      </w:pPr>
    </w:p>
    <w:p w14:paraId="4DDAA76C" w14:textId="77777777" w:rsidR="00203FEC" w:rsidRDefault="00203FEC" w:rsidP="00463E89">
      <w:pPr>
        <w:spacing w:after="0" w:line="480" w:lineRule="auto"/>
        <w:rPr>
          <w:rFonts w:ascii="Times New Roman" w:hAnsi="Times New Roman" w:cs="Times New Roman"/>
          <w:b/>
          <w:sz w:val="24"/>
          <w:szCs w:val="24"/>
          <w:lang w:val="en-US" w:bidi="en-US"/>
        </w:rPr>
      </w:pPr>
    </w:p>
    <w:p w14:paraId="6D3FF3AC" w14:textId="77777777" w:rsidR="00203FEC" w:rsidRDefault="00203FEC" w:rsidP="00463E89">
      <w:pPr>
        <w:spacing w:after="0" w:line="480" w:lineRule="auto"/>
        <w:rPr>
          <w:rFonts w:ascii="Times New Roman" w:hAnsi="Times New Roman" w:cs="Times New Roman"/>
          <w:b/>
          <w:sz w:val="24"/>
          <w:szCs w:val="24"/>
          <w:lang w:val="en-US" w:bidi="en-US"/>
        </w:rPr>
      </w:pPr>
    </w:p>
    <w:p w14:paraId="0232C23A" w14:textId="77777777" w:rsidR="00203FEC" w:rsidRDefault="00203FEC" w:rsidP="00463E89">
      <w:pPr>
        <w:spacing w:after="0" w:line="480" w:lineRule="auto"/>
        <w:rPr>
          <w:rFonts w:ascii="Times New Roman" w:hAnsi="Times New Roman" w:cs="Times New Roman"/>
          <w:b/>
          <w:sz w:val="24"/>
          <w:szCs w:val="24"/>
          <w:lang w:val="en-US" w:bidi="en-US"/>
        </w:rPr>
      </w:pPr>
    </w:p>
    <w:p w14:paraId="0E386508" w14:textId="77777777" w:rsidR="00203FEC" w:rsidRDefault="00203FEC" w:rsidP="00463E89">
      <w:pPr>
        <w:spacing w:after="0" w:line="480" w:lineRule="auto"/>
        <w:rPr>
          <w:rFonts w:ascii="Times New Roman" w:hAnsi="Times New Roman" w:cs="Times New Roman"/>
          <w:b/>
          <w:sz w:val="24"/>
          <w:szCs w:val="24"/>
          <w:lang w:val="en-US" w:bidi="en-US"/>
        </w:rPr>
      </w:pPr>
    </w:p>
    <w:p w14:paraId="26D99FA3" w14:textId="77777777" w:rsidR="00203FEC" w:rsidRDefault="00203FEC" w:rsidP="00463E89">
      <w:pPr>
        <w:spacing w:after="0" w:line="480" w:lineRule="auto"/>
        <w:rPr>
          <w:rFonts w:ascii="Times New Roman" w:hAnsi="Times New Roman" w:cs="Times New Roman"/>
          <w:b/>
          <w:sz w:val="24"/>
          <w:szCs w:val="24"/>
          <w:lang w:val="en-US" w:bidi="en-US"/>
        </w:rPr>
      </w:pPr>
    </w:p>
    <w:p w14:paraId="4B229B3E" w14:textId="77777777" w:rsidR="00203FEC" w:rsidRDefault="00203FEC" w:rsidP="00463E89">
      <w:pPr>
        <w:spacing w:after="0" w:line="480" w:lineRule="auto"/>
        <w:rPr>
          <w:rFonts w:ascii="Times New Roman" w:hAnsi="Times New Roman" w:cs="Times New Roman"/>
          <w:b/>
          <w:sz w:val="24"/>
          <w:szCs w:val="24"/>
          <w:lang w:val="en-US" w:bidi="en-US"/>
        </w:rPr>
      </w:pPr>
    </w:p>
    <w:p w14:paraId="28D241CF" w14:textId="116924BF" w:rsidR="00203FEC" w:rsidRPr="00203FEC" w:rsidRDefault="00463E89" w:rsidP="00203FEC">
      <w:pPr>
        <w:spacing w:after="0" w:line="480" w:lineRule="auto"/>
        <w:rPr>
          <w:rFonts w:ascii="Times New Roman" w:hAnsi="Times New Roman" w:cs="Times New Roman"/>
          <w:b/>
          <w:sz w:val="24"/>
          <w:szCs w:val="24"/>
          <w:lang w:val="en-US" w:bidi="en-US"/>
        </w:rPr>
      </w:pPr>
      <w:r w:rsidRPr="00463E89">
        <w:rPr>
          <w:rFonts w:ascii="Times New Roman" w:hAnsi="Times New Roman" w:cs="Times New Roman"/>
          <w:b/>
          <w:sz w:val="24"/>
          <w:szCs w:val="24"/>
          <w:lang w:val="en-US" w:bidi="en-US"/>
        </w:rPr>
        <w:t xml:space="preserve">References </w:t>
      </w:r>
    </w:p>
    <w:p w14:paraId="253379DE"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proofErr w:type="spellStart"/>
      <w:r w:rsidRPr="00203FEC">
        <w:rPr>
          <w:rFonts w:ascii="Times New Roman" w:hAnsi="Times New Roman" w:cs="Times New Roman"/>
          <w:sz w:val="24"/>
          <w:szCs w:val="24"/>
          <w:lang w:val="en-US" w:bidi="en-US"/>
        </w:rPr>
        <w:t>Alsubheen</w:t>
      </w:r>
      <w:proofErr w:type="spellEnd"/>
      <w:r w:rsidRPr="00203FEC">
        <w:rPr>
          <w:rFonts w:ascii="Times New Roman" w:hAnsi="Times New Roman" w:cs="Times New Roman"/>
          <w:sz w:val="24"/>
          <w:szCs w:val="24"/>
          <w:lang w:val="en-US" w:bidi="en-US"/>
        </w:rPr>
        <w:t xml:space="preserve">, S., Rhodenizer, J., Nikolovski, A., </w:t>
      </w:r>
      <w:proofErr w:type="spellStart"/>
      <w:r w:rsidRPr="00203FEC">
        <w:rPr>
          <w:rFonts w:ascii="Times New Roman" w:hAnsi="Times New Roman" w:cs="Times New Roman"/>
          <w:sz w:val="24"/>
          <w:szCs w:val="24"/>
          <w:lang w:val="en-US" w:bidi="en-US"/>
        </w:rPr>
        <w:t>Quilichini</w:t>
      </w:r>
      <w:proofErr w:type="spellEnd"/>
      <w:r w:rsidRPr="00203FEC">
        <w:rPr>
          <w:rFonts w:ascii="Times New Roman" w:hAnsi="Times New Roman" w:cs="Times New Roman"/>
          <w:sz w:val="24"/>
          <w:szCs w:val="24"/>
          <w:lang w:val="en-US" w:bidi="en-US"/>
        </w:rPr>
        <w:t xml:space="preserve">, S., </w:t>
      </w:r>
      <w:proofErr w:type="spellStart"/>
      <w:r w:rsidRPr="00203FEC">
        <w:rPr>
          <w:rFonts w:ascii="Times New Roman" w:hAnsi="Times New Roman" w:cs="Times New Roman"/>
          <w:sz w:val="24"/>
          <w:szCs w:val="24"/>
          <w:lang w:val="en-US" w:bidi="en-US"/>
        </w:rPr>
        <w:t>Kazemir</w:t>
      </w:r>
      <w:proofErr w:type="spellEnd"/>
      <w:r w:rsidRPr="00203FEC">
        <w:rPr>
          <w:rFonts w:ascii="Times New Roman" w:hAnsi="Times New Roman" w:cs="Times New Roman"/>
          <w:sz w:val="24"/>
          <w:szCs w:val="24"/>
          <w:lang w:val="en-US" w:bidi="en-US"/>
        </w:rPr>
        <w:t xml:space="preserve">, E., </w:t>
      </w:r>
      <w:proofErr w:type="spellStart"/>
      <w:r w:rsidRPr="00203FEC">
        <w:rPr>
          <w:rFonts w:ascii="Times New Roman" w:hAnsi="Times New Roman" w:cs="Times New Roman"/>
          <w:sz w:val="24"/>
          <w:szCs w:val="24"/>
          <w:lang w:val="en-US" w:bidi="en-US"/>
        </w:rPr>
        <w:t>Gamgoum</w:t>
      </w:r>
      <w:proofErr w:type="spellEnd"/>
      <w:r w:rsidRPr="00203FEC">
        <w:rPr>
          <w:rFonts w:ascii="Times New Roman" w:hAnsi="Times New Roman" w:cs="Times New Roman"/>
          <w:sz w:val="24"/>
          <w:szCs w:val="24"/>
          <w:lang w:val="en-US" w:bidi="en-US"/>
        </w:rPr>
        <w:t xml:space="preserve">, L., Deol, A., Oliveira, A., &amp; Brooks, D. (2022). Psychometric properties of the hospital anxiety and depression scale (HADS) in individuals with chronic obstructive pulmonary disease (COPD): A systematic review protocol (Preprint). JMIR </w:t>
      </w:r>
      <w:r w:rsidRPr="00203FEC">
        <w:rPr>
          <w:rFonts w:ascii="Times New Roman" w:hAnsi="Times New Roman" w:cs="Times New Roman"/>
          <w:i/>
          <w:iCs/>
          <w:sz w:val="24"/>
          <w:szCs w:val="24"/>
          <w:lang w:val="en-US" w:bidi="en-US"/>
        </w:rPr>
        <w:t>Research Protocols</w:t>
      </w:r>
      <w:r w:rsidRPr="00203FEC">
        <w:rPr>
          <w:rFonts w:ascii="Times New Roman" w:hAnsi="Times New Roman" w:cs="Times New Roman"/>
          <w:sz w:val="24"/>
          <w:szCs w:val="24"/>
          <w:lang w:val="en-US" w:bidi="en-US"/>
        </w:rPr>
        <w:t xml:space="preserve">, 11(9). https://doi.org/10.2196/37854 </w:t>
      </w:r>
    </w:p>
    <w:p w14:paraId="42D7010E" w14:textId="75F7ECCC"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proofErr w:type="spellStart"/>
      <w:r w:rsidRPr="00203FEC">
        <w:rPr>
          <w:rFonts w:ascii="Times New Roman" w:hAnsi="Times New Roman" w:cs="Times New Roman"/>
          <w:sz w:val="24"/>
          <w:szCs w:val="24"/>
          <w:lang w:val="en-US" w:bidi="en-US"/>
        </w:rPr>
        <w:t>Altaweel</w:t>
      </w:r>
      <w:proofErr w:type="spellEnd"/>
      <w:r w:rsidRPr="00203FEC">
        <w:rPr>
          <w:rFonts w:ascii="Times New Roman" w:hAnsi="Times New Roman" w:cs="Times New Roman"/>
          <w:sz w:val="24"/>
          <w:szCs w:val="24"/>
          <w:lang w:val="en-US" w:bidi="en-US"/>
        </w:rPr>
        <w:t xml:space="preserve">, N., Upthegrove, R., Surtees, A., Buse </w:t>
      </w:r>
      <w:proofErr w:type="spellStart"/>
      <w:r w:rsidRPr="00203FEC">
        <w:rPr>
          <w:rFonts w:ascii="Times New Roman" w:hAnsi="Times New Roman" w:cs="Times New Roman"/>
          <w:sz w:val="24"/>
          <w:szCs w:val="24"/>
          <w:lang w:val="en-US" w:bidi="en-US"/>
        </w:rPr>
        <w:t>Durdurak</w:t>
      </w:r>
      <w:proofErr w:type="spellEnd"/>
      <w:r w:rsidRPr="00203FEC">
        <w:rPr>
          <w:rFonts w:ascii="Times New Roman" w:hAnsi="Times New Roman" w:cs="Times New Roman"/>
          <w:sz w:val="24"/>
          <w:szCs w:val="24"/>
          <w:lang w:val="en-US" w:bidi="en-US"/>
        </w:rPr>
        <w:t xml:space="preserve">, &amp; Marwaha, S. (2023). Personality traits as risk factors for </w:t>
      </w:r>
      <w:proofErr w:type="gramStart"/>
      <w:r w:rsidRPr="00203FEC">
        <w:rPr>
          <w:rFonts w:ascii="Times New Roman" w:hAnsi="Times New Roman" w:cs="Times New Roman"/>
          <w:sz w:val="24"/>
          <w:szCs w:val="24"/>
          <w:lang w:val="en-US" w:bidi="en-US"/>
        </w:rPr>
        <w:t>relapse</w:t>
      </w:r>
      <w:proofErr w:type="gramEnd"/>
      <w:r w:rsidRPr="00203FEC">
        <w:rPr>
          <w:rFonts w:ascii="Times New Roman" w:hAnsi="Times New Roman" w:cs="Times New Roman"/>
          <w:sz w:val="24"/>
          <w:szCs w:val="24"/>
          <w:lang w:val="en-US" w:bidi="en-US"/>
        </w:rPr>
        <w:t xml:space="preserve"> or recurrence in major depression: a systematic</w:t>
      </w:r>
      <w:r>
        <w:rPr>
          <w:rFonts w:ascii="Times New Roman" w:hAnsi="Times New Roman" w:cs="Times New Roman"/>
          <w:sz w:val="24"/>
          <w:szCs w:val="24"/>
          <w:lang w:val="en-US" w:bidi="en-US"/>
        </w:rPr>
        <w:t xml:space="preserve"> </w:t>
      </w:r>
      <w:r w:rsidRPr="00203FEC">
        <w:rPr>
          <w:rFonts w:ascii="Times New Roman" w:hAnsi="Times New Roman" w:cs="Times New Roman"/>
          <w:sz w:val="24"/>
          <w:szCs w:val="24"/>
          <w:lang w:val="en-US" w:bidi="en-US"/>
        </w:rPr>
        <w:t>review. </w:t>
      </w:r>
      <w:r>
        <w:rPr>
          <w:rFonts w:ascii="Times New Roman" w:hAnsi="Times New Roman" w:cs="Times New Roman"/>
          <w:sz w:val="24"/>
          <w:szCs w:val="24"/>
          <w:lang w:val="en-US" w:bidi="en-US"/>
        </w:rPr>
        <w:t xml:space="preserve"> </w:t>
      </w:r>
      <w:r w:rsidRPr="00203FEC">
        <w:rPr>
          <w:rFonts w:ascii="Times New Roman" w:hAnsi="Times New Roman" w:cs="Times New Roman"/>
          <w:i/>
          <w:iCs/>
          <w:sz w:val="24"/>
          <w:szCs w:val="24"/>
          <w:lang w:val="en-US" w:bidi="en-US"/>
        </w:rPr>
        <w:t>Front. Psychiatry</w:t>
      </w:r>
      <w:r w:rsidRPr="00203FEC">
        <w:rPr>
          <w:rFonts w:ascii="Times New Roman" w:hAnsi="Times New Roman" w:cs="Times New Roman"/>
          <w:sz w:val="24"/>
          <w:szCs w:val="24"/>
          <w:lang w:val="en-US" w:bidi="en-US"/>
        </w:rPr>
        <w:t>, </w:t>
      </w:r>
      <w:r w:rsidRPr="00203FEC">
        <w:rPr>
          <w:rFonts w:ascii="Times New Roman" w:hAnsi="Times New Roman" w:cs="Times New Roman"/>
          <w:i/>
          <w:iCs/>
          <w:sz w:val="24"/>
          <w:szCs w:val="24"/>
          <w:lang w:val="en-US" w:bidi="en-US"/>
        </w:rPr>
        <w:t>14</w:t>
      </w:r>
      <w:r w:rsidRPr="00203FEC">
        <w:rPr>
          <w:rFonts w:ascii="Times New Roman" w:hAnsi="Times New Roman" w:cs="Times New Roman"/>
          <w:sz w:val="24"/>
          <w:szCs w:val="24"/>
          <w:lang w:val="en-US" w:bidi="en-US"/>
        </w:rPr>
        <w:t>, 1176355–1176355. https://doi.org/10.3389/fpsyt.2023.1176355</w:t>
      </w:r>
    </w:p>
    <w:p w14:paraId="4D5053E5"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Bergmark, B. A., Mathenge, N., Merlini, P. A., Lawrence-Wright, M. B., &amp; Giugliano, R. P. (2022). Acute coronary syndromes. </w:t>
      </w:r>
      <w:r w:rsidRPr="00203FEC">
        <w:rPr>
          <w:rFonts w:ascii="Times New Roman" w:hAnsi="Times New Roman" w:cs="Times New Roman"/>
          <w:i/>
          <w:iCs/>
          <w:sz w:val="24"/>
          <w:szCs w:val="24"/>
          <w:lang w:val="en-US" w:bidi="en-US"/>
        </w:rPr>
        <w:t>The Lancet</w:t>
      </w:r>
      <w:r w:rsidRPr="00203FEC">
        <w:rPr>
          <w:rFonts w:ascii="Times New Roman" w:hAnsi="Times New Roman" w:cs="Times New Roman"/>
          <w:sz w:val="24"/>
          <w:szCs w:val="24"/>
          <w:lang w:val="en-US" w:bidi="en-US"/>
        </w:rPr>
        <w:t xml:space="preserve">, 399(10332), 1347–1358. https://doi.org/10.1016/S0140-6736(21)02391-6 </w:t>
      </w:r>
    </w:p>
    <w:p w14:paraId="1DAF61EB"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Bjelland, I., Dahl, A. A., Haug, T. T., &amp; Neckelmann, D. (2002). The validity of the Hospital Anxiety and Depression Scale. </w:t>
      </w:r>
      <w:r w:rsidRPr="00203FEC">
        <w:rPr>
          <w:rFonts w:ascii="Times New Roman" w:hAnsi="Times New Roman" w:cs="Times New Roman"/>
          <w:i/>
          <w:iCs/>
          <w:sz w:val="24"/>
          <w:szCs w:val="24"/>
          <w:lang w:val="en-US" w:bidi="en-US"/>
        </w:rPr>
        <w:t>Journal of Psychosomatic Research</w:t>
      </w:r>
      <w:r w:rsidRPr="00203FEC">
        <w:rPr>
          <w:rFonts w:ascii="Times New Roman" w:hAnsi="Times New Roman" w:cs="Times New Roman"/>
          <w:sz w:val="24"/>
          <w:szCs w:val="24"/>
          <w:lang w:val="en-US" w:bidi="en-US"/>
        </w:rPr>
        <w:t xml:space="preserve">, 52(2), 69–77. https://doi.org/10.1016/s0022-3999(01)00296-3 </w:t>
      </w:r>
    </w:p>
    <w:p w14:paraId="6C4C3329" w14:textId="77777777" w:rsidR="00203FEC" w:rsidRPr="00203FEC" w:rsidRDefault="00203FEC" w:rsidP="00203FEC">
      <w:pPr>
        <w:spacing w:after="0" w:line="480" w:lineRule="auto"/>
        <w:ind w:left="567" w:hanging="567"/>
        <w:jc w:val="both"/>
        <w:rPr>
          <w:rFonts w:ascii="Times New Roman" w:hAnsi="Times New Roman" w:cs="Times New Roman"/>
          <w:sz w:val="24"/>
          <w:szCs w:val="24"/>
          <w:lang w:bidi="en-US"/>
        </w:rPr>
      </w:pPr>
      <w:r w:rsidRPr="00203FEC">
        <w:rPr>
          <w:rFonts w:ascii="Times New Roman" w:hAnsi="Times New Roman" w:cs="Times New Roman"/>
          <w:sz w:val="24"/>
          <w:szCs w:val="24"/>
          <w:lang w:val="en-US" w:bidi="en-US"/>
        </w:rPr>
        <w:t xml:space="preserve">Brandes, M., &amp; Bienvenu, O. J. (2006). Personality and anxiety disorders. </w:t>
      </w:r>
      <w:proofErr w:type="spellStart"/>
      <w:r w:rsidRPr="00203FEC">
        <w:rPr>
          <w:rFonts w:ascii="Times New Roman" w:hAnsi="Times New Roman" w:cs="Times New Roman"/>
          <w:i/>
          <w:iCs/>
          <w:sz w:val="24"/>
          <w:szCs w:val="24"/>
          <w:lang w:bidi="en-US"/>
        </w:rPr>
        <w:t>Current</w:t>
      </w:r>
      <w:proofErr w:type="spellEnd"/>
      <w:r w:rsidRPr="00203FEC">
        <w:rPr>
          <w:rFonts w:ascii="Times New Roman" w:hAnsi="Times New Roman" w:cs="Times New Roman"/>
          <w:i/>
          <w:iCs/>
          <w:sz w:val="24"/>
          <w:szCs w:val="24"/>
          <w:lang w:bidi="en-US"/>
        </w:rPr>
        <w:t xml:space="preserve"> </w:t>
      </w:r>
      <w:proofErr w:type="spellStart"/>
      <w:r w:rsidRPr="00203FEC">
        <w:rPr>
          <w:rFonts w:ascii="Times New Roman" w:hAnsi="Times New Roman" w:cs="Times New Roman"/>
          <w:i/>
          <w:iCs/>
          <w:sz w:val="24"/>
          <w:szCs w:val="24"/>
          <w:lang w:bidi="en-US"/>
        </w:rPr>
        <w:t>Psychiatry</w:t>
      </w:r>
      <w:proofErr w:type="spellEnd"/>
      <w:r w:rsidRPr="00203FEC">
        <w:rPr>
          <w:rFonts w:ascii="Times New Roman" w:hAnsi="Times New Roman" w:cs="Times New Roman"/>
          <w:i/>
          <w:iCs/>
          <w:sz w:val="24"/>
          <w:szCs w:val="24"/>
          <w:lang w:bidi="en-US"/>
        </w:rPr>
        <w:t xml:space="preserve"> </w:t>
      </w:r>
      <w:proofErr w:type="spellStart"/>
      <w:r w:rsidRPr="00203FEC">
        <w:rPr>
          <w:rFonts w:ascii="Times New Roman" w:hAnsi="Times New Roman" w:cs="Times New Roman"/>
          <w:i/>
          <w:iCs/>
          <w:sz w:val="24"/>
          <w:szCs w:val="24"/>
          <w:lang w:bidi="en-US"/>
        </w:rPr>
        <w:t>Reports</w:t>
      </w:r>
      <w:proofErr w:type="spellEnd"/>
      <w:r w:rsidRPr="00203FEC">
        <w:rPr>
          <w:rFonts w:ascii="Times New Roman" w:hAnsi="Times New Roman" w:cs="Times New Roman"/>
          <w:sz w:val="24"/>
          <w:szCs w:val="24"/>
          <w:lang w:bidi="en-US"/>
        </w:rPr>
        <w:t xml:space="preserve">, 8(4), 263–269. https://doi.org/10.1007/s11920-006-0061-8 </w:t>
      </w:r>
    </w:p>
    <w:p w14:paraId="42538DFA"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bidi="en-US"/>
        </w:rPr>
        <w:t xml:space="preserve">Brito Costa, S., Bem-Haja, P., </w:t>
      </w:r>
      <w:proofErr w:type="spellStart"/>
      <w:r w:rsidRPr="00203FEC">
        <w:rPr>
          <w:rFonts w:ascii="Times New Roman" w:hAnsi="Times New Roman" w:cs="Times New Roman"/>
          <w:sz w:val="24"/>
          <w:szCs w:val="24"/>
          <w:lang w:bidi="en-US"/>
        </w:rPr>
        <w:t>Moisao</w:t>
      </w:r>
      <w:proofErr w:type="spellEnd"/>
      <w:r w:rsidRPr="00203FEC">
        <w:rPr>
          <w:rFonts w:ascii="Times New Roman" w:hAnsi="Times New Roman" w:cs="Times New Roman"/>
          <w:sz w:val="24"/>
          <w:szCs w:val="24"/>
          <w:lang w:bidi="en-US"/>
        </w:rPr>
        <w:t xml:space="preserve">, A., </w:t>
      </w:r>
      <w:proofErr w:type="spellStart"/>
      <w:r w:rsidRPr="00203FEC">
        <w:rPr>
          <w:rFonts w:ascii="Times New Roman" w:hAnsi="Times New Roman" w:cs="Times New Roman"/>
          <w:sz w:val="24"/>
          <w:szCs w:val="24"/>
          <w:lang w:bidi="en-US"/>
        </w:rPr>
        <w:t>Alberty</w:t>
      </w:r>
      <w:proofErr w:type="spellEnd"/>
      <w:r w:rsidRPr="00203FEC">
        <w:rPr>
          <w:rFonts w:ascii="Times New Roman" w:hAnsi="Times New Roman" w:cs="Times New Roman"/>
          <w:sz w:val="24"/>
          <w:szCs w:val="24"/>
          <w:lang w:bidi="en-US"/>
        </w:rPr>
        <w:t xml:space="preserve">, A., Vicente Castro, F., &amp; De Almeida, H. (2016). </w:t>
      </w:r>
      <w:r w:rsidRPr="00203FEC">
        <w:rPr>
          <w:rFonts w:ascii="Times New Roman" w:hAnsi="Times New Roman" w:cs="Times New Roman"/>
          <w:sz w:val="24"/>
          <w:szCs w:val="24"/>
          <w:lang w:val="en-US" w:bidi="en-US"/>
        </w:rPr>
        <w:t xml:space="preserve">Psychometric properties of </w:t>
      </w:r>
      <w:proofErr w:type="spellStart"/>
      <w:r w:rsidRPr="00203FEC">
        <w:rPr>
          <w:rFonts w:ascii="Times New Roman" w:hAnsi="Times New Roman" w:cs="Times New Roman"/>
          <w:sz w:val="24"/>
          <w:szCs w:val="24"/>
          <w:lang w:val="en-US" w:bidi="en-US"/>
        </w:rPr>
        <w:t>portuguese</w:t>
      </w:r>
      <w:proofErr w:type="spellEnd"/>
      <w:r w:rsidRPr="00203FEC">
        <w:rPr>
          <w:rFonts w:ascii="Times New Roman" w:hAnsi="Times New Roman" w:cs="Times New Roman"/>
          <w:sz w:val="24"/>
          <w:szCs w:val="24"/>
          <w:lang w:val="en-US" w:bidi="en-US"/>
        </w:rPr>
        <w:t xml:space="preserve"> version of big five inventory (BFI). I</w:t>
      </w:r>
      <w:r w:rsidRPr="00203FEC">
        <w:rPr>
          <w:rFonts w:ascii="Times New Roman" w:hAnsi="Times New Roman" w:cs="Times New Roman"/>
          <w:i/>
          <w:iCs/>
          <w:sz w:val="24"/>
          <w:szCs w:val="24"/>
          <w:lang w:val="en-US" w:bidi="en-US"/>
        </w:rPr>
        <w:t xml:space="preserve">nternational Journal of Developmental and Educational Psychology. </w:t>
      </w:r>
      <w:proofErr w:type="spellStart"/>
      <w:r w:rsidRPr="00203FEC">
        <w:rPr>
          <w:rFonts w:ascii="Times New Roman" w:hAnsi="Times New Roman" w:cs="Times New Roman"/>
          <w:i/>
          <w:iCs/>
          <w:sz w:val="24"/>
          <w:szCs w:val="24"/>
          <w:lang w:val="en-US" w:bidi="en-US"/>
        </w:rPr>
        <w:t>Revista</w:t>
      </w:r>
      <w:proofErr w:type="spellEnd"/>
      <w:r w:rsidRPr="00203FEC">
        <w:rPr>
          <w:rFonts w:ascii="Times New Roman" w:hAnsi="Times New Roman" w:cs="Times New Roman"/>
          <w:i/>
          <w:iCs/>
          <w:sz w:val="24"/>
          <w:szCs w:val="24"/>
          <w:lang w:val="en-US" w:bidi="en-US"/>
        </w:rPr>
        <w:t xml:space="preserve"> INFAD de </w:t>
      </w:r>
      <w:proofErr w:type="spellStart"/>
      <w:r w:rsidRPr="00203FEC">
        <w:rPr>
          <w:rFonts w:ascii="Times New Roman" w:hAnsi="Times New Roman" w:cs="Times New Roman"/>
          <w:i/>
          <w:iCs/>
          <w:sz w:val="24"/>
          <w:szCs w:val="24"/>
          <w:lang w:val="en-US" w:bidi="en-US"/>
        </w:rPr>
        <w:t>Psicología</w:t>
      </w:r>
      <w:proofErr w:type="spellEnd"/>
      <w:r w:rsidRPr="00203FEC">
        <w:rPr>
          <w:rFonts w:ascii="Times New Roman" w:hAnsi="Times New Roman" w:cs="Times New Roman"/>
          <w:sz w:val="24"/>
          <w:szCs w:val="24"/>
          <w:lang w:val="en-US" w:bidi="en-US"/>
        </w:rPr>
        <w:t xml:space="preserve">., 1(2), 83. https://doi.org/10.17060/ijodaep.2015.n2.v1.325 </w:t>
      </w:r>
    </w:p>
    <w:p w14:paraId="1A7A80D2"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lastRenderedPageBreak/>
        <w:t xml:space="preserve">Brubaker, P. H., &amp; Kitzman, D. W. (2011). Chronotropic Incompetence. </w:t>
      </w:r>
      <w:r w:rsidRPr="00203FEC">
        <w:rPr>
          <w:rFonts w:ascii="Times New Roman" w:hAnsi="Times New Roman" w:cs="Times New Roman"/>
          <w:i/>
          <w:iCs/>
          <w:sz w:val="24"/>
          <w:szCs w:val="24"/>
          <w:lang w:val="en-US" w:bidi="en-US"/>
        </w:rPr>
        <w:t>Circulation</w:t>
      </w:r>
      <w:r w:rsidRPr="00203FEC">
        <w:rPr>
          <w:rFonts w:ascii="Times New Roman" w:hAnsi="Times New Roman" w:cs="Times New Roman"/>
          <w:sz w:val="24"/>
          <w:szCs w:val="24"/>
          <w:lang w:val="en-US" w:bidi="en-US"/>
        </w:rPr>
        <w:t xml:space="preserve">, 123(9), 1010–1020. https://doi.org/10.1161/circulationaha.110.940577 </w:t>
      </w:r>
    </w:p>
    <w:p w14:paraId="68ACB953"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Cardona, M., &amp; Andrés, P. (2023). Are social isolation and loneliness associated with cognitive decline in ageing? </w:t>
      </w:r>
      <w:r w:rsidRPr="00203FEC">
        <w:rPr>
          <w:rFonts w:ascii="Times New Roman" w:hAnsi="Times New Roman" w:cs="Times New Roman"/>
          <w:i/>
          <w:iCs/>
          <w:sz w:val="24"/>
          <w:szCs w:val="24"/>
          <w:lang w:val="en-US" w:bidi="en-US"/>
        </w:rPr>
        <w:t>Frontiers in Aging Neuroscience</w:t>
      </w:r>
      <w:r w:rsidRPr="00203FEC">
        <w:rPr>
          <w:rFonts w:ascii="Times New Roman" w:hAnsi="Times New Roman" w:cs="Times New Roman"/>
          <w:sz w:val="24"/>
          <w:szCs w:val="24"/>
          <w:lang w:val="en-US" w:bidi="en-US"/>
        </w:rPr>
        <w:t xml:space="preserve">, 15. https://doi.org/10.3389/fnagi.2023.1075563 </w:t>
      </w:r>
    </w:p>
    <w:p w14:paraId="454E9878"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Carney, R. M., &amp; Freedland, K. E. (2016). Depression and coronary heart disease. </w:t>
      </w:r>
      <w:r w:rsidRPr="00203FEC">
        <w:rPr>
          <w:rFonts w:ascii="Times New Roman" w:hAnsi="Times New Roman" w:cs="Times New Roman"/>
          <w:i/>
          <w:iCs/>
          <w:sz w:val="24"/>
          <w:szCs w:val="24"/>
          <w:lang w:val="en-US" w:bidi="en-US"/>
        </w:rPr>
        <w:t>Nature Reviews Cardiology</w:t>
      </w:r>
      <w:r w:rsidRPr="00203FEC">
        <w:rPr>
          <w:rFonts w:ascii="Times New Roman" w:hAnsi="Times New Roman" w:cs="Times New Roman"/>
          <w:sz w:val="24"/>
          <w:szCs w:val="24"/>
          <w:lang w:val="en-US" w:bidi="en-US"/>
        </w:rPr>
        <w:t>, 14(3), 145–155. https://doi.org/10.1038/nrcardio.2016.181</w:t>
      </w:r>
    </w:p>
    <w:p w14:paraId="733BFBF9"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Cavanagh, A., Wilson, C. J., Kavanagh, D. J., &amp; Caputi, P. (2017). Differences in the expression of symptoms in men versus women with depression: a systematic review and meta-analysis. </w:t>
      </w:r>
      <w:r w:rsidRPr="00203FEC">
        <w:rPr>
          <w:rFonts w:ascii="Times New Roman" w:hAnsi="Times New Roman" w:cs="Times New Roman"/>
          <w:i/>
          <w:iCs/>
          <w:sz w:val="24"/>
          <w:szCs w:val="24"/>
          <w:lang w:val="en-US" w:bidi="en-US"/>
        </w:rPr>
        <w:t>Harvard review of psychiatry</w:t>
      </w:r>
      <w:r w:rsidRPr="00203FEC">
        <w:rPr>
          <w:rFonts w:ascii="Times New Roman" w:hAnsi="Times New Roman" w:cs="Times New Roman"/>
          <w:sz w:val="24"/>
          <w:szCs w:val="24"/>
          <w:lang w:val="en-US" w:bidi="en-US"/>
        </w:rPr>
        <w:t>, </w:t>
      </w:r>
      <w:r w:rsidRPr="00203FEC">
        <w:rPr>
          <w:rFonts w:ascii="Times New Roman" w:hAnsi="Times New Roman" w:cs="Times New Roman"/>
          <w:i/>
          <w:iCs/>
          <w:sz w:val="24"/>
          <w:szCs w:val="24"/>
          <w:lang w:val="en-US" w:bidi="en-US"/>
        </w:rPr>
        <w:t>25</w:t>
      </w:r>
      <w:r w:rsidRPr="00203FEC">
        <w:rPr>
          <w:rFonts w:ascii="Times New Roman" w:hAnsi="Times New Roman" w:cs="Times New Roman"/>
          <w:sz w:val="24"/>
          <w:szCs w:val="24"/>
          <w:lang w:val="en-US" w:bidi="en-US"/>
        </w:rPr>
        <w:t>(1), 29-38.</w:t>
      </w:r>
    </w:p>
    <w:p w14:paraId="5F3E6B21"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proofErr w:type="spellStart"/>
      <w:r w:rsidRPr="00203FEC">
        <w:rPr>
          <w:rFonts w:ascii="Times New Roman" w:hAnsi="Times New Roman" w:cs="Times New Roman"/>
          <w:sz w:val="24"/>
          <w:szCs w:val="24"/>
          <w:lang w:val="en-US" w:bidi="en-US"/>
        </w:rPr>
        <w:t>Elkhedr</w:t>
      </w:r>
      <w:proofErr w:type="spellEnd"/>
      <w:r w:rsidRPr="00203FEC">
        <w:rPr>
          <w:rFonts w:ascii="Times New Roman" w:hAnsi="Times New Roman" w:cs="Times New Roman"/>
          <w:sz w:val="24"/>
          <w:szCs w:val="24"/>
          <w:lang w:val="en-US" w:bidi="en-US"/>
        </w:rPr>
        <w:t xml:space="preserve">, A., </w:t>
      </w:r>
      <w:proofErr w:type="spellStart"/>
      <w:r w:rsidRPr="00203FEC">
        <w:rPr>
          <w:rFonts w:ascii="Times New Roman" w:hAnsi="Times New Roman" w:cs="Times New Roman"/>
          <w:sz w:val="24"/>
          <w:szCs w:val="24"/>
          <w:lang w:val="en-US" w:bidi="en-US"/>
        </w:rPr>
        <w:t>Elkhidir</w:t>
      </w:r>
      <w:proofErr w:type="spellEnd"/>
      <w:r w:rsidRPr="00203FEC">
        <w:rPr>
          <w:rFonts w:ascii="Times New Roman" w:hAnsi="Times New Roman" w:cs="Times New Roman"/>
          <w:sz w:val="24"/>
          <w:szCs w:val="24"/>
          <w:lang w:val="en-US" w:bidi="en-US"/>
        </w:rPr>
        <w:t xml:space="preserve">, S., </w:t>
      </w:r>
      <w:proofErr w:type="spellStart"/>
      <w:r w:rsidRPr="00203FEC">
        <w:rPr>
          <w:rFonts w:ascii="Times New Roman" w:hAnsi="Times New Roman" w:cs="Times New Roman"/>
          <w:sz w:val="24"/>
          <w:szCs w:val="24"/>
          <w:lang w:val="en-US" w:bidi="en-US"/>
        </w:rPr>
        <w:t>Elkhedr</w:t>
      </w:r>
      <w:proofErr w:type="spellEnd"/>
      <w:r w:rsidRPr="00203FEC">
        <w:rPr>
          <w:rFonts w:ascii="Times New Roman" w:hAnsi="Times New Roman" w:cs="Times New Roman"/>
          <w:sz w:val="24"/>
          <w:szCs w:val="24"/>
          <w:lang w:val="en-US" w:bidi="en-US"/>
        </w:rPr>
        <w:t xml:space="preserve">, A., &amp; </w:t>
      </w:r>
      <w:proofErr w:type="spellStart"/>
      <w:r w:rsidRPr="00203FEC">
        <w:rPr>
          <w:rFonts w:ascii="Times New Roman" w:hAnsi="Times New Roman" w:cs="Times New Roman"/>
          <w:sz w:val="24"/>
          <w:szCs w:val="24"/>
          <w:lang w:val="en-US" w:bidi="en-US"/>
        </w:rPr>
        <w:t>Elkhidir</w:t>
      </w:r>
      <w:proofErr w:type="spellEnd"/>
      <w:r w:rsidRPr="00203FEC">
        <w:rPr>
          <w:rFonts w:ascii="Times New Roman" w:hAnsi="Times New Roman" w:cs="Times New Roman"/>
          <w:sz w:val="24"/>
          <w:szCs w:val="24"/>
          <w:lang w:val="en-US" w:bidi="en-US"/>
        </w:rPr>
        <w:t xml:space="preserve">, S. (2023). False Elevation of Troponin Levels in a Patient </w:t>
      </w:r>
      <w:proofErr w:type="gramStart"/>
      <w:r w:rsidRPr="00203FEC">
        <w:rPr>
          <w:rFonts w:ascii="Times New Roman" w:hAnsi="Times New Roman" w:cs="Times New Roman"/>
          <w:sz w:val="24"/>
          <w:szCs w:val="24"/>
          <w:lang w:val="en-US" w:bidi="en-US"/>
        </w:rPr>
        <w:t>With</w:t>
      </w:r>
      <w:proofErr w:type="gramEnd"/>
      <w:r w:rsidRPr="00203FEC">
        <w:rPr>
          <w:rFonts w:ascii="Times New Roman" w:hAnsi="Times New Roman" w:cs="Times New Roman"/>
          <w:sz w:val="24"/>
          <w:szCs w:val="24"/>
          <w:lang w:val="en-US" w:bidi="en-US"/>
        </w:rPr>
        <w:t xml:space="preserve"> Chest Pain and Significant Psychoemotional </w:t>
      </w:r>
      <w:r w:rsidRPr="00203FEC">
        <w:rPr>
          <w:rFonts w:ascii="Times New Roman" w:hAnsi="Times New Roman" w:cs="Times New Roman"/>
          <w:i/>
          <w:iCs/>
          <w:sz w:val="24"/>
          <w:szCs w:val="24"/>
          <w:lang w:val="en-US" w:bidi="en-US"/>
        </w:rPr>
        <w:t>Stress. Cureus</w:t>
      </w:r>
      <w:r w:rsidRPr="00203FEC">
        <w:rPr>
          <w:rFonts w:ascii="Times New Roman" w:hAnsi="Times New Roman" w:cs="Times New Roman"/>
          <w:sz w:val="24"/>
          <w:szCs w:val="24"/>
          <w:lang w:val="en-US" w:bidi="en-US"/>
        </w:rPr>
        <w:t>, 15(10). https://doi.org/10.7759/cureus.47223</w:t>
      </w:r>
    </w:p>
    <w:p w14:paraId="78A0AB93"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Everson-Rose, S. A., &amp; Lewis, T. T. (2005). Psychosocial factors and cardiovascular diseases. </w:t>
      </w:r>
      <w:r w:rsidRPr="00203FEC">
        <w:rPr>
          <w:rFonts w:ascii="Times New Roman" w:hAnsi="Times New Roman" w:cs="Times New Roman"/>
          <w:i/>
          <w:iCs/>
          <w:sz w:val="24"/>
          <w:szCs w:val="24"/>
          <w:lang w:val="en-US" w:bidi="en-US"/>
        </w:rPr>
        <w:t>Annual Review of Public Health</w:t>
      </w:r>
      <w:r w:rsidRPr="00203FEC">
        <w:rPr>
          <w:rFonts w:ascii="Times New Roman" w:hAnsi="Times New Roman" w:cs="Times New Roman"/>
          <w:sz w:val="24"/>
          <w:szCs w:val="24"/>
          <w:lang w:val="en-US" w:bidi="en-US"/>
        </w:rPr>
        <w:t xml:space="preserve">, 26(1), 469–500. https://doi.org/10.1146/annurev.publhealth.26.021304.144542 </w:t>
      </w:r>
    </w:p>
    <w:p w14:paraId="46E31765"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Frasure-Smith, N., Lespérance, F., &amp; </w:t>
      </w:r>
      <w:proofErr w:type="spellStart"/>
      <w:r w:rsidRPr="00203FEC">
        <w:rPr>
          <w:rFonts w:ascii="Times New Roman" w:hAnsi="Times New Roman" w:cs="Times New Roman"/>
          <w:sz w:val="24"/>
          <w:szCs w:val="24"/>
          <w:lang w:val="en-US" w:bidi="en-US"/>
        </w:rPr>
        <w:t>Talajic</w:t>
      </w:r>
      <w:proofErr w:type="spellEnd"/>
      <w:r w:rsidRPr="00203FEC">
        <w:rPr>
          <w:rFonts w:ascii="Times New Roman" w:hAnsi="Times New Roman" w:cs="Times New Roman"/>
          <w:sz w:val="24"/>
          <w:szCs w:val="24"/>
          <w:lang w:val="en-US" w:bidi="en-US"/>
        </w:rPr>
        <w:t xml:space="preserve">, M. (1995). The impact of negative emotions on prognosis following myocardial infarction: Is it more than depression? </w:t>
      </w:r>
      <w:r w:rsidRPr="00203FEC">
        <w:rPr>
          <w:rFonts w:ascii="Times New Roman" w:hAnsi="Times New Roman" w:cs="Times New Roman"/>
          <w:i/>
          <w:iCs/>
          <w:sz w:val="24"/>
          <w:szCs w:val="24"/>
          <w:lang w:val="en-US" w:bidi="en-US"/>
        </w:rPr>
        <w:t>Health Psychology</w:t>
      </w:r>
      <w:r w:rsidRPr="00203FEC">
        <w:rPr>
          <w:rFonts w:ascii="Times New Roman" w:hAnsi="Times New Roman" w:cs="Times New Roman"/>
          <w:sz w:val="24"/>
          <w:szCs w:val="24"/>
          <w:lang w:val="en-US" w:bidi="en-US"/>
        </w:rPr>
        <w:t xml:space="preserve">, 14(5), 388–398. https://doi.org/10.1037/0278-6133.14.5.388  </w:t>
      </w:r>
    </w:p>
    <w:p w14:paraId="1105543D"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Giannitsis, E., &amp; Katus, H. A. (2013). Cardiac troponin level elevations </w:t>
      </w:r>
      <w:proofErr w:type="gramStart"/>
      <w:r w:rsidRPr="00203FEC">
        <w:rPr>
          <w:rFonts w:ascii="Times New Roman" w:hAnsi="Times New Roman" w:cs="Times New Roman"/>
          <w:sz w:val="24"/>
          <w:szCs w:val="24"/>
          <w:lang w:val="en-US" w:bidi="en-US"/>
        </w:rPr>
        <w:t>not</w:t>
      </w:r>
      <w:proofErr w:type="gramEnd"/>
      <w:r w:rsidRPr="00203FEC">
        <w:rPr>
          <w:rFonts w:ascii="Times New Roman" w:hAnsi="Times New Roman" w:cs="Times New Roman"/>
          <w:sz w:val="24"/>
          <w:szCs w:val="24"/>
          <w:lang w:val="en-US" w:bidi="en-US"/>
        </w:rPr>
        <w:t xml:space="preserve"> related to acute coronary syndromes. </w:t>
      </w:r>
      <w:r w:rsidRPr="00203FEC">
        <w:rPr>
          <w:rFonts w:ascii="Times New Roman" w:hAnsi="Times New Roman" w:cs="Times New Roman"/>
          <w:i/>
          <w:iCs/>
          <w:sz w:val="24"/>
          <w:szCs w:val="24"/>
          <w:lang w:val="en-US" w:bidi="en-US"/>
        </w:rPr>
        <w:t>Nature Reviews Cardiology</w:t>
      </w:r>
      <w:r w:rsidRPr="00203FEC">
        <w:rPr>
          <w:rFonts w:ascii="Times New Roman" w:hAnsi="Times New Roman" w:cs="Times New Roman"/>
          <w:sz w:val="24"/>
          <w:szCs w:val="24"/>
          <w:lang w:val="en-US" w:bidi="en-US"/>
        </w:rPr>
        <w:t xml:space="preserve">, 10(11), 623–634. https://doi.org/10.1038/nrcardio.2013.129 </w:t>
      </w:r>
    </w:p>
    <w:p w14:paraId="147D53C5" w14:textId="620999BE"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proofErr w:type="spellStart"/>
      <w:r w:rsidRPr="00203FEC">
        <w:rPr>
          <w:rFonts w:ascii="Times New Roman" w:hAnsi="Times New Roman" w:cs="Times New Roman"/>
          <w:sz w:val="24"/>
          <w:szCs w:val="24"/>
          <w:lang w:val="en-US" w:bidi="en-US"/>
        </w:rPr>
        <w:t>Gorenko</w:t>
      </w:r>
      <w:proofErr w:type="spellEnd"/>
      <w:r w:rsidRPr="00203FEC">
        <w:rPr>
          <w:rFonts w:ascii="Times New Roman" w:hAnsi="Times New Roman" w:cs="Times New Roman"/>
          <w:sz w:val="24"/>
          <w:szCs w:val="24"/>
          <w:lang w:val="en-US" w:bidi="en-US"/>
        </w:rPr>
        <w:t xml:space="preserve">, J. A., Moran, C., Flynn, M., Dobson, K., &amp; </w:t>
      </w:r>
      <w:proofErr w:type="spellStart"/>
      <w:r w:rsidRPr="00203FEC">
        <w:rPr>
          <w:rFonts w:ascii="Times New Roman" w:hAnsi="Times New Roman" w:cs="Times New Roman"/>
          <w:sz w:val="24"/>
          <w:szCs w:val="24"/>
          <w:lang w:val="en-US" w:bidi="en-US"/>
        </w:rPr>
        <w:t>Konnert</w:t>
      </w:r>
      <w:proofErr w:type="spellEnd"/>
      <w:r w:rsidRPr="00203FEC">
        <w:rPr>
          <w:rFonts w:ascii="Times New Roman" w:hAnsi="Times New Roman" w:cs="Times New Roman"/>
          <w:sz w:val="24"/>
          <w:szCs w:val="24"/>
          <w:lang w:val="en-US" w:bidi="en-US"/>
        </w:rPr>
        <w:t xml:space="preserve">, C. (2020). Social Isolation and Psychological Distress Among Older Adults Related to COVID-19: A Narrative Review of </w:t>
      </w:r>
      <w:proofErr w:type="gramStart"/>
      <w:r w:rsidRPr="00203FEC">
        <w:rPr>
          <w:rFonts w:ascii="Times New Roman" w:hAnsi="Times New Roman" w:cs="Times New Roman"/>
          <w:sz w:val="24"/>
          <w:szCs w:val="24"/>
          <w:lang w:val="en-US" w:bidi="en-US"/>
        </w:rPr>
        <w:t>Remotely-Delivered</w:t>
      </w:r>
      <w:proofErr w:type="gramEnd"/>
      <w:r w:rsidRPr="00203FEC">
        <w:rPr>
          <w:rFonts w:ascii="Times New Roman" w:hAnsi="Times New Roman" w:cs="Times New Roman"/>
          <w:sz w:val="24"/>
          <w:szCs w:val="24"/>
          <w:lang w:val="en-US" w:bidi="en-US"/>
        </w:rPr>
        <w:t xml:space="preserve"> Interventions and Recommendations. </w:t>
      </w:r>
      <w:r w:rsidRPr="00203FEC">
        <w:rPr>
          <w:rFonts w:ascii="Times New Roman" w:hAnsi="Times New Roman" w:cs="Times New Roman"/>
          <w:i/>
          <w:iCs/>
          <w:sz w:val="24"/>
          <w:szCs w:val="24"/>
          <w:lang w:val="en-US" w:bidi="en-US"/>
        </w:rPr>
        <w:t xml:space="preserve">Journal of </w:t>
      </w:r>
      <w:r w:rsidRPr="00203FEC">
        <w:rPr>
          <w:rFonts w:ascii="Times New Roman" w:hAnsi="Times New Roman" w:cs="Times New Roman"/>
          <w:i/>
          <w:iCs/>
          <w:sz w:val="24"/>
          <w:szCs w:val="24"/>
          <w:lang w:val="en-US" w:bidi="en-US"/>
        </w:rPr>
        <w:lastRenderedPageBreak/>
        <w:t>Applied Gerontology</w:t>
      </w:r>
      <w:r w:rsidRPr="00203FEC">
        <w:rPr>
          <w:rFonts w:ascii="Times New Roman" w:hAnsi="Times New Roman" w:cs="Times New Roman"/>
          <w:sz w:val="24"/>
          <w:szCs w:val="24"/>
          <w:lang w:val="en-US" w:bidi="en-US"/>
        </w:rPr>
        <w:t>,</w:t>
      </w:r>
      <w:r w:rsidR="00A6676A">
        <w:rPr>
          <w:rFonts w:ascii="Times New Roman" w:hAnsi="Times New Roman" w:cs="Times New Roman"/>
          <w:sz w:val="24"/>
          <w:szCs w:val="24"/>
          <w:lang w:val="en-US" w:bidi="en-US"/>
        </w:rPr>
        <w:t xml:space="preserve"> </w:t>
      </w:r>
      <w:r w:rsidRPr="00203FEC">
        <w:rPr>
          <w:rFonts w:ascii="Times New Roman" w:hAnsi="Times New Roman" w:cs="Times New Roman"/>
          <w:sz w:val="24"/>
          <w:szCs w:val="24"/>
          <w:lang w:val="en-US" w:bidi="en-US"/>
        </w:rPr>
        <w:t xml:space="preserve">40(1), 073346482095855. https://doi.org/10.1177/0733464820958550 </w:t>
      </w:r>
    </w:p>
    <w:p w14:paraId="27037B78"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Gosling, S. D., Rentfrow, P. J., &amp; Swann, W. B. (2003). A very brief measure of the Big-Five personality domains. </w:t>
      </w:r>
      <w:r w:rsidRPr="00203FEC">
        <w:rPr>
          <w:rFonts w:ascii="Times New Roman" w:hAnsi="Times New Roman" w:cs="Times New Roman"/>
          <w:i/>
          <w:iCs/>
          <w:sz w:val="24"/>
          <w:szCs w:val="24"/>
          <w:lang w:val="en-US" w:bidi="en-US"/>
        </w:rPr>
        <w:t>Journal of Research in Personality</w:t>
      </w:r>
      <w:r w:rsidRPr="00203FEC">
        <w:rPr>
          <w:rFonts w:ascii="Times New Roman" w:hAnsi="Times New Roman" w:cs="Times New Roman"/>
          <w:sz w:val="24"/>
          <w:szCs w:val="24"/>
          <w:lang w:val="en-US" w:bidi="en-US"/>
        </w:rPr>
        <w:t xml:space="preserve">, 37(6), 504–528. https://doi.org/10.1016/S0092-6566(03)00046-1 </w:t>
      </w:r>
    </w:p>
    <w:p w14:paraId="4BA46856"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Helmark, C., Harrison, A., Pedersen, S. S., &amp; Doherty, P. (2022). Systematic screening for anxiety and depression in cardiac rehabilitation – are we there yet? </w:t>
      </w:r>
      <w:r w:rsidRPr="00203FEC">
        <w:rPr>
          <w:rFonts w:ascii="Times New Roman" w:hAnsi="Times New Roman" w:cs="Times New Roman"/>
          <w:i/>
          <w:iCs/>
          <w:sz w:val="24"/>
          <w:szCs w:val="24"/>
          <w:lang w:val="en-US" w:bidi="en-US"/>
        </w:rPr>
        <w:t>International Journal of Cardiology</w:t>
      </w:r>
      <w:r w:rsidRPr="00203FEC">
        <w:rPr>
          <w:rFonts w:ascii="Times New Roman" w:hAnsi="Times New Roman" w:cs="Times New Roman"/>
          <w:sz w:val="24"/>
          <w:szCs w:val="24"/>
          <w:lang w:val="en-US" w:bidi="en-US"/>
        </w:rPr>
        <w:t xml:space="preserve">, 352, 65–71. https://doi.org/10.1016/j.ijcard.2022.02.004 </w:t>
      </w:r>
    </w:p>
    <w:p w14:paraId="7D43787D"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Hsieh S, Schubert S, Hoon C, </w:t>
      </w:r>
      <w:proofErr w:type="spellStart"/>
      <w:r w:rsidRPr="00203FEC">
        <w:rPr>
          <w:rFonts w:ascii="Times New Roman" w:hAnsi="Times New Roman" w:cs="Times New Roman"/>
          <w:sz w:val="24"/>
          <w:szCs w:val="24"/>
          <w:lang w:val="en-US" w:bidi="en-US"/>
        </w:rPr>
        <w:t>Mioshi</w:t>
      </w:r>
      <w:proofErr w:type="spellEnd"/>
      <w:r w:rsidRPr="00203FEC">
        <w:rPr>
          <w:rFonts w:ascii="Times New Roman" w:hAnsi="Times New Roman" w:cs="Times New Roman"/>
          <w:sz w:val="24"/>
          <w:szCs w:val="24"/>
          <w:lang w:val="en-US" w:bidi="en-US"/>
        </w:rPr>
        <w:t xml:space="preserve"> </w:t>
      </w:r>
      <w:proofErr w:type="gramStart"/>
      <w:r w:rsidRPr="00203FEC">
        <w:rPr>
          <w:rFonts w:ascii="Times New Roman" w:hAnsi="Times New Roman" w:cs="Times New Roman"/>
          <w:sz w:val="24"/>
          <w:szCs w:val="24"/>
          <w:lang w:val="en-US" w:bidi="en-US"/>
        </w:rPr>
        <w:t>E,  Hodges</w:t>
      </w:r>
      <w:proofErr w:type="gramEnd"/>
      <w:r w:rsidRPr="00203FEC">
        <w:rPr>
          <w:rFonts w:ascii="Times New Roman" w:hAnsi="Times New Roman" w:cs="Times New Roman"/>
          <w:sz w:val="24"/>
          <w:szCs w:val="24"/>
          <w:lang w:val="en-US" w:bidi="en-US"/>
        </w:rPr>
        <w:t xml:space="preserve"> JR. Validation of the Addenbrooke's Cognitive Examination III in Frontotemporal Dementia and Alzheimer's Disease. </w:t>
      </w:r>
      <w:r w:rsidRPr="00203FEC">
        <w:rPr>
          <w:rFonts w:ascii="Times New Roman" w:hAnsi="Times New Roman" w:cs="Times New Roman"/>
          <w:i/>
          <w:iCs/>
          <w:sz w:val="24"/>
          <w:szCs w:val="24"/>
          <w:lang w:val="en-US" w:bidi="en-US"/>
        </w:rPr>
        <w:t>Dementia and Geriatric Cognitive Disorders</w:t>
      </w:r>
      <w:r w:rsidRPr="00203FEC">
        <w:rPr>
          <w:rFonts w:ascii="Times New Roman" w:hAnsi="Times New Roman" w:cs="Times New Roman"/>
          <w:sz w:val="24"/>
          <w:szCs w:val="24"/>
          <w:lang w:val="en-US" w:bidi="en-US"/>
        </w:rPr>
        <w:t xml:space="preserve"> 2013;(36), 242-250.</w:t>
      </w:r>
    </w:p>
    <w:p w14:paraId="20725E08"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Huffman, J. C., Celano, C. M., Beach, S. R., Motiwala, S. R., &amp; Januzzi, J. L. (2013). Depression and Cardiac Disease: Epidemiology, Mechanisms, and Diagnosis. </w:t>
      </w:r>
      <w:r w:rsidRPr="00203FEC">
        <w:rPr>
          <w:rFonts w:ascii="Times New Roman" w:hAnsi="Times New Roman" w:cs="Times New Roman"/>
          <w:i/>
          <w:iCs/>
          <w:sz w:val="24"/>
          <w:szCs w:val="24"/>
          <w:lang w:val="en-US" w:bidi="en-US"/>
        </w:rPr>
        <w:t>Cardiovascular Psychiatry and Neurology</w:t>
      </w:r>
      <w:r w:rsidRPr="00203FEC">
        <w:rPr>
          <w:rFonts w:ascii="Times New Roman" w:hAnsi="Times New Roman" w:cs="Times New Roman"/>
          <w:sz w:val="24"/>
          <w:szCs w:val="24"/>
          <w:lang w:val="en-US" w:bidi="en-US"/>
        </w:rPr>
        <w:t xml:space="preserve">, 2013, 1–14. https://doi.org/10.1155/2013/695925 </w:t>
      </w:r>
    </w:p>
    <w:p w14:paraId="5E8E0DE1" w14:textId="3AAB061D"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Januzzi, J. L., Stern, T. A., Pasternak, R. C., &amp; DeSanctis, R. W. (2000). The Influence of Anxiety and Depression on Outcomes of Patients </w:t>
      </w:r>
      <w:r w:rsidR="0088029D" w:rsidRPr="00203FEC">
        <w:rPr>
          <w:rFonts w:ascii="Times New Roman" w:hAnsi="Times New Roman" w:cs="Times New Roman"/>
          <w:sz w:val="24"/>
          <w:szCs w:val="24"/>
          <w:lang w:val="en-US" w:bidi="en-US"/>
        </w:rPr>
        <w:t>with</w:t>
      </w:r>
      <w:r w:rsidRPr="00203FEC">
        <w:rPr>
          <w:rFonts w:ascii="Times New Roman" w:hAnsi="Times New Roman" w:cs="Times New Roman"/>
          <w:sz w:val="24"/>
          <w:szCs w:val="24"/>
          <w:lang w:val="en-US" w:bidi="en-US"/>
        </w:rPr>
        <w:t xml:space="preserve"> Coronary Artery Disease. </w:t>
      </w:r>
      <w:r w:rsidRPr="00203FEC">
        <w:rPr>
          <w:rFonts w:ascii="Times New Roman" w:hAnsi="Times New Roman" w:cs="Times New Roman"/>
          <w:i/>
          <w:iCs/>
          <w:sz w:val="24"/>
          <w:szCs w:val="24"/>
          <w:lang w:val="en-US" w:bidi="en-US"/>
        </w:rPr>
        <w:t>Archives of Internal Medicine</w:t>
      </w:r>
      <w:r w:rsidRPr="00203FEC">
        <w:rPr>
          <w:rFonts w:ascii="Times New Roman" w:hAnsi="Times New Roman" w:cs="Times New Roman"/>
          <w:sz w:val="24"/>
          <w:szCs w:val="24"/>
          <w:lang w:val="en-US" w:bidi="en-US"/>
        </w:rPr>
        <w:t xml:space="preserve">, 160(13), 1913. https://doi.org/10.1001/archinte.160.13.1913 </w:t>
      </w:r>
    </w:p>
    <w:p w14:paraId="0AB75AB1"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Jart H.C. </w:t>
      </w:r>
      <w:proofErr w:type="spellStart"/>
      <w:r w:rsidRPr="00203FEC">
        <w:rPr>
          <w:rFonts w:ascii="Times New Roman" w:hAnsi="Times New Roman" w:cs="Times New Roman"/>
          <w:sz w:val="24"/>
          <w:szCs w:val="24"/>
          <w:lang w:val="en-US" w:bidi="en-US"/>
        </w:rPr>
        <w:t>Diris</w:t>
      </w:r>
      <w:proofErr w:type="spellEnd"/>
      <w:r w:rsidRPr="00203FEC">
        <w:rPr>
          <w:rFonts w:ascii="Times New Roman" w:hAnsi="Times New Roman" w:cs="Times New Roman"/>
          <w:sz w:val="24"/>
          <w:szCs w:val="24"/>
          <w:lang w:val="en-US" w:bidi="en-US"/>
        </w:rPr>
        <w:t xml:space="preserve">, Hackeng, C. M., </w:t>
      </w:r>
      <w:proofErr w:type="spellStart"/>
      <w:r w:rsidRPr="00203FEC">
        <w:rPr>
          <w:rFonts w:ascii="Times New Roman" w:hAnsi="Times New Roman" w:cs="Times New Roman"/>
          <w:sz w:val="24"/>
          <w:szCs w:val="24"/>
          <w:lang w:val="en-US" w:bidi="en-US"/>
        </w:rPr>
        <w:t>Kooman</w:t>
      </w:r>
      <w:proofErr w:type="spellEnd"/>
      <w:r w:rsidRPr="00203FEC">
        <w:rPr>
          <w:rFonts w:ascii="Times New Roman" w:hAnsi="Times New Roman" w:cs="Times New Roman"/>
          <w:sz w:val="24"/>
          <w:szCs w:val="24"/>
          <w:lang w:val="en-US" w:bidi="en-US"/>
        </w:rPr>
        <w:t xml:space="preserve">, J. P., Pinto, Y. M., Wim Th. Hermens, &amp; </w:t>
      </w:r>
      <w:proofErr w:type="spellStart"/>
      <w:r w:rsidRPr="00203FEC">
        <w:rPr>
          <w:rFonts w:ascii="Times New Roman" w:hAnsi="Times New Roman" w:cs="Times New Roman"/>
          <w:sz w:val="24"/>
          <w:szCs w:val="24"/>
          <w:lang w:val="en-US" w:bidi="en-US"/>
        </w:rPr>
        <w:t>Dieijen</w:t>
      </w:r>
      <w:proofErr w:type="spellEnd"/>
      <w:r w:rsidRPr="00203FEC">
        <w:rPr>
          <w:rFonts w:ascii="Times New Roman" w:hAnsi="Times New Roman" w:cs="Times New Roman"/>
          <w:sz w:val="24"/>
          <w:szCs w:val="24"/>
          <w:lang w:val="en-US" w:bidi="en-US"/>
        </w:rPr>
        <w:t xml:space="preserve">-Visser, van. (2004). Impaired Renal Clearance Explains Elevated Troponin T Fragments in Hemodialysis Patients. </w:t>
      </w:r>
      <w:r w:rsidRPr="00203FEC">
        <w:rPr>
          <w:rFonts w:ascii="Times New Roman" w:hAnsi="Times New Roman" w:cs="Times New Roman"/>
          <w:i/>
          <w:iCs/>
          <w:sz w:val="24"/>
          <w:szCs w:val="24"/>
          <w:lang w:val="en-US" w:bidi="en-US"/>
        </w:rPr>
        <w:t>Circulation</w:t>
      </w:r>
      <w:r w:rsidRPr="00203FEC">
        <w:rPr>
          <w:rFonts w:ascii="Times New Roman" w:hAnsi="Times New Roman" w:cs="Times New Roman"/>
          <w:sz w:val="24"/>
          <w:szCs w:val="24"/>
          <w:lang w:val="en-US" w:bidi="en-US"/>
        </w:rPr>
        <w:t xml:space="preserve">, 109(1), 23–25. https://doi.org/10.1161/01.cir.0000109483.45211.8f </w:t>
      </w:r>
    </w:p>
    <w:p w14:paraId="371EE5A2" w14:textId="4B4B36BF"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Khan, Z., Musa, K., </w:t>
      </w:r>
      <w:proofErr w:type="spellStart"/>
      <w:r w:rsidRPr="00203FEC">
        <w:rPr>
          <w:rFonts w:ascii="Times New Roman" w:hAnsi="Times New Roman" w:cs="Times New Roman"/>
          <w:sz w:val="24"/>
          <w:szCs w:val="24"/>
          <w:lang w:val="en-US" w:bidi="en-US"/>
        </w:rPr>
        <w:t>Abumedian</w:t>
      </w:r>
      <w:proofErr w:type="spellEnd"/>
      <w:r w:rsidRPr="00203FEC">
        <w:rPr>
          <w:rFonts w:ascii="Times New Roman" w:hAnsi="Times New Roman" w:cs="Times New Roman"/>
          <w:sz w:val="24"/>
          <w:szCs w:val="24"/>
          <w:lang w:val="en-US" w:bidi="en-US"/>
        </w:rPr>
        <w:t xml:space="preserve">, M., &amp; Ibekwe, M. (2021). Prevalence of Depression in Patients </w:t>
      </w:r>
      <w:r w:rsidR="0088029D" w:rsidRPr="00203FEC">
        <w:rPr>
          <w:rFonts w:ascii="Times New Roman" w:hAnsi="Times New Roman" w:cs="Times New Roman"/>
          <w:sz w:val="24"/>
          <w:szCs w:val="24"/>
          <w:lang w:val="en-US" w:bidi="en-US"/>
        </w:rPr>
        <w:t>with</w:t>
      </w:r>
      <w:r w:rsidRPr="00203FEC">
        <w:rPr>
          <w:rFonts w:ascii="Times New Roman" w:hAnsi="Times New Roman" w:cs="Times New Roman"/>
          <w:sz w:val="24"/>
          <w:szCs w:val="24"/>
          <w:lang w:val="en-US" w:bidi="en-US"/>
        </w:rPr>
        <w:t xml:space="preserve"> Post-Acute Coronary Syndrome and the Role of Cardiac </w:t>
      </w:r>
      <w:r w:rsidRPr="00203FEC">
        <w:rPr>
          <w:rFonts w:ascii="Times New Roman" w:hAnsi="Times New Roman" w:cs="Times New Roman"/>
          <w:sz w:val="24"/>
          <w:szCs w:val="24"/>
          <w:lang w:val="en-US" w:bidi="en-US"/>
        </w:rPr>
        <w:lastRenderedPageBreak/>
        <w:t xml:space="preserve">Rehabilitation in Reducing the Risk of Depression: A Systematic Review. </w:t>
      </w:r>
      <w:r w:rsidRPr="00203FEC">
        <w:rPr>
          <w:rFonts w:ascii="Times New Roman" w:hAnsi="Times New Roman" w:cs="Times New Roman"/>
          <w:i/>
          <w:iCs/>
          <w:sz w:val="24"/>
          <w:szCs w:val="24"/>
          <w:lang w:val="en-US" w:bidi="en-US"/>
        </w:rPr>
        <w:t>Cureus</w:t>
      </w:r>
      <w:r w:rsidRPr="00203FEC">
        <w:rPr>
          <w:rFonts w:ascii="Times New Roman" w:hAnsi="Times New Roman" w:cs="Times New Roman"/>
          <w:sz w:val="24"/>
          <w:szCs w:val="24"/>
          <w:lang w:val="en-US" w:bidi="en-US"/>
        </w:rPr>
        <w:t xml:space="preserve">, 13(12). https://doi.org/10.7759/cureus.20851 </w:t>
      </w:r>
    </w:p>
    <w:p w14:paraId="375C4D92"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Kim, J.-M., Kim, J.-W., Kang, H.-J., Choi, W., Lee, J.-Y., Kim, S.-W., Shin, I.-S., Ahn, Y., &amp; Myung Ho Jeong. (2024). Identification of depression in patients with acute coronary syndrome using multiple serum biomarkers. </w:t>
      </w:r>
      <w:r w:rsidRPr="00203FEC">
        <w:rPr>
          <w:rFonts w:ascii="Times New Roman" w:hAnsi="Times New Roman" w:cs="Times New Roman"/>
          <w:i/>
          <w:iCs/>
          <w:sz w:val="24"/>
          <w:szCs w:val="24"/>
          <w:lang w:val="en-US" w:bidi="en-US"/>
        </w:rPr>
        <w:t>General Hospital Psychiatry</w:t>
      </w:r>
      <w:r w:rsidRPr="00203FEC">
        <w:rPr>
          <w:rFonts w:ascii="Times New Roman" w:hAnsi="Times New Roman" w:cs="Times New Roman"/>
          <w:sz w:val="24"/>
          <w:szCs w:val="24"/>
          <w:lang w:val="en-US" w:bidi="en-US"/>
        </w:rPr>
        <w:t xml:space="preserve">, 88, 1–9. https://doi.org/10.1016/j.genhosppsych.2024.02.011 </w:t>
      </w:r>
    </w:p>
    <w:p w14:paraId="6B18AC15"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Klein, D. N., Kotov, R., &amp; </w:t>
      </w:r>
      <w:proofErr w:type="spellStart"/>
      <w:r w:rsidRPr="00203FEC">
        <w:rPr>
          <w:rFonts w:ascii="Times New Roman" w:hAnsi="Times New Roman" w:cs="Times New Roman"/>
          <w:sz w:val="24"/>
          <w:szCs w:val="24"/>
          <w:lang w:val="en-US" w:bidi="en-US"/>
        </w:rPr>
        <w:t>Bufferd</w:t>
      </w:r>
      <w:proofErr w:type="spellEnd"/>
      <w:r w:rsidRPr="00203FEC">
        <w:rPr>
          <w:rFonts w:ascii="Times New Roman" w:hAnsi="Times New Roman" w:cs="Times New Roman"/>
          <w:sz w:val="24"/>
          <w:szCs w:val="24"/>
          <w:lang w:val="en-US" w:bidi="en-US"/>
        </w:rPr>
        <w:t xml:space="preserve">, S. J. (2011). Personality and Depression: Explanatory Models and Review of </w:t>
      </w:r>
      <w:proofErr w:type="gramStart"/>
      <w:r w:rsidRPr="00203FEC">
        <w:rPr>
          <w:rFonts w:ascii="Times New Roman" w:hAnsi="Times New Roman" w:cs="Times New Roman"/>
          <w:sz w:val="24"/>
          <w:szCs w:val="24"/>
          <w:lang w:val="en-US" w:bidi="en-US"/>
        </w:rPr>
        <w:t>the Evidence</w:t>
      </w:r>
      <w:proofErr w:type="gramEnd"/>
      <w:r w:rsidRPr="00203FEC">
        <w:rPr>
          <w:rFonts w:ascii="Times New Roman" w:hAnsi="Times New Roman" w:cs="Times New Roman"/>
          <w:sz w:val="24"/>
          <w:szCs w:val="24"/>
          <w:lang w:val="en-US" w:bidi="en-US"/>
        </w:rPr>
        <w:t xml:space="preserve">. </w:t>
      </w:r>
      <w:r w:rsidRPr="00203FEC">
        <w:rPr>
          <w:rFonts w:ascii="Times New Roman" w:hAnsi="Times New Roman" w:cs="Times New Roman"/>
          <w:i/>
          <w:iCs/>
          <w:sz w:val="24"/>
          <w:szCs w:val="24"/>
          <w:lang w:val="en-US" w:bidi="en-US"/>
        </w:rPr>
        <w:t>Annual Review of Clinical Psychology</w:t>
      </w:r>
      <w:r w:rsidRPr="00203FEC">
        <w:rPr>
          <w:rFonts w:ascii="Times New Roman" w:hAnsi="Times New Roman" w:cs="Times New Roman"/>
          <w:sz w:val="24"/>
          <w:szCs w:val="24"/>
          <w:lang w:val="en-US" w:bidi="en-US"/>
        </w:rPr>
        <w:t xml:space="preserve">, 7(1), 269–295. https://doi.org/10.1146/annurev-clinpsy-032210-104540 </w:t>
      </w:r>
    </w:p>
    <w:p w14:paraId="2C8E9DDD"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Kuehner, C. (2017). Why is depression more common among women than among </w:t>
      </w:r>
      <w:proofErr w:type="gramStart"/>
      <w:r w:rsidRPr="00203FEC">
        <w:rPr>
          <w:rFonts w:ascii="Times New Roman" w:hAnsi="Times New Roman" w:cs="Times New Roman"/>
          <w:sz w:val="24"/>
          <w:szCs w:val="24"/>
          <w:lang w:val="en-US" w:bidi="en-US"/>
        </w:rPr>
        <w:t>men?.</w:t>
      </w:r>
      <w:proofErr w:type="gramEnd"/>
      <w:r w:rsidRPr="00203FEC">
        <w:rPr>
          <w:rFonts w:ascii="Times New Roman" w:hAnsi="Times New Roman" w:cs="Times New Roman"/>
          <w:sz w:val="24"/>
          <w:szCs w:val="24"/>
          <w:lang w:val="en-US" w:bidi="en-US"/>
        </w:rPr>
        <w:t> </w:t>
      </w:r>
      <w:r w:rsidRPr="00203FEC">
        <w:rPr>
          <w:rFonts w:ascii="Times New Roman" w:hAnsi="Times New Roman" w:cs="Times New Roman"/>
          <w:i/>
          <w:iCs/>
          <w:sz w:val="24"/>
          <w:szCs w:val="24"/>
          <w:lang w:val="en-US" w:bidi="en-US"/>
        </w:rPr>
        <w:t>The Lancet Psychiatry</w:t>
      </w:r>
      <w:r w:rsidRPr="00203FEC">
        <w:rPr>
          <w:rFonts w:ascii="Times New Roman" w:hAnsi="Times New Roman" w:cs="Times New Roman"/>
          <w:sz w:val="24"/>
          <w:szCs w:val="24"/>
          <w:lang w:val="en-US" w:bidi="en-US"/>
        </w:rPr>
        <w:t>, </w:t>
      </w:r>
      <w:r w:rsidRPr="00203FEC">
        <w:rPr>
          <w:rFonts w:ascii="Times New Roman" w:hAnsi="Times New Roman" w:cs="Times New Roman"/>
          <w:i/>
          <w:iCs/>
          <w:sz w:val="24"/>
          <w:szCs w:val="24"/>
          <w:lang w:val="en-US" w:bidi="en-US"/>
        </w:rPr>
        <w:t>4</w:t>
      </w:r>
      <w:r w:rsidRPr="00203FEC">
        <w:rPr>
          <w:rFonts w:ascii="Times New Roman" w:hAnsi="Times New Roman" w:cs="Times New Roman"/>
          <w:sz w:val="24"/>
          <w:szCs w:val="24"/>
          <w:lang w:val="en-US" w:bidi="en-US"/>
        </w:rPr>
        <w:t xml:space="preserve">(2), 146-158. </w:t>
      </w:r>
    </w:p>
    <w:p w14:paraId="764AE10D"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Kupper, N., &amp; </w:t>
      </w:r>
      <w:proofErr w:type="spellStart"/>
      <w:r w:rsidRPr="00203FEC">
        <w:rPr>
          <w:rFonts w:ascii="Times New Roman" w:hAnsi="Times New Roman" w:cs="Times New Roman"/>
          <w:sz w:val="24"/>
          <w:szCs w:val="24"/>
          <w:lang w:val="en-US" w:bidi="en-US"/>
        </w:rPr>
        <w:t>Denollet</w:t>
      </w:r>
      <w:proofErr w:type="spellEnd"/>
      <w:r w:rsidRPr="00203FEC">
        <w:rPr>
          <w:rFonts w:ascii="Times New Roman" w:hAnsi="Times New Roman" w:cs="Times New Roman"/>
          <w:sz w:val="24"/>
          <w:szCs w:val="24"/>
          <w:lang w:val="en-US" w:bidi="en-US"/>
        </w:rPr>
        <w:t xml:space="preserve">, J. (2007). Type D Personality as a Prognostic Factor in Heart Disease: Assessment and Mediating Mechanisms. </w:t>
      </w:r>
      <w:r w:rsidRPr="00203FEC">
        <w:rPr>
          <w:rFonts w:ascii="Times New Roman" w:hAnsi="Times New Roman" w:cs="Times New Roman"/>
          <w:i/>
          <w:iCs/>
          <w:sz w:val="24"/>
          <w:szCs w:val="24"/>
          <w:lang w:val="en-US" w:bidi="en-US"/>
        </w:rPr>
        <w:t>Journal of Personality Assessment</w:t>
      </w:r>
      <w:r w:rsidRPr="00203FEC">
        <w:rPr>
          <w:rFonts w:ascii="Times New Roman" w:hAnsi="Times New Roman" w:cs="Times New Roman"/>
          <w:sz w:val="24"/>
          <w:szCs w:val="24"/>
          <w:lang w:val="en-US" w:bidi="en-US"/>
        </w:rPr>
        <w:t xml:space="preserve">, 89(3), 265–276. https://doi.org/10.1080/00223890701629797 </w:t>
      </w:r>
    </w:p>
    <w:p w14:paraId="31A8B1A6"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Kupper, N., van den Houdt, S., Kuijpers, P., &amp; Jos </w:t>
      </w:r>
      <w:proofErr w:type="spellStart"/>
      <w:r w:rsidRPr="00203FEC">
        <w:rPr>
          <w:rFonts w:ascii="Times New Roman" w:hAnsi="Times New Roman" w:cs="Times New Roman"/>
          <w:sz w:val="24"/>
          <w:szCs w:val="24"/>
          <w:lang w:val="en-US" w:bidi="en-US"/>
        </w:rPr>
        <w:t>Widdershoven</w:t>
      </w:r>
      <w:proofErr w:type="spellEnd"/>
      <w:r w:rsidRPr="00203FEC">
        <w:rPr>
          <w:rFonts w:ascii="Times New Roman" w:hAnsi="Times New Roman" w:cs="Times New Roman"/>
          <w:sz w:val="24"/>
          <w:szCs w:val="24"/>
          <w:lang w:val="en-US" w:bidi="en-US"/>
        </w:rPr>
        <w:t xml:space="preserve">. (2023). The importance, consequences and treatment of psychosocial risk factors in heart disease: less conversation, more action! </w:t>
      </w:r>
      <w:r w:rsidRPr="00203FEC">
        <w:rPr>
          <w:rFonts w:ascii="Times New Roman" w:hAnsi="Times New Roman" w:cs="Times New Roman"/>
          <w:i/>
          <w:iCs/>
          <w:sz w:val="24"/>
          <w:szCs w:val="24"/>
          <w:lang w:val="en-US" w:bidi="en-US"/>
        </w:rPr>
        <w:t>Netherlands Heart Journal</w:t>
      </w:r>
      <w:r w:rsidRPr="00203FEC">
        <w:rPr>
          <w:rFonts w:ascii="Times New Roman" w:hAnsi="Times New Roman" w:cs="Times New Roman"/>
          <w:sz w:val="24"/>
          <w:szCs w:val="24"/>
          <w:lang w:val="en-US" w:bidi="en-US"/>
        </w:rPr>
        <w:t xml:space="preserve">, 32(6-13). https://doi.org/10.1007/s12471-023-01831-x </w:t>
      </w:r>
    </w:p>
    <w:p w14:paraId="2FB405F2"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Lauer, M. S. (2001). Heart rate response in stress testing: clinical implications. </w:t>
      </w:r>
      <w:r w:rsidRPr="00203FEC">
        <w:rPr>
          <w:rFonts w:ascii="Times New Roman" w:hAnsi="Times New Roman" w:cs="Times New Roman"/>
          <w:i/>
          <w:iCs/>
          <w:sz w:val="24"/>
          <w:szCs w:val="24"/>
          <w:lang w:val="en-US" w:bidi="en-US"/>
        </w:rPr>
        <w:t>ACC Current Journal Review</w:t>
      </w:r>
      <w:r w:rsidRPr="00203FEC">
        <w:rPr>
          <w:rFonts w:ascii="Times New Roman" w:hAnsi="Times New Roman" w:cs="Times New Roman"/>
          <w:sz w:val="24"/>
          <w:szCs w:val="24"/>
          <w:lang w:val="en-US" w:bidi="en-US"/>
        </w:rPr>
        <w:t xml:space="preserve">, 10(5), 16–19. https://doi.org/10.1016/s1062-1458(01)00423-8 </w:t>
      </w:r>
    </w:p>
    <w:p w14:paraId="2854EA2F"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Li, J., Ji, F., Song, J., Gao, X., Jiang, D., Chen, G., Chen, S., Lin, X., &amp; Zhuo, C. (2020). Anxiety and clinical outcomes of patients with acute coronary syndrome: a meta-analysis. </w:t>
      </w:r>
      <w:r w:rsidRPr="00203FEC">
        <w:rPr>
          <w:rFonts w:ascii="Times New Roman" w:hAnsi="Times New Roman" w:cs="Times New Roman"/>
          <w:i/>
          <w:iCs/>
          <w:sz w:val="24"/>
          <w:szCs w:val="24"/>
          <w:lang w:val="en-US" w:bidi="en-US"/>
        </w:rPr>
        <w:t>BMJ Open</w:t>
      </w:r>
      <w:r w:rsidRPr="00203FEC">
        <w:rPr>
          <w:rFonts w:ascii="Times New Roman" w:hAnsi="Times New Roman" w:cs="Times New Roman"/>
          <w:sz w:val="24"/>
          <w:szCs w:val="24"/>
          <w:lang w:val="en-US" w:bidi="en-US"/>
        </w:rPr>
        <w:t>, </w:t>
      </w:r>
      <w:r w:rsidRPr="00203FEC">
        <w:rPr>
          <w:rFonts w:ascii="Times New Roman" w:hAnsi="Times New Roman" w:cs="Times New Roman"/>
          <w:i/>
          <w:iCs/>
          <w:sz w:val="24"/>
          <w:szCs w:val="24"/>
          <w:lang w:val="en-US" w:bidi="en-US"/>
        </w:rPr>
        <w:t>10</w:t>
      </w:r>
      <w:r w:rsidRPr="00203FEC">
        <w:rPr>
          <w:rFonts w:ascii="Times New Roman" w:hAnsi="Times New Roman" w:cs="Times New Roman"/>
          <w:sz w:val="24"/>
          <w:szCs w:val="24"/>
          <w:lang w:val="en-US" w:bidi="en-US"/>
        </w:rPr>
        <w:t>(7), e034135. https://doi.org/10.1136/bmjopen-2019-034135</w:t>
      </w:r>
    </w:p>
    <w:p w14:paraId="5CA8DBAC"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lastRenderedPageBreak/>
        <w:t xml:space="preserve">Liblik, K., </w:t>
      </w:r>
      <w:proofErr w:type="spellStart"/>
      <w:r w:rsidRPr="00203FEC">
        <w:rPr>
          <w:rFonts w:ascii="Times New Roman" w:hAnsi="Times New Roman" w:cs="Times New Roman"/>
          <w:sz w:val="24"/>
          <w:szCs w:val="24"/>
          <w:lang w:val="en-US" w:bidi="en-US"/>
        </w:rPr>
        <w:t>Théberge</w:t>
      </w:r>
      <w:proofErr w:type="spellEnd"/>
      <w:r w:rsidRPr="00203FEC">
        <w:rPr>
          <w:rFonts w:ascii="Times New Roman" w:hAnsi="Times New Roman" w:cs="Times New Roman"/>
          <w:sz w:val="24"/>
          <w:szCs w:val="24"/>
          <w:lang w:val="en-US" w:bidi="en-US"/>
        </w:rPr>
        <w:t xml:space="preserve">, E., Gomes, Z., Burbidge, E., Menon, N., Gobran, J., &amp; Johri, A. M. (2022). Improving Wellbeing After Acute Coronary Syndrome. </w:t>
      </w:r>
      <w:r w:rsidRPr="00203FEC">
        <w:rPr>
          <w:rFonts w:ascii="Times New Roman" w:hAnsi="Times New Roman" w:cs="Times New Roman"/>
          <w:i/>
          <w:iCs/>
          <w:sz w:val="24"/>
          <w:szCs w:val="24"/>
          <w:lang w:val="en-US" w:bidi="en-US"/>
        </w:rPr>
        <w:t>Current Problems in Cardiology</w:t>
      </w:r>
      <w:r w:rsidRPr="00203FEC">
        <w:rPr>
          <w:rFonts w:ascii="Times New Roman" w:hAnsi="Times New Roman" w:cs="Times New Roman"/>
          <w:sz w:val="24"/>
          <w:szCs w:val="24"/>
          <w:lang w:val="en-US" w:bidi="en-US"/>
        </w:rPr>
        <w:t xml:space="preserve">, 48(8), 101201. https://doi.org/10.1016/j.cpcardiol.2022.101201 </w:t>
      </w:r>
    </w:p>
    <w:p w14:paraId="55004414" w14:textId="77777777" w:rsidR="00203FEC" w:rsidRPr="00203FEC" w:rsidRDefault="00203FEC" w:rsidP="00203FEC">
      <w:pPr>
        <w:spacing w:after="0" w:line="480" w:lineRule="auto"/>
        <w:ind w:left="567" w:hanging="567"/>
        <w:jc w:val="both"/>
        <w:rPr>
          <w:rFonts w:ascii="Times New Roman" w:hAnsi="Times New Roman" w:cs="Times New Roman"/>
          <w:sz w:val="24"/>
          <w:szCs w:val="24"/>
          <w:lang w:bidi="en-US"/>
        </w:rPr>
      </w:pPr>
      <w:r w:rsidRPr="00203FEC">
        <w:rPr>
          <w:rFonts w:ascii="Times New Roman" w:hAnsi="Times New Roman" w:cs="Times New Roman"/>
          <w:sz w:val="24"/>
          <w:szCs w:val="24"/>
          <w:lang w:val="en-US" w:bidi="en-US"/>
        </w:rPr>
        <w:t xml:space="preserve">Lichtman, J. H., Froelicher, E. S., Blumenthal, J. A., Carney, R. M., Doering, L. V., Frasure-Smith, N., Freedland, K. E., Jaffe, A. S., Leifheit-Limson, E. C., Sheps, D. S., Vaccarino, V., </w:t>
      </w:r>
      <w:proofErr w:type="spellStart"/>
      <w:r w:rsidRPr="00203FEC">
        <w:rPr>
          <w:rFonts w:ascii="Times New Roman" w:hAnsi="Times New Roman" w:cs="Times New Roman"/>
          <w:sz w:val="24"/>
          <w:szCs w:val="24"/>
          <w:lang w:val="en-US" w:bidi="en-US"/>
        </w:rPr>
        <w:t>Wulsin</w:t>
      </w:r>
      <w:proofErr w:type="spellEnd"/>
      <w:r w:rsidRPr="00203FEC">
        <w:rPr>
          <w:rFonts w:ascii="Times New Roman" w:hAnsi="Times New Roman" w:cs="Times New Roman"/>
          <w:sz w:val="24"/>
          <w:szCs w:val="24"/>
          <w:lang w:val="en-US" w:bidi="en-US"/>
        </w:rPr>
        <w:t xml:space="preserve">, L., &amp; American Heart Association Statistics Committee of the Council on Epidemiology and Prevention and the Council on Cardiovascular and Stroke Nursing. (2014). Depression as a risk factor for poor prognosis among patients with acute coronary syndrome: systematic review and recommendations: a scientific statement from the American Heart Association. </w:t>
      </w:r>
      <w:proofErr w:type="spellStart"/>
      <w:r w:rsidRPr="00203FEC">
        <w:rPr>
          <w:rFonts w:ascii="Times New Roman" w:hAnsi="Times New Roman" w:cs="Times New Roman"/>
          <w:i/>
          <w:iCs/>
          <w:sz w:val="24"/>
          <w:szCs w:val="24"/>
          <w:lang w:bidi="en-US"/>
        </w:rPr>
        <w:t>Circulation</w:t>
      </w:r>
      <w:proofErr w:type="spellEnd"/>
      <w:r w:rsidRPr="00203FEC">
        <w:rPr>
          <w:rFonts w:ascii="Times New Roman" w:hAnsi="Times New Roman" w:cs="Times New Roman"/>
          <w:sz w:val="24"/>
          <w:szCs w:val="24"/>
          <w:lang w:bidi="en-US"/>
        </w:rPr>
        <w:t xml:space="preserve">, 129(12), 1350–1369. https://doi.org/10.1161/CIR.0000000000000019 </w:t>
      </w:r>
    </w:p>
    <w:p w14:paraId="06409101"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bidi="en-US"/>
        </w:rPr>
        <w:t xml:space="preserve">Machado, A., Baeta, E., Pimentel, P. &amp; Peixoto, B. (2015). </w:t>
      </w:r>
      <w:r w:rsidRPr="00203FEC">
        <w:rPr>
          <w:rFonts w:ascii="Times New Roman" w:hAnsi="Times New Roman" w:cs="Times New Roman"/>
          <w:sz w:val="24"/>
          <w:szCs w:val="24"/>
          <w:lang w:val="en-US" w:bidi="en-US"/>
        </w:rPr>
        <w:t xml:space="preserve">Psychometric and normative indicators of the Portuguese version of the Addenbrooke's cognitive examination-III. Preliminary study on a sample of healthy subjects. </w:t>
      </w:r>
      <w:r w:rsidRPr="00203FEC">
        <w:rPr>
          <w:rFonts w:ascii="Times New Roman" w:hAnsi="Times New Roman" w:cs="Times New Roman"/>
          <w:i/>
          <w:iCs/>
          <w:sz w:val="24"/>
          <w:szCs w:val="24"/>
          <w:lang w:val="en-US" w:bidi="en-US"/>
        </w:rPr>
        <w:t xml:space="preserve">Acta </w:t>
      </w:r>
      <w:proofErr w:type="spellStart"/>
      <w:r w:rsidRPr="00203FEC">
        <w:rPr>
          <w:rFonts w:ascii="Times New Roman" w:hAnsi="Times New Roman" w:cs="Times New Roman"/>
          <w:i/>
          <w:iCs/>
          <w:sz w:val="24"/>
          <w:szCs w:val="24"/>
          <w:lang w:val="en-US" w:bidi="en-US"/>
        </w:rPr>
        <w:t>Neuropsychologica</w:t>
      </w:r>
      <w:proofErr w:type="spellEnd"/>
      <w:r w:rsidRPr="00203FEC">
        <w:rPr>
          <w:rFonts w:ascii="Times New Roman" w:hAnsi="Times New Roman" w:cs="Times New Roman"/>
          <w:sz w:val="24"/>
          <w:szCs w:val="24"/>
          <w:lang w:val="en-US" w:bidi="en-US"/>
        </w:rPr>
        <w:t xml:space="preserve"> 13(2):127-136. https://doi.org/10.5604/17307503.1168287 </w:t>
      </w:r>
    </w:p>
    <w:p w14:paraId="76078FC1"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McCrae, R. R., &amp; Costa, P. T. (1987). Validation of the five-factor model of personality across instruments and observers. </w:t>
      </w:r>
      <w:r w:rsidRPr="00203FEC">
        <w:rPr>
          <w:rFonts w:ascii="Times New Roman" w:hAnsi="Times New Roman" w:cs="Times New Roman"/>
          <w:i/>
          <w:iCs/>
          <w:sz w:val="24"/>
          <w:szCs w:val="24"/>
          <w:lang w:val="en-US" w:bidi="en-US"/>
        </w:rPr>
        <w:t>Journal of Personality and Social Psychology</w:t>
      </w:r>
      <w:r w:rsidRPr="00203FEC">
        <w:rPr>
          <w:rFonts w:ascii="Times New Roman" w:hAnsi="Times New Roman" w:cs="Times New Roman"/>
          <w:sz w:val="24"/>
          <w:szCs w:val="24"/>
          <w:lang w:val="en-US" w:bidi="en-US"/>
        </w:rPr>
        <w:t xml:space="preserve">, 52(1), 81–90. https://doi.org/10.1037//0022-3514.52.1.81 </w:t>
      </w:r>
    </w:p>
    <w:p w14:paraId="1B22C864"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Nichols, M., Townsend, N., Scarborough, P., &amp; Rayner, M. (2013). Cardiovascular disease in Europe: epidemiological update. </w:t>
      </w:r>
      <w:r w:rsidRPr="00203FEC">
        <w:rPr>
          <w:rFonts w:ascii="Times New Roman" w:hAnsi="Times New Roman" w:cs="Times New Roman"/>
          <w:i/>
          <w:iCs/>
          <w:sz w:val="24"/>
          <w:szCs w:val="24"/>
          <w:lang w:val="en-US" w:bidi="en-US"/>
        </w:rPr>
        <w:t>European Heart Journal</w:t>
      </w:r>
      <w:r w:rsidRPr="00203FEC">
        <w:rPr>
          <w:rFonts w:ascii="Times New Roman" w:hAnsi="Times New Roman" w:cs="Times New Roman"/>
          <w:sz w:val="24"/>
          <w:szCs w:val="24"/>
          <w:lang w:val="en-US" w:bidi="en-US"/>
        </w:rPr>
        <w:t xml:space="preserve">, 34(39), 3028–3034. https://doi.org/10.1093/eurheartj/eht356 </w:t>
      </w:r>
    </w:p>
    <w:p w14:paraId="206E5FC0"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Nunes, A., Limpo, T., Lima, C. F., &amp; Castro, S. L. (2018). Short Scales for the Assessment of Personality Traits: Development and Validation of the Portuguese Ten-Item Personality Inventory (TIPI). </w:t>
      </w:r>
      <w:r w:rsidRPr="00203FEC">
        <w:rPr>
          <w:rFonts w:ascii="Times New Roman" w:hAnsi="Times New Roman" w:cs="Times New Roman"/>
          <w:i/>
          <w:iCs/>
          <w:sz w:val="24"/>
          <w:szCs w:val="24"/>
          <w:lang w:val="en-US" w:bidi="en-US"/>
        </w:rPr>
        <w:t>Frontiers in Psychology</w:t>
      </w:r>
      <w:r w:rsidRPr="00203FEC">
        <w:rPr>
          <w:rFonts w:ascii="Times New Roman" w:hAnsi="Times New Roman" w:cs="Times New Roman"/>
          <w:sz w:val="24"/>
          <w:szCs w:val="24"/>
          <w:lang w:val="en-US" w:bidi="en-US"/>
        </w:rPr>
        <w:t xml:space="preserve">, 9. https://doi.org/10.3389/fpsyg.2018.00461 </w:t>
      </w:r>
    </w:p>
    <w:p w14:paraId="455BFDCD"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proofErr w:type="spellStart"/>
      <w:r w:rsidRPr="002C62A3">
        <w:rPr>
          <w:rFonts w:ascii="Times New Roman" w:hAnsi="Times New Roman" w:cs="Times New Roman"/>
          <w:sz w:val="24"/>
          <w:szCs w:val="24"/>
          <w:lang w:val="es-ES" w:bidi="en-US"/>
        </w:rPr>
        <w:lastRenderedPageBreak/>
        <w:t>Olafiranye</w:t>
      </w:r>
      <w:proofErr w:type="spellEnd"/>
      <w:r w:rsidRPr="002C62A3">
        <w:rPr>
          <w:rFonts w:ascii="Times New Roman" w:hAnsi="Times New Roman" w:cs="Times New Roman"/>
          <w:sz w:val="24"/>
          <w:szCs w:val="24"/>
          <w:lang w:val="es-ES" w:bidi="en-US"/>
        </w:rPr>
        <w:t xml:space="preserve">, O., Jean-Louis, G., </w:t>
      </w:r>
      <w:proofErr w:type="spellStart"/>
      <w:r w:rsidRPr="002C62A3">
        <w:rPr>
          <w:rFonts w:ascii="Times New Roman" w:hAnsi="Times New Roman" w:cs="Times New Roman"/>
          <w:sz w:val="24"/>
          <w:szCs w:val="24"/>
          <w:lang w:val="es-ES" w:bidi="en-US"/>
        </w:rPr>
        <w:t>Zizi</w:t>
      </w:r>
      <w:proofErr w:type="spellEnd"/>
      <w:r w:rsidRPr="002C62A3">
        <w:rPr>
          <w:rFonts w:ascii="Times New Roman" w:hAnsi="Times New Roman" w:cs="Times New Roman"/>
          <w:sz w:val="24"/>
          <w:szCs w:val="24"/>
          <w:lang w:val="es-ES" w:bidi="en-US"/>
        </w:rPr>
        <w:t xml:space="preserve">, F., Nunes, J., &amp; Vincent, M. (2011). </w:t>
      </w:r>
      <w:r w:rsidRPr="00203FEC">
        <w:rPr>
          <w:rFonts w:ascii="Times New Roman" w:hAnsi="Times New Roman" w:cs="Times New Roman"/>
          <w:sz w:val="24"/>
          <w:szCs w:val="24"/>
          <w:lang w:val="en-US" w:bidi="en-US"/>
        </w:rPr>
        <w:t>Anxiety and cardiovascular risk: Review of Epidemiological and Clinical Evidence. </w:t>
      </w:r>
      <w:r w:rsidRPr="00203FEC">
        <w:rPr>
          <w:rFonts w:ascii="Times New Roman" w:hAnsi="Times New Roman" w:cs="Times New Roman"/>
          <w:i/>
          <w:iCs/>
          <w:sz w:val="24"/>
          <w:szCs w:val="24"/>
          <w:lang w:val="en-US" w:bidi="en-US"/>
        </w:rPr>
        <w:t xml:space="preserve">Mind &amp; </w:t>
      </w:r>
      <w:proofErr w:type="gramStart"/>
      <w:r w:rsidRPr="00203FEC">
        <w:rPr>
          <w:rFonts w:ascii="Times New Roman" w:hAnsi="Times New Roman" w:cs="Times New Roman"/>
          <w:i/>
          <w:iCs/>
          <w:sz w:val="24"/>
          <w:szCs w:val="24"/>
          <w:lang w:val="en-US" w:bidi="en-US"/>
        </w:rPr>
        <w:t>brain :</w:t>
      </w:r>
      <w:proofErr w:type="gramEnd"/>
      <w:r w:rsidRPr="00203FEC">
        <w:rPr>
          <w:rFonts w:ascii="Times New Roman" w:hAnsi="Times New Roman" w:cs="Times New Roman"/>
          <w:i/>
          <w:iCs/>
          <w:sz w:val="24"/>
          <w:szCs w:val="24"/>
          <w:lang w:val="en-US" w:bidi="en-US"/>
        </w:rPr>
        <w:t xml:space="preserve"> the journal of psychiatry</w:t>
      </w:r>
      <w:r w:rsidRPr="00203FEC">
        <w:rPr>
          <w:rFonts w:ascii="Times New Roman" w:hAnsi="Times New Roman" w:cs="Times New Roman"/>
          <w:sz w:val="24"/>
          <w:szCs w:val="24"/>
          <w:lang w:val="en-US" w:bidi="en-US"/>
        </w:rPr>
        <w:t>, </w:t>
      </w:r>
      <w:r w:rsidRPr="00203FEC">
        <w:rPr>
          <w:rFonts w:ascii="Times New Roman" w:hAnsi="Times New Roman" w:cs="Times New Roman"/>
          <w:i/>
          <w:iCs/>
          <w:sz w:val="24"/>
          <w:szCs w:val="24"/>
          <w:lang w:val="en-US" w:bidi="en-US"/>
        </w:rPr>
        <w:t>2</w:t>
      </w:r>
      <w:r w:rsidRPr="00203FEC">
        <w:rPr>
          <w:rFonts w:ascii="Times New Roman" w:hAnsi="Times New Roman" w:cs="Times New Roman"/>
          <w:sz w:val="24"/>
          <w:szCs w:val="24"/>
          <w:lang w:val="en-US" w:bidi="en-US"/>
        </w:rPr>
        <w:t>(1), 32–37.</w:t>
      </w:r>
    </w:p>
    <w:p w14:paraId="75246C06" w14:textId="30A712A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Overbaugh, K. J. (2009). Acute Coronary Syndrome. </w:t>
      </w:r>
      <w:r w:rsidRPr="00203FEC">
        <w:rPr>
          <w:rFonts w:ascii="Times New Roman" w:hAnsi="Times New Roman" w:cs="Times New Roman"/>
          <w:i/>
          <w:iCs/>
          <w:sz w:val="24"/>
          <w:szCs w:val="24"/>
          <w:lang w:val="en-US" w:bidi="en-US"/>
        </w:rPr>
        <w:t>American Journal of Nursing</w:t>
      </w:r>
      <w:r w:rsidRPr="00203FEC">
        <w:rPr>
          <w:rFonts w:ascii="Times New Roman" w:hAnsi="Times New Roman" w:cs="Times New Roman"/>
          <w:sz w:val="24"/>
          <w:szCs w:val="24"/>
          <w:lang w:val="en-US" w:bidi="en-US"/>
        </w:rPr>
        <w:t xml:space="preserve">, 109(5), 42–52. https://doi.org/10.1097/01.naj.0000351508.39509.e2 </w:t>
      </w:r>
    </w:p>
    <w:p w14:paraId="1151181F" w14:textId="14836E8E" w:rsidR="00203FEC" w:rsidRPr="00203FEC" w:rsidRDefault="00203FEC" w:rsidP="00203FEC">
      <w:pPr>
        <w:spacing w:after="0" w:line="480" w:lineRule="auto"/>
        <w:ind w:left="567" w:hanging="567"/>
        <w:jc w:val="both"/>
        <w:rPr>
          <w:rFonts w:ascii="Times New Roman" w:hAnsi="Times New Roman" w:cs="Times New Roman"/>
          <w:sz w:val="24"/>
          <w:szCs w:val="24"/>
          <w:lang w:bidi="en-US"/>
        </w:rPr>
      </w:pPr>
      <w:r w:rsidRPr="00203FEC">
        <w:rPr>
          <w:rFonts w:ascii="Times New Roman" w:hAnsi="Times New Roman" w:cs="Times New Roman"/>
          <w:sz w:val="24"/>
          <w:szCs w:val="24"/>
          <w:lang w:bidi="en-US"/>
        </w:rPr>
        <w:t xml:space="preserve">Pais-Ribeiro, J. L. (1999). Escala de Satisfação com o Suporte Social (ESSS). </w:t>
      </w:r>
      <w:r w:rsidRPr="00203FEC">
        <w:rPr>
          <w:rFonts w:ascii="Times New Roman" w:hAnsi="Times New Roman" w:cs="Times New Roman"/>
          <w:i/>
          <w:iCs/>
          <w:sz w:val="24"/>
          <w:szCs w:val="24"/>
          <w:lang w:bidi="en-US"/>
        </w:rPr>
        <w:t>Análise Psicológica</w:t>
      </w:r>
      <w:r w:rsidRPr="00203FEC">
        <w:rPr>
          <w:rFonts w:ascii="Times New Roman" w:hAnsi="Times New Roman" w:cs="Times New Roman"/>
          <w:sz w:val="24"/>
          <w:szCs w:val="24"/>
          <w:lang w:bidi="en-US"/>
        </w:rPr>
        <w:t xml:space="preserve">, 3(17), 547–558. </w:t>
      </w:r>
    </w:p>
    <w:p w14:paraId="6F170D23" w14:textId="23861F71" w:rsidR="00203FEC" w:rsidRPr="00203FEC" w:rsidRDefault="00203FEC" w:rsidP="00203FEC">
      <w:pPr>
        <w:spacing w:after="0" w:line="480" w:lineRule="auto"/>
        <w:ind w:left="567" w:hanging="567"/>
        <w:jc w:val="both"/>
        <w:rPr>
          <w:rFonts w:ascii="Times New Roman" w:hAnsi="Times New Roman" w:cs="Times New Roman"/>
          <w:sz w:val="24"/>
          <w:szCs w:val="24"/>
          <w:lang w:bidi="en-US"/>
        </w:rPr>
      </w:pPr>
      <w:r w:rsidRPr="00203FEC">
        <w:rPr>
          <w:rFonts w:ascii="Times New Roman" w:hAnsi="Times New Roman" w:cs="Times New Roman"/>
          <w:sz w:val="24"/>
          <w:szCs w:val="24"/>
          <w:lang w:bidi="en-US"/>
        </w:rPr>
        <w:t xml:space="preserve">Pais-Ribeiro, J. L. (2011). </w:t>
      </w:r>
      <w:r w:rsidRPr="00203FEC">
        <w:rPr>
          <w:rFonts w:ascii="Times New Roman" w:hAnsi="Times New Roman" w:cs="Times New Roman"/>
          <w:i/>
          <w:iCs/>
          <w:sz w:val="24"/>
          <w:szCs w:val="24"/>
          <w:lang w:bidi="en-US"/>
        </w:rPr>
        <w:t xml:space="preserve">Escala de </w:t>
      </w:r>
      <w:r w:rsidR="00A202CB">
        <w:rPr>
          <w:rFonts w:ascii="Times New Roman" w:hAnsi="Times New Roman" w:cs="Times New Roman"/>
          <w:i/>
          <w:iCs/>
          <w:sz w:val="24"/>
          <w:szCs w:val="24"/>
          <w:lang w:bidi="en-US"/>
        </w:rPr>
        <w:t>s</w:t>
      </w:r>
      <w:r w:rsidRPr="00203FEC">
        <w:rPr>
          <w:rFonts w:ascii="Times New Roman" w:hAnsi="Times New Roman" w:cs="Times New Roman"/>
          <w:i/>
          <w:iCs/>
          <w:sz w:val="24"/>
          <w:szCs w:val="24"/>
          <w:lang w:bidi="en-US"/>
        </w:rPr>
        <w:t xml:space="preserve">atisfação </w:t>
      </w:r>
      <w:r w:rsidR="00A202CB">
        <w:rPr>
          <w:rFonts w:ascii="Times New Roman" w:hAnsi="Times New Roman" w:cs="Times New Roman"/>
          <w:i/>
          <w:iCs/>
          <w:sz w:val="24"/>
          <w:szCs w:val="24"/>
          <w:lang w:bidi="en-US"/>
        </w:rPr>
        <w:t>c</w:t>
      </w:r>
      <w:r w:rsidRPr="00203FEC">
        <w:rPr>
          <w:rFonts w:ascii="Times New Roman" w:hAnsi="Times New Roman" w:cs="Times New Roman"/>
          <w:i/>
          <w:iCs/>
          <w:sz w:val="24"/>
          <w:szCs w:val="24"/>
          <w:lang w:bidi="en-US"/>
        </w:rPr>
        <w:t>om</w:t>
      </w:r>
      <w:r w:rsidR="00A202CB">
        <w:rPr>
          <w:rFonts w:ascii="Times New Roman" w:hAnsi="Times New Roman" w:cs="Times New Roman"/>
          <w:i/>
          <w:iCs/>
          <w:sz w:val="24"/>
          <w:szCs w:val="24"/>
          <w:lang w:bidi="en-US"/>
        </w:rPr>
        <w:t xml:space="preserve"> o</w:t>
      </w:r>
      <w:r w:rsidRPr="00203FEC">
        <w:rPr>
          <w:rFonts w:ascii="Times New Roman" w:hAnsi="Times New Roman" w:cs="Times New Roman"/>
          <w:i/>
          <w:iCs/>
          <w:sz w:val="24"/>
          <w:szCs w:val="24"/>
          <w:lang w:bidi="en-US"/>
        </w:rPr>
        <w:t xml:space="preserve"> </w:t>
      </w:r>
      <w:r w:rsidR="00A202CB">
        <w:rPr>
          <w:rFonts w:ascii="Times New Roman" w:hAnsi="Times New Roman" w:cs="Times New Roman"/>
          <w:i/>
          <w:iCs/>
          <w:sz w:val="24"/>
          <w:szCs w:val="24"/>
          <w:lang w:bidi="en-US"/>
        </w:rPr>
        <w:t>s</w:t>
      </w:r>
      <w:r w:rsidRPr="00203FEC">
        <w:rPr>
          <w:rFonts w:ascii="Times New Roman" w:hAnsi="Times New Roman" w:cs="Times New Roman"/>
          <w:i/>
          <w:iCs/>
          <w:sz w:val="24"/>
          <w:szCs w:val="24"/>
          <w:lang w:bidi="en-US"/>
        </w:rPr>
        <w:t xml:space="preserve">uporte </w:t>
      </w:r>
      <w:r w:rsidR="00A202CB">
        <w:rPr>
          <w:rFonts w:ascii="Times New Roman" w:hAnsi="Times New Roman" w:cs="Times New Roman"/>
          <w:i/>
          <w:iCs/>
          <w:sz w:val="24"/>
          <w:szCs w:val="24"/>
          <w:lang w:bidi="en-US"/>
        </w:rPr>
        <w:t>s</w:t>
      </w:r>
      <w:r w:rsidRPr="00203FEC">
        <w:rPr>
          <w:rFonts w:ascii="Times New Roman" w:hAnsi="Times New Roman" w:cs="Times New Roman"/>
          <w:i/>
          <w:iCs/>
          <w:sz w:val="24"/>
          <w:szCs w:val="24"/>
          <w:lang w:bidi="en-US"/>
        </w:rPr>
        <w:t>ocial</w:t>
      </w:r>
      <w:r w:rsidRPr="00203FEC">
        <w:rPr>
          <w:rFonts w:ascii="Times New Roman" w:hAnsi="Times New Roman" w:cs="Times New Roman"/>
          <w:sz w:val="24"/>
          <w:szCs w:val="24"/>
          <w:lang w:bidi="en-US"/>
        </w:rPr>
        <w:t xml:space="preserve"> (</w:t>
      </w:r>
      <w:r w:rsidR="00A202CB">
        <w:rPr>
          <w:rFonts w:ascii="Times New Roman" w:hAnsi="Times New Roman" w:cs="Times New Roman"/>
          <w:sz w:val="24"/>
          <w:szCs w:val="24"/>
          <w:lang w:bidi="en-US"/>
        </w:rPr>
        <w:t xml:space="preserve">1st </w:t>
      </w:r>
      <w:r w:rsidRPr="00203FEC">
        <w:rPr>
          <w:rFonts w:ascii="Times New Roman" w:hAnsi="Times New Roman" w:cs="Times New Roman"/>
          <w:sz w:val="24"/>
          <w:szCs w:val="24"/>
          <w:lang w:bidi="en-US"/>
        </w:rPr>
        <w:t>ed., pp. 1–25). Placebo Editora.</w:t>
      </w:r>
    </w:p>
    <w:p w14:paraId="625FFA8A" w14:textId="77777777" w:rsidR="00203FEC" w:rsidRPr="00203FEC" w:rsidRDefault="00203FEC" w:rsidP="00203FEC">
      <w:pPr>
        <w:spacing w:after="0" w:line="480" w:lineRule="auto"/>
        <w:ind w:left="567" w:hanging="567"/>
        <w:jc w:val="both"/>
        <w:rPr>
          <w:rFonts w:ascii="Times New Roman" w:hAnsi="Times New Roman" w:cs="Times New Roman"/>
          <w:sz w:val="24"/>
          <w:szCs w:val="24"/>
          <w:lang w:bidi="en-US"/>
        </w:rPr>
      </w:pPr>
      <w:r w:rsidRPr="00203FEC">
        <w:rPr>
          <w:rFonts w:ascii="Times New Roman" w:hAnsi="Times New Roman" w:cs="Times New Roman"/>
          <w:sz w:val="24"/>
          <w:szCs w:val="24"/>
          <w:lang w:bidi="en-US"/>
        </w:rPr>
        <w:t xml:space="preserve">Pais-Ribeiro, J., Silva, I., Ferreira, T., Martins, A., Meneses, R., &amp; Baltar, M. (2007). </w:t>
      </w:r>
      <w:r w:rsidRPr="00203FEC">
        <w:rPr>
          <w:rFonts w:ascii="Times New Roman" w:hAnsi="Times New Roman" w:cs="Times New Roman"/>
          <w:sz w:val="24"/>
          <w:szCs w:val="24"/>
          <w:lang w:val="en-US" w:bidi="en-US"/>
        </w:rPr>
        <w:t xml:space="preserve">Validation study of a Portuguese version of the Hospital Anxiety and Depression Scale. </w:t>
      </w:r>
      <w:proofErr w:type="spellStart"/>
      <w:r w:rsidRPr="00203FEC">
        <w:rPr>
          <w:rFonts w:ascii="Times New Roman" w:hAnsi="Times New Roman" w:cs="Times New Roman"/>
          <w:i/>
          <w:iCs/>
          <w:sz w:val="24"/>
          <w:szCs w:val="24"/>
          <w:lang w:bidi="en-US"/>
        </w:rPr>
        <w:t>Psychology</w:t>
      </w:r>
      <w:proofErr w:type="spellEnd"/>
      <w:r w:rsidRPr="00203FEC">
        <w:rPr>
          <w:rFonts w:ascii="Times New Roman" w:hAnsi="Times New Roman" w:cs="Times New Roman"/>
          <w:i/>
          <w:iCs/>
          <w:sz w:val="24"/>
          <w:szCs w:val="24"/>
          <w:lang w:bidi="en-US"/>
        </w:rPr>
        <w:t xml:space="preserve">, </w:t>
      </w:r>
      <w:proofErr w:type="spellStart"/>
      <w:r w:rsidRPr="00203FEC">
        <w:rPr>
          <w:rFonts w:ascii="Times New Roman" w:hAnsi="Times New Roman" w:cs="Times New Roman"/>
          <w:i/>
          <w:iCs/>
          <w:sz w:val="24"/>
          <w:szCs w:val="24"/>
          <w:lang w:bidi="en-US"/>
        </w:rPr>
        <w:t>Health</w:t>
      </w:r>
      <w:proofErr w:type="spellEnd"/>
      <w:r w:rsidRPr="00203FEC">
        <w:rPr>
          <w:rFonts w:ascii="Times New Roman" w:hAnsi="Times New Roman" w:cs="Times New Roman"/>
          <w:i/>
          <w:iCs/>
          <w:sz w:val="24"/>
          <w:szCs w:val="24"/>
          <w:lang w:bidi="en-US"/>
        </w:rPr>
        <w:t xml:space="preserve"> &amp; Medicine</w:t>
      </w:r>
      <w:r w:rsidRPr="00203FEC">
        <w:rPr>
          <w:rFonts w:ascii="Times New Roman" w:hAnsi="Times New Roman" w:cs="Times New Roman"/>
          <w:sz w:val="24"/>
          <w:szCs w:val="24"/>
          <w:lang w:bidi="en-US"/>
        </w:rPr>
        <w:t xml:space="preserve">, 12(2), 225–237. https://doi.org/10.1080/13548500500524088 </w:t>
      </w:r>
    </w:p>
    <w:p w14:paraId="171B5FAB"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bidi="en-US"/>
        </w:rPr>
        <w:t xml:space="preserve">Peixoto, B., Machado, M., Rocha, P., Macedo, C., Machado, A., Baeta, É., Gonçalves, G., Pimentel, P., Lopes, E., &amp; Monteiro, L. (2018). </w:t>
      </w:r>
      <w:r w:rsidRPr="00203FEC">
        <w:rPr>
          <w:rFonts w:ascii="Times New Roman" w:hAnsi="Times New Roman" w:cs="Times New Roman"/>
          <w:sz w:val="24"/>
          <w:szCs w:val="24"/>
          <w:lang w:val="en-US" w:bidi="en-US"/>
        </w:rPr>
        <w:t xml:space="preserve">Validation of the Portuguese version of Addenbrooke’s Cognitive Examination III in mild cognitive impairment and dementia. </w:t>
      </w:r>
      <w:r w:rsidRPr="00203FEC">
        <w:rPr>
          <w:rFonts w:ascii="Times New Roman" w:hAnsi="Times New Roman" w:cs="Times New Roman"/>
          <w:i/>
          <w:iCs/>
          <w:sz w:val="24"/>
          <w:szCs w:val="24"/>
          <w:lang w:val="en-US" w:bidi="en-US"/>
        </w:rPr>
        <w:t>Advances in Clinical and Experimental Medicine</w:t>
      </w:r>
      <w:r w:rsidRPr="00203FEC">
        <w:rPr>
          <w:rFonts w:ascii="Times New Roman" w:hAnsi="Times New Roman" w:cs="Times New Roman"/>
          <w:sz w:val="24"/>
          <w:szCs w:val="24"/>
          <w:lang w:val="en-US" w:bidi="en-US"/>
        </w:rPr>
        <w:t xml:space="preserve">, 27(6), 781–786. https://doi.org/10.17219/acem/68975 </w:t>
      </w:r>
    </w:p>
    <w:p w14:paraId="1031ED4E"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proofErr w:type="spellStart"/>
      <w:r w:rsidRPr="00203FEC">
        <w:rPr>
          <w:rFonts w:ascii="Times New Roman" w:hAnsi="Times New Roman" w:cs="Times New Roman"/>
          <w:sz w:val="24"/>
          <w:szCs w:val="24"/>
          <w:lang w:val="en-US" w:bidi="en-US"/>
        </w:rPr>
        <w:t>Rudisch</w:t>
      </w:r>
      <w:proofErr w:type="spellEnd"/>
      <w:r w:rsidRPr="00203FEC">
        <w:rPr>
          <w:rFonts w:ascii="Times New Roman" w:hAnsi="Times New Roman" w:cs="Times New Roman"/>
          <w:sz w:val="24"/>
          <w:szCs w:val="24"/>
          <w:lang w:val="en-US" w:bidi="en-US"/>
        </w:rPr>
        <w:t xml:space="preserve">, B., &amp; Nemeroff, C. B. (2003). Epidemiology of comorbid coronary artery disease and depression. </w:t>
      </w:r>
      <w:r w:rsidRPr="00203FEC">
        <w:rPr>
          <w:rFonts w:ascii="Times New Roman" w:hAnsi="Times New Roman" w:cs="Times New Roman"/>
          <w:i/>
          <w:iCs/>
          <w:sz w:val="24"/>
          <w:szCs w:val="24"/>
          <w:lang w:val="en-US" w:bidi="en-US"/>
        </w:rPr>
        <w:t>Biological Psychiatry</w:t>
      </w:r>
      <w:r w:rsidRPr="00203FEC">
        <w:rPr>
          <w:rFonts w:ascii="Times New Roman" w:hAnsi="Times New Roman" w:cs="Times New Roman"/>
          <w:sz w:val="24"/>
          <w:szCs w:val="24"/>
          <w:lang w:val="en-US" w:bidi="en-US"/>
        </w:rPr>
        <w:t xml:space="preserve">, 54(3), 227–240. https://doi.org/10.1016/s0006-3223(03)00587-0 </w:t>
      </w:r>
    </w:p>
    <w:p w14:paraId="66697611"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Rutledge, T., Reis, V. A., Linke, S. E., Greenberg, B. H., &amp; Mills, P. J. (2006). Depression in Heart Failure. </w:t>
      </w:r>
      <w:r w:rsidRPr="00203FEC">
        <w:rPr>
          <w:rFonts w:ascii="Times New Roman" w:hAnsi="Times New Roman" w:cs="Times New Roman"/>
          <w:i/>
          <w:iCs/>
          <w:sz w:val="24"/>
          <w:szCs w:val="24"/>
          <w:lang w:val="en-US" w:bidi="en-US"/>
        </w:rPr>
        <w:t>Journal of the American College of Cardiology</w:t>
      </w:r>
      <w:r w:rsidRPr="00203FEC">
        <w:rPr>
          <w:rFonts w:ascii="Times New Roman" w:hAnsi="Times New Roman" w:cs="Times New Roman"/>
          <w:sz w:val="24"/>
          <w:szCs w:val="24"/>
          <w:lang w:val="en-US" w:bidi="en-US"/>
        </w:rPr>
        <w:t xml:space="preserve">, 48(8), 1527–1537. https://doi.org/10.1016/j.jacc.2006.06.055 </w:t>
      </w:r>
    </w:p>
    <w:p w14:paraId="76E354DF"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bidi="en-US"/>
        </w:rPr>
        <w:lastRenderedPageBreak/>
        <w:t xml:space="preserve">Silva, M., Pereira, E., Rocha, A., Sousa, D., &amp; Peixoto, B. (2018). </w:t>
      </w:r>
      <w:r w:rsidRPr="00203FEC">
        <w:rPr>
          <w:rFonts w:ascii="Times New Roman" w:hAnsi="Times New Roman" w:cs="Times New Roman"/>
          <w:sz w:val="24"/>
          <w:szCs w:val="24"/>
          <w:lang w:val="en-US" w:bidi="en-US"/>
        </w:rPr>
        <w:t xml:space="preserve">Neurocognitive impairment after acute coronary syndrome: Prevalence and characterization in a hospital-based cardiac rehabilitation program sample. </w:t>
      </w:r>
      <w:r w:rsidRPr="00203FEC">
        <w:rPr>
          <w:rFonts w:ascii="Times New Roman" w:hAnsi="Times New Roman" w:cs="Times New Roman"/>
          <w:i/>
          <w:iCs/>
          <w:sz w:val="24"/>
          <w:szCs w:val="24"/>
          <w:lang w:val="en-US" w:bidi="en-US"/>
        </w:rPr>
        <w:t>Journal of Cardiovascular and Thoracic Research</w:t>
      </w:r>
      <w:r w:rsidRPr="00203FEC">
        <w:rPr>
          <w:rFonts w:ascii="Times New Roman" w:hAnsi="Times New Roman" w:cs="Times New Roman"/>
          <w:sz w:val="24"/>
          <w:szCs w:val="24"/>
          <w:lang w:val="en-US" w:bidi="en-US"/>
        </w:rPr>
        <w:t xml:space="preserve">, 10(2), 70–75. https://doi.org/10.15171/jcvtr.2018.11 </w:t>
      </w:r>
    </w:p>
    <w:p w14:paraId="0A3BE208"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proofErr w:type="spellStart"/>
      <w:r w:rsidRPr="00203FEC">
        <w:rPr>
          <w:rFonts w:ascii="Times New Roman" w:hAnsi="Times New Roman" w:cs="Times New Roman"/>
          <w:sz w:val="24"/>
          <w:szCs w:val="24"/>
          <w:lang w:val="en-US" w:bidi="en-US"/>
        </w:rPr>
        <w:t>Smeijers</w:t>
      </w:r>
      <w:proofErr w:type="spellEnd"/>
      <w:r w:rsidRPr="00203FEC">
        <w:rPr>
          <w:rFonts w:ascii="Times New Roman" w:hAnsi="Times New Roman" w:cs="Times New Roman"/>
          <w:sz w:val="24"/>
          <w:szCs w:val="24"/>
          <w:lang w:val="en-US" w:bidi="en-US"/>
        </w:rPr>
        <w:t xml:space="preserve">, L., </w:t>
      </w:r>
      <w:proofErr w:type="spellStart"/>
      <w:r w:rsidRPr="00203FEC">
        <w:rPr>
          <w:rFonts w:ascii="Times New Roman" w:hAnsi="Times New Roman" w:cs="Times New Roman"/>
          <w:sz w:val="24"/>
          <w:szCs w:val="24"/>
          <w:lang w:val="en-US" w:bidi="en-US"/>
        </w:rPr>
        <w:t>Mostofsky</w:t>
      </w:r>
      <w:proofErr w:type="spellEnd"/>
      <w:r w:rsidRPr="00203FEC">
        <w:rPr>
          <w:rFonts w:ascii="Times New Roman" w:hAnsi="Times New Roman" w:cs="Times New Roman"/>
          <w:sz w:val="24"/>
          <w:szCs w:val="24"/>
          <w:lang w:val="en-US" w:bidi="en-US"/>
        </w:rPr>
        <w:t xml:space="preserve">, E., </w:t>
      </w:r>
      <w:proofErr w:type="spellStart"/>
      <w:r w:rsidRPr="00203FEC">
        <w:rPr>
          <w:rFonts w:ascii="Times New Roman" w:hAnsi="Times New Roman" w:cs="Times New Roman"/>
          <w:sz w:val="24"/>
          <w:szCs w:val="24"/>
          <w:lang w:val="en-US" w:bidi="en-US"/>
        </w:rPr>
        <w:t>Tofler</w:t>
      </w:r>
      <w:proofErr w:type="spellEnd"/>
      <w:r w:rsidRPr="00203FEC">
        <w:rPr>
          <w:rFonts w:ascii="Times New Roman" w:hAnsi="Times New Roman" w:cs="Times New Roman"/>
          <w:sz w:val="24"/>
          <w:szCs w:val="24"/>
          <w:lang w:val="en-US" w:bidi="en-US"/>
        </w:rPr>
        <w:t xml:space="preserve">, G. H., Muller, J. E., Kop, W. J., &amp; Mittleman, M. A. (2017). Anxiety and anger immediately prior to myocardial infarction and long-term mortality: Characteristics of high-risk patients. </w:t>
      </w:r>
      <w:r w:rsidRPr="00203FEC">
        <w:rPr>
          <w:rFonts w:ascii="Times New Roman" w:hAnsi="Times New Roman" w:cs="Times New Roman"/>
          <w:i/>
          <w:iCs/>
          <w:sz w:val="24"/>
          <w:szCs w:val="24"/>
          <w:lang w:val="en-US" w:bidi="en-US"/>
        </w:rPr>
        <w:t>Journal of Psychosomatic Research,</w:t>
      </w:r>
      <w:r w:rsidRPr="00203FEC">
        <w:rPr>
          <w:rFonts w:ascii="Times New Roman" w:hAnsi="Times New Roman" w:cs="Times New Roman"/>
          <w:sz w:val="24"/>
          <w:szCs w:val="24"/>
          <w:lang w:val="en-US" w:bidi="en-US"/>
        </w:rPr>
        <w:t xml:space="preserve"> 93, 19–27. https://doi.org/10.1016/j.jpsychores.2016.12.001 </w:t>
      </w:r>
    </w:p>
    <w:p w14:paraId="365AF97D"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Tully, P. J., Harrison, N. J., Cheung, P., &amp; </w:t>
      </w:r>
      <w:proofErr w:type="spellStart"/>
      <w:r w:rsidRPr="00203FEC">
        <w:rPr>
          <w:rFonts w:ascii="Times New Roman" w:hAnsi="Times New Roman" w:cs="Times New Roman"/>
          <w:sz w:val="24"/>
          <w:szCs w:val="24"/>
          <w:lang w:val="en-US" w:bidi="en-US"/>
        </w:rPr>
        <w:t>Cosh</w:t>
      </w:r>
      <w:proofErr w:type="spellEnd"/>
      <w:r w:rsidRPr="00203FEC">
        <w:rPr>
          <w:rFonts w:ascii="Times New Roman" w:hAnsi="Times New Roman" w:cs="Times New Roman"/>
          <w:sz w:val="24"/>
          <w:szCs w:val="24"/>
          <w:lang w:val="en-US" w:bidi="en-US"/>
        </w:rPr>
        <w:t xml:space="preserve">, S. (2016). Anxiety and Cardiovascular Disease Risk: a Review. </w:t>
      </w:r>
      <w:r w:rsidRPr="00203FEC">
        <w:rPr>
          <w:rFonts w:ascii="Times New Roman" w:hAnsi="Times New Roman" w:cs="Times New Roman"/>
          <w:i/>
          <w:iCs/>
          <w:sz w:val="24"/>
          <w:szCs w:val="24"/>
          <w:lang w:val="en-US" w:bidi="en-US"/>
        </w:rPr>
        <w:t>Current Cardiology Reports</w:t>
      </w:r>
      <w:r w:rsidRPr="00203FEC">
        <w:rPr>
          <w:rFonts w:ascii="Times New Roman" w:hAnsi="Times New Roman" w:cs="Times New Roman"/>
          <w:sz w:val="24"/>
          <w:szCs w:val="24"/>
          <w:lang w:val="en-US" w:bidi="en-US"/>
        </w:rPr>
        <w:t>, 18(12). https://doi.org/10.1007/s11886-016-0800-3</w:t>
      </w:r>
    </w:p>
    <w:p w14:paraId="5B220D2C"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Vinberg Christensen, M., &amp; Vedel Kessing, L. (2006). Do personality traits predict first onset in depressive and bipolar disorder? </w:t>
      </w:r>
      <w:r w:rsidRPr="00203FEC">
        <w:rPr>
          <w:rFonts w:ascii="Times New Roman" w:hAnsi="Times New Roman" w:cs="Times New Roman"/>
          <w:i/>
          <w:iCs/>
          <w:sz w:val="24"/>
          <w:szCs w:val="24"/>
          <w:lang w:val="en-US" w:bidi="en-US"/>
        </w:rPr>
        <w:t>Nordic Journal of Psychiatry</w:t>
      </w:r>
      <w:r w:rsidRPr="00203FEC">
        <w:rPr>
          <w:rFonts w:ascii="Times New Roman" w:hAnsi="Times New Roman" w:cs="Times New Roman"/>
          <w:sz w:val="24"/>
          <w:szCs w:val="24"/>
          <w:lang w:val="en-US" w:bidi="en-US"/>
        </w:rPr>
        <w:t xml:space="preserve">, 60(2), 79–88. https://doi.org/10.1080/08039480600600300 </w:t>
      </w:r>
    </w:p>
    <w:p w14:paraId="446025E1"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Wang, J., Mann, F., Lloyd-Evans, B., Ma, R., &amp; Johnson, S. (2018). Associations between loneliness and perceived social support and outcomes of mental health problems: a systematic review. </w:t>
      </w:r>
      <w:r w:rsidRPr="00203FEC">
        <w:rPr>
          <w:rFonts w:ascii="Times New Roman" w:hAnsi="Times New Roman" w:cs="Times New Roman"/>
          <w:i/>
          <w:iCs/>
          <w:sz w:val="24"/>
          <w:szCs w:val="24"/>
          <w:lang w:val="en-US" w:bidi="en-US"/>
        </w:rPr>
        <w:t>BMC Psychiatry</w:t>
      </w:r>
      <w:r w:rsidRPr="00203FEC">
        <w:rPr>
          <w:rFonts w:ascii="Times New Roman" w:hAnsi="Times New Roman" w:cs="Times New Roman"/>
          <w:sz w:val="24"/>
          <w:szCs w:val="24"/>
          <w:lang w:val="en-US" w:bidi="en-US"/>
        </w:rPr>
        <w:t xml:space="preserve">, 18(1). https://doi.org/10.1186/s12888-018-1736-5 </w:t>
      </w:r>
    </w:p>
    <w:p w14:paraId="3799FADC" w14:textId="53AD5BB1" w:rsidR="00203FEC" w:rsidRDefault="00203FEC" w:rsidP="00203FEC">
      <w:pPr>
        <w:spacing w:after="0" w:line="480" w:lineRule="auto"/>
        <w:ind w:left="567" w:hanging="567"/>
        <w:jc w:val="both"/>
        <w:rPr>
          <w:rFonts w:ascii="Times New Roman" w:hAnsi="Times New Roman" w:cs="Times New Roman"/>
          <w:sz w:val="24"/>
          <w:szCs w:val="24"/>
          <w:lang w:val="en-US" w:bidi="en-US"/>
        </w:rPr>
      </w:pPr>
      <w:r w:rsidRPr="00203FEC">
        <w:rPr>
          <w:rFonts w:ascii="Times New Roman" w:hAnsi="Times New Roman" w:cs="Times New Roman"/>
          <w:sz w:val="24"/>
          <w:szCs w:val="24"/>
          <w:lang w:val="en-US" w:bidi="en-US"/>
        </w:rPr>
        <w:t xml:space="preserve">Whisman, M. A., Sbarra, D. A., &amp; Beach, S. R. H. (2021). Intimate Relationships and Depression: Searching for Causation in the Sea of Association. </w:t>
      </w:r>
      <w:r w:rsidRPr="00203FEC">
        <w:rPr>
          <w:rFonts w:ascii="Times New Roman" w:hAnsi="Times New Roman" w:cs="Times New Roman"/>
          <w:i/>
          <w:iCs/>
          <w:sz w:val="24"/>
          <w:szCs w:val="24"/>
          <w:lang w:val="en-US" w:bidi="en-US"/>
        </w:rPr>
        <w:t>Annual Review of Clinical Psychology</w:t>
      </w:r>
      <w:r w:rsidRPr="00203FEC">
        <w:rPr>
          <w:rFonts w:ascii="Times New Roman" w:hAnsi="Times New Roman" w:cs="Times New Roman"/>
          <w:sz w:val="24"/>
          <w:szCs w:val="24"/>
          <w:lang w:val="en-US" w:bidi="en-US"/>
        </w:rPr>
        <w:t xml:space="preserve">, 17(1), 233–258. </w:t>
      </w:r>
      <w:hyperlink r:id="rId5" w:history="1">
        <w:r w:rsidR="00ED5389" w:rsidRPr="00203FEC">
          <w:rPr>
            <w:rStyle w:val="Hiperligao"/>
            <w:rFonts w:ascii="Times New Roman" w:hAnsi="Times New Roman" w:cs="Times New Roman"/>
            <w:sz w:val="24"/>
            <w:szCs w:val="24"/>
            <w:lang w:val="en-US" w:bidi="en-US"/>
          </w:rPr>
          <w:t>https://doi.org/10.1146/annurev-clinpsy-081219-103323</w:t>
        </w:r>
      </w:hyperlink>
    </w:p>
    <w:p w14:paraId="68B4A207" w14:textId="77777777" w:rsidR="00ED5389" w:rsidRDefault="00ED5389" w:rsidP="00203FEC">
      <w:pPr>
        <w:spacing w:after="0" w:line="480" w:lineRule="auto"/>
        <w:ind w:left="567" w:hanging="567"/>
        <w:jc w:val="both"/>
        <w:rPr>
          <w:rFonts w:ascii="Times New Roman" w:hAnsi="Times New Roman" w:cs="Times New Roman"/>
          <w:sz w:val="24"/>
          <w:szCs w:val="24"/>
          <w:lang w:val="en-US" w:bidi="en-US"/>
        </w:rPr>
      </w:pPr>
    </w:p>
    <w:p w14:paraId="44B1F591" w14:textId="77777777" w:rsidR="00ED5389" w:rsidRDefault="00ED5389" w:rsidP="00203FEC">
      <w:pPr>
        <w:spacing w:after="0" w:line="480" w:lineRule="auto"/>
        <w:ind w:left="567" w:hanging="567"/>
        <w:jc w:val="both"/>
        <w:rPr>
          <w:rFonts w:ascii="Times New Roman" w:hAnsi="Times New Roman" w:cs="Times New Roman"/>
          <w:sz w:val="24"/>
          <w:szCs w:val="24"/>
          <w:lang w:val="en-US" w:bidi="en-US"/>
        </w:rPr>
      </w:pPr>
    </w:p>
    <w:p w14:paraId="343A4686" w14:textId="77777777" w:rsidR="00ED5389" w:rsidRDefault="00ED5389" w:rsidP="00203FEC">
      <w:pPr>
        <w:spacing w:after="0" w:line="480" w:lineRule="auto"/>
        <w:ind w:left="567" w:hanging="567"/>
        <w:jc w:val="both"/>
        <w:rPr>
          <w:rFonts w:ascii="Times New Roman" w:hAnsi="Times New Roman" w:cs="Times New Roman"/>
          <w:sz w:val="24"/>
          <w:szCs w:val="24"/>
          <w:lang w:val="en-US" w:bidi="en-US"/>
        </w:rPr>
      </w:pPr>
    </w:p>
    <w:p w14:paraId="7A23F737" w14:textId="77777777" w:rsidR="00ED5389" w:rsidRDefault="00ED5389" w:rsidP="00203FEC">
      <w:pPr>
        <w:spacing w:after="0" w:line="480" w:lineRule="auto"/>
        <w:ind w:left="567" w:hanging="567"/>
        <w:jc w:val="both"/>
        <w:rPr>
          <w:rFonts w:ascii="Times New Roman" w:hAnsi="Times New Roman" w:cs="Times New Roman"/>
          <w:sz w:val="24"/>
          <w:szCs w:val="24"/>
          <w:lang w:val="en-US" w:bidi="en-US"/>
        </w:rPr>
      </w:pPr>
    </w:p>
    <w:p w14:paraId="56550949" w14:textId="77777777" w:rsidR="00ED5389" w:rsidRPr="00203FEC" w:rsidRDefault="00ED5389" w:rsidP="00203FEC">
      <w:pPr>
        <w:spacing w:after="0" w:line="480" w:lineRule="auto"/>
        <w:ind w:left="567" w:hanging="567"/>
        <w:jc w:val="both"/>
        <w:rPr>
          <w:rFonts w:ascii="Times New Roman" w:hAnsi="Times New Roman" w:cs="Times New Roman"/>
          <w:sz w:val="24"/>
          <w:szCs w:val="24"/>
          <w:lang w:val="en-US" w:bidi="en-US"/>
        </w:rPr>
      </w:pPr>
    </w:p>
    <w:p w14:paraId="2939A6C2" w14:textId="77777777" w:rsidR="00203FEC" w:rsidRPr="00203FEC" w:rsidRDefault="00203FEC" w:rsidP="00203FEC">
      <w:pPr>
        <w:spacing w:after="0" w:line="480" w:lineRule="auto"/>
        <w:ind w:left="567" w:hanging="567"/>
        <w:jc w:val="both"/>
        <w:rPr>
          <w:rFonts w:ascii="Times New Roman" w:hAnsi="Times New Roman" w:cs="Times New Roman"/>
          <w:sz w:val="24"/>
          <w:szCs w:val="24"/>
          <w:lang w:val="en-US" w:bidi="en-US"/>
        </w:rPr>
      </w:pPr>
    </w:p>
    <w:p w14:paraId="7DE17A43" w14:textId="77777777" w:rsidR="006F05EE" w:rsidRPr="00A72A4B" w:rsidRDefault="006F05EE" w:rsidP="006F05EE">
      <w:pPr>
        <w:adjustRightInd w:val="0"/>
        <w:snapToGrid w:val="0"/>
        <w:spacing w:before="240" w:after="120" w:line="228" w:lineRule="auto"/>
        <w:ind w:left="1701" w:right="401"/>
        <w:jc w:val="both"/>
        <w:rPr>
          <w:rFonts w:ascii="Times New Roman" w:eastAsia="Times New Roman" w:hAnsi="Times New Roman" w:cs="Times New Roman"/>
          <w:b/>
          <w:color w:val="000000"/>
          <w:kern w:val="0"/>
          <w:sz w:val="18"/>
          <w:lang w:val="en-US" w:eastAsia="de-DE" w:bidi="en-US"/>
          <w14:ligatures w14:val="none"/>
        </w:rPr>
      </w:pPr>
      <w:r w:rsidRPr="00A72A4B">
        <w:rPr>
          <w:rFonts w:ascii="Times New Roman" w:eastAsia="Times New Roman" w:hAnsi="Times New Roman" w:cs="Times New Roman"/>
          <w:b/>
          <w:color w:val="000000"/>
          <w:kern w:val="0"/>
          <w:sz w:val="18"/>
          <w:lang w:val="en-US" w:eastAsia="de-DE" w:bidi="en-US"/>
          <w14:ligatures w14:val="none"/>
        </w:rPr>
        <w:t>Table 1.</w:t>
      </w:r>
      <w:r w:rsidRPr="00A72A4B">
        <w:rPr>
          <w:rFonts w:ascii="Times New Roman" w:eastAsia="Times New Roman" w:hAnsi="Times New Roman" w:cs="Times New Roman"/>
          <w:color w:val="000000"/>
          <w:kern w:val="0"/>
          <w:sz w:val="18"/>
          <w:lang w:val="en-US" w:eastAsia="de-DE" w:bidi="en-US"/>
          <w14:ligatures w14:val="none"/>
        </w:rPr>
        <w:t xml:space="preserve"> Clinical Characteristics of the sample</w:t>
      </w:r>
    </w:p>
    <w:tbl>
      <w:tblPr>
        <w:tblW w:w="8318" w:type="dxa"/>
        <w:jc w:val="center"/>
        <w:tblCellMar>
          <w:left w:w="70" w:type="dxa"/>
          <w:right w:w="70" w:type="dxa"/>
        </w:tblCellMar>
        <w:tblLook w:val="04A0" w:firstRow="1" w:lastRow="0" w:firstColumn="1" w:lastColumn="0" w:noHBand="0" w:noVBand="1"/>
      </w:tblPr>
      <w:tblGrid>
        <w:gridCol w:w="3537"/>
        <w:gridCol w:w="821"/>
        <w:gridCol w:w="702"/>
        <w:gridCol w:w="962"/>
        <w:gridCol w:w="642"/>
        <w:gridCol w:w="1840"/>
      </w:tblGrid>
      <w:tr w:rsidR="006F05EE" w:rsidRPr="00A72A4B" w14:paraId="77F834BC" w14:textId="77777777" w:rsidTr="00B44D68">
        <w:trPr>
          <w:trHeight w:val="295"/>
          <w:jc w:val="center"/>
        </w:trPr>
        <w:tc>
          <w:tcPr>
            <w:tcW w:w="3752" w:type="dxa"/>
            <w:tcBorders>
              <w:top w:val="nil"/>
              <w:left w:val="nil"/>
              <w:bottom w:val="single" w:sz="8" w:space="0" w:color="auto"/>
              <w:right w:val="nil"/>
            </w:tcBorders>
            <w:shd w:val="clear" w:color="auto" w:fill="auto"/>
            <w:noWrap/>
            <w:vAlign w:val="center"/>
            <w:hideMark/>
          </w:tcPr>
          <w:p w14:paraId="4E1C54C0" w14:textId="77777777" w:rsidR="006F05EE" w:rsidRPr="00A72A4B" w:rsidRDefault="006F05EE" w:rsidP="00B44D68">
            <w:pPr>
              <w:spacing w:after="0" w:line="240" w:lineRule="auto"/>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 </w:t>
            </w:r>
          </w:p>
        </w:tc>
        <w:tc>
          <w:tcPr>
            <w:tcW w:w="864" w:type="dxa"/>
            <w:tcBorders>
              <w:top w:val="single" w:sz="8" w:space="0" w:color="auto"/>
              <w:left w:val="nil"/>
              <w:bottom w:val="single" w:sz="8" w:space="0" w:color="auto"/>
              <w:right w:val="nil"/>
            </w:tcBorders>
            <w:shd w:val="clear" w:color="auto" w:fill="auto"/>
            <w:noWrap/>
            <w:vAlign w:val="center"/>
            <w:hideMark/>
          </w:tcPr>
          <w:p w14:paraId="2FEC1FB2" w14:textId="77777777" w:rsidR="006F05EE" w:rsidRPr="00A72A4B" w:rsidRDefault="006F05EE" w:rsidP="00B44D68">
            <w:pPr>
              <w:spacing w:after="0" w:line="240" w:lineRule="auto"/>
              <w:jc w:val="center"/>
              <w:rPr>
                <w:rFonts w:ascii="Times New Roman" w:eastAsia="Times New Roman" w:hAnsi="Times New Roman" w:cs="Times New Roman"/>
                <w:b/>
                <w:kern w:val="0"/>
                <w:lang w:eastAsia="de-DE" w:bidi="en-US"/>
                <w14:ligatures w14:val="none"/>
              </w:rPr>
            </w:pPr>
            <w:r w:rsidRPr="00A72A4B">
              <w:rPr>
                <w:rFonts w:ascii="Times New Roman" w:eastAsia="Times New Roman" w:hAnsi="Times New Roman" w:cs="Times New Roman"/>
                <w:b/>
                <w:kern w:val="0"/>
                <w:lang w:eastAsia="de-DE" w:bidi="en-US"/>
                <w14:ligatures w14:val="none"/>
              </w:rPr>
              <w:t>M</w:t>
            </w:r>
          </w:p>
        </w:tc>
        <w:tc>
          <w:tcPr>
            <w:tcW w:w="738" w:type="dxa"/>
            <w:tcBorders>
              <w:top w:val="single" w:sz="8" w:space="0" w:color="auto"/>
              <w:left w:val="nil"/>
              <w:bottom w:val="single" w:sz="8" w:space="0" w:color="auto"/>
              <w:right w:val="nil"/>
            </w:tcBorders>
            <w:shd w:val="clear" w:color="auto" w:fill="auto"/>
            <w:noWrap/>
            <w:vAlign w:val="center"/>
            <w:hideMark/>
          </w:tcPr>
          <w:p w14:paraId="1088B041" w14:textId="77777777" w:rsidR="006F05EE" w:rsidRPr="00A72A4B" w:rsidRDefault="006F05EE" w:rsidP="00B44D68">
            <w:pPr>
              <w:spacing w:after="0" w:line="240" w:lineRule="auto"/>
              <w:jc w:val="center"/>
              <w:rPr>
                <w:rFonts w:ascii="Times New Roman" w:eastAsia="Times New Roman" w:hAnsi="Times New Roman" w:cs="Times New Roman"/>
                <w:b/>
                <w:kern w:val="0"/>
                <w:lang w:eastAsia="de-DE" w:bidi="en-US"/>
                <w14:ligatures w14:val="none"/>
              </w:rPr>
            </w:pPr>
            <w:r w:rsidRPr="00A72A4B">
              <w:rPr>
                <w:rFonts w:ascii="Times New Roman" w:eastAsia="Times New Roman" w:hAnsi="Times New Roman" w:cs="Times New Roman"/>
                <w:b/>
                <w:kern w:val="0"/>
                <w:lang w:eastAsia="de-DE" w:bidi="en-US"/>
                <w14:ligatures w14:val="none"/>
              </w:rPr>
              <w:t>SD</w:t>
            </w:r>
          </w:p>
        </w:tc>
        <w:tc>
          <w:tcPr>
            <w:tcW w:w="1014" w:type="dxa"/>
            <w:tcBorders>
              <w:top w:val="single" w:sz="8" w:space="0" w:color="auto"/>
              <w:left w:val="nil"/>
              <w:bottom w:val="single" w:sz="8" w:space="0" w:color="auto"/>
              <w:right w:val="nil"/>
            </w:tcBorders>
            <w:shd w:val="clear" w:color="auto" w:fill="auto"/>
            <w:noWrap/>
            <w:vAlign w:val="center"/>
            <w:hideMark/>
          </w:tcPr>
          <w:p w14:paraId="66DE771E" w14:textId="77777777" w:rsidR="006F05EE" w:rsidRPr="00A72A4B" w:rsidRDefault="006F05EE" w:rsidP="00B44D68">
            <w:pPr>
              <w:spacing w:after="0" w:line="240" w:lineRule="auto"/>
              <w:jc w:val="center"/>
              <w:rPr>
                <w:rFonts w:ascii="Times New Roman" w:eastAsia="Times New Roman" w:hAnsi="Times New Roman" w:cs="Times New Roman"/>
                <w:b/>
                <w:kern w:val="0"/>
                <w:lang w:eastAsia="de-DE" w:bidi="en-US"/>
                <w14:ligatures w14:val="none"/>
              </w:rPr>
            </w:pPr>
            <w:r w:rsidRPr="00A72A4B">
              <w:rPr>
                <w:rFonts w:ascii="Times New Roman" w:eastAsia="Times New Roman" w:hAnsi="Times New Roman" w:cs="Times New Roman"/>
                <w:b/>
                <w:kern w:val="0"/>
                <w:lang w:eastAsia="de-DE" w:bidi="en-US"/>
                <w14:ligatures w14:val="none"/>
              </w:rPr>
              <w:t>[Min.-Max.]</w:t>
            </w:r>
          </w:p>
        </w:tc>
        <w:tc>
          <w:tcPr>
            <w:tcW w:w="674" w:type="dxa"/>
            <w:tcBorders>
              <w:top w:val="single" w:sz="8" w:space="0" w:color="auto"/>
              <w:left w:val="nil"/>
              <w:bottom w:val="single" w:sz="8" w:space="0" w:color="auto"/>
              <w:right w:val="nil"/>
            </w:tcBorders>
            <w:shd w:val="clear" w:color="auto" w:fill="auto"/>
            <w:noWrap/>
            <w:vAlign w:val="center"/>
            <w:hideMark/>
          </w:tcPr>
          <w:p w14:paraId="7F8C9B00" w14:textId="77777777" w:rsidR="006F05EE" w:rsidRPr="00A72A4B" w:rsidRDefault="006F05EE" w:rsidP="00B44D68">
            <w:pPr>
              <w:spacing w:after="0" w:line="240" w:lineRule="auto"/>
              <w:jc w:val="center"/>
              <w:rPr>
                <w:rFonts w:ascii="Times New Roman" w:eastAsia="Times New Roman" w:hAnsi="Times New Roman" w:cs="Times New Roman"/>
                <w:b/>
                <w:kern w:val="0"/>
                <w:lang w:eastAsia="de-DE" w:bidi="en-US"/>
                <w14:ligatures w14:val="none"/>
              </w:rPr>
            </w:pPr>
            <w:r w:rsidRPr="00A72A4B">
              <w:rPr>
                <w:rFonts w:ascii="Times New Roman" w:eastAsia="Times New Roman" w:hAnsi="Times New Roman" w:cs="Times New Roman"/>
                <w:b/>
                <w:kern w:val="0"/>
                <w:lang w:eastAsia="de-DE" w:bidi="en-US"/>
                <w14:ligatures w14:val="none"/>
              </w:rPr>
              <w:t>n</w:t>
            </w:r>
          </w:p>
        </w:tc>
        <w:tc>
          <w:tcPr>
            <w:tcW w:w="1948" w:type="dxa"/>
            <w:tcBorders>
              <w:top w:val="single" w:sz="8" w:space="0" w:color="auto"/>
              <w:left w:val="nil"/>
              <w:bottom w:val="single" w:sz="8" w:space="0" w:color="auto"/>
              <w:right w:val="nil"/>
            </w:tcBorders>
            <w:shd w:val="clear" w:color="auto" w:fill="auto"/>
            <w:noWrap/>
            <w:vAlign w:val="center"/>
            <w:hideMark/>
          </w:tcPr>
          <w:p w14:paraId="50235EC9" w14:textId="77777777" w:rsidR="006F05EE" w:rsidRPr="00A72A4B" w:rsidRDefault="006F05EE" w:rsidP="00B44D68">
            <w:pPr>
              <w:spacing w:after="0" w:line="240" w:lineRule="auto"/>
              <w:jc w:val="center"/>
              <w:rPr>
                <w:rFonts w:ascii="Times New Roman" w:eastAsia="Times New Roman" w:hAnsi="Times New Roman" w:cs="Times New Roman"/>
                <w:b/>
                <w:kern w:val="0"/>
                <w:lang w:eastAsia="de-DE" w:bidi="en-US"/>
                <w14:ligatures w14:val="none"/>
              </w:rPr>
            </w:pPr>
            <w:r w:rsidRPr="00A72A4B">
              <w:rPr>
                <w:rFonts w:ascii="Times New Roman" w:eastAsia="Times New Roman" w:hAnsi="Times New Roman" w:cs="Times New Roman"/>
                <w:b/>
                <w:kern w:val="0"/>
                <w:lang w:eastAsia="de-DE" w:bidi="en-US"/>
                <w14:ligatures w14:val="none"/>
              </w:rPr>
              <w:t>%</w:t>
            </w:r>
          </w:p>
        </w:tc>
      </w:tr>
      <w:tr w:rsidR="006F05EE" w:rsidRPr="00A72A4B" w14:paraId="1B7E5CD0" w14:textId="77777777" w:rsidTr="00B44D68">
        <w:trPr>
          <w:trHeight w:val="57"/>
          <w:jc w:val="center"/>
        </w:trPr>
        <w:tc>
          <w:tcPr>
            <w:tcW w:w="3752" w:type="dxa"/>
            <w:tcBorders>
              <w:top w:val="nil"/>
              <w:left w:val="nil"/>
              <w:bottom w:val="nil"/>
              <w:right w:val="nil"/>
            </w:tcBorders>
            <w:shd w:val="clear" w:color="auto" w:fill="auto"/>
            <w:noWrap/>
            <w:vAlign w:val="center"/>
            <w:hideMark/>
          </w:tcPr>
          <w:p w14:paraId="080C09D6" w14:textId="77777777" w:rsidR="006F05EE" w:rsidRPr="00A72A4B" w:rsidRDefault="006F05EE" w:rsidP="00B44D68">
            <w:pPr>
              <w:spacing w:after="0" w:line="24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Diagnose</w:t>
            </w:r>
          </w:p>
        </w:tc>
        <w:tc>
          <w:tcPr>
            <w:tcW w:w="864" w:type="dxa"/>
            <w:tcBorders>
              <w:top w:val="nil"/>
              <w:left w:val="nil"/>
              <w:bottom w:val="nil"/>
              <w:right w:val="nil"/>
            </w:tcBorders>
            <w:shd w:val="clear" w:color="auto" w:fill="auto"/>
            <w:noWrap/>
            <w:vAlign w:val="bottom"/>
            <w:hideMark/>
          </w:tcPr>
          <w:p w14:paraId="50E1FBD5" w14:textId="77777777" w:rsidR="006F05EE" w:rsidRPr="00A72A4B" w:rsidRDefault="006F05EE" w:rsidP="00B44D68">
            <w:pPr>
              <w:spacing w:after="0" w:line="240" w:lineRule="auto"/>
              <w:rPr>
                <w:rFonts w:ascii="Times New Roman" w:eastAsia="Times New Roman" w:hAnsi="Times New Roman" w:cs="Times New Roman"/>
                <w:b/>
                <w:bCs/>
                <w:kern w:val="0"/>
                <w:lang w:eastAsia="pt-PT"/>
                <w14:ligatures w14:val="none"/>
              </w:rPr>
            </w:pPr>
          </w:p>
        </w:tc>
        <w:tc>
          <w:tcPr>
            <w:tcW w:w="738" w:type="dxa"/>
            <w:tcBorders>
              <w:top w:val="nil"/>
              <w:left w:val="nil"/>
              <w:bottom w:val="nil"/>
              <w:right w:val="nil"/>
            </w:tcBorders>
            <w:shd w:val="clear" w:color="auto" w:fill="auto"/>
            <w:noWrap/>
            <w:vAlign w:val="bottom"/>
            <w:hideMark/>
          </w:tcPr>
          <w:p w14:paraId="0886F0DA"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1014" w:type="dxa"/>
            <w:tcBorders>
              <w:top w:val="nil"/>
              <w:left w:val="nil"/>
              <w:bottom w:val="nil"/>
              <w:right w:val="nil"/>
            </w:tcBorders>
            <w:shd w:val="clear" w:color="auto" w:fill="auto"/>
            <w:noWrap/>
            <w:vAlign w:val="bottom"/>
            <w:hideMark/>
          </w:tcPr>
          <w:p w14:paraId="3BD27FD6"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674" w:type="dxa"/>
            <w:tcBorders>
              <w:top w:val="nil"/>
              <w:left w:val="nil"/>
              <w:bottom w:val="nil"/>
              <w:right w:val="nil"/>
            </w:tcBorders>
            <w:shd w:val="clear" w:color="auto" w:fill="auto"/>
            <w:noWrap/>
            <w:vAlign w:val="center"/>
            <w:hideMark/>
          </w:tcPr>
          <w:p w14:paraId="157F07C4"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1948" w:type="dxa"/>
            <w:tcBorders>
              <w:top w:val="nil"/>
              <w:left w:val="nil"/>
              <w:bottom w:val="nil"/>
              <w:right w:val="nil"/>
            </w:tcBorders>
            <w:shd w:val="clear" w:color="auto" w:fill="auto"/>
            <w:noWrap/>
            <w:vAlign w:val="center"/>
            <w:hideMark/>
          </w:tcPr>
          <w:p w14:paraId="4559A792"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r>
      <w:tr w:rsidR="006F05EE" w:rsidRPr="00A72A4B" w14:paraId="1BD63C2B" w14:textId="77777777" w:rsidTr="00B44D68">
        <w:trPr>
          <w:trHeight w:val="288"/>
          <w:jc w:val="center"/>
        </w:trPr>
        <w:tc>
          <w:tcPr>
            <w:tcW w:w="3752" w:type="dxa"/>
            <w:tcBorders>
              <w:top w:val="nil"/>
              <w:left w:val="nil"/>
              <w:bottom w:val="nil"/>
              <w:right w:val="nil"/>
            </w:tcBorders>
            <w:shd w:val="clear" w:color="auto" w:fill="auto"/>
            <w:vAlign w:val="center"/>
            <w:hideMark/>
          </w:tcPr>
          <w:p w14:paraId="59BB6A0F" w14:textId="77777777" w:rsidR="006F05EE" w:rsidRPr="00A72A4B" w:rsidRDefault="006F05EE" w:rsidP="00B44D68">
            <w:pPr>
              <w:spacing w:after="0" w:line="240" w:lineRule="auto"/>
              <w:jc w:val="right"/>
              <w:rPr>
                <w:rFonts w:ascii="Times New Roman" w:eastAsia="Times New Roman" w:hAnsi="Times New Roman" w:cs="Times New Roman"/>
                <w:kern w:val="0"/>
                <w:lang w:val="en-US" w:eastAsia="pt-PT"/>
                <w14:ligatures w14:val="none"/>
              </w:rPr>
            </w:pPr>
            <w:r w:rsidRPr="00A72A4B">
              <w:rPr>
                <w:rFonts w:ascii="Times New Roman" w:eastAsia="Times New Roman" w:hAnsi="Times New Roman" w:cs="Times New Roman"/>
                <w:kern w:val="0"/>
                <w:lang w:val="en-US" w:eastAsia="pt-PT"/>
                <w14:ligatures w14:val="none"/>
              </w:rPr>
              <w:t>Myocardial infarction with ST-segment elevation</w:t>
            </w:r>
          </w:p>
        </w:tc>
        <w:tc>
          <w:tcPr>
            <w:tcW w:w="864" w:type="dxa"/>
            <w:tcBorders>
              <w:top w:val="nil"/>
              <w:left w:val="nil"/>
              <w:bottom w:val="nil"/>
              <w:right w:val="nil"/>
            </w:tcBorders>
            <w:shd w:val="clear" w:color="auto" w:fill="auto"/>
            <w:noWrap/>
            <w:vAlign w:val="bottom"/>
            <w:hideMark/>
          </w:tcPr>
          <w:p w14:paraId="05E09AC5" w14:textId="77777777" w:rsidR="006F05EE" w:rsidRPr="00A72A4B" w:rsidRDefault="006F05EE" w:rsidP="00B44D68">
            <w:pPr>
              <w:spacing w:after="0" w:line="240" w:lineRule="auto"/>
              <w:jc w:val="right"/>
              <w:rPr>
                <w:rFonts w:ascii="Times New Roman" w:eastAsia="Times New Roman" w:hAnsi="Times New Roman" w:cs="Times New Roman"/>
                <w:kern w:val="0"/>
                <w:lang w:val="en-US" w:eastAsia="pt-PT"/>
                <w14:ligatures w14:val="none"/>
              </w:rPr>
            </w:pPr>
          </w:p>
        </w:tc>
        <w:tc>
          <w:tcPr>
            <w:tcW w:w="738" w:type="dxa"/>
            <w:tcBorders>
              <w:top w:val="nil"/>
              <w:left w:val="nil"/>
              <w:bottom w:val="nil"/>
              <w:right w:val="nil"/>
            </w:tcBorders>
            <w:shd w:val="clear" w:color="auto" w:fill="auto"/>
            <w:noWrap/>
            <w:vAlign w:val="bottom"/>
            <w:hideMark/>
          </w:tcPr>
          <w:p w14:paraId="149E1877" w14:textId="77777777" w:rsidR="006F05EE" w:rsidRPr="00A72A4B" w:rsidRDefault="006F05EE" w:rsidP="00B44D68">
            <w:pPr>
              <w:spacing w:after="0" w:line="240" w:lineRule="auto"/>
              <w:rPr>
                <w:rFonts w:ascii="Times New Roman" w:eastAsia="Times New Roman" w:hAnsi="Times New Roman" w:cs="Times New Roman"/>
                <w:kern w:val="0"/>
                <w:lang w:val="en-US" w:eastAsia="pt-PT"/>
                <w14:ligatures w14:val="none"/>
              </w:rPr>
            </w:pPr>
          </w:p>
        </w:tc>
        <w:tc>
          <w:tcPr>
            <w:tcW w:w="1014" w:type="dxa"/>
            <w:tcBorders>
              <w:top w:val="nil"/>
              <w:left w:val="nil"/>
              <w:bottom w:val="nil"/>
              <w:right w:val="nil"/>
            </w:tcBorders>
            <w:shd w:val="clear" w:color="auto" w:fill="auto"/>
            <w:noWrap/>
            <w:vAlign w:val="bottom"/>
            <w:hideMark/>
          </w:tcPr>
          <w:p w14:paraId="101D36BE" w14:textId="77777777" w:rsidR="006F05EE" w:rsidRPr="00A72A4B" w:rsidRDefault="006F05EE" w:rsidP="00B44D68">
            <w:pPr>
              <w:spacing w:after="0" w:line="240" w:lineRule="auto"/>
              <w:rPr>
                <w:rFonts w:ascii="Times New Roman" w:eastAsia="Times New Roman" w:hAnsi="Times New Roman" w:cs="Times New Roman"/>
                <w:kern w:val="0"/>
                <w:lang w:val="en-US" w:eastAsia="pt-PT"/>
                <w14:ligatures w14:val="none"/>
              </w:rPr>
            </w:pPr>
          </w:p>
        </w:tc>
        <w:tc>
          <w:tcPr>
            <w:tcW w:w="674" w:type="dxa"/>
            <w:tcBorders>
              <w:top w:val="nil"/>
              <w:left w:val="nil"/>
              <w:bottom w:val="nil"/>
              <w:right w:val="nil"/>
            </w:tcBorders>
            <w:shd w:val="clear" w:color="auto" w:fill="auto"/>
            <w:noWrap/>
            <w:vAlign w:val="center"/>
            <w:hideMark/>
          </w:tcPr>
          <w:p w14:paraId="4BC9E2A0"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36</w:t>
            </w:r>
          </w:p>
        </w:tc>
        <w:tc>
          <w:tcPr>
            <w:tcW w:w="1948" w:type="dxa"/>
            <w:tcBorders>
              <w:top w:val="nil"/>
              <w:left w:val="nil"/>
              <w:bottom w:val="nil"/>
              <w:right w:val="nil"/>
            </w:tcBorders>
            <w:shd w:val="clear" w:color="auto" w:fill="auto"/>
            <w:noWrap/>
            <w:vAlign w:val="center"/>
            <w:hideMark/>
          </w:tcPr>
          <w:p w14:paraId="1B07F888"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57,1</w:t>
            </w:r>
          </w:p>
        </w:tc>
      </w:tr>
      <w:tr w:rsidR="006F05EE" w:rsidRPr="00A72A4B" w14:paraId="1C1FD027" w14:textId="77777777" w:rsidTr="00B44D68">
        <w:trPr>
          <w:trHeight w:val="288"/>
          <w:jc w:val="center"/>
        </w:trPr>
        <w:tc>
          <w:tcPr>
            <w:tcW w:w="3752" w:type="dxa"/>
            <w:tcBorders>
              <w:top w:val="nil"/>
              <w:left w:val="nil"/>
              <w:bottom w:val="nil"/>
              <w:right w:val="nil"/>
            </w:tcBorders>
            <w:shd w:val="clear" w:color="auto" w:fill="auto"/>
            <w:vAlign w:val="center"/>
            <w:hideMark/>
          </w:tcPr>
          <w:p w14:paraId="04CF1165" w14:textId="77777777" w:rsidR="006F05EE" w:rsidRPr="00A72A4B" w:rsidRDefault="006F05EE" w:rsidP="00B44D68">
            <w:pPr>
              <w:spacing w:after="0" w:line="240" w:lineRule="auto"/>
              <w:jc w:val="right"/>
              <w:rPr>
                <w:rFonts w:ascii="Times New Roman" w:eastAsia="Times New Roman" w:hAnsi="Times New Roman" w:cs="Times New Roman"/>
                <w:kern w:val="0"/>
                <w:lang w:val="en-US" w:eastAsia="pt-PT"/>
                <w14:ligatures w14:val="none"/>
              </w:rPr>
            </w:pPr>
            <w:r w:rsidRPr="00A72A4B">
              <w:rPr>
                <w:rFonts w:ascii="Times New Roman" w:eastAsia="Times New Roman" w:hAnsi="Times New Roman" w:cs="Times New Roman"/>
                <w:kern w:val="0"/>
                <w:lang w:val="en-US" w:eastAsia="pt-PT"/>
                <w14:ligatures w14:val="none"/>
              </w:rPr>
              <w:t>Myocardial infarction without ST-segment elevation</w:t>
            </w:r>
          </w:p>
        </w:tc>
        <w:tc>
          <w:tcPr>
            <w:tcW w:w="864" w:type="dxa"/>
            <w:tcBorders>
              <w:top w:val="nil"/>
              <w:left w:val="nil"/>
              <w:bottom w:val="nil"/>
              <w:right w:val="nil"/>
            </w:tcBorders>
            <w:shd w:val="clear" w:color="auto" w:fill="auto"/>
            <w:noWrap/>
            <w:vAlign w:val="bottom"/>
            <w:hideMark/>
          </w:tcPr>
          <w:p w14:paraId="16DB0604" w14:textId="77777777" w:rsidR="006F05EE" w:rsidRPr="00A72A4B" w:rsidRDefault="006F05EE" w:rsidP="00B44D68">
            <w:pPr>
              <w:spacing w:after="0" w:line="240" w:lineRule="auto"/>
              <w:jc w:val="right"/>
              <w:rPr>
                <w:rFonts w:ascii="Times New Roman" w:eastAsia="Times New Roman" w:hAnsi="Times New Roman" w:cs="Times New Roman"/>
                <w:kern w:val="0"/>
                <w:lang w:val="en-US" w:eastAsia="pt-PT"/>
                <w14:ligatures w14:val="none"/>
              </w:rPr>
            </w:pPr>
          </w:p>
        </w:tc>
        <w:tc>
          <w:tcPr>
            <w:tcW w:w="738" w:type="dxa"/>
            <w:tcBorders>
              <w:top w:val="nil"/>
              <w:left w:val="nil"/>
              <w:bottom w:val="nil"/>
              <w:right w:val="nil"/>
            </w:tcBorders>
            <w:shd w:val="clear" w:color="auto" w:fill="auto"/>
            <w:noWrap/>
            <w:vAlign w:val="bottom"/>
            <w:hideMark/>
          </w:tcPr>
          <w:p w14:paraId="6B829560" w14:textId="77777777" w:rsidR="006F05EE" w:rsidRPr="00A72A4B" w:rsidRDefault="006F05EE" w:rsidP="00B44D68">
            <w:pPr>
              <w:spacing w:after="0" w:line="240" w:lineRule="auto"/>
              <w:rPr>
                <w:rFonts w:ascii="Times New Roman" w:eastAsia="Times New Roman" w:hAnsi="Times New Roman" w:cs="Times New Roman"/>
                <w:kern w:val="0"/>
                <w:lang w:val="en-US" w:eastAsia="pt-PT"/>
                <w14:ligatures w14:val="none"/>
              </w:rPr>
            </w:pPr>
          </w:p>
        </w:tc>
        <w:tc>
          <w:tcPr>
            <w:tcW w:w="1014" w:type="dxa"/>
            <w:tcBorders>
              <w:top w:val="nil"/>
              <w:left w:val="nil"/>
              <w:bottom w:val="nil"/>
              <w:right w:val="nil"/>
            </w:tcBorders>
            <w:shd w:val="clear" w:color="auto" w:fill="auto"/>
            <w:noWrap/>
            <w:vAlign w:val="bottom"/>
            <w:hideMark/>
          </w:tcPr>
          <w:p w14:paraId="0BA9807C" w14:textId="77777777" w:rsidR="006F05EE" w:rsidRPr="00A72A4B" w:rsidRDefault="006F05EE" w:rsidP="00B44D68">
            <w:pPr>
              <w:spacing w:after="0" w:line="240" w:lineRule="auto"/>
              <w:rPr>
                <w:rFonts w:ascii="Times New Roman" w:eastAsia="Times New Roman" w:hAnsi="Times New Roman" w:cs="Times New Roman"/>
                <w:kern w:val="0"/>
                <w:lang w:val="en-US" w:eastAsia="pt-PT"/>
                <w14:ligatures w14:val="none"/>
              </w:rPr>
            </w:pPr>
          </w:p>
        </w:tc>
        <w:tc>
          <w:tcPr>
            <w:tcW w:w="674" w:type="dxa"/>
            <w:tcBorders>
              <w:top w:val="nil"/>
              <w:left w:val="nil"/>
              <w:bottom w:val="nil"/>
              <w:right w:val="nil"/>
            </w:tcBorders>
            <w:shd w:val="clear" w:color="auto" w:fill="auto"/>
            <w:noWrap/>
            <w:vAlign w:val="center"/>
            <w:hideMark/>
          </w:tcPr>
          <w:p w14:paraId="00B2CB39"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20</w:t>
            </w:r>
          </w:p>
        </w:tc>
        <w:tc>
          <w:tcPr>
            <w:tcW w:w="1948" w:type="dxa"/>
            <w:tcBorders>
              <w:top w:val="nil"/>
              <w:left w:val="nil"/>
              <w:bottom w:val="nil"/>
              <w:right w:val="nil"/>
            </w:tcBorders>
            <w:shd w:val="clear" w:color="auto" w:fill="auto"/>
            <w:noWrap/>
            <w:vAlign w:val="center"/>
            <w:hideMark/>
          </w:tcPr>
          <w:p w14:paraId="662B09B2"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31,7</w:t>
            </w:r>
          </w:p>
        </w:tc>
      </w:tr>
      <w:tr w:rsidR="006F05EE" w:rsidRPr="00A72A4B" w14:paraId="2257B70F" w14:textId="77777777" w:rsidTr="00B44D68">
        <w:trPr>
          <w:trHeight w:val="141"/>
          <w:jc w:val="center"/>
        </w:trPr>
        <w:tc>
          <w:tcPr>
            <w:tcW w:w="3752" w:type="dxa"/>
            <w:tcBorders>
              <w:top w:val="nil"/>
              <w:left w:val="nil"/>
              <w:bottom w:val="nil"/>
              <w:right w:val="nil"/>
            </w:tcBorders>
            <w:shd w:val="clear" w:color="auto" w:fill="auto"/>
            <w:vAlign w:val="center"/>
            <w:hideMark/>
          </w:tcPr>
          <w:p w14:paraId="0B8128FC" w14:textId="77777777" w:rsidR="006F05EE" w:rsidRPr="00A72A4B" w:rsidRDefault="006F05EE"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Unstable</w:t>
            </w:r>
            <w:proofErr w:type="spellEnd"/>
            <w:r w:rsidRPr="00A72A4B">
              <w:rPr>
                <w:rFonts w:ascii="Times New Roman" w:eastAsia="Times New Roman" w:hAnsi="Times New Roman" w:cs="Times New Roman"/>
                <w:kern w:val="0"/>
                <w:lang w:eastAsia="pt-PT"/>
                <w14:ligatures w14:val="none"/>
              </w:rPr>
              <w:t xml:space="preserve"> angina </w:t>
            </w:r>
          </w:p>
        </w:tc>
        <w:tc>
          <w:tcPr>
            <w:tcW w:w="864" w:type="dxa"/>
            <w:tcBorders>
              <w:top w:val="nil"/>
              <w:left w:val="nil"/>
              <w:bottom w:val="nil"/>
              <w:right w:val="nil"/>
            </w:tcBorders>
            <w:shd w:val="clear" w:color="auto" w:fill="auto"/>
            <w:noWrap/>
            <w:vAlign w:val="bottom"/>
            <w:hideMark/>
          </w:tcPr>
          <w:p w14:paraId="750E0397" w14:textId="77777777" w:rsidR="006F05EE" w:rsidRPr="00A72A4B" w:rsidRDefault="006F05EE" w:rsidP="00B44D68">
            <w:pPr>
              <w:spacing w:after="0" w:line="240" w:lineRule="auto"/>
              <w:jc w:val="right"/>
              <w:rPr>
                <w:rFonts w:ascii="Times New Roman" w:eastAsia="Times New Roman" w:hAnsi="Times New Roman" w:cs="Times New Roman"/>
                <w:kern w:val="0"/>
                <w:lang w:eastAsia="pt-PT"/>
                <w14:ligatures w14:val="none"/>
              </w:rPr>
            </w:pPr>
          </w:p>
        </w:tc>
        <w:tc>
          <w:tcPr>
            <w:tcW w:w="738" w:type="dxa"/>
            <w:tcBorders>
              <w:top w:val="nil"/>
              <w:left w:val="nil"/>
              <w:bottom w:val="nil"/>
              <w:right w:val="nil"/>
            </w:tcBorders>
            <w:shd w:val="clear" w:color="auto" w:fill="auto"/>
            <w:noWrap/>
            <w:vAlign w:val="bottom"/>
            <w:hideMark/>
          </w:tcPr>
          <w:p w14:paraId="35ACB2F7"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1014" w:type="dxa"/>
            <w:tcBorders>
              <w:top w:val="nil"/>
              <w:left w:val="nil"/>
              <w:bottom w:val="nil"/>
              <w:right w:val="nil"/>
            </w:tcBorders>
            <w:shd w:val="clear" w:color="auto" w:fill="auto"/>
            <w:noWrap/>
            <w:vAlign w:val="bottom"/>
            <w:hideMark/>
          </w:tcPr>
          <w:p w14:paraId="3D5A71FE"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674" w:type="dxa"/>
            <w:tcBorders>
              <w:top w:val="nil"/>
              <w:left w:val="nil"/>
              <w:bottom w:val="nil"/>
              <w:right w:val="nil"/>
            </w:tcBorders>
            <w:shd w:val="clear" w:color="auto" w:fill="auto"/>
            <w:noWrap/>
            <w:vAlign w:val="center"/>
            <w:hideMark/>
          </w:tcPr>
          <w:p w14:paraId="51D3E2F5"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w:t>
            </w:r>
          </w:p>
        </w:tc>
        <w:tc>
          <w:tcPr>
            <w:tcW w:w="1948" w:type="dxa"/>
            <w:tcBorders>
              <w:top w:val="nil"/>
              <w:left w:val="nil"/>
              <w:bottom w:val="nil"/>
              <w:right w:val="nil"/>
            </w:tcBorders>
            <w:shd w:val="clear" w:color="auto" w:fill="auto"/>
            <w:noWrap/>
            <w:vAlign w:val="center"/>
            <w:hideMark/>
          </w:tcPr>
          <w:p w14:paraId="48B6A7FF"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3,2</w:t>
            </w:r>
          </w:p>
        </w:tc>
      </w:tr>
      <w:tr w:rsidR="006F05EE" w:rsidRPr="00A72A4B" w14:paraId="386059F4" w14:textId="77777777" w:rsidTr="00B44D68">
        <w:trPr>
          <w:trHeight w:val="141"/>
          <w:jc w:val="center"/>
        </w:trPr>
        <w:tc>
          <w:tcPr>
            <w:tcW w:w="3752" w:type="dxa"/>
            <w:tcBorders>
              <w:top w:val="nil"/>
              <w:left w:val="nil"/>
              <w:bottom w:val="nil"/>
              <w:right w:val="nil"/>
            </w:tcBorders>
            <w:shd w:val="clear" w:color="auto" w:fill="auto"/>
            <w:vAlign w:val="center"/>
            <w:hideMark/>
          </w:tcPr>
          <w:p w14:paraId="1A1670A0" w14:textId="77777777" w:rsidR="006F05EE" w:rsidRPr="00A72A4B" w:rsidRDefault="006F05EE"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Other</w:t>
            </w:r>
            <w:proofErr w:type="spellEnd"/>
          </w:p>
        </w:tc>
        <w:tc>
          <w:tcPr>
            <w:tcW w:w="864" w:type="dxa"/>
            <w:tcBorders>
              <w:top w:val="nil"/>
              <w:left w:val="nil"/>
              <w:bottom w:val="nil"/>
              <w:right w:val="nil"/>
            </w:tcBorders>
            <w:shd w:val="clear" w:color="auto" w:fill="auto"/>
            <w:noWrap/>
            <w:vAlign w:val="bottom"/>
            <w:hideMark/>
          </w:tcPr>
          <w:p w14:paraId="69EB6A1D" w14:textId="77777777" w:rsidR="006F05EE" w:rsidRPr="00A72A4B" w:rsidRDefault="006F05EE" w:rsidP="00B44D68">
            <w:pPr>
              <w:spacing w:after="0" w:line="240" w:lineRule="auto"/>
              <w:jc w:val="right"/>
              <w:rPr>
                <w:rFonts w:ascii="Times New Roman" w:eastAsia="Times New Roman" w:hAnsi="Times New Roman" w:cs="Times New Roman"/>
                <w:kern w:val="0"/>
                <w:lang w:eastAsia="pt-PT"/>
                <w14:ligatures w14:val="none"/>
              </w:rPr>
            </w:pPr>
          </w:p>
        </w:tc>
        <w:tc>
          <w:tcPr>
            <w:tcW w:w="738" w:type="dxa"/>
            <w:tcBorders>
              <w:top w:val="nil"/>
              <w:left w:val="nil"/>
              <w:bottom w:val="nil"/>
              <w:right w:val="nil"/>
            </w:tcBorders>
            <w:shd w:val="clear" w:color="auto" w:fill="auto"/>
            <w:noWrap/>
            <w:vAlign w:val="bottom"/>
            <w:hideMark/>
          </w:tcPr>
          <w:p w14:paraId="0752B906"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1014" w:type="dxa"/>
            <w:tcBorders>
              <w:top w:val="nil"/>
              <w:left w:val="nil"/>
              <w:bottom w:val="nil"/>
              <w:right w:val="nil"/>
            </w:tcBorders>
            <w:shd w:val="clear" w:color="auto" w:fill="auto"/>
            <w:noWrap/>
            <w:vAlign w:val="bottom"/>
            <w:hideMark/>
          </w:tcPr>
          <w:p w14:paraId="0B90D088"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674" w:type="dxa"/>
            <w:tcBorders>
              <w:top w:val="nil"/>
              <w:left w:val="nil"/>
              <w:bottom w:val="nil"/>
              <w:right w:val="nil"/>
            </w:tcBorders>
            <w:shd w:val="clear" w:color="auto" w:fill="auto"/>
            <w:noWrap/>
            <w:vAlign w:val="center"/>
            <w:hideMark/>
          </w:tcPr>
          <w:p w14:paraId="4D9CB178"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w:t>
            </w:r>
          </w:p>
        </w:tc>
        <w:tc>
          <w:tcPr>
            <w:tcW w:w="1948" w:type="dxa"/>
            <w:tcBorders>
              <w:top w:val="nil"/>
              <w:left w:val="nil"/>
              <w:bottom w:val="nil"/>
              <w:right w:val="nil"/>
            </w:tcBorders>
            <w:shd w:val="clear" w:color="auto" w:fill="auto"/>
            <w:noWrap/>
            <w:vAlign w:val="center"/>
            <w:hideMark/>
          </w:tcPr>
          <w:p w14:paraId="0F512E0D"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7,9</w:t>
            </w:r>
          </w:p>
        </w:tc>
      </w:tr>
      <w:tr w:rsidR="006F05EE" w:rsidRPr="00A72A4B" w14:paraId="2EF536F9" w14:textId="77777777" w:rsidTr="00B44D68">
        <w:trPr>
          <w:trHeight w:val="141"/>
          <w:jc w:val="center"/>
        </w:trPr>
        <w:tc>
          <w:tcPr>
            <w:tcW w:w="3752" w:type="dxa"/>
            <w:tcBorders>
              <w:top w:val="nil"/>
              <w:left w:val="nil"/>
              <w:bottom w:val="nil"/>
              <w:right w:val="nil"/>
            </w:tcBorders>
            <w:shd w:val="clear" w:color="auto" w:fill="auto"/>
            <w:vAlign w:val="center"/>
            <w:hideMark/>
          </w:tcPr>
          <w:p w14:paraId="6367A614" w14:textId="77777777" w:rsidR="006F05EE" w:rsidRPr="00A72A4B" w:rsidRDefault="006F05EE"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Therapeutics</w:t>
            </w:r>
            <w:proofErr w:type="spellEnd"/>
            <w:r w:rsidRPr="00A72A4B">
              <w:rPr>
                <w:rFonts w:ascii="Times New Roman" w:eastAsia="Times New Roman" w:hAnsi="Times New Roman" w:cs="Times New Roman"/>
                <w:b/>
                <w:bCs/>
                <w:kern w:val="0"/>
                <w:lang w:eastAsia="pt-PT"/>
                <w14:ligatures w14:val="none"/>
              </w:rPr>
              <w:t xml:space="preserve"> </w:t>
            </w:r>
          </w:p>
        </w:tc>
        <w:tc>
          <w:tcPr>
            <w:tcW w:w="864" w:type="dxa"/>
            <w:tcBorders>
              <w:top w:val="nil"/>
              <w:left w:val="nil"/>
              <w:bottom w:val="nil"/>
              <w:right w:val="nil"/>
            </w:tcBorders>
            <w:shd w:val="clear" w:color="auto" w:fill="auto"/>
            <w:noWrap/>
            <w:vAlign w:val="bottom"/>
            <w:hideMark/>
          </w:tcPr>
          <w:p w14:paraId="1A5B2F33" w14:textId="77777777" w:rsidR="006F05EE" w:rsidRPr="00A72A4B" w:rsidRDefault="006F05EE" w:rsidP="00B44D68">
            <w:pPr>
              <w:spacing w:after="0" w:line="240" w:lineRule="auto"/>
              <w:rPr>
                <w:rFonts w:ascii="Times New Roman" w:eastAsia="Times New Roman" w:hAnsi="Times New Roman" w:cs="Times New Roman"/>
                <w:b/>
                <w:bCs/>
                <w:kern w:val="0"/>
                <w:lang w:eastAsia="pt-PT"/>
                <w14:ligatures w14:val="none"/>
              </w:rPr>
            </w:pPr>
          </w:p>
        </w:tc>
        <w:tc>
          <w:tcPr>
            <w:tcW w:w="738" w:type="dxa"/>
            <w:tcBorders>
              <w:top w:val="nil"/>
              <w:left w:val="nil"/>
              <w:bottom w:val="nil"/>
              <w:right w:val="nil"/>
            </w:tcBorders>
            <w:shd w:val="clear" w:color="auto" w:fill="auto"/>
            <w:noWrap/>
            <w:vAlign w:val="bottom"/>
            <w:hideMark/>
          </w:tcPr>
          <w:p w14:paraId="372E7A84"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1014" w:type="dxa"/>
            <w:tcBorders>
              <w:top w:val="nil"/>
              <w:left w:val="nil"/>
              <w:bottom w:val="nil"/>
              <w:right w:val="nil"/>
            </w:tcBorders>
            <w:shd w:val="clear" w:color="auto" w:fill="auto"/>
            <w:noWrap/>
            <w:vAlign w:val="bottom"/>
            <w:hideMark/>
          </w:tcPr>
          <w:p w14:paraId="0D1EDC45"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674" w:type="dxa"/>
            <w:tcBorders>
              <w:top w:val="nil"/>
              <w:left w:val="nil"/>
              <w:bottom w:val="nil"/>
              <w:right w:val="nil"/>
            </w:tcBorders>
            <w:shd w:val="clear" w:color="auto" w:fill="auto"/>
            <w:noWrap/>
            <w:vAlign w:val="center"/>
            <w:hideMark/>
          </w:tcPr>
          <w:p w14:paraId="73F4ED06"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1948" w:type="dxa"/>
            <w:tcBorders>
              <w:top w:val="nil"/>
              <w:left w:val="nil"/>
              <w:bottom w:val="nil"/>
              <w:right w:val="nil"/>
            </w:tcBorders>
            <w:shd w:val="clear" w:color="auto" w:fill="auto"/>
            <w:noWrap/>
            <w:vAlign w:val="center"/>
            <w:hideMark/>
          </w:tcPr>
          <w:p w14:paraId="1635F498"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p>
        </w:tc>
      </w:tr>
      <w:tr w:rsidR="006F05EE" w:rsidRPr="00A72A4B" w14:paraId="335B7B18" w14:textId="77777777" w:rsidTr="00B44D68">
        <w:trPr>
          <w:trHeight w:val="141"/>
          <w:jc w:val="center"/>
        </w:trPr>
        <w:tc>
          <w:tcPr>
            <w:tcW w:w="3752" w:type="dxa"/>
            <w:tcBorders>
              <w:top w:val="nil"/>
              <w:left w:val="nil"/>
              <w:bottom w:val="nil"/>
              <w:right w:val="nil"/>
            </w:tcBorders>
            <w:shd w:val="clear" w:color="auto" w:fill="auto"/>
            <w:vAlign w:val="center"/>
            <w:hideMark/>
          </w:tcPr>
          <w:p w14:paraId="104ABA70" w14:textId="77777777" w:rsidR="006F05EE" w:rsidRPr="00A72A4B" w:rsidRDefault="006F05EE"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Médical</w:t>
            </w:r>
            <w:proofErr w:type="spellEnd"/>
          </w:p>
        </w:tc>
        <w:tc>
          <w:tcPr>
            <w:tcW w:w="864" w:type="dxa"/>
            <w:tcBorders>
              <w:top w:val="nil"/>
              <w:left w:val="nil"/>
              <w:bottom w:val="nil"/>
              <w:right w:val="nil"/>
            </w:tcBorders>
            <w:shd w:val="clear" w:color="auto" w:fill="auto"/>
            <w:noWrap/>
            <w:vAlign w:val="bottom"/>
            <w:hideMark/>
          </w:tcPr>
          <w:p w14:paraId="1DDF1535" w14:textId="77777777" w:rsidR="006F05EE" w:rsidRPr="00A72A4B" w:rsidRDefault="006F05EE" w:rsidP="00B44D68">
            <w:pPr>
              <w:spacing w:after="0" w:line="240" w:lineRule="auto"/>
              <w:jc w:val="right"/>
              <w:rPr>
                <w:rFonts w:ascii="Times New Roman" w:eastAsia="Times New Roman" w:hAnsi="Times New Roman" w:cs="Times New Roman"/>
                <w:kern w:val="0"/>
                <w:lang w:eastAsia="pt-PT"/>
                <w14:ligatures w14:val="none"/>
              </w:rPr>
            </w:pPr>
          </w:p>
        </w:tc>
        <w:tc>
          <w:tcPr>
            <w:tcW w:w="738" w:type="dxa"/>
            <w:tcBorders>
              <w:top w:val="nil"/>
              <w:left w:val="nil"/>
              <w:bottom w:val="nil"/>
              <w:right w:val="nil"/>
            </w:tcBorders>
            <w:shd w:val="clear" w:color="auto" w:fill="auto"/>
            <w:noWrap/>
            <w:vAlign w:val="bottom"/>
            <w:hideMark/>
          </w:tcPr>
          <w:p w14:paraId="123D66C7"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1014" w:type="dxa"/>
            <w:tcBorders>
              <w:top w:val="nil"/>
              <w:left w:val="nil"/>
              <w:bottom w:val="nil"/>
              <w:right w:val="nil"/>
            </w:tcBorders>
            <w:shd w:val="clear" w:color="auto" w:fill="auto"/>
            <w:noWrap/>
            <w:vAlign w:val="bottom"/>
            <w:hideMark/>
          </w:tcPr>
          <w:p w14:paraId="589C8F92"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674" w:type="dxa"/>
            <w:tcBorders>
              <w:top w:val="nil"/>
              <w:left w:val="nil"/>
              <w:bottom w:val="nil"/>
              <w:right w:val="nil"/>
            </w:tcBorders>
            <w:shd w:val="clear" w:color="auto" w:fill="auto"/>
            <w:noWrap/>
            <w:vAlign w:val="center"/>
            <w:hideMark/>
          </w:tcPr>
          <w:p w14:paraId="093CC57C"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12</w:t>
            </w:r>
          </w:p>
        </w:tc>
        <w:tc>
          <w:tcPr>
            <w:tcW w:w="1948" w:type="dxa"/>
            <w:tcBorders>
              <w:top w:val="nil"/>
              <w:left w:val="nil"/>
              <w:bottom w:val="nil"/>
              <w:right w:val="nil"/>
            </w:tcBorders>
            <w:shd w:val="clear" w:color="auto" w:fill="auto"/>
            <w:noWrap/>
            <w:vAlign w:val="center"/>
            <w:hideMark/>
          </w:tcPr>
          <w:p w14:paraId="7B70D9AB"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19</w:t>
            </w:r>
          </w:p>
        </w:tc>
      </w:tr>
      <w:tr w:rsidR="006F05EE" w:rsidRPr="00A72A4B" w14:paraId="39F1B691" w14:textId="77777777" w:rsidTr="00B44D68">
        <w:trPr>
          <w:trHeight w:val="141"/>
          <w:jc w:val="center"/>
        </w:trPr>
        <w:tc>
          <w:tcPr>
            <w:tcW w:w="3752" w:type="dxa"/>
            <w:tcBorders>
              <w:top w:val="nil"/>
              <w:left w:val="nil"/>
              <w:bottom w:val="nil"/>
              <w:right w:val="nil"/>
            </w:tcBorders>
            <w:shd w:val="clear" w:color="auto" w:fill="auto"/>
            <w:vAlign w:val="center"/>
            <w:hideMark/>
          </w:tcPr>
          <w:p w14:paraId="578E18DD" w14:textId="77777777" w:rsidR="006F05EE" w:rsidRPr="00A72A4B" w:rsidRDefault="006F05EE"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Percutaneous</w:t>
            </w:r>
            <w:proofErr w:type="spellEnd"/>
            <w:r w:rsidRPr="00A72A4B">
              <w:rPr>
                <w:rFonts w:ascii="Times New Roman" w:eastAsia="Times New Roman" w:hAnsi="Times New Roman" w:cs="Times New Roman"/>
                <w:kern w:val="0"/>
                <w:lang w:eastAsia="pt-PT"/>
                <w14:ligatures w14:val="none"/>
              </w:rPr>
              <w:t xml:space="preserve"> </w:t>
            </w:r>
            <w:proofErr w:type="spellStart"/>
            <w:r w:rsidRPr="00A72A4B">
              <w:rPr>
                <w:rFonts w:ascii="Times New Roman" w:eastAsia="Times New Roman" w:hAnsi="Times New Roman" w:cs="Times New Roman"/>
                <w:kern w:val="0"/>
                <w:lang w:eastAsia="pt-PT"/>
                <w14:ligatures w14:val="none"/>
              </w:rPr>
              <w:t>coronary</w:t>
            </w:r>
            <w:proofErr w:type="spellEnd"/>
            <w:r w:rsidRPr="00A72A4B">
              <w:rPr>
                <w:rFonts w:ascii="Times New Roman" w:eastAsia="Times New Roman" w:hAnsi="Times New Roman" w:cs="Times New Roman"/>
                <w:kern w:val="0"/>
                <w:lang w:eastAsia="pt-PT"/>
                <w14:ligatures w14:val="none"/>
              </w:rPr>
              <w:t xml:space="preserve"> </w:t>
            </w:r>
            <w:proofErr w:type="spellStart"/>
            <w:r w:rsidRPr="00A72A4B">
              <w:rPr>
                <w:rFonts w:ascii="Times New Roman" w:eastAsia="Times New Roman" w:hAnsi="Times New Roman" w:cs="Times New Roman"/>
                <w:kern w:val="0"/>
                <w:lang w:eastAsia="pt-PT"/>
                <w14:ligatures w14:val="none"/>
              </w:rPr>
              <w:t>intervention</w:t>
            </w:r>
            <w:proofErr w:type="spellEnd"/>
          </w:p>
        </w:tc>
        <w:tc>
          <w:tcPr>
            <w:tcW w:w="864" w:type="dxa"/>
            <w:tcBorders>
              <w:top w:val="nil"/>
              <w:left w:val="nil"/>
              <w:bottom w:val="nil"/>
              <w:right w:val="nil"/>
            </w:tcBorders>
            <w:shd w:val="clear" w:color="auto" w:fill="auto"/>
            <w:noWrap/>
            <w:vAlign w:val="bottom"/>
            <w:hideMark/>
          </w:tcPr>
          <w:p w14:paraId="015CCBA1" w14:textId="77777777" w:rsidR="006F05EE" w:rsidRPr="00A72A4B" w:rsidRDefault="006F05EE" w:rsidP="00B44D68">
            <w:pPr>
              <w:spacing w:after="0" w:line="240" w:lineRule="auto"/>
              <w:jc w:val="right"/>
              <w:rPr>
                <w:rFonts w:ascii="Times New Roman" w:eastAsia="Times New Roman" w:hAnsi="Times New Roman" w:cs="Times New Roman"/>
                <w:kern w:val="0"/>
                <w:lang w:eastAsia="pt-PT"/>
                <w14:ligatures w14:val="none"/>
              </w:rPr>
            </w:pPr>
          </w:p>
        </w:tc>
        <w:tc>
          <w:tcPr>
            <w:tcW w:w="738" w:type="dxa"/>
            <w:tcBorders>
              <w:top w:val="nil"/>
              <w:left w:val="nil"/>
              <w:bottom w:val="nil"/>
              <w:right w:val="nil"/>
            </w:tcBorders>
            <w:shd w:val="clear" w:color="auto" w:fill="auto"/>
            <w:noWrap/>
            <w:vAlign w:val="bottom"/>
            <w:hideMark/>
          </w:tcPr>
          <w:p w14:paraId="5FFC7DD5"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1014" w:type="dxa"/>
            <w:tcBorders>
              <w:top w:val="nil"/>
              <w:left w:val="nil"/>
              <w:bottom w:val="nil"/>
              <w:right w:val="nil"/>
            </w:tcBorders>
            <w:shd w:val="clear" w:color="auto" w:fill="auto"/>
            <w:noWrap/>
            <w:vAlign w:val="bottom"/>
            <w:hideMark/>
          </w:tcPr>
          <w:p w14:paraId="747443DF"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674" w:type="dxa"/>
            <w:tcBorders>
              <w:top w:val="nil"/>
              <w:left w:val="nil"/>
              <w:bottom w:val="nil"/>
              <w:right w:val="nil"/>
            </w:tcBorders>
            <w:shd w:val="clear" w:color="auto" w:fill="auto"/>
            <w:noWrap/>
            <w:vAlign w:val="center"/>
            <w:hideMark/>
          </w:tcPr>
          <w:p w14:paraId="2B5CB21B"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45</w:t>
            </w:r>
          </w:p>
        </w:tc>
        <w:tc>
          <w:tcPr>
            <w:tcW w:w="1948" w:type="dxa"/>
            <w:tcBorders>
              <w:top w:val="nil"/>
              <w:left w:val="nil"/>
              <w:bottom w:val="nil"/>
              <w:right w:val="nil"/>
            </w:tcBorders>
            <w:shd w:val="clear" w:color="auto" w:fill="auto"/>
            <w:noWrap/>
            <w:vAlign w:val="center"/>
            <w:hideMark/>
          </w:tcPr>
          <w:p w14:paraId="1E298576"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71,4</w:t>
            </w:r>
          </w:p>
        </w:tc>
      </w:tr>
      <w:tr w:rsidR="006F05EE" w:rsidRPr="00A72A4B" w14:paraId="10BE1752" w14:textId="77777777" w:rsidTr="00B44D68">
        <w:trPr>
          <w:trHeight w:val="141"/>
          <w:jc w:val="center"/>
        </w:trPr>
        <w:tc>
          <w:tcPr>
            <w:tcW w:w="3752" w:type="dxa"/>
            <w:tcBorders>
              <w:top w:val="nil"/>
              <w:left w:val="nil"/>
              <w:bottom w:val="nil"/>
              <w:right w:val="nil"/>
            </w:tcBorders>
            <w:shd w:val="clear" w:color="auto" w:fill="auto"/>
            <w:vAlign w:val="center"/>
            <w:hideMark/>
          </w:tcPr>
          <w:p w14:paraId="08F5A315" w14:textId="77777777" w:rsidR="006F05EE" w:rsidRPr="00A72A4B" w:rsidRDefault="006F05EE"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Coronary</w:t>
            </w:r>
            <w:proofErr w:type="spellEnd"/>
            <w:r w:rsidRPr="00A72A4B">
              <w:rPr>
                <w:rFonts w:ascii="Times New Roman" w:eastAsia="Times New Roman" w:hAnsi="Times New Roman" w:cs="Times New Roman"/>
                <w:kern w:val="0"/>
                <w:lang w:eastAsia="pt-PT"/>
                <w14:ligatures w14:val="none"/>
              </w:rPr>
              <w:t xml:space="preserve"> </w:t>
            </w:r>
            <w:r w:rsidRPr="00A72A4B">
              <w:rPr>
                <w:rFonts w:ascii="Times New Roman" w:eastAsia="Times New Roman" w:hAnsi="Times New Roman" w:cs="Times New Roman"/>
                <w:i/>
                <w:iCs/>
                <w:kern w:val="0"/>
                <w:lang w:eastAsia="pt-PT"/>
                <w14:ligatures w14:val="none"/>
              </w:rPr>
              <w:t>Bypass</w:t>
            </w:r>
            <w:r w:rsidRPr="00A72A4B">
              <w:rPr>
                <w:rFonts w:ascii="Times New Roman" w:eastAsia="Times New Roman" w:hAnsi="Times New Roman" w:cs="Times New Roman"/>
                <w:kern w:val="0"/>
                <w:lang w:eastAsia="pt-PT"/>
                <w14:ligatures w14:val="none"/>
              </w:rPr>
              <w:t xml:space="preserve"> </w:t>
            </w:r>
          </w:p>
        </w:tc>
        <w:tc>
          <w:tcPr>
            <w:tcW w:w="864" w:type="dxa"/>
            <w:tcBorders>
              <w:top w:val="nil"/>
              <w:left w:val="nil"/>
              <w:bottom w:val="nil"/>
              <w:right w:val="nil"/>
            </w:tcBorders>
            <w:shd w:val="clear" w:color="auto" w:fill="auto"/>
            <w:noWrap/>
            <w:vAlign w:val="bottom"/>
            <w:hideMark/>
          </w:tcPr>
          <w:p w14:paraId="527E1E44" w14:textId="77777777" w:rsidR="006F05EE" w:rsidRPr="00A72A4B" w:rsidRDefault="006F05EE" w:rsidP="00B44D68">
            <w:pPr>
              <w:spacing w:after="0" w:line="240" w:lineRule="auto"/>
              <w:jc w:val="right"/>
              <w:rPr>
                <w:rFonts w:ascii="Times New Roman" w:eastAsia="Times New Roman" w:hAnsi="Times New Roman" w:cs="Times New Roman"/>
                <w:kern w:val="0"/>
                <w:lang w:eastAsia="pt-PT"/>
                <w14:ligatures w14:val="none"/>
              </w:rPr>
            </w:pPr>
          </w:p>
        </w:tc>
        <w:tc>
          <w:tcPr>
            <w:tcW w:w="738" w:type="dxa"/>
            <w:tcBorders>
              <w:top w:val="nil"/>
              <w:left w:val="nil"/>
              <w:bottom w:val="nil"/>
              <w:right w:val="nil"/>
            </w:tcBorders>
            <w:shd w:val="clear" w:color="auto" w:fill="auto"/>
            <w:noWrap/>
            <w:vAlign w:val="bottom"/>
            <w:hideMark/>
          </w:tcPr>
          <w:p w14:paraId="4B5BF50A"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1014" w:type="dxa"/>
            <w:tcBorders>
              <w:top w:val="nil"/>
              <w:left w:val="nil"/>
              <w:bottom w:val="nil"/>
              <w:right w:val="nil"/>
            </w:tcBorders>
            <w:shd w:val="clear" w:color="auto" w:fill="auto"/>
            <w:noWrap/>
            <w:vAlign w:val="bottom"/>
            <w:hideMark/>
          </w:tcPr>
          <w:p w14:paraId="21D44E69"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p>
        </w:tc>
        <w:tc>
          <w:tcPr>
            <w:tcW w:w="674" w:type="dxa"/>
            <w:tcBorders>
              <w:top w:val="nil"/>
              <w:left w:val="nil"/>
              <w:bottom w:val="nil"/>
              <w:right w:val="nil"/>
            </w:tcBorders>
            <w:shd w:val="clear" w:color="auto" w:fill="auto"/>
            <w:noWrap/>
            <w:vAlign w:val="center"/>
            <w:hideMark/>
          </w:tcPr>
          <w:p w14:paraId="68D0DA73"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w:t>
            </w:r>
          </w:p>
        </w:tc>
        <w:tc>
          <w:tcPr>
            <w:tcW w:w="1948" w:type="dxa"/>
            <w:tcBorders>
              <w:top w:val="nil"/>
              <w:left w:val="nil"/>
              <w:bottom w:val="nil"/>
              <w:right w:val="nil"/>
            </w:tcBorders>
            <w:shd w:val="clear" w:color="auto" w:fill="auto"/>
            <w:noWrap/>
            <w:vAlign w:val="center"/>
            <w:hideMark/>
          </w:tcPr>
          <w:p w14:paraId="2F59527B"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3,2</w:t>
            </w:r>
          </w:p>
        </w:tc>
      </w:tr>
      <w:tr w:rsidR="006F05EE" w:rsidRPr="00A72A4B" w14:paraId="5E2A477A" w14:textId="77777777" w:rsidTr="00B44D68">
        <w:trPr>
          <w:trHeight w:val="148"/>
          <w:jc w:val="center"/>
        </w:trPr>
        <w:tc>
          <w:tcPr>
            <w:tcW w:w="3752" w:type="dxa"/>
            <w:tcBorders>
              <w:top w:val="nil"/>
              <w:left w:val="nil"/>
              <w:bottom w:val="single" w:sz="8" w:space="0" w:color="auto"/>
              <w:right w:val="nil"/>
            </w:tcBorders>
            <w:shd w:val="clear" w:color="auto" w:fill="auto"/>
            <w:vAlign w:val="center"/>
            <w:hideMark/>
          </w:tcPr>
          <w:p w14:paraId="67916813" w14:textId="77777777" w:rsidR="006F05EE" w:rsidRPr="00A72A4B" w:rsidRDefault="006F05EE"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Other</w:t>
            </w:r>
            <w:proofErr w:type="spellEnd"/>
          </w:p>
        </w:tc>
        <w:tc>
          <w:tcPr>
            <w:tcW w:w="864" w:type="dxa"/>
            <w:tcBorders>
              <w:top w:val="nil"/>
              <w:left w:val="nil"/>
              <w:bottom w:val="single" w:sz="8" w:space="0" w:color="auto"/>
              <w:right w:val="nil"/>
            </w:tcBorders>
            <w:shd w:val="clear" w:color="auto" w:fill="auto"/>
            <w:noWrap/>
            <w:vAlign w:val="bottom"/>
            <w:hideMark/>
          </w:tcPr>
          <w:p w14:paraId="50527F16"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 </w:t>
            </w:r>
          </w:p>
        </w:tc>
        <w:tc>
          <w:tcPr>
            <w:tcW w:w="738" w:type="dxa"/>
            <w:tcBorders>
              <w:top w:val="nil"/>
              <w:left w:val="nil"/>
              <w:bottom w:val="single" w:sz="8" w:space="0" w:color="auto"/>
              <w:right w:val="nil"/>
            </w:tcBorders>
            <w:shd w:val="clear" w:color="auto" w:fill="auto"/>
            <w:noWrap/>
            <w:vAlign w:val="bottom"/>
            <w:hideMark/>
          </w:tcPr>
          <w:p w14:paraId="07E25533"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 </w:t>
            </w:r>
          </w:p>
        </w:tc>
        <w:tc>
          <w:tcPr>
            <w:tcW w:w="1014" w:type="dxa"/>
            <w:tcBorders>
              <w:top w:val="nil"/>
              <w:left w:val="nil"/>
              <w:bottom w:val="single" w:sz="8" w:space="0" w:color="auto"/>
              <w:right w:val="nil"/>
            </w:tcBorders>
            <w:shd w:val="clear" w:color="auto" w:fill="auto"/>
            <w:noWrap/>
            <w:vAlign w:val="bottom"/>
            <w:hideMark/>
          </w:tcPr>
          <w:p w14:paraId="10EB2FB7" w14:textId="77777777" w:rsidR="006F05EE" w:rsidRPr="00A72A4B" w:rsidRDefault="006F05EE" w:rsidP="00B44D68">
            <w:pPr>
              <w:spacing w:after="0" w:line="240" w:lineRule="auto"/>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 </w:t>
            </w:r>
          </w:p>
        </w:tc>
        <w:tc>
          <w:tcPr>
            <w:tcW w:w="674" w:type="dxa"/>
            <w:tcBorders>
              <w:top w:val="nil"/>
              <w:left w:val="nil"/>
              <w:bottom w:val="single" w:sz="8" w:space="0" w:color="auto"/>
              <w:right w:val="nil"/>
            </w:tcBorders>
            <w:shd w:val="clear" w:color="auto" w:fill="auto"/>
            <w:noWrap/>
            <w:vAlign w:val="center"/>
            <w:hideMark/>
          </w:tcPr>
          <w:p w14:paraId="29923D13"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w:t>
            </w:r>
          </w:p>
        </w:tc>
        <w:tc>
          <w:tcPr>
            <w:tcW w:w="1948" w:type="dxa"/>
            <w:tcBorders>
              <w:top w:val="nil"/>
              <w:left w:val="nil"/>
              <w:bottom w:val="single" w:sz="8" w:space="0" w:color="auto"/>
              <w:right w:val="nil"/>
            </w:tcBorders>
            <w:shd w:val="clear" w:color="auto" w:fill="auto"/>
            <w:noWrap/>
            <w:vAlign w:val="center"/>
            <w:hideMark/>
          </w:tcPr>
          <w:p w14:paraId="6A3DC137" w14:textId="77777777" w:rsidR="006F05EE" w:rsidRPr="00A72A4B" w:rsidRDefault="006F05EE"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6,3</w:t>
            </w:r>
          </w:p>
        </w:tc>
      </w:tr>
    </w:tbl>
    <w:p w14:paraId="651C4F9C" w14:textId="77777777" w:rsidR="006D5359" w:rsidRDefault="006D5359" w:rsidP="00203FEC">
      <w:pPr>
        <w:spacing w:after="0" w:line="480" w:lineRule="auto"/>
        <w:ind w:left="567" w:hanging="567"/>
        <w:jc w:val="both"/>
        <w:rPr>
          <w:rFonts w:ascii="Times New Roman" w:hAnsi="Times New Roman" w:cs="Times New Roman"/>
          <w:sz w:val="24"/>
          <w:szCs w:val="24"/>
          <w:lang w:val="en-US"/>
        </w:rPr>
      </w:pPr>
    </w:p>
    <w:p w14:paraId="4084B027"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27B7DD80"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05671FD2"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06CBC566"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5F169593"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2598C28A"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78A06121"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176A3869"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46E6DFF0"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3805D5BE"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5265891E"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653AEC9C"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6C0DBB97"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3C56684F"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5D2FD674"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1A0F263E"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545D3C09" w14:textId="77777777" w:rsidR="006866FD" w:rsidRPr="00A72A4B" w:rsidRDefault="006866FD" w:rsidP="006866FD">
      <w:pPr>
        <w:adjustRightInd w:val="0"/>
        <w:snapToGrid w:val="0"/>
        <w:spacing w:before="240" w:after="120" w:line="228" w:lineRule="auto"/>
        <w:ind w:left="1701" w:right="401"/>
        <w:jc w:val="both"/>
        <w:rPr>
          <w:rFonts w:ascii="Times New Roman" w:eastAsia="Times New Roman" w:hAnsi="Times New Roman" w:cs="Times New Roman"/>
          <w:b/>
          <w:color w:val="000000"/>
          <w:kern w:val="0"/>
          <w:sz w:val="18"/>
          <w:lang w:val="en-US" w:eastAsia="de-DE" w:bidi="en-US"/>
          <w14:ligatures w14:val="none"/>
        </w:rPr>
      </w:pPr>
      <w:r w:rsidRPr="00A72A4B">
        <w:rPr>
          <w:rFonts w:ascii="Times New Roman" w:eastAsia="Times New Roman" w:hAnsi="Times New Roman" w:cs="Times New Roman"/>
          <w:b/>
          <w:color w:val="000000"/>
          <w:kern w:val="0"/>
          <w:sz w:val="18"/>
          <w:lang w:val="en-US" w:eastAsia="de-DE" w:bidi="en-US"/>
          <w14:ligatures w14:val="none"/>
        </w:rPr>
        <w:t>Table 2.</w:t>
      </w:r>
      <w:r w:rsidRPr="00A72A4B">
        <w:rPr>
          <w:rFonts w:ascii="Times New Roman" w:eastAsia="Times New Roman" w:hAnsi="Times New Roman" w:cs="Times New Roman"/>
          <w:color w:val="000000"/>
          <w:kern w:val="0"/>
          <w:sz w:val="18"/>
          <w:lang w:val="en-US" w:eastAsia="de-DE" w:bidi="en-US"/>
          <w14:ligatures w14:val="none"/>
        </w:rPr>
        <w:t xml:space="preserve"> Exposure to previous cardiovascular risk factors</w:t>
      </w:r>
    </w:p>
    <w:tbl>
      <w:tblPr>
        <w:tblW w:w="8318" w:type="dxa"/>
        <w:jc w:val="center"/>
        <w:tblLayout w:type="fixed"/>
        <w:tblCellMar>
          <w:left w:w="0" w:type="dxa"/>
          <w:right w:w="0" w:type="dxa"/>
        </w:tblCellMar>
        <w:tblLook w:val="04A0" w:firstRow="1" w:lastRow="0" w:firstColumn="1" w:lastColumn="0" w:noHBand="0" w:noVBand="1"/>
      </w:tblPr>
      <w:tblGrid>
        <w:gridCol w:w="2772"/>
        <w:gridCol w:w="2773"/>
        <w:gridCol w:w="2773"/>
      </w:tblGrid>
      <w:tr w:rsidR="006866FD" w:rsidRPr="00A72A4B" w14:paraId="30D67528" w14:textId="77777777" w:rsidTr="00B44D68">
        <w:trPr>
          <w:trHeight w:val="427"/>
          <w:jc w:val="center"/>
        </w:trPr>
        <w:tc>
          <w:tcPr>
            <w:tcW w:w="2772" w:type="dxa"/>
            <w:tcBorders>
              <w:top w:val="nil"/>
              <w:left w:val="nil"/>
              <w:bottom w:val="single" w:sz="8" w:space="0" w:color="auto"/>
              <w:right w:val="nil"/>
            </w:tcBorders>
            <w:shd w:val="clear" w:color="auto" w:fill="auto"/>
            <w:noWrap/>
            <w:vAlign w:val="bottom"/>
            <w:hideMark/>
          </w:tcPr>
          <w:p w14:paraId="17D50A33" w14:textId="77777777" w:rsidR="006866FD" w:rsidRPr="00A72A4B" w:rsidRDefault="006866FD" w:rsidP="00B44D68">
            <w:pPr>
              <w:spacing w:after="0" w:line="240" w:lineRule="auto"/>
              <w:rPr>
                <w:rFonts w:ascii="Times New Roman" w:eastAsia="Times New Roman" w:hAnsi="Times New Roman" w:cs="Times New Roman"/>
                <w:kern w:val="0"/>
                <w:lang w:val="en-US" w:eastAsia="pt-PT"/>
                <w14:ligatures w14:val="none"/>
              </w:rPr>
            </w:pPr>
            <w:r w:rsidRPr="00A72A4B">
              <w:rPr>
                <w:rFonts w:ascii="Times New Roman" w:eastAsia="Times New Roman" w:hAnsi="Times New Roman" w:cs="Times New Roman"/>
                <w:kern w:val="0"/>
                <w:lang w:val="en-US" w:eastAsia="pt-PT"/>
                <w14:ligatures w14:val="none"/>
              </w:rPr>
              <w:t> </w:t>
            </w:r>
          </w:p>
        </w:tc>
        <w:tc>
          <w:tcPr>
            <w:tcW w:w="2773" w:type="dxa"/>
            <w:tcBorders>
              <w:top w:val="single" w:sz="8" w:space="0" w:color="auto"/>
              <w:left w:val="nil"/>
              <w:bottom w:val="single" w:sz="8" w:space="0" w:color="auto"/>
              <w:right w:val="nil"/>
            </w:tcBorders>
            <w:shd w:val="clear" w:color="auto" w:fill="auto"/>
            <w:noWrap/>
            <w:vAlign w:val="center"/>
            <w:hideMark/>
          </w:tcPr>
          <w:p w14:paraId="62F513B4" w14:textId="77777777" w:rsidR="006866FD" w:rsidRPr="00A72A4B" w:rsidRDefault="006866FD"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n</w:t>
            </w:r>
          </w:p>
        </w:tc>
        <w:tc>
          <w:tcPr>
            <w:tcW w:w="2773" w:type="dxa"/>
            <w:tcBorders>
              <w:top w:val="single" w:sz="8" w:space="0" w:color="auto"/>
              <w:left w:val="nil"/>
              <w:bottom w:val="single" w:sz="8" w:space="0" w:color="auto"/>
              <w:right w:val="nil"/>
            </w:tcBorders>
            <w:shd w:val="clear" w:color="auto" w:fill="auto"/>
            <w:noWrap/>
            <w:vAlign w:val="center"/>
            <w:hideMark/>
          </w:tcPr>
          <w:p w14:paraId="6F01BDAC" w14:textId="77777777" w:rsidR="006866FD" w:rsidRPr="00A72A4B" w:rsidRDefault="006866FD"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w:t>
            </w:r>
          </w:p>
        </w:tc>
      </w:tr>
      <w:tr w:rsidR="006866FD" w:rsidRPr="00A72A4B" w14:paraId="7832B752"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2E595B2C"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Hypertension</w:t>
            </w:r>
            <w:proofErr w:type="spellEnd"/>
          </w:p>
        </w:tc>
        <w:tc>
          <w:tcPr>
            <w:tcW w:w="2773" w:type="dxa"/>
            <w:tcBorders>
              <w:top w:val="nil"/>
              <w:left w:val="nil"/>
              <w:bottom w:val="nil"/>
              <w:right w:val="nil"/>
            </w:tcBorders>
            <w:shd w:val="clear" w:color="auto" w:fill="auto"/>
            <w:noWrap/>
            <w:vAlign w:val="bottom"/>
            <w:hideMark/>
          </w:tcPr>
          <w:p w14:paraId="350B6015"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
        </w:tc>
        <w:tc>
          <w:tcPr>
            <w:tcW w:w="2773" w:type="dxa"/>
            <w:tcBorders>
              <w:top w:val="nil"/>
              <w:left w:val="nil"/>
              <w:bottom w:val="nil"/>
              <w:right w:val="nil"/>
            </w:tcBorders>
            <w:shd w:val="clear" w:color="auto" w:fill="auto"/>
            <w:noWrap/>
            <w:vAlign w:val="bottom"/>
            <w:hideMark/>
          </w:tcPr>
          <w:p w14:paraId="1071C8D8" w14:textId="77777777" w:rsidR="006866FD" w:rsidRPr="00A72A4B" w:rsidRDefault="006866FD" w:rsidP="00B44D68">
            <w:pPr>
              <w:spacing w:after="0" w:line="240" w:lineRule="auto"/>
              <w:rPr>
                <w:rFonts w:ascii="Times New Roman" w:eastAsia="Times New Roman" w:hAnsi="Times New Roman" w:cs="Times New Roman"/>
                <w:kern w:val="0"/>
                <w:lang w:eastAsia="pt-PT"/>
                <w14:ligatures w14:val="none"/>
              </w:rPr>
            </w:pPr>
          </w:p>
        </w:tc>
      </w:tr>
      <w:tr w:rsidR="006866FD" w:rsidRPr="00A72A4B" w14:paraId="1817733F"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4CAFAF1D"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Yes</w:t>
            </w:r>
            <w:proofErr w:type="spellEnd"/>
          </w:p>
        </w:tc>
        <w:tc>
          <w:tcPr>
            <w:tcW w:w="2773" w:type="dxa"/>
            <w:tcBorders>
              <w:top w:val="nil"/>
              <w:left w:val="nil"/>
              <w:bottom w:val="nil"/>
              <w:right w:val="nil"/>
            </w:tcBorders>
            <w:shd w:val="clear" w:color="auto" w:fill="auto"/>
            <w:noWrap/>
            <w:vAlign w:val="bottom"/>
            <w:hideMark/>
          </w:tcPr>
          <w:p w14:paraId="0ADDBBC9"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26</w:t>
            </w:r>
          </w:p>
        </w:tc>
        <w:tc>
          <w:tcPr>
            <w:tcW w:w="2773" w:type="dxa"/>
            <w:tcBorders>
              <w:top w:val="nil"/>
              <w:left w:val="nil"/>
              <w:bottom w:val="nil"/>
              <w:right w:val="nil"/>
            </w:tcBorders>
            <w:shd w:val="clear" w:color="auto" w:fill="auto"/>
            <w:noWrap/>
            <w:vAlign w:val="bottom"/>
            <w:hideMark/>
          </w:tcPr>
          <w:p w14:paraId="7779D619"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41,3%</w:t>
            </w:r>
          </w:p>
        </w:tc>
      </w:tr>
      <w:tr w:rsidR="006866FD" w:rsidRPr="00A72A4B" w14:paraId="6FA58B0D"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56ACFC98"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No</w:t>
            </w:r>
          </w:p>
        </w:tc>
        <w:tc>
          <w:tcPr>
            <w:tcW w:w="2773" w:type="dxa"/>
            <w:tcBorders>
              <w:top w:val="nil"/>
              <w:left w:val="nil"/>
              <w:bottom w:val="nil"/>
              <w:right w:val="nil"/>
            </w:tcBorders>
            <w:shd w:val="clear" w:color="auto" w:fill="auto"/>
            <w:noWrap/>
            <w:vAlign w:val="bottom"/>
            <w:hideMark/>
          </w:tcPr>
          <w:p w14:paraId="456342B6"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37</w:t>
            </w:r>
          </w:p>
        </w:tc>
        <w:tc>
          <w:tcPr>
            <w:tcW w:w="2773" w:type="dxa"/>
            <w:tcBorders>
              <w:top w:val="nil"/>
              <w:left w:val="nil"/>
              <w:bottom w:val="nil"/>
              <w:right w:val="nil"/>
            </w:tcBorders>
            <w:shd w:val="clear" w:color="auto" w:fill="auto"/>
            <w:noWrap/>
            <w:vAlign w:val="bottom"/>
            <w:hideMark/>
          </w:tcPr>
          <w:p w14:paraId="0C0324C0"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58,7%</w:t>
            </w:r>
          </w:p>
        </w:tc>
      </w:tr>
      <w:tr w:rsidR="006866FD" w:rsidRPr="00A72A4B" w14:paraId="449CF53D"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3CD45F7E"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Type</w:t>
            </w:r>
            <w:proofErr w:type="spellEnd"/>
            <w:r w:rsidRPr="00A72A4B">
              <w:rPr>
                <w:rFonts w:ascii="Times New Roman" w:eastAsia="Times New Roman" w:hAnsi="Times New Roman" w:cs="Times New Roman"/>
                <w:b/>
                <w:bCs/>
                <w:kern w:val="0"/>
                <w:lang w:eastAsia="pt-PT"/>
                <w14:ligatures w14:val="none"/>
              </w:rPr>
              <w:t xml:space="preserve"> II Diabetes</w:t>
            </w:r>
          </w:p>
        </w:tc>
        <w:tc>
          <w:tcPr>
            <w:tcW w:w="2773" w:type="dxa"/>
            <w:tcBorders>
              <w:top w:val="nil"/>
              <w:left w:val="nil"/>
              <w:bottom w:val="nil"/>
              <w:right w:val="nil"/>
            </w:tcBorders>
            <w:shd w:val="clear" w:color="auto" w:fill="auto"/>
            <w:noWrap/>
            <w:vAlign w:val="bottom"/>
            <w:hideMark/>
          </w:tcPr>
          <w:p w14:paraId="3A6042A9"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
        </w:tc>
        <w:tc>
          <w:tcPr>
            <w:tcW w:w="2773" w:type="dxa"/>
            <w:tcBorders>
              <w:top w:val="nil"/>
              <w:left w:val="nil"/>
              <w:bottom w:val="nil"/>
              <w:right w:val="nil"/>
            </w:tcBorders>
            <w:shd w:val="clear" w:color="auto" w:fill="auto"/>
            <w:noWrap/>
            <w:vAlign w:val="bottom"/>
            <w:hideMark/>
          </w:tcPr>
          <w:p w14:paraId="19EA17BA"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p>
        </w:tc>
      </w:tr>
      <w:tr w:rsidR="006866FD" w:rsidRPr="00A72A4B" w14:paraId="2C0A3DEB"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5479079D"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Yes</w:t>
            </w:r>
            <w:proofErr w:type="spellEnd"/>
          </w:p>
        </w:tc>
        <w:tc>
          <w:tcPr>
            <w:tcW w:w="2773" w:type="dxa"/>
            <w:tcBorders>
              <w:top w:val="nil"/>
              <w:left w:val="nil"/>
              <w:bottom w:val="nil"/>
              <w:right w:val="nil"/>
            </w:tcBorders>
            <w:shd w:val="clear" w:color="auto" w:fill="auto"/>
            <w:noWrap/>
            <w:vAlign w:val="bottom"/>
            <w:hideMark/>
          </w:tcPr>
          <w:p w14:paraId="422605CD"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11</w:t>
            </w:r>
          </w:p>
        </w:tc>
        <w:tc>
          <w:tcPr>
            <w:tcW w:w="2773" w:type="dxa"/>
            <w:tcBorders>
              <w:top w:val="nil"/>
              <w:left w:val="nil"/>
              <w:bottom w:val="nil"/>
              <w:right w:val="nil"/>
            </w:tcBorders>
            <w:shd w:val="clear" w:color="auto" w:fill="auto"/>
            <w:noWrap/>
            <w:vAlign w:val="bottom"/>
            <w:hideMark/>
          </w:tcPr>
          <w:p w14:paraId="47B9554D"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17,5%</w:t>
            </w:r>
          </w:p>
        </w:tc>
      </w:tr>
      <w:tr w:rsidR="006866FD" w:rsidRPr="00A72A4B" w14:paraId="5698C690"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1FF63D22"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No</w:t>
            </w:r>
          </w:p>
        </w:tc>
        <w:tc>
          <w:tcPr>
            <w:tcW w:w="2773" w:type="dxa"/>
            <w:tcBorders>
              <w:top w:val="nil"/>
              <w:left w:val="nil"/>
              <w:bottom w:val="nil"/>
              <w:right w:val="nil"/>
            </w:tcBorders>
            <w:shd w:val="clear" w:color="auto" w:fill="auto"/>
            <w:noWrap/>
            <w:vAlign w:val="bottom"/>
            <w:hideMark/>
          </w:tcPr>
          <w:p w14:paraId="4494163F"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52</w:t>
            </w:r>
          </w:p>
        </w:tc>
        <w:tc>
          <w:tcPr>
            <w:tcW w:w="2773" w:type="dxa"/>
            <w:tcBorders>
              <w:top w:val="nil"/>
              <w:left w:val="nil"/>
              <w:bottom w:val="nil"/>
              <w:right w:val="nil"/>
            </w:tcBorders>
            <w:shd w:val="clear" w:color="auto" w:fill="auto"/>
            <w:noWrap/>
            <w:vAlign w:val="bottom"/>
            <w:hideMark/>
          </w:tcPr>
          <w:p w14:paraId="00264103"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82,5%</w:t>
            </w:r>
          </w:p>
        </w:tc>
      </w:tr>
      <w:tr w:rsidR="006866FD" w:rsidRPr="00A72A4B" w14:paraId="5A4C60D8"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3E065E2D"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Dyslipidemia</w:t>
            </w:r>
            <w:proofErr w:type="spellEnd"/>
          </w:p>
        </w:tc>
        <w:tc>
          <w:tcPr>
            <w:tcW w:w="2773" w:type="dxa"/>
            <w:tcBorders>
              <w:top w:val="nil"/>
              <w:left w:val="nil"/>
              <w:bottom w:val="nil"/>
              <w:right w:val="nil"/>
            </w:tcBorders>
            <w:shd w:val="clear" w:color="auto" w:fill="auto"/>
            <w:noWrap/>
            <w:vAlign w:val="bottom"/>
            <w:hideMark/>
          </w:tcPr>
          <w:p w14:paraId="1557C0BD"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
        </w:tc>
        <w:tc>
          <w:tcPr>
            <w:tcW w:w="2773" w:type="dxa"/>
            <w:tcBorders>
              <w:top w:val="nil"/>
              <w:left w:val="nil"/>
              <w:bottom w:val="nil"/>
              <w:right w:val="nil"/>
            </w:tcBorders>
            <w:shd w:val="clear" w:color="auto" w:fill="auto"/>
            <w:noWrap/>
            <w:vAlign w:val="bottom"/>
            <w:hideMark/>
          </w:tcPr>
          <w:p w14:paraId="6289C4B6"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p>
        </w:tc>
      </w:tr>
      <w:tr w:rsidR="006866FD" w:rsidRPr="00A72A4B" w14:paraId="739D202F"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3F2C196F"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Yes</w:t>
            </w:r>
            <w:proofErr w:type="spellEnd"/>
          </w:p>
        </w:tc>
        <w:tc>
          <w:tcPr>
            <w:tcW w:w="2773" w:type="dxa"/>
            <w:tcBorders>
              <w:top w:val="nil"/>
              <w:left w:val="nil"/>
              <w:bottom w:val="nil"/>
              <w:right w:val="nil"/>
            </w:tcBorders>
            <w:shd w:val="clear" w:color="auto" w:fill="auto"/>
            <w:noWrap/>
            <w:vAlign w:val="bottom"/>
            <w:hideMark/>
          </w:tcPr>
          <w:p w14:paraId="19D87E6F"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47</w:t>
            </w:r>
          </w:p>
        </w:tc>
        <w:tc>
          <w:tcPr>
            <w:tcW w:w="2773" w:type="dxa"/>
            <w:tcBorders>
              <w:top w:val="nil"/>
              <w:left w:val="nil"/>
              <w:bottom w:val="nil"/>
              <w:right w:val="nil"/>
            </w:tcBorders>
            <w:shd w:val="clear" w:color="auto" w:fill="auto"/>
            <w:noWrap/>
            <w:vAlign w:val="bottom"/>
            <w:hideMark/>
          </w:tcPr>
          <w:p w14:paraId="21772A43"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74,6%</w:t>
            </w:r>
          </w:p>
        </w:tc>
      </w:tr>
      <w:tr w:rsidR="006866FD" w:rsidRPr="00A72A4B" w14:paraId="35096263"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6DE88EBA"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No</w:t>
            </w:r>
          </w:p>
        </w:tc>
        <w:tc>
          <w:tcPr>
            <w:tcW w:w="2773" w:type="dxa"/>
            <w:tcBorders>
              <w:top w:val="nil"/>
              <w:left w:val="nil"/>
              <w:bottom w:val="nil"/>
              <w:right w:val="nil"/>
            </w:tcBorders>
            <w:shd w:val="clear" w:color="auto" w:fill="auto"/>
            <w:noWrap/>
            <w:vAlign w:val="bottom"/>
            <w:hideMark/>
          </w:tcPr>
          <w:p w14:paraId="0DB865E4"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16</w:t>
            </w:r>
          </w:p>
        </w:tc>
        <w:tc>
          <w:tcPr>
            <w:tcW w:w="2773" w:type="dxa"/>
            <w:tcBorders>
              <w:top w:val="nil"/>
              <w:left w:val="nil"/>
              <w:bottom w:val="nil"/>
              <w:right w:val="nil"/>
            </w:tcBorders>
            <w:shd w:val="clear" w:color="auto" w:fill="auto"/>
            <w:noWrap/>
            <w:vAlign w:val="bottom"/>
            <w:hideMark/>
          </w:tcPr>
          <w:p w14:paraId="76299A17"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25,4%</w:t>
            </w:r>
          </w:p>
        </w:tc>
      </w:tr>
      <w:tr w:rsidR="006866FD" w:rsidRPr="00A72A4B" w14:paraId="3C352B26"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44103785"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Overweight</w:t>
            </w:r>
            <w:proofErr w:type="spellEnd"/>
          </w:p>
        </w:tc>
        <w:tc>
          <w:tcPr>
            <w:tcW w:w="2773" w:type="dxa"/>
            <w:tcBorders>
              <w:top w:val="nil"/>
              <w:left w:val="nil"/>
              <w:bottom w:val="nil"/>
              <w:right w:val="nil"/>
            </w:tcBorders>
            <w:shd w:val="clear" w:color="auto" w:fill="auto"/>
            <w:noWrap/>
            <w:vAlign w:val="bottom"/>
            <w:hideMark/>
          </w:tcPr>
          <w:p w14:paraId="3D2ED510"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
        </w:tc>
        <w:tc>
          <w:tcPr>
            <w:tcW w:w="2773" w:type="dxa"/>
            <w:tcBorders>
              <w:top w:val="nil"/>
              <w:left w:val="nil"/>
              <w:bottom w:val="nil"/>
              <w:right w:val="nil"/>
            </w:tcBorders>
            <w:shd w:val="clear" w:color="auto" w:fill="auto"/>
            <w:noWrap/>
            <w:vAlign w:val="bottom"/>
            <w:hideMark/>
          </w:tcPr>
          <w:p w14:paraId="48B0A84B"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p>
        </w:tc>
      </w:tr>
      <w:tr w:rsidR="006866FD" w:rsidRPr="00A72A4B" w14:paraId="501BFC11"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5EC52BD7"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Yes</w:t>
            </w:r>
            <w:proofErr w:type="spellEnd"/>
          </w:p>
        </w:tc>
        <w:tc>
          <w:tcPr>
            <w:tcW w:w="2773" w:type="dxa"/>
            <w:tcBorders>
              <w:top w:val="nil"/>
              <w:left w:val="nil"/>
              <w:bottom w:val="nil"/>
              <w:right w:val="nil"/>
            </w:tcBorders>
            <w:shd w:val="clear" w:color="auto" w:fill="auto"/>
            <w:noWrap/>
            <w:vAlign w:val="bottom"/>
            <w:hideMark/>
          </w:tcPr>
          <w:p w14:paraId="4D2FCB8B"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42</w:t>
            </w:r>
          </w:p>
        </w:tc>
        <w:tc>
          <w:tcPr>
            <w:tcW w:w="2773" w:type="dxa"/>
            <w:tcBorders>
              <w:top w:val="nil"/>
              <w:left w:val="nil"/>
              <w:bottom w:val="nil"/>
              <w:right w:val="nil"/>
            </w:tcBorders>
            <w:shd w:val="clear" w:color="auto" w:fill="auto"/>
            <w:noWrap/>
            <w:vAlign w:val="bottom"/>
            <w:hideMark/>
          </w:tcPr>
          <w:p w14:paraId="3DA077AD"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66,7%</w:t>
            </w:r>
          </w:p>
        </w:tc>
      </w:tr>
      <w:tr w:rsidR="006866FD" w:rsidRPr="00A72A4B" w14:paraId="68C066B5"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5CA1F84F"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No</w:t>
            </w:r>
          </w:p>
        </w:tc>
        <w:tc>
          <w:tcPr>
            <w:tcW w:w="2773" w:type="dxa"/>
            <w:tcBorders>
              <w:top w:val="nil"/>
              <w:left w:val="nil"/>
              <w:bottom w:val="nil"/>
              <w:right w:val="nil"/>
            </w:tcBorders>
            <w:shd w:val="clear" w:color="auto" w:fill="auto"/>
            <w:noWrap/>
            <w:vAlign w:val="bottom"/>
            <w:hideMark/>
          </w:tcPr>
          <w:p w14:paraId="4CBFCA43"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20</w:t>
            </w:r>
          </w:p>
        </w:tc>
        <w:tc>
          <w:tcPr>
            <w:tcW w:w="2773" w:type="dxa"/>
            <w:tcBorders>
              <w:top w:val="nil"/>
              <w:left w:val="nil"/>
              <w:bottom w:val="nil"/>
              <w:right w:val="nil"/>
            </w:tcBorders>
            <w:shd w:val="clear" w:color="auto" w:fill="auto"/>
            <w:noWrap/>
            <w:vAlign w:val="bottom"/>
            <w:hideMark/>
          </w:tcPr>
          <w:p w14:paraId="74BF44D4"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31,7%</w:t>
            </w:r>
          </w:p>
        </w:tc>
      </w:tr>
      <w:tr w:rsidR="006866FD" w:rsidRPr="00A72A4B" w14:paraId="340D0147"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38312AF6"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Obesity</w:t>
            </w:r>
            <w:proofErr w:type="spellEnd"/>
          </w:p>
        </w:tc>
        <w:tc>
          <w:tcPr>
            <w:tcW w:w="2773" w:type="dxa"/>
            <w:tcBorders>
              <w:top w:val="nil"/>
              <w:left w:val="nil"/>
              <w:bottom w:val="nil"/>
              <w:right w:val="nil"/>
            </w:tcBorders>
            <w:shd w:val="clear" w:color="auto" w:fill="auto"/>
            <w:noWrap/>
            <w:vAlign w:val="bottom"/>
            <w:hideMark/>
          </w:tcPr>
          <w:p w14:paraId="5149E6D9"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
        </w:tc>
        <w:tc>
          <w:tcPr>
            <w:tcW w:w="2773" w:type="dxa"/>
            <w:tcBorders>
              <w:top w:val="nil"/>
              <w:left w:val="nil"/>
              <w:bottom w:val="nil"/>
              <w:right w:val="nil"/>
            </w:tcBorders>
            <w:shd w:val="clear" w:color="auto" w:fill="auto"/>
            <w:noWrap/>
            <w:vAlign w:val="bottom"/>
            <w:hideMark/>
          </w:tcPr>
          <w:p w14:paraId="1B29F79D"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p>
        </w:tc>
      </w:tr>
      <w:tr w:rsidR="006866FD" w:rsidRPr="00A72A4B" w14:paraId="203A4853"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71F6BFF4"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Yes</w:t>
            </w:r>
            <w:proofErr w:type="spellEnd"/>
          </w:p>
        </w:tc>
        <w:tc>
          <w:tcPr>
            <w:tcW w:w="2773" w:type="dxa"/>
            <w:tcBorders>
              <w:top w:val="nil"/>
              <w:left w:val="nil"/>
              <w:bottom w:val="nil"/>
              <w:right w:val="nil"/>
            </w:tcBorders>
            <w:shd w:val="clear" w:color="auto" w:fill="auto"/>
            <w:noWrap/>
            <w:vAlign w:val="center"/>
            <w:hideMark/>
          </w:tcPr>
          <w:p w14:paraId="222EF891"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12</w:t>
            </w:r>
          </w:p>
        </w:tc>
        <w:tc>
          <w:tcPr>
            <w:tcW w:w="2773" w:type="dxa"/>
            <w:tcBorders>
              <w:top w:val="nil"/>
              <w:left w:val="nil"/>
              <w:bottom w:val="nil"/>
              <w:right w:val="nil"/>
            </w:tcBorders>
            <w:shd w:val="clear" w:color="auto" w:fill="auto"/>
            <w:noWrap/>
            <w:vAlign w:val="center"/>
            <w:hideMark/>
          </w:tcPr>
          <w:p w14:paraId="7F028F24"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19%</w:t>
            </w:r>
          </w:p>
        </w:tc>
      </w:tr>
      <w:tr w:rsidR="006866FD" w:rsidRPr="00A72A4B" w14:paraId="59468807"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76F54F85"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No</w:t>
            </w:r>
          </w:p>
        </w:tc>
        <w:tc>
          <w:tcPr>
            <w:tcW w:w="2773" w:type="dxa"/>
            <w:tcBorders>
              <w:top w:val="nil"/>
              <w:left w:val="nil"/>
              <w:bottom w:val="nil"/>
              <w:right w:val="nil"/>
            </w:tcBorders>
            <w:shd w:val="clear" w:color="auto" w:fill="auto"/>
            <w:noWrap/>
            <w:vAlign w:val="center"/>
            <w:hideMark/>
          </w:tcPr>
          <w:p w14:paraId="3BF8AA70"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50</w:t>
            </w:r>
          </w:p>
        </w:tc>
        <w:tc>
          <w:tcPr>
            <w:tcW w:w="2773" w:type="dxa"/>
            <w:tcBorders>
              <w:top w:val="nil"/>
              <w:left w:val="nil"/>
              <w:bottom w:val="nil"/>
              <w:right w:val="nil"/>
            </w:tcBorders>
            <w:shd w:val="clear" w:color="auto" w:fill="auto"/>
            <w:noWrap/>
            <w:vAlign w:val="center"/>
            <w:hideMark/>
          </w:tcPr>
          <w:p w14:paraId="4DAF4DBF"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79,4%</w:t>
            </w:r>
          </w:p>
        </w:tc>
      </w:tr>
      <w:tr w:rsidR="006866FD" w:rsidRPr="00A72A4B" w14:paraId="37E1CD6E"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01DD671D"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Physical</w:t>
            </w:r>
            <w:proofErr w:type="spellEnd"/>
            <w:r w:rsidRPr="00A72A4B">
              <w:rPr>
                <w:rFonts w:ascii="Times New Roman" w:eastAsia="Times New Roman" w:hAnsi="Times New Roman" w:cs="Times New Roman"/>
                <w:b/>
                <w:bCs/>
                <w:kern w:val="0"/>
                <w:lang w:eastAsia="pt-PT"/>
                <w14:ligatures w14:val="none"/>
              </w:rPr>
              <w:t xml:space="preserve"> </w:t>
            </w:r>
            <w:proofErr w:type="spellStart"/>
            <w:r w:rsidRPr="00A72A4B">
              <w:rPr>
                <w:rFonts w:ascii="Times New Roman" w:eastAsia="Times New Roman" w:hAnsi="Times New Roman" w:cs="Times New Roman"/>
                <w:b/>
                <w:bCs/>
                <w:kern w:val="0"/>
                <w:lang w:eastAsia="pt-PT"/>
                <w14:ligatures w14:val="none"/>
              </w:rPr>
              <w:t>Activity</w:t>
            </w:r>
            <w:proofErr w:type="spellEnd"/>
          </w:p>
        </w:tc>
        <w:tc>
          <w:tcPr>
            <w:tcW w:w="2773" w:type="dxa"/>
            <w:tcBorders>
              <w:top w:val="nil"/>
              <w:left w:val="nil"/>
              <w:bottom w:val="nil"/>
              <w:right w:val="nil"/>
            </w:tcBorders>
            <w:shd w:val="clear" w:color="auto" w:fill="auto"/>
            <w:noWrap/>
            <w:vAlign w:val="center"/>
            <w:hideMark/>
          </w:tcPr>
          <w:p w14:paraId="25C96C99"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
        </w:tc>
        <w:tc>
          <w:tcPr>
            <w:tcW w:w="2773" w:type="dxa"/>
            <w:tcBorders>
              <w:top w:val="nil"/>
              <w:left w:val="nil"/>
              <w:bottom w:val="nil"/>
              <w:right w:val="nil"/>
            </w:tcBorders>
            <w:shd w:val="clear" w:color="auto" w:fill="auto"/>
            <w:noWrap/>
            <w:vAlign w:val="center"/>
            <w:hideMark/>
          </w:tcPr>
          <w:p w14:paraId="3B57F1BE"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p>
        </w:tc>
      </w:tr>
      <w:tr w:rsidR="006866FD" w:rsidRPr="00A72A4B" w14:paraId="6461E838"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6C92D2C5"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Yes</w:t>
            </w:r>
            <w:proofErr w:type="spellEnd"/>
          </w:p>
        </w:tc>
        <w:tc>
          <w:tcPr>
            <w:tcW w:w="2773" w:type="dxa"/>
            <w:tcBorders>
              <w:top w:val="nil"/>
              <w:left w:val="nil"/>
              <w:bottom w:val="nil"/>
              <w:right w:val="nil"/>
            </w:tcBorders>
            <w:shd w:val="clear" w:color="auto" w:fill="auto"/>
            <w:noWrap/>
            <w:vAlign w:val="bottom"/>
            <w:hideMark/>
          </w:tcPr>
          <w:p w14:paraId="57ACB94A"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18</w:t>
            </w:r>
          </w:p>
        </w:tc>
        <w:tc>
          <w:tcPr>
            <w:tcW w:w="2773" w:type="dxa"/>
            <w:tcBorders>
              <w:top w:val="nil"/>
              <w:left w:val="nil"/>
              <w:bottom w:val="nil"/>
              <w:right w:val="nil"/>
            </w:tcBorders>
            <w:shd w:val="clear" w:color="auto" w:fill="auto"/>
            <w:noWrap/>
            <w:vAlign w:val="center"/>
            <w:hideMark/>
          </w:tcPr>
          <w:p w14:paraId="184D311D"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28,6%</w:t>
            </w:r>
          </w:p>
        </w:tc>
      </w:tr>
      <w:tr w:rsidR="006866FD" w:rsidRPr="00A72A4B" w14:paraId="1DF1770E"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1B169F83"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No</w:t>
            </w:r>
          </w:p>
        </w:tc>
        <w:tc>
          <w:tcPr>
            <w:tcW w:w="2773" w:type="dxa"/>
            <w:tcBorders>
              <w:top w:val="nil"/>
              <w:left w:val="nil"/>
              <w:bottom w:val="nil"/>
              <w:right w:val="nil"/>
            </w:tcBorders>
            <w:shd w:val="clear" w:color="auto" w:fill="auto"/>
            <w:noWrap/>
            <w:vAlign w:val="bottom"/>
            <w:hideMark/>
          </w:tcPr>
          <w:p w14:paraId="4DF21F09"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37</w:t>
            </w:r>
          </w:p>
        </w:tc>
        <w:tc>
          <w:tcPr>
            <w:tcW w:w="2773" w:type="dxa"/>
            <w:tcBorders>
              <w:top w:val="nil"/>
              <w:left w:val="nil"/>
              <w:bottom w:val="nil"/>
              <w:right w:val="nil"/>
            </w:tcBorders>
            <w:shd w:val="clear" w:color="auto" w:fill="auto"/>
            <w:noWrap/>
            <w:vAlign w:val="center"/>
            <w:hideMark/>
          </w:tcPr>
          <w:p w14:paraId="5C9D69D2"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58,7%</w:t>
            </w:r>
          </w:p>
        </w:tc>
      </w:tr>
      <w:tr w:rsidR="006866FD" w:rsidRPr="00A72A4B" w14:paraId="3F640045"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53711ECA"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 xml:space="preserve">Smoking </w:t>
            </w:r>
            <w:proofErr w:type="spellStart"/>
            <w:r w:rsidRPr="00A72A4B">
              <w:rPr>
                <w:rFonts w:ascii="Times New Roman" w:eastAsia="Times New Roman" w:hAnsi="Times New Roman" w:cs="Times New Roman"/>
                <w:b/>
                <w:bCs/>
                <w:kern w:val="0"/>
                <w:lang w:eastAsia="pt-PT"/>
                <w14:ligatures w14:val="none"/>
              </w:rPr>
              <w:t>Habits</w:t>
            </w:r>
            <w:proofErr w:type="spellEnd"/>
          </w:p>
        </w:tc>
        <w:tc>
          <w:tcPr>
            <w:tcW w:w="2773" w:type="dxa"/>
            <w:tcBorders>
              <w:top w:val="nil"/>
              <w:left w:val="nil"/>
              <w:bottom w:val="nil"/>
              <w:right w:val="nil"/>
            </w:tcBorders>
            <w:shd w:val="clear" w:color="auto" w:fill="auto"/>
            <w:noWrap/>
            <w:vAlign w:val="bottom"/>
            <w:hideMark/>
          </w:tcPr>
          <w:p w14:paraId="35B708E5" w14:textId="77777777" w:rsidR="006866FD" w:rsidRPr="00A72A4B" w:rsidRDefault="006866FD" w:rsidP="00B44D68">
            <w:pPr>
              <w:spacing w:after="0" w:line="240" w:lineRule="auto"/>
              <w:rPr>
                <w:rFonts w:ascii="Times New Roman" w:eastAsia="Times New Roman" w:hAnsi="Times New Roman" w:cs="Times New Roman"/>
                <w:b/>
                <w:bCs/>
                <w:kern w:val="0"/>
                <w:lang w:eastAsia="pt-PT"/>
                <w14:ligatures w14:val="none"/>
              </w:rPr>
            </w:pPr>
          </w:p>
        </w:tc>
        <w:tc>
          <w:tcPr>
            <w:tcW w:w="2773" w:type="dxa"/>
            <w:tcBorders>
              <w:top w:val="nil"/>
              <w:left w:val="nil"/>
              <w:bottom w:val="nil"/>
              <w:right w:val="nil"/>
            </w:tcBorders>
            <w:shd w:val="clear" w:color="auto" w:fill="auto"/>
            <w:noWrap/>
            <w:vAlign w:val="bottom"/>
            <w:hideMark/>
          </w:tcPr>
          <w:p w14:paraId="49DD070B" w14:textId="77777777" w:rsidR="006866FD" w:rsidRPr="00A72A4B" w:rsidRDefault="006866FD" w:rsidP="00B44D68">
            <w:pPr>
              <w:spacing w:after="0" w:line="240" w:lineRule="auto"/>
              <w:rPr>
                <w:rFonts w:ascii="Times New Roman" w:eastAsia="Times New Roman" w:hAnsi="Times New Roman" w:cs="Times New Roman"/>
                <w:kern w:val="0"/>
                <w:lang w:eastAsia="pt-PT"/>
                <w14:ligatures w14:val="none"/>
              </w:rPr>
            </w:pPr>
          </w:p>
        </w:tc>
      </w:tr>
      <w:tr w:rsidR="006866FD" w:rsidRPr="00A72A4B" w14:paraId="5086A274"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7A6B37A5"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Yes</w:t>
            </w:r>
            <w:proofErr w:type="spellEnd"/>
          </w:p>
        </w:tc>
        <w:tc>
          <w:tcPr>
            <w:tcW w:w="2773" w:type="dxa"/>
            <w:tcBorders>
              <w:top w:val="nil"/>
              <w:left w:val="nil"/>
              <w:bottom w:val="nil"/>
              <w:right w:val="nil"/>
            </w:tcBorders>
            <w:shd w:val="clear" w:color="auto" w:fill="auto"/>
            <w:noWrap/>
            <w:vAlign w:val="bottom"/>
            <w:hideMark/>
          </w:tcPr>
          <w:p w14:paraId="7E42BA4F"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30</w:t>
            </w:r>
          </w:p>
        </w:tc>
        <w:tc>
          <w:tcPr>
            <w:tcW w:w="2773" w:type="dxa"/>
            <w:tcBorders>
              <w:top w:val="nil"/>
              <w:left w:val="nil"/>
              <w:bottom w:val="nil"/>
              <w:right w:val="nil"/>
            </w:tcBorders>
            <w:shd w:val="clear" w:color="auto" w:fill="auto"/>
            <w:noWrap/>
            <w:vAlign w:val="center"/>
            <w:hideMark/>
          </w:tcPr>
          <w:p w14:paraId="60F27530"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47,6%</w:t>
            </w:r>
          </w:p>
        </w:tc>
      </w:tr>
      <w:tr w:rsidR="006866FD" w:rsidRPr="00A72A4B" w14:paraId="7EF66AE2" w14:textId="77777777" w:rsidTr="00B44D68">
        <w:trPr>
          <w:trHeight w:val="411"/>
          <w:jc w:val="center"/>
        </w:trPr>
        <w:tc>
          <w:tcPr>
            <w:tcW w:w="2772" w:type="dxa"/>
            <w:tcBorders>
              <w:top w:val="nil"/>
              <w:left w:val="nil"/>
              <w:bottom w:val="nil"/>
              <w:right w:val="nil"/>
            </w:tcBorders>
            <w:shd w:val="clear" w:color="auto" w:fill="auto"/>
            <w:noWrap/>
            <w:vAlign w:val="bottom"/>
            <w:hideMark/>
          </w:tcPr>
          <w:p w14:paraId="58132B2F"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No</w:t>
            </w:r>
          </w:p>
        </w:tc>
        <w:tc>
          <w:tcPr>
            <w:tcW w:w="2773" w:type="dxa"/>
            <w:tcBorders>
              <w:top w:val="nil"/>
              <w:left w:val="nil"/>
              <w:bottom w:val="nil"/>
              <w:right w:val="nil"/>
            </w:tcBorders>
            <w:shd w:val="clear" w:color="auto" w:fill="auto"/>
            <w:noWrap/>
            <w:vAlign w:val="bottom"/>
            <w:hideMark/>
          </w:tcPr>
          <w:p w14:paraId="726C8B41"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15</w:t>
            </w:r>
          </w:p>
        </w:tc>
        <w:tc>
          <w:tcPr>
            <w:tcW w:w="2773" w:type="dxa"/>
            <w:tcBorders>
              <w:top w:val="nil"/>
              <w:left w:val="nil"/>
              <w:bottom w:val="nil"/>
              <w:right w:val="nil"/>
            </w:tcBorders>
            <w:shd w:val="clear" w:color="auto" w:fill="auto"/>
            <w:noWrap/>
            <w:vAlign w:val="center"/>
            <w:hideMark/>
          </w:tcPr>
          <w:p w14:paraId="49272D01"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23,8%</w:t>
            </w:r>
          </w:p>
        </w:tc>
      </w:tr>
      <w:tr w:rsidR="006866FD" w:rsidRPr="00A72A4B" w14:paraId="7EAA6D03" w14:textId="77777777" w:rsidTr="00B44D68">
        <w:trPr>
          <w:trHeight w:val="427"/>
          <w:jc w:val="center"/>
        </w:trPr>
        <w:tc>
          <w:tcPr>
            <w:tcW w:w="2772" w:type="dxa"/>
            <w:tcBorders>
              <w:top w:val="nil"/>
              <w:left w:val="nil"/>
              <w:bottom w:val="single" w:sz="8" w:space="0" w:color="auto"/>
              <w:right w:val="nil"/>
            </w:tcBorders>
            <w:shd w:val="clear" w:color="auto" w:fill="auto"/>
            <w:noWrap/>
            <w:vAlign w:val="bottom"/>
            <w:hideMark/>
          </w:tcPr>
          <w:p w14:paraId="4E6F530B" w14:textId="77777777" w:rsidR="006866FD" w:rsidRPr="00A72A4B" w:rsidRDefault="006866FD" w:rsidP="00B44D68">
            <w:pPr>
              <w:spacing w:after="0" w:line="240" w:lineRule="auto"/>
              <w:jc w:val="right"/>
              <w:rPr>
                <w:rFonts w:ascii="Times New Roman" w:eastAsia="Times New Roman" w:hAnsi="Times New Roman" w:cs="Times New Roman"/>
                <w:kern w:val="0"/>
                <w:lang w:eastAsia="pt-PT"/>
                <w14:ligatures w14:val="none"/>
              </w:rPr>
            </w:pPr>
            <w:proofErr w:type="spellStart"/>
            <w:r w:rsidRPr="00A72A4B">
              <w:rPr>
                <w:rFonts w:ascii="Times New Roman" w:eastAsia="Times New Roman" w:hAnsi="Times New Roman" w:cs="Times New Roman"/>
                <w:kern w:val="0"/>
                <w:lang w:eastAsia="pt-PT"/>
                <w14:ligatures w14:val="none"/>
              </w:rPr>
              <w:t>Ex-Smoker</w:t>
            </w:r>
            <w:proofErr w:type="spellEnd"/>
          </w:p>
        </w:tc>
        <w:tc>
          <w:tcPr>
            <w:tcW w:w="2773" w:type="dxa"/>
            <w:tcBorders>
              <w:top w:val="nil"/>
              <w:left w:val="nil"/>
              <w:bottom w:val="single" w:sz="8" w:space="0" w:color="auto"/>
              <w:right w:val="nil"/>
            </w:tcBorders>
            <w:shd w:val="clear" w:color="auto" w:fill="auto"/>
            <w:noWrap/>
            <w:vAlign w:val="bottom"/>
            <w:hideMark/>
          </w:tcPr>
          <w:p w14:paraId="1FD1990D"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18</w:t>
            </w:r>
          </w:p>
        </w:tc>
        <w:tc>
          <w:tcPr>
            <w:tcW w:w="2773" w:type="dxa"/>
            <w:tcBorders>
              <w:top w:val="nil"/>
              <w:left w:val="nil"/>
              <w:bottom w:val="single" w:sz="8" w:space="0" w:color="auto"/>
              <w:right w:val="nil"/>
            </w:tcBorders>
            <w:shd w:val="clear" w:color="auto" w:fill="auto"/>
            <w:noWrap/>
            <w:vAlign w:val="center"/>
            <w:hideMark/>
          </w:tcPr>
          <w:p w14:paraId="46E94936" w14:textId="77777777" w:rsidR="006866FD" w:rsidRPr="00A72A4B" w:rsidRDefault="006866FD"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28,6%</w:t>
            </w:r>
          </w:p>
        </w:tc>
      </w:tr>
    </w:tbl>
    <w:p w14:paraId="36ECF3F0"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1624C4CB" w14:textId="77777777" w:rsidR="006866FD" w:rsidRDefault="006866FD" w:rsidP="00203FEC">
      <w:pPr>
        <w:spacing w:after="0" w:line="480" w:lineRule="auto"/>
        <w:ind w:left="567" w:hanging="567"/>
        <w:jc w:val="both"/>
        <w:rPr>
          <w:rFonts w:ascii="Times New Roman" w:hAnsi="Times New Roman" w:cs="Times New Roman"/>
          <w:sz w:val="24"/>
          <w:szCs w:val="24"/>
          <w:lang w:val="en-US"/>
        </w:rPr>
      </w:pPr>
    </w:p>
    <w:p w14:paraId="280D53CA" w14:textId="77777777" w:rsidR="006866FD" w:rsidRDefault="006866FD" w:rsidP="00203FEC">
      <w:pPr>
        <w:spacing w:after="0" w:line="480" w:lineRule="auto"/>
        <w:ind w:left="567" w:hanging="567"/>
        <w:jc w:val="both"/>
        <w:rPr>
          <w:rFonts w:ascii="Times New Roman" w:hAnsi="Times New Roman" w:cs="Times New Roman"/>
          <w:sz w:val="24"/>
          <w:szCs w:val="24"/>
          <w:lang w:val="en-US"/>
        </w:rPr>
      </w:pPr>
    </w:p>
    <w:p w14:paraId="12F7AE56" w14:textId="77777777" w:rsidR="006866FD" w:rsidRDefault="006866FD" w:rsidP="00203FEC">
      <w:pPr>
        <w:spacing w:after="0" w:line="480" w:lineRule="auto"/>
        <w:ind w:left="567" w:hanging="567"/>
        <w:jc w:val="both"/>
        <w:rPr>
          <w:rFonts w:ascii="Times New Roman" w:hAnsi="Times New Roman" w:cs="Times New Roman"/>
          <w:sz w:val="24"/>
          <w:szCs w:val="24"/>
          <w:lang w:val="en-US"/>
        </w:rPr>
      </w:pPr>
    </w:p>
    <w:p w14:paraId="50CB0A58" w14:textId="77777777" w:rsidR="006866FD" w:rsidRDefault="006866FD" w:rsidP="00203FEC">
      <w:pPr>
        <w:spacing w:after="0" w:line="480" w:lineRule="auto"/>
        <w:ind w:left="567" w:hanging="567"/>
        <w:jc w:val="both"/>
        <w:rPr>
          <w:rFonts w:ascii="Times New Roman" w:hAnsi="Times New Roman" w:cs="Times New Roman"/>
          <w:sz w:val="24"/>
          <w:szCs w:val="24"/>
          <w:lang w:val="en-US"/>
        </w:rPr>
      </w:pPr>
    </w:p>
    <w:p w14:paraId="1DA42BC9" w14:textId="77777777" w:rsidR="006866FD" w:rsidRDefault="006866FD" w:rsidP="00203FEC">
      <w:pPr>
        <w:spacing w:after="0" w:line="480" w:lineRule="auto"/>
        <w:ind w:left="567" w:hanging="567"/>
        <w:jc w:val="both"/>
        <w:rPr>
          <w:rFonts w:ascii="Times New Roman" w:hAnsi="Times New Roman" w:cs="Times New Roman"/>
          <w:sz w:val="24"/>
          <w:szCs w:val="24"/>
          <w:lang w:val="en-US"/>
        </w:rPr>
      </w:pPr>
    </w:p>
    <w:p w14:paraId="53237DD2" w14:textId="77777777" w:rsidR="00F36AD6" w:rsidRPr="00A72A4B" w:rsidRDefault="00F36AD6" w:rsidP="00F36AD6">
      <w:pPr>
        <w:adjustRightInd w:val="0"/>
        <w:snapToGrid w:val="0"/>
        <w:spacing w:before="240" w:after="120" w:line="228" w:lineRule="auto"/>
        <w:ind w:left="1701" w:right="401"/>
        <w:jc w:val="both"/>
        <w:rPr>
          <w:rFonts w:ascii="Times New Roman" w:eastAsia="Times New Roman" w:hAnsi="Times New Roman" w:cs="Times New Roman"/>
          <w:b/>
          <w:color w:val="000000"/>
          <w:kern w:val="0"/>
          <w:sz w:val="18"/>
          <w:lang w:val="en-US" w:eastAsia="de-DE" w:bidi="en-US"/>
          <w14:ligatures w14:val="none"/>
        </w:rPr>
      </w:pPr>
      <w:r w:rsidRPr="00A72A4B">
        <w:rPr>
          <w:rFonts w:ascii="Times New Roman" w:eastAsia="Times New Roman" w:hAnsi="Times New Roman" w:cs="Times New Roman"/>
          <w:b/>
          <w:color w:val="000000"/>
          <w:kern w:val="0"/>
          <w:sz w:val="18"/>
          <w:lang w:val="en-US" w:eastAsia="de-DE" w:bidi="en-US"/>
          <w14:ligatures w14:val="none"/>
        </w:rPr>
        <w:t>Table 3.</w:t>
      </w:r>
      <w:r w:rsidRPr="00A72A4B">
        <w:rPr>
          <w:rFonts w:ascii="Times New Roman" w:eastAsia="Times New Roman" w:hAnsi="Times New Roman" w:cs="Times New Roman"/>
          <w:color w:val="000000"/>
          <w:kern w:val="0"/>
          <w:sz w:val="18"/>
          <w:lang w:val="en-US" w:eastAsia="de-DE" w:bidi="en-US"/>
          <w14:ligatures w14:val="none"/>
        </w:rPr>
        <w:t xml:space="preserve"> Biochemical values, ventricular function, and anthropometric data.</w:t>
      </w:r>
    </w:p>
    <w:tbl>
      <w:tblPr>
        <w:tblW w:w="8971" w:type="dxa"/>
        <w:jc w:val="center"/>
        <w:tblCellMar>
          <w:left w:w="0" w:type="dxa"/>
          <w:right w:w="0" w:type="dxa"/>
        </w:tblCellMar>
        <w:tblLook w:val="04A0" w:firstRow="1" w:lastRow="0" w:firstColumn="1" w:lastColumn="0" w:noHBand="0" w:noVBand="1"/>
      </w:tblPr>
      <w:tblGrid>
        <w:gridCol w:w="4510"/>
        <w:gridCol w:w="1283"/>
        <w:gridCol w:w="1283"/>
        <w:gridCol w:w="1959"/>
      </w:tblGrid>
      <w:tr w:rsidR="00F36AD6" w:rsidRPr="00A72A4B" w14:paraId="54F0F6ED" w14:textId="77777777" w:rsidTr="00B44D68">
        <w:trPr>
          <w:trHeight w:val="524"/>
          <w:jc w:val="center"/>
        </w:trPr>
        <w:tc>
          <w:tcPr>
            <w:tcW w:w="4494" w:type="dxa"/>
            <w:tcBorders>
              <w:top w:val="nil"/>
              <w:left w:val="nil"/>
              <w:bottom w:val="single" w:sz="8" w:space="0" w:color="auto"/>
              <w:right w:val="nil"/>
            </w:tcBorders>
            <w:shd w:val="clear" w:color="auto" w:fill="auto"/>
            <w:noWrap/>
            <w:vAlign w:val="center"/>
            <w:hideMark/>
          </w:tcPr>
          <w:p w14:paraId="139ECBD7" w14:textId="77777777" w:rsidR="00F36AD6" w:rsidRPr="00A72A4B" w:rsidRDefault="00F36AD6" w:rsidP="00B44D68">
            <w:pPr>
              <w:spacing w:after="0" w:line="360" w:lineRule="auto"/>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 </w:t>
            </w:r>
          </w:p>
        </w:tc>
        <w:tc>
          <w:tcPr>
            <w:tcW w:w="1267" w:type="dxa"/>
            <w:tcBorders>
              <w:top w:val="single" w:sz="8" w:space="0" w:color="auto"/>
              <w:left w:val="nil"/>
              <w:bottom w:val="single" w:sz="8" w:space="0" w:color="auto"/>
              <w:right w:val="nil"/>
            </w:tcBorders>
            <w:shd w:val="clear" w:color="auto" w:fill="auto"/>
            <w:noWrap/>
            <w:vAlign w:val="center"/>
            <w:hideMark/>
          </w:tcPr>
          <w:p w14:paraId="4DFEB5D2" w14:textId="77777777" w:rsidR="00F36AD6" w:rsidRPr="00A72A4B" w:rsidRDefault="00F36AD6" w:rsidP="00B44D68">
            <w:pPr>
              <w:spacing w:after="0" w:line="36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M</w:t>
            </w:r>
          </w:p>
        </w:tc>
        <w:tc>
          <w:tcPr>
            <w:tcW w:w="1267" w:type="dxa"/>
            <w:tcBorders>
              <w:top w:val="single" w:sz="8" w:space="0" w:color="auto"/>
              <w:left w:val="nil"/>
              <w:bottom w:val="single" w:sz="8" w:space="0" w:color="auto"/>
              <w:right w:val="nil"/>
            </w:tcBorders>
            <w:shd w:val="clear" w:color="auto" w:fill="auto"/>
            <w:noWrap/>
            <w:vAlign w:val="center"/>
            <w:hideMark/>
          </w:tcPr>
          <w:p w14:paraId="3F921467" w14:textId="77777777" w:rsidR="00F36AD6" w:rsidRPr="00A72A4B" w:rsidRDefault="00F36AD6" w:rsidP="00B44D68">
            <w:pPr>
              <w:spacing w:after="0" w:line="36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SD</w:t>
            </w:r>
          </w:p>
        </w:tc>
        <w:tc>
          <w:tcPr>
            <w:tcW w:w="1943" w:type="dxa"/>
            <w:tcBorders>
              <w:top w:val="single" w:sz="8" w:space="0" w:color="auto"/>
              <w:left w:val="nil"/>
              <w:bottom w:val="single" w:sz="8" w:space="0" w:color="auto"/>
              <w:right w:val="nil"/>
            </w:tcBorders>
            <w:shd w:val="clear" w:color="auto" w:fill="auto"/>
            <w:noWrap/>
            <w:vAlign w:val="center"/>
            <w:hideMark/>
          </w:tcPr>
          <w:p w14:paraId="62258876" w14:textId="77777777" w:rsidR="00F36AD6" w:rsidRPr="00A72A4B" w:rsidRDefault="00F36AD6" w:rsidP="00B44D68">
            <w:pPr>
              <w:spacing w:after="0" w:line="36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[Min.-Max.]</w:t>
            </w:r>
          </w:p>
        </w:tc>
      </w:tr>
      <w:tr w:rsidR="00F36AD6" w:rsidRPr="00A72A4B" w14:paraId="7A5D69CD" w14:textId="77777777" w:rsidTr="00B44D68">
        <w:trPr>
          <w:trHeight w:val="831"/>
          <w:jc w:val="center"/>
        </w:trPr>
        <w:tc>
          <w:tcPr>
            <w:tcW w:w="4494" w:type="dxa"/>
            <w:tcBorders>
              <w:top w:val="nil"/>
              <w:left w:val="nil"/>
              <w:bottom w:val="nil"/>
              <w:right w:val="nil"/>
            </w:tcBorders>
            <w:shd w:val="clear" w:color="auto" w:fill="auto"/>
            <w:vAlign w:val="center"/>
            <w:hideMark/>
          </w:tcPr>
          <w:p w14:paraId="3B3DB6B1" w14:textId="77777777" w:rsidR="00F36AD6" w:rsidRPr="00A72A4B" w:rsidRDefault="00F36AD6" w:rsidP="00B44D68">
            <w:pPr>
              <w:spacing w:after="0" w:line="36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 xml:space="preserve">Ventricular </w:t>
            </w:r>
            <w:proofErr w:type="spellStart"/>
            <w:r w:rsidRPr="00A72A4B">
              <w:rPr>
                <w:rFonts w:ascii="Times New Roman" w:eastAsia="Times New Roman" w:hAnsi="Times New Roman" w:cs="Times New Roman"/>
                <w:b/>
                <w:bCs/>
                <w:kern w:val="0"/>
                <w:lang w:eastAsia="pt-PT"/>
                <w14:ligatures w14:val="none"/>
              </w:rPr>
              <w:t>ejection</w:t>
            </w:r>
            <w:proofErr w:type="spellEnd"/>
            <w:r w:rsidRPr="00A72A4B">
              <w:rPr>
                <w:rFonts w:ascii="Times New Roman" w:eastAsia="Times New Roman" w:hAnsi="Times New Roman" w:cs="Times New Roman"/>
                <w:b/>
                <w:bCs/>
                <w:kern w:val="0"/>
                <w:lang w:eastAsia="pt-PT"/>
                <w14:ligatures w14:val="none"/>
              </w:rPr>
              <w:t xml:space="preserve"> </w:t>
            </w:r>
            <w:proofErr w:type="spellStart"/>
            <w:r w:rsidRPr="00A72A4B">
              <w:rPr>
                <w:rFonts w:ascii="Times New Roman" w:eastAsia="Times New Roman" w:hAnsi="Times New Roman" w:cs="Times New Roman"/>
                <w:b/>
                <w:bCs/>
                <w:kern w:val="0"/>
                <w:lang w:eastAsia="pt-PT"/>
                <w14:ligatures w14:val="none"/>
              </w:rPr>
              <w:t>fraction</w:t>
            </w:r>
            <w:proofErr w:type="spellEnd"/>
            <w:r w:rsidRPr="00A72A4B">
              <w:rPr>
                <w:rFonts w:ascii="Times New Roman" w:eastAsia="Times New Roman" w:hAnsi="Times New Roman" w:cs="Times New Roman"/>
                <w:b/>
                <w:bCs/>
                <w:kern w:val="0"/>
                <w:lang w:eastAsia="pt-PT"/>
                <w14:ligatures w14:val="none"/>
              </w:rPr>
              <w:t xml:space="preserve"> (%)</w:t>
            </w:r>
          </w:p>
        </w:tc>
        <w:tc>
          <w:tcPr>
            <w:tcW w:w="1267" w:type="dxa"/>
            <w:tcBorders>
              <w:top w:val="nil"/>
              <w:left w:val="nil"/>
              <w:bottom w:val="nil"/>
              <w:right w:val="nil"/>
            </w:tcBorders>
            <w:shd w:val="clear" w:color="auto" w:fill="auto"/>
            <w:noWrap/>
            <w:vAlign w:val="center"/>
            <w:hideMark/>
          </w:tcPr>
          <w:p w14:paraId="499680E9"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52,31</w:t>
            </w:r>
          </w:p>
        </w:tc>
        <w:tc>
          <w:tcPr>
            <w:tcW w:w="1267" w:type="dxa"/>
            <w:tcBorders>
              <w:top w:val="nil"/>
              <w:left w:val="nil"/>
              <w:bottom w:val="nil"/>
              <w:right w:val="nil"/>
            </w:tcBorders>
            <w:shd w:val="clear" w:color="auto" w:fill="auto"/>
            <w:noWrap/>
            <w:vAlign w:val="center"/>
            <w:hideMark/>
          </w:tcPr>
          <w:p w14:paraId="2DDC57F7"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10,32</w:t>
            </w:r>
          </w:p>
        </w:tc>
        <w:tc>
          <w:tcPr>
            <w:tcW w:w="1943" w:type="dxa"/>
            <w:tcBorders>
              <w:top w:val="nil"/>
              <w:left w:val="nil"/>
              <w:bottom w:val="nil"/>
              <w:right w:val="nil"/>
            </w:tcBorders>
            <w:shd w:val="clear" w:color="auto" w:fill="auto"/>
            <w:noWrap/>
            <w:vAlign w:val="center"/>
            <w:hideMark/>
          </w:tcPr>
          <w:p w14:paraId="79277917"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[18-71]</w:t>
            </w:r>
          </w:p>
        </w:tc>
      </w:tr>
      <w:tr w:rsidR="00F36AD6" w:rsidRPr="00A72A4B" w14:paraId="6443410C" w14:textId="77777777" w:rsidTr="00B44D68">
        <w:trPr>
          <w:trHeight w:val="807"/>
          <w:jc w:val="center"/>
        </w:trPr>
        <w:tc>
          <w:tcPr>
            <w:tcW w:w="4494" w:type="dxa"/>
            <w:tcBorders>
              <w:top w:val="nil"/>
              <w:left w:val="nil"/>
              <w:bottom w:val="nil"/>
              <w:right w:val="nil"/>
            </w:tcBorders>
            <w:shd w:val="clear" w:color="auto" w:fill="auto"/>
            <w:vAlign w:val="center"/>
            <w:hideMark/>
          </w:tcPr>
          <w:p w14:paraId="6CB0E6D0" w14:textId="77777777" w:rsidR="00F36AD6" w:rsidRPr="00A72A4B" w:rsidRDefault="00F36AD6" w:rsidP="00B44D68">
            <w:pPr>
              <w:spacing w:after="0" w:line="360" w:lineRule="auto"/>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B-type natriuretic peptide (BNP) (</w:t>
            </w:r>
            <w:proofErr w:type="spellStart"/>
            <w:r w:rsidRPr="00A72A4B">
              <w:rPr>
                <w:rFonts w:ascii="Times New Roman" w:eastAsia="Times New Roman" w:hAnsi="Times New Roman" w:cs="Times New Roman"/>
                <w:b/>
                <w:bCs/>
                <w:kern w:val="0"/>
                <w:lang w:val="en-US" w:eastAsia="pt-PT"/>
                <w14:ligatures w14:val="none"/>
              </w:rPr>
              <w:t>pg</w:t>
            </w:r>
            <w:proofErr w:type="spellEnd"/>
            <w:r w:rsidRPr="00A72A4B">
              <w:rPr>
                <w:rFonts w:ascii="Times New Roman" w:eastAsia="Times New Roman" w:hAnsi="Times New Roman" w:cs="Times New Roman"/>
                <w:b/>
                <w:bCs/>
                <w:kern w:val="0"/>
                <w:lang w:val="en-US" w:eastAsia="pt-PT"/>
                <w14:ligatures w14:val="none"/>
              </w:rPr>
              <w:t>/ml)</w:t>
            </w:r>
          </w:p>
        </w:tc>
        <w:tc>
          <w:tcPr>
            <w:tcW w:w="1267" w:type="dxa"/>
            <w:tcBorders>
              <w:top w:val="nil"/>
              <w:left w:val="nil"/>
              <w:bottom w:val="nil"/>
              <w:right w:val="nil"/>
            </w:tcBorders>
            <w:shd w:val="clear" w:color="auto" w:fill="auto"/>
            <w:noWrap/>
            <w:vAlign w:val="center"/>
            <w:hideMark/>
          </w:tcPr>
          <w:p w14:paraId="5993B7D1"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102,03</w:t>
            </w:r>
          </w:p>
        </w:tc>
        <w:tc>
          <w:tcPr>
            <w:tcW w:w="1267" w:type="dxa"/>
            <w:tcBorders>
              <w:top w:val="nil"/>
              <w:left w:val="nil"/>
              <w:bottom w:val="nil"/>
              <w:right w:val="nil"/>
            </w:tcBorders>
            <w:shd w:val="clear" w:color="auto" w:fill="auto"/>
            <w:noWrap/>
            <w:vAlign w:val="center"/>
            <w:hideMark/>
          </w:tcPr>
          <w:p w14:paraId="12FFA951" w14:textId="77777777" w:rsidR="00F36AD6" w:rsidRPr="00A72A4B" w:rsidRDefault="00F36AD6" w:rsidP="00B44D68">
            <w:pPr>
              <w:spacing w:after="0" w:line="36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97,33</w:t>
            </w:r>
          </w:p>
        </w:tc>
        <w:tc>
          <w:tcPr>
            <w:tcW w:w="1943" w:type="dxa"/>
            <w:tcBorders>
              <w:top w:val="nil"/>
              <w:left w:val="nil"/>
              <w:bottom w:val="nil"/>
              <w:right w:val="nil"/>
            </w:tcBorders>
            <w:shd w:val="clear" w:color="auto" w:fill="auto"/>
            <w:noWrap/>
            <w:vAlign w:val="center"/>
            <w:hideMark/>
          </w:tcPr>
          <w:p w14:paraId="750F3A7A"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[10-490,3]</w:t>
            </w:r>
          </w:p>
        </w:tc>
      </w:tr>
      <w:tr w:rsidR="00F36AD6" w:rsidRPr="00A72A4B" w14:paraId="15879E8A" w14:textId="77777777" w:rsidTr="00B44D68">
        <w:trPr>
          <w:trHeight w:val="697"/>
          <w:jc w:val="center"/>
        </w:trPr>
        <w:tc>
          <w:tcPr>
            <w:tcW w:w="4494" w:type="dxa"/>
            <w:tcBorders>
              <w:top w:val="nil"/>
              <w:left w:val="nil"/>
              <w:bottom w:val="nil"/>
              <w:right w:val="nil"/>
            </w:tcBorders>
            <w:shd w:val="clear" w:color="auto" w:fill="auto"/>
            <w:vAlign w:val="center"/>
            <w:hideMark/>
          </w:tcPr>
          <w:p w14:paraId="03234467" w14:textId="77777777" w:rsidR="00F36AD6" w:rsidRPr="00A72A4B" w:rsidRDefault="00F36AD6" w:rsidP="00B44D68">
            <w:pPr>
              <w:spacing w:after="0" w:line="36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Troponin</w:t>
            </w:r>
            <w:proofErr w:type="spellEnd"/>
          </w:p>
        </w:tc>
        <w:tc>
          <w:tcPr>
            <w:tcW w:w="1267" w:type="dxa"/>
            <w:tcBorders>
              <w:top w:val="nil"/>
              <w:left w:val="nil"/>
              <w:bottom w:val="nil"/>
              <w:right w:val="nil"/>
            </w:tcBorders>
            <w:shd w:val="clear" w:color="auto" w:fill="auto"/>
            <w:noWrap/>
            <w:vAlign w:val="center"/>
            <w:hideMark/>
          </w:tcPr>
          <w:p w14:paraId="7B03CB20" w14:textId="77777777" w:rsidR="00F36AD6" w:rsidRPr="00A72A4B" w:rsidRDefault="00F36AD6" w:rsidP="00B44D68">
            <w:pPr>
              <w:spacing w:after="0" w:line="36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43062,08</w:t>
            </w:r>
          </w:p>
        </w:tc>
        <w:tc>
          <w:tcPr>
            <w:tcW w:w="1267" w:type="dxa"/>
            <w:tcBorders>
              <w:top w:val="nil"/>
              <w:left w:val="nil"/>
              <w:bottom w:val="nil"/>
              <w:right w:val="nil"/>
            </w:tcBorders>
            <w:shd w:val="clear" w:color="auto" w:fill="auto"/>
            <w:noWrap/>
            <w:vAlign w:val="center"/>
            <w:hideMark/>
          </w:tcPr>
          <w:p w14:paraId="5B94952B" w14:textId="77777777" w:rsidR="00F36AD6" w:rsidRPr="00A72A4B" w:rsidRDefault="00F36AD6" w:rsidP="00B44D68">
            <w:pPr>
              <w:spacing w:after="0" w:line="36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76136,88</w:t>
            </w:r>
          </w:p>
        </w:tc>
        <w:tc>
          <w:tcPr>
            <w:tcW w:w="1943" w:type="dxa"/>
            <w:tcBorders>
              <w:top w:val="nil"/>
              <w:left w:val="nil"/>
              <w:bottom w:val="nil"/>
              <w:right w:val="nil"/>
            </w:tcBorders>
            <w:shd w:val="clear" w:color="auto" w:fill="auto"/>
            <w:noWrap/>
            <w:vAlign w:val="center"/>
            <w:hideMark/>
          </w:tcPr>
          <w:p w14:paraId="6E2B7DD7"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[92,7-429468,2]</w:t>
            </w:r>
          </w:p>
        </w:tc>
      </w:tr>
      <w:tr w:rsidR="00F36AD6" w:rsidRPr="00A72A4B" w14:paraId="2F8E5258" w14:textId="77777777" w:rsidTr="00B44D68">
        <w:trPr>
          <w:trHeight w:val="550"/>
          <w:jc w:val="center"/>
        </w:trPr>
        <w:tc>
          <w:tcPr>
            <w:tcW w:w="4494" w:type="dxa"/>
            <w:tcBorders>
              <w:top w:val="nil"/>
              <w:left w:val="nil"/>
              <w:bottom w:val="nil"/>
              <w:right w:val="nil"/>
            </w:tcBorders>
            <w:shd w:val="clear" w:color="auto" w:fill="auto"/>
            <w:vAlign w:val="center"/>
            <w:hideMark/>
          </w:tcPr>
          <w:p w14:paraId="0ED9CA4F" w14:textId="77777777" w:rsidR="00F36AD6" w:rsidRPr="00A72A4B" w:rsidRDefault="00F36AD6" w:rsidP="00B44D68">
            <w:pPr>
              <w:spacing w:after="0" w:line="36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Cholesterol</w:t>
            </w:r>
            <w:proofErr w:type="spellEnd"/>
            <w:r w:rsidRPr="00A72A4B">
              <w:rPr>
                <w:rFonts w:ascii="Times New Roman" w:eastAsia="Times New Roman" w:hAnsi="Times New Roman" w:cs="Times New Roman"/>
                <w:b/>
                <w:bCs/>
                <w:kern w:val="0"/>
                <w:lang w:eastAsia="pt-PT"/>
                <w14:ligatures w14:val="none"/>
              </w:rPr>
              <w:t xml:space="preserve"> (mg/dl)</w:t>
            </w:r>
          </w:p>
        </w:tc>
        <w:tc>
          <w:tcPr>
            <w:tcW w:w="1267" w:type="dxa"/>
            <w:tcBorders>
              <w:top w:val="nil"/>
              <w:left w:val="nil"/>
              <w:bottom w:val="nil"/>
              <w:right w:val="nil"/>
            </w:tcBorders>
            <w:shd w:val="clear" w:color="auto" w:fill="auto"/>
            <w:noWrap/>
            <w:vAlign w:val="center"/>
            <w:hideMark/>
          </w:tcPr>
          <w:p w14:paraId="5432F8B0" w14:textId="77777777" w:rsidR="00F36AD6" w:rsidRPr="00A72A4B" w:rsidRDefault="00F36AD6" w:rsidP="00B44D68">
            <w:pPr>
              <w:spacing w:after="0" w:line="360" w:lineRule="auto"/>
              <w:rPr>
                <w:rFonts w:ascii="Times New Roman" w:eastAsia="Times New Roman" w:hAnsi="Times New Roman" w:cs="Times New Roman"/>
                <w:b/>
                <w:bCs/>
                <w:kern w:val="0"/>
                <w:lang w:eastAsia="pt-PT"/>
                <w14:ligatures w14:val="none"/>
              </w:rPr>
            </w:pPr>
          </w:p>
        </w:tc>
        <w:tc>
          <w:tcPr>
            <w:tcW w:w="1267" w:type="dxa"/>
            <w:tcBorders>
              <w:top w:val="nil"/>
              <w:left w:val="nil"/>
              <w:bottom w:val="nil"/>
              <w:right w:val="nil"/>
            </w:tcBorders>
            <w:shd w:val="clear" w:color="auto" w:fill="auto"/>
            <w:noWrap/>
            <w:vAlign w:val="center"/>
            <w:hideMark/>
          </w:tcPr>
          <w:p w14:paraId="427B566C"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p>
        </w:tc>
        <w:tc>
          <w:tcPr>
            <w:tcW w:w="1943" w:type="dxa"/>
            <w:tcBorders>
              <w:top w:val="nil"/>
              <w:left w:val="nil"/>
              <w:bottom w:val="nil"/>
              <w:right w:val="nil"/>
            </w:tcBorders>
            <w:shd w:val="clear" w:color="auto" w:fill="auto"/>
            <w:noWrap/>
            <w:vAlign w:val="center"/>
            <w:hideMark/>
          </w:tcPr>
          <w:p w14:paraId="10AF48F3"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p>
        </w:tc>
      </w:tr>
      <w:tr w:rsidR="00F36AD6" w:rsidRPr="00A72A4B" w14:paraId="5008A542" w14:textId="77777777" w:rsidTr="00B44D68">
        <w:trPr>
          <w:trHeight w:val="500"/>
          <w:jc w:val="center"/>
        </w:trPr>
        <w:tc>
          <w:tcPr>
            <w:tcW w:w="4494" w:type="dxa"/>
            <w:tcBorders>
              <w:top w:val="nil"/>
              <w:left w:val="nil"/>
              <w:bottom w:val="nil"/>
              <w:right w:val="nil"/>
            </w:tcBorders>
            <w:shd w:val="clear" w:color="auto" w:fill="auto"/>
            <w:vAlign w:val="center"/>
            <w:hideMark/>
          </w:tcPr>
          <w:p w14:paraId="01F9B910" w14:textId="77777777" w:rsidR="00F36AD6" w:rsidRPr="00A72A4B" w:rsidRDefault="00F36AD6" w:rsidP="00B44D68">
            <w:pPr>
              <w:spacing w:after="0" w:line="36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HDL</w:t>
            </w:r>
          </w:p>
        </w:tc>
        <w:tc>
          <w:tcPr>
            <w:tcW w:w="1267" w:type="dxa"/>
            <w:tcBorders>
              <w:top w:val="nil"/>
              <w:left w:val="nil"/>
              <w:bottom w:val="nil"/>
              <w:right w:val="nil"/>
            </w:tcBorders>
            <w:shd w:val="clear" w:color="auto" w:fill="auto"/>
            <w:noWrap/>
            <w:vAlign w:val="bottom"/>
            <w:hideMark/>
          </w:tcPr>
          <w:p w14:paraId="643D4C0A" w14:textId="77777777" w:rsidR="00F36AD6" w:rsidRPr="00A72A4B" w:rsidRDefault="00F36AD6" w:rsidP="00B44D68">
            <w:pPr>
              <w:spacing w:after="0" w:line="36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43,27</w:t>
            </w:r>
          </w:p>
        </w:tc>
        <w:tc>
          <w:tcPr>
            <w:tcW w:w="1267" w:type="dxa"/>
            <w:tcBorders>
              <w:top w:val="nil"/>
              <w:left w:val="nil"/>
              <w:bottom w:val="nil"/>
              <w:right w:val="nil"/>
            </w:tcBorders>
            <w:shd w:val="clear" w:color="auto" w:fill="auto"/>
            <w:noWrap/>
            <w:vAlign w:val="bottom"/>
            <w:hideMark/>
          </w:tcPr>
          <w:p w14:paraId="1E9B0270" w14:textId="77777777" w:rsidR="00F36AD6" w:rsidRPr="00A72A4B" w:rsidRDefault="00F36AD6" w:rsidP="00B44D68">
            <w:pPr>
              <w:spacing w:after="0" w:line="36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11,78</w:t>
            </w:r>
          </w:p>
        </w:tc>
        <w:tc>
          <w:tcPr>
            <w:tcW w:w="1943" w:type="dxa"/>
            <w:tcBorders>
              <w:top w:val="nil"/>
              <w:left w:val="nil"/>
              <w:bottom w:val="nil"/>
              <w:right w:val="nil"/>
            </w:tcBorders>
            <w:shd w:val="clear" w:color="auto" w:fill="auto"/>
            <w:noWrap/>
            <w:vAlign w:val="center"/>
            <w:hideMark/>
          </w:tcPr>
          <w:p w14:paraId="3BB95542"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[26-85]</w:t>
            </w:r>
          </w:p>
        </w:tc>
      </w:tr>
      <w:tr w:rsidR="00F36AD6" w:rsidRPr="00A72A4B" w14:paraId="0DA75C7E" w14:textId="77777777" w:rsidTr="00B44D68">
        <w:trPr>
          <w:trHeight w:val="316"/>
          <w:jc w:val="center"/>
        </w:trPr>
        <w:tc>
          <w:tcPr>
            <w:tcW w:w="4494" w:type="dxa"/>
            <w:tcBorders>
              <w:top w:val="nil"/>
              <w:left w:val="nil"/>
              <w:bottom w:val="nil"/>
              <w:right w:val="nil"/>
            </w:tcBorders>
            <w:shd w:val="clear" w:color="auto" w:fill="auto"/>
            <w:vAlign w:val="center"/>
            <w:hideMark/>
          </w:tcPr>
          <w:p w14:paraId="76B8BE79" w14:textId="77777777" w:rsidR="00F36AD6" w:rsidRPr="00A72A4B" w:rsidRDefault="00F36AD6" w:rsidP="00B44D68">
            <w:pPr>
              <w:spacing w:after="0" w:line="36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LDL</w:t>
            </w:r>
          </w:p>
        </w:tc>
        <w:tc>
          <w:tcPr>
            <w:tcW w:w="1267" w:type="dxa"/>
            <w:tcBorders>
              <w:top w:val="nil"/>
              <w:left w:val="nil"/>
              <w:bottom w:val="nil"/>
              <w:right w:val="nil"/>
            </w:tcBorders>
            <w:shd w:val="clear" w:color="auto" w:fill="auto"/>
            <w:noWrap/>
            <w:vAlign w:val="bottom"/>
            <w:hideMark/>
          </w:tcPr>
          <w:p w14:paraId="28701E92" w14:textId="77777777" w:rsidR="00F36AD6" w:rsidRPr="00A72A4B" w:rsidRDefault="00F36AD6" w:rsidP="00B44D68">
            <w:pPr>
              <w:spacing w:after="0" w:line="36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114,70</w:t>
            </w:r>
          </w:p>
        </w:tc>
        <w:tc>
          <w:tcPr>
            <w:tcW w:w="1267" w:type="dxa"/>
            <w:tcBorders>
              <w:top w:val="nil"/>
              <w:left w:val="nil"/>
              <w:bottom w:val="nil"/>
              <w:right w:val="nil"/>
            </w:tcBorders>
            <w:shd w:val="clear" w:color="auto" w:fill="auto"/>
            <w:noWrap/>
            <w:vAlign w:val="bottom"/>
            <w:hideMark/>
          </w:tcPr>
          <w:p w14:paraId="70518F31" w14:textId="77777777" w:rsidR="00F36AD6" w:rsidRPr="00A72A4B" w:rsidRDefault="00F36AD6" w:rsidP="00B44D68">
            <w:pPr>
              <w:spacing w:after="0" w:line="36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43,01</w:t>
            </w:r>
          </w:p>
        </w:tc>
        <w:tc>
          <w:tcPr>
            <w:tcW w:w="1943" w:type="dxa"/>
            <w:tcBorders>
              <w:top w:val="nil"/>
              <w:left w:val="nil"/>
              <w:bottom w:val="nil"/>
              <w:right w:val="nil"/>
            </w:tcBorders>
            <w:shd w:val="clear" w:color="auto" w:fill="auto"/>
            <w:noWrap/>
            <w:vAlign w:val="center"/>
            <w:hideMark/>
          </w:tcPr>
          <w:p w14:paraId="03EF47EF"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[48-249]</w:t>
            </w:r>
          </w:p>
        </w:tc>
      </w:tr>
      <w:tr w:rsidR="00F36AD6" w:rsidRPr="00A72A4B" w14:paraId="1920EAD3" w14:textId="77777777" w:rsidTr="00B44D68">
        <w:trPr>
          <w:trHeight w:val="587"/>
          <w:jc w:val="center"/>
        </w:trPr>
        <w:tc>
          <w:tcPr>
            <w:tcW w:w="4494" w:type="dxa"/>
            <w:tcBorders>
              <w:top w:val="nil"/>
              <w:left w:val="nil"/>
              <w:bottom w:val="nil"/>
              <w:right w:val="nil"/>
            </w:tcBorders>
            <w:shd w:val="clear" w:color="auto" w:fill="auto"/>
            <w:vAlign w:val="center"/>
            <w:hideMark/>
          </w:tcPr>
          <w:p w14:paraId="6893F7E2" w14:textId="77777777" w:rsidR="00F36AD6" w:rsidRPr="00A72A4B" w:rsidRDefault="00F36AD6" w:rsidP="00B44D68">
            <w:pPr>
              <w:spacing w:after="0" w:line="36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Triglycerides</w:t>
            </w:r>
            <w:proofErr w:type="spellEnd"/>
            <w:r w:rsidRPr="00A72A4B">
              <w:rPr>
                <w:rFonts w:ascii="Times New Roman" w:eastAsia="Times New Roman" w:hAnsi="Times New Roman" w:cs="Times New Roman"/>
                <w:b/>
                <w:bCs/>
                <w:kern w:val="0"/>
                <w:lang w:eastAsia="pt-PT"/>
                <w14:ligatures w14:val="none"/>
              </w:rPr>
              <w:t xml:space="preserve"> (mg/dl)</w:t>
            </w:r>
          </w:p>
        </w:tc>
        <w:tc>
          <w:tcPr>
            <w:tcW w:w="1267" w:type="dxa"/>
            <w:tcBorders>
              <w:top w:val="nil"/>
              <w:left w:val="nil"/>
              <w:bottom w:val="nil"/>
              <w:right w:val="nil"/>
            </w:tcBorders>
            <w:shd w:val="clear" w:color="auto" w:fill="auto"/>
            <w:noWrap/>
            <w:vAlign w:val="center"/>
            <w:hideMark/>
          </w:tcPr>
          <w:p w14:paraId="0F997617"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152,81</w:t>
            </w:r>
          </w:p>
        </w:tc>
        <w:tc>
          <w:tcPr>
            <w:tcW w:w="1267" w:type="dxa"/>
            <w:tcBorders>
              <w:top w:val="nil"/>
              <w:left w:val="nil"/>
              <w:bottom w:val="nil"/>
              <w:right w:val="nil"/>
            </w:tcBorders>
            <w:shd w:val="clear" w:color="auto" w:fill="auto"/>
            <w:noWrap/>
            <w:vAlign w:val="center"/>
            <w:hideMark/>
          </w:tcPr>
          <w:p w14:paraId="0D5413CB"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106,85</w:t>
            </w:r>
          </w:p>
        </w:tc>
        <w:tc>
          <w:tcPr>
            <w:tcW w:w="1943" w:type="dxa"/>
            <w:tcBorders>
              <w:top w:val="nil"/>
              <w:left w:val="nil"/>
              <w:bottom w:val="nil"/>
              <w:right w:val="nil"/>
            </w:tcBorders>
            <w:shd w:val="clear" w:color="auto" w:fill="auto"/>
            <w:noWrap/>
            <w:vAlign w:val="center"/>
            <w:hideMark/>
          </w:tcPr>
          <w:p w14:paraId="6D881880"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[48-692]</w:t>
            </w:r>
          </w:p>
        </w:tc>
      </w:tr>
      <w:tr w:rsidR="00F36AD6" w:rsidRPr="00A72A4B" w14:paraId="67CFC83C" w14:textId="77777777" w:rsidTr="00B44D68">
        <w:trPr>
          <w:trHeight w:val="831"/>
          <w:jc w:val="center"/>
        </w:trPr>
        <w:tc>
          <w:tcPr>
            <w:tcW w:w="4494" w:type="dxa"/>
            <w:tcBorders>
              <w:top w:val="nil"/>
              <w:left w:val="nil"/>
              <w:bottom w:val="nil"/>
              <w:right w:val="nil"/>
            </w:tcBorders>
            <w:shd w:val="clear" w:color="auto" w:fill="auto"/>
            <w:vAlign w:val="center"/>
            <w:hideMark/>
          </w:tcPr>
          <w:p w14:paraId="1EDD721A" w14:textId="77777777" w:rsidR="00F36AD6" w:rsidRPr="00A72A4B" w:rsidRDefault="00F36AD6" w:rsidP="00B44D68">
            <w:pPr>
              <w:spacing w:after="0" w:line="36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Glucose (mg/dl)</w:t>
            </w:r>
          </w:p>
        </w:tc>
        <w:tc>
          <w:tcPr>
            <w:tcW w:w="1267" w:type="dxa"/>
            <w:tcBorders>
              <w:top w:val="nil"/>
              <w:left w:val="nil"/>
              <w:bottom w:val="nil"/>
              <w:right w:val="nil"/>
            </w:tcBorders>
            <w:shd w:val="clear" w:color="auto" w:fill="auto"/>
            <w:noWrap/>
            <w:vAlign w:val="center"/>
            <w:hideMark/>
          </w:tcPr>
          <w:p w14:paraId="306F13EE"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102,69</w:t>
            </w:r>
          </w:p>
        </w:tc>
        <w:tc>
          <w:tcPr>
            <w:tcW w:w="1267" w:type="dxa"/>
            <w:tcBorders>
              <w:top w:val="nil"/>
              <w:left w:val="nil"/>
              <w:bottom w:val="nil"/>
              <w:right w:val="nil"/>
            </w:tcBorders>
            <w:shd w:val="clear" w:color="auto" w:fill="auto"/>
            <w:noWrap/>
            <w:vAlign w:val="center"/>
            <w:hideMark/>
          </w:tcPr>
          <w:p w14:paraId="305C6C0D"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24,60</w:t>
            </w:r>
          </w:p>
        </w:tc>
        <w:tc>
          <w:tcPr>
            <w:tcW w:w="1943" w:type="dxa"/>
            <w:tcBorders>
              <w:top w:val="nil"/>
              <w:left w:val="nil"/>
              <w:bottom w:val="nil"/>
              <w:right w:val="nil"/>
            </w:tcBorders>
            <w:shd w:val="clear" w:color="auto" w:fill="auto"/>
            <w:noWrap/>
            <w:vAlign w:val="center"/>
            <w:hideMark/>
          </w:tcPr>
          <w:p w14:paraId="64A9F959"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[48-193]</w:t>
            </w:r>
          </w:p>
        </w:tc>
      </w:tr>
      <w:tr w:rsidR="00F36AD6" w:rsidRPr="00A72A4B" w14:paraId="40BE7EF4" w14:textId="77777777" w:rsidTr="00B44D68">
        <w:trPr>
          <w:trHeight w:val="451"/>
          <w:jc w:val="center"/>
        </w:trPr>
        <w:tc>
          <w:tcPr>
            <w:tcW w:w="4494" w:type="dxa"/>
            <w:tcBorders>
              <w:top w:val="nil"/>
              <w:left w:val="nil"/>
              <w:bottom w:val="nil"/>
              <w:right w:val="nil"/>
            </w:tcBorders>
            <w:shd w:val="clear" w:color="auto" w:fill="auto"/>
            <w:vAlign w:val="center"/>
            <w:hideMark/>
          </w:tcPr>
          <w:p w14:paraId="29419E22" w14:textId="77777777" w:rsidR="00F36AD6" w:rsidRPr="00A72A4B" w:rsidRDefault="00F36AD6" w:rsidP="00B44D68">
            <w:pPr>
              <w:spacing w:after="0" w:line="36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Glycated</w:t>
            </w:r>
            <w:proofErr w:type="spellEnd"/>
            <w:r w:rsidRPr="00A72A4B">
              <w:rPr>
                <w:rFonts w:ascii="Times New Roman" w:eastAsia="Times New Roman" w:hAnsi="Times New Roman" w:cs="Times New Roman"/>
                <w:b/>
                <w:bCs/>
                <w:kern w:val="0"/>
                <w:lang w:eastAsia="pt-PT"/>
                <w14:ligatures w14:val="none"/>
              </w:rPr>
              <w:t xml:space="preserve"> </w:t>
            </w:r>
            <w:proofErr w:type="spellStart"/>
            <w:r w:rsidRPr="00A72A4B">
              <w:rPr>
                <w:rFonts w:ascii="Times New Roman" w:eastAsia="Times New Roman" w:hAnsi="Times New Roman" w:cs="Times New Roman"/>
                <w:b/>
                <w:bCs/>
                <w:kern w:val="0"/>
                <w:lang w:eastAsia="pt-PT"/>
                <w14:ligatures w14:val="none"/>
              </w:rPr>
              <w:t>hemoglobin</w:t>
            </w:r>
            <w:proofErr w:type="spellEnd"/>
            <w:r w:rsidRPr="00A72A4B">
              <w:rPr>
                <w:rFonts w:ascii="Times New Roman" w:eastAsia="Times New Roman" w:hAnsi="Times New Roman" w:cs="Times New Roman"/>
                <w:b/>
                <w:bCs/>
                <w:kern w:val="0"/>
                <w:lang w:eastAsia="pt-PT"/>
                <w14:ligatures w14:val="none"/>
              </w:rPr>
              <w:t xml:space="preserve"> (%)</w:t>
            </w:r>
          </w:p>
        </w:tc>
        <w:tc>
          <w:tcPr>
            <w:tcW w:w="1267" w:type="dxa"/>
            <w:tcBorders>
              <w:top w:val="nil"/>
              <w:left w:val="nil"/>
              <w:bottom w:val="nil"/>
              <w:right w:val="nil"/>
            </w:tcBorders>
            <w:shd w:val="clear" w:color="auto" w:fill="auto"/>
            <w:noWrap/>
            <w:vAlign w:val="center"/>
            <w:hideMark/>
          </w:tcPr>
          <w:p w14:paraId="555C4D40"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5,89</w:t>
            </w:r>
          </w:p>
        </w:tc>
        <w:tc>
          <w:tcPr>
            <w:tcW w:w="1267" w:type="dxa"/>
            <w:tcBorders>
              <w:top w:val="nil"/>
              <w:left w:val="nil"/>
              <w:bottom w:val="nil"/>
              <w:right w:val="nil"/>
            </w:tcBorders>
            <w:shd w:val="clear" w:color="auto" w:fill="auto"/>
            <w:noWrap/>
            <w:vAlign w:val="center"/>
            <w:hideMark/>
          </w:tcPr>
          <w:p w14:paraId="510C745A"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0,87</w:t>
            </w:r>
          </w:p>
        </w:tc>
        <w:tc>
          <w:tcPr>
            <w:tcW w:w="1943" w:type="dxa"/>
            <w:tcBorders>
              <w:top w:val="nil"/>
              <w:left w:val="nil"/>
              <w:bottom w:val="nil"/>
              <w:right w:val="nil"/>
            </w:tcBorders>
            <w:shd w:val="clear" w:color="auto" w:fill="auto"/>
            <w:noWrap/>
            <w:vAlign w:val="center"/>
            <w:hideMark/>
          </w:tcPr>
          <w:p w14:paraId="65D8944F"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[4,3-10,7]</w:t>
            </w:r>
          </w:p>
        </w:tc>
      </w:tr>
      <w:tr w:rsidR="00F36AD6" w:rsidRPr="00A72A4B" w14:paraId="3A9584C2" w14:textId="77777777" w:rsidTr="00B44D68">
        <w:trPr>
          <w:trHeight w:val="451"/>
          <w:jc w:val="center"/>
        </w:trPr>
        <w:tc>
          <w:tcPr>
            <w:tcW w:w="4494" w:type="dxa"/>
            <w:tcBorders>
              <w:top w:val="nil"/>
              <w:left w:val="nil"/>
              <w:bottom w:val="nil"/>
              <w:right w:val="nil"/>
            </w:tcBorders>
            <w:shd w:val="clear" w:color="auto" w:fill="auto"/>
            <w:vAlign w:val="center"/>
            <w:hideMark/>
          </w:tcPr>
          <w:p w14:paraId="671931D4" w14:textId="77777777" w:rsidR="00F36AD6" w:rsidRPr="00A72A4B" w:rsidRDefault="00F36AD6" w:rsidP="00B44D68">
            <w:pPr>
              <w:spacing w:after="0" w:line="36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BMI (kg/m2)</w:t>
            </w:r>
          </w:p>
        </w:tc>
        <w:tc>
          <w:tcPr>
            <w:tcW w:w="1267" w:type="dxa"/>
            <w:tcBorders>
              <w:top w:val="nil"/>
              <w:left w:val="nil"/>
              <w:bottom w:val="nil"/>
              <w:right w:val="nil"/>
            </w:tcBorders>
            <w:shd w:val="clear" w:color="auto" w:fill="auto"/>
            <w:noWrap/>
            <w:vAlign w:val="center"/>
            <w:hideMark/>
          </w:tcPr>
          <w:p w14:paraId="4C996E07"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27,01</w:t>
            </w:r>
          </w:p>
        </w:tc>
        <w:tc>
          <w:tcPr>
            <w:tcW w:w="1267" w:type="dxa"/>
            <w:tcBorders>
              <w:top w:val="nil"/>
              <w:left w:val="nil"/>
              <w:bottom w:val="nil"/>
              <w:right w:val="nil"/>
            </w:tcBorders>
            <w:shd w:val="clear" w:color="auto" w:fill="auto"/>
            <w:noWrap/>
            <w:vAlign w:val="center"/>
            <w:hideMark/>
          </w:tcPr>
          <w:p w14:paraId="351EDE7B"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3,46</w:t>
            </w:r>
          </w:p>
        </w:tc>
        <w:tc>
          <w:tcPr>
            <w:tcW w:w="1943" w:type="dxa"/>
            <w:tcBorders>
              <w:top w:val="nil"/>
              <w:left w:val="nil"/>
              <w:bottom w:val="nil"/>
              <w:right w:val="nil"/>
            </w:tcBorders>
            <w:shd w:val="clear" w:color="auto" w:fill="auto"/>
            <w:noWrap/>
            <w:vAlign w:val="center"/>
            <w:hideMark/>
          </w:tcPr>
          <w:p w14:paraId="7C49E9A6"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[19-36]</w:t>
            </w:r>
          </w:p>
        </w:tc>
      </w:tr>
      <w:tr w:rsidR="00F36AD6" w:rsidRPr="00A72A4B" w14:paraId="5AD240A9" w14:textId="77777777" w:rsidTr="00B44D68">
        <w:trPr>
          <w:trHeight w:val="550"/>
          <w:jc w:val="center"/>
        </w:trPr>
        <w:tc>
          <w:tcPr>
            <w:tcW w:w="4494" w:type="dxa"/>
            <w:tcBorders>
              <w:top w:val="nil"/>
              <w:left w:val="nil"/>
              <w:bottom w:val="nil"/>
              <w:right w:val="nil"/>
            </w:tcBorders>
            <w:shd w:val="clear" w:color="auto" w:fill="auto"/>
            <w:vAlign w:val="center"/>
            <w:hideMark/>
          </w:tcPr>
          <w:p w14:paraId="1512DF45" w14:textId="77777777" w:rsidR="00F36AD6" w:rsidRPr="00A72A4B" w:rsidRDefault="00F36AD6" w:rsidP="00B44D68">
            <w:pPr>
              <w:spacing w:after="0" w:line="36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 xml:space="preserve">Abdominal </w:t>
            </w:r>
            <w:proofErr w:type="spellStart"/>
            <w:r w:rsidRPr="00A72A4B">
              <w:rPr>
                <w:rFonts w:ascii="Times New Roman" w:eastAsia="Times New Roman" w:hAnsi="Times New Roman" w:cs="Times New Roman"/>
                <w:b/>
                <w:bCs/>
                <w:kern w:val="0"/>
                <w:lang w:eastAsia="pt-PT"/>
                <w14:ligatures w14:val="none"/>
              </w:rPr>
              <w:t>circumference</w:t>
            </w:r>
            <w:proofErr w:type="spellEnd"/>
            <w:r w:rsidRPr="00A72A4B">
              <w:rPr>
                <w:rFonts w:ascii="Times New Roman" w:eastAsia="Times New Roman" w:hAnsi="Times New Roman" w:cs="Times New Roman"/>
                <w:b/>
                <w:bCs/>
                <w:kern w:val="0"/>
                <w:lang w:eastAsia="pt-PT"/>
                <w14:ligatures w14:val="none"/>
              </w:rPr>
              <w:t xml:space="preserve"> (cm)</w:t>
            </w:r>
          </w:p>
        </w:tc>
        <w:tc>
          <w:tcPr>
            <w:tcW w:w="1267" w:type="dxa"/>
            <w:tcBorders>
              <w:top w:val="nil"/>
              <w:left w:val="nil"/>
              <w:bottom w:val="nil"/>
              <w:right w:val="nil"/>
            </w:tcBorders>
            <w:shd w:val="clear" w:color="auto" w:fill="auto"/>
            <w:noWrap/>
            <w:vAlign w:val="center"/>
            <w:hideMark/>
          </w:tcPr>
          <w:p w14:paraId="100C16E9"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96,76</w:t>
            </w:r>
          </w:p>
        </w:tc>
        <w:tc>
          <w:tcPr>
            <w:tcW w:w="1267" w:type="dxa"/>
            <w:tcBorders>
              <w:top w:val="nil"/>
              <w:left w:val="nil"/>
              <w:bottom w:val="nil"/>
              <w:right w:val="nil"/>
            </w:tcBorders>
            <w:shd w:val="clear" w:color="auto" w:fill="auto"/>
            <w:noWrap/>
            <w:vAlign w:val="center"/>
            <w:hideMark/>
          </w:tcPr>
          <w:p w14:paraId="3AD7AF01"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9,21</w:t>
            </w:r>
          </w:p>
        </w:tc>
        <w:tc>
          <w:tcPr>
            <w:tcW w:w="1943" w:type="dxa"/>
            <w:tcBorders>
              <w:top w:val="nil"/>
              <w:left w:val="nil"/>
              <w:bottom w:val="nil"/>
              <w:right w:val="nil"/>
            </w:tcBorders>
            <w:shd w:val="clear" w:color="auto" w:fill="auto"/>
            <w:noWrap/>
            <w:vAlign w:val="center"/>
            <w:hideMark/>
          </w:tcPr>
          <w:p w14:paraId="7F618257"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[82-120]</w:t>
            </w:r>
          </w:p>
        </w:tc>
      </w:tr>
      <w:tr w:rsidR="00F36AD6" w:rsidRPr="00A72A4B" w14:paraId="275F7CD0" w14:textId="77777777" w:rsidTr="00B44D68">
        <w:trPr>
          <w:trHeight w:val="770"/>
          <w:jc w:val="center"/>
        </w:trPr>
        <w:tc>
          <w:tcPr>
            <w:tcW w:w="4494" w:type="dxa"/>
            <w:tcBorders>
              <w:top w:val="nil"/>
              <w:left w:val="nil"/>
              <w:bottom w:val="single" w:sz="8" w:space="0" w:color="auto"/>
              <w:right w:val="nil"/>
            </w:tcBorders>
            <w:shd w:val="clear" w:color="auto" w:fill="auto"/>
            <w:vAlign w:val="center"/>
            <w:hideMark/>
          </w:tcPr>
          <w:p w14:paraId="4F077361" w14:textId="77777777" w:rsidR="00F36AD6" w:rsidRPr="00A72A4B" w:rsidRDefault="00F36AD6" w:rsidP="00B44D68">
            <w:pPr>
              <w:spacing w:after="0" w:line="36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Abdominal/</w:t>
            </w:r>
            <w:proofErr w:type="spellStart"/>
            <w:r w:rsidRPr="00A72A4B">
              <w:rPr>
                <w:rFonts w:ascii="Times New Roman" w:eastAsia="Times New Roman" w:hAnsi="Times New Roman" w:cs="Times New Roman"/>
                <w:b/>
                <w:bCs/>
                <w:kern w:val="0"/>
                <w:lang w:eastAsia="pt-PT"/>
                <w14:ligatures w14:val="none"/>
              </w:rPr>
              <w:t>hip</w:t>
            </w:r>
            <w:proofErr w:type="spellEnd"/>
            <w:r w:rsidRPr="00A72A4B">
              <w:rPr>
                <w:rFonts w:ascii="Times New Roman" w:eastAsia="Times New Roman" w:hAnsi="Times New Roman" w:cs="Times New Roman"/>
                <w:b/>
                <w:bCs/>
                <w:kern w:val="0"/>
                <w:lang w:eastAsia="pt-PT"/>
                <w14:ligatures w14:val="none"/>
              </w:rPr>
              <w:t xml:space="preserve"> </w:t>
            </w:r>
            <w:proofErr w:type="spellStart"/>
            <w:r w:rsidRPr="00A72A4B">
              <w:rPr>
                <w:rFonts w:ascii="Times New Roman" w:eastAsia="Times New Roman" w:hAnsi="Times New Roman" w:cs="Times New Roman"/>
                <w:b/>
                <w:bCs/>
                <w:kern w:val="0"/>
                <w:lang w:eastAsia="pt-PT"/>
                <w14:ligatures w14:val="none"/>
              </w:rPr>
              <w:t>circumference</w:t>
            </w:r>
            <w:proofErr w:type="spellEnd"/>
            <w:r w:rsidRPr="00A72A4B">
              <w:rPr>
                <w:rFonts w:ascii="Times New Roman" w:eastAsia="Times New Roman" w:hAnsi="Times New Roman" w:cs="Times New Roman"/>
                <w:b/>
                <w:bCs/>
                <w:kern w:val="0"/>
                <w:lang w:eastAsia="pt-PT"/>
                <w14:ligatures w14:val="none"/>
              </w:rPr>
              <w:t xml:space="preserve"> ratio</w:t>
            </w:r>
          </w:p>
        </w:tc>
        <w:tc>
          <w:tcPr>
            <w:tcW w:w="1267" w:type="dxa"/>
            <w:tcBorders>
              <w:top w:val="nil"/>
              <w:left w:val="nil"/>
              <w:bottom w:val="single" w:sz="8" w:space="0" w:color="auto"/>
              <w:right w:val="nil"/>
            </w:tcBorders>
            <w:shd w:val="clear" w:color="auto" w:fill="auto"/>
            <w:noWrap/>
            <w:vAlign w:val="center"/>
            <w:hideMark/>
          </w:tcPr>
          <w:p w14:paraId="6BE21DDD"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1,0217</w:t>
            </w:r>
          </w:p>
        </w:tc>
        <w:tc>
          <w:tcPr>
            <w:tcW w:w="1267" w:type="dxa"/>
            <w:tcBorders>
              <w:top w:val="nil"/>
              <w:left w:val="nil"/>
              <w:bottom w:val="single" w:sz="8" w:space="0" w:color="auto"/>
              <w:right w:val="nil"/>
            </w:tcBorders>
            <w:shd w:val="clear" w:color="auto" w:fill="auto"/>
            <w:noWrap/>
            <w:vAlign w:val="center"/>
            <w:hideMark/>
          </w:tcPr>
          <w:p w14:paraId="5CA08804"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0,28437</w:t>
            </w:r>
          </w:p>
        </w:tc>
        <w:tc>
          <w:tcPr>
            <w:tcW w:w="1943" w:type="dxa"/>
            <w:tcBorders>
              <w:top w:val="nil"/>
              <w:left w:val="nil"/>
              <w:bottom w:val="single" w:sz="8" w:space="0" w:color="auto"/>
              <w:right w:val="nil"/>
            </w:tcBorders>
            <w:shd w:val="clear" w:color="auto" w:fill="auto"/>
            <w:noWrap/>
            <w:vAlign w:val="center"/>
            <w:hideMark/>
          </w:tcPr>
          <w:p w14:paraId="158EEE7A" w14:textId="77777777" w:rsidR="00F36AD6" w:rsidRPr="00A72A4B" w:rsidRDefault="00F36AD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[0,86-2,91]</w:t>
            </w:r>
          </w:p>
        </w:tc>
      </w:tr>
    </w:tbl>
    <w:p w14:paraId="66FFBE75" w14:textId="77777777" w:rsidR="006866FD" w:rsidRDefault="006866FD" w:rsidP="00203FEC">
      <w:pPr>
        <w:spacing w:after="0" w:line="480" w:lineRule="auto"/>
        <w:ind w:left="567" w:hanging="567"/>
        <w:jc w:val="both"/>
        <w:rPr>
          <w:rFonts w:ascii="Times New Roman" w:hAnsi="Times New Roman" w:cs="Times New Roman"/>
          <w:sz w:val="24"/>
          <w:szCs w:val="24"/>
          <w:lang w:val="en-US"/>
        </w:rPr>
      </w:pPr>
    </w:p>
    <w:p w14:paraId="04469194" w14:textId="77777777" w:rsidR="00F36AD6" w:rsidRDefault="00F36AD6" w:rsidP="00203FEC">
      <w:pPr>
        <w:spacing w:after="0" w:line="480" w:lineRule="auto"/>
        <w:ind w:left="567" w:hanging="567"/>
        <w:jc w:val="both"/>
        <w:rPr>
          <w:rFonts w:ascii="Times New Roman" w:hAnsi="Times New Roman" w:cs="Times New Roman"/>
          <w:sz w:val="24"/>
          <w:szCs w:val="24"/>
          <w:lang w:val="en-US"/>
        </w:rPr>
      </w:pPr>
    </w:p>
    <w:p w14:paraId="46E4BA79" w14:textId="77777777" w:rsidR="00F36AD6" w:rsidRDefault="00F36AD6" w:rsidP="00203FEC">
      <w:pPr>
        <w:spacing w:after="0" w:line="480" w:lineRule="auto"/>
        <w:ind w:left="567" w:hanging="567"/>
        <w:jc w:val="both"/>
        <w:rPr>
          <w:rFonts w:ascii="Times New Roman" w:hAnsi="Times New Roman" w:cs="Times New Roman"/>
          <w:sz w:val="24"/>
          <w:szCs w:val="24"/>
          <w:lang w:val="en-US"/>
        </w:rPr>
      </w:pPr>
    </w:p>
    <w:p w14:paraId="5ACD65D5" w14:textId="77777777" w:rsidR="00F36AD6" w:rsidRDefault="00F36AD6" w:rsidP="00203FEC">
      <w:pPr>
        <w:spacing w:after="0" w:line="480" w:lineRule="auto"/>
        <w:ind w:left="567" w:hanging="567"/>
        <w:jc w:val="both"/>
        <w:rPr>
          <w:rFonts w:ascii="Times New Roman" w:hAnsi="Times New Roman" w:cs="Times New Roman"/>
          <w:sz w:val="24"/>
          <w:szCs w:val="24"/>
          <w:lang w:val="en-US"/>
        </w:rPr>
      </w:pPr>
    </w:p>
    <w:p w14:paraId="6C577263" w14:textId="77777777" w:rsidR="00F36AD6" w:rsidRDefault="00F36AD6" w:rsidP="00203FEC">
      <w:pPr>
        <w:spacing w:after="0" w:line="480" w:lineRule="auto"/>
        <w:ind w:left="567" w:hanging="567"/>
        <w:jc w:val="both"/>
        <w:rPr>
          <w:rFonts w:ascii="Times New Roman" w:hAnsi="Times New Roman" w:cs="Times New Roman"/>
          <w:sz w:val="24"/>
          <w:szCs w:val="24"/>
          <w:lang w:val="en-US"/>
        </w:rPr>
      </w:pPr>
    </w:p>
    <w:p w14:paraId="441CBF7D" w14:textId="77777777" w:rsidR="00F36AD6" w:rsidRDefault="00F36AD6" w:rsidP="00203FEC">
      <w:pPr>
        <w:spacing w:after="0" w:line="480" w:lineRule="auto"/>
        <w:ind w:left="567" w:hanging="567"/>
        <w:jc w:val="both"/>
        <w:rPr>
          <w:rFonts w:ascii="Times New Roman" w:hAnsi="Times New Roman" w:cs="Times New Roman"/>
          <w:sz w:val="24"/>
          <w:szCs w:val="24"/>
          <w:lang w:val="en-US"/>
        </w:rPr>
      </w:pPr>
    </w:p>
    <w:p w14:paraId="59F7C448" w14:textId="77777777" w:rsidR="00F36AD6" w:rsidRDefault="00F36AD6" w:rsidP="00203FEC">
      <w:pPr>
        <w:spacing w:after="0" w:line="480" w:lineRule="auto"/>
        <w:ind w:left="567" w:hanging="567"/>
        <w:jc w:val="both"/>
        <w:rPr>
          <w:rFonts w:ascii="Times New Roman" w:hAnsi="Times New Roman" w:cs="Times New Roman"/>
          <w:sz w:val="24"/>
          <w:szCs w:val="24"/>
          <w:lang w:val="en-US"/>
        </w:rPr>
      </w:pPr>
    </w:p>
    <w:p w14:paraId="44B5EF94" w14:textId="77777777" w:rsidR="00F36AD6" w:rsidRDefault="00F36AD6" w:rsidP="00203FEC">
      <w:pPr>
        <w:spacing w:after="0" w:line="480" w:lineRule="auto"/>
        <w:ind w:left="567" w:hanging="567"/>
        <w:jc w:val="both"/>
        <w:rPr>
          <w:rFonts w:ascii="Times New Roman" w:hAnsi="Times New Roman" w:cs="Times New Roman"/>
          <w:sz w:val="24"/>
          <w:szCs w:val="24"/>
          <w:lang w:val="en-US"/>
        </w:rPr>
      </w:pPr>
    </w:p>
    <w:p w14:paraId="3F4FFCB0" w14:textId="77777777" w:rsidR="00F36AD6" w:rsidRDefault="00F36AD6" w:rsidP="00203FEC">
      <w:pPr>
        <w:spacing w:after="0" w:line="480" w:lineRule="auto"/>
        <w:ind w:left="567" w:hanging="567"/>
        <w:jc w:val="both"/>
        <w:rPr>
          <w:rFonts w:ascii="Times New Roman" w:hAnsi="Times New Roman" w:cs="Times New Roman"/>
          <w:sz w:val="24"/>
          <w:szCs w:val="24"/>
          <w:lang w:val="en-US"/>
        </w:rPr>
      </w:pPr>
    </w:p>
    <w:p w14:paraId="15058FF4"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6BA46744" w14:textId="77777777" w:rsidR="00000584" w:rsidRPr="00A72A4B" w:rsidRDefault="00000584" w:rsidP="00000584">
      <w:pPr>
        <w:adjustRightInd w:val="0"/>
        <w:snapToGrid w:val="0"/>
        <w:spacing w:before="240" w:after="120" w:line="228" w:lineRule="auto"/>
        <w:ind w:left="1701" w:right="401"/>
        <w:jc w:val="both"/>
        <w:rPr>
          <w:rFonts w:ascii="Times New Roman" w:eastAsia="Times New Roman" w:hAnsi="Times New Roman" w:cs="Times New Roman"/>
          <w:b/>
          <w:color w:val="000000"/>
          <w:kern w:val="0"/>
          <w:sz w:val="18"/>
          <w:lang w:val="en-US" w:eastAsia="de-DE" w:bidi="en-US"/>
          <w14:ligatures w14:val="none"/>
        </w:rPr>
      </w:pPr>
      <w:r w:rsidRPr="00A72A4B">
        <w:rPr>
          <w:rFonts w:ascii="Times New Roman" w:eastAsia="Times New Roman" w:hAnsi="Times New Roman" w:cs="Times New Roman"/>
          <w:b/>
          <w:color w:val="000000"/>
          <w:kern w:val="0"/>
          <w:sz w:val="18"/>
          <w:lang w:val="en-US" w:eastAsia="de-DE" w:bidi="en-US"/>
          <w14:ligatures w14:val="none"/>
        </w:rPr>
        <w:t>Table 4.</w:t>
      </w:r>
      <w:r w:rsidRPr="00A72A4B">
        <w:rPr>
          <w:rFonts w:ascii="Times New Roman" w:eastAsia="Times New Roman" w:hAnsi="Times New Roman" w:cs="Times New Roman"/>
          <w:color w:val="000000"/>
          <w:kern w:val="0"/>
          <w:sz w:val="18"/>
          <w:lang w:val="en-US" w:eastAsia="de-DE" w:bidi="en-US"/>
          <w14:ligatures w14:val="none"/>
        </w:rPr>
        <w:t xml:space="preserve"> Heart rate and effort test duration.</w:t>
      </w:r>
    </w:p>
    <w:tbl>
      <w:tblPr>
        <w:tblW w:w="8299" w:type="dxa"/>
        <w:jc w:val="center"/>
        <w:tblCellMar>
          <w:left w:w="70" w:type="dxa"/>
          <w:right w:w="70" w:type="dxa"/>
        </w:tblCellMar>
        <w:tblLook w:val="04A0" w:firstRow="1" w:lastRow="0" w:firstColumn="1" w:lastColumn="0" w:noHBand="0" w:noVBand="1"/>
      </w:tblPr>
      <w:tblGrid>
        <w:gridCol w:w="3293"/>
        <w:gridCol w:w="1100"/>
        <w:gridCol w:w="1100"/>
        <w:gridCol w:w="2806"/>
      </w:tblGrid>
      <w:tr w:rsidR="00000584" w:rsidRPr="00A72A4B" w14:paraId="2F72FED1" w14:textId="77777777" w:rsidTr="00B44D68">
        <w:trPr>
          <w:trHeight w:val="684"/>
          <w:jc w:val="center"/>
        </w:trPr>
        <w:tc>
          <w:tcPr>
            <w:tcW w:w="3293" w:type="dxa"/>
            <w:tcBorders>
              <w:top w:val="nil"/>
              <w:left w:val="nil"/>
              <w:bottom w:val="single" w:sz="8" w:space="0" w:color="auto"/>
              <w:right w:val="nil"/>
            </w:tcBorders>
            <w:shd w:val="clear" w:color="auto" w:fill="auto"/>
            <w:noWrap/>
            <w:vAlign w:val="center"/>
            <w:hideMark/>
          </w:tcPr>
          <w:p w14:paraId="1D1A917E" w14:textId="77777777" w:rsidR="00000584" w:rsidRPr="00A72A4B" w:rsidRDefault="00000584" w:rsidP="00B44D68">
            <w:pPr>
              <w:spacing w:after="0" w:line="240" w:lineRule="auto"/>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 </w:t>
            </w:r>
          </w:p>
        </w:tc>
        <w:tc>
          <w:tcPr>
            <w:tcW w:w="1100" w:type="dxa"/>
            <w:tcBorders>
              <w:top w:val="single" w:sz="8" w:space="0" w:color="auto"/>
              <w:left w:val="nil"/>
              <w:bottom w:val="single" w:sz="8" w:space="0" w:color="auto"/>
              <w:right w:val="nil"/>
            </w:tcBorders>
            <w:shd w:val="clear" w:color="auto" w:fill="auto"/>
            <w:noWrap/>
            <w:vAlign w:val="center"/>
            <w:hideMark/>
          </w:tcPr>
          <w:p w14:paraId="1F4C56EF" w14:textId="77777777" w:rsidR="00000584" w:rsidRPr="00A72A4B" w:rsidRDefault="00000584"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M</w:t>
            </w:r>
          </w:p>
        </w:tc>
        <w:tc>
          <w:tcPr>
            <w:tcW w:w="1100" w:type="dxa"/>
            <w:tcBorders>
              <w:top w:val="single" w:sz="8" w:space="0" w:color="auto"/>
              <w:left w:val="nil"/>
              <w:bottom w:val="single" w:sz="8" w:space="0" w:color="auto"/>
              <w:right w:val="nil"/>
            </w:tcBorders>
            <w:shd w:val="clear" w:color="auto" w:fill="auto"/>
            <w:noWrap/>
            <w:vAlign w:val="center"/>
            <w:hideMark/>
          </w:tcPr>
          <w:p w14:paraId="4EAFBF3A" w14:textId="77777777" w:rsidR="00000584" w:rsidRPr="00A72A4B" w:rsidRDefault="00000584"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SD</w:t>
            </w:r>
          </w:p>
        </w:tc>
        <w:tc>
          <w:tcPr>
            <w:tcW w:w="2806" w:type="dxa"/>
            <w:tcBorders>
              <w:top w:val="single" w:sz="8" w:space="0" w:color="auto"/>
              <w:left w:val="nil"/>
              <w:bottom w:val="single" w:sz="8" w:space="0" w:color="auto"/>
              <w:right w:val="nil"/>
            </w:tcBorders>
            <w:shd w:val="clear" w:color="auto" w:fill="auto"/>
            <w:noWrap/>
            <w:vAlign w:val="center"/>
            <w:hideMark/>
          </w:tcPr>
          <w:p w14:paraId="4747FAF2" w14:textId="77777777" w:rsidR="00000584" w:rsidRPr="00A72A4B" w:rsidRDefault="00000584"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[Min.-Max.]</w:t>
            </w:r>
          </w:p>
        </w:tc>
      </w:tr>
      <w:tr w:rsidR="00000584" w:rsidRPr="00A72A4B" w14:paraId="014E2EE1" w14:textId="77777777" w:rsidTr="00B44D68">
        <w:trPr>
          <w:trHeight w:val="915"/>
          <w:jc w:val="center"/>
        </w:trPr>
        <w:tc>
          <w:tcPr>
            <w:tcW w:w="3293" w:type="dxa"/>
            <w:tcBorders>
              <w:top w:val="nil"/>
              <w:left w:val="nil"/>
              <w:bottom w:val="nil"/>
              <w:right w:val="nil"/>
            </w:tcBorders>
            <w:shd w:val="clear" w:color="auto" w:fill="auto"/>
            <w:vAlign w:val="center"/>
            <w:hideMark/>
          </w:tcPr>
          <w:p w14:paraId="69A656CA" w14:textId="77777777" w:rsidR="00000584" w:rsidRPr="00A72A4B" w:rsidRDefault="00000584"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Resting</w:t>
            </w:r>
            <w:proofErr w:type="spellEnd"/>
            <w:r w:rsidRPr="00A72A4B">
              <w:rPr>
                <w:rFonts w:ascii="Times New Roman" w:eastAsia="Times New Roman" w:hAnsi="Times New Roman" w:cs="Times New Roman"/>
                <w:b/>
                <w:bCs/>
                <w:kern w:val="0"/>
                <w:lang w:eastAsia="pt-PT"/>
                <w14:ligatures w14:val="none"/>
              </w:rPr>
              <w:t xml:space="preserve"> </w:t>
            </w:r>
            <w:proofErr w:type="spellStart"/>
            <w:r w:rsidRPr="00A72A4B">
              <w:rPr>
                <w:rFonts w:ascii="Times New Roman" w:eastAsia="Times New Roman" w:hAnsi="Times New Roman" w:cs="Times New Roman"/>
                <w:b/>
                <w:bCs/>
                <w:kern w:val="0"/>
                <w:lang w:eastAsia="pt-PT"/>
                <w14:ligatures w14:val="none"/>
              </w:rPr>
              <w:t>Heart</w:t>
            </w:r>
            <w:proofErr w:type="spellEnd"/>
            <w:r w:rsidRPr="00A72A4B">
              <w:rPr>
                <w:rFonts w:ascii="Times New Roman" w:eastAsia="Times New Roman" w:hAnsi="Times New Roman" w:cs="Times New Roman"/>
                <w:b/>
                <w:bCs/>
                <w:kern w:val="0"/>
                <w:lang w:eastAsia="pt-PT"/>
                <w14:ligatures w14:val="none"/>
              </w:rPr>
              <w:t xml:space="preserve"> Rate (</w:t>
            </w:r>
            <w:proofErr w:type="spellStart"/>
            <w:r w:rsidRPr="00A72A4B">
              <w:rPr>
                <w:rFonts w:ascii="Times New Roman" w:eastAsia="Times New Roman" w:hAnsi="Times New Roman" w:cs="Times New Roman"/>
                <w:b/>
                <w:bCs/>
                <w:kern w:val="0"/>
                <w:lang w:eastAsia="pt-PT"/>
                <w14:ligatures w14:val="none"/>
              </w:rPr>
              <w:t>bpm</w:t>
            </w:r>
            <w:proofErr w:type="spellEnd"/>
            <w:r w:rsidRPr="00A72A4B">
              <w:rPr>
                <w:rFonts w:ascii="Times New Roman" w:eastAsia="Times New Roman" w:hAnsi="Times New Roman" w:cs="Times New Roman"/>
                <w:b/>
                <w:bCs/>
                <w:kern w:val="0"/>
                <w:lang w:eastAsia="pt-PT"/>
                <w14:ligatures w14:val="none"/>
              </w:rPr>
              <w:t>)</w:t>
            </w:r>
          </w:p>
        </w:tc>
        <w:tc>
          <w:tcPr>
            <w:tcW w:w="1100" w:type="dxa"/>
            <w:tcBorders>
              <w:top w:val="nil"/>
              <w:left w:val="nil"/>
              <w:bottom w:val="nil"/>
              <w:right w:val="nil"/>
            </w:tcBorders>
            <w:shd w:val="clear" w:color="auto" w:fill="auto"/>
            <w:noWrap/>
            <w:vAlign w:val="center"/>
            <w:hideMark/>
          </w:tcPr>
          <w:p w14:paraId="2D5C6C6F" w14:textId="77777777" w:rsidR="00000584" w:rsidRPr="00A72A4B" w:rsidRDefault="00000584"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71,27</w:t>
            </w:r>
          </w:p>
        </w:tc>
        <w:tc>
          <w:tcPr>
            <w:tcW w:w="1100" w:type="dxa"/>
            <w:tcBorders>
              <w:top w:val="nil"/>
              <w:left w:val="nil"/>
              <w:bottom w:val="nil"/>
              <w:right w:val="nil"/>
            </w:tcBorders>
            <w:shd w:val="clear" w:color="auto" w:fill="auto"/>
            <w:noWrap/>
            <w:vAlign w:val="center"/>
            <w:hideMark/>
          </w:tcPr>
          <w:p w14:paraId="4DB8AB20" w14:textId="77777777" w:rsidR="00000584" w:rsidRPr="00A72A4B" w:rsidRDefault="00000584" w:rsidP="00B44D68">
            <w:pPr>
              <w:spacing w:after="0" w:line="24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10,02</w:t>
            </w:r>
          </w:p>
        </w:tc>
        <w:tc>
          <w:tcPr>
            <w:tcW w:w="2806" w:type="dxa"/>
            <w:tcBorders>
              <w:top w:val="nil"/>
              <w:left w:val="nil"/>
              <w:bottom w:val="nil"/>
              <w:right w:val="nil"/>
            </w:tcBorders>
            <w:shd w:val="clear" w:color="auto" w:fill="auto"/>
            <w:noWrap/>
            <w:vAlign w:val="center"/>
            <w:hideMark/>
          </w:tcPr>
          <w:p w14:paraId="4089CB6F" w14:textId="77777777" w:rsidR="00000584" w:rsidRPr="00A72A4B" w:rsidRDefault="00000584"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[50-104]</w:t>
            </w:r>
          </w:p>
        </w:tc>
      </w:tr>
      <w:tr w:rsidR="00000584" w:rsidRPr="00A72A4B" w14:paraId="247EA463" w14:textId="77777777" w:rsidTr="00B44D68">
        <w:trPr>
          <w:trHeight w:val="1254"/>
          <w:jc w:val="center"/>
        </w:trPr>
        <w:tc>
          <w:tcPr>
            <w:tcW w:w="3293" w:type="dxa"/>
            <w:tcBorders>
              <w:top w:val="nil"/>
              <w:left w:val="nil"/>
              <w:bottom w:val="nil"/>
              <w:right w:val="nil"/>
            </w:tcBorders>
            <w:shd w:val="clear" w:color="auto" w:fill="auto"/>
            <w:vAlign w:val="center"/>
            <w:hideMark/>
          </w:tcPr>
          <w:p w14:paraId="2F692124" w14:textId="77777777" w:rsidR="00000584" w:rsidRPr="00A72A4B" w:rsidRDefault="00000584" w:rsidP="00B44D68">
            <w:pPr>
              <w:spacing w:after="0" w:line="240" w:lineRule="auto"/>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Maximum heart rate in the exercise test (bpm)</w:t>
            </w:r>
          </w:p>
        </w:tc>
        <w:tc>
          <w:tcPr>
            <w:tcW w:w="1100" w:type="dxa"/>
            <w:tcBorders>
              <w:top w:val="nil"/>
              <w:left w:val="nil"/>
              <w:bottom w:val="nil"/>
              <w:right w:val="nil"/>
            </w:tcBorders>
            <w:shd w:val="clear" w:color="auto" w:fill="auto"/>
            <w:noWrap/>
            <w:vAlign w:val="center"/>
            <w:hideMark/>
          </w:tcPr>
          <w:p w14:paraId="6F292CC8" w14:textId="77777777" w:rsidR="00000584" w:rsidRPr="00A72A4B" w:rsidRDefault="00000584"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133,13</w:t>
            </w:r>
          </w:p>
        </w:tc>
        <w:tc>
          <w:tcPr>
            <w:tcW w:w="1100" w:type="dxa"/>
            <w:tcBorders>
              <w:top w:val="nil"/>
              <w:left w:val="nil"/>
              <w:bottom w:val="nil"/>
              <w:right w:val="nil"/>
            </w:tcBorders>
            <w:shd w:val="clear" w:color="auto" w:fill="auto"/>
            <w:noWrap/>
            <w:vAlign w:val="center"/>
            <w:hideMark/>
          </w:tcPr>
          <w:p w14:paraId="19A7DDAC" w14:textId="77777777" w:rsidR="00000584" w:rsidRPr="00A72A4B" w:rsidRDefault="00000584"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16,72</w:t>
            </w:r>
          </w:p>
        </w:tc>
        <w:tc>
          <w:tcPr>
            <w:tcW w:w="2806" w:type="dxa"/>
            <w:tcBorders>
              <w:top w:val="nil"/>
              <w:left w:val="nil"/>
              <w:bottom w:val="nil"/>
              <w:right w:val="nil"/>
            </w:tcBorders>
            <w:shd w:val="clear" w:color="auto" w:fill="auto"/>
            <w:noWrap/>
            <w:vAlign w:val="center"/>
            <w:hideMark/>
          </w:tcPr>
          <w:p w14:paraId="57EFC5A8" w14:textId="77777777" w:rsidR="00000584" w:rsidRPr="00A72A4B" w:rsidRDefault="00000584"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[76-170]</w:t>
            </w:r>
          </w:p>
        </w:tc>
      </w:tr>
      <w:tr w:rsidR="00000584" w:rsidRPr="00A72A4B" w14:paraId="315DF7D5" w14:textId="77777777" w:rsidTr="00B44D68">
        <w:trPr>
          <w:trHeight w:val="1154"/>
          <w:jc w:val="center"/>
        </w:trPr>
        <w:tc>
          <w:tcPr>
            <w:tcW w:w="3293" w:type="dxa"/>
            <w:tcBorders>
              <w:top w:val="nil"/>
              <w:left w:val="nil"/>
              <w:bottom w:val="nil"/>
              <w:right w:val="nil"/>
            </w:tcBorders>
            <w:shd w:val="clear" w:color="auto" w:fill="auto"/>
            <w:vAlign w:val="center"/>
            <w:hideMark/>
          </w:tcPr>
          <w:p w14:paraId="29752216" w14:textId="77777777" w:rsidR="00000584" w:rsidRPr="00A72A4B" w:rsidRDefault="00000584" w:rsidP="00B44D68">
            <w:pPr>
              <w:spacing w:after="0" w:line="240" w:lineRule="auto"/>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Duration of the Stress Test (min.)</w:t>
            </w:r>
          </w:p>
        </w:tc>
        <w:tc>
          <w:tcPr>
            <w:tcW w:w="1100" w:type="dxa"/>
            <w:tcBorders>
              <w:top w:val="nil"/>
              <w:left w:val="nil"/>
              <w:bottom w:val="nil"/>
              <w:right w:val="nil"/>
            </w:tcBorders>
            <w:shd w:val="clear" w:color="auto" w:fill="auto"/>
            <w:noWrap/>
            <w:vAlign w:val="center"/>
            <w:hideMark/>
          </w:tcPr>
          <w:p w14:paraId="0DA981B5" w14:textId="77777777" w:rsidR="00000584" w:rsidRPr="00A72A4B" w:rsidRDefault="00000584"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8,34</w:t>
            </w:r>
          </w:p>
        </w:tc>
        <w:tc>
          <w:tcPr>
            <w:tcW w:w="1100" w:type="dxa"/>
            <w:tcBorders>
              <w:top w:val="nil"/>
              <w:left w:val="nil"/>
              <w:bottom w:val="nil"/>
              <w:right w:val="nil"/>
            </w:tcBorders>
            <w:shd w:val="clear" w:color="auto" w:fill="auto"/>
            <w:noWrap/>
            <w:vAlign w:val="center"/>
            <w:hideMark/>
          </w:tcPr>
          <w:p w14:paraId="3AE1BCD1" w14:textId="77777777" w:rsidR="00000584" w:rsidRPr="00A72A4B" w:rsidRDefault="00000584"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2,34</w:t>
            </w:r>
          </w:p>
        </w:tc>
        <w:tc>
          <w:tcPr>
            <w:tcW w:w="2806" w:type="dxa"/>
            <w:tcBorders>
              <w:top w:val="nil"/>
              <w:left w:val="nil"/>
              <w:bottom w:val="nil"/>
              <w:right w:val="nil"/>
            </w:tcBorders>
            <w:shd w:val="clear" w:color="auto" w:fill="auto"/>
            <w:noWrap/>
            <w:vAlign w:val="center"/>
            <w:hideMark/>
          </w:tcPr>
          <w:p w14:paraId="01158362" w14:textId="77777777" w:rsidR="00000584" w:rsidRPr="00A72A4B" w:rsidRDefault="00000584"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[3-13,6]</w:t>
            </w:r>
          </w:p>
        </w:tc>
      </w:tr>
      <w:tr w:rsidR="00000584" w:rsidRPr="00A72A4B" w14:paraId="064B084B" w14:textId="77777777" w:rsidTr="00B44D68">
        <w:trPr>
          <w:trHeight w:val="1169"/>
          <w:jc w:val="center"/>
        </w:trPr>
        <w:tc>
          <w:tcPr>
            <w:tcW w:w="3293" w:type="dxa"/>
            <w:tcBorders>
              <w:top w:val="nil"/>
              <w:left w:val="nil"/>
              <w:bottom w:val="single" w:sz="12" w:space="0" w:color="auto"/>
              <w:right w:val="nil"/>
            </w:tcBorders>
            <w:shd w:val="clear" w:color="auto" w:fill="auto"/>
            <w:vAlign w:val="center"/>
            <w:hideMark/>
          </w:tcPr>
          <w:p w14:paraId="7CF966D1" w14:textId="77777777" w:rsidR="00000584" w:rsidRPr="00A72A4B" w:rsidRDefault="00000584" w:rsidP="00B44D68">
            <w:pPr>
              <w:spacing w:after="0" w:line="240" w:lineRule="auto"/>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Reduction in heart rate after the test (bpm)</w:t>
            </w:r>
          </w:p>
        </w:tc>
        <w:tc>
          <w:tcPr>
            <w:tcW w:w="1100" w:type="dxa"/>
            <w:tcBorders>
              <w:top w:val="nil"/>
              <w:left w:val="nil"/>
              <w:bottom w:val="single" w:sz="12" w:space="0" w:color="auto"/>
              <w:right w:val="nil"/>
            </w:tcBorders>
            <w:shd w:val="clear" w:color="auto" w:fill="auto"/>
            <w:noWrap/>
            <w:vAlign w:val="center"/>
            <w:hideMark/>
          </w:tcPr>
          <w:p w14:paraId="06EA4D5D" w14:textId="77777777" w:rsidR="00000584" w:rsidRPr="00A72A4B" w:rsidRDefault="00000584" w:rsidP="00B44D68">
            <w:pPr>
              <w:spacing w:after="0" w:line="24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23,42</w:t>
            </w:r>
          </w:p>
        </w:tc>
        <w:tc>
          <w:tcPr>
            <w:tcW w:w="1100" w:type="dxa"/>
            <w:tcBorders>
              <w:top w:val="nil"/>
              <w:left w:val="nil"/>
              <w:bottom w:val="single" w:sz="12" w:space="0" w:color="auto"/>
              <w:right w:val="nil"/>
            </w:tcBorders>
            <w:shd w:val="clear" w:color="auto" w:fill="auto"/>
            <w:noWrap/>
            <w:vAlign w:val="center"/>
            <w:hideMark/>
          </w:tcPr>
          <w:p w14:paraId="65A6942B" w14:textId="77777777" w:rsidR="00000584" w:rsidRPr="00A72A4B" w:rsidRDefault="00000584" w:rsidP="00B44D68">
            <w:pPr>
              <w:spacing w:after="0" w:line="240" w:lineRule="auto"/>
              <w:jc w:val="right"/>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10,03</w:t>
            </w:r>
          </w:p>
        </w:tc>
        <w:tc>
          <w:tcPr>
            <w:tcW w:w="2806" w:type="dxa"/>
            <w:tcBorders>
              <w:top w:val="nil"/>
              <w:left w:val="nil"/>
              <w:bottom w:val="single" w:sz="12" w:space="0" w:color="auto"/>
              <w:right w:val="nil"/>
            </w:tcBorders>
            <w:shd w:val="clear" w:color="auto" w:fill="auto"/>
            <w:noWrap/>
            <w:vAlign w:val="center"/>
            <w:hideMark/>
          </w:tcPr>
          <w:p w14:paraId="428F15FB" w14:textId="77777777" w:rsidR="00000584" w:rsidRPr="00A72A4B" w:rsidRDefault="00000584"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[3-45]</w:t>
            </w:r>
          </w:p>
        </w:tc>
      </w:tr>
    </w:tbl>
    <w:p w14:paraId="1B18D364" w14:textId="77777777" w:rsidR="006F05EE" w:rsidRDefault="006F05EE" w:rsidP="00203FEC">
      <w:pPr>
        <w:spacing w:after="0" w:line="480" w:lineRule="auto"/>
        <w:ind w:left="567" w:hanging="567"/>
        <w:jc w:val="both"/>
        <w:rPr>
          <w:rFonts w:ascii="Times New Roman" w:hAnsi="Times New Roman" w:cs="Times New Roman"/>
          <w:sz w:val="24"/>
          <w:szCs w:val="24"/>
          <w:lang w:val="en-US"/>
        </w:rPr>
      </w:pPr>
    </w:p>
    <w:p w14:paraId="631B382D"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0EE8A007"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4F852CA1"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0BD4CD7D"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7B1081F7"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77957BD8"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395E0CDA"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2B5EF88E"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357FF0E8"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10CBE014"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18151C33"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5A01DD8D"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700F6E11"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31A5CBEF"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05306AE5" w14:textId="77777777" w:rsidR="00471305" w:rsidRPr="00A72A4B" w:rsidRDefault="00471305" w:rsidP="00471305">
      <w:pPr>
        <w:adjustRightInd w:val="0"/>
        <w:snapToGrid w:val="0"/>
        <w:spacing w:before="240" w:after="120" w:line="228" w:lineRule="auto"/>
        <w:ind w:left="1701" w:right="401"/>
        <w:jc w:val="both"/>
        <w:rPr>
          <w:rFonts w:ascii="Times New Roman" w:eastAsia="Times New Roman" w:hAnsi="Times New Roman" w:cs="Times New Roman"/>
          <w:b/>
          <w:color w:val="000000"/>
          <w:kern w:val="0"/>
          <w:sz w:val="18"/>
          <w:lang w:val="en-US" w:eastAsia="de-DE" w:bidi="en-US"/>
          <w14:ligatures w14:val="none"/>
        </w:rPr>
      </w:pPr>
      <w:r w:rsidRPr="00A72A4B">
        <w:rPr>
          <w:rFonts w:ascii="Times New Roman" w:eastAsia="Times New Roman" w:hAnsi="Times New Roman" w:cs="Times New Roman"/>
          <w:b/>
          <w:color w:val="000000"/>
          <w:kern w:val="0"/>
          <w:sz w:val="18"/>
          <w:lang w:val="en-US" w:eastAsia="de-DE" w:bidi="en-US"/>
          <w14:ligatures w14:val="none"/>
        </w:rPr>
        <w:t>Table 5.</w:t>
      </w:r>
      <w:r w:rsidRPr="00A72A4B">
        <w:rPr>
          <w:rFonts w:ascii="Times New Roman" w:eastAsia="Times New Roman" w:hAnsi="Times New Roman" w:cs="Times New Roman"/>
          <w:color w:val="000000"/>
          <w:kern w:val="0"/>
          <w:sz w:val="18"/>
          <w:lang w:val="en-US" w:eastAsia="de-DE" w:bidi="en-US"/>
          <w14:ligatures w14:val="none"/>
        </w:rPr>
        <w:t xml:space="preserve"> Results obtained in psychological assessment tests</w:t>
      </w:r>
    </w:p>
    <w:tbl>
      <w:tblPr>
        <w:tblW w:w="8506" w:type="dxa"/>
        <w:jc w:val="center"/>
        <w:tblCellMar>
          <w:left w:w="70" w:type="dxa"/>
          <w:right w:w="70" w:type="dxa"/>
        </w:tblCellMar>
        <w:tblLook w:val="04A0" w:firstRow="1" w:lastRow="0" w:firstColumn="1" w:lastColumn="0" w:noHBand="0" w:noVBand="1"/>
      </w:tblPr>
      <w:tblGrid>
        <w:gridCol w:w="3409"/>
        <w:gridCol w:w="1308"/>
        <w:gridCol w:w="1308"/>
        <w:gridCol w:w="2481"/>
      </w:tblGrid>
      <w:tr w:rsidR="00471305" w:rsidRPr="00A72A4B" w14:paraId="7A1DE082" w14:textId="77777777" w:rsidTr="00B44D68">
        <w:trPr>
          <w:trHeight w:val="621"/>
          <w:jc w:val="center"/>
        </w:trPr>
        <w:tc>
          <w:tcPr>
            <w:tcW w:w="3409" w:type="dxa"/>
            <w:tcBorders>
              <w:top w:val="nil"/>
              <w:left w:val="nil"/>
              <w:bottom w:val="single" w:sz="8" w:space="0" w:color="auto"/>
              <w:right w:val="nil"/>
            </w:tcBorders>
            <w:shd w:val="clear" w:color="auto" w:fill="auto"/>
            <w:noWrap/>
            <w:vAlign w:val="center"/>
            <w:hideMark/>
          </w:tcPr>
          <w:p w14:paraId="2D818372" w14:textId="77777777" w:rsidR="00471305" w:rsidRPr="00A72A4B" w:rsidRDefault="00471305" w:rsidP="00B44D68">
            <w:pPr>
              <w:spacing w:after="0" w:line="240" w:lineRule="auto"/>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 </w:t>
            </w:r>
          </w:p>
        </w:tc>
        <w:tc>
          <w:tcPr>
            <w:tcW w:w="1308" w:type="dxa"/>
            <w:tcBorders>
              <w:top w:val="single" w:sz="8" w:space="0" w:color="auto"/>
              <w:left w:val="nil"/>
              <w:bottom w:val="single" w:sz="8" w:space="0" w:color="auto"/>
              <w:right w:val="nil"/>
            </w:tcBorders>
            <w:shd w:val="clear" w:color="auto" w:fill="auto"/>
            <w:noWrap/>
            <w:vAlign w:val="center"/>
            <w:hideMark/>
          </w:tcPr>
          <w:p w14:paraId="5C9C855A" w14:textId="77777777" w:rsidR="00471305" w:rsidRPr="00A72A4B" w:rsidRDefault="00471305"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M</w:t>
            </w:r>
          </w:p>
        </w:tc>
        <w:tc>
          <w:tcPr>
            <w:tcW w:w="1308" w:type="dxa"/>
            <w:tcBorders>
              <w:top w:val="single" w:sz="8" w:space="0" w:color="auto"/>
              <w:left w:val="nil"/>
              <w:bottom w:val="single" w:sz="8" w:space="0" w:color="auto"/>
              <w:right w:val="nil"/>
            </w:tcBorders>
            <w:shd w:val="clear" w:color="auto" w:fill="auto"/>
            <w:noWrap/>
            <w:vAlign w:val="center"/>
            <w:hideMark/>
          </w:tcPr>
          <w:p w14:paraId="7BB4BED5" w14:textId="77777777" w:rsidR="00471305" w:rsidRPr="00A72A4B" w:rsidRDefault="00471305"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SD</w:t>
            </w:r>
          </w:p>
        </w:tc>
        <w:tc>
          <w:tcPr>
            <w:tcW w:w="2481" w:type="dxa"/>
            <w:tcBorders>
              <w:top w:val="single" w:sz="8" w:space="0" w:color="auto"/>
              <w:left w:val="nil"/>
              <w:bottom w:val="single" w:sz="8" w:space="0" w:color="auto"/>
              <w:right w:val="nil"/>
            </w:tcBorders>
            <w:shd w:val="clear" w:color="auto" w:fill="auto"/>
            <w:noWrap/>
            <w:vAlign w:val="center"/>
            <w:hideMark/>
          </w:tcPr>
          <w:p w14:paraId="6009FC38" w14:textId="77777777" w:rsidR="00471305" w:rsidRPr="00A72A4B" w:rsidRDefault="00471305"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[Min.-Max.]</w:t>
            </w:r>
          </w:p>
        </w:tc>
      </w:tr>
      <w:tr w:rsidR="00471305" w:rsidRPr="00A72A4B" w14:paraId="6D6688A2" w14:textId="77777777" w:rsidTr="00B44D68">
        <w:trPr>
          <w:trHeight w:val="683"/>
          <w:jc w:val="center"/>
        </w:trPr>
        <w:tc>
          <w:tcPr>
            <w:tcW w:w="3409" w:type="dxa"/>
            <w:tcBorders>
              <w:top w:val="nil"/>
              <w:left w:val="nil"/>
              <w:bottom w:val="nil"/>
              <w:right w:val="nil"/>
            </w:tcBorders>
            <w:shd w:val="clear" w:color="auto" w:fill="auto"/>
            <w:vAlign w:val="center"/>
            <w:hideMark/>
          </w:tcPr>
          <w:p w14:paraId="673AD834" w14:textId="77777777" w:rsidR="00471305" w:rsidRPr="00A72A4B" w:rsidRDefault="00471305" w:rsidP="00B44D68">
            <w:pPr>
              <w:spacing w:after="0" w:line="24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HADS</w:t>
            </w:r>
          </w:p>
        </w:tc>
        <w:tc>
          <w:tcPr>
            <w:tcW w:w="1308" w:type="dxa"/>
            <w:tcBorders>
              <w:top w:val="nil"/>
              <w:left w:val="nil"/>
              <w:bottom w:val="nil"/>
              <w:right w:val="nil"/>
            </w:tcBorders>
            <w:shd w:val="clear" w:color="auto" w:fill="auto"/>
            <w:noWrap/>
            <w:vAlign w:val="center"/>
            <w:hideMark/>
          </w:tcPr>
          <w:p w14:paraId="57854231"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12,14</w:t>
            </w:r>
          </w:p>
        </w:tc>
        <w:tc>
          <w:tcPr>
            <w:tcW w:w="1308" w:type="dxa"/>
            <w:tcBorders>
              <w:top w:val="nil"/>
              <w:left w:val="nil"/>
              <w:bottom w:val="nil"/>
              <w:right w:val="nil"/>
            </w:tcBorders>
            <w:shd w:val="clear" w:color="auto" w:fill="auto"/>
            <w:noWrap/>
            <w:vAlign w:val="center"/>
            <w:hideMark/>
          </w:tcPr>
          <w:p w14:paraId="2E4942F2"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7,34</w:t>
            </w:r>
          </w:p>
        </w:tc>
        <w:tc>
          <w:tcPr>
            <w:tcW w:w="2481" w:type="dxa"/>
            <w:tcBorders>
              <w:top w:val="nil"/>
              <w:left w:val="nil"/>
              <w:bottom w:val="nil"/>
              <w:right w:val="nil"/>
            </w:tcBorders>
            <w:shd w:val="clear" w:color="auto" w:fill="auto"/>
            <w:noWrap/>
            <w:vAlign w:val="center"/>
            <w:hideMark/>
          </w:tcPr>
          <w:p w14:paraId="4B99FC07"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[0-33]</w:t>
            </w:r>
          </w:p>
        </w:tc>
      </w:tr>
      <w:tr w:rsidR="00471305" w:rsidRPr="00A72A4B" w14:paraId="03BFC127" w14:textId="77777777" w:rsidTr="00B44D68">
        <w:trPr>
          <w:trHeight w:val="572"/>
          <w:jc w:val="center"/>
        </w:trPr>
        <w:tc>
          <w:tcPr>
            <w:tcW w:w="3409" w:type="dxa"/>
            <w:tcBorders>
              <w:top w:val="nil"/>
              <w:left w:val="nil"/>
              <w:bottom w:val="nil"/>
              <w:right w:val="nil"/>
            </w:tcBorders>
            <w:shd w:val="clear" w:color="auto" w:fill="auto"/>
            <w:vAlign w:val="center"/>
            <w:hideMark/>
          </w:tcPr>
          <w:p w14:paraId="1194A4DE" w14:textId="77777777" w:rsidR="00471305" w:rsidRPr="00A72A4B" w:rsidRDefault="00471305" w:rsidP="00B44D68">
            <w:pPr>
              <w:spacing w:after="0" w:line="240" w:lineRule="auto"/>
              <w:jc w:val="right"/>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Depression</w:t>
            </w:r>
            <w:proofErr w:type="spellEnd"/>
          </w:p>
        </w:tc>
        <w:tc>
          <w:tcPr>
            <w:tcW w:w="1308" w:type="dxa"/>
            <w:tcBorders>
              <w:top w:val="nil"/>
              <w:left w:val="nil"/>
              <w:bottom w:val="nil"/>
              <w:right w:val="nil"/>
            </w:tcBorders>
            <w:shd w:val="clear" w:color="auto" w:fill="auto"/>
            <w:noWrap/>
            <w:vAlign w:val="center"/>
            <w:hideMark/>
          </w:tcPr>
          <w:p w14:paraId="0E858F6D"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4,32</w:t>
            </w:r>
          </w:p>
        </w:tc>
        <w:tc>
          <w:tcPr>
            <w:tcW w:w="1308" w:type="dxa"/>
            <w:tcBorders>
              <w:top w:val="nil"/>
              <w:left w:val="nil"/>
              <w:bottom w:val="nil"/>
              <w:right w:val="nil"/>
            </w:tcBorders>
            <w:shd w:val="clear" w:color="auto" w:fill="auto"/>
            <w:noWrap/>
            <w:vAlign w:val="center"/>
            <w:hideMark/>
          </w:tcPr>
          <w:p w14:paraId="34DBF39C"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3,90</w:t>
            </w:r>
          </w:p>
        </w:tc>
        <w:tc>
          <w:tcPr>
            <w:tcW w:w="2481" w:type="dxa"/>
            <w:tcBorders>
              <w:top w:val="nil"/>
              <w:left w:val="nil"/>
              <w:bottom w:val="nil"/>
              <w:right w:val="nil"/>
            </w:tcBorders>
            <w:shd w:val="clear" w:color="auto" w:fill="auto"/>
            <w:noWrap/>
            <w:vAlign w:val="center"/>
            <w:hideMark/>
          </w:tcPr>
          <w:p w14:paraId="751D652F"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[0-16]</w:t>
            </w:r>
          </w:p>
        </w:tc>
      </w:tr>
      <w:tr w:rsidR="00471305" w:rsidRPr="00A72A4B" w14:paraId="61E7376F" w14:textId="77777777" w:rsidTr="00B44D68">
        <w:trPr>
          <w:trHeight w:val="439"/>
          <w:jc w:val="center"/>
        </w:trPr>
        <w:tc>
          <w:tcPr>
            <w:tcW w:w="3409" w:type="dxa"/>
            <w:tcBorders>
              <w:top w:val="nil"/>
              <w:left w:val="nil"/>
              <w:bottom w:val="nil"/>
              <w:right w:val="nil"/>
            </w:tcBorders>
            <w:shd w:val="clear" w:color="auto" w:fill="auto"/>
            <w:vAlign w:val="center"/>
            <w:hideMark/>
          </w:tcPr>
          <w:p w14:paraId="6E61990E" w14:textId="77777777" w:rsidR="00471305" w:rsidRPr="00A72A4B" w:rsidRDefault="00471305" w:rsidP="00B44D68">
            <w:pPr>
              <w:spacing w:after="0" w:line="240" w:lineRule="auto"/>
              <w:jc w:val="right"/>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Anxiety</w:t>
            </w:r>
            <w:proofErr w:type="spellEnd"/>
          </w:p>
        </w:tc>
        <w:tc>
          <w:tcPr>
            <w:tcW w:w="1308" w:type="dxa"/>
            <w:tcBorders>
              <w:top w:val="nil"/>
              <w:left w:val="nil"/>
              <w:bottom w:val="nil"/>
              <w:right w:val="nil"/>
            </w:tcBorders>
            <w:shd w:val="clear" w:color="auto" w:fill="auto"/>
            <w:noWrap/>
            <w:vAlign w:val="center"/>
            <w:hideMark/>
          </w:tcPr>
          <w:p w14:paraId="3139AE84"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7,83</w:t>
            </w:r>
          </w:p>
        </w:tc>
        <w:tc>
          <w:tcPr>
            <w:tcW w:w="1308" w:type="dxa"/>
            <w:tcBorders>
              <w:top w:val="nil"/>
              <w:left w:val="nil"/>
              <w:bottom w:val="nil"/>
              <w:right w:val="nil"/>
            </w:tcBorders>
            <w:shd w:val="clear" w:color="auto" w:fill="auto"/>
            <w:noWrap/>
            <w:vAlign w:val="center"/>
            <w:hideMark/>
          </w:tcPr>
          <w:p w14:paraId="0CE8BE52"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4,46</w:t>
            </w:r>
          </w:p>
        </w:tc>
        <w:tc>
          <w:tcPr>
            <w:tcW w:w="2481" w:type="dxa"/>
            <w:tcBorders>
              <w:top w:val="nil"/>
              <w:left w:val="nil"/>
              <w:bottom w:val="nil"/>
              <w:right w:val="nil"/>
            </w:tcBorders>
            <w:shd w:val="clear" w:color="auto" w:fill="auto"/>
            <w:noWrap/>
            <w:vAlign w:val="center"/>
            <w:hideMark/>
          </w:tcPr>
          <w:p w14:paraId="57DA0463"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[0-17]</w:t>
            </w:r>
          </w:p>
        </w:tc>
      </w:tr>
      <w:tr w:rsidR="00471305" w:rsidRPr="00A72A4B" w14:paraId="699925F6" w14:textId="77777777" w:rsidTr="00B44D68">
        <w:trPr>
          <w:trHeight w:val="634"/>
          <w:jc w:val="center"/>
        </w:trPr>
        <w:tc>
          <w:tcPr>
            <w:tcW w:w="3409" w:type="dxa"/>
            <w:tcBorders>
              <w:top w:val="nil"/>
              <w:left w:val="nil"/>
              <w:bottom w:val="nil"/>
              <w:right w:val="nil"/>
            </w:tcBorders>
            <w:shd w:val="clear" w:color="auto" w:fill="auto"/>
            <w:vAlign w:val="center"/>
            <w:hideMark/>
          </w:tcPr>
          <w:p w14:paraId="7E46859F" w14:textId="77777777" w:rsidR="00471305" w:rsidRPr="00A72A4B" w:rsidRDefault="00471305"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Extraversion</w:t>
            </w:r>
            <w:proofErr w:type="spellEnd"/>
            <w:r w:rsidRPr="00A72A4B">
              <w:rPr>
                <w:rFonts w:ascii="Times New Roman" w:eastAsia="Times New Roman" w:hAnsi="Times New Roman" w:cs="Times New Roman"/>
                <w:b/>
                <w:bCs/>
                <w:kern w:val="0"/>
                <w:lang w:eastAsia="pt-PT"/>
                <w14:ligatures w14:val="none"/>
              </w:rPr>
              <w:t xml:space="preserve"> (TIPI)</w:t>
            </w:r>
          </w:p>
        </w:tc>
        <w:tc>
          <w:tcPr>
            <w:tcW w:w="1308" w:type="dxa"/>
            <w:tcBorders>
              <w:top w:val="nil"/>
              <w:left w:val="nil"/>
              <w:bottom w:val="nil"/>
              <w:right w:val="nil"/>
            </w:tcBorders>
            <w:shd w:val="clear" w:color="auto" w:fill="auto"/>
            <w:noWrap/>
            <w:vAlign w:val="center"/>
            <w:hideMark/>
          </w:tcPr>
          <w:p w14:paraId="72811EF8"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4,75</w:t>
            </w:r>
          </w:p>
        </w:tc>
        <w:tc>
          <w:tcPr>
            <w:tcW w:w="1308" w:type="dxa"/>
            <w:tcBorders>
              <w:top w:val="nil"/>
              <w:left w:val="nil"/>
              <w:bottom w:val="nil"/>
              <w:right w:val="nil"/>
            </w:tcBorders>
            <w:shd w:val="clear" w:color="auto" w:fill="auto"/>
            <w:noWrap/>
            <w:vAlign w:val="center"/>
            <w:hideMark/>
          </w:tcPr>
          <w:p w14:paraId="5E8DF3D2"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1,78</w:t>
            </w:r>
          </w:p>
        </w:tc>
        <w:tc>
          <w:tcPr>
            <w:tcW w:w="2481" w:type="dxa"/>
            <w:tcBorders>
              <w:top w:val="nil"/>
              <w:left w:val="nil"/>
              <w:bottom w:val="nil"/>
              <w:right w:val="nil"/>
            </w:tcBorders>
            <w:shd w:val="clear" w:color="auto" w:fill="auto"/>
            <w:noWrap/>
            <w:vAlign w:val="center"/>
            <w:hideMark/>
          </w:tcPr>
          <w:p w14:paraId="06CFB681"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[1-7]</w:t>
            </w:r>
          </w:p>
        </w:tc>
      </w:tr>
      <w:tr w:rsidR="00471305" w:rsidRPr="00A72A4B" w14:paraId="5471E8E3" w14:textId="77777777" w:rsidTr="00B44D68">
        <w:trPr>
          <w:trHeight w:val="634"/>
          <w:jc w:val="center"/>
        </w:trPr>
        <w:tc>
          <w:tcPr>
            <w:tcW w:w="3409" w:type="dxa"/>
            <w:tcBorders>
              <w:top w:val="nil"/>
              <w:left w:val="nil"/>
              <w:bottom w:val="nil"/>
              <w:right w:val="nil"/>
            </w:tcBorders>
            <w:shd w:val="clear" w:color="auto" w:fill="auto"/>
            <w:vAlign w:val="center"/>
            <w:hideMark/>
          </w:tcPr>
          <w:p w14:paraId="335249ED" w14:textId="77777777" w:rsidR="00471305" w:rsidRPr="00A72A4B" w:rsidRDefault="00471305"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Affability</w:t>
            </w:r>
            <w:proofErr w:type="spellEnd"/>
            <w:r w:rsidRPr="00A72A4B">
              <w:rPr>
                <w:rFonts w:ascii="Times New Roman" w:eastAsia="Times New Roman" w:hAnsi="Times New Roman" w:cs="Times New Roman"/>
                <w:b/>
                <w:bCs/>
                <w:kern w:val="0"/>
                <w:lang w:eastAsia="pt-PT"/>
                <w14:ligatures w14:val="none"/>
              </w:rPr>
              <w:t xml:space="preserve"> (TIPI)</w:t>
            </w:r>
          </w:p>
        </w:tc>
        <w:tc>
          <w:tcPr>
            <w:tcW w:w="1308" w:type="dxa"/>
            <w:tcBorders>
              <w:top w:val="nil"/>
              <w:left w:val="nil"/>
              <w:bottom w:val="nil"/>
              <w:right w:val="nil"/>
            </w:tcBorders>
            <w:shd w:val="clear" w:color="auto" w:fill="auto"/>
            <w:noWrap/>
            <w:vAlign w:val="center"/>
            <w:hideMark/>
          </w:tcPr>
          <w:p w14:paraId="76EAD0BA"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6,06</w:t>
            </w:r>
          </w:p>
        </w:tc>
        <w:tc>
          <w:tcPr>
            <w:tcW w:w="1308" w:type="dxa"/>
            <w:tcBorders>
              <w:top w:val="nil"/>
              <w:left w:val="nil"/>
              <w:bottom w:val="nil"/>
              <w:right w:val="nil"/>
            </w:tcBorders>
            <w:shd w:val="clear" w:color="auto" w:fill="auto"/>
            <w:noWrap/>
            <w:vAlign w:val="center"/>
            <w:hideMark/>
          </w:tcPr>
          <w:p w14:paraId="2956624A"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1,21</w:t>
            </w:r>
          </w:p>
        </w:tc>
        <w:tc>
          <w:tcPr>
            <w:tcW w:w="2481" w:type="dxa"/>
            <w:tcBorders>
              <w:top w:val="nil"/>
              <w:left w:val="nil"/>
              <w:bottom w:val="nil"/>
              <w:right w:val="nil"/>
            </w:tcBorders>
            <w:shd w:val="clear" w:color="auto" w:fill="auto"/>
            <w:noWrap/>
            <w:vAlign w:val="center"/>
            <w:hideMark/>
          </w:tcPr>
          <w:p w14:paraId="720567F4"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[2,5-7]</w:t>
            </w:r>
          </w:p>
        </w:tc>
      </w:tr>
      <w:tr w:rsidR="00471305" w:rsidRPr="00A72A4B" w14:paraId="44D92B41" w14:textId="77777777" w:rsidTr="00B44D68">
        <w:trPr>
          <w:trHeight w:val="634"/>
          <w:jc w:val="center"/>
        </w:trPr>
        <w:tc>
          <w:tcPr>
            <w:tcW w:w="3409" w:type="dxa"/>
            <w:tcBorders>
              <w:top w:val="nil"/>
              <w:left w:val="nil"/>
              <w:bottom w:val="nil"/>
              <w:right w:val="nil"/>
            </w:tcBorders>
            <w:shd w:val="clear" w:color="auto" w:fill="auto"/>
            <w:vAlign w:val="center"/>
            <w:hideMark/>
          </w:tcPr>
          <w:p w14:paraId="31002003" w14:textId="77777777" w:rsidR="00471305" w:rsidRPr="00A72A4B" w:rsidRDefault="00471305"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Conscientiousness</w:t>
            </w:r>
            <w:proofErr w:type="spellEnd"/>
            <w:r w:rsidRPr="00A72A4B">
              <w:rPr>
                <w:rFonts w:ascii="Times New Roman" w:eastAsia="Times New Roman" w:hAnsi="Times New Roman" w:cs="Times New Roman"/>
                <w:b/>
                <w:bCs/>
                <w:kern w:val="0"/>
                <w:lang w:eastAsia="pt-PT"/>
                <w14:ligatures w14:val="none"/>
              </w:rPr>
              <w:t xml:space="preserve"> (TIPI)</w:t>
            </w:r>
          </w:p>
        </w:tc>
        <w:tc>
          <w:tcPr>
            <w:tcW w:w="1308" w:type="dxa"/>
            <w:tcBorders>
              <w:top w:val="nil"/>
              <w:left w:val="nil"/>
              <w:bottom w:val="nil"/>
              <w:right w:val="nil"/>
            </w:tcBorders>
            <w:shd w:val="clear" w:color="auto" w:fill="auto"/>
            <w:noWrap/>
            <w:vAlign w:val="center"/>
            <w:hideMark/>
          </w:tcPr>
          <w:p w14:paraId="6CD8DADE"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5,73</w:t>
            </w:r>
          </w:p>
        </w:tc>
        <w:tc>
          <w:tcPr>
            <w:tcW w:w="1308" w:type="dxa"/>
            <w:tcBorders>
              <w:top w:val="nil"/>
              <w:left w:val="nil"/>
              <w:bottom w:val="nil"/>
              <w:right w:val="nil"/>
            </w:tcBorders>
            <w:shd w:val="clear" w:color="auto" w:fill="auto"/>
            <w:noWrap/>
            <w:vAlign w:val="center"/>
            <w:hideMark/>
          </w:tcPr>
          <w:p w14:paraId="5651774D"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1,39</w:t>
            </w:r>
          </w:p>
        </w:tc>
        <w:tc>
          <w:tcPr>
            <w:tcW w:w="2481" w:type="dxa"/>
            <w:tcBorders>
              <w:top w:val="nil"/>
              <w:left w:val="nil"/>
              <w:bottom w:val="nil"/>
              <w:right w:val="nil"/>
            </w:tcBorders>
            <w:shd w:val="clear" w:color="auto" w:fill="auto"/>
            <w:noWrap/>
            <w:vAlign w:val="center"/>
            <w:hideMark/>
          </w:tcPr>
          <w:p w14:paraId="0E5A9A2B"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[1,5-7]</w:t>
            </w:r>
          </w:p>
        </w:tc>
      </w:tr>
      <w:tr w:rsidR="00471305" w:rsidRPr="00A72A4B" w14:paraId="26BF00FC" w14:textId="77777777" w:rsidTr="00B44D68">
        <w:trPr>
          <w:trHeight w:val="634"/>
          <w:jc w:val="center"/>
        </w:trPr>
        <w:tc>
          <w:tcPr>
            <w:tcW w:w="3409" w:type="dxa"/>
            <w:tcBorders>
              <w:top w:val="nil"/>
              <w:left w:val="nil"/>
              <w:bottom w:val="nil"/>
              <w:right w:val="nil"/>
            </w:tcBorders>
            <w:shd w:val="clear" w:color="auto" w:fill="auto"/>
            <w:vAlign w:val="center"/>
            <w:hideMark/>
          </w:tcPr>
          <w:p w14:paraId="5A5D28F7" w14:textId="77777777" w:rsidR="00471305" w:rsidRPr="00A72A4B" w:rsidRDefault="00471305"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Stability</w:t>
            </w:r>
            <w:proofErr w:type="spellEnd"/>
            <w:r w:rsidRPr="00A72A4B">
              <w:rPr>
                <w:rFonts w:ascii="Times New Roman" w:eastAsia="Times New Roman" w:hAnsi="Times New Roman" w:cs="Times New Roman"/>
                <w:b/>
                <w:bCs/>
                <w:kern w:val="0"/>
                <w:lang w:eastAsia="pt-PT"/>
                <w14:ligatures w14:val="none"/>
              </w:rPr>
              <w:t xml:space="preserve"> (TIPI)</w:t>
            </w:r>
          </w:p>
        </w:tc>
        <w:tc>
          <w:tcPr>
            <w:tcW w:w="1308" w:type="dxa"/>
            <w:tcBorders>
              <w:top w:val="nil"/>
              <w:left w:val="nil"/>
              <w:bottom w:val="nil"/>
              <w:right w:val="nil"/>
            </w:tcBorders>
            <w:shd w:val="clear" w:color="auto" w:fill="auto"/>
            <w:noWrap/>
            <w:vAlign w:val="center"/>
            <w:hideMark/>
          </w:tcPr>
          <w:p w14:paraId="42F96917"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3,50</w:t>
            </w:r>
          </w:p>
        </w:tc>
        <w:tc>
          <w:tcPr>
            <w:tcW w:w="1308" w:type="dxa"/>
            <w:tcBorders>
              <w:top w:val="nil"/>
              <w:left w:val="nil"/>
              <w:bottom w:val="nil"/>
              <w:right w:val="nil"/>
            </w:tcBorders>
            <w:shd w:val="clear" w:color="auto" w:fill="auto"/>
            <w:noWrap/>
            <w:vAlign w:val="center"/>
            <w:hideMark/>
          </w:tcPr>
          <w:p w14:paraId="75417DA1"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1,41</w:t>
            </w:r>
          </w:p>
        </w:tc>
        <w:tc>
          <w:tcPr>
            <w:tcW w:w="2481" w:type="dxa"/>
            <w:tcBorders>
              <w:top w:val="nil"/>
              <w:left w:val="nil"/>
              <w:bottom w:val="nil"/>
              <w:right w:val="nil"/>
            </w:tcBorders>
            <w:shd w:val="clear" w:color="auto" w:fill="auto"/>
            <w:noWrap/>
            <w:vAlign w:val="center"/>
            <w:hideMark/>
          </w:tcPr>
          <w:p w14:paraId="6C7D875E"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[1-7]</w:t>
            </w:r>
          </w:p>
        </w:tc>
      </w:tr>
      <w:tr w:rsidR="00471305" w:rsidRPr="00A72A4B" w14:paraId="780ABD0E" w14:textId="77777777" w:rsidTr="00B44D68">
        <w:trPr>
          <w:trHeight w:val="634"/>
          <w:jc w:val="center"/>
        </w:trPr>
        <w:tc>
          <w:tcPr>
            <w:tcW w:w="3409" w:type="dxa"/>
            <w:tcBorders>
              <w:top w:val="nil"/>
              <w:left w:val="nil"/>
              <w:bottom w:val="nil"/>
              <w:right w:val="nil"/>
            </w:tcBorders>
            <w:shd w:val="clear" w:color="auto" w:fill="auto"/>
            <w:vAlign w:val="center"/>
            <w:hideMark/>
          </w:tcPr>
          <w:p w14:paraId="08958351" w14:textId="77777777" w:rsidR="00471305" w:rsidRPr="00A72A4B" w:rsidRDefault="00471305"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Opening</w:t>
            </w:r>
            <w:proofErr w:type="spellEnd"/>
            <w:r w:rsidRPr="00A72A4B">
              <w:rPr>
                <w:rFonts w:ascii="Times New Roman" w:eastAsia="Times New Roman" w:hAnsi="Times New Roman" w:cs="Times New Roman"/>
                <w:b/>
                <w:bCs/>
                <w:kern w:val="0"/>
                <w:lang w:eastAsia="pt-PT"/>
                <w14:ligatures w14:val="none"/>
              </w:rPr>
              <w:t xml:space="preserve"> (TIPI)</w:t>
            </w:r>
          </w:p>
        </w:tc>
        <w:tc>
          <w:tcPr>
            <w:tcW w:w="1308" w:type="dxa"/>
            <w:tcBorders>
              <w:top w:val="nil"/>
              <w:left w:val="nil"/>
              <w:bottom w:val="nil"/>
              <w:right w:val="nil"/>
            </w:tcBorders>
            <w:shd w:val="clear" w:color="auto" w:fill="auto"/>
            <w:noWrap/>
            <w:vAlign w:val="center"/>
            <w:hideMark/>
          </w:tcPr>
          <w:p w14:paraId="6ADB5DA4"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5,14</w:t>
            </w:r>
          </w:p>
        </w:tc>
        <w:tc>
          <w:tcPr>
            <w:tcW w:w="1308" w:type="dxa"/>
            <w:tcBorders>
              <w:top w:val="nil"/>
              <w:left w:val="nil"/>
              <w:bottom w:val="nil"/>
              <w:right w:val="nil"/>
            </w:tcBorders>
            <w:shd w:val="clear" w:color="auto" w:fill="auto"/>
            <w:noWrap/>
            <w:vAlign w:val="center"/>
            <w:hideMark/>
          </w:tcPr>
          <w:p w14:paraId="7CA444A6"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1,47</w:t>
            </w:r>
          </w:p>
        </w:tc>
        <w:tc>
          <w:tcPr>
            <w:tcW w:w="2481" w:type="dxa"/>
            <w:tcBorders>
              <w:top w:val="nil"/>
              <w:left w:val="nil"/>
              <w:bottom w:val="nil"/>
              <w:right w:val="nil"/>
            </w:tcBorders>
            <w:shd w:val="clear" w:color="auto" w:fill="auto"/>
            <w:noWrap/>
            <w:vAlign w:val="center"/>
            <w:hideMark/>
          </w:tcPr>
          <w:p w14:paraId="44EAA00C"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[1,5-7]</w:t>
            </w:r>
          </w:p>
        </w:tc>
      </w:tr>
      <w:tr w:rsidR="00471305" w:rsidRPr="00A72A4B" w14:paraId="11D103A3" w14:textId="77777777" w:rsidTr="00B44D68">
        <w:trPr>
          <w:trHeight w:val="597"/>
          <w:jc w:val="center"/>
        </w:trPr>
        <w:tc>
          <w:tcPr>
            <w:tcW w:w="3409" w:type="dxa"/>
            <w:tcBorders>
              <w:top w:val="nil"/>
              <w:left w:val="nil"/>
              <w:bottom w:val="nil"/>
              <w:right w:val="nil"/>
            </w:tcBorders>
            <w:shd w:val="clear" w:color="auto" w:fill="auto"/>
            <w:vAlign w:val="center"/>
            <w:hideMark/>
          </w:tcPr>
          <w:p w14:paraId="4F03B3FA" w14:textId="77777777" w:rsidR="00471305" w:rsidRPr="00A72A4B" w:rsidRDefault="00471305" w:rsidP="00B44D68">
            <w:pPr>
              <w:spacing w:after="0" w:line="24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 xml:space="preserve">Social </w:t>
            </w:r>
            <w:proofErr w:type="spellStart"/>
            <w:r w:rsidRPr="00A72A4B">
              <w:rPr>
                <w:rFonts w:ascii="Times New Roman" w:eastAsia="Times New Roman" w:hAnsi="Times New Roman" w:cs="Times New Roman"/>
                <w:b/>
                <w:bCs/>
                <w:kern w:val="0"/>
                <w:lang w:eastAsia="pt-PT"/>
                <w14:ligatures w14:val="none"/>
              </w:rPr>
              <w:t>Support</w:t>
            </w:r>
            <w:proofErr w:type="spellEnd"/>
            <w:r w:rsidRPr="00A72A4B">
              <w:rPr>
                <w:rFonts w:ascii="Times New Roman" w:eastAsia="Times New Roman" w:hAnsi="Times New Roman" w:cs="Times New Roman"/>
                <w:b/>
                <w:bCs/>
                <w:kern w:val="0"/>
                <w:lang w:eastAsia="pt-PT"/>
                <w14:ligatures w14:val="none"/>
              </w:rPr>
              <w:t xml:space="preserve"> (ESSS)</w:t>
            </w:r>
          </w:p>
        </w:tc>
        <w:tc>
          <w:tcPr>
            <w:tcW w:w="1308" w:type="dxa"/>
            <w:tcBorders>
              <w:top w:val="nil"/>
              <w:left w:val="nil"/>
              <w:bottom w:val="nil"/>
              <w:right w:val="nil"/>
            </w:tcBorders>
            <w:shd w:val="clear" w:color="auto" w:fill="auto"/>
            <w:noWrap/>
            <w:vAlign w:val="center"/>
            <w:hideMark/>
          </w:tcPr>
          <w:p w14:paraId="5C1C5B41"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59,41</w:t>
            </w:r>
          </w:p>
        </w:tc>
        <w:tc>
          <w:tcPr>
            <w:tcW w:w="1308" w:type="dxa"/>
            <w:tcBorders>
              <w:top w:val="nil"/>
              <w:left w:val="nil"/>
              <w:bottom w:val="nil"/>
              <w:right w:val="nil"/>
            </w:tcBorders>
            <w:shd w:val="clear" w:color="auto" w:fill="auto"/>
            <w:noWrap/>
            <w:vAlign w:val="center"/>
            <w:hideMark/>
          </w:tcPr>
          <w:p w14:paraId="46E5B9DC"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9,30</w:t>
            </w:r>
          </w:p>
        </w:tc>
        <w:tc>
          <w:tcPr>
            <w:tcW w:w="2481" w:type="dxa"/>
            <w:tcBorders>
              <w:top w:val="nil"/>
              <w:left w:val="nil"/>
              <w:bottom w:val="nil"/>
              <w:right w:val="nil"/>
            </w:tcBorders>
            <w:shd w:val="clear" w:color="auto" w:fill="auto"/>
            <w:noWrap/>
            <w:vAlign w:val="center"/>
            <w:hideMark/>
          </w:tcPr>
          <w:p w14:paraId="76180050"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[27-74]</w:t>
            </w:r>
          </w:p>
        </w:tc>
      </w:tr>
      <w:tr w:rsidR="00471305" w:rsidRPr="00A72A4B" w14:paraId="48009401" w14:textId="77777777" w:rsidTr="00B44D68">
        <w:trPr>
          <w:trHeight w:val="487"/>
          <w:jc w:val="center"/>
        </w:trPr>
        <w:tc>
          <w:tcPr>
            <w:tcW w:w="3409" w:type="dxa"/>
            <w:tcBorders>
              <w:top w:val="nil"/>
              <w:left w:val="nil"/>
              <w:bottom w:val="nil"/>
              <w:right w:val="nil"/>
            </w:tcBorders>
            <w:shd w:val="clear" w:color="auto" w:fill="auto"/>
            <w:vAlign w:val="center"/>
            <w:hideMark/>
          </w:tcPr>
          <w:p w14:paraId="1A854063" w14:textId="77777777" w:rsidR="00471305" w:rsidRPr="00A72A4B" w:rsidRDefault="00471305" w:rsidP="00B44D68">
            <w:pPr>
              <w:spacing w:after="0" w:line="240" w:lineRule="auto"/>
              <w:jc w:val="right"/>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Friends</w:t>
            </w:r>
            <w:proofErr w:type="spellEnd"/>
          </w:p>
        </w:tc>
        <w:tc>
          <w:tcPr>
            <w:tcW w:w="1308" w:type="dxa"/>
            <w:tcBorders>
              <w:top w:val="nil"/>
              <w:left w:val="nil"/>
              <w:bottom w:val="nil"/>
              <w:right w:val="nil"/>
            </w:tcBorders>
            <w:shd w:val="clear" w:color="auto" w:fill="auto"/>
            <w:noWrap/>
            <w:vAlign w:val="center"/>
            <w:hideMark/>
          </w:tcPr>
          <w:p w14:paraId="0503C3FA"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20,51</w:t>
            </w:r>
          </w:p>
        </w:tc>
        <w:tc>
          <w:tcPr>
            <w:tcW w:w="1308" w:type="dxa"/>
            <w:tcBorders>
              <w:top w:val="nil"/>
              <w:left w:val="nil"/>
              <w:bottom w:val="nil"/>
              <w:right w:val="nil"/>
            </w:tcBorders>
            <w:shd w:val="clear" w:color="auto" w:fill="auto"/>
            <w:noWrap/>
            <w:vAlign w:val="center"/>
            <w:hideMark/>
          </w:tcPr>
          <w:p w14:paraId="7C81EF29"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4,23</w:t>
            </w:r>
          </w:p>
        </w:tc>
        <w:tc>
          <w:tcPr>
            <w:tcW w:w="2481" w:type="dxa"/>
            <w:tcBorders>
              <w:top w:val="nil"/>
              <w:left w:val="nil"/>
              <w:bottom w:val="nil"/>
              <w:right w:val="nil"/>
            </w:tcBorders>
            <w:shd w:val="clear" w:color="auto" w:fill="auto"/>
            <w:noWrap/>
            <w:vAlign w:val="center"/>
            <w:hideMark/>
          </w:tcPr>
          <w:p w14:paraId="1FC0F195"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[6-25]</w:t>
            </w:r>
          </w:p>
        </w:tc>
      </w:tr>
      <w:tr w:rsidR="00471305" w:rsidRPr="00A72A4B" w14:paraId="0C2F4541" w14:textId="77777777" w:rsidTr="00B44D68">
        <w:trPr>
          <w:trHeight w:val="439"/>
          <w:jc w:val="center"/>
        </w:trPr>
        <w:tc>
          <w:tcPr>
            <w:tcW w:w="3409" w:type="dxa"/>
            <w:tcBorders>
              <w:top w:val="nil"/>
              <w:left w:val="nil"/>
              <w:bottom w:val="nil"/>
              <w:right w:val="nil"/>
            </w:tcBorders>
            <w:shd w:val="clear" w:color="auto" w:fill="auto"/>
            <w:vAlign w:val="center"/>
            <w:hideMark/>
          </w:tcPr>
          <w:p w14:paraId="593AD104" w14:textId="77777777" w:rsidR="00471305" w:rsidRPr="00A72A4B" w:rsidRDefault="00471305" w:rsidP="00B44D68">
            <w:pPr>
              <w:spacing w:after="0" w:line="240" w:lineRule="auto"/>
              <w:jc w:val="right"/>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Intimacy</w:t>
            </w:r>
            <w:proofErr w:type="spellEnd"/>
          </w:p>
        </w:tc>
        <w:tc>
          <w:tcPr>
            <w:tcW w:w="1308" w:type="dxa"/>
            <w:tcBorders>
              <w:top w:val="nil"/>
              <w:left w:val="nil"/>
              <w:bottom w:val="nil"/>
              <w:right w:val="nil"/>
            </w:tcBorders>
            <w:shd w:val="clear" w:color="auto" w:fill="auto"/>
            <w:noWrap/>
            <w:vAlign w:val="center"/>
            <w:hideMark/>
          </w:tcPr>
          <w:p w14:paraId="40715A73"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16,39</w:t>
            </w:r>
          </w:p>
        </w:tc>
        <w:tc>
          <w:tcPr>
            <w:tcW w:w="1308" w:type="dxa"/>
            <w:tcBorders>
              <w:top w:val="nil"/>
              <w:left w:val="nil"/>
              <w:bottom w:val="nil"/>
              <w:right w:val="nil"/>
            </w:tcBorders>
            <w:shd w:val="clear" w:color="auto" w:fill="auto"/>
            <w:noWrap/>
            <w:vAlign w:val="center"/>
            <w:hideMark/>
          </w:tcPr>
          <w:p w14:paraId="57A7B901"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3,13</w:t>
            </w:r>
          </w:p>
        </w:tc>
        <w:tc>
          <w:tcPr>
            <w:tcW w:w="2481" w:type="dxa"/>
            <w:tcBorders>
              <w:top w:val="nil"/>
              <w:left w:val="nil"/>
              <w:bottom w:val="nil"/>
              <w:right w:val="nil"/>
            </w:tcBorders>
            <w:shd w:val="clear" w:color="auto" w:fill="auto"/>
            <w:noWrap/>
            <w:vAlign w:val="center"/>
            <w:hideMark/>
          </w:tcPr>
          <w:p w14:paraId="5871434A"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[5-20]</w:t>
            </w:r>
          </w:p>
        </w:tc>
      </w:tr>
      <w:tr w:rsidR="00471305" w:rsidRPr="00A72A4B" w14:paraId="415C975D" w14:textId="77777777" w:rsidTr="00B44D68">
        <w:trPr>
          <w:trHeight w:val="475"/>
          <w:jc w:val="center"/>
        </w:trPr>
        <w:tc>
          <w:tcPr>
            <w:tcW w:w="3409" w:type="dxa"/>
            <w:tcBorders>
              <w:top w:val="nil"/>
              <w:left w:val="nil"/>
              <w:bottom w:val="nil"/>
              <w:right w:val="nil"/>
            </w:tcBorders>
            <w:shd w:val="clear" w:color="auto" w:fill="auto"/>
            <w:vAlign w:val="center"/>
            <w:hideMark/>
          </w:tcPr>
          <w:p w14:paraId="0C807A26" w14:textId="77777777" w:rsidR="00471305" w:rsidRPr="00A72A4B" w:rsidRDefault="00471305" w:rsidP="00B44D68">
            <w:pPr>
              <w:spacing w:after="0" w:line="240" w:lineRule="auto"/>
              <w:jc w:val="right"/>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Family</w:t>
            </w:r>
            <w:proofErr w:type="spellEnd"/>
          </w:p>
        </w:tc>
        <w:tc>
          <w:tcPr>
            <w:tcW w:w="1308" w:type="dxa"/>
            <w:tcBorders>
              <w:top w:val="nil"/>
              <w:left w:val="nil"/>
              <w:bottom w:val="nil"/>
              <w:right w:val="nil"/>
            </w:tcBorders>
            <w:shd w:val="clear" w:color="auto" w:fill="auto"/>
            <w:noWrap/>
            <w:vAlign w:val="center"/>
            <w:hideMark/>
          </w:tcPr>
          <w:p w14:paraId="37DACBBD"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12,48</w:t>
            </w:r>
          </w:p>
        </w:tc>
        <w:tc>
          <w:tcPr>
            <w:tcW w:w="1308" w:type="dxa"/>
            <w:tcBorders>
              <w:top w:val="nil"/>
              <w:left w:val="nil"/>
              <w:bottom w:val="nil"/>
              <w:right w:val="nil"/>
            </w:tcBorders>
            <w:shd w:val="clear" w:color="auto" w:fill="auto"/>
            <w:noWrap/>
            <w:vAlign w:val="center"/>
            <w:hideMark/>
          </w:tcPr>
          <w:p w14:paraId="5FC6D385"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3,03</w:t>
            </w:r>
          </w:p>
        </w:tc>
        <w:tc>
          <w:tcPr>
            <w:tcW w:w="2481" w:type="dxa"/>
            <w:tcBorders>
              <w:top w:val="nil"/>
              <w:left w:val="nil"/>
              <w:bottom w:val="nil"/>
              <w:right w:val="nil"/>
            </w:tcBorders>
            <w:shd w:val="clear" w:color="auto" w:fill="auto"/>
            <w:noWrap/>
            <w:vAlign w:val="center"/>
            <w:hideMark/>
          </w:tcPr>
          <w:p w14:paraId="69AD888E"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[3-15]</w:t>
            </w:r>
          </w:p>
        </w:tc>
      </w:tr>
      <w:tr w:rsidR="00471305" w:rsidRPr="00A72A4B" w14:paraId="0455D784" w14:textId="77777777" w:rsidTr="00B44D68">
        <w:trPr>
          <w:trHeight w:val="439"/>
          <w:jc w:val="center"/>
        </w:trPr>
        <w:tc>
          <w:tcPr>
            <w:tcW w:w="3409" w:type="dxa"/>
            <w:tcBorders>
              <w:top w:val="nil"/>
              <w:left w:val="nil"/>
              <w:bottom w:val="nil"/>
              <w:right w:val="nil"/>
            </w:tcBorders>
            <w:shd w:val="clear" w:color="auto" w:fill="auto"/>
            <w:vAlign w:val="center"/>
            <w:hideMark/>
          </w:tcPr>
          <w:p w14:paraId="18279438" w14:textId="77777777" w:rsidR="00471305" w:rsidRPr="00A72A4B" w:rsidRDefault="00471305" w:rsidP="00B44D68">
            <w:pPr>
              <w:spacing w:after="0" w:line="240" w:lineRule="auto"/>
              <w:jc w:val="right"/>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 xml:space="preserve">Social </w:t>
            </w:r>
            <w:proofErr w:type="spellStart"/>
            <w:r w:rsidRPr="00A72A4B">
              <w:rPr>
                <w:rFonts w:ascii="Times New Roman" w:eastAsia="Times New Roman" w:hAnsi="Times New Roman" w:cs="Times New Roman"/>
                <w:b/>
                <w:bCs/>
                <w:kern w:val="0"/>
                <w:lang w:eastAsia="pt-PT"/>
                <w14:ligatures w14:val="none"/>
              </w:rPr>
              <w:t>Activity</w:t>
            </w:r>
            <w:proofErr w:type="spellEnd"/>
          </w:p>
        </w:tc>
        <w:tc>
          <w:tcPr>
            <w:tcW w:w="1308" w:type="dxa"/>
            <w:tcBorders>
              <w:top w:val="nil"/>
              <w:left w:val="nil"/>
              <w:bottom w:val="nil"/>
              <w:right w:val="nil"/>
            </w:tcBorders>
            <w:shd w:val="clear" w:color="auto" w:fill="auto"/>
            <w:noWrap/>
            <w:vAlign w:val="center"/>
            <w:hideMark/>
          </w:tcPr>
          <w:p w14:paraId="416DDC1F"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10,07</w:t>
            </w:r>
          </w:p>
        </w:tc>
        <w:tc>
          <w:tcPr>
            <w:tcW w:w="1308" w:type="dxa"/>
            <w:tcBorders>
              <w:top w:val="nil"/>
              <w:left w:val="nil"/>
              <w:bottom w:val="nil"/>
              <w:right w:val="nil"/>
            </w:tcBorders>
            <w:shd w:val="clear" w:color="auto" w:fill="auto"/>
            <w:noWrap/>
            <w:vAlign w:val="center"/>
            <w:hideMark/>
          </w:tcPr>
          <w:p w14:paraId="2EA25872"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3,33</w:t>
            </w:r>
          </w:p>
        </w:tc>
        <w:tc>
          <w:tcPr>
            <w:tcW w:w="2481" w:type="dxa"/>
            <w:tcBorders>
              <w:top w:val="nil"/>
              <w:left w:val="nil"/>
              <w:bottom w:val="nil"/>
              <w:right w:val="nil"/>
            </w:tcBorders>
            <w:shd w:val="clear" w:color="auto" w:fill="auto"/>
            <w:noWrap/>
            <w:vAlign w:val="center"/>
            <w:hideMark/>
          </w:tcPr>
          <w:p w14:paraId="2527D652"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[3-15]</w:t>
            </w:r>
          </w:p>
        </w:tc>
      </w:tr>
      <w:tr w:rsidR="00471305" w:rsidRPr="00A72A4B" w14:paraId="5DA07E56" w14:textId="77777777" w:rsidTr="00B44D68">
        <w:trPr>
          <w:trHeight w:val="609"/>
          <w:jc w:val="center"/>
        </w:trPr>
        <w:tc>
          <w:tcPr>
            <w:tcW w:w="3409" w:type="dxa"/>
            <w:tcBorders>
              <w:top w:val="nil"/>
              <w:left w:val="nil"/>
              <w:bottom w:val="single" w:sz="8" w:space="0" w:color="auto"/>
              <w:right w:val="nil"/>
            </w:tcBorders>
            <w:shd w:val="clear" w:color="auto" w:fill="auto"/>
            <w:vAlign w:val="center"/>
            <w:hideMark/>
          </w:tcPr>
          <w:p w14:paraId="6C39A09E" w14:textId="77777777" w:rsidR="00471305" w:rsidRPr="00A72A4B" w:rsidRDefault="00471305"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Neurocognition</w:t>
            </w:r>
            <w:proofErr w:type="spellEnd"/>
            <w:r w:rsidRPr="00A72A4B">
              <w:rPr>
                <w:rFonts w:ascii="Times New Roman" w:eastAsia="Times New Roman" w:hAnsi="Times New Roman" w:cs="Times New Roman"/>
                <w:b/>
                <w:bCs/>
                <w:kern w:val="0"/>
                <w:lang w:eastAsia="pt-PT"/>
                <w14:ligatures w14:val="none"/>
              </w:rPr>
              <w:t xml:space="preserve"> (ACE-III)</w:t>
            </w:r>
          </w:p>
        </w:tc>
        <w:tc>
          <w:tcPr>
            <w:tcW w:w="1308" w:type="dxa"/>
            <w:tcBorders>
              <w:top w:val="nil"/>
              <w:left w:val="nil"/>
              <w:bottom w:val="single" w:sz="8" w:space="0" w:color="auto"/>
              <w:right w:val="nil"/>
            </w:tcBorders>
            <w:shd w:val="clear" w:color="auto" w:fill="auto"/>
            <w:noWrap/>
            <w:vAlign w:val="center"/>
            <w:hideMark/>
          </w:tcPr>
          <w:p w14:paraId="79D3BA0B"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-2,18</w:t>
            </w:r>
          </w:p>
        </w:tc>
        <w:tc>
          <w:tcPr>
            <w:tcW w:w="1308" w:type="dxa"/>
            <w:tcBorders>
              <w:top w:val="nil"/>
              <w:left w:val="nil"/>
              <w:bottom w:val="single" w:sz="8" w:space="0" w:color="auto"/>
              <w:right w:val="nil"/>
            </w:tcBorders>
            <w:shd w:val="clear" w:color="auto" w:fill="auto"/>
            <w:noWrap/>
            <w:vAlign w:val="center"/>
            <w:hideMark/>
          </w:tcPr>
          <w:p w14:paraId="4A952085"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1,47</w:t>
            </w:r>
          </w:p>
        </w:tc>
        <w:tc>
          <w:tcPr>
            <w:tcW w:w="2481" w:type="dxa"/>
            <w:tcBorders>
              <w:top w:val="nil"/>
              <w:left w:val="nil"/>
              <w:bottom w:val="single" w:sz="8" w:space="0" w:color="auto"/>
              <w:right w:val="nil"/>
            </w:tcBorders>
            <w:shd w:val="clear" w:color="auto" w:fill="auto"/>
            <w:noWrap/>
            <w:vAlign w:val="center"/>
            <w:hideMark/>
          </w:tcPr>
          <w:p w14:paraId="560D7724" w14:textId="77777777" w:rsidR="00471305" w:rsidRPr="00A72A4B" w:rsidRDefault="00471305"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[-6,52-1,10]</w:t>
            </w:r>
          </w:p>
        </w:tc>
      </w:tr>
    </w:tbl>
    <w:p w14:paraId="711B9669" w14:textId="77777777" w:rsidR="00471305" w:rsidRPr="00A72A4B" w:rsidRDefault="00471305" w:rsidP="00471305">
      <w:pPr>
        <w:adjustRightInd w:val="0"/>
        <w:snapToGrid w:val="0"/>
        <w:spacing w:before="120" w:after="240" w:line="228" w:lineRule="auto"/>
        <w:ind w:left="1701" w:right="401"/>
        <w:jc w:val="both"/>
        <w:rPr>
          <w:rFonts w:ascii="Times New Roman" w:eastAsia="Times New Roman" w:hAnsi="Times New Roman" w:cs="Times New Roman"/>
          <w:snapToGrid w:val="0"/>
          <w:color w:val="000000"/>
          <w:kern w:val="0"/>
          <w:sz w:val="20"/>
          <w:lang w:val="en-US" w:eastAsia="de-DE" w:bidi="en-US"/>
          <w14:ligatures w14:val="none"/>
        </w:rPr>
      </w:pPr>
    </w:p>
    <w:p w14:paraId="0A18E795"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0AAC7CB6" w14:textId="77777777" w:rsidR="00FD68C9" w:rsidRDefault="00FD68C9" w:rsidP="00203FEC">
      <w:pPr>
        <w:spacing w:after="0" w:line="480" w:lineRule="auto"/>
        <w:ind w:left="567" w:hanging="567"/>
        <w:jc w:val="both"/>
        <w:rPr>
          <w:rFonts w:ascii="Times New Roman" w:hAnsi="Times New Roman" w:cs="Times New Roman"/>
          <w:sz w:val="24"/>
          <w:szCs w:val="24"/>
          <w:lang w:val="en-US"/>
        </w:rPr>
      </w:pPr>
    </w:p>
    <w:p w14:paraId="24AC88FD" w14:textId="77777777" w:rsidR="00FD68C9" w:rsidRDefault="00FD68C9" w:rsidP="00203FEC">
      <w:pPr>
        <w:spacing w:after="0" w:line="480" w:lineRule="auto"/>
        <w:ind w:left="567" w:hanging="567"/>
        <w:jc w:val="both"/>
        <w:rPr>
          <w:rFonts w:ascii="Times New Roman" w:hAnsi="Times New Roman" w:cs="Times New Roman"/>
          <w:sz w:val="24"/>
          <w:szCs w:val="24"/>
          <w:lang w:val="en-US"/>
        </w:rPr>
      </w:pPr>
    </w:p>
    <w:p w14:paraId="250748FD" w14:textId="77777777" w:rsidR="00FD68C9" w:rsidRDefault="00FD68C9" w:rsidP="00203FEC">
      <w:pPr>
        <w:spacing w:after="0" w:line="480" w:lineRule="auto"/>
        <w:ind w:left="567" w:hanging="567"/>
        <w:jc w:val="both"/>
        <w:rPr>
          <w:rFonts w:ascii="Times New Roman" w:hAnsi="Times New Roman" w:cs="Times New Roman"/>
          <w:sz w:val="24"/>
          <w:szCs w:val="24"/>
          <w:lang w:val="en-US"/>
        </w:rPr>
      </w:pPr>
    </w:p>
    <w:p w14:paraId="305D9712" w14:textId="77777777" w:rsidR="00FD68C9" w:rsidRDefault="00FD68C9" w:rsidP="00203FEC">
      <w:pPr>
        <w:spacing w:after="0" w:line="480" w:lineRule="auto"/>
        <w:ind w:left="567" w:hanging="567"/>
        <w:jc w:val="both"/>
        <w:rPr>
          <w:rFonts w:ascii="Times New Roman" w:hAnsi="Times New Roman" w:cs="Times New Roman"/>
          <w:sz w:val="24"/>
          <w:szCs w:val="24"/>
          <w:lang w:val="en-US"/>
        </w:rPr>
      </w:pPr>
    </w:p>
    <w:p w14:paraId="76C54555" w14:textId="77777777" w:rsidR="00FD68C9" w:rsidRDefault="00FD68C9" w:rsidP="00203FEC">
      <w:pPr>
        <w:spacing w:after="0" w:line="480" w:lineRule="auto"/>
        <w:ind w:left="567" w:hanging="567"/>
        <w:jc w:val="both"/>
        <w:rPr>
          <w:rFonts w:ascii="Times New Roman" w:hAnsi="Times New Roman" w:cs="Times New Roman"/>
          <w:sz w:val="24"/>
          <w:szCs w:val="24"/>
          <w:lang w:val="en-US"/>
        </w:rPr>
      </w:pPr>
    </w:p>
    <w:p w14:paraId="25D2E760" w14:textId="77777777" w:rsidR="00FD68C9" w:rsidRDefault="00FD68C9" w:rsidP="00203FEC">
      <w:pPr>
        <w:spacing w:after="0" w:line="480" w:lineRule="auto"/>
        <w:ind w:left="567" w:hanging="567"/>
        <w:jc w:val="both"/>
        <w:rPr>
          <w:rFonts w:ascii="Times New Roman" w:hAnsi="Times New Roman" w:cs="Times New Roman"/>
          <w:sz w:val="24"/>
          <w:szCs w:val="24"/>
          <w:lang w:val="en-US"/>
        </w:rPr>
      </w:pPr>
    </w:p>
    <w:p w14:paraId="3B153753" w14:textId="77777777" w:rsidR="00FD68C9" w:rsidRDefault="00FD68C9" w:rsidP="00203FEC">
      <w:pPr>
        <w:spacing w:after="0" w:line="480" w:lineRule="auto"/>
        <w:ind w:left="567" w:hanging="567"/>
        <w:jc w:val="both"/>
        <w:rPr>
          <w:rFonts w:ascii="Times New Roman" w:hAnsi="Times New Roman" w:cs="Times New Roman"/>
          <w:sz w:val="24"/>
          <w:szCs w:val="24"/>
          <w:lang w:val="en-US"/>
        </w:rPr>
      </w:pPr>
    </w:p>
    <w:p w14:paraId="46AD21C9" w14:textId="77777777" w:rsidR="00FD68C9" w:rsidRDefault="00FD68C9" w:rsidP="00203FEC">
      <w:pPr>
        <w:spacing w:after="0" w:line="480" w:lineRule="auto"/>
        <w:ind w:left="567" w:hanging="567"/>
        <w:jc w:val="both"/>
        <w:rPr>
          <w:rFonts w:ascii="Times New Roman" w:hAnsi="Times New Roman" w:cs="Times New Roman"/>
          <w:sz w:val="24"/>
          <w:szCs w:val="24"/>
          <w:lang w:val="en-US"/>
        </w:rPr>
      </w:pPr>
    </w:p>
    <w:p w14:paraId="1D4F0213" w14:textId="77777777" w:rsidR="00FD68C9" w:rsidRPr="00A72A4B" w:rsidRDefault="00FD68C9" w:rsidP="00FD68C9">
      <w:pPr>
        <w:adjustRightInd w:val="0"/>
        <w:snapToGrid w:val="0"/>
        <w:spacing w:before="240" w:after="120" w:line="228" w:lineRule="auto"/>
        <w:ind w:left="1701" w:right="401"/>
        <w:jc w:val="both"/>
        <w:rPr>
          <w:rFonts w:ascii="Times New Roman" w:eastAsia="Times New Roman" w:hAnsi="Times New Roman" w:cs="Times New Roman"/>
          <w:b/>
          <w:color w:val="000000"/>
          <w:kern w:val="0"/>
          <w:sz w:val="18"/>
          <w:lang w:val="en-US" w:eastAsia="de-DE" w:bidi="en-US"/>
          <w14:ligatures w14:val="none"/>
        </w:rPr>
      </w:pPr>
      <w:r w:rsidRPr="00A72A4B">
        <w:rPr>
          <w:rFonts w:ascii="Times New Roman" w:eastAsia="Times New Roman" w:hAnsi="Times New Roman" w:cs="Times New Roman"/>
          <w:b/>
          <w:color w:val="000000"/>
          <w:kern w:val="0"/>
          <w:sz w:val="18"/>
          <w:lang w:val="en-US" w:eastAsia="de-DE" w:bidi="en-US"/>
          <w14:ligatures w14:val="none"/>
        </w:rPr>
        <w:t>Table 6.</w:t>
      </w:r>
      <w:r w:rsidRPr="00A72A4B">
        <w:rPr>
          <w:rFonts w:ascii="Times New Roman" w:eastAsia="Times New Roman" w:hAnsi="Times New Roman" w:cs="Times New Roman"/>
          <w:color w:val="000000"/>
          <w:kern w:val="0"/>
          <w:sz w:val="18"/>
          <w:lang w:val="en-US" w:eastAsia="de-DE" w:bidi="en-US"/>
          <w14:ligatures w14:val="none"/>
        </w:rPr>
        <w:t xml:space="preserve"> Differences between groups with and without depression with clinical significance</w:t>
      </w:r>
    </w:p>
    <w:tbl>
      <w:tblPr>
        <w:tblW w:w="8441" w:type="dxa"/>
        <w:jc w:val="center"/>
        <w:tblCellMar>
          <w:left w:w="70" w:type="dxa"/>
          <w:right w:w="70" w:type="dxa"/>
        </w:tblCellMar>
        <w:tblLook w:val="04A0" w:firstRow="1" w:lastRow="0" w:firstColumn="1" w:lastColumn="0" w:noHBand="0" w:noVBand="1"/>
      </w:tblPr>
      <w:tblGrid>
        <w:gridCol w:w="3869"/>
        <w:gridCol w:w="1714"/>
        <w:gridCol w:w="1435"/>
        <w:gridCol w:w="670"/>
        <w:gridCol w:w="753"/>
      </w:tblGrid>
      <w:tr w:rsidR="00FD68C9" w:rsidRPr="00E34FB7" w14:paraId="04BF7CB1" w14:textId="77777777" w:rsidTr="00B44D68">
        <w:trPr>
          <w:trHeight w:val="1893"/>
          <w:jc w:val="center"/>
        </w:trPr>
        <w:tc>
          <w:tcPr>
            <w:tcW w:w="3869" w:type="dxa"/>
            <w:tcBorders>
              <w:top w:val="nil"/>
              <w:left w:val="nil"/>
              <w:bottom w:val="single" w:sz="8" w:space="0" w:color="auto"/>
              <w:right w:val="nil"/>
            </w:tcBorders>
            <w:shd w:val="clear" w:color="auto" w:fill="auto"/>
            <w:noWrap/>
            <w:vAlign w:val="bottom"/>
            <w:hideMark/>
          </w:tcPr>
          <w:p w14:paraId="7B0F5270" w14:textId="77777777" w:rsidR="00FD68C9" w:rsidRPr="00A72A4B" w:rsidRDefault="00FD68C9" w:rsidP="00B44D68">
            <w:pPr>
              <w:spacing w:after="0" w:line="240" w:lineRule="auto"/>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 </w:t>
            </w:r>
          </w:p>
        </w:tc>
        <w:tc>
          <w:tcPr>
            <w:tcW w:w="1714" w:type="dxa"/>
            <w:tcBorders>
              <w:top w:val="single" w:sz="8" w:space="0" w:color="auto"/>
              <w:left w:val="nil"/>
              <w:bottom w:val="single" w:sz="8" w:space="0" w:color="auto"/>
              <w:right w:val="nil"/>
            </w:tcBorders>
            <w:shd w:val="clear" w:color="auto" w:fill="auto"/>
            <w:vAlign w:val="center"/>
            <w:hideMark/>
          </w:tcPr>
          <w:p w14:paraId="15DA9417" w14:textId="77777777" w:rsidR="00FD68C9" w:rsidRPr="00A72A4B" w:rsidRDefault="00FD68C9" w:rsidP="00B44D68">
            <w:pPr>
              <w:spacing w:after="0" w:line="240" w:lineRule="auto"/>
              <w:jc w:val="center"/>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Depressive symptoms "without clinical significance" (0-7)</w:t>
            </w:r>
          </w:p>
        </w:tc>
        <w:tc>
          <w:tcPr>
            <w:tcW w:w="1435" w:type="dxa"/>
            <w:tcBorders>
              <w:top w:val="single" w:sz="8" w:space="0" w:color="auto"/>
              <w:left w:val="nil"/>
              <w:bottom w:val="single" w:sz="8" w:space="0" w:color="auto"/>
              <w:right w:val="nil"/>
            </w:tcBorders>
            <w:shd w:val="clear" w:color="auto" w:fill="auto"/>
            <w:vAlign w:val="center"/>
            <w:hideMark/>
          </w:tcPr>
          <w:p w14:paraId="7D700481" w14:textId="77777777" w:rsidR="00FD68C9" w:rsidRPr="00A72A4B" w:rsidRDefault="00FD68C9" w:rsidP="00B44D68">
            <w:pPr>
              <w:spacing w:after="0" w:line="240" w:lineRule="auto"/>
              <w:jc w:val="center"/>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Depressive symptoms "with clinical significance" (8-21)</w:t>
            </w:r>
          </w:p>
        </w:tc>
        <w:tc>
          <w:tcPr>
            <w:tcW w:w="670" w:type="dxa"/>
            <w:tcBorders>
              <w:top w:val="nil"/>
              <w:left w:val="nil"/>
              <w:bottom w:val="single" w:sz="8" w:space="0" w:color="auto"/>
              <w:right w:val="nil"/>
            </w:tcBorders>
            <w:shd w:val="clear" w:color="auto" w:fill="auto"/>
            <w:noWrap/>
            <w:vAlign w:val="bottom"/>
            <w:hideMark/>
          </w:tcPr>
          <w:p w14:paraId="4D69B403" w14:textId="77777777" w:rsidR="00FD68C9" w:rsidRPr="00A72A4B" w:rsidRDefault="00FD68C9" w:rsidP="00B44D68">
            <w:pPr>
              <w:spacing w:after="0" w:line="240" w:lineRule="auto"/>
              <w:rPr>
                <w:rFonts w:ascii="Times New Roman" w:eastAsia="Times New Roman" w:hAnsi="Times New Roman" w:cs="Times New Roman"/>
                <w:kern w:val="0"/>
                <w:lang w:val="en-US" w:eastAsia="pt-PT"/>
                <w14:ligatures w14:val="none"/>
              </w:rPr>
            </w:pPr>
            <w:r w:rsidRPr="00A72A4B">
              <w:rPr>
                <w:rFonts w:ascii="Times New Roman" w:eastAsia="Times New Roman" w:hAnsi="Times New Roman" w:cs="Times New Roman"/>
                <w:kern w:val="0"/>
                <w:lang w:val="en-US" w:eastAsia="pt-PT"/>
                <w14:ligatures w14:val="none"/>
              </w:rPr>
              <w:t> </w:t>
            </w:r>
          </w:p>
        </w:tc>
        <w:tc>
          <w:tcPr>
            <w:tcW w:w="753" w:type="dxa"/>
            <w:tcBorders>
              <w:top w:val="nil"/>
              <w:left w:val="nil"/>
              <w:bottom w:val="single" w:sz="8" w:space="0" w:color="auto"/>
              <w:right w:val="nil"/>
            </w:tcBorders>
            <w:shd w:val="clear" w:color="auto" w:fill="auto"/>
            <w:noWrap/>
            <w:vAlign w:val="bottom"/>
            <w:hideMark/>
          </w:tcPr>
          <w:p w14:paraId="6B2BA756" w14:textId="77777777" w:rsidR="00FD68C9" w:rsidRPr="00A72A4B" w:rsidRDefault="00FD68C9" w:rsidP="00B44D68">
            <w:pPr>
              <w:spacing w:after="0" w:line="240" w:lineRule="auto"/>
              <w:jc w:val="center"/>
              <w:rPr>
                <w:rFonts w:ascii="Times New Roman" w:eastAsia="Times New Roman" w:hAnsi="Times New Roman" w:cs="Times New Roman"/>
                <w:kern w:val="0"/>
                <w:lang w:val="en-US" w:eastAsia="pt-PT"/>
                <w14:ligatures w14:val="none"/>
              </w:rPr>
            </w:pPr>
            <w:r w:rsidRPr="00A72A4B">
              <w:rPr>
                <w:rFonts w:ascii="Times New Roman" w:eastAsia="Times New Roman" w:hAnsi="Times New Roman" w:cs="Times New Roman"/>
                <w:kern w:val="0"/>
                <w:lang w:val="en-US" w:eastAsia="pt-PT"/>
                <w14:ligatures w14:val="none"/>
              </w:rPr>
              <w:t> </w:t>
            </w:r>
          </w:p>
        </w:tc>
      </w:tr>
      <w:tr w:rsidR="00FD68C9" w:rsidRPr="00A72A4B" w14:paraId="3E153296" w14:textId="77777777" w:rsidTr="00B44D68">
        <w:trPr>
          <w:trHeight w:val="601"/>
          <w:jc w:val="center"/>
        </w:trPr>
        <w:tc>
          <w:tcPr>
            <w:tcW w:w="3869" w:type="dxa"/>
            <w:tcBorders>
              <w:top w:val="nil"/>
              <w:left w:val="nil"/>
              <w:bottom w:val="nil"/>
              <w:right w:val="nil"/>
            </w:tcBorders>
            <w:shd w:val="clear" w:color="auto" w:fill="auto"/>
            <w:noWrap/>
            <w:vAlign w:val="bottom"/>
            <w:hideMark/>
          </w:tcPr>
          <w:p w14:paraId="411F3BE3" w14:textId="77777777" w:rsidR="00FD68C9" w:rsidRPr="00A72A4B" w:rsidRDefault="00FD68C9" w:rsidP="00B44D68">
            <w:pPr>
              <w:spacing w:after="0" w:line="240" w:lineRule="auto"/>
              <w:jc w:val="center"/>
              <w:rPr>
                <w:rFonts w:ascii="Times New Roman" w:eastAsia="Times New Roman" w:hAnsi="Times New Roman" w:cs="Times New Roman"/>
                <w:kern w:val="0"/>
                <w:lang w:val="en-US" w:eastAsia="pt-PT"/>
                <w14:ligatures w14:val="none"/>
              </w:rPr>
            </w:pPr>
          </w:p>
        </w:tc>
        <w:tc>
          <w:tcPr>
            <w:tcW w:w="1714" w:type="dxa"/>
            <w:tcBorders>
              <w:top w:val="nil"/>
              <w:left w:val="nil"/>
              <w:bottom w:val="nil"/>
              <w:right w:val="nil"/>
            </w:tcBorders>
            <w:shd w:val="clear" w:color="auto" w:fill="auto"/>
            <w:noWrap/>
            <w:vAlign w:val="bottom"/>
            <w:hideMark/>
          </w:tcPr>
          <w:p w14:paraId="66494609" w14:textId="77777777" w:rsidR="00FD68C9" w:rsidRPr="00A72A4B" w:rsidRDefault="00FD68C9" w:rsidP="00B44D68">
            <w:pPr>
              <w:spacing w:after="0" w:line="240" w:lineRule="auto"/>
              <w:jc w:val="center"/>
              <w:rPr>
                <w:rFonts w:ascii="Times New Roman" w:eastAsia="Times New Roman" w:hAnsi="Times New Roman" w:cs="Times New Roman"/>
                <w:i/>
                <w:iCs/>
                <w:kern w:val="0"/>
                <w:lang w:eastAsia="pt-PT"/>
                <w14:ligatures w14:val="none"/>
              </w:rPr>
            </w:pPr>
            <w:proofErr w:type="spellStart"/>
            <w:r w:rsidRPr="00A72A4B">
              <w:rPr>
                <w:rFonts w:ascii="Times New Roman" w:eastAsia="Times New Roman" w:hAnsi="Times New Roman" w:cs="Times New Roman"/>
                <w:i/>
                <w:iCs/>
                <w:kern w:val="0"/>
                <w:lang w:eastAsia="pt-PT"/>
                <w14:ligatures w14:val="none"/>
              </w:rPr>
              <w:t>Mean</w:t>
            </w:r>
            <w:proofErr w:type="spellEnd"/>
            <w:r w:rsidRPr="00A72A4B">
              <w:rPr>
                <w:rFonts w:ascii="Times New Roman" w:eastAsia="Times New Roman" w:hAnsi="Times New Roman" w:cs="Times New Roman"/>
                <w:i/>
                <w:iCs/>
                <w:kern w:val="0"/>
                <w:lang w:eastAsia="pt-PT"/>
                <w14:ligatures w14:val="none"/>
              </w:rPr>
              <w:t xml:space="preserve"> </w:t>
            </w:r>
            <w:proofErr w:type="spellStart"/>
            <w:r w:rsidRPr="00A72A4B">
              <w:rPr>
                <w:rFonts w:ascii="Times New Roman" w:eastAsia="Times New Roman" w:hAnsi="Times New Roman" w:cs="Times New Roman"/>
                <w:i/>
                <w:iCs/>
                <w:kern w:val="0"/>
                <w:lang w:eastAsia="pt-PT"/>
                <w14:ligatures w14:val="none"/>
              </w:rPr>
              <w:t>Rank</w:t>
            </w:r>
            <w:proofErr w:type="spellEnd"/>
          </w:p>
        </w:tc>
        <w:tc>
          <w:tcPr>
            <w:tcW w:w="1435" w:type="dxa"/>
            <w:tcBorders>
              <w:top w:val="nil"/>
              <w:left w:val="nil"/>
              <w:bottom w:val="nil"/>
              <w:right w:val="nil"/>
            </w:tcBorders>
            <w:shd w:val="clear" w:color="auto" w:fill="auto"/>
            <w:noWrap/>
            <w:vAlign w:val="bottom"/>
            <w:hideMark/>
          </w:tcPr>
          <w:p w14:paraId="2410A78E" w14:textId="77777777" w:rsidR="00FD68C9" w:rsidRPr="00A72A4B" w:rsidRDefault="00FD68C9" w:rsidP="00B44D68">
            <w:pPr>
              <w:spacing w:after="0" w:line="240" w:lineRule="auto"/>
              <w:jc w:val="center"/>
              <w:rPr>
                <w:rFonts w:ascii="Times New Roman" w:eastAsia="Times New Roman" w:hAnsi="Times New Roman" w:cs="Times New Roman"/>
                <w:i/>
                <w:iCs/>
                <w:kern w:val="0"/>
                <w:lang w:eastAsia="pt-PT"/>
                <w14:ligatures w14:val="none"/>
              </w:rPr>
            </w:pPr>
            <w:proofErr w:type="spellStart"/>
            <w:r w:rsidRPr="00A72A4B">
              <w:rPr>
                <w:rFonts w:ascii="Times New Roman" w:eastAsia="Times New Roman" w:hAnsi="Times New Roman" w:cs="Times New Roman"/>
                <w:i/>
                <w:iCs/>
                <w:kern w:val="0"/>
                <w:lang w:eastAsia="pt-PT"/>
                <w14:ligatures w14:val="none"/>
              </w:rPr>
              <w:t>Mean</w:t>
            </w:r>
            <w:proofErr w:type="spellEnd"/>
            <w:r w:rsidRPr="00A72A4B">
              <w:rPr>
                <w:rFonts w:ascii="Times New Roman" w:eastAsia="Times New Roman" w:hAnsi="Times New Roman" w:cs="Times New Roman"/>
                <w:i/>
                <w:iCs/>
                <w:kern w:val="0"/>
                <w:lang w:eastAsia="pt-PT"/>
                <w14:ligatures w14:val="none"/>
              </w:rPr>
              <w:t xml:space="preserve"> Rank</w:t>
            </w:r>
          </w:p>
        </w:tc>
        <w:tc>
          <w:tcPr>
            <w:tcW w:w="670" w:type="dxa"/>
            <w:tcBorders>
              <w:top w:val="nil"/>
              <w:left w:val="nil"/>
              <w:bottom w:val="nil"/>
              <w:right w:val="nil"/>
            </w:tcBorders>
            <w:shd w:val="clear" w:color="auto" w:fill="auto"/>
            <w:noWrap/>
            <w:vAlign w:val="bottom"/>
            <w:hideMark/>
          </w:tcPr>
          <w:p w14:paraId="2DF8B5B9" w14:textId="77777777" w:rsidR="00FD68C9" w:rsidRPr="00A72A4B" w:rsidRDefault="00FD68C9" w:rsidP="00B44D68">
            <w:pPr>
              <w:spacing w:after="0" w:line="240" w:lineRule="auto"/>
              <w:jc w:val="center"/>
              <w:rPr>
                <w:rFonts w:ascii="Times New Roman" w:eastAsia="Times New Roman" w:hAnsi="Times New Roman" w:cs="Times New Roman"/>
                <w:i/>
                <w:iCs/>
                <w:kern w:val="0"/>
                <w:lang w:eastAsia="pt-PT"/>
                <w14:ligatures w14:val="none"/>
              </w:rPr>
            </w:pPr>
            <w:r w:rsidRPr="00A72A4B">
              <w:rPr>
                <w:rFonts w:ascii="Times New Roman" w:eastAsia="Times New Roman" w:hAnsi="Times New Roman" w:cs="Times New Roman"/>
                <w:i/>
                <w:iCs/>
                <w:kern w:val="0"/>
                <w:lang w:eastAsia="pt-PT"/>
                <w14:ligatures w14:val="none"/>
              </w:rPr>
              <w:t>U</w:t>
            </w:r>
          </w:p>
        </w:tc>
        <w:tc>
          <w:tcPr>
            <w:tcW w:w="753" w:type="dxa"/>
            <w:tcBorders>
              <w:top w:val="nil"/>
              <w:left w:val="nil"/>
              <w:bottom w:val="nil"/>
              <w:right w:val="nil"/>
            </w:tcBorders>
            <w:shd w:val="clear" w:color="auto" w:fill="auto"/>
            <w:noWrap/>
            <w:vAlign w:val="bottom"/>
            <w:hideMark/>
          </w:tcPr>
          <w:p w14:paraId="39604A75" w14:textId="77777777" w:rsidR="00FD68C9" w:rsidRPr="00A72A4B" w:rsidRDefault="00FD68C9" w:rsidP="00B44D68">
            <w:pPr>
              <w:spacing w:after="0" w:line="240" w:lineRule="auto"/>
              <w:jc w:val="center"/>
              <w:rPr>
                <w:rFonts w:ascii="Times New Roman" w:eastAsia="Times New Roman" w:hAnsi="Times New Roman" w:cs="Times New Roman"/>
                <w:i/>
                <w:iCs/>
                <w:kern w:val="0"/>
                <w:lang w:eastAsia="pt-PT"/>
                <w14:ligatures w14:val="none"/>
              </w:rPr>
            </w:pPr>
            <w:r w:rsidRPr="00A72A4B">
              <w:rPr>
                <w:rFonts w:ascii="Times New Roman" w:eastAsia="Times New Roman" w:hAnsi="Times New Roman" w:cs="Times New Roman"/>
                <w:i/>
                <w:iCs/>
                <w:kern w:val="0"/>
                <w:lang w:eastAsia="pt-PT"/>
                <w14:ligatures w14:val="none"/>
              </w:rPr>
              <w:t>p</w:t>
            </w:r>
          </w:p>
        </w:tc>
      </w:tr>
      <w:tr w:rsidR="00FD68C9" w:rsidRPr="00A72A4B" w14:paraId="32F0503C" w14:textId="77777777" w:rsidTr="00B44D68">
        <w:trPr>
          <w:trHeight w:val="294"/>
          <w:jc w:val="center"/>
        </w:trPr>
        <w:tc>
          <w:tcPr>
            <w:tcW w:w="3869" w:type="dxa"/>
            <w:tcBorders>
              <w:top w:val="nil"/>
              <w:left w:val="nil"/>
              <w:bottom w:val="nil"/>
              <w:right w:val="nil"/>
            </w:tcBorders>
            <w:shd w:val="clear" w:color="auto" w:fill="auto"/>
            <w:noWrap/>
            <w:vAlign w:val="center"/>
          </w:tcPr>
          <w:p w14:paraId="4E42744A" w14:textId="77777777" w:rsidR="00FD68C9" w:rsidRPr="00A72A4B" w:rsidRDefault="00FD68C9" w:rsidP="00B44D68">
            <w:pPr>
              <w:spacing w:after="0" w:line="240" w:lineRule="auto"/>
              <w:rPr>
                <w:rFonts w:ascii="Times New Roman" w:eastAsia="Times New Roman" w:hAnsi="Times New Roman" w:cs="Times New Roman"/>
                <w:b/>
                <w:bCs/>
                <w:kern w:val="0"/>
                <w:lang w:eastAsia="pt-PT"/>
                <w14:ligatures w14:val="none"/>
              </w:rPr>
            </w:pPr>
          </w:p>
        </w:tc>
        <w:tc>
          <w:tcPr>
            <w:tcW w:w="1714" w:type="dxa"/>
            <w:tcBorders>
              <w:top w:val="nil"/>
              <w:left w:val="nil"/>
              <w:bottom w:val="nil"/>
              <w:right w:val="nil"/>
            </w:tcBorders>
            <w:shd w:val="clear" w:color="auto" w:fill="auto"/>
            <w:noWrap/>
            <w:vAlign w:val="bottom"/>
          </w:tcPr>
          <w:p w14:paraId="667425E1"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p>
        </w:tc>
        <w:tc>
          <w:tcPr>
            <w:tcW w:w="1435" w:type="dxa"/>
            <w:tcBorders>
              <w:top w:val="nil"/>
              <w:left w:val="nil"/>
              <w:bottom w:val="nil"/>
              <w:right w:val="nil"/>
            </w:tcBorders>
            <w:shd w:val="clear" w:color="auto" w:fill="auto"/>
            <w:noWrap/>
            <w:vAlign w:val="bottom"/>
          </w:tcPr>
          <w:p w14:paraId="10DE1144"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p>
        </w:tc>
        <w:tc>
          <w:tcPr>
            <w:tcW w:w="670" w:type="dxa"/>
            <w:tcBorders>
              <w:top w:val="nil"/>
              <w:left w:val="nil"/>
              <w:bottom w:val="nil"/>
              <w:right w:val="nil"/>
            </w:tcBorders>
            <w:shd w:val="clear" w:color="auto" w:fill="auto"/>
            <w:noWrap/>
            <w:vAlign w:val="bottom"/>
          </w:tcPr>
          <w:p w14:paraId="32492017"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p>
        </w:tc>
        <w:tc>
          <w:tcPr>
            <w:tcW w:w="753" w:type="dxa"/>
            <w:tcBorders>
              <w:top w:val="nil"/>
              <w:left w:val="nil"/>
              <w:bottom w:val="nil"/>
              <w:right w:val="nil"/>
            </w:tcBorders>
            <w:shd w:val="clear" w:color="auto" w:fill="auto"/>
            <w:noWrap/>
            <w:vAlign w:val="bottom"/>
          </w:tcPr>
          <w:p w14:paraId="3A60E9A6"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p>
        </w:tc>
      </w:tr>
      <w:tr w:rsidR="00FD68C9" w:rsidRPr="00A72A4B" w14:paraId="2FB20420" w14:textId="77777777" w:rsidTr="00B44D68">
        <w:trPr>
          <w:trHeight w:val="294"/>
          <w:jc w:val="center"/>
        </w:trPr>
        <w:tc>
          <w:tcPr>
            <w:tcW w:w="3869" w:type="dxa"/>
            <w:tcBorders>
              <w:top w:val="nil"/>
              <w:left w:val="nil"/>
              <w:bottom w:val="nil"/>
              <w:right w:val="nil"/>
            </w:tcBorders>
            <w:shd w:val="clear" w:color="auto" w:fill="auto"/>
            <w:vAlign w:val="bottom"/>
            <w:hideMark/>
          </w:tcPr>
          <w:p w14:paraId="4842D9D9" w14:textId="77777777" w:rsidR="00FD68C9" w:rsidRPr="00A72A4B" w:rsidRDefault="00FD68C9"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Troponin</w:t>
            </w:r>
            <w:proofErr w:type="spellEnd"/>
          </w:p>
        </w:tc>
        <w:tc>
          <w:tcPr>
            <w:tcW w:w="1714" w:type="dxa"/>
            <w:tcBorders>
              <w:top w:val="nil"/>
              <w:left w:val="nil"/>
              <w:bottom w:val="nil"/>
              <w:right w:val="nil"/>
            </w:tcBorders>
            <w:shd w:val="clear" w:color="auto" w:fill="auto"/>
            <w:noWrap/>
            <w:vAlign w:val="center"/>
            <w:hideMark/>
          </w:tcPr>
          <w:p w14:paraId="47AC41AF"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30,78</w:t>
            </w:r>
          </w:p>
        </w:tc>
        <w:tc>
          <w:tcPr>
            <w:tcW w:w="1435" w:type="dxa"/>
            <w:tcBorders>
              <w:top w:val="nil"/>
              <w:left w:val="nil"/>
              <w:bottom w:val="nil"/>
              <w:right w:val="nil"/>
            </w:tcBorders>
            <w:shd w:val="clear" w:color="auto" w:fill="auto"/>
            <w:noWrap/>
            <w:vAlign w:val="center"/>
            <w:hideMark/>
          </w:tcPr>
          <w:p w14:paraId="3660A6F9"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18</w:t>
            </w:r>
          </w:p>
        </w:tc>
        <w:tc>
          <w:tcPr>
            <w:tcW w:w="670" w:type="dxa"/>
            <w:tcBorders>
              <w:top w:val="nil"/>
              <w:left w:val="nil"/>
              <w:bottom w:val="nil"/>
              <w:right w:val="nil"/>
            </w:tcBorders>
            <w:shd w:val="clear" w:color="auto" w:fill="auto"/>
            <w:noWrap/>
            <w:vAlign w:val="center"/>
            <w:hideMark/>
          </w:tcPr>
          <w:p w14:paraId="34F2747A"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125</w:t>
            </w:r>
          </w:p>
        </w:tc>
        <w:tc>
          <w:tcPr>
            <w:tcW w:w="753" w:type="dxa"/>
            <w:tcBorders>
              <w:top w:val="nil"/>
              <w:left w:val="nil"/>
              <w:bottom w:val="nil"/>
              <w:right w:val="nil"/>
            </w:tcBorders>
            <w:shd w:val="clear" w:color="auto" w:fill="auto"/>
            <w:noWrap/>
            <w:vAlign w:val="bottom"/>
            <w:hideMark/>
          </w:tcPr>
          <w:p w14:paraId="546B33E0" w14:textId="77777777" w:rsidR="00FD68C9" w:rsidRPr="00A72A4B" w:rsidRDefault="00FD68C9"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.025</w:t>
            </w:r>
          </w:p>
        </w:tc>
      </w:tr>
      <w:tr w:rsidR="00FD68C9" w:rsidRPr="00A72A4B" w14:paraId="7BF2C487" w14:textId="77777777" w:rsidTr="00B44D68">
        <w:trPr>
          <w:trHeight w:val="564"/>
          <w:jc w:val="center"/>
        </w:trPr>
        <w:tc>
          <w:tcPr>
            <w:tcW w:w="3869" w:type="dxa"/>
            <w:tcBorders>
              <w:top w:val="nil"/>
              <w:left w:val="nil"/>
              <w:bottom w:val="nil"/>
              <w:right w:val="nil"/>
            </w:tcBorders>
            <w:shd w:val="clear" w:color="auto" w:fill="auto"/>
            <w:vAlign w:val="bottom"/>
            <w:hideMark/>
          </w:tcPr>
          <w:p w14:paraId="5B54FABE" w14:textId="77777777" w:rsidR="00FD68C9" w:rsidRPr="00A72A4B" w:rsidRDefault="00FD68C9" w:rsidP="00B44D68">
            <w:pPr>
              <w:spacing w:after="0" w:line="240" w:lineRule="auto"/>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Maximum Heart Rate in Stress Test</w:t>
            </w:r>
          </w:p>
        </w:tc>
        <w:tc>
          <w:tcPr>
            <w:tcW w:w="1714" w:type="dxa"/>
            <w:tcBorders>
              <w:top w:val="nil"/>
              <w:left w:val="nil"/>
              <w:bottom w:val="nil"/>
              <w:right w:val="nil"/>
            </w:tcBorders>
            <w:shd w:val="clear" w:color="auto" w:fill="auto"/>
            <w:noWrap/>
            <w:vAlign w:val="center"/>
            <w:hideMark/>
          </w:tcPr>
          <w:p w14:paraId="662430ED"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29,55</w:t>
            </w:r>
          </w:p>
        </w:tc>
        <w:tc>
          <w:tcPr>
            <w:tcW w:w="1435" w:type="dxa"/>
            <w:tcBorders>
              <w:top w:val="nil"/>
              <w:left w:val="nil"/>
              <w:bottom w:val="nil"/>
              <w:right w:val="nil"/>
            </w:tcBorders>
            <w:shd w:val="clear" w:color="auto" w:fill="auto"/>
            <w:noWrap/>
            <w:vAlign w:val="center"/>
            <w:hideMark/>
          </w:tcPr>
          <w:p w14:paraId="1575CF23"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18,5</w:t>
            </w:r>
          </w:p>
        </w:tc>
        <w:tc>
          <w:tcPr>
            <w:tcW w:w="670" w:type="dxa"/>
            <w:tcBorders>
              <w:top w:val="nil"/>
              <w:left w:val="nil"/>
              <w:bottom w:val="nil"/>
              <w:right w:val="nil"/>
            </w:tcBorders>
            <w:shd w:val="clear" w:color="auto" w:fill="auto"/>
            <w:noWrap/>
            <w:vAlign w:val="center"/>
            <w:hideMark/>
          </w:tcPr>
          <w:p w14:paraId="63983FCA"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130</w:t>
            </w:r>
          </w:p>
        </w:tc>
        <w:tc>
          <w:tcPr>
            <w:tcW w:w="753" w:type="dxa"/>
            <w:tcBorders>
              <w:top w:val="nil"/>
              <w:left w:val="nil"/>
              <w:bottom w:val="nil"/>
              <w:right w:val="nil"/>
            </w:tcBorders>
            <w:shd w:val="clear" w:color="auto" w:fill="auto"/>
            <w:noWrap/>
            <w:vAlign w:val="bottom"/>
            <w:hideMark/>
          </w:tcPr>
          <w:p w14:paraId="62D40C8F" w14:textId="77777777" w:rsidR="00FD68C9" w:rsidRPr="00A72A4B" w:rsidRDefault="00FD68C9"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.045</w:t>
            </w:r>
          </w:p>
        </w:tc>
      </w:tr>
      <w:tr w:rsidR="00FD68C9" w:rsidRPr="00A72A4B" w14:paraId="1C9801D7" w14:textId="77777777" w:rsidTr="00B44D68">
        <w:trPr>
          <w:trHeight w:val="404"/>
          <w:jc w:val="center"/>
        </w:trPr>
        <w:tc>
          <w:tcPr>
            <w:tcW w:w="3869" w:type="dxa"/>
            <w:tcBorders>
              <w:top w:val="nil"/>
              <w:left w:val="nil"/>
              <w:bottom w:val="nil"/>
              <w:right w:val="nil"/>
            </w:tcBorders>
            <w:shd w:val="clear" w:color="auto" w:fill="auto"/>
            <w:vAlign w:val="bottom"/>
            <w:hideMark/>
          </w:tcPr>
          <w:p w14:paraId="2B6A758A" w14:textId="77777777" w:rsidR="00FD68C9" w:rsidRPr="00A72A4B" w:rsidRDefault="00FD68C9" w:rsidP="00B44D68">
            <w:pPr>
              <w:spacing w:after="0" w:line="24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 xml:space="preserve">Stress </w:t>
            </w:r>
            <w:proofErr w:type="spellStart"/>
            <w:r w:rsidRPr="00A72A4B">
              <w:rPr>
                <w:rFonts w:ascii="Times New Roman" w:eastAsia="Times New Roman" w:hAnsi="Times New Roman" w:cs="Times New Roman"/>
                <w:b/>
                <w:bCs/>
                <w:kern w:val="0"/>
                <w:lang w:eastAsia="pt-PT"/>
                <w14:ligatures w14:val="none"/>
              </w:rPr>
              <w:t>Test</w:t>
            </w:r>
            <w:proofErr w:type="spellEnd"/>
            <w:r w:rsidRPr="00A72A4B">
              <w:rPr>
                <w:rFonts w:ascii="Times New Roman" w:eastAsia="Times New Roman" w:hAnsi="Times New Roman" w:cs="Times New Roman"/>
                <w:b/>
                <w:bCs/>
                <w:kern w:val="0"/>
                <w:lang w:eastAsia="pt-PT"/>
                <w14:ligatures w14:val="none"/>
              </w:rPr>
              <w:t xml:space="preserve"> </w:t>
            </w:r>
            <w:proofErr w:type="spellStart"/>
            <w:r w:rsidRPr="00A72A4B">
              <w:rPr>
                <w:rFonts w:ascii="Times New Roman" w:eastAsia="Times New Roman" w:hAnsi="Times New Roman" w:cs="Times New Roman"/>
                <w:b/>
                <w:bCs/>
                <w:kern w:val="0"/>
                <w:lang w:eastAsia="pt-PT"/>
                <w14:ligatures w14:val="none"/>
              </w:rPr>
              <w:t>Duration</w:t>
            </w:r>
            <w:proofErr w:type="spellEnd"/>
          </w:p>
        </w:tc>
        <w:tc>
          <w:tcPr>
            <w:tcW w:w="1714" w:type="dxa"/>
            <w:tcBorders>
              <w:top w:val="nil"/>
              <w:left w:val="nil"/>
              <w:bottom w:val="nil"/>
              <w:right w:val="nil"/>
            </w:tcBorders>
            <w:shd w:val="clear" w:color="auto" w:fill="auto"/>
            <w:noWrap/>
            <w:vAlign w:val="center"/>
            <w:hideMark/>
          </w:tcPr>
          <w:p w14:paraId="2E2C0AC6"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30,74</w:t>
            </w:r>
          </w:p>
        </w:tc>
        <w:tc>
          <w:tcPr>
            <w:tcW w:w="1435" w:type="dxa"/>
            <w:tcBorders>
              <w:top w:val="nil"/>
              <w:left w:val="nil"/>
              <w:bottom w:val="nil"/>
              <w:right w:val="nil"/>
            </w:tcBorders>
            <w:shd w:val="clear" w:color="auto" w:fill="auto"/>
            <w:noWrap/>
            <w:vAlign w:val="center"/>
            <w:hideMark/>
          </w:tcPr>
          <w:p w14:paraId="6AA60706"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17,05</w:t>
            </w:r>
          </w:p>
        </w:tc>
        <w:tc>
          <w:tcPr>
            <w:tcW w:w="670" w:type="dxa"/>
            <w:tcBorders>
              <w:top w:val="nil"/>
              <w:left w:val="nil"/>
              <w:bottom w:val="nil"/>
              <w:right w:val="nil"/>
            </w:tcBorders>
            <w:shd w:val="clear" w:color="auto" w:fill="auto"/>
            <w:noWrap/>
            <w:vAlign w:val="center"/>
            <w:hideMark/>
          </w:tcPr>
          <w:p w14:paraId="7E685AC0"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122</w:t>
            </w:r>
          </w:p>
        </w:tc>
        <w:tc>
          <w:tcPr>
            <w:tcW w:w="753" w:type="dxa"/>
            <w:tcBorders>
              <w:top w:val="nil"/>
              <w:left w:val="nil"/>
              <w:bottom w:val="nil"/>
              <w:right w:val="nil"/>
            </w:tcBorders>
            <w:shd w:val="clear" w:color="auto" w:fill="auto"/>
            <w:noWrap/>
            <w:vAlign w:val="bottom"/>
            <w:hideMark/>
          </w:tcPr>
          <w:p w14:paraId="046E7555" w14:textId="77777777" w:rsidR="00FD68C9" w:rsidRPr="00A72A4B" w:rsidRDefault="00FD68C9"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.011</w:t>
            </w:r>
          </w:p>
        </w:tc>
      </w:tr>
      <w:tr w:rsidR="00FD68C9" w:rsidRPr="00A72A4B" w14:paraId="18DFAC1E" w14:textId="77777777" w:rsidTr="00B44D68">
        <w:trPr>
          <w:trHeight w:val="552"/>
          <w:jc w:val="center"/>
        </w:trPr>
        <w:tc>
          <w:tcPr>
            <w:tcW w:w="3869" w:type="dxa"/>
            <w:tcBorders>
              <w:top w:val="nil"/>
              <w:left w:val="nil"/>
              <w:bottom w:val="nil"/>
              <w:right w:val="nil"/>
            </w:tcBorders>
            <w:shd w:val="clear" w:color="auto" w:fill="auto"/>
            <w:noWrap/>
            <w:vAlign w:val="bottom"/>
            <w:hideMark/>
          </w:tcPr>
          <w:p w14:paraId="0E8B6548" w14:textId="77777777" w:rsidR="00FD68C9" w:rsidRPr="00A72A4B" w:rsidRDefault="00FD68C9"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Anxiety</w:t>
            </w:r>
            <w:proofErr w:type="spellEnd"/>
            <w:r w:rsidRPr="00A72A4B">
              <w:rPr>
                <w:rFonts w:ascii="Times New Roman" w:eastAsia="Times New Roman" w:hAnsi="Times New Roman" w:cs="Times New Roman"/>
                <w:b/>
                <w:bCs/>
                <w:kern w:val="0"/>
                <w:lang w:eastAsia="pt-PT"/>
                <w14:ligatures w14:val="none"/>
              </w:rPr>
              <w:t xml:space="preserve"> (HADS)</w:t>
            </w:r>
          </w:p>
        </w:tc>
        <w:tc>
          <w:tcPr>
            <w:tcW w:w="1714" w:type="dxa"/>
            <w:tcBorders>
              <w:top w:val="nil"/>
              <w:left w:val="nil"/>
              <w:bottom w:val="nil"/>
              <w:right w:val="nil"/>
            </w:tcBorders>
            <w:shd w:val="clear" w:color="auto" w:fill="auto"/>
            <w:noWrap/>
            <w:vAlign w:val="center"/>
            <w:hideMark/>
          </w:tcPr>
          <w:p w14:paraId="14B93C46"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27,78</w:t>
            </w:r>
          </w:p>
        </w:tc>
        <w:tc>
          <w:tcPr>
            <w:tcW w:w="1435" w:type="dxa"/>
            <w:tcBorders>
              <w:top w:val="nil"/>
              <w:left w:val="nil"/>
              <w:bottom w:val="nil"/>
              <w:right w:val="nil"/>
            </w:tcBorders>
            <w:shd w:val="clear" w:color="auto" w:fill="auto"/>
            <w:noWrap/>
            <w:vAlign w:val="center"/>
            <w:hideMark/>
          </w:tcPr>
          <w:p w14:paraId="2149F6FD"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46,79</w:t>
            </w:r>
          </w:p>
        </w:tc>
        <w:tc>
          <w:tcPr>
            <w:tcW w:w="670" w:type="dxa"/>
            <w:tcBorders>
              <w:top w:val="nil"/>
              <w:left w:val="nil"/>
              <w:bottom w:val="nil"/>
              <w:right w:val="nil"/>
            </w:tcBorders>
            <w:shd w:val="clear" w:color="auto" w:fill="auto"/>
            <w:noWrap/>
            <w:vAlign w:val="center"/>
            <w:hideMark/>
          </w:tcPr>
          <w:p w14:paraId="2D950C2C"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550</w:t>
            </w:r>
          </w:p>
        </w:tc>
        <w:tc>
          <w:tcPr>
            <w:tcW w:w="753" w:type="dxa"/>
            <w:tcBorders>
              <w:top w:val="nil"/>
              <w:left w:val="nil"/>
              <w:bottom w:val="nil"/>
              <w:right w:val="nil"/>
            </w:tcBorders>
            <w:shd w:val="clear" w:color="auto" w:fill="auto"/>
            <w:noWrap/>
            <w:vAlign w:val="bottom"/>
            <w:hideMark/>
          </w:tcPr>
          <w:p w14:paraId="4A00B9AB" w14:textId="77777777" w:rsidR="00FD68C9" w:rsidRPr="00A72A4B" w:rsidRDefault="00FD68C9"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&lt;.001</w:t>
            </w:r>
          </w:p>
        </w:tc>
      </w:tr>
      <w:tr w:rsidR="00FD68C9" w:rsidRPr="00A72A4B" w14:paraId="5D194C2E" w14:textId="77777777" w:rsidTr="00B44D68">
        <w:trPr>
          <w:trHeight w:val="490"/>
          <w:jc w:val="center"/>
        </w:trPr>
        <w:tc>
          <w:tcPr>
            <w:tcW w:w="3869" w:type="dxa"/>
            <w:tcBorders>
              <w:top w:val="nil"/>
              <w:left w:val="nil"/>
              <w:bottom w:val="nil"/>
              <w:right w:val="nil"/>
            </w:tcBorders>
            <w:shd w:val="clear" w:color="auto" w:fill="auto"/>
            <w:noWrap/>
            <w:vAlign w:val="bottom"/>
            <w:hideMark/>
          </w:tcPr>
          <w:p w14:paraId="57DAA9F4" w14:textId="77777777" w:rsidR="00FD68C9" w:rsidRPr="00A72A4B" w:rsidRDefault="00FD68C9"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Extraversion</w:t>
            </w:r>
            <w:proofErr w:type="spellEnd"/>
            <w:r w:rsidRPr="00A72A4B">
              <w:rPr>
                <w:rFonts w:ascii="Times New Roman" w:eastAsia="Times New Roman" w:hAnsi="Times New Roman" w:cs="Times New Roman"/>
                <w:b/>
                <w:bCs/>
                <w:kern w:val="0"/>
                <w:lang w:eastAsia="pt-PT"/>
                <w14:ligatures w14:val="none"/>
              </w:rPr>
              <w:t xml:space="preserve"> (TIPI)</w:t>
            </w:r>
          </w:p>
        </w:tc>
        <w:tc>
          <w:tcPr>
            <w:tcW w:w="1714" w:type="dxa"/>
            <w:tcBorders>
              <w:top w:val="nil"/>
              <w:left w:val="nil"/>
              <w:bottom w:val="nil"/>
              <w:right w:val="nil"/>
            </w:tcBorders>
            <w:shd w:val="clear" w:color="auto" w:fill="auto"/>
            <w:noWrap/>
            <w:vAlign w:val="center"/>
            <w:hideMark/>
          </w:tcPr>
          <w:p w14:paraId="7AB6D22C"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35,92</w:t>
            </w:r>
          </w:p>
        </w:tc>
        <w:tc>
          <w:tcPr>
            <w:tcW w:w="1435" w:type="dxa"/>
            <w:tcBorders>
              <w:top w:val="nil"/>
              <w:left w:val="nil"/>
              <w:bottom w:val="nil"/>
              <w:right w:val="nil"/>
            </w:tcBorders>
            <w:shd w:val="clear" w:color="auto" w:fill="auto"/>
            <w:noWrap/>
            <w:vAlign w:val="center"/>
            <w:hideMark/>
          </w:tcPr>
          <w:p w14:paraId="52A9EEB3"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18,29</w:t>
            </w:r>
          </w:p>
        </w:tc>
        <w:tc>
          <w:tcPr>
            <w:tcW w:w="670" w:type="dxa"/>
            <w:tcBorders>
              <w:top w:val="nil"/>
              <w:left w:val="nil"/>
              <w:bottom w:val="nil"/>
              <w:right w:val="nil"/>
            </w:tcBorders>
            <w:shd w:val="clear" w:color="auto" w:fill="auto"/>
            <w:noWrap/>
            <w:vAlign w:val="center"/>
            <w:hideMark/>
          </w:tcPr>
          <w:p w14:paraId="5C3727A9"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151</w:t>
            </w:r>
          </w:p>
        </w:tc>
        <w:tc>
          <w:tcPr>
            <w:tcW w:w="753" w:type="dxa"/>
            <w:tcBorders>
              <w:top w:val="nil"/>
              <w:left w:val="nil"/>
              <w:bottom w:val="nil"/>
              <w:right w:val="nil"/>
            </w:tcBorders>
            <w:shd w:val="clear" w:color="auto" w:fill="auto"/>
            <w:noWrap/>
            <w:vAlign w:val="bottom"/>
            <w:hideMark/>
          </w:tcPr>
          <w:p w14:paraId="4AF9680B" w14:textId="77777777" w:rsidR="00FD68C9" w:rsidRPr="00A72A4B" w:rsidRDefault="00FD68C9"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.001</w:t>
            </w:r>
          </w:p>
        </w:tc>
      </w:tr>
      <w:tr w:rsidR="00FD68C9" w:rsidRPr="00A72A4B" w14:paraId="0A8A751B" w14:textId="77777777" w:rsidTr="00B44D68">
        <w:trPr>
          <w:trHeight w:val="477"/>
          <w:jc w:val="center"/>
        </w:trPr>
        <w:tc>
          <w:tcPr>
            <w:tcW w:w="3869" w:type="dxa"/>
            <w:tcBorders>
              <w:top w:val="nil"/>
              <w:left w:val="nil"/>
              <w:bottom w:val="nil"/>
              <w:right w:val="nil"/>
            </w:tcBorders>
            <w:shd w:val="clear" w:color="auto" w:fill="auto"/>
            <w:noWrap/>
            <w:vAlign w:val="bottom"/>
            <w:hideMark/>
          </w:tcPr>
          <w:p w14:paraId="2E8C66EA" w14:textId="77777777" w:rsidR="00FD68C9" w:rsidRPr="00A72A4B" w:rsidRDefault="00FD68C9"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Openness</w:t>
            </w:r>
            <w:proofErr w:type="spellEnd"/>
            <w:r w:rsidRPr="00A72A4B">
              <w:rPr>
                <w:rFonts w:ascii="Times New Roman" w:eastAsia="Times New Roman" w:hAnsi="Times New Roman" w:cs="Times New Roman"/>
                <w:b/>
                <w:bCs/>
                <w:kern w:val="0"/>
                <w:lang w:eastAsia="pt-PT"/>
                <w14:ligatures w14:val="none"/>
              </w:rPr>
              <w:t xml:space="preserve"> (TIPI)</w:t>
            </w:r>
          </w:p>
        </w:tc>
        <w:tc>
          <w:tcPr>
            <w:tcW w:w="1714" w:type="dxa"/>
            <w:tcBorders>
              <w:top w:val="nil"/>
              <w:left w:val="nil"/>
              <w:bottom w:val="nil"/>
              <w:right w:val="nil"/>
            </w:tcBorders>
            <w:shd w:val="clear" w:color="auto" w:fill="auto"/>
            <w:noWrap/>
            <w:vAlign w:val="center"/>
            <w:hideMark/>
          </w:tcPr>
          <w:p w14:paraId="5B54EF8E"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35,32</w:t>
            </w:r>
          </w:p>
        </w:tc>
        <w:tc>
          <w:tcPr>
            <w:tcW w:w="1435" w:type="dxa"/>
            <w:tcBorders>
              <w:top w:val="nil"/>
              <w:left w:val="nil"/>
              <w:bottom w:val="nil"/>
              <w:right w:val="nil"/>
            </w:tcBorders>
            <w:shd w:val="clear" w:color="auto" w:fill="auto"/>
            <w:noWrap/>
            <w:vAlign w:val="center"/>
            <w:hideMark/>
          </w:tcPr>
          <w:p w14:paraId="6476FE8A"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20,39</w:t>
            </w:r>
          </w:p>
        </w:tc>
        <w:tc>
          <w:tcPr>
            <w:tcW w:w="670" w:type="dxa"/>
            <w:tcBorders>
              <w:top w:val="nil"/>
              <w:left w:val="nil"/>
              <w:bottom w:val="nil"/>
              <w:right w:val="nil"/>
            </w:tcBorders>
            <w:shd w:val="clear" w:color="auto" w:fill="auto"/>
            <w:noWrap/>
            <w:vAlign w:val="center"/>
            <w:hideMark/>
          </w:tcPr>
          <w:p w14:paraId="440FD9D0"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181</w:t>
            </w:r>
          </w:p>
        </w:tc>
        <w:tc>
          <w:tcPr>
            <w:tcW w:w="753" w:type="dxa"/>
            <w:tcBorders>
              <w:top w:val="nil"/>
              <w:left w:val="nil"/>
              <w:bottom w:val="nil"/>
              <w:right w:val="nil"/>
            </w:tcBorders>
            <w:shd w:val="clear" w:color="auto" w:fill="auto"/>
            <w:noWrap/>
            <w:vAlign w:val="bottom"/>
            <w:hideMark/>
          </w:tcPr>
          <w:p w14:paraId="2F23C6B2" w14:textId="77777777" w:rsidR="00FD68C9" w:rsidRPr="00A72A4B" w:rsidRDefault="00FD68C9"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.007</w:t>
            </w:r>
          </w:p>
        </w:tc>
      </w:tr>
      <w:tr w:rsidR="00FD68C9" w:rsidRPr="00A72A4B" w14:paraId="60F88A48" w14:textId="77777777" w:rsidTr="00B44D68">
        <w:trPr>
          <w:trHeight w:val="465"/>
          <w:jc w:val="center"/>
        </w:trPr>
        <w:tc>
          <w:tcPr>
            <w:tcW w:w="3869" w:type="dxa"/>
            <w:tcBorders>
              <w:top w:val="nil"/>
              <w:left w:val="nil"/>
              <w:bottom w:val="nil"/>
              <w:right w:val="nil"/>
            </w:tcBorders>
            <w:shd w:val="clear" w:color="auto" w:fill="auto"/>
            <w:noWrap/>
            <w:vAlign w:val="bottom"/>
            <w:hideMark/>
          </w:tcPr>
          <w:p w14:paraId="7CBB497F" w14:textId="77777777" w:rsidR="00FD68C9" w:rsidRPr="00A72A4B" w:rsidRDefault="00FD68C9" w:rsidP="00B44D68">
            <w:pPr>
              <w:spacing w:after="0" w:line="24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 xml:space="preserve">Social </w:t>
            </w:r>
            <w:proofErr w:type="spellStart"/>
            <w:r w:rsidRPr="00A72A4B">
              <w:rPr>
                <w:rFonts w:ascii="Times New Roman" w:eastAsia="Times New Roman" w:hAnsi="Times New Roman" w:cs="Times New Roman"/>
                <w:b/>
                <w:bCs/>
                <w:kern w:val="0"/>
                <w:lang w:eastAsia="pt-PT"/>
                <w14:ligatures w14:val="none"/>
              </w:rPr>
              <w:t>activities</w:t>
            </w:r>
            <w:proofErr w:type="spellEnd"/>
          </w:p>
        </w:tc>
        <w:tc>
          <w:tcPr>
            <w:tcW w:w="1714" w:type="dxa"/>
            <w:tcBorders>
              <w:top w:val="nil"/>
              <w:left w:val="nil"/>
              <w:bottom w:val="nil"/>
              <w:right w:val="nil"/>
            </w:tcBorders>
            <w:shd w:val="clear" w:color="auto" w:fill="auto"/>
            <w:noWrap/>
            <w:vAlign w:val="center"/>
            <w:hideMark/>
          </w:tcPr>
          <w:p w14:paraId="37FF9249"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33,39</w:t>
            </w:r>
          </w:p>
        </w:tc>
        <w:tc>
          <w:tcPr>
            <w:tcW w:w="1435" w:type="dxa"/>
            <w:tcBorders>
              <w:top w:val="nil"/>
              <w:left w:val="nil"/>
              <w:bottom w:val="nil"/>
              <w:right w:val="nil"/>
            </w:tcBorders>
            <w:shd w:val="clear" w:color="auto" w:fill="auto"/>
            <w:noWrap/>
            <w:vAlign w:val="center"/>
            <w:hideMark/>
          </w:tcPr>
          <w:p w14:paraId="629BCBD1"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22,19</w:t>
            </w:r>
          </w:p>
        </w:tc>
        <w:tc>
          <w:tcPr>
            <w:tcW w:w="670" w:type="dxa"/>
            <w:tcBorders>
              <w:top w:val="nil"/>
              <w:left w:val="nil"/>
              <w:bottom w:val="nil"/>
              <w:right w:val="nil"/>
            </w:tcBorders>
            <w:shd w:val="clear" w:color="auto" w:fill="auto"/>
            <w:noWrap/>
            <w:vAlign w:val="center"/>
            <w:hideMark/>
          </w:tcPr>
          <w:p w14:paraId="0DE6EDD7"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198</w:t>
            </w:r>
          </w:p>
        </w:tc>
        <w:tc>
          <w:tcPr>
            <w:tcW w:w="753" w:type="dxa"/>
            <w:tcBorders>
              <w:top w:val="nil"/>
              <w:left w:val="nil"/>
              <w:bottom w:val="nil"/>
              <w:right w:val="nil"/>
            </w:tcBorders>
            <w:shd w:val="clear" w:color="auto" w:fill="auto"/>
            <w:noWrap/>
            <w:vAlign w:val="bottom"/>
            <w:hideMark/>
          </w:tcPr>
          <w:p w14:paraId="6F3F0D92" w14:textId="77777777" w:rsidR="00FD68C9" w:rsidRPr="00A72A4B" w:rsidRDefault="00FD68C9"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.042</w:t>
            </w:r>
          </w:p>
        </w:tc>
      </w:tr>
      <w:tr w:rsidR="00FD68C9" w:rsidRPr="00A72A4B" w14:paraId="542B1D36" w14:textId="77777777" w:rsidTr="00B44D68">
        <w:trPr>
          <w:trHeight w:val="441"/>
          <w:jc w:val="center"/>
        </w:trPr>
        <w:tc>
          <w:tcPr>
            <w:tcW w:w="3869" w:type="dxa"/>
            <w:tcBorders>
              <w:top w:val="nil"/>
              <w:left w:val="nil"/>
              <w:bottom w:val="single" w:sz="8" w:space="0" w:color="auto"/>
              <w:right w:val="nil"/>
            </w:tcBorders>
            <w:shd w:val="clear" w:color="auto" w:fill="auto"/>
            <w:noWrap/>
            <w:vAlign w:val="bottom"/>
            <w:hideMark/>
          </w:tcPr>
          <w:p w14:paraId="39DDC9E4" w14:textId="77777777" w:rsidR="00FD68C9" w:rsidRPr="00A72A4B" w:rsidRDefault="00FD68C9" w:rsidP="00B44D68">
            <w:pPr>
              <w:spacing w:after="0" w:line="24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Neurocognition</w:t>
            </w:r>
            <w:proofErr w:type="spellEnd"/>
            <w:r w:rsidRPr="00A72A4B">
              <w:rPr>
                <w:rFonts w:ascii="Times New Roman" w:eastAsia="Times New Roman" w:hAnsi="Times New Roman" w:cs="Times New Roman"/>
                <w:b/>
                <w:bCs/>
                <w:kern w:val="0"/>
                <w:lang w:eastAsia="pt-PT"/>
                <w14:ligatures w14:val="none"/>
              </w:rPr>
              <w:t xml:space="preserve"> (ACE-III)</w:t>
            </w:r>
          </w:p>
        </w:tc>
        <w:tc>
          <w:tcPr>
            <w:tcW w:w="1714" w:type="dxa"/>
            <w:tcBorders>
              <w:top w:val="nil"/>
              <w:left w:val="nil"/>
              <w:bottom w:val="single" w:sz="8" w:space="0" w:color="auto"/>
              <w:right w:val="nil"/>
            </w:tcBorders>
            <w:shd w:val="clear" w:color="auto" w:fill="auto"/>
            <w:noWrap/>
            <w:vAlign w:val="center"/>
            <w:hideMark/>
          </w:tcPr>
          <w:p w14:paraId="0C971296"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34,47</w:t>
            </w:r>
          </w:p>
        </w:tc>
        <w:tc>
          <w:tcPr>
            <w:tcW w:w="1435" w:type="dxa"/>
            <w:tcBorders>
              <w:top w:val="nil"/>
              <w:left w:val="nil"/>
              <w:bottom w:val="single" w:sz="8" w:space="0" w:color="auto"/>
              <w:right w:val="nil"/>
            </w:tcBorders>
            <w:shd w:val="clear" w:color="auto" w:fill="auto"/>
            <w:noWrap/>
            <w:vAlign w:val="center"/>
            <w:hideMark/>
          </w:tcPr>
          <w:p w14:paraId="1AB0C768"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23,36</w:t>
            </w:r>
          </w:p>
        </w:tc>
        <w:tc>
          <w:tcPr>
            <w:tcW w:w="670" w:type="dxa"/>
            <w:tcBorders>
              <w:top w:val="nil"/>
              <w:left w:val="nil"/>
              <w:bottom w:val="single" w:sz="8" w:space="0" w:color="auto"/>
              <w:right w:val="nil"/>
            </w:tcBorders>
            <w:shd w:val="clear" w:color="auto" w:fill="auto"/>
            <w:noWrap/>
            <w:vAlign w:val="center"/>
            <w:hideMark/>
          </w:tcPr>
          <w:p w14:paraId="0ADE9C21" w14:textId="77777777" w:rsidR="00FD68C9" w:rsidRPr="00A72A4B" w:rsidRDefault="00FD68C9" w:rsidP="00B44D68">
            <w:pPr>
              <w:spacing w:after="0" w:line="24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222</w:t>
            </w:r>
          </w:p>
        </w:tc>
        <w:tc>
          <w:tcPr>
            <w:tcW w:w="753" w:type="dxa"/>
            <w:tcBorders>
              <w:top w:val="nil"/>
              <w:left w:val="nil"/>
              <w:bottom w:val="single" w:sz="8" w:space="0" w:color="auto"/>
              <w:right w:val="nil"/>
            </w:tcBorders>
            <w:shd w:val="clear" w:color="auto" w:fill="auto"/>
            <w:noWrap/>
            <w:vAlign w:val="bottom"/>
            <w:hideMark/>
          </w:tcPr>
          <w:p w14:paraId="19184C12" w14:textId="77777777" w:rsidR="00FD68C9" w:rsidRPr="00A72A4B" w:rsidRDefault="00FD68C9" w:rsidP="00B44D68">
            <w:pPr>
              <w:spacing w:after="0" w:line="24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.045</w:t>
            </w:r>
          </w:p>
        </w:tc>
      </w:tr>
    </w:tbl>
    <w:p w14:paraId="4B38CFD3" w14:textId="77777777" w:rsidR="00FD68C9" w:rsidRDefault="00FD68C9" w:rsidP="00203FEC">
      <w:pPr>
        <w:spacing w:after="0" w:line="480" w:lineRule="auto"/>
        <w:ind w:left="567" w:hanging="567"/>
        <w:jc w:val="both"/>
        <w:rPr>
          <w:rFonts w:ascii="Times New Roman" w:hAnsi="Times New Roman" w:cs="Times New Roman"/>
          <w:sz w:val="24"/>
          <w:szCs w:val="24"/>
          <w:lang w:val="en-US"/>
        </w:rPr>
      </w:pPr>
    </w:p>
    <w:p w14:paraId="76F9E364" w14:textId="77777777" w:rsidR="001A54E9" w:rsidRDefault="001A54E9" w:rsidP="00203FEC">
      <w:pPr>
        <w:spacing w:after="0" w:line="480" w:lineRule="auto"/>
        <w:ind w:left="567" w:hanging="567"/>
        <w:jc w:val="both"/>
        <w:rPr>
          <w:rFonts w:ascii="Times New Roman" w:hAnsi="Times New Roman" w:cs="Times New Roman"/>
          <w:sz w:val="24"/>
          <w:szCs w:val="24"/>
          <w:lang w:val="en-US"/>
        </w:rPr>
      </w:pPr>
    </w:p>
    <w:p w14:paraId="5D58F2C7" w14:textId="77777777" w:rsidR="001A54E9" w:rsidRDefault="001A54E9" w:rsidP="00203FEC">
      <w:pPr>
        <w:spacing w:after="0" w:line="480" w:lineRule="auto"/>
        <w:ind w:left="567" w:hanging="567"/>
        <w:jc w:val="both"/>
        <w:rPr>
          <w:rFonts w:ascii="Times New Roman" w:hAnsi="Times New Roman" w:cs="Times New Roman"/>
          <w:sz w:val="24"/>
          <w:szCs w:val="24"/>
          <w:lang w:val="en-US"/>
        </w:rPr>
      </w:pPr>
    </w:p>
    <w:p w14:paraId="5585C666" w14:textId="77777777" w:rsidR="001A54E9" w:rsidRDefault="001A54E9" w:rsidP="00203FEC">
      <w:pPr>
        <w:spacing w:after="0" w:line="480" w:lineRule="auto"/>
        <w:ind w:left="567" w:hanging="567"/>
        <w:jc w:val="both"/>
        <w:rPr>
          <w:rFonts w:ascii="Times New Roman" w:hAnsi="Times New Roman" w:cs="Times New Roman"/>
          <w:sz w:val="24"/>
          <w:szCs w:val="24"/>
          <w:lang w:val="en-US"/>
        </w:rPr>
      </w:pPr>
    </w:p>
    <w:p w14:paraId="45002EFC" w14:textId="77777777" w:rsidR="001A54E9" w:rsidRDefault="001A54E9" w:rsidP="00203FEC">
      <w:pPr>
        <w:spacing w:after="0" w:line="480" w:lineRule="auto"/>
        <w:ind w:left="567" w:hanging="567"/>
        <w:jc w:val="both"/>
        <w:rPr>
          <w:rFonts w:ascii="Times New Roman" w:hAnsi="Times New Roman" w:cs="Times New Roman"/>
          <w:sz w:val="24"/>
          <w:szCs w:val="24"/>
          <w:lang w:val="en-US"/>
        </w:rPr>
      </w:pPr>
    </w:p>
    <w:p w14:paraId="1F8DDE28" w14:textId="77777777" w:rsidR="001A54E9" w:rsidRDefault="001A54E9" w:rsidP="00203FEC">
      <w:pPr>
        <w:spacing w:after="0" w:line="480" w:lineRule="auto"/>
        <w:ind w:left="567" w:hanging="567"/>
        <w:jc w:val="both"/>
        <w:rPr>
          <w:rFonts w:ascii="Times New Roman" w:hAnsi="Times New Roman" w:cs="Times New Roman"/>
          <w:sz w:val="24"/>
          <w:szCs w:val="24"/>
          <w:lang w:val="en-US"/>
        </w:rPr>
      </w:pPr>
    </w:p>
    <w:p w14:paraId="619A9C33" w14:textId="77777777" w:rsidR="001A54E9" w:rsidRDefault="001A54E9" w:rsidP="00203FEC">
      <w:pPr>
        <w:spacing w:after="0" w:line="480" w:lineRule="auto"/>
        <w:ind w:left="567" w:hanging="567"/>
        <w:jc w:val="both"/>
        <w:rPr>
          <w:rFonts w:ascii="Times New Roman" w:hAnsi="Times New Roman" w:cs="Times New Roman"/>
          <w:sz w:val="24"/>
          <w:szCs w:val="24"/>
          <w:lang w:val="en-US"/>
        </w:rPr>
      </w:pPr>
    </w:p>
    <w:p w14:paraId="2B8B7EE3" w14:textId="77777777" w:rsidR="001A54E9" w:rsidRDefault="001A54E9" w:rsidP="00203FEC">
      <w:pPr>
        <w:spacing w:after="0" w:line="480" w:lineRule="auto"/>
        <w:ind w:left="567" w:hanging="567"/>
        <w:jc w:val="both"/>
        <w:rPr>
          <w:rFonts w:ascii="Times New Roman" w:hAnsi="Times New Roman" w:cs="Times New Roman"/>
          <w:sz w:val="24"/>
          <w:szCs w:val="24"/>
          <w:lang w:val="en-US"/>
        </w:rPr>
      </w:pPr>
    </w:p>
    <w:p w14:paraId="1ABC82C2" w14:textId="77777777" w:rsidR="001A54E9" w:rsidRDefault="001A54E9" w:rsidP="00203FEC">
      <w:pPr>
        <w:spacing w:after="0" w:line="480" w:lineRule="auto"/>
        <w:ind w:left="567" w:hanging="567"/>
        <w:jc w:val="both"/>
        <w:rPr>
          <w:rFonts w:ascii="Times New Roman" w:hAnsi="Times New Roman" w:cs="Times New Roman"/>
          <w:sz w:val="24"/>
          <w:szCs w:val="24"/>
          <w:lang w:val="en-US"/>
        </w:rPr>
      </w:pPr>
    </w:p>
    <w:p w14:paraId="557DFAF7" w14:textId="77777777" w:rsidR="001A54E9" w:rsidRDefault="001A54E9" w:rsidP="00203FEC">
      <w:pPr>
        <w:spacing w:after="0" w:line="480" w:lineRule="auto"/>
        <w:ind w:left="567" w:hanging="567"/>
        <w:jc w:val="both"/>
        <w:rPr>
          <w:rFonts w:ascii="Times New Roman" w:hAnsi="Times New Roman" w:cs="Times New Roman"/>
          <w:sz w:val="24"/>
          <w:szCs w:val="24"/>
          <w:lang w:val="en-US"/>
        </w:rPr>
      </w:pPr>
    </w:p>
    <w:p w14:paraId="0CCDEB97" w14:textId="77777777" w:rsidR="001A54E9" w:rsidRDefault="001A54E9" w:rsidP="00203FEC">
      <w:pPr>
        <w:spacing w:after="0" w:line="480" w:lineRule="auto"/>
        <w:ind w:left="567" w:hanging="567"/>
        <w:jc w:val="both"/>
        <w:rPr>
          <w:rFonts w:ascii="Times New Roman" w:hAnsi="Times New Roman" w:cs="Times New Roman"/>
          <w:sz w:val="24"/>
          <w:szCs w:val="24"/>
          <w:lang w:val="en-US"/>
        </w:rPr>
      </w:pPr>
    </w:p>
    <w:p w14:paraId="535CB268" w14:textId="77777777" w:rsidR="001A54E9" w:rsidRPr="00A72A4B" w:rsidRDefault="001A54E9" w:rsidP="001A54E9">
      <w:pPr>
        <w:adjustRightInd w:val="0"/>
        <w:snapToGrid w:val="0"/>
        <w:spacing w:before="240" w:after="120" w:line="228" w:lineRule="auto"/>
        <w:ind w:left="1701" w:right="401"/>
        <w:jc w:val="both"/>
        <w:rPr>
          <w:rFonts w:ascii="Times New Roman" w:eastAsia="Times New Roman" w:hAnsi="Times New Roman" w:cs="Times New Roman"/>
          <w:b/>
          <w:color w:val="000000"/>
          <w:kern w:val="0"/>
          <w:sz w:val="18"/>
          <w:lang w:val="en-US" w:eastAsia="de-DE" w:bidi="en-US"/>
          <w14:ligatures w14:val="none"/>
        </w:rPr>
      </w:pPr>
      <w:r w:rsidRPr="00A72A4B">
        <w:rPr>
          <w:rFonts w:ascii="Times New Roman" w:eastAsia="Times New Roman" w:hAnsi="Times New Roman" w:cs="Times New Roman"/>
          <w:b/>
          <w:color w:val="000000"/>
          <w:kern w:val="0"/>
          <w:sz w:val="18"/>
          <w:lang w:val="en-US" w:eastAsia="de-DE" w:bidi="en-US"/>
          <w14:ligatures w14:val="none"/>
        </w:rPr>
        <w:t>Table 7.</w:t>
      </w:r>
      <w:r w:rsidRPr="00A72A4B">
        <w:rPr>
          <w:rFonts w:ascii="Times New Roman" w:eastAsia="Times New Roman" w:hAnsi="Times New Roman" w:cs="Times New Roman"/>
          <w:color w:val="000000"/>
          <w:kern w:val="0"/>
          <w:sz w:val="18"/>
          <w:lang w:val="en-US" w:eastAsia="de-DE" w:bidi="en-US"/>
          <w14:ligatures w14:val="none"/>
        </w:rPr>
        <w:t xml:space="preserve"> Comparison of groups with and without clinically significant symptoms of depression in relation to sex and previous presence of dyslipidemia.</w:t>
      </w:r>
    </w:p>
    <w:tbl>
      <w:tblPr>
        <w:tblW w:w="8333" w:type="dxa"/>
        <w:jc w:val="center"/>
        <w:tblCellMar>
          <w:left w:w="70" w:type="dxa"/>
          <w:right w:w="70" w:type="dxa"/>
        </w:tblCellMar>
        <w:tblLook w:val="04A0" w:firstRow="1" w:lastRow="0" w:firstColumn="1" w:lastColumn="0" w:noHBand="0" w:noVBand="1"/>
      </w:tblPr>
      <w:tblGrid>
        <w:gridCol w:w="1438"/>
        <w:gridCol w:w="1014"/>
        <w:gridCol w:w="1861"/>
        <w:gridCol w:w="1946"/>
        <w:gridCol w:w="2074"/>
      </w:tblGrid>
      <w:tr w:rsidR="001A54E9" w:rsidRPr="00E34FB7" w14:paraId="1E6C4B7B" w14:textId="77777777" w:rsidTr="00B44D68">
        <w:trPr>
          <w:trHeight w:val="1170"/>
          <w:jc w:val="center"/>
        </w:trPr>
        <w:tc>
          <w:tcPr>
            <w:tcW w:w="1438" w:type="dxa"/>
            <w:tcBorders>
              <w:top w:val="nil"/>
              <w:left w:val="nil"/>
              <w:bottom w:val="nil"/>
              <w:right w:val="nil"/>
            </w:tcBorders>
            <w:shd w:val="clear" w:color="auto" w:fill="auto"/>
            <w:noWrap/>
            <w:vAlign w:val="bottom"/>
            <w:hideMark/>
          </w:tcPr>
          <w:p w14:paraId="26351700" w14:textId="77777777" w:rsidR="001A54E9" w:rsidRPr="00A72A4B" w:rsidRDefault="001A54E9" w:rsidP="00B44D68">
            <w:pPr>
              <w:spacing w:after="0" w:line="360" w:lineRule="auto"/>
              <w:rPr>
                <w:rFonts w:ascii="Times New Roman" w:eastAsia="Times New Roman" w:hAnsi="Times New Roman" w:cs="Times New Roman"/>
                <w:kern w:val="0"/>
                <w:lang w:val="en-US" w:eastAsia="pt-PT"/>
                <w14:ligatures w14:val="none"/>
              </w:rPr>
            </w:pPr>
          </w:p>
        </w:tc>
        <w:tc>
          <w:tcPr>
            <w:tcW w:w="1014" w:type="dxa"/>
            <w:tcBorders>
              <w:top w:val="nil"/>
              <w:left w:val="nil"/>
              <w:bottom w:val="nil"/>
              <w:right w:val="nil"/>
            </w:tcBorders>
            <w:shd w:val="clear" w:color="auto" w:fill="auto"/>
            <w:noWrap/>
            <w:vAlign w:val="bottom"/>
            <w:hideMark/>
          </w:tcPr>
          <w:p w14:paraId="5DC01EF5" w14:textId="77777777" w:rsidR="001A54E9" w:rsidRPr="00A72A4B" w:rsidRDefault="001A54E9" w:rsidP="00B44D68">
            <w:pPr>
              <w:spacing w:after="0" w:line="360" w:lineRule="auto"/>
              <w:rPr>
                <w:rFonts w:ascii="Times New Roman" w:eastAsia="Times New Roman" w:hAnsi="Times New Roman" w:cs="Times New Roman"/>
                <w:kern w:val="0"/>
                <w:lang w:val="en-US" w:eastAsia="pt-PT"/>
                <w14:ligatures w14:val="none"/>
              </w:rPr>
            </w:pPr>
          </w:p>
        </w:tc>
        <w:tc>
          <w:tcPr>
            <w:tcW w:w="1861" w:type="dxa"/>
            <w:tcBorders>
              <w:top w:val="nil"/>
              <w:left w:val="nil"/>
              <w:bottom w:val="nil"/>
              <w:right w:val="nil"/>
            </w:tcBorders>
            <w:shd w:val="clear" w:color="auto" w:fill="auto"/>
            <w:noWrap/>
            <w:vAlign w:val="bottom"/>
            <w:hideMark/>
          </w:tcPr>
          <w:p w14:paraId="2E70938B" w14:textId="77777777" w:rsidR="001A54E9" w:rsidRPr="00A72A4B" w:rsidRDefault="001A54E9" w:rsidP="00B44D68">
            <w:pPr>
              <w:spacing w:after="0" w:line="360" w:lineRule="auto"/>
              <w:rPr>
                <w:rFonts w:ascii="Times New Roman" w:eastAsia="Times New Roman" w:hAnsi="Times New Roman" w:cs="Times New Roman"/>
                <w:kern w:val="0"/>
                <w:lang w:val="en-US" w:eastAsia="pt-PT"/>
                <w14:ligatures w14:val="none"/>
              </w:rPr>
            </w:pPr>
          </w:p>
        </w:tc>
        <w:tc>
          <w:tcPr>
            <w:tcW w:w="1946" w:type="dxa"/>
            <w:tcBorders>
              <w:top w:val="single" w:sz="8" w:space="0" w:color="auto"/>
              <w:left w:val="nil"/>
              <w:bottom w:val="single" w:sz="8" w:space="0" w:color="auto"/>
              <w:right w:val="nil"/>
            </w:tcBorders>
            <w:shd w:val="clear" w:color="auto" w:fill="auto"/>
            <w:vAlign w:val="center"/>
            <w:hideMark/>
          </w:tcPr>
          <w:p w14:paraId="2FD8FC9C" w14:textId="77777777" w:rsidR="001A54E9" w:rsidRPr="00A72A4B" w:rsidRDefault="001A54E9" w:rsidP="00B44D68">
            <w:pPr>
              <w:spacing w:after="0" w:line="360" w:lineRule="auto"/>
              <w:jc w:val="center"/>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Depressive symptoms "without clinical significance" (0-7)</w:t>
            </w:r>
          </w:p>
        </w:tc>
        <w:tc>
          <w:tcPr>
            <w:tcW w:w="2074" w:type="dxa"/>
            <w:tcBorders>
              <w:top w:val="single" w:sz="8" w:space="0" w:color="auto"/>
              <w:left w:val="nil"/>
              <w:bottom w:val="single" w:sz="8" w:space="0" w:color="auto"/>
              <w:right w:val="nil"/>
            </w:tcBorders>
            <w:shd w:val="clear" w:color="auto" w:fill="auto"/>
            <w:vAlign w:val="center"/>
            <w:hideMark/>
          </w:tcPr>
          <w:p w14:paraId="325FC098" w14:textId="77777777" w:rsidR="001A54E9" w:rsidRPr="00A72A4B" w:rsidRDefault="001A54E9" w:rsidP="00B44D68">
            <w:pPr>
              <w:spacing w:after="0" w:line="360" w:lineRule="auto"/>
              <w:jc w:val="center"/>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Depressive symptoms "with clinical significance" (8-21)</w:t>
            </w:r>
          </w:p>
        </w:tc>
      </w:tr>
      <w:tr w:rsidR="001A54E9" w:rsidRPr="00A72A4B" w14:paraId="1CB7863B" w14:textId="77777777" w:rsidTr="00B44D68">
        <w:trPr>
          <w:trHeight w:val="242"/>
          <w:jc w:val="center"/>
        </w:trPr>
        <w:tc>
          <w:tcPr>
            <w:tcW w:w="1438" w:type="dxa"/>
            <w:vMerge w:val="restart"/>
            <w:tcBorders>
              <w:top w:val="single" w:sz="8" w:space="0" w:color="auto"/>
              <w:left w:val="nil"/>
              <w:bottom w:val="nil"/>
              <w:right w:val="nil"/>
            </w:tcBorders>
            <w:shd w:val="clear" w:color="auto" w:fill="auto"/>
            <w:noWrap/>
            <w:hideMark/>
          </w:tcPr>
          <w:p w14:paraId="3B98735E" w14:textId="77777777" w:rsidR="001A54E9" w:rsidRPr="00A72A4B" w:rsidRDefault="001A54E9" w:rsidP="00B44D68">
            <w:pPr>
              <w:spacing w:after="0" w:line="360" w:lineRule="auto"/>
              <w:jc w:val="center"/>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Sex</w:t>
            </w:r>
            <w:proofErr w:type="spellEnd"/>
          </w:p>
        </w:tc>
        <w:tc>
          <w:tcPr>
            <w:tcW w:w="1014" w:type="dxa"/>
            <w:tcBorders>
              <w:top w:val="single" w:sz="8" w:space="0" w:color="auto"/>
              <w:left w:val="nil"/>
              <w:bottom w:val="nil"/>
              <w:right w:val="nil"/>
            </w:tcBorders>
            <w:shd w:val="clear" w:color="auto" w:fill="auto"/>
            <w:noWrap/>
            <w:vAlign w:val="bottom"/>
            <w:hideMark/>
          </w:tcPr>
          <w:p w14:paraId="628EB423" w14:textId="77777777" w:rsidR="001A54E9" w:rsidRPr="00A72A4B" w:rsidRDefault="001A54E9" w:rsidP="00B44D68">
            <w:pPr>
              <w:spacing w:after="0" w:line="36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Man</w:t>
            </w:r>
          </w:p>
        </w:tc>
        <w:tc>
          <w:tcPr>
            <w:tcW w:w="1861" w:type="dxa"/>
            <w:tcBorders>
              <w:top w:val="single" w:sz="8" w:space="0" w:color="auto"/>
              <w:left w:val="nil"/>
              <w:bottom w:val="nil"/>
              <w:right w:val="nil"/>
            </w:tcBorders>
            <w:shd w:val="clear" w:color="auto" w:fill="auto"/>
            <w:noWrap/>
            <w:vAlign w:val="bottom"/>
            <w:hideMark/>
          </w:tcPr>
          <w:p w14:paraId="17A19E80" w14:textId="77777777" w:rsidR="001A54E9" w:rsidRPr="00A72A4B" w:rsidRDefault="001A54E9" w:rsidP="00B44D68">
            <w:pPr>
              <w:spacing w:after="0" w:line="360" w:lineRule="auto"/>
              <w:rPr>
                <w:rFonts w:ascii="Times New Roman" w:eastAsia="Times New Roman" w:hAnsi="Times New Roman" w:cs="Times New Roman"/>
                <w:i/>
                <w:iCs/>
                <w:kern w:val="0"/>
                <w:lang w:eastAsia="pt-PT"/>
                <w14:ligatures w14:val="none"/>
              </w:rPr>
            </w:pPr>
            <w:r w:rsidRPr="00A72A4B">
              <w:rPr>
                <w:rFonts w:ascii="Times New Roman" w:eastAsia="Times New Roman" w:hAnsi="Times New Roman" w:cs="Times New Roman"/>
                <w:i/>
                <w:iCs/>
                <w:kern w:val="0"/>
                <w:lang w:eastAsia="pt-PT"/>
                <w14:ligatures w14:val="none"/>
              </w:rPr>
              <w:t>n</w:t>
            </w:r>
          </w:p>
        </w:tc>
        <w:tc>
          <w:tcPr>
            <w:tcW w:w="1946" w:type="dxa"/>
            <w:tcBorders>
              <w:top w:val="nil"/>
              <w:left w:val="nil"/>
              <w:bottom w:val="nil"/>
              <w:right w:val="nil"/>
            </w:tcBorders>
            <w:shd w:val="clear" w:color="auto" w:fill="auto"/>
            <w:noWrap/>
            <w:vAlign w:val="bottom"/>
            <w:hideMark/>
          </w:tcPr>
          <w:p w14:paraId="2E4A4AAD"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44</w:t>
            </w:r>
          </w:p>
        </w:tc>
        <w:tc>
          <w:tcPr>
            <w:tcW w:w="2074" w:type="dxa"/>
            <w:tcBorders>
              <w:top w:val="nil"/>
              <w:left w:val="nil"/>
              <w:bottom w:val="nil"/>
              <w:right w:val="nil"/>
            </w:tcBorders>
            <w:shd w:val="clear" w:color="auto" w:fill="auto"/>
            <w:noWrap/>
            <w:vAlign w:val="bottom"/>
            <w:hideMark/>
          </w:tcPr>
          <w:p w14:paraId="731F8ED5"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9</w:t>
            </w:r>
          </w:p>
        </w:tc>
      </w:tr>
      <w:tr w:rsidR="001A54E9" w:rsidRPr="00A72A4B" w14:paraId="38DD8C5B" w14:textId="77777777" w:rsidTr="00B44D68">
        <w:trPr>
          <w:trHeight w:val="242"/>
          <w:jc w:val="center"/>
        </w:trPr>
        <w:tc>
          <w:tcPr>
            <w:tcW w:w="1438" w:type="dxa"/>
            <w:vMerge/>
            <w:tcBorders>
              <w:top w:val="single" w:sz="8" w:space="0" w:color="auto"/>
              <w:left w:val="nil"/>
              <w:bottom w:val="nil"/>
              <w:right w:val="nil"/>
            </w:tcBorders>
            <w:vAlign w:val="center"/>
            <w:hideMark/>
          </w:tcPr>
          <w:p w14:paraId="47A53ADB" w14:textId="77777777" w:rsidR="001A54E9" w:rsidRPr="00A72A4B" w:rsidRDefault="001A54E9" w:rsidP="00B44D68">
            <w:pPr>
              <w:spacing w:after="0" w:line="360" w:lineRule="auto"/>
              <w:rPr>
                <w:rFonts w:ascii="Times New Roman" w:eastAsia="Times New Roman" w:hAnsi="Times New Roman" w:cs="Times New Roman"/>
                <w:b/>
                <w:bCs/>
                <w:kern w:val="0"/>
                <w:lang w:eastAsia="pt-PT"/>
                <w14:ligatures w14:val="none"/>
              </w:rPr>
            </w:pPr>
          </w:p>
        </w:tc>
        <w:tc>
          <w:tcPr>
            <w:tcW w:w="1014" w:type="dxa"/>
            <w:tcBorders>
              <w:top w:val="nil"/>
              <w:left w:val="nil"/>
              <w:bottom w:val="nil"/>
              <w:right w:val="nil"/>
            </w:tcBorders>
            <w:shd w:val="clear" w:color="auto" w:fill="auto"/>
            <w:noWrap/>
            <w:vAlign w:val="bottom"/>
            <w:hideMark/>
          </w:tcPr>
          <w:p w14:paraId="28CFD0F5"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p>
        </w:tc>
        <w:tc>
          <w:tcPr>
            <w:tcW w:w="1861" w:type="dxa"/>
            <w:tcBorders>
              <w:top w:val="nil"/>
              <w:left w:val="nil"/>
              <w:bottom w:val="nil"/>
              <w:right w:val="nil"/>
            </w:tcBorders>
            <w:shd w:val="clear" w:color="auto" w:fill="auto"/>
            <w:noWrap/>
            <w:vAlign w:val="bottom"/>
            <w:hideMark/>
          </w:tcPr>
          <w:p w14:paraId="479001F9" w14:textId="77777777" w:rsidR="001A54E9" w:rsidRPr="00A72A4B" w:rsidRDefault="001A54E9" w:rsidP="00B44D68">
            <w:pPr>
              <w:spacing w:after="0" w:line="360" w:lineRule="auto"/>
              <w:rPr>
                <w:rFonts w:ascii="Times New Roman" w:eastAsia="Times New Roman" w:hAnsi="Times New Roman" w:cs="Times New Roman"/>
                <w:i/>
                <w:iCs/>
                <w:kern w:val="0"/>
                <w:lang w:eastAsia="pt-PT"/>
                <w14:ligatures w14:val="none"/>
              </w:rPr>
            </w:pPr>
            <w:proofErr w:type="spellStart"/>
            <w:r w:rsidRPr="00A72A4B">
              <w:rPr>
                <w:rFonts w:ascii="Times New Roman" w:eastAsia="Times New Roman" w:hAnsi="Times New Roman" w:cs="Times New Roman"/>
                <w:i/>
                <w:iCs/>
                <w:kern w:val="0"/>
                <w:lang w:eastAsia="pt-PT"/>
                <w14:ligatures w14:val="none"/>
              </w:rPr>
              <w:t>Adjusted</w:t>
            </w:r>
            <w:proofErr w:type="spellEnd"/>
            <w:r w:rsidRPr="00A72A4B">
              <w:rPr>
                <w:rFonts w:ascii="Times New Roman" w:eastAsia="Times New Roman" w:hAnsi="Times New Roman" w:cs="Times New Roman"/>
                <w:i/>
                <w:iCs/>
                <w:kern w:val="0"/>
                <w:lang w:eastAsia="pt-PT"/>
                <w14:ligatures w14:val="none"/>
              </w:rPr>
              <w:t xml:space="preserve"> </w:t>
            </w:r>
            <w:proofErr w:type="spellStart"/>
            <w:r w:rsidRPr="00A72A4B">
              <w:rPr>
                <w:rFonts w:ascii="Times New Roman" w:eastAsia="Times New Roman" w:hAnsi="Times New Roman" w:cs="Times New Roman"/>
                <w:i/>
                <w:iCs/>
                <w:kern w:val="0"/>
                <w:lang w:eastAsia="pt-PT"/>
                <w14:ligatures w14:val="none"/>
              </w:rPr>
              <w:t>residuals</w:t>
            </w:r>
            <w:proofErr w:type="spellEnd"/>
          </w:p>
        </w:tc>
        <w:tc>
          <w:tcPr>
            <w:tcW w:w="1946" w:type="dxa"/>
            <w:tcBorders>
              <w:top w:val="nil"/>
              <w:left w:val="nil"/>
              <w:bottom w:val="nil"/>
              <w:right w:val="nil"/>
            </w:tcBorders>
            <w:shd w:val="clear" w:color="auto" w:fill="auto"/>
            <w:noWrap/>
            <w:vAlign w:val="bottom"/>
            <w:hideMark/>
          </w:tcPr>
          <w:p w14:paraId="7AA8856B"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2,3</w:t>
            </w:r>
          </w:p>
        </w:tc>
        <w:tc>
          <w:tcPr>
            <w:tcW w:w="2074" w:type="dxa"/>
            <w:tcBorders>
              <w:top w:val="nil"/>
              <w:left w:val="nil"/>
              <w:bottom w:val="nil"/>
              <w:right w:val="nil"/>
            </w:tcBorders>
            <w:shd w:val="clear" w:color="auto" w:fill="auto"/>
            <w:noWrap/>
            <w:vAlign w:val="bottom"/>
            <w:hideMark/>
          </w:tcPr>
          <w:p w14:paraId="2E136384"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-2,3</w:t>
            </w:r>
          </w:p>
        </w:tc>
      </w:tr>
      <w:tr w:rsidR="001A54E9" w:rsidRPr="00A72A4B" w14:paraId="1B9E4A6F" w14:textId="77777777" w:rsidTr="00B44D68">
        <w:trPr>
          <w:trHeight w:val="242"/>
          <w:jc w:val="center"/>
        </w:trPr>
        <w:tc>
          <w:tcPr>
            <w:tcW w:w="1438" w:type="dxa"/>
            <w:vMerge/>
            <w:tcBorders>
              <w:top w:val="single" w:sz="8" w:space="0" w:color="auto"/>
              <w:left w:val="nil"/>
              <w:bottom w:val="nil"/>
              <w:right w:val="nil"/>
            </w:tcBorders>
            <w:vAlign w:val="center"/>
            <w:hideMark/>
          </w:tcPr>
          <w:p w14:paraId="265E4AE3" w14:textId="77777777" w:rsidR="001A54E9" w:rsidRPr="00A72A4B" w:rsidRDefault="001A54E9" w:rsidP="00B44D68">
            <w:pPr>
              <w:spacing w:after="0" w:line="360" w:lineRule="auto"/>
              <w:rPr>
                <w:rFonts w:ascii="Times New Roman" w:eastAsia="Times New Roman" w:hAnsi="Times New Roman" w:cs="Times New Roman"/>
                <w:b/>
                <w:bCs/>
                <w:kern w:val="0"/>
                <w:lang w:eastAsia="pt-PT"/>
                <w14:ligatures w14:val="none"/>
              </w:rPr>
            </w:pPr>
          </w:p>
        </w:tc>
        <w:tc>
          <w:tcPr>
            <w:tcW w:w="1014" w:type="dxa"/>
            <w:tcBorders>
              <w:top w:val="nil"/>
              <w:left w:val="nil"/>
              <w:bottom w:val="nil"/>
              <w:right w:val="nil"/>
            </w:tcBorders>
            <w:shd w:val="clear" w:color="auto" w:fill="auto"/>
            <w:noWrap/>
            <w:vAlign w:val="bottom"/>
            <w:hideMark/>
          </w:tcPr>
          <w:p w14:paraId="0A6BB96A" w14:textId="77777777" w:rsidR="001A54E9" w:rsidRPr="00A72A4B" w:rsidRDefault="001A54E9" w:rsidP="00B44D68">
            <w:pPr>
              <w:spacing w:after="0" w:line="360" w:lineRule="auto"/>
              <w:jc w:val="center"/>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Woman</w:t>
            </w:r>
            <w:proofErr w:type="spellEnd"/>
          </w:p>
        </w:tc>
        <w:tc>
          <w:tcPr>
            <w:tcW w:w="1861" w:type="dxa"/>
            <w:tcBorders>
              <w:top w:val="nil"/>
              <w:left w:val="nil"/>
              <w:bottom w:val="nil"/>
              <w:right w:val="nil"/>
            </w:tcBorders>
            <w:shd w:val="clear" w:color="auto" w:fill="auto"/>
            <w:noWrap/>
            <w:vAlign w:val="bottom"/>
            <w:hideMark/>
          </w:tcPr>
          <w:p w14:paraId="61B4CDE7" w14:textId="77777777" w:rsidR="001A54E9" w:rsidRPr="00A72A4B" w:rsidRDefault="001A54E9" w:rsidP="00B44D68">
            <w:pPr>
              <w:spacing w:after="0" w:line="360" w:lineRule="auto"/>
              <w:rPr>
                <w:rFonts w:ascii="Times New Roman" w:eastAsia="Times New Roman" w:hAnsi="Times New Roman" w:cs="Times New Roman"/>
                <w:i/>
                <w:iCs/>
                <w:kern w:val="0"/>
                <w:lang w:eastAsia="pt-PT"/>
                <w14:ligatures w14:val="none"/>
              </w:rPr>
            </w:pPr>
            <w:r w:rsidRPr="00A72A4B">
              <w:rPr>
                <w:rFonts w:ascii="Times New Roman" w:eastAsia="Times New Roman" w:hAnsi="Times New Roman" w:cs="Times New Roman"/>
                <w:i/>
                <w:iCs/>
                <w:kern w:val="0"/>
                <w:lang w:eastAsia="pt-PT"/>
                <w14:ligatures w14:val="none"/>
              </w:rPr>
              <w:t>n</w:t>
            </w:r>
          </w:p>
        </w:tc>
        <w:tc>
          <w:tcPr>
            <w:tcW w:w="1946" w:type="dxa"/>
            <w:tcBorders>
              <w:top w:val="nil"/>
              <w:left w:val="nil"/>
              <w:bottom w:val="nil"/>
              <w:right w:val="nil"/>
            </w:tcBorders>
            <w:shd w:val="clear" w:color="auto" w:fill="auto"/>
            <w:noWrap/>
            <w:vAlign w:val="bottom"/>
            <w:hideMark/>
          </w:tcPr>
          <w:p w14:paraId="704C122C"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w:t>
            </w:r>
          </w:p>
        </w:tc>
        <w:tc>
          <w:tcPr>
            <w:tcW w:w="2074" w:type="dxa"/>
            <w:tcBorders>
              <w:top w:val="nil"/>
              <w:left w:val="nil"/>
              <w:bottom w:val="nil"/>
              <w:right w:val="nil"/>
            </w:tcBorders>
            <w:shd w:val="clear" w:color="auto" w:fill="auto"/>
            <w:noWrap/>
            <w:vAlign w:val="bottom"/>
            <w:hideMark/>
          </w:tcPr>
          <w:p w14:paraId="31621A78"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5</w:t>
            </w:r>
          </w:p>
        </w:tc>
      </w:tr>
      <w:tr w:rsidR="001A54E9" w:rsidRPr="00A72A4B" w14:paraId="443B386A" w14:textId="77777777" w:rsidTr="00B44D68">
        <w:trPr>
          <w:trHeight w:val="251"/>
          <w:jc w:val="center"/>
        </w:trPr>
        <w:tc>
          <w:tcPr>
            <w:tcW w:w="1438" w:type="dxa"/>
            <w:vMerge/>
            <w:tcBorders>
              <w:top w:val="single" w:sz="8" w:space="0" w:color="auto"/>
              <w:left w:val="nil"/>
              <w:bottom w:val="nil"/>
              <w:right w:val="nil"/>
            </w:tcBorders>
            <w:vAlign w:val="center"/>
            <w:hideMark/>
          </w:tcPr>
          <w:p w14:paraId="229A39D3" w14:textId="77777777" w:rsidR="001A54E9" w:rsidRPr="00A72A4B" w:rsidRDefault="001A54E9" w:rsidP="00B44D68">
            <w:pPr>
              <w:spacing w:after="0" w:line="360" w:lineRule="auto"/>
              <w:rPr>
                <w:rFonts w:ascii="Times New Roman" w:eastAsia="Times New Roman" w:hAnsi="Times New Roman" w:cs="Times New Roman"/>
                <w:b/>
                <w:bCs/>
                <w:kern w:val="0"/>
                <w:lang w:eastAsia="pt-PT"/>
                <w14:ligatures w14:val="none"/>
              </w:rPr>
            </w:pPr>
          </w:p>
        </w:tc>
        <w:tc>
          <w:tcPr>
            <w:tcW w:w="1014" w:type="dxa"/>
            <w:tcBorders>
              <w:top w:val="nil"/>
              <w:left w:val="nil"/>
              <w:bottom w:val="single" w:sz="8" w:space="0" w:color="auto"/>
              <w:right w:val="nil"/>
            </w:tcBorders>
            <w:shd w:val="clear" w:color="auto" w:fill="auto"/>
            <w:noWrap/>
            <w:vAlign w:val="bottom"/>
            <w:hideMark/>
          </w:tcPr>
          <w:p w14:paraId="11A921A8" w14:textId="77777777" w:rsidR="001A54E9" w:rsidRPr="00A72A4B" w:rsidRDefault="001A54E9" w:rsidP="00B44D68">
            <w:pPr>
              <w:spacing w:after="0" w:line="36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 </w:t>
            </w:r>
          </w:p>
        </w:tc>
        <w:tc>
          <w:tcPr>
            <w:tcW w:w="1861" w:type="dxa"/>
            <w:tcBorders>
              <w:top w:val="nil"/>
              <w:left w:val="nil"/>
              <w:bottom w:val="single" w:sz="8" w:space="0" w:color="auto"/>
              <w:right w:val="nil"/>
            </w:tcBorders>
            <w:shd w:val="clear" w:color="auto" w:fill="auto"/>
            <w:noWrap/>
            <w:vAlign w:val="bottom"/>
            <w:hideMark/>
          </w:tcPr>
          <w:p w14:paraId="207CE0E2" w14:textId="77777777" w:rsidR="001A54E9" w:rsidRPr="00A72A4B" w:rsidRDefault="001A54E9" w:rsidP="00B44D68">
            <w:pPr>
              <w:spacing w:after="0" w:line="360" w:lineRule="auto"/>
              <w:rPr>
                <w:rFonts w:ascii="Times New Roman" w:eastAsia="Times New Roman" w:hAnsi="Times New Roman" w:cs="Times New Roman"/>
                <w:i/>
                <w:iCs/>
                <w:kern w:val="0"/>
                <w:lang w:eastAsia="pt-PT"/>
                <w14:ligatures w14:val="none"/>
              </w:rPr>
            </w:pPr>
            <w:proofErr w:type="spellStart"/>
            <w:r w:rsidRPr="00A72A4B">
              <w:rPr>
                <w:rFonts w:ascii="Times New Roman" w:eastAsia="Times New Roman" w:hAnsi="Times New Roman" w:cs="Times New Roman"/>
                <w:i/>
                <w:iCs/>
                <w:kern w:val="0"/>
                <w:lang w:eastAsia="pt-PT"/>
                <w14:ligatures w14:val="none"/>
              </w:rPr>
              <w:t>Adjusted</w:t>
            </w:r>
            <w:proofErr w:type="spellEnd"/>
            <w:r w:rsidRPr="00A72A4B">
              <w:rPr>
                <w:rFonts w:ascii="Times New Roman" w:eastAsia="Times New Roman" w:hAnsi="Times New Roman" w:cs="Times New Roman"/>
                <w:i/>
                <w:iCs/>
                <w:kern w:val="0"/>
                <w:lang w:eastAsia="pt-PT"/>
                <w14:ligatures w14:val="none"/>
              </w:rPr>
              <w:t xml:space="preserve"> </w:t>
            </w:r>
            <w:proofErr w:type="spellStart"/>
            <w:r w:rsidRPr="00A72A4B">
              <w:rPr>
                <w:rFonts w:ascii="Times New Roman" w:eastAsia="Times New Roman" w:hAnsi="Times New Roman" w:cs="Times New Roman"/>
                <w:i/>
                <w:iCs/>
                <w:kern w:val="0"/>
                <w:lang w:eastAsia="pt-PT"/>
                <w14:ligatures w14:val="none"/>
              </w:rPr>
              <w:t>residuals</w:t>
            </w:r>
            <w:proofErr w:type="spellEnd"/>
          </w:p>
        </w:tc>
        <w:tc>
          <w:tcPr>
            <w:tcW w:w="1946" w:type="dxa"/>
            <w:tcBorders>
              <w:top w:val="nil"/>
              <w:left w:val="nil"/>
              <w:bottom w:val="single" w:sz="8" w:space="0" w:color="auto"/>
              <w:right w:val="nil"/>
            </w:tcBorders>
            <w:shd w:val="clear" w:color="auto" w:fill="auto"/>
            <w:noWrap/>
            <w:vAlign w:val="bottom"/>
            <w:hideMark/>
          </w:tcPr>
          <w:p w14:paraId="71CBF013"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-2,3</w:t>
            </w:r>
          </w:p>
        </w:tc>
        <w:tc>
          <w:tcPr>
            <w:tcW w:w="2074" w:type="dxa"/>
            <w:tcBorders>
              <w:top w:val="nil"/>
              <w:left w:val="nil"/>
              <w:bottom w:val="single" w:sz="8" w:space="0" w:color="auto"/>
              <w:right w:val="nil"/>
            </w:tcBorders>
            <w:shd w:val="clear" w:color="auto" w:fill="auto"/>
            <w:noWrap/>
            <w:vAlign w:val="bottom"/>
            <w:hideMark/>
          </w:tcPr>
          <w:p w14:paraId="37C60F06"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2,3</w:t>
            </w:r>
          </w:p>
        </w:tc>
      </w:tr>
      <w:tr w:rsidR="001A54E9" w:rsidRPr="00A72A4B" w14:paraId="0A7E1EDC" w14:textId="77777777" w:rsidTr="00B44D68">
        <w:trPr>
          <w:trHeight w:val="242"/>
          <w:jc w:val="center"/>
        </w:trPr>
        <w:tc>
          <w:tcPr>
            <w:tcW w:w="1438" w:type="dxa"/>
            <w:vMerge w:val="restart"/>
            <w:tcBorders>
              <w:top w:val="nil"/>
              <w:left w:val="nil"/>
              <w:bottom w:val="single" w:sz="8" w:space="0" w:color="000000"/>
              <w:right w:val="nil"/>
            </w:tcBorders>
            <w:shd w:val="clear" w:color="auto" w:fill="auto"/>
            <w:noWrap/>
            <w:hideMark/>
          </w:tcPr>
          <w:p w14:paraId="2EF00F2E" w14:textId="77777777" w:rsidR="001A54E9" w:rsidRPr="00A72A4B" w:rsidRDefault="001A54E9" w:rsidP="00B44D68">
            <w:pPr>
              <w:spacing w:after="0" w:line="360" w:lineRule="auto"/>
              <w:jc w:val="center"/>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Dyslipidemia</w:t>
            </w:r>
            <w:proofErr w:type="spellEnd"/>
          </w:p>
        </w:tc>
        <w:tc>
          <w:tcPr>
            <w:tcW w:w="1014" w:type="dxa"/>
            <w:tcBorders>
              <w:top w:val="single" w:sz="8" w:space="0" w:color="auto"/>
              <w:left w:val="nil"/>
              <w:bottom w:val="nil"/>
              <w:right w:val="nil"/>
            </w:tcBorders>
            <w:shd w:val="clear" w:color="auto" w:fill="auto"/>
            <w:noWrap/>
            <w:vAlign w:val="bottom"/>
            <w:hideMark/>
          </w:tcPr>
          <w:p w14:paraId="4A8314ED" w14:textId="77777777" w:rsidR="001A54E9" w:rsidRPr="00A72A4B" w:rsidRDefault="001A54E9" w:rsidP="00B44D68">
            <w:pPr>
              <w:spacing w:after="0" w:line="36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Yes</w:t>
            </w:r>
            <w:proofErr w:type="spellEnd"/>
          </w:p>
        </w:tc>
        <w:tc>
          <w:tcPr>
            <w:tcW w:w="1861" w:type="dxa"/>
            <w:tcBorders>
              <w:top w:val="single" w:sz="8" w:space="0" w:color="auto"/>
              <w:left w:val="nil"/>
              <w:bottom w:val="nil"/>
              <w:right w:val="nil"/>
            </w:tcBorders>
            <w:shd w:val="clear" w:color="auto" w:fill="auto"/>
            <w:noWrap/>
            <w:vAlign w:val="bottom"/>
            <w:hideMark/>
          </w:tcPr>
          <w:p w14:paraId="21C6B14D" w14:textId="77777777" w:rsidR="001A54E9" w:rsidRPr="00A72A4B" w:rsidRDefault="001A54E9" w:rsidP="00B44D68">
            <w:pPr>
              <w:spacing w:after="0" w:line="360" w:lineRule="auto"/>
              <w:rPr>
                <w:rFonts w:ascii="Times New Roman" w:eastAsia="Times New Roman" w:hAnsi="Times New Roman" w:cs="Times New Roman"/>
                <w:i/>
                <w:iCs/>
                <w:kern w:val="0"/>
                <w:lang w:eastAsia="pt-PT"/>
                <w14:ligatures w14:val="none"/>
              </w:rPr>
            </w:pPr>
            <w:r w:rsidRPr="00A72A4B">
              <w:rPr>
                <w:rFonts w:ascii="Times New Roman" w:eastAsia="Times New Roman" w:hAnsi="Times New Roman" w:cs="Times New Roman"/>
                <w:i/>
                <w:iCs/>
                <w:kern w:val="0"/>
                <w:lang w:eastAsia="pt-PT"/>
                <w14:ligatures w14:val="none"/>
              </w:rPr>
              <w:t>n</w:t>
            </w:r>
          </w:p>
        </w:tc>
        <w:tc>
          <w:tcPr>
            <w:tcW w:w="1946" w:type="dxa"/>
            <w:tcBorders>
              <w:top w:val="nil"/>
              <w:left w:val="nil"/>
              <w:bottom w:val="nil"/>
              <w:right w:val="nil"/>
            </w:tcBorders>
            <w:shd w:val="clear" w:color="auto" w:fill="auto"/>
            <w:noWrap/>
            <w:vAlign w:val="bottom"/>
            <w:hideMark/>
          </w:tcPr>
          <w:p w14:paraId="5E8C8B59"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9</w:t>
            </w:r>
          </w:p>
        </w:tc>
        <w:tc>
          <w:tcPr>
            <w:tcW w:w="2074" w:type="dxa"/>
            <w:tcBorders>
              <w:top w:val="nil"/>
              <w:left w:val="nil"/>
              <w:bottom w:val="nil"/>
              <w:right w:val="nil"/>
            </w:tcBorders>
            <w:shd w:val="clear" w:color="auto" w:fill="auto"/>
            <w:noWrap/>
            <w:vAlign w:val="bottom"/>
            <w:hideMark/>
          </w:tcPr>
          <w:p w14:paraId="50CAADE6"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w:t>
            </w:r>
          </w:p>
        </w:tc>
      </w:tr>
      <w:tr w:rsidR="001A54E9" w:rsidRPr="00A72A4B" w14:paraId="09217842" w14:textId="77777777" w:rsidTr="00B44D68">
        <w:trPr>
          <w:trHeight w:val="242"/>
          <w:jc w:val="center"/>
        </w:trPr>
        <w:tc>
          <w:tcPr>
            <w:tcW w:w="1438" w:type="dxa"/>
            <w:vMerge/>
            <w:tcBorders>
              <w:top w:val="nil"/>
              <w:left w:val="nil"/>
              <w:bottom w:val="single" w:sz="8" w:space="0" w:color="000000"/>
              <w:right w:val="nil"/>
            </w:tcBorders>
            <w:vAlign w:val="center"/>
            <w:hideMark/>
          </w:tcPr>
          <w:p w14:paraId="23728A48" w14:textId="77777777" w:rsidR="001A54E9" w:rsidRPr="00A72A4B" w:rsidRDefault="001A54E9" w:rsidP="00B44D68">
            <w:pPr>
              <w:spacing w:after="0" w:line="360" w:lineRule="auto"/>
              <w:rPr>
                <w:rFonts w:ascii="Times New Roman" w:eastAsia="Times New Roman" w:hAnsi="Times New Roman" w:cs="Times New Roman"/>
                <w:b/>
                <w:bCs/>
                <w:kern w:val="0"/>
                <w:lang w:eastAsia="pt-PT"/>
                <w14:ligatures w14:val="none"/>
              </w:rPr>
            </w:pPr>
          </w:p>
        </w:tc>
        <w:tc>
          <w:tcPr>
            <w:tcW w:w="1014" w:type="dxa"/>
            <w:tcBorders>
              <w:top w:val="nil"/>
              <w:left w:val="nil"/>
              <w:bottom w:val="nil"/>
              <w:right w:val="nil"/>
            </w:tcBorders>
            <w:shd w:val="clear" w:color="auto" w:fill="auto"/>
            <w:noWrap/>
            <w:vAlign w:val="bottom"/>
            <w:hideMark/>
          </w:tcPr>
          <w:p w14:paraId="7C2FB402"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p>
        </w:tc>
        <w:tc>
          <w:tcPr>
            <w:tcW w:w="1861" w:type="dxa"/>
            <w:tcBorders>
              <w:top w:val="nil"/>
              <w:left w:val="nil"/>
              <w:bottom w:val="nil"/>
              <w:right w:val="nil"/>
            </w:tcBorders>
            <w:shd w:val="clear" w:color="auto" w:fill="auto"/>
            <w:noWrap/>
            <w:vAlign w:val="bottom"/>
            <w:hideMark/>
          </w:tcPr>
          <w:p w14:paraId="4D19B859" w14:textId="77777777" w:rsidR="001A54E9" w:rsidRPr="00A72A4B" w:rsidRDefault="001A54E9" w:rsidP="00B44D68">
            <w:pPr>
              <w:spacing w:after="0" w:line="360" w:lineRule="auto"/>
              <w:rPr>
                <w:rFonts w:ascii="Times New Roman" w:eastAsia="Times New Roman" w:hAnsi="Times New Roman" w:cs="Times New Roman"/>
                <w:i/>
                <w:iCs/>
                <w:kern w:val="0"/>
                <w:lang w:eastAsia="pt-PT"/>
                <w14:ligatures w14:val="none"/>
              </w:rPr>
            </w:pPr>
            <w:proofErr w:type="spellStart"/>
            <w:r w:rsidRPr="00A72A4B">
              <w:rPr>
                <w:rFonts w:ascii="Times New Roman" w:eastAsia="Times New Roman" w:hAnsi="Times New Roman" w:cs="Times New Roman"/>
                <w:i/>
                <w:iCs/>
                <w:kern w:val="0"/>
                <w:lang w:eastAsia="pt-PT"/>
                <w14:ligatures w14:val="none"/>
              </w:rPr>
              <w:t>Adjusted</w:t>
            </w:r>
            <w:proofErr w:type="spellEnd"/>
            <w:r w:rsidRPr="00A72A4B">
              <w:rPr>
                <w:rFonts w:ascii="Times New Roman" w:eastAsia="Times New Roman" w:hAnsi="Times New Roman" w:cs="Times New Roman"/>
                <w:i/>
                <w:iCs/>
                <w:kern w:val="0"/>
                <w:lang w:eastAsia="pt-PT"/>
                <w14:ligatures w14:val="none"/>
              </w:rPr>
              <w:t xml:space="preserve"> </w:t>
            </w:r>
            <w:proofErr w:type="spellStart"/>
            <w:r w:rsidRPr="00A72A4B">
              <w:rPr>
                <w:rFonts w:ascii="Times New Roman" w:eastAsia="Times New Roman" w:hAnsi="Times New Roman" w:cs="Times New Roman"/>
                <w:i/>
                <w:iCs/>
                <w:kern w:val="0"/>
                <w:lang w:eastAsia="pt-PT"/>
                <w14:ligatures w14:val="none"/>
              </w:rPr>
              <w:t>residuals</w:t>
            </w:r>
            <w:proofErr w:type="spellEnd"/>
          </w:p>
        </w:tc>
        <w:tc>
          <w:tcPr>
            <w:tcW w:w="1946" w:type="dxa"/>
            <w:tcBorders>
              <w:top w:val="nil"/>
              <w:left w:val="nil"/>
              <w:bottom w:val="nil"/>
              <w:right w:val="nil"/>
            </w:tcBorders>
            <w:shd w:val="clear" w:color="auto" w:fill="auto"/>
            <w:noWrap/>
            <w:vAlign w:val="bottom"/>
            <w:hideMark/>
          </w:tcPr>
          <w:p w14:paraId="6EC1FF7A"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-2,4</w:t>
            </w:r>
          </w:p>
        </w:tc>
        <w:tc>
          <w:tcPr>
            <w:tcW w:w="2074" w:type="dxa"/>
            <w:tcBorders>
              <w:top w:val="nil"/>
              <w:left w:val="nil"/>
              <w:bottom w:val="nil"/>
              <w:right w:val="nil"/>
            </w:tcBorders>
            <w:shd w:val="clear" w:color="auto" w:fill="auto"/>
            <w:noWrap/>
            <w:vAlign w:val="bottom"/>
            <w:hideMark/>
          </w:tcPr>
          <w:p w14:paraId="2372E0A9"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2,4</w:t>
            </w:r>
          </w:p>
        </w:tc>
      </w:tr>
      <w:tr w:rsidR="001A54E9" w:rsidRPr="00A72A4B" w14:paraId="645467DB" w14:textId="77777777" w:rsidTr="00B44D68">
        <w:trPr>
          <w:trHeight w:val="242"/>
          <w:jc w:val="center"/>
        </w:trPr>
        <w:tc>
          <w:tcPr>
            <w:tcW w:w="1438" w:type="dxa"/>
            <w:vMerge/>
            <w:tcBorders>
              <w:top w:val="nil"/>
              <w:left w:val="nil"/>
              <w:bottom w:val="single" w:sz="8" w:space="0" w:color="000000"/>
              <w:right w:val="nil"/>
            </w:tcBorders>
            <w:vAlign w:val="center"/>
            <w:hideMark/>
          </w:tcPr>
          <w:p w14:paraId="640F2CAE" w14:textId="77777777" w:rsidR="001A54E9" w:rsidRPr="00A72A4B" w:rsidRDefault="001A54E9" w:rsidP="00B44D68">
            <w:pPr>
              <w:spacing w:after="0" w:line="360" w:lineRule="auto"/>
              <w:rPr>
                <w:rFonts w:ascii="Times New Roman" w:eastAsia="Times New Roman" w:hAnsi="Times New Roman" w:cs="Times New Roman"/>
                <w:b/>
                <w:bCs/>
                <w:kern w:val="0"/>
                <w:lang w:eastAsia="pt-PT"/>
                <w14:ligatures w14:val="none"/>
              </w:rPr>
            </w:pPr>
          </w:p>
        </w:tc>
        <w:tc>
          <w:tcPr>
            <w:tcW w:w="1014" w:type="dxa"/>
            <w:tcBorders>
              <w:top w:val="nil"/>
              <w:left w:val="nil"/>
              <w:bottom w:val="nil"/>
              <w:right w:val="nil"/>
            </w:tcBorders>
            <w:shd w:val="clear" w:color="auto" w:fill="auto"/>
            <w:noWrap/>
            <w:vAlign w:val="bottom"/>
            <w:hideMark/>
          </w:tcPr>
          <w:p w14:paraId="3531EB99" w14:textId="77777777" w:rsidR="001A54E9" w:rsidRPr="00A72A4B" w:rsidRDefault="001A54E9" w:rsidP="00B44D68">
            <w:pPr>
              <w:spacing w:after="0" w:line="36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No</w:t>
            </w:r>
          </w:p>
        </w:tc>
        <w:tc>
          <w:tcPr>
            <w:tcW w:w="1861" w:type="dxa"/>
            <w:tcBorders>
              <w:top w:val="nil"/>
              <w:left w:val="nil"/>
              <w:bottom w:val="nil"/>
              <w:right w:val="nil"/>
            </w:tcBorders>
            <w:shd w:val="clear" w:color="auto" w:fill="auto"/>
            <w:noWrap/>
            <w:vAlign w:val="bottom"/>
            <w:hideMark/>
          </w:tcPr>
          <w:p w14:paraId="572824FF" w14:textId="77777777" w:rsidR="001A54E9" w:rsidRPr="00A72A4B" w:rsidRDefault="001A54E9" w:rsidP="00B44D68">
            <w:pPr>
              <w:spacing w:after="0" w:line="360" w:lineRule="auto"/>
              <w:rPr>
                <w:rFonts w:ascii="Times New Roman" w:eastAsia="Times New Roman" w:hAnsi="Times New Roman" w:cs="Times New Roman"/>
                <w:i/>
                <w:iCs/>
                <w:kern w:val="0"/>
                <w:lang w:eastAsia="pt-PT"/>
                <w14:ligatures w14:val="none"/>
              </w:rPr>
            </w:pPr>
            <w:r w:rsidRPr="00A72A4B">
              <w:rPr>
                <w:rFonts w:ascii="Times New Roman" w:eastAsia="Times New Roman" w:hAnsi="Times New Roman" w:cs="Times New Roman"/>
                <w:i/>
                <w:iCs/>
                <w:kern w:val="0"/>
                <w:lang w:eastAsia="pt-PT"/>
                <w14:ligatures w14:val="none"/>
              </w:rPr>
              <w:t>n</w:t>
            </w:r>
          </w:p>
        </w:tc>
        <w:tc>
          <w:tcPr>
            <w:tcW w:w="1946" w:type="dxa"/>
            <w:tcBorders>
              <w:top w:val="nil"/>
              <w:left w:val="nil"/>
              <w:bottom w:val="nil"/>
              <w:right w:val="nil"/>
            </w:tcBorders>
            <w:shd w:val="clear" w:color="auto" w:fill="auto"/>
            <w:noWrap/>
            <w:vAlign w:val="bottom"/>
            <w:hideMark/>
          </w:tcPr>
          <w:p w14:paraId="3A20315D"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40</w:t>
            </w:r>
          </w:p>
        </w:tc>
        <w:tc>
          <w:tcPr>
            <w:tcW w:w="2074" w:type="dxa"/>
            <w:tcBorders>
              <w:top w:val="nil"/>
              <w:left w:val="nil"/>
              <w:bottom w:val="nil"/>
              <w:right w:val="nil"/>
            </w:tcBorders>
            <w:shd w:val="clear" w:color="auto" w:fill="auto"/>
            <w:noWrap/>
            <w:vAlign w:val="bottom"/>
            <w:hideMark/>
          </w:tcPr>
          <w:p w14:paraId="001297C1"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w:t>
            </w:r>
          </w:p>
        </w:tc>
      </w:tr>
      <w:tr w:rsidR="001A54E9" w:rsidRPr="00A72A4B" w14:paraId="24362789" w14:textId="77777777" w:rsidTr="00B44D68">
        <w:trPr>
          <w:trHeight w:val="251"/>
          <w:jc w:val="center"/>
        </w:trPr>
        <w:tc>
          <w:tcPr>
            <w:tcW w:w="1438" w:type="dxa"/>
            <w:vMerge/>
            <w:tcBorders>
              <w:top w:val="nil"/>
              <w:left w:val="nil"/>
              <w:bottom w:val="single" w:sz="8" w:space="0" w:color="000000"/>
              <w:right w:val="nil"/>
            </w:tcBorders>
            <w:vAlign w:val="center"/>
            <w:hideMark/>
          </w:tcPr>
          <w:p w14:paraId="152124DD" w14:textId="77777777" w:rsidR="001A54E9" w:rsidRPr="00A72A4B" w:rsidRDefault="001A54E9" w:rsidP="00B44D68">
            <w:pPr>
              <w:spacing w:after="0" w:line="360" w:lineRule="auto"/>
              <w:rPr>
                <w:rFonts w:ascii="Times New Roman" w:eastAsia="Times New Roman" w:hAnsi="Times New Roman" w:cs="Times New Roman"/>
                <w:b/>
                <w:bCs/>
                <w:kern w:val="0"/>
                <w:lang w:eastAsia="pt-PT"/>
                <w14:ligatures w14:val="none"/>
              </w:rPr>
            </w:pPr>
          </w:p>
        </w:tc>
        <w:tc>
          <w:tcPr>
            <w:tcW w:w="1014" w:type="dxa"/>
            <w:tcBorders>
              <w:top w:val="nil"/>
              <w:left w:val="nil"/>
              <w:bottom w:val="single" w:sz="8" w:space="0" w:color="auto"/>
              <w:right w:val="nil"/>
            </w:tcBorders>
            <w:shd w:val="clear" w:color="auto" w:fill="auto"/>
            <w:noWrap/>
            <w:vAlign w:val="bottom"/>
            <w:hideMark/>
          </w:tcPr>
          <w:p w14:paraId="338FED68" w14:textId="77777777" w:rsidR="001A54E9" w:rsidRPr="00A72A4B" w:rsidRDefault="001A54E9" w:rsidP="00B44D68">
            <w:pPr>
              <w:spacing w:after="0" w:line="360" w:lineRule="auto"/>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 </w:t>
            </w:r>
          </w:p>
        </w:tc>
        <w:tc>
          <w:tcPr>
            <w:tcW w:w="1861" w:type="dxa"/>
            <w:tcBorders>
              <w:top w:val="nil"/>
              <w:left w:val="nil"/>
              <w:bottom w:val="single" w:sz="8" w:space="0" w:color="auto"/>
              <w:right w:val="nil"/>
            </w:tcBorders>
            <w:shd w:val="clear" w:color="auto" w:fill="auto"/>
            <w:noWrap/>
            <w:vAlign w:val="bottom"/>
            <w:hideMark/>
          </w:tcPr>
          <w:p w14:paraId="33936E52" w14:textId="77777777" w:rsidR="001A54E9" w:rsidRPr="00A72A4B" w:rsidRDefault="001A54E9" w:rsidP="00B44D68">
            <w:pPr>
              <w:spacing w:after="0" w:line="360" w:lineRule="auto"/>
              <w:rPr>
                <w:rFonts w:ascii="Times New Roman" w:eastAsia="Times New Roman" w:hAnsi="Times New Roman" w:cs="Times New Roman"/>
                <w:i/>
                <w:iCs/>
                <w:kern w:val="0"/>
                <w:lang w:eastAsia="pt-PT"/>
                <w14:ligatures w14:val="none"/>
              </w:rPr>
            </w:pPr>
            <w:proofErr w:type="spellStart"/>
            <w:r w:rsidRPr="00A72A4B">
              <w:rPr>
                <w:rFonts w:ascii="Times New Roman" w:eastAsia="Times New Roman" w:hAnsi="Times New Roman" w:cs="Times New Roman"/>
                <w:i/>
                <w:iCs/>
                <w:kern w:val="0"/>
                <w:lang w:eastAsia="pt-PT"/>
                <w14:ligatures w14:val="none"/>
              </w:rPr>
              <w:t>Adjusted</w:t>
            </w:r>
            <w:proofErr w:type="spellEnd"/>
            <w:r w:rsidRPr="00A72A4B">
              <w:rPr>
                <w:rFonts w:ascii="Times New Roman" w:eastAsia="Times New Roman" w:hAnsi="Times New Roman" w:cs="Times New Roman"/>
                <w:i/>
                <w:iCs/>
                <w:kern w:val="0"/>
                <w:lang w:eastAsia="pt-PT"/>
                <w14:ligatures w14:val="none"/>
              </w:rPr>
              <w:t xml:space="preserve"> residuals</w:t>
            </w:r>
          </w:p>
        </w:tc>
        <w:tc>
          <w:tcPr>
            <w:tcW w:w="1946" w:type="dxa"/>
            <w:tcBorders>
              <w:top w:val="nil"/>
              <w:left w:val="nil"/>
              <w:bottom w:val="single" w:sz="8" w:space="0" w:color="auto"/>
              <w:right w:val="nil"/>
            </w:tcBorders>
            <w:shd w:val="clear" w:color="auto" w:fill="auto"/>
            <w:noWrap/>
            <w:vAlign w:val="bottom"/>
            <w:hideMark/>
          </w:tcPr>
          <w:p w14:paraId="39FC1AD4"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2,4</w:t>
            </w:r>
          </w:p>
        </w:tc>
        <w:tc>
          <w:tcPr>
            <w:tcW w:w="2074" w:type="dxa"/>
            <w:tcBorders>
              <w:top w:val="nil"/>
              <w:left w:val="nil"/>
              <w:bottom w:val="single" w:sz="8" w:space="0" w:color="auto"/>
              <w:right w:val="nil"/>
            </w:tcBorders>
            <w:shd w:val="clear" w:color="auto" w:fill="auto"/>
            <w:noWrap/>
            <w:vAlign w:val="bottom"/>
            <w:hideMark/>
          </w:tcPr>
          <w:p w14:paraId="179E0518" w14:textId="77777777" w:rsidR="001A54E9" w:rsidRPr="00A72A4B" w:rsidRDefault="001A54E9"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-2,4</w:t>
            </w:r>
          </w:p>
        </w:tc>
      </w:tr>
    </w:tbl>
    <w:p w14:paraId="203D026A" w14:textId="77777777" w:rsidR="001A54E9" w:rsidRDefault="001A54E9" w:rsidP="00203FEC">
      <w:pPr>
        <w:spacing w:after="0" w:line="480" w:lineRule="auto"/>
        <w:ind w:left="567" w:hanging="567"/>
        <w:jc w:val="both"/>
        <w:rPr>
          <w:rFonts w:ascii="Times New Roman" w:hAnsi="Times New Roman" w:cs="Times New Roman"/>
          <w:sz w:val="24"/>
          <w:szCs w:val="24"/>
          <w:lang w:val="en-US"/>
        </w:rPr>
      </w:pPr>
    </w:p>
    <w:p w14:paraId="51A1E88C"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36DA7379"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327070EC"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5027CB51"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6DDC0E1D"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2C55A969"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549A1FA9"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7B36AC11"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2CBA4B43"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75256A47"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2139775F"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408B90C7"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7806BE9D"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5A586D1D"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0BC54170" w14:textId="77777777" w:rsidR="00230436" w:rsidRPr="00A72A4B" w:rsidRDefault="00230436" w:rsidP="00230436">
      <w:pPr>
        <w:adjustRightInd w:val="0"/>
        <w:snapToGrid w:val="0"/>
        <w:spacing w:before="240" w:after="120" w:line="228" w:lineRule="auto"/>
        <w:ind w:left="1701" w:right="401"/>
        <w:jc w:val="both"/>
        <w:rPr>
          <w:rFonts w:ascii="Times New Roman" w:eastAsia="Times New Roman" w:hAnsi="Times New Roman" w:cs="Times New Roman"/>
          <w:b/>
          <w:color w:val="000000"/>
          <w:kern w:val="0"/>
          <w:sz w:val="18"/>
          <w:lang w:val="en-US" w:eastAsia="de-DE" w:bidi="en-US"/>
          <w14:ligatures w14:val="none"/>
        </w:rPr>
      </w:pPr>
      <w:r w:rsidRPr="00A72A4B">
        <w:rPr>
          <w:rFonts w:ascii="Times New Roman" w:eastAsia="Times New Roman" w:hAnsi="Times New Roman" w:cs="Times New Roman"/>
          <w:b/>
          <w:color w:val="000000"/>
          <w:kern w:val="0"/>
          <w:sz w:val="18"/>
          <w:lang w:val="en-US" w:eastAsia="de-DE" w:bidi="en-US"/>
          <w14:ligatures w14:val="none"/>
        </w:rPr>
        <w:t>Table 8.</w:t>
      </w:r>
      <w:r w:rsidRPr="00A72A4B">
        <w:rPr>
          <w:rFonts w:ascii="Times New Roman" w:eastAsia="Times New Roman" w:hAnsi="Times New Roman" w:cs="Times New Roman"/>
          <w:color w:val="000000"/>
          <w:kern w:val="0"/>
          <w:sz w:val="18"/>
          <w:lang w:val="en-US" w:eastAsia="de-DE" w:bidi="en-US"/>
          <w14:ligatures w14:val="none"/>
        </w:rPr>
        <w:t xml:space="preserve"> Differences between groups with and without anxiety with clinical significance</w:t>
      </w:r>
    </w:p>
    <w:tbl>
      <w:tblPr>
        <w:tblW w:w="8344" w:type="dxa"/>
        <w:jc w:val="center"/>
        <w:tblCellMar>
          <w:left w:w="70" w:type="dxa"/>
          <w:right w:w="70" w:type="dxa"/>
        </w:tblCellMar>
        <w:tblLook w:val="04A0" w:firstRow="1" w:lastRow="0" w:firstColumn="1" w:lastColumn="0" w:noHBand="0" w:noVBand="1"/>
      </w:tblPr>
      <w:tblGrid>
        <w:gridCol w:w="3602"/>
        <w:gridCol w:w="1801"/>
        <w:gridCol w:w="1486"/>
        <w:gridCol w:w="774"/>
        <w:gridCol w:w="681"/>
      </w:tblGrid>
      <w:tr w:rsidR="00230436" w:rsidRPr="00E34FB7" w14:paraId="51699E8B" w14:textId="77777777" w:rsidTr="00B44D68">
        <w:trPr>
          <w:trHeight w:val="1868"/>
          <w:jc w:val="center"/>
        </w:trPr>
        <w:tc>
          <w:tcPr>
            <w:tcW w:w="3602" w:type="dxa"/>
            <w:tcBorders>
              <w:top w:val="nil"/>
              <w:left w:val="nil"/>
              <w:bottom w:val="single" w:sz="8" w:space="0" w:color="auto"/>
              <w:right w:val="nil"/>
            </w:tcBorders>
            <w:shd w:val="clear" w:color="auto" w:fill="auto"/>
            <w:noWrap/>
            <w:vAlign w:val="bottom"/>
            <w:hideMark/>
          </w:tcPr>
          <w:p w14:paraId="296C1FE9" w14:textId="77777777" w:rsidR="00230436" w:rsidRPr="00A72A4B" w:rsidRDefault="00230436" w:rsidP="00B44D68">
            <w:pPr>
              <w:spacing w:after="0" w:line="360" w:lineRule="auto"/>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 </w:t>
            </w:r>
          </w:p>
        </w:tc>
        <w:tc>
          <w:tcPr>
            <w:tcW w:w="1801" w:type="dxa"/>
            <w:tcBorders>
              <w:top w:val="single" w:sz="8" w:space="0" w:color="auto"/>
              <w:left w:val="nil"/>
              <w:bottom w:val="single" w:sz="8" w:space="0" w:color="auto"/>
              <w:right w:val="nil"/>
            </w:tcBorders>
            <w:shd w:val="clear" w:color="auto" w:fill="auto"/>
            <w:vAlign w:val="center"/>
            <w:hideMark/>
          </w:tcPr>
          <w:p w14:paraId="3410E64B" w14:textId="77777777" w:rsidR="00230436" w:rsidRPr="00A72A4B" w:rsidRDefault="00230436" w:rsidP="00B44D68">
            <w:pPr>
              <w:spacing w:after="0" w:line="360" w:lineRule="auto"/>
              <w:jc w:val="center"/>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Anxiety symptoms "without clinical significance" (0-7)</w:t>
            </w:r>
          </w:p>
        </w:tc>
        <w:tc>
          <w:tcPr>
            <w:tcW w:w="1486" w:type="dxa"/>
            <w:tcBorders>
              <w:top w:val="single" w:sz="8" w:space="0" w:color="auto"/>
              <w:left w:val="nil"/>
              <w:bottom w:val="single" w:sz="8" w:space="0" w:color="auto"/>
              <w:right w:val="nil"/>
            </w:tcBorders>
            <w:shd w:val="clear" w:color="auto" w:fill="auto"/>
            <w:vAlign w:val="center"/>
            <w:hideMark/>
          </w:tcPr>
          <w:p w14:paraId="075F8B04" w14:textId="77777777" w:rsidR="00230436" w:rsidRPr="00A72A4B" w:rsidRDefault="00230436" w:rsidP="00B44D68">
            <w:pPr>
              <w:spacing w:after="0" w:line="360" w:lineRule="auto"/>
              <w:jc w:val="center"/>
              <w:rPr>
                <w:rFonts w:ascii="Times New Roman" w:eastAsia="Times New Roman" w:hAnsi="Times New Roman" w:cs="Times New Roman"/>
                <w:b/>
                <w:bCs/>
                <w:kern w:val="0"/>
                <w:lang w:val="en-US" w:eastAsia="pt-PT"/>
                <w14:ligatures w14:val="none"/>
              </w:rPr>
            </w:pPr>
            <w:r w:rsidRPr="00A72A4B">
              <w:rPr>
                <w:rFonts w:ascii="Times New Roman" w:eastAsia="Times New Roman" w:hAnsi="Times New Roman" w:cs="Times New Roman"/>
                <w:b/>
                <w:bCs/>
                <w:kern w:val="0"/>
                <w:lang w:val="en-US" w:eastAsia="pt-PT"/>
                <w14:ligatures w14:val="none"/>
              </w:rPr>
              <w:t>Anxiety symptoms "with clinical significance" (8-21)</w:t>
            </w:r>
          </w:p>
        </w:tc>
        <w:tc>
          <w:tcPr>
            <w:tcW w:w="774" w:type="dxa"/>
            <w:tcBorders>
              <w:top w:val="nil"/>
              <w:left w:val="nil"/>
              <w:bottom w:val="nil"/>
              <w:right w:val="nil"/>
            </w:tcBorders>
            <w:shd w:val="clear" w:color="auto" w:fill="auto"/>
            <w:noWrap/>
            <w:vAlign w:val="bottom"/>
            <w:hideMark/>
          </w:tcPr>
          <w:p w14:paraId="7764BBAB" w14:textId="77777777" w:rsidR="00230436" w:rsidRPr="00A72A4B" w:rsidRDefault="00230436" w:rsidP="00B44D68">
            <w:pPr>
              <w:spacing w:after="0" w:line="360" w:lineRule="auto"/>
              <w:jc w:val="center"/>
              <w:rPr>
                <w:rFonts w:ascii="Times New Roman" w:eastAsia="Times New Roman" w:hAnsi="Times New Roman" w:cs="Times New Roman"/>
                <w:b/>
                <w:bCs/>
                <w:kern w:val="0"/>
                <w:lang w:val="en-US" w:eastAsia="pt-PT"/>
                <w14:ligatures w14:val="none"/>
              </w:rPr>
            </w:pPr>
          </w:p>
        </w:tc>
        <w:tc>
          <w:tcPr>
            <w:tcW w:w="681" w:type="dxa"/>
            <w:tcBorders>
              <w:top w:val="nil"/>
              <w:left w:val="nil"/>
              <w:bottom w:val="nil"/>
              <w:right w:val="nil"/>
            </w:tcBorders>
            <w:shd w:val="clear" w:color="auto" w:fill="auto"/>
            <w:noWrap/>
            <w:vAlign w:val="bottom"/>
            <w:hideMark/>
          </w:tcPr>
          <w:p w14:paraId="6E807732" w14:textId="77777777" w:rsidR="00230436" w:rsidRPr="00A72A4B" w:rsidRDefault="00230436" w:rsidP="00B44D68">
            <w:pPr>
              <w:spacing w:after="0" w:line="360" w:lineRule="auto"/>
              <w:rPr>
                <w:rFonts w:ascii="Times New Roman" w:eastAsia="Times New Roman" w:hAnsi="Times New Roman" w:cs="Times New Roman"/>
                <w:kern w:val="0"/>
                <w:lang w:val="en-US" w:eastAsia="pt-PT"/>
                <w14:ligatures w14:val="none"/>
              </w:rPr>
            </w:pPr>
          </w:p>
        </w:tc>
      </w:tr>
      <w:tr w:rsidR="00230436" w:rsidRPr="00A72A4B" w14:paraId="64FA0E09" w14:textId="77777777" w:rsidTr="00B44D68">
        <w:trPr>
          <w:trHeight w:val="594"/>
          <w:jc w:val="center"/>
        </w:trPr>
        <w:tc>
          <w:tcPr>
            <w:tcW w:w="3602" w:type="dxa"/>
            <w:tcBorders>
              <w:top w:val="nil"/>
              <w:left w:val="nil"/>
              <w:bottom w:val="nil"/>
              <w:right w:val="nil"/>
            </w:tcBorders>
            <w:shd w:val="clear" w:color="auto" w:fill="auto"/>
            <w:noWrap/>
            <w:vAlign w:val="bottom"/>
            <w:hideMark/>
          </w:tcPr>
          <w:p w14:paraId="5BF40B31" w14:textId="77777777" w:rsidR="00230436" w:rsidRPr="00A72A4B" w:rsidRDefault="00230436" w:rsidP="00B44D68">
            <w:pPr>
              <w:spacing w:after="0" w:line="360" w:lineRule="auto"/>
              <w:jc w:val="center"/>
              <w:rPr>
                <w:rFonts w:ascii="Times New Roman" w:eastAsia="Times New Roman" w:hAnsi="Times New Roman" w:cs="Times New Roman"/>
                <w:kern w:val="0"/>
                <w:lang w:val="en-US" w:eastAsia="pt-PT"/>
                <w14:ligatures w14:val="none"/>
              </w:rPr>
            </w:pPr>
          </w:p>
        </w:tc>
        <w:tc>
          <w:tcPr>
            <w:tcW w:w="1801" w:type="dxa"/>
            <w:tcBorders>
              <w:top w:val="nil"/>
              <w:left w:val="nil"/>
              <w:bottom w:val="nil"/>
              <w:right w:val="nil"/>
            </w:tcBorders>
            <w:shd w:val="clear" w:color="auto" w:fill="auto"/>
            <w:noWrap/>
            <w:vAlign w:val="bottom"/>
            <w:hideMark/>
          </w:tcPr>
          <w:p w14:paraId="3C5E48B1" w14:textId="77777777" w:rsidR="00230436" w:rsidRPr="00A72A4B" w:rsidRDefault="00230436" w:rsidP="00B44D68">
            <w:pPr>
              <w:spacing w:after="0" w:line="360" w:lineRule="auto"/>
              <w:jc w:val="center"/>
              <w:rPr>
                <w:rFonts w:ascii="Times New Roman" w:eastAsia="Times New Roman" w:hAnsi="Times New Roman" w:cs="Times New Roman"/>
                <w:i/>
                <w:iCs/>
                <w:kern w:val="0"/>
                <w:lang w:eastAsia="pt-PT"/>
                <w14:ligatures w14:val="none"/>
              </w:rPr>
            </w:pPr>
            <w:proofErr w:type="spellStart"/>
            <w:r w:rsidRPr="00A72A4B">
              <w:rPr>
                <w:rFonts w:ascii="Times New Roman" w:eastAsia="Times New Roman" w:hAnsi="Times New Roman" w:cs="Times New Roman"/>
                <w:i/>
                <w:iCs/>
                <w:kern w:val="0"/>
                <w:lang w:eastAsia="pt-PT"/>
                <w14:ligatures w14:val="none"/>
              </w:rPr>
              <w:t>Mean</w:t>
            </w:r>
            <w:proofErr w:type="spellEnd"/>
            <w:r w:rsidRPr="00A72A4B">
              <w:rPr>
                <w:rFonts w:ascii="Times New Roman" w:eastAsia="Times New Roman" w:hAnsi="Times New Roman" w:cs="Times New Roman"/>
                <w:i/>
                <w:iCs/>
                <w:kern w:val="0"/>
                <w:lang w:eastAsia="pt-PT"/>
                <w14:ligatures w14:val="none"/>
              </w:rPr>
              <w:t xml:space="preserve"> </w:t>
            </w:r>
            <w:proofErr w:type="spellStart"/>
            <w:r w:rsidRPr="00A72A4B">
              <w:rPr>
                <w:rFonts w:ascii="Times New Roman" w:eastAsia="Times New Roman" w:hAnsi="Times New Roman" w:cs="Times New Roman"/>
                <w:i/>
                <w:iCs/>
                <w:kern w:val="0"/>
                <w:lang w:eastAsia="pt-PT"/>
                <w14:ligatures w14:val="none"/>
              </w:rPr>
              <w:t>Rank</w:t>
            </w:r>
            <w:proofErr w:type="spellEnd"/>
          </w:p>
        </w:tc>
        <w:tc>
          <w:tcPr>
            <w:tcW w:w="1486" w:type="dxa"/>
            <w:tcBorders>
              <w:top w:val="nil"/>
              <w:left w:val="nil"/>
              <w:bottom w:val="nil"/>
              <w:right w:val="nil"/>
            </w:tcBorders>
            <w:shd w:val="clear" w:color="auto" w:fill="auto"/>
            <w:noWrap/>
            <w:vAlign w:val="bottom"/>
            <w:hideMark/>
          </w:tcPr>
          <w:p w14:paraId="08178BBD" w14:textId="77777777" w:rsidR="00230436" w:rsidRPr="00A72A4B" w:rsidRDefault="00230436" w:rsidP="00B44D68">
            <w:pPr>
              <w:spacing w:after="0" w:line="360" w:lineRule="auto"/>
              <w:jc w:val="center"/>
              <w:rPr>
                <w:rFonts w:ascii="Times New Roman" w:eastAsia="Times New Roman" w:hAnsi="Times New Roman" w:cs="Times New Roman"/>
                <w:i/>
                <w:iCs/>
                <w:kern w:val="0"/>
                <w:lang w:eastAsia="pt-PT"/>
                <w14:ligatures w14:val="none"/>
              </w:rPr>
            </w:pPr>
            <w:proofErr w:type="spellStart"/>
            <w:r w:rsidRPr="00A72A4B">
              <w:rPr>
                <w:rFonts w:ascii="Times New Roman" w:eastAsia="Times New Roman" w:hAnsi="Times New Roman" w:cs="Times New Roman"/>
                <w:i/>
                <w:iCs/>
                <w:kern w:val="0"/>
                <w:lang w:eastAsia="pt-PT"/>
                <w14:ligatures w14:val="none"/>
              </w:rPr>
              <w:t>Mean</w:t>
            </w:r>
            <w:proofErr w:type="spellEnd"/>
            <w:r w:rsidRPr="00A72A4B">
              <w:rPr>
                <w:rFonts w:ascii="Times New Roman" w:eastAsia="Times New Roman" w:hAnsi="Times New Roman" w:cs="Times New Roman"/>
                <w:i/>
                <w:iCs/>
                <w:kern w:val="0"/>
                <w:lang w:eastAsia="pt-PT"/>
                <w14:ligatures w14:val="none"/>
              </w:rPr>
              <w:t xml:space="preserve"> </w:t>
            </w:r>
            <w:proofErr w:type="spellStart"/>
            <w:r w:rsidRPr="00A72A4B">
              <w:rPr>
                <w:rFonts w:ascii="Times New Roman" w:eastAsia="Times New Roman" w:hAnsi="Times New Roman" w:cs="Times New Roman"/>
                <w:i/>
                <w:iCs/>
                <w:kern w:val="0"/>
                <w:lang w:eastAsia="pt-PT"/>
                <w14:ligatures w14:val="none"/>
              </w:rPr>
              <w:t>Rank</w:t>
            </w:r>
            <w:proofErr w:type="spellEnd"/>
          </w:p>
        </w:tc>
        <w:tc>
          <w:tcPr>
            <w:tcW w:w="774" w:type="dxa"/>
            <w:tcBorders>
              <w:top w:val="single" w:sz="8" w:space="0" w:color="auto"/>
              <w:left w:val="nil"/>
              <w:bottom w:val="nil"/>
              <w:right w:val="nil"/>
            </w:tcBorders>
            <w:shd w:val="clear" w:color="auto" w:fill="auto"/>
            <w:noWrap/>
            <w:vAlign w:val="bottom"/>
            <w:hideMark/>
          </w:tcPr>
          <w:p w14:paraId="0A58988C" w14:textId="77777777" w:rsidR="00230436" w:rsidRPr="00A72A4B" w:rsidRDefault="00230436" w:rsidP="00B44D68">
            <w:pPr>
              <w:spacing w:after="0" w:line="360" w:lineRule="auto"/>
              <w:jc w:val="center"/>
              <w:rPr>
                <w:rFonts w:ascii="Times New Roman" w:eastAsia="Times New Roman" w:hAnsi="Times New Roman" w:cs="Times New Roman"/>
                <w:i/>
                <w:iCs/>
                <w:kern w:val="0"/>
                <w:lang w:eastAsia="pt-PT"/>
                <w14:ligatures w14:val="none"/>
              </w:rPr>
            </w:pPr>
            <w:r w:rsidRPr="00A72A4B">
              <w:rPr>
                <w:rFonts w:ascii="Times New Roman" w:eastAsia="Times New Roman" w:hAnsi="Times New Roman" w:cs="Times New Roman"/>
                <w:i/>
                <w:iCs/>
                <w:kern w:val="0"/>
                <w:lang w:eastAsia="pt-PT"/>
                <w14:ligatures w14:val="none"/>
              </w:rPr>
              <w:t>U</w:t>
            </w:r>
          </w:p>
        </w:tc>
        <w:tc>
          <w:tcPr>
            <w:tcW w:w="681" w:type="dxa"/>
            <w:tcBorders>
              <w:top w:val="single" w:sz="8" w:space="0" w:color="auto"/>
              <w:left w:val="nil"/>
              <w:bottom w:val="nil"/>
              <w:right w:val="nil"/>
            </w:tcBorders>
            <w:shd w:val="clear" w:color="auto" w:fill="auto"/>
            <w:noWrap/>
            <w:vAlign w:val="bottom"/>
            <w:hideMark/>
          </w:tcPr>
          <w:p w14:paraId="03E0DFE5" w14:textId="77777777" w:rsidR="00230436" w:rsidRPr="00A72A4B" w:rsidRDefault="00230436" w:rsidP="00B44D68">
            <w:pPr>
              <w:spacing w:after="0" w:line="360" w:lineRule="auto"/>
              <w:jc w:val="center"/>
              <w:rPr>
                <w:rFonts w:ascii="Times New Roman" w:eastAsia="Times New Roman" w:hAnsi="Times New Roman" w:cs="Times New Roman"/>
                <w:i/>
                <w:iCs/>
                <w:kern w:val="0"/>
                <w:lang w:eastAsia="pt-PT"/>
                <w14:ligatures w14:val="none"/>
              </w:rPr>
            </w:pPr>
            <w:r w:rsidRPr="00A72A4B">
              <w:rPr>
                <w:rFonts w:ascii="Times New Roman" w:eastAsia="Times New Roman" w:hAnsi="Times New Roman" w:cs="Times New Roman"/>
                <w:i/>
                <w:iCs/>
                <w:kern w:val="0"/>
                <w:lang w:eastAsia="pt-PT"/>
                <w14:ligatures w14:val="none"/>
              </w:rPr>
              <w:t>p</w:t>
            </w:r>
          </w:p>
        </w:tc>
      </w:tr>
      <w:tr w:rsidR="00230436" w:rsidRPr="00A72A4B" w14:paraId="4C338513" w14:textId="77777777" w:rsidTr="00B44D68">
        <w:trPr>
          <w:trHeight w:val="546"/>
          <w:jc w:val="center"/>
        </w:trPr>
        <w:tc>
          <w:tcPr>
            <w:tcW w:w="3602" w:type="dxa"/>
            <w:tcBorders>
              <w:top w:val="nil"/>
              <w:left w:val="nil"/>
              <w:bottom w:val="nil"/>
              <w:right w:val="nil"/>
            </w:tcBorders>
            <w:shd w:val="clear" w:color="auto" w:fill="auto"/>
            <w:noWrap/>
            <w:vAlign w:val="bottom"/>
            <w:hideMark/>
          </w:tcPr>
          <w:p w14:paraId="67F951CC" w14:textId="77777777" w:rsidR="00230436" w:rsidRPr="00A72A4B" w:rsidRDefault="00230436" w:rsidP="00B44D68">
            <w:pPr>
              <w:spacing w:after="0" w:line="36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Depression</w:t>
            </w:r>
            <w:proofErr w:type="spellEnd"/>
            <w:r w:rsidRPr="00A72A4B">
              <w:rPr>
                <w:rFonts w:ascii="Times New Roman" w:eastAsia="Times New Roman" w:hAnsi="Times New Roman" w:cs="Times New Roman"/>
                <w:b/>
                <w:bCs/>
                <w:kern w:val="0"/>
                <w:lang w:eastAsia="pt-PT"/>
                <w14:ligatures w14:val="none"/>
              </w:rPr>
              <w:t xml:space="preserve"> (HADS)</w:t>
            </w:r>
          </w:p>
        </w:tc>
        <w:tc>
          <w:tcPr>
            <w:tcW w:w="1801" w:type="dxa"/>
            <w:tcBorders>
              <w:top w:val="nil"/>
              <w:left w:val="nil"/>
              <w:bottom w:val="nil"/>
              <w:right w:val="nil"/>
            </w:tcBorders>
            <w:shd w:val="clear" w:color="auto" w:fill="auto"/>
            <w:noWrap/>
            <w:vAlign w:val="center"/>
            <w:hideMark/>
          </w:tcPr>
          <w:p w14:paraId="62C3F9D7"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24,77</w:t>
            </w:r>
          </w:p>
        </w:tc>
        <w:tc>
          <w:tcPr>
            <w:tcW w:w="1486" w:type="dxa"/>
            <w:tcBorders>
              <w:top w:val="nil"/>
              <w:left w:val="nil"/>
              <w:bottom w:val="nil"/>
              <w:right w:val="nil"/>
            </w:tcBorders>
            <w:shd w:val="clear" w:color="auto" w:fill="auto"/>
            <w:noWrap/>
            <w:vAlign w:val="center"/>
            <w:hideMark/>
          </w:tcPr>
          <w:p w14:paraId="13549B2E"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39,95</w:t>
            </w:r>
          </w:p>
        </w:tc>
        <w:tc>
          <w:tcPr>
            <w:tcW w:w="774" w:type="dxa"/>
            <w:tcBorders>
              <w:top w:val="nil"/>
              <w:left w:val="nil"/>
              <w:bottom w:val="nil"/>
              <w:right w:val="nil"/>
            </w:tcBorders>
            <w:shd w:val="clear" w:color="auto" w:fill="auto"/>
            <w:noWrap/>
            <w:vAlign w:val="center"/>
            <w:hideMark/>
          </w:tcPr>
          <w:p w14:paraId="2FD1E0AB"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733</w:t>
            </w:r>
          </w:p>
        </w:tc>
        <w:tc>
          <w:tcPr>
            <w:tcW w:w="681" w:type="dxa"/>
            <w:tcBorders>
              <w:top w:val="nil"/>
              <w:left w:val="nil"/>
              <w:bottom w:val="nil"/>
              <w:right w:val="nil"/>
            </w:tcBorders>
            <w:shd w:val="clear" w:color="auto" w:fill="auto"/>
            <w:noWrap/>
            <w:vAlign w:val="center"/>
            <w:hideMark/>
          </w:tcPr>
          <w:p w14:paraId="21A4D95D" w14:textId="77777777" w:rsidR="00230436" w:rsidRPr="00A72A4B" w:rsidRDefault="00230436" w:rsidP="00B44D68">
            <w:pPr>
              <w:spacing w:after="0" w:line="36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&lt;.001</w:t>
            </w:r>
          </w:p>
        </w:tc>
      </w:tr>
      <w:tr w:rsidR="00230436" w:rsidRPr="00A72A4B" w14:paraId="043B9FAA" w14:textId="77777777" w:rsidTr="00B44D68">
        <w:trPr>
          <w:trHeight w:val="412"/>
          <w:jc w:val="center"/>
        </w:trPr>
        <w:tc>
          <w:tcPr>
            <w:tcW w:w="3602" w:type="dxa"/>
            <w:tcBorders>
              <w:top w:val="nil"/>
              <w:left w:val="nil"/>
              <w:bottom w:val="nil"/>
              <w:right w:val="nil"/>
            </w:tcBorders>
            <w:shd w:val="clear" w:color="auto" w:fill="auto"/>
            <w:noWrap/>
            <w:vAlign w:val="bottom"/>
            <w:hideMark/>
          </w:tcPr>
          <w:p w14:paraId="6F84FDE5" w14:textId="77777777" w:rsidR="00230436" w:rsidRPr="00A72A4B" w:rsidRDefault="00230436" w:rsidP="00B44D68">
            <w:pPr>
              <w:spacing w:after="0" w:line="36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Stability</w:t>
            </w:r>
            <w:proofErr w:type="spellEnd"/>
            <w:r w:rsidRPr="00A72A4B">
              <w:rPr>
                <w:rFonts w:ascii="Times New Roman" w:eastAsia="Times New Roman" w:hAnsi="Times New Roman" w:cs="Times New Roman"/>
                <w:b/>
                <w:bCs/>
                <w:kern w:val="0"/>
                <w:lang w:eastAsia="pt-PT"/>
                <w14:ligatures w14:val="none"/>
              </w:rPr>
              <w:t xml:space="preserve"> (TIPI)</w:t>
            </w:r>
          </w:p>
        </w:tc>
        <w:tc>
          <w:tcPr>
            <w:tcW w:w="1801" w:type="dxa"/>
            <w:tcBorders>
              <w:top w:val="nil"/>
              <w:left w:val="nil"/>
              <w:bottom w:val="nil"/>
              <w:right w:val="nil"/>
            </w:tcBorders>
            <w:shd w:val="clear" w:color="auto" w:fill="auto"/>
            <w:noWrap/>
            <w:vAlign w:val="center"/>
            <w:hideMark/>
          </w:tcPr>
          <w:p w14:paraId="5C0D2BC8"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38,83</w:t>
            </w:r>
          </w:p>
        </w:tc>
        <w:tc>
          <w:tcPr>
            <w:tcW w:w="1486" w:type="dxa"/>
            <w:tcBorders>
              <w:top w:val="nil"/>
              <w:left w:val="nil"/>
              <w:bottom w:val="nil"/>
              <w:right w:val="nil"/>
            </w:tcBorders>
            <w:shd w:val="clear" w:color="auto" w:fill="auto"/>
            <w:noWrap/>
            <w:vAlign w:val="center"/>
            <w:hideMark/>
          </w:tcPr>
          <w:p w14:paraId="00557F96"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24,48</w:t>
            </w:r>
          </w:p>
        </w:tc>
        <w:tc>
          <w:tcPr>
            <w:tcW w:w="774" w:type="dxa"/>
            <w:tcBorders>
              <w:top w:val="nil"/>
              <w:left w:val="nil"/>
              <w:bottom w:val="nil"/>
              <w:right w:val="nil"/>
            </w:tcBorders>
            <w:shd w:val="clear" w:color="auto" w:fill="auto"/>
            <w:noWrap/>
            <w:vAlign w:val="center"/>
            <w:hideMark/>
          </w:tcPr>
          <w:p w14:paraId="6B0C4E7E"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269,5</w:t>
            </w:r>
          </w:p>
        </w:tc>
        <w:tc>
          <w:tcPr>
            <w:tcW w:w="681" w:type="dxa"/>
            <w:tcBorders>
              <w:top w:val="nil"/>
              <w:left w:val="nil"/>
              <w:bottom w:val="nil"/>
              <w:right w:val="nil"/>
            </w:tcBorders>
            <w:shd w:val="clear" w:color="auto" w:fill="auto"/>
            <w:noWrap/>
            <w:vAlign w:val="center"/>
            <w:hideMark/>
          </w:tcPr>
          <w:p w14:paraId="522C3009" w14:textId="77777777" w:rsidR="00230436" w:rsidRPr="00A72A4B" w:rsidRDefault="00230436" w:rsidP="00B44D68">
            <w:pPr>
              <w:spacing w:after="0" w:line="36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.002</w:t>
            </w:r>
          </w:p>
        </w:tc>
      </w:tr>
      <w:tr w:rsidR="00230436" w:rsidRPr="00A72A4B" w14:paraId="7D4A7F26" w14:textId="77777777" w:rsidTr="00B44D68">
        <w:trPr>
          <w:trHeight w:val="473"/>
          <w:jc w:val="center"/>
        </w:trPr>
        <w:tc>
          <w:tcPr>
            <w:tcW w:w="3602" w:type="dxa"/>
            <w:tcBorders>
              <w:top w:val="nil"/>
              <w:left w:val="nil"/>
              <w:bottom w:val="nil"/>
              <w:right w:val="nil"/>
            </w:tcBorders>
            <w:shd w:val="clear" w:color="auto" w:fill="auto"/>
            <w:noWrap/>
            <w:vAlign w:val="bottom"/>
            <w:hideMark/>
          </w:tcPr>
          <w:p w14:paraId="7E6900CA" w14:textId="77777777" w:rsidR="00230436" w:rsidRPr="00A72A4B" w:rsidRDefault="00230436" w:rsidP="00B44D68">
            <w:pPr>
              <w:spacing w:after="0" w:line="36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Openness</w:t>
            </w:r>
            <w:proofErr w:type="spellEnd"/>
            <w:r w:rsidRPr="00A72A4B">
              <w:rPr>
                <w:rFonts w:ascii="Times New Roman" w:eastAsia="Times New Roman" w:hAnsi="Times New Roman" w:cs="Times New Roman"/>
                <w:b/>
                <w:bCs/>
                <w:kern w:val="0"/>
                <w:lang w:eastAsia="pt-PT"/>
                <w14:ligatures w14:val="none"/>
              </w:rPr>
              <w:t xml:space="preserve"> (TIPI)</w:t>
            </w:r>
          </w:p>
        </w:tc>
        <w:tc>
          <w:tcPr>
            <w:tcW w:w="1801" w:type="dxa"/>
            <w:tcBorders>
              <w:top w:val="nil"/>
              <w:left w:val="nil"/>
              <w:bottom w:val="nil"/>
              <w:right w:val="nil"/>
            </w:tcBorders>
            <w:shd w:val="clear" w:color="auto" w:fill="auto"/>
            <w:noWrap/>
            <w:vAlign w:val="center"/>
            <w:hideMark/>
          </w:tcPr>
          <w:p w14:paraId="1D5042E4"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37,52</w:t>
            </w:r>
          </w:p>
        </w:tc>
        <w:tc>
          <w:tcPr>
            <w:tcW w:w="1486" w:type="dxa"/>
            <w:tcBorders>
              <w:top w:val="nil"/>
              <w:left w:val="nil"/>
              <w:bottom w:val="nil"/>
              <w:right w:val="nil"/>
            </w:tcBorders>
            <w:shd w:val="clear" w:color="auto" w:fill="auto"/>
            <w:noWrap/>
            <w:vAlign w:val="center"/>
            <w:hideMark/>
          </w:tcPr>
          <w:p w14:paraId="2B22E1E5"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25,93</w:t>
            </w:r>
          </w:p>
        </w:tc>
        <w:tc>
          <w:tcPr>
            <w:tcW w:w="774" w:type="dxa"/>
            <w:tcBorders>
              <w:top w:val="nil"/>
              <w:left w:val="nil"/>
              <w:bottom w:val="nil"/>
              <w:right w:val="nil"/>
            </w:tcBorders>
            <w:shd w:val="clear" w:color="auto" w:fill="auto"/>
            <w:noWrap/>
            <w:vAlign w:val="center"/>
            <w:hideMark/>
          </w:tcPr>
          <w:p w14:paraId="7440E974"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313</w:t>
            </w:r>
          </w:p>
        </w:tc>
        <w:tc>
          <w:tcPr>
            <w:tcW w:w="681" w:type="dxa"/>
            <w:tcBorders>
              <w:top w:val="nil"/>
              <w:left w:val="nil"/>
              <w:bottom w:val="nil"/>
              <w:right w:val="nil"/>
            </w:tcBorders>
            <w:shd w:val="clear" w:color="auto" w:fill="auto"/>
            <w:noWrap/>
            <w:vAlign w:val="center"/>
            <w:hideMark/>
          </w:tcPr>
          <w:p w14:paraId="7948EA1E" w14:textId="77777777" w:rsidR="00230436" w:rsidRPr="00A72A4B" w:rsidRDefault="00230436" w:rsidP="00B44D68">
            <w:pPr>
              <w:spacing w:after="0" w:line="36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.011</w:t>
            </w:r>
          </w:p>
        </w:tc>
      </w:tr>
      <w:tr w:rsidR="00230436" w:rsidRPr="00A72A4B" w14:paraId="0A6C5A0C" w14:textId="77777777" w:rsidTr="00B44D68">
        <w:trPr>
          <w:trHeight w:val="376"/>
          <w:jc w:val="center"/>
        </w:trPr>
        <w:tc>
          <w:tcPr>
            <w:tcW w:w="3602" w:type="dxa"/>
            <w:tcBorders>
              <w:top w:val="nil"/>
              <w:left w:val="nil"/>
              <w:bottom w:val="nil"/>
              <w:right w:val="nil"/>
            </w:tcBorders>
            <w:shd w:val="clear" w:color="auto" w:fill="auto"/>
            <w:noWrap/>
            <w:vAlign w:val="bottom"/>
            <w:hideMark/>
          </w:tcPr>
          <w:p w14:paraId="2DFCD78E" w14:textId="77777777" w:rsidR="00230436" w:rsidRPr="00A72A4B" w:rsidRDefault="00230436" w:rsidP="00B44D68">
            <w:pPr>
              <w:spacing w:after="0" w:line="36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Intimacy</w:t>
            </w:r>
            <w:proofErr w:type="spellEnd"/>
          </w:p>
        </w:tc>
        <w:tc>
          <w:tcPr>
            <w:tcW w:w="1801" w:type="dxa"/>
            <w:tcBorders>
              <w:top w:val="nil"/>
              <w:left w:val="nil"/>
              <w:bottom w:val="nil"/>
              <w:right w:val="nil"/>
            </w:tcBorders>
            <w:shd w:val="clear" w:color="auto" w:fill="auto"/>
            <w:noWrap/>
            <w:vAlign w:val="center"/>
            <w:hideMark/>
          </w:tcPr>
          <w:p w14:paraId="57E63B13"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35,59</w:t>
            </w:r>
          </w:p>
        </w:tc>
        <w:tc>
          <w:tcPr>
            <w:tcW w:w="1486" w:type="dxa"/>
            <w:tcBorders>
              <w:top w:val="nil"/>
              <w:left w:val="nil"/>
              <w:bottom w:val="nil"/>
              <w:right w:val="nil"/>
            </w:tcBorders>
            <w:shd w:val="clear" w:color="auto" w:fill="auto"/>
            <w:noWrap/>
            <w:vAlign w:val="center"/>
            <w:hideMark/>
          </w:tcPr>
          <w:p w14:paraId="36753599"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25,59</w:t>
            </w:r>
          </w:p>
        </w:tc>
        <w:tc>
          <w:tcPr>
            <w:tcW w:w="774" w:type="dxa"/>
            <w:tcBorders>
              <w:top w:val="nil"/>
              <w:left w:val="nil"/>
              <w:bottom w:val="nil"/>
              <w:right w:val="nil"/>
            </w:tcBorders>
            <w:shd w:val="clear" w:color="auto" w:fill="auto"/>
            <w:noWrap/>
            <w:vAlign w:val="center"/>
            <w:hideMark/>
          </w:tcPr>
          <w:p w14:paraId="4996056C"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310,5</w:t>
            </w:r>
          </w:p>
        </w:tc>
        <w:tc>
          <w:tcPr>
            <w:tcW w:w="681" w:type="dxa"/>
            <w:tcBorders>
              <w:top w:val="nil"/>
              <w:left w:val="nil"/>
              <w:bottom w:val="nil"/>
              <w:right w:val="nil"/>
            </w:tcBorders>
            <w:shd w:val="clear" w:color="auto" w:fill="auto"/>
            <w:noWrap/>
            <w:vAlign w:val="center"/>
            <w:hideMark/>
          </w:tcPr>
          <w:p w14:paraId="1B5AEE15" w14:textId="77777777" w:rsidR="00230436" w:rsidRPr="00A72A4B" w:rsidRDefault="00230436" w:rsidP="00B44D68">
            <w:pPr>
              <w:spacing w:after="0" w:line="36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.027</w:t>
            </w:r>
          </w:p>
        </w:tc>
      </w:tr>
      <w:tr w:rsidR="00230436" w:rsidRPr="00A72A4B" w14:paraId="711C0E10" w14:textId="77777777" w:rsidTr="00B44D68">
        <w:trPr>
          <w:trHeight w:val="436"/>
          <w:jc w:val="center"/>
        </w:trPr>
        <w:tc>
          <w:tcPr>
            <w:tcW w:w="3602" w:type="dxa"/>
            <w:tcBorders>
              <w:top w:val="nil"/>
              <w:left w:val="nil"/>
              <w:bottom w:val="single" w:sz="8" w:space="0" w:color="auto"/>
              <w:right w:val="nil"/>
            </w:tcBorders>
            <w:shd w:val="clear" w:color="auto" w:fill="auto"/>
            <w:noWrap/>
            <w:vAlign w:val="bottom"/>
            <w:hideMark/>
          </w:tcPr>
          <w:p w14:paraId="79C73D98" w14:textId="77777777" w:rsidR="00230436" w:rsidRPr="00A72A4B" w:rsidRDefault="00230436" w:rsidP="00B44D68">
            <w:pPr>
              <w:spacing w:after="0" w:line="360" w:lineRule="auto"/>
              <w:rPr>
                <w:rFonts w:ascii="Times New Roman" w:eastAsia="Times New Roman" w:hAnsi="Times New Roman" w:cs="Times New Roman"/>
                <w:b/>
                <w:bCs/>
                <w:kern w:val="0"/>
                <w:lang w:eastAsia="pt-PT"/>
                <w14:ligatures w14:val="none"/>
              </w:rPr>
            </w:pPr>
            <w:proofErr w:type="spellStart"/>
            <w:r w:rsidRPr="00A72A4B">
              <w:rPr>
                <w:rFonts w:ascii="Times New Roman" w:eastAsia="Times New Roman" w:hAnsi="Times New Roman" w:cs="Times New Roman"/>
                <w:b/>
                <w:bCs/>
                <w:kern w:val="0"/>
                <w:lang w:eastAsia="pt-PT"/>
                <w14:ligatures w14:val="none"/>
              </w:rPr>
              <w:t>Neurocognition</w:t>
            </w:r>
            <w:proofErr w:type="spellEnd"/>
            <w:r w:rsidRPr="00A72A4B">
              <w:rPr>
                <w:rFonts w:ascii="Times New Roman" w:eastAsia="Times New Roman" w:hAnsi="Times New Roman" w:cs="Times New Roman"/>
                <w:b/>
                <w:bCs/>
                <w:kern w:val="0"/>
                <w:lang w:eastAsia="pt-PT"/>
                <w14:ligatures w14:val="none"/>
              </w:rPr>
              <w:t xml:space="preserve"> (ACE-III)</w:t>
            </w:r>
          </w:p>
        </w:tc>
        <w:tc>
          <w:tcPr>
            <w:tcW w:w="1801" w:type="dxa"/>
            <w:tcBorders>
              <w:top w:val="nil"/>
              <w:left w:val="nil"/>
              <w:bottom w:val="single" w:sz="8" w:space="0" w:color="auto"/>
              <w:right w:val="nil"/>
            </w:tcBorders>
            <w:shd w:val="clear" w:color="auto" w:fill="auto"/>
            <w:noWrap/>
            <w:vAlign w:val="center"/>
            <w:hideMark/>
          </w:tcPr>
          <w:p w14:paraId="6B92FC1C"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37,62</w:t>
            </w:r>
          </w:p>
        </w:tc>
        <w:tc>
          <w:tcPr>
            <w:tcW w:w="1486" w:type="dxa"/>
            <w:tcBorders>
              <w:top w:val="nil"/>
              <w:left w:val="nil"/>
              <w:bottom w:val="single" w:sz="8" w:space="0" w:color="auto"/>
              <w:right w:val="nil"/>
            </w:tcBorders>
            <w:shd w:val="clear" w:color="auto" w:fill="auto"/>
            <w:noWrap/>
            <w:vAlign w:val="center"/>
            <w:hideMark/>
          </w:tcPr>
          <w:p w14:paraId="00DE9CCF"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25,82</w:t>
            </w:r>
          </w:p>
        </w:tc>
        <w:tc>
          <w:tcPr>
            <w:tcW w:w="774" w:type="dxa"/>
            <w:tcBorders>
              <w:top w:val="nil"/>
              <w:left w:val="nil"/>
              <w:bottom w:val="single" w:sz="8" w:space="0" w:color="auto"/>
              <w:right w:val="nil"/>
            </w:tcBorders>
            <w:shd w:val="clear" w:color="auto" w:fill="auto"/>
            <w:noWrap/>
            <w:vAlign w:val="center"/>
            <w:hideMark/>
          </w:tcPr>
          <w:p w14:paraId="7732748F" w14:textId="77777777" w:rsidR="00230436" w:rsidRPr="00A72A4B" w:rsidRDefault="00230436" w:rsidP="00B44D68">
            <w:pPr>
              <w:spacing w:after="0" w:line="360" w:lineRule="auto"/>
              <w:jc w:val="center"/>
              <w:rPr>
                <w:rFonts w:ascii="Times New Roman" w:eastAsia="Times New Roman" w:hAnsi="Times New Roman" w:cs="Times New Roman"/>
                <w:kern w:val="0"/>
                <w:lang w:eastAsia="pt-PT"/>
                <w14:ligatures w14:val="none"/>
              </w:rPr>
            </w:pPr>
            <w:r w:rsidRPr="00A72A4B">
              <w:rPr>
                <w:rFonts w:ascii="Times New Roman" w:eastAsia="Times New Roman" w:hAnsi="Times New Roman" w:cs="Times New Roman"/>
                <w:kern w:val="0"/>
                <w:lang w:eastAsia="pt-PT"/>
                <w14:ligatures w14:val="none"/>
              </w:rPr>
              <w:t>309,5</w:t>
            </w:r>
          </w:p>
        </w:tc>
        <w:tc>
          <w:tcPr>
            <w:tcW w:w="681" w:type="dxa"/>
            <w:tcBorders>
              <w:top w:val="nil"/>
              <w:left w:val="nil"/>
              <w:bottom w:val="single" w:sz="8" w:space="0" w:color="auto"/>
              <w:right w:val="nil"/>
            </w:tcBorders>
            <w:shd w:val="clear" w:color="auto" w:fill="auto"/>
            <w:noWrap/>
            <w:vAlign w:val="center"/>
            <w:hideMark/>
          </w:tcPr>
          <w:p w14:paraId="65AE771A" w14:textId="77777777" w:rsidR="00230436" w:rsidRPr="00A72A4B" w:rsidRDefault="00230436" w:rsidP="00B44D68">
            <w:pPr>
              <w:spacing w:after="0" w:line="360" w:lineRule="auto"/>
              <w:jc w:val="center"/>
              <w:rPr>
                <w:rFonts w:ascii="Times New Roman" w:eastAsia="Times New Roman" w:hAnsi="Times New Roman" w:cs="Times New Roman"/>
                <w:b/>
                <w:bCs/>
                <w:kern w:val="0"/>
                <w:lang w:eastAsia="pt-PT"/>
                <w14:ligatures w14:val="none"/>
              </w:rPr>
            </w:pPr>
            <w:r w:rsidRPr="00A72A4B">
              <w:rPr>
                <w:rFonts w:ascii="Times New Roman" w:eastAsia="Times New Roman" w:hAnsi="Times New Roman" w:cs="Times New Roman"/>
                <w:b/>
                <w:bCs/>
                <w:kern w:val="0"/>
                <w:lang w:eastAsia="pt-PT"/>
                <w14:ligatures w14:val="none"/>
              </w:rPr>
              <w:t>.011</w:t>
            </w:r>
          </w:p>
        </w:tc>
      </w:tr>
    </w:tbl>
    <w:p w14:paraId="0ADD7A55"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4B2B4C04"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1CA09382" w14:textId="77777777" w:rsidR="00230436" w:rsidRDefault="00230436" w:rsidP="00203FEC">
      <w:pPr>
        <w:spacing w:after="0" w:line="480" w:lineRule="auto"/>
        <w:ind w:left="567" w:hanging="567"/>
        <w:jc w:val="both"/>
        <w:rPr>
          <w:rFonts w:ascii="Times New Roman" w:hAnsi="Times New Roman" w:cs="Times New Roman"/>
          <w:sz w:val="24"/>
          <w:szCs w:val="24"/>
          <w:lang w:val="en-US"/>
        </w:rPr>
      </w:pPr>
    </w:p>
    <w:p w14:paraId="543F07A0"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55EDB701" w14:textId="77777777" w:rsidR="00471305" w:rsidRDefault="00471305" w:rsidP="00203FEC">
      <w:pPr>
        <w:spacing w:after="0" w:line="480" w:lineRule="auto"/>
        <w:ind w:left="567" w:hanging="567"/>
        <w:jc w:val="both"/>
        <w:rPr>
          <w:rFonts w:ascii="Times New Roman" w:hAnsi="Times New Roman" w:cs="Times New Roman"/>
          <w:sz w:val="24"/>
          <w:szCs w:val="24"/>
          <w:lang w:val="en-US"/>
        </w:rPr>
      </w:pPr>
    </w:p>
    <w:p w14:paraId="5F7BB551" w14:textId="77777777" w:rsidR="00471305" w:rsidRPr="009E100F" w:rsidRDefault="00471305" w:rsidP="00203FEC">
      <w:pPr>
        <w:spacing w:after="0" w:line="480" w:lineRule="auto"/>
        <w:ind w:left="567" w:hanging="567"/>
        <w:jc w:val="both"/>
        <w:rPr>
          <w:rFonts w:ascii="Times New Roman" w:hAnsi="Times New Roman" w:cs="Times New Roman"/>
          <w:sz w:val="24"/>
          <w:szCs w:val="24"/>
          <w:lang w:val="en-US"/>
        </w:rPr>
      </w:pPr>
    </w:p>
    <w:sectPr w:rsidR="00471305" w:rsidRPr="009E10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224B3"/>
    <w:multiLevelType w:val="hybridMultilevel"/>
    <w:tmpl w:val="1C80B37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81352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0F"/>
    <w:rsid w:val="00000584"/>
    <w:rsid w:val="0000334A"/>
    <w:rsid w:val="00041E97"/>
    <w:rsid w:val="000433DE"/>
    <w:rsid w:val="00070BC5"/>
    <w:rsid w:val="00070E3F"/>
    <w:rsid w:val="00077CAC"/>
    <w:rsid w:val="000832EF"/>
    <w:rsid w:val="000852FC"/>
    <w:rsid w:val="000A234A"/>
    <w:rsid w:val="000A63FF"/>
    <w:rsid w:val="000B2B56"/>
    <w:rsid w:val="000B725B"/>
    <w:rsid w:val="000E320B"/>
    <w:rsid w:val="000E533C"/>
    <w:rsid w:val="000F4FD2"/>
    <w:rsid w:val="00134FBD"/>
    <w:rsid w:val="00143F96"/>
    <w:rsid w:val="001458D7"/>
    <w:rsid w:val="0019115D"/>
    <w:rsid w:val="0019347B"/>
    <w:rsid w:val="001942FB"/>
    <w:rsid w:val="001A1896"/>
    <w:rsid w:val="001A19DB"/>
    <w:rsid w:val="001A54E9"/>
    <w:rsid w:val="001A5F2B"/>
    <w:rsid w:val="001B14AF"/>
    <w:rsid w:val="001B6A73"/>
    <w:rsid w:val="001D3E42"/>
    <w:rsid w:val="00203FEC"/>
    <w:rsid w:val="00214B9E"/>
    <w:rsid w:val="00223AE3"/>
    <w:rsid w:val="00230436"/>
    <w:rsid w:val="002313BD"/>
    <w:rsid w:val="0025221F"/>
    <w:rsid w:val="00252A4D"/>
    <w:rsid w:val="002A0D2A"/>
    <w:rsid w:val="002A6FEA"/>
    <w:rsid w:val="002B340B"/>
    <w:rsid w:val="002C43A4"/>
    <w:rsid w:val="002C62A3"/>
    <w:rsid w:val="002D01BE"/>
    <w:rsid w:val="002F6127"/>
    <w:rsid w:val="002F636C"/>
    <w:rsid w:val="0030590B"/>
    <w:rsid w:val="0032772C"/>
    <w:rsid w:val="003467E5"/>
    <w:rsid w:val="00350B03"/>
    <w:rsid w:val="003616C1"/>
    <w:rsid w:val="00377D35"/>
    <w:rsid w:val="00385F27"/>
    <w:rsid w:val="00390D24"/>
    <w:rsid w:val="00395542"/>
    <w:rsid w:val="00396BF5"/>
    <w:rsid w:val="003A754B"/>
    <w:rsid w:val="003D6034"/>
    <w:rsid w:val="003E43DE"/>
    <w:rsid w:val="003F226F"/>
    <w:rsid w:val="003F2DFE"/>
    <w:rsid w:val="00401444"/>
    <w:rsid w:val="00407B67"/>
    <w:rsid w:val="00433FAC"/>
    <w:rsid w:val="00435F31"/>
    <w:rsid w:val="00446745"/>
    <w:rsid w:val="00463E89"/>
    <w:rsid w:val="004650AD"/>
    <w:rsid w:val="00471305"/>
    <w:rsid w:val="00474759"/>
    <w:rsid w:val="004755D7"/>
    <w:rsid w:val="004866F8"/>
    <w:rsid w:val="004D466F"/>
    <w:rsid w:val="00512FB9"/>
    <w:rsid w:val="005164D4"/>
    <w:rsid w:val="00531AAE"/>
    <w:rsid w:val="0055015F"/>
    <w:rsid w:val="0056438F"/>
    <w:rsid w:val="00567A60"/>
    <w:rsid w:val="00585C5B"/>
    <w:rsid w:val="00590F3F"/>
    <w:rsid w:val="005C2E7D"/>
    <w:rsid w:val="005C4E52"/>
    <w:rsid w:val="005F2E55"/>
    <w:rsid w:val="005F6C12"/>
    <w:rsid w:val="005F7F61"/>
    <w:rsid w:val="00602F46"/>
    <w:rsid w:val="00604318"/>
    <w:rsid w:val="00622028"/>
    <w:rsid w:val="00634118"/>
    <w:rsid w:val="00634A6C"/>
    <w:rsid w:val="006866FD"/>
    <w:rsid w:val="006914B8"/>
    <w:rsid w:val="006B16C7"/>
    <w:rsid w:val="006C189F"/>
    <w:rsid w:val="006C1B73"/>
    <w:rsid w:val="006D135C"/>
    <w:rsid w:val="006D5359"/>
    <w:rsid w:val="006F05EE"/>
    <w:rsid w:val="00741F8E"/>
    <w:rsid w:val="00742115"/>
    <w:rsid w:val="00751902"/>
    <w:rsid w:val="00756736"/>
    <w:rsid w:val="007639A8"/>
    <w:rsid w:val="007A114E"/>
    <w:rsid w:val="007B1EF3"/>
    <w:rsid w:val="007C6A39"/>
    <w:rsid w:val="007D1031"/>
    <w:rsid w:val="007D6AEA"/>
    <w:rsid w:val="007F17EA"/>
    <w:rsid w:val="007F4AF6"/>
    <w:rsid w:val="007F7717"/>
    <w:rsid w:val="008013BB"/>
    <w:rsid w:val="00811687"/>
    <w:rsid w:val="00827BCB"/>
    <w:rsid w:val="008441B4"/>
    <w:rsid w:val="0085254C"/>
    <w:rsid w:val="0088029D"/>
    <w:rsid w:val="00892C68"/>
    <w:rsid w:val="008A49CF"/>
    <w:rsid w:val="008C6D4E"/>
    <w:rsid w:val="008D477F"/>
    <w:rsid w:val="008E4B04"/>
    <w:rsid w:val="008F52B5"/>
    <w:rsid w:val="008F550E"/>
    <w:rsid w:val="0090766F"/>
    <w:rsid w:val="009E100F"/>
    <w:rsid w:val="009F07EB"/>
    <w:rsid w:val="009F503B"/>
    <w:rsid w:val="00A053E8"/>
    <w:rsid w:val="00A15273"/>
    <w:rsid w:val="00A202CB"/>
    <w:rsid w:val="00A41E93"/>
    <w:rsid w:val="00A432C3"/>
    <w:rsid w:val="00A60102"/>
    <w:rsid w:val="00A60439"/>
    <w:rsid w:val="00A6676A"/>
    <w:rsid w:val="00A704C7"/>
    <w:rsid w:val="00A95470"/>
    <w:rsid w:val="00AD07A6"/>
    <w:rsid w:val="00AF29ED"/>
    <w:rsid w:val="00B04BA2"/>
    <w:rsid w:val="00B32607"/>
    <w:rsid w:val="00B42FE6"/>
    <w:rsid w:val="00B430FD"/>
    <w:rsid w:val="00B44572"/>
    <w:rsid w:val="00BA729F"/>
    <w:rsid w:val="00BB1E3F"/>
    <w:rsid w:val="00BE02EB"/>
    <w:rsid w:val="00C00759"/>
    <w:rsid w:val="00C0542C"/>
    <w:rsid w:val="00C63ED0"/>
    <w:rsid w:val="00C719CD"/>
    <w:rsid w:val="00C81C37"/>
    <w:rsid w:val="00C96D7F"/>
    <w:rsid w:val="00CC143E"/>
    <w:rsid w:val="00CC5E4D"/>
    <w:rsid w:val="00CE36DC"/>
    <w:rsid w:val="00CE6923"/>
    <w:rsid w:val="00D01DD3"/>
    <w:rsid w:val="00D373E3"/>
    <w:rsid w:val="00D41C4D"/>
    <w:rsid w:val="00D50A76"/>
    <w:rsid w:val="00D55B8F"/>
    <w:rsid w:val="00D565AB"/>
    <w:rsid w:val="00D63C73"/>
    <w:rsid w:val="00D74514"/>
    <w:rsid w:val="00D76272"/>
    <w:rsid w:val="00DD7753"/>
    <w:rsid w:val="00E00956"/>
    <w:rsid w:val="00E019C5"/>
    <w:rsid w:val="00E065A6"/>
    <w:rsid w:val="00E34FB7"/>
    <w:rsid w:val="00E542AC"/>
    <w:rsid w:val="00E70756"/>
    <w:rsid w:val="00E74CF1"/>
    <w:rsid w:val="00E85A5B"/>
    <w:rsid w:val="00E9367A"/>
    <w:rsid w:val="00EA52B3"/>
    <w:rsid w:val="00EA5925"/>
    <w:rsid w:val="00EC26FD"/>
    <w:rsid w:val="00ED5389"/>
    <w:rsid w:val="00EF2A3F"/>
    <w:rsid w:val="00F1583B"/>
    <w:rsid w:val="00F36AD6"/>
    <w:rsid w:val="00F410EF"/>
    <w:rsid w:val="00F445AA"/>
    <w:rsid w:val="00F44EA8"/>
    <w:rsid w:val="00F46328"/>
    <w:rsid w:val="00F465A4"/>
    <w:rsid w:val="00F54BB3"/>
    <w:rsid w:val="00F60B2D"/>
    <w:rsid w:val="00F74358"/>
    <w:rsid w:val="00F76B88"/>
    <w:rsid w:val="00F838D8"/>
    <w:rsid w:val="00FA5AE8"/>
    <w:rsid w:val="00FB23E7"/>
    <w:rsid w:val="00FD0ED3"/>
    <w:rsid w:val="00FD68C9"/>
    <w:rsid w:val="00FF7F2D"/>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D755"/>
  <w15:chartTrackingRefBased/>
  <w15:docId w15:val="{44C85726-84AD-47F6-AAEE-3BB50D31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9E1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9E1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9E10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9E10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9E10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9E10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9E10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9E10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9E100F"/>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E100F"/>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9E100F"/>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9E100F"/>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9E100F"/>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9E100F"/>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9E100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9E100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9E100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9E100F"/>
    <w:rPr>
      <w:rFonts w:eastAsiaTheme="majorEastAsia" w:cstheme="majorBidi"/>
      <w:color w:val="272727" w:themeColor="text1" w:themeTint="D8"/>
    </w:rPr>
  </w:style>
  <w:style w:type="paragraph" w:styleId="Ttulo">
    <w:name w:val="Title"/>
    <w:basedOn w:val="Normal"/>
    <w:next w:val="Normal"/>
    <w:link w:val="TtuloCarter"/>
    <w:uiPriority w:val="10"/>
    <w:qFormat/>
    <w:rsid w:val="009E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E10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9E100F"/>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9E100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9E100F"/>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9E100F"/>
    <w:rPr>
      <w:i/>
      <w:iCs/>
      <w:color w:val="404040" w:themeColor="text1" w:themeTint="BF"/>
    </w:rPr>
  </w:style>
  <w:style w:type="paragraph" w:styleId="PargrafodaLista">
    <w:name w:val="List Paragraph"/>
    <w:basedOn w:val="Normal"/>
    <w:uiPriority w:val="34"/>
    <w:qFormat/>
    <w:rsid w:val="009E100F"/>
    <w:pPr>
      <w:ind w:left="720"/>
      <w:contextualSpacing/>
    </w:pPr>
  </w:style>
  <w:style w:type="character" w:styleId="nfaseIntensa">
    <w:name w:val="Intense Emphasis"/>
    <w:basedOn w:val="Tipodeletrapredefinidodopargrafo"/>
    <w:uiPriority w:val="21"/>
    <w:qFormat/>
    <w:rsid w:val="009E100F"/>
    <w:rPr>
      <w:i/>
      <w:iCs/>
      <w:color w:val="0F4761" w:themeColor="accent1" w:themeShade="BF"/>
    </w:rPr>
  </w:style>
  <w:style w:type="paragraph" w:styleId="CitaoIntensa">
    <w:name w:val="Intense Quote"/>
    <w:basedOn w:val="Normal"/>
    <w:next w:val="Normal"/>
    <w:link w:val="CitaoIntensaCarter"/>
    <w:uiPriority w:val="30"/>
    <w:qFormat/>
    <w:rsid w:val="009E1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9E100F"/>
    <w:rPr>
      <w:i/>
      <w:iCs/>
      <w:color w:val="0F4761" w:themeColor="accent1" w:themeShade="BF"/>
    </w:rPr>
  </w:style>
  <w:style w:type="character" w:styleId="RefernciaIntensa">
    <w:name w:val="Intense Reference"/>
    <w:basedOn w:val="Tipodeletrapredefinidodopargrafo"/>
    <w:uiPriority w:val="32"/>
    <w:qFormat/>
    <w:rsid w:val="009E100F"/>
    <w:rPr>
      <w:b/>
      <w:bCs/>
      <w:smallCaps/>
      <w:color w:val="0F4761" w:themeColor="accent1" w:themeShade="BF"/>
      <w:spacing w:val="5"/>
    </w:rPr>
  </w:style>
  <w:style w:type="character" w:styleId="Hiperligao">
    <w:name w:val="Hyperlink"/>
    <w:basedOn w:val="Tipodeletrapredefinidodopargrafo"/>
    <w:uiPriority w:val="99"/>
    <w:unhideWhenUsed/>
    <w:rsid w:val="009E100F"/>
    <w:rPr>
      <w:color w:val="467886" w:themeColor="hyperlink"/>
      <w:u w:val="single"/>
    </w:rPr>
  </w:style>
  <w:style w:type="character" w:styleId="MenoNoResolvida">
    <w:name w:val="Unresolved Mention"/>
    <w:basedOn w:val="Tipodeletrapredefinidodopargrafo"/>
    <w:uiPriority w:val="99"/>
    <w:semiHidden/>
    <w:unhideWhenUsed/>
    <w:rsid w:val="009E100F"/>
    <w:rPr>
      <w:color w:val="605E5C"/>
      <w:shd w:val="clear" w:color="auto" w:fill="E1DFDD"/>
    </w:rPr>
  </w:style>
  <w:style w:type="paragraph" w:styleId="NormalWeb">
    <w:name w:val="Normal (Web)"/>
    <w:basedOn w:val="Normal"/>
    <w:uiPriority w:val="99"/>
    <w:semiHidden/>
    <w:unhideWhenUsed/>
    <w:rsid w:val="000852FC"/>
    <w:pPr>
      <w:spacing w:before="100" w:beforeAutospacing="1" w:after="100" w:afterAutospacing="1" w:line="240" w:lineRule="auto"/>
    </w:pPr>
    <w:rPr>
      <w:rFonts w:ascii="Times New Roman" w:eastAsia="Times New Roman" w:hAnsi="Times New Roman" w:cs="Times New Roman"/>
      <w:kern w:val="0"/>
      <w:sz w:val="24"/>
      <w:szCs w:val="24"/>
      <w:lang w:eastAsia="pt-PT" w:bidi="ar-SA"/>
      <w14:ligatures w14:val="none"/>
    </w:rPr>
  </w:style>
  <w:style w:type="character" w:styleId="Forte">
    <w:name w:val="Strong"/>
    <w:basedOn w:val="Tipodeletrapredefinidodopargrafo"/>
    <w:uiPriority w:val="22"/>
    <w:qFormat/>
    <w:rsid w:val="00085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9645">
      <w:bodyDiv w:val="1"/>
      <w:marLeft w:val="0"/>
      <w:marRight w:val="0"/>
      <w:marTop w:val="0"/>
      <w:marBottom w:val="0"/>
      <w:divBdr>
        <w:top w:val="none" w:sz="0" w:space="0" w:color="auto"/>
        <w:left w:val="none" w:sz="0" w:space="0" w:color="auto"/>
        <w:bottom w:val="none" w:sz="0" w:space="0" w:color="auto"/>
        <w:right w:val="none" w:sz="0" w:space="0" w:color="auto"/>
      </w:divBdr>
    </w:div>
    <w:div w:id="10887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46/annurev-clinpsy-081219-103323"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5778</Words>
  <Characters>31206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Miguel Raposo Távora de Barros Peixoto</dc:creator>
  <cp:keywords/>
  <dc:description/>
  <cp:lastModifiedBy>Bruno Miguel Raposo Távora de Barros Peixoto</cp:lastModifiedBy>
  <cp:revision>3</cp:revision>
  <dcterms:created xsi:type="dcterms:W3CDTF">2025-05-27T13:56:00Z</dcterms:created>
  <dcterms:modified xsi:type="dcterms:W3CDTF">2025-05-27T13:56:00Z</dcterms:modified>
</cp:coreProperties>
</file>