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C1E" w:rsidRPr="00CD4EC3" w:rsidRDefault="00702C1E" w:rsidP="00702C1E">
      <w:pPr>
        <w:spacing w:line="480" w:lineRule="auto"/>
        <w:jc w:val="center"/>
        <w:rPr>
          <w:rFonts w:asciiTheme="majorBidi" w:hAnsiTheme="majorBidi" w:cstheme="majorBidi"/>
          <w:b/>
          <w:bCs/>
          <w:sz w:val="28"/>
          <w:szCs w:val="28"/>
        </w:rPr>
      </w:pPr>
      <w:r w:rsidRPr="00CD4EC3">
        <w:rPr>
          <w:rFonts w:asciiTheme="majorBidi" w:hAnsiTheme="majorBidi" w:cstheme="majorBidi"/>
          <w:b/>
          <w:bCs/>
          <w:sz w:val="28"/>
          <w:szCs w:val="28"/>
        </w:rPr>
        <w:t>The Puzzle of the Unflinching Civilians: Resilience, Resistance, or Resignation? Understanding Pakistan's National Psyche Amid Protracted Conflict</w:t>
      </w:r>
    </w:p>
    <w:p w:rsidR="002175A9" w:rsidRDefault="00702C1E" w:rsidP="00A86427">
      <w:pPr>
        <w:spacing w:line="360" w:lineRule="auto"/>
        <w:rPr>
          <w:rFonts w:asciiTheme="majorBidi" w:hAnsiTheme="majorBidi" w:cstheme="majorBidi"/>
          <w:b/>
          <w:bCs/>
          <w:sz w:val="28"/>
          <w:szCs w:val="28"/>
        </w:rPr>
      </w:pPr>
      <w:r w:rsidRPr="00702C1E">
        <w:rPr>
          <w:rFonts w:asciiTheme="majorBidi" w:hAnsiTheme="majorBidi" w:cstheme="majorBidi"/>
          <w:b/>
          <w:bCs/>
          <w:sz w:val="28"/>
          <w:szCs w:val="28"/>
        </w:rPr>
        <w:t>Abstract</w:t>
      </w:r>
    </w:p>
    <w:p w:rsidR="007A5542" w:rsidRPr="002175A9" w:rsidRDefault="000544D0" w:rsidP="00A86427">
      <w:pPr>
        <w:spacing w:line="360" w:lineRule="auto"/>
        <w:rPr>
          <w:rFonts w:asciiTheme="majorBidi" w:hAnsiTheme="majorBidi" w:cstheme="majorBidi"/>
          <w:b/>
          <w:bCs/>
          <w:sz w:val="28"/>
          <w:szCs w:val="28"/>
        </w:rPr>
      </w:pPr>
      <w:r>
        <w:rPr>
          <w:rFonts w:asciiTheme="majorBidi" w:hAnsiTheme="majorBidi" w:cstheme="majorBidi"/>
          <w:sz w:val="24"/>
          <w:szCs w:val="24"/>
        </w:rPr>
        <w:t>Background: Pakistan</w:t>
      </w:r>
      <w:r w:rsidR="00C1506E" w:rsidRPr="00B81A61">
        <w:rPr>
          <w:rFonts w:asciiTheme="majorBidi" w:hAnsiTheme="majorBidi" w:cstheme="majorBidi"/>
          <w:sz w:val="24"/>
          <w:szCs w:val="24"/>
        </w:rPr>
        <w:t xml:space="preserve"> is a battle-hardened nation, surviving decades of armed conflict, wars, terrorism, Martial laws, and internal political instability. Current paper explores the collective psychological and sociocultural responses of Pakistani civilians to prolonged exposure to conflict and violence. Methods: Using a thematic and comparative analysis of 40 peer-reviewed articles, media reports, and conflict studies from Pakistan and similarly affected regions</w:t>
      </w:r>
      <w:r w:rsidR="005E7838">
        <w:rPr>
          <w:rFonts w:asciiTheme="majorBidi" w:hAnsiTheme="majorBidi" w:cstheme="majorBidi"/>
          <w:sz w:val="24"/>
          <w:szCs w:val="24"/>
        </w:rPr>
        <w:t>,</w:t>
      </w:r>
      <w:r w:rsidR="00C1506E" w:rsidRPr="00B81A61">
        <w:rPr>
          <w:rFonts w:asciiTheme="majorBidi" w:hAnsiTheme="majorBidi" w:cstheme="majorBidi"/>
          <w:sz w:val="24"/>
          <w:szCs w:val="24"/>
        </w:rPr>
        <w:t xml:space="preserve"> including Colombia, Afghanistan, Uganda, Syria</w:t>
      </w:r>
      <w:r w:rsidR="005E7838">
        <w:rPr>
          <w:rFonts w:asciiTheme="majorBidi" w:hAnsiTheme="majorBidi" w:cstheme="majorBidi"/>
          <w:sz w:val="24"/>
          <w:szCs w:val="24"/>
        </w:rPr>
        <w:t>,</w:t>
      </w:r>
      <w:r w:rsidR="00C1506E" w:rsidRPr="00B81A61">
        <w:rPr>
          <w:rFonts w:asciiTheme="majorBidi" w:hAnsiTheme="majorBidi" w:cstheme="majorBidi"/>
          <w:sz w:val="24"/>
          <w:szCs w:val="24"/>
        </w:rPr>
        <w:t xml:space="preserve"> and Palestine. Through this lens, six </w:t>
      </w:r>
      <w:r w:rsidR="005E7838">
        <w:rPr>
          <w:rFonts w:asciiTheme="majorBidi" w:hAnsiTheme="majorBidi" w:cstheme="majorBidi"/>
          <w:sz w:val="24"/>
          <w:szCs w:val="24"/>
        </w:rPr>
        <w:t>themes</w:t>
      </w:r>
      <w:r w:rsidR="00C1506E" w:rsidRPr="00B81A61">
        <w:rPr>
          <w:rFonts w:asciiTheme="majorBidi" w:hAnsiTheme="majorBidi" w:cstheme="majorBidi"/>
          <w:sz w:val="24"/>
          <w:szCs w:val="24"/>
        </w:rPr>
        <w:t xml:space="preserve"> emerged: normalization of violence, culturally embedded coping mechanisms, emotional disengagement, trauma silencing, state-media framing of conflict</w:t>
      </w:r>
      <w:r w:rsidR="005E7838">
        <w:rPr>
          <w:rFonts w:asciiTheme="majorBidi" w:hAnsiTheme="majorBidi" w:cstheme="majorBidi"/>
          <w:sz w:val="24"/>
          <w:szCs w:val="24"/>
        </w:rPr>
        <w:t>,</w:t>
      </w:r>
      <w:r w:rsidR="00C1506E" w:rsidRPr="00B81A61">
        <w:rPr>
          <w:rFonts w:asciiTheme="majorBidi" w:hAnsiTheme="majorBidi" w:cstheme="majorBidi"/>
          <w:sz w:val="24"/>
          <w:szCs w:val="24"/>
        </w:rPr>
        <w:t xml:space="preserve"> and </w:t>
      </w:r>
      <w:r w:rsidR="005E7838">
        <w:rPr>
          <w:rFonts w:asciiTheme="majorBidi" w:hAnsiTheme="majorBidi" w:cstheme="majorBidi"/>
          <w:sz w:val="24"/>
          <w:szCs w:val="24"/>
        </w:rPr>
        <w:t>post-war</w:t>
      </w:r>
      <w:r w:rsidR="00C1506E" w:rsidRPr="00B81A61">
        <w:rPr>
          <w:rFonts w:asciiTheme="majorBidi" w:hAnsiTheme="majorBidi" w:cstheme="majorBidi"/>
          <w:sz w:val="24"/>
          <w:szCs w:val="24"/>
        </w:rPr>
        <w:t xml:space="preserve"> identity. Findings: It argues that Pakistan’s public resilience is less a reflection of psychological well-being and more a result of adaptive desensitization and institutional narrative control, where trauma is often reframed through patriotic, religious, or heroic perspectives.</w:t>
      </w:r>
      <w:r w:rsidR="007A5542">
        <w:rPr>
          <w:rFonts w:asciiTheme="majorBidi" w:hAnsiTheme="majorBidi" w:cstheme="majorBidi"/>
          <w:sz w:val="24"/>
          <w:szCs w:val="24"/>
        </w:rPr>
        <w:t xml:space="preserve"> </w:t>
      </w:r>
      <w:r w:rsidR="00C1506E" w:rsidRPr="00B81A61">
        <w:rPr>
          <w:rFonts w:asciiTheme="majorBidi" w:hAnsiTheme="majorBidi" w:cstheme="majorBidi"/>
          <w:sz w:val="24"/>
          <w:szCs w:val="24"/>
        </w:rPr>
        <w:t xml:space="preserve">Comparative insights suggest that this resilience model </w:t>
      </w:r>
      <w:r w:rsidR="007A5542" w:rsidRPr="007A5542">
        <w:rPr>
          <w:rFonts w:asciiTheme="majorBidi" w:hAnsiTheme="majorBidi" w:cstheme="majorBidi"/>
          <w:sz w:val="24"/>
          <w:szCs w:val="24"/>
        </w:rPr>
        <w:t>happens to be uniquely reinfo</w:t>
      </w:r>
      <w:r w:rsidR="005E7838">
        <w:rPr>
          <w:rFonts w:asciiTheme="majorBidi" w:hAnsiTheme="majorBidi" w:cstheme="majorBidi"/>
          <w:sz w:val="24"/>
          <w:szCs w:val="24"/>
        </w:rPr>
        <w:t xml:space="preserve">rced by media censorship and </w:t>
      </w:r>
      <w:r w:rsidR="007A5542" w:rsidRPr="007A5542">
        <w:rPr>
          <w:rFonts w:asciiTheme="majorBidi" w:hAnsiTheme="majorBidi" w:cstheme="majorBidi"/>
          <w:sz w:val="24"/>
          <w:szCs w:val="24"/>
        </w:rPr>
        <w:t>militarized identity construction</w:t>
      </w:r>
      <w:r w:rsidR="00B3793D">
        <w:rPr>
          <w:rFonts w:asciiTheme="majorBidi" w:hAnsiTheme="majorBidi" w:cstheme="majorBidi"/>
          <w:sz w:val="24"/>
          <w:szCs w:val="24"/>
        </w:rPr>
        <w:t>,</w:t>
      </w:r>
      <w:r w:rsidR="007A5542" w:rsidRPr="007A5542">
        <w:rPr>
          <w:rFonts w:asciiTheme="majorBidi" w:hAnsiTheme="majorBidi" w:cstheme="majorBidi"/>
          <w:sz w:val="24"/>
          <w:szCs w:val="24"/>
        </w:rPr>
        <w:t xml:space="preserve"> mirroring patterns within other conflict zones. </w:t>
      </w:r>
      <w:r w:rsidR="007A5542" w:rsidRPr="00B81A61">
        <w:rPr>
          <w:rFonts w:asciiTheme="majorBidi" w:hAnsiTheme="majorBidi" w:cstheme="majorBidi"/>
          <w:sz w:val="24"/>
          <w:szCs w:val="24"/>
        </w:rPr>
        <w:t xml:space="preserve">Conclusion: Pakistan </w:t>
      </w:r>
      <w:r w:rsidR="007A5542" w:rsidRPr="007A5542">
        <w:rPr>
          <w:rFonts w:asciiTheme="majorBidi" w:hAnsiTheme="majorBidi" w:cstheme="majorBidi"/>
          <w:sz w:val="24"/>
          <w:szCs w:val="24"/>
        </w:rPr>
        <w:t xml:space="preserve">transpires </w:t>
      </w:r>
      <w:r w:rsidR="007A5542" w:rsidRPr="00B81A61">
        <w:rPr>
          <w:rFonts w:asciiTheme="majorBidi" w:hAnsiTheme="majorBidi" w:cstheme="majorBidi"/>
          <w:sz w:val="24"/>
          <w:szCs w:val="24"/>
        </w:rPr>
        <w:t xml:space="preserve">as a hybrid trauma-resilience model: </w:t>
      </w:r>
      <w:r w:rsidR="007A5542">
        <w:rPr>
          <w:rFonts w:asciiTheme="majorBidi" w:hAnsiTheme="majorBidi" w:cstheme="majorBidi"/>
          <w:sz w:val="24"/>
          <w:szCs w:val="24"/>
        </w:rPr>
        <w:t xml:space="preserve">outwardly stable but </w:t>
      </w:r>
      <w:r w:rsidR="007A5542" w:rsidRPr="00B81A61">
        <w:rPr>
          <w:rFonts w:asciiTheme="majorBidi" w:hAnsiTheme="majorBidi" w:cstheme="majorBidi"/>
          <w:sz w:val="24"/>
          <w:szCs w:val="24"/>
        </w:rPr>
        <w:t xml:space="preserve">fragmented </w:t>
      </w:r>
      <w:r w:rsidR="007A5542">
        <w:rPr>
          <w:rFonts w:asciiTheme="majorBidi" w:hAnsiTheme="majorBidi" w:cstheme="majorBidi"/>
          <w:sz w:val="24"/>
          <w:szCs w:val="24"/>
        </w:rPr>
        <w:t>inwardly</w:t>
      </w:r>
      <w:r w:rsidR="007A5542" w:rsidRPr="00B81A61">
        <w:rPr>
          <w:rFonts w:asciiTheme="majorBidi" w:hAnsiTheme="majorBidi" w:cstheme="majorBidi"/>
          <w:sz w:val="24"/>
          <w:szCs w:val="24"/>
        </w:rPr>
        <w:t>; publicly stoic, privately grieving, thereby concealing the deeper layers of trauma.</w:t>
      </w:r>
      <w:r w:rsidR="007A5542">
        <w:rPr>
          <w:rFonts w:asciiTheme="majorBidi" w:hAnsiTheme="majorBidi" w:cstheme="majorBidi"/>
          <w:sz w:val="24"/>
          <w:szCs w:val="24"/>
        </w:rPr>
        <w:t xml:space="preserve"> </w:t>
      </w:r>
      <w:r w:rsidR="007A5542" w:rsidRPr="00B81A61">
        <w:rPr>
          <w:rFonts w:asciiTheme="majorBidi" w:hAnsiTheme="majorBidi" w:cstheme="majorBidi"/>
          <w:sz w:val="24"/>
          <w:szCs w:val="24"/>
        </w:rPr>
        <w:t>The study contributes to global trauma literature by challenging linear p</w:t>
      </w:r>
      <w:r w:rsidR="007A5542">
        <w:rPr>
          <w:rFonts w:asciiTheme="majorBidi" w:hAnsiTheme="majorBidi" w:cstheme="majorBidi"/>
          <w:sz w:val="24"/>
          <w:szCs w:val="24"/>
        </w:rPr>
        <w:t>ost-conflict recovery models while</w:t>
      </w:r>
      <w:r w:rsidR="007A5542" w:rsidRPr="00B81A61">
        <w:rPr>
          <w:rFonts w:asciiTheme="majorBidi" w:hAnsiTheme="majorBidi" w:cstheme="majorBidi"/>
          <w:sz w:val="24"/>
          <w:szCs w:val="24"/>
        </w:rPr>
        <w:t xml:space="preserve"> emphasizing context-sensitive frameworks for </w:t>
      </w:r>
      <w:r w:rsidR="007A5542">
        <w:rPr>
          <w:rFonts w:asciiTheme="majorBidi" w:hAnsiTheme="majorBidi" w:cstheme="majorBidi"/>
          <w:sz w:val="24"/>
          <w:szCs w:val="24"/>
        </w:rPr>
        <w:t xml:space="preserve">identity and </w:t>
      </w:r>
      <w:r w:rsidR="007A5542" w:rsidRPr="00B81A61">
        <w:rPr>
          <w:rFonts w:asciiTheme="majorBidi" w:hAnsiTheme="majorBidi" w:cstheme="majorBidi"/>
          <w:sz w:val="24"/>
          <w:szCs w:val="24"/>
        </w:rPr>
        <w:t>resilience</w:t>
      </w:r>
      <w:r w:rsidR="007A5542">
        <w:rPr>
          <w:rFonts w:asciiTheme="majorBidi" w:hAnsiTheme="majorBidi" w:cstheme="majorBidi"/>
          <w:sz w:val="24"/>
          <w:szCs w:val="24"/>
        </w:rPr>
        <w:t xml:space="preserve"> </w:t>
      </w:r>
      <w:r w:rsidR="007A5542" w:rsidRPr="00B81A61">
        <w:rPr>
          <w:rFonts w:asciiTheme="majorBidi" w:hAnsiTheme="majorBidi" w:cstheme="majorBidi"/>
          <w:sz w:val="24"/>
          <w:szCs w:val="24"/>
        </w:rPr>
        <w:t>under chronic insecurity.</w:t>
      </w:r>
    </w:p>
    <w:p w:rsidR="00C1506E" w:rsidRDefault="00C1506E" w:rsidP="00A86427">
      <w:pPr>
        <w:spacing w:line="360" w:lineRule="auto"/>
        <w:rPr>
          <w:rFonts w:asciiTheme="majorBidi" w:hAnsiTheme="majorBidi" w:cstheme="majorBidi"/>
          <w:sz w:val="24"/>
          <w:szCs w:val="24"/>
        </w:rPr>
      </w:pPr>
      <w:r>
        <w:rPr>
          <w:rFonts w:asciiTheme="majorBidi" w:hAnsiTheme="majorBidi" w:cstheme="majorBidi"/>
          <w:sz w:val="24"/>
          <w:szCs w:val="24"/>
        </w:rPr>
        <w:t>Key words: Conflict, Resilience, Violence, Trauma</w:t>
      </w:r>
    </w:p>
    <w:p w:rsidR="00C0222E" w:rsidRDefault="00047F19" w:rsidP="00A86427">
      <w:pPr>
        <w:spacing w:line="360" w:lineRule="auto"/>
        <w:rPr>
          <w:rFonts w:asciiTheme="majorBidi" w:hAnsiTheme="majorBidi" w:cstheme="majorBidi"/>
          <w:b/>
          <w:bCs/>
          <w:sz w:val="28"/>
          <w:szCs w:val="28"/>
        </w:rPr>
      </w:pPr>
      <w:r>
        <w:rPr>
          <w:rFonts w:asciiTheme="majorBidi" w:hAnsiTheme="majorBidi" w:cstheme="majorBidi"/>
          <w:b/>
          <w:bCs/>
          <w:sz w:val="28"/>
          <w:szCs w:val="28"/>
        </w:rPr>
        <w:t>Intro</w:t>
      </w:r>
      <w:r w:rsidR="002175A9">
        <w:rPr>
          <w:rFonts w:asciiTheme="majorBidi" w:hAnsiTheme="majorBidi" w:cstheme="majorBidi"/>
          <w:b/>
          <w:bCs/>
          <w:sz w:val="28"/>
          <w:szCs w:val="28"/>
        </w:rPr>
        <w:t>d</w:t>
      </w:r>
      <w:r>
        <w:rPr>
          <w:rFonts w:asciiTheme="majorBidi" w:hAnsiTheme="majorBidi" w:cstheme="majorBidi"/>
          <w:b/>
          <w:bCs/>
          <w:sz w:val="28"/>
          <w:szCs w:val="28"/>
        </w:rPr>
        <w:t>uction</w:t>
      </w:r>
    </w:p>
    <w:p w:rsidR="00C0222E" w:rsidRDefault="00C0222E" w:rsidP="00A86427">
      <w:pPr>
        <w:spacing w:line="360" w:lineRule="auto"/>
        <w:ind w:firstLine="720"/>
        <w:rPr>
          <w:rFonts w:asciiTheme="majorBidi" w:hAnsiTheme="majorBidi" w:cstheme="majorBidi"/>
          <w:b/>
          <w:bCs/>
          <w:sz w:val="28"/>
          <w:szCs w:val="28"/>
        </w:rPr>
      </w:pPr>
      <w:r w:rsidRPr="00CD4EC3">
        <w:rPr>
          <w:rFonts w:asciiTheme="majorBidi" w:hAnsiTheme="majorBidi" w:cstheme="majorBidi"/>
          <w:sz w:val="24"/>
          <w:szCs w:val="24"/>
        </w:rPr>
        <w:t>In the early hours of May 7, 2025, Pakistan came under a sudden and escalatory military action, as Indian forces reportedly</w:t>
      </w:r>
      <w:r>
        <w:rPr>
          <w:rFonts w:asciiTheme="majorBidi" w:hAnsiTheme="majorBidi" w:cstheme="majorBidi"/>
          <w:sz w:val="24"/>
          <w:szCs w:val="24"/>
        </w:rPr>
        <w:t xml:space="preserve"> launched multiple missiles on five cities of Pakistan, </w:t>
      </w:r>
      <w:r w:rsidRPr="00CD4EC3">
        <w:rPr>
          <w:rFonts w:asciiTheme="majorBidi" w:hAnsiTheme="majorBidi" w:cstheme="majorBidi"/>
          <w:sz w:val="24"/>
          <w:szCs w:val="24"/>
        </w:rPr>
        <w:t>killing more than 41 civilians</w:t>
      </w:r>
      <w:r>
        <w:rPr>
          <w:rFonts w:asciiTheme="majorBidi" w:hAnsiTheme="majorBidi" w:cstheme="majorBidi"/>
          <w:sz w:val="24"/>
          <w:szCs w:val="24"/>
        </w:rPr>
        <w:t>,</w:t>
      </w:r>
      <w:r w:rsidRPr="00CD4EC3">
        <w:rPr>
          <w:rFonts w:asciiTheme="majorBidi" w:hAnsiTheme="majorBidi" w:cstheme="majorBidi"/>
          <w:sz w:val="24"/>
          <w:szCs w:val="24"/>
        </w:rPr>
        <w:t xml:space="preserve"> including five children. </w:t>
      </w:r>
      <w:r>
        <w:rPr>
          <w:rFonts w:asciiTheme="majorBidi" w:hAnsiTheme="majorBidi" w:cstheme="majorBidi"/>
          <w:sz w:val="24"/>
          <w:szCs w:val="24"/>
        </w:rPr>
        <w:t>The f</w:t>
      </w:r>
      <w:r w:rsidRPr="00CD4EC3">
        <w:rPr>
          <w:rFonts w:asciiTheme="majorBidi" w:hAnsiTheme="majorBidi" w:cstheme="majorBidi"/>
          <w:sz w:val="24"/>
          <w:szCs w:val="24"/>
        </w:rPr>
        <w:t>ollowing morning</w:t>
      </w:r>
      <w:r>
        <w:rPr>
          <w:rFonts w:asciiTheme="majorBidi" w:hAnsiTheme="majorBidi" w:cstheme="majorBidi"/>
          <w:sz w:val="24"/>
          <w:szCs w:val="24"/>
        </w:rPr>
        <w:t>,</w:t>
      </w:r>
      <w:r w:rsidRPr="00CD4EC3">
        <w:rPr>
          <w:rFonts w:asciiTheme="majorBidi" w:hAnsiTheme="majorBidi" w:cstheme="majorBidi"/>
          <w:sz w:val="24"/>
          <w:szCs w:val="24"/>
        </w:rPr>
        <w:t xml:space="preserve"> hundreds of dro</w:t>
      </w:r>
      <w:r>
        <w:rPr>
          <w:rFonts w:asciiTheme="majorBidi" w:hAnsiTheme="majorBidi" w:cstheme="majorBidi"/>
          <w:sz w:val="24"/>
          <w:szCs w:val="24"/>
        </w:rPr>
        <w:t xml:space="preserve">nes entered the Pakistani space, </w:t>
      </w:r>
      <w:r w:rsidRPr="00CD4EC3">
        <w:rPr>
          <w:rFonts w:asciiTheme="majorBidi" w:hAnsiTheme="majorBidi" w:cstheme="majorBidi"/>
          <w:sz w:val="24"/>
          <w:szCs w:val="24"/>
        </w:rPr>
        <w:t xml:space="preserve">almost hitting the cities across </w:t>
      </w:r>
      <w:r>
        <w:rPr>
          <w:rFonts w:asciiTheme="majorBidi" w:hAnsiTheme="majorBidi" w:cstheme="majorBidi"/>
          <w:sz w:val="24"/>
          <w:szCs w:val="24"/>
        </w:rPr>
        <w:t>the country. While the defense f</w:t>
      </w:r>
      <w:r w:rsidRPr="00CD4EC3">
        <w:rPr>
          <w:rFonts w:asciiTheme="majorBidi" w:hAnsiTheme="majorBidi" w:cstheme="majorBidi"/>
          <w:sz w:val="24"/>
          <w:szCs w:val="24"/>
        </w:rPr>
        <w:t xml:space="preserve">orces </w:t>
      </w:r>
      <w:r w:rsidRPr="00CD4EC3">
        <w:rPr>
          <w:rFonts w:asciiTheme="majorBidi" w:hAnsiTheme="majorBidi" w:cstheme="majorBidi"/>
          <w:sz w:val="24"/>
          <w:szCs w:val="24"/>
        </w:rPr>
        <w:lastRenderedPageBreak/>
        <w:t>intercepted much of the attack, what followed was more sociologically revealing than strategically significant: Pakistani civilians reacted not with panic, but with participation. Many locals reportedly took to roof</w:t>
      </w:r>
      <w:r>
        <w:rPr>
          <w:rFonts w:asciiTheme="majorBidi" w:hAnsiTheme="majorBidi" w:cstheme="majorBidi"/>
          <w:sz w:val="24"/>
          <w:szCs w:val="24"/>
        </w:rPr>
        <w:t xml:space="preserve">tops and streets with their </w:t>
      </w:r>
      <w:r w:rsidRPr="00CD4EC3">
        <w:rPr>
          <w:rFonts w:asciiTheme="majorBidi" w:hAnsiTheme="majorBidi" w:cstheme="majorBidi"/>
          <w:sz w:val="24"/>
          <w:szCs w:val="24"/>
        </w:rPr>
        <w:t xml:space="preserve">weapons, attempting to shoot down drones; in others, civilians gathered in large numbers in the streets, chanting slogans and waving national flags in acts of collective defiance. This mass civilian mobilization in response to an international military strike raises profound questions about the psychological and cultural conditioning of Pakistani society. </w:t>
      </w:r>
    </w:p>
    <w:p w:rsidR="00C0222E" w:rsidRDefault="00C0222E" w:rsidP="00A86427">
      <w:pPr>
        <w:spacing w:line="360" w:lineRule="auto"/>
        <w:ind w:firstLine="720"/>
        <w:rPr>
          <w:rFonts w:asciiTheme="majorBidi" w:hAnsiTheme="majorBidi" w:cstheme="majorBidi"/>
          <w:sz w:val="24"/>
          <w:szCs w:val="24"/>
        </w:rPr>
      </w:pPr>
      <w:r w:rsidRPr="00CD4EC3">
        <w:rPr>
          <w:rFonts w:asciiTheme="majorBidi" w:hAnsiTheme="majorBidi" w:cstheme="majorBidi"/>
          <w:sz w:val="24"/>
          <w:szCs w:val="24"/>
        </w:rPr>
        <w:t>For over four decades, Pakistan has lived under the shadow of conflict &amp; war</w:t>
      </w:r>
      <w:r>
        <w:rPr>
          <w:rFonts w:asciiTheme="majorBidi" w:hAnsiTheme="majorBidi" w:cstheme="majorBidi"/>
          <w:sz w:val="24"/>
          <w:szCs w:val="24"/>
        </w:rPr>
        <w:t>,</w:t>
      </w:r>
      <w:r w:rsidRPr="00CD4EC3">
        <w:rPr>
          <w:rFonts w:asciiTheme="majorBidi" w:hAnsiTheme="majorBidi" w:cstheme="majorBidi"/>
          <w:sz w:val="24"/>
          <w:szCs w:val="24"/>
        </w:rPr>
        <w:t xml:space="preserve"> shaped by external wars, internal insurgencies, and the enduring threat of terrorism. From the fallout of the Afghan-Soviet war to the domestic consequences of the War on Terror, Pakistani civilians have been repeatedly exposed to the sights, sounds, and consequences of violence. US Drone strikes, suicide bombings, and cross-border hostilities have become woven into the fabric of daily life, particularly in the country’s border and urban regions. Yet, what stands out in this prolonged exposure is not merely the scale of violence but the national attit</w:t>
      </w:r>
      <w:r>
        <w:rPr>
          <w:rFonts w:asciiTheme="majorBidi" w:hAnsiTheme="majorBidi" w:cstheme="majorBidi"/>
          <w:sz w:val="24"/>
          <w:szCs w:val="24"/>
        </w:rPr>
        <w:t>ude toward it: normal life goes</w:t>
      </w:r>
      <w:r w:rsidRPr="00CD4EC3">
        <w:rPr>
          <w:rFonts w:asciiTheme="majorBidi" w:hAnsiTheme="majorBidi" w:cstheme="majorBidi"/>
          <w:sz w:val="24"/>
          <w:szCs w:val="24"/>
        </w:rPr>
        <w:t xml:space="preserve"> on, drone flyovers b</w:t>
      </w:r>
      <w:r>
        <w:rPr>
          <w:rFonts w:asciiTheme="majorBidi" w:hAnsiTheme="majorBidi" w:cstheme="majorBidi"/>
          <w:sz w:val="24"/>
          <w:szCs w:val="24"/>
        </w:rPr>
        <w:t xml:space="preserve">arely evoke panic, and </w:t>
      </w:r>
      <w:r w:rsidR="00B3793D">
        <w:rPr>
          <w:rFonts w:asciiTheme="majorBidi" w:hAnsiTheme="majorBidi" w:cstheme="majorBidi"/>
          <w:sz w:val="24"/>
          <w:szCs w:val="24"/>
        </w:rPr>
        <w:t>citizens</w:t>
      </w:r>
      <w:r>
        <w:rPr>
          <w:rFonts w:asciiTheme="majorBidi" w:hAnsiTheme="majorBidi" w:cstheme="majorBidi"/>
          <w:sz w:val="24"/>
          <w:szCs w:val="24"/>
        </w:rPr>
        <w:t xml:space="preserve"> respond with dark humor, making memes on social </w:t>
      </w:r>
      <w:r w:rsidR="00B3793D">
        <w:rPr>
          <w:rFonts w:asciiTheme="majorBidi" w:hAnsiTheme="majorBidi" w:cstheme="majorBidi"/>
          <w:sz w:val="24"/>
          <w:szCs w:val="24"/>
        </w:rPr>
        <w:t xml:space="preserve">media </w:t>
      </w:r>
      <w:r>
        <w:rPr>
          <w:rFonts w:asciiTheme="majorBidi" w:hAnsiTheme="majorBidi" w:cstheme="majorBidi"/>
          <w:sz w:val="24"/>
          <w:szCs w:val="24"/>
        </w:rPr>
        <w:t xml:space="preserve">about the situation. </w:t>
      </w:r>
    </w:p>
    <w:p w:rsidR="00C0222E" w:rsidRDefault="00C0222E" w:rsidP="00A86427">
      <w:pPr>
        <w:spacing w:line="360" w:lineRule="auto"/>
        <w:ind w:firstLine="720"/>
        <w:rPr>
          <w:rFonts w:asciiTheme="majorBidi" w:hAnsiTheme="majorBidi" w:cstheme="majorBidi"/>
          <w:sz w:val="24"/>
          <w:szCs w:val="24"/>
        </w:rPr>
      </w:pPr>
      <w:r w:rsidRPr="00CD4EC3">
        <w:rPr>
          <w:rFonts w:asciiTheme="majorBidi" w:hAnsiTheme="majorBidi" w:cstheme="majorBidi"/>
          <w:sz w:val="24"/>
          <w:szCs w:val="24"/>
        </w:rPr>
        <w:t>How does a population that has endured over four decades of conflict</w:t>
      </w:r>
      <w:r>
        <w:rPr>
          <w:rFonts w:asciiTheme="majorBidi" w:hAnsiTheme="majorBidi" w:cstheme="majorBidi"/>
          <w:sz w:val="24"/>
          <w:szCs w:val="24"/>
        </w:rPr>
        <w:t>,</w:t>
      </w:r>
      <w:r w:rsidRPr="00CD4EC3">
        <w:rPr>
          <w:rFonts w:asciiTheme="majorBidi" w:hAnsiTheme="majorBidi" w:cstheme="majorBidi"/>
          <w:sz w:val="24"/>
          <w:szCs w:val="24"/>
        </w:rPr>
        <w:t xml:space="preserve"> ranging from foreign wars and terrorism to internal militancy</w:t>
      </w:r>
      <w:r>
        <w:rPr>
          <w:rFonts w:asciiTheme="majorBidi" w:hAnsiTheme="majorBidi" w:cstheme="majorBidi"/>
          <w:sz w:val="24"/>
          <w:szCs w:val="24"/>
        </w:rPr>
        <w:t>,</w:t>
      </w:r>
      <w:r w:rsidRPr="00CD4EC3">
        <w:rPr>
          <w:rFonts w:asciiTheme="majorBidi" w:hAnsiTheme="majorBidi" w:cstheme="majorBidi"/>
          <w:sz w:val="24"/>
          <w:szCs w:val="24"/>
        </w:rPr>
        <w:t xml:space="preserve"> come to treat acts of war not as crises, but as familiar events? This apparent indifference or perhaps resilience raises a key sociopolitical and psychological question: How does a nation learn to live with war without falling apart? More significantly, what does this response reveal about the relationship between national identity, emotional adaptation, and the normalization of violence?</w:t>
      </w:r>
      <w:r>
        <w:rPr>
          <w:rFonts w:asciiTheme="majorBidi" w:hAnsiTheme="majorBidi" w:cstheme="majorBidi"/>
          <w:sz w:val="24"/>
          <w:szCs w:val="24"/>
        </w:rPr>
        <w:t xml:space="preserve"> </w:t>
      </w:r>
      <w:r w:rsidRPr="00CD4EC3">
        <w:rPr>
          <w:rFonts w:asciiTheme="majorBidi" w:hAnsiTheme="majorBidi" w:cstheme="majorBidi"/>
          <w:sz w:val="24"/>
          <w:szCs w:val="24"/>
        </w:rPr>
        <w:t>To examine these questions, this paper draws on four theoretical frameworks. Collective Trauma Theory, Conflict Habituation and Resilience Theo</w:t>
      </w:r>
      <w:r>
        <w:rPr>
          <w:rFonts w:asciiTheme="majorBidi" w:hAnsiTheme="majorBidi" w:cstheme="majorBidi"/>
          <w:sz w:val="24"/>
          <w:szCs w:val="24"/>
        </w:rPr>
        <w:t xml:space="preserve">ry, and Political Socialization </w:t>
      </w:r>
      <w:r w:rsidRPr="00CD4EC3">
        <w:rPr>
          <w:rFonts w:asciiTheme="majorBidi" w:hAnsiTheme="majorBidi" w:cstheme="majorBidi"/>
          <w:sz w:val="24"/>
          <w:szCs w:val="24"/>
        </w:rPr>
        <w:t>to interpret the normali</w:t>
      </w:r>
      <w:r>
        <w:rPr>
          <w:rFonts w:asciiTheme="majorBidi" w:hAnsiTheme="majorBidi" w:cstheme="majorBidi"/>
          <w:sz w:val="24"/>
          <w:szCs w:val="24"/>
        </w:rPr>
        <w:t>zation of violence in Pakistan.</w:t>
      </w:r>
    </w:p>
    <w:p w:rsidR="00D07982" w:rsidRPr="001E3396" w:rsidRDefault="00D07982" w:rsidP="00A86427">
      <w:pPr>
        <w:spacing w:line="360" w:lineRule="auto"/>
        <w:rPr>
          <w:rFonts w:asciiTheme="majorBidi" w:hAnsiTheme="majorBidi" w:cstheme="majorBidi"/>
          <w:b/>
          <w:bCs/>
          <w:sz w:val="24"/>
          <w:szCs w:val="24"/>
        </w:rPr>
      </w:pPr>
      <w:r w:rsidRPr="001E3396">
        <w:rPr>
          <w:rFonts w:asciiTheme="majorBidi" w:hAnsiTheme="majorBidi" w:cstheme="majorBidi"/>
          <w:b/>
          <w:bCs/>
          <w:sz w:val="24"/>
          <w:szCs w:val="24"/>
        </w:rPr>
        <w:t>Collective Trauma and Cultural Memory</w:t>
      </w:r>
    </w:p>
    <w:p w:rsidR="00D07982" w:rsidRPr="001E3396" w:rsidRDefault="00D07982" w:rsidP="00A86427">
      <w:pPr>
        <w:spacing w:line="360" w:lineRule="auto"/>
        <w:ind w:firstLine="720"/>
        <w:rPr>
          <w:rFonts w:asciiTheme="majorBidi" w:hAnsiTheme="majorBidi" w:cstheme="majorBidi"/>
          <w:sz w:val="24"/>
          <w:szCs w:val="24"/>
        </w:rPr>
      </w:pPr>
      <w:r w:rsidRPr="001E3396">
        <w:rPr>
          <w:rFonts w:asciiTheme="majorBidi" w:hAnsiTheme="majorBidi" w:cstheme="majorBidi"/>
          <w:sz w:val="24"/>
          <w:szCs w:val="24"/>
        </w:rPr>
        <w:t>The concept of collective trauma was provided by Erikson (1991), who described how a community as a whole deal with the psychological effects from the experience of conflict and violence</w:t>
      </w:r>
      <w:r w:rsidR="00B3793D">
        <w:rPr>
          <w:rFonts w:asciiTheme="majorBidi" w:hAnsiTheme="majorBidi" w:cstheme="majorBidi"/>
          <w:sz w:val="24"/>
          <w:szCs w:val="24"/>
        </w:rPr>
        <w:t>.</w:t>
      </w:r>
      <w:r w:rsidRPr="001E3396">
        <w:rPr>
          <w:rFonts w:asciiTheme="majorBidi" w:hAnsiTheme="majorBidi" w:cstheme="majorBidi"/>
          <w:sz w:val="24"/>
          <w:szCs w:val="24"/>
        </w:rPr>
        <w:t xml:space="preserve"> later this idea was further developed by </w:t>
      </w:r>
      <w:r w:rsidR="00B3793D">
        <w:rPr>
          <w:rFonts w:asciiTheme="majorBidi" w:hAnsiTheme="majorBidi" w:cstheme="majorBidi"/>
          <w:sz w:val="24"/>
          <w:szCs w:val="24"/>
        </w:rPr>
        <w:t>Jeffrey</w:t>
      </w:r>
      <w:r w:rsidRPr="001E3396">
        <w:rPr>
          <w:rFonts w:asciiTheme="majorBidi" w:hAnsiTheme="majorBidi" w:cstheme="majorBidi"/>
          <w:sz w:val="24"/>
          <w:szCs w:val="24"/>
        </w:rPr>
        <w:t xml:space="preserve"> Alexander (2004). Erikson's later work on disaster survivors established that trauma occurs on both individual and social levels, as well </w:t>
      </w:r>
      <w:r w:rsidRPr="001E3396">
        <w:rPr>
          <w:rFonts w:asciiTheme="majorBidi" w:hAnsiTheme="majorBidi" w:cstheme="majorBidi"/>
          <w:sz w:val="24"/>
          <w:szCs w:val="24"/>
        </w:rPr>
        <w:lastRenderedPageBreak/>
        <w:t xml:space="preserve">as at collective levels, and that these traumas irreversibly shape shared identity and disrupt historical continuity. Alexander introduces the idea of cultural trauma, where communities build narratives around suffering and address how to rebuild their </w:t>
      </w:r>
      <w:r w:rsidR="00B3793D">
        <w:rPr>
          <w:rFonts w:asciiTheme="majorBidi" w:hAnsiTheme="majorBidi" w:cstheme="majorBidi"/>
          <w:sz w:val="24"/>
          <w:szCs w:val="24"/>
        </w:rPr>
        <w:t>community's</w:t>
      </w:r>
      <w:r w:rsidRPr="001E3396">
        <w:rPr>
          <w:rFonts w:asciiTheme="majorBidi" w:hAnsiTheme="majorBidi" w:cstheme="majorBidi"/>
          <w:sz w:val="24"/>
          <w:szCs w:val="24"/>
        </w:rPr>
        <w:t xml:space="preserve"> sense of self. Traumatic events, embedded in the shared memory and cultural institutions</w:t>
      </w:r>
      <w:r w:rsidR="00B3793D">
        <w:rPr>
          <w:rFonts w:asciiTheme="majorBidi" w:hAnsiTheme="majorBidi" w:cstheme="majorBidi"/>
          <w:sz w:val="24"/>
          <w:szCs w:val="24"/>
        </w:rPr>
        <w:t>,</w:t>
      </w:r>
      <w:r w:rsidRPr="001E3396">
        <w:rPr>
          <w:rFonts w:asciiTheme="majorBidi" w:hAnsiTheme="majorBidi" w:cstheme="majorBidi"/>
          <w:sz w:val="24"/>
          <w:szCs w:val="24"/>
        </w:rPr>
        <w:t xml:space="preserve"> shatter a community's social fabric completely. </w:t>
      </w:r>
    </w:p>
    <w:p w:rsidR="00D07982" w:rsidRPr="001E3396" w:rsidRDefault="00D07982" w:rsidP="00A86427">
      <w:pPr>
        <w:spacing w:line="360" w:lineRule="auto"/>
        <w:ind w:firstLine="720"/>
        <w:rPr>
          <w:rFonts w:asciiTheme="majorBidi" w:hAnsiTheme="majorBidi" w:cstheme="majorBidi"/>
          <w:sz w:val="24"/>
          <w:szCs w:val="24"/>
        </w:rPr>
      </w:pPr>
      <w:r w:rsidRPr="001E3396">
        <w:rPr>
          <w:rFonts w:asciiTheme="majorBidi" w:hAnsiTheme="majorBidi" w:cstheme="majorBidi"/>
          <w:sz w:val="24"/>
          <w:szCs w:val="24"/>
        </w:rPr>
        <w:t xml:space="preserve">The perpetuation of consistent and repeated violence precipitates a collective trauma that coalesces into a shared identity narrative, thereby obscuring the dichotomy between wartime and peacetime experiences. In Pakistan, cross-border hostilities, bombing, US drone attacks, military </w:t>
      </w:r>
      <w:r w:rsidR="00B3793D">
        <w:rPr>
          <w:rFonts w:asciiTheme="majorBidi" w:hAnsiTheme="majorBidi" w:cstheme="majorBidi"/>
          <w:sz w:val="24"/>
          <w:szCs w:val="24"/>
        </w:rPr>
        <w:t>operations,</w:t>
      </w:r>
      <w:r w:rsidRPr="001E3396">
        <w:rPr>
          <w:rFonts w:asciiTheme="majorBidi" w:hAnsiTheme="majorBidi" w:cstheme="majorBidi"/>
          <w:sz w:val="24"/>
          <w:szCs w:val="24"/>
        </w:rPr>
        <w:t xml:space="preserve"> and political instability have ritualized the trauma into a national narrative. From a </w:t>
      </w:r>
      <w:proofErr w:type="spellStart"/>
      <w:r w:rsidRPr="001E3396">
        <w:rPr>
          <w:rFonts w:asciiTheme="majorBidi" w:hAnsiTheme="majorBidi" w:cstheme="majorBidi"/>
          <w:sz w:val="24"/>
          <w:szCs w:val="24"/>
        </w:rPr>
        <w:t>supercon</w:t>
      </w:r>
      <w:proofErr w:type="spellEnd"/>
      <w:r w:rsidRPr="001E3396">
        <w:rPr>
          <w:rFonts w:asciiTheme="majorBidi" w:hAnsiTheme="majorBidi" w:cstheme="majorBidi"/>
          <w:sz w:val="24"/>
          <w:szCs w:val="24"/>
        </w:rPr>
        <w:t xml:space="preserve"> or meta level perspective, Pakistan has assimilated traumatic events, such as the Bacha Khan University terrorist attack (2016), three Parachinar Bombings (2013, 2015, 2017), and the APS school attack (2014), into its national narrative, effectively rendering trauma an integral part of its collective identity.</w:t>
      </w:r>
    </w:p>
    <w:p w:rsidR="00D07982" w:rsidRDefault="00D07982" w:rsidP="00A86427">
      <w:pPr>
        <w:spacing w:line="360" w:lineRule="auto"/>
        <w:ind w:firstLine="720"/>
        <w:rPr>
          <w:rFonts w:asciiTheme="majorBidi" w:hAnsiTheme="majorBidi" w:cstheme="majorBidi"/>
          <w:sz w:val="24"/>
          <w:szCs w:val="24"/>
        </w:rPr>
      </w:pPr>
      <w:r w:rsidRPr="001E3396">
        <w:rPr>
          <w:rFonts w:asciiTheme="majorBidi" w:hAnsiTheme="majorBidi" w:cstheme="majorBidi"/>
          <w:sz w:val="24"/>
          <w:szCs w:val="24"/>
        </w:rPr>
        <w:t>These traumatic incidents are commemorated through song, poetry, and public mourning without meaningful trauma discourse. These events have become symbolic anchors in Pakistan's collective memory, not only remembered as traumatic episodes</w:t>
      </w:r>
      <w:r w:rsidR="00B3793D">
        <w:rPr>
          <w:rFonts w:asciiTheme="majorBidi" w:hAnsiTheme="majorBidi" w:cstheme="majorBidi"/>
          <w:sz w:val="24"/>
          <w:szCs w:val="24"/>
        </w:rPr>
        <w:t>,</w:t>
      </w:r>
      <w:r w:rsidRPr="001E3396">
        <w:rPr>
          <w:rFonts w:asciiTheme="majorBidi" w:hAnsiTheme="majorBidi" w:cstheme="majorBidi"/>
          <w:sz w:val="24"/>
          <w:szCs w:val="24"/>
        </w:rPr>
        <w:t xml:space="preserve"> these memories are also socially and politically wrapped in the same national sentiment. These tragic events are ultimately reframed as symbols of national resilience, showing has trauma is incorporated into a nation’s cultural identity, </w:t>
      </w:r>
      <w:r w:rsidR="00B3793D">
        <w:rPr>
          <w:rFonts w:asciiTheme="majorBidi" w:hAnsiTheme="majorBidi" w:cstheme="majorBidi"/>
          <w:sz w:val="24"/>
          <w:szCs w:val="24"/>
        </w:rPr>
        <w:t>which</w:t>
      </w:r>
      <w:r w:rsidRPr="001E3396">
        <w:rPr>
          <w:rFonts w:asciiTheme="majorBidi" w:hAnsiTheme="majorBidi" w:cstheme="majorBidi"/>
          <w:sz w:val="24"/>
          <w:szCs w:val="24"/>
        </w:rPr>
        <w:t xml:space="preserve"> becomes public rituals, and is infused into the collective memory. Through this process, traumatic experiences are commemorated</w:t>
      </w:r>
      <w:r w:rsidR="00B3793D">
        <w:rPr>
          <w:rFonts w:asciiTheme="majorBidi" w:hAnsiTheme="majorBidi" w:cstheme="majorBidi"/>
          <w:sz w:val="24"/>
          <w:szCs w:val="24"/>
        </w:rPr>
        <w:t>,</w:t>
      </w:r>
      <w:r w:rsidRPr="001E3396">
        <w:rPr>
          <w:rFonts w:asciiTheme="majorBidi" w:hAnsiTheme="majorBidi" w:cstheme="majorBidi"/>
          <w:sz w:val="24"/>
          <w:szCs w:val="24"/>
        </w:rPr>
        <w:t xml:space="preserve"> but at the same time are also adopted to cultivate a sense of shared collectivity as </w:t>
      </w:r>
      <w:r w:rsidR="00B3793D">
        <w:rPr>
          <w:rFonts w:asciiTheme="majorBidi" w:hAnsiTheme="majorBidi" w:cstheme="majorBidi"/>
          <w:sz w:val="24"/>
          <w:szCs w:val="24"/>
        </w:rPr>
        <w:t xml:space="preserve">a </w:t>
      </w:r>
      <w:r w:rsidRPr="001E3396">
        <w:rPr>
          <w:rFonts w:asciiTheme="majorBidi" w:hAnsiTheme="majorBidi" w:cstheme="majorBidi"/>
          <w:sz w:val="24"/>
          <w:szCs w:val="24"/>
        </w:rPr>
        <w:t xml:space="preserve">strength. However, unlike the trauma in </w:t>
      </w:r>
      <w:r w:rsidR="00B3793D">
        <w:rPr>
          <w:rFonts w:asciiTheme="majorBidi" w:hAnsiTheme="majorBidi" w:cstheme="majorBidi"/>
          <w:sz w:val="24"/>
          <w:szCs w:val="24"/>
        </w:rPr>
        <w:t>the Western</w:t>
      </w:r>
      <w:r w:rsidRPr="001E3396">
        <w:rPr>
          <w:rFonts w:asciiTheme="majorBidi" w:hAnsiTheme="majorBidi" w:cstheme="majorBidi"/>
          <w:sz w:val="24"/>
          <w:szCs w:val="24"/>
        </w:rPr>
        <w:t xml:space="preserve"> context often medicalized,  trauma in Pakistan is largely reframed through narratives of patriotism, morality, and religion </w:t>
      </w:r>
      <w:r w:rsidRPr="001E3396">
        <w:rPr>
          <w:rFonts w:asciiTheme="majorBidi" w:hAnsiTheme="majorBidi" w:cstheme="majorBidi"/>
          <w:sz w:val="24"/>
          <w:szCs w:val="24"/>
        </w:rPr>
        <w:fldChar w:fldCharType="begin"/>
      </w:r>
      <w:r w:rsidRPr="001E3396">
        <w:rPr>
          <w:rFonts w:asciiTheme="majorBidi" w:hAnsiTheme="majorBidi" w:cstheme="majorBidi"/>
          <w:sz w:val="24"/>
          <w:szCs w:val="24"/>
        </w:rPr>
        <w:instrText xml:space="preserve"> ADDIN EN.CITE &lt;EndNote&gt;&lt;Cite&gt;&lt;Author&gt;Wazir&lt;/Author&gt;&lt;Year&gt;2023&lt;/Year&gt;&lt;RecNum&gt;5&lt;/RecNum&gt;&lt;DisplayText&gt;(Wazir, Badshah et al. 2023)&lt;/DisplayText&gt;&lt;record&gt;&lt;rec-number&gt;5&lt;/rec-number&gt;&lt;foreign-keys&gt;&lt;key app="EN" db-id="wtaz2ta0od5e0ded22nxwzz2r50tsvdws5x0" timestamp="1747663055"&gt;5&lt;/key&gt;&lt;/foreign-keys&gt;&lt;ref-type name="Journal Article"&gt;17&lt;/ref-type&gt;&lt;contributors&gt;&lt;authors&gt;&lt;author&gt;Wazir, Adnan&lt;/author&gt;&lt;author&gt;Badshah, Ikram&lt;/author&gt;&lt;author&gt;Shah, Zahid Ali&lt;/author&gt;&lt;author&gt;Rahim, Uzma&lt;/author&gt;&lt;/authors&gt;&lt;/contributors&gt;&lt;titles&gt;&lt;title&gt;Tuu Karrai Spi: Deconstructing Aman Committees and Life in South Waziristan&lt;/title&gt;&lt;secondary-title&gt;Critical Asian Studies&lt;/secondary-title&gt;&lt;/titles&gt;&lt;periodical&gt;&lt;full-title&gt;Critical Asian Studies&lt;/full-title&gt;&lt;/periodical&gt;&lt;pages&gt;193-210&lt;/pages&gt;&lt;volume&gt;55&lt;/volume&gt;&lt;number&gt;2&lt;/number&gt;&lt;dates&gt;&lt;year&gt;2023&lt;/year&gt;&lt;/dates&gt;&lt;isbn&gt;1467-2715&lt;/isbn&gt;&lt;urls&gt;&lt;/urls&gt;&lt;/record&gt;&lt;/Cite&gt;&lt;/EndNote&gt;</w:instrText>
      </w:r>
      <w:r w:rsidRPr="001E3396">
        <w:rPr>
          <w:rFonts w:asciiTheme="majorBidi" w:hAnsiTheme="majorBidi" w:cstheme="majorBidi"/>
          <w:sz w:val="24"/>
          <w:szCs w:val="24"/>
        </w:rPr>
        <w:fldChar w:fldCharType="separate"/>
      </w:r>
      <w:r w:rsidRPr="001E3396">
        <w:rPr>
          <w:rFonts w:asciiTheme="majorBidi" w:hAnsiTheme="majorBidi" w:cstheme="majorBidi"/>
          <w:noProof/>
          <w:sz w:val="24"/>
          <w:szCs w:val="24"/>
        </w:rPr>
        <w:t>(Wazir, Badshah et al. 2023)</w:t>
      </w:r>
      <w:r w:rsidRPr="001E3396">
        <w:rPr>
          <w:rFonts w:asciiTheme="majorBidi" w:hAnsiTheme="majorBidi" w:cstheme="majorBidi"/>
          <w:sz w:val="24"/>
          <w:szCs w:val="24"/>
        </w:rPr>
        <w:fldChar w:fldCharType="end"/>
      </w:r>
      <w:r w:rsidRPr="001E3396">
        <w:rPr>
          <w:rFonts w:asciiTheme="majorBidi" w:hAnsiTheme="majorBidi" w:cstheme="majorBidi"/>
          <w:sz w:val="24"/>
          <w:szCs w:val="24"/>
        </w:rPr>
        <w:t xml:space="preserve">. This divergence indicates that trauma may persist but remain unspoken or collectively redirected, something which has also been noted in post-war societies such as Northern Uganda </w:t>
      </w:r>
      <w:r w:rsidRPr="001E3396">
        <w:rPr>
          <w:rFonts w:asciiTheme="majorBidi" w:hAnsiTheme="majorBidi" w:cstheme="majorBidi"/>
          <w:sz w:val="24"/>
          <w:szCs w:val="24"/>
        </w:rPr>
        <w:fldChar w:fldCharType="begin"/>
      </w:r>
      <w:r w:rsidRPr="001E3396">
        <w:rPr>
          <w:rFonts w:asciiTheme="majorBidi" w:hAnsiTheme="majorBidi" w:cstheme="majorBidi"/>
          <w:sz w:val="24"/>
          <w:szCs w:val="24"/>
        </w:rPr>
        <w:instrText xml:space="preserve"> ADDIN EN.CITE &lt;EndNote&gt;&lt;Cite&gt;&lt;Author&gt;Atim&lt;/Author&gt;&lt;Year&gt;2018&lt;/Year&gt;&lt;RecNum&gt;4&lt;/RecNum&gt;&lt;DisplayText&gt;(Atim, Mazurana et al. 2018)&lt;/DisplayText&gt;&lt;record&gt;&lt;rec-number&gt;4&lt;/rec-number&gt;&lt;foreign-keys&gt;&lt;key app="EN" db-id="wtaz2ta0od5e0ded22nxwzz2r50tsvdws5x0" timestamp="1747662965"&gt;4&lt;/key&gt;&lt;/foreign-keys&gt;&lt;ref-type name="Journal Article"&gt;17&lt;/ref-type&gt;&lt;contributors&gt;&lt;authors&gt;&lt;author&gt;Atim, Teddy&lt;/author&gt;&lt;author&gt;Mazurana, Dyan&lt;/author&gt;&lt;author&gt;Marshak, Anastasia&lt;/author&gt;&lt;/authors&gt;&lt;/contributors&gt;&lt;titles&gt;&lt;title&gt;Women survivors and their children born of wartime sexual violence in northern Uganda&lt;/title&gt;&lt;secondary-title&gt;Disasters&lt;/secondary-title&gt;&lt;/titles&gt;&lt;periodical&gt;&lt;full-title&gt;Disasters&lt;/full-title&gt;&lt;/periodical&gt;&lt;pages&gt;S61-S78&lt;/pages&gt;&lt;volume&gt;42&lt;/volume&gt;&lt;dates&gt;&lt;year&gt;2018&lt;/year&gt;&lt;/dates&gt;&lt;isbn&gt;0361-3666&lt;/isbn&gt;&lt;urls&gt;&lt;/urls&gt;&lt;/record&gt;&lt;/Cite&gt;&lt;/EndNote&gt;</w:instrText>
      </w:r>
      <w:r w:rsidRPr="001E3396">
        <w:rPr>
          <w:rFonts w:asciiTheme="majorBidi" w:hAnsiTheme="majorBidi" w:cstheme="majorBidi"/>
          <w:sz w:val="24"/>
          <w:szCs w:val="24"/>
        </w:rPr>
        <w:fldChar w:fldCharType="separate"/>
      </w:r>
      <w:r w:rsidRPr="001E3396">
        <w:rPr>
          <w:rFonts w:asciiTheme="majorBidi" w:hAnsiTheme="majorBidi" w:cstheme="majorBidi"/>
          <w:noProof/>
          <w:sz w:val="24"/>
          <w:szCs w:val="24"/>
        </w:rPr>
        <w:t>(Atim, Mazurana et al. 2018)</w:t>
      </w:r>
      <w:r w:rsidRPr="001E3396">
        <w:rPr>
          <w:rFonts w:asciiTheme="majorBidi" w:hAnsiTheme="majorBidi" w:cstheme="majorBidi"/>
          <w:sz w:val="24"/>
          <w:szCs w:val="24"/>
        </w:rPr>
        <w:fldChar w:fldCharType="end"/>
      </w:r>
      <w:r w:rsidRPr="001E3396">
        <w:rPr>
          <w:rFonts w:asciiTheme="majorBidi" w:hAnsiTheme="majorBidi" w:cstheme="majorBidi"/>
          <w:sz w:val="24"/>
          <w:szCs w:val="24"/>
        </w:rPr>
        <w:t xml:space="preserve"> and Colombia </w:t>
      </w:r>
      <w:r w:rsidRPr="001E3396">
        <w:rPr>
          <w:rFonts w:asciiTheme="majorBidi" w:hAnsiTheme="majorBidi" w:cstheme="majorBidi"/>
          <w:color w:val="222222"/>
          <w:sz w:val="24"/>
          <w:szCs w:val="24"/>
          <w:shd w:val="clear" w:color="auto" w:fill="FFFFFF"/>
        </w:rPr>
        <w:t>(Paul 2012)</w:t>
      </w:r>
      <w:r w:rsidRPr="001E3396">
        <w:rPr>
          <w:rFonts w:asciiTheme="majorBidi" w:hAnsiTheme="majorBidi" w:cstheme="majorBidi"/>
          <w:sz w:val="24"/>
          <w:szCs w:val="24"/>
        </w:rPr>
        <w:t>.</w:t>
      </w:r>
    </w:p>
    <w:p w:rsidR="00AB754D" w:rsidRPr="00CD4EC3" w:rsidRDefault="00AB754D" w:rsidP="00A86427">
      <w:pPr>
        <w:spacing w:line="360" w:lineRule="auto"/>
        <w:rPr>
          <w:rFonts w:asciiTheme="majorBidi" w:hAnsiTheme="majorBidi" w:cstheme="majorBidi"/>
          <w:b/>
          <w:bCs/>
          <w:sz w:val="24"/>
          <w:szCs w:val="24"/>
        </w:rPr>
      </w:pPr>
      <w:r w:rsidRPr="00CD4EC3">
        <w:rPr>
          <w:rFonts w:asciiTheme="majorBidi" w:hAnsiTheme="majorBidi" w:cstheme="majorBidi"/>
          <w:b/>
          <w:bCs/>
          <w:sz w:val="24"/>
          <w:szCs w:val="24"/>
        </w:rPr>
        <w:t>Conflict Habituation and Adaptive Resilience</w:t>
      </w:r>
    </w:p>
    <w:p w:rsidR="00AB754D" w:rsidRPr="00CD4EC3" w:rsidRDefault="00AB754D" w:rsidP="00A86427">
      <w:pPr>
        <w:spacing w:line="360" w:lineRule="auto"/>
        <w:ind w:firstLine="720"/>
        <w:rPr>
          <w:rFonts w:asciiTheme="majorBidi" w:hAnsiTheme="majorBidi" w:cstheme="majorBidi"/>
          <w:sz w:val="24"/>
          <w:szCs w:val="24"/>
        </w:rPr>
      </w:pPr>
      <w:r w:rsidRPr="00CD4EC3">
        <w:rPr>
          <w:rFonts w:asciiTheme="majorBidi" w:hAnsiTheme="majorBidi" w:cstheme="majorBidi"/>
          <w:sz w:val="24"/>
          <w:szCs w:val="24"/>
        </w:rPr>
        <w:t xml:space="preserve">Johan </w:t>
      </w:r>
      <w:proofErr w:type="spellStart"/>
      <w:r w:rsidRPr="00CD4EC3">
        <w:rPr>
          <w:rFonts w:asciiTheme="majorBidi" w:hAnsiTheme="majorBidi" w:cstheme="majorBidi"/>
          <w:sz w:val="24"/>
          <w:szCs w:val="24"/>
        </w:rPr>
        <w:t>Galtung’s</w:t>
      </w:r>
      <w:proofErr w:type="spellEnd"/>
      <w:r w:rsidRPr="00CD4EC3">
        <w:rPr>
          <w:rFonts w:asciiTheme="majorBidi" w:hAnsiTheme="majorBidi" w:cstheme="majorBidi"/>
          <w:sz w:val="24"/>
          <w:szCs w:val="24"/>
        </w:rPr>
        <w:t xml:space="preserve"> (1969) theory of structural violence and Michael </w:t>
      </w:r>
      <w:proofErr w:type="spellStart"/>
      <w:r w:rsidRPr="00CD4EC3">
        <w:rPr>
          <w:rFonts w:asciiTheme="majorBidi" w:hAnsiTheme="majorBidi" w:cstheme="majorBidi"/>
          <w:sz w:val="24"/>
          <w:szCs w:val="24"/>
        </w:rPr>
        <w:t>Ungar’s</w:t>
      </w:r>
      <w:proofErr w:type="spellEnd"/>
      <w:r w:rsidRPr="00CD4EC3">
        <w:rPr>
          <w:rFonts w:asciiTheme="majorBidi" w:hAnsiTheme="majorBidi" w:cstheme="majorBidi"/>
          <w:sz w:val="24"/>
          <w:szCs w:val="24"/>
        </w:rPr>
        <w:t xml:space="preserve"> (2013) resilience scholarship suggest that long-term exposure to conflict and violence does not always result in breakdown. Conflict habituation refers to the psychological and behavioral adaptation to </w:t>
      </w:r>
      <w:r w:rsidRPr="00CD4EC3">
        <w:rPr>
          <w:rFonts w:asciiTheme="majorBidi" w:hAnsiTheme="majorBidi" w:cstheme="majorBidi"/>
          <w:sz w:val="24"/>
          <w:szCs w:val="24"/>
        </w:rPr>
        <w:lastRenderedPageBreak/>
        <w:t xml:space="preserve">long-term violence. </w:t>
      </w:r>
      <w:proofErr w:type="spellStart"/>
      <w:r w:rsidRPr="00CD4EC3">
        <w:rPr>
          <w:rFonts w:asciiTheme="majorBidi" w:hAnsiTheme="majorBidi" w:cstheme="majorBidi"/>
          <w:sz w:val="24"/>
          <w:szCs w:val="24"/>
        </w:rPr>
        <w:t>Galtung</w:t>
      </w:r>
      <w:proofErr w:type="spellEnd"/>
      <w:r w:rsidRPr="00CD4EC3">
        <w:rPr>
          <w:rFonts w:asciiTheme="majorBidi" w:hAnsiTheme="majorBidi" w:cstheme="majorBidi"/>
          <w:sz w:val="24"/>
          <w:szCs w:val="24"/>
        </w:rPr>
        <w:t xml:space="preserve"> (1969) emphasized that structural violence and chronic instability shape not just social institutions but emotional expectations. In tandem, </w:t>
      </w:r>
      <w:proofErr w:type="spellStart"/>
      <w:r w:rsidRPr="00CD4EC3">
        <w:rPr>
          <w:rFonts w:asciiTheme="majorBidi" w:hAnsiTheme="majorBidi" w:cstheme="majorBidi"/>
          <w:sz w:val="24"/>
          <w:szCs w:val="24"/>
        </w:rPr>
        <w:t>Ungar</w:t>
      </w:r>
      <w:proofErr w:type="spellEnd"/>
      <w:r w:rsidRPr="00CD4EC3">
        <w:rPr>
          <w:rFonts w:asciiTheme="majorBidi" w:hAnsiTheme="majorBidi" w:cstheme="majorBidi"/>
          <w:sz w:val="24"/>
          <w:szCs w:val="24"/>
        </w:rPr>
        <w:t xml:space="preserve"> (2013) proposed a cultural ecology of resilience, where individuals and communities adapt to risk environments through available social, spiritual, and symbolic resources. Empirical research supports this view: in Afghanistan, Ray (2017) found that civilians described bombings and shootings as routine, adjusting family schedules and work habits around conflict zones. </w:t>
      </w:r>
    </w:p>
    <w:p w:rsidR="00AB754D" w:rsidRPr="00CD4EC3" w:rsidRDefault="00AB754D" w:rsidP="00A86427">
      <w:pPr>
        <w:spacing w:line="360" w:lineRule="auto"/>
        <w:ind w:firstLine="720"/>
        <w:rPr>
          <w:rFonts w:asciiTheme="majorBidi" w:hAnsiTheme="majorBidi" w:cstheme="majorBidi"/>
          <w:sz w:val="24"/>
          <w:szCs w:val="24"/>
        </w:rPr>
      </w:pPr>
      <w:r w:rsidRPr="00CD4EC3">
        <w:rPr>
          <w:rFonts w:asciiTheme="majorBidi" w:hAnsiTheme="majorBidi" w:cstheme="majorBidi"/>
          <w:sz w:val="24"/>
          <w:szCs w:val="24"/>
        </w:rPr>
        <w:t>Instead, societies often develop adaptive mechanisms emotional numbing, fatalism, cultural pride, and humor</w:t>
      </w:r>
      <w:r w:rsidR="00B3793D">
        <w:rPr>
          <w:rFonts w:asciiTheme="majorBidi" w:hAnsiTheme="majorBidi" w:cstheme="majorBidi"/>
          <w:sz w:val="24"/>
          <w:szCs w:val="24"/>
        </w:rPr>
        <w:t>,</w:t>
      </w:r>
      <w:r w:rsidRPr="00CD4EC3">
        <w:rPr>
          <w:rFonts w:asciiTheme="majorBidi" w:hAnsiTheme="majorBidi" w:cstheme="majorBidi"/>
          <w:sz w:val="24"/>
          <w:szCs w:val="24"/>
        </w:rPr>
        <w:t xml:space="preserve"> as strategies of survival. These mechanisms are visible in conflict zones like Uganda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&lt;EndNote&gt;&lt;Cite&gt;&lt;Author&gt;Atim&lt;/Author&gt;&lt;Year&gt;2018&lt;/Year&gt;&lt;RecNum&gt;4&lt;/RecNum&gt;&lt;DisplayText&gt;(Atim, Mazurana et al. 2018)&lt;/DisplayText&gt;&lt;record&gt;&lt;rec-number&gt;4&lt;/rec-number&gt;&lt;foreign-keys&gt;&lt;key app="EN" db-id="wtaz2ta0od5e0ded22nxwzz2r50tsvdws5x0" timestamp="1747662965"&gt;4&lt;/key&gt;&lt;/foreign-keys&gt;&lt;ref-type name="Journal Article"&gt;17&lt;/ref-type&gt;&lt;contributors&gt;&lt;authors&gt;&lt;author&gt;Atim, Teddy&lt;/author&gt;&lt;author&gt;Mazurana, Dyan&lt;/author&gt;&lt;author&gt;Marshak, Anastasia&lt;/author&gt;&lt;/authors&gt;&lt;/contributors&gt;&lt;titles&gt;&lt;title&gt;Women survivors and their children born of wartime sexual violence in northern Uganda&lt;/title&gt;&lt;secondary-title&gt;Disasters&lt;/secondary-title&gt;&lt;/titles&gt;&lt;periodical&gt;&lt;full-title&gt;Disasters&lt;/full-title&gt;&lt;/periodical&gt;&lt;pages&gt;S61-S78&lt;/pages&gt;&lt;volume&gt;42&lt;/volume&gt;&lt;dates&gt;&lt;year&gt;2018&lt;/year&gt;&lt;/dates&gt;&lt;isbn&gt;0361-3666&lt;/isbn&gt;&lt;urls&gt;&lt;/urls&gt;&lt;/record&gt;&lt;/Cite&gt;&lt;/EndNote&gt;</w:instrText>
      </w:r>
      <w:r>
        <w:rPr>
          <w:rFonts w:asciiTheme="majorBidi" w:hAnsiTheme="majorBidi" w:cstheme="majorBidi"/>
          <w:sz w:val="24"/>
          <w:szCs w:val="24"/>
        </w:rPr>
        <w:fldChar w:fldCharType="separate"/>
      </w:r>
      <w:r>
        <w:rPr>
          <w:rFonts w:asciiTheme="majorBidi" w:hAnsiTheme="majorBidi" w:cstheme="majorBidi"/>
          <w:noProof/>
          <w:sz w:val="24"/>
          <w:szCs w:val="24"/>
        </w:rPr>
        <w:t>(Atim, Mazurana et al. 2018)</w:t>
      </w:r>
      <w:r>
        <w:rPr>
          <w:rFonts w:asciiTheme="majorBidi" w:hAnsiTheme="majorBidi" w:cstheme="majorBidi"/>
          <w:sz w:val="24"/>
          <w:szCs w:val="24"/>
        </w:rPr>
        <w:fldChar w:fldCharType="end"/>
      </w:r>
      <w:r w:rsidRPr="00CD4EC3">
        <w:rPr>
          <w:rFonts w:asciiTheme="majorBidi" w:hAnsiTheme="majorBidi" w:cstheme="majorBidi"/>
          <w:sz w:val="24"/>
          <w:szCs w:val="24"/>
        </w:rPr>
        <w:t xml:space="preserve">, where children normalize cyclical violence, and Colombia </w:t>
      </w:r>
      <w:r w:rsidRPr="00165A50">
        <w:rPr>
          <w:rFonts w:asciiTheme="majorBidi" w:hAnsiTheme="majorBidi" w:cstheme="majorBidi"/>
          <w:color w:val="222222"/>
          <w:sz w:val="24"/>
          <w:szCs w:val="24"/>
          <w:shd w:val="clear" w:color="auto" w:fill="FFFFFF"/>
        </w:rPr>
        <w:t>(Paul 2012)</w:t>
      </w:r>
      <w:r w:rsidRPr="00CD4EC3">
        <w:rPr>
          <w:rFonts w:asciiTheme="majorBidi" w:hAnsiTheme="majorBidi" w:cstheme="majorBidi"/>
          <w:sz w:val="24"/>
          <w:szCs w:val="24"/>
        </w:rPr>
        <w:t>, where civilians operate within “continuous traumatic stress.” In Pakistan, humor, memes, and fatalistic responses to missile attacks (such as the public reaction to the May 7, 2025 incident) indicate a pattern of everyday coping through normalization, not collapse.</w:t>
      </w:r>
    </w:p>
    <w:p w:rsidR="00BF349B" w:rsidRPr="00E759E8" w:rsidRDefault="00BF349B" w:rsidP="00A86427">
      <w:pPr>
        <w:spacing w:line="360" w:lineRule="auto"/>
        <w:rPr>
          <w:rFonts w:asciiTheme="majorBidi" w:hAnsiTheme="majorBidi" w:cstheme="majorBidi"/>
          <w:b/>
          <w:bCs/>
          <w:sz w:val="24"/>
          <w:szCs w:val="24"/>
        </w:rPr>
      </w:pPr>
      <w:r w:rsidRPr="00E759E8">
        <w:rPr>
          <w:rFonts w:asciiTheme="majorBidi" w:hAnsiTheme="majorBidi" w:cstheme="majorBidi"/>
          <w:b/>
          <w:bCs/>
          <w:sz w:val="24"/>
          <w:szCs w:val="24"/>
        </w:rPr>
        <w:t>Political Socialization and Emotional Conditioning</w:t>
      </w:r>
    </w:p>
    <w:p w:rsidR="00BF349B" w:rsidRPr="00CD4984" w:rsidRDefault="00BF349B" w:rsidP="00A86427">
      <w:pPr>
        <w:spacing w:line="360" w:lineRule="auto"/>
        <w:ind w:firstLine="720"/>
        <w:rPr>
          <w:rFonts w:asciiTheme="majorBidi" w:hAnsiTheme="majorBidi" w:cstheme="majorBidi"/>
          <w:sz w:val="24"/>
          <w:szCs w:val="24"/>
        </w:rPr>
      </w:pPr>
      <w:r w:rsidRPr="00CD4984">
        <w:rPr>
          <w:rFonts w:asciiTheme="majorBidi" w:hAnsiTheme="majorBidi" w:cstheme="majorBidi"/>
          <w:sz w:val="24"/>
          <w:szCs w:val="24"/>
        </w:rPr>
        <w:t xml:space="preserve">Through state narratives, media programming, school curricula, and religious fundamentals, war not only becomes commemorated it is also normalized and legitimized. The result is a cohort of citizens for whom the language of martyrdom, nationalism, and militarized pride forms a core community identity and engenders emotional templates for how to react to conflict. In the case of Pakistan; this is evidenced in the exaltation of martyrdom, military sacrifice, and collective resilience. </w:t>
      </w:r>
      <w:r w:rsidRPr="00CD4984">
        <w:rPr>
          <w:rFonts w:asciiTheme="majorBidi" w:hAnsiTheme="majorBidi" w:cstheme="majorBidi"/>
          <w:sz w:val="24"/>
          <w:szCs w:val="24"/>
        </w:rPr>
        <w:fldChar w:fldCharType="begin"/>
      </w:r>
      <w:r w:rsidRPr="00CD4984">
        <w:rPr>
          <w:rFonts w:asciiTheme="majorBidi" w:hAnsiTheme="majorBidi" w:cstheme="majorBidi"/>
          <w:sz w:val="24"/>
          <w:szCs w:val="24"/>
        </w:rPr>
        <w:instrText xml:space="preserve"> ADDIN EN.CITE &lt;EndNote&gt;&lt;Cite&gt;&lt;Author&gt;Azim&lt;/Author&gt;&lt;Year&gt;2023&lt;/Year&gt;&lt;RecNum&gt;10&lt;/RecNum&gt;&lt;DisplayText&gt;(Azim and Usman Shakir 2023)&lt;/DisplayText&gt;&lt;record&gt;&lt;rec-number&gt;10&lt;/rec-number&gt;&lt;foreign-keys&gt;&lt;key app="EN" db-id="wtaz2ta0od5e0ded22nxwzz2r50tsvdws5x0" timestamp="1747665700"&gt;10&lt;/key&gt;&lt;/foreign-keys&gt;&lt;ref-type name="Journal Article"&gt;17&lt;/ref-type&gt;&lt;contributors&gt;&lt;authors&gt;&lt;author&gt;Azim, Syed Wasif&lt;/author&gt;&lt;author&gt;Usman Shakir, Muhammad&lt;/author&gt;&lt;/authors&gt;&lt;/contributors&gt;&lt;titles&gt;&lt;title&gt;Violent conflict and National identity among the Pakistani Pukhtuns (Pashtuns) in Swat Pakistan: A theoretical and empirical exploration&lt;/title&gt;&lt;secondary-title&gt;National Identities&lt;/secondary-title&gt;&lt;/titles&gt;&lt;periodical&gt;&lt;full-title&gt;National Identities&lt;/full-title&gt;&lt;/periodical&gt;&lt;pages&gt;265-293&lt;/pages&gt;&lt;volume&gt;25&lt;/volume&gt;&lt;number&gt;3&lt;/number&gt;&lt;dates&gt;&lt;year&gt;2023&lt;/year&gt;&lt;/dates&gt;&lt;isbn&gt;1460-8944&lt;/isbn&gt;&lt;urls&gt;&lt;/urls&gt;&lt;/record&gt;&lt;/Cite&gt;&lt;/EndNote&gt;</w:instrText>
      </w:r>
      <w:r w:rsidRPr="00CD4984">
        <w:rPr>
          <w:rFonts w:asciiTheme="majorBidi" w:hAnsiTheme="majorBidi" w:cstheme="majorBidi"/>
          <w:sz w:val="24"/>
          <w:szCs w:val="24"/>
        </w:rPr>
        <w:fldChar w:fldCharType="separate"/>
      </w:r>
      <w:r w:rsidRPr="00CD4984">
        <w:rPr>
          <w:rFonts w:asciiTheme="majorBidi" w:hAnsiTheme="majorBidi" w:cstheme="majorBidi"/>
          <w:noProof/>
          <w:sz w:val="24"/>
          <w:szCs w:val="24"/>
        </w:rPr>
        <w:t xml:space="preserve">Azim and Usman Shakir </w:t>
      </w:r>
      <w:r w:rsidR="00C27D58">
        <w:rPr>
          <w:rFonts w:asciiTheme="majorBidi" w:hAnsiTheme="majorBidi" w:cstheme="majorBidi"/>
          <w:noProof/>
          <w:sz w:val="24"/>
          <w:szCs w:val="24"/>
        </w:rPr>
        <w:t>(</w:t>
      </w:r>
      <w:r w:rsidRPr="00CD4984">
        <w:rPr>
          <w:rFonts w:asciiTheme="majorBidi" w:hAnsiTheme="majorBidi" w:cstheme="majorBidi"/>
          <w:noProof/>
          <w:sz w:val="24"/>
          <w:szCs w:val="24"/>
        </w:rPr>
        <w:t>2023)</w:t>
      </w:r>
      <w:r w:rsidRPr="00CD4984">
        <w:rPr>
          <w:rFonts w:asciiTheme="majorBidi" w:hAnsiTheme="majorBidi" w:cstheme="majorBidi"/>
          <w:sz w:val="24"/>
          <w:szCs w:val="24"/>
        </w:rPr>
        <w:fldChar w:fldCharType="end"/>
      </w:r>
      <w:r w:rsidRPr="00CD4984">
        <w:rPr>
          <w:rFonts w:asciiTheme="majorBidi" w:hAnsiTheme="majorBidi" w:cstheme="majorBidi"/>
          <w:sz w:val="24"/>
          <w:szCs w:val="24"/>
        </w:rPr>
        <w:t xml:space="preserve"> Cite how school textbooks, national days, and television media all present conflict as a test of national integrity and discourage overt expressions of trauma or vulnerability </w:t>
      </w:r>
      <w:r w:rsidRPr="00CD4984">
        <w:rPr>
          <w:rFonts w:asciiTheme="majorBidi" w:hAnsiTheme="majorBidi" w:cstheme="majorBidi"/>
          <w:sz w:val="24"/>
          <w:szCs w:val="24"/>
        </w:rPr>
        <w:fldChar w:fldCharType="begin"/>
      </w:r>
      <w:r w:rsidRPr="00CD4984">
        <w:rPr>
          <w:rFonts w:asciiTheme="majorBidi" w:hAnsiTheme="majorBidi" w:cstheme="majorBidi"/>
          <w:sz w:val="24"/>
          <w:szCs w:val="24"/>
        </w:rPr>
        <w:instrText xml:space="preserve"> ADDIN EN.CITE &lt;EndNote&gt;&lt;Cite&gt;&lt;Author&gt;Alam&lt;/Author&gt;&lt;Year&gt;2023&lt;/Year&gt;&lt;RecNum&gt;4&lt;/RecNum&gt;&lt;DisplayText&gt;(Alam, Ullah et al. 2023)&lt;/DisplayText&gt;&lt;record&gt;&lt;rec-number&gt;4&lt;/rec-number&gt;&lt;foreign-keys&gt;&lt;key app="EN" db-id="vdrvvavz0zvvdwefstmvppfaavvzfeasdd0x" timestamp="1747674397"&gt;4&lt;/key&gt;&lt;/foreign-keys&gt;&lt;ref-type name="Journal Article"&gt;17&lt;/ref-type&gt;&lt;contributors&gt;&lt;authors&gt;&lt;author&gt;Alam, Jan&lt;/author&gt;&lt;author&gt;Ullah, Nazir&lt;/author&gt;&lt;author&gt;Rasool, Hidayat&lt;/author&gt;&lt;/authors&gt;&lt;/contributors&gt;&lt;titles&gt;&lt;title&gt;Terrorists’ Violence Threats and Coping Strategies: A Phenomenological Approach of Former FATA, Pakistan&lt;/title&gt;&lt;secondary-title&gt;Human Affairs&lt;/secondary-title&gt;&lt;/titles&gt;&lt;periodical&gt;&lt;full-title&gt;Human Affairs&lt;/full-title&gt;&lt;/periodical&gt;&lt;pages&gt;82-100&lt;/pages&gt;&lt;volume&gt;33&lt;/volume&gt;&lt;number&gt;1&lt;/number&gt;&lt;dates&gt;&lt;year&gt;2023&lt;/year&gt;&lt;/dates&gt;&lt;isbn&gt;1337-401X&lt;/isbn&gt;&lt;urls&gt;&lt;/urls&gt;&lt;/record&gt;&lt;/Cite&gt;&lt;/EndNote&gt;</w:instrText>
      </w:r>
      <w:r w:rsidRPr="00CD4984">
        <w:rPr>
          <w:rFonts w:asciiTheme="majorBidi" w:hAnsiTheme="majorBidi" w:cstheme="majorBidi"/>
          <w:sz w:val="24"/>
          <w:szCs w:val="24"/>
        </w:rPr>
        <w:fldChar w:fldCharType="separate"/>
      </w:r>
      <w:r w:rsidRPr="00CD4984">
        <w:rPr>
          <w:rFonts w:asciiTheme="majorBidi" w:hAnsiTheme="majorBidi" w:cstheme="majorBidi"/>
          <w:noProof/>
          <w:sz w:val="24"/>
          <w:szCs w:val="24"/>
        </w:rPr>
        <w:t>(Alam, Ullah et al. 2023)</w:t>
      </w:r>
      <w:r w:rsidRPr="00CD4984">
        <w:rPr>
          <w:rFonts w:asciiTheme="majorBidi" w:hAnsiTheme="majorBidi" w:cstheme="majorBidi"/>
          <w:sz w:val="24"/>
          <w:szCs w:val="24"/>
        </w:rPr>
        <w:fldChar w:fldCharType="end"/>
      </w:r>
      <w:r w:rsidRPr="00CD4984">
        <w:rPr>
          <w:rFonts w:asciiTheme="majorBidi" w:hAnsiTheme="majorBidi" w:cstheme="majorBidi"/>
          <w:sz w:val="24"/>
          <w:szCs w:val="24"/>
        </w:rPr>
        <w:t xml:space="preserve">. This is not dissimilar from patterns identified in Colombia, where </w:t>
      </w:r>
      <w:r w:rsidRPr="00CD4984">
        <w:rPr>
          <w:rFonts w:asciiTheme="majorBidi" w:hAnsiTheme="majorBidi" w:cstheme="majorBidi"/>
          <w:sz w:val="24"/>
          <w:szCs w:val="24"/>
        </w:rPr>
        <w:fldChar w:fldCharType="begin"/>
      </w:r>
      <w:r w:rsidRPr="00CD4984">
        <w:rPr>
          <w:rFonts w:asciiTheme="majorBidi" w:hAnsiTheme="majorBidi" w:cstheme="majorBidi"/>
          <w:sz w:val="24"/>
          <w:szCs w:val="24"/>
        </w:rPr>
        <w:instrText xml:space="preserve"> ADDIN EN.CITE &lt;EndNote&gt;&lt;Cite&gt;&lt;Author&gt;Charles&lt;/Author&gt;&lt;Year&gt;2022&lt;/Year&gt;&lt;RecNum&gt;9&lt;/RecNum&gt;&lt;DisplayText&gt;(Charles 2022)&lt;/DisplayText&gt;&lt;record&gt;&lt;rec-number&gt;9&lt;/rec-number&gt;&lt;foreign-keys&gt;&lt;key app="EN" db-id="wtaz2ta0od5e0ded22nxwzz2r50tsvdws5x0" timestamp="1747665190"&gt;9&lt;/key&gt;&lt;/foreign-keys&gt;&lt;ref-type name="Journal Article"&gt;17&lt;/ref-type&gt;&lt;contributors&gt;&lt;authors&gt;&lt;author&gt;Charles, Mathew&lt;/author&gt;&lt;/authors&gt;&lt;/contributors&gt;&lt;titles&gt;&lt;title&gt;Re-thinking trauma: local journalism, peace-building and continuous traumatic stress (CTS) on the violent margins of Colombia&lt;/title&gt;&lt;secondary-title&gt;Media, war and conflict&lt;/secondary-title&gt;&lt;/titles&gt;&lt;periodical&gt;&lt;full-title&gt;Media, war and conflict&lt;/full-title&gt;&lt;/periodical&gt;&lt;pages&gt;202-220&lt;/pages&gt;&lt;volume&gt;15&lt;/volume&gt;&lt;number&gt;2&lt;/number&gt;&lt;dates&gt;&lt;year&gt;2022&lt;/year&gt;&lt;/dates&gt;&lt;isbn&gt;1750-6352&lt;/isbn&gt;&lt;urls&gt;&lt;related-urls&gt;&lt;url&gt;http://dx.doi.org/10.1177/1750635220939121&lt;/url&gt;&lt;/related-urls&gt;&lt;/urls&gt;&lt;language&gt;en&lt;/language&gt;&lt;/record&gt;&lt;/Cite&gt;&lt;/EndNote&gt;</w:instrText>
      </w:r>
      <w:r w:rsidRPr="00CD4984">
        <w:rPr>
          <w:rFonts w:asciiTheme="majorBidi" w:hAnsiTheme="majorBidi" w:cstheme="majorBidi"/>
          <w:sz w:val="24"/>
          <w:szCs w:val="24"/>
        </w:rPr>
        <w:fldChar w:fldCharType="separate"/>
      </w:r>
      <w:r w:rsidRPr="00CD4984">
        <w:rPr>
          <w:rFonts w:asciiTheme="majorBidi" w:hAnsiTheme="majorBidi" w:cstheme="majorBidi"/>
          <w:noProof/>
          <w:sz w:val="24"/>
          <w:szCs w:val="24"/>
        </w:rPr>
        <w:t xml:space="preserve">Charles </w:t>
      </w:r>
      <w:r w:rsidR="00C27D58">
        <w:rPr>
          <w:rFonts w:asciiTheme="majorBidi" w:hAnsiTheme="majorBidi" w:cstheme="majorBidi"/>
          <w:noProof/>
          <w:sz w:val="24"/>
          <w:szCs w:val="24"/>
        </w:rPr>
        <w:t>(</w:t>
      </w:r>
      <w:r w:rsidRPr="00CD4984">
        <w:rPr>
          <w:rFonts w:asciiTheme="majorBidi" w:hAnsiTheme="majorBidi" w:cstheme="majorBidi"/>
          <w:noProof/>
          <w:sz w:val="24"/>
          <w:szCs w:val="24"/>
        </w:rPr>
        <w:t>2022)</w:t>
      </w:r>
      <w:r w:rsidRPr="00CD4984">
        <w:rPr>
          <w:rFonts w:asciiTheme="majorBidi" w:hAnsiTheme="majorBidi" w:cstheme="majorBidi"/>
          <w:sz w:val="24"/>
          <w:szCs w:val="24"/>
        </w:rPr>
        <w:fldChar w:fldCharType="end"/>
      </w:r>
      <w:r w:rsidRPr="00CD4984">
        <w:rPr>
          <w:rFonts w:asciiTheme="majorBidi" w:hAnsiTheme="majorBidi" w:cstheme="majorBidi"/>
          <w:sz w:val="24"/>
          <w:szCs w:val="24"/>
        </w:rPr>
        <w:t xml:space="preserve"> identified trauma had been absorbed into professional and civic identity, particularly experienced by journalists. </w:t>
      </w:r>
    </w:p>
    <w:p w:rsidR="00BF349B" w:rsidRPr="00CD4984" w:rsidRDefault="00BF349B" w:rsidP="00A86427">
      <w:pPr>
        <w:spacing w:line="360" w:lineRule="auto"/>
        <w:ind w:firstLine="720"/>
        <w:rPr>
          <w:rFonts w:asciiTheme="majorBidi" w:hAnsiTheme="majorBidi" w:cstheme="majorBidi"/>
          <w:sz w:val="24"/>
          <w:szCs w:val="24"/>
        </w:rPr>
      </w:pPr>
      <w:r w:rsidRPr="00CD4984">
        <w:rPr>
          <w:rFonts w:asciiTheme="majorBidi" w:hAnsiTheme="majorBidi" w:cstheme="majorBidi"/>
          <w:sz w:val="24"/>
          <w:szCs w:val="24"/>
        </w:rPr>
        <w:fldChar w:fldCharType="begin"/>
      </w:r>
      <w:r w:rsidRPr="00CD4984">
        <w:rPr>
          <w:rFonts w:asciiTheme="majorBidi" w:hAnsiTheme="majorBidi" w:cstheme="majorBidi"/>
          <w:sz w:val="24"/>
          <w:szCs w:val="24"/>
        </w:rPr>
        <w:instrText xml:space="preserve"> ADDIN EN.CITE &lt;EndNote&gt;&lt;Cite&gt;&lt;Author&gt;Bar-Tal&lt;/Author&gt;&lt;Year&gt;2011&lt;/Year&gt;&lt;RecNum&gt;1&lt;/RecNum&gt;&lt;DisplayText&gt;(Bar-Tal 2011)&lt;/DisplayText&gt;&lt;record&gt;&lt;rec-number&gt;1&lt;/rec-number&gt;&lt;foreign-keys&gt;&lt;key app="EN" db-id="dwdrxx2vdwdaftevp9rvt0rg5tzv0radxx5e" timestamp="1747665865"&gt;1&lt;/key&gt;&lt;/foreign-keys&gt;&lt;ref-type name="Book"&gt;6&lt;/ref-type&gt;&lt;contributors&gt;&lt;authors&gt;&lt;author&gt;Bar-Tal, Daniel&lt;/author&gt;&lt;/authors&gt;&lt;/contributors&gt;&lt;titles&gt;&lt;title&gt;Intergroup conflicts and their resolution: A social psychological perspective&lt;/title&gt;&lt;/titles&gt;&lt;dates&gt;&lt;year&gt;2011&lt;/year&gt;&lt;/dates&gt;&lt;publisher&gt;Psychology Press&lt;/publisher&gt;&lt;isbn&gt;0203834097&lt;/isbn&gt;&lt;urls&gt;&lt;/urls&gt;&lt;/record&gt;&lt;/Cite&gt;&lt;/EndNote&gt;</w:instrText>
      </w:r>
      <w:r w:rsidRPr="00CD4984">
        <w:rPr>
          <w:rFonts w:asciiTheme="majorBidi" w:hAnsiTheme="majorBidi" w:cstheme="majorBidi"/>
          <w:sz w:val="24"/>
          <w:szCs w:val="24"/>
        </w:rPr>
        <w:fldChar w:fldCharType="separate"/>
      </w:r>
      <w:r w:rsidRPr="00CD4984">
        <w:rPr>
          <w:rFonts w:asciiTheme="majorBidi" w:hAnsiTheme="majorBidi" w:cstheme="majorBidi"/>
          <w:noProof/>
          <w:sz w:val="24"/>
          <w:szCs w:val="24"/>
        </w:rPr>
        <w:t xml:space="preserve">Bar-Tal </w:t>
      </w:r>
      <w:r w:rsidR="00C27D58">
        <w:rPr>
          <w:rFonts w:asciiTheme="majorBidi" w:hAnsiTheme="majorBidi" w:cstheme="majorBidi"/>
          <w:noProof/>
          <w:sz w:val="24"/>
          <w:szCs w:val="24"/>
        </w:rPr>
        <w:t>(</w:t>
      </w:r>
      <w:r w:rsidRPr="00CD4984">
        <w:rPr>
          <w:rFonts w:asciiTheme="majorBidi" w:hAnsiTheme="majorBidi" w:cstheme="majorBidi"/>
          <w:noProof/>
          <w:sz w:val="24"/>
          <w:szCs w:val="24"/>
        </w:rPr>
        <w:t>2011)</w:t>
      </w:r>
      <w:r w:rsidRPr="00CD4984">
        <w:rPr>
          <w:rFonts w:asciiTheme="majorBidi" w:hAnsiTheme="majorBidi" w:cstheme="majorBidi"/>
          <w:sz w:val="24"/>
          <w:szCs w:val="24"/>
        </w:rPr>
        <w:fldChar w:fldCharType="end"/>
      </w:r>
      <w:r w:rsidRPr="00CD4984">
        <w:rPr>
          <w:rFonts w:asciiTheme="majorBidi" w:hAnsiTheme="majorBidi" w:cstheme="majorBidi"/>
          <w:sz w:val="24"/>
          <w:szCs w:val="24"/>
        </w:rPr>
        <w:t xml:space="preserve"> and </w:t>
      </w:r>
      <w:r w:rsidRPr="00CD4984">
        <w:rPr>
          <w:rFonts w:asciiTheme="majorBidi" w:hAnsiTheme="majorBidi" w:cstheme="majorBidi"/>
          <w:sz w:val="24"/>
          <w:szCs w:val="24"/>
        </w:rPr>
        <w:fldChar w:fldCharType="begin"/>
      </w:r>
      <w:r w:rsidRPr="00CD4984">
        <w:rPr>
          <w:rFonts w:asciiTheme="majorBidi" w:hAnsiTheme="majorBidi" w:cstheme="majorBidi"/>
          <w:sz w:val="24"/>
          <w:szCs w:val="24"/>
        </w:rPr>
        <w:instrText xml:space="preserve"> ADDIN EN.CITE &lt;EndNote&gt;&lt;Cite&gt;&lt;Author&gt;Berinsky&lt;/Author&gt;&lt;Year&gt;2007&lt;/Year&gt;&lt;RecNum&gt;2&lt;/RecNum&gt;&lt;DisplayText&gt;(Berinsky 2007)&lt;/DisplayText&gt;&lt;record&gt;&lt;rec-number&gt;2&lt;/rec-number&gt;&lt;foreign-keys&gt;&lt;key app="EN" db-id="dwdrxx2vdwdaftevp9rvt0rg5tzv0radxx5e" timestamp="1747666186"&gt;2&lt;/key&gt;&lt;/foreign-keys&gt;&lt;ref-type name="Journal Article"&gt;17&lt;/ref-type&gt;&lt;contributors&gt;&lt;authors&gt;&lt;author&gt;Berinsky, Adam J&lt;/author&gt;&lt;/authors&gt;&lt;/contributors&gt;&lt;titles&gt;&lt;title&gt;Assuming the costs of war: Events, elites, and American public support for military conflict&lt;/title&gt;&lt;secondary-title&gt;The Journal of Politics&lt;/secondary-title&gt;&lt;/titles&gt;&lt;periodical&gt;&lt;full-title&gt;The Journal of Politics&lt;/full-title&gt;&lt;/periodical&gt;&lt;pages&gt;975-997&lt;/pages&gt;&lt;volume&gt;69&lt;/volume&gt;&lt;number&gt;4&lt;/number&gt;&lt;dates&gt;&lt;year&gt;2007&lt;/year&gt;&lt;/dates&gt;&lt;isbn&gt;0022-3816&lt;/isbn&gt;&lt;urls&gt;&lt;/urls&gt;&lt;/record&gt;&lt;/Cite&gt;&lt;/EndNote&gt;</w:instrText>
      </w:r>
      <w:r w:rsidRPr="00CD4984">
        <w:rPr>
          <w:rFonts w:asciiTheme="majorBidi" w:hAnsiTheme="majorBidi" w:cstheme="majorBidi"/>
          <w:sz w:val="24"/>
          <w:szCs w:val="24"/>
        </w:rPr>
        <w:fldChar w:fldCharType="separate"/>
      </w:r>
      <w:r w:rsidRPr="00CD4984">
        <w:rPr>
          <w:rFonts w:asciiTheme="majorBidi" w:hAnsiTheme="majorBidi" w:cstheme="majorBidi"/>
          <w:noProof/>
          <w:sz w:val="24"/>
          <w:szCs w:val="24"/>
        </w:rPr>
        <w:t xml:space="preserve">Berinsky </w:t>
      </w:r>
      <w:r w:rsidR="00C27D58">
        <w:rPr>
          <w:rFonts w:asciiTheme="majorBidi" w:hAnsiTheme="majorBidi" w:cstheme="majorBidi"/>
          <w:noProof/>
          <w:sz w:val="24"/>
          <w:szCs w:val="24"/>
        </w:rPr>
        <w:t>(</w:t>
      </w:r>
      <w:r w:rsidRPr="00CD4984">
        <w:rPr>
          <w:rFonts w:asciiTheme="majorBidi" w:hAnsiTheme="majorBidi" w:cstheme="majorBidi"/>
          <w:noProof/>
          <w:sz w:val="24"/>
          <w:szCs w:val="24"/>
        </w:rPr>
        <w:t>2007)</w:t>
      </w:r>
      <w:r w:rsidRPr="00CD4984">
        <w:rPr>
          <w:rFonts w:asciiTheme="majorBidi" w:hAnsiTheme="majorBidi" w:cstheme="majorBidi"/>
          <w:sz w:val="24"/>
          <w:szCs w:val="24"/>
        </w:rPr>
        <w:fldChar w:fldCharType="end"/>
      </w:r>
      <w:r w:rsidRPr="00CD4984">
        <w:rPr>
          <w:rFonts w:asciiTheme="majorBidi" w:hAnsiTheme="majorBidi" w:cstheme="majorBidi"/>
          <w:sz w:val="24"/>
          <w:szCs w:val="24"/>
        </w:rPr>
        <w:t xml:space="preserve">  demonstrate how states affected by protracted conflict often institutionalize ideological control via political socialization. Educational systems, media, religious narratives, and </w:t>
      </w:r>
      <w:r w:rsidR="00B3793D">
        <w:rPr>
          <w:rFonts w:asciiTheme="majorBidi" w:hAnsiTheme="majorBidi" w:cstheme="majorBidi"/>
          <w:sz w:val="24"/>
          <w:szCs w:val="24"/>
        </w:rPr>
        <w:t>state-controlled</w:t>
      </w:r>
      <w:r w:rsidRPr="00CD4984">
        <w:rPr>
          <w:rFonts w:asciiTheme="majorBidi" w:hAnsiTheme="majorBidi" w:cstheme="majorBidi"/>
          <w:sz w:val="24"/>
          <w:szCs w:val="24"/>
        </w:rPr>
        <w:t xml:space="preserve"> symbols can convert survival ideologies into national identity. This has been seen in Palestinian contexts </w:t>
      </w:r>
      <w:r w:rsidRPr="00CD4984">
        <w:rPr>
          <w:rFonts w:asciiTheme="majorBidi" w:hAnsiTheme="majorBidi" w:cstheme="majorBidi"/>
          <w:sz w:val="24"/>
          <w:szCs w:val="24"/>
        </w:rPr>
        <w:fldChar w:fldCharType="begin"/>
      </w:r>
      <w:r w:rsidRPr="00CD4984">
        <w:rPr>
          <w:rFonts w:asciiTheme="majorBidi" w:hAnsiTheme="majorBidi" w:cstheme="majorBidi"/>
          <w:sz w:val="24"/>
          <w:szCs w:val="24"/>
        </w:rPr>
        <w:instrText xml:space="preserve"> ADDIN EN.CITE &lt;EndNote&gt;&lt;Cite&gt;&lt;Author&gt;Nguyen‐Gillham&lt;/Author&gt;&lt;Year&gt;2008&lt;/Year&gt;&lt;RecNum&gt;2&lt;/RecNum&gt;&lt;DisplayText&gt;(Nguyen‐Gillham, Giacaman et al. 2008)&lt;/DisplayText&gt;&lt;record&gt;&lt;rec-number&gt;2&lt;/rec-number&gt;&lt;foreign-keys&gt;&lt;key app="EN" db-id="vdrvvavz0zvvdwefstmvppfaavvzfeasdd0x" timestamp="1747673937"&gt;2&lt;/key&gt;&lt;/foreign-keys&gt;&lt;ref-type name="Journal Article"&gt;17&lt;/ref-type&gt;&lt;contributors&gt;&lt;authors&gt;&lt;author&gt;Nguyen‐Gillham, Viet&lt;/author&gt;&lt;author&gt;Giacaman, Rita&lt;/author&gt;&lt;author&gt;Naser, Ghada&lt;/author&gt;&lt;author&gt;Boyce, Will&lt;/author&gt;&lt;/authors&gt;&lt;/contributors&gt;&lt;titles&gt;&lt;title&gt;Normalising the abnormal: Palestinian youth and the contradictions of resilience in protracted conflict&lt;/title&gt;&lt;secondary-title&gt;Health &amp;amp; social care in the community&lt;/secondary-title&gt;&lt;/titles&gt;&lt;periodical&gt;&lt;full-title&gt;Health &amp;amp; social care in the community&lt;/full-title&gt;&lt;/periodical&gt;&lt;pages&gt;291-298&lt;/pages&gt;&lt;volume&gt;16&lt;/volume&gt;&lt;number&gt;3&lt;/number&gt;&lt;dates&gt;&lt;year&gt;2008&lt;/year&gt;&lt;/dates&gt;&lt;isbn&gt;0966-0410&lt;/isbn&gt;&lt;urls&gt;&lt;/urls&gt;&lt;/record&gt;&lt;/Cite&gt;&lt;/EndNote&gt;</w:instrText>
      </w:r>
      <w:r w:rsidRPr="00CD4984">
        <w:rPr>
          <w:rFonts w:asciiTheme="majorBidi" w:hAnsiTheme="majorBidi" w:cstheme="majorBidi"/>
          <w:sz w:val="24"/>
          <w:szCs w:val="24"/>
        </w:rPr>
        <w:fldChar w:fldCharType="separate"/>
      </w:r>
      <w:r w:rsidRPr="00CD4984">
        <w:rPr>
          <w:rFonts w:asciiTheme="majorBidi" w:hAnsiTheme="majorBidi" w:cstheme="majorBidi"/>
          <w:noProof/>
          <w:sz w:val="24"/>
          <w:szCs w:val="24"/>
        </w:rPr>
        <w:t>(Nguyen‐Gillham, Giacaman et al. 2008)</w:t>
      </w:r>
      <w:r w:rsidRPr="00CD4984">
        <w:rPr>
          <w:rFonts w:asciiTheme="majorBidi" w:hAnsiTheme="majorBidi" w:cstheme="majorBidi"/>
          <w:sz w:val="24"/>
          <w:szCs w:val="24"/>
        </w:rPr>
        <w:fldChar w:fldCharType="end"/>
      </w:r>
      <w:r w:rsidRPr="00CD4984">
        <w:rPr>
          <w:rFonts w:asciiTheme="majorBidi" w:hAnsiTheme="majorBidi" w:cstheme="majorBidi"/>
          <w:sz w:val="24"/>
          <w:szCs w:val="24"/>
        </w:rPr>
        <w:t xml:space="preserve">, where children grow up learning not just history but emotionally encoded narratives.  In Pakistan, state and media backed nationalism and narratives of resilience portray every missile or </w:t>
      </w:r>
      <w:r w:rsidRPr="00CD4984">
        <w:rPr>
          <w:rFonts w:asciiTheme="majorBidi" w:hAnsiTheme="majorBidi" w:cstheme="majorBidi"/>
          <w:sz w:val="24"/>
          <w:szCs w:val="24"/>
        </w:rPr>
        <w:lastRenderedPageBreak/>
        <w:t>bombing as a test of strength, unity, reinforcing stoic nationalism</w:t>
      </w:r>
      <w:r w:rsidR="00B3793D">
        <w:rPr>
          <w:rFonts w:asciiTheme="majorBidi" w:hAnsiTheme="majorBidi" w:cstheme="majorBidi"/>
          <w:sz w:val="24"/>
          <w:szCs w:val="24"/>
        </w:rPr>
        <w:t>,</w:t>
      </w:r>
      <w:r w:rsidRPr="00CD4984">
        <w:rPr>
          <w:rFonts w:asciiTheme="majorBidi" w:hAnsiTheme="majorBidi" w:cstheme="majorBidi"/>
          <w:sz w:val="24"/>
          <w:szCs w:val="24"/>
        </w:rPr>
        <w:t xml:space="preserve"> and suppressing vulnerability. This suggests that normalization is not passive, but engineered through ideological repetition.</w:t>
      </w:r>
    </w:p>
    <w:p w:rsidR="002E12A1" w:rsidRPr="00E759E8" w:rsidRDefault="002E12A1" w:rsidP="00A86427">
      <w:pPr>
        <w:spacing w:line="360" w:lineRule="auto"/>
        <w:rPr>
          <w:rFonts w:asciiTheme="majorBidi" w:hAnsiTheme="majorBidi" w:cstheme="majorBidi"/>
          <w:b/>
          <w:bCs/>
          <w:sz w:val="24"/>
          <w:szCs w:val="24"/>
        </w:rPr>
      </w:pPr>
      <w:r w:rsidRPr="00E759E8">
        <w:rPr>
          <w:rFonts w:asciiTheme="majorBidi" w:hAnsiTheme="majorBidi" w:cstheme="majorBidi"/>
          <w:b/>
          <w:bCs/>
          <w:sz w:val="24"/>
          <w:szCs w:val="24"/>
        </w:rPr>
        <w:t>Emotional Disengagement and Trauma Silencing</w:t>
      </w:r>
    </w:p>
    <w:p w:rsidR="002E12A1" w:rsidRDefault="002E12A1" w:rsidP="00A86427">
      <w:pPr>
        <w:spacing w:line="360" w:lineRule="auto"/>
        <w:ind w:firstLine="720"/>
        <w:rPr>
          <w:rFonts w:asciiTheme="majorBidi" w:hAnsiTheme="majorBidi" w:cstheme="majorBidi"/>
          <w:sz w:val="24"/>
          <w:szCs w:val="24"/>
        </w:rPr>
      </w:pPr>
      <w:r w:rsidRPr="001E3396">
        <w:rPr>
          <w:rFonts w:asciiTheme="majorBidi" w:hAnsiTheme="majorBidi" w:cstheme="majorBidi"/>
          <w:sz w:val="24"/>
          <w:szCs w:val="24"/>
        </w:rPr>
        <w:t xml:space="preserve">Psychological literature increasingly explores how repeated trauma results in not only the aforementioned outcomes of PTSD, but also Emotional Disengagement and Desensitization </w:t>
      </w:r>
      <w:r w:rsidRPr="001E3396">
        <w:rPr>
          <w:rFonts w:asciiTheme="majorBidi" w:hAnsiTheme="majorBidi" w:cstheme="majorBidi"/>
          <w:sz w:val="24"/>
          <w:szCs w:val="24"/>
        </w:rPr>
        <w:fldChar w:fldCharType="begin"/>
      </w:r>
      <w:r w:rsidRPr="001E3396">
        <w:rPr>
          <w:rFonts w:asciiTheme="majorBidi" w:hAnsiTheme="majorBidi" w:cstheme="majorBidi"/>
          <w:sz w:val="24"/>
          <w:szCs w:val="24"/>
        </w:rPr>
        <w:instrText xml:space="preserve"> ADDIN EN.CITE &lt;EndNote&gt;&lt;Cite&gt;&lt;Author&gt;Muldoon&lt;/Author&gt;&lt;Year&gt;2013&lt;/Year&gt;&lt;RecNum&gt;3&lt;/RecNum&gt;&lt;DisplayText&gt;(Muldoon 2013)&lt;/DisplayText&gt;&lt;record&gt;&lt;rec-number&gt;3&lt;/rec-number&gt;&lt;foreign-keys&gt;&lt;key app="EN" db-id="dwdrxx2vdwdaftevp9rvt0rg5tzv0radxx5e" timestamp="1747666386"&gt;3&lt;/key&gt;&lt;/foreign-keys&gt;&lt;ref-type name="Journal Article"&gt;17&lt;/ref-type&gt;&lt;contributors&gt;&lt;authors&gt;&lt;author&gt;Muldoon, Orla T.&lt;/author&gt;&lt;/authors&gt;&lt;/contributors&gt;&lt;titles&gt;&lt;title&gt;Understanding the impact of political violence in childhood: A theoretical review using a social identity approach&lt;/title&gt;&lt;secondary-title&gt;Clinical psychology review&lt;/secondary-title&gt;&lt;/titles&gt;&lt;periodical&gt;&lt;full-title&gt;Clinical psychology review&lt;/full-title&gt;&lt;/periodical&gt;&lt;pages&gt;929-939&lt;/pages&gt;&lt;volume&gt;33&lt;/volume&gt;&lt;number&gt;8&lt;/number&gt;&lt;dates&gt;&lt;year&gt;2013&lt;/year&gt;&lt;/dates&gt;&lt;isbn&gt;0272-7358&lt;/isbn&gt;&lt;urls&gt;&lt;related-urls&gt;&lt;url&gt;http://dx.doi.org/10.1016/j.cpr.2013.07.004&lt;/url&gt;&lt;/related-urls&gt;&lt;/urls&gt;&lt;language&gt;en&lt;/language&gt;&lt;/record&gt;&lt;/Cite&gt;&lt;/EndNote&gt;</w:instrText>
      </w:r>
      <w:r w:rsidRPr="001E3396">
        <w:rPr>
          <w:rFonts w:asciiTheme="majorBidi" w:hAnsiTheme="majorBidi" w:cstheme="majorBidi"/>
          <w:sz w:val="24"/>
          <w:szCs w:val="24"/>
        </w:rPr>
        <w:fldChar w:fldCharType="separate"/>
      </w:r>
      <w:r w:rsidRPr="001E3396">
        <w:rPr>
          <w:rFonts w:asciiTheme="majorBidi" w:hAnsiTheme="majorBidi" w:cstheme="majorBidi"/>
          <w:noProof/>
          <w:sz w:val="24"/>
          <w:szCs w:val="24"/>
        </w:rPr>
        <w:t>(Muldoon 2013)</w:t>
      </w:r>
      <w:r w:rsidRPr="001E3396">
        <w:rPr>
          <w:rFonts w:asciiTheme="majorBidi" w:hAnsiTheme="majorBidi" w:cstheme="majorBidi"/>
          <w:sz w:val="24"/>
          <w:szCs w:val="24"/>
        </w:rPr>
        <w:fldChar w:fldCharType="end"/>
      </w:r>
      <w:r w:rsidRPr="001E3396">
        <w:rPr>
          <w:rFonts w:asciiTheme="majorBidi" w:hAnsiTheme="majorBidi" w:cstheme="majorBidi"/>
          <w:sz w:val="24"/>
          <w:szCs w:val="24"/>
        </w:rPr>
        <w:t xml:space="preserve">. As just illustrated, civilians may avoid expressing fear or going to therapy, while instead emotionally withdrawing from an event or engaging in cognitive distancing to maintain psychological order. In Afghanistan, for instance, civilians schedule their day around the expectation of bombs going off </w:t>
      </w:r>
      <w:r w:rsidRPr="001E3396">
        <w:rPr>
          <w:rFonts w:asciiTheme="majorBidi" w:hAnsiTheme="majorBidi" w:cstheme="majorBidi"/>
          <w:sz w:val="24"/>
          <w:szCs w:val="24"/>
        </w:rPr>
        <w:fldChar w:fldCharType="begin"/>
      </w:r>
      <w:r w:rsidRPr="001E3396">
        <w:rPr>
          <w:rFonts w:asciiTheme="majorBidi" w:hAnsiTheme="majorBidi" w:cstheme="majorBidi"/>
          <w:sz w:val="24"/>
          <w:szCs w:val="24"/>
        </w:rPr>
        <w:instrText xml:space="preserve"> ADDIN EN.CITE &lt;EndNote&gt;&lt;Cite&gt;&lt;Author&gt;Ray&lt;/Author&gt;&lt;Year&gt;2017&lt;/Year&gt;&lt;RecNum&gt;6&lt;/RecNum&gt;&lt;DisplayText&gt;(Ray 2017)&lt;/DisplayText&gt;&lt;record&gt;&lt;rec-number&gt;6&lt;/rec-number&gt;&lt;foreign-keys&gt;&lt;key app="EN" db-id="wtaz2ta0od5e0ded22nxwzz2r50tsvdws5x0" timestamp="1747664513"&gt;6&lt;/key&gt;&lt;/foreign-keys&gt;&lt;ref-type name="Journal Article"&gt;17&lt;/ref-type&gt;&lt;contributors&gt;&lt;authors&gt;&lt;author&gt;Ray, Anasuya&lt;/author&gt;&lt;/authors&gt;&lt;/contributors&gt;&lt;titles&gt;&lt;title&gt;Everyday violence during armed conflict: narratives from Afghanistan&lt;/title&gt;&lt;secondary-title&gt;Peace and conflict: journal of peace psychology&lt;/secondary-title&gt;&lt;/titles&gt;&lt;periodical&gt;&lt;full-title&gt;Peace and conflict: journal of peace psychology&lt;/full-title&gt;&lt;/periodical&gt;&lt;pages&gt;363-371&lt;/pages&gt;&lt;volume&gt;23&lt;/volume&gt;&lt;number&gt;4&lt;/number&gt;&lt;dates&gt;&lt;year&gt;2017&lt;/year&gt;&lt;/dates&gt;&lt;isbn&gt;1078-1919&lt;/isbn&gt;&lt;urls&gt;&lt;related-urls&gt;&lt;url&gt;http://dx.doi.org/10.1037/pac0000281&lt;/url&gt;&lt;/related-urls&gt;&lt;/urls&gt;&lt;language&gt;en&lt;/language&gt;&lt;/record&gt;&lt;/Cite&gt;&lt;/EndNote&gt;</w:instrText>
      </w:r>
      <w:r w:rsidRPr="001E3396">
        <w:rPr>
          <w:rFonts w:asciiTheme="majorBidi" w:hAnsiTheme="majorBidi" w:cstheme="majorBidi"/>
          <w:sz w:val="24"/>
          <w:szCs w:val="24"/>
        </w:rPr>
        <w:fldChar w:fldCharType="separate"/>
      </w:r>
      <w:r w:rsidRPr="001E3396">
        <w:rPr>
          <w:rFonts w:asciiTheme="majorBidi" w:hAnsiTheme="majorBidi" w:cstheme="majorBidi"/>
          <w:noProof/>
          <w:sz w:val="24"/>
          <w:szCs w:val="24"/>
        </w:rPr>
        <w:t>(Ray 2017)</w:t>
      </w:r>
      <w:r w:rsidRPr="001E3396">
        <w:rPr>
          <w:rFonts w:asciiTheme="majorBidi" w:hAnsiTheme="majorBidi" w:cstheme="majorBidi"/>
          <w:sz w:val="24"/>
          <w:szCs w:val="24"/>
        </w:rPr>
        <w:fldChar w:fldCharType="end"/>
      </w:r>
      <w:r w:rsidRPr="001E3396">
        <w:rPr>
          <w:rFonts w:asciiTheme="majorBidi" w:hAnsiTheme="majorBidi" w:cstheme="majorBidi"/>
          <w:sz w:val="24"/>
          <w:szCs w:val="24"/>
        </w:rPr>
        <w:t>; in Pakistan, this appears in the spectacle of public calmness to violence, and especially in the lack of emotional language after traumatic events such as drone strikes and targeted killings.</w:t>
      </w:r>
    </w:p>
    <w:p w:rsidR="0069358C" w:rsidRPr="00E759E8" w:rsidRDefault="002958BB" w:rsidP="00A86427">
      <w:pPr>
        <w:spacing w:line="360" w:lineRule="auto"/>
        <w:rPr>
          <w:rFonts w:asciiTheme="majorBidi" w:hAnsiTheme="majorBidi" w:cstheme="majorBidi"/>
          <w:b/>
          <w:bCs/>
          <w:sz w:val="24"/>
          <w:szCs w:val="24"/>
        </w:rPr>
      </w:pPr>
      <w:r>
        <w:rPr>
          <w:rFonts w:asciiTheme="majorBidi" w:hAnsiTheme="majorBidi" w:cstheme="majorBidi"/>
          <w:b/>
          <w:bCs/>
          <w:sz w:val="24"/>
          <w:szCs w:val="24"/>
        </w:rPr>
        <w:t xml:space="preserve">Research </w:t>
      </w:r>
      <w:r w:rsidR="0069358C" w:rsidRPr="00E759E8">
        <w:rPr>
          <w:rFonts w:asciiTheme="majorBidi" w:hAnsiTheme="majorBidi" w:cstheme="majorBidi"/>
          <w:b/>
          <w:bCs/>
          <w:sz w:val="24"/>
          <w:szCs w:val="24"/>
        </w:rPr>
        <w:t>Gap</w:t>
      </w:r>
    </w:p>
    <w:p w:rsidR="0069358C" w:rsidRDefault="0069358C" w:rsidP="00A86427">
      <w:pPr>
        <w:spacing w:line="360" w:lineRule="auto"/>
        <w:ind w:firstLine="720"/>
        <w:rPr>
          <w:rFonts w:asciiTheme="majorBidi" w:hAnsiTheme="majorBidi" w:cstheme="majorBidi"/>
          <w:sz w:val="24"/>
          <w:szCs w:val="24"/>
        </w:rPr>
      </w:pPr>
      <w:r w:rsidRPr="00E759E8">
        <w:rPr>
          <w:rFonts w:asciiTheme="majorBidi" w:hAnsiTheme="majorBidi" w:cstheme="majorBidi"/>
          <w:sz w:val="24"/>
          <w:szCs w:val="24"/>
        </w:rPr>
        <w:t>Despite an abundance of policy-oriented and clinical literature on conflict in Pakistan, there remains a significant gap in comparative, interdisciplinary studies that theorize the Pakistani experience alongside other conflict-affected societies. This paper addresses that gap by conducting a thematic, literature-based analysis of civilian normalization of violence in Pakistan, situating it within a broader global context. Moreover, Pakistan is rarely included in comparative studies of conflict psychology that integrate theoretical, cultural, and political dimensions. This study addresses that gap by offering a comparative thematic synthesis of civilian responses to conflict in Pakistan, Col</w:t>
      </w:r>
      <w:r>
        <w:rPr>
          <w:rFonts w:asciiTheme="majorBidi" w:hAnsiTheme="majorBidi" w:cstheme="majorBidi"/>
          <w:sz w:val="24"/>
          <w:szCs w:val="24"/>
        </w:rPr>
        <w:t>ombia, Afghanistan, Palestine</w:t>
      </w:r>
      <w:r w:rsidRPr="00E759E8">
        <w:rPr>
          <w:rFonts w:asciiTheme="majorBidi" w:hAnsiTheme="majorBidi" w:cstheme="majorBidi"/>
          <w:sz w:val="24"/>
          <w:szCs w:val="24"/>
        </w:rPr>
        <w:t>,</w:t>
      </w:r>
      <w:r>
        <w:rPr>
          <w:rFonts w:asciiTheme="majorBidi" w:hAnsiTheme="majorBidi" w:cstheme="majorBidi"/>
          <w:sz w:val="24"/>
          <w:szCs w:val="24"/>
        </w:rPr>
        <w:t xml:space="preserve"> Syria,</w:t>
      </w:r>
      <w:r w:rsidRPr="00E759E8">
        <w:rPr>
          <w:rFonts w:asciiTheme="majorBidi" w:hAnsiTheme="majorBidi" w:cstheme="majorBidi"/>
          <w:sz w:val="24"/>
          <w:szCs w:val="24"/>
        </w:rPr>
        <w:t xml:space="preserve"> and Uganda. </w:t>
      </w:r>
    </w:p>
    <w:p w:rsidR="004A7696" w:rsidRPr="00E759E8" w:rsidRDefault="004A7696" w:rsidP="00A86427">
      <w:pPr>
        <w:spacing w:line="360" w:lineRule="auto"/>
        <w:rPr>
          <w:rFonts w:asciiTheme="majorBidi" w:hAnsiTheme="majorBidi" w:cstheme="majorBidi"/>
          <w:b/>
          <w:bCs/>
          <w:sz w:val="24"/>
          <w:szCs w:val="24"/>
        </w:rPr>
      </w:pPr>
      <w:r w:rsidRPr="00E759E8">
        <w:rPr>
          <w:rFonts w:asciiTheme="majorBidi" w:hAnsiTheme="majorBidi" w:cstheme="majorBidi"/>
          <w:b/>
          <w:bCs/>
          <w:sz w:val="24"/>
          <w:szCs w:val="24"/>
        </w:rPr>
        <w:t xml:space="preserve"> Aim and Scope</w:t>
      </w:r>
    </w:p>
    <w:p w:rsidR="004A7696" w:rsidRPr="00E759E8" w:rsidRDefault="004A7696" w:rsidP="00A86427">
      <w:pPr>
        <w:spacing w:line="360" w:lineRule="auto"/>
        <w:ind w:firstLine="720"/>
        <w:rPr>
          <w:rFonts w:asciiTheme="majorBidi" w:hAnsiTheme="majorBidi" w:cstheme="majorBidi"/>
          <w:sz w:val="24"/>
          <w:szCs w:val="24"/>
        </w:rPr>
      </w:pPr>
      <w:r w:rsidRPr="00E759E8">
        <w:rPr>
          <w:rFonts w:asciiTheme="majorBidi" w:hAnsiTheme="majorBidi" w:cstheme="majorBidi"/>
          <w:sz w:val="24"/>
          <w:szCs w:val="24"/>
        </w:rPr>
        <w:t>The aim of this paper is to critically analyze how Pakistani civilians have normalized violence and conflict and how this normalization intersects with state narratives, media framing, and cultural memory. Through comparative thematic analysis of global literature, the paper presents Pakistan as a hybrid model of apparent resilience and concealed trauma where stoicism is not a natural disposition, but a strategic, historical, and discursive adaptation. By analyzing thematic patterns across multiple conflict zones (e.g., Colombia, Afghanistan), it positions Pakistan as a hybrid case externally resilient, internally fractured shaped by state narratives, cultural memory, and collective trauma.</w:t>
      </w:r>
    </w:p>
    <w:p w:rsidR="007D4EAA" w:rsidRPr="007D4EAA" w:rsidRDefault="0069358C" w:rsidP="00A86427">
      <w:pPr>
        <w:spacing w:line="360" w:lineRule="auto"/>
        <w:rPr>
          <w:rFonts w:asciiTheme="majorBidi" w:hAnsiTheme="majorBidi" w:cstheme="majorBidi"/>
          <w:b/>
          <w:bCs/>
          <w:sz w:val="24"/>
          <w:szCs w:val="24"/>
        </w:rPr>
      </w:pPr>
      <w:r w:rsidRPr="007D4EAA">
        <w:rPr>
          <w:rFonts w:asciiTheme="majorBidi" w:hAnsiTheme="majorBidi" w:cstheme="majorBidi"/>
          <w:b/>
          <w:bCs/>
          <w:sz w:val="24"/>
          <w:szCs w:val="24"/>
        </w:rPr>
        <w:lastRenderedPageBreak/>
        <w:t>Methods</w:t>
      </w:r>
    </w:p>
    <w:p w:rsidR="002958BB" w:rsidRDefault="009C6C3A" w:rsidP="00A86427">
      <w:pPr>
        <w:spacing w:line="360" w:lineRule="auto"/>
        <w:ind w:firstLine="720"/>
        <w:rPr>
          <w:rFonts w:asciiTheme="majorBidi" w:hAnsiTheme="majorBidi" w:cstheme="majorBidi"/>
          <w:sz w:val="24"/>
          <w:szCs w:val="24"/>
        </w:rPr>
      </w:pPr>
      <w:r w:rsidRPr="007D4EAA">
        <w:rPr>
          <w:rFonts w:asciiTheme="majorBidi" w:hAnsiTheme="majorBidi" w:cstheme="majorBidi"/>
          <w:sz w:val="24"/>
          <w:szCs w:val="24"/>
        </w:rPr>
        <w:t xml:space="preserve">This study employs a qualitative, thematic, and literature-based approach to examine how civilians normalize violence in conflict-affected societies, with Pakistan as the primary focus. </w:t>
      </w:r>
      <w:r w:rsidRPr="007D4EAA">
        <w:rPr>
          <w:rFonts w:asciiTheme="majorBidi" w:eastAsia="Times New Roman" w:hAnsiTheme="majorBidi" w:cstheme="majorBidi"/>
          <w:sz w:val="24"/>
          <w:szCs w:val="24"/>
        </w:rPr>
        <w:t xml:space="preserve">The analysis is based on 41 </w:t>
      </w:r>
      <w:r w:rsidRPr="007D4EAA">
        <w:rPr>
          <w:rFonts w:asciiTheme="majorBidi" w:hAnsiTheme="majorBidi" w:cstheme="majorBidi"/>
          <w:sz w:val="24"/>
          <w:szCs w:val="24"/>
        </w:rPr>
        <w:t>peer-reviewed academic articles selected for relevance to trauma, identity, and civilian response in conflict zones,</w:t>
      </w:r>
      <w:r w:rsidRPr="007D4EAA">
        <w:rPr>
          <w:rFonts w:asciiTheme="majorBidi" w:eastAsia="Times New Roman" w:hAnsiTheme="majorBidi" w:cstheme="majorBidi"/>
          <w:sz w:val="24"/>
          <w:szCs w:val="24"/>
        </w:rPr>
        <w:t xml:space="preserve"> </w:t>
      </w:r>
      <w:r w:rsidRPr="007D4EAA">
        <w:rPr>
          <w:rFonts w:asciiTheme="majorBidi" w:hAnsiTheme="majorBidi" w:cstheme="majorBidi"/>
          <w:sz w:val="24"/>
          <w:szCs w:val="24"/>
        </w:rPr>
        <w:t>media reports</w:t>
      </w:r>
      <w:r w:rsidR="00A35B33">
        <w:rPr>
          <w:rFonts w:asciiTheme="majorBidi" w:hAnsiTheme="majorBidi" w:cstheme="majorBidi"/>
          <w:sz w:val="24"/>
          <w:szCs w:val="24"/>
        </w:rPr>
        <w:t>,</w:t>
      </w:r>
      <w:r w:rsidRPr="007D4EAA">
        <w:rPr>
          <w:rFonts w:asciiTheme="majorBidi" w:hAnsiTheme="majorBidi" w:cstheme="majorBidi"/>
          <w:sz w:val="24"/>
          <w:szCs w:val="24"/>
        </w:rPr>
        <w:t xml:space="preserve"> and public reactions from the May 7, 2025 India–Pakistan missile strike.</w:t>
      </w:r>
      <w:r w:rsidRPr="007D4EAA">
        <w:rPr>
          <w:rFonts w:asciiTheme="majorBidi" w:eastAsia="Times New Roman" w:hAnsiTheme="majorBidi" w:cstheme="majorBidi"/>
          <w:sz w:val="24"/>
          <w:szCs w:val="24"/>
        </w:rPr>
        <w:t xml:space="preserve"> </w:t>
      </w:r>
      <w:r w:rsidRPr="007D4EAA">
        <w:rPr>
          <w:rFonts w:asciiTheme="majorBidi" w:hAnsiTheme="majorBidi" w:cstheme="majorBidi"/>
          <w:sz w:val="24"/>
          <w:szCs w:val="24"/>
        </w:rPr>
        <w:t xml:space="preserve">And comparative studies from Afghanistan </w:t>
      </w:r>
      <w:r w:rsidRPr="007D4EAA">
        <w:rPr>
          <w:rFonts w:asciiTheme="majorBidi" w:hAnsiTheme="majorBidi" w:cstheme="majorBidi"/>
          <w:sz w:val="24"/>
          <w:szCs w:val="24"/>
        </w:rPr>
        <w:fldChar w:fldCharType="begin"/>
      </w:r>
      <w:r w:rsidRPr="007D4EAA">
        <w:rPr>
          <w:rFonts w:asciiTheme="majorBidi" w:hAnsiTheme="majorBidi" w:cstheme="majorBidi"/>
          <w:sz w:val="24"/>
          <w:szCs w:val="24"/>
        </w:rPr>
        <w:instrText xml:space="preserve"> ADDIN EN.CITE &lt;EndNote&gt;&lt;Cite&gt;&lt;Author&gt;Ray&lt;/Author&gt;&lt;Year&gt;2017&lt;/Year&gt;&lt;RecNum&gt;6&lt;/RecNum&gt;&lt;DisplayText&gt;(Ray 2017)&lt;/DisplayText&gt;&lt;record&gt;&lt;rec-number&gt;6&lt;/rec-number&gt;&lt;foreign-keys&gt;&lt;key app="EN" db-id="wtaz2ta0od5e0ded22nxwzz2r50tsvdws5x0" timestamp="1747664513"&gt;6&lt;/key&gt;&lt;/foreign-keys&gt;&lt;ref-type name="Journal Article"&gt;17&lt;/ref-type&gt;&lt;contributors&gt;&lt;authors&gt;&lt;author&gt;Ray, Anasuya&lt;/author&gt;&lt;/authors&gt;&lt;/contributors&gt;&lt;titles&gt;&lt;title&gt;Everyday violence during armed conflict: narratives from Afghanistan&lt;/title&gt;&lt;secondary-title&gt;Peace and conflict: journal of peace psychology&lt;/secondary-title&gt;&lt;/titles&gt;&lt;periodical&gt;&lt;full-title&gt;Peace and conflict: journal of peace psychology&lt;/full-title&gt;&lt;/periodical&gt;&lt;pages&gt;363-371&lt;/pages&gt;&lt;volume&gt;23&lt;/volume&gt;&lt;number&gt;4&lt;/number&gt;&lt;dates&gt;&lt;year&gt;2017&lt;/year&gt;&lt;/dates&gt;&lt;isbn&gt;1078-1919&lt;/isbn&gt;&lt;urls&gt;&lt;related-urls&gt;&lt;url&gt;http://dx.doi.org/10.1037/pac0000281&lt;/url&gt;&lt;/related-urls&gt;&lt;/urls&gt;&lt;language&gt;en&lt;/language&gt;&lt;/record&gt;&lt;/Cite&gt;&lt;/EndNote&gt;</w:instrText>
      </w:r>
      <w:r w:rsidRPr="007D4EAA">
        <w:rPr>
          <w:rFonts w:asciiTheme="majorBidi" w:hAnsiTheme="majorBidi" w:cstheme="majorBidi"/>
          <w:sz w:val="24"/>
          <w:szCs w:val="24"/>
        </w:rPr>
        <w:fldChar w:fldCharType="separate"/>
      </w:r>
      <w:r w:rsidRPr="007D4EAA">
        <w:rPr>
          <w:rFonts w:asciiTheme="majorBidi" w:hAnsiTheme="majorBidi" w:cstheme="majorBidi"/>
          <w:noProof/>
          <w:sz w:val="24"/>
          <w:szCs w:val="24"/>
        </w:rPr>
        <w:t>(Ray 2017)</w:t>
      </w:r>
      <w:r w:rsidRPr="007D4EAA">
        <w:rPr>
          <w:rFonts w:asciiTheme="majorBidi" w:hAnsiTheme="majorBidi" w:cstheme="majorBidi"/>
          <w:sz w:val="24"/>
          <w:szCs w:val="24"/>
        </w:rPr>
        <w:fldChar w:fldCharType="end"/>
      </w:r>
      <w:r w:rsidRPr="007D4EAA">
        <w:rPr>
          <w:rFonts w:asciiTheme="majorBidi" w:hAnsiTheme="majorBidi" w:cstheme="majorBidi"/>
          <w:sz w:val="24"/>
          <w:szCs w:val="24"/>
        </w:rPr>
        <w:t xml:space="preserve">, Colombia </w:t>
      </w:r>
      <w:r w:rsidRPr="007D4EAA">
        <w:rPr>
          <w:rFonts w:asciiTheme="majorBidi" w:hAnsiTheme="majorBidi" w:cstheme="majorBidi"/>
          <w:sz w:val="24"/>
          <w:szCs w:val="24"/>
        </w:rPr>
        <w:fldChar w:fldCharType="begin"/>
      </w:r>
      <w:r w:rsidRPr="007D4EAA">
        <w:rPr>
          <w:rFonts w:asciiTheme="majorBidi" w:hAnsiTheme="majorBidi" w:cstheme="majorBidi"/>
          <w:sz w:val="24"/>
          <w:szCs w:val="24"/>
        </w:rPr>
        <w:instrText xml:space="preserve"> ADDIN EN.CITE &lt;EndNote&gt;&lt;Cite&gt;&lt;Author&gt;Charles&lt;/Author&gt;&lt;Year&gt;2022&lt;/Year&gt;&lt;RecNum&gt;9&lt;/RecNum&gt;&lt;DisplayText&gt;(Charles 2022)&lt;/DisplayText&gt;&lt;record&gt;&lt;rec-number&gt;9&lt;/rec-number&gt;&lt;foreign-keys&gt;&lt;key app="EN" db-id="wtaz2ta0od5e0ded22nxwzz2r50tsvdws5x0" timestamp="1747665190"&gt;9&lt;/key&gt;&lt;/foreign-keys&gt;&lt;ref-type name="Journal Article"&gt;17&lt;/ref-type&gt;&lt;contributors&gt;&lt;authors&gt;&lt;author&gt;Charles, Mathew&lt;/author&gt;&lt;/authors&gt;&lt;/contributors&gt;&lt;titles&gt;&lt;title&gt;Re-thinking trauma: local journalism, peace-building and continuous traumatic stress (CTS) on the violent margins of Colombia&lt;/title&gt;&lt;secondary-title&gt;Media, war and conflict&lt;/secondary-title&gt;&lt;/titles&gt;&lt;periodical&gt;&lt;full-title&gt;Media, war and conflict&lt;/full-title&gt;&lt;/periodical&gt;&lt;pages&gt;202-220&lt;/pages&gt;&lt;volume&gt;15&lt;/volume&gt;&lt;number&gt;2&lt;/number&gt;&lt;dates&gt;&lt;year&gt;2022&lt;/year&gt;&lt;/dates&gt;&lt;isbn&gt;1750-6352&lt;/isbn&gt;&lt;urls&gt;&lt;related-urls&gt;&lt;url&gt;http://dx.doi.org/10.1177/1750635220939121&lt;/url&gt;&lt;/related-urls&gt;&lt;/urls&gt;&lt;language&gt;en&lt;/language&gt;&lt;/record&gt;&lt;/Cite&gt;&lt;/EndNote&gt;</w:instrText>
      </w:r>
      <w:r w:rsidRPr="007D4EAA">
        <w:rPr>
          <w:rFonts w:asciiTheme="majorBidi" w:hAnsiTheme="majorBidi" w:cstheme="majorBidi"/>
          <w:sz w:val="24"/>
          <w:szCs w:val="24"/>
        </w:rPr>
        <w:fldChar w:fldCharType="separate"/>
      </w:r>
      <w:r w:rsidRPr="007D4EAA">
        <w:rPr>
          <w:rFonts w:asciiTheme="majorBidi" w:hAnsiTheme="majorBidi" w:cstheme="majorBidi"/>
          <w:noProof/>
          <w:sz w:val="24"/>
          <w:szCs w:val="24"/>
        </w:rPr>
        <w:t>(Charles 2022)</w:t>
      </w:r>
      <w:r w:rsidRPr="007D4EAA">
        <w:rPr>
          <w:rFonts w:asciiTheme="majorBidi" w:hAnsiTheme="majorBidi" w:cstheme="majorBidi"/>
          <w:sz w:val="24"/>
          <w:szCs w:val="24"/>
        </w:rPr>
        <w:fldChar w:fldCharType="end"/>
      </w:r>
      <w:r w:rsidRPr="007D4EAA">
        <w:rPr>
          <w:rFonts w:asciiTheme="majorBidi" w:hAnsiTheme="majorBidi" w:cstheme="majorBidi"/>
          <w:sz w:val="24"/>
          <w:szCs w:val="24"/>
        </w:rPr>
        <w:t xml:space="preserve">, Uganda </w:t>
      </w:r>
      <w:r w:rsidRPr="007D4EAA">
        <w:rPr>
          <w:rFonts w:asciiTheme="majorBidi" w:hAnsiTheme="majorBidi" w:cstheme="majorBidi"/>
          <w:sz w:val="24"/>
          <w:szCs w:val="24"/>
        </w:rPr>
        <w:fldChar w:fldCharType="begin"/>
      </w:r>
      <w:r w:rsidRPr="007D4EAA">
        <w:rPr>
          <w:rFonts w:asciiTheme="majorBidi" w:hAnsiTheme="majorBidi" w:cstheme="majorBidi"/>
          <w:sz w:val="24"/>
          <w:szCs w:val="24"/>
        </w:rPr>
        <w:instrText xml:space="preserve"> ADDIN EN.CITE &lt;EndNote&gt;&lt;Cite&gt;&lt;Author&gt;Atim&lt;/Author&gt;&lt;Year&gt;2018&lt;/Year&gt;&lt;RecNum&gt;4&lt;/RecNum&gt;&lt;DisplayText&gt;(Atim, Mazurana et al. 2018)&lt;/DisplayText&gt;&lt;record&gt;&lt;rec-number&gt;4&lt;/rec-number&gt;&lt;foreign-keys&gt;&lt;key app="EN" db-id="wtaz2ta0od5e0ded22nxwzz2r50tsvdws5x0" timestamp="1747662965"&gt;4&lt;/key&gt;&lt;/foreign-keys&gt;&lt;ref-type name="Journal Article"&gt;17&lt;/ref-type&gt;&lt;contributors&gt;&lt;authors&gt;&lt;author&gt;Atim, Teddy&lt;/author&gt;&lt;author&gt;Mazurana, Dyan&lt;/author&gt;&lt;author&gt;Marshak, Anastasia&lt;/author&gt;&lt;/authors&gt;&lt;/contributors&gt;&lt;titles&gt;&lt;title&gt;Women survivors and their children born of wartime sexual violence in northern Uganda&lt;/title&gt;&lt;secondary-title&gt;Disasters&lt;/secondary-title&gt;&lt;/titles&gt;&lt;periodical&gt;&lt;full-title&gt;Disasters&lt;/full-title&gt;&lt;/periodical&gt;&lt;pages&gt;S61-S78&lt;/pages&gt;&lt;volume&gt;42&lt;/volume&gt;&lt;dates&gt;&lt;year&gt;2018&lt;/year&gt;&lt;/dates&gt;&lt;isbn&gt;0361-3666&lt;/isbn&gt;&lt;urls&gt;&lt;/urls&gt;&lt;/record&gt;&lt;/Cite&gt;&lt;/EndNote&gt;</w:instrText>
      </w:r>
      <w:r w:rsidRPr="007D4EAA">
        <w:rPr>
          <w:rFonts w:asciiTheme="majorBidi" w:hAnsiTheme="majorBidi" w:cstheme="majorBidi"/>
          <w:sz w:val="24"/>
          <w:szCs w:val="24"/>
        </w:rPr>
        <w:fldChar w:fldCharType="separate"/>
      </w:r>
      <w:r w:rsidRPr="007D4EAA">
        <w:rPr>
          <w:rFonts w:asciiTheme="majorBidi" w:hAnsiTheme="majorBidi" w:cstheme="majorBidi"/>
          <w:noProof/>
          <w:sz w:val="24"/>
          <w:szCs w:val="24"/>
        </w:rPr>
        <w:t>(Atim, Mazurana et al. 2018)</w:t>
      </w:r>
      <w:r w:rsidRPr="007D4EAA">
        <w:rPr>
          <w:rFonts w:asciiTheme="majorBidi" w:hAnsiTheme="majorBidi" w:cstheme="majorBidi"/>
          <w:sz w:val="24"/>
          <w:szCs w:val="24"/>
        </w:rPr>
        <w:fldChar w:fldCharType="end"/>
      </w:r>
      <w:r w:rsidRPr="007D4EAA">
        <w:rPr>
          <w:rFonts w:asciiTheme="majorBidi" w:hAnsiTheme="majorBidi" w:cstheme="majorBidi"/>
          <w:sz w:val="24"/>
          <w:szCs w:val="24"/>
        </w:rPr>
        <w:t xml:space="preserve">, Palestine </w:t>
      </w:r>
      <w:r w:rsidRPr="007D4EAA">
        <w:rPr>
          <w:rFonts w:asciiTheme="majorBidi" w:hAnsiTheme="majorBidi" w:cstheme="majorBidi"/>
          <w:sz w:val="24"/>
          <w:szCs w:val="24"/>
        </w:rPr>
        <w:fldChar w:fldCharType="begin"/>
      </w:r>
      <w:r w:rsidRPr="007D4EAA">
        <w:rPr>
          <w:rFonts w:asciiTheme="majorBidi" w:hAnsiTheme="majorBidi" w:cstheme="majorBidi"/>
          <w:sz w:val="24"/>
          <w:szCs w:val="24"/>
        </w:rPr>
        <w:instrText xml:space="preserve"> ADDIN EN.CITE &lt;EndNote&gt;&lt;Cite&gt;&lt;Author&gt;Nguyen‐Gillham&lt;/Author&gt;&lt;Year&gt;2008&lt;/Year&gt;&lt;RecNum&gt;2&lt;/RecNum&gt;&lt;DisplayText&gt;(Nguyen‐Gillham, Giacaman et al. 2008)&lt;/DisplayText&gt;&lt;record&gt;&lt;rec-number&gt;2&lt;/rec-number&gt;&lt;foreign-keys&gt;&lt;key app="EN" db-id="vdrvvavz0zvvdwefstmvppfaavvzfeasdd0x" timestamp="1747673937"&gt;2&lt;/key&gt;&lt;/foreign-keys&gt;&lt;ref-type name="Journal Article"&gt;17&lt;/ref-type&gt;&lt;contributors&gt;&lt;authors&gt;&lt;author&gt;Nguyen‐Gillham, Viet&lt;/author&gt;&lt;author&gt;Giacaman, Rita&lt;/author&gt;&lt;author&gt;Naser, Ghada&lt;/author&gt;&lt;author&gt;Boyce, Will&lt;/author&gt;&lt;/authors&gt;&lt;/contributors&gt;&lt;titles&gt;&lt;title&gt;Normalising the abnormal: Palestinian youth and the contradictions of resilience in protracted conflict&lt;/title&gt;&lt;secondary-title&gt;Health &amp;amp; social care in the community&lt;/secondary-title&gt;&lt;/titles&gt;&lt;periodical&gt;&lt;full-title&gt;Health &amp;amp; social care in the community&lt;/full-title&gt;&lt;/periodical&gt;&lt;pages&gt;291-298&lt;/pages&gt;&lt;volume&gt;16&lt;/volume&gt;&lt;number&gt;3&lt;/number&gt;&lt;dates&gt;&lt;year&gt;2008&lt;/year&gt;&lt;/dates&gt;&lt;isbn&gt;0966-0410&lt;/isbn&gt;&lt;urls&gt;&lt;/urls&gt;&lt;/record&gt;&lt;/Cite&gt;&lt;/EndNote&gt;</w:instrText>
      </w:r>
      <w:r w:rsidRPr="007D4EAA">
        <w:rPr>
          <w:rFonts w:asciiTheme="majorBidi" w:hAnsiTheme="majorBidi" w:cstheme="majorBidi"/>
          <w:sz w:val="24"/>
          <w:szCs w:val="24"/>
        </w:rPr>
        <w:fldChar w:fldCharType="separate"/>
      </w:r>
      <w:r w:rsidRPr="007D4EAA">
        <w:rPr>
          <w:rFonts w:asciiTheme="majorBidi" w:hAnsiTheme="majorBidi" w:cstheme="majorBidi"/>
          <w:noProof/>
          <w:sz w:val="24"/>
          <w:szCs w:val="24"/>
        </w:rPr>
        <w:t>(Nguyen‐Gillham, Giacaman et al. 2008)</w:t>
      </w:r>
      <w:r w:rsidRPr="007D4EAA">
        <w:rPr>
          <w:rFonts w:asciiTheme="majorBidi" w:hAnsiTheme="majorBidi" w:cstheme="majorBidi"/>
          <w:sz w:val="24"/>
          <w:szCs w:val="24"/>
        </w:rPr>
        <w:fldChar w:fldCharType="end"/>
      </w:r>
      <w:r w:rsidR="00C27D58">
        <w:rPr>
          <w:rFonts w:asciiTheme="majorBidi" w:hAnsiTheme="majorBidi" w:cstheme="majorBidi"/>
          <w:sz w:val="24"/>
          <w:szCs w:val="24"/>
        </w:rPr>
        <w:t>, and Syria (</w:t>
      </w:r>
      <w:proofErr w:type="spellStart"/>
      <w:r w:rsidR="00C27D58">
        <w:rPr>
          <w:rFonts w:asciiTheme="majorBidi" w:hAnsiTheme="majorBidi" w:cstheme="majorBidi"/>
          <w:sz w:val="24"/>
          <w:szCs w:val="24"/>
        </w:rPr>
        <w:t>W</w:t>
      </w:r>
      <w:r w:rsidR="007D4EAA" w:rsidRPr="007D4EAA">
        <w:rPr>
          <w:rFonts w:asciiTheme="majorBidi" w:hAnsiTheme="majorBidi" w:cstheme="majorBidi"/>
          <w:sz w:val="24"/>
          <w:szCs w:val="24"/>
        </w:rPr>
        <w:t>edeen</w:t>
      </w:r>
      <w:proofErr w:type="spellEnd"/>
      <w:r w:rsidR="007D4EAA" w:rsidRPr="007D4EAA">
        <w:rPr>
          <w:rFonts w:asciiTheme="majorBidi" w:hAnsiTheme="majorBidi" w:cstheme="majorBidi"/>
          <w:sz w:val="24"/>
          <w:szCs w:val="24"/>
        </w:rPr>
        <w:t xml:space="preserve"> 2013)</w:t>
      </w:r>
      <w:r w:rsidRPr="007D4EAA">
        <w:rPr>
          <w:rFonts w:asciiTheme="majorBidi" w:hAnsiTheme="majorBidi" w:cstheme="majorBidi"/>
          <w:sz w:val="24"/>
          <w:szCs w:val="24"/>
        </w:rPr>
        <w:t xml:space="preserve">. </w:t>
      </w:r>
    </w:p>
    <w:p w:rsidR="009C6C3A" w:rsidRPr="007D4EAA" w:rsidRDefault="009C6C3A" w:rsidP="00A86427">
      <w:pPr>
        <w:spacing w:line="360" w:lineRule="auto"/>
        <w:ind w:firstLine="720"/>
        <w:rPr>
          <w:rFonts w:asciiTheme="majorBidi" w:hAnsiTheme="majorBidi" w:cstheme="majorBidi"/>
          <w:b/>
          <w:bCs/>
          <w:sz w:val="24"/>
          <w:szCs w:val="24"/>
        </w:rPr>
      </w:pPr>
      <w:r w:rsidRPr="007D4EAA">
        <w:rPr>
          <w:rFonts w:asciiTheme="majorBidi" w:hAnsiTheme="majorBidi" w:cstheme="majorBidi"/>
          <w:sz w:val="24"/>
          <w:szCs w:val="24"/>
        </w:rPr>
        <w:t xml:space="preserve">Following Braun and Clarke’s (2006) six-step thematic analysis, texts were coded into major categories that emerged from the literature review. The categories were: a. </w:t>
      </w:r>
      <w:r w:rsidRPr="007D4EAA">
        <w:rPr>
          <w:rFonts w:asciiTheme="majorBidi" w:eastAsia="Times New Roman" w:hAnsiTheme="majorBidi" w:cstheme="majorBidi"/>
          <w:sz w:val="24"/>
          <w:szCs w:val="24"/>
        </w:rPr>
        <w:t>Normalization of violence,</w:t>
      </w:r>
      <w:r w:rsidRPr="007D4EAA">
        <w:rPr>
          <w:rFonts w:asciiTheme="majorBidi" w:hAnsiTheme="majorBidi" w:cstheme="majorBidi"/>
          <w:sz w:val="24"/>
          <w:szCs w:val="24"/>
        </w:rPr>
        <w:t xml:space="preserve"> </w:t>
      </w:r>
      <w:r w:rsidRPr="007D4EAA">
        <w:rPr>
          <w:rFonts w:asciiTheme="majorBidi" w:eastAsia="Times New Roman" w:hAnsiTheme="majorBidi" w:cstheme="majorBidi"/>
          <w:sz w:val="24"/>
          <w:szCs w:val="24"/>
        </w:rPr>
        <w:t>b. coping mechanisms</w:t>
      </w:r>
      <w:r w:rsidRPr="007D4EAA">
        <w:rPr>
          <w:rFonts w:asciiTheme="majorBidi" w:hAnsiTheme="majorBidi" w:cstheme="majorBidi"/>
          <w:sz w:val="24"/>
          <w:szCs w:val="24"/>
        </w:rPr>
        <w:t xml:space="preserve">, </w:t>
      </w:r>
      <w:r w:rsidRPr="007D4EAA">
        <w:rPr>
          <w:rFonts w:asciiTheme="majorBidi" w:eastAsia="Times New Roman" w:hAnsiTheme="majorBidi" w:cstheme="majorBidi"/>
          <w:sz w:val="24"/>
          <w:szCs w:val="24"/>
        </w:rPr>
        <w:t xml:space="preserve">c. </w:t>
      </w:r>
      <w:r w:rsidRPr="007D4EAA">
        <w:rPr>
          <w:rFonts w:asciiTheme="majorBidi" w:hAnsiTheme="majorBidi" w:cstheme="majorBidi"/>
          <w:sz w:val="24"/>
          <w:szCs w:val="24"/>
        </w:rPr>
        <w:t xml:space="preserve">Emotional Disengagement, </w:t>
      </w:r>
      <w:r w:rsidRPr="007D4EAA">
        <w:rPr>
          <w:rFonts w:asciiTheme="majorBidi" w:eastAsia="Times New Roman" w:hAnsiTheme="majorBidi" w:cstheme="majorBidi"/>
          <w:sz w:val="24"/>
          <w:szCs w:val="24"/>
        </w:rPr>
        <w:t>d. State and media framing</w:t>
      </w:r>
      <w:r w:rsidRPr="007D4EAA">
        <w:rPr>
          <w:rFonts w:asciiTheme="majorBidi" w:hAnsiTheme="majorBidi" w:cstheme="majorBidi"/>
          <w:b/>
          <w:bCs/>
          <w:sz w:val="24"/>
          <w:szCs w:val="24"/>
        </w:rPr>
        <w:t xml:space="preserve">, </w:t>
      </w:r>
      <w:r w:rsidRPr="007D4EAA">
        <w:rPr>
          <w:rFonts w:asciiTheme="majorBidi" w:eastAsia="Times New Roman" w:hAnsiTheme="majorBidi" w:cstheme="majorBidi"/>
          <w:sz w:val="24"/>
          <w:szCs w:val="24"/>
        </w:rPr>
        <w:t>e. Trauma silencing</w:t>
      </w:r>
      <w:r w:rsidRPr="007D4EAA">
        <w:rPr>
          <w:rFonts w:asciiTheme="majorBidi" w:hAnsiTheme="majorBidi" w:cstheme="majorBidi"/>
          <w:b/>
          <w:bCs/>
          <w:sz w:val="24"/>
          <w:szCs w:val="24"/>
        </w:rPr>
        <w:t xml:space="preserve"> </w:t>
      </w:r>
      <w:r w:rsidRPr="007D4EAA">
        <w:rPr>
          <w:rFonts w:asciiTheme="majorBidi" w:eastAsia="Times New Roman" w:hAnsiTheme="majorBidi" w:cstheme="majorBidi"/>
          <w:sz w:val="24"/>
          <w:szCs w:val="24"/>
        </w:rPr>
        <w:t>and f. Postwar identity</w:t>
      </w:r>
      <w:r w:rsidRPr="007D4EAA">
        <w:rPr>
          <w:rFonts w:asciiTheme="majorBidi" w:hAnsiTheme="majorBidi" w:cstheme="majorBidi"/>
          <w:b/>
          <w:bCs/>
          <w:sz w:val="24"/>
          <w:szCs w:val="24"/>
        </w:rPr>
        <w:t xml:space="preserve">. </w:t>
      </w:r>
      <w:r w:rsidRPr="007D4EAA">
        <w:rPr>
          <w:rFonts w:asciiTheme="majorBidi" w:eastAsia="Times New Roman" w:hAnsiTheme="majorBidi" w:cstheme="majorBidi"/>
          <w:sz w:val="24"/>
          <w:szCs w:val="24"/>
        </w:rPr>
        <w:t>Coding was conducted manually in Microsoft Excel, supported by a comparative matrix format. The matrix enabled cross-case synthesis of patterns in how civilian populations adapt to and reinterpret violence across Pakistan, Afghanistan, Colombia, Palestine, Syria, and Uganda.</w:t>
      </w:r>
    </w:p>
    <w:p w:rsidR="009C6C3A" w:rsidRPr="007D4EAA" w:rsidRDefault="009C6C3A" w:rsidP="00A86427">
      <w:pPr>
        <w:spacing w:line="360" w:lineRule="auto"/>
        <w:rPr>
          <w:rFonts w:asciiTheme="majorBidi" w:hAnsiTheme="majorBidi" w:cstheme="majorBidi"/>
          <w:b/>
          <w:bCs/>
          <w:sz w:val="24"/>
          <w:szCs w:val="24"/>
        </w:rPr>
      </w:pPr>
      <w:r w:rsidRPr="007D4EAA">
        <w:rPr>
          <w:rFonts w:asciiTheme="majorBidi" w:hAnsiTheme="majorBidi" w:cstheme="majorBidi"/>
          <w:b/>
          <w:bCs/>
          <w:sz w:val="24"/>
          <w:szCs w:val="24"/>
        </w:rPr>
        <w:t>Ethical Considerations</w:t>
      </w:r>
    </w:p>
    <w:p w:rsidR="009C6C3A" w:rsidRDefault="009C6C3A" w:rsidP="00A86427">
      <w:pPr>
        <w:spacing w:before="100" w:beforeAutospacing="1" w:after="100" w:afterAutospacing="1" w:line="360" w:lineRule="auto"/>
        <w:ind w:firstLine="720"/>
        <w:rPr>
          <w:rFonts w:asciiTheme="majorBidi" w:eastAsia="Times New Roman" w:hAnsiTheme="majorBidi" w:cstheme="majorBidi"/>
          <w:sz w:val="24"/>
          <w:szCs w:val="24"/>
        </w:rPr>
      </w:pPr>
      <w:r w:rsidRPr="007D4EAA">
        <w:rPr>
          <w:rFonts w:asciiTheme="majorBidi" w:eastAsia="Times New Roman" w:hAnsiTheme="majorBidi" w:cstheme="majorBidi"/>
          <w:sz w:val="24"/>
          <w:szCs w:val="24"/>
        </w:rPr>
        <w:t>This study involves no human subjects and is based solely on publicly accessible data. However, care was taken to interpret trauma-related behaviors respectfully, and to avoid reductive judgments about communities living in conflict zones. Cultural context and historical nuance were prioritized in all interpretive work.</w:t>
      </w:r>
    </w:p>
    <w:p w:rsidR="007D4EAA" w:rsidRDefault="007D4EAA" w:rsidP="00A86427">
      <w:pPr>
        <w:spacing w:before="100" w:beforeAutospacing="1" w:after="100" w:afterAutospacing="1" w:line="360" w:lineRule="auto"/>
        <w:rPr>
          <w:rFonts w:asciiTheme="majorBidi" w:eastAsia="Times New Roman" w:hAnsiTheme="majorBidi" w:cstheme="majorBidi"/>
          <w:b/>
          <w:bCs/>
          <w:sz w:val="24"/>
          <w:szCs w:val="24"/>
        </w:rPr>
      </w:pPr>
      <w:r w:rsidRPr="007D4EAA">
        <w:rPr>
          <w:rFonts w:asciiTheme="majorBidi" w:eastAsia="Times New Roman" w:hAnsiTheme="majorBidi" w:cstheme="majorBidi"/>
          <w:b/>
          <w:bCs/>
          <w:sz w:val="24"/>
          <w:szCs w:val="24"/>
        </w:rPr>
        <w:t>Results and Discussion</w:t>
      </w:r>
    </w:p>
    <w:p w:rsidR="00457215" w:rsidRDefault="00457215" w:rsidP="00A86427">
      <w:pPr>
        <w:spacing w:line="360" w:lineRule="auto"/>
        <w:rPr>
          <w:rFonts w:asciiTheme="majorBidi" w:hAnsiTheme="majorBidi" w:cstheme="majorBidi"/>
          <w:i/>
          <w:iCs/>
          <w:sz w:val="24"/>
          <w:szCs w:val="24"/>
        </w:rPr>
      </w:pPr>
      <w:r w:rsidRPr="00457215">
        <w:rPr>
          <w:rFonts w:asciiTheme="majorBidi" w:hAnsiTheme="majorBidi" w:cstheme="majorBidi"/>
          <w:b/>
          <w:bCs/>
          <w:sz w:val="24"/>
          <w:szCs w:val="24"/>
        </w:rPr>
        <w:t>Table 1</w:t>
      </w:r>
      <w:r>
        <w:rPr>
          <w:rFonts w:asciiTheme="majorBidi" w:hAnsiTheme="majorBidi" w:cstheme="majorBidi"/>
          <w:b/>
          <w:bCs/>
          <w:sz w:val="24"/>
          <w:szCs w:val="24"/>
        </w:rPr>
        <w:t>.</w:t>
      </w:r>
      <w:r w:rsidRPr="000A5725">
        <w:rPr>
          <w:rFonts w:asciiTheme="majorBidi" w:hAnsiTheme="majorBidi" w:cstheme="majorBidi"/>
          <w:sz w:val="24"/>
          <w:szCs w:val="24"/>
        </w:rPr>
        <w:t xml:space="preserve"> </w:t>
      </w:r>
      <w:r w:rsidRPr="00457215">
        <w:rPr>
          <w:rFonts w:asciiTheme="majorBidi" w:hAnsiTheme="majorBidi" w:cstheme="majorBidi"/>
          <w:i/>
          <w:iCs/>
          <w:sz w:val="24"/>
          <w:szCs w:val="24"/>
        </w:rPr>
        <w:t>Description o</w:t>
      </w:r>
      <w:r>
        <w:rPr>
          <w:rFonts w:asciiTheme="majorBidi" w:hAnsiTheme="majorBidi" w:cstheme="majorBidi"/>
          <w:i/>
          <w:iCs/>
          <w:sz w:val="24"/>
          <w:szCs w:val="24"/>
        </w:rPr>
        <w:t>f emerging themes,</w:t>
      </w:r>
      <w:r w:rsidRPr="00457215">
        <w:rPr>
          <w:rFonts w:asciiTheme="majorBidi" w:hAnsiTheme="majorBidi" w:cstheme="majorBidi"/>
          <w:i/>
          <w:iCs/>
          <w:sz w:val="24"/>
          <w:szCs w:val="24"/>
        </w:rPr>
        <w:t xml:space="preserve"> codes</w:t>
      </w:r>
      <w:r w:rsidR="00A35B33">
        <w:rPr>
          <w:rFonts w:asciiTheme="majorBidi" w:hAnsiTheme="majorBidi" w:cstheme="majorBidi"/>
          <w:i/>
          <w:iCs/>
          <w:sz w:val="24"/>
          <w:szCs w:val="24"/>
        </w:rPr>
        <w:t>,</w:t>
      </w:r>
      <w:r>
        <w:rPr>
          <w:rFonts w:asciiTheme="majorBidi" w:hAnsiTheme="majorBidi" w:cstheme="majorBidi"/>
          <w:i/>
          <w:iCs/>
          <w:sz w:val="24"/>
          <w:szCs w:val="24"/>
        </w:rPr>
        <w:t xml:space="preserve"> and descriptions</w:t>
      </w:r>
    </w:p>
    <w:p w:rsidR="00457215" w:rsidRPr="00457215" w:rsidRDefault="00457215" w:rsidP="00A86427">
      <w:pPr>
        <w:spacing w:line="360" w:lineRule="auto"/>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2875"/>
        <w:gridCol w:w="3240"/>
        <w:gridCol w:w="3235"/>
      </w:tblGrid>
      <w:tr w:rsidR="007D39AA" w:rsidRPr="001104CC" w:rsidTr="00421E2B">
        <w:tc>
          <w:tcPr>
            <w:tcW w:w="2875" w:type="dxa"/>
          </w:tcPr>
          <w:p w:rsidR="007D39AA" w:rsidRPr="001104CC" w:rsidRDefault="007D39AA" w:rsidP="00A86427">
            <w:pPr>
              <w:spacing w:before="100" w:beforeAutospacing="1" w:after="100" w:afterAutospacing="1" w:line="360" w:lineRule="auto"/>
              <w:rPr>
                <w:rFonts w:asciiTheme="majorBidi" w:eastAsia="Times New Roman" w:hAnsiTheme="majorBidi" w:cstheme="majorBidi"/>
                <w:sz w:val="24"/>
                <w:szCs w:val="24"/>
              </w:rPr>
            </w:pPr>
            <w:r w:rsidRPr="001104CC">
              <w:rPr>
                <w:rFonts w:asciiTheme="majorBidi" w:eastAsia="Times New Roman" w:hAnsiTheme="majorBidi" w:cstheme="majorBidi"/>
                <w:sz w:val="24"/>
                <w:szCs w:val="24"/>
              </w:rPr>
              <w:t>Themes</w:t>
            </w:r>
          </w:p>
        </w:tc>
        <w:tc>
          <w:tcPr>
            <w:tcW w:w="3240" w:type="dxa"/>
          </w:tcPr>
          <w:p w:rsidR="007D39AA" w:rsidRPr="001104CC" w:rsidRDefault="007D39AA" w:rsidP="00A86427">
            <w:pPr>
              <w:spacing w:before="100" w:beforeAutospacing="1" w:after="100" w:afterAutospacing="1" w:line="360" w:lineRule="auto"/>
              <w:rPr>
                <w:rFonts w:asciiTheme="majorBidi" w:eastAsia="Times New Roman" w:hAnsiTheme="majorBidi" w:cstheme="majorBidi"/>
                <w:sz w:val="24"/>
                <w:szCs w:val="24"/>
              </w:rPr>
            </w:pPr>
            <w:r w:rsidRPr="001104CC">
              <w:rPr>
                <w:rFonts w:asciiTheme="majorBidi" w:eastAsia="Times New Roman" w:hAnsiTheme="majorBidi" w:cstheme="majorBidi"/>
                <w:sz w:val="24"/>
                <w:szCs w:val="24"/>
              </w:rPr>
              <w:t>Subthemes</w:t>
            </w:r>
          </w:p>
        </w:tc>
        <w:tc>
          <w:tcPr>
            <w:tcW w:w="3235" w:type="dxa"/>
          </w:tcPr>
          <w:p w:rsidR="007D39AA" w:rsidRPr="001104CC" w:rsidRDefault="007D39AA" w:rsidP="00A86427">
            <w:pPr>
              <w:spacing w:before="100" w:beforeAutospacing="1" w:after="100" w:afterAutospacing="1" w:line="360" w:lineRule="auto"/>
              <w:rPr>
                <w:rFonts w:asciiTheme="majorBidi" w:eastAsia="Times New Roman" w:hAnsiTheme="majorBidi" w:cstheme="majorBidi"/>
                <w:sz w:val="24"/>
                <w:szCs w:val="24"/>
              </w:rPr>
            </w:pPr>
            <w:r w:rsidRPr="001104CC">
              <w:rPr>
                <w:rFonts w:asciiTheme="majorBidi" w:hAnsiTheme="majorBidi" w:cstheme="majorBidi"/>
                <w:sz w:val="24"/>
                <w:szCs w:val="24"/>
              </w:rPr>
              <w:t>Description</w:t>
            </w:r>
          </w:p>
        </w:tc>
      </w:tr>
      <w:tr w:rsidR="007D39AA" w:rsidRPr="001104CC" w:rsidTr="00421E2B">
        <w:tc>
          <w:tcPr>
            <w:tcW w:w="2875" w:type="dxa"/>
          </w:tcPr>
          <w:p w:rsidR="007D39AA" w:rsidRPr="001104CC" w:rsidRDefault="007D39AA" w:rsidP="00A86427">
            <w:pPr>
              <w:spacing w:line="360" w:lineRule="auto"/>
              <w:rPr>
                <w:rFonts w:asciiTheme="majorBidi" w:hAnsiTheme="majorBidi" w:cstheme="majorBidi"/>
                <w:sz w:val="24"/>
                <w:szCs w:val="24"/>
              </w:rPr>
            </w:pPr>
            <w:r w:rsidRPr="001104CC">
              <w:rPr>
                <w:rFonts w:asciiTheme="majorBidi" w:hAnsiTheme="majorBidi" w:cstheme="majorBidi"/>
                <w:sz w:val="24"/>
                <w:szCs w:val="24"/>
              </w:rPr>
              <w:t>Normalization of Violence</w:t>
            </w:r>
          </w:p>
        </w:tc>
        <w:tc>
          <w:tcPr>
            <w:tcW w:w="3240" w:type="dxa"/>
          </w:tcPr>
          <w:p w:rsidR="007D39AA" w:rsidRPr="001104CC" w:rsidRDefault="007D39AA" w:rsidP="00A86427">
            <w:pPr>
              <w:spacing w:line="360" w:lineRule="auto"/>
              <w:rPr>
                <w:rFonts w:asciiTheme="majorBidi" w:hAnsiTheme="majorBidi" w:cstheme="majorBidi"/>
                <w:sz w:val="24"/>
                <w:szCs w:val="24"/>
              </w:rPr>
            </w:pPr>
            <w:r w:rsidRPr="001104CC">
              <w:rPr>
                <w:rFonts w:asciiTheme="majorBidi" w:hAnsiTheme="majorBidi" w:cstheme="majorBidi"/>
                <w:sz w:val="24"/>
                <w:szCs w:val="24"/>
              </w:rPr>
              <w:t>Routine Desensitization</w:t>
            </w:r>
          </w:p>
          <w:p w:rsidR="007D39AA" w:rsidRPr="001104CC" w:rsidRDefault="007D39AA" w:rsidP="00A86427">
            <w:pPr>
              <w:spacing w:line="360" w:lineRule="auto"/>
              <w:rPr>
                <w:rFonts w:asciiTheme="majorBidi" w:hAnsiTheme="majorBidi" w:cstheme="majorBidi"/>
                <w:sz w:val="24"/>
                <w:szCs w:val="24"/>
              </w:rPr>
            </w:pPr>
            <w:r w:rsidRPr="001104CC">
              <w:rPr>
                <w:rFonts w:asciiTheme="majorBidi" w:hAnsiTheme="majorBidi" w:cstheme="majorBidi"/>
                <w:sz w:val="24"/>
                <w:szCs w:val="24"/>
              </w:rPr>
              <w:t>Habituation</w:t>
            </w:r>
          </w:p>
          <w:p w:rsidR="007D39AA" w:rsidRPr="001104CC" w:rsidRDefault="007D39AA" w:rsidP="00A86427">
            <w:pPr>
              <w:spacing w:line="360" w:lineRule="auto"/>
              <w:rPr>
                <w:rFonts w:asciiTheme="majorBidi" w:hAnsiTheme="majorBidi" w:cstheme="majorBidi"/>
                <w:sz w:val="24"/>
                <w:szCs w:val="24"/>
              </w:rPr>
            </w:pPr>
            <w:r w:rsidRPr="001104CC">
              <w:rPr>
                <w:rFonts w:asciiTheme="majorBidi" w:hAnsiTheme="majorBidi" w:cstheme="majorBidi"/>
                <w:sz w:val="24"/>
                <w:szCs w:val="24"/>
              </w:rPr>
              <w:t>No Panic Behavior</w:t>
            </w:r>
          </w:p>
          <w:p w:rsidR="007D39AA" w:rsidRPr="001104CC" w:rsidRDefault="00A35B33" w:rsidP="00A86427">
            <w:pPr>
              <w:spacing w:line="360" w:lineRule="auto"/>
              <w:rPr>
                <w:rFonts w:asciiTheme="majorBidi" w:hAnsiTheme="majorBidi" w:cstheme="majorBidi"/>
                <w:sz w:val="24"/>
                <w:szCs w:val="24"/>
              </w:rPr>
            </w:pPr>
            <w:r>
              <w:rPr>
                <w:rFonts w:asciiTheme="majorBidi" w:hAnsiTheme="majorBidi" w:cstheme="majorBidi"/>
                <w:sz w:val="24"/>
                <w:szCs w:val="24"/>
              </w:rPr>
              <w:lastRenderedPageBreak/>
              <w:t>Risk-taking</w:t>
            </w:r>
            <w:r w:rsidR="007D39AA" w:rsidRPr="001104CC">
              <w:rPr>
                <w:rFonts w:asciiTheme="majorBidi" w:hAnsiTheme="majorBidi" w:cstheme="majorBidi"/>
                <w:sz w:val="24"/>
                <w:szCs w:val="24"/>
              </w:rPr>
              <w:t xml:space="preserve"> Behavior</w:t>
            </w:r>
          </w:p>
        </w:tc>
        <w:tc>
          <w:tcPr>
            <w:tcW w:w="3235" w:type="dxa"/>
          </w:tcPr>
          <w:p w:rsidR="007D39AA" w:rsidRPr="001104CC" w:rsidRDefault="007D39AA" w:rsidP="00A86427">
            <w:pPr>
              <w:spacing w:line="360" w:lineRule="auto"/>
              <w:rPr>
                <w:rFonts w:asciiTheme="majorBidi" w:hAnsiTheme="majorBidi" w:cstheme="majorBidi"/>
                <w:sz w:val="24"/>
                <w:szCs w:val="24"/>
              </w:rPr>
            </w:pPr>
            <w:r w:rsidRPr="001104CC">
              <w:rPr>
                <w:rFonts w:asciiTheme="majorBidi" w:hAnsiTheme="majorBidi" w:cstheme="majorBidi"/>
                <w:sz w:val="24"/>
                <w:szCs w:val="24"/>
              </w:rPr>
              <w:lastRenderedPageBreak/>
              <w:t xml:space="preserve">Continuous exposure to violence has led to its integration into everyday life. </w:t>
            </w:r>
          </w:p>
          <w:p w:rsidR="007D39AA" w:rsidRPr="001104CC" w:rsidRDefault="007D39AA" w:rsidP="00A86427">
            <w:pPr>
              <w:spacing w:line="360" w:lineRule="auto"/>
              <w:rPr>
                <w:rFonts w:asciiTheme="majorBidi" w:hAnsiTheme="majorBidi" w:cstheme="majorBidi"/>
                <w:sz w:val="24"/>
                <w:szCs w:val="24"/>
              </w:rPr>
            </w:pPr>
          </w:p>
          <w:p w:rsidR="007D39AA" w:rsidRPr="001104CC" w:rsidRDefault="007D39AA" w:rsidP="00A86427">
            <w:pPr>
              <w:spacing w:line="360" w:lineRule="auto"/>
              <w:rPr>
                <w:rFonts w:asciiTheme="majorBidi" w:hAnsiTheme="majorBidi" w:cstheme="majorBidi"/>
                <w:sz w:val="24"/>
                <w:szCs w:val="24"/>
              </w:rPr>
            </w:pPr>
            <w:r w:rsidRPr="001104CC">
              <w:rPr>
                <w:rFonts w:asciiTheme="majorBidi" w:hAnsiTheme="majorBidi" w:cstheme="majorBidi"/>
                <w:sz w:val="24"/>
                <w:szCs w:val="24"/>
              </w:rPr>
              <w:t>Civilians exhibit calmness during attacks, reduced fear response reflecting a desensitized public psyche.</w:t>
            </w:r>
          </w:p>
          <w:p w:rsidR="007D39AA" w:rsidRPr="001104CC" w:rsidRDefault="007D39AA" w:rsidP="00A86427">
            <w:pPr>
              <w:spacing w:line="360" w:lineRule="auto"/>
              <w:rPr>
                <w:rFonts w:asciiTheme="majorBidi" w:hAnsiTheme="majorBidi" w:cstheme="majorBidi"/>
                <w:sz w:val="24"/>
                <w:szCs w:val="24"/>
              </w:rPr>
            </w:pPr>
          </w:p>
        </w:tc>
      </w:tr>
      <w:tr w:rsidR="007D39AA" w:rsidRPr="001104CC" w:rsidTr="00421E2B">
        <w:tc>
          <w:tcPr>
            <w:tcW w:w="2875" w:type="dxa"/>
          </w:tcPr>
          <w:p w:rsidR="007D39AA" w:rsidRPr="001104CC" w:rsidRDefault="007D39AA" w:rsidP="00A86427">
            <w:pPr>
              <w:spacing w:line="360" w:lineRule="auto"/>
              <w:rPr>
                <w:rFonts w:asciiTheme="majorBidi" w:hAnsiTheme="majorBidi" w:cstheme="majorBidi"/>
                <w:sz w:val="24"/>
                <w:szCs w:val="24"/>
              </w:rPr>
            </w:pPr>
            <w:r w:rsidRPr="001104CC">
              <w:rPr>
                <w:rFonts w:asciiTheme="majorBidi" w:hAnsiTheme="majorBidi" w:cstheme="majorBidi"/>
                <w:sz w:val="24"/>
                <w:szCs w:val="24"/>
              </w:rPr>
              <w:lastRenderedPageBreak/>
              <w:t>Coping Mechanisms</w:t>
            </w:r>
          </w:p>
        </w:tc>
        <w:tc>
          <w:tcPr>
            <w:tcW w:w="3240" w:type="dxa"/>
          </w:tcPr>
          <w:p w:rsidR="007D39AA" w:rsidRPr="001104CC" w:rsidRDefault="007D39AA" w:rsidP="00A86427">
            <w:pPr>
              <w:spacing w:line="360" w:lineRule="auto"/>
              <w:rPr>
                <w:rFonts w:asciiTheme="majorBidi" w:hAnsiTheme="majorBidi" w:cstheme="majorBidi"/>
                <w:sz w:val="24"/>
                <w:szCs w:val="24"/>
              </w:rPr>
            </w:pPr>
            <w:r w:rsidRPr="001104CC">
              <w:rPr>
                <w:rFonts w:asciiTheme="majorBidi" w:hAnsiTheme="majorBidi" w:cstheme="majorBidi"/>
                <w:sz w:val="24"/>
                <w:szCs w:val="24"/>
              </w:rPr>
              <w:t>Resilience</w:t>
            </w:r>
          </w:p>
          <w:p w:rsidR="007D39AA" w:rsidRPr="001104CC" w:rsidRDefault="007D39AA" w:rsidP="00A86427">
            <w:pPr>
              <w:spacing w:line="360" w:lineRule="auto"/>
              <w:rPr>
                <w:rFonts w:asciiTheme="majorBidi" w:hAnsiTheme="majorBidi" w:cstheme="majorBidi"/>
                <w:sz w:val="24"/>
                <w:szCs w:val="24"/>
              </w:rPr>
            </w:pPr>
            <w:r w:rsidRPr="001104CC">
              <w:rPr>
                <w:rFonts w:asciiTheme="majorBidi" w:hAnsiTheme="majorBidi" w:cstheme="majorBidi"/>
                <w:sz w:val="24"/>
                <w:szCs w:val="24"/>
              </w:rPr>
              <w:t>Humor: Memes and Jokes</w:t>
            </w:r>
          </w:p>
          <w:p w:rsidR="007D39AA" w:rsidRPr="001104CC" w:rsidRDefault="007D39AA" w:rsidP="00A86427">
            <w:pPr>
              <w:spacing w:line="360" w:lineRule="auto"/>
              <w:rPr>
                <w:rFonts w:asciiTheme="majorBidi" w:hAnsiTheme="majorBidi" w:cstheme="majorBidi"/>
                <w:sz w:val="24"/>
                <w:szCs w:val="24"/>
              </w:rPr>
            </w:pPr>
            <w:r w:rsidRPr="001104CC">
              <w:rPr>
                <w:rFonts w:asciiTheme="majorBidi" w:hAnsiTheme="majorBidi" w:cstheme="majorBidi"/>
                <w:sz w:val="24"/>
                <w:szCs w:val="24"/>
              </w:rPr>
              <w:t>Religion/Community Rituals</w:t>
            </w:r>
          </w:p>
        </w:tc>
        <w:tc>
          <w:tcPr>
            <w:tcW w:w="3235" w:type="dxa"/>
          </w:tcPr>
          <w:p w:rsidR="007D39AA" w:rsidRPr="001104CC" w:rsidRDefault="007D39AA" w:rsidP="00A86427">
            <w:pPr>
              <w:spacing w:line="360" w:lineRule="auto"/>
              <w:rPr>
                <w:rFonts w:asciiTheme="majorBidi" w:hAnsiTheme="majorBidi" w:cstheme="majorBidi"/>
                <w:sz w:val="24"/>
                <w:szCs w:val="24"/>
              </w:rPr>
            </w:pPr>
            <w:r w:rsidRPr="001104CC">
              <w:rPr>
                <w:rFonts w:asciiTheme="majorBidi" w:hAnsiTheme="majorBidi" w:cstheme="majorBidi"/>
                <w:sz w:val="24"/>
                <w:szCs w:val="24"/>
              </w:rPr>
              <w:t>Use of humor and memes to cope with war-related stress and fear.</w:t>
            </w:r>
          </w:p>
          <w:p w:rsidR="007D39AA" w:rsidRPr="001104CC" w:rsidRDefault="007D39AA" w:rsidP="00A86427">
            <w:pPr>
              <w:spacing w:line="360" w:lineRule="auto"/>
              <w:rPr>
                <w:rFonts w:asciiTheme="majorBidi" w:hAnsiTheme="majorBidi" w:cstheme="majorBidi"/>
                <w:sz w:val="24"/>
                <w:szCs w:val="24"/>
              </w:rPr>
            </w:pPr>
          </w:p>
          <w:p w:rsidR="007D39AA" w:rsidRDefault="007D39AA" w:rsidP="00A86427">
            <w:pPr>
              <w:spacing w:line="360" w:lineRule="auto"/>
            </w:pPr>
          </w:p>
          <w:p w:rsidR="007D39AA" w:rsidRPr="00726DB1" w:rsidRDefault="007D39AA" w:rsidP="00A86427">
            <w:pPr>
              <w:spacing w:line="360" w:lineRule="auto"/>
              <w:rPr>
                <w:rFonts w:asciiTheme="majorBidi" w:hAnsiTheme="majorBidi" w:cstheme="majorBidi"/>
                <w:sz w:val="24"/>
                <w:szCs w:val="24"/>
              </w:rPr>
            </w:pPr>
            <w:r w:rsidRPr="00726DB1">
              <w:rPr>
                <w:rFonts w:asciiTheme="majorBidi" w:hAnsiTheme="majorBidi" w:cstheme="majorBidi"/>
                <w:sz w:val="24"/>
                <w:szCs w:val="24"/>
              </w:rPr>
              <w:t>People draw upon culture-bounded mechanisms such as religious observance and mutual ritual</w:t>
            </w:r>
          </w:p>
          <w:p w:rsidR="007D39AA" w:rsidRPr="001104CC" w:rsidRDefault="007D39AA" w:rsidP="00A86427">
            <w:pPr>
              <w:spacing w:line="360" w:lineRule="auto"/>
              <w:rPr>
                <w:rFonts w:asciiTheme="majorBidi" w:hAnsiTheme="majorBidi" w:cstheme="majorBidi"/>
                <w:sz w:val="24"/>
                <w:szCs w:val="24"/>
              </w:rPr>
            </w:pPr>
          </w:p>
        </w:tc>
      </w:tr>
      <w:tr w:rsidR="007D39AA" w:rsidRPr="001104CC" w:rsidTr="00421E2B">
        <w:tc>
          <w:tcPr>
            <w:tcW w:w="2875" w:type="dxa"/>
          </w:tcPr>
          <w:p w:rsidR="007D39AA" w:rsidRPr="001104CC" w:rsidRDefault="007D39AA" w:rsidP="00A86427">
            <w:pPr>
              <w:spacing w:line="360" w:lineRule="auto"/>
              <w:rPr>
                <w:rFonts w:asciiTheme="majorBidi" w:hAnsiTheme="majorBidi" w:cstheme="majorBidi"/>
                <w:sz w:val="24"/>
                <w:szCs w:val="24"/>
              </w:rPr>
            </w:pPr>
            <w:r w:rsidRPr="001104CC">
              <w:rPr>
                <w:rFonts w:asciiTheme="majorBidi" w:hAnsiTheme="majorBidi" w:cstheme="majorBidi"/>
                <w:sz w:val="24"/>
                <w:szCs w:val="24"/>
              </w:rPr>
              <w:t>Emotional Disengagement</w:t>
            </w:r>
          </w:p>
        </w:tc>
        <w:tc>
          <w:tcPr>
            <w:tcW w:w="3240" w:type="dxa"/>
          </w:tcPr>
          <w:p w:rsidR="007D39AA" w:rsidRPr="001104CC" w:rsidRDefault="007D39AA" w:rsidP="00A86427">
            <w:pPr>
              <w:spacing w:line="360" w:lineRule="auto"/>
              <w:rPr>
                <w:rFonts w:asciiTheme="majorBidi" w:hAnsiTheme="majorBidi" w:cstheme="majorBidi"/>
                <w:sz w:val="24"/>
                <w:szCs w:val="24"/>
              </w:rPr>
            </w:pPr>
            <w:r w:rsidRPr="001104CC">
              <w:rPr>
                <w:rFonts w:asciiTheme="majorBidi" w:hAnsiTheme="majorBidi" w:cstheme="majorBidi"/>
                <w:sz w:val="24"/>
                <w:szCs w:val="24"/>
              </w:rPr>
              <w:t>Apathy,  Emotional Numbing Stoicism</w:t>
            </w:r>
          </w:p>
        </w:tc>
        <w:tc>
          <w:tcPr>
            <w:tcW w:w="3235" w:type="dxa"/>
          </w:tcPr>
          <w:p w:rsidR="007D39AA" w:rsidRPr="001104CC" w:rsidRDefault="007D39AA" w:rsidP="00A86427">
            <w:pPr>
              <w:spacing w:line="360" w:lineRule="auto"/>
              <w:rPr>
                <w:rFonts w:asciiTheme="majorBidi" w:hAnsiTheme="majorBidi" w:cstheme="majorBidi"/>
                <w:sz w:val="24"/>
                <w:szCs w:val="24"/>
              </w:rPr>
            </w:pPr>
            <w:r w:rsidRPr="001104CC">
              <w:rPr>
                <w:rFonts w:asciiTheme="majorBidi" w:hAnsiTheme="majorBidi" w:cstheme="majorBidi"/>
                <w:sz w:val="24"/>
                <w:szCs w:val="24"/>
              </w:rPr>
              <w:t>Widespread numbness and lack of emotional response to conflict.</w:t>
            </w:r>
          </w:p>
          <w:p w:rsidR="007D39AA" w:rsidRPr="001104CC" w:rsidRDefault="007D39AA" w:rsidP="00A86427">
            <w:pPr>
              <w:spacing w:line="360" w:lineRule="auto"/>
              <w:rPr>
                <w:rFonts w:asciiTheme="majorBidi" w:hAnsiTheme="majorBidi" w:cstheme="majorBidi"/>
                <w:sz w:val="24"/>
                <w:szCs w:val="24"/>
              </w:rPr>
            </w:pPr>
            <w:r w:rsidRPr="001104CC">
              <w:rPr>
                <w:rFonts w:asciiTheme="majorBidi" w:hAnsiTheme="majorBidi" w:cstheme="majorBidi"/>
                <w:sz w:val="24"/>
                <w:szCs w:val="24"/>
              </w:rPr>
              <w:t>serving as a defense mechanism for psychological survival.</w:t>
            </w:r>
          </w:p>
          <w:p w:rsidR="007D39AA" w:rsidRPr="001104CC" w:rsidRDefault="007D39AA" w:rsidP="00A86427">
            <w:pPr>
              <w:spacing w:line="360" w:lineRule="auto"/>
              <w:rPr>
                <w:rFonts w:asciiTheme="majorBidi" w:hAnsiTheme="majorBidi" w:cstheme="majorBidi"/>
                <w:sz w:val="24"/>
                <w:szCs w:val="24"/>
              </w:rPr>
            </w:pPr>
          </w:p>
        </w:tc>
      </w:tr>
      <w:tr w:rsidR="007D39AA" w:rsidRPr="001104CC" w:rsidTr="00421E2B">
        <w:tc>
          <w:tcPr>
            <w:tcW w:w="2875" w:type="dxa"/>
          </w:tcPr>
          <w:p w:rsidR="007D39AA" w:rsidRPr="001104CC" w:rsidRDefault="007D39AA" w:rsidP="00A86427">
            <w:pPr>
              <w:spacing w:line="360" w:lineRule="auto"/>
              <w:rPr>
                <w:rFonts w:asciiTheme="majorBidi" w:hAnsiTheme="majorBidi" w:cstheme="majorBidi"/>
                <w:sz w:val="24"/>
                <w:szCs w:val="24"/>
              </w:rPr>
            </w:pPr>
            <w:r w:rsidRPr="001104CC">
              <w:rPr>
                <w:rFonts w:asciiTheme="majorBidi" w:hAnsiTheme="majorBidi" w:cstheme="majorBidi"/>
                <w:sz w:val="24"/>
                <w:szCs w:val="24"/>
              </w:rPr>
              <w:t>State and Media Framing</w:t>
            </w:r>
          </w:p>
        </w:tc>
        <w:tc>
          <w:tcPr>
            <w:tcW w:w="3240" w:type="dxa"/>
          </w:tcPr>
          <w:p w:rsidR="007D39AA" w:rsidRPr="001104CC" w:rsidRDefault="007D39AA" w:rsidP="00A86427">
            <w:pPr>
              <w:spacing w:line="360" w:lineRule="auto"/>
              <w:rPr>
                <w:rFonts w:asciiTheme="majorBidi" w:hAnsiTheme="majorBidi" w:cstheme="majorBidi"/>
                <w:sz w:val="24"/>
                <w:szCs w:val="24"/>
              </w:rPr>
            </w:pPr>
            <w:r w:rsidRPr="001104CC">
              <w:rPr>
                <w:rFonts w:asciiTheme="majorBidi" w:hAnsiTheme="majorBidi" w:cstheme="majorBidi"/>
                <w:sz w:val="24"/>
                <w:szCs w:val="24"/>
              </w:rPr>
              <w:t>Heroism, Martyrdom Narrative, Song and poetry</w:t>
            </w:r>
          </w:p>
        </w:tc>
        <w:tc>
          <w:tcPr>
            <w:tcW w:w="3235" w:type="dxa"/>
          </w:tcPr>
          <w:p w:rsidR="007D39AA" w:rsidRPr="001104CC" w:rsidRDefault="007D39AA" w:rsidP="00A86427">
            <w:pPr>
              <w:spacing w:line="360" w:lineRule="auto"/>
              <w:rPr>
                <w:rFonts w:asciiTheme="majorBidi" w:hAnsiTheme="majorBidi" w:cstheme="majorBidi"/>
                <w:sz w:val="24"/>
                <w:szCs w:val="24"/>
              </w:rPr>
            </w:pPr>
            <w:r w:rsidRPr="001104CC">
              <w:rPr>
                <w:rFonts w:asciiTheme="majorBidi" w:hAnsiTheme="majorBidi" w:cstheme="majorBidi"/>
                <w:sz w:val="24"/>
                <w:szCs w:val="24"/>
              </w:rPr>
              <w:t>State-sponsored heroic framing of deaths and resistance.</w:t>
            </w:r>
          </w:p>
        </w:tc>
      </w:tr>
      <w:tr w:rsidR="007D39AA" w:rsidRPr="001104CC" w:rsidTr="00421E2B">
        <w:tc>
          <w:tcPr>
            <w:tcW w:w="2875" w:type="dxa"/>
          </w:tcPr>
          <w:p w:rsidR="007D39AA" w:rsidRPr="001104CC" w:rsidRDefault="007D39AA" w:rsidP="00A86427">
            <w:pPr>
              <w:spacing w:line="360" w:lineRule="auto"/>
              <w:rPr>
                <w:rFonts w:asciiTheme="majorBidi" w:hAnsiTheme="majorBidi" w:cstheme="majorBidi"/>
                <w:sz w:val="24"/>
                <w:szCs w:val="24"/>
              </w:rPr>
            </w:pPr>
            <w:r w:rsidRPr="001104CC">
              <w:rPr>
                <w:rFonts w:asciiTheme="majorBidi" w:hAnsiTheme="majorBidi" w:cstheme="majorBidi"/>
                <w:sz w:val="24"/>
                <w:szCs w:val="24"/>
              </w:rPr>
              <w:t>Trauma Silencing</w:t>
            </w:r>
          </w:p>
        </w:tc>
        <w:tc>
          <w:tcPr>
            <w:tcW w:w="3240" w:type="dxa"/>
          </w:tcPr>
          <w:p w:rsidR="007D39AA" w:rsidRPr="001104CC" w:rsidRDefault="007D39AA" w:rsidP="00A86427">
            <w:pPr>
              <w:spacing w:line="360" w:lineRule="auto"/>
              <w:rPr>
                <w:rFonts w:asciiTheme="majorBidi" w:hAnsiTheme="majorBidi" w:cstheme="majorBidi"/>
                <w:sz w:val="24"/>
                <w:szCs w:val="24"/>
              </w:rPr>
            </w:pPr>
            <w:r w:rsidRPr="001104CC">
              <w:rPr>
                <w:rFonts w:asciiTheme="majorBidi" w:hAnsiTheme="majorBidi" w:cstheme="majorBidi"/>
                <w:sz w:val="24"/>
                <w:szCs w:val="24"/>
              </w:rPr>
              <w:t>Cultural Silence, Media avoidance,  self-censorship</w:t>
            </w:r>
          </w:p>
        </w:tc>
        <w:tc>
          <w:tcPr>
            <w:tcW w:w="3235" w:type="dxa"/>
          </w:tcPr>
          <w:p w:rsidR="007D39AA" w:rsidRPr="001104CC" w:rsidRDefault="007D39AA" w:rsidP="00A86427">
            <w:pPr>
              <w:spacing w:line="360" w:lineRule="auto"/>
              <w:rPr>
                <w:rFonts w:asciiTheme="majorBidi" w:hAnsiTheme="majorBidi" w:cstheme="majorBidi"/>
                <w:sz w:val="24"/>
                <w:szCs w:val="24"/>
              </w:rPr>
            </w:pPr>
            <w:r w:rsidRPr="001104CC">
              <w:rPr>
                <w:rFonts w:asciiTheme="majorBidi" w:hAnsiTheme="majorBidi" w:cstheme="majorBidi"/>
                <w:sz w:val="24"/>
                <w:szCs w:val="24"/>
              </w:rPr>
              <w:t>Social and institutional norms discourage open expression of grief or trauma.</w:t>
            </w:r>
          </w:p>
          <w:p w:rsidR="007D39AA" w:rsidRPr="001104CC" w:rsidRDefault="007D39AA" w:rsidP="00A86427">
            <w:pPr>
              <w:spacing w:line="360" w:lineRule="auto"/>
              <w:rPr>
                <w:rFonts w:asciiTheme="majorBidi" w:hAnsiTheme="majorBidi" w:cstheme="majorBidi"/>
                <w:sz w:val="24"/>
                <w:szCs w:val="24"/>
              </w:rPr>
            </w:pPr>
          </w:p>
          <w:p w:rsidR="007D39AA" w:rsidRPr="001104CC" w:rsidRDefault="007D39AA" w:rsidP="00A86427">
            <w:pPr>
              <w:spacing w:line="360" w:lineRule="auto"/>
              <w:rPr>
                <w:rFonts w:asciiTheme="majorBidi" w:hAnsiTheme="majorBidi" w:cstheme="majorBidi"/>
                <w:sz w:val="24"/>
                <w:szCs w:val="24"/>
              </w:rPr>
            </w:pPr>
            <w:r w:rsidRPr="001104CC">
              <w:rPr>
                <w:rFonts w:asciiTheme="majorBidi" w:hAnsiTheme="majorBidi" w:cstheme="majorBidi"/>
                <w:sz w:val="24"/>
                <w:szCs w:val="24"/>
              </w:rPr>
              <w:t xml:space="preserve"> Individuals often refrain from speaking out due to fear of </w:t>
            </w:r>
            <w:r w:rsidRPr="001104CC">
              <w:rPr>
                <w:rFonts w:asciiTheme="majorBidi" w:hAnsiTheme="majorBidi" w:cstheme="majorBidi"/>
                <w:sz w:val="24"/>
                <w:szCs w:val="24"/>
              </w:rPr>
              <w:lastRenderedPageBreak/>
              <w:t>stigma, political backlash, or internalized suppression</w:t>
            </w:r>
          </w:p>
        </w:tc>
      </w:tr>
      <w:tr w:rsidR="007D39AA" w:rsidRPr="001104CC" w:rsidTr="00421E2B">
        <w:tc>
          <w:tcPr>
            <w:tcW w:w="2875" w:type="dxa"/>
          </w:tcPr>
          <w:p w:rsidR="007D39AA" w:rsidRPr="001104CC" w:rsidRDefault="007D39AA" w:rsidP="00A86427">
            <w:pPr>
              <w:spacing w:line="360" w:lineRule="auto"/>
              <w:rPr>
                <w:rFonts w:asciiTheme="majorBidi" w:hAnsiTheme="majorBidi" w:cstheme="majorBidi"/>
                <w:sz w:val="24"/>
                <w:szCs w:val="24"/>
              </w:rPr>
            </w:pPr>
            <w:r w:rsidRPr="001104CC">
              <w:rPr>
                <w:rFonts w:asciiTheme="majorBidi" w:hAnsiTheme="majorBidi" w:cstheme="majorBidi"/>
                <w:sz w:val="24"/>
                <w:szCs w:val="24"/>
              </w:rPr>
              <w:lastRenderedPageBreak/>
              <w:t>Post-War Identity</w:t>
            </w:r>
          </w:p>
        </w:tc>
        <w:tc>
          <w:tcPr>
            <w:tcW w:w="3240" w:type="dxa"/>
          </w:tcPr>
          <w:p w:rsidR="007D39AA" w:rsidRPr="001104CC" w:rsidRDefault="007D39AA" w:rsidP="00A86427">
            <w:pPr>
              <w:spacing w:line="360" w:lineRule="auto"/>
              <w:rPr>
                <w:rFonts w:asciiTheme="majorBidi" w:hAnsiTheme="majorBidi" w:cstheme="majorBidi"/>
                <w:sz w:val="24"/>
                <w:szCs w:val="24"/>
              </w:rPr>
            </w:pPr>
            <w:r w:rsidRPr="001104CC">
              <w:rPr>
                <w:rFonts w:asciiTheme="majorBidi" w:hAnsiTheme="majorBidi" w:cstheme="majorBidi"/>
                <w:sz w:val="24"/>
                <w:szCs w:val="24"/>
              </w:rPr>
              <w:t>Stoic Nationalism, Militarization and</w:t>
            </w:r>
          </w:p>
          <w:p w:rsidR="007D39AA" w:rsidRPr="001104CC" w:rsidRDefault="00A35B33" w:rsidP="00A86427">
            <w:pPr>
              <w:spacing w:line="360" w:lineRule="auto"/>
              <w:rPr>
                <w:rFonts w:asciiTheme="majorBidi" w:hAnsiTheme="majorBidi" w:cstheme="majorBidi"/>
                <w:sz w:val="24"/>
                <w:szCs w:val="24"/>
              </w:rPr>
            </w:pPr>
            <w:r w:rsidRPr="001104CC">
              <w:rPr>
                <w:rFonts w:asciiTheme="majorBidi" w:hAnsiTheme="majorBidi" w:cstheme="majorBidi"/>
                <w:sz w:val="24"/>
                <w:szCs w:val="24"/>
              </w:rPr>
              <w:t>C</w:t>
            </w:r>
            <w:r w:rsidR="007D39AA" w:rsidRPr="001104CC">
              <w:rPr>
                <w:rFonts w:asciiTheme="majorBidi" w:hAnsiTheme="majorBidi" w:cstheme="majorBidi"/>
                <w:sz w:val="24"/>
                <w:szCs w:val="24"/>
              </w:rPr>
              <w:t>ensorship</w:t>
            </w:r>
          </w:p>
        </w:tc>
        <w:tc>
          <w:tcPr>
            <w:tcW w:w="3235" w:type="dxa"/>
          </w:tcPr>
          <w:p w:rsidR="007D39AA" w:rsidRDefault="007D39AA" w:rsidP="00A86427">
            <w:pPr>
              <w:spacing w:line="360" w:lineRule="auto"/>
              <w:rPr>
                <w:rFonts w:asciiTheme="majorBidi" w:hAnsiTheme="majorBidi" w:cstheme="majorBidi"/>
                <w:sz w:val="24"/>
                <w:szCs w:val="24"/>
              </w:rPr>
            </w:pPr>
            <w:r w:rsidRPr="001104CC">
              <w:rPr>
                <w:rFonts w:asciiTheme="majorBidi" w:hAnsiTheme="majorBidi" w:cstheme="majorBidi"/>
                <w:sz w:val="24"/>
                <w:szCs w:val="24"/>
              </w:rPr>
              <w:t>National pride constructed through survival and stoicism.</w:t>
            </w:r>
          </w:p>
          <w:p w:rsidR="007D39AA" w:rsidRPr="001104CC" w:rsidRDefault="007D39AA" w:rsidP="00A86427">
            <w:pPr>
              <w:spacing w:line="360" w:lineRule="auto"/>
              <w:rPr>
                <w:rFonts w:asciiTheme="majorBidi" w:hAnsiTheme="majorBidi" w:cstheme="majorBidi"/>
                <w:sz w:val="24"/>
                <w:szCs w:val="24"/>
              </w:rPr>
            </w:pPr>
          </w:p>
          <w:p w:rsidR="007D39AA" w:rsidRPr="001104CC" w:rsidRDefault="007D39AA" w:rsidP="00A86427">
            <w:pPr>
              <w:spacing w:line="360" w:lineRule="auto"/>
              <w:rPr>
                <w:rFonts w:asciiTheme="majorBidi" w:hAnsiTheme="majorBidi" w:cstheme="majorBidi"/>
                <w:sz w:val="24"/>
                <w:szCs w:val="24"/>
              </w:rPr>
            </w:pPr>
            <w:r w:rsidRPr="001104CC">
              <w:rPr>
                <w:rFonts w:asciiTheme="majorBidi" w:hAnsiTheme="majorBidi" w:cstheme="majorBidi"/>
                <w:sz w:val="24"/>
                <w:szCs w:val="24"/>
              </w:rPr>
              <w:t>Identity built around enduring trauma with pride.</w:t>
            </w:r>
          </w:p>
        </w:tc>
      </w:tr>
    </w:tbl>
    <w:p w:rsidR="00457215" w:rsidRDefault="00457215" w:rsidP="00A86427">
      <w:pPr>
        <w:spacing w:before="100" w:beforeAutospacing="1" w:after="100" w:afterAutospacing="1" w:line="360" w:lineRule="auto"/>
        <w:jc w:val="center"/>
        <w:rPr>
          <w:noProof/>
        </w:rPr>
      </w:pPr>
    </w:p>
    <w:p w:rsidR="001940D2" w:rsidRDefault="001940D2" w:rsidP="000470C7">
      <w:pPr>
        <w:spacing w:before="100" w:beforeAutospacing="1" w:after="100" w:afterAutospacing="1" w:line="480" w:lineRule="auto"/>
        <w:jc w:val="center"/>
        <w:rPr>
          <w:noProof/>
        </w:rPr>
      </w:pPr>
      <w:r>
        <w:rPr>
          <w:noProof/>
        </w:rPr>
        <w:drawing>
          <wp:inline distT="0" distB="0" distL="0" distR="0" wp14:anchorId="563134E2" wp14:editId="38C6A588">
            <wp:extent cx="4800600" cy="286702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A7696" w:rsidRPr="000470C7" w:rsidRDefault="000470C7" w:rsidP="00A86427">
      <w:pPr>
        <w:spacing w:line="360" w:lineRule="auto"/>
        <w:rPr>
          <w:rFonts w:asciiTheme="majorBidi" w:hAnsiTheme="majorBidi" w:cstheme="majorBidi"/>
          <w:i/>
          <w:iCs/>
          <w:sz w:val="24"/>
          <w:szCs w:val="24"/>
        </w:rPr>
      </w:pPr>
      <w:r>
        <w:rPr>
          <w:rFonts w:asciiTheme="majorBidi" w:hAnsiTheme="majorBidi" w:cstheme="majorBidi"/>
          <w:b/>
          <w:bCs/>
          <w:sz w:val="24"/>
          <w:szCs w:val="24"/>
        </w:rPr>
        <w:t xml:space="preserve">Figure 1: </w:t>
      </w:r>
      <w:r w:rsidRPr="000470C7">
        <w:rPr>
          <w:rFonts w:asciiTheme="majorBidi" w:hAnsiTheme="majorBidi" w:cstheme="majorBidi"/>
          <w:i/>
          <w:iCs/>
          <w:sz w:val="24"/>
          <w:szCs w:val="24"/>
        </w:rPr>
        <w:t xml:space="preserve">Comparative analysis </w:t>
      </w:r>
      <w:r>
        <w:rPr>
          <w:rFonts w:asciiTheme="majorBidi" w:hAnsiTheme="majorBidi" w:cstheme="majorBidi"/>
          <w:i/>
          <w:iCs/>
          <w:sz w:val="24"/>
          <w:szCs w:val="24"/>
        </w:rPr>
        <w:t xml:space="preserve">of themes </w:t>
      </w:r>
      <w:r w:rsidRPr="000470C7">
        <w:rPr>
          <w:rFonts w:asciiTheme="majorBidi" w:hAnsiTheme="majorBidi" w:cstheme="majorBidi"/>
          <w:i/>
          <w:iCs/>
          <w:sz w:val="24"/>
          <w:szCs w:val="24"/>
        </w:rPr>
        <w:t>across conflict zones</w:t>
      </w:r>
    </w:p>
    <w:p w:rsidR="0069358C" w:rsidRDefault="00E35235" w:rsidP="00A86427">
      <w:pPr>
        <w:spacing w:line="360" w:lineRule="auto"/>
        <w:rPr>
          <w:rFonts w:asciiTheme="majorBidi" w:hAnsiTheme="majorBidi" w:cstheme="majorBidi"/>
          <w:b/>
          <w:bCs/>
          <w:sz w:val="24"/>
          <w:szCs w:val="24"/>
        </w:rPr>
      </w:pPr>
      <w:r>
        <w:rPr>
          <w:rFonts w:asciiTheme="majorBidi" w:hAnsiTheme="majorBidi" w:cstheme="majorBidi"/>
          <w:b/>
          <w:bCs/>
          <w:sz w:val="24"/>
          <w:szCs w:val="24"/>
        </w:rPr>
        <w:t>Results and Discussion</w:t>
      </w:r>
    </w:p>
    <w:p w:rsidR="0012491A" w:rsidRPr="0012491A" w:rsidRDefault="0012491A" w:rsidP="00A86427">
      <w:pPr>
        <w:spacing w:line="360" w:lineRule="auto"/>
        <w:rPr>
          <w:rFonts w:asciiTheme="majorBidi" w:hAnsiTheme="majorBidi" w:cstheme="majorBidi"/>
          <w:b/>
          <w:bCs/>
          <w:sz w:val="24"/>
          <w:szCs w:val="24"/>
        </w:rPr>
      </w:pPr>
      <w:r w:rsidRPr="0012491A">
        <w:rPr>
          <w:rFonts w:asciiTheme="majorBidi" w:hAnsiTheme="majorBidi" w:cstheme="majorBidi"/>
          <w:b/>
          <w:bCs/>
          <w:sz w:val="24"/>
          <w:szCs w:val="24"/>
        </w:rPr>
        <w:t xml:space="preserve">Normalization of Violence </w:t>
      </w:r>
    </w:p>
    <w:p w:rsidR="0012491A" w:rsidRDefault="0012491A" w:rsidP="00A86427">
      <w:pPr>
        <w:spacing w:line="360" w:lineRule="auto"/>
        <w:ind w:firstLine="720"/>
        <w:rPr>
          <w:rFonts w:asciiTheme="majorBidi" w:hAnsiTheme="majorBidi" w:cstheme="majorBidi"/>
          <w:sz w:val="24"/>
          <w:szCs w:val="24"/>
        </w:rPr>
      </w:pPr>
      <w:r w:rsidRPr="0012491A">
        <w:rPr>
          <w:rFonts w:asciiTheme="majorBidi" w:hAnsiTheme="majorBidi" w:cstheme="majorBidi"/>
          <w:sz w:val="24"/>
          <w:szCs w:val="24"/>
        </w:rPr>
        <w:t xml:space="preserve">Over the last few decades, Pakistani civilians have experienced repeated cycles of conflict, from the Indo-Pak wars (1965, 1971, 1998, 2019, and 2025) to the internal security to the internal security interventions that ensued during the War on Terror, urban bombings, sectarian killings, cross-border firing, military operations and US drone strikes. In this environment of continuous exposure to violence, a deep and palpable effect has taken root in the </w:t>
      </w:r>
      <w:r w:rsidRPr="0012491A">
        <w:rPr>
          <w:rFonts w:asciiTheme="majorBidi" w:hAnsiTheme="majorBidi" w:cstheme="majorBidi"/>
          <w:sz w:val="24"/>
          <w:szCs w:val="24"/>
        </w:rPr>
        <w:lastRenderedPageBreak/>
        <w:t xml:space="preserve">everyday consciousness of its people. A pervasive routine desensitization has marked the civilian psyche, and violence has been normalized through continuous exposure and state narratives of existential threat. Bombings, drone strikes, enforced disappearances, and targeted killings have moved from being extraordinary crises to banalities of daily life </w:t>
      </w:r>
      <w:r w:rsidRPr="0012491A">
        <w:rPr>
          <w:rFonts w:asciiTheme="majorBidi" w:hAnsiTheme="majorBidi" w:cstheme="majorBidi"/>
          <w:sz w:val="24"/>
          <w:szCs w:val="24"/>
        </w:rPr>
        <w:fldChar w:fldCharType="begin"/>
      </w:r>
      <w:r w:rsidRPr="0012491A">
        <w:rPr>
          <w:rFonts w:asciiTheme="majorBidi" w:hAnsiTheme="majorBidi" w:cstheme="majorBidi"/>
          <w:sz w:val="24"/>
          <w:szCs w:val="24"/>
        </w:rPr>
        <w:instrText xml:space="preserve"> ADDIN EN.CITE &lt;EndNote&gt;&lt;Cite&gt;&lt;Author&gt;Bilal&lt;/Author&gt;&lt;Year&gt;2024&lt;/Year&gt;&lt;RecNum&gt;6&lt;/RecNum&gt;&lt;DisplayText&gt;(Bilal 2024, Khoso and Shah 2025)&lt;/DisplayText&gt;&lt;record&gt;&lt;rec-number&gt;6&lt;/rec-number&gt;&lt;foreign-keys&gt;&lt;key app="EN" db-id="dwdrxx2vdwdaftevp9rvt0rg5tzv0radxx5e" timestamp="1747672515"&gt;6&lt;/key&gt;&lt;/foreign-keys&gt;&lt;ref-type name="Book Section"&gt;5&lt;/ref-type&gt;&lt;contributors&gt;&lt;authors&gt;&lt;author&gt;Bilal, Muhammad&lt;/author&gt;&lt;/authors&gt;&lt;/contributors&gt;&lt;titles&gt;&lt;title&gt;Mob Vigilantism? Outlooks on Religious Violence, Torture, and Killings&lt;/title&gt;&lt;secondary-title&gt;Beyond the Law: Living Blasphemy in Pakistan: Ethnography of Mundane Violence, Faith, and Lifeworlds&lt;/secondary-title&gt;&lt;/titles&gt;&lt;pages&gt;105-138&lt;/pages&gt;&lt;dates&gt;&lt;year&gt;2024&lt;/year&gt;&lt;/dates&gt;&lt;publisher&gt;Springer&lt;/publisher&gt;&lt;urls&gt;&lt;/urls&gt;&lt;/record&gt;&lt;/Cite&gt;&lt;Cite&gt;&lt;Author&gt;Khoso&lt;/Author&gt;&lt;Year&gt;2025&lt;/Year&gt;&lt;RecNum&gt;7&lt;/RecNum&gt;&lt;record&gt;&lt;rec-number&gt;7&lt;/rec-number&gt;&lt;foreign-keys&gt;&lt;key app="EN" db-id="dwdrxx2vdwdaftevp9rvt0rg5tzv0radxx5e" timestamp="1747672614"&gt;7&lt;/key&gt;&lt;/foreign-keys&gt;&lt;ref-type name="Journal Article"&gt;17&lt;/ref-type&gt;&lt;contributors&gt;&lt;authors&gt;&lt;author&gt;Khoso, Abdullah&lt;/author&gt;&lt;author&gt;Shah, Tamanna M&lt;/author&gt;&lt;/authors&gt;&lt;/contributors&gt;&lt;titles&gt;&lt;title&gt;Precarious peace: how honor, revenge, and governance failures perpetuate tribal conflicts in Sindh&lt;/title&gt;&lt;secondary-title&gt;International Review of Sociology&lt;/secondary-title&gt;&lt;/titles&gt;&lt;periodical&gt;&lt;full-title&gt;International Review of Sociology&lt;/full-title&gt;&lt;/periodical&gt;&lt;pages&gt;1-27&lt;/pages&gt;&lt;dates&gt;&lt;year&gt;2025&lt;/year&gt;&lt;/dates&gt;&lt;isbn&gt;0390-6701&lt;/isbn&gt;&lt;urls&gt;&lt;/urls&gt;&lt;/record&gt;&lt;/Cite&gt;&lt;/EndNote&gt;</w:instrText>
      </w:r>
      <w:r w:rsidRPr="0012491A">
        <w:rPr>
          <w:rFonts w:asciiTheme="majorBidi" w:hAnsiTheme="majorBidi" w:cstheme="majorBidi"/>
          <w:sz w:val="24"/>
          <w:szCs w:val="24"/>
        </w:rPr>
        <w:fldChar w:fldCharType="separate"/>
      </w:r>
      <w:r w:rsidRPr="0012491A">
        <w:rPr>
          <w:rFonts w:asciiTheme="majorBidi" w:hAnsiTheme="majorBidi" w:cstheme="majorBidi"/>
          <w:sz w:val="24"/>
          <w:szCs w:val="24"/>
        </w:rPr>
        <w:t>(Bilal 2024, Khoso and Shah 2025)</w:t>
      </w:r>
      <w:r w:rsidRPr="0012491A">
        <w:rPr>
          <w:rFonts w:asciiTheme="majorBidi" w:hAnsiTheme="majorBidi" w:cstheme="majorBidi"/>
          <w:sz w:val="24"/>
          <w:szCs w:val="24"/>
        </w:rPr>
        <w:fldChar w:fldCharType="end"/>
      </w:r>
      <w:r w:rsidRPr="0012491A">
        <w:rPr>
          <w:rFonts w:asciiTheme="majorBidi" w:hAnsiTheme="majorBidi" w:cstheme="majorBidi"/>
          <w:sz w:val="24"/>
          <w:szCs w:val="24"/>
        </w:rPr>
        <w:t xml:space="preserve">. </w:t>
      </w:r>
    </w:p>
    <w:p w:rsidR="0012491A" w:rsidRDefault="0012491A" w:rsidP="00A86427">
      <w:pPr>
        <w:spacing w:line="360" w:lineRule="auto"/>
        <w:ind w:firstLine="720"/>
        <w:rPr>
          <w:rFonts w:asciiTheme="majorBidi" w:hAnsiTheme="majorBidi" w:cstheme="majorBidi"/>
          <w:sz w:val="24"/>
          <w:szCs w:val="24"/>
        </w:rPr>
      </w:pPr>
      <w:r w:rsidRPr="0012491A">
        <w:rPr>
          <w:rFonts w:asciiTheme="majorBidi" w:hAnsiTheme="majorBidi" w:cstheme="majorBidi"/>
          <w:sz w:val="24"/>
          <w:szCs w:val="24"/>
        </w:rPr>
        <w:t>Moreover, public reactions to the missile strikes on May 7, 2025, for instance, were marked not by mass hysteria but by visible calm; moreover, some citizens reportedly attempted to shoot down drones and were chanting in the streets, all indicative behavior that is unclear not panic but adaptive habituation. Such no-panic behavior has been codified in other conflict areas and it is more pronounced in Pakistan, because the civilians often resume work within a few hours’ post-attack. As</w:t>
      </w:r>
      <w:r w:rsidRPr="0012491A">
        <w:rPr>
          <w:rFonts w:asciiTheme="majorBidi" w:hAnsiTheme="majorBidi" w:cstheme="majorBidi"/>
          <w:sz w:val="24"/>
          <w:szCs w:val="24"/>
        </w:rPr>
        <w:fldChar w:fldCharType="begin"/>
      </w:r>
      <w:r w:rsidRPr="0012491A">
        <w:rPr>
          <w:rFonts w:asciiTheme="majorBidi" w:hAnsiTheme="majorBidi" w:cstheme="majorBidi"/>
          <w:sz w:val="24"/>
          <w:szCs w:val="24"/>
        </w:rPr>
        <w:instrText xml:space="preserve"> ADDIN EN.CITE &lt;EndNote&gt;&lt;Cite&gt;&lt;Author&gt;Mueller-Hirth&lt;/Author&gt;&lt;Year&gt;2023&lt;/Year&gt;&lt;RecNum&gt;6&lt;/RecNum&gt;&lt;DisplayText&gt;(Mueller-Hirth 2023)&lt;/DisplayText&gt;&lt;record&gt;&lt;rec-number&gt;6&lt;/rec-number&gt;&lt;foreign-keys&gt;&lt;key app="EN" db-id="fafefetpp99rsrevfzhxaesa0vzezrvset22" timestamp="1747677530"&gt;6&lt;/key&gt;&lt;/foreign-keys&gt;&lt;ref-type name="Book Section"&gt;5&lt;/ref-type&gt;&lt;contributors&gt;&lt;authors&gt;&lt;author&gt;Mueller-Hirth, Natascha&lt;/author&gt;&lt;/authors&gt;&lt;/contributors&gt;&lt;titles&gt;&lt;title&gt;The Role of Social Science in Conflict Situations&lt;/title&gt;&lt;secondary-title&gt;Handbook of Social Sciences and Global Public Health&lt;/secondary-title&gt;&lt;/titles&gt;&lt;pages&gt;1-17&lt;/pages&gt;&lt;dates&gt;&lt;year&gt;2023&lt;/year&gt;&lt;/dates&gt;&lt;publisher&gt;Springer&lt;/publisher&gt;&lt;urls&gt;&lt;/urls&gt;&lt;/record&gt;&lt;/Cite&gt;&lt;/EndNote&gt;</w:instrText>
      </w:r>
      <w:r w:rsidRPr="0012491A">
        <w:rPr>
          <w:rFonts w:asciiTheme="majorBidi" w:hAnsiTheme="majorBidi" w:cstheme="majorBidi"/>
          <w:sz w:val="24"/>
          <w:szCs w:val="24"/>
        </w:rPr>
        <w:fldChar w:fldCharType="separate"/>
      </w:r>
      <w:r w:rsidR="00C27D58">
        <w:rPr>
          <w:rFonts w:asciiTheme="majorBidi" w:hAnsiTheme="majorBidi" w:cstheme="majorBidi"/>
          <w:sz w:val="24"/>
          <w:szCs w:val="24"/>
        </w:rPr>
        <w:t xml:space="preserve"> </w:t>
      </w:r>
      <w:r w:rsidRPr="0012491A">
        <w:rPr>
          <w:rFonts w:asciiTheme="majorBidi" w:hAnsiTheme="majorBidi" w:cstheme="majorBidi"/>
          <w:sz w:val="24"/>
          <w:szCs w:val="24"/>
        </w:rPr>
        <w:t xml:space="preserve">Mueller-Hirth </w:t>
      </w:r>
      <w:r w:rsidR="00C27D58">
        <w:rPr>
          <w:rFonts w:asciiTheme="majorBidi" w:hAnsiTheme="majorBidi" w:cstheme="majorBidi"/>
          <w:sz w:val="24"/>
          <w:szCs w:val="24"/>
        </w:rPr>
        <w:t>(</w:t>
      </w:r>
      <w:r w:rsidRPr="0012491A">
        <w:rPr>
          <w:rFonts w:asciiTheme="majorBidi" w:hAnsiTheme="majorBidi" w:cstheme="majorBidi"/>
          <w:sz w:val="24"/>
          <w:szCs w:val="24"/>
        </w:rPr>
        <w:t>2023)</w:t>
      </w:r>
      <w:r w:rsidRPr="0012491A">
        <w:rPr>
          <w:rFonts w:asciiTheme="majorBidi" w:hAnsiTheme="majorBidi" w:cstheme="majorBidi"/>
          <w:sz w:val="24"/>
          <w:szCs w:val="24"/>
        </w:rPr>
        <w:fldChar w:fldCharType="end"/>
      </w:r>
      <w:r w:rsidRPr="0012491A">
        <w:rPr>
          <w:rFonts w:asciiTheme="majorBidi" w:hAnsiTheme="majorBidi" w:cstheme="majorBidi"/>
          <w:sz w:val="24"/>
          <w:szCs w:val="24"/>
        </w:rPr>
        <w:t xml:space="preserve"> points out, this emotional flattening does not mean absence of fear but rather a psychological mechanism for emotional protection that allows individuals to thrive in the face of chronic threat. </w:t>
      </w:r>
    </w:p>
    <w:p w:rsidR="0012491A" w:rsidRPr="0012491A" w:rsidRDefault="0012491A" w:rsidP="00A86427">
      <w:pPr>
        <w:spacing w:line="360" w:lineRule="auto"/>
        <w:ind w:firstLine="720"/>
        <w:rPr>
          <w:rFonts w:asciiTheme="majorBidi" w:hAnsiTheme="majorBidi" w:cstheme="majorBidi"/>
          <w:sz w:val="24"/>
          <w:szCs w:val="24"/>
        </w:rPr>
      </w:pPr>
      <w:r w:rsidRPr="0012491A">
        <w:rPr>
          <w:rFonts w:asciiTheme="majorBidi" w:hAnsiTheme="majorBidi" w:cstheme="majorBidi"/>
          <w:sz w:val="24"/>
          <w:szCs w:val="24"/>
        </w:rPr>
        <w:t>Researchers, including Mueller-</w:t>
      </w:r>
      <w:proofErr w:type="spellStart"/>
      <w:r w:rsidRPr="0012491A">
        <w:rPr>
          <w:rFonts w:asciiTheme="majorBidi" w:hAnsiTheme="majorBidi" w:cstheme="majorBidi"/>
          <w:sz w:val="24"/>
          <w:szCs w:val="24"/>
        </w:rPr>
        <w:t>Hirth</w:t>
      </w:r>
      <w:proofErr w:type="spellEnd"/>
      <w:r w:rsidRPr="0012491A">
        <w:rPr>
          <w:rFonts w:asciiTheme="majorBidi" w:hAnsiTheme="majorBidi" w:cstheme="majorBidi"/>
          <w:sz w:val="24"/>
          <w:szCs w:val="24"/>
        </w:rPr>
        <w:t xml:space="preserve"> (2023) and </w:t>
      </w:r>
      <w:r w:rsidRPr="0012491A">
        <w:rPr>
          <w:rFonts w:asciiTheme="majorBidi" w:hAnsiTheme="majorBidi" w:cstheme="majorBidi"/>
          <w:sz w:val="24"/>
          <w:szCs w:val="24"/>
        </w:rPr>
        <w:fldChar w:fldCharType="begin"/>
      </w:r>
      <w:r w:rsidRPr="0012491A">
        <w:rPr>
          <w:rFonts w:asciiTheme="majorBidi" w:hAnsiTheme="majorBidi" w:cstheme="majorBidi"/>
          <w:sz w:val="24"/>
          <w:szCs w:val="24"/>
        </w:rPr>
        <w:instrText xml:space="preserve"> ADDIN EN.CITE &lt;EndNote&gt;&lt;Cite&gt;&lt;Author&gt;Riaz&lt;/Author&gt;&lt;Year&gt;2021&lt;/Year&gt;&lt;RecNum&gt;9&lt;/RecNum&gt;&lt;DisplayText&gt;(Riaz 2021)&lt;/DisplayText&gt;&lt;record&gt;&lt;rec-number&gt;9&lt;/rec-number&gt;&lt;foreign-keys&gt;&lt;key app="EN" db-id="dwdrxx2vdwdaftevp9rvt0rg5tzv0radxx5e" timestamp="1747673239"&gt;9&lt;/key&gt;&lt;/foreign-keys&gt;&lt;ref-type name="Journal Article"&gt;17&lt;/ref-type&gt;&lt;contributors&gt;&lt;authors&gt;&lt;author&gt;Riaz, Mehvish&lt;/author&gt;&lt;/authors&gt;&lt;/contributors&gt;&lt;titles&gt;&lt;title&gt;Semiotics of rape in Pakistan: What’s missing in the digital illustrations?&lt;/title&gt;&lt;secondary-title&gt;Discourse and Communication&lt;/secondary-title&gt;&lt;/titles&gt;&lt;periodical&gt;&lt;full-title&gt;Discourse and Communication&lt;/full-title&gt;&lt;/periodical&gt;&lt;pages&gt;433-457&lt;/pages&gt;&lt;volume&gt;15&lt;/volume&gt;&lt;number&gt;4&lt;/number&gt;&lt;dates&gt;&lt;year&gt;2021&lt;/year&gt;&lt;/dates&gt;&lt;urls&gt;&lt;/urls&gt;&lt;/record&gt;&lt;/Cite&gt;&lt;/EndNote&gt;</w:instrText>
      </w:r>
      <w:r w:rsidRPr="0012491A">
        <w:rPr>
          <w:rFonts w:asciiTheme="majorBidi" w:hAnsiTheme="majorBidi" w:cstheme="majorBidi"/>
          <w:sz w:val="24"/>
          <w:szCs w:val="24"/>
        </w:rPr>
        <w:fldChar w:fldCharType="separate"/>
      </w:r>
      <w:proofErr w:type="spellStart"/>
      <w:r w:rsidRPr="0012491A">
        <w:rPr>
          <w:rFonts w:asciiTheme="majorBidi" w:hAnsiTheme="majorBidi" w:cstheme="majorBidi"/>
          <w:sz w:val="24"/>
          <w:szCs w:val="24"/>
        </w:rPr>
        <w:t>Riaz</w:t>
      </w:r>
      <w:proofErr w:type="spellEnd"/>
      <w:r w:rsidRPr="0012491A">
        <w:rPr>
          <w:rFonts w:asciiTheme="majorBidi" w:hAnsiTheme="majorBidi" w:cstheme="majorBidi"/>
          <w:sz w:val="24"/>
          <w:szCs w:val="24"/>
        </w:rPr>
        <w:t xml:space="preserve"> </w:t>
      </w:r>
      <w:r w:rsidR="00C27D58">
        <w:rPr>
          <w:rFonts w:asciiTheme="majorBidi" w:hAnsiTheme="majorBidi" w:cstheme="majorBidi"/>
          <w:sz w:val="24"/>
          <w:szCs w:val="24"/>
        </w:rPr>
        <w:t>(</w:t>
      </w:r>
      <w:r w:rsidRPr="0012491A">
        <w:rPr>
          <w:rFonts w:asciiTheme="majorBidi" w:hAnsiTheme="majorBidi" w:cstheme="majorBidi"/>
          <w:sz w:val="24"/>
          <w:szCs w:val="24"/>
        </w:rPr>
        <w:t>2021)</w:t>
      </w:r>
      <w:r w:rsidRPr="0012491A">
        <w:rPr>
          <w:rFonts w:asciiTheme="majorBidi" w:hAnsiTheme="majorBidi" w:cstheme="majorBidi"/>
          <w:sz w:val="24"/>
          <w:szCs w:val="24"/>
        </w:rPr>
        <w:fldChar w:fldCharType="end"/>
      </w:r>
      <w:r w:rsidRPr="0012491A">
        <w:rPr>
          <w:rFonts w:asciiTheme="majorBidi" w:hAnsiTheme="majorBidi" w:cstheme="majorBidi"/>
          <w:sz w:val="24"/>
          <w:szCs w:val="24"/>
        </w:rPr>
        <w:t xml:space="preserve"> , mention how the normality of structural violence and direct violence in Pakistan, while remain unspoken frequently, is always present entrenched in shared memory and in daily life.  Furthermore, while not indicative of healing, the normalization of trauma constitutes continual psychological conditioning resulting from political instability and lack of collective institutional trauma healing. Civilian concerns are embedded via media, and education, particularly textbooks, amongst other things, that convolute militarized nationalism with enemy threat narrative </w:t>
      </w:r>
      <w:r w:rsidRPr="0012491A">
        <w:rPr>
          <w:rFonts w:asciiTheme="majorBidi" w:hAnsiTheme="majorBidi" w:cstheme="majorBidi"/>
          <w:sz w:val="24"/>
          <w:szCs w:val="24"/>
        </w:rPr>
        <w:fldChar w:fldCharType="begin"/>
      </w:r>
      <w:r w:rsidRPr="0012491A">
        <w:rPr>
          <w:rFonts w:asciiTheme="majorBidi" w:hAnsiTheme="majorBidi" w:cstheme="majorBidi"/>
          <w:sz w:val="24"/>
          <w:szCs w:val="24"/>
        </w:rPr>
        <w:instrText xml:space="preserve"> ADDIN EN.CITE &lt;EndNote&gt;&lt;Cite&gt;&lt;Author&gt;Jan&lt;/Author&gt;&lt;Year&gt;2022&lt;/Year&gt;&lt;RecNum&gt;10&lt;/RecNum&gt;&lt;DisplayText&gt;(Jan, Xie et al. 2022)&lt;/DisplayText&gt;&lt;record&gt;&lt;rec-number&gt;10&lt;/rec-number&gt;&lt;foreign-keys&gt;&lt;key app="EN" db-id="dwdrxx2vdwdaftevp9rvt0rg5tzv0radxx5e" timestamp="1747673335"&gt;10&lt;/key&gt;&lt;/foreign-keys&gt;&lt;ref-type name="Journal Article"&gt;17&lt;/ref-type&gt;&lt;contributors&gt;&lt;authors&gt;&lt;author&gt;Jan, Qasim&lt;/author&gt;&lt;author&gt;Xie, Yi&lt;/author&gt;&lt;author&gt;Qazi, Muhammad Habib&lt;/author&gt;&lt;author&gt;Choudhary, Zahid Javid&lt;/author&gt;&lt;author&gt;Ul Haq, Baha&lt;/author&gt;&lt;/authors&gt;&lt;/contributors&gt;&lt;titles&gt;&lt;title&gt;Examining the role of Pakistan’s national curriculum textbook discourses on normalising the Taliban’s violence in the USA’s Post 9/11 war on terror in South Waziristan, Pakistan&lt;/title&gt;&lt;secondary-title&gt;British Journal of Religious Education&lt;/secondary-title&gt;&lt;/titles&gt;&lt;periodical&gt;&lt;full-title&gt;British Journal of Religious Education&lt;/full-title&gt;&lt;/periodical&gt;&lt;pages&gt;246-255&lt;/pages&gt;&lt;volume&gt;44&lt;/volume&gt;&lt;number&gt;3&lt;/number&gt;&lt;dates&gt;&lt;year&gt;2022&lt;/year&gt;&lt;/dates&gt;&lt;isbn&gt;0141-6200&lt;/isbn&gt;&lt;urls&gt;&lt;/urls&gt;&lt;/record&gt;&lt;/Cite&gt;&lt;/EndNote&gt;</w:instrText>
      </w:r>
      <w:r w:rsidRPr="0012491A">
        <w:rPr>
          <w:rFonts w:asciiTheme="majorBidi" w:hAnsiTheme="majorBidi" w:cstheme="majorBidi"/>
          <w:sz w:val="24"/>
          <w:szCs w:val="24"/>
        </w:rPr>
        <w:fldChar w:fldCharType="separate"/>
      </w:r>
      <w:r w:rsidRPr="0012491A">
        <w:rPr>
          <w:rFonts w:asciiTheme="majorBidi" w:hAnsiTheme="majorBidi" w:cstheme="majorBidi"/>
          <w:sz w:val="24"/>
          <w:szCs w:val="24"/>
        </w:rPr>
        <w:t>(Jan, Xie et al. 2022)</w:t>
      </w:r>
      <w:r w:rsidRPr="0012491A">
        <w:rPr>
          <w:rFonts w:asciiTheme="majorBidi" w:hAnsiTheme="majorBidi" w:cstheme="majorBidi"/>
          <w:sz w:val="24"/>
          <w:szCs w:val="24"/>
        </w:rPr>
        <w:fldChar w:fldCharType="end"/>
      </w:r>
      <w:r w:rsidRPr="0012491A">
        <w:rPr>
          <w:rFonts w:asciiTheme="majorBidi" w:hAnsiTheme="majorBidi" w:cstheme="majorBidi"/>
          <w:sz w:val="24"/>
          <w:szCs w:val="24"/>
        </w:rPr>
        <w:t>.</w:t>
      </w:r>
    </w:p>
    <w:p w:rsidR="0012491A" w:rsidRPr="0012491A" w:rsidRDefault="0012491A" w:rsidP="00A86427">
      <w:pPr>
        <w:spacing w:line="360" w:lineRule="auto"/>
        <w:ind w:firstLine="720"/>
        <w:rPr>
          <w:rFonts w:asciiTheme="majorBidi" w:hAnsiTheme="majorBidi" w:cstheme="majorBidi"/>
          <w:sz w:val="24"/>
          <w:szCs w:val="24"/>
        </w:rPr>
      </w:pPr>
      <w:r w:rsidRPr="0012491A">
        <w:rPr>
          <w:rFonts w:asciiTheme="majorBidi" w:hAnsiTheme="majorBidi" w:cstheme="majorBidi"/>
          <w:sz w:val="24"/>
          <w:szCs w:val="24"/>
        </w:rPr>
        <w:t xml:space="preserve"> This thematic insight is also mirrored in other conflict zones. For instance, Colombia's border communities  or Afghanistan's rural zones exhibit similar coping mechanisms and emotional numbing, reinforcing the idea of continuous traumatic stress as a framework rather than episodic PTSD </w:t>
      </w:r>
      <w:r w:rsidRPr="0012491A">
        <w:rPr>
          <w:rFonts w:asciiTheme="majorBidi" w:hAnsiTheme="majorBidi" w:cstheme="majorBidi"/>
          <w:sz w:val="24"/>
          <w:szCs w:val="24"/>
        </w:rPr>
        <w:fldChar w:fldCharType="begin"/>
      </w:r>
      <w:r w:rsidRPr="0012491A">
        <w:rPr>
          <w:rFonts w:asciiTheme="majorBidi" w:hAnsiTheme="majorBidi" w:cstheme="majorBidi"/>
          <w:sz w:val="24"/>
          <w:szCs w:val="24"/>
        </w:rPr>
        <w:instrText xml:space="preserve"> ADDIN EN.CITE &lt;EndNote&gt;&lt;Cite&gt;&lt;Author&gt;Ray&lt;/Author&gt;&lt;Year&gt;2017&lt;/Year&gt;&lt;RecNum&gt;6&lt;/RecNum&gt;&lt;DisplayText&gt;(Ray 2017, Charles 2022)&lt;/DisplayText&gt;&lt;record&gt;&lt;rec-number&gt;6&lt;/rec-number&gt;&lt;foreign-keys&gt;&lt;key app="EN" db-id="wtaz2ta0od5e0ded22nxwzz2r50tsvdws5x0" timestamp="1747664513"&gt;6&lt;/key&gt;&lt;/foreign-keys&gt;&lt;ref-type name="Journal Article"&gt;17&lt;/ref-type&gt;&lt;contributors&gt;&lt;authors&gt;&lt;author&gt;Ray, Anasuya&lt;/author&gt;&lt;/authors&gt;&lt;/contributors&gt;&lt;titles&gt;&lt;title&gt;Everyday violence during armed conflict: narratives from Afghanistan&lt;/title&gt;&lt;secondary-title&gt;Peace and conflict: journal of peace psychology&lt;/secondary-title&gt;&lt;/titles&gt;&lt;periodical&gt;&lt;full-title&gt;Peace and conflict: journal of peace psychology&lt;/full-title&gt;&lt;/periodical&gt;&lt;pages&gt;363-371&lt;/pages&gt;&lt;volume&gt;23&lt;/volume&gt;&lt;number&gt;4&lt;/number&gt;&lt;dates&gt;&lt;year&gt;2017&lt;/year&gt;&lt;/dates&gt;&lt;isbn&gt;1078-1919&lt;/isbn&gt;&lt;urls&gt;&lt;related-urls&gt;&lt;url&gt;http://dx.doi.org/10.1037/pac0000281&lt;/url&gt;&lt;/related-urls&gt;&lt;/urls&gt;&lt;language&gt;en&lt;/language&gt;&lt;/record&gt;&lt;/Cite&gt;&lt;Cite&gt;&lt;Author&gt;Charles&lt;/Author&gt;&lt;Year&gt;2022&lt;/Year&gt;&lt;RecNum&gt;1&lt;/RecNum&gt;&lt;record&gt;&lt;rec-number&gt;1&lt;/rec-number&gt;&lt;foreign-keys&gt;&lt;key app="EN" db-id="vdrvvavz0zvvdwefstmvppfaavvzfeasdd0x" timestamp="1747673654"&gt;1&lt;/key&gt;&lt;/foreign-keys&gt;&lt;ref-type name="Journal Article"&gt;17&lt;/ref-type&gt;&lt;contributors&gt;&lt;authors&gt;&lt;author&gt;Charles, Mathew&lt;/author&gt;&lt;/authors&gt;&lt;/contributors&gt;&lt;titles&gt;&lt;title&gt;Re-thinking trauma: Local journalism, peace-building and continuous traumatic stress (CTS) on the violent margins of Colombia&lt;/title&gt;&lt;secondary-title&gt;Media, War &amp;amp; Conflict&lt;/secondary-title&gt;&lt;/titles&gt;&lt;periodical&gt;&lt;full-title&gt;Media, War &amp;amp; Conflict&lt;/full-title&gt;&lt;/periodical&gt;&lt;pages&gt;202-220&lt;/pages&gt;&lt;volume&gt;15&lt;/volume&gt;&lt;number&gt;2&lt;/number&gt;&lt;dates&gt;&lt;year&gt;2022&lt;/year&gt;&lt;/dates&gt;&lt;isbn&gt;1750-6352&lt;/isbn&gt;&lt;urls&gt;&lt;/urls&gt;&lt;/record&gt;&lt;/Cite&gt;&lt;/EndNote&gt;</w:instrText>
      </w:r>
      <w:r w:rsidRPr="0012491A">
        <w:rPr>
          <w:rFonts w:asciiTheme="majorBidi" w:hAnsiTheme="majorBidi" w:cstheme="majorBidi"/>
          <w:sz w:val="24"/>
          <w:szCs w:val="24"/>
        </w:rPr>
        <w:fldChar w:fldCharType="separate"/>
      </w:r>
      <w:r w:rsidRPr="0012491A">
        <w:rPr>
          <w:rFonts w:asciiTheme="majorBidi" w:hAnsiTheme="majorBidi" w:cstheme="majorBidi"/>
          <w:sz w:val="24"/>
          <w:szCs w:val="24"/>
        </w:rPr>
        <w:t>(Ray 2017, Charles 2022)</w:t>
      </w:r>
      <w:r w:rsidRPr="0012491A">
        <w:rPr>
          <w:rFonts w:asciiTheme="majorBidi" w:hAnsiTheme="majorBidi" w:cstheme="majorBidi"/>
          <w:sz w:val="24"/>
          <w:szCs w:val="24"/>
        </w:rPr>
        <w:fldChar w:fldCharType="end"/>
      </w:r>
      <w:r w:rsidRPr="0012491A">
        <w:rPr>
          <w:rFonts w:asciiTheme="majorBidi" w:hAnsiTheme="majorBidi" w:cstheme="majorBidi"/>
          <w:sz w:val="24"/>
          <w:szCs w:val="24"/>
        </w:rPr>
        <w:t>. However, what sets Pakistan apart is the absence of open trauma discourse and a national identity that glorifies resilience while suppressing vulnerability.</w:t>
      </w:r>
      <w:r>
        <w:rPr>
          <w:rFonts w:asciiTheme="majorBidi" w:hAnsiTheme="majorBidi" w:cstheme="majorBidi"/>
          <w:sz w:val="24"/>
          <w:szCs w:val="24"/>
        </w:rPr>
        <w:t xml:space="preserve"> </w:t>
      </w:r>
      <w:r w:rsidRPr="0012491A">
        <w:rPr>
          <w:rFonts w:asciiTheme="majorBidi" w:hAnsiTheme="majorBidi" w:cstheme="majorBidi"/>
          <w:sz w:val="24"/>
          <w:szCs w:val="24"/>
        </w:rPr>
        <w:t xml:space="preserve">This thematic insight is also mirrored in other conflict zones, Colombia  (Paul  2012) has border communities, Afghanistan rural areas </w:t>
      </w:r>
      <w:r w:rsidRPr="0012491A">
        <w:rPr>
          <w:rFonts w:asciiTheme="majorBidi" w:hAnsiTheme="majorBidi" w:cstheme="majorBidi"/>
          <w:sz w:val="24"/>
          <w:szCs w:val="24"/>
        </w:rPr>
        <w:fldChar w:fldCharType="begin"/>
      </w:r>
      <w:r w:rsidRPr="0012491A">
        <w:rPr>
          <w:rFonts w:asciiTheme="majorBidi" w:hAnsiTheme="majorBidi" w:cstheme="majorBidi"/>
          <w:sz w:val="24"/>
          <w:szCs w:val="24"/>
        </w:rPr>
        <w:instrText xml:space="preserve"> ADDIN EN.CITE &lt;EndNote&gt;&lt;Cite&gt;&lt;Author&gt;Ray&lt;/Author&gt;&lt;Year&gt;2017&lt;/Year&gt;&lt;RecNum&gt;6&lt;/RecNum&gt;&lt;DisplayText&gt;(Ray 2017)&lt;/DisplayText&gt;&lt;record&gt;&lt;rec-number&gt;6&lt;/rec-number&gt;&lt;foreign-keys&gt;&lt;key app="EN" db-id="wtaz2ta0od5e0ded22nxwzz2r50tsvdws5x0" timestamp="1747664513"&gt;6&lt;/key&gt;&lt;/foreign-keys&gt;&lt;ref-type name="Journal Article"&gt;17&lt;/ref-type&gt;&lt;contributors&gt;&lt;authors&gt;&lt;author&gt;Ray, Anasuya&lt;/author&gt;&lt;/authors&gt;&lt;/contributors&gt;&lt;titles&gt;&lt;title&gt;Everyday violence during armed conflict: narratives from Afghanistan&lt;/title&gt;&lt;secondary-title&gt;Peace and conflict: journal of peace psychology&lt;/secondary-title&gt;&lt;/titles&gt;&lt;periodical&gt;&lt;full-title&gt;Peace and conflict: journal of peace psychology&lt;/full-title&gt;&lt;/periodical&gt;&lt;pages&gt;363-371&lt;/pages&gt;&lt;volume&gt;23&lt;/volume&gt;&lt;number&gt;4&lt;/number&gt;&lt;dates&gt;&lt;year&gt;2017&lt;/year&gt;&lt;/dates&gt;&lt;isbn&gt;1078-1919&lt;/isbn&gt;&lt;urls&gt;&lt;related-urls&gt;&lt;url&gt;http://dx.doi.org/10.1037/pac0000281&lt;/url&gt;&lt;/related-urls&gt;&lt;/urls&gt;&lt;language&gt;en&lt;/language&gt;&lt;/record&gt;&lt;/Cite&gt;&lt;/EndNote&gt;</w:instrText>
      </w:r>
      <w:r w:rsidRPr="0012491A">
        <w:rPr>
          <w:rFonts w:asciiTheme="majorBidi" w:hAnsiTheme="majorBidi" w:cstheme="majorBidi"/>
          <w:sz w:val="24"/>
          <w:szCs w:val="24"/>
        </w:rPr>
        <w:fldChar w:fldCharType="separate"/>
      </w:r>
      <w:r w:rsidRPr="0012491A">
        <w:rPr>
          <w:rFonts w:asciiTheme="majorBidi" w:hAnsiTheme="majorBidi" w:cstheme="majorBidi"/>
          <w:sz w:val="24"/>
          <w:szCs w:val="24"/>
        </w:rPr>
        <w:t>(Ray 2017)</w:t>
      </w:r>
      <w:r w:rsidRPr="0012491A">
        <w:rPr>
          <w:rFonts w:asciiTheme="majorBidi" w:hAnsiTheme="majorBidi" w:cstheme="majorBidi"/>
          <w:sz w:val="24"/>
          <w:szCs w:val="24"/>
        </w:rPr>
        <w:fldChar w:fldCharType="end"/>
      </w:r>
      <w:r w:rsidRPr="0012491A">
        <w:rPr>
          <w:rFonts w:asciiTheme="majorBidi" w:hAnsiTheme="majorBidi" w:cstheme="majorBidi"/>
          <w:sz w:val="24"/>
          <w:szCs w:val="24"/>
        </w:rPr>
        <w:t xml:space="preserve">,  Palestine </w:t>
      </w:r>
      <w:r w:rsidRPr="0012491A">
        <w:rPr>
          <w:rFonts w:asciiTheme="majorBidi" w:hAnsiTheme="majorBidi" w:cstheme="majorBidi"/>
          <w:sz w:val="24"/>
          <w:szCs w:val="24"/>
        </w:rPr>
        <w:fldChar w:fldCharType="begin"/>
      </w:r>
      <w:r w:rsidRPr="0012491A">
        <w:rPr>
          <w:rFonts w:asciiTheme="majorBidi" w:hAnsiTheme="majorBidi" w:cstheme="majorBidi"/>
          <w:sz w:val="24"/>
          <w:szCs w:val="24"/>
        </w:rPr>
        <w:instrText xml:space="preserve"> ADDIN EN.CITE &lt;EndNote&gt;&lt;Cite&gt;&lt;Author&gt;Nguyen‐Gillham&lt;/Author&gt;&lt;Year&gt;2008&lt;/Year&gt;&lt;RecNum&gt;2&lt;/RecNum&gt;&lt;DisplayText&gt;(Nguyen‐Gillham, Giacaman et al. 2008)&lt;/DisplayText&gt;&lt;record&gt;&lt;rec-number&gt;2&lt;/rec-number&gt;&lt;foreign-keys&gt;&lt;key app="EN" db-id="vdrvvavz0zvvdwefstmvppfaavvzfeasdd0x" timestamp="1747673937"&gt;2&lt;/key&gt;&lt;/foreign-keys&gt;&lt;ref-type name="Journal Article"&gt;17&lt;/ref-type&gt;&lt;contributors&gt;&lt;authors&gt;&lt;author&gt;Nguyen‐Gillham, Viet&lt;/author&gt;&lt;author&gt;Giacaman, Rita&lt;/author&gt;&lt;author&gt;Naser, Ghada&lt;/author&gt;&lt;author&gt;Boyce, Will&lt;/author&gt;&lt;/authors&gt;&lt;/contributors&gt;&lt;titles&gt;&lt;title&gt;Normalising the abnormal: Palestinian youth and the contradictions of resilience in protracted conflict&lt;/title&gt;&lt;secondary-title&gt;Health &amp;amp; social care in the community&lt;/secondary-title&gt;&lt;/titles&gt;&lt;periodical&gt;&lt;full-title&gt;Health &amp;amp; social care in the community&lt;/full-title&gt;&lt;/periodical&gt;&lt;pages&gt;291-298&lt;/pages&gt;&lt;volume&gt;16&lt;/volume&gt;&lt;number&gt;3&lt;/number&gt;&lt;dates&gt;&lt;year&gt;2008&lt;/year&gt;&lt;/dates&gt;&lt;isbn&gt;0966-0410&lt;/isbn&gt;&lt;urls&gt;&lt;/urls&gt;&lt;/record&gt;&lt;/Cite&gt;&lt;/EndNote&gt;</w:instrText>
      </w:r>
      <w:r w:rsidRPr="0012491A">
        <w:rPr>
          <w:rFonts w:asciiTheme="majorBidi" w:hAnsiTheme="majorBidi" w:cstheme="majorBidi"/>
          <w:sz w:val="24"/>
          <w:szCs w:val="24"/>
        </w:rPr>
        <w:fldChar w:fldCharType="separate"/>
      </w:r>
      <w:r w:rsidRPr="0012491A">
        <w:rPr>
          <w:rFonts w:asciiTheme="majorBidi" w:hAnsiTheme="majorBidi" w:cstheme="majorBidi"/>
          <w:sz w:val="24"/>
          <w:szCs w:val="24"/>
        </w:rPr>
        <w:t>(Nguyen‐Gillham, Giacaman et al. 2008)</w:t>
      </w:r>
      <w:r w:rsidRPr="0012491A">
        <w:rPr>
          <w:rFonts w:asciiTheme="majorBidi" w:hAnsiTheme="majorBidi" w:cstheme="majorBidi"/>
          <w:sz w:val="24"/>
          <w:szCs w:val="24"/>
        </w:rPr>
        <w:fldChar w:fldCharType="end"/>
      </w:r>
      <w:r w:rsidRPr="0012491A">
        <w:rPr>
          <w:rFonts w:asciiTheme="majorBidi" w:hAnsiTheme="majorBidi" w:cstheme="majorBidi"/>
          <w:sz w:val="24"/>
          <w:szCs w:val="24"/>
        </w:rPr>
        <w:t xml:space="preserve"> and Lebanon during the civil war </w:t>
      </w:r>
      <w:r w:rsidRPr="0012491A">
        <w:rPr>
          <w:rFonts w:asciiTheme="majorBidi" w:hAnsiTheme="majorBidi" w:cstheme="majorBidi"/>
          <w:sz w:val="24"/>
          <w:szCs w:val="24"/>
        </w:rPr>
        <w:fldChar w:fldCharType="begin"/>
      </w:r>
      <w:r w:rsidRPr="0012491A">
        <w:rPr>
          <w:rFonts w:asciiTheme="majorBidi" w:hAnsiTheme="majorBidi" w:cstheme="majorBidi"/>
          <w:sz w:val="24"/>
          <w:szCs w:val="24"/>
        </w:rPr>
        <w:instrText xml:space="preserve"> ADDIN EN.CITE &lt;EndNote&gt;&lt;Cite&gt;&lt;Author&gt;Hermez&lt;/Author&gt;&lt;Year&gt;2012&lt;/Year&gt;&lt;RecNum&gt;3&lt;/RecNum&gt;&lt;DisplayText&gt;(Hermez 2012)&lt;/DisplayText&gt;&lt;record&gt;&lt;rec-number&gt;3&lt;/rec-number&gt;&lt;foreign-keys&gt;&lt;key app="EN" db-id="vdrvvavz0zvvdwefstmvppfaavvzfeasdd0x" timestamp="1747673990"&gt;3&lt;/key&gt;&lt;/foreign-keys&gt;&lt;ref-type name="Journal Article"&gt;17&lt;/ref-type&gt;&lt;contributors&gt;&lt;authors&gt;&lt;author&gt;Hermez, Sami&lt;/author&gt;&lt;/authors&gt;&lt;/contributors&gt;&lt;titles&gt;&lt;title&gt;“The war is going to ignite”: on the anticipation of violence in Lebanon&lt;/title&gt;&lt;secondary-title&gt;PoLAR: political and legal anthropology review&lt;/secondary-title&gt;&lt;/titles&gt;&lt;periodical&gt;&lt;full-title&gt;PoLAR: political and legal anthropology review&lt;/full-title&gt;&lt;/periodical&gt;&lt;pages&gt;327-344&lt;/pages&gt;&lt;volume&gt;35&lt;/volume&gt;&lt;number&gt;2&lt;/number&gt;&lt;dates&gt;&lt;year&gt;2012&lt;/year&gt;&lt;/dates&gt;&lt;isbn&gt;1081-6976&lt;/isbn&gt;&lt;urls&gt;&lt;/urls&gt;&lt;/record&gt;&lt;/Cite&gt;&lt;/EndNote&gt;</w:instrText>
      </w:r>
      <w:r w:rsidRPr="0012491A">
        <w:rPr>
          <w:rFonts w:asciiTheme="majorBidi" w:hAnsiTheme="majorBidi" w:cstheme="majorBidi"/>
          <w:sz w:val="24"/>
          <w:szCs w:val="24"/>
        </w:rPr>
        <w:fldChar w:fldCharType="separate"/>
      </w:r>
      <w:r w:rsidRPr="0012491A">
        <w:rPr>
          <w:rFonts w:asciiTheme="majorBidi" w:hAnsiTheme="majorBidi" w:cstheme="majorBidi"/>
          <w:sz w:val="24"/>
          <w:szCs w:val="24"/>
        </w:rPr>
        <w:t>(Hermez 2012)</w:t>
      </w:r>
      <w:r w:rsidRPr="0012491A">
        <w:rPr>
          <w:rFonts w:asciiTheme="majorBidi" w:hAnsiTheme="majorBidi" w:cstheme="majorBidi"/>
          <w:sz w:val="24"/>
          <w:szCs w:val="24"/>
        </w:rPr>
        <w:fldChar w:fldCharType="end"/>
      </w:r>
      <w:r w:rsidRPr="0012491A">
        <w:rPr>
          <w:rFonts w:asciiTheme="majorBidi" w:hAnsiTheme="majorBidi" w:cstheme="majorBidi"/>
          <w:sz w:val="24"/>
          <w:szCs w:val="24"/>
        </w:rPr>
        <w:t xml:space="preserve">, carry a commonality for normalization of violence as well. </w:t>
      </w:r>
    </w:p>
    <w:p w:rsidR="00D91D7C" w:rsidRPr="00AF3DF4" w:rsidRDefault="00D91D7C" w:rsidP="00A86427">
      <w:pPr>
        <w:spacing w:line="360" w:lineRule="auto"/>
        <w:rPr>
          <w:rFonts w:asciiTheme="majorBidi" w:hAnsiTheme="majorBidi" w:cstheme="majorBidi"/>
          <w:b/>
          <w:bCs/>
          <w:sz w:val="24"/>
          <w:szCs w:val="24"/>
        </w:rPr>
      </w:pPr>
      <w:r w:rsidRPr="00AF3DF4">
        <w:rPr>
          <w:rFonts w:asciiTheme="majorBidi" w:hAnsiTheme="majorBidi" w:cstheme="majorBidi"/>
          <w:b/>
          <w:bCs/>
          <w:sz w:val="24"/>
          <w:szCs w:val="24"/>
        </w:rPr>
        <w:lastRenderedPageBreak/>
        <w:t>Coping Mechanisms</w:t>
      </w:r>
    </w:p>
    <w:p w:rsidR="00D91D7C" w:rsidRPr="00AF3DF4" w:rsidRDefault="00D91D7C" w:rsidP="00A86427">
      <w:pPr>
        <w:spacing w:line="360" w:lineRule="auto"/>
        <w:ind w:firstLine="720"/>
        <w:rPr>
          <w:rFonts w:asciiTheme="majorBidi" w:hAnsiTheme="majorBidi" w:cstheme="majorBidi"/>
          <w:sz w:val="24"/>
          <w:szCs w:val="24"/>
        </w:rPr>
      </w:pPr>
      <w:r w:rsidRPr="00AF3DF4">
        <w:rPr>
          <w:rFonts w:asciiTheme="majorBidi" w:hAnsiTheme="majorBidi" w:cstheme="majorBidi"/>
          <w:sz w:val="24"/>
          <w:szCs w:val="24"/>
        </w:rPr>
        <w:t>The civilian populace in Pakistan, through chronic exposure to conflict, political instability</w:t>
      </w:r>
      <w:r w:rsidR="0041656F">
        <w:rPr>
          <w:rFonts w:asciiTheme="majorBidi" w:hAnsiTheme="majorBidi" w:cstheme="majorBidi"/>
          <w:sz w:val="24"/>
          <w:szCs w:val="24"/>
        </w:rPr>
        <w:t>,</w:t>
      </w:r>
      <w:r w:rsidRPr="00AF3DF4">
        <w:rPr>
          <w:rFonts w:asciiTheme="majorBidi" w:hAnsiTheme="majorBidi" w:cstheme="majorBidi"/>
          <w:sz w:val="24"/>
          <w:szCs w:val="24"/>
        </w:rPr>
        <w:t xml:space="preserve"> and terrorism</w:t>
      </w:r>
      <w:r w:rsidR="0041656F">
        <w:rPr>
          <w:rFonts w:asciiTheme="majorBidi" w:hAnsiTheme="majorBidi" w:cstheme="majorBidi"/>
          <w:sz w:val="24"/>
          <w:szCs w:val="24"/>
        </w:rPr>
        <w:t>,</w:t>
      </w:r>
      <w:r w:rsidRPr="00AF3DF4">
        <w:rPr>
          <w:rFonts w:asciiTheme="majorBidi" w:hAnsiTheme="majorBidi" w:cstheme="majorBidi"/>
          <w:sz w:val="24"/>
          <w:szCs w:val="24"/>
        </w:rPr>
        <w:t xml:space="preserve"> has developed culturally embedded coping mechanisms that incorporate </w:t>
      </w:r>
      <w:proofErr w:type="spellStart"/>
      <w:r w:rsidRPr="00AF3DF4">
        <w:rPr>
          <w:rFonts w:asciiTheme="majorBidi" w:hAnsiTheme="majorBidi" w:cstheme="majorBidi"/>
          <w:sz w:val="24"/>
          <w:szCs w:val="24"/>
        </w:rPr>
        <w:t>humour</w:t>
      </w:r>
      <w:proofErr w:type="spellEnd"/>
      <w:r w:rsidRPr="00AF3DF4">
        <w:rPr>
          <w:rFonts w:asciiTheme="majorBidi" w:hAnsiTheme="majorBidi" w:cstheme="majorBidi"/>
          <w:sz w:val="24"/>
          <w:szCs w:val="24"/>
        </w:rPr>
        <w:t xml:space="preserve">, religious framing, digital forms of expression (i.e., memes), and collective practices. These coping mechanisms are not simply escapism, but represent culturally adaptive psychological mechanisms to help people deal with situations of ruinous uncertainty and violence. </w:t>
      </w:r>
    </w:p>
    <w:p w:rsidR="00D91D7C" w:rsidRPr="00AF3DF4" w:rsidRDefault="00D91D7C" w:rsidP="00A86427">
      <w:pPr>
        <w:spacing w:line="360" w:lineRule="auto"/>
        <w:ind w:firstLine="720"/>
        <w:rPr>
          <w:rFonts w:asciiTheme="majorBidi" w:hAnsiTheme="majorBidi" w:cstheme="majorBidi"/>
          <w:sz w:val="24"/>
          <w:szCs w:val="24"/>
        </w:rPr>
      </w:pPr>
      <w:r w:rsidRPr="00AF3DF4">
        <w:rPr>
          <w:rFonts w:asciiTheme="majorBidi" w:hAnsiTheme="majorBidi" w:cstheme="majorBidi"/>
          <w:sz w:val="24"/>
          <w:szCs w:val="24"/>
        </w:rPr>
        <w:t xml:space="preserve">Research studies calls attention to the collective crises that are occurring, the COVID-19 pandemic, along with shifting geopolitical tensions, during which expressions of Pakistani </w:t>
      </w:r>
      <w:proofErr w:type="spellStart"/>
      <w:r w:rsidRPr="00AF3DF4">
        <w:rPr>
          <w:rFonts w:asciiTheme="majorBidi" w:hAnsiTheme="majorBidi" w:cstheme="majorBidi"/>
          <w:sz w:val="24"/>
          <w:szCs w:val="24"/>
        </w:rPr>
        <w:t>humour</w:t>
      </w:r>
      <w:proofErr w:type="spellEnd"/>
      <w:r w:rsidRPr="00AF3DF4">
        <w:rPr>
          <w:rFonts w:asciiTheme="majorBidi" w:hAnsiTheme="majorBidi" w:cstheme="majorBidi"/>
          <w:sz w:val="24"/>
          <w:szCs w:val="24"/>
        </w:rPr>
        <w:t xml:space="preserve"> on social media, types of </w:t>
      </w:r>
      <w:r w:rsidR="000544D0">
        <w:rPr>
          <w:rFonts w:asciiTheme="majorBidi" w:hAnsiTheme="majorBidi" w:cstheme="majorBidi"/>
          <w:sz w:val="24"/>
          <w:szCs w:val="24"/>
        </w:rPr>
        <w:t>meme cycles, jokes, satire (Khan</w:t>
      </w:r>
      <w:r w:rsidRPr="00AF3DF4">
        <w:rPr>
          <w:rFonts w:asciiTheme="majorBidi" w:hAnsiTheme="majorBidi" w:cstheme="majorBidi"/>
          <w:sz w:val="24"/>
          <w:szCs w:val="24"/>
        </w:rPr>
        <w:t xml:space="preserve"> 2020) emerged as mechanisms for working through feelings of fear, helplessness, and health related threats.  Recently, amid rising threats of an Indian mi</w:t>
      </w:r>
      <w:r w:rsidR="007C59B9">
        <w:rPr>
          <w:rFonts w:asciiTheme="majorBidi" w:hAnsiTheme="majorBidi" w:cstheme="majorBidi"/>
          <w:sz w:val="24"/>
          <w:szCs w:val="24"/>
        </w:rPr>
        <w:t>litary strike, the citizens</w:t>
      </w:r>
      <w:r w:rsidRPr="00AF3DF4">
        <w:rPr>
          <w:rFonts w:asciiTheme="majorBidi" w:hAnsiTheme="majorBidi" w:cstheme="majorBidi"/>
          <w:sz w:val="24"/>
          <w:szCs w:val="24"/>
        </w:rPr>
        <w:t xml:space="preserve"> didn’t just sit back and panic. Instead, they took to social media, armed with </w:t>
      </w:r>
      <w:r w:rsidR="007C59B9">
        <w:rPr>
          <w:rFonts w:asciiTheme="majorBidi" w:hAnsiTheme="majorBidi" w:cstheme="majorBidi"/>
          <w:sz w:val="24"/>
          <w:szCs w:val="24"/>
        </w:rPr>
        <w:t xml:space="preserve">wit and </w:t>
      </w:r>
      <w:proofErr w:type="spellStart"/>
      <w:r w:rsidR="007C59B9">
        <w:rPr>
          <w:rFonts w:asciiTheme="majorBidi" w:hAnsiTheme="majorBidi" w:cstheme="majorBidi"/>
          <w:sz w:val="24"/>
          <w:szCs w:val="24"/>
        </w:rPr>
        <w:t>humour</w:t>
      </w:r>
      <w:proofErr w:type="spellEnd"/>
      <w:r w:rsidR="007C59B9">
        <w:rPr>
          <w:rFonts w:asciiTheme="majorBidi" w:hAnsiTheme="majorBidi" w:cstheme="majorBidi"/>
          <w:sz w:val="24"/>
          <w:szCs w:val="24"/>
        </w:rPr>
        <w:t xml:space="preserve"> </w:t>
      </w:r>
      <w:r w:rsidRPr="00AF3DF4">
        <w:rPr>
          <w:rFonts w:asciiTheme="majorBidi" w:hAnsiTheme="majorBidi" w:cstheme="majorBidi"/>
          <w:sz w:val="24"/>
          <w:szCs w:val="24"/>
        </w:rPr>
        <w:t>to create memes that turned fear into laughter</w:t>
      </w:r>
      <w:r w:rsidR="000544D0">
        <w:rPr>
          <w:rFonts w:asciiTheme="majorBidi" w:hAnsiTheme="majorBidi" w:cstheme="majorBidi"/>
          <w:sz w:val="24"/>
          <w:szCs w:val="24"/>
        </w:rPr>
        <w:t xml:space="preserve"> (</w:t>
      </w:r>
      <w:proofErr w:type="spellStart"/>
      <w:r w:rsidR="000544D0">
        <w:rPr>
          <w:rFonts w:asciiTheme="majorBidi" w:hAnsiTheme="majorBidi" w:cstheme="majorBidi"/>
          <w:sz w:val="24"/>
          <w:szCs w:val="24"/>
        </w:rPr>
        <w:t>Fayyaz</w:t>
      </w:r>
      <w:proofErr w:type="spellEnd"/>
      <w:r w:rsidRPr="00AF3DF4">
        <w:rPr>
          <w:rFonts w:asciiTheme="majorBidi" w:hAnsiTheme="majorBidi" w:cstheme="majorBidi"/>
          <w:sz w:val="24"/>
          <w:szCs w:val="24"/>
        </w:rPr>
        <w:t xml:space="preserve"> 2025), </w:t>
      </w:r>
      <w:proofErr w:type="spellStart"/>
      <w:r w:rsidRPr="00AF3DF4">
        <w:rPr>
          <w:rFonts w:asciiTheme="majorBidi" w:hAnsiTheme="majorBidi" w:cstheme="majorBidi"/>
          <w:sz w:val="24"/>
          <w:szCs w:val="24"/>
        </w:rPr>
        <w:t>emojis</w:t>
      </w:r>
      <w:proofErr w:type="spellEnd"/>
      <w:r w:rsidRPr="00AF3DF4">
        <w:rPr>
          <w:rFonts w:asciiTheme="majorBidi" w:hAnsiTheme="majorBidi" w:cstheme="majorBidi"/>
          <w:sz w:val="24"/>
          <w:szCs w:val="24"/>
        </w:rPr>
        <w:t xml:space="preserve">, memes, and gifs are significant found in between joke circles during crises in that they result in emotional self-regulation and social bonding, and often entail turning anxiety into irony and trauma into shared laughter </w:t>
      </w:r>
      <w:r w:rsidRPr="00AF3DF4">
        <w:rPr>
          <w:rFonts w:asciiTheme="majorBidi" w:hAnsiTheme="majorBidi" w:cstheme="majorBidi"/>
          <w:sz w:val="24"/>
          <w:szCs w:val="24"/>
        </w:rPr>
        <w:fldChar w:fldCharType="begin"/>
      </w:r>
      <w:r w:rsidRPr="00AF3DF4">
        <w:rPr>
          <w:rFonts w:asciiTheme="majorBidi" w:hAnsiTheme="majorBidi" w:cstheme="majorBidi"/>
          <w:sz w:val="24"/>
          <w:szCs w:val="24"/>
        </w:rPr>
        <w:instrText xml:space="preserve"> ADDIN EN.CITE &lt;EndNote&gt;&lt;Cite&gt;&lt;Author&gt;Alkaraki&lt;/Author&gt;&lt;Year&gt;2024&lt;/Year&gt;&lt;RecNum&gt;5&lt;/RecNum&gt;&lt;DisplayText&gt;(Alkaraki, Alias et al. 2024)&lt;/DisplayText&gt;&lt;record&gt;&lt;rec-number&gt;5&lt;/rec-number&gt;&lt;foreign-keys&gt;&lt;key app="EN" db-id="vdrvvavz0zvvdwefstmvppfaavvzfeasdd0x" timestamp="1747674525"&gt;5&lt;/key&gt;&lt;/foreign-keys&gt;&lt;ref-type name="Journal Article"&gt;17&lt;/ref-type&gt;&lt;contributors&gt;&lt;authors&gt;&lt;author&gt;Alkaraki, Sulaiman Mohammad Shlash&lt;/author&gt;&lt;author&gt;Alias, Norhayati Binti&lt;/author&gt;&lt;author&gt;Maros, Marlyna&lt;/author&gt;&lt;/authors&gt;&lt;/contributors&gt;&lt;titles&gt;&lt;title&gt;Exploring the impact of social media humor related to the COVID-19 pandemic: a systematic literature review on themes, coping mechanisms, critiques and linguistic devices&lt;/title&gt;&lt;secondary-title&gt;Cogent Arts &amp;amp; Humanities&lt;/secondary-title&gt;&lt;/titles&gt;&lt;periodical&gt;&lt;full-title&gt;Cogent Arts &amp;amp; Humanities&lt;/full-title&gt;&lt;/periodical&gt;&lt;pages&gt;2322227&lt;/pages&gt;&lt;volume&gt;11&lt;/volume&gt;&lt;number&gt;1&lt;/number&gt;&lt;dates&gt;&lt;year&gt;2024&lt;/year&gt;&lt;/dates&gt;&lt;isbn&gt;2331-1983&lt;/isbn&gt;&lt;urls&gt;&lt;/urls&gt;&lt;/record&gt;&lt;/Cite&gt;&lt;/EndNote&gt;</w:instrText>
      </w:r>
      <w:r w:rsidRPr="00AF3DF4">
        <w:rPr>
          <w:rFonts w:asciiTheme="majorBidi" w:hAnsiTheme="majorBidi" w:cstheme="majorBidi"/>
          <w:sz w:val="24"/>
          <w:szCs w:val="24"/>
        </w:rPr>
        <w:fldChar w:fldCharType="separate"/>
      </w:r>
      <w:r w:rsidRPr="00AF3DF4">
        <w:rPr>
          <w:rFonts w:asciiTheme="majorBidi" w:hAnsiTheme="majorBidi" w:cstheme="majorBidi"/>
          <w:sz w:val="24"/>
          <w:szCs w:val="24"/>
        </w:rPr>
        <w:t>(Alkaraki, Alias et al. 2024)</w:t>
      </w:r>
      <w:r w:rsidRPr="00AF3DF4">
        <w:rPr>
          <w:rFonts w:asciiTheme="majorBidi" w:hAnsiTheme="majorBidi" w:cstheme="majorBidi"/>
          <w:sz w:val="24"/>
          <w:szCs w:val="24"/>
        </w:rPr>
        <w:fldChar w:fldCharType="end"/>
      </w:r>
      <w:r w:rsidRPr="00AF3DF4">
        <w:rPr>
          <w:rFonts w:asciiTheme="majorBidi" w:hAnsiTheme="majorBidi" w:cstheme="majorBidi"/>
          <w:sz w:val="24"/>
          <w:szCs w:val="24"/>
        </w:rPr>
        <w:t>. In fact, social media gave rise to things like Facebook or WhatsApp group chats as digital '</w:t>
      </w:r>
      <w:proofErr w:type="spellStart"/>
      <w:r w:rsidRPr="00AF3DF4">
        <w:rPr>
          <w:rFonts w:asciiTheme="majorBidi" w:hAnsiTheme="majorBidi" w:cstheme="majorBidi"/>
          <w:sz w:val="24"/>
          <w:szCs w:val="24"/>
        </w:rPr>
        <w:t>majlis</w:t>
      </w:r>
      <w:proofErr w:type="spellEnd"/>
      <w:r w:rsidRPr="00AF3DF4">
        <w:rPr>
          <w:rFonts w:asciiTheme="majorBidi" w:hAnsiTheme="majorBidi" w:cstheme="majorBidi"/>
          <w:sz w:val="24"/>
          <w:szCs w:val="24"/>
        </w:rPr>
        <w:t>', where users found some kind of sliver of shared complexity as a communal space to engage in catharsis, as well as cultural commentary. Religion also offers a spiritual buff</w:t>
      </w:r>
      <w:r w:rsidR="003F18B1">
        <w:rPr>
          <w:rFonts w:asciiTheme="majorBidi" w:hAnsiTheme="majorBidi" w:cstheme="majorBidi"/>
          <w:sz w:val="24"/>
          <w:szCs w:val="24"/>
        </w:rPr>
        <w:t xml:space="preserve">er. Fatalistic narratives like </w:t>
      </w:r>
      <w:r w:rsidR="003F18B1" w:rsidRPr="003F18B1">
        <w:rPr>
          <w:rFonts w:asciiTheme="majorBidi" w:hAnsiTheme="majorBidi" w:cstheme="majorBidi"/>
          <w:i/>
          <w:iCs/>
          <w:sz w:val="24"/>
          <w:szCs w:val="24"/>
        </w:rPr>
        <w:t xml:space="preserve">Jo Allah </w:t>
      </w:r>
      <w:proofErr w:type="spellStart"/>
      <w:r w:rsidR="003F18B1" w:rsidRPr="003F18B1">
        <w:rPr>
          <w:rFonts w:asciiTheme="majorBidi" w:hAnsiTheme="majorBidi" w:cstheme="majorBidi"/>
          <w:i/>
          <w:iCs/>
          <w:sz w:val="24"/>
          <w:szCs w:val="24"/>
        </w:rPr>
        <w:t>ki</w:t>
      </w:r>
      <w:proofErr w:type="spellEnd"/>
      <w:r w:rsidR="003F18B1" w:rsidRPr="003F18B1">
        <w:rPr>
          <w:rFonts w:asciiTheme="majorBidi" w:hAnsiTheme="majorBidi" w:cstheme="majorBidi"/>
          <w:i/>
          <w:iCs/>
          <w:sz w:val="24"/>
          <w:szCs w:val="24"/>
        </w:rPr>
        <w:t xml:space="preserve"> </w:t>
      </w:r>
      <w:proofErr w:type="spellStart"/>
      <w:r w:rsidR="003F18B1" w:rsidRPr="003F18B1">
        <w:rPr>
          <w:rFonts w:asciiTheme="majorBidi" w:hAnsiTheme="majorBidi" w:cstheme="majorBidi"/>
          <w:i/>
          <w:iCs/>
          <w:sz w:val="24"/>
          <w:szCs w:val="24"/>
        </w:rPr>
        <w:t>marzi</w:t>
      </w:r>
      <w:proofErr w:type="spellEnd"/>
      <w:r w:rsidRPr="00AF3DF4">
        <w:rPr>
          <w:rFonts w:asciiTheme="majorBidi" w:hAnsiTheme="majorBidi" w:cstheme="majorBidi"/>
          <w:sz w:val="24"/>
          <w:szCs w:val="24"/>
        </w:rPr>
        <w:t xml:space="preserve"> (Whatever Allah wills) are not necessarily an insisting, but a culturally negotiated way for people to express control when they believe they may not have control.  </w:t>
      </w:r>
      <w:r w:rsidRPr="00AF3DF4">
        <w:rPr>
          <w:rFonts w:asciiTheme="majorBidi" w:hAnsiTheme="majorBidi" w:cstheme="majorBidi"/>
          <w:sz w:val="24"/>
          <w:szCs w:val="24"/>
        </w:rPr>
        <w:fldChar w:fldCharType="begin"/>
      </w:r>
      <w:r w:rsidRPr="00AF3DF4">
        <w:rPr>
          <w:rFonts w:asciiTheme="majorBidi" w:hAnsiTheme="majorBidi" w:cstheme="majorBidi"/>
          <w:sz w:val="24"/>
          <w:szCs w:val="24"/>
        </w:rPr>
        <w:instrText xml:space="preserve"> ADDIN EN.CITE &lt;EndNote&gt;&lt;Cite&gt;&lt;Author&gt;Kurze&lt;/Author&gt;&lt;Year&gt;2020&lt;/Year&gt;&lt;RecNum&gt;7&lt;/RecNum&gt;&lt;DisplayText&gt;(Kurze 2020)&lt;/DisplayText&gt;&lt;record&gt;&lt;rec-number&gt;7&lt;/rec-number&gt;&lt;foreign-keys&gt;&lt;key app="EN" db-id="fafefetpp99rsrevfzhxaesa0vzezrvset22" timestamp="1747677933"&gt;7&lt;/key&gt;&lt;/foreign-keys&gt;&lt;ref-type name="Journal Article"&gt;17&lt;/ref-type&gt;&lt;contributors&gt;&lt;authors&gt;&lt;author&gt;Kurze, Arnaud&lt;/author&gt;&lt;/authors&gt;&lt;/contributors&gt;&lt;titles&gt;&lt;title&gt;Seeking new metaphors: gender identities in Tunisia and Lebanon&lt;/title&gt;&lt;secondary-title&gt;Arab Spring: Modernity, Identity and Change&lt;/secondary-title&gt;&lt;/titles&gt;&lt;periodical&gt;&lt;full-title&gt;Arab Spring: Modernity, Identity and Change&lt;/full-title&gt;&lt;/periodical&gt;&lt;pages&gt;207-233&lt;/pages&gt;&lt;dates&gt;&lt;year&gt;2020&lt;/year&gt;&lt;/dates&gt;&lt;isbn&gt;3030247570&lt;/isbn&gt;&lt;urls&gt;&lt;/urls&gt;&lt;/record&gt;&lt;/Cite&gt;&lt;/EndNote&gt;</w:instrText>
      </w:r>
      <w:r w:rsidRPr="00AF3DF4">
        <w:rPr>
          <w:rFonts w:asciiTheme="majorBidi" w:hAnsiTheme="majorBidi" w:cstheme="majorBidi"/>
          <w:sz w:val="24"/>
          <w:szCs w:val="24"/>
        </w:rPr>
        <w:fldChar w:fldCharType="separate"/>
      </w:r>
      <w:r w:rsidRPr="00AF3DF4">
        <w:rPr>
          <w:rFonts w:asciiTheme="majorBidi" w:hAnsiTheme="majorBidi" w:cstheme="majorBidi"/>
          <w:sz w:val="24"/>
          <w:szCs w:val="24"/>
        </w:rPr>
        <w:t xml:space="preserve">Kurze </w:t>
      </w:r>
      <w:r w:rsidR="003C3B30">
        <w:rPr>
          <w:rFonts w:asciiTheme="majorBidi" w:hAnsiTheme="majorBidi" w:cstheme="majorBidi"/>
          <w:sz w:val="24"/>
          <w:szCs w:val="24"/>
        </w:rPr>
        <w:t>(</w:t>
      </w:r>
      <w:r w:rsidRPr="00AF3DF4">
        <w:rPr>
          <w:rFonts w:asciiTheme="majorBidi" w:hAnsiTheme="majorBidi" w:cstheme="majorBidi"/>
          <w:sz w:val="24"/>
          <w:szCs w:val="24"/>
        </w:rPr>
        <w:t>2020)</w:t>
      </w:r>
      <w:r w:rsidRPr="00AF3DF4">
        <w:rPr>
          <w:rFonts w:asciiTheme="majorBidi" w:hAnsiTheme="majorBidi" w:cstheme="majorBidi"/>
          <w:sz w:val="24"/>
          <w:szCs w:val="24"/>
        </w:rPr>
        <w:fldChar w:fldCharType="end"/>
      </w:r>
      <w:r w:rsidRPr="00AF3DF4">
        <w:rPr>
          <w:rFonts w:asciiTheme="majorBidi" w:hAnsiTheme="majorBidi" w:cstheme="majorBidi"/>
          <w:sz w:val="24"/>
          <w:szCs w:val="24"/>
        </w:rPr>
        <w:t xml:space="preserve"> argues </w:t>
      </w:r>
      <w:r w:rsidR="0041656F">
        <w:rPr>
          <w:rFonts w:asciiTheme="majorBidi" w:hAnsiTheme="majorBidi" w:cstheme="majorBidi"/>
          <w:sz w:val="24"/>
          <w:szCs w:val="24"/>
        </w:rPr>
        <w:t xml:space="preserve">that </w:t>
      </w:r>
      <w:r w:rsidRPr="00AF3DF4">
        <w:rPr>
          <w:rFonts w:asciiTheme="majorBidi" w:hAnsiTheme="majorBidi" w:cstheme="majorBidi"/>
          <w:sz w:val="24"/>
          <w:szCs w:val="24"/>
        </w:rPr>
        <w:t>phenomenological frameworks in countries like Pakistan help people reinterpret suffering as not simply troublesome, but sacred endurance instead, which aids in individual dignity, as well as collective solidarity.</w:t>
      </w:r>
    </w:p>
    <w:p w:rsidR="00D91D7C" w:rsidRPr="00AF3DF4" w:rsidRDefault="00D91D7C" w:rsidP="00A86427">
      <w:pPr>
        <w:spacing w:line="360" w:lineRule="auto"/>
        <w:ind w:firstLine="720"/>
        <w:rPr>
          <w:rFonts w:asciiTheme="majorBidi" w:hAnsiTheme="majorBidi" w:cstheme="majorBidi"/>
          <w:sz w:val="24"/>
          <w:szCs w:val="24"/>
        </w:rPr>
      </w:pPr>
      <w:r w:rsidRPr="00AF3DF4">
        <w:rPr>
          <w:rFonts w:asciiTheme="majorBidi" w:hAnsiTheme="majorBidi" w:cstheme="majorBidi"/>
          <w:sz w:val="24"/>
          <w:szCs w:val="24"/>
        </w:rPr>
        <w:t xml:space="preserve">Furthermore, community practices such as collective prayers, mourning and funeral visits, and neighborhood clean-ups after blasts all create spaces for bond culminating in shared experiences outside of </w:t>
      </w:r>
      <w:r w:rsidR="0041656F">
        <w:rPr>
          <w:rFonts w:asciiTheme="majorBidi" w:hAnsiTheme="majorBidi" w:cstheme="majorBidi"/>
          <w:sz w:val="24"/>
          <w:szCs w:val="24"/>
        </w:rPr>
        <w:t xml:space="preserve">the </w:t>
      </w:r>
      <w:r w:rsidRPr="00AF3DF4">
        <w:rPr>
          <w:rFonts w:asciiTheme="majorBidi" w:hAnsiTheme="majorBidi" w:cstheme="majorBidi"/>
          <w:sz w:val="24"/>
          <w:szCs w:val="24"/>
        </w:rPr>
        <w:t xml:space="preserve">term trauma as </w:t>
      </w:r>
      <w:r w:rsidR="0041656F">
        <w:rPr>
          <w:rFonts w:asciiTheme="majorBidi" w:hAnsiTheme="majorBidi" w:cstheme="majorBidi"/>
          <w:sz w:val="24"/>
          <w:szCs w:val="24"/>
        </w:rPr>
        <w:t xml:space="preserve">a </w:t>
      </w:r>
      <w:r w:rsidRPr="00AF3DF4">
        <w:rPr>
          <w:rFonts w:asciiTheme="majorBidi" w:hAnsiTheme="majorBidi" w:cstheme="majorBidi"/>
          <w:sz w:val="24"/>
          <w:szCs w:val="24"/>
        </w:rPr>
        <w:t xml:space="preserve">disorder. This is where communities create functional resilience, or the ability to move on but without actually healing </w:t>
      </w:r>
      <w:r w:rsidR="0041656F">
        <w:rPr>
          <w:rFonts w:asciiTheme="majorBidi" w:hAnsiTheme="majorBidi" w:cstheme="majorBidi"/>
          <w:sz w:val="24"/>
          <w:szCs w:val="24"/>
        </w:rPr>
        <w:t>or</w:t>
      </w:r>
      <w:r w:rsidRPr="00AF3DF4">
        <w:rPr>
          <w:rFonts w:asciiTheme="majorBidi" w:hAnsiTheme="majorBidi" w:cstheme="majorBidi"/>
          <w:sz w:val="24"/>
          <w:szCs w:val="24"/>
        </w:rPr>
        <w:t xml:space="preserve"> collapsing. This pattern is repeated in other contexts of conflict. For instance, </w:t>
      </w:r>
      <w:r w:rsidRPr="00AF3DF4">
        <w:rPr>
          <w:rFonts w:asciiTheme="majorBidi" w:hAnsiTheme="majorBidi" w:cstheme="majorBidi"/>
          <w:sz w:val="24"/>
          <w:szCs w:val="24"/>
        </w:rPr>
        <w:fldChar w:fldCharType="begin"/>
      </w:r>
      <w:r w:rsidRPr="00AF3DF4">
        <w:rPr>
          <w:rFonts w:asciiTheme="majorBidi" w:hAnsiTheme="majorBidi" w:cstheme="majorBidi"/>
          <w:sz w:val="24"/>
          <w:szCs w:val="24"/>
        </w:rPr>
        <w:instrText xml:space="preserve"> ADDIN EN.CITE &lt;EndNote&gt;&lt;Cite&gt;&lt;Author&gt;Silvestri&lt;/Author&gt;&lt;Year&gt;2018&lt;/Year&gt;&lt;RecNum&gt;7&lt;/RecNum&gt;&lt;DisplayText&gt;(Silvestri 2018)&lt;/DisplayText&gt;&lt;record&gt;&lt;rec-number&gt;7&lt;/rec-number&gt;&lt;foreign-keys&gt;&lt;key app="EN" db-id="vdrvvavz0zvvdwefstmvppfaavvzfeasdd0x" timestamp="1747674651"&gt;7&lt;/key&gt;&lt;/foreign-keys&gt;&lt;ref-type name="Journal Article"&gt;17&lt;/ref-type&gt;&lt;contributors&gt;&lt;authors&gt;&lt;author&gt;Silvestri, Lisa Ellen&lt;/author&gt;&lt;/authors&gt;&lt;/contributors&gt;&lt;titles&gt;&lt;title&gt;Memeingful memories and the art of resistance&lt;/title&gt;&lt;secondary-title&gt;New media &amp;amp; society&lt;/secondary-title&gt;&lt;/titles&gt;&lt;periodical&gt;&lt;full-title&gt;New media &amp;amp; society&lt;/full-title&gt;&lt;/periodical&gt;&lt;pages&gt;3997-4016&lt;/pages&gt;&lt;volume&gt;20&lt;/volume&gt;&lt;number&gt;11&lt;/number&gt;&lt;dates&gt;&lt;year&gt;2018&lt;/year&gt;&lt;/dates&gt;&lt;isbn&gt;1461-4448&lt;/isbn&gt;&lt;urls&gt;&lt;/urls&gt;&lt;/record&gt;&lt;/Cite&gt;&lt;/EndNote&gt;</w:instrText>
      </w:r>
      <w:r w:rsidRPr="00AF3DF4">
        <w:rPr>
          <w:rFonts w:asciiTheme="majorBidi" w:hAnsiTheme="majorBidi" w:cstheme="majorBidi"/>
          <w:sz w:val="24"/>
          <w:szCs w:val="24"/>
        </w:rPr>
        <w:fldChar w:fldCharType="separate"/>
      </w:r>
      <w:r w:rsidRPr="00AF3DF4">
        <w:rPr>
          <w:rFonts w:asciiTheme="majorBidi" w:hAnsiTheme="majorBidi" w:cstheme="majorBidi"/>
          <w:sz w:val="24"/>
          <w:szCs w:val="24"/>
        </w:rPr>
        <w:t xml:space="preserve">Silvestri </w:t>
      </w:r>
      <w:r w:rsidR="00C27D58">
        <w:rPr>
          <w:rFonts w:asciiTheme="majorBidi" w:hAnsiTheme="majorBidi" w:cstheme="majorBidi"/>
          <w:sz w:val="24"/>
          <w:szCs w:val="24"/>
        </w:rPr>
        <w:t>(</w:t>
      </w:r>
      <w:r w:rsidRPr="00AF3DF4">
        <w:rPr>
          <w:rFonts w:asciiTheme="majorBidi" w:hAnsiTheme="majorBidi" w:cstheme="majorBidi"/>
          <w:sz w:val="24"/>
          <w:szCs w:val="24"/>
        </w:rPr>
        <w:t>2018)</w:t>
      </w:r>
      <w:r w:rsidRPr="00AF3DF4">
        <w:rPr>
          <w:rFonts w:asciiTheme="majorBidi" w:hAnsiTheme="majorBidi" w:cstheme="majorBidi"/>
          <w:sz w:val="24"/>
          <w:szCs w:val="24"/>
        </w:rPr>
        <w:fldChar w:fldCharType="end"/>
      </w:r>
      <w:r w:rsidRPr="00AF3DF4">
        <w:rPr>
          <w:rFonts w:asciiTheme="majorBidi" w:hAnsiTheme="majorBidi" w:cstheme="majorBidi"/>
          <w:sz w:val="24"/>
          <w:szCs w:val="24"/>
        </w:rPr>
        <w:t xml:space="preserve"> describes how memes and </w:t>
      </w:r>
      <w:proofErr w:type="spellStart"/>
      <w:r w:rsidRPr="00AF3DF4">
        <w:rPr>
          <w:rFonts w:asciiTheme="majorBidi" w:hAnsiTheme="majorBidi" w:cstheme="majorBidi"/>
          <w:sz w:val="24"/>
          <w:szCs w:val="24"/>
        </w:rPr>
        <w:t>humour</w:t>
      </w:r>
      <w:proofErr w:type="spellEnd"/>
      <w:r w:rsidRPr="00AF3DF4">
        <w:rPr>
          <w:rFonts w:asciiTheme="majorBidi" w:hAnsiTheme="majorBidi" w:cstheme="majorBidi"/>
          <w:sz w:val="24"/>
          <w:szCs w:val="24"/>
        </w:rPr>
        <w:t xml:space="preserve"> were also ways of resisting and creating identity in Afghanistan and Nigeria. </w:t>
      </w:r>
      <w:r w:rsidRPr="00AF3DF4">
        <w:rPr>
          <w:rFonts w:asciiTheme="majorBidi" w:hAnsiTheme="majorBidi" w:cstheme="majorBidi"/>
          <w:sz w:val="24"/>
          <w:szCs w:val="24"/>
        </w:rPr>
        <w:lastRenderedPageBreak/>
        <w:t xml:space="preserve">The transnational practice and use of </w:t>
      </w:r>
      <w:proofErr w:type="spellStart"/>
      <w:r w:rsidRPr="00AF3DF4">
        <w:rPr>
          <w:rFonts w:asciiTheme="majorBidi" w:hAnsiTheme="majorBidi" w:cstheme="majorBidi"/>
          <w:sz w:val="24"/>
          <w:szCs w:val="24"/>
        </w:rPr>
        <w:t>humour</w:t>
      </w:r>
      <w:proofErr w:type="spellEnd"/>
      <w:r w:rsidRPr="00AF3DF4">
        <w:rPr>
          <w:rFonts w:asciiTheme="majorBidi" w:hAnsiTheme="majorBidi" w:cstheme="majorBidi"/>
          <w:sz w:val="24"/>
          <w:szCs w:val="24"/>
        </w:rPr>
        <w:t xml:space="preserve"> thus becomes more than a means of coping and, instead</w:t>
      </w:r>
      <w:r w:rsidR="0041656F">
        <w:rPr>
          <w:rFonts w:asciiTheme="majorBidi" w:hAnsiTheme="majorBidi" w:cstheme="majorBidi"/>
          <w:sz w:val="24"/>
          <w:szCs w:val="24"/>
        </w:rPr>
        <w:t>,</w:t>
      </w:r>
      <w:r w:rsidRPr="00AF3DF4">
        <w:rPr>
          <w:rFonts w:asciiTheme="majorBidi" w:hAnsiTheme="majorBidi" w:cstheme="majorBidi"/>
          <w:sz w:val="24"/>
          <w:szCs w:val="24"/>
        </w:rPr>
        <w:t xml:space="preserve"> is symbolic resistance and soft defiance to helplessness. </w:t>
      </w:r>
    </w:p>
    <w:p w:rsidR="00D91D7C" w:rsidRDefault="00D91D7C" w:rsidP="00A86427">
      <w:pPr>
        <w:spacing w:line="360" w:lineRule="auto"/>
        <w:ind w:firstLine="720"/>
        <w:rPr>
          <w:rFonts w:asciiTheme="majorBidi" w:hAnsiTheme="majorBidi" w:cstheme="majorBidi"/>
          <w:sz w:val="24"/>
          <w:szCs w:val="24"/>
        </w:rPr>
      </w:pPr>
      <w:r w:rsidRPr="00AF3DF4">
        <w:rPr>
          <w:rFonts w:asciiTheme="majorBidi" w:hAnsiTheme="majorBidi" w:cstheme="majorBidi"/>
          <w:sz w:val="24"/>
          <w:szCs w:val="24"/>
        </w:rPr>
        <w:t xml:space="preserve">Coping mechanisms in conflict-affected populations are deeply influenced by cultural values, communal structures, and belief systems. Across various cultural contexts ranging from civilians in Afghanistan, Iran, Sudan, Tibetan refugees, and Palestinian people utilized faith, family connectedness, a sense of agency, social support, and community practices to cope with ongoing trauma </w:t>
      </w:r>
      <w:r w:rsidRPr="00AF3DF4">
        <w:rPr>
          <w:rFonts w:asciiTheme="majorBidi" w:hAnsiTheme="majorBidi" w:cstheme="majorBidi"/>
          <w:sz w:val="24"/>
          <w:szCs w:val="24"/>
        </w:rPr>
        <w:fldChar w:fldCharType="begin">
          <w:fldData xml:space="preserve">PEVuZE5vdGU+PENpdGU+PEF1dGhvcj5FZ2dlcm1hbjwvQXV0aG9yPjxZZWFyPjIwMTA8L1llYXI+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</w:fldData>
        </w:fldChar>
      </w:r>
      <w:r w:rsidRPr="00AF3DF4">
        <w:rPr>
          <w:rFonts w:asciiTheme="majorBidi" w:hAnsiTheme="majorBidi" w:cstheme="majorBidi"/>
          <w:sz w:val="24"/>
          <w:szCs w:val="24"/>
        </w:rPr>
        <w:instrText xml:space="preserve"> ADDIN EN.CITE </w:instrText>
      </w:r>
      <w:r w:rsidRPr="00AF3DF4">
        <w:rPr>
          <w:rFonts w:asciiTheme="majorBidi" w:hAnsiTheme="majorBidi" w:cstheme="majorBidi"/>
          <w:sz w:val="24"/>
          <w:szCs w:val="24"/>
        </w:rPr>
        <w:fldChar w:fldCharType="begin">
          <w:fldData xml:space="preserve">PEVuZE5vdGU+PENpdGU+PEF1dGhvcj5FZ2dlcm1hbjwvQXV0aG9yPjxZZWFyPjIwMTA8L1llYXI+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</w:fldData>
        </w:fldChar>
      </w:r>
      <w:r w:rsidRPr="00AF3DF4">
        <w:rPr>
          <w:rFonts w:asciiTheme="majorBidi" w:hAnsiTheme="majorBidi" w:cstheme="majorBidi"/>
          <w:sz w:val="24"/>
          <w:szCs w:val="24"/>
        </w:rPr>
        <w:instrText xml:space="preserve"> ADDIN EN.CITE.DATA </w:instrText>
      </w:r>
      <w:r w:rsidRPr="00AF3DF4">
        <w:rPr>
          <w:rFonts w:asciiTheme="majorBidi" w:hAnsiTheme="majorBidi" w:cstheme="majorBidi"/>
          <w:sz w:val="24"/>
          <w:szCs w:val="24"/>
        </w:rPr>
      </w:r>
      <w:r w:rsidRPr="00AF3DF4">
        <w:rPr>
          <w:rFonts w:asciiTheme="majorBidi" w:hAnsiTheme="majorBidi" w:cstheme="majorBidi"/>
          <w:sz w:val="24"/>
          <w:szCs w:val="24"/>
        </w:rPr>
        <w:fldChar w:fldCharType="end"/>
      </w:r>
      <w:r w:rsidRPr="00AF3DF4">
        <w:rPr>
          <w:rFonts w:asciiTheme="majorBidi" w:hAnsiTheme="majorBidi" w:cstheme="majorBidi"/>
          <w:sz w:val="24"/>
          <w:szCs w:val="24"/>
        </w:rPr>
      </w:r>
      <w:r w:rsidRPr="00AF3DF4">
        <w:rPr>
          <w:rFonts w:asciiTheme="majorBidi" w:hAnsiTheme="majorBidi" w:cstheme="majorBidi"/>
          <w:sz w:val="24"/>
          <w:szCs w:val="24"/>
        </w:rPr>
        <w:fldChar w:fldCharType="separate"/>
      </w:r>
      <w:r w:rsidRPr="00AF3DF4">
        <w:rPr>
          <w:rFonts w:asciiTheme="majorBidi" w:hAnsiTheme="majorBidi" w:cstheme="majorBidi"/>
          <w:sz w:val="24"/>
          <w:szCs w:val="24"/>
        </w:rPr>
        <w:t>(Ebadi, Ahmadi et al. 2009, Eggerman and Panter-Brick 2010, Badri, Van den Borne et al. 2013)</w:t>
      </w:r>
      <w:r w:rsidRPr="00AF3DF4">
        <w:rPr>
          <w:rFonts w:asciiTheme="majorBidi" w:hAnsiTheme="majorBidi" w:cstheme="majorBidi"/>
          <w:sz w:val="24"/>
          <w:szCs w:val="24"/>
        </w:rPr>
        <w:fldChar w:fldCharType="end"/>
      </w:r>
      <w:r w:rsidRPr="00AF3DF4">
        <w:rPr>
          <w:rFonts w:asciiTheme="majorBidi" w:hAnsiTheme="majorBidi" w:cstheme="majorBidi"/>
          <w:sz w:val="24"/>
          <w:szCs w:val="24"/>
        </w:rPr>
        <w:t xml:space="preserve">.  While religious coping approaches have been more frequently indicated as protective </w:t>
      </w:r>
      <w:r w:rsidRPr="00AF3DF4">
        <w:rPr>
          <w:rFonts w:asciiTheme="majorBidi" w:hAnsiTheme="majorBidi" w:cstheme="majorBidi"/>
          <w:sz w:val="24"/>
          <w:szCs w:val="24"/>
        </w:rPr>
        <w:fldChar w:fldCharType="begin">
          <w:fldData xml:space="preserve">PEVuZE5vdGU+PENpdGU+PEF1dGhvcj5aZWI8L0F1dGhvcj48WWVhcj4yMDIzPC9ZZWFyPjxSZWNO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</w:fldData>
        </w:fldChar>
      </w:r>
      <w:r w:rsidRPr="00AF3DF4">
        <w:rPr>
          <w:rFonts w:asciiTheme="majorBidi" w:hAnsiTheme="majorBidi" w:cstheme="majorBidi"/>
          <w:sz w:val="24"/>
          <w:szCs w:val="24"/>
        </w:rPr>
        <w:instrText xml:space="preserve"> ADDIN EN.CITE </w:instrText>
      </w:r>
      <w:r w:rsidRPr="00AF3DF4">
        <w:rPr>
          <w:rFonts w:asciiTheme="majorBidi" w:hAnsiTheme="majorBidi" w:cstheme="majorBidi"/>
          <w:sz w:val="24"/>
          <w:szCs w:val="24"/>
        </w:rPr>
        <w:fldChar w:fldCharType="begin">
          <w:fldData xml:space="preserve">PEVuZE5vdGU+PENpdGU+PEF1dGhvcj5aZWI8L0F1dGhvcj48WWVhcj4yMDIzPC9ZZWFyPjxSZWNO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</w:fldData>
        </w:fldChar>
      </w:r>
      <w:r w:rsidRPr="00AF3DF4">
        <w:rPr>
          <w:rFonts w:asciiTheme="majorBidi" w:hAnsiTheme="majorBidi" w:cstheme="majorBidi"/>
          <w:sz w:val="24"/>
          <w:szCs w:val="24"/>
        </w:rPr>
        <w:instrText xml:space="preserve"> ADDIN EN.CITE.DATA </w:instrText>
      </w:r>
      <w:r w:rsidRPr="00AF3DF4">
        <w:rPr>
          <w:rFonts w:asciiTheme="majorBidi" w:hAnsiTheme="majorBidi" w:cstheme="majorBidi"/>
          <w:sz w:val="24"/>
          <w:szCs w:val="24"/>
        </w:rPr>
      </w:r>
      <w:r w:rsidRPr="00AF3DF4">
        <w:rPr>
          <w:rFonts w:asciiTheme="majorBidi" w:hAnsiTheme="majorBidi" w:cstheme="majorBidi"/>
          <w:sz w:val="24"/>
          <w:szCs w:val="24"/>
        </w:rPr>
        <w:fldChar w:fldCharType="end"/>
      </w:r>
      <w:r w:rsidRPr="00AF3DF4">
        <w:rPr>
          <w:rFonts w:asciiTheme="majorBidi" w:hAnsiTheme="majorBidi" w:cstheme="majorBidi"/>
          <w:sz w:val="24"/>
          <w:szCs w:val="24"/>
        </w:rPr>
      </w:r>
      <w:r w:rsidRPr="00AF3DF4">
        <w:rPr>
          <w:rFonts w:asciiTheme="majorBidi" w:hAnsiTheme="majorBidi" w:cstheme="majorBidi"/>
          <w:sz w:val="24"/>
          <w:szCs w:val="24"/>
        </w:rPr>
        <w:fldChar w:fldCharType="separate"/>
      </w:r>
      <w:r w:rsidRPr="00AF3DF4">
        <w:rPr>
          <w:rFonts w:asciiTheme="majorBidi" w:hAnsiTheme="majorBidi" w:cstheme="majorBidi"/>
          <w:sz w:val="24"/>
          <w:szCs w:val="24"/>
        </w:rPr>
        <w:t>(Sousa 2013, Zeb, Khattak et al. 2023)</w:t>
      </w:r>
      <w:r w:rsidRPr="00AF3DF4">
        <w:rPr>
          <w:rFonts w:asciiTheme="majorBidi" w:hAnsiTheme="majorBidi" w:cstheme="majorBidi"/>
          <w:sz w:val="24"/>
          <w:szCs w:val="24"/>
        </w:rPr>
        <w:fldChar w:fldCharType="end"/>
      </w:r>
      <w:r w:rsidRPr="00AF3DF4">
        <w:rPr>
          <w:rFonts w:asciiTheme="majorBidi" w:hAnsiTheme="majorBidi" w:cstheme="majorBidi"/>
          <w:sz w:val="24"/>
          <w:szCs w:val="24"/>
        </w:rPr>
        <w:t xml:space="preserve">, other strategies such as escape-avoidance or denial have shown mixed associations with mental health outcomes </w:t>
      </w:r>
      <w:r w:rsidRPr="00AF3DF4">
        <w:rPr>
          <w:rFonts w:asciiTheme="majorBidi" w:hAnsiTheme="majorBidi" w:cstheme="majorBidi"/>
          <w:sz w:val="24"/>
          <w:szCs w:val="24"/>
        </w:rPr>
        <w:fldChar w:fldCharType="begin"/>
      </w:r>
      <w:r w:rsidRPr="00AF3DF4">
        <w:rPr>
          <w:rFonts w:asciiTheme="majorBidi" w:hAnsiTheme="majorBidi" w:cstheme="majorBidi"/>
          <w:sz w:val="24"/>
          <w:szCs w:val="24"/>
        </w:rPr>
        <w:instrText xml:space="preserve"> ADDIN EN.CITE &lt;EndNote&gt;&lt;Cite&gt;&lt;Author&gt;Hussain&lt;/Author&gt;&lt;Year&gt;2011&lt;/Year&gt;&lt;RecNum&gt;5&lt;/RecNum&gt;&lt;DisplayText&gt;(Hussain and Bhushan 2011)&lt;/DisplayText&gt;&lt;record&gt;&lt;rec-number&gt;5&lt;/rec-number&gt;&lt;foreign-keys&gt;&lt;key app="EN" db-id="fafefetpp99rsrevfzhxaesa0vzezrvset22" timestamp="1747677066"&gt;5&lt;/key&gt;&lt;/foreign-keys&gt;&lt;ref-type name="Journal Article"&gt;17&lt;/ref-type&gt;&lt;contributors&gt;&lt;authors&gt;&lt;author&gt;Hussain, Dilwar&lt;/author&gt;&lt;author&gt;Bhushan, Braj&lt;/author&gt;&lt;/authors&gt;&lt;/contributors&gt;&lt;titles&gt;&lt;title&gt;Posttraumatic stress and growth among Tibetan refugees: The mediating role of cognitive‐emotional regulation strategies&lt;/title&gt;&lt;secondary-title&gt;Journal of Clinical Psychology&lt;/secondary-title&gt;&lt;/titles&gt;&lt;periodical&gt;&lt;full-title&gt;Journal of Clinical Psychology&lt;/full-title&gt;&lt;/periodical&gt;&lt;pages&gt;720-735&lt;/pages&gt;&lt;volume&gt;67&lt;/volume&gt;&lt;number&gt;7&lt;/number&gt;&lt;dates&gt;&lt;year&gt;2011&lt;/year&gt;&lt;/dates&gt;&lt;isbn&gt;0021-9762&lt;/isbn&gt;&lt;urls&gt;&lt;/urls&gt;&lt;/record&gt;&lt;/Cite&gt;&lt;/EndNote&gt;</w:instrText>
      </w:r>
      <w:r w:rsidRPr="00AF3DF4">
        <w:rPr>
          <w:rFonts w:asciiTheme="majorBidi" w:hAnsiTheme="majorBidi" w:cstheme="majorBidi"/>
          <w:sz w:val="24"/>
          <w:szCs w:val="24"/>
        </w:rPr>
        <w:fldChar w:fldCharType="separate"/>
      </w:r>
      <w:r w:rsidRPr="00AF3DF4">
        <w:rPr>
          <w:rFonts w:asciiTheme="majorBidi" w:hAnsiTheme="majorBidi" w:cstheme="majorBidi"/>
          <w:sz w:val="24"/>
          <w:szCs w:val="24"/>
        </w:rPr>
        <w:t>(Hussain and Bhushan 2011)</w:t>
      </w:r>
      <w:r w:rsidRPr="00AF3DF4">
        <w:rPr>
          <w:rFonts w:asciiTheme="majorBidi" w:hAnsiTheme="majorBidi" w:cstheme="majorBidi"/>
          <w:sz w:val="24"/>
          <w:szCs w:val="24"/>
        </w:rPr>
        <w:fldChar w:fldCharType="end"/>
      </w:r>
      <w:r w:rsidRPr="00AF3DF4">
        <w:rPr>
          <w:rFonts w:asciiTheme="majorBidi" w:hAnsiTheme="majorBidi" w:cstheme="majorBidi"/>
          <w:sz w:val="24"/>
          <w:szCs w:val="24"/>
        </w:rPr>
        <w:t>. Coping is not merely an individual act of survival but often a shared, adaptive, and culturally situated response to violence and instability. However, Pakistan consists of an absence of open discourse surrounding trauma</w:t>
      </w:r>
      <w:r w:rsidR="007A14C7">
        <w:rPr>
          <w:rFonts w:asciiTheme="majorBidi" w:hAnsiTheme="majorBidi" w:cstheme="majorBidi"/>
          <w:sz w:val="24"/>
          <w:szCs w:val="24"/>
        </w:rPr>
        <w:t>,</w:t>
      </w:r>
      <w:r w:rsidRPr="00AF3DF4">
        <w:rPr>
          <w:rFonts w:asciiTheme="majorBidi" w:hAnsiTheme="majorBidi" w:cstheme="majorBidi"/>
          <w:sz w:val="24"/>
          <w:szCs w:val="24"/>
        </w:rPr>
        <w:t xml:space="preserve"> not to mention a national identity that prides itself on resiliency in the face of vulnerability </w:t>
      </w:r>
      <w:r w:rsidR="007A14C7">
        <w:rPr>
          <w:rFonts w:asciiTheme="majorBidi" w:hAnsiTheme="majorBidi" w:cstheme="majorBidi"/>
          <w:sz w:val="24"/>
          <w:szCs w:val="24"/>
        </w:rPr>
        <w:t xml:space="preserve">and </w:t>
      </w:r>
      <w:r w:rsidRPr="00AF3DF4">
        <w:rPr>
          <w:rFonts w:asciiTheme="majorBidi" w:hAnsiTheme="majorBidi" w:cstheme="majorBidi"/>
          <w:sz w:val="24"/>
          <w:szCs w:val="24"/>
        </w:rPr>
        <w:t>hesitation (Jan, 2017).</w:t>
      </w:r>
    </w:p>
    <w:p w:rsidR="007E769F" w:rsidRPr="00407B0A" w:rsidRDefault="007E769F" w:rsidP="00A86427">
      <w:pPr>
        <w:spacing w:line="360" w:lineRule="auto"/>
        <w:rPr>
          <w:rFonts w:asciiTheme="majorBidi" w:hAnsiTheme="majorBidi" w:cstheme="majorBidi"/>
          <w:b/>
          <w:bCs/>
          <w:sz w:val="24"/>
          <w:szCs w:val="24"/>
        </w:rPr>
      </w:pPr>
      <w:r w:rsidRPr="00407B0A">
        <w:rPr>
          <w:rFonts w:asciiTheme="majorBidi" w:hAnsiTheme="majorBidi" w:cstheme="majorBidi"/>
          <w:b/>
          <w:bCs/>
          <w:sz w:val="24"/>
          <w:szCs w:val="24"/>
        </w:rPr>
        <w:t>Emotional Disengagement</w:t>
      </w:r>
    </w:p>
    <w:p w:rsidR="00AE3080" w:rsidRDefault="007E769F" w:rsidP="00A86427">
      <w:pPr>
        <w:spacing w:line="360" w:lineRule="auto"/>
        <w:ind w:firstLine="720"/>
        <w:rPr>
          <w:rFonts w:asciiTheme="majorBidi" w:hAnsiTheme="majorBidi" w:cstheme="majorBidi"/>
          <w:sz w:val="24"/>
          <w:szCs w:val="24"/>
        </w:rPr>
      </w:pPr>
      <w:r w:rsidRPr="00407B0A">
        <w:rPr>
          <w:rFonts w:asciiTheme="majorBidi" w:hAnsiTheme="majorBidi" w:cstheme="majorBidi"/>
          <w:sz w:val="24"/>
          <w:szCs w:val="24"/>
        </w:rPr>
        <w:t xml:space="preserve">A dominant civilian survival strategy in Pakistan's protracted conflict environment is emotional disengagement. Rather than showing visible fear, grief and pain, society exhibits stoicism, emotional flatness, and apathy in response to conflict, </w:t>
      </w:r>
      <w:r w:rsidR="007A14C7">
        <w:rPr>
          <w:rFonts w:asciiTheme="majorBidi" w:hAnsiTheme="majorBidi" w:cstheme="majorBidi"/>
          <w:sz w:val="24"/>
          <w:szCs w:val="24"/>
        </w:rPr>
        <w:t>violent</w:t>
      </w:r>
      <w:r w:rsidRPr="00407B0A">
        <w:rPr>
          <w:rFonts w:asciiTheme="majorBidi" w:hAnsiTheme="majorBidi" w:cstheme="majorBidi"/>
          <w:sz w:val="24"/>
          <w:szCs w:val="24"/>
        </w:rPr>
        <w:t xml:space="preserve"> events, and behaviors that are neither accidental nor pathological. Such responses indicate collective emotional numbing-a protective adaptation that finds its roots in chronic uncertainty and the state's implicit demand for psychological control. Another reason in the context of Pakistan is that people feel that even if they say something, nothing is going to happen or change. Collective flattening wherein emotions are deliberately regulated to maintain societal coherence amidst conflict </w:t>
      </w:r>
      <w:r w:rsidRPr="00407B0A">
        <w:rPr>
          <w:rFonts w:asciiTheme="majorBidi" w:hAnsiTheme="majorBidi" w:cstheme="majorBidi"/>
          <w:sz w:val="24"/>
          <w:szCs w:val="24"/>
        </w:rPr>
        <w:fldChar w:fldCharType="begin"/>
      </w:r>
      <w:r w:rsidRPr="00407B0A">
        <w:rPr>
          <w:rFonts w:asciiTheme="majorBidi" w:hAnsiTheme="majorBidi" w:cstheme="majorBidi"/>
          <w:sz w:val="24"/>
          <w:szCs w:val="24"/>
        </w:rPr>
        <w:instrText xml:space="preserve"> ADDIN EN.CITE &lt;EndNote&gt;&lt;Cite&gt;&lt;Author&gt;Mueller-Hirth&lt;/Author&gt;&lt;Year&gt;2023&lt;/Year&gt;&lt;RecNum&gt;6&lt;/RecNum&gt;&lt;DisplayText&gt;(Mueller-Hirth 2023)&lt;/DisplayText&gt;&lt;record&gt;&lt;rec-number&gt;6&lt;/rec-number&gt;&lt;foreign-keys&gt;&lt;key app="EN" db-id="fafefetpp99rsrevfzhxaesa0vzezrvset22" timestamp="1747677530"&gt;6&lt;/key&gt;&lt;/foreign-keys&gt;&lt;ref-type name="Book Section"&gt;5&lt;/ref-type&gt;&lt;contributors&gt;&lt;authors&gt;&lt;author&gt;Mueller-Hirth, Natascha&lt;/author&gt;&lt;/authors&gt;&lt;/contributors&gt;&lt;titles&gt;&lt;title&gt;The Role of Social Science in Conflict Situations&lt;/title&gt;&lt;secondary-title&gt;Handbook of Social Sciences and Global Public Health&lt;/secondary-title&gt;&lt;/titles&gt;&lt;pages&gt;1-17&lt;/pages&gt;&lt;dates&gt;&lt;year&gt;2023&lt;/year&gt;&lt;/dates&gt;&lt;publisher&gt;Springer&lt;/publisher&gt;&lt;urls&gt;&lt;/urls&gt;&lt;/record&gt;&lt;/Cite&gt;&lt;/EndNote&gt;</w:instrText>
      </w:r>
      <w:r w:rsidRPr="00407B0A">
        <w:rPr>
          <w:rFonts w:asciiTheme="majorBidi" w:hAnsiTheme="majorBidi" w:cstheme="majorBidi"/>
          <w:sz w:val="24"/>
          <w:szCs w:val="24"/>
        </w:rPr>
        <w:fldChar w:fldCharType="separate"/>
      </w:r>
      <w:r w:rsidRPr="00407B0A">
        <w:rPr>
          <w:rFonts w:asciiTheme="majorBidi" w:hAnsiTheme="majorBidi" w:cstheme="majorBidi"/>
          <w:noProof/>
          <w:sz w:val="24"/>
          <w:szCs w:val="24"/>
        </w:rPr>
        <w:t>(Mueller-Hirth 2023)</w:t>
      </w:r>
      <w:r w:rsidRPr="00407B0A">
        <w:rPr>
          <w:rFonts w:asciiTheme="majorBidi" w:hAnsiTheme="majorBidi" w:cstheme="majorBidi"/>
          <w:sz w:val="24"/>
          <w:szCs w:val="24"/>
        </w:rPr>
        <w:fldChar w:fldCharType="end"/>
      </w:r>
      <w:r w:rsidRPr="00407B0A">
        <w:rPr>
          <w:rFonts w:asciiTheme="majorBidi" w:hAnsiTheme="majorBidi" w:cstheme="majorBidi"/>
          <w:sz w:val="24"/>
          <w:szCs w:val="24"/>
        </w:rPr>
        <w:t xml:space="preserve">. </w:t>
      </w:r>
    </w:p>
    <w:p w:rsidR="007E769F" w:rsidRDefault="007E769F" w:rsidP="00A86427">
      <w:pPr>
        <w:spacing w:line="360" w:lineRule="auto"/>
        <w:ind w:firstLine="720"/>
        <w:rPr>
          <w:rFonts w:asciiTheme="majorBidi" w:hAnsiTheme="majorBidi" w:cstheme="majorBidi"/>
          <w:sz w:val="24"/>
          <w:szCs w:val="24"/>
        </w:rPr>
      </w:pPr>
      <w:r w:rsidRPr="00407B0A">
        <w:rPr>
          <w:rFonts w:asciiTheme="majorBidi" w:hAnsiTheme="majorBidi" w:cstheme="majorBidi"/>
          <w:sz w:val="24"/>
          <w:szCs w:val="24"/>
        </w:rPr>
        <w:t>Under such situations, reactions such as silence in times of conflict have now gained currency. Responding to trauma by avoiding news shows the process of disengagement rather than mere indifference. Regions damaged by trauma and conflict</w:t>
      </w:r>
      <w:r w:rsidR="007A14C7">
        <w:rPr>
          <w:rFonts w:asciiTheme="majorBidi" w:hAnsiTheme="majorBidi" w:cstheme="majorBidi"/>
          <w:sz w:val="24"/>
          <w:szCs w:val="24"/>
        </w:rPr>
        <w:t>,</w:t>
      </w:r>
      <w:r w:rsidRPr="00407B0A">
        <w:rPr>
          <w:rFonts w:asciiTheme="majorBidi" w:hAnsiTheme="majorBidi" w:cstheme="majorBidi"/>
          <w:sz w:val="24"/>
          <w:szCs w:val="24"/>
        </w:rPr>
        <w:t xml:space="preserve"> like Afghanistan and Colombia, particularly in youth performative indifference and irony on social media have become clear and evident</w:t>
      </w:r>
      <w:r w:rsidR="003C3B30">
        <w:rPr>
          <w:rFonts w:asciiTheme="majorBidi" w:hAnsiTheme="majorBidi" w:cstheme="majorBidi"/>
          <w:sz w:val="24"/>
          <w:szCs w:val="24"/>
        </w:rPr>
        <w:t xml:space="preserve"> </w:t>
      </w:r>
      <w:r w:rsidRPr="00407B0A">
        <w:rPr>
          <w:rFonts w:asciiTheme="majorBidi" w:hAnsiTheme="majorBidi" w:cstheme="majorBidi"/>
          <w:sz w:val="24"/>
          <w:szCs w:val="24"/>
        </w:rPr>
        <w:fldChar w:fldCharType="begin"/>
      </w:r>
      <w:r w:rsidRPr="00407B0A">
        <w:rPr>
          <w:rFonts w:asciiTheme="majorBidi" w:hAnsiTheme="majorBidi" w:cstheme="majorBidi"/>
          <w:sz w:val="24"/>
          <w:szCs w:val="24"/>
        </w:rPr>
        <w:instrText xml:space="preserve"> ADDIN EN.CITE &lt;EndNote&gt;&lt;Cite&gt;&lt;Author&gt;Ray&lt;/Author&gt;&lt;Year&gt;2017&lt;/Year&gt;&lt;RecNum&gt;8&lt;/RecNum&gt;&lt;DisplayText&gt;(Ray 2017, Charles 2022)&lt;/DisplayText&gt;&lt;record&gt;&lt;rec-number&gt;8&lt;/rec-number&gt;&lt;foreign-keys&gt;&lt;key app="EN" db-id="w2p5wtswtprrx6e29ro5darxf0rx5wx0ds2f" timestamp="1747675733"&gt;8&lt;/key&gt;&lt;/foreign-keys&gt;&lt;ref-type name="Journal Article"&gt;17&lt;/ref-type&gt;&lt;contributors&gt;&lt;authors&gt;&lt;author&gt;Ray, Anasuya&lt;/author&gt;&lt;/authors&gt;&lt;/contributors&gt;&lt;titles&gt;&lt;title&gt;Everyday violence during armed conflict: narratives from Afghanistan&lt;/title&gt;&lt;secondary-title&gt;Peace and conflict: journal of peace psychology&lt;/secondary-title&gt;&lt;/titles&gt;&lt;pages&gt;363-371&lt;/pages&gt;&lt;volume&gt;23&lt;/volume&gt;&lt;number&gt;4&lt;/number&gt;&lt;dates&gt;&lt;year&gt;2017&lt;/year&gt;&lt;/dates&gt;&lt;isbn&gt;1078-1919&lt;/isbn&gt;&lt;urls&gt;&lt;related-urls&gt;&lt;url&gt;http://dx.doi.org/10.1037/pac0000281&lt;/url&gt;&lt;/related-urls&gt;&lt;/urls&gt;&lt;language&gt;en&lt;/language&gt;&lt;/record&gt;&lt;/Cite&gt;&lt;Cite&gt;&lt;Author&gt;Charles&lt;/Author&gt;&lt;Year&gt;2022&lt;/Year&gt;&lt;RecNum&gt;1&lt;/RecNum&gt;&lt;record&gt;&lt;rec-number&gt;1&lt;/rec-number&gt;&lt;foreign-keys&gt;&lt;key app="EN" db-id="vdrvvavz0zvvdwefstmvppfaavvzfeasdd0x" timestamp="1747673654"&gt;1&lt;/key&gt;&lt;/foreign-keys&gt;&lt;ref-type name="Journal Article"&gt;17&lt;/ref-type&gt;&lt;contributors&gt;&lt;authors&gt;&lt;author&gt;Charles, Mathew&lt;/author&gt;&lt;/authors&gt;&lt;/contributors&gt;&lt;titles&gt;&lt;title&gt;Re-thinking trauma: Local journalism, peace-building and continuous traumatic stress (CTS) on the violent margins of Colombia&lt;/title&gt;&lt;secondary-title&gt;Media, War &amp;amp; Conflict&lt;/secondary-title&gt;&lt;/titles&gt;&lt;periodical&gt;&lt;full-title&gt;Media, War &amp;amp; Conflict&lt;/full-title&gt;&lt;/periodical&gt;&lt;pages&gt;202-220&lt;/pages&gt;&lt;volume&gt;15&lt;/volume&gt;&lt;number&gt;2&lt;/number&gt;&lt;dates&gt;&lt;year&gt;2022&lt;/year&gt;&lt;/dates&gt;&lt;isbn&gt;1750-6352&lt;/isbn&gt;&lt;urls&gt;&lt;/urls&gt;&lt;/record&gt;&lt;/Cite&gt;&lt;/EndNote&gt;</w:instrText>
      </w:r>
      <w:r w:rsidRPr="00407B0A">
        <w:rPr>
          <w:rFonts w:asciiTheme="majorBidi" w:hAnsiTheme="majorBidi" w:cstheme="majorBidi"/>
          <w:sz w:val="24"/>
          <w:szCs w:val="24"/>
        </w:rPr>
        <w:fldChar w:fldCharType="separate"/>
      </w:r>
      <w:r w:rsidRPr="00407B0A">
        <w:rPr>
          <w:rFonts w:asciiTheme="majorBidi" w:hAnsiTheme="majorBidi" w:cstheme="majorBidi"/>
          <w:noProof/>
          <w:sz w:val="24"/>
          <w:szCs w:val="24"/>
        </w:rPr>
        <w:t>(Ray 2017, Charles 2022)</w:t>
      </w:r>
      <w:r w:rsidRPr="00407B0A">
        <w:rPr>
          <w:rFonts w:asciiTheme="majorBidi" w:hAnsiTheme="majorBidi" w:cstheme="majorBidi"/>
          <w:sz w:val="24"/>
          <w:szCs w:val="24"/>
        </w:rPr>
        <w:fldChar w:fldCharType="end"/>
      </w:r>
      <w:r w:rsidRPr="00407B0A">
        <w:rPr>
          <w:rFonts w:asciiTheme="majorBidi" w:hAnsiTheme="majorBidi" w:cstheme="majorBidi"/>
          <w:sz w:val="24"/>
          <w:szCs w:val="24"/>
        </w:rPr>
        <w:t>. People from Palestine have also displayed this behavior</w:t>
      </w:r>
      <w:r w:rsidR="00167282">
        <w:rPr>
          <w:rFonts w:asciiTheme="majorBidi" w:hAnsiTheme="majorBidi" w:cstheme="majorBidi"/>
          <w:sz w:val="24"/>
          <w:szCs w:val="24"/>
        </w:rPr>
        <w:t xml:space="preserve">, </w:t>
      </w:r>
      <w:r w:rsidRPr="00407B0A">
        <w:rPr>
          <w:rFonts w:asciiTheme="majorBidi" w:hAnsiTheme="majorBidi" w:cstheme="majorBidi"/>
          <w:sz w:val="24"/>
          <w:szCs w:val="24"/>
        </w:rPr>
        <w:t xml:space="preserve">active coping mechanisms involve denial or distraction, such as listening to music, </w:t>
      </w:r>
      <w:r w:rsidRPr="00407B0A">
        <w:rPr>
          <w:rFonts w:asciiTheme="majorBidi" w:hAnsiTheme="majorBidi" w:cstheme="majorBidi"/>
          <w:sz w:val="24"/>
          <w:szCs w:val="24"/>
        </w:rPr>
        <w:lastRenderedPageBreak/>
        <w:t xml:space="preserve">surfing the Web, or scrolling through social media apps like Instagram and YouTube in some ways, helps get the mind off things </w:t>
      </w:r>
      <w:r w:rsidRPr="00407B0A">
        <w:rPr>
          <w:rFonts w:asciiTheme="majorBidi" w:hAnsiTheme="majorBidi" w:cstheme="majorBidi"/>
          <w:sz w:val="24"/>
          <w:szCs w:val="24"/>
        </w:rPr>
        <w:fldChar w:fldCharType="begin"/>
      </w:r>
      <w:r w:rsidRPr="00407B0A">
        <w:rPr>
          <w:rFonts w:asciiTheme="majorBidi" w:hAnsiTheme="majorBidi" w:cstheme="majorBidi"/>
          <w:sz w:val="24"/>
          <w:szCs w:val="24"/>
        </w:rPr>
        <w:instrText xml:space="preserve"> ADDIN EN.CITE &lt;EndNote&gt;&lt;Cite&gt;&lt;Author&gt;Albala&lt;/Author&gt;&lt;Year&gt;2024&lt;/Year&gt;&lt;RecNum&gt;4&lt;/RecNum&gt;&lt;DisplayText&gt;(Albala and Shapira 2024)&lt;/DisplayText&gt;&lt;record&gt;&lt;rec-number&gt;4&lt;/rec-number&gt;&lt;foreign-keys&gt;&lt;key app="EN" db-id="fafefetpp99rsrevfzhxaesa0vzezrvset22" timestamp="1747677050"&gt;4&lt;/key&gt;&lt;/foreign-keys&gt;&lt;ref-type name="Journal Article"&gt;17&lt;/ref-type&gt;&lt;contributors&gt;&lt;authors&gt;&lt;author&gt;Albala, Dafna&lt;/author&gt;&lt;author&gt;Shapira, Stav&lt;/author&gt;&lt;/authors&gt;&lt;/contributors&gt;&lt;titles&gt;&lt;title&gt;Parent‐adolescent coping with prolonged geopolitical conflict: A qualitative analysis focusing on distress and resilience&lt;/title&gt;&lt;secondary-title&gt;Family process&lt;/secondary-title&gt;&lt;/titles&gt;&lt;periodical&gt;&lt;full-title&gt;Family process&lt;/full-title&gt;&lt;/periodical&gt;&lt;pages&gt;1502-1520&lt;/pages&gt;&lt;volume&gt;63&lt;/volume&gt;&lt;number&gt;3&lt;/number&gt;&lt;dates&gt;&lt;year&gt;2024&lt;/year&gt;&lt;/dates&gt;&lt;isbn&gt;0014-7370&lt;/isbn&gt;&lt;urls&gt;&lt;/urls&gt;&lt;/record&gt;&lt;/Cite&gt;&lt;/EndNote&gt;</w:instrText>
      </w:r>
      <w:r w:rsidRPr="00407B0A">
        <w:rPr>
          <w:rFonts w:asciiTheme="majorBidi" w:hAnsiTheme="majorBidi" w:cstheme="majorBidi"/>
          <w:sz w:val="24"/>
          <w:szCs w:val="24"/>
        </w:rPr>
        <w:fldChar w:fldCharType="separate"/>
      </w:r>
      <w:r w:rsidRPr="00407B0A">
        <w:rPr>
          <w:rFonts w:asciiTheme="majorBidi" w:hAnsiTheme="majorBidi" w:cstheme="majorBidi"/>
          <w:noProof/>
          <w:sz w:val="24"/>
          <w:szCs w:val="24"/>
        </w:rPr>
        <w:t>(Albala and Shapira 2024)</w:t>
      </w:r>
      <w:r w:rsidRPr="00407B0A">
        <w:rPr>
          <w:rFonts w:asciiTheme="majorBidi" w:hAnsiTheme="majorBidi" w:cstheme="majorBidi"/>
          <w:sz w:val="24"/>
          <w:szCs w:val="24"/>
        </w:rPr>
        <w:fldChar w:fldCharType="end"/>
      </w:r>
    </w:p>
    <w:p w:rsidR="00BA4B98" w:rsidRPr="008A1983" w:rsidRDefault="00BA4B98" w:rsidP="00A86427">
      <w:pPr>
        <w:spacing w:line="360" w:lineRule="auto"/>
        <w:rPr>
          <w:rFonts w:asciiTheme="majorBidi" w:hAnsiTheme="majorBidi" w:cstheme="majorBidi"/>
          <w:b/>
          <w:bCs/>
          <w:sz w:val="24"/>
          <w:szCs w:val="24"/>
        </w:rPr>
      </w:pPr>
      <w:r w:rsidRPr="008A1983">
        <w:rPr>
          <w:rFonts w:asciiTheme="majorBidi" w:hAnsiTheme="majorBidi" w:cstheme="majorBidi"/>
          <w:b/>
          <w:bCs/>
          <w:sz w:val="24"/>
          <w:szCs w:val="24"/>
        </w:rPr>
        <w:t xml:space="preserve"> State and Media Framing</w:t>
      </w:r>
    </w:p>
    <w:p w:rsidR="00BA4B98" w:rsidRPr="008A1983" w:rsidRDefault="00BA4B98" w:rsidP="00A86427">
      <w:pPr>
        <w:spacing w:line="360" w:lineRule="auto"/>
        <w:ind w:firstLine="720"/>
        <w:rPr>
          <w:rFonts w:asciiTheme="majorBidi" w:hAnsiTheme="majorBidi" w:cstheme="majorBidi"/>
          <w:sz w:val="24"/>
          <w:szCs w:val="24"/>
        </w:rPr>
      </w:pPr>
      <w:r w:rsidRPr="008A1983">
        <w:rPr>
          <w:rFonts w:asciiTheme="majorBidi" w:hAnsiTheme="majorBidi" w:cstheme="majorBidi"/>
          <w:sz w:val="24"/>
          <w:szCs w:val="24"/>
        </w:rPr>
        <w:t>In Pakistan, collective trauma has less to do with psychological healing and more to do with creating narratives</w:t>
      </w:r>
      <w:r w:rsidR="00167282">
        <w:rPr>
          <w:rFonts w:asciiTheme="majorBidi" w:hAnsiTheme="majorBidi" w:cstheme="majorBidi"/>
          <w:sz w:val="24"/>
          <w:szCs w:val="24"/>
        </w:rPr>
        <w:t>,</w:t>
      </w:r>
      <w:r w:rsidRPr="008A1983">
        <w:rPr>
          <w:rFonts w:asciiTheme="majorBidi" w:hAnsiTheme="majorBidi" w:cstheme="majorBidi"/>
          <w:sz w:val="24"/>
          <w:szCs w:val="24"/>
        </w:rPr>
        <w:t xml:space="preserve"> as it is tried to convey through state-led messaging and militarized language from the media. Rather than encouraging the therapeutic engagement, the state, facilitated by the military run Inter-Services Public Relations (ISPR), created narratives of heroism, sacrifice, and unity in the wake of the May 7, 2025</w:t>
      </w:r>
      <w:r w:rsidR="00167282">
        <w:rPr>
          <w:rFonts w:asciiTheme="majorBidi" w:hAnsiTheme="majorBidi" w:cstheme="majorBidi"/>
          <w:sz w:val="24"/>
          <w:szCs w:val="24"/>
        </w:rPr>
        <w:t>,</w:t>
      </w:r>
      <w:r w:rsidRPr="008A1983">
        <w:rPr>
          <w:rFonts w:asciiTheme="majorBidi" w:hAnsiTheme="majorBidi" w:cstheme="majorBidi"/>
          <w:sz w:val="24"/>
          <w:szCs w:val="24"/>
        </w:rPr>
        <w:t xml:space="preserve"> missile strikes. Within just three days of the attack, ISPR released four jingoistic songs containing messages about the divine mission to secure the </w:t>
      </w:r>
      <w:r w:rsidR="00167282">
        <w:rPr>
          <w:rFonts w:asciiTheme="majorBidi" w:hAnsiTheme="majorBidi" w:cstheme="majorBidi"/>
          <w:sz w:val="24"/>
          <w:szCs w:val="24"/>
        </w:rPr>
        <w:t>nation's</w:t>
      </w:r>
      <w:r w:rsidRPr="008A1983">
        <w:rPr>
          <w:rFonts w:asciiTheme="majorBidi" w:hAnsiTheme="majorBidi" w:cstheme="majorBidi"/>
          <w:sz w:val="24"/>
          <w:szCs w:val="24"/>
        </w:rPr>
        <w:t xml:space="preserve"> resolve and ideas of unity against perceived threats. This was obviously in a bid to instill collective emotional cohesion, but also in a bid to restore national resolve to overcome the shock of the missile attacks. This example closely mirrors the state's behavior in mobilizing collective narratives of a united national response after the attack on the Army Public School in Peshawar on December 16, 2014, which involved a series of poetry readings, musical tributes, and government-mandated mourning ceremonies, to create national consensus toward a securitized, no-compromise approach to terrorism.</w:t>
      </w:r>
    </w:p>
    <w:p w:rsidR="00BA4B98" w:rsidRPr="008A1983" w:rsidRDefault="00BA4B98" w:rsidP="00A86427">
      <w:pPr>
        <w:spacing w:line="360" w:lineRule="auto"/>
        <w:ind w:firstLine="720"/>
        <w:rPr>
          <w:rFonts w:asciiTheme="majorBidi" w:hAnsiTheme="majorBidi" w:cstheme="majorBidi"/>
          <w:sz w:val="24"/>
          <w:szCs w:val="24"/>
        </w:rPr>
      </w:pPr>
      <w:r w:rsidRPr="008A1983">
        <w:rPr>
          <w:rFonts w:asciiTheme="majorBidi" w:hAnsiTheme="majorBidi" w:cstheme="majorBidi"/>
          <w:sz w:val="24"/>
          <w:szCs w:val="24"/>
        </w:rPr>
        <w:fldChar w:fldCharType="begin"/>
      </w:r>
      <w:r w:rsidRPr="008A1983">
        <w:rPr>
          <w:rFonts w:asciiTheme="majorBidi" w:hAnsiTheme="majorBidi" w:cstheme="majorBidi"/>
          <w:sz w:val="24"/>
          <w:szCs w:val="24"/>
        </w:rPr>
        <w:instrText xml:space="preserve"> ADDIN EN.CITE &lt;EndNote&gt;&lt;Cite&gt;&lt;Author&gt;Moe&lt;/Author&gt;&lt;Year&gt;2015&lt;/Year&gt;&lt;RecNum&gt;8&lt;/RecNum&gt;&lt;DisplayText&gt;(Moe and Müller 2015)&lt;/DisplayText&gt;&lt;record&gt;&lt;rec-number&gt;8&lt;/rec-number&gt;&lt;foreign-keys&gt;&lt;key app="EN" db-id="fafefetpp99rsrevfzhxaesa0vzezrvset22" timestamp="1747678081"&gt;8&lt;/key&gt;&lt;/foreign-keys&gt;&lt;ref-type name="Journal Article"&gt;17&lt;/ref-type&gt;&lt;contributors&gt;&lt;authors&gt;&lt;author&gt;Moe, Louise Wiuff&lt;/author&gt;&lt;author&gt;Müller, Markus-Michael&lt;/author&gt;&lt;/authors&gt;&lt;/contributors&gt;&lt;titles&gt;&lt;title&gt;Resilience as Warfare: Interventions and the Militarization of the Social in Haiti and Somalia&lt;/title&gt;&lt;secondary-title&gt;Kriminologisches Journal&lt;/secondary-title&gt;&lt;/titles&gt;&lt;periodical&gt;&lt;full-title&gt;Kriminologisches Journal&lt;/full-title&gt;&lt;/periodical&gt;&lt;pages&gt;279-296&lt;/pages&gt;&lt;volume&gt;47&lt;/volume&gt;&lt;number&gt;4&lt;/number&gt;&lt;dates&gt;&lt;year&gt;2015&lt;/year&gt;&lt;/dates&gt;&lt;isbn&gt;0341-1966&lt;/isbn&gt;&lt;urls&gt;&lt;/urls&gt;&lt;/record&gt;&lt;/Cite&gt;&lt;/EndNote&gt;</w:instrText>
      </w:r>
      <w:r w:rsidRPr="008A1983">
        <w:rPr>
          <w:rFonts w:asciiTheme="majorBidi" w:hAnsiTheme="majorBidi" w:cstheme="majorBidi"/>
          <w:sz w:val="24"/>
          <w:szCs w:val="24"/>
        </w:rPr>
        <w:fldChar w:fldCharType="separate"/>
      </w:r>
      <w:r w:rsidRPr="008A1983">
        <w:rPr>
          <w:rFonts w:asciiTheme="majorBidi" w:hAnsiTheme="majorBidi" w:cstheme="majorBidi"/>
          <w:noProof/>
          <w:sz w:val="24"/>
          <w:szCs w:val="24"/>
        </w:rPr>
        <w:t xml:space="preserve">Moe and Müller </w:t>
      </w:r>
      <w:r w:rsidR="00C27D58">
        <w:rPr>
          <w:rFonts w:asciiTheme="majorBidi" w:hAnsiTheme="majorBidi" w:cstheme="majorBidi"/>
          <w:noProof/>
          <w:sz w:val="24"/>
          <w:szCs w:val="24"/>
        </w:rPr>
        <w:t>(</w:t>
      </w:r>
      <w:r w:rsidRPr="008A1983">
        <w:rPr>
          <w:rFonts w:asciiTheme="majorBidi" w:hAnsiTheme="majorBidi" w:cstheme="majorBidi"/>
          <w:noProof/>
          <w:sz w:val="24"/>
          <w:szCs w:val="24"/>
        </w:rPr>
        <w:t>2015)</w:t>
      </w:r>
      <w:r w:rsidRPr="008A1983">
        <w:rPr>
          <w:rFonts w:asciiTheme="majorBidi" w:hAnsiTheme="majorBidi" w:cstheme="majorBidi"/>
          <w:sz w:val="24"/>
          <w:szCs w:val="24"/>
        </w:rPr>
        <w:fldChar w:fldCharType="end"/>
      </w:r>
      <w:r w:rsidR="00C27D58">
        <w:rPr>
          <w:rFonts w:asciiTheme="majorBidi" w:hAnsiTheme="majorBidi" w:cstheme="majorBidi"/>
          <w:sz w:val="24"/>
          <w:szCs w:val="24"/>
        </w:rPr>
        <w:t xml:space="preserve"> </w:t>
      </w:r>
      <w:r w:rsidRPr="008A1983">
        <w:rPr>
          <w:rFonts w:asciiTheme="majorBidi" w:hAnsiTheme="majorBidi" w:cstheme="majorBidi"/>
          <w:sz w:val="24"/>
          <w:szCs w:val="24"/>
        </w:rPr>
        <w:t>call this phenomenon "militarized resilience framing</w:t>
      </w:r>
      <w:r w:rsidR="00167282">
        <w:rPr>
          <w:rFonts w:asciiTheme="majorBidi" w:hAnsiTheme="majorBidi" w:cstheme="majorBidi"/>
          <w:sz w:val="24"/>
          <w:szCs w:val="24"/>
        </w:rPr>
        <w:t>,</w:t>
      </w:r>
      <w:r w:rsidRPr="008A1983">
        <w:rPr>
          <w:rFonts w:asciiTheme="majorBidi" w:hAnsiTheme="majorBidi" w:cstheme="majorBidi"/>
          <w:sz w:val="24"/>
          <w:szCs w:val="24"/>
        </w:rPr>
        <w:t xml:space="preserve">" where trauma is not openly processed but repackaged into representations of national pride. Militarized resilience framing suppresses mourning and dissent as it presents loyalty as performative rather than psychological. While newspapers in the mainstream media are frequently influenced by the oversight of military censorship and editorial filtering, newspapers present war and its impact on society in a highly curated and ideologically consumable format </w:t>
      </w:r>
      <w:r w:rsidRPr="008A1983">
        <w:rPr>
          <w:rFonts w:asciiTheme="majorBidi" w:hAnsiTheme="majorBidi" w:cstheme="majorBidi"/>
          <w:sz w:val="24"/>
          <w:szCs w:val="24"/>
        </w:rPr>
        <w:fldChar w:fldCharType="begin"/>
      </w:r>
      <w:r w:rsidRPr="008A1983">
        <w:rPr>
          <w:rFonts w:asciiTheme="majorBidi" w:hAnsiTheme="majorBidi" w:cstheme="majorBidi"/>
          <w:sz w:val="24"/>
          <w:szCs w:val="24"/>
        </w:rPr>
        <w:instrText xml:space="preserve"> ADDIN EN.CITE &lt;EndNote&gt;&lt;Cite&gt;&lt;Author&gt;Agha&lt;/Author&gt;&lt;Year&gt;2023&lt;/Year&gt;&lt;RecNum&gt;6&lt;/RecNum&gt;&lt;DisplayText&gt;(Agha and Demeter 2023)&lt;/DisplayText&gt;&lt;record&gt;&lt;rec-number&gt;6&lt;/rec-number&gt;&lt;foreign-keys&gt;&lt;key app="EN" db-id="r5srrrrpq5ftz5erews55pxkdp55xwta9ww9" timestamp="1747762184"&gt;6&lt;/key&gt;&lt;/foreign-keys&gt;&lt;ref-type name="Journal Article"&gt;17&lt;/ref-type&gt;&lt;contributors&gt;&lt;authors&gt;&lt;author&gt;Agha, Sidra&lt;/author&gt;&lt;author&gt;Demeter, Márton&lt;/author&gt;&lt;/authors&gt;&lt;/contributors&gt;&lt;titles&gt;&lt;title&gt;‘No difference between journalism and suicide’: Challenges for journalists covering conflict in Balochistan&lt;/title&gt;&lt;secondary-title&gt;Media, War &amp;amp; Conflict&lt;/secondary-title&gt;&lt;/titles&gt;&lt;periodical&gt;&lt;full-title&gt;Media, War &amp;amp; Conflict&lt;/full-title&gt;&lt;/periodical&gt;&lt;pages&gt;344-363&lt;/pages&gt;&lt;volume&gt;16&lt;/volume&gt;&lt;number&gt;3&lt;/number&gt;&lt;dates&gt;&lt;year&gt;2023&lt;/year&gt;&lt;/dates&gt;&lt;isbn&gt;1750-6352&lt;/isbn&gt;&lt;urls&gt;&lt;/urls&gt;&lt;/record&gt;&lt;/Cite&gt;&lt;/EndNote&gt;</w:instrText>
      </w:r>
      <w:r w:rsidRPr="008A1983">
        <w:rPr>
          <w:rFonts w:asciiTheme="majorBidi" w:hAnsiTheme="majorBidi" w:cstheme="majorBidi"/>
          <w:sz w:val="24"/>
          <w:szCs w:val="24"/>
        </w:rPr>
        <w:fldChar w:fldCharType="separate"/>
      </w:r>
      <w:r w:rsidRPr="008A1983">
        <w:rPr>
          <w:rFonts w:asciiTheme="majorBidi" w:hAnsiTheme="majorBidi" w:cstheme="majorBidi"/>
          <w:noProof/>
          <w:sz w:val="24"/>
          <w:szCs w:val="24"/>
        </w:rPr>
        <w:t>(Agha and Demeter 2023)</w:t>
      </w:r>
      <w:r w:rsidRPr="008A1983">
        <w:rPr>
          <w:rFonts w:asciiTheme="majorBidi" w:hAnsiTheme="majorBidi" w:cstheme="majorBidi"/>
          <w:sz w:val="24"/>
          <w:szCs w:val="24"/>
        </w:rPr>
        <w:fldChar w:fldCharType="end"/>
      </w:r>
      <w:r w:rsidRPr="008A1983">
        <w:rPr>
          <w:rFonts w:asciiTheme="majorBidi" w:hAnsiTheme="majorBidi" w:cstheme="majorBidi"/>
          <w:sz w:val="24"/>
          <w:szCs w:val="24"/>
        </w:rPr>
        <w:t>. Simultaneously, the rise of national security surveillance and censorship has limited open, public, critical discussions around extremism, governance, and human rights, even as they sporadically emerge in new digital forums and activist spaces.</w:t>
      </w:r>
      <w:r w:rsidR="00C27D58">
        <w:rPr>
          <w:rFonts w:asciiTheme="majorBidi" w:hAnsiTheme="majorBidi" w:cstheme="majorBidi"/>
          <w:sz w:val="24"/>
          <w:szCs w:val="24"/>
        </w:rPr>
        <w:t xml:space="preserve"> </w:t>
      </w:r>
      <w:r w:rsidRPr="008A1983">
        <w:rPr>
          <w:rFonts w:asciiTheme="majorBidi" w:hAnsiTheme="majorBidi" w:cstheme="majorBidi"/>
          <w:sz w:val="24"/>
          <w:szCs w:val="24"/>
        </w:rPr>
        <w:t xml:space="preserve">Our comparative cases were Afghan </w:t>
      </w:r>
      <w:proofErr w:type="spellStart"/>
      <w:r w:rsidRPr="008A1983">
        <w:rPr>
          <w:rFonts w:asciiTheme="majorBidi" w:hAnsiTheme="majorBidi" w:cstheme="majorBidi"/>
          <w:sz w:val="24"/>
          <w:szCs w:val="24"/>
        </w:rPr>
        <w:t>Hazara</w:t>
      </w:r>
      <w:proofErr w:type="spellEnd"/>
      <w:r w:rsidRPr="008A1983">
        <w:rPr>
          <w:rFonts w:asciiTheme="majorBidi" w:hAnsiTheme="majorBidi" w:cstheme="majorBidi"/>
          <w:sz w:val="24"/>
          <w:szCs w:val="24"/>
        </w:rPr>
        <w:t xml:space="preserve"> activists demonstrating their capacity to also curate media poetry in the form of slogans, video clips, etc., with the intent to visually protest and emotionally shape the collective trauma </w:t>
      </w:r>
      <w:r w:rsidRPr="008A1983">
        <w:rPr>
          <w:rFonts w:asciiTheme="majorBidi" w:hAnsiTheme="majorBidi" w:cstheme="majorBidi"/>
          <w:sz w:val="24"/>
          <w:szCs w:val="24"/>
        </w:rPr>
        <w:fldChar w:fldCharType="begin"/>
      </w:r>
      <w:r w:rsidRPr="008A1983">
        <w:rPr>
          <w:rFonts w:asciiTheme="majorBidi" w:hAnsiTheme="majorBidi" w:cstheme="majorBidi"/>
          <w:sz w:val="24"/>
          <w:szCs w:val="24"/>
        </w:rPr>
        <w:instrText xml:space="preserve"> ADDIN EN.CITE &lt;EndNote&gt;&lt;Cite&gt;&lt;Author&gt;Kerr Chiovenda&lt;/Author&gt;&lt;Year&gt;2016&lt;/Year&gt;&lt;RecNum&gt;10&lt;/RecNum&gt;&lt;DisplayText&gt;(Kerr Chiovenda 2016)&lt;/DisplayText&gt;&lt;record&gt;&lt;rec-number&gt;10&lt;/rec-number&gt;&lt;foreign-keys&gt;&lt;key app="EN" db-id="p5sx00zs6terapepa54pfvf30awwwr2vfswv" timestamp="1747680759"&gt;10&lt;/key&gt;&lt;/foreign-keys&gt;&lt;ref-type name="Journal Article"&gt;17&lt;/ref-type&gt;&lt;contributors&gt;&lt;authors&gt;&lt;author&gt;Kerr Chiovenda, Melissa S&lt;/author&gt;&lt;/authors&gt;&lt;/contributors&gt;&lt;titles&gt;&lt;title&gt;Cultural Trauma, History Making, and the Politics of Ethnic Identity among Afghan Hazaras&lt;/title&gt;&lt;/titles&gt;&lt;dates&gt;&lt;year&gt;2016&lt;/year&gt;&lt;/dates&gt;&lt;urls&gt;&lt;/urls&gt;&lt;/record&gt;&lt;/Cite&gt;&lt;/EndNote&gt;</w:instrText>
      </w:r>
      <w:r w:rsidRPr="008A1983">
        <w:rPr>
          <w:rFonts w:asciiTheme="majorBidi" w:hAnsiTheme="majorBidi" w:cstheme="majorBidi"/>
          <w:sz w:val="24"/>
          <w:szCs w:val="24"/>
        </w:rPr>
        <w:fldChar w:fldCharType="separate"/>
      </w:r>
      <w:r w:rsidRPr="008A1983">
        <w:rPr>
          <w:rFonts w:asciiTheme="majorBidi" w:hAnsiTheme="majorBidi" w:cstheme="majorBidi"/>
          <w:noProof/>
          <w:sz w:val="24"/>
          <w:szCs w:val="24"/>
        </w:rPr>
        <w:t>(Kerr Chiovenda 2016)</w:t>
      </w:r>
      <w:r w:rsidRPr="008A1983">
        <w:rPr>
          <w:rFonts w:asciiTheme="majorBidi" w:hAnsiTheme="majorBidi" w:cstheme="majorBidi"/>
          <w:sz w:val="24"/>
          <w:szCs w:val="24"/>
        </w:rPr>
        <w:fldChar w:fldCharType="end"/>
      </w:r>
      <w:r w:rsidRPr="008A1983">
        <w:rPr>
          <w:rFonts w:asciiTheme="majorBidi" w:hAnsiTheme="majorBidi" w:cstheme="majorBidi"/>
          <w:sz w:val="24"/>
          <w:szCs w:val="24"/>
        </w:rPr>
        <w:t xml:space="preserve">. </w:t>
      </w:r>
    </w:p>
    <w:p w:rsidR="00BA4B98" w:rsidRDefault="00BA4B98" w:rsidP="00A86427">
      <w:pPr>
        <w:spacing w:line="360" w:lineRule="auto"/>
        <w:ind w:firstLine="720"/>
        <w:rPr>
          <w:rFonts w:asciiTheme="majorBidi" w:hAnsiTheme="majorBidi" w:cstheme="majorBidi"/>
          <w:sz w:val="24"/>
          <w:szCs w:val="24"/>
        </w:rPr>
      </w:pPr>
      <w:r w:rsidRPr="008A1983">
        <w:rPr>
          <w:rFonts w:asciiTheme="majorBidi" w:hAnsiTheme="majorBidi" w:cstheme="majorBidi"/>
          <w:sz w:val="24"/>
          <w:szCs w:val="24"/>
        </w:rPr>
        <w:t xml:space="preserve">Moreover, extensive global literature documents how state-controlled media in authoritarian regimes effectively mold public opinion and behavior by leveraging ideological </w:t>
      </w:r>
      <w:r w:rsidRPr="008A1983">
        <w:rPr>
          <w:rFonts w:asciiTheme="majorBidi" w:hAnsiTheme="majorBidi" w:cstheme="majorBidi"/>
          <w:sz w:val="24"/>
          <w:szCs w:val="24"/>
        </w:rPr>
        <w:lastRenderedPageBreak/>
        <w:t xml:space="preserve">bias, censorship, and ownership </w:t>
      </w:r>
      <w:r w:rsidRPr="008A1983">
        <w:rPr>
          <w:rFonts w:asciiTheme="majorBidi" w:hAnsiTheme="majorBidi" w:cstheme="majorBidi"/>
          <w:sz w:val="24"/>
          <w:szCs w:val="24"/>
        </w:rPr>
        <w:fldChar w:fldCharType="begin">
          <w:fldData xml:space="preserve">PEVuZE5vdGU+PENpdGU+PEF1dGhvcj5TdG9ja21hbm48L0F1dGhvcj48WWVhcj4yMDExPC9ZZWFy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</w:fldData>
        </w:fldChar>
      </w:r>
      <w:r w:rsidRPr="008A1983">
        <w:rPr>
          <w:rFonts w:asciiTheme="majorBidi" w:hAnsiTheme="majorBidi" w:cstheme="majorBidi"/>
          <w:sz w:val="24"/>
          <w:szCs w:val="24"/>
        </w:rPr>
        <w:instrText xml:space="preserve"> ADDIN EN.CITE </w:instrText>
      </w:r>
      <w:r w:rsidRPr="008A1983">
        <w:rPr>
          <w:rFonts w:asciiTheme="majorBidi" w:hAnsiTheme="majorBidi" w:cstheme="majorBidi"/>
          <w:sz w:val="24"/>
          <w:szCs w:val="24"/>
        </w:rPr>
        <w:fldChar w:fldCharType="begin">
          <w:fldData xml:space="preserve">PEVuZE5vdGU+PENpdGU+PEF1dGhvcj5TdG9ja21hbm48L0F1dGhvcj48WWVhcj4yMDExPC9ZZWFy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</w:fldData>
        </w:fldChar>
      </w:r>
      <w:r w:rsidRPr="008A1983">
        <w:rPr>
          <w:rFonts w:asciiTheme="majorBidi" w:hAnsiTheme="majorBidi" w:cstheme="majorBidi"/>
          <w:sz w:val="24"/>
          <w:szCs w:val="24"/>
        </w:rPr>
        <w:instrText xml:space="preserve"> ADDIN EN.CITE.DATA </w:instrText>
      </w:r>
      <w:r w:rsidRPr="008A1983">
        <w:rPr>
          <w:rFonts w:asciiTheme="majorBidi" w:hAnsiTheme="majorBidi" w:cstheme="majorBidi"/>
          <w:sz w:val="24"/>
          <w:szCs w:val="24"/>
        </w:rPr>
      </w:r>
      <w:r w:rsidRPr="008A1983">
        <w:rPr>
          <w:rFonts w:asciiTheme="majorBidi" w:hAnsiTheme="majorBidi" w:cstheme="majorBidi"/>
          <w:sz w:val="24"/>
          <w:szCs w:val="24"/>
        </w:rPr>
        <w:fldChar w:fldCharType="end"/>
      </w:r>
      <w:r w:rsidRPr="008A1983">
        <w:rPr>
          <w:rFonts w:asciiTheme="majorBidi" w:hAnsiTheme="majorBidi" w:cstheme="majorBidi"/>
          <w:sz w:val="24"/>
          <w:szCs w:val="24"/>
        </w:rPr>
      </w:r>
      <w:r w:rsidRPr="008A1983">
        <w:rPr>
          <w:rFonts w:asciiTheme="majorBidi" w:hAnsiTheme="majorBidi" w:cstheme="majorBidi"/>
          <w:sz w:val="24"/>
          <w:szCs w:val="24"/>
        </w:rPr>
        <w:fldChar w:fldCharType="separate"/>
      </w:r>
      <w:r w:rsidRPr="008A1983">
        <w:rPr>
          <w:rFonts w:asciiTheme="majorBidi" w:hAnsiTheme="majorBidi" w:cstheme="majorBidi"/>
          <w:noProof/>
          <w:sz w:val="24"/>
          <w:szCs w:val="24"/>
        </w:rPr>
        <w:t>(Stockmann and Gallagher 2011, Yanagizawa-Drott 2014, Adena, Enikolopov et al. 2015, Szostek 2017)</w:t>
      </w:r>
      <w:r w:rsidRPr="008A1983">
        <w:rPr>
          <w:rFonts w:asciiTheme="majorBidi" w:hAnsiTheme="majorBidi" w:cstheme="majorBidi"/>
          <w:sz w:val="24"/>
          <w:szCs w:val="24"/>
        </w:rPr>
        <w:fldChar w:fldCharType="end"/>
      </w:r>
      <w:r w:rsidRPr="008A1983">
        <w:rPr>
          <w:rFonts w:asciiTheme="majorBidi" w:hAnsiTheme="majorBidi" w:cstheme="majorBidi"/>
          <w:sz w:val="24"/>
          <w:szCs w:val="24"/>
        </w:rPr>
        <w:t xml:space="preserve">. Media </w:t>
      </w:r>
      <w:r w:rsidR="00167282">
        <w:rPr>
          <w:rFonts w:asciiTheme="majorBidi" w:hAnsiTheme="majorBidi" w:cstheme="majorBidi"/>
          <w:sz w:val="24"/>
          <w:szCs w:val="24"/>
        </w:rPr>
        <w:t>houses'</w:t>
      </w:r>
      <w:r w:rsidRPr="008A1983">
        <w:rPr>
          <w:rFonts w:asciiTheme="majorBidi" w:hAnsiTheme="majorBidi" w:cstheme="majorBidi"/>
          <w:sz w:val="24"/>
          <w:szCs w:val="24"/>
        </w:rPr>
        <w:t xml:space="preserve"> prejudices and stereotypes play a vital role in shaping foreign </w:t>
      </w:r>
      <w:r w:rsidR="00167282">
        <w:rPr>
          <w:rFonts w:asciiTheme="majorBidi" w:hAnsiTheme="majorBidi" w:cstheme="majorBidi"/>
          <w:sz w:val="24"/>
          <w:szCs w:val="24"/>
        </w:rPr>
        <w:t>countries'</w:t>
      </w:r>
      <w:r w:rsidRPr="008A1983">
        <w:rPr>
          <w:rFonts w:asciiTheme="majorBidi" w:hAnsiTheme="majorBidi" w:cstheme="majorBidi"/>
          <w:sz w:val="24"/>
          <w:szCs w:val="24"/>
        </w:rPr>
        <w:t xml:space="preserve"> image in U.S. media </w:t>
      </w:r>
      <w:r w:rsidRPr="008A1983">
        <w:rPr>
          <w:rFonts w:asciiTheme="majorBidi" w:hAnsiTheme="majorBidi" w:cstheme="majorBidi"/>
          <w:sz w:val="24"/>
          <w:szCs w:val="24"/>
        </w:rPr>
        <w:fldChar w:fldCharType="begin"/>
      </w:r>
      <w:r w:rsidRPr="008A1983">
        <w:rPr>
          <w:rFonts w:asciiTheme="majorBidi" w:hAnsiTheme="majorBidi" w:cstheme="majorBidi"/>
          <w:sz w:val="24"/>
          <w:szCs w:val="24"/>
        </w:rPr>
        <w:instrText xml:space="preserve"> ADDIN EN.CITE &lt;EndNote&gt;&lt;Cite&gt;&lt;Author&gt;Saleem&lt;/Author&gt;&lt;Year&gt;2007&lt;/Year&gt;&lt;RecNum&gt;2&lt;/RecNum&gt;&lt;DisplayText&gt;(Saleem 2007)&lt;/DisplayText&gt;&lt;record&gt;&lt;rec-number&gt;2&lt;/rec-number&gt;&lt;foreign-keys&gt;&lt;key app="EN" db-id="p5sx00zs6terapepa54pfvf30awwwr2vfswv" timestamp="1747678664"&gt;2&lt;/key&gt;&lt;/foreign-keys&gt;&lt;ref-type name="Journal Article"&gt;17&lt;/ref-type&gt;&lt;contributors&gt;&lt;authors&gt;&lt;author&gt;Saleem, Noshina&lt;/author&gt;&lt;/authors&gt;&lt;/contributors&gt;&lt;titles&gt;&lt;title&gt;US media framing of foreign countries image: An analytical perspective&lt;/title&gt;&lt;secondary-title&gt;Canadian Journal of Media Studies&lt;/secondary-title&gt;&lt;/titles&gt;&lt;periodical&gt;&lt;full-title&gt;Canadian Journal of Media Studies&lt;/full-title&gt;&lt;/periodical&gt;&lt;pages&gt;130-162&lt;/pages&gt;&lt;volume&gt;2&lt;/volume&gt;&lt;number&gt;1&lt;/number&gt;&lt;dates&gt;&lt;year&gt;2007&lt;/year&gt;&lt;/dates&gt;&lt;urls&gt;&lt;/urls&gt;&lt;/record&gt;&lt;/Cite&gt;&lt;/EndNote&gt;</w:instrText>
      </w:r>
      <w:r w:rsidRPr="008A1983">
        <w:rPr>
          <w:rFonts w:asciiTheme="majorBidi" w:hAnsiTheme="majorBidi" w:cstheme="majorBidi"/>
          <w:sz w:val="24"/>
          <w:szCs w:val="24"/>
        </w:rPr>
        <w:fldChar w:fldCharType="separate"/>
      </w:r>
      <w:r w:rsidRPr="008A1983">
        <w:rPr>
          <w:rFonts w:asciiTheme="majorBidi" w:hAnsiTheme="majorBidi" w:cstheme="majorBidi"/>
          <w:noProof/>
          <w:sz w:val="24"/>
          <w:szCs w:val="24"/>
        </w:rPr>
        <w:t>(Saleem 2007)</w:t>
      </w:r>
      <w:r w:rsidRPr="008A1983">
        <w:rPr>
          <w:rFonts w:asciiTheme="majorBidi" w:hAnsiTheme="majorBidi" w:cstheme="majorBidi"/>
          <w:sz w:val="24"/>
          <w:szCs w:val="24"/>
        </w:rPr>
        <w:fldChar w:fldCharType="end"/>
      </w:r>
      <w:r w:rsidRPr="008A1983">
        <w:rPr>
          <w:rFonts w:asciiTheme="majorBidi" w:hAnsiTheme="majorBidi" w:cstheme="majorBidi"/>
          <w:sz w:val="24"/>
          <w:szCs w:val="24"/>
        </w:rPr>
        <w:t xml:space="preserve">. In this sense, Pakistan’s media landscape functions not just as a channel for information but as a strategic tool of national emotional management, repurposing trauma into narratives of resilience, unity, and strength. Media affect attitudes of the citizens, </w:t>
      </w:r>
      <w:r w:rsidR="00167282">
        <w:rPr>
          <w:rFonts w:asciiTheme="majorBidi" w:hAnsiTheme="majorBidi" w:cstheme="majorBidi"/>
          <w:sz w:val="24"/>
          <w:szCs w:val="24"/>
        </w:rPr>
        <w:t>reinforce</w:t>
      </w:r>
      <w:r w:rsidRPr="008A1983">
        <w:rPr>
          <w:rFonts w:asciiTheme="majorBidi" w:hAnsiTheme="majorBidi" w:cstheme="majorBidi"/>
          <w:sz w:val="24"/>
          <w:szCs w:val="24"/>
        </w:rPr>
        <w:t xml:space="preserve"> feelings of threat</w:t>
      </w:r>
      <w:r w:rsidR="00167282">
        <w:rPr>
          <w:rFonts w:asciiTheme="majorBidi" w:hAnsiTheme="majorBidi" w:cstheme="majorBidi"/>
          <w:sz w:val="24"/>
          <w:szCs w:val="24"/>
        </w:rPr>
        <w:t>,</w:t>
      </w:r>
      <w:r w:rsidRPr="008A1983">
        <w:rPr>
          <w:rFonts w:asciiTheme="majorBidi" w:hAnsiTheme="majorBidi" w:cstheme="majorBidi"/>
          <w:sz w:val="24"/>
          <w:szCs w:val="24"/>
        </w:rPr>
        <w:t xml:space="preserve"> and political elites advocate a dominant set of policies</w:t>
      </w:r>
      <w:r w:rsidR="00167282">
        <w:rPr>
          <w:rFonts w:asciiTheme="majorBidi" w:hAnsiTheme="majorBidi" w:cstheme="majorBidi"/>
          <w:sz w:val="24"/>
          <w:szCs w:val="24"/>
        </w:rPr>
        <w:t>;</w:t>
      </w:r>
      <w:r w:rsidRPr="008A1983">
        <w:rPr>
          <w:rFonts w:asciiTheme="majorBidi" w:hAnsiTheme="majorBidi" w:cstheme="majorBidi"/>
          <w:sz w:val="24"/>
          <w:szCs w:val="24"/>
        </w:rPr>
        <w:t xml:space="preserve"> the public is apt to support those policies </w:t>
      </w:r>
      <w:r w:rsidRPr="008A1983">
        <w:rPr>
          <w:rFonts w:asciiTheme="majorBidi" w:hAnsiTheme="majorBidi" w:cstheme="majorBidi"/>
          <w:sz w:val="24"/>
          <w:szCs w:val="24"/>
        </w:rPr>
        <w:fldChar w:fldCharType="begin"/>
      </w:r>
      <w:r w:rsidRPr="008A1983">
        <w:rPr>
          <w:rFonts w:asciiTheme="majorBidi" w:hAnsiTheme="majorBidi" w:cstheme="majorBidi"/>
          <w:sz w:val="24"/>
          <w:szCs w:val="24"/>
        </w:rPr>
        <w:instrText xml:space="preserve"> ADDIN EN.CITE &lt;EndNote&gt;&lt;Cite&gt;&lt;Author&gt;Gadarian&lt;/Author&gt;&lt;Year&gt;2010&lt;/Year&gt;&lt;RecNum&gt;10&lt;/RecNum&gt;&lt;DisplayText&gt;(Gadarian 2010)&lt;/DisplayText&gt;&lt;record&gt;&lt;rec-number&gt;10&lt;/rec-number&gt;&lt;foreign-keys&gt;&lt;key app="EN" db-id="fafefetpp99rsrevfzhxaesa0vzezrvset22" timestamp="1747678368"&gt;10&lt;/key&gt;&lt;/foreign-keys&gt;&lt;ref-type name="Journal Article"&gt;17&lt;/ref-type&gt;&lt;contributors&gt;&lt;authors&gt;&lt;author&gt;Gadarian, Shana Kushner&lt;/author&gt;&lt;/authors&gt;&lt;/contributors&gt;&lt;titles&gt;&lt;title&gt;The politics of threat: How terrorism news shapes foreign policy attitudes&lt;/title&gt;&lt;secondary-title&gt;The Journal of Politics&lt;/secondary-title&gt;&lt;/titles&gt;&lt;periodical&gt;&lt;full-title&gt;The Journal of Politics&lt;/full-title&gt;&lt;/periodical&gt;&lt;pages&gt;469-483&lt;/pages&gt;&lt;volume&gt;72&lt;/volume&gt;&lt;number&gt;2&lt;/number&gt;&lt;dates&gt;&lt;year&gt;2010&lt;/year&gt;&lt;/dates&gt;&lt;isbn&gt;0022-3816&lt;/isbn&gt;&lt;urls&gt;&lt;/urls&gt;&lt;/record&gt;&lt;/Cite&gt;&lt;/EndNote&gt;</w:instrText>
      </w:r>
      <w:r w:rsidRPr="008A1983">
        <w:rPr>
          <w:rFonts w:asciiTheme="majorBidi" w:hAnsiTheme="majorBidi" w:cstheme="majorBidi"/>
          <w:sz w:val="24"/>
          <w:szCs w:val="24"/>
        </w:rPr>
        <w:fldChar w:fldCharType="separate"/>
      </w:r>
      <w:r w:rsidRPr="008A1983">
        <w:rPr>
          <w:rFonts w:asciiTheme="majorBidi" w:hAnsiTheme="majorBidi" w:cstheme="majorBidi"/>
          <w:noProof/>
          <w:sz w:val="24"/>
          <w:szCs w:val="24"/>
        </w:rPr>
        <w:t>(Gadarian 2010)</w:t>
      </w:r>
      <w:r w:rsidRPr="008A1983">
        <w:rPr>
          <w:rFonts w:asciiTheme="majorBidi" w:hAnsiTheme="majorBidi" w:cstheme="majorBidi"/>
          <w:sz w:val="24"/>
          <w:szCs w:val="24"/>
        </w:rPr>
        <w:fldChar w:fldCharType="end"/>
      </w:r>
      <w:r w:rsidRPr="008A1983">
        <w:rPr>
          <w:rFonts w:asciiTheme="majorBidi" w:hAnsiTheme="majorBidi" w:cstheme="majorBidi"/>
          <w:sz w:val="24"/>
          <w:szCs w:val="24"/>
        </w:rPr>
        <w:t xml:space="preserve">. The perceptions of threat lead people to support policies that they believe will neutralize the source of threat and protect them </w:t>
      </w:r>
      <w:r w:rsidRPr="008A1983">
        <w:rPr>
          <w:rFonts w:asciiTheme="majorBidi" w:hAnsiTheme="majorBidi" w:cstheme="majorBidi"/>
          <w:sz w:val="24"/>
          <w:szCs w:val="24"/>
        </w:rPr>
        <w:fldChar w:fldCharType="begin"/>
      </w:r>
      <w:r w:rsidRPr="008A1983">
        <w:rPr>
          <w:rFonts w:asciiTheme="majorBidi" w:hAnsiTheme="majorBidi" w:cstheme="majorBidi"/>
          <w:sz w:val="24"/>
          <w:szCs w:val="24"/>
        </w:rPr>
        <w:instrText xml:space="preserve"> ADDIN EN.CITE &lt;EndNote&gt;&lt;Cite&gt;&lt;Author&gt;Gordon&lt;/Author&gt;&lt;Year&gt;2001&lt;/Year&gt;&lt;RecNum&gt;9&lt;/RecNum&gt;&lt;DisplayText&gt;(Gordon and Arian 2001)&lt;/DisplayText&gt;&lt;record&gt;&lt;rec-number&gt;9&lt;/rec-number&gt;&lt;foreign-keys&gt;&lt;key app="EN" db-id="fafefetpp99rsrevfzhxaesa0vzezrvset22" timestamp="1747678237"&gt;9&lt;/key&gt;&lt;/foreign-keys&gt;&lt;ref-type name="Journal Article"&gt;17&lt;/ref-type&gt;&lt;contributors&gt;&lt;authors&gt;&lt;author&gt;Gordon, Carol&lt;/author&gt;&lt;author&gt;Arian, Asher&lt;/author&gt;&lt;/authors&gt;&lt;/contributors&gt;&lt;titles&gt;&lt;title&gt;Threat and decision making&lt;/title&gt;&lt;secondary-title&gt;Journal of conflict resolution&lt;/secondary-title&gt;&lt;/titles&gt;&lt;periodical&gt;&lt;full-title&gt;Journal of conflict resolution&lt;/full-title&gt;&lt;/periodical&gt;&lt;pages&gt;196-215&lt;/pages&gt;&lt;volume&gt;45&lt;/volume&gt;&lt;number&gt;2&lt;/number&gt;&lt;dates&gt;&lt;year&gt;2001&lt;/year&gt;&lt;/dates&gt;&lt;isbn&gt;0022-0027&lt;/isbn&gt;&lt;urls&gt;&lt;/urls&gt;&lt;/record&gt;&lt;/Cite&gt;&lt;/EndNote&gt;</w:instrText>
      </w:r>
      <w:r w:rsidRPr="008A1983">
        <w:rPr>
          <w:rFonts w:asciiTheme="majorBidi" w:hAnsiTheme="majorBidi" w:cstheme="majorBidi"/>
          <w:sz w:val="24"/>
          <w:szCs w:val="24"/>
        </w:rPr>
        <w:fldChar w:fldCharType="separate"/>
      </w:r>
      <w:r w:rsidRPr="008A1983">
        <w:rPr>
          <w:rFonts w:asciiTheme="majorBidi" w:hAnsiTheme="majorBidi" w:cstheme="majorBidi"/>
          <w:noProof/>
          <w:sz w:val="24"/>
          <w:szCs w:val="24"/>
        </w:rPr>
        <w:t>(Gordon and Arian 2001)</w:t>
      </w:r>
      <w:r w:rsidRPr="008A1983">
        <w:rPr>
          <w:rFonts w:asciiTheme="majorBidi" w:hAnsiTheme="majorBidi" w:cstheme="majorBidi"/>
          <w:sz w:val="24"/>
          <w:szCs w:val="24"/>
        </w:rPr>
        <w:fldChar w:fldCharType="end"/>
      </w:r>
      <w:r w:rsidRPr="008A1983">
        <w:rPr>
          <w:rFonts w:asciiTheme="majorBidi" w:hAnsiTheme="majorBidi" w:cstheme="majorBidi"/>
          <w:sz w:val="24"/>
          <w:szCs w:val="24"/>
        </w:rPr>
        <w:t>.</w:t>
      </w:r>
    </w:p>
    <w:p w:rsidR="00C632DF" w:rsidRPr="00C632DF" w:rsidRDefault="00C632DF" w:rsidP="00A86427">
      <w:pPr>
        <w:spacing w:line="360" w:lineRule="auto"/>
        <w:rPr>
          <w:rFonts w:asciiTheme="majorBidi" w:hAnsiTheme="majorBidi" w:cstheme="majorBidi"/>
          <w:b/>
          <w:bCs/>
          <w:sz w:val="24"/>
          <w:szCs w:val="24"/>
        </w:rPr>
      </w:pPr>
      <w:r w:rsidRPr="00C632DF">
        <w:rPr>
          <w:rFonts w:asciiTheme="majorBidi" w:hAnsiTheme="majorBidi" w:cstheme="majorBidi"/>
          <w:b/>
          <w:bCs/>
          <w:sz w:val="24"/>
          <w:szCs w:val="24"/>
        </w:rPr>
        <w:t xml:space="preserve">Trauma Silencing </w:t>
      </w:r>
    </w:p>
    <w:p w:rsidR="003448A3" w:rsidRDefault="00C632DF" w:rsidP="00A86427">
      <w:pPr>
        <w:spacing w:line="360" w:lineRule="auto"/>
        <w:ind w:firstLine="720"/>
        <w:rPr>
          <w:rFonts w:asciiTheme="majorBidi" w:hAnsiTheme="majorBidi" w:cstheme="majorBidi"/>
          <w:sz w:val="24"/>
          <w:szCs w:val="24"/>
        </w:rPr>
      </w:pPr>
      <w:r w:rsidRPr="00C632DF">
        <w:rPr>
          <w:rFonts w:asciiTheme="majorBidi" w:hAnsiTheme="majorBidi" w:cstheme="majorBidi"/>
          <w:sz w:val="24"/>
          <w:szCs w:val="24"/>
        </w:rPr>
        <w:t xml:space="preserve">Despite years of violence, there is no widespread discourse on trauma in Pakistan. Media silence and cultural taboos, along with self-censorship, have created a situation wherein trauma is suffered in silence instead of being communally processed. These narratives of victims are either turned into tales of martyrdom or erased altogether. As the authors </w:t>
      </w:r>
      <w:r w:rsidRPr="00C632DF">
        <w:rPr>
          <w:rFonts w:asciiTheme="majorBidi" w:hAnsiTheme="majorBidi" w:cstheme="majorBidi"/>
          <w:sz w:val="24"/>
          <w:szCs w:val="24"/>
        </w:rPr>
        <w:fldChar w:fldCharType="begin"/>
      </w:r>
      <w:r w:rsidRPr="00C632DF">
        <w:rPr>
          <w:rFonts w:asciiTheme="majorBidi" w:hAnsiTheme="majorBidi" w:cstheme="majorBidi"/>
          <w:sz w:val="24"/>
          <w:szCs w:val="24"/>
        </w:rPr>
        <w:instrText xml:space="preserve"> ADDIN EN.CITE &lt;EndNote&gt;&lt;Cite&gt;&lt;Author&gt;Jafree&lt;/Author&gt;&lt;Year&gt;2023&lt;/Year&gt;&lt;RecNum&gt;7&lt;/RecNum&gt;&lt;DisplayText&gt;(Jafree, Nadir et al. 2023)&lt;/DisplayText&gt;&lt;record&gt;&lt;rec-number&gt;7&lt;/rec-number&gt;&lt;foreign-keys&gt;&lt;key app="EN" db-id="p5sx00zs6terapepa54pfvf30awwwr2vfswv" timestamp="1747680184"&gt;7&lt;/key&gt;&lt;/foreign-keys&gt;&lt;ref-type name="Journal Article"&gt;17&lt;/ref-type&gt;&lt;contributors&gt;&lt;authors&gt;&lt;author&gt;Jafree, Sara Rizvi&lt;/author&gt;&lt;author&gt;Nadir, Syed Mujtaba Hasnain&lt;/author&gt;&lt;author&gt;Mahmood, Qaisar Khalid&lt;/author&gt;&lt;author&gt;Burhan, Syeda Khadija&lt;/author&gt;&lt;/authors&gt;&lt;/contributors&gt;&lt;titles&gt;&lt;title&gt;The migrant Hazara Shias of Pakistan and their social determinants for PTSD, mental disorders and life satisfaction&lt;/title&gt;&lt;secondary-title&gt;Journal of migration and health&lt;/secondary-title&gt;&lt;/titles&gt;&lt;periodical&gt;&lt;full-title&gt;Journal of migration and health&lt;/full-title&gt;&lt;/periodical&gt;&lt;pages&gt;100166&lt;/pages&gt;&lt;volume&gt;7&lt;/volume&gt;&lt;dates&gt;&lt;year&gt;2023&lt;/year&gt;&lt;/dates&gt;&lt;isbn&gt;2666-6235&lt;/isbn&gt;&lt;urls&gt;&lt;/urls&gt;&lt;/record&gt;&lt;/Cite&gt;&lt;/EndNote&gt;</w:instrText>
      </w:r>
      <w:r w:rsidRPr="00C632DF">
        <w:rPr>
          <w:rFonts w:asciiTheme="majorBidi" w:hAnsiTheme="majorBidi" w:cstheme="majorBidi"/>
          <w:sz w:val="24"/>
          <w:szCs w:val="24"/>
        </w:rPr>
        <w:fldChar w:fldCharType="separate"/>
      </w:r>
      <w:r w:rsidRPr="00C632DF">
        <w:rPr>
          <w:rFonts w:asciiTheme="majorBidi" w:hAnsiTheme="majorBidi" w:cstheme="majorBidi"/>
          <w:noProof/>
          <w:sz w:val="24"/>
          <w:szCs w:val="24"/>
        </w:rPr>
        <w:t xml:space="preserve">Jafree, Nadir et al. </w:t>
      </w:r>
      <w:r w:rsidR="00C27D58">
        <w:rPr>
          <w:rFonts w:asciiTheme="majorBidi" w:hAnsiTheme="majorBidi" w:cstheme="majorBidi"/>
          <w:noProof/>
          <w:sz w:val="24"/>
          <w:szCs w:val="24"/>
        </w:rPr>
        <w:t>(</w:t>
      </w:r>
      <w:r w:rsidRPr="00C632DF">
        <w:rPr>
          <w:rFonts w:asciiTheme="majorBidi" w:hAnsiTheme="majorBidi" w:cstheme="majorBidi"/>
          <w:noProof/>
          <w:sz w:val="24"/>
          <w:szCs w:val="24"/>
        </w:rPr>
        <w:t>2023)</w:t>
      </w:r>
      <w:r w:rsidRPr="00C632DF">
        <w:rPr>
          <w:rFonts w:asciiTheme="majorBidi" w:hAnsiTheme="majorBidi" w:cstheme="majorBidi"/>
          <w:sz w:val="24"/>
          <w:szCs w:val="24"/>
        </w:rPr>
        <w:fldChar w:fldCharType="end"/>
      </w:r>
      <w:r w:rsidRPr="00C632DF">
        <w:rPr>
          <w:rFonts w:asciiTheme="majorBidi" w:hAnsiTheme="majorBidi" w:cstheme="majorBidi"/>
          <w:sz w:val="24"/>
          <w:szCs w:val="24"/>
        </w:rPr>
        <w:t xml:space="preserve"> noted, symptoms of PTSD in very much affected communities, like the </w:t>
      </w:r>
      <w:proofErr w:type="spellStart"/>
      <w:r w:rsidRPr="00C632DF">
        <w:rPr>
          <w:rFonts w:asciiTheme="majorBidi" w:hAnsiTheme="majorBidi" w:cstheme="majorBidi"/>
          <w:sz w:val="24"/>
          <w:szCs w:val="24"/>
        </w:rPr>
        <w:t>Hazara</w:t>
      </w:r>
      <w:proofErr w:type="spellEnd"/>
      <w:r w:rsidRPr="00C632DF">
        <w:rPr>
          <w:rFonts w:asciiTheme="majorBidi" w:hAnsiTheme="majorBidi" w:cstheme="majorBidi"/>
          <w:sz w:val="24"/>
          <w:szCs w:val="24"/>
        </w:rPr>
        <w:t xml:space="preserve">, have been underreported and under-treated, due to both social stigmas and the framing of the state. </w:t>
      </w:r>
    </w:p>
    <w:p w:rsidR="00C632DF" w:rsidRPr="00C632DF" w:rsidRDefault="00C632DF" w:rsidP="00A86427">
      <w:pPr>
        <w:spacing w:line="360" w:lineRule="auto"/>
        <w:ind w:firstLine="720"/>
        <w:rPr>
          <w:rFonts w:asciiTheme="majorBidi" w:hAnsiTheme="majorBidi" w:cstheme="majorBidi"/>
          <w:sz w:val="24"/>
          <w:szCs w:val="24"/>
        </w:rPr>
      </w:pPr>
      <w:r w:rsidRPr="00C632DF">
        <w:rPr>
          <w:rFonts w:asciiTheme="majorBidi" w:hAnsiTheme="majorBidi" w:cstheme="majorBidi"/>
          <w:sz w:val="24"/>
          <w:szCs w:val="24"/>
        </w:rPr>
        <w:t xml:space="preserve">Due to lack of emotional vocabulary in either state institutions or in newsrooms, trauma becomes what </w:t>
      </w:r>
      <w:r w:rsidRPr="00C632DF">
        <w:rPr>
          <w:rFonts w:asciiTheme="majorBidi" w:hAnsiTheme="majorBidi" w:cstheme="majorBidi"/>
          <w:sz w:val="24"/>
          <w:szCs w:val="24"/>
        </w:rPr>
        <w:fldChar w:fldCharType="begin"/>
      </w:r>
      <w:r w:rsidRPr="00C632DF">
        <w:rPr>
          <w:rFonts w:asciiTheme="majorBidi" w:hAnsiTheme="majorBidi" w:cstheme="majorBidi"/>
          <w:sz w:val="24"/>
          <w:szCs w:val="24"/>
        </w:rPr>
        <w:instrText xml:space="preserve"> ADDIN EN.CITE &lt;EndNote&gt;&lt;Cite&gt;&lt;Author&gt;Wedeen&lt;/Author&gt;&lt;Year&gt;2013&lt;/Year&gt;&lt;RecNum&gt;9&lt;/RecNum&gt;&lt;DisplayText&gt;(Wedeen 2013)&lt;/DisplayText&gt;&lt;record&gt;&lt;rec-number&gt;9&lt;/rec-number&gt;&lt;foreign-keys&gt;&lt;key app="EN" db-id="p5sx00zs6terapepa54pfvf30awwwr2vfswv" timestamp="1747680723"&gt;9&lt;/key&gt;&lt;/foreign-keys&gt;&lt;ref-type name="Journal Article"&gt;17&lt;/ref-type&gt;&lt;contributors&gt;&lt;authors&gt;&lt;author&gt;Wedeen, Lisa&lt;/author&gt;&lt;/authors&gt;&lt;/contributors&gt;&lt;titles&gt;&lt;title&gt;Ideology and humor in dark times: Notes from Syria&lt;/title&gt;&lt;secondary-title&gt;Critical inquiry&lt;/secondary-title&gt;&lt;/titles&gt;&lt;periodical&gt;&lt;full-title&gt;Critical inquiry&lt;/full-title&gt;&lt;/periodical&gt;&lt;pages&gt;841-873&lt;/pages&gt;&lt;volume&gt;39&lt;/volume&gt;&lt;number&gt;4&lt;/number&gt;&lt;dates&gt;&lt;year&gt;2013&lt;/year&gt;&lt;/dates&gt;&lt;isbn&gt;1539-7858&lt;/isbn&gt;&lt;urls&gt;&lt;/urls&gt;&lt;/record&gt;&lt;/Cite&gt;&lt;/EndNote&gt;</w:instrText>
      </w:r>
      <w:r w:rsidRPr="00C632DF">
        <w:rPr>
          <w:rFonts w:asciiTheme="majorBidi" w:hAnsiTheme="majorBidi" w:cstheme="majorBidi"/>
          <w:sz w:val="24"/>
          <w:szCs w:val="24"/>
        </w:rPr>
        <w:fldChar w:fldCharType="separate"/>
      </w:r>
      <w:r w:rsidRPr="00C632DF">
        <w:rPr>
          <w:rFonts w:asciiTheme="majorBidi" w:hAnsiTheme="majorBidi" w:cstheme="majorBidi"/>
          <w:noProof/>
          <w:sz w:val="24"/>
          <w:szCs w:val="24"/>
        </w:rPr>
        <w:t xml:space="preserve">Wedeen </w:t>
      </w:r>
      <w:r w:rsidR="00C27D58">
        <w:rPr>
          <w:rFonts w:asciiTheme="majorBidi" w:hAnsiTheme="majorBidi" w:cstheme="majorBidi"/>
          <w:noProof/>
          <w:sz w:val="24"/>
          <w:szCs w:val="24"/>
        </w:rPr>
        <w:t>(</w:t>
      </w:r>
      <w:r w:rsidRPr="00C632DF">
        <w:rPr>
          <w:rFonts w:asciiTheme="majorBidi" w:hAnsiTheme="majorBidi" w:cstheme="majorBidi"/>
          <w:noProof/>
          <w:sz w:val="24"/>
          <w:szCs w:val="24"/>
        </w:rPr>
        <w:t>2013)</w:t>
      </w:r>
      <w:r w:rsidRPr="00C632DF">
        <w:rPr>
          <w:rFonts w:asciiTheme="majorBidi" w:hAnsiTheme="majorBidi" w:cstheme="majorBidi"/>
          <w:sz w:val="24"/>
          <w:szCs w:val="24"/>
        </w:rPr>
        <w:fldChar w:fldCharType="end"/>
      </w:r>
      <w:r w:rsidR="00C27D58">
        <w:rPr>
          <w:rFonts w:asciiTheme="majorBidi" w:hAnsiTheme="majorBidi" w:cstheme="majorBidi"/>
          <w:sz w:val="24"/>
          <w:szCs w:val="24"/>
        </w:rPr>
        <w:t xml:space="preserve"> </w:t>
      </w:r>
      <w:r w:rsidRPr="00C632DF">
        <w:rPr>
          <w:rFonts w:asciiTheme="majorBidi" w:hAnsiTheme="majorBidi" w:cstheme="majorBidi"/>
          <w:sz w:val="24"/>
          <w:szCs w:val="24"/>
        </w:rPr>
        <w:t xml:space="preserve">calls enforced forgetting, a political silencing of pain. Thus, violence is known to an individual in an intimate way, but they learn not to speak of it. This silence is not absence or annihilation, but suppression, a consequence of decades of conflict without reconciliation. Particularly under militarized or censored </w:t>
      </w:r>
      <w:r w:rsidR="0041066C">
        <w:rPr>
          <w:rFonts w:asciiTheme="majorBidi" w:hAnsiTheme="majorBidi" w:cstheme="majorBidi"/>
          <w:sz w:val="24"/>
          <w:szCs w:val="24"/>
        </w:rPr>
        <w:t>governments</w:t>
      </w:r>
      <w:r w:rsidRPr="00C632DF">
        <w:rPr>
          <w:rFonts w:asciiTheme="majorBidi" w:hAnsiTheme="majorBidi" w:cstheme="majorBidi"/>
          <w:sz w:val="24"/>
          <w:szCs w:val="24"/>
        </w:rPr>
        <w:t xml:space="preserve">, in conflict-affected societies, trauma is frequently met not with honest communication but with silencing, avoidance, and self-censorship, a </w:t>
      </w:r>
      <w:r w:rsidR="0041066C">
        <w:rPr>
          <w:rFonts w:asciiTheme="majorBidi" w:hAnsiTheme="majorBidi" w:cstheme="majorBidi"/>
          <w:sz w:val="24"/>
          <w:szCs w:val="24"/>
        </w:rPr>
        <w:t>phenomenon</w:t>
      </w:r>
      <w:r w:rsidRPr="00C632DF">
        <w:rPr>
          <w:rFonts w:asciiTheme="majorBidi" w:hAnsiTheme="majorBidi" w:cstheme="majorBidi"/>
          <w:sz w:val="24"/>
          <w:szCs w:val="24"/>
        </w:rPr>
        <w:t xml:space="preserve"> well-known in media, psychology, and sociopolitical investigations. </w:t>
      </w:r>
    </w:p>
    <w:p w:rsidR="00C632DF" w:rsidRPr="00C632DF" w:rsidRDefault="00C632DF" w:rsidP="00A86427">
      <w:pPr>
        <w:spacing w:line="360" w:lineRule="auto"/>
        <w:ind w:firstLine="720"/>
        <w:rPr>
          <w:rFonts w:asciiTheme="majorBidi" w:hAnsiTheme="majorBidi" w:cstheme="majorBidi"/>
          <w:sz w:val="24"/>
          <w:szCs w:val="24"/>
        </w:rPr>
      </w:pPr>
      <w:r w:rsidRPr="00C632DF">
        <w:rPr>
          <w:rFonts w:asciiTheme="majorBidi" w:hAnsiTheme="majorBidi" w:cstheme="majorBidi"/>
          <w:sz w:val="24"/>
          <w:szCs w:val="24"/>
        </w:rPr>
        <w:fldChar w:fldCharType="begin"/>
      </w:r>
      <w:r w:rsidRPr="00C632DF">
        <w:rPr>
          <w:rFonts w:asciiTheme="majorBidi" w:hAnsiTheme="majorBidi" w:cstheme="majorBidi"/>
          <w:sz w:val="24"/>
          <w:szCs w:val="24"/>
        </w:rPr>
        <w:instrText xml:space="preserve"> ADDIN EN.CITE &lt;EndNote&gt;&lt;Cite&gt;&lt;Author&gt;Shah&lt;/Author&gt;&lt;Year&gt;2024&lt;/Year&gt;&lt;RecNum&gt;8&lt;/RecNum&gt;&lt;DisplayText&gt;(Shah, Cvetkovic et al. 2024)&lt;/DisplayText&gt;&lt;record&gt;&lt;rec-number&gt;8&lt;/rec-number&gt;&lt;foreign-keys&gt;&lt;key app="EN" db-id="p5sx00zs6terapepa54pfvf30awwwr2vfswv" timestamp="1747680677"&gt;8&lt;/key&gt;&lt;/foreign-keys&gt;&lt;ref-type name="Journal Article"&gt;17&lt;/ref-type&gt;&lt;contributors&gt;&lt;authors&gt;&lt;author&gt;Shah, Sayyed Fawad Ali&lt;/author&gt;&lt;author&gt;Cvetkovic, Ivana&lt;/author&gt;&lt;author&gt;Ginossar, Tamar&lt;/author&gt;&lt;author&gt;Ullah, Rahman&lt;/author&gt;&lt;author&gt;Baber, Danish&lt;/author&gt;&lt;author&gt;Slaughter, Autumn&lt;/author&gt;&lt;/authors&gt;&lt;/contributors&gt;&lt;titles&gt;&lt;title&gt;Online Harassment, Psychological Stressors, and Occupational Dysfunction among Journalists Working in a Conflict Zone&lt;/title&gt;&lt;secondary-title&gt;Digital Journalism&lt;/secondary-title&gt;&lt;/titles&gt;&lt;periodical&gt;&lt;full-title&gt;Digital Journalism&lt;/full-title&gt;&lt;/periodical&gt;&lt;pages&gt;735-752&lt;/pages&gt;&lt;volume&gt;12&lt;/volume&gt;&lt;number&gt;6&lt;/number&gt;&lt;dates&gt;&lt;year&gt;2024&lt;/year&gt;&lt;/dates&gt;&lt;isbn&gt;2167-0811&lt;/isbn&gt;&lt;urls&gt;&lt;/urls&gt;&lt;/record&gt;&lt;/Cite&gt;&lt;/EndNote&gt;</w:instrText>
      </w:r>
      <w:r w:rsidRPr="00C632DF">
        <w:rPr>
          <w:rFonts w:asciiTheme="majorBidi" w:hAnsiTheme="majorBidi" w:cstheme="majorBidi"/>
          <w:sz w:val="24"/>
          <w:szCs w:val="24"/>
        </w:rPr>
        <w:fldChar w:fldCharType="separate"/>
      </w:r>
      <w:r w:rsidRPr="00C632DF">
        <w:rPr>
          <w:rFonts w:asciiTheme="majorBidi" w:hAnsiTheme="majorBidi" w:cstheme="majorBidi"/>
          <w:noProof/>
          <w:sz w:val="24"/>
          <w:szCs w:val="24"/>
        </w:rPr>
        <w:t xml:space="preserve">Shah, Cvetkovic et al. </w:t>
      </w:r>
      <w:r w:rsidR="00C27D58">
        <w:rPr>
          <w:rFonts w:asciiTheme="majorBidi" w:hAnsiTheme="majorBidi" w:cstheme="majorBidi"/>
          <w:noProof/>
          <w:sz w:val="24"/>
          <w:szCs w:val="24"/>
        </w:rPr>
        <w:t>(</w:t>
      </w:r>
      <w:r w:rsidRPr="00C632DF">
        <w:rPr>
          <w:rFonts w:asciiTheme="majorBidi" w:hAnsiTheme="majorBidi" w:cstheme="majorBidi"/>
          <w:noProof/>
          <w:sz w:val="24"/>
          <w:szCs w:val="24"/>
        </w:rPr>
        <w:t>2024)</w:t>
      </w:r>
      <w:r w:rsidRPr="00C632DF">
        <w:rPr>
          <w:rFonts w:asciiTheme="majorBidi" w:hAnsiTheme="majorBidi" w:cstheme="majorBidi"/>
          <w:sz w:val="24"/>
          <w:szCs w:val="24"/>
        </w:rPr>
        <w:fldChar w:fldCharType="end"/>
      </w:r>
      <w:r w:rsidR="00C27D58">
        <w:rPr>
          <w:rFonts w:asciiTheme="majorBidi" w:hAnsiTheme="majorBidi" w:cstheme="majorBidi"/>
          <w:sz w:val="24"/>
          <w:szCs w:val="24"/>
        </w:rPr>
        <w:t xml:space="preserve"> </w:t>
      </w:r>
      <w:r w:rsidRPr="00C632DF">
        <w:rPr>
          <w:rFonts w:asciiTheme="majorBidi" w:hAnsiTheme="majorBidi" w:cstheme="majorBidi"/>
          <w:sz w:val="24"/>
          <w:szCs w:val="24"/>
        </w:rPr>
        <w:t xml:space="preserve">reveal that journalists in Pakistan endure great psychological stress yet avoid reporting traumatic events out of fear of institutional retribution and online harassment, therefore causing occupational disengagement and personal numbness. Similarly, Cypriot reporters in split areas restrict emotional expression and engage in cognitive disengagement to maintain mental stability </w:t>
      </w:r>
      <w:r w:rsidRPr="00C632DF">
        <w:rPr>
          <w:rFonts w:asciiTheme="majorBidi" w:hAnsiTheme="majorBidi" w:cstheme="majorBidi"/>
          <w:sz w:val="24"/>
          <w:szCs w:val="24"/>
        </w:rPr>
        <w:fldChar w:fldCharType="begin"/>
      </w:r>
      <w:r w:rsidRPr="00C632DF">
        <w:rPr>
          <w:rFonts w:asciiTheme="majorBidi" w:hAnsiTheme="majorBidi" w:cstheme="majorBidi"/>
          <w:sz w:val="24"/>
          <w:szCs w:val="24"/>
        </w:rPr>
        <w:instrText xml:space="preserve"> ADDIN EN.CITE &lt;EndNote&gt;&lt;Cite&gt;&lt;Author&gt;Yontucu&lt;/Author&gt;&lt;Year&gt;2025&lt;/Year&gt;&lt;RecNum&gt;1&lt;/RecNum&gt;&lt;DisplayText&gt;(Yontucu and Ersoy 2025)&lt;/DisplayText&gt;&lt;record&gt;&lt;rec-number&gt;1&lt;/rec-number&gt;&lt;foreign-keys&gt;&lt;key app="EN" db-id="s02wdstx2229paefxa6parp1xewrfxsexd0f" timestamp="1747680898"&gt;1&lt;/key&gt;&lt;/foreign-keys&gt;&lt;ref-type name="Journal Article"&gt;17&lt;/ref-type&gt;&lt;contributors&gt;&lt;authors&gt;&lt;author&gt;Yontucu, Huri&lt;/author&gt;&lt;author&gt;Ersoy, Metin&lt;/author&gt;&lt;/authors&gt;&lt;/contributors&gt;&lt;titles&gt;&lt;title&gt;The influence of daily traumas among Turkish Cypriot and Greek Cypriot journalists residing in a divided and conflicted environment&lt;/title&gt;&lt;secondary-title&gt;International Communication Gazette&lt;/secondary-title&gt;&lt;/titles&gt;&lt;periodical&gt;&lt;full-title&gt;International Communication Gazette&lt;/full-title&gt;&lt;/periodical&gt;&lt;pages&gt;17480485241302695&lt;/pages&gt;&lt;dates&gt;&lt;year&gt;2025&lt;/year&gt;&lt;/dates&gt;&lt;isbn&gt;1748-0485&lt;/isbn&gt;&lt;urls&gt;&lt;/urls&gt;&lt;/record&gt;&lt;/Cite&gt;&lt;/EndNote&gt;</w:instrText>
      </w:r>
      <w:r w:rsidRPr="00C632DF">
        <w:rPr>
          <w:rFonts w:asciiTheme="majorBidi" w:hAnsiTheme="majorBidi" w:cstheme="majorBidi"/>
          <w:sz w:val="24"/>
          <w:szCs w:val="24"/>
        </w:rPr>
        <w:fldChar w:fldCharType="separate"/>
      </w:r>
      <w:r w:rsidRPr="00C632DF">
        <w:rPr>
          <w:rFonts w:asciiTheme="majorBidi" w:hAnsiTheme="majorBidi" w:cstheme="majorBidi"/>
          <w:noProof/>
          <w:sz w:val="24"/>
          <w:szCs w:val="24"/>
        </w:rPr>
        <w:t>(Yontucu and Ersoy 2025)</w:t>
      </w:r>
      <w:r w:rsidRPr="00C632DF">
        <w:rPr>
          <w:rFonts w:asciiTheme="majorBidi" w:hAnsiTheme="majorBidi" w:cstheme="majorBidi"/>
          <w:sz w:val="24"/>
          <w:szCs w:val="24"/>
        </w:rPr>
        <w:fldChar w:fldCharType="end"/>
      </w:r>
      <w:r w:rsidRPr="00C632DF">
        <w:rPr>
          <w:rFonts w:asciiTheme="majorBidi" w:hAnsiTheme="majorBidi" w:cstheme="majorBidi"/>
          <w:sz w:val="24"/>
          <w:szCs w:val="24"/>
        </w:rPr>
        <w:t>.</w:t>
      </w:r>
    </w:p>
    <w:p w:rsidR="00C632DF" w:rsidRDefault="00C632DF" w:rsidP="00A86427">
      <w:pPr>
        <w:spacing w:line="360" w:lineRule="auto"/>
        <w:ind w:firstLine="720"/>
        <w:rPr>
          <w:rFonts w:asciiTheme="majorBidi" w:hAnsiTheme="majorBidi" w:cstheme="majorBidi"/>
          <w:sz w:val="24"/>
          <w:szCs w:val="24"/>
        </w:rPr>
      </w:pPr>
      <w:r w:rsidRPr="00C632DF">
        <w:rPr>
          <w:rFonts w:asciiTheme="majorBidi" w:hAnsiTheme="majorBidi" w:cstheme="majorBidi"/>
          <w:sz w:val="24"/>
          <w:szCs w:val="24"/>
        </w:rPr>
        <w:lastRenderedPageBreak/>
        <w:t xml:space="preserve">Emotional disengagement and avoidance coping are also common in conflict areas such </w:t>
      </w:r>
      <w:r w:rsidR="0041066C">
        <w:rPr>
          <w:rFonts w:asciiTheme="majorBidi" w:hAnsiTheme="majorBidi" w:cstheme="majorBidi"/>
          <w:sz w:val="24"/>
          <w:szCs w:val="24"/>
        </w:rPr>
        <w:t xml:space="preserve">as </w:t>
      </w:r>
      <w:r w:rsidRPr="00C632DF">
        <w:rPr>
          <w:rFonts w:asciiTheme="majorBidi" w:hAnsiTheme="majorBidi" w:cstheme="majorBidi"/>
          <w:sz w:val="24"/>
          <w:szCs w:val="24"/>
        </w:rPr>
        <w:t xml:space="preserve">Colombia and Mexico, where trauma exposure leads to a tactical retreat from truth-telling and public critique </w:t>
      </w:r>
      <w:r w:rsidRPr="00C632DF">
        <w:rPr>
          <w:rFonts w:asciiTheme="majorBidi" w:hAnsiTheme="majorBidi" w:cstheme="majorBidi"/>
          <w:sz w:val="24"/>
          <w:szCs w:val="24"/>
        </w:rPr>
        <w:fldChar w:fldCharType="begin"/>
      </w:r>
      <w:r w:rsidRPr="00C632DF">
        <w:rPr>
          <w:rFonts w:asciiTheme="majorBidi" w:hAnsiTheme="majorBidi" w:cstheme="majorBidi"/>
          <w:sz w:val="24"/>
          <w:szCs w:val="24"/>
        </w:rPr>
        <w:instrText xml:space="preserve"> ADDIN EN.CITE &lt;EndNote&gt;&lt;Cite&gt;&lt;Author&gt;Barrios&lt;/Author&gt;&lt;Year&gt;2021&lt;/Year&gt;&lt;RecNum&gt;2&lt;/RecNum&gt;&lt;DisplayText&gt;(Barrios and Miller 2021)&lt;/DisplayText&gt;&lt;record&gt;&lt;rec-number&gt;2&lt;/rec-number&gt;&lt;foreign-keys&gt;&lt;key app="EN" db-id="s02wdstx2229paefxa6parp1xewrfxsexd0f" timestamp="1747681391"&gt;2&lt;/key&gt;&lt;/foreign-keys&gt;&lt;ref-type name="Journal Article"&gt;17&lt;/ref-type&gt;&lt;contributors&gt;&lt;authors&gt;&lt;author&gt;Barrios, Marta Milena&lt;/author&gt;&lt;author&gt;Miller, Toby&lt;/author&gt;&lt;/authors&gt;&lt;/contributors&gt;&lt;titles&gt;&lt;title&gt;Voices of resilience: Colombian journalists and self-censorship in the post-conflict period&lt;/title&gt;&lt;secondary-title&gt;Journalism Practice&lt;/secondary-title&gt;&lt;/titles&gt;&lt;periodical&gt;&lt;full-title&gt;Journalism Practice&lt;/full-title&gt;&lt;/periodical&gt;&lt;pages&gt;1423-1440&lt;/pages&gt;&lt;volume&gt;15&lt;/volume&gt;&lt;number&gt;10&lt;/number&gt;&lt;dates&gt;&lt;year&gt;2021&lt;/year&gt;&lt;/dates&gt;&lt;isbn&gt;1751-2786&lt;/isbn&gt;&lt;urls&gt;&lt;/urls&gt;&lt;/record&gt;&lt;/Cite&gt;&lt;/EndNote&gt;</w:instrText>
      </w:r>
      <w:r w:rsidRPr="00C632DF">
        <w:rPr>
          <w:rFonts w:asciiTheme="majorBidi" w:hAnsiTheme="majorBidi" w:cstheme="majorBidi"/>
          <w:sz w:val="24"/>
          <w:szCs w:val="24"/>
        </w:rPr>
        <w:fldChar w:fldCharType="separate"/>
      </w:r>
      <w:r w:rsidRPr="00C632DF">
        <w:rPr>
          <w:rFonts w:asciiTheme="majorBidi" w:hAnsiTheme="majorBidi" w:cstheme="majorBidi"/>
          <w:noProof/>
          <w:sz w:val="24"/>
          <w:szCs w:val="24"/>
        </w:rPr>
        <w:t>(Barrios and Miller 2021)</w:t>
      </w:r>
      <w:r w:rsidRPr="00C632DF">
        <w:rPr>
          <w:rFonts w:asciiTheme="majorBidi" w:hAnsiTheme="majorBidi" w:cstheme="majorBidi"/>
          <w:sz w:val="24"/>
          <w:szCs w:val="24"/>
        </w:rPr>
        <w:fldChar w:fldCharType="end"/>
      </w:r>
      <w:r w:rsidRPr="00C632DF">
        <w:rPr>
          <w:rFonts w:asciiTheme="majorBidi" w:hAnsiTheme="majorBidi" w:cstheme="majorBidi"/>
          <w:sz w:val="24"/>
          <w:szCs w:val="24"/>
        </w:rPr>
        <w:t xml:space="preserve">. </w:t>
      </w:r>
      <w:r w:rsidRPr="00C632DF">
        <w:rPr>
          <w:rFonts w:asciiTheme="majorBidi" w:hAnsiTheme="majorBidi" w:cstheme="majorBidi"/>
          <w:sz w:val="24"/>
          <w:szCs w:val="24"/>
        </w:rPr>
        <w:fldChar w:fldCharType="begin"/>
      </w:r>
      <w:r w:rsidRPr="00C632DF">
        <w:rPr>
          <w:rFonts w:asciiTheme="majorBidi" w:hAnsiTheme="majorBidi" w:cstheme="majorBidi"/>
          <w:sz w:val="24"/>
          <w:szCs w:val="24"/>
        </w:rPr>
        <w:instrText xml:space="preserve"> ADDIN EN.CITE &lt;EndNote&gt;&lt;Cite&gt;&lt;Author&gt;Nets-Zehngut&lt;/Author&gt;&lt;Year&gt;2017&lt;/Year&gt;&lt;RecNum&gt;3&lt;/RecNum&gt;&lt;DisplayText&gt;(Nets-Zehngut and Elbaz 2017)&lt;/DisplayText&gt;&lt;record&gt;&lt;rec-number&gt;3&lt;/rec-number&gt;&lt;foreign-keys&gt;&lt;key app="EN" db-id="s02wdstx2229paefxa6parp1xewrfxsexd0f" timestamp="1747681448"&gt;3&lt;/key&gt;&lt;/foreign-keys&gt;&lt;ref-type name="Journal Article"&gt;17&lt;/ref-type&gt;&lt;contributors&gt;&lt;authors&gt;&lt;author&gt;Nets-Zehngut, Rafi&lt;/author&gt;&lt;author&gt;Elbaz, Sagi&lt;/author&gt;&lt;/authors&gt;&lt;/contributors&gt;&lt;titles&gt;&lt;title&gt;Self-censorship of narratives of political violence: Four international case studies (France-Algeria, Spain, Turkey-Armenians, Japan-Korea)&lt;/title&gt;&lt;secondary-title&gt;Self-Censorship in Contexts of Conflict: Theory and Research&lt;/secondary-title&gt;&lt;/titles&gt;&lt;periodical&gt;&lt;full-title&gt;Self-Censorship in Contexts of Conflict: Theory and Research&lt;/full-title&gt;&lt;/periodical&gt;&lt;pages&gt;79-117&lt;/pages&gt;&lt;dates&gt;&lt;year&gt;2017&lt;/year&gt;&lt;/dates&gt;&lt;isbn&gt;3319633775&lt;/isbn&gt;&lt;urls&gt;&lt;/urls&gt;&lt;/record&gt;&lt;/Cite&gt;&lt;/EndNote&gt;</w:instrText>
      </w:r>
      <w:r w:rsidRPr="00C632DF">
        <w:rPr>
          <w:rFonts w:asciiTheme="majorBidi" w:hAnsiTheme="majorBidi" w:cstheme="majorBidi"/>
          <w:sz w:val="24"/>
          <w:szCs w:val="24"/>
        </w:rPr>
        <w:fldChar w:fldCharType="separate"/>
      </w:r>
      <w:r w:rsidRPr="00C632DF">
        <w:rPr>
          <w:rFonts w:asciiTheme="majorBidi" w:hAnsiTheme="majorBidi" w:cstheme="majorBidi"/>
          <w:noProof/>
          <w:sz w:val="24"/>
          <w:szCs w:val="24"/>
        </w:rPr>
        <w:t xml:space="preserve">Nets-Zehngut and Elbaz </w:t>
      </w:r>
      <w:r w:rsidR="00C27D58">
        <w:rPr>
          <w:rFonts w:asciiTheme="majorBidi" w:hAnsiTheme="majorBidi" w:cstheme="majorBidi"/>
          <w:noProof/>
          <w:sz w:val="24"/>
          <w:szCs w:val="24"/>
        </w:rPr>
        <w:t>(</w:t>
      </w:r>
      <w:r w:rsidRPr="00C632DF">
        <w:rPr>
          <w:rFonts w:asciiTheme="majorBidi" w:hAnsiTheme="majorBidi" w:cstheme="majorBidi"/>
          <w:noProof/>
          <w:sz w:val="24"/>
          <w:szCs w:val="24"/>
        </w:rPr>
        <w:t>2017)</w:t>
      </w:r>
      <w:r w:rsidRPr="00C632DF">
        <w:rPr>
          <w:rFonts w:asciiTheme="majorBidi" w:hAnsiTheme="majorBidi" w:cstheme="majorBidi"/>
          <w:sz w:val="24"/>
          <w:szCs w:val="24"/>
        </w:rPr>
        <w:fldChar w:fldCharType="end"/>
      </w:r>
      <w:r w:rsidRPr="00C632DF">
        <w:rPr>
          <w:rFonts w:asciiTheme="majorBidi" w:hAnsiTheme="majorBidi" w:cstheme="majorBidi"/>
          <w:sz w:val="24"/>
          <w:szCs w:val="24"/>
        </w:rPr>
        <w:t xml:space="preserve"> build on this by presenting self-censorship in post-war countries like Turkey and Spain as a socio-psychological norm, culturally reinforced through silence around politically sensitive memories. Trauma is frequently reframed using nationalistic or </w:t>
      </w:r>
      <w:proofErr w:type="spellStart"/>
      <w:r w:rsidRPr="00C632DF">
        <w:rPr>
          <w:rFonts w:asciiTheme="majorBidi" w:hAnsiTheme="majorBidi" w:cstheme="majorBidi"/>
          <w:sz w:val="24"/>
          <w:szCs w:val="24"/>
        </w:rPr>
        <w:t>martyrism</w:t>
      </w:r>
      <w:proofErr w:type="spellEnd"/>
      <w:r w:rsidRPr="00C632DF">
        <w:rPr>
          <w:rFonts w:asciiTheme="majorBidi" w:hAnsiTheme="majorBidi" w:cstheme="majorBidi"/>
          <w:sz w:val="24"/>
          <w:szCs w:val="24"/>
        </w:rPr>
        <w:t xml:space="preserve"> perspectives</w:t>
      </w:r>
      <w:r w:rsidR="0041066C">
        <w:rPr>
          <w:rFonts w:asciiTheme="majorBidi" w:hAnsiTheme="majorBidi" w:cstheme="majorBidi"/>
          <w:sz w:val="24"/>
          <w:szCs w:val="24"/>
        </w:rPr>
        <w:t>,</w:t>
      </w:r>
      <w:r w:rsidRPr="00C632DF">
        <w:rPr>
          <w:rFonts w:asciiTheme="majorBidi" w:hAnsiTheme="majorBidi" w:cstheme="majorBidi"/>
          <w:sz w:val="24"/>
          <w:szCs w:val="24"/>
        </w:rPr>
        <w:t xml:space="preserve"> even when it is recognized, as a way to manage public emotion and memory </w:t>
      </w:r>
      <w:r w:rsidRPr="00C632DF">
        <w:rPr>
          <w:rFonts w:asciiTheme="majorBidi" w:hAnsiTheme="majorBidi" w:cstheme="majorBidi"/>
          <w:sz w:val="24"/>
          <w:szCs w:val="24"/>
        </w:rPr>
        <w:fldChar w:fldCharType="begin"/>
      </w:r>
      <w:r w:rsidRPr="00C632DF">
        <w:rPr>
          <w:rFonts w:asciiTheme="majorBidi" w:hAnsiTheme="majorBidi" w:cstheme="majorBidi"/>
          <w:sz w:val="24"/>
          <w:szCs w:val="24"/>
        </w:rPr>
        <w:instrText xml:space="preserve"> ADDIN EN.CITE &lt;EndNote&gt;&lt;Cite&gt;&lt;Author&gt;Bhat&lt;/Author&gt;&lt;Year&gt;2024&lt;/Year&gt;&lt;RecNum&gt;1&lt;/RecNum&gt;&lt;DisplayText&gt;(Bhat 2024, Park and Lee 2024)&lt;/DisplayText&gt;&lt;record&gt;&lt;rec-number&gt;1&lt;/rec-number&gt;&lt;foreign-keys&gt;&lt;key app="EN" db-id="r5srrrrpq5ftz5erews55pxkdp55xwta9ww9" timestamp="1747758159"&gt;1&lt;/key&gt;&lt;/foreign-keys&gt;&lt;ref-type name="Journal Article"&gt;17&lt;/ref-type&gt;&lt;contributors&gt;&lt;authors&gt;&lt;author&gt;Bhat, Prashanth&lt;/author&gt;&lt;/authors&gt;&lt;/contributors&gt;&lt;titles&gt;&lt;title&gt;Coping with hate: Exploring Indian journalists’ responses to online harassment&lt;/title&gt;&lt;secondary-title&gt;Journalism Practice&lt;/secondary-title&gt;&lt;/titles&gt;&lt;periodical&gt;&lt;full-title&gt;Journalism Practice&lt;/full-title&gt;&lt;/periodical&gt;&lt;pages&gt;337-355&lt;/pages&gt;&lt;volume&gt;18&lt;/volume&gt;&lt;number&gt;2&lt;/number&gt;&lt;dates&gt;&lt;year&gt;2024&lt;/year&gt;&lt;/dates&gt;&lt;isbn&gt;1751-2786&lt;/isbn&gt;&lt;urls&gt;&lt;/urls&gt;&lt;/record&gt;&lt;/Cite&gt;&lt;Cite&gt;&lt;Author&gt;Park&lt;/Author&gt;&lt;Year&gt;2024&lt;/Year&gt;&lt;RecNum&gt;2&lt;/RecNum&gt;&lt;record&gt;&lt;rec-number&gt;2&lt;/rec-number&gt;&lt;foreign-keys&gt;&lt;key app="EN" db-id="r5srrrrpq5ftz5erews55pxkdp55xwta9ww9" timestamp="1747758205"&gt;2&lt;/key&gt;&lt;/foreign-keys&gt;&lt;ref-type name="Journal Article"&gt;17&lt;/ref-type&gt;&lt;contributors&gt;&lt;authors&gt;&lt;author&gt;Park, Ahran&lt;/author&gt;&lt;author&gt;Lee, Na Yeon&lt;/author&gt;&lt;/authors&gt;&lt;/contributors&gt;&lt;titles&gt;&lt;title&gt;Digital Scarlet Letter on Journalists: Weaponized Harassment Against Journalists in South Korea&lt;/title&gt;&lt;secondary-title&gt;Journalism Practice&lt;/secondary-title&gt;&lt;/titles&gt;&lt;periodical&gt;&lt;full-title&gt;Journalism Practice&lt;/full-title&gt;&lt;/periodical&gt;&lt;pages&gt;319-336&lt;/pages&gt;&lt;volume&gt;18&lt;/volume&gt;&lt;number&gt;2&lt;/number&gt;&lt;dates&gt;&lt;year&gt;2024&lt;/year&gt;&lt;/dates&gt;&lt;isbn&gt;1751-2786&lt;/isbn&gt;&lt;urls&gt;&lt;/urls&gt;&lt;/record&gt;&lt;/Cite&gt;&lt;/EndNote&gt;</w:instrText>
      </w:r>
      <w:r w:rsidRPr="00C632DF">
        <w:rPr>
          <w:rFonts w:asciiTheme="majorBidi" w:hAnsiTheme="majorBidi" w:cstheme="majorBidi"/>
          <w:sz w:val="24"/>
          <w:szCs w:val="24"/>
        </w:rPr>
        <w:fldChar w:fldCharType="separate"/>
      </w:r>
      <w:r w:rsidRPr="00C632DF">
        <w:rPr>
          <w:rFonts w:asciiTheme="majorBidi" w:hAnsiTheme="majorBidi" w:cstheme="majorBidi"/>
          <w:noProof/>
          <w:sz w:val="24"/>
          <w:szCs w:val="24"/>
        </w:rPr>
        <w:t>(Bhat 2024, Park and Lee 2024)</w:t>
      </w:r>
      <w:r w:rsidRPr="00C632DF">
        <w:rPr>
          <w:rFonts w:asciiTheme="majorBidi" w:hAnsiTheme="majorBidi" w:cstheme="majorBidi"/>
          <w:sz w:val="24"/>
          <w:szCs w:val="24"/>
        </w:rPr>
        <w:fldChar w:fldCharType="end"/>
      </w:r>
      <w:r w:rsidRPr="00C632DF">
        <w:rPr>
          <w:rFonts w:asciiTheme="majorBidi" w:hAnsiTheme="majorBidi" w:cstheme="majorBidi"/>
          <w:sz w:val="24"/>
          <w:szCs w:val="24"/>
        </w:rPr>
        <w:t>.</w:t>
      </w:r>
      <w:r w:rsidR="0041066C">
        <w:rPr>
          <w:rFonts w:asciiTheme="majorBidi" w:hAnsiTheme="majorBidi" w:cstheme="majorBidi"/>
          <w:sz w:val="24"/>
          <w:szCs w:val="24"/>
        </w:rPr>
        <w:t xml:space="preserve"> </w:t>
      </w:r>
      <w:r w:rsidRPr="00C632DF">
        <w:rPr>
          <w:rFonts w:asciiTheme="majorBidi" w:hAnsiTheme="majorBidi" w:cstheme="majorBidi"/>
          <w:sz w:val="24"/>
          <w:szCs w:val="24"/>
        </w:rPr>
        <w:t>Taken together, these studies show that trauma in conflict areas reflects a defensive but ultimately limiting psychosocial environment since it is actively suppressed, privatized, or transformed via cultural silencing and emotional withdrawal.</w:t>
      </w:r>
    </w:p>
    <w:p w:rsidR="00B30017" w:rsidRPr="00B30017" w:rsidRDefault="00B30017" w:rsidP="00A86427">
      <w:pPr>
        <w:spacing w:line="360" w:lineRule="auto"/>
        <w:rPr>
          <w:rFonts w:asciiTheme="majorBidi" w:hAnsiTheme="majorBidi" w:cstheme="majorBidi"/>
          <w:b/>
          <w:bCs/>
          <w:sz w:val="24"/>
          <w:szCs w:val="24"/>
        </w:rPr>
      </w:pPr>
      <w:r w:rsidRPr="00B30017">
        <w:rPr>
          <w:rFonts w:asciiTheme="majorBidi" w:hAnsiTheme="majorBidi" w:cstheme="majorBidi"/>
          <w:b/>
          <w:bCs/>
          <w:sz w:val="24"/>
          <w:szCs w:val="24"/>
        </w:rPr>
        <w:t xml:space="preserve">Post-War Identity </w:t>
      </w:r>
    </w:p>
    <w:p w:rsidR="00B30017" w:rsidRPr="00B30017" w:rsidRDefault="00B30017" w:rsidP="00A86427">
      <w:pPr>
        <w:spacing w:line="360" w:lineRule="auto"/>
        <w:ind w:firstLine="720"/>
        <w:rPr>
          <w:rFonts w:asciiTheme="majorBidi" w:hAnsiTheme="majorBidi" w:cstheme="majorBidi"/>
          <w:sz w:val="24"/>
          <w:szCs w:val="24"/>
        </w:rPr>
      </w:pPr>
      <w:r w:rsidRPr="00B30017">
        <w:rPr>
          <w:rFonts w:asciiTheme="majorBidi" w:hAnsiTheme="majorBidi" w:cstheme="majorBidi"/>
          <w:sz w:val="24"/>
          <w:szCs w:val="24"/>
        </w:rPr>
        <w:t>The culmination of disengagement, narrative control, and silencing is the creation of a post-war identity rooted in stoic nationalism. Rather than a therapeutic national memory, Pakistan promotes a mythology of unbreakable strength, framing its people as naturally resilient, divinely chosen, and constantly under siege. This narrative reinforces both external aggression and internal suppression. Pakistan’s postwar identity is complicated</w:t>
      </w:r>
      <w:r w:rsidR="0041066C">
        <w:rPr>
          <w:rFonts w:asciiTheme="majorBidi" w:hAnsiTheme="majorBidi" w:cstheme="majorBidi"/>
          <w:sz w:val="24"/>
          <w:szCs w:val="24"/>
        </w:rPr>
        <w:t>,</w:t>
      </w:r>
      <w:r w:rsidRPr="00B30017">
        <w:rPr>
          <w:rFonts w:asciiTheme="majorBidi" w:hAnsiTheme="majorBidi" w:cstheme="majorBidi"/>
          <w:sz w:val="24"/>
          <w:szCs w:val="24"/>
        </w:rPr>
        <w:t xml:space="preserve"> wrapped in many factors from psychological trauma to resilience to militarization of politics and different institutions, and extreme media censorship.</w:t>
      </w:r>
    </w:p>
    <w:p w:rsidR="00B30017" w:rsidRPr="00B30017" w:rsidRDefault="00B30017" w:rsidP="00A86427">
      <w:pPr>
        <w:spacing w:line="360" w:lineRule="auto"/>
        <w:ind w:firstLine="720"/>
        <w:rPr>
          <w:rFonts w:asciiTheme="majorBidi" w:hAnsiTheme="majorBidi" w:cstheme="majorBidi"/>
          <w:sz w:val="24"/>
          <w:szCs w:val="24"/>
        </w:rPr>
      </w:pPr>
      <w:r w:rsidRPr="00B30017">
        <w:rPr>
          <w:rFonts w:asciiTheme="majorBidi" w:hAnsiTheme="majorBidi" w:cstheme="majorBidi"/>
          <w:i/>
          <w:iCs/>
          <w:sz w:val="24"/>
          <w:szCs w:val="24"/>
        </w:rPr>
        <w:t>Militarization:</w:t>
      </w:r>
      <w:r w:rsidRPr="00B30017">
        <w:rPr>
          <w:rFonts w:asciiTheme="majorBidi" w:hAnsiTheme="majorBidi" w:cstheme="majorBidi"/>
          <w:sz w:val="24"/>
          <w:szCs w:val="24"/>
        </w:rPr>
        <w:t xml:space="preserve"> Insecurity, Terrorism, and the breakdown of social cohesion, the increasing power of the military in public lifestyles, from commercial enterprise interests to media manipulation, has also blurred the line between civilian and authoritarian governance. The concurrent rise of terrorism and conflict across borders has resulted in the normalization of militarized features in everyday life, including security checkpoints, urban military operations, and military courts.</w:t>
      </w:r>
    </w:p>
    <w:p w:rsidR="00B30017" w:rsidRPr="00B30017" w:rsidRDefault="00B30017" w:rsidP="00A86427">
      <w:pPr>
        <w:spacing w:line="360" w:lineRule="auto"/>
        <w:ind w:firstLine="720"/>
        <w:rPr>
          <w:rFonts w:asciiTheme="majorBidi" w:hAnsiTheme="majorBidi" w:cstheme="majorBidi"/>
          <w:sz w:val="24"/>
          <w:szCs w:val="24"/>
        </w:rPr>
      </w:pPr>
      <w:r w:rsidRPr="00B30017">
        <w:rPr>
          <w:rFonts w:asciiTheme="majorBidi" w:hAnsiTheme="majorBidi" w:cstheme="majorBidi"/>
          <w:sz w:val="24"/>
          <w:szCs w:val="24"/>
        </w:rPr>
        <w:t>The enlargement of military courts, frequently justified as an important device to combat terrorism, set a troubling precedent for bypassing civilian judiciary responsibility mechanisms have been weakened within the call of country wide protection, legal guidelines have been surpassed that curtailed civil liberties, which includes freedom of expression and freedom of assembly (</w:t>
      </w:r>
      <w:proofErr w:type="spellStart"/>
      <w:r w:rsidRPr="00B30017">
        <w:rPr>
          <w:rFonts w:asciiTheme="majorBidi" w:hAnsiTheme="majorBidi" w:cstheme="majorBidi"/>
          <w:sz w:val="24"/>
          <w:szCs w:val="24"/>
        </w:rPr>
        <w:t>Javed</w:t>
      </w:r>
      <w:proofErr w:type="spellEnd"/>
      <w:r w:rsidRPr="00B30017">
        <w:rPr>
          <w:rFonts w:asciiTheme="majorBidi" w:hAnsiTheme="majorBidi" w:cstheme="majorBidi"/>
          <w:sz w:val="24"/>
          <w:szCs w:val="24"/>
        </w:rPr>
        <w:t xml:space="preserve">, </w:t>
      </w:r>
      <w:proofErr w:type="spellStart"/>
      <w:r w:rsidRPr="00B30017">
        <w:rPr>
          <w:rFonts w:asciiTheme="majorBidi" w:hAnsiTheme="majorBidi" w:cstheme="majorBidi"/>
          <w:sz w:val="24"/>
          <w:szCs w:val="24"/>
        </w:rPr>
        <w:t>Shafiq</w:t>
      </w:r>
      <w:proofErr w:type="spellEnd"/>
      <w:r w:rsidRPr="00B30017">
        <w:rPr>
          <w:rFonts w:asciiTheme="majorBidi" w:hAnsiTheme="majorBidi" w:cstheme="majorBidi"/>
          <w:sz w:val="24"/>
          <w:szCs w:val="24"/>
        </w:rPr>
        <w:t xml:space="preserve"> et al. 2025). Recently Supreme Court of Pakistan also declared the </w:t>
      </w:r>
      <w:r w:rsidRPr="00B30017">
        <w:rPr>
          <w:rFonts w:asciiTheme="majorBidi" w:hAnsiTheme="majorBidi" w:cstheme="majorBidi"/>
          <w:sz w:val="24"/>
          <w:szCs w:val="24"/>
        </w:rPr>
        <w:lastRenderedPageBreak/>
        <w:t>civilian trials in military legal that further became a ruling stone to crumble the civilian</w:t>
      </w:r>
      <w:r w:rsidR="003F18B1">
        <w:rPr>
          <w:rFonts w:asciiTheme="majorBidi" w:hAnsiTheme="majorBidi" w:cstheme="majorBidi"/>
          <w:sz w:val="24"/>
          <w:szCs w:val="24"/>
        </w:rPr>
        <w:t xml:space="preserve"> liberties (Iqbal </w:t>
      </w:r>
      <w:r w:rsidRPr="00B30017">
        <w:rPr>
          <w:rFonts w:asciiTheme="majorBidi" w:hAnsiTheme="majorBidi" w:cstheme="majorBidi"/>
          <w:sz w:val="24"/>
          <w:szCs w:val="24"/>
        </w:rPr>
        <w:t>2025)</w:t>
      </w:r>
      <w:r w:rsidR="003F18B1">
        <w:rPr>
          <w:rFonts w:asciiTheme="majorBidi" w:hAnsiTheme="majorBidi" w:cstheme="majorBidi"/>
          <w:sz w:val="24"/>
          <w:szCs w:val="24"/>
        </w:rPr>
        <w:t>.</w:t>
      </w:r>
    </w:p>
    <w:p w:rsidR="00B30017" w:rsidRPr="00B30017" w:rsidRDefault="00B30017" w:rsidP="00A86427">
      <w:pPr>
        <w:spacing w:line="360" w:lineRule="auto"/>
        <w:ind w:firstLine="720"/>
        <w:rPr>
          <w:rFonts w:asciiTheme="majorBidi" w:hAnsiTheme="majorBidi" w:cstheme="majorBidi"/>
          <w:sz w:val="24"/>
          <w:szCs w:val="24"/>
        </w:rPr>
      </w:pPr>
      <w:r w:rsidRPr="00B30017">
        <w:rPr>
          <w:rFonts w:asciiTheme="majorBidi" w:hAnsiTheme="majorBidi" w:cstheme="majorBidi"/>
          <w:i/>
          <w:iCs/>
          <w:sz w:val="24"/>
          <w:szCs w:val="24"/>
        </w:rPr>
        <w:t>Monopoly of Law:</w:t>
      </w:r>
      <w:r w:rsidRPr="00B30017">
        <w:rPr>
          <w:rFonts w:asciiTheme="majorBidi" w:hAnsiTheme="majorBidi" w:cstheme="majorBidi"/>
          <w:sz w:val="24"/>
          <w:szCs w:val="24"/>
        </w:rPr>
        <w:t xml:space="preserve"> Non-violent protests have been frequently dispersed, and activists have been detained under vague charges. Through the years, the distinction between terrorism and dissent has become blurred, with political warring parties and important voices increasingly categorized as threats to countrywide protection. Anti-terrorism law is blatantly misused against political dissents, especially against human rights activists. Journalists, politicians, and common Pakistanis (Amnesty International 2024)</w:t>
      </w:r>
      <w:r w:rsidR="0041066C">
        <w:rPr>
          <w:rFonts w:asciiTheme="majorBidi" w:hAnsiTheme="majorBidi" w:cstheme="majorBidi"/>
          <w:sz w:val="24"/>
          <w:szCs w:val="24"/>
        </w:rPr>
        <w:t>.</w:t>
      </w:r>
    </w:p>
    <w:p w:rsidR="00B30017" w:rsidRPr="00B30017" w:rsidRDefault="00B30017" w:rsidP="00A86427">
      <w:pPr>
        <w:spacing w:line="360" w:lineRule="auto"/>
        <w:ind w:firstLine="720"/>
        <w:rPr>
          <w:rFonts w:asciiTheme="majorBidi" w:hAnsiTheme="majorBidi" w:cstheme="majorBidi"/>
          <w:sz w:val="24"/>
          <w:szCs w:val="24"/>
        </w:rPr>
      </w:pPr>
      <w:r w:rsidRPr="00B30017">
        <w:rPr>
          <w:rFonts w:asciiTheme="majorBidi" w:hAnsiTheme="majorBidi" w:cstheme="majorBidi"/>
          <w:i/>
          <w:iCs/>
          <w:sz w:val="24"/>
          <w:szCs w:val="24"/>
        </w:rPr>
        <w:t>Media censorship:</w:t>
      </w:r>
      <w:r w:rsidRPr="00B30017">
        <w:rPr>
          <w:rFonts w:asciiTheme="majorBidi" w:hAnsiTheme="majorBidi" w:cstheme="majorBidi"/>
          <w:sz w:val="24"/>
          <w:szCs w:val="24"/>
        </w:rPr>
        <w:t xml:space="preserve"> However, underneath the weight of military pressure, criminal restrictions, and corporate coercion, the media progressively followed a greater sanitized tone. Political dissent voices are banned on mainstream media, for example, former prime minister Imran Khan's name, picture, and his speeches are banned on mainstream media as PEMRA terms his criticism of the military as hate speech and an attack</w:t>
      </w:r>
      <w:r w:rsidR="003F18B1">
        <w:rPr>
          <w:rFonts w:asciiTheme="majorBidi" w:hAnsiTheme="majorBidi" w:cstheme="majorBidi"/>
          <w:sz w:val="24"/>
          <w:szCs w:val="24"/>
        </w:rPr>
        <w:t xml:space="preserve"> on state institutions (Mir</w:t>
      </w:r>
      <w:r w:rsidRPr="00B30017">
        <w:rPr>
          <w:rFonts w:asciiTheme="majorBidi" w:hAnsiTheme="majorBidi" w:cstheme="majorBidi"/>
          <w:sz w:val="24"/>
          <w:szCs w:val="24"/>
        </w:rPr>
        <w:t xml:space="preserve"> 2023). Many </w:t>
      </w:r>
      <w:r w:rsidR="0041066C">
        <w:rPr>
          <w:rFonts w:asciiTheme="majorBidi" w:hAnsiTheme="majorBidi" w:cstheme="majorBidi"/>
          <w:sz w:val="24"/>
          <w:szCs w:val="24"/>
        </w:rPr>
        <w:t>Journalists</w:t>
      </w:r>
      <w:r w:rsidRPr="00B30017">
        <w:rPr>
          <w:rFonts w:asciiTheme="majorBidi" w:hAnsiTheme="majorBidi" w:cstheme="majorBidi"/>
          <w:sz w:val="24"/>
          <w:szCs w:val="24"/>
        </w:rPr>
        <w:t xml:space="preserve"> like </w:t>
      </w:r>
      <w:proofErr w:type="spellStart"/>
      <w:r w:rsidRPr="00B30017">
        <w:rPr>
          <w:rFonts w:asciiTheme="majorBidi" w:hAnsiTheme="majorBidi" w:cstheme="majorBidi"/>
          <w:sz w:val="24"/>
          <w:szCs w:val="24"/>
        </w:rPr>
        <w:t>Samina</w:t>
      </w:r>
      <w:proofErr w:type="spellEnd"/>
      <w:r w:rsidRPr="00B30017">
        <w:rPr>
          <w:rFonts w:asciiTheme="majorBidi" w:hAnsiTheme="majorBidi" w:cstheme="majorBidi"/>
          <w:sz w:val="24"/>
          <w:szCs w:val="24"/>
        </w:rPr>
        <w:t xml:space="preserve"> Pasha, Hamid Mir, Imran </w:t>
      </w:r>
      <w:proofErr w:type="spellStart"/>
      <w:r w:rsidRPr="00B30017">
        <w:rPr>
          <w:rFonts w:asciiTheme="majorBidi" w:hAnsiTheme="majorBidi" w:cstheme="majorBidi"/>
          <w:sz w:val="24"/>
          <w:szCs w:val="24"/>
        </w:rPr>
        <w:t>Riaz</w:t>
      </w:r>
      <w:proofErr w:type="spellEnd"/>
      <w:r w:rsidRPr="00B30017">
        <w:rPr>
          <w:rFonts w:asciiTheme="majorBidi" w:hAnsiTheme="majorBidi" w:cstheme="majorBidi"/>
          <w:sz w:val="24"/>
          <w:szCs w:val="24"/>
        </w:rPr>
        <w:t xml:space="preserve"> Khan</w:t>
      </w:r>
      <w:r w:rsidR="0041066C">
        <w:rPr>
          <w:rFonts w:asciiTheme="majorBidi" w:hAnsiTheme="majorBidi" w:cstheme="majorBidi"/>
          <w:sz w:val="24"/>
          <w:szCs w:val="24"/>
        </w:rPr>
        <w:t>,</w:t>
      </w:r>
      <w:r w:rsidRPr="00B30017">
        <w:rPr>
          <w:rFonts w:asciiTheme="majorBidi" w:hAnsiTheme="majorBidi" w:cstheme="majorBidi"/>
          <w:sz w:val="24"/>
          <w:szCs w:val="24"/>
        </w:rPr>
        <w:t xml:space="preserve"> and </w:t>
      </w:r>
      <w:proofErr w:type="spellStart"/>
      <w:r w:rsidRPr="00B30017">
        <w:rPr>
          <w:rFonts w:asciiTheme="majorBidi" w:hAnsiTheme="majorBidi" w:cstheme="majorBidi"/>
          <w:sz w:val="24"/>
          <w:szCs w:val="24"/>
        </w:rPr>
        <w:t>Kashif</w:t>
      </w:r>
      <w:proofErr w:type="spellEnd"/>
      <w:r w:rsidRPr="00B30017">
        <w:rPr>
          <w:rFonts w:asciiTheme="majorBidi" w:hAnsiTheme="majorBidi" w:cstheme="majorBidi"/>
          <w:sz w:val="24"/>
          <w:szCs w:val="24"/>
        </w:rPr>
        <w:t xml:space="preserve"> </w:t>
      </w:r>
      <w:proofErr w:type="spellStart"/>
      <w:r w:rsidRPr="00B30017">
        <w:rPr>
          <w:rFonts w:asciiTheme="majorBidi" w:hAnsiTheme="majorBidi" w:cstheme="majorBidi"/>
          <w:sz w:val="24"/>
          <w:szCs w:val="24"/>
        </w:rPr>
        <w:t>Abbasi</w:t>
      </w:r>
      <w:proofErr w:type="spellEnd"/>
      <w:r w:rsidRPr="00B30017">
        <w:rPr>
          <w:rFonts w:asciiTheme="majorBidi" w:hAnsiTheme="majorBidi" w:cstheme="majorBidi"/>
          <w:sz w:val="24"/>
          <w:szCs w:val="24"/>
        </w:rPr>
        <w:t xml:space="preserve"> </w:t>
      </w:r>
      <w:r w:rsidR="0041066C">
        <w:rPr>
          <w:rFonts w:asciiTheme="majorBidi" w:hAnsiTheme="majorBidi" w:cstheme="majorBidi"/>
          <w:sz w:val="24"/>
          <w:szCs w:val="24"/>
        </w:rPr>
        <w:t>were off-air</w:t>
      </w:r>
      <w:r w:rsidRPr="00B30017">
        <w:rPr>
          <w:rFonts w:asciiTheme="majorBidi" w:hAnsiTheme="majorBidi" w:cstheme="majorBidi"/>
          <w:sz w:val="24"/>
          <w:szCs w:val="24"/>
        </w:rPr>
        <w:t xml:space="preserve"> from their respective news </w:t>
      </w:r>
      <w:r w:rsidR="0041066C">
        <w:rPr>
          <w:rFonts w:asciiTheme="majorBidi" w:hAnsiTheme="majorBidi" w:cstheme="majorBidi"/>
          <w:sz w:val="24"/>
          <w:szCs w:val="24"/>
        </w:rPr>
        <w:t>programs</w:t>
      </w:r>
      <w:r w:rsidRPr="00B30017">
        <w:rPr>
          <w:rFonts w:asciiTheme="majorBidi" w:hAnsiTheme="majorBidi" w:cstheme="majorBidi"/>
          <w:sz w:val="24"/>
          <w:szCs w:val="24"/>
        </w:rPr>
        <w:t xml:space="preserve"> for not toeing the line with the military. X, formerly known as Twitter, was banned in Pakistan from February 2024, and as a threat to national security (Al Jazeera 2024), the ban was lifted during the India-Pakistan 7 May 2025 escalation, which the majority believed X would be banned again in the near future. </w:t>
      </w:r>
    </w:p>
    <w:p w:rsidR="00B30017" w:rsidRDefault="00151091" w:rsidP="00A86427">
      <w:pPr>
        <w:spacing w:line="360" w:lineRule="auto"/>
        <w:rPr>
          <w:rFonts w:asciiTheme="majorBidi" w:hAnsiTheme="majorBidi" w:cstheme="majorBidi"/>
          <w:b/>
          <w:bCs/>
          <w:sz w:val="24"/>
          <w:szCs w:val="24"/>
        </w:rPr>
      </w:pPr>
      <w:r w:rsidRPr="00151091">
        <w:rPr>
          <w:rFonts w:asciiTheme="majorBidi" w:hAnsiTheme="majorBidi" w:cstheme="majorBidi"/>
          <w:b/>
          <w:bCs/>
          <w:sz w:val="24"/>
          <w:szCs w:val="24"/>
        </w:rPr>
        <w:t>Conclusion</w:t>
      </w:r>
    </w:p>
    <w:p w:rsidR="004B1912" w:rsidRDefault="00151091" w:rsidP="00A86427">
      <w:pPr>
        <w:spacing w:line="360" w:lineRule="auto"/>
        <w:ind w:firstLine="720"/>
        <w:rPr>
          <w:rFonts w:asciiTheme="majorBidi" w:hAnsiTheme="majorBidi" w:cstheme="majorBidi"/>
          <w:sz w:val="24"/>
          <w:szCs w:val="24"/>
        </w:rPr>
      </w:pPr>
      <w:r w:rsidRPr="00151091">
        <w:rPr>
          <w:rFonts w:asciiTheme="majorBidi" w:hAnsiTheme="majorBidi" w:cstheme="majorBidi"/>
          <w:sz w:val="24"/>
          <w:szCs w:val="24"/>
        </w:rPr>
        <w:t>This research explored the shared psychological and sociocultural reactions of Pakistani civilians to prolonged exposure to war, terrorism, and domestic strife, via an examination of five central themes: normalization of violence, coping, emotional disengagement, state and media framing, and post-war identity formation. The behavior of civilians in Pakistan is characterized by a cycle of habitual routine, where missile attacks, drone sightings</w:t>
      </w:r>
      <w:r w:rsidR="0041066C">
        <w:rPr>
          <w:rFonts w:asciiTheme="majorBidi" w:hAnsiTheme="majorBidi" w:cstheme="majorBidi"/>
          <w:sz w:val="24"/>
          <w:szCs w:val="24"/>
        </w:rPr>
        <w:t>,</w:t>
      </w:r>
      <w:r w:rsidRPr="00151091">
        <w:rPr>
          <w:rFonts w:asciiTheme="majorBidi" w:hAnsiTheme="majorBidi" w:cstheme="majorBidi"/>
          <w:sz w:val="24"/>
          <w:szCs w:val="24"/>
        </w:rPr>
        <w:t xml:space="preserve"> and frequent </w:t>
      </w:r>
      <w:r w:rsidR="0041066C">
        <w:rPr>
          <w:rFonts w:asciiTheme="majorBidi" w:hAnsiTheme="majorBidi" w:cstheme="majorBidi"/>
          <w:sz w:val="24"/>
          <w:szCs w:val="24"/>
        </w:rPr>
        <w:t>waves</w:t>
      </w:r>
      <w:r w:rsidRPr="00151091">
        <w:rPr>
          <w:rFonts w:asciiTheme="majorBidi" w:hAnsiTheme="majorBidi" w:cstheme="majorBidi"/>
          <w:sz w:val="24"/>
          <w:szCs w:val="24"/>
        </w:rPr>
        <w:t xml:space="preserve"> of terrorism infrequently trigger panic, but rather trigger cognate, emotionally dampened reactions. </w:t>
      </w:r>
    </w:p>
    <w:p w:rsidR="00151091" w:rsidRPr="00151091" w:rsidRDefault="00151091" w:rsidP="00A86427">
      <w:pPr>
        <w:spacing w:line="360" w:lineRule="auto"/>
        <w:ind w:firstLine="720"/>
        <w:rPr>
          <w:rFonts w:asciiTheme="majorBidi" w:hAnsiTheme="majorBidi" w:cstheme="majorBidi"/>
          <w:sz w:val="24"/>
          <w:szCs w:val="24"/>
        </w:rPr>
      </w:pPr>
      <w:r w:rsidRPr="00151091">
        <w:rPr>
          <w:rFonts w:asciiTheme="majorBidi" w:hAnsiTheme="majorBidi" w:cstheme="majorBidi"/>
          <w:sz w:val="24"/>
          <w:szCs w:val="24"/>
        </w:rPr>
        <w:t xml:space="preserve">This desensitization has not taken place in a vacuum; it has been nurtured over decades by state-coordinated histories of patriotism, martyrdom, and national resilience, transmitted through songs, media efforts, and regulated dissemination of information. Humor, religion, and shared rituals are culturally based coping strategies that enable psychological coherence in the </w:t>
      </w:r>
      <w:r w:rsidRPr="00151091">
        <w:rPr>
          <w:rFonts w:asciiTheme="majorBidi" w:hAnsiTheme="majorBidi" w:cstheme="majorBidi"/>
          <w:sz w:val="24"/>
          <w:szCs w:val="24"/>
        </w:rPr>
        <w:lastRenderedPageBreak/>
        <w:t xml:space="preserve">face of ongoing insecurity. However, unlike post-conflict countries which </w:t>
      </w:r>
      <w:proofErr w:type="spellStart"/>
      <w:r w:rsidRPr="00151091">
        <w:rPr>
          <w:rFonts w:asciiTheme="majorBidi" w:hAnsiTheme="majorBidi" w:cstheme="majorBidi"/>
          <w:sz w:val="24"/>
          <w:szCs w:val="24"/>
        </w:rPr>
        <w:t>practise</w:t>
      </w:r>
      <w:proofErr w:type="spellEnd"/>
      <w:r w:rsidRPr="00151091">
        <w:rPr>
          <w:rFonts w:asciiTheme="majorBidi" w:hAnsiTheme="majorBidi" w:cstheme="majorBidi"/>
          <w:sz w:val="24"/>
          <w:szCs w:val="24"/>
        </w:rPr>
        <w:t xml:space="preserve"> reconciliation or memory work, Pakistan's stoic nationalism is characterized by adaptive silence, where healing becomes sublimated as survival, and grief is refigured as symbolic streng</w:t>
      </w:r>
      <w:r w:rsidR="00C05587">
        <w:rPr>
          <w:rFonts w:asciiTheme="majorBidi" w:hAnsiTheme="majorBidi" w:cstheme="majorBidi"/>
          <w:sz w:val="24"/>
          <w:szCs w:val="24"/>
        </w:rPr>
        <w:t xml:space="preserve">th and sacrifice. As </w:t>
      </w:r>
      <w:proofErr w:type="spellStart"/>
      <w:r w:rsidRPr="00151091">
        <w:rPr>
          <w:rFonts w:asciiTheme="majorBidi" w:hAnsiTheme="majorBidi" w:cstheme="majorBidi"/>
          <w:sz w:val="24"/>
          <w:szCs w:val="24"/>
        </w:rPr>
        <w:t>Vigh</w:t>
      </w:r>
      <w:proofErr w:type="spellEnd"/>
      <w:r w:rsidRPr="00151091">
        <w:rPr>
          <w:rFonts w:asciiTheme="majorBidi" w:hAnsiTheme="majorBidi" w:cstheme="majorBidi"/>
          <w:sz w:val="24"/>
          <w:szCs w:val="24"/>
        </w:rPr>
        <w:t xml:space="preserve"> (2008) notes, violence that is recurring can become "endemic and part of the fabric of everyday normality". For most Pakistanis, particularly in the areas regions repeatedly targeted by drones or terrorized by militancy, violence has not just molded memory but also shaped behavior, becoming integral to emotional expectation and civic identity.</w:t>
      </w:r>
    </w:p>
    <w:p w:rsidR="00151091" w:rsidRPr="00151091" w:rsidRDefault="00151091" w:rsidP="00A86427">
      <w:pPr>
        <w:spacing w:line="360" w:lineRule="auto"/>
        <w:ind w:firstLine="720"/>
        <w:rPr>
          <w:rFonts w:asciiTheme="majorBidi" w:hAnsiTheme="majorBidi" w:cstheme="majorBidi"/>
          <w:sz w:val="24"/>
          <w:szCs w:val="24"/>
        </w:rPr>
      </w:pPr>
      <w:r w:rsidRPr="00151091">
        <w:rPr>
          <w:rFonts w:asciiTheme="majorBidi" w:hAnsiTheme="majorBidi" w:cstheme="majorBidi"/>
          <w:sz w:val="24"/>
          <w:szCs w:val="24"/>
        </w:rPr>
        <w:t>The profound psychological transformation of Pakistani society cannot be explained solely through strategic or military analysis. Almost 70% of Pakistanis have lost someone they love to violence and terrorism, and in certain communities</w:t>
      </w:r>
      <w:r w:rsidR="00D95FEE">
        <w:rPr>
          <w:rFonts w:asciiTheme="majorBidi" w:hAnsiTheme="majorBidi" w:cstheme="majorBidi"/>
          <w:sz w:val="24"/>
          <w:szCs w:val="24"/>
        </w:rPr>
        <w:t>,</w:t>
      </w:r>
      <w:r w:rsidRPr="00151091">
        <w:rPr>
          <w:rFonts w:asciiTheme="majorBidi" w:hAnsiTheme="majorBidi" w:cstheme="majorBidi"/>
          <w:sz w:val="24"/>
          <w:szCs w:val="24"/>
        </w:rPr>
        <w:t xml:space="preserve"> like in KPK and Baluchistan</w:t>
      </w:r>
      <w:r w:rsidR="00D95FEE">
        <w:rPr>
          <w:rFonts w:asciiTheme="majorBidi" w:hAnsiTheme="majorBidi" w:cstheme="majorBidi"/>
          <w:sz w:val="24"/>
          <w:szCs w:val="24"/>
        </w:rPr>
        <w:t>,</w:t>
      </w:r>
      <w:r w:rsidRPr="00151091">
        <w:rPr>
          <w:rFonts w:asciiTheme="majorBidi" w:hAnsiTheme="majorBidi" w:cstheme="majorBidi"/>
          <w:sz w:val="24"/>
          <w:szCs w:val="24"/>
        </w:rPr>
        <w:t xml:space="preserve"> the most affected regions, mourning is not recalled</w:t>
      </w:r>
      <w:r w:rsidR="00D95FEE">
        <w:rPr>
          <w:rFonts w:asciiTheme="majorBidi" w:hAnsiTheme="majorBidi" w:cstheme="majorBidi"/>
          <w:sz w:val="24"/>
          <w:szCs w:val="24"/>
        </w:rPr>
        <w:t>;</w:t>
      </w:r>
      <w:r w:rsidRPr="00151091">
        <w:rPr>
          <w:rFonts w:asciiTheme="majorBidi" w:hAnsiTheme="majorBidi" w:cstheme="majorBidi"/>
          <w:sz w:val="24"/>
          <w:szCs w:val="24"/>
        </w:rPr>
        <w:t xml:space="preserve"> it is lived. Houses stained with the blood of victims of </w:t>
      </w:r>
      <w:r w:rsidR="00D95FEE">
        <w:rPr>
          <w:rFonts w:asciiTheme="majorBidi" w:hAnsiTheme="majorBidi" w:cstheme="majorBidi"/>
          <w:sz w:val="24"/>
          <w:szCs w:val="24"/>
        </w:rPr>
        <w:t>drone</w:t>
      </w:r>
      <w:r w:rsidRPr="00151091">
        <w:rPr>
          <w:rFonts w:asciiTheme="majorBidi" w:hAnsiTheme="majorBidi" w:cstheme="majorBidi"/>
          <w:sz w:val="24"/>
          <w:szCs w:val="24"/>
        </w:rPr>
        <w:t xml:space="preserve"> attacks are no longer metaphors anymore, but a silent </w:t>
      </w:r>
      <w:r w:rsidR="00D95FEE">
        <w:rPr>
          <w:rFonts w:asciiTheme="majorBidi" w:hAnsiTheme="majorBidi" w:cstheme="majorBidi"/>
          <w:sz w:val="24"/>
          <w:szCs w:val="24"/>
        </w:rPr>
        <w:t>archive</w:t>
      </w:r>
      <w:r w:rsidRPr="00151091">
        <w:rPr>
          <w:rFonts w:asciiTheme="majorBidi" w:hAnsiTheme="majorBidi" w:cstheme="majorBidi"/>
          <w:sz w:val="24"/>
          <w:szCs w:val="24"/>
        </w:rPr>
        <w:t xml:space="preserve"> of a nation's unhealed anguish. Trauma here is personal and architectural, transmitted over generations in the form of stories, silence, and normalization of fear.</w:t>
      </w:r>
    </w:p>
    <w:p w:rsidR="00151091" w:rsidRPr="00151091" w:rsidRDefault="00151091" w:rsidP="00A86427">
      <w:pPr>
        <w:spacing w:line="360" w:lineRule="auto"/>
        <w:ind w:firstLine="720"/>
        <w:rPr>
          <w:rFonts w:asciiTheme="majorBidi" w:hAnsiTheme="majorBidi" w:cstheme="majorBidi"/>
          <w:sz w:val="24"/>
          <w:szCs w:val="24"/>
        </w:rPr>
      </w:pPr>
      <w:r w:rsidRPr="00151091">
        <w:rPr>
          <w:rFonts w:asciiTheme="majorBidi" w:hAnsiTheme="majorBidi" w:cstheme="majorBidi"/>
          <w:sz w:val="24"/>
          <w:szCs w:val="24"/>
        </w:rPr>
        <w:t xml:space="preserve">The national identity of Pakistan has not been shaped merely by Partition and postcolonial formation, but also by its consistent geopolitical location as a security state. The long-standing perception of external threat, initially from India, then from the War on Terror, has created a siege nationalism, in which endurance is valorized, dissent is marginalized, and resilience is scripted into patriotic allegiance. According to Bar-Tal (2011) and </w:t>
      </w:r>
      <w:proofErr w:type="spellStart"/>
      <w:r w:rsidRPr="00151091">
        <w:rPr>
          <w:rFonts w:asciiTheme="majorBidi" w:hAnsiTheme="majorBidi" w:cstheme="majorBidi"/>
          <w:sz w:val="24"/>
          <w:szCs w:val="24"/>
        </w:rPr>
        <w:t>Berinsky</w:t>
      </w:r>
      <w:proofErr w:type="spellEnd"/>
      <w:r w:rsidRPr="00151091">
        <w:rPr>
          <w:rFonts w:asciiTheme="majorBidi" w:hAnsiTheme="majorBidi" w:cstheme="majorBidi"/>
          <w:sz w:val="24"/>
          <w:szCs w:val="24"/>
        </w:rPr>
        <w:t xml:space="preserve"> (2007), war creates indoctrinated narratives that codify not just who suffers, but how suffering can be explained. Comparative understanding of Afghanistan (Ray 2017), Colombia (Charles 2022), Uganda (</w:t>
      </w:r>
      <w:proofErr w:type="spellStart"/>
      <w:r w:rsidRPr="00151091">
        <w:rPr>
          <w:rFonts w:asciiTheme="majorBidi" w:hAnsiTheme="majorBidi" w:cstheme="majorBidi"/>
          <w:sz w:val="24"/>
          <w:szCs w:val="24"/>
        </w:rPr>
        <w:t>Atim</w:t>
      </w:r>
      <w:proofErr w:type="spellEnd"/>
      <w:r w:rsidRPr="00151091">
        <w:rPr>
          <w:rFonts w:asciiTheme="majorBidi" w:hAnsiTheme="majorBidi" w:cstheme="majorBidi"/>
          <w:sz w:val="24"/>
          <w:szCs w:val="24"/>
        </w:rPr>
        <w:t xml:space="preserve">, </w:t>
      </w:r>
      <w:proofErr w:type="spellStart"/>
      <w:r w:rsidRPr="00151091">
        <w:rPr>
          <w:rFonts w:asciiTheme="majorBidi" w:hAnsiTheme="majorBidi" w:cstheme="majorBidi"/>
          <w:sz w:val="24"/>
          <w:szCs w:val="24"/>
        </w:rPr>
        <w:t>Mazurana</w:t>
      </w:r>
      <w:proofErr w:type="spellEnd"/>
      <w:r w:rsidRPr="00151091">
        <w:rPr>
          <w:rFonts w:asciiTheme="majorBidi" w:hAnsiTheme="majorBidi" w:cstheme="majorBidi"/>
          <w:sz w:val="24"/>
          <w:szCs w:val="24"/>
        </w:rPr>
        <w:t xml:space="preserve"> et al. 2018), Palestine (Nguyen‐Gillham, </w:t>
      </w:r>
      <w:proofErr w:type="spellStart"/>
      <w:r w:rsidRPr="00151091">
        <w:rPr>
          <w:rFonts w:asciiTheme="majorBidi" w:hAnsiTheme="majorBidi" w:cstheme="majorBidi"/>
          <w:sz w:val="24"/>
          <w:szCs w:val="24"/>
        </w:rPr>
        <w:t>Giacaman</w:t>
      </w:r>
      <w:proofErr w:type="spellEnd"/>
      <w:r w:rsidRPr="00151091">
        <w:rPr>
          <w:rFonts w:asciiTheme="majorBidi" w:hAnsiTheme="majorBidi" w:cstheme="majorBidi"/>
          <w:sz w:val="24"/>
          <w:szCs w:val="24"/>
        </w:rPr>
        <w:t xml:space="preserve"> et al. 2008)</w:t>
      </w:r>
      <w:r w:rsidR="00D95FEE">
        <w:rPr>
          <w:rFonts w:asciiTheme="majorBidi" w:hAnsiTheme="majorBidi" w:cstheme="majorBidi"/>
          <w:sz w:val="24"/>
          <w:szCs w:val="24"/>
        </w:rPr>
        <w:t>,</w:t>
      </w:r>
      <w:r w:rsidRPr="00151091">
        <w:rPr>
          <w:rFonts w:asciiTheme="majorBidi" w:hAnsiTheme="majorBidi" w:cstheme="majorBidi"/>
          <w:sz w:val="24"/>
          <w:szCs w:val="24"/>
        </w:rPr>
        <w:t xml:space="preserve"> and Syria (</w:t>
      </w:r>
      <w:proofErr w:type="spellStart"/>
      <w:r w:rsidR="003F18B1">
        <w:rPr>
          <w:rFonts w:asciiTheme="majorBidi" w:hAnsiTheme="majorBidi" w:cstheme="majorBidi"/>
          <w:sz w:val="24"/>
          <w:szCs w:val="24"/>
        </w:rPr>
        <w:t>Wedeen</w:t>
      </w:r>
      <w:proofErr w:type="spellEnd"/>
      <w:r w:rsidRPr="00151091">
        <w:rPr>
          <w:rFonts w:asciiTheme="majorBidi" w:hAnsiTheme="majorBidi" w:cstheme="majorBidi"/>
          <w:sz w:val="24"/>
          <w:szCs w:val="24"/>
        </w:rPr>
        <w:t xml:space="preserve"> 2013) </w:t>
      </w:r>
      <w:r w:rsidR="00D95FEE">
        <w:rPr>
          <w:rFonts w:asciiTheme="majorBidi" w:hAnsiTheme="majorBidi" w:cstheme="majorBidi"/>
          <w:sz w:val="24"/>
          <w:szCs w:val="24"/>
        </w:rPr>
        <w:t>confirms</w:t>
      </w:r>
      <w:r w:rsidRPr="00151091">
        <w:rPr>
          <w:rFonts w:asciiTheme="majorBidi" w:hAnsiTheme="majorBidi" w:cstheme="majorBidi"/>
          <w:sz w:val="24"/>
          <w:szCs w:val="24"/>
        </w:rPr>
        <w:t xml:space="preserve"> the insight that normalized violence is culturally particular but universally adaptable behavior. While Colombia constitutes trauma in terms of journalistic memory, and Afghanistan in terms of patriarchal endurance, in each society</w:t>
      </w:r>
      <w:r w:rsidR="00D95FEE">
        <w:rPr>
          <w:rFonts w:asciiTheme="majorBidi" w:hAnsiTheme="majorBidi" w:cstheme="majorBidi"/>
          <w:sz w:val="24"/>
          <w:szCs w:val="24"/>
        </w:rPr>
        <w:t>,</w:t>
      </w:r>
      <w:r w:rsidRPr="00151091">
        <w:rPr>
          <w:rFonts w:asciiTheme="majorBidi" w:hAnsiTheme="majorBidi" w:cstheme="majorBidi"/>
          <w:sz w:val="24"/>
          <w:szCs w:val="24"/>
        </w:rPr>
        <w:t xml:space="preserve"> there evolves the means to coexist with unhealed trauma and fear.</w:t>
      </w:r>
    </w:p>
    <w:p w:rsidR="00151091" w:rsidRPr="00151091" w:rsidRDefault="00151091" w:rsidP="00A86427">
      <w:pPr>
        <w:spacing w:line="360" w:lineRule="auto"/>
        <w:ind w:firstLine="720"/>
        <w:rPr>
          <w:rFonts w:asciiTheme="majorBidi" w:hAnsiTheme="majorBidi" w:cstheme="majorBidi"/>
          <w:sz w:val="24"/>
          <w:szCs w:val="24"/>
        </w:rPr>
      </w:pPr>
      <w:r w:rsidRPr="00151091">
        <w:rPr>
          <w:rFonts w:asciiTheme="majorBidi" w:hAnsiTheme="majorBidi" w:cstheme="majorBidi"/>
          <w:sz w:val="24"/>
          <w:szCs w:val="24"/>
        </w:rPr>
        <w:t xml:space="preserve">In Pakistan, during </w:t>
      </w:r>
      <w:r w:rsidR="00D95FEE">
        <w:rPr>
          <w:rFonts w:asciiTheme="majorBidi" w:hAnsiTheme="majorBidi" w:cstheme="majorBidi"/>
          <w:sz w:val="24"/>
          <w:szCs w:val="24"/>
        </w:rPr>
        <w:t xml:space="preserve">the </w:t>
      </w:r>
      <w:r w:rsidRPr="00151091">
        <w:rPr>
          <w:rFonts w:asciiTheme="majorBidi" w:hAnsiTheme="majorBidi" w:cstheme="majorBidi"/>
          <w:sz w:val="24"/>
          <w:szCs w:val="24"/>
        </w:rPr>
        <w:t>Indian military strikes fiasco, civilians shooting down at drones or calmly mobilizing after airstrikes reflects not apathy but a collectively enforced emotional economy, a model of survival honed through historic suffering and state-crafted resilience.</w:t>
      </w:r>
    </w:p>
    <w:p w:rsidR="00151091" w:rsidRDefault="00151091" w:rsidP="00A86427">
      <w:pPr>
        <w:spacing w:line="360" w:lineRule="auto"/>
        <w:ind w:firstLine="720"/>
        <w:rPr>
          <w:rFonts w:asciiTheme="majorBidi" w:hAnsiTheme="majorBidi" w:cstheme="majorBidi"/>
          <w:sz w:val="24"/>
          <w:szCs w:val="24"/>
        </w:rPr>
      </w:pPr>
      <w:r w:rsidRPr="00151091">
        <w:rPr>
          <w:rFonts w:asciiTheme="majorBidi" w:hAnsiTheme="majorBidi" w:cstheme="majorBidi"/>
          <w:sz w:val="24"/>
          <w:szCs w:val="24"/>
        </w:rPr>
        <w:lastRenderedPageBreak/>
        <w:t xml:space="preserve"> Therefore, this study concludes that Pakistan represents a hybrid trauma-resilience model: outwardly stable, inwardly fragmented; publicly stoic, privately grieving.  It challenges linear models of post-conflict recovery and encourages scholars to see the coexistence of repressed trauma and performative resilience as a valid civic condition.  In these settings, silence is not vacuity, it is a tactic. And survival is not merely endurance, it is a practiced national performance.</w:t>
      </w:r>
    </w:p>
    <w:p w:rsidR="00552048" w:rsidRPr="00552048" w:rsidRDefault="00552048" w:rsidP="00A86427">
      <w:pPr>
        <w:spacing w:line="360" w:lineRule="auto"/>
        <w:rPr>
          <w:rFonts w:asciiTheme="majorBidi" w:hAnsiTheme="majorBidi" w:cstheme="majorBidi"/>
          <w:b/>
          <w:bCs/>
          <w:sz w:val="24"/>
          <w:szCs w:val="24"/>
        </w:rPr>
      </w:pPr>
      <w:r w:rsidRPr="00552048">
        <w:rPr>
          <w:rFonts w:asciiTheme="majorBidi" w:hAnsiTheme="majorBidi" w:cstheme="majorBidi"/>
          <w:b/>
          <w:bCs/>
          <w:sz w:val="24"/>
          <w:szCs w:val="24"/>
        </w:rPr>
        <w:t xml:space="preserve"> Limitations</w:t>
      </w:r>
    </w:p>
    <w:p w:rsidR="00552048" w:rsidRPr="00552048" w:rsidRDefault="00552048" w:rsidP="00A86427">
      <w:pPr>
        <w:spacing w:line="360" w:lineRule="auto"/>
        <w:ind w:firstLine="720"/>
        <w:rPr>
          <w:rFonts w:asciiTheme="majorBidi" w:hAnsiTheme="majorBidi" w:cstheme="majorBidi"/>
          <w:sz w:val="24"/>
          <w:szCs w:val="24"/>
        </w:rPr>
      </w:pPr>
      <w:r w:rsidRPr="00552048">
        <w:rPr>
          <w:rFonts w:asciiTheme="majorBidi" w:hAnsiTheme="majorBidi" w:cstheme="majorBidi"/>
          <w:sz w:val="24"/>
          <w:szCs w:val="24"/>
        </w:rPr>
        <w:t>While this study offers a rich thematic and comparative framework, it is limited in several ways. The analysis relies solely on published literature and secondary data, without primary interviews or ethnographic observation from affected communities. The case of May 7, 2025, is used symbolically to highlight public reaction, but it may not represent the full breadth of psychological variation across time and regions.</w:t>
      </w:r>
    </w:p>
    <w:p w:rsidR="00552048" w:rsidRPr="00552048" w:rsidRDefault="00552048" w:rsidP="00A86427">
      <w:pPr>
        <w:spacing w:line="360" w:lineRule="auto"/>
        <w:rPr>
          <w:rFonts w:asciiTheme="majorBidi" w:hAnsiTheme="majorBidi" w:cstheme="majorBidi"/>
          <w:b/>
          <w:bCs/>
          <w:sz w:val="24"/>
          <w:szCs w:val="24"/>
        </w:rPr>
      </w:pPr>
      <w:r w:rsidRPr="00552048">
        <w:rPr>
          <w:rFonts w:asciiTheme="majorBidi" w:hAnsiTheme="majorBidi" w:cstheme="majorBidi"/>
          <w:b/>
          <w:bCs/>
          <w:sz w:val="24"/>
          <w:szCs w:val="24"/>
        </w:rPr>
        <w:t>Future Research Directions</w:t>
      </w:r>
    </w:p>
    <w:p w:rsidR="00552048" w:rsidRPr="00552048" w:rsidRDefault="00552048" w:rsidP="00A86427">
      <w:pPr>
        <w:spacing w:line="360" w:lineRule="auto"/>
        <w:ind w:firstLine="720"/>
        <w:rPr>
          <w:rFonts w:asciiTheme="majorBidi" w:hAnsiTheme="majorBidi" w:cstheme="majorBidi"/>
          <w:sz w:val="24"/>
          <w:szCs w:val="24"/>
        </w:rPr>
      </w:pPr>
      <w:r w:rsidRPr="00552048">
        <w:rPr>
          <w:rFonts w:asciiTheme="majorBidi" w:hAnsiTheme="majorBidi" w:cstheme="majorBidi"/>
          <w:sz w:val="24"/>
          <w:szCs w:val="24"/>
        </w:rPr>
        <w:t>To deepen the insights initiated by this study, future research could: Interviews, surveys, or fieldwork involving civilians, media practitioners, and trauma counselors can validate and expand the theoretical codes explored here. Future research may examine how trauma and resilience narratives are passed on across generations, especially in collective rituals in Pakistani context.</w:t>
      </w:r>
    </w:p>
    <w:p w:rsidR="00552048" w:rsidRDefault="00552048" w:rsidP="00151091">
      <w:pPr>
        <w:spacing w:line="480" w:lineRule="auto"/>
        <w:rPr>
          <w:rFonts w:asciiTheme="majorBidi" w:hAnsiTheme="majorBidi" w:cstheme="majorBidi"/>
          <w:sz w:val="24"/>
          <w:szCs w:val="24"/>
        </w:rPr>
      </w:pPr>
    </w:p>
    <w:p w:rsidR="00517C38" w:rsidRDefault="00517C38" w:rsidP="00151091">
      <w:pPr>
        <w:spacing w:line="480" w:lineRule="auto"/>
        <w:rPr>
          <w:rFonts w:asciiTheme="majorBidi" w:hAnsiTheme="majorBidi" w:cstheme="majorBidi"/>
          <w:sz w:val="24"/>
          <w:szCs w:val="24"/>
        </w:rPr>
      </w:pPr>
    </w:p>
    <w:p w:rsidR="00517C38" w:rsidRDefault="00517C38" w:rsidP="00151091">
      <w:pPr>
        <w:spacing w:line="480" w:lineRule="auto"/>
        <w:rPr>
          <w:rFonts w:asciiTheme="majorBidi" w:hAnsiTheme="majorBidi" w:cstheme="majorBidi"/>
          <w:sz w:val="24"/>
          <w:szCs w:val="24"/>
        </w:rPr>
      </w:pPr>
    </w:p>
    <w:p w:rsidR="00517C38" w:rsidRDefault="00517C38" w:rsidP="00151091">
      <w:pPr>
        <w:spacing w:line="480" w:lineRule="auto"/>
        <w:rPr>
          <w:rFonts w:asciiTheme="majorBidi" w:hAnsiTheme="majorBidi" w:cstheme="majorBidi"/>
          <w:sz w:val="24"/>
          <w:szCs w:val="24"/>
        </w:rPr>
      </w:pPr>
    </w:p>
    <w:p w:rsidR="00517C38" w:rsidRDefault="00517C38" w:rsidP="00151091">
      <w:pPr>
        <w:spacing w:line="480" w:lineRule="auto"/>
        <w:rPr>
          <w:rFonts w:asciiTheme="majorBidi" w:hAnsiTheme="majorBidi" w:cstheme="majorBidi"/>
          <w:sz w:val="24"/>
          <w:szCs w:val="24"/>
        </w:rPr>
      </w:pPr>
    </w:p>
    <w:p w:rsidR="00517C38" w:rsidRDefault="00517C38" w:rsidP="00151091">
      <w:pPr>
        <w:spacing w:line="480" w:lineRule="auto"/>
        <w:rPr>
          <w:rFonts w:asciiTheme="majorBidi" w:hAnsiTheme="majorBidi" w:cstheme="majorBidi"/>
          <w:sz w:val="24"/>
          <w:szCs w:val="24"/>
        </w:rPr>
      </w:pPr>
    </w:p>
    <w:p w:rsidR="00D95FEE" w:rsidRDefault="00D95FEE" w:rsidP="00151091">
      <w:pPr>
        <w:spacing w:line="480" w:lineRule="auto"/>
        <w:rPr>
          <w:rFonts w:asciiTheme="majorBidi" w:hAnsiTheme="majorBidi" w:cstheme="majorBidi"/>
          <w:sz w:val="24"/>
          <w:szCs w:val="24"/>
        </w:rPr>
      </w:pPr>
    </w:p>
    <w:p w:rsidR="00202D00" w:rsidRPr="00517C38" w:rsidRDefault="00202D00" w:rsidP="00202D00">
      <w:pPr>
        <w:pStyle w:val="EndNoteBibliography"/>
        <w:spacing w:after="0"/>
        <w:rPr>
          <w:rFonts w:asciiTheme="majorBidi" w:hAnsiTheme="majorBidi" w:cstheme="majorBidi"/>
          <w:b/>
          <w:bCs/>
          <w:sz w:val="24"/>
          <w:szCs w:val="24"/>
        </w:rPr>
      </w:pPr>
      <w:r w:rsidRPr="00517C38">
        <w:rPr>
          <w:rFonts w:asciiTheme="majorBidi" w:hAnsiTheme="majorBidi" w:cstheme="majorBidi"/>
          <w:b/>
          <w:bCs/>
          <w:sz w:val="24"/>
          <w:szCs w:val="24"/>
        </w:rPr>
        <w:lastRenderedPageBreak/>
        <w:t>References</w:t>
      </w:r>
    </w:p>
    <w:p w:rsidR="00202D00" w:rsidRPr="00517C38" w:rsidRDefault="00202D00" w:rsidP="00202D00">
      <w:pPr>
        <w:pStyle w:val="EndNoteBibliography"/>
        <w:spacing w:after="0"/>
        <w:rPr>
          <w:rFonts w:asciiTheme="majorBidi" w:hAnsiTheme="majorBidi" w:cstheme="majorBidi"/>
          <w:sz w:val="24"/>
          <w:szCs w:val="24"/>
        </w:rPr>
      </w:pPr>
    </w:p>
    <w:p w:rsidR="00202D00" w:rsidRPr="00517C38" w:rsidRDefault="00202D00" w:rsidP="00202D00">
      <w:pPr>
        <w:pStyle w:val="EndNoteBibliography"/>
        <w:spacing w:after="0"/>
        <w:ind w:left="720" w:hanging="720"/>
        <w:rPr>
          <w:rFonts w:asciiTheme="majorBidi" w:hAnsiTheme="majorBidi" w:cstheme="majorBidi"/>
          <w:sz w:val="24"/>
          <w:szCs w:val="24"/>
        </w:rPr>
      </w:pPr>
      <w:r w:rsidRPr="00517C38">
        <w:rPr>
          <w:rFonts w:asciiTheme="majorBidi" w:hAnsiTheme="majorBidi" w:cstheme="majorBidi"/>
          <w:sz w:val="24"/>
          <w:szCs w:val="24"/>
        </w:rPr>
        <w:fldChar w:fldCharType="begin"/>
      </w:r>
      <w:r w:rsidRPr="00517C38">
        <w:rPr>
          <w:rFonts w:asciiTheme="majorBidi" w:hAnsiTheme="majorBidi" w:cstheme="majorBidi"/>
          <w:sz w:val="24"/>
          <w:szCs w:val="24"/>
        </w:rPr>
        <w:instrText xml:space="preserve"> ADDIN EN.REFLIST </w:instrText>
      </w:r>
      <w:r w:rsidRPr="00517C38">
        <w:rPr>
          <w:rFonts w:asciiTheme="majorBidi" w:hAnsiTheme="majorBidi" w:cstheme="majorBidi"/>
          <w:sz w:val="24"/>
          <w:szCs w:val="24"/>
        </w:rPr>
        <w:fldChar w:fldCharType="separate"/>
      </w:r>
      <w:r w:rsidRPr="00517C38">
        <w:rPr>
          <w:rFonts w:asciiTheme="majorBidi" w:hAnsiTheme="majorBidi" w:cstheme="majorBidi"/>
          <w:sz w:val="24"/>
          <w:szCs w:val="24"/>
        </w:rPr>
        <w:t xml:space="preserve">Adena, M., R. Enikolopov, M. Petrova, V. Santarosa and E. Zhuravskaya (2015). Radio and the Rise of the Nazis in Prewar Germany. </w:t>
      </w:r>
      <w:r w:rsidRPr="00E54BD4">
        <w:rPr>
          <w:rFonts w:asciiTheme="majorBidi" w:hAnsiTheme="majorBidi" w:cstheme="majorBidi"/>
          <w:i/>
          <w:iCs/>
          <w:sz w:val="24"/>
          <w:szCs w:val="24"/>
        </w:rPr>
        <w:t>The Quarterly Journal of Economics</w:t>
      </w:r>
      <w:r w:rsidRPr="00517C38">
        <w:rPr>
          <w:rFonts w:asciiTheme="majorBidi" w:hAnsiTheme="majorBidi" w:cstheme="majorBidi"/>
          <w:sz w:val="24"/>
          <w:szCs w:val="24"/>
        </w:rPr>
        <w:t xml:space="preserve"> </w:t>
      </w:r>
      <w:r w:rsidRPr="00517C38">
        <w:rPr>
          <w:rFonts w:asciiTheme="majorBidi" w:hAnsiTheme="majorBidi" w:cstheme="majorBidi"/>
          <w:bCs/>
          <w:sz w:val="24"/>
          <w:szCs w:val="24"/>
        </w:rPr>
        <w:t>130</w:t>
      </w:r>
      <w:r w:rsidRPr="00517C38">
        <w:rPr>
          <w:rFonts w:asciiTheme="majorBidi" w:hAnsiTheme="majorBidi" w:cstheme="majorBidi"/>
          <w:sz w:val="24"/>
          <w:szCs w:val="24"/>
        </w:rPr>
        <w:t>(4): 1885-1939.</w:t>
      </w:r>
      <w:r>
        <w:rPr>
          <w:rFonts w:asciiTheme="majorBidi" w:hAnsiTheme="majorBidi" w:cstheme="majorBidi"/>
          <w:sz w:val="24"/>
          <w:szCs w:val="24"/>
        </w:rPr>
        <w:t xml:space="preserve"> </w:t>
      </w:r>
      <w:r w:rsidRPr="00E54BD4">
        <w:rPr>
          <w:rFonts w:asciiTheme="majorBidi" w:hAnsiTheme="majorBidi" w:cstheme="majorBidi"/>
          <w:sz w:val="24"/>
          <w:szCs w:val="24"/>
        </w:rPr>
        <w:t>https://doi.org/10.1093/qje/qjv030</w:t>
      </w:r>
    </w:p>
    <w:p w:rsidR="00202D00" w:rsidRPr="00517C38" w:rsidRDefault="00202D00" w:rsidP="00202D00">
      <w:pPr>
        <w:pStyle w:val="EndNoteBibliography"/>
        <w:spacing w:after="0"/>
        <w:ind w:left="720" w:hanging="720"/>
        <w:rPr>
          <w:rFonts w:asciiTheme="majorBidi" w:hAnsiTheme="majorBidi" w:cstheme="majorBidi"/>
          <w:sz w:val="24"/>
          <w:szCs w:val="24"/>
        </w:rPr>
      </w:pPr>
    </w:p>
    <w:p w:rsidR="00202D00" w:rsidRPr="00517C38" w:rsidRDefault="00202D00" w:rsidP="00202D00">
      <w:pPr>
        <w:pStyle w:val="EndNoteBibliography"/>
        <w:spacing w:after="0"/>
        <w:ind w:left="720" w:hanging="720"/>
        <w:rPr>
          <w:rFonts w:asciiTheme="majorBidi" w:hAnsiTheme="majorBidi" w:cstheme="majorBidi"/>
          <w:sz w:val="24"/>
          <w:szCs w:val="24"/>
        </w:rPr>
      </w:pPr>
      <w:r w:rsidRPr="00517C38">
        <w:rPr>
          <w:rFonts w:asciiTheme="majorBidi" w:hAnsiTheme="majorBidi" w:cstheme="majorBidi"/>
          <w:sz w:val="24"/>
          <w:szCs w:val="24"/>
        </w:rPr>
        <w:t xml:space="preserve">Agha, S. and M. Demeter (2023). </w:t>
      </w:r>
      <w:r>
        <w:rPr>
          <w:rFonts w:asciiTheme="majorBidi" w:hAnsiTheme="majorBidi" w:cstheme="majorBidi"/>
          <w:sz w:val="24"/>
          <w:szCs w:val="24"/>
        </w:rPr>
        <w:t>'</w:t>
      </w:r>
      <w:r w:rsidRPr="00517C38">
        <w:rPr>
          <w:rFonts w:asciiTheme="majorBidi" w:hAnsiTheme="majorBidi" w:cstheme="majorBidi"/>
          <w:sz w:val="24"/>
          <w:szCs w:val="24"/>
        </w:rPr>
        <w:t>No difference between journalism and suicide’: Challenges for journalists c</w:t>
      </w:r>
      <w:r w:rsidR="003C1304">
        <w:rPr>
          <w:rFonts w:asciiTheme="majorBidi" w:hAnsiTheme="majorBidi" w:cstheme="majorBidi"/>
          <w:sz w:val="24"/>
          <w:szCs w:val="24"/>
        </w:rPr>
        <w:t>overing conflict in Balochistan.</w:t>
      </w:r>
      <w:r w:rsidRPr="00517C38">
        <w:rPr>
          <w:rFonts w:asciiTheme="majorBidi" w:hAnsiTheme="majorBidi" w:cstheme="majorBidi"/>
          <w:sz w:val="24"/>
          <w:szCs w:val="24"/>
        </w:rPr>
        <w:t xml:space="preserve"> </w:t>
      </w:r>
      <w:r w:rsidRPr="00E54BD4">
        <w:rPr>
          <w:rFonts w:asciiTheme="majorBidi" w:hAnsiTheme="majorBidi" w:cstheme="majorBidi"/>
          <w:i/>
          <w:iCs/>
          <w:sz w:val="24"/>
          <w:szCs w:val="24"/>
        </w:rPr>
        <w:t>Media, War &amp; Conflict</w:t>
      </w:r>
      <w:r w:rsidRPr="00517C38">
        <w:rPr>
          <w:rFonts w:asciiTheme="majorBidi" w:hAnsiTheme="majorBidi" w:cstheme="majorBidi"/>
          <w:sz w:val="24"/>
          <w:szCs w:val="24"/>
        </w:rPr>
        <w:t xml:space="preserve"> </w:t>
      </w:r>
      <w:r w:rsidRPr="00517C38">
        <w:rPr>
          <w:rFonts w:asciiTheme="majorBidi" w:hAnsiTheme="majorBidi" w:cstheme="majorBidi"/>
          <w:bCs/>
          <w:sz w:val="24"/>
          <w:szCs w:val="24"/>
        </w:rPr>
        <w:t>16</w:t>
      </w:r>
      <w:r w:rsidRPr="00517C38">
        <w:rPr>
          <w:rFonts w:asciiTheme="majorBidi" w:hAnsiTheme="majorBidi" w:cstheme="majorBidi"/>
          <w:sz w:val="24"/>
          <w:szCs w:val="24"/>
        </w:rPr>
        <w:t>(3): 344-363.</w:t>
      </w:r>
      <w:r w:rsidRPr="000D26B3">
        <w:rPr>
          <w:rFonts w:asciiTheme="majorBidi" w:hAnsiTheme="majorBidi" w:cstheme="majorBidi"/>
          <w:sz w:val="24"/>
          <w:szCs w:val="24"/>
        </w:rPr>
        <w:t>https://doi.org/10.1177/17506352221101258</w:t>
      </w:r>
    </w:p>
    <w:p w:rsidR="00202D00" w:rsidRPr="00517C38" w:rsidRDefault="00202D00" w:rsidP="00202D00">
      <w:pPr>
        <w:pStyle w:val="EndNoteBibliography"/>
        <w:spacing w:after="0"/>
        <w:ind w:left="720" w:hanging="720"/>
        <w:rPr>
          <w:rFonts w:asciiTheme="majorBidi" w:hAnsiTheme="majorBidi" w:cstheme="majorBidi"/>
          <w:sz w:val="24"/>
          <w:szCs w:val="24"/>
        </w:rPr>
      </w:pPr>
    </w:p>
    <w:p w:rsidR="00202D00" w:rsidRPr="00517C38" w:rsidRDefault="00202D00" w:rsidP="00202D00">
      <w:pPr>
        <w:pStyle w:val="EndNoteBibliography"/>
        <w:spacing w:after="0"/>
        <w:ind w:left="720" w:hanging="720"/>
        <w:rPr>
          <w:rFonts w:asciiTheme="majorBidi" w:hAnsiTheme="majorBidi" w:cstheme="majorBidi"/>
          <w:sz w:val="24"/>
          <w:szCs w:val="24"/>
        </w:rPr>
      </w:pPr>
      <w:r w:rsidRPr="00517C38">
        <w:rPr>
          <w:rFonts w:asciiTheme="majorBidi" w:hAnsiTheme="majorBidi" w:cstheme="majorBidi"/>
          <w:sz w:val="24"/>
          <w:szCs w:val="24"/>
        </w:rPr>
        <w:t>Alam, J., N. Ullah and H. Rasool (2023). Terrorists’ Violence Threats and Coping Strategies: A Phenomenological Approach of Former FATA, Pakistan.</w:t>
      </w:r>
      <w:r w:rsidR="003C1304">
        <w:rPr>
          <w:rFonts w:asciiTheme="majorBidi" w:hAnsiTheme="majorBidi" w:cstheme="majorBidi"/>
          <w:sz w:val="24"/>
          <w:szCs w:val="24"/>
        </w:rPr>
        <w:t xml:space="preserve"> </w:t>
      </w:r>
      <w:r w:rsidRPr="000D26B3">
        <w:rPr>
          <w:rFonts w:asciiTheme="majorBidi" w:hAnsiTheme="majorBidi" w:cstheme="majorBidi"/>
          <w:i/>
          <w:iCs/>
          <w:sz w:val="24"/>
          <w:szCs w:val="24"/>
        </w:rPr>
        <w:t xml:space="preserve">Human Affairs </w:t>
      </w:r>
      <w:r w:rsidRPr="00517C38">
        <w:rPr>
          <w:rFonts w:asciiTheme="majorBidi" w:hAnsiTheme="majorBidi" w:cstheme="majorBidi"/>
          <w:bCs/>
          <w:sz w:val="24"/>
          <w:szCs w:val="24"/>
        </w:rPr>
        <w:t>33</w:t>
      </w:r>
      <w:r w:rsidRPr="00517C38">
        <w:rPr>
          <w:rFonts w:asciiTheme="majorBidi" w:hAnsiTheme="majorBidi" w:cstheme="majorBidi"/>
          <w:sz w:val="24"/>
          <w:szCs w:val="24"/>
        </w:rPr>
        <w:t>(1): 82-100.</w:t>
      </w:r>
      <w:r w:rsidRPr="000D26B3">
        <w:rPr>
          <w:rFonts w:asciiTheme="majorBidi" w:hAnsiTheme="majorBidi" w:cstheme="majorBidi"/>
          <w:sz w:val="24"/>
          <w:szCs w:val="24"/>
        </w:rPr>
        <w:t>https://doi.org/10.1515/humaff-2022-2033</w:t>
      </w:r>
    </w:p>
    <w:p w:rsidR="00202D00" w:rsidRPr="00517C38" w:rsidRDefault="00202D00" w:rsidP="00202D00">
      <w:pPr>
        <w:pStyle w:val="EndNoteBibliography"/>
        <w:spacing w:after="0"/>
        <w:ind w:hanging="720"/>
        <w:rPr>
          <w:rFonts w:asciiTheme="majorBidi" w:hAnsiTheme="majorBidi" w:cstheme="majorBidi"/>
          <w:sz w:val="24"/>
          <w:szCs w:val="24"/>
        </w:rPr>
      </w:pPr>
    </w:p>
    <w:p w:rsidR="00202D00" w:rsidRPr="00517C38" w:rsidRDefault="00202D00" w:rsidP="00202D00">
      <w:pPr>
        <w:pStyle w:val="EndNoteBibliography"/>
        <w:spacing w:after="0"/>
        <w:ind w:left="720" w:hanging="720"/>
        <w:rPr>
          <w:rFonts w:asciiTheme="majorBidi" w:hAnsiTheme="majorBidi" w:cstheme="majorBidi"/>
          <w:sz w:val="24"/>
          <w:szCs w:val="24"/>
        </w:rPr>
      </w:pPr>
      <w:r w:rsidRPr="00517C38">
        <w:rPr>
          <w:rFonts w:asciiTheme="majorBidi" w:hAnsiTheme="majorBidi" w:cstheme="majorBidi"/>
          <w:sz w:val="24"/>
          <w:szCs w:val="24"/>
        </w:rPr>
        <w:t xml:space="preserve">Albala, D. and S. Shapira (2024). Parent‐adolescent coping with prolonged geopolitical conflict: A qualitative analysis focusing on distress and resilience. </w:t>
      </w:r>
      <w:r w:rsidRPr="000D26B3">
        <w:rPr>
          <w:rFonts w:asciiTheme="majorBidi" w:hAnsiTheme="majorBidi" w:cstheme="majorBidi"/>
          <w:i/>
          <w:iCs/>
          <w:sz w:val="24"/>
          <w:szCs w:val="24"/>
        </w:rPr>
        <w:t>Family process</w:t>
      </w:r>
      <w:r w:rsidRPr="00517C38">
        <w:rPr>
          <w:rFonts w:asciiTheme="majorBidi" w:hAnsiTheme="majorBidi" w:cstheme="majorBidi"/>
          <w:sz w:val="24"/>
          <w:szCs w:val="24"/>
        </w:rPr>
        <w:t xml:space="preserve"> </w:t>
      </w:r>
      <w:r w:rsidRPr="00517C38">
        <w:rPr>
          <w:rFonts w:asciiTheme="majorBidi" w:hAnsiTheme="majorBidi" w:cstheme="majorBidi"/>
          <w:bCs/>
          <w:sz w:val="24"/>
          <w:szCs w:val="24"/>
        </w:rPr>
        <w:t>63</w:t>
      </w:r>
      <w:r w:rsidRPr="00517C38">
        <w:rPr>
          <w:rFonts w:asciiTheme="majorBidi" w:hAnsiTheme="majorBidi" w:cstheme="majorBidi"/>
          <w:sz w:val="24"/>
          <w:szCs w:val="24"/>
        </w:rPr>
        <w:t>(3): 1502-1520.</w:t>
      </w:r>
      <w:r w:rsidRPr="000D26B3">
        <w:rPr>
          <w:rFonts w:asciiTheme="majorBidi" w:hAnsiTheme="majorBidi" w:cstheme="majorBidi"/>
          <w:sz w:val="24"/>
          <w:szCs w:val="24"/>
        </w:rPr>
        <w:t>https://doi.org/10.1111/famp.12932</w:t>
      </w:r>
    </w:p>
    <w:p w:rsidR="00202D00" w:rsidRPr="00517C38" w:rsidRDefault="00202D00" w:rsidP="00202D00">
      <w:pPr>
        <w:pStyle w:val="EndNoteBibliography"/>
        <w:spacing w:after="0"/>
        <w:ind w:left="720" w:hanging="720"/>
        <w:rPr>
          <w:rFonts w:asciiTheme="majorBidi" w:hAnsiTheme="majorBidi" w:cstheme="majorBidi"/>
          <w:sz w:val="24"/>
          <w:szCs w:val="24"/>
        </w:rPr>
      </w:pPr>
    </w:p>
    <w:p w:rsidR="00202D00" w:rsidRDefault="00202D00" w:rsidP="00202D00">
      <w:pPr>
        <w:pStyle w:val="EndNoteBibliography"/>
        <w:spacing w:after="0"/>
        <w:ind w:left="720" w:hanging="720"/>
        <w:rPr>
          <w:rFonts w:asciiTheme="majorBidi" w:hAnsiTheme="majorBidi" w:cstheme="majorBidi"/>
          <w:sz w:val="24"/>
          <w:szCs w:val="24"/>
        </w:rPr>
      </w:pPr>
      <w:r w:rsidRPr="00517C38">
        <w:rPr>
          <w:rFonts w:asciiTheme="majorBidi" w:hAnsiTheme="majorBidi" w:cstheme="majorBidi"/>
          <w:sz w:val="24"/>
          <w:szCs w:val="24"/>
        </w:rPr>
        <w:t>Alkaraki, S. M. S., N. B. Alias and M. Maros (2024). Exploring the impact of social media humor related to the COVID-19 pandemic: a systematic literature review on themes, coping mechanisms, c</w:t>
      </w:r>
      <w:r>
        <w:rPr>
          <w:rFonts w:asciiTheme="majorBidi" w:hAnsiTheme="majorBidi" w:cstheme="majorBidi"/>
          <w:sz w:val="24"/>
          <w:szCs w:val="24"/>
        </w:rPr>
        <w:t>ri</w:t>
      </w:r>
      <w:r w:rsidR="003C1304">
        <w:rPr>
          <w:rFonts w:asciiTheme="majorBidi" w:hAnsiTheme="majorBidi" w:cstheme="majorBidi"/>
          <w:sz w:val="24"/>
          <w:szCs w:val="24"/>
        </w:rPr>
        <w:t>tiques</w:t>
      </w:r>
      <w:r w:rsidR="00C4392D">
        <w:rPr>
          <w:rFonts w:asciiTheme="majorBidi" w:hAnsiTheme="majorBidi" w:cstheme="majorBidi"/>
          <w:sz w:val="24"/>
          <w:szCs w:val="24"/>
        </w:rPr>
        <w:t>,</w:t>
      </w:r>
      <w:r w:rsidR="003C1304">
        <w:rPr>
          <w:rFonts w:asciiTheme="majorBidi" w:hAnsiTheme="majorBidi" w:cstheme="majorBidi"/>
          <w:sz w:val="24"/>
          <w:szCs w:val="24"/>
        </w:rPr>
        <w:t xml:space="preserve"> and linguistic devices.</w:t>
      </w:r>
      <w:r w:rsidRPr="00517C38">
        <w:rPr>
          <w:rFonts w:asciiTheme="majorBidi" w:hAnsiTheme="majorBidi" w:cstheme="majorBidi"/>
          <w:sz w:val="24"/>
          <w:szCs w:val="24"/>
        </w:rPr>
        <w:t xml:space="preserve"> </w:t>
      </w:r>
      <w:r w:rsidRPr="000D26B3">
        <w:rPr>
          <w:rFonts w:asciiTheme="majorBidi" w:hAnsiTheme="majorBidi" w:cstheme="majorBidi"/>
          <w:i/>
          <w:iCs/>
          <w:sz w:val="24"/>
          <w:szCs w:val="24"/>
        </w:rPr>
        <w:t>Cogent Arts &amp; Humanities</w:t>
      </w:r>
      <w:r w:rsidRPr="00517C38">
        <w:rPr>
          <w:rFonts w:asciiTheme="majorBidi" w:hAnsiTheme="majorBidi" w:cstheme="majorBidi"/>
          <w:sz w:val="24"/>
          <w:szCs w:val="24"/>
        </w:rPr>
        <w:t xml:space="preserve"> </w:t>
      </w:r>
      <w:r w:rsidRPr="00517C38">
        <w:rPr>
          <w:rFonts w:asciiTheme="majorBidi" w:hAnsiTheme="majorBidi" w:cstheme="majorBidi"/>
          <w:bCs/>
          <w:sz w:val="24"/>
          <w:szCs w:val="24"/>
        </w:rPr>
        <w:t>11</w:t>
      </w:r>
      <w:r w:rsidRPr="00517C38">
        <w:rPr>
          <w:rFonts w:asciiTheme="majorBidi" w:hAnsiTheme="majorBidi" w:cstheme="majorBidi"/>
          <w:sz w:val="24"/>
          <w:szCs w:val="24"/>
        </w:rPr>
        <w:t>(1): 2322227.</w:t>
      </w:r>
      <w:r w:rsidRPr="000D26B3">
        <w:rPr>
          <w:rFonts w:asciiTheme="majorBidi" w:hAnsiTheme="majorBidi" w:cstheme="majorBidi"/>
          <w:sz w:val="24"/>
          <w:szCs w:val="24"/>
        </w:rPr>
        <w:t>https://doi.org/10.1080/23311983.2024.2322227</w:t>
      </w:r>
    </w:p>
    <w:p w:rsidR="00C4392D" w:rsidRDefault="00C4392D" w:rsidP="00202D00">
      <w:pPr>
        <w:pStyle w:val="EndNoteBibliography"/>
        <w:spacing w:after="0"/>
        <w:ind w:left="720" w:hanging="720"/>
        <w:rPr>
          <w:rFonts w:asciiTheme="majorBidi" w:hAnsiTheme="majorBidi" w:cstheme="majorBidi"/>
          <w:sz w:val="24"/>
          <w:szCs w:val="24"/>
        </w:rPr>
      </w:pPr>
    </w:p>
    <w:p w:rsidR="00202D00" w:rsidRDefault="00202D00" w:rsidP="00202D00">
      <w:pPr>
        <w:spacing w:line="240" w:lineRule="auto"/>
        <w:ind w:left="720" w:hanging="720"/>
        <w:rPr>
          <w:rFonts w:asciiTheme="majorBidi" w:hAnsiTheme="majorBidi" w:cstheme="majorBidi"/>
          <w:sz w:val="24"/>
          <w:szCs w:val="24"/>
        </w:rPr>
      </w:pPr>
      <w:r w:rsidRPr="006A571A">
        <w:rPr>
          <w:rFonts w:asciiTheme="majorBidi" w:hAnsiTheme="majorBidi" w:cstheme="majorBidi"/>
          <w:sz w:val="24"/>
          <w:szCs w:val="24"/>
        </w:rPr>
        <w:t>Al Jazeera</w:t>
      </w:r>
      <w:r w:rsidR="00C4392D">
        <w:rPr>
          <w:rFonts w:asciiTheme="majorBidi" w:hAnsiTheme="majorBidi" w:cstheme="majorBidi"/>
          <w:sz w:val="24"/>
          <w:szCs w:val="24"/>
        </w:rPr>
        <w:t>,</w:t>
      </w:r>
      <w:r w:rsidRPr="006A571A">
        <w:rPr>
          <w:rFonts w:asciiTheme="majorBidi" w:hAnsiTheme="majorBidi" w:cstheme="majorBidi"/>
          <w:sz w:val="24"/>
          <w:szCs w:val="24"/>
        </w:rPr>
        <w:t xml:space="preserve"> .2024. Pakistan says it blocked social media platform </w:t>
      </w:r>
      <w:r w:rsidR="00C4392D">
        <w:rPr>
          <w:rFonts w:asciiTheme="majorBidi" w:hAnsiTheme="majorBidi" w:cstheme="majorBidi"/>
          <w:sz w:val="24"/>
          <w:szCs w:val="24"/>
        </w:rPr>
        <w:t>X over ‘national security.</w:t>
      </w:r>
      <w:r>
        <w:rPr>
          <w:rFonts w:asciiTheme="majorBidi" w:hAnsiTheme="majorBidi" w:cstheme="majorBidi"/>
          <w:sz w:val="24"/>
          <w:szCs w:val="24"/>
        </w:rPr>
        <w:t xml:space="preserve">April 17. </w:t>
      </w:r>
      <w:hyperlink r:id="rId7" w:history="1">
        <w:r w:rsidRPr="006A571A">
          <w:rPr>
            <w:rStyle w:val="Hyperlink"/>
            <w:rFonts w:asciiTheme="majorBidi" w:hAnsiTheme="majorBidi" w:cstheme="majorBidi"/>
            <w:sz w:val="24"/>
            <w:szCs w:val="24"/>
          </w:rPr>
          <w:t>https://www.aljazeera.com/news/2024/4/17/pakistan-says-it-blocked-social-media-platform-x-over-national-security</w:t>
        </w:r>
      </w:hyperlink>
    </w:p>
    <w:p w:rsidR="00202D00" w:rsidRPr="004D70E7" w:rsidRDefault="00C4392D" w:rsidP="00C4392D">
      <w:pPr>
        <w:spacing w:line="240" w:lineRule="auto"/>
        <w:ind w:left="720" w:hanging="720"/>
      </w:pPr>
      <w:r>
        <w:rPr>
          <w:rFonts w:asciiTheme="majorBidi" w:hAnsiTheme="majorBidi" w:cstheme="majorBidi"/>
          <w:sz w:val="24"/>
          <w:szCs w:val="24"/>
        </w:rPr>
        <w:t>Amnesty International .2024. The Pakistan.</w:t>
      </w:r>
      <w:r w:rsidR="00202D00">
        <w:rPr>
          <w:rFonts w:asciiTheme="majorBidi" w:hAnsiTheme="majorBidi" w:cstheme="majorBidi"/>
          <w:sz w:val="24"/>
          <w:szCs w:val="24"/>
        </w:rPr>
        <w:t xml:space="preserve">  </w:t>
      </w:r>
      <w:hyperlink r:id="rId8" w:history="1">
        <w:r w:rsidR="00202D00" w:rsidRPr="00517C38">
          <w:rPr>
            <w:rStyle w:val="Hyperlink"/>
            <w:rFonts w:asciiTheme="majorBidi" w:hAnsiTheme="majorBidi" w:cstheme="majorBidi"/>
            <w:sz w:val="24"/>
            <w:szCs w:val="24"/>
            <w:shd w:val="clear" w:color="auto" w:fill="FFFFFF"/>
          </w:rPr>
          <w:t>https://www.amnesty.org/en/location/asia-and-the-pacific/south-asia/pakistan/report-pakistan/</w:t>
        </w:r>
      </w:hyperlink>
    </w:p>
    <w:p w:rsidR="00202D00" w:rsidRPr="00517C38" w:rsidRDefault="00202D00" w:rsidP="00202D00">
      <w:pPr>
        <w:pStyle w:val="EndNoteBibliography"/>
        <w:spacing w:after="0"/>
        <w:ind w:left="720" w:hanging="720"/>
        <w:rPr>
          <w:rFonts w:asciiTheme="majorBidi" w:hAnsiTheme="majorBidi" w:cstheme="majorBidi"/>
          <w:sz w:val="24"/>
          <w:szCs w:val="24"/>
        </w:rPr>
      </w:pPr>
      <w:r w:rsidRPr="00517C38">
        <w:rPr>
          <w:rFonts w:asciiTheme="majorBidi" w:hAnsiTheme="majorBidi" w:cstheme="majorBidi"/>
          <w:sz w:val="24"/>
          <w:szCs w:val="24"/>
        </w:rPr>
        <w:t>Atim, T., D. Mazurana and A. Marshak (2018). Women survivors and their children born of wartime sexual violence in northern Uganda.</w:t>
      </w:r>
      <w:r w:rsidR="00C4392D">
        <w:rPr>
          <w:rFonts w:asciiTheme="majorBidi" w:hAnsiTheme="majorBidi" w:cstheme="majorBidi"/>
          <w:sz w:val="24"/>
          <w:szCs w:val="24"/>
        </w:rPr>
        <w:t xml:space="preserve"> </w:t>
      </w:r>
      <w:r w:rsidRPr="000D26B3">
        <w:rPr>
          <w:rFonts w:asciiTheme="majorBidi" w:hAnsiTheme="majorBidi" w:cstheme="majorBidi"/>
          <w:i/>
          <w:iCs/>
          <w:sz w:val="24"/>
          <w:szCs w:val="24"/>
        </w:rPr>
        <w:t xml:space="preserve">Disasters </w:t>
      </w:r>
      <w:r w:rsidRPr="00517C38">
        <w:rPr>
          <w:rFonts w:asciiTheme="majorBidi" w:hAnsiTheme="majorBidi" w:cstheme="majorBidi"/>
          <w:bCs/>
          <w:sz w:val="24"/>
          <w:szCs w:val="24"/>
        </w:rPr>
        <w:t>42</w:t>
      </w:r>
      <w:r w:rsidRPr="00517C38">
        <w:rPr>
          <w:rFonts w:asciiTheme="majorBidi" w:hAnsiTheme="majorBidi" w:cstheme="majorBidi"/>
          <w:sz w:val="24"/>
          <w:szCs w:val="24"/>
        </w:rPr>
        <w:t>: S61-S78.</w:t>
      </w:r>
      <w:r w:rsidRPr="000D26B3">
        <w:rPr>
          <w:rFonts w:asciiTheme="majorBidi" w:hAnsiTheme="majorBidi" w:cstheme="majorBidi"/>
          <w:sz w:val="24"/>
          <w:szCs w:val="24"/>
        </w:rPr>
        <w:t>https://doi.org/10.1111/disa.12275</w:t>
      </w:r>
    </w:p>
    <w:p w:rsidR="00202D00" w:rsidRPr="00517C38" w:rsidRDefault="00202D00" w:rsidP="00202D00">
      <w:pPr>
        <w:pStyle w:val="EndNoteBibliography"/>
        <w:spacing w:after="0"/>
        <w:ind w:left="720" w:hanging="720"/>
        <w:rPr>
          <w:rFonts w:asciiTheme="majorBidi" w:hAnsiTheme="majorBidi" w:cstheme="majorBidi"/>
          <w:sz w:val="24"/>
          <w:szCs w:val="24"/>
        </w:rPr>
      </w:pPr>
    </w:p>
    <w:p w:rsidR="00202D00" w:rsidRPr="00517C38" w:rsidRDefault="00202D00" w:rsidP="00202D00">
      <w:pPr>
        <w:pStyle w:val="EndNoteBibliography"/>
        <w:spacing w:after="0"/>
        <w:ind w:left="720" w:hanging="720"/>
        <w:rPr>
          <w:rFonts w:asciiTheme="majorBidi" w:hAnsiTheme="majorBidi" w:cstheme="majorBidi"/>
          <w:sz w:val="24"/>
          <w:szCs w:val="24"/>
        </w:rPr>
      </w:pPr>
      <w:r w:rsidRPr="00517C38">
        <w:rPr>
          <w:rFonts w:asciiTheme="majorBidi" w:hAnsiTheme="majorBidi" w:cstheme="majorBidi"/>
          <w:sz w:val="24"/>
          <w:szCs w:val="24"/>
        </w:rPr>
        <w:t>Azim, S. W. and M. Usman Shakir (2023). Violent conflict and National identity among the Pakistani Pukhtuns (Pashtuns) in Swat Pakistan: A theoretical and empirical exploration.</w:t>
      </w:r>
      <w:r w:rsidR="00C4392D">
        <w:rPr>
          <w:rFonts w:asciiTheme="majorBidi" w:hAnsiTheme="majorBidi" w:cstheme="majorBidi"/>
          <w:sz w:val="24"/>
          <w:szCs w:val="24"/>
        </w:rPr>
        <w:t xml:space="preserve"> </w:t>
      </w:r>
      <w:r w:rsidRPr="000D26B3">
        <w:rPr>
          <w:rFonts w:asciiTheme="majorBidi" w:hAnsiTheme="majorBidi" w:cstheme="majorBidi"/>
          <w:i/>
          <w:iCs/>
          <w:sz w:val="24"/>
          <w:szCs w:val="24"/>
        </w:rPr>
        <w:t>National Identities</w:t>
      </w:r>
      <w:r w:rsidRPr="00517C38">
        <w:rPr>
          <w:rFonts w:asciiTheme="majorBidi" w:hAnsiTheme="majorBidi" w:cstheme="majorBidi"/>
          <w:sz w:val="24"/>
          <w:szCs w:val="24"/>
        </w:rPr>
        <w:t xml:space="preserve"> </w:t>
      </w:r>
      <w:r w:rsidRPr="00517C38">
        <w:rPr>
          <w:rFonts w:asciiTheme="majorBidi" w:hAnsiTheme="majorBidi" w:cstheme="majorBidi"/>
          <w:bCs/>
          <w:sz w:val="24"/>
          <w:szCs w:val="24"/>
        </w:rPr>
        <w:t>25</w:t>
      </w:r>
      <w:r w:rsidRPr="00517C38">
        <w:rPr>
          <w:rFonts w:asciiTheme="majorBidi" w:hAnsiTheme="majorBidi" w:cstheme="majorBidi"/>
          <w:sz w:val="24"/>
          <w:szCs w:val="24"/>
        </w:rPr>
        <w:t>(3): 265-293.</w:t>
      </w:r>
      <w:r w:rsidRPr="000D26B3">
        <w:rPr>
          <w:rFonts w:asciiTheme="majorBidi" w:hAnsiTheme="majorBidi" w:cstheme="majorBidi"/>
          <w:sz w:val="24"/>
          <w:szCs w:val="24"/>
        </w:rPr>
        <w:t>https://doi.org/10.1080/14608944.2023.2166912</w:t>
      </w:r>
    </w:p>
    <w:p w:rsidR="00202D00" w:rsidRPr="00517C38" w:rsidRDefault="00202D00" w:rsidP="00202D00">
      <w:pPr>
        <w:pStyle w:val="EndNoteBibliography"/>
        <w:spacing w:after="0"/>
        <w:ind w:hanging="720"/>
        <w:rPr>
          <w:rFonts w:asciiTheme="majorBidi" w:hAnsiTheme="majorBidi" w:cstheme="majorBidi"/>
          <w:sz w:val="24"/>
          <w:szCs w:val="24"/>
        </w:rPr>
      </w:pPr>
    </w:p>
    <w:p w:rsidR="00202D00" w:rsidRPr="00517C38" w:rsidRDefault="00202D00" w:rsidP="00202D00">
      <w:pPr>
        <w:pStyle w:val="EndNoteBibliography"/>
        <w:spacing w:after="0"/>
        <w:ind w:left="720" w:hanging="720"/>
        <w:rPr>
          <w:rFonts w:asciiTheme="majorBidi" w:hAnsiTheme="majorBidi" w:cstheme="majorBidi"/>
          <w:sz w:val="24"/>
          <w:szCs w:val="24"/>
        </w:rPr>
      </w:pPr>
      <w:r w:rsidRPr="00517C38">
        <w:rPr>
          <w:rFonts w:asciiTheme="majorBidi" w:hAnsiTheme="majorBidi" w:cstheme="majorBidi"/>
          <w:sz w:val="24"/>
          <w:szCs w:val="24"/>
        </w:rPr>
        <w:t xml:space="preserve">Badri, A., H. Van den Borne and R. Crutzen (2013). Experiences and psychosocial adjustment of Darfuri female students affected by war: An exploratory study. </w:t>
      </w:r>
      <w:r w:rsidRPr="000D26B3">
        <w:rPr>
          <w:rFonts w:asciiTheme="majorBidi" w:hAnsiTheme="majorBidi" w:cstheme="majorBidi"/>
          <w:i/>
          <w:iCs/>
          <w:sz w:val="24"/>
          <w:szCs w:val="24"/>
        </w:rPr>
        <w:t xml:space="preserve">International journal of psychology </w:t>
      </w:r>
      <w:r w:rsidRPr="00517C38">
        <w:rPr>
          <w:rFonts w:asciiTheme="majorBidi" w:hAnsiTheme="majorBidi" w:cstheme="majorBidi"/>
          <w:bCs/>
          <w:sz w:val="24"/>
          <w:szCs w:val="24"/>
        </w:rPr>
        <w:t>48</w:t>
      </w:r>
      <w:r w:rsidRPr="00517C38">
        <w:rPr>
          <w:rFonts w:asciiTheme="majorBidi" w:hAnsiTheme="majorBidi" w:cstheme="majorBidi"/>
          <w:sz w:val="24"/>
          <w:szCs w:val="24"/>
        </w:rPr>
        <w:t>(5): 944-953.</w:t>
      </w:r>
      <w:r w:rsidRPr="00273591">
        <w:rPr>
          <w:rFonts w:asciiTheme="majorBidi" w:hAnsiTheme="majorBidi" w:cstheme="majorBidi"/>
          <w:sz w:val="24"/>
          <w:szCs w:val="24"/>
        </w:rPr>
        <w:t>https://doi.org/10.1080/00207594.2012.696652</w:t>
      </w:r>
    </w:p>
    <w:p w:rsidR="00202D00" w:rsidRPr="00517C38" w:rsidRDefault="00202D00" w:rsidP="00202D00">
      <w:pPr>
        <w:pStyle w:val="EndNoteBibliography"/>
        <w:spacing w:after="0"/>
        <w:ind w:left="720" w:hanging="720"/>
        <w:rPr>
          <w:rFonts w:asciiTheme="majorBidi" w:hAnsiTheme="majorBidi" w:cstheme="majorBidi"/>
          <w:sz w:val="24"/>
          <w:szCs w:val="24"/>
        </w:rPr>
      </w:pPr>
    </w:p>
    <w:p w:rsidR="00202D00" w:rsidRPr="00517C38" w:rsidRDefault="00202D00" w:rsidP="00202D00">
      <w:pPr>
        <w:pStyle w:val="EndNoteBibliography"/>
        <w:spacing w:after="0"/>
        <w:ind w:left="720" w:hanging="720"/>
        <w:rPr>
          <w:rFonts w:asciiTheme="majorBidi" w:hAnsiTheme="majorBidi" w:cstheme="majorBidi"/>
          <w:sz w:val="24"/>
          <w:szCs w:val="24"/>
        </w:rPr>
      </w:pPr>
      <w:r w:rsidRPr="00517C38">
        <w:rPr>
          <w:rFonts w:asciiTheme="majorBidi" w:hAnsiTheme="majorBidi" w:cstheme="majorBidi"/>
          <w:sz w:val="24"/>
          <w:szCs w:val="24"/>
        </w:rPr>
        <w:t>Bar-Tal, D. (2011). Intergroup conflicts and their resolution: A so</w:t>
      </w:r>
      <w:r>
        <w:rPr>
          <w:rFonts w:asciiTheme="majorBidi" w:hAnsiTheme="majorBidi" w:cstheme="majorBidi"/>
          <w:sz w:val="24"/>
          <w:szCs w:val="24"/>
        </w:rPr>
        <w:t>c</w:t>
      </w:r>
      <w:r w:rsidR="00A83E00">
        <w:rPr>
          <w:rFonts w:asciiTheme="majorBidi" w:hAnsiTheme="majorBidi" w:cstheme="majorBidi"/>
          <w:sz w:val="24"/>
          <w:szCs w:val="24"/>
        </w:rPr>
        <w:t>ial psychological perspective.</w:t>
      </w:r>
      <w:r>
        <w:rPr>
          <w:rFonts w:asciiTheme="majorBidi" w:hAnsiTheme="majorBidi" w:cstheme="majorBidi"/>
          <w:sz w:val="24"/>
          <w:szCs w:val="24"/>
        </w:rPr>
        <w:t xml:space="preserve">  </w:t>
      </w:r>
      <w:r w:rsidRPr="00517C38">
        <w:rPr>
          <w:rFonts w:asciiTheme="majorBidi" w:hAnsiTheme="majorBidi" w:cstheme="majorBidi"/>
          <w:sz w:val="24"/>
          <w:szCs w:val="24"/>
        </w:rPr>
        <w:t>Psychology Press.</w:t>
      </w:r>
    </w:p>
    <w:p w:rsidR="00202D00" w:rsidRPr="00517C38" w:rsidRDefault="00202D00" w:rsidP="00202D00">
      <w:pPr>
        <w:pStyle w:val="EndNoteBibliography"/>
        <w:spacing w:after="0"/>
        <w:ind w:left="720" w:hanging="720"/>
        <w:rPr>
          <w:rFonts w:asciiTheme="majorBidi" w:hAnsiTheme="majorBidi" w:cstheme="majorBidi"/>
          <w:sz w:val="24"/>
          <w:szCs w:val="24"/>
        </w:rPr>
      </w:pPr>
    </w:p>
    <w:p w:rsidR="00202D00" w:rsidRPr="00517C38" w:rsidRDefault="00202D00" w:rsidP="00202D00">
      <w:pPr>
        <w:pStyle w:val="EndNoteBibliography"/>
        <w:spacing w:after="0"/>
        <w:ind w:left="720" w:hanging="720"/>
        <w:rPr>
          <w:rFonts w:asciiTheme="majorBidi" w:hAnsiTheme="majorBidi" w:cstheme="majorBidi"/>
          <w:sz w:val="24"/>
          <w:szCs w:val="24"/>
        </w:rPr>
      </w:pPr>
      <w:r w:rsidRPr="00517C38">
        <w:rPr>
          <w:rFonts w:asciiTheme="majorBidi" w:hAnsiTheme="majorBidi" w:cstheme="majorBidi"/>
          <w:sz w:val="24"/>
          <w:szCs w:val="24"/>
        </w:rPr>
        <w:lastRenderedPageBreak/>
        <w:t xml:space="preserve">Barrios, M. M. and T. Miller (2021). Voices of resilience: Colombian journalists and self-censorship in the post-conflict period. </w:t>
      </w:r>
      <w:r w:rsidRPr="000D26B3">
        <w:rPr>
          <w:rFonts w:asciiTheme="majorBidi" w:hAnsiTheme="majorBidi" w:cstheme="majorBidi"/>
          <w:i/>
          <w:iCs/>
          <w:sz w:val="24"/>
          <w:szCs w:val="24"/>
        </w:rPr>
        <w:t>Journalism Practice</w:t>
      </w:r>
      <w:r w:rsidRPr="000D26B3">
        <w:rPr>
          <w:rFonts w:asciiTheme="majorBidi" w:hAnsiTheme="majorBidi" w:cstheme="majorBidi"/>
          <w:b/>
          <w:i/>
          <w:iCs/>
          <w:sz w:val="24"/>
          <w:szCs w:val="24"/>
        </w:rPr>
        <w:t xml:space="preserve"> </w:t>
      </w:r>
      <w:r w:rsidRPr="00517C38">
        <w:rPr>
          <w:rFonts w:asciiTheme="majorBidi" w:hAnsiTheme="majorBidi" w:cstheme="majorBidi"/>
          <w:bCs/>
          <w:sz w:val="24"/>
          <w:szCs w:val="24"/>
        </w:rPr>
        <w:t>15</w:t>
      </w:r>
      <w:r w:rsidRPr="00517C38">
        <w:rPr>
          <w:rFonts w:asciiTheme="majorBidi" w:hAnsiTheme="majorBidi" w:cstheme="majorBidi"/>
          <w:sz w:val="24"/>
          <w:szCs w:val="24"/>
        </w:rPr>
        <w:t>(10): 1423-1440.</w:t>
      </w:r>
      <w:r w:rsidRPr="00273591">
        <w:rPr>
          <w:rFonts w:asciiTheme="majorBidi" w:hAnsiTheme="majorBidi" w:cstheme="majorBidi"/>
          <w:sz w:val="24"/>
          <w:szCs w:val="24"/>
        </w:rPr>
        <w:t>https://doi.org/10.1080/17512786.2020.1778506</w:t>
      </w:r>
    </w:p>
    <w:p w:rsidR="00202D00" w:rsidRPr="00517C38" w:rsidRDefault="00202D00" w:rsidP="00202D00">
      <w:pPr>
        <w:pStyle w:val="EndNoteBibliography"/>
        <w:spacing w:after="0"/>
        <w:ind w:left="720" w:hanging="720"/>
        <w:rPr>
          <w:rFonts w:asciiTheme="majorBidi" w:hAnsiTheme="majorBidi" w:cstheme="majorBidi"/>
          <w:sz w:val="24"/>
          <w:szCs w:val="24"/>
        </w:rPr>
      </w:pPr>
    </w:p>
    <w:p w:rsidR="00202D00" w:rsidRPr="00517C38" w:rsidRDefault="00202D00" w:rsidP="00202D00">
      <w:pPr>
        <w:pStyle w:val="EndNoteBibliography"/>
        <w:spacing w:after="0"/>
        <w:ind w:left="720" w:hanging="720"/>
        <w:rPr>
          <w:rFonts w:asciiTheme="majorBidi" w:hAnsiTheme="majorBidi" w:cstheme="majorBidi"/>
          <w:sz w:val="24"/>
          <w:szCs w:val="24"/>
        </w:rPr>
      </w:pPr>
      <w:r w:rsidRPr="00517C38">
        <w:rPr>
          <w:rFonts w:asciiTheme="majorBidi" w:hAnsiTheme="majorBidi" w:cstheme="majorBidi"/>
          <w:sz w:val="24"/>
          <w:szCs w:val="24"/>
        </w:rPr>
        <w:t xml:space="preserve">Berinsky, A. J. (2007). Assuming the costs of war: Events, elites, and American public support for military conflict. </w:t>
      </w:r>
      <w:r w:rsidRPr="00C91607">
        <w:rPr>
          <w:rFonts w:asciiTheme="majorBidi" w:hAnsiTheme="majorBidi" w:cstheme="majorBidi"/>
          <w:i/>
          <w:iCs/>
          <w:sz w:val="24"/>
          <w:szCs w:val="24"/>
        </w:rPr>
        <w:t>The Journal of Politics</w:t>
      </w:r>
      <w:r w:rsidRPr="00517C38">
        <w:rPr>
          <w:rFonts w:asciiTheme="majorBidi" w:hAnsiTheme="majorBidi" w:cstheme="majorBidi"/>
          <w:sz w:val="24"/>
          <w:szCs w:val="24"/>
        </w:rPr>
        <w:t xml:space="preserve"> </w:t>
      </w:r>
      <w:r w:rsidRPr="00517C38">
        <w:rPr>
          <w:rFonts w:asciiTheme="majorBidi" w:hAnsiTheme="majorBidi" w:cstheme="majorBidi"/>
          <w:bCs/>
          <w:sz w:val="24"/>
          <w:szCs w:val="24"/>
        </w:rPr>
        <w:t>69</w:t>
      </w:r>
      <w:r w:rsidRPr="00517C38">
        <w:rPr>
          <w:rFonts w:asciiTheme="majorBidi" w:hAnsiTheme="majorBidi" w:cstheme="majorBidi"/>
          <w:sz w:val="24"/>
          <w:szCs w:val="24"/>
        </w:rPr>
        <w:t>(4): 975-997.</w:t>
      </w:r>
    </w:p>
    <w:p w:rsidR="00202D00" w:rsidRPr="00517C38" w:rsidRDefault="00202D00" w:rsidP="00202D00">
      <w:pPr>
        <w:pStyle w:val="EndNoteBibliography"/>
        <w:spacing w:after="0"/>
        <w:ind w:left="720" w:hanging="720"/>
        <w:rPr>
          <w:rFonts w:asciiTheme="majorBidi" w:hAnsiTheme="majorBidi" w:cstheme="majorBidi"/>
          <w:sz w:val="24"/>
          <w:szCs w:val="24"/>
        </w:rPr>
      </w:pPr>
    </w:p>
    <w:p w:rsidR="00202D00" w:rsidRPr="00517C38" w:rsidRDefault="006A23BD" w:rsidP="00202D00">
      <w:pPr>
        <w:pStyle w:val="EndNoteBibliography"/>
        <w:spacing w:after="0"/>
        <w:ind w:left="720" w:hanging="720"/>
        <w:rPr>
          <w:rFonts w:asciiTheme="majorBidi" w:hAnsiTheme="majorBidi" w:cstheme="majorBidi"/>
          <w:sz w:val="24"/>
          <w:szCs w:val="24"/>
        </w:rPr>
      </w:pPr>
      <w:r>
        <w:rPr>
          <w:rFonts w:asciiTheme="majorBidi" w:hAnsiTheme="majorBidi" w:cstheme="majorBidi"/>
          <w:sz w:val="24"/>
          <w:szCs w:val="24"/>
        </w:rPr>
        <w:t>Bhat, P. (2024).</w:t>
      </w:r>
      <w:r w:rsidR="00202D00">
        <w:rPr>
          <w:rFonts w:asciiTheme="majorBidi" w:hAnsiTheme="majorBidi" w:cstheme="majorBidi"/>
          <w:sz w:val="24"/>
          <w:szCs w:val="24"/>
        </w:rPr>
        <w:t>'</w:t>
      </w:r>
      <w:r w:rsidR="00202D00" w:rsidRPr="00517C38">
        <w:rPr>
          <w:rFonts w:asciiTheme="majorBidi" w:hAnsiTheme="majorBidi" w:cstheme="majorBidi"/>
          <w:sz w:val="24"/>
          <w:szCs w:val="24"/>
        </w:rPr>
        <w:t>Coping with hate: Exploring Indian journalists’ responses to online harassment.</w:t>
      </w:r>
      <w:r>
        <w:rPr>
          <w:rFonts w:asciiTheme="majorBidi" w:hAnsiTheme="majorBidi" w:cstheme="majorBidi"/>
          <w:sz w:val="24"/>
          <w:szCs w:val="24"/>
        </w:rPr>
        <w:t xml:space="preserve"> </w:t>
      </w:r>
      <w:r w:rsidR="00202D00" w:rsidRPr="00345C30">
        <w:rPr>
          <w:rFonts w:asciiTheme="majorBidi" w:hAnsiTheme="majorBidi" w:cstheme="majorBidi"/>
          <w:i/>
          <w:iCs/>
          <w:sz w:val="24"/>
          <w:szCs w:val="24"/>
        </w:rPr>
        <w:t xml:space="preserve">Journalism Practice </w:t>
      </w:r>
      <w:r w:rsidR="00202D00" w:rsidRPr="00517C38">
        <w:rPr>
          <w:rFonts w:asciiTheme="majorBidi" w:hAnsiTheme="majorBidi" w:cstheme="majorBidi"/>
          <w:bCs/>
          <w:sz w:val="24"/>
          <w:szCs w:val="24"/>
        </w:rPr>
        <w:t>18</w:t>
      </w:r>
      <w:r w:rsidR="00202D00" w:rsidRPr="00517C38">
        <w:rPr>
          <w:rFonts w:asciiTheme="majorBidi" w:hAnsiTheme="majorBidi" w:cstheme="majorBidi"/>
          <w:sz w:val="24"/>
          <w:szCs w:val="24"/>
        </w:rPr>
        <w:t>(2): 337-355.</w:t>
      </w:r>
      <w:r w:rsidR="00202D00" w:rsidRPr="00370B42">
        <w:rPr>
          <w:rFonts w:asciiTheme="majorBidi" w:hAnsiTheme="majorBidi" w:cstheme="majorBidi"/>
          <w:sz w:val="24"/>
          <w:szCs w:val="24"/>
        </w:rPr>
        <w:t>https://doi.org/10.1080/17512786.2023.2250761</w:t>
      </w:r>
    </w:p>
    <w:p w:rsidR="00202D00" w:rsidRPr="00517C38" w:rsidRDefault="00202D00" w:rsidP="00202D00">
      <w:pPr>
        <w:pStyle w:val="EndNoteBibliography"/>
        <w:spacing w:after="0"/>
        <w:ind w:hanging="720"/>
        <w:rPr>
          <w:rFonts w:asciiTheme="majorBidi" w:hAnsiTheme="majorBidi" w:cstheme="majorBidi"/>
          <w:sz w:val="24"/>
          <w:szCs w:val="24"/>
        </w:rPr>
      </w:pPr>
    </w:p>
    <w:p w:rsidR="00202D00" w:rsidRPr="00517C38" w:rsidRDefault="00202D00" w:rsidP="00202D00">
      <w:pPr>
        <w:pStyle w:val="EndNoteBibliography"/>
        <w:spacing w:after="0"/>
        <w:ind w:left="720" w:hanging="720"/>
        <w:rPr>
          <w:rFonts w:asciiTheme="majorBidi" w:hAnsiTheme="majorBidi" w:cstheme="majorBidi"/>
          <w:sz w:val="24"/>
          <w:szCs w:val="24"/>
        </w:rPr>
      </w:pPr>
      <w:r w:rsidRPr="00517C38">
        <w:rPr>
          <w:rFonts w:asciiTheme="majorBidi" w:hAnsiTheme="majorBidi" w:cstheme="majorBidi"/>
          <w:sz w:val="24"/>
          <w:szCs w:val="24"/>
        </w:rPr>
        <w:t>Bilal, M. (2024). Mob Vigilantism? Outlooks on Religious Violence, Torture, and Killings. Beyond the La</w:t>
      </w:r>
      <w:r>
        <w:rPr>
          <w:rFonts w:asciiTheme="majorBidi" w:hAnsiTheme="majorBidi" w:cstheme="majorBidi"/>
          <w:sz w:val="24"/>
          <w:szCs w:val="24"/>
        </w:rPr>
        <w:t>w:</w:t>
      </w:r>
      <w:r w:rsidR="006A23BD">
        <w:rPr>
          <w:rFonts w:asciiTheme="majorBidi" w:hAnsiTheme="majorBidi" w:cstheme="majorBidi"/>
          <w:sz w:val="24"/>
          <w:szCs w:val="24"/>
        </w:rPr>
        <w:t xml:space="preserve"> Living Blasphemy in Pakistan.</w:t>
      </w:r>
      <w:r w:rsidRPr="00517C38">
        <w:rPr>
          <w:rFonts w:asciiTheme="majorBidi" w:hAnsiTheme="majorBidi" w:cstheme="majorBidi"/>
          <w:sz w:val="24"/>
          <w:szCs w:val="24"/>
        </w:rPr>
        <w:t xml:space="preserve"> </w:t>
      </w:r>
      <w:r w:rsidRPr="00345C30">
        <w:rPr>
          <w:rFonts w:asciiTheme="majorBidi" w:hAnsiTheme="majorBidi" w:cstheme="majorBidi"/>
          <w:i/>
          <w:iCs/>
          <w:sz w:val="24"/>
          <w:szCs w:val="24"/>
        </w:rPr>
        <w:t>Ethnography of Mundane Violence, Faith, and Lifeworlds</w:t>
      </w:r>
      <w:r w:rsidRPr="00517C38">
        <w:rPr>
          <w:rFonts w:asciiTheme="majorBidi" w:hAnsiTheme="majorBidi" w:cstheme="majorBidi"/>
          <w:sz w:val="24"/>
          <w:szCs w:val="24"/>
        </w:rPr>
        <w:t>, Springer</w:t>
      </w:r>
      <w:r w:rsidRPr="00517C38">
        <w:rPr>
          <w:rFonts w:asciiTheme="majorBidi" w:hAnsiTheme="majorBidi" w:cstheme="majorBidi"/>
          <w:b/>
          <w:sz w:val="24"/>
          <w:szCs w:val="24"/>
        </w:rPr>
        <w:t xml:space="preserve">: </w:t>
      </w:r>
      <w:r w:rsidRPr="00517C38">
        <w:rPr>
          <w:rFonts w:asciiTheme="majorBidi" w:hAnsiTheme="majorBidi" w:cstheme="majorBidi"/>
          <w:sz w:val="24"/>
          <w:szCs w:val="24"/>
        </w:rPr>
        <w:t>105-138.</w:t>
      </w:r>
      <w:r w:rsidRPr="003D4ED3">
        <w:rPr>
          <w:rFonts w:asciiTheme="majorBidi" w:hAnsiTheme="majorBidi" w:cstheme="majorBidi"/>
          <w:color w:val="222222"/>
          <w:sz w:val="24"/>
          <w:szCs w:val="24"/>
          <w:shd w:val="clear" w:color="auto" w:fill="FFFFFF"/>
        </w:rPr>
        <w:t>https://doi.org/10.1007/978-3-031-71029-2_4</w:t>
      </w:r>
    </w:p>
    <w:p w:rsidR="00202D00" w:rsidRPr="00517C38" w:rsidRDefault="00202D00" w:rsidP="00202D00">
      <w:pPr>
        <w:pStyle w:val="EndNoteBibliography"/>
        <w:spacing w:after="0"/>
        <w:ind w:left="720" w:hanging="720"/>
        <w:rPr>
          <w:rFonts w:asciiTheme="majorBidi" w:hAnsiTheme="majorBidi" w:cstheme="majorBidi"/>
          <w:sz w:val="24"/>
          <w:szCs w:val="24"/>
        </w:rPr>
      </w:pPr>
    </w:p>
    <w:p w:rsidR="00202D00" w:rsidRPr="00517C38" w:rsidRDefault="00202D00" w:rsidP="00202D00">
      <w:pPr>
        <w:pStyle w:val="EndNoteBibliography"/>
        <w:spacing w:after="0"/>
        <w:ind w:left="720" w:hanging="720"/>
        <w:rPr>
          <w:rFonts w:asciiTheme="majorBidi" w:hAnsiTheme="majorBidi" w:cstheme="majorBidi"/>
          <w:sz w:val="24"/>
          <w:szCs w:val="24"/>
        </w:rPr>
      </w:pPr>
      <w:r w:rsidRPr="00517C38">
        <w:rPr>
          <w:rFonts w:asciiTheme="majorBidi" w:hAnsiTheme="majorBidi" w:cstheme="majorBidi"/>
          <w:sz w:val="24"/>
          <w:szCs w:val="24"/>
        </w:rPr>
        <w:t>Charles, M. (2022). Re-thinking trauma: local journalism, peace-building and continuous traumatic stress (CTS) on t</w:t>
      </w:r>
      <w:r>
        <w:rPr>
          <w:rFonts w:asciiTheme="majorBidi" w:hAnsiTheme="majorBidi" w:cstheme="majorBidi"/>
          <w:sz w:val="24"/>
          <w:szCs w:val="24"/>
        </w:rPr>
        <w:t>h</w:t>
      </w:r>
      <w:r w:rsidR="006A23BD">
        <w:rPr>
          <w:rFonts w:asciiTheme="majorBidi" w:hAnsiTheme="majorBidi" w:cstheme="majorBidi"/>
          <w:sz w:val="24"/>
          <w:szCs w:val="24"/>
        </w:rPr>
        <w:t>e violent margins of Colombia.</w:t>
      </w:r>
      <w:r>
        <w:rPr>
          <w:rFonts w:asciiTheme="majorBidi" w:hAnsiTheme="majorBidi" w:cstheme="majorBidi"/>
          <w:sz w:val="24"/>
          <w:szCs w:val="24"/>
        </w:rPr>
        <w:t xml:space="preserve"> </w:t>
      </w:r>
      <w:r w:rsidRPr="00345C30">
        <w:rPr>
          <w:rFonts w:asciiTheme="majorBidi" w:hAnsiTheme="majorBidi" w:cstheme="majorBidi"/>
          <w:i/>
          <w:iCs/>
          <w:sz w:val="24"/>
          <w:szCs w:val="24"/>
        </w:rPr>
        <w:t xml:space="preserve">Media, war and conflict </w:t>
      </w:r>
      <w:r w:rsidRPr="00517C38">
        <w:rPr>
          <w:rFonts w:asciiTheme="majorBidi" w:hAnsiTheme="majorBidi" w:cstheme="majorBidi"/>
          <w:bCs/>
          <w:sz w:val="24"/>
          <w:szCs w:val="24"/>
        </w:rPr>
        <w:t>15</w:t>
      </w:r>
      <w:r w:rsidRPr="00517C38">
        <w:rPr>
          <w:rFonts w:asciiTheme="majorBidi" w:hAnsiTheme="majorBidi" w:cstheme="majorBidi"/>
          <w:sz w:val="24"/>
          <w:szCs w:val="24"/>
        </w:rPr>
        <w:t>(2): 202-220.</w:t>
      </w:r>
      <w:r w:rsidRPr="003D4ED3">
        <w:rPr>
          <w:rFonts w:asciiTheme="majorBidi" w:hAnsiTheme="majorBidi" w:cstheme="majorBidi"/>
          <w:sz w:val="24"/>
          <w:szCs w:val="24"/>
        </w:rPr>
        <w:t>https://doi.org/10.1177/1750635220939121</w:t>
      </w:r>
    </w:p>
    <w:p w:rsidR="00202D00" w:rsidRPr="00517C38" w:rsidRDefault="00202D00" w:rsidP="00202D00">
      <w:pPr>
        <w:pStyle w:val="EndNoteBibliography"/>
        <w:spacing w:after="0"/>
        <w:ind w:left="720" w:hanging="720"/>
        <w:rPr>
          <w:rFonts w:asciiTheme="majorBidi" w:hAnsiTheme="majorBidi" w:cstheme="majorBidi"/>
          <w:sz w:val="24"/>
          <w:szCs w:val="24"/>
        </w:rPr>
      </w:pPr>
    </w:p>
    <w:p w:rsidR="00202D00" w:rsidRPr="00517C38" w:rsidRDefault="00202D00" w:rsidP="00202D00">
      <w:pPr>
        <w:pStyle w:val="EndNoteBibliography"/>
        <w:spacing w:after="0"/>
        <w:ind w:left="720" w:hanging="720"/>
        <w:rPr>
          <w:rFonts w:asciiTheme="majorBidi" w:hAnsiTheme="majorBidi" w:cstheme="majorBidi"/>
          <w:sz w:val="24"/>
          <w:szCs w:val="24"/>
        </w:rPr>
      </w:pPr>
    </w:p>
    <w:p w:rsidR="00202D00" w:rsidRPr="00517C38" w:rsidRDefault="00202D00" w:rsidP="00202D00">
      <w:pPr>
        <w:pStyle w:val="EndNoteBibliography"/>
        <w:spacing w:after="0"/>
        <w:ind w:left="720" w:hanging="720"/>
        <w:rPr>
          <w:rFonts w:asciiTheme="majorBidi" w:hAnsiTheme="majorBidi" w:cstheme="majorBidi"/>
          <w:sz w:val="24"/>
          <w:szCs w:val="24"/>
        </w:rPr>
      </w:pPr>
      <w:r w:rsidRPr="00517C38">
        <w:rPr>
          <w:rFonts w:asciiTheme="majorBidi" w:hAnsiTheme="majorBidi" w:cstheme="majorBidi"/>
          <w:sz w:val="24"/>
          <w:szCs w:val="24"/>
        </w:rPr>
        <w:t>Ebadi, A., F. Ahmadi, M. Ghanei and A. Kazemnejad (2009). Spirituality: A key factor in coping among Iranians chronically affected by mustard gas in the disaster of war</w:t>
      </w:r>
      <w:r w:rsidR="006A23BD">
        <w:rPr>
          <w:rFonts w:asciiTheme="majorBidi" w:hAnsiTheme="majorBidi" w:cstheme="majorBidi"/>
          <w:sz w:val="24"/>
          <w:szCs w:val="24"/>
        </w:rPr>
        <w:t>.</w:t>
      </w:r>
      <w:r w:rsidRPr="00517C38">
        <w:rPr>
          <w:rFonts w:asciiTheme="majorBidi" w:hAnsiTheme="majorBidi" w:cstheme="majorBidi"/>
          <w:sz w:val="24"/>
          <w:szCs w:val="24"/>
        </w:rPr>
        <w:t xml:space="preserve"> </w:t>
      </w:r>
      <w:r w:rsidRPr="0013446C">
        <w:rPr>
          <w:rFonts w:asciiTheme="majorBidi" w:hAnsiTheme="majorBidi" w:cstheme="majorBidi"/>
          <w:i/>
          <w:iCs/>
          <w:sz w:val="24"/>
          <w:szCs w:val="24"/>
        </w:rPr>
        <w:t xml:space="preserve">Nursing &amp; health sciences </w:t>
      </w:r>
      <w:r w:rsidRPr="00517C38">
        <w:rPr>
          <w:rFonts w:asciiTheme="majorBidi" w:hAnsiTheme="majorBidi" w:cstheme="majorBidi"/>
          <w:bCs/>
          <w:sz w:val="24"/>
          <w:szCs w:val="24"/>
        </w:rPr>
        <w:t>11</w:t>
      </w:r>
      <w:r w:rsidRPr="00517C38">
        <w:rPr>
          <w:rFonts w:asciiTheme="majorBidi" w:hAnsiTheme="majorBidi" w:cstheme="majorBidi"/>
          <w:sz w:val="24"/>
          <w:szCs w:val="24"/>
        </w:rPr>
        <w:t>(4): 344-350.</w:t>
      </w:r>
      <w:r w:rsidRPr="003D4ED3">
        <w:rPr>
          <w:rFonts w:asciiTheme="majorBidi" w:hAnsiTheme="majorBidi" w:cstheme="majorBidi"/>
          <w:sz w:val="24"/>
          <w:szCs w:val="24"/>
        </w:rPr>
        <w:t>https://doi.org/10.1111/j.1442-2018.2009.00498.x</w:t>
      </w:r>
    </w:p>
    <w:p w:rsidR="00202D00" w:rsidRPr="00517C38" w:rsidRDefault="00202D00" w:rsidP="00202D00">
      <w:pPr>
        <w:pStyle w:val="EndNoteBibliography"/>
        <w:spacing w:after="0"/>
        <w:ind w:left="720" w:hanging="720"/>
        <w:rPr>
          <w:rFonts w:asciiTheme="majorBidi" w:hAnsiTheme="majorBidi" w:cstheme="majorBidi"/>
          <w:sz w:val="24"/>
          <w:szCs w:val="24"/>
        </w:rPr>
      </w:pPr>
    </w:p>
    <w:p w:rsidR="00202D00" w:rsidRPr="00517C38" w:rsidRDefault="00202D00" w:rsidP="00202D00">
      <w:pPr>
        <w:pStyle w:val="EndNoteBibliography"/>
        <w:spacing w:after="0"/>
        <w:ind w:left="720" w:hanging="720"/>
        <w:rPr>
          <w:rFonts w:asciiTheme="majorBidi" w:hAnsiTheme="majorBidi" w:cstheme="majorBidi"/>
          <w:sz w:val="24"/>
          <w:szCs w:val="24"/>
        </w:rPr>
      </w:pPr>
      <w:r w:rsidRPr="00517C38">
        <w:rPr>
          <w:rFonts w:asciiTheme="majorBidi" w:hAnsiTheme="majorBidi" w:cstheme="majorBidi"/>
          <w:sz w:val="24"/>
          <w:szCs w:val="24"/>
        </w:rPr>
        <w:t xml:space="preserve">Eggerman, M. and C. Panter-Brick (2010). Suffering, hope, and entrapment: Resilience and cultural values in Afghanistan. </w:t>
      </w:r>
      <w:r w:rsidRPr="0013446C">
        <w:rPr>
          <w:rFonts w:asciiTheme="majorBidi" w:hAnsiTheme="majorBidi" w:cstheme="majorBidi"/>
          <w:i/>
          <w:iCs/>
          <w:sz w:val="24"/>
          <w:szCs w:val="24"/>
        </w:rPr>
        <w:t>Social science &amp; medicine</w:t>
      </w:r>
      <w:r w:rsidRPr="00517C38">
        <w:rPr>
          <w:rFonts w:asciiTheme="majorBidi" w:hAnsiTheme="majorBidi" w:cstheme="majorBidi"/>
          <w:sz w:val="24"/>
          <w:szCs w:val="24"/>
        </w:rPr>
        <w:t xml:space="preserve"> </w:t>
      </w:r>
      <w:r w:rsidRPr="00517C38">
        <w:rPr>
          <w:rFonts w:asciiTheme="majorBidi" w:hAnsiTheme="majorBidi" w:cstheme="majorBidi"/>
          <w:bCs/>
          <w:sz w:val="24"/>
          <w:szCs w:val="24"/>
        </w:rPr>
        <w:t>71</w:t>
      </w:r>
      <w:r w:rsidRPr="00517C38">
        <w:rPr>
          <w:rFonts w:asciiTheme="majorBidi" w:hAnsiTheme="majorBidi" w:cstheme="majorBidi"/>
          <w:sz w:val="24"/>
          <w:szCs w:val="24"/>
        </w:rPr>
        <w:t>(1): 71-83.</w:t>
      </w:r>
      <w:r w:rsidRPr="003D4ED3">
        <w:rPr>
          <w:rFonts w:asciiTheme="majorBidi" w:hAnsiTheme="majorBidi" w:cstheme="majorBidi"/>
          <w:sz w:val="24"/>
          <w:szCs w:val="24"/>
        </w:rPr>
        <w:t>https://doi.org/10.1016/j.socscimed.2010.03.023</w:t>
      </w:r>
    </w:p>
    <w:p w:rsidR="00202D00" w:rsidRPr="00517C38" w:rsidRDefault="00202D00" w:rsidP="00202D00">
      <w:pPr>
        <w:pStyle w:val="EndNoteBibliography"/>
        <w:spacing w:after="0"/>
        <w:ind w:left="720" w:hanging="720"/>
        <w:rPr>
          <w:rFonts w:asciiTheme="majorBidi" w:hAnsiTheme="majorBidi" w:cstheme="majorBidi"/>
          <w:sz w:val="24"/>
          <w:szCs w:val="24"/>
        </w:rPr>
      </w:pPr>
    </w:p>
    <w:p w:rsidR="00202D00" w:rsidRDefault="00202D00" w:rsidP="00202D00">
      <w:pPr>
        <w:pStyle w:val="EndNoteBibliography"/>
        <w:ind w:left="720" w:hanging="720"/>
        <w:rPr>
          <w:rFonts w:asciiTheme="majorBidi" w:hAnsiTheme="majorBidi" w:cstheme="majorBidi"/>
          <w:sz w:val="24"/>
          <w:szCs w:val="24"/>
        </w:rPr>
      </w:pPr>
      <w:r w:rsidRPr="00517C38">
        <w:rPr>
          <w:rFonts w:asciiTheme="majorBidi" w:hAnsiTheme="majorBidi" w:cstheme="majorBidi"/>
          <w:sz w:val="24"/>
          <w:szCs w:val="24"/>
        </w:rPr>
        <w:fldChar w:fldCharType="begin"/>
      </w:r>
      <w:r w:rsidRPr="00517C38">
        <w:rPr>
          <w:rFonts w:asciiTheme="majorBidi" w:hAnsiTheme="majorBidi" w:cstheme="majorBidi"/>
          <w:sz w:val="24"/>
          <w:szCs w:val="24"/>
        </w:rPr>
        <w:instrText xml:space="preserve"> ADDIN EN.REFLIST </w:instrText>
      </w:r>
      <w:r w:rsidRPr="00517C38">
        <w:rPr>
          <w:rFonts w:asciiTheme="majorBidi" w:hAnsiTheme="majorBidi" w:cstheme="majorBidi"/>
          <w:sz w:val="24"/>
          <w:szCs w:val="24"/>
        </w:rPr>
        <w:fldChar w:fldCharType="separate"/>
      </w:r>
      <w:r w:rsidRPr="00517C38">
        <w:rPr>
          <w:rFonts w:asciiTheme="majorBidi" w:hAnsiTheme="majorBidi" w:cstheme="majorBidi"/>
          <w:sz w:val="24"/>
          <w:szCs w:val="24"/>
        </w:rPr>
        <w:t xml:space="preserve">Erikson, K. (1991). Notes on trauma and community. </w:t>
      </w:r>
      <w:r w:rsidRPr="0013446C">
        <w:rPr>
          <w:rFonts w:asciiTheme="majorBidi" w:hAnsiTheme="majorBidi" w:cstheme="majorBidi"/>
          <w:i/>
          <w:iCs/>
          <w:sz w:val="24"/>
          <w:szCs w:val="24"/>
        </w:rPr>
        <w:t>American Imago</w:t>
      </w:r>
      <w:r w:rsidRPr="00517C38">
        <w:rPr>
          <w:rFonts w:asciiTheme="majorBidi" w:hAnsiTheme="majorBidi" w:cstheme="majorBidi"/>
          <w:sz w:val="24"/>
          <w:szCs w:val="24"/>
        </w:rPr>
        <w:t xml:space="preserve"> </w:t>
      </w:r>
      <w:r w:rsidRPr="00517C38">
        <w:rPr>
          <w:rFonts w:asciiTheme="majorBidi" w:hAnsiTheme="majorBidi" w:cstheme="majorBidi"/>
          <w:bCs/>
          <w:sz w:val="24"/>
          <w:szCs w:val="24"/>
        </w:rPr>
        <w:t>48</w:t>
      </w:r>
      <w:r w:rsidRPr="00517C38">
        <w:rPr>
          <w:rFonts w:asciiTheme="majorBidi" w:hAnsiTheme="majorBidi" w:cstheme="majorBidi"/>
          <w:sz w:val="24"/>
          <w:szCs w:val="24"/>
        </w:rPr>
        <w:t>(4): 455-472.</w:t>
      </w:r>
    </w:p>
    <w:p w:rsidR="00202D00" w:rsidRPr="00BC57BC" w:rsidRDefault="00202D00" w:rsidP="00202D00">
      <w:pPr>
        <w:spacing w:line="240" w:lineRule="auto"/>
        <w:ind w:left="720" w:hanging="720"/>
        <w:rPr>
          <w:rFonts w:asciiTheme="majorBidi" w:hAnsiTheme="majorBidi" w:cstheme="majorBidi"/>
          <w:sz w:val="24"/>
          <w:szCs w:val="24"/>
        </w:rPr>
      </w:pPr>
      <w:r w:rsidRPr="00BC57BC">
        <w:rPr>
          <w:rFonts w:asciiTheme="majorBidi" w:hAnsiTheme="majorBidi" w:cstheme="majorBidi"/>
          <w:sz w:val="24"/>
          <w:szCs w:val="24"/>
        </w:rPr>
        <w:t>Fayyaz, F. 2025. Panic who? Pakistan’s memes turn crisis into comedy gold.</w:t>
      </w:r>
      <w:r w:rsidRPr="00B2659B">
        <w:rPr>
          <w:rFonts w:asciiTheme="majorBidi" w:hAnsiTheme="majorBidi" w:cstheme="majorBidi"/>
          <w:i/>
          <w:iCs/>
          <w:sz w:val="24"/>
          <w:szCs w:val="24"/>
        </w:rPr>
        <w:t>Samaa News</w:t>
      </w:r>
      <w:r w:rsidRPr="00BC57BC">
        <w:rPr>
          <w:rFonts w:asciiTheme="majorBidi" w:hAnsiTheme="majorBidi" w:cstheme="majorBidi"/>
          <w:sz w:val="24"/>
          <w:szCs w:val="24"/>
        </w:rPr>
        <w:t xml:space="preserve"> April 25</w:t>
      </w:r>
      <w:r>
        <w:rPr>
          <w:rFonts w:asciiTheme="majorBidi" w:hAnsiTheme="majorBidi" w:cstheme="majorBidi"/>
          <w:sz w:val="24"/>
          <w:szCs w:val="24"/>
        </w:rPr>
        <w:t>.</w:t>
      </w:r>
    </w:p>
    <w:p w:rsidR="00202D00" w:rsidRPr="00517C38" w:rsidRDefault="00202D00" w:rsidP="00202D00">
      <w:pPr>
        <w:spacing w:line="240" w:lineRule="auto"/>
        <w:ind w:left="720" w:hanging="720"/>
        <w:rPr>
          <w:rFonts w:asciiTheme="majorBidi" w:hAnsiTheme="majorBidi" w:cstheme="majorBidi"/>
          <w:sz w:val="24"/>
          <w:szCs w:val="24"/>
        </w:rPr>
      </w:pPr>
      <w:r>
        <w:rPr>
          <w:rFonts w:asciiTheme="majorBidi" w:hAnsiTheme="majorBidi" w:cstheme="majorBidi"/>
          <w:sz w:val="24"/>
          <w:szCs w:val="24"/>
        </w:rPr>
        <w:t xml:space="preserve">            </w:t>
      </w:r>
      <w:hyperlink r:id="rId9" w:history="1">
        <w:r w:rsidRPr="00BC57BC">
          <w:rPr>
            <w:rStyle w:val="Hyperlink"/>
            <w:rFonts w:asciiTheme="majorBidi" w:hAnsiTheme="majorBidi" w:cstheme="majorBidi"/>
            <w:sz w:val="24"/>
            <w:szCs w:val="24"/>
          </w:rPr>
          <w:t>https://www.samaa.tv/2087332355-panic-who-pakistan-s-memes-turn-crisis-into-comedy-gold</w:t>
        </w:r>
      </w:hyperlink>
    </w:p>
    <w:p w:rsidR="00202D00" w:rsidRPr="00517C38" w:rsidRDefault="00202D00" w:rsidP="00202D00">
      <w:pPr>
        <w:spacing w:line="240" w:lineRule="auto"/>
        <w:ind w:left="720" w:hanging="720"/>
        <w:rPr>
          <w:rFonts w:asciiTheme="majorBidi" w:hAnsiTheme="majorBidi" w:cstheme="majorBidi"/>
          <w:sz w:val="24"/>
          <w:szCs w:val="24"/>
        </w:rPr>
      </w:pPr>
      <w:r w:rsidRPr="00517C38">
        <w:rPr>
          <w:rFonts w:asciiTheme="majorBidi" w:hAnsiTheme="majorBidi" w:cstheme="majorBidi"/>
          <w:sz w:val="24"/>
          <w:szCs w:val="24"/>
        </w:rPr>
        <w:fldChar w:fldCharType="end"/>
      </w:r>
      <w:r w:rsidRPr="00517C38">
        <w:rPr>
          <w:rFonts w:asciiTheme="majorBidi" w:hAnsiTheme="majorBidi" w:cstheme="majorBidi"/>
          <w:sz w:val="24"/>
          <w:szCs w:val="24"/>
        </w:rPr>
        <w:t>Gadarian, S. K. (2010). The politics of threat: How terrorism news shapes foreign policy attitudes.</w:t>
      </w:r>
      <w:r w:rsidR="009014D2">
        <w:rPr>
          <w:rFonts w:asciiTheme="majorBidi" w:hAnsiTheme="majorBidi" w:cstheme="majorBidi"/>
          <w:sz w:val="24"/>
          <w:szCs w:val="24"/>
        </w:rPr>
        <w:t xml:space="preserve"> </w:t>
      </w:r>
      <w:r w:rsidRPr="0013446C">
        <w:rPr>
          <w:rFonts w:asciiTheme="majorBidi" w:hAnsiTheme="majorBidi" w:cstheme="majorBidi"/>
          <w:i/>
          <w:iCs/>
          <w:sz w:val="24"/>
          <w:szCs w:val="24"/>
        </w:rPr>
        <w:t>The Journal of Politics</w:t>
      </w:r>
      <w:r w:rsidRPr="00517C38">
        <w:rPr>
          <w:rFonts w:asciiTheme="majorBidi" w:hAnsiTheme="majorBidi" w:cstheme="majorBidi"/>
          <w:sz w:val="24"/>
          <w:szCs w:val="24"/>
        </w:rPr>
        <w:t xml:space="preserve"> </w:t>
      </w:r>
      <w:r w:rsidRPr="00517C38">
        <w:rPr>
          <w:rFonts w:asciiTheme="majorBidi" w:hAnsiTheme="majorBidi" w:cstheme="majorBidi"/>
          <w:bCs/>
          <w:sz w:val="24"/>
          <w:szCs w:val="24"/>
        </w:rPr>
        <w:t>72</w:t>
      </w:r>
      <w:r w:rsidRPr="00517C38">
        <w:rPr>
          <w:rFonts w:asciiTheme="majorBidi" w:hAnsiTheme="majorBidi" w:cstheme="majorBidi"/>
          <w:sz w:val="24"/>
          <w:szCs w:val="24"/>
        </w:rPr>
        <w:t>(2): 469-483.</w:t>
      </w:r>
    </w:p>
    <w:p w:rsidR="00202D00" w:rsidRPr="00517C38" w:rsidRDefault="00202D00" w:rsidP="00202D00">
      <w:pPr>
        <w:pStyle w:val="EndNoteBibliography"/>
        <w:spacing w:after="0"/>
        <w:ind w:left="720" w:hanging="720"/>
        <w:rPr>
          <w:rFonts w:asciiTheme="majorBidi" w:hAnsiTheme="majorBidi" w:cstheme="majorBidi"/>
          <w:sz w:val="24"/>
          <w:szCs w:val="24"/>
        </w:rPr>
      </w:pPr>
      <w:r w:rsidRPr="00517C38">
        <w:rPr>
          <w:rFonts w:asciiTheme="majorBidi" w:hAnsiTheme="majorBidi" w:cstheme="majorBidi"/>
          <w:sz w:val="24"/>
          <w:szCs w:val="24"/>
        </w:rPr>
        <w:t>Gordon, C. and A. Arian (2001). Threat and decision making.</w:t>
      </w:r>
      <w:r w:rsidR="009014D2">
        <w:rPr>
          <w:rFonts w:asciiTheme="majorBidi" w:hAnsiTheme="majorBidi" w:cstheme="majorBidi"/>
          <w:sz w:val="24"/>
          <w:szCs w:val="24"/>
        </w:rPr>
        <w:t xml:space="preserve"> </w:t>
      </w:r>
      <w:r w:rsidRPr="00370B42">
        <w:rPr>
          <w:rFonts w:asciiTheme="majorBidi" w:hAnsiTheme="majorBidi" w:cstheme="majorBidi"/>
          <w:i/>
          <w:iCs/>
          <w:sz w:val="24"/>
          <w:szCs w:val="24"/>
        </w:rPr>
        <w:t xml:space="preserve">Journal of conflict resolution </w:t>
      </w:r>
      <w:r w:rsidRPr="00517C38">
        <w:rPr>
          <w:rFonts w:asciiTheme="majorBidi" w:hAnsiTheme="majorBidi" w:cstheme="majorBidi"/>
          <w:bCs/>
          <w:sz w:val="24"/>
          <w:szCs w:val="24"/>
        </w:rPr>
        <w:t>45</w:t>
      </w:r>
      <w:r w:rsidRPr="00517C38">
        <w:rPr>
          <w:rFonts w:asciiTheme="majorBidi" w:hAnsiTheme="majorBidi" w:cstheme="majorBidi"/>
          <w:sz w:val="24"/>
          <w:szCs w:val="24"/>
        </w:rPr>
        <w:t>(2): 196-215.</w:t>
      </w:r>
      <w:r w:rsidRPr="003D4ED3">
        <w:rPr>
          <w:rFonts w:asciiTheme="majorBidi" w:hAnsiTheme="majorBidi" w:cstheme="majorBidi"/>
          <w:sz w:val="24"/>
          <w:szCs w:val="24"/>
        </w:rPr>
        <w:t>https://doi.org/10.1177/0022002701045002003</w:t>
      </w:r>
    </w:p>
    <w:p w:rsidR="00202D00" w:rsidRPr="00517C38" w:rsidRDefault="00202D00" w:rsidP="00202D00">
      <w:pPr>
        <w:pStyle w:val="EndNoteBibliography"/>
        <w:spacing w:after="0"/>
        <w:ind w:left="720" w:hanging="720"/>
        <w:rPr>
          <w:rFonts w:asciiTheme="majorBidi" w:hAnsiTheme="majorBidi" w:cstheme="majorBidi"/>
          <w:sz w:val="24"/>
          <w:szCs w:val="24"/>
        </w:rPr>
      </w:pPr>
    </w:p>
    <w:p w:rsidR="00202D00" w:rsidRDefault="00202D00" w:rsidP="00202D00">
      <w:pPr>
        <w:pStyle w:val="EndNoteBibliography"/>
        <w:spacing w:after="0"/>
        <w:ind w:left="720" w:hanging="720"/>
        <w:rPr>
          <w:rFonts w:asciiTheme="majorBidi" w:hAnsiTheme="majorBidi" w:cstheme="majorBidi"/>
          <w:sz w:val="24"/>
          <w:szCs w:val="24"/>
        </w:rPr>
      </w:pPr>
      <w:r w:rsidRPr="00517C38">
        <w:rPr>
          <w:rFonts w:asciiTheme="majorBidi" w:hAnsiTheme="majorBidi" w:cstheme="majorBidi"/>
          <w:sz w:val="24"/>
          <w:szCs w:val="24"/>
        </w:rPr>
        <w:t xml:space="preserve">Hermez, S. (2012). The war is going to ignite: on the anticipation of violence in Lebanon. </w:t>
      </w:r>
      <w:r w:rsidRPr="00370B42">
        <w:rPr>
          <w:rFonts w:asciiTheme="majorBidi" w:hAnsiTheme="majorBidi" w:cstheme="majorBidi"/>
          <w:i/>
          <w:iCs/>
          <w:sz w:val="24"/>
          <w:szCs w:val="24"/>
        </w:rPr>
        <w:t>PoLAR: political and legal anthropology review</w:t>
      </w:r>
      <w:r w:rsidRPr="00517C38">
        <w:rPr>
          <w:rFonts w:asciiTheme="majorBidi" w:hAnsiTheme="majorBidi" w:cstheme="majorBidi"/>
          <w:sz w:val="24"/>
          <w:szCs w:val="24"/>
        </w:rPr>
        <w:t xml:space="preserve"> </w:t>
      </w:r>
      <w:r w:rsidRPr="00517C38">
        <w:rPr>
          <w:rFonts w:asciiTheme="majorBidi" w:hAnsiTheme="majorBidi" w:cstheme="majorBidi"/>
          <w:bCs/>
          <w:sz w:val="24"/>
          <w:szCs w:val="24"/>
        </w:rPr>
        <w:t>35</w:t>
      </w:r>
      <w:r w:rsidRPr="00517C38">
        <w:rPr>
          <w:rFonts w:asciiTheme="majorBidi" w:hAnsiTheme="majorBidi" w:cstheme="majorBidi"/>
          <w:sz w:val="24"/>
          <w:szCs w:val="24"/>
        </w:rPr>
        <w:t>(2): 327-344.</w:t>
      </w:r>
      <w:r w:rsidRPr="003D4ED3">
        <w:rPr>
          <w:rFonts w:asciiTheme="majorBidi" w:hAnsiTheme="majorBidi" w:cstheme="majorBidi"/>
          <w:sz w:val="24"/>
          <w:szCs w:val="24"/>
        </w:rPr>
        <w:t>https://doi.org/10.1111/j.1555-2934.2012.01206.x</w:t>
      </w:r>
    </w:p>
    <w:p w:rsidR="009014D2" w:rsidRPr="004E3727" w:rsidRDefault="009014D2" w:rsidP="00202D00">
      <w:pPr>
        <w:pStyle w:val="EndNoteBibliography"/>
        <w:spacing w:after="0"/>
        <w:ind w:left="720" w:hanging="720"/>
        <w:rPr>
          <w:rFonts w:asciiTheme="majorBidi" w:hAnsiTheme="majorBidi" w:cstheme="majorBidi"/>
          <w:sz w:val="24"/>
          <w:szCs w:val="24"/>
        </w:rPr>
      </w:pPr>
    </w:p>
    <w:p w:rsidR="00202D00" w:rsidRDefault="00202D00" w:rsidP="00202D00">
      <w:pPr>
        <w:pStyle w:val="EndNoteBibliography"/>
        <w:spacing w:after="0"/>
        <w:ind w:left="720" w:hanging="720"/>
        <w:rPr>
          <w:rFonts w:asciiTheme="majorBidi" w:hAnsiTheme="majorBidi" w:cstheme="majorBidi"/>
          <w:sz w:val="24"/>
          <w:szCs w:val="24"/>
        </w:rPr>
      </w:pPr>
      <w:r w:rsidRPr="00517C38">
        <w:rPr>
          <w:rFonts w:asciiTheme="majorBidi" w:hAnsiTheme="majorBidi" w:cstheme="majorBidi"/>
          <w:sz w:val="24"/>
          <w:szCs w:val="24"/>
        </w:rPr>
        <w:t xml:space="preserve">Hussain, D. and B. Bhushan (2011). Posttraumatic stress and growth among Tibetan refugees: The mediating role of cognitive‐emotional regulation strategies. </w:t>
      </w:r>
      <w:r w:rsidRPr="00E36D4A">
        <w:rPr>
          <w:rFonts w:asciiTheme="majorBidi" w:hAnsiTheme="majorBidi" w:cstheme="majorBidi"/>
          <w:i/>
          <w:iCs/>
          <w:sz w:val="24"/>
          <w:szCs w:val="24"/>
        </w:rPr>
        <w:t>Journal of Clinical Psychology</w:t>
      </w:r>
      <w:r w:rsidRPr="00517C38">
        <w:rPr>
          <w:rFonts w:asciiTheme="majorBidi" w:hAnsiTheme="majorBidi" w:cstheme="majorBidi"/>
          <w:sz w:val="24"/>
          <w:szCs w:val="24"/>
        </w:rPr>
        <w:t xml:space="preserve"> </w:t>
      </w:r>
      <w:r w:rsidRPr="00517C38">
        <w:rPr>
          <w:rFonts w:asciiTheme="majorBidi" w:hAnsiTheme="majorBidi" w:cstheme="majorBidi"/>
          <w:bCs/>
          <w:sz w:val="24"/>
          <w:szCs w:val="24"/>
        </w:rPr>
        <w:t>67</w:t>
      </w:r>
      <w:r w:rsidRPr="00517C38">
        <w:rPr>
          <w:rFonts w:asciiTheme="majorBidi" w:hAnsiTheme="majorBidi" w:cstheme="majorBidi"/>
          <w:sz w:val="24"/>
          <w:szCs w:val="24"/>
        </w:rPr>
        <w:t>(7): 720-735.</w:t>
      </w:r>
      <w:r w:rsidRPr="00E36D4A">
        <w:rPr>
          <w:rFonts w:asciiTheme="majorBidi" w:hAnsiTheme="majorBidi" w:cstheme="majorBidi"/>
          <w:sz w:val="24"/>
          <w:szCs w:val="24"/>
        </w:rPr>
        <w:t>https://doi.org/10.1002/jclp.20801</w:t>
      </w:r>
    </w:p>
    <w:p w:rsidR="00202D00" w:rsidRPr="00517C38" w:rsidRDefault="00202D00" w:rsidP="009014D2">
      <w:pPr>
        <w:spacing w:line="240" w:lineRule="auto"/>
        <w:ind w:left="720" w:hanging="720"/>
        <w:rPr>
          <w:rFonts w:asciiTheme="majorBidi" w:hAnsiTheme="majorBidi" w:cstheme="majorBidi"/>
          <w:sz w:val="24"/>
          <w:szCs w:val="24"/>
        </w:rPr>
      </w:pPr>
      <w:r w:rsidRPr="006D7EBC">
        <w:rPr>
          <w:rFonts w:asciiTheme="majorBidi" w:hAnsiTheme="majorBidi" w:cstheme="majorBidi"/>
          <w:sz w:val="24"/>
          <w:szCs w:val="24"/>
        </w:rPr>
        <w:lastRenderedPageBreak/>
        <w:t>Iqbal. N.2025.</w:t>
      </w:r>
      <w:r w:rsidR="009014D2">
        <w:rPr>
          <w:rFonts w:asciiTheme="majorBidi" w:hAnsiTheme="majorBidi" w:cstheme="majorBidi"/>
          <w:sz w:val="24"/>
          <w:szCs w:val="24"/>
        </w:rPr>
        <w:t xml:space="preserve"> </w:t>
      </w:r>
      <w:r w:rsidRPr="006D7EBC">
        <w:rPr>
          <w:rFonts w:asciiTheme="majorBidi" w:hAnsiTheme="majorBidi" w:cstheme="majorBidi"/>
          <w:sz w:val="24"/>
          <w:szCs w:val="24"/>
        </w:rPr>
        <w:t xml:space="preserve">Civilians can be tried by military courts, SC rules in May 9 case. </w:t>
      </w:r>
      <w:r w:rsidRPr="004E3727">
        <w:rPr>
          <w:rFonts w:asciiTheme="majorBidi" w:hAnsiTheme="majorBidi" w:cstheme="majorBidi"/>
          <w:i/>
          <w:iCs/>
          <w:sz w:val="24"/>
          <w:szCs w:val="24"/>
        </w:rPr>
        <w:t xml:space="preserve">Dawn </w:t>
      </w:r>
      <w:r w:rsidR="009014D2">
        <w:rPr>
          <w:rFonts w:asciiTheme="majorBidi" w:hAnsiTheme="majorBidi" w:cstheme="majorBidi"/>
          <w:i/>
          <w:iCs/>
          <w:sz w:val="24"/>
          <w:szCs w:val="24"/>
        </w:rPr>
        <w:t>Newspaper</w:t>
      </w:r>
      <w:r w:rsidRPr="004E3727">
        <w:rPr>
          <w:rFonts w:asciiTheme="majorBidi" w:hAnsiTheme="majorBidi" w:cstheme="majorBidi"/>
          <w:i/>
          <w:iCs/>
          <w:sz w:val="24"/>
          <w:szCs w:val="24"/>
        </w:rPr>
        <w:t>.</w:t>
      </w:r>
      <w:r w:rsidRPr="006D7EBC">
        <w:rPr>
          <w:rFonts w:asciiTheme="majorBidi" w:hAnsiTheme="majorBidi" w:cstheme="majorBidi"/>
          <w:sz w:val="24"/>
          <w:szCs w:val="24"/>
        </w:rPr>
        <w:t xml:space="preserve">08 May. </w:t>
      </w:r>
      <w:hyperlink r:id="rId10" w:history="1">
        <w:r w:rsidRPr="006D7EBC">
          <w:rPr>
            <w:rStyle w:val="Hyperlink"/>
            <w:rFonts w:asciiTheme="majorBidi" w:hAnsiTheme="majorBidi" w:cstheme="majorBidi"/>
            <w:sz w:val="24"/>
            <w:szCs w:val="24"/>
          </w:rPr>
          <w:t>https://www.dawn.com/news/1909300</w:t>
        </w:r>
      </w:hyperlink>
    </w:p>
    <w:p w:rsidR="00202D00" w:rsidRPr="00517C38" w:rsidRDefault="00202D00" w:rsidP="00202D00">
      <w:pPr>
        <w:pStyle w:val="EndNoteBibliography"/>
        <w:spacing w:after="0"/>
        <w:ind w:left="720" w:hanging="720"/>
        <w:rPr>
          <w:rFonts w:asciiTheme="majorBidi" w:hAnsiTheme="majorBidi" w:cstheme="majorBidi"/>
          <w:sz w:val="24"/>
          <w:szCs w:val="24"/>
        </w:rPr>
      </w:pPr>
      <w:r w:rsidRPr="00517C38">
        <w:rPr>
          <w:rFonts w:asciiTheme="majorBidi" w:hAnsiTheme="majorBidi" w:cstheme="majorBidi"/>
          <w:sz w:val="24"/>
          <w:szCs w:val="24"/>
        </w:rPr>
        <w:t xml:space="preserve">Jafree, S. R., S. M. H. Nadir, Q. K. Mahmood and S. K. Burhan (2023). The migrant Hazara Shias of Pakistan and their social determinants for PTSD, mental disorders and life satisfaction. </w:t>
      </w:r>
      <w:r w:rsidRPr="00E36D4A">
        <w:rPr>
          <w:rFonts w:asciiTheme="majorBidi" w:hAnsiTheme="majorBidi" w:cstheme="majorBidi"/>
          <w:i/>
          <w:iCs/>
          <w:sz w:val="24"/>
          <w:szCs w:val="24"/>
        </w:rPr>
        <w:t>Journal of migration and health</w:t>
      </w:r>
      <w:r w:rsidRPr="00517C38">
        <w:rPr>
          <w:rFonts w:asciiTheme="majorBidi" w:hAnsiTheme="majorBidi" w:cstheme="majorBidi"/>
          <w:b/>
          <w:sz w:val="24"/>
          <w:szCs w:val="24"/>
        </w:rPr>
        <w:t xml:space="preserve"> </w:t>
      </w:r>
      <w:r w:rsidRPr="00517C38">
        <w:rPr>
          <w:rFonts w:asciiTheme="majorBidi" w:hAnsiTheme="majorBidi" w:cstheme="majorBidi"/>
          <w:bCs/>
          <w:sz w:val="24"/>
          <w:szCs w:val="24"/>
        </w:rPr>
        <w:t>7</w:t>
      </w:r>
      <w:r w:rsidRPr="00517C38">
        <w:rPr>
          <w:rFonts w:asciiTheme="majorBidi" w:hAnsiTheme="majorBidi" w:cstheme="majorBidi"/>
          <w:sz w:val="24"/>
          <w:szCs w:val="24"/>
        </w:rPr>
        <w:t>: 100166.</w:t>
      </w:r>
      <w:r w:rsidRPr="00E36D4A">
        <w:rPr>
          <w:rFonts w:asciiTheme="majorBidi" w:hAnsiTheme="majorBidi" w:cstheme="majorBidi"/>
          <w:sz w:val="24"/>
          <w:szCs w:val="24"/>
        </w:rPr>
        <w:t>https://doi.org/10.1016/j.jmh.2023.100166</w:t>
      </w:r>
    </w:p>
    <w:p w:rsidR="00202D00" w:rsidRPr="00517C38" w:rsidRDefault="00202D00" w:rsidP="00202D00">
      <w:pPr>
        <w:pStyle w:val="EndNoteBibliography"/>
        <w:spacing w:after="0"/>
        <w:ind w:left="720" w:hanging="720"/>
        <w:rPr>
          <w:rFonts w:asciiTheme="majorBidi" w:hAnsiTheme="majorBidi" w:cstheme="majorBidi"/>
          <w:sz w:val="24"/>
          <w:szCs w:val="24"/>
        </w:rPr>
      </w:pPr>
    </w:p>
    <w:p w:rsidR="00202D00" w:rsidRPr="00517C38" w:rsidRDefault="00202D00" w:rsidP="00202D00">
      <w:pPr>
        <w:pStyle w:val="EndNoteBibliography"/>
        <w:spacing w:after="0"/>
        <w:ind w:left="720" w:hanging="720"/>
        <w:rPr>
          <w:rFonts w:asciiTheme="majorBidi" w:hAnsiTheme="majorBidi" w:cstheme="majorBidi"/>
          <w:sz w:val="24"/>
          <w:szCs w:val="24"/>
        </w:rPr>
      </w:pPr>
      <w:r w:rsidRPr="00517C38">
        <w:rPr>
          <w:rFonts w:asciiTheme="majorBidi" w:hAnsiTheme="majorBidi" w:cstheme="majorBidi"/>
          <w:sz w:val="24"/>
          <w:szCs w:val="24"/>
        </w:rPr>
        <w:t>Jan, Q., Y. Xie, M. H. Qazi, Z. J. Choudhary and B. Ul Haq (2022). Examining the role of Pakistan’s national curriculum textbook discourses on normalising the Taliban’s violence in the USA’s Post 9/11 war on terror in South Waziristan, Pakistan.</w:t>
      </w:r>
      <w:r w:rsidR="00665905">
        <w:rPr>
          <w:rFonts w:asciiTheme="majorBidi" w:hAnsiTheme="majorBidi" w:cstheme="majorBidi"/>
          <w:sz w:val="24"/>
          <w:szCs w:val="24"/>
        </w:rPr>
        <w:t xml:space="preserve"> </w:t>
      </w:r>
      <w:r w:rsidRPr="00517C38">
        <w:rPr>
          <w:rFonts w:asciiTheme="majorBidi" w:hAnsiTheme="majorBidi" w:cstheme="majorBidi"/>
          <w:bCs/>
          <w:sz w:val="24"/>
          <w:szCs w:val="24"/>
        </w:rPr>
        <w:t>44</w:t>
      </w:r>
      <w:r w:rsidRPr="00517C38">
        <w:rPr>
          <w:rFonts w:asciiTheme="majorBidi" w:hAnsiTheme="majorBidi" w:cstheme="majorBidi"/>
          <w:sz w:val="24"/>
          <w:szCs w:val="24"/>
        </w:rPr>
        <w:t>(3): 246-255.</w:t>
      </w:r>
      <w:r w:rsidRPr="00E3430D">
        <w:rPr>
          <w:rFonts w:asciiTheme="majorBidi" w:hAnsiTheme="majorBidi" w:cstheme="majorBidi"/>
          <w:sz w:val="24"/>
          <w:szCs w:val="24"/>
        </w:rPr>
        <w:t>https://doi.org/10.1080/01416200.2022.2036102</w:t>
      </w:r>
    </w:p>
    <w:p w:rsidR="00202D00" w:rsidRPr="00517C38" w:rsidRDefault="00202D00" w:rsidP="00202D00">
      <w:pPr>
        <w:pStyle w:val="EndNoteBibliography"/>
        <w:spacing w:after="0"/>
        <w:ind w:left="720" w:hanging="720"/>
        <w:rPr>
          <w:rFonts w:asciiTheme="majorBidi" w:hAnsiTheme="majorBidi" w:cstheme="majorBidi"/>
          <w:sz w:val="24"/>
          <w:szCs w:val="24"/>
        </w:rPr>
      </w:pPr>
    </w:p>
    <w:p w:rsidR="00202D00" w:rsidRPr="00517C38" w:rsidRDefault="00202D00" w:rsidP="00202D00">
      <w:pPr>
        <w:pStyle w:val="EndNoteBibliography"/>
        <w:spacing w:after="0"/>
        <w:ind w:left="720" w:hanging="720"/>
        <w:rPr>
          <w:rFonts w:asciiTheme="majorBidi" w:hAnsiTheme="majorBidi" w:cstheme="majorBidi"/>
          <w:sz w:val="24"/>
          <w:szCs w:val="24"/>
        </w:rPr>
      </w:pPr>
      <w:r w:rsidRPr="00517C38">
        <w:rPr>
          <w:rFonts w:asciiTheme="majorBidi" w:hAnsiTheme="majorBidi" w:cstheme="majorBidi"/>
          <w:sz w:val="24"/>
          <w:szCs w:val="24"/>
        </w:rPr>
        <w:t xml:space="preserve">Javed, M. T., M. Shafiq and M. H. Ahmad (2025). Analyzing Civil-Military Response in Pakistan’s Counter-Terrorism Efforts (2014–2016). </w:t>
      </w:r>
      <w:r w:rsidRPr="00E36D4A">
        <w:rPr>
          <w:rFonts w:asciiTheme="majorBidi" w:hAnsiTheme="majorBidi" w:cstheme="majorBidi"/>
          <w:i/>
          <w:iCs/>
          <w:sz w:val="24"/>
          <w:szCs w:val="24"/>
        </w:rPr>
        <w:t>Journal of Social Sciences Review</w:t>
      </w:r>
      <w:r w:rsidRPr="00517C38">
        <w:rPr>
          <w:rFonts w:asciiTheme="majorBidi" w:hAnsiTheme="majorBidi" w:cstheme="majorBidi"/>
          <w:sz w:val="24"/>
          <w:szCs w:val="24"/>
        </w:rPr>
        <w:t xml:space="preserve"> </w:t>
      </w:r>
      <w:r w:rsidRPr="00517C38">
        <w:rPr>
          <w:rFonts w:asciiTheme="majorBidi" w:hAnsiTheme="majorBidi" w:cstheme="majorBidi"/>
          <w:bCs/>
          <w:sz w:val="24"/>
          <w:szCs w:val="24"/>
        </w:rPr>
        <w:t>5</w:t>
      </w:r>
      <w:r w:rsidRPr="00517C38">
        <w:rPr>
          <w:rFonts w:asciiTheme="majorBidi" w:hAnsiTheme="majorBidi" w:cstheme="majorBidi"/>
          <w:sz w:val="24"/>
          <w:szCs w:val="24"/>
        </w:rPr>
        <w:t>(1): 435-447.</w:t>
      </w:r>
      <w:r w:rsidRPr="00E36D4A">
        <w:rPr>
          <w:rFonts w:asciiTheme="majorBidi" w:hAnsiTheme="majorBidi" w:cstheme="majorBidi"/>
          <w:sz w:val="24"/>
          <w:szCs w:val="24"/>
        </w:rPr>
        <w:t>https://doi.org/10.62843/jssr.v5i1.503</w:t>
      </w:r>
    </w:p>
    <w:p w:rsidR="00202D00" w:rsidRPr="00517C38" w:rsidRDefault="00202D00" w:rsidP="00202D00">
      <w:pPr>
        <w:pStyle w:val="EndNoteBibliography"/>
        <w:spacing w:after="0"/>
        <w:ind w:left="720" w:hanging="720"/>
        <w:rPr>
          <w:rFonts w:asciiTheme="majorBidi" w:hAnsiTheme="majorBidi" w:cstheme="majorBidi"/>
          <w:sz w:val="24"/>
          <w:szCs w:val="24"/>
        </w:rPr>
      </w:pPr>
    </w:p>
    <w:p w:rsidR="00202D00" w:rsidRPr="00517C38" w:rsidRDefault="00202D00" w:rsidP="00202D00">
      <w:pPr>
        <w:pStyle w:val="EndNoteBibliography"/>
        <w:spacing w:after="0"/>
        <w:ind w:left="720" w:hanging="720"/>
        <w:rPr>
          <w:rFonts w:asciiTheme="majorBidi" w:hAnsiTheme="majorBidi" w:cstheme="majorBidi"/>
          <w:sz w:val="24"/>
          <w:szCs w:val="24"/>
        </w:rPr>
      </w:pPr>
      <w:r w:rsidRPr="00517C38">
        <w:rPr>
          <w:rFonts w:asciiTheme="majorBidi" w:hAnsiTheme="majorBidi" w:cstheme="majorBidi"/>
          <w:sz w:val="24"/>
          <w:szCs w:val="24"/>
        </w:rPr>
        <w:t>Kerr Chiovenda, M. S. (2016). Cultural Trauma, History Making, and the Politics of Ethnic Identity among Afghan Hazaras.</w:t>
      </w:r>
    </w:p>
    <w:p w:rsidR="00202D00" w:rsidRPr="00517C38" w:rsidRDefault="00202D00" w:rsidP="00202D00">
      <w:pPr>
        <w:pStyle w:val="EndNoteBibliography"/>
        <w:spacing w:after="0"/>
        <w:ind w:hanging="720"/>
        <w:rPr>
          <w:rFonts w:asciiTheme="majorBidi" w:hAnsiTheme="majorBidi" w:cstheme="majorBidi"/>
          <w:sz w:val="24"/>
          <w:szCs w:val="24"/>
        </w:rPr>
      </w:pPr>
    </w:p>
    <w:p w:rsidR="00202D00" w:rsidRDefault="00202D00" w:rsidP="00202D00">
      <w:pPr>
        <w:pStyle w:val="EndNoteBibliography"/>
        <w:spacing w:after="0"/>
        <w:ind w:left="720" w:hanging="720"/>
        <w:rPr>
          <w:rFonts w:asciiTheme="majorBidi" w:hAnsiTheme="majorBidi" w:cstheme="majorBidi"/>
          <w:sz w:val="24"/>
          <w:szCs w:val="24"/>
        </w:rPr>
      </w:pPr>
      <w:r w:rsidRPr="00517C38">
        <w:rPr>
          <w:rFonts w:asciiTheme="majorBidi" w:hAnsiTheme="majorBidi" w:cstheme="majorBidi"/>
          <w:sz w:val="24"/>
          <w:szCs w:val="24"/>
        </w:rPr>
        <w:t xml:space="preserve">Khoso, A. and T. M. Shah (2025). Precarious peace: how honor, revenge, and governance failures perpetuate tribal conflicts in Sindh. </w:t>
      </w:r>
      <w:r w:rsidRPr="00E36D4A">
        <w:rPr>
          <w:rFonts w:asciiTheme="majorBidi" w:hAnsiTheme="majorBidi" w:cstheme="majorBidi"/>
          <w:i/>
          <w:iCs/>
          <w:sz w:val="24"/>
          <w:szCs w:val="24"/>
        </w:rPr>
        <w:t>International Review of Sociology</w:t>
      </w:r>
      <w:r w:rsidRPr="00517C38">
        <w:rPr>
          <w:rFonts w:asciiTheme="majorBidi" w:hAnsiTheme="majorBidi" w:cstheme="majorBidi"/>
          <w:sz w:val="24"/>
          <w:szCs w:val="24"/>
        </w:rPr>
        <w:t>: 1-27.</w:t>
      </w:r>
      <w:r w:rsidRPr="00E3430D">
        <w:rPr>
          <w:rFonts w:asciiTheme="majorBidi" w:hAnsiTheme="majorBidi" w:cstheme="majorBidi"/>
          <w:sz w:val="24"/>
          <w:szCs w:val="24"/>
        </w:rPr>
        <w:t>https://doi.org/10.1080/03906701.2025.2498704</w:t>
      </w:r>
    </w:p>
    <w:p w:rsidR="00202D00" w:rsidRDefault="00202D00" w:rsidP="00202D00">
      <w:pPr>
        <w:pStyle w:val="EndNoteBibliography"/>
        <w:spacing w:after="0"/>
        <w:ind w:left="720" w:hanging="720"/>
        <w:rPr>
          <w:rFonts w:asciiTheme="majorBidi" w:hAnsiTheme="majorBidi" w:cstheme="majorBidi"/>
          <w:sz w:val="24"/>
          <w:szCs w:val="24"/>
        </w:rPr>
      </w:pPr>
    </w:p>
    <w:p w:rsidR="00202D00" w:rsidRPr="00517C38" w:rsidRDefault="00202D00" w:rsidP="00665905">
      <w:pPr>
        <w:spacing w:line="240" w:lineRule="auto"/>
        <w:ind w:left="720" w:hanging="720"/>
        <w:rPr>
          <w:rFonts w:asciiTheme="majorBidi" w:hAnsiTheme="majorBidi" w:cstheme="majorBidi"/>
          <w:sz w:val="24"/>
          <w:szCs w:val="24"/>
        </w:rPr>
      </w:pPr>
      <w:r w:rsidRPr="00BC57BC">
        <w:rPr>
          <w:rFonts w:asciiTheme="majorBidi" w:hAnsiTheme="majorBidi" w:cstheme="majorBidi"/>
          <w:sz w:val="24"/>
          <w:szCs w:val="24"/>
        </w:rPr>
        <w:t>Khan, M</w:t>
      </w:r>
      <w:r w:rsidR="00665905">
        <w:rPr>
          <w:rFonts w:asciiTheme="majorBidi" w:hAnsiTheme="majorBidi" w:cstheme="majorBidi"/>
          <w:sz w:val="24"/>
          <w:szCs w:val="24"/>
        </w:rPr>
        <w:t>. 2022.COVID-19</w:t>
      </w:r>
      <w:r w:rsidRPr="00BC57BC">
        <w:rPr>
          <w:rFonts w:asciiTheme="majorBidi" w:hAnsiTheme="majorBidi" w:cstheme="majorBidi"/>
          <w:sz w:val="24"/>
          <w:szCs w:val="24"/>
        </w:rPr>
        <w:t xml:space="preserve"> memes.</w:t>
      </w:r>
      <w:r>
        <w:rPr>
          <w:rFonts w:asciiTheme="majorBidi" w:hAnsiTheme="majorBidi" w:cstheme="majorBidi"/>
          <w:sz w:val="24"/>
          <w:szCs w:val="24"/>
        </w:rPr>
        <w:t xml:space="preserve"> </w:t>
      </w:r>
      <w:r w:rsidRPr="00BC57BC">
        <w:rPr>
          <w:rFonts w:asciiTheme="majorBidi" w:hAnsiTheme="majorBidi" w:cstheme="majorBidi"/>
          <w:i/>
          <w:iCs/>
          <w:sz w:val="24"/>
          <w:szCs w:val="24"/>
        </w:rPr>
        <w:t xml:space="preserve">Dawn News Paper, </w:t>
      </w:r>
      <w:r w:rsidRPr="00BC57BC">
        <w:rPr>
          <w:rFonts w:asciiTheme="majorBidi" w:hAnsiTheme="majorBidi" w:cstheme="majorBidi"/>
          <w:sz w:val="24"/>
          <w:szCs w:val="24"/>
        </w:rPr>
        <w:t>March 29</w:t>
      </w:r>
      <w:r w:rsidRPr="00BC57BC">
        <w:rPr>
          <w:rFonts w:asciiTheme="majorBidi" w:hAnsiTheme="majorBidi" w:cstheme="majorBidi"/>
          <w:sz w:val="24"/>
          <w:szCs w:val="24"/>
          <w:vertAlign w:val="superscript"/>
        </w:rPr>
        <w:t>th</w:t>
      </w:r>
      <w:r w:rsidRPr="00BC57BC">
        <w:rPr>
          <w:rFonts w:asciiTheme="majorBidi" w:hAnsiTheme="majorBidi" w:cstheme="majorBidi"/>
          <w:sz w:val="24"/>
          <w:szCs w:val="24"/>
        </w:rPr>
        <w:t>.</w:t>
      </w:r>
      <w:r>
        <w:rPr>
          <w:rFonts w:asciiTheme="majorBidi" w:hAnsiTheme="majorBidi" w:cstheme="majorBidi"/>
          <w:sz w:val="24"/>
          <w:szCs w:val="24"/>
        </w:rPr>
        <w:t xml:space="preserve"> </w:t>
      </w:r>
      <w:hyperlink r:id="rId11" w:history="1">
        <w:r w:rsidRPr="0026180A">
          <w:rPr>
            <w:rStyle w:val="Hyperlink"/>
            <w:rFonts w:asciiTheme="majorBidi" w:hAnsiTheme="majorBidi" w:cstheme="majorBidi"/>
            <w:sz w:val="24"/>
            <w:szCs w:val="24"/>
          </w:rPr>
          <w:t>https://www.dawn.com/news/1544643</w:t>
        </w:r>
      </w:hyperlink>
    </w:p>
    <w:p w:rsidR="00202D00" w:rsidRPr="00E3430D" w:rsidRDefault="00202D00" w:rsidP="00202D00">
      <w:pPr>
        <w:pStyle w:val="EndNoteBibliography"/>
        <w:spacing w:after="0"/>
        <w:ind w:left="720" w:hanging="720"/>
        <w:rPr>
          <w:rFonts w:asciiTheme="majorBidi" w:hAnsiTheme="majorBidi" w:cstheme="majorBidi"/>
          <w:sz w:val="24"/>
          <w:szCs w:val="24"/>
        </w:rPr>
      </w:pPr>
      <w:r w:rsidRPr="00517C38">
        <w:rPr>
          <w:rFonts w:asciiTheme="majorBidi" w:hAnsiTheme="majorBidi" w:cstheme="majorBidi"/>
          <w:sz w:val="24"/>
          <w:szCs w:val="24"/>
        </w:rPr>
        <w:t xml:space="preserve">Kurze, A. (2020). Seeking new metaphors: gender identities in Tunisia and Lebanon. Arab Spring: </w:t>
      </w:r>
      <w:r w:rsidRPr="00E36D4A">
        <w:rPr>
          <w:rFonts w:asciiTheme="majorBidi" w:hAnsiTheme="majorBidi" w:cstheme="majorBidi"/>
          <w:i/>
          <w:iCs/>
          <w:sz w:val="24"/>
          <w:szCs w:val="24"/>
        </w:rPr>
        <w:t>Modernity, Identity and Change</w:t>
      </w:r>
      <w:r w:rsidRPr="00517C38">
        <w:rPr>
          <w:rFonts w:asciiTheme="majorBidi" w:hAnsiTheme="majorBidi" w:cstheme="majorBidi"/>
          <w:sz w:val="24"/>
          <w:szCs w:val="24"/>
        </w:rPr>
        <w:t>: 207-233.</w:t>
      </w:r>
      <w:r w:rsidRPr="00E3430D">
        <w:rPr>
          <w:rFonts w:asciiTheme="majorBidi" w:hAnsiTheme="majorBidi" w:cstheme="majorBidi"/>
          <w:color w:val="222222"/>
          <w:sz w:val="24"/>
          <w:szCs w:val="24"/>
          <w:shd w:val="clear" w:color="auto" w:fill="FFFFFF"/>
        </w:rPr>
        <w:t>https://doi.org/10.1007/978-3-030-24758-4_11</w:t>
      </w:r>
    </w:p>
    <w:p w:rsidR="00202D00" w:rsidRPr="00517C38" w:rsidRDefault="00202D00" w:rsidP="00202D00">
      <w:pPr>
        <w:pStyle w:val="EndNoteBibliography"/>
        <w:spacing w:after="0"/>
        <w:ind w:left="720" w:hanging="720"/>
        <w:rPr>
          <w:rFonts w:asciiTheme="majorBidi" w:hAnsiTheme="majorBidi" w:cstheme="majorBidi"/>
          <w:sz w:val="24"/>
          <w:szCs w:val="24"/>
        </w:rPr>
      </w:pPr>
    </w:p>
    <w:p w:rsidR="00202D00" w:rsidRDefault="00202D00" w:rsidP="00202D00">
      <w:pPr>
        <w:pStyle w:val="EndNoteBibliography"/>
        <w:spacing w:after="0"/>
        <w:ind w:left="720" w:hanging="720"/>
        <w:rPr>
          <w:rFonts w:asciiTheme="majorBidi" w:hAnsiTheme="majorBidi" w:cstheme="majorBidi"/>
          <w:sz w:val="24"/>
          <w:szCs w:val="24"/>
        </w:rPr>
      </w:pPr>
      <w:r w:rsidRPr="00517C38">
        <w:rPr>
          <w:rFonts w:asciiTheme="majorBidi" w:hAnsiTheme="majorBidi" w:cstheme="majorBidi"/>
          <w:sz w:val="24"/>
          <w:szCs w:val="24"/>
        </w:rPr>
        <w:t xml:space="preserve">Moe, L. W. and M.-M. Müller (2015). Resilience as Warfare: Interventions and the Militarization of the Social in Haiti and Somalia. </w:t>
      </w:r>
      <w:r w:rsidRPr="00E36D4A">
        <w:rPr>
          <w:rFonts w:asciiTheme="majorBidi" w:hAnsiTheme="majorBidi" w:cstheme="majorBidi"/>
          <w:i/>
          <w:iCs/>
          <w:sz w:val="24"/>
          <w:szCs w:val="24"/>
        </w:rPr>
        <w:t xml:space="preserve">Kriminologisches Journal </w:t>
      </w:r>
      <w:r w:rsidRPr="00517C38">
        <w:rPr>
          <w:rFonts w:asciiTheme="majorBidi" w:hAnsiTheme="majorBidi" w:cstheme="majorBidi"/>
          <w:bCs/>
          <w:sz w:val="24"/>
          <w:szCs w:val="24"/>
        </w:rPr>
        <w:t>47</w:t>
      </w:r>
      <w:r w:rsidRPr="00517C38">
        <w:rPr>
          <w:rFonts w:asciiTheme="majorBidi" w:hAnsiTheme="majorBidi" w:cstheme="majorBidi"/>
          <w:sz w:val="24"/>
          <w:szCs w:val="24"/>
        </w:rPr>
        <w:t>(4): 279-296.</w:t>
      </w:r>
    </w:p>
    <w:p w:rsidR="00202D00" w:rsidRPr="00517C38" w:rsidRDefault="00202D00" w:rsidP="00202D00">
      <w:pPr>
        <w:pStyle w:val="EndNoteBibliography"/>
        <w:spacing w:after="0"/>
        <w:ind w:left="720" w:hanging="720"/>
        <w:rPr>
          <w:rFonts w:asciiTheme="majorBidi" w:hAnsiTheme="majorBidi" w:cstheme="majorBidi"/>
          <w:sz w:val="24"/>
          <w:szCs w:val="24"/>
        </w:rPr>
      </w:pPr>
    </w:p>
    <w:p w:rsidR="00202D00" w:rsidRDefault="00202D00" w:rsidP="00202D00">
      <w:pPr>
        <w:spacing w:line="240" w:lineRule="auto"/>
        <w:ind w:left="720" w:hanging="720"/>
        <w:rPr>
          <w:rFonts w:asciiTheme="majorBidi" w:hAnsiTheme="majorBidi" w:cstheme="majorBidi"/>
          <w:color w:val="222222"/>
          <w:sz w:val="24"/>
          <w:szCs w:val="24"/>
          <w:shd w:val="clear" w:color="auto" w:fill="FFFFFF"/>
        </w:rPr>
      </w:pPr>
      <w:r w:rsidRPr="00517C38">
        <w:rPr>
          <w:rFonts w:asciiTheme="majorBidi" w:hAnsiTheme="majorBidi" w:cstheme="majorBidi"/>
          <w:color w:val="222222"/>
          <w:sz w:val="24"/>
          <w:szCs w:val="24"/>
          <w:shd w:val="clear" w:color="auto" w:fill="FFFFFF"/>
        </w:rPr>
        <w:t>Miller, K. E., &amp; Rasmussen, A. (2010). War exposure, daily stressors, and mental health in conflict and post-conflict settings: Bridging the divide between trauma-focused and psychosocial frameworks. </w:t>
      </w:r>
      <w:r w:rsidRPr="00517C38">
        <w:rPr>
          <w:rFonts w:asciiTheme="majorBidi" w:hAnsiTheme="majorBidi" w:cstheme="majorBidi"/>
          <w:i/>
          <w:iCs/>
          <w:color w:val="222222"/>
          <w:sz w:val="24"/>
          <w:szCs w:val="24"/>
          <w:shd w:val="clear" w:color="auto" w:fill="FFFFFF"/>
        </w:rPr>
        <w:t>Social science &amp; medicine</w:t>
      </w:r>
      <w:r w:rsidRPr="00517C38">
        <w:rPr>
          <w:rFonts w:asciiTheme="majorBidi" w:hAnsiTheme="majorBidi" w:cstheme="majorBidi"/>
          <w:color w:val="222222"/>
          <w:sz w:val="24"/>
          <w:szCs w:val="24"/>
          <w:shd w:val="clear" w:color="auto" w:fill="FFFFFF"/>
        </w:rPr>
        <w:t>, </w:t>
      </w:r>
      <w:r w:rsidRPr="00517C38">
        <w:rPr>
          <w:rFonts w:asciiTheme="majorBidi" w:hAnsiTheme="majorBidi" w:cstheme="majorBidi"/>
          <w:i/>
          <w:iCs/>
          <w:color w:val="222222"/>
          <w:sz w:val="24"/>
          <w:szCs w:val="24"/>
          <w:shd w:val="clear" w:color="auto" w:fill="FFFFFF"/>
        </w:rPr>
        <w:t>70</w:t>
      </w:r>
      <w:r w:rsidRPr="00517C38">
        <w:rPr>
          <w:rFonts w:asciiTheme="majorBidi" w:hAnsiTheme="majorBidi" w:cstheme="majorBidi"/>
          <w:color w:val="222222"/>
          <w:sz w:val="24"/>
          <w:szCs w:val="24"/>
          <w:shd w:val="clear" w:color="auto" w:fill="FFFFFF"/>
        </w:rPr>
        <w:t>(1), 7-16.</w:t>
      </w:r>
      <w:r>
        <w:rPr>
          <w:rFonts w:asciiTheme="majorBidi" w:hAnsiTheme="majorBidi" w:cstheme="majorBidi"/>
          <w:color w:val="222222"/>
          <w:sz w:val="24"/>
          <w:szCs w:val="24"/>
          <w:shd w:val="clear" w:color="auto" w:fill="FFFFFF"/>
        </w:rPr>
        <w:t xml:space="preserve"> </w:t>
      </w:r>
      <w:r w:rsidRPr="00F01FC9">
        <w:rPr>
          <w:rFonts w:asciiTheme="majorBidi" w:hAnsiTheme="majorBidi" w:cstheme="majorBidi"/>
          <w:color w:val="222222"/>
          <w:sz w:val="24"/>
          <w:szCs w:val="24"/>
          <w:shd w:val="clear" w:color="auto" w:fill="FFFFFF"/>
        </w:rPr>
        <w:t>https://doi.org/10.1016/j.socscimed.2009.09.029</w:t>
      </w:r>
    </w:p>
    <w:p w:rsidR="00202D00" w:rsidRPr="00517C38" w:rsidRDefault="00202D00" w:rsidP="00202D00">
      <w:pPr>
        <w:spacing w:line="240" w:lineRule="auto"/>
        <w:ind w:left="720" w:hanging="720"/>
        <w:rPr>
          <w:rFonts w:asciiTheme="majorBidi" w:hAnsiTheme="majorBidi" w:cstheme="majorBidi"/>
          <w:sz w:val="24"/>
          <w:szCs w:val="24"/>
        </w:rPr>
      </w:pPr>
      <w:r w:rsidRPr="006D7EBC">
        <w:rPr>
          <w:rFonts w:asciiTheme="majorBidi" w:hAnsiTheme="majorBidi" w:cstheme="majorBidi"/>
          <w:sz w:val="24"/>
          <w:szCs w:val="24"/>
        </w:rPr>
        <w:t xml:space="preserve">Mir.H.2023. I literally cannot say Imran Khan’s name on Pakistani TV – this madness has to end. </w:t>
      </w:r>
      <w:r w:rsidRPr="004E3727">
        <w:rPr>
          <w:rFonts w:asciiTheme="majorBidi" w:hAnsiTheme="majorBidi" w:cstheme="majorBidi"/>
          <w:i/>
          <w:iCs/>
          <w:sz w:val="24"/>
          <w:szCs w:val="24"/>
        </w:rPr>
        <w:t>The Guardian.</w:t>
      </w:r>
      <w:r w:rsidRPr="006D7EBC">
        <w:rPr>
          <w:rFonts w:asciiTheme="majorBidi" w:hAnsiTheme="majorBidi" w:cstheme="majorBidi"/>
          <w:sz w:val="24"/>
          <w:szCs w:val="24"/>
        </w:rPr>
        <w:t xml:space="preserve"> 21 June. </w:t>
      </w:r>
      <w:hyperlink r:id="rId12" w:history="1">
        <w:r w:rsidRPr="006D7EBC">
          <w:rPr>
            <w:rStyle w:val="Hyperlink"/>
            <w:rFonts w:asciiTheme="majorBidi" w:hAnsiTheme="majorBidi" w:cstheme="majorBidi"/>
            <w:sz w:val="24"/>
            <w:szCs w:val="24"/>
          </w:rPr>
          <w:t>https://www.theguardian.com/commentisfree/2023/jun/21/imran-khan-pakistan-tv-prime-minister-army</w:t>
        </w:r>
      </w:hyperlink>
    </w:p>
    <w:p w:rsidR="00202D00" w:rsidRPr="00517C38" w:rsidRDefault="00202D00" w:rsidP="00202D00">
      <w:pPr>
        <w:pStyle w:val="EndNoteBibliography"/>
        <w:spacing w:after="0"/>
        <w:ind w:left="720" w:hanging="720"/>
        <w:rPr>
          <w:rFonts w:asciiTheme="majorBidi" w:hAnsiTheme="majorBidi" w:cstheme="majorBidi"/>
          <w:sz w:val="24"/>
          <w:szCs w:val="24"/>
        </w:rPr>
      </w:pPr>
      <w:r w:rsidRPr="00517C38">
        <w:rPr>
          <w:rFonts w:asciiTheme="majorBidi" w:hAnsiTheme="majorBidi" w:cstheme="majorBidi"/>
          <w:sz w:val="24"/>
          <w:szCs w:val="24"/>
        </w:rPr>
        <w:t xml:space="preserve">Mueller-Hirth, N. (2023). The Role of Social Science in Conflict Situations. </w:t>
      </w:r>
      <w:r w:rsidRPr="00F01FC9">
        <w:rPr>
          <w:rFonts w:asciiTheme="majorBidi" w:hAnsiTheme="majorBidi" w:cstheme="majorBidi"/>
          <w:i/>
          <w:iCs/>
          <w:sz w:val="24"/>
          <w:szCs w:val="24"/>
        </w:rPr>
        <w:t>Handbook of Social Sciences and Global Public Health,</w:t>
      </w:r>
      <w:r w:rsidRPr="00517C38">
        <w:rPr>
          <w:rFonts w:asciiTheme="majorBidi" w:hAnsiTheme="majorBidi" w:cstheme="majorBidi"/>
          <w:sz w:val="24"/>
          <w:szCs w:val="24"/>
        </w:rPr>
        <w:t xml:space="preserve"> Springer</w:t>
      </w:r>
      <w:r w:rsidRPr="00517C38">
        <w:rPr>
          <w:rFonts w:asciiTheme="majorBidi" w:hAnsiTheme="majorBidi" w:cstheme="majorBidi"/>
          <w:b/>
          <w:sz w:val="24"/>
          <w:szCs w:val="24"/>
        </w:rPr>
        <w:t xml:space="preserve">: </w:t>
      </w:r>
      <w:r w:rsidRPr="00517C38">
        <w:rPr>
          <w:rFonts w:asciiTheme="majorBidi" w:hAnsiTheme="majorBidi" w:cstheme="majorBidi"/>
          <w:sz w:val="24"/>
          <w:szCs w:val="24"/>
        </w:rPr>
        <w:t>1-17.</w:t>
      </w:r>
    </w:p>
    <w:p w:rsidR="00202D00" w:rsidRPr="00517C38" w:rsidRDefault="00202D00" w:rsidP="00202D00">
      <w:pPr>
        <w:pStyle w:val="EndNoteBibliography"/>
        <w:spacing w:after="0"/>
        <w:ind w:left="720" w:hanging="720"/>
        <w:rPr>
          <w:rFonts w:asciiTheme="majorBidi" w:hAnsiTheme="majorBidi" w:cstheme="majorBidi"/>
          <w:sz w:val="24"/>
          <w:szCs w:val="24"/>
        </w:rPr>
      </w:pPr>
    </w:p>
    <w:p w:rsidR="00202D00" w:rsidRPr="00517C38" w:rsidRDefault="00202D00" w:rsidP="00202D00">
      <w:pPr>
        <w:pStyle w:val="EndNoteBibliography"/>
        <w:spacing w:after="0"/>
        <w:ind w:left="720" w:hanging="720"/>
        <w:rPr>
          <w:rFonts w:asciiTheme="majorBidi" w:hAnsiTheme="majorBidi" w:cstheme="majorBidi"/>
          <w:sz w:val="24"/>
          <w:szCs w:val="24"/>
        </w:rPr>
      </w:pPr>
      <w:r w:rsidRPr="00517C38">
        <w:rPr>
          <w:rFonts w:asciiTheme="majorBidi" w:hAnsiTheme="majorBidi" w:cstheme="majorBidi"/>
          <w:sz w:val="24"/>
          <w:szCs w:val="24"/>
        </w:rPr>
        <w:lastRenderedPageBreak/>
        <w:t xml:space="preserve">Muldoon, O. T. (2013). Understanding the impact of political violence in childhood: A theoretical review using a social identity approach. </w:t>
      </w:r>
      <w:r w:rsidRPr="009E2DA9">
        <w:rPr>
          <w:rFonts w:asciiTheme="majorBidi" w:hAnsiTheme="majorBidi" w:cstheme="majorBidi"/>
          <w:i/>
          <w:iCs/>
          <w:sz w:val="24"/>
          <w:szCs w:val="24"/>
        </w:rPr>
        <w:t>Clinical psychology review</w:t>
      </w:r>
      <w:r w:rsidRPr="00517C38">
        <w:rPr>
          <w:rFonts w:asciiTheme="majorBidi" w:hAnsiTheme="majorBidi" w:cstheme="majorBidi"/>
          <w:sz w:val="24"/>
          <w:szCs w:val="24"/>
        </w:rPr>
        <w:t xml:space="preserve"> </w:t>
      </w:r>
      <w:r w:rsidRPr="00517C38">
        <w:rPr>
          <w:rFonts w:asciiTheme="majorBidi" w:hAnsiTheme="majorBidi" w:cstheme="majorBidi"/>
          <w:bCs/>
          <w:sz w:val="24"/>
          <w:szCs w:val="24"/>
        </w:rPr>
        <w:t>33</w:t>
      </w:r>
      <w:r w:rsidRPr="00517C38">
        <w:rPr>
          <w:rFonts w:asciiTheme="majorBidi" w:hAnsiTheme="majorBidi" w:cstheme="majorBidi"/>
          <w:sz w:val="24"/>
          <w:szCs w:val="24"/>
        </w:rPr>
        <w:t>(8): 929-939.</w:t>
      </w:r>
      <w:r w:rsidRPr="009E2DA9">
        <w:rPr>
          <w:rFonts w:asciiTheme="majorBidi" w:hAnsiTheme="majorBidi" w:cstheme="majorBidi"/>
          <w:sz w:val="24"/>
          <w:szCs w:val="24"/>
        </w:rPr>
        <w:t>https://doi.org/10.1016/j.cpr.2013.07.004</w:t>
      </w:r>
    </w:p>
    <w:p w:rsidR="00202D00" w:rsidRPr="00517C38" w:rsidRDefault="00202D00" w:rsidP="00202D00">
      <w:pPr>
        <w:pStyle w:val="EndNoteBibliography"/>
        <w:spacing w:after="0"/>
        <w:ind w:left="720" w:hanging="720"/>
        <w:rPr>
          <w:rFonts w:asciiTheme="majorBidi" w:hAnsiTheme="majorBidi" w:cstheme="majorBidi"/>
          <w:sz w:val="24"/>
          <w:szCs w:val="24"/>
        </w:rPr>
      </w:pPr>
    </w:p>
    <w:p w:rsidR="00202D00" w:rsidRPr="00517C38" w:rsidRDefault="00202D00" w:rsidP="00202D00">
      <w:pPr>
        <w:pStyle w:val="EndNoteBibliography"/>
        <w:spacing w:after="0"/>
        <w:ind w:left="720" w:hanging="720"/>
        <w:rPr>
          <w:rFonts w:asciiTheme="majorBidi" w:hAnsiTheme="majorBidi" w:cstheme="majorBidi"/>
          <w:sz w:val="24"/>
          <w:szCs w:val="24"/>
        </w:rPr>
      </w:pPr>
      <w:r w:rsidRPr="00517C38">
        <w:rPr>
          <w:rFonts w:asciiTheme="majorBidi" w:hAnsiTheme="majorBidi" w:cstheme="majorBidi"/>
          <w:sz w:val="24"/>
          <w:szCs w:val="24"/>
        </w:rPr>
        <w:t xml:space="preserve">Nets-Zehngut, R. and S. Elbaz (2017). Self-censorship of narratives of political violence: Four international case studies (France-Algeria, Spain, Turkey-Armenians, Japan-Korea).Self-Censorship in Contexts of Conflict: </w:t>
      </w:r>
      <w:r w:rsidRPr="009E2DA9">
        <w:rPr>
          <w:rFonts w:asciiTheme="majorBidi" w:hAnsiTheme="majorBidi" w:cstheme="majorBidi"/>
          <w:i/>
          <w:iCs/>
          <w:sz w:val="24"/>
          <w:szCs w:val="24"/>
        </w:rPr>
        <w:t>Theory and Research</w:t>
      </w:r>
      <w:r w:rsidRPr="00517C38">
        <w:rPr>
          <w:rFonts w:asciiTheme="majorBidi" w:hAnsiTheme="majorBidi" w:cstheme="majorBidi"/>
          <w:sz w:val="24"/>
          <w:szCs w:val="24"/>
        </w:rPr>
        <w:t>: 79-</w:t>
      </w:r>
      <w:r w:rsidRPr="009E2DA9">
        <w:rPr>
          <w:rFonts w:asciiTheme="majorBidi" w:hAnsiTheme="majorBidi" w:cstheme="majorBidi"/>
          <w:sz w:val="24"/>
          <w:szCs w:val="24"/>
        </w:rPr>
        <w:t>117.</w:t>
      </w:r>
      <w:r w:rsidRPr="009E2DA9">
        <w:rPr>
          <w:rFonts w:asciiTheme="majorBidi" w:hAnsiTheme="majorBidi" w:cstheme="majorBidi"/>
          <w:color w:val="222222"/>
          <w:sz w:val="24"/>
          <w:szCs w:val="24"/>
          <w:shd w:val="clear" w:color="auto" w:fill="FFFFFF"/>
        </w:rPr>
        <w:t>https://doi.org/10.1007/978-3-319-63378-7_5</w:t>
      </w:r>
    </w:p>
    <w:p w:rsidR="00202D00" w:rsidRPr="00517C38" w:rsidRDefault="00202D00" w:rsidP="00202D00">
      <w:pPr>
        <w:pStyle w:val="EndNoteBibliography"/>
        <w:spacing w:after="0"/>
        <w:ind w:left="720" w:hanging="720"/>
        <w:rPr>
          <w:rFonts w:asciiTheme="majorBidi" w:hAnsiTheme="majorBidi" w:cstheme="majorBidi"/>
          <w:sz w:val="24"/>
          <w:szCs w:val="24"/>
        </w:rPr>
      </w:pPr>
    </w:p>
    <w:p w:rsidR="00202D00" w:rsidRPr="00517C38" w:rsidRDefault="00202D00" w:rsidP="00202D00">
      <w:pPr>
        <w:pStyle w:val="EndNoteBibliography"/>
        <w:spacing w:after="0"/>
        <w:ind w:left="720" w:hanging="720"/>
        <w:rPr>
          <w:rFonts w:asciiTheme="majorBidi" w:hAnsiTheme="majorBidi" w:cstheme="majorBidi"/>
          <w:sz w:val="24"/>
          <w:szCs w:val="24"/>
        </w:rPr>
      </w:pPr>
      <w:r w:rsidRPr="00517C38">
        <w:rPr>
          <w:rFonts w:asciiTheme="majorBidi" w:hAnsiTheme="majorBidi" w:cstheme="majorBidi"/>
          <w:sz w:val="24"/>
          <w:szCs w:val="24"/>
        </w:rPr>
        <w:t xml:space="preserve">Nguyen‐Gillham, V., R. Giacaman, G. Naser and W. Boyce (2008). Normalising the abnormal: Palestinian youth and the contradictions of resilience in protracted conflict. </w:t>
      </w:r>
      <w:r w:rsidRPr="009E2DA9">
        <w:rPr>
          <w:rFonts w:asciiTheme="majorBidi" w:hAnsiTheme="majorBidi" w:cstheme="majorBidi"/>
          <w:i/>
          <w:iCs/>
          <w:sz w:val="24"/>
          <w:szCs w:val="24"/>
        </w:rPr>
        <w:t>Health &amp; social care in the community</w:t>
      </w:r>
      <w:r w:rsidRPr="00517C38">
        <w:rPr>
          <w:rFonts w:asciiTheme="majorBidi" w:hAnsiTheme="majorBidi" w:cstheme="majorBidi"/>
          <w:sz w:val="24"/>
          <w:szCs w:val="24"/>
        </w:rPr>
        <w:t xml:space="preserve"> </w:t>
      </w:r>
      <w:r w:rsidRPr="009E2DA9">
        <w:rPr>
          <w:rFonts w:asciiTheme="majorBidi" w:hAnsiTheme="majorBidi" w:cstheme="majorBidi"/>
          <w:bCs/>
          <w:sz w:val="24"/>
          <w:szCs w:val="24"/>
        </w:rPr>
        <w:t>16</w:t>
      </w:r>
      <w:r w:rsidRPr="00517C38">
        <w:rPr>
          <w:rFonts w:asciiTheme="majorBidi" w:hAnsiTheme="majorBidi" w:cstheme="majorBidi"/>
          <w:sz w:val="24"/>
          <w:szCs w:val="24"/>
        </w:rPr>
        <w:t>(3): 291-298.</w:t>
      </w:r>
      <w:r w:rsidRPr="009E2DA9">
        <w:rPr>
          <w:rFonts w:asciiTheme="majorBidi" w:hAnsiTheme="majorBidi" w:cstheme="majorBidi"/>
          <w:sz w:val="24"/>
          <w:szCs w:val="24"/>
        </w:rPr>
        <w:t>https://doi.org/10.1111/j.1365-2524.2008.00767.x</w:t>
      </w:r>
    </w:p>
    <w:p w:rsidR="00202D00" w:rsidRPr="00517C38" w:rsidRDefault="00202D00" w:rsidP="00202D00">
      <w:pPr>
        <w:pStyle w:val="EndNoteBibliography"/>
        <w:spacing w:after="0"/>
        <w:ind w:hanging="720"/>
        <w:rPr>
          <w:rFonts w:asciiTheme="majorBidi" w:hAnsiTheme="majorBidi" w:cstheme="majorBidi"/>
          <w:sz w:val="24"/>
          <w:szCs w:val="24"/>
        </w:rPr>
      </w:pPr>
    </w:p>
    <w:p w:rsidR="00202D00" w:rsidRPr="00517C38" w:rsidRDefault="00202D00" w:rsidP="00202D00">
      <w:pPr>
        <w:pStyle w:val="EndNoteBibliography"/>
        <w:spacing w:after="0"/>
        <w:ind w:left="720" w:hanging="720"/>
        <w:rPr>
          <w:rFonts w:asciiTheme="majorBidi" w:hAnsiTheme="majorBidi" w:cstheme="majorBidi"/>
          <w:sz w:val="24"/>
          <w:szCs w:val="24"/>
        </w:rPr>
      </w:pPr>
      <w:r w:rsidRPr="00517C38">
        <w:rPr>
          <w:rFonts w:asciiTheme="majorBidi" w:hAnsiTheme="majorBidi" w:cstheme="majorBidi"/>
          <w:sz w:val="24"/>
          <w:szCs w:val="24"/>
        </w:rPr>
        <w:t xml:space="preserve">Park, A. and N. Y. Lee (2024). Digital Scarlet Letter on Journalists: Weaponized Harassment Against Journalists in South Korea. </w:t>
      </w:r>
      <w:r w:rsidRPr="009E2DA9">
        <w:rPr>
          <w:rFonts w:asciiTheme="majorBidi" w:hAnsiTheme="majorBidi" w:cstheme="majorBidi"/>
          <w:i/>
          <w:iCs/>
          <w:sz w:val="24"/>
          <w:szCs w:val="24"/>
        </w:rPr>
        <w:t>Journalism Practice</w:t>
      </w:r>
      <w:r w:rsidRPr="00517C38">
        <w:rPr>
          <w:rFonts w:asciiTheme="majorBidi" w:hAnsiTheme="majorBidi" w:cstheme="majorBidi"/>
          <w:sz w:val="24"/>
          <w:szCs w:val="24"/>
        </w:rPr>
        <w:t xml:space="preserve"> </w:t>
      </w:r>
      <w:r w:rsidRPr="00517C38">
        <w:rPr>
          <w:rFonts w:asciiTheme="majorBidi" w:hAnsiTheme="majorBidi" w:cstheme="majorBidi"/>
          <w:bCs/>
          <w:sz w:val="24"/>
          <w:szCs w:val="24"/>
        </w:rPr>
        <w:t>18</w:t>
      </w:r>
      <w:r w:rsidRPr="00517C38">
        <w:rPr>
          <w:rFonts w:asciiTheme="majorBidi" w:hAnsiTheme="majorBidi" w:cstheme="majorBidi"/>
          <w:sz w:val="24"/>
          <w:szCs w:val="24"/>
        </w:rPr>
        <w:t>(2): 319-336.</w:t>
      </w:r>
      <w:r w:rsidRPr="009E2DA9">
        <w:rPr>
          <w:rFonts w:asciiTheme="majorBidi" w:hAnsiTheme="majorBidi" w:cstheme="majorBidi"/>
          <w:sz w:val="24"/>
          <w:szCs w:val="24"/>
        </w:rPr>
        <w:t>https://doi.org/10.1080/17512786.2023.2250758</w:t>
      </w:r>
    </w:p>
    <w:p w:rsidR="00202D00" w:rsidRPr="00517C38" w:rsidRDefault="00202D00" w:rsidP="00202D00">
      <w:pPr>
        <w:pStyle w:val="EndNoteBibliography"/>
        <w:spacing w:after="0"/>
        <w:rPr>
          <w:rFonts w:asciiTheme="majorBidi" w:hAnsiTheme="majorBidi" w:cstheme="majorBidi"/>
          <w:sz w:val="24"/>
          <w:szCs w:val="24"/>
        </w:rPr>
      </w:pPr>
    </w:p>
    <w:p w:rsidR="00202D00" w:rsidRPr="00A2462E" w:rsidRDefault="00202D00" w:rsidP="00202D00">
      <w:pPr>
        <w:spacing w:line="240" w:lineRule="auto"/>
        <w:ind w:left="720" w:hanging="720"/>
        <w:rPr>
          <w:rFonts w:asciiTheme="majorBidi" w:hAnsiTheme="majorBidi" w:cstheme="majorBidi"/>
          <w:color w:val="000000" w:themeColor="text1"/>
          <w:sz w:val="24"/>
          <w:szCs w:val="24"/>
          <w:shd w:val="clear" w:color="auto" w:fill="FFFFFF"/>
        </w:rPr>
      </w:pPr>
      <w:r w:rsidRPr="009E2DA9">
        <w:rPr>
          <w:rFonts w:asciiTheme="majorBidi" w:hAnsiTheme="majorBidi" w:cstheme="majorBidi"/>
          <w:color w:val="000000" w:themeColor="text1"/>
          <w:sz w:val="24"/>
          <w:szCs w:val="24"/>
          <w:shd w:val="clear" w:color="auto" w:fill="FFFFFF"/>
        </w:rPr>
        <w:t>Paul, A. J. (2012). Trauma and Identity: Action as a Response to State Violence in Colombia.</w:t>
      </w:r>
    </w:p>
    <w:p w:rsidR="00202D00" w:rsidRPr="00517C38" w:rsidRDefault="00202D00" w:rsidP="00202D00">
      <w:pPr>
        <w:pStyle w:val="EndNoteBibliography"/>
        <w:spacing w:after="0"/>
        <w:ind w:left="720" w:hanging="720"/>
        <w:rPr>
          <w:rFonts w:asciiTheme="majorBidi" w:hAnsiTheme="majorBidi" w:cstheme="majorBidi"/>
          <w:sz w:val="24"/>
          <w:szCs w:val="24"/>
        </w:rPr>
      </w:pPr>
      <w:r w:rsidRPr="00517C38">
        <w:rPr>
          <w:rFonts w:asciiTheme="majorBidi" w:hAnsiTheme="majorBidi" w:cstheme="majorBidi"/>
          <w:sz w:val="24"/>
          <w:szCs w:val="24"/>
        </w:rPr>
        <w:t xml:space="preserve">Rana, E. K. and M. J. Islam (2021). NGO discourses of extrajudicial killings and enforced disappearances in Bangladesh. </w:t>
      </w:r>
      <w:r w:rsidRPr="00B04A45">
        <w:rPr>
          <w:rFonts w:asciiTheme="majorBidi" w:hAnsiTheme="majorBidi" w:cstheme="majorBidi"/>
          <w:i/>
          <w:iCs/>
          <w:sz w:val="24"/>
          <w:szCs w:val="24"/>
        </w:rPr>
        <w:t>International Journal of Criminal Justice Sciences</w:t>
      </w:r>
      <w:r w:rsidRPr="00517C38">
        <w:rPr>
          <w:rFonts w:asciiTheme="majorBidi" w:hAnsiTheme="majorBidi" w:cstheme="majorBidi"/>
          <w:sz w:val="24"/>
          <w:szCs w:val="24"/>
        </w:rPr>
        <w:t xml:space="preserve"> </w:t>
      </w:r>
      <w:r w:rsidRPr="00517C38">
        <w:rPr>
          <w:rFonts w:asciiTheme="majorBidi" w:hAnsiTheme="majorBidi" w:cstheme="majorBidi"/>
          <w:bCs/>
          <w:sz w:val="24"/>
          <w:szCs w:val="24"/>
        </w:rPr>
        <w:t>16</w:t>
      </w:r>
      <w:r>
        <w:rPr>
          <w:rFonts w:asciiTheme="majorBidi" w:hAnsiTheme="majorBidi" w:cstheme="majorBidi"/>
          <w:sz w:val="24"/>
          <w:szCs w:val="24"/>
        </w:rPr>
        <w:t>(1): 110-126</w:t>
      </w:r>
      <w:r w:rsidRPr="009E2DA9">
        <w:rPr>
          <w:rStyle w:val="jnlarticle"/>
          <w:rFonts w:asciiTheme="majorBidi" w:hAnsiTheme="majorBidi" w:cstheme="majorBidi"/>
          <w:color w:val="000000" w:themeColor="text1"/>
          <w:sz w:val="24"/>
          <w:szCs w:val="24"/>
          <w:shd w:val="clear" w:color="auto" w:fill="FFFFFF"/>
        </w:rPr>
        <w:t>. </w:t>
      </w:r>
      <w:r w:rsidRPr="009E2DA9">
        <w:rPr>
          <w:rFonts w:asciiTheme="majorBidi" w:hAnsiTheme="majorBidi" w:cstheme="majorBidi"/>
          <w:color w:val="000000" w:themeColor="text1"/>
          <w:sz w:val="24"/>
          <w:szCs w:val="24"/>
          <w:shd w:val="clear" w:color="auto" w:fill="FFFFFF"/>
        </w:rPr>
        <w:t>DOI:10.5281/zenodo.4764157</w:t>
      </w:r>
    </w:p>
    <w:p w:rsidR="00202D00" w:rsidRPr="00517C38" w:rsidRDefault="00202D00" w:rsidP="00202D00">
      <w:pPr>
        <w:pStyle w:val="EndNoteBibliography"/>
        <w:spacing w:after="0"/>
        <w:ind w:left="720" w:hanging="720"/>
        <w:rPr>
          <w:rFonts w:asciiTheme="majorBidi" w:hAnsiTheme="majorBidi" w:cstheme="majorBidi"/>
          <w:sz w:val="24"/>
          <w:szCs w:val="24"/>
        </w:rPr>
      </w:pPr>
    </w:p>
    <w:p w:rsidR="00202D00" w:rsidRPr="00517C38" w:rsidRDefault="00202D00" w:rsidP="00202D00">
      <w:pPr>
        <w:pStyle w:val="EndNoteBibliography"/>
        <w:spacing w:after="0"/>
        <w:ind w:left="720" w:hanging="720"/>
        <w:rPr>
          <w:rFonts w:asciiTheme="majorBidi" w:hAnsiTheme="majorBidi" w:cstheme="majorBidi"/>
          <w:sz w:val="24"/>
          <w:szCs w:val="24"/>
        </w:rPr>
      </w:pPr>
      <w:r w:rsidRPr="00517C38">
        <w:rPr>
          <w:rFonts w:asciiTheme="majorBidi" w:hAnsiTheme="majorBidi" w:cstheme="majorBidi"/>
          <w:sz w:val="24"/>
          <w:szCs w:val="24"/>
        </w:rPr>
        <w:t xml:space="preserve">Ray, A. (2017). Everyday violence during armed conflict: narratives from Afghanistan. </w:t>
      </w:r>
      <w:r w:rsidRPr="00B04A45">
        <w:rPr>
          <w:rFonts w:asciiTheme="majorBidi" w:hAnsiTheme="majorBidi" w:cstheme="majorBidi"/>
          <w:i/>
          <w:iCs/>
          <w:sz w:val="24"/>
          <w:szCs w:val="24"/>
        </w:rPr>
        <w:t>Peace and conflict:</w:t>
      </w:r>
      <w:r w:rsidRPr="00517C38">
        <w:rPr>
          <w:rFonts w:asciiTheme="majorBidi" w:hAnsiTheme="majorBidi" w:cstheme="majorBidi"/>
          <w:sz w:val="24"/>
          <w:szCs w:val="24"/>
        </w:rPr>
        <w:t xml:space="preserve"> </w:t>
      </w:r>
      <w:r w:rsidRPr="00B04A45">
        <w:rPr>
          <w:rFonts w:asciiTheme="majorBidi" w:hAnsiTheme="majorBidi" w:cstheme="majorBidi"/>
          <w:i/>
          <w:iCs/>
          <w:sz w:val="24"/>
          <w:szCs w:val="24"/>
        </w:rPr>
        <w:t>journal of peace psychology</w:t>
      </w:r>
      <w:r w:rsidRPr="00517C38">
        <w:rPr>
          <w:rFonts w:asciiTheme="majorBidi" w:hAnsiTheme="majorBidi" w:cstheme="majorBidi"/>
          <w:sz w:val="24"/>
          <w:szCs w:val="24"/>
        </w:rPr>
        <w:t xml:space="preserve"> </w:t>
      </w:r>
      <w:r w:rsidRPr="00517C38">
        <w:rPr>
          <w:rFonts w:asciiTheme="majorBidi" w:hAnsiTheme="majorBidi" w:cstheme="majorBidi"/>
          <w:bCs/>
          <w:sz w:val="24"/>
          <w:szCs w:val="24"/>
        </w:rPr>
        <w:t>23(4)</w:t>
      </w:r>
      <w:r w:rsidRPr="00517C38">
        <w:rPr>
          <w:rFonts w:asciiTheme="majorBidi" w:hAnsiTheme="majorBidi" w:cstheme="majorBidi"/>
          <w:sz w:val="24"/>
          <w:szCs w:val="24"/>
        </w:rPr>
        <w:t>: 363-371.</w:t>
      </w:r>
      <w:r w:rsidRPr="00B04A45">
        <w:rPr>
          <w:rFonts w:asciiTheme="majorBidi" w:hAnsiTheme="majorBidi" w:cstheme="majorBidi"/>
          <w:sz w:val="24"/>
          <w:szCs w:val="24"/>
        </w:rPr>
        <w:t>https://psycnet.apa.org/doi/10.1037/pac0000281</w:t>
      </w:r>
    </w:p>
    <w:p w:rsidR="00202D00" w:rsidRPr="00517C38" w:rsidRDefault="00202D00" w:rsidP="00202D00">
      <w:pPr>
        <w:pStyle w:val="EndNoteBibliography"/>
        <w:spacing w:after="0"/>
        <w:ind w:left="720" w:hanging="720"/>
        <w:rPr>
          <w:rFonts w:asciiTheme="majorBidi" w:hAnsiTheme="majorBidi" w:cstheme="majorBidi"/>
          <w:sz w:val="24"/>
          <w:szCs w:val="24"/>
        </w:rPr>
      </w:pPr>
    </w:p>
    <w:p w:rsidR="00202D00" w:rsidRPr="00517C38" w:rsidRDefault="00202D00" w:rsidP="00202D00">
      <w:pPr>
        <w:pStyle w:val="EndNoteBibliography"/>
        <w:spacing w:after="0"/>
        <w:ind w:left="720" w:hanging="720"/>
        <w:rPr>
          <w:rFonts w:asciiTheme="majorBidi" w:hAnsiTheme="majorBidi" w:cstheme="majorBidi"/>
          <w:sz w:val="24"/>
          <w:szCs w:val="24"/>
        </w:rPr>
      </w:pPr>
      <w:r w:rsidRPr="00517C38">
        <w:rPr>
          <w:rFonts w:asciiTheme="majorBidi" w:hAnsiTheme="majorBidi" w:cstheme="majorBidi"/>
          <w:sz w:val="24"/>
          <w:szCs w:val="24"/>
        </w:rPr>
        <w:t xml:space="preserve">Riaz, M. (2021). Semiotics of rape in Pakistan: What’s missing in the digital illustrations?  </w:t>
      </w:r>
      <w:r w:rsidRPr="00B04A45">
        <w:rPr>
          <w:rFonts w:asciiTheme="majorBidi" w:hAnsiTheme="majorBidi" w:cstheme="majorBidi"/>
          <w:i/>
          <w:iCs/>
          <w:sz w:val="24"/>
          <w:szCs w:val="24"/>
        </w:rPr>
        <w:t>Discourse and Communication</w:t>
      </w:r>
      <w:r w:rsidRPr="00517C38">
        <w:rPr>
          <w:rFonts w:asciiTheme="majorBidi" w:hAnsiTheme="majorBidi" w:cstheme="majorBidi"/>
          <w:bCs/>
          <w:sz w:val="24"/>
          <w:szCs w:val="24"/>
        </w:rPr>
        <w:t xml:space="preserve"> 15</w:t>
      </w:r>
      <w:r w:rsidRPr="00517C38">
        <w:rPr>
          <w:rFonts w:asciiTheme="majorBidi" w:hAnsiTheme="majorBidi" w:cstheme="majorBidi"/>
          <w:sz w:val="24"/>
          <w:szCs w:val="24"/>
        </w:rPr>
        <w:t>(4): 433-457.</w:t>
      </w:r>
      <w:r w:rsidRPr="00B04A45">
        <w:rPr>
          <w:rFonts w:asciiTheme="majorBidi" w:hAnsiTheme="majorBidi" w:cstheme="majorBidi"/>
          <w:sz w:val="24"/>
          <w:szCs w:val="24"/>
        </w:rPr>
        <w:t>https://doi.org/10.1177/17504813211002036</w:t>
      </w:r>
    </w:p>
    <w:p w:rsidR="00202D00" w:rsidRPr="00517C38" w:rsidRDefault="00202D00" w:rsidP="00202D00">
      <w:pPr>
        <w:pStyle w:val="EndNoteBibliography"/>
        <w:spacing w:after="0"/>
        <w:ind w:left="720" w:hanging="720"/>
        <w:rPr>
          <w:rFonts w:asciiTheme="majorBidi" w:hAnsiTheme="majorBidi" w:cstheme="majorBidi"/>
          <w:sz w:val="24"/>
          <w:szCs w:val="24"/>
        </w:rPr>
      </w:pPr>
    </w:p>
    <w:p w:rsidR="00202D00" w:rsidRPr="00517C38" w:rsidRDefault="00202D00" w:rsidP="00202D00">
      <w:pPr>
        <w:pStyle w:val="EndNoteBibliography"/>
        <w:spacing w:after="0"/>
        <w:ind w:left="720" w:hanging="720"/>
        <w:rPr>
          <w:rFonts w:asciiTheme="majorBidi" w:hAnsiTheme="majorBidi" w:cstheme="majorBidi"/>
          <w:sz w:val="24"/>
          <w:szCs w:val="24"/>
        </w:rPr>
      </w:pPr>
      <w:r w:rsidRPr="00517C38">
        <w:rPr>
          <w:rFonts w:asciiTheme="majorBidi" w:hAnsiTheme="majorBidi" w:cstheme="majorBidi"/>
          <w:sz w:val="24"/>
          <w:szCs w:val="24"/>
        </w:rPr>
        <w:t xml:space="preserve">Saleem, N. (2007). US media framing of foreign countries image: An analytical perspective. </w:t>
      </w:r>
      <w:r w:rsidRPr="00B04A45">
        <w:rPr>
          <w:rFonts w:asciiTheme="majorBidi" w:hAnsiTheme="majorBidi" w:cstheme="majorBidi"/>
          <w:i/>
          <w:iCs/>
          <w:sz w:val="24"/>
          <w:szCs w:val="24"/>
        </w:rPr>
        <w:t>Canadian Journal of Media Studies</w:t>
      </w:r>
      <w:r w:rsidRPr="00517C38">
        <w:rPr>
          <w:rFonts w:asciiTheme="majorBidi" w:hAnsiTheme="majorBidi" w:cstheme="majorBidi"/>
          <w:sz w:val="24"/>
          <w:szCs w:val="24"/>
        </w:rPr>
        <w:t xml:space="preserve"> </w:t>
      </w:r>
      <w:r w:rsidRPr="00517C38">
        <w:rPr>
          <w:rFonts w:asciiTheme="majorBidi" w:hAnsiTheme="majorBidi" w:cstheme="majorBidi"/>
          <w:bCs/>
          <w:sz w:val="24"/>
          <w:szCs w:val="24"/>
        </w:rPr>
        <w:t>2</w:t>
      </w:r>
      <w:r w:rsidRPr="00517C38">
        <w:rPr>
          <w:rFonts w:asciiTheme="majorBidi" w:hAnsiTheme="majorBidi" w:cstheme="majorBidi"/>
          <w:sz w:val="24"/>
          <w:szCs w:val="24"/>
        </w:rPr>
        <w:t>(1): 130-162.</w:t>
      </w:r>
    </w:p>
    <w:p w:rsidR="00202D00" w:rsidRPr="00517C38" w:rsidRDefault="00202D00" w:rsidP="00202D00">
      <w:pPr>
        <w:pStyle w:val="EndNoteBibliography"/>
        <w:spacing w:after="0"/>
        <w:ind w:left="720" w:hanging="720"/>
        <w:rPr>
          <w:rFonts w:asciiTheme="majorBidi" w:hAnsiTheme="majorBidi" w:cstheme="majorBidi"/>
          <w:sz w:val="24"/>
          <w:szCs w:val="24"/>
        </w:rPr>
      </w:pPr>
    </w:p>
    <w:p w:rsidR="00202D00" w:rsidRPr="00517C38" w:rsidRDefault="00202D00" w:rsidP="00202D00">
      <w:pPr>
        <w:pStyle w:val="EndNoteBibliography"/>
        <w:spacing w:after="0"/>
        <w:ind w:left="720" w:hanging="720"/>
        <w:rPr>
          <w:rFonts w:asciiTheme="majorBidi" w:hAnsiTheme="majorBidi" w:cstheme="majorBidi"/>
          <w:sz w:val="24"/>
          <w:szCs w:val="24"/>
        </w:rPr>
      </w:pPr>
      <w:r w:rsidRPr="00517C38">
        <w:rPr>
          <w:rFonts w:asciiTheme="majorBidi" w:hAnsiTheme="majorBidi" w:cstheme="majorBidi"/>
          <w:sz w:val="24"/>
          <w:szCs w:val="24"/>
        </w:rPr>
        <w:t xml:space="preserve">Shah, S. F. A., I. Cvetkovic, T. Ginossar, R. Ullah, D. Baber and A. Slaughter (2024). Online Harassment, Psychological Stressors, and Occupational Dysfunction among Journalists Working in a Conflict Zone. </w:t>
      </w:r>
      <w:r w:rsidRPr="00B04A45">
        <w:rPr>
          <w:rFonts w:asciiTheme="majorBidi" w:hAnsiTheme="majorBidi" w:cstheme="majorBidi"/>
          <w:i/>
          <w:iCs/>
          <w:sz w:val="24"/>
          <w:szCs w:val="24"/>
        </w:rPr>
        <w:t>Digital Journalism</w:t>
      </w:r>
      <w:r w:rsidRPr="00B04A45">
        <w:rPr>
          <w:rFonts w:asciiTheme="majorBidi" w:hAnsiTheme="majorBidi" w:cstheme="majorBidi"/>
          <w:bCs/>
          <w:i/>
          <w:iCs/>
          <w:sz w:val="24"/>
          <w:szCs w:val="24"/>
        </w:rPr>
        <w:t xml:space="preserve"> </w:t>
      </w:r>
      <w:r w:rsidRPr="00517C38">
        <w:rPr>
          <w:rFonts w:asciiTheme="majorBidi" w:hAnsiTheme="majorBidi" w:cstheme="majorBidi"/>
          <w:bCs/>
          <w:sz w:val="24"/>
          <w:szCs w:val="24"/>
        </w:rPr>
        <w:t>12</w:t>
      </w:r>
      <w:r w:rsidRPr="00517C38">
        <w:rPr>
          <w:rFonts w:asciiTheme="majorBidi" w:hAnsiTheme="majorBidi" w:cstheme="majorBidi"/>
          <w:sz w:val="24"/>
          <w:szCs w:val="24"/>
        </w:rPr>
        <w:t>(6): 735-752.</w:t>
      </w:r>
      <w:r w:rsidRPr="00AC751C">
        <w:rPr>
          <w:rFonts w:asciiTheme="majorBidi" w:hAnsiTheme="majorBidi" w:cstheme="majorBidi"/>
          <w:sz w:val="24"/>
          <w:szCs w:val="24"/>
        </w:rPr>
        <w:t>https://doi.org/10.1080/21670811.2024.2308582</w:t>
      </w:r>
    </w:p>
    <w:p w:rsidR="00202D00" w:rsidRPr="00517C38" w:rsidRDefault="00202D00" w:rsidP="00202D00">
      <w:pPr>
        <w:pStyle w:val="EndNoteBibliography"/>
        <w:spacing w:after="0"/>
        <w:ind w:left="720" w:hanging="720"/>
        <w:rPr>
          <w:rFonts w:asciiTheme="majorBidi" w:hAnsiTheme="majorBidi" w:cstheme="majorBidi"/>
          <w:sz w:val="24"/>
          <w:szCs w:val="24"/>
        </w:rPr>
      </w:pPr>
    </w:p>
    <w:p w:rsidR="00202D00" w:rsidRPr="00517C38" w:rsidRDefault="00B16515" w:rsidP="00202D00">
      <w:pPr>
        <w:pStyle w:val="EndNoteBibliography"/>
        <w:spacing w:after="0"/>
        <w:ind w:left="720" w:hanging="720"/>
        <w:rPr>
          <w:rFonts w:asciiTheme="majorBidi" w:hAnsiTheme="majorBidi" w:cstheme="majorBidi"/>
          <w:sz w:val="24"/>
          <w:szCs w:val="24"/>
        </w:rPr>
      </w:pPr>
      <w:r>
        <w:rPr>
          <w:rFonts w:asciiTheme="majorBidi" w:hAnsiTheme="majorBidi" w:cstheme="majorBidi"/>
          <w:sz w:val="24"/>
          <w:szCs w:val="24"/>
        </w:rPr>
        <w:t xml:space="preserve">Silvestri, L. E. (2018). </w:t>
      </w:r>
      <w:r w:rsidR="00202D00" w:rsidRPr="00517C38">
        <w:rPr>
          <w:rFonts w:asciiTheme="majorBidi" w:hAnsiTheme="majorBidi" w:cstheme="majorBidi"/>
          <w:sz w:val="24"/>
          <w:szCs w:val="24"/>
        </w:rPr>
        <w:t>Memeingful memo</w:t>
      </w:r>
      <w:r>
        <w:rPr>
          <w:rFonts w:asciiTheme="majorBidi" w:hAnsiTheme="majorBidi" w:cstheme="majorBidi"/>
          <w:sz w:val="24"/>
          <w:szCs w:val="24"/>
        </w:rPr>
        <w:t>ries and the art of resistance.</w:t>
      </w:r>
      <w:r w:rsidR="00202D00" w:rsidRPr="00517C38">
        <w:rPr>
          <w:rFonts w:asciiTheme="majorBidi" w:hAnsiTheme="majorBidi" w:cstheme="majorBidi"/>
          <w:sz w:val="24"/>
          <w:szCs w:val="24"/>
        </w:rPr>
        <w:t xml:space="preserve"> </w:t>
      </w:r>
      <w:r w:rsidR="00202D00" w:rsidRPr="00B04A45">
        <w:rPr>
          <w:rFonts w:asciiTheme="majorBidi" w:hAnsiTheme="majorBidi" w:cstheme="majorBidi"/>
          <w:i/>
          <w:iCs/>
          <w:sz w:val="24"/>
          <w:szCs w:val="24"/>
        </w:rPr>
        <w:t xml:space="preserve">New media &amp; society </w:t>
      </w:r>
      <w:r w:rsidR="00202D00" w:rsidRPr="00B04A45">
        <w:rPr>
          <w:rFonts w:asciiTheme="majorBidi" w:hAnsiTheme="majorBidi" w:cstheme="majorBidi"/>
          <w:bCs/>
          <w:sz w:val="24"/>
          <w:szCs w:val="24"/>
        </w:rPr>
        <w:t>20</w:t>
      </w:r>
      <w:r w:rsidR="00202D00" w:rsidRPr="00517C38">
        <w:rPr>
          <w:rFonts w:asciiTheme="majorBidi" w:hAnsiTheme="majorBidi" w:cstheme="majorBidi"/>
          <w:sz w:val="24"/>
          <w:szCs w:val="24"/>
        </w:rPr>
        <w:t>(11): 3997-4016.</w:t>
      </w:r>
      <w:r w:rsidR="00202D00" w:rsidRPr="00AC751C">
        <w:rPr>
          <w:rFonts w:asciiTheme="majorBidi" w:hAnsiTheme="majorBidi" w:cstheme="majorBidi"/>
          <w:sz w:val="24"/>
          <w:szCs w:val="24"/>
        </w:rPr>
        <w:t>https://doi.org/10.1177/1461444818766092</w:t>
      </w:r>
    </w:p>
    <w:p w:rsidR="00202D00" w:rsidRPr="00517C38" w:rsidRDefault="00202D00" w:rsidP="00202D00">
      <w:pPr>
        <w:pStyle w:val="EndNoteBibliography"/>
        <w:spacing w:after="0"/>
        <w:ind w:left="720" w:hanging="720"/>
        <w:rPr>
          <w:rFonts w:asciiTheme="majorBidi" w:hAnsiTheme="majorBidi" w:cstheme="majorBidi"/>
          <w:sz w:val="24"/>
          <w:szCs w:val="24"/>
        </w:rPr>
      </w:pPr>
    </w:p>
    <w:p w:rsidR="00202D00" w:rsidRPr="00517C38" w:rsidRDefault="00202D00" w:rsidP="00202D00">
      <w:pPr>
        <w:pStyle w:val="EndNoteBibliography"/>
        <w:spacing w:after="0"/>
        <w:ind w:left="720" w:hanging="720"/>
        <w:rPr>
          <w:rFonts w:asciiTheme="majorBidi" w:hAnsiTheme="majorBidi" w:cstheme="majorBidi"/>
          <w:sz w:val="24"/>
          <w:szCs w:val="24"/>
        </w:rPr>
      </w:pPr>
      <w:r w:rsidRPr="00517C38">
        <w:rPr>
          <w:rFonts w:asciiTheme="majorBidi" w:hAnsiTheme="majorBidi" w:cstheme="majorBidi"/>
          <w:sz w:val="24"/>
          <w:szCs w:val="24"/>
        </w:rPr>
        <w:t>Sousa, C. A. (2013).</w:t>
      </w:r>
      <w:r w:rsidR="00B16515">
        <w:rPr>
          <w:rFonts w:asciiTheme="majorBidi" w:hAnsiTheme="majorBidi" w:cstheme="majorBidi"/>
          <w:sz w:val="24"/>
          <w:szCs w:val="24"/>
        </w:rPr>
        <w:t xml:space="preserve"> </w:t>
      </w:r>
      <w:r w:rsidRPr="00517C38">
        <w:rPr>
          <w:rFonts w:asciiTheme="majorBidi" w:hAnsiTheme="majorBidi" w:cstheme="majorBidi"/>
          <w:sz w:val="24"/>
          <w:szCs w:val="24"/>
        </w:rPr>
        <w:t xml:space="preserve">Political violence, health, and coping among Palestinian women in the West Bank. </w:t>
      </w:r>
      <w:r w:rsidRPr="00B04A45">
        <w:rPr>
          <w:rFonts w:asciiTheme="majorBidi" w:hAnsiTheme="majorBidi" w:cstheme="majorBidi"/>
          <w:i/>
          <w:iCs/>
          <w:sz w:val="24"/>
          <w:szCs w:val="24"/>
        </w:rPr>
        <w:t>Am J Orthopsychiatry</w:t>
      </w:r>
      <w:r w:rsidRPr="00517C38">
        <w:rPr>
          <w:rFonts w:asciiTheme="majorBidi" w:hAnsiTheme="majorBidi" w:cstheme="majorBidi"/>
          <w:bCs/>
          <w:sz w:val="24"/>
          <w:szCs w:val="24"/>
        </w:rPr>
        <w:t xml:space="preserve"> 83</w:t>
      </w:r>
      <w:r w:rsidRPr="00517C38">
        <w:rPr>
          <w:rFonts w:asciiTheme="majorBidi" w:hAnsiTheme="majorBidi" w:cstheme="majorBidi"/>
          <w:sz w:val="24"/>
          <w:szCs w:val="24"/>
        </w:rPr>
        <w:t>(4): 505-519.</w:t>
      </w:r>
    </w:p>
    <w:p w:rsidR="00202D00" w:rsidRPr="00517C38" w:rsidRDefault="00202D00" w:rsidP="00202D00">
      <w:pPr>
        <w:pStyle w:val="EndNoteBibliography"/>
        <w:spacing w:after="0"/>
        <w:ind w:left="720" w:hanging="720"/>
        <w:rPr>
          <w:rFonts w:asciiTheme="majorBidi" w:hAnsiTheme="majorBidi" w:cstheme="majorBidi"/>
          <w:sz w:val="24"/>
          <w:szCs w:val="24"/>
        </w:rPr>
      </w:pPr>
    </w:p>
    <w:p w:rsidR="00202D00" w:rsidRPr="00517C38" w:rsidRDefault="00202D00" w:rsidP="00202D00">
      <w:pPr>
        <w:pStyle w:val="EndNoteBibliography"/>
        <w:spacing w:after="0"/>
        <w:ind w:left="720" w:hanging="720"/>
        <w:rPr>
          <w:rFonts w:asciiTheme="majorBidi" w:hAnsiTheme="majorBidi" w:cstheme="majorBidi"/>
          <w:sz w:val="24"/>
          <w:szCs w:val="24"/>
        </w:rPr>
      </w:pPr>
      <w:r w:rsidRPr="00517C38">
        <w:rPr>
          <w:rFonts w:asciiTheme="majorBidi" w:hAnsiTheme="majorBidi" w:cstheme="majorBidi"/>
          <w:sz w:val="24"/>
          <w:szCs w:val="24"/>
        </w:rPr>
        <w:lastRenderedPageBreak/>
        <w:t xml:space="preserve">Stockmann, D. and M. E. Gallagher (2011). Remote control: How the media sustain authoritarian </w:t>
      </w:r>
      <w:bookmarkStart w:id="0" w:name="_GoBack"/>
      <w:bookmarkEnd w:id="0"/>
      <w:r w:rsidRPr="00517C38">
        <w:rPr>
          <w:rFonts w:asciiTheme="majorBidi" w:hAnsiTheme="majorBidi" w:cstheme="majorBidi"/>
          <w:sz w:val="24"/>
          <w:szCs w:val="24"/>
        </w:rPr>
        <w:t xml:space="preserve">rule in China. </w:t>
      </w:r>
      <w:r w:rsidRPr="00B04A45">
        <w:rPr>
          <w:rFonts w:asciiTheme="majorBidi" w:hAnsiTheme="majorBidi" w:cstheme="majorBidi"/>
          <w:i/>
          <w:iCs/>
          <w:sz w:val="24"/>
          <w:szCs w:val="24"/>
        </w:rPr>
        <w:t>Comparative political studies</w:t>
      </w:r>
      <w:r w:rsidRPr="00517C38">
        <w:rPr>
          <w:rFonts w:asciiTheme="majorBidi" w:hAnsiTheme="majorBidi" w:cstheme="majorBidi"/>
          <w:sz w:val="24"/>
          <w:szCs w:val="24"/>
        </w:rPr>
        <w:t xml:space="preserve"> </w:t>
      </w:r>
      <w:r w:rsidRPr="00517C38">
        <w:rPr>
          <w:rFonts w:asciiTheme="majorBidi" w:hAnsiTheme="majorBidi" w:cstheme="majorBidi"/>
          <w:bCs/>
          <w:sz w:val="24"/>
          <w:szCs w:val="24"/>
        </w:rPr>
        <w:t>44</w:t>
      </w:r>
      <w:r w:rsidRPr="00517C38">
        <w:rPr>
          <w:rFonts w:asciiTheme="majorBidi" w:hAnsiTheme="majorBidi" w:cstheme="majorBidi"/>
          <w:sz w:val="24"/>
          <w:szCs w:val="24"/>
        </w:rPr>
        <w:t>(4): 436-467.</w:t>
      </w:r>
      <w:r w:rsidRPr="00AC751C">
        <w:rPr>
          <w:rFonts w:asciiTheme="majorBidi" w:hAnsiTheme="majorBidi" w:cstheme="majorBidi"/>
          <w:sz w:val="24"/>
          <w:szCs w:val="24"/>
        </w:rPr>
        <w:t>https://doi.org/10.1177/0010414010394773</w:t>
      </w:r>
    </w:p>
    <w:p w:rsidR="00202D00" w:rsidRPr="00517C38" w:rsidRDefault="00202D00" w:rsidP="00202D00">
      <w:pPr>
        <w:pStyle w:val="EndNoteBibliography"/>
        <w:spacing w:after="0"/>
        <w:ind w:left="720" w:hanging="720"/>
        <w:rPr>
          <w:rFonts w:asciiTheme="majorBidi" w:hAnsiTheme="majorBidi" w:cstheme="majorBidi"/>
          <w:sz w:val="24"/>
          <w:szCs w:val="24"/>
        </w:rPr>
      </w:pPr>
    </w:p>
    <w:p w:rsidR="00202D00" w:rsidRPr="00517C38" w:rsidRDefault="00202D00" w:rsidP="00202D00">
      <w:pPr>
        <w:pStyle w:val="EndNoteBibliography"/>
        <w:spacing w:after="0"/>
        <w:ind w:left="720" w:hanging="720"/>
        <w:rPr>
          <w:rFonts w:asciiTheme="majorBidi" w:hAnsiTheme="majorBidi" w:cstheme="majorBidi"/>
          <w:sz w:val="24"/>
          <w:szCs w:val="24"/>
        </w:rPr>
      </w:pPr>
      <w:r w:rsidRPr="00517C38">
        <w:rPr>
          <w:rFonts w:asciiTheme="majorBidi" w:hAnsiTheme="majorBidi" w:cstheme="majorBidi"/>
          <w:sz w:val="24"/>
          <w:szCs w:val="24"/>
        </w:rPr>
        <w:t>Szostek, J. (2017). Defence and promotion of desired state identity in Russia’s strategic narrative.</w:t>
      </w:r>
      <w:r w:rsidR="00CA1ECA">
        <w:rPr>
          <w:rFonts w:asciiTheme="majorBidi" w:hAnsiTheme="majorBidi" w:cstheme="majorBidi"/>
          <w:sz w:val="24"/>
          <w:szCs w:val="24"/>
        </w:rPr>
        <w:t xml:space="preserve"> </w:t>
      </w:r>
      <w:r w:rsidRPr="00B04A45">
        <w:rPr>
          <w:rFonts w:asciiTheme="majorBidi" w:hAnsiTheme="majorBidi" w:cstheme="majorBidi"/>
          <w:i/>
          <w:iCs/>
          <w:sz w:val="24"/>
          <w:szCs w:val="24"/>
        </w:rPr>
        <w:t xml:space="preserve">Geopolitics </w:t>
      </w:r>
      <w:r w:rsidRPr="00B04A45">
        <w:rPr>
          <w:rFonts w:asciiTheme="majorBidi" w:hAnsiTheme="majorBidi" w:cstheme="majorBidi"/>
          <w:bCs/>
          <w:i/>
          <w:iCs/>
          <w:sz w:val="24"/>
          <w:szCs w:val="24"/>
        </w:rPr>
        <w:t>22</w:t>
      </w:r>
      <w:r w:rsidRPr="00517C38">
        <w:rPr>
          <w:rFonts w:asciiTheme="majorBidi" w:hAnsiTheme="majorBidi" w:cstheme="majorBidi"/>
          <w:sz w:val="24"/>
          <w:szCs w:val="24"/>
        </w:rPr>
        <w:t>(3): 571-593.</w:t>
      </w:r>
      <w:r w:rsidRPr="00AC751C">
        <w:rPr>
          <w:rFonts w:asciiTheme="majorBidi" w:hAnsiTheme="majorBidi" w:cstheme="majorBidi"/>
          <w:sz w:val="24"/>
          <w:szCs w:val="24"/>
        </w:rPr>
        <w:t>https://doi.org/10.1080/14650045.2016.1214910</w:t>
      </w:r>
    </w:p>
    <w:p w:rsidR="00202D00" w:rsidRPr="00517C38" w:rsidRDefault="00202D00" w:rsidP="00202D00">
      <w:pPr>
        <w:pStyle w:val="EndNoteBibliography"/>
        <w:spacing w:after="0"/>
        <w:ind w:left="720" w:hanging="720"/>
        <w:rPr>
          <w:rFonts w:asciiTheme="majorBidi" w:hAnsiTheme="majorBidi" w:cstheme="majorBidi"/>
          <w:sz w:val="24"/>
          <w:szCs w:val="24"/>
        </w:rPr>
      </w:pPr>
    </w:p>
    <w:p w:rsidR="00202D00" w:rsidRDefault="00202D00" w:rsidP="00202D00">
      <w:pPr>
        <w:pStyle w:val="EndNoteBibliography"/>
        <w:spacing w:after="0"/>
        <w:ind w:left="720" w:hanging="720"/>
        <w:rPr>
          <w:rFonts w:asciiTheme="majorBidi" w:hAnsiTheme="majorBidi" w:cstheme="majorBidi"/>
          <w:sz w:val="24"/>
          <w:szCs w:val="24"/>
        </w:rPr>
      </w:pPr>
      <w:r w:rsidRPr="00517C38">
        <w:rPr>
          <w:rFonts w:asciiTheme="majorBidi" w:hAnsiTheme="majorBidi" w:cstheme="majorBidi"/>
          <w:sz w:val="24"/>
          <w:szCs w:val="24"/>
        </w:rPr>
        <w:t xml:space="preserve">Vigh, H. (2008). Crisis and chronicity: Anthropological perspectives on continuous conflict and decline. </w:t>
      </w:r>
      <w:r w:rsidRPr="00B04A45">
        <w:rPr>
          <w:rFonts w:asciiTheme="majorBidi" w:hAnsiTheme="majorBidi" w:cstheme="majorBidi"/>
          <w:i/>
          <w:iCs/>
          <w:sz w:val="24"/>
          <w:szCs w:val="24"/>
        </w:rPr>
        <w:t>Ethnos</w:t>
      </w:r>
      <w:r w:rsidRPr="00517C38">
        <w:rPr>
          <w:rFonts w:asciiTheme="majorBidi" w:hAnsiTheme="majorBidi" w:cstheme="majorBidi"/>
          <w:sz w:val="24"/>
          <w:szCs w:val="24"/>
        </w:rPr>
        <w:t xml:space="preserve"> </w:t>
      </w:r>
      <w:r w:rsidRPr="00517C38">
        <w:rPr>
          <w:rFonts w:asciiTheme="majorBidi" w:hAnsiTheme="majorBidi" w:cstheme="majorBidi"/>
          <w:bCs/>
          <w:sz w:val="24"/>
          <w:szCs w:val="24"/>
        </w:rPr>
        <w:t>73</w:t>
      </w:r>
      <w:r w:rsidRPr="00517C38">
        <w:rPr>
          <w:rFonts w:asciiTheme="majorBidi" w:hAnsiTheme="majorBidi" w:cstheme="majorBidi"/>
          <w:sz w:val="24"/>
          <w:szCs w:val="24"/>
        </w:rPr>
        <w:t>(1): 5-24.</w:t>
      </w:r>
      <w:r w:rsidRPr="00AC751C">
        <w:rPr>
          <w:rFonts w:asciiTheme="majorBidi" w:hAnsiTheme="majorBidi" w:cstheme="majorBidi"/>
          <w:sz w:val="24"/>
          <w:szCs w:val="24"/>
        </w:rPr>
        <w:t>https://doi.org/10.1080/00141840801927509</w:t>
      </w:r>
    </w:p>
    <w:p w:rsidR="00CA1ECA" w:rsidRPr="00517C38" w:rsidRDefault="00CA1ECA" w:rsidP="00202D00">
      <w:pPr>
        <w:pStyle w:val="EndNoteBibliography"/>
        <w:spacing w:after="0"/>
        <w:ind w:left="720" w:hanging="720"/>
        <w:rPr>
          <w:rFonts w:asciiTheme="majorBidi" w:hAnsiTheme="majorBidi" w:cstheme="majorBidi"/>
          <w:sz w:val="24"/>
          <w:szCs w:val="24"/>
        </w:rPr>
      </w:pPr>
    </w:p>
    <w:p w:rsidR="00202D00" w:rsidRPr="00517C38" w:rsidRDefault="00202D00" w:rsidP="00202D00">
      <w:pPr>
        <w:pStyle w:val="EndNoteBibliography"/>
        <w:spacing w:after="0"/>
        <w:ind w:left="720" w:hanging="720"/>
        <w:rPr>
          <w:rFonts w:asciiTheme="majorBidi" w:hAnsiTheme="majorBidi" w:cstheme="majorBidi"/>
          <w:sz w:val="24"/>
          <w:szCs w:val="24"/>
        </w:rPr>
      </w:pPr>
      <w:r w:rsidRPr="00517C38">
        <w:rPr>
          <w:rFonts w:asciiTheme="majorBidi" w:hAnsiTheme="majorBidi" w:cstheme="majorBidi"/>
          <w:sz w:val="24"/>
          <w:szCs w:val="24"/>
        </w:rPr>
        <w:t xml:space="preserve">Wazir, A., I. Badshah, Z. A. Shah and U. Rahim (2023). Tuu Karrai Spi: Deconstructing Aman Committees and Life in South Waziristan.  </w:t>
      </w:r>
      <w:r w:rsidRPr="00B04A45">
        <w:rPr>
          <w:rFonts w:asciiTheme="majorBidi" w:hAnsiTheme="majorBidi" w:cstheme="majorBidi"/>
          <w:i/>
          <w:iCs/>
          <w:sz w:val="24"/>
          <w:szCs w:val="24"/>
        </w:rPr>
        <w:t>Critical Asian Studies</w:t>
      </w:r>
      <w:r w:rsidRPr="00517C38">
        <w:rPr>
          <w:rFonts w:asciiTheme="majorBidi" w:hAnsiTheme="majorBidi" w:cstheme="majorBidi"/>
          <w:sz w:val="24"/>
          <w:szCs w:val="24"/>
        </w:rPr>
        <w:t xml:space="preserve"> </w:t>
      </w:r>
      <w:r w:rsidRPr="00517C38">
        <w:rPr>
          <w:rFonts w:asciiTheme="majorBidi" w:hAnsiTheme="majorBidi" w:cstheme="majorBidi"/>
          <w:bCs/>
          <w:sz w:val="24"/>
          <w:szCs w:val="24"/>
        </w:rPr>
        <w:t>55</w:t>
      </w:r>
      <w:r w:rsidRPr="00517C38">
        <w:rPr>
          <w:rFonts w:asciiTheme="majorBidi" w:hAnsiTheme="majorBidi" w:cstheme="majorBidi"/>
          <w:sz w:val="24"/>
          <w:szCs w:val="24"/>
        </w:rPr>
        <w:t>(2): 193-210.</w:t>
      </w:r>
      <w:r w:rsidRPr="00AC751C">
        <w:rPr>
          <w:rFonts w:asciiTheme="majorBidi" w:hAnsiTheme="majorBidi" w:cstheme="majorBidi"/>
          <w:sz w:val="24"/>
          <w:szCs w:val="24"/>
        </w:rPr>
        <w:t>https://doi.org/10.1080/14672715.2023.2186907</w:t>
      </w:r>
    </w:p>
    <w:p w:rsidR="00202D00" w:rsidRPr="00517C38" w:rsidRDefault="00202D00" w:rsidP="00202D00">
      <w:pPr>
        <w:pStyle w:val="EndNoteBibliography"/>
        <w:spacing w:after="0"/>
        <w:ind w:left="720" w:hanging="720"/>
        <w:rPr>
          <w:rFonts w:asciiTheme="majorBidi" w:hAnsiTheme="majorBidi" w:cstheme="majorBidi"/>
          <w:sz w:val="24"/>
          <w:szCs w:val="24"/>
        </w:rPr>
      </w:pPr>
    </w:p>
    <w:p w:rsidR="00202D00" w:rsidRDefault="00202D00" w:rsidP="00202D00">
      <w:pPr>
        <w:pStyle w:val="EndNoteBibliography"/>
        <w:spacing w:after="0"/>
        <w:ind w:left="720" w:hanging="720"/>
        <w:rPr>
          <w:rFonts w:asciiTheme="majorBidi" w:hAnsiTheme="majorBidi" w:cstheme="majorBidi"/>
          <w:sz w:val="24"/>
          <w:szCs w:val="24"/>
        </w:rPr>
      </w:pPr>
      <w:r w:rsidRPr="00517C38">
        <w:rPr>
          <w:rFonts w:asciiTheme="majorBidi" w:hAnsiTheme="majorBidi" w:cstheme="majorBidi"/>
          <w:sz w:val="24"/>
          <w:szCs w:val="24"/>
        </w:rPr>
        <w:t xml:space="preserve">Wedeen, L. (2013). Ideology and humor in dark times: Notes from Syria. </w:t>
      </w:r>
      <w:r w:rsidRPr="00B04A45">
        <w:rPr>
          <w:rFonts w:asciiTheme="majorBidi" w:hAnsiTheme="majorBidi" w:cstheme="majorBidi"/>
          <w:i/>
          <w:iCs/>
          <w:sz w:val="24"/>
          <w:szCs w:val="24"/>
        </w:rPr>
        <w:t xml:space="preserve">Critical inquiry </w:t>
      </w:r>
      <w:r w:rsidRPr="00517C38">
        <w:rPr>
          <w:rFonts w:asciiTheme="majorBidi" w:hAnsiTheme="majorBidi" w:cstheme="majorBidi"/>
          <w:bCs/>
          <w:sz w:val="24"/>
          <w:szCs w:val="24"/>
        </w:rPr>
        <w:t>39</w:t>
      </w:r>
      <w:r w:rsidRPr="00517C38">
        <w:rPr>
          <w:rFonts w:asciiTheme="majorBidi" w:hAnsiTheme="majorBidi" w:cstheme="majorBidi"/>
          <w:sz w:val="24"/>
          <w:szCs w:val="24"/>
        </w:rPr>
        <w:t>(4): 841-873.</w:t>
      </w:r>
    </w:p>
    <w:p w:rsidR="00202D00" w:rsidRPr="00517C38" w:rsidRDefault="00202D00" w:rsidP="00202D00">
      <w:pPr>
        <w:pStyle w:val="EndNoteBibliography"/>
        <w:spacing w:after="0"/>
        <w:ind w:left="720" w:hanging="720"/>
        <w:rPr>
          <w:rFonts w:asciiTheme="majorBidi" w:hAnsiTheme="majorBidi" w:cstheme="majorBidi"/>
          <w:sz w:val="24"/>
          <w:szCs w:val="24"/>
        </w:rPr>
      </w:pPr>
    </w:p>
    <w:p w:rsidR="00202D00" w:rsidRPr="00517C38" w:rsidRDefault="00202D00" w:rsidP="00202D00">
      <w:pPr>
        <w:pStyle w:val="EndNoteBibliography"/>
        <w:spacing w:after="0"/>
        <w:ind w:left="720" w:hanging="720"/>
        <w:rPr>
          <w:rFonts w:asciiTheme="majorBidi" w:hAnsiTheme="majorBidi" w:cstheme="majorBidi"/>
          <w:sz w:val="24"/>
          <w:szCs w:val="24"/>
        </w:rPr>
      </w:pPr>
      <w:r w:rsidRPr="00517C38">
        <w:rPr>
          <w:rFonts w:asciiTheme="majorBidi" w:hAnsiTheme="majorBidi" w:cstheme="majorBidi"/>
          <w:sz w:val="24"/>
          <w:szCs w:val="24"/>
        </w:rPr>
        <w:t xml:space="preserve">Yanagizawa-Drott, </w:t>
      </w:r>
      <w:r w:rsidR="00CA1ECA">
        <w:rPr>
          <w:rFonts w:asciiTheme="majorBidi" w:hAnsiTheme="majorBidi" w:cstheme="majorBidi"/>
          <w:sz w:val="24"/>
          <w:szCs w:val="24"/>
        </w:rPr>
        <w:t xml:space="preserve">D. (2014). </w:t>
      </w:r>
      <w:r w:rsidRPr="00517C38">
        <w:rPr>
          <w:rFonts w:asciiTheme="majorBidi" w:hAnsiTheme="majorBidi" w:cstheme="majorBidi"/>
          <w:sz w:val="24"/>
          <w:szCs w:val="24"/>
        </w:rPr>
        <w:t xml:space="preserve">Propaganda and conflict: Evidence from the Rwandan genocide. </w:t>
      </w:r>
      <w:r w:rsidRPr="00B04A45">
        <w:rPr>
          <w:rFonts w:asciiTheme="majorBidi" w:hAnsiTheme="majorBidi" w:cstheme="majorBidi"/>
          <w:i/>
          <w:iCs/>
          <w:sz w:val="24"/>
          <w:szCs w:val="24"/>
        </w:rPr>
        <w:t>The Quarterly Journal of Economics</w:t>
      </w:r>
      <w:r w:rsidRPr="00517C38">
        <w:rPr>
          <w:rFonts w:asciiTheme="majorBidi" w:hAnsiTheme="majorBidi" w:cstheme="majorBidi"/>
          <w:sz w:val="24"/>
          <w:szCs w:val="24"/>
        </w:rPr>
        <w:t xml:space="preserve"> </w:t>
      </w:r>
      <w:r w:rsidRPr="00517C38">
        <w:rPr>
          <w:rFonts w:asciiTheme="majorBidi" w:hAnsiTheme="majorBidi" w:cstheme="majorBidi"/>
          <w:bCs/>
          <w:sz w:val="24"/>
          <w:szCs w:val="24"/>
        </w:rPr>
        <w:t>129</w:t>
      </w:r>
      <w:r w:rsidRPr="00517C38">
        <w:rPr>
          <w:rFonts w:asciiTheme="majorBidi" w:hAnsiTheme="majorBidi" w:cstheme="majorBidi"/>
          <w:sz w:val="24"/>
          <w:szCs w:val="24"/>
        </w:rPr>
        <w:t>(4): 1947-1994.</w:t>
      </w:r>
      <w:r w:rsidRPr="00AC751C">
        <w:rPr>
          <w:rFonts w:asciiTheme="majorBidi" w:hAnsiTheme="majorBidi" w:cstheme="majorBidi"/>
          <w:sz w:val="24"/>
          <w:szCs w:val="24"/>
        </w:rPr>
        <w:t>https://doi.org/10.1093/qje/qju020</w:t>
      </w:r>
    </w:p>
    <w:p w:rsidR="00202D00" w:rsidRPr="00517C38" w:rsidRDefault="00202D00" w:rsidP="00202D00">
      <w:pPr>
        <w:pStyle w:val="EndNoteBibliography"/>
        <w:spacing w:after="0"/>
        <w:ind w:left="720" w:hanging="720"/>
        <w:rPr>
          <w:rFonts w:asciiTheme="majorBidi" w:hAnsiTheme="majorBidi" w:cstheme="majorBidi"/>
          <w:sz w:val="24"/>
          <w:szCs w:val="24"/>
        </w:rPr>
      </w:pPr>
    </w:p>
    <w:p w:rsidR="00202D00" w:rsidRPr="00517C38" w:rsidRDefault="00202D00" w:rsidP="00202D00">
      <w:pPr>
        <w:pStyle w:val="EndNoteBibliography"/>
        <w:spacing w:after="0"/>
        <w:ind w:left="720" w:hanging="720"/>
        <w:rPr>
          <w:rFonts w:asciiTheme="majorBidi" w:hAnsiTheme="majorBidi" w:cstheme="majorBidi"/>
          <w:sz w:val="24"/>
          <w:szCs w:val="24"/>
        </w:rPr>
      </w:pPr>
      <w:r w:rsidRPr="00517C38">
        <w:rPr>
          <w:rFonts w:asciiTheme="majorBidi" w:hAnsiTheme="majorBidi" w:cstheme="majorBidi"/>
          <w:sz w:val="24"/>
          <w:szCs w:val="24"/>
        </w:rPr>
        <w:t>Yontucu, H. and M. Ersoy (2025). The influence of daily traumas among Turkish Cypriot and Greek Cypriot journalists residing in a divided and conflicted environment.</w:t>
      </w:r>
      <w:r w:rsidR="00CA1ECA">
        <w:rPr>
          <w:rFonts w:asciiTheme="majorBidi" w:hAnsiTheme="majorBidi" w:cstheme="majorBidi"/>
          <w:sz w:val="24"/>
          <w:szCs w:val="24"/>
        </w:rPr>
        <w:t xml:space="preserve"> </w:t>
      </w:r>
      <w:r w:rsidRPr="00B04A45">
        <w:rPr>
          <w:rFonts w:asciiTheme="majorBidi" w:hAnsiTheme="majorBidi" w:cstheme="majorBidi"/>
          <w:i/>
          <w:iCs/>
          <w:sz w:val="24"/>
          <w:szCs w:val="24"/>
        </w:rPr>
        <w:t>International Communication Gazette:</w:t>
      </w:r>
      <w:r w:rsidR="00CB15CF">
        <w:rPr>
          <w:rFonts w:asciiTheme="majorBidi" w:hAnsiTheme="majorBidi" w:cstheme="majorBidi"/>
          <w:i/>
          <w:iCs/>
          <w:sz w:val="24"/>
          <w:szCs w:val="24"/>
        </w:rPr>
        <w:t xml:space="preserve"> </w:t>
      </w:r>
      <w:r>
        <w:rPr>
          <w:rFonts w:asciiTheme="majorBidi" w:hAnsiTheme="majorBidi" w:cstheme="majorBidi"/>
          <w:i/>
          <w:iCs/>
          <w:sz w:val="24"/>
          <w:szCs w:val="24"/>
        </w:rPr>
        <w:t>Doi</w:t>
      </w:r>
      <w:r w:rsidRPr="00517C38">
        <w:rPr>
          <w:rFonts w:asciiTheme="majorBidi" w:hAnsiTheme="majorBidi" w:cstheme="majorBidi"/>
          <w:sz w:val="24"/>
          <w:szCs w:val="24"/>
        </w:rPr>
        <w:t xml:space="preserve"> 17480485241302695.</w:t>
      </w:r>
    </w:p>
    <w:p w:rsidR="00202D00" w:rsidRPr="00517C38" w:rsidRDefault="00202D00" w:rsidP="00202D00">
      <w:pPr>
        <w:pStyle w:val="EndNoteBibliography"/>
        <w:spacing w:after="0"/>
        <w:ind w:hanging="720"/>
        <w:rPr>
          <w:rFonts w:asciiTheme="majorBidi" w:hAnsiTheme="majorBidi" w:cstheme="majorBidi"/>
          <w:sz w:val="24"/>
          <w:szCs w:val="24"/>
        </w:rPr>
      </w:pPr>
    </w:p>
    <w:p w:rsidR="00202D00" w:rsidRPr="00517C38" w:rsidRDefault="00202D00" w:rsidP="00202D00">
      <w:pPr>
        <w:pStyle w:val="EndNoteBibliography"/>
        <w:ind w:hanging="720"/>
        <w:rPr>
          <w:rFonts w:asciiTheme="majorBidi" w:hAnsiTheme="majorBidi" w:cstheme="majorBidi"/>
          <w:sz w:val="24"/>
          <w:szCs w:val="24"/>
        </w:rPr>
      </w:pPr>
      <w:r>
        <w:rPr>
          <w:rFonts w:asciiTheme="majorBidi" w:hAnsiTheme="majorBidi" w:cstheme="majorBidi"/>
          <w:sz w:val="24"/>
          <w:szCs w:val="24"/>
        </w:rPr>
        <w:t xml:space="preserve">    </w:t>
      </w:r>
      <w:r w:rsidRPr="00517C38">
        <w:rPr>
          <w:rFonts w:asciiTheme="majorBidi" w:hAnsiTheme="majorBidi" w:cstheme="majorBidi"/>
          <w:sz w:val="24"/>
          <w:szCs w:val="24"/>
        </w:rPr>
        <w:t xml:space="preserve">Zeb, R., B. Khattak and S. Arzeen (2023). Strengths Amidst Adversity: Comparison of Religiosity, </w:t>
      </w:r>
      <w:r>
        <w:rPr>
          <w:rFonts w:asciiTheme="majorBidi" w:hAnsiTheme="majorBidi" w:cstheme="majorBidi"/>
          <w:sz w:val="24"/>
          <w:szCs w:val="24"/>
        </w:rPr>
        <w:t xml:space="preserve">              </w:t>
      </w:r>
      <w:r w:rsidRPr="00517C38">
        <w:rPr>
          <w:rFonts w:asciiTheme="majorBidi" w:hAnsiTheme="majorBidi" w:cstheme="majorBidi"/>
          <w:sz w:val="24"/>
          <w:szCs w:val="24"/>
        </w:rPr>
        <w:t>Resilience</w:t>
      </w:r>
      <w:r w:rsidR="00CA1ECA">
        <w:rPr>
          <w:rFonts w:asciiTheme="majorBidi" w:hAnsiTheme="majorBidi" w:cstheme="majorBidi"/>
          <w:sz w:val="24"/>
          <w:szCs w:val="24"/>
        </w:rPr>
        <w:t>,</w:t>
      </w:r>
      <w:r w:rsidRPr="00517C38">
        <w:rPr>
          <w:rFonts w:asciiTheme="majorBidi" w:hAnsiTheme="majorBidi" w:cstheme="majorBidi"/>
          <w:sz w:val="24"/>
          <w:szCs w:val="24"/>
        </w:rPr>
        <w:t xml:space="preserve"> and Locus of Control in Army Public School Affected Individuals and General Population. Journal of Asian Development Studies Vol </w:t>
      </w:r>
      <w:r w:rsidRPr="00517C38">
        <w:rPr>
          <w:rFonts w:asciiTheme="majorBidi" w:hAnsiTheme="majorBidi" w:cstheme="majorBidi"/>
          <w:bCs/>
          <w:sz w:val="24"/>
          <w:szCs w:val="24"/>
        </w:rPr>
        <w:t>12</w:t>
      </w:r>
      <w:r w:rsidRPr="00517C38">
        <w:rPr>
          <w:rFonts w:asciiTheme="majorBidi" w:hAnsiTheme="majorBidi" w:cstheme="majorBidi"/>
          <w:sz w:val="24"/>
          <w:szCs w:val="24"/>
        </w:rPr>
        <w:t>(3).</w:t>
      </w:r>
      <w:r w:rsidRPr="009A59B6">
        <w:rPr>
          <w:rFonts w:asciiTheme="majorBidi" w:hAnsiTheme="majorBidi" w:cstheme="majorBidi"/>
          <w:sz w:val="24"/>
          <w:szCs w:val="24"/>
        </w:rPr>
        <w:t>https://doi.org/10.62345/</w:t>
      </w:r>
    </w:p>
    <w:p w:rsidR="00202D00" w:rsidRPr="00517C38" w:rsidRDefault="00202D00" w:rsidP="00202D00">
      <w:pPr>
        <w:spacing w:line="240" w:lineRule="auto"/>
        <w:ind w:hanging="720"/>
        <w:rPr>
          <w:rFonts w:asciiTheme="majorBidi" w:hAnsiTheme="majorBidi" w:cstheme="majorBidi"/>
          <w:sz w:val="24"/>
          <w:szCs w:val="24"/>
        </w:rPr>
      </w:pPr>
      <w:r w:rsidRPr="00517C38">
        <w:rPr>
          <w:rFonts w:asciiTheme="majorBidi" w:hAnsiTheme="majorBidi" w:cstheme="majorBidi"/>
          <w:sz w:val="24"/>
          <w:szCs w:val="24"/>
        </w:rPr>
        <w:fldChar w:fldCharType="end"/>
      </w:r>
    </w:p>
    <w:p w:rsidR="00517C38" w:rsidRPr="00517C38" w:rsidRDefault="00517C38" w:rsidP="00CF1665">
      <w:pPr>
        <w:ind w:hanging="720"/>
        <w:rPr>
          <w:rFonts w:asciiTheme="majorBidi" w:hAnsiTheme="majorBidi" w:cstheme="majorBidi"/>
          <w:sz w:val="24"/>
          <w:szCs w:val="24"/>
        </w:rPr>
      </w:pPr>
    </w:p>
    <w:p w:rsidR="00517C38" w:rsidRPr="00151091" w:rsidRDefault="00517C38" w:rsidP="00151091">
      <w:pPr>
        <w:spacing w:line="480" w:lineRule="auto"/>
        <w:rPr>
          <w:rFonts w:asciiTheme="majorBidi" w:hAnsiTheme="majorBidi" w:cstheme="majorBidi"/>
          <w:sz w:val="24"/>
          <w:szCs w:val="24"/>
        </w:rPr>
      </w:pPr>
    </w:p>
    <w:p w:rsidR="00151091" w:rsidRDefault="00151091" w:rsidP="00151091"/>
    <w:p w:rsidR="00151091" w:rsidRPr="00151091" w:rsidRDefault="00151091" w:rsidP="00233725">
      <w:pPr>
        <w:spacing w:line="480" w:lineRule="auto"/>
        <w:rPr>
          <w:rFonts w:asciiTheme="majorBidi" w:hAnsiTheme="majorBidi" w:cstheme="majorBidi"/>
          <w:b/>
          <w:bCs/>
          <w:sz w:val="24"/>
          <w:szCs w:val="24"/>
        </w:rPr>
      </w:pPr>
    </w:p>
    <w:p w:rsidR="009E30CA" w:rsidRPr="008A1983" w:rsidRDefault="009E30CA" w:rsidP="00233725">
      <w:pPr>
        <w:spacing w:line="480" w:lineRule="auto"/>
        <w:rPr>
          <w:rFonts w:asciiTheme="majorBidi" w:hAnsiTheme="majorBidi" w:cstheme="majorBidi"/>
          <w:sz w:val="24"/>
          <w:szCs w:val="24"/>
        </w:rPr>
      </w:pPr>
    </w:p>
    <w:p w:rsidR="00D91D7C" w:rsidRPr="00AF3DF4" w:rsidRDefault="00D91D7C" w:rsidP="00D91D7C">
      <w:pPr>
        <w:rPr>
          <w:rFonts w:asciiTheme="majorBidi" w:hAnsiTheme="majorBidi" w:cstheme="majorBidi"/>
          <w:sz w:val="24"/>
          <w:szCs w:val="24"/>
        </w:rPr>
      </w:pPr>
    </w:p>
    <w:p w:rsidR="00D91D7C" w:rsidRPr="00AF3DF4" w:rsidRDefault="00D91D7C" w:rsidP="00D91D7C">
      <w:pPr>
        <w:rPr>
          <w:rFonts w:asciiTheme="majorBidi" w:hAnsiTheme="majorBidi" w:cstheme="majorBidi"/>
          <w:sz w:val="24"/>
          <w:szCs w:val="24"/>
        </w:rPr>
      </w:pPr>
    </w:p>
    <w:p w:rsidR="007A51C6" w:rsidRPr="00702C1E" w:rsidRDefault="007A51C6" w:rsidP="002175A9">
      <w:pPr>
        <w:spacing w:line="480" w:lineRule="auto"/>
        <w:rPr>
          <w:rFonts w:asciiTheme="majorBidi" w:hAnsiTheme="majorBidi" w:cstheme="majorBidi"/>
          <w:b/>
          <w:bCs/>
          <w:sz w:val="28"/>
          <w:szCs w:val="28"/>
        </w:rPr>
      </w:pPr>
    </w:p>
    <w:sectPr w:rsidR="007A51C6" w:rsidRPr="00702C1E">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33B" w:rsidRDefault="00E3433B" w:rsidP="007D365E">
      <w:pPr>
        <w:spacing w:after="0" w:line="240" w:lineRule="auto"/>
      </w:pPr>
      <w:r>
        <w:separator/>
      </w:r>
    </w:p>
  </w:endnote>
  <w:endnote w:type="continuationSeparator" w:id="0">
    <w:p w:rsidR="00E3433B" w:rsidRDefault="00E3433B" w:rsidP="007D3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33B" w:rsidRDefault="00E3433B" w:rsidP="007D365E">
      <w:pPr>
        <w:spacing w:after="0" w:line="240" w:lineRule="auto"/>
      </w:pPr>
      <w:r>
        <w:separator/>
      </w:r>
    </w:p>
  </w:footnote>
  <w:footnote w:type="continuationSeparator" w:id="0">
    <w:p w:rsidR="00E3433B" w:rsidRDefault="00E3433B" w:rsidP="007D3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423068"/>
      <w:docPartObj>
        <w:docPartGallery w:val="Page Numbers (Top of Page)"/>
        <w:docPartUnique/>
      </w:docPartObj>
    </w:sdtPr>
    <w:sdtEndPr>
      <w:rPr>
        <w:noProof/>
      </w:rPr>
    </w:sdtEndPr>
    <w:sdtContent>
      <w:p w:rsidR="007D365E" w:rsidRDefault="007D365E">
        <w:pPr>
          <w:pStyle w:val="Header"/>
          <w:jc w:val="right"/>
        </w:pPr>
        <w:r>
          <w:fldChar w:fldCharType="begin"/>
        </w:r>
        <w:r>
          <w:instrText xml:space="preserve"> PAGE   \* MERGEFORMAT </w:instrText>
        </w:r>
        <w:r>
          <w:fldChar w:fldCharType="separate"/>
        </w:r>
        <w:r w:rsidR="00A86427">
          <w:rPr>
            <w:noProof/>
          </w:rPr>
          <w:t>20</w:t>
        </w:r>
        <w:r>
          <w:rPr>
            <w:noProof/>
          </w:rPr>
          <w:fldChar w:fldCharType="end"/>
        </w:r>
      </w:p>
    </w:sdtContent>
  </w:sdt>
  <w:p w:rsidR="007D365E" w:rsidRDefault="007D36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uthor-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B80B1D"/>
    <w:rsid w:val="000470C7"/>
    <w:rsid w:val="00047F19"/>
    <w:rsid w:val="000544D0"/>
    <w:rsid w:val="00091055"/>
    <w:rsid w:val="0012491A"/>
    <w:rsid w:val="00151091"/>
    <w:rsid w:val="00167282"/>
    <w:rsid w:val="001940D2"/>
    <w:rsid w:val="001E6718"/>
    <w:rsid w:val="00202D00"/>
    <w:rsid w:val="002122EB"/>
    <w:rsid w:val="002175A9"/>
    <w:rsid w:val="00233725"/>
    <w:rsid w:val="0023399E"/>
    <w:rsid w:val="002958BB"/>
    <w:rsid w:val="002E12A1"/>
    <w:rsid w:val="003448A3"/>
    <w:rsid w:val="003C1304"/>
    <w:rsid w:val="003C3B30"/>
    <w:rsid w:val="003F18B1"/>
    <w:rsid w:val="0041066C"/>
    <w:rsid w:val="0041656F"/>
    <w:rsid w:val="00457215"/>
    <w:rsid w:val="004A7696"/>
    <w:rsid w:val="004B1912"/>
    <w:rsid w:val="004F0DAF"/>
    <w:rsid w:val="00517C38"/>
    <w:rsid w:val="00552048"/>
    <w:rsid w:val="005E7838"/>
    <w:rsid w:val="0063693B"/>
    <w:rsid w:val="00665905"/>
    <w:rsid w:val="0069358C"/>
    <w:rsid w:val="006A23BD"/>
    <w:rsid w:val="00702C1E"/>
    <w:rsid w:val="007A14C7"/>
    <w:rsid w:val="007A51C6"/>
    <w:rsid w:val="007A5542"/>
    <w:rsid w:val="007C59B9"/>
    <w:rsid w:val="007D365E"/>
    <w:rsid w:val="007D39AA"/>
    <w:rsid w:val="007D4EAA"/>
    <w:rsid w:val="007E769F"/>
    <w:rsid w:val="009014D2"/>
    <w:rsid w:val="009C6C3A"/>
    <w:rsid w:val="009E30CA"/>
    <w:rsid w:val="00A35B33"/>
    <w:rsid w:val="00A83E00"/>
    <w:rsid w:val="00A86427"/>
    <w:rsid w:val="00AB754D"/>
    <w:rsid w:val="00AE3080"/>
    <w:rsid w:val="00AF4FBC"/>
    <w:rsid w:val="00B16515"/>
    <w:rsid w:val="00B2557C"/>
    <w:rsid w:val="00B30017"/>
    <w:rsid w:val="00B3793D"/>
    <w:rsid w:val="00B80B1D"/>
    <w:rsid w:val="00BA4B98"/>
    <w:rsid w:val="00BF349B"/>
    <w:rsid w:val="00C0222E"/>
    <w:rsid w:val="00C05587"/>
    <w:rsid w:val="00C1506E"/>
    <w:rsid w:val="00C27D58"/>
    <w:rsid w:val="00C4392D"/>
    <w:rsid w:val="00C46DC3"/>
    <w:rsid w:val="00C632DF"/>
    <w:rsid w:val="00CA1ECA"/>
    <w:rsid w:val="00CA2268"/>
    <w:rsid w:val="00CB15CF"/>
    <w:rsid w:val="00CE518B"/>
    <w:rsid w:val="00CF1665"/>
    <w:rsid w:val="00D07982"/>
    <w:rsid w:val="00D91D7C"/>
    <w:rsid w:val="00D95FEE"/>
    <w:rsid w:val="00E3165C"/>
    <w:rsid w:val="00E3433B"/>
    <w:rsid w:val="00E35235"/>
    <w:rsid w:val="00E60A2E"/>
    <w:rsid w:val="00E73F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71434"/>
  <w15:chartTrackingRefBased/>
  <w15:docId w15:val="{E4665677-F8C5-4944-8057-675DD87CA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C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7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517C38"/>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517C38"/>
    <w:rPr>
      <w:rFonts w:ascii="Calibri" w:hAnsi="Calibri" w:cs="Calibri"/>
      <w:noProof/>
    </w:rPr>
  </w:style>
  <w:style w:type="character" w:styleId="Hyperlink">
    <w:name w:val="Hyperlink"/>
    <w:basedOn w:val="DefaultParagraphFont"/>
    <w:uiPriority w:val="99"/>
    <w:unhideWhenUsed/>
    <w:rsid w:val="00517C38"/>
    <w:rPr>
      <w:color w:val="0563C1" w:themeColor="hyperlink"/>
      <w:u w:val="single"/>
    </w:rPr>
  </w:style>
  <w:style w:type="character" w:customStyle="1" w:styleId="jnlarticle">
    <w:name w:val="jnlarticle"/>
    <w:basedOn w:val="DefaultParagraphFont"/>
    <w:rsid w:val="00202D00"/>
  </w:style>
  <w:style w:type="paragraph" w:styleId="Header">
    <w:name w:val="header"/>
    <w:basedOn w:val="Normal"/>
    <w:link w:val="HeaderChar"/>
    <w:uiPriority w:val="99"/>
    <w:unhideWhenUsed/>
    <w:rsid w:val="007D36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65E"/>
  </w:style>
  <w:style w:type="paragraph" w:styleId="Footer">
    <w:name w:val="footer"/>
    <w:basedOn w:val="Normal"/>
    <w:link w:val="FooterChar"/>
    <w:uiPriority w:val="99"/>
    <w:unhideWhenUsed/>
    <w:rsid w:val="007D36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nesty.org/en/location/asia-and-the-pacific/south-asia/pakistan/report-pakistan/"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aljazeera.com/news/2024/4/17/pakistan-says-it-blocked-social-media-platform-x-over-national-security" TargetMode="External"/><Relationship Id="rId12" Type="http://schemas.openxmlformats.org/officeDocument/2006/relationships/hyperlink" Target="https://www.theguardian.com/commentisfree/2023/jun/21/imran-khan-pakistan-tv-prime-minister-arm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yperlink" Target="https://www.dawn.com/news/1544643"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dawn.com/news/1909300" TargetMode="External"/><Relationship Id="rId4" Type="http://schemas.openxmlformats.org/officeDocument/2006/relationships/footnotes" Target="footnotes.xml"/><Relationship Id="rId9" Type="http://schemas.openxmlformats.org/officeDocument/2006/relationships/hyperlink" Target="https://www.samaa.tv/2087332355-panic-who-pakistan-s-memes-turn-crisis-into-comedy-gold"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C\Downloads\Thematic_Comparative_Graph_Templat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[Thematic_Comparative_Graph_Template.xlsx]Sheet1!$A$12</c:f>
              <c:strCache>
                <c:ptCount val="1"/>
                <c:pt idx="0">
                  <c:v>Coping Mechanisms: Coping 
Gr=36</c:v>
                </c:pt>
              </c:strCache>
            </c:strRef>
          </c:tx>
          <c:spPr>
            <a:solidFill>
              <a:schemeClr val="accent1"/>
            </a:solidFill>
            <a:ln>
              <a:noFill/>
            </a:ln>
            <a:effectLst/>
          </c:spPr>
          <c:invertIfNegative val="0"/>
          <c:cat>
            <c:strRef>
              <c:f>[Thematic_Comparative_Graph_Template.xlsx]Sheet1!$B$11:$G$11</c:f>
              <c:strCache>
                <c:ptCount val="6"/>
                <c:pt idx="0">
                  <c:v>Afghanitan</c:v>
                </c:pt>
                <c:pt idx="1">
                  <c:v>Columbia</c:v>
                </c:pt>
                <c:pt idx="2">
                  <c:v>Pakistan</c:v>
                </c:pt>
                <c:pt idx="3">
                  <c:v>Palestine</c:v>
                </c:pt>
                <c:pt idx="4">
                  <c:v>Syria</c:v>
                </c:pt>
                <c:pt idx="5">
                  <c:v>Uganda</c:v>
                </c:pt>
              </c:strCache>
            </c:strRef>
          </c:cat>
          <c:val>
            <c:numRef>
              <c:f>[Thematic_Comparative_Graph_Template.xlsx]Sheet1!$B$12:$G$12</c:f>
              <c:numCache>
                <c:formatCode>General</c:formatCode>
                <c:ptCount val="6"/>
                <c:pt idx="0">
                  <c:v>9</c:v>
                </c:pt>
                <c:pt idx="1">
                  <c:v>2</c:v>
                </c:pt>
                <c:pt idx="2">
                  <c:v>11</c:v>
                </c:pt>
                <c:pt idx="3">
                  <c:v>7</c:v>
                </c:pt>
                <c:pt idx="4">
                  <c:v>1</c:v>
                </c:pt>
                <c:pt idx="5">
                  <c:v>6</c:v>
                </c:pt>
              </c:numCache>
            </c:numRef>
          </c:val>
          <c:extLst>
            <c:ext xmlns:c16="http://schemas.microsoft.com/office/drawing/2014/chart" uri="{C3380CC4-5D6E-409C-BE32-E72D297353CC}">
              <c16:uniqueId val="{00000000-DF1A-47E6-AA40-F72C71F70AE4}"/>
            </c:ext>
          </c:extLst>
        </c:ser>
        <c:ser>
          <c:idx val="1"/>
          <c:order val="1"/>
          <c:tx>
            <c:strRef>
              <c:f>[Thematic_Comparative_Graph_Template.xlsx]Sheet1!$A$13</c:f>
              <c:strCache>
                <c:ptCount val="1"/>
                <c:pt idx="0">
                  <c:v>Emotional Disengagemnet
Gr=16</c:v>
                </c:pt>
              </c:strCache>
            </c:strRef>
          </c:tx>
          <c:spPr>
            <a:solidFill>
              <a:schemeClr val="accent2"/>
            </a:solidFill>
            <a:ln>
              <a:noFill/>
            </a:ln>
            <a:effectLst/>
          </c:spPr>
          <c:invertIfNegative val="0"/>
          <c:cat>
            <c:strRef>
              <c:f>[Thematic_Comparative_Graph_Template.xlsx]Sheet1!$B$11:$G$11</c:f>
              <c:strCache>
                <c:ptCount val="6"/>
                <c:pt idx="0">
                  <c:v>Afghanitan</c:v>
                </c:pt>
                <c:pt idx="1">
                  <c:v>Columbia</c:v>
                </c:pt>
                <c:pt idx="2">
                  <c:v>Pakistan</c:v>
                </c:pt>
                <c:pt idx="3">
                  <c:v>Palestine</c:v>
                </c:pt>
                <c:pt idx="4">
                  <c:v>Syria</c:v>
                </c:pt>
                <c:pt idx="5">
                  <c:v>Uganda</c:v>
                </c:pt>
              </c:strCache>
            </c:strRef>
          </c:cat>
          <c:val>
            <c:numRef>
              <c:f>[Thematic_Comparative_Graph_Template.xlsx]Sheet1!$B$13:$G$13</c:f>
              <c:numCache>
                <c:formatCode>General</c:formatCode>
                <c:ptCount val="6"/>
                <c:pt idx="0">
                  <c:v>3</c:v>
                </c:pt>
                <c:pt idx="1">
                  <c:v>2</c:v>
                </c:pt>
                <c:pt idx="2">
                  <c:v>7</c:v>
                </c:pt>
                <c:pt idx="3">
                  <c:v>0</c:v>
                </c:pt>
                <c:pt idx="4">
                  <c:v>2</c:v>
                </c:pt>
                <c:pt idx="5">
                  <c:v>2</c:v>
                </c:pt>
              </c:numCache>
            </c:numRef>
          </c:val>
          <c:extLst>
            <c:ext xmlns:c16="http://schemas.microsoft.com/office/drawing/2014/chart" uri="{C3380CC4-5D6E-409C-BE32-E72D297353CC}">
              <c16:uniqueId val="{00000001-DF1A-47E6-AA40-F72C71F70AE4}"/>
            </c:ext>
          </c:extLst>
        </c:ser>
        <c:ser>
          <c:idx val="2"/>
          <c:order val="2"/>
          <c:tx>
            <c:strRef>
              <c:f>[Thematic_Comparative_Graph_Template.xlsx]Sheet1!$A$14</c:f>
              <c:strCache>
                <c:ptCount val="1"/>
                <c:pt idx="0">
                  <c:v>Normalization of Violence
Gr=24</c:v>
                </c:pt>
              </c:strCache>
            </c:strRef>
          </c:tx>
          <c:spPr>
            <a:solidFill>
              <a:schemeClr val="accent3"/>
            </a:solidFill>
            <a:ln>
              <a:noFill/>
            </a:ln>
            <a:effectLst/>
          </c:spPr>
          <c:invertIfNegative val="0"/>
          <c:cat>
            <c:strRef>
              <c:f>[Thematic_Comparative_Graph_Template.xlsx]Sheet1!$B$11:$G$11</c:f>
              <c:strCache>
                <c:ptCount val="6"/>
                <c:pt idx="0">
                  <c:v>Afghanitan</c:v>
                </c:pt>
                <c:pt idx="1">
                  <c:v>Columbia</c:v>
                </c:pt>
                <c:pt idx="2">
                  <c:v>Pakistan</c:v>
                </c:pt>
                <c:pt idx="3">
                  <c:v>Palestine</c:v>
                </c:pt>
                <c:pt idx="4">
                  <c:v>Syria</c:v>
                </c:pt>
                <c:pt idx="5">
                  <c:v>Uganda</c:v>
                </c:pt>
              </c:strCache>
            </c:strRef>
          </c:cat>
          <c:val>
            <c:numRef>
              <c:f>[Thematic_Comparative_Graph_Template.xlsx]Sheet1!$B$14:$G$14</c:f>
              <c:numCache>
                <c:formatCode>General</c:formatCode>
                <c:ptCount val="6"/>
                <c:pt idx="0">
                  <c:v>2</c:v>
                </c:pt>
                <c:pt idx="1">
                  <c:v>4</c:v>
                </c:pt>
                <c:pt idx="2">
                  <c:v>8</c:v>
                </c:pt>
                <c:pt idx="3">
                  <c:v>2</c:v>
                </c:pt>
                <c:pt idx="4">
                  <c:v>2</c:v>
                </c:pt>
                <c:pt idx="5">
                  <c:v>2</c:v>
                </c:pt>
              </c:numCache>
            </c:numRef>
          </c:val>
          <c:extLst>
            <c:ext xmlns:c16="http://schemas.microsoft.com/office/drawing/2014/chart" uri="{C3380CC4-5D6E-409C-BE32-E72D297353CC}">
              <c16:uniqueId val="{00000002-DF1A-47E6-AA40-F72C71F70AE4}"/>
            </c:ext>
          </c:extLst>
        </c:ser>
        <c:ser>
          <c:idx val="3"/>
          <c:order val="3"/>
          <c:tx>
            <c:strRef>
              <c:f>[Thematic_Comparative_Graph_Template.xlsx]Sheet1!$A$15</c:f>
              <c:strCache>
                <c:ptCount val="1"/>
                <c:pt idx="0">
                  <c:v>Postwar Identity
Gr=23</c:v>
                </c:pt>
              </c:strCache>
            </c:strRef>
          </c:tx>
          <c:spPr>
            <a:solidFill>
              <a:schemeClr val="accent4"/>
            </a:solidFill>
            <a:ln>
              <a:noFill/>
            </a:ln>
            <a:effectLst/>
          </c:spPr>
          <c:invertIfNegative val="0"/>
          <c:cat>
            <c:strRef>
              <c:f>[Thematic_Comparative_Graph_Template.xlsx]Sheet1!$B$11:$G$11</c:f>
              <c:strCache>
                <c:ptCount val="6"/>
                <c:pt idx="0">
                  <c:v>Afghanitan</c:v>
                </c:pt>
                <c:pt idx="1">
                  <c:v>Columbia</c:v>
                </c:pt>
                <c:pt idx="2">
                  <c:v>Pakistan</c:v>
                </c:pt>
                <c:pt idx="3">
                  <c:v>Palestine</c:v>
                </c:pt>
                <c:pt idx="4">
                  <c:v>Syria</c:v>
                </c:pt>
                <c:pt idx="5">
                  <c:v>Uganda</c:v>
                </c:pt>
              </c:strCache>
            </c:strRef>
          </c:cat>
          <c:val>
            <c:numRef>
              <c:f>[Thematic_Comparative_Graph_Template.xlsx]Sheet1!$B$15:$G$15</c:f>
              <c:numCache>
                <c:formatCode>General</c:formatCode>
                <c:ptCount val="6"/>
                <c:pt idx="0">
                  <c:v>1</c:v>
                </c:pt>
                <c:pt idx="1">
                  <c:v>4</c:v>
                </c:pt>
                <c:pt idx="2">
                  <c:v>7</c:v>
                </c:pt>
                <c:pt idx="3">
                  <c:v>3</c:v>
                </c:pt>
                <c:pt idx="4">
                  <c:v>1</c:v>
                </c:pt>
                <c:pt idx="5">
                  <c:v>1</c:v>
                </c:pt>
              </c:numCache>
            </c:numRef>
          </c:val>
          <c:extLst>
            <c:ext xmlns:c16="http://schemas.microsoft.com/office/drawing/2014/chart" uri="{C3380CC4-5D6E-409C-BE32-E72D297353CC}">
              <c16:uniqueId val="{00000003-DF1A-47E6-AA40-F72C71F70AE4}"/>
            </c:ext>
          </c:extLst>
        </c:ser>
        <c:ser>
          <c:idx val="4"/>
          <c:order val="4"/>
          <c:tx>
            <c:strRef>
              <c:f>[Thematic_Comparative_Graph_Template.xlsx]Sheet1!$A$16</c:f>
              <c:strCache>
                <c:ptCount val="1"/>
                <c:pt idx="0">
                  <c:v>State Media and Framing
Gr=17</c:v>
                </c:pt>
              </c:strCache>
            </c:strRef>
          </c:tx>
          <c:spPr>
            <a:solidFill>
              <a:schemeClr val="accent5"/>
            </a:solidFill>
            <a:ln>
              <a:noFill/>
            </a:ln>
            <a:effectLst/>
          </c:spPr>
          <c:invertIfNegative val="0"/>
          <c:cat>
            <c:strRef>
              <c:f>[Thematic_Comparative_Graph_Template.xlsx]Sheet1!$B$11:$G$11</c:f>
              <c:strCache>
                <c:ptCount val="6"/>
                <c:pt idx="0">
                  <c:v>Afghanitan</c:v>
                </c:pt>
                <c:pt idx="1">
                  <c:v>Columbia</c:v>
                </c:pt>
                <c:pt idx="2">
                  <c:v>Pakistan</c:v>
                </c:pt>
                <c:pt idx="3">
                  <c:v>Palestine</c:v>
                </c:pt>
                <c:pt idx="4">
                  <c:v>Syria</c:v>
                </c:pt>
                <c:pt idx="5">
                  <c:v>Uganda</c:v>
                </c:pt>
              </c:strCache>
            </c:strRef>
          </c:cat>
          <c:val>
            <c:numRef>
              <c:f>[Thematic_Comparative_Graph_Template.xlsx]Sheet1!$B$16:$G$16</c:f>
              <c:numCache>
                <c:formatCode>General</c:formatCode>
                <c:ptCount val="6"/>
                <c:pt idx="0">
                  <c:v>2</c:v>
                </c:pt>
                <c:pt idx="1">
                  <c:v>2</c:v>
                </c:pt>
                <c:pt idx="2">
                  <c:v>7</c:v>
                </c:pt>
                <c:pt idx="3">
                  <c:v>4</c:v>
                </c:pt>
                <c:pt idx="4">
                  <c:v>0</c:v>
                </c:pt>
                <c:pt idx="5">
                  <c:v>1</c:v>
                </c:pt>
              </c:numCache>
            </c:numRef>
          </c:val>
          <c:extLst>
            <c:ext xmlns:c16="http://schemas.microsoft.com/office/drawing/2014/chart" uri="{C3380CC4-5D6E-409C-BE32-E72D297353CC}">
              <c16:uniqueId val="{00000004-DF1A-47E6-AA40-F72C71F70AE4}"/>
            </c:ext>
          </c:extLst>
        </c:ser>
        <c:ser>
          <c:idx val="5"/>
          <c:order val="5"/>
          <c:tx>
            <c:strRef>
              <c:f>[Thematic_Comparative_Graph_Template.xlsx]Sheet1!$A$17</c:f>
              <c:strCache>
                <c:ptCount val="1"/>
                <c:pt idx="0">
                  <c:v>Trauma Silceing
Gr=21</c:v>
                </c:pt>
              </c:strCache>
            </c:strRef>
          </c:tx>
          <c:spPr>
            <a:solidFill>
              <a:schemeClr val="accent6"/>
            </a:solidFill>
            <a:ln>
              <a:noFill/>
            </a:ln>
            <a:effectLst/>
          </c:spPr>
          <c:invertIfNegative val="0"/>
          <c:cat>
            <c:strRef>
              <c:f>[Thematic_Comparative_Graph_Template.xlsx]Sheet1!$B$11:$G$11</c:f>
              <c:strCache>
                <c:ptCount val="6"/>
                <c:pt idx="0">
                  <c:v>Afghanitan</c:v>
                </c:pt>
                <c:pt idx="1">
                  <c:v>Columbia</c:v>
                </c:pt>
                <c:pt idx="2">
                  <c:v>Pakistan</c:v>
                </c:pt>
                <c:pt idx="3">
                  <c:v>Palestine</c:v>
                </c:pt>
                <c:pt idx="4">
                  <c:v>Syria</c:v>
                </c:pt>
                <c:pt idx="5">
                  <c:v>Uganda</c:v>
                </c:pt>
              </c:strCache>
            </c:strRef>
          </c:cat>
          <c:val>
            <c:numRef>
              <c:f>[Thematic_Comparative_Graph_Template.xlsx]Sheet1!$B$17:$G$17</c:f>
              <c:numCache>
                <c:formatCode>General</c:formatCode>
                <c:ptCount val="6"/>
                <c:pt idx="0">
                  <c:v>1</c:v>
                </c:pt>
                <c:pt idx="1">
                  <c:v>2</c:v>
                </c:pt>
                <c:pt idx="2">
                  <c:v>9</c:v>
                </c:pt>
                <c:pt idx="3">
                  <c:v>0</c:v>
                </c:pt>
                <c:pt idx="4">
                  <c:v>2</c:v>
                </c:pt>
                <c:pt idx="5">
                  <c:v>2</c:v>
                </c:pt>
              </c:numCache>
            </c:numRef>
          </c:val>
          <c:extLst>
            <c:ext xmlns:c16="http://schemas.microsoft.com/office/drawing/2014/chart" uri="{C3380CC4-5D6E-409C-BE32-E72D297353CC}">
              <c16:uniqueId val="{00000005-DF1A-47E6-AA40-F72C71F70AE4}"/>
            </c:ext>
          </c:extLst>
        </c:ser>
        <c:dLbls>
          <c:showLegendKey val="0"/>
          <c:showVal val="0"/>
          <c:showCatName val="0"/>
          <c:showSerName val="0"/>
          <c:showPercent val="0"/>
          <c:showBubbleSize val="0"/>
        </c:dLbls>
        <c:gapWidth val="219"/>
        <c:overlap val="-27"/>
        <c:axId val="1147493904"/>
        <c:axId val="1147488912"/>
      </c:barChart>
      <c:catAx>
        <c:axId val="1147493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7488912"/>
        <c:crosses val="autoZero"/>
        <c:auto val="1"/>
        <c:lblAlgn val="ctr"/>
        <c:lblOffset val="100"/>
        <c:noMultiLvlLbl val="0"/>
      </c:catAx>
      <c:valAx>
        <c:axId val="1147488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7493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22</Pages>
  <Words>12175</Words>
  <Characters>77801</Characters>
  <Application>Microsoft Office Word</Application>
  <DocSecurity>0</DocSecurity>
  <Lines>1364</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c:creator>
  <cp:keywords/>
  <dc:description/>
  <cp:lastModifiedBy>MC</cp:lastModifiedBy>
  <cp:revision>61</cp:revision>
  <dcterms:created xsi:type="dcterms:W3CDTF">2025-05-20T17:31:00Z</dcterms:created>
  <dcterms:modified xsi:type="dcterms:W3CDTF">2025-05-29T17:49:00Z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3f8825f5-a316-4d38-95d5-9e5e0f888880</vt:lpwstr>
  </property>
</Properties>
</file>