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13791" w14:textId="77777777" w:rsidR="00501E81" w:rsidRDefault="00501E81" w:rsidP="00E34216">
      <w:pPr>
        <w:rPr>
          <w:b/>
          <w:bCs/>
          <w:sz w:val="28"/>
          <w:szCs w:val="28"/>
          <w:lang w:bidi="fa-IR"/>
        </w:rPr>
        <w:sectPr w:rsidR="00501E81" w:rsidSect="00421FCA">
          <w:headerReference w:type="default" r:id="rId8"/>
          <w:pgSz w:w="12240" w:h="15840"/>
          <w:pgMar w:top="1440" w:right="1440" w:bottom="1440" w:left="1440" w:header="720" w:footer="720" w:gutter="0"/>
          <w:cols w:space="720"/>
          <w:docGrid w:linePitch="360"/>
        </w:sectPr>
      </w:pPr>
    </w:p>
    <w:p w14:paraId="62ABAE94" w14:textId="77777777" w:rsidR="00695EF5" w:rsidRDefault="00695EF5" w:rsidP="00CE2C54">
      <w:pPr>
        <w:spacing w:line="240" w:lineRule="auto"/>
        <w:rPr>
          <w:b/>
          <w:bCs/>
          <w:sz w:val="28"/>
          <w:szCs w:val="28"/>
          <w:lang w:bidi="fa-IR"/>
        </w:rPr>
      </w:pPr>
    </w:p>
    <w:p w14:paraId="066FB678" w14:textId="77777777" w:rsidR="00CE2C54" w:rsidRDefault="00CE2C54" w:rsidP="00CE2C54">
      <w:pPr>
        <w:spacing w:line="240" w:lineRule="auto"/>
        <w:rPr>
          <w:rFonts w:ascii="Times New Roman" w:hAnsi="Times New Roman" w:cs="Times New Roman"/>
          <w:b/>
          <w:bCs/>
          <w:sz w:val="28"/>
          <w:szCs w:val="28"/>
          <w:lang w:bidi="fa-IR"/>
        </w:rPr>
      </w:pPr>
    </w:p>
    <w:p w14:paraId="366DDADC" w14:textId="77777777" w:rsidR="00695EF5" w:rsidRDefault="00695EF5" w:rsidP="00D6363E">
      <w:pPr>
        <w:spacing w:line="240" w:lineRule="auto"/>
        <w:jc w:val="center"/>
        <w:rPr>
          <w:rFonts w:ascii="Times New Roman" w:hAnsi="Times New Roman" w:cs="Times New Roman"/>
          <w:b/>
          <w:bCs/>
          <w:sz w:val="28"/>
          <w:szCs w:val="28"/>
          <w:lang w:bidi="fa-IR"/>
        </w:rPr>
      </w:pPr>
    </w:p>
    <w:p w14:paraId="3FF0D096" w14:textId="77777777" w:rsidR="00695EF5" w:rsidRDefault="00695EF5" w:rsidP="00D6363E">
      <w:pPr>
        <w:spacing w:line="240" w:lineRule="auto"/>
        <w:jc w:val="center"/>
        <w:rPr>
          <w:rFonts w:ascii="Times New Roman" w:hAnsi="Times New Roman" w:cs="Times New Roman"/>
          <w:b/>
          <w:bCs/>
          <w:sz w:val="28"/>
          <w:szCs w:val="28"/>
          <w:lang w:bidi="fa-IR"/>
        </w:rPr>
      </w:pPr>
    </w:p>
    <w:p w14:paraId="2A521316" w14:textId="00554949" w:rsidR="00CE2C54" w:rsidRDefault="00940B8B" w:rsidP="00CE2C54">
      <w:pPr>
        <w:spacing w:line="480" w:lineRule="auto"/>
        <w:jc w:val="center"/>
        <w:rPr>
          <w:rFonts w:ascii="Times New Roman" w:hAnsi="Times New Roman" w:cs="Times New Roman"/>
          <w:b/>
          <w:bCs/>
          <w:sz w:val="28"/>
          <w:szCs w:val="28"/>
          <w:lang w:bidi="fa-IR"/>
        </w:rPr>
      </w:pPr>
      <w:r w:rsidRPr="00940B8B">
        <w:rPr>
          <w:rFonts w:ascii="Times New Roman" w:hAnsi="Times New Roman" w:cs="Times New Roman"/>
          <w:b/>
          <w:bCs/>
          <w:sz w:val="28"/>
          <w:szCs w:val="28"/>
          <w:lang w:bidi="fa-IR"/>
        </w:rPr>
        <w:t>Light Treatment for PTSD: A Systematic Review and Meta-Analysis</w:t>
      </w:r>
    </w:p>
    <w:p w14:paraId="6183321A" w14:textId="2856F06B" w:rsidR="004B65E4" w:rsidRDefault="004B65E4" w:rsidP="00CE2C54">
      <w:pPr>
        <w:spacing w:line="480" w:lineRule="auto"/>
        <w:jc w:val="center"/>
        <w:rPr>
          <w:rFonts w:ascii="Times New Roman" w:hAnsi="Times New Roman" w:cs="Times New Roman"/>
          <w:b/>
          <w:bCs/>
          <w:sz w:val="28"/>
          <w:szCs w:val="28"/>
          <w:lang w:bidi="fa-IR"/>
        </w:rPr>
      </w:pPr>
      <w:r w:rsidRPr="00CE2C54">
        <w:rPr>
          <w:rFonts w:ascii="Times New Roman" w:hAnsi="Times New Roman" w:cs="Times New Roman"/>
          <w:b/>
          <w:bCs/>
          <w:sz w:val="28"/>
          <w:szCs w:val="28"/>
          <w:lang w:bidi="fa-IR"/>
        </w:rPr>
        <w:t>Abstract</w:t>
      </w:r>
    </w:p>
    <w:p w14:paraId="42907537" w14:textId="76A0DB0E" w:rsidR="00802453" w:rsidRPr="00802453" w:rsidRDefault="00802453" w:rsidP="00802453">
      <w:pPr>
        <w:spacing w:line="480" w:lineRule="auto"/>
        <w:jc w:val="left"/>
        <w:rPr>
          <w:rFonts w:ascii="Times New Roman" w:hAnsi="Times New Roman" w:cs="Times New Roman"/>
          <w:sz w:val="20"/>
          <w:szCs w:val="20"/>
          <w:lang w:bidi="fa-IR"/>
        </w:rPr>
      </w:pPr>
      <w:r w:rsidRPr="00802453">
        <w:rPr>
          <w:rFonts w:ascii="Times New Roman" w:hAnsi="Times New Roman" w:cs="Times New Roman"/>
          <w:sz w:val="20"/>
          <w:szCs w:val="20"/>
          <w:lang w:bidi="fa-IR"/>
        </w:rPr>
        <w:t xml:space="preserve">This systematic review and meta-analysis evaluated the efficacy of light therapy in reducing PTSD symptoms across six randomized controlled trials (RCTs), including 312 participants. Standardized mean differences (SMDs) were calculated, revealing a large pooled effect of 1.21 (95% </w:t>
      </w:r>
      <w:r w:rsidRPr="00802453">
        <w:rPr>
          <w:rFonts w:ascii="Times New Roman" w:hAnsi="Times New Roman" w:cs="Times New Roman"/>
          <w:i/>
          <w:iCs/>
          <w:sz w:val="20"/>
          <w:szCs w:val="20"/>
          <w:lang w:bidi="fa-IR"/>
        </w:rPr>
        <w:t>CI</w:t>
      </w:r>
      <w:r w:rsidRPr="00802453">
        <w:rPr>
          <w:rFonts w:ascii="Times New Roman" w:hAnsi="Times New Roman" w:cs="Times New Roman"/>
          <w:sz w:val="20"/>
          <w:szCs w:val="20"/>
          <w:lang w:bidi="fa-IR"/>
        </w:rPr>
        <w:t xml:space="preserve">: 1.04, 1.39, </w:t>
      </w:r>
      <w:r w:rsidRPr="00802453">
        <w:rPr>
          <w:rFonts w:ascii="Times New Roman" w:hAnsi="Times New Roman" w:cs="Times New Roman"/>
          <w:i/>
          <w:iCs/>
          <w:sz w:val="20"/>
          <w:szCs w:val="20"/>
          <w:lang w:bidi="fa-IR"/>
        </w:rPr>
        <w:t>p</w:t>
      </w:r>
      <w:r w:rsidRPr="00802453">
        <w:rPr>
          <w:rFonts w:ascii="Times New Roman" w:hAnsi="Times New Roman" w:cs="Times New Roman"/>
          <w:sz w:val="20"/>
          <w:szCs w:val="20"/>
          <w:lang w:bidi="fa-IR"/>
        </w:rPr>
        <w:t xml:space="preserve"> &lt; 0.001), with low to moderate heterogeneity (</w:t>
      </w:r>
      <w:r w:rsidRPr="00802453">
        <w:rPr>
          <w:rFonts w:ascii="Times New Roman" w:hAnsi="Times New Roman" w:cs="Times New Roman"/>
          <w:i/>
          <w:iCs/>
          <w:sz w:val="20"/>
          <w:szCs w:val="20"/>
          <w:lang w:bidi="fa-IR"/>
        </w:rPr>
        <w:t>I²</w:t>
      </w:r>
      <w:r w:rsidRPr="00802453">
        <w:rPr>
          <w:rFonts w:ascii="Times New Roman" w:hAnsi="Times New Roman" w:cs="Times New Roman"/>
          <w:sz w:val="20"/>
          <w:szCs w:val="20"/>
          <w:lang w:bidi="fa-IR"/>
        </w:rPr>
        <w:t xml:space="preserve"> = 28.3%, </w:t>
      </w:r>
      <w:r w:rsidRPr="00802453">
        <w:rPr>
          <w:rFonts w:ascii="Times New Roman" w:hAnsi="Times New Roman" w:cs="Times New Roman"/>
          <w:i/>
          <w:iCs/>
          <w:sz w:val="20"/>
          <w:szCs w:val="20"/>
          <w:lang w:bidi="fa-IR"/>
        </w:rPr>
        <w:t>p</w:t>
      </w:r>
      <w:r w:rsidRPr="00802453">
        <w:rPr>
          <w:rFonts w:ascii="Times New Roman" w:hAnsi="Times New Roman" w:cs="Times New Roman"/>
          <w:sz w:val="20"/>
          <w:szCs w:val="20"/>
          <w:lang w:bidi="fa-IR"/>
        </w:rPr>
        <w:t xml:space="preserve"> = 0.23). Subgroup analyses by intervention type—blue light vs. amber light (</w:t>
      </w:r>
      <w:r w:rsidRPr="00802453">
        <w:rPr>
          <w:rFonts w:ascii="Times New Roman" w:hAnsi="Times New Roman" w:cs="Times New Roman"/>
          <w:i/>
          <w:iCs/>
          <w:sz w:val="20"/>
          <w:szCs w:val="20"/>
          <w:lang w:bidi="fa-IR"/>
        </w:rPr>
        <w:t>SMD</w:t>
      </w:r>
      <w:r w:rsidRPr="00802453">
        <w:rPr>
          <w:rFonts w:ascii="Times New Roman" w:hAnsi="Times New Roman" w:cs="Times New Roman"/>
          <w:sz w:val="20"/>
          <w:szCs w:val="20"/>
          <w:lang w:bidi="fa-IR"/>
        </w:rPr>
        <w:t xml:space="preserve"> = 1.27), bright light vs. sham/dim light (</w:t>
      </w:r>
      <w:r w:rsidRPr="00802453">
        <w:rPr>
          <w:rFonts w:ascii="Times New Roman" w:hAnsi="Times New Roman" w:cs="Times New Roman"/>
          <w:i/>
          <w:iCs/>
          <w:sz w:val="20"/>
          <w:szCs w:val="20"/>
          <w:lang w:bidi="fa-IR"/>
        </w:rPr>
        <w:t>SMD</w:t>
      </w:r>
      <w:r w:rsidRPr="00802453">
        <w:rPr>
          <w:rFonts w:ascii="Times New Roman" w:hAnsi="Times New Roman" w:cs="Times New Roman"/>
          <w:sz w:val="20"/>
          <w:szCs w:val="20"/>
          <w:lang w:bidi="fa-IR"/>
        </w:rPr>
        <w:t xml:space="preserve"> = 1.19), and white/green light vs. other controls (</w:t>
      </w:r>
      <w:r w:rsidRPr="00802453">
        <w:rPr>
          <w:rFonts w:ascii="Times New Roman" w:hAnsi="Times New Roman" w:cs="Times New Roman"/>
          <w:i/>
          <w:iCs/>
          <w:sz w:val="20"/>
          <w:szCs w:val="20"/>
          <w:lang w:bidi="fa-IR"/>
        </w:rPr>
        <w:t>SMD</w:t>
      </w:r>
      <w:r w:rsidRPr="00802453">
        <w:rPr>
          <w:rFonts w:ascii="Times New Roman" w:hAnsi="Times New Roman" w:cs="Times New Roman"/>
          <w:sz w:val="20"/>
          <w:szCs w:val="20"/>
          <w:lang w:bidi="fa-IR"/>
        </w:rPr>
        <w:t xml:space="preserve"> = 1.14)—showed consistent substantial effects, with no significant differences between subgroups (</w:t>
      </w:r>
      <w:r w:rsidRPr="00802453">
        <w:rPr>
          <w:rFonts w:ascii="Times New Roman" w:hAnsi="Times New Roman" w:cs="Times New Roman"/>
          <w:i/>
          <w:iCs/>
          <w:sz w:val="20"/>
          <w:szCs w:val="20"/>
          <w:lang w:bidi="fa-IR"/>
        </w:rPr>
        <w:t xml:space="preserve">p </w:t>
      </w:r>
      <w:r w:rsidRPr="00802453">
        <w:rPr>
          <w:rFonts w:ascii="Times New Roman" w:hAnsi="Times New Roman" w:cs="Times New Roman"/>
          <w:sz w:val="20"/>
          <w:szCs w:val="20"/>
          <w:lang w:bidi="fa-IR"/>
        </w:rPr>
        <w:t>= 0.68). Sensitivity analyses excluding high-risk studies confirmed robustness (</w:t>
      </w:r>
      <w:r w:rsidRPr="00802453">
        <w:rPr>
          <w:rFonts w:ascii="Times New Roman" w:hAnsi="Times New Roman" w:cs="Times New Roman"/>
          <w:i/>
          <w:iCs/>
          <w:sz w:val="20"/>
          <w:szCs w:val="20"/>
          <w:lang w:bidi="fa-IR"/>
        </w:rPr>
        <w:t>SMD</w:t>
      </w:r>
      <w:r w:rsidRPr="00802453">
        <w:rPr>
          <w:rFonts w:ascii="Times New Roman" w:hAnsi="Times New Roman" w:cs="Times New Roman"/>
          <w:sz w:val="20"/>
          <w:szCs w:val="20"/>
          <w:lang w:bidi="fa-IR"/>
        </w:rPr>
        <w:t xml:space="preserve"> = 1.15, 95% </w:t>
      </w:r>
      <w:r w:rsidRPr="00802453">
        <w:rPr>
          <w:rFonts w:ascii="Times New Roman" w:hAnsi="Times New Roman" w:cs="Times New Roman"/>
          <w:i/>
          <w:iCs/>
          <w:sz w:val="20"/>
          <w:szCs w:val="20"/>
          <w:lang w:bidi="fa-IR"/>
        </w:rPr>
        <w:t>CI</w:t>
      </w:r>
      <w:r w:rsidRPr="00802453">
        <w:rPr>
          <w:rFonts w:ascii="Times New Roman" w:hAnsi="Times New Roman" w:cs="Times New Roman"/>
          <w:sz w:val="20"/>
          <w:szCs w:val="20"/>
          <w:lang w:bidi="fa-IR"/>
        </w:rPr>
        <w:t>: 0.95, 1.36). Funnel plot symmetry and Egger’s test (</w:t>
      </w:r>
      <w:r w:rsidRPr="00802453">
        <w:rPr>
          <w:rFonts w:ascii="Times New Roman" w:hAnsi="Times New Roman" w:cs="Times New Roman"/>
          <w:i/>
          <w:iCs/>
          <w:sz w:val="20"/>
          <w:szCs w:val="20"/>
          <w:lang w:bidi="fa-IR"/>
        </w:rPr>
        <w:t>p</w:t>
      </w:r>
      <w:r w:rsidRPr="00802453">
        <w:rPr>
          <w:rFonts w:ascii="Times New Roman" w:hAnsi="Times New Roman" w:cs="Times New Roman"/>
          <w:sz w:val="20"/>
          <w:szCs w:val="20"/>
          <w:lang w:bidi="fa-IR"/>
        </w:rPr>
        <w:t xml:space="preserve"> = 0.45) indicated no publication bias. Light therapy improved objective sleep metrics and depressive symptoms, suggesting broader therapeutic potential. Limitations include the small number of studies, variable protocols, and high-income country focus. These findings support light therapy as a promising, non-invasive intervention for PTSD, with minimal adverse effects. Future research should standardize protocols and explore long-term efficacy in diverse populations.</w:t>
      </w:r>
    </w:p>
    <w:p w14:paraId="2B1C5186" w14:textId="1D7B6B61" w:rsidR="004B65E4" w:rsidRPr="004C5891" w:rsidRDefault="004B65E4" w:rsidP="00695EF5">
      <w:pPr>
        <w:spacing w:line="480" w:lineRule="auto"/>
        <w:jc w:val="center"/>
        <w:rPr>
          <w:rFonts w:ascii="Times New Roman" w:hAnsi="Times New Roman" w:cs="Times New Roman"/>
          <w:b/>
          <w:bCs/>
          <w:lang w:bidi="fa-IR"/>
        </w:rPr>
      </w:pPr>
      <w:r w:rsidRPr="004C5891">
        <w:rPr>
          <w:rFonts w:ascii="Times New Roman" w:hAnsi="Times New Roman" w:cs="Times New Roman"/>
          <w:b/>
          <w:bCs/>
          <w:lang w:bidi="fa-IR"/>
        </w:rPr>
        <w:t>K</w:t>
      </w:r>
      <w:r w:rsidR="00EB63C3" w:rsidRPr="004C5891">
        <w:rPr>
          <w:rFonts w:ascii="Times New Roman" w:hAnsi="Times New Roman" w:cs="Times New Roman"/>
          <w:b/>
          <w:bCs/>
          <w:lang w:bidi="fa-IR"/>
        </w:rPr>
        <w:t>EYWORDS</w:t>
      </w:r>
    </w:p>
    <w:p w14:paraId="75F1BC07" w14:textId="015E24D4" w:rsidR="004B65E4" w:rsidRDefault="006F1566" w:rsidP="0000780A">
      <w:pPr>
        <w:spacing w:line="480" w:lineRule="auto"/>
        <w:jc w:val="center"/>
        <w:rPr>
          <w:b/>
          <w:bCs/>
          <w:sz w:val="24"/>
          <w:szCs w:val="24"/>
          <w:lang w:bidi="fa-IR"/>
        </w:rPr>
        <w:sectPr w:rsidR="004B65E4" w:rsidSect="00421FCA">
          <w:type w:val="continuous"/>
          <w:pgSz w:w="12240" w:h="15840"/>
          <w:pgMar w:top="1440" w:right="1440" w:bottom="1440" w:left="1440" w:header="720" w:footer="720" w:gutter="0"/>
          <w:cols w:space="720"/>
          <w:docGrid w:linePitch="360"/>
        </w:sectPr>
      </w:pPr>
      <w:r w:rsidRPr="006F1566">
        <w:rPr>
          <w:i/>
          <w:iCs/>
          <w:lang w:bidi="fa-IR"/>
        </w:rPr>
        <w:t xml:space="preserve">PTSD, light therapy, blue light, randomized controlled trials, meta-analysis, </w:t>
      </w:r>
      <w:proofErr w:type="gramStart"/>
      <w:r w:rsidRPr="006F1566">
        <w:rPr>
          <w:i/>
          <w:iCs/>
          <w:lang w:bidi="fa-IR"/>
        </w:rPr>
        <w:t>circadian</w:t>
      </w:r>
      <w:proofErr w:type="gramEnd"/>
      <w:r w:rsidRPr="006F1566">
        <w:rPr>
          <w:i/>
          <w:iCs/>
          <w:lang w:bidi="fa-IR"/>
        </w:rPr>
        <w:t xml:space="preserve"> treatment</w:t>
      </w:r>
    </w:p>
    <w:p w14:paraId="4BCA5E27" w14:textId="04AD68A0" w:rsidR="00695EF5" w:rsidRPr="004C5891" w:rsidRDefault="004B65E4" w:rsidP="006D12C5">
      <w:pPr>
        <w:spacing w:line="480" w:lineRule="auto"/>
        <w:rPr>
          <w:rFonts w:ascii="Times New Roman" w:hAnsi="Times New Roman" w:cs="Times New Roman"/>
          <w:lang w:bidi="fa-IR"/>
        </w:rPr>
      </w:pPr>
      <w:r w:rsidRPr="00CE2C54">
        <w:rPr>
          <w:rFonts w:ascii="Times New Roman" w:hAnsi="Times New Roman" w:cs="Times New Roman"/>
          <w:sz w:val="24"/>
          <w:szCs w:val="24"/>
          <w:lang w:bidi="fa-IR"/>
        </w:rPr>
        <w:t>Post</w:t>
      </w:r>
      <w:r w:rsidR="00C67933" w:rsidRPr="00CE2C54">
        <w:rPr>
          <w:rFonts w:ascii="Times New Roman" w:hAnsi="Times New Roman" w:cs="Times New Roman"/>
          <w:sz w:val="24"/>
          <w:szCs w:val="24"/>
          <w:lang w:bidi="fa-IR"/>
        </w:rPr>
        <w:t>-</w:t>
      </w:r>
      <w:r w:rsidRPr="00CE2C54">
        <w:rPr>
          <w:rFonts w:ascii="Times New Roman" w:hAnsi="Times New Roman" w:cs="Times New Roman"/>
          <w:sz w:val="24"/>
          <w:szCs w:val="24"/>
          <w:lang w:bidi="fa-IR"/>
        </w:rPr>
        <w:t xml:space="preserve">traumatic stress disorder (PTSD) is a psychiatric disorder that develops in some people who have experienced or witnessed shocking, frightening or dangerous events including war, </w:t>
      </w:r>
      <w:r w:rsidRPr="00EB2C08">
        <w:rPr>
          <w:rFonts w:ascii="Times New Roman" w:hAnsi="Times New Roman" w:cs="Times New Roman"/>
          <w:sz w:val="24"/>
          <w:szCs w:val="24"/>
          <w:lang w:bidi="fa-IR"/>
        </w:rPr>
        <w:t>sexual abuse/assault</w:t>
      </w:r>
      <w:r w:rsidRPr="00CE2C54">
        <w:rPr>
          <w:rFonts w:ascii="Times New Roman" w:hAnsi="Times New Roman" w:cs="Times New Roman"/>
          <w:sz w:val="24"/>
          <w:szCs w:val="24"/>
          <w:lang w:bidi="fa-IR"/>
        </w:rPr>
        <w:t xml:space="preserve">, physical </w:t>
      </w:r>
      <w:r w:rsidRPr="00EB2C08">
        <w:rPr>
          <w:rFonts w:ascii="Times New Roman" w:hAnsi="Times New Roman" w:cs="Times New Roman"/>
          <w:sz w:val="24"/>
          <w:szCs w:val="24"/>
          <w:lang w:bidi="fa-IR"/>
        </w:rPr>
        <w:t>abuse/assault</w:t>
      </w:r>
      <w:r w:rsidRPr="00CE2C54">
        <w:rPr>
          <w:rFonts w:ascii="Times New Roman" w:hAnsi="Times New Roman" w:cs="Times New Roman"/>
          <w:sz w:val="24"/>
          <w:szCs w:val="24"/>
          <w:lang w:bidi="fa-IR"/>
        </w:rPr>
        <w:t xml:space="preserve">, being taken hostage or kidnapped, terrorist attack, car </w:t>
      </w:r>
      <w:r w:rsidRPr="00CE2C54">
        <w:rPr>
          <w:rFonts w:ascii="Times New Roman" w:hAnsi="Times New Roman" w:cs="Times New Roman"/>
          <w:sz w:val="24"/>
          <w:szCs w:val="24"/>
          <w:lang w:bidi="fa-IR"/>
        </w:rPr>
        <w:lastRenderedPageBreak/>
        <w:t xml:space="preserve">accident, natural disaster, </w:t>
      </w:r>
      <w:r w:rsidR="00F36FCD" w:rsidRPr="00CE2C54">
        <w:rPr>
          <w:rFonts w:ascii="Times New Roman" w:hAnsi="Times New Roman" w:cs="Times New Roman"/>
          <w:sz w:val="24"/>
          <w:szCs w:val="24"/>
          <w:lang w:bidi="fa-IR"/>
        </w:rPr>
        <w:t xml:space="preserve">(1-3) </w:t>
      </w:r>
      <w:r w:rsidRPr="00CE2C54">
        <w:rPr>
          <w:rFonts w:ascii="Times New Roman" w:hAnsi="Times New Roman" w:cs="Times New Roman"/>
          <w:sz w:val="24"/>
          <w:szCs w:val="24"/>
          <w:lang w:bidi="fa-IR"/>
        </w:rPr>
        <w:t>etc</w:t>
      </w:r>
      <w:r w:rsidR="00CC6678" w:rsidRPr="00CE2C54">
        <w:rPr>
          <w:rFonts w:ascii="Times New Roman" w:hAnsi="Times New Roman" w:cs="Times New Roman"/>
          <w:sz w:val="24"/>
          <w:szCs w:val="24"/>
          <w:lang w:bidi="fa-IR"/>
        </w:rPr>
        <w:t>.</w:t>
      </w:r>
      <w:r w:rsidR="00F36FCD" w:rsidRPr="00CE2C54">
        <w:rPr>
          <w:rFonts w:ascii="Times New Roman" w:hAnsi="Times New Roman" w:cs="Times New Roman"/>
          <w:sz w:val="24"/>
          <w:szCs w:val="24"/>
          <w:lang w:bidi="fa-IR"/>
        </w:rPr>
        <w:t xml:space="preserve"> </w:t>
      </w:r>
      <w:r w:rsidRPr="00CE2C54">
        <w:rPr>
          <w:rFonts w:ascii="Times New Roman" w:hAnsi="Times New Roman" w:cs="Times New Roman"/>
          <w:sz w:val="24"/>
          <w:szCs w:val="24"/>
          <w:lang w:bidi="fa-IR"/>
        </w:rPr>
        <w:t>People may experience a variety of reactions after being exposed to a traumatic event and the majority recover from initial symptoms gradually. However, those who keep experiencing problems may be diagnosed with PTSD (4</w:t>
      </w:r>
      <w:proofErr w:type="gramStart"/>
      <w:r w:rsidRPr="00CE2C54">
        <w:rPr>
          <w:rFonts w:ascii="Times New Roman" w:hAnsi="Times New Roman" w:cs="Times New Roman"/>
          <w:sz w:val="24"/>
          <w:szCs w:val="24"/>
          <w:lang w:bidi="fa-IR"/>
        </w:rPr>
        <w:t>,5</w:t>
      </w:r>
      <w:proofErr w:type="gramEnd"/>
      <w:r w:rsidRPr="00CE2C54">
        <w:rPr>
          <w:rFonts w:ascii="Times New Roman" w:hAnsi="Times New Roman" w:cs="Times New Roman"/>
          <w:sz w:val="24"/>
          <w:szCs w:val="24"/>
          <w:lang w:bidi="fa-IR"/>
        </w:rPr>
        <w:t>). The most common PTSD symptoms include feelings of isolation, depression, uncontrollable thoughts about the event, anxiety, anger and irritability (6</w:t>
      </w:r>
      <w:proofErr w:type="gramStart"/>
      <w:r w:rsidRPr="00CE2C54">
        <w:rPr>
          <w:rFonts w:ascii="Times New Roman" w:hAnsi="Times New Roman" w:cs="Times New Roman"/>
          <w:sz w:val="24"/>
          <w:szCs w:val="24"/>
          <w:lang w:bidi="fa-IR"/>
        </w:rPr>
        <w:t>,7</w:t>
      </w:r>
      <w:proofErr w:type="gramEnd"/>
      <w:r w:rsidRPr="00CE2C54">
        <w:rPr>
          <w:rFonts w:ascii="Times New Roman" w:hAnsi="Times New Roman" w:cs="Times New Roman"/>
          <w:sz w:val="24"/>
          <w:szCs w:val="24"/>
          <w:lang w:bidi="fa-IR"/>
        </w:rPr>
        <w:t xml:space="preserve">). In addition, patients with PTSD often suffer from sleep disturbances, insomnia, recurrent nightmares and other sleep problems (8-10). Exposure to direct sun light or artificial light at controlled wave lengths affect circadian rhythms and can be used to prevent or treat a variety of psychiatric disorders (11-16). There is a growing body of literature that demonstrates the efficacy of morning blue light treatment on several mental conditions including mood (17) and sleep disorders (18, 19). Recent research provides favorable outcomes of daily morning exposure to blue light treatment in decreasing fatigue and daytime sleepiness, significant improvements in executive functioning and causing medium to large increases in gray matter volume and functional connectivity in areas and networks which are linked to regulation of sleep and daytime cognitive function, mental alertness along with attention (20). Moreover, research on light therapies and alternative treatments for psychiatric disorders has shown promising results for bright light treatment as a potential intervention and treatment method for improving depression/ seasonal affective disorder (21), anxiety and sleep disturbances (22). </w:t>
      </w:r>
      <w:r w:rsidR="006D12C5" w:rsidRPr="006D12C5">
        <w:rPr>
          <w:rFonts w:ascii="Times New Roman" w:hAnsi="Times New Roman" w:cs="Times New Roman"/>
          <w:sz w:val="24"/>
          <w:szCs w:val="24"/>
          <w:lang w:bidi="fa-IR"/>
        </w:rPr>
        <w:t>Given the growing interest and accumulating evidence on light therapy's benefits for psychiatric disorders, particularly those comorbid with PTSD, this review aims to systematically evaluate and quantitatively synthesize the current evidence on the efficacy of light-based interventions for PTSD.</w:t>
      </w:r>
    </w:p>
    <w:p w14:paraId="2ABDBEFF" w14:textId="77777777" w:rsidR="004B65E4" w:rsidRPr="00CE2C54" w:rsidRDefault="004B65E4" w:rsidP="00695EF5">
      <w:pPr>
        <w:spacing w:line="480" w:lineRule="auto"/>
        <w:jc w:val="center"/>
        <w:rPr>
          <w:rFonts w:ascii="Times New Roman" w:hAnsi="Times New Roman" w:cs="Times New Roman"/>
          <w:b/>
          <w:bCs/>
          <w:sz w:val="28"/>
          <w:szCs w:val="28"/>
          <w:lang w:bidi="fa-IR"/>
        </w:rPr>
      </w:pPr>
      <w:r w:rsidRPr="00CE2C54">
        <w:rPr>
          <w:rFonts w:ascii="Times New Roman" w:hAnsi="Times New Roman" w:cs="Times New Roman"/>
          <w:b/>
          <w:bCs/>
          <w:sz w:val="28"/>
          <w:szCs w:val="28"/>
          <w:lang w:bidi="fa-IR"/>
        </w:rPr>
        <w:t>Methods</w:t>
      </w:r>
    </w:p>
    <w:p w14:paraId="4C550F6F" w14:textId="77777777" w:rsidR="004B65E4" w:rsidRPr="00CE2C54" w:rsidRDefault="004B65E4" w:rsidP="00695EF5">
      <w:pPr>
        <w:spacing w:line="480" w:lineRule="auto"/>
        <w:jc w:val="center"/>
        <w:rPr>
          <w:rFonts w:ascii="Times New Roman" w:hAnsi="Times New Roman" w:cs="Times New Roman"/>
          <w:b/>
          <w:bCs/>
          <w:sz w:val="24"/>
          <w:szCs w:val="24"/>
          <w:lang w:bidi="fa-IR"/>
        </w:rPr>
      </w:pPr>
      <w:r w:rsidRPr="00CE2C54">
        <w:rPr>
          <w:rFonts w:ascii="Times New Roman" w:hAnsi="Times New Roman" w:cs="Times New Roman"/>
          <w:b/>
          <w:bCs/>
          <w:sz w:val="24"/>
          <w:szCs w:val="24"/>
          <w:lang w:bidi="fa-IR"/>
        </w:rPr>
        <w:t>Protocol and registration</w:t>
      </w:r>
    </w:p>
    <w:p w14:paraId="763DE425" w14:textId="238FB82F" w:rsidR="004B65E4" w:rsidRPr="00CE2C54" w:rsidRDefault="004B65E4" w:rsidP="00CE354B">
      <w:pPr>
        <w:spacing w:line="480" w:lineRule="auto"/>
        <w:rPr>
          <w:rFonts w:ascii="Times New Roman" w:hAnsi="Times New Roman" w:cs="Times New Roman"/>
          <w:sz w:val="24"/>
          <w:szCs w:val="24"/>
          <w:lang w:bidi="fa-IR"/>
        </w:rPr>
      </w:pPr>
      <w:r w:rsidRPr="00CE2C54">
        <w:rPr>
          <w:rFonts w:ascii="Times New Roman" w:hAnsi="Times New Roman" w:cs="Times New Roman"/>
          <w:sz w:val="24"/>
          <w:szCs w:val="24"/>
          <w:lang w:bidi="fa-IR"/>
        </w:rPr>
        <w:lastRenderedPageBreak/>
        <w:t xml:space="preserve">A systematic review </w:t>
      </w:r>
      <w:r w:rsidR="00CE354B" w:rsidRPr="00CE354B">
        <w:rPr>
          <w:rFonts w:ascii="Times New Roman" w:hAnsi="Times New Roman" w:cs="Times New Roman"/>
          <w:sz w:val="24"/>
          <w:szCs w:val="24"/>
          <w:lang w:bidi="fa-IR"/>
        </w:rPr>
        <w:t>and meta-analysis</w:t>
      </w:r>
      <w:r w:rsidR="00CE354B">
        <w:rPr>
          <w:rFonts w:ascii="Times New Roman" w:hAnsi="Times New Roman" w:cs="Times New Roman"/>
          <w:sz w:val="24"/>
          <w:szCs w:val="24"/>
          <w:lang w:bidi="fa-IR"/>
        </w:rPr>
        <w:t xml:space="preserve"> </w:t>
      </w:r>
      <w:r w:rsidRPr="00CE2C54">
        <w:rPr>
          <w:rFonts w:ascii="Times New Roman" w:hAnsi="Times New Roman" w:cs="Times New Roman"/>
          <w:sz w:val="24"/>
          <w:szCs w:val="24"/>
          <w:lang w:bidi="fa-IR"/>
        </w:rPr>
        <w:t xml:space="preserve">was conducted to identify studies which used light therapy as an intervention for PTSD. Our </w:t>
      </w:r>
      <w:r w:rsidR="00CE354B">
        <w:rPr>
          <w:rFonts w:ascii="Times New Roman" w:hAnsi="Times New Roman" w:cs="Times New Roman"/>
          <w:sz w:val="24"/>
          <w:szCs w:val="24"/>
          <w:lang w:bidi="fa-IR"/>
        </w:rPr>
        <w:t>study</w:t>
      </w:r>
      <w:r w:rsidRPr="00CE2C54">
        <w:rPr>
          <w:rFonts w:ascii="Times New Roman" w:hAnsi="Times New Roman" w:cs="Times New Roman"/>
          <w:sz w:val="24"/>
          <w:szCs w:val="24"/>
          <w:lang w:bidi="fa-IR"/>
        </w:rPr>
        <w:t xml:space="preserve"> was in accordance with the preferred reporting items for systematic reviews and meta-analysis (PRISMA) guidelines (23). The PRISMA statement was developed to provide guidelines for reporting the outcomes of systematic reviews and meta-analyses. It’s primarily focused on the reporting of reviews evaluating the effects of interventions and it consists of a 27-item checklist which outlines the sections/topics to be included in a systematic review. In addition, it includes a flow diagram, which provides a visual overview of the different stages of the systematic review, including the identification, screening, and inclusions (and exclusions) of studies</w:t>
      </w:r>
      <w:r w:rsidR="00EE283A">
        <w:rPr>
          <w:rFonts w:ascii="Times New Roman" w:hAnsi="Times New Roman" w:cs="Times New Roman"/>
          <w:sz w:val="24"/>
          <w:szCs w:val="24"/>
          <w:lang w:bidi="fa-IR"/>
        </w:rPr>
        <w:t xml:space="preserve"> (24)</w:t>
      </w:r>
      <w:r w:rsidRPr="00CE2C54">
        <w:rPr>
          <w:rFonts w:ascii="Times New Roman" w:hAnsi="Times New Roman" w:cs="Times New Roman"/>
          <w:sz w:val="24"/>
          <w:szCs w:val="24"/>
          <w:lang w:bidi="fa-IR"/>
        </w:rPr>
        <w:t xml:space="preserve">. Prior to conducting the preliminary searches, we registered a study protocol for this </w:t>
      </w:r>
      <w:r w:rsidR="00CE354B">
        <w:rPr>
          <w:rFonts w:ascii="Times New Roman" w:hAnsi="Times New Roman" w:cs="Times New Roman"/>
          <w:sz w:val="24"/>
          <w:szCs w:val="24"/>
          <w:lang w:bidi="fa-IR"/>
        </w:rPr>
        <w:t>study</w:t>
      </w:r>
      <w:r w:rsidRPr="00CE2C54">
        <w:rPr>
          <w:rFonts w:ascii="Times New Roman" w:hAnsi="Times New Roman" w:cs="Times New Roman"/>
          <w:sz w:val="24"/>
          <w:szCs w:val="24"/>
          <w:lang w:bidi="fa-IR"/>
        </w:rPr>
        <w:t xml:space="preserve"> in the PROSPERO International Prospective Register of Systematic Reviews in July 2023, registra</w:t>
      </w:r>
      <w:r w:rsidR="00EE283A">
        <w:rPr>
          <w:rFonts w:ascii="Times New Roman" w:hAnsi="Times New Roman" w:cs="Times New Roman"/>
          <w:sz w:val="24"/>
          <w:szCs w:val="24"/>
          <w:lang w:bidi="fa-IR"/>
        </w:rPr>
        <w:t>tion number: CRD42023439454</w:t>
      </w:r>
      <w:r w:rsidRPr="00CE2C54">
        <w:rPr>
          <w:rFonts w:ascii="Times New Roman" w:hAnsi="Times New Roman" w:cs="Times New Roman"/>
          <w:sz w:val="24"/>
          <w:szCs w:val="24"/>
          <w:lang w:bidi="fa-IR"/>
        </w:rPr>
        <w:t xml:space="preserve">.  </w:t>
      </w:r>
    </w:p>
    <w:p w14:paraId="443CC300" w14:textId="77777777" w:rsidR="00695EF5" w:rsidRPr="00CE2C54" w:rsidRDefault="00695EF5" w:rsidP="00695EF5">
      <w:pPr>
        <w:spacing w:line="480" w:lineRule="auto"/>
        <w:rPr>
          <w:rFonts w:ascii="Times New Roman" w:hAnsi="Times New Roman" w:cs="Times New Roman"/>
          <w:sz w:val="24"/>
          <w:szCs w:val="24"/>
          <w:lang w:bidi="fa-IR"/>
        </w:rPr>
      </w:pPr>
    </w:p>
    <w:p w14:paraId="3F6662F1" w14:textId="77777777" w:rsidR="004B65E4" w:rsidRPr="00CE2C54" w:rsidRDefault="004B65E4" w:rsidP="00695EF5">
      <w:pPr>
        <w:spacing w:line="480" w:lineRule="auto"/>
        <w:jc w:val="center"/>
        <w:rPr>
          <w:rFonts w:ascii="Times New Roman" w:hAnsi="Times New Roman" w:cs="Times New Roman"/>
          <w:b/>
          <w:bCs/>
          <w:sz w:val="24"/>
          <w:szCs w:val="24"/>
          <w:lang w:bidi="fa-IR"/>
        </w:rPr>
      </w:pPr>
      <w:r w:rsidRPr="00CE2C54">
        <w:rPr>
          <w:rFonts w:ascii="Times New Roman" w:hAnsi="Times New Roman" w:cs="Times New Roman"/>
          <w:b/>
          <w:bCs/>
          <w:sz w:val="24"/>
          <w:szCs w:val="24"/>
          <w:lang w:bidi="fa-IR"/>
        </w:rPr>
        <w:t>Selection criteria</w:t>
      </w:r>
    </w:p>
    <w:p w14:paraId="55EE88FF" w14:textId="4B7E443C" w:rsidR="004B65E4" w:rsidRPr="00CE2C54" w:rsidRDefault="004B65E4" w:rsidP="00695EF5">
      <w:pPr>
        <w:spacing w:line="480" w:lineRule="auto"/>
        <w:rPr>
          <w:rFonts w:ascii="Times New Roman" w:hAnsi="Times New Roman" w:cs="Times New Roman"/>
          <w:sz w:val="24"/>
          <w:szCs w:val="24"/>
          <w:lang w:bidi="fa-IR"/>
        </w:rPr>
      </w:pPr>
      <w:r w:rsidRPr="00CE2C54">
        <w:rPr>
          <w:rFonts w:ascii="Times New Roman" w:hAnsi="Times New Roman" w:cs="Times New Roman"/>
          <w:sz w:val="24"/>
          <w:szCs w:val="24"/>
          <w:lang w:bidi="fa-IR"/>
        </w:rPr>
        <w:t xml:space="preserve">We included studies of any therapeutic intervention if they involved light therapy aimed at improving the symptoms of PTSD compared with a control group (treatment as usual or </w:t>
      </w:r>
      <w:r w:rsidRPr="00E2298E">
        <w:rPr>
          <w:rFonts w:ascii="Times New Roman" w:hAnsi="Times New Roman" w:cs="Times New Roman"/>
          <w:sz w:val="24"/>
          <w:szCs w:val="24"/>
          <w:lang w:bidi="fa-IR"/>
        </w:rPr>
        <w:t>routine care/waiting list</w:t>
      </w:r>
      <w:r w:rsidRPr="00CE2C54">
        <w:rPr>
          <w:rFonts w:ascii="Times New Roman" w:hAnsi="Times New Roman" w:cs="Times New Roman"/>
          <w:sz w:val="24"/>
          <w:szCs w:val="24"/>
          <w:lang w:bidi="fa-IR"/>
        </w:rPr>
        <w:t xml:space="preserve">), or other interventions and treatments for PTSD. We included studies in this systematic review if they were written in English and consisted of adult participants (aged 18 and over). Published studies were eligible if they were published in peer reviewed journals. Moreover, we included studies if participants were diagnosed with PTSD by using validated measures at pre-treatment, and received light therapy for PTSD. We didn’t apply any restrictions on the severity of PTSD symptoms or the type of traumatic event. Two reviewers (MGA and MS) completed title/abstract screening and full-text screenings independently and there was no discrepancy about whether a paper was eligible for the present study. </w:t>
      </w:r>
    </w:p>
    <w:p w14:paraId="4302020E" w14:textId="77777777" w:rsidR="00695EF5" w:rsidRPr="00CE2C54" w:rsidRDefault="00695EF5" w:rsidP="00695EF5">
      <w:pPr>
        <w:spacing w:line="480" w:lineRule="auto"/>
        <w:rPr>
          <w:rFonts w:ascii="Times New Roman" w:hAnsi="Times New Roman" w:cs="Times New Roman"/>
          <w:sz w:val="24"/>
          <w:szCs w:val="24"/>
          <w:lang w:bidi="fa-IR"/>
        </w:rPr>
      </w:pPr>
    </w:p>
    <w:p w14:paraId="3B0A897C" w14:textId="77777777" w:rsidR="004B65E4" w:rsidRPr="00CE2C54" w:rsidRDefault="004B65E4" w:rsidP="00695EF5">
      <w:pPr>
        <w:spacing w:line="480" w:lineRule="auto"/>
        <w:jc w:val="center"/>
        <w:rPr>
          <w:rFonts w:ascii="Times New Roman" w:hAnsi="Times New Roman" w:cs="Times New Roman"/>
          <w:b/>
          <w:bCs/>
          <w:sz w:val="24"/>
          <w:szCs w:val="24"/>
          <w:lang w:bidi="fa-IR"/>
        </w:rPr>
      </w:pPr>
      <w:r w:rsidRPr="00CE2C54">
        <w:rPr>
          <w:rFonts w:ascii="Times New Roman" w:hAnsi="Times New Roman" w:cs="Times New Roman"/>
          <w:b/>
          <w:bCs/>
          <w:sz w:val="24"/>
          <w:szCs w:val="24"/>
          <w:lang w:bidi="fa-IR"/>
        </w:rPr>
        <w:t>Search strategy</w:t>
      </w:r>
    </w:p>
    <w:p w14:paraId="1E4934A3" w14:textId="77777777" w:rsidR="004B65E4" w:rsidRPr="00CE2C54" w:rsidRDefault="004B65E4" w:rsidP="00695EF5">
      <w:pPr>
        <w:spacing w:line="480" w:lineRule="auto"/>
        <w:jc w:val="center"/>
        <w:rPr>
          <w:rFonts w:ascii="Times New Roman" w:hAnsi="Times New Roman" w:cs="Times New Roman"/>
          <w:i/>
          <w:iCs/>
          <w:sz w:val="24"/>
          <w:szCs w:val="24"/>
          <w:lang w:bidi="fa-IR"/>
        </w:rPr>
      </w:pPr>
      <w:r w:rsidRPr="00C570CF">
        <w:rPr>
          <w:rFonts w:ascii="Times New Roman" w:hAnsi="Times New Roman" w:cs="Times New Roman"/>
          <w:i/>
          <w:iCs/>
          <w:sz w:val="24"/>
          <w:szCs w:val="24"/>
          <w:lang w:bidi="fa-IR"/>
        </w:rPr>
        <w:t>Search methods for identification of studies</w:t>
      </w:r>
    </w:p>
    <w:p w14:paraId="3CCE9AD3" w14:textId="16F87B09" w:rsidR="00695EF5" w:rsidRPr="00CE2C54" w:rsidRDefault="004B65E4" w:rsidP="0000780A">
      <w:pPr>
        <w:spacing w:line="480" w:lineRule="auto"/>
        <w:rPr>
          <w:rFonts w:ascii="Times New Roman" w:hAnsi="Times New Roman" w:cs="Times New Roman"/>
          <w:sz w:val="24"/>
          <w:szCs w:val="24"/>
          <w:lang w:bidi="fa-IR"/>
        </w:rPr>
      </w:pPr>
      <w:r w:rsidRPr="00CE2C54">
        <w:rPr>
          <w:rFonts w:ascii="Times New Roman" w:hAnsi="Times New Roman" w:cs="Times New Roman"/>
          <w:sz w:val="24"/>
          <w:szCs w:val="24"/>
          <w:lang w:bidi="fa-IR"/>
        </w:rPr>
        <w:t xml:space="preserve">We conducted an advanced search in </w:t>
      </w:r>
      <w:r w:rsidRPr="00C570CF">
        <w:rPr>
          <w:rFonts w:ascii="Times New Roman" w:hAnsi="Times New Roman" w:cs="Times New Roman"/>
          <w:sz w:val="24"/>
          <w:szCs w:val="24"/>
          <w:lang w:bidi="fa-IR"/>
        </w:rPr>
        <w:t>PubMed</w:t>
      </w:r>
      <w:r w:rsidRPr="00CE2C54">
        <w:rPr>
          <w:rFonts w:ascii="Times New Roman" w:hAnsi="Times New Roman" w:cs="Times New Roman"/>
          <w:sz w:val="24"/>
          <w:szCs w:val="24"/>
          <w:lang w:bidi="fa-IR"/>
        </w:rPr>
        <w:t>, Scopus, Cochrane Library, Web of Science</w:t>
      </w:r>
      <w:r w:rsidR="007974E8" w:rsidRPr="00C570CF">
        <w:rPr>
          <w:rFonts w:ascii="Times New Roman" w:hAnsi="Times New Roman" w:cs="Times New Roman"/>
          <w:sz w:val="24"/>
          <w:szCs w:val="24"/>
          <w:lang w:bidi="fa-IR"/>
        </w:rPr>
        <w:t>,</w:t>
      </w:r>
      <w:r w:rsidRPr="00CE2C54">
        <w:rPr>
          <w:rFonts w:ascii="Times New Roman" w:hAnsi="Times New Roman" w:cs="Times New Roman"/>
          <w:sz w:val="24"/>
          <w:szCs w:val="24"/>
          <w:lang w:bidi="fa-IR"/>
        </w:rPr>
        <w:t xml:space="preserve"> and </w:t>
      </w:r>
      <w:proofErr w:type="spellStart"/>
      <w:r w:rsidRPr="00CE2C54">
        <w:rPr>
          <w:rFonts w:ascii="Times New Roman" w:hAnsi="Times New Roman" w:cs="Times New Roman"/>
          <w:sz w:val="24"/>
          <w:szCs w:val="24"/>
          <w:lang w:bidi="fa-IR"/>
        </w:rPr>
        <w:t>PsycINFO</w:t>
      </w:r>
      <w:proofErr w:type="spellEnd"/>
      <w:r w:rsidR="007974E8" w:rsidRPr="00CE2C54">
        <w:rPr>
          <w:rFonts w:ascii="Times New Roman" w:hAnsi="Times New Roman" w:cs="Times New Roman"/>
          <w:sz w:val="24"/>
          <w:szCs w:val="24"/>
          <w:lang w:bidi="fa-IR"/>
        </w:rPr>
        <w:t xml:space="preserve"> </w:t>
      </w:r>
      <w:r w:rsidRPr="00CE2C54">
        <w:rPr>
          <w:rFonts w:ascii="Times New Roman" w:hAnsi="Times New Roman" w:cs="Times New Roman"/>
          <w:sz w:val="24"/>
          <w:szCs w:val="24"/>
          <w:lang w:bidi="fa-IR"/>
        </w:rPr>
        <w:t xml:space="preserve">up to </w:t>
      </w:r>
      <w:r w:rsidR="00C570CF">
        <w:rPr>
          <w:rFonts w:ascii="Times New Roman" w:hAnsi="Times New Roman" w:cs="Times New Roman"/>
          <w:sz w:val="24"/>
          <w:szCs w:val="24"/>
          <w:lang w:bidi="fa-IR"/>
        </w:rPr>
        <w:t>June</w:t>
      </w:r>
      <w:r w:rsidRPr="00CE2C54">
        <w:rPr>
          <w:rFonts w:ascii="Times New Roman" w:hAnsi="Times New Roman" w:cs="Times New Roman"/>
          <w:sz w:val="24"/>
          <w:szCs w:val="24"/>
          <w:lang w:bidi="fa-IR"/>
        </w:rPr>
        <w:t xml:space="preserve"> 202</w:t>
      </w:r>
      <w:r w:rsidR="00C570CF">
        <w:rPr>
          <w:rFonts w:ascii="Times New Roman" w:hAnsi="Times New Roman" w:cs="Times New Roman"/>
          <w:sz w:val="24"/>
          <w:szCs w:val="24"/>
          <w:lang w:bidi="fa-IR"/>
        </w:rPr>
        <w:t>5</w:t>
      </w:r>
      <w:r w:rsidRPr="00CE2C54">
        <w:rPr>
          <w:rFonts w:ascii="Times New Roman" w:hAnsi="Times New Roman" w:cs="Times New Roman"/>
          <w:sz w:val="24"/>
          <w:szCs w:val="24"/>
          <w:lang w:bidi="fa-IR"/>
        </w:rPr>
        <w:t>. We applied filters to exclude animal studies and articles that are considered as secondary studies. We included specific controlled vocabulary terms (medical subject headings [</w:t>
      </w:r>
      <w:proofErr w:type="spellStart"/>
      <w:r w:rsidRPr="00CE2C54">
        <w:rPr>
          <w:rFonts w:ascii="Times New Roman" w:hAnsi="Times New Roman" w:cs="Times New Roman"/>
          <w:sz w:val="24"/>
          <w:szCs w:val="24"/>
          <w:lang w:bidi="fa-IR"/>
        </w:rPr>
        <w:t>MeSH</w:t>
      </w:r>
      <w:proofErr w:type="spellEnd"/>
      <w:r w:rsidRPr="00CE2C54">
        <w:rPr>
          <w:rFonts w:ascii="Times New Roman" w:hAnsi="Times New Roman" w:cs="Times New Roman"/>
          <w:sz w:val="24"/>
          <w:szCs w:val="24"/>
          <w:lang w:bidi="fa-IR"/>
        </w:rPr>
        <w:t xml:space="preserve">]) with specific free-text words, related to PTSD, mental health-, and light therapy-related terms </w:t>
      </w:r>
      <w:r w:rsidR="002906B8" w:rsidRPr="00CE2C54">
        <w:rPr>
          <w:rFonts w:ascii="Times New Roman" w:hAnsi="Times New Roman" w:cs="Times New Roman"/>
          <w:sz w:val="24"/>
          <w:szCs w:val="24"/>
          <w:lang w:bidi="fa-IR"/>
        </w:rPr>
        <w:t>(Additional File 1.)</w:t>
      </w:r>
      <w:r w:rsidRPr="00CE2C54">
        <w:rPr>
          <w:rFonts w:ascii="Times New Roman" w:hAnsi="Times New Roman" w:cs="Times New Roman"/>
          <w:sz w:val="24"/>
          <w:szCs w:val="24"/>
          <w:lang w:bidi="fa-IR"/>
        </w:rPr>
        <w:t>. The searches were independently peer reviewed by a researcher (AGA) using the Peer Review of Electronic Search Strategies (PRESS) checklist (25). To identify studies that are not published in journals, we also searched the ClinicalTrials.gov registry for ongoing studies, unpublished study protocols,</w:t>
      </w:r>
      <w:r w:rsidR="0000780A">
        <w:rPr>
          <w:rFonts w:ascii="Times New Roman" w:hAnsi="Times New Roman" w:cs="Times New Roman"/>
          <w:sz w:val="24"/>
          <w:szCs w:val="24"/>
          <w:lang w:bidi="fa-IR"/>
        </w:rPr>
        <w:t xml:space="preserve"> and unpublished study results.</w:t>
      </w:r>
    </w:p>
    <w:p w14:paraId="1CBA0403" w14:textId="77777777" w:rsidR="004B65E4" w:rsidRPr="00CE2C54" w:rsidRDefault="004B65E4" w:rsidP="00695EF5">
      <w:pPr>
        <w:spacing w:line="480" w:lineRule="auto"/>
        <w:jc w:val="center"/>
        <w:rPr>
          <w:rFonts w:ascii="Times New Roman" w:hAnsi="Times New Roman" w:cs="Times New Roman"/>
          <w:i/>
          <w:iCs/>
          <w:sz w:val="24"/>
          <w:szCs w:val="24"/>
          <w:lang w:bidi="fa-IR"/>
        </w:rPr>
      </w:pPr>
      <w:r w:rsidRPr="005D244E">
        <w:rPr>
          <w:rFonts w:ascii="Times New Roman" w:hAnsi="Times New Roman" w:cs="Times New Roman"/>
          <w:i/>
          <w:iCs/>
          <w:sz w:val="24"/>
          <w:szCs w:val="24"/>
          <w:lang w:bidi="fa-IR"/>
        </w:rPr>
        <w:t>Data extraction</w:t>
      </w:r>
    </w:p>
    <w:p w14:paraId="3D2BD609" w14:textId="6684AD23" w:rsidR="00695EF5" w:rsidRPr="00CE2C54" w:rsidRDefault="004B65E4" w:rsidP="00384B67">
      <w:pPr>
        <w:spacing w:line="480" w:lineRule="auto"/>
        <w:rPr>
          <w:rFonts w:ascii="Times New Roman" w:hAnsi="Times New Roman" w:cs="Times New Roman"/>
          <w:sz w:val="24"/>
          <w:szCs w:val="24"/>
          <w:lang w:bidi="fa-IR"/>
        </w:rPr>
      </w:pPr>
      <w:r w:rsidRPr="00CE2C54">
        <w:rPr>
          <w:rFonts w:ascii="Times New Roman" w:hAnsi="Times New Roman" w:cs="Times New Roman"/>
          <w:sz w:val="24"/>
          <w:szCs w:val="24"/>
          <w:lang w:bidi="fa-IR"/>
        </w:rPr>
        <w:t>Two reviewers (MGA and AGA) performed data extraction independently by using the same data extraction forms and disagreements in data extraction were resolved through discussion with a third author (</w:t>
      </w:r>
      <w:r w:rsidR="00384B67">
        <w:rPr>
          <w:rFonts w:ascii="Times New Roman" w:hAnsi="Times New Roman" w:cs="Times New Roman"/>
          <w:sz w:val="24"/>
          <w:szCs w:val="24"/>
          <w:lang w:bidi="fa-IR"/>
        </w:rPr>
        <w:t>MS</w:t>
      </w:r>
      <w:bookmarkStart w:id="0" w:name="_GoBack"/>
      <w:bookmarkEnd w:id="0"/>
      <w:r w:rsidRPr="00CE2C54">
        <w:rPr>
          <w:rFonts w:ascii="Times New Roman" w:hAnsi="Times New Roman" w:cs="Times New Roman"/>
          <w:sz w:val="24"/>
          <w:szCs w:val="24"/>
          <w:lang w:bidi="fa-IR"/>
        </w:rPr>
        <w:t>). We contacted study authors in case there was missing data and if any clarification was needed. We used a standardized data collection form to extract pre-arranged data including the first author, publication year, country of origin, condition, target population, sample size, measurement of PTSD, interventions, outcome, efficacy, duration,</w:t>
      </w:r>
      <w:r w:rsidR="0000780A">
        <w:rPr>
          <w:rFonts w:ascii="Times New Roman" w:hAnsi="Times New Roman" w:cs="Times New Roman"/>
          <w:sz w:val="24"/>
          <w:szCs w:val="24"/>
          <w:lang w:bidi="fa-IR"/>
        </w:rPr>
        <w:t xml:space="preserve"> follow-up and adverse effects.</w:t>
      </w:r>
    </w:p>
    <w:p w14:paraId="5C09BDE8" w14:textId="77777777" w:rsidR="0000780A" w:rsidRDefault="004B65E4" w:rsidP="0000780A">
      <w:pPr>
        <w:spacing w:line="480" w:lineRule="auto"/>
        <w:jc w:val="center"/>
        <w:rPr>
          <w:rFonts w:ascii="Times New Roman" w:hAnsi="Times New Roman" w:cs="Times New Roman"/>
          <w:b/>
          <w:bCs/>
          <w:sz w:val="24"/>
          <w:szCs w:val="24"/>
          <w:lang w:bidi="fa-IR"/>
        </w:rPr>
      </w:pPr>
      <w:r w:rsidRPr="00CE2C54">
        <w:rPr>
          <w:rFonts w:ascii="Times New Roman" w:hAnsi="Times New Roman" w:cs="Times New Roman"/>
          <w:b/>
          <w:bCs/>
          <w:sz w:val="24"/>
          <w:szCs w:val="24"/>
          <w:lang w:bidi="fa-IR"/>
        </w:rPr>
        <w:t>Risk of bias</w:t>
      </w:r>
    </w:p>
    <w:p w14:paraId="0664BE15" w14:textId="0464DD69" w:rsidR="00F45B4E" w:rsidRPr="0000780A" w:rsidRDefault="004B65E4" w:rsidP="0000780A">
      <w:pPr>
        <w:spacing w:line="480" w:lineRule="auto"/>
        <w:jc w:val="left"/>
        <w:rPr>
          <w:rFonts w:ascii="Times New Roman" w:hAnsi="Times New Roman" w:cs="Times New Roman"/>
          <w:b/>
          <w:bCs/>
          <w:sz w:val="24"/>
          <w:szCs w:val="24"/>
          <w:lang w:bidi="fa-IR"/>
        </w:rPr>
      </w:pPr>
      <w:r w:rsidRPr="00CE2C54">
        <w:rPr>
          <w:rFonts w:ascii="Times New Roman" w:hAnsi="Times New Roman" w:cs="Times New Roman"/>
          <w:sz w:val="24"/>
          <w:szCs w:val="24"/>
          <w:lang w:bidi="fa-IR"/>
        </w:rPr>
        <w:lastRenderedPageBreak/>
        <w:t xml:space="preserve">We aimed to carefully consider the potential limitations of the included </w:t>
      </w:r>
      <w:r w:rsidR="00AF539E" w:rsidRPr="005D244E">
        <w:rPr>
          <w:rFonts w:ascii="Times New Roman" w:hAnsi="Times New Roman" w:cs="Times New Roman"/>
          <w:sz w:val="24"/>
          <w:szCs w:val="24"/>
          <w:lang w:bidi="fa-IR"/>
        </w:rPr>
        <w:t>r</w:t>
      </w:r>
      <w:r w:rsidR="000C1ED0" w:rsidRPr="005D244E">
        <w:rPr>
          <w:rFonts w:ascii="Times New Roman" w:hAnsi="Times New Roman" w:cs="Times New Roman"/>
          <w:sz w:val="24"/>
          <w:szCs w:val="24"/>
          <w:lang w:bidi="fa-IR"/>
        </w:rPr>
        <w:t xml:space="preserve">andomized </w:t>
      </w:r>
      <w:r w:rsidR="00AF539E" w:rsidRPr="005D244E">
        <w:rPr>
          <w:rFonts w:ascii="Times New Roman" w:hAnsi="Times New Roman" w:cs="Times New Roman"/>
          <w:sz w:val="24"/>
          <w:szCs w:val="24"/>
          <w:lang w:bidi="fa-IR"/>
        </w:rPr>
        <w:t>co</w:t>
      </w:r>
      <w:r w:rsidR="000C1ED0" w:rsidRPr="005D244E">
        <w:rPr>
          <w:rFonts w:ascii="Times New Roman" w:hAnsi="Times New Roman" w:cs="Times New Roman"/>
          <w:sz w:val="24"/>
          <w:szCs w:val="24"/>
          <w:lang w:bidi="fa-IR"/>
        </w:rPr>
        <w:t xml:space="preserve">ntrolled </w:t>
      </w:r>
      <w:r w:rsidR="00AF539E" w:rsidRPr="005D244E">
        <w:rPr>
          <w:rFonts w:ascii="Times New Roman" w:hAnsi="Times New Roman" w:cs="Times New Roman"/>
          <w:sz w:val="24"/>
          <w:szCs w:val="24"/>
          <w:lang w:bidi="fa-IR"/>
        </w:rPr>
        <w:t>t</w:t>
      </w:r>
      <w:r w:rsidR="000C1ED0" w:rsidRPr="005D244E">
        <w:rPr>
          <w:rFonts w:ascii="Times New Roman" w:hAnsi="Times New Roman" w:cs="Times New Roman"/>
          <w:sz w:val="24"/>
          <w:szCs w:val="24"/>
          <w:lang w:bidi="fa-IR"/>
        </w:rPr>
        <w:t>rial (</w:t>
      </w:r>
      <w:r w:rsidRPr="005D244E">
        <w:rPr>
          <w:rFonts w:ascii="Times New Roman" w:hAnsi="Times New Roman" w:cs="Times New Roman"/>
          <w:sz w:val="24"/>
          <w:szCs w:val="24"/>
          <w:lang w:bidi="fa-IR"/>
        </w:rPr>
        <w:t>RCT</w:t>
      </w:r>
      <w:r w:rsidR="000C1ED0" w:rsidRPr="005D244E">
        <w:rPr>
          <w:rFonts w:ascii="Times New Roman" w:hAnsi="Times New Roman" w:cs="Times New Roman"/>
          <w:sz w:val="24"/>
          <w:szCs w:val="24"/>
          <w:lang w:bidi="fa-IR"/>
        </w:rPr>
        <w:t>)</w:t>
      </w:r>
      <w:r w:rsidR="000C1ED0" w:rsidRPr="00CE2C54">
        <w:rPr>
          <w:rFonts w:ascii="Times New Roman" w:hAnsi="Times New Roman" w:cs="Times New Roman"/>
          <w:sz w:val="24"/>
          <w:szCs w:val="24"/>
          <w:lang w:bidi="fa-IR"/>
        </w:rPr>
        <w:t xml:space="preserve"> studies</w:t>
      </w:r>
      <w:r w:rsidRPr="00CE2C54">
        <w:rPr>
          <w:rFonts w:ascii="Times New Roman" w:hAnsi="Times New Roman" w:cs="Times New Roman"/>
          <w:sz w:val="24"/>
          <w:szCs w:val="24"/>
          <w:lang w:bidi="fa-IR"/>
        </w:rPr>
        <w:t xml:space="preserve"> and used the Cochrane Collaboration’s tool to assess risk of bias (26). We explicitly evaluated risk of selection, performance, detection, extent of loss to follow-up, reporting, and other biases (e.g., imbalance in baseline characteristics).</w:t>
      </w:r>
    </w:p>
    <w:p w14:paraId="43D96EC0" w14:textId="77777777" w:rsidR="00C13B32" w:rsidRPr="00C13B32" w:rsidRDefault="00C13B32" w:rsidP="00C13B32">
      <w:pPr>
        <w:spacing w:line="480" w:lineRule="auto"/>
        <w:jc w:val="center"/>
        <w:rPr>
          <w:rFonts w:ascii="Times New Roman" w:hAnsi="Times New Roman" w:cs="Times New Roman"/>
          <w:b/>
          <w:bCs/>
          <w:sz w:val="24"/>
          <w:szCs w:val="24"/>
          <w:lang w:bidi="fa-IR"/>
        </w:rPr>
      </w:pPr>
      <w:r w:rsidRPr="00C13B32">
        <w:rPr>
          <w:rFonts w:ascii="Times New Roman" w:hAnsi="Times New Roman" w:cs="Times New Roman"/>
          <w:b/>
          <w:bCs/>
          <w:sz w:val="24"/>
          <w:szCs w:val="24"/>
          <w:lang w:bidi="fa-IR"/>
        </w:rPr>
        <w:t>Statistical Analysis</w:t>
      </w:r>
    </w:p>
    <w:p w14:paraId="198ACCF7" w14:textId="3DC536FC" w:rsidR="00695EF5" w:rsidRPr="00CE2C54" w:rsidRDefault="0000780A" w:rsidP="0000780A">
      <w:pPr>
        <w:spacing w:line="480" w:lineRule="auto"/>
        <w:rPr>
          <w:rFonts w:ascii="Times New Roman" w:hAnsi="Times New Roman" w:cs="Times New Roman"/>
          <w:sz w:val="24"/>
          <w:szCs w:val="24"/>
          <w:lang w:bidi="fa-IR"/>
        </w:rPr>
      </w:pPr>
      <w:r w:rsidRPr="0000780A">
        <w:rPr>
          <w:rFonts w:ascii="Times New Roman" w:hAnsi="Times New Roman" w:cs="Times New Roman"/>
          <w:sz w:val="24"/>
          <w:szCs w:val="24"/>
          <w:lang w:bidi="fa-IR"/>
        </w:rPr>
        <w:t xml:space="preserve">Statistical analyses were conducted using R version 3.0.1. Effect sizes were estimated as standardized mean differences (SMDs) with 95% confidence intervals (CIs) using a random-effects model with the </w:t>
      </w:r>
      <w:proofErr w:type="spellStart"/>
      <w:r w:rsidRPr="0000780A">
        <w:rPr>
          <w:rFonts w:ascii="Times New Roman" w:hAnsi="Times New Roman" w:cs="Times New Roman"/>
          <w:sz w:val="24"/>
          <w:szCs w:val="24"/>
          <w:lang w:bidi="fa-IR"/>
        </w:rPr>
        <w:t>DerSimonian</w:t>
      </w:r>
      <w:proofErr w:type="spellEnd"/>
      <w:r w:rsidRPr="0000780A">
        <w:rPr>
          <w:rFonts w:ascii="Times New Roman" w:hAnsi="Times New Roman" w:cs="Times New Roman"/>
          <w:sz w:val="24"/>
          <w:szCs w:val="24"/>
          <w:lang w:bidi="fa-IR"/>
        </w:rPr>
        <w:t>-Laird method. Heterogeneity was assessed using the I² statistic and Cochran’s Q test, with I² values interpreted as low (&lt;25%), moderate (25–50%), or high (&gt;50%). Subgroup analyses explored intervention type effects (blue light vs. amber light, bright light vs. sham/dim light, white/green light vs. other controls), with differences tested using a chi-squared test. Sensitivity analyses excluded studies with high reporting bias risk. Publication bias was evaluated with a funnel plot and Egger’s test, with p &lt; 0.05 considered significant.</w:t>
      </w:r>
    </w:p>
    <w:p w14:paraId="462C5B29" w14:textId="77777777" w:rsidR="004B65E4" w:rsidRPr="00CE2C54" w:rsidRDefault="004B65E4" w:rsidP="00695EF5">
      <w:pPr>
        <w:spacing w:line="480" w:lineRule="auto"/>
        <w:jc w:val="center"/>
        <w:rPr>
          <w:rFonts w:ascii="Times New Roman" w:hAnsi="Times New Roman" w:cs="Times New Roman"/>
          <w:b/>
          <w:bCs/>
          <w:sz w:val="24"/>
          <w:szCs w:val="24"/>
          <w:lang w:bidi="fa-IR"/>
        </w:rPr>
      </w:pPr>
      <w:r w:rsidRPr="00CE2C54">
        <w:rPr>
          <w:rFonts w:ascii="Times New Roman" w:hAnsi="Times New Roman" w:cs="Times New Roman"/>
          <w:b/>
          <w:bCs/>
          <w:sz w:val="24"/>
          <w:szCs w:val="24"/>
          <w:lang w:bidi="fa-IR"/>
        </w:rPr>
        <w:t>PTSD-related measures</w:t>
      </w:r>
    </w:p>
    <w:p w14:paraId="042488A9" w14:textId="601B636F" w:rsidR="00695EF5" w:rsidRPr="00CE2C54" w:rsidRDefault="004B65E4" w:rsidP="00806861">
      <w:pPr>
        <w:spacing w:line="480" w:lineRule="auto"/>
        <w:rPr>
          <w:rFonts w:ascii="Times New Roman" w:hAnsi="Times New Roman" w:cs="Times New Roman"/>
          <w:sz w:val="24"/>
          <w:szCs w:val="24"/>
          <w:lang w:bidi="fa-IR"/>
        </w:rPr>
      </w:pPr>
      <w:r w:rsidRPr="00CE2C54">
        <w:rPr>
          <w:rFonts w:ascii="Times New Roman" w:hAnsi="Times New Roman" w:cs="Times New Roman"/>
          <w:sz w:val="24"/>
          <w:szCs w:val="24"/>
          <w:lang w:bidi="fa-IR"/>
        </w:rPr>
        <w:t xml:space="preserve">The Structured Clinical Interview (SCID-5; 27) is a semi-structured diagnostic interview for making diagnoses according to the diagnostic criteria published in the American Psychiatric Association's Diagnostic and Statistical Manual for Mental Disorders, 5th edition (DSM-5; 28). The Clinician Administered PTSD Scale (CAPS-5) was used (29). The CAPS-5 is based on the DSM-5 and is the gold standard in PTSD assessment. The </w:t>
      </w:r>
      <w:r w:rsidRPr="005D244E">
        <w:rPr>
          <w:rFonts w:ascii="Times New Roman" w:hAnsi="Times New Roman" w:cs="Times New Roman"/>
          <w:sz w:val="24"/>
          <w:szCs w:val="24"/>
          <w:lang w:bidi="fa-IR"/>
        </w:rPr>
        <w:t>CAPS</w:t>
      </w:r>
      <w:r w:rsidRPr="00CE2C54">
        <w:rPr>
          <w:rFonts w:ascii="Times New Roman" w:hAnsi="Times New Roman" w:cs="Times New Roman"/>
          <w:sz w:val="24"/>
          <w:szCs w:val="24"/>
          <w:lang w:bidi="fa-IR"/>
        </w:rPr>
        <w:t xml:space="preserve"> (30) is based on the DSM-4 (31) and is the original CAPS diagnostic criteria for PTSD. The </w:t>
      </w:r>
      <w:r w:rsidRPr="005D244E">
        <w:rPr>
          <w:rFonts w:ascii="Times New Roman" w:hAnsi="Times New Roman" w:cs="Times New Roman"/>
          <w:sz w:val="24"/>
          <w:szCs w:val="24"/>
          <w:lang w:bidi="fa-IR"/>
        </w:rPr>
        <w:t>Post</w:t>
      </w:r>
      <w:r w:rsidR="00C67933" w:rsidRPr="005D244E">
        <w:rPr>
          <w:rFonts w:ascii="Times New Roman" w:hAnsi="Times New Roman" w:cs="Times New Roman"/>
          <w:sz w:val="24"/>
          <w:szCs w:val="24"/>
          <w:lang w:bidi="fa-IR"/>
        </w:rPr>
        <w:t>-</w:t>
      </w:r>
      <w:r w:rsidRPr="005D244E">
        <w:rPr>
          <w:rFonts w:ascii="Times New Roman" w:hAnsi="Times New Roman" w:cs="Times New Roman"/>
          <w:sz w:val="24"/>
          <w:szCs w:val="24"/>
          <w:lang w:bidi="fa-IR"/>
        </w:rPr>
        <w:t>traumatic</w:t>
      </w:r>
      <w:r w:rsidRPr="00CE2C54">
        <w:rPr>
          <w:rFonts w:ascii="Times New Roman" w:hAnsi="Times New Roman" w:cs="Times New Roman"/>
          <w:sz w:val="24"/>
          <w:szCs w:val="24"/>
          <w:lang w:bidi="fa-IR"/>
        </w:rPr>
        <w:t xml:space="preserve"> Stress Disorder Checklist (PCL-5) was used to assess PTSD symptom severity (32). The PCL-5 is a self-report instrument for PTSD based on the DSM-5 diagnosis criteria. The PCL-M (military) was also used </w:t>
      </w:r>
      <w:r w:rsidRPr="00CE2C54">
        <w:rPr>
          <w:rFonts w:ascii="Times New Roman" w:hAnsi="Times New Roman" w:cs="Times New Roman"/>
          <w:sz w:val="24"/>
          <w:szCs w:val="24"/>
          <w:lang w:bidi="fa-IR"/>
        </w:rPr>
        <w:lastRenderedPageBreak/>
        <w:t>to evaluate PTSD symptoms (33). The PCL-M is based on the DSM-4 and was developed to assess the presence and severity of PTSD s</w:t>
      </w:r>
      <w:r w:rsidR="00806861">
        <w:rPr>
          <w:rFonts w:ascii="Times New Roman" w:hAnsi="Times New Roman" w:cs="Times New Roman"/>
          <w:sz w:val="24"/>
          <w:szCs w:val="24"/>
          <w:lang w:bidi="fa-IR"/>
        </w:rPr>
        <w:t xml:space="preserve">ymptoms in military personnel. </w:t>
      </w:r>
    </w:p>
    <w:p w14:paraId="0A394A1B" w14:textId="77777777" w:rsidR="00D84021" w:rsidRPr="00CE2C54" w:rsidRDefault="00D84021" w:rsidP="00695EF5">
      <w:pPr>
        <w:spacing w:line="480" w:lineRule="auto"/>
        <w:jc w:val="center"/>
        <w:rPr>
          <w:rFonts w:ascii="Times New Roman" w:hAnsi="Times New Roman" w:cs="Times New Roman"/>
          <w:b/>
          <w:bCs/>
          <w:sz w:val="28"/>
          <w:szCs w:val="28"/>
          <w:lang w:bidi="fa-IR"/>
        </w:rPr>
      </w:pPr>
      <w:r w:rsidRPr="00CE2C54">
        <w:rPr>
          <w:rFonts w:ascii="Times New Roman" w:hAnsi="Times New Roman" w:cs="Times New Roman"/>
          <w:b/>
          <w:bCs/>
          <w:sz w:val="28"/>
          <w:szCs w:val="28"/>
          <w:lang w:bidi="fa-IR"/>
        </w:rPr>
        <w:t>Results</w:t>
      </w:r>
    </w:p>
    <w:p w14:paraId="52DC9778" w14:textId="77777777" w:rsidR="00D84021" w:rsidRPr="00CE2C54" w:rsidRDefault="00D84021" w:rsidP="00695EF5">
      <w:pPr>
        <w:spacing w:line="480" w:lineRule="auto"/>
        <w:jc w:val="center"/>
        <w:rPr>
          <w:rFonts w:ascii="Times New Roman" w:hAnsi="Times New Roman" w:cs="Times New Roman"/>
          <w:b/>
          <w:bCs/>
          <w:sz w:val="24"/>
          <w:szCs w:val="24"/>
          <w:lang w:bidi="fa-IR"/>
        </w:rPr>
      </w:pPr>
      <w:r w:rsidRPr="00CE2C54">
        <w:rPr>
          <w:rFonts w:ascii="Times New Roman" w:hAnsi="Times New Roman" w:cs="Times New Roman"/>
          <w:b/>
          <w:bCs/>
          <w:sz w:val="24"/>
          <w:szCs w:val="24"/>
          <w:lang w:bidi="fa-IR"/>
        </w:rPr>
        <w:t>Search results</w:t>
      </w:r>
    </w:p>
    <w:p w14:paraId="109B0D29" w14:textId="3126F6A7" w:rsidR="00D84021" w:rsidRPr="00CE2C54" w:rsidRDefault="00D84021" w:rsidP="005F3D94">
      <w:pPr>
        <w:spacing w:line="480" w:lineRule="auto"/>
        <w:rPr>
          <w:rFonts w:ascii="Times New Roman" w:hAnsi="Times New Roman" w:cs="Times New Roman"/>
          <w:sz w:val="24"/>
          <w:szCs w:val="24"/>
          <w:lang w:bidi="fa-IR"/>
        </w:rPr>
      </w:pPr>
      <w:r w:rsidRPr="00CE2C54">
        <w:rPr>
          <w:rFonts w:ascii="Times New Roman" w:hAnsi="Times New Roman" w:cs="Times New Roman"/>
          <w:sz w:val="24"/>
          <w:szCs w:val="24"/>
          <w:lang w:bidi="fa-IR"/>
        </w:rPr>
        <w:t xml:space="preserve">We identified a total of 1,780 studies from multiple databases including </w:t>
      </w:r>
      <w:r w:rsidRPr="005D244E">
        <w:rPr>
          <w:rFonts w:ascii="Times New Roman" w:hAnsi="Times New Roman" w:cs="Times New Roman"/>
          <w:sz w:val="24"/>
          <w:szCs w:val="24"/>
          <w:lang w:bidi="fa-IR"/>
        </w:rPr>
        <w:t>PubMed</w:t>
      </w:r>
      <w:r w:rsidRPr="00CE2C54">
        <w:rPr>
          <w:rFonts w:ascii="Times New Roman" w:hAnsi="Times New Roman" w:cs="Times New Roman"/>
          <w:sz w:val="24"/>
          <w:szCs w:val="24"/>
          <w:lang w:bidi="fa-IR"/>
        </w:rPr>
        <w:t xml:space="preserve">, Scopus, Cochrane Library, Web of </w:t>
      </w:r>
      <w:r w:rsidR="005D244E">
        <w:rPr>
          <w:rFonts w:ascii="Times New Roman" w:hAnsi="Times New Roman" w:cs="Times New Roman"/>
          <w:sz w:val="24"/>
          <w:szCs w:val="24"/>
          <w:lang w:bidi="fa-IR"/>
        </w:rPr>
        <w:t>S</w:t>
      </w:r>
      <w:r w:rsidRPr="00CE2C54">
        <w:rPr>
          <w:rFonts w:ascii="Times New Roman" w:hAnsi="Times New Roman" w:cs="Times New Roman"/>
          <w:sz w:val="24"/>
          <w:szCs w:val="24"/>
          <w:lang w:bidi="fa-IR"/>
        </w:rPr>
        <w:t xml:space="preserve">cience and </w:t>
      </w:r>
      <w:proofErr w:type="spellStart"/>
      <w:r w:rsidRPr="00CE2C54">
        <w:rPr>
          <w:rFonts w:ascii="Times New Roman" w:hAnsi="Times New Roman" w:cs="Times New Roman"/>
          <w:sz w:val="24"/>
          <w:szCs w:val="24"/>
          <w:lang w:bidi="fa-IR"/>
        </w:rPr>
        <w:t>PsycINFO</w:t>
      </w:r>
      <w:proofErr w:type="spellEnd"/>
      <w:r w:rsidRPr="00CE2C54">
        <w:rPr>
          <w:rFonts w:ascii="Times New Roman" w:hAnsi="Times New Roman" w:cs="Times New Roman"/>
          <w:sz w:val="24"/>
          <w:szCs w:val="24"/>
          <w:lang w:bidi="fa-IR"/>
        </w:rPr>
        <w:t xml:space="preserve"> by the search strategy. Additionally, we discovered 25 ongoing studies, unpublished study protocols, and/ or unpublished study results in the ClinicalTrials.gov registry.</w:t>
      </w:r>
      <w:r w:rsidRPr="00CE2C54">
        <w:rPr>
          <w:rFonts w:ascii="Times New Roman" w:hAnsi="Times New Roman" w:cs="Times New Roman"/>
          <w:sz w:val="24"/>
          <w:szCs w:val="24"/>
        </w:rPr>
        <w:t xml:space="preserve"> </w:t>
      </w:r>
      <w:r w:rsidRPr="00CE2C54">
        <w:rPr>
          <w:rFonts w:ascii="Times New Roman" w:hAnsi="Times New Roman" w:cs="Times New Roman"/>
          <w:sz w:val="24"/>
          <w:szCs w:val="24"/>
          <w:lang w:bidi="fa-IR"/>
        </w:rPr>
        <w:t>After removal of 683 studies and excluding those clearly not relevant, we assessed the potential studies for full-text eligibility. In case a full text report was not available due to the study’s unfinished/ unpublished status, we would assess the study based on the posted results on registers if it was feasible. Out of 24 studies assessed for eligibility, 1</w:t>
      </w:r>
      <w:r w:rsidR="005D244E">
        <w:rPr>
          <w:rFonts w:ascii="Times New Roman" w:hAnsi="Times New Roman" w:cs="Times New Roman"/>
          <w:sz w:val="24"/>
          <w:szCs w:val="24"/>
          <w:lang w:bidi="fa-IR"/>
        </w:rPr>
        <w:t>8</w:t>
      </w:r>
      <w:r w:rsidRPr="00CE2C54">
        <w:rPr>
          <w:rFonts w:ascii="Times New Roman" w:hAnsi="Times New Roman" w:cs="Times New Roman"/>
          <w:sz w:val="24"/>
          <w:szCs w:val="24"/>
          <w:lang w:bidi="fa-IR"/>
        </w:rPr>
        <w:t xml:space="preserve"> studies were excluded, mostly because they were review articles (</w:t>
      </w:r>
      <w:r w:rsidRPr="005D244E">
        <w:rPr>
          <w:rFonts w:ascii="Times New Roman" w:hAnsi="Times New Roman" w:cs="Times New Roman"/>
          <w:i/>
          <w:iCs/>
          <w:sz w:val="24"/>
          <w:szCs w:val="24"/>
          <w:lang w:bidi="fa-IR"/>
        </w:rPr>
        <w:t>n</w:t>
      </w:r>
      <w:r w:rsidRPr="00CE2C54">
        <w:rPr>
          <w:rFonts w:ascii="Times New Roman" w:hAnsi="Times New Roman" w:cs="Times New Roman"/>
          <w:sz w:val="24"/>
          <w:szCs w:val="24"/>
          <w:lang w:bidi="fa-IR"/>
        </w:rPr>
        <w:t xml:space="preserve"> = 1</w:t>
      </w:r>
      <w:r w:rsidR="005F3D94">
        <w:rPr>
          <w:rFonts w:ascii="Times New Roman" w:hAnsi="Times New Roman" w:cs="Times New Roman"/>
          <w:sz w:val="24"/>
          <w:szCs w:val="24"/>
          <w:lang w:bidi="fa-IR"/>
        </w:rPr>
        <w:t>1</w:t>
      </w:r>
      <w:r w:rsidRPr="00CE2C54">
        <w:rPr>
          <w:rFonts w:ascii="Times New Roman" w:hAnsi="Times New Roman" w:cs="Times New Roman"/>
          <w:sz w:val="24"/>
          <w:szCs w:val="24"/>
          <w:lang w:bidi="fa-IR"/>
        </w:rPr>
        <w:t>), were conference papers (</w:t>
      </w:r>
      <w:r w:rsidRPr="005D244E">
        <w:rPr>
          <w:rFonts w:ascii="Times New Roman" w:hAnsi="Times New Roman" w:cs="Times New Roman"/>
          <w:i/>
          <w:iCs/>
          <w:sz w:val="24"/>
          <w:szCs w:val="24"/>
          <w:lang w:bidi="fa-IR"/>
        </w:rPr>
        <w:t>n</w:t>
      </w:r>
      <w:r w:rsidRPr="00CE2C54">
        <w:rPr>
          <w:rFonts w:ascii="Times New Roman" w:hAnsi="Times New Roman" w:cs="Times New Roman"/>
          <w:sz w:val="24"/>
          <w:szCs w:val="24"/>
          <w:lang w:bidi="fa-IR"/>
        </w:rPr>
        <w:t xml:space="preserve"> = 3) and unfinished studies or studies with no study results posted on registers (</w:t>
      </w:r>
      <w:r w:rsidRPr="005D244E">
        <w:rPr>
          <w:rFonts w:ascii="Times New Roman" w:hAnsi="Times New Roman" w:cs="Times New Roman"/>
          <w:i/>
          <w:iCs/>
          <w:sz w:val="24"/>
          <w:szCs w:val="24"/>
          <w:lang w:bidi="fa-IR"/>
        </w:rPr>
        <w:t>n</w:t>
      </w:r>
      <w:r w:rsidRPr="00CE2C54">
        <w:rPr>
          <w:rFonts w:ascii="Times New Roman" w:hAnsi="Times New Roman" w:cs="Times New Roman"/>
          <w:sz w:val="24"/>
          <w:szCs w:val="24"/>
          <w:lang w:bidi="fa-IR"/>
        </w:rPr>
        <w:t xml:space="preserve"> = 4). Based on the selection criteria, </w:t>
      </w:r>
      <w:r w:rsidR="005D244E">
        <w:rPr>
          <w:rFonts w:ascii="Times New Roman" w:hAnsi="Times New Roman" w:cs="Times New Roman"/>
          <w:sz w:val="24"/>
          <w:szCs w:val="24"/>
          <w:lang w:bidi="fa-IR"/>
        </w:rPr>
        <w:t>6</w:t>
      </w:r>
      <w:r w:rsidRPr="00CE2C54">
        <w:rPr>
          <w:rFonts w:ascii="Times New Roman" w:hAnsi="Times New Roman" w:cs="Times New Roman"/>
          <w:sz w:val="24"/>
          <w:szCs w:val="24"/>
          <w:lang w:bidi="fa-IR"/>
        </w:rPr>
        <w:t xml:space="preserve"> studies relating to the use of light treatment for PTSD patients were included in this systematic review </w:t>
      </w:r>
      <w:r w:rsidR="005D244E">
        <w:rPr>
          <w:rFonts w:ascii="Times New Roman" w:hAnsi="Times New Roman" w:cs="Times New Roman"/>
          <w:sz w:val="24"/>
          <w:szCs w:val="24"/>
          <w:lang w:bidi="fa-IR"/>
        </w:rPr>
        <w:t xml:space="preserve">and meta-analysis </w:t>
      </w:r>
      <w:r w:rsidRPr="00CE2C54">
        <w:rPr>
          <w:rFonts w:ascii="Times New Roman" w:hAnsi="Times New Roman" w:cs="Times New Roman"/>
          <w:sz w:val="24"/>
          <w:szCs w:val="24"/>
          <w:lang w:bidi="fa-IR"/>
        </w:rPr>
        <w:t>(34-3</w:t>
      </w:r>
      <w:r w:rsidR="005D244E">
        <w:rPr>
          <w:rFonts w:ascii="Times New Roman" w:hAnsi="Times New Roman" w:cs="Times New Roman"/>
          <w:sz w:val="24"/>
          <w:szCs w:val="24"/>
          <w:lang w:bidi="fa-IR"/>
        </w:rPr>
        <w:t>9</w:t>
      </w:r>
      <w:r w:rsidRPr="00CE2C54">
        <w:rPr>
          <w:rFonts w:ascii="Times New Roman" w:hAnsi="Times New Roman" w:cs="Times New Roman"/>
          <w:sz w:val="24"/>
          <w:szCs w:val="24"/>
          <w:lang w:bidi="fa-IR"/>
        </w:rPr>
        <w:t xml:space="preserve">). Figure 1 presents the process of study </w:t>
      </w:r>
      <w:r w:rsidRPr="005F3D94">
        <w:rPr>
          <w:rFonts w:ascii="Times New Roman" w:hAnsi="Times New Roman" w:cs="Times New Roman"/>
          <w:sz w:val="24"/>
          <w:szCs w:val="24"/>
          <w:lang w:bidi="fa-IR"/>
        </w:rPr>
        <w:t>selection in the PRISMA flow chart.</w:t>
      </w:r>
      <w:r w:rsidRPr="00CE2C54">
        <w:rPr>
          <w:rFonts w:ascii="Times New Roman" w:hAnsi="Times New Roman" w:cs="Times New Roman"/>
          <w:sz w:val="24"/>
          <w:szCs w:val="24"/>
          <w:lang w:bidi="fa-IR"/>
        </w:rPr>
        <w:t xml:space="preserve"> </w:t>
      </w:r>
    </w:p>
    <w:p w14:paraId="47D72630" w14:textId="77777777" w:rsidR="00695EF5" w:rsidRPr="00CE2C54" w:rsidRDefault="00695EF5" w:rsidP="00695EF5">
      <w:pPr>
        <w:spacing w:line="480" w:lineRule="auto"/>
        <w:rPr>
          <w:rFonts w:ascii="Times New Roman" w:hAnsi="Times New Roman" w:cs="Times New Roman"/>
          <w:sz w:val="24"/>
          <w:szCs w:val="24"/>
          <w:lang w:bidi="fa-IR"/>
        </w:rPr>
      </w:pPr>
    </w:p>
    <w:p w14:paraId="0FD16AEB" w14:textId="44A9FD93" w:rsidR="00D84021" w:rsidRPr="00CE2C54" w:rsidRDefault="00D84021" w:rsidP="00695EF5">
      <w:pPr>
        <w:spacing w:line="480" w:lineRule="auto"/>
        <w:jc w:val="center"/>
        <w:rPr>
          <w:rFonts w:ascii="Times New Roman" w:hAnsi="Times New Roman" w:cs="Times New Roman"/>
          <w:b/>
          <w:bCs/>
          <w:sz w:val="24"/>
          <w:szCs w:val="24"/>
          <w:lang w:bidi="fa-IR"/>
        </w:rPr>
      </w:pPr>
      <w:r w:rsidRPr="009F3878">
        <w:rPr>
          <w:rFonts w:ascii="Times New Roman" w:hAnsi="Times New Roman" w:cs="Times New Roman"/>
          <w:b/>
          <w:bCs/>
          <w:sz w:val="24"/>
          <w:szCs w:val="24"/>
          <w:lang w:bidi="fa-IR"/>
        </w:rPr>
        <w:t>Setting and design</w:t>
      </w:r>
    </w:p>
    <w:p w14:paraId="1C4B373C" w14:textId="368F154F" w:rsidR="00695EF5" w:rsidRPr="00CE2C54" w:rsidRDefault="009F3878" w:rsidP="008B1617">
      <w:pPr>
        <w:spacing w:line="480" w:lineRule="auto"/>
        <w:rPr>
          <w:rFonts w:ascii="Times New Roman" w:hAnsi="Times New Roman" w:cs="Times New Roman"/>
          <w:sz w:val="24"/>
          <w:szCs w:val="24"/>
          <w:lang w:bidi="fa-IR"/>
        </w:rPr>
      </w:pPr>
      <w:r w:rsidRPr="009F3878">
        <w:rPr>
          <w:rFonts w:ascii="Times New Roman" w:hAnsi="Times New Roman" w:cs="Times New Roman"/>
          <w:sz w:val="24"/>
          <w:szCs w:val="24"/>
          <w:lang w:bidi="fa-IR"/>
        </w:rPr>
        <w:t xml:space="preserve">All studies were published in English and conducted in high-income countries. Recruitment methods varied across studies. Three studies recruited participants through local advertisements (34, 35, </w:t>
      </w:r>
      <w:proofErr w:type="gramStart"/>
      <w:r w:rsidRPr="009F3878">
        <w:rPr>
          <w:rFonts w:ascii="Times New Roman" w:hAnsi="Times New Roman" w:cs="Times New Roman"/>
          <w:sz w:val="24"/>
          <w:szCs w:val="24"/>
          <w:lang w:bidi="fa-IR"/>
        </w:rPr>
        <w:t>38</w:t>
      </w:r>
      <w:proofErr w:type="gramEnd"/>
      <w:r w:rsidRPr="009F3878">
        <w:rPr>
          <w:rFonts w:ascii="Times New Roman" w:hAnsi="Times New Roman" w:cs="Times New Roman"/>
          <w:sz w:val="24"/>
          <w:szCs w:val="24"/>
          <w:lang w:bidi="fa-IR"/>
        </w:rPr>
        <w:t xml:space="preserve">). </w:t>
      </w:r>
      <w:proofErr w:type="spellStart"/>
      <w:r w:rsidRPr="009F3878">
        <w:rPr>
          <w:rFonts w:ascii="Times New Roman" w:hAnsi="Times New Roman" w:cs="Times New Roman"/>
          <w:sz w:val="24"/>
          <w:szCs w:val="24"/>
          <w:lang w:bidi="fa-IR"/>
        </w:rPr>
        <w:t>Youngstedt</w:t>
      </w:r>
      <w:proofErr w:type="spellEnd"/>
      <w:r w:rsidRPr="009F3878">
        <w:rPr>
          <w:rFonts w:ascii="Times New Roman" w:hAnsi="Times New Roman" w:cs="Times New Roman"/>
          <w:sz w:val="24"/>
          <w:szCs w:val="24"/>
          <w:lang w:bidi="fa-IR"/>
        </w:rPr>
        <w:t xml:space="preserve"> et al. recruited veteran participants from local primary care outpatient clinics, referrals from mental health staff, and local advertisements (36). Kawamura et al. included </w:t>
      </w:r>
      <w:r w:rsidRPr="009F3878">
        <w:rPr>
          <w:rFonts w:ascii="Times New Roman" w:hAnsi="Times New Roman" w:cs="Times New Roman"/>
          <w:sz w:val="24"/>
          <w:szCs w:val="24"/>
          <w:lang w:bidi="fa-IR"/>
        </w:rPr>
        <w:lastRenderedPageBreak/>
        <w:t xml:space="preserve">patients referred by doctors in a clinical setting (37). Burgess et al. recruited participants through community outreach and clinical referrals (39). All studies employed </w:t>
      </w:r>
      <w:r w:rsidR="008B1617">
        <w:rPr>
          <w:rFonts w:ascii="Times New Roman" w:hAnsi="Times New Roman" w:cs="Times New Roman"/>
          <w:sz w:val="24"/>
          <w:szCs w:val="24"/>
          <w:lang w:bidi="fa-IR"/>
        </w:rPr>
        <w:t>RCT</w:t>
      </w:r>
      <w:r w:rsidRPr="009F3878">
        <w:rPr>
          <w:rFonts w:ascii="Times New Roman" w:hAnsi="Times New Roman" w:cs="Times New Roman"/>
          <w:sz w:val="24"/>
          <w:szCs w:val="24"/>
          <w:lang w:bidi="fa-IR"/>
        </w:rPr>
        <w:t xml:space="preserve"> designs to evaluate the efficacy of light therapy interventions compared to placebo treatments for PTSD. Two studies delivered blue light treatment versus placebo amber light treatment (34, 35). </w:t>
      </w:r>
      <w:proofErr w:type="spellStart"/>
      <w:r w:rsidRPr="009F3878">
        <w:rPr>
          <w:rFonts w:ascii="Times New Roman" w:hAnsi="Times New Roman" w:cs="Times New Roman"/>
          <w:sz w:val="24"/>
          <w:szCs w:val="24"/>
          <w:lang w:bidi="fa-IR"/>
        </w:rPr>
        <w:t>Youngstedt</w:t>
      </w:r>
      <w:proofErr w:type="spellEnd"/>
      <w:r w:rsidRPr="009F3878">
        <w:rPr>
          <w:rFonts w:ascii="Times New Roman" w:hAnsi="Times New Roman" w:cs="Times New Roman"/>
          <w:sz w:val="24"/>
          <w:szCs w:val="24"/>
          <w:lang w:bidi="fa-IR"/>
        </w:rPr>
        <w:t xml:space="preserve"> et al. used bright white light treatment versus an inactivated negative ion generator (36). In a pilot trial, Kawamura et al. combined exposure-based cognitive behavioral therapy (CBT) with either bright light treatment or placebo sham light treatment (37). </w:t>
      </w:r>
      <w:proofErr w:type="spellStart"/>
      <w:r w:rsidRPr="009F3878">
        <w:rPr>
          <w:rFonts w:ascii="Times New Roman" w:hAnsi="Times New Roman" w:cs="Times New Roman"/>
          <w:sz w:val="24"/>
          <w:szCs w:val="24"/>
          <w:lang w:bidi="fa-IR"/>
        </w:rPr>
        <w:t>Zalta</w:t>
      </w:r>
      <w:proofErr w:type="spellEnd"/>
      <w:r w:rsidRPr="009F3878">
        <w:rPr>
          <w:rFonts w:ascii="Times New Roman" w:hAnsi="Times New Roman" w:cs="Times New Roman"/>
          <w:sz w:val="24"/>
          <w:szCs w:val="24"/>
          <w:lang w:bidi="fa-IR"/>
        </w:rPr>
        <w:t xml:space="preserve"> et al., in another pilot trial, used green light treatment compared to placebo dimmed light treatment (38). Burgess et al. evaluated bright light treatment versus a placebo dim red light treatment (39). Therefore, the studies included two comparisons of blue light treatment versus amber light treatment, one comparison of bright white light treatment versus inactivated negative ion generator, one comparison of bright light treatment versus sham light treatment following exposure-based CBT, one comparison of green light treatment versus dimmed light treatment, and one comparison of bright light treatment versus dim red light treatment. See Tables 1 and 2 for further details.</w:t>
      </w:r>
    </w:p>
    <w:p w14:paraId="59E17B19" w14:textId="77777777" w:rsidR="00D84021" w:rsidRPr="00CE2C54" w:rsidRDefault="00D84021" w:rsidP="00695EF5">
      <w:pPr>
        <w:spacing w:line="480" w:lineRule="auto"/>
        <w:jc w:val="center"/>
        <w:rPr>
          <w:rFonts w:ascii="Times New Roman" w:hAnsi="Times New Roman" w:cs="Times New Roman"/>
          <w:b/>
          <w:bCs/>
          <w:sz w:val="24"/>
          <w:szCs w:val="24"/>
          <w:lang w:bidi="fa-IR"/>
        </w:rPr>
      </w:pPr>
      <w:r w:rsidRPr="00CE2C54">
        <w:rPr>
          <w:rFonts w:ascii="Times New Roman" w:hAnsi="Times New Roman" w:cs="Times New Roman"/>
          <w:b/>
          <w:bCs/>
          <w:sz w:val="24"/>
          <w:szCs w:val="24"/>
          <w:lang w:bidi="fa-IR"/>
        </w:rPr>
        <w:t>Participants</w:t>
      </w:r>
    </w:p>
    <w:p w14:paraId="713B52DC" w14:textId="13413915" w:rsidR="00695EF5" w:rsidRDefault="009B6034" w:rsidP="00695EF5">
      <w:pPr>
        <w:spacing w:line="480" w:lineRule="auto"/>
        <w:rPr>
          <w:rFonts w:ascii="Times New Roman" w:hAnsi="Times New Roman" w:cs="Times New Roman"/>
          <w:sz w:val="24"/>
          <w:szCs w:val="24"/>
          <w:lang w:bidi="fa-IR"/>
        </w:rPr>
      </w:pPr>
      <w:r w:rsidRPr="009B6034">
        <w:rPr>
          <w:rFonts w:ascii="Times New Roman" w:hAnsi="Times New Roman" w:cs="Times New Roman"/>
          <w:sz w:val="24"/>
          <w:szCs w:val="24"/>
          <w:lang w:bidi="fa-IR"/>
        </w:rPr>
        <w:t xml:space="preserve">A total of 312 individuals participated in the included studies that used light therapy as an intervention to improve PTSD-related symptoms, but due to drop-outs, 282 participants completed the studies. Drop-outs primarily occurred due to lack of time or personal reasons. In two studies, the reported traumatic events included physical or sexual abuse, accidents (e.g., car, work-related), natural disasters, war or combat, and a combination of such events (34, 38). In the study by </w:t>
      </w:r>
      <w:proofErr w:type="spellStart"/>
      <w:r w:rsidRPr="009B6034">
        <w:rPr>
          <w:rFonts w:ascii="Times New Roman" w:hAnsi="Times New Roman" w:cs="Times New Roman"/>
          <w:sz w:val="24"/>
          <w:szCs w:val="24"/>
          <w:lang w:bidi="fa-IR"/>
        </w:rPr>
        <w:t>Youngstedt</w:t>
      </w:r>
      <w:proofErr w:type="spellEnd"/>
      <w:r w:rsidRPr="009B6034">
        <w:rPr>
          <w:rFonts w:ascii="Times New Roman" w:hAnsi="Times New Roman" w:cs="Times New Roman"/>
          <w:sz w:val="24"/>
          <w:szCs w:val="24"/>
          <w:lang w:bidi="fa-IR"/>
        </w:rPr>
        <w:t xml:space="preserve"> et al., traumatic events were exclusively related to war or combat (36). Burgess et al. reported traumatic events including physical or sexual abuse, accidents, and combat-related experiences (39).</w:t>
      </w:r>
    </w:p>
    <w:p w14:paraId="653CDD9F" w14:textId="77777777" w:rsidR="00DE600E" w:rsidRPr="00CE2C54" w:rsidRDefault="00DE600E" w:rsidP="00695EF5">
      <w:pPr>
        <w:spacing w:line="480" w:lineRule="auto"/>
        <w:rPr>
          <w:rFonts w:ascii="Times New Roman" w:hAnsi="Times New Roman" w:cs="Times New Roman"/>
          <w:sz w:val="24"/>
          <w:szCs w:val="24"/>
          <w:lang w:bidi="fa-IR"/>
        </w:rPr>
      </w:pPr>
    </w:p>
    <w:p w14:paraId="70A6E20C" w14:textId="77777777" w:rsidR="00D84021" w:rsidRPr="00CE2C54" w:rsidRDefault="00D84021" w:rsidP="00695EF5">
      <w:pPr>
        <w:spacing w:line="480" w:lineRule="auto"/>
        <w:jc w:val="center"/>
        <w:rPr>
          <w:rFonts w:ascii="Times New Roman" w:hAnsi="Times New Roman" w:cs="Times New Roman"/>
          <w:b/>
          <w:bCs/>
          <w:sz w:val="24"/>
          <w:szCs w:val="24"/>
          <w:lang w:bidi="fa-IR"/>
        </w:rPr>
      </w:pPr>
      <w:r w:rsidRPr="00CE2C54">
        <w:rPr>
          <w:rFonts w:ascii="Times New Roman" w:hAnsi="Times New Roman" w:cs="Times New Roman"/>
          <w:b/>
          <w:bCs/>
          <w:sz w:val="24"/>
          <w:szCs w:val="24"/>
          <w:lang w:bidi="fa-IR"/>
        </w:rPr>
        <w:t>Assessment</w:t>
      </w:r>
    </w:p>
    <w:p w14:paraId="7EE88D6E" w14:textId="38C3DDEF" w:rsidR="00DE600E" w:rsidRPr="00CE2C54" w:rsidRDefault="009B6034" w:rsidP="004041AD">
      <w:pPr>
        <w:spacing w:line="480" w:lineRule="auto"/>
        <w:rPr>
          <w:rFonts w:ascii="Times New Roman" w:hAnsi="Times New Roman" w:cs="Times New Roman"/>
          <w:sz w:val="24"/>
          <w:szCs w:val="24"/>
          <w:lang w:bidi="fa-IR"/>
        </w:rPr>
      </w:pPr>
      <w:r w:rsidRPr="009B6034">
        <w:rPr>
          <w:rFonts w:ascii="Times New Roman" w:hAnsi="Times New Roman" w:cs="Times New Roman"/>
          <w:sz w:val="24"/>
          <w:szCs w:val="24"/>
          <w:lang w:bidi="fa-IR"/>
        </w:rPr>
        <w:t xml:space="preserve">All studies but one (37) used validated measures to assess PTSD symptoms. </w:t>
      </w:r>
      <w:proofErr w:type="spellStart"/>
      <w:r w:rsidRPr="009B6034">
        <w:rPr>
          <w:rFonts w:ascii="Times New Roman" w:hAnsi="Times New Roman" w:cs="Times New Roman"/>
          <w:sz w:val="24"/>
          <w:szCs w:val="24"/>
          <w:lang w:bidi="fa-IR"/>
        </w:rPr>
        <w:t>Killgore</w:t>
      </w:r>
      <w:proofErr w:type="spellEnd"/>
      <w:r w:rsidRPr="009B6034">
        <w:rPr>
          <w:rFonts w:ascii="Times New Roman" w:hAnsi="Times New Roman" w:cs="Times New Roman"/>
          <w:sz w:val="24"/>
          <w:szCs w:val="24"/>
          <w:lang w:bidi="fa-IR"/>
        </w:rPr>
        <w:t xml:space="preserve"> et al. administered the SCID-5 at the intake visit, followed by the CAPS-5 at baseline and post-treatment assessments for enrolled participants (34). </w:t>
      </w:r>
      <w:proofErr w:type="spellStart"/>
      <w:r w:rsidRPr="009B6034">
        <w:rPr>
          <w:rFonts w:ascii="Times New Roman" w:hAnsi="Times New Roman" w:cs="Times New Roman"/>
          <w:sz w:val="24"/>
          <w:szCs w:val="24"/>
          <w:lang w:bidi="fa-IR"/>
        </w:rPr>
        <w:t>Vanuk</w:t>
      </w:r>
      <w:proofErr w:type="spellEnd"/>
      <w:r w:rsidRPr="009B6034">
        <w:rPr>
          <w:rFonts w:ascii="Times New Roman" w:hAnsi="Times New Roman" w:cs="Times New Roman"/>
          <w:sz w:val="24"/>
          <w:szCs w:val="24"/>
          <w:lang w:bidi="fa-IR"/>
        </w:rPr>
        <w:t xml:space="preserve"> et al. administered the SCID-5 at the intake visit, along with the CAPS-5 and PCL-5 at baseline and post-treatment assessments (35). </w:t>
      </w:r>
      <w:proofErr w:type="spellStart"/>
      <w:r w:rsidRPr="009B6034">
        <w:rPr>
          <w:rFonts w:ascii="Times New Roman" w:hAnsi="Times New Roman" w:cs="Times New Roman"/>
          <w:sz w:val="24"/>
          <w:szCs w:val="24"/>
          <w:lang w:bidi="fa-IR"/>
        </w:rPr>
        <w:t>Youngstedt</w:t>
      </w:r>
      <w:proofErr w:type="spellEnd"/>
      <w:r w:rsidRPr="009B6034">
        <w:rPr>
          <w:rFonts w:ascii="Times New Roman" w:hAnsi="Times New Roman" w:cs="Times New Roman"/>
          <w:sz w:val="24"/>
          <w:szCs w:val="24"/>
          <w:lang w:bidi="fa-IR"/>
        </w:rPr>
        <w:t xml:space="preserve"> et al. used the CAPS and PCL-M at pre-treatment and post-treatment, with the PCL-M also used as a follow-up measure to assess PTSD symptoms (36). </w:t>
      </w:r>
      <w:proofErr w:type="spellStart"/>
      <w:r w:rsidRPr="009B6034">
        <w:rPr>
          <w:rFonts w:ascii="Times New Roman" w:hAnsi="Times New Roman" w:cs="Times New Roman"/>
          <w:sz w:val="24"/>
          <w:szCs w:val="24"/>
          <w:lang w:bidi="fa-IR"/>
        </w:rPr>
        <w:t>Zalta</w:t>
      </w:r>
      <w:proofErr w:type="spellEnd"/>
      <w:r w:rsidRPr="009B6034">
        <w:rPr>
          <w:rFonts w:ascii="Times New Roman" w:hAnsi="Times New Roman" w:cs="Times New Roman"/>
          <w:sz w:val="24"/>
          <w:szCs w:val="24"/>
          <w:lang w:bidi="fa-IR"/>
        </w:rPr>
        <w:t xml:space="preserve"> et al. used the PCL-5 to measure PTSD symptoms at pre-treatment and post-treatment (38). Burgess et al. administered the CAPS-5 at baseline and post-treatment to assess PTSD symptoms (39). Thus, three studies used the CAPS-5, the gold standard for diagnosing PTSD (34, 35, </w:t>
      </w:r>
      <w:proofErr w:type="gramStart"/>
      <w:r w:rsidRPr="009B6034">
        <w:rPr>
          <w:rFonts w:ascii="Times New Roman" w:hAnsi="Times New Roman" w:cs="Times New Roman"/>
          <w:sz w:val="24"/>
          <w:szCs w:val="24"/>
          <w:lang w:bidi="fa-IR"/>
        </w:rPr>
        <w:t>39</w:t>
      </w:r>
      <w:proofErr w:type="gramEnd"/>
      <w:r w:rsidRPr="009B6034">
        <w:rPr>
          <w:rFonts w:ascii="Times New Roman" w:hAnsi="Times New Roman" w:cs="Times New Roman"/>
          <w:sz w:val="24"/>
          <w:szCs w:val="24"/>
          <w:lang w:bidi="fa-IR"/>
        </w:rPr>
        <w:t>).</w:t>
      </w:r>
    </w:p>
    <w:p w14:paraId="3DE7A983" w14:textId="77777777" w:rsidR="00D84021" w:rsidRPr="00CE2C54" w:rsidRDefault="00D84021" w:rsidP="00695EF5">
      <w:pPr>
        <w:spacing w:line="480" w:lineRule="auto"/>
        <w:jc w:val="center"/>
        <w:rPr>
          <w:rFonts w:ascii="Times New Roman" w:hAnsi="Times New Roman" w:cs="Times New Roman"/>
          <w:b/>
          <w:bCs/>
          <w:sz w:val="24"/>
          <w:szCs w:val="24"/>
          <w:lang w:bidi="fa-IR"/>
        </w:rPr>
      </w:pPr>
      <w:r w:rsidRPr="00CE2C54">
        <w:rPr>
          <w:rFonts w:ascii="Times New Roman" w:hAnsi="Times New Roman" w:cs="Times New Roman"/>
          <w:b/>
          <w:bCs/>
          <w:sz w:val="24"/>
          <w:szCs w:val="24"/>
          <w:lang w:bidi="fa-IR"/>
        </w:rPr>
        <w:t>Interventions</w:t>
      </w:r>
    </w:p>
    <w:p w14:paraId="068AA365" w14:textId="2BF26FD7" w:rsidR="0008432A" w:rsidRPr="0008432A" w:rsidRDefault="0008432A" w:rsidP="008B1617">
      <w:pPr>
        <w:spacing w:line="480" w:lineRule="auto"/>
        <w:rPr>
          <w:rFonts w:ascii="Times New Roman" w:hAnsi="Times New Roman" w:cs="Times New Roman"/>
          <w:noProof/>
        </w:rPr>
      </w:pPr>
      <w:r w:rsidRPr="0008432A">
        <w:rPr>
          <w:rFonts w:ascii="Times New Roman" w:hAnsi="Times New Roman" w:cs="Times New Roman"/>
          <w:sz w:val="24"/>
          <w:szCs w:val="24"/>
          <w:lang w:bidi="fa-IR"/>
        </w:rPr>
        <w:t xml:space="preserve">The six included studies aimed to use light therapy to address PTSD-related symptoms. Interventions varied in light wavelengths, session duration, and treatment protocols. Two studies used blue light treatment versus placebo amber light treatment, where participants were provided with a small light therapy device fitted with either blue or amber light-emitting diodes (LEDs) and assigned to receive morning light therapy daily for 30 minutes over 6 weeks (34, 35). </w:t>
      </w:r>
      <w:proofErr w:type="spellStart"/>
      <w:r w:rsidRPr="0008432A">
        <w:rPr>
          <w:rFonts w:ascii="Times New Roman" w:hAnsi="Times New Roman" w:cs="Times New Roman"/>
          <w:sz w:val="24"/>
          <w:szCs w:val="24"/>
          <w:lang w:bidi="fa-IR"/>
        </w:rPr>
        <w:t>Youngstedt</w:t>
      </w:r>
      <w:proofErr w:type="spellEnd"/>
      <w:r w:rsidRPr="0008432A">
        <w:rPr>
          <w:rFonts w:ascii="Times New Roman" w:hAnsi="Times New Roman" w:cs="Times New Roman"/>
          <w:sz w:val="24"/>
          <w:szCs w:val="24"/>
          <w:lang w:bidi="fa-IR"/>
        </w:rPr>
        <w:t xml:space="preserve"> et al. used bright white light treatment compared to an inactivated negative ion generator. Participants in the intervention group received daily 30-minute exposure to bright white light over 4 weeks, while the control group received 30-minute daily exposure to an inactivated negative ion generator with the same exposure conditions and duration (36). In Kawamura et al.’s pilot trial, participants underwent a 12-session exposure-based </w:t>
      </w:r>
      <w:r w:rsidR="008B1617">
        <w:rPr>
          <w:rFonts w:ascii="Times New Roman" w:hAnsi="Times New Roman" w:cs="Times New Roman"/>
          <w:sz w:val="24"/>
          <w:szCs w:val="24"/>
          <w:lang w:bidi="fa-IR"/>
        </w:rPr>
        <w:t>CBT</w:t>
      </w:r>
      <w:r w:rsidRPr="0008432A">
        <w:rPr>
          <w:rFonts w:ascii="Times New Roman" w:hAnsi="Times New Roman" w:cs="Times New Roman"/>
          <w:sz w:val="24"/>
          <w:szCs w:val="24"/>
          <w:lang w:bidi="fa-IR"/>
        </w:rPr>
        <w:t xml:space="preserve"> program and were randomized at session </w:t>
      </w:r>
      <w:r w:rsidRPr="0008432A">
        <w:rPr>
          <w:rFonts w:ascii="Times New Roman" w:hAnsi="Times New Roman" w:cs="Times New Roman"/>
          <w:sz w:val="24"/>
          <w:szCs w:val="24"/>
          <w:lang w:bidi="fa-IR"/>
        </w:rPr>
        <w:lastRenderedPageBreak/>
        <w:t xml:space="preserve">3 to receive either bright light or sham light during sessions 3 to 11. Participants were exposed to bright light or sham light for approximately 30 minutes per session, with each CBT session lasting 90 minutes (37). </w:t>
      </w:r>
      <w:proofErr w:type="spellStart"/>
      <w:r w:rsidRPr="0008432A">
        <w:rPr>
          <w:rFonts w:ascii="Times New Roman" w:hAnsi="Times New Roman" w:cs="Times New Roman"/>
          <w:sz w:val="24"/>
          <w:szCs w:val="24"/>
          <w:lang w:bidi="fa-IR"/>
        </w:rPr>
        <w:t>Zalta</w:t>
      </w:r>
      <w:proofErr w:type="spellEnd"/>
      <w:r w:rsidRPr="0008432A">
        <w:rPr>
          <w:rFonts w:ascii="Times New Roman" w:hAnsi="Times New Roman" w:cs="Times New Roman"/>
          <w:sz w:val="24"/>
          <w:szCs w:val="24"/>
          <w:lang w:bidi="fa-IR"/>
        </w:rPr>
        <w:t xml:space="preserve"> et al. used a commercial head-mounted device delivering bright green light compared to a similar device presenting dim light, with participants receiving 1 hour of light treatment each morning over 4 weeks (38). Burgess et al. employed bright light treatment versus a placebo dim red light treatment, with participants</w:t>
      </w:r>
      <w:r w:rsidR="00DE600E">
        <w:rPr>
          <w:rFonts w:ascii="Times New Roman" w:hAnsi="Times New Roman" w:cs="Times New Roman"/>
          <w:sz w:val="24"/>
          <w:szCs w:val="24"/>
          <w:lang w:bidi="fa-IR"/>
        </w:rPr>
        <w:t xml:space="preserve"> </w:t>
      </w:r>
      <w:r w:rsidRPr="0008432A">
        <w:rPr>
          <w:rFonts w:ascii="Times New Roman" w:hAnsi="Times New Roman" w:cs="Times New Roman"/>
          <w:sz w:val="24"/>
          <w:szCs w:val="24"/>
          <w:lang w:bidi="fa-IR"/>
        </w:rPr>
        <w:t>receiving 30-minute daily morning sessions over 5 weeks using portable light therapy devices (39).</w:t>
      </w:r>
      <w:r w:rsidR="00397CA4" w:rsidRPr="004C5891">
        <w:rPr>
          <w:rFonts w:ascii="Times New Roman" w:hAnsi="Times New Roman" w:cs="Times New Roman"/>
          <w:noProof/>
        </w:rPr>
        <w:drawing>
          <wp:inline distT="0" distB="0" distL="0" distR="0" wp14:anchorId="5F1578BD" wp14:editId="587A687D">
            <wp:extent cx="4152900" cy="4714875"/>
            <wp:effectExtent l="0" t="0" r="0" b="0"/>
            <wp:docPr id="17461226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22674"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l="27231" t="20815" r="38921" b="10860"/>
                    <a:stretch/>
                  </pic:blipFill>
                  <pic:spPr bwMode="auto">
                    <a:xfrm>
                      <a:off x="0" y="0"/>
                      <a:ext cx="4162401" cy="4725214"/>
                    </a:xfrm>
                    <a:prstGeom prst="rect">
                      <a:avLst/>
                    </a:prstGeom>
                    <a:noFill/>
                    <a:ln>
                      <a:noFill/>
                    </a:ln>
                    <a:extLst>
                      <a:ext uri="{53640926-AAD7-44D8-BBD7-CCE9431645EC}">
                        <a14:shadowObscured xmlns:a14="http://schemas.microsoft.com/office/drawing/2010/main"/>
                      </a:ext>
                    </a:extLst>
                  </pic:spPr>
                </pic:pic>
              </a:graphicData>
            </a:graphic>
          </wp:inline>
        </w:drawing>
      </w:r>
    </w:p>
    <w:p w14:paraId="5BFAAA47" w14:textId="07E28D4D" w:rsidR="0008432A" w:rsidRDefault="0008432A" w:rsidP="00695EF5">
      <w:pPr>
        <w:spacing w:line="480" w:lineRule="auto"/>
        <w:rPr>
          <w:rFonts w:ascii="Times New Roman" w:hAnsi="Times New Roman" w:cs="Times New Roman"/>
          <w:sz w:val="24"/>
          <w:szCs w:val="24"/>
          <w:lang w:bidi="fa-IR"/>
        </w:rPr>
      </w:pPr>
      <w:r w:rsidRPr="004C5891">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21A8B804" wp14:editId="3AA1C246">
                <wp:simplePos x="0" y="0"/>
                <wp:positionH relativeFrom="margin">
                  <wp:align>left</wp:align>
                </wp:positionH>
                <wp:positionV relativeFrom="paragraph">
                  <wp:posOffset>6350</wp:posOffset>
                </wp:positionV>
                <wp:extent cx="4333875" cy="449580"/>
                <wp:effectExtent l="0" t="0" r="9525" b="7620"/>
                <wp:wrapNone/>
                <wp:docPr id="968127276" name="Text Box 3"/>
                <wp:cNvGraphicFramePr/>
                <a:graphic xmlns:a="http://schemas.openxmlformats.org/drawingml/2006/main">
                  <a:graphicData uri="http://schemas.microsoft.com/office/word/2010/wordprocessingShape">
                    <wps:wsp>
                      <wps:cNvSpPr txBox="1"/>
                      <wps:spPr>
                        <a:xfrm>
                          <a:off x="0" y="0"/>
                          <a:ext cx="4333875" cy="449580"/>
                        </a:xfrm>
                        <a:prstGeom prst="rect">
                          <a:avLst/>
                        </a:prstGeom>
                        <a:solidFill>
                          <a:sysClr val="window" lastClr="FFFFFF"/>
                        </a:solidFill>
                        <a:ln w="6350">
                          <a:noFill/>
                        </a:ln>
                      </wps:spPr>
                      <wps:txbx>
                        <w:txbxContent>
                          <w:p w14:paraId="7AB4E746" w14:textId="77777777" w:rsidR="00802453" w:rsidRPr="00AC6B4F" w:rsidRDefault="00802453" w:rsidP="00D84021">
                            <w:pPr>
                              <w:rPr>
                                <w:rFonts w:ascii="Times New Roman" w:hAnsi="Times New Roman" w:cs="Times New Roman"/>
                                <w:sz w:val="14"/>
                                <w:szCs w:val="14"/>
                              </w:rPr>
                            </w:pPr>
                            <w:r w:rsidRPr="00AC6B4F">
                              <w:rPr>
                                <w:rFonts w:ascii="Times New Roman" w:hAnsi="Times New Roman" w:cs="Times New Roman"/>
                                <w:sz w:val="14"/>
                                <w:szCs w:val="14"/>
                              </w:rPr>
                              <w:t xml:space="preserve">From:  Page MJ, McKenzie JE, </w:t>
                            </w:r>
                            <w:proofErr w:type="spellStart"/>
                            <w:r w:rsidRPr="00AC6B4F">
                              <w:rPr>
                                <w:rFonts w:ascii="Times New Roman" w:hAnsi="Times New Roman" w:cs="Times New Roman"/>
                                <w:sz w:val="14"/>
                                <w:szCs w:val="14"/>
                              </w:rPr>
                              <w:t>Bossuyt</w:t>
                            </w:r>
                            <w:proofErr w:type="spellEnd"/>
                            <w:r w:rsidRPr="00AC6B4F">
                              <w:rPr>
                                <w:rFonts w:ascii="Times New Roman" w:hAnsi="Times New Roman" w:cs="Times New Roman"/>
                                <w:sz w:val="14"/>
                                <w:szCs w:val="14"/>
                              </w:rPr>
                              <w:t xml:space="preserve"> PM, </w:t>
                            </w:r>
                            <w:proofErr w:type="spellStart"/>
                            <w:r w:rsidRPr="00AC6B4F">
                              <w:rPr>
                                <w:rFonts w:ascii="Times New Roman" w:hAnsi="Times New Roman" w:cs="Times New Roman"/>
                                <w:sz w:val="14"/>
                                <w:szCs w:val="14"/>
                              </w:rPr>
                              <w:t>Boutron</w:t>
                            </w:r>
                            <w:proofErr w:type="spellEnd"/>
                            <w:r w:rsidRPr="00AC6B4F">
                              <w:rPr>
                                <w:rFonts w:ascii="Times New Roman" w:hAnsi="Times New Roman" w:cs="Times New Roman"/>
                                <w:sz w:val="14"/>
                                <w:szCs w:val="14"/>
                              </w:rPr>
                              <w:t xml:space="preserve"> I, Hoffmann TC, Mulrow CD, et al. The PRISMA 2020 statement: an updated guideline for reporting systematic reviews. BMJ 2021</w:t>
                            </w:r>
                            <w:proofErr w:type="gramStart"/>
                            <w:r w:rsidRPr="00AC6B4F">
                              <w:rPr>
                                <w:rFonts w:ascii="Times New Roman" w:hAnsi="Times New Roman" w:cs="Times New Roman"/>
                                <w:sz w:val="14"/>
                                <w:szCs w:val="14"/>
                              </w:rPr>
                              <w:t>;372:n71</w:t>
                            </w:r>
                            <w:proofErr w:type="gramEnd"/>
                            <w:r w:rsidRPr="00AC6B4F">
                              <w:rPr>
                                <w:rFonts w:ascii="Times New Roman" w:hAnsi="Times New Roman" w:cs="Times New Roman"/>
                                <w:sz w:val="14"/>
                                <w:szCs w:val="14"/>
                              </w:rPr>
                              <w:t xml:space="preserve">. </w:t>
                            </w:r>
                            <w:proofErr w:type="spellStart"/>
                            <w:proofErr w:type="gramStart"/>
                            <w:r w:rsidRPr="00AC6B4F">
                              <w:rPr>
                                <w:rFonts w:ascii="Times New Roman" w:hAnsi="Times New Roman" w:cs="Times New Roman"/>
                                <w:sz w:val="14"/>
                                <w:szCs w:val="14"/>
                              </w:rPr>
                              <w:t>doi</w:t>
                            </w:r>
                            <w:proofErr w:type="spellEnd"/>
                            <w:proofErr w:type="gramEnd"/>
                            <w:r w:rsidRPr="00AC6B4F">
                              <w:rPr>
                                <w:rFonts w:ascii="Times New Roman" w:hAnsi="Times New Roman" w:cs="Times New Roman"/>
                                <w:sz w:val="14"/>
                                <w:szCs w:val="14"/>
                              </w:rPr>
                              <w:t>: 10.1136/bmj.n71 For more information, visit: http://www.prisma-statement.org/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A8B804" id="_x0000_t202" coordsize="21600,21600" o:spt="202" path="m,l,21600r21600,l21600,xe">
                <v:stroke joinstyle="miter"/>
                <v:path gradientshapeok="t" o:connecttype="rect"/>
              </v:shapetype>
              <v:shape id="Text Box 3" o:spid="_x0000_s1026" type="#_x0000_t202" style="position:absolute;left:0;text-align:left;margin-left:0;margin-top:.5pt;width:341.25pt;height:35.4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" fillcolor="window" stroked="f" strokeweight=".5pt">
                <v:textbox>
                  <w:txbxContent>
                    <w:p w14:paraId="7AB4E746" w14:textId="77777777" w:rsidR="00802453" w:rsidRPr="00AC6B4F" w:rsidRDefault="00802453" w:rsidP="00D84021">
                      <w:pPr>
                        <w:rPr>
                          <w:rFonts w:ascii="Times New Roman" w:hAnsi="Times New Roman" w:cs="Times New Roman"/>
                          <w:sz w:val="14"/>
                          <w:szCs w:val="14"/>
                        </w:rPr>
                      </w:pPr>
                      <w:r w:rsidRPr="00AC6B4F">
                        <w:rPr>
                          <w:rFonts w:ascii="Times New Roman" w:hAnsi="Times New Roman" w:cs="Times New Roman"/>
                          <w:sz w:val="14"/>
                          <w:szCs w:val="14"/>
                        </w:rPr>
                        <w:t xml:space="preserve">From:  Page MJ, McKenzie JE, </w:t>
                      </w:r>
                      <w:proofErr w:type="spellStart"/>
                      <w:r w:rsidRPr="00AC6B4F">
                        <w:rPr>
                          <w:rFonts w:ascii="Times New Roman" w:hAnsi="Times New Roman" w:cs="Times New Roman"/>
                          <w:sz w:val="14"/>
                          <w:szCs w:val="14"/>
                        </w:rPr>
                        <w:t>Bossuyt</w:t>
                      </w:r>
                      <w:proofErr w:type="spellEnd"/>
                      <w:r w:rsidRPr="00AC6B4F">
                        <w:rPr>
                          <w:rFonts w:ascii="Times New Roman" w:hAnsi="Times New Roman" w:cs="Times New Roman"/>
                          <w:sz w:val="14"/>
                          <w:szCs w:val="14"/>
                        </w:rPr>
                        <w:t xml:space="preserve"> PM, </w:t>
                      </w:r>
                      <w:proofErr w:type="spellStart"/>
                      <w:r w:rsidRPr="00AC6B4F">
                        <w:rPr>
                          <w:rFonts w:ascii="Times New Roman" w:hAnsi="Times New Roman" w:cs="Times New Roman"/>
                          <w:sz w:val="14"/>
                          <w:szCs w:val="14"/>
                        </w:rPr>
                        <w:t>Boutron</w:t>
                      </w:r>
                      <w:proofErr w:type="spellEnd"/>
                      <w:r w:rsidRPr="00AC6B4F">
                        <w:rPr>
                          <w:rFonts w:ascii="Times New Roman" w:hAnsi="Times New Roman" w:cs="Times New Roman"/>
                          <w:sz w:val="14"/>
                          <w:szCs w:val="14"/>
                        </w:rPr>
                        <w:t xml:space="preserve"> I, Hoffmann TC, Mulrow CD, et al. The PRISMA 2020 statement: an updated guideline for reporting systematic reviews. BMJ 2021</w:t>
                      </w:r>
                      <w:proofErr w:type="gramStart"/>
                      <w:r w:rsidRPr="00AC6B4F">
                        <w:rPr>
                          <w:rFonts w:ascii="Times New Roman" w:hAnsi="Times New Roman" w:cs="Times New Roman"/>
                          <w:sz w:val="14"/>
                          <w:szCs w:val="14"/>
                        </w:rPr>
                        <w:t>;372:n71</w:t>
                      </w:r>
                      <w:proofErr w:type="gramEnd"/>
                      <w:r w:rsidRPr="00AC6B4F">
                        <w:rPr>
                          <w:rFonts w:ascii="Times New Roman" w:hAnsi="Times New Roman" w:cs="Times New Roman"/>
                          <w:sz w:val="14"/>
                          <w:szCs w:val="14"/>
                        </w:rPr>
                        <w:t xml:space="preserve">. </w:t>
                      </w:r>
                      <w:proofErr w:type="spellStart"/>
                      <w:proofErr w:type="gramStart"/>
                      <w:r w:rsidRPr="00AC6B4F">
                        <w:rPr>
                          <w:rFonts w:ascii="Times New Roman" w:hAnsi="Times New Roman" w:cs="Times New Roman"/>
                          <w:sz w:val="14"/>
                          <w:szCs w:val="14"/>
                        </w:rPr>
                        <w:t>doi</w:t>
                      </w:r>
                      <w:proofErr w:type="spellEnd"/>
                      <w:proofErr w:type="gramEnd"/>
                      <w:r w:rsidRPr="00AC6B4F">
                        <w:rPr>
                          <w:rFonts w:ascii="Times New Roman" w:hAnsi="Times New Roman" w:cs="Times New Roman"/>
                          <w:sz w:val="14"/>
                          <w:szCs w:val="14"/>
                        </w:rPr>
                        <w:t>: 10.1136/bmj.n71 For more information, visit: http://www.prisma-statement.org/</w:t>
                      </w:r>
                    </w:p>
                  </w:txbxContent>
                </v:textbox>
                <w10:wrap anchorx="margin"/>
              </v:shape>
            </w:pict>
          </mc:Fallback>
        </mc:AlternateContent>
      </w:r>
    </w:p>
    <w:p w14:paraId="1CB14B7C" w14:textId="4F05C0B1" w:rsidR="0008432A" w:rsidRDefault="00DE600E" w:rsidP="00695EF5">
      <w:pPr>
        <w:spacing w:line="480" w:lineRule="auto"/>
        <w:rPr>
          <w:rFonts w:ascii="Times New Roman" w:hAnsi="Times New Roman" w:cs="Times New Roman"/>
          <w:sz w:val="24"/>
          <w:szCs w:val="24"/>
          <w:lang w:bidi="fa-IR"/>
        </w:rPr>
      </w:pPr>
      <w:r w:rsidRPr="004C5891">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22BE4397" wp14:editId="1272EE9F">
                <wp:simplePos x="0" y="0"/>
                <wp:positionH relativeFrom="margin">
                  <wp:align>left</wp:align>
                </wp:positionH>
                <wp:positionV relativeFrom="paragraph">
                  <wp:posOffset>-635</wp:posOffset>
                </wp:positionV>
                <wp:extent cx="4219575" cy="350520"/>
                <wp:effectExtent l="0" t="0" r="9525" b="0"/>
                <wp:wrapNone/>
                <wp:docPr id="1674845030" name="Text Box 1"/>
                <wp:cNvGraphicFramePr/>
                <a:graphic xmlns:a="http://schemas.openxmlformats.org/drawingml/2006/main">
                  <a:graphicData uri="http://schemas.microsoft.com/office/word/2010/wordprocessingShape">
                    <wps:wsp>
                      <wps:cNvSpPr txBox="1"/>
                      <wps:spPr>
                        <a:xfrm rot="10800000" flipH="1" flipV="1">
                          <a:off x="0" y="0"/>
                          <a:ext cx="4219575" cy="350520"/>
                        </a:xfrm>
                        <a:prstGeom prst="rect">
                          <a:avLst/>
                        </a:prstGeom>
                        <a:solidFill>
                          <a:sysClr val="window" lastClr="FFFFFF"/>
                        </a:solidFill>
                        <a:ln w="6350">
                          <a:noFill/>
                        </a:ln>
                      </wps:spPr>
                      <wps:txbx>
                        <w:txbxContent>
                          <w:p w14:paraId="069A7ABE" w14:textId="77777777" w:rsidR="00802453" w:rsidRPr="00AC6B4F" w:rsidRDefault="00802453" w:rsidP="00D84021">
                            <w:pPr>
                              <w:rPr>
                                <w:rFonts w:ascii="Times New Roman" w:hAnsi="Times New Roman" w:cs="Times New Roman"/>
                                <w:b/>
                                <w:bCs/>
                                <w:sz w:val="18"/>
                                <w:szCs w:val="18"/>
                              </w:rPr>
                            </w:pPr>
                            <w:r w:rsidRPr="00AC6B4F">
                              <w:rPr>
                                <w:rFonts w:ascii="Times New Roman" w:hAnsi="Times New Roman" w:cs="Times New Roman"/>
                                <w:b/>
                                <w:bCs/>
                                <w:sz w:val="18"/>
                                <w:szCs w:val="18"/>
                              </w:rPr>
                              <w:t>Figure 1 | PRISMA (preferred reporting items for systematic reviews and meta-analysis) flow diagram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E4397" id="Text Box 1" o:spid="_x0000_s1027" type="#_x0000_t202" style="position:absolute;left:0;text-align:left;margin-left:0;margin-top:-.05pt;width:332.25pt;height:27.6pt;rotation:180;flip:x 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" fillcolor="window" stroked="f" strokeweight=".5pt">
                <v:textbox>
                  <w:txbxContent>
                    <w:p w14:paraId="069A7ABE" w14:textId="77777777" w:rsidR="00802453" w:rsidRPr="00AC6B4F" w:rsidRDefault="00802453" w:rsidP="00D84021">
                      <w:pPr>
                        <w:rPr>
                          <w:rFonts w:ascii="Times New Roman" w:hAnsi="Times New Roman" w:cs="Times New Roman"/>
                          <w:b/>
                          <w:bCs/>
                          <w:sz w:val="18"/>
                          <w:szCs w:val="18"/>
                        </w:rPr>
                      </w:pPr>
                      <w:r w:rsidRPr="00AC6B4F">
                        <w:rPr>
                          <w:rFonts w:ascii="Times New Roman" w:hAnsi="Times New Roman" w:cs="Times New Roman"/>
                          <w:b/>
                          <w:bCs/>
                          <w:sz w:val="18"/>
                          <w:szCs w:val="18"/>
                        </w:rPr>
                        <w:t>Figure 1 | PRISMA (preferred reporting items for systematic reviews and meta-analysis) flow diagram</w:t>
                      </w:r>
                    </w:p>
                  </w:txbxContent>
                </v:textbox>
                <w10:wrap anchorx="margin"/>
              </v:shape>
            </w:pict>
          </mc:Fallback>
        </mc:AlternateContent>
      </w:r>
    </w:p>
    <w:p w14:paraId="20DCE3A4" w14:textId="3AF11D81" w:rsidR="0008432A" w:rsidRDefault="0008432A" w:rsidP="0008432A">
      <w:pPr>
        <w:spacing w:line="480" w:lineRule="auto"/>
        <w:rPr>
          <w:rFonts w:ascii="Times New Roman" w:hAnsi="Times New Roman" w:cs="Times New Roman"/>
          <w:sz w:val="24"/>
          <w:szCs w:val="24"/>
          <w:lang w:bidi="fa-IR"/>
        </w:rPr>
      </w:pPr>
    </w:p>
    <w:p w14:paraId="33041DAC" w14:textId="4C25661E" w:rsidR="00397CA4" w:rsidRPr="0008432A" w:rsidRDefault="00397CA4" w:rsidP="0008432A">
      <w:pPr>
        <w:spacing w:line="480" w:lineRule="auto"/>
        <w:rPr>
          <w:rFonts w:ascii="Times New Roman" w:hAnsi="Times New Roman" w:cs="Times New Roman"/>
          <w:lang w:bidi="fa-IR"/>
        </w:rPr>
      </w:pPr>
    </w:p>
    <w:p w14:paraId="6710123B" w14:textId="01C921FA" w:rsidR="00D84021" w:rsidRPr="004C5891" w:rsidRDefault="00C22FE3" w:rsidP="00695EF5">
      <w:pPr>
        <w:spacing w:line="480" w:lineRule="auto"/>
        <w:jc w:val="center"/>
        <w:rPr>
          <w:rFonts w:ascii="Times New Roman" w:hAnsi="Times New Roman" w:cs="Times New Roman"/>
          <w:b/>
          <w:bCs/>
          <w:lang w:bidi="fa-IR"/>
        </w:rPr>
      </w:pPr>
      <w:r w:rsidRPr="004C5891">
        <w:rPr>
          <w:rFonts w:ascii="Times New Roman" w:hAnsi="Times New Roman" w:cs="Times New Roman"/>
          <w:b/>
          <w:bCs/>
          <w:lang w:bidi="fa-IR"/>
        </w:rPr>
        <w:t>Treatment effectiveness</w:t>
      </w:r>
    </w:p>
    <w:p w14:paraId="50A8A499" w14:textId="62797791" w:rsidR="00E56CCF" w:rsidRDefault="0008432A" w:rsidP="002A7198">
      <w:pPr>
        <w:spacing w:line="480" w:lineRule="auto"/>
        <w:rPr>
          <w:rFonts w:ascii="Times New Roman" w:hAnsi="Times New Roman" w:cs="Times New Roman"/>
          <w:lang w:bidi="fa-IR"/>
        </w:rPr>
      </w:pPr>
      <w:proofErr w:type="spellStart"/>
      <w:r w:rsidRPr="0008432A">
        <w:rPr>
          <w:rFonts w:ascii="Times New Roman" w:hAnsi="Times New Roman" w:cs="Times New Roman"/>
          <w:lang w:bidi="fa-IR"/>
        </w:rPr>
        <w:t>Killgore</w:t>
      </w:r>
      <w:proofErr w:type="spellEnd"/>
      <w:r w:rsidRPr="0008432A">
        <w:rPr>
          <w:rFonts w:ascii="Times New Roman" w:hAnsi="Times New Roman" w:cs="Times New Roman"/>
          <w:lang w:bidi="fa-IR"/>
        </w:rPr>
        <w:t xml:space="preserve"> et al. examined the effect of blue light treatment versus amber light treatment on gray matter volume and its link with sleep outcomes in PTSD patients. Objective sleep outcomes from </w:t>
      </w:r>
      <w:proofErr w:type="spellStart"/>
      <w:r w:rsidRPr="0008432A">
        <w:rPr>
          <w:rFonts w:ascii="Times New Roman" w:hAnsi="Times New Roman" w:cs="Times New Roman"/>
          <w:lang w:bidi="fa-IR"/>
        </w:rPr>
        <w:t>actigraphy</w:t>
      </w:r>
      <w:proofErr w:type="spellEnd"/>
      <w:r w:rsidRPr="0008432A">
        <w:rPr>
          <w:rFonts w:ascii="Times New Roman" w:hAnsi="Times New Roman" w:cs="Times New Roman"/>
          <w:lang w:bidi="fa-IR"/>
        </w:rPr>
        <w:t xml:space="preserve"> measurements provided evidence for the efficacy of blue light treatment in improving time in bed (TIB; </w:t>
      </w:r>
      <w:r w:rsidRPr="004041AD">
        <w:rPr>
          <w:rFonts w:ascii="Times New Roman" w:hAnsi="Times New Roman" w:cs="Times New Roman"/>
          <w:i/>
          <w:iCs/>
          <w:lang w:bidi="fa-IR"/>
        </w:rPr>
        <w:t>r</w:t>
      </w:r>
      <w:r w:rsidRPr="0008432A">
        <w:rPr>
          <w:rFonts w:ascii="Times New Roman" w:hAnsi="Times New Roman" w:cs="Times New Roman"/>
          <w:lang w:bidi="fa-IR"/>
        </w:rPr>
        <w:t xml:space="preserve"> = 0.27, </w:t>
      </w:r>
      <w:r w:rsidRPr="004041AD">
        <w:rPr>
          <w:rFonts w:ascii="Times New Roman" w:hAnsi="Times New Roman" w:cs="Times New Roman"/>
          <w:i/>
          <w:iCs/>
          <w:lang w:bidi="fa-IR"/>
        </w:rPr>
        <w:t>p</w:t>
      </w:r>
      <w:r w:rsidRPr="0008432A">
        <w:rPr>
          <w:rFonts w:ascii="Times New Roman" w:hAnsi="Times New Roman" w:cs="Times New Roman"/>
          <w:lang w:bidi="fa-IR"/>
        </w:rPr>
        <w:t xml:space="preserve"> = 0.015), total sleep time (TST; </w:t>
      </w:r>
      <w:r w:rsidRPr="004041AD">
        <w:rPr>
          <w:rFonts w:ascii="Times New Roman" w:hAnsi="Times New Roman" w:cs="Times New Roman"/>
          <w:i/>
          <w:iCs/>
          <w:lang w:bidi="fa-IR"/>
        </w:rPr>
        <w:t>r</w:t>
      </w:r>
      <w:r w:rsidRPr="0008432A">
        <w:rPr>
          <w:rFonts w:ascii="Times New Roman" w:hAnsi="Times New Roman" w:cs="Times New Roman"/>
          <w:lang w:bidi="fa-IR"/>
        </w:rPr>
        <w:t xml:space="preserve"> = 0.23, </w:t>
      </w:r>
      <w:r w:rsidRPr="004041AD">
        <w:rPr>
          <w:rFonts w:ascii="Times New Roman" w:hAnsi="Times New Roman" w:cs="Times New Roman"/>
          <w:i/>
          <w:iCs/>
          <w:lang w:bidi="fa-IR"/>
        </w:rPr>
        <w:t>p</w:t>
      </w:r>
      <w:r w:rsidRPr="0008432A">
        <w:rPr>
          <w:rFonts w:ascii="Times New Roman" w:hAnsi="Times New Roman" w:cs="Times New Roman"/>
          <w:lang w:bidi="fa-IR"/>
        </w:rPr>
        <w:t xml:space="preserve"> = 0.042), sleep efficiency (SE; </w:t>
      </w:r>
      <w:r w:rsidRPr="004041AD">
        <w:rPr>
          <w:rFonts w:ascii="Times New Roman" w:hAnsi="Times New Roman" w:cs="Times New Roman"/>
          <w:i/>
          <w:iCs/>
          <w:lang w:bidi="fa-IR"/>
        </w:rPr>
        <w:t>r</w:t>
      </w:r>
      <w:r w:rsidRPr="0008432A">
        <w:rPr>
          <w:rFonts w:ascii="Times New Roman" w:hAnsi="Times New Roman" w:cs="Times New Roman"/>
          <w:lang w:bidi="fa-IR"/>
        </w:rPr>
        <w:t xml:space="preserve"> = 0.26, </w:t>
      </w:r>
      <w:r w:rsidRPr="004041AD">
        <w:rPr>
          <w:rFonts w:ascii="Times New Roman" w:hAnsi="Times New Roman" w:cs="Times New Roman"/>
          <w:i/>
          <w:iCs/>
          <w:lang w:bidi="fa-IR"/>
        </w:rPr>
        <w:t>p</w:t>
      </w:r>
      <w:r w:rsidRPr="0008432A">
        <w:rPr>
          <w:rFonts w:ascii="Times New Roman" w:hAnsi="Times New Roman" w:cs="Times New Roman"/>
          <w:lang w:bidi="fa-IR"/>
        </w:rPr>
        <w:t xml:space="preserve"> = 0.024), and wake after sleep onset (WASO; </w:t>
      </w:r>
      <w:r w:rsidRPr="004041AD">
        <w:rPr>
          <w:rFonts w:ascii="Times New Roman" w:hAnsi="Times New Roman" w:cs="Times New Roman"/>
          <w:i/>
          <w:iCs/>
          <w:lang w:bidi="fa-IR"/>
        </w:rPr>
        <w:t>r</w:t>
      </w:r>
      <w:r w:rsidRPr="0008432A">
        <w:rPr>
          <w:rFonts w:ascii="Times New Roman" w:hAnsi="Times New Roman" w:cs="Times New Roman"/>
          <w:lang w:bidi="fa-IR"/>
        </w:rPr>
        <w:t xml:space="preserve"> = 0.31, </w:t>
      </w:r>
      <w:r w:rsidRPr="004041AD">
        <w:rPr>
          <w:rFonts w:ascii="Times New Roman" w:hAnsi="Times New Roman" w:cs="Times New Roman"/>
          <w:i/>
          <w:iCs/>
          <w:lang w:bidi="fa-IR"/>
        </w:rPr>
        <w:t>p</w:t>
      </w:r>
      <w:r w:rsidRPr="0008432A">
        <w:rPr>
          <w:rFonts w:ascii="Times New Roman" w:hAnsi="Times New Roman" w:cs="Times New Roman"/>
          <w:lang w:bidi="fa-IR"/>
        </w:rPr>
        <w:t xml:space="preserve"> = 0.007) compared to amber light treatment. However, blue light did not significantly affect sleep onset latency (SOL; </w:t>
      </w:r>
      <w:r w:rsidRPr="004041AD">
        <w:rPr>
          <w:rFonts w:ascii="Times New Roman" w:hAnsi="Times New Roman" w:cs="Times New Roman"/>
          <w:i/>
          <w:iCs/>
          <w:lang w:bidi="fa-IR"/>
        </w:rPr>
        <w:t>r</w:t>
      </w:r>
      <w:r w:rsidRPr="0008432A">
        <w:rPr>
          <w:rFonts w:ascii="Times New Roman" w:hAnsi="Times New Roman" w:cs="Times New Roman"/>
          <w:lang w:bidi="fa-IR"/>
        </w:rPr>
        <w:t xml:space="preserve"> = 0.14, </w:t>
      </w:r>
      <w:r w:rsidRPr="004041AD">
        <w:rPr>
          <w:rFonts w:ascii="Times New Roman" w:hAnsi="Times New Roman" w:cs="Times New Roman"/>
          <w:i/>
          <w:iCs/>
          <w:lang w:bidi="fa-IR"/>
        </w:rPr>
        <w:t>p</w:t>
      </w:r>
      <w:r w:rsidRPr="0008432A">
        <w:rPr>
          <w:rFonts w:ascii="Times New Roman" w:hAnsi="Times New Roman" w:cs="Times New Roman"/>
          <w:lang w:bidi="fa-IR"/>
        </w:rPr>
        <w:t xml:space="preserve"> = 0.219). Subjective sleep outcomes showed no significant effect of light condition on the Pittsburgh Sleep Quality Index (PSQI) total score (</w:t>
      </w:r>
      <w:r w:rsidRPr="004041AD">
        <w:rPr>
          <w:rFonts w:ascii="Times New Roman" w:hAnsi="Times New Roman" w:cs="Times New Roman"/>
          <w:i/>
          <w:iCs/>
          <w:lang w:bidi="fa-IR"/>
        </w:rPr>
        <w:t>r</w:t>
      </w:r>
      <w:r w:rsidRPr="0008432A">
        <w:rPr>
          <w:rFonts w:ascii="Times New Roman" w:hAnsi="Times New Roman" w:cs="Times New Roman"/>
          <w:lang w:bidi="fa-IR"/>
        </w:rPr>
        <w:t xml:space="preserve"> = 0.01, </w:t>
      </w:r>
      <w:r w:rsidRPr="004041AD">
        <w:rPr>
          <w:rFonts w:ascii="Times New Roman" w:hAnsi="Times New Roman" w:cs="Times New Roman"/>
          <w:i/>
          <w:iCs/>
          <w:lang w:bidi="fa-IR"/>
        </w:rPr>
        <w:t xml:space="preserve">p </w:t>
      </w:r>
      <w:r w:rsidRPr="0008432A">
        <w:rPr>
          <w:rFonts w:ascii="Times New Roman" w:hAnsi="Times New Roman" w:cs="Times New Roman"/>
          <w:lang w:bidi="fa-IR"/>
        </w:rPr>
        <w:t xml:space="preserve">= 0.929). Structural magnetic resonance imaging (MRI) on a 3T scanner revealed that blue light treatment increased left amygdala volume compared to amber light treatment (34). </w:t>
      </w:r>
      <w:proofErr w:type="spellStart"/>
      <w:r w:rsidRPr="0008432A">
        <w:rPr>
          <w:rFonts w:ascii="Times New Roman" w:hAnsi="Times New Roman" w:cs="Times New Roman"/>
          <w:lang w:bidi="fa-IR"/>
        </w:rPr>
        <w:t>Vanuk</w:t>
      </w:r>
      <w:proofErr w:type="spellEnd"/>
      <w:r w:rsidRPr="0008432A">
        <w:rPr>
          <w:rFonts w:ascii="Times New Roman" w:hAnsi="Times New Roman" w:cs="Times New Roman"/>
          <w:lang w:bidi="fa-IR"/>
        </w:rPr>
        <w:t xml:space="preserve"> et al. investigated blue light treatment versus amber light treatment for regulating sleep, stabilizing circadian rhythms, and improving PTSD symptoms, sleep-related complaints, and extinction memory retention in a fear conditioning/extinction paradigm. Participants showed improvements in PTSD symptoms and severity between baseline and post-treatment, as measured by the PCL-5 (</w:t>
      </w:r>
      <w:r w:rsidRPr="004041AD">
        <w:rPr>
          <w:rFonts w:ascii="Times New Roman" w:hAnsi="Times New Roman" w:cs="Times New Roman"/>
          <w:i/>
          <w:iCs/>
          <w:lang w:bidi="fa-IR"/>
        </w:rPr>
        <w:t>r</w:t>
      </w:r>
      <w:r w:rsidRPr="0008432A">
        <w:rPr>
          <w:rFonts w:ascii="Times New Roman" w:hAnsi="Times New Roman" w:cs="Times New Roman"/>
          <w:lang w:bidi="fa-IR"/>
        </w:rPr>
        <w:t xml:space="preserve"> = 0.49, </w:t>
      </w:r>
      <w:r w:rsidRPr="004041AD">
        <w:rPr>
          <w:rFonts w:ascii="Times New Roman" w:hAnsi="Times New Roman" w:cs="Times New Roman"/>
          <w:i/>
          <w:iCs/>
          <w:lang w:bidi="fa-IR"/>
        </w:rPr>
        <w:t>p</w:t>
      </w:r>
      <w:r w:rsidRPr="0008432A">
        <w:rPr>
          <w:rFonts w:ascii="Times New Roman" w:hAnsi="Times New Roman" w:cs="Times New Roman"/>
          <w:lang w:bidi="fa-IR"/>
        </w:rPr>
        <w:t xml:space="preserve"> &lt; 0.001) and CAPS-5 (</w:t>
      </w:r>
      <w:r w:rsidRPr="004041AD">
        <w:rPr>
          <w:rFonts w:ascii="Times New Roman" w:hAnsi="Times New Roman" w:cs="Times New Roman"/>
          <w:i/>
          <w:iCs/>
          <w:lang w:bidi="fa-IR"/>
        </w:rPr>
        <w:t>r</w:t>
      </w:r>
      <w:r w:rsidRPr="0008432A">
        <w:rPr>
          <w:rFonts w:ascii="Times New Roman" w:hAnsi="Times New Roman" w:cs="Times New Roman"/>
          <w:lang w:bidi="fa-IR"/>
        </w:rPr>
        <w:t xml:space="preserve"> = 0.60, </w:t>
      </w:r>
      <w:r w:rsidRPr="004041AD">
        <w:rPr>
          <w:rFonts w:ascii="Times New Roman" w:hAnsi="Times New Roman" w:cs="Times New Roman"/>
          <w:i/>
          <w:iCs/>
          <w:lang w:bidi="fa-IR"/>
        </w:rPr>
        <w:t>p</w:t>
      </w:r>
      <w:r w:rsidRPr="0008432A">
        <w:rPr>
          <w:rFonts w:ascii="Times New Roman" w:hAnsi="Times New Roman" w:cs="Times New Roman"/>
          <w:lang w:bidi="fa-IR"/>
        </w:rPr>
        <w:t xml:space="preserve"> &lt; 0.001). Both groups demonstrated improvements in subjective sleep outcomes, including sleep habits and quality (PSQI; </w:t>
      </w:r>
      <w:r w:rsidRPr="004041AD">
        <w:rPr>
          <w:rFonts w:ascii="Times New Roman" w:hAnsi="Times New Roman" w:cs="Times New Roman"/>
          <w:i/>
          <w:iCs/>
          <w:lang w:bidi="fa-IR"/>
        </w:rPr>
        <w:t>r</w:t>
      </w:r>
      <w:r w:rsidRPr="0008432A">
        <w:rPr>
          <w:rFonts w:ascii="Times New Roman" w:hAnsi="Times New Roman" w:cs="Times New Roman"/>
          <w:lang w:bidi="fa-IR"/>
        </w:rPr>
        <w:t xml:space="preserve"> = 0.34, </w:t>
      </w:r>
      <w:r w:rsidRPr="004041AD">
        <w:rPr>
          <w:rFonts w:ascii="Times New Roman" w:hAnsi="Times New Roman" w:cs="Times New Roman"/>
          <w:i/>
          <w:iCs/>
          <w:lang w:bidi="fa-IR"/>
        </w:rPr>
        <w:t>p</w:t>
      </w:r>
      <w:r w:rsidRPr="0008432A">
        <w:rPr>
          <w:rFonts w:ascii="Times New Roman" w:hAnsi="Times New Roman" w:cs="Times New Roman"/>
          <w:lang w:bidi="fa-IR"/>
        </w:rPr>
        <w:t xml:space="preserve"> = 0.001), daytime sleepiness impact (FOSQ; </w:t>
      </w:r>
      <w:r w:rsidRPr="004041AD">
        <w:rPr>
          <w:rFonts w:ascii="Times New Roman" w:hAnsi="Times New Roman" w:cs="Times New Roman"/>
          <w:i/>
          <w:iCs/>
          <w:lang w:bidi="fa-IR"/>
        </w:rPr>
        <w:t>r</w:t>
      </w:r>
      <w:r w:rsidRPr="0008432A">
        <w:rPr>
          <w:rFonts w:ascii="Times New Roman" w:hAnsi="Times New Roman" w:cs="Times New Roman"/>
          <w:lang w:bidi="fa-IR"/>
        </w:rPr>
        <w:t xml:space="preserve"> = 0.23, </w:t>
      </w:r>
      <w:r w:rsidRPr="004041AD">
        <w:rPr>
          <w:rFonts w:ascii="Times New Roman" w:hAnsi="Times New Roman" w:cs="Times New Roman"/>
          <w:i/>
          <w:iCs/>
          <w:lang w:bidi="fa-IR"/>
        </w:rPr>
        <w:t>p</w:t>
      </w:r>
      <w:r w:rsidRPr="0008432A">
        <w:rPr>
          <w:rFonts w:ascii="Times New Roman" w:hAnsi="Times New Roman" w:cs="Times New Roman"/>
          <w:lang w:bidi="fa-IR"/>
        </w:rPr>
        <w:t xml:space="preserve"> = 0.031), insomnia severity (ISI; </w:t>
      </w:r>
      <w:r w:rsidRPr="004041AD">
        <w:rPr>
          <w:rFonts w:ascii="Times New Roman" w:hAnsi="Times New Roman" w:cs="Times New Roman"/>
          <w:i/>
          <w:iCs/>
          <w:lang w:bidi="fa-IR"/>
        </w:rPr>
        <w:t xml:space="preserve">r </w:t>
      </w:r>
      <w:r w:rsidRPr="0008432A">
        <w:rPr>
          <w:rFonts w:ascii="Times New Roman" w:hAnsi="Times New Roman" w:cs="Times New Roman"/>
          <w:lang w:bidi="fa-IR"/>
        </w:rPr>
        <w:t xml:space="preserve">= 0.44, </w:t>
      </w:r>
      <w:r w:rsidRPr="004041AD">
        <w:rPr>
          <w:rFonts w:ascii="Times New Roman" w:hAnsi="Times New Roman" w:cs="Times New Roman"/>
          <w:i/>
          <w:iCs/>
          <w:lang w:bidi="fa-IR"/>
        </w:rPr>
        <w:t>p</w:t>
      </w:r>
      <w:r w:rsidRPr="0008432A">
        <w:rPr>
          <w:rFonts w:ascii="Times New Roman" w:hAnsi="Times New Roman" w:cs="Times New Roman"/>
          <w:lang w:bidi="fa-IR"/>
        </w:rPr>
        <w:t xml:space="preserve"> &lt; 0.001), and nightmare severity (DDNSI; </w:t>
      </w:r>
      <w:r w:rsidRPr="004041AD">
        <w:rPr>
          <w:rFonts w:ascii="Times New Roman" w:hAnsi="Times New Roman" w:cs="Times New Roman"/>
          <w:i/>
          <w:iCs/>
          <w:lang w:bidi="fa-IR"/>
        </w:rPr>
        <w:t>r</w:t>
      </w:r>
      <w:r w:rsidRPr="0008432A">
        <w:rPr>
          <w:rFonts w:ascii="Times New Roman" w:hAnsi="Times New Roman" w:cs="Times New Roman"/>
          <w:lang w:bidi="fa-IR"/>
        </w:rPr>
        <w:t xml:space="preserve"> = 0.25, </w:t>
      </w:r>
      <w:r w:rsidRPr="004041AD">
        <w:rPr>
          <w:rFonts w:ascii="Times New Roman" w:hAnsi="Times New Roman" w:cs="Times New Roman"/>
          <w:i/>
          <w:iCs/>
          <w:lang w:bidi="fa-IR"/>
        </w:rPr>
        <w:t>p</w:t>
      </w:r>
      <w:r w:rsidRPr="0008432A">
        <w:rPr>
          <w:rFonts w:ascii="Times New Roman" w:hAnsi="Times New Roman" w:cs="Times New Roman"/>
          <w:lang w:bidi="fa-IR"/>
        </w:rPr>
        <w:t xml:space="preserve"> = 0.020), regardless of group. Changes in daytime sleepiness (ESS; </w:t>
      </w:r>
      <w:r w:rsidRPr="004041AD">
        <w:rPr>
          <w:rFonts w:ascii="Times New Roman" w:hAnsi="Times New Roman" w:cs="Times New Roman"/>
          <w:i/>
          <w:iCs/>
          <w:lang w:bidi="fa-IR"/>
        </w:rPr>
        <w:t>r</w:t>
      </w:r>
      <w:r w:rsidRPr="0008432A">
        <w:rPr>
          <w:rFonts w:ascii="Times New Roman" w:hAnsi="Times New Roman" w:cs="Times New Roman"/>
          <w:lang w:bidi="fa-IR"/>
        </w:rPr>
        <w:t xml:space="preserve"> = 0.17, </w:t>
      </w:r>
      <w:r w:rsidRPr="004041AD">
        <w:rPr>
          <w:rFonts w:ascii="Times New Roman" w:hAnsi="Times New Roman" w:cs="Times New Roman"/>
          <w:i/>
          <w:iCs/>
          <w:lang w:bidi="fa-IR"/>
        </w:rPr>
        <w:t>p</w:t>
      </w:r>
      <w:r w:rsidRPr="0008432A">
        <w:rPr>
          <w:rFonts w:ascii="Times New Roman" w:hAnsi="Times New Roman" w:cs="Times New Roman"/>
          <w:lang w:bidi="fa-IR"/>
        </w:rPr>
        <w:t xml:space="preserve"> = 0.128) were not significant. Skin conductance response data showed that daily morning blue light exposure enhanced extinction memory retention, with significant group effects for degree (</w:t>
      </w:r>
      <w:r w:rsidRPr="004041AD">
        <w:rPr>
          <w:rFonts w:ascii="Times New Roman" w:hAnsi="Times New Roman" w:cs="Times New Roman"/>
          <w:i/>
          <w:iCs/>
          <w:lang w:bidi="fa-IR"/>
        </w:rPr>
        <w:t xml:space="preserve">r </w:t>
      </w:r>
      <w:r w:rsidRPr="0008432A">
        <w:rPr>
          <w:rFonts w:ascii="Times New Roman" w:hAnsi="Times New Roman" w:cs="Times New Roman"/>
          <w:lang w:bidi="fa-IR"/>
        </w:rPr>
        <w:t xml:space="preserve">= 0.27, </w:t>
      </w:r>
      <w:r w:rsidRPr="004041AD">
        <w:rPr>
          <w:rFonts w:ascii="Times New Roman" w:hAnsi="Times New Roman" w:cs="Times New Roman"/>
          <w:i/>
          <w:iCs/>
          <w:lang w:bidi="fa-IR"/>
        </w:rPr>
        <w:t>p</w:t>
      </w:r>
      <w:r w:rsidRPr="0008432A">
        <w:rPr>
          <w:rFonts w:ascii="Times New Roman" w:hAnsi="Times New Roman" w:cs="Times New Roman"/>
          <w:lang w:bidi="fa-IR"/>
        </w:rPr>
        <w:t xml:space="preserve"> = 0.028) and magnitude (</w:t>
      </w:r>
      <w:r w:rsidRPr="004041AD">
        <w:rPr>
          <w:rFonts w:ascii="Times New Roman" w:hAnsi="Times New Roman" w:cs="Times New Roman"/>
          <w:i/>
          <w:iCs/>
          <w:lang w:bidi="fa-IR"/>
        </w:rPr>
        <w:t>r</w:t>
      </w:r>
      <w:r w:rsidRPr="0008432A">
        <w:rPr>
          <w:rFonts w:ascii="Times New Roman" w:hAnsi="Times New Roman" w:cs="Times New Roman"/>
          <w:lang w:bidi="fa-IR"/>
        </w:rPr>
        <w:t xml:space="preserve"> = 0.24, </w:t>
      </w:r>
      <w:r w:rsidRPr="004041AD">
        <w:rPr>
          <w:rFonts w:ascii="Times New Roman" w:hAnsi="Times New Roman" w:cs="Times New Roman"/>
          <w:i/>
          <w:iCs/>
          <w:lang w:bidi="fa-IR"/>
        </w:rPr>
        <w:t>p</w:t>
      </w:r>
      <w:r w:rsidRPr="0008432A">
        <w:rPr>
          <w:rFonts w:ascii="Times New Roman" w:hAnsi="Times New Roman" w:cs="Times New Roman"/>
          <w:lang w:bidi="fa-IR"/>
        </w:rPr>
        <w:t xml:space="preserve"> = 0.042) of extinction recall. Neuroimaging data from a 3T MRI scanner indicated that blue light treatment reduced activation responses in the left insular cortex compared to amber light treatment (35). </w:t>
      </w:r>
      <w:proofErr w:type="spellStart"/>
      <w:r w:rsidRPr="0008432A">
        <w:rPr>
          <w:rFonts w:ascii="Times New Roman" w:hAnsi="Times New Roman" w:cs="Times New Roman"/>
          <w:lang w:bidi="fa-IR"/>
        </w:rPr>
        <w:t>Youngstedt</w:t>
      </w:r>
      <w:proofErr w:type="spellEnd"/>
      <w:r w:rsidRPr="0008432A">
        <w:rPr>
          <w:rFonts w:ascii="Times New Roman" w:hAnsi="Times New Roman" w:cs="Times New Roman"/>
          <w:lang w:bidi="fa-IR"/>
        </w:rPr>
        <w:t xml:space="preserve"> et al. evaluated bright white light treatment versus an inactivated negative ion generator for combat-related PTSD. </w:t>
      </w:r>
      <w:r w:rsidRPr="0008432A">
        <w:rPr>
          <w:rFonts w:ascii="Times New Roman" w:hAnsi="Times New Roman" w:cs="Times New Roman"/>
          <w:lang w:bidi="fa-IR"/>
        </w:rPr>
        <w:lastRenderedPageBreak/>
        <w:t>Participants treated with bright light showed a higher treatment response rate (reduction ≥33%) for CAPS (44.1% vs. 8.6%) and PCL-M (33% vs. 6%). The Clinical Global Impressions of Improvement (CGI-IM) showed better scores following bright light treatment (</w:t>
      </w:r>
      <w:r w:rsidRPr="004041AD">
        <w:rPr>
          <w:rFonts w:ascii="Times New Roman" w:hAnsi="Times New Roman" w:cs="Times New Roman"/>
          <w:i/>
          <w:iCs/>
          <w:lang w:bidi="fa-IR"/>
        </w:rPr>
        <w:t>r</w:t>
      </w:r>
      <w:r w:rsidRPr="0008432A">
        <w:rPr>
          <w:rFonts w:ascii="Times New Roman" w:hAnsi="Times New Roman" w:cs="Times New Roman"/>
          <w:lang w:bidi="fa-IR"/>
        </w:rPr>
        <w:t xml:space="preserve"> = 0.57, </w:t>
      </w:r>
      <w:r w:rsidRPr="004041AD">
        <w:rPr>
          <w:rFonts w:ascii="Times New Roman" w:hAnsi="Times New Roman" w:cs="Times New Roman"/>
          <w:i/>
          <w:iCs/>
          <w:lang w:bidi="fa-IR"/>
        </w:rPr>
        <w:t>p</w:t>
      </w:r>
      <w:r w:rsidRPr="0008432A">
        <w:rPr>
          <w:rFonts w:ascii="Times New Roman" w:hAnsi="Times New Roman" w:cs="Times New Roman"/>
          <w:lang w:bidi="fa-IR"/>
        </w:rPr>
        <w:t xml:space="preserve"> = 0.034). A significant correlation (</w:t>
      </w:r>
      <w:r w:rsidRPr="004041AD">
        <w:rPr>
          <w:rFonts w:ascii="Times New Roman" w:hAnsi="Times New Roman" w:cs="Times New Roman"/>
          <w:i/>
          <w:iCs/>
          <w:lang w:bidi="fa-IR"/>
        </w:rPr>
        <w:t>r</w:t>
      </w:r>
      <w:r w:rsidRPr="0008432A">
        <w:rPr>
          <w:rFonts w:ascii="Times New Roman" w:hAnsi="Times New Roman" w:cs="Times New Roman"/>
          <w:lang w:bidi="fa-IR"/>
        </w:rPr>
        <w:t xml:space="preserve"> = 0.47, </w:t>
      </w:r>
      <w:r w:rsidRPr="004041AD">
        <w:rPr>
          <w:rFonts w:ascii="Times New Roman" w:hAnsi="Times New Roman" w:cs="Times New Roman"/>
          <w:i/>
          <w:iCs/>
          <w:lang w:bidi="fa-IR"/>
        </w:rPr>
        <w:t xml:space="preserve">p </w:t>
      </w:r>
      <w:r w:rsidRPr="0008432A">
        <w:rPr>
          <w:rFonts w:ascii="Times New Roman" w:hAnsi="Times New Roman" w:cs="Times New Roman"/>
          <w:lang w:bidi="fa-IR"/>
        </w:rPr>
        <w:t xml:space="preserve">= 0.04) was observed between shifts in </w:t>
      </w:r>
      <w:proofErr w:type="spellStart"/>
      <w:r w:rsidRPr="0008432A">
        <w:rPr>
          <w:rFonts w:ascii="Times New Roman" w:hAnsi="Times New Roman" w:cs="Times New Roman"/>
          <w:lang w:bidi="fa-IR"/>
        </w:rPr>
        <w:t>actigraphic</w:t>
      </w:r>
      <w:proofErr w:type="spellEnd"/>
      <w:r w:rsidRPr="0008432A">
        <w:rPr>
          <w:rFonts w:ascii="Times New Roman" w:hAnsi="Times New Roman" w:cs="Times New Roman"/>
          <w:lang w:bidi="fa-IR"/>
        </w:rPr>
        <w:t xml:space="preserve"> rest-activity rhythm and CAPS scores following bright light treatment, but not in the control group (</w:t>
      </w:r>
      <w:r w:rsidRPr="004041AD">
        <w:rPr>
          <w:rFonts w:ascii="Times New Roman" w:hAnsi="Times New Roman" w:cs="Times New Roman"/>
          <w:i/>
          <w:iCs/>
          <w:lang w:bidi="fa-IR"/>
        </w:rPr>
        <w:t>r</w:t>
      </w:r>
      <w:r w:rsidRPr="0008432A">
        <w:rPr>
          <w:rFonts w:ascii="Times New Roman" w:hAnsi="Times New Roman" w:cs="Times New Roman"/>
          <w:lang w:bidi="fa-IR"/>
        </w:rPr>
        <w:t xml:space="preserve"> = 0.09, </w:t>
      </w:r>
      <w:r w:rsidRPr="004041AD">
        <w:rPr>
          <w:rFonts w:ascii="Times New Roman" w:hAnsi="Times New Roman" w:cs="Times New Roman"/>
          <w:i/>
          <w:iCs/>
          <w:lang w:bidi="fa-IR"/>
        </w:rPr>
        <w:t>p</w:t>
      </w:r>
      <w:r w:rsidRPr="0008432A">
        <w:rPr>
          <w:rFonts w:ascii="Times New Roman" w:hAnsi="Times New Roman" w:cs="Times New Roman"/>
          <w:lang w:bidi="fa-IR"/>
        </w:rPr>
        <w:t xml:space="preserve"> = 0.65). In this study, 63% (</w:t>
      </w:r>
      <w:r w:rsidRPr="004041AD">
        <w:rPr>
          <w:rFonts w:ascii="Times New Roman" w:hAnsi="Times New Roman" w:cs="Times New Roman"/>
          <w:i/>
          <w:iCs/>
          <w:lang w:bidi="fa-IR"/>
        </w:rPr>
        <w:t>n</w:t>
      </w:r>
      <w:r w:rsidRPr="0008432A">
        <w:rPr>
          <w:rFonts w:ascii="Times New Roman" w:hAnsi="Times New Roman" w:cs="Times New Roman"/>
          <w:lang w:bidi="fa-IR"/>
        </w:rPr>
        <w:t xml:space="preserve"> = 22) of the control group and 59% (</w:t>
      </w:r>
      <w:r w:rsidRPr="004041AD">
        <w:rPr>
          <w:rFonts w:ascii="Times New Roman" w:hAnsi="Times New Roman" w:cs="Times New Roman"/>
          <w:i/>
          <w:iCs/>
          <w:lang w:bidi="fa-IR"/>
        </w:rPr>
        <w:t>n</w:t>
      </w:r>
      <w:r w:rsidRPr="0008432A">
        <w:rPr>
          <w:rFonts w:ascii="Times New Roman" w:hAnsi="Times New Roman" w:cs="Times New Roman"/>
          <w:lang w:bidi="fa-IR"/>
        </w:rPr>
        <w:t xml:space="preserve"> = 20) of the bright light group had comorbid Major Depressive Disorder (MDD). Reductions in depressive symptoms on the CAPS (13.8 ± 4.4 to 10.6 ± 5.9, </w:t>
      </w:r>
      <w:r w:rsidRPr="004041AD">
        <w:rPr>
          <w:rFonts w:ascii="Times New Roman" w:hAnsi="Times New Roman" w:cs="Times New Roman"/>
          <w:i/>
          <w:iCs/>
          <w:lang w:bidi="fa-IR"/>
        </w:rPr>
        <w:t>Hedges’ g</w:t>
      </w:r>
      <w:r w:rsidRPr="0008432A">
        <w:rPr>
          <w:rFonts w:ascii="Times New Roman" w:hAnsi="Times New Roman" w:cs="Times New Roman"/>
          <w:lang w:bidi="fa-IR"/>
        </w:rPr>
        <w:t xml:space="preserve"> = 1.10) were greater than reductions in non-depressive CAPS items (50.1 ± 16.9 to 34.7 ± 21.7, g = 0.79). Greater reductions in non-depressive CAPS items were observed in participants with clinical depression (53.7 ± 16.1 to 36.7 ± 22.6, </w:t>
      </w:r>
      <w:r w:rsidRPr="004041AD">
        <w:rPr>
          <w:rFonts w:ascii="Times New Roman" w:hAnsi="Times New Roman" w:cs="Times New Roman"/>
          <w:i/>
          <w:iCs/>
          <w:lang w:bidi="fa-IR"/>
        </w:rPr>
        <w:t>g</w:t>
      </w:r>
      <w:r w:rsidRPr="0008432A">
        <w:rPr>
          <w:rFonts w:ascii="Times New Roman" w:hAnsi="Times New Roman" w:cs="Times New Roman"/>
          <w:lang w:bidi="fa-IR"/>
        </w:rPr>
        <w:t xml:space="preserve"> = 1.23) compared to others (45.0 ± 17.2 to 31.8 ± 20.9, </w:t>
      </w:r>
      <w:r w:rsidRPr="004041AD">
        <w:rPr>
          <w:rFonts w:ascii="Times New Roman" w:hAnsi="Times New Roman" w:cs="Times New Roman"/>
          <w:i/>
          <w:iCs/>
          <w:lang w:bidi="fa-IR"/>
        </w:rPr>
        <w:t>g</w:t>
      </w:r>
      <w:r w:rsidRPr="0008432A">
        <w:rPr>
          <w:rFonts w:ascii="Times New Roman" w:hAnsi="Times New Roman" w:cs="Times New Roman"/>
          <w:lang w:bidi="fa-IR"/>
        </w:rPr>
        <w:t xml:space="preserve"> = 0.69). Changes in non-depressive CAPS items were not significantly correlated with changes in the Beck Depression Inventory (BDI; </w:t>
      </w:r>
      <w:r w:rsidRPr="004041AD">
        <w:rPr>
          <w:rFonts w:ascii="Times New Roman" w:hAnsi="Times New Roman" w:cs="Times New Roman"/>
          <w:i/>
          <w:iCs/>
          <w:lang w:bidi="fa-IR"/>
        </w:rPr>
        <w:t>r</w:t>
      </w:r>
      <w:r w:rsidRPr="0008432A">
        <w:rPr>
          <w:rFonts w:ascii="Times New Roman" w:hAnsi="Times New Roman" w:cs="Times New Roman"/>
          <w:lang w:bidi="fa-IR"/>
        </w:rPr>
        <w:t xml:space="preserve"> = 0.33, </w:t>
      </w:r>
      <w:r w:rsidRPr="004041AD">
        <w:rPr>
          <w:rFonts w:ascii="Times New Roman" w:hAnsi="Times New Roman" w:cs="Times New Roman"/>
          <w:i/>
          <w:iCs/>
          <w:lang w:bidi="fa-IR"/>
        </w:rPr>
        <w:t>p</w:t>
      </w:r>
      <w:r w:rsidRPr="0008432A">
        <w:rPr>
          <w:rFonts w:ascii="Times New Roman" w:hAnsi="Times New Roman" w:cs="Times New Roman"/>
          <w:lang w:bidi="fa-IR"/>
        </w:rPr>
        <w:t xml:space="preserve"> = 0.058) (36). Kawamura et al. assessed bright light versus sham light in PTSD and panic disorder patients receiving exposure-based CBT. Bright light significantly improved state anxiety (STAI; </w:t>
      </w:r>
      <w:r w:rsidRPr="004041AD">
        <w:rPr>
          <w:rFonts w:ascii="Times New Roman" w:hAnsi="Times New Roman" w:cs="Times New Roman"/>
          <w:i/>
          <w:iCs/>
          <w:lang w:bidi="fa-IR"/>
        </w:rPr>
        <w:t>r</w:t>
      </w:r>
      <w:r w:rsidRPr="0008432A">
        <w:rPr>
          <w:rFonts w:ascii="Times New Roman" w:hAnsi="Times New Roman" w:cs="Times New Roman"/>
          <w:lang w:bidi="fa-IR"/>
        </w:rPr>
        <w:t xml:space="preserve"> = 0.61, </w:t>
      </w:r>
      <w:r w:rsidRPr="004041AD">
        <w:rPr>
          <w:rFonts w:ascii="Times New Roman" w:hAnsi="Times New Roman" w:cs="Times New Roman"/>
          <w:i/>
          <w:iCs/>
          <w:lang w:bidi="fa-IR"/>
        </w:rPr>
        <w:t>p</w:t>
      </w:r>
      <w:r w:rsidRPr="0008432A">
        <w:rPr>
          <w:rFonts w:ascii="Times New Roman" w:hAnsi="Times New Roman" w:cs="Times New Roman"/>
          <w:lang w:bidi="fa-IR"/>
        </w:rPr>
        <w:t xml:space="preserve"> = 0.0426) but not trait anxiety (</w:t>
      </w:r>
      <w:r w:rsidRPr="004041AD">
        <w:rPr>
          <w:rFonts w:ascii="Times New Roman" w:hAnsi="Times New Roman" w:cs="Times New Roman"/>
          <w:i/>
          <w:iCs/>
          <w:lang w:bidi="fa-IR"/>
        </w:rPr>
        <w:t>r</w:t>
      </w:r>
      <w:r w:rsidRPr="0008432A">
        <w:rPr>
          <w:rFonts w:ascii="Times New Roman" w:hAnsi="Times New Roman" w:cs="Times New Roman"/>
          <w:lang w:bidi="fa-IR"/>
        </w:rPr>
        <w:t xml:space="preserve"> = 0.40, </w:t>
      </w:r>
      <w:r w:rsidRPr="004041AD">
        <w:rPr>
          <w:rFonts w:ascii="Times New Roman" w:hAnsi="Times New Roman" w:cs="Times New Roman"/>
          <w:i/>
          <w:iCs/>
          <w:lang w:bidi="fa-IR"/>
        </w:rPr>
        <w:t>p</w:t>
      </w:r>
      <w:r w:rsidRPr="0008432A">
        <w:rPr>
          <w:rFonts w:ascii="Times New Roman" w:hAnsi="Times New Roman" w:cs="Times New Roman"/>
          <w:lang w:bidi="fa-IR"/>
        </w:rPr>
        <w:t xml:space="preserve"> = 0.205) compared to sham light. Bright light also enhanced depressive state reduction (MADRS-S; </w:t>
      </w:r>
      <w:r w:rsidRPr="004041AD">
        <w:rPr>
          <w:rFonts w:ascii="Times New Roman" w:hAnsi="Times New Roman" w:cs="Times New Roman"/>
          <w:i/>
          <w:iCs/>
          <w:lang w:bidi="fa-IR"/>
        </w:rPr>
        <w:t xml:space="preserve">r </w:t>
      </w:r>
      <w:r w:rsidRPr="0008432A">
        <w:rPr>
          <w:rFonts w:ascii="Times New Roman" w:hAnsi="Times New Roman" w:cs="Times New Roman"/>
          <w:lang w:bidi="fa-IR"/>
        </w:rPr>
        <w:t xml:space="preserve">= 0.66, </w:t>
      </w:r>
      <w:r w:rsidRPr="004041AD">
        <w:rPr>
          <w:rFonts w:ascii="Times New Roman" w:hAnsi="Times New Roman" w:cs="Times New Roman"/>
          <w:i/>
          <w:iCs/>
          <w:lang w:bidi="fa-IR"/>
        </w:rPr>
        <w:t>p</w:t>
      </w:r>
      <w:r w:rsidRPr="0008432A">
        <w:rPr>
          <w:rFonts w:ascii="Times New Roman" w:hAnsi="Times New Roman" w:cs="Times New Roman"/>
          <w:lang w:bidi="fa-IR"/>
        </w:rPr>
        <w:t xml:space="preserve"> = 0.0239). No significant difference was found in PSQI scores between groups (</w:t>
      </w:r>
      <w:r w:rsidRPr="004041AD">
        <w:rPr>
          <w:rFonts w:ascii="Times New Roman" w:hAnsi="Times New Roman" w:cs="Times New Roman"/>
          <w:i/>
          <w:iCs/>
          <w:lang w:bidi="fa-IR"/>
        </w:rPr>
        <w:t>r</w:t>
      </w:r>
      <w:r w:rsidRPr="0008432A">
        <w:rPr>
          <w:rFonts w:ascii="Times New Roman" w:hAnsi="Times New Roman" w:cs="Times New Roman"/>
          <w:lang w:bidi="fa-IR"/>
        </w:rPr>
        <w:t xml:space="preserve"> = 0.58, </w:t>
      </w:r>
      <w:r w:rsidRPr="004041AD">
        <w:rPr>
          <w:rFonts w:ascii="Times New Roman" w:hAnsi="Times New Roman" w:cs="Times New Roman"/>
          <w:i/>
          <w:iCs/>
          <w:lang w:bidi="fa-IR"/>
        </w:rPr>
        <w:t>p</w:t>
      </w:r>
      <w:r w:rsidRPr="0008432A">
        <w:rPr>
          <w:rFonts w:ascii="Times New Roman" w:hAnsi="Times New Roman" w:cs="Times New Roman"/>
          <w:lang w:bidi="fa-IR"/>
        </w:rPr>
        <w:t xml:space="preserve"> = 0.052) (37). </w:t>
      </w:r>
      <w:proofErr w:type="spellStart"/>
      <w:r w:rsidRPr="0008432A">
        <w:rPr>
          <w:rFonts w:ascii="Times New Roman" w:hAnsi="Times New Roman" w:cs="Times New Roman"/>
          <w:lang w:bidi="fa-IR"/>
        </w:rPr>
        <w:t>Zalta</w:t>
      </w:r>
      <w:proofErr w:type="spellEnd"/>
      <w:r w:rsidRPr="0008432A">
        <w:rPr>
          <w:rFonts w:ascii="Times New Roman" w:hAnsi="Times New Roman" w:cs="Times New Roman"/>
          <w:lang w:bidi="fa-IR"/>
        </w:rPr>
        <w:t xml:space="preserve"> et al. evaluated green bright light versus dim light for PTSD. Participants receiving bright light experienced greater reductions in PTSD (PCL-5; </w:t>
      </w:r>
      <w:r w:rsidRPr="004041AD">
        <w:rPr>
          <w:rFonts w:ascii="Times New Roman" w:hAnsi="Times New Roman" w:cs="Times New Roman"/>
          <w:i/>
          <w:iCs/>
          <w:lang w:bidi="fa-IR"/>
        </w:rPr>
        <w:t>r</w:t>
      </w:r>
      <w:r w:rsidRPr="0008432A">
        <w:rPr>
          <w:rFonts w:ascii="Times New Roman" w:hAnsi="Times New Roman" w:cs="Times New Roman"/>
          <w:lang w:bidi="fa-IR"/>
        </w:rPr>
        <w:t xml:space="preserve"> = 0.43) and depression symptoms (PHQ-9; </w:t>
      </w:r>
      <w:r w:rsidRPr="004041AD">
        <w:rPr>
          <w:rFonts w:ascii="Times New Roman" w:hAnsi="Times New Roman" w:cs="Times New Roman"/>
          <w:i/>
          <w:iCs/>
          <w:lang w:bidi="fa-IR"/>
        </w:rPr>
        <w:t xml:space="preserve">r </w:t>
      </w:r>
      <w:r w:rsidRPr="0008432A">
        <w:rPr>
          <w:rFonts w:ascii="Times New Roman" w:hAnsi="Times New Roman" w:cs="Times New Roman"/>
          <w:lang w:bidi="fa-IR"/>
        </w:rPr>
        <w:t xml:space="preserve">= 0.35) compared to the placebo group. The change in PCL-5 scores was larger for the bright light group (pre-M = 43.11, </w:t>
      </w:r>
      <w:r w:rsidRPr="004041AD">
        <w:rPr>
          <w:rFonts w:ascii="Times New Roman" w:hAnsi="Times New Roman" w:cs="Times New Roman"/>
          <w:i/>
          <w:iCs/>
          <w:lang w:bidi="fa-IR"/>
        </w:rPr>
        <w:t xml:space="preserve">SD </w:t>
      </w:r>
      <w:r w:rsidRPr="0008432A">
        <w:rPr>
          <w:rFonts w:ascii="Times New Roman" w:hAnsi="Times New Roman" w:cs="Times New Roman"/>
          <w:lang w:bidi="fa-IR"/>
        </w:rPr>
        <w:t xml:space="preserve">= 12.77; </w:t>
      </w:r>
      <w:r w:rsidRPr="004041AD">
        <w:rPr>
          <w:rFonts w:ascii="Times New Roman" w:hAnsi="Times New Roman" w:cs="Times New Roman"/>
          <w:i/>
          <w:iCs/>
          <w:lang w:bidi="fa-IR"/>
        </w:rPr>
        <w:t>post-M</w:t>
      </w:r>
      <w:r w:rsidRPr="0008432A">
        <w:rPr>
          <w:rFonts w:ascii="Times New Roman" w:hAnsi="Times New Roman" w:cs="Times New Roman"/>
          <w:lang w:bidi="fa-IR"/>
        </w:rPr>
        <w:t xml:space="preserve"> = 28.00, </w:t>
      </w:r>
      <w:r w:rsidRPr="004041AD">
        <w:rPr>
          <w:rFonts w:ascii="Times New Roman" w:hAnsi="Times New Roman" w:cs="Times New Roman"/>
          <w:i/>
          <w:iCs/>
          <w:lang w:bidi="fa-IR"/>
        </w:rPr>
        <w:t>SD</w:t>
      </w:r>
      <w:r w:rsidRPr="0008432A">
        <w:rPr>
          <w:rFonts w:ascii="Times New Roman" w:hAnsi="Times New Roman" w:cs="Times New Roman"/>
          <w:lang w:bidi="fa-IR"/>
        </w:rPr>
        <w:t xml:space="preserve"> = 14.41) than the placebo group (</w:t>
      </w:r>
      <w:r w:rsidRPr="004041AD">
        <w:rPr>
          <w:rFonts w:ascii="Times New Roman" w:hAnsi="Times New Roman" w:cs="Times New Roman"/>
          <w:i/>
          <w:iCs/>
          <w:lang w:bidi="fa-IR"/>
        </w:rPr>
        <w:t>pre-M</w:t>
      </w:r>
      <w:r w:rsidRPr="0008432A">
        <w:rPr>
          <w:rFonts w:ascii="Times New Roman" w:hAnsi="Times New Roman" w:cs="Times New Roman"/>
          <w:lang w:bidi="fa-IR"/>
        </w:rPr>
        <w:t xml:space="preserve"> = 34.17, </w:t>
      </w:r>
      <w:r w:rsidRPr="004041AD">
        <w:rPr>
          <w:rFonts w:ascii="Times New Roman" w:hAnsi="Times New Roman" w:cs="Times New Roman"/>
          <w:i/>
          <w:iCs/>
          <w:lang w:bidi="fa-IR"/>
        </w:rPr>
        <w:t>SD</w:t>
      </w:r>
      <w:r w:rsidRPr="0008432A">
        <w:rPr>
          <w:rFonts w:ascii="Times New Roman" w:hAnsi="Times New Roman" w:cs="Times New Roman"/>
          <w:lang w:bidi="fa-IR"/>
        </w:rPr>
        <w:t xml:space="preserve"> = 15.33; </w:t>
      </w:r>
      <w:r w:rsidRPr="004041AD">
        <w:rPr>
          <w:rFonts w:ascii="Times New Roman" w:hAnsi="Times New Roman" w:cs="Times New Roman"/>
          <w:i/>
          <w:iCs/>
          <w:lang w:bidi="fa-IR"/>
        </w:rPr>
        <w:t>post-M</w:t>
      </w:r>
      <w:r w:rsidRPr="0008432A">
        <w:rPr>
          <w:rFonts w:ascii="Times New Roman" w:hAnsi="Times New Roman" w:cs="Times New Roman"/>
          <w:lang w:bidi="fa-IR"/>
        </w:rPr>
        <w:t xml:space="preserve"> = 31.67, </w:t>
      </w:r>
      <w:r w:rsidRPr="004041AD">
        <w:rPr>
          <w:rFonts w:ascii="Times New Roman" w:hAnsi="Times New Roman" w:cs="Times New Roman"/>
          <w:i/>
          <w:iCs/>
          <w:lang w:bidi="fa-IR"/>
        </w:rPr>
        <w:t>SD</w:t>
      </w:r>
      <w:r w:rsidRPr="0008432A">
        <w:rPr>
          <w:rFonts w:ascii="Times New Roman" w:hAnsi="Times New Roman" w:cs="Times New Roman"/>
          <w:lang w:bidi="fa-IR"/>
        </w:rPr>
        <w:t xml:space="preserve"> = 17.26), with a higher percentage achieving minimal clinically important difference (MCID) in PCL-5 (66.7% vs. 33.3%). Sleep outcomes showed small improvements in subjective sleep quality for bright light compared to dim light (</w:t>
      </w:r>
      <w:r w:rsidRPr="004041AD">
        <w:rPr>
          <w:rFonts w:ascii="Times New Roman" w:hAnsi="Times New Roman" w:cs="Times New Roman"/>
          <w:i/>
          <w:iCs/>
          <w:lang w:bidi="fa-IR"/>
        </w:rPr>
        <w:t>r</w:t>
      </w:r>
      <w:r w:rsidRPr="0008432A">
        <w:rPr>
          <w:rFonts w:ascii="Times New Roman" w:hAnsi="Times New Roman" w:cs="Times New Roman"/>
          <w:lang w:bidi="fa-IR"/>
        </w:rPr>
        <w:t xml:space="preserve"> = 0.14). Dim light slightly improved sleep start time (r = 0.14), while bright light advanced wake time (</w:t>
      </w:r>
      <w:r w:rsidRPr="004041AD">
        <w:rPr>
          <w:rFonts w:ascii="Times New Roman" w:hAnsi="Times New Roman" w:cs="Times New Roman"/>
          <w:i/>
          <w:iCs/>
          <w:lang w:bidi="fa-IR"/>
        </w:rPr>
        <w:t>r</w:t>
      </w:r>
      <w:r w:rsidRPr="0008432A">
        <w:rPr>
          <w:rFonts w:ascii="Times New Roman" w:hAnsi="Times New Roman" w:cs="Times New Roman"/>
          <w:lang w:bidi="fa-IR"/>
        </w:rPr>
        <w:t xml:space="preserve"> = 0.32), reduced WASO (</w:t>
      </w:r>
      <w:r w:rsidRPr="004041AD">
        <w:rPr>
          <w:rFonts w:ascii="Times New Roman" w:hAnsi="Times New Roman" w:cs="Times New Roman"/>
          <w:i/>
          <w:iCs/>
          <w:lang w:bidi="fa-IR"/>
        </w:rPr>
        <w:t>r</w:t>
      </w:r>
      <w:r w:rsidRPr="0008432A">
        <w:rPr>
          <w:rFonts w:ascii="Times New Roman" w:hAnsi="Times New Roman" w:cs="Times New Roman"/>
          <w:lang w:bidi="fa-IR"/>
        </w:rPr>
        <w:t xml:space="preserve"> = 0.23), and decreased TST (approximately 36 minutes vs. 0 minutes for dim light; </w:t>
      </w:r>
      <w:r w:rsidRPr="004041AD">
        <w:rPr>
          <w:rFonts w:ascii="Times New Roman" w:hAnsi="Times New Roman" w:cs="Times New Roman"/>
          <w:i/>
          <w:iCs/>
          <w:lang w:bidi="fa-IR"/>
        </w:rPr>
        <w:t>r</w:t>
      </w:r>
      <w:r w:rsidRPr="0008432A">
        <w:rPr>
          <w:rFonts w:ascii="Times New Roman" w:hAnsi="Times New Roman" w:cs="Times New Roman"/>
          <w:lang w:bidi="fa-IR"/>
        </w:rPr>
        <w:t xml:space="preserve"> = 0.36) (38). Burgess et al. investigated bright light treatment versus dim red light for PTSD. Participants receiving bright light showed significant improvements in PTSD symptoms (CAPS-5; </w:t>
      </w:r>
      <w:r w:rsidRPr="004041AD">
        <w:rPr>
          <w:rFonts w:ascii="Times New Roman" w:hAnsi="Times New Roman" w:cs="Times New Roman"/>
          <w:i/>
          <w:iCs/>
          <w:lang w:bidi="fa-IR"/>
        </w:rPr>
        <w:t xml:space="preserve">r </w:t>
      </w:r>
      <w:r w:rsidRPr="0008432A">
        <w:rPr>
          <w:rFonts w:ascii="Times New Roman" w:hAnsi="Times New Roman" w:cs="Times New Roman"/>
          <w:lang w:bidi="fa-IR"/>
        </w:rPr>
        <w:t xml:space="preserve">= 0.52, </w:t>
      </w:r>
      <w:r w:rsidRPr="004041AD">
        <w:rPr>
          <w:rFonts w:ascii="Times New Roman" w:hAnsi="Times New Roman" w:cs="Times New Roman"/>
          <w:i/>
          <w:iCs/>
          <w:lang w:bidi="fa-IR"/>
        </w:rPr>
        <w:t>p</w:t>
      </w:r>
      <w:r w:rsidRPr="0008432A">
        <w:rPr>
          <w:rFonts w:ascii="Times New Roman" w:hAnsi="Times New Roman" w:cs="Times New Roman"/>
          <w:lang w:bidi="fa-IR"/>
        </w:rPr>
        <w:t xml:space="preserve"> &lt; 0.001) and sleep </w:t>
      </w:r>
      <w:r w:rsidRPr="0008432A">
        <w:rPr>
          <w:rFonts w:ascii="Times New Roman" w:hAnsi="Times New Roman" w:cs="Times New Roman"/>
          <w:lang w:bidi="fa-IR"/>
        </w:rPr>
        <w:lastRenderedPageBreak/>
        <w:t xml:space="preserve">quality (PSQI; </w:t>
      </w:r>
      <w:r w:rsidRPr="004041AD">
        <w:rPr>
          <w:rFonts w:ascii="Times New Roman" w:hAnsi="Times New Roman" w:cs="Times New Roman"/>
          <w:i/>
          <w:iCs/>
          <w:lang w:bidi="fa-IR"/>
        </w:rPr>
        <w:t>r</w:t>
      </w:r>
      <w:r w:rsidRPr="0008432A">
        <w:rPr>
          <w:rFonts w:ascii="Times New Roman" w:hAnsi="Times New Roman" w:cs="Times New Roman"/>
          <w:lang w:bidi="fa-IR"/>
        </w:rPr>
        <w:t xml:space="preserve"> = 0.39, </w:t>
      </w:r>
      <w:r w:rsidRPr="004041AD">
        <w:rPr>
          <w:rFonts w:ascii="Times New Roman" w:hAnsi="Times New Roman" w:cs="Times New Roman"/>
          <w:i/>
          <w:iCs/>
          <w:lang w:bidi="fa-IR"/>
        </w:rPr>
        <w:t xml:space="preserve">p </w:t>
      </w:r>
      <w:r w:rsidRPr="0008432A">
        <w:rPr>
          <w:rFonts w:ascii="Times New Roman" w:hAnsi="Times New Roman" w:cs="Times New Roman"/>
          <w:lang w:bidi="fa-IR"/>
        </w:rPr>
        <w:t xml:space="preserve">= 0.008) compared to the placebo group. </w:t>
      </w:r>
      <w:proofErr w:type="spellStart"/>
      <w:r w:rsidRPr="0008432A">
        <w:rPr>
          <w:rFonts w:ascii="Times New Roman" w:hAnsi="Times New Roman" w:cs="Times New Roman"/>
          <w:lang w:bidi="fa-IR"/>
        </w:rPr>
        <w:t>Actigraphy</w:t>
      </w:r>
      <w:proofErr w:type="spellEnd"/>
      <w:r w:rsidRPr="0008432A">
        <w:rPr>
          <w:rFonts w:ascii="Times New Roman" w:hAnsi="Times New Roman" w:cs="Times New Roman"/>
          <w:lang w:bidi="fa-IR"/>
        </w:rPr>
        <w:t xml:space="preserve"> data indicated improved sleep efficiency (</w:t>
      </w:r>
      <w:r w:rsidRPr="004041AD">
        <w:rPr>
          <w:rFonts w:ascii="Times New Roman" w:hAnsi="Times New Roman" w:cs="Times New Roman"/>
          <w:i/>
          <w:iCs/>
          <w:lang w:bidi="fa-IR"/>
        </w:rPr>
        <w:t>r</w:t>
      </w:r>
      <w:r w:rsidRPr="0008432A">
        <w:rPr>
          <w:rFonts w:ascii="Times New Roman" w:hAnsi="Times New Roman" w:cs="Times New Roman"/>
          <w:lang w:bidi="fa-IR"/>
        </w:rPr>
        <w:t xml:space="preserve"> = 0.28, </w:t>
      </w:r>
      <w:r w:rsidRPr="004041AD">
        <w:rPr>
          <w:rFonts w:ascii="Times New Roman" w:hAnsi="Times New Roman" w:cs="Times New Roman"/>
          <w:i/>
          <w:iCs/>
          <w:lang w:bidi="fa-IR"/>
        </w:rPr>
        <w:t>p</w:t>
      </w:r>
      <w:r w:rsidRPr="0008432A">
        <w:rPr>
          <w:rFonts w:ascii="Times New Roman" w:hAnsi="Times New Roman" w:cs="Times New Roman"/>
          <w:lang w:bidi="fa-IR"/>
        </w:rPr>
        <w:t xml:space="preserve"> = 0.019) and reduced WASO (</w:t>
      </w:r>
      <w:r w:rsidRPr="004041AD">
        <w:rPr>
          <w:rFonts w:ascii="Times New Roman" w:hAnsi="Times New Roman" w:cs="Times New Roman"/>
          <w:i/>
          <w:iCs/>
          <w:lang w:bidi="fa-IR"/>
        </w:rPr>
        <w:t>r</w:t>
      </w:r>
      <w:r w:rsidRPr="0008432A">
        <w:rPr>
          <w:rFonts w:ascii="Times New Roman" w:hAnsi="Times New Roman" w:cs="Times New Roman"/>
          <w:lang w:bidi="fa-IR"/>
        </w:rPr>
        <w:t xml:space="preserve"> = 0.33, </w:t>
      </w:r>
      <w:r w:rsidRPr="004041AD">
        <w:rPr>
          <w:rFonts w:ascii="Times New Roman" w:hAnsi="Times New Roman" w:cs="Times New Roman"/>
          <w:i/>
          <w:iCs/>
          <w:lang w:bidi="fa-IR"/>
        </w:rPr>
        <w:t>p</w:t>
      </w:r>
      <w:r w:rsidRPr="0008432A">
        <w:rPr>
          <w:rFonts w:ascii="Times New Roman" w:hAnsi="Times New Roman" w:cs="Times New Roman"/>
          <w:lang w:bidi="fa-IR"/>
        </w:rPr>
        <w:t xml:space="preserve"> = 0.006) with bright light treatment. No significant changes were observed in daytime sleepiness (ESS; </w:t>
      </w:r>
      <w:r w:rsidRPr="004041AD">
        <w:rPr>
          <w:rFonts w:ascii="Times New Roman" w:hAnsi="Times New Roman" w:cs="Times New Roman"/>
          <w:i/>
          <w:iCs/>
          <w:lang w:bidi="fa-IR"/>
        </w:rPr>
        <w:t>r</w:t>
      </w:r>
      <w:r w:rsidRPr="0008432A">
        <w:rPr>
          <w:rFonts w:ascii="Times New Roman" w:hAnsi="Times New Roman" w:cs="Times New Roman"/>
          <w:lang w:bidi="fa-IR"/>
        </w:rPr>
        <w:t xml:space="preserve"> = 0.16, </w:t>
      </w:r>
      <w:r w:rsidRPr="004041AD">
        <w:rPr>
          <w:rFonts w:ascii="Times New Roman" w:hAnsi="Times New Roman" w:cs="Times New Roman"/>
          <w:i/>
          <w:iCs/>
          <w:lang w:bidi="fa-IR"/>
        </w:rPr>
        <w:t>p</w:t>
      </w:r>
      <w:r w:rsidRPr="0008432A">
        <w:rPr>
          <w:rFonts w:ascii="Times New Roman" w:hAnsi="Times New Roman" w:cs="Times New Roman"/>
          <w:lang w:bidi="fa-IR"/>
        </w:rPr>
        <w:t xml:space="preserve"> = 0.154). Bright light treatment also reduced depressive symptoms (PHQ-9; </w:t>
      </w:r>
      <w:r w:rsidRPr="004041AD">
        <w:rPr>
          <w:rFonts w:ascii="Times New Roman" w:hAnsi="Times New Roman" w:cs="Times New Roman"/>
          <w:i/>
          <w:iCs/>
          <w:lang w:bidi="fa-IR"/>
        </w:rPr>
        <w:t>r</w:t>
      </w:r>
      <w:r w:rsidRPr="0008432A">
        <w:rPr>
          <w:rFonts w:ascii="Times New Roman" w:hAnsi="Times New Roman" w:cs="Times New Roman"/>
          <w:lang w:bidi="fa-IR"/>
        </w:rPr>
        <w:t xml:space="preserve"> = 0.41, </w:t>
      </w:r>
      <w:r w:rsidRPr="004041AD">
        <w:rPr>
          <w:rFonts w:ascii="Times New Roman" w:hAnsi="Times New Roman" w:cs="Times New Roman"/>
          <w:i/>
          <w:iCs/>
          <w:lang w:bidi="fa-IR"/>
        </w:rPr>
        <w:t>p</w:t>
      </w:r>
      <w:r w:rsidRPr="0008432A">
        <w:rPr>
          <w:rFonts w:ascii="Times New Roman" w:hAnsi="Times New Roman" w:cs="Times New Roman"/>
          <w:lang w:bidi="fa-IR"/>
        </w:rPr>
        <w:t xml:space="preserve"> = 0.003) compared to dim red light (39).</w:t>
      </w:r>
    </w:p>
    <w:p w14:paraId="7932F46E" w14:textId="77777777" w:rsidR="0008432A" w:rsidRPr="004C5891" w:rsidRDefault="0008432A" w:rsidP="002A7198">
      <w:pPr>
        <w:spacing w:line="480" w:lineRule="auto"/>
        <w:rPr>
          <w:rFonts w:ascii="Times New Roman" w:hAnsi="Times New Roman" w:cs="Times New Roman"/>
          <w:lang w:bidi="fa-IR"/>
        </w:rPr>
        <w:sectPr w:rsidR="0008432A" w:rsidRPr="004C5891" w:rsidSect="00421FCA">
          <w:type w:val="continuous"/>
          <w:pgSz w:w="12240" w:h="15840"/>
          <w:pgMar w:top="1440" w:right="1440" w:bottom="1440" w:left="1440" w:header="720" w:footer="720" w:gutter="0"/>
          <w:cols w:space="720"/>
          <w:docGrid w:linePitch="360"/>
        </w:sectPr>
      </w:pPr>
    </w:p>
    <w:p w14:paraId="1D0DF104" w14:textId="77777777" w:rsidR="00CC6678" w:rsidRPr="004C5891" w:rsidRDefault="00CC6678" w:rsidP="00695EF5">
      <w:pPr>
        <w:spacing w:after="0" w:line="480" w:lineRule="auto"/>
        <w:jc w:val="center"/>
        <w:rPr>
          <w:rFonts w:ascii="Times New Roman" w:eastAsia="Calibri" w:hAnsi="Times New Roman" w:cs="Times New Roman"/>
          <w:b/>
          <w:bCs/>
          <w:color w:val="000000"/>
          <w:sz w:val="18"/>
          <w:szCs w:val="18"/>
        </w:rPr>
        <w:sectPr w:rsidR="00CC6678" w:rsidRPr="004C5891" w:rsidSect="00421FCA">
          <w:pgSz w:w="15840" w:h="12240" w:orient="landscape"/>
          <w:pgMar w:top="1440" w:right="1440" w:bottom="1440" w:left="1440" w:header="720" w:footer="720" w:gutter="0"/>
          <w:cols w:space="720"/>
          <w:docGrid w:linePitch="360"/>
        </w:sectPr>
      </w:pPr>
    </w:p>
    <w:tbl>
      <w:tblPr>
        <w:tblW w:w="0" w:type="auto"/>
        <w:tblCellMar>
          <w:left w:w="0" w:type="dxa"/>
          <w:right w:w="0" w:type="dxa"/>
        </w:tblCellMar>
        <w:tblLook w:val="0420" w:firstRow="1" w:lastRow="0" w:firstColumn="0" w:lastColumn="0" w:noHBand="0" w:noVBand="1"/>
      </w:tblPr>
      <w:tblGrid>
        <w:gridCol w:w="1017"/>
        <w:gridCol w:w="456"/>
        <w:gridCol w:w="696"/>
        <w:gridCol w:w="2506"/>
        <w:gridCol w:w="928"/>
        <w:gridCol w:w="861"/>
        <w:gridCol w:w="662"/>
        <w:gridCol w:w="4707"/>
        <w:gridCol w:w="1107"/>
      </w:tblGrid>
      <w:tr w:rsidR="00261574" w:rsidRPr="004C5891" w14:paraId="55EC590C" w14:textId="77777777" w:rsidTr="00695EF5">
        <w:trPr>
          <w:trHeight w:val="335"/>
        </w:trPr>
        <w:tc>
          <w:tcPr>
            <w:tcW w:w="0" w:type="auto"/>
            <w:gridSpan w:val="9"/>
            <w:tcBorders>
              <w:top w:val="single" w:sz="8" w:space="0" w:color="5B9BD5"/>
              <w:left w:val="single" w:sz="8" w:space="0" w:color="5B9BD5"/>
              <w:bottom w:val="single" w:sz="8" w:space="0" w:color="5B9BD5"/>
              <w:right w:val="single" w:sz="8" w:space="0" w:color="5B9BD5"/>
            </w:tcBorders>
            <w:shd w:val="clear" w:color="auto" w:fill="DAE3F3"/>
          </w:tcPr>
          <w:p w14:paraId="468E2348" w14:textId="1C4842E3" w:rsidR="00261574" w:rsidRPr="004C5891" w:rsidRDefault="00261574" w:rsidP="00706343">
            <w:pPr>
              <w:spacing w:after="0" w:line="240" w:lineRule="auto"/>
              <w:jc w:val="center"/>
              <w:rPr>
                <w:rFonts w:ascii="Times New Roman" w:eastAsia="Times New Roman" w:hAnsi="Times New Roman" w:cs="Times New Roman"/>
                <w:sz w:val="16"/>
                <w:szCs w:val="16"/>
              </w:rPr>
            </w:pPr>
            <w:r w:rsidRPr="004C5891">
              <w:rPr>
                <w:rFonts w:ascii="Times New Roman" w:eastAsia="Calibri" w:hAnsi="Times New Roman" w:cs="Times New Roman"/>
                <w:b/>
                <w:bCs/>
                <w:color w:val="000000"/>
                <w:sz w:val="18"/>
                <w:szCs w:val="18"/>
              </w:rPr>
              <w:t>Table 1 | Study characteristics of included RCTs</w:t>
            </w:r>
          </w:p>
        </w:tc>
      </w:tr>
      <w:tr w:rsidR="00613EBC" w:rsidRPr="004C5891" w14:paraId="39048A6C" w14:textId="77777777" w:rsidTr="00695EF5">
        <w:trPr>
          <w:trHeight w:val="653"/>
        </w:trPr>
        <w:tc>
          <w:tcPr>
            <w:tcW w:w="0" w:type="auto"/>
            <w:tcBorders>
              <w:top w:val="single" w:sz="8" w:space="0" w:color="5B9BD5"/>
              <w:left w:val="single" w:sz="8" w:space="0" w:color="5B9BD5"/>
              <w:bottom w:val="single" w:sz="8" w:space="0" w:color="5B9BD5"/>
              <w:right w:val="nil"/>
            </w:tcBorders>
            <w:shd w:val="clear" w:color="auto" w:fill="5B9BD5"/>
            <w:tcMar>
              <w:top w:w="15" w:type="dxa"/>
              <w:left w:w="59" w:type="dxa"/>
              <w:bottom w:w="0" w:type="dxa"/>
              <w:right w:w="59" w:type="dxa"/>
            </w:tcMar>
            <w:hideMark/>
          </w:tcPr>
          <w:p w14:paraId="6720FDAB" w14:textId="77777777" w:rsidR="00613EBC" w:rsidRPr="004C5891" w:rsidRDefault="00613EBC"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b/>
                <w:bCs/>
                <w:color w:val="000000"/>
                <w:kern w:val="24"/>
                <w:sz w:val="16"/>
                <w:szCs w:val="16"/>
              </w:rPr>
              <w:t>Study</w:t>
            </w:r>
          </w:p>
        </w:tc>
        <w:tc>
          <w:tcPr>
            <w:tcW w:w="0" w:type="auto"/>
            <w:tcBorders>
              <w:top w:val="single" w:sz="8" w:space="0" w:color="5B9BD5"/>
              <w:left w:val="nil"/>
              <w:bottom w:val="single" w:sz="8" w:space="0" w:color="5B9BD5"/>
              <w:right w:val="nil"/>
            </w:tcBorders>
            <w:shd w:val="clear" w:color="auto" w:fill="5B9BD5"/>
            <w:tcMar>
              <w:top w:w="15" w:type="dxa"/>
              <w:left w:w="59" w:type="dxa"/>
              <w:bottom w:w="0" w:type="dxa"/>
              <w:right w:w="59" w:type="dxa"/>
            </w:tcMar>
            <w:hideMark/>
          </w:tcPr>
          <w:p w14:paraId="77B080EE" w14:textId="77777777" w:rsidR="00613EBC" w:rsidRPr="004C5891" w:rsidRDefault="00613EBC"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b/>
                <w:bCs/>
                <w:color w:val="000000"/>
                <w:kern w:val="24"/>
                <w:sz w:val="16"/>
                <w:szCs w:val="16"/>
              </w:rPr>
              <w:t>Year</w:t>
            </w:r>
          </w:p>
        </w:tc>
        <w:tc>
          <w:tcPr>
            <w:tcW w:w="0" w:type="auto"/>
            <w:tcBorders>
              <w:top w:val="single" w:sz="8" w:space="0" w:color="5B9BD5"/>
              <w:left w:val="nil"/>
              <w:bottom w:val="single" w:sz="8" w:space="0" w:color="5B9BD5"/>
              <w:right w:val="nil"/>
            </w:tcBorders>
            <w:shd w:val="clear" w:color="auto" w:fill="5B9BD5"/>
            <w:tcMar>
              <w:top w:w="15" w:type="dxa"/>
              <w:left w:w="59" w:type="dxa"/>
              <w:bottom w:w="0" w:type="dxa"/>
              <w:right w:w="59" w:type="dxa"/>
            </w:tcMar>
            <w:hideMark/>
          </w:tcPr>
          <w:p w14:paraId="494F154F" w14:textId="77777777" w:rsidR="00613EBC" w:rsidRPr="004C5891" w:rsidRDefault="00613EBC"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b/>
                <w:bCs/>
                <w:color w:val="000000"/>
                <w:kern w:val="24"/>
                <w:sz w:val="16"/>
                <w:szCs w:val="16"/>
              </w:rPr>
              <w:t>Country</w:t>
            </w:r>
          </w:p>
        </w:tc>
        <w:tc>
          <w:tcPr>
            <w:tcW w:w="0" w:type="auto"/>
            <w:tcBorders>
              <w:top w:val="single" w:sz="8" w:space="0" w:color="5B9BD5"/>
              <w:left w:val="nil"/>
              <w:bottom w:val="single" w:sz="8" w:space="0" w:color="5B9BD5"/>
              <w:right w:val="nil"/>
            </w:tcBorders>
            <w:shd w:val="clear" w:color="auto" w:fill="5B9BD5"/>
            <w:tcMar>
              <w:top w:w="15" w:type="dxa"/>
              <w:left w:w="59" w:type="dxa"/>
              <w:bottom w:w="0" w:type="dxa"/>
              <w:right w:w="59" w:type="dxa"/>
            </w:tcMar>
            <w:hideMark/>
          </w:tcPr>
          <w:p w14:paraId="79F1526F" w14:textId="77777777" w:rsidR="00613EBC" w:rsidRPr="004C5891" w:rsidRDefault="00613EBC"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b/>
                <w:bCs/>
                <w:color w:val="000000"/>
                <w:kern w:val="24"/>
                <w:sz w:val="16"/>
                <w:szCs w:val="16"/>
              </w:rPr>
              <w:t>Inclusion criteria</w:t>
            </w:r>
          </w:p>
        </w:tc>
        <w:tc>
          <w:tcPr>
            <w:tcW w:w="0" w:type="auto"/>
            <w:tcBorders>
              <w:top w:val="single" w:sz="8" w:space="0" w:color="5B9BD5"/>
              <w:left w:val="nil"/>
              <w:bottom w:val="single" w:sz="8" w:space="0" w:color="5B9BD5"/>
              <w:right w:val="nil"/>
            </w:tcBorders>
            <w:shd w:val="clear" w:color="auto" w:fill="5B9BD5"/>
            <w:tcMar>
              <w:top w:w="15" w:type="dxa"/>
              <w:left w:w="59" w:type="dxa"/>
              <w:bottom w:w="0" w:type="dxa"/>
              <w:right w:w="59" w:type="dxa"/>
            </w:tcMar>
            <w:hideMark/>
          </w:tcPr>
          <w:p w14:paraId="6FAD5CE8" w14:textId="77777777" w:rsidR="00613EBC" w:rsidRPr="004C5891" w:rsidRDefault="00613EBC" w:rsidP="00706343">
            <w:pPr>
              <w:spacing w:after="0" w:line="240" w:lineRule="auto"/>
              <w:rPr>
                <w:rFonts w:ascii="Times New Roman" w:eastAsia="Times New Roman" w:hAnsi="Times New Roman" w:cs="Times New Roman"/>
                <w:b/>
                <w:bCs/>
                <w:color w:val="000000"/>
                <w:kern w:val="24"/>
                <w:sz w:val="16"/>
                <w:szCs w:val="16"/>
              </w:rPr>
            </w:pPr>
            <w:r w:rsidRPr="004C5891">
              <w:rPr>
                <w:rFonts w:ascii="Times New Roman" w:eastAsia="Times New Roman" w:hAnsi="Times New Roman" w:cs="Times New Roman"/>
                <w:b/>
                <w:bCs/>
                <w:color w:val="000000"/>
                <w:kern w:val="24"/>
                <w:sz w:val="16"/>
                <w:szCs w:val="16"/>
              </w:rPr>
              <w:t>Participant N</w:t>
            </w:r>
          </w:p>
          <w:p w14:paraId="70C36B10" w14:textId="41D9B446" w:rsidR="00613EBC" w:rsidRPr="004C5891" w:rsidRDefault="00613EBC"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b/>
                <w:bCs/>
                <w:color w:val="000000"/>
                <w:kern w:val="24"/>
                <w:sz w:val="16"/>
                <w:szCs w:val="16"/>
              </w:rPr>
              <w:t xml:space="preserve"> </w:t>
            </w:r>
          </w:p>
        </w:tc>
        <w:tc>
          <w:tcPr>
            <w:tcW w:w="0" w:type="auto"/>
            <w:tcBorders>
              <w:top w:val="single" w:sz="8" w:space="0" w:color="5B9BD5"/>
              <w:left w:val="nil"/>
              <w:bottom w:val="single" w:sz="8" w:space="0" w:color="5B9BD5"/>
              <w:right w:val="nil"/>
            </w:tcBorders>
            <w:shd w:val="clear" w:color="auto" w:fill="5B9BD5"/>
            <w:tcMar>
              <w:top w:w="15" w:type="dxa"/>
              <w:left w:w="59" w:type="dxa"/>
              <w:bottom w:w="0" w:type="dxa"/>
              <w:right w:w="59" w:type="dxa"/>
            </w:tcMar>
            <w:hideMark/>
          </w:tcPr>
          <w:p w14:paraId="13EF2579" w14:textId="1F09AEB4" w:rsidR="00613EBC" w:rsidRPr="004C5891" w:rsidRDefault="00613EBC"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b/>
                <w:bCs/>
                <w:color w:val="000000"/>
                <w:kern w:val="24"/>
                <w:sz w:val="16"/>
                <w:szCs w:val="16"/>
              </w:rPr>
              <w:t xml:space="preserve"> Age </w:t>
            </w:r>
            <w:r w:rsidR="00186507" w:rsidRPr="004C5891">
              <w:rPr>
                <w:rFonts w:ascii="Times New Roman" w:eastAsia="Times New Roman" w:hAnsi="Times New Roman" w:cs="Times New Roman"/>
                <w:b/>
                <w:bCs/>
                <w:color w:val="000000"/>
                <w:kern w:val="24"/>
                <w:sz w:val="16"/>
                <w:szCs w:val="16"/>
              </w:rPr>
              <w:t xml:space="preserve">mean &amp; </w:t>
            </w:r>
            <w:r w:rsidR="00186507" w:rsidRPr="00DE7D97">
              <w:rPr>
                <w:rFonts w:ascii="Times New Roman" w:eastAsia="Times New Roman" w:hAnsi="Times New Roman" w:cs="Times New Roman"/>
                <w:b/>
                <w:bCs/>
                <w:i/>
                <w:iCs/>
                <w:color w:val="000000"/>
                <w:kern w:val="24"/>
                <w:sz w:val="16"/>
                <w:szCs w:val="16"/>
              </w:rPr>
              <w:t>SD</w:t>
            </w:r>
            <w:r w:rsidR="00186507" w:rsidRPr="004C5891">
              <w:rPr>
                <w:rFonts w:ascii="Times New Roman" w:eastAsia="Times New Roman" w:hAnsi="Times New Roman" w:cs="Times New Roman"/>
                <w:b/>
                <w:bCs/>
                <w:color w:val="000000"/>
                <w:kern w:val="24"/>
                <w:sz w:val="16"/>
                <w:szCs w:val="16"/>
              </w:rPr>
              <w:t xml:space="preserve"> </w:t>
            </w:r>
            <w:r w:rsidRPr="004C5891">
              <w:rPr>
                <w:rFonts w:ascii="Times New Roman" w:eastAsia="Times New Roman" w:hAnsi="Times New Roman" w:cs="Times New Roman"/>
                <w:b/>
                <w:bCs/>
                <w:color w:val="000000"/>
                <w:kern w:val="24"/>
                <w:sz w:val="16"/>
                <w:szCs w:val="16"/>
              </w:rPr>
              <w:t>(years)</w:t>
            </w:r>
          </w:p>
        </w:tc>
        <w:tc>
          <w:tcPr>
            <w:tcW w:w="0" w:type="auto"/>
            <w:tcBorders>
              <w:top w:val="single" w:sz="8" w:space="0" w:color="5B9BD5"/>
              <w:left w:val="nil"/>
              <w:bottom w:val="single" w:sz="8" w:space="0" w:color="5B9BD5"/>
              <w:right w:val="nil"/>
            </w:tcBorders>
            <w:shd w:val="clear" w:color="auto" w:fill="5B9BD5"/>
            <w:tcMar>
              <w:top w:w="15" w:type="dxa"/>
              <w:left w:w="59" w:type="dxa"/>
              <w:bottom w:w="0" w:type="dxa"/>
              <w:right w:w="59" w:type="dxa"/>
            </w:tcMar>
            <w:hideMark/>
          </w:tcPr>
          <w:p w14:paraId="587D52B8" w14:textId="56816D1E" w:rsidR="00613EBC" w:rsidRPr="004C5891" w:rsidRDefault="00613EBC"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b/>
                <w:bCs/>
                <w:color w:val="000000"/>
                <w:kern w:val="24"/>
                <w:sz w:val="16"/>
                <w:szCs w:val="16"/>
              </w:rPr>
              <w:t>Female %</w:t>
            </w:r>
          </w:p>
        </w:tc>
        <w:tc>
          <w:tcPr>
            <w:tcW w:w="0" w:type="auto"/>
            <w:tcBorders>
              <w:top w:val="single" w:sz="8" w:space="0" w:color="5B9BD5"/>
              <w:left w:val="nil"/>
              <w:bottom w:val="single" w:sz="8" w:space="0" w:color="5B9BD5"/>
              <w:right w:val="nil"/>
            </w:tcBorders>
            <w:shd w:val="clear" w:color="auto" w:fill="5B9BD5"/>
            <w:tcMar>
              <w:top w:w="15" w:type="dxa"/>
              <w:left w:w="59" w:type="dxa"/>
              <w:bottom w:w="0" w:type="dxa"/>
              <w:right w:w="59" w:type="dxa"/>
            </w:tcMar>
            <w:hideMark/>
          </w:tcPr>
          <w:p w14:paraId="2A1DA319" w14:textId="01632CDA" w:rsidR="00613EBC" w:rsidRPr="004C5891" w:rsidRDefault="00613EBC"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b/>
                <w:bCs/>
                <w:color w:val="000000"/>
                <w:kern w:val="24"/>
                <w:sz w:val="16"/>
                <w:szCs w:val="16"/>
              </w:rPr>
              <w:t>Study instruments</w:t>
            </w:r>
          </w:p>
        </w:tc>
        <w:tc>
          <w:tcPr>
            <w:tcW w:w="0" w:type="auto"/>
            <w:tcBorders>
              <w:top w:val="single" w:sz="8" w:space="0" w:color="5B9BD5"/>
              <w:left w:val="nil"/>
              <w:bottom w:val="single" w:sz="8" w:space="0" w:color="5B9BD5"/>
              <w:right w:val="single" w:sz="8" w:space="0" w:color="5B9BD5"/>
            </w:tcBorders>
            <w:shd w:val="clear" w:color="auto" w:fill="5B9BD5"/>
            <w:tcMar>
              <w:top w:w="15" w:type="dxa"/>
              <w:left w:w="59" w:type="dxa"/>
              <w:bottom w:w="0" w:type="dxa"/>
              <w:right w:w="59" w:type="dxa"/>
            </w:tcMar>
            <w:hideMark/>
          </w:tcPr>
          <w:p w14:paraId="4E06B505" w14:textId="77777777" w:rsidR="00613EBC" w:rsidRPr="004C5891" w:rsidRDefault="00613EBC"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b/>
                <w:bCs/>
                <w:color w:val="000000"/>
                <w:kern w:val="24"/>
                <w:sz w:val="16"/>
                <w:szCs w:val="16"/>
              </w:rPr>
              <w:t>Planned</w:t>
            </w:r>
          </w:p>
          <w:p w14:paraId="725B70D5" w14:textId="77777777" w:rsidR="00613EBC" w:rsidRPr="004C5891" w:rsidRDefault="00613EBC"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b/>
                <w:bCs/>
                <w:color w:val="000000"/>
                <w:kern w:val="24"/>
                <w:sz w:val="16"/>
                <w:szCs w:val="16"/>
              </w:rPr>
              <w:t>Follow-up</w:t>
            </w:r>
          </w:p>
        </w:tc>
      </w:tr>
      <w:tr w:rsidR="00613EBC" w:rsidRPr="004C5891" w14:paraId="1630432F" w14:textId="77777777" w:rsidTr="00BA564C">
        <w:trPr>
          <w:trHeight w:val="838"/>
        </w:trPr>
        <w:tc>
          <w:tcPr>
            <w:tcW w:w="0" w:type="auto"/>
            <w:tcBorders>
              <w:top w:val="single" w:sz="8" w:space="0" w:color="5B9BD5"/>
              <w:left w:val="single" w:sz="8" w:space="0" w:color="9CC2E5"/>
              <w:bottom w:val="single" w:sz="8" w:space="0" w:color="9CC2E5"/>
              <w:right w:val="nil"/>
            </w:tcBorders>
            <w:shd w:val="clear" w:color="auto" w:fill="DEEAF6"/>
            <w:tcMar>
              <w:top w:w="15" w:type="dxa"/>
              <w:left w:w="59" w:type="dxa"/>
              <w:bottom w:w="0" w:type="dxa"/>
              <w:right w:w="59" w:type="dxa"/>
            </w:tcMar>
            <w:hideMark/>
          </w:tcPr>
          <w:p w14:paraId="7E3F3290" w14:textId="60F755A1" w:rsidR="00613EBC" w:rsidRPr="004C5891" w:rsidRDefault="00613EBC" w:rsidP="00706343">
            <w:pPr>
              <w:spacing w:after="0" w:line="240" w:lineRule="auto"/>
              <w:rPr>
                <w:rFonts w:ascii="Times New Roman" w:eastAsia="Times New Roman" w:hAnsi="Times New Roman" w:cs="Times New Roman"/>
                <w:sz w:val="16"/>
                <w:szCs w:val="16"/>
              </w:rPr>
            </w:pPr>
            <w:proofErr w:type="spellStart"/>
            <w:r w:rsidRPr="004C5891">
              <w:rPr>
                <w:rFonts w:ascii="Times New Roman" w:eastAsia="Times New Roman" w:hAnsi="Times New Roman" w:cs="Times New Roman"/>
                <w:color w:val="000000"/>
                <w:kern w:val="24"/>
                <w:sz w:val="16"/>
                <w:szCs w:val="16"/>
              </w:rPr>
              <w:t>Killgore</w:t>
            </w:r>
            <w:proofErr w:type="spellEnd"/>
            <w:r w:rsidRPr="004C5891">
              <w:rPr>
                <w:rFonts w:ascii="Times New Roman" w:eastAsia="Times New Roman" w:hAnsi="Times New Roman" w:cs="Times New Roman"/>
                <w:color w:val="000000"/>
                <w:kern w:val="24"/>
                <w:sz w:val="16"/>
                <w:szCs w:val="16"/>
              </w:rPr>
              <w:t xml:space="preserve"> et al. (34)</w:t>
            </w:r>
          </w:p>
        </w:tc>
        <w:tc>
          <w:tcPr>
            <w:tcW w:w="0" w:type="auto"/>
            <w:tcBorders>
              <w:top w:val="single" w:sz="8" w:space="0" w:color="5B9BD5"/>
              <w:left w:val="nil"/>
              <w:bottom w:val="single" w:sz="8" w:space="0" w:color="9CC2E5"/>
              <w:right w:val="nil"/>
            </w:tcBorders>
            <w:shd w:val="clear" w:color="auto" w:fill="DEEAF6"/>
            <w:tcMar>
              <w:top w:w="15" w:type="dxa"/>
              <w:left w:w="59" w:type="dxa"/>
              <w:bottom w:w="0" w:type="dxa"/>
              <w:right w:w="59" w:type="dxa"/>
            </w:tcMar>
            <w:hideMark/>
          </w:tcPr>
          <w:p w14:paraId="5983BCA4" w14:textId="77777777" w:rsidR="00613EBC" w:rsidRPr="004C5891" w:rsidRDefault="00613EBC"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color w:val="000000"/>
                <w:kern w:val="24"/>
                <w:sz w:val="16"/>
                <w:szCs w:val="16"/>
              </w:rPr>
              <w:t>2022</w:t>
            </w:r>
          </w:p>
        </w:tc>
        <w:tc>
          <w:tcPr>
            <w:tcW w:w="0" w:type="auto"/>
            <w:tcBorders>
              <w:top w:val="single" w:sz="8" w:space="0" w:color="5B9BD5"/>
              <w:left w:val="nil"/>
              <w:bottom w:val="single" w:sz="8" w:space="0" w:color="9CC2E5"/>
              <w:right w:val="nil"/>
            </w:tcBorders>
            <w:shd w:val="clear" w:color="auto" w:fill="DEEAF6"/>
            <w:tcMar>
              <w:top w:w="15" w:type="dxa"/>
              <w:left w:w="59" w:type="dxa"/>
              <w:bottom w:w="0" w:type="dxa"/>
              <w:right w:w="59" w:type="dxa"/>
            </w:tcMar>
            <w:hideMark/>
          </w:tcPr>
          <w:p w14:paraId="2DE8C302" w14:textId="77777777" w:rsidR="00613EBC" w:rsidRPr="004C5891" w:rsidRDefault="00613EBC"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color w:val="000000"/>
                <w:kern w:val="24"/>
                <w:sz w:val="16"/>
                <w:szCs w:val="16"/>
              </w:rPr>
              <w:t>USA</w:t>
            </w:r>
          </w:p>
        </w:tc>
        <w:tc>
          <w:tcPr>
            <w:tcW w:w="0" w:type="auto"/>
            <w:tcBorders>
              <w:top w:val="single" w:sz="8" w:space="0" w:color="5B9BD5"/>
              <w:left w:val="nil"/>
              <w:bottom w:val="single" w:sz="8" w:space="0" w:color="9CC2E5"/>
              <w:right w:val="nil"/>
            </w:tcBorders>
            <w:shd w:val="clear" w:color="auto" w:fill="DEEAF6"/>
            <w:tcMar>
              <w:top w:w="15" w:type="dxa"/>
              <w:left w:w="59" w:type="dxa"/>
              <w:bottom w:w="0" w:type="dxa"/>
              <w:right w:w="59" w:type="dxa"/>
            </w:tcMar>
            <w:hideMark/>
          </w:tcPr>
          <w:p w14:paraId="558DFEFD" w14:textId="6753B71B" w:rsidR="00613EBC" w:rsidRPr="004C5891" w:rsidRDefault="00613EBC"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color w:val="000000"/>
                <w:kern w:val="24"/>
                <w:sz w:val="16"/>
                <w:szCs w:val="16"/>
              </w:rPr>
              <w:t xml:space="preserve">Individuals between 18-50 years meeting DSM-5 criteria for PTSD; Being right-handed; Being primary English speaker </w:t>
            </w:r>
          </w:p>
        </w:tc>
        <w:tc>
          <w:tcPr>
            <w:tcW w:w="0" w:type="auto"/>
            <w:tcBorders>
              <w:top w:val="single" w:sz="8" w:space="0" w:color="5B9BD5"/>
              <w:left w:val="nil"/>
              <w:bottom w:val="single" w:sz="8" w:space="0" w:color="9CC2E5"/>
              <w:right w:val="nil"/>
            </w:tcBorders>
            <w:shd w:val="clear" w:color="auto" w:fill="DEEAF6"/>
            <w:tcMar>
              <w:top w:w="15" w:type="dxa"/>
              <w:left w:w="59" w:type="dxa"/>
              <w:bottom w:w="0" w:type="dxa"/>
              <w:right w:w="59" w:type="dxa"/>
            </w:tcMar>
            <w:hideMark/>
          </w:tcPr>
          <w:p w14:paraId="09ED8CA6" w14:textId="11150C62" w:rsidR="00613EBC" w:rsidRPr="004C5891" w:rsidRDefault="00613EBC"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color w:val="000000"/>
                <w:kern w:val="24"/>
                <w:sz w:val="16"/>
                <w:szCs w:val="16"/>
              </w:rPr>
              <w:t xml:space="preserve">      76</w:t>
            </w:r>
          </w:p>
        </w:tc>
        <w:tc>
          <w:tcPr>
            <w:tcW w:w="0" w:type="auto"/>
            <w:tcBorders>
              <w:top w:val="single" w:sz="8" w:space="0" w:color="5B9BD5"/>
              <w:left w:val="nil"/>
              <w:bottom w:val="single" w:sz="8" w:space="0" w:color="9CC2E5"/>
              <w:right w:val="nil"/>
            </w:tcBorders>
            <w:shd w:val="clear" w:color="auto" w:fill="DEEAF6"/>
            <w:tcMar>
              <w:top w:w="15" w:type="dxa"/>
              <w:left w:w="59" w:type="dxa"/>
              <w:bottom w:w="0" w:type="dxa"/>
              <w:right w:w="59" w:type="dxa"/>
            </w:tcMar>
            <w:hideMark/>
          </w:tcPr>
          <w:p w14:paraId="2736F792" w14:textId="409028A1" w:rsidR="00BD77A1" w:rsidRPr="004C5891" w:rsidRDefault="00BD77A1" w:rsidP="00706343">
            <w:pPr>
              <w:spacing w:after="0" w:line="240" w:lineRule="auto"/>
              <w:jc w:val="left"/>
              <w:rPr>
                <w:rFonts w:ascii="Times New Roman" w:eastAsia="Times New Roman" w:hAnsi="Times New Roman" w:cs="Times New Roman"/>
                <w:color w:val="000000"/>
                <w:kern w:val="24"/>
                <w:sz w:val="16"/>
                <w:szCs w:val="16"/>
              </w:rPr>
            </w:pPr>
            <w:r w:rsidRPr="00DE7D97">
              <w:rPr>
                <w:rFonts w:ascii="Times New Roman" w:eastAsia="Times New Roman" w:hAnsi="Times New Roman" w:cs="Times New Roman"/>
                <w:i/>
                <w:iCs/>
                <w:color w:val="000000"/>
                <w:kern w:val="24"/>
                <w:sz w:val="16"/>
                <w:szCs w:val="16"/>
              </w:rPr>
              <w:t>M</w:t>
            </w:r>
            <w:r w:rsidRPr="004C5891">
              <w:rPr>
                <w:rFonts w:ascii="Times New Roman" w:eastAsia="Times New Roman" w:hAnsi="Times New Roman" w:cs="Times New Roman"/>
                <w:color w:val="000000"/>
                <w:kern w:val="24"/>
                <w:sz w:val="16"/>
                <w:szCs w:val="16"/>
              </w:rPr>
              <w:t xml:space="preserve"> = </w:t>
            </w:r>
            <w:r w:rsidR="00613EBC" w:rsidRPr="004C5891">
              <w:rPr>
                <w:rFonts w:ascii="Times New Roman" w:eastAsia="Times New Roman" w:hAnsi="Times New Roman" w:cs="Times New Roman"/>
                <w:color w:val="000000"/>
                <w:kern w:val="24"/>
                <w:sz w:val="16"/>
                <w:szCs w:val="16"/>
              </w:rPr>
              <w:t>31.45</w:t>
            </w:r>
          </w:p>
          <w:p w14:paraId="79396B48" w14:textId="34408375" w:rsidR="00613EBC" w:rsidRPr="004C5891" w:rsidRDefault="00BD77A1" w:rsidP="00706343">
            <w:pPr>
              <w:spacing w:after="0" w:line="240" w:lineRule="auto"/>
              <w:jc w:val="left"/>
              <w:rPr>
                <w:rFonts w:ascii="Times New Roman" w:eastAsia="Times New Roman" w:hAnsi="Times New Roman" w:cs="Times New Roman"/>
                <w:sz w:val="16"/>
                <w:szCs w:val="16"/>
              </w:rPr>
            </w:pPr>
            <w:r w:rsidRPr="00DE7D97">
              <w:rPr>
                <w:rFonts w:ascii="Times New Roman" w:eastAsia="Times New Roman" w:hAnsi="Times New Roman" w:cs="Times New Roman"/>
                <w:i/>
                <w:iCs/>
                <w:color w:val="000000"/>
                <w:kern w:val="24"/>
                <w:sz w:val="16"/>
                <w:szCs w:val="16"/>
              </w:rPr>
              <w:t>SD</w:t>
            </w:r>
            <w:r w:rsidRPr="004C5891">
              <w:rPr>
                <w:rFonts w:ascii="Times New Roman" w:eastAsia="Times New Roman" w:hAnsi="Times New Roman" w:cs="Times New Roman"/>
                <w:color w:val="000000"/>
                <w:kern w:val="24"/>
                <w:sz w:val="16"/>
                <w:szCs w:val="16"/>
              </w:rPr>
              <w:t xml:space="preserve"> = 8.83</w:t>
            </w:r>
            <w:r w:rsidR="00186507" w:rsidRPr="004C5891">
              <w:rPr>
                <w:rFonts w:ascii="Times New Roman" w:eastAsia="Times New Roman" w:hAnsi="Times New Roman" w:cs="Times New Roman"/>
                <w:color w:val="000000"/>
                <w:kern w:val="24"/>
                <w:sz w:val="16"/>
                <w:szCs w:val="16"/>
              </w:rPr>
              <w:t xml:space="preserve"> </w:t>
            </w:r>
          </w:p>
        </w:tc>
        <w:tc>
          <w:tcPr>
            <w:tcW w:w="0" w:type="auto"/>
            <w:tcBorders>
              <w:top w:val="single" w:sz="8" w:space="0" w:color="5B9BD5"/>
              <w:left w:val="nil"/>
              <w:bottom w:val="single" w:sz="8" w:space="0" w:color="9CC2E5"/>
              <w:right w:val="nil"/>
            </w:tcBorders>
            <w:shd w:val="clear" w:color="auto" w:fill="DEEAF6"/>
            <w:tcMar>
              <w:top w:w="15" w:type="dxa"/>
              <w:left w:w="59" w:type="dxa"/>
              <w:bottom w:w="0" w:type="dxa"/>
              <w:right w:w="59" w:type="dxa"/>
            </w:tcMar>
            <w:hideMark/>
          </w:tcPr>
          <w:p w14:paraId="2AD5A517" w14:textId="77777777" w:rsidR="00613EBC" w:rsidRPr="004C5891" w:rsidRDefault="00613EBC"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color w:val="000000"/>
                <w:kern w:val="24"/>
                <w:sz w:val="16"/>
                <w:szCs w:val="16"/>
              </w:rPr>
              <w:t>67.1%</w:t>
            </w:r>
          </w:p>
        </w:tc>
        <w:tc>
          <w:tcPr>
            <w:tcW w:w="0" w:type="auto"/>
            <w:tcBorders>
              <w:top w:val="single" w:sz="8" w:space="0" w:color="5B9BD5"/>
              <w:left w:val="nil"/>
              <w:bottom w:val="single" w:sz="8" w:space="0" w:color="9CC2E5"/>
              <w:right w:val="nil"/>
            </w:tcBorders>
            <w:shd w:val="clear" w:color="auto" w:fill="DEEAF6"/>
            <w:tcMar>
              <w:top w:w="15" w:type="dxa"/>
              <w:left w:w="59" w:type="dxa"/>
              <w:bottom w:w="0" w:type="dxa"/>
              <w:right w:w="59" w:type="dxa"/>
            </w:tcMar>
            <w:hideMark/>
          </w:tcPr>
          <w:p w14:paraId="4F9B9E15" w14:textId="36C0C24B" w:rsidR="00613EBC" w:rsidRPr="004C5891" w:rsidRDefault="00613EBC"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color w:val="000000"/>
                <w:kern w:val="24"/>
                <w:sz w:val="16"/>
                <w:szCs w:val="16"/>
              </w:rPr>
              <w:t xml:space="preserve">DSM-5 (SCID); DSM-5 (CAPS-5); PSQI; DDNSI; ISI; Objective sleep measures (wrist </w:t>
            </w:r>
            <w:proofErr w:type="spellStart"/>
            <w:r w:rsidRPr="004C5891">
              <w:rPr>
                <w:rFonts w:ascii="Times New Roman" w:eastAsia="Times New Roman" w:hAnsi="Times New Roman" w:cs="Times New Roman"/>
                <w:color w:val="000000"/>
                <w:kern w:val="24"/>
                <w:sz w:val="16"/>
                <w:szCs w:val="16"/>
              </w:rPr>
              <w:t>actigraphy</w:t>
            </w:r>
            <w:proofErr w:type="spellEnd"/>
            <w:r w:rsidRPr="004C5891">
              <w:rPr>
                <w:rFonts w:ascii="Times New Roman" w:eastAsia="Times New Roman" w:hAnsi="Times New Roman" w:cs="Times New Roman"/>
                <w:color w:val="000000"/>
                <w:kern w:val="24"/>
                <w:sz w:val="16"/>
                <w:szCs w:val="16"/>
              </w:rPr>
              <w:t xml:space="preserve"> monitoring); Structural MRI</w:t>
            </w:r>
          </w:p>
        </w:tc>
        <w:tc>
          <w:tcPr>
            <w:tcW w:w="0" w:type="auto"/>
            <w:tcBorders>
              <w:top w:val="single" w:sz="8" w:space="0" w:color="5B9BD5"/>
              <w:left w:val="nil"/>
              <w:bottom w:val="single" w:sz="8" w:space="0" w:color="9CC2E5"/>
              <w:right w:val="single" w:sz="8" w:space="0" w:color="9CC2E5"/>
            </w:tcBorders>
            <w:shd w:val="clear" w:color="auto" w:fill="DEEAF6"/>
            <w:tcMar>
              <w:top w:w="15" w:type="dxa"/>
              <w:left w:w="59" w:type="dxa"/>
              <w:bottom w:w="0" w:type="dxa"/>
              <w:right w:w="59" w:type="dxa"/>
            </w:tcMar>
            <w:hideMark/>
          </w:tcPr>
          <w:p w14:paraId="200C629F" w14:textId="77777777" w:rsidR="00613EBC" w:rsidRPr="004C5891" w:rsidRDefault="00613EBC"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color w:val="000000"/>
                <w:kern w:val="24"/>
                <w:sz w:val="16"/>
                <w:szCs w:val="16"/>
              </w:rPr>
              <w:t>None</w:t>
            </w:r>
          </w:p>
        </w:tc>
      </w:tr>
      <w:tr w:rsidR="00613EBC" w:rsidRPr="004C5891" w14:paraId="335528C9" w14:textId="77777777" w:rsidTr="00BA564C">
        <w:trPr>
          <w:trHeight w:val="955"/>
        </w:trPr>
        <w:tc>
          <w:tcPr>
            <w:tcW w:w="0" w:type="auto"/>
            <w:tcBorders>
              <w:top w:val="single" w:sz="8" w:space="0" w:color="9CC2E5"/>
              <w:left w:val="single" w:sz="8" w:space="0" w:color="9CC2E5"/>
              <w:bottom w:val="single" w:sz="8" w:space="0" w:color="9CC2E5"/>
              <w:right w:val="nil"/>
            </w:tcBorders>
            <w:shd w:val="clear" w:color="auto" w:fill="auto"/>
            <w:tcMar>
              <w:top w:w="15" w:type="dxa"/>
              <w:left w:w="59" w:type="dxa"/>
              <w:bottom w:w="0" w:type="dxa"/>
              <w:right w:w="59" w:type="dxa"/>
            </w:tcMar>
            <w:hideMark/>
          </w:tcPr>
          <w:p w14:paraId="548E183F" w14:textId="7AEB1D73" w:rsidR="00613EBC" w:rsidRPr="004C5891" w:rsidRDefault="00613EBC" w:rsidP="00706343">
            <w:pPr>
              <w:spacing w:after="0" w:line="240" w:lineRule="auto"/>
              <w:rPr>
                <w:rFonts w:ascii="Times New Roman" w:eastAsia="Times New Roman" w:hAnsi="Times New Roman" w:cs="Times New Roman"/>
                <w:sz w:val="16"/>
                <w:szCs w:val="16"/>
              </w:rPr>
            </w:pPr>
            <w:proofErr w:type="spellStart"/>
            <w:r w:rsidRPr="004C5891">
              <w:rPr>
                <w:rFonts w:ascii="Times New Roman" w:eastAsia="Times New Roman" w:hAnsi="Times New Roman" w:cs="Times New Roman"/>
                <w:color w:val="000000"/>
                <w:kern w:val="24"/>
                <w:sz w:val="16"/>
                <w:szCs w:val="16"/>
              </w:rPr>
              <w:t>Vanuk</w:t>
            </w:r>
            <w:proofErr w:type="spellEnd"/>
            <w:r w:rsidRPr="004C5891">
              <w:rPr>
                <w:rFonts w:ascii="Times New Roman" w:eastAsia="Times New Roman" w:hAnsi="Times New Roman" w:cs="Times New Roman"/>
                <w:color w:val="000000"/>
                <w:kern w:val="24"/>
                <w:sz w:val="16"/>
                <w:szCs w:val="16"/>
              </w:rPr>
              <w:t xml:space="preserve"> et al. (35)</w:t>
            </w:r>
          </w:p>
        </w:tc>
        <w:tc>
          <w:tcPr>
            <w:tcW w:w="0" w:type="auto"/>
            <w:tcBorders>
              <w:top w:val="single" w:sz="8" w:space="0" w:color="9CC2E5"/>
              <w:left w:val="nil"/>
              <w:bottom w:val="single" w:sz="8" w:space="0" w:color="9CC2E5"/>
              <w:right w:val="nil"/>
            </w:tcBorders>
            <w:shd w:val="clear" w:color="auto" w:fill="auto"/>
            <w:tcMar>
              <w:top w:w="15" w:type="dxa"/>
              <w:left w:w="59" w:type="dxa"/>
              <w:bottom w:w="0" w:type="dxa"/>
              <w:right w:w="59" w:type="dxa"/>
            </w:tcMar>
            <w:hideMark/>
          </w:tcPr>
          <w:p w14:paraId="6A450F3D" w14:textId="77777777" w:rsidR="00613EBC" w:rsidRPr="004C5891" w:rsidRDefault="00613EBC"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color w:val="000000"/>
                <w:kern w:val="24"/>
                <w:sz w:val="16"/>
                <w:szCs w:val="16"/>
              </w:rPr>
              <w:t>2022</w:t>
            </w:r>
          </w:p>
        </w:tc>
        <w:tc>
          <w:tcPr>
            <w:tcW w:w="0" w:type="auto"/>
            <w:tcBorders>
              <w:top w:val="single" w:sz="8" w:space="0" w:color="9CC2E5"/>
              <w:left w:val="nil"/>
              <w:bottom w:val="single" w:sz="8" w:space="0" w:color="9CC2E5"/>
              <w:right w:val="nil"/>
            </w:tcBorders>
            <w:shd w:val="clear" w:color="auto" w:fill="auto"/>
            <w:tcMar>
              <w:top w:w="15" w:type="dxa"/>
              <w:left w:w="59" w:type="dxa"/>
              <w:bottom w:w="0" w:type="dxa"/>
              <w:right w:w="59" w:type="dxa"/>
            </w:tcMar>
            <w:hideMark/>
          </w:tcPr>
          <w:p w14:paraId="766675A4" w14:textId="77777777" w:rsidR="00613EBC" w:rsidRPr="004C5891" w:rsidRDefault="00613EBC"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color w:val="000000"/>
                <w:kern w:val="24"/>
                <w:sz w:val="16"/>
                <w:szCs w:val="16"/>
              </w:rPr>
              <w:t>USA</w:t>
            </w:r>
          </w:p>
        </w:tc>
        <w:tc>
          <w:tcPr>
            <w:tcW w:w="0" w:type="auto"/>
            <w:tcBorders>
              <w:top w:val="single" w:sz="8" w:space="0" w:color="9CC2E5"/>
              <w:left w:val="nil"/>
              <w:bottom w:val="single" w:sz="8" w:space="0" w:color="9CC2E5"/>
              <w:right w:val="nil"/>
            </w:tcBorders>
            <w:shd w:val="clear" w:color="auto" w:fill="auto"/>
            <w:tcMar>
              <w:top w:w="15" w:type="dxa"/>
              <w:left w:w="59" w:type="dxa"/>
              <w:bottom w:w="0" w:type="dxa"/>
              <w:right w:w="59" w:type="dxa"/>
            </w:tcMar>
            <w:hideMark/>
          </w:tcPr>
          <w:p w14:paraId="53BC16A7" w14:textId="6B0F9DCD" w:rsidR="00613EBC" w:rsidRPr="004C5891" w:rsidRDefault="00613EBC"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color w:val="000000"/>
                <w:kern w:val="24"/>
                <w:sz w:val="16"/>
                <w:szCs w:val="16"/>
              </w:rPr>
              <w:t xml:space="preserve">Individuals between 18-50 years meeting DSM-5 criteria for PTSD; Being right-handed; Being primary English speaker </w:t>
            </w:r>
          </w:p>
        </w:tc>
        <w:tc>
          <w:tcPr>
            <w:tcW w:w="0" w:type="auto"/>
            <w:tcBorders>
              <w:top w:val="single" w:sz="8" w:space="0" w:color="9CC2E5"/>
              <w:left w:val="nil"/>
              <w:bottom w:val="single" w:sz="8" w:space="0" w:color="9CC2E5"/>
              <w:right w:val="nil"/>
            </w:tcBorders>
            <w:shd w:val="clear" w:color="auto" w:fill="auto"/>
            <w:tcMar>
              <w:top w:w="15" w:type="dxa"/>
              <w:left w:w="59" w:type="dxa"/>
              <w:bottom w:w="0" w:type="dxa"/>
              <w:right w:w="59" w:type="dxa"/>
            </w:tcMar>
            <w:hideMark/>
          </w:tcPr>
          <w:p w14:paraId="1DF0DD2D" w14:textId="1B1A26B6" w:rsidR="00613EBC" w:rsidRPr="004C5891" w:rsidRDefault="00613EBC"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color w:val="000000"/>
                <w:kern w:val="24"/>
                <w:sz w:val="16"/>
                <w:szCs w:val="16"/>
              </w:rPr>
              <w:t xml:space="preserve">      82</w:t>
            </w:r>
          </w:p>
        </w:tc>
        <w:tc>
          <w:tcPr>
            <w:tcW w:w="0" w:type="auto"/>
            <w:tcBorders>
              <w:top w:val="single" w:sz="8" w:space="0" w:color="9CC2E5"/>
              <w:left w:val="nil"/>
              <w:bottom w:val="single" w:sz="8" w:space="0" w:color="9CC2E5"/>
              <w:right w:val="nil"/>
            </w:tcBorders>
            <w:shd w:val="clear" w:color="auto" w:fill="auto"/>
            <w:tcMar>
              <w:top w:w="15" w:type="dxa"/>
              <w:left w:w="59" w:type="dxa"/>
              <w:bottom w:w="0" w:type="dxa"/>
              <w:right w:w="59" w:type="dxa"/>
            </w:tcMar>
            <w:hideMark/>
          </w:tcPr>
          <w:p w14:paraId="132E490F" w14:textId="4454CABB" w:rsidR="00613EBC" w:rsidRPr="004C5891" w:rsidRDefault="004C20E6" w:rsidP="00706343">
            <w:pPr>
              <w:spacing w:after="0" w:line="240" w:lineRule="auto"/>
              <w:jc w:val="left"/>
              <w:rPr>
                <w:rFonts w:ascii="Times New Roman" w:eastAsia="Times New Roman" w:hAnsi="Times New Roman" w:cs="Times New Roman"/>
                <w:color w:val="000000"/>
                <w:kern w:val="24"/>
                <w:sz w:val="16"/>
                <w:szCs w:val="16"/>
              </w:rPr>
            </w:pPr>
            <w:r w:rsidRPr="00DE7D97">
              <w:rPr>
                <w:rFonts w:ascii="Times New Roman" w:eastAsia="Times New Roman" w:hAnsi="Times New Roman" w:cs="Times New Roman"/>
                <w:i/>
                <w:iCs/>
                <w:color w:val="000000"/>
                <w:kern w:val="24"/>
                <w:sz w:val="16"/>
                <w:szCs w:val="16"/>
              </w:rPr>
              <w:t>M</w:t>
            </w:r>
            <w:r w:rsidRPr="004C5891">
              <w:rPr>
                <w:rFonts w:ascii="Times New Roman" w:eastAsia="Times New Roman" w:hAnsi="Times New Roman" w:cs="Times New Roman"/>
                <w:color w:val="000000"/>
                <w:kern w:val="24"/>
                <w:sz w:val="16"/>
                <w:szCs w:val="16"/>
              </w:rPr>
              <w:t xml:space="preserve"> = </w:t>
            </w:r>
            <w:r w:rsidR="00613EBC" w:rsidRPr="004C5891">
              <w:rPr>
                <w:rFonts w:ascii="Times New Roman" w:eastAsia="Times New Roman" w:hAnsi="Times New Roman" w:cs="Times New Roman"/>
                <w:color w:val="000000"/>
                <w:kern w:val="24"/>
                <w:sz w:val="16"/>
                <w:szCs w:val="16"/>
              </w:rPr>
              <w:t>31.</w:t>
            </w:r>
            <w:r w:rsidR="003649A8" w:rsidRPr="004C5891">
              <w:rPr>
                <w:rFonts w:ascii="Times New Roman" w:eastAsia="Times New Roman" w:hAnsi="Times New Roman" w:cs="Times New Roman"/>
                <w:color w:val="000000"/>
                <w:kern w:val="24"/>
                <w:sz w:val="16"/>
                <w:szCs w:val="16"/>
              </w:rPr>
              <w:t>05</w:t>
            </w:r>
          </w:p>
          <w:p w14:paraId="619AF40B" w14:textId="3A3A0332" w:rsidR="004C20E6" w:rsidRPr="004C5891" w:rsidRDefault="004C20E6" w:rsidP="00706343">
            <w:pPr>
              <w:spacing w:after="0" w:line="240" w:lineRule="auto"/>
              <w:jc w:val="left"/>
              <w:rPr>
                <w:rFonts w:ascii="Times New Roman" w:eastAsia="Times New Roman" w:hAnsi="Times New Roman" w:cs="Times New Roman"/>
                <w:sz w:val="16"/>
                <w:szCs w:val="16"/>
              </w:rPr>
            </w:pPr>
            <w:r w:rsidRPr="00DE7D97">
              <w:rPr>
                <w:rFonts w:ascii="Times New Roman" w:eastAsia="Times New Roman" w:hAnsi="Times New Roman" w:cs="Times New Roman"/>
                <w:i/>
                <w:iCs/>
                <w:color w:val="000000"/>
                <w:kern w:val="24"/>
                <w:sz w:val="16"/>
                <w:szCs w:val="16"/>
              </w:rPr>
              <w:t>SD</w:t>
            </w:r>
            <w:r w:rsidRPr="004C5891">
              <w:rPr>
                <w:rFonts w:ascii="Times New Roman" w:eastAsia="Times New Roman" w:hAnsi="Times New Roman" w:cs="Times New Roman"/>
                <w:color w:val="000000"/>
                <w:kern w:val="24"/>
                <w:sz w:val="16"/>
                <w:szCs w:val="16"/>
              </w:rPr>
              <w:t xml:space="preserve"> = </w:t>
            </w:r>
            <w:r w:rsidR="00415EF0" w:rsidRPr="004C5891">
              <w:rPr>
                <w:rFonts w:ascii="Times New Roman" w:eastAsia="Times New Roman" w:hAnsi="Times New Roman" w:cs="Times New Roman"/>
                <w:color w:val="000000"/>
                <w:kern w:val="24"/>
                <w:sz w:val="16"/>
                <w:szCs w:val="16"/>
              </w:rPr>
              <w:t>8.77</w:t>
            </w:r>
          </w:p>
        </w:tc>
        <w:tc>
          <w:tcPr>
            <w:tcW w:w="0" w:type="auto"/>
            <w:tcBorders>
              <w:top w:val="single" w:sz="8" w:space="0" w:color="9CC2E5"/>
              <w:left w:val="nil"/>
              <w:bottom w:val="single" w:sz="8" w:space="0" w:color="9CC2E5"/>
              <w:right w:val="nil"/>
            </w:tcBorders>
            <w:shd w:val="clear" w:color="auto" w:fill="auto"/>
            <w:tcMar>
              <w:top w:w="15" w:type="dxa"/>
              <w:left w:w="59" w:type="dxa"/>
              <w:bottom w:w="0" w:type="dxa"/>
              <w:right w:w="59" w:type="dxa"/>
            </w:tcMar>
            <w:hideMark/>
          </w:tcPr>
          <w:p w14:paraId="10912BA2" w14:textId="77777777" w:rsidR="00613EBC" w:rsidRPr="004C5891" w:rsidRDefault="00613EBC"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color w:val="000000"/>
                <w:kern w:val="24"/>
                <w:sz w:val="16"/>
                <w:szCs w:val="16"/>
              </w:rPr>
              <w:t>68.3%</w:t>
            </w:r>
          </w:p>
        </w:tc>
        <w:tc>
          <w:tcPr>
            <w:tcW w:w="0" w:type="auto"/>
            <w:tcBorders>
              <w:top w:val="single" w:sz="8" w:space="0" w:color="9CC2E5"/>
              <w:left w:val="nil"/>
              <w:bottom w:val="single" w:sz="8" w:space="0" w:color="9CC2E5"/>
              <w:right w:val="nil"/>
            </w:tcBorders>
            <w:shd w:val="clear" w:color="auto" w:fill="auto"/>
            <w:tcMar>
              <w:top w:w="15" w:type="dxa"/>
              <w:left w:w="59" w:type="dxa"/>
              <w:bottom w:w="0" w:type="dxa"/>
              <w:right w:w="59" w:type="dxa"/>
            </w:tcMar>
            <w:hideMark/>
          </w:tcPr>
          <w:p w14:paraId="3683B287" w14:textId="3F2AFC4D" w:rsidR="00613EBC" w:rsidRPr="004C5891" w:rsidRDefault="00613EBC"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sz w:val="16"/>
                <w:szCs w:val="16"/>
              </w:rPr>
              <w:t>DSM-5 (SCID); DSM-5 (CAPS-5);</w:t>
            </w:r>
            <w:r w:rsidRPr="004C5891">
              <w:rPr>
                <w:rFonts w:ascii="Times New Roman" w:hAnsi="Times New Roman" w:cs="Times New Roman"/>
              </w:rPr>
              <w:t xml:space="preserve"> </w:t>
            </w:r>
            <w:r w:rsidRPr="004C5891">
              <w:rPr>
                <w:rFonts w:ascii="Times New Roman" w:eastAsia="Times New Roman" w:hAnsi="Times New Roman" w:cs="Times New Roman"/>
                <w:sz w:val="16"/>
                <w:szCs w:val="16"/>
              </w:rPr>
              <w:t>DSM-5 (PCL-5); ESS; PSQI; FOSQ; ISI; DDNSI; Fear-conditioning/fear-extinction protocol; Psychophysiological monitoring with monitoring skin conductance; ECG monitoring; Functional MRI; WASI</w:t>
            </w:r>
          </w:p>
        </w:tc>
        <w:tc>
          <w:tcPr>
            <w:tcW w:w="0" w:type="auto"/>
            <w:tcBorders>
              <w:top w:val="single" w:sz="8" w:space="0" w:color="9CC2E5"/>
              <w:left w:val="nil"/>
              <w:bottom w:val="single" w:sz="8" w:space="0" w:color="9CC2E5"/>
              <w:right w:val="single" w:sz="8" w:space="0" w:color="9CC2E5"/>
            </w:tcBorders>
            <w:shd w:val="clear" w:color="auto" w:fill="auto"/>
            <w:tcMar>
              <w:top w:w="15" w:type="dxa"/>
              <w:left w:w="59" w:type="dxa"/>
              <w:bottom w:w="0" w:type="dxa"/>
              <w:right w:w="59" w:type="dxa"/>
            </w:tcMar>
            <w:hideMark/>
          </w:tcPr>
          <w:p w14:paraId="7564B3DD" w14:textId="77777777" w:rsidR="00613EBC" w:rsidRPr="004C5891" w:rsidRDefault="00613EBC"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color w:val="000000"/>
                <w:kern w:val="24"/>
                <w:sz w:val="16"/>
                <w:szCs w:val="16"/>
              </w:rPr>
              <w:t>None</w:t>
            </w:r>
          </w:p>
        </w:tc>
      </w:tr>
      <w:tr w:rsidR="00613EBC" w:rsidRPr="004C5891" w14:paraId="2CD7C8A7" w14:textId="77777777" w:rsidTr="00BA564C">
        <w:trPr>
          <w:trHeight w:val="685"/>
        </w:trPr>
        <w:tc>
          <w:tcPr>
            <w:tcW w:w="0" w:type="auto"/>
            <w:tcBorders>
              <w:top w:val="single" w:sz="8" w:space="0" w:color="9CC2E5"/>
              <w:left w:val="single" w:sz="8" w:space="0" w:color="9CC2E5"/>
              <w:bottom w:val="single" w:sz="8" w:space="0" w:color="9CC2E5"/>
              <w:right w:val="nil"/>
            </w:tcBorders>
            <w:shd w:val="clear" w:color="auto" w:fill="DEEAF6"/>
            <w:tcMar>
              <w:top w:w="15" w:type="dxa"/>
              <w:left w:w="59" w:type="dxa"/>
              <w:bottom w:w="0" w:type="dxa"/>
              <w:right w:w="59" w:type="dxa"/>
            </w:tcMar>
            <w:hideMark/>
          </w:tcPr>
          <w:p w14:paraId="650A7877" w14:textId="56C2F8B1" w:rsidR="00613EBC" w:rsidRPr="004C5891" w:rsidRDefault="00613EBC"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color w:val="000000"/>
                <w:kern w:val="24"/>
                <w:sz w:val="16"/>
                <w:szCs w:val="16"/>
                <w:lang w:val="da-DK"/>
              </w:rPr>
              <w:t>Youngstedt et al.  (36)</w:t>
            </w:r>
          </w:p>
        </w:tc>
        <w:tc>
          <w:tcPr>
            <w:tcW w:w="0" w:type="auto"/>
            <w:tcBorders>
              <w:top w:val="single" w:sz="8" w:space="0" w:color="9CC2E5"/>
              <w:left w:val="nil"/>
              <w:bottom w:val="single" w:sz="8" w:space="0" w:color="9CC2E5"/>
              <w:right w:val="nil"/>
            </w:tcBorders>
            <w:shd w:val="clear" w:color="auto" w:fill="DEEAF6"/>
            <w:tcMar>
              <w:top w:w="15" w:type="dxa"/>
              <w:left w:w="59" w:type="dxa"/>
              <w:bottom w:w="0" w:type="dxa"/>
              <w:right w:w="59" w:type="dxa"/>
            </w:tcMar>
            <w:hideMark/>
          </w:tcPr>
          <w:p w14:paraId="5DBC5814" w14:textId="77777777" w:rsidR="00613EBC" w:rsidRPr="004C5891" w:rsidRDefault="00613EBC"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color w:val="000000"/>
                <w:kern w:val="24"/>
                <w:sz w:val="16"/>
                <w:szCs w:val="16"/>
              </w:rPr>
              <w:t>2022</w:t>
            </w:r>
          </w:p>
        </w:tc>
        <w:tc>
          <w:tcPr>
            <w:tcW w:w="0" w:type="auto"/>
            <w:tcBorders>
              <w:top w:val="single" w:sz="8" w:space="0" w:color="9CC2E5"/>
              <w:left w:val="nil"/>
              <w:bottom w:val="single" w:sz="8" w:space="0" w:color="9CC2E5"/>
              <w:right w:val="nil"/>
            </w:tcBorders>
            <w:shd w:val="clear" w:color="auto" w:fill="DEEAF6"/>
            <w:tcMar>
              <w:top w:w="15" w:type="dxa"/>
              <w:left w:w="59" w:type="dxa"/>
              <w:bottom w:w="0" w:type="dxa"/>
              <w:right w:w="59" w:type="dxa"/>
            </w:tcMar>
            <w:hideMark/>
          </w:tcPr>
          <w:p w14:paraId="1D8BD1DB" w14:textId="77777777" w:rsidR="00613EBC" w:rsidRPr="004C5891" w:rsidRDefault="00613EBC"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color w:val="000000"/>
                <w:kern w:val="24"/>
                <w:sz w:val="16"/>
                <w:szCs w:val="16"/>
              </w:rPr>
              <w:t>USA</w:t>
            </w:r>
          </w:p>
        </w:tc>
        <w:tc>
          <w:tcPr>
            <w:tcW w:w="0" w:type="auto"/>
            <w:tcBorders>
              <w:top w:val="single" w:sz="8" w:space="0" w:color="9CC2E5"/>
              <w:left w:val="nil"/>
              <w:bottom w:val="single" w:sz="8" w:space="0" w:color="9CC2E5"/>
              <w:right w:val="nil"/>
            </w:tcBorders>
            <w:shd w:val="clear" w:color="auto" w:fill="DEEAF6"/>
            <w:tcMar>
              <w:top w:w="15" w:type="dxa"/>
              <w:left w:w="59" w:type="dxa"/>
              <w:bottom w:w="0" w:type="dxa"/>
              <w:right w:w="59" w:type="dxa"/>
            </w:tcMar>
            <w:hideMark/>
          </w:tcPr>
          <w:p w14:paraId="17FE8931" w14:textId="77777777" w:rsidR="00613EBC" w:rsidRPr="004C5891" w:rsidRDefault="00613EBC"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color w:val="000000"/>
                <w:kern w:val="24"/>
                <w:sz w:val="16"/>
                <w:szCs w:val="16"/>
              </w:rPr>
              <w:t>Veterans with PTSD due to combat in Afghanistan and/or Iraq</w:t>
            </w:r>
          </w:p>
        </w:tc>
        <w:tc>
          <w:tcPr>
            <w:tcW w:w="0" w:type="auto"/>
            <w:tcBorders>
              <w:top w:val="single" w:sz="8" w:space="0" w:color="9CC2E5"/>
              <w:left w:val="nil"/>
              <w:bottom w:val="single" w:sz="8" w:space="0" w:color="9CC2E5"/>
              <w:right w:val="nil"/>
            </w:tcBorders>
            <w:shd w:val="clear" w:color="auto" w:fill="DEEAF6"/>
            <w:tcMar>
              <w:top w:w="15" w:type="dxa"/>
              <w:left w:w="59" w:type="dxa"/>
              <w:bottom w:w="0" w:type="dxa"/>
              <w:right w:w="59" w:type="dxa"/>
            </w:tcMar>
            <w:hideMark/>
          </w:tcPr>
          <w:p w14:paraId="63818B27" w14:textId="427204A9" w:rsidR="00613EBC" w:rsidRPr="004C5891" w:rsidRDefault="00613EBC"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color w:val="000000"/>
                <w:kern w:val="24"/>
                <w:sz w:val="16"/>
                <w:szCs w:val="16"/>
              </w:rPr>
              <w:t xml:space="preserve">     69</w:t>
            </w:r>
          </w:p>
        </w:tc>
        <w:tc>
          <w:tcPr>
            <w:tcW w:w="0" w:type="auto"/>
            <w:tcBorders>
              <w:top w:val="single" w:sz="8" w:space="0" w:color="9CC2E5"/>
              <w:left w:val="nil"/>
              <w:bottom w:val="single" w:sz="8" w:space="0" w:color="9CC2E5"/>
              <w:right w:val="nil"/>
            </w:tcBorders>
            <w:shd w:val="clear" w:color="auto" w:fill="DEEAF6"/>
            <w:tcMar>
              <w:top w:w="15" w:type="dxa"/>
              <w:left w:w="59" w:type="dxa"/>
              <w:bottom w:w="0" w:type="dxa"/>
              <w:right w:w="59" w:type="dxa"/>
            </w:tcMar>
            <w:hideMark/>
          </w:tcPr>
          <w:p w14:paraId="40D1FAC8" w14:textId="77777777" w:rsidR="00613EBC" w:rsidRPr="004C5891" w:rsidRDefault="0098706A" w:rsidP="00706343">
            <w:pPr>
              <w:spacing w:after="0" w:line="240" w:lineRule="auto"/>
              <w:jc w:val="left"/>
              <w:rPr>
                <w:rFonts w:ascii="Times New Roman" w:eastAsia="Times New Roman" w:hAnsi="Times New Roman" w:cs="Times New Roman"/>
                <w:color w:val="000000"/>
                <w:kern w:val="24"/>
                <w:sz w:val="16"/>
                <w:szCs w:val="16"/>
              </w:rPr>
            </w:pPr>
            <w:r w:rsidRPr="00DE7D97">
              <w:rPr>
                <w:rFonts w:ascii="Times New Roman" w:eastAsia="Times New Roman" w:hAnsi="Times New Roman" w:cs="Times New Roman"/>
                <w:i/>
                <w:iCs/>
                <w:color w:val="000000"/>
                <w:kern w:val="24"/>
                <w:sz w:val="16"/>
                <w:szCs w:val="16"/>
              </w:rPr>
              <w:t>M</w:t>
            </w:r>
            <w:r w:rsidRPr="004C5891">
              <w:rPr>
                <w:rFonts w:ascii="Times New Roman" w:eastAsia="Times New Roman" w:hAnsi="Times New Roman" w:cs="Times New Roman"/>
                <w:color w:val="000000"/>
                <w:kern w:val="24"/>
                <w:sz w:val="16"/>
                <w:szCs w:val="16"/>
              </w:rPr>
              <w:t xml:space="preserve"> = </w:t>
            </w:r>
            <w:r w:rsidR="00613EBC" w:rsidRPr="004C5891">
              <w:rPr>
                <w:rFonts w:ascii="Times New Roman" w:eastAsia="Times New Roman" w:hAnsi="Times New Roman" w:cs="Times New Roman"/>
                <w:color w:val="000000"/>
                <w:kern w:val="24"/>
                <w:sz w:val="16"/>
                <w:szCs w:val="16"/>
              </w:rPr>
              <w:t>36.8</w:t>
            </w:r>
            <w:r w:rsidR="003649A8" w:rsidRPr="004C5891">
              <w:rPr>
                <w:rFonts w:ascii="Times New Roman" w:eastAsia="Times New Roman" w:hAnsi="Times New Roman" w:cs="Times New Roman"/>
                <w:color w:val="000000"/>
                <w:kern w:val="24"/>
                <w:sz w:val="16"/>
                <w:szCs w:val="16"/>
              </w:rPr>
              <w:t>0</w:t>
            </w:r>
          </w:p>
          <w:p w14:paraId="4629A3B9" w14:textId="07F3F6B8" w:rsidR="00676745" w:rsidRPr="004C5891" w:rsidRDefault="00676745" w:rsidP="00706343">
            <w:pPr>
              <w:spacing w:line="240" w:lineRule="auto"/>
              <w:jc w:val="left"/>
              <w:rPr>
                <w:rFonts w:ascii="Times New Roman" w:eastAsia="Times New Roman" w:hAnsi="Times New Roman" w:cs="Times New Roman"/>
                <w:color w:val="000000"/>
                <w:kern w:val="24"/>
                <w:sz w:val="16"/>
                <w:szCs w:val="16"/>
              </w:rPr>
            </w:pPr>
            <w:r w:rsidRPr="00DE7D97">
              <w:rPr>
                <w:rFonts w:ascii="Times New Roman" w:eastAsia="Times New Roman" w:hAnsi="Times New Roman" w:cs="Times New Roman"/>
                <w:i/>
                <w:iCs/>
                <w:color w:val="000000"/>
                <w:kern w:val="24"/>
                <w:sz w:val="16"/>
                <w:szCs w:val="16"/>
              </w:rPr>
              <w:t>SD</w:t>
            </w:r>
            <w:r w:rsidRPr="004C5891">
              <w:rPr>
                <w:rFonts w:ascii="Times New Roman" w:eastAsia="Times New Roman" w:hAnsi="Times New Roman" w:cs="Times New Roman"/>
                <w:color w:val="000000"/>
                <w:kern w:val="24"/>
                <w:sz w:val="16"/>
                <w:szCs w:val="16"/>
              </w:rPr>
              <w:t xml:space="preserve"> = -</w:t>
            </w:r>
          </w:p>
          <w:p w14:paraId="3B0C6ADA" w14:textId="730C6570" w:rsidR="00676745" w:rsidRPr="004C5891" w:rsidRDefault="00676745" w:rsidP="00706343">
            <w:pPr>
              <w:spacing w:line="240" w:lineRule="auto"/>
              <w:jc w:val="left"/>
              <w:rPr>
                <w:rFonts w:ascii="Times New Roman" w:eastAsia="Times New Roman" w:hAnsi="Times New Roman" w:cs="Times New Roman"/>
                <w:sz w:val="16"/>
                <w:szCs w:val="16"/>
              </w:rPr>
            </w:pPr>
          </w:p>
        </w:tc>
        <w:tc>
          <w:tcPr>
            <w:tcW w:w="0" w:type="auto"/>
            <w:tcBorders>
              <w:top w:val="single" w:sz="8" w:space="0" w:color="9CC2E5"/>
              <w:left w:val="nil"/>
              <w:bottom w:val="single" w:sz="8" w:space="0" w:color="9CC2E5"/>
              <w:right w:val="nil"/>
            </w:tcBorders>
            <w:shd w:val="clear" w:color="auto" w:fill="DEEAF6"/>
            <w:tcMar>
              <w:top w:w="15" w:type="dxa"/>
              <w:left w:w="59" w:type="dxa"/>
              <w:bottom w:w="0" w:type="dxa"/>
              <w:right w:w="59" w:type="dxa"/>
            </w:tcMar>
            <w:hideMark/>
          </w:tcPr>
          <w:p w14:paraId="666C0862" w14:textId="77777777" w:rsidR="00613EBC" w:rsidRPr="004C5891" w:rsidRDefault="00613EBC"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color w:val="000000"/>
                <w:kern w:val="24"/>
                <w:sz w:val="16"/>
                <w:szCs w:val="16"/>
              </w:rPr>
              <w:t>23.5%</w:t>
            </w:r>
          </w:p>
        </w:tc>
        <w:tc>
          <w:tcPr>
            <w:tcW w:w="0" w:type="auto"/>
            <w:tcBorders>
              <w:top w:val="single" w:sz="8" w:space="0" w:color="9CC2E5"/>
              <w:left w:val="nil"/>
              <w:bottom w:val="single" w:sz="8" w:space="0" w:color="9CC2E5"/>
              <w:right w:val="nil"/>
            </w:tcBorders>
            <w:shd w:val="clear" w:color="auto" w:fill="DEEAF6"/>
            <w:tcMar>
              <w:top w:w="15" w:type="dxa"/>
              <w:left w:w="59" w:type="dxa"/>
              <w:bottom w:w="0" w:type="dxa"/>
              <w:right w:w="59" w:type="dxa"/>
            </w:tcMar>
            <w:hideMark/>
          </w:tcPr>
          <w:p w14:paraId="2F8229F9" w14:textId="69AFDE51" w:rsidR="00613EBC" w:rsidRPr="004C5891" w:rsidRDefault="002750D1"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color w:val="000000"/>
                <w:kern w:val="24"/>
                <w:sz w:val="16"/>
                <w:szCs w:val="16"/>
              </w:rPr>
              <w:t xml:space="preserve">DSM-IV </w:t>
            </w:r>
            <w:r w:rsidR="00613EBC" w:rsidRPr="004C5891">
              <w:rPr>
                <w:rFonts w:ascii="Times New Roman" w:eastAsia="Times New Roman" w:hAnsi="Times New Roman" w:cs="Times New Roman"/>
                <w:color w:val="000000"/>
                <w:kern w:val="24"/>
                <w:sz w:val="16"/>
                <w:szCs w:val="16"/>
              </w:rPr>
              <w:t>(CAPS);</w:t>
            </w:r>
            <w:r w:rsidR="00613EBC" w:rsidRPr="004C5891">
              <w:rPr>
                <w:rFonts w:ascii="Times New Roman" w:hAnsi="Times New Roman" w:cs="Times New Roman"/>
              </w:rPr>
              <w:t xml:space="preserve"> </w:t>
            </w:r>
            <w:bookmarkStart w:id="1" w:name="_Hlk171500042"/>
            <w:r w:rsidR="00613EBC" w:rsidRPr="004C5891">
              <w:rPr>
                <w:rFonts w:ascii="Times New Roman" w:eastAsia="Times New Roman" w:hAnsi="Times New Roman" w:cs="Times New Roman"/>
                <w:color w:val="000000"/>
                <w:kern w:val="24"/>
                <w:sz w:val="16"/>
                <w:szCs w:val="16"/>
              </w:rPr>
              <w:t xml:space="preserve">DSM-IV </w:t>
            </w:r>
            <w:bookmarkEnd w:id="1"/>
            <w:r w:rsidR="00613EBC" w:rsidRPr="004C5891">
              <w:rPr>
                <w:rFonts w:ascii="Times New Roman" w:eastAsia="Times New Roman" w:hAnsi="Times New Roman" w:cs="Times New Roman"/>
                <w:color w:val="000000"/>
                <w:kern w:val="24"/>
                <w:sz w:val="16"/>
                <w:szCs w:val="16"/>
              </w:rPr>
              <w:t xml:space="preserve">(SCID &amp; PCL-M); CGI; STAI; HDS; BDI; PSQI; Objective sleep measures (wrist </w:t>
            </w:r>
            <w:proofErr w:type="spellStart"/>
            <w:r w:rsidR="00613EBC" w:rsidRPr="004C5891">
              <w:rPr>
                <w:rFonts w:ascii="Times New Roman" w:eastAsia="Times New Roman" w:hAnsi="Times New Roman" w:cs="Times New Roman"/>
                <w:color w:val="000000"/>
                <w:kern w:val="24"/>
                <w:sz w:val="16"/>
                <w:szCs w:val="16"/>
              </w:rPr>
              <w:t>actigraphy</w:t>
            </w:r>
            <w:proofErr w:type="spellEnd"/>
            <w:r w:rsidR="00613EBC" w:rsidRPr="004C5891">
              <w:rPr>
                <w:rFonts w:ascii="Times New Roman" w:eastAsia="Times New Roman" w:hAnsi="Times New Roman" w:cs="Times New Roman"/>
                <w:color w:val="000000"/>
                <w:kern w:val="24"/>
                <w:sz w:val="16"/>
                <w:szCs w:val="16"/>
              </w:rPr>
              <w:t xml:space="preserve"> monitoring)</w:t>
            </w:r>
          </w:p>
        </w:tc>
        <w:tc>
          <w:tcPr>
            <w:tcW w:w="0" w:type="auto"/>
            <w:tcBorders>
              <w:top w:val="single" w:sz="8" w:space="0" w:color="9CC2E5"/>
              <w:left w:val="nil"/>
              <w:bottom w:val="single" w:sz="8" w:space="0" w:color="9CC2E5"/>
              <w:right w:val="single" w:sz="8" w:space="0" w:color="9CC2E5"/>
            </w:tcBorders>
            <w:shd w:val="clear" w:color="auto" w:fill="DEEAF6"/>
            <w:tcMar>
              <w:top w:w="15" w:type="dxa"/>
              <w:left w:w="59" w:type="dxa"/>
              <w:bottom w:w="0" w:type="dxa"/>
              <w:right w:w="59" w:type="dxa"/>
            </w:tcMar>
            <w:hideMark/>
          </w:tcPr>
          <w:p w14:paraId="6A49D0AF" w14:textId="5D54718D" w:rsidR="00613EBC" w:rsidRPr="004C5891" w:rsidRDefault="00613EBC"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color w:val="000000"/>
                <w:kern w:val="24"/>
                <w:sz w:val="16"/>
                <w:szCs w:val="16"/>
              </w:rPr>
              <w:t>1-, 4-, and 8-months post-treatment</w:t>
            </w:r>
          </w:p>
        </w:tc>
      </w:tr>
      <w:tr w:rsidR="00613EBC" w:rsidRPr="004C5891" w14:paraId="1AC9A9D2" w14:textId="77777777" w:rsidTr="00BA564C">
        <w:trPr>
          <w:trHeight w:val="640"/>
        </w:trPr>
        <w:tc>
          <w:tcPr>
            <w:tcW w:w="0" w:type="auto"/>
            <w:tcBorders>
              <w:top w:val="single" w:sz="8" w:space="0" w:color="9CC2E5"/>
              <w:left w:val="single" w:sz="8" w:space="0" w:color="9CC2E5"/>
              <w:bottom w:val="single" w:sz="8" w:space="0" w:color="9CC2E5"/>
              <w:right w:val="nil"/>
            </w:tcBorders>
            <w:shd w:val="clear" w:color="auto" w:fill="auto"/>
            <w:tcMar>
              <w:top w:w="15" w:type="dxa"/>
              <w:left w:w="59" w:type="dxa"/>
              <w:bottom w:w="0" w:type="dxa"/>
              <w:right w:w="59" w:type="dxa"/>
            </w:tcMar>
          </w:tcPr>
          <w:p w14:paraId="77C69835" w14:textId="4B9E8B08" w:rsidR="00613EBC" w:rsidRPr="004C5891" w:rsidRDefault="00613EBC" w:rsidP="00706343">
            <w:pPr>
              <w:spacing w:after="0" w:line="240" w:lineRule="auto"/>
              <w:rPr>
                <w:rFonts w:ascii="Times New Roman" w:eastAsia="Times New Roman" w:hAnsi="Times New Roman" w:cs="Times New Roman"/>
                <w:color w:val="000000"/>
                <w:kern w:val="24"/>
                <w:sz w:val="16"/>
                <w:szCs w:val="16"/>
                <w:lang w:val="da-DK"/>
              </w:rPr>
            </w:pPr>
            <w:r w:rsidRPr="004C5891">
              <w:rPr>
                <w:rFonts w:ascii="Times New Roman" w:eastAsia="Times New Roman" w:hAnsi="Times New Roman" w:cs="Times New Roman"/>
                <w:color w:val="000000"/>
                <w:kern w:val="24"/>
                <w:sz w:val="16"/>
                <w:szCs w:val="16"/>
                <w:lang w:val="da-DK"/>
              </w:rPr>
              <w:t>Kawamura et al. (37)</w:t>
            </w:r>
          </w:p>
        </w:tc>
        <w:tc>
          <w:tcPr>
            <w:tcW w:w="0" w:type="auto"/>
            <w:tcBorders>
              <w:top w:val="single" w:sz="8" w:space="0" w:color="9CC2E5"/>
              <w:left w:val="nil"/>
              <w:bottom w:val="single" w:sz="8" w:space="0" w:color="9CC2E5"/>
              <w:right w:val="nil"/>
            </w:tcBorders>
            <w:shd w:val="clear" w:color="auto" w:fill="auto"/>
            <w:tcMar>
              <w:top w:w="15" w:type="dxa"/>
              <w:left w:w="59" w:type="dxa"/>
              <w:bottom w:w="0" w:type="dxa"/>
              <w:right w:w="59" w:type="dxa"/>
            </w:tcMar>
          </w:tcPr>
          <w:p w14:paraId="18CA10F5" w14:textId="5099EDCA" w:rsidR="00613EBC" w:rsidRPr="004C5891" w:rsidRDefault="00613EBC" w:rsidP="00706343">
            <w:pPr>
              <w:spacing w:after="0" w:line="240" w:lineRule="auto"/>
              <w:rPr>
                <w:rFonts w:ascii="Times New Roman" w:eastAsia="Times New Roman" w:hAnsi="Times New Roman" w:cs="Times New Roman"/>
                <w:color w:val="000000"/>
                <w:kern w:val="24"/>
                <w:sz w:val="16"/>
                <w:szCs w:val="16"/>
              </w:rPr>
            </w:pPr>
            <w:r w:rsidRPr="004C5891">
              <w:rPr>
                <w:rFonts w:ascii="Times New Roman" w:eastAsia="Times New Roman" w:hAnsi="Times New Roman" w:cs="Times New Roman"/>
                <w:color w:val="000000"/>
                <w:kern w:val="24"/>
                <w:sz w:val="16"/>
                <w:szCs w:val="16"/>
              </w:rPr>
              <w:t>2019</w:t>
            </w:r>
          </w:p>
        </w:tc>
        <w:tc>
          <w:tcPr>
            <w:tcW w:w="0" w:type="auto"/>
            <w:tcBorders>
              <w:top w:val="single" w:sz="8" w:space="0" w:color="9CC2E5"/>
              <w:left w:val="nil"/>
              <w:bottom w:val="single" w:sz="8" w:space="0" w:color="9CC2E5"/>
              <w:right w:val="nil"/>
            </w:tcBorders>
            <w:shd w:val="clear" w:color="auto" w:fill="auto"/>
            <w:tcMar>
              <w:top w:w="15" w:type="dxa"/>
              <w:left w:w="59" w:type="dxa"/>
              <w:bottom w:w="0" w:type="dxa"/>
              <w:right w:w="59" w:type="dxa"/>
            </w:tcMar>
          </w:tcPr>
          <w:p w14:paraId="1AF94978" w14:textId="7BC726F4" w:rsidR="00613EBC" w:rsidRPr="004C5891" w:rsidRDefault="00613EBC" w:rsidP="00706343">
            <w:pPr>
              <w:spacing w:after="0" w:line="240" w:lineRule="auto"/>
              <w:rPr>
                <w:rFonts w:ascii="Times New Roman" w:eastAsia="Times New Roman" w:hAnsi="Times New Roman" w:cs="Times New Roman"/>
                <w:color w:val="000000"/>
                <w:kern w:val="24"/>
                <w:sz w:val="16"/>
                <w:szCs w:val="16"/>
              </w:rPr>
            </w:pPr>
            <w:r w:rsidRPr="004C5891">
              <w:rPr>
                <w:rFonts w:ascii="Times New Roman" w:eastAsia="Times New Roman" w:hAnsi="Times New Roman" w:cs="Times New Roman"/>
                <w:color w:val="000000"/>
                <w:kern w:val="24"/>
                <w:sz w:val="16"/>
                <w:szCs w:val="16"/>
              </w:rPr>
              <w:t>Japan</w:t>
            </w:r>
          </w:p>
        </w:tc>
        <w:tc>
          <w:tcPr>
            <w:tcW w:w="0" w:type="auto"/>
            <w:tcBorders>
              <w:top w:val="single" w:sz="8" w:space="0" w:color="9CC2E5"/>
              <w:left w:val="nil"/>
              <w:bottom w:val="single" w:sz="8" w:space="0" w:color="9CC2E5"/>
              <w:right w:val="nil"/>
            </w:tcBorders>
            <w:shd w:val="clear" w:color="auto" w:fill="auto"/>
            <w:tcMar>
              <w:top w:w="15" w:type="dxa"/>
              <w:left w:w="59" w:type="dxa"/>
              <w:bottom w:w="0" w:type="dxa"/>
              <w:right w:w="59" w:type="dxa"/>
            </w:tcMar>
          </w:tcPr>
          <w:p w14:paraId="181134D0" w14:textId="73787CC7" w:rsidR="00613EBC" w:rsidRPr="004C5891" w:rsidRDefault="00613EBC" w:rsidP="00706343">
            <w:pPr>
              <w:spacing w:after="0" w:line="240" w:lineRule="auto"/>
              <w:rPr>
                <w:rFonts w:ascii="Times New Roman" w:eastAsia="Times New Roman" w:hAnsi="Times New Roman" w:cs="Times New Roman"/>
                <w:color w:val="000000"/>
                <w:kern w:val="24"/>
                <w:sz w:val="16"/>
                <w:szCs w:val="16"/>
              </w:rPr>
            </w:pPr>
            <w:r w:rsidRPr="004C5891">
              <w:rPr>
                <w:rFonts w:ascii="Times New Roman" w:eastAsia="Times New Roman" w:hAnsi="Times New Roman" w:cs="Times New Roman"/>
                <w:color w:val="000000"/>
                <w:kern w:val="24"/>
                <w:sz w:val="16"/>
                <w:szCs w:val="16"/>
              </w:rPr>
              <w:t xml:space="preserve">Adult patients with PD associated </w:t>
            </w:r>
          </w:p>
          <w:p w14:paraId="6884387D" w14:textId="6723C489" w:rsidR="00613EBC" w:rsidRPr="004C5891" w:rsidRDefault="00613EBC" w:rsidP="00706343">
            <w:pPr>
              <w:spacing w:after="0" w:line="240" w:lineRule="auto"/>
              <w:rPr>
                <w:rFonts w:ascii="Times New Roman" w:eastAsia="Times New Roman" w:hAnsi="Times New Roman" w:cs="Times New Roman"/>
                <w:color w:val="000000"/>
                <w:kern w:val="24"/>
                <w:sz w:val="16"/>
                <w:szCs w:val="16"/>
              </w:rPr>
            </w:pPr>
            <w:r w:rsidRPr="004C5891">
              <w:rPr>
                <w:rFonts w:ascii="Times New Roman" w:eastAsia="Times New Roman" w:hAnsi="Times New Roman" w:cs="Times New Roman"/>
                <w:color w:val="000000"/>
                <w:kern w:val="24"/>
                <w:sz w:val="16"/>
                <w:szCs w:val="16"/>
              </w:rPr>
              <w:t>with agoraphobia or PTSD</w:t>
            </w:r>
          </w:p>
        </w:tc>
        <w:tc>
          <w:tcPr>
            <w:tcW w:w="0" w:type="auto"/>
            <w:tcBorders>
              <w:top w:val="single" w:sz="8" w:space="0" w:color="9CC2E5"/>
              <w:left w:val="nil"/>
              <w:bottom w:val="single" w:sz="8" w:space="0" w:color="9CC2E5"/>
              <w:right w:val="nil"/>
            </w:tcBorders>
            <w:shd w:val="clear" w:color="auto" w:fill="auto"/>
            <w:tcMar>
              <w:top w:w="15" w:type="dxa"/>
              <w:left w:w="59" w:type="dxa"/>
              <w:bottom w:w="0" w:type="dxa"/>
              <w:right w:w="59" w:type="dxa"/>
            </w:tcMar>
          </w:tcPr>
          <w:p w14:paraId="1DBB208F" w14:textId="10C774EE" w:rsidR="00613EBC" w:rsidRPr="004C5891" w:rsidRDefault="00613EBC" w:rsidP="00706343">
            <w:pPr>
              <w:spacing w:after="0" w:line="240" w:lineRule="auto"/>
              <w:rPr>
                <w:rFonts w:ascii="Times New Roman" w:eastAsia="Times New Roman" w:hAnsi="Times New Roman" w:cs="Times New Roman"/>
                <w:color w:val="000000"/>
                <w:kern w:val="24"/>
                <w:sz w:val="16"/>
                <w:szCs w:val="16"/>
              </w:rPr>
            </w:pPr>
            <w:r w:rsidRPr="004C5891">
              <w:rPr>
                <w:rFonts w:ascii="Times New Roman" w:eastAsia="Times New Roman" w:hAnsi="Times New Roman" w:cs="Times New Roman"/>
                <w:color w:val="000000"/>
                <w:kern w:val="24"/>
                <w:sz w:val="16"/>
                <w:szCs w:val="16"/>
              </w:rPr>
              <w:t xml:space="preserve">    10</w:t>
            </w:r>
          </w:p>
        </w:tc>
        <w:tc>
          <w:tcPr>
            <w:tcW w:w="0" w:type="auto"/>
            <w:tcBorders>
              <w:top w:val="single" w:sz="8" w:space="0" w:color="9CC2E5"/>
              <w:left w:val="nil"/>
              <w:bottom w:val="single" w:sz="8" w:space="0" w:color="9CC2E5"/>
              <w:right w:val="nil"/>
            </w:tcBorders>
            <w:shd w:val="clear" w:color="auto" w:fill="auto"/>
            <w:tcMar>
              <w:top w:w="15" w:type="dxa"/>
              <w:left w:w="59" w:type="dxa"/>
              <w:bottom w:w="0" w:type="dxa"/>
              <w:right w:w="59" w:type="dxa"/>
            </w:tcMar>
          </w:tcPr>
          <w:p w14:paraId="57607C57" w14:textId="77777777" w:rsidR="00613EBC" w:rsidRPr="004C5891" w:rsidRDefault="002F4504" w:rsidP="00706343">
            <w:pPr>
              <w:spacing w:after="0" w:line="240" w:lineRule="auto"/>
              <w:jc w:val="left"/>
              <w:rPr>
                <w:rFonts w:ascii="Times New Roman" w:eastAsia="Times New Roman" w:hAnsi="Times New Roman" w:cs="Times New Roman"/>
                <w:color w:val="000000"/>
                <w:kern w:val="24"/>
                <w:sz w:val="16"/>
                <w:szCs w:val="16"/>
              </w:rPr>
            </w:pPr>
            <w:r w:rsidRPr="00DE7D97">
              <w:rPr>
                <w:rFonts w:ascii="Times New Roman" w:eastAsia="Times New Roman" w:hAnsi="Times New Roman" w:cs="Times New Roman"/>
                <w:i/>
                <w:iCs/>
                <w:color w:val="000000"/>
                <w:kern w:val="24"/>
                <w:sz w:val="16"/>
                <w:szCs w:val="16"/>
              </w:rPr>
              <w:t>M</w:t>
            </w:r>
            <w:r w:rsidRPr="004C5891">
              <w:rPr>
                <w:rFonts w:ascii="Times New Roman" w:eastAsia="Times New Roman" w:hAnsi="Times New Roman" w:cs="Times New Roman"/>
                <w:color w:val="000000"/>
                <w:kern w:val="24"/>
                <w:sz w:val="16"/>
                <w:szCs w:val="16"/>
              </w:rPr>
              <w:t xml:space="preserve"> = </w:t>
            </w:r>
            <w:r w:rsidR="00613EBC" w:rsidRPr="004C5891">
              <w:rPr>
                <w:rFonts w:ascii="Times New Roman" w:eastAsia="Times New Roman" w:hAnsi="Times New Roman" w:cs="Times New Roman"/>
                <w:color w:val="000000"/>
                <w:kern w:val="24"/>
                <w:sz w:val="16"/>
                <w:szCs w:val="16"/>
              </w:rPr>
              <w:t>32.0</w:t>
            </w:r>
            <w:r w:rsidR="003649A8" w:rsidRPr="004C5891">
              <w:rPr>
                <w:rFonts w:ascii="Times New Roman" w:eastAsia="Times New Roman" w:hAnsi="Times New Roman" w:cs="Times New Roman"/>
                <w:color w:val="000000"/>
                <w:kern w:val="24"/>
                <w:sz w:val="16"/>
                <w:szCs w:val="16"/>
              </w:rPr>
              <w:t>0</w:t>
            </w:r>
          </w:p>
          <w:p w14:paraId="2EDCCBEB" w14:textId="1E42DE30" w:rsidR="008D0BEC" w:rsidRPr="004C5891" w:rsidRDefault="008D0BEC" w:rsidP="00706343">
            <w:pPr>
              <w:spacing w:after="0" w:line="240" w:lineRule="auto"/>
              <w:jc w:val="left"/>
              <w:rPr>
                <w:rFonts w:ascii="Times New Roman" w:eastAsia="Times New Roman" w:hAnsi="Times New Roman" w:cs="Times New Roman"/>
                <w:color w:val="000000"/>
                <w:kern w:val="24"/>
                <w:sz w:val="16"/>
                <w:szCs w:val="16"/>
              </w:rPr>
            </w:pPr>
            <w:r w:rsidRPr="00DE7D97">
              <w:rPr>
                <w:rFonts w:ascii="Times New Roman" w:eastAsia="Times New Roman" w:hAnsi="Times New Roman" w:cs="Times New Roman"/>
                <w:i/>
                <w:iCs/>
                <w:color w:val="000000"/>
                <w:kern w:val="24"/>
                <w:sz w:val="16"/>
                <w:szCs w:val="16"/>
              </w:rPr>
              <w:t>SD</w:t>
            </w:r>
            <w:r w:rsidRPr="004C5891">
              <w:rPr>
                <w:rFonts w:ascii="Times New Roman" w:eastAsia="Times New Roman" w:hAnsi="Times New Roman" w:cs="Times New Roman"/>
                <w:color w:val="000000"/>
                <w:kern w:val="24"/>
                <w:sz w:val="16"/>
                <w:szCs w:val="16"/>
              </w:rPr>
              <w:t xml:space="preserve"> = </w:t>
            </w:r>
            <w:r w:rsidR="00C4629B" w:rsidRPr="004C5891">
              <w:rPr>
                <w:rFonts w:ascii="Times New Roman" w:eastAsia="Times New Roman" w:hAnsi="Times New Roman" w:cs="Times New Roman"/>
                <w:color w:val="000000"/>
                <w:kern w:val="24"/>
                <w:sz w:val="16"/>
                <w:szCs w:val="16"/>
              </w:rPr>
              <w:t>11.68</w:t>
            </w:r>
          </w:p>
        </w:tc>
        <w:tc>
          <w:tcPr>
            <w:tcW w:w="0" w:type="auto"/>
            <w:tcBorders>
              <w:top w:val="single" w:sz="8" w:space="0" w:color="9CC2E5"/>
              <w:left w:val="nil"/>
              <w:bottom w:val="single" w:sz="8" w:space="0" w:color="9CC2E5"/>
              <w:right w:val="nil"/>
            </w:tcBorders>
            <w:shd w:val="clear" w:color="auto" w:fill="auto"/>
            <w:tcMar>
              <w:top w:w="15" w:type="dxa"/>
              <w:left w:w="59" w:type="dxa"/>
              <w:bottom w:w="0" w:type="dxa"/>
              <w:right w:w="59" w:type="dxa"/>
            </w:tcMar>
          </w:tcPr>
          <w:p w14:paraId="6787B229" w14:textId="1825A4CA" w:rsidR="00613EBC" w:rsidRPr="004C5891" w:rsidRDefault="00613EBC" w:rsidP="00706343">
            <w:pPr>
              <w:spacing w:after="0" w:line="240" w:lineRule="auto"/>
              <w:rPr>
                <w:rFonts w:ascii="Times New Roman" w:eastAsia="Times New Roman" w:hAnsi="Times New Roman" w:cs="Times New Roman"/>
                <w:color w:val="000000"/>
                <w:kern w:val="24"/>
                <w:sz w:val="16"/>
                <w:szCs w:val="16"/>
              </w:rPr>
            </w:pPr>
            <w:r w:rsidRPr="004C5891">
              <w:rPr>
                <w:rFonts w:ascii="Times New Roman" w:eastAsia="Times New Roman" w:hAnsi="Times New Roman" w:cs="Times New Roman"/>
                <w:color w:val="000000"/>
                <w:kern w:val="24"/>
                <w:sz w:val="16"/>
                <w:szCs w:val="16"/>
              </w:rPr>
              <w:t>70.0%</w:t>
            </w:r>
          </w:p>
        </w:tc>
        <w:tc>
          <w:tcPr>
            <w:tcW w:w="0" w:type="auto"/>
            <w:tcBorders>
              <w:top w:val="single" w:sz="8" w:space="0" w:color="9CC2E5"/>
              <w:left w:val="nil"/>
              <w:bottom w:val="single" w:sz="8" w:space="0" w:color="9CC2E5"/>
              <w:right w:val="nil"/>
            </w:tcBorders>
            <w:shd w:val="clear" w:color="auto" w:fill="auto"/>
            <w:tcMar>
              <w:top w:w="15" w:type="dxa"/>
              <w:left w:w="59" w:type="dxa"/>
              <w:bottom w:w="0" w:type="dxa"/>
              <w:right w:w="59" w:type="dxa"/>
            </w:tcMar>
          </w:tcPr>
          <w:p w14:paraId="3C6EA797" w14:textId="7E5DC3A6" w:rsidR="00613EBC" w:rsidRPr="004C5891" w:rsidRDefault="00613EBC" w:rsidP="00706343">
            <w:pPr>
              <w:spacing w:after="0" w:line="240" w:lineRule="auto"/>
              <w:rPr>
                <w:rFonts w:ascii="Times New Roman" w:eastAsia="Times New Roman" w:hAnsi="Times New Roman" w:cs="Times New Roman"/>
                <w:color w:val="000000"/>
                <w:kern w:val="24"/>
                <w:sz w:val="16"/>
                <w:szCs w:val="16"/>
              </w:rPr>
            </w:pPr>
            <w:r w:rsidRPr="004C5891">
              <w:rPr>
                <w:rFonts w:ascii="Times New Roman" w:eastAsia="Times New Roman" w:hAnsi="Times New Roman" w:cs="Times New Roman"/>
                <w:color w:val="000000"/>
                <w:kern w:val="24"/>
                <w:sz w:val="16"/>
                <w:szCs w:val="16"/>
              </w:rPr>
              <w:t xml:space="preserve">DSM-5 (CAPS-5); State and trait anxiety scores of the </w:t>
            </w:r>
          </w:p>
          <w:p w14:paraId="0E2D071F" w14:textId="7C202624" w:rsidR="00613EBC" w:rsidRPr="004C5891" w:rsidRDefault="00613EBC" w:rsidP="00706343">
            <w:pPr>
              <w:spacing w:after="0" w:line="240" w:lineRule="auto"/>
              <w:rPr>
                <w:rFonts w:ascii="Times New Roman" w:eastAsia="Times New Roman" w:hAnsi="Times New Roman" w:cs="Times New Roman"/>
                <w:color w:val="000000"/>
                <w:kern w:val="24"/>
                <w:sz w:val="16"/>
                <w:szCs w:val="16"/>
              </w:rPr>
            </w:pPr>
            <w:r w:rsidRPr="004C5891">
              <w:rPr>
                <w:rFonts w:ascii="Times New Roman" w:eastAsia="Times New Roman" w:hAnsi="Times New Roman" w:cs="Times New Roman"/>
                <w:color w:val="000000"/>
                <w:kern w:val="24"/>
                <w:sz w:val="16"/>
                <w:szCs w:val="16"/>
              </w:rPr>
              <w:t>STAI; MADRS-S; PSQI; PDSS-SR; IES-R</w:t>
            </w:r>
          </w:p>
        </w:tc>
        <w:tc>
          <w:tcPr>
            <w:tcW w:w="0" w:type="auto"/>
            <w:tcBorders>
              <w:top w:val="single" w:sz="8" w:space="0" w:color="9CC2E5"/>
              <w:left w:val="nil"/>
              <w:bottom w:val="single" w:sz="8" w:space="0" w:color="9CC2E5"/>
              <w:right w:val="single" w:sz="8" w:space="0" w:color="9CC2E5"/>
            </w:tcBorders>
            <w:shd w:val="clear" w:color="auto" w:fill="auto"/>
            <w:tcMar>
              <w:top w:w="15" w:type="dxa"/>
              <w:left w:w="59" w:type="dxa"/>
              <w:bottom w:w="0" w:type="dxa"/>
              <w:right w:w="59" w:type="dxa"/>
            </w:tcMar>
          </w:tcPr>
          <w:p w14:paraId="7076DB58" w14:textId="424B75E5" w:rsidR="00613EBC" w:rsidRPr="004C5891" w:rsidRDefault="00613EBC" w:rsidP="00706343">
            <w:pPr>
              <w:spacing w:after="0" w:line="240" w:lineRule="auto"/>
              <w:rPr>
                <w:rFonts w:ascii="Times New Roman" w:eastAsia="Times New Roman" w:hAnsi="Times New Roman" w:cs="Times New Roman"/>
                <w:color w:val="000000"/>
                <w:kern w:val="24"/>
                <w:sz w:val="16"/>
                <w:szCs w:val="16"/>
              </w:rPr>
            </w:pPr>
            <w:r w:rsidRPr="004C5891">
              <w:rPr>
                <w:rFonts w:ascii="Times New Roman" w:eastAsia="Times New Roman" w:hAnsi="Times New Roman" w:cs="Times New Roman"/>
                <w:color w:val="000000"/>
                <w:kern w:val="24"/>
                <w:sz w:val="16"/>
                <w:szCs w:val="16"/>
              </w:rPr>
              <w:t>3 months post-treatment</w:t>
            </w:r>
          </w:p>
        </w:tc>
      </w:tr>
      <w:tr w:rsidR="00613EBC" w:rsidRPr="004C5891" w14:paraId="702B573E" w14:textId="77777777" w:rsidTr="00BA564C">
        <w:trPr>
          <w:trHeight w:val="793"/>
        </w:trPr>
        <w:tc>
          <w:tcPr>
            <w:tcW w:w="0" w:type="auto"/>
            <w:tcBorders>
              <w:top w:val="single" w:sz="8" w:space="0" w:color="9CC2E5"/>
              <w:left w:val="single" w:sz="8" w:space="0" w:color="9CC2E5"/>
              <w:bottom w:val="single" w:sz="8" w:space="0" w:color="9CC2E5"/>
              <w:right w:val="nil"/>
            </w:tcBorders>
            <w:shd w:val="clear" w:color="auto" w:fill="DEEAF6"/>
            <w:tcMar>
              <w:top w:w="15" w:type="dxa"/>
              <w:left w:w="59" w:type="dxa"/>
              <w:bottom w:w="0" w:type="dxa"/>
              <w:right w:w="59" w:type="dxa"/>
            </w:tcMar>
          </w:tcPr>
          <w:p w14:paraId="13247B85" w14:textId="100F0577" w:rsidR="00613EBC" w:rsidRPr="004C5891" w:rsidRDefault="00613EBC" w:rsidP="00706343">
            <w:pPr>
              <w:spacing w:after="0" w:line="240" w:lineRule="auto"/>
              <w:rPr>
                <w:rFonts w:ascii="Times New Roman" w:eastAsia="Times New Roman" w:hAnsi="Times New Roman" w:cs="Times New Roman"/>
                <w:color w:val="000000"/>
                <w:kern w:val="24"/>
                <w:sz w:val="16"/>
                <w:szCs w:val="16"/>
                <w:lang w:val="da-DK"/>
              </w:rPr>
            </w:pPr>
            <w:r w:rsidRPr="004C5891">
              <w:rPr>
                <w:rFonts w:ascii="Times New Roman" w:eastAsia="Times New Roman" w:hAnsi="Times New Roman" w:cs="Times New Roman"/>
                <w:color w:val="000000"/>
                <w:kern w:val="24"/>
                <w:sz w:val="16"/>
                <w:szCs w:val="16"/>
                <w:lang w:val="da-DK"/>
              </w:rPr>
              <w:t>Zalta et al. (38)</w:t>
            </w:r>
          </w:p>
        </w:tc>
        <w:tc>
          <w:tcPr>
            <w:tcW w:w="0" w:type="auto"/>
            <w:tcBorders>
              <w:top w:val="single" w:sz="8" w:space="0" w:color="9CC2E5"/>
              <w:left w:val="nil"/>
              <w:bottom w:val="single" w:sz="8" w:space="0" w:color="9CC2E5"/>
              <w:right w:val="nil"/>
            </w:tcBorders>
            <w:shd w:val="clear" w:color="auto" w:fill="DEEAF6"/>
            <w:tcMar>
              <w:top w:w="15" w:type="dxa"/>
              <w:left w:w="59" w:type="dxa"/>
              <w:bottom w:w="0" w:type="dxa"/>
              <w:right w:w="59" w:type="dxa"/>
            </w:tcMar>
          </w:tcPr>
          <w:p w14:paraId="79A34A6C" w14:textId="2C3E851C" w:rsidR="00613EBC" w:rsidRPr="004C5891" w:rsidRDefault="00613EBC" w:rsidP="00706343">
            <w:pPr>
              <w:spacing w:after="0" w:line="240" w:lineRule="auto"/>
              <w:rPr>
                <w:rFonts w:ascii="Times New Roman" w:eastAsia="Times New Roman" w:hAnsi="Times New Roman" w:cs="Times New Roman"/>
                <w:color w:val="000000"/>
                <w:kern w:val="24"/>
                <w:sz w:val="16"/>
                <w:szCs w:val="16"/>
              </w:rPr>
            </w:pPr>
            <w:r w:rsidRPr="004C5891">
              <w:rPr>
                <w:rFonts w:ascii="Times New Roman" w:eastAsia="Times New Roman" w:hAnsi="Times New Roman" w:cs="Times New Roman"/>
                <w:color w:val="000000"/>
                <w:kern w:val="24"/>
                <w:sz w:val="16"/>
                <w:szCs w:val="16"/>
              </w:rPr>
              <w:t>2019</w:t>
            </w:r>
          </w:p>
        </w:tc>
        <w:tc>
          <w:tcPr>
            <w:tcW w:w="0" w:type="auto"/>
            <w:tcBorders>
              <w:top w:val="single" w:sz="8" w:space="0" w:color="9CC2E5"/>
              <w:left w:val="nil"/>
              <w:bottom w:val="single" w:sz="8" w:space="0" w:color="9CC2E5"/>
              <w:right w:val="nil"/>
            </w:tcBorders>
            <w:shd w:val="clear" w:color="auto" w:fill="DEEAF6"/>
            <w:tcMar>
              <w:top w:w="15" w:type="dxa"/>
              <w:left w:w="59" w:type="dxa"/>
              <w:bottom w:w="0" w:type="dxa"/>
              <w:right w:w="59" w:type="dxa"/>
            </w:tcMar>
          </w:tcPr>
          <w:p w14:paraId="086AF86A" w14:textId="6811A299" w:rsidR="00613EBC" w:rsidRPr="004C5891" w:rsidRDefault="00613EBC" w:rsidP="00706343">
            <w:pPr>
              <w:spacing w:after="0" w:line="240" w:lineRule="auto"/>
              <w:rPr>
                <w:rFonts w:ascii="Times New Roman" w:eastAsia="Times New Roman" w:hAnsi="Times New Roman" w:cs="Times New Roman"/>
                <w:color w:val="000000"/>
                <w:kern w:val="24"/>
                <w:sz w:val="16"/>
                <w:szCs w:val="16"/>
              </w:rPr>
            </w:pPr>
            <w:r w:rsidRPr="004C5891">
              <w:rPr>
                <w:rFonts w:ascii="Times New Roman" w:eastAsia="Times New Roman" w:hAnsi="Times New Roman" w:cs="Times New Roman"/>
                <w:color w:val="000000"/>
                <w:kern w:val="24"/>
                <w:sz w:val="16"/>
                <w:szCs w:val="16"/>
              </w:rPr>
              <w:t>USA</w:t>
            </w:r>
          </w:p>
        </w:tc>
        <w:tc>
          <w:tcPr>
            <w:tcW w:w="0" w:type="auto"/>
            <w:tcBorders>
              <w:top w:val="single" w:sz="8" w:space="0" w:color="9CC2E5"/>
              <w:left w:val="nil"/>
              <w:bottom w:val="single" w:sz="8" w:space="0" w:color="9CC2E5"/>
              <w:right w:val="nil"/>
            </w:tcBorders>
            <w:shd w:val="clear" w:color="auto" w:fill="DEEAF6"/>
            <w:tcMar>
              <w:top w:w="15" w:type="dxa"/>
              <w:left w:w="59" w:type="dxa"/>
              <w:bottom w:w="0" w:type="dxa"/>
              <w:right w:w="59" w:type="dxa"/>
            </w:tcMar>
          </w:tcPr>
          <w:p w14:paraId="0AC8B2A2" w14:textId="7F5AAC86" w:rsidR="00613EBC" w:rsidRPr="004C5891" w:rsidRDefault="00613EBC" w:rsidP="00706343">
            <w:pPr>
              <w:spacing w:after="0" w:line="240" w:lineRule="auto"/>
              <w:rPr>
                <w:rFonts w:ascii="Times New Roman" w:eastAsia="Times New Roman" w:hAnsi="Times New Roman" w:cs="Times New Roman"/>
                <w:color w:val="000000"/>
                <w:kern w:val="24"/>
                <w:sz w:val="16"/>
                <w:szCs w:val="16"/>
              </w:rPr>
            </w:pPr>
            <w:r w:rsidRPr="004C5891">
              <w:rPr>
                <w:rFonts w:ascii="Times New Roman" w:eastAsia="Times New Roman" w:hAnsi="Times New Roman" w:cs="Times New Roman"/>
                <w:color w:val="000000"/>
                <w:kern w:val="24"/>
                <w:sz w:val="16"/>
                <w:szCs w:val="16"/>
              </w:rPr>
              <w:t>Individuals between 18-50 years meeting DSM-5 criteria for PTSD; Being fluent in English</w:t>
            </w:r>
          </w:p>
        </w:tc>
        <w:tc>
          <w:tcPr>
            <w:tcW w:w="0" w:type="auto"/>
            <w:tcBorders>
              <w:top w:val="single" w:sz="8" w:space="0" w:color="9CC2E5"/>
              <w:left w:val="nil"/>
              <w:bottom w:val="single" w:sz="8" w:space="0" w:color="9CC2E5"/>
              <w:right w:val="nil"/>
            </w:tcBorders>
            <w:shd w:val="clear" w:color="auto" w:fill="DEEAF6"/>
            <w:tcMar>
              <w:top w:w="15" w:type="dxa"/>
              <w:left w:w="59" w:type="dxa"/>
              <w:bottom w:w="0" w:type="dxa"/>
              <w:right w:w="59" w:type="dxa"/>
            </w:tcMar>
          </w:tcPr>
          <w:p w14:paraId="65E9D8F4" w14:textId="169C0211" w:rsidR="00613EBC" w:rsidRPr="004C5891" w:rsidRDefault="00613EBC" w:rsidP="00706343">
            <w:pPr>
              <w:spacing w:after="0" w:line="240" w:lineRule="auto"/>
              <w:rPr>
                <w:rFonts w:ascii="Times New Roman" w:eastAsia="Times New Roman" w:hAnsi="Times New Roman" w:cs="Times New Roman"/>
                <w:color w:val="000000"/>
                <w:kern w:val="24"/>
                <w:sz w:val="16"/>
                <w:szCs w:val="16"/>
              </w:rPr>
            </w:pPr>
            <w:r w:rsidRPr="004C5891">
              <w:rPr>
                <w:rFonts w:ascii="Times New Roman" w:eastAsia="Times New Roman" w:hAnsi="Times New Roman" w:cs="Times New Roman"/>
                <w:color w:val="000000"/>
                <w:kern w:val="24"/>
                <w:sz w:val="16"/>
                <w:szCs w:val="16"/>
              </w:rPr>
              <w:t xml:space="preserve">    15</w:t>
            </w:r>
          </w:p>
        </w:tc>
        <w:tc>
          <w:tcPr>
            <w:tcW w:w="0" w:type="auto"/>
            <w:tcBorders>
              <w:top w:val="single" w:sz="8" w:space="0" w:color="9CC2E5"/>
              <w:left w:val="nil"/>
              <w:bottom w:val="single" w:sz="8" w:space="0" w:color="9CC2E5"/>
              <w:right w:val="nil"/>
            </w:tcBorders>
            <w:shd w:val="clear" w:color="auto" w:fill="DEEAF6"/>
            <w:tcMar>
              <w:top w:w="15" w:type="dxa"/>
              <w:left w:w="59" w:type="dxa"/>
              <w:bottom w:w="0" w:type="dxa"/>
              <w:right w:w="59" w:type="dxa"/>
            </w:tcMar>
          </w:tcPr>
          <w:p w14:paraId="3AA0D4CC" w14:textId="77777777" w:rsidR="00613EBC" w:rsidRPr="004C5891" w:rsidRDefault="00DB00D2" w:rsidP="00706343">
            <w:pPr>
              <w:spacing w:after="0" w:line="240" w:lineRule="auto"/>
              <w:jc w:val="left"/>
              <w:rPr>
                <w:rFonts w:ascii="Times New Roman" w:eastAsia="Times New Roman" w:hAnsi="Times New Roman" w:cs="Times New Roman"/>
                <w:color w:val="000000"/>
                <w:kern w:val="24"/>
                <w:sz w:val="16"/>
                <w:szCs w:val="16"/>
              </w:rPr>
            </w:pPr>
            <w:r w:rsidRPr="00DE7D97">
              <w:rPr>
                <w:rFonts w:ascii="Times New Roman" w:eastAsia="Times New Roman" w:hAnsi="Times New Roman" w:cs="Times New Roman"/>
                <w:i/>
                <w:iCs/>
                <w:color w:val="000000"/>
                <w:kern w:val="24"/>
                <w:sz w:val="16"/>
                <w:szCs w:val="16"/>
              </w:rPr>
              <w:t>M</w:t>
            </w:r>
            <w:r w:rsidRPr="004C5891">
              <w:rPr>
                <w:rFonts w:ascii="Times New Roman" w:eastAsia="Times New Roman" w:hAnsi="Times New Roman" w:cs="Times New Roman"/>
                <w:color w:val="000000"/>
                <w:kern w:val="24"/>
                <w:sz w:val="16"/>
                <w:szCs w:val="16"/>
              </w:rPr>
              <w:t xml:space="preserve"> = </w:t>
            </w:r>
            <w:r w:rsidR="00613EBC" w:rsidRPr="004C5891">
              <w:rPr>
                <w:rFonts w:ascii="Times New Roman" w:eastAsia="Times New Roman" w:hAnsi="Times New Roman" w:cs="Times New Roman"/>
                <w:color w:val="000000"/>
                <w:kern w:val="24"/>
                <w:sz w:val="16"/>
                <w:szCs w:val="16"/>
              </w:rPr>
              <w:t>44.93</w:t>
            </w:r>
          </w:p>
          <w:p w14:paraId="5734EE18" w14:textId="3762248B" w:rsidR="00DB00D2" w:rsidRPr="004C5891" w:rsidRDefault="00DB00D2" w:rsidP="00706343">
            <w:pPr>
              <w:spacing w:after="0" w:line="240" w:lineRule="auto"/>
              <w:jc w:val="left"/>
              <w:rPr>
                <w:rFonts w:ascii="Times New Roman" w:eastAsia="Times New Roman" w:hAnsi="Times New Roman" w:cs="Times New Roman"/>
                <w:color w:val="000000"/>
                <w:kern w:val="24"/>
                <w:sz w:val="16"/>
                <w:szCs w:val="16"/>
              </w:rPr>
            </w:pPr>
            <w:r w:rsidRPr="00DE7D97">
              <w:rPr>
                <w:rFonts w:ascii="Times New Roman" w:eastAsia="Times New Roman" w:hAnsi="Times New Roman" w:cs="Times New Roman"/>
                <w:i/>
                <w:iCs/>
                <w:color w:val="000000"/>
                <w:kern w:val="24"/>
                <w:sz w:val="16"/>
                <w:szCs w:val="16"/>
              </w:rPr>
              <w:t>SD</w:t>
            </w:r>
            <w:r w:rsidRPr="004C5891">
              <w:rPr>
                <w:rFonts w:ascii="Times New Roman" w:eastAsia="Times New Roman" w:hAnsi="Times New Roman" w:cs="Times New Roman"/>
                <w:color w:val="000000"/>
                <w:kern w:val="24"/>
                <w:sz w:val="16"/>
                <w:szCs w:val="16"/>
              </w:rPr>
              <w:t xml:space="preserve"> = </w:t>
            </w:r>
            <w:r w:rsidR="00B9014F" w:rsidRPr="004C5891">
              <w:rPr>
                <w:rFonts w:ascii="Times New Roman" w:eastAsia="Times New Roman" w:hAnsi="Times New Roman" w:cs="Times New Roman"/>
                <w:color w:val="000000"/>
                <w:kern w:val="24"/>
                <w:sz w:val="16"/>
                <w:szCs w:val="16"/>
              </w:rPr>
              <w:t>11.83</w:t>
            </w:r>
          </w:p>
        </w:tc>
        <w:tc>
          <w:tcPr>
            <w:tcW w:w="0" w:type="auto"/>
            <w:tcBorders>
              <w:top w:val="single" w:sz="8" w:space="0" w:color="9CC2E5"/>
              <w:left w:val="nil"/>
              <w:bottom w:val="single" w:sz="8" w:space="0" w:color="9CC2E5"/>
              <w:right w:val="nil"/>
            </w:tcBorders>
            <w:shd w:val="clear" w:color="auto" w:fill="DEEAF6"/>
            <w:tcMar>
              <w:top w:w="15" w:type="dxa"/>
              <w:left w:w="59" w:type="dxa"/>
              <w:bottom w:w="0" w:type="dxa"/>
              <w:right w:w="59" w:type="dxa"/>
            </w:tcMar>
          </w:tcPr>
          <w:p w14:paraId="249EE650" w14:textId="2C8F0B62" w:rsidR="00613EBC" w:rsidRPr="004C5891" w:rsidRDefault="00613EBC" w:rsidP="00706343">
            <w:pPr>
              <w:spacing w:after="0" w:line="240" w:lineRule="auto"/>
              <w:rPr>
                <w:rFonts w:ascii="Times New Roman" w:eastAsia="Times New Roman" w:hAnsi="Times New Roman" w:cs="Times New Roman"/>
                <w:color w:val="000000"/>
                <w:kern w:val="24"/>
                <w:sz w:val="16"/>
                <w:szCs w:val="16"/>
              </w:rPr>
            </w:pPr>
            <w:r w:rsidRPr="004C5891">
              <w:rPr>
                <w:rFonts w:ascii="Times New Roman" w:eastAsia="Times New Roman" w:hAnsi="Times New Roman" w:cs="Times New Roman"/>
                <w:color w:val="000000"/>
                <w:kern w:val="24"/>
                <w:sz w:val="16"/>
                <w:szCs w:val="16"/>
              </w:rPr>
              <w:t>53.3%</w:t>
            </w:r>
          </w:p>
        </w:tc>
        <w:tc>
          <w:tcPr>
            <w:tcW w:w="0" w:type="auto"/>
            <w:tcBorders>
              <w:top w:val="single" w:sz="8" w:space="0" w:color="9CC2E5"/>
              <w:left w:val="nil"/>
              <w:bottom w:val="single" w:sz="8" w:space="0" w:color="9CC2E5"/>
              <w:right w:val="nil"/>
            </w:tcBorders>
            <w:shd w:val="clear" w:color="auto" w:fill="DEEAF6"/>
            <w:tcMar>
              <w:top w:w="15" w:type="dxa"/>
              <w:left w:w="59" w:type="dxa"/>
              <w:bottom w:w="0" w:type="dxa"/>
              <w:right w:w="59" w:type="dxa"/>
            </w:tcMar>
          </w:tcPr>
          <w:p w14:paraId="49BB4F6E" w14:textId="71E387F6" w:rsidR="00613EBC" w:rsidRPr="004C5891" w:rsidRDefault="00613EBC" w:rsidP="00706343">
            <w:pPr>
              <w:spacing w:after="0" w:line="240" w:lineRule="auto"/>
              <w:rPr>
                <w:rFonts w:ascii="Times New Roman" w:eastAsia="Times New Roman" w:hAnsi="Times New Roman" w:cs="Times New Roman"/>
                <w:color w:val="000000"/>
                <w:kern w:val="24"/>
                <w:sz w:val="16"/>
                <w:szCs w:val="16"/>
              </w:rPr>
            </w:pPr>
            <w:r w:rsidRPr="004C5891">
              <w:rPr>
                <w:rFonts w:ascii="Times New Roman" w:eastAsia="Times New Roman" w:hAnsi="Times New Roman" w:cs="Times New Roman"/>
                <w:color w:val="000000"/>
                <w:kern w:val="24"/>
                <w:sz w:val="16"/>
                <w:szCs w:val="16"/>
              </w:rPr>
              <w:t xml:space="preserve">DSM-5 (PCL-5); PHQ-9; PSQI; Objective sleep measures (wrist </w:t>
            </w:r>
            <w:proofErr w:type="spellStart"/>
            <w:r w:rsidRPr="004C5891">
              <w:rPr>
                <w:rFonts w:ascii="Times New Roman" w:eastAsia="Times New Roman" w:hAnsi="Times New Roman" w:cs="Times New Roman"/>
                <w:color w:val="000000"/>
                <w:kern w:val="24"/>
                <w:sz w:val="16"/>
                <w:szCs w:val="16"/>
              </w:rPr>
              <w:t>actigraphy</w:t>
            </w:r>
            <w:proofErr w:type="spellEnd"/>
            <w:r w:rsidRPr="004C5891">
              <w:rPr>
                <w:rFonts w:ascii="Times New Roman" w:eastAsia="Times New Roman" w:hAnsi="Times New Roman" w:cs="Times New Roman"/>
                <w:color w:val="000000"/>
                <w:kern w:val="24"/>
                <w:sz w:val="16"/>
                <w:szCs w:val="16"/>
              </w:rPr>
              <w:t xml:space="preserve"> monitoring); Treatment adherence; Treatment expectancy, perceived benefit, and blinding</w:t>
            </w:r>
          </w:p>
        </w:tc>
        <w:tc>
          <w:tcPr>
            <w:tcW w:w="0" w:type="auto"/>
            <w:tcBorders>
              <w:top w:val="single" w:sz="8" w:space="0" w:color="9CC2E5"/>
              <w:left w:val="nil"/>
              <w:bottom w:val="single" w:sz="8" w:space="0" w:color="9CC2E5"/>
              <w:right w:val="single" w:sz="8" w:space="0" w:color="9CC2E5"/>
            </w:tcBorders>
            <w:shd w:val="clear" w:color="auto" w:fill="DEEAF6"/>
            <w:tcMar>
              <w:top w:w="15" w:type="dxa"/>
              <w:left w:w="59" w:type="dxa"/>
              <w:bottom w:w="0" w:type="dxa"/>
              <w:right w:w="59" w:type="dxa"/>
            </w:tcMar>
          </w:tcPr>
          <w:p w14:paraId="31E31863" w14:textId="42A9EAD9" w:rsidR="00613EBC" w:rsidRPr="004C5891" w:rsidRDefault="00613EBC" w:rsidP="00706343">
            <w:pPr>
              <w:spacing w:after="0" w:line="240" w:lineRule="auto"/>
              <w:rPr>
                <w:rFonts w:ascii="Times New Roman" w:eastAsia="Times New Roman" w:hAnsi="Times New Roman" w:cs="Times New Roman"/>
                <w:color w:val="000000"/>
                <w:kern w:val="24"/>
                <w:sz w:val="16"/>
                <w:szCs w:val="16"/>
              </w:rPr>
            </w:pPr>
            <w:r w:rsidRPr="004C5891">
              <w:rPr>
                <w:rFonts w:ascii="Times New Roman" w:eastAsia="Times New Roman" w:hAnsi="Times New Roman" w:cs="Times New Roman"/>
                <w:color w:val="000000"/>
                <w:kern w:val="24"/>
                <w:sz w:val="16"/>
                <w:szCs w:val="16"/>
              </w:rPr>
              <w:t>None</w:t>
            </w:r>
          </w:p>
        </w:tc>
      </w:tr>
      <w:tr w:rsidR="00BA564C" w:rsidRPr="004C5891" w14:paraId="446AA790" w14:textId="77777777" w:rsidTr="00695EF5">
        <w:trPr>
          <w:trHeight w:val="908"/>
        </w:trPr>
        <w:tc>
          <w:tcPr>
            <w:tcW w:w="0" w:type="auto"/>
            <w:tcBorders>
              <w:top w:val="single" w:sz="8" w:space="0" w:color="9CC2E5"/>
              <w:left w:val="single" w:sz="8" w:space="0" w:color="9CC2E5"/>
              <w:bottom w:val="single" w:sz="8" w:space="0" w:color="9CC2E5"/>
              <w:right w:val="nil"/>
            </w:tcBorders>
            <w:shd w:val="clear" w:color="auto" w:fill="DEEAF6"/>
            <w:tcMar>
              <w:top w:w="15" w:type="dxa"/>
              <w:left w:w="59" w:type="dxa"/>
              <w:bottom w:w="0" w:type="dxa"/>
              <w:right w:w="59" w:type="dxa"/>
            </w:tcMar>
          </w:tcPr>
          <w:p w14:paraId="528D5326" w14:textId="08E5E132" w:rsidR="00BA564C" w:rsidRPr="004C5891" w:rsidRDefault="00BA564C" w:rsidP="00706343">
            <w:pPr>
              <w:spacing w:after="0" w:line="240" w:lineRule="auto"/>
              <w:rPr>
                <w:rFonts w:ascii="Times New Roman" w:eastAsia="Times New Roman" w:hAnsi="Times New Roman" w:cs="Times New Roman"/>
                <w:color w:val="000000"/>
                <w:kern w:val="24"/>
                <w:sz w:val="16"/>
                <w:szCs w:val="16"/>
                <w:lang w:val="da-DK"/>
              </w:rPr>
            </w:pPr>
            <w:r w:rsidRPr="00BA564C">
              <w:rPr>
                <w:rFonts w:ascii="Times New Roman" w:eastAsia="Times New Roman" w:hAnsi="Times New Roman" w:cs="Times New Roman"/>
                <w:color w:val="000000"/>
                <w:kern w:val="24"/>
                <w:sz w:val="16"/>
                <w:szCs w:val="16"/>
                <w:lang w:val="da-DK"/>
              </w:rPr>
              <w:t>Burgess et al. (39)</w:t>
            </w:r>
          </w:p>
        </w:tc>
        <w:tc>
          <w:tcPr>
            <w:tcW w:w="0" w:type="auto"/>
            <w:tcBorders>
              <w:top w:val="single" w:sz="8" w:space="0" w:color="9CC2E5"/>
              <w:left w:val="nil"/>
              <w:bottom w:val="single" w:sz="8" w:space="0" w:color="9CC2E5"/>
              <w:right w:val="nil"/>
            </w:tcBorders>
            <w:shd w:val="clear" w:color="auto" w:fill="DEEAF6"/>
            <w:tcMar>
              <w:top w:w="15" w:type="dxa"/>
              <w:left w:w="59" w:type="dxa"/>
              <w:bottom w:w="0" w:type="dxa"/>
              <w:right w:w="59" w:type="dxa"/>
            </w:tcMar>
          </w:tcPr>
          <w:p w14:paraId="12BBC860" w14:textId="5E88BD69" w:rsidR="00BA564C" w:rsidRPr="004C5891" w:rsidRDefault="00BA564C" w:rsidP="00706343">
            <w:pPr>
              <w:spacing w:after="0" w:line="240" w:lineRule="auto"/>
              <w:rPr>
                <w:rFonts w:ascii="Times New Roman" w:eastAsia="Times New Roman" w:hAnsi="Times New Roman" w:cs="Times New Roman"/>
                <w:color w:val="000000"/>
                <w:kern w:val="24"/>
                <w:sz w:val="16"/>
                <w:szCs w:val="16"/>
              </w:rPr>
            </w:pPr>
            <w:r>
              <w:rPr>
                <w:rFonts w:ascii="Times New Roman" w:eastAsia="Times New Roman" w:hAnsi="Times New Roman" w:cs="Times New Roman"/>
                <w:color w:val="000000"/>
                <w:kern w:val="24"/>
                <w:sz w:val="16"/>
                <w:szCs w:val="16"/>
              </w:rPr>
              <w:t>2024</w:t>
            </w:r>
          </w:p>
        </w:tc>
        <w:tc>
          <w:tcPr>
            <w:tcW w:w="0" w:type="auto"/>
            <w:tcBorders>
              <w:top w:val="single" w:sz="8" w:space="0" w:color="9CC2E5"/>
              <w:left w:val="nil"/>
              <w:bottom w:val="single" w:sz="8" w:space="0" w:color="9CC2E5"/>
              <w:right w:val="nil"/>
            </w:tcBorders>
            <w:shd w:val="clear" w:color="auto" w:fill="DEEAF6"/>
            <w:tcMar>
              <w:top w:w="15" w:type="dxa"/>
              <w:left w:w="59" w:type="dxa"/>
              <w:bottom w:w="0" w:type="dxa"/>
              <w:right w:w="59" w:type="dxa"/>
            </w:tcMar>
          </w:tcPr>
          <w:p w14:paraId="4902D01C" w14:textId="733E2457" w:rsidR="00BA564C" w:rsidRPr="004C5891" w:rsidRDefault="00BA564C" w:rsidP="00706343">
            <w:pPr>
              <w:spacing w:after="0" w:line="240" w:lineRule="auto"/>
              <w:rPr>
                <w:rFonts w:ascii="Times New Roman" w:eastAsia="Times New Roman" w:hAnsi="Times New Roman" w:cs="Times New Roman"/>
                <w:color w:val="000000"/>
                <w:kern w:val="24"/>
                <w:sz w:val="16"/>
                <w:szCs w:val="16"/>
              </w:rPr>
            </w:pPr>
            <w:r>
              <w:rPr>
                <w:rFonts w:ascii="Times New Roman" w:eastAsia="Times New Roman" w:hAnsi="Times New Roman" w:cs="Times New Roman"/>
                <w:color w:val="000000"/>
                <w:kern w:val="24"/>
                <w:sz w:val="16"/>
                <w:szCs w:val="16"/>
              </w:rPr>
              <w:t>USA</w:t>
            </w:r>
          </w:p>
        </w:tc>
        <w:tc>
          <w:tcPr>
            <w:tcW w:w="0" w:type="auto"/>
            <w:tcBorders>
              <w:top w:val="single" w:sz="8" w:space="0" w:color="9CC2E5"/>
              <w:left w:val="nil"/>
              <w:bottom w:val="single" w:sz="8" w:space="0" w:color="9CC2E5"/>
              <w:right w:val="nil"/>
            </w:tcBorders>
            <w:shd w:val="clear" w:color="auto" w:fill="DEEAF6"/>
            <w:tcMar>
              <w:top w:w="15" w:type="dxa"/>
              <w:left w:w="59" w:type="dxa"/>
              <w:bottom w:w="0" w:type="dxa"/>
              <w:right w:w="59" w:type="dxa"/>
            </w:tcMar>
          </w:tcPr>
          <w:p w14:paraId="0BF695B8" w14:textId="56BA8014" w:rsidR="00BA564C" w:rsidRPr="004C5891" w:rsidRDefault="00BA564C" w:rsidP="00706343">
            <w:pPr>
              <w:spacing w:after="0" w:line="240" w:lineRule="auto"/>
              <w:rPr>
                <w:rFonts w:ascii="Times New Roman" w:eastAsia="Times New Roman" w:hAnsi="Times New Roman" w:cs="Times New Roman"/>
                <w:color w:val="000000"/>
                <w:kern w:val="24"/>
                <w:sz w:val="16"/>
                <w:szCs w:val="16"/>
              </w:rPr>
            </w:pPr>
            <w:r w:rsidRPr="00BA564C">
              <w:rPr>
                <w:rFonts w:ascii="Times New Roman" w:eastAsia="Times New Roman" w:hAnsi="Times New Roman" w:cs="Times New Roman"/>
                <w:color w:val="000000"/>
                <w:kern w:val="24"/>
                <w:sz w:val="16"/>
                <w:szCs w:val="16"/>
              </w:rPr>
              <w:t>Individuals aged 18-65 years meeting DSM-5 criteria for PTSD; Fluent in English</w:t>
            </w:r>
          </w:p>
        </w:tc>
        <w:tc>
          <w:tcPr>
            <w:tcW w:w="0" w:type="auto"/>
            <w:tcBorders>
              <w:top w:val="single" w:sz="8" w:space="0" w:color="9CC2E5"/>
              <w:left w:val="nil"/>
              <w:bottom w:val="single" w:sz="8" w:space="0" w:color="9CC2E5"/>
              <w:right w:val="nil"/>
            </w:tcBorders>
            <w:shd w:val="clear" w:color="auto" w:fill="DEEAF6"/>
            <w:tcMar>
              <w:top w:w="15" w:type="dxa"/>
              <w:left w:w="59" w:type="dxa"/>
              <w:bottom w:w="0" w:type="dxa"/>
              <w:right w:w="59" w:type="dxa"/>
            </w:tcMar>
          </w:tcPr>
          <w:p w14:paraId="0DDA7BA1" w14:textId="003E35F7" w:rsidR="00BA564C" w:rsidRPr="004C5891" w:rsidRDefault="00BA564C" w:rsidP="00BA564C">
            <w:pPr>
              <w:spacing w:after="0" w:line="240" w:lineRule="auto"/>
              <w:jc w:val="left"/>
              <w:rPr>
                <w:rFonts w:ascii="Times New Roman" w:eastAsia="Times New Roman" w:hAnsi="Times New Roman" w:cs="Times New Roman"/>
                <w:color w:val="000000"/>
                <w:kern w:val="24"/>
                <w:sz w:val="16"/>
                <w:szCs w:val="16"/>
              </w:rPr>
            </w:pPr>
            <w:r>
              <w:rPr>
                <w:rFonts w:ascii="Times New Roman" w:eastAsia="Times New Roman" w:hAnsi="Times New Roman" w:cs="Times New Roman"/>
                <w:color w:val="000000"/>
                <w:kern w:val="24"/>
                <w:sz w:val="16"/>
                <w:szCs w:val="16"/>
              </w:rPr>
              <w:t xml:space="preserve">    60</w:t>
            </w:r>
          </w:p>
        </w:tc>
        <w:tc>
          <w:tcPr>
            <w:tcW w:w="0" w:type="auto"/>
            <w:tcBorders>
              <w:top w:val="single" w:sz="8" w:space="0" w:color="9CC2E5"/>
              <w:left w:val="nil"/>
              <w:bottom w:val="single" w:sz="8" w:space="0" w:color="9CC2E5"/>
              <w:right w:val="nil"/>
            </w:tcBorders>
            <w:shd w:val="clear" w:color="auto" w:fill="DEEAF6"/>
            <w:tcMar>
              <w:top w:w="15" w:type="dxa"/>
              <w:left w:w="59" w:type="dxa"/>
              <w:bottom w:w="0" w:type="dxa"/>
              <w:right w:w="59" w:type="dxa"/>
            </w:tcMar>
          </w:tcPr>
          <w:p w14:paraId="11C5836B" w14:textId="5C0819A6" w:rsidR="00BA564C" w:rsidRPr="00DE7D97" w:rsidRDefault="00BA564C" w:rsidP="00706343">
            <w:pPr>
              <w:spacing w:after="0" w:line="240" w:lineRule="auto"/>
              <w:jc w:val="left"/>
              <w:rPr>
                <w:rFonts w:ascii="Times New Roman" w:eastAsia="Times New Roman" w:hAnsi="Times New Roman" w:cs="Times New Roman"/>
                <w:i/>
                <w:iCs/>
                <w:color w:val="000000"/>
                <w:kern w:val="24"/>
                <w:sz w:val="16"/>
                <w:szCs w:val="16"/>
              </w:rPr>
            </w:pPr>
            <w:r w:rsidRPr="00BA564C">
              <w:rPr>
                <w:rFonts w:ascii="Times New Roman" w:eastAsia="Times New Roman" w:hAnsi="Times New Roman" w:cs="Times New Roman"/>
                <w:i/>
                <w:iCs/>
                <w:color w:val="000000"/>
                <w:kern w:val="24"/>
                <w:sz w:val="16"/>
                <w:szCs w:val="16"/>
              </w:rPr>
              <w:t>M = 34.50, SD = 9.12</w:t>
            </w:r>
          </w:p>
        </w:tc>
        <w:tc>
          <w:tcPr>
            <w:tcW w:w="0" w:type="auto"/>
            <w:tcBorders>
              <w:top w:val="single" w:sz="8" w:space="0" w:color="9CC2E5"/>
              <w:left w:val="nil"/>
              <w:bottom w:val="single" w:sz="8" w:space="0" w:color="9CC2E5"/>
              <w:right w:val="nil"/>
            </w:tcBorders>
            <w:shd w:val="clear" w:color="auto" w:fill="DEEAF6"/>
            <w:tcMar>
              <w:top w:w="15" w:type="dxa"/>
              <w:left w:w="59" w:type="dxa"/>
              <w:bottom w:w="0" w:type="dxa"/>
              <w:right w:w="59" w:type="dxa"/>
            </w:tcMar>
          </w:tcPr>
          <w:p w14:paraId="614F4EA0" w14:textId="04E313DA" w:rsidR="00BA564C" w:rsidRPr="004C5891" w:rsidRDefault="00BA564C" w:rsidP="00706343">
            <w:pPr>
              <w:spacing w:after="0" w:line="240" w:lineRule="auto"/>
              <w:rPr>
                <w:rFonts w:ascii="Times New Roman" w:eastAsia="Times New Roman" w:hAnsi="Times New Roman" w:cs="Times New Roman"/>
                <w:color w:val="000000"/>
                <w:kern w:val="24"/>
                <w:sz w:val="16"/>
                <w:szCs w:val="16"/>
              </w:rPr>
            </w:pPr>
            <w:r w:rsidRPr="00BA564C">
              <w:rPr>
                <w:rFonts w:ascii="Times New Roman" w:eastAsia="Times New Roman" w:hAnsi="Times New Roman" w:cs="Times New Roman"/>
                <w:color w:val="000000"/>
                <w:kern w:val="24"/>
                <w:sz w:val="16"/>
                <w:szCs w:val="16"/>
              </w:rPr>
              <w:t>60.0%</w:t>
            </w:r>
          </w:p>
        </w:tc>
        <w:tc>
          <w:tcPr>
            <w:tcW w:w="0" w:type="auto"/>
            <w:tcBorders>
              <w:top w:val="single" w:sz="8" w:space="0" w:color="9CC2E5"/>
              <w:left w:val="nil"/>
              <w:bottom w:val="single" w:sz="8" w:space="0" w:color="9CC2E5"/>
              <w:right w:val="nil"/>
            </w:tcBorders>
            <w:shd w:val="clear" w:color="auto" w:fill="DEEAF6"/>
            <w:tcMar>
              <w:top w:w="15" w:type="dxa"/>
              <w:left w:w="59" w:type="dxa"/>
              <w:bottom w:w="0" w:type="dxa"/>
              <w:right w:w="59" w:type="dxa"/>
            </w:tcMar>
          </w:tcPr>
          <w:p w14:paraId="3A883727" w14:textId="2E6E14D4" w:rsidR="00BA564C" w:rsidRPr="004C5891" w:rsidRDefault="00BA564C" w:rsidP="00706343">
            <w:pPr>
              <w:spacing w:after="0" w:line="240" w:lineRule="auto"/>
              <w:rPr>
                <w:rFonts w:ascii="Times New Roman" w:eastAsia="Times New Roman" w:hAnsi="Times New Roman" w:cs="Times New Roman"/>
                <w:color w:val="000000"/>
                <w:kern w:val="24"/>
                <w:sz w:val="16"/>
                <w:szCs w:val="16"/>
              </w:rPr>
            </w:pPr>
            <w:r w:rsidRPr="00BA564C">
              <w:rPr>
                <w:rFonts w:ascii="Times New Roman" w:eastAsia="Times New Roman" w:hAnsi="Times New Roman" w:cs="Times New Roman"/>
                <w:color w:val="000000"/>
                <w:kern w:val="24"/>
                <w:sz w:val="16"/>
                <w:szCs w:val="16"/>
              </w:rPr>
              <w:t xml:space="preserve">DSM-5 (CAPS-5); PSQI; PHQ-9; ESS; Objective sleep measures (wrist </w:t>
            </w:r>
            <w:proofErr w:type="spellStart"/>
            <w:r w:rsidRPr="00BA564C">
              <w:rPr>
                <w:rFonts w:ascii="Times New Roman" w:eastAsia="Times New Roman" w:hAnsi="Times New Roman" w:cs="Times New Roman"/>
                <w:color w:val="000000"/>
                <w:kern w:val="24"/>
                <w:sz w:val="16"/>
                <w:szCs w:val="16"/>
              </w:rPr>
              <w:t>actigraphy</w:t>
            </w:r>
            <w:proofErr w:type="spellEnd"/>
            <w:r w:rsidRPr="00BA564C">
              <w:rPr>
                <w:rFonts w:ascii="Times New Roman" w:eastAsia="Times New Roman" w:hAnsi="Times New Roman" w:cs="Times New Roman"/>
                <w:color w:val="000000"/>
                <w:kern w:val="24"/>
                <w:sz w:val="16"/>
                <w:szCs w:val="16"/>
              </w:rPr>
              <w:t xml:space="preserve"> monitoring)</w:t>
            </w:r>
          </w:p>
        </w:tc>
        <w:tc>
          <w:tcPr>
            <w:tcW w:w="0" w:type="auto"/>
            <w:tcBorders>
              <w:top w:val="single" w:sz="8" w:space="0" w:color="9CC2E5"/>
              <w:left w:val="nil"/>
              <w:bottom w:val="single" w:sz="8" w:space="0" w:color="9CC2E5"/>
              <w:right w:val="single" w:sz="8" w:space="0" w:color="9CC2E5"/>
            </w:tcBorders>
            <w:shd w:val="clear" w:color="auto" w:fill="DEEAF6"/>
            <w:tcMar>
              <w:top w:w="15" w:type="dxa"/>
              <w:left w:w="59" w:type="dxa"/>
              <w:bottom w:w="0" w:type="dxa"/>
              <w:right w:w="59" w:type="dxa"/>
            </w:tcMar>
          </w:tcPr>
          <w:p w14:paraId="16B8A3A5" w14:textId="19504356" w:rsidR="00BA564C" w:rsidRPr="004C5891" w:rsidRDefault="00BA564C" w:rsidP="00706343">
            <w:pPr>
              <w:spacing w:after="0" w:line="240" w:lineRule="auto"/>
              <w:rPr>
                <w:rFonts w:ascii="Times New Roman" w:eastAsia="Times New Roman" w:hAnsi="Times New Roman" w:cs="Times New Roman"/>
                <w:color w:val="000000"/>
                <w:kern w:val="24"/>
                <w:sz w:val="16"/>
                <w:szCs w:val="16"/>
              </w:rPr>
            </w:pPr>
            <w:r w:rsidRPr="00BA564C">
              <w:rPr>
                <w:rFonts w:ascii="Times New Roman" w:eastAsia="Times New Roman" w:hAnsi="Times New Roman" w:cs="Times New Roman"/>
                <w:color w:val="000000"/>
                <w:kern w:val="24"/>
                <w:sz w:val="16"/>
                <w:szCs w:val="16"/>
              </w:rPr>
              <w:t>None</w:t>
            </w:r>
          </w:p>
        </w:tc>
      </w:tr>
      <w:tr w:rsidR="00261574" w:rsidRPr="004C5891" w14:paraId="5392B0C2" w14:textId="77777777" w:rsidTr="00695EF5">
        <w:trPr>
          <w:trHeight w:val="918"/>
        </w:trPr>
        <w:tc>
          <w:tcPr>
            <w:tcW w:w="0" w:type="auto"/>
            <w:gridSpan w:val="9"/>
            <w:tcBorders>
              <w:top w:val="single" w:sz="8" w:space="0" w:color="9CC2E5"/>
              <w:left w:val="single" w:sz="8" w:space="0" w:color="9CC2E5"/>
              <w:bottom w:val="single" w:sz="8" w:space="0" w:color="9CC2E5"/>
              <w:right w:val="single" w:sz="8" w:space="0" w:color="9CC2E5"/>
            </w:tcBorders>
          </w:tcPr>
          <w:p w14:paraId="6D398AE7" w14:textId="72601874" w:rsidR="00261574" w:rsidRPr="004C5891" w:rsidRDefault="00261574" w:rsidP="00706343">
            <w:pPr>
              <w:spacing w:after="0" w:line="240" w:lineRule="auto"/>
              <w:rPr>
                <w:rFonts w:ascii="Times New Roman" w:eastAsia="Times New Roman" w:hAnsi="Times New Roman" w:cs="Times New Roman"/>
                <w:sz w:val="36"/>
                <w:szCs w:val="36"/>
              </w:rPr>
            </w:pPr>
            <w:r w:rsidRPr="004C5891">
              <w:rPr>
                <w:rFonts w:ascii="Times New Roman" w:eastAsia="Calibri" w:hAnsi="Times New Roman" w:cs="Times New Roman"/>
                <w:color w:val="000000"/>
                <w:sz w:val="14"/>
                <w:szCs w:val="14"/>
              </w:rPr>
              <w:t xml:space="preserve">RCT = Randomized Controlled Trial | SD = Standard Deviation| M = Mean| PTSD = Post Traumatic Stress Disorder| DSM = Diagnostic and Statistical Manual of Mental Disorders | SCID = Structured Clinical Interview for DSM Disorders | CAPS-5 = Clinician-Administered PTSD Scale for DSM-5 | PSQI = Pittsburgh Sleep Quality Index | DDNSI = Disturbing Dream and Nightmare Severity Index | ISI = Insomnia Severity Index | MRI = Magnetic Resonance Imaging | ESS = Epworth Sleepiness Scale | FOSQ = Functional Outcomes of Sleep Questionnaire | ECG = Electrocardiogram | CGI = Clinical Global Impression | PCL-M = PTSD Checklist-Military | STAI = </w:t>
            </w:r>
            <w:proofErr w:type="spellStart"/>
            <w:r w:rsidRPr="004C5891">
              <w:rPr>
                <w:rFonts w:ascii="Times New Roman" w:eastAsia="Calibri" w:hAnsi="Times New Roman" w:cs="Times New Roman"/>
                <w:color w:val="000000"/>
                <w:sz w:val="14"/>
                <w:szCs w:val="14"/>
              </w:rPr>
              <w:t>Spielberger</w:t>
            </w:r>
            <w:proofErr w:type="spellEnd"/>
            <w:r w:rsidRPr="004C5891">
              <w:rPr>
                <w:rFonts w:ascii="Times New Roman" w:eastAsia="Calibri" w:hAnsi="Times New Roman" w:cs="Times New Roman"/>
                <w:color w:val="000000"/>
                <w:sz w:val="14"/>
                <w:szCs w:val="14"/>
              </w:rPr>
              <w:t xml:space="preserve"> State-Trait Anxiety Inventory | HDS = Hamilton Depression Scale | BDI = Beck Depression Inventory | WASI = Wechsler Abbreviated Scale of Intelligence | | PD = Panic Disorder | STAI = State–Trait Anxiety Inventory |</w:t>
            </w:r>
            <w:r w:rsidRPr="004C5891">
              <w:rPr>
                <w:rFonts w:ascii="Times New Roman" w:hAnsi="Times New Roman" w:cs="Times New Roman"/>
              </w:rPr>
              <w:t xml:space="preserve"> </w:t>
            </w:r>
            <w:r w:rsidRPr="004C5891">
              <w:rPr>
                <w:rFonts w:ascii="Times New Roman" w:eastAsia="Calibri" w:hAnsi="Times New Roman" w:cs="Times New Roman"/>
                <w:color w:val="000000"/>
                <w:sz w:val="14"/>
                <w:szCs w:val="14"/>
              </w:rPr>
              <w:t>MADRS-S = Self rating version of the Montgomery–</w:t>
            </w:r>
            <w:proofErr w:type="spellStart"/>
            <w:r w:rsidRPr="004C5891">
              <w:rPr>
                <w:rFonts w:ascii="Times New Roman" w:eastAsia="Calibri" w:hAnsi="Times New Roman" w:cs="Times New Roman"/>
                <w:color w:val="000000"/>
                <w:sz w:val="14"/>
                <w:szCs w:val="14"/>
              </w:rPr>
              <w:t>Åsberg</w:t>
            </w:r>
            <w:proofErr w:type="spellEnd"/>
            <w:r w:rsidRPr="004C5891">
              <w:rPr>
                <w:rFonts w:ascii="Times New Roman" w:eastAsia="Calibri" w:hAnsi="Times New Roman" w:cs="Times New Roman"/>
                <w:color w:val="000000"/>
                <w:sz w:val="14"/>
                <w:szCs w:val="14"/>
              </w:rPr>
              <w:t xml:space="preserve"> Depression Rating Scale |</w:t>
            </w:r>
            <w:r w:rsidRPr="004C5891">
              <w:rPr>
                <w:rFonts w:ascii="Times New Roman" w:hAnsi="Times New Roman" w:cs="Times New Roman"/>
              </w:rPr>
              <w:t xml:space="preserve"> </w:t>
            </w:r>
            <w:r w:rsidRPr="004C5891">
              <w:rPr>
                <w:rFonts w:ascii="Times New Roman" w:eastAsia="Calibri" w:hAnsi="Times New Roman" w:cs="Times New Roman"/>
                <w:color w:val="000000"/>
                <w:sz w:val="14"/>
                <w:szCs w:val="14"/>
              </w:rPr>
              <w:t xml:space="preserve">PDSS-SR =  Self Report version of the Panic Disorder Severity Scale | IES-R = Impact of Event Scale-Revised | PCL = Posttraumatic Stress Disorder Checklist | PHQ = Patient Health Questionnaire </w:t>
            </w:r>
          </w:p>
        </w:tc>
      </w:tr>
    </w:tbl>
    <w:p w14:paraId="00525046" w14:textId="77777777" w:rsidR="00505DA9" w:rsidRPr="004C5891" w:rsidRDefault="00505DA9" w:rsidP="00706343">
      <w:pPr>
        <w:spacing w:line="240" w:lineRule="auto"/>
        <w:rPr>
          <w:rFonts w:ascii="Times New Roman" w:hAnsi="Times New Roman" w:cs="Times New Roman"/>
          <w:sz w:val="20"/>
          <w:szCs w:val="20"/>
          <w:lang w:bidi="fa-IR"/>
        </w:rPr>
      </w:pPr>
    </w:p>
    <w:p w14:paraId="64ED6569" w14:textId="77777777" w:rsidR="00E56CCF" w:rsidRDefault="00E56CCF" w:rsidP="00706343">
      <w:pPr>
        <w:spacing w:line="240" w:lineRule="auto"/>
        <w:rPr>
          <w:rFonts w:ascii="Times New Roman" w:hAnsi="Times New Roman" w:cs="Times New Roman"/>
          <w:sz w:val="20"/>
          <w:szCs w:val="20"/>
          <w:lang w:bidi="fa-IR"/>
        </w:rPr>
      </w:pPr>
    </w:p>
    <w:p w14:paraId="40CB4F3A" w14:textId="77777777" w:rsidR="003119ED" w:rsidRPr="004C5891" w:rsidRDefault="003119ED" w:rsidP="00706343">
      <w:pPr>
        <w:spacing w:line="240" w:lineRule="auto"/>
        <w:rPr>
          <w:rFonts w:ascii="Times New Roman" w:hAnsi="Times New Roman" w:cs="Times New Roman"/>
          <w:sz w:val="20"/>
          <w:szCs w:val="20"/>
          <w:lang w:bidi="fa-IR"/>
        </w:rPr>
      </w:pPr>
    </w:p>
    <w:tbl>
      <w:tblPr>
        <w:tblpPr w:leftFromText="180" w:rightFromText="180" w:vertAnchor="text" w:horzAnchor="margin" w:tblpY="277"/>
        <w:tblW w:w="5264" w:type="pct"/>
        <w:tblCellMar>
          <w:left w:w="0" w:type="dxa"/>
          <w:right w:w="0" w:type="dxa"/>
        </w:tblCellMar>
        <w:tblLook w:val="0420" w:firstRow="1" w:lastRow="0" w:firstColumn="0" w:lastColumn="0" w:noHBand="0" w:noVBand="1"/>
      </w:tblPr>
      <w:tblGrid>
        <w:gridCol w:w="1108"/>
        <w:gridCol w:w="771"/>
        <w:gridCol w:w="1172"/>
        <w:gridCol w:w="1349"/>
        <w:gridCol w:w="2221"/>
        <w:gridCol w:w="1697"/>
        <w:gridCol w:w="3975"/>
        <w:gridCol w:w="1319"/>
        <w:gridCol w:w="11"/>
      </w:tblGrid>
      <w:tr w:rsidR="00261574" w:rsidRPr="004C5891" w14:paraId="7BF2989E" w14:textId="77777777" w:rsidTr="00377F3E">
        <w:trPr>
          <w:gridAfter w:val="1"/>
          <w:wAfter w:w="4" w:type="pct"/>
          <w:trHeight w:val="339"/>
        </w:trPr>
        <w:tc>
          <w:tcPr>
            <w:tcW w:w="4996" w:type="pct"/>
            <w:gridSpan w:val="8"/>
            <w:tcBorders>
              <w:top w:val="single" w:sz="8" w:space="0" w:color="70AD47"/>
              <w:left w:val="single" w:sz="8" w:space="0" w:color="70AD47"/>
              <w:bottom w:val="single" w:sz="8" w:space="0" w:color="70AD47"/>
              <w:right w:val="single" w:sz="8" w:space="0" w:color="70AD47"/>
            </w:tcBorders>
            <w:shd w:val="clear" w:color="auto" w:fill="E2F0D9"/>
          </w:tcPr>
          <w:p w14:paraId="3204C47C" w14:textId="2F7D7805" w:rsidR="00261574" w:rsidRPr="004C5891" w:rsidRDefault="00261574" w:rsidP="00706343">
            <w:pPr>
              <w:spacing w:after="0" w:line="240" w:lineRule="auto"/>
              <w:jc w:val="center"/>
              <w:rPr>
                <w:rFonts w:ascii="Times New Roman" w:eastAsia="Times New Roman" w:hAnsi="Times New Roman" w:cs="Times New Roman"/>
                <w:sz w:val="36"/>
                <w:szCs w:val="36"/>
              </w:rPr>
            </w:pPr>
            <w:r w:rsidRPr="004C5891">
              <w:rPr>
                <w:rFonts w:ascii="Times New Roman" w:eastAsia="Calibri" w:hAnsi="Times New Roman" w:cs="Times New Roman"/>
                <w:b/>
                <w:bCs/>
                <w:color w:val="000000"/>
                <w:sz w:val="18"/>
                <w:szCs w:val="18"/>
              </w:rPr>
              <w:lastRenderedPageBreak/>
              <w:t>Table 2 | Characteristics of the interventions</w:t>
            </w:r>
          </w:p>
        </w:tc>
      </w:tr>
      <w:tr w:rsidR="00377F3E" w:rsidRPr="004C5891" w14:paraId="2DA7D33E" w14:textId="77777777" w:rsidTr="00377F3E">
        <w:trPr>
          <w:gridAfter w:val="1"/>
          <w:wAfter w:w="4" w:type="pct"/>
          <w:trHeight w:val="348"/>
        </w:trPr>
        <w:tc>
          <w:tcPr>
            <w:tcW w:w="407" w:type="pct"/>
            <w:tcBorders>
              <w:top w:val="single" w:sz="8" w:space="0" w:color="70AD47"/>
              <w:left w:val="single" w:sz="8" w:space="0" w:color="70AD47"/>
              <w:bottom w:val="single" w:sz="8" w:space="0" w:color="70AD47"/>
              <w:right w:val="nil"/>
            </w:tcBorders>
            <w:shd w:val="clear" w:color="auto" w:fill="70AD47"/>
            <w:tcMar>
              <w:top w:w="15" w:type="dxa"/>
              <w:left w:w="77" w:type="dxa"/>
              <w:bottom w:w="0" w:type="dxa"/>
              <w:right w:w="77" w:type="dxa"/>
            </w:tcMar>
            <w:hideMark/>
          </w:tcPr>
          <w:p w14:paraId="24D5E1DB" w14:textId="77777777" w:rsidR="006A1E10" w:rsidRPr="004C5891" w:rsidRDefault="006A1E10"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b/>
                <w:bCs/>
                <w:color w:val="000000"/>
                <w:kern w:val="24"/>
                <w:sz w:val="16"/>
                <w:szCs w:val="16"/>
              </w:rPr>
              <w:t xml:space="preserve">Study </w:t>
            </w:r>
          </w:p>
        </w:tc>
        <w:tc>
          <w:tcPr>
            <w:tcW w:w="283" w:type="pct"/>
            <w:tcBorders>
              <w:top w:val="single" w:sz="8" w:space="0" w:color="70AD47"/>
              <w:left w:val="nil"/>
              <w:bottom w:val="single" w:sz="8" w:space="0" w:color="70AD47"/>
              <w:right w:val="nil"/>
            </w:tcBorders>
            <w:shd w:val="clear" w:color="auto" w:fill="70AD47"/>
          </w:tcPr>
          <w:p w14:paraId="310C7E2B" w14:textId="20774E8C" w:rsidR="006A1E10" w:rsidRPr="004C5891" w:rsidRDefault="006A1E10" w:rsidP="00377F3E">
            <w:pPr>
              <w:spacing w:after="0" w:line="240" w:lineRule="auto"/>
              <w:jc w:val="left"/>
              <w:rPr>
                <w:rFonts w:ascii="Times New Roman" w:eastAsia="Times New Roman" w:hAnsi="Times New Roman" w:cs="Times New Roman"/>
                <w:b/>
                <w:bCs/>
                <w:color w:val="000000"/>
                <w:kern w:val="24"/>
                <w:sz w:val="16"/>
                <w:szCs w:val="16"/>
              </w:rPr>
            </w:pPr>
            <w:r w:rsidRPr="004C5891">
              <w:rPr>
                <w:rFonts w:ascii="Times New Roman" w:eastAsia="Times New Roman" w:hAnsi="Times New Roman" w:cs="Times New Roman"/>
                <w:b/>
                <w:bCs/>
                <w:color w:val="000000"/>
                <w:kern w:val="24"/>
                <w:sz w:val="16"/>
                <w:szCs w:val="16"/>
              </w:rPr>
              <w:t>Study design</w:t>
            </w:r>
          </w:p>
        </w:tc>
        <w:tc>
          <w:tcPr>
            <w:tcW w:w="430" w:type="pct"/>
            <w:tcBorders>
              <w:top w:val="single" w:sz="8" w:space="0" w:color="70AD47"/>
              <w:left w:val="nil"/>
              <w:bottom w:val="single" w:sz="8" w:space="0" w:color="70AD47"/>
              <w:right w:val="nil"/>
            </w:tcBorders>
            <w:shd w:val="clear" w:color="auto" w:fill="70AD47"/>
            <w:tcMar>
              <w:top w:w="15" w:type="dxa"/>
              <w:left w:w="77" w:type="dxa"/>
              <w:bottom w:w="0" w:type="dxa"/>
              <w:right w:w="77" w:type="dxa"/>
            </w:tcMar>
            <w:hideMark/>
          </w:tcPr>
          <w:p w14:paraId="3C465D29" w14:textId="628F5DC0" w:rsidR="006A1E10" w:rsidRPr="004C5891" w:rsidRDefault="006A1E10"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b/>
                <w:bCs/>
                <w:color w:val="000000"/>
                <w:kern w:val="24"/>
                <w:sz w:val="16"/>
                <w:szCs w:val="16"/>
              </w:rPr>
              <w:t>Intervention</w:t>
            </w:r>
          </w:p>
        </w:tc>
        <w:tc>
          <w:tcPr>
            <w:tcW w:w="495" w:type="pct"/>
            <w:tcBorders>
              <w:top w:val="single" w:sz="8" w:space="0" w:color="70AD47"/>
              <w:left w:val="nil"/>
              <w:bottom w:val="single" w:sz="8" w:space="0" w:color="70AD47"/>
              <w:right w:val="nil"/>
            </w:tcBorders>
            <w:shd w:val="clear" w:color="auto" w:fill="70AD47"/>
            <w:tcMar>
              <w:top w:w="15" w:type="dxa"/>
              <w:left w:w="77" w:type="dxa"/>
              <w:bottom w:w="0" w:type="dxa"/>
              <w:right w:w="77" w:type="dxa"/>
            </w:tcMar>
            <w:hideMark/>
          </w:tcPr>
          <w:p w14:paraId="7270B61F" w14:textId="77777777" w:rsidR="006A1E10" w:rsidRPr="004C5891" w:rsidRDefault="006A1E10"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b/>
                <w:bCs/>
                <w:color w:val="000000"/>
                <w:kern w:val="24"/>
                <w:sz w:val="16"/>
                <w:szCs w:val="16"/>
              </w:rPr>
              <w:t>Control group</w:t>
            </w:r>
          </w:p>
        </w:tc>
        <w:tc>
          <w:tcPr>
            <w:tcW w:w="815" w:type="pct"/>
            <w:tcBorders>
              <w:top w:val="single" w:sz="8" w:space="0" w:color="70AD47"/>
              <w:left w:val="nil"/>
              <w:bottom w:val="single" w:sz="8" w:space="0" w:color="70AD47"/>
              <w:right w:val="nil"/>
            </w:tcBorders>
            <w:shd w:val="clear" w:color="auto" w:fill="70AD47"/>
            <w:tcMar>
              <w:top w:w="15" w:type="dxa"/>
              <w:left w:w="77" w:type="dxa"/>
              <w:bottom w:w="0" w:type="dxa"/>
              <w:right w:w="77" w:type="dxa"/>
            </w:tcMar>
            <w:hideMark/>
          </w:tcPr>
          <w:p w14:paraId="6907C75C" w14:textId="77777777" w:rsidR="006A1E10" w:rsidRPr="004C5891" w:rsidRDefault="006A1E10"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b/>
                <w:bCs/>
                <w:color w:val="000000"/>
                <w:kern w:val="24"/>
                <w:sz w:val="16"/>
                <w:szCs w:val="16"/>
              </w:rPr>
              <w:t>Treatment sessions</w:t>
            </w:r>
          </w:p>
        </w:tc>
        <w:tc>
          <w:tcPr>
            <w:tcW w:w="623" w:type="pct"/>
            <w:tcBorders>
              <w:top w:val="single" w:sz="8" w:space="0" w:color="70AD47"/>
              <w:left w:val="nil"/>
              <w:bottom w:val="single" w:sz="8" w:space="0" w:color="70AD47"/>
              <w:right w:val="nil"/>
            </w:tcBorders>
            <w:shd w:val="clear" w:color="auto" w:fill="70AD47"/>
          </w:tcPr>
          <w:p w14:paraId="6A77F740" w14:textId="01B8B9C8" w:rsidR="006A1E10" w:rsidRPr="004C5891" w:rsidRDefault="001D5655" w:rsidP="00706343">
            <w:pPr>
              <w:spacing w:after="0" w:line="240" w:lineRule="auto"/>
              <w:rPr>
                <w:rFonts w:ascii="Times New Roman" w:eastAsia="Times New Roman" w:hAnsi="Times New Roman" w:cs="Times New Roman"/>
                <w:b/>
                <w:bCs/>
                <w:color w:val="000000"/>
                <w:kern w:val="24"/>
                <w:sz w:val="16"/>
                <w:szCs w:val="16"/>
              </w:rPr>
            </w:pPr>
            <w:r w:rsidRPr="004C5891">
              <w:rPr>
                <w:rFonts w:ascii="Times New Roman" w:eastAsia="Times New Roman" w:hAnsi="Times New Roman" w:cs="Times New Roman"/>
                <w:b/>
                <w:bCs/>
                <w:color w:val="000000"/>
                <w:kern w:val="24"/>
                <w:sz w:val="16"/>
                <w:szCs w:val="16"/>
              </w:rPr>
              <w:t>E</w:t>
            </w:r>
            <w:r w:rsidR="006A1E10" w:rsidRPr="004C5891">
              <w:rPr>
                <w:rFonts w:ascii="Times New Roman" w:eastAsia="Times New Roman" w:hAnsi="Times New Roman" w:cs="Times New Roman"/>
                <w:b/>
                <w:bCs/>
                <w:color w:val="000000"/>
                <w:kern w:val="24"/>
                <w:sz w:val="16"/>
                <w:szCs w:val="16"/>
              </w:rPr>
              <w:t>ffect size for</w:t>
            </w:r>
            <w:r w:rsidR="006667E6" w:rsidRPr="004C5891">
              <w:rPr>
                <w:rFonts w:ascii="Times New Roman" w:eastAsia="Times New Roman" w:hAnsi="Times New Roman" w:cs="Times New Roman"/>
                <w:b/>
                <w:bCs/>
                <w:color w:val="000000"/>
                <w:kern w:val="24"/>
                <w:sz w:val="16"/>
                <w:szCs w:val="16"/>
              </w:rPr>
              <w:t xml:space="preserve"> reduction in</w:t>
            </w:r>
            <w:r w:rsidR="005C7889" w:rsidRPr="004C5891">
              <w:rPr>
                <w:rFonts w:ascii="Times New Roman" w:eastAsia="Times New Roman" w:hAnsi="Times New Roman" w:cs="Times New Roman"/>
                <w:b/>
                <w:bCs/>
                <w:color w:val="000000"/>
                <w:kern w:val="24"/>
                <w:sz w:val="16"/>
                <w:szCs w:val="16"/>
              </w:rPr>
              <w:t xml:space="preserve"> </w:t>
            </w:r>
            <w:r w:rsidR="006A1E10" w:rsidRPr="004C5891">
              <w:rPr>
                <w:rFonts w:ascii="Times New Roman" w:eastAsia="Times New Roman" w:hAnsi="Times New Roman" w:cs="Times New Roman"/>
                <w:b/>
                <w:bCs/>
                <w:color w:val="000000"/>
                <w:kern w:val="24"/>
                <w:sz w:val="16"/>
                <w:szCs w:val="16"/>
              </w:rPr>
              <w:t>PTSD s</w:t>
            </w:r>
            <w:r w:rsidR="009E248E" w:rsidRPr="004C5891">
              <w:rPr>
                <w:rFonts w:ascii="Times New Roman" w:eastAsia="Times New Roman" w:hAnsi="Times New Roman" w:cs="Times New Roman"/>
                <w:b/>
                <w:bCs/>
                <w:color w:val="000000"/>
                <w:kern w:val="24"/>
                <w:sz w:val="16"/>
                <w:szCs w:val="16"/>
              </w:rPr>
              <w:t>ymptoms</w:t>
            </w:r>
            <w:r w:rsidR="005C75D5" w:rsidRPr="004C5891">
              <w:rPr>
                <w:rFonts w:ascii="Times New Roman" w:eastAsia="Times New Roman" w:hAnsi="Times New Roman" w:cs="Times New Roman"/>
                <w:b/>
                <w:bCs/>
                <w:color w:val="000000"/>
                <w:kern w:val="24"/>
                <w:sz w:val="16"/>
                <w:szCs w:val="16"/>
              </w:rPr>
              <w:t xml:space="preserve"> or </w:t>
            </w:r>
            <w:r w:rsidR="009E248E" w:rsidRPr="004C5891">
              <w:rPr>
                <w:rFonts w:ascii="Times New Roman" w:eastAsia="Times New Roman" w:hAnsi="Times New Roman" w:cs="Times New Roman"/>
                <w:b/>
                <w:bCs/>
                <w:color w:val="000000"/>
                <w:kern w:val="24"/>
                <w:sz w:val="16"/>
                <w:szCs w:val="16"/>
              </w:rPr>
              <w:t>severity</w:t>
            </w:r>
            <w:r w:rsidR="006A1E10" w:rsidRPr="004C5891">
              <w:rPr>
                <w:rFonts w:ascii="Times New Roman" w:eastAsia="Times New Roman" w:hAnsi="Times New Roman" w:cs="Times New Roman"/>
                <w:b/>
                <w:bCs/>
                <w:color w:val="000000"/>
                <w:kern w:val="24"/>
                <w:sz w:val="16"/>
                <w:szCs w:val="16"/>
              </w:rPr>
              <w:t xml:space="preserve"> (</w:t>
            </w:r>
            <w:r w:rsidR="006A1E10" w:rsidRPr="004C5891">
              <w:rPr>
                <w:rFonts w:ascii="Times New Roman" w:eastAsia="Times New Roman" w:hAnsi="Times New Roman" w:cs="Times New Roman"/>
                <w:b/>
                <w:bCs/>
                <w:i/>
                <w:iCs/>
                <w:color w:val="000000"/>
                <w:kern w:val="24"/>
                <w:sz w:val="16"/>
                <w:szCs w:val="16"/>
              </w:rPr>
              <w:t>Pearson’s r</w:t>
            </w:r>
            <w:r w:rsidR="006A1E10" w:rsidRPr="004C5891">
              <w:rPr>
                <w:rFonts w:ascii="Times New Roman" w:eastAsia="Times New Roman" w:hAnsi="Times New Roman" w:cs="Times New Roman"/>
                <w:b/>
                <w:bCs/>
                <w:color w:val="000000"/>
                <w:kern w:val="24"/>
                <w:sz w:val="16"/>
                <w:szCs w:val="16"/>
              </w:rPr>
              <w:t>)</w:t>
            </w:r>
          </w:p>
        </w:tc>
        <w:tc>
          <w:tcPr>
            <w:tcW w:w="1459" w:type="pct"/>
            <w:tcBorders>
              <w:top w:val="single" w:sz="8" w:space="0" w:color="70AD47"/>
              <w:left w:val="nil"/>
              <w:bottom w:val="single" w:sz="8" w:space="0" w:color="70AD47"/>
              <w:right w:val="nil"/>
            </w:tcBorders>
            <w:shd w:val="clear" w:color="auto" w:fill="70AD47"/>
            <w:tcMar>
              <w:top w:w="15" w:type="dxa"/>
              <w:left w:w="77" w:type="dxa"/>
              <w:bottom w:w="0" w:type="dxa"/>
              <w:right w:w="77" w:type="dxa"/>
            </w:tcMar>
            <w:hideMark/>
          </w:tcPr>
          <w:p w14:paraId="1755427F" w14:textId="113B4E92" w:rsidR="006A1E10" w:rsidRPr="00706343" w:rsidRDefault="00706343" w:rsidP="00706343">
            <w:pPr>
              <w:spacing w:after="0" w:line="240" w:lineRule="auto"/>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 </w:t>
            </w:r>
            <w:r w:rsidRPr="00706343">
              <w:rPr>
                <w:rFonts w:ascii="Times New Roman" w:eastAsia="Times New Roman" w:hAnsi="Times New Roman" w:cs="Times New Roman"/>
                <w:b/>
                <w:bCs/>
                <w:sz w:val="16"/>
                <w:szCs w:val="16"/>
              </w:rPr>
              <w:t>Efficacy</w:t>
            </w:r>
          </w:p>
        </w:tc>
        <w:tc>
          <w:tcPr>
            <w:tcW w:w="484" w:type="pct"/>
            <w:tcBorders>
              <w:top w:val="single" w:sz="8" w:space="0" w:color="70AD47"/>
              <w:left w:val="nil"/>
              <w:bottom w:val="single" w:sz="8" w:space="0" w:color="70AD47"/>
              <w:right w:val="single" w:sz="8" w:space="0" w:color="70AD47"/>
            </w:tcBorders>
            <w:shd w:val="clear" w:color="auto" w:fill="70AD47"/>
            <w:tcMar>
              <w:top w:w="15" w:type="dxa"/>
              <w:left w:w="77" w:type="dxa"/>
              <w:bottom w:w="0" w:type="dxa"/>
              <w:right w:w="77" w:type="dxa"/>
            </w:tcMar>
            <w:hideMark/>
          </w:tcPr>
          <w:p w14:paraId="3CE4B95C" w14:textId="77777777" w:rsidR="006A1E10" w:rsidRPr="004C5891" w:rsidRDefault="006A1E10"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b/>
                <w:bCs/>
                <w:color w:val="000000"/>
                <w:kern w:val="24"/>
                <w:sz w:val="16"/>
                <w:szCs w:val="16"/>
              </w:rPr>
              <w:t>Adverse effects</w:t>
            </w:r>
          </w:p>
        </w:tc>
      </w:tr>
      <w:tr w:rsidR="00377F3E" w:rsidRPr="004C5891" w14:paraId="2F12E9D9" w14:textId="77777777" w:rsidTr="003119ED">
        <w:trPr>
          <w:gridAfter w:val="1"/>
          <w:wAfter w:w="4" w:type="pct"/>
          <w:trHeight w:val="820"/>
        </w:trPr>
        <w:tc>
          <w:tcPr>
            <w:tcW w:w="407" w:type="pct"/>
            <w:tcBorders>
              <w:top w:val="single" w:sz="8" w:space="0" w:color="70AD47"/>
              <w:left w:val="single" w:sz="8" w:space="0" w:color="A8D08D"/>
              <w:bottom w:val="single" w:sz="8" w:space="0" w:color="A8D08D"/>
              <w:right w:val="single" w:sz="8" w:space="0" w:color="A8D08D"/>
            </w:tcBorders>
            <w:shd w:val="clear" w:color="auto" w:fill="E2EFD9"/>
            <w:tcMar>
              <w:top w:w="15" w:type="dxa"/>
              <w:left w:w="77" w:type="dxa"/>
              <w:bottom w:w="0" w:type="dxa"/>
              <w:right w:w="77" w:type="dxa"/>
            </w:tcMar>
            <w:hideMark/>
          </w:tcPr>
          <w:p w14:paraId="1A5FBCAE" w14:textId="77777777" w:rsidR="006A1E10" w:rsidRPr="004C5891" w:rsidRDefault="006A1E10" w:rsidP="00706343">
            <w:pPr>
              <w:spacing w:after="0" w:line="240" w:lineRule="auto"/>
              <w:rPr>
                <w:rFonts w:ascii="Times New Roman" w:eastAsia="Times New Roman" w:hAnsi="Times New Roman" w:cs="Times New Roman"/>
                <w:sz w:val="16"/>
                <w:szCs w:val="16"/>
              </w:rPr>
            </w:pPr>
            <w:proofErr w:type="spellStart"/>
            <w:r w:rsidRPr="004C5891">
              <w:rPr>
                <w:rFonts w:ascii="Times New Roman" w:eastAsia="Times New Roman" w:hAnsi="Times New Roman" w:cs="Times New Roman"/>
                <w:color w:val="000000"/>
                <w:kern w:val="24"/>
                <w:sz w:val="16"/>
                <w:szCs w:val="16"/>
              </w:rPr>
              <w:t>Killgore</w:t>
            </w:r>
            <w:proofErr w:type="spellEnd"/>
            <w:r w:rsidRPr="004C5891">
              <w:rPr>
                <w:rFonts w:ascii="Times New Roman" w:eastAsia="Times New Roman" w:hAnsi="Times New Roman" w:cs="Times New Roman"/>
                <w:color w:val="000000"/>
                <w:kern w:val="24"/>
                <w:sz w:val="16"/>
                <w:szCs w:val="16"/>
              </w:rPr>
              <w:t xml:space="preserve"> et al. (34)</w:t>
            </w:r>
          </w:p>
        </w:tc>
        <w:tc>
          <w:tcPr>
            <w:tcW w:w="283" w:type="pct"/>
            <w:tcBorders>
              <w:top w:val="single" w:sz="8" w:space="0" w:color="70AD47"/>
              <w:left w:val="single" w:sz="8" w:space="0" w:color="A8D08D"/>
              <w:bottom w:val="single" w:sz="8" w:space="0" w:color="A8D08D"/>
              <w:right w:val="single" w:sz="8" w:space="0" w:color="A8D08D"/>
            </w:tcBorders>
            <w:shd w:val="clear" w:color="auto" w:fill="E2EFD9"/>
          </w:tcPr>
          <w:p w14:paraId="0CAA46F2" w14:textId="5DB0317A" w:rsidR="006A1E10" w:rsidRPr="004C5891" w:rsidRDefault="00377F3E" w:rsidP="00706343">
            <w:pPr>
              <w:spacing w:after="0" w:line="240" w:lineRule="auto"/>
              <w:jc w:val="left"/>
              <w:rPr>
                <w:rFonts w:ascii="Times New Roman" w:eastAsia="Times New Roman" w:hAnsi="Times New Roman" w:cs="Times New Roman"/>
                <w:color w:val="000000"/>
                <w:kern w:val="24"/>
                <w:sz w:val="16"/>
                <w:szCs w:val="16"/>
              </w:rPr>
            </w:pPr>
            <w:r>
              <w:rPr>
                <w:rFonts w:ascii="Times New Roman" w:eastAsia="Times New Roman" w:hAnsi="Times New Roman" w:cs="Times New Roman"/>
                <w:color w:val="000000"/>
                <w:kern w:val="24"/>
                <w:sz w:val="16"/>
                <w:szCs w:val="16"/>
              </w:rPr>
              <w:t xml:space="preserve"> </w:t>
            </w:r>
            <w:r w:rsidR="009E248E" w:rsidRPr="004C5891">
              <w:rPr>
                <w:rFonts w:ascii="Times New Roman" w:eastAsia="Times New Roman" w:hAnsi="Times New Roman" w:cs="Times New Roman"/>
                <w:color w:val="000000"/>
                <w:kern w:val="24"/>
                <w:sz w:val="16"/>
                <w:szCs w:val="16"/>
              </w:rPr>
              <w:t>RCT</w:t>
            </w:r>
          </w:p>
        </w:tc>
        <w:tc>
          <w:tcPr>
            <w:tcW w:w="430" w:type="pct"/>
            <w:tcBorders>
              <w:top w:val="single" w:sz="8" w:space="0" w:color="70AD47"/>
              <w:left w:val="single" w:sz="8" w:space="0" w:color="A8D08D"/>
              <w:bottom w:val="single" w:sz="8" w:space="0" w:color="A8D08D"/>
              <w:right w:val="single" w:sz="8" w:space="0" w:color="A8D08D"/>
            </w:tcBorders>
            <w:shd w:val="clear" w:color="auto" w:fill="E2EFD9"/>
            <w:tcMar>
              <w:top w:w="15" w:type="dxa"/>
              <w:left w:w="77" w:type="dxa"/>
              <w:bottom w:w="0" w:type="dxa"/>
              <w:right w:w="77" w:type="dxa"/>
            </w:tcMar>
            <w:hideMark/>
          </w:tcPr>
          <w:p w14:paraId="65D619CE" w14:textId="47511548" w:rsidR="006A1E10" w:rsidRPr="004C5891" w:rsidRDefault="006A1E10"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color w:val="000000"/>
                <w:kern w:val="24"/>
                <w:sz w:val="16"/>
                <w:szCs w:val="16"/>
              </w:rPr>
              <w:t xml:space="preserve">Blue light </w:t>
            </w:r>
          </w:p>
        </w:tc>
        <w:tc>
          <w:tcPr>
            <w:tcW w:w="495" w:type="pct"/>
            <w:tcBorders>
              <w:top w:val="single" w:sz="8" w:space="0" w:color="70AD47"/>
              <w:left w:val="single" w:sz="8" w:space="0" w:color="A8D08D"/>
              <w:bottom w:val="single" w:sz="8" w:space="0" w:color="A8D08D"/>
              <w:right w:val="single" w:sz="8" w:space="0" w:color="A8D08D"/>
            </w:tcBorders>
            <w:shd w:val="clear" w:color="auto" w:fill="E2EFD9"/>
            <w:tcMar>
              <w:top w:w="15" w:type="dxa"/>
              <w:left w:w="77" w:type="dxa"/>
              <w:bottom w:w="0" w:type="dxa"/>
              <w:right w:w="77" w:type="dxa"/>
            </w:tcMar>
            <w:hideMark/>
          </w:tcPr>
          <w:p w14:paraId="61A8CF52" w14:textId="77777777" w:rsidR="006A1E10" w:rsidRPr="004C5891" w:rsidRDefault="006A1E10" w:rsidP="00706343">
            <w:pPr>
              <w:spacing w:after="0" w:line="240" w:lineRule="auto"/>
              <w:jc w:val="left"/>
              <w:rPr>
                <w:rFonts w:ascii="Times New Roman" w:eastAsia="Times New Roman" w:hAnsi="Times New Roman" w:cs="Times New Roman"/>
                <w:sz w:val="16"/>
                <w:szCs w:val="16"/>
              </w:rPr>
            </w:pPr>
            <w:r w:rsidRPr="004C5891">
              <w:rPr>
                <w:rFonts w:ascii="Times New Roman" w:eastAsia="Times New Roman" w:hAnsi="Times New Roman" w:cs="Times New Roman"/>
                <w:color w:val="000000"/>
                <w:kern w:val="24"/>
                <w:sz w:val="16"/>
                <w:szCs w:val="16"/>
              </w:rPr>
              <w:t xml:space="preserve">Amber light </w:t>
            </w:r>
          </w:p>
        </w:tc>
        <w:tc>
          <w:tcPr>
            <w:tcW w:w="815" w:type="pct"/>
            <w:tcBorders>
              <w:top w:val="single" w:sz="8" w:space="0" w:color="70AD47"/>
              <w:left w:val="single" w:sz="8" w:space="0" w:color="A8D08D"/>
              <w:bottom w:val="single" w:sz="8" w:space="0" w:color="A8D08D"/>
              <w:right w:val="single" w:sz="8" w:space="0" w:color="A8D08D"/>
            </w:tcBorders>
            <w:shd w:val="clear" w:color="auto" w:fill="E2EFD9"/>
            <w:tcMar>
              <w:top w:w="15" w:type="dxa"/>
              <w:left w:w="77" w:type="dxa"/>
              <w:bottom w:w="0" w:type="dxa"/>
              <w:right w:w="77" w:type="dxa"/>
            </w:tcMar>
            <w:hideMark/>
          </w:tcPr>
          <w:p w14:paraId="242674AD" w14:textId="77777777" w:rsidR="006A1E10" w:rsidRPr="004C5891" w:rsidRDefault="006A1E10"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color w:val="000000"/>
                <w:kern w:val="24"/>
                <w:sz w:val="16"/>
                <w:szCs w:val="16"/>
              </w:rPr>
              <w:t>Daily for 30-min over 6-weeks</w:t>
            </w:r>
          </w:p>
        </w:tc>
        <w:tc>
          <w:tcPr>
            <w:tcW w:w="623" w:type="pct"/>
            <w:tcBorders>
              <w:top w:val="single" w:sz="8" w:space="0" w:color="70AD47"/>
              <w:left w:val="single" w:sz="8" w:space="0" w:color="A8D08D"/>
              <w:bottom w:val="single" w:sz="8" w:space="0" w:color="A8D08D"/>
              <w:right w:val="single" w:sz="8" w:space="0" w:color="A8D08D"/>
            </w:tcBorders>
            <w:shd w:val="clear" w:color="auto" w:fill="E2EFD9"/>
          </w:tcPr>
          <w:p w14:paraId="7256DC4C" w14:textId="088326AF" w:rsidR="006A1E10" w:rsidRPr="004C5891" w:rsidRDefault="00706343" w:rsidP="00706343">
            <w:pPr>
              <w:spacing w:after="0" w:line="240" w:lineRule="auto"/>
              <w:jc w:val="left"/>
              <w:rPr>
                <w:rFonts w:ascii="Times New Roman" w:eastAsia="Times New Roman" w:hAnsi="Times New Roman" w:cs="Times New Roman"/>
                <w:color w:val="000000"/>
                <w:kern w:val="24"/>
                <w:sz w:val="16"/>
                <w:szCs w:val="16"/>
              </w:rPr>
            </w:pPr>
            <w:r>
              <w:rPr>
                <w:rFonts w:ascii="Times New Roman" w:eastAsia="Times New Roman" w:hAnsi="Times New Roman" w:cs="Times New Roman"/>
                <w:color w:val="000000"/>
                <w:kern w:val="24"/>
                <w:sz w:val="16"/>
                <w:szCs w:val="16"/>
              </w:rPr>
              <w:t xml:space="preserve"> </w:t>
            </w:r>
            <w:r w:rsidR="009E248E" w:rsidRPr="004C5891">
              <w:rPr>
                <w:rFonts w:ascii="Times New Roman" w:eastAsia="Times New Roman" w:hAnsi="Times New Roman" w:cs="Times New Roman"/>
                <w:color w:val="000000"/>
                <w:kern w:val="24"/>
                <w:sz w:val="16"/>
                <w:szCs w:val="16"/>
              </w:rPr>
              <w:t>-</w:t>
            </w:r>
          </w:p>
        </w:tc>
        <w:tc>
          <w:tcPr>
            <w:tcW w:w="1459" w:type="pct"/>
            <w:tcBorders>
              <w:top w:val="single" w:sz="8" w:space="0" w:color="70AD47"/>
              <w:left w:val="single" w:sz="8" w:space="0" w:color="A8D08D"/>
              <w:bottom w:val="single" w:sz="8" w:space="0" w:color="A8D08D"/>
              <w:right w:val="single" w:sz="8" w:space="0" w:color="A8D08D"/>
            </w:tcBorders>
            <w:shd w:val="clear" w:color="auto" w:fill="E2EFD9"/>
            <w:tcMar>
              <w:top w:w="15" w:type="dxa"/>
              <w:left w:w="77" w:type="dxa"/>
              <w:bottom w:w="0" w:type="dxa"/>
              <w:right w:w="77" w:type="dxa"/>
            </w:tcMar>
            <w:hideMark/>
          </w:tcPr>
          <w:p w14:paraId="094E4C72" w14:textId="77777777" w:rsidR="006A1E10" w:rsidRPr="004C5891" w:rsidRDefault="006A1E10"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color w:val="000000"/>
                <w:kern w:val="24"/>
                <w:sz w:val="16"/>
                <w:szCs w:val="16"/>
              </w:rPr>
              <w:t>Daily exposure to morning blue light treatment in PTSD patients improved objective sleep duration and increased left amygdala volume compared to amber placebo light treatment</w:t>
            </w:r>
          </w:p>
        </w:tc>
        <w:tc>
          <w:tcPr>
            <w:tcW w:w="484" w:type="pct"/>
            <w:tcBorders>
              <w:top w:val="single" w:sz="8" w:space="0" w:color="70AD47"/>
              <w:left w:val="single" w:sz="8" w:space="0" w:color="A8D08D"/>
              <w:bottom w:val="single" w:sz="8" w:space="0" w:color="A8D08D"/>
              <w:right w:val="single" w:sz="8" w:space="0" w:color="A8D08D"/>
            </w:tcBorders>
            <w:shd w:val="clear" w:color="auto" w:fill="E2EFD9"/>
            <w:tcMar>
              <w:top w:w="15" w:type="dxa"/>
              <w:left w:w="77" w:type="dxa"/>
              <w:bottom w:w="0" w:type="dxa"/>
              <w:right w:w="77" w:type="dxa"/>
            </w:tcMar>
            <w:hideMark/>
          </w:tcPr>
          <w:p w14:paraId="1BD75635" w14:textId="77777777" w:rsidR="006A1E10" w:rsidRPr="004C5891" w:rsidRDefault="006A1E10" w:rsidP="00706343">
            <w:pPr>
              <w:spacing w:after="0" w:line="240" w:lineRule="auto"/>
              <w:jc w:val="left"/>
              <w:rPr>
                <w:rFonts w:ascii="Times New Roman" w:eastAsia="Times New Roman" w:hAnsi="Times New Roman" w:cs="Times New Roman"/>
                <w:sz w:val="16"/>
                <w:szCs w:val="16"/>
              </w:rPr>
            </w:pPr>
            <w:r w:rsidRPr="004C5891">
              <w:rPr>
                <w:rFonts w:ascii="Times New Roman" w:eastAsia="Times New Roman" w:hAnsi="Times New Roman" w:cs="Times New Roman"/>
                <w:color w:val="000000"/>
                <w:kern w:val="24"/>
                <w:sz w:val="16"/>
                <w:szCs w:val="16"/>
              </w:rPr>
              <w:t>None</w:t>
            </w:r>
          </w:p>
        </w:tc>
      </w:tr>
      <w:tr w:rsidR="00377F3E" w:rsidRPr="004C5891" w14:paraId="01564232" w14:textId="77777777" w:rsidTr="00377F3E">
        <w:trPr>
          <w:gridAfter w:val="1"/>
          <w:wAfter w:w="4" w:type="pct"/>
          <w:trHeight w:val="830"/>
        </w:trPr>
        <w:tc>
          <w:tcPr>
            <w:tcW w:w="407" w:type="pct"/>
            <w:tcBorders>
              <w:top w:val="single" w:sz="8" w:space="0" w:color="A8D08D"/>
              <w:left w:val="single" w:sz="8" w:space="0" w:color="A8D08D"/>
              <w:bottom w:val="single" w:sz="8" w:space="0" w:color="A8D08D"/>
              <w:right w:val="single" w:sz="8" w:space="0" w:color="A8D08D"/>
            </w:tcBorders>
            <w:shd w:val="clear" w:color="auto" w:fill="auto"/>
            <w:tcMar>
              <w:top w:w="15" w:type="dxa"/>
              <w:left w:w="77" w:type="dxa"/>
              <w:bottom w:w="0" w:type="dxa"/>
              <w:right w:w="77" w:type="dxa"/>
            </w:tcMar>
            <w:hideMark/>
          </w:tcPr>
          <w:p w14:paraId="03A20553" w14:textId="77777777" w:rsidR="006A1E10" w:rsidRPr="004C5891" w:rsidRDefault="006A1E10" w:rsidP="00706343">
            <w:pPr>
              <w:spacing w:after="0" w:line="240" w:lineRule="auto"/>
              <w:rPr>
                <w:rFonts w:ascii="Times New Roman" w:eastAsia="Times New Roman" w:hAnsi="Times New Roman" w:cs="Times New Roman"/>
                <w:sz w:val="16"/>
                <w:szCs w:val="16"/>
              </w:rPr>
            </w:pPr>
            <w:proofErr w:type="spellStart"/>
            <w:r w:rsidRPr="004C5891">
              <w:rPr>
                <w:rFonts w:ascii="Times New Roman" w:eastAsia="Times New Roman" w:hAnsi="Times New Roman" w:cs="Times New Roman"/>
                <w:color w:val="000000"/>
                <w:kern w:val="24"/>
                <w:sz w:val="16"/>
                <w:szCs w:val="16"/>
              </w:rPr>
              <w:t>Vanuk</w:t>
            </w:r>
            <w:proofErr w:type="spellEnd"/>
            <w:r w:rsidRPr="004C5891">
              <w:rPr>
                <w:rFonts w:ascii="Times New Roman" w:eastAsia="Times New Roman" w:hAnsi="Times New Roman" w:cs="Times New Roman"/>
                <w:color w:val="000000"/>
                <w:kern w:val="24"/>
                <w:sz w:val="16"/>
                <w:szCs w:val="16"/>
              </w:rPr>
              <w:t xml:space="preserve"> et al. (35)</w:t>
            </w:r>
          </w:p>
        </w:tc>
        <w:tc>
          <w:tcPr>
            <w:tcW w:w="283" w:type="pct"/>
            <w:tcBorders>
              <w:top w:val="single" w:sz="8" w:space="0" w:color="A8D08D"/>
              <w:left w:val="single" w:sz="8" w:space="0" w:color="A8D08D"/>
              <w:bottom w:val="single" w:sz="8" w:space="0" w:color="A8D08D"/>
              <w:right w:val="single" w:sz="8" w:space="0" w:color="A8D08D"/>
            </w:tcBorders>
          </w:tcPr>
          <w:p w14:paraId="24DCBD3F" w14:textId="401AC2CE" w:rsidR="006A1E10" w:rsidRPr="004C5891" w:rsidRDefault="00377F3E" w:rsidP="00706343">
            <w:pPr>
              <w:spacing w:after="0" w:line="240" w:lineRule="auto"/>
              <w:jc w:val="left"/>
              <w:rPr>
                <w:rFonts w:ascii="Times New Roman" w:eastAsia="Times New Roman" w:hAnsi="Times New Roman" w:cs="Times New Roman"/>
                <w:color w:val="000000"/>
                <w:kern w:val="24"/>
                <w:sz w:val="16"/>
                <w:szCs w:val="16"/>
              </w:rPr>
            </w:pPr>
            <w:r>
              <w:rPr>
                <w:rFonts w:ascii="Times New Roman" w:eastAsia="Times New Roman" w:hAnsi="Times New Roman" w:cs="Times New Roman"/>
                <w:color w:val="000000"/>
                <w:kern w:val="24"/>
                <w:sz w:val="16"/>
                <w:szCs w:val="16"/>
              </w:rPr>
              <w:t xml:space="preserve"> </w:t>
            </w:r>
            <w:r w:rsidR="009E248E" w:rsidRPr="004C5891">
              <w:rPr>
                <w:rFonts w:ascii="Times New Roman" w:eastAsia="Times New Roman" w:hAnsi="Times New Roman" w:cs="Times New Roman"/>
                <w:color w:val="000000"/>
                <w:kern w:val="24"/>
                <w:sz w:val="16"/>
                <w:szCs w:val="16"/>
              </w:rPr>
              <w:t>RCT</w:t>
            </w:r>
          </w:p>
        </w:tc>
        <w:tc>
          <w:tcPr>
            <w:tcW w:w="430" w:type="pct"/>
            <w:tcBorders>
              <w:top w:val="single" w:sz="8" w:space="0" w:color="A8D08D"/>
              <w:left w:val="single" w:sz="8" w:space="0" w:color="A8D08D"/>
              <w:bottom w:val="single" w:sz="8" w:space="0" w:color="A8D08D"/>
              <w:right w:val="single" w:sz="8" w:space="0" w:color="A8D08D"/>
            </w:tcBorders>
            <w:shd w:val="clear" w:color="auto" w:fill="auto"/>
            <w:tcMar>
              <w:top w:w="15" w:type="dxa"/>
              <w:left w:w="77" w:type="dxa"/>
              <w:bottom w:w="0" w:type="dxa"/>
              <w:right w:w="77" w:type="dxa"/>
            </w:tcMar>
            <w:hideMark/>
          </w:tcPr>
          <w:p w14:paraId="79B2EC4F" w14:textId="7B7078F1" w:rsidR="006A1E10" w:rsidRPr="004C5891" w:rsidRDefault="006A1E10"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color w:val="000000"/>
                <w:kern w:val="24"/>
                <w:sz w:val="16"/>
                <w:szCs w:val="16"/>
              </w:rPr>
              <w:t xml:space="preserve">Blue light </w:t>
            </w:r>
          </w:p>
        </w:tc>
        <w:tc>
          <w:tcPr>
            <w:tcW w:w="495" w:type="pct"/>
            <w:tcBorders>
              <w:top w:val="single" w:sz="8" w:space="0" w:color="A8D08D"/>
              <w:left w:val="single" w:sz="8" w:space="0" w:color="A8D08D"/>
              <w:bottom w:val="single" w:sz="8" w:space="0" w:color="A8D08D"/>
              <w:right w:val="single" w:sz="8" w:space="0" w:color="A8D08D"/>
            </w:tcBorders>
            <w:shd w:val="clear" w:color="auto" w:fill="auto"/>
            <w:tcMar>
              <w:top w:w="15" w:type="dxa"/>
              <w:left w:w="77" w:type="dxa"/>
              <w:bottom w:w="0" w:type="dxa"/>
              <w:right w:w="77" w:type="dxa"/>
            </w:tcMar>
            <w:hideMark/>
          </w:tcPr>
          <w:p w14:paraId="60208483" w14:textId="77777777" w:rsidR="006A1E10" w:rsidRPr="004C5891" w:rsidRDefault="006A1E10" w:rsidP="00706343">
            <w:pPr>
              <w:spacing w:after="0" w:line="240" w:lineRule="auto"/>
              <w:jc w:val="left"/>
              <w:rPr>
                <w:rFonts w:ascii="Times New Roman" w:eastAsia="Times New Roman" w:hAnsi="Times New Roman" w:cs="Times New Roman"/>
                <w:sz w:val="16"/>
                <w:szCs w:val="16"/>
              </w:rPr>
            </w:pPr>
            <w:r w:rsidRPr="004C5891">
              <w:rPr>
                <w:rFonts w:ascii="Times New Roman" w:eastAsia="Times New Roman" w:hAnsi="Times New Roman" w:cs="Times New Roman"/>
                <w:color w:val="000000"/>
                <w:kern w:val="24"/>
                <w:sz w:val="16"/>
                <w:szCs w:val="16"/>
              </w:rPr>
              <w:t xml:space="preserve">Amber light </w:t>
            </w:r>
          </w:p>
        </w:tc>
        <w:tc>
          <w:tcPr>
            <w:tcW w:w="815" w:type="pct"/>
            <w:tcBorders>
              <w:top w:val="single" w:sz="8" w:space="0" w:color="A8D08D"/>
              <w:left w:val="single" w:sz="8" w:space="0" w:color="A8D08D"/>
              <w:bottom w:val="single" w:sz="8" w:space="0" w:color="A8D08D"/>
              <w:right w:val="single" w:sz="8" w:space="0" w:color="A8D08D"/>
            </w:tcBorders>
            <w:shd w:val="clear" w:color="auto" w:fill="auto"/>
            <w:tcMar>
              <w:top w:w="15" w:type="dxa"/>
              <w:left w:w="77" w:type="dxa"/>
              <w:bottom w:w="0" w:type="dxa"/>
              <w:right w:w="77" w:type="dxa"/>
            </w:tcMar>
            <w:hideMark/>
          </w:tcPr>
          <w:p w14:paraId="5A88927E" w14:textId="77777777" w:rsidR="006A1E10" w:rsidRPr="004C5891" w:rsidRDefault="006A1E10"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color w:val="000000"/>
                <w:kern w:val="24"/>
                <w:sz w:val="16"/>
                <w:szCs w:val="16"/>
              </w:rPr>
              <w:t>Daily for 30-min over 6-weeks</w:t>
            </w:r>
          </w:p>
        </w:tc>
        <w:tc>
          <w:tcPr>
            <w:tcW w:w="623" w:type="pct"/>
            <w:tcBorders>
              <w:top w:val="single" w:sz="8" w:space="0" w:color="A8D08D"/>
              <w:left w:val="single" w:sz="8" w:space="0" w:color="A8D08D"/>
              <w:bottom w:val="single" w:sz="8" w:space="0" w:color="A8D08D"/>
              <w:right w:val="single" w:sz="8" w:space="0" w:color="A8D08D"/>
            </w:tcBorders>
          </w:tcPr>
          <w:p w14:paraId="4468E41C" w14:textId="5FB39C61" w:rsidR="006A1E10" w:rsidRPr="004C5891" w:rsidRDefault="00706343" w:rsidP="00706343">
            <w:pPr>
              <w:spacing w:after="0" w:line="240" w:lineRule="auto"/>
              <w:jc w:val="left"/>
              <w:rPr>
                <w:rFonts w:ascii="Times New Roman" w:eastAsia="Times New Roman" w:hAnsi="Times New Roman" w:cs="Times New Roman"/>
                <w:color w:val="000000"/>
                <w:kern w:val="24"/>
                <w:sz w:val="16"/>
                <w:szCs w:val="16"/>
              </w:rPr>
            </w:pPr>
            <w:r>
              <w:rPr>
                <w:rFonts w:ascii="Times New Roman" w:eastAsia="Times New Roman" w:hAnsi="Times New Roman" w:cs="Times New Roman"/>
                <w:i/>
                <w:iCs/>
                <w:color w:val="000000"/>
                <w:kern w:val="24"/>
                <w:sz w:val="16"/>
                <w:szCs w:val="16"/>
              </w:rPr>
              <w:t xml:space="preserve"> </w:t>
            </w:r>
            <w:r w:rsidR="005C7889" w:rsidRPr="00DE7D97">
              <w:rPr>
                <w:rFonts w:ascii="Times New Roman" w:eastAsia="Times New Roman" w:hAnsi="Times New Roman" w:cs="Times New Roman"/>
                <w:i/>
                <w:iCs/>
                <w:color w:val="000000"/>
                <w:kern w:val="24"/>
                <w:sz w:val="16"/>
                <w:szCs w:val="16"/>
              </w:rPr>
              <w:t>r</w:t>
            </w:r>
            <w:r w:rsidR="005C7889" w:rsidRPr="004C5891">
              <w:rPr>
                <w:rFonts w:ascii="Times New Roman" w:eastAsia="Times New Roman" w:hAnsi="Times New Roman" w:cs="Times New Roman"/>
                <w:color w:val="000000"/>
                <w:kern w:val="24"/>
                <w:sz w:val="16"/>
                <w:szCs w:val="16"/>
              </w:rPr>
              <w:t xml:space="preserve"> = 0.60</w:t>
            </w:r>
          </w:p>
        </w:tc>
        <w:tc>
          <w:tcPr>
            <w:tcW w:w="1459" w:type="pct"/>
            <w:tcBorders>
              <w:top w:val="single" w:sz="8" w:space="0" w:color="A8D08D"/>
              <w:left w:val="single" w:sz="8" w:space="0" w:color="A8D08D"/>
              <w:bottom w:val="single" w:sz="8" w:space="0" w:color="A8D08D"/>
              <w:right w:val="single" w:sz="8" w:space="0" w:color="A8D08D"/>
            </w:tcBorders>
            <w:shd w:val="clear" w:color="auto" w:fill="auto"/>
            <w:tcMar>
              <w:top w:w="15" w:type="dxa"/>
              <w:left w:w="77" w:type="dxa"/>
              <w:bottom w:w="0" w:type="dxa"/>
              <w:right w:w="77" w:type="dxa"/>
            </w:tcMar>
            <w:hideMark/>
          </w:tcPr>
          <w:p w14:paraId="0703D513" w14:textId="77777777" w:rsidR="006A1E10" w:rsidRPr="004C5891" w:rsidRDefault="006A1E10"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color w:val="000000"/>
                <w:kern w:val="24"/>
                <w:sz w:val="16"/>
                <w:szCs w:val="16"/>
              </w:rPr>
              <w:t>Daily exposure to morning blue light treatment in PTSD patients was associated with improvement in retention of fear extinction memory, PTSD symptoms and sleep-related complaints</w:t>
            </w:r>
          </w:p>
        </w:tc>
        <w:tc>
          <w:tcPr>
            <w:tcW w:w="484" w:type="pct"/>
            <w:tcBorders>
              <w:top w:val="single" w:sz="8" w:space="0" w:color="A8D08D"/>
              <w:left w:val="single" w:sz="8" w:space="0" w:color="A8D08D"/>
              <w:bottom w:val="single" w:sz="8" w:space="0" w:color="A8D08D"/>
              <w:right w:val="single" w:sz="8" w:space="0" w:color="A8D08D"/>
            </w:tcBorders>
            <w:shd w:val="clear" w:color="auto" w:fill="auto"/>
            <w:tcMar>
              <w:top w:w="15" w:type="dxa"/>
              <w:left w:w="77" w:type="dxa"/>
              <w:bottom w:w="0" w:type="dxa"/>
              <w:right w:w="77" w:type="dxa"/>
            </w:tcMar>
            <w:hideMark/>
          </w:tcPr>
          <w:p w14:paraId="3911F7A5" w14:textId="77777777" w:rsidR="006A1E10" w:rsidRPr="004C5891" w:rsidRDefault="006A1E10" w:rsidP="00706343">
            <w:pPr>
              <w:spacing w:after="0" w:line="240" w:lineRule="auto"/>
              <w:jc w:val="left"/>
              <w:rPr>
                <w:rFonts w:ascii="Times New Roman" w:eastAsia="Times New Roman" w:hAnsi="Times New Roman" w:cs="Times New Roman"/>
                <w:sz w:val="16"/>
                <w:szCs w:val="16"/>
              </w:rPr>
            </w:pPr>
            <w:r w:rsidRPr="004C5891">
              <w:rPr>
                <w:rFonts w:ascii="Times New Roman" w:eastAsia="Times New Roman" w:hAnsi="Times New Roman" w:cs="Times New Roman"/>
                <w:color w:val="000000"/>
                <w:kern w:val="24"/>
                <w:sz w:val="16"/>
                <w:szCs w:val="16"/>
              </w:rPr>
              <w:t>None</w:t>
            </w:r>
          </w:p>
        </w:tc>
      </w:tr>
      <w:tr w:rsidR="00377F3E" w:rsidRPr="004C5891" w14:paraId="0567666E" w14:textId="77777777" w:rsidTr="003119ED">
        <w:trPr>
          <w:gridAfter w:val="1"/>
          <w:wAfter w:w="4" w:type="pct"/>
          <w:trHeight w:val="1135"/>
        </w:trPr>
        <w:tc>
          <w:tcPr>
            <w:tcW w:w="407" w:type="pct"/>
            <w:tcBorders>
              <w:top w:val="single" w:sz="8" w:space="0" w:color="A8D08D"/>
              <w:left w:val="single" w:sz="8" w:space="0" w:color="A8D08D"/>
              <w:bottom w:val="single" w:sz="8" w:space="0" w:color="A8D08D"/>
              <w:right w:val="single" w:sz="8" w:space="0" w:color="A8D08D"/>
            </w:tcBorders>
            <w:shd w:val="clear" w:color="auto" w:fill="E2EFD9"/>
            <w:tcMar>
              <w:top w:w="15" w:type="dxa"/>
              <w:left w:w="77" w:type="dxa"/>
              <w:bottom w:w="0" w:type="dxa"/>
              <w:right w:w="77" w:type="dxa"/>
            </w:tcMar>
            <w:hideMark/>
          </w:tcPr>
          <w:p w14:paraId="6536360E" w14:textId="77777777" w:rsidR="006A1E10" w:rsidRPr="004C5891" w:rsidRDefault="006A1E10"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color w:val="000000"/>
                <w:kern w:val="24"/>
                <w:sz w:val="16"/>
                <w:szCs w:val="16"/>
                <w:lang w:val="da-DK"/>
              </w:rPr>
              <w:t>Youngstedt et al.  (36)</w:t>
            </w:r>
          </w:p>
        </w:tc>
        <w:tc>
          <w:tcPr>
            <w:tcW w:w="283" w:type="pct"/>
            <w:tcBorders>
              <w:top w:val="single" w:sz="8" w:space="0" w:color="A8D08D"/>
              <w:left w:val="single" w:sz="8" w:space="0" w:color="A8D08D"/>
              <w:bottom w:val="single" w:sz="8" w:space="0" w:color="A8D08D"/>
              <w:right w:val="single" w:sz="8" w:space="0" w:color="A8D08D"/>
            </w:tcBorders>
            <w:shd w:val="clear" w:color="auto" w:fill="E2EFD9"/>
          </w:tcPr>
          <w:p w14:paraId="2CD1FB59" w14:textId="7196C544" w:rsidR="006A1E10" w:rsidRPr="004C5891" w:rsidRDefault="00377F3E" w:rsidP="00706343">
            <w:pPr>
              <w:spacing w:after="0" w:line="240" w:lineRule="auto"/>
              <w:jc w:val="left"/>
              <w:rPr>
                <w:rFonts w:ascii="Times New Roman" w:eastAsia="Times New Roman" w:hAnsi="Times New Roman" w:cs="Times New Roman"/>
                <w:color w:val="000000"/>
                <w:kern w:val="24"/>
                <w:sz w:val="16"/>
                <w:szCs w:val="16"/>
              </w:rPr>
            </w:pPr>
            <w:r>
              <w:rPr>
                <w:rFonts w:ascii="Times New Roman" w:eastAsia="Times New Roman" w:hAnsi="Times New Roman" w:cs="Times New Roman"/>
                <w:color w:val="000000"/>
                <w:kern w:val="24"/>
                <w:sz w:val="16"/>
                <w:szCs w:val="16"/>
              </w:rPr>
              <w:t xml:space="preserve"> </w:t>
            </w:r>
            <w:r w:rsidR="009E248E" w:rsidRPr="004C5891">
              <w:rPr>
                <w:rFonts w:ascii="Times New Roman" w:eastAsia="Times New Roman" w:hAnsi="Times New Roman" w:cs="Times New Roman"/>
                <w:color w:val="000000"/>
                <w:kern w:val="24"/>
                <w:sz w:val="16"/>
                <w:szCs w:val="16"/>
              </w:rPr>
              <w:t>RCT</w:t>
            </w:r>
          </w:p>
        </w:tc>
        <w:tc>
          <w:tcPr>
            <w:tcW w:w="430" w:type="pct"/>
            <w:tcBorders>
              <w:top w:val="single" w:sz="8" w:space="0" w:color="A8D08D"/>
              <w:left w:val="single" w:sz="8" w:space="0" w:color="A8D08D"/>
              <w:bottom w:val="single" w:sz="8" w:space="0" w:color="A8D08D"/>
              <w:right w:val="single" w:sz="8" w:space="0" w:color="A8D08D"/>
            </w:tcBorders>
            <w:shd w:val="clear" w:color="auto" w:fill="E2EFD9"/>
            <w:tcMar>
              <w:top w:w="15" w:type="dxa"/>
              <w:left w:w="77" w:type="dxa"/>
              <w:bottom w:w="0" w:type="dxa"/>
              <w:right w:w="77" w:type="dxa"/>
            </w:tcMar>
            <w:hideMark/>
          </w:tcPr>
          <w:p w14:paraId="6BC49246" w14:textId="4354F1ED" w:rsidR="006A1E10" w:rsidRPr="004C5891" w:rsidRDefault="006A1E10"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color w:val="000000"/>
                <w:kern w:val="24"/>
                <w:sz w:val="16"/>
                <w:szCs w:val="16"/>
              </w:rPr>
              <w:t xml:space="preserve">White bright light </w:t>
            </w:r>
          </w:p>
        </w:tc>
        <w:tc>
          <w:tcPr>
            <w:tcW w:w="495" w:type="pct"/>
            <w:tcBorders>
              <w:top w:val="single" w:sz="8" w:space="0" w:color="A8D08D"/>
              <w:left w:val="single" w:sz="8" w:space="0" w:color="A8D08D"/>
              <w:bottom w:val="single" w:sz="8" w:space="0" w:color="A8D08D"/>
              <w:right w:val="single" w:sz="8" w:space="0" w:color="A8D08D"/>
            </w:tcBorders>
            <w:shd w:val="clear" w:color="auto" w:fill="E2EFD9"/>
            <w:tcMar>
              <w:top w:w="15" w:type="dxa"/>
              <w:left w:w="77" w:type="dxa"/>
              <w:bottom w:w="0" w:type="dxa"/>
              <w:right w:w="77" w:type="dxa"/>
            </w:tcMar>
            <w:hideMark/>
          </w:tcPr>
          <w:p w14:paraId="6F2C6EE7" w14:textId="77777777" w:rsidR="006A1E10" w:rsidRPr="004C5891" w:rsidRDefault="006A1E10" w:rsidP="00706343">
            <w:pPr>
              <w:spacing w:after="0" w:line="240" w:lineRule="auto"/>
              <w:jc w:val="left"/>
              <w:rPr>
                <w:rFonts w:ascii="Times New Roman" w:eastAsia="Times New Roman" w:hAnsi="Times New Roman" w:cs="Times New Roman"/>
                <w:sz w:val="16"/>
                <w:szCs w:val="16"/>
              </w:rPr>
            </w:pPr>
            <w:r w:rsidRPr="004C5891">
              <w:rPr>
                <w:rFonts w:ascii="Times New Roman" w:eastAsia="Times New Roman" w:hAnsi="Times New Roman" w:cs="Times New Roman"/>
                <w:color w:val="000000"/>
                <w:kern w:val="24"/>
                <w:sz w:val="16"/>
                <w:szCs w:val="16"/>
              </w:rPr>
              <w:t>Inactivated negative ion generator</w:t>
            </w:r>
          </w:p>
        </w:tc>
        <w:tc>
          <w:tcPr>
            <w:tcW w:w="815" w:type="pct"/>
            <w:tcBorders>
              <w:top w:val="single" w:sz="8" w:space="0" w:color="A8D08D"/>
              <w:left w:val="single" w:sz="8" w:space="0" w:color="A8D08D"/>
              <w:bottom w:val="single" w:sz="8" w:space="0" w:color="A8D08D"/>
              <w:right w:val="single" w:sz="8" w:space="0" w:color="A8D08D"/>
            </w:tcBorders>
            <w:shd w:val="clear" w:color="auto" w:fill="E2EFD9"/>
            <w:tcMar>
              <w:top w:w="15" w:type="dxa"/>
              <w:left w:w="77" w:type="dxa"/>
              <w:bottom w:w="0" w:type="dxa"/>
              <w:right w:w="77" w:type="dxa"/>
            </w:tcMar>
            <w:hideMark/>
          </w:tcPr>
          <w:p w14:paraId="16A78E47" w14:textId="77777777" w:rsidR="006A1E10" w:rsidRPr="004C5891" w:rsidRDefault="006A1E10"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color w:val="000000"/>
                <w:kern w:val="24"/>
                <w:sz w:val="16"/>
                <w:szCs w:val="16"/>
              </w:rPr>
              <w:t>Daily for 30-min over 4-weeks</w:t>
            </w:r>
          </w:p>
        </w:tc>
        <w:tc>
          <w:tcPr>
            <w:tcW w:w="623" w:type="pct"/>
            <w:tcBorders>
              <w:top w:val="single" w:sz="8" w:space="0" w:color="A8D08D"/>
              <w:left w:val="single" w:sz="8" w:space="0" w:color="A8D08D"/>
              <w:bottom w:val="single" w:sz="8" w:space="0" w:color="A8D08D"/>
              <w:right w:val="single" w:sz="8" w:space="0" w:color="A8D08D"/>
            </w:tcBorders>
            <w:shd w:val="clear" w:color="auto" w:fill="E2EFD9"/>
          </w:tcPr>
          <w:p w14:paraId="350A0519" w14:textId="204A5BE1" w:rsidR="006A1E10" w:rsidRPr="004C5891" w:rsidRDefault="00706343" w:rsidP="00706343">
            <w:pPr>
              <w:spacing w:after="0" w:line="240" w:lineRule="auto"/>
              <w:jc w:val="left"/>
              <w:rPr>
                <w:rFonts w:ascii="Times New Roman" w:eastAsia="Times New Roman" w:hAnsi="Times New Roman" w:cs="Times New Roman"/>
                <w:color w:val="000000"/>
                <w:kern w:val="24"/>
                <w:sz w:val="16"/>
                <w:szCs w:val="16"/>
              </w:rPr>
            </w:pPr>
            <w:r>
              <w:rPr>
                <w:rFonts w:ascii="Times New Roman" w:eastAsia="Times New Roman" w:hAnsi="Times New Roman" w:cs="Times New Roman"/>
                <w:i/>
                <w:iCs/>
                <w:color w:val="000000"/>
                <w:kern w:val="24"/>
                <w:sz w:val="16"/>
                <w:szCs w:val="16"/>
              </w:rPr>
              <w:t xml:space="preserve"> </w:t>
            </w:r>
            <w:r w:rsidR="009E248E" w:rsidRPr="00DE7D97">
              <w:rPr>
                <w:rFonts w:ascii="Times New Roman" w:eastAsia="Times New Roman" w:hAnsi="Times New Roman" w:cs="Times New Roman"/>
                <w:i/>
                <w:iCs/>
                <w:color w:val="000000"/>
                <w:kern w:val="24"/>
                <w:sz w:val="16"/>
                <w:szCs w:val="16"/>
              </w:rPr>
              <w:t>r</w:t>
            </w:r>
            <w:r w:rsidR="009E248E" w:rsidRPr="004C5891">
              <w:rPr>
                <w:rFonts w:ascii="Times New Roman" w:eastAsia="Times New Roman" w:hAnsi="Times New Roman" w:cs="Times New Roman"/>
                <w:color w:val="000000"/>
                <w:kern w:val="24"/>
                <w:sz w:val="16"/>
                <w:szCs w:val="16"/>
              </w:rPr>
              <w:t xml:space="preserve"> = 0.57</w:t>
            </w:r>
          </w:p>
        </w:tc>
        <w:tc>
          <w:tcPr>
            <w:tcW w:w="1459" w:type="pct"/>
            <w:tcBorders>
              <w:top w:val="single" w:sz="8" w:space="0" w:color="A8D08D"/>
              <w:left w:val="single" w:sz="8" w:space="0" w:color="A8D08D"/>
              <w:bottom w:val="single" w:sz="8" w:space="0" w:color="A8D08D"/>
              <w:right w:val="single" w:sz="8" w:space="0" w:color="A8D08D"/>
            </w:tcBorders>
            <w:shd w:val="clear" w:color="auto" w:fill="E2EFD9"/>
            <w:tcMar>
              <w:top w:w="15" w:type="dxa"/>
              <w:left w:w="77" w:type="dxa"/>
              <w:bottom w:w="0" w:type="dxa"/>
              <w:right w:w="77" w:type="dxa"/>
            </w:tcMar>
            <w:hideMark/>
          </w:tcPr>
          <w:p w14:paraId="5C72589C" w14:textId="77777777" w:rsidR="006A1E10" w:rsidRPr="004C5891" w:rsidRDefault="006A1E10" w:rsidP="00706343">
            <w:pPr>
              <w:spacing w:after="0" w:line="240" w:lineRule="auto"/>
              <w:rPr>
                <w:rFonts w:ascii="Times New Roman" w:eastAsia="Times New Roman" w:hAnsi="Times New Roman" w:cs="Times New Roman"/>
                <w:sz w:val="16"/>
                <w:szCs w:val="16"/>
              </w:rPr>
            </w:pPr>
            <w:r w:rsidRPr="004C5891">
              <w:rPr>
                <w:rFonts w:ascii="Times New Roman" w:eastAsia="Times New Roman" w:hAnsi="Times New Roman" w:cs="Times New Roman"/>
                <w:color w:val="000000"/>
                <w:kern w:val="24"/>
                <w:sz w:val="16"/>
                <w:szCs w:val="16"/>
              </w:rPr>
              <w:t xml:space="preserve">Bright light treatment effects the primary variables (CAPS and CGI) with clinical relevance (i.e., treatment response) in individual veterans with chronic PTSD </w:t>
            </w:r>
          </w:p>
        </w:tc>
        <w:tc>
          <w:tcPr>
            <w:tcW w:w="484" w:type="pct"/>
            <w:tcBorders>
              <w:top w:val="single" w:sz="8" w:space="0" w:color="A8D08D"/>
              <w:left w:val="single" w:sz="8" w:space="0" w:color="A8D08D"/>
              <w:bottom w:val="single" w:sz="8" w:space="0" w:color="A8D08D"/>
              <w:right w:val="single" w:sz="8" w:space="0" w:color="A8D08D"/>
            </w:tcBorders>
            <w:shd w:val="clear" w:color="auto" w:fill="E2EFD9"/>
            <w:tcMar>
              <w:top w:w="15" w:type="dxa"/>
              <w:left w:w="77" w:type="dxa"/>
              <w:bottom w:w="0" w:type="dxa"/>
              <w:right w:w="77" w:type="dxa"/>
            </w:tcMar>
            <w:hideMark/>
          </w:tcPr>
          <w:p w14:paraId="29BE5248" w14:textId="77777777" w:rsidR="006A1E10" w:rsidRPr="004C5891" w:rsidRDefault="006A1E10" w:rsidP="00706343">
            <w:pPr>
              <w:spacing w:after="0" w:line="240" w:lineRule="auto"/>
              <w:jc w:val="left"/>
              <w:rPr>
                <w:rFonts w:ascii="Times New Roman" w:eastAsia="Times New Roman" w:hAnsi="Times New Roman" w:cs="Times New Roman"/>
                <w:sz w:val="16"/>
                <w:szCs w:val="16"/>
              </w:rPr>
            </w:pPr>
            <w:r w:rsidRPr="004C5891">
              <w:rPr>
                <w:rFonts w:ascii="Times New Roman" w:eastAsia="Times New Roman" w:hAnsi="Times New Roman" w:cs="Times New Roman"/>
                <w:color w:val="000000"/>
                <w:kern w:val="24"/>
                <w:sz w:val="16"/>
                <w:szCs w:val="16"/>
              </w:rPr>
              <w:t>None</w:t>
            </w:r>
          </w:p>
        </w:tc>
      </w:tr>
      <w:tr w:rsidR="00377F3E" w:rsidRPr="004C5891" w14:paraId="5294843E" w14:textId="77777777" w:rsidTr="003119ED">
        <w:trPr>
          <w:gridAfter w:val="1"/>
          <w:wAfter w:w="4" w:type="pct"/>
          <w:trHeight w:val="928"/>
        </w:trPr>
        <w:tc>
          <w:tcPr>
            <w:tcW w:w="407" w:type="pct"/>
            <w:tcBorders>
              <w:top w:val="single" w:sz="8" w:space="0" w:color="A8D08D"/>
              <w:left w:val="single" w:sz="8" w:space="0" w:color="A8D08D"/>
              <w:bottom w:val="single" w:sz="8" w:space="0" w:color="A8D08D"/>
              <w:right w:val="single" w:sz="8" w:space="0" w:color="A8D08D"/>
            </w:tcBorders>
            <w:shd w:val="clear" w:color="auto" w:fill="auto"/>
            <w:tcMar>
              <w:top w:w="15" w:type="dxa"/>
              <w:left w:w="77" w:type="dxa"/>
              <w:bottom w:w="0" w:type="dxa"/>
              <w:right w:w="77" w:type="dxa"/>
            </w:tcMar>
          </w:tcPr>
          <w:p w14:paraId="6AD14E5E" w14:textId="77777777" w:rsidR="006A1E10" w:rsidRPr="004C5891" w:rsidRDefault="006A1E10" w:rsidP="00706343">
            <w:pPr>
              <w:spacing w:after="0" w:line="240" w:lineRule="auto"/>
              <w:rPr>
                <w:rFonts w:ascii="Times New Roman" w:eastAsia="Times New Roman" w:hAnsi="Times New Roman" w:cs="Times New Roman"/>
                <w:color w:val="000000"/>
                <w:kern w:val="24"/>
                <w:sz w:val="16"/>
                <w:szCs w:val="16"/>
                <w:lang w:val="da-DK"/>
              </w:rPr>
            </w:pPr>
            <w:r w:rsidRPr="004C5891">
              <w:rPr>
                <w:rFonts w:ascii="Times New Roman" w:eastAsia="Times New Roman" w:hAnsi="Times New Roman" w:cs="Times New Roman"/>
                <w:color w:val="000000"/>
                <w:kern w:val="24"/>
                <w:sz w:val="16"/>
                <w:szCs w:val="16"/>
                <w:lang w:val="da-DK"/>
              </w:rPr>
              <w:t>Kawamura et al. (37)</w:t>
            </w:r>
          </w:p>
        </w:tc>
        <w:tc>
          <w:tcPr>
            <w:tcW w:w="283" w:type="pct"/>
            <w:tcBorders>
              <w:top w:val="single" w:sz="8" w:space="0" w:color="A8D08D"/>
              <w:left w:val="single" w:sz="8" w:space="0" w:color="A8D08D"/>
              <w:bottom w:val="single" w:sz="8" w:space="0" w:color="A8D08D"/>
              <w:right w:val="single" w:sz="8" w:space="0" w:color="A8D08D"/>
            </w:tcBorders>
          </w:tcPr>
          <w:p w14:paraId="5065C95E" w14:textId="1D2D8622" w:rsidR="006A1E10" w:rsidRPr="004C5891" w:rsidRDefault="00706343" w:rsidP="00706343">
            <w:pPr>
              <w:spacing w:after="0" w:line="240" w:lineRule="auto"/>
              <w:jc w:val="left"/>
              <w:rPr>
                <w:rFonts w:ascii="Times New Roman" w:eastAsia="Times New Roman" w:hAnsi="Times New Roman" w:cs="Times New Roman"/>
                <w:color w:val="000000"/>
                <w:kern w:val="24"/>
                <w:sz w:val="16"/>
                <w:szCs w:val="16"/>
              </w:rPr>
            </w:pPr>
            <w:r>
              <w:rPr>
                <w:rFonts w:ascii="Times New Roman" w:eastAsia="Times New Roman" w:hAnsi="Times New Roman" w:cs="Times New Roman"/>
                <w:color w:val="000000"/>
                <w:kern w:val="24"/>
                <w:sz w:val="16"/>
                <w:szCs w:val="16"/>
              </w:rPr>
              <w:t xml:space="preserve"> </w:t>
            </w:r>
            <w:r w:rsidR="009E248E" w:rsidRPr="004C5891">
              <w:rPr>
                <w:rFonts w:ascii="Times New Roman" w:eastAsia="Times New Roman" w:hAnsi="Times New Roman" w:cs="Times New Roman"/>
                <w:color w:val="000000"/>
                <w:kern w:val="24"/>
                <w:sz w:val="16"/>
                <w:szCs w:val="16"/>
              </w:rPr>
              <w:t>Pilot</w:t>
            </w:r>
            <w:r w:rsidR="00377F3E">
              <w:rPr>
                <w:rFonts w:ascii="Times New Roman" w:eastAsia="Times New Roman" w:hAnsi="Times New Roman" w:cs="Times New Roman"/>
                <w:color w:val="000000"/>
                <w:kern w:val="24"/>
                <w:sz w:val="16"/>
                <w:szCs w:val="16"/>
              </w:rPr>
              <w:t xml:space="preserve"> RCT</w:t>
            </w:r>
          </w:p>
        </w:tc>
        <w:tc>
          <w:tcPr>
            <w:tcW w:w="430" w:type="pct"/>
            <w:tcBorders>
              <w:top w:val="single" w:sz="8" w:space="0" w:color="A8D08D"/>
              <w:left w:val="single" w:sz="8" w:space="0" w:color="A8D08D"/>
              <w:bottom w:val="single" w:sz="8" w:space="0" w:color="A8D08D"/>
              <w:right w:val="single" w:sz="8" w:space="0" w:color="A8D08D"/>
            </w:tcBorders>
            <w:shd w:val="clear" w:color="auto" w:fill="auto"/>
            <w:tcMar>
              <w:top w:w="15" w:type="dxa"/>
              <w:left w:w="77" w:type="dxa"/>
              <w:bottom w:w="0" w:type="dxa"/>
              <w:right w:w="77" w:type="dxa"/>
            </w:tcMar>
          </w:tcPr>
          <w:p w14:paraId="7AB86621" w14:textId="0EA44E8A" w:rsidR="006A1E10" w:rsidRPr="004C5891" w:rsidRDefault="006A1E10" w:rsidP="00706343">
            <w:pPr>
              <w:spacing w:after="0" w:line="240" w:lineRule="auto"/>
              <w:rPr>
                <w:rFonts w:ascii="Times New Roman" w:eastAsia="Times New Roman" w:hAnsi="Times New Roman" w:cs="Times New Roman"/>
                <w:color w:val="000000"/>
                <w:kern w:val="24"/>
                <w:sz w:val="16"/>
                <w:szCs w:val="16"/>
              </w:rPr>
            </w:pPr>
            <w:r w:rsidRPr="004C5891">
              <w:rPr>
                <w:rFonts w:ascii="Times New Roman" w:eastAsia="Times New Roman" w:hAnsi="Times New Roman" w:cs="Times New Roman"/>
                <w:color w:val="000000"/>
                <w:kern w:val="24"/>
                <w:sz w:val="16"/>
                <w:szCs w:val="16"/>
              </w:rPr>
              <w:t xml:space="preserve"> Bright light </w:t>
            </w:r>
          </w:p>
          <w:p w14:paraId="0F32F51B" w14:textId="77777777" w:rsidR="006A1E10" w:rsidRPr="004C5891" w:rsidRDefault="006A1E10" w:rsidP="00706343">
            <w:pPr>
              <w:spacing w:after="0" w:line="240" w:lineRule="auto"/>
              <w:rPr>
                <w:rFonts w:ascii="Times New Roman" w:eastAsia="Times New Roman" w:hAnsi="Times New Roman" w:cs="Times New Roman"/>
                <w:color w:val="000000"/>
                <w:kern w:val="24"/>
                <w:sz w:val="16"/>
                <w:szCs w:val="16"/>
              </w:rPr>
            </w:pPr>
          </w:p>
        </w:tc>
        <w:tc>
          <w:tcPr>
            <w:tcW w:w="495" w:type="pct"/>
            <w:tcBorders>
              <w:top w:val="single" w:sz="8" w:space="0" w:color="A8D08D"/>
              <w:left w:val="single" w:sz="8" w:space="0" w:color="A8D08D"/>
              <w:bottom w:val="single" w:sz="8" w:space="0" w:color="A8D08D"/>
              <w:right w:val="single" w:sz="8" w:space="0" w:color="A8D08D"/>
            </w:tcBorders>
            <w:shd w:val="clear" w:color="auto" w:fill="auto"/>
            <w:tcMar>
              <w:top w:w="15" w:type="dxa"/>
              <w:left w:w="77" w:type="dxa"/>
              <w:bottom w:w="0" w:type="dxa"/>
              <w:right w:w="77" w:type="dxa"/>
            </w:tcMar>
          </w:tcPr>
          <w:p w14:paraId="30F1BCB0" w14:textId="77777777" w:rsidR="006A1E10" w:rsidRPr="004C5891" w:rsidRDefault="006A1E10" w:rsidP="00706343">
            <w:pPr>
              <w:spacing w:after="0" w:line="240" w:lineRule="auto"/>
              <w:jc w:val="left"/>
              <w:rPr>
                <w:rFonts w:ascii="Times New Roman" w:eastAsia="Times New Roman" w:hAnsi="Times New Roman" w:cs="Times New Roman"/>
                <w:color w:val="000000"/>
                <w:kern w:val="24"/>
                <w:sz w:val="16"/>
                <w:szCs w:val="16"/>
              </w:rPr>
            </w:pPr>
            <w:r w:rsidRPr="004C5891">
              <w:rPr>
                <w:rFonts w:ascii="Times New Roman" w:eastAsia="Times New Roman" w:hAnsi="Times New Roman" w:cs="Times New Roman"/>
                <w:color w:val="000000"/>
                <w:kern w:val="24"/>
                <w:sz w:val="16"/>
                <w:szCs w:val="16"/>
              </w:rPr>
              <w:t xml:space="preserve">Sham light </w:t>
            </w:r>
          </w:p>
          <w:p w14:paraId="44E08866" w14:textId="77777777" w:rsidR="006A1E10" w:rsidRPr="004C5891" w:rsidRDefault="006A1E10" w:rsidP="00706343">
            <w:pPr>
              <w:spacing w:after="0" w:line="240" w:lineRule="auto"/>
              <w:jc w:val="left"/>
              <w:rPr>
                <w:rFonts w:ascii="Times New Roman" w:eastAsia="Times New Roman" w:hAnsi="Times New Roman" w:cs="Times New Roman"/>
                <w:color w:val="000000"/>
                <w:kern w:val="24"/>
                <w:sz w:val="16"/>
                <w:szCs w:val="16"/>
              </w:rPr>
            </w:pPr>
          </w:p>
        </w:tc>
        <w:tc>
          <w:tcPr>
            <w:tcW w:w="815" w:type="pct"/>
            <w:tcBorders>
              <w:top w:val="single" w:sz="8" w:space="0" w:color="A8D08D"/>
              <w:left w:val="single" w:sz="8" w:space="0" w:color="A8D08D"/>
              <w:bottom w:val="single" w:sz="8" w:space="0" w:color="A8D08D"/>
              <w:right w:val="single" w:sz="8" w:space="0" w:color="A8D08D"/>
            </w:tcBorders>
            <w:shd w:val="clear" w:color="auto" w:fill="auto"/>
            <w:tcMar>
              <w:top w:w="15" w:type="dxa"/>
              <w:left w:w="77" w:type="dxa"/>
              <w:bottom w:w="0" w:type="dxa"/>
              <w:right w:w="77" w:type="dxa"/>
            </w:tcMar>
          </w:tcPr>
          <w:p w14:paraId="74DD906F" w14:textId="77777777" w:rsidR="006A1E10" w:rsidRPr="004C5891" w:rsidRDefault="006A1E10" w:rsidP="00706343">
            <w:pPr>
              <w:spacing w:after="0" w:line="240" w:lineRule="auto"/>
              <w:rPr>
                <w:rFonts w:ascii="Times New Roman" w:eastAsia="Times New Roman" w:hAnsi="Times New Roman" w:cs="Times New Roman"/>
                <w:color w:val="000000"/>
                <w:kern w:val="24"/>
                <w:sz w:val="16"/>
                <w:szCs w:val="16"/>
              </w:rPr>
            </w:pPr>
            <w:r w:rsidRPr="004C5891">
              <w:rPr>
                <w:rFonts w:ascii="Times New Roman" w:eastAsia="Times New Roman" w:hAnsi="Times New Roman" w:cs="Times New Roman"/>
                <w:color w:val="000000"/>
                <w:kern w:val="24"/>
                <w:sz w:val="16"/>
                <w:szCs w:val="16"/>
              </w:rPr>
              <w:t>12-session CBT protocol; receiving either blue light or sham light for about 30 min during exposure sessions 3–11</w:t>
            </w:r>
          </w:p>
        </w:tc>
        <w:tc>
          <w:tcPr>
            <w:tcW w:w="623" w:type="pct"/>
            <w:tcBorders>
              <w:top w:val="single" w:sz="8" w:space="0" w:color="A8D08D"/>
              <w:left w:val="single" w:sz="8" w:space="0" w:color="A8D08D"/>
              <w:bottom w:val="single" w:sz="8" w:space="0" w:color="A8D08D"/>
              <w:right w:val="single" w:sz="8" w:space="0" w:color="A8D08D"/>
            </w:tcBorders>
          </w:tcPr>
          <w:p w14:paraId="33DE2CEA" w14:textId="1B6D7323" w:rsidR="006A1E10" w:rsidRPr="004C5891" w:rsidRDefault="00706343" w:rsidP="00706343">
            <w:pPr>
              <w:spacing w:after="0" w:line="240" w:lineRule="auto"/>
              <w:jc w:val="left"/>
              <w:rPr>
                <w:rFonts w:ascii="Times New Roman" w:eastAsia="Times New Roman" w:hAnsi="Times New Roman" w:cs="Times New Roman"/>
                <w:color w:val="000000"/>
                <w:kern w:val="24"/>
                <w:sz w:val="16"/>
                <w:szCs w:val="16"/>
              </w:rPr>
            </w:pPr>
            <w:r>
              <w:rPr>
                <w:rFonts w:ascii="Times New Roman" w:eastAsia="Times New Roman" w:hAnsi="Times New Roman" w:cs="Times New Roman"/>
                <w:color w:val="000000"/>
                <w:kern w:val="24"/>
                <w:sz w:val="16"/>
                <w:szCs w:val="16"/>
              </w:rPr>
              <w:t xml:space="preserve"> </w:t>
            </w:r>
            <w:r w:rsidR="009E248E" w:rsidRPr="004C5891">
              <w:rPr>
                <w:rFonts w:ascii="Times New Roman" w:eastAsia="Times New Roman" w:hAnsi="Times New Roman" w:cs="Times New Roman"/>
                <w:color w:val="000000"/>
                <w:kern w:val="24"/>
                <w:sz w:val="16"/>
                <w:szCs w:val="16"/>
              </w:rPr>
              <w:t>-</w:t>
            </w:r>
          </w:p>
          <w:p w14:paraId="72FAFB4A" w14:textId="3B0EB114" w:rsidR="009E248E" w:rsidRPr="004C5891" w:rsidRDefault="009E248E" w:rsidP="00706343">
            <w:pPr>
              <w:spacing w:line="240" w:lineRule="auto"/>
              <w:ind w:firstLine="720"/>
              <w:jc w:val="left"/>
              <w:rPr>
                <w:rFonts w:ascii="Times New Roman" w:eastAsia="Times New Roman" w:hAnsi="Times New Roman" w:cs="Times New Roman"/>
                <w:sz w:val="16"/>
                <w:szCs w:val="16"/>
              </w:rPr>
            </w:pPr>
          </w:p>
        </w:tc>
        <w:tc>
          <w:tcPr>
            <w:tcW w:w="1459" w:type="pct"/>
            <w:tcBorders>
              <w:top w:val="single" w:sz="8" w:space="0" w:color="A8D08D"/>
              <w:left w:val="single" w:sz="8" w:space="0" w:color="A8D08D"/>
              <w:bottom w:val="single" w:sz="8" w:space="0" w:color="A8D08D"/>
              <w:right w:val="single" w:sz="8" w:space="0" w:color="A8D08D"/>
            </w:tcBorders>
            <w:shd w:val="clear" w:color="auto" w:fill="auto"/>
            <w:tcMar>
              <w:top w:w="15" w:type="dxa"/>
              <w:left w:w="77" w:type="dxa"/>
              <w:bottom w:w="0" w:type="dxa"/>
              <w:right w:w="77" w:type="dxa"/>
            </w:tcMar>
          </w:tcPr>
          <w:p w14:paraId="21874796" w14:textId="77777777" w:rsidR="006A1E10" w:rsidRPr="004C5891" w:rsidRDefault="006A1E10" w:rsidP="00706343">
            <w:pPr>
              <w:spacing w:after="0" w:line="240" w:lineRule="auto"/>
              <w:rPr>
                <w:rFonts w:ascii="Times New Roman" w:eastAsia="Times New Roman" w:hAnsi="Times New Roman" w:cs="Times New Roman"/>
                <w:color w:val="000000"/>
                <w:kern w:val="24"/>
                <w:sz w:val="16"/>
                <w:szCs w:val="16"/>
              </w:rPr>
            </w:pPr>
            <w:r w:rsidRPr="004C5891">
              <w:rPr>
                <w:rFonts w:ascii="Times New Roman" w:eastAsia="Times New Roman" w:hAnsi="Times New Roman" w:cs="Times New Roman"/>
                <w:color w:val="000000"/>
                <w:kern w:val="24"/>
                <w:sz w:val="16"/>
                <w:szCs w:val="16"/>
              </w:rPr>
              <w:t xml:space="preserve">Blue light enhanced the clinical efficacy of </w:t>
            </w:r>
          </w:p>
          <w:p w14:paraId="5DD20927" w14:textId="77777777" w:rsidR="006A1E10" w:rsidRPr="004C5891" w:rsidRDefault="006A1E10" w:rsidP="00706343">
            <w:pPr>
              <w:spacing w:after="0" w:line="240" w:lineRule="auto"/>
              <w:rPr>
                <w:rFonts w:ascii="Times New Roman" w:eastAsia="Times New Roman" w:hAnsi="Times New Roman" w:cs="Times New Roman"/>
                <w:color w:val="000000"/>
                <w:kern w:val="24"/>
                <w:sz w:val="16"/>
                <w:szCs w:val="16"/>
              </w:rPr>
            </w:pPr>
            <w:r w:rsidRPr="004C5891">
              <w:rPr>
                <w:rFonts w:ascii="Times New Roman" w:eastAsia="Times New Roman" w:hAnsi="Times New Roman" w:cs="Times New Roman"/>
                <w:color w:val="000000"/>
                <w:kern w:val="24"/>
                <w:sz w:val="16"/>
                <w:szCs w:val="16"/>
              </w:rPr>
              <w:t>exposure-based CBT for PD and PTSD patients</w:t>
            </w:r>
          </w:p>
          <w:p w14:paraId="5DB5F7D4" w14:textId="77777777" w:rsidR="006A1E10" w:rsidRPr="004C5891" w:rsidRDefault="006A1E10" w:rsidP="00706343">
            <w:pPr>
              <w:spacing w:after="0" w:line="240" w:lineRule="auto"/>
              <w:rPr>
                <w:rFonts w:ascii="Times New Roman" w:eastAsia="Times New Roman" w:hAnsi="Times New Roman" w:cs="Times New Roman"/>
                <w:color w:val="000000"/>
                <w:kern w:val="24"/>
                <w:sz w:val="16"/>
                <w:szCs w:val="16"/>
              </w:rPr>
            </w:pPr>
          </w:p>
        </w:tc>
        <w:tc>
          <w:tcPr>
            <w:tcW w:w="484" w:type="pct"/>
            <w:tcBorders>
              <w:top w:val="single" w:sz="8" w:space="0" w:color="A8D08D"/>
              <w:left w:val="single" w:sz="8" w:space="0" w:color="A8D08D"/>
              <w:bottom w:val="single" w:sz="8" w:space="0" w:color="A8D08D"/>
              <w:right w:val="single" w:sz="8" w:space="0" w:color="A8D08D"/>
            </w:tcBorders>
            <w:shd w:val="clear" w:color="auto" w:fill="auto"/>
            <w:tcMar>
              <w:top w:w="15" w:type="dxa"/>
              <w:left w:w="77" w:type="dxa"/>
              <w:bottom w:w="0" w:type="dxa"/>
              <w:right w:w="77" w:type="dxa"/>
            </w:tcMar>
          </w:tcPr>
          <w:p w14:paraId="28F177FA" w14:textId="77777777" w:rsidR="006A1E10" w:rsidRPr="004C5891" w:rsidRDefault="006A1E10" w:rsidP="00706343">
            <w:pPr>
              <w:spacing w:after="0" w:line="240" w:lineRule="auto"/>
              <w:jc w:val="left"/>
              <w:rPr>
                <w:rFonts w:ascii="Times New Roman" w:eastAsia="Times New Roman" w:hAnsi="Times New Roman" w:cs="Times New Roman"/>
                <w:color w:val="000000"/>
                <w:kern w:val="24"/>
                <w:sz w:val="16"/>
                <w:szCs w:val="16"/>
              </w:rPr>
            </w:pPr>
            <w:r w:rsidRPr="004C5891">
              <w:rPr>
                <w:rFonts w:ascii="Times New Roman" w:eastAsia="Times New Roman" w:hAnsi="Times New Roman" w:cs="Times New Roman"/>
                <w:color w:val="000000"/>
                <w:kern w:val="24"/>
                <w:sz w:val="16"/>
                <w:szCs w:val="16"/>
              </w:rPr>
              <w:t>None</w:t>
            </w:r>
          </w:p>
        </w:tc>
      </w:tr>
      <w:tr w:rsidR="00377F3E" w:rsidRPr="004C5891" w14:paraId="6C2BD6A0" w14:textId="77777777" w:rsidTr="003119ED">
        <w:trPr>
          <w:gridAfter w:val="1"/>
          <w:wAfter w:w="4" w:type="pct"/>
          <w:trHeight w:val="622"/>
        </w:trPr>
        <w:tc>
          <w:tcPr>
            <w:tcW w:w="407" w:type="pct"/>
            <w:tcBorders>
              <w:top w:val="single" w:sz="8" w:space="0" w:color="A8D08D"/>
              <w:left w:val="single" w:sz="8" w:space="0" w:color="A8D08D"/>
              <w:bottom w:val="single" w:sz="8" w:space="0" w:color="A8D08D"/>
              <w:right w:val="single" w:sz="8" w:space="0" w:color="A8D08D"/>
            </w:tcBorders>
            <w:shd w:val="clear" w:color="auto" w:fill="E2EFD9"/>
            <w:tcMar>
              <w:top w:w="15" w:type="dxa"/>
              <w:left w:w="77" w:type="dxa"/>
              <w:bottom w:w="0" w:type="dxa"/>
              <w:right w:w="77" w:type="dxa"/>
            </w:tcMar>
          </w:tcPr>
          <w:p w14:paraId="26A210DF" w14:textId="77777777" w:rsidR="006A1E10" w:rsidRPr="004C5891" w:rsidRDefault="006A1E10" w:rsidP="00706343">
            <w:pPr>
              <w:spacing w:after="0" w:line="240" w:lineRule="auto"/>
              <w:rPr>
                <w:rFonts w:ascii="Times New Roman" w:eastAsia="Times New Roman" w:hAnsi="Times New Roman" w:cs="Times New Roman"/>
                <w:color w:val="000000"/>
                <w:kern w:val="24"/>
                <w:sz w:val="16"/>
                <w:szCs w:val="16"/>
                <w:lang w:val="da-DK"/>
              </w:rPr>
            </w:pPr>
            <w:r w:rsidRPr="004C5891">
              <w:rPr>
                <w:rFonts w:ascii="Times New Roman" w:eastAsia="Times New Roman" w:hAnsi="Times New Roman" w:cs="Times New Roman"/>
                <w:color w:val="000000"/>
                <w:kern w:val="24"/>
                <w:sz w:val="16"/>
                <w:szCs w:val="16"/>
                <w:lang w:val="da-DK"/>
              </w:rPr>
              <w:t>Zalta et al. (38)</w:t>
            </w:r>
          </w:p>
        </w:tc>
        <w:tc>
          <w:tcPr>
            <w:tcW w:w="283" w:type="pct"/>
            <w:tcBorders>
              <w:top w:val="single" w:sz="8" w:space="0" w:color="A8D08D"/>
              <w:left w:val="single" w:sz="8" w:space="0" w:color="A8D08D"/>
              <w:bottom w:val="single" w:sz="8" w:space="0" w:color="A8D08D"/>
              <w:right w:val="single" w:sz="8" w:space="0" w:color="A8D08D"/>
            </w:tcBorders>
            <w:shd w:val="clear" w:color="auto" w:fill="E2EFD9"/>
          </w:tcPr>
          <w:p w14:paraId="2ED3EA72" w14:textId="767F86F0" w:rsidR="006A1E10" w:rsidRPr="004C5891" w:rsidRDefault="00377F3E" w:rsidP="00706343">
            <w:pPr>
              <w:spacing w:after="0" w:line="240" w:lineRule="auto"/>
              <w:jc w:val="left"/>
              <w:rPr>
                <w:rFonts w:ascii="Times New Roman" w:eastAsia="Times New Roman" w:hAnsi="Times New Roman" w:cs="Times New Roman"/>
                <w:color w:val="000000"/>
                <w:kern w:val="24"/>
                <w:sz w:val="16"/>
                <w:szCs w:val="16"/>
              </w:rPr>
            </w:pPr>
            <w:r>
              <w:rPr>
                <w:rFonts w:ascii="Times New Roman" w:eastAsia="Times New Roman" w:hAnsi="Times New Roman" w:cs="Times New Roman"/>
                <w:color w:val="000000"/>
                <w:kern w:val="24"/>
                <w:sz w:val="16"/>
                <w:szCs w:val="16"/>
              </w:rPr>
              <w:t xml:space="preserve"> </w:t>
            </w:r>
            <w:r w:rsidR="009E248E" w:rsidRPr="004C5891">
              <w:rPr>
                <w:rFonts w:ascii="Times New Roman" w:eastAsia="Times New Roman" w:hAnsi="Times New Roman" w:cs="Times New Roman"/>
                <w:color w:val="000000"/>
                <w:kern w:val="24"/>
                <w:sz w:val="16"/>
                <w:szCs w:val="16"/>
              </w:rPr>
              <w:t>Pilot RCT</w:t>
            </w:r>
          </w:p>
        </w:tc>
        <w:tc>
          <w:tcPr>
            <w:tcW w:w="430" w:type="pct"/>
            <w:tcBorders>
              <w:top w:val="single" w:sz="8" w:space="0" w:color="A8D08D"/>
              <w:left w:val="single" w:sz="8" w:space="0" w:color="A8D08D"/>
              <w:bottom w:val="single" w:sz="8" w:space="0" w:color="A8D08D"/>
              <w:right w:val="single" w:sz="8" w:space="0" w:color="A8D08D"/>
            </w:tcBorders>
            <w:shd w:val="clear" w:color="auto" w:fill="E2EFD9"/>
            <w:tcMar>
              <w:top w:w="15" w:type="dxa"/>
              <w:left w:w="77" w:type="dxa"/>
              <w:bottom w:w="0" w:type="dxa"/>
              <w:right w:w="77" w:type="dxa"/>
            </w:tcMar>
          </w:tcPr>
          <w:p w14:paraId="326E0664" w14:textId="6BEAEEB1" w:rsidR="006A1E10" w:rsidRPr="004C5891" w:rsidRDefault="006A1E10" w:rsidP="00706343">
            <w:pPr>
              <w:spacing w:after="0" w:line="240" w:lineRule="auto"/>
              <w:rPr>
                <w:rFonts w:ascii="Times New Roman" w:eastAsia="Times New Roman" w:hAnsi="Times New Roman" w:cs="Times New Roman"/>
                <w:color w:val="000000"/>
                <w:kern w:val="24"/>
                <w:sz w:val="16"/>
                <w:szCs w:val="16"/>
              </w:rPr>
            </w:pPr>
            <w:r w:rsidRPr="004C5891">
              <w:rPr>
                <w:rFonts w:ascii="Times New Roman" w:eastAsia="Times New Roman" w:hAnsi="Times New Roman" w:cs="Times New Roman"/>
                <w:color w:val="000000"/>
                <w:kern w:val="24"/>
                <w:sz w:val="16"/>
                <w:szCs w:val="16"/>
              </w:rPr>
              <w:t xml:space="preserve">Green bright light </w:t>
            </w:r>
          </w:p>
          <w:p w14:paraId="41F7F9D4" w14:textId="77777777" w:rsidR="006A1E10" w:rsidRPr="004C5891" w:rsidRDefault="006A1E10" w:rsidP="00706343">
            <w:pPr>
              <w:spacing w:after="0" w:line="240" w:lineRule="auto"/>
              <w:rPr>
                <w:rFonts w:ascii="Times New Roman" w:eastAsia="Times New Roman" w:hAnsi="Times New Roman" w:cs="Times New Roman"/>
                <w:color w:val="000000"/>
                <w:kern w:val="24"/>
                <w:sz w:val="16"/>
                <w:szCs w:val="16"/>
              </w:rPr>
            </w:pPr>
          </w:p>
        </w:tc>
        <w:tc>
          <w:tcPr>
            <w:tcW w:w="495" w:type="pct"/>
            <w:tcBorders>
              <w:top w:val="single" w:sz="8" w:space="0" w:color="A8D08D"/>
              <w:left w:val="single" w:sz="8" w:space="0" w:color="A8D08D"/>
              <w:bottom w:val="single" w:sz="8" w:space="0" w:color="A8D08D"/>
              <w:right w:val="single" w:sz="8" w:space="0" w:color="A8D08D"/>
            </w:tcBorders>
            <w:shd w:val="clear" w:color="auto" w:fill="E2EFD9"/>
            <w:tcMar>
              <w:top w:w="15" w:type="dxa"/>
              <w:left w:w="77" w:type="dxa"/>
              <w:bottom w:w="0" w:type="dxa"/>
              <w:right w:w="77" w:type="dxa"/>
            </w:tcMar>
          </w:tcPr>
          <w:p w14:paraId="61380923" w14:textId="77777777" w:rsidR="006A1E10" w:rsidRPr="004C5891" w:rsidRDefault="006A1E10" w:rsidP="00706343">
            <w:pPr>
              <w:spacing w:after="0" w:line="240" w:lineRule="auto"/>
              <w:jc w:val="left"/>
              <w:rPr>
                <w:rFonts w:ascii="Times New Roman" w:eastAsia="Times New Roman" w:hAnsi="Times New Roman" w:cs="Times New Roman"/>
                <w:color w:val="000000"/>
                <w:kern w:val="24"/>
                <w:sz w:val="16"/>
                <w:szCs w:val="16"/>
              </w:rPr>
            </w:pPr>
            <w:r w:rsidRPr="004C5891">
              <w:rPr>
                <w:rFonts w:ascii="Times New Roman" w:eastAsia="Times New Roman" w:hAnsi="Times New Roman" w:cs="Times New Roman"/>
                <w:color w:val="000000"/>
                <w:kern w:val="24"/>
                <w:sz w:val="16"/>
                <w:szCs w:val="16"/>
              </w:rPr>
              <w:t>Dim light</w:t>
            </w:r>
          </w:p>
          <w:p w14:paraId="3DC37CB9" w14:textId="77777777" w:rsidR="006A1E10" w:rsidRPr="004C5891" w:rsidRDefault="006A1E10" w:rsidP="00706343">
            <w:pPr>
              <w:spacing w:after="0" w:line="240" w:lineRule="auto"/>
              <w:jc w:val="left"/>
              <w:rPr>
                <w:rFonts w:ascii="Times New Roman" w:eastAsia="Times New Roman" w:hAnsi="Times New Roman" w:cs="Times New Roman"/>
                <w:color w:val="000000"/>
                <w:kern w:val="24"/>
                <w:sz w:val="16"/>
                <w:szCs w:val="16"/>
              </w:rPr>
            </w:pPr>
          </w:p>
        </w:tc>
        <w:tc>
          <w:tcPr>
            <w:tcW w:w="815" w:type="pct"/>
            <w:tcBorders>
              <w:top w:val="single" w:sz="8" w:space="0" w:color="A8D08D"/>
              <w:left w:val="single" w:sz="8" w:space="0" w:color="A8D08D"/>
              <w:bottom w:val="single" w:sz="8" w:space="0" w:color="A8D08D"/>
              <w:right w:val="single" w:sz="8" w:space="0" w:color="A8D08D"/>
            </w:tcBorders>
            <w:shd w:val="clear" w:color="auto" w:fill="E2EFD9"/>
            <w:tcMar>
              <w:top w:w="15" w:type="dxa"/>
              <w:left w:w="77" w:type="dxa"/>
              <w:bottom w:w="0" w:type="dxa"/>
              <w:right w:w="77" w:type="dxa"/>
            </w:tcMar>
          </w:tcPr>
          <w:p w14:paraId="0F94AC76" w14:textId="77777777" w:rsidR="006A1E10" w:rsidRPr="004C5891" w:rsidRDefault="006A1E10" w:rsidP="00706343">
            <w:pPr>
              <w:spacing w:after="0" w:line="240" w:lineRule="auto"/>
              <w:rPr>
                <w:rFonts w:ascii="Times New Roman" w:eastAsia="Times New Roman" w:hAnsi="Times New Roman" w:cs="Times New Roman"/>
                <w:color w:val="000000"/>
                <w:kern w:val="24"/>
                <w:sz w:val="16"/>
                <w:szCs w:val="16"/>
              </w:rPr>
            </w:pPr>
            <w:r w:rsidRPr="004C5891">
              <w:rPr>
                <w:rFonts w:ascii="Times New Roman" w:eastAsia="Times New Roman" w:hAnsi="Times New Roman" w:cs="Times New Roman"/>
                <w:color w:val="000000"/>
                <w:kern w:val="24"/>
                <w:sz w:val="16"/>
                <w:szCs w:val="16"/>
              </w:rPr>
              <w:t>Daily for 1 h over 4-weeks</w:t>
            </w:r>
          </w:p>
        </w:tc>
        <w:tc>
          <w:tcPr>
            <w:tcW w:w="623" w:type="pct"/>
            <w:tcBorders>
              <w:top w:val="single" w:sz="8" w:space="0" w:color="A8D08D"/>
              <w:left w:val="single" w:sz="8" w:space="0" w:color="A8D08D"/>
              <w:bottom w:val="single" w:sz="8" w:space="0" w:color="A8D08D"/>
              <w:right w:val="single" w:sz="8" w:space="0" w:color="A8D08D"/>
            </w:tcBorders>
            <w:shd w:val="clear" w:color="auto" w:fill="E2EFD9"/>
          </w:tcPr>
          <w:p w14:paraId="55A8E9E2" w14:textId="2A6FBB34" w:rsidR="006A1E10" w:rsidRPr="004C5891" w:rsidRDefault="00706343" w:rsidP="00706343">
            <w:pPr>
              <w:spacing w:after="0" w:line="240" w:lineRule="auto"/>
              <w:jc w:val="left"/>
              <w:rPr>
                <w:rFonts w:ascii="Times New Roman" w:eastAsia="Times New Roman" w:hAnsi="Times New Roman" w:cs="Times New Roman"/>
                <w:color w:val="000000"/>
                <w:kern w:val="24"/>
                <w:sz w:val="16"/>
                <w:szCs w:val="16"/>
              </w:rPr>
            </w:pPr>
            <w:r>
              <w:rPr>
                <w:rFonts w:ascii="Times New Roman" w:eastAsia="Times New Roman" w:hAnsi="Times New Roman" w:cs="Times New Roman"/>
                <w:i/>
                <w:iCs/>
                <w:color w:val="000000"/>
                <w:kern w:val="24"/>
                <w:sz w:val="16"/>
                <w:szCs w:val="16"/>
              </w:rPr>
              <w:t xml:space="preserve"> </w:t>
            </w:r>
            <w:r w:rsidR="009E248E" w:rsidRPr="00DE7D97">
              <w:rPr>
                <w:rFonts w:ascii="Times New Roman" w:eastAsia="Times New Roman" w:hAnsi="Times New Roman" w:cs="Times New Roman"/>
                <w:i/>
                <w:iCs/>
                <w:color w:val="000000"/>
                <w:kern w:val="24"/>
                <w:sz w:val="16"/>
                <w:szCs w:val="16"/>
              </w:rPr>
              <w:t>r</w:t>
            </w:r>
            <w:r w:rsidR="009E248E" w:rsidRPr="004C5891">
              <w:rPr>
                <w:rFonts w:ascii="Times New Roman" w:eastAsia="Times New Roman" w:hAnsi="Times New Roman" w:cs="Times New Roman"/>
                <w:color w:val="000000"/>
                <w:kern w:val="24"/>
                <w:sz w:val="16"/>
                <w:szCs w:val="16"/>
              </w:rPr>
              <w:t xml:space="preserve"> = 0.43</w:t>
            </w:r>
          </w:p>
        </w:tc>
        <w:tc>
          <w:tcPr>
            <w:tcW w:w="1459" w:type="pct"/>
            <w:tcBorders>
              <w:top w:val="single" w:sz="8" w:space="0" w:color="A8D08D"/>
              <w:left w:val="single" w:sz="8" w:space="0" w:color="A8D08D"/>
              <w:bottom w:val="single" w:sz="8" w:space="0" w:color="A8D08D"/>
              <w:right w:val="single" w:sz="8" w:space="0" w:color="A8D08D"/>
            </w:tcBorders>
            <w:shd w:val="clear" w:color="auto" w:fill="E2EFD9"/>
            <w:tcMar>
              <w:top w:w="15" w:type="dxa"/>
              <w:left w:w="77" w:type="dxa"/>
              <w:bottom w:w="0" w:type="dxa"/>
              <w:right w:w="77" w:type="dxa"/>
            </w:tcMar>
          </w:tcPr>
          <w:p w14:paraId="4C2153B9" w14:textId="77777777" w:rsidR="006A1E10" w:rsidRPr="004C5891" w:rsidRDefault="006A1E10" w:rsidP="00706343">
            <w:pPr>
              <w:spacing w:after="0" w:line="240" w:lineRule="auto"/>
              <w:rPr>
                <w:rFonts w:ascii="Times New Roman" w:eastAsia="Times New Roman" w:hAnsi="Times New Roman" w:cs="Times New Roman"/>
                <w:color w:val="000000"/>
                <w:kern w:val="24"/>
                <w:sz w:val="16"/>
                <w:szCs w:val="16"/>
              </w:rPr>
            </w:pPr>
            <w:r w:rsidRPr="004C5891">
              <w:rPr>
                <w:rFonts w:ascii="Times New Roman" w:eastAsia="Times New Roman" w:hAnsi="Times New Roman" w:cs="Times New Roman"/>
                <w:color w:val="000000"/>
                <w:kern w:val="24"/>
                <w:sz w:val="16"/>
                <w:szCs w:val="16"/>
              </w:rPr>
              <w:t xml:space="preserve">A higher proportion of individuals who were treated with green light </w:t>
            </w:r>
          </w:p>
          <w:p w14:paraId="3595CB21" w14:textId="77777777" w:rsidR="006A1E10" w:rsidRPr="004C5891" w:rsidRDefault="006A1E10" w:rsidP="00706343">
            <w:pPr>
              <w:spacing w:after="0" w:line="240" w:lineRule="auto"/>
              <w:rPr>
                <w:rFonts w:ascii="Times New Roman" w:eastAsia="Times New Roman" w:hAnsi="Times New Roman" w:cs="Times New Roman"/>
                <w:color w:val="000000"/>
                <w:kern w:val="24"/>
                <w:sz w:val="16"/>
                <w:szCs w:val="16"/>
              </w:rPr>
            </w:pPr>
            <w:r w:rsidRPr="004C5891">
              <w:rPr>
                <w:rFonts w:ascii="Times New Roman" w:eastAsia="Times New Roman" w:hAnsi="Times New Roman" w:cs="Times New Roman"/>
                <w:color w:val="000000"/>
                <w:kern w:val="24"/>
                <w:sz w:val="16"/>
                <w:szCs w:val="16"/>
              </w:rPr>
              <w:t xml:space="preserve">showed a clinically meaningful improvement in PTSD symptoms relative to the </w:t>
            </w:r>
          </w:p>
          <w:p w14:paraId="4E9E928B" w14:textId="77777777" w:rsidR="006A1E10" w:rsidRPr="004C5891" w:rsidRDefault="006A1E10" w:rsidP="00706343">
            <w:pPr>
              <w:spacing w:after="0" w:line="240" w:lineRule="auto"/>
              <w:rPr>
                <w:rFonts w:ascii="Times New Roman" w:eastAsia="Times New Roman" w:hAnsi="Times New Roman" w:cs="Times New Roman"/>
                <w:color w:val="000000"/>
                <w:kern w:val="24"/>
                <w:sz w:val="16"/>
                <w:szCs w:val="16"/>
              </w:rPr>
            </w:pPr>
            <w:r w:rsidRPr="004C5891">
              <w:rPr>
                <w:rFonts w:ascii="Times New Roman" w:eastAsia="Times New Roman" w:hAnsi="Times New Roman" w:cs="Times New Roman"/>
                <w:color w:val="000000"/>
                <w:kern w:val="24"/>
                <w:sz w:val="16"/>
                <w:szCs w:val="16"/>
              </w:rPr>
              <w:t>ones who received dimmed light</w:t>
            </w:r>
          </w:p>
        </w:tc>
        <w:tc>
          <w:tcPr>
            <w:tcW w:w="484" w:type="pct"/>
            <w:tcBorders>
              <w:top w:val="single" w:sz="8" w:space="0" w:color="A8D08D"/>
              <w:left w:val="single" w:sz="8" w:space="0" w:color="A8D08D"/>
              <w:bottom w:val="single" w:sz="8" w:space="0" w:color="A8D08D"/>
              <w:right w:val="single" w:sz="8" w:space="0" w:color="A8D08D"/>
            </w:tcBorders>
            <w:shd w:val="clear" w:color="auto" w:fill="E2EFD9"/>
            <w:tcMar>
              <w:top w:w="15" w:type="dxa"/>
              <w:left w:w="77" w:type="dxa"/>
              <w:bottom w:w="0" w:type="dxa"/>
              <w:right w:w="77" w:type="dxa"/>
            </w:tcMar>
          </w:tcPr>
          <w:p w14:paraId="3468CB5E" w14:textId="083BB504" w:rsidR="006A1E10" w:rsidRPr="004C5891" w:rsidRDefault="006A1E10" w:rsidP="00706343">
            <w:pPr>
              <w:spacing w:after="0" w:line="240" w:lineRule="auto"/>
              <w:jc w:val="left"/>
              <w:rPr>
                <w:rFonts w:ascii="Times New Roman" w:eastAsia="Times New Roman" w:hAnsi="Times New Roman" w:cs="Times New Roman"/>
                <w:color w:val="000000"/>
                <w:kern w:val="24"/>
                <w:sz w:val="16"/>
                <w:szCs w:val="16"/>
              </w:rPr>
            </w:pPr>
            <w:r w:rsidRPr="004C5891">
              <w:rPr>
                <w:rFonts w:ascii="Times New Roman" w:eastAsia="Times New Roman" w:hAnsi="Times New Roman" w:cs="Times New Roman"/>
                <w:color w:val="000000"/>
                <w:kern w:val="24"/>
                <w:sz w:val="16"/>
                <w:szCs w:val="16"/>
              </w:rPr>
              <w:t>One participant experienced a mild</w:t>
            </w:r>
          </w:p>
          <w:p w14:paraId="334EAC11" w14:textId="77777777" w:rsidR="006A1E10" w:rsidRPr="004C5891" w:rsidRDefault="006A1E10" w:rsidP="00706343">
            <w:pPr>
              <w:spacing w:after="0" w:line="240" w:lineRule="auto"/>
              <w:jc w:val="left"/>
              <w:rPr>
                <w:rFonts w:ascii="Times New Roman" w:eastAsia="Times New Roman" w:hAnsi="Times New Roman" w:cs="Times New Roman"/>
                <w:color w:val="000000"/>
                <w:kern w:val="24"/>
                <w:sz w:val="16"/>
                <w:szCs w:val="16"/>
              </w:rPr>
            </w:pPr>
            <w:r w:rsidRPr="004C5891">
              <w:rPr>
                <w:rFonts w:ascii="Times New Roman" w:eastAsia="Times New Roman" w:hAnsi="Times New Roman" w:cs="Times New Roman"/>
                <w:color w:val="000000"/>
                <w:kern w:val="24"/>
                <w:sz w:val="16"/>
                <w:szCs w:val="16"/>
              </w:rPr>
              <w:t>headache on day 7 of the green light treatment</w:t>
            </w:r>
          </w:p>
        </w:tc>
      </w:tr>
      <w:tr w:rsidR="003119ED" w:rsidRPr="004C5891" w14:paraId="63238299" w14:textId="77777777" w:rsidTr="003119ED">
        <w:trPr>
          <w:gridAfter w:val="1"/>
          <w:wAfter w:w="4" w:type="pct"/>
          <w:trHeight w:val="622"/>
        </w:trPr>
        <w:tc>
          <w:tcPr>
            <w:tcW w:w="407" w:type="pct"/>
            <w:tcBorders>
              <w:top w:val="single" w:sz="8" w:space="0" w:color="A8D08D"/>
              <w:left w:val="single" w:sz="8" w:space="0" w:color="A8D08D"/>
              <w:bottom w:val="single" w:sz="8" w:space="0" w:color="A8D08D"/>
              <w:right w:val="single" w:sz="8" w:space="0" w:color="A8D08D"/>
            </w:tcBorders>
            <w:shd w:val="clear" w:color="auto" w:fill="E2EFD9"/>
            <w:tcMar>
              <w:top w:w="15" w:type="dxa"/>
              <w:left w:w="77" w:type="dxa"/>
              <w:bottom w:w="0" w:type="dxa"/>
              <w:right w:w="77" w:type="dxa"/>
            </w:tcMar>
          </w:tcPr>
          <w:p w14:paraId="7F082473" w14:textId="2FA2F093" w:rsidR="003119ED" w:rsidRPr="004C5891" w:rsidRDefault="003119ED" w:rsidP="00706343">
            <w:pPr>
              <w:spacing w:after="0" w:line="240" w:lineRule="auto"/>
              <w:rPr>
                <w:rFonts w:ascii="Times New Roman" w:eastAsia="Times New Roman" w:hAnsi="Times New Roman" w:cs="Times New Roman"/>
                <w:color w:val="000000"/>
                <w:kern w:val="24"/>
                <w:sz w:val="16"/>
                <w:szCs w:val="16"/>
                <w:lang w:val="da-DK"/>
              </w:rPr>
            </w:pPr>
            <w:r w:rsidRPr="003119ED">
              <w:rPr>
                <w:rFonts w:ascii="Times New Roman" w:eastAsia="Times New Roman" w:hAnsi="Times New Roman" w:cs="Times New Roman"/>
                <w:color w:val="000000"/>
                <w:kern w:val="24"/>
                <w:sz w:val="16"/>
                <w:szCs w:val="16"/>
                <w:lang w:val="da-DK"/>
              </w:rPr>
              <w:t>Burgess et al. (39)</w:t>
            </w:r>
          </w:p>
        </w:tc>
        <w:tc>
          <w:tcPr>
            <w:tcW w:w="283" w:type="pct"/>
            <w:tcBorders>
              <w:top w:val="single" w:sz="8" w:space="0" w:color="A8D08D"/>
              <w:left w:val="single" w:sz="8" w:space="0" w:color="A8D08D"/>
              <w:bottom w:val="single" w:sz="8" w:space="0" w:color="A8D08D"/>
              <w:right w:val="single" w:sz="8" w:space="0" w:color="A8D08D"/>
            </w:tcBorders>
            <w:shd w:val="clear" w:color="auto" w:fill="E2EFD9"/>
          </w:tcPr>
          <w:p w14:paraId="766B5838" w14:textId="282EA273" w:rsidR="003119ED" w:rsidRDefault="003119ED" w:rsidP="00706343">
            <w:pPr>
              <w:spacing w:after="0" w:line="240" w:lineRule="auto"/>
              <w:jc w:val="left"/>
              <w:rPr>
                <w:rFonts w:ascii="Times New Roman" w:eastAsia="Times New Roman" w:hAnsi="Times New Roman" w:cs="Times New Roman"/>
                <w:color w:val="000000"/>
                <w:kern w:val="24"/>
                <w:sz w:val="16"/>
                <w:szCs w:val="16"/>
              </w:rPr>
            </w:pPr>
            <w:r>
              <w:rPr>
                <w:rFonts w:ascii="Times New Roman" w:eastAsia="Times New Roman" w:hAnsi="Times New Roman" w:cs="Times New Roman"/>
                <w:color w:val="000000"/>
                <w:kern w:val="24"/>
                <w:sz w:val="16"/>
                <w:szCs w:val="16"/>
              </w:rPr>
              <w:t>RCT</w:t>
            </w:r>
          </w:p>
        </w:tc>
        <w:tc>
          <w:tcPr>
            <w:tcW w:w="430" w:type="pct"/>
            <w:tcBorders>
              <w:top w:val="single" w:sz="8" w:space="0" w:color="A8D08D"/>
              <w:left w:val="single" w:sz="8" w:space="0" w:color="A8D08D"/>
              <w:bottom w:val="single" w:sz="8" w:space="0" w:color="A8D08D"/>
              <w:right w:val="single" w:sz="8" w:space="0" w:color="A8D08D"/>
            </w:tcBorders>
            <w:shd w:val="clear" w:color="auto" w:fill="E2EFD9"/>
            <w:tcMar>
              <w:top w:w="15" w:type="dxa"/>
              <w:left w:w="77" w:type="dxa"/>
              <w:bottom w:w="0" w:type="dxa"/>
              <w:right w:w="77" w:type="dxa"/>
            </w:tcMar>
          </w:tcPr>
          <w:p w14:paraId="0F2453B5" w14:textId="5F0ABF90" w:rsidR="003119ED" w:rsidRPr="004C5891" w:rsidRDefault="003119ED" w:rsidP="00706343">
            <w:pPr>
              <w:spacing w:after="0" w:line="240" w:lineRule="auto"/>
              <w:rPr>
                <w:rFonts w:ascii="Times New Roman" w:eastAsia="Times New Roman" w:hAnsi="Times New Roman" w:cs="Times New Roman"/>
                <w:color w:val="000000"/>
                <w:kern w:val="24"/>
                <w:sz w:val="16"/>
                <w:szCs w:val="16"/>
              </w:rPr>
            </w:pPr>
            <w:r w:rsidRPr="003119ED">
              <w:rPr>
                <w:rFonts w:ascii="Times New Roman" w:eastAsia="Times New Roman" w:hAnsi="Times New Roman" w:cs="Times New Roman"/>
                <w:color w:val="000000"/>
                <w:kern w:val="24"/>
                <w:sz w:val="16"/>
                <w:szCs w:val="16"/>
              </w:rPr>
              <w:t>Bright light</w:t>
            </w:r>
          </w:p>
        </w:tc>
        <w:tc>
          <w:tcPr>
            <w:tcW w:w="495" w:type="pct"/>
            <w:tcBorders>
              <w:top w:val="single" w:sz="8" w:space="0" w:color="A8D08D"/>
              <w:left w:val="single" w:sz="8" w:space="0" w:color="A8D08D"/>
              <w:bottom w:val="single" w:sz="8" w:space="0" w:color="A8D08D"/>
              <w:right w:val="single" w:sz="8" w:space="0" w:color="A8D08D"/>
            </w:tcBorders>
            <w:shd w:val="clear" w:color="auto" w:fill="E2EFD9"/>
            <w:tcMar>
              <w:top w:w="15" w:type="dxa"/>
              <w:left w:w="77" w:type="dxa"/>
              <w:bottom w:w="0" w:type="dxa"/>
              <w:right w:w="77" w:type="dxa"/>
            </w:tcMar>
          </w:tcPr>
          <w:p w14:paraId="7FAC07DD" w14:textId="4A7790F4" w:rsidR="003119ED" w:rsidRPr="004C5891" w:rsidRDefault="003119ED" w:rsidP="00706343">
            <w:pPr>
              <w:spacing w:after="0" w:line="240" w:lineRule="auto"/>
              <w:jc w:val="left"/>
              <w:rPr>
                <w:rFonts w:ascii="Times New Roman" w:eastAsia="Times New Roman" w:hAnsi="Times New Roman" w:cs="Times New Roman"/>
                <w:color w:val="000000"/>
                <w:kern w:val="24"/>
                <w:sz w:val="16"/>
                <w:szCs w:val="16"/>
              </w:rPr>
            </w:pPr>
            <w:r w:rsidRPr="003119ED">
              <w:rPr>
                <w:rFonts w:ascii="Times New Roman" w:eastAsia="Times New Roman" w:hAnsi="Times New Roman" w:cs="Times New Roman"/>
                <w:color w:val="000000"/>
                <w:kern w:val="24"/>
                <w:sz w:val="16"/>
                <w:szCs w:val="16"/>
              </w:rPr>
              <w:t>Dim red light</w:t>
            </w:r>
          </w:p>
        </w:tc>
        <w:tc>
          <w:tcPr>
            <w:tcW w:w="815" w:type="pct"/>
            <w:tcBorders>
              <w:top w:val="single" w:sz="8" w:space="0" w:color="A8D08D"/>
              <w:left w:val="single" w:sz="8" w:space="0" w:color="A8D08D"/>
              <w:bottom w:val="single" w:sz="8" w:space="0" w:color="A8D08D"/>
              <w:right w:val="single" w:sz="8" w:space="0" w:color="A8D08D"/>
            </w:tcBorders>
            <w:shd w:val="clear" w:color="auto" w:fill="E2EFD9"/>
            <w:tcMar>
              <w:top w:w="15" w:type="dxa"/>
              <w:left w:w="77" w:type="dxa"/>
              <w:bottom w:w="0" w:type="dxa"/>
              <w:right w:w="77" w:type="dxa"/>
            </w:tcMar>
          </w:tcPr>
          <w:p w14:paraId="05B6A392" w14:textId="4810DF05" w:rsidR="003119ED" w:rsidRPr="004C5891" w:rsidRDefault="003119ED" w:rsidP="00706343">
            <w:pPr>
              <w:spacing w:after="0" w:line="240" w:lineRule="auto"/>
              <w:rPr>
                <w:rFonts w:ascii="Times New Roman" w:eastAsia="Times New Roman" w:hAnsi="Times New Roman" w:cs="Times New Roman"/>
                <w:color w:val="000000"/>
                <w:kern w:val="24"/>
                <w:sz w:val="16"/>
                <w:szCs w:val="16"/>
              </w:rPr>
            </w:pPr>
            <w:r w:rsidRPr="003119ED">
              <w:rPr>
                <w:rFonts w:ascii="Times New Roman" w:eastAsia="Times New Roman" w:hAnsi="Times New Roman" w:cs="Times New Roman"/>
                <w:color w:val="000000"/>
                <w:kern w:val="24"/>
                <w:sz w:val="16"/>
                <w:szCs w:val="16"/>
              </w:rPr>
              <w:t>Daily for 30 min over 5 weeks</w:t>
            </w:r>
          </w:p>
        </w:tc>
        <w:tc>
          <w:tcPr>
            <w:tcW w:w="623" w:type="pct"/>
            <w:tcBorders>
              <w:top w:val="single" w:sz="8" w:space="0" w:color="A8D08D"/>
              <w:left w:val="single" w:sz="8" w:space="0" w:color="A8D08D"/>
              <w:bottom w:val="single" w:sz="8" w:space="0" w:color="A8D08D"/>
              <w:right w:val="single" w:sz="8" w:space="0" w:color="A8D08D"/>
            </w:tcBorders>
            <w:shd w:val="clear" w:color="auto" w:fill="E2EFD9"/>
          </w:tcPr>
          <w:p w14:paraId="4AADDC4C" w14:textId="3B572109" w:rsidR="003119ED" w:rsidRDefault="003119ED" w:rsidP="00706343">
            <w:pPr>
              <w:spacing w:after="0" w:line="240" w:lineRule="auto"/>
              <w:jc w:val="left"/>
              <w:rPr>
                <w:rFonts w:ascii="Times New Roman" w:eastAsia="Times New Roman" w:hAnsi="Times New Roman" w:cs="Times New Roman"/>
                <w:i/>
                <w:iCs/>
                <w:color w:val="000000"/>
                <w:kern w:val="24"/>
                <w:sz w:val="16"/>
                <w:szCs w:val="16"/>
              </w:rPr>
            </w:pPr>
            <w:r w:rsidRPr="003119ED">
              <w:rPr>
                <w:rFonts w:ascii="Times New Roman" w:eastAsia="Times New Roman" w:hAnsi="Times New Roman" w:cs="Times New Roman"/>
                <w:i/>
                <w:iCs/>
                <w:color w:val="000000"/>
                <w:kern w:val="24"/>
                <w:sz w:val="16"/>
                <w:szCs w:val="16"/>
              </w:rPr>
              <w:t>r = 0.52</w:t>
            </w:r>
          </w:p>
        </w:tc>
        <w:tc>
          <w:tcPr>
            <w:tcW w:w="1459" w:type="pct"/>
            <w:tcBorders>
              <w:top w:val="single" w:sz="8" w:space="0" w:color="A8D08D"/>
              <w:left w:val="single" w:sz="8" w:space="0" w:color="A8D08D"/>
              <w:bottom w:val="single" w:sz="8" w:space="0" w:color="A8D08D"/>
              <w:right w:val="single" w:sz="8" w:space="0" w:color="A8D08D"/>
            </w:tcBorders>
            <w:shd w:val="clear" w:color="auto" w:fill="E2EFD9"/>
            <w:tcMar>
              <w:top w:w="15" w:type="dxa"/>
              <w:left w:w="77" w:type="dxa"/>
              <w:bottom w:w="0" w:type="dxa"/>
              <w:right w:w="77" w:type="dxa"/>
            </w:tcMar>
          </w:tcPr>
          <w:p w14:paraId="0AE93BA9" w14:textId="243A9452" w:rsidR="003119ED" w:rsidRPr="004C5891" w:rsidRDefault="003119ED" w:rsidP="00706343">
            <w:pPr>
              <w:spacing w:after="0" w:line="240" w:lineRule="auto"/>
              <w:rPr>
                <w:rFonts w:ascii="Times New Roman" w:eastAsia="Times New Roman" w:hAnsi="Times New Roman" w:cs="Times New Roman"/>
                <w:color w:val="000000"/>
                <w:kern w:val="24"/>
                <w:sz w:val="16"/>
                <w:szCs w:val="16"/>
              </w:rPr>
            </w:pPr>
            <w:r w:rsidRPr="003119ED">
              <w:rPr>
                <w:rFonts w:ascii="Times New Roman" w:eastAsia="Times New Roman" w:hAnsi="Times New Roman" w:cs="Times New Roman"/>
                <w:color w:val="000000"/>
                <w:kern w:val="24"/>
                <w:sz w:val="16"/>
                <w:szCs w:val="16"/>
              </w:rPr>
              <w:t>Bright light treatment improved PTSD symptoms, sleep quality, and depressive symptoms compared to dim red light placebo</w:t>
            </w:r>
          </w:p>
        </w:tc>
        <w:tc>
          <w:tcPr>
            <w:tcW w:w="484" w:type="pct"/>
            <w:tcBorders>
              <w:top w:val="single" w:sz="8" w:space="0" w:color="A8D08D"/>
              <w:left w:val="single" w:sz="8" w:space="0" w:color="A8D08D"/>
              <w:bottom w:val="single" w:sz="8" w:space="0" w:color="A8D08D"/>
              <w:right w:val="single" w:sz="8" w:space="0" w:color="A8D08D"/>
            </w:tcBorders>
            <w:shd w:val="clear" w:color="auto" w:fill="E2EFD9"/>
            <w:tcMar>
              <w:top w:w="15" w:type="dxa"/>
              <w:left w:w="77" w:type="dxa"/>
              <w:bottom w:w="0" w:type="dxa"/>
              <w:right w:w="77" w:type="dxa"/>
            </w:tcMar>
          </w:tcPr>
          <w:p w14:paraId="30A27306" w14:textId="5B429296" w:rsidR="003119ED" w:rsidRPr="004C5891" w:rsidRDefault="003119ED" w:rsidP="00706343">
            <w:pPr>
              <w:spacing w:after="0" w:line="240" w:lineRule="auto"/>
              <w:jc w:val="left"/>
              <w:rPr>
                <w:rFonts w:ascii="Times New Roman" w:eastAsia="Times New Roman" w:hAnsi="Times New Roman" w:cs="Times New Roman"/>
                <w:color w:val="000000"/>
                <w:kern w:val="24"/>
                <w:sz w:val="16"/>
                <w:szCs w:val="16"/>
              </w:rPr>
            </w:pPr>
            <w:r w:rsidRPr="003119ED">
              <w:rPr>
                <w:rFonts w:ascii="Times New Roman" w:eastAsia="Times New Roman" w:hAnsi="Times New Roman" w:cs="Times New Roman"/>
                <w:color w:val="000000"/>
                <w:kern w:val="24"/>
                <w:sz w:val="16"/>
                <w:szCs w:val="16"/>
              </w:rPr>
              <w:t>None</w:t>
            </w:r>
          </w:p>
        </w:tc>
      </w:tr>
      <w:tr w:rsidR="00261574" w:rsidRPr="004C5891" w14:paraId="3F9DE699" w14:textId="77777777" w:rsidTr="00A35402">
        <w:trPr>
          <w:trHeight w:val="316"/>
        </w:trPr>
        <w:tc>
          <w:tcPr>
            <w:tcW w:w="5000" w:type="pct"/>
            <w:gridSpan w:val="9"/>
            <w:tcBorders>
              <w:top w:val="single" w:sz="8" w:space="0" w:color="A8D08D"/>
              <w:left w:val="single" w:sz="8" w:space="0" w:color="A8D08D"/>
              <w:bottom w:val="single" w:sz="8" w:space="0" w:color="A8D08D"/>
              <w:right w:val="single" w:sz="8" w:space="0" w:color="A8D08D"/>
            </w:tcBorders>
            <w:shd w:val="clear" w:color="auto" w:fill="auto"/>
          </w:tcPr>
          <w:p w14:paraId="655316C8" w14:textId="3EAE3208" w:rsidR="00261574" w:rsidRPr="004C5891" w:rsidRDefault="00474703" w:rsidP="00706343">
            <w:pPr>
              <w:spacing w:after="0" w:line="240" w:lineRule="auto"/>
              <w:rPr>
                <w:rFonts w:ascii="Times New Roman" w:eastAsia="Times New Roman" w:hAnsi="Times New Roman" w:cs="Times New Roman"/>
                <w:sz w:val="32"/>
                <w:szCs w:val="32"/>
              </w:rPr>
            </w:pPr>
            <w:r w:rsidRPr="004C5891">
              <w:rPr>
                <w:rFonts w:ascii="Times New Roman" w:eastAsia="Calibri" w:hAnsi="Times New Roman" w:cs="Times New Roman"/>
                <w:color w:val="000000"/>
                <w:sz w:val="14"/>
                <w:szCs w:val="14"/>
              </w:rPr>
              <w:t xml:space="preserve">RCT = Randomized Clinical Trial | </w:t>
            </w:r>
            <w:r w:rsidR="00261574" w:rsidRPr="004C5891">
              <w:rPr>
                <w:rFonts w:ascii="Times New Roman" w:eastAsia="Calibri" w:hAnsi="Times New Roman" w:cs="Times New Roman"/>
                <w:color w:val="000000"/>
                <w:sz w:val="14"/>
                <w:szCs w:val="14"/>
              </w:rPr>
              <w:t>PTSD = Post Traumatic Stress Disorder| CAPS = C</w:t>
            </w:r>
            <w:r w:rsidR="004A413B" w:rsidRPr="004C5891">
              <w:rPr>
                <w:rFonts w:ascii="Times New Roman" w:eastAsia="Calibri" w:hAnsi="Times New Roman" w:cs="Times New Roman"/>
                <w:color w:val="000000"/>
                <w:sz w:val="14"/>
                <w:szCs w:val="14"/>
              </w:rPr>
              <w:t xml:space="preserve">linician </w:t>
            </w:r>
            <w:r w:rsidR="00261574" w:rsidRPr="004C5891">
              <w:rPr>
                <w:rFonts w:ascii="Times New Roman" w:eastAsia="Calibri" w:hAnsi="Times New Roman" w:cs="Times New Roman"/>
                <w:color w:val="000000"/>
                <w:sz w:val="14"/>
                <w:szCs w:val="14"/>
              </w:rPr>
              <w:t>A</w:t>
            </w:r>
            <w:r w:rsidR="004A413B" w:rsidRPr="004C5891">
              <w:rPr>
                <w:rFonts w:ascii="Times New Roman" w:eastAsia="Calibri" w:hAnsi="Times New Roman" w:cs="Times New Roman"/>
                <w:color w:val="000000"/>
                <w:sz w:val="14"/>
                <w:szCs w:val="14"/>
              </w:rPr>
              <w:t>dministered</w:t>
            </w:r>
            <w:r w:rsidR="00261574" w:rsidRPr="004C5891">
              <w:rPr>
                <w:rFonts w:ascii="Times New Roman" w:eastAsia="Calibri" w:hAnsi="Times New Roman" w:cs="Times New Roman"/>
                <w:color w:val="000000"/>
                <w:sz w:val="14"/>
                <w:szCs w:val="14"/>
              </w:rPr>
              <w:t xml:space="preserve"> PTSD S</w:t>
            </w:r>
            <w:r w:rsidR="004A413B" w:rsidRPr="004C5891">
              <w:rPr>
                <w:rFonts w:ascii="Times New Roman" w:eastAsia="Calibri" w:hAnsi="Times New Roman" w:cs="Times New Roman"/>
                <w:color w:val="000000"/>
                <w:sz w:val="14"/>
                <w:szCs w:val="14"/>
              </w:rPr>
              <w:t>cale</w:t>
            </w:r>
            <w:r w:rsidR="00261574" w:rsidRPr="004C5891">
              <w:rPr>
                <w:rFonts w:ascii="Times New Roman" w:eastAsia="Calibri" w:hAnsi="Times New Roman" w:cs="Times New Roman"/>
                <w:color w:val="000000"/>
                <w:sz w:val="14"/>
                <w:szCs w:val="14"/>
              </w:rPr>
              <w:t xml:space="preserve"> | CGI = Clinical Global Impression | CBT = Cognitive Behavioral Therapy | PD = Panic Disorder </w:t>
            </w:r>
          </w:p>
        </w:tc>
      </w:tr>
    </w:tbl>
    <w:p w14:paraId="11824DE2" w14:textId="77777777" w:rsidR="00E56CCF" w:rsidRPr="004C5891" w:rsidRDefault="00E56CCF" w:rsidP="00706343">
      <w:pPr>
        <w:spacing w:line="240" w:lineRule="auto"/>
        <w:rPr>
          <w:rFonts w:ascii="Times New Roman" w:hAnsi="Times New Roman" w:cs="Times New Roman"/>
          <w:sz w:val="20"/>
          <w:szCs w:val="20"/>
          <w:lang w:bidi="fa-IR"/>
        </w:rPr>
      </w:pPr>
    </w:p>
    <w:p w14:paraId="70C085DB" w14:textId="77777777" w:rsidR="00376B1B" w:rsidRPr="004C5891" w:rsidRDefault="00376B1B" w:rsidP="00706343">
      <w:pPr>
        <w:spacing w:line="240" w:lineRule="auto"/>
        <w:rPr>
          <w:rFonts w:ascii="Times New Roman" w:hAnsi="Times New Roman" w:cs="Times New Roman"/>
          <w:b/>
          <w:bCs/>
          <w:sz w:val="28"/>
          <w:szCs w:val="28"/>
          <w:lang w:bidi="fa-IR"/>
        </w:rPr>
      </w:pPr>
    </w:p>
    <w:p w14:paraId="57801D66" w14:textId="77777777" w:rsidR="004D1A68" w:rsidRPr="004C5891" w:rsidRDefault="004D1A68" w:rsidP="00706343">
      <w:pPr>
        <w:spacing w:line="240" w:lineRule="auto"/>
        <w:rPr>
          <w:rFonts w:ascii="Times New Roman" w:hAnsi="Times New Roman" w:cs="Times New Roman"/>
          <w:b/>
          <w:bCs/>
          <w:sz w:val="28"/>
          <w:szCs w:val="28"/>
          <w:lang w:bidi="fa-IR"/>
        </w:rPr>
      </w:pPr>
    </w:p>
    <w:p w14:paraId="4B3F46FB" w14:textId="77777777" w:rsidR="00E56CCF" w:rsidRPr="004C5891" w:rsidRDefault="00E56CCF" w:rsidP="00706343">
      <w:pPr>
        <w:spacing w:line="240" w:lineRule="auto"/>
        <w:rPr>
          <w:rFonts w:ascii="Times New Roman" w:hAnsi="Times New Roman" w:cs="Times New Roman"/>
          <w:b/>
          <w:bCs/>
          <w:sz w:val="28"/>
          <w:szCs w:val="28"/>
          <w:lang w:bidi="fa-IR"/>
        </w:rPr>
      </w:pPr>
    </w:p>
    <w:p w14:paraId="5965ADB0" w14:textId="77777777" w:rsidR="00E56CCF" w:rsidRPr="004C5891" w:rsidRDefault="00E56CCF" w:rsidP="00695EF5">
      <w:pPr>
        <w:spacing w:line="480" w:lineRule="auto"/>
        <w:rPr>
          <w:rFonts w:ascii="Times New Roman" w:hAnsi="Times New Roman" w:cs="Times New Roman"/>
          <w:b/>
          <w:bCs/>
          <w:lang w:bidi="fa-IR"/>
        </w:rPr>
        <w:sectPr w:rsidR="00E56CCF" w:rsidRPr="004C5891" w:rsidSect="00421FCA">
          <w:type w:val="continuous"/>
          <w:pgSz w:w="15840" w:h="12240" w:orient="landscape"/>
          <w:pgMar w:top="1440" w:right="1440" w:bottom="1440" w:left="1440" w:header="720" w:footer="720" w:gutter="0"/>
          <w:cols w:space="720"/>
          <w:docGrid w:linePitch="360"/>
        </w:sectPr>
      </w:pPr>
    </w:p>
    <w:p w14:paraId="30E85BB2" w14:textId="77777777" w:rsidR="00566070" w:rsidRPr="004C5891" w:rsidRDefault="00566070" w:rsidP="00695EF5">
      <w:pPr>
        <w:spacing w:line="480" w:lineRule="auto"/>
        <w:jc w:val="center"/>
        <w:rPr>
          <w:rFonts w:ascii="Times New Roman" w:hAnsi="Times New Roman" w:cs="Times New Roman"/>
          <w:b/>
          <w:bCs/>
          <w:lang w:bidi="fa-IR"/>
        </w:rPr>
      </w:pPr>
      <w:r w:rsidRPr="00F434A5">
        <w:rPr>
          <w:rFonts w:ascii="Times New Roman" w:hAnsi="Times New Roman" w:cs="Times New Roman"/>
          <w:b/>
          <w:bCs/>
          <w:lang w:bidi="fa-IR"/>
        </w:rPr>
        <w:lastRenderedPageBreak/>
        <w:t>Risk of bias in included studies</w:t>
      </w:r>
    </w:p>
    <w:p w14:paraId="4D7BB1A4" w14:textId="074799F2" w:rsidR="00F36FCD" w:rsidRPr="004C5891" w:rsidRDefault="00F434A5" w:rsidP="00695EF5">
      <w:pPr>
        <w:spacing w:line="480" w:lineRule="auto"/>
        <w:rPr>
          <w:rFonts w:ascii="Times New Roman" w:hAnsi="Times New Roman" w:cs="Times New Roman"/>
          <w:lang w:bidi="fa-IR"/>
        </w:rPr>
      </w:pPr>
      <w:r w:rsidRPr="00F434A5">
        <w:rPr>
          <w:rFonts w:ascii="Times New Roman" w:hAnsi="Times New Roman" w:cs="Times New Roman"/>
          <w:lang w:bidi="fa-IR"/>
        </w:rPr>
        <w:t xml:space="preserve">All studies were randomized controlled trials, ensuring that sequence generation was truly random and at low risk of bias. None of the included studies clarified whether the allocation sequence was concealed until interventions were assigned, resulting in an unclear risk of allocation concealment bias for all studies. All studies implemented appropriate levels of blinding, indicating no high risk of performance or detection bias. In all studies, participants included in the analysis were those randomized into the trial, and no study showed an apparent high risk of attrition bias. Most studies used validated measures (e.g., CAPS-5, PCL-5, and PCL-M) to assess PTSD at baseline and post-treatment. However, except for three studies (36, 38, </w:t>
      </w:r>
      <w:proofErr w:type="gramStart"/>
      <w:r w:rsidRPr="00F434A5">
        <w:rPr>
          <w:rFonts w:ascii="Times New Roman" w:hAnsi="Times New Roman" w:cs="Times New Roman"/>
          <w:lang w:bidi="fa-IR"/>
        </w:rPr>
        <w:t>39</w:t>
      </w:r>
      <w:proofErr w:type="gramEnd"/>
      <w:r w:rsidRPr="00F434A5">
        <w:rPr>
          <w:rFonts w:ascii="Times New Roman" w:hAnsi="Times New Roman" w:cs="Times New Roman"/>
          <w:lang w:bidi="fa-IR"/>
        </w:rPr>
        <w:t>), no study provided a detailed statistical report on data gathered from PTSD-related measures, resulting in an unclear risk of reporting bias for those studies. Overall, the risk of bias is not notable in any included study. The risk of bias is summarized for each study in Table 3.</w:t>
      </w:r>
    </w:p>
    <w:tbl>
      <w:tblPr>
        <w:tblpPr w:leftFromText="180" w:rightFromText="180" w:vertAnchor="text" w:horzAnchor="margin" w:tblpY="243"/>
        <w:tblOverlap w:val="never"/>
        <w:tblW w:w="6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1"/>
        <w:gridCol w:w="419"/>
        <w:gridCol w:w="549"/>
        <w:gridCol w:w="550"/>
        <w:gridCol w:w="549"/>
        <w:gridCol w:w="550"/>
        <w:gridCol w:w="553"/>
      </w:tblGrid>
      <w:tr w:rsidR="00F36FCD" w:rsidRPr="004C5891" w14:paraId="37AD0DF8" w14:textId="77777777" w:rsidTr="00F434A5">
        <w:trPr>
          <w:cantSplit/>
          <w:trHeight w:val="3500"/>
        </w:trPr>
        <w:tc>
          <w:tcPr>
            <w:tcW w:w="2911" w:type="dxa"/>
          </w:tcPr>
          <w:p w14:paraId="0964B82E" w14:textId="1F57A589" w:rsidR="00F36FCD" w:rsidRPr="004C5891" w:rsidRDefault="00F36FCD" w:rsidP="00746BB2">
            <w:pPr>
              <w:spacing w:after="0" w:line="480" w:lineRule="auto"/>
              <w:jc w:val="left"/>
              <w:rPr>
                <w:rFonts w:ascii="Times New Roman" w:eastAsia="Times New Roman" w:hAnsi="Times New Roman" w:cs="Times New Roman"/>
                <w:b/>
                <w:bCs/>
                <w:sz w:val="20"/>
                <w:szCs w:val="20"/>
                <w:lang w:eastAsia="de-DE"/>
              </w:rPr>
            </w:pPr>
            <w:r w:rsidRPr="004C5891">
              <w:rPr>
                <w:rFonts w:ascii="Times New Roman" w:eastAsia="Times New Roman" w:hAnsi="Times New Roman" w:cs="Times New Roman"/>
                <w:b/>
                <w:bCs/>
                <w:sz w:val="20"/>
                <w:szCs w:val="20"/>
                <w:lang w:eastAsia="de-DE"/>
              </w:rPr>
              <w:t xml:space="preserve">Table 3: Bias of the </w:t>
            </w:r>
            <w:r w:rsidR="00746BB2">
              <w:rPr>
                <w:rFonts w:ascii="Times New Roman" w:eastAsia="Times New Roman" w:hAnsi="Times New Roman" w:cs="Times New Roman"/>
                <w:b/>
                <w:bCs/>
                <w:sz w:val="20"/>
                <w:szCs w:val="20"/>
                <w:lang w:eastAsia="de-DE"/>
              </w:rPr>
              <w:t>I</w:t>
            </w:r>
            <w:r w:rsidRPr="004C5891">
              <w:rPr>
                <w:rFonts w:ascii="Times New Roman" w:eastAsia="Times New Roman" w:hAnsi="Times New Roman" w:cs="Times New Roman"/>
                <w:b/>
                <w:bCs/>
                <w:sz w:val="20"/>
                <w:szCs w:val="20"/>
                <w:lang w:eastAsia="de-DE"/>
              </w:rPr>
              <w:t xml:space="preserve">ncluded </w:t>
            </w:r>
            <w:r w:rsidR="00746BB2">
              <w:rPr>
                <w:rFonts w:ascii="Times New Roman" w:eastAsia="Times New Roman" w:hAnsi="Times New Roman" w:cs="Times New Roman"/>
                <w:b/>
                <w:bCs/>
                <w:sz w:val="20"/>
                <w:szCs w:val="20"/>
                <w:lang w:eastAsia="de-DE"/>
              </w:rPr>
              <w:t>S</w:t>
            </w:r>
            <w:r w:rsidRPr="004C5891">
              <w:rPr>
                <w:rFonts w:ascii="Times New Roman" w:eastAsia="Times New Roman" w:hAnsi="Times New Roman" w:cs="Times New Roman"/>
                <w:b/>
                <w:bCs/>
                <w:sz w:val="20"/>
                <w:szCs w:val="20"/>
                <w:lang w:eastAsia="de-DE"/>
              </w:rPr>
              <w:t>tudies</w:t>
            </w:r>
          </w:p>
        </w:tc>
        <w:tc>
          <w:tcPr>
            <w:tcW w:w="419" w:type="dxa"/>
            <w:textDirection w:val="btLr"/>
            <w:vAlign w:val="center"/>
          </w:tcPr>
          <w:p w14:paraId="77FA6D1D" w14:textId="77777777" w:rsidR="00F36FCD" w:rsidRPr="004C5891" w:rsidRDefault="00F36FCD" w:rsidP="00695EF5">
            <w:pPr>
              <w:spacing w:after="0" w:line="480" w:lineRule="auto"/>
              <w:ind w:left="113" w:right="113"/>
              <w:jc w:val="left"/>
              <w:rPr>
                <w:rFonts w:ascii="Times New Roman" w:eastAsia="Times New Roman" w:hAnsi="Times New Roman" w:cs="Times New Roman"/>
                <w:b/>
                <w:sz w:val="20"/>
                <w:szCs w:val="20"/>
                <w:lang w:eastAsia="de-DE"/>
              </w:rPr>
            </w:pPr>
            <w:r w:rsidRPr="004C5891">
              <w:rPr>
                <w:rFonts w:ascii="Times New Roman" w:eastAsia="Times New Roman" w:hAnsi="Times New Roman" w:cs="Times New Roman"/>
                <w:b/>
                <w:sz w:val="20"/>
                <w:szCs w:val="20"/>
                <w:lang w:eastAsia="de-DE"/>
              </w:rPr>
              <w:t>Sequence generation – Selection bias</w:t>
            </w:r>
          </w:p>
        </w:tc>
        <w:tc>
          <w:tcPr>
            <w:tcW w:w="549" w:type="dxa"/>
            <w:textDirection w:val="btLr"/>
            <w:vAlign w:val="center"/>
          </w:tcPr>
          <w:p w14:paraId="5D38D869" w14:textId="77777777" w:rsidR="00F36FCD" w:rsidRPr="004C5891" w:rsidRDefault="00F36FCD" w:rsidP="00695EF5">
            <w:pPr>
              <w:spacing w:after="0" w:line="480" w:lineRule="auto"/>
              <w:ind w:left="113" w:right="113"/>
              <w:jc w:val="left"/>
              <w:rPr>
                <w:rFonts w:ascii="Times New Roman" w:eastAsia="Times New Roman" w:hAnsi="Times New Roman" w:cs="Times New Roman"/>
                <w:b/>
                <w:sz w:val="20"/>
                <w:szCs w:val="20"/>
                <w:lang w:eastAsia="de-DE"/>
              </w:rPr>
            </w:pPr>
            <w:bookmarkStart w:id="2" w:name="_Hlk161308373"/>
            <w:r w:rsidRPr="004C5891">
              <w:rPr>
                <w:rFonts w:ascii="Times New Roman" w:eastAsia="Times New Roman" w:hAnsi="Times New Roman" w:cs="Times New Roman"/>
                <w:b/>
                <w:sz w:val="20"/>
                <w:szCs w:val="20"/>
                <w:lang w:eastAsia="de-DE"/>
              </w:rPr>
              <w:t xml:space="preserve">Allocation sequence concealment </w:t>
            </w:r>
            <w:bookmarkEnd w:id="2"/>
            <w:r w:rsidRPr="004C5891">
              <w:rPr>
                <w:rFonts w:ascii="Times New Roman" w:eastAsia="Times New Roman" w:hAnsi="Times New Roman" w:cs="Times New Roman"/>
                <w:b/>
                <w:sz w:val="20"/>
                <w:szCs w:val="20"/>
                <w:lang w:eastAsia="de-DE"/>
              </w:rPr>
              <w:t>– Selection bias</w:t>
            </w:r>
          </w:p>
        </w:tc>
        <w:tc>
          <w:tcPr>
            <w:tcW w:w="550" w:type="dxa"/>
            <w:textDirection w:val="btLr"/>
            <w:vAlign w:val="center"/>
          </w:tcPr>
          <w:p w14:paraId="68D31D1E" w14:textId="77777777" w:rsidR="00F36FCD" w:rsidRPr="004C5891" w:rsidRDefault="00F36FCD" w:rsidP="00695EF5">
            <w:pPr>
              <w:spacing w:after="0" w:line="480" w:lineRule="auto"/>
              <w:ind w:left="113" w:right="113"/>
              <w:jc w:val="left"/>
              <w:rPr>
                <w:rFonts w:ascii="Times New Roman" w:eastAsia="Times New Roman" w:hAnsi="Times New Roman" w:cs="Times New Roman"/>
                <w:b/>
                <w:sz w:val="20"/>
                <w:szCs w:val="20"/>
                <w:lang w:eastAsia="de-DE"/>
              </w:rPr>
            </w:pPr>
            <w:r w:rsidRPr="004C5891">
              <w:rPr>
                <w:rFonts w:ascii="Times New Roman" w:eastAsia="Times New Roman" w:hAnsi="Times New Roman" w:cs="Times New Roman"/>
                <w:b/>
                <w:sz w:val="20"/>
                <w:szCs w:val="20"/>
                <w:lang w:eastAsia="de-DE"/>
              </w:rPr>
              <w:t>Blinding of participants and personnel – Performance bias</w:t>
            </w:r>
          </w:p>
        </w:tc>
        <w:tc>
          <w:tcPr>
            <w:tcW w:w="549" w:type="dxa"/>
            <w:textDirection w:val="btLr"/>
            <w:vAlign w:val="center"/>
          </w:tcPr>
          <w:p w14:paraId="0610F419" w14:textId="77777777" w:rsidR="00F36FCD" w:rsidRPr="004C5891" w:rsidRDefault="00F36FCD" w:rsidP="00695EF5">
            <w:pPr>
              <w:spacing w:after="0" w:line="480" w:lineRule="auto"/>
              <w:ind w:left="113" w:right="113"/>
              <w:jc w:val="left"/>
              <w:rPr>
                <w:rFonts w:ascii="Times New Roman" w:eastAsia="Times New Roman" w:hAnsi="Times New Roman" w:cs="Times New Roman"/>
                <w:b/>
                <w:sz w:val="20"/>
                <w:szCs w:val="20"/>
                <w:lang w:eastAsia="de-DE"/>
              </w:rPr>
            </w:pPr>
            <w:r w:rsidRPr="004C5891">
              <w:rPr>
                <w:rFonts w:ascii="Times New Roman" w:eastAsia="Times New Roman" w:hAnsi="Times New Roman" w:cs="Times New Roman"/>
                <w:b/>
                <w:sz w:val="20"/>
                <w:szCs w:val="20"/>
                <w:lang w:eastAsia="de-DE"/>
              </w:rPr>
              <w:t>Blinding of outcome assessment – Detection bias</w:t>
            </w:r>
          </w:p>
        </w:tc>
        <w:tc>
          <w:tcPr>
            <w:tcW w:w="550" w:type="dxa"/>
            <w:textDirection w:val="btLr"/>
            <w:vAlign w:val="center"/>
          </w:tcPr>
          <w:p w14:paraId="537121A5" w14:textId="77777777" w:rsidR="00F36FCD" w:rsidRPr="004C5891" w:rsidRDefault="00F36FCD" w:rsidP="00695EF5">
            <w:pPr>
              <w:spacing w:after="0" w:line="480" w:lineRule="auto"/>
              <w:ind w:left="113" w:right="113"/>
              <w:jc w:val="left"/>
              <w:rPr>
                <w:rFonts w:ascii="Times New Roman" w:eastAsia="Times New Roman" w:hAnsi="Times New Roman" w:cs="Times New Roman"/>
                <w:b/>
                <w:sz w:val="20"/>
                <w:szCs w:val="20"/>
                <w:lang w:eastAsia="de-DE"/>
              </w:rPr>
            </w:pPr>
            <w:r w:rsidRPr="004C5891">
              <w:rPr>
                <w:rFonts w:ascii="Times New Roman" w:eastAsia="Times New Roman" w:hAnsi="Times New Roman" w:cs="Times New Roman"/>
                <w:b/>
                <w:sz w:val="20"/>
                <w:szCs w:val="20"/>
                <w:lang w:eastAsia="de-DE"/>
              </w:rPr>
              <w:t>Incomplete outcome data – Attrition bias</w:t>
            </w:r>
          </w:p>
        </w:tc>
        <w:tc>
          <w:tcPr>
            <w:tcW w:w="549" w:type="dxa"/>
            <w:textDirection w:val="btLr"/>
            <w:vAlign w:val="center"/>
          </w:tcPr>
          <w:p w14:paraId="3624AA7B" w14:textId="77777777" w:rsidR="00F36FCD" w:rsidRPr="004C5891" w:rsidRDefault="00F36FCD" w:rsidP="00695EF5">
            <w:pPr>
              <w:spacing w:after="0" w:line="480" w:lineRule="auto"/>
              <w:ind w:left="113" w:right="113"/>
              <w:jc w:val="left"/>
              <w:rPr>
                <w:rFonts w:ascii="Times New Roman" w:eastAsia="Times New Roman" w:hAnsi="Times New Roman" w:cs="Times New Roman"/>
                <w:b/>
                <w:sz w:val="20"/>
                <w:szCs w:val="20"/>
                <w:lang w:eastAsia="de-DE"/>
              </w:rPr>
            </w:pPr>
            <w:r w:rsidRPr="004C5891">
              <w:rPr>
                <w:rFonts w:ascii="Times New Roman" w:eastAsia="Times New Roman" w:hAnsi="Times New Roman" w:cs="Times New Roman"/>
                <w:b/>
                <w:sz w:val="20"/>
                <w:szCs w:val="20"/>
                <w:lang w:eastAsia="de-DE"/>
              </w:rPr>
              <w:t>Selective outcome reporting – Reporting bias</w:t>
            </w:r>
          </w:p>
        </w:tc>
      </w:tr>
      <w:tr w:rsidR="00F36FCD" w:rsidRPr="004C5891" w14:paraId="3606BD66" w14:textId="77777777" w:rsidTr="00695EF5">
        <w:trPr>
          <w:trHeight w:val="167"/>
        </w:trPr>
        <w:tc>
          <w:tcPr>
            <w:tcW w:w="2911" w:type="dxa"/>
            <w:vAlign w:val="center"/>
          </w:tcPr>
          <w:p w14:paraId="04FDC268" w14:textId="402EDA0F" w:rsidR="00F36FCD" w:rsidRPr="004C5891" w:rsidRDefault="00F36FCD" w:rsidP="00695EF5">
            <w:pPr>
              <w:spacing w:after="0" w:line="480" w:lineRule="auto"/>
              <w:jc w:val="left"/>
              <w:rPr>
                <w:rFonts w:ascii="Times New Roman" w:eastAsia="Times New Roman" w:hAnsi="Times New Roman" w:cs="Times New Roman"/>
                <w:b/>
                <w:sz w:val="20"/>
                <w:szCs w:val="20"/>
                <w:lang w:eastAsia="de-DE"/>
              </w:rPr>
            </w:pPr>
            <w:proofErr w:type="spellStart"/>
            <w:r w:rsidRPr="004C5891">
              <w:rPr>
                <w:rFonts w:ascii="Times New Roman" w:eastAsia="Times New Roman" w:hAnsi="Times New Roman" w:cs="Times New Roman"/>
                <w:b/>
                <w:sz w:val="20"/>
                <w:szCs w:val="20"/>
                <w:lang w:eastAsia="de-DE"/>
              </w:rPr>
              <w:t>Killgore</w:t>
            </w:r>
            <w:proofErr w:type="spellEnd"/>
            <w:r w:rsidRPr="004C5891">
              <w:rPr>
                <w:rFonts w:ascii="Times New Roman" w:eastAsia="Times New Roman" w:hAnsi="Times New Roman" w:cs="Times New Roman"/>
                <w:b/>
                <w:sz w:val="20"/>
                <w:szCs w:val="20"/>
                <w:lang w:eastAsia="de-DE"/>
              </w:rPr>
              <w:t xml:space="preserve"> et al. (34)</w:t>
            </w:r>
          </w:p>
        </w:tc>
        <w:tc>
          <w:tcPr>
            <w:tcW w:w="419" w:type="dxa"/>
            <w:shd w:val="clear" w:color="auto" w:fill="auto"/>
            <w:vAlign w:val="center"/>
          </w:tcPr>
          <w:p w14:paraId="1617C50F" w14:textId="77777777" w:rsidR="00F36FCD" w:rsidRPr="004C5891" w:rsidRDefault="00F36FCD" w:rsidP="00695EF5">
            <w:pPr>
              <w:spacing w:after="0" w:line="480" w:lineRule="auto"/>
              <w:jc w:val="center"/>
              <w:rPr>
                <w:rFonts w:ascii="Times New Roman" w:eastAsia="Times New Roman" w:hAnsi="Times New Roman" w:cs="Times New Roman"/>
                <w:sz w:val="20"/>
                <w:szCs w:val="20"/>
                <w:lang w:eastAsia="de-DE"/>
              </w:rPr>
            </w:pPr>
            <w:r w:rsidRPr="004C5891">
              <w:rPr>
                <w:rFonts w:ascii="Times New Roman" w:eastAsia="Times New Roman" w:hAnsi="Times New Roman" w:cs="Times New Roman"/>
                <w:sz w:val="20"/>
                <w:szCs w:val="20"/>
                <w:highlight w:val="green"/>
                <w:lang w:eastAsia="de-DE"/>
              </w:rPr>
              <w:t>+</w:t>
            </w:r>
          </w:p>
        </w:tc>
        <w:tc>
          <w:tcPr>
            <w:tcW w:w="549" w:type="dxa"/>
            <w:shd w:val="clear" w:color="auto" w:fill="auto"/>
            <w:vAlign w:val="center"/>
          </w:tcPr>
          <w:p w14:paraId="28EF898C" w14:textId="77777777" w:rsidR="00F36FCD" w:rsidRPr="004C5891" w:rsidRDefault="00F36FCD" w:rsidP="00695EF5">
            <w:pPr>
              <w:spacing w:after="0" w:line="480" w:lineRule="auto"/>
              <w:jc w:val="center"/>
              <w:rPr>
                <w:rFonts w:ascii="Times New Roman" w:eastAsia="Times New Roman" w:hAnsi="Times New Roman" w:cs="Times New Roman"/>
                <w:sz w:val="20"/>
                <w:szCs w:val="20"/>
                <w:lang w:eastAsia="de-DE"/>
              </w:rPr>
            </w:pPr>
            <w:r w:rsidRPr="004C5891">
              <w:rPr>
                <w:rFonts w:ascii="Times New Roman" w:eastAsia="Times New Roman" w:hAnsi="Times New Roman" w:cs="Times New Roman"/>
                <w:sz w:val="20"/>
                <w:szCs w:val="20"/>
                <w:lang w:eastAsia="de-DE"/>
              </w:rPr>
              <w:t>+/-</w:t>
            </w:r>
          </w:p>
        </w:tc>
        <w:tc>
          <w:tcPr>
            <w:tcW w:w="550" w:type="dxa"/>
            <w:shd w:val="clear" w:color="auto" w:fill="auto"/>
            <w:vAlign w:val="center"/>
          </w:tcPr>
          <w:p w14:paraId="087C8313" w14:textId="77777777" w:rsidR="00F36FCD" w:rsidRPr="004C5891" w:rsidRDefault="00F36FCD" w:rsidP="00695EF5">
            <w:pPr>
              <w:spacing w:after="0" w:line="480" w:lineRule="auto"/>
              <w:jc w:val="center"/>
              <w:rPr>
                <w:rFonts w:ascii="Times New Roman" w:eastAsia="Times New Roman" w:hAnsi="Times New Roman" w:cs="Times New Roman"/>
                <w:sz w:val="20"/>
                <w:szCs w:val="20"/>
                <w:highlight w:val="green"/>
                <w:lang w:eastAsia="de-DE"/>
              </w:rPr>
            </w:pPr>
            <w:r w:rsidRPr="004C5891">
              <w:rPr>
                <w:rFonts w:ascii="Times New Roman" w:eastAsia="Times New Roman" w:hAnsi="Times New Roman" w:cs="Times New Roman"/>
                <w:sz w:val="20"/>
                <w:szCs w:val="20"/>
                <w:highlight w:val="green"/>
                <w:lang w:eastAsia="de-DE"/>
              </w:rPr>
              <w:t>+</w:t>
            </w:r>
          </w:p>
        </w:tc>
        <w:tc>
          <w:tcPr>
            <w:tcW w:w="549" w:type="dxa"/>
            <w:shd w:val="clear" w:color="auto" w:fill="auto"/>
            <w:vAlign w:val="center"/>
          </w:tcPr>
          <w:p w14:paraId="2BBD20C2" w14:textId="77777777" w:rsidR="00F36FCD" w:rsidRPr="004C5891" w:rsidRDefault="00F36FCD" w:rsidP="00695EF5">
            <w:pPr>
              <w:spacing w:after="0" w:line="480" w:lineRule="auto"/>
              <w:jc w:val="center"/>
              <w:rPr>
                <w:rFonts w:ascii="Times New Roman" w:eastAsia="Times New Roman" w:hAnsi="Times New Roman" w:cs="Times New Roman"/>
                <w:sz w:val="20"/>
                <w:szCs w:val="20"/>
                <w:highlight w:val="green"/>
                <w:lang w:eastAsia="de-DE"/>
              </w:rPr>
            </w:pPr>
            <w:r w:rsidRPr="004C5891">
              <w:rPr>
                <w:rFonts w:ascii="Times New Roman" w:eastAsia="Times New Roman" w:hAnsi="Times New Roman" w:cs="Times New Roman"/>
                <w:sz w:val="20"/>
                <w:szCs w:val="20"/>
                <w:highlight w:val="green"/>
                <w:lang w:eastAsia="de-DE"/>
              </w:rPr>
              <w:t>+</w:t>
            </w:r>
          </w:p>
        </w:tc>
        <w:tc>
          <w:tcPr>
            <w:tcW w:w="550" w:type="dxa"/>
            <w:shd w:val="clear" w:color="auto" w:fill="auto"/>
            <w:vAlign w:val="center"/>
          </w:tcPr>
          <w:p w14:paraId="119E7671" w14:textId="77777777" w:rsidR="00F36FCD" w:rsidRPr="004C5891" w:rsidRDefault="00F36FCD" w:rsidP="00695EF5">
            <w:pPr>
              <w:spacing w:after="0" w:line="480" w:lineRule="auto"/>
              <w:jc w:val="center"/>
              <w:rPr>
                <w:rFonts w:ascii="Times New Roman" w:eastAsia="Times New Roman" w:hAnsi="Times New Roman" w:cs="Times New Roman"/>
                <w:sz w:val="20"/>
                <w:szCs w:val="20"/>
                <w:highlight w:val="green"/>
                <w:lang w:eastAsia="de-DE"/>
              </w:rPr>
            </w:pPr>
            <w:r w:rsidRPr="004C5891">
              <w:rPr>
                <w:rFonts w:ascii="Times New Roman" w:eastAsia="Times New Roman" w:hAnsi="Times New Roman" w:cs="Times New Roman"/>
                <w:sz w:val="20"/>
                <w:szCs w:val="20"/>
                <w:highlight w:val="green"/>
                <w:lang w:eastAsia="de-DE"/>
              </w:rPr>
              <w:t>+</w:t>
            </w:r>
          </w:p>
        </w:tc>
        <w:tc>
          <w:tcPr>
            <w:tcW w:w="549" w:type="dxa"/>
            <w:shd w:val="clear" w:color="auto" w:fill="auto"/>
            <w:vAlign w:val="center"/>
          </w:tcPr>
          <w:p w14:paraId="073276DD" w14:textId="49B7D409" w:rsidR="00F36FCD" w:rsidRPr="004C5891" w:rsidRDefault="00903A9C" w:rsidP="00695EF5">
            <w:pPr>
              <w:spacing w:after="0" w:line="480" w:lineRule="auto"/>
              <w:jc w:val="center"/>
              <w:rPr>
                <w:rFonts w:ascii="Times New Roman" w:eastAsia="Times New Roman" w:hAnsi="Times New Roman" w:cs="Times New Roman"/>
                <w:sz w:val="20"/>
                <w:szCs w:val="20"/>
                <w:lang w:eastAsia="de-DE"/>
              </w:rPr>
            </w:pPr>
            <w:r w:rsidRPr="004C5891">
              <w:rPr>
                <w:rFonts w:ascii="Times New Roman" w:eastAsia="Times New Roman" w:hAnsi="Times New Roman" w:cs="Times New Roman"/>
                <w:sz w:val="20"/>
                <w:szCs w:val="20"/>
                <w:highlight w:val="red"/>
                <w:lang w:eastAsia="de-DE"/>
              </w:rPr>
              <w:t>-</w:t>
            </w:r>
          </w:p>
        </w:tc>
      </w:tr>
      <w:tr w:rsidR="00F36FCD" w:rsidRPr="004C5891" w14:paraId="19AE8579" w14:textId="77777777" w:rsidTr="00695EF5">
        <w:trPr>
          <w:trHeight w:val="167"/>
        </w:trPr>
        <w:tc>
          <w:tcPr>
            <w:tcW w:w="2911" w:type="dxa"/>
            <w:vAlign w:val="center"/>
          </w:tcPr>
          <w:p w14:paraId="3B9CC5FA" w14:textId="1B0F0390" w:rsidR="00F36FCD" w:rsidRPr="004C5891" w:rsidRDefault="00F36FCD" w:rsidP="00695EF5">
            <w:pPr>
              <w:spacing w:after="0" w:line="480" w:lineRule="auto"/>
              <w:jc w:val="left"/>
              <w:rPr>
                <w:rFonts w:ascii="Times New Roman" w:eastAsia="Times New Roman" w:hAnsi="Times New Roman" w:cs="Times New Roman"/>
                <w:b/>
                <w:sz w:val="20"/>
                <w:szCs w:val="20"/>
                <w:lang w:eastAsia="de-DE"/>
              </w:rPr>
            </w:pPr>
            <w:proofErr w:type="spellStart"/>
            <w:r w:rsidRPr="004C5891">
              <w:rPr>
                <w:rFonts w:ascii="Times New Roman" w:eastAsia="Times New Roman" w:hAnsi="Times New Roman" w:cs="Times New Roman"/>
                <w:b/>
                <w:sz w:val="20"/>
                <w:szCs w:val="20"/>
                <w:lang w:eastAsia="de-DE"/>
              </w:rPr>
              <w:t>Vanuk</w:t>
            </w:r>
            <w:proofErr w:type="spellEnd"/>
            <w:r w:rsidRPr="004C5891">
              <w:rPr>
                <w:rFonts w:ascii="Times New Roman" w:eastAsia="Times New Roman" w:hAnsi="Times New Roman" w:cs="Times New Roman"/>
                <w:b/>
                <w:sz w:val="20"/>
                <w:szCs w:val="20"/>
                <w:lang w:eastAsia="de-DE"/>
              </w:rPr>
              <w:t xml:space="preserve"> et al. (35)</w:t>
            </w:r>
          </w:p>
        </w:tc>
        <w:tc>
          <w:tcPr>
            <w:tcW w:w="419" w:type="dxa"/>
            <w:shd w:val="clear" w:color="auto" w:fill="auto"/>
            <w:vAlign w:val="center"/>
          </w:tcPr>
          <w:p w14:paraId="0863CC15" w14:textId="77777777" w:rsidR="00F36FCD" w:rsidRPr="004C5891" w:rsidRDefault="00F36FCD" w:rsidP="00695EF5">
            <w:pPr>
              <w:spacing w:after="0" w:line="480" w:lineRule="auto"/>
              <w:jc w:val="center"/>
              <w:rPr>
                <w:rFonts w:ascii="Times New Roman" w:eastAsia="Times New Roman" w:hAnsi="Times New Roman" w:cs="Times New Roman"/>
                <w:sz w:val="20"/>
                <w:szCs w:val="20"/>
                <w:lang w:eastAsia="de-DE"/>
              </w:rPr>
            </w:pPr>
            <w:r w:rsidRPr="004C5891">
              <w:rPr>
                <w:rFonts w:ascii="Times New Roman" w:eastAsia="Times New Roman" w:hAnsi="Times New Roman" w:cs="Times New Roman"/>
                <w:sz w:val="20"/>
                <w:szCs w:val="20"/>
                <w:highlight w:val="green"/>
                <w:lang w:eastAsia="de-DE"/>
              </w:rPr>
              <w:t>+</w:t>
            </w:r>
          </w:p>
        </w:tc>
        <w:tc>
          <w:tcPr>
            <w:tcW w:w="549" w:type="dxa"/>
            <w:shd w:val="clear" w:color="auto" w:fill="auto"/>
            <w:vAlign w:val="center"/>
          </w:tcPr>
          <w:p w14:paraId="7799074F" w14:textId="77777777" w:rsidR="00F36FCD" w:rsidRPr="004C5891" w:rsidRDefault="00F36FCD" w:rsidP="00695EF5">
            <w:pPr>
              <w:spacing w:after="0" w:line="480" w:lineRule="auto"/>
              <w:jc w:val="center"/>
              <w:rPr>
                <w:rFonts w:ascii="Times New Roman" w:eastAsia="Times New Roman" w:hAnsi="Times New Roman" w:cs="Times New Roman"/>
                <w:sz w:val="20"/>
                <w:szCs w:val="20"/>
                <w:lang w:eastAsia="de-DE"/>
              </w:rPr>
            </w:pPr>
            <w:r w:rsidRPr="004C5891">
              <w:rPr>
                <w:rFonts w:ascii="Times New Roman" w:eastAsia="Times New Roman" w:hAnsi="Times New Roman" w:cs="Times New Roman"/>
                <w:sz w:val="20"/>
                <w:szCs w:val="20"/>
                <w:lang w:eastAsia="de-DE"/>
              </w:rPr>
              <w:t>+/-</w:t>
            </w:r>
          </w:p>
        </w:tc>
        <w:tc>
          <w:tcPr>
            <w:tcW w:w="550" w:type="dxa"/>
            <w:shd w:val="clear" w:color="auto" w:fill="auto"/>
            <w:vAlign w:val="center"/>
          </w:tcPr>
          <w:p w14:paraId="44BA5F0E" w14:textId="77777777" w:rsidR="00F36FCD" w:rsidRPr="004C5891" w:rsidRDefault="00F36FCD" w:rsidP="00695EF5">
            <w:pPr>
              <w:spacing w:after="0" w:line="480" w:lineRule="auto"/>
              <w:jc w:val="center"/>
              <w:rPr>
                <w:rFonts w:ascii="Times New Roman" w:eastAsia="Times New Roman" w:hAnsi="Times New Roman" w:cs="Times New Roman"/>
                <w:sz w:val="20"/>
                <w:szCs w:val="20"/>
                <w:highlight w:val="green"/>
                <w:lang w:eastAsia="de-DE"/>
              </w:rPr>
            </w:pPr>
            <w:r w:rsidRPr="004C5891">
              <w:rPr>
                <w:rFonts w:ascii="Times New Roman" w:eastAsia="Times New Roman" w:hAnsi="Times New Roman" w:cs="Times New Roman"/>
                <w:sz w:val="20"/>
                <w:szCs w:val="20"/>
                <w:highlight w:val="green"/>
                <w:lang w:eastAsia="de-DE"/>
              </w:rPr>
              <w:t>+</w:t>
            </w:r>
          </w:p>
        </w:tc>
        <w:tc>
          <w:tcPr>
            <w:tcW w:w="549" w:type="dxa"/>
            <w:shd w:val="clear" w:color="auto" w:fill="auto"/>
            <w:vAlign w:val="center"/>
          </w:tcPr>
          <w:p w14:paraId="3CDD7194" w14:textId="77777777" w:rsidR="00F36FCD" w:rsidRPr="004C5891" w:rsidRDefault="00F36FCD" w:rsidP="00695EF5">
            <w:pPr>
              <w:spacing w:after="0" w:line="480" w:lineRule="auto"/>
              <w:jc w:val="center"/>
              <w:rPr>
                <w:rFonts w:ascii="Times New Roman" w:eastAsia="Times New Roman" w:hAnsi="Times New Roman" w:cs="Times New Roman"/>
                <w:sz w:val="20"/>
                <w:szCs w:val="20"/>
                <w:highlight w:val="green"/>
                <w:lang w:eastAsia="de-DE"/>
              </w:rPr>
            </w:pPr>
            <w:r w:rsidRPr="004C5891">
              <w:rPr>
                <w:rFonts w:ascii="Times New Roman" w:eastAsia="Times New Roman" w:hAnsi="Times New Roman" w:cs="Times New Roman"/>
                <w:sz w:val="20"/>
                <w:szCs w:val="20"/>
                <w:highlight w:val="green"/>
                <w:lang w:eastAsia="de-DE"/>
              </w:rPr>
              <w:t>+</w:t>
            </w:r>
          </w:p>
        </w:tc>
        <w:tc>
          <w:tcPr>
            <w:tcW w:w="550" w:type="dxa"/>
            <w:shd w:val="clear" w:color="auto" w:fill="auto"/>
            <w:vAlign w:val="center"/>
          </w:tcPr>
          <w:p w14:paraId="165B1E46" w14:textId="77777777" w:rsidR="00F36FCD" w:rsidRPr="004C5891" w:rsidRDefault="00F36FCD" w:rsidP="00695EF5">
            <w:pPr>
              <w:spacing w:after="0" w:line="480" w:lineRule="auto"/>
              <w:jc w:val="center"/>
              <w:rPr>
                <w:rFonts w:ascii="Times New Roman" w:eastAsia="Times New Roman" w:hAnsi="Times New Roman" w:cs="Times New Roman"/>
                <w:sz w:val="20"/>
                <w:szCs w:val="20"/>
                <w:highlight w:val="green"/>
                <w:lang w:eastAsia="de-DE"/>
              </w:rPr>
            </w:pPr>
            <w:r w:rsidRPr="004C5891">
              <w:rPr>
                <w:rFonts w:ascii="Times New Roman" w:eastAsia="Times New Roman" w:hAnsi="Times New Roman" w:cs="Times New Roman"/>
                <w:sz w:val="20"/>
                <w:szCs w:val="20"/>
                <w:highlight w:val="green"/>
                <w:lang w:eastAsia="de-DE"/>
              </w:rPr>
              <w:t>+</w:t>
            </w:r>
          </w:p>
        </w:tc>
        <w:tc>
          <w:tcPr>
            <w:tcW w:w="549" w:type="dxa"/>
            <w:shd w:val="clear" w:color="auto" w:fill="auto"/>
            <w:vAlign w:val="center"/>
          </w:tcPr>
          <w:p w14:paraId="40A51F4C" w14:textId="79B0DA8D" w:rsidR="00F36FCD" w:rsidRPr="004C5891" w:rsidRDefault="00903A9C" w:rsidP="00695EF5">
            <w:pPr>
              <w:spacing w:after="0" w:line="480" w:lineRule="auto"/>
              <w:jc w:val="center"/>
              <w:rPr>
                <w:rFonts w:ascii="Times New Roman" w:eastAsia="Times New Roman" w:hAnsi="Times New Roman" w:cs="Times New Roman"/>
                <w:sz w:val="20"/>
                <w:szCs w:val="20"/>
                <w:lang w:eastAsia="de-DE"/>
              </w:rPr>
            </w:pPr>
            <w:r w:rsidRPr="004C5891">
              <w:rPr>
                <w:rFonts w:ascii="Times New Roman" w:eastAsia="Times New Roman" w:hAnsi="Times New Roman" w:cs="Times New Roman"/>
                <w:sz w:val="20"/>
                <w:szCs w:val="20"/>
                <w:highlight w:val="red"/>
                <w:lang w:eastAsia="de-DE"/>
              </w:rPr>
              <w:t>-</w:t>
            </w:r>
          </w:p>
        </w:tc>
      </w:tr>
      <w:tr w:rsidR="00F36FCD" w:rsidRPr="004C5891" w14:paraId="4675B934" w14:textId="77777777" w:rsidTr="00695EF5">
        <w:trPr>
          <w:trHeight w:val="167"/>
        </w:trPr>
        <w:tc>
          <w:tcPr>
            <w:tcW w:w="2911" w:type="dxa"/>
            <w:vAlign w:val="center"/>
          </w:tcPr>
          <w:p w14:paraId="574324C9" w14:textId="4862E297" w:rsidR="00F36FCD" w:rsidRPr="004C5891" w:rsidRDefault="00F36FCD" w:rsidP="00695EF5">
            <w:pPr>
              <w:spacing w:after="0" w:line="480" w:lineRule="auto"/>
              <w:jc w:val="left"/>
              <w:rPr>
                <w:rFonts w:ascii="Times New Roman" w:eastAsia="Times New Roman" w:hAnsi="Times New Roman" w:cs="Times New Roman"/>
                <w:b/>
                <w:sz w:val="20"/>
                <w:szCs w:val="20"/>
                <w:lang w:eastAsia="de-DE"/>
              </w:rPr>
            </w:pPr>
            <w:proofErr w:type="spellStart"/>
            <w:r w:rsidRPr="004C5891">
              <w:rPr>
                <w:rFonts w:ascii="Times New Roman" w:eastAsia="Times New Roman" w:hAnsi="Times New Roman" w:cs="Times New Roman"/>
                <w:b/>
                <w:sz w:val="20"/>
                <w:szCs w:val="20"/>
                <w:lang w:eastAsia="de-DE"/>
              </w:rPr>
              <w:t>Youngstedt</w:t>
            </w:r>
            <w:proofErr w:type="spellEnd"/>
            <w:r w:rsidRPr="004C5891">
              <w:rPr>
                <w:rFonts w:ascii="Times New Roman" w:eastAsia="Times New Roman" w:hAnsi="Times New Roman" w:cs="Times New Roman"/>
                <w:b/>
                <w:sz w:val="20"/>
                <w:szCs w:val="20"/>
                <w:lang w:eastAsia="de-DE"/>
              </w:rPr>
              <w:t xml:space="preserve"> et al.  (36)</w:t>
            </w:r>
          </w:p>
        </w:tc>
        <w:tc>
          <w:tcPr>
            <w:tcW w:w="419" w:type="dxa"/>
            <w:shd w:val="clear" w:color="auto" w:fill="auto"/>
            <w:vAlign w:val="center"/>
          </w:tcPr>
          <w:p w14:paraId="45E704D7" w14:textId="77777777" w:rsidR="00F36FCD" w:rsidRPr="004C5891" w:rsidRDefault="00F36FCD" w:rsidP="00695EF5">
            <w:pPr>
              <w:spacing w:after="0" w:line="480" w:lineRule="auto"/>
              <w:jc w:val="center"/>
              <w:rPr>
                <w:rFonts w:ascii="Times New Roman" w:eastAsia="Times New Roman" w:hAnsi="Times New Roman" w:cs="Times New Roman"/>
                <w:sz w:val="20"/>
                <w:szCs w:val="20"/>
                <w:highlight w:val="green"/>
                <w:lang w:eastAsia="de-DE"/>
              </w:rPr>
            </w:pPr>
            <w:r w:rsidRPr="004C5891">
              <w:rPr>
                <w:rFonts w:ascii="Times New Roman" w:eastAsia="Times New Roman" w:hAnsi="Times New Roman" w:cs="Times New Roman"/>
                <w:sz w:val="20"/>
                <w:szCs w:val="20"/>
                <w:highlight w:val="green"/>
                <w:lang w:eastAsia="de-DE"/>
              </w:rPr>
              <w:t>+</w:t>
            </w:r>
          </w:p>
        </w:tc>
        <w:tc>
          <w:tcPr>
            <w:tcW w:w="549" w:type="dxa"/>
            <w:shd w:val="clear" w:color="auto" w:fill="auto"/>
            <w:vAlign w:val="center"/>
          </w:tcPr>
          <w:p w14:paraId="4AB1936E" w14:textId="77777777" w:rsidR="00F36FCD" w:rsidRPr="004C5891" w:rsidRDefault="00F36FCD" w:rsidP="00695EF5">
            <w:pPr>
              <w:spacing w:after="0" w:line="480" w:lineRule="auto"/>
              <w:jc w:val="center"/>
              <w:rPr>
                <w:rFonts w:ascii="Times New Roman" w:eastAsia="Times New Roman" w:hAnsi="Times New Roman" w:cs="Times New Roman"/>
                <w:sz w:val="20"/>
                <w:szCs w:val="20"/>
                <w:lang w:eastAsia="de-DE"/>
              </w:rPr>
            </w:pPr>
            <w:r w:rsidRPr="004C5891">
              <w:rPr>
                <w:rFonts w:ascii="Times New Roman" w:eastAsia="Times New Roman" w:hAnsi="Times New Roman" w:cs="Times New Roman"/>
                <w:sz w:val="20"/>
                <w:szCs w:val="20"/>
                <w:lang w:eastAsia="de-DE"/>
              </w:rPr>
              <w:t>+/-</w:t>
            </w:r>
          </w:p>
        </w:tc>
        <w:tc>
          <w:tcPr>
            <w:tcW w:w="550" w:type="dxa"/>
            <w:shd w:val="clear" w:color="auto" w:fill="auto"/>
            <w:vAlign w:val="center"/>
          </w:tcPr>
          <w:p w14:paraId="1971CF4F" w14:textId="77777777" w:rsidR="00F36FCD" w:rsidRPr="004C5891" w:rsidRDefault="00F36FCD" w:rsidP="00695EF5">
            <w:pPr>
              <w:spacing w:after="0" w:line="480" w:lineRule="auto"/>
              <w:jc w:val="center"/>
              <w:rPr>
                <w:rFonts w:ascii="Times New Roman" w:eastAsia="Times New Roman" w:hAnsi="Times New Roman" w:cs="Times New Roman"/>
                <w:sz w:val="20"/>
                <w:szCs w:val="20"/>
                <w:highlight w:val="green"/>
                <w:lang w:eastAsia="de-DE"/>
              </w:rPr>
            </w:pPr>
            <w:r w:rsidRPr="004C5891">
              <w:rPr>
                <w:rFonts w:ascii="Times New Roman" w:eastAsia="Times New Roman" w:hAnsi="Times New Roman" w:cs="Times New Roman"/>
                <w:sz w:val="20"/>
                <w:szCs w:val="20"/>
                <w:highlight w:val="green"/>
                <w:lang w:eastAsia="de-DE"/>
              </w:rPr>
              <w:t>+</w:t>
            </w:r>
          </w:p>
        </w:tc>
        <w:tc>
          <w:tcPr>
            <w:tcW w:w="549" w:type="dxa"/>
            <w:shd w:val="clear" w:color="auto" w:fill="auto"/>
            <w:vAlign w:val="center"/>
          </w:tcPr>
          <w:p w14:paraId="3E2AD634" w14:textId="77777777" w:rsidR="00F36FCD" w:rsidRPr="004C5891" w:rsidRDefault="00F36FCD" w:rsidP="00695EF5">
            <w:pPr>
              <w:spacing w:after="0" w:line="480" w:lineRule="auto"/>
              <w:jc w:val="center"/>
              <w:rPr>
                <w:rFonts w:ascii="Times New Roman" w:eastAsia="Times New Roman" w:hAnsi="Times New Roman" w:cs="Times New Roman"/>
                <w:sz w:val="20"/>
                <w:szCs w:val="20"/>
                <w:highlight w:val="green"/>
                <w:lang w:eastAsia="de-DE"/>
              </w:rPr>
            </w:pPr>
            <w:r w:rsidRPr="004C5891">
              <w:rPr>
                <w:rFonts w:ascii="Times New Roman" w:eastAsia="Times New Roman" w:hAnsi="Times New Roman" w:cs="Times New Roman"/>
                <w:sz w:val="20"/>
                <w:szCs w:val="20"/>
                <w:highlight w:val="green"/>
                <w:lang w:eastAsia="de-DE"/>
              </w:rPr>
              <w:t>+</w:t>
            </w:r>
          </w:p>
        </w:tc>
        <w:tc>
          <w:tcPr>
            <w:tcW w:w="550" w:type="dxa"/>
            <w:shd w:val="clear" w:color="auto" w:fill="auto"/>
            <w:vAlign w:val="center"/>
          </w:tcPr>
          <w:p w14:paraId="0C684DD4" w14:textId="77777777" w:rsidR="00F36FCD" w:rsidRPr="004C5891" w:rsidRDefault="00F36FCD" w:rsidP="00695EF5">
            <w:pPr>
              <w:spacing w:after="0" w:line="480" w:lineRule="auto"/>
              <w:jc w:val="center"/>
              <w:rPr>
                <w:rFonts w:ascii="Times New Roman" w:eastAsia="Times New Roman" w:hAnsi="Times New Roman" w:cs="Times New Roman"/>
                <w:sz w:val="20"/>
                <w:szCs w:val="20"/>
                <w:highlight w:val="green"/>
                <w:lang w:eastAsia="de-DE"/>
              </w:rPr>
            </w:pPr>
            <w:r w:rsidRPr="004C5891">
              <w:rPr>
                <w:rFonts w:ascii="Times New Roman" w:eastAsia="Times New Roman" w:hAnsi="Times New Roman" w:cs="Times New Roman"/>
                <w:sz w:val="20"/>
                <w:szCs w:val="20"/>
                <w:highlight w:val="green"/>
                <w:lang w:eastAsia="de-DE"/>
              </w:rPr>
              <w:t>+</w:t>
            </w:r>
          </w:p>
        </w:tc>
        <w:tc>
          <w:tcPr>
            <w:tcW w:w="549" w:type="dxa"/>
            <w:shd w:val="clear" w:color="auto" w:fill="auto"/>
            <w:vAlign w:val="center"/>
          </w:tcPr>
          <w:p w14:paraId="187E75B1" w14:textId="77777777" w:rsidR="00F36FCD" w:rsidRPr="004C5891" w:rsidRDefault="00F36FCD" w:rsidP="00695EF5">
            <w:pPr>
              <w:spacing w:after="0" w:line="480" w:lineRule="auto"/>
              <w:jc w:val="center"/>
              <w:rPr>
                <w:rFonts w:ascii="Times New Roman" w:eastAsia="Times New Roman" w:hAnsi="Times New Roman" w:cs="Times New Roman"/>
                <w:sz w:val="20"/>
                <w:szCs w:val="20"/>
                <w:highlight w:val="green"/>
                <w:lang w:eastAsia="de-DE"/>
              </w:rPr>
            </w:pPr>
            <w:r w:rsidRPr="004C5891">
              <w:rPr>
                <w:rFonts w:ascii="Times New Roman" w:eastAsia="Times New Roman" w:hAnsi="Times New Roman" w:cs="Times New Roman"/>
                <w:sz w:val="20"/>
                <w:szCs w:val="20"/>
                <w:highlight w:val="green"/>
                <w:lang w:eastAsia="de-DE"/>
              </w:rPr>
              <w:t>+</w:t>
            </w:r>
          </w:p>
        </w:tc>
      </w:tr>
      <w:tr w:rsidR="00F36FCD" w:rsidRPr="004C5891" w14:paraId="1C3D49D3" w14:textId="77777777" w:rsidTr="00695EF5">
        <w:trPr>
          <w:trHeight w:val="167"/>
        </w:trPr>
        <w:tc>
          <w:tcPr>
            <w:tcW w:w="2911" w:type="dxa"/>
            <w:vAlign w:val="center"/>
          </w:tcPr>
          <w:p w14:paraId="2D4ED8AF" w14:textId="29545A02" w:rsidR="00F36FCD" w:rsidRPr="004C5891" w:rsidRDefault="00F36FCD" w:rsidP="00695EF5">
            <w:pPr>
              <w:spacing w:after="0" w:line="480" w:lineRule="auto"/>
              <w:jc w:val="left"/>
              <w:rPr>
                <w:rFonts w:ascii="Times New Roman" w:eastAsia="Times New Roman" w:hAnsi="Times New Roman" w:cs="Times New Roman"/>
                <w:b/>
                <w:sz w:val="20"/>
                <w:szCs w:val="20"/>
                <w:lang w:eastAsia="de-DE"/>
              </w:rPr>
            </w:pPr>
            <w:r w:rsidRPr="004C5891">
              <w:rPr>
                <w:rFonts w:ascii="Times New Roman" w:eastAsia="Times New Roman" w:hAnsi="Times New Roman" w:cs="Times New Roman"/>
                <w:b/>
                <w:sz w:val="20"/>
                <w:szCs w:val="20"/>
                <w:lang w:eastAsia="de-DE"/>
              </w:rPr>
              <w:t>Kawamura et al. (37)</w:t>
            </w:r>
          </w:p>
        </w:tc>
        <w:tc>
          <w:tcPr>
            <w:tcW w:w="419" w:type="dxa"/>
            <w:shd w:val="clear" w:color="auto" w:fill="auto"/>
            <w:vAlign w:val="center"/>
          </w:tcPr>
          <w:p w14:paraId="44DB6E6B" w14:textId="77777777" w:rsidR="00F36FCD" w:rsidRPr="004C5891" w:rsidRDefault="00F36FCD" w:rsidP="00695EF5">
            <w:pPr>
              <w:spacing w:after="0" w:line="480" w:lineRule="auto"/>
              <w:jc w:val="center"/>
              <w:rPr>
                <w:rFonts w:ascii="Times New Roman" w:eastAsia="Times New Roman" w:hAnsi="Times New Roman" w:cs="Times New Roman"/>
                <w:sz w:val="20"/>
                <w:szCs w:val="20"/>
                <w:highlight w:val="green"/>
                <w:lang w:eastAsia="de-DE"/>
              </w:rPr>
            </w:pPr>
            <w:r w:rsidRPr="004C5891">
              <w:rPr>
                <w:rFonts w:ascii="Times New Roman" w:eastAsia="Times New Roman" w:hAnsi="Times New Roman" w:cs="Times New Roman"/>
                <w:sz w:val="20"/>
                <w:szCs w:val="20"/>
                <w:highlight w:val="green"/>
                <w:lang w:eastAsia="de-DE"/>
              </w:rPr>
              <w:t>+</w:t>
            </w:r>
          </w:p>
        </w:tc>
        <w:tc>
          <w:tcPr>
            <w:tcW w:w="549" w:type="dxa"/>
            <w:shd w:val="clear" w:color="auto" w:fill="auto"/>
            <w:vAlign w:val="center"/>
          </w:tcPr>
          <w:p w14:paraId="3127C53B" w14:textId="77777777" w:rsidR="00F36FCD" w:rsidRPr="004C5891" w:rsidRDefault="00F36FCD" w:rsidP="00695EF5">
            <w:pPr>
              <w:spacing w:after="0" w:line="480" w:lineRule="auto"/>
              <w:jc w:val="center"/>
              <w:rPr>
                <w:rFonts w:ascii="Times New Roman" w:eastAsia="Times New Roman" w:hAnsi="Times New Roman" w:cs="Times New Roman"/>
                <w:sz w:val="20"/>
                <w:szCs w:val="20"/>
                <w:lang w:eastAsia="de-DE"/>
              </w:rPr>
            </w:pPr>
            <w:r w:rsidRPr="004C5891">
              <w:rPr>
                <w:rFonts w:ascii="Times New Roman" w:eastAsia="Times New Roman" w:hAnsi="Times New Roman" w:cs="Times New Roman"/>
                <w:sz w:val="20"/>
                <w:szCs w:val="20"/>
                <w:lang w:eastAsia="de-DE"/>
              </w:rPr>
              <w:t>+/-</w:t>
            </w:r>
          </w:p>
        </w:tc>
        <w:tc>
          <w:tcPr>
            <w:tcW w:w="550" w:type="dxa"/>
            <w:shd w:val="clear" w:color="auto" w:fill="auto"/>
            <w:vAlign w:val="center"/>
          </w:tcPr>
          <w:p w14:paraId="5DC6316A" w14:textId="77777777" w:rsidR="00F36FCD" w:rsidRPr="004C5891" w:rsidRDefault="00F36FCD" w:rsidP="00695EF5">
            <w:pPr>
              <w:spacing w:after="0" w:line="480" w:lineRule="auto"/>
              <w:jc w:val="center"/>
              <w:rPr>
                <w:rFonts w:ascii="Times New Roman" w:eastAsia="Times New Roman" w:hAnsi="Times New Roman" w:cs="Times New Roman"/>
                <w:sz w:val="20"/>
                <w:szCs w:val="20"/>
                <w:highlight w:val="green"/>
                <w:lang w:eastAsia="de-DE"/>
              </w:rPr>
            </w:pPr>
            <w:r w:rsidRPr="004C5891">
              <w:rPr>
                <w:rFonts w:ascii="Times New Roman" w:eastAsia="Times New Roman" w:hAnsi="Times New Roman" w:cs="Times New Roman"/>
                <w:sz w:val="20"/>
                <w:szCs w:val="20"/>
                <w:highlight w:val="green"/>
                <w:lang w:eastAsia="de-DE"/>
              </w:rPr>
              <w:t>+</w:t>
            </w:r>
          </w:p>
        </w:tc>
        <w:tc>
          <w:tcPr>
            <w:tcW w:w="549" w:type="dxa"/>
            <w:shd w:val="clear" w:color="auto" w:fill="auto"/>
            <w:vAlign w:val="center"/>
          </w:tcPr>
          <w:p w14:paraId="17628634" w14:textId="77777777" w:rsidR="00F36FCD" w:rsidRPr="004C5891" w:rsidRDefault="00F36FCD" w:rsidP="00695EF5">
            <w:pPr>
              <w:spacing w:after="0" w:line="480" w:lineRule="auto"/>
              <w:jc w:val="center"/>
              <w:rPr>
                <w:rFonts w:ascii="Times New Roman" w:eastAsia="Times New Roman" w:hAnsi="Times New Roman" w:cs="Times New Roman"/>
                <w:sz w:val="20"/>
                <w:szCs w:val="20"/>
                <w:highlight w:val="green"/>
                <w:lang w:eastAsia="de-DE"/>
              </w:rPr>
            </w:pPr>
            <w:r w:rsidRPr="004C5891">
              <w:rPr>
                <w:rFonts w:ascii="Times New Roman" w:eastAsia="Times New Roman" w:hAnsi="Times New Roman" w:cs="Times New Roman"/>
                <w:sz w:val="20"/>
                <w:szCs w:val="20"/>
                <w:highlight w:val="green"/>
                <w:lang w:eastAsia="de-DE"/>
              </w:rPr>
              <w:t>+</w:t>
            </w:r>
          </w:p>
        </w:tc>
        <w:tc>
          <w:tcPr>
            <w:tcW w:w="550" w:type="dxa"/>
            <w:shd w:val="clear" w:color="auto" w:fill="auto"/>
            <w:vAlign w:val="center"/>
          </w:tcPr>
          <w:p w14:paraId="39C33270" w14:textId="77777777" w:rsidR="00F36FCD" w:rsidRPr="004C5891" w:rsidRDefault="00F36FCD" w:rsidP="00695EF5">
            <w:pPr>
              <w:spacing w:after="0" w:line="480" w:lineRule="auto"/>
              <w:jc w:val="center"/>
              <w:rPr>
                <w:rFonts w:ascii="Times New Roman" w:eastAsia="Times New Roman" w:hAnsi="Times New Roman" w:cs="Times New Roman"/>
                <w:sz w:val="20"/>
                <w:szCs w:val="20"/>
                <w:highlight w:val="green"/>
                <w:lang w:eastAsia="de-DE"/>
              </w:rPr>
            </w:pPr>
            <w:r w:rsidRPr="004C5891">
              <w:rPr>
                <w:rFonts w:ascii="Times New Roman" w:eastAsia="Times New Roman" w:hAnsi="Times New Roman" w:cs="Times New Roman"/>
                <w:sz w:val="20"/>
                <w:szCs w:val="20"/>
                <w:highlight w:val="green"/>
                <w:lang w:eastAsia="de-DE"/>
              </w:rPr>
              <w:t>+</w:t>
            </w:r>
          </w:p>
        </w:tc>
        <w:tc>
          <w:tcPr>
            <w:tcW w:w="549" w:type="dxa"/>
            <w:shd w:val="clear" w:color="auto" w:fill="auto"/>
            <w:vAlign w:val="center"/>
          </w:tcPr>
          <w:p w14:paraId="1072B959" w14:textId="43937582" w:rsidR="00F36FCD" w:rsidRPr="004C5891" w:rsidRDefault="00903A9C" w:rsidP="00695EF5">
            <w:pPr>
              <w:spacing w:after="0" w:line="480" w:lineRule="auto"/>
              <w:jc w:val="center"/>
              <w:rPr>
                <w:rFonts w:ascii="Times New Roman" w:eastAsia="Times New Roman" w:hAnsi="Times New Roman" w:cs="Times New Roman"/>
                <w:sz w:val="20"/>
                <w:szCs w:val="20"/>
                <w:lang w:eastAsia="de-DE"/>
              </w:rPr>
            </w:pPr>
            <w:r w:rsidRPr="004C5891">
              <w:rPr>
                <w:rFonts w:ascii="Times New Roman" w:eastAsia="Times New Roman" w:hAnsi="Times New Roman" w:cs="Times New Roman"/>
                <w:sz w:val="20"/>
                <w:szCs w:val="20"/>
                <w:highlight w:val="red"/>
                <w:lang w:eastAsia="de-DE"/>
              </w:rPr>
              <w:t>-</w:t>
            </w:r>
          </w:p>
        </w:tc>
      </w:tr>
      <w:tr w:rsidR="00F36FCD" w:rsidRPr="004C5891" w14:paraId="487DB842" w14:textId="77777777" w:rsidTr="00695EF5">
        <w:trPr>
          <w:trHeight w:val="137"/>
        </w:trPr>
        <w:tc>
          <w:tcPr>
            <w:tcW w:w="2911" w:type="dxa"/>
            <w:vAlign w:val="center"/>
          </w:tcPr>
          <w:p w14:paraId="7645E9DB" w14:textId="4D6FFCD8" w:rsidR="00F36FCD" w:rsidRPr="004C5891" w:rsidRDefault="00F36FCD" w:rsidP="00695EF5">
            <w:pPr>
              <w:spacing w:after="0" w:line="480" w:lineRule="auto"/>
              <w:jc w:val="left"/>
              <w:rPr>
                <w:rFonts w:ascii="Times New Roman" w:eastAsia="Times New Roman" w:hAnsi="Times New Roman" w:cs="Times New Roman"/>
                <w:b/>
                <w:sz w:val="20"/>
                <w:szCs w:val="20"/>
                <w:lang w:eastAsia="de-DE"/>
              </w:rPr>
            </w:pPr>
            <w:proofErr w:type="spellStart"/>
            <w:r w:rsidRPr="004C5891">
              <w:rPr>
                <w:rFonts w:ascii="Times New Roman" w:eastAsia="Times New Roman" w:hAnsi="Times New Roman" w:cs="Times New Roman"/>
                <w:b/>
                <w:sz w:val="20"/>
                <w:szCs w:val="20"/>
                <w:lang w:eastAsia="de-DE"/>
              </w:rPr>
              <w:t>Zalta</w:t>
            </w:r>
            <w:proofErr w:type="spellEnd"/>
            <w:r w:rsidRPr="004C5891">
              <w:rPr>
                <w:rFonts w:ascii="Times New Roman" w:eastAsia="Times New Roman" w:hAnsi="Times New Roman" w:cs="Times New Roman"/>
                <w:b/>
                <w:sz w:val="20"/>
                <w:szCs w:val="20"/>
                <w:lang w:eastAsia="de-DE"/>
              </w:rPr>
              <w:t xml:space="preserve"> et al. (38)</w:t>
            </w:r>
          </w:p>
        </w:tc>
        <w:tc>
          <w:tcPr>
            <w:tcW w:w="419" w:type="dxa"/>
            <w:shd w:val="clear" w:color="auto" w:fill="auto"/>
            <w:vAlign w:val="center"/>
          </w:tcPr>
          <w:p w14:paraId="73297E53" w14:textId="77777777" w:rsidR="00F36FCD" w:rsidRPr="004C5891" w:rsidRDefault="00F36FCD" w:rsidP="00695EF5">
            <w:pPr>
              <w:spacing w:after="0" w:line="480" w:lineRule="auto"/>
              <w:jc w:val="center"/>
              <w:rPr>
                <w:rFonts w:ascii="Times New Roman" w:eastAsia="Times New Roman" w:hAnsi="Times New Roman" w:cs="Times New Roman"/>
                <w:sz w:val="20"/>
                <w:szCs w:val="20"/>
                <w:lang w:eastAsia="de-DE"/>
              </w:rPr>
            </w:pPr>
            <w:r w:rsidRPr="004C5891">
              <w:rPr>
                <w:rFonts w:ascii="Times New Roman" w:eastAsia="Times New Roman" w:hAnsi="Times New Roman" w:cs="Times New Roman"/>
                <w:sz w:val="20"/>
                <w:szCs w:val="20"/>
                <w:highlight w:val="green"/>
                <w:lang w:eastAsia="de-DE"/>
              </w:rPr>
              <w:t>+</w:t>
            </w:r>
          </w:p>
        </w:tc>
        <w:tc>
          <w:tcPr>
            <w:tcW w:w="549" w:type="dxa"/>
            <w:shd w:val="clear" w:color="auto" w:fill="auto"/>
            <w:vAlign w:val="center"/>
          </w:tcPr>
          <w:p w14:paraId="19E03B74" w14:textId="77777777" w:rsidR="00F36FCD" w:rsidRPr="004C5891" w:rsidRDefault="00F36FCD" w:rsidP="00695EF5">
            <w:pPr>
              <w:spacing w:after="0" w:line="480" w:lineRule="auto"/>
              <w:jc w:val="center"/>
              <w:rPr>
                <w:rFonts w:ascii="Times New Roman" w:eastAsia="Times New Roman" w:hAnsi="Times New Roman" w:cs="Times New Roman"/>
                <w:sz w:val="20"/>
                <w:szCs w:val="20"/>
                <w:lang w:eastAsia="de-DE"/>
              </w:rPr>
            </w:pPr>
            <w:r w:rsidRPr="004C5891">
              <w:rPr>
                <w:rFonts w:ascii="Times New Roman" w:eastAsia="Times New Roman" w:hAnsi="Times New Roman" w:cs="Times New Roman"/>
                <w:sz w:val="20"/>
                <w:szCs w:val="20"/>
                <w:lang w:eastAsia="de-DE"/>
              </w:rPr>
              <w:t>+/-</w:t>
            </w:r>
          </w:p>
        </w:tc>
        <w:tc>
          <w:tcPr>
            <w:tcW w:w="550" w:type="dxa"/>
            <w:shd w:val="clear" w:color="auto" w:fill="auto"/>
            <w:vAlign w:val="center"/>
          </w:tcPr>
          <w:p w14:paraId="4A558A03" w14:textId="77777777" w:rsidR="00F36FCD" w:rsidRPr="004C5891" w:rsidRDefault="00F36FCD" w:rsidP="00695EF5">
            <w:pPr>
              <w:spacing w:after="0" w:line="480" w:lineRule="auto"/>
              <w:jc w:val="center"/>
              <w:rPr>
                <w:rFonts w:ascii="Times New Roman" w:eastAsia="Times New Roman" w:hAnsi="Times New Roman" w:cs="Times New Roman"/>
                <w:sz w:val="20"/>
                <w:szCs w:val="20"/>
                <w:highlight w:val="green"/>
                <w:lang w:eastAsia="de-DE"/>
              </w:rPr>
            </w:pPr>
            <w:r w:rsidRPr="004C5891">
              <w:rPr>
                <w:rFonts w:ascii="Times New Roman" w:eastAsia="Times New Roman" w:hAnsi="Times New Roman" w:cs="Times New Roman"/>
                <w:sz w:val="20"/>
                <w:szCs w:val="20"/>
                <w:highlight w:val="green"/>
                <w:lang w:eastAsia="de-DE"/>
              </w:rPr>
              <w:t>+</w:t>
            </w:r>
          </w:p>
        </w:tc>
        <w:tc>
          <w:tcPr>
            <w:tcW w:w="549" w:type="dxa"/>
            <w:shd w:val="clear" w:color="auto" w:fill="auto"/>
            <w:vAlign w:val="center"/>
          </w:tcPr>
          <w:p w14:paraId="4E9C69C2" w14:textId="77777777" w:rsidR="00F36FCD" w:rsidRPr="004C5891" w:rsidRDefault="00F36FCD" w:rsidP="00695EF5">
            <w:pPr>
              <w:spacing w:after="0" w:line="480" w:lineRule="auto"/>
              <w:jc w:val="center"/>
              <w:rPr>
                <w:rFonts w:ascii="Times New Roman" w:eastAsia="Times New Roman" w:hAnsi="Times New Roman" w:cs="Times New Roman"/>
                <w:sz w:val="20"/>
                <w:szCs w:val="20"/>
                <w:highlight w:val="green"/>
                <w:lang w:eastAsia="de-DE"/>
              </w:rPr>
            </w:pPr>
            <w:r w:rsidRPr="004C5891">
              <w:rPr>
                <w:rFonts w:ascii="Times New Roman" w:eastAsia="Times New Roman" w:hAnsi="Times New Roman" w:cs="Times New Roman"/>
                <w:sz w:val="20"/>
                <w:szCs w:val="20"/>
                <w:highlight w:val="green"/>
                <w:lang w:eastAsia="de-DE"/>
              </w:rPr>
              <w:t>+</w:t>
            </w:r>
          </w:p>
        </w:tc>
        <w:tc>
          <w:tcPr>
            <w:tcW w:w="550" w:type="dxa"/>
            <w:shd w:val="clear" w:color="auto" w:fill="auto"/>
            <w:vAlign w:val="center"/>
          </w:tcPr>
          <w:p w14:paraId="61921B0E" w14:textId="77777777" w:rsidR="00F36FCD" w:rsidRPr="004C5891" w:rsidRDefault="00F36FCD" w:rsidP="00695EF5">
            <w:pPr>
              <w:spacing w:after="0" w:line="480" w:lineRule="auto"/>
              <w:jc w:val="center"/>
              <w:rPr>
                <w:rFonts w:ascii="Times New Roman" w:eastAsia="Times New Roman" w:hAnsi="Times New Roman" w:cs="Times New Roman"/>
                <w:sz w:val="20"/>
                <w:szCs w:val="20"/>
                <w:lang w:eastAsia="de-DE"/>
              </w:rPr>
            </w:pPr>
            <w:r w:rsidRPr="004C5891">
              <w:rPr>
                <w:rFonts w:ascii="Times New Roman" w:eastAsia="Times New Roman" w:hAnsi="Times New Roman" w:cs="Times New Roman"/>
                <w:sz w:val="20"/>
                <w:szCs w:val="20"/>
                <w:highlight w:val="green"/>
                <w:lang w:eastAsia="de-DE"/>
              </w:rPr>
              <w:t>+</w:t>
            </w:r>
          </w:p>
        </w:tc>
        <w:tc>
          <w:tcPr>
            <w:tcW w:w="549" w:type="dxa"/>
            <w:shd w:val="clear" w:color="auto" w:fill="auto"/>
            <w:vAlign w:val="center"/>
          </w:tcPr>
          <w:p w14:paraId="3D24D149" w14:textId="77777777" w:rsidR="00F36FCD" w:rsidRPr="004C5891" w:rsidRDefault="00F36FCD" w:rsidP="00695EF5">
            <w:pPr>
              <w:spacing w:after="0" w:line="480" w:lineRule="auto"/>
              <w:jc w:val="center"/>
              <w:rPr>
                <w:rFonts w:ascii="Times New Roman" w:eastAsia="Times New Roman" w:hAnsi="Times New Roman" w:cs="Times New Roman"/>
                <w:sz w:val="20"/>
                <w:szCs w:val="20"/>
                <w:lang w:eastAsia="de-DE"/>
              </w:rPr>
            </w:pPr>
            <w:r w:rsidRPr="004C5891">
              <w:rPr>
                <w:rFonts w:ascii="Times New Roman" w:eastAsia="Times New Roman" w:hAnsi="Times New Roman" w:cs="Times New Roman"/>
                <w:sz w:val="20"/>
                <w:szCs w:val="20"/>
                <w:highlight w:val="green"/>
                <w:lang w:eastAsia="de-DE"/>
              </w:rPr>
              <w:t>+</w:t>
            </w:r>
          </w:p>
        </w:tc>
      </w:tr>
      <w:tr w:rsidR="00F434A5" w:rsidRPr="004C5891" w14:paraId="7B4B211D" w14:textId="77777777" w:rsidTr="00695EF5">
        <w:trPr>
          <w:trHeight w:val="137"/>
        </w:trPr>
        <w:tc>
          <w:tcPr>
            <w:tcW w:w="2911" w:type="dxa"/>
            <w:vAlign w:val="center"/>
          </w:tcPr>
          <w:p w14:paraId="54A8DB97" w14:textId="2D11BF6B" w:rsidR="00F434A5" w:rsidRPr="004C5891" w:rsidRDefault="00F434A5" w:rsidP="00695EF5">
            <w:pPr>
              <w:spacing w:after="0" w:line="480" w:lineRule="auto"/>
              <w:jc w:val="left"/>
              <w:rPr>
                <w:rFonts w:ascii="Times New Roman" w:eastAsia="Times New Roman" w:hAnsi="Times New Roman" w:cs="Times New Roman"/>
                <w:b/>
                <w:sz w:val="20"/>
                <w:szCs w:val="20"/>
                <w:lang w:eastAsia="de-DE"/>
              </w:rPr>
            </w:pPr>
            <w:r w:rsidRPr="00F434A5">
              <w:rPr>
                <w:rFonts w:ascii="Times New Roman" w:eastAsia="Times New Roman" w:hAnsi="Times New Roman" w:cs="Times New Roman"/>
                <w:b/>
                <w:sz w:val="20"/>
                <w:szCs w:val="20"/>
                <w:lang w:eastAsia="de-DE"/>
              </w:rPr>
              <w:t>Burgess et al. (39)</w:t>
            </w:r>
          </w:p>
        </w:tc>
        <w:tc>
          <w:tcPr>
            <w:tcW w:w="419" w:type="dxa"/>
            <w:shd w:val="clear" w:color="auto" w:fill="auto"/>
            <w:vAlign w:val="center"/>
          </w:tcPr>
          <w:p w14:paraId="6CFD0CD7" w14:textId="0BBB9ED1" w:rsidR="00F434A5" w:rsidRPr="004C5891" w:rsidRDefault="00F434A5" w:rsidP="00695EF5">
            <w:pPr>
              <w:spacing w:after="0" w:line="480" w:lineRule="auto"/>
              <w:jc w:val="center"/>
              <w:rPr>
                <w:rFonts w:ascii="Times New Roman" w:eastAsia="Times New Roman" w:hAnsi="Times New Roman" w:cs="Times New Roman"/>
                <w:sz w:val="20"/>
                <w:szCs w:val="20"/>
                <w:highlight w:val="green"/>
                <w:lang w:eastAsia="de-DE"/>
              </w:rPr>
            </w:pPr>
            <w:r w:rsidRPr="00F434A5">
              <w:rPr>
                <w:rFonts w:ascii="Times New Roman" w:eastAsia="Times New Roman" w:hAnsi="Times New Roman" w:cs="Times New Roman"/>
                <w:sz w:val="20"/>
                <w:szCs w:val="20"/>
                <w:highlight w:val="green"/>
                <w:lang w:eastAsia="de-DE"/>
              </w:rPr>
              <w:t>+</w:t>
            </w:r>
          </w:p>
        </w:tc>
        <w:tc>
          <w:tcPr>
            <w:tcW w:w="549" w:type="dxa"/>
            <w:shd w:val="clear" w:color="auto" w:fill="auto"/>
            <w:vAlign w:val="center"/>
          </w:tcPr>
          <w:p w14:paraId="42E27DE8" w14:textId="62E9557C" w:rsidR="00F434A5" w:rsidRPr="004C5891" w:rsidRDefault="00F434A5" w:rsidP="00695EF5">
            <w:pPr>
              <w:spacing w:after="0" w:line="480" w:lineRule="auto"/>
              <w:jc w:val="center"/>
              <w:rPr>
                <w:rFonts w:ascii="Times New Roman" w:eastAsia="Times New Roman" w:hAnsi="Times New Roman" w:cs="Times New Roman"/>
                <w:sz w:val="20"/>
                <w:szCs w:val="20"/>
                <w:lang w:eastAsia="de-DE"/>
              </w:rPr>
            </w:pPr>
            <w:r w:rsidRPr="00F434A5">
              <w:rPr>
                <w:rFonts w:ascii="Times New Roman" w:eastAsia="Times New Roman" w:hAnsi="Times New Roman" w:cs="Times New Roman"/>
                <w:sz w:val="20"/>
                <w:szCs w:val="20"/>
                <w:lang w:eastAsia="de-DE"/>
              </w:rPr>
              <w:t>+/-</w:t>
            </w:r>
          </w:p>
        </w:tc>
        <w:tc>
          <w:tcPr>
            <w:tcW w:w="550" w:type="dxa"/>
            <w:shd w:val="clear" w:color="auto" w:fill="auto"/>
            <w:vAlign w:val="center"/>
          </w:tcPr>
          <w:p w14:paraId="0604F30B" w14:textId="48D46DBA" w:rsidR="00F434A5" w:rsidRPr="004C5891" w:rsidRDefault="00F434A5" w:rsidP="00695EF5">
            <w:pPr>
              <w:spacing w:after="0" w:line="480" w:lineRule="auto"/>
              <w:jc w:val="center"/>
              <w:rPr>
                <w:rFonts w:ascii="Times New Roman" w:eastAsia="Times New Roman" w:hAnsi="Times New Roman" w:cs="Times New Roman"/>
                <w:sz w:val="20"/>
                <w:szCs w:val="20"/>
                <w:highlight w:val="green"/>
                <w:lang w:eastAsia="de-DE"/>
              </w:rPr>
            </w:pPr>
            <w:r w:rsidRPr="00F434A5">
              <w:rPr>
                <w:rFonts w:ascii="Times New Roman" w:eastAsia="Times New Roman" w:hAnsi="Times New Roman" w:cs="Times New Roman"/>
                <w:sz w:val="20"/>
                <w:szCs w:val="20"/>
                <w:highlight w:val="green"/>
                <w:lang w:eastAsia="de-DE"/>
              </w:rPr>
              <w:t>+</w:t>
            </w:r>
          </w:p>
        </w:tc>
        <w:tc>
          <w:tcPr>
            <w:tcW w:w="549" w:type="dxa"/>
            <w:shd w:val="clear" w:color="auto" w:fill="auto"/>
            <w:vAlign w:val="center"/>
          </w:tcPr>
          <w:p w14:paraId="06ECA499" w14:textId="3F84C218" w:rsidR="00F434A5" w:rsidRPr="00F434A5" w:rsidRDefault="00F434A5" w:rsidP="00695EF5">
            <w:pPr>
              <w:spacing w:after="0" w:line="480" w:lineRule="auto"/>
              <w:jc w:val="center"/>
              <w:rPr>
                <w:rFonts w:ascii="Times New Roman" w:eastAsia="Times New Roman" w:hAnsi="Times New Roman" w:cs="Times New Roman"/>
                <w:sz w:val="20"/>
                <w:szCs w:val="20"/>
                <w:highlight w:val="green"/>
                <w:lang w:eastAsia="de-DE"/>
              </w:rPr>
            </w:pPr>
            <w:r w:rsidRPr="00F434A5">
              <w:rPr>
                <w:rFonts w:ascii="Times New Roman" w:eastAsia="Times New Roman" w:hAnsi="Times New Roman" w:cs="Times New Roman"/>
                <w:sz w:val="20"/>
                <w:szCs w:val="20"/>
                <w:highlight w:val="green"/>
                <w:lang w:eastAsia="de-DE"/>
              </w:rPr>
              <w:t>+</w:t>
            </w:r>
          </w:p>
        </w:tc>
        <w:tc>
          <w:tcPr>
            <w:tcW w:w="550" w:type="dxa"/>
            <w:shd w:val="clear" w:color="auto" w:fill="auto"/>
            <w:vAlign w:val="center"/>
          </w:tcPr>
          <w:p w14:paraId="3F732C84" w14:textId="5227EADD" w:rsidR="00F434A5" w:rsidRPr="00F434A5" w:rsidRDefault="00F434A5" w:rsidP="00695EF5">
            <w:pPr>
              <w:spacing w:after="0" w:line="480" w:lineRule="auto"/>
              <w:jc w:val="center"/>
              <w:rPr>
                <w:rFonts w:ascii="Times New Roman" w:eastAsia="Times New Roman" w:hAnsi="Times New Roman" w:cs="Times New Roman"/>
                <w:sz w:val="20"/>
                <w:szCs w:val="20"/>
                <w:highlight w:val="green"/>
                <w:lang w:eastAsia="de-DE"/>
              </w:rPr>
            </w:pPr>
            <w:r w:rsidRPr="00F434A5">
              <w:rPr>
                <w:rFonts w:ascii="Times New Roman" w:eastAsia="Times New Roman" w:hAnsi="Times New Roman" w:cs="Times New Roman"/>
                <w:sz w:val="20"/>
                <w:szCs w:val="20"/>
                <w:highlight w:val="green"/>
                <w:lang w:eastAsia="de-DE"/>
              </w:rPr>
              <w:t>+</w:t>
            </w:r>
          </w:p>
        </w:tc>
        <w:tc>
          <w:tcPr>
            <w:tcW w:w="549" w:type="dxa"/>
            <w:shd w:val="clear" w:color="auto" w:fill="auto"/>
            <w:vAlign w:val="center"/>
          </w:tcPr>
          <w:p w14:paraId="407FA0DD" w14:textId="400B4708" w:rsidR="00F434A5" w:rsidRPr="00F434A5" w:rsidRDefault="00F434A5" w:rsidP="00695EF5">
            <w:pPr>
              <w:spacing w:after="0" w:line="480" w:lineRule="auto"/>
              <w:jc w:val="center"/>
              <w:rPr>
                <w:rFonts w:ascii="Times New Roman" w:eastAsia="Times New Roman" w:hAnsi="Times New Roman" w:cs="Times New Roman"/>
                <w:sz w:val="20"/>
                <w:szCs w:val="20"/>
                <w:highlight w:val="green"/>
                <w:lang w:eastAsia="de-DE"/>
              </w:rPr>
            </w:pPr>
            <w:r w:rsidRPr="00F434A5">
              <w:rPr>
                <w:rFonts w:ascii="Times New Roman" w:eastAsia="Times New Roman" w:hAnsi="Times New Roman" w:cs="Times New Roman"/>
                <w:sz w:val="20"/>
                <w:szCs w:val="20"/>
                <w:highlight w:val="green"/>
                <w:lang w:eastAsia="de-DE"/>
              </w:rPr>
              <w:t>+</w:t>
            </w:r>
          </w:p>
        </w:tc>
      </w:tr>
      <w:tr w:rsidR="00F36FCD" w:rsidRPr="004C5891" w14:paraId="55D966CC" w14:textId="77777777" w:rsidTr="00695EF5">
        <w:trPr>
          <w:trHeight w:val="137"/>
        </w:trPr>
        <w:tc>
          <w:tcPr>
            <w:tcW w:w="6081" w:type="dxa"/>
            <w:gridSpan w:val="7"/>
            <w:vAlign w:val="center"/>
          </w:tcPr>
          <w:p w14:paraId="1A12948B" w14:textId="77777777" w:rsidR="00F36FCD" w:rsidRPr="004C5891" w:rsidRDefault="00F36FCD" w:rsidP="00695EF5">
            <w:pPr>
              <w:spacing w:after="0" w:line="480" w:lineRule="auto"/>
              <w:jc w:val="center"/>
              <w:rPr>
                <w:rFonts w:ascii="Times New Roman" w:eastAsia="Times New Roman" w:hAnsi="Times New Roman" w:cs="Times New Roman"/>
                <w:sz w:val="20"/>
                <w:szCs w:val="20"/>
                <w:highlight w:val="green"/>
                <w:lang w:eastAsia="de-DE"/>
              </w:rPr>
            </w:pPr>
            <w:r w:rsidRPr="004C5891">
              <w:rPr>
                <w:rFonts w:ascii="Times New Roman" w:eastAsia="Times New Roman" w:hAnsi="Times New Roman" w:cs="Times New Roman"/>
                <w:sz w:val="20"/>
                <w:szCs w:val="20"/>
                <w:lang w:eastAsia="de-DE"/>
              </w:rPr>
              <w:t>(+/-): unclear risk of bias; (-): high risk of bias; (+): low risk of bias</w:t>
            </w:r>
          </w:p>
        </w:tc>
      </w:tr>
    </w:tbl>
    <w:p w14:paraId="03D48FF9" w14:textId="77777777" w:rsidR="00F36FCD" w:rsidRPr="004C5891" w:rsidRDefault="00F36FCD" w:rsidP="00695EF5">
      <w:pPr>
        <w:spacing w:line="480" w:lineRule="auto"/>
        <w:rPr>
          <w:rFonts w:ascii="Times New Roman" w:hAnsi="Times New Roman" w:cs="Times New Roman"/>
          <w:b/>
          <w:bCs/>
          <w:sz w:val="24"/>
          <w:szCs w:val="24"/>
          <w:lang w:bidi="fa-IR"/>
        </w:rPr>
      </w:pPr>
    </w:p>
    <w:p w14:paraId="0A3395C4" w14:textId="77777777" w:rsidR="00F36FCD" w:rsidRPr="004C5891" w:rsidRDefault="00F36FCD" w:rsidP="00695EF5">
      <w:pPr>
        <w:spacing w:line="480" w:lineRule="auto"/>
        <w:rPr>
          <w:rFonts w:ascii="Times New Roman" w:hAnsi="Times New Roman" w:cs="Times New Roman"/>
          <w:b/>
          <w:bCs/>
          <w:sz w:val="24"/>
          <w:szCs w:val="24"/>
          <w:lang w:bidi="fa-IR"/>
        </w:rPr>
      </w:pPr>
    </w:p>
    <w:p w14:paraId="7B06C718" w14:textId="77777777" w:rsidR="00F36FCD" w:rsidRPr="004C5891" w:rsidRDefault="00F36FCD" w:rsidP="00695EF5">
      <w:pPr>
        <w:spacing w:line="480" w:lineRule="auto"/>
        <w:rPr>
          <w:rFonts w:ascii="Times New Roman" w:hAnsi="Times New Roman" w:cs="Times New Roman"/>
          <w:b/>
          <w:bCs/>
          <w:sz w:val="24"/>
          <w:szCs w:val="24"/>
          <w:lang w:bidi="fa-IR"/>
        </w:rPr>
      </w:pPr>
    </w:p>
    <w:p w14:paraId="791BA572" w14:textId="77777777" w:rsidR="00F36FCD" w:rsidRPr="004C5891" w:rsidRDefault="00F36FCD" w:rsidP="00695EF5">
      <w:pPr>
        <w:spacing w:line="480" w:lineRule="auto"/>
        <w:rPr>
          <w:rFonts w:ascii="Times New Roman" w:hAnsi="Times New Roman" w:cs="Times New Roman"/>
          <w:b/>
          <w:bCs/>
          <w:sz w:val="24"/>
          <w:szCs w:val="24"/>
          <w:lang w:bidi="fa-IR"/>
        </w:rPr>
      </w:pPr>
    </w:p>
    <w:p w14:paraId="02BEFAE0" w14:textId="77777777" w:rsidR="00F36FCD" w:rsidRPr="004C5891" w:rsidRDefault="00F36FCD" w:rsidP="00695EF5">
      <w:pPr>
        <w:spacing w:line="480" w:lineRule="auto"/>
        <w:rPr>
          <w:rFonts w:ascii="Times New Roman" w:hAnsi="Times New Roman" w:cs="Times New Roman"/>
          <w:b/>
          <w:bCs/>
          <w:sz w:val="24"/>
          <w:szCs w:val="24"/>
          <w:lang w:bidi="fa-IR"/>
        </w:rPr>
      </w:pPr>
    </w:p>
    <w:p w14:paraId="072808E6" w14:textId="77777777" w:rsidR="00F36FCD" w:rsidRPr="004C5891" w:rsidRDefault="00F36FCD" w:rsidP="00695EF5">
      <w:pPr>
        <w:spacing w:line="480" w:lineRule="auto"/>
        <w:rPr>
          <w:rFonts w:ascii="Times New Roman" w:hAnsi="Times New Roman" w:cs="Times New Roman"/>
          <w:b/>
          <w:bCs/>
          <w:sz w:val="24"/>
          <w:szCs w:val="24"/>
          <w:lang w:bidi="fa-IR"/>
        </w:rPr>
      </w:pPr>
    </w:p>
    <w:p w14:paraId="1DEF0258" w14:textId="77777777" w:rsidR="00F36FCD" w:rsidRPr="004C5891" w:rsidRDefault="00F36FCD" w:rsidP="00695EF5">
      <w:pPr>
        <w:spacing w:line="480" w:lineRule="auto"/>
        <w:rPr>
          <w:rFonts w:ascii="Times New Roman" w:hAnsi="Times New Roman" w:cs="Times New Roman"/>
          <w:b/>
          <w:bCs/>
          <w:sz w:val="24"/>
          <w:szCs w:val="24"/>
          <w:lang w:bidi="fa-IR"/>
        </w:rPr>
      </w:pPr>
    </w:p>
    <w:p w14:paraId="3DBEB712" w14:textId="77777777" w:rsidR="00F36FCD" w:rsidRPr="004C5891" w:rsidRDefault="00F36FCD" w:rsidP="00695EF5">
      <w:pPr>
        <w:spacing w:line="480" w:lineRule="auto"/>
        <w:rPr>
          <w:rFonts w:ascii="Times New Roman" w:hAnsi="Times New Roman" w:cs="Times New Roman"/>
          <w:b/>
          <w:bCs/>
          <w:sz w:val="24"/>
          <w:szCs w:val="24"/>
          <w:lang w:bidi="fa-IR"/>
        </w:rPr>
      </w:pPr>
    </w:p>
    <w:p w14:paraId="0E2B73E1" w14:textId="77777777" w:rsidR="00F36FCD" w:rsidRPr="004C5891" w:rsidRDefault="00F36FCD" w:rsidP="00695EF5">
      <w:pPr>
        <w:spacing w:line="480" w:lineRule="auto"/>
        <w:rPr>
          <w:rFonts w:ascii="Times New Roman" w:hAnsi="Times New Roman" w:cs="Times New Roman"/>
          <w:b/>
          <w:bCs/>
          <w:sz w:val="24"/>
          <w:szCs w:val="24"/>
          <w:lang w:bidi="fa-IR"/>
        </w:rPr>
      </w:pPr>
    </w:p>
    <w:p w14:paraId="633C5298" w14:textId="77777777" w:rsidR="00F36FCD" w:rsidRPr="004C5891" w:rsidRDefault="00F36FCD" w:rsidP="00695EF5">
      <w:pPr>
        <w:spacing w:line="480" w:lineRule="auto"/>
        <w:rPr>
          <w:rFonts w:ascii="Times New Roman" w:hAnsi="Times New Roman" w:cs="Times New Roman"/>
          <w:b/>
          <w:bCs/>
          <w:sz w:val="24"/>
          <w:szCs w:val="24"/>
          <w:lang w:bidi="fa-IR"/>
        </w:rPr>
      </w:pPr>
    </w:p>
    <w:p w14:paraId="41D1B39E" w14:textId="77777777" w:rsidR="000D5706" w:rsidRDefault="000D5706" w:rsidP="00695EF5">
      <w:pPr>
        <w:spacing w:line="480" w:lineRule="auto"/>
        <w:jc w:val="center"/>
        <w:rPr>
          <w:rFonts w:ascii="Times New Roman" w:hAnsi="Times New Roman" w:cs="Times New Roman"/>
          <w:b/>
          <w:bCs/>
          <w:sz w:val="24"/>
          <w:szCs w:val="24"/>
          <w:lang w:bidi="fa-IR"/>
        </w:rPr>
      </w:pPr>
    </w:p>
    <w:p w14:paraId="24E48001" w14:textId="7C659419" w:rsidR="000D5706" w:rsidRDefault="000D5706" w:rsidP="00695EF5">
      <w:pPr>
        <w:spacing w:line="480" w:lineRule="auto"/>
        <w:jc w:val="center"/>
        <w:rPr>
          <w:rFonts w:ascii="Times New Roman" w:hAnsi="Times New Roman" w:cs="Times New Roman"/>
          <w:b/>
          <w:bCs/>
          <w:sz w:val="24"/>
          <w:szCs w:val="24"/>
          <w:lang w:bidi="fa-IR"/>
        </w:rPr>
      </w:pPr>
      <w:r w:rsidRPr="000D5706">
        <w:rPr>
          <w:rFonts w:ascii="Times New Roman" w:hAnsi="Times New Roman" w:cs="Times New Roman"/>
          <w:b/>
          <w:bCs/>
          <w:sz w:val="24"/>
          <w:szCs w:val="24"/>
          <w:lang w:bidi="fa-IR"/>
        </w:rPr>
        <w:t>Meta-Analysis Results</w:t>
      </w:r>
    </w:p>
    <w:p w14:paraId="5FEF8A07" w14:textId="318B6410" w:rsidR="000D5706" w:rsidRDefault="000D5706" w:rsidP="00695EF5">
      <w:pPr>
        <w:spacing w:line="480" w:lineRule="auto"/>
        <w:jc w:val="center"/>
        <w:rPr>
          <w:rFonts w:ascii="Times New Roman" w:hAnsi="Times New Roman" w:cs="Times New Roman"/>
          <w:i/>
          <w:iCs/>
          <w:sz w:val="24"/>
          <w:szCs w:val="24"/>
          <w:lang w:bidi="fa-IR"/>
        </w:rPr>
      </w:pPr>
      <w:r w:rsidRPr="000D5706">
        <w:rPr>
          <w:rFonts w:ascii="Times New Roman" w:hAnsi="Times New Roman" w:cs="Times New Roman"/>
          <w:i/>
          <w:iCs/>
          <w:sz w:val="24"/>
          <w:szCs w:val="24"/>
          <w:lang w:bidi="fa-IR"/>
        </w:rPr>
        <w:t>Overall Effect</w:t>
      </w:r>
    </w:p>
    <w:p w14:paraId="3458481C" w14:textId="15C277F6" w:rsidR="0096516C" w:rsidRDefault="000D5706" w:rsidP="00806861">
      <w:pPr>
        <w:spacing w:line="480" w:lineRule="auto"/>
        <w:jc w:val="left"/>
        <w:rPr>
          <w:rFonts w:ascii="Times New Roman" w:hAnsi="Times New Roman" w:cs="Times New Roman"/>
          <w:sz w:val="24"/>
          <w:szCs w:val="24"/>
          <w:lang w:bidi="fa-IR"/>
        </w:rPr>
      </w:pPr>
      <w:r w:rsidRPr="000D5706">
        <w:rPr>
          <w:rFonts w:ascii="Times New Roman" w:hAnsi="Times New Roman" w:cs="Times New Roman"/>
          <w:sz w:val="24"/>
          <w:szCs w:val="24"/>
          <w:lang w:bidi="fa-IR"/>
        </w:rPr>
        <w:t xml:space="preserve">A meta-analysis of six </w:t>
      </w:r>
      <w:r w:rsidR="008B1617">
        <w:rPr>
          <w:rFonts w:ascii="Times New Roman" w:hAnsi="Times New Roman" w:cs="Times New Roman"/>
          <w:sz w:val="24"/>
          <w:szCs w:val="24"/>
          <w:lang w:bidi="fa-IR"/>
        </w:rPr>
        <w:t>RCTs</w:t>
      </w:r>
      <w:r w:rsidRPr="000D5706">
        <w:rPr>
          <w:rFonts w:ascii="Times New Roman" w:hAnsi="Times New Roman" w:cs="Times New Roman"/>
          <w:sz w:val="24"/>
          <w:szCs w:val="24"/>
          <w:lang w:bidi="fa-IR"/>
        </w:rPr>
        <w:t xml:space="preserve"> evaluating light therapy for PTSD symptom reduction was conducted using a random-effects model in R </w:t>
      </w:r>
      <w:r w:rsidR="004041AD">
        <w:rPr>
          <w:rFonts w:ascii="Times New Roman" w:hAnsi="Times New Roman" w:cs="Times New Roman"/>
          <w:sz w:val="24"/>
          <w:szCs w:val="24"/>
          <w:lang w:bidi="fa-IR"/>
        </w:rPr>
        <w:t>3</w:t>
      </w:r>
      <w:r w:rsidRPr="000D5706">
        <w:rPr>
          <w:rFonts w:ascii="Times New Roman" w:hAnsi="Times New Roman" w:cs="Times New Roman"/>
          <w:sz w:val="24"/>
          <w:szCs w:val="24"/>
          <w:lang w:bidi="fa-IR"/>
        </w:rPr>
        <w:t>.</w:t>
      </w:r>
      <w:r w:rsidR="004041AD">
        <w:rPr>
          <w:rFonts w:ascii="Times New Roman" w:hAnsi="Times New Roman" w:cs="Times New Roman"/>
          <w:sz w:val="24"/>
          <w:szCs w:val="24"/>
          <w:lang w:bidi="fa-IR"/>
        </w:rPr>
        <w:t>0</w:t>
      </w:r>
      <w:r w:rsidRPr="000D5706">
        <w:rPr>
          <w:rFonts w:ascii="Times New Roman" w:hAnsi="Times New Roman" w:cs="Times New Roman"/>
          <w:sz w:val="24"/>
          <w:szCs w:val="24"/>
          <w:lang w:bidi="fa-IR"/>
        </w:rPr>
        <w:t>.</w:t>
      </w:r>
      <w:r w:rsidR="004041AD">
        <w:rPr>
          <w:rFonts w:ascii="Times New Roman" w:hAnsi="Times New Roman" w:cs="Times New Roman"/>
          <w:sz w:val="24"/>
          <w:szCs w:val="24"/>
          <w:lang w:bidi="fa-IR"/>
        </w:rPr>
        <w:t>1</w:t>
      </w:r>
      <w:r w:rsidRPr="000D5706">
        <w:rPr>
          <w:rFonts w:ascii="Times New Roman" w:hAnsi="Times New Roman" w:cs="Times New Roman"/>
          <w:sz w:val="24"/>
          <w:szCs w:val="24"/>
          <w:lang w:bidi="fa-IR"/>
        </w:rPr>
        <w:t xml:space="preserve">. The pooled standardized mean difference (SMD) for PTSD symptom reduction was 1.21 (95% </w:t>
      </w:r>
      <w:r w:rsidRPr="004041AD">
        <w:rPr>
          <w:rFonts w:ascii="Times New Roman" w:hAnsi="Times New Roman" w:cs="Times New Roman"/>
          <w:i/>
          <w:iCs/>
          <w:sz w:val="24"/>
          <w:szCs w:val="24"/>
          <w:lang w:bidi="fa-IR"/>
        </w:rPr>
        <w:t>CI</w:t>
      </w:r>
      <w:r w:rsidRPr="000D5706">
        <w:rPr>
          <w:rFonts w:ascii="Times New Roman" w:hAnsi="Times New Roman" w:cs="Times New Roman"/>
          <w:sz w:val="24"/>
          <w:szCs w:val="24"/>
          <w:lang w:bidi="fa-IR"/>
        </w:rPr>
        <w:t xml:space="preserve">: 1.04, 1.39, </w:t>
      </w:r>
      <w:r w:rsidRPr="004041AD">
        <w:rPr>
          <w:rFonts w:ascii="Times New Roman" w:hAnsi="Times New Roman" w:cs="Times New Roman"/>
          <w:i/>
          <w:iCs/>
          <w:sz w:val="24"/>
          <w:szCs w:val="24"/>
          <w:lang w:bidi="fa-IR"/>
        </w:rPr>
        <w:t xml:space="preserve">p </w:t>
      </w:r>
      <w:r w:rsidRPr="000D5706">
        <w:rPr>
          <w:rFonts w:ascii="Times New Roman" w:hAnsi="Times New Roman" w:cs="Times New Roman"/>
          <w:sz w:val="24"/>
          <w:szCs w:val="24"/>
          <w:lang w:bidi="fa-IR"/>
        </w:rPr>
        <w:t>&lt; 0.001), indicating a large and statistically significant effect of light therapy compared to control conditions.</w:t>
      </w:r>
    </w:p>
    <w:p w14:paraId="0F283FEF" w14:textId="641ACE65" w:rsidR="000D5706" w:rsidRDefault="000D5706" w:rsidP="000D5706">
      <w:pPr>
        <w:spacing w:line="480" w:lineRule="auto"/>
        <w:jc w:val="center"/>
        <w:rPr>
          <w:rFonts w:ascii="Times New Roman" w:hAnsi="Times New Roman" w:cs="Times New Roman"/>
          <w:i/>
          <w:iCs/>
          <w:sz w:val="24"/>
          <w:szCs w:val="24"/>
          <w:lang w:bidi="fa-IR"/>
        </w:rPr>
      </w:pPr>
      <w:r w:rsidRPr="000D5706">
        <w:rPr>
          <w:rFonts w:ascii="Times New Roman" w:hAnsi="Times New Roman" w:cs="Times New Roman"/>
          <w:i/>
          <w:iCs/>
          <w:sz w:val="24"/>
          <w:szCs w:val="24"/>
          <w:lang w:bidi="fa-IR"/>
        </w:rPr>
        <w:t>Heterogeneity</w:t>
      </w:r>
    </w:p>
    <w:p w14:paraId="1076B05B" w14:textId="589C928F" w:rsidR="0096516C" w:rsidRDefault="000D5706" w:rsidP="001621D2">
      <w:pPr>
        <w:spacing w:line="480" w:lineRule="auto"/>
        <w:jc w:val="left"/>
        <w:rPr>
          <w:rFonts w:ascii="Times New Roman" w:hAnsi="Times New Roman" w:cs="Times New Roman"/>
          <w:sz w:val="24"/>
          <w:szCs w:val="24"/>
          <w:lang w:bidi="fa-IR"/>
        </w:rPr>
      </w:pPr>
      <w:r w:rsidRPr="000D5706">
        <w:rPr>
          <w:rFonts w:ascii="Times New Roman" w:hAnsi="Times New Roman" w:cs="Times New Roman"/>
          <w:sz w:val="24"/>
          <w:szCs w:val="24"/>
          <w:lang w:bidi="fa-IR"/>
        </w:rPr>
        <w:t>The meta-analysis revealed low to moderate heterogeneity across the six included studies, with an I² statistic of 28.3% (</w:t>
      </w:r>
      <w:r w:rsidRPr="0096516C">
        <w:rPr>
          <w:rFonts w:ascii="Times New Roman" w:hAnsi="Times New Roman" w:cs="Times New Roman"/>
          <w:i/>
          <w:iCs/>
          <w:sz w:val="24"/>
          <w:szCs w:val="24"/>
          <w:lang w:bidi="fa-IR"/>
        </w:rPr>
        <w:t>tau²</w:t>
      </w:r>
      <w:r w:rsidRPr="000D5706">
        <w:rPr>
          <w:rFonts w:ascii="Times New Roman" w:hAnsi="Times New Roman" w:cs="Times New Roman"/>
          <w:sz w:val="24"/>
          <w:szCs w:val="24"/>
          <w:lang w:bidi="fa-IR"/>
        </w:rPr>
        <w:t xml:space="preserve"> = 0.015, </w:t>
      </w:r>
      <w:r w:rsidRPr="0096516C">
        <w:rPr>
          <w:rFonts w:ascii="Times New Roman" w:hAnsi="Times New Roman" w:cs="Times New Roman"/>
          <w:i/>
          <w:iCs/>
          <w:sz w:val="24"/>
          <w:szCs w:val="24"/>
          <w:lang w:bidi="fa-IR"/>
        </w:rPr>
        <w:t>p</w:t>
      </w:r>
      <w:r w:rsidRPr="000D5706">
        <w:rPr>
          <w:rFonts w:ascii="Times New Roman" w:hAnsi="Times New Roman" w:cs="Times New Roman"/>
          <w:sz w:val="24"/>
          <w:szCs w:val="24"/>
          <w:lang w:bidi="fa-IR"/>
        </w:rPr>
        <w:t xml:space="preserve"> = 0.23). This suggests that the variability in effect sizes for PTSD symptom reduction was not substantial, indicating reasonable consistency in the efficacy of light therapy interventions across the studies.</w:t>
      </w:r>
    </w:p>
    <w:p w14:paraId="6335C4CA" w14:textId="77777777" w:rsidR="0096516C" w:rsidRPr="0096516C" w:rsidRDefault="0096516C" w:rsidP="0096516C">
      <w:pPr>
        <w:spacing w:line="480" w:lineRule="auto"/>
        <w:jc w:val="center"/>
        <w:rPr>
          <w:rFonts w:ascii="Times New Roman" w:hAnsi="Times New Roman" w:cs="Times New Roman"/>
          <w:i/>
          <w:iCs/>
          <w:sz w:val="24"/>
          <w:szCs w:val="24"/>
          <w:lang w:bidi="fa-IR"/>
        </w:rPr>
      </w:pPr>
      <w:r w:rsidRPr="0096516C">
        <w:rPr>
          <w:rFonts w:ascii="Times New Roman" w:hAnsi="Times New Roman" w:cs="Times New Roman"/>
          <w:i/>
          <w:iCs/>
          <w:sz w:val="24"/>
          <w:szCs w:val="24"/>
          <w:lang w:bidi="fa-IR"/>
        </w:rPr>
        <w:t>Subgroup Analyses</w:t>
      </w:r>
    </w:p>
    <w:p w14:paraId="20CB71DF" w14:textId="77777777" w:rsidR="0096516C" w:rsidRPr="0096516C" w:rsidRDefault="0096516C" w:rsidP="0096516C">
      <w:pPr>
        <w:spacing w:line="480" w:lineRule="auto"/>
        <w:rPr>
          <w:rFonts w:ascii="Times New Roman" w:hAnsi="Times New Roman" w:cs="Times New Roman"/>
          <w:sz w:val="24"/>
          <w:szCs w:val="24"/>
          <w:lang w:bidi="fa-IR"/>
        </w:rPr>
      </w:pPr>
      <w:r w:rsidRPr="0096516C">
        <w:rPr>
          <w:rFonts w:ascii="Times New Roman" w:hAnsi="Times New Roman" w:cs="Times New Roman"/>
          <w:sz w:val="24"/>
          <w:szCs w:val="24"/>
          <w:lang w:bidi="fa-IR"/>
        </w:rPr>
        <w:t>Subgroup analyses were conducted to explore the effect of different intervention types on PTSD symptom reduction. The results are as follows:</w:t>
      </w:r>
    </w:p>
    <w:p w14:paraId="14F026E9" w14:textId="77777777" w:rsidR="0096516C" w:rsidRPr="0096516C" w:rsidRDefault="0096516C" w:rsidP="0096516C">
      <w:pPr>
        <w:spacing w:line="480" w:lineRule="auto"/>
        <w:rPr>
          <w:rFonts w:ascii="Times New Roman" w:hAnsi="Times New Roman" w:cs="Times New Roman"/>
          <w:sz w:val="24"/>
          <w:szCs w:val="24"/>
          <w:lang w:bidi="fa-IR"/>
        </w:rPr>
      </w:pPr>
      <w:r w:rsidRPr="0096516C">
        <w:rPr>
          <w:rFonts w:ascii="Times New Roman" w:hAnsi="Times New Roman" w:cs="Times New Roman"/>
          <w:sz w:val="24"/>
          <w:szCs w:val="24"/>
          <w:lang w:bidi="fa-IR"/>
        </w:rPr>
        <w:t xml:space="preserve">Blue light vs. Amber light (2 studies: </w:t>
      </w:r>
      <w:proofErr w:type="spellStart"/>
      <w:r w:rsidRPr="0096516C">
        <w:rPr>
          <w:rFonts w:ascii="Times New Roman" w:hAnsi="Times New Roman" w:cs="Times New Roman"/>
          <w:sz w:val="24"/>
          <w:szCs w:val="24"/>
          <w:lang w:bidi="fa-IR"/>
        </w:rPr>
        <w:t>Killgore</w:t>
      </w:r>
      <w:proofErr w:type="spellEnd"/>
      <w:r w:rsidRPr="0096516C">
        <w:rPr>
          <w:rFonts w:ascii="Times New Roman" w:hAnsi="Times New Roman" w:cs="Times New Roman"/>
          <w:sz w:val="24"/>
          <w:szCs w:val="24"/>
          <w:lang w:bidi="fa-IR"/>
        </w:rPr>
        <w:t xml:space="preserve"> et al., </w:t>
      </w:r>
      <w:proofErr w:type="spellStart"/>
      <w:r w:rsidRPr="0096516C">
        <w:rPr>
          <w:rFonts w:ascii="Times New Roman" w:hAnsi="Times New Roman" w:cs="Times New Roman"/>
          <w:sz w:val="24"/>
          <w:szCs w:val="24"/>
          <w:lang w:bidi="fa-IR"/>
        </w:rPr>
        <w:t>Vanuk</w:t>
      </w:r>
      <w:proofErr w:type="spellEnd"/>
      <w:r w:rsidRPr="0096516C">
        <w:rPr>
          <w:rFonts w:ascii="Times New Roman" w:hAnsi="Times New Roman" w:cs="Times New Roman"/>
          <w:sz w:val="24"/>
          <w:szCs w:val="24"/>
          <w:lang w:bidi="fa-IR"/>
        </w:rPr>
        <w:t xml:space="preserve"> et al.): SMD = 1.27 (95% </w:t>
      </w:r>
      <w:r w:rsidRPr="0096516C">
        <w:rPr>
          <w:rFonts w:ascii="Times New Roman" w:hAnsi="Times New Roman" w:cs="Times New Roman"/>
          <w:i/>
          <w:iCs/>
          <w:sz w:val="24"/>
          <w:szCs w:val="24"/>
          <w:lang w:bidi="fa-IR"/>
        </w:rPr>
        <w:t>CI</w:t>
      </w:r>
      <w:r w:rsidRPr="0096516C">
        <w:rPr>
          <w:rFonts w:ascii="Times New Roman" w:hAnsi="Times New Roman" w:cs="Times New Roman"/>
          <w:sz w:val="24"/>
          <w:szCs w:val="24"/>
          <w:lang w:bidi="fa-IR"/>
        </w:rPr>
        <w:t>: 1.01, 1.53), indicating a large effect.</w:t>
      </w:r>
    </w:p>
    <w:p w14:paraId="72D7DDA1" w14:textId="77777777" w:rsidR="0096516C" w:rsidRDefault="0096516C" w:rsidP="0096516C">
      <w:pPr>
        <w:spacing w:line="480" w:lineRule="auto"/>
        <w:rPr>
          <w:rFonts w:ascii="Times New Roman" w:hAnsi="Times New Roman" w:cs="Times New Roman"/>
          <w:sz w:val="24"/>
          <w:szCs w:val="24"/>
          <w:lang w:bidi="fa-IR"/>
        </w:rPr>
      </w:pPr>
      <w:r w:rsidRPr="0096516C">
        <w:rPr>
          <w:rFonts w:ascii="Times New Roman" w:hAnsi="Times New Roman" w:cs="Times New Roman"/>
          <w:sz w:val="24"/>
          <w:szCs w:val="24"/>
          <w:lang w:bidi="fa-IR"/>
        </w:rPr>
        <w:t xml:space="preserve">Bright light vs. Sham/Dim light (2 studies: Kawamura et al., Burgess et al.): SMD = 1.19 (95% </w:t>
      </w:r>
      <w:r w:rsidRPr="0096516C">
        <w:rPr>
          <w:rFonts w:ascii="Times New Roman" w:hAnsi="Times New Roman" w:cs="Times New Roman"/>
          <w:i/>
          <w:iCs/>
          <w:sz w:val="24"/>
          <w:szCs w:val="24"/>
          <w:lang w:bidi="fa-IR"/>
        </w:rPr>
        <w:t>CI</w:t>
      </w:r>
      <w:r w:rsidRPr="0096516C">
        <w:rPr>
          <w:rFonts w:ascii="Times New Roman" w:hAnsi="Times New Roman" w:cs="Times New Roman"/>
          <w:sz w:val="24"/>
          <w:szCs w:val="24"/>
          <w:lang w:bidi="fa-IR"/>
        </w:rPr>
        <w:t>: 0.79, 1.59), showing a comparable effect.</w:t>
      </w:r>
      <w:r>
        <w:rPr>
          <w:rFonts w:ascii="Times New Roman" w:hAnsi="Times New Roman" w:cs="Times New Roman"/>
          <w:sz w:val="24"/>
          <w:szCs w:val="24"/>
          <w:lang w:bidi="fa-IR"/>
        </w:rPr>
        <w:t xml:space="preserve"> </w:t>
      </w:r>
    </w:p>
    <w:p w14:paraId="15A38CC0" w14:textId="5E5E5695" w:rsidR="000D5706" w:rsidRDefault="0096516C" w:rsidP="0096516C">
      <w:pPr>
        <w:spacing w:line="480" w:lineRule="auto"/>
        <w:rPr>
          <w:rFonts w:ascii="Times New Roman" w:hAnsi="Times New Roman" w:cs="Times New Roman"/>
          <w:sz w:val="24"/>
          <w:szCs w:val="24"/>
          <w:lang w:bidi="fa-IR"/>
        </w:rPr>
      </w:pPr>
      <w:r w:rsidRPr="0096516C">
        <w:rPr>
          <w:rFonts w:ascii="Times New Roman" w:hAnsi="Times New Roman" w:cs="Times New Roman"/>
          <w:sz w:val="24"/>
          <w:szCs w:val="24"/>
          <w:lang w:bidi="fa-IR"/>
        </w:rPr>
        <w:t xml:space="preserve">White/Green light vs. </w:t>
      </w:r>
      <w:proofErr w:type="gramStart"/>
      <w:r w:rsidRPr="0096516C">
        <w:rPr>
          <w:rFonts w:ascii="Times New Roman" w:hAnsi="Times New Roman" w:cs="Times New Roman"/>
          <w:sz w:val="24"/>
          <w:szCs w:val="24"/>
          <w:lang w:bidi="fa-IR"/>
        </w:rPr>
        <w:t>Other</w:t>
      </w:r>
      <w:proofErr w:type="gramEnd"/>
      <w:r w:rsidRPr="0096516C">
        <w:rPr>
          <w:rFonts w:ascii="Times New Roman" w:hAnsi="Times New Roman" w:cs="Times New Roman"/>
          <w:sz w:val="24"/>
          <w:szCs w:val="24"/>
          <w:lang w:bidi="fa-IR"/>
        </w:rPr>
        <w:t xml:space="preserve"> controls (2 studies: </w:t>
      </w:r>
      <w:proofErr w:type="spellStart"/>
      <w:r w:rsidRPr="0096516C">
        <w:rPr>
          <w:rFonts w:ascii="Times New Roman" w:hAnsi="Times New Roman" w:cs="Times New Roman"/>
          <w:sz w:val="24"/>
          <w:szCs w:val="24"/>
          <w:lang w:bidi="fa-IR"/>
        </w:rPr>
        <w:t>Youngstedt</w:t>
      </w:r>
      <w:proofErr w:type="spellEnd"/>
      <w:r w:rsidRPr="0096516C">
        <w:rPr>
          <w:rFonts w:ascii="Times New Roman" w:hAnsi="Times New Roman" w:cs="Times New Roman"/>
          <w:sz w:val="24"/>
          <w:szCs w:val="24"/>
          <w:lang w:bidi="fa-IR"/>
        </w:rPr>
        <w:t xml:space="preserve"> et al., </w:t>
      </w:r>
      <w:proofErr w:type="spellStart"/>
      <w:r w:rsidRPr="0096516C">
        <w:rPr>
          <w:rFonts w:ascii="Times New Roman" w:hAnsi="Times New Roman" w:cs="Times New Roman"/>
          <w:sz w:val="24"/>
          <w:szCs w:val="24"/>
          <w:lang w:bidi="fa-IR"/>
        </w:rPr>
        <w:t>Zalta</w:t>
      </w:r>
      <w:proofErr w:type="spellEnd"/>
      <w:r w:rsidRPr="0096516C">
        <w:rPr>
          <w:rFonts w:ascii="Times New Roman" w:hAnsi="Times New Roman" w:cs="Times New Roman"/>
          <w:sz w:val="24"/>
          <w:szCs w:val="24"/>
          <w:lang w:bidi="fa-IR"/>
        </w:rPr>
        <w:t xml:space="preserve"> et al.): SMD = 1.14 (95% </w:t>
      </w:r>
      <w:r w:rsidRPr="0096516C">
        <w:rPr>
          <w:rFonts w:ascii="Times New Roman" w:hAnsi="Times New Roman" w:cs="Times New Roman"/>
          <w:i/>
          <w:iCs/>
          <w:sz w:val="24"/>
          <w:szCs w:val="24"/>
          <w:lang w:bidi="fa-IR"/>
        </w:rPr>
        <w:t>CI</w:t>
      </w:r>
      <w:r w:rsidRPr="0096516C">
        <w:rPr>
          <w:rFonts w:ascii="Times New Roman" w:hAnsi="Times New Roman" w:cs="Times New Roman"/>
          <w:sz w:val="24"/>
          <w:szCs w:val="24"/>
          <w:lang w:bidi="fa-IR"/>
        </w:rPr>
        <w:t xml:space="preserve">: 0.83, 1.45), also demonstrating a substantial effect. No significant differences were observed </w:t>
      </w:r>
      <w:r w:rsidRPr="0096516C">
        <w:rPr>
          <w:rFonts w:ascii="Times New Roman" w:hAnsi="Times New Roman" w:cs="Times New Roman"/>
          <w:sz w:val="24"/>
          <w:szCs w:val="24"/>
          <w:lang w:bidi="fa-IR"/>
        </w:rPr>
        <w:lastRenderedPageBreak/>
        <w:t>between the subgroups (</w:t>
      </w:r>
      <w:r w:rsidRPr="0096516C">
        <w:rPr>
          <w:rFonts w:ascii="Times New Roman" w:hAnsi="Times New Roman" w:cs="Times New Roman"/>
          <w:i/>
          <w:iCs/>
          <w:sz w:val="24"/>
          <w:szCs w:val="24"/>
          <w:lang w:bidi="fa-IR"/>
        </w:rPr>
        <w:t>p</w:t>
      </w:r>
      <w:r w:rsidRPr="0096516C">
        <w:rPr>
          <w:rFonts w:ascii="Times New Roman" w:hAnsi="Times New Roman" w:cs="Times New Roman"/>
          <w:sz w:val="24"/>
          <w:szCs w:val="24"/>
          <w:lang w:bidi="fa-IR"/>
        </w:rPr>
        <w:t xml:space="preserve"> = 0.68), suggesting that the type of light therapy intervention did not significantly influence the overall efficacy for PTSD symptom reduction.</w:t>
      </w:r>
    </w:p>
    <w:p w14:paraId="7434C324" w14:textId="7292AE73" w:rsidR="0096516C" w:rsidRDefault="0096516C" w:rsidP="0096516C">
      <w:pPr>
        <w:spacing w:line="480" w:lineRule="auto"/>
        <w:jc w:val="left"/>
        <w:rPr>
          <w:rFonts w:ascii="Times New Roman" w:hAnsi="Times New Roman" w:cs="Times New Roman"/>
          <w:sz w:val="24"/>
          <w:szCs w:val="24"/>
          <w:lang w:bidi="fa-IR"/>
        </w:rPr>
      </w:pPr>
      <w:r w:rsidRPr="0096516C">
        <w:rPr>
          <w:rFonts w:ascii="Times New Roman" w:hAnsi="Times New Roman" w:cs="Times New Roman"/>
          <w:sz w:val="24"/>
          <w:szCs w:val="24"/>
          <w:lang w:bidi="fa-IR"/>
        </w:rPr>
        <w:t>No significant differences between subgroups (</w:t>
      </w:r>
      <w:r w:rsidRPr="004041AD">
        <w:rPr>
          <w:rFonts w:ascii="Times New Roman" w:hAnsi="Times New Roman" w:cs="Times New Roman"/>
          <w:i/>
          <w:iCs/>
          <w:sz w:val="24"/>
          <w:szCs w:val="24"/>
          <w:lang w:bidi="fa-IR"/>
        </w:rPr>
        <w:t>p</w:t>
      </w:r>
      <w:r w:rsidRPr="0096516C">
        <w:rPr>
          <w:rFonts w:ascii="Times New Roman" w:hAnsi="Times New Roman" w:cs="Times New Roman"/>
          <w:sz w:val="24"/>
          <w:szCs w:val="24"/>
          <w:lang w:bidi="fa-IR"/>
        </w:rPr>
        <w:t xml:space="preserve"> = 0.68).</w:t>
      </w:r>
      <w:r w:rsidR="00AF0616">
        <w:rPr>
          <w:rFonts w:ascii="Times New Roman" w:hAnsi="Times New Roman" w:cs="Times New Roman"/>
          <w:sz w:val="24"/>
          <w:szCs w:val="24"/>
          <w:lang w:bidi="fa-IR"/>
        </w:rPr>
        <w:t xml:space="preserve"> See table 4 for summery of subgroup analysis. </w:t>
      </w:r>
    </w:p>
    <w:tbl>
      <w:tblPr>
        <w:tblStyle w:val="GridTable2-Accent4"/>
        <w:tblW w:w="0" w:type="auto"/>
        <w:tblLook w:val="04A0" w:firstRow="1" w:lastRow="0" w:firstColumn="1" w:lastColumn="0" w:noHBand="0" w:noVBand="1"/>
      </w:tblPr>
      <w:tblGrid>
        <w:gridCol w:w="1870"/>
        <w:gridCol w:w="1870"/>
        <w:gridCol w:w="1870"/>
        <w:gridCol w:w="1870"/>
        <w:gridCol w:w="1870"/>
      </w:tblGrid>
      <w:tr w:rsidR="00AF0616" w14:paraId="6FB7F0F1" w14:textId="77777777" w:rsidTr="00AF06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40A955B9" w14:textId="19F4D437" w:rsidR="00AF0616" w:rsidRPr="00AF0616" w:rsidRDefault="00AF0616" w:rsidP="0096516C">
            <w:pPr>
              <w:spacing w:line="480" w:lineRule="auto"/>
              <w:jc w:val="left"/>
              <w:rPr>
                <w:rFonts w:ascii="Times New Roman" w:hAnsi="Times New Roman" w:cs="Times New Roman"/>
                <w:sz w:val="20"/>
                <w:szCs w:val="20"/>
                <w:lang w:bidi="fa-IR"/>
              </w:rPr>
            </w:pPr>
            <w:r w:rsidRPr="00AF0616">
              <w:rPr>
                <w:rFonts w:ascii="Times New Roman" w:hAnsi="Times New Roman" w:cs="Times New Roman"/>
                <w:sz w:val="20"/>
                <w:szCs w:val="20"/>
                <w:lang w:bidi="fa-IR"/>
              </w:rPr>
              <w:t>Subgroup</w:t>
            </w:r>
          </w:p>
        </w:tc>
        <w:tc>
          <w:tcPr>
            <w:tcW w:w="1870" w:type="dxa"/>
          </w:tcPr>
          <w:p w14:paraId="3B4A77CB" w14:textId="4431A304" w:rsidR="00AF0616" w:rsidRPr="00AF0616" w:rsidRDefault="00AF0616" w:rsidP="0096516C">
            <w:pPr>
              <w:spacing w:line="480" w:lineRule="auto"/>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bidi="fa-IR"/>
              </w:rPr>
            </w:pPr>
            <w:r w:rsidRPr="00AF0616">
              <w:rPr>
                <w:rFonts w:ascii="Times New Roman" w:hAnsi="Times New Roman" w:cs="Times New Roman"/>
                <w:sz w:val="20"/>
                <w:szCs w:val="20"/>
                <w:lang w:bidi="fa-IR"/>
              </w:rPr>
              <w:t>Studies Included</w:t>
            </w:r>
          </w:p>
        </w:tc>
        <w:tc>
          <w:tcPr>
            <w:tcW w:w="1870" w:type="dxa"/>
          </w:tcPr>
          <w:p w14:paraId="32E27B91" w14:textId="58DDFCA2" w:rsidR="00AF0616" w:rsidRDefault="00AF0616" w:rsidP="0096516C">
            <w:pPr>
              <w:spacing w:line="480" w:lineRule="auto"/>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bidi="fa-IR"/>
              </w:rPr>
            </w:pPr>
            <w:r w:rsidRPr="00AF0616">
              <w:rPr>
                <w:rFonts w:ascii="Times New Roman" w:hAnsi="Times New Roman" w:cs="Times New Roman"/>
                <w:sz w:val="20"/>
                <w:szCs w:val="20"/>
                <w:lang w:bidi="fa-IR"/>
              </w:rPr>
              <w:t>SMD (95% CI)</w:t>
            </w:r>
          </w:p>
        </w:tc>
        <w:tc>
          <w:tcPr>
            <w:tcW w:w="1870" w:type="dxa"/>
          </w:tcPr>
          <w:p w14:paraId="35AB34D4" w14:textId="7EEB6196" w:rsidR="00AF0616" w:rsidRDefault="00AF0616" w:rsidP="0096516C">
            <w:pPr>
              <w:spacing w:line="480" w:lineRule="auto"/>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bidi="fa-IR"/>
              </w:rPr>
            </w:pPr>
            <w:r w:rsidRPr="00AF0616">
              <w:rPr>
                <w:rFonts w:ascii="Times New Roman" w:hAnsi="Times New Roman" w:cs="Times New Roman"/>
                <w:sz w:val="20"/>
                <w:szCs w:val="20"/>
                <w:lang w:bidi="fa-IR"/>
              </w:rPr>
              <w:t>Effect Size Interpretation</w:t>
            </w:r>
          </w:p>
        </w:tc>
        <w:tc>
          <w:tcPr>
            <w:tcW w:w="1870" w:type="dxa"/>
          </w:tcPr>
          <w:p w14:paraId="041689FA" w14:textId="52FDF137" w:rsidR="00AF0616" w:rsidRDefault="00AF0616" w:rsidP="0096516C">
            <w:pPr>
              <w:spacing w:line="480" w:lineRule="auto"/>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bidi="fa-IR"/>
              </w:rPr>
            </w:pPr>
            <w:r w:rsidRPr="00AF0616">
              <w:rPr>
                <w:rFonts w:ascii="Times New Roman" w:hAnsi="Times New Roman" w:cs="Times New Roman"/>
                <w:sz w:val="20"/>
                <w:szCs w:val="20"/>
                <w:lang w:bidi="fa-IR"/>
              </w:rPr>
              <w:t>p-value (Between Subgroups)</w:t>
            </w:r>
          </w:p>
        </w:tc>
      </w:tr>
      <w:tr w:rsidR="00AF0616" w14:paraId="00C7FA46" w14:textId="77777777" w:rsidTr="00AF06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7EA3456F" w14:textId="5484B805" w:rsidR="00AF0616" w:rsidRPr="00AF0616" w:rsidRDefault="00AF0616" w:rsidP="00AF0616">
            <w:pPr>
              <w:spacing w:line="480" w:lineRule="auto"/>
              <w:jc w:val="center"/>
              <w:rPr>
                <w:rFonts w:ascii="Times New Roman" w:hAnsi="Times New Roman" w:cs="Times New Roman"/>
                <w:b w:val="0"/>
                <w:bCs w:val="0"/>
                <w:sz w:val="20"/>
                <w:szCs w:val="20"/>
                <w:lang w:bidi="fa-IR"/>
              </w:rPr>
            </w:pPr>
            <w:r w:rsidRPr="00AF0616">
              <w:rPr>
                <w:rFonts w:ascii="Times New Roman" w:hAnsi="Times New Roman" w:cs="Times New Roman"/>
                <w:b w:val="0"/>
                <w:bCs w:val="0"/>
                <w:sz w:val="20"/>
                <w:szCs w:val="20"/>
                <w:lang w:bidi="fa-IR"/>
              </w:rPr>
              <w:t>Blue light vs. Amber light</w:t>
            </w:r>
          </w:p>
        </w:tc>
        <w:tc>
          <w:tcPr>
            <w:tcW w:w="1870" w:type="dxa"/>
          </w:tcPr>
          <w:p w14:paraId="58ABA524" w14:textId="2EC82EE3" w:rsidR="00AF0616" w:rsidRPr="00AF0616" w:rsidRDefault="00AF0616" w:rsidP="00AF061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bidi="fa-IR"/>
              </w:rPr>
            </w:pPr>
            <w:proofErr w:type="spellStart"/>
            <w:r w:rsidRPr="00AF0616">
              <w:rPr>
                <w:rFonts w:ascii="Times New Roman" w:hAnsi="Times New Roman" w:cs="Times New Roman"/>
                <w:sz w:val="20"/>
                <w:szCs w:val="20"/>
                <w:lang w:bidi="fa-IR"/>
              </w:rPr>
              <w:t>Killgore</w:t>
            </w:r>
            <w:proofErr w:type="spellEnd"/>
            <w:r w:rsidRPr="00AF0616">
              <w:rPr>
                <w:rFonts w:ascii="Times New Roman" w:hAnsi="Times New Roman" w:cs="Times New Roman"/>
                <w:sz w:val="20"/>
                <w:szCs w:val="20"/>
                <w:lang w:bidi="fa-IR"/>
              </w:rPr>
              <w:t xml:space="preserve"> et al., </w:t>
            </w:r>
            <w:proofErr w:type="spellStart"/>
            <w:r w:rsidRPr="00AF0616">
              <w:rPr>
                <w:rFonts w:ascii="Times New Roman" w:hAnsi="Times New Roman" w:cs="Times New Roman"/>
                <w:sz w:val="20"/>
                <w:szCs w:val="20"/>
                <w:lang w:bidi="fa-IR"/>
              </w:rPr>
              <w:t>Vanuk</w:t>
            </w:r>
            <w:proofErr w:type="spellEnd"/>
            <w:r w:rsidRPr="00AF0616">
              <w:rPr>
                <w:rFonts w:ascii="Times New Roman" w:hAnsi="Times New Roman" w:cs="Times New Roman"/>
                <w:sz w:val="20"/>
                <w:szCs w:val="20"/>
                <w:lang w:bidi="fa-IR"/>
              </w:rPr>
              <w:t xml:space="preserve"> et al.</w:t>
            </w:r>
          </w:p>
        </w:tc>
        <w:tc>
          <w:tcPr>
            <w:tcW w:w="1870" w:type="dxa"/>
          </w:tcPr>
          <w:p w14:paraId="4BEB2C9F" w14:textId="72D20931" w:rsidR="00AF0616" w:rsidRPr="00AF0616" w:rsidRDefault="00AF0616" w:rsidP="00AF061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bidi="fa-IR"/>
              </w:rPr>
            </w:pPr>
            <w:r w:rsidRPr="00AF0616">
              <w:rPr>
                <w:rFonts w:ascii="Times New Roman" w:hAnsi="Times New Roman" w:cs="Times New Roman"/>
                <w:sz w:val="20"/>
                <w:szCs w:val="20"/>
                <w:lang w:bidi="fa-IR"/>
              </w:rPr>
              <w:t>1.27 (1.01, 1.53)</w:t>
            </w:r>
          </w:p>
        </w:tc>
        <w:tc>
          <w:tcPr>
            <w:tcW w:w="1870" w:type="dxa"/>
          </w:tcPr>
          <w:p w14:paraId="181BA1BC" w14:textId="5FA75E12" w:rsidR="00AF0616" w:rsidRPr="00AF0616" w:rsidRDefault="00AF0616" w:rsidP="00AF061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bidi="fa-IR"/>
              </w:rPr>
            </w:pPr>
            <w:r w:rsidRPr="00AF0616">
              <w:rPr>
                <w:rFonts w:ascii="Times New Roman" w:hAnsi="Times New Roman" w:cs="Times New Roman"/>
                <w:sz w:val="20"/>
                <w:szCs w:val="20"/>
                <w:lang w:bidi="fa-IR"/>
              </w:rPr>
              <w:t>Large effect</w:t>
            </w:r>
          </w:p>
        </w:tc>
        <w:tc>
          <w:tcPr>
            <w:tcW w:w="1870" w:type="dxa"/>
          </w:tcPr>
          <w:p w14:paraId="77187831" w14:textId="49303BE0" w:rsidR="00AF0616" w:rsidRPr="00AF0616" w:rsidRDefault="00AF0616" w:rsidP="00AF061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bidi="fa-IR"/>
              </w:rPr>
            </w:pPr>
            <w:r w:rsidRPr="00AF0616">
              <w:rPr>
                <w:rFonts w:ascii="Times New Roman" w:hAnsi="Times New Roman" w:cs="Times New Roman"/>
                <w:sz w:val="20"/>
                <w:szCs w:val="20"/>
                <w:lang w:bidi="fa-IR"/>
              </w:rPr>
              <w:t>0.68</w:t>
            </w:r>
          </w:p>
        </w:tc>
      </w:tr>
      <w:tr w:rsidR="00AF0616" w14:paraId="473C34AA" w14:textId="77777777" w:rsidTr="00AF0616">
        <w:tc>
          <w:tcPr>
            <w:cnfStyle w:val="001000000000" w:firstRow="0" w:lastRow="0" w:firstColumn="1" w:lastColumn="0" w:oddVBand="0" w:evenVBand="0" w:oddHBand="0" w:evenHBand="0" w:firstRowFirstColumn="0" w:firstRowLastColumn="0" w:lastRowFirstColumn="0" w:lastRowLastColumn="0"/>
            <w:tcW w:w="1870" w:type="dxa"/>
          </w:tcPr>
          <w:p w14:paraId="12D8F652" w14:textId="604F8D71" w:rsidR="00AF0616" w:rsidRPr="00AF0616" w:rsidRDefault="00AF0616" w:rsidP="00AF0616">
            <w:pPr>
              <w:spacing w:line="480" w:lineRule="auto"/>
              <w:jc w:val="center"/>
              <w:rPr>
                <w:rFonts w:ascii="Times New Roman" w:hAnsi="Times New Roman" w:cs="Times New Roman"/>
                <w:b w:val="0"/>
                <w:bCs w:val="0"/>
                <w:sz w:val="24"/>
                <w:szCs w:val="24"/>
                <w:lang w:bidi="fa-IR"/>
              </w:rPr>
            </w:pPr>
            <w:r w:rsidRPr="00AF0616">
              <w:rPr>
                <w:rFonts w:ascii="Times New Roman" w:hAnsi="Times New Roman" w:cs="Times New Roman"/>
                <w:b w:val="0"/>
                <w:bCs w:val="0"/>
                <w:sz w:val="20"/>
                <w:szCs w:val="20"/>
                <w:lang w:bidi="fa-IR"/>
              </w:rPr>
              <w:t>Bright light vs. Sham/Dim light</w:t>
            </w:r>
          </w:p>
        </w:tc>
        <w:tc>
          <w:tcPr>
            <w:tcW w:w="1870" w:type="dxa"/>
          </w:tcPr>
          <w:p w14:paraId="286E65AF" w14:textId="2B025957" w:rsidR="00AF0616" w:rsidRPr="00AF0616" w:rsidRDefault="00AF0616" w:rsidP="00AF061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fa-IR"/>
              </w:rPr>
            </w:pPr>
            <w:r w:rsidRPr="00AF0616">
              <w:rPr>
                <w:rFonts w:ascii="Times New Roman" w:hAnsi="Times New Roman" w:cs="Times New Roman"/>
                <w:sz w:val="20"/>
                <w:szCs w:val="20"/>
                <w:lang w:bidi="fa-IR"/>
              </w:rPr>
              <w:t>Kawamura et al., Burgess et al.</w:t>
            </w:r>
          </w:p>
        </w:tc>
        <w:tc>
          <w:tcPr>
            <w:tcW w:w="1870" w:type="dxa"/>
          </w:tcPr>
          <w:p w14:paraId="2E3FAAE7" w14:textId="353F5E8C" w:rsidR="00AF0616" w:rsidRPr="00AF0616" w:rsidRDefault="00AF0616" w:rsidP="00AF061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fa-IR"/>
              </w:rPr>
            </w:pPr>
            <w:r w:rsidRPr="00AF0616">
              <w:rPr>
                <w:rFonts w:ascii="Times New Roman" w:hAnsi="Times New Roman" w:cs="Times New Roman"/>
                <w:sz w:val="20"/>
                <w:szCs w:val="20"/>
                <w:lang w:bidi="fa-IR"/>
              </w:rPr>
              <w:t>1.19 (0.79, 1.59)</w:t>
            </w:r>
          </w:p>
        </w:tc>
        <w:tc>
          <w:tcPr>
            <w:tcW w:w="1870" w:type="dxa"/>
          </w:tcPr>
          <w:p w14:paraId="5B8C2437" w14:textId="1BE4D0D7" w:rsidR="00AF0616" w:rsidRPr="00AF0616" w:rsidRDefault="00AF0616" w:rsidP="00AF061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fa-IR"/>
              </w:rPr>
            </w:pPr>
            <w:r w:rsidRPr="00AF0616">
              <w:rPr>
                <w:rFonts w:ascii="Times New Roman" w:hAnsi="Times New Roman" w:cs="Times New Roman"/>
                <w:sz w:val="20"/>
                <w:szCs w:val="20"/>
                <w:lang w:bidi="fa-IR"/>
              </w:rPr>
              <w:t>Comparable effect</w:t>
            </w:r>
          </w:p>
        </w:tc>
        <w:tc>
          <w:tcPr>
            <w:tcW w:w="1870" w:type="dxa"/>
          </w:tcPr>
          <w:p w14:paraId="2A562E55" w14:textId="7883FCC7" w:rsidR="00AF0616" w:rsidRPr="00AF0616" w:rsidRDefault="00AF0616" w:rsidP="00AF061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fa-IR"/>
              </w:rPr>
            </w:pPr>
            <w:r w:rsidRPr="00AF0616">
              <w:rPr>
                <w:rFonts w:ascii="Times New Roman" w:hAnsi="Times New Roman" w:cs="Times New Roman"/>
                <w:sz w:val="20"/>
                <w:szCs w:val="20"/>
                <w:lang w:bidi="fa-IR"/>
              </w:rPr>
              <w:t>0.68</w:t>
            </w:r>
          </w:p>
        </w:tc>
      </w:tr>
      <w:tr w:rsidR="00AF0616" w14:paraId="459F14B5" w14:textId="77777777" w:rsidTr="00AF06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BBD4A07" w14:textId="069BC236" w:rsidR="00AF0616" w:rsidRPr="00AF0616" w:rsidRDefault="00AF0616" w:rsidP="00AF0616">
            <w:pPr>
              <w:spacing w:line="480" w:lineRule="auto"/>
              <w:jc w:val="center"/>
              <w:rPr>
                <w:rFonts w:ascii="Times New Roman" w:hAnsi="Times New Roman" w:cs="Times New Roman"/>
                <w:b w:val="0"/>
                <w:bCs w:val="0"/>
                <w:sz w:val="24"/>
                <w:szCs w:val="24"/>
                <w:lang w:bidi="fa-IR"/>
              </w:rPr>
            </w:pPr>
            <w:r w:rsidRPr="00AF0616">
              <w:rPr>
                <w:rFonts w:ascii="Times New Roman" w:hAnsi="Times New Roman" w:cs="Times New Roman"/>
                <w:b w:val="0"/>
                <w:bCs w:val="0"/>
                <w:sz w:val="20"/>
                <w:szCs w:val="20"/>
                <w:lang w:bidi="fa-IR"/>
              </w:rPr>
              <w:t>White/Green light vs. Other controls</w:t>
            </w:r>
          </w:p>
        </w:tc>
        <w:tc>
          <w:tcPr>
            <w:tcW w:w="1870" w:type="dxa"/>
          </w:tcPr>
          <w:p w14:paraId="57CDDA70" w14:textId="10064D45" w:rsidR="00AF0616" w:rsidRPr="00AF0616" w:rsidRDefault="00AF0616" w:rsidP="00AF061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bidi="fa-IR"/>
              </w:rPr>
            </w:pPr>
            <w:proofErr w:type="spellStart"/>
            <w:r w:rsidRPr="00AF0616">
              <w:rPr>
                <w:rFonts w:ascii="Times New Roman" w:hAnsi="Times New Roman" w:cs="Times New Roman"/>
                <w:sz w:val="20"/>
                <w:szCs w:val="20"/>
                <w:lang w:bidi="fa-IR"/>
              </w:rPr>
              <w:t>Youngstedt</w:t>
            </w:r>
            <w:proofErr w:type="spellEnd"/>
            <w:r w:rsidRPr="00AF0616">
              <w:rPr>
                <w:rFonts w:ascii="Times New Roman" w:hAnsi="Times New Roman" w:cs="Times New Roman"/>
                <w:sz w:val="20"/>
                <w:szCs w:val="20"/>
                <w:lang w:bidi="fa-IR"/>
              </w:rPr>
              <w:t xml:space="preserve"> et al., </w:t>
            </w:r>
            <w:proofErr w:type="spellStart"/>
            <w:r w:rsidRPr="00AF0616">
              <w:rPr>
                <w:rFonts w:ascii="Times New Roman" w:hAnsi="Times New Roman" w:cs="Times New Roman"/>
                <w:sz w:val="20"/>
                <w:szCs w:val="20"/>
                <w:lang w:bidi="fa-IR"/>
              </w:rPr>
              <w:t>Zalta</w:t>
            </w:r>
            <w:proofErr w:type="spellEnd"/>
            <w:r w:rsidRPr="00AF0616">
              <w:rPr>
                <w:rFonts w:ascii="Times New Roman" w:hAnsi="Times New Roman" w:cs="Times New Roman"/>
                <w:sz w:val="20"/>
                <w:szCs w:val="20"/>
                <w:lang w:bidi="fa-IR"/>
              </w:rPr>
              <w:t xml:space="preserve"> et al.</w:t>
            </w:r>
          </w:p>
        </w:tc>
        <w:tc>
          <w:tcPr>
            <w:tcW w:w="1870" w:type="dxa"/>
          </w:tcPr>
          <w:p w14:paraId="0F41EA1C" w14:textId="50F9662A" w:rsidR="00AF0616" w:rsidRPr="00AF0616" w:rsidRDefault="00AF0616" w:rsidP="00AF061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bidi="fa-IR"/>
              </w:rPr>
            </w:pPr>
            <w:r w:rsidRPr="00AF0616">
              <w:rPr>
                <w:rFonts w:ascii="Times New Roman" w:hAnsi="Times New Roman" w:cs="Times New Roman"/>
                <w:sz w:val="20"/>
                <w:szCs w:val="20"/>
                <w:lang w:bidi="fa-IR"/>
              </w:rPr>
              <w:t>1.14 (0.83, 1.45)</w:t>
            </w:r>
          </w:p>
        </w:tc>
        <w:tc>
          <w:tcPr>
            <w:tcW w:w="1870" w:type="dxa"/>
          </w:tcPr>
          <w:p w14:paraId="6EBEEB77" w14:textId="3A7D6317" w:rsidR="00AF0616" w:rsidRPr="00AF0616" w:rsidRDefault="00AF0616" w:rsidP="00AF061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bidi="fa-IR"/>
              </w:rPr>
            </w:pPr>
            <w:r w:rsidRPr="00AF0616">
              <w:rPr>
                <w:rFonts w:ascii="Times New Roman" w:hAnsi="Times New Roman" w:cs="Times New Roman"/>
                <w:sz w:val="20"/>
                <w:szCs w:val="20"/>
                <w:lang w:bidi="fa-IR"/>
              </w:rPr>
              <w:t>Substantial effect</w:t>
            </w:r>
          </w:p>
        </w:tc>
        <w:tc>
          <w:tcPr>
            <w:tcW w:w="1870" w:type="dxa"/>
          </w:tcPr>
          <w:p w14:paraId="2D5C3662" w14:textId="16FFE7C7" w:rsidR="00AF0616" w:rsidRPr="00AF0616" w:rsidRDefault="00AF0616" w:rsidP="00AF061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bidi="fa-IR"/>
              </w:rPr>
            </w:pPr>
            <w:r w:rsidRPr="00AF0616">
              <w:rPr>
                <w:rFonts w:ascii="Times New Roman" w:hAnsi="Times New Roman" w:cs="Times New Roman"/>
                <w:sz w:val="20"/>
                <w:szCs w:val="20"/>
                <w:lang w:bidi="fa-IR"/>
              </w:rPr>
              <w:t>0.68</w:t>
            </w:r>
          </w:p>
        </w:tc>
      </w:tr>
      <w:tr w:rsidR="00AF0616" w14:paraId="1047FC43" w14:textId="77777777" w:rsidTr="00802453">
        <w:tc>
          <w:tcPr>
            <w:cnfStyle w:val="001000000000" w:firstRow="0" w:lastRow="0" w:firstColumn="1" w:lastColumn="0" w:oddVBand="0" w:evenVBand="0" w:oddHBand="0" w:evenHBand="0" w:firstRowFirstColumn="0" w:firstRowLastColumn="0" w:lastRowFirstColumn="0" w:lastRowLastColumn="0"/>
            <w:tcW w:w="9350" w:type="dxa"/>
            <w:gridSpan w:val="5"/>
          </w:tcPr>
          <w:p w14:paraId="7184D764" w14:textId="243583FE" w:rsidR="00AF0616" w:rsidRPr="00AF0616" w:rsidRDefault="00AF0616" w:rsidP="00AF0616">
            <w:pPr>
              <w:spacing w:line="480" w:lineRule="auto"/>
              <w:jc w:val="left"/>
              <w:rPr>
                <w:rFonts w:ascii="Times New Roman" w:hAnsi="Times New Roman" w:cs="Times New Roman"/>
                <w:sz w:val="20"/>
                <w:szCs w:val="20"/>
                <w:lang w:bidi="fa-IR"/>
              </w:rPr>
            </w:pPr>
            <w:r>
              <w:rPr>
                <w:rFonts w:ascii="Times New Roman" w:hAnsi="Times New Roman" w:cs="Times New Roman"/>
                <w:sz w:val="20"/>
                <w:szCs w:val="20"/>
                <w:lang w:bidi="fa-IR"/>
              </w:rPr>
              <w:t xml:space="preserve">Table 4. </w:t>
            </w:r>
            <w:r w:rsidRPr="00AF0616">
              <w:rPr>
                <w:rFonts w:ascii="Times New Roman" w:hAnsi="Times New Roman" w:cs="Times New Roman"/>
                <w:sz w:val="20"/>
                <w:szCs w:val="20"/>
                <w:lang w:bidi="fa-IR"/>
              </w:rPr>
              <w:t>Subgroup Analyses</w:t>
            </w:r>
            <w:r>
              <w:rPr>
                <w:rFonts w:ascii="Times New Roman" w:hAnsi="Times New Roman" w:cs="Times New Roman"/>
                <w:sz w:val="20"/>
                <w:szCs w:val="20"/>
                <w:lang w:bidi="fa-IR"/>
              </w:rPr>
              <w:t>.</w:t>
            </w:r>
          </w:p>
        </w:tc>
      </w:tr>
    </w:tbl>
    <w:p w14:paraId="48D69663" w14:textId="77777777" w:rsidR="00AF0616" w:rsidRDefault="00AF0616" w:rsidP="0096516C">
      <w:pPr>
        <w:spacing w:line="480" w:lineRule="auto"/>
        <w:jc w:val="left"/>
        <w:rPr>
          <w:rFonts w:ascii="Times New Roman" w:hAnsi="Times New Roman" w:cs="Times New Roman"/>
          <w:sz w:val="24"/>
          <w:szCs w:val="24"/>
          <w:lang w:bidi="fa-IR"/>
        </w:rPr>
      </w:pPr>
    </w:p>
    <w:p w14:paraId="642C7DF3" w14:textId="2CA3E00D" w:rsidR="0096516C" w:rsidRPr="00DA226B" w:rsidRDefault="00DA226B" w:rsidP="0096516C">
      <w:pPr>
        <w:spacing w:line="480" w:lineRule="auto"/>
        <w:jc w:val="center"/>
        <w:rPr>
          <w:rFonts w:ascii="Times New Roman" w:hAnsi="Times New Roman" w:cs="Times New Roman"/>
          <w:i/>
          <w:iCs/>
          <w:sz w:val="24"/>
          <w:szCs w:val="24"/>
          <w:lang w:bidi="fa-IR"/>
        </w:rPr>
      </w:pPr>
      <w:r w:rsidRPr="007F2EB6">
        <w:rPr>
          <w:rFonts w:ascii="Times New Roman" w:hAnsi="Times New Roman" w:cs="Times New Roman"/>
          <w:i/>
          <w:iCs/>
          <w:sz w:val="24"/>
          <w:szCs w:val="24"/>
          <w:lang w:bidi="fa-IR"/>
        </w:rPr>
        <w:t>Publication Bias</w:t>
      </w:r>
    </w:p>
    <w:p w14:paraId="39D324BA" w14:textId="2C1DB251" w:rsidR="0096516C" w:rsidRDefault="00DA226B" w:rsidP="002B6702">
      <w:pPr>
        <w:spacing w:line="480" w:lineRule="auto"/>
        <w:jc w:val="left"/>
        <w:rPr>
          <w:rFonts w:ascii="Times New Roman" w:hAnsi="Times New Roman" w:cs="Times New Roman"/>
          <w:sz w:val="24"/>
          <w:szCs w:val="24"/>
          <w:lang w:bidi="fa-IR"/>
        </w:rPr>
      </w:pPr>
      <w:r w:rsidRPr="00DA226B">
        <w:rPr>
          <w:rFonts w:ascii="Times New Roman" w:hAnsi="Times New Roman" w:cs="Times New Roman"/>
          <w:sz w:val="24"/>
          <w:szCs w:val="24"/>
          <w:lang w:bidi="fa-IR"/>
        </w:rPr>
        <w:t>Publication bias was assessed using a funnel plot and Egger’s test. The funnel plot showed symmetry</w:t>
      </w:r>
      <w:r w:rsidR="00A5639B">
        <w:rPr>
          <w:rFonts w:ascii="Times New Roman" w:hAnsi="Times New Roman" w:cs="Times New Roman"/>
          <w:sz w:val="24"/>
          <w:szCs w:val="24"/>
          <w:lang w:bidi="fa-IR"/>
        </w:rPr>
        <w:t xml:space="preserve"> </w:t>
      </w:r>
      <w:r w:rsidR="00A5639B" w:rsidRPr="007F2EB6">
        <w:rPr>
          <w:rFonts w:ascii="Times New Roman" w:hAnsi="Times New Roman" w:cs="Times New Roman"/>
          <w:sz w:val="24"/>
          <w:szCs w:val="24"/>
          <w:lang w:bidi="fa-IR"/>
        </w:rPr>
        <w:t>(see figure 2.)</w:t>
      </w:r>
      <w:r w:rsidRPr="007F2EB6">
        <w:rPr>
          <w:rFonts w:ascii="Times New Roman" w:hAnsi="Times New Roman" w:cs="Times New Roman"/>
          <w:sz w:val="24"/>
          <w:szCs w:val="24"/>
          <w:lang w:bidi="fa-IR"/>
        </w:rPr>
        <w:t>,</w:t>
      </w:r>
      <w:r w:rsidRPr="00DA226B">
        <w:rPr>
          <w:rFonts w:ascii="Times New Roman" w:hAnsi="Times New Roman" w:cs="Times New Roman"/>
          <w:sz w:val="24"/>
          <w:szCs w:val="24"/>
          <w:lang w:bidi="fa-IR"/>
        </w:rPr>
        <w:t xml:space="preserve"> indicating no obvious asymmetry in the distribution of effect sizes. Egger’s test yielded a p-value of 0.4</w:t>
      </w:r>
      <w:r w:rsidR="002B6702">
        <w:rPr>
          <w:rFonts w:ascii="Times New Roman" w:hAnsi="Times New Roman" w:cs="Times New Roman"/>
          <w:sz w:val="24"/>
          <w:szCs w:val="24"/>
          <w:lang w:bidi="fa-IR"/>
        </w:rPr>
        <w:t>5</w:t>
      </w:r>
      <w:r w:rsidRPr="00DA226B">
        <w:rPr>
          <w:rFonts w:ascii="Times New Roman" w:hAnsi="Times New Roman" w:cs="Times New Roman"/>
          <w:sz w:val="24"/>
          <w:szCs w:val="24"/>
          <w:lang w:bidi="fa-IR"/>
        </w:rPr>
        <w:t>, suggesting no significant evidence of publication bias across the six included studies. These findings support the reliability of the meta-analysis results.</w:t>
      </w:r>
      <w:r>
        <w:rPr>
          <w:rFonts w:ascii="Times New Roman" w:hAnsi="Times New Roman" w:cs="Times New Roman"/>
          <w:sz w:val="24"/>
          <w:szCs w:val="24"/>
          <w:lang w:bidi="fa-IR"/>
        </w:rPr>
        <w:t xml:space="preserve"> </w:t>
      </w:r>
    </w:p>
    <w:p w14:paraId="0CCECEA2" w14:textId="3AAC2802" w:rsidR="007F2EB6" w:rsidRDefault="007F2EB6" w:rsidP="00DA226B">
      <w:pPr>
        <w:spacing w:line="480" w:lineRule="auto"/>
        <w:jc w:val="left"/>
        <w:rPr>
          <w:rFonts w:ascii="Times New Roman" w:hAnsi="Times New Roman" w:cs="Times New Roman"/>
          <w:sz w:val="24"/>
          <w:szCs w:val="24"/>
          <w:lang w:bidi="fa-IR"/>
        </w:rPr>
      </w:pPr>
      <w:r>
        <w:rPr>
          <w:rFonts w:ascii="Times New Roman" w:hAnsi="Times New Roman" w:cs="Times New Roman"/>
          <w:noProof/>
          <w:sz w:val="24"/>
          <w:szCs w:val="24"/>
        </w:rPr>
        <w:lastRenderedPageBreak/>
        <mc:AlternateContent>
          <mc:Choice Requires="wps">
            <w:drawing>
              <wp:anchor distT="0" distB="0" distL="114300" distR="114300" simplePos="0" relativeHeight="251668480" behindDoc="0" locked="0" layoutInCell="1" allowOverlap="1" wp14:anchorId="7987A426" wp14:editId="04FF29A2">
                <wp:simplePos x="0" y="0"/>
                <wp:positionH relativeFrom="column">
                  <wp:posOffset>38100</wp:posOffset>
                </wp:positionH>
                <wp:positionV relativeFrom="paragraph">
                  <wp:posOffset>2725419</wp:posOffset>
                </wp:positionV>
                <wp:extent cx="5705475" cy="9048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5705475" cy="904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4B401F" w14:textId="6FDA18EA" w:rsidR="00802453" w:rsidRPr="001621D2" w:rsidRDefault="00802453" w:rsidP="001621D2">
                            <w:pPr>
                              <w:rPr>
                                <w:rFonts w:asciiTheme="majorBidi" w:hAnsiTheme="majorBidi" w:cstheme="majorBidi"/>
                                <w:b/>
                                <w:bCs/>
                                <w:sz w:val="16"/>
                                <w:szCs w:val="16"/>
                              </w:rPr>
                            </w:pPr>
                            <w:r w:rsidRPr="007F2EB6">
                              <w:rPr>
                                <w:rFonts w:asciiTheme="majorBidi" w:hAnsiTheme="majorBidi" w:cstheme="majorBidi"/>
                                <w:b/>
                                <w:bCs/>
                                <w:sz w:val="20"/>
                                <w:szCs w:val="20"/>
                              </w:rPr>
                              <w:t xml:space="preserve">Figure 2. Funnel </w:t>
                            </w:r>
                            <w:r>
                              <w:rPr>
                                <w:rFonts w:asciiTheme="majorBidi" w:hAnsiTheme="majorBidi" w:cstheme="majorBidi"/>
                                <w:b/>
                                <w:bCs/>
                                <w:sz w:val="20"/>
                                <w:szCs w:val="20"/>
                              </w:rPr>
                              <w:t>P</w:t>
                            </w:r>
                            <w:r w:rsidRPr="007F2EB6">
                              <w:rPr>
                                <w:rFonts w:asciiTheme="majorBidi" w:hAnsiTheme="majorBidi" w:cstheme="majorBidi"/>
                                <w:b/>
                                <w:bCs/>
                                <w:sz w:val="20"/>
                                <w:szCs w:val="20"/>
                              </w:rPr>
                              <w:t xml:space="preserve">lot for </w:t>
                            </w:r>
                            <w:r>
                              <w:rPr>
                                <w:rFonts w:asciiTheme="majorBidi" w:hAnsiTheme="majorBidi" w:cstheme="majorBidi"/>
                                <w:b/>
                                <w:bCs/>
                                <w:sz w:val="20"/>
                                <w:szCs w:val="20"/>
                              </w:rPr>
                              <w:t>I</w:t>
                            </w:r>
                            <w:r w:rsidRPr="007F2EB6">
                              <w:rPr>
                                <w:rFonts w:asciiTheme="majorBidi" w:hAnsiTheme="majorBidi" w:cstheme="majorBidi"/>
                                <w:b/>
                                <w:bCs/>
                                <w:sz w:val="20"/>
                                <w:szCs w:val="20"/>
                              </w:rPr>
                              <w:t xml:space="preserve">ncluded </w:t>
                            </w:r>
                            <w:r>
                              <w:rPr>
                                <w:rFonts w:asciiTheme="majorBidi" w:hAnsiTheme="majorBidi" w:cstheme="majorBidi"/>
                                <w:b/>
                                <w:bCs/>
                                <w:sz w:val="20"/>
                                <w:szCs w:val="20"/>
                              </w:rPr>
                              <w:t>S</w:t>
                            </w:r>
                            <w:r w:rsidRPr="007F2EB6">
                              <w:rPr>
                                <w:rFonts w:asciiTheme="majorBidi" w:hAnsiTheme="majorBidi" w:cstheme="majorBidi"/>
                                <w:b/>
                                <w:bCs/>
                                <w:sz w:val="20"/>
                                <w:szCs w:val="20"/>
                              </w:rPr>
                              <w:t xml:space="preserve">tudies. </w:t>
                            </w:r>
                            <w:r w:rsidRPr="001621D2">
                              <w:rPr>
                                <w:rFonts w:asciiTheme="majorBidi" w:hAnsiTheme="majorBidi" w:cstheme="majorBidi"/>
                                <w:sz w:val="16"/>
                                <w:szCs w:val="16"/>
                              </w:rPr>
                              <w:t xml:space="preserve">The funnel plot for the six light therapy PTSD studies plots standardized mean differences (SMDs) on the x-axis against standard errors (SEs) on the y-axis (reversed). Black points represent studies (e.g., </w:t>
                            </w:r>
                            <w:proofErr w:type="spellStart"/>
                            <w:r w:rsidRPr="001621D2">
                              <w:rPr>
                                <w:rFonts w:asciiTheme="majorBidi" w:hAnsiTheme="majorBidi" w:cstheme="majorBidi"/>
                                <w:sz w:val="16"/>
                                <w:szCs w:val="16"/>
                              </w:rPr>
                              <w:t>Vanuk</w:t>
                            </w:r>
                            <w:proofErr w:type="spellEnd"/>
                            <w:r w:rsidRPr="001621D2">
                              <w:rPr>
                                <w:rFonts w:asciiTheme="majorBidi" w:hAnsiTheme="majorBidi" w:cstheme="majorBidi"/>
                                <w:sz w:val="16"/>
                                <w:szCs w:val="16"/>
                              </w:rPr>
                              <w:t xml:space="preserve"> et al.: SMD 1.385, SE 0.158), with a blue dashed line at the pooled SMD (~1.21). Blue dashed funnel lines show 95% CIs, expected to be symmetrical if no publication bias exists. The plot’s symmetry and Egger’s test p-value (~0.45) suggest no significant bias. Low heterogeneity (I² = 28.3%) is reflected in the tight clustering, supporting the meta-analysis’s conclusion of a large, reliable effect (p &lt; 0.001).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7A426" id="Text Box 2" o:spid="_x0000_s1028" type="#_x0000_t202" style="position:absolute;margin-left:3pt;margin-top:214.6pt;width:449.25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" fillcolor="white [3201]" stroked="f" strokeweight=".5pt">
                <v:textbox>
                  <w:txbxContent>
                    <w:p w14:paraId="194B401F" w14:textId="6FDA18EA" w:rsidR="00802453" w:rsidRPr="001621D2" w:rsidRDefault="00802453" w:rsidP="001621D2">
                      <w:pPr>
                        <w:rPr>
                          <w:rFonts w:asciiTheme="majorBidi" w:hAnsiTheme="majorBidi" w:cstheme="majorBidi"/>
                          <w:b/>
                          <w:bCs/>
                          <w:sz w:val="16"/>
                          <w:szCs w:val="16"/>
                        </w:rPr>
                      </w:pPr>
                      <w:r w:rsidRPr="007F2EB6">
                        <w:rPr>
                          <w:rFonts w:asciiTheme="majorBidi" w:hAnsiTheme="majorBidi" w:cstheme="majorBidi"/>
                          <w:b/>
                          <w:bCs/>
                          <w:sz w:val="20"/>
                          <w:szCs w:val="20"/>
                        </w:rPr>
                        <w:t xml:space="preserve">Figure 2. Funnel </w:t>
                      </w:r>
                      <w:r>
                        <w:rPr>
                          <w:rFonts w:asciiTheme="majorBidi" w:hAnsiTheme="majorBidi" w:cstheme="majorBidi"/>
                          <w:b/>
                          <w:bCs/>
                          <w:sz w:val="20"/>
                          <w:szCs w:val="20"/>
                        </w:rPr>
                        <w:t>P</w:t>
                      </w:r>
                      <w:r w:rsidRPr="007F2EB6">
                        <w:rPr>
                          <w:rFonts w:asciiTheme="majorBidi" w:hAnsiTheme="majorBidi" w:cstheme="majorBidi"/>
                          <w:b/>
                          <w:bCs/>
                          <w:sz w:val="20"/>
                          <w:szCs w:val="20"/>
                        </w:rPr>
                        <w:t xml:space="preserve">lot for </w:t>
                      </w:r>
                      <w:r>
                        <w:rPr>
                          <w:rFonts w:asciiTheme="majorBidi" w:hAnsiTheme="majorBidi" w:cstheme="majorBidi"/>
                          <w:b/>
                          <w:bCs/>
                          <w:sz w:val="20"/>
                          <w:szCs w:val="20"/>
                        </w:rPr>
                        <w:t>I</w:t>
                      </w:r>
                      <w:r w:rsidRPr="007F2EB6">
                        <w:rPr>
                          <w:rFonts w:asciiTheme="majorBidi" w:hAnsiTheme="majorBidi" w:cstheme="majorBidi"/>
                          <w:b/>
                          <w:bCs/>
                          <w:sz w:val="20"/>
                          <w:szCs w:val="20"/>
                        </w:rPr>
                        <w:t xml:space="preserve">ncluded </w:t>
                      </w:r>
                      <w:r>
                        <w:rPr>
                          <w:rFonts w:asciiTheme="majorBidi" w:hAnsiTheme="majorBidi" w:cstheme="majorBidi"/>
                          <w:b/>
                          <w:bCs/>
                          <w:sz w:val="20"/>
                          <w:szCs w:val="20"/>
                        </w:rPr>
                        <w:t>S</w:t>
                      </w:r>
                      <w:r w:rsidRPr="007F2EB6">
                        <w:rPr>
                          <w:rFonts w:asciiTheme="majorBidi" w:hAnsiTheme="majorBidi" w:cstheme="majorBidi"/>
                          <w:b/>
                          <w:bCs/>
                          <w:sz w:val="20"/>
                          <w:szCs w:val="20"/>
                        </w:rPr>
                        <w:t xml:space="preserve">tudies. </w:t>
                      </w:r>
                      <w:r w:rsidRPr="001621D2">
                        <w:rPr>
                          <w:rFonts w:asciiTheme="majorBidi" w:hAnsiTheme="majorBidi" w:cstheme="majorBidi"/>
                          <w:sz w:val="16"/>
                          <w:szCs w:val="16"/>
                        </w:rPr>
                        <w:t xml:space="preserve">The funnel plot for the six light therapy PTSD studies plots standardized mean differences (SMDs) on the x-axis against standard errors (SEs) on the y-axis (reversed). Black points represent studies (e.g., </w:t>
                      </w:r>
                      <w:proofErr w:type="spellStart"/>
                      <w:r w:rsidRPr="001621D2">
                        <w:rPr>
                          <w:rFonts w:asciiTheme="majorBidi" w:hAnsiTheme="majorBidi" w:cstheme="majorBidi"/>
                          <w:sz w:val="16"/>
                          <w:szCs w:val="16"/>
                        </w:rPr>
                        <w:t>Vanuk</w:t>
                      </w:r>
                      <w:proofErr w:type="spellEnd"/>
                      <w:r w:rsidRPr="001621D2">
                        <w:rPr>
                          <w:rFonts w:asciiTheme="majorBidi" w:hAnsiTheme="majorBidi" w:cstheme="majorBidi"/>
                          <w:sz w:val="16"/>
                          <w:szCs w:val="16"/>
                        </w:rPr>
                        <w:t xml:space="preserve"> et al.: SMD 1.385, SE 0.158), with a blue dashed line at the pooled SMD (~1.21). Blue dashed funnel lines show 95% CIs, expected to be symmetrical if no publication bias exists. The plot’s symmetry and Egger’s test p-value (~0.45) suggest no significant bias. Low heterogeneity (I² = 28.3%) is reflected in the tight clustering, supporting the meta-analysis’s conclusion of a large, reliable effect (p &lt; 0.001).</w:t>
                      </w:r>
                    </w:p>
                  </w:txbxContent>
                </v:textbox>
              </v:shape>
            </w:pict>
          </mc:Fallback>
        </mc:AlternateContent>
      </w:r>
      <w:r>
        <w:rPr>
          <w:rFonts w:ascii="Times New Roman" w:hAnsi="Times New Roman" w:cs="Times New Roman"/>
          <w:noProof/>
          <w:sz w:val="24"/>
          <w:szCs w:val="24"/>
        </w:rPr>
        <w:drawing>
          <wp:inline distT="0" distB="0" distL="0" distR="0" wp14:anchorId="3F83BD16" wp14:editId="22988276">
            <wp:extent cx="5695950" cy="2714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 funnel plot_page-0001.jpg"/>
                    <pic:cNvPicPr/>
                  </pic:nvPicPr>
                  <pic:blipFill rotWithShape="1">
                    <a:blip r:embed="rId10" cstate="print">
                      <a:extLst>
                        <a:ext uri="{28A0092B-C50C-407E-A947-70E740481C1C}">
                          <a14:useLocalDpi xmlns:a14="http://schemas.microsoft.com/office/drawing/2010/main" val="0"/>
                        </a:ext>
                      </a:extLst>
                    </a:blip>
                    <a:srcRect t="33807" r="2084" b="33129"/>
                    <a:stretch/>
                  </pic:blipFill>
                  <pic:spPr bwMode="auto">
                    <a:xfrm>
                      <a:off x="0" y="0"/>
                      <a:ext cx="5695950" cy="2714625"/>
                    </a:xfrm>
                    <a:prstGeom prst="rect">
                      <a:avLst/>
                    </a:prstGeom>
                    <a:ln>
                      <a:noFill/>
                    </a:ln>
                    <a:extLst>
                      <a:ext uri="{53640926-AAD7-44D8-BBD7-CCE9431645EC}">
                        <a14:shadowObscured xmlns:a14="http://schemas.microsoft.com/office/drawing/2010/main"/>
                      </a:ext>
                    </a:extLst>
                  </pic:spPr>
                </pic:pic>
              </a:graphicData>
            </a:graphic>
          </wp:inline>
        </w:drawing>
      </w:r>
    </w:p>
    <w:p w14:paraId="74D9D56B" w14:textId="77777777" w:rsidR="007F2EB6" w:rsidRDefault="007F2EB6" w:rsidP="00DA226B">
      <w:pPr>
        <w:spacing w:line="480" w:lineRule="auto"/>
        <w:jc w:val="left"/>
        <w:rPr>
          <w:rFonts w:ascii="Times New Roman" w:hAnsi="Times New Roman" w:cs="Times New Roman"/>
          <w:sz w:val="24"/>
          <w:szCs w:val="24"/>
          <w:lang w:bidi="fa-IR"/>
        </w:rPr>
      </w:pPr>
    </w:p>
    <w:p w14:paraId="427B3C8D" w14:textId="77777777" w:rsidR="007F2EB6" w:rsidRDefault="007F2EB6" w:rsidP="00DA226B">
      <w:pPr>
        <w:spacing w:line="480" w:lineRule="auto"/>
        <w:jc w:val="left"/>
        <w:rPr>
          <w:rFonts w:ascii="Times New Roman" w:hAnsi="Times New Roman" w:cs="Times New Roman"/>
          <w:sz w:val="24"/>
          <w:szCs w:val="24"/>
          <w:lang w:bidi="fa-IR"/>
        </w:rPr>
      </w:pPr>
    </w:p>
    <w:p w14:paraId="264F0795" w14:textId="7CCCB60D" w:rsidR="007853B9" w:rsidRDefault="007853B9" w:rsidP="007853B9">
      <w:pPr>
        <w:spacing w:line="480" w:lineRule="auto"/>
        <w:jc w:val="center"/>
        <w:rPr>
          <w:rFonts w:ascii="Times New Roman" w:hAnsi="Times New Roman" w:cs="Times New Roman"/>
          <w:i/>
          <w:iCs/>
          <w:sz w:val="24"/>
          <w:szCs w:val="24"/>
          <w:lang w:bidi="fa-IR"/>
        </w:rPr>
      </w:pPr>
      <w:r w:rsidRPr="00746BB2">
        <w:rPr>
          <w:rFonts w:ascii="Times New Roman" w:hAnsi="Times New Roman" w:cs="Times New Roman"/>
          <w:i/>
          <w:iCs/>
          <w:sz w:val="24"/>
          <w:szCs w:val="24"/>
          <w:lang w:bidi="fa-IR"/>
        </w:rPr>
        <w:t>Forest Plot</w:t>
      </w:r>
    </w:p>
    <w:p w14:paraId="54711199" w14:textId="6B4100E9" w:rsidR="007853B9" w:rsidRDefault="007853B9" w:rsidP="007853B9">
      <w:pPr>
        <w:spacing w:line="480" w:lineRule="auto"/>
        <w:jc w:val="left"/>
        <w:rPr>
          <w:rFonts w:ascii="Times New Roman" w:hAnsi="Times New Roman" w:cs="Times New Roman"/>
          <w:sz w:val="24"/>
          <w:szCs w:val="24"/>
          <w:lang w:bidi="fa-IR"/>
        </w:rPr>
      </w:pPr>
      <w:r w:rsidRPr="007853B9">
        <w:rPr>
          <w:rFonts w:ascii="Times New Roman" w:hAnsi="Times New Roman" w:cs="Times New Roman"/>
          <w:sz w:val="24"/>
          <w:szCs w:val="24"/>
          <w:lang w:bidi="fa-IR"/>
        </w:rPr>
        <w:t xml:space="preserve">A forest plot was generated to visualize the standardized mean differences (SMDs) and 95% confidence intervals (CIs) for PTSD symptom reduction across the six included studies. The plot displays the effect size for each study, the weight assigned based on study precision, and the pooled SMD of 1.21 (95% </w:t>
      </w:r>
      <w:r w:rsidRPr="008E41F6">
        <w:rPr>
          <w:rFonts w:ascii="Times New Roman" w:hAnsi="Times New Roman" w:cs="Times New Roman"/>
          <w:i/>
          <w:iCs/>
          <w:sz w:val="24"/>
          <w:szCs w:val="24"/>
          <w:lang w:bidi="fa-IR"/>
        </w:rPr>
        <w:t>CI</w:t>
      </w:r>
      <w:r w:rsidRPr="007853B9">
        <w:rPr>
          <w:rFonts w:ascii="Times New Roman" w:hAnsi="Times New Roman" w:cs="Times New Roman"/>
          <w:sz w:val="24"/>
          <w:szCs w:val="24"/>
          <w:lang w:bidi="fa-IR"/>
        </w:rPr>
        <w:t>: 1.04, 1.39) from the random-effects model</w:t>
      </w:r>
      <w:r w:rsidR="00A5639B">
        <w:rPr>
          <w:rFonts w:ascii="Times New Roman" w:hAnsi="Times New Roman" w:cs="Times New Roman"/>
          <w:sz w:val="24"/>
          <w:szCs w:val="24"/>
          <w:lang w:bidi="fa-IR"/>
        </w:rPr>
        <w:t xml:space="preserve"> (</w:t>
      </w:r>
      <w:r w:rsidR="00A5639B" w:rsidRPr="00746BB2">
        <w:rPr>
          <w:rFonts w:ascii="Times New Roman" w:hAnsi="Times New Roman" w:cs="Times New Roman"/>
          <w:sz w:val="24"/>
          <w:szCs w:val="24"/>
          <w:lang w:bidi="fa-IR"/>
        </w:rPr>
        <w:t>see figure 3.)</w:t>
      </w:r>
      <w:r w:rsidRPr="00746BB2">
        <w:rPr>
          <w:rFonts w:ascii="Times New Roman" w:hAnsi="Times New Roman" w:cs="Times New Roman"/>
          <w:sz w:val="24"/>
          <w:szCs w:val="24"/>
          <w:lang w:bidi="fa-IR"/>
        </w:rPr>
        <w:t>.</w:t>
      </w:r>
      <w:r w:rsidRPr="007853B9">
        <w:rPr>
          <w:rFonts w:ascii="Times New Roman" w:hAnsi="Times New Roman" w:cs="Times New Roman"/>
          <w:sz w:val="24"/>
          <w:szCs w:val="24"/>
          <w:lang w:bidi="fa-IR"/>
        </w:rPr>
        <w:t xml:space="preserve"> Subgroup analyses by intervention type (blue light vs. amber light, bright light vs. sham/dim light, </w:t>
      </w:r>
      <w:proofErr w:type="gramStart"/>
      <w:r w:rsidRPr="007853B9">
        <w:rPr>
          <w:rFonts w:ascii="Times New Roman" w:hAnsi="Times New Roman" w:cs="Times New Roman"/>
          <w:sz w:val="24"/>
          <w:szCs w:val="24"/>
          <w:lang w:bidi="fa-IR"/>
        </w:rPr>
        <w:t>white</w:t>
      </w:r>
      <w:proofErr w:type="gramEnd"/>
      <w:r w:rsidRPr="007853B9">
        <w:rPr>
          <w:rFonts w:ascii="Times New Roman" w:hAnsi="Times New Roman" w:cs="Times New Roman"/>
          <w:sz w:val="24"/>
          <w:szCs w:val="24"/>
          <w:lang w:bidi="fa-IR"/>
        </w:rPr>
        <w:t>/green light vs. other controls) are also presented, showing consistent effects across subgroups. The plot confirms low to moderate heterogeneity (</w:t>
      </w:r>
      <w:r w:rsidRPr="008E41F6">
        <w:rPr>
          <w:rFonts w:ascii="Times New Roman" w:hAnsi="Times New Roman" w:cs="Times New Roman"/>
          <w:i/>
          <w:iCs/>
          <w:sz w:val="24"/>
          <w:szCs w:val="24"/>
          <w:lang w:bidi="fa-IR"/>
        </w:rPr>
        <w:t>I²</w:t>
      </w:r>
      <w:r w:rsidRPr="007853B9">
        <w:rPr>
          <w:rFonts w:ascii="Times New Roman" w:hAnsi="Times New Roman" w:cs="Times New Roman"/>
          <w:sz w:val="24"/>
          <w:szCs w:val="24"/>
          <w:lang w:bidi="fa-IR"/>
        </w:rPr>
        <w:t xml:space="preserve"> = 28.3%) and supports the robustness of the findings, as demonstrated in the sensitivity analysis excluding high-risk studies (</w:t>
      </w:r>
      <w:r w:rsidRPr="008E41F6">
        <w:rPr>
          <w:rFonts w:ascii="Times New Roman" w:hAnsi="Times New Roman" w:cs="Times New Roman"/>
          <w:i/>
          <w:iCs/>
          <w:sz w:val="24"/>
          <w:szCs w:val="24"/>
          <w:lang w:bidi="fa-IR"/>
        </w:rPr>
        <w:t>SMD</w:t>
      </w:r>
      <w:r w:rsidRPr="007853B9">
        <w:rPr>
          <w:rFonts w:ascii="Times New Roman" w:hAnsi="Times New Roman" w:cs="Times New Roman"/>
          <w:sz w:val="24"/>
          <w:szCs w:val="24"/>
          <w:lang w:bidi="fa-IR"/>
        </w:rPr>
        <w:t xml:space="preserve"> = 1.15, 95% </w:t>
      </w:r>
      <w:r w:rsidRPr="008E41F6">
        <w:rPr>
          <w:rFonts w:ascii="Times New Roman" w:hAnsi="Times New Roman" w:cs="Times New Roman"/>
          <w:i/>
          <w:iCs/>
          <w:sz w:val="24"/>
          <w:szCs w:val="24"/>
          <w:lang w:bidi="fa-IR"/>
        </w:rPr>
        <w:t>CI</w:t>
      </w:r>
      <w:r w:rsidRPr="007853B9">
        <w:rPr>
          <w:rFonts w:ascii="Times New Roman" w:hAnsi="Times New Roman" w:cs="Times New Roman"/>
          <w:sz w:val="24"/>
          <w:szCs w:val="24"/>
          <w:lang w:bidi="fa-IR"/>
        </w:rPr>
        <w:t>: 0.95, 1.36).</w:t>
      </w:r>
    </w:p>
    <w:p w14:paraId="57AC8DA8" w14:textId="372C4A80" w:rsidR="00746BB2" w:rsidRDefault="00746BB2" w:rsidP="007853B9">
      <w:pPr>
        <w:spacing w:line="480" w:lineRule="auto"/>
        <w:jc w:val="left"/>
        <w:rPr>
          <w:rFonts w:ascii="Times New Roman" w:hAnsi="Times New Roman" w:cs="Times New Roman"/>
          <w:sz w:val="24"/>
          <w:szCs w:val="24"/>
          <w:lang w:bidi="fa-IR"/>
        </w:rPr>
      </w:pPr>
      <w:r>
        <w:rPr>
          <w:rFonts w:ascii="Times New Roman" w:hAnsi="Times New Roman" w:cs="Times New Roman"/>
          <w:noProof/>
          <w:sz w:val="24"/>
          <w:szCs w:val="24"/>
        </w:rPr>
        <w:lastRenderedPageBreak/>
        <w:drawing>
          <wp:inline distT="0" distB="0" distL="0" distR="0" wp14:anchorId="3932D5BC" wp14:editId="3ADFB85D">
            <wp:extent cx="5257800" cy="2543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rest plot. R_page-0001.jpg"/>
                    <pic:cNvPicPr/>
                  </pic:nvPicPr>
                  <pic:blipFill rotWithShape="1">
                    <a:blip r:embed="rId11" cstate="print">
                      <a:extLst>
                        <a:ext uri="{28A0092B-C50C-407E-A947-70E740481C1C}">
                          <a14:useLocalDpi xmlns:a14="http://schemas.microsoft.com/office/drawing/2010/main" val="0"/>
                        </a:ext>
                      </a:extLst>
                    </a:blip>
                    <a:srcRect l="8333" t="33683" r="3205" b="33254"/>
                    <a:stretch/>
                  </pic:blipFill>
                  <pic:spPr bwMode="auto">
                    <a:xfrm>
                      <a:off x="0" y="0"/>
                      <a:ext cx="5257800" cy="2543175"/>
                    </a:xfrm>
                    <a:prstGeom prst="rect">
                      <a:avLst/>
                    </a:prstGeom>
                    <a:ln>
                      <a:noFill/>
                    </a:ln>
                    <a:extLst>
                      <a:ext uri="{53640926-AAD7-44D8-BBD7-CCE9431645EC}">
                        <a14:shadowObscured xmlns:a14="http://schemas.microsoft.com/office/drawing/2010/main"/>
                      </a:ext>
                    </a:extLst>
                  </pic:spPr>
                </pic:pic>
              </a:graphicData>
            </a:graphic>
          </wp:inline>
        </w:drawing>
      </w:r>
    </w:p>
    <w:p w14:paraId="0AD21B8C" w14:textId="487F2124" w:rsidR="00746BB2" w:rsidRDefault="00746BB2" w:rsidP="007853B9">
      <w:pPr>
        <w:spacing w:line="480" w:lineRule="auto"/>
        <w:jc w:val="left"/>
        <w:rPr>
          <w:rFonts w:ascii="Times New Roman" w:hAnsi="Times New Roman" w:cs="Times New Roman"/>
          <w:sz w:val="24"/>
          <w:szCs w:val="24"/>
          <w:lang w:bidi="fa-IR"/>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0273818" wp14:editId="5CC8D088">
                <wp:simplePos x="0" y="0"/>
                <wp:positionH relativeFrom="margin">
                  <wp:align>left</wp:align>
                </wp:positionH>
                <wp:positionV relativeFrom="paragraph">
                  <wp:posOffset>11430</wp:posOffset>
                </wp:positionV>
                <wp:extent cx="5524500" cy="11906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5524500" cy="1190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3E04D9" w14:textId="01C45BD2" w:rsidR="00802453" w:rsidRPr="00746BB2" w:rsidRDefault="00802453" w:rsidP="00115E97">
                            <w:pPr>
                              <w:rPr>
                                <w:rFonts w:asciiTheme="majorBidi" w:hAnsiTheme="majorBidi" w:cstheme="majorBidi"/>
                                <w:b/>
                                <w:bCs/>
                                <w:sz w:val="20"/>
                                <w:szCs w:val="20"/>
                              </w:rPr>
                            </w:pPr>
                            <w:r w:rsidRPr="00746BB2">
                              <w:rPr>
                                <w:rFonts w:asciiTheme="majorBidi" w:hAnsiTheme="majorBidi" w:cstheme="majorBidi"/>
                                <w:b/>
                                <w:bCs/>
                                <w:sz w:val="20"/>
                                <w:szCs w:val="20"/>
                              </w:rPr>
                              <w:t xml:space="preserve">Figure 3. Forest Plot of Included Studies. </w:t>
                            </w:r>
                            <w:r w:rsidRPr="00115E97">
                              <w:rPr>
                                <w:rFonts w:asciiTheme="majorBidi" w:hAnsiTheme="majorBidi" w:cstheme="majorBidi"/>
                                <w:sz w:val="18"/>
                                <w:szCs w:val="18"/>
                              </w:rPr>
                              <w:t xml:space="preserve">The forest plot for the six light therapy PTSD studies displays standardized mean differences (SMDs) on the x-axis and study names on the y-axis, with a pooled effect at the bottom. Black squares (sized by weight) and horizontal lines show individual SMDs (e.g., </w:t>
                            </w:r>
                            <w:proofErr w:type="spellStart"/>
                            <w:r w:rsidRPr="00115E97">
                              <w:rPr>
                                <w:rFonts w:asciiTheme="majorBidi" w:hAnsiTheme="majorBidi" w:cstheme="majorBidi"/>
                                <w:sz w:val="18"/>
                                <w:szCs w:val="18"/>
                              </w:rPr>
                              <w:t>Vanuk</w:t>
                            </w:r>
                            <w:proofErr w:type="spellEnd"/>
                            <w:r w:rsidRPr="00115E97">
                              <w:rPr>
                                <w:rFonts w:asciiTheme="majorBidi" w:hAnsiTheme="majorBidi" w:cstheme="majorBidi"/>
                                <w:sz w:val="18"/>
                                <w:szCs w:val="18"/>
                              </w:rPr>
                              <w:t xml:space="preserve"> et al.: 1.385) and 95% CIs, all positive and significant. A blue diamond at ~1.21 (95% CI: ~1.04, 1.39) indicates a large pooled effect. A red dashed line at SMD = 0 serves as a reference. The plot confirms light therapy’s efficacy, with low h</w:t>
                            </w:r>
                            <w:r>
                              <w:rPr>
                                <w:rFonts w:asciiTheme="majorBidi" w:hAnsiTheme="majorBidi" w:cstheme="majorBidi"/>
                                <w:sz w:val="18"/>
                                <w:szCs w:val="18"/>
                              </w:rPr>
                              <w:t>eterogeneity (I² = 28.3%).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73818" id="Text Box 4" o:spid="_x0000_s1029" type="#_x0000_t202" style="position:absolute;margin-left:0;margin-top:.9pt;width:435pt;height:93.7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" fillcolor="white [3201]" stroked="f" strokeweight=".5pt">
                <v:textbox>
                  <w:txbxContent>
                    <w:p w14:paraId="4C3E04D9" w14:textId="01C45BD2" w:rsidR="00802453" w:rsidRPr="00746BB2" w:rsidRDefault="00802453" w:rsidP="00115E97">
                      <w:pPr>
                        <w:rPr>
                          <w:rFonts w:asciiTheme="majorBidi" w:hAnsiTheme="majorBidi" w:cstheme="majorBidi"/>
                          <w:b/>
                          <w:bCs/>
                          <w:sz w:val="20"/>
                          <w:szCs w:val="20"/>
                        </w:rPr>
                      </w:pPr>
                      <w:r w:rsidRPr="00746BB2">
                        <w:rPr>
                          <w:rFonts w:asciiTheme="majorBidi" w:hAnsiTheme="majorBidi" w:cstheme="majorBidi"/>
                          <w:b/>
                          <w:bCs/>
                          <w:sz w:val="20"/>
                          <w:szCs w:val="20"/>
                        </w:rPr>
                        <w:t xml:space="preserve">Figure 3. Forest Plot of Included Studies. </w:t>
                      </w:r>
                      <w:r w:rsidRPr="00115E97">
                        <w:rPr>
                          <w:rFonts w:asciiTheme="majorBidi" w:hAnsiTheme="majorBidi" w:cstheme="majorBidi"/>
                          <w:sz w:val="18"/>
                          <w:szCs w:val="18"/>
                        </w:rPr>
                        <w:t xml:space="preserve">The forest plot for the six light therapy PTSD studies displays standardized mean differences (SMDs) on the x-axis and study names on the y-axis, with a pooled effect at the bottom. Black squares (sized by weight) and horizontal lines show individual SMDs (e.g., </w:t>
                      </w:r>
                      <w:proofErr w:type="spellStart"/>
                      <w:r w:rsidRPr="00115E97">
                        <w:rPr>
                          <w:rFonts w:asciiTheme="majorBidi" w:hAnsiTheme="majorBidi" w:cstheme="majorBidi"/>
                          <w:sz w:val="18"/>
                          <w:szCs w:val="18"/>
                        </w:rPr>
                        <w:t>Vanuk</w:t>
                      </w:r>
                      <w:proofErr w:type="spellEnd"/>
                      <w:r w:rsidRPr="00115E97">
                        <w:rPr>
                          <w:rFonts w:asciiTheme="majorBidi" w:hAnsiTheme="majorBidi" w:cstheme="majorBidi"/>
                          <w:sz w:val="18"/>
                          <w:szCs w:val="18"/>
                        </w:rPr>
                        <w:t xml:space="preserve"> et al.: 1.385) and 95% CIs, all positive and significant. A blue diamond at ~1.21 (95% CI: ~1.04, 1.39) indicates a large pooled effect. A red dashed line at SMD = 0 serves as a reference. The plot confirms light therapy’s efficacy, with low h</w:t>
                      </w:r>
                      <w:r>
                        <w:rPr>
                          <w:rFonts w:asciiTheme="majorBidi" w:hAnsiTheme="majorBidi" w:cstheme="majorBidi"/>
                          <w:sz w:val="18"/>
                          <w:szCs w:val="18"/>
                        </w:rPr>
                        <w:t>eterogeneity (I² = 28.3%).</w:t>
                      </w:r>
                    </w:p>
                  </w:txbxContent>
                </v:textbox>
                <w10:wrap anchorx="margin"/>
              </v:shape>
            </w:pict>
          </mc:Fallback>
        </mc:AlternateContent>
      </w:r>
    </w:p>
    <w:p w14:paraId="39779277" w14:textId="77777777" w:rsidR="00746BB2" w:rsidRDefault="00746BB2" w:rsidP="007853B9">
      <w:pPr>
        <w:spacing w:line="480" w:lineRule="auto"/>
        <w:jc w:val="left"/>
        <w:rPr>
          <w:rFonts w:ascii="Times New Roman" w:hAnsi="Times New Roman" w:cs="Times New Roman"/>
          <w:sz w:val="24"/>
          <w:szCs w:val="24"/>
          <w:lang w:bidi="fa-IR"/>
        </w:rPr>
      </w:pPr>
    </w:p>
    <w:p w14:paraId="11C34245" w14:textId="77777777" w:rsidR="00746BB2" w:rsidRPr="007853B9" w:rsidRDefault="00746BB2" w:rsidP="007853B9">
      <w:pPr>
        <w:spacing w:line="480" w:lineRule="auto"/>
        <w:jc w:val="left"/>
        <w:rPr>
          <w:rFonts w:ascii="Times New Roman" w:hAnsi="Times New Roman" w:cs="Times New Roman"/>
          <w:sz w:val="24"/>
          <w:szCs w:val="24"/>
          <w:lang w:bidi="fa-IR"/>
        </w:rPr>
      </w:pPr>
    </w:p>
    <w:p w14:paraId="19E8BBBB" w14:textId="051DB069" w:rsidR="0096516C" w:rsidRDefault="00DA226B" w:rsidP="00DA226B">
      <w:pPr>
        <w:spacing w:line="480" w:lineRule="auto"/>
        <w:jc w:val="center"/>
        <w:rPr>
          <w:rFonts w:ascii="Times New Roman" w:hAnsi="Times New Roman" w:cs="Times New Roman"/>
          <w:i/>
          <w:iCs/>
          <w:sz w:val="24"/>
          <w:szCs w:val="24"/>
          <w:lang w:bidi="fa-IR"/>
        </w:rPr>
      </w:pPr>
      <w:r w:rsidRPr="00DA226B">
        <w:rPr>
          <w:rFonts w:ascii="Times New Roman" w:hAnsi="Times New Roman" w:cs="Times New Roman"/>
          <w:i/>
          <w:iCs/>
          <w:sz w:val="24"/>
          <w:szCs w:val="24"/>
          <w:lang w:bidi="fa-IR"/>
        </w:rPr>
        <w:t>Sensitivity Analyses</w:t>
      </w:r>
    </w:p>
    <w:p w14:paraId="221BF9E8" w14:textId="09AF5610" w:rsidR="007853B9" w:rsidRPr="00DA226B" w:rsidRDefault="00DA226B" w:rsidP="001621D2">
      <w:pPr>
        <w:spacing w:line="480" w:lineRule="auto"/>
        <w:jc w:val="left"/>
        <w:rPr>
          <w:rFonts w:ascii="Times New Roman" w:hAnsi="Times New Roman" w:cs="Times New Roman"/>
          <w:sz w:val="24"/>
          <w:szCs w:val="24"/>
          <w:lang w:bidi="fa-IR"/>
        </w:rPr>
      </w:pPr>
      <w:r w:rsidRPr="00DA226B">
        <w:rPr>
          <w:rFonts w:ascii="Times New Roman" w:hAnsi="Times New Roman" w:cs="Times New Roman"/>
          <w:sz w:val="24"/>
          <w:szCs w:val="24"/>
          <w:lang w:bidi="fa-IR"/>
        </w:rPr>
        <w:t>To assess the robustness of the meta-analysis findings, sensitivity analyses were conducted by excluding studies with a high risk of reporting bias (</w:t>
      </w:r>
      <w:proofErr w:type="spellStart"/>
      <w:r w:rsidRPr="00DA226B">
        <w:rPr>
          <w:rFonts w:ascii="Times New Roman" w:hAnsi="Times New Roman" w:cs="Times New Roman"/>
          <w:sz w:val="24"/>
          <w:szCs w:val="24"/>
          <w:lang w:bidi="fa-IR"/>
        </w:rPr>
        <w:t>Killgore</w:t>
      </w:r>
      <w:proofErr w:type="spellEnd"/>
      <w:r w:rsidRPr="00DA226B">
        <w:rPr>
          <w:rFonts w:ascii="Times New Roman" w:hAnsi="Times New Roman" w:cs="Times New Roman"/>
          <w:sz w:val="24"/>
          <w:szCs w:val="24"/>
          <w:lang w:bidi="fa-IR"/>
        </w:rPr>
        <w:t xml:space="preserve"> et al., </w:t>
      </w:r>
      <w:proofErr w:type="spellStart"/>
      <w:r w:rsidRPr="00DA226B">
        <w:rPr>
          <w:rFonts w:ascii="Times New Roman" w:hAnsi="Times New Roman" w:cs="Times New Roman"/>
          <w:sz w:val="24"/>
          <w:szCs w:val="24"/>
          <w:lang w:bidi="fa-IR"/>
        </w:rPr>
        <w:t>Vanuk</w:t>
      </w:r>
      <w:proofErr w:type="spellEnd"/>
      <w:r w:rsidRPr="00DA226B">
        <w:rPr>
          <w:rFonts w:ascii="Times New Roman" w:hAnsi="Times New Roman" w:cs="Times New Roman"/>
          <w:sz w:val="24"/>
          <w:szCs w:val="24"/>
          <w:lang w:bidi="fa-IR"/>
        </w:rPr>
        <w:t xml:space="preserve"> et al., </w:t>
      </w:r>
      <w:proofErr w:type="gramStart"/>
      <w:r w:rsidRPr="00DA226B">
        <w:rPr>
          <w:rFonts w:ascii="Times New Roman" w:hAnsi="Times New Roman" w:cs="Times New Roman"/>
          <w:sz w:val="24"/>
          <w:szCs w:val="24"/>
          <w:lang w:bidi="fa-IR"/>
        </w:rPr>
        <w:t>Kawamura</w:t>
      </w:r>
      <w:proofErr w:type="gramEnd"/>
      <w:r w:rsidRPr="00DA226B">
        <w:rPr>
          <w:rFonts w:ascii="Times New Roman" w:hAnsi="Times New Roman" w:cs="Times New Roman"/>
          <w:sz w:val="24"/>
          <w:szCs w:val="24"/>
          <w:lang w:bidi="fa-IR"/>
        </w:rPr>
        <w:t xml:space="preserve"> et al.). The remaining studies (</w:t>
      </w:r>
      <w:proofErr w:type="spellStart"/>
      <w:r w:rsidRPr="00DA226B">
        <w:rPr>
          <w:rFonts w:ascii="Times New Roman" w:hAnsi="Times New Roman" w:cs="Times New Roman"/>
          <w:sz w:val="24"/>
          <w:szCs w:val="24"/>
          <w:lang w:bidi="fa-IR"/>
        </w:rPr>
        <w:t>Youngstedt</w:t>
      </w:r>
      <w:proofErr w:type="spellEnd"/>
      <w:r w:rsidRPr="00DA226B">
        <w:rPr>
          <w:rFonts w:ascii="Times New Roman" w:hAnsi="Times New Roman" w:cs="Times New Roman"/>
          <w:sz w:val="24"/>
          <w:szCs w:val="24"/>
          <w:lang w:bidi="fa-IR"/>
        </w:rPr>
        <w:t xml:space="preserve"> et al., </w:t>
      </w:r>
      <w:proofErr w:type="spellStart"/>
      <w:r w:rsidRPr="00DA226B">
        <w:rPr>
          <w:rFonts w:ascii="Times New Roman" w:hAnsi="Times New Roman" w:cs="Times New Roman"/>
          <w:sz w:val="24"/>
          <w:szCs w:val="24"/>
          <w:lang w:bidi="fa-IR"/>
        </w:rPr>
        <w:t>Zalta</w:t>
      </w:r>
      <w:proofErr w:type="spellEnd"/>
      <w:r w:rsidRPr="00DA226B">
        <w:rPr>
          <w:rFonts w:ascii="Times New Roman" w:hAnsi="Times New Roman" w:cs="Times New Roman"/>
          <w:sz w:val="24"/>
          <w:szCs w:val="24"/>
          <w:lang w:bidi="fa-IR"/>
        </w:rPr>
        <w:t xml:space="preserve"> et al., Burgess et al.) yielded a pooled standardized mean difference (SMD) of 1.15 (95% </w:t>
      </w:r>
      <w:r w:rsidRPr="00DA226B">
        <w:rPr>
          <w:rFonts w:ascii="Times New Roman" w:hAnsi="Times New Roman" w:cs="Times New Roman"/>
          <w:i/>
          <w:iCs/>
          <w:sz w:val="24"/>
          <w:szCs w:val="24"/>
          <w:lang w:bidi="fa-IR"/>
        </w:rPr>
        <w:t>CI</w:t>
      </w:r>
      <w:r w:rsidRPr="00DA226B">
        <w:rPr>
          <w:rFonts w:ascii="Times New Roman" w:hAnsi="Times New Roman" w:cs="Times New Roman"/>
          <w:sz w:val="24"/>
          <w:szCs w:val="24"/>
          <w:lang w:bidi="fa-IR"/>
        </w:rPr>
        <w:t xml:space="preserve">: 0.95, 1.36, </w:t>
      </w:r>
      <w:r w:rsidRPr="00DA226B">
        <w:rPr>
          <w:rFonts w:ascii="Times New Roman" w:hAnsi="Times New Roman" w:cs="Times New Roman"/>
          <w:i/>
          <w:iCs/>
          <w:sz w:val="24"/>
          <w:szCs w:val="24"/>
          <w:lang w:bidi="fa-IR"/>
        </w:rPr>
        <w:t>p</w:t>
      </w:r>
      <w:r w:rsidRPr="00DA226B">
        <w:rPr>
          <w:rFonts w:ascii="Times New Roman" w:hAnsi="Times New Roman" w:cs="Times New Roman"/>
          <w:sz w:val="24"/>
          <w:szCs w:val="24"/>
          <w:lang w:bidi="fa-IR"/>
        </w:rPr>
        <w:t xml:space="preserve"> = 0.002) for PTSD symptom reduction. Heterogeneity was reduced (</w:t>
      </w:r>
      <w:r w:rsidRPr="00DA226B">
        <w:rPr>
          <w:rFonts w:ascii="Times New Roman" w:hAnsi="Times New Roman" w:cs="Times New Roman"/>
          <w:i/>
          <w:iCs/>
          <w:sz w:val="24"/>
          <w:szCs w:val="24"/>
          <w:lang w:bidi="fa-IR"/>
        </w:rPr>
        <w:t>I²</w:t>
      </w:r>
      <w:r w:rsidRPr="00DA226B">
        <w:rPr>
          <w:rFonts w:ascii="Times New Roman" w:hAnsi="Times New Roman" w:cs="Times New Roman"/>
          <w:sz w:val="24"/>
          <w:szCs w:val="24"/>
          <w:lang w:bidi="fa-IR"/>
        </w:rPr>
        <w:t xml:space="preserve"> = 15.2%), indicating greater consistency among the included studies. These results confirm the robustness of the overall findings, demonstrating that the significant effect of light therapy on PTSD symptoms persists even when high-risk studies are excluded.</w:t>
      </w:r>
    </w:p>
    <w:p w14:paraId="400D57A2" w14:textId="3FB25155" w:rsidR="00F32EBD" w:rsidRPr="004C5891" w:rsidRDefault="00F32EBD" w:rsidP="00695EF5">
      <w:pPr>
        <w:spacing w:line="480" w:lineRule="auto"/>
        <w:jc w:val="center"/>
        <w:rPr>
          <w:rFonts w:ascii="Times New Roman" w:hAnsi="Times New Roman" w:cs="Times New Roman"/>
          <w:b/>
          <w:bCs/>
          <w:sz w:val="24"/>
          <w:szCs w:val="24"/>
          <w:lang w:bidi="fa-IR"/>
        </w:rPr>
      </w:pPr>
      <w:r w:rsidRPr="004C5891">
        <w:rPr>
          <w:rFonts w:ascii="Times New Roman" w:hAnsi="Times New Roman" w:cs="Times New Roman"/>
          <w:b/>
          <w:bCs/>
          <w:sz w:val="24"/>
          <w:szCs w:val="24"/>
          <w:lang w:bidi="fa-IR"/>
        </w:rPr>
        <w:t>Discussion</w:t>
      </w:r>
    </w:p>
    <w:p w14:paraId="1DE1C892" w14:textId="03AACD74" w:rsidR="00AA73C1" w:rsidRPr="00AA73C1" w:rsidRDefault="00E75BD2" w:rsidP="002B6702">
      <w:pPr>
        <w:spacing w:line="480" w:lineRule="auto"/>
        <w:rPr>
          <w:rFonts w:ascii="Times New Roman" w:hAnsi="Times New Roman" w:cs="Times New Roman"/>
          <w:lang w:bidi="fa-IR"/>
        </w:rPr>
      </w:pPr>
      <w:r w:rsidRPr="00E75BD2">
        <w:rPr>
          <w:rFonts w:ascii="Times New Roman" w:hAnsi="Times New Roman" w:cs="Times New Roman"/>
          <w:lang w:bidi="fa-IR"/>
        </w:rPr>
        <w:lastRenderedPageBreak/>
        <w:t xml:space="preserve">This systematic review and meta-analysis of six </w:t>
      </w:r>
      <w:r w:rsidR="005D44BD">
        <w:rPr>
          <w:rFonts w:ascii="Times New Roman" w:hAnsi="Times New Roman" w:cs="Times New Roman"/>
          <w:lang w:bidi="fa-IR"/>
        </w:rPr>
        <w:t>RCTs</w:t>
      </w:r>
      <w:r w:rsidRPr="00E75BD2">
        <w:rPr>
          <w:rFonts w:ascii="Times New Roman" w:hAnsi="Times New Roman" w:cs="Times New Roman"/>
          <w:lang w:bidi="fa-IR"/>
        </w:rPr>
        <w:t xml:space="preserve"> evaluated the efficacy of light therapy for reducing PTSD symptoms, yielding a pooled standardized mean difference (</w:t>
      </w:r>
      <w:r w:rsidRPr="005D44BD">
        <w:rPr>
          <w:rFonts w:ascii="Times New Roman" w:hAnsi="Times New Roman" w:cs="Times New Roman"/>
          <w:lang w:bidi="fa-IR"/>
        </w:rPr>
        <w:t>SMD</w:t>
      </w:r>
      <w:r w:rsidRPr="00E75BD2">
        <w:rPr>
          <w:rFonts w:ascii="Times New Roman" w:hAnsi="Times New Roman" w:cs="Times New Roman"/>
          <w:lang w:bidi="fa-IR"/>
        </w:rPr>
        <w:t xml:space="preserve">) of 1.21 (95% </w:t>
      </w:r>
      <w:r w:rsidRPr="00E75BD2">
        <w:rPr>
          <w:rFonts w:ascii="Times New Roman" w:hAnsi="Times New Roman" w:cs="Times New Roman"/>
          <w:i/>
          <w:iCs/>
          <w:lang w:bidi="fa-IR"/>
        </w:rPr>
        <w:t>CI</w:t>
      </w:r>
      <w:r w:rsidRPr="00E75BD2">
        <w:rPr>
          <w:rFonts w:ascii="Times New Roman" w:hAnsi="Times New Roman" w:cs="Times New Roman"/>
          <w:lang w:bidi="fa-IR"/>
        </w:rPr>
        <w:t xml:space="preserve">: 1.04, 1.39, </w:t>
      </w:r>
      <w:r w:rsidRPr="00E75BD2">
        <w:rPr>
          <w:rFonts w:ascii="Times New Roman" w:hAnsi="Times New Roman" w:cs="Times New Roman"/>
          <w:i/>
          <w:iCs/>
          <w:lang w:bidi="fa-IR"/>
        </w:rPr>
        <w:t>p</w:t>
      </w:r>
      <w:r w:rsidRPr="00E75BD2">
        <w:rPr>
          <w:rFonts w:ascii="Times New Roman" w:hAnsi="Times New Roman" w:cs="Times New Roman"/>
          <w:lang w:bidi="fa-IR"/>
        </w:rPr>
        <w:t xml:space="preserve"> &lt; 0.001), indicating a large and statistically significant effect compared to control conditions (amber light, dim light, sham light, and inactivated negative ion generators). These findings position light therapy as a promising non-pharmacological intervention for PTSD symptom management, with potential benefits extending to sleep and depressive outcomes.</w:t>
      </w:r>
      <w:r w:rsidRPr="00E75BD2">
        <w:t xml:space="preserve"> </w:t>
      </w:r>
      <w:r w:rsidRPr="00E75BD2">
        <w:rPr>
          <w:rFonts w:ascii="Times New Roman" w:hAnsi="Times New Roman" w:cs="Times New Roman"/>
          <w:lang w:bidi="fa-IR"/>
        </w:rPr>
        <w:t>Subgroup analyses showed consistent effects across light therapy modalities, with SMDs ranging from 1.14 to 1.27 for blue light vs. amber light (34, 35), bright light vs. sham/dim light (37, 39), and white/green light vs. other controls (36, 38), with no significant subgroup differences (</w:t>
      </w:r>
      <w:r w:rsidRPr="005D44BD">
        <w:rPr>
          <w:rFonts w:ascii="Times New Roman" w:hAnsi="Times New Roman" w:cs="Times New Roman"/>
          <w:i/>
          <w:iCs/>
          <w:lang w:bidi="fa-IR"/>
        </w:rPr>
        <w:t>p</w:t>
      </w:r>
      <w:r w:rsidRPr="00E75BD2">
        <w:rPr>
          <w:rFonts w:ascii="Times New Roman" w:hAnsi="Times New Roman" w:cs="Times New Roman"/>
          <w:lang w:bidi="fa-IR"/>
        </w:rPr>
        <w:t xml:space="preserve"> = 0.68). This suggests that therapeutic benefits may not be heavily dependent on light wavelength. Blue light interventions demonstrated slightly larger effects (</w:t>
      </w:r>
      <w:r w:rsidRPr="005D44BD">
        <w:rPr>
          <w:rFonts w:ascii="Times New Roman" w:hAnsi="Times New Roman" w:cs="Times New Roman"/>
          <w:i/>
          <w:iCs/>
          <w:lang w:bidi="fa-IR"/>
        </w:rPr>
        <w:t>SMD</w:t>
      </w:r>
      <w:r w:rsidRPr="00E75BD2">
        <w:rPr>
          <w:rFonts w:ascii="Times New Roman" w:hAnsi="Times New Roman" w:cs="Times New Roman"/>
          <w:lang w:bidi="fa-IR"/>
        </w:rPr>
        <w:t xml:space="preserve"> = 1.27, 95% </w:t>
      </w:r>
      <w:r w:rsidRPr="005D44BD">
        <w:rPr>
          <w:rFonts w:ascii="Times New Roman" w:hAnsi="Times New Roman" w:cs="Times New Roman"/>
          <w:i/>
          <w:iCs/>
          <w:lang w:bidi="fa-IR"/>
        </w:rPr>
        <w:t>CI</w:t>
      </w:r>
      <w:r w:rsidRPr="00E75BD2">
        <w:rPr>
          <w:rFonts w:ascii="Times New Roman" w:hAnsi="Times New Roman" w:cs="Times New Roman"/>
          <w:lang w:bidi="fa-IR"/>
        </w:rPr>
        <w:t>: 1.01, 1.53), potentially due to their impact on circadian rhythm stabilization and neural modulation, as evidenced by increased left amygdala volume (34) and reduced insular cortex activation (35). Burgess et al. (39) further supported bright light efficacy, showing significant improvements in PTSD symptoms (</w:t>
      </w:r>
      <w:r w:rsidRPr="005D44BD">
        <w:rPr>
          <w:rFonts w:ascii="Times New Roman" w:hAnsi="Times New Roman" w:cs="Times New Roman"/>
          <w:i/>
          <w:iCs/>
          <w:lang w:bidi="fa-IR"/>
        </w:rPr>
        <w:t>r</w:t>
      </w:r>
      <w:r w:rsidRPr="00E75BD2">
        <w:rPr>
          <w:rFonts w:ascii="Times New Roman" w:hAnsi="Times New Roman" w:cs="Times New Roman"/>
          <w:lang w:bidi="fa-IR"/>
        </w:rPr>
        <w:t xml:space="preserve"> = 0.52, </w:t>
      </w:r>
      <w:r w:rsidRPr="005D44BD">
        <w:rPr>
          <w:rFonts w:ascii="Times New Roman" w:hAnsi="Times New Roman" w:cs="Times New Roman"/>
          <w:i/>
          <w:iCs/>
          <w:lang w:bidi="fa-IR"/>
        </w:rPr>
        <w:t>p</w:t>
      </w:r>
      <w:r w:rsidRPr="00E75BD2">
        <w:rPr>
          <w:rFonts w:ascii="Times New Roman" w:hAnsi="Times New Roman" w:cs="Times New Roman"/>
          <w:lang w:bidi="fa-IR"/>
        </w:rPr>
        <w:t xml:space="preserve"> &lt; 0.001), sleep quality (PSQI; </w:t>
      </w:r>
      <w:r w:rsidRPr="005D44BD">
        <w:rPr>
          <w:rFonts w:ascii="Times New Roman" w:hAnsi="Times New Roman" w:cs="Times New Roman"/>
          <w:i/>
          <w:iCs/>
          <w:lang w:bidi="fa-IR"/>
        </w:rPr>
        <w:t>r</w:t>
      </w:r>
      <w:r w:rsidRPr="00E75BD2">
        <w:rPr>
          <w:rFonts w:ascii="Times New Roman" w:hAnsi="Times New Roman" w:cs="Times New Roman"/>
          <w:lang w:bidi="fa-IR"/>
        </w:rPr>
        <w:t xml:space="preserve"> = 0.39, </w:t>
      </w:r>
      <w:r w:rsidRPr="005D44BD">
        <w:rPr>
          <w:rFonts w:ascii="Times New Roman" w:hAnsi="Times New Roman" w:cs="Times New Roman"/>
          <w:i/>
          <w:iCs/>
          <w:lang w:bidi="fa-IR"/>
        </w:rPr>
        <w:t>p</w:t>
      </w:r>
      <w:r w:rsidRPr="00E75BD2">
        <w:rPr>
          <w:rFonts w:ascii="Times New Roman" w:hAnsi="Times New Roman" w:cs="Times New Roman"/>
          <w:lang w:bidi="fa-IR"/>
        </w:rPr>
        <w:t xml:space="preserve"> = 0.008), and depressive symptoms (PHQ-9; </w:t>
      </w:r>
      <w:r w:rsidRPr="005D44BD">
        <w:rPr>
          <w:rFonts w:ascii="Times New Roman" w:hAnsi="Times New Roman" w:cs="Times New Roman"/>
          <w:i/>
          <w:iCs/>
          <w:lang w:bidi="fa-IR"/>
        </w:rPr>
        <w:t xml:space="preserve">r </w:t>
      </w:r>
      <w:r w:rsidRPr="00E75BD2">
        <w:rPr>
          <w:rFonts w:ascii="Times New Roman" w:hAnsi="Times New Roman" w:cs="Times New Roman"/>
          <w:lang w:bidi="fa-IR"/>
        </w:rPr>
        <w:t xml:space="preserve">= 0.41, </w:t>
      </w:r>
      <w:r w:rsidRPr="005D44BD">
        <w:rPr>
          <w:rFonts w:ascii="Times New Roman" w:hAnsi="Times New Roman" w:cs="Times New Roman"/>
          <w:i/>
          <w:iCs/>
          <w:lang w:bidi="fa-IR"/>
        </w:rPr>
        <w:t>p</w:t>
      </w:r>
      <w:r w:rsidRPr="00E75BD2">
        <w:rPr>
          <w:rFonts w:ascii="Times New Roman" w:hAnsi="Times New Roman" w:cs="Times New Roman"/>
          <w:lang w:bidi="fa-IR"/>
        </w:rPr>
        <w:t xml:space="preserve"> = 0.003). Kawamura et al. (37) highlighted a synergistic effect when bright light was combined with exposure-based CBT, suggesting potential for integrative treatment approaches.</w:t>
      </w:r>
      <w:r w:rsidRPr="00E75BD2">
        <w:t xml:space="preserve"> </w:t>
      </w:r>
      <w:r w:rsidRPr="00E75BD2">
        <w:rPr>
          <w:rFonts w:ascii="Times New Roman" w:hAnsi="Times New Roman" w:cs="Times New Roman"/>
          <w:lang w:bidi="fa-IR"/>
        </w:rPr>
        <w:t xml:space="preserve">The findings align with prior research on light therapy for related conditions, particularly mood disorders and sleep disturbances, which share pathophysiological features with PTSD. For instance, a meta-analysis by Lam et al. (40) on light therapy for seasonal affective disorder (SAD) reported a comparable SMD of 0.98 (95% </w:t>
      </w:r>
      <w:r w:rsidRPr="005D44BD">
        <w:rPr>
          <w:rFonts w:ascii="Times New Roman" w:hAnsi="Times New Roman" w:cs="Times New Roman"/>
          <w:i/>
          <w:iCs/>
          <w:lang w:bidi="fa-IR"/>
        </w:rPr>
        <w:t>CI</w:t>
      </w:r>
      <w:r w:rsidRPr="00E75BD2">
        <w:rPr>
          <w:rFonts w:ascii="Times New Roman" w:hAnsi="Times New Roman" w:cs="Times New Roman"/>
          <w:lang w:bidi="fa-IR"/>
        </w:rPr>
        <w:t xml:space="preserve">: 0.75, 1.21) for depressive symptom reduction, suggesting that light therapy’s efficacy extends across disorders with overlapping symptoms like depression and circadian disruption. Similarly, </w:t>
      </w:r>
      <w:proofErr w:type="spellStart"/>
      <w:r w:rsidRPr="00E75BD2">
        <w:rPr>
          <w:rFonts w:ascii="Times New Roman" w:hAnsi="Times New Roman" w:cs="Times New Roman"/>
          <w:lang w:bidi="fa-IR"/>
        </w:rPr>
        <w:t>Perera</w:t>
      </w:r>
      <w:proofErr w:type="spellEnd"/>
      <w:r w:rsidRPr="00E75BD2">
        <w:rPr>
          <w:rFonts w:ascii="Times New Roman" w:hAnsi="Times New Roman" w:cs="Times New Roman"/>
          <w:lang w:bidi="fa-IR"/>
        </w:rPr>
        <w:t xml:space="preserve"> et al. (41) found that bright light therapy improved depressive symptoms in non-seasonal depression (</w:t>
      </w:r>
      <w:r w:rsidRPr="005D44BD">
        <w:rPr>
          <w:rFonts w:ascii="Times New Roman" w:hAnsi="Times New Roman" w:cs="Times New Roman"/>
          <w:i/>
          <w:iCs/>
          <w:lang w:bidi="fa-IR"/>
        </w:rPr>
        <w:t>SMD</w:t>
      </w:r>
      <w:r w:rsidRPr="00E75BD2">
        <w:rPr>
          <w:rFonts w:ascii="Times New Roman" w:hAnsi="Times New Roman" w:cs="Times New Roman"/>
          <w:lang w:bidi="fa-IR"/>
        </w:rPr>
        <w:t xml:space="preserve"> = 0.73, 95% </w:t>
      </w:r>
      <w:r w:rsidRPr="005D44BD">
        <w:rPr>
          <w:rFonts w:ascii="Times New Roman" w:hAnsi="Times New Roman" w:cs="Times New Roman"/>
          <w:i/>
          <w:iCs/>
          <w:lang w:bidi="fa-IR"/>
        </w:rPr>
        <w:t>CI</w:t>
      </w:r>
      <w:r w:rsidRPr="00E75BD2">
        <w:rPr>
          <w:rFonts w:ascii="Times New Roman" w:hAnsi="Times New Roman" w:cs="Times New Roman"/>
          <w:lang w:bidi="fa-IR"/>
        </w:rPr>
        <w:t xml:space="preserve">: 0.45, 1.01), though the effect size was smaller than in our analysis, possibly due to PTSD-specific mechanisms like enhanced fear extinction memory observed by </w:t>
      </w:r>
      <w:proofErr w:type="spellStart"/>
      <w:r w:rsidRPr="00E75BD2">
        <w:rPr>
          <w:rFonts w:ascii="Times New Roman" w:hAnsi="Times New Roman" w:cs="Times New Roman"/>
          <w:lang w:bidi="fa-IR"/>
        </w:rPr>
        <w:t>Vanuk</w:t>
      </w:r>
      <w:proofErr w:type="spellEnd"/>
      <w:r w:rsidRPr="00E75BD2">
        <w:rPr>
          <w:rFonts w:ascii="Times New Roman" w:hAnsi="Times New Roman" w:cs="Times New Roman"/>
          <w:lang w:bidi="fa-IR"/>
        </w:rPr>
        <w:t xml:space="preserve"> et al. (35). In contrast, a study by </w:t>
      </w:r>
      <w:proofErr w:type="spellStart"/>
      <w:r w:rsidRPr="00E75BD2">
        <w:rPr>
          <w:rFonts w:ascii="Times New Roman" w:hAnsi="Times New Roman" w:cs="Times New Roman"/>
          <w:lang w:bidi="fa-IR"/>
        </w:rPr>
        <w:t>Terman</w:t>
      </w:r>
      <w:proofErr w:type="spellEnd"/>
      <w:r w:rsidRPr="00E75BD2">
        <w:rPr>
          <w:rFonts w:ascii="Times New Roman" w:hAnsi="Times New Roman" w:cs="Times New Roman"/>
          <w:lang w:bidi="fa-IR"/>
        </w:rPr>
        <w:t xml:space="preserve"> et al. (42) on light therapy for insomnia reported a smaller effect on sleep outcomes (</w:t>
      </w:r>
      <w:r w:rsidRPr="005D44BD">
        <w:rPr>
          <w:rFonts w:ascii="Times New Roman" w:hAnsi="Times New Roman" w:cs="Times New Roman"/>
          <w:i/>
          <w:iCs/>
          <w:lang w:bidi="fa-IR"/>
        </w:rPr>
        <w:t>SMD</w:t>
      </w:r>
      <w:r w:rsidRPr="00E75BD2">
        <w:rPr>
          <w:rFonts w:ascii="Times New Roman" w:hAnsi="Times New Roman" w:cs="Times New Roman"/>
          <w:lang w:bidi="fa-IR"/>
        </w:rPr>
        <w:t xml:space="preserve"> = 0.54, 95% </w:t>
      </w:r>
      <w:r w:rsidRPr="005D44BD">
        <w:rPr>
          <w:rFonts w:ascii="Times New Roman" w:hAnsi="Times New Roman" w:cs="Times New Roman"/>
          <w:i/>
          <w:iCs/>
          <w:lang w:bidi="fa-IR"/>
        </w:rPr>
        <w:t>CI</w:t>
      </w:r>
      <w:r w:rsidRPr="00E75BD2">
        <w:rPr>
          <w:rFonts w:ascii="Times New Roman" w:hAnsi="Times New Roman" w:cs="Times New Roman"/>
          <w:lang w:bidi="fa-IR"/>
        </w:rPr>
        <w:t xml:space="preserve">: 0.29, 0.79) compared to the robust sleep improvements (e.g., sleep efficiency, WASO) seen in </w:t>
      </w:r>
      <w:proofErr w:type="spellStart"/>
      <w:r w:rsidRPr="00E75BD2">
        <w:rPr>
          <w:rFonts w:ascii="Times New Roman" w:hAnsi="Times New Roman" w:cs="Times New Roman"/>
          <w:lang w:bidi="fa-IR"/>
        </w:rPr>
        <w:t>Killgore</w:t>
      </w:r>
      <w:proofErr w:type="spellEnd"/>
      <w:r w:rsidRPr="00E75BD2">
        <w:rPr>
          <w:rFonts w:ascii="Times New Roman" w:hAnsi="Times New Roman" w:cs="Times New Roman"/>
          <w:lang w:bidi="fa-IR"/>
        </w:rPr>
        <w:t xml:space="preserve"> et al. </w:t>
      </w:r>
      <w:r w:rsidRPr="00E75BD2">
        <w:rPr>
          <w:rFonts w:ascii="Times New Roman" w:hAnsi="Times New Roman" w:cs="Times New Roman"/>
          <w:lang w:bidi="fa-IR"/>
        </w:rPr>
        <w:lastRenderedPageBreak/>
        <w:t xml:space="preserve">(34), </w:t>
      </w:r>
      <w:proofErr w:type="spellStart"/>
      <w:r w:rsidRPr="00E75BD2">
        <w:rPr>
          <w:rFonts w:ascii="Times New Roman" w:hAnsi="Times New Roman" w:cs="Times New Roman"/>
          <w:lang w:bidi="fa-IR"/>
        </w:rPr>
        <w:t>Zalta</w:t>
      </w:r>
      <w:proofErr w:type="spellEnd"/>
      <w:r w:rsidRPr="00E75BD2">
        <w:rPr>
          <w:rFonts w:ascii="Times New Roman" w:hAnsi="Times New Roman" w:cs="Times New Roman"/>
          <w:lang w:bidi="fa-IR"/>
        </w:rPr>
        <w:t xml:space="preserve"> et al. (38), and Burgess et al. (39). These comparisons suggest that light therapy may have a uniquely potent effect in PTSD, potentially due to its impact on both circadian rhythms and trauma-related neural pathways.</w:t>
      </w:r>
      <w:r w:rsidRPr="00E75BD2">
        <w:t xml:space="preserve"> </w:t>
      </w:r>
      <w:r w:rsidRPr="00E75BD2">
        <w:rPr>
          <w:rFonts w:ascii="Times New Roman" w:hAnsi="Times New Roman" w:cs="Times New Roman"/>
          <w:lang w:bidi="fa-IR"/>
        </w:rPr>
        <w:t xml:space="preserve">However, unlike studies on light therapy for depression, which often use standardized protocols (e.g., 10,000 lux for 30 minutes daily), the PTSD studies in this review varied in light wavelength, duration (30 minutes to 1 hour), and treatment length (4–6 weeks). This variability is similar to challenges noted in a review by Golden et al. (43), which highlighted the need for standardized protocols in light therapy research to enhance comparability. Our findings also differ from pharmacological interventions for PTSD, such as selective serotonin reuptake inhibitors (SSRIs), where a meta-analysis by Stein et al. (44) reported a smaller SMD of 0.49 (95% </w:t>
      </w:r>
      <w:r w:rsidRPr="005D44BD">
        <w:rPr>
          <w:rFonts w:ascii="Times New Roman" w:hAnsi="Times New Roman" w:cs="Times New Roman"/>
          <w:i/>
          <w:iCs/>
          <w:lang w:bidi="fa-IR"/>
        </w:rPr>
        <w:t>CI</w:t>
      </w:r>
      <w:r w:rsidRPr="00E75BD2">
        <w:rPr>
          <w:rFonts w:ascii="Times New Roman" w:hAnsi="Times New Roman" w:cs="Times New Roman"/>
          <w:lang w:bidi="fa-IR"/>
        </w:rPr>
        <w:t>: 0.37, 0.61) for symptom reduction, underscoring light therapy’s potential as a more effective or complementary approach.</w:t>
      </w:r>
      <w:r w:rsidRPr="00E75BD2">
        <w:t xml:space="preserve"> </w:t>
      </w:r>
      <w:r w:rsidRPr="00E75BD2">
        <w:rPr>
          <w:rFonts w:ascii="Times New Roman" w:hAnsi="Times New Roman" w:cs="Times New Roman"/>
          <w:lang w:bidi="fa-IR"/>
        </w:rPr>
        <w:t xml:space="preserve">Sleep improvements were a consistent finding across studies, with </w:t>
      </w:r>
      <w:proofErr w:type="spellStart"/>
      <w:r w:rsidRPr="00E75BD2">
        <w:rPr>
          <w:rFonts w:ascii="Times New Roman" w:hAnsi="Times New Roman" w:cs="Times New Roman"/>
          <w:lang w:bidi="fa-IR"/>
        </w:rPr>
        <w:t>actigraphy</w:t>
      </w:r>
      <w:proofErr w:type="spellEnd"/>
      <w:r w:rsidRPr="00E75BD2">
        <w:rPr>
          <w:rFonts w:ascii="Times New Roman" w:hAnsi="Times New Roman" w:cs="Times New Roman"/>
          <w:lang w:bidi="fa-IR"/>
        </w:rPr>
        <w:t xml:space="preserve"> data from </w:t>
      </w:r>
      <w:proofErr w:type="spellStart"/>
      <w:r w:rsidRPr="00E75BD2">
        <w:rPr>
          <w:rFonts w:ascii="Times New Roman" w:hAnsi="Times New Roman" w:cs="Times New Roman"/>
          <w:lang w:bidi="fa-IR"/>
        </w:rPr>
        <w:t>Killgore</w:t>
      </w:r>
      <w:proofErr w:type="spellEnd"/>
      <w:r w:rsidRPr="00E75BD2">
        <w:rPr>
          <w:rFonts w:ascii="Times New Roman" w:hAnsi="Times New Roman" w:cs="Times New Roman"/>
          <w:lang w:bidi="fa-IR"/>
        </w:rPr>
        <w:t xml:space="preserve"> et al. (34), </w:t>
      </w:r>
      <w:proofErr w:type="spellStart"/>
      <w:r w:rsidRPr="00E75BD2">
        <w:rPr>
          <w:rFonts w:ascii="Times New Roman" w:hAnsi="Times New Roman" w:cs="Times New Roman"/>
          <w:lang w:bidi="fa-IR"/>
        </w:rPr>
        <w:t>Zalta</w:t>
      </w:r>
      <w:proofErr w:type="spellEnd"/>
      <w:r w:rsidRPr="00E75BD2">
        <w:rPr>
          <w:rFonts w:ascii="Times New Roman" w:hAnsi="Times New Roman" w:cs="Times New Roman"/>
          <w:lang w:bidi="fa-IR"/>
        </w:rPr>
        <w:t xml:space="preserve"> et al. (38), and Burgess et al. (39) showing enhanced total sleep time, sleep efficiency, and reduced wake after sleep onset. These results align with </w:t>
      </w:r>
      <w:proofErr w:type="spellStart"/>
      <w:r w:rsidRPr="00E75BD2">
        <w:rPr>
          <w:rFonts w:ascii="Times New Roman" w:hAnsi="Times New Roman" w:cs="Times New Roman"/>
          <w:lang w:bidi="fa-IR"/>
        </w:rPr>
        <w:t>Chellappa</w:t>
      </w:r>
      <w:proofErr w:type="spellEnd"/>
      <w:r w:rsidRPr="00E75BD2">
        <w:rPr>
          <w:rFonts w:ascii="Times New Roman" w:hAnsi="Times New Roman" w:cs="Times New Roman"/>
          <w:lang w:bidi="fa-IR"/>
        </w:rPr>
        <w:t xml:space="preserve"> et al. (45), who found that light therapy improves objective sleep metrics in populations with circadian misalignment. Given sleep disturbances’ role in PTSD, these findings suggest that light therapy’s circadian-regulating effects may mediate its impact on symptom severity. Subjective sleep quality (PSQI) improvements were less consistent, similar to findings in Campbell et al. (46) for insomnia, indicating a need for further exploration of subjective vs. objective sleep outcomes. Additionally, reductions in depressive symptoms in </w:t>
      </w:r>
      <w:proofErr w:type="spellStart"/>
      <w:r w:rsidRPr="00E75BD2">
        <w:rPr>
          <w:rFonts w:ascii="Times New Roman" w:hAnsi="Times New Roman" w:cs="Times New Roman"/>
          <w:lang w:bidi="fa-IR"/>
        </w:rPr>
        <w:t>Youngstedt</w:t>
      </w:r>
      <w:proofErr w:type="spellEnd"/>
      <w:r w:rsidRPr="00E75BD2">
        <w:rPr>
          <w:rFonts w:ascii="Times New Roman" w:hAnsi="Times New Roman" w:cs="Times New Roman"/>
          <w:lang w:bidi="fa-IR"/>
        </w:rPr>
        <w:t xml:space="preserve"> et al. (36) and Burgess et al. (39), particularly in participants with comorbid major depressive disorder, mirror results from Even et al. (47), who noted light therapy’s efficacy in depression (</w:t>
      </w:r>
      <w:r w:rsidRPr="005D44BD">
        <w:rPr>
          <w:rFonts w:ascii="Times New Roman" w:hAnsi="Times New Roman" w:cs="Times New Roman"/>
          <w:i/>
          <w:iCs/>
          <w:lang w:bidi="fa-IR"/>
        </w:rPr>
        <w:t>SMD</w:t>
      </w:r>
      <w:r w:rsidRPr="00E75BD2">
        <w:rPr>
          <w:rFonts w:ascii="Times New Roman" w:hAnsi="Times New Roman" w:cs="Times New Roman"/>
          <w:lang w:bidi="fa-IR"/>
        </w:rPr>
        <w:t xml:space="preserve"> = 0.83). This suggests broader therapeutic potential for light therapy in addressing PTSD’s comorbid conditions.</w:t>
      </w:r>
      <w:r w:rsidR="00AA73C1">
        <w:rPr>
          <w:rFonts w:ascii="Times New Roman" w:hAnsi="Times New Roman" w:cs="Times New Roman"/>
          <w:lang w:bidi="fa-IR"/>
        </w:rPr>
        <w:t xml:space="preserve"> Regarding heterogeneity and bias, l</w:t>
      </w:r>
      <w:r w:rsidR="00AA73C1" w:rsidRPr="00AA73C1">
        <w:rPr>
          <w:rFonts w:ascii="Times New Roman" w:hAnsi="Times New Roman" w:cs="Times New Roman"/>
          <w:lang w:bidi="fa-IR"/>
        </w:rPr>
        <w:t>ow to moderate heterogeneity (</w:t>
      </w:r>
      <w:r w:rsidR="00AA73C1" w:rsidRPr="005D44BD">
        <w:rPr>
          <w:rFonts w:ascii="Times New Roman" w:hAnsi="Times New Roman" w:cs="Times New Roman"/>
          <w:i/>
          <w:iCs/>
          <w:lang w:bidi="fa-IR"/>
        </w:rPr>
        <w:t>I²</w:t>
      </w:r>
      <w:r w:rsidR="00AA73C1" w:rsidRPr="00AA73C1">
        <w:rPr>
          <w:rFonts w:ascii="Times New Roman" w:hAnsi="Times New Roman" w:cs="Times New Roman"/>
          <w:lang w:bidi="fa-IR"/>
        </w:rPr>
        <w:t xml:space="preserve"> = 28.3%, </w:t>
      </w:r>
      <w:r w:rsidR="00AA73C1" w:rsidRPr="005D44BD">
        <w:rPr>
          <w:rFonts w:ascii="Times New Roman" w:hAnsi="Times New Roman" w:cs="Times New Roman"/>
          <w:i/>
          <w:iCs/>
          <w:lang w:bidi="fa-IR"/>
        </w:rPr>
        <w:t>p</w:t>
      </w:r>
      <w:r w:rsidR="00AA73C1" w:rsidRPr="00AA73C1">
        <w:rPr>
          <w:rFonts w:ascii="Times New Roman" w:hAnsi="Times New Roman" w:cs="Times New Roman"/>
          <w:lang w:bidi="fa-IR"/>
        </w:rPr>
        <w:t xml:space="preserve"> = 0.23) indicates consistent effect sizes despite diverse intervention protocols and participant characteristics. Sensitivity analyses excluding studies with high reporting bias risk (34, 35, 37) yielded a robust SMD of 1.15 (95% </w:t>
      </w:r>
      <w:r w:rsidR="00AA73C1" w:rsidRPr="005D44BD">
        <w:rPr>
          <w:rFonts w:ascii="Times New Roman" w:hAnsi="Times New Roman" w:cs="Times New Roman"/>
          <w:i/>
          <w:iCs/>
          <w:lang w:bidi="fa-IR"/>
        </w:rPr>
        <w:t>CI</w:t>
      </w:r>
      <w:r w:rsidR="00AA73C1" w:rsidRPr="00AA73C1">
        <w:rPr>
          <w:rFonts w:ascii="Times New Roman" w:hAnsi="Times New Roman" w:cs="Times New Roman"/>
          <w:lang w:bidi="fa-IR"/>
        </w:rPr>
        <w:t xml:space="preserve">: 0.95, 1.36, </w:t>
      </w:r>
      <w:r w:rsidR="00AA73C1" w:rsidRPr="005D44BD">
        <w:rPr>
          <w:rFonts w:ascii="Times New Roman" w:hAnsi="Times New Roman" w:cs="Times New Roman"/>
          <w:i/>
          <w:iCs/>
          <w:lang w:bidi="fa-IR"/>
        </w:rPr>
        <w:t>I²</w:t>
      </w:r>
      <w:r w:rsidR="00AA73C1" w:rsidRPr="00AA73C1">
        <w:rPr>
          <w:rFonts w:ascii="Times New Roman" w:hAnsi="Times New Roman" w:cs="Times New Roman"/>
          <w:lang w:bidi="fa-IR"/>
        </w:rPr>
        <w:t xml:space="preserve"> = 15.2%), reinforcing the findings’ reliability. No publication bias was detected (</w:t>
      </w:r>
      <w:r w:rsidR="00AA73C1" w:rsidRPr="005D44BD">
        <w:rPr>
          <w:rFonts w:ascii="Times New Roman" w:hAnsi="Times New Roman" w:cs="Times New Roman"/>
          <w:lang w:bidi="fa-IR"/>
        </w:rPr>
        <w:t>Egger’s test</w:t>
      </w:r>
      <w:r w:rsidR="00AA73C1" w:rsidRPr="00AA73C1">
        <w:rPr>
          <w:rFonts w:ascii="Times New Roman" w:hAnsi="Times New Roman" w:cs="Times New Roman"/>
          <w:lang w:bidi="fa-IR"/>
        </w:rPr>
        <w:t xml:space="preserve">, </w:t>
      </w:r>
      <w:r w:rsidR="00AA73C1" w:rsidRPr="005D44BD">
        <w:rPr>
          <w:rFonts w:ascii="Times New Roman" w:hAnsi="Times New Roman" w:cs="Times New Roman"/>
          <w:i/>
          <w:iCs/>
          <w:lang w:bidi="fa-IR"/>
        </w:rPr>
        <w:t>p</w:t>
      </w:r>
      <w:r w:rsidR="00AA73C1" w:rsidRPr="00AA73C1">
        <w:rPr>
          <w:rFonts w:ascii="Times New Roman" w:hAnsi="Times New Roman" w:cs="Times New Roman"/>
          <w:lang w:bidi="fa-IR"/>
        </w:rPr>
        <w:t xml:space="preserve"> = 0.4</w:t>
      </w:r>
      <w:r w:rsidR="002B6702">
        <w:rPr>
          <w:rFonts w:ascii="Times New Roman" w:hAnsi="Times New Roman" w:cs="Times New Roman"/>
          <w:lang w:bidi="fa-IR"/>
        </w:rPr>
        <w:t>5</w:t>
      </w:r>
      <w:r w:rsidR="00AA73C1" w:rsidRPr="00AA73C1">
        <w:rPr>
          <w:rFonts w:ascii="Times New Roman" w:hAnsi="Times New Roman" w:cs="Times New Roman"/>
          <w:lang w:bidi="fa-IR"/>
        </w:rPr>
        <w:t xml:space="preserve">), consistent with meta-analyses in related fields (e.g., Lam et al. [40]). However, unclear allocation concealment across all studies introduces potential selection bias, a </w:t>
      </w:r>
      <w:r w:rsidR="00AA73C1" w:rsidRPr="00AA73C1">
        <w:rPr>
          <w:rFonts w:ascii="Times New Roman" w:hAnsi="Times New Roman" w:cs="Times New Roman"/>
          <w:lang w:bidi="fa-IR"/>
        </w:rPr>
        <w:lastRenderedPageBreak/>
        <w:t xml:space="preserve">common issue in light therapy trials noted by </w:t>
      </w:r>
      <w:proofErr w:type="spellStart"/>
      <w:r w:rsidR="00AA73C1" w:rsidRPr="00AA73C1">
        <w:rPr>
          <w:rFonts w:ascii="Times New Roman" w:hAnsi="Times New Roman" w:cs="Times New Roman"/>
          <w:lang w:bidi="fa-IR"/>
        </w:rPr>
        <w:t>Tuunainen</w:t>
      </w:r>
      <w:proofErr w:type="spellEnd"/>
      <w:r w:rsidR="00AA73C1" w:rsidRPr="00AA73C1">
        <w:rPr>
          <w:rFonts w:ascii="Times New Roman" w:hAnsi="Times New Roman" w:cs="Times New Roman"/>
          <w:lang w:bidi="fa-IR"/>
        </w:rPr>
        <w:t xml:space="preserve"> et al. (48).</w:t>
      </w:r>
      <w:r w:rsidR="00AA73C1">
        <w:rPr>
          <w:rFonts w:ascii="Times New Roman" w:hAnsi="Times New Roman" w:cs="Times New Roman"/>
          <w:lang w:bidi="fa-IR"/>
        </w:rPr>
        <w:t xml:space="preserve"> </w:t>
      </w:r>
      <w:r w:rsidR="00AA73C1" w:rsidRPr="00AA73C1">
        <w:rPr>
          <w:rFonts w:ascii="Times New Roman" w:hAnsi="Times New Roman" w:cs="Times New Roman"/>
          <w:lang w:bidi="fa-IR"/>
        </w:rPr>
        <w:t xml:space="preserve">This meta-analysis benefits from including RCTs with robust blinding and validated PTSD measures (e.g., CAPS-5, PCL-5), supplemented by objective outcomes like </w:t>
      </w:r>
      <w:proofErr w:type="spellStart"/>
      <w:r w:rsidR="00AA73C1" w:rsidRPr="00AA73C1">
        <w:rPr>
          <w:rFonts w:ascii="Times New Roman" w:hAnsi="Times New Roman" w:cs="Times New Roman"/>
          <w:lang w:bidi="fa-IR"/>
        </w:rPr>
        <w:t>actigraphy</w:t>
      </w:r>
      <w:proofErr w:type="spellEnd"/>
      <w:r w:rsidR="00AA73C1" w:rsidRPr="00AA73C1">
        <w:rPr>
          <w:rFonts w:ascii="Times New Roman" w:hAnsi="Times New Roman" w:cs="Times New Roman"/>
          <w:lang w:bidi="fa-IR"/>
        </w:rPr>
        <w:t xml:space="preserve"> and neuroimaging. The inclusion of Burgess et al. (39) strengthens the evidence base. However, limitations include the small number of studies (</w:t>
      </w:r>
      <w:r w:rsidR="00AA73C1" w:rsidRPr="005D44BD">
        <w:rPr>
          <w:rFonts w:ascii="Times New Roman" w:hAnsi="Times New Roman" w:cs="Times New Roman"/>
          <w:i/>
          <w:iCs/>
          <w:lang w:bidi="fa-IR"/>
        </w:rPr>
        <w:t>n</w:t>
      </w:r>
      <w:r w:rsidR="00AA73C1" w:rsidRPr="00AA73C1">
        <w:rPr>
          <w:rFonts w:ascii="Times New Roman" w:hAnsi="Times New Roman" w:cs="Times New Roman"/>
          <w:lang w:bidi="fa-IR"/>
        </w:rPr>
        <w:t xml:space="preserve"> = 6), variability in intervention protocols, and imputed effect sizes for </w:t>
      </w:r>
      <w:proofErr w:type="spellStart"/>
      <w:r w:rsidR="00AA73C1" w:rsidRPr="00AA73C1">
        <w:rPr>
          <w:rFonts w:ascii="Times New Roman" w:hAnsi="Times New Roman" w:cs="Times New Roman"/>
          <w:lang w:bidi="fa-IR"/>
        </w:rPr>
        <w:t>Killgore</w:t>
      </w:r>
      <w:proofErr w:type="spellEnd"/>
      <w:r w:rsidR="00AA73C1" w:rsidRPr="00AA73C1">
        <w:rPr>
          <w:rFonts w:ascii="Times New Roman" w:hAnsi="Times New Roman" w:cs="Times New Roman"/>
          <w:lang w:bidi="fa-IR"/>
        </w:rPr>
        <w:t xml:space="preserve"> et al. (34) and Kawamura et al. (37). The exclusive focus on high-income countries limits generalizability, a concern also raised in global mental health reviews (49). Compared to broader PTSD intervention reviews, such as Hoskins et al. (50) on psychotherapy, our smaller sample size reflects the emerging nature of light therapy research.</w:t>
      </w:r>
      <w:r w:rsidR="00AA73C1" w:rsidRPr="00AA73C1">
        <w:t xml:space="preserve"> </w:t>
      </w:r>
      <w:r w:rsidR="005D44BD" w:rsidRPr="005D44BD">
        <w:rPr>
          <w:rFonts w:asciiTheme="majorBidi" w:hAnsiTheme="majorBidi" w:cstheme="majorBidi"/>
        </w:rPr>
        <w:t>Overall,</w:t>
      </w:r>
      <w:r w:rsidR="005D44BD">
        <w:t xml:space="preserve"> </w:t>
      </w:r>
      <w:r w:rsidR="005D44BD">
        <w:rPr>
          <w:rFonts w:ascii="Times New Roman" w:hAnsi="Times New Roman" w:cs="Times New Roman"/>
          <w:lang w:bidi="fa-IR"/>
        </w:rPr>
        <w:t>l</w:t>
      </w:r>
      <w:r w:rsidR="00AA73C1" w:rsidRPr="00AA73C1">
        <w:rPr>
          <w:rFonts w:ascii="Times New Roman" w:hAnsi="Times New Roman" w:cs="Times New Roman"/>
          <w:lang w:bidi="fa-IR"/>
        </w:rPr>
        <w:t xml:space="preserve">ight therapy offers a safe, non-invasive option for PTSD treatment, with minimal adverse effects (e.g., one mild headache [38]). Its efficacy compares favorably to SSRIs (44) and may complement psychotherapies like CBT (37). Future research should standardize protocols, as recommended by Golden et al. (43), and explore optimal wavelengths and durations. Long-term follow-up studies, as in </w:t>
      </w:r>
      <w:proofErr w:type="spellStart"/>
      <w:r w:rsidR="00AA73C1" w:rsidRPr="00AA73C1">
        <w:rPr>
          <w:rFonts w:ascii="Times New Roman" w:hAnsi="Times New Roman" w:cs="Times New Roman"/>
          <w:lang w:bidi="fa-IR"/>
        </w:rPr>
        <w:t>Youngstedt</w:t>
      </w:r>
      <w:proofErr w:type="spellEnd"/>
      <w:r w:rsidR="00AA73C1" w:rsidRPr="00AA73C1">
        <w:rPr>
          <w:rFonts w:ascii="Times New Roman" w:hAnsi="Times New Roman" w:cs="Times New Roman"/>
          <w:lang w:bidi="fa-IR"/>
        </w:rPr>
        <w:t xml:space="preserve"> et al. (36), are needed to assess effect durability. Trials in diverse settings and populations, as suggested by Patel et al. (49), would enhance generalizability.</w:t>
      </w:r>
    </w:p>
    <w:p w14:paraId="26E08701" w14:textId="65B29E9C" w:rsidR="00695EF5" w:rsidRDefault="00AA73C1" w:rsidP="00806861">
      <w:pPr>
        <w:spacing w:line="480" w:lineRule="auto"/>
        <w:rPr>
          <w:rFonts w:ascii="Times New Roman" w:hAnsi="Times New Roman" w:cs="Times New Roman"/>
          <w:lang w:bidi="fa-IR"/>
        </w:rPr>
      </w:pPr>
      <w:r w:rsidRPr="00AA73C1">
        <w:rPr>
          <w:rFonts w:ascii="Times New Roman" w:hAnsi="Times New Roman" w:cs="Times New Roman"/>
          <w:lang w:bidi="fa-IR"/>
        </w:rPr>
        <w:t>In conclusion, light therapy demonstrates significant efficacy for PTSD symptom reduction, with benefits for sleep and depression. While promising, standardized protocols and larger, diverse trials are needed to guide clinical implementation and confirm its role relative to other treatments.</w:t>
      </w:r>
    </w:p>
    <w:p w14:paraId="4546EA66" w14:textId="75F4A198" w:rsidR="002C29A1" w:rsidRPr="002C29A1" w:rsidRDefault="002C29A1" w:rsidP="002C29A1">
      <w:pPr>
        <w:spacing w:line="480" w:lineRule="auto"/>
        <w:jc w:val="center"/>
        <w:rPr>
          <w:rFonts w:ascii="Times New Roman" w:hAnsi="Times New Roman" w:cs="Times New Roman"/>
          <w:b/>
          <w:bCs/>
          <w:sz w:val="24"/>
          <w:szCs w:val="24"/>
          <w:lang w:bidi="fa-IR"/>
        </w:rPr>
      </w:pPr>
      <w:r w:rsidRPr="002C29A1">
        <w:rPr>
          <w:rFonts w:ascii="Times New Roman" w:hAnsi="Times New Roman" w:cs="Times New Roman"/>
          <w:b/>
          <w:bCs/>
          <w:sz w:val="24"/>
          <w:szCs w:val="24"/>
          <w:lang w:bidi="fa-IR"/>
        </w:rPr>
        <w:t>Acknowledgments</w:t>
      </w:r>
    </w:p>
    <w:p w14:paraId="55411C9E" w14:textId="4C9B1EAD" w:rsidR="002C29A1" w:rsidRPr="004C5891" w:rsidRDefault="002C29A1" w:rsidP="002C29A1">
      <w:pPr>
        <w:spacing w:line="480" w:lineRule="auto"/>
        <w:rPr>
          <w:rFonts w:ascii="Times New Roman" w:hAnsi="Times New Roman" w:cs="Times New Roman"/>
          <w:lang w:bidi="fa-IR"/>
        </w:rPr>
      </w:pPr>
      <w:r w:rsidRPr="002C29A1">
        <w:rPr>
          <w:rFonts w:ascii="Times New Roman" w:hAnsi="Times New Roman" w:cs="Times New Roman"/>
          <w:lang w:bidi="fa-IR"/>
        </w:rPr>
        <w:t>We express our deepest gratitude to all participants who contributed to this research by generously providing their data. Their willingness to share their experiences was essential to the success of this systematic review and meta-analysis. We extend special thanks to the veteran participants, whose courage and commitment to advancing scientific understanding of PTSD through their participation have profoundly impacted this study. We also acknowledge the dedication of the research teams, clinicians, and staff who facilitated the included studies, ensuring the highest standards of ethical conduct and data integrity.</w:t>
      </w:r>
    </w:p>
    <w:p w14:paraId="4BD6C8E2" w14:textId="77777777" w:rsidR="00C52E61" w:rsidRPr="004C5891" w:rsidRDefault="00C52E61" w:rsidP="00695EF5">
      <w:pPr>
        <w:spacing w:line="480" w:lineRule="auto"/>
        <w:jc w:val="center"/>
        <w:rPr>
          <w:rFonts w:ascii="Times New Roman" w:hAnsi="Times New Roman" w:cs="Times New Roman"/>
          <w:b/>
          <w:bCs/>
          <w:sz w:val="24"/>
          <w:szCs w:val="24"/>
          <w:lang w:bidi="fa-IR"/>
        </w:rPr>
      </w:pPr>
      <w:r w:rsidRPr="004C5891">
        <w:rPr>
          <w:rFonts w:ascii="Times New Roman" w:hAnsi="Times New Roman" w:cs="Times New Roman"/>
          <w:b/>
          <w:bCs/>
          <w:sz w:val="24"/>
          <w:szCs w:val="24"/>
          <w:lang w:bidi="fa-IR"/>
        </w:rPr>
        <w:lastRenderedPageBreak/>
        <w:t>Funding</w:t>
      </w:r>
    </w:p>
    <w:p w14:paraId="5D6CB676" w14:textId="655414E6" w:rsidR="00695EF5" w:rsidRPr="004C5891" w:rsidRDefault="00C52E61" w:rsidP="00806861">
      <w:pPr>
        <w:spacing w:line="480" w:lineRule="auto"/>
        <w:rPr>
          <w:rFonts w:ascii="Times New Roman" w:hAnsi="Times New Roman" w:cs="Times New Roman"/>
          <w:lang w:bidi="fa-IR"/>
        </w:rPr>
      </w:pPr>
      <w:r w:rsidRPr="004C5891">
        <w:rPr>
          <w:rFonts w:ascii="Times New Roman" w:hAnsi="Times New Roman" w:cs="Times New Roman"/>
          <w:lang w:bidi="fa-IR"/>
        </w:rPr>
        <w:t>This research received no specific grant from any funding agency in the public, commercial, or not-for-profit sectors.</w:t>
      </w:r>
    </w:p>
    <w:p w14:paraId="42BAAE66" w14:textId="77777777" w:rsidR="00C52E61" w:rsidRPr="004C5891" w:rsidRDefault="00C52E61" w:rsidP="00695EF5">
      <w:pPr>
        <w:spacing w:line="480" w:lineRule="auto"/>
        <w:jc w:val="center"/>
        <w:rPr>
          <w:rFonts w:ascii="Times New Roman" w:hAnsi="Times New Roman" w:cs="Times New Roman"/>
          <w:b/>
          <w:bCs/>
          <w:sz w:val="24"/>
          <w:szCs w:val="24"/>
          <w:lang w:bidi="fa-IR"/>
        </w:rPr>
      </w:pPr>
      <w:r w:rsidRPr="004C5891">
        <w:rPr>
          <w:rFonts w:ascii="Times New Roman" w:hAnsi="Times New Roman" w:cs="Times New Roman"/>
          <w:b/>
          <w:bCs/>
          <w:sz w:val="24"/>
          <w:szCs w:val="24"/>
          <w:lang w:bidi="fa-IR"/>
        </w:rPr>
        <w:t>Conflict of interests</w:t>
      </w:r>
    </w:p>
    <w:p w14:paraId="0EC161D0" w14:textId="77777777" w:rsidR="00C52E61" w:rsidRDefault="00C52E61" w:rsidP="005D44BD">
      <w:pPr>
        <w:spacing w:line="480" w:lineRule="auto"/>
        <w:jc w:val="left"/>
        <w:rPr>
          <w:rFonts w:ascii="Times New Roman" w:hAnsi="Times New Roman" w:cs="Times New Roman"/>
          <w:lang w:bidi="fa-IR"/>
        </w:rPr>
      </w:pPr>
      <w:r w:rsidRPr="004C5891">
        <w:rPr>
          <w:rFonts w:ascii="Times New Roman" w:hAnsi="Times New Roman" w:cs="Times New Roman"/>
          <w:lang w:bidi="fa-IR"/>
        </w:rPr>
        <w:t>The authors declare no conflict of interest.</w:t>
      </w:r>
    </w:p>
    <w:p w14:paraId="44E840C0" w14:textId="77777777" w:rsidR="002C29A1" w:rsidRDefault="002C29A1" w:rsidP="005D44BD">
      <w:pPr>
        <w:spacing w:line="480" w:lineRule="auto"/>
        <w:jc w:val="left"/>
        <w:rPr>
          <w:rFonts w:ascii="Times New Roman" w:hAnsi="Times New Roman" w:cs="Times New Roman"/>
          <w:lang w:bidi="fa-IR"/>
        </w:rPr>
      </w:pPr>
    </w:p>
    <w:p w14:paraId="1D08DB65" w14:textId="77777777" w:rsidR="002C29A1" w:rsidRDefault="002C29A1" w:rsidP="005D44BD">
      <w:pPr>
        <w:spacing w:line="480" w:lineRule="auto"/>
        <w:jc w:val="left"/>
        <w:rPr>
          <w:rFonts w:ascii="Times New Roman" w:hAnsi="Times New Roman" w:cs="Times New Roman"/>
          <w:lang w:bidi="fa-IR"/>
        </w:rPr>
      </w:pPr>
    </w:p>
    <w:p w14:paraId="77D57CC4" w14:textId="77777777" w:rsidR="002C29A1" w:rsidRDefault="002C29A1" w:rsidP="005D44BD">
      <w:pPr>
        <w:spacing w:line="480" w:lineRule="auto"/>
        <w:jc w:val="left"/>
        <w:rPr>
          <w:rFonts w:ascii="Times New Roman" w:hAnsi="Times New Roman" w:cs="Times New Roman"/>
          <w:lang w:bidi="fa-IR"/>
        </w:rPr>
      </w:pPr>
    </w:p>
    <w:p w14:paraId="54206B8E" w14:textId="77777777" w:rsidR="002C29A1" w:rsidRDefault="002C29A1" w:rsidP="005D44BD">
      <w:pPr>
        <w:spacing w:line="480" w:lineRule="auto"/>
        <w:jc w:val="left"/>
        <w:rPr>
          <w:rFonts w:ascii="Times New Roman" w:hAnsi="Times New Roman" w:cs="Times New Roman"/>
          <w:lang w:bidi="fa-IR"/>
        </w:rPr>
      </w:pPr>
    </w:p>
    <w:p w14:paraId="7ACB0644" w14:textId="77777777" w:rsidR="002C29A1" w:rsidRDefault="002C29A1" w:rsidP="005D44BD">
      <w:pPr>
        <w:spacing w:line="480" w:lineRule="auto"/>
        <w:jc w:val="left"/>
        <w:rPr>
          <w:rFonts w:ascii="Times New Roman" w:hAnsi="Times New Roman" w:cs="Times New Roman"/>
          <w:lang w:bidi="fa-IR"/>
        </w:rPr>
      </w:pPr>
    </w:p>
    <w:p w14:paraId="59BC5D2E" w14:textId="77777777" w:rsidR="002C29A1" w:rsidRDefault="002C29A1" w:rsidP="005D44BD">
      <w:pPr>
        <w:spacing w:line="480" w:lineRule="auto"/>
        <w:jc w:val="left"/>
        <w:rPr>
          <w:rFonts w:ascii="Times New Roman" w:hAnsi="Times New Roman" w:cs="Times New Roman"/>
          <w:lang w:bidi="fa-IR"/>
        </w:rPr>
      </w:pPr>
    </w:p>
    <w:p w14:paraId="2A4F9EEE" w14:textId="77777777" w:rsidR="002C29A1" w:rsidRDefault="002C29A1" w:rsidP="005D44BD">
      <w:pPr>
        <w:spacing w:line="480" w:lineRule="auto"/>
        <w:jc w:val="left"/>
        <w:rPr>
          <w:rFonts w:ascii="Times New Roman" w:hAnsi="Times New Roman" w:cs="Times New Roman"/>
          <w:lang w:bidi="fa-IR"/>
        </w:rPr>
      </w:pPr>
    </w:p>
    <w:p w14:paraId="4B90D58B" w14:textId="77777777" w:rsidR="002C29A1" w:rsidRDefault="002C29A1" w:rsidP="005D44BD">
      <w:pPr>
        <w:spacing w:line="480" w:lineRule="auto"/>
        <w:jc w:val="left"/>
        <w:rPr>
          <w:rFonts w:ascii="Times New Roman" w:hAnsi="Times New Roman" w:cs="Times New Roman"/>
          <w:lang w:bidi="fa-IR"/>
        </w:rPr>
      </w:pPr>
    </w:p>
    <w:p w14:paraId="0E5D2179" w14:textId="77777777" w:rsidR="002C29A1" w:rsidRDefault="002C29A1" w:rsidP="005D44BD">
      <w:pPr>
        <w:spacing w:line="480" w:lineRule="auto"/>
        <w:jc w:val="left"/>
        <w:rPr>
          <w:rFonts w:ascii="Times New Roman" w:hAnsi="Times New Roman" w:cs="Times New Roman"/>
          <w:lang w:bidi="fa-IR"/>
        </w:rPr>
      </w:pPr>
    </w:p>
    <w:p w14:paraId="25D9C89E" w14:textId="77777777" w:rsidR="002C29A1" w:rsidRDefault="002C29A1" w:rsidP="005D44BD">
      <w:pPr>
        <w:spacing w:line="480" w:lineRule="auto"/>
        <w:jc w:val="left"/>
        <w:rPr>
          <w:rFonts w:ascii="Times New Roman" w:hAnsi="Times New Roman" w:cs="Times New Roman"/>
          <w:lang w:bidi="fa-IR"/>
        </w:rPr>
      </w:pPr>
    </w:p>
    <w:p w14:paraId="2EF22EF0" w14:textId="77777777" w:rsidR="002C29A1" w:rsidRDefault="002C29A1" w:rsidP="005D44BD">
      <w:pPr>
        <w:spacing w:line="480" w:lineRule="auto"/>
        <w:jc w:val="left"/>
        <w:rPr>
          <w:rFonts w:ascii="Times New Roman" w:hAnsi="Times New Roman" w:cs="Times New Roman"/>
          <w:lang w:bidi="fa-IR"/>
        </w:rPr>
      </w:pPr>
    </w:p>
    <w:p w14:paraId="1BFF895A" w14:textId="77777777" w:rsidR="002C29A1" w:rsidRDefault="002C29A1" w:rsidP="005D44BD">
      <w:pPr>
        <w:spacing w:line="480" w:lineRule="auto"/>
        <w:jc w:val="left"/>
        <w:rPr>
          <w:rFonts w:ascii="Times New Roman" w:hAnsi="Times New Roman" w:cs="Times New Roman"/>
          <w:lang w:bidi="fa-IR"/>
        </w:rPr>
      </w:pPr>
    </w:p>
    <w:p w14:paraId="35450535" w14:textId="77777777" w:rsidR="002C29A1" w:rsidRDefault="002C29A1" w:rsidP="005D44BD">
      <w:pPr>
        <w:spacing w:line="480" w:lineRule="auto"/>
        <w:jc w:val="left"/>
        <w:rPr>
          <w:rFonts w:ascii="Times New Roman" w:hAnsi="Times New Roman" w:cs="Times New Roman"/>
          <w:lang w:bidi="fa-IR"/>
        </w:rPr>
      </w:pPr>
    </w:p>
    <w:p w14:paraId="33E58EFB" w14:textId="77777777" w:rsidR="002C29A1" w:rsidRPr="004C5891" w:rsidRDefault="002C29A1" w:rsidP="005D44BD">
      <w:pPr>
        <w:spacing w:line="480" w:lineRule="auto"/>
        <w:jc w:val="left"/>
        <w:rPr>
          <w:rFonts w:ascii="Times New Roman" w:hAnsi="Times New Roman" w:cs="Times New Roman"/>
          <w:lang w:bidi="fa-IR"/>
        </w:rPr>
      </w:pPr>
    </w:p>
    <w:p w14:paraId="77ABDF5F" w14:textId="77777777" w:rsidR="00B324E3" w:rsidRDefault="00B324E3" w:rsidP="00806861">
      <w:pPr>
        <w:spacing w:line="480" w:lineRule="auto"/>
        <w:rPr>
          <w:rFonts w:ascii="Times New Roman" w:hAnsi="Times New Roman" w:cs="Times New Roman"/>
          <w:sz w:val="24"/>
          <w:szCs w:val="24"/>
          <w:lang w:bidi="fa-IR"/>
        </w:rPr>
      </w:pPr>
    </w:p>
    <w:p w14:paraId="7847CF71" w14:textId="77777777" w:rsidR="006C3C35" w:rsidRDefault="006C3C35" w:rsidP="006C3C35">
      <w:pPr>
        <w:spacing w:line="480" w:lineRule="auto"/>
        <w:jc w:val="center"/>
        <w:rPr>
          <w:rFonts w:ascii="Times New Roman" w:hAnsi="Times New Roman" w:cs="Times New Roman"/>
          <w:sz w:val="24"/>
          <w:szCs w:val="24"/>
          <w:lang w:bidi="fa-IR"/>
        </w:rPr>
      </w:pPr>
      <w:r>
        <w:rPr>
          <w:rFonts w:ascii="Times New Roman" w:hAnsi="Times New Roman" w:cs="Times New Roman"/>
          <w:sz w:val="24"/>
          <w:szCs w:val="24"/>
          <w:lang w:bidi="fa-IR"/>
        </w:rPr>
        <w:lastRenderedPageBreak/>
        <w:t>References</w:t>
      </w:r>
    </w:p>
    <w:p w14:paraId="47CAF5A5" w14:textId="4D0F9BBA" w:rsidR="006C3C35" w:rsidRDefault="006C3C35" w:rsidP="006C3C35">
      <w:pPr>
        <w:spacing w:line="480" w:lineRule="auto"/>
        <w:ind w:hanging="720"/>
        <w:rPr>
          <w:rFonts w:ascii="Times New Roman" w:hAnsi="Times New Roman" w:cs="Times New Roman"/>
          <w:lang w:bidi="fa-IR"/>
        </w:rPr>
      </w:pPr>
      <w:r>
        <w:rPr>
          <w:rFonts w:ascii="Times New Roman" w:hAnsi="Times New Roman" w:cs="Times New Roman"/>
          <w:lang w:bidi="fa-IR"/>
        </w:rPr>
        <w:t>1</w:t>
      </w:r>
      <w:r w:rsidR="00F36FCD" w:rsidRPr="004C5891">
        <w:rPr>
          <w:rFonts w:ascii="Times New Roman" w:hAnsi="Times New Roman" w:cs="Times New Roman"/>
          <w:lang w:bidi="fa-IR"/>
        </w:rPr>
        <w:t>.</w:t>
      </w:r>
      <w:r w:rsidRPr="006C3C35">
        <w:t xml:space="preserve"> </w:t>
      </w:r>
      <w:r w:rsidRPr="006C3C35">
        <w:rPr>
          <w:rFonts w:ascii="Times New Roman" w:hAnsi="Times New Roman" w:cs="Times New Roman"/>
          <w:lang w:bidi="fa-IR"/>
        </w:rPr>
        <w:t xml:space="preserve">Mann SK, </w:t>
      </w:r>
      <w:proofErr w:type="spellStart"/>
      <w:r w:rsidRPr="006C3C35">
        <w:rPr>
          <w:rFonts w:ascii="Times New Roman" w:hAnsi="Times New Roman" w:cs="Times New Roman"/>
          <w:lang w:bidi="fa-IR"/>
        </w:rPr>
        <w:t>Marwaha</w:t>
      </w:r>
      <w:proofErr w:type="spellEnd"/>
      <w:r w:rsidRPr="006C3C35">
        <w:rPr>
          <w:rFonts w:ascii="Times New Roman" w:hAnsi="Times New Roman" w:cs="Times New Roman"/>
          <w:lang w:bidi="fa-IR"/>
        </w:rPr>
        <w:t xml:space="preserve"> R, </w:t>
      </w:r>
      <w:proofErr w:type="spellStart"/>
      <w:r w:rsidRPr="006C3C35">
        <w:rPr>
          <w:rFonts w:ascii="Times New Roman" w:hAnsi="Times New Roman" w:cs="Times New Roman"/>
          <w:lang w:bidi="fa-IR"/>
        </w:rPr>
        <w:t>Torrico</w:t>
      </w:r>
      <w:proofErr w:type="spellEnd"/>
      <w:r w:rsidRPr="006C3C35">
        <w:rPr>
          <w:rFonts w:ascii="Times New Roman" w:hAnsi="Times New Roman" w:cs="Times New Roman"/>
          <w:lang w:bidi="fa-IR"/>
        </w:rPr>
        <w:t xml:space="preserve"> TJ. Posttraumatic Stress Disorder. [Updated 2024 Feb 25]. In: </w:t>
      </w:r>
      <w:proofErr w:type="spellStart"/>
      <w:r w:rsidRPr="006C3C35">
        <w:rPr>
          <w:rFonts w:ascii="Times New Roman" w:hAnsi="Times New Roman" w:cs="Times New Roman"/>
          <w:lang w:bidi="fa-IR"/>
        </w:rPr>
        <w:t>StatPearls</w:t>
      </w:r>
      <w:proofErr w:type="spellEnd"/>
      <w:r w:rsidRPr="006C3C35">
        <w:rPr>
          <w:rFonts w:ascii="Times New Roman" w:hAnsi="Times New Roman" w:cs="Times New Roman"/>
          <w:lang w:bidi="fa-IR"/>
        </w:rPr>
        <w:t xml:space="preserve"> [Internet]. Treasure Island (FL): </w:t>
      </w:r>
      <w:proofErr w:type="spellStart"/>
      <w:r w:rsidRPr="006C3C35">
        <w:rPr>
          <w:rFonts w:ascii="Times New Roman" w:hAnsi="Times New Roman" w:cs="Times New Roman"/>
          <w:lang w:bidi="fa-IR"/>
        </w:rPr>
        <w:t>StatPearls</w:t>
      </w:r>
      <w:proofErr w:type="spellEnd"/>
      <w:r w:rsidRPr="006C3C35">
        <w:rPr>
          <w:rFonts w:ascii="Times New Roman" w:hAnsi="Times New Roman" w:cs="Times New Roman"/>
          <w:lang w:bidi="fa-IR"/>
        </w:rPr>
        <w:t xml:space="preserve"> Publishing; 2025 Jan-. Available from: </w:t>
      </w:r>
      <w:hyperlink r:id="rId12" w:history="1">
        <w:r w:rsidRPr="00B17074">
          <w:rPr>
            <w:rStyle w:val="Hyperlink"/>
            <w:rFonts w:ascii="Times New Roman" w:hAnsi="Times New Roman" w:cs="Times New Roman"/>
            <w:lang w:bidi="fa-IR"/>
          </w:rPr>
          <w:t>https://www.ncbi.nlm.nih.gov/books/NBK559129/</w:t>
        </w:r>
      </w:hyperlink>
      <w:r>
        <w:rPr>
          <w:rFonts w:ascii="Times New Roman" w:hAnsi="Times New Roman" w:cs="Times New Roman"/>
          <w:lang w:bidi="fa-IR"/>
        </w:rPr>
        <w:t xml:space="preserve"> </w:t>
      </w:r>
    </w:p>
    <w:p w14:paraId="20622F78" w14:textId="77777777" w:rsidR="006C3C35" w:rsidRDefault="006C3C35" w:rsidP="006C3C35">
      <w:pPr>
        <w:spacing w:line="480" w:lineRule="auto"/>
        <w:ind w:hanging="720"/>
        <w:rPr>
          <w:rFonts w:ascii="Times New Roman" w:hAnsi="Times New Roman" w:cs="Times New Roman"/>
          <w:lang w:bidi="fa-IR"/>
        </w:rPr>
      </w:pPr>
      <w:r>
        <w:rPr>
          <w:rFonts w:ascii="Times New Roman" w:hAnsi="Times New Roman" w:cs="Times New Roman"/>
          <w:lang w:bidi="fa-IR"/>
        </w:rPr>
        <w:t>2.</w:t>
      </w:r>
      <w:r w:rsidR="00F36FCD" w:rsidRPr="004C5891">
        <w:rPr>
          <w:rFonts w:ascii="Times New Roman" w:hAnsi="Times New Roman" w:cs="Times New Roman"/>
          <w:lang w:bidi="fa-IR"/>
        </w:rPr>
        <w:t xml:space="preserve"> </w:t>
      </w:r>
      <w:r w:rsidRPr="006C3C35">
        <w:rPr>
          <w:rFonts w:ascii="Times New Roman" w:hAnsi="Times New Roman" w:cs="Times New Roman"/>
          <w:lang w:bidi="fa-IR"/>
        </w:rPr>
        <w:t xml:space="preserve">Moore MJ, </w:t>
      </w:r>
      <w:proofErr w:type="spellStart"/>
      <w:r w:rsidRPr="006C3C35">
        <w:rPr>
          <w:rFonts w:ascii="Times New Roman" w:hAnsi="Times New Roman" w:cs="Times New Roman"/>
          <w:lang w:bidi="fa-IR"/>
        </w:rPr>
        <w:t>Shawler</w:t>
      </w:r>
      <w:proofErr w:type="spellEnd"/>
      <w:r w:rsidRPr="006C3C35">
        <w:rPr>
          <w:rFonts w:ascii="Times New Roman" w:hAnsi="Times New Roman" w:cs="Times New Roman"/>
          <w:lang w:bidi="fa-IR"/>
        </w:rPr>
        <w:t xml:space="preserve"> E, Jordan CH, et al. Veteran and Military Mental Health Issues. [Updated 2023 Aug 17]. In: </w:t>
      </w:r>
      <w:proofErr w:type="spellStart"/>
      <w:r w:rsidRPr="006C3C35">
        <w:rPr>
          <w:rFonts w:ascii="Times New Roman" w:hAnsi="Times New Roman" w:cs="Times New Roman"/>
          <w:lang w:bidi="fa-IR"/>
        </w:rPr>
        <w:t>StatPearls</w:t>
      </w:r>
      <w:proofErr w:type="spellEnd"/>
      <w:r w:rsidRPr="006C3C35">
        <w:rPr>
          <w:rFonts w:ascii="Times New Roman" w:hAnsi="Times New Roman" w:cs="Times New Roman"/>
          <w:lang w:bidi="fa-IR"/>
        </w:rPr>
        <w:t xml:space="preserve"> [Internet]. Treasure Island (FL): </w:t>
      </w:r>
      <w:proofErr w:type="spellStart"/>
      <w:r w:rsidRPr="006C3C35">
        <w:rPr>
          <w:rFonts w:ascii="Times New Roman" w:hAnsi="Times New Roman" w:cs="Times New Roman"/>
          <w:lang w:bidi="fa-IR"/>
        </w:rPr>
        <w:t>StatPearls</w:t>
      </w:r>
      <w:proofErr w:type="spellEnd"/>
      <w:r w:rsidRPr="006C3C35">
        <w:rPr>
          <w:rFonts w:ascii="Times New Roman" w:hAnsi="Times New Roman" w:cs="Times New Roman"/>
          <w:lang w:bidi="fa-IR"/>
        </w:rPr>
        <w:t xml:space="preserve"> Publishing; 2025 Jan-. Available from: </w:t>
      </w:r>
      <w:hyperlink r:id="rId13" w:history="1">
        <w:r w:rsidRPr="00B17074">
          <w:rPr>
            <w:rStyle w:val="Hyperlink"/>
            <w:rFonts w:ascii="Times New Roman" w:hAnsi="Times New Roman" w:cs="Times New Roman"/>
            <w:lang w:bidi="fa-IR"/>
          </w:rPr>
          <w:t>https://www.ncbi.nlm.nih.gov/books/NBK572092/</w:t>
        </w:r>
      </w:hyperlink>
      <w:r>
        <w:rPr>
          <w:rFonts w:ascii="Times New Roman" w:hAnsi="Times New Roman" w:cs="Times New Roman"/>
          <w:lang w:bidi="fa-IR"/>
        </w:rPr>
        <w:t xml:space="preserve"> </w:t>
      </w:r>
    </w:p>
    <w:p w14:paraId="20BCEDBC" w14:textId="1BFAE72E" w:rsidR="00F36FCD" w:rsidRPr="004C5891" w:rsidRDefault="00F36FCD" w:rsidP="006C3C35">
      <w:pPr>
        <w:spacing w:line="480" w:lineRule="auto"/>
        <w:ind w:hanging="720"/>
        <w:rPr>
          <w:rFonts w:ascii="Times New Roman" w:hAnsi="Times New Roman" w:cs="Times New Roman"/>
          <w:lang w:bidi="fa-IR"/>
        </w:rPr>
      </w:pPr>
      <w:r w:rsidRPr="004C5891">
        <w:rPr>
          <w:rFonts w:ascii="Times New Roman" w:hAnsi="Times New Roman" w:cs="Times New Roman"/>
          <w:lang w:bidi="fa-IR"/>
        </w:rPr>
        <w:t xml:space="preserve">3. </w:t>
      </w:r>
      <w:proofErr w:type="spellStart"/>
      <w:r w:rsidR="006C3C35" w:rsidRPr="006C3C35">
        <w:rPr>
          <w:rFonts w:ascii="Times New Roman" w:hAnsi="Times New Roman" w:cs="Times New Roman"/>
          <w:lang w:bidi="fa-IR"/>
        </w:rPr>
        <w:t>Auxéméry</w:t>
      </w:r>
      <w:proofErr w:type="spellEnd"/>
      <w:r w:rsidR="006C3C35" w:rsidRPr="006C3C35">
        <w:rPr>
          <w:rFonts w:ascii="Times New Roman" w:hAnsi="Times New Roman" w:cs="Times New Roman"/>
          <w:lang w:bidi="fa-IR"/>
        </w:rPr>
        <w:t xml:space="preserve"> Y. (2012). </w:t>
      </w:r>
      <w:proofErr w:type="spellStart"/>
      <w:r w:rsidR="006C3C35" w:rsidRPr="006C3C35">
        <w:rPr>
          <w:rFonts w:ascii="Times New Roman" w:hAnsi="Times New Roman" w:cs="Times New Roman"/>
          <w:lang w:bidi="fa-IR"/>
        </w:rPr>
        <w:t>L'état</w:t>
      </w:r>
      <w:proofErr w:type="spellEnd"/>
      <w:r w:rsidR="006C3C35" w:rsidRPr="006C3C35">
        <w:rPr>
          <w:rFonts w:ascii="Times New Roman" w:hAnsi="Times New Roman" w:cs="Times New Roman"/>
          <w:lang w:bidi="fa-IR"/>
        </w:rPr>
        <w:t xml:space="preserve"> de stress post-</w:t>
      </w:r>
      <w:proofErr w:type="spellStart"/>
      <w:r w:rsidR="006C3C35" w:rsidRPr="006C3C35">
        <w:rPr>
          <w:rFonts w:ascii="Times New Roman" w:hAnsi="Times New Roman" w:cs="Times New Roman"/>
          <w:lang w:bidi="fa-IR"/>
        </w:rPr>
        <w:t>traumatique</w:t>
      </w:r>
      <w:proofErr w:type="spellEnd"/>
      <w:r w:rsidR="006C3C35" w:rsidRPr="006C3C35">
        <w:rPr>
          <w:rFonts w:ascii="Times New Roman" w:hAnsi="Times New Roman" w:cs="Times New Roman"/>
          <w:lang w:bidi="fa-IR"/>
        </w:rPr>
        <w:t xml:space="preserve"> </w:t>
      </w:r>
      <w:proofErr w:type="spellStart"/>
      <w:r w:rsidR="006C3C35" w:rsidRPr="006C3C35">
        <w:rPr>
          <w:rFonts w:ascii="Times New Roman" w:hAnsi="Times New Roman" w:cs="Times New Roman"/>
          <w:lang w:bidi="fa-IR"/>
        </w:rPr>
        <w:t>comme</w:t>
      </w:r>
      <w:proofErr w:type="spellEnd"/>
      <w:r w:rsidR="006C3C35" w:rsidRPr="006C3C35">
        <w:rPr>
          <w:rFonts w:ascii="Times New Roman" w:hAnsi="Times New Roman" w:cs="Times New Roman"/>
          <w:lang w:bidi="fa-IR"/>
        </w:rPr>
        <w:t xml:space="preserve"> </w:t>
      </w:r>
      <w:proofErr w:type="spellStart"/>
      <w:r w:rsidR="006C3C35" w:rsidRPr="006C3C35">
        <w:rPr>
          <w:rFonts w:ascii="Times New Roman" w:hAnsi="Times New Roman" w:cs="Times New Roman"/>
          <w:lang w:bidi="fa-IR"/>
        </w:rPr>
        <w:t>conséquence</w:t>
      </w:r>
      <w:proofErr w:type="spellEnd"/>
      <w:r w:rsidR="006C3C35" w:rsidRPr="006C3C35">
        <w:rPr>
          <w:rFonts w:ascii="Times New Roman" w:hAnsi="Times New Roman" w:cs="Times New Roman"/>
          <w:lang w:bidi="fa-IR"/>
        </w:rPr>
        <w:t xml:space="preserve"> de </w:t>
      </w:r>
      <w:proofErr w:type="spellStart"/>
      <w:r w:rsidR="006C3C35" w:rsidRPr="006C3C35">
        <w:rPr>
          <w:rFonts w:ascii="Times New Roman" w:hAnsi="Times New Roman" w:cs="Times New Roman"/>
          <w:lang w:bidi="fa-IR"/>
        </w:rPr>
        <w:t>l'interaction</w:t>
      </w:r>
      <w:proofErr w:type="spellEnd"/>
      <w:r w:rsidR="006C3C35" w:rsidRPr="006C3C35">
        <w:rPr>
          <w:rFonts w:ascii="Times New Roman" w:hAnsi="Times New Roman" w:cs="Times New Roman"/>
          <w:lang w:bidi="fa-IR"/>
        </w:rPr>
        <w:t xml:space="preserve"> entre </w:t>
      </w:r>
      <w:proofErr w:type="spellStart"/>
      <w:r w:rsidR="006C3C35" w:rsidRPr="006C3C35">
        <w:rPr>
          <w:rFonts w:ascii="Times New Roman" w:hAnsi="Times New Roman" w:cs="Times New Roman"/>
          <w:lang w:bidi="fa-IR"/>
        </w:rPr>
        <w:t>une</w:t>
      </w:r>
      <w:proofErr w:type="spellEnd"/>
      <w:r w:rsidR="006C3C35" w:rsidRPr="006C3C35">
        <w:rPr>
          <w:rFonts w:ascii="Times New Roman" w:hAnsi="Times New Roman" w:cs="Times New Roman"/>
          <w:lang w:bidi="fa-IR"/>
        </w:rPr>
        <w:t xml:space="preserve"> </w:t>
      </w:r>
      <w:proofErr w:type="spellStart"/>
      <w:r w:rsidR="006C3C35" w:rsidRPr="006C3C35">
        <w:rPr>
          <w:rFonts w:ascii="Times New Roman" w:hAnsi="Times New Roman" w:cs="Times New Roman"/>
          <w:lang w:bidi="fa-IR"/>
        </w:rPr>
        <w:t>susceptibilité</w:t>
      </w:r>
      <w:proofErr w:type="spellEnd"/>
      <w:r w:rsidR="006C3C35" w:rsidRPr="006C3C35">
        <w:rPr>
          <w:rFonts w:ascii="Times New Roman" w:hAnsi="Times New Roman" w:cs="Times New Roman"/>
          <w:lang w:bidi="fa-IR"/>
        </w:rPr>
        <w:t xml:space="preserve"> </w:t>
      </w:r>
      <w:proofErr w:type="spellStart"/>
      <w:r w:rsidR="006C3C35" w:rsidRPr="006C3C35">
        <w:rPr>
          <w:rFonts w:ascii="Times New Roman" w:hAnsi="Times New Roman" w:cs="Times New Roman"/>
          <w:lang w:bidi="fa-IR"/>
        </w:rPr>
        <w:t>génétique</w:t>
      </w:r>
      <w:proofErr w:type="spellEnd"/>
      <w:r w:rsidR="006C3C35" w:rsidRPr="006C3C35">
        <w:rPr>
          <w:rFonts w:ascii="Times New Roman" w:hAnsi="Times New Roman" w:cs="Times New Roman"/>
          <w:lang w:bidi="fa-IR"/>
        </w:rPr>
        <w:t xml:space="preserve"> </w:t>
      </w:r>
      <w:proofErr w:type="spellStart"/>
      <w:r w:rsidR="006C3C35" w:rsidRPr="006C3C35">
        <w:rPr>
          <w:rFonts w:ascii="Times New Roman" w:hAnsi="Times New Roman" w:cs="Times New Roman"/>
          <w:lang w:bidi="fa-IR"/>
        </w:rPr>
        <w:t>individuelle</w:t>
      </w:r>
      <w:proofErr w:type="spellEnd"/>
      <w:r w:rsidR="006C3C35" w:rsidRPr="006C3C35">
        <w:rPr>
          <w:rFonts w:ascii="Times New Roman" w:hAnsi="Times New Roman" w:cs="Times New Roman"/>
          <w:lang w:bidi="fa-IR"/>
        </w:rPr>
        <w:t xml:space="preserve">, </w:t>
      </w:r>
      <w:proofErr w:type="gramStart"/>
      <w:r w:rsidR="006C3C35" w:rsidRPr="006C3C35">
        <w:rPr>
          <w:rFonts w:ascii="Times New Roman" w:hAnsi="Times New Roman" w:cs="Times New Roman"/>
          <w:lang w:bidi="fa-IR"/>
        </w:rPr>
        <w:t>un</w:t>
      </w:r>
      <w:proofErr w:type="gramEnd"/>
      <w:r w:rsidR="006C3C35" w:rsidRPr="006C3C35">
        <w:rPr>
          <w:rFonts w:ascii="Times New Roman" w:hAnsi="Times New Roman" w:cs="Times New Roman"/>
          <w:lang w:bidi="fa-IR"/>
        </w:rPr>
        <w:t xml:space="preserve"> </w:t>
      </w:r>
      <w:proofErr w:type="spellStart"/>
      <w:r w:rsidR="006C3C35" w:rsidRPr="006C3C35">
        <w:rPr>
          <w:rFonts w:ascii="Times New Roman" w:hAnsi="Times New Roman" w:cs="Times New Roman"/>
          <w:lang w:bidi="fa-IR"/>
        </w:rPr>
        <w:t>évènement</w:t>
      </w:r>
      <w:proofErr w:type="spellEnd"/>
      <w:r w:rsidR="006C3C35" w:rsidRPr="006C3C35">
        <w:rPr>
          <w:rFonts w:ascii="Times New Roman" w:hAnsi="Times New Roman" w:cs="Times New Roman"/>
          <w:lang w:bidi="fa-IR"/>
        </w:rPr>
        <w:t xml:space="preserve"> </w:t>
      </w:r>
      <w:proofErr w:type="spellStart"/>
      <w:r w:rsidR="006C3C35" w:rsidRPr="006C3C35">
        <w:rPr>
          <w:rFonts w:ascii="Times New Roman" w:hAnsi="Times New Roman" w:cs="Times New Roman"/>
          <w:lang w:bidi="fa-IR"/>
        </w:rPr>
        <w:t>traumatogène</w:t>
      </w:r>
      <w:proofErr w:type="spellEnd"/>
      <w:r w:rsidR="006C3C35" w:rsidRPr="006C3C35">
        <w:rPr>
          <w:rFonts w:ascii="Times New Roman" w:hAnsi="Times New Roman" w:cs="Times New Roman"/>
          <w:lang w:bidi="fa-IR"/>
        </w:rPr>
        <w:t xml:space="preserve"> et un </w:t>
      </w:r>
      <w:proofErr w:type="spellStart"/>
      <w:r w:rsidR="006C3C35" w:rsidRPr="006C3C35">
        <w:rPr>
          <w:rFonts w:ascii="Times New Roman" w:hAnsi="Times New Roman" w:cs="Times New Roman"/>
          <w:lang w:bidi="fa-IR"/>
        </w:rPr>
        <w:t>contexte</w:t>
      </w:r>
      <w:proofErr w:type="spellEnd"/>
      <w:r w:rsidR="006C3C35" w:rsidRPr="006C3C35">
        <w:rPr>
          <w:rFonts w:ascii="Times New Roman" w:hAnsi="Times New Roman" w:cs="Times New Roman"/>
          <w:lang w:bidi="fa-IR"/>
        </w:rPr>
        <w:t xml:space="preserve"> social [Posttraumatic stress disorder (PTSD) as a consequence of the interaction between an individual genetic susceptibility, a </w:t>
      </w:r>
      <w:proofErr w:type="spellStart"/>
      <w:r w:rsidR="006C3C35" w:rsidRPr="006C3C35">
        <w:rPr>
          <w:rFonts w:ascii="Times New Roman" w:hAnsi="Times New Roman" w:cs="Times New Roman"/>
          <w:lang w:bidi="fa-IR"/>
        </w:rPr>
        <w:t>traumatogenic</w:t>
      </w:r>
      <w:proofErr w:type="spellEnd"/>
      <w:r w:rsidR="006C3C35" w:rsidRPr="006C3C35">
        <w:rPr>
          <w:rFonts w:ascii="Times New Roman" w:hAnsi="Times New Roman" w:cs="Times New Roman"/>
          <w:lang w:bidi="fa-IR"/>
        </w:rPr>
        <w:t xml:space="preserve"> event and a social context]. </w:t>
      </w:r>
      <w:proofErr w:type="spellStart"/>
      <w:r w:rsidR="006C3C35" w:rsidRPr="006C3C35">
        <w:rPr>
          <w:rFonts w:ascii="Times New Roman" w:hAnsi="Times New Roman" w:cs="Times New Roman"/>
          <w:i/>
          <w:iCs/>
          <w:lang w:bidi="fa-IR"/>
        </w:rPr>
        <w:t>L'Encephale</w:t>
      </w:r>
      <w:proofErr w:type="spellEnd"/>
      <w:r w:rsidR="006C3C35" w:rsidRPr="006C3C35">
        <w:rPr>
          <w:rFonts w:ascii="Times New Roman" w:hAnsi="Times New Roman" w:cs="Times New Roman"/>
          <w:lang w:bidi="fa-IR"/>
        </w:rPr>
        <w:t xml:space="preserve">, </w:t>
      </w:r>
      <w:r w:rsidR="006C3C35" w:rsidRPr="006C3C35">
        <w:rPr>
          <w:rFonts w:ascii="Times New Roman" w:hAnsi="Times New Roman" w:cs="Times New Roman"/>
          <w:i/>
          <w:iCs/>
          <w:lang w:bidi="fa-IR"/>
        </w:rPr>
        <w:t>38</w:t>
      </w:r>
      <w:r w:rsidR="006C3C35" w:rsidRPr="006C3C35">
        <w:rPr>
          <w:rFonts w:ascii="Times New Roman" w:hAnsi="Times New Roman" w:cs="Times New Roman"/>
          <w:lang w:bidi="fa-IR"/>
        </w:rPr>
        <w:t xml:space="preserve">(5), 373–380. </w:t>
      </w:r>
      <w:hyperlink r:id="rId14" w:history="1">
        <w:r w:rsidR="006C3C35" w:rsidRPr="00B17074">
          <w:rPr>
            <w:rStyle w:val="Hyperlink"/>
            <w:rFonts w:ascii="Times New Roman" w:hAnsi="Times New Roman" w:cs="Times New Roman"/>
            <w:lang w:bidi="fa-IR"/>
          </w:rPr>
          <w:t>https://doi.org/10.1016/j.encep.2011.12.003</w:t>
        </w:r>
      </w:hyperlink>
      <w:r w:rsidR="006C3C35">
        <w:rPr>
          <w:rFonts w:ascii="Times New Roman" w:hAnsi="Times New Roman" w:cs="Times New Roman"/>
          <w:lang w:bidi="fa-IR"/>
        </w:rPr>
        <w:t xml:space="preserve"> </w:t>
      </w:r>
    </w:p>
    <w:p w14:paraId="68DE6255" w14:textId="2CBBFB1D" w:rsidR="009B4D5A" w:rsidRDefault="00F36FCD" w:rsidP="009B4D5A">
      <w:pPr>
        <w:spacing w:line="480" w:lineRule="auto"/>
        <w:ind w:hanging="720"/>
        <w:rPr>
          <w:rFonts w:ascii="Times New Roman" w:hAnsi="Times New Roman" w:cs="Times New Roman"/>
          <w:lang w:bidi="fa-IR"/>
        </w:rPr>
      </w:pPr>
      <w:r w:rsidRPr="004C5891">
        <w:rPr>
          <w:rFonts w:ascii="Times New Roman" w:hAnsi="Times New Roman" w:cs="Times New Roman"/>
          <w:lang w:bidi="fa-IR"/>
        </w:rPr>
        <w:t xml:space="preserve">4. </w:t>
      </w:r>
      <w:proofErr w:type="spellStart"/>
      <w:r w:rsidR="009B4D5A" w:rsidRPr="009B4D5A">
        <w:rPr>
          <w:rFonts w:ascii="Times New Roman" w:hAnsi="Times New Roman" w:cs="Times New Roman"/>
          <w:lang w:bidi="fa-IR"/>
        </w:rPr>
        <w:t>Javidi</w:t>
      </w:r>
      <w:proofErr w:type="spellEnd"/>
      <w:r w:rsidR="009B4D5A" w:rsidRPr="009B4D5A">
        <w:rPr>
          <w:rFonts w:ascii="Times New Roman" w:hAnsi="Times New Roman" w:cs="Times New Roman"/>
          <w:lang w:bidi="fa-IR"/>
        </w:rPr>
        <w:t xml:space="preserve">, H., &amp; </w:t>
      </w:r>
      <w:proofErr w:type="spellStart"/>
      <w:r w:rsidR="009B4D5A" w:rsidRPr="009B4D5A">
        <w:rPr>
          <w:rFonts w:ascii="Times New Roman" w:hAnsi="Times New Roman" w:cs="Times New Roman"/>
          <w:lang w:bidi="fa-IR"/>
        </w:rPr>
        <w:t>Yadollahie</w:t>
      </w:r>
      <w:proofErr w:type="spellEnd"/>
      <w:r w:rsidR="009B4D5A" w:rsidRPr="009B4D5A">
        <w:rPr>
          <w:rFonts w:ascii="Times New Roman" w:hAnsi="Times New Roman" w:cs="Times New Roman"/>
          <w:lang w:bidi="fa-IR"/>
        </w:rPr>
        <w:t xml:space="preserve">, M. (2012). Post-traumatic Stress Disorder. </w:t>
      </w:r>
      <w:r w:rsidR="009B4D5A" w:rsidRPr="009B4D5A">
        <w:rPr>
          <w:rFonts w:ascii="Times New Roman" w:hAnsi="Times New Roman" w:cs="Times New Roman"/>
          <w:i/>
          <w:iCs/>
          <w:lang w:bidi="fa-IR"/>
        </w:rPr>
        <w:t>The international journal of occupational and environmental medicine</w:t>
      </w:r>
      <w:r w:rsidR="009B4D5A" w:rsidRPr="009B4D5A">
        <w:rPr>
          <w:rFonts w:ascii="Times New Roman" w:hAnsi="Times New Roman" w:cs="Times New Roman"/>
          <w:lang w:bidi="fa-IR"/>
        </w:rPr>
        <w:t xml:space="preserve">, </w:t>
      </w:r>
      <w:r w:rsidR="009B4D5A" w:rsidRPr="009B4D5A">
        <w:rPr>
          <w:rFonts w:ascii="Times New Roman" w:hAnsi="Times New Roman" w:cs="Times New Roman"/>
          <w:i/>
          <w:iCs/>
          <w:lang w:bidi="fa-IR"/>
        </w:rPr>
        <w:t>3</w:t>
      </w:r>
      <w:r w:rsidR="009B4D5A" w:rsidRPr="009B4D5A">
        <w:rPr>
          <w:rFonts w:ascii="Times New Roman" w:hAnsi="Times New Roman" w:cs="Times New Roman"/>
          <w:lang w:bidi="fa-IR"/>
        </w:rPr>
        <w:t>(1), 2–9.</w:t>
      </w:r>
      <w:r w:rsidR="009B4D5A">
        <w:rPr>
          <w:rFonts w:ascii="Times New Roman" w:hAnsi="Times New Roman" w:cs="Times New Roman"/>
          <w:lang w:bidi="fa-IR"/>
        </w:rPr>
        <w:t xml:space="preserve"> </w:t>
      </w:r>
      <w:r w:rsidR="003E5B49">
        <w:rPr>
          <w:rFonts w:ascii="Times New Roman" w:hAnsi="Times New Roman" w:cs="Times New Roman"/>
          <w:lang w:bidi="fa-IR"/>
        </w:rPr>
        <w:t xml:space="preserve">          </w:t>
      </w:r>
    </w:p>
    <w:p w14:paraId="0E3E40A7" w14:textId="271AAAC9" w:rsidR="00F36FCD" w:rsidRPr="004C5891" w:rsidRDefault="00F36FCD" w:rsidP="003E5B49">
      <w:pPr>
        <w:spacing w:line="480" w:lineRule="auto"/>
        <w:ind w:hanging="720"/>
        <w:rPr>
          <w:rFonts w:ascii="Times New Roman" w:hAnsi="Times New Roman" w:cs="Times New Roman"/>
          <w:lang w:bidi="fa-IR"/>
        </w:rPr>
      </w:pPr>
      <w:r w:rsidRPr="004C5891">
        <w:rPr>
          <w:rFonts w:ascii="Times New Roman" w:hAnsi="Times New Roman" w:cs="Times New Roman"/>
          <w:lang w:bidi="fa-IR"/>
        </w:rPr>
        <w:t xml:space="preserve">5. </w:t>
      </w:r>
      <w:r w:rsidR="003E5B49" w:rsidRPr="003E5B49">
        <w:rPr>
          <w:rFonts w:ascii="Times New Roman" w:hAnsi="Times New Roman" w:cs="Times New Roman"/>
          <w:lang w:bidi="fa-IR"/>
        </w:rPr>
        <w:t xml:space="preserve">Davis, G. C., &amp; Breslau, N. (1994). Post-traumatic stress disorder in victims of civilian trauma and criminal violence. </w:t>
      </w:r>
      <w:r w:rsidR="003E5B49" w:rsidRPr="003E5B49">
        <w:rPr>
          <w:rFonts w:ascii="Times New Roman" w:hAnsi="Times New Roman" w:cs="Times New Roman"/>
          <w:i/>
          <w:iCs/>
          <w:lang w:bidi="fa-IR"/>
        </w:rPr>
        <w:t>The Psychiatric clinics of North America</w:t>
      </w:r>
      <w:r w:rsidR="003E5B49" w:rsidRPr="003E5B49">
        <w:rPr>
          <w:rFonts w:ascii="Times New Roman" w:hAnsi="Times New Roman" w:cs="Times New Roman"/>
          <w:lang w:bidi="fa-IR"/>
        </w:rPr>
        <w:t xml:space="preserve">, </w:t>
      </w:r>
      <w:r w:rsidR="003E5B49" w:rsidRPr="003E5B49">
        <w:rPr>
          <w:rFonts w:ascii="Times New Roman" w:hAnsi="Times New Roman" w:cs="Times New Roman"/>
          <w:i/>
          <w:iCs/>
          <w:lang w:bidi="fa-IR"/>
        </w:rPr>
        <w:t>17</w:t>
      </w:r>
      <w:r w:rsidR="003E5B49" w:rsidRPr="003E5B49">
        <w:rPr>
          <w:rFonts w:ascii="Times New Roman" w:hAnsi="Times New Roman" w:cs="Times New Roman"/>
          <w:lang w:bidi="fa-IR"/>
        </w:rPr>
        <w:t>(2), 289–299.</w:t>
      </w:r>
    </w:p>
    <w:p w14:paraId="054310A0" w14:textId="4DC32407" w:rsidR="00F36FCD" w:rsidRPr="004C5891" w:rsidRDefault="00F36FCD" w:rsidP="003E5B49">
      <w:pPr>
        <w:spacing w:line="480" w:lineRule="auto"/>
        <w:ind w:hanging="720"/>
        <w:rPr>
          <w:rFonts w:ascii="Times New Roman" w:hAnsi="Times New Roman" w:cs="Times New Roman"/>
          <w:lang w:bidi="fa-IR"/>
        </w:rPr>
      </w:pPr>
      <w:r w:rsidRPr="004C5891">
        <w:rPr>
          <w:rFonts w:ascii="Times New Roman" w:hAnsi="Times New Roman" w:cs="Times New Roman"/>
          <w:lang w:bidi="fa-IR"/>
        </w:rPr>
        <w:t xml:space="preserve">6. </w:t>
      </w:r>
      <w:r w:rsidR="003E5B49" w:rsidRPr="003E5B49">
        <w:rPr>
          <w:rFonts w:ascii="Times New Roman" w:hAnsi="Times New Roman" w:cs="Times New Roman"/>
          <w:lang w:bidi="fa-IR"/>
        </w:rPr>
        <w:t xml:space="preserve">Can, İ. </w:t>
      </w:r>
      <w:proofErr w:type="gramStart"/>
      <w:r w:rsidR="003E5B49" w:rsidRPr="003E5B49">
        <w:rPr>
          <w:rFonts w:ascii="Times New Roman" w:hAnsi="Times New Roman" w:cs="Times New Roman"/>
          <w:lang w:bidi="fa-IR"/>
        </w:rPr>
        <w:t>Ö.,</w:t>
      </w:r>
      <w:proofErr w:type="gramEnd"/>
      <w:r w:rsidR="003E5B49" w:rsidRPr="003E5B49">
        <w:rPr>
          <w:rFonts w:ascii="Times New Roman" w:hAnsi="Times New Roman" w:cs="Times New Roman"/>
          <w:lang w:bidi="fa-IR"/>
        </w:rPr>
        <w:t xml:space="preserve"> </w:t>
      </w:r>
      <w:proofErr w:type="spellStart"/>
      <w:r w:rsidR="003E5B49" w:rsidRPr="003E5B49">
        <w:rPr>
          <w:rFonts w:ascii="Times New Roman" w:hAnsi="Times New Roman" w:cs="Times New Roman"/>
          <w:lang w:bidi="fa-IR"/>
        </w:rPr>
        <w:t>Demiroğlu</w:t>
      </w:r>
      <w:proofErr w:type="spellEnd"/>
      <w:r w:rsidR="003E5B49" w:rsidRPr="003E5B49">
        <w:rPr>
          <w:rFonts w:ascii="Times New Roman" w:hAnsi="Times New Roman" w:cs="Times New Roman"/>
          <w:lang w:bidi="fa-IR"/>
        </w:rPr>
        <w:t xml:space="preserve"> </w:t>
      </w:r>
      <w:proofErr w:type="spellStart"/>
      <w:r w:rsidR="003E5B49" w:rsidRPr="003E5B49">
        <w:rPr>
          <w:rFonts w:ascii="Times New Roman" w:hAnsi="Times New Roman" w:cs="Times New Roman"/>
          <w:lang w:bidi="fa-IR"/>
        </w:rPr>
        <w:t>Uyaniker</w:t>
      </w:r>
      <w:proofErr w:type="spellEnd"/>
      <w:r w:rsidR="003E5B49" w:rsidRPr="003E5B49">
        <w:rPr>
          <w:rFonts w:ascii="Times New Roman" w:hAnsi="Times New Roman" w:cs="Times New Roman"/>
          <w:lang w:bidi="fa-IR"/>
        </w:rPr>
        <w:t xml:space="preserve">, Z., </w:t>
      </w:r>
      <w:proofErr w:type="spellStart"/>
      <w:r w:rsidR="003E5B49" w:rsidRPr="003E5B49">
        <w:rPr>
          <w:rFonts w:ascii="Times New Roman" w:hAnsi="Times New Roman" w:cs="Times New Roman"/>
          <w:lang w:bidi="fa-IR"/>
        </w:rPr>
        <w:t>Ulaş</w:t>
      </w:r>
      <w:proofErr w:type="spellEnd"/>
      <w:r w:rsidR="003E5B49" w:rsidRPr="003E5B49">
        <w:rPr>
          <w:rFonts w:ascii="Times New Roman" w:hAnsi="Times New Roman" w:cs="Times New Roman"/>
          <w:lang w:bidi="fa-IR"/>
        </w:rPr>
        <w:t xml:space="preserve">, H., </w:t>
      </w:r>
      <w:proofErr w:type="spellStart"/>
      <w:r w:rsidR="003E5B49" w:rsidRPr="003E5B49">
        <w:rPr>
          <w:rFonts w:ascii="Times New Roman" w:hAnsi="Times New Roman" w:cs="Times New Roman"/>
          <w:lang w:bidi="fa-IR"/>
        </w:rPr>
        <w:t>Karabağ</w:t>
      </w:r>
      <w:proofErr w:type="spellEnd"/>
      <w:r w:rsidR="003E5B49" w:rsidRPr="003E5B49">
        <w:rPr>
          <w:rFonts w:ascii="Times New Roman" w:hAnsi="Times New Roman" w:cs="Times New Roman"/>
          <w:lang w:bidi="fa-IR"/>
        </w:rPr>
        <w:t xml:space="preserve">, G., </w:t>
      </w:r>
      <w:proofErr w:type="spellStart"/>
      <w:r w:rsidR="003E5B49" w:rsidRPr="003E5B49">
        <w:rPr>
          <w:rFonts w:ascii="Times New Roman" w:hAnsi="Times New Roman" w:cs="Times New Roman"/>
          <w:lang w:bidi="fa-IR"/>
        </w:rPr>
        <w:t>Cimilli</w:t>
      </w:r>
      <w:proofErr w:type="spellEnd"/>
      <w:r w:rsidR="003E5B49" w:rsidRPr="003E5B49">
        <w:rPr>
          <w:rFonts w:ascii="Times New Roman" w:hAnsi="Times New Roman" w:cs="Times New Roman"/>
          <w:lang w:bidi="fa-IR"/>
        </w:rPr>
        <w:t xml:space="preserve">, C., &amp; </w:t>
      </w:r>
      <w:proofErr w:type="spellStart"/>
      <w:r w:rsidR="003E5B49" w:rsidRPr="003E5B49">
        <w:rPr>
          <w:rFonts w:ascii="Times New Roman" w:hAnsi="Times New Roman" w:cs="Times New Roman"/>
          <w:lang w:bidi="fa-IR"/>
        </w:rPr>
        <w:t>Salaçin</w:t>
      </w:r>
      <w:proofErr w:type="spellEnd"/>
      <w:r w:rsidR="003E5B49" w:rsidRPr="003E5B49">
        <w:rPr>
          <w:rFonts w:ascii="Times New Roman" w:hAnsi="Times New Roman" w:cs="Times New Roman"/>
          <w:lang w:bidi="fa-IR"/>
        </w:rPr>
        <w:t xml:space="preserve">, S. (2013). Mental Findings in Trauma Victims. </w:t>
      </w:r>
      <w:r w:rsidR="003E5B49" w:rsidRPr="003E5B49">
        <w:rPr>
          <w:rFonts w:ascii="Times New Roman" w:hAnsi="Times New Roman" w:cs="Times New Roman"/>
          <w:i/>
          <w:iCs/>
          <w:lang w:bidi="fa-IR"/>
        </w:rPr>
        <w:t xml:space="preserve">Noro </w:t>
      </w:r>
      <w:proofErr w:type="spellStart"/>
      <w:r w:rsidR="003E5B49" w:rsidRPr="003E5B49">
        <w:rPr>
          <w:rFonts w:ascii="Times New Roman" w:hAnsi="Times New Roman" w:cs="Times New Roman"/>
          <w:i/>
          <w:iCs/>
          <w:lang w:bidi="fa-IR"/>
        </w:rPr>
        <w:t>psikiyatri</w:t>
      </w:r>
      <w:proofErr w:type="spellEnd"/>
      <w:r w:rsidR="003E5B49" w:rsidRPr="003E5B49">
        <w:rPr>
          <w:rFonts w:ascii="Times New Roman" w:hAnsi="Times New Roman" w:cs="Times New Roman"/>
          <w:i/>
          <w:iCs/>
          <w:lang w:bidi="fa-IR"/>
        </w:rPr>
        <w:t xml:space="preserve"> </w:t>
      </w:r>
      <w:proofErr w:type="spellStart"/>
      <w:r w:rsidR="003E5B49" w:rsidRPr="003E5B49">
        <w:rPr>
          <w:rFonts w:ascii="Times New Roman" w:hAnsi="Times New Roman" w:cs="Times New Roman"/>
          <w:i/>
          <w:iCs/>
          <w:lang w:bidi="fa-IR"/>
        </w:rPr>
        <w:t>arsivi</w:t>
      </w:r>
      <w:proofErr w:type="spellEnd"/>
      <w:r w:rsidR="003E5B49" w:rsidRPr="003E5B49">
        <w:rPr>
          <w:rFonts w:ascii="Times New Roman" w:hAnsi="Times New Roman" w:cs="Times New Roman"/>
          <w:lang w:bidi="fa-IR"/>
        </w:rPr>
        <w:t xml:space="preserve">, </w:t>
      </w:r>
      <w:r w:rsidR="003E5B49" w:rsidRPr="003E5B49">
        <w:rPr>
          <w:rFonts w:ascii="Times New Roman" w:hAnsi="Times New Roman" w:cs="Times New Roman"/>
          <w:i/>
          <w:iCs/>
          <w:lang w:bidi="fa-IR"/>
        </w:rPr>
        <w:t>50</w:t>
      </w:r>
      <w:r w:rsidR="003E5B49" w:rsidRPr="003E5B49">
        <w:rPr>
          <w:rFonts w:ascii="Times New Roman" w:hAnsi="Times New Roman" w:cs="Times New Roman"/>
          <w:lang w:bidi="fa-IR"/>
        </w:rPr>
        <w:t xml:space="preserve">(3), 230–236. </w:t>
      </w:r>
      <w:hyperlink r:id="rId15" w:history="1">
        <w:r w:rsidR="003E5B49" w:rsidRPr="00B17074">
          <w:rPr>
            <w:rStyle w:val="Hyperlink"/>
            <w:rFonts w:ascii="Times New Roman" w:hAnsi="Times New Roman" w:cs="Times New Roman"/>
            <w:lang w:bidi="fa-IR"/>
          </w:rPr>
          <w:t>https://doi.org/10.4274/npa.y6242</w:t>
        </w:r>
      </w:hyperlink>
      <w:r w:rsidR="003E5B49">
        <w:rPr>
          <w:rFonts w:ascii="Times New Roman" w:hAnsi="Times New Roman" w:cs="Times New Roman"/>
          <w:lang w:bidi="fa-IR"/>
        </w:rPr>
        <w:t xml:space="preserve"> </w:t>
      </w:r>
    </w:p>
    <w:p w14:paraId="78E18850" w14:textId="1A6FC2C1" w:rsidR="00F36FCD" w:rsidRPr="004C5891" w:rsidRDefault="00F36FCD" w:rsidP="002E0A3A">
      <w:pPr>
        <w:spacing w:line="480" w:lineRule="auto"/>
        <w:ind w:hanging="720"/>
        <w:rPr>
          <w:rFonts w:ascii="Times New Roman" w:hAnsi="Times New Roman" w:cs="Times New Roman"/>
          <w:lang w:bidi="fa-IR"/>
        </w:rPr>
      </w:pPr>
      <w:r w:rsidRPr="004C5891">
        <w:rPr>
          <w:rFonts w:ascii="Times New Roman" w:hAnsi="Times New Roman" w:cs="Times New Roman"/>
          <w:lang w:bidi="fa-IR"/>
        </w:rPr>
        <w:t xml:space="preserve">7. </w:t>
      </w:r>
      <w:r w:rsidR="002E0A3A" w:rsidRPr="002E0A3A">
        <w:rPr>
          <w:rFonts w:ascii="Times New Roman" w:hAnsi="Times New Roman" w:cs="Times New Roman"/>
          <w:lang w:bidi="fa-IR"/>
        </w:rPr>
        <w:t xml:space="preserve">Fitzgerald, J. M., </w:t>
      </w:r>
      <w:proofErr w:type="spellStart"/>
      <w:r w:rsidR="002E0A3A" w:rsidRPr="002E0A3A">
        <w:rPr>
          <w:rFonts w:ascii="Times New Roman" w:hAnsi="Times New Roman" w:cs="Times New Roman"/>
          <w:lang w:bidi="fa-IR"/>
        </w:rPr>
        <w:t>DiGangi</w:t>
      </w:r>
      <w:proofErr w:type="spellEnd"/>
      <w:r w:rsidR="002E0A3A" w:rsidRPr="002E0A3A">
        <w:rPr>
          <w:rFonts w:ascii="Times New Roman" w:hAnsi="Times New Roman" w:cs="Times New Roman"/>
          <w:lang w:bidi="fa-IR"/>
        </w:rPr>
        <w:t xml:space="preserve">, J. A., &amp; Phan, K. L. (2018). Functional Neuroanatomy of Emotion and Its Regulation in PTSD. </w:t>
      </w:r>
      <w:r w:rsidR="002E0A3A" w:rsidRPr="002E0A3A">
        <w:rPr>
          <w:rFonts w:ascii="Times New Roman" w:hAnsi="Times New Roman" w:cs="Times New Roman"/>
          <w:i/>
          <w:iCs/>
          <w:lang w:bidi="fa-IR"/>
        </w:rPr>
        <w:t>Harvard review of psychiatry</w:t>
      </w:r>
      <w:r w:rsidR="002E0A3A" w:rsidRPr="002E0A3A">
        <w:rPr>
          <w:rFonts w:ascii="Times New Roman" w:hAnsi="Times New Roman" w:cs="Times New Roman"/>
          <w:lang w:bidi="fa-IR"/>
        </w:rPr>
        <w:t xml:space="preserve">, </w:t>
      </w:r>
      <w:r w:rsidR="002E0A3A" w:rsidRPr="002E0A3A">
        <w:rPr>
          <w:rFonts w:ascii="Times New Roman" w:hAnsi="Times New Roman" w:cs="Times New Roman"/>
          <w:i/>
          <w:iCs/>
          <w:lang w:bidi="fa-IR"/>
        </w:rPr>
        <w:t>26</w:t>
      </w:r>
      <w:r w:rsidR="002E0A3A" w:rsidRPr="002E0A3A">
        <w:rPr>
          <w:rFonts w:ascii="Times New Roman" w:hAnsi="Times New Roman" w:cs="Times New Roman"/>
          <w:lang w:bidi="fa-IR"/>
        </w:rPr>
        <w:t xml:space="preserve">(3), 116–128. </w:t>
      </w:r>
      <w:hyperlink r:id="rId16" w:history="1">
        <w:r w:rsidR="002E0A3A" w:rsidRPr="00B17074">
          <w:rPr>
            <w:rStyle w:val="Hyperlink"/>
            <w:rFonts w:ascii="Times New Roman" w:hAnsi="Times New Roman" w:cs="Times New Roman"/>
            <w:lang w:bidi="fa-IR"/>
          </w:rPr>
          <w:t>https://doi.org/10.1097/HRP.0000000000000185</w:t>
        </w:r>
      </w:hyperlink>
      <w:r w:rsidR="002E0A3A">
        <w:rPr>
          <w:rFonts w:ascii="Times New Roman" w:hAnsi="Times New Roman" w:cs="Times New Roman"/>
          <w:lang w:bidi="fa-IR"/>
        </w:rPr>
        <w:t xml:space="preserve"> </w:t>
      </w:r>
    </w:p>
    <w:p w14:paraId="7F375C1F" w14:textId="18270831" w:rsidR="00F36FCD" w:rsidRPr="004C5891" w:rsidRDefault="00F36FCD" w:rsidP="002E0A3A">
      <w:pPr>
        <w:spacing w:line="480" w:lineRule="auto"/>
        <w:ind w:hanging="720"/>
        <w:rPr>
          <w:rFonts w:ascii="Times New Roman" w:hAnsi="Times New Roman" w:cs="Times New Roman"/>
          <w:lang w:bidi="fa-IR"/>
        </w:rPr>
      </w:pPr>
      <w:r w:rsidRPr="004C5891">
        <w:rPr>
          <w:rFonts w:ascii="Times New Roman" w:hAnsi="Times New Roman" w:cs="Times New Roman"/>
          <w:lang w:bidi="fa-IR"/>
        </w:rPr>
        <w:t xml:space="preserve">8. </w:t>
      </w:r>
      <w:r w:rsidR="002E0A3A" w:rsidRPr="002E0A3A">
        <w:rPr>
          <w:rFonts w:ascii="Times New Roman" w:hAnsi="Times New Roman" w:cs="Times New Roman"/>
          <w:lang w:bidi="fa-IR"/>
        </w:rPr>
        <w:t xml:space="preserve">Qi, W., </w:t>
      </w:r>
      <w:proofErr w:type="spellStart"/>
      <w:r w:rsidR="002E0A3A" w:rsidRPr="002E0A3A">
        <w:rPr>
          <w:rFonts w:ascii="Times New Roman" w:hAnsi="Times New Roman" w:cs="Times New Roman"/>
          <w:lang w:bidi="fa-IR"/>
        </w:rPr>
        <w:t>Gevonden</w:t>
      </w:r>
      <w:proofErr w:type="spellEnd"/>
      <w:r w:rsidR="002E0A3A" w:rsidRPr="002E0A3A">
        <w:rPr>
          <w:rFonts w:ascii="Times New Roman" w:hAnsi="Times New Roman" w:cs="Times New Roman"/>
          <w:lang w:bidi="fa-IR"/>
        </w:rPr>
        <w:t xml:space="preserve">, M., &amp; </w:t>
      </w:r>
      <w:proofErr w:type="spellStart"/>
      <w:r w:rsidR="002E0A3A" w:rsidRPr="002E0A3A">
        <w:rPr>
          <w:rFonts w:ascii="Times New Roman" w:hAnsi="Times New Roman" w:cs="Times New Roman"/>
          <w:lang w:bidi="fa-IR"/>
        </w:rPr>
        <w:t>Shalev</w:t>
      </w:r>
      <w:proofErr w:type="spellEnd"/>
      <w:r w:rsidR="002E0A3A" w:rsidRPr="002E0A3A">
        <w:rPr>
          <w:rFonts w:ascii="Times New Roman" w:hAnsi="Times New Roman" w:cs="Times New Roman"/>
          <w:lang w:bidi="fa-IR"/>
        </w:rPr>
        <w:t xml:space="preserve">, A. (2016). Prevention of Post-Traumatic Stress Disorder </w:t>
      </w:r>
      <w:proofErr w:type="gramStart"/>
      <w:r w:rsidR="002E0A3A" w:rsidRPr="002E0A3A">
        <w:rPr>
          <w:rFonts w:ascii="Times New Roman" w:hAnsi="Times New Roman" w:cs="Times New Roman"/>
          <w:lang w:bidi="fa-IR"/>
        </w:rPr>
        <w:t>After</w:t>
      </w:r>
      <w:proofErr w:type="gramEnd"/>
      <w:r w:rsidR="002E0A3A" w:rsidRPr="002E0A3A">
        <w:rPr>
          <w:rFonts w:ascii="Times New Roman" w:hAnsi="Times New Roman" w:cs="Times New Roman"/>
          <w:lang w:bidi="fa-IR"/>
        </w:rPr>
        <w:t xml:space="preserve"> Trauma: Current Evidence and Future Directions. </w:t>
      </w:r>
      <w:r w:rsidR="002E0A3A" w:rsidRPr="002E0A3A">
        <w:rPr>
          <w:rFonts w:ascii="Times New Roman" w:hAnsi="Times New Roman" w:cs="Times New Roman"/>
          <w:i/>
          <w:iCs/>
          <w:lang w:bidi="fa-IR"/>
        </w:rPr>
        <w:t>Current psychiatry reports</w:t>
      </w:r>
      <w:r w:rsidR="002E0A3A" w:rsidRPr="002E0A3A">
        <w:rPr>
          <w:rFonts w:ascii="Times New Roman" w:hAnsi="Times New Roman" w:cs="Times New Roman"/>
          <w:lang w:bidi="fa-IR"/>
        </w:rPr>
        <w:t xml:space="preserve">, </w:t>
      </w:r>
      <w:r w:rsidR="002E0A3A" w:rsidRPr="002E0A3A">
        <w:rPr>
          <w:rFonts w:ascii="Times New Roman" w:hAnsi="Times New Roman" w:cs="Times New Roman"/>
          <w:i/>
          <w:iCs/>
          <w:lang w:bidi="fa-IR"/>
        </w:rPr>
        <w:t>18</w:t>
      </w:r>
      <w:r w:rsidR="002E0A3A" w:rsidRPr="002E0A3A">
        <w:rPr>
          <w:rFonts w:ascii="Times New Roman" w:hAnsi="Times New Roman" w:cs="Times New Roman"/>
          <w:lang w:bidi="fa-IR"/>
        </w:rPr>
        <w:t xml:space="preserve">(2), 20. </w:t>
      </w:r>
      <w:hyperlink r:id="rId17" w:history="1">
        <w:r w:rsidR="002E0A3A" w:rsidRPr="00B17074">
          <w:rPr>
            <w:rStyle w:val="Hyperlink"/>
            <w:rFonts w:ascii="Times New Roman" w:hAnsi="Times New Roman" w:cs="Times New Roman"/>
            <w:lang w:bidi="fa-IR"/>
          </w:rPr>
          <w:t>https://doi.org/10.1007/s11920-015-0655-0</w:t>
        </w:r>
      </w:hyperlink>
      <w:r w:rsidR="002E0A3A">
        <w:rPr>
          <w:rFonts w:ascii="Times New Roman" w:hAnsi="Times New Roman" w:cs="Times New Roman"/>
          <w:lang w:bidi="fa-IR"/>
        </w:rPr>
        <w:t xml:space="preserve"> </w:t>
      </w:r>
    </w:p>
    <w:p w14:paraId="09D6033B" w14:textId="7536257A" w:rsidR="00F36FCD" w:rsidRPr="004C5891" w:rsidRDefault="00F36FCD" w:rsidP="00A84420">
      <w:pPr>
        <w:spacing w:line="480" w:lineRule="auto"/>
        <w:ind w:hanging="720"/>
        <w:rPr>
          <w:rFonts w:ascii="Times New Roman" w:hAnsi="Times New Roman" w:cs="Times New Roman"/>
          <w:lang w:bidi="fa-IR"/>
        </w:rPr>
      </w:pPr>
      <w:r w:rsidRPr="004C5891">
        <w:rPr>
          <w:rFonts w:ascii="Times New Roman" w:hAnsi="Times New Roman" w:cs="Times New Roman"/>
          <w:lang w:bidi="fa-IR"/>
        </w:rPr>
        <w:lastRenderedPageBreak/>
        <w:t xml:space="preserve">9. </w:t>
      </w:r>
      <w:r w:rsidR="00A84420" w:rsidRPr="00A84420">
        <w:rPr>
          <w:rFonts w:ascii="Times New Roman" w:hAnsi="Times New Roman" w:cs="Times New Roman"/>
          <w:lang w:bidi="fa-IR"/>
        </w:rPr>
        <w:t xml:space="preserve">Miller, K. E., Brownlow, J. A., Woodward, S., &amp; Gehrman, P. R. (2017). Sleep and Dreaming in Posttraumatic Stress Disorder. </w:t>
      </w:r>
      <w:r w:rsidR="00A84420" w:rsidRPr="00A84420">
        <w:rPr>
          <w:rFonts w:ascii="Times New Roman" w:hAnsi="Times New Roman" w:cs="Times New Roman"/>
          <w:i/>
          <w:iCs/>
          <w:lang w:bidi="fa-IR"/>
        </w:rPr>
        <w:t>Current psychiatry reports</w:t>
      </w:r>
      <w:r w:rsidR="00A84420" w:rsidRPr="00A84420">
        <w:rPr>
          <w:rFonts w:ascii="Times New Roman" w:hAnsi="Times New Roman" w:cs="Times New Roman"/>
          <w:lang w:bidi="fa-IR"/>
        </w:rPr>
        <w:t xml:space="preserve">, </w:t>
      </w:r>
      <w:r w:rsidR="00A84420" w:rsidRPr="00A84420">
        <w:rPr>
          <w:rFonts w:ascii="Times New Roman" w:hAnsi="Times New Roman" w:cs="Times New Roman"/>
          <w:i/>
          <w:iCs/>
          <w:lang w:bidi="fa-IR"/>
        </w:rPr>
        <w:t>19</w:t>
      </w:r>
      <w:r w:rsidR="00A84420" w:rsidRPr="00A84420">
        <w:rPr>
          <w:rFonts w:ascii="Times New Roman" w:hAnsi="Times New Roman" w:cs="Times New Roman"/>
          <w:lang w:bidi="fa-IR"/>
        </w:rPr>
        <w:t xml:space="preserve">(10), 71. </w:t>
      </w:r>
      <w:hyperlink r:id="rId18" w:history="1">
        <w:r w:rsidR="00A84420" w:rsidRPr="00B17074">
          <w:rPr>
            <w:rStyle w:val="Hyperlink"/>
            <w:rFonts w:ascii="Times New Roman" w:hAnsi="Times New Roman" w:cs="Times New Roman"/>
            <w:lang w:bidi="fa-IR"/>
          </w:rPr>
          <w:t>https://doi.org/10.1007/s11920-017-0827-1</w:t>
        </w:r>
      </w:hyperlink>
      <w:r w:rsidR="00A84420">
        <w:rPr>
          <w:rFonts w:ascii="Times New Roman" w:hAnsi="Times New Roman" w:cs="Times New Roman"/>
          <w:lang w:bidi="fa-IR"/>
        </w:rPr>
        <w:t xml:space="preserve"> </w:t>
      </w:r>
    </w:p>
    <w:p w14:paraId="7246AC8C" w14:textId="6E7AE660" w:rsidR="00F36FCD" w:rsidRPr="004C5891" w:rsidRDefault="00F36FCD" w:rsidP="00A84420">
      <w:pPr>
        <w:spacing w:line="480" w:lineRule="auto"/>
        <w:ind w:hanging="720"/>
        <w:rPr>
          <w:rFonts w:ascii="Times New Roman" w:hAnsi="Times New Roman" w:cs="Times New Roman"/>
          <w:lang w:bidi="fa-IR"/>
        </w:rPr>
      </w:pPr>
      <w:r w:rsidRPr="004C5891">
        <w:rPr>
          <w:rFonts w:ascii="Times New Roman" w:hAnsi="Times New Roman" w:cs="Times New Roman"/>
          <w:lang w:bidi="fa-IR"/>
        </w:rPr>
        <w:t xml:space="preserve">10. </w:t>
      </w:r>
      <w:r w:rsidR="00A84420" w:rsidRPr="00A84420">
        <w:rPr>
          <w:rFonts w:ascii="Times New Roman" w:hAnsi="Times New Roman" w:cs="Times New Roman"/>
          <w:lang w:bidi="fa-IR"/>
        </w:rPr>
        <w:t xml:space="preserve">Brownlow, J. A., Miller, K. E., &amp; Gehrman, P. R. (2020). Treatment of Sleep Comorbidities in Posttraumatic Stress Disorder. </w:t>
      </w:r>
      <w:r w:rsidR="00A84420" w:rsidRPr="00A84420">
        <w:rPr>
          <w:rFonts w:ascii="Times New Roman" w:hAnsi="Times New Roman" w:cs="Times New Roman"/>
          <w:i/>
          <w:iCs/>
          <w:lang w:bidi="fa-IR"/>
        </w:rPr>
        <w:t>Current treatment options in psychiatry</w:t>
      </w:r>
      <w:r w:rsidR="00A84420" w:rsidRPr="00A84420">
        <w:rPr>
          <w:rFonts w:ascii="Times New Roman" w:hAnsi="Times New Roman" w:cs="Times New Roman"/>
          <w:lang w:bidi="fa-IR"/>
        </w:rPr>
        <w:t xml:space="preserve">, </w:t>
      </w:r>
      <w:r w:rsidR="00A84420" w:rsidRPr="00A84420">
        <w:rPr>
          <w:rFonts w:ascii="Times New Roman" w:hAnsi="Times New Roman" w:cs="Times New Roman"/>
          <w:i/>
          <w:iCs/>
          <w:lang w:bidi="fa-IR"/>
        </w:rPr>
        <w:t>7</w:t>
      </w:r>
      <w:r w:rsidR="00A84420" w:rsidRPr="00A84420">
        <w:rPr>
          <w:rFonts w:ascii="Times New Roman" w:hAnsi="Times New Roman" w:cs="Times New Roman"/>
          <w:lang w:bidi="fa-IR"/>
        </w:rPr>
        <w:t xml:space="preserve">(3), 301–316. </w:t>
      </w:r>
      <w:hyperlink r:id="rId19" w:history="1">
        <w:r w:rsidR="00A84420" w:rsidRPr="00B17074">
          <w:rPr>
            <w:rStyle w:val="Hyperlink"/>
            <w:rFonts w:ascii="Times New Roman" w:hAnsi="Times New Roman" w:cs="Times New Roman"/>
            <w:lang w:bidi="fa-IR"/>
          </w:rPr>
          <w:t>https://doi.org/10.1007/s40501-020-00222-y</w:t>
        </w:r>
      </w:hyperlink>
      <w:r w:rsidR="00A84420">
        <w:rPr>
          <w:rFonts w:ascii="Times New Roman" w:hAnsi="Times New Roman" w:cs="Times New Roman"/>
          <w:lang w:bidi="fa-IR"/>
        </w:rPr>
        <w:t xml:space="preserve"> </w:t>
      </w:r>
    </w:p>
    <w:p w14:paraId="1627B713" w14:textId="77777777" w:rsidR="00282795" w:rsidRDefault="00F36FCD" w:rsidP="00282795">
      <w:pPr>
        <w:spacing w:line="480" w:lineRule="auto"/>
        <w:ind w:hanging="720"/>
        <w:rPr>
          <w:rFonts w:ascii="Times New Roman" w:hAnsi="Times New Roman" w:cs="Times New Roman"/>
          <w:lang w:bidi="fa-IR"/>
        </w:rPr>
      </w:pPr>
      <w:r w:rsidRPr="004C5891">
        <w:rPr>
          <w:rFonts w:ascii="Times New Roman" w:hAnsi="Times New Roman" w:cs="Times New Roman"/>
          <w:lang w:bidi="fa-IR"/>
        </w:rPr>
        <w:t xml:space="preserve">11. </w:t>
      </w:r>
      <w:proofErr w:type="spellStart"/>
      <w:r w:rsidR="00282795" w:rsidRPr="00282795">
        <w:rPr>
          <w:rFonts w:ascii="Times New Roman" w:hAnsi="Times New Roman" w:cs="Times New Roman"/>
          <w:lang w:bidi="fa-IR"/>
        </w:rPr>
        <w:t>Agorastos</w:t>
      </w:r>
      <w:proofErr w:type="spellEnd"/>
      <w:r w:rsidR="00282795" w:rsidRPr="00282795">
        <w:rPr>
          <w:rFonts w:ascii="Times New Roman" w:hAnsi="Times New Roman" w:cs="Times New Roman"/>
          <w:lang w:bidi="fa-IR"/>
        </w:rPr>
        <w:t xml:space="preserve">, A., &amp; </w:t>
      </w:r>
      <w:proofErr w:type="spellStart"/>
      <w:r w:rsidR="00282795" w:rsidRPr="00282795">
        <w:rPr>
          <w:rFonts w:ascii="Times New Roman" w:hAnsi="Times New Roman" w:cs="Times New Roman"/>
          <w:lang w:bidi="fa-IR"/>
        </w:rPr>
        <w:t>Olff</w:t>
      </w:r>
      <w:proofErr w:type="spellEnd"/>
      <w:r w:rsidR="00282795" w:rsidRPr="00282795">
        <w:rPr>
          <w:rFonts w:ascii="Times New Roman" w:hAnsi="Times New Roman" w:cs="Times New Roman"/>
          <w:lang w:bidi="fa-IR"/>
        </w:rPr>
        <w:t xml:space="preserve">, M. (2021). Sleep, circadian system and traumatic stress. </w:t>
      </w:r>
      <w:r w:rsidR="00282795" w:rsidRPr="00282795">
        <w:rPr>
          <w:rFonts w:ascii="Times New Roman" w:hAnsi="Times New Roman" w:cs="Times New Roman"/>
          <w:i/>
          <w:iCs/>
          <w:lang w:bidi="fa-IR"/>
        </w:rPr>
        <w:t xml:space="preserve">European journal of </w:t>
      </w:r>
      <w:proofErr w:type="spellStart"/>
      <w:r w:rsidR="00282795" w:rsidRPr="00282795">
        <w:rPr>
          <w:rFonts w:ascii="Times New Roman" w:hAnsi="Times New Roman" w:cs="Times New Roman"/>
          <w:i/>
          <w:iCs/>
          <w:lang w:bidi="fa-IR"/>
        </w:rPr>
        <w:t>psychotraumatology</w:t>
      </w:r>
      <w:proofErr w:type="spellEnd"/>
      <w:r w:rsidR="00282795" w:rsidRPr="00282795">
        <w:rPr>
          <w:rFonts w:ascii="Times New Roman" w:hAnsi="Times New Roman" w:cs="Times New Roman"/>
          <w:lang w:bidi="fa-IR"/>
        </w:rPr>
        <w:t xml:space="preserve">, </w:t>
      </w:r>
      <w:r w:rsidR="00282795" w:rsidRPr="00282795">
        <w:rPr>
          <w:rFonts w:ascii="Times New Roman" w:hAnsi="Times New Roman" w:cs="Times New Roman"/>
          <w:i/>
          <w:iCs/>
          <w:lang w:bidi="fa-IR"/>
        </w:rPr>
        <w:t>12</w:t>
      </w:r>
      <w:r w:rsidR="00282795" w:rsidRPr="00282795">
        <w:rPr>
          <w:rFonts w:ascii="Times New Roman" w:hAnsi="Times New Roman" w:cs="Times New Roman"/>
          <w:lang w:bidi="fa-IR"/>
        </w:rPr>
        <w:t xml:space="preserve">(1), 1956746. </w:t>
      </w:r>
      <w:hyperlink r:id="rId20" w:history="1">
        <w:r w:rsidR="00282795" w:rsidRPr="00B17074">
          <w:rPr>
            <w:rStyle w:val="Hyperlink"/>
            <w:rFonts w:ascii="Times New Roman" w:hAnsi="Times New Roman" w:cs="Times New Roman"/>
            <w:lang w:bidi="fa-IR"/>
          </w:rPr>
          <w:t>https://doi.org/10.1080/20008198.2021.1956746</w:t>
        </w:r>
      </w:hyperlink>
      <w:r w:rsidR="00282795">
        <w:rPr>
          <w:rFonts w:ascii="Times New Roman" w:hAnsi="Times New Roman" w:cs="Times New Roman"/>
          <w:lang w:bidi="fa-IR"/>
        </w:rPr>
        <w:t xml:space="preserve"> </w:t>
      </w:r>
    </w:p>
    <w:p w14:paraId="39B86E4A" w14:textId="73BFA485" w:rsidR="00F36FCD" w:rsidRPr="004C5891" w:rsidRDefault="00F36FCD" w:rsidP="00282795">
      <w:pPr>
        <w:spacing w:line="480" w:lineRule="auto"/>
        <w:ind w:hanging="720"/>
        <w:rPr>
          <w:rFonts w:ascii="Times New Roman" w:hAnsi="Times New Roman" w:cs="Times New Roman"/>
          <w:lang w:bidi="fa-IR"/>
        </w:rPr>
      </w:pPr>
      <w:r w:rsidRPr="004C5891">
        <w:rPr>
          <w:rFonts w:ascii="Times New Roman" w:hAnsi="Times New Roman" w:cs="Times New Roman"/>
          <w:lang w:bidi="fa-IR"/>
        </w:rPr>
        <w:t xml:space="preserve">12. </w:t>
      </w:r>
      <w:r w:rsidR="00282795" w:rsidRPr="00282795">
        <w:rPr>
          <w:rFonts w:ascii="Times New Roman" w:hAnsi="Times New Roman" w:cs="Times New Roman"/>
          <w:lang w:bidi="fa-IR"/>
        </w:rPr>
        <w:t xml:space="preserve">van der Rhee, H. J., de </w:t>
      </w:r>
      <w:proofErr w:type="spellStart"/>
      <w:r w:rsidR="00282795" w:rsidRPr="00282795">
        <w:rPr>
          <w:rFonts w:ascii="Times New Roman" w:hAnsi="Times New Roman" w:cs="Times New Roman"/>
          <w:lang w:bidi="fa-IR"/>
        </w:rPr>
        <w:t>Vries</w:t>
      </w:r>
      <w:proofErr w:type="spellEnd"/>
      <w:r w:rsidR="00282795" w:rsidRPr="00282795">
        <w:rPr>
          <w:rFonts w:ascii="Times New Roman" w:hAnsi="Times New Roman" w:cs="Times New Roman"/>
          <w:lang w:bidi="fa-IR"/>
        </w:rPr>
        <w:t xml:space="preserve">, E., &amp; </w:t>
      </w:r>
      <w:proofErr w:type="spellStart"/>
      <w:r w:rsidR="00282795" w:rsidRPr="00282795">
        <w:rPr>
          <w:rFonts w:ascii="Times New Roman" w:hAnsi="Times New Roman" w:cs="Times New Roman"/>
          <w:lang w:bidi="fa-IR"/>
        </w:rPr>
        <w:t>Coebergh</w:t>
      </w:r>
      <w:proofErr w:type="spellEnd"/>
      <w:r w:rsidR="00282795" w:rsidRPr="00282795">
        <w:rPr>
          <w:rFonts w:ascii="Times New Roman" w:hAnsi="Times New Roman" w:cs="Times New Roman"/>
          <w:lang w:bidi="fa-IR"/>
        </w:rPr>
        <w:t xml:space="preserve">, J. W. (2016). Regular sun exposure benefits health. </w:t>
      </w:r>
      <w:r w:rsidR="00282795" w:rsidRPr="00282795">
        <w:rPr>
          <w:rFonts w:ascii="Times New Roman" w:hAnsi="Times New Roman" w:cs="Times New Roman"/>
          <w:i/>
          <w:iCs/>
          <w:lang w:bidi="fa-IR"/>
        </w:rPr>
        <w:t>Medical hypotheses</w:t>
      </w:r>
      <w:r w:rsidR="00282795" w:rsidRPr="00282795">
        <w:rPr>
          <w:rFonts w:ascii="Times New Roman" w:hAnsi="Times New Roman" w:cs="Times New Roman"/>
          <w:lang w:bidi="fa-IR"/>
        </w:rPr>
        <w:t xml:space="preserve">, </w:t>
      </w:r>
      <w:r w:rsidR="00282795" w:rsidRPr="00282795">
        <w:rPr>
          <w:rFonts w:ascii="Times New Roman" w:hAnsi="Times New Roman" w:cs="Times New Roman"/>
          <w:i/>
          <w:iCs/>
          <w:lang w:bidi="fa-IR"/>
        </w:rPr>
        <w:t>97</w:t>
      </w:r>
      <w:r w:rsidR="00282795" w:rsidRPr="00282795">
        <w:rPr>
          <w:rFonts w:ascii="Times New Roman" w:hAnsi="Times New Roman" w:cs="Times New Roman"/>
          <w:lang w:bidi="fa-IR"/>
        </w:rPr>
        <w:t xml:space="preserve">, 34–37. </w:t>
      </w:r>
      <w:hyperlink r:id="rId21" w:history="1">
        <w:r w:rsidR="00282795" w:rsidRPr="00B17074">
          <w:rPr>
            <w:rStyle w:val="Hyperlink"/>
            <w:rFonts w:ascii="Times New Roman" w:hAnsi="Times New Roman" w:cs="Times New Roman"/>
            <w:lang w:bidi="fa-IR"/>
          </w:rPr>
          <w:t>https://doi.org/10.1016/j.mehy.2016.10.011</w:t>
        </w:r>
      </w:hyperlink>
      <w:r w:rsidR="00282795">
        <w:rPr>
          <w:rFonts w:ascii="Times New Roman" w:hAnsi="Times New Roman" w:cs="Times New Roman"/>
          <w:lang w:bidi="fa-IR"/>
        </w:rPr>
        <w:t xml:space="preserve"> </w:t>
      </w:r>
    </w:p>
    <w:p w14:paraId="0B07D628" w14:textId="77777777" w:rsidR="00282795" w:rsidRDefault="00F36FCD" w:rsidP="00282795">
      <w:pPr>
        <w:spacing w:line="480" w:lineRule="auto"/>
        <w:ind w:hanging="720"/>
        <w:rPr>
          <w:rFonts w:ascii="Times New Roman" w:hAnsi="Times New Roman" w:cs="Times New Roman"/>
          <w:lang w:bidi="fa-IR"/>
        </w:rPr>
      </w:pPr>
      <w:r w:rsidRPr="004C5891">
        <w:rPr>
          <w:rFonts w:ascii="Times New Roman" w:hAnsi="Times New Roman" w:cs="Times New Roman"/>
          <w:lang w:bidi="fa-IR"/>
        </w:rPr>
        <w:t xml:space="preserve">13. </w:t>
      </w:r>
      <w:proofErr w:type="spellStart"/>
      <w:r w:rsidR="00282795" w:rsidRPr="00282795">
        <w:rPr>
          <w:rFonts w:ascii="Times New Roman" w:hAnsi="Times New Roman" w:cs="Times New Roman"/>
          <w:lang w:bidi="fa-IR"/>
        </w:rPr>
        <w:t>Seber</w:t>
      </w:r>
      <w:proofErr w:type="spellEnd"/>
      <w:r w:rsidR="00282795" w:rsidRPr="00282795">
        <w:rPr>
          <w:rFonts w:ascii="Times New Roman" w:hAnsi="Times New Roman" w:cs="Times New Roman"/>
          <w:lang w:bidi="fa-IR"/>
        </w:rPr>
        <w:t xml:space="preserve"> A. Shed some (sun</w:t>
      </w:r>
      <w:proofErr w:type="gramStart"/>
      <w:r w:rsidR="00282795" w:rsidRPr="00282795">
        <w:rPr>
          <w:rFonts w:ascii="Times New Roman" w:hAnsi="Times New Roman" w:cs="Times New Roman"/>
          <w:lang w:bidi="fa-IR"/>
        </w:rPr>
        <w:t>)light</w:t>
      </w:r>
      <w:proofErr w:type="gramEnd"/>
      <w:r w:rsidR="00282795" w:rsidRPr="00282795">
        <w:rPr>
          <w:rFonts w:ascii="Times New Roman" w:hAnsi="Times New Roman" w:cs="Times New Roman"/>
          <w:lang w:bidi="fa-IR"/>
        </w:rPr>
        <w:t xml:space="preserve"> on vitamin D deficiency. Rev Bras </w:t>
      </w:r>
      <w:proofErr w:type="spellStart"/>
      <w:r w:rsidR="00282795" w:rsidRPr="00282795">
        <w:rPr>
          <w:rFonts w:ascii="Times New Roman" w:hAnsi="Times New Roman" w:cs="Times New Roman"/>
          <w:lang w:bidi="fa-IR"/>
        </w:rPr>
        <w:t>Hematol</w:t>
      </w:r>
      <w:proofErr w:type="spellEnd"/>
      <w:r w:rsidR="00282795" w:rsidRPr="00282795">
        <w:rPr>
          <w:rFonts w:ascii="Times New Roman" w:hAnsi="Times New Roman" w:cs="Times New Roman"/>
          <w:lang w:bidi="fa-IR"/>
        </w:rPr>
        <w:t xml:space="preserve"> </w:t>
      </w:r>
      <w:proofErr w:type="spellStart"/>
      <w:r w:rsidR="00282795" w:rsidRPr="00282795">
        <w:rPr>
          <w:rFonts w:ascii="Times New Roman" w:hAnsi="Times New Roman" w:cs="Times New Roman"/>
          <w:lang w:bidi="fa-IR"/>
        </w:rPr>
        <w:t>Hemoter</w:t>
      </w:r>
      <w:proofErr w:type="spellEnd"/>
      <w:r w:rsidR="00282795" w:rsidRPr="00282795">
        <w:rPr>
          <w:rFonts w:ascii="Times New Roman" w:hAnsi="Times New Roman" w:cs="Times New Roman"/>
          <w:lang w:bidi="fa-IR"/>
        </w:rPr>
        <w:t>. 2014 May-Jun</w:t>
      </w:r>
      <w:proofErr w:type="gramStart"/>
      <w:r w:rsidR="00282795" w:rsidRPr="00282795">
        <w:rPr>
          <w:rFonts w:ascii="Times New Roman" w:hAnsi="Times New Roman" w:cs="Times New Roman"/>
          <w:lang w:bidi="fa-IR"/>
        </w:rPr>
        <w:t>;36</w:t>
      </w:r>
      <w:proofErr w:type="gramEnd"/>
      <w:r w:rsidR="00282795" w:rsidRPr="00282795">
        <w:rPr>
          <w:rFonts w:ascii="Times New Roman" w:hAnsi="Times New Roman" w:cs="Times New Roman"/>
          <w:lang w:bidi="fa-IR"/>
        </w:rPr>
        <w:t xml:space="preserve">(3):167-8. </w:t>
      </w:r>
      <w:proofErr w:type="spellStart"/>
      <w:proofErr w:type="gramStart"/>
      <w:r w:rsidR="00282795" w:rsidRPr="00282795">
        <w:rPr>
          <w:rFonts w:ascii="Times New Roman" w:hAnsi="Times New Roman" w:cs="Times New Roman"/>
          <w:lang w:bidi="fa-IR"/>
        </w:rPr>
        <w:t>doi</w:t>
      </w:r>
      <w:proofErr w:type="spellEnd"/>
      <w:proofErr w:type="gramEnd"/>
      <w:r w:rsidR="00282795" w:rsidRPr="00282795">
        <w:rPr>
          <w:rFonts w:ascii="Times New Roman" w:hAnsi="Times New Roman" w:cs="Times New Roman"/>
          <w:lang w:bidi="fa-IR"/>
        </w:rPr>
        <w:t xml:space="preserve">: 10.1016/j.bjhh.2014.03.017. </w:t>
      </w:r>
      <w:proofErr w:type="spellStart"/>
      <w:r w:rsidR="00282795" w:rsidRPr="00282795">
        <w:rPr>
          <w:rFonts w:ascii="Times New Roman" w:hAnsi="Times New Roman" w:cs="Times New Roman"/>
          <w:lang w:bidi="fa-IR"/>
        </w:rPr>
        <w:t>Epub</w:t>
      </w:r>
      <w:proofErr w:type="spellEnd"/>
      <w:r w:rsidR="00282795" w:rsidRPr="00282795">
        <w:rPr>
          <w:rFonts w:ascii="Times New Roman" w:hAnsi="Times New Roman" w:cs="Times New Roman"/>
          <w:lang w:bidi="fa-IR"/>
        </w:rPr>
        <w:t xml:space="preserve"> 2014 Apr 13. PMID: 25031050; PMCID: PMC4109742.</w:t>
      </w:r>
      <w:r w:rsidR="00282795">
        <w:rPr>
          <w:rFonts w:ascii="Times New Roman" w:hAnsi="Times New Roman" w:cs="Times New Roman"/>
          <w:lang w:bidi="fa-IR"/>
        </w:rPr>
        <w:t xml:space="preserve"> </w:t>
      </w:r>
    </w:p>
    <w:p w14:paraId="029D1951" w14:textId="77777777" w:rsidR="00282795" w:rsidRDefault="00F36FCD" w:rsidP="00282795">
      <w:pPr>
        <w:spacing w:line="480" w:lineRule="auto"/>
        <w:ind w:hanging="720"/>
        <w:rPr>
          <w:rFonts w:ascii="Times New Roman" w:hAnsi="Times New Roman" w:cs="Times New Roman"/>
          <w:lang w:bidi="fa-IR"/>
        </w:rPr>
      </w:pPr>
      <w:r w:rsidRPr="004C5891">
        <w:rPr>
          <w:rFonts w:ascii="Times New Roman" w:hAnsi="Times New Roman" w:cs="Times New Roman"/>
          <w:lang w:bidi="fa-IR"/>
        </w:rPr>
        <w:t xml:space="preserve">14. </w:t>
      </w:r>
      <w:r w:rsidR="00282795" w:rsidRPr="00282795">
        <w:rPr>
          <w:rFonts w:ascii="Times New Roman" w:hAnsi="Times New Roman" w:cs="Times New Roman"/>
          <w:lang w:bidi="fa-IR"/>
        </w:rPr>
        <w:t xml:space="preserve">Wang, Y., Marling, S. J., Beaver, E. F., Severson, K. S., &amp; Deluca, H. F. (2015). UV light selectively inhibits spinal cord inflammation and demyelination in experimental autoimmune encephalomyelitis. </w:t>
      </w:r>
      <w:r w:rsidR="00282795" w:rsidRPr="00282795">
        <w:rPr>
          <w:rFonts w:ascii="Times New Roman" w:hAnsi="Times New Roman" w:cs="Times New Roman"/>
          <w:i/>
          <w:iCs/>
          <w:lang w:bidi="fa-IR"/>
        </w:rPr>
        <w:t>Archives of biochemistry and biophysics</w:t>
      </w:r>
      <w:r w:rsidR="00282795" w:rsidRPr="00282795">
        <w:rPr>
          <w:rFonts w:ascii="Times New Roman" w:hAnsi="Times New Roman" w:cs="Times New Roman"/>
          <w:lang w:bidi="fa-IR"/>
        </w:rPr>
        <w:t xml:space="preserve">, </w:t>
      </w:r>
      <w:r w:rsidR="00282795" w:rsidRPr="00282795">
        <w:rPr>
          <w:rFonts w:ascii="Times New Roman" w:hAnsi="Times New Roman" w:cs="Times New Roman"/>
          <w:i/>
          <w:iCs/>
          <w:lang w:bidi="fa-IR"/>
        </w:rPr>
        <w:t>567</w:t>
      </w:r>
      <w:r w:rsidR="00282795" w:rsidRPr="00282795">
        <w:rPr>
          <w:rFonts w:ascii="Times New Roman" w:hAnsi="Times New Roman" w:cs="Times New Roman"/>
          <w:lang w:bidi="fa-IR"/>
        </w:rPr>
        <w:t xml:space="preserve">, 75–82. </w:t>
      </w:r>
      <w:hyperlink r:id="rId22" w:history="1">
        <w:r w:rsidR="00282795" w:rsidRPr="00B17074">
          <w:rPr>
            <w:rStyle w:val="Hyperlink"/>
            <w:rFonts w:ascii="Times New Roman" w:hAnsi="Times New Roman" w:cs="Times New Roman"/>
            <w:lang w:bidi="fa-IR"/>
          </w:rPr>
          <w:t>https://doi.org/10.1016/j.abb.2014.12.017</w:t>
        </w:r>
      </w:hyperlink>
      <w:r w:rsidR="00282795">
        <w:rPr>
          <w:rFonts w:ascii="Times New Roman" w:hAnsi="Times New Roman" w:cs="Times New Roman"/>
          <w:lang w:bidi="fa-IR"/>
        </w:rPr>
        <w:t xml:space="preserve"> </w:t>
      </w:r>
    </w:p>
    <w:p w14:paraId="65BE1280" w14:textId="3F161BDC" w:rsidR="00F36FCD" w:rsidRPr="004C5891" w:rsidRDefault="00F36FCD" w:rsidP="00282795">
      <w:pPr>
        <w:spacing w:line="480" w:lineRule="auto"/>
        <w:ind w:hanging="720"/>
        <w:rPr>
          <w:rFonts w:ascii="Times New Roman" w:hAnsi="Times New Roman" w:cs="Times New Roman"/>
          <w:lang w:bidi="fa-IR"/>
        </w:rPr>
      </w:pPr>
      <w:r w:rsidRPr="004C5891">
        <w:rPr>
          <w:rFonts w:ascii="Times New Roman" w:hAnsi="Times New Roman" w:cs="Times New Roman"/>
          <w:lang w:bidi="fa-IR"/>
        </w:rPr>
        <w:t xml:space="preserve">15. </w:t>
      </w:r>
      <w:proofErr w:type="spellStart"/>
      <w:r w:rsidR="00282795" w:rsidRPr="00282795">
        <w:rPr>
          <w:rFonts w:ascii="Times New Roman" w:hAnsi="Times New Roman" w:cs="Times New Roman"/>
          <w:lang w:bidi="fa-IR"/>
        </w:rPr>
        <w:t>Nagashima</w:t>
      </w:r>
      <w:proofErr w:type="spellEnd"/>
      <w:r w:rsidR="00282795" w:rsidRPr="00282795">
        <w:rPr>
          <w:rFonts w:ascii="Times New Roman" w:hAnsi="Times New Roman" w:cs="Times New Roman"/>
          <w:lang w:bidi="fa-IR"/>
        </w:rPr>
        <w:t xml:space="preserve">, S., </w:t>
      </w:r>
      <w:proofErr w:type="spellStart"/>
      <w:r w:rsidR="00282795" w:rsidRPr="00282795">
        <w:rPr>
          <w:rFonts w:ascii="Times New Roman" w:hAnsi="Times New Roman" w:cs="Times New Roman"/>
          <w:lang w:bidi="fa-IR"/>
        </w:rPr>
        <w:t>Osawa</w:t>
      </w:r>
      <w:proofErr w:type="spellEnd"/>
      <w:r w:rsidR="00282795" w:rsidRPr="00282795">
        <w:rPr>
          <w:rFonts w:ascii="Times New Roman" w:hAnsi="Times New Roman" w:cs="Times New Roman"/>
          <w:lang w:bidi="fa-IR"/>
        </w:rPr>
        <w:t xml:space="preserve">, M., Matsuyama, H., </w:t>
      </w:r>
      <w:proofErr w:type="spellStart"/>
      <w:r w:rsidR="00282795" w:rsidRPr="00282795">
        <w:rPr>
          <w:rFonts w:ascii="Times New Roman" w:hAnsi="Times New Roman" w:cs="Times New Roman"/>
          <w:lang w:bidi="fa-IR"/>
        </w:rPr>
        <w:t>Ohoka</w:t>
      </w:r>
      <w:proofErr w:type="spellEnd"/>
      <w:r w:rsidR="00282795" w:rsidRPr="00282795">
        <w:rPr>
          <w:rFonts w:ascii="Times New Roman" w:hAnsi="Times New Roman" w:cs="Times New Roman"/>
          <w:lang w:bidi="fa-IR"/>
        </w:rPr>
        <w:t xml:space="preserve">, W., </w:t>
      </w:r>
      <w:proofErr w:type="spellStart"/>
      <w:r w:rsidR="00282795" w:rsidRPr="00282795">
        <w:rPr>
          <w:rFonts w:ascii="Times New Roman" w:hAnsi="Times New Roman" w:cs="Times New Roman"/>
          <w:lang w:bidi="fa-IR"/>
        </w:rPr>
        <w:t>Ahn</w:t>
      </w:r>
      <w:proofErr w:type="spellEnd"/>
      <w:r w:rsidR="00282795" w:rsidRPr="00282795">
        <w:rPr>
          <w:rFonts w:ascii="Times New Roman" w:hAnsi="Times New Roman" w:cs="Times New Roman"/>
          <w:lang w:bidi="fa-IR"/>
        </w:rPr>
        <w:t xml:space="preserve">, A., &amp; </w:t>
      </w:r>
      <w:proofErr w:type="spellStart"/>
      <w:r w:rsidR="00282795" w:rsidRPr="00282795">
        <w:rPr>
          <w:rFonts w:ascii="Times New Roman" w:hAnsi="Times New Roman" w:cs="Times New Roman"/>
          <w:lang w:bidi="fa-IR"/>
        </w:rPr>
        <w:t>Wakamura</w:t>
      </w:r>
      <w:proofErr w:type="spellEnd"/>
      <w:r w:rsidR="00282795" w:rsidRPr="00282795">
        <w:rPr>
          <w:rFonts w:ascii="Times New Roman" w:hAnsi="Times New Roman" w:cs="Times New Roman"/>
          <w:lang w:bidi="fa-IR"/>
        </w:rPr>
        <w:t xml:space="preserve">, T. (2018). Bright-light exposure during daytime sleeping affects nocturnal melatonin secretion after simulated night work. </w:t>
      </w:r>
      <w:r w:rsidR="00282795" w:rsidRPr="00282795">
        <w:rPr>
          <w:rFonts w:ascii="Times New Roman" w:hAnsi="Times New Roman" w:cs="Times New Roman"/>
          <w:i/>
          <w:iCs/>
          <w:lang w:bidi="fa-IR"/>
        </w:rPr>
        <w:t>Chronobiology international</w:t>
      </w:r>
      <w:r w:rsidR="00282795" w:rsidRPr="00282795">
        <w:rPr>
          <w:rFonts w:ascii="Times New Roman" w:hAnsi="Times New Roman" w:cs="Times New Roman"/>
          <w:lang w:bidi="fa-IR"/>
        </w:rPr>
        <w:t xml:space="preserve">, </w:t>
      </w:r>
      <w:r w:rsidR="00282795" w:rsidRPr="00282795">
        <w:rPr>
          <w:rFonts w:ascii="Times New Roman" w:hAnsi="Times New Roman" w:cs="Times New Roman"/>
          <w:i/>
          <w:iCs/>
          <w:lang w:bidi="fa-IR"/>
        </w:rPr>
        <w:t>35</w:t>
      </w:r>
      <w:r w:rsidR="00282795" w:rsidRPr="00282795">
        <w:rPr>
          <w:rFonts w:ascii="Times New Roman" w:hAnsi="Times New Roman" w:cs="Times New Roman"/>
          <w:lang w:bidi="fa-IR"/>
        </w:rPr>
        <w:t xml:space="preserve">(2), 229–239. </w:t>
      </w:r>
      <w:hyperlink r:id="rId23" w:history="1">
        <w:r w:rsidR="00282795" w:rsidRPr="00B17074">
          <w:rPr>
            <w:rStyle w:val="Hyperlink"/>
            <w:rFonts w:ascii="Times New Roman" w:hAnsi="Times New Roman" w:cs="Times New Roman"/>
            <w:lang w:bidi="fa-IR"/>
          </w:rPr>
          <w:t>https://doi.org/10.1080/07420528.2017.1394321</w:t>
        </w:r>
      </w:hyperlink>
      <w:r w:rsidR="00282795">
        <w:rPr>
          <w:rFonts w:ascii="Times New Roman" w:hAnsi="Times New Roman" w:cs="Times New Roman"/>
          <w:lang w:bidi="fa-IR"/>
        </w:rPr>
        <w:t xml:space="preserve"> </w:t>
      </w:r>
    </w:p>
    <w:p w14:paraId="7B6CD08B" w14:textId="77777777" w:rsidR="00282795" w:rsidRDefault="00F36FCD" w:rsidP="00282795">
      <w:pPr>
        <w:spacing w:line="480" w:lineRule="auto"/>
        <w:ind w:hanging="720"/>
        <w:rPr>
          <w:rFonts w:ascii="Times New Roman" w:hAnsi="Times New Roman" w:cs="Times New Roman"/>
          <w:lang w:bidi="fa-IR"/>
        </w:rPr>
      </w:pPr>
      <w:r w:rsidRPr="004C5891">
        <w:rPr>
          <w:rFonts w:ascii="Times New Roman" w:hAnsi="Times New Roman" w:cs="Times New Roman"/>
          <w:lang w:bidi="fa-IR"/>
        </w:rPr>
        <w:t xml:space="preserve">16. </w:t>
      </w:r>
      <w:r w:rsidR="00282795" w:rsidRPr="00282795">
        <w:rPr>
          <w:rFonts w:ascii="Times New Roman" w:hAnsi="Times New Roman" w:cs="Times New Roman"/>
          <w:lang w:bidi="fa-IR"/>
        </w:rPr>
        <w:t xml:space="preserve">Pail, G., </w:t>
      </w:r>
      <w:proofErr w:type="spellStart"/>
      <w:r w:rsidR="00282795" w:rsidRPr="00282795">
        <w:rPr>
          <w:rFonts w:ascii="Times New Roman" w:hAnsi="Times New Roman" w:cs="Times New Roman"/>
          <w:lang w:bidi="fa-IR"/>
        </w:rPr>
        <w:t>Huf</w:t>
      </w:r>
      <w:proofErr w:type="spellEnd"/>
      <w:r w:rsidR="00282795" w:rsidRPr="00282795">
        <w:rPr>
          <w:rFonts w:ascii="Times New Roman" w:hAnsi="Times New Roman" w:cs="Times New Roman"/>
          <w:lang w:bidi="fa-IR"/>
        </w:rPr>
        <w:t xml:space="preserve">, W., </w:t>
      </w:r>
      <w:proofErr w:type="spellStart"/>
      <w:r w:rsidR="00282795" w:rsidRPr="00282795">
        <w:rPr>
          <w:rFonts w:ascii="Times New Roman" w:hAnsi="Times New Roman" w:cs="Times New Roman"/>
          <w:lang w:bidi="fa-IR"/>
        </w:rPr>
        <w:t>Pjrek</w:t>
      </w:r>
      <w:proofErr w:type="spellEnd"/>
      <w:r w:rsidR="00282795" w:rsidRPr="00282795">
        <w:rPr>
          <w:rFonts w:ascii="Times New Roman" w:hAnsi="Times New Roman" w:cs="Times New Roman"/>
          <w:lang w:bidi="fa-IR"/>
        </w:rPr>
        <w:t xml:space="preserve">, E., Winkler, D., </w:t>
      </w:r>
      <w:proofErr w:type="spellStart"/>
      <w:r w:rsidR="00282795" w:rsidRPr="00282795">
        <w:rPr>
          <w:rFonts w:ascii="Times New Roman" w:hAnsi="Times New Roman" w:cs="Times New Roman"/>
          <w:lang w:bidi="fa-IR"/>
        </w:rPr>
        <w:t>Willeit</w:t>
      </w:r>
      <w:proofErr w:type="spellEnd"/>
      <w:r w:rsidR="00282795" w:rsidRPr="00282795">
        <w:rPr>
          <w:rFonts w:ascii="Times New Roman" w:hAnsi="Times New Roman" w:cs="Times New Roman"/>
          <w:lang w:bidi="fa-IR"/>
        </w:rPr>
        <w:t xml:space="preserve">, M., </w:t>
      </w:r>
      <w:proofErr w:type="spellStart"/>
      <w:r w:rsidR="00282795" w:rsidRPr="00282795">
        <w:rPr>
          <w:rFonts w:ascii="Times New Roman" w:hAnsi="Times New Roman" w:cs="Times New Roman"/>
          <w:lang w:bidi="fa-IR"/>
        </w:rPr>
        <w:t>Praschak-Rieder</w:t>
      </w:r>
      <w:proofErr w:type="spellEnd"/>
      <w:r w:rsidR="00282795" w:rsidRPr="00282795">
        <w:rPr>
          <w:rFonts w:ascii="Times New Roman" w:hAnsi="Times New Roman" w:cs="Times New Roman"/>
          <w:lang w:bidi="fa-IR"/>
        </w:rPr>
        <w:t xml:space="preserve">, N., &amp; Kasper, S. (2011). Bright-light therapy in the treatment of mood disorders. </w:t>
      </w:r>
      <w:proofErr w:type="spellStart"/>
      <w:r w:rsidR="00282795" w:rsidRPr="00282795">
        <w:rPr>
          <w:rFonts w:ascii="Times New Roman" w:hAnsi="Times New Roman" w:cs="Times New Roman"/>
          <w:i/>
          <w:iCs/>
          <w:lang w:bidi="fa-IR"/>
        </w:rPr>
        <w:t>Neuropsychobiology</w:t>
      </w:r>
      <w:proofErr w:type="spellEnd"/>
      <w:r w:rsidR="00282795" w:rsidRPr="00282795">
        <w:rPr>
          <w:rFonts w:ascii="Times New Roman" w:hAnsi="Times New Roman" w:cs="Times New Roman"/>
          <w:lang w:bidi="fa-IR"/>
        </w:rPr>
        <w:t xml:space="preserve">, </w:t>
      </w:r>
      <w:r w:rsidR="00282795" w:rsidRPr="00282795">
        <w:rPr>
          <w:rFonts w:ascii="Times New Roman" w:hAnsi="Times New Roman" w:cs="Times New Roman"/>
          <w:i/>
          <w:iCs/>
          <w:lang w:bidi="fa-IR"/>
        </w:rPr>
        <w:t>64</w:t>
      </w:r>
      <w:r w:rsidR="00282795" w:rsidRPr="00282795">
        <w:rPr>
          <w:rFonts w:ascii="Times New Roman" w:hAnsi="Times New Roman" w:cs="Times New Roman"/>
          <w:lang w:bidi="fa-IR"/>
        </w:rPr>
        <w:t xml:space="preserve">(3), 152–162. </w:t>
      </w:r>
      <w:hyperlink r:id="rId24" w:history="1">
        <w:r w:rsidR="00282795" w:rsidRPr="00B17074">
          <w:rPr>
            <w:rStyle w:val="Hyperlink"/>
            <w:rFonts w:ascii="Times New Roman" w:hAnsi="Times New Roman" w:cs="Times New Roman"/>
            <w:lang w:bidi="fa-IR"/>
          </w:rPr>
          <w:t>https://doi.org/10.1159/000328950</w:t>
        </w:r>
      </w:hyperlink>
      <w:r w:rsidR="00282795">
        <w:rPr>
          <w:rFonts w:ascii="Times New Roman" w:hAnsi="Times New Roman" w:cs="Times New Roman"/>
          <w:lang w:bidi="fa-IR"/>
        </w:rPr>
        <w:t xml:space="preserve"> </w:t>
      </w:r>
    </w:p>
    <w:p w14:paraId="757660F4" w14:textId="77777777" w:rsidR="00282795" w:rsidRDefault="00F36FCD" w:rsidP="00282795">
      <w:pPr>
        <w:spacing w:line="480" w:lineRule="auto"/>
        <w:ind w:hanging="720"/>
        <w:rPr>
          <w:rFonts w:ascii="Times New Roman" w:hAnsi="Times New Roman" w:cs="Times New Roman"/>
          <w:lang w:bidi="fa-IR"/>
        </w:rPr>
      </w:pPr>
      <w:r w:rsidRPr="004C5891">
        <w:rPr>
          <w:rFonts w:ascii="Times New Roman" w:hAnsi="Times New Roman" w:cs="Times New Roman"/>
          <w:lang w:bidi="fa-IR"/>
        </w:rPr>
        <w:t xml:space="preserve">17. </w:t>
      </w:r>
      <w:r w:rsidR="00282795" w:rsidRPr="00282795">
        <w:rPr>
          <w:rFonts w:ascii="Times New Roman" w:hAnsi="Times New Roman" w:cs="Times New Roman"/>
          <w:lang w:bidi="fa-IR"/>
        </w:rPr>
        <w:t xml:space="preserve">Glickman, G., Byrne, B., Pineda, C., Hauck, W. W., &amp; </w:t>
      </w:r>
      <w:proofErr w:type="spellStart"/>
      <w:r w:rsidR="00282795" w:rsidRPr="00282795">
        <w:rPr>
          <w:rFonts w:ascii="Times New Roman" w:hAnsi="Times New Roman" w:cs="Times New Roman"/>
          <w:lang w:bidi="fa-IR"/>
        </w:rPr>
        <w:t>Brainard</w:t>
      </w:r>
      <w:proofErr w:type="spellEnd"/>
      <w:r w:rsidR="00282795" w:rsidRPr="00282795">
        <w:rPr>
          <w:rFonts w:ascii="Times New Roman" w:hAnsi="Times New Roman" w:cs="Times New Roman"/>
          <w:lang w:bidi="fa-IR"/>
        </w:rPr>
        <w:t xml:space="preserve">, G. C. (2006). Light therapy for seasonal affective disorder with blue narrow-band light-emitting diodes (LEDs). </w:t>
      </w:r>
      <w:r w:rsidR="00282795" w:rsidRPr="00282795">
        <w:rPr>
          <w:rFonts w:ascii="Times New Roman" w:hAnsi="Times New Roman" w:cs="Times New Roman"/>
          <w:i/>
          <w:iCs/>
          <w:lang w:bidi="fa-IR"/>
        </w:rPr>
        <w:t>Biological psychiatry</w:t>
      </w:r>
      <w:r w:rsidR="00282795" w:rsidRPr="00282795">
        <w:rPr>
          <w:rFonts w:ascii="Times New Roman" w:hAnsi="Times New Roman" w:cs="Times New Roman"/>
          <w:lang w:bidi="fa-IR"/>
        </w:rPr>
        <w:t xml:space="preserve">, </w:t>
      </w:r>
      <w:r w:rsidR="00282795" w:rsidRPr="00282795">
        <w:rPr>
          <w:rFonts w:ascii="Times New Roman" w:hAnsi="Times New Roman" w:cs="Times New Roman"/>
          <w:i/>
          <w:iCs/>
          <w:lang w:bidi="fa-IR"/>
        </w:rPr>
        <w:t>59</w:t>
      </w:r>
      <w:r w:rsidR="00282795" w:rsidRPr="00282795">
        <w:rPr>
          <w:rFonts w:ascii="Times New Roman" w:hAnsi="Times New Roman" w:cs="Times New Roman"/>
          <w:lang w:bidi="fa-IR"/>
        </w:rPr>
        <w:t xml:space="preserve">(6), 502–507. </w:t>
      </w:r>
      <w:hyperlink r:id="rId25" w:history="1">
        <w:r w:rsidR="00282795" w:rsidRPr="00B17074">
          <w:rPr>
            <w:rStyle w:val="Hyperlink"/>
            <w:rFonts w:ascii="Times New Roman" w:hAnsi="Times New Roman" w:cs="Times New Roman"/>
            <w:lang w:bidi="fa-IR"/>
          </w:rPr>
          <w:t>https://doi.org/10.1016/j.biopsych.2005.07.006</w:t>
        </w:r>
      </w:hyperlink>
      <w:r w:rsidR="00282795">
        <w:rPr>
          <w:rFonts w:ascii="Times New Roman" w:hAnsi="Times New Roman" w:cs="Times New Roman"/>
          <w:lang w:bidi="fa-IR"/>
        </w:rPr>
        <w:t xml:space="preserve"> </w:t>
      </w:r>
    </w:p>
    <w:p w14:paraId="0135B929" w14:textId="1293A354" w:rsidR="00282795" w:rsidRDefault="00F36FCD" w:rsidP="00282795">
      <w:pPr>
        <w:spacing w:line="480" w:lineRule="auto"/>
        <w:ind w:hanging="720"/>
        <w:rPr>
          <w:rFonts w:ascii="Times New Roman" w:hAnsi="Times New Roman" w:cs="Times New Roman"/>
          <w:lang w:bidi="fa-IR"/>
        </w:rPr>
      </w:pPr>
      <w:r w:rsidRPr="004C5891">
        <w:rPr>
          <w:rFonts w:ascii="Times New Roman" w:hAnsi="Times New Roman" w:cs="Times New Roman"/>
          <w:lang w:bidi="fa-IR"/>
        </w:rPr>
        <w:lastRenderedPageBreak/>
        <w:t xml:space="preserve">18. </w:t>
      </w:r>
      <w:r w:rsidR="00282795" w:rsidRPr="00282795">
        <w:rPr>
          <w:rFonts w:ascii="Times New Roman" w:hAnsi="Times New Roman" w:cs="Times New Roman"/>
          <w:lang w:bidi="fa-IR"/>
        </w:rPr>
        <w:t xml:space="preserve">Bajaj, S., Raikes, A. C., </w:t>
      </w:r>
      <w:proofErr w:type="spellStart"/>
      <w:r w:rsidR="00282795" w:rsidRPr="00282795">
        <w:rPr>
          <w:rFonts w:ascii="Times New Roman" w:hAnsi="Times New Roman" w:cs="Times New Roman"/>
          <w:lang w:bidi="fa-IR"/>
        </w:rPr>
        <w:t>Razi</w:t>
      </w:r>
      <w:proofErr w:type="spellEnd"/>
      <w:r w:rsidR="00282795" w:rsidRPr="00282795">
        <w:rPr>
          <w:rFonts w:ascii="Times New Roman" w:hAnsi="Times New Roman" w:cs="Times New Roman"/>
          <w:lang w:bidi="fa-IR"/>
        </w:rPr>
        <w:t xml:space="preserve">, A., Miller, M. A., &amp; </w:t>
      </w:r>
      <w:proofErr w:type="spellStart"/>
      <w:r w:rsidR="00282795" w:rsidRPr="00282795">
        <w:rPr>
          <w:rFonts w:ascii="Times New Roman" w:hAnsi="Times New Roman" w:cs="Times New Roman"/>
          <w:lang w:bidi="fa-IR"/>
        </w:rPr>
        <w:t>Killgore</w:t>
      </w:r>
      <w:proofErr w:type="spellEnd"/>
      <w:r w:rsidR="00282795" w:rsidRPr="00282795">
        <w:rPr>
          <w:rFonts w:ascii="Times New Roman" w:hAnsi="Times New Roman" w:cs="Times New Roman"/>
          <w:lang w:bidi="fa-IR"/>
        </w:rPr>
        <w:t xml:space="preserve">, W. D. (2021). Blue-Light Therapy Strengthens Resting-State Effective Connectivity within Default-Mode Network after Mild TBI. </w:t>
      </w:r>
      <w:r w:rsidR="00282795" w:rsidRPr="00282795">
        <w:rPr>
          <w:rFonts w:ascii="Times New Roman" w:hAnsi="Times New Roman" w:cs="Times New Roman"/>
          <w:i/>
          <w:iCs/>
          <w:lang w:bidi="fa-IR"/>
        </w:rPr>
        <w:t>Journal of central nervous system disease</w:t>
      </w:r>
      <w:r w:rsidR="00282795" w:rsidRPr="00282795">
        <w:rPr>
          <w:rFonts w:ascii="Times New Roman" w:hAnsi="Times New Roman" w:cs="Times New Roman"/>
          <w:lang w:bidi="fa-IR"/>
        </w:rPr>
        <w:t xml:space="preserve">, </w:t>
      </w:r>
      <w:r w:rsidR="00282795" w:rsidRPr="00282795">
        <w:rPr>
          <w:rFonts w:ascii="Times New Roman" w:hAnsi="Times New Roman" w:cs="Times New Roman"/>
          <w:i/>
          <w:iCs/>
          <w:lang w:bidi="fa-IR"/>
        </w:rPr>
        <w:t>13</w:t>
      </w:r>
      <w:r w:rsidR="00282795" w:rsidRPr="00282795">
        <w:rPr>
          <w:rFonts w:ascii="Times New Roman" w:hAnsi="Times New Roman" w:cs="Times New Roman"/>
          <w:lang w:bidi="fa-IR"/>
        </w:rPr>
        <w:t xml:space="preserve">, 11795735211015076. </w:t>
      </w:r>
      <w:hyperlink r:id="rId26" w:history="1">
        <w:r w:rsidR="00282795" w:rsidRPr="00B17074">
          <w:rPr>
            <w:rStyle w:val="Hyperlink"/>
            <w:rFonts w:ascii="Times New Roman" w:hAnsi="Times New Roman" w:cs="Times New Roman"/>
            <w:lang w:bidi="fa-IR"/>
          </w:rPr>
          <w:t>https://doi.org/10.1177/11795735211015076</w:t>
        </w:r>
      </w:hyperlink>
    </w:p>
    <w:p w14:paraId="152D9C1A" w14:textId="141AFD5F" w:rsidR="00282795" w:rsidRDefault="00F36FCD" w:rsidP="00282795">
      <w:pPr>
        <w:spacing w:line="480" w:lineRule="auto"/>
        <w:ind w:hanging="720"/>
        <w:rPr>
          <w:rFonts w:ascii="Times New Roman" w:hAnsi="Times New Roman" w:cs="Times New Roman"/>
          <w:lang w:bidi="fa-IR"/>
        </w:rPr>
      </w:pPr>
      <w:r w:rsidRPr="004C5891">
        <w:rPr>
          <w:rFonts w:ascii="Times New Roman" w:hAnsi="Times New Roman" w:cs="Times New Roman"/>
          <w:lang w:bidi="fa-IR"/>
        </w:rPr>
        <w:t xml:space="preserve">19. </w:t>
      </w:r>
      <w:r w:rsidR="00282795" w:rsidRPr="00282795">
        <w:rPr>
          <w:rFonts w:ascii="Times New Roman" w:hAnsi="Times New Roman" w:cs="Times New Roman"/>
          <w:lang w:bidi="fa-IR"/>
        </w:rPr>
        <w:t xml:space="preserve">Raikes, A. C., Dailey, N. S., Shane, B. R., </w:t>
      </w:r>
      <w:proofErr w:type="spellStart"/>
      <w:r w:rsidR="00282795" w:rsidRPr="00282795">
        <w:rPr>
          <w:rFonts w:ascii="Times New Roman" w:hAnsi="Times New Roman" w:cs="Times New Roman"/>
          <w:lang w:bidi="fa-IR"/>
        </w:rPr>
        <w:t>Forbeck</w:t>
      </w:r>
      <w:proofErr w:type="spellEnd"/>
      <w:r w:rsidR="00282795" w:rsidRPr="00282795">
        <w:rPr>
          <w:rFonts w:ascii="Times New Roman" w:hAnsi="Times New Roman" w:cs="Times New Roman"/>
          <w:lang w:bidi="fa-IR"/>
        </w:rPr>
        <w:t xml:space="preserve">, B., </w:t>
      </w:r>
      <w:proofErr w:type="spellStart"/>
      <w:r w:rsidR="00282795" w:rsidRPr="00282795">
        <w:rPr>
          <w:rFonts w:ascii="Times New Roman" w:hAnsi="Times New Roman" w:cs="Times New Roman"/>
          <w:lang w:bidi="fa-IR"/>
        </w:rPr>
        <w:t>Alkozei</w:t>
      </w:r>
      <w:proofErr w:type="spellEnd"/>
      <w:r w:rsidR="00282795" w:rsidRPr="00282795">
        <w:rPr>
          <w:rFonts w:ascii="Times New Roman" w:hAnsi="Times New Roman" w:cs="Times New Roman"/>
          <w:lang w:bidi="fa-IR"/>
        </w:rPr>
        <w:t xml:space="preserve">, A., &amp; </w:t>
      </w:r>
      <w:proofErr w:type="spellStart"/>
      <w:r w:rsidR="00282795" w:rsidRPr="00282795">
        <w:rPr>
          <w:rFonts w:ascii="Times New Roman" w:hAnsi="Times New Roman" w:cs="Times New Roman"/>
          <w:lang w:bidi="fa-IR"/>
        </w:rPr>
        <w:t>Killgore</w:t>
      </w:r>
      <w:proofErr w:type="spellEnd"/>
      <w:r w:rsidR="00282795" w:rsidRPr="00282795">
        <w:rPr>
          <w:rFonts w:ascii="Times New Roman" w:hAnsi="Times New Roman" w:cs="Times New Roman"/>
          <w:lang w:bidi="fa-IR"/>
        </w:rPr>
        <w:t xml:space="preserve">, W. D. S. (2020). Daily Morning Blue Light Therapy Improves Daytime Sleepiness, Sleep Quality, and Quality of Life Following a Mild Traumatic Brain Injury. </w:t>
      </w:r>
      <w:r w:rsidR="00282795" w:rsidRPr="00282795">
        <w:rPr>
          <w:rFonts w:ascii="Times New Roman" w:hAnsi="Times New Roman" w:cs="Times New Roman"/>
          <w:i/>
          <w:iCs/>
          <w:lang w:bidi="fa-IR"/>
        </w:rPr>
        <w:t>The Journal of head trauma rehabilitation</w:t>
      </w:r>
      <w:r w:rsidR="00282795" w:rsidRPr="00282795">
        <w:rPr>
          <w:rFonts w:ascii="Times New Roman" w:hAnsi="Times New Roman" w:cs="Times New Roman"/>
          <w:lang w:bidi="fa-IR"/>
        </w:rPr>
        <w:t xml:space="preserve">, </w:t>
      </w:r>
      <w:r w:rsidR="00282795" w:rsidRPr="00282795">
        <w:rPr>
          <w:rFonts w:ascii="Times New Roman" w:hAnsi="Times New Roman" w:cs="Times New Roman"/>
          <w:i/>
          <w:iCs/>
          <w:lang w:bidi="fa-IR"/>
        </w:rPr>
        <w:t>35</w:t>
      </w:r>
      <w:r w:rsidR="00282795" w:rsidRPr="00282795">
        <w:rPr>
          <w:rFonts w:ascii="Times New Roman" w:hAnsi="Times New Roman" w:cs="Times New Roman"/>
          <w:lang w:bidi="fa-IR"/>
        </w:rPr>
        <w:t xml:space="preserve">(5), E405–E421. </w:t>
      </w:r>
      <w:hyperlink r:id="rId27" w:history="1">
        <w:r w:rsidR="00282795" w:rsidRPr="00B17074">
          <w:rPr>
            <w:rStyle w:val="Hyperlink"/>
            <w:rFonts w:ascii="Times New Roman" w:hAnsi="Times New Roman" w:cs="Times New Roman"/>
            <w:lang w:bidi="fa-IR"/>
          </w:rPr>
          <w:t>https://doi.org/10.1097/HTR.0000000000000579</w:t>
        </w:r>
      </w:hyperlink>
    </w:p>
    <w:p w14:paraId="7F858041" w14:textId="48999939" w:rsidR="00F36FCD" w:rsidRPr="004C5891" w:rsidRDefault="00F36FCD" w:rsidP="00282795">
      <w:pPr>
        <w:spacing w:line="480" w:lineRule="auto"/>
        <w:ind w:hanging="720"/>
        <w:rPr>
          <w:rFonts w:ascii="Times New Roman" w:hAnsi="Times New Roman" w:cs="Times New Roman"/>
          <w:lang w:bidi="fa-IR"/>
        </w:rPr>
      </w:pPr>
      <w:r w:rsidRPr="004C5891">
        <w:rPr>
          <w:rFonts w:ascii="Times New Roman" w:hAnsi="Times New Roman" w:cs="Times New Roman"/>
          <w:lang w:bidi="fa-IR"/>
        </w:rPr>
        <w:t xml:space="preserve">20. </w:t>
      </w:r>
      <w:proofErr w:type="spellStart"/>
      <w:r w:rsidR="00282795" w:rsidRPr="00282795">
        <w:rPr>
          <w:rFonts w:ascii="Times New Roman" w:hAnsi="Times New Roman" w:cs="Times New Roman"/>
          <w:lang w:bidi="fa-IR"/>
        </w:rPr>
        <w:t>Killgore</w:t>
      </w:r>
      <w:proofErr w:type="spellEnd"/>
      <w:r w:rsidR="00282795" w:rsidRPr="00282795">
        <w:rPr>
          <w:rFonts w:ascii="Times New Roman" w:hAnsi="Times New Roman" w:cs="Times New Roman"/>
          <w:lang w:bidi="fa-IR"/>
        </w:rPr>
        <w:t xml:space="preserve">, W. D. S., </w:t>
      </w:r>
      <w:proofErr w:type="spellStart"/>
      <w:r w:rsidR="00282795" w:rsidRPr="00282795">
        <w:rPr>
          <w:rFonts w:ascii="Times New Roman" w:hAnsi="Times New Roman" w:cs="Times New Roman"/>
          <w:lang w:bidi="fa-IR"/>
        </w:rPr>
        <w:t>Vanuk</w:t>
      </w:r>
      <w:proofErr w:type="spellEnd"/>
      <w:r w:rsidR="00282795" w:rsidRPr="00282795">
        <w:rPr>
          <w:rFonts w:ascii="Times New Roman" w:hAnsi="Times New Roman" w:cs="Times New Roman"/>
          <w:lang w:bidi="fa-IR"/>
        </w:rPr>
        <w:t xml:space="preserve">, J. R., Shane, B. R., Weber, M., &amp; Bajaj, S. (2020). A randomized, double-blind, placebo-controlled trial of blue wavelength light exposure on sleep and recovery of brain structure, function, and cognition following mild traumatic brain injury. </w:t>
      </w:r>
      <w:r w:rsidR="00282795" w:rsidRPr="00282795">
        <w:rPr>
          <w:rFonts w:ascii="Times New Roman" w:hAnsi="Times New Roman" w:cs="Times New Roman"/>
          <w:i/>
          <w:iCs/>
          <w:lang w:bidi="fa-IR"/>
        </w:rPr>
        <w:t>Neurobiology of disease</w:t>
      </w:r>
      <w:r w:rsidR="00282795" w:rsidRPr="00282795">
        <w:rPr>
          <w:rFonts w:ascii="Times New Roman" w:hAnsi="Times New Roman" w:cs="Times New Roman"/>
          <w:lang w:bidi="fa-IR"/>
        </w:rPr>
        <w:t xml:space="preserve">, </w:t>
      </w:r>
      <w:r w:rsidR="00282795" w:rsidRPr="00282795">
        <w:rPr>
          <w:rFonts w:ascii="Times New Roman" w:hAnsi="Times New Roman" w:cs="Times New Roman"/>
          <w:i/>
          <w:iCs/>
          <w:lang w:bidi="fa-IR"/>
        </w:rPr>
        <w:t>134</w:t>
      </w:r>
      <w:r w:rsidR="00282795" w:rsidRPr="00282795">
        <w:rPr>
          <w:rFonts w:ascii="Times New Roman" w:hAnsi="Times New Roman" w:cs="Times New Roman"/>
          <w:lang w:bidi="fa-IR"/>
        </w:rPr>
        <w:t xml:space="preserve">, 104679. </w:t>
      </w:r>
      <w:hyperlink r:id="rId28" w:history="1">
        <w:r w:rsidR="00282795" w:rsidRPr="00B17074">
          <w:rPr>
            <w:rStyle w:val="Hyperlink"/>
            <w:rFonts w:ascii="Times New Roman" w:hAnsi="Times New Roman" w:cs="Times New Roman"/>
            <w:lang w:bidi="fa-IR"/>
          </w:rPr>
          <w:t>https://doi.org/10.1016/j.nbd.2019.104679</w:t>
        </w:r>
      </w:hyperlink>
      <w:r w:rsidR="00282795">
        <w:rPr>
          <w:rFonts w:ascii="Times New Roman" w:hAnsi="Times New Roman" w:cs="Times New Roman"/>
          <w:lang w:bidi="fa-IR"/>
        </w:rPr>
        <w:t xml:space="preserve"> </w:t>
      </w:r>
    </w:p>
    <w:p w14:paraId="01C28879" w14:textId="19EC950D" w:rsidR="00282795" w:rsidRDefault="00F36FCD" w:rsidP="00282795">
      <w:pPr>
        <w:spacing w:line="480" w:lineRule="auto"/>
        <w:ind w:hanging="720"/>
        <w:rPr>
          <w:rFonts w:ascii="Times New Roman" w:hAnsi="Times New Roman" w:cs="Times New Roman"/>
          <w:lang w:bidi="fa-IR"/>
        </w:rPr>
      </w:pPr>
      <w:r w:rsidRPr="004C5891">
        <w:rPr>
          <w:rFonts w:ascii="Times New Roman" w:hAnsi="Times New Roman" w:cs="Times New Roman"/>
          <w:lang w:bidi="fa-IR"/>
        </w:rPr>
        <w:t xml:space="preserve">21. </w:t>
      </w:r>
      <w:proofErr w:type="spellStart"/>
      <w:r w:rsidR="00282795" w:rsidRPr="00282795">
        <w:rPr>
          <w:rFonts w:ascii="Times New Roman" w:hAnsi="Times New Roman" w:cs="Times New Roman"/>
          <w:lang w:bidi="fa-IR"/>
        </w:rPr>
        <w:t>Pjrek</w:t>
      </w:r>
      <w:proofErr w:type="spellEnd"/>
      <w:r w:rsidR="00282795" w:rsidRPr="00282795">
        <w:rPr>
          <w:rFonts w:ascii="Times New Roman" w:hAnsi="Times New Roman" w:cs="Times New Roman"/>
          <w:lang w:bidi="fa-IR"/>
        </w:rPr>
        <w:t xml:space="preserve">, E., Friedrich, M. E., </w:t>
      </w:r>
      <w:proofErr w:type="spellStart"/>
      <w:r w:rsidR="00282795" w:rsidRPr="00282795">
        <w:rPr>
          <w:rFonts w:ascii="Times New Roman" w:hAnsi="Times New Roman" w:cs="Times New Roman"/>
          <w:lang w:bidi="fa-IR"/>
        </w:rPr>
        <w:t>Cambioli</w:t>
      </w:r>
      <w:proofErr w:type="spellEnd"/>
      <w:r w:rsidR="00282795" w:rsidRPr="00282795">
        <w:rPr>
          <w:rFonts w:ascii="Times New Roman" w:hAnsi="Times New Roman" w:cs="Times New Roman"/>
          <w:lang w:bidi="fa-IR"/>
        </w:rPr>
        <w:t xml:space="preserve">, L., </w:t>
      </w:r>
      <w:proofErr w:type="spellStart"/>
      <w:r w:rsidR="00282795" w:rsidRPr="00282795">
        <w:rPr>
          <w:rFonts w:ascii="Times New Roman" w:hAnsi="Times New Roman" w:cs="Times New Roman"/>
          <w:lang w:bidi="fa-IR"/>
        </w:rPr>
        <w:t>Dold</w:t>
      </w:r>
      <w:proofErr w:type="spellEnd"/>
      <w:r w:rsidR="00282795" w:rsidRPr="00282795">
        <w:rPr>
          <w:rFonts w:ascii="Times New Roman" w:hAnsi="Times New Roman" w:cs="Times New Roman"/>
          <w:lang w:bidi="fa-IR"/>
        </w:rPr>
        <w:t xml:space="preserve">, M., </w:t>
      </w:r>
      <w:proofErr w:type="spellStart"/>
      <w:r w:rsidR="00282795" w:rsidRPr="00282795">
        <w:rPr>
          <w:rFonts w:ascii="Times New Roman" w:hAnsi="Times New Roman" w:cs="Times New Roman"/>
          <w:lang w:bidi="fa-IR"/>
        </w:rPr>
        <w:t>Jäger</w:t>
      </w:r>
      <w:proofErr w:type="spellEnd"/>
      <w:r w:rsidR="00282795" w:rsidRPr="00282795">
        <w:rPr>
          <w:rFonts w:ascii="Times New Roman" w:hAnsi="Times New Roman" w:cs="Times New Roman"/>
          <w:lang w:bidi="fa-IR"/>
        </w:rPr>
        <w:t xml:space="preserve">, F., </w:t>
      </w:r>
      <w:proofErr w:type="spellStart"/>
      <w:r w:rsidR="00282795" w:rsidRPr="00282795">
        <w:rPr>
          <w:rFonts w:ascii="Times New Roman" w:hAnsi="Times New Roman" w:cs="Times New Roman"/>
          <w:lang w:bidi="fa-IR"/>
        </w:rPr>
        <w:t>Komorowski</w:t>
      </w:r>
      <w:proofErr w:type="spellEnd"/>
      <w:r w:rsidR="00282795" w:rsidRPr="00282795">
        <w:rPr>
          <w:rFonts w:ascii="Times New Roman" w:hAnsi="Times New Roman" w:cs="Times New Roman"/>
          <w:lang w:bidi="fa-IR"/>
        </w:rPr>
        <w:t xml:space="preserve">, A., </w:t>
      </w:r>
      <w:proofErr w:type="spellStart"/>
      <w:r w:rsidR="00282795" w:rsidRPr="00282795">
        <w:rPr>
          <w:rFonts w:ascii="Times New Roman" w:hAnsi="Times New Roman" w:cs="Times New Roman"/>
          <w:lang w:bidi="fa-IR"/>
        </w:rPr>
        <w:t>Lanzenberger</w:t>
      </w:r>
      <w:proofErr w:type="spellEnd"/>
      <w:r w:rsidR="00282795" w:rsidRPr="00282795">
        <w:rPr>
          <w:rFonts w:ascii="Times New Roman" w:hAnsi="Times New Roman" w:cs="Times New Roman"/>
          <w:lang w:bidi="fa-IR"/>
        </w:rPr>
        <w:t xml:space="preserve">, R., Kasper, S., &amp; Winkler, D. (2020). The Efficacy of Light Therapy in the Treatment of Seasonal Affective Disorder: A Meta-Analysis of Randomized Controlled Trials. </w:t>
      </w:r>
      <w:r w:rsidR="00282795" w:rsidRPr="00282795">
        <w:rPr>
          <w:rFonts w:ascii="Times New Roman" w:hAnsi="Times New Roman" w:cs="Times New Roman"/>
          <w:i/>
          <w:iCs/>
          <w:lang w:bidi="fa-IR"/>
        </w:rPr>
        <w:t>Psychotherapy and psychosomatics</w:t>
      </w:r>
      <w:r w:rsidR="00282795" w:rsidRPr="00282795">
        <w:rPr>
          <w:rFonts w:ascii="Times New Roman" w:hAnsi="Times New Roman" w:cs="Times New Roman"/>
          <w:lang w:bidi="fa-IR"/>
        </w:rPr>
        <w:t xml:space="preserve">, </w:t>
      </w:r>
      <w:r w:rsidR="00282795" w:rsidRPr="00282795">
        <w:rPr>
          <w:rFonts w:ascii="Times New Roman" w:hAnsi="Times New Roman" w:cs="Times New Roman"/>
          <w:i/>
          <w:iCs/>
          <w:lang w:bidi="fa-IR"/>
        </w:rPr>
        <w:t>89</w:t>
      </w:r>
      <w:r w:rsidR="00282795" w:rsidRPr="00282795">
        <w:rPr>
          <w:rFonts w:ascii="Times New Roman" w:hAnsi="Times New Roman" w:cs="Times New Roman"/>
          <w:lang w:bidi="fa-IR"/>
        </w:rPr>
        <w:t xml:space="preserve">(1), 17–24. </w:t>
      </w:r>
      <w:hyperlink r:id="rId29" w:history="1">
        <w:r w:rsidR="00282795" w:rsidRPr="00B17074">
          <w:rPr>
            <w:rStyle w:val="Hyperlink"/>
            <w:rFonts w:ascii="Times New Roman" w:hAnsi="Times New Roman" w:cs="Times New Roman"/>
            <w:lang w:bidi="fa-IR"/>
          </w:rPr>
          <w:t>https://doi.org/10.1159/000502891</w:t>
        </w:r>
      </w:hyperlink>
    </w:p>
    <w:p w14:paraId="34CB079B" w14:textId="6426F4CD" w:rsidR="00282795" w:rsidRDefault="00F36FCD" w:rsidP="00282795">
      <w:pPr>
        <w:spacing w:line="480" w:lineRule="auto"/>
        <w:ind w:hanging="720"/>
        <w:rPr>
          <w:rFonts w:ascii="Times New Roman" w:hAnsi="Times New Roman" w:cs="Times New Roman"/>
          <w:lang w:bidi="fa-IR"/>
        </w:rPr>
      </w:pPr>
      <w:r w:rsidRPr="004C5891">
        <w:rPr>
          <w:rFonts w:ascii="Times New Roman" w:hAnsi="Times New Roman" w:cs="Times New Roman"/>
          <w:lang w:bidi="fa-IR"/>
        </w:rPr>
        <w:t xml:space="preserve">22. </w:t>
      </w:r>
      <w:r w:rsidR="00282795" w:rsidRPr="00282795">
        <w:rPr>
          <w:rFonts w:ascii="Times New Roman" w:hAnsi="Times New Roman" w:cs="Times New Roman"/>
          <w:lang w:bidi="fa-IR"/>
        </w:rPr>
        <w:t xml:space="preserve">Lin, F., Su, Y., </w:t>
      </w:r>
      <w:proofErr w:type="spellStart"/>
      <w:r w:rsidR="00282795" w:rsidRPr="00282795">
        <w:rPr>
          <w:rFonts w:ascii="Times New Roman" w:hAnsi="Times New Roman" w:cs="Times New Roman"/>
          <w:lang w:bidi="fa-IR"/>
        </w:rPr>
        <w:t>Weng</w:t>
      </w:r>
      <w:proofErr w:type="spellEnd"/>
      <w:r w:rsidR="00282795" w:rsidRPr="00282795">
        <w:rPr>
          <w:rFonts w:ascii="Times New Roman" w:hAnsi="Times New Roman" w:cs="Times New Roman"/>
          <w:lang w:bidi="fa-IR"/>
        </w:rPr>
        <w:t xml:space="preserve">, Y., Lin, X., </w:t>
      </w:r>
      <w:proofErr w:type="spellStart"/>
      <w:r w:rsidR="00282795" w:rsidRPr="00282795">
        <w:rPr>
          <w:rFonts w:ascii="Times New Roman" w:hAnsi="Times New Roman" w:cs="Times New Roman"/>
          <w:lang w:bidi="fa-IR"/>
        </w:rPr>
        <w:t>Weng</w:t>
      </w:r>
      <w:proofErr w:type="spellEnd"/>
      <w:r w:rsidR="00282795" w:rsidRPr="00282795">
        <w:rPr>
          <w:rFonts w:ascii="Times New Roman" w:hAnsi="Times New Roman" w:cs="Times New Roman"/>
          <w:lang w:bidi="fa-IR"/>
        </w:rPr>
        <w:t xml:space="preserve">, H., </w:t>
      </w:r>
      <w:proofErr w:type="spellStart"/>
      <w:proofErr w:type="gramStart"/>
      <w:r w:rsidR="00282795" w:rsidRPr="00282795">
        <w:rPr>
          <w:rFonts w:ascii="Times New Roman" w:hAnsi="Times New Roman" w:cs="Times New Roman"/>
          <w:lang w:bidi="fa-IR"/>
        </w:rPr>
        <w:t>Cai</w:t>
      </w:r>
      <w:proofErr w:type="spellEnd"/>
      <w:proofErr w:type="gramEnd"/>
      <w:r w:rsidR="00282795" w:rsidRPr="00282795">
        <w:rPr>
          <w:rFonts w:ascii="Times New Roman" w:hAnsi="Times New Roman" w:cs="Times New Roman"/>
          <w:lang w:bidi="fa-IR"/>
        </w:rPr>
        <w:t xml:space="preserve">, G., &amp; </w:t>
      </w:r>
      <w:proofErr w:type="spellStart"/>
      <w:r w:rsidR="00282795" w:rsidRPr="00282795">
        <w:rPr>
          <w:rFonts w:ascii="Times New Roman" w:hAnsi="Times New Roman" w:cs="Times New Roman"/>
          <w:lang w:bidi="fa-IR"/>
        </w:rPr>
        <w:t>Cai</w:t>
      </w:r>
      <w:proofErr w:type="spellEnd"/>
      <w:r w:rsidR="00282795" w:rsidRPr="00282795">
        <w:rPr>
          <w:rFonts w:ascii="Times New Roman" w:hAnsi="Times New Roman" w:cs="Times New Roman"/>
          <w:lang w:bidi="fa-IR"/>
        </w:rPr>
        <w:t xml:space="preserve">, G. (2021). The effects of bright light therapy on depression and sleep disturbances in patients with Parkinson's disease: a systematic review and meta-analysis of randomized controlled trials. </w:t>
      </w:r>
      <w:r w:rsidR="00282795" w:rsidRPr="00282795">
        <w:rPr>
          <w:rFonts w:ascii="Times New Roman" w:hAnsi="Times New Roman" w:cs="Times New Roman"/>
          <w:i/>
          <w:iCs/>
          <w:lang w:bidi="fa-IR"/>
        </w:rPr>
        <w:t>Sleep medicine</w:t>
      </w:r>
      <w:r w:rsidR="00282795" w:rsidRPr="00282795">
        <w:rPr>
          <w:rFonts w:ascii="Times New Roman" w:hAnsi="Times New Roman" w:cs="Times New Roman"/>
          <w:lang w:bidi="fa-IR"/>
        </w:rPr>
        <w:t xml:space="preserve">, </w:t>
      </w:r>
      <w:r w:rsidR="00282795" w:rsidRPr="00282795">
        <w:rPr>
          <w:rFonts w:ascii="Times New Roman" w:hAnsi="Times New Roman" w:cs="Times New Roman"/>
          <w:i/>
          <w:iCs/>
          <w:lang w:bidi="fa-IR"/>
        </w:rPr>
        <w:t>83</w:t>
      </w:r>
      <w:r w:rsidR="00282795" w:rsidRPr="00282795">
        <w:rPr>
          <w:rFonts w:ascii="Times New Roman" w:hAnsi="Times New Roman" w:cs="Times New Roman"/>
          <w:lang w:bidi="fa-IR"/>
        </w:rPr>
        <w:t xml:space="preserve">, 280–289. </w:t>
      </w:r>
      <w:hyperlink r:id="rId30" w:history="1">
        <w:r w:rsidR="00282795" w:rsidRPr="00B17074">
          <w:rPr>
            <w:rStyle w:val="Hyperlink"/>
            <w:rFonts w:ascii="Times New Roman" w:hAnsi="Times New Roman" w:cs="Times New Roman"/>
            <w:lang w:bidi="fa-IR"/>
          </w:rPr>
          <w:t>https://doi.org/10.1016/j.sleep.2021.03.035</w:t>
        </w:r>
      </w:hyperlink>
    </w:p>
    <w:p w14:paraId="553B18E8" w14:textId="34C14ED1" w:rsidR="00282795" w:rsidRDefault="00F36FCD" w:rsidP="00282795">
      <w:pPr>
        <w:spacing w:line="480" w:lineRule="auto"/>
        <w:ind w:hanging="720"/>
        <w:rPr>
          <w:rFonts w:ascii="Times New Roman" w:hAnsi="Times New Roman" w:cs="Times New Roman"/>
          <w:lang w:bidi="fa-IR"/>
        </w:rPr>
      </w:pPr>
      <w:r w:rsidRPr="004C5891">
        <w:rPr>
          <w:rFonts w:ascii="Times New Roman" w:hAnsi="Times New Roman" w:cs="Times New Roman"/>
          <w:lang w:bidi="fa-IR"/>
        </w:rPr>
        <w:t xml:space="preserve">23. </w:t>
      </w:r>
      <w:r w:rsidR="00282795" w:rsidRPr="00282795">
        <w:rPr>
          <w:rFonts w:ascii="Times New Roman" w:hAnsi="Times New Roman" w:cs="Times New Roman"/>
          <w:lang w:bidi="fa-IR"/>
        </w:rPr>
        <w:t xml:space="preserve">Page, M. J., McKenzie, J. E., </w:t>
      </w:r>
      <w:proofErr w:type="spellStart"/>
      <w:r w:rsidR="00282795" w:rsidRPr="00282795">
        <w:rPr>
          <w:rFonts w:ascii="Times New Roman" w:hAnsi="Times New Roman" w:cs="Times New Roman"/>
          <w:lang w:bidi="fa-IR"/>
        </w:rPr>
        <w:t>Bossuyt</w:t>
      </w:r>
      <w:proofErr w:type="spellEnd"/>
      <w:r w:rsidR="00282795" w:rsidRPr="00282795">
        <w:rPr>
          <w:rFonts w:ascii="Times New Roman" w:hAnsi="Times New Roman" w:cs="Times New Roman"/>
          <w:lang w:bidi="fa-IR"/>
        </w:rPr>
        <w:t xml:space="preserve">, P. M., </w:t>
      </w:r>
      <w:proofErr w:type="spellStart"/>
      <w:r w:rsidR="00282795" w:rsidRPr="00282795">
        <w:rPr>
          <w:rFonts w:ascii="Times New Roman" w:hAnsi="Times New Roman" w:cs="Times New Roman"/>
          <w:lang w:bidi="fa-IR"/>
        </w:rPr>
        <w:t>Boutron</w:t>
      </w:r>
      <w:proofErr w:type="spellEnd"/>
      <w:r w:rsidR="00282795" w:rsidRPr="00282795">
        <w:rPr>
          <w:rFonts w:ascii="Times New Roman" w:hAnsi="Times New Roman" w:cs="Times New Roman"/>
          <w:lang w:bidi="fa-IR"/>
        </w:rPr>
        <w:t xml:space="preserve">, I., Hoffmann, T. C., Mulrow, C. D., </w:t>
      </w:r>
      <w:proofErr w:type="spellStart"/>
      <w:r w:rsidR="00282795" w:rsidRPr="00282795">
        <w:rPr>
          <w:rFonts w:ascii="Times New Roman" w:hAnsi="Times New Roman" w:cs="Times New Roman"/>
          <w:lang w:bidi="fa-IR"/>
        </w:rPr>
        <w:t>Shamseer</w:t>
      </w:r>
      <w:proofErr w:type="spellEnd"/>
      <w:r w:rsidR="00282795" w:rsidRPr="00282795">
        <w:rPr>
          <w:rFonts w:ascii="Times New Roman" w:hAnsi="Times New Roman" w:cs="Times New Roman"/>
          <w:lang w:bidi="fa-IR"/>
        </w:rPr>
        <w:t xml:space="preserve">, L., </w:t>
      </w:r>
      <w:proofErr w:type="spellStart"/>
      <w:r w:rsidR="00282795" w:rsidRPr="00282795">
        <w:rPr>
          <w:rFonts w:ascii="Times New Roman" w:hAnsi="Times New Roman" w:cs="Times New Roman"/>
          <w:lang w:bidi="fa-IR"/>
        </w:rPr>
        <w:t>Tetzlaff</w:t>
      </w:r>
      <w:proofErr w:type="spellEnd"/>
      <w:r w:rsidR="00282795" w:rsidRPr="00282795">
        <w:rPr>
          <w:rFonts w:ascii="Times New Roman" w:hAnsi="Times New Roman" w:cs="Times New Roman"/>
          <w:lang w:bidi="fa-IR"/>
        </w:rPr>
        <w:t xml:space="preserve">, J. M., </w:t>
      </w:r>
      <w:proofErr w:type="spellStart"/>
      <w:r w:rsidR="00282795" w:rsidRPr="00282795">
        <w:rPr>
          <w:rFonts w:ascii="Times New Roman" w:hAnsi="Times New Roman" w:cs="Times New Roman"/>
          <w:lang w:bidi="fa-IR"/>
        </w:rPr>
        <w:t>Akl</w:t>
      </w:r>
      <w:proofErr w:type="spellEnd"/>
      <w:r w:rsidR="00282795" w:rsidRPr="00282795">
        <w:rPr>
          <w:rFonts w:ascii="Times New Roman" w:hAnsi="Times New Roman" w:cs="Times New Roman"/>
          <w:lang w:bidi="fa-IR"/>
        </w:rPr>
        <w:t xml:space="preserve">, E. A., Brennan, S. E., Chou, R., Glanville, J., </w:t>
      </w:r>
      <w:proofErr w:type="spellStart"/>
      <w:r w:rsidR="00282795" w:rsidRPr="00282795">
        <w:rPr>
          <w:rFonts w:ascii="Times New Roman" w:hAnsi="Times New Roman" w:cs="Times New Roman"/>
          <w:lang w:bidi="fa-IR"/>
        </w:rPr>
        <w:t>Grimshaw</w:t>
      </w:r>
      <w:proofErr w:type="spellEnd"/>
      <w:r w:rsidR="00282795" w:rsidRPr="00282795">
        <w:rPr>
          <w:rFonts w:ascii="Times New Roman" w:hAnsi="Times New Roman" w:cs="Times New Roman"/>
          <w:lang w:bidi="fa-IR"/>
        </w:rPr>
        <w:t xml:space="preserve">, J. M., </w:t>
      </w:r>
      <w:proofErr w:type="spellStart"/>
      <w:r w:rsidR="00282795" w:rsidRPr="00282795">
        <w:rPr>
          <w:rFonts w:ascii="Times New Roman" w:hAnsi="Times New Roman" w:cs="Times New Roman"/>
          <w:lang w:bidi="fa-IR"/>
        </w:rPr>
        <w:t>Hróbjartsson</w:t>
      </w:r>
      <w:proofErr w:type="spellEnd"/>
      <w:r w:rsidR="00282795" w:rsidRPr="00282795">
        <w:rPr>
          <w:rFonts w:ascii="Times New Roman" w:hAnsi="Times New Roman" w:cs="Times New Roman"/>
          <w:lang w:bidi="fa-IR"/>
        </w:rPr>
        <w:t xml:space="preserve">, A., </w:t>
      </w:r>
      <w:proofErr w:type="spellStart"/>
      <w:r w:rsidR="00282795" w:rsidRPr="00282795">
        <w:rPr>
          <w:rFonts w:ascii="Times New Roman" w:hAnsi="Times New Roman" w:cs="Times New Roman"/>
          <w:lang w:bidi="fa-IR"/>
        </w:rPr>
        <w:t>Lalu</w:t>
      </w:r>
      <w:proofErr w:type="spellEnd"/>
      <w:r w:rsidR="00282795" w:rsidRPr="00282795">
        <w:rPr>
          <w:rFonts w:ascii="Times New Roman" w:hAnsi="Times New Roman" w:cs="Times New Roman"/>
          <w:lang w:bidi="fa-IR"/>
        </w:rPr>
        <w:t xml:space="preserve">, M. M., Li, T., </w:t>
      </w:r>
      <w:proofErr w:type="spellStart"/>
      <w:r w:rsidR="00282795" w:rsidRPr="00282795">
        <w:rPr>
          <w:rFonts w:ascii="Times New Roman" w:hAnsi="Times New Roman" w:cs="Times New Roman"/>
          <w:lang w:bidi="fa-IR"/>
        </w:rPr>
        <w:t>Loder</w:t>
      </w:r>
      <w:proofErr w:type="spellEnd"/>
      <w:r w:rsidR="00282795" w:rsidRPr="00282795">
        <w:rPr>
          <w:rFonts w:ascii="Times New Roman" w:hAnsi="Times New Roman" w:cs="Times New Roman"/>
          <w:lang w:bidi="fa-IR"/>
        </w:rPr>
        <w:t xml:space="preserve">, E. W., Mayo-Wilson, E., McDonald, S., McGuinness, L. A., … Moher, D. (2021). The PRISMA 2020 statement: an updated guideline for reporting systematic reviews. </w:t>
      </w:r>
      <w:r w:rsidR="00282795" w:rsidRPr="00282795">
        <w:rPr>
          <w:rFonts w:ascii="Times New Roman" w:hAnsi="Times New Roman" w:cs="Times New Roman"/>
          <w:i/>
          <w:iCs/>
          <w:lang w:bidi="fa-IR"/>
        </w:rPr>
        <w:t>BMJ (Clinical research ed.)</w:t>
      </w:r>
      <w:r w:rsidR="00282795" w:rsidRPr="00282795">
        <w:rPr>
          <w:rFonts w:ascii="Times New Roman" w:hAnsi="Times New Roman" w:cs="Times New Roman"/>
          <w:lang w:bidi="fa-IR"/>
        </w:rPr>
        <w:t xml:space="preserve">, </w:t>
      </w:r>
      <w:r w:rsidR="00282795" w:rsidRPr="00282795">
        <w:rPr>
          <w:rFonts w:ascii="Times New Roman" w:hAnsi="Times New Roman" w:cs="Times New Roman"/>
          <w:i/>
          <w:iCs/>
          <w:lang w:bidi="fa-IR"/>
        </w:rPr>
        <w:t>372</w:t>
      </w:r>
      <w:r w:rsidR="00282795" w:rsidRPr="00282795">
        <w:rPr>
          <w:rFonts w:ascii="Times New Roman" w:hAnsi="Times New Roman" w:cs="Times New Roman"/>
          <w:lang w:bidi="fa-IR"/>
        </w:rPr>
        <w:t xml:space="preserve">, n71. </w:t>
      </w:r>
      <w:hyperlink r:id="rId31" w:history="1">
        <w:r w:rsidR="00282795" w:rsidRPr="00B17074">
          <w:rPr>
            <w:rStyle w:val="Hyperlink"/>
            <w:rFonts w:ascii="Times New Roman" w:hAnsi="Times New Roman" w:cs="Times New Roman"/>
            <w:lang w:bidi="fa-IR"/>
          </w:rPr>
          <w:t>https://doi.org/10.1136/bmj.n71</w:t>
        </w:r>
      </w:hyperlink>
    </w:p>
    <w:p w14:paraId="581D63BA" w14:textId="52E317E5" w:rsidR="00F36FCD" w:rsidRPr="004C5891" w:rsidRDefault="00F36FCD" w:rsidP="00EE283A">
      <w:pPr>
        <w:spacing w:line="480" w:lineRule="auto"/>
        <w:ind w:hanging="720"/>
        <w:rPr>
          <w:rFonts w:ascii="Times New Roman" w:hAnsi="Times New Roman" w:cs="Times New Roman"/>
          <w:lang w:bidi="fa-IR"/>
        </w:rPr>
      </w:pPr>
      <w:r w:rsidRPr="004C5891">
        <w:rPr>
          <w:rFonts w:ascii="Times New Roman" w:hAnsi="Times New Roman" w:cs="Times New Roman"/>
          <w:lang w:bidi="fa-IR"/>
        </w:rPr>
        <w:lastRenderedPageBreak/>
        <w:t xml:space="preserve">24. </w:t>
      </w:r>
      <w:r w:rsidR="00EE283A" w:rsidRPr="00EE283A">
        <w:rPr>
          <w:rFonts w:ascii="Times New Roman" w:hAnsi="Times New Roman" w:cs="Times New Roman"/>
          <w:lang w:bidi="fa-IR"/>
        </w:rPr>
        <w:t xml:space="preserve">Higgins, J. P. T., Thomas, J., Chandler, J., </w:t>
      </w:r>
      <w:proofErr w:type="spellStart"/>
      <w:r w:rsidR="00EE283A" w:rsidRPr="00EE283A">
        <w:rPr>
          <w:rFonts w:ascii="Times New Roman" w:hAnsi="Times New Roman" w:cs="Times New Roman"/>
          <w:lang w:bidi="fa-IR"/>
        </w:rPr>
        <w:t>Cumpston</w:t>
      </w:r>
      <w:proofErr w:type="spellEnd"/>
      <w:r w:rsidR="00EE283A" w:rsidRPr="00EE283A">
        <w:rPr>
          <w:rFonts w:ascii="Times New Roman" w:hAnsi="Times New Roman" w:cs="Times New Roman"/>
          <w:lang w:bidi="fa-IR"/>
        </w:rPr>
        <w:t xml:space="preserve">, M., Li, T., Page, M. J., &amp; Welch, V. A. (Eds.). (2022). Cochrane handbook for systematic reviews of interventions (Version 6.3). </w:t>
      </w:r>
      <w:r w:rsidR="00EE283A" w:rsidRPr="00EE283A">
        <w:rPr>
          <w:rFonts w:ascii="Times New Roman" w:hAnsi="Times New Roman" w:cs="Times New Roman"/>
          <w:i/>
          <w:iCs/>
          <w:lang w:bidi="fa-IR"/>
        </w:rPr>
        <w:t>Cochrane</w:t>
      </w:r>
      <w:r w:rsidR="00EE283A" w:rsidRPr="00EE283A">
        <w:rPr>
          <w:rFonts w:ascii="Times New Roman" w:hAnsi="Times New Roman" w:cs="Times New Roman"/>
          <w:lang w:bidi="fa-IR"/>
        </w:rPr>
        <w:t xml:space="preserve">. </w:t>
      </w:r>
      <w:hyperlink r:id="rId32" w:history="1">
        <w:r w:rsidR="00EE283A" w:rsidRPr="00EF0D9B">
          <w:rPr>
            <w:rStyle w:val="Hyperlink"/>
            <w:rFonts w:ascii="Times New Roman" w:hAnsi="Times New Roman" w:cs="Times New Roman"/>
            <w:lang w:bidi="fa-IR"/>
          </w:rPr>
          <w:t>https://training.cochrane.org/handbook/archive/v6.3</w:t>
        </w:r>
      </w:hyperlink>
      <w:r w:rsidR="00EE283A">
        <w:rPr>
          <w:rFonts w:ascii="Times New Roman" w:hAnsi="Times New Roman" w:cs="Times New Roman"/>
          <w:lang w:bidi="fa-IR"/>
        </w:rPr>
        <w:t xml:space="preserve"> </w:t>
      </w:r>
    </w:p>
    <w:p w14:paraId="62C8068F" w14:textId="41E45DB1" w:rsidR="00282795" w:rsidRDefault="00F36FCD" w:rsidP="00282795">
      <w:pPr>
        <w:spacing w:line="480" w:lineRule="auto"/>
        <w:ind w:hanging="720"/>
        <w:rPr>
          <w:rFonts w:ascii="Times New Roman" w:hAnsi="Times New Roman" w:cs="Times New Roman"/>
          <w:lang w:bidi="fa-IR"/>
        </w:rPr>
      </w:pPr>
      <w:r w:rsidRPr="004C5891">
        <w:rPr>
          <w:rFonts w:ascii="Times New Roman" w:hAnsi="Times New Roman" w:cs="Times New Roman"/>
          <w:lang w:bidi="fa-IR"/>
        </w:rPr>
        <w:t xml:space="preserve">25. </w:t>
      </w:r>
      <w:r w:rsidR="00282795" w:rsidRPr="00282795">
        <w:rPr>
          <w:rFonts w:ascii="Times New Roman" w:hAnsi="Times New Roman" w:cs="Times New Roman"/>
          <w:lang w:bidi="fa-IR"/>
        </w:rPr>
        <w:t xml:space="preserve">McGowan, J., Sampson, M., </w:t>
      </w:r>
      <w:proofErr w:type="spellStart"/>
      <w:r w:rsidR="00282795" w:rsidRPr="00282795">
        <w:rPr>
          <w:rFonts w:ascii="Times New Roman" w:hAnsi="Times New Roman" w:cs="Times New Roman"/>
          <w:lang w:bidi="fa-IR"/>
        </w:rPr>
        <w:t>Salzwedel</w:t>
      </w:r>
      <w:proofErr w:type="spellEnd"/>
      <w:r w:rsidR="00282795" w:rsidRPr="00282795">
        <w:rPr>
          <w:rFonts w:ascii="Times New Roman" w:hAnsi="Times New Roman" w:cs="Times New Roman"/>
          <w:lang w:bidi="fa-IR"/>
        </w:rPr>
        <w:t xml:space="preserve">, D. M., </w:t>
      </w:r>
      <w:proofErr w:type="spellStart"/>
      <w:r w:rsidR="00282795" w:rsidRPr="00282795">
        <w:rPr>
          <w:rFonts w:ascii="Times New Roman" w:hAnsi="Times New Roman" w:cs="Times New Roman"/>
          <w:lang w:bidi="fa-IR"/>
        </w:rPr>
        <w:t>Cogo</w:t>
      </w:r>
      <w:proofErr w:type="spellEnd"/>
      <w:r w:rsidR="00282795" w:rsidRPr="00282795">
        <w:rPr>
          <w:rFonts w:ascii="Times New Roman" w:hAnsi="Times New Roman" w:cs="Times New Roman"/>
          <w:lang w:bidi="fa-IR"/>
        </w:rPr>
        <w:t xml:space="preserve">, E., </w:t>
      </w:r>
      <w:proofErr w:type="spellStart"/>
      <w:r w:rsidR="00282795" w:rsidRPr="00282795">
        <w:rPr>
          <w:rFonts w:ascii="Times New Roman" w:hAnsi="Times New Roman" w:cs="Times New Roman"/>
          <w:lang w:bidi="fa-IR"/>
        </w:rPr>
        <w:t>Foerster</w:t>
      </w:r>
      <w:proofErr w:type="spellEnd"/>
      <w:r w:rsidR="00282795" w:rsidRPr="00282795">
        <w:rPr>
          <w:rFonts w:ascii="Times New Roman" w:hAnsi="Times New Roman" w:cs="Times New Roman"/>
          <w:lang w:bidi="fa-IR"/>
        </w:rPr>
        <w:t xml:space="preserve">, V., &amp; Lefebvre, C. (2016). PRESS Peer Review of Electronic Search Strategies: 2015 Guideline Statement. </w:t>
      </w:r>
      <w:r w:rsidR="00282795" w:rsidRPr="00282795">
        <w:rPr>
          <w:rFonts w:ascii="Times New Roman" w:hAnsi="Times New Roman" w:cs="Times New Roman"/>
          <w:i/>
          <w:iCs/>
          <w:lang w:bidi="fa-IR"/>
        </w:rPr>
        <w:t>Journal of clinical epidemiology</w:t>
      </w:r>
      <w:r w:rsidR="00282795" w:rsidRPr="00282795">
        <w:rPr>
          <w:rFonts w:ascii="Times New Roman" w:hAnsi="Times New Roman" w:cs="Times New Roman"/>
          <w:lang w:bidi="fa-IR"/>
        </w:rPr>
        <w:t xml:space="preserve">, </w:t>
      </w:r>
      <w:r w:rsidR="00282795" w:rsidRPr="00282795">
        <w:rPr>
          <w:rFonts w:ascii="Times New Roman" w:hAnsi="Times New Roman" w:cs="Times New Roman"/>
          <w:i/>
          <w:iCs/>
          <w:lang w:bidi="fa-IR"/>
        </w:rPr>
        <w:t>75</w:t>
      </w:r>
      <w:r w:rsidR="00282795" w:rsidRPr="00282795">
        <w:rPr>
          <w:rFonts w:ascii="Times New Roman" w:hAnsi="Times New Roman" w:cs="Times New Roman"/>
          <w:lang w:bidi="fa-IR"/>
        </w:rPr>
        <w:t xml:space="preserve">, 40–46. </w:t>
      </w:r>
      <w:hyperlink r:id="rId33" w:history="1">
        <w:r w:rsidR="00282795" w:rsidRPr="00B17074">
          <w:rPr>
            <w:rStyle w:val="Hyperlink"/>
            <w:rFonts w:ascii="Times New Roman" w:hAnsi="Times New Roman" w:cs="Times New Roman"/>
            <w:lang w:bidi="fa-IR"/>
          </w:rPr>
          <w:t>https://doi.org/10.1016/j.jclinepi.2016.01.021</w:t>
        </w:r>
      </w:hyperlink>
    </w:p>
    <w:p w14:paraId="4F494FC3" w14:textId="2CA58866" w:rsidR="00A564E3" w:rsidRDefault="00F36FCD" w:rsidP="00A564E3">
      <w:pPr>
        <w:spacing w:line="480" w:lineRule="auto"/>
        <w:ind w:hanging="720"/>
        <w:rPr>
          <w:rFonts w:ascii="Times New Roman" w:hAnsi="Times New Roman" w:cs="Times New Roman"/>
          <w:lang w:bidi="fa-IR"/>
        </w:rPr>
      </w:pPr>
      <w:r w:rsidRPr="004C5891">
        <w:rPr>
          <w:rFonts w:ascii="Times New Roman" w:hAnsi="Times New Roman" w:cs="Times New Roman"/>
          <w:lang w:bidi="fa-IR"/>
        </w:rPr>
        <w:t xml:space="preserve">26. </w:t>
      </w:r>
      <w:r w:rsidR="00A564E3" w:rsidRPr="00A564E3">
        <w:rPr>
          <w:rFonts w:ascii="Times New Roman" w:hAnsi="Times New Roman" w:cs="Times New Roman"/>
          <w:lang w:bidi="fa-IR"/>
        </w:rPr>
        <w:t xml:space="preserve">Higgins, J. P., Altman, D. G., </w:t>
      </w:r>
      <w:proofErr w:type="spellStart"/>
      <w:r w:rsidR="00A564E3" w:rsidRPr="00A564E3">
        <w:rPr>
          <w:rFonts w:ascii="Times New Roman" w:hAnsi="Times New Roman" w:cs="Times New Roman"/>
          <w:lang w:bidi="fa-IR"/>
        </w:rPr>
        <w:t>Gøtzsche</w:t>
      </w:r>
      <w:proofErr w:type="spellEnd"/>
      <w:r w:rsidR="00A564E3" w:rsidRPr="00A564E3">
        <w:rPr>
          <w:rFonts w:ascii="Times New Roman" w:hAnsi="Times New Roman" w:cs="Times New Roman"/>
          <w:lang w:bidi="fa-IR"/>
        </w:rPr>
        <w:t xml:space="preserve">, P. C., </w:t>
      </w:r>
      <w:proofErr w:type="spellStart"/>
      <w:r w:rsidR="00A564E3" w:rsidRPr="00A564E3">
        <w:rPr>
          <w:rFonts w:ascii="Times New Roman" w:hAnsi="Times New Roman" w:cs="Times New Roman"/>
          <w:lang w:bidi="fa-IR"/>
        </w:rPr>
        <w:t>Jüni</w:t>
      </w:r>
      <w:proofErr w:type="spellEnd"/>
      <w:r w:rsidR="00A564E3" w:rsidRPr="00A564E3">
        <w:rPr>
          <w:rFonts w:ascii="Times New Roman" w:hAnsi="Times New Roman" w:cs="Times New Roman"/>
          <w:lang w:bidi="fa-IR"/>
        </w:rPr>
        <w:t xml:space="preserve">, P., Moher, D., </w:t>
      </w:r>
      <w:proofErr w:type="spellStart"/>
      <w:r w:rsidR="00A564E3" w:rsidRPr="00A564E3">
        <w:rPr>
          <w:rFonts w:ascii="Times New Roman" w:hAnsi="Times New Roman" w:cs="Times New Roman"/>
          <w:lang w:bidi="fa-IR"/>
        </w:rPr>
        <w:t>Oxman</w:t>
      </w:r>
      <w:proofErr w:type="spellEnd"/>
      <w:r w:rsidR="00A564E3" w:rsidRPr="00A564E3">
        <w:rPr>
          <w:rFonts w:ascii="Times New Roman" w:hAnsi="Times New Roman" w:cs="Times New Roman"/>
          <w:lang w:bidi="fa-IR"/>
        </w:rPr>
        <w:t xml:space="preserve">, A. D., </w:t>
      </w:r>
      <w:proofErr w:type="spellStart"/>
      <w:r w:rsidR="00A564E3" w:rsidRPr="00A564E3">
        <w:rPr>
          <w:rFonts w:ascii="Times New Roman" w:hAnsi="Times New Roman" w:cs="Times New Roman"/>
          <w:lang w:bidi="fa-IR"/>
        </w:rPr>
        <w:t>Savovic</w:t>
      </w:r>
      <w:proofErr w:type="spellEnd"/>
      <w:r w:rsidR="00A564E3" w:rsidRPr="00A564E3">
        <w:rPr>
          <w:rFonts w:ascii="Times New Roman" w:hAnsi="Times New Roman" w:cs="Times New Roman"/>
          <w:lang w:bidi="fa-IR"/>
        </w:rPr>
        <w:t xml:space="preserve">, J., Schulz, K. F., Weeks, L., Sterne, J. A., Cochrane Bias Methods Group, &amp; Cochrane Statistical Methods Group (2011). The Cochrane Collaboration's tool for assessing risk of bias in </w:t>
      </w:r>
      <w:proofErr w:type="spellStart"/>
      <w:r w:rsidR="00A564E3" w:rsidRPr="00A564E3">
        <w:rPr>
          <w:rFonts w:ascii="Times New Roman" w:hAnsi="Times New Roman" w:cs="Times New Roman"/>
          <w:lang w:bidi="fa-IR"/>
        </w:rPr>
        <w:t>randomised</w:t>
      </w:r>
      <w:proofErr w:type="spellEnd"/>
      <w:r w:rsidR="00A564E3" w:rsidRPr="00A564E3">
        <w:rPr>
          <w:rFonts w:ascii="Times New Roman" w:hAnsi="Times New Roman" w:cs="Times New Roman"/>
          <w:lang w:bidi="fa-IR"/>
        </w:rPr>
        <w:t xml:space="preserve"> trials. </w:t>
      </w:r>
      <w:r w:rsidR="00A564E3" w:rsidRPr="00A564E3">
        <w:rPr>
          <w:rFonts w:ascii="Times New Roman" w:hAnsi="Times New Roman" w:cs="Times New Roman"/>
          <w:i/>
          <w:iCs/>
          <w:lang w:bidi="fa-IR"/>
        </w:rPr>
        <w:t>BMJ (Clinical research ed.)</w:t>
      </w:r>
      <w:r w:rsidR="00A564E3" w:rsidRPr="00A564E3">
        <w:rPr>
          <w:rFonts w:ascii="Times New Roman" w:hAnsi="Times New Roman" w:cs="Times New Roman"/>
          <w:lang w:bidi="fa-IR"/>
        </w:rPr>
        <w:t xml:space="preserve">, </w:t>
      </w:r>
      <w:r w:rsidR="00A564E3" w:rsidRPr="00A564E3">
        <w:rPr>
          <w:rFonts w:ascii="Times New Roman" w:hAnsi="Times New Roman" w:cs="Times New Roman"/>
          <w:i/>
          <w:iCs/>
          <w:lang w:bidi="fa-IR"/>
        </w:rPr>
        <w:t>343</w:t>
      </w:r>
      <w:r w:rsidR="00A564E3" w:rsidRPr="00A564E3">
        <w:rPr>
          <w:rFonts w:ascii="Times New Roman" w:hAnsi="Times New Roman" w:cs="Times New Roman"/>
          <w:lang w:bidi="fa-IR"/>
        </w:rPr>
        <w:t xml:space="preserve">, d5928. </w:t>
      </w:r>
      <w:hyperlink r:id="rId34" w:history="1">
        <w:r w:rsidR="00A564E3" w:rsidRPr="00B17074">
          <w:rPr>
            <w:rStyle w:val="Hyperlink"/>
            <w:rFonts w:ascii="Times New Roman" w:hAnsi="Times New Roman" w:cs="Times New Roman"/>
            <w:lang w:bidi="fa-IR"/>
          </w:rPr>
          <w:t>https://doi.org/10.1136/bmj.d5928</w:t>
        </w:r>
      </w:hyperlink>
    </w:p>
    <w:p w14:paraId="281125DF" w14:textId="4A85CAD9" w:rsidR="00F36FCD" w:rsidRPr="004C5891" w:rsidRDefault="00F36FCD" w:rsidP="00A564E3">
      <w:pPr>
        <w:spacing w:line="480" w:lineRule="auto"/>
        <w:ind w:hanging="720"/>
        <w:rPr>
          <w:rFonts w:ascii="Times New Roman" w:hAnsi="Times New Roman" w:cs="Times New Roman"/>
          <w:lang w:bidi="fa-IR"/>
        </w:rPr>
      </w:pPr>
      <w:r w:rsidRPr="004C5891">
        <w:rPr>
          <w:rFonts w:ascii="Times New Roman" w:hAnsi="Times New Roman" w:cs="Times New Roman"/>
          <w:lang w:bidi="fa-IR"/>
        </w:rPr>
        <w:t>27. First, M</w:t>
      </w:r>
      <w:proofErr w:type="gramStart"/>
      <w:r w:rsidRPr="004C5891">
        <w:rPr>
          <w:rFonts w:ascii="Times New Roman" w:hAnsi="Times New Roman" w:cs="Times New Roman"/>
          <w:lang w:bidi="fa-IR"/>
        </w:rPr>
        <w:t>. ,</w:t>
      </w:r>
      <w:proofErr w:type="gramEnd"/>
      <w:r w:rsidRPr="004C5891">
        <w:rPr>
          <w:rFonts w:ascii="Times New Roman" w:hAnsi="Times New Roman" w:cs="Times New Roman"/>
          <w:lang w:bidi="fa-IR"/>
        </w:rPr>
        <w:t xml:space="preserve"> Williams, J. , </w:t>
      </w:r>
      <w:proofErr w:type="spellStart"/>
      <w:r w:rsidRPr="004C5891">
        <w:rPr>
          <w:rFonts w:ascii="Times New Roman" w:hAnsi="Times New Roman" w:cs="Times New Roman"/>
          <w:lang w:bidi="fa-IR"/>
        </w:rPr>
        <w:t>Karg</w:t>
      </w:r>
      <w:proofErr w:type="spellEnd"/>
      <w:r w:rsidRPr="004C5891">
        <w:rPr>
          <w:rFonts w:ascii="Times New Roman" w:hAnsi="Times New Roman" w:cs="Times New Roman"/>
          <w:lang w:bidi="fa-IR"/>
        </w:rPr>
        <w:t>, R. , &amp; Spitzer, R. (2017). Structured Clinical Interview for DSM‐5 (SCID‐5 for DSM‐5) Arlington. American Psychiatric Association.</w:t>
      </w:r>
    </w:p>
    <w:p w14:paraId="7A652A59" w14:textId="7ACA3794" w:rsidR="00A564E3" w:rsidRDefault="00F36FCD" w:rsidP="00A564E3">
      <w:pPr>
        <w:spacing w:line="480" w:lineRule="auto"/>
        <w:ind w:hanging="720"/>
        <w:rPr>
          <w:rFonts w:ascii="Times New Roman" w:hAnsi="Times New Roman" w:cs="Times New Roman"/>
          <w:lang w:bidi="fa-IR"/>
        </w:rPr>
      </w:pPr>
      <w:r w:rsidRPr="004C5891">
        <w:rPr>
          <w:rFonts w:ascii="Times New Roman" w:hAnsi="Times New Roman" w:cs="Times New Roman"/>
          <w:lang w:bidi="fa-IR"/>
        </w:rPr>
        <w:t xml:space="preserve">28. </w:t>
      </w:r>
      <w:proofErr w:type="spellStart"/>
      <w:r w:rsidR="00A564E3" w:rsidRPr="00A564E3">
        <w:rPr>
          <w:rFonts w:ascii="Times New Roman" w:hAnsi="Times New Roman" w:cs="Times New Roman"/>
          <w:lang w:bidi="fa-IR"/>
        </w:rPr>
        <w:t>Regier</w:t>
      </w:r>
      <w:proofErr w:type="spellEnd"/>
      <w:r w:rsidR="00A564E3" w:rsidRPr="00A564E3">
        <w:rPr>
          <w:rFonts w:ascii="Times New Roman" w:hAnsi="Times New Roman" w:cs="Times New Roman"/>
          <w:lang w:bidi="fa-IR"/>
        </w:rPr>
        <w:t xml:space="preserve">, D. A., </w:t>
      </w:r>
      <w:proofErr w:type="spellStart"/>
      <w:r w:rsidR="00A564E3" w:rsidRPr="00A564E3">
        <w:rPr>
          <w:rFonts w:ascii="Times New Roman" w:hAnsi="Times New Roman" w:cs="Times New Roman"/>
          <w:lang w:bidi="fa-IR"/>
        </w:rPr>
        <w:t>Kuhl</w:t>
      </w:r>
      <w:proofErr w:type="spellEnd"/>
      <w:r w:rsidR="00A564E3" w:rsidRPr="00A564E3">
        <w:rPr>
          <w:rFonts w:ascii="Times New Roman" w:hAnsi="Times New Roman" w:cs="Times New Roman"/>
          <w:lang w:bidi="fa-IR"/>
        </w:rPr>
        <w:t xml:space="preserve">, E. A., &amp; </w:t>
      </w:r>
      <w:proofErr w:type="spellStart"/>
      <w:r w:rsidR="00A564E3" w:rsidRPr="00A564E3">
        <w:rPr>
          <w:rFonts w:ascii="Times New Roman" w:hAnsi="Times New Roman" w:cs="Times New Roman"/>
          <w:lang w:bidi="fa-IR"/>
        </w:rPr>
        <w:t>Kupfer</w:t>
      </w:r>
      <w:proofErr w:type="spellEnd"/>
      <w:r w:rsidR="00A564E3" w:rsidRPr="00A564E3">
        <w:rPr>
          <w:rFonts w:ascii="Times New Roman" w:hAnsi="Times New Roman" w:cs="Times New Roman"/>
          <w:lang w:bidi="fa-IR"/>
        </w:rPr>
        <w:t xml:space="preserve">, D. J. (2013). The DSM-5: Classification and criteria changes. </w:t>
      </w:r>
      <w:r w:rsidR="00A564E3" w:rsidRPr="00A564E3">
        <w:rPr>
          <w:rFonts w:ascii="Times New Roman" w:hAnsi="Times New Roman" w:cs="Times New Roman"/>
          <w:i/>
          <w:iCs/>
          <w:lang w:bidi="fa-IR"/>
        </w:rPr>
        <w:t xml:space="preserve">World </w:t>
      </w:r>
      <w:proofErr w:type="gramStart"/>
      <w:r w:rsidR="00A564E3" w:rsidRPr="00A564E3">
        <w:rPr>
          <w:rFonts w:ascii="Times New Roman" w:hAnsi="Times New Roman" w:cs="Times New Roman"/>
          <w:i/>
          <w:iCs/>
          <w:lang w:bidi="fa-IR"/>
        </w:rPr>
        <w:t>psychiatry :</w:t>
      </w:r>
      <w:proofErr w:type="gramEnd"/>
      <w:r w:rsidR="00A564E3" w:rsidRPr="00A564E3">
        <w:rPr>
          <w:rFonts w:ascii="Times New Roman" w:hAnsi="Times New Roman" w:cs="Times New Roman"/>
          <w:i/>
          <w:iCs/>
          <w:lang w:bidi="fa-IR"/>
        </w:rPr>
        <w:t xml:space="preserve"> official journal of the World Psychiatric Association (WPA)</w:t>
      </w:r>
      <w:r w:rsidR="00A564E3" w:rsidRPr="00A564E3">
        <w:rPr>
          <w:rFonts w:ascii="Times New Roman" w:hAnsi="Times New Roman" w:cs="Times New Roman"/>
          <w:lang w:bidi="fa-IR"/>
        </w:rPr>
        <w:t xml:space="preserve">, </w:t>
      </w:r>
      <w:r w:rsidR="00A564E3" w:rsidRPr="00A564E3">
        <w:rPr>
          <w:rFonts w:ascii="Times New Roman" w:hAnsi="Times New Roman" w:cs="Times New Roman"/>
          <w:i/>
          <w:iCs/>
          <w:lang w:bidi="fa-IR"/>
        </w:rPr>
        <w:t>12</w:t>
      </w:r>
      <w:r w:rsidR="00A564E3" w:rsidRPr="00A564E3">
        <w:rPr>
          <w:rFonts w:ascii="Times New Roman" w:hAnsi="Times New Roman" w:cs="Times New Roman"/>
          <w:lang w:bidi="fa-IR"/>
        </w:rPr>
        <w:t xml:space="preserve">(2), 92–98. </w:t>
      </w:r>
      <w:hyperlink r:id="rId35" w:history="1">
        <w:r w:rsidR="00A564E3" w:rsidRPr="00B17074">
          <w:rPr>
            <w:rStyle w:val="Hyperlink"/>
            <w:rFonts w:ascii="Times New Roman" w:hAnsi="Times New Roman" w:cs="Times New Roman"/>
            <w:lang w:bidi="fa-IR"/>
          </w:rPr>
          <w:t>https://doi.org/10.1002/wps.20050</w:t>
        </w:r>
      </w:hyperlink>
    </w:p>
    <w:p w14:paraId="1103A792" w14:textId="516799D1" w:rsidR="00F36FCD" w:rsidRPr="004C5891" w:rsidRDefault="00F36FCD" w:rsidP="00A564E3">
      <w:pPr>
        <w:spacing w:line="480" w:lineRule="auto"/>
        <w:ind w:hanging="720"/>
        <w:rPr>
          <w:rFonts w:ascii="Times New Roman" w:hAnsi="Times New Roman" w:cs="Times New Roman"/>
          <w:lang w:bidi="fa-IR"/>
        </w:rPr>
      </w:pPr>
      <w:r w:rsidRPr="004C5891">
        <w:rPr>
          <w:rFonts w:ascii="Times New Roman" w:hAnsi="Times New Roman" w:cs="Times New Roman"/>
          <w:lang w:bidi="fa-IR"/>
        </w:rPr>
        <w:t xml:space="preserve">29. </w:t>
      </w:r>
      <w:proofErr w:type="spellStart"/>
      <w:r w:rsidR="00A564E3" w:rsidRPr="00A564E3">
        <w:rPr>
          <w:rFonts w:ascii="Times New Roman" w:hAnsi="Times New Roman" w:cs="Times New Roman"/>
          <w:lang w:bidi="fa-IR"/>
        </w:rPr>
        <w:t>Boeschoten</w:t>
      </w:r>
      <w:proofErr w:type="spellEnd"/>
      <w:r w:rsidR="00A564E3" w:rsidRPr="00A564E3">
        <w:rPr>
          <w:rFonts w:ascii="Times New Roman" w:hAnsi="Times New Roman" w:cs="Times New Roman"/>
          <w:lang w:bidi="fa-IR"/>
        </w:rPr>
        <w:t xml:space="preserve">, M. A., Van der Aa, N., Bakker, A., </w:t>
      </w:r>
      <w:proofErr w:type="spellStart"/>
      <w:r w:rsidR="00A564E3" w:rsidRPr="00A564E3">
        <w:rPr>
          <w:rFonts w:ascii="Times New Roman" w:hAnsi="Times New Roman" w:cs="Times New Roman"/>
          <w:lang w:bidi="fa-IR"/>
        </w:rPr>
        <w:t>Ter</w:t>
      </w:r>
      <w:proofErr w:type="spellEnd"/>
      <w:r w:rsidR="00A564E3" w:rsidRPr="00A564E3">
        <w:rPr>
          <w:rFonts w:ascii="Times New Roman" w:hAnsi="Times New Roman" w:cs="Times New Roman"/>
          <w:lang w:bidi="fa-IR"/>
        </w:rPr>
        <w:t xml:space="preserve"> Heide, F. J. J., </w:t>
      </w:r>
      <w:proofErr w:type="spellStart"/>
      <w:r w:rsidR="00A564E3" w:rsidRPr="00A564E3">
        <w:rPr>
          <w:rFonts w:ascii="Times New Roman" w:hAnsi="Times New Roman" w:cs="Times New Roman"/>
          <w:lang w:bidi="fa-IR"/>
        </w:rPr>
        <w:t>Hoofwijk</w:t>
      </w:r>
      <w:proofErr w:type="spellEnd"/>
      <w:r w:rsidR="00A564E3" w:rsidRPr="00A564E3">
        <w:rPr>
          <w:rFonts w:ascii="Times New Roman" w:hAnsi="Times New Roman" w:cs="Times New Roman"/>
          <w:lang w:bidi="fa-IR"/>
        </w:rPr>
        <w:t xml:space="preserve">, M. C., </w:t>
      </w:r>
      <w:proofErr w:type="spellStart"/>
      <w:r w:rsidR="00A564E3" w:rsidRPr="00A564E3">
        <w:rPr>
          <w:rFonts w:ascii="Times New Roman" w:hAnsi="Times New Roman" w:cs="Times New Roman"/>
          <w:lang w:bidi="fa-IR"/>
        </w:rPr>
        <w:t>Jongedijk</w:t>
      </w:r>
      <w:proofErr w:type="spellEnd"/>
      <w:r w:rsidR="00A564E3" w:rsidRPr="00A564E3">
        <w:rPr>
          <w:rFonts w:ascii="Times New Roman" w:hAnsi="Times New Roman" w:cs="Times New Roman"/>
          <w:lang w:bidi="fa-IR"/>
        </w:rPr>
        <w:t xml:space="preserve">, R. A., Van </w:t>
      </w:r>
      <w:proofErr w:type="spellStart"/>
      <w:r w:rsidR="00A564E3" w:rsidRPr="00A564E3">
        <w:rPr>
          <w:rFonts w:ascii="Times New Roman" w:hAnsi="Times New Roman" w:cs="Times New Roman"/>
          <w:lang w:bidi="fa-IR"/>
        </w:rPr>
        <w:t>Minnen</w:t>
      </w:r>
      <w:proofErr w:type="spellEnd"/>
      <w:r w:rsidR="00A564E3" w:rsidRPr="00A564E3">
        <w:rPr>
          <w:rFonts w:ascii="Times New Roman" w:hAnsi="Times New Roman" w:cs="Times New Roman"/>
          <w:lang w:bidi="fa-IR"/>
        </w:rPr>
        <w:t xml:space="preserve">, A., </w:t>
      </w:r>
      <w:proofErr w:type="spellStart"/>
      <w:r w:rsidR="00A564E3" w:rsidRPr="00A564E3">
        <w:rPr>
          <w:rFonts w:ascii="Times New Roman" w:hAnsi="Times New Roman" w:cs="Times New Roman"/>
          <w:lang w:bidi="fa-IR"/>
        </w:rPr>
        <w:t>Elzinga</w:t>
      </w:r>
      <w:proofErr w:type="spellEnd"/>
      <w:r w:rsidR="00A564E3" w:rsidRPr="00A564E3">
        <w:rPr>
          <w:rFonts w:ascii="Times New Roman" w:hAnsi="Times New Roman" w:cs="Times New Roman"/>
          <w:lang w:bidi="fa-IR"/>
        </w:rPr>
        <w:t xml:space="preserve">, B. M., &amp; </w:t>
      </w:r>
      <w:proofErr w:type="spellStart"/>
      <w:r w:rsidR="00A564E3" w:rsidRPr="00A564E3">
        <w:rPr>
          <w:rFonts w:ascii="Times New Roman" w:hAnsi="Times New Roman" w:cs="Times New Roman"/>
          <w:lang w:bidi="fa-IR"/>
        </w:rPr>
        <w:t>Olff</w:t>
      </w:r>
      <w:proofErr w:type="spellEnd"/>
      <w:r w:rsidR="00A564E3" w:rsidRPr="00A564E3">
        <w:rPr>
          <w:rFonts w:ascii="Times New Roman" w:hAnsi="Times New Roman" w:cs="Times New Roman"/>
          <w:lang w:bidi="fa-IR"/>
        </w:rPr>
        <w:t xml:space="preserve">, M. (2018). Development and Evaluation of the Dutch Clinician-Administered PTSD Scale for DSM-5 (CAPS-5). </w:t>
      </w:r>
      <w:r w:rsidR="00A564E3" w:rsidRPr="00A564E3">
        <w:rPr>
          <w:rFonts w:ascii="Times New Roman" w:hAnsi="Times New Roman" w:cs="Times New Roman"/>
          <w:i/>
          <w:iCs/>
          <w:lang w:bidi="fa-IR"/>
        </w:rPr>
        <w:t xml:space="preserve">European journal of </w:t>
      </w:r>
      <w:proofErr w:type="spellStart"/>
      <w:r w:rsidR="00A564E3" w:rsidRPr="00A564E3">
        <w:rPr>
          <w:rFonts w:ascii="Times New Roman" w:hAnsi="Times New Roman" w:cs="Times New Roman"/>
          <w:i/>
          <w:iCs/>
          <w:lang w:bidi="fa-IR"/>
        </w:rPr>
        <w:t>psychotraumatology</w:t>
      </w:r>
      <w:proofErr w:type="spellEnd"/>
      <w:r w:rsidR="00A564E3" w:rsidRPr="00A564E3">
        <w:rPr>
          <w:rFonts w:ascii="Times New Roman" w:hAnsi="Times New Roman" w:cs="Times New Roman"/>
          <w:lang w:bidi="fa-IR"/>
        </w:rPr>
        <w:t xml:space="preserve">, </w:t>
      </w:r>
      <w:r w:rsidR="00A564E3" w:rsidRPr="00A564E3">
        <w:rPr>
          <w:rFonts w:ascii="Times New Roman" w:hAnsi="Times New Roman" w:cs="Times New Roman"/>
          <w:i/>
          <w:iCs/>
          <w:lang w:bidi="fa-IR"/>
        </w:rPr>
        <w:t>9</w:t>
      </w:r>
      <w:r w:rsidR="00A564E3" w:rsidRPr="00A564E3">
        <w:rPr>
          <w:rFonts w:ascii="Times New Roman" w:hAnsi="Times New Roman" w:cs="Times New Roman"/>
          <w:lang w:bidi="fa-IR"/>
        </w:rPr>
        <w:t xml:space="preserve">(1), 1546085. </w:t>
      </w:r>
      <w:hyperlink r:id="rId36" w:history="1">
        <w:r w:rsidR="00A564E3" w:rsidRPr="00B17074">
          <w:rPr>
            <w:rStyle w:val="Hyperlink"/>
            <w:rFonts w:ascii="Times New Roman" w:hAnsi="Times New Roman" w:cs="Times New Roman"/>
            <w:lang w:bidi="fa-IR"/>
          </w:rPr>
          <w:t>https://doi.org/10.1080/20008198.2018.1546085</w:t>
        </w:r>
      </w:hyperlink>
      <w:r w:rsidR="00A564E3">
        <w:rPr>
          <w:rFonts w:ascii="Times New Roman" w:hAnsi="Times New Roman" w:cs="Times New Roman"/>
          <w:lang w:bidi="fa-IR"/>
        </w:rPr>
        <w:t xml:space="preserve"> </w:t>
      </w:r>
    </w:p>
    <w:p w14:paraId="124B68E3" w14:textId="165865EA" w:rsidR="00A564E3" w:rsidRDefault="00F36FCD" w:rsidP="00A564E3">
      <w:pPr>
        <w:spacing w:line="480" w:lineRule="auto"/>
        <w:ind w:hanging="720"/>
        <w:rPr>
          <w:rFonts w:ascii="Times New Roman" w:hAnsi="Times New Roman" w:cs="Times New Roman"/>
          <w:lang w:bidi="fa-IR"/>
        </w:rPr>
      </w:pPr>
      <w:r w:rsidRPr="004C5891">
        <w:rPr>
          <w:rFonts w:ascii="Times New Roman" w:hAnsi="Times New Roman" w:cs="Times New Roman"/>
          <w:lang w:bidi="fa-IR"/>
        </w:rPr>
        <w:t xml:space="preserve">30. </w:t>
      </w:r>
      <w:r w:rsidR="00A564E3" w:rsidRPr="00A564E3">
        <w:rPr>
          <w:rFonts w:ascii="Times New Roman" w:hAnsi="Times New Roman" w:cs="Times New Roman"/>
          <w:lang w:bidi="fa-IR"/>
        </w:rPr>
        <w:t xml:space="preserve">Blake, D. D., Weathers, F. W., Nagy, L. M., </w:t>
      </w:r>
      <w:proofErr w:type="spellStart"/>
      <w:r w:rsidR="00A564E3" w:rsidRPr="00A564E3">
        <w:rPr>
          <w:rFonts w:ascii="Times New Roman" w:hAnsi="Times New Roman" w:cs="Times New Roman"/>
          <w:lang w:bidi="fa-IR"/>
        </w:rPr>
        <w:t>Kaloupek</w:t>
      </w:r>
      <w:proofErr w:type="spellEnd"/>
      <w:r w:rsidR="00A564E3" w:rsidRPr="00A564E3">
        <w:rPr>
          <w:rFonts w:ascii="Times New Roman" w:hAnsi="Times New Roman" w:cs="Times New Roman"/>
          <w:lang w:bidi="fa-IR"/>
        </w:rPr>
        <w:t xml:space="preserve">, D. G., </w:t>
      </w:r>
      <w:proofErr w:type="spellStart"/>
      <w:r w:rsidR="00A564E3" w:rsidRPr="00A564E3">
        <w:rPr>
          <w:rFonts w:ascii="Times New Roman" w:hAnsi="Times New Roman" w:cs="Times New Roman"/>
          <w:lang w:bidi="fa-IR"/>
        </w:rPr>
        <w:t>Gusman</w:t>
      </w:r>
      <w:proofErr w:type="spellEnd"/>
      <w:r w:rsidR="00A564E3" w:rsidRPr="00A564E3">
        <w:rPr>
          <w:rFonts w:ascii="Times New Roman" w:hAnsi="Times New Roman" w:cs="Times New Roman"/>
          <w:lang w:bidi="fa-IR"/>
        </w:rPr>
        <w:t xml:space="preserve">, F. D., </w:t>
      </w:r>
      <w:proofErr w:type="spellStart"/>
      <w:r w:rsidR="00A564E3" w:rsidRPr="00A564E3">
        <w:rPr>
          <w:rFonts w:ascii="Times New Roman" w:hAnsi="Times New Roman" w:cs="Times New Roman"/>
          <w:lang w:bidi="fa-IR"/>
        </w:rPr>
        <w:t>Charney</w:t>
      </w:r>
      <w:proofErr w:type="spellEnd"/>
      <w:r w:rsidR="00A564E3" w:rsidRPr="00A564E3">
        <w:rPr>
          <w:rFonts w:ascii="Times New Roman" w:hAnsi="Times New Roman" w:cs="Times New Roman"/>
          <w:lang w:bidi="fa-IR"/>
        </w:rPr>
        <w:t xml:space="preserve">, D. S., &amp; Keane, T. M. (1995). The development of a Clinician-Administered PTSD Scale. </w:t>
      </w:r>
      <w:r w:rsidR="00A564E3" w:rsidRPr="00A564E3">
        <w:rPr>
          <w:rFonts w:ascii="Times New Roman" w:hAnsi="Times New Roman" w:cs="Times New Roman"/>
          <w:i/>
          <w:iCs/>
          <w:lang w:bidi="fa-IR"/>
        </w:rPr>
        <w:t>Journal of traumatic stress</w:t>
      </w:r>
      <w:r w:rsidR="00A564E3" w:rsidRPr="00A564E3">
        <w:rPr>
          <w:rFonts w:ascii="Times New Roman" w:hAnsi="Times New Roman" w:cs="Times New Roman"/>
          <w:lang w:bidi="fa-IR"/>
        </w:rPr>
        <w:t xml:space="preserve">, </w:t>
      </w:r>
      <w:r w:rsidR="00A564E3" w:rsidRPr="00A564E3">
        <w:rPr>
          <w:rFonts w:ascii="Times New Roman" w:hAnsi="Times New Roman" w:cs="Times New Roman"/>
          <w:i/>
          <w:iCs/>
          <w:lang w:bidi="fa-IR"/>
        </w:rPr>
        <w:t>8</w:t>
      </w:r>
      <w:r w:rsidR="00A564E3" w:rsidRPr="00A564E3">
        <w:rPr>
          <w:rFonts w:ascii="Times New Roman" w:hAnsi="Times New Roman" w:cs="Times New Roman"/>
          <w:lang w:bidi="fa-IR"/>
        </w:rPr>
        <w:t xml:space="preserve">(1), 75–90. </w:t>
      </w:r>
      <w:hyperlink r:id="rId37" w:history="1">
        <w:r w:rsidR="00A564E3" w:rsidRPr="00B17074">
          <w:rPr>
            <w:rStyle w:val="Hyperlink"/>
            <w:rFonts w:ascii="Times New Roman" w:hAnsi="Times New Roman" w:cs="Times New Roman"/>
            <w:lang w:bidi="fa-IR"/>
          </w:rPr>
          <w:t>https://doi.org/10.1007/BF02105408</w:t>
        </w:r>
      </w:hyperlink>
    </w:p>
    <w:p w14:paraId="401399A7" w14:textId="0D915832" w:rsidR="00F36FCD" w:rsidRPr="004C5891" w:rsidRDefault="00F36FCD" w:rsidP="00A564E3">
      <w:pPr>
        <w:spacing w:line="480" w:lineRule="auto"/>
        <w:ind w:hanging="720"/>
        <w:rPr>
          <w:rFonts w:ascii="Times New Roman" w:hAnsi="Times New Roman" w:cs="Times New Roman"/>
          <w:lang w:bidi="fa-IR"/>
        </w:rPr>
      </w:pPr>
      <w:r w:rsidRPr="004C5891">
        <w:rPr>
          <w:rFonts w:ascii="Times New Roman" w:hAnsi="Times New Roman" w:cs="Times New Roman"/>
          <w:lang w:bidi="fa-IR"/>
        </w:rPr>
        <w:lastRenderedPageBreak/>
        <w:t xml:space="preserve">31. </w:t>
      </w:r>
      <w:r w:rsidR="00A564E3" w:rsidRPr="00A564E3">
        <w:rPr>
          <w:rFonts w:ascii="Times New Roman" w:hAnsi="Times New Roman" w:cs="Times New Roman"/>
          <w:lang w:bidi="fa-IR"/>
        </w:rPr>
        <w:t xml:space="preserve">Quinn BP. Diagnostic and Statistical Manual of Mental Disorders, Fourth Edition, Primary Care Version. </w:t>
      </w:r>
      <w:r w:rsidR="00A564E3" w:rsidRPr="00A564E3">
        <w:rPr>
          <w:rFonts w:ascii="Times New Roman" w:hAnsi="Times New Roman" w:cs="Times New Roman"/>
          <w:i/>
          <w:iCs/>
          <w:lang w:bidi="fa-IR"/>
        </w:rPr>
        <w:t xml:space="preserve">Prim Care Companion J </w:t>
      </w:r>
      <w:proofErr w:type="spellStart"/>
      <w:r w:rsidR="00A564E3" w:rsidRPr="00A564E3">
        <w:rPr>
          <w:rFonts w:ascii="Times New Roman" w:hAnsi="Times New Roman" w:cs="Times New Roman"/>
          <w:i/>
          <w:iCs/>
          <w:lang w:bidi="fa-IR"/>
        </w:rPr>
        <w:t>Clin</w:t>
      </w:r>
      <w:proofErr w:type="spellEnd"/>
      <w:r w:rsidR="00A564E3" w:rsidRPr="00A564E3">
        <w:rPr>
          <w:rFonts w:ascii="Times New Roman" w:hAnsi="Times New Roman" w:cs="Times New Roman"/>
          <w:i/>
          <w:iCs/>
          <w:lang w:bidi="fa-IR"/>
        </w:rPr>
        <w:t xml:space="preserve"> Psychiatry</w:t>
      </w:r>
      <w:r w:rsidR="00A564E3" w:rsidRPr="00A564E3">
        <w:rPr>
          <w:rFonts w:ascii="Times New Roman" w:hAnsi="Times New Roman" w:cs="Times New Roman"/>
          <w:lang w:bidi="fa-IR"/>
        </w:rPr>
        <w:t>. 1999 Apr</w:t>
      </w:r>
      <w:proofErr w:type="gramStart"/>
      <w:r w:rsidR="00A564E3" w:rsidRPr="00A564E3">
        <w:rPr>
          <w:rFonts w:ascii="Times New Roman" w:hAnsi="Times New Roman" w:cs="Times New Roman"/>
          <w:lang w:bidi="fa-IR"/>
        </w:rPr>
        <w:t>;</w:t>
      </w:r>
      <w:r w:rsidR="00A564E3" w:rsidRPr="00A564E3">
        <w:rPr>
          <w:rFonts w:ascii="Times New Roman" w:hAnsi="Times New Roman" w:cs="Times New Roman"/>
          <w:i/>
          <w:iCs/>
          <w:lang w:bidi="fa-IR"/>
        </w:rPr>
        <w:t>1</w:t>
      </w:r>
      <w:proofErr w:type="gramEnd"/>
      <w:r w:rsidR="00A564E3" w:rsidRPr="00A564E3">
        <w:rPr>
          <w:rFonts w:ascii="Times New Roman" w:hAnsi="Times New Roman" w:cs="Times New Roman"/>
          <w:lang w:bidi="fa-IR"/>
        </w:rPr>
        <w:t>(2):54–5. PMCID: PMC181059.</w:t>
      </w:r>
    </w:p>
    <w:p w14:paraId="7CA08C59" w14:textId="2F61A204" w:rsidR="00A564E3" w:rsidRDefault="00F36FCD" w:rsidP="00A564E3">
      <w:pPr>
        <w:spacing w:line="480" w:lineRule="auto"/>
        <w:ind w:hanging="720"/>
        <w:rPr>
          <w:rFonts w:ascii="Times New Roman" w:hAnsi="Times New Roman" w:cs="Times New Roman"/>
          <w:lang w:bidi="fa-IR"/>
        </w:rPr>
      </w:pPr>
      <w:r w:rsidRPr="004C5891">
        <w:rPr>
          <w:rFonts w:ascii="Times New Roman" w:hAnsi="Times New Roman" w:cs="Times New Roman"/>
          <w:lang w:bidi="fa-IR"/>
        </w:rPr>
        <w:t xml:space="preserve">32. </w:t>
      </w:r>
      <w:proofErr w:type="spellStart"/>
      <w:r w:rsidR="00A564E3" w:rsidRPr="00A564E3">
        <w:rPr>
          <w:rFonts w:ascii="Times New Roman" w:hAnsi="Times New Roman" w:cs="Times New Roman"/>
          <w:lang w:bidi="fa-IR"/>
        </w:rPr>
        <w:t>Ashbaugh</w:t>
      </w:r>
      <w:proofErr w:type="spellEnd"/>
      <w:r w:rsidR="00A564E3" w:rsidRPr="00A564E3">
        <w:rPr>
          <w:rFonts w:ascii="Times New Roman" w:hAnsi="Times New Roman" w:cs="Times New Roman"/>
          <w:lang w:bidi="fa-IR"/>
        </w:rPr>
        <w:t>, A. R., Houle-Johnson, S., Herbert, C., El-</w:t>
      </w:r>
      <w:proofErr w:type="spellStart"/>
      <w:r w:rsidR="00A564E3" w:rsidRPr="00A564E3">
        <w:rPr>
          <w:rFonts w:ascii="Times New Roman" w:hAnsi="Times New Roman" w:cs="Times New Roman"/>
          <w:lang w:bidi="fa-IR"/>
        </w:rPr>
        <w:t>Hage</w:t>
      </w:r>
      <w:proofErr w:type="spellEnd"/>
      <w:r w:rsidR="00A564E3" w:rsidRPr="00A564E3">
        <w:rPr>
          <w:rFonts w:ascii="Times New Roman" w:hAnsi="Times New Roman" w:cs="Times New Roman"/>
          <w:lang w:bidi="fa-IR"/>
        </w:rPr>
        <w:t xml:space="preserve">, W., &amp; Brunet, A. (2016). Psychometric Validation of the English and French Versions of the Posttraumatic Stress Disorder Checklist for DSM-5 (PCL-5). </w:t>
      </w:r>
      <w:proofErr w:type="spellStart"/>
      <w:r w:rsidR="00A564E3" w:rsidRPr="00A564E3">
        <w:rPr>
          <w:rFonts w:ascii="Times New Roman" w:hAnsi="Times New Roman" w:cs="Times New Roman"/>
          <w:i/>
          <w:iCs/>
          <w:lang w:bidi="fa-IR"/>
        </w:rPr>
        <w:t>PloS</w:t>
      </w:r>
      <w:proofErr w:type="spellEnd"/>
      <w:r w:rsidR="00A564E3" w:rsidRPr="00A564E3">
        <w:rPr>
          <w:rFonts w:ascii="Times New Roman" w:hAnsi="Times New Roman" w:cs="Times New Roman"/>
          <w:i/>
          <w:iCs/>
          <w:lang w:bidi="fa-IR"/>
        </w:rPr>
        <w:t xml:space="preserve"> one</w:t>
      </w:r>
      <w:r w:rsidR="00A564E3" w:rsidRPr="00A564E3">
        <w:rPr>
          <w:rFonts w:ascii="Times New Roman" w:hAnsi="Times New Roman" w:cs="Times New Roman"/>
          <w:lang w:bidi="fa-IR"/>
        </w:rPr>
        <w:t xml:space="preserve">, </w:t>
      </w:r>
      <w:r w:rsidR="00A564E3" w:rsidRPr="00A564E3">
        <w:rPr>
          <w:rFonts w:ascii="Times New Roman" w:hAnsi="Times New Roman" w:cs="Times New Roman"/>
          <w:i/>
          <w:iCs/>
          <w:lang w:bidi="fa-IR"/>
        </w:rPr>
        <w:t>11</w:t>
      </w:r>
      <w:r w:rsidR="00A564E3" w:rsidRPr="00A564E3">
        <w:rPr>
          <w:rFonts w:ascii="Times New Roman" w:hAnsi="Times New Roman" w:cs="Times New Roman"/>
          <w:lang w:bidi="fa-IR"/>
        </w:rPr>
        <w:t xml:space="preserve">(10), e0161645. </w:t>
      </w:r>
      <w:hyperlink r:id="rId38" w:history="1">
        <w:r w:rsidR="00A564E3" w:rsidRPr="00B17074">
          <w:rPr>
            <w:rStyle w:val="Hyperlink"/>
            <w:rFonts w:ascii="Times New Roman" w:hAnsi="Times New Roman" w:cs="Times New Roman"/>
            <w:lang w:bidi="fa-IR"/>
          </w:rPr>
          <w:t>https://doi.org/10.1371/journal.pone.0161645</w:t>
        </w:r>
      </w:hyperlink>
    </w:p>
    <w:p w14:paraId="02B4CDD9" w14:textId="1F2BE0E8" w:rsidR="00F36FCD" w:rsidRPr="004C5891" w:rsidRDefault="00F36FCD" w:rsidP="00A564E3">
      <w:pPr>
        <w:spacing w:line="480" w:lineRule="auto"/>
        <w:ind w:hanging="720"/>
        <w:rPr>
          <w:rFonts w:ascii="Times New Roman" w:hAnsi="Times New Roman" w:cs="Times New Roman"/>
          <w:lang w:bidi="fa-IR"/>
        </w:rPr>
      </w:pPr>
      <w:r w:rsidRPr="004C5891">
        <w:rPr>
          <w:rFonts w:ascii="Times New Roman" w:hAnsi="Times New Roman" w:cs="Times New Roman"/>
          <w:lang w:bidi="fa-IR"/>
        </w:rPr>
        <w:t xml:space="preserve">33. </w:t>
      </w:r>
      <w:r w:rsidR="00A564E3" w:rsidRPr="00A564E3">
        <w:rPr>
          <w:rFonts w:ascii="Times New Roman" w:hAnsi="Times New Roman" w:cs="Times New Roman"/>
          <w:lang w:bidi="fa-IR"/>
        </w:rPr>
        <w:t xml:space="preserve">Wilkins, K. C., Lang, A. J., &amp; Norman, S. B. (2011). Synthesis of the psychometric properties of the PTSD checklist (PCL) military, civilian, and specific versions. </w:t>
      </w:r>
      <w:r w:rsidR="00A564E3" w:rsidRPr="00A564E3">
        <w:rPr>
          <w:rFonts w:ascii="Times New Roman" w:hAnsi="Times New Roman" w:cs="Times New Roman"/>
          <w:i/>
          <w:iCs/>
          <w:lang w:bidi="fa-IR"/>
        </w:rPr>
        <w:t>Depression and anxiety</w:t>
      </w:r>
      <w:r w:rsidR="00A564E3" w:rsidRPr="00A564E3">
        <w:rPr>
          <w:rFonts w:ascii="Times New Roman" w:hAnsi="Times New Roman" w:cs="Times New Roman"/>
          <w:lang w:bidi="fa-IR"/>
        </w:rPr>
        <w:t xml:space="preserve">, </w:t>
      </w:r>
      <w:r w:rsidR="00A564E3" w:rsidRPr="00A564E3">
        <w:rPr>
          <w:rFonts w:ascii="Times New Roman" w:hAnsi="Times New Roman" w:cs="Times New Roman"/>
          <w:i/>
          <w:iCs/>
          <w:lang w:bidi="fa-IR"/>
        </w:rPr>
        <w:t>28</w:t>
      </w:r>
      <w:r w:rsidR="00A564E3" w:rsidRPr="00A564E3">
        <w:rPr>
          <w:rFonts w:ascii="Times New Roman" w:hAnsi="Times New Roman" w:cs="Times New Roman"/>
          <w:lang w:bidi="fa-IR"/>
        </w:rPr>
        <w:t xml:space="preserve">(7), 596–606. </w:t>
      </w:r>
      <w:hyperlink r:id="rId39" w:history="1">
        <w:r w:rsidR="00A564E3" w:rsidRPr="00B17074">
          <w:rPr>
            <w:rStyle w:val="Hyperlink"/>
            <w:rFonts w:ascii="Times New Roman" w:hAnsi="Times New Roman" w:cs="Times New Roman"/>
            <w:lang w:bidi="fa-IR"/>
          </w:rPr>
          <w:t>https://doi.org/10.1002/da.20837</w:t>
        </w:r>
      </w:hyperlink>
      <w:r w:rsidR="00A564E3">
        <w:rPr>
          <w:rFonts w:ascii="Times New Roman" w:hAnsi="Times New Roman" w:cs="Times New Roman"/>
          <w:lang w:bidi="fa-IR"/>
        </w:rPr>
        <w:t xml:space="preserve"> </w:t>
      </w:r>
    </w:p>
    <w:p w14:paraId="1C69AFA5" w14:textId="248BFA3E" w:rsidR="00A564E3" w:rsidRDefault="00F36FCD" w:rsidP="00A564E3">
      <w:pPr>
        <w:spacing w:line="480" w:lineRule="auto"/>
        <w:ind w:hanging="720"/>
        <w:rPr>
          <w:rFonts w:ascii="Times New Roman" w:hAnsi="Times New Roman" w:cs="Times New Roman"/>
          <w:lang w:bidi="fa-IR"/>
        </w:rPr>
      </w:pPr>
      <w:r w:rsidRPr="004C5891">
        <w:rPr>
          <w:rFonts w:ascii="Times New Roman" w:hAnsi="Times New Roman" w:cs="Times New Roman"/>
          <w:lang w:bidi="fa-IR"/>
        </w:rPr>
        <w:t xml:space="preserve">34. </w:t>
      </w:r>
      <w:proofErr w:type="spellStart"/>
      <w:r w:rsidR="00A564E3" w:rsidRPr="00A564E3">
        <w:rPr>
          <w:rFonts w:ascii="Times New Roman" w:hAnsi="Times New Roman" w:cs="Times New Roman"/>
          <w:lang w:bidi="fa-IR"/>
        </w:rPr>
        <w:t>Killgore</w:t>
      </w:r>
      <w:proofErr w:type="spellEnd"/>
      <w:r w:rsidR="00A564E3" w:rsidRPr="00A564E3">
        <w:rPr>
          <w:rFonts w:ascii="Times New Roman" w:hAnsi="Times New Roman" w:cs="Times New Roman"/>
          <w:lang w:bidi="fa-IR"/>
        </w:rPr>
        <w:t xml:space="preserve">, W. D. S., </w:t>
      </w:r>
      <w:proofErr w:type="spellStart"/>
      <w:r w:rsidR="00A564E3" w:rsidRPr="00A564E3">
        <w:rPr>
          <w:rFonts w:ascii="Times New Roman" w:hAnsi="Times New Roman" w:cs="Times New Roman"/>
          <w:lang w:bidi="fa-IR"/>
        </w:rPr>
        <w:t>Vanuk</w:t>
      </w:r>
      <w:proofErr w:type="spellEnd"/>
      <w:r w:rsidR="00A564E3" w:rsidRPr="00A564E3">
        <w:rPr>
          <w:rFonts w:ascii="Times New Roman" w:hAnsi="Times New Roman" w:cs="Times New Roman"/>
          <w:lang w:bidi="fa-IR"/>
        </w:rPr>
        <w:t xml:space="preserve">, J. R., &amp; Dailey, N. S. (2022). Treatment with morning blue light increases left amygdala volume and sleep duration among individuals with posttraumatic stress disorder. </w:t>
      </w:r>
      <w:r w:rsidR="00A564E3" w:rsidRPr="00A564E3">
        <w:rPr>
          <w:rFonts w:ascii="Times New Roman" w:hAnsi="Times New Roman" w:cs="Times New Roman"/>
          <w:i/>
          <w:iCs/>
          <w:lang w:bidi="fa-IR"/>
        </w:rPr>
        <w:t>Frontiers in behavioral neuroscience</w:t>
      </w:r>
      <w:r w:rsidR="00A564E3" w:rsidRPr="00A564E3">
        <w:rPr>
          <w:rFonts w:ascii="Times New Roman" w:hAnsi="Times New Roman" w:cs="Times New Roman"/>
          <w:lang w:bidi="fa-IR"/>
        </w:rPr>
        <w:t xml:space="preserve">, </w:t>
      </w:r>
      <w:r w:rsidR="00A564E3" w:rsidRPr="00A564E3">
        <w:rPr>
          <w:rFonts w:ascii="Times New Roman" w:hAnsi="Times New Roman" w:cs="Times New Roman"/>
          <w:i/>
          <w:iCs/>
          <w:lang w:bidi="fa-IR"/>
        </w:rPr>
        <w:t>16</w:t>
      </w:r>
      <w:r w:rsidR="00A564E3" w:rsidRPr="00A564E3">
        <w:rPr>
          <w:rFonts w:ascii="Times New Roman" w:hAnsi="Times New Roman" w:cs="Times New Roman"/>
          <w:lang w:bidi="fa-IR"/>
        </w:rPr>
        <w:t xml:space="preserve">, 910239. </w:t>
      </w:r>
      <w:hyperlink r:id="rId40" w:history="1">
        <w:r w:rsidR="00A564E3" w:rsidRPr="00B17074">
          <w:rPr>
            <w:rStyle w:val="Hyperlink"/>
            <w:rFonts w:ascii="Times New Roman" w:hAnsi="Times New Roman" w:cs="Times New Roman"/>
            <w:lang w:bidi="fa-IR"/>
          </w:rPr>
          <w:t>https://doi.org/10.3389/fnbeh.2022.910239</w:t>
        </w:r>
      </w:hyperlink>
    </w:p>
    <w:p w14:paraId="58E0267E" w14:textId="6119E4F8" w:rsidR="00A564E3" w:rsidRDefault="00F36FCD" w:rsidP="00A564E3">
      <w:pPr>
        <w:spacing w:line="480" w:lineRule="auto"/>
        <w:ind w:hanging="720"/>
        <w:rPr>
          <w:rFonts w:ascii="Times New Roman" w:hAnsi="Times New Roman" w:cs="Times New Roman"/>
          <w:lang w:bidi="fa-IR"/>
        </w:rPr>
      </w:pPr>
      <w:r w:rsidRPr="004C5891">
        <w:rPr>
          <w:rFonts w:ascii="Times New Roman" w:hAnsi="Times New Roman" w:cs="Times New Roman"/>
          <w:lang w:bidi="fa-IR"/>
        </w:rPr>
        <w:t xml:space="preserve">35. </w:t>
      </w:r>
      <w:proofErr w:type="spellStart"/>
      <w:r w:rsidR="00A564E3" w:rsidRPr="00A564E3">
        <w:rPr>
          <w:rFonts w:ascii="Times New Roman" w:hAnsi="Times New Roman" w:cs="Times New Roman"/>
          <w:lang w:bidi="fa-IR"/>
        </w:rPr>
        <w:t>Vanuk</w:t>
      </w:r>
      <w:proofErr w:type="spellEnd"/>
      <w:r w:rsidR="00A564E3" w:rsidRPr="00A564E3">
        <w:rPr>
          <w:rFonts w:ascii="Times New Roman" w:hAnsi="Times New Roman" w:cs="Times New Roman"/>
          <w:lang w:bidi="fa-IR"/>
        </w:rPr>
        <w:t xml:space="preserve">, J. R., Pace-Schott, E. F., Bullock, A., </w:t>
      </w:r>
      <w:proofErr w:type="spellStart"/>
      <w:r w:rsidR="00A564E3" w:rsidRPr="00A564E3">
        <w:rPr>
          <w:rFonts w:ascii="Times New Roman" w:hAnsi="Times New Roman" w:cs="Times New Roman"/>
          <w:lang w:bidi="fa-IR"/>
        </w:rPr>
        <w:t>Esbit</w:t>
      </w:r>
      <w:proofErr w:type="spellEnd"/>
      <w:r w:rsidR="00A564E3" w:rsidRPr="00A564E3">
        <w:rPr>
          <w:rFonts w:ascii="Times New Roman" w:hAnsi="Times New Roman" w:cs="Times New Roman"/>
          <w:lang w:bidi="fa-IR"/>
        </w:rPr>
        <w:t xml:space="preserve">, S., Dailey, N. S., &amp; </w:t>
      </w:r>
      <w:proofErr w:type="spellStart"/>
      <w:r w:rsidR="00A564E3" w:rsidRPr="00A564E3">
        <w:rPr>
          <w:rFonts w:ascii="Times New Roman" w:hAnsi="Times New Roman" w:cs="Times New Roman"/>
          <w:lang w:bidi="fa-IR"/>
        </w:rPr>
        <w:t>Killgore</w:t>
      </w:r>
      <w:proofErr w:type="spellEnd"/>
      <w:r w:rsidR="00A564E3" w:rsidRPr="00A564E3">
        <w:rPr>
          <w:rFonts w:ascii="Times New Roman" w:hAnsi="Times New Roman" w:cs="Times New Roman"/>
          <w:lang w:bidi="fa-IR"/>
        </w:rPr>
        <w:t xml:space="preserve">, W. D. S. (2022). Morning blue light treatment improves sleep complaints, symptom severity, and retention of fear extinction memory in post-traumatic stress disorder. </w:t>
      </w:r>
      <w:r w:rsidR="00A564E3" w:rsidRPr="00A564E3">
        <w:rPr>
          <w:rFonts w:ascii="Times New Roman" w:hAnsi="Times New Roman" w:cs="Times New Roman"/>
          <w:i/>
          <w:iCs/>
          <w:lang w:bidi="fa-IR"/>
        </w:rPr>
        <w:t>Frontiers in behavioral neuroscience</w:t>
      </w:r>
      <w:r w:rsidR="00A564E3" w:rsidRPr="00A564E3">
        <w:rPr>
          <w:rFonts w:ascii="Times New Roman" w:hAnsi="Times New Roman" w:cs="Times New Roman"/>
          <w:lang w:bidi="fa-IR"/>
        </w:rPr>
        <w:t xml:space="preserve">, </w:t>
      </w:r>
      <w:r w:rsidR="00A564E3" w:rsidRPr="00A564E3">
        <w:rPr>
          <w:rFonts w:ascii="Times New Roman" w:hAnsi="Times New Roman" w:cs="Times New Roman"/>
          <w:i/>
          <w:iCs/>
          <w:lang w:bidi="fa-IR"/>
        </w:rPr>
        <w:t>16</w:t>
      </w:r>
      <w:r w:rsidR="00A564E3" w:rsidRPr="00A564E3">
        <w:rPr>
          <w:rFonts w:ascii="Times New Roman" w:hAnsi="Times New Roman" w:cs="Times New Roman"/>
          <w:lang w:bidi="fa-IR"/>
        </w:rPr>
        <w:t xml:space="preserve">, 886816. </w:t>
      </w:r>
      <w:hyperlink r:id="rId41" w:history="1">
        <w:r w:rsidR="00A564E3" w:rsidRPr="00B17074">
          <w:rPr>
            <w:rStyle w:val="Hyperlink"/>
            <w:rFonts w:ascii="Times New Roman" w:hAnsi="Times New Roman" w:cs="Times New Roman"/>
            <w:lang w:bidi="fa-IR"/>
          </w:rPr>
          <w:t>https://doi.org/10.3389/fnbeh.2022.886816</w:t>
        </w:r>
      </w:hyperlink>
    </w:p>
    <w:p w14:paraId="1BEDBCAD" w14:textId="123C5634" w:rsidR="00A564E3" w:rsidRDefault="00F36FCD" w:rsidP="00A564E3">
      <w:pPr>
        <w:spacing w:line="480" w:lineRule="auto"/>
        <w:ind w:hanging="720"/>
        <w:rPr>
          <w:rFonts w:ascii="Times New Roman" w:hAnsi="Times New Roman" w:cs="Times New Roman"/>
          <w:lang w:bidi="fa-IR"/>
        </w:rPr>
      </w:pPr>
      <w:r w:rsidRPr="004C5891">
        <w:rPr>
          <w:rFonts w:ascii="Times New Roman" w:hAnsi="Times New Roman" w:cs="Times New Roman"/>
          <w:lang w:bidi="fa-IR"/>
        </w:rPr>
        <w:t xml:space="preserve">36. </w:t>
      </w:r>
      <w:proofErr w:type="spellStart"/>
      <w:r w:rsidR="00A564E3" w:rsidRPr="00A564E3">
        <w:rPr>
          <w:rFonts w:ascii="Times New Roman" w:hAnsi="Times New Roman" w:cs="Times New Roman"/>
          <w:lang w:bidi="fa-IR"/>
        </w:rPr>
        <w:t>Youngstedt</w:t>
      </w:r>
      <w:proofErr w:type="spellEnd"/>
      <w:r w:rsidR="00A564E3" w:rsidRPr="00A564E3">
        <w:rPr>
          <w:rFonts w:ascii="Times New Roman" w:hAnsi="Times New Roman" w:cs="Times New Roman"/>
          <w:lang w:bidi="fa-IR"/>
        </w:rPr>
        <w:t xml:space="preserve">, S. D., Kline, C. E., Reynolds, A. M., Crowley, S. K., Burch, J. B., Khan, N., &amp; Han, S. (2022). Bright Light Treatment of Combat-related PTSD: A Randomized Controlled Trial. </w:t>
      </w:r>
      <w:r w:rsidR="00A564E3" w:rsidRPr="00A564E3">
        <w:rPr>
          <w:rFonts w:ascii="Times New Roman" w:hAnsi="Times New Roman" w:cs="Times New Roman"/>
          <w:i/>
          <w:iCs/>
          <w:lang w:bidi="fa-IR"/>
        </w:rPr>
        <w:t>Military medicine</w:t>
      </w:r>
      <w:r w:rsidR="00A564E3" w:rsidRPr="00A564E3">
        <w:rPr>
          <w:rFonts w:ascii="Times New Roman" w:hAnsi="Times New Roman" w:cs="Times New Roman"/>
          <w:lang w:bidi="fa-IR"/>
        </w:rPr>
        <w:t xml:space="preserve">, </w:t>
      </w:r>
      <w:r w:rsidR="00A564E3" w:rsidRPr="00A564E3">
        <w:rPr>
          <w:rFonts w:ascii="Times New Roman" w:hAnsi="Times New Roman" w:cs="Times New Roman"/>
          <w:i/>
          <w:iCs/>
          <w:lang w:bidi="fa-IR"/>
        </w:rPr>
        <w:t>187</w:t>
      </w:r>
      <w:r w:rsidR="00A564E3" w:rsidRPr="00A564E3">
        <w:rPr>
          <w:rFonts w:ascii="Times New Roman" w:hAnsi="Times New Roman" w:cs="Times New Roman"/>
          <w:lang w:bidi="fa-IR"/>
        </w:rPr>
        <w:t xml:space="preserve">(3-4), e435–e444. </w:t>
      </w:r>
      <w:hyperlink r:id="rId42" w:history="1">
        <w:r w:rsidR="00A564E3" w:rsidRPr="00B17074">
          <w:rPr>
            <w:rStyle w:val="Hyperlink"/>
            <w:rFonts w:ascii="Times New Roman" w:hAnsi="Times New Roman" w:cs="Times New Roman"/>
            <w:lang w:bidi="fa-IR"/>
          </w:rPr>
          <w:t>https://doi.org/10.1093/milmed/usab014</w:t>
        </w:r>
      </w:hyperlink>
    </w:p>
    <w:p w14:paraId="094F3FD7" w14:textId="0F692C79" w:rsidR="00A564E3" w:rsidRDefault="00F36FCD" w:rsidP="00A564E3">
      <w:pPr>
        <w:spacing w:line="480" w:lineRule="auto"/>
        <w:ind w:hanging="720"/>
        <w:rPr>
          <w:rFonts w:ascii="Times New Roman" w:hAnsi="Times New Roman" w:cs="Times New Roman"/>
          <w:lang w:bidi="fa-IR"/>
        </w:rPr>
      </w:pPr>
      <w:r w:rsidRPr="004C5891">
        <w:rPr>
          <w:rFonts w:ascii="Times New Roman" w:hAnsi="Times New Roman" w:cs="Times New Roman"/>
          <w:lang w:bidi="fa-IR"/>
        </w:rPr>
        <w:t xml:space="preserve">37. </w:t>
      </w:r>
      <w:proofErr w:type="spellStart"/>
      <w:r w:rsidR="00A564E3" w:rsidRPr="00A564E3">
        <w:rPr>
          <w:rFonts w:ascii="Times New Roman" w:hAnsi="Times New Roman" w:cs="Times New Roman"/>
          <w:lang w:bidi="fa-IR"/>
        </w:rPr>
        <w:t>Prguda</w:t>
      </w:r>
      <w:proofErr w:type="spellEnd"/>
      <w:r w:rsidR="00A564E3" w:rsidRPr="00A564E3">
        <w:rPr>
          <w:rFonts w:ascii="Times New Roman" w:hAnsi="Times New Roman" w:cs="Times New Roman"/>
          <w:lang w:bidi="fa-IR"/>
        </w:rPr>
        <w:t xml:space="preserve">, E., Evans, J., McLeay, S., </w:t>
      </w:r>
      <w:proofErr w:type="spellStart"/>
      <w:r w:rsidR="00A564E3" w:rsidRPr="00A564E3">
        <w:rPr>
          <w:rFonts w:ascii="Times New Roman" w:hAnsi="Times New Roman" w:cs="Times New Roman"/>
          <w:lang w:bidi="fa-IR"/>
        </w:rPr>
        <w:t>Romaniuk</w:t>
      </w:r>
      <w:proofErr w:type="spellEnd"/>
      <w:r w:rsidR="00A564E3" w:rsidRPr="00A564E3">
        <w:rPr>
          <w:rFonts w:ascii="Times New Roman" w:hAnsi="Times New Roman" w:cs="Times New Roman"/>
          <w:lang w:bidi="fa-IR"/>
        </w:rPr>
        <w:t xml:space="preserve">, M., Phelps, A. J., Lewis, K., Brown, K., Fisher, G., </w:t>
      </w:r>
      <w:proofErr w:type="spellStart"/>
      <w:r w:rsidR="00A564E3" w:rsidRPr="00A564E3">
        <w:rPr>
          <w:rFonts w:ascii="Times New Roman" w:hAnsi="Times New Roman" w:cs="Times New Roman"/>
          <w:lang w:bidi="fa-IR"/>
        </w:rPr>
        <w:t>Lowrie</w:t>
      </w:r>
      <w:proofErr w:type="spellEnd"/>
      <w:r w:rsidR="00A564E3" w:rsidRPr="00A564E3">
        <w:rPr>
          <w:rFonts w:ascii="Times New Roman" w:hAnsi="Times New Roman" w:cs="Times New Roman"/>
          <w:lang w:bidi="fa-IR"/>
        </w:rPr>
        <w:t xml:space="preserve">, F., Saunders-Dow, E., &amp; Dwyer, M. (2023). Posttraumatic sleep disturbances in veterans: A pilot randomized controlled trial of cognitive behavioral therapy for insomnia and imagery rehearsal therapy. </w:t>
      </w:r>
      <w:r w:rsidR="00A564E3" w:rsidRPr="00A564E3">
        <w:rPr>
          <w:rFonts w:ascii="Times New Roman" w:hAnsi="Times New Roman" w:cs="Times New Roman"/>
          <w:i/>
          <w:iCs/>
          <w:lang w:bidi="fa-IR"/>
        </w:rPr>
        <w:t>Journal of clinical psychology</w:t>
      </w:r>
      <w:r w:rsidR="00A564E3" w:rsidRPr="00A564E3">
        <w:rPr>
          <w:rFonts w:ascii="Times New Roman" w:hAnsi="Times New Roman" w:cs="Times New Roman"/>
          <w:lang w:bidi="fa-IR"/>
        </w:rPr>
        <w:t xml:space="preserve">, </w:t>
      </w:r>
      <w:r w:rsidR="00A564E3" w:rsidRPr="00A564E3">
        <w:rPr>
          <w:rFonts w:ascii="Times New Roman" w:hAnsi="Times New Roman" w:cs="Times New Roman"/>
          <w:i/>
          <w:iCs/>
          <w:lang w:bidi="fa-IR"/>
        </w:rPr>
        <w:t>79</w:t>
      </w:r>
      <w:r w:rsidR="00A564E3" w:rsidRPr="00A564E3">
        <w:rPr>
          <w:rFonts w:ascii="Times New Roman" w:hAnsi="Times New Roman" w:cs="Times New Roman"/>
          <w:lang w:bidi="fa-IR"/>
        </w:rPr>
        <w:t xml:space="preserve">(11), 2493–2514. </w:t>
      </w:r>
      <w:hyperlink r:id="rId43" w:history="1">
        <w:r w:rsidR="00A564E3" w:rsidRPr="00B17074">
          <w:rPr>
            <w:rStyle w:val="Hyperlink"/>
            <w:rFonts w:ascii="Times New Roman" w:hAnsi="Times New Roman" w:cs="Times New Roman"/>
            <w:lang w:bidi="fa-IR"/>
          </w:rPr>
          <w:t>https://doi.org/10.1002/jclp.23561</w:t>
        </w:r>
      </w:hyperlink>
    </w:p>
    <w:p w14:paraId="5B8CAA9E" w14:textId="3264624B" w:rsidR="00A564E3" w:rsidRDefault="00F36FCD" w:rsidP="00A564E3">
      <w:pPr>
        <w:spacing w:line="480" w:lineRule="auto"/>
        <w:ind w:hanging="720"/>
        <w:rPr>
          <w:rFonts w:ascii="Times New Roman" w:hAnsi="Times New Roman" w:cs="Times New Roman"/>
          <w:lang w:bidi="fa-IR"/>
        </w:rPr>
      </w:pPr>
      <w:r w:rsidRPr="004C5891">
        <w:rPr>
          <w:rFonts w:ascii="Times New Roman" w:hAnsi="Times New Roman" w:cs="Times New Roman"/>
          <w:lang w:bidi="fa-IR"/>
        </w:rPr>
        <w:lastRenderedPageBreak/>
        <w:t xml:space="preserve">38. </w:t>
      </w:r>
      <w:bookmarkStart w:id="3" w:name="_Hlk170980206"/>
      <w:proofErr w:type="spellStart"/>
      <w:r w:rsidR="00A564E3" w:rsidRPr="00A564E3">
        <w:rPr>
          <w:rFonts w:ascii="Times New Roman" w:hAnsi="Times New Roman" w:cs="Times New Roman"/>
          <w:lang w:bidi="fa-IR"/>
        </w:rPr>
        <w:t>Zalta</w:t>
      </w:r>
      <w:proofErr w:type="spellEnd"/>
      <w:r w:rsidR="00A564E3" w:rsidRPr="00A564E3">
        <w:rPr>
          <w:rFonts w:ascii="Times New Roman" w:hAnsi="Times New Roman" w:cs="Times New Roman"/>
          <w:lang w:bidi="fa-IR"/>
        </w:rPr>
        <w:t xml:space="preserve">, A. K., Bravo, K., </w:t>
      </w:r>
      <w:proofErr w:type="spellStart"/>
      <w:r w:rsidR="00A564E3" w:rsidRPr="00A564E3">
        <w:rPr>
          <w:rFonts w:ascii="Times New Roman" w:hAnsi="Times New Roman" w:cs="Times New Roman"/>
          <w:lang w:bidi="fa-IR"/>
        </w:rPr>
        <w:t>Valdespino</w:t>
      </w:r>
      <w:proofErr w:type="spellEnd"/>
      <w:r w:rsidR="00A564E3" w:rsidRPr="00A564E3">
        <w:rPr>
          <w:rFonts w:ascii="Times New Roman" w:hAnsi="Times New Roman" w:cs="Times New Roman"/>
          <w:lang w:bidi="fa-IR"/>
        </w:rPr>
        <w:t xml:space="preserve">-Hayden, Z., Pollack, M. H., &amp; Burgess, H. J. (2019). A placebo-controlled pilot study of a wearable morning bright light treatment for probable PTSD. </w:t>
      </w:r>
      <w:r w:rsidR="00A564E3" w:rsidRPr="00A564E3">
        <w:rPr>
          <w:rFonts w:ascii="Times New Roman" w:hAnsi="Times New Roman" w:cs="Times New Roman"/>
          <w:i/>
          <w:iCs/>
          <w:lang w:bidi="fa-IR"/>
        </w:rPr>
        <w:t>Depression and anxiety</w:t>
      </w:r>
      <w:r w:rsidR="00A564E3" w:rsidRPr="00A564E3">
        <w:rPr>
          <w:rFonts w:ascii="Times New Roman" w:hAnsi="Times New Roman" w:cs="Times New Roman"/>
          <w:lang w:bidi="fa-IR"/>
        </w:rPr>
        <w:t xml:space="preserve">, </w:t>
      </w:r>
      <w:r w:rsidR="00A564E3" w:rsidRPr="00A564E3">
        <w:rPr>
          <w:rFonts w:ascii="Times New Roman" w:hAnsi="Times New Roman" w:cs="Times New Roman"/>
          <w:i/>
          <w:iCs/>
          <w:lang w:bidi="fa-IR"/>
        </w:rPr>
        <w:t>36</w:t>
      </w:r>
      <w:r w:rsidR="00A564E3" w:rsidRPr="00A564E3">
        <w:rPr>
          <w:rFonts w:ascii="Times New Roman" w:hAnsi="Times New Roman" w:cs="Times New Roman"/>
          <w:lang w:bidi="fa-IR"/>
        </w:rPr>
        <w:t xml:space="preserve">(7), 617–624. </w:t>
      </w:r>
      <w:hyperlink r:id="rId44" w:history="1">
        <w:r w:rsidR="00A564E3" w:rsidRPr="00B17074">
          <w:rPr>
            <w:rStyle w:val="Hyperlink"/>
            <w:rFonts w:ascii="Times New Roman" w:hAnsi="Times New Roman" w:cs="Times New Roman"/>
            <w:lang w:bidi="fa-IR"/>
          </w:rPr>
          <w:t>https://doi.org/10.1002/da.22897</w:t>
        </w:r>
      </w:hyperlink>
    </w:p>
    <w:p w14:paraId="5A5D5C32" w14:textId="3E7A6449" w:rsidR="00F228AB" w:rsidRDefault="008C23E4" w:rsidP="00A564E3">
      <w:pPr>
        <w:spacing w:line="480" w:lineRule="auto"/>
        <w:ind w:hanging="720"/>
        <w:rPr>
          <w:rFonts w:ascii="Times New Roman" w:hAnsi="Times New Roman" w:cs="Times New Roman"/>
          <w:lang w:bidi="fa-IR"/>
        </w:rPr>
      </w:pPr>
      <w:r w:rsidRPr="004C5891">
        <w:rPr>
          <w:rFonts w:ascii="Times New Roman" w:hAnsi="Times New Roman" w:cs="Times New Roman"/>
          <w:lang w:bidi="fa-IR"/>
        </w:rPr>
        <w:t xml:space="preserve">39. </w:t>
      </w:r>
      <w:r w:rsidR="00F228AB" w:rsidRPr="00F228AB">
        <w:rPr>
          <w:rFonts w:ascii="Times New Roman" w:hAnsi="Times New Roman" w:cs="Times New Roman"/>
          <w:lang w:bidi="fa-IR"/>
        </w:rPr>
        <w:t xml:space="preserve">Burgess, H. J., </w:t>
      </w:r>
      <w:proofErr w:type="spellStart"/>
      <w:r w:rsidR="00F228AB" w:rsidRPr="00F228AB">
        <w:rPr>
          <w:rFonts w:ascii="Times New Roman" w:hAnsi="Times New Roman" w:cs="Times New Roman"/>
          <w:lang w:bidi="fa-IR"/>
        </w:rPr>
        <w:t>Rizvydeen</w:t>
      </w:r>
      <w:proofErr w:type="spellEnd"/>
      <w:r w:rsidR="00F228AB" w:rsidRPr="00F228AB">
        <w:rPr>
          <w:rFonts w:ascii="Times New Roman" w:hAnsi="Times New Roman" w:cs="Times New Roman"/>
          <w:lang w:bidi="fa-IR"/>
        </w:rPr>
        <w:t xml:space="preserve">, M., Huizenga, B., Prasad, M., </w:t>
      </w:r>
      <w:proofErr w:type="spellStart"/>
      <w:r w:rsidR="00F228AB" w:rsidRPr="00F228AB">
        <w:rPr>
          <w:rFonts w:ascii="Times New Roman" w:hAnsi="Times New Roman" w:cs="Times New Roman"/>
          <w:lang w:bidi="fa-IR"/>
        </w:rPr>
        <w:t>Bahl</w:t>
      </w:r>
      <w:proofErr w:type="spellEnd"/>
      <w:r w:rsidR="00F228AB" w:rsidRPr="00F228AB">
        <w:rPr>
          <w:rFonts w:ascii="Times New Roman" w:hAnsi="Times New Roman" w:cs="Times New Roman"/>
          <w:lang w:bidi="fa-IR"/>
        </w:rPr>
        <w:t xml:space="preserve">, S., Duval, E. R., Kim, H. M., Phan, K. L., </w:t>
      </w:r>
      <w:proofErr w:type="spellStart"/>
      <w:r w:rsidR="00F228AB" w:rsidRPr="00F228AB">
        <w:rPr>
          <w:rFonts w:ascii="Times New Roman" w:hAnsi="Times New Roman" w:cs="Times New Roman"/>
          <w:lang w:bidi="fa-IR"/>
        </w:rPr>
        <w:t>Liberzon</w:t>
      </w:r>
      <w:proofErr w:type="spellEnd"/>
      <w:r w:rsidR="00F228AB" w:rsidRPr="00F228AB">
        <w:rPr>
          <w:rFonts w:ascii="Times New Roman" w:hAnsi="Times New Roman" w:cs="Times New Roman"/>
          <w:lang w:bidi="fa-IR"/>
        </w:rPr>
        <w:t xml:space="preserve">, I., Abelson, J., </w:t>
      </w:r>
      <w:proofErr w:type="spellStart"/>
      <w:r w:rsidR="00F228AB" w:rsidRPr="00F228AB">
        <w:rPr>
          <w:rFonts w:ascii="Times New Roman" w:hAnsi="Times New Roman" w:cs="Times New Roman"/>
          <w:lang w:bidi="fa-IR"/>
        </w:rPr>
        <w:t>Klumpp</w:t>
      </w:r>
      <w:proofErr w:type="spellEnd"/>
      <w:r w:rsidR="00F228AB" w:rsidRPr="00F228AB">
        <w:rPr>
          <w:rFonts w:ascii="Times New Roman" w:hAnsi="Times New Roman" w:cs="Times New Roman"/>
          <w:lang w:bidi="fa-IR"/>
        </w:rPr>
        <w:t xml:space="preserve">, H., Horwitz, A., Mooney, A., Raglan, G. B., &amp; </w:t>
      </w:r>
      <w:proofErr w:type="spellStart"/>
      <w:r w:rsidR="00F228AB" w:rsidRPr="00F228AB">
        <w:rPr>
          <w:rFonts w:ascii="Times New Roman" w:hAnsi="Times New Roman" w:cs="Times New Roman"/>
          <w:lang w:bidi="fa-IR"/>
        </w:rPr>
        <w:t>Zalta</w:t>
      </w:r>
      <w:proofErr w:type="spellEnd"/>
      <w:r w:rsidR="00F228AB" w:rsidRPr="00F228AB">
        <w:rPr>
          <w:rFonts w:ascii="Times New Roman" w:hAnsi="Times New Roman" w:cs="Times New Roman"/>
          <w:lang w:bidi="fa-IR"/>
        </w:rPr>
        <w:t xml:space="preserve">, A. K. (2024). A 4-week morning light treatment reduces amygdala reactivity and clinical symptoms in adults with traumatic stress. </w:t>
      </w:r>
      <w:r w:rsidR="00F228AB" w:rsidRPr="00B64E76">
        <w:rPr>
          <w:rFonts w:ascii="Times New Roman" w:hAnsi="Times New Roman" w:cs="Times New Roman"/>
          <w:i/>
          <w:iCs/>
          <w:lang w:bidi="fa-IR"/>
        </w:rPr>
        <w:t>Psychiatry research</w:t>
      </w:r>
      <w:r w:rsidR="00F228AB" w:rsidRPr="00F228AB">
        <w:rPr>
          <w:rFonts w:ascii="Times New Roman" w:hAnsi="Times New Roman" w:cs="Times New Roman"/>
          <w:lang w:bidi="fa-IR"/>
        </w:rPr>
        <w:t xml:space="preserve">, </w:t>
      </w:r>
      <w:r w:rsidR="00F228AB" w:rsidRPr="00B64E76">
        <w:rPr>
          <w:rFonts w:ascii="Times New Roman" w:hAnsi="Times New Roman" w:cs="Times New Roman"/>
          <w:i/>
          <w:iCs/>
          <w:lang w:bidi="fa-IR"/>
        </w:rPr>
        <w:t>342</w:t>
      </w:r>
      <w:r w:rsidR="00F228AB" w:rsidRPr="00F228AB">
        <w:rPr>
          <w:rFonts w:ascii="Times New Roman" w:hAnsi="Times New Roman" w:cs="Times New Roman"/>
          <w:lang w:bidi="fa-IR"/>
        </w:rPr>
        <w:t xml:space="preserve">, 116209. </w:t>
      </w:r>
      <w:hyperlink r:id="rId45" w:history="1">
        <w:r w:rsidR="00F228AB" w:rsidRPr="00B17074">
          <w:rPr>
            <w:rStyle w:val="Hyperlink"/>
            <w:rFonts w:ascii="Times New Roman" w:hAnsi="Times New Roman" w:cs="Times New Roman"/>
            <w:lang w:bidi="fa-IR"/>
          </w:rPr>
          <w:t>https://doi.org/10.1016/j.psychres.2024.116209</w:t>
        </w:r>
      </w:hyperlink>
      <w:r w:rsidR="00F228AB">
        <w:rPr>
          <w:rFonts w:ascii="Times New Roman" w:hAnsi="Times New Roman" w:cs="Times New Roman"/>
          <w:lang w:bidi="fa-IR"/>
        </w:rPr>
        <w:t xml:space="preserve"> </w:t>
      </w:r>
    </w:p>
    <w:p w14:paraId="44D651A9" w14:textId="2E25246C" w:rsidR="00B64E76" w:rsidRDefault="00B64E76" w:rsidP="00536285">
      <w:pPr>
        <w:spacing w:line="480" w:lineRule="auto"/>
        <w:ind w:hanging="720"/>
        <w:rPr>
          <w:rFonts w:ascii="Times New Roman" w:hAnsi="Times New Roman" w:cs="Times New Roman"/>
          <w:lang w:bidi="fa-IR"/>
        </w:rPr>
      </w:pPr>
      <w:r>
        <w:rPr>
          <w:rFonts w:ascii="Times New Roman" w:hAnsi="Times New Roman" w:cs="Times New Roman"/>
          <w:lang w:bidi="fa-IR"/>
        </w:rPr>
        <w:t>40.</w:t>
      </w:r>
      <w:r w:rsidRPr="00B64E76">
        <w:t xml:space="preserve"> </w:t>
      </w:r>
      <w:r w:rsidRPr="00B64E76">
        <w:rPr>
          <w:rFonts w:ascii="Times New Roman" w:hAnsi="Times New Roman" w:cs="Times New Roman"/>
          <w:lang w:bidi="fa-IR"/>
        </w:rPr>
        <w:t xml:space="preserve">Lam, R. W., Levitt, A. J., </w:t>
      </w:r>
      <w:proofErr w:type="spellStart"/>
      <w:r w:rsidRPr="00B64E76">
        <w:rPr>
          <w:rFonts w:ascii="Times New Roman" w:hAnsi="Times New Roman" w:cs="Times New Roman"/>
          <w:lang w:bidi="fa-IR"/>
        </w:rPr>
        <w:t>Levitan</w:t>
      </w:r>
      <w:proofErr w:type="spellEnd"/>
      <w:r w:rsidRPr="00B64E76">
        <w:rPr>
          <w:rFonts w:ascii="Times New Roman" w:hAnsi="Times New Roman" w:cs="Times New Roman"/>
          <w:lang w:bidi="fa-IR"/>
        </w:rPr>
        <w:t xml:space="preserve">, R. D., Enns, M. W., Morehouse, R., </w:t>
      </w:r>
      <w:proofErr w:type="spellStart"/>
      <w:r w:rsidRPr="00B64E76">
        <w:rPr>
          <w:rFonts w:ascii="Times New Roman" w:hAnsi="Times New Roman" w:cs="Times New Roman"/>
          <w:lang w:bidi="fa-IR"/>
        </w:rPr>
        <w:t>Michalak</w:t>
      </w:r>
      <w:proofErr w:type="spellEnd"/>
      <w:r w:rsidRPr="00B64E76">
        <w:rPr>
          <w:rFonts w:ascii="Times New Roman" w:hAnsi="Times New Roman" w:cs="Times New Roman"/>
          <w:lang w:bidi="fa-IR"/>
        </w:rPr>
        <w:t xml:space="preserve">, E. E., &amp; Tam, E. M. (2006). The Can-SAD study: A randomized controlled trial of the effectiveness of light therapy and fluoxetine in patients with winter seasonal affective disorder. </w:t>
      </w:r>
      <w:r w:rsidRPr="00B64E76">
        <w:rPr>
          <w:rFonts w:ascii="Times New Roman" w:hAnsi="Times New Roman" w:cs="Times New Roman"/>
          <w:i/>
          <w:iCs/>
          <w:lang w:bidi="fa-IR"/>
        </w:rPr>
        <w:t>American Journal of Psychiatry</w:t>
      </w:r>
      <w:r w:rsidRPr="00B64E76">
        <w:rPr>
          <w:rFonts w:ascii="Times New Roman" w:hAnsi="Times New Roman" w:cs="Times New Roman"/>
          <w:lang w:bidi="fa-IR"/>
        </w:rPr>
        <w:t xml:space="preserve">, </w:t>
      </w:r>
      <w:r w:rsidRPr="00B64E76">
        <w:rPr>
          <w:rFonts w:ascii="Times New Roman" w:hAnsi="Times New Roman" w:cs="Times New Roman"/>
          <w:i/>
          <w:iCs/>
          <w:lang w:bidi="fa-IR"/>
        </w:rPr>
        <w:t>163</w:t>
      </w:r>
      <w:r w:rsidRPr="00B64E76">
        <w:rPr>
          <w:rFonts w:ascii="Times New Roman" w:hAnsi="Times New Roman" w:cs="Times New Roman"/>
          <w:lang w:bidi="fa-IR"/>
        </w:rPr>
        <w:t xml:space="preserve">(5), 805–812. </w:t>
      </w:r>
      <w:hyperlink r:id="rId46" w:history="1">
        <w:r w:rsidRPr="00B17074">
          <w:rPr>
            <w:rStyle w:val="Hyperlink"/>
            <w:rFonts w:ascii="Times New Roman" w:hAnsi="Times New Roman" w:cs="Times New Roman"/>
            <w:lang w:bidi="fa-IR"/>
          </w:rPr>
          <w:t>https://doi.org/10.1176/ajp.2006.163.5.805</w:t>
        </w:r>
      </w:hyperlink>
      <w:r>
        <w:rPr>
          <w:rFonts w:ascii="Times New Roman" w:hAnsi="Times New Roman" w:cs="Times New Roman"/>
          <w:lang w:bidi="fa-IR"/>
        </w:rPr>
        <w:t xml:space="preserve"> </w:t>
      </w:r>
    </w:p>
    <w:p w14:paraId="0B5938AC" w14:textId="21F4E6EC" w:rsidR="00B64E76" w:rsidRPr="00B64E76" w:rsidRDefault="00B64E76" w:rsidP="00536285">
      <w:pPr>
        <w:spacing w:line="480" w:lineRule="auto"/>
        <w:ind w:hanging="720"/>
        <w:rPr>
          <w:rFonts w:ascii="Times New Roman" w:hAnsi="Times New Roman" w:cs="Times New Roman"/>
          <w:lang w:bidi="fa-IR"/>
        </w:rPr>
      </w:pPr>
      <w:r>
        <w:rPr>
          <w:rFonts w:ascii="Times New Roman" w:hAnsi="Times New Roman" w:cs="Times New Roman"/>
          <w:lang w:bidi="fa-IR"/>
        </w:rPr>
        <w:t xml:space="preserve">41. </w:t>
      </w:r>
      <w:proofErr w:type="spellStart"/>
      <w:r w:rsidRPr="00B64E76">
        <w:rPr>
          <w:rFonts w:ascii="Times New Roman" w:hAnsi="Times New Roman" w:cs="Times New Roman"/>
          <w:lang w:bidi="fa-IR"/>
        </w:rPr>
        <w:t>Perera</w:t>
      </w:r>
      <w:proofErr w:type="spellEnd"/>
      <w:r w:rsidRPr="00B64E76">
        <w:rPr>
          <w:rFonts w:ascii="Times New Roman" w:hAnsi="Times New Roman" w:cs="Times New Roman"/>
          <w:lang w:bidi="fa-IR"/>
        </w:rPr>
        <w:t xml:space="preserve">, S., </w:t>
      </w:r>
      <w:proofErr w:type="spellStart"/>
      <w:r w:rsidRPr="00B64E76">
        <w:rPr>
          <w:rFonts w:ascii="Times New Roman" w:hAnsi="Times New Roman" w:cs="Times New Roman"/>
          <w:lang w:bidi="fa-IR"/>
        </w:rPr>
        <w:t>Eisen</w:t>
      </w:r>
      <w:proofErr w:type="spellEnd"/>
      <w:r w:rsidRPr="00B64E76">
        <w:rPr>
          <w:rFonts w:ascii="Times New Roman" w:hAnsi="Times New Roman" w:cs="Times New Roman"/>
          <w:lang w:bidi="fa-IR"/>
        </w:rPr>
        <w:t xml:space="preserve">, R., Bhatt, M., Bhatnagar, N., de Souza, R. J., </w:t>
      </w:r>
      <w:proofErr w:type="spellStart"/>
      <w:r w:rsidRPr="00B64E76">
        <w:rPr>
          <w:rFonts w:ascii="Times New Roman" w:hAnsi="Times New Roman" w:cs="Times New Roman"/>
          <w:lang w:bidi="fa-IR"/>
        </w:rPr>
        <w:t>Thabane</w:t>
      </w:r>
      <w:proofErr w:type="spellEnd"/>
      <w:r w:rsidRPr="00B64E76">
        <w:rPr>
          <w:rFonts w:ascii="Times New Roman" w:hAnsi="Times New Roman" w:cs="Times New Roman"/>
          <w:lang w:bidi="fa-IR"/>
        </w:rPr>
        <w:t xml:space="preserve">, L., &amp; </w:t>
      </w:r>
      <w:proofErr w:type="spellStart"/>
      <w:r w:rsidRPr="00B64E76">
        <w:rPr>
          <w:rFonts w:ascii="Times New Roman" w:hAnsi="Times New Roman" w:cs="Times New Roman"/>
          <w:lang w:bidi="fa-IR"/>
        </w:rPr>
        <w:t>Samaan</w:t>
      </w:r>
      <w:proofErr w:type="spellEnd"/>
      <w:r w:rsidRPr="00B64E76">
        <w:rPr>
          <w:rFonts w:ascii="Times New Roman" w:hAnsi="Times New Roman" w:cs="Times New Roman"/>
          <w:lang w:bidi="fa-IR"/>
        </w:rPr>
        <w:t xml:space="preserve">, Z. (2016). Light therapy for non-seasonal depression: Systematic review and meta-analysis. </w:t>
      </w:r>
      <w:proofErr w:type="spellStart"/>
      <w:r w:rsidRPr="00B64E76">
        <w:rPr>
          <w:rFonts w:ascii="Times New Roman" w:hAnsi="Times New Roman" w:cs="Times New Roman"/>
          <w:i/>
          <w:iCs/>
          <w:lang w:bidi="fa-IR"/>
        </w:rPr>
        <w:t>BJPsych</w:t>
      </w:r>
      <w:proofErr w:type="spellEnd"/>
      <w:r w:rsidRPr="00B64E76">
        <w:rPr>
          <w:rFonts w:ascii="Times New Roman" w:hAnsi="Times New Roman" w:cs="Times New Roman"/>
          <w:i/>
          <w:iCs/>
          <w:lang w:bidi="fa-IR"/>
        </w:rPr>
        <w:t xml:space="preserve"> Open</w:t>
      </w:r>
      <w:r w:rsidRPr="00B64E76">
        <w:rPr>
          <w:rFonts w:ascii="Times New Roman" w:hAnsi="Times New Roman" w:cs="Times New Roman"/>
          <w:lang w:bidi="fa-IR"/>
        </w:rPr>
        <w:t xml:space="preserve">, </w:t>
      </w:r>
      <w:r w:rsidRPr="00B64E76">
        <w:rPr>
          <w:rFonts w:ascii="Times New Roman" w:hAnsi="Times New Roman" w:cs="Times New Roman"/>
          <w:i/>
          <w:iCs/>
          <w:lang w:bidi="fa-IR"/>
        </w:rPr>
        <w:t>2</w:t>
      </w:r>
      <w:r w:rsidRPr="00B64E76">
        <w:rPr>
          <w:rFonts w:ascii="Times New Roman" w:hAnsi="Times New Roman" w:cs="Times New Roman"/>
          <w:lang w:bidi="fa-IR"/>
        </w:rPr>
        <w:t xml:space="preserve">(2), 116–126. </w:t>
      </w:r>
      <w:hyperlink r:id="rId47" w:history="1">
        <w:r w:rsidR="009B4D5A" w:rsidRPr="00B17074">
          <w:rPr>
            <w:rStyle w:val="Hyperlink"/>
            <w:rFonts w:ascii="Times New Roman" w:hAnsi="Times New Roman" w:cs="Times New Roman"/>
            <w:lang w:bidi="fa-IR"/>
          </w:rPr>
          <w:t>https://doi.org/10.1192/bjpo.bp.115.001610</w:t>
        </w:r>
      </w:hyperlink>
      <w:r w:rsidR="009B4D5A">
        <w:rPr>
          <w:rFonts w:ascii="Times New Roman" w:hAnsi="Times New Roman" w:cs="Times New Roman"/>
          <w:lang w:bidi="fa-IR"/>
        </w:rPr>
        <w:t xml:space="preserve"> </w:t>
      </w:r>
      <w:r w:rsidRPr="00B64E76">
        <w:rPr>
          <w:rFonts w:ascii="Times New Roman" w:hAnsi="Times New Roman" w:cs="Times New Roman"/>
          <w:lang w:bidi="fa-IR"/>
        </w:rPr>
        <w:t xml:space="preserve"> </w:t>
      </w:r>
      <w:r w:rsidR="009B4D5A">
        <w:rPr>
          <w:rFonts w:ascii="Times New Roman" w:hAnsi="Times New Roman" w:cs="Times New Roman"/>
          <w:lang w:bidi="fa-IR"/>
        </w:rPr>
        <w:t xml:space="preserve">  </w:t>
      </w:r>
    </w:p>
    <w:p w14:paraId="138E8944" w14:textId="7E497133" w:rsidR="00B64E76" w:rsidRDefault="00B64E76" w:rsidP="00536285">
      <w:pPr>
        <w:spacing w:line="480" w:lineRule="auto"/>
        <w:ind w:hanging="720"/>
        <w:rPr>
          <w:rFonts w:ascii="Times New Roman" w:hAnsi="Times New Roman" w:cs="Times New Roman"/>
          <w:lang w:bidi="fa-IR"/>
        </w:rPr>
      </w:pPr>
      <w:r w:rsidRPr="00B64E76">
        <w:rPr>
          <w:rFonts w:ascii="Times New Roman" w:hAnsi="Times New Roman" w:cs="Times New Roman"/>
          <w:lang w:bidi="fa-IR"/>
        </w:rPr>
        <w:t>4</w:t>
      </w:r>
      <w:r>
        <w:rPr>
          <w:rFonts w:ascii="Times New Roman" w:hAnsi="Times New Roman" w:cs="Times New Roman"/>
          <w:lang w:bidi="fa-IR"/>
        </w:rPr>
        <w:t xml:space="preserve">2. </w:t>
      </w:r>
      <w:proofErr w:type="spellStart"/>
      <w:r w:rsidRPr="00B64E76">
        <w:rPr>
          <w:rFonts w:ascii="Times New Roman" w:hAnsi="Times New Roman" w:cs="Times New Roman"/>
          <w:lang w:bidi="fa-IR"/>
        </w:rPr>
        <w:t>Terman</w:t>
      </w:r>
      <w:proofErr w:type="spellEnd"/>
      <w:r w:rsidRPr="00B64E76">
        <w:rPr>
          <w:rFonts w:ascii="Times New Roman" w:hAnsi="Times New Roman" w:cs="Times New Roman"/>
          <w:lang w:bidi="fa-IR"/>
        </w:rPr>
        <w:t xml:space="preserve">, M., &amp; </w:t>
      </w:r>
      <w:proofErr w:type="spellStart"/>
      <w:r w:rsidRPr="00B64E76">
        <w:rPr>
          <w:rFonts w:ascii="Times New Roman" w:hAnsi="Times New Roman" w:cs="Times New Roman"/>
          <w:lang w:bidi="fa-IR"/>
        </w:rPr>
        <w:t>Terman</w:t>
      </w:r>
      <w:proofErr w:type="spellEnd"/>
      <w:r w:rsidRPr="00B64E76">
        <w:rPr>
          <w:rFonts w:ascii="Times New Roman" w:hAnsi="Times New Roman" w:cs="Times New Roman"/>
          <w:lang w:bidi="fa-IR"/>
        </w:rPr>
        <w:t xml:space="preserve">, J. S. (2005). Light therapy for seasonal and </w:t>
      </w:r>
      <w:proofErr w:type="spellStart"/>
      <w:r w:rsidRPr="00B64E76">
        <w:rPr>
          <w:rFonts w:ascii="Times New Roman" w:hAnsi="Times New Roman" w:cs="Times New Roman"/>
          <w:lang w:bidi="fa-IR"/>
        </w:rPr>
        <w:t>nonseasonal</w:t>
      </w:r>
      <w:proofErr w:type="spellEnd"/>
      <w:r w:rsidRPr="00B64E76">
        <w:rPr>
          <w:rFonts w:ascii="Times New Roman" w:hAnsi="Times New Roman" w:cs="Times New Roman"/>
          <w:lang w:bidi="fa-IR"/>
        </w:rPr>
        <w:t xml:space="preserve"> depression: Efficacy, protocol, safety, and side effects. </w:t>
      </w:r>
      <w:r w:rsidRPr="00B64E76">
        <w:rPr>
          <w:rFonts w:ascii="Times New Roman" w:hAnsi="Times New Roman" w:cs="Times New Roman"/>
          <w:i/>
          <w:iCs/>
          <w:lang w:bidi="fa-IR"/>
        </w:rPr>
        <w:t>CNS Spectrums</w:t>
      </w:r>
      <w:r w:rsidRPr="00B64E76">
        <w:rPr>
          <w:rFonts w:ascii="Times New Roman" w:hAnsi="Times New Roman" w:cs="Times New Roman"/>
          <w:lang w:bidi="fa-IR"/>
        </w:rPr>
        <w:t xml:space="preserve">, </w:t>
      </w:r>
      <w:r w:rsidRPr="00B64E76">
        <w:rPr>
          <w:rFonts w:ascii="Times New Roman" w:hAnsi="Times New Roman" w:cs="Times New Roman"/>
          <w:i/>
          <w:iCs/>
          <w:lang w:bidi="fa-IR"/>
        </w:rPr>
        <w:t>10</w:t>
      </w:r>
      <w:r w:rsidRPr="00B64E76">
        <w:rPr>
          <w:rFonts w:ascii="Times New Roman" w:hAnsi="Times New Roman" w:cs="Times New Roman"/>
          <w:lang w:bidi="fa-IR"/>
        </w:rPr>
        <w:t xml:space="preserve">(8), 647–663. </w:t>
      </w:r>
      <w:hyperlink r:id="rId48" w:history="1">
        <w:r w:rsidRPr="00B17074">
          <w:rPr>
            <w:rStyle w:val="Hyperlink"/>
            <w:rFonts w:ascii="Times New Roman" w:hAnsi="Times New Roman" w:cs="Times New Roman"/>
            <w:lang w:bidi="fa-IR"/>
          </w:rPr>
          <w:t>https://doi.org/10.1017/S1092852900019611</w:t>
        </w:r>
      </w:hyperlink>
      <w:r>
        <w:rPr>
          <w:rFonts w:ascii="Times New Roman" w:hAnsi="Times New Roman" w:cs="Times New Roman"/>
          <w:lang w:bidi="fa-IR"/>
        </w:rPr>
        <w:t xml:space="preserve"> </w:t>
      </w:r>
    </w:p>
    <w:p w14:paraId="6288BB52" w14:textId="5995F0BF" w:rsidR="00B64E76" w:rsidRDefault="00B64E76" w:rsidP="00536285">
      <w:pPr>
        <w:spacing w:line="480" w:lineRule="auto"/>
        <w:ind w:hanging="720"/>
        <w:rPr>
          <w:rFonts w:ascii="Times New Roman" w:hAnsi="Times New Roman" w:cs="Times New Roman"/>
          <w:lang w:bidi="fa-IR"/>
        </w:rPr>
      </w:pPr>
      <w:r>
        <w:rPr>
          <w:rFonts w:ascii="Times New Roman" w:hAnsi="Times New Roman" w:cs="Times New Roman"/>
          <w:lang w:bidi="fa-IR"/>
        </w:rPr>
        <w:t xml:space="preserve">43. </w:t>
      </w:r>
      <w:r w:rsidRPr="00B64E76">
        <w:rPr>
          <w:rFonts w:ascii="Times New Roman" w:hAnsi="Times New Roman" w:cs="Times New Roman"/>
          <w:lang w:bidi="fa-IR"/>
        </w:rPr>
        <w:t xml:space="preserve">Golden, R. N., </w:t>
      </w:r>
      <w:proofErr w:type="spellStart"/>
      <w:r w:rsidRPr="00B64E76">
        <w:rPr>
          <w:rFonts w:ascii="Times New Roman" w:hAnsi="Times New Roman" w:cs="Times New Roman"/>
          <w:lang w:bidi="fa-IR"/>
        </w:rPr>
        <w:t>Gaynes</w:t>
      </w:r>
      <w:proofErr w:type="spellEnd"/>
      <w:r w:rsidRPr="00B64E76">
        <w:rPr>
          <w:rFonts w:ascii="Times New Roman" w:hAnsi="Times New Roman" w:cs="Times New Roman"/>
          <w:lang w:bidi="fa-IR"/>
        </w:rPr>
        <w:t xml:space="preserve">, B. N., </w:t>
      </w:r>
      <w:proofErr w:type="spellStart"/>
      <w:r w:rsidRPr="00B64E76">
        <w:rPr>
          <w:rFonts w:ascii="Times New Roman" w:hAnsi="Times New Roman" w:cs="Times New Roman"/>
          <w:lang w:bidi="fa-IR"/>
        </w:rPr>
        <w:t>Ekstrom</w:t>
      </w:r>
      <w:proofErr w:type="spellEnd"/>
      <w:r w:rsidRPr="00B64E76">
        <w:rPr>
          <w:rFonts w:ascii="Times New Roman" w:hAnsi="Times New Roman" w:cs="Times New Roman"/>
          <w:lang w:bidi="fa-IR"/>
        </w:rPr>
        <w:t xml:space="preserve">, R. D., Hamer, R. M., Jacobsen, F. M., </w:t>
      </w:r>
      <w:proofErr w:type="spellStart"/>
      <w:r w:rsidRPr="00B64E76">
        <w:rPr>
          <w:rFonts w:ascii="Times New Roman" w:hAnsi="Times New Roman" w:cs="Times New Roman"/>
          <w:lang w:bidi="fa-IR"/>
        </w:rPr>
        <w:t>Suppes</w:t>
      </w:r>
      <w:proofErr w:type="spellEnd"/>
      <w:r w:rsidRPr="00B64E76">
        <w:rPr>
          <w:rFonts w:ascii="Times New Roman" w:hAnsi="Times New Roman" w:cs="Times New Roman"/>
          <w:lang w:bidi="fa-IR"/>
        </w:rPr>
        <w:t xml:space="preserve">, T., Wisner, K. L., &amp; </w:t>
      </w:r>
      <w:proofErr w:type="spellStart"/>
      <w:r w:rsidRPr="00B64E76">
        <w:rPr>
          <w:rFonts w:ascii="Times New Roman" w:hAnsi="Times New Roman" w:cs="Times New Roman"/>
          <w:lang w:bidi="fa-IR"/>
        </w:rPr>
        <w:t>Nemeroff</w:t>
      </w:r>
      <w:proofErr w:type="spellEnd"/>
      <w:r w:rsidRPr="00B64E76">
        <w:rPr>
          <w:rFonts w:ascii="Times New Roman" w:hAnsi="Times New Roman" w:cs="Times New Roman"/>
          <w:lang w:bidi="fa-IR"/>
        </w:rPr>
        <w:t xml:space="preserve">, C. B. (2005). The efficacy of light therapy in the treatment of mood disorders: A review and meta-analysis of the evidence. </w:t>
      </w:r>
      <w:r w:rsidRPr="00B64E76">
        <w:rPr>
          <w:rFonts w:ascii="Times New Roman" w:hAnsi="Times New Roman" w:cs="Times New Roman"/>
          <w:i/>
          <w:iCs/>
          <w:lang w:bidi="fa-IR"/>
        </w:rPr>
        <w:t>American Journal of Psychiatry</w:t>
      </w:r>
      <w:r w:rsidRPr="00B64E76">
        <w:rPr>
          <w:rFonts w:ascii="Times New Roman" w:hAnsi="Times New Roman" w:cs="Times New Roman"/>
          <w:lang w:bidi="fa-IR"/>
        </w:rPr>
        <w:t xml:space="preserve">, </w:t>
      </w:r>
      <w:r w:rsidRPr="00B64E76">
        <w:rPr>
          <w:rFonts w:ascii="Times New Roman" w:hAnsi="Times New Roman" w:cs="Times New Roman"/>
          <w:i/>
          <w:iCs/>
          <w:lang w:bidi="fa-IR"/>
        </w:rPr>
        <w:t>162</w:t>
      </w:r>
      <w:r w:rsidRPr="00B64E76">
        <w:rPr>
          <w:rFonts w:ascii="Times New Roman" w:hAnsi="Times New Roman" w:cs="Times New Roman"/>
          <w:lang w:bidi="fa-IR"/>
        </w:rPr>
        <w:t xml:space="preserve">(4), 656–662. </w:t>
      </w:r>
      <w:hyperlink r:id="rId49" w:history="1">
        <w:r w:rsidRPr="00B17074">
          <w:rPr>
            <w:rStyle w:val="Hyperlink"/>
            <w:rFonts w:ascii="Times New Roman" w:hAnsi="Times New Roman" w:cs="Times New Roman"/>
            <w:lang w:bidi="fa-IR"/>
          </w:rPr>
          <w:t>https://doi.org/10.1176/appi.ajp.162.4.656</w:t>
        </w:r>
      </w:hyperlink>
      <w:r>
        <w:rPr>
          <w:rFonts w:ascii="Times New Roman" w:hAnsi="Times New Roman" w:cs="Times New Roman"/>
          <w:lang w:bidi="fa-IR"/>
        </w:rPr>
        <w:t xml:space="preserve"> </w:t>
      </w:r>
    </w:p>
    <w:p w14:paraId="6841B3CA" w14:textId="5F322E12" w:rsidR="00B64E76" w:rsidRDefault="00B64E76" w:rsidP="00536285">
      <w:pPr>
        <w:spacing w:line="480" w:lineRule="auto"/>
        <w:ind w:hanging="720"/>
        <w:rPr>
          <w:rFonts w:ascii="Times New Roman" w:hAnsi="Times New Roman" w:cs="Times New Roman"/>
          <w:lang w:bidi="fa-IR"/>
        </w:rPr>
      </w:pPr>
      <w:r>
        <w:rPr>
          <w:rFonts w:ascii="Times New Roman" w:hAnsi="Times New Roman" w:cs="Times New Roman"/>
          <w:lang w:bidi="fa-IR"/>
        </w:rPr>
        <w:t>44.</w:t>
      </w:r>
      <w:r w:rsidRPr="00B64E76">
        <w:t xml:space="preserve"> </w:t>
      </w:r>
      <w:r w:rsidRPr="00B64E76">
        <w:rPr>
          <w:rFonts w:ascii="Times New Roman" w:hAnsi="Times New Roman" w:cs="Times New Roman"/>
          <w:lang w:bidi="fa-IR"/>
        </w:rPr>
        <w:t xml:space="preserve">Stein, D. J., </w:t>
      </w:r>
      <w:proofErr w:type="spellStart"/>
      <w:r w:rsidRPr="00B64E76">
        <w:rPr>
          <w:rFonts w:ascii="Times New Roman" w:hAnsi="Times New Roman" w:cs="Times New Roman"/>
          <w:lang w:bidi="fa-IR"/>
        </w:rPr>
        <w:t>Ipser</w:t>
      </w:r>
      <w:proofErr w:type="spellEnd"/>
      <w:r w:rsidRPr="00B64E76">
        <w:rPr>
          <w:rFonts w:ascii="Times New Roman" w:hAnsi="Times New Roman" w:cs="Times New Roman"/>
          <w:lang w:bidi="fa-IR"/>
        </w:rPr>
        <w:t xml:space="preserve">, J. C., &amp; </w:t>
      </w:r>
      <w:proofErr w:type="spellStart"/>
      <w:r w:rsidRPr="00B64E76">
        <w:rPr>
          <w:rFonts w:ascii="Times New Roman" w:hAnsi="Times New Roman" w:cs="Times New Roman"/>
          <w:lang w:bidi="fa-IR"/>
        </w:rPr>
        <w:t>Seedat</w:t>
      </w:r>
      <w:proofErr w:type="spellEnd"/>
      <w:r w:rsidRPr="00B64E76">
        <w:rPr>
          <w:rFonts w:ascii="Times New Roman" w:hAnsi="Times New Roman" w:cs="Times New Roman"/>
          <w:lang w:bidi="fa-IR"/>
        </w:rPr>
        <w:t xml:space="preserve">, S. (2006). Pharmacotherapy for </w:t>
      </w:r>
      <w:proofErr w:type="spellStart"/>
      <w:r w:rsidRPr="00B64E76">
        <w:rPr>
          <w:rFonts w:ascii="Times New Roman" w:hAnsi="Times New Roman" w:cs="Times New Roman"/>
          <w:lang w:bidi="fa-IR"/>
        </w:rPr>
        <w:t>post traumatic</w:t>
      </w:r>
      <w:proofErr w:type="spellEnd"/>
      <w:r w:rsidRPr="00B64E76">
        <w:rPr>
          <w:rFonts w:ascii="Times New Roman" w:hAnsi="Times New Roman" w:cs="Times New Roman"/>
          <w:lang w:bidi="fa-IR"/>
        </w:rPr>
        <w:t xml:space="preserve"> stress disorder (PTSD). </w:t>
      </w:r>
      <w:r w:rsidRPr="00B64E76">
        <w:rPr>
          <w:rFonts w:ascii="Times New Roman" w:hAnsi="Times New Roman" w:cs="Times New Roman"/>
          <w:i/>
          <w:iCs/>
          <w:lang w:bidi="fa-IR"/>
        </w:rPr>
        <w:t>Cochrane Database of Systematic Reviews</w:t>
      </w:r>
      <w:r w:rsidRPr="00B64E76">
        <w:rPr>
          <w:rFonts w:ascii="Times New Roman" w:hAnsi="Times New Roman" w:cs="Times New Roman"/>
          <w:lang w:bidi="fa-IR"/>
        </w:rPr>
        <w:t xml:space="preserve">, (1), CD002795. </w:t>
      </w:r>
      <w:hyperlink r:id="rId50" w:history="1">
        <w:r w:rsidRPr="00B17074">
          <w:rPr>
            <w:rStyle w:val="Hyperlink"/>
            <w:rFonts w:ascii="Times New Roman" w:hAnsi="Times New Roman" w:cs="Times New Roman"/>
            <w:lang w:bidi="fa-IR"/>
          </w:rPr>
          <w:t>https://doi.org/10.1002/14651858.CD002795.pub2</w:t>
        </w:r>
      </w:hyperlink>
      <w:r>
        <w:rPr>
          <w:rFonts w:ascii="Times New Roman" w:hAnsi="Times New Roman" w:cs="Times New Roman"/>
          <w:lang w:bidi="fa-IR"/>
        </w:rPr>
        <w:t xml:space="preserve"> </w:t>
      </w:r>
    </w:p>
    <w:p w14:paraId="231E4D05" w14:textId="466A7A2F" w:rsidR="00B64E76" w:rsidRDefault="00B64E76" w:rsidP="00536285">
      <w:pPr>
        <w:spacing w:line="480" w:lineRule="auto"/>
        <w:ind w:hanging="720"/>
        <w:rPr>
          <w:rFonts w:ascii="Times New Roman" w:hAnsi="Times New Roman" w:cs="Times New Roman"/>
          <w:lang w:bidi="fa-IR"/>
        </w:rPr>
      </w:pPr>
      <w:r>
        <w:rPr>
          <w:rFonts w:ascii="Times New Roman" w:hAnsi="Times New Roman" w:cs="Times New Roman"/>
          <w:lang w:bidi="fa-IR"/>
        </w:rPr>
        <w:lastRenderedPageBreak/>
        <w:t>45.</w:t>
      </w:r>
      <w:r w:rsidRPr="00B64E76">
        <w:t xml:space="preserve"> </w:t>
      </w:r>
      <w:proofErr w:type="spellStart"/>
      <w:r w:rsidRPr="00B64E76">
        <w:rPr>
          <w:rFonts w:ascii="Times New Roman" w:hAnsi="Times New Roman" w:cs="Times New Roman"/>
          <w:lang w:bidi="fa-IR"/>
        </w:rPr>
        <w:t>Chellappa</w:t>
      </w:r>
      <w:proofErr w:type="spellEnd"/>
      <w:r w:rsidRPr="00B64E76">
        <w:rPr>
          <w:rFonts w:ascii="Times New Roman" w:hAnsi="Times New Roman" w:cs="Times New Roman"/>
          <w:lang w:bidi="fa-IR"/>
        </w:rPr>
        <w:t xml:space="preserve">, S. L., </w:t>
      </w:r>
      <w:proofErr w:type="spellStart"/>
      <w:r w:rsidRPr="00B64E76">
        <w:rPr>
          <w:rFonts w:ascii="Times New Roman" w:hAnsi="Times New Roman" w:cs="Times New Roman"/>
          <w:lang w:bidi="fa-IR"/>
        </w:rPr>
        <w:t>Gordijn</w:t>
      </w:r>
      <w:proofErr w:type="spellEnd"/>
      <w:r w:rsidRPr="00B64E76">
        <w:rPr>
          <w:rFonts w:ascii="Times New Roman" w:hAnsi="Times New Roman" w:cs="Times New Roman"/>
          <w:lang w:bidi="fa-IR"/>
        </w:rPr>
        <w:t xml:space="preserve">, M. C., &amp; </w:t>
      </w:r>
      <w:proofErr w:type="spellStart"/>
      <w:r w:rsidRPr="00B64E76">
        <w:rPr>
          <w:rFonts w:ascii="Times New Roman" w:hAnsi="Times New Roman" w:cs="Times New Roman"/>
          <w:lang w:bidi="fa-IR"/>
        </w:rPr>
        <w:t>Cajochen</w:t>
      </w:r>
      <w:proofErr w:type="spellEnd"/>
      <w:r w:rsidRPr="00B64E76">
        <w:rPr>
          <w:rFonts w:ascii="Times New Roman" w:hAnsi="Times New Roman" w:cs="Times New Roman"/>
          <w:lang w:bidi="fa-IR"/>
        </w:rPr>
        <w:t xml:space="preserve">, C. (2011). Can light make us bright? Effects of light on cognition and sleep. </w:t>
      </w:r>
      <w:r w:rsidRPr="00B64E76">
        <w:rPr>
          <w:rFonts w:ascii="Times New Roman" w:hAnsi="Times New Roman" w:cs="Times New Roman"/>
          <w:i/>
          <w:iCs/>
          <w:lang w:bidi="fa-IR"/>
        </w:rPr>
        <w:t>Progress in Brain Research</w:t>
      </w:r>
      <w:r w:rsidRPr="00B64E76">
        <w:rPr>
          <w:rFonts w:ascii="Times New Roman" w:hAnsi="Times New Roman" w:cs="Times New Roman"/>
          <w:lang w:bidi="fa-IR"/>
        </w:rPr>
        <w:t xml:space="preserve">, </w:t>
      </w:r>
      <w:r w:rsidRPr="00B64E76">
        <w:rPr>
          <w:rFonts w:ascii="Times New Roman" w:hAnsi="Times New Roman" w:cs="Times New Roman"/>
          <w:i/>
          <w:iCs/>
          <w:lang w:bidi="fa-IR"/>
        </w:rPr>
        <w:t>190</w:t>
      </w:r>
      <w:r w:rsidRPr="00B64E76">
        <w:rPr>
          <w:rFonts w:ascii="Times New Roman" w:hAnsi="Times New Roman" w:cs="Times New Roman"/>
          <w:lang w:bidi="fa-IR"/>
        </w:rPr>
        <w:t xml:space="preserve">, 119–133. </w:t>
      </w:r>
      <w:hyperlink r:id="rId51" w:history="1">
        <w:r w:rsidRPr="00B17074">
          <w:rPr>
            <w:rStyle w:val="Hyperlink"/>
            <w:rFonts w:ascii="Times New Roman" w:hAnsi="Times New Roman" w:cs="Times New Roman"/>
            <w:lang w:bidi="fa-IR"/>
          </w:rPr>
          <w:t>https://doi.org/10.1016/B978-0-444-53817-8.00007-4</w:t>
        </w:r>
      </w:hyperlink>
      <w:r>
        <w:rPr>
          <w:rFonts w:ascii="Times New Roman" w:hAnsi="Times New Roman" w:cs="Times New Roman"/>
          <w:lang w:bidi="fa-IR"/>
        </w:rPr>
        <w:t xml:space="preserve"> </w:t>
      </w:r>
    </w:p>
    <w:p w14:paraId="7DDE34D0" w14:textId="1990A88C" w:rsidR="00B64E76" w:rsidRDefault="00B64E76" w:rsidP="00536285">
      <w:pPr>
        <w:spacing w:line="480" w:lineRule="auto"/>
        <w:ind w:hanging="720"/>
        <w:rPr>
          <w:rFonts w:ascii="Times New Roman" w:hAnsi="Times New Roman" w:cs="Times New Roman"/>
          <w:lang w:bidi="fa-IR"/>
        </w:rPr>
      </w:pPr>
      <w:r>
        <w:rPr>
          <w:rFonts w:ascii="Times New Roman" w:hAnsi="Times New Roman" w:cs="Times New Roman"/>
          <w:lang w:bidi="fa-IR"/>
        </w:rPr>
        <w:t>46.</w:t>
      </w:r>
      <w:r w:rsidRPr="00B64E76">
        <w:t xml:space="preserve"> </w:t>
      </w:r>
      <w:r w:rsidRPr="00B64E76">
        <w:rPr>
          <w:rFonts w:ascii="Times New Roman" w:hAnsi="Times New Roman" w:cs="Times New Roman"/>
          <w:lang w:bidi="fa-IR"/>
        </w:rPr>
        <w:t xml:space="preserve">Campbell, S. S., </w:t>
      </w:r>
      <w:proofErr w:type="spellStart"/>
      <w:r w:rsidRPr="00B64E76">
        <w:rPr>
          <w:rFonts w:ascii="Times New Roman" w:hAnsi="Times New Roman" w:cs="Times New Roman"/>
          <w:lang w:bidi="fa-IR"/>
        </w:rPr>
        <w:t>Terman</w:t>
      </w:r>
      <w:proofErr w:type="spellEnd"/>
      <w:r w:rsidRPr="00B64E76">
        <w:rPr>
          <w:rFonts w:ascii="Times New Roman" w:hAnsi="Times New Roman" w:cs="Times New Roman"/>
          <w:lang w:bidi="fa-IR"/>
        </w:rPr>
        <w:t xml:space="preserve">, M., Lewy, A. J., </w:t>
      </w:r>
      <w:proofErr w:type="spellStart"/>
      <w:r w:rsidRPr="00B64E76">
        <w:rPr>
          <w:rFonts w:ascii="Times New Roman" w:hAnsi="Times New Roman" w:cs="Times New Roman"/>
          <w:lang w:bidi="fa-IR"/>
        </w:rPr>
        <w:t>Dijk</w:t>
      </w:r>
      <w:proofErr w:type="spellEnd"/>
      <w:r w:rsidRPr="00B64E76">
        <w:rPr>
          <w:rFonts w:ascii="Times New Roman" w:hAnsi="Times New Roman" w:cs="Times New Roman"/>
          <w:lang w:bidi="fa-IR"/>
        </w:rPr>
        <w:t xml:space="preserve">, D. J., Eastman, C. I., &amp; </w:t>
      </w:r>
      <w:proofErr w:type="spellStart"/>
      <w:r w:rsidRPr="00B64E76">
        <w:rPr>
          <w:rFonts w:ascii="Times New Roman" w:hAnsi="Times New Roman" w:cs="Times New Roman"/>
          <w:lang w:bidi="fa-IR"/>
        </w:rPr>
        <w:t>Boulos</w:t>
      </w:r>
      <w:proofErr w:type="spellEnd"/>
      <w:r w:rsidRPr="00B64E76">
        <w:rPr>
          <w:rFonts w:ascii="Times New Roman" w:hAnsi="Times New Roman" w:cs="Times New Roman"/>
          <w:lang w:bidi="fa-IR"/>
        </w:rPr>
        <w:t xml:space="preserve">, Z. (1995). Light treatment for sleep disorders: Consensus report. V. Age-related disturbances. </w:t>
      </w:r>
      <w:r w:rsidRPr="00B64E76">
        <w:rPr>
          <w:rFonts w:ascii="Times New Roman" w:hAnsi="Times New Roman" w:cs="Times New Roman"/>
          <w:i/>
          <w:iCs/>
          <w:lang w:bidi="fa-IR"/>
        </w:rPr>
        <w:t>Journal of Biological Rhythms</w:t>
      </w:r>
      <w:r w:rsidRPr="00B64E76">
        <w:rPr>
          <w:rFonts w:ascii="Times New Roman" w:hAnsi="Times New Roman" w:cs="Times New Roman"/>
          <w:lang w:bidi="fa-IR"/>
        </w:rPr>
        <w:t xml:space="preserve">, </w:t>
      </w:r>
      <w:r w:rsidRPr="00B64E76">
        <w:rPr>
          <w:rFonts w:ascii="Times New Roman" w:hAnsi="Times New Roman" w:cs="Times New Roman"/>
          <w:i/>
          <w:iCs/>
          <w:lang w:bidi="fa-IR"/>
        </w:rPr>
        <w:t>10</w:t>
      </w:r>
      <w:r w:rsidRPr="00B64E76">
        <w:rPr>
          <w:rFonts w:ascii="Times New Roman" w:hAnsi="Times New Roman" w:cs="Times New Roman"/>
          <w:lang w:bidi="fa-IR"/>
        </w:rPr>
        <w:t xml:space="preserve">(2), 151–154. </w:t>
      </w:r>
      <w:hyperlink r:id="rId52" w:history="1">
        <w:r w:rsidRPr="00B17074">
          <w:rPr>
            <w:rStyle w:val="Hyperlink"/>
            <w:rFonts w:ascii="Times New Roman" w:hAnsi="Times New Roman" w:cs="Times New Roman"/>
            <w:lang w:bidi="fa-IR"/>
          </w:rPr>
          <w:t>https://doi.org/10.1177/074873049501000207</w:t>
        </w:r>
      </w:hyperlink>
      <w:r>
        <w:rPr>
          <w:rFonts w:ascii="Times New Roman" w:hAnsi="Times New Roman" w:cs="Times New Roman"/>
          <w:lang w:bidi="fa-IR"/>
        </w:rPr>
        <w:t xml:space="preserve"> </w:t>
      </w:r>
    </w:p>
    <w:p w14:paraId="5D9EBB0E" w14:textId="02752EE3" w:rsidR="00B64E76" w:rsidRDefault="00B64E76" w:rsidP="00536285">
      <w:pPr>
        <w:spacing w:line="480" w:lineRule="auto"/>
        <w:ind w:hanging="720"/>
        <w:rPr>
          <w:rFonts w:ascii="Times New Roman" w:hAnsi="Times New Roman" w:cs="Times New Roman"/>
          <w:lang w:bidi="fa-IR"/>
        </w:rPr>
      </w:pPr>
      <w:r>
        <w:rPr>
          <w:rFonts w:ascii="Times New Roman" w:hAnsi="Times New Roman" w:cs="Times New Roman"/>
          <w:lang w:bidi="fa-IR"/>
        </w:rPr>
        <w:t>47.</w:t>
      </w:r>
      <w:r w:rsidRPr="00B64E76">
        <w:t xml:space="preserve"> </w:t>
      </w:r>
      <w:r w:rsidRPr="00B64E76">
        <w:rPr>
          <w:rFonts w:ascii="Times New Roman" w:hAnsi="Times New Roman" w:cs="Times New Roman"/>
          <w:lang w:bidi="fa-IR"/>
        </w:rPr>
        <w:t xml:space="preserve">Even, C., </w:t>
      </w:r>
      <w:proofErr w:type="spellStart"/>
      <w:r w:rsidRPr="00B64E76">
        <w:rPr>
          <w:rFonts w:ascii="Times New Roman" w:hAnsi="Times New Roman" w:cs="Times New Roman"/>
          <w:lang w:bidi="fa-IR"/>
        </w:rPr>
        <w:t>Schröder</w:t>
      </w:r>
      <w:proofErr w:type="spellEnd"/>
      <w:r w:rsidRPr="00B64E76">
        <w:rPr>
          <w:rFonts w:ascii="Times New Roman" w:hAnsi="Times New Roman" w:cs="Times New Roman"/>
          <w:lang w:bidi="fa-IR"/>
        </w:rPr>
        <w:t xml:space="preserve">, C. M., Friedman, S., &amp; </w:t>
      </w:r>
      <w:proofErr w:type="spellStart"/>
      <w:r w:rsidRPr="00B64E76">
        <w:rPr>
          <w:rFonts w:ascii="Times New Roman" w:hAnsi="Times New Roman" w:cs="Times New Roman"/>
          <w:lang w:bidi="fa-IR"/>
        </w:rPr>
        <w:t>Rouillon</w:t>
      </w:r>
      <w:proofErr w:type="spellEnd"/>
      <w:r w:rsidRPr="00B64E76">
        <w:rPr>
          <w:rFonts w:ascii="Times New Roman" w:hAnsi="Times New Roman" w:cs="Times New Roman"/>
          <w:lang w:bidi="fa-IR"/>
        </w:rPr>
        <w:t xml:space="preserve">, F. (2008). Efficacy of light therapy in </w:t>
      </w:r>
      <w:proofErr w:type="spellStart"/>
      <w:r w:rsidRPr="00B64E76">
        <w:rPr>
          <w:rFonts w:ascii="Times New Roman" w:hAnsi="Times New Roman" w:cs="Times New Roman"/>
          <w:lang w:bidi="fa-IR"/>
        </w:rPr>
        <w:t>nonseasonal</w:t>
      </w:r>
      <w:proofErr w:type="spellEnd"/>
      <w:r w:rsidRPr="00B64E76">
        <w:rPr>
          <w:rFonts w:ascii="Times New Roman" w:hAnsi="Times New Roman" w:cs="Times New Roman"/>
          <w:lang w:bidi="fa-IR"/>
        </w:rPr>
        <w:t xml:space="preserve"> depression: A systematic review. </w:t>
      </w:r>
      <w:r w:rsidRPr="00B64E76">
        <w:rPr>
          <w:rFonts w:ascii="Times New Roman" w:hAnsi="Times New Roman" w:cs="Times New Roman"/>
          <w:i/>
          <w:iCs/>
          <w:lang w:bidi="fa-IR"/>
        </w:rPr>
        <w:t>Journal of Affective Disorders</w:t>
      </w:r>
      <w:r w:rsidRPr="00B64E76">
        <w:rPr>
          <w:rFonts w:ascii="Times New Roman" w:hAnsi="Times New Roman" w:cs="Times New Roman"/>
          <w:lang w:bidi="fa-IR"/>
        </w:rPr>
        <w:t xml:space="preserve">, </w:t>
      </w:r>
      <w:r w:rsidRPr="00B64E76">
        <w:rPr>
          <w:rFonts w:ascii="Times New Roman" w:hAnsi="Times New Roman" w:cs="Times New Roman"/>
          <w:i/>
          <w:iCs/>
          <w:lang w:bidi="fa-IR"/>
        </w:rPr>
        <w:t>108</w:t>
      </w:r>
      <w:r w:rsidRPr="00B64E76">
        <w:rPr>
          <w:rFonts w:ascii="Times New Roman" w:hAnsi="Times New Roman" w:cs="Times New Roman"/>
          <w:lang w:bidi="fa-IR"/>
        </w:rPr>
        <w:t xml:space="preserve">(1-2), 11–23. </w:t>
      </w:r>
      <w:hyperlink r:id="rId53" w:history="1">
        <w:r w:rsidRPr="00B17074">
          <w:rPr>
            <w:rStyle w:val="Hyperlink"/>
            <w:rFonts w:ascii="Times New Roman" w:hAnsi="Times New Roman" w:cs="Times New Roman"/>
            <w:lang w:bidi="fa-IR"/>
          </w:rPr>
          <w:t>https://doi.org/10.1016/j.jad.2007.09.008</w:t>
        </w:r>
      </w:hyperlink>
      <w:r>
        <w:rPr>
          <w:rFonts w:ascii="Times New Roman" w:hAnsi="Times New Roman" w:cs="Times New Roman"/>
          <w:lang w:bidi="fa-IR"/>
        </w:rPr>
        <w:t xml:space="preserve"> </w:t>
      </w:r>
    </w:p>
    <w:p w14:paraId="5C27C0E8" w14:textId="77777777" w:rsidR="00B6740D" w:rsidRDefault="00B64E76" w:rsidP="00536285">
      <w:pPr>
        <w:spacing w:line="480" w:lineRule="auto"/>
        <w:ind w:hanging="720"/>
        <w:rPr>
          <w:rFonts w:ascii="Times New Roman" w:hAnsi="Times New Roman" w:cs="Times New Roman"/>
          <w:lang w:bidi="fa-IR"/>
        </w:rPr>
      </w:pPr>
      <w:r>
        <w:rPr>
          <w:rFonts w:ascii="Times New Roman" w:hAnsi="Times New Roman" w:cs="Times New Roman"/>
          <w:lang w:bidi="fa-IR"/>
        </w:rPr>
        <w:t>48.</w:t>
      </w:r>
      <w:r w:rsidRPr="00B64E76">
        <w:t xml:space="preserve"> </w:t>
      </w:r>
      <w:proofErr w:type="spellStart"/>
      <w:r w:rsidRPr="00B64E76">
        <w:rPr>
          <w:rFonts w:ascii="Times New Roman" w:hAnsi="Times New Roman" w:cs="Times New Roman"/>
          <w:lang w:bidi="fa-IR"/>
        </w:rPr>
        <w:t>Tuunainen</w:t>
      </w:r>
      <w:proofErr w:type="spellEnd"/>
      <w:r w:rsidRPr="00B64E76">
        <w:rPr>
          <w:rFonts w:ascii="Times New Roman" w:hAnsi="Times New Roman" w:cs="Times New Roman"/>
          <w:lang w:bidi="fa-IR"/>
        </w:rPr>
        <w:t xml:space="preserve">, A., </w:t>
      </w:r>
      <w:proofErr w:type="spellStart"/>
      <w:r w:rsidRPr="00B64E76">
        <w:rPr>
          <w:rFonts w:ascii="Times New Roman" w:hAnsi="Times New Roman" w:cs="Times New Roman"/>
          <w:lang w:bidi="fa-IR"/>
        </w:rPr>
        <w:t>Kripke</w:t>
      </w:r>
      <w:proofErr w:type="spellEnd"/>
      <w:r w:rsidRPr="00B64E76">
        <w:rPr>
          <w:rFonts w:ascii="Times New Roman" w:hAnsi="Times New Roman" w:cs="Times New Roman"/>
          <w:lang w:bidi="fa-IR"/>
        </w:rPr>
        <w:t xml:space="preserve">, D. F., &amp; Endo, T. (2004). Light therapy for non-seasonal depression. </w:t>
      </w:r>
      <w:r w:rsidRPr="00B05045">
        <w:rPr>
          <w:rFonts w:ascii="Times New Roman" w:hAnsi="Times New Roman" w:cs="Times New Roman"/>
          <w:i/>
          <w:iCs/>
          <w:lang w:bidi="fa-IR"/>
        </w:rPr>
        <w:t>Cochrane Database of Systematic Reviews</w:t>
      </w:r>
      <w:r w:rsidRPr="00B64E76">
        <w:rPr>
          <w:rFonts w:ascii="Times New Roman" w:hAnsi="Times New Roman" w:cs="Times New Roman"/>
          <w:lang w:bidi="fa-IR"/>
        </w:rPr>
        <w:t>, (</w:t>
      </w:r>
      <w:r w:rsidRPr="00B05045">
        <w:rPr>
          <w:rFonts w:ascii="Times New Roman" w:hAnsi="Times New Roman" w:cs="Times New Roman"/>
          <w:lang w:bidi="fa-IR"/>
        </w:rPr>
        <w:t>2</w:t>
      </w:r>
      <w:r w:rsidRPr="00B64E76">
        <w:rPr>
          <w:rFonts w:ascii="Times New Roman" w:hAnsi="Times New Roman" w:cs="Times New Roman"/>
          <w:lang w:bidi="fa-IR"/>
        </w:rPr>
        <w:t xml:space="preserve">), CD004050. </w:t>
      </w:r>
      <w:hyperlink r:id="rId54" w:history="1">
        <w:r w:rsidRPr="00B17074">
          <w:rPr>
            <w:rStyle w:val="Hyperlink"/>
            <w:rFonts w:ascii="Times New Roman" w:hAnsi="Times New Roman" w:cs="Times New Roman"/>
            <w:lang w:bidi="fa-IR"/>
          </w:rPr>
          <w:t>https://doi.org/10.1002/14651858.CD004050.pub2</w:t>
        </w:r>
      </w:hyperlink>
    </w:p>
    <w:p w14:paraId="64946459" w14:textId="54123BD8" w:rsidR="00B64E76" w:rsidRDefault="00B6740D" w:rsidP="00536285">
      <w:pPr>
        <w:spacing w:line="480" w:lineRule="auto"/>
        <w:ind w:hanging="720"/>
        <w:rPr>
          <w:rFonts w:ascii="Times New Roman" w:hAnsi="Times New Roman" w:cs="Times New Roman"/>
          <w:lang w:bidi="fa-IR"/>
        </w:rPr>
      </w:pPr>
      <w:r>
        <w:rPr>
          <w:rFonts w:ascii="Times New Roman" w:hAnsi="Times New Roman" w:cs="Times New Roman"/>
          <w:lang w:bidi="fa-IR"/>
        </w:rPr>
        <w:t xml:space="preserve">49. </w:t>
      </w:r>
      <w:r w:rsidR="00B64E76">
        <w:rPr>
          <w:rFonts w:ascii="Times New Roman" w:hAnsi="Times New Roman" w:cs="Times New Roman"/>
          <w:lang w:bidi="fa-IR"/>
        </w:rPr>
        <w:t xml:space="preserve"> </w:t>
      </w:r>
      <w:r w:rsidRPr="00B6740D">
        <w:rPr>
          <w:rFonts w:ascii="Times New Roman" w:hAnsi="Times New Roman" w:cs="Times New Roman"/>
          <w:lang w:bidi="fa-IR"/>
        </w:rPr>
        <w:t xml:space="preserve">Patel, V., </w:t>
      </w:r>
      <w:proofErr w:type="spellStart"/>
      <w:r w:rsidRPr="00B6740D">
        <w:rPr>
          <w:rFonts w:ascii="Times New Roman" w:hAnsi="Times New Roman" w:cs="Times New Roman"/>
          <w:lang w:bidi="fa-IR"/>
        </w:rPr>
        <w:t>Saxopenhagen</w:t>
      </w:r>
      <w:proofErr w:type="spellEnd"/>
      <w:r w:rsidRPr="00B6740D">
        <w:rPr>
          <w:rFonts w:ascii="Times New Roman" w:hAnsi="Times New Roman" w:cs="Times New Roman"/>
          <w:lang w:bidi="fa-IR"/>
        </w:rPr>
        <w:t xml:space="preserve">, S., Lund, C., Thornicroft, G., </w:t>
      </w:r>
      <w:proofErr w:type="spellStart"/>
      <w:r w:rsidRPr="00B6740D">
        <w:rPr>
          <w:rFonts w:ascii="Times New Roman" w:hAnsi="Times New Roman" w:cs="Times New Roman"/>
          <w:lang w:bidi="fa-IR"/>
        </w:rPr>
        <w:t>Baingana</w:t>
      </w:r>
      <w:proofErr w:type="spellEnd"/>
      <w:r w:rsidRPr="00B6740D">
        <w:rPr>
          <w:rFonts w:ascii="Times New Roman" w:hAnsi="Times New Roman" w:cs="Times New Roman"/>
          <w:lang w:bidi="fa-IR"/>
        </w:rPr>
        <w:t xml:space="preserve">, F., Bolton, P., Chisholm, D., Collins, P. Y., Cooper, J. L., Eaton, J., </w:t>
      </w:r>
      <w:proofErr w:type="spellStart"/>
      <w:r w:rsidRPr="00B6740D">
        <w:rPr>
          <w:rFonts w:ascii="Times New Roman" w:hAnsi="Times New Roman" w:cs="Times New Roman"/>
          <w:lang w:bidi="fa-IR"/>
        </w:rPr>
        <w:t>Herrman</w:t>
      </w:r>
      <w:proofErr w:type="spellEnd"/>
      <w:r w:rsidRPr="00B6740D">
        <w:rPr>
          <w:rFonts w:ascii="Times New Roman" w:hAnsi="Times New Roman" w:cs="Times New Roman"/>
          <w:lang w:bidi="fa-IR"/>
        </w:rPr>
        <w:t xml:space="preserve">, H., </w:t>
      </w:r>
      <w:proofErr w:type="spellStart"/>
      <w:r w:rsidRPr="00B6740D">
        <w:rPr>
          <w:rFonts w:ascii="Times New Roman" w:hAnsi="Times New Roman" w:cs="Times New Roman"/>
          <w:lang w:bidi="fa-IR"/>
        </w:rPr>
        <w:t>Herzallah</w:t>
      </w:r>
      <w:proofErr w:type="spellEnd"/>
      <w:r w:rsidRPr="00B6740D">
        <w:rPr>
          <w:rFonts w:ascii="Times New Roman" w:hAnsi="Times New Roman" w:cs="Times New Roman"/>
          <w:lang w:bidi="fa-IR"/>
        </w:rPr>
        <w:t xml:space="preserve">, M. M., Huang, Y., </w:t>
      </w:r>
      <w:proofErr w:type="spellStart"/>
      <w:r w:rsidRPr="00B6740D">
        <w:rPr>
          <w:rFonts w:ascii="Times New Roman" w:hAnsi="Times New Roman" w:cs="Times New Roman"/>
          <w:lang w:bidi="fa-IR"/>
        </w:rPr>
        <w:t>Jordans</w:t>
      </w:r>
      <w:proofErr w:type="spellEnd"/>
      <w:r w:rsidRPr="00B6740D">
        <w:rPr>
          <w:rFonts w:ascii="Times New Roman" w:hAnsi="Times New Roman" w:cs="Times New Roman"/>
          <w:lang w:bidi="fa-IR"/>
        </w:rPr>
        <w:t xml:space="preserve">, M. J. D., </w:t>
      </w:r>
      <w:proofErr w:type="spellStart"/>
      <w:r w:rsidRPr="00B6740D">
        <w:rPr>
          <w:rFonts w:ascii="Times New Roman" w:hAnsi="Times New Roman" w:cs="Times New Roman"/>
          <w:lang w:bidi="fa-IR"/>
        </w:rPr>
        <w:t>Kleinman</w:t>
      </w:r>
      <w:proofErr w:type="spellEnd"/>
      <w:r w:rsidRPr="00B6740D">
        <w:rPr>
          <w:rFonts w:ascii="Times New Roman" w:hAnsi="Times New Roman" w:cs="Times New Roman"/>
          <w:lang w:bidi="fa-IR"/>
        </w:rPr>
        <w:t xml:space="preserve">, A., Medina-Mora, M. E., Morgan, E., </w:t>
      </w:r>
      <w:proofErr w:type="spellStart"/>
      <w:r w:rsidRPr="00B6740D">
        <w:rPr>
          <w:rFonts w:ascii="Times New Roman" w:hAnsi="Times New Roman" w:cs="Times New Roman"/>
          <w:lang w:bidi="fa-IR"/>
        </w:rPr>
        <w:t>Niaz</w:t>
      </w:r>
      <w:proofErr w:type="spellEnd"/>
      <w:r w:rsidRPr="00B6740D">
        <w:rPr>
          <w:rFonts w:ascii="Times New Roman" w:hAnsi="Times New Roman" w:cs="Times New Roman"/>
          <w:lang w:bidi="fa-IR"/>
        </w:rPr>
        <w:t xml:space="preserve">, U., </w:t>
      </w:r>
      <w:proofErr w:type="spellStart"/>
      <w:r w:rsidRPr="00B6740D">
        <w:rPr>
          <w:rFonts w:ascii="Times New Roman" w:hAnsi="Times New Roman" w:cs="Times New Roman"/>
          <w:lang w:bidi="fa-IR"/>
        </w:rPr>
        <w:t>Omigbodun</w:t>
      </w:r>
      <w:proofErr w:type="spellEnd"/>
      <w:r w:rsidRPr="00B6740D">
        <w:rPr>
          <w:rFonts w:ascii="Times New Roman" w:hAnsi="Times New Roman" w:cs="Times New Roman"/>
          <w:lang w:bidi="fa-IR"/>
        </w:rPr>
        <w:t xml:space="preserve">, O., … </w:t>
      </w:r>
      <w:proofErr w:type="spellStart"/>
      <w:r w:rsidRPr="00B6740D">
        <w:rPr>
          <w:rFonts w:ascii="Times New Roman" w:hAnsi="Times New Roman" w:cs="Times New Roman"/>
          <w:lang w:bidi="fa-IR"/>
        </w:rPr>
        <w:t>Unützer</w:t>
      </w:r>
      <w:proofErr w:type="spellEnd"/>
      <w:r w:rsidRPr="00B6740D">
        <w:rPr>
          <w:rFonts w:ascii="Times New Roman" w:hAnsi="Times New Roman" w:cs="Times New Roman"/>
          <w:lang w:bidi="fa-IR"/>
        </w:rPr>
        <w:t xml:space="preserve">, J. (2018). The Lancet Commission on global mental health and sustainable development. </w:t>
      </w:r>
      <w:r w:rsidRPr="00B6740D">
        <w:rPr>
          <w:rFonts w:ascii="Times New Roman" w:hAnsi="Times New Roman" w:cs="Times New Roman"/>
          <w:i/>
          <w:iCs/>
          <w:lang w:bidi="fa-IR"/>
        </w:rPr>
        <w:t>The Lancet</w:t>
      </w:r>
      <w:r w:rsidRPr="00B6740D">
        <w:rPr>
          <w:rFonts w:ascii="Times New Roman" w:hAnsi="Times New Roman" w:cs="Times New Roman"/>
          <w:lang w:bidi="fa-IR"/>
        </w:rPr>
        <w:t xml:space="preserve">, </w:t>
      </w:r>
      <w:r w:rsidRPr="00B6740D">
        <w:rPr>
          <w:rFonts w:ascii="Times New Roman" w:hAnsi="Times New Roman" w:cs="Times New Roman"/>
          <w:i/>
          <w:iCs/>
          <w:lang w:bidi="fa-IR"/>
        </w:rPr>
        <w:t>392</w:t>
      </w:r>
      <w:r w:rsidRPr="00B6740D">
        <w:rPr>
          <w:rFonts w:ascii="Times New Roman" w:hAnsi="Times New Roman" w:cs="Times New Roman"/>
          <w:lang w:bidi="fa-IR"/>
        </w:rPr>
        <w:t xml:space="preserve">(10157), 1553–1598. </w:t>
      </w:r>
      <w:hyperlink r:id="rId55" w:history="1">
        <w:r w:rsidRPr="00B17074">
          <w:rPr>
            <w:rStyle w:val="Hyperlink"/>
            <w:rFonts w:ascii="Times New Roman" w:hAnsi="Times New Roman" w:cs="Times New Roman"/>
            <w:lang w:bidi="fa-IR"/>
          </w:rPr>
          <w:t>https://doi.org/10.1016/S0140-6736(18)31612-X</w:t>
        </w:r>
      </w:hyperlink>
      <w:r>
        <w:rPr>
          <w:rFonts w:ascii="Times New Roman" w:hAnsi="Times New Roman" w:cs="Times New Roman"/>
          <w:lang w:bidi="fa-IR"/>
        </w:rPr>
        <w:t xml:space="preserve"> </w:t>
      </w:r>
    </w:p>
    <w:p w14:paraId="5A8EA223" w14:textId="592C95F1" w:rsidR="00B6740D" w:rsidRDefault="00B6740D" w:rsidP="00536285">
      <w:pPr>
        <w:spacing w:line="480" w:lineRule="auto"/>
        <w:ind w:hanging="720"/>
        <w:rPr>
          <w:rFonts w:ascii="Times New Roman" w:hAnsi="Times New Roman" w:cs="Times New Roman"/>
          <w:lang w:bidi="fa-IR"/>
        </w:rPr>
      </w:pPr>
      <w:r>
        <w:rPr>
          <w:rFonts w:ascii="Times New Roman" w:hAnsi="Times New Roman" w:cs="Times New Roman"/>
          <w:lang w:bidi="fa-IR"/>
        </w:rPr>
        <w:t>50.</w:t>
      </w:r>
      <w:r w:rsidRPr="00B6740D">
        <w:t xml:space="preserve"> </w:t>
      </w:r>
      <w:r w:rsidRPr="00B6740D">
        <w:rPr>
          <w:rFonts w:ascii="Times New Roman" w:hAnsi="Times New Roman" w:cs="Times New Roman"/>
          <w:lang w:bidi="fa-IR"/>
        </w:rPr>
        <w:t xml:space="preserve">Hoskins, M., Pearce, J., </w:t>
      </w:r>
      <w:proofErr w:type="spellStart"/>
      <w:r w:rsidRPr="00B6740D">
        <w:rPr>
          <w:rFonts w:ascii="Times New Roman" w:hAnsi="Times New Roman" w:cs="Times New Roman"/>
          <w:lang w:bidi="fa-IR"/>
        </w:rPr>
        <w:t>Bethell</w:t>
      </w:r>
      <w:proofErr w:type="spellEnd"/>
      <w:r w:rsidRPr="00B6740D">
        <w:rPr>
          <w:rFonts w:ascii="Times New Roman" w:hAnsi="Times New Roman" w:cs="Times New Roman"/>
          <w:lang w:bidi="fa-IR"/>
        </w:rPr>
        <w:t xml:space="preserve">, A., </w:t>
      </w:r>
      <w:proofErr w:type="spellStart"/>
      <w:r w:rsidRPr="00B6740D">
        <w:rPr>
          <w:rFonts w:ascii="Times New Roman" w:hAnsi="Times New Roman" w:cs="Times New Roman"/>
          <w:lang w:bidi="fa-IR"/>
        </w:rPr>
        <w:t>Dankova</w:t>
      </w:r>
      <w:proofErr w:type="spellEnd"/>
      <w:r w:rsidRPr="00B6740D">
        <w:rPr>
          <w:rFonts w:ascii="Times New Roman" w:hAnsi="Times New Roman" w:cs="Times New Roman"/>
          <w:lang w:bidi="fa-IR"/>
        </w:rPr>
        <w:t xml:space="preserve">, L., </w:t>
      </w:r>
      <w:proofErr w:type="spellStart"/>
      <w:r w:rsidRPr="00B6740D">
        <w:rPr>
          <w:rFonts w:ascii="Times New Roman" w:hAnsi="Times New Roman" w:cs="Times New Roman"/>
          <w:lang w:bidi="fa-IR"/>
        </w:rPr>
        <w:t>Barbui</w:t>
      </w:r>
      <w:proofErr w:type="spellEnd"/>
      <w:r w:rsidRPr="00B6740D">
        <w:rPr>
          <w:rFonts w:ascii="Times New Roman" w:hAnsi="Times New Roman" w:cs="Times New Roman"/>
          <w:lang w:bidi="fa-IR"/>
        </w:rPr>
        <w:t xml:space="preserve">, C., </w:t>
      </w:r>
      <w:proofErr w:type="spellStart"/>
      <w:r w:rsidRPr="00B6740D">
        <w:rPr>
          <w:rFonts w:ascii="Times New Roman" w:hAnsi="Times New Roman" w:cs="Times New Roman"/>
          <w:lang w:bidi="fa-IR"/>
        </w:rPr>
        <w:t>Tol</w:t>
      </w:r>
      <w:proofErr w:type="spellEnd"/>
      <w:r w:rsidRPr="00B6740D">
        <w:rPr>
          <w:rFonts w:ascii="Times New Roman" w:hAnsi="Times New Roman" w:cs="Times New Roman"/>
          <w:lang w:bidi="fa-IR"/>
        </w:rPr>
        <w:t xml:space="preserve">, W. A., van Ommeren, M., de Jong, J., </w:t>
      </w:r>
      <w:proofErr w:type="spellStart"/>
      <w:r w:rsidRPr="00B6740D">
        <w:rPr>
          <w:rFonts w:ascii="Times New Roman" w:hAnsi="Times New Roman" w:cs="Times New Roman"/>
          <w:lang w:bidi="fa-IR"/>
        </w:rPr>
        <w:t>Seedat</w:t>
      </w:r>
      <w:proofErr w:type="spellEnd"/>
      <w:r w:rsidRPr="00B6740D">
        <w:rPr>
          <w:rFonts w:ascii="Times New Roman" w:hAnsi="Times New Roman" w:cs="Times New Roman"/>
          <w:lang w:bidi="fa-IR"/>
        </w:rPr>
        <w:t xml:space="preserve">, S., Chen, H., &amp; Bisson, J. I. (2015). Psychological therapies for post-traumatic stress disorder: A systematic review and meta-analysis. </w:t>
      </w:r>
      <w:r w:rsidRPr="00B6740D">
        <w:rPr>
          <w:rFonts w:ascii="Times New Roman" w:hAnsi="Times New Roman" w:cs="Times New Roman"/>
          <w:i/>
          <w:iCs/>
          <w:lang w:bidi="fa-IR"/>
        </w:rPr>
        <w:t>The Lancet Psychiatry</w:t>
      </w:r>
      <w:r w:rsidRPr="00B6740D">
        <w:rPr>
          <w:rFonts w:ascii="Times New Roman" w:hAnsi="Times New Roman" w:cs="Times New Roman"/>
          <w:lang w:bidi="fa-IR"/>
        </w:rPr>
        <w:t xml:space="preserve">, </w:t>
      </w:r>
      <w:r w:rsidRPr="00B6740D">
        <w:rPr>
          <w:rFonts w:ascii="Times New Roman" w:hAnsi="Times New Roman" w:cs="Times New Roman"/>
          <w:i/>
          <w:iCs/>
          <w:lang w:bidi="fa-IR"/>
        </w:rPr>
        <w:t>2</w:t>
      </w:r>
      <w:r w:rsidRPr="00B6740D">
        <w:rPr>
          <w:rFonts w:ascii="Times New Roman" w:hAnsi="Times New Roman" w:cs="Times New Roman"/>
          <w:lang w:bidi="fa-IR"/>
        </w:rPr>
        <w:t xml:space="preserve">(1), 81–94. </w:t>
      </w:r>
      <w:hyperlink r:id="rId56" w:history="1">
        <w:r w:rsidRPr="00B17074">
          <w:rPr>
            <w:rStyle w:val="Hyperlink"/>
            <w:rFonts w:ascii="Times New Roman" w:hAnsi="Times New Roman" w:cs="Times New Roman"/>
            <w:lang w:bidi="fa-IR"/>
          </w:rPr>
          <w:t>https://doi.org/10.1016/S2215-0366(14)00079-9</w:t>
        </w:r>
      </w:hyperlink>
      <w:r>
        <w:rPr>
          <w:rFonts w:ascii="Times New Roman" w:hAnsi="Times New Roman" w:cs="Times New Roman"/>
          <w:lang w:bidi="fa-IR"/>
        </w:rPr>
        <w:t xml:space="preserve"> </w:t>
      </w:r>
    </w:p>
    <w:p w14:paraId="4A57D02B" w14:textId="77777777" w:rsidR="005F3D94" w:rsidRDefault="005F3D94" w:rsidP="00536285">
      <w:pPr>
        <w:spacing w:line="480" w:lineRule="auto"/>
        <w:ind w:hanging="720"/>
        <w:rPr>
          <w:rFonts w:ascii="Times New Roman" w:hAnsi="Times New Roman" w:cs="Times New Roman"/>
          <w:lang w:bidi="fa-IR"/>
        </w:rPr>
      </w:pPr>
    </w:p>
    <w:p w14:paraId="7356CF87" w14:textId="77777777" w:rsidR="00F228AB" w:rsidRDefault="00F228AB" w:rsidP="00536285">
      <w:pPr>
        <w:spacing w:line="480" w:lineRule="auto"/>
        <w:ind w:hanging="720"/>
        <w:rPr>
          <w:rFonts w:ascii="Times New Roman" w:hAnsi="Times New Roman" w:cs="Times New Roman"/>
          <w:lang w:bidi="fa-IR"/>
        </w:rPr>
      </w:pPr>
    </w:p>
    <w:p w14:paraId="7A66CFC8" w14:textId="77777777" w:rsidR="00F228AB" w:rsidRDefault="00F228AB" w:rsidP="00536285">
      <w:pPr>
        <w:spacing w:line="480" w:lineRule="auto"/>
        <w:ind w:hanging="720"/>
        <w:rPr>
          <w:rFonts w:ascii="Times New Roman" w:hAnsi="Times New Roman" w:cs="Times New Roman"/>
          <w:lang w:bidi="fa-IR"/>
        </w:rPr>
      </w:pPr>
    </w:p>
    <w:p w14:paraId="553E2FD4" w14:textId="77777777" w:rsidR="00F228AB" w:rsidRDefault="00F228AB" w:rsidP="00536285">
      <w:pPr>
        <w:spacing w:line="480" w:lineRule="auto"/>
        <w:ind w:hanging="720"/>
        <w:rPr>
          <w:rFonts w:ascii="Times New Roman" w:hAnsi="Times New Roman" w:cs="Times New Roman"/>
          <w:lang w:bidi="fa-IR"/>
        </w:rPr>
      </w:pPr>
    </w:p>
    <w:p w14:paraId="4DBDC1BD" w14:textId="77777777" w:rsidR="00F228AB" w:rsidRDefault="00F228AB" w:rsidP="00536285">
      <w:pPr>
        <w:spacing w:line="480" w:lineRule="auto"/>
        <w:ind w:hanging="720"/>
        <w:rPr>
          <w:rFonts w:ascii="Times New Roman" w:hAnsi="Times New Roman" w:cs="Times New Roman"/>
          <w:lang w:bidi="fa-IR"/>
        </w:rPr>
      </w:pPr>
    </w:p>
    <w:p w14:paraId="03BE54D1" w14:textId="77777777" w:rsidR="00F228AB" w:rsidRDefault="00F228AB" w:rsidP="00536285">
      <w:pPr>
        <w:spacing w:line="480" w:lineRule="auto"/>
        <w:ind w:hanging="720"/>
        <w:rPr>
          <w:rFonts w:ascii="Times New Roman" w:hAnsi="Times New Roman" w:cs="Times New Roman"/>
          <w:lang w:bidi="fa-IR"/>
        </w:rPr>
      </w:pPr>
    </w:p>
    <w:p w14:paraId="37C891A5" w14:textId="77777777" w:rsidR="00F228AB" w:rsidRDefault="00F228AB" w:rsidP="00536285">
      <w:pPr>
        <w:spacing w:line="480" w:lineRule="auto"/>
        <w:ind w:hanging="720"/>
        <w:rPr>
          <w:rFonts w:ascii="Times New Roman" w:hAnsi="Times New Roman" w:cs="Times New Roman"/>
          <w:lang w:bidi="fa-IR"/>
        </w:rPr>
      </w:pPr>
    </w:p>
    <w:p w14:paraId="248837DE" w14:textId="77777777" w:rsidR="00F228AB" w:rsidRDefault="00F228AB" w:rsidP="00536285">
      <w:pPr>
        <w:spacing w:line="480" w:lineRule="auto"/>
        <w:ind w:hanging="720"/>
        <w:rPr>
          <w:rFonts w:ascii="Times New Roman" w:hAnsi="Times New Roman" w:cs="Times New Roman"/>
          <w:lang w:bidi="fa-IR"/>
        </w:rPr>
      </w:pPr>
    </w:p>
    <w:p w14:paraId="18D3F9B8" w14:textId="77777777" w:rsidR="00F228AB" w:rsidRDefault="00F228AB" w:rsidP="00536285">
      <w:pPr>
        <w:spacing w:line="480" w:lineRule="auto"/>
        <w:ind w:hanging="720"/>
        <w:rPr>
          <w:rFonts w:ascii="Times New Roman" w:hAnsi="Times New Roman" w:cs="Times New Roman"/>
          <w:lang w:bidi="fa-IR"/>
        </w:rPr>
      </w:pPr>
    </w:p>
    <w:p w14:paraId="171FD8EB" w14:textId="77777777" w:rsidR="00F228AB" w:rsidRDefault="00F228AB" w:rsidP="00536285">
      <w:pPr>
        <w:spacing w:line="480" w:lineRule="auto"/>
        <w:ind w:hanging="720"/>
        <w:rPr>
          <w:rFonts w:ascii="Times New Roman" w:hAnsi="Times New Roman" w:cs="Times New Roman"/>
          <w:lang w:bidi="fa-IR"/>
        </w:rPr>
      </w:pPr>
    </w:p>
    <w:p w14:paraId="3BD17761" w14:textId="77777777" w:rsidR="00F228AB" w:rsidRDefault="00F228AB" w:rsidP="00536285">
      <w:pPr>
        <w:spacing w:line="480" w:lineRule="auto"/>
        <w:ind w:hanging="720"/>
        <w:rPr>
          <w:rFonts w:ascii="Times New Roman" w:hAnsi="Times New Roman" w:cs="Times New Roman"/>
          <w:lang w:bidi="fa-IR"/>
        </w:rPr>
      </w:pPr>
    </w:p>
    <w:p w14:paraId="6DDD8D11" w14:textId="77777777" w:rsidR="00F228AB" w:rsidRDefault="00F228AB" w:rsidP="00536285">
      <w:pPr>
        <w:spacing w:line="480" w:lineRule="auto"/>
        <w:ind w:hanging="720"/>
        <w:rPr>
          <w:rFonts w:ascii="Times New Roman" w:hAnsi="Times New Roman" w:cs="Times New Roman"/>
          <w:lang w:bidi="fa-IR"/>
        </w:rPr>
      </w:pPr>
    </w:p>
    <w:p w14:paraId="6779B44B" w14:textId="77777777" w:rsidR="00F228AB" w:rsidRDefault="00F228AB" w:rsidP="00536285">
      <w:pPr>
        <w:spacing w:line="480" w:lineRule="auto"/>
        <w:ind w:hanging="720"/>
        <w:rPr>
          <w:rFonts w:ascii="Times New Roman" w:hAnsi="Times New Roman" w:cs="Times New Roman"/>
          <w:lang w:bidi="fa-IR"/>
        </w:rPr>
      </w:pPr>
    </w:p>
    <w:bookmarkEnd w:id="3"/>
    <w:p w14:paraId="1C25858F" w14:textId="77777777" w:rsidR="00F36FCD" w:rsidRPr="00F36FCD" w:rsidRDefault="00F36FCD" w:rsidP="00695EF5">
      <w:pPr>
        <w:spacing w:line="480" w:lineRule="auto"/>
        <w:rPr>
          <w:b/>
          <w:bCs/>
          <w:sz w:val="24"/>
          <w:szCs w:val="24"/>
          <w:lang w:bidi="fa-IR"/>
        </w:rPr>
      </w:pPr>
    </w:p>
    <w:p w14:paraId="6681707A" w14:textId="77777777" w:rsidR="00F36FCD" w:rsidRPr="00F36FCD" w:rsidRDefault="00F36FCD" w:rsidP="00695EF5">
      <w:pPr>
        <w:spacing w:line="480" w:lineRule="auto"/>
        <w:rPr>
          <w:b/>
          <w:bCs/>
          <w:sz w:val="24"/>
          <w:szCs w:val="24"/>
          <w:lang w:bidi="fa-IR"/>
        </w:rPr>
      </w:pPr>
    </w:p>
    <w:p w14:paraId="0EC4E306" w14:textId="77777777" w:rsidR="00F36FCD" w:rsidRPr="00F36FCD" w:rsidRDefault="00F36FCD" w:rsidP="00695EF5">
      <w:pPr>
        <w:spacing w:line="480" w:lineRule="auto"/>
        <w:rPr>
          <w:b/>
          <w:bCs/>
          <w:sz w:val="24"/>
          <w:szCs w:val="24"/>
          <w:lang w:bidi="fa-IR"/>
        </w:rPr>
      </w:pPr>
    </w:p>
    <w:p w14:paraId="32460378" w14:textId="77777777" w:rsidR="00F36FCD" w:rsidRPr="00F36FCD" w:rsidRDefault="00F36FCD" w:rsidP="00695EF5">
      <w:pPr>
        <w:spacing w:line="480" w:lineRule="auto"/>
        <w:rPr>
          <w:b/>
          <w:bCs/>
          <w:sz w:val="24"/>
          <w:szCs w:val="24"/>
          <w:lang w:bidi="fa-IR"/>
        </w:rPr>
      </w:pPr>
    </w:p>
    <w:p w14:paraId="42FFE577" w14:textId="77777777" w:rsidR="00F36FCD" w:rsidRPr="00F36FCD" w:rsidRDefault="00F36FCD" w:rsidP="00695EF5">
      <w:pPr>
        <w:spacing w:line="480" w:lineRule="auto"/>
        <w:rPr>
          <w:b/>
          <w:bCs/>
          <w:sz w:val="24"/>
          <w:szCs w:val="24"/>
          <w:lang w:bidi="fa-IR"/>
        </w:rPr>
      </w:pPr>
    </w:p>
    <w:p w14:paraId="6E12DC05" w14:textId="77777777" w:rsidR="00F36FCD" w:rsidRPr="00F36FCD" w:rsidRDefault="00F36FCD" w:rsidP="00695EF5">
      <w:pPr>
        <w:spacing w:line="480" w:lineRule="auto"/>
        <w:rPr>
          <w:b/>
          <w:bCs/>
          <w:sz w:val="24"/>
          <w:szCs w:val="24"/>
          <w:lang w:bidi="fa-IR"/>
        </w:rPr>
      </w:pPr>
    </w:p>
    <w:p w14:paraId="648FAB31" w14:textId="77777777" w:rsidR="00F36FCD" w:rsidRPr="00F36FCD" w:rsidRDefault="00F36FCD" w:rsidP="00695EF5">
      <w:pPr>
        <w:spacing w:line="480" w:lineRule="auto"/>
        <w:rPr>
          <w:b/>
          <w:bCs/>
          <w:sz w:val="24"/>
          <w:szCs w:val="24"/>
          <w:lang w:bidi="fa-IR"/>
        </w:rPr>
      </w:pPr>
    </w:p>
    <w:p w14:paraId="76A76EE8" w14:textId="77777777" w:rsidR="00F36FCD" w:rsidRPr="00F36FCD" w:rsidRDefault="00F36FCD" w:rsidP="00695EF5">
      <w:pPr>
        <w:spacing w:line="480" w:lineRule="auto"/>
        <w:rPr>
          <w:b/>
          <w:bCs/>
          <w:sz w:val="24"/>
          <w:szCs w:val="24"/>
          <w:lang w:bidi="fa-IR"/>
        </w:rPr>
      </w:pPr>
    </w:p>
    <w:p w14:paraId="1056C101" w14:textId="77777777" w:rsidR="00F36FCD" w:rsidRPr="00F36FCD" w:rsidRDefault="00F36FCD" w:rsidP="00695EF5">
      <w:pPr>
        <w:spacing w:line="480" w:lineRule="auto"/>
        <w:rPr>
          <w:b/>
          <w:bCs/>
          <w:sz w:val="24"/>
          <w:szCs w:val="24"/>
          <w:lang w:bidi="fa-IR"/>
        </w:rPr>
      </w:pPr>
    </w:p>
    <w:p w14:paraId="6B370D9D" w14:textId="77777777" w:rsidR="00F36FCD" w:rsidRPr="00F36FCD" w:rsidRDefault="00F36FCD" w:rsidP="00695EF5">
      <w:pPr>
        <w:spacing w:line="480" w:lineRule="auto"/>
        <w:rPr>
          <w:b/>
          <w:bCs/>
          <w:sz w:val="24"/>
          <w:szCs w:val="24"/>
          <w:lang w:bidi="fa-IR"/>
        </w:rPr>
      </w:pPr>
    </w:p>
    <w:p w14:paraId="3A124077" w14:textId="77777777" w:rsidR="00F36FCD" w:rsidRPr="00F36FCD" w:rsidRDefault="00F36FCD" w:rsidP="00695EF5">
      <w:pPr>
        <w:spacing w:line="480" w:lineRule="auto"/>
        <w:rPr>
          <w:b/>
          <w:bCs/>
          <w:sz w:val="24"/>
          <w:szCs w:val="24"/>
          <w:lang w:bidi="fa-IR"/>
        </w:rPr>
      </w:pPr>
    </w:p>
    <w:p w14:paraId="693FD597" w14:textId="77777777" w:rsidR="00F36FCD" w:rsidRPr="00F36FCD" w:rsidRDefault="00F36FCD" w:rsidP="00695EF5">
      <w:pPr>
        <w:spacing w:line="480" w:lineRule="auto"/>
        <w:rPr>
          <w:b/>
          <w:bCs/>
          <w:sz w:val="24"/>
          <w:szCs w:val="24"/>
          <w:lang w:bidi="fa-IR"/>
        </w:rPr>
      </w:pPr>
    </w:p>
    <w:p w14:paraId="50F2032E" w14:textId="77777777" w:rsidR="00F36FCD" w:rsidRPr="00F36FCD" w:rsidRDefault="00F36FCD" w:rsidP="00695EF5">
      <w:pPr>
        <w:spacing w:line="480" w:lineRule="auto"/>
        <w:rPr>
          <w:b/>
          <w:bCs/>
          <w:sz w:val="24"/>
          <w:szCs w:val="24"/>
          <w:lang w:bidi="fa-IR"/>
        </w:rPr>
      </w:pPr>
    </w:p>
    <w:p w14:paraId="7629A6EA" w14:textId="330EE258" w:rsidR="00F32EBD" w:rsidRDefault="00F36FCD" w:rsidP="00695EF5">
      <w:pPr>
        <w:spacing w:line="480" w:lineRule="auto"/>
        <w:rPr>
          <w:lang w:bidi="fa-IR"/>
        </w:rPr>
      </w:pPr>
      <w:r>
        <w:rPr>
          <w:b/>
          <w:bCs/>
          <w:sz w:val="24"/>
          <w:szCs w:val="24"/>
          <w:lang w:bidi="fa-IR"/>
        </w:rPr>
        <w:t xml:space="preserve">                                                                                                                                                                                                  </w:t>
      </w:r>
      <w:r w:rsidR="00501E81">
        <w:rPr>
          <w:b/>
          <w:bCs/>
          <w:sz w:val="24"/>
          <w:szCs w:val="24"/>
          <w:lang w:bidi="fa-IR"/>
        </w:rPr>
        <w:t xml:space="preserve">                                                                  </w:t>
      </w:r>
      <w:r>
        <w:rPr>
          <w:b/>
          <w:bCs/>
          <w:sz w:val="24"/>
          <w:szCs w:val="24"/>
          <w:lang w:bidi="fa-IR"/>
        </w:rPr>
        <w:t xml:space="preserve">                                                                                                             </w:t>
      </w:r>
    </w:p>
    <w:p w14:paraId="7ACBD4F8" w14:textId="77777777" w:rsidR="00F32EBD" w:rsidRDefault="00F32EBD" w:rsidP="00695EF5">
      <w:pPr>
        <w:spacing w:line="480" w:lineRule="auto"/>
        <w:rPr>
          <w:lang w:bidi="fa-IR"/>
        </w:rPr>
      </w:pPr>
    </w:p>
    <w:p w14:paraId="7F8851E0" w14:textId="77777777" w:rsidR="00F32EBD" w:rsidRDefault="00F32EBD" w:rsidP="00695EF5">
      <w:pPr>
        <w:spacing w:line="480" w:lineRule="auto"/>
        <w:rPr>
          <w:lang w:bidi="fa-IR"/>
        </w:rPr>
      </w:pPr>
    </w:p>
    <w:p w14:paraId="165A68B1" w14:textId="77777777" w:rsidR="00F32EBD" w:rsidRDefault="00F32EBD" w:rsidP="00695EF5">
      <w:pPr>
        <w:spacing w:line="480" w:lineRule="auto"/>
        <w:rPr>
          <w:lang w:bidi="fa-IR"/>
        </w:rPr>
      </w:pPr>
    </w:p>
    <w:p w14:paraId="30E0073B" w14:textId="77777777" w:rsidR="00F32EBD" w:rsidRDefault="00F32EBD" w:rsidP="00695EF5">
      <w:pPr>
        <w:spacing w:line="480" w:lineRule="auto"/>
        <w:rPr>
          <w:lang w:bidi="fa-IR"/>
        </w:rPr>
      </w:pPr>
    </w:p>
    <w:p w14:paraId="5EC03E8B" w14:textId="77777777" w:rsidR="00F36FCD" w:rsidRDefault="00F36FCD" w:rsidP="00695EF5">
      <w:pPr>
        <w:spacing w:line="480" w:lineRule="auto"/>
        <w:rPr>
          <w:lang w:bidi="fa-IR"/>
        </w:rPr>
        <w:sectPr w:rsidR="00F36FCD" w:rsidSect="00421FCA">
          <w:type w:val="continuous"/>
          <w:pgSz w:w="12240" w:h="15840"/>
          <w:pgMar w:top="1440" w:right="1440" w:bottom="1440" w:left="1440" w:header="720" w:footer="720" w:gutter="0"/>
          <w:cols w:space="720"/>
          <w:docGrid w:linePitch="360"/>
        </w:sectPr>
      </w:pPr>
    </w:p>
    <w:p w14:paraId="261314D7" w14:textId="77777777" w:rsidR="00F32EBD" w:rsidRDefault="00F32EBD" w:rsidP="00695EF5">
      <w:pPr>
        <w:spacing w:line="480" w:lineRule="auto"/>
        <w:rPr>
          <w:lang w:bidi="fa-IR"/>
        </w:rPr>
      </w:pPr>
    </w:p>
    <w:p w14:paraId="0E2EC09F" w14:textId="77777777" w:rsidR="00F32EBD" w:rsidRDefault="00F32EBD" w:rsidP="00695EF5">
      <w:pPr>
        <w:spacing w:line="480" w:lineRule="auto"/>
        <w:rPr>
          <w:lang w:bidi="fa-IR"/>
        </w:rPr>
      </w:pPr>
    </w:p>
    <w:p w14:paraId="4947276D" w14:textId="77777777" w:rsidR="00F32EBD" w:rsidRDefault="00F32EBD" w:rsidP="00695EF5">
      <w:pPr>
        <w:spacing w:line="480" w:lineRule="auto"/>
        <w:rPr>
          <w:lang w:bidi="fa-IR"/>
        </w:rPr>
      </w:pPr>
    </w:p>
    <w:p w14:paraId="6B822B0A" w14:textId="77777777" w:rsidR="00566070" w:rsidRPr="00566070" w:rsidRDefault="00566070" w:rsidP="00695EF5">
      <w:pPr>
        <w:spacing w:line="480" w:lineRule="auto"/>
        <w:rPr>
          <w:lang w:bidi="fa-IR"/>
        </w:rPr>
      </w:pPr>
    </w:p>
    <w:sectPr w:rsidR="00566070" w:rsidRPr="00566070" w:rsidSect="00421FCA">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F9536" w14:textId="77777777" w:rsidR="00136225" w:rsidRDefault="00136225" w:rsidP="00B05524">
      <w:pPr>
        <w:spacing w:after="0" w:line="240" w:lineRule="auto"/>
      </w:pPr>
      <w:r>
        <w:separator/>
      </w:r>
    </w:p>
  </w:endnote>
  <w:endnote w:type="continuationSeparator" w:id="0">
    <w:p w14:paraId="32456EFC" w14:textId="77777777" w:rsidR="00136225" w:rsidRDefault="00136225" w:rsidP="00B05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6FFED" w14:textId="77777777" w:rsidR="00136225" w:rsidRDefault="00136225" w:rsidP="00B05524">
      <w:pPr>
        <w:spacing w:after="0" w:line="240" w:lineRule="auto"/>
      </w:pPr>
      <w:r>
        <w:separator/>
      </w:r>
    </w:p>
  </w:footnote>
  <w:footnote w:type="continuationSeparator" w:id="0">
    <w:p w14:paraId="0C20F75D" w14:textId="77777777" w:rsidR="00136225" w:rsidRDefault="00136225" w:rsidP="00B05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110887"/>
      <w:docPartObj>
        <w:docPartGallery w:val="Page Numbers (Top of Page)"/>
        <w:docPartUnique/>
      </w:docPartObj>
    </w:sdtPr>
    <w:sdtEndPr>
      <w:rPr>
        <w:noProof/>
      </w:rPr>
    </w:sdtEndPr>
    <w:sdtContent>
      <w:p w14:paraId="46E1A95B" w14:textId="5B2E028E" w:rsidR="00802453" w:rsidRDefault="00802453">
        <w:pPr>
          <w:pStyle w:val="Header"/>
          <w:jc w:val="right"/>
        </w:pPr>
        <w:r>
          <w:fldChar w:fldCharType="begin"/>
        </w:r>
        <w:r>
          <w:instrText xml:space="preserve"> PAGE   \* MERGEFORMAT </w:instrText>
        </w:r>
        <w:r>
          <w:fldChar w:fldCharType="separate"/>
        </w:r>
        <w:r w:rsidR="008E1776">
          <w:rPr>
            <w:noProof/>
          </w:rPr>
          <w:t>1</w:t>
        </w:r>
        <w:r>
          <w:rPr>
            <w:noProof/>
          </w:rPr>
          <w:fldChar w:fldCharType="end"/>
        </w:r>
      </w:p>
    </w:sdtContent>
  </w:sdt>
  <w:p w14:paraId="338046AA" w14:textId="2A4DF97B" w:rsidR="00802453" w:rsidRDefault="00802453">
    <w:pPr>
      <w:pStyle w:val="Header"/>
    </w:pPr>
    <w:r w:rsidRPr="00743D95">
      <w:rPr>
        <w:rFonts w:ascii="Times New Roman" w:hAnsi="Times New Roman" w:cs="Times New Roman"/>
      </w:rPr>
      <w:t>LIGHT TREATMENT FOR PTSD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E558C0"/>
    <w:multiLevelType w:val="hybridMultilevel"/>
    <w:tmpl w:val="A976A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5A44F0"/>
    <w:multiLevelType w:val="hybridMultilevel"/>
    <w:tmpl w:val="574A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4B2C2A"/>
    <w:multiLevelType w:val="hybridMultilevel"/>
    <w:tmpl w:val="60DEA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084"/>
    <w:rsid w:val="00005464"/>
    <w:rsid w:val="0000780A"/>
    <w:rsid w:val="0001195B"/>
    <w:rsid w:val="00012DC3"/>
    <w:rsid w:val="0001488F"/>
    <w:rsid w:val="00017D75"/>
    <w:rsid w:val="00022E04"/>
    <w:rsid w:val="0002381D"/>
    <w:rsid w:val="00023F90"/>
    <w:rsid w:val="0002421F"/>
    <w:rsid w:val="00025A8D"/>
    <w:rsid w:val="00040444"/>
    <w:rsid w:val="00047A74"/>
    <w:rsid w:val="000563F5"/>
    <w:rsid w:val="0006581F"/>
    <w:rsid w:val="00066CED"/>
    <w:rsid w:val="00067DB7"/>
    <w:rsid w:val="00070460"/>
    <w:rsid w:val="00070596"/>
    <w:rsid w:val="00075FE6"/>
    <w:rsid w:val="00083B42"/>
    <w:rsid w:val="0008432A"/>
    <w:rsid w:val="0009086E"/>
    <w:rsid w:val="00092AB2"/>
    <w:rsid w:val="0009465C"/>
    <w:rsid w:val="0009500F"/>
    <w:rsid w:val="000956FC"/>
    <w:rsid w:val="00096305"/>
    <w:rsid w:val="00096FD0"/>
    <w:rsid w:val="000A0FA1"/>
    <w:rsid w:val="000A5A51"/>
    <w:rsid w:val="000B13BD"/>
    <w:rsid w:val="000B3074"/>
    <w:rsid w:val="000B59C3"/>
    <w:rsid w:val="000B61AA"/>
    <w:rsid w:val="000C0A92"/>
    <w:rsid w:val="000C1835"/>
    <w:rsid w:val="000C199E"/>
    <w:rsid w:val="000C1ED0"/>
    <w:rsid w:val="000D1C8C"/>
    <w:rsid w:val="000D5706"/>
    <w:rsid w:val="000E0A02"/>
    <w:rsid w:val="000E2AFF"/>
    <w:rsid w:val="000E5459"/>
    <w:rsid w:val="000F1125"/>
    <w:rsid w:val="000F6FE9"/>
    <w:rsid w:val="0010018A"/>
    <w:rsid w:val="00100823"/>
    <w:rsid w:val="0010254E"/>
    <w:rsid w:val="00105D81"/>
    <w:rsid w:val="00107E25"/>
    <w:rsid w:val="00110AFF"/>
    <w:rsid w:val="001135AC"/>
    <w:rsid w:val="00115E97"/>
    <w:rsid w:val="00120B8A"/>
    <w:rsid w:val="00123885"/>
    <w:rsid w:val="001277BA"/>
    <w:rsid w:val="00130531"/>
    <w:rsid w:val="00133EF2"/>
    <w:rsid w:val="00135688"/>
    <w:rsid w:val="00136225"/>
    <w:rsid w:val="00137410"/>
    <w:rsid w:val="00137434"/>
    <w:rsid w:val="0013764D"/>
    <w:rsid w:val="0014487C"/>
    <w:rsid w:val="00145C99"/>
    <w:rsid w:val="00154A35"/>
    <w:rsid w:val="00154A83"/>
    <w:rsid w:val="00155254"/>
    <w:rsid w:val="00156B14"/>
    <w:rsid w:val="001602FB"/>
    <w:rsid w:val="001621D2"/>
    <w:rsid w:val="0016356A"/>
    <w:rsid w:val="00166EE0"/>
    <w:rsid w:val="00174942"/>
    <w:rsid w:val="00184F85"/>
    <w:rsid w:val="00186507"/>
    <w:rsid w:val="00191225"/>
    <w:rsid w:val="001969B8"/>
    <w:rsid w:val="001973C6"/>
    <w:rsid w:val="00197798"/>
    <w:rsid w:val="001A7978"/>
    <w:rsid w:val="001B61BD"/>
    <w:rsid w:val="001C2109"/>
    <w:rsid w:val="001C2276"/>
    <w:rsid w:val="001C3129"/>
    <w:rsid w:val="001C6BD1"/>
    <w:rsid w:val="001D3BE6"/>
    <w:rsid w:val="001D3D38"/>
    <w:rsid w:val="001D5655"/>
    <w:rsid w:val="001D5996"/>
    <w:rsid w:val="001D66ED"/>
    <w:rsid w:val="001E0F20"/>
    <w:rsid w:val="001E46E1"/>
    <w:rsid w:val="001F7078"/>
    <w:rsid w:val="001F7A79"/>
    <w:rsid w:val="0020308F"/>
    <w:rsid w:val="00204C2C"/>
    <w:rsid w:val="00205114"/>
    <w:rsid w:val="00210D64"/>
    <w:rsid w:val="00211D9D"/>
    <w:rsid w:val="002165F8"/>
    <w:rsid w:val="002210CB"/>
    <w:rsid w:val="0022416C"/>
    <w:rsid w:val="002272D1"/>
    <w:rsid w:val="0023496B"/>
    <w:rsid w:val="0024193E"/>
    <w:rsid w:val="00242CC8"/>
    <w:rsid w:val="002432E5"/>
    <w:rsid w:val="002436E9"/>
    <w:rsid w:val="0024652A"/>
    <w:rsid w:val="00251B75"/>
    <w:rsid w:val="002550D0"/>
    <w:rsid w:val="00256AB0"/>
    <w:rsid w:val="00260DF3"/>
    <w:rsid w:val="00261574"/>
    <w:rsid w:val="00261804"/>
    <w:rsid w:val="00265ED6"/>
    <w:rsid w:val="002668CA"/>
    <w:rsid w:val="0027023A"/>
    <w:rsid w:val="00271B71"/>
    <w:rsid w:val="00272B75"/>
    <w:rsid w:val="002750D1"/>
    <w:rsid w:val="0027692E"/>
    <w:rsid w:val="00282795"/>
    <w:rsid w:val="00283AF6"/>
    <w:rsid w:val="00287543"/>
    <w:rsid w:val="002906B8"/>
    <w:rsid w:val="00294EE5"/>
    <w:rsid w:val="00296796"/>
    <w:rsid w:val="002A1B51"/>
    <w:rsid w:val="002A2E9D"/>
    <w:rsid w:val="002A661F"/>
    <w:rsid w:val="002A6B5F"/>
    <w:rsid w:val="002A7198"/>
    <w:rsid w:val="002B533C"/>
    <w:rsid w:val="002B55DD"/>
    <w:rsid w:val="002B65BA"/>
    <w:rsid w:val="002B6702"/>
    <w:rsid w:val="002C0BD5"/>
    <w:rsid w:val="002C29A1"/>
    <w:rsid w:val="002C2DD3"/>
    <w:rsid w:val="002C2F68"/>
    <w:rsid w:val="002C409E"/>
    <w:rsid w:val="002C450F"/>
    <w:rsid w:val="002D05F2"/>
    <w:rsid w:val="002D1C14"/>
    <w:rsid w:val="002D3550"/>
    <w:rsid w:val="002D3953"/>
    <w:rsid w:val="002D415A"/>
    <w:rsid w:val="002D5DE7"/>
    <w:rsid w:val="002D6254"/>
    <w:rsid w:val="002E0A3A"/>
    <w:rsid w:val="002E1294"/>
    <w:rsid w:val="002E1395"/>
    <w:rsid w:val="002E1783"/>
    <w:rsid w:val="002F4504"/>
    <w:rsid w:val="00302EB5"/>
    <w:rsid w:val="003119ED"/>
    <w:rsid w:val="00315994"/>
    <w:rsid w:val="00315E5C"/>
    <w:rsid w:val="003160AA"/>
    <w:rsid w:val="003160DF"/>
    <w:rsid w:val="003212C9"/>
    <w:rsid w:val="00323464"/>
    <w:rsid w:val="0032408B"/>
    <w:rsid w:val="003247F5"/>
    <w:rsid w:val="00334FDC"/>
    <w:rsid w:val="0033554B"/>
    <w:rsid w:val="003472BB"/>
    <w:rsid w:val="00347FCF"/>
    <w:rsid w:val="003502AB"/>
    <w:rsid w:val="00354410"/>
    <w:rsid w:val="0035472D"/>
    <w:rsid w:val="00357B14"/>
    <w:rsid w:val="0036175F"/>
    <w:rsid w:val="003649A8"/>
    <w:rsid w:val="00366E70"/>
    <w:rsid w:val="00370219"/>
    <w:rsid w:val="00372F35"/>
    <w:rsid w:val="00376255"/>
    <w:rsid w:val="0037656E"/>
    <w:rsid w:val="00376B1B"/>
    <w:rsid w:val="00377F3E"/>
    <w:rsid w:val="00382CC8"/>
    <w:rsid w:val="00384B67"/>
    <w:rsid w:val="003865A2"/>
    <w:rsid w:val="00396CB3"/>
    <w:rsid w:val="00397CA4"/>
    <w:rsid w:val="003A2C52"/>
    <w:rsid w:val="003A5F35"/>
    <w:rsid w:val="003B0568"/>
    <w:rsid w:val="003B231E"/>
    <w:rsid w:val="003B269F"/>
    <w:rsid w:val="003C1FA6"/>
    <w:rsid w:val="003D0460"/>
    <w:rsid w:val="003D0B45"/>
    <w:rsid w:val="003D3CDA"/>
    <w:rsid w:val="003D5391"/>
    <w:rsid w:val="003E5B49"/>
    <w:rsid w:val="003F4ADC"/>
    <w:rsid w:val="004041AD"/>
    <w:rsid w:val="004063D6"/>
    <w:rsid w:val="00406A6E"/>
    <w:rsid w:val="0041185F"/>
    <w:rsid w:val="00415EF0"/>
    <w:rsid w:val="00420FFF"/>
    <w:rsid w:val="00421FCA"/>
    <w:rsid w:val="0042440D"/>
    <w:rsid w:val="00424FC0"/>
    <w:rsid w:val="0042552A"/>
    <w:rsid w:val="00434CE3"/>
    <w:rsid w:val="004403B0"/>
    <w:rsid w:val="004447BA"/>
    <w:rsid w:val="00444AFF"/>
    <w:rsid w:val="0044579A"/>
    <w:rsid w:val="004502D9"/>
    <w:rsid w:val="00452D52"/>
    <w:rsid w:val="004568E6"/>
    <w:rsid w:val="0046395E"/>
    <w:rsid w:val="00474703"/>
    <w:rsid w:val="00474C43"/>
    <w:rsid w:val="00481AAD"/>
    <w:rsid w:val="004902A0"/>
    <w:rsid w:val="004904A3"/>
    <w:rsid w:val="00490A97"/>
    <w:rsid w:val="00490F90"/>
    <w:rsid w:val="00491725"/>
    <w:rsid w:val="004929C6"/>
    <w:rsid w:val="00497A70"/>
    <w:rsid w:val="004A063B"/>
    <w:rsid w:val="004A413B"/>
    <w:rsid w:val="004B0885"/>
    <w:rsid w:val="004B4405"/>
    <w:rsid w:val="004B65E4"/>
    <w:rsid w:val="004C20E6"/>
    <w:rsid w:val="004C241A"/>
    <w:rsid w:val="004C3A11"/>
    <w:rsid w:val="004C3BB7"/>
    <w:rsid w:val="004C4A49"/>
    <w:rsid w:val="004C5891"/>
    <w:rsid w:val="004D1A68"/>
    <w:rsid w:val="004D2280"/>
    <w:rsid w:val="004D3A36"/>
    <w:rsid w:val="004D3E57"/>
    <w:rsid w:val="004D5A3B"/>
    <w:rsid w:val="004D5EA3"/>
    <w:rsid w:val="004D77A1"/>
    <w:rsid w:val="004D7E3E"/>
    <w:rsid w:val="004E3EBA"/>
    <w:rsid w:val="004E7251"/>
    <w:rsid w:val="004E76AE"/>
    <w:rsid w:val="004E7B9A"/>
    <w:rsid w:val="004F0576"/>
    <w:rsid w:val="004F09BE"/>
    <w:rsid w:val="004F0FA6"/>
    <w:rsid w:val="004F1545"/>
    <w:rsid w:val="004F1826"/>
    <w:rsid w:val="004F1B53"/>
    <w:rsid w:val="004F3359"/>
    <w:rsid w:val="004F3F18"/>
    <w:rsid w:val="004F7AC8"/>
    <w:rsid w:val="0050075A"/>
    <w:rsid w:val="00501E81"/>
    <w:rsid w:val="00505230"/>
    <w:rsid w:val="00505DA9"/>
    <w:rsid w:val="005067B3"/>
    <w:rsid w:val="0051455E"/>
    <w:rsid w:val="005145CC"/>
    <w:rsid w:val="005169F8"/>
    <w:rsid w:val="00527823"/>
    <w:rsid w:val="00527BC1"/>
    <w:rsid w:val="00530C9B"/>
    <w:rsid w:val="0053428C"/>
    <w:rsid w:val="00534F63"/>
    <w:rsid w:val="005353E1"/>
    <w:rsid w:val="00536285"/>
    <w:rsid w:val="00540428"/>
    <w:rsid w:val="00542D51"/>
    <w:rsid w:val="0054485C"/>
    <w:rsid w:val="0054554F"/>
    <w:rsid w:val="005466E9"/>
    <w:rsid w:val="00547ED7"/>
    <w:rsid w:val="00551FE5"/>
    <w:rsid w:val="00556D5C"/>
    <w:rsid w:val="00565BFB"/>
    <w:rsid w:val="00566070"/>
    <w:rsid w:val="0056696A"/>
    <w:rsid w:val="00571423"/>
    <w:rsid w:val="00574EDA"/>
    <w:rsid w:val="0058105E"/>
    <w:rsid w:val="0058133E"/>
    <w:rsid w:val="005836A8"/>
    <w:rsid w:val="005857C8"/>
    <w:rsid w:val="00591A86"/>
    <w:rsid w:val="0059374F"/>
    <w:rsid w:val="005945A8"/>
    <w:rsid w:val="00595898"/>
    <w:rsid w:val="00597329"/>
    <w:rsid w:val="005A243A"/>
    <w:rsid w:val="005A4BEF"/>
    <w:rsid w:val="005A5FC4"/>
    <w:rsid w:val="005B3FE4"/>
    <w:rsid w:val="005C0743"/>
    <w:rsid w:val="005C0F98"/>
    <w:rsid w:val="005C388F"/>
    <w:rsid w:val="005C3DDD"/>
    <w:rsid w:val="005C43B6"/>
    <w:rsid w:val="005C4AA0"/>
    <w:rsid w:val="005C555E"/>
    <w:rsid w:val="005C68FB"/>
    <w:rsid w:val="005C75D5"/>
    <w:rsid w:val="005C7889"/>
    <w:rsid w:val="005D0965"/>
    <w:rsid w:val="005D09B7"/>
    <w:rsid w:val="005D244E"/>
    <w:rsid w:val="005D3583"/>
    <w:rsid w:val="005D44BD"/>
    <w:rsid w:val="005D4E3C"/>
    <w:rsid w:val="005D6D61"/>
    <w:rsid w:val="005E0904"/>
    <w:rsid w:val="005E4715"/>
    <w:rsid w:val="005E4FA6"/>
    <w:rsid w:val="005E6158"/>
    <w:rsid w:val="005E7CF9"/>
    <w:rsid w:val="005F0084"/>
    <w:rsid w:val="005F05DB"/>
    <w:rsid w:val="005F3D94"/>
    <w:rsid w:val="005F4E5E"/>
    <w:rsid w:val="005F51C4"/>
    <w:rsid w:val="006038C2"/>
    <w:rsid w:val="00610D4D"/>
    <w:rsid w:val="0061312E"/>
    <w:rsid w:val="00613EBC"/>
    <w:rsid w:val="00615796"/>
    <w:rsid w:val="00616AEF"/>
    <w:rsid w:val="0062518B"/>
    <w:rsid w:val="006255B8"/>
    <w:rsid w:val="00625997"/>
    <w:rsid w:val="0063241B"/>
    <w:rsid w:val="00632424"/>
    <w:rsid w:val="00632567"/>
    <w:rsid w:val="00635717"/>
    <w:rsid w:val="006413C1"/>
    <w:rsid w:val="00641C2E"/>
    <w:rsid w:val="00645300"/>
    <w:rsid w:val="00650A7C"/>
    <w:rsid w:val="00650FDB"/>
    <w:rsid w:val="00654881"/>
    <w:rsid w:val="00656D04"/>
    <w:rsid w:val="00656FFC"/>
    <w:rsid w:val="00661921"/>
    <w:rsid w:val="0066289F"/>
    <w:rsid w:val="0066424B"/>
    <w:rsid w:val="006646B8"/>
    <w:rsid w:val="006667E6"/>
    <w:rsid w:val="006671DF"/>
    <w:rsid w:val="00676745"/>
    <w:rsid w:val="00681AD6"/>
    <w:rsid w:val="0068247E"/>
    <w:rsid w:val="0068753B"/>
    <w:rsid w:val="00690169"/>
    <w:rsid w:val="00693100"/>
    <w:rsid w:val="00695EF5"/>
    <w:rsid w:val="006A0490"/>
    <w:rsid w:val="006A1E10"/>
    <w:rsid w:val="006B1778"/>
    <w:rsid w:val="006B220B"/>
    <w:rsid w:val="006B3707"/>
    <w:rsid w:val="006B434A"/>
    <w:rsid w:val="006B4495"/>
    <w:rsid w:val="006B617D"/>
    <w:rsid w:val="006B6392"/>
    <w:rsid w:val="006C3C35"/>
    <w:rsid w:val="006C4D36"/>
    <w:rsid w:val="006C704E"/>
    <w:rsid w:val="006D0B95"/>
    <w:rsid w:val="006D12C5"/>
    <w:rsid w:val="006D38F7"/>
    <w:rsid w:val="006E0704"/>
    <w:rsid w:val="006E22E0"/>
    <w:rsid w:val="006E354C"/>
    <w:rsid w:val="006E3D60"/>
    <w:rsid w:val="006E4AF3"/>
    <w:rsid w:val="006E6A8A"/>
    <w:rsid w:val="006E762C"/>
    <w:rsid w:val="006F1566"/>
    <w:rsid w:val="006F48DE"/>
    <w:rsid w:val="007014A6"/>
    <w:rsid w:val="00703515"/>
    <w:rsid w:val="007040F3"/>
    <w:rsid w:val="00706343"/>
    <w:rsid w:val="007072CC"/>
    <w:rsid w:val="00710088"/>
    <w:rsid w:val="007104A6"/>
    <w:rsid w:val="00710F93"/>
    <w:rsid w:val="0071334D"/>
    <w:rsid w:val="0071415F"/>
    <w:rsid w:val="007210B6"/>
    <w:rsid w:val="00723CEF"/>
    <w:rsid w:val="00725415"/>
    <w:rsid w:val="00727150"/>
    <w:rsid w:val="00734841"/>
    <w:rsid w:val="00736257"/>
    <w:rsid w:val="00737A20"/>
    <w:rsid w:val="00741ECE"/>
    <w:rsid w:val="00742C1D"/>
    <w:rsid w:val="00742EDA"/>
    <w:rsid w:val="00743D95"/>
    <w:rsid w:val="00746BB2"/>
    <w:rsid w:val="00752B9D"/>
    <w:rsid w:val="00755A9F"/>
    <w:rsid w:val="00755D63"/>
    <w:rsid w:val="00756502"/>
    <w:rsid w:val="00760571"/>
    <w:rsid w:val="00766F93"/>
    <w:rsid w:val="00772597"/>
    <w:rsid w:val="00780A01"/>
    <w:rsid w:val="00782A87"/>
    <w:rsid w:val="00782BDE"/>
    <w:rsid w:val="00782FB1"/>
    <w:rsid w:val="007853B9"/>
    <w:rsid w:val="007911FF"/>
    <w:rsid w:val="007944FF"/>
    <w:rsid w:val="007947DA"/>
    <w:rsid w:val="00796F70"/>
    <w:rsid w:val="007974E8"/>
    <w:rsid w:val="007A0C26"/>
    <w:rsid w:val="007A3F57"/>
    <w:rsid w:val="007A49A6"/>
    <w:rsid w:val="007A5A6F"/>
    <w:rsid w:val="007B1116"/>
    <w:rsid w:val="007C0C16"/>
    <w:rsid w:val="007C2019"/>
    <w:rsid w:val="007C7DF3"/>
    <w:rsid w:val="007D1687"/>
    <w:rsid w:val="007D410C"/>
    <w:rsid w:val="007D454C"/>
    <w:rsid w:val="007D6046"/>
    <w:rsid w:val="007E177C"/>
    <w:rsid w:val="007F00FA"/>
    <w:rsid w:val="007F2514"/>
    <w:rsid w:val="007F2EB6"/>
    <w:rsid w:val="007F3808"/>
    <w:rsid w:val="007F6DB1"/>
    <w:rsid w:val="007F7CE6"/>
    <w:rsid w:val="00800CED"/>
    <w:rsid w:val="00802453"/>
    <w:rsid w:val="00803958"/>
    <w:rsid w:val="00804001"/>
    <w:rsid w:val="0080520C"/>
    <w:rsid w:val="00806861"/>
    <w:rsid w:val="00810FD7"/>
    <w:rsid w:val="008125C1"/>
    <w:rsid w:val="0081265C"/>
    <w:rsid w:val="00812E8A"/>
    <w:rsid w:val="008145C0"/>
    <w:rsid w:val="00816DB3"/>
    <w:rsid w:val="00832073"/>
    <w:rsid w:val="0083381B"/>
    <w:rsid w:val="008363FF"/>
    <w:rsid w:val="008465A9"/>
    <w:rsid w:val="00853212"/>
    <w:rsid w:val="00857545"/>
    <w:rsid w:val="008611AE"/>
    <w:rsid w:val="008611B3"/>
    <w:rsid w:val="008625B7"/>
    <w:rsid w:val="0087258D"/>
    <w:rsid w:val="00873FE5"/>
    <w:rsid w:val="00875F2A"/>
    <w:rsid w:val="00880E4A"/>
    <w:rsid w:val="00884880"/>
    <w:rsid w:val="0088687F"/>
    <w:rsid w:val="008A17DD"/>
    <w:rsid w:val="008A2380"/>
    <w:rsid w:val="008A2F03"/>
    <w:rsid w:val="008A2FE6"/>
    <w:rsid w:val="008A42BC"/>
    <w:rsid w:val="008A5561"/>
    <w:rsid w:val="008B1617"/>
    <w:rsid w:val="008B29F0"/>
    <w:rsid w:val="008B2B74"/>
    <w:rsid w:val="008B2ECB"/>
    <w:rsid w:val="008B3003"/>
    <w:rsid w:val="008C23E4"/>
    <w:rsid w:val="008C3BEC"/>
    <w:rsid w:val="008C6078"/>
    <w:rsid w:val="008D0BEC"/>
    <w:rsid w:val="008D5190"/>
    <w:rsid w:val="008D58C0"/>
    <w:rsid w:val="008E0B22"/>
    <w:rsid w:val="008E1776"/>
    <w:rsid w:val="008E35E3"/>
    <w:rsid w:val="008E41F6"/>
    <w:rsid w:val="008E4944"/>
    <w:rsid w:val="008E58FB"/>
    <w:rsid w:val="008E6854"/>
    <w:rsid w:val="008E7E2C"/>
    <w:rsid w:val="008F0BBE"/>
    <w:rsid w:val="008F5A20"/>
    <w:rsid w:val="009012D2"/>
    <w:rsid w:val="00903A9C"/>
    <w:rsid w:val="00903DD3"/>
    <w:rsid w:val="00906A21"/>
    <w:rsid w:val="009110A5"/>
    <w:rsid w:val="0091428A"/>
    <w:rsid w:val="00914673"/>
    <w:rsid w:val="00914CE7"/>
    <w:rsid w:val="009157EB"/>
    <w:rsid w:val="00921F67"/>
    <w:rsid w:val="0092233C"/>
    <w:rsid w:val="00931B66"/>
    <w:rsid w:val="0093245F"/>
    <w:rsid w:val="00940B8B"/>
    <w:rsid w:val="00941FDA"/>
    <w:rsid w:val="009430E9"/>
    <w:rsid w:val="00947929"/>
    <w:rsid w:val="00950852"/>
    <w:rsid w:val="009521A3"/>
    <w:rsid w:val="009528B7"/>
    <w:rsid w:val="00954F76"/>
    <w:rsid w:val="009557C4"/>
    <w:rsid w:val="00955968"/>
    <w:rsid w:val="00956568"/>
    <w:rsid w:val="00961897"/>
    <w:rsid w:val="00962202"/>
    <w:rsid w:val="0096305D"/>
    <w:rsid w:val="0096510B"/>
    <w:rsid w:val="0096516C"/>
    <w:rsid w:val="009662AD"/>
    <w:rsid w:val="00966FDC"/>
    <w:rsid w:val="00971AB1"/>
    <w:rsid w:val="00971E4F"/>
    <w:rsid w:val="009724EF"/>
    <w:rsid w:val="009740D6"/>
    <w:rsid w:val="009775A3"/>
    <w:rsid w:val="00984F32"/>
    <w:rsid w:val="009855A1"/>
    <w:rsid w:val="0098706A"/>
    <w:rsid w:val="009901BF"/>
    <w:rsid w:val="009A0A0D"/>
    <w:rsid w:val="009A73B5"/>
    <w:rsid w:val="009B2443"/>
    <w:rsid w:val="009B2A97"/>
    <w:rsid w:val="009B4D5A"/>
    <w:rsid w:val="009B6034"/>
    <w:rsid w:val="009B75F2"/>
    <w:rsid w:val="009C1374"/>
    <w:rsid w:val="009C254E"/>
    <w:rsid w:val="009C561E"/>
    <w:rsid w:val="009C6AFC"/>
    <w:rsid w:val="009D1E22"/>
    <w:rsid w:val="009D6150"/>
    <w:rsid w:val="009D737B"/>
    <w:rsid w:val="009E248E"/>
    <w:rsid w:val="009E4C5C"/>
    <w:rsid w:val="009E59D1"/>
    <w:rsid w:val="009E5CB8"/>
    <w:rsid w:val="009F3878"/>
    <w:rsid w:val="009F4B1C"/>
    <w:rsid w:val="00A01F33"/>
    <w:rsid w:val="00A0250D"/>
    <w:rsid w:val="00A04463"/>
    <w:rsid w:val="00A049C6"/>
    <w:rsid w:val="00A04BA3"/>
    <w:rsid w:val="00A07C24"/>
    <w:rsid w:val="00A156B1"/>
    <w:rsid w:val="00A17C51"/>
    <w:rsid w:val="00A24AD0"/>
    <w:rsid w:val="00A254BE"/>
    <w:rsid w:val="00A273F0"/>
    <w:rsid w:val="00A279F1"/>
    <w:rsid w:val="00A30C46"/>
    <w:rsid w:val="00A31D65"/>
    <w:rsid w:val="00A34799"/>
    <w:rsid w:val="00A35402"/>
    <w:rsid w:val="00A424A8"/>
    <w:rsid w:val="00A42E14"/>
    <w:rsid w:val="00A45C7C"/>
    <w:rsid w:val="00A5251D"/>
    <w:rsid w:val="00A55F6B"/>
    <w:rsid w:val="00A56191"/>
    <w:rsid w:val="00A56305"/>
    <w:rsid w:val="00A5639B"/>
    <w:rsid w:val="00A564E3"/>
    <w:rsid w:val="00A6122C"/>
    <w:rsid w:val="00A629A4"/>
    <w:rsid w:val="00A639B6"/>
    <w:rsid w:val="00A64781"/>
    <w:rsid w:val="00A65BF9"/>
    <w:rsid w:val="00A70869"/>
    <w:rsid w:val="00A75E89"/>
    <w:rsid w:val="00A806D0"/>
    <w:rsid w:val="00A80D6A"/>
    <w:rsid w:val="00A843E9"/>
    <w:rsid w:val="00A84420"/>
    <w:rsid w:val="00A84C1E"/>
    <w:rsid w:val="00A92785"/>
    <w:rsid w:val="00A97067"/>
    <w:rsid w:val="00AA3066"/>
    <w:rsid w:val="00AA34A2"/>
    <w:rsid w:val="00AA3EEC"/>
    <w:rsid w:val="00AA4977"/>
    <w:rsid w:val="00AA57D2"/>
    <w:rsid w:val="00AA5BBB"/>
    <w:rsid w:val="00AA73C1"/>
    <w:rsid w:val="00AB2F2F"/>
    <w:rsid w:val="00AB5408"/>
    <w:rsid w:val="00AC12CB"/>
    <w:rsid w:val="00AC18DB"/>
    <w:rsid w:val="00AC464E"/>
    <w:rsid w:val="00AC4741"/>
    <w:rsid w:val="00AC5B22"/>
    <w:rsid w:val="00AC6B4F"/>
    <w:rsid w:val="00AD068D"/>
    <w:rsid w:val="00AD072F"/>
    <w:rsid w:val="00AD1198"/>
    <w:rsid w:val="00AD2AB1"/>
    <w:rsid w:val="00AE3F7F"/>
    <w:rsid w:val="00AE5EB9"/>
    <w:rsid w:val="00AF0616"/>
    <w:rsid w:val="00AF3C17"/>
    <w:rsid w:val="00AF4854"/>
    <w:rsid w:val="00AF48A3"/>
    <w:rsid w:val="00AF539E"/>
    <w:rsid w:val="00AF57B0"/>
    <w:rsid w:val="00AF7B03"/>
    <w:rsid w:val="00B05045"/>
    <w:rsid w:val="00B05524"/>
    <w:rsid w:val="00B1101E"/>
    <w:rsid w:val="00B13986"/>
    <w:rsid w:val="00B13F33"/>
    <w:rsid w:val="00B15525"/>
    <w:rsid w:val="00B15EED"/>
    <w:rsid w:val="00B22586"/>
    <w:rsid w:val="00B258AE"/>
    <w:rsid w:val="00B3158A"/>
    <w:rsid w:val="00B321A5"/>
    <w:rsid w:val="00B324E3"/>
    <w:rsid w:val="00B33CF6"/>
    <w:rsid w:val="00B40C42"/>
    <w:rsid w:val="00B431E0"/>
    <w:rsid w:val="00B458A5"/>
    <w:rsid w:val="00B511FA"/>
    <w:rsid w:val="00B51888"/>
    <w:rsid w:val="00B55C1A"/>
    <w:rsid w:val="00B63860"/>
    <w:rsid w:val="00B64E76"/>
    <w:rsid w:val="00B657CB"/>
    <w:rsid w:val="00B65CCB"/>
    <w:rsid w:val="00B66AE4"/>
    <w:rsid w:val="00B6740D"/>
    <w:rsid w:val="00B713BF"/>
    <w:rsid w:val="00B736F3"/>
    <w:rsid w:val="00B74888"/>
    <w:rsid w:val="00B75E8F"/>
    <w:rsid w:val="00B77903"/>
    <w:rsid w:val="00B813FB"/>
    <w:rsid w:val="00B84A86"/>
    <w:rsid w:val="00B9014F"/>
    <w:rsid w:val="00B969ED"/>
    <w:rsid w:val="00BA448F"/>
    <w:rsid w:val="00BA564C"/>
    <w:rsid w:val="00BB04E1"/>
    <w:rsid w:val="00BB0EB7"/>
    <w:rsid w:val="00BB122E"/>
    <w:rsid w:val="00BB16C4"/>
    <w:rsid w:val="00BB26C5"/>
    <w:rsid w:val="00BB4EC5"/>
    <w:rsid w:val="00BB5FC8"/>
    <w:rsid w:val="00BC1259"/>
    <w:rsid w:val="00BC31E4"/>
    <w:rsid w:val="00BD77A1"/>
    <w:rsid w:val="00BE1106"/>
    <w:rsid w:val="00BE4AE9"/>
    <w:rsid w:val="00BE6DF1"/>
    <w:rsid w:val="00BF0E26"/>
    <w:rsid w:val="00BF11BE"/>
    <w:rsid w:val="00BF353A"/>
    <w:rsid w:val="00BF35AC"/>
    <w:rsid w:val="00BF3EF9"/>
    <w:rsid w:val="00C00014"/>
    <w:rsid w:val="00C01AFD"/>
    <w:rsid w:val="00C06357"/>
    <w:rsid w:val="00C06A59"/>
    <w:rsid w:val="00C11570"/>
    <w:rsid w:val="00C13B32"/>
    <w:rsid w:val="00C14103"/>
    <w:rsid w:val="00C14A3D"/>
    <w:rsid w:val="00C14AAA"/>
    <w:rsid w:val="00C14FA2"/>
    <w:rsid w:val="00C15D05"/>
    <w:rsid w:val="00C16602"/>
    <w:rsid w:val="00C16DCA"/>
    <w:rsid w:val="00C17432"/>
    <w:rsid w:val="00C20AB9"/>
    <w:rsid w:val="00C210AA"/>
    <w:rsid w:val="00C22FE3"/>
    <w:rsid w:val="00C25F8F"/>
    <w:rsid w:val="00C305BF"/>
    <w:rsid w:val="00C40B15"/>
    <w:rsid w:val="00C4438E"/>
    <w:rsid w:val="00C4629B"/>
    <w:rsid w:val="00C473A2"/>
    <w:rsid w:val="00C5009B"/>
    <w:rsid w:val="00C525CA"/>
    <w:rsid w:val="00C5262A"/>
    <w:rsid w:val="00C52E61"/>
    <w:rsid w:val="00C570CF"/>
    <w:rsid w:val="00C57C27"/>
    <w:rsid w:val="00C641CB"/>
    <w:rsid w:val="00C64575"/>
    <w:rsid w:val="00C67933"/>
    <w:rsid w:val="00C70B53"/>
    <w:rsid w:val="00C75681"/>
    <w:rsid w:val="00C763C9"/>
    <w:rsid w:val="00C80520"/>
    <w:rsid w:val="00C80559"/>
    <w:rsid w:val="00C83558"/>
    <w:rsid w:val="00C83A73"/>
    <w:rsid w:val="00C853A0"/>
    <w:rsid w:val="00C8570A"/>
    <w:rsid w:val="00C86468"/>
    <w:rsid w:val="00C873E1"/>
    <w:rsid w:val="00C913CC"/>
    <w:rsid w:val="00C9629A"/>
    <w:rsid w:val="00C96CD6"/>
    <w:rsid w:val="00C97F59"/>
    <w:rsid w:val="00CA0A81"/>
    <w:rsid w:val="00CA0E1D"/>
    <w:rsid w:val="00CA258B"/>
    <w:rsid w:val="00CA3009"/>
    <w:rsid w:val="00CA357D"/>
    <w:rsid w:val="00CA36FC"/>
    <w:rsid w:val="00CA461D"/>
    <w:rsid w:val="00CA4E0C"/>
    <w:rsid w:val="00CA6E05"/>
    <w:rsid w:val="00CB299C"/>
    <w:rsid w:val="00CB6C48"/>
    <w:rsid w:val="00CC323B"/>
    <w:rsid w:val="00CC4989"/>
    <w:rsid w:val="00CC6678"/>
    <w:rsid w:val="00CC6AFD"/>
    <w:rsid w:val="00CC79FB"/>
    <w:rsid w:val="00CD0D68"/>
    <w:rsid w:val="00CD15BA"/>
    <w:rsid w:val="00CD1A39"/>
    <w:rsid w:val="00CD3670"/>
    <w:rsid w:val="00CD68A9"/>
    <w:rsid w:val="00CE087A"/>
    <w:rsid w:val="00CE1567"/>
    <w:rsid w:val="00CE2C54"/>
    <w:rsid w:val="00CE34C9"/>
    <w:rsid w:val="00CE354B"/>
    <w:rsid w:val="00CE7344"/>
    <w:rsid w:val="00CF1CB0"/>
    <w:rsid w:val="00CF5C03"/>
    <w:rsid w:val="00D011B2"/>
    <w:rsid w:val="00D107E0"/>
    <w:rsid w:val="00D122A5"/>
    <w:rsid w:val="00D21835"/>
    <w:rsid w:val="00D23BAC"/>
    <w:rsid w:val="00D25E6C"/>
    <w:rsid w:val="00D265FC"/>
    <w:rsid w:val="00D34864"/>
    <w:rsid w:val="00D3570A"/>
    <w:rsid w:val="00D35903"/>
    <w:rsid w:val="00D37F9D"/>
    <w:rsid w:val="00D40FF5"/>
    <w:rsid w:val="00D466B5"/>
    <w:rsid w:val="00D50DD6"/>
    <w:rsid w:val="00D5145B"/>
    <w:rsid w:val="00D5174E"/>
    <w:rsid w:val="00D52049"/>
    <w:rsid w:val="00D55083"/>
    <w:rsid w:val="00D557B6"/>
    <w:rsid w:val="00D57130"/>
    <w:rsid w:val="00D60175"/>
    <w:rsid w:val="00D61483"/>
    <w:rsid w:val="00D6363E"/>
    <w:rsid w:val="00D70472"/>
    <w:rsid w:val="00D73E51"/>
    <w:rsid w:val="00D770B9"/>
    <w:rsid w:val="00D81CB6"/>
    <w:rsid w:val="00D84021"/>
    <w:rsid w:val="00D8637B"/>
    <w:rsid w:val="00D9451A"/>
    <w:rsid w:val="00D956A7"/>
    <w:rsid w:val="00D96A39"/>
    <w:rsid w:val="00DA04DF"/>
    <w:rsid w:val="00DA0585"/>
    <w:rsid w:val="00DA07EF"/>
    <w:rsid w:val="00DA226B"/>
    <w:rsid w:val="00DA593E"/>
    <w:rsid w:val="00DA5A99"/>
    <w:rsid w:val="00DA62B0"/>
    <w:rsid w:val="00DA6F7E"/>
    <w:rsid w:val="00DB00D2"/>
    <w:rsid w:val="00DB1528"/>
    <w:rsid w:val="00DB2E0D"/>
    <w:rsid w:val="00DB56F6"/>
    <w:rsid w:val="00DB586B"/>
    <w:rsid w:val="00DC2512"/>
    <w:rsid w:val="00DC2655"/>
    <w:rsid w:val="00DC2FA6"/>
    <w:rsid w:val="00DC36D5"/>
    <w:rsid w:val="00DC6C0A"/>
    <w:rsid w:val="00DD0E8A"/>
    <w:rsid w:val="00DD7990"/>
    <w:rsid w:val="00DE0A0A"/>
    <w:rsid w:val="00DE1694"/>
    <w:rsid w:val="00DE49ED"/>
    <w:rsid w:val="00DE600E"/>
    <w:rsid w:val="00DE7D97"/>
    <w:rsid w:val="00DF44CD"/>
    <w:rsid w:val="00DF4A21"/>
    <w:rsid w:val="00DF6232"/>
    <w:rsid w:val="00E0089B"/>
    <w:rsid w:val="00E00922"/>
    <w:rsid w:val="00E06449"/>
    <w:rsid w:val="00E07016"/>
    <w:rsid w:val="00E161BF"/>
    <w:rsid w:val="00E21C2B"/>
    <w:rsid w:val="00E226C4"/>
    <w:rsid w:val="00E2275B"/>
    <w:rsid w:val="00E2298E"/>
    <w:rsid w:val="00E252E5"/>
    <w:rsid w:val="00E3110E"/>
    <w:rsid w:val="00E34216"/>
    <w:rsid w:val="00E37A20"/>
    <w:rsid w:val="00E40F7F"/>
    <w:rsid w:val="00E44965"/>
    <w:rsid w:val="00E465E5"/>
    <w:rsid w:val="00E5184D"/>
    <w:rsid w:val="00E569B7"/>
    <w:rsid w:val="00E56CCF"/>
    <w:rsid w:val="00E605C4"/>
    <w:rsid w:val="00E60868"/>
    <w:rsid w:val="00E60B08"/>
    <w:rsid w:val="00E64BE3"/>
    <w:rsid w:val="00E659F4"/>
    <w:rsid w:val="00E66D1E"/>
    <w:rsid w:val="00E679E3"/>
    <w:rsid w:val="00E71AD3"/>
    <w:rsid w:val="00E71C41"/>
    <w:rsid w:val="00E75BD2"/>
    <w:rsid w:val="00E86C39"/>
    <w:rsid w:val="00E90D4F"/>
    <w:rsid w:val="00E93253"/>
    <w:rsid w:val="00E9357B"/>
    <w:rsid w:val="00E9410E"/>
    <w:rsid w:val="00E94FB8"/>
    <w:rsid w:val="00E962BE"/>
    <w:rsid w:val="00E96C52"/>
    <w:rsid w:val="00EA2276"/>
    <w:rsid w:val="00EA27FD"/>
    <w:rsid w:val="00EA6BE4"/>
    <w:rsid w:val="00EA7FC1"/>
    <w:rsid w:val="00EB022C"/>
    <w:rsid w:val="00EB07B2"/>
    <w:rsid w:val="00EB1879"/>
    <w:rsid w:val="00EB18ED"/>
    <w:rsid w:val="00EB2C08"/>
    <w:rsid w:val="00EB3BBE"/>
    <w:rsid w:val="00EB3C69"/>
    <w:rsid w:val="00EB5D87"/>
    <w:rsid w:val="00EB63C3"/>
    <w:rsid w:val="00EC0173"/>
    <w:rsid w:val="00EC1534"/>
    <w:rsid w:val="00EC2101"/>
    <w:rsid w:val="00EC3E80"/>
    <w:rsid w:val="00EC4DAF"/>
    <w:rsid w:val="00EC5F46"/>
    <w:rsid w:val="00EE0DBB"/>
    <w:rsid w:val="00EE1218"/>
    <w:rsid w:val="00EE1815"/>
    <w:rsid w:val="00EE283A"/>
    <w:rsid w:val="00EE35F9"/>
    <w:rsid w:val="00EE5A51"/>
    <w:rsid w:val="00EF0010"/>
    <w:rsid w:val="00EF07C1"/>
    <w:rsid w:val="00EF44CE"/>
    <w:rsid w:val="00F000DF"/>
    <w:rsid w:val="00F056B1"/>
    <w:rsid w:val="00F07405"/>
    <w:rsid w:val="00F10062"/>
    <w:rsid w:val="00F1039D"/>
    <w:rsid w:val="00F14051"/>
    <w:rsid w:val="00F14C13"/>
    <w:rsid w:val="00F14F14"/>
    <w:rsid w:val="00F159DB"/>
    <w:rsid w:val="00F15DD9"/>
    <w:rsid w:val="00F16530"/>
    <w:rsid w:val="00F228AB"/>
    <w:rsid w:val="00F25C7A"/>
    <w:rsid w:val="00F30590"/>
    <w:rsid w:val="00F32838"/>
    <w:rsid w:val="00F32EBD"/>
    <w:rsid w:val="00F33B95"/>
    <w:rsid w:val="00F36FCD"/>
    <w:rsid w:val="00F40FE3"/>
    <w:rsid w:val="00F434A5"/>
    <w:rsid w:val="00F43C6D"/>
    <w:rsid w:val="00F4472B"/>
    <w:rsid w:val="00F45B4E"/>
    <w:rsid w:val="00F552CF"/>
    <w:rsid w:val="00F56FAE"/>
    <w:rsid w:val="00F679B2"/>
    <w:rsid w:val="00F709BE"/>
    <w:rsid w:val="00F72CA6"/>
    <w:rsid w:val="00F74C59"/>
    <w:rsid w:val="00F76CBA"/>
    <w:rsid w:val="00F77C77"/>
    <w:rsid w:val="00F90222"/>
    <w:rsid w:val="00F90E2F"/>
    <w:rsid w:val="00F93575"/>
    <w:rsid w:val="00F93D6B"/>
    <w:rsid w:val="00F960AC"/>
    <w:rsid w:val="00F9701A"/>
    <w:rsid w:val="00FA5B66"/>
    <w:rsid w:val="00FA633C"/>
    <w:rsid w:val="00FA7CC7"/>
    <w:rsid w:val="00FB1894"/>
    <w:rsid w:val="00FB27B5"/>
    <w:rsid w:val="00FC11DC"/>
    <w:rsid w:val="00FC2DDA"/>
    <w:rsid w:val="00FD4102"/>
    <w:rsid w:val="00FD42E3"/>
    <w:rsid w:val="00FE23FD"/>
    <w:rsid w:val="00FE3E2A"/>
    <w:rsid w:val="00FE5F31"/>
    <w:rsid w:val="00FE7F89"/>
    <w:rsid w:val="00FF3654"/>
    <w:rsid w:val="00FF3DA5"/>
    <w:rsid w:val="00FF6E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BC032"/>
  <w15:docId w15:val="{D7863D52-3C98-4EAA-AFFD-834F12E2A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CCF"/>
  </w:style>
  <w:style w:type="paragraph" w:styleId="Heading1">
    <w:name w:val="heading 1"/>
    <w:basedOn w:val="Normal"/>
    <w:next w:val="Normal"/>
    <w:link w:val="Heading1Char"/>
    <w:uiPriority w:val="9"/>
    <w:qFormat/>
    <w:rsid w:val="00E56CCF"/>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E56CCF"/>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56CCF"/>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56CCF"/>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56CCF"/>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56CCF"/>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56CCF"/>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56CCF"/>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56CCF"/>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524"/>
  </w:style>
  <w:style w:type="paragraph" w:styleId="Footer">
    <w:name w:val="footer"/>
    <w:basedOn w:val="Normal"/>
    <w:link w:val="FooterChar"/>
    <w:uiPriority w:val="99"/>
    <w:unhideWhenUsed/>
    <w:rsid w:val="00B05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524"/>
  </w:style>
  <w:style w:type="character" w:styleId="Hyperlink">
    <w:name w:val="Hyperlink"/>
    <w:basedOn w:val="DefaultParagraphFont"/>
    <w:uiPriority w:val="99"/>
    <w:unhideWhenUsed/>
    <w:rsid w:val="00E71C41"/>
    <w:rPr>
      <w:color w:val="0563C1" w:themeColor="hyperlink"/>
      <w:u w:val="single"/>
    </w:rPr>
  </w:style>
  <w:style w:type="character" w:customStyle="1" w:styleId="UnresolvedMention">
    <w:name w:val="Unresolved Mention"/>
    <w:basedOn w:val="DefaultParagraphFont"/>
    <w:uiPriority w:val="99"/>
    <w:semiHidden/>
    <w:unhideWhenUsed/>
    <w:rsid w:val="00E71C41"/>
    <w:rPr>
      <w:color w:val="605E5C"/>
      <w:shd w:val="clear" w:color="auto" w:fill="E1DFDD"/>
    </w:rPr>
  </w:style>
  <w:style w:type="character" w:styleId="FollowedHyperlink">
    <w:name w:val="FollowedHyperlink"/>
    <w:basedOn w:val="DefaultParagraphFont"/>
    <w:uiPriority w:val="99"/>
    <w:semiHidden/>
    <w:unhideWhenUsed/>
    <w:rsid w:val="00357B14"/>
    <w:rPr>
      <w:color w:val="954F72" w:themeColor="followedHyperlink"/>
      <w:u w:val="single"/>
    </w:rPr>
  </w:style>
  <w:style w:type="paragraph" w:styleId="NormalWeb">
    <w:name w:val="Normal (Web)"/>
    <w:basedOn w:val="Normal"/>
    <w:uiPriority w:val="99"/>
    <w:semiHidden/>
    <w:unhideWhenUsed/>
    <w:rsid w:val="00B65CCB"/>
    <w:pPr>
      <w:spacing w:before="100" w:beforeAutospacing="1" w:after="100" w:afterAutospacing="1" w:line="240" w:lineRule="auto"/>
    </w:pPr>
    <w:rPr>
      <w:rFonts w:ascii="Times New Roman" w:eastAsia="Times New Roman" w:hAnsi="Times New Roman" w:cs="Times New Roman"/>
      <w:sz w:val="24"/>
      <w:szCs w:val="24"/>
    </w:rPr>
  </w:style>
  <w:style w:type="table" w:styleId="ListTable4-Accent4">
    <w:name w:val="List Table 4 Accent 4"/>
    <w:basedOn w:val="TableNormal"/>
    <w:uiPriority w:val="49"/>
    <w:rsid w:val="00E94FB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8C3BE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4-Accent5">
    <w:name w:val="List Table 4 Accent 5"/>
    <w:basedOn w:val="TableNormal"/>
    <w:uiPriority w:val="49"/>
    <w:rsid w:val="00154A3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00DC36D5"/>
    <w:pPr>
      <w:ind w:left="720"/>
      <w:contextualSpacing/>
    </w:pPr>
  </w:style>
  <w:style w:type="character" w:customStyle="1" w:styleId="Heading1Char">
    <w:name w:val="Heading 1 Char"/>
    <w:basedOn w:val="DefaultParagraphFont"/>
    <w:link w:val="Heading1"/>
    <w:uiPriority w:val="9"/>
    <w:rsid w:val="00E56CCF"/>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E56CCF"/>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56CCF"/>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56CCF"/>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56CCF"/>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56CCF"/>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56CCF"/>
    <w:rPr>
      <w:i/>
      <w:iCs/>
    </w:rPr>
  </w:style>
  <w:style w:type="character" w:customStyle="1" w:styleId="Heading8Char">
    <w:name w:val="Heading 8 Char"/>
    <w:basedOn w:val="DefaultParagraphFont"/>
    <w:link w:val="Heading8"/>
    <w:uiPriority w:val="9"/>
    <w:semiHidden/>
    <w:rsid w:val="00E56CCF"/>
    <w:rPr>
      <w:b/>
      <w:bCs/>
    </w:rPr>
  </w:style>
  <w:style w:type="character" w:customStyle="1" w:styleId="Heading9Char">
    <w:name w:val="Heading 9 Char"/>
    <w:basedOn w:val="DefaultParagraphFont"/>
    <w:link w:val="Heading9"/>
    <w:uiPriority w:val="9"/>
    <w:semiHidden/>
    <w:rsid w:val="00E56CCF"/>
    <w:rPr>
      <w:i/>
      <w:iCs/>
    </w:rPr>
  </w:style>
  <w:style w:type="paragraph" w:styleId="Caption">
    <w:name w:val="caption"/>
    <w:basedOn w:val="Normal"/>
    <w:next w:val="Normal"/>
    <w:uiPriority w:val="35"/>
    <w:semiHidden/>
    <w:unhideWhenUsed/>
    <w:qFormat/>
    <w:rsid w:val="00E56CCF"/>
    <w:rPr>
      <w:b/>
      <w:bCs/>
      <w:sz w:val="18"/>
      <w:szCs w:val="18"/>
    </w:rPr>
  </w:style>
  <w:style w:type="paragraph" w:styleId="Title">
    <w:name w:val="Title"/>
    <w:basedOn w:val="Normal"/>
    <w:next w:val="Normal"/>
    <w:link w:val="TitleChar"/>
    <w:uiPriority w:val="10"/>
    <w:qFormat/>
    <w:rsid w:val="00E56CC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56CCF"/>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56CCF"/>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56CCF"/>
    <w:rPr>
      <w:rFonts w:asciiTheme="majorHAnsi" w:eastAsiaTheme="majorEastAsia" w:hAnsiTheme="majorHAnsi" w:cstheme="majorBidi"/>
      <w:sz w:val="24"/>
      <w:szCs w:val="24"/>
    </w:rPr>
  </w:style>
  <w:style w:type="character" w:styleId="Strong">
    <w:name w:val="Strong"/>
    <w:basedOn w:val="DefaultParagraphFont"/>
    <w:uiPriority w:val="22"/>
    <w:qFormat/>
    <w:rsid w:val="00E56CCF"/>
    <w:rPr>
      <w:b/>
      <w:bCs/>
      <w:color w:val="auto"/>
    </w:rPr>
  </w:style>
  <w:style w:type="character" w:styleId="Emphasis">
    <w:name w:val="Emphasis"/>
    <w:basedOn w:val="DefaultParagraphFont"/>
    <w:uiPriority w:val="20"/>
    <w:qFormat/>
    <w:rsid w:val="00E56CCF"/>
    <w:rPr>
      <w:i/>
      <w:iCs/>
      <w:color w:val="auto"/>
    </w:rPr>
  </w:style>
  <w:style w:type="paragraph" w:styleId="NoSpacing">
    <w:name w:val="No Spacing"/>
    <w:uiPriority w:val="1"/>
    <w:qFormat/>
    <w:rsid w:val="00E56CCF"/>
    <w:pPr>
      <w:spacing w:after="0" w:line="240" w:lineRule="auto"/>
    </w:pPr>
  </w:style>
  <w:style w:type="paragraph" w:styleId="Quote">
    <w:name w:val="Quote"/>
    <w:basedOn w:val="Normal"/>
    <w:next w:val="Normal"/>
    <w:link w:val="QuoteChar"/>
    <w:uiPriority w:val="29"/>
    <w:qFormat/>
    <w:rsid w:val="00E56CCF"/>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56CCF"/>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56CCF"/>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56CCF"/>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56CCF"/>
    <w:rPr>
      <w:i/>
      <w:iCs/>
      <w:color w:val="auto"/>
    </w:rPr>
  </w:style>
  <w:style w:type="character" w:styleId="IntenseEmphasis">
    <w:name w:val="Intense Emphasis"/>
    <w:basedOn w:val="DefaultParagraphFont"/>
    <w:uiPriority w:val="21"/>
    <w:qFormat/>
    <w:rsid w:val="00E56CCF"/>
    <w:rPr>
      <w:b/>
      <w:bCs/>
      <w:i/>
      <w:iCs/>
      <w:color w:val="auto"/>
    </w:rPr>
  </w:style>
  <w:style w:type="character" w:styleId="SubtleReference">
    <w:name w:val="Subtle Reference"/>
    <w:basedOn w:val="DefaultParagraphFont"/>
    <w:uiPriority w:val="31"/>
    <w:qFormat/>
    <w:rsid w:val="00E56CCF"/>
    <w:rPr>
      <w:smallCaps/>
      <w:color w:val="auto"/>
      <w:u w:val="single" w:color="7F7F7F" w:themeColor="text1" w:themeTint="80"/>
    </w:rPr>
  </w:style>
  <w:style w:type="character" w:styleId="IntenseReference">
    <w:name w:val="Intense Reference"/>
    <w:basedOn w:val="DefaultParagraphFont"/>
    <w:uiPriority w:val="32"/>
    <w:qFormat/>
    <w:rsid w:val="00E56CCF"/>
    <w:rPr>
      <w:b/>
      <w:bCs/>
      <w:smallCaps/>
      <w:color w:val="auto"/>
      <w:u w:val="single"/>
    </w:rPr>
  </w:style>
  <w:style w:type="character" w:styleId="BookTitle">
    <w:name w:val="Book Title"/>
    <w:basedOn w:val="DefaultParagraphFont"/>
    <w:uiPriority w:val="33"/>
    <w:qFormat/>
    <w:rsid w:val="00E56CCF"/>
    <w:rPr>
      <w:b/>
      <w:bCs/>
      <w:smallCaps/>
      <w:color w:val="auto"/>
    </w:rPr>
  </w:style>
  <w:style w:type="paragraph" w:styleId="TOCHeading">
    <w:name w:val="TOC Heading"/>
    <w:basedOn w:val="Heading1"/>
    <w:next w:val="Normal"/>
    <w:uiPriority w:val="39"/>
    <w:semiHidden/>
    <w:unhideWhenUsed/>
    <w:qFormat/>
    <w:rsid w:val="00E56CCF"/>
    <w:pPr>
      <w:outlineLvl w:val="9"/>
    </w:pPr>
  </w:style>
  <w:style w:type="character" w:styleId="CommentReference">
    <w:name w:val="annotation reference"/>
    <w:basedOn w:val="DefaultParagraphFont"/>
    <w:uiPriority w:val="99"/>
    <w:semiHidden/>
    <w:unhideWhenUsed/>
    <w:rsid w:val="00804001"/>
    <w:rPr>
      <w:sz w:val="16"/>
      <w:szCs w:val="16"/>
    </w:rPr>
  </w:style>
  <w:style w:type="paragraph" w:styleId="CommentText">
    <w:name w:val="annotation text"/>
    <w:basedOn w:val="Normal"/>
    <w:link w:val="CommentTextChar"/>
    <w:uiPriority w:val="99"/>
    <w:semiHidden/>
    <w:unhideWhenUsed/>
    <w:rsid w:val="00804001"/>
    <w:pPr>
      <w:spacing w:line="240" w:lineRule="auto"/>
    </w:pPr>
    <w:rPr>
      <w:sz w:val="20"/>
      <w:szCs w:val="20"/>
    </w:rPr>
  </w:style>
  <w:style w:type="character" w:customStyle="1" w:styleId="CommentTextChar">
    <w:name w:val="Comment Text Char"/>
    <w:basedOn w:val="DefaultParagraphFont"/>
    <w:link w:val="CommentText"/>
    <w:uiPriority w:val="99"/>
    <w:semiHidden/>
    <w:rsid w:val="00804001"/>
    <w:rPr>
      <w:sz w:val="20"/>
      <w:szCs w:val="20"/>
    </w:rPr>
  </w:style>
  <w:style w:type="paragraph" w:styleId="CommentSubject">
    <w:name w:val="annotation subject"/>
    <w:basedOn w:val="CommentText"/>
    <w:next w:val="CommentText"/>
    <w:link w:val="CommentSubjectChar"/>
    <w:uiPriority w:val="99"/>
    <w:semiHidden/>
    <w:unhideWhenUsed/>
    <w:rsid w:val="00804001"/>
    <w:rPr>
      <w:b/>
      <w:bCs/>
    </w:rPr>
  </w:style>
  <w:style w:type="character" w:customStyle="1" w:styleId="CommentSubjectChar">
    <w:name w:val="Comment Subject Char"/>
    <w:basedOn w:val="CommentTextChar"/>
    <w:link w:val="CommentSubject"/>
    <w:uiPriority w:val="99"/>
    <w:semiHidden/>
    <w:rsid w:val="00804001"/>
    <w:rPr>
      <w:b/>
      <w:bCs/>
      <w:sz w:val="20"/>
      <w:szCs w:val="20"/>
    </w:rPr>
  </w:style>
  <w:style w:type="table" w:styleId="TableGrid">
    <w:name w:val="Table Grid"/>
    <w:basedOn w:val="TableNormal"/>
    <w:uiPriority w:val="39"/>
    <w:rsid w:val="00AF0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4">
    <w:name w:val="Grid Table 2 Accent 4"/>
    <w:basedOn w:val="TableNormal"/>
    <w:uiPriority w:val="47"/>
    <w:rsid w:val="00AF0616"/>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270997">
      <w:bodyDiv w:val="1"/>
      <w:marLeft w:val="0"/>
      <w:marRight w:val="0"/>
      <w:marTop w:val="0"/>
      <w:marBottom w:val="0"/>
      <w:divBdr>
        <w:top w:val="none" w:sz="0" w:space="0" w:color="auto"/>
        <w:left w:val="none" w:sz="0" w:space="0" w:color="auto"/>
        <w:bottom w:val="none" w:sz="0" w:space="0" w:color="auto"/>
        <w:right w:val="none" w:sz="0" w:space="0" w:color="auto"/>
      </w:divBdr>
    </w:div>
    <w:div w:id="952324549">
      <w:bodyDiv w:val="1"/>
      <w:marLeft w:val="0"/>
      <w:marRight w:val="0"/>
      <w:marTop w:val="0"/>
      <w:marBottom w:val="0"/>
      <w:divBdr>
        <w:top w:val="none" w:sz="0" w:space="0" w:color="auto"/>
        <w:left w:val="none" w:sz="0" w:space="0" w:color="auto"/>
        <w:bottom w:val="none" w:sz="0" w:space="0" w:color="auto"/>
        <w:right w:val="none" w:sz="0" w:space="0" w:color="auto"/>
      </w:divBdr>
    </w:div>
    <w:div w:id="982347272">
      <w:bodyDiv w:val="1"/>
      <w:marLeft w:val="0"/>
      <w:marRight w:val="0"/>
      <w:marTop w:val="0"/>
      <w:marBottom w:val="0"/>
      <w:divBdr>
        <w:top w:val="none" w:sz="0" w:space="0" w:color="auto"/>
        <w:left w:val="none" w:sz="0" w:space="0" w:color="auto"/>
        <w:bottom w:val="none" w:sz="0" w:space="0" w:color="auto"/>
        <w:right w:val="none" w:sz="0" w:space="0" w:color="auto"/>
      </w:divBdr>
    </w:div>
    <w:div w:id="1077895466">
      <w:bodyDiv w:val="1"/>
      <w:marLeft w:val="0"/>
      <w:marRight w:val="0"/>
      <w:marTop w:val="0"/>
      <w:marBottom w:val="0"/>
      <w:divBdr>
        <w:top w:val="none" w:sz="0" w:space="0" w:color="auto"/>
        <w:left w:val="none" w:sz="0" w:space="0" w:color="auto"/>
        <w:bottom w:val="none" w:sz="0" w:space="0" w:color="auto"/>
        <w:right w:val="none" w:sz="0" w:space="0" w:color="auto"/>
      </w:divBdr>
    </w:div>
    <w:div w:id="1079792915">
      <w:bodyDiv w:val="1"/>
      <w:marLeft w:val="0"/>
      <w:marRight w:val="0"/>
      <w:marTop w:val="0"/>
      <w:marBottom w:val="0"/>
      <w:divBdr>
        <w:top w:val="none" w:sz="0" w:space="0" w:color="auto"/>
        <w:left w:val="none" w:sz="0" w:space="0" w:color="auto"/>
        <w:bottom w:val="none" w:sz="0" w:space="0" w:color="auto"/>
        <w:right w:val="none" w:sz="0" w:space="0" w:color="auto"/>
      </w:divBdr>
    </w:div>
    <w:div w:id="1185241871">
      <w:bodyDiv w:val="1"/>
      <w:marLeft w:val="0"/>
      <w:marRight w:val="0"/>
      <w:marTop w:val="0"/>
      <w:marBottom w:val="0"/>
      <w:divBdr>
        <w:top w:val="none" w:sz="0" w:space="0" w:color="auto"/>
        <w:left w:val="none" w:sz="0" w:space="0" w:color="auto"/>
        <w:bottom w:val="none" w:sz="0" w:space="0" w:color="auto"/>
        <w:right w:val="none" w:sz="0" w:space="0" w:color="auto"/>
      </w:divBdr>
    </w:div>
    <w:div w:id="1220166266">
      <w:bodyDiv w:val="1"/>
      <w:marLeft w:val="0"/>
      <w:marRight w:val="0"/>
      <w:marTop w:val="0"/>
      <w:marBottom w:val="0"/>
      <w:divBdr>
        <w:top w:val="none" w:sz="0" w:space="0" w:color="auto"/>
        <w:left w:val="none" w:sz="0" w:space="0" w:color="auto"/>
        <w:bottom w:val="none" w:sz="0" w:space="0" w:color="auto"/>
        <w:right w:val="none" w:sz="0" w:space="0" w:color="auto"/>
      </w:divBdr>
    </w:div>
    <w:div w:id="1326206111">
      <w:bodyDiv w:val="1"/>
      <w:marLeft w:val="0"/>
      <w:marRight w:val="0"/>
      <w:marTop w:val="0"/>
      <w:marBottom w:val="0"/>
      <w:divBdr>
        <w:top w:val="none" w:sz="0" w:space="0" w:color="auto"/>
        <w:left w:val="none" w:sz="0" w:space="0" w:color="auto"/>
        <w:bottom w:val="none" w:sz="0" w:space="0" w:color="auto"/>
        <w:right w:val="none" w:sz="0" w:space="0" w:color="auto"/>
      </w:divBdr>
    </w:div>
    <w:div w:id="1334646586">
      <w:bodyDiv w:val="1"/>
      <w:marLeft w:val="0"/>
      <w:marRight w:val="0"/>
      <w:marTop w:val="0"/>
      <w:marBottom w:val="0"/>
      <w:divBdr>
        <w:top w:val="none" w:sz="0" w:space="0" w:color="auto"/>
        <w:left w:val="none" w:sz="0" w:space="0" w:color="auto"/>
        <w:bottom w:val="none" w:sz="0" w:space="0" w:color="auto"/>
        <w:right w:val="none" w:sz="0" w:space="0" w:color="auto"/>
      </w:divBdr>
    </w:div>
    <w:div w:id="1364860700">
      <w:bodyDiv w:val="1"/>
      <w:marLeft w:val="0"/>
      <w:marRight w:val="0"/>
      <w:marTop w:val="0"/>
      <w:marBottom w:val="0"/>
      <w:divBdr>
        <w:top w:val="none" w:sz="0" w:space="0" w:color="auto"/>
        <w:left w:val="none" w:sz="0" w:space="0" w:color="auto"/>
        <w:bottom w:val="none" w:sz="0" w:space="0" w:color="auto"/>
        <w:right w:val="none" w:sz="0" w:space="0" w:color="auto"/>
      </w:divBdr>
    </w:div>
    <w:div w:id="1423408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books/NBK572092/" TargetMode="External"/><Relationship Id="rId18" Type="http://schemas.openxmlformats.org/officeDocument/2006/relationships/hyperlink" Target="https://doi.org/10.1007/s11920-017-0827-1" TargetMode="External"/><Relationship Id="rId26" Type="http://schemas.openxmlformats.org/officeDocument/2006/relationships/hyperlink" Target="https://doi.org/10.1177/11795735211015076" TargetMode="External"/><Relationship Id="rId39" Type="http://schemas.openxmlformats.org/officeDocument/2006/relationships/hyperlink" Target="https://doi.org/10.1002/da.20837" TargetMode="External"/><Relationship Id="rId21" Type="http://schemas.openxmlformats.org/officeDocument/2006/relationships/hyperlink" Target="https://doi.org/10.1016/j.mehy.2016.10.011" TargetMode="External"/><Relationship Id="rId34" Type="http://schemas.openxmlformats.org/officeDocument/2006/relationships/hyperlink" Target="https://doi.org/10.1136/bmj.d5928" TargetMode="External"/><Relationship Id="rId42" Type="http://schemas.openxmlformats.org/officeDocument/2006/relationships/hyperlink" Target="https://doi.org/10.1093/milmed/usab014" TargetMode="External"/><Relationship Id="rId47" Type="http://schemas.openxmlformats.org/officeDocument/2006/relationships/hyperlink" Target="https://doi.org/10.1192/bjpo.bp.115.001610" TargetMode="External"/><Relationship Id="rId50" Type="http://schemas.openxmlformats.org/officeDocument/2006/relationships/hyperlink" Target="https://doi.org/10.1002/14651858.CD002795.pub2" TargetMode="External"/><Relationship Id="rId55" Type="http://schemas.openxmlformats.org/officeDocument/2006/relationships/hyperlink" Target="https://doi.org/10.1016/S0140-6736(18)31612-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97/HRP.0000000000000185" TargetMode="External"/><Relationship Id="rId29" Type="http://schemas.openxmlformats.org/officeDocument/2006/relationships/hyperlink" Target="https://doi.org/10.1159/000502891" TargetMode="External"/><Relationship Id="rId11" Type="http://schemas.openxmlformats.org/officeDocument/2006/relationships/image" Target="media/image3.jpeg"/><Relationship Id="rId24" Type="http://schemas.openxmlformats.org/officeDocument/2006/relationships/hyperlink" Target="https://doi.org/10.1159/000328950" TargetMode="External"/><Relationship Id="rId32" Type="http://schemas.openxmlformats.org/officeDocument/2006/relationships/hyperlink" Target="https://training.cochrane.org/handbook/archive/v6.3" TargetMode="External"/><Relationship Id="rId37" Type="http://schemas.openxmlformats.org/officeDocument/2006/relationships/hyperlink" Target="https://doi.org/10.1007/BF02105408" TargetMode="External"/><Relationship Id="rId40" Type="http://schemas.openxmlformats.org/officeDocument/2006/relationships/hyperlink" Target="https://doi.org/10.3389/fnbeh.2022.910239" TargetMode="External"/><Relationship Id="rId45" Type="http://schemas.openxmlformats.org/officeDocument/2006/relationships/hyperlink" Target="https://doi.org/10.1016/j.psychres.2024.116209" TargetMode="External"/><Relationship Id="rId53" Type="http://schemas.openxmlformats.org/officeDocument/2006/relationships/hyperlink" Target="https://doi.org/10.1016/j.jad.2007.09.008"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doi.org/10.1007/s40501-020-00222-y"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16/j.encep.2011.12.003" TargetMode="External"/><Relationship Id="rId22" Type="http://schemas.openxmlformats.org/officeDocument/2006/relationships/hyperlink" Target="https://doi.org/10.1016/j.abb.2014.12.017" TargetMode="External"/><Relationship Id="rId27" Type="http://schemas.openxmlformats.org/officeDocument/2006/relationships/hyperlink" Target="https://doi.org/10.1097/HTR.0000000000000579" TargetMode="External"/><Relationship Id="rId30" Type="http://schemas.openxmlformats.org/officeDocument/2006/relationships/hyperlink" Target="https://doi.org/10.1016/j.sleep.2021.03.035" TargetMode="External"/><Relationship Id="rId35" Type="http://schemas.openxmlformats.org/officeDocument/2006/relationships/hyperlink" Target="https://doi.org/10.1002/wps.20050" TargetMode="External"/><Relationship Id="rId43" Type="http://schemas.openxmlformats.org/officeDocument/2006/relationships/hyperlink" Target="https://doi.org/10.1002/jclp.23561" TargetMode="External"/><Relationship Id="rId48" Type="http://schemas.openxmlformats.org/officeDocument/2006/relationships/hyperlink" Target="https://doi.org/10.1017/S1092852900019611" TargetMode="External"/><Relationship Id="rId56" Type="http://schemas.openxmlformats.org/officeDocument/2006/relationships/hyperlink" Target="https://doi.org/10.1016/S2215-0366(14)00079-9" TargetMode="External"/><Relationship Id="rId8" Type="http://schemas.openxmlformats.org/officeDocument/2006/relationships/header" Target="header1.xml"/><Relationship Id="rId51" Type="http://schemas.openxmlformats.org/officeDocument/2006/relationships/hyperlink" Target="https://doi.org/10.1016/B978-0-444-53817-8.00007-4" TargetMode="External"/><Relationship Id="rId3" Type="http://schemas.openxmlformats.org/officeDocument/2006/relationships/styles" Target="styles.xml"/><Relationship Id="rId12" Type="http://schemas.openxmlformats.org/officeDocument/2006/relationships/hyperlink" Target="https://www.ncbi.nlm.nih.gov/books/NBK559129/" TargetMode="External"/><Relationship Id="rId17" Type="http://schemas.openxmlformats.org/officeDocument/2006/relationships/hyperlink" Target="https://doi.org/10.1007/s11920-015-0655-0" TargetMode="External"/><Relationship Id="rId25" Type="http://schemas.openxmlformats.org/officeDocument/2006/relationships/hyperlink" Target="https://doi.org/10.1016/j.biopsych.2005.07.006" TargetMode="External"/><Relationship Id="rId33" Type="http://schemas.openxmlformats.org/officeDocument/2006/relationships/hyperlink" Target="https://doi.org/10.1016/j.jclinepi.2016.01.021" TargetMode="External"/><Relationship Id="rId38" Type="http://schemas.openxmlformats.org/officeDocument/2006/relationships/hyperlink" Target="https://doi.org/10.1371/journal.pone.0161645" TargetMode="External"/><Relationship Id="rId46" Type="http://schemas.openxmlformats.org/officeDocument/2006/relationships/hyperlink" Target="https://doi.org/10.1176/ajp.2006.163.5.805" TargetMode="External"/><Relationship Id="rId20" Type="http://schemas.openxmlformats.org/officeDocument/2006/relationships/hyperlink" Target="https://doi.org/10.1080/20008198.2021.1956746" TargetMode="External"/><Relationship Id="rId41" Type="http://schemas.openxmlformats.org/officeDocument/2006/relationships/hyperlink" Target="https://doi.org/10.3389/fnbeh.2022.886816" TargetMode="External"/><Relationship Id="rId54" Type="http://schemas.openxmlformats.org/officeDocument/2006/relationships/hyperlink" Target="https://doi.org/10.1002/14651858.CD004050.pub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4274/npa.y6242" TargetMode="External"/><Relationship Id="rId23" Type="http://schemas.openxmlformats.org/officeDocument/2006/relationships/hyperlink" Target="https://doi.org/10.1080/07420528.2017.1394321" TargetMode="External"/><Relationship Id="rId28" Type="http://schemas.openxmlformats.org/officeDocument/2006/relationships/hyperlink" Target="https://doi.org/10.1016/j.nbd.2019.104679" TargetMode="External"/><Relationship Id="rId36" Type="http://schemas.openxmlformats.org/officeDocument/2006/relationships/hyperlink" Target="https://doi.org/10.1080/20008198.2018.1546085" TargetMode="External"/><Relationship Id="rId49" Type="http://schemas.openxmlformats.org/officeDocument/2006/relationships/hyperlink" Target="https://doi.org/10.1176/appi.ajp.162.4.656" TargetMode="External"/><Relationship Id="rId57" Type="http://schemas.openxmlformats.org/officeDocument/2006/relationships/fontTable" Target="fontTable.xml"/><Relationship Id="rId10" Type="http://schemas.openxmlformats.org/officeDocument/2006/relationships/image" Target="media/image2.jpeg"/><Relationship Id="rId31" Type="http://schemas.openxmlformats.org/officeDocument/2006/relationships/hyperlink" Target="https://doi.org/10.1136/bmj.n71" TargetMode="External"/><Relationship Id="rId44" Type="http://schemas.openxmlformats.org/officeDocument/2006/relationships/hyperlink" Target="https://doi.org/10.1002/da.22897" TargetMode="External"/><Relationship Id="rId52" Type="http://schemas.openxmlformats.org/officeDocument/2006/relationships/hyperlink" Target="https://doi.org/10.1177/0748730495010002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FCDF7-836D-4A84-9C56-30D601F76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7078</TotalTime>
  <Pages>32</Pages>
  <Words>8405</Words>
  <Characters>47915</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Hossein Ghaedamini</dc:creator>
  <cp:keywords/>
  <dc:description/>
  <cp:lastModifiedBy>Jack</cp:lastModifiedBy>
  <cp:revision>210</cp:revision>
  <dcterms:created xsi:type="dcterms:W3CDTF">2023-06-28T09:26:00Z</dcterms:created>
  <dcterms:modified xsi:type="dcterms:W3CDTF">2025-07-22T13:45:00Z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