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45BFF" w14:textId="5FE6FA55" w:rsidR="00F62C28" w:rsidRPr="006F4E46" w:rsidRDefault="00F85A22" w:rsidP="1F6E1CED">
      <w:pPr>
        <w:spacing w:line="36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Programas de intervención </w:t>
      </w:r>
      <w:r w:rsidR="0077253F">
        <w:rPr>
          <w:rFonts w:ascii="Times New Roman" w:eastAsia="Times New Roman" w:hAnsi="Times New Roman" w:cs="Times New Roman"/>
          <w:b/>
          <w:bCs/>
        </w:rPr>
        <w:t>psicológicos</w:t>
      </w:r>
      <w:r w:rsidR="00F62C28" w:rsidRPr="1F6E1CED">
        <w:rPr>
          <w:rFonts w:ascii="Times New Roman" w:eastAsia="Times New Roman" w:hAnsi="Times New Roman" w:cs="Times New Roman"/>
          <w:b/>
          <w:bCs/>
        </w:rPr>
        <w:t xml:space="preserve"> para promover resiliencia durante el cáncer de mama: una revisión sistemática</w:t>
      </w:r>
      <w:r w:rsidR="0763BEFC" w:rsidRPr="1F6E1CED">
        <w:rPr>
          <w:rFonts w:ascii="Times New Roman" w:eastAsia="Times New Roman" w:hAnsi="Times New Roman" w:cs="Times New Roman"/>
          <w:b/>
          <w:bCs/>
        </w:rPr>
        <w:t xml:space="preserve"> </w:t>
      </w:r>
    </w:p>
    <w:p w14:paraId="7A32EEAA" w14:textId="05857F22" w:rsidR="00F62C28" w:rsidRPr="006F4E46" w:rsidRDefault="00F62C28" w:rsidP="1F6E1CED">
      <w:pPr>
        <w:spacing w:line="360" w:lineRule="auto"/>
        <w:jc w:val="center"/>
        <w:rPr>
          <w:rFonts w:ascii="Times New Roman" w:eastAsia="Times New Roman" w:hAnsi="Times New Roman" w:cs="Times New Roman"/>
          <w:b/>
          <w:bCs/>
        </w:rPr>
      </w:pPr>
    </w:p>
    <w:p w14:paraId="7FB52D83" w14:textId="4E1831F9" w:rsidR="1F6E1CED" w:rsidRDefault="00F62C28" w:rsidP="1F6E1CED">
      <w:pPr>
        <w:spacing w:line="360" w:lineRule="auto"/>
        <w:jc w:val="both"/>
        <w:rPr>
          <w:rFonts w:ascii="Times New Roman" w:eastAsia="Times New Roman" w:hAnsi="Times New Roman" w:cs="Times New Roman"/>
          <w:b/>
          <w:bCs/>
        </w:rPr>
      </w:pPr>
      <w:r w:rsidRPr="006F4E46">
        <w:rPr>
          <w:rFonts w:ascii="Times New Roman" w:eastAsia="Times New Roman" w:hAnsi="Times New Roman" w:cs="Times New Roman"/>
          <w:b/>
          <w:bCs/>
        </w:rPr>
        <w:t>Mavenka Cuesta-Guzmán</w:t>
      </w:r>
      <w:r w:rsidRPr="006F4E46">
        <w:rPr>
          <w:rStyle w:val="Refdenotaalpie"/>
          <w:rFonts w:ascii="Times New Roman" w:eastAsia="Times New Roman" w:hAnsi="Times New Roman" w:cs="Times New Roman"/>
          <w:b/>
          <w:bCs/>
        </w:rPr>
        <w:footnoteReference w:id="2"/>
      </w:r>
      <w:r w:rsidRPr="006F4E46">
        <w:rPr>
          <w:rFonts w:ascii="Times New Roman" w:eastAsia="Times New Roman" w:hAnsi="Times New Roman" w:cs="Times New Roman"/>
          <w:b/>
          <w:bCs/>
        </w:rPr>
        <w:t xml:space="preserve">, </w:t>
      </w:r>
      <w:proofErr w:type="spellStart"/>
      <w:r w:rsidRPr="006F4E46">
        <w:rPr>
          <w:rFonts w:ascii="Times New Roman" w:eastAsia="Times New Roman" w:hAnsi="Times New Roman" w:cs="Times New Roman"/>
          <w:b/>
          <w:bCs/>
        </w:rPr>
        <w:t>Milgen</w:t>
      </w:r>
      <w:proofErr w:type="spellEnd"/>
      <w:r w:rsidRPr="006F4E46">
        <w:rPr>
          <w:rFonts w:ascii="Times New Roman" w:eastAsia="Times New Roman" w:hAnsi="Times New Roman" w:cs="Times New Roman"/>
          <w:b/>
          <w:bCs/>
        </w:rPr>
        <w:t xml:space="preserve"> Sánchez-Villegas</w:t>
      </w:r>
      <w:r w:rsidRPr="006F4E46">
        <w:rPr>
          <w:rStyle w:val="Refdenotaalpie"/>
          <w:rFonts w:ascii="Times New Roman" w:eastAsia="Times New Roman" w:hAnsi="Times New Roman" w:cs="Times New Roman"/>
          <w:b/>
          <w:bCs/>
        </w:rPr>
        <w:footnoteReference w:id="3"/>
      </w:r>
      <w:r w:rsidRPr="006F4E46">
        <w:rPr>
          <w:rFonts w:ascii="Times New Roman" w:eastAsia="Times New Roman" w:hAnsi="Times New Roman" w:cs="Times New Roman"/>
          <w:b/>
          <w:bCs/>
        </w:rPr>
        <w:t>, Daniela López-Barrera</w:t>
      </w:r>
      <w:r w:rsidRPr="006F4E46">
        <w:rPr>
          <w:rStyle w:val="Refdenotaalpie"/>
          <w:b/>
          <w:bCs/>
        </w:rPr>
        <w:footnoteReference w:id="4"/>
      </w:r>
      <w:r w:rsidRPr="006F4E46">
        <w:rPr>
          <w:rFonts w:ascii="Times New Roman" w:eastAsia="Times New Roman" w:hAnsi="Times New Roman" w:cs="Times New Roman"/>
          <w:b/>
          <w:bCs/>
        </w:rPr>
        <w:t>, Nicole Rada-Amaris</w:t>
      </w:r>
      <w:r w:rsidRPr="006F4E46">
        <w:rPr>
          <w:rStyle w:val="Refdenotaalpie"/>
          <w:rFonts w:ascii="Times New Roman" w:eastAsia="Times New Roman" w:hAnsi="Times New Roman" w:cs="Times New Roman"/>
          <w:b/>
          <w:bCs/>
        </w:rPr>
        <w:footnoteReference w:id="5"/>
      </w:r>
    </w:p>
    <w:p w14:paraId="47F7F031" w14:textId="75CE8F0D" w:rsidR="1F6E1CED" w:rsidRDefault="1F6E1CED" w:rsidP="1F6E1CED">
      <w:pPr>
        <w:spacing w:line="360" w:lineRule="auto"/>
        <w:jc w:val="both"/>
        <w:rPr>
          <w:rFonts w:ascii="Times New Roman" w:eastAsia="Times New Roman" w:hAnsi="Times New Roman" w:cs="Times New Roman"/>
          <w:b/>
          <w:bCs/>
        </w:rPr>
      </w:pPr>
    </w:p>
    <w:p w14:paraId="48CA9703" w14:textId="2A3AFD64" w:rsidR="00F62C28" w:rsidRPr="008A53CC" w:rsidRDefault="0058654B" w:rsidP="00F62C28">
      <w:pPr>
        <w:spacing w:line="360" w:lineRule="auto"/>
        <w:jc w:val="center"/>
        <w:rPr>
          <w:rFonts w:ascii="Times New Roman" w:eastAsia="Times New Roman" w:hAnsi="Times New Roman" w:cs="Times New Roman"/>
          <w:b/>
          <w:lang w:val="en-US"/>
        </w:rPr>
      </w:pPr>
      <w:r w:rsidRPr="008A53CC">
        <w:rPr>
          <w:rFonts w:ascii="Times New Roman" w:eastAsia="Times New Roman" w:hAnsi="Times New Roman" w:cs="Times New Roman"/>
          <w:b/>
          <w:lang w:val="en-US"/>
        </w:rPr>
        <w:t>Psycholo</w:t>
      </w:r>
      <w:r w:rsidR="00DF2693" w:rsidRPr="008A53CC">
        <w:rPr>
          <w:rFonts w:ascii="Times New Roman" w:eastAsia="Times New Roman" w:hAnsi="Times New Roman" w:cs="Times New Roman"/>
          <w:b/>
          <w:lang w:val="en-US"/>
        </w:rPr>
        <w:t>gical interventions to promote</w:t>
      </w:r>
      <w:r w:rsidR="00C17A7D" w:rsidRPr="008A53CC">
        <w:rPr>
          <w:rFonts w:ascii="Times New Roman" w:eastAsia="Times New Roman" w:hAnsi="Times New Roman" w:cs="Times New Roman"/>
          <w:b/>
          <w:lang w:val="en-US"/>
        </w:rPr>
        <w:t xml:space="preserve"> resilienc</w:t>
      </w:r>
      <w:r w:rsidR="0024497C" w:rsidRPr="008A53CC">
        <w:rPr>
          <w:rFonts w:ascii="Times New Roman" w:eastAsia="Times New Roman" w:hAnsi="Times New Roman" w:cs="Times New Roman"/>
          <w:b/>
          <w:lang w:val="en-US"/>
        </w:rPr>
        <w:t>e dur</w:t>
      </w:r>
      <w:r w:rsidR="0064457E" w:rsidRPr="008A53CC">
        <w:rPr>
          <w:rFonts w:ascii="Times New Roman" w:eastAsia="Times New Roman" w:hAnsi="Times New Roman" w:cs="Times New Roman"/>
          <w:b/>
          <w:lang w:val="en-US"/>
        </w:rPr>
        <w:t>ing breast</w:t>
      </w:r>
      <w:r w:rsidR="007B5B88" w:rsidRPr="008A53CC">
        <w:rPr>
          <w:rFonts w:ascii="Times New Roman" w:eastAsia="Times New Roman" w:hAnsi="Times New Roman" w:cs="Times New Roman"/>
          <w:b/>
          <w:lang w:val="en-US"/>
        </w:rPr>
        <w:t xml:space="preserve"> cancer: a systematic</w:t>
      </w:r>
      <w:r w:rsidR="007D6308" w:rsidRPr="008A53CC">
        <w:rPr>
          <w:rFonts w:ascii="Times New Roman" w:eastAsia="Times New Roman" w:hAnsi="Times New Roman" w:cs="Times New Roman"/>
          <w:b/>
          <w:lang w:val="en-US"/>
        </w:rPr>
        <w:t xml:space="preserve"> review</w:t>
      </w:r>
    </w:p>
    <w:p w14:paraId="4D630F39" w14:textId="77777777" w:rsidR="00F62C28" w:rsidRPr="008A53CC" w:rsidRDefault="00F62C28" w:rsidP="00F62C28">
      <w:pPr>
        <w:spacing w:line="360" w:lineRule="auto"/>
        <w:jc w:val="both"/>
        <w:rPr>
          <w:rFonts w:ascii="Times New Roman" w:eastAsia="Times New Roman" w:hAnsi="Times New Roman" w:cs="Times New Roman"/>
          <w:b/>
          <w:lang w:val="en-US"/>
        </w:rPr>
      </w:pPr>
    </w:p>
    <w:p w14:paraId="34E963E9" w14:textId="77777777" w:rsidR="00F62C28" w:rsidRPr="008A53CC" w:rsidRDefault="00F62C28" w:rsidP="00F62C28">
      <w:pPr>
        <w:spacing w:line="360" w:lineRule="auto"/>
        <w:jc w:val="both"/>
        <w:rPr>
          <w:rFonts w:ascii="Times New Roman" w:eastAsia="Times New Roman" w:hAnsi="Times New Roman" w:cs="Times New Roman"/>
          <w:b/>
          <w:lang w:val="en-US"/>
        </w:rPr>
      </w:pPr>
    </w:p>
    <w:p w14:paraId="562C5290" w14:textId="527F9CDD" w:rsidR="006B36B9" w:rsidRPr="006F4E46" w:rsidRDefault="006B36B9" w:rsidP="006B36B9">
      <w:pPr>
        <w:spacing w:line="360" w:lineRule="auto"/>
        <w:jc w:val="both"/>
        <w:rPr>
          <w:rFonts w:ascii="Times New Roman" w:eastAsia="Times New Roman" w:hAnsi="Times New Roman" w:cs="Times New Roman"/>
          <w:lang w:val="en-US"/>
        </w:rPr>
      </w:pPr>
      <w:r w:rsidRPr="006F4E46">
        <w:rPr>
          <w:rFonts w:ascii="Times New Roman" w:eastAsia="Times New Roman" w:hAnsi="Times New Roman" w:cs="Times New Roman"/>
          <w:b/>
          <w:bCs/>
          <w:lang w:val="en-US"/>
        </w:rPr>
        <w:t xml:space="preserve">Abstract: </w:t>
      </w:r>
      <w:r w:rsidRPr="006F4E46">
        <w:rPr>
          <w:rFonts w:ascii="Times New Roman" w:eastAsia="Times New Roman" w:hAnsi="Times New Roman" w:cs="Times New Roman"/>
          <w:lang w:val="en-US"/>
        </w:rPr>
        <w:t>Objective: a systematic review was conducted with the aim of identifying intervention programs designed to promote resilience in breast cancer. Methods: A search was performed in three databases—PubMed, Scopus, and EBSCO—in both English and Spanish. Research studies published from 2022 to 202</w:t>
      </w:r>
      <w:r>
        <w:rPr>
          <w:rFonts w:ascii="Times New Roman" w:eastAsia="Times New Roman" w:hAnsi="Times New Roman" w:cs="Times New Roman"/>
          <w:lang w:val="en-US"/>
        </w:rPr>
        <w:t>4</w:t>
      </w:r>
      <w:r w:rsidRPr="006F4E46">
        <w:rPr>
          <w:rFonts w:ascii="Times New Roman" w:eastAsia="Times New Roman" w:hAnsi="Times New Roman" w:cs="Times New Roman"/>
          <w:lang w:val="en-US"/>
        </w:rPr>
        <w:t xml:space="preserve"> were considered. Results: 1</w:t>
      </w:r>
      <w:r w:rsidR="00475303">
        <w:rPr>
          <w:rFonts w:ascii="Times New Roman" w:eastAsia="Times New Roman" w:hAnsi="Times New Roman" w:cs="Times New Roman"/>
          <w:lang w:val="en-US"/>
        </w:rPr>
        <w:t>5</w:t>
      </w:r>
      <w:r w:rsidRPr="006F4E46">
        <w:rPr>
          <w:rFonts w:ascii="Times New Roman" w:eastAsia="Times New Roman" w:hAnsi="Times New Roman" w:cs="Times New Roman"/>
          <w:lang w:val="en-US"/>
        </w:rPr>
        <w:t xml:space="preserve"> articles were included in the review, highlighting the protective role of resilience on the mental well-being of this population due to its positive impact not only on disease adaptation but also in coping with the consequences resulting from it. Conclusion: the results suggest that it is important to continue designing and implementing intervention programs to enhance resilient behaviors based on positive psychology, cognitive-behavioral therapy, and mindfulness, providing appropriate coping strategies for the disease progression.</w:t>
      </w:r>
    </w:p>
    <w:p w14:paraId="7D68505A" w14:textId="77777777" w:rsidR="006B36B9" w:rsidRDefault="006B36B9" w:rsidP="006B36B9">
      <w:pPr>
        <w:spacing w:line="360" w:lineRule="auto"/>
        <w:jc w:val="both"/>
        <w:rPr>
          <w:rFonts w:ascii="Times New Roman" w:eastAsia="Times New Roman" w:hAnsi="Times New Roman" w:cs="Times New Roman"/>
          <w:lang w:val="en-US"/>
        </w:rPr>
      </w:pPr>
      <w:r w:rsidRPr="006F4E46">
        <w:rPr>
          <w:rFonts w:ascii="Times New Roman" w:eastAsia="Times New Roman" w:hAnsi="Times New Roman" w:cs="Times New Roman"/>
          <w:b/>
          <w:bCs/>
          <w:lang w:val="en-US"/>
        </w:rPr>
        <w:t>Keywords:</w:t>
      </w:r>
      <w:r w:rsidRPr="006F4E46">
        <w:rPr>
          <w:rFonts w:ascii="Times New Roman" w:eastAsia="Times New Roman" w:hAnsi="Times New Roman" w:cs="Times New Roman"/>
          <w:lang w:val="en-US"/>
        </w:rPr>
        <w:t xml:space="preserve"> Resilience, breast cancer, emotional well-being, intervention, systematic review</w:t>
      </w:r>
    </w:p>
    <w:p w14:paraId="66B8724F" w14:textId="77777777" w:rsidR="006B36B9" w:rsidRPr="006B36B9" w:rsidRDefault="006B36B9" w:rsidP="00F62C28">
      <w:pPr>
        <w:spacing w:line="360" w:lineRule="auto"/>
        <w:jc w:val="both"/>
        <w:rPr>
          <w:rFonts w:ascii="Times New Roman" w:eastAsia="Times New Roman" w:hAnsi="Times New Roman" w:cs="Times New Roman"/>
          <w:b/>
          <w:lang w:val="en-US"/>
        </w:rPr>
      </w:pPr>
    </w:p>
    <w:p w14:paraId="7FA20160" w14:textId="77777777" w:rsidR="006B36B9" w:rsidRPr="006B36B9" w:rsidRDefault="006B36B9" w:rsidP="00F62C28">
      <w:pPr>
        <w:spacing w:line="360" w:lineRule="auto"/>
        <w:jc w:val="both"/>
        <w:rPr>
          <w:rFonts w:ascii="Times New Roman" w:eastAsia="Times New Roman" w:hAnsi="Times New Roman" w:cs="Times New Roman"/>
          <w:b/>
          <w:lang w:val="en-US"/>
        </w:rPr>
      </w:pPr>
    </w:p>
    <w:p w14:paraId="2453853A" w14:textId="77777777" w:rsidR="006B36B9" w:rsidRPr="006B36B9" w:rsidRDefault="006B36B9" w:rsidP="00F62C28">
      <w:pPr>
        <w:spacing w:line="360" w:lineRule="auto"/>
        <w:jc w:val="both"/>
        <w:rPr>
          <w:rFonts w:ascii="Times New Roman" w:eastAsia="Times New Roman" w:hAnsi="Times New Roman" w:cs="Times New Roman"/>
          <w:b/>
          <w:lang w:val="en-US"/>
        </w:rPr>
      </w:pPr>
    </w:p>
    <w:p w14:paraId="2F22E397" w14:textId="77777777" w:rsidR="00475303" w:rsidRPr="006F4E46" w:rsidRDefault="00475303" w:rsidP="00475303">
      <w:pPr>
        <w:spacing w:line="360" w:lineRule="auto"/>
        <w:jc w:val="center"/>
        <w:rPr>
          <w:rFonts w:ascii="Times New Roman" w:eastAsia="Times New Roman" w:hAnsi="Times New Roman" w:cs="Times New Roman"/>
          <w:b/>
        </w:rPr>
      </w:pPr>
      <w:r w:rsidRPr="006F4E46">
        <w:rPr>
          <w:rFonts w:ascii="Times New Roman" w:eastAsia="Times New Roman" w:hAnsi="Times New Roman" w:cs="Times New Roman"/>
          <w:b/>
        </w:rPr>
        <w:lastRenderedPageBreak/>
        <w:t>Intervenciones psicológicas para promover resiliencia durante el cáncer de mama: una revisión sistemática</w:t>
      </w:r>
    </w:p>
    <w:p w14:paraId="2CB5D154" w14:textId="77777777" w:rsidR="006B36B9" w:rsidRPr="00475303" w:rsidRDefault="006B36B9" w:rsidP="00F62C28">
      <w:pPr>
        <w:spacing w:line="360" w:lineRule="auto"/>
        <w:jc w:val="both"/>
        <w:rPr>
          <w:rFonts w:ascii="Times New Roman" w:eastAsia="Times New Roman" w:hAnsi="Times New Roman" w:cs="Times New Roman"/>
          <w:b/>
        </w:rPr>
      </w:pPr>
    </w:p>
    <w:p w14:paraId="314E20E4" w14:textId="6C4BD9A4" w:rsidR="00F62C28" w:rsidRPr="006F4E46" w:rsidRDefault="00F62C28" w:rsidP="00F62C28">
      <w:pPr>
        <w:spacing w:line="360" w:lineRule="auto"/>
        <w:jc w:val="both"/>
        <w:rPr>
          <w:rFonts w:ascii="Times New Roman" w:eastAsia="Times New Roman" w:hAnsi="Times New Roman" w:cs="Times New Roman"/>
          <w:b/>
        </w:rPr>
      </w:pPr>
      <w:r w:rsidRPr="006F4E46">
        <w:rPr>
          <w:rFonts w:ascii="Times New Roman" w:eastAsia="Times New Roman" w:hAnsi="Times New Roman" w:cs="Times New Roman"/>
          <w:b/>
        </w:rPr>
        <w:t>Resumen</w:t>
      </w:r>
    </w:p>
    <w:p w14:paraId="1D508F51" w14:textId="4182702C" w:rsidR="00F62C28" w:rsidRPr="006F4E46" w:rsidRDefault="00F62C28" w:rsidP="00F62C28">
      <w:pPr>
        <w:spacing w:line="360" w:lineRule="auto"/>
        <w:jc w:val="both"/>
        <w:rPr>
          <w:rFonts w:ascii="Times New Roman" w:eastAsia="Times New Roman" w:hAnsi="Times New Roman" w:cs="Times New Roman"/>
        </w:rPr>
      </w:pPr>
      <w:r w:rsidRPr="006F4E46">
        <w:rPr>
          <w:rFonts w:ascii="Times New Roman" w:eastAsia="Times New Roman" w:hAnsi="Times New Roman" w:cs="Times New Roman"/>
          <w:bCs/>
        </w:rPr>
        <w:t xml:space="preserve">Objetivo: se realizó una </w:t>
      </w:r>
      <w:r w:rsidRPr="006F4E46">
        <w:rPr>
          <w:rFonts w:ascii="Times New Roman" w:eastAsia="Times New Roman" w:hAnsi="Times New Roman" w:cs="Times New Roman"/>
        </w:rPr>
        <w:t xml:space="preserve">revisión sistemática cuyo propósito fue identificar los programas de intervención que buscan promover la resiliencia en el </w:t>
      </w:r>
      <w:r w:rsidR="007915A7" w:rsidRPr="006F4E46">
        <w:rPr>
          <w:rFonts w:ascii="Times New Roman" w:eastAsia="Times New Roman" w:hAnsi="Times New Roman" w:cs="Times New Roman"/>
        </w:rPr>
        <w:t>cáncer</w:t>
      </w:r>
      <w:r w:rsidRPr="006F4E46">
        <w:rPr>
          <w:rFonts w:ascii="Times New Roman" w:eastAsia="Times New Roman" w:hAnsi="Times New Roman" w:cs="Times New Roman"/>
        </w:rPr>
        <w:t xml:space="preserve"> de mama. Métodos: Se llevó a cabo la búsqueda en tres bases de datos </w:t>
      </w:r>
      <w:proofErr w:type="spellStart"/>
      <w:r w:rsidRPr="006F4E46">
        <w:rPr>
          <w:rFonts w:ascii="Times New Roman" w:eastAsia="Times New Roman" w:hAnsi="Times New Roman" w:cs="Times New Roman"/>
        </w:rPr>
        <w:t>Pubmed</w:t>
      </w:r>
      <w:proofErr w:type="spellEnd"/>
      <w:r w:rsidRPr="006F4E46">
        <w:rPr>
          <w:rFonts w:ascii="Times New Roman" w:eastAsia="Times New Roman" w:hAnsi="Times New Roman" w:cs="Times New Roman"/>
        </w:rPr>
        <w:t xml:space="preserve">, </w:t>
      </w:r>
      <w:proofErr w:type="spellStart"/>
      <w:r w:rsidRPr="006F4E46">
        <w:rPr>
          <w:rFonts w:ascii="Times New Roman" w:eastAsia="Times New Roman" w:hAnsi="Times New Roman" w:cs="Times New Roman"/>
        </w:rPr>
        <w:t>Scopus</w:t>
      </w:r>
      <w:proofErr w:type="spellEnd"/>
      <w:r w:rsidRPr="006F4E46">
        <w:rPr>
          <w:rFonts w:ascii="Times New Roman" w:eastAsia="Times New Roman" w:hAnsi="Times New Roman" w:cs="Times New Roman"/>
        </w:rPr>
        <w:t xml:space="preserve"> y EBSCO en inglés y español. Se tomaron en cuenta estudios de investigación publicados desde el 2022 hasta el 202</w:t>
      </w:r>
      <w:r w:rsidR="009849C7">
        <w:rPr>
          <w:rFonts w:ascii="Times New Roman" w:eastAsia="Times New Roman" w:hAnsi="Times New Roman" w:cs="Times New Roman"/>
        </w:rPr>
        <w:t>4</w:t>
      </w:r>
      <w:r w:rsidRPr="006F4E46">
        <w:rPr>
          <w:rFonts w:ascii="Times New Roman" w:eastAsia="Times New Roman" w:hAnsi="Times New Roman" w:cs="Times New Roman"/>
        </w:rPr>
        <w:t>. Resultados: 1</w:t>
      </w:r>
      <w:r w:rsidR="00072B9C">
        <w:rPr>
          <w:rFonts w:ascii="Times New Roman" w:eastAsia="Times New Roman" w:hAnsi="Times New Roman" w:cs="Times New Roman"/>
        </w:rPr>
        <w:t>5</w:t>
      </w:r>
      <w:r w:rsidRPr="006F4E46">
        <w:rPr>
          <w:rFonts w:ascii="Times New Roman" w:eastAsia="Times New Roman" w:hAnsi="Times New Roman" w:cs="Times New Roman"/>
        </w:rPr>
        <w:t xml:space="preserve"> artículos fueron incluidos en la revisión que destacaron el rol protector de la resiliencia en el bienestar mental de esta población debido al impacto no solamente positivo en la adaptación de la enfermedad, así también en la manera de afrontar las repercusiones que resultan de la misma. Conclusión: los resultados sugieren que es importante continuar diseñando y aplicando programas de intervención para continuar potencializando conductas resilientes basados en la psicología positiva, la terapia cognitivo comportamental y mindfulness para brindar estrategias de afrontamiento idóneas en la evolución de la enfermedad. </w:t>
      </w:r>
      <w:r>
        <w:t xml:space="preserve"> </w:t>
      </w:r>
    </w:p>
    <w:p w14:paraId="4A34A2FE" w14:textId="6536587E" w:rsidR="00F62C28" w:rsidRPr="006F4E46" w:rsidRDefault="00F62C28" w:rsidP="00F62C28">
      <w:pPr>
        <w:spacing w:line="360" w:lineRule="auto"/>
        <w:jc w:val="both"/>
        <w:rPr>
          <w:rFonts w:ascii="Times New Roman" w:eastAsia="Times New Roman" w:hAnsi="Times New Roman" w:cs="Times New Roman"/>
        </w:rPr>
      </w:pPr>
      <w:r w:rsidRPr="006F4E46">
        <w:rPr>
          <w:rFonts w:ascii="Times New Roman" w:eastAsia="Times New Roman" w:hAnsi="Times New Roman" w:cs="Times New Roman"/>
          <w:b/>
          <w:bCs/>
        </w:rPr>
        <w:t>Palabras clave:</w:t>
      </w:r>
      <w:r w:rsidRPr="006F4E46">
        <w:rPr>
          <w:rFonts w:ascii="Times New Roman" w:eastAsia="Times New Roman" w:hAnsi="Times New Roman" w:cs="Times New Roman"/>
        </w:rPr>
        <w:t xml:space="preserve"> Resiliencia,</w:t>
      </w:r>
      <w:r w:rsidR="007915A7" w:rsidRPr="006F4E46">
        <w:rPr>
          <w:rFonts w:ascii="Times New Roman" w:eastAsia="Times New Roman" w:hAnsi="Times New Roman" w:cs="Times New Roman"/>
        </w:rPr>
        <w:t xml:space="preserve"> cáncer de mama, bienestar emocional, intervención, revisión sistemática.</w:t>
      </w:r>
    </w:p>
    <w:p w14:paraId="69F64608" w14:textId="77777777" w:rsidR="0030647F" w:rsidRDefault="0030647F"/>
    <w:p w14:paraId="13EAB31A" w14:textId="77777777" w:rsidR="00F62C28" w:rsidRDefault="00F62C28"/>
    <w:p w14:paraId="3F084D77" w14:textId="77777777" w:rsidR="00F62C28" w:rsidRPr="006F4E46" w:rsidRDefault="00F62C28" w:rsidP="00F62C28">
      <w:pPr>
        <w:spacing w:line="360" w:lineRule="auto"/>
        <w:jc w:val="both"/>
        <w:rPr>
          <w:rFonts w:ascii="Times New Roman" w:eastAsia="Times New Roman" w:hAnsi="Times New Roman" w:cs="Times New Roman"/>
          <w:lang w:val="en-US"/>
        </w:rPr>
      </w:pPr>
      <w:r w:rsidRPr="006F4E46">
        <w:rPr>
          <w:rFonts w:ascii="Times New Roman" w:eastAsia="Times New Roman" w:hAnsi="Times New Roman" w:cs="Times New Roman"/>
          <w:b/>
          <w:bCs/>
          <w:lang w:val="en-US"/>
        </w:rPr>
        <w:t xml:space="preserve">Abstract: </w:t>
      </w:r>
      <w:r w:rsidRPr="006F4E46">
        <w:rPr>
          <w:rFonts w:ascii="Times New Roman" w:eastAsia="Times New Roman" w:hAnsi="Times New Roman" w:cs="Times New Roman"/>
          <w:lang w:val="en-US"/>
        </w:rPr>
        <w:t>Objective: a systematic review was conducted with the aim of identifying intervention programs designed to promote resilience in breast cancer. Methods: A search was performed in three databases—PubMed, Scopus, and EBSCO—in both English and Spanish. Research studies published from 2022 to 2023 were considered. Results: 11 articles were included in the review, highlighting the protective role of resilience on the mental well-being of this population due to its positive impact not only on disease adaptation but also in coping with the consequences resulting from it. Conclusion: the results suggest that it is important to continue designing and implementing intervention programs to enhance resilient behaviors based on positive psychology, cognitive-behavioral therapy, and mindfulness, providing appropriate coping strategies for the disease progression.</w:t>
      </w:r>
    </w:p>
    <w:p w14:paraId="3C909603" w14:textId="3120B845" w:rsidR="00F62C28" w:rsidRDefault="00F62C28" w:rsidP="00F62C28">
      <w:pPr>
        <w:spacing w:line="360" w:lineRule="auto"/>
        <w:jc w:val="both"/>
        <w:rPr>
          <w:rFonts w:ascii="Times New Roman" w:eastAsia="Times New Roman" w:hAnsi="Times New Roman" w:cs="Times New Roman"/>
          <w:lang w:val="en-US"/>
        </w:rPr>
      </w:pPr>
      <w:r w:rsidRPr="006F4E46">
        <w:rPr>
          <w:rFonts w:ascii="Times New Roman" w:eastAsia="Times New Roman" w:hAnsi="Times New Roman" w:cs="Times New Roman"/>
          <w:b/>
          <w:bCs/>
          <w:lang w:val="en-US"/>
        </w:rPr>
        <w:t>Keywords:</w:t>
      </w:r>
      <w:r w:rsidRPr="006F4E46">
        <w:rPr>
          <w:rFonts w:ascii="Times New Roman" w:eastAsia="Times New Roman" w:hAnsi="Times New Roman" w:cs="Times New Roman"/>
          <w:lang w:val="en-US"/>
        </w:rPr>
        <w:t xml:space="preserve"> Resilience, </w:t>
      </w:r>
      <w:r w:rsidR="007915A7" w:rsidRPr="006F4E46">
        <w:rPr>
          <w:rFonts w:ascii="Times New Roman" w:eastAsia="Times New Roman" w:hAnsi="Times New Roman" w:cs="Times New Roman"/>
          <w:lang w:val="en-US"/>
        </w:rPr>
        <w:t>breast cancer, emotional well-being, intervention, systematic review</w:t>
      </w:r>
    </w:p>
    <w:p w14:paraId="707CF8C3" w14:textId="0E156AA1" w:rsidR="278DA818" w:rsidRDefault="278DA818" w:rsidP="278DA818">
      <w:pPr>
        <w:spacing w:line="360" w:lineRule="auto"/>
        <w:jc w:val="both"/>
        <w:rPr>
          <w:rFonts w:ascii="Times New Roman" w:eastAsia="Times New Roman" w:hAnsi="Times New Roman" w:cs="Times New Roman"/>
          <w:lang w:val="en-US"/>
        </w:rPr>
      </w:pPr>
    </w:p>
    <w:p w14:paraId="18C99375" w14:textId="77777777" w:rsidR="008A53CC" w:rsidRPr="006F4E46" w:rsidRDefault="008A53CC" w:rsidP="00EE6872">
      <w:pPr>
        <w:spacing w:line="360" w:lineRule="auto"/>
        <w:jc w:val="center"/>
        <w:rPr>
          <w:rFonts w:ascii="Times New Roman" w:eastAsia="Times New Roman" w:hAnsi="Times New Roman" w:cs="Times New Roman"/>
          <w:b/>
        </w:rPr>
      </w:pPr>
      <w:r w:rsidRPr="006F4E46">
        <w:rPr>
          <w:rFonts w:ascii="Times New Roman" w:eastAsia="Times New Roman" w:hAnsi="Times New Roman" w:cs="Times New Roman"/>
          <w:b/>
        </w:rPr>
        <w:lastRenderedPageBreak/>
        <w:t>Intervenciones psicológicas para promover resiliencia durante el cáncer de mama: una revisión sistemática</w:t>
      </w:r>
    </w:p>
    <w:p w14:paraId="1ACEBE8D" w14:textId="77777777" w:rsidR="00F62C28" w:rsidRPr="008A53CC" w:rsidRDefault="00F62C28" w:rsidP="00EE6872">
      <w:pPr>
        <w:spacing w:line="360" w:lineRule="auto"/>
      </w:pPr>
    </w:p>
    <w:p w14:paraId="2005F745" w14:textId="068C27FE" w:rsidR="00F62C28" w:rsidRPr="006F4E46" w:rsidRDefault="00F62C28" w:rsidP="00EE6872">
      <w:pPr>
        <w:pStyle w:val="Prrafodelista"/>
        <w:tabs>
          <w:tab w:val="left" w:pos="142"/>
          <w:tab w:val="left" w:pos="284"/>
        </w:tabs>
        <w:spacing w:after="160" w:line="360" w:lineRule="auto"/>
        <w:ind w:left="0"/>
        <w:jc w:val="center"/>
        <w:rPr>
          <w:rFonts w:ascii="Times New Roman" w:eastAsia="Times New Roman" w:hAnsi="Times New Roman" w:cs="Times New Roman"/>
          <w:b/>
        </w:rPr>
      </w:pPr>
      <w:r w:rsidRPr="006F4E46">
        <w:rPr>
          <w:rFonts w:ascii="Times New Roman" w:eastAsia="Times New Roman" w:hAnsi="Times New Roman" w:cs="Times New Roman"/>
          <w:b/>
        </w:rPr>
        <w:t>Introducción</w:t>
      </w:r>
    </w:p>
    <w:p w14:paraId="47E7CE5A" w14:textId="2AE7CEE6" w:rsidR="0077253F" w:rsidRPr="006F4E46" w:rsidRDefault="00F62C28" w:rsidP="00EE6872">
      <w:pPr>
        <w:spacing w:line="360" w:lineRule="auto"/>
        <w:ind w:firstLine="709"/>
        <w:jc w:val="both"/>
        <w:rPr>
          <w:rFonts w:ascii="Times New Roman" w:eastAsia="Times New Roman" w:hAnsi="Times New Roman" w:cs="Times New Roman"/>
        </w:rPr>
      </w:pPr>
      <w:r w:rsidRPr="1F6E1CED">
        <w:rPr>
          <w:rFonts w:ascii="Times New Roman" w:eastAsia="Times New Roman" w:hAnsi="Times New Roman" w:cs="Times New Roman"/>
        </w:rPr>
        <w:t>El cáncer ha emergido como un tema de gran relevancia en la salud pública debido a las consecuencias que trae consigo en los sistemas de salud, según la OMS es la séptima causa de mortalidad seguido de la diabetes mellitus, sin embargo, entre el 30% y el 50% de los cánceres pueden ser prevenidos y controlados</w:t>
      </w:r>
      <w:r w:rsidR="008A53CC">
        <w:rPr>
          <w:rFonts w:ascii="Times New Roman" w:eastAsia="Times New Roman" w:hAnsi="Times New Roman" w:cs="Times New Roman"/>
          <w:vertAlign w:val="superscript"/>
        </w:rPr>
        <w:t xml:space="preserve"> </w:t>
      </w:r>
      <w:r w:rsidR="008A53CC">
        <w:rPr>
          <w:rFonts w:ascii="Times New Roman" w:eastAsia="Times New Roman" w:hAnsi="Times New Roman" w:cs="Times New Roman"/>
        </w:rPr>
        <w:t>(Gutiérrez, 2010)</w:t>
      </w:r>
      <w:r w:rsidRPr="1F6E1CED">
        <w:rPr>
          <w:rFonts w:ascii="Times New Roman" w:eastAsia="Times New Roman" w:hAnsi="Times New Roman" w:cs="Times New Roman"/>
        </w:rPr>
        <w:t>. En 2022, el cáncer de mama llegó a ser la segunda neoplasia más frecuente con más de 220</w:t>
      </w:r>
      <w:r w:rsidR="007915A7" w:rsidRPr="1F6E1CED">
        <w:rPr>
          <w:rFonts w:ascii="Times New Roman" w:eastAsia="Times New Roman" w:hAnsi="Times New Roman" w:cs="Times New Roman"/>
        </w:rPr>
        <w:t>.</w:t>
      </w:r>
      <w:r w:rsidRPr="1F6E1CED">
        <w:rPr>
          <w:rFonts w:ascii="Times New Roman" w:eastAsia="Times New Roman" w:hAnsi="Times New Roman" w:cs="Times New Roman"/>
        </w:rPr>
        <w:t>000 nuevos diagnósticos de cáncer de mama en América Latina y el Caribe, y casi 60</w:t>
      </w:r>
      <w:r w:rsidR="007915A7" w:rsidRPr="1F6E1CED">
        <w:rPr>
          <w:rFonts w:ascii="Times New Roman" w:eastAsia="Times New Roman" w:hAnsi="Times New Roman" w:cs="Times New Roman"/>
        </w:rPr>
        <w:t>.</w:t>
      </w:r>
      <w:r w:rsidRPr="1F6E1CED">
        <w:rPr>
          <w:rFonts w:ascii="Times New Roman" w:eastAsia="Times New Roman" w:hAnsi="Times New Roman" w:cs="Times New Roman"/>
        </w:rPr>
        <w:t>000 </w:t>
      </w:r>
      <w:r w:rsidR="00072B9C" w:rsidRPr="1F6E1CED">
        <w:rPr>
          <w:rFonts w:ascii="Times New Roman" w:eastAsia="Times New Roman" w:hAnsi="Times New Roman" w:cs="Times New Roman"/>
        </w:rPr>
        <w:t>muertes</w:t>
      </w:r>
      <w:r w:rsidR="008A53CC">
        <w:rPr>
          <w:rFonts w:ascii="Times New Roman" w:eastAsia="Times New Roman" w:hAnsi="Times New Roman" w:cs="Times New Roman"/>
          <w:vertAlign w:val="superscript"/>
        </w:rPr>
        <w:t xml:space="preserve"> </w:t>
      </w:r>
      <w:r w:rsidR="008A53CC">
        <w:rPr>
          <w:rFonts w:ascii="Times New Roman" w:eastAsia="Times New Roman" w:hAnsi="Times New Roman" w:cs="Times New Roman"/>
        </w:rPr>
        <w:t>(OMS, 2024)</w:t>
      </w:r>
      <w:r w:rsidRPr="1F6E1CED">
        <w:rPr>
          <w:rFonts w:ascii="Times New Roman" w:eastAsia="Times New Roman" w:hAnsi="Times New Roman" w:cs="Times New Roman"/>
        </w:rPr>
        <w:t>. Según la Agencia Internacional para la Investigación en Cáncer (IARC), se prevé que los números de mortalidad por este tipo de cáncer va a seguir en aumento hasta aproximadamente un 41% en el año 2040</w:t>
      </w:r>
      <w:r w:rsidR="008A53CC">
        <w:rPr>
          <w:rFonts w:ascii="Times New Roman" w:eastAsia="Times New Roman" w:hAnsi="Times New Roman" w:cs="Times New Roman"/>
          <w:vertAlign w:val="superscript"/>
        </w:rPr>
        <w:t xml:space="preserve"> </w:t>
      </w:r>
      <w:r w:rsidR="008A53CC">
        <w:rPr>
          <w:rFonts w:ascii="Times New Roman" w:eastAsia="Times New Roman" w:hAnsi="Times New Roman" w:cs="Times New Roman"/>
        </w:rPr>
        <w:t>(González, 2022)</w:t>
      </w:r>
      <w:r w:rsidRPr="1F6E1CED">
        <w:rPr>
          <w:rFonts w:ascii="Times New Roman" w:eastAsia="Times New Roman" w:hAnsi="Times New Roman" w:cs="Times New Roman"/>
        </w:rPr>
        <w:t>.</w:t>
      </w:r>
    </w:p>
    <w:p w14:paraId="24377058" w14:textId="19F929CB" w:rsidR="0077253F" w:rsidRPr="006F4E46" w:rsidRDefault="00F62C28" w:rsidP="00EE6872">
      <w:pPr>
        <w:spacing w:line="360" w:lineRule="auto"/>
        <w:ind w:firstLine="709"/>
        <w:jc w:val="both"/>
        <w:rPr>
          <w:rFonts w:ascii="Times New Roman" w:eastAsia="Times New Roman" w:hAnsi="Times New Roman" w:cs="Times New Roman"/>
        </w:rPr>
      </w:pPr>
      <w:r w:rsidRPr="006F4E46">
        <w:rPr>
          <w:rFonts w:ascii="Times New Roman" w:eastAsia="Times New Roman" w:hAnsi="Times New Roman" w:cs="Times New Roman"/>
        </w:rPr>
        <w:t>El recibir un diagnóstico de cáncer de mama representa un evento significativo que repercute de manera negativa a  nivel emocional a las mujeres que la padecen, produciendo incertidumbre y miedo, esto debido al sentimiento de la desesperanza inevitablemente asociada gracias a la idea de la muerte, lo que posteriormente puede desencadenar en una depresión o ansiedad, los cuales son los trastornos mentales que más prevalecen en esta población durante el proceso de la enfermedad y tratamiento, puesto que, los pacientes pasan por diferentes estadios al asumir que padecen una enfermedad y tener que aprender a vivir con ella, algunos pacientes se sienten vulnerables, confundidos y están seriamente preocupados por su salud y lo que será de ella a largo plazo, lo cual es parte del proceso de afrontamiento</w:t>
      </w:r>
      <w:r w:rsidR="00126A93">
        <w:rPr>
          <w:rFonts w:ascii="Times New Roman" w:eastAsia="Times New Roman" w:hAnsi="Times New Roman" w:cs="Times New Roman"/>
          <w:vertAlign w:val="superscript"/>
        </w:rPr>
        <w:t xml:space="preserve"> </w:t>
      </w:r>
      <w:r w:rsidR="00126A93">
        <w:rPr>
          <w:rFonts w:ascii="Times New Roman" w:eastAsia="Times New Roman" w:hAnsi="Times New Roman" w:cs="Times New Roman"/>
        </w:rPr>
        <w:t>(Correa, 2017)</w:t>
      </w:r>
      <w:r w:rsidRPr="006F4E46">
        <w:rPr>
          <w:rFonts w:ascii="Times New Roman" w:eastAsia="Times New Roman" w:hAnsi="Times New Roman" w:cs="Times New Roman"/>
        </w:rPr>
        <w:t>.</w:t>
      </w:r>
    </w:p>
    <w:p w14:paraId="3342B28D" w14:textId="06C51B3B" w:rsidR="15BFF203" w:rsidRPr="00E8049B" w:rsidRDefault="00F62C28" w:rsidP="00EE6872">
      <w:pPr>
        <w:spacing w:line="360" w:lineRule="auto"/>
        <w:ind w:firstLine="709"/>
        <w:jc w:val="both"/>
      </w:pPr>
      <w:r w:rsidRPr="15BFF203">
        <w:rPr>
          <w:rFonts w:ascii="Times New Roman" w:eastAsia="Times New Roman" w:hAnsi="Times New Roman" w:cs="Times New Roman"/>
        </w:rPr>
        <w:t>En función de dichas circunstancias, diversas divulgaciones científicas recientes han concluido que se necesita prestar mucha más atención «factores psicológicos del paciente</w:t>
      </w:r>
      <w:r w:rsidR="27C4CE06" w:rsidRPr="15BFF203">
        <w:rPr>
          <w:rFonts w:ascii="Times New Roman" w:eastAsia="Times New Roman" w:hAnsi="Times New Roman" w:cs="Times New Roman"/>
        </w:rPr>
        <w:t>», debido</w:t>
      </w:r>
      <w:r w:rsidRPr="15BFF203">
        <w:rPr>
          <w:rFonts w:ascii="Times New Roman" w:eastAsia="Times New Roman" w:hAnsi="Times New Roman" w:cs="Times New Roman"/>
        </w:rPr>
        <w:t xml:space="preserve"> a que </w:t>
      </w:r>
      <w:r w:rsidR="072A2BBC" w:rsidRPr="15BFF203">
        <w:rPr>
          <w:rFonts w:ascii="Times New Roman" w:eastAsia="Times New Roman" w:hAnsi="Times New Roman" w:cs="Times New Roman"/>
        </w:rPr>
        <w:t>son relevantes</w:t>
      </w:r>
      <w:r w:rsidRPr="15BFF203">
        <w:rPr>
          <w:rFonts w:ascii="Times New Roman" w:eastAsia="Times New Roman" w:hAnsi="Times New Roman" w:cs="Times New Roman"/>
        </w:rPr>
        <w:t xml:space="preserve"> para la enfermedad misma</w:t>
      </w:r>
      <w:r w:rsidR="6CCEC212" w:rsidRPr="15BFF203">
        <w:rPr>
          <w:rFonts w:ascii="Times New Roman" w:eastAsia="Times New Roman" w:hAnsi="Times New Roman" w:cs="Times New Roman"/>
        </w:rPr>
        <w:t xml:space="preserve"> y</w:t>
      </w:r>
      <w:r w:rsidRPr="15BFF203">
        <w:rPr>
          <w:rFonts w:ascii="Times New Roman" w:eastAsia="Times New Roman" w:hAnsi="Times New Roman" w:cs="Times New Roman"/>
        </w:rPr>
        <w:t xml:space="preserve"> afecta</w:t>
      </w:r>
      <w:r w:rsidR="24FCD0FA" w:rsidRPr="15BFF203">
        <w:rPr>
          <w:rFonts w:ascii="Times New Roman" w:eastAsia="Times New Roman" w:hAnsi="Times New Roman" w:cs="Times New Roman"/>
        </w:rPr>
        <w:t>n</w:t>
      </w:r>
      <w:r w:rsidRPr="15BFF203">
        <w:rPr>
          <w:rFonts w:ascii="Times New Roman" w:eastAsia="Times New Roman" w:hAnsi="Times New Roman" w:cs="Times New Roman"/>
        </w:rPr>
        <w:t xml:space="preserve"> en el desarrollo de la calidad de vida durante</w:t>
      </w:r>
      <w:r w:rsidR="165B707D" w:rsidRPr="15BFF203">
        <w:rPr>
          <w:rFonts w:ascii="Times New Roman" w:eastAsia="Times New Roman" w:hAnsi="Times New Roman" w:cs="Times New Roman"/>
        </w:rPr>
        <w:t xml:space="preserve"> el diagnostico</w:t>
      </w:r>
      <w:r w:rsidR="61A92566" w:rsidRPr="15BFF203">
        <w:rPr>
          <w:rFonts w:ascii="Times New Roman" w:eastAsia="Times New Roman" w:hAnsi="Times New Roman" w:cs="Times New Roman"/>
        </w:rPr>
        <w:t xml:space="preserve"> (</w:t>
      </w:r>
      <w:proofErr w:type="spellStart"/>
      <w:r w:rsidR="00126A93">
        <w:rPr>
          <w:rFonts w:ascii="Times New Roman" w:eastAsia="Times New Roman" w:hAnsi="Times New Roman" w:cs="Times New Roman"/>
        </w:rPr>
        <w:t>Campagne</w:t>
      </w:r>
      <w:proofErr w:type="spellEnd"/>
      <w:r w:rsidR="00126A93">
        <w:rPr>
          <w:rFonts w:ascii="Times New Roman" w:eastAsia="Times New Roman" w:hAnsi="Times New Roman" w:cs="Times New Roman"/>
        </w:rPr>
        <w:t xml:space="preserve">, 2019) </w:t>
      </w:r>
      <w:r w:rsidRPr="15BFF203">
        <w:rPr>
          <w:rFonts w:ascii="Times New Roman" w:eastAsia="Times New Roman" w:hAnsi="Times New Roman" w:cs="Times New Roman"/>
        </w:rPr>
        <w:t xml:space="preserve">. Es por esto, que muchos pacientes presentan rasgos de personalidad caracterizados por la indefensión propios de patrón tipo C (tristeza, poca expresión emocional entre otros) los cuales no están alineados con una conducta </w:t>
      </w:r>
      <w:r w:rsidR="59B441B4" w:rsidRPr="15BFF203">
        <w:rPr>
          <w:rFonts w:ascii="Times New Roman" w:eastAsia="Times New Roman" w:hAnsi="Times New Roman" w:cs="Times New Roman"/>
        </w:rPr>
        <w:t>resiliente</w:t>
      </w:r>
      <w:r w:rsidR="00126A93">
        <w:rPr>
          <w:rFonts w:ascii="Times New Roman" w:eastAsia="Times New Roman" w:hAnsi="Times New Roman" w:cs="Times New Roman"/>
        </w:rPr>
        <w:t xml:space="preserve"> (Acinas, 2014).</w:t>
      </w:r>
      <w:r w:rsidRPr="15BFF203">
        <w:rPr>
          <w:rFonts w:ascii="Times New Roman" w:eastAsia="Times New Roman" w:hAnsi="Times New Roman" w:cs="Times New Roman"/>
        </w:rPr>
        <w:t xml:space="preserve"> </w:t>
      </w:r>
    </w:p>
    <w:p w14:paraId="3A56F81A" w14:textId="52B248AD" w:rsidR="0077253F" w:rsidRPr="00E8049B" w:rsidRDefault="6F4E154F" w:rsidP="00EE6872">
      <w:pPr>
        <w:spacing w:line="360" w:lineRule="auto"/>
        <w:ind w:firstLine="709"/>
        <w:jc w:val="both"/>
        <w:rPr>
          <w:rFonts w:ascii="Times New Roman" w:eastAsia="Times New Roman" w:hAnsi="Times New Roman" w:cs="Times New Roman"/>
        </w:rPr>
      </w:pPr>
      <w:r w:rsidRPr="5EDFCF15">
        <w:rPr>
          <w:rFonts w:ascii="Times New Roman" w:eastAsia="Times New Roman" w:hAnsi="Times New Roman" w:cs="Times New Roman"/>
        </w:rPr>
        <w:lastRenderedPageBreak/>
        <w:t xml:space="preserve">En este contexto, varios estudios indican que las mujeres con </w:t>
      </w:r>
      <w:r w:rsidR="708D77B0" w:rsidRPr="5EDFCF15">
        <w:rPr>
          <w:rFonts w:ascii="Times New Roman" w:eastAsia="Times New Roman" w:hAnsi="Times New Roman" w:cs="Times New Roman"/>
        </w:rPr>
        <w:t>cáncer</w:t>
      </w:r>
      <w:r w:rsidRPr="5EDFCF15">
        <w:rPr>
          <w:rFonts w:ascii="Times New Roman" w:eastAsia="Times New Roman" w:hAnsi="Times New Roman" w:cs="Times New Roman"/>
        </w:rPr>
        <w:t xml:space="preserve"> de mama que presentan mejores niveles de resiliencia pueden obtener mejores resultados en dimensiones psicológicas favorables como la reducción de la ansiedad y la mejora del bienestar </w:t>
      </w:r>
      <w:r w:rsidR="7807AAEB" w:rsidRPr="5EDFCF15">
        <w:rPr>
          <w:rFonts w:ascii="Times New Roman" w:eastAsia="Times New Roman" w:hAnsi="Times New Roman" w:cs="Times New Roman"/>
        </w:rPr>
        <w:t>emocional</w:t>
      </w:r>
      <w:r w:rsidR="00126A93">
        <w:rPr>
          <w:rFonts w:ascii="Times New Roman" w:eastAsia="Times New Roman" w:hAnsi="Times New Roman" w:cs="Times New Roman"/>
        </w:rPr>
        <w:t xml:space="preserve"> (Alarcón, 2020)</w:t>
      </w:r>
      <w:r w:rsidRPr="5EDFCF15">
        <w:rPr>
          <w:rFonts w:ascii="Times New Roman" w:eastAsia="Times New Roman" w:hAnsi="Times New Roman" w:cs="Times New Roman"/>
        </w:rPr>
        <w:t xml:space="preserve">. Esto sugiere que la resiliencia puede tener un rol importante en la mejora del bienestar emocional y psicológico de estas pacientes, ayudándoles a enfrentar mejor el estrés asociado con la enfermedad. Por tanto, es importante que se desarrollen en la atención terapéutica acciones que minimicen las consecuencias emocionales de la enfermedad y se aborde en los recursos psicológicos para lograr una adaptación positiva frente a la enfermedad generando un buen ajuste </w:t>
      </w:r>
      <w:r w:rsidR="009849C7" w:rsidRPr="5EDFCF15">
        <w:rPr>
          <w:rFonts w:ascii="Times New Roman" w:eastAsia="Times New Roman" w:hAnsi="Times New Roman" w:cs="Times New Roman"/>
        </w:rPr>
        <w:t>psicológico</w:t>
      </w:r>
      <w:r w:rsidR="00126A93">
        <w:rPr>
          <w:rFonts w:ascii="Times New Roman" w:eastAsia="Times New Roman" w:hAnsi="Times New Roman" w:cs="Times New Roman"/>
          <w:vertAlign w:val="superscript"/>
        </w:rPr>
        <w:t xml:space="preserve"> </w:t>
      </w:r>
      <w:r w:rsidR="00126A93">
        <w:rPr>
          <w:rFonts w:ascii="Times New Roman" w:eastAsia="Times New Roman" w:hAnsi="Times New Roman" w:cs="Times New Roman"/>
        </w:rPr>
        <w:t>(</w:t>
      </w:r>
      <w:proofErr w:type="spellStart"/>
      <w:r w:rsidR="00126A93">
        <w:rPr>
          <w:rFonts w:ascii="Times New Roman" w:eastAsia="Times New Roman" w:hAnsi="Times New Roman" w:cs="Times New Roman"/>
        </w:rPr>
        <w:t>Singtaweessukm</w:t>
      </w:r>
      <w:proofErr w:type="spellEnd"/>
      <w:r w:rsidR="00126A93">
        <w:rPr>
          <w:rFonts w:ascii="Times New Roman" w:eastAsia="Times New Roman" w:hAnsi="Times New Roman" w:cs="Times New Roman"/>
        </w:rPr>
        <w:t xml:space="preserve"> et al., 2023; Kong, et al., 2024)</w:t>
      </w:r>
      <w:r w:rsidRPr="5EDFCF15">
        <w:rPr>
          <w:rFonts w:ascii="Times New Roman" w:eastAsia="Times New Roman" w:hAnsi="Times New Roman" w:cs="Times New Roman"/>
        </w:rPr>
        <w:t xml:space="preserve">. </w:t>
      </w:r>
    </w:p>
    <w:p w14:paraId="76556F4B" w14:textId="1C9AEF10" w:rsidR="0077253F" w:rsidRPr="006F4E46" w:rsidRDefault="6F4E154F" w:rsidP="00EE6872">
      <w:pPr>
        <w:spacing w:line="360" w:lineRule="auto"/>
        <w:ind w:firstLine="709"/>
        <w:jc w:val="both"/>
        <w:rPr>
          <w:rFonts w:ascii="Times New Roman" w:eastAsia="Times New Roman" w:hAnsi="Times New Roman" w:cs="Times New Roman"/>
          <w:vertAlign w:val="superscript"/>
        </w:rPr>
      </w:pPr>
      <w:r w:rsidRPr="5EDFCF15">
        <w:rPr>
          <w:rFonts w:ascii="Times New Roman" w:eastAsia="Times New Roman" w:hAnsi="Times New Roman" w:cs="Times New Roman"/>
        </w:rPr>
        <w:t xml:space="preserve">Al ser una experiencia estresante y adversa en las personas que viven con el diagnóstico; la literatura ha enfocado su interés en mostrar la interacción que se da entre la resiliencia y el cáncer de mama por su papel protector en la salud física y mental en el proceso de la </w:t>
      </w:r>
      <w:r w:rsidR="0DC7EF14" w:rsidRPr="5EDFCF15">
        <w:rPr>
          <w:rFonts w:ascii="Times New Roman" w:eastAsia="Times New Roman" w:hAnsi="Times New Roman" w:cs="Times New Roman"/>
        </w:rPr>
        <w:t xml:space="preserve">enfermedad </w:t>
      </w:r>
      <w:r w:rsidR="00126A93">
        <w:rPr>
          <w:rFonts w:ascii="Times New Roman" w:eastAsia="Times New Roman" w:hAnsi="Times New Roman" w:cs="Times New Roman"/>
        </w:rPr>
        <w:t>(</w:t>
      </w:r>
      <w:proofErr w:type="spellStart"/>
      <w:r w:rsidR="00126A93">
        <w:rPr>
          <w:rFonts w:ascii="Times New Roman" w:eastAsia="Times New Roman" w:hAnsi="Times New Roman" w:cs="Times New Roman"/>
        </w:rPr>
        <w:t>Janitra</w:t>
      </w:r>
      <w:proofErr w:type="spellEnd"/>
      <w:r w:rsidR="00126A93">
        <w:rPr>
          <w:rFonts w:ascii="Times New Roman" w:eastAsia="Times New Roman" w:hAnsi="Times New Roman" w:cs="Times New Roman"/>
        </w:rPr>
        <w:t xml:space="preserve">, et al., 2023; </w:t>
      </w:r>
      <w:proofErr w:type="spellStart"/>
      <w:r w:rsidR="00126A93">
        <w:rPr>
          <w:rFonts w:ascii="Times New Roman" w:eastAsia="Times New Roman" w:hAnsi="Times New Roman" w:cs="Times New Roman"/>
        </w:rPr>
        <w:t>Velickovic</w:t>
      </w:r>
      <w:proofErr w:type="spellEnd"/>
      <w:r w:rsidR="00126A93">
        <w:rPr>
          <w:rFonts w:ascii="Times New Roman" w:eastAsia="Times New Roman" w:hAnsi="Times New Roman" w:cs="Times New Roman"/>
        </w:rPr>
        <w:t>, 2024)</w:t>
      </w:r>
      <w:r w:rsidRPr="5EDFCF15">
        <w:rPr>
          <w:rFonts w:ascii="Times New Roman" w:eastAsia="Times New Roman" w:hAnsi="Times New Roman" w:cs="Times New Roman"/>
          <w:vertAlign w:val="superscript"/>
        </w:rPr>
        <w:t xml:space="preserve">. </w:t>
      </w:r>
      <w:r w:rsidRPr="5EDFCF15">
        <w:rPr>
          <w:rFonts w:ascii="Times New Roman" w:eastAsia="Times New Roman" w:hAnsi="Times New Roman" w:cs="Times New Roman"/>
        </w:rPr>
        <w:t xml:space="preserve">La resiliencia a través de la historia ha tenido una evolución conceptual importante, sin embargo, la definición más reconocida nos habla de la habilidad y el cómo las personas pueden afrontar la adversidad, logrando una adaptación de esta y encontrando un resultado positivo del evento traumático, para así fortalecer las competencias personales previniendo y/o amortiguando la aparición de patologías psicológicas que imposibilitan un afrontamiento adecuado de la </w:t>
      </w:r>
      <w:r w:rsidR="175F1F9A" w:rsidRPr="5EDFCF15">
        <w:rPr>
          <w:rFonts w:ascii="Times New Roman" w:eastAsia="Times New Roman" w:hAnsi="Times New Roman" w:cs="Times New Roman"/>
        </w:rPr>
        <w:t xml:space="preserve">enfermedad </w:t>
      </w:r>
      <w:r w:rsidR="00126A93">
        <w:rPr>
          <w:rFonts w:ascii="Times New Roman" w:eastAsia="Times New Roman" w:hAnsi="Times New Roman" w:cs="Times New Roman"/>
        </w:rPr>
        <w:t>(</w:t>
      </w:r>
      <w:proofErr w:type="spellStart"/>
      <w:r w:rsidR="00126A93">
        <w:rPr>
          <w:rFonts w:ascii="Times New Roman" w:eastAsia="Times New Roman" w:hAnsi="Times New Roman" w:cs="Times New Roman"/>
        </w:rPr>
        <w:t>Lamuri</w:t>
      </w:r>
      <w:proofErr w:type="spellEnd"/>
      <w:r w:rsidR="00126A93">
        <w:rPr>
          <w:rFonts w:ascii="Times New Roman" w:eastAsia="Times New Roman" w:hAnsi="Times New Roman" w:cs="Times New Roman"/>
        </w:rPr>
        <w:t xml:space="preserve">, 2023; </w:t>
      </w:r>
      <w:proofErr w:type="spellStart"/>
      <w:r w:rsidR="00126A93">
        <w:rPr>
          <w:rFonts w:ascii="Times New Roman" w:eastAsia="Times New Roman" w:hAnsi="Times New Roman" w:cs="Times New Roman"/>
        </w:rPr>
        <w:t>Khosla</w:t>
      </w:r>
      <w:proofErr w:type="spellEnd"/>
      <w:r w:rsidR="00126A93">
        <w:rPr>
          <w:rFonts w:ascii="Times New Roman" w:eastAsia="Times New Roman" w:hAnsi="Times New Roman" w:cs="Times New Roman"/>
        </w:rPr>
        <w:t>, 2017).</w:t>
      </w:r>
      <w:r w:rsidRPr="5EDFCF15">
        <w:rPr>
          <w:rFonts w:ascii="Times New Roman" w:eastAsia="Times New Roman" w:hAnsi="Times New Roman" w:cs="Times New Roman"/>
          <w:vertAlign w:val="superscript"/>
        </w:rPr>
        <w:t>.</w:t>
      </w:r>
    </w:p>
    <w:p w14:paraId="14D4764D" w14:textId="7ED206F6" w:rsidR="15BFF203" w:rsidRPr="00E8049B" w:rsidRDefault="00F62C28" w:rsidP="00EE6872">
      <w:pPr>
        <w:spacing w:line="360" w:lineRule="auto"/>
        <w:ind w:firstLine="709"/>
        <w:jc w:val="both"/>
        <w:rPr>
          <w:rFonts w:ascii="Times New Roman" w:eastAsia="Times New Roman" w:hAnsi="Times New Roman" w:cs="Times New Roman"/>
          <w:lang w:val="es-ES"/>
        </w:rPr>
      </w:pPr>
      <w:r w:rsidRPr="15BFF203">
        <w:rPr>
          <w:rFonts w:ascii="Times New Roman" w:eastAsia="Times New Roman" w:hAnsi="Times New Roman" w:cs="Times New Roman"/>
        </w:rPr>
        <w:t xml:space="preserve">A raíz de este panorama las investigaciones han encontrado que las mujeres que poseen conductas resilientes evidencian cambios positivos en las áreas integrales de la vida, como también niveles más bajos en cuanto a la ansiedad y la depresión, pues se ha encontrado que la resiliencia resulta ser un factor de protección ante </w:t>
      </w:r>
      <w:r w:rsidR="5019357D" w:rsidRPr="15BFF203">
        <w:rPr>
          <w:rFonts w:ascii="Times New Roman" w:eastAsia="Times New Roman" w:hAnsi="Times New Roman" w:cs="Times New Roman"/>
        </w:rPr>
        <w:t xml:space="preserve">estos síntomas negativos </w:t>
      </w:r>
      <w:r w:rsidRPr="15BFF203">
        <w:rPr>
          <w:rFonts w:ascii="Times New Roman" w:eastAsia="Times New Roman" w:hAnsi="Times New Roman" w:cs="Times New Roman"/>
        </w:rPr>
        <w:t xml:space="preserve"> en las mujeres que padecen cáncer de mama</w:t>
      </w:r>
      <w:r w:rsidR="00126A93">
        <w:rPr>
          <w:rFonts w:ascii="Times New Roman" w:eastAsia="Times New Roman" w:hAnsi="Times New Roman" w:cs="Times New Roman"/>
          <w:vertAlign w:val="superscript"/>
        </w:rPr>
        <w:t xml:space="preserve"> </w:t>
      </w:r>
      <w:r w:rsidR="00126A93">
        <w:rPr>
          <w:rFonts w:ascii="Times New Roman" w:eastAsia="Times New Roman" w:hAnsi="Times New Roman" w:cs="Times New Roman"/>
        </w:rPr>
        <w:t xml:space="preserve">(Ang, et al., 2023) </w:t>
      </w:r>
      <w:r w:rsidRPr="15BFF203">
        <w:rPr>
          <w:rFonts w:ascii="Times New Roman" w:eastAsia="Times New Roman" w:hAnsi="Times New Roman" w:cs="Times New Roman"/>
        </w:rPr>
        <w:t xml:space="preserve">concluyendo el papel protector de la resiliencia en su bienestar mental, debido esto, </w:t>
      </w:r>
      <w:r w:rsidR="4E586D75" w:rsidRPr="15BFF203">
        <w:rPr>
          <w:rFonts w:ascii="Times New Roman" w:eastAsia="Times New Roman" w:hAnsi="Times New Roman" w:cs="Times New Roman"/>
        </w:rPr>
        <w:t xml:space="preserve">se </w:t>
      </w:r>
      <w:r w:rsidRPr="15BFF203">
        <w:rPr>
          <w:rFonts w:ascii="Times New Roman" w:eastAsia="Times New Roman" w:hAnsi="Times New Roman" w:cs="Times New Roman"/>
        </w:rPr>
        <w:t xml:space="preserve">sugiere la importancia de desarrollar programas que intervengan de forma que apunten a promover conductas resilientes en esta población. </w:t>
      </w:r>
    </w:p>
    <w:p w14:paraId="59299BB6" w14:textId="5A61F683" w:rsidR="0077253F" w:rsidRPr="00E8049B" w:rsidRDefault="00F62C28" w:rsidP="00EE6872">
      <w:pPr>
        <w:spacing w:line="360" w:lineRule="auto"/>
        <w:ind w:firstLine="709"/>
        <w:jc w:val="both"/>
        <w:rPr>
          <w:rFonts w:ascii="Times New Roman" w:eastAsia="Times New Roman" w:hAnsi="Times New Roman" w:cs="Times New Roman"/>
        </w:rPr>
      </w:pPr>
      <w:r w:rsidRPr="006F4E46">
        <w:rPr>
          <w:rFonts w:ascii="Times New Roman" w:eastAsia="Times New Roman" w:hAnsi="Times New Roman" w:cs="Times New Roman"/>
        </w:rPr>
        <w:t xml:space="preserve">De acuerdo con lo anterior, el propósito de este análisis sistemático exhaustivo siguiendo la metodología PRISMA fue poder identificar la información académica ya existente en la literatura científica en relacionada con programas de intervención diseñados y desarrollados que busquen promover la resiliencia en mujeres con cáncer de mama. Se realizaron búsquedas en las </w:t>
      </w:r>
      <w:r w:rsidRPr="006F4E46">
        <w:rPr>
          <w:rFonts w:ascii="Times New Roman" w:eastAsia="Times New Roman" w:hAnsi="Times New Roman" w:cs="Times New Roman"/>
        </w:rPr>
        <w:lastRenderedPageBreak/>
        <w:t xml:space="preserve">bases de datos bibliográficas de Medline, </w:t>
      </w:r>
      <w:proofErr w:type="spellStart"/>
      <w:r w:rsidRPr="006F4E46">
        <w:rPr>
          <w:rFonts w:ascii="Times New Roman" w:eastAsia="Times New Roman" w:hAnsi="Times New Roman" w:cs="Times New Roman"/>
        </w:rPr>
        <w:t>Scopus</w:t>
      </w:r>
      <w:proofErr w:type="spellEnd"/>
      <w:r w:rsidRPr="006F4E46">
        <w:rPr>
          <w:rFonts w:ascii="Times New Roman" w:eastAsia="Times New Roman" w:hAnsi="Times New Roman" w:cs="Times New Roman"/>
        </w:rPr>
        <w:t xml:space="preserve"> y </w:t>
      </w:r>
      <w:proofErr w:type="spellStart"/>
      <w:r w:rsidRPr="006F4E46">
        <w:rPr>
          <w:rFonts w:ascii="Times New Roman" w:eastAsia="Times New Roman" w:hAnsi="Times New Roman" w:cs="Times New Roman"/>
        </w:rPr>
        <w:t>Psychology</w:t>
      </w:r>
      <w:proofErr w:type="spellEnd"/>
      <w:r w:rsidRPr="006F4E46">
        <w:rPr>
          <w:rFonts w:ascii="Times New Roman" w:eastAsia="Times New Roman" w:hAnsi="Times New Roman" w:cs="Times New Roman"/>
        </w:rPr>
        <w:t xml:space="preserve"> and </w:t>
      </w:r>
      <w:proofErr w:type="spellStart"/>
      <w:r w:rsidRPr="006F4E46">
        <w:rPr>
          <w:rFonts w:ascii="Times New Roman" w:eastAsia="Times New Roman" w:hAnsi="Times New Roman" w:cs="Times New Roman"/>
        </w:rPr>
        <w:t>Behavioral</w:t>
      </w:r>
      <w:proofErr w:type="spellEnd"/>
      <w:r w:rsidRPr="006F4E46">
        <w:rPr>
          <w:rFonts w:ascii="Times New Roman" w:eastAsia="Times New Roman" w:hAnsi="Times New Roman" w:cs="Times New Roman"/>
        </w:rPr>
        <w:t xml:space="preserve"> </w:t>
      </w:r>
      <w:proofErr w:type="spellStart"/>
      <w:r w:rsidRPr="006F4E46">
        <w:rPr>
          <w:rFonts w:ascii="Times New Roman" w:eastAsia="Times New Roman" w:hAnsi="Times New Roman" w:cs="Times New Roman"/>
        </w:rPr>
        <w:t>Science</w:t>
      </w:r>
      <w:proofErr w:type="spellEnd"/>
      <w:r w:rsidRPr="006F4E46">
        <w:rPr>
          <w:rFonts w:ascii="Times New Roman" w:eastAsia="Times New Roman" w:hAnsi="Times New Roman" w:cs="Times New Roman"/>
        </w:rPr>
        <w:t xml:space="preserve"> </w:t>
      </w:r>
      <w:proofErr w:type="spellStart"/>
      <w:r w:rsidRPr="006F4E46">
        <w:rPr>
          <w:rFonts w:ascii="Times New Roman" w:eastAsia="Times New Roman" w:hAnsi="Times New Roman" w:cs="Times New Roman"/>
        </w:rPr>
        <w:t>Collection</w:t>
      </w:r>
      <w:proofErr w:type="spellEnd"/>
      <w:r w:rsidRPr="006F4E46">
        <w:rPr>
          <w:rFonts w:ascii="Times New Roman" w:eastAsia="Times New Roman" w:hAnsi="Times New Roman" w:cs="Times New Roman"/>
        </w:rPr>
        <w:t xml:space="preserve"> (EBSCO) utilizando criterios de búsqueda predeterminados. Se consideraron los estudios de investigación publicados desde 2011 hasta diciembre de 2024 y, luego de dicha evaluación, se incluyeron artículos en la revisión. </w:t>
      </w:r>
    </w:p>
    <w:p w14:paraId="22B2B592" w14:textId="7B3AF633" w:rsidR="00126A93" w:rsidRDefault="00126A93" w:rsidP="00EE6872">
      <w:pP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E</w:t>
      </w:r>
      <w:r w:rsidR="00F62C28" w:rsidRPr="006F4E46">
        <w:rPr>
          <w:rFonts w:ascii="Times New Roman" w:eastAsia="Times New Roman" w:hAnsi="Times New Roman" w:cs="Times New Roman"/>
        </w:rPr>
        <w:t xml:space="preserve">studiar el cáncer de mama y la resiliencia se ha vuelto indispensable debido a las repercusiones que resultan de ella. Esta revisión sistemática pudo resaltar la aplicación de intervenciones psicológicas en la enfermedad, concluyendo el efecto amortiguador que tiene frente a las problemáticas que se presentan en las dimensiones psicológicas que el diagnóstico de cáncer genera. </w:t>
      </w:r>
      <w:r w:rsidR="0077253F">
        <w:rPr>
          <w:rFonts w:ascii="Times New Roman" w:eastAsia="Times New Roman" w:hAnsi="Times New Roman" w:cs="Times New Roman"/>
        </w:rPr>
        <w:t xml:space="preserve"> </w:t>
      </w:r>
      <w:r w:rsidR="00F62C28" w:rsidRPr="15BFF203">
        <w:rPr>
          <w:rFonts w:ascii="Times New Roman" w:eastAsia="Times New Roman" w:hAnsi="Times New Roman" w:cs="Times New Roman"/>
        </w:rPr>
        <w:t xml:space="preserve">Asimismo, promueve el uso de diversas técnicas de intervención psicológicas como el mindfulness, la terapia de risa, psicología positiva y </w:t>
      </w:r>
      <w:r w:rsidR="3B8ECD4E" w:rsidRPr="15BFF203">
        <w:rPr>
          <w:rFonts w:ascii="Times New Roman" w:eastAsia="Times New Roman" w:hAnsi="Times New Roman" w:cs="Times New Roman"/>
        </w:rPr>
        <w:t>la terapia</w:t>
      </w:r>
      <w:r w:rsidR="00F62C28" w:rsidRPr="15BFF203">
        <w:rPr>
          <w:rFonts w:ascii="Times New Roman" w:eastAsia="Times New Roman" w:hAnsi="Times New Roman" w:cs="Times New Roman"/>
        </w:rPr>
        <w:t xml:space="preserve"> cognitiv</w:t>
      </w:r>
      <w:r w:rsidR="2367C348" w:rsidRPr="15BFF203">
        <w:rPr>
          <w:rFonts w:ascii="Times New Roman" w:eastAsia="Times New Roman" w:hAnsi="Times New Roman" w:cs="Times New Roman"/>
        </w:rPr>
        <w:t>o</w:t>
      </w:r>
      <w:r w:rsidR="00F62C28" w:rsidRPr="15BFF203">
        <w:rPr>
          <w:rFonts w:ascii="Times New Roman" w:eastAsia="Times New Roman" w:hAnsi="Times New Roman" w:cs="Times New Roman"/>
        </w:rPr>
        <w:t xml:space="preserve"> conductual. Los resultados proponen continuar con el diseño y desarrollo de más intervenciones para continuar promoviendo la resiliencia y abordar los factores protectores de las mujeres para favorecer un adecuado afrontamiento de la enfermedad.</w:t>
      </w:r>
    </w:p>
    <w:p w14:paraId="49D998F8" w14:textId="3BCE2C93" w:rsidR="00126A93" w:rsidRDefault="00325471" w:rsidP="00EE6872">
      <w:pPr>
        <w:spacing w:line="360" w:lineRule="auto"/>
        <w:ind w:firstLine="709"/>
        <w:jc w:val="both"/>
        <w:rPr>
          <w:rFonts w:ascii="Times New Roman" w:hAnsi="Times New Roman" w:cs="Times New Roman"/>
        </w:rPr>
      </w:pPr>
      <w:r w:rsidRPr="15BFF203">
        <w:rPr>
          <w:rFonts w:ascii="Times New Roman" w:hAnsi="Times New Roman" w:cs="Times New Roman"/>
        </w:rPr>
        <w:t>Además, Ang et al</w:t>
      </w:r>
      <w:r w:rsidR="00126A93">
        <w:rPr>
          <w:rFonts w:ascii="Times New Roman" w:hAnsi="Times New Roman" w:cs="Times New Roman"/>
        </w:rPr>
        <w:t>, en 2023,</w:t>
      </w:r>
      <w:r w:rsidRPr="15BFF203">
        <w:rPr>
          <w:rFonts w:ascii="Times New Roman" w:hAnsi="Times New Roman" w:cs="Times New Roman"/>
        </w:rPr>
        <w:t xml:space="preserve"> evidenciaron en su revisión sistemática y metaanálisis que las intervenciones centradas en la resiliencia generan mejoras significativas en la ansiedad, depresión y crecimiento postraumático en pacientes con cáncer, reforzando la efectividad de este tipo de programas como complemento al tratamiento oncológico.</w:t>
      </w:r>
      <w:r w:rsidR="00671BD7" w:rsidRPr="15BFF203">
        <w:rPr>
          <w:rFonts w:ascii="Times New Roman" w:hAnsi="Times New Roman" w:cs="Times New Roman"/>
        </w:rPr>
        <w:t xml:space="preserve"> De igual manera, se encontraron los siguientes instrumentos para medir resiliencia:</w:t>
      </w:r>
    </w:p>
    <w:p w14:paraId="52405068" w14:textId="77777777" w:rsidR="00E8049B" w:rsidRPr="00126A93" w:rsidRDefault="00E8049B" w:rsidP="00EE6872">
      <w:pPr>
        <w:spacing w:line="360" w:lineRule="auto"/>
        <w:ind w:firstLine="709"/>
        <w:jc w:val="both"/>
        <w:rPr>
          <w:rFonts w:ascii="Times New Roman" w:hAnsi="Times New Roman" w:cs="Times New Roman"/>
        </w:rPr>
      </w:pPr>
    </w:p>
    <w:p w14:paraId="3BDBAC85" w14:textId="77777777" w:rsidR="00F62C28" w:rsidRPr="006F4E46" w:rsidRDefault="00F62C28" w:rsidP="00EE6872">
      <w:pPr>
        <w:pStyle w:val="Prrafodelista"/>
        <w:spacing w:after="160" w:line="360" w:lineRule="auto"/>
        <w:jc w:val="center"/>
        <w:rPr>
          <w:rFonts w:ascii="Times New Roman" w:eastAsia="Times New Roman" w:hAnsi="Times New Roman" w:cs="Times New Roman"/>
          <w:b/>
        </w:rPr>
      </w:pPr>
      <w:r w:rsidRPr="006F4E46">
        <w:rPr>
          <w:rFonts w:ascii="Times New Roman" w:eastAsia="Times New Roman" w:hAnsi="Times New Roman" w:cs="Times New Roman"/>
          <w:b/>
        </w:rPr>
        <w:t>Método</w:t>
      </w:r>
    </w:p>
    <w:p w14:paraId="75764401" w14:textId="77777777" w:rsidR="00F62C28" w:rsidRPr="00E8049B" w:rsidRDefault="00F62C28" w:rsidP="00EE6872">
      <w:pPr>
        <w:spacing w:line="360" w:lineRule="auto"/>
        <w:ind w:firstLine="709"/>
        <w:jc w:val="both"/>
        <w:rPr>
          <w:rFonts w:ascii="Times New Roman" w:eastAsia="Times New Roman" w:hAnsi="Times New Roman" w:cs="Times New Roman"/>
          <w:b/>
          <w:i/>
        </w:rPr>
      </w:pPr>
      <w:r w:rsidRPr="00E8049B">
        <w:rPr>
          <w:rFonts w:ascii="Times New Roman" w:eastAsia="Times New Roman" w:hAnsi="Times New Roman" w:cs="Times New Roman"/>
          <w:b/>
          <w:i/>
        </w:rPr>
        <w:t>Estrategia de Búsqueda</w:t>
      </w:r>
    </w:p>
    <w:p w14:paraId="38884DFA" w14:textId="77777777" w:rsidR="00126A93" w:rsidRDefault="00F62C28" w:rsidP="00EE6872">
      <w:pPr>
        <w:spacing w:line="360" w:lineRule="auto"/>
        <w:ind w:firstLine="709"/>
        <w:jc w:val="both"/>
        <w:rPr>
          <w:rFonts w:ascii="Times New Roman" w:eastAsia="Times New Roman" w:hAnsi="Times New Roman" w:cs="Times New Roman"/>
        </w:rPr>
      </w:pPr>
      <w:r w:rsidRPr="1F6E1CED">
        <w:rPr>
          <w:rFonts w:ascii="Times New Roman" w:eastAsia="Times New Roman" w:hAnsi="Times New Roman" w:cs="Times New Roman"/>
        </w:rPr>
        <w:t xml:space="preserve">La exploración se llevó a cabo en el periodo transcurrido entre los años 2011 y 2023 en las bases de datos PubMed, </w:t>
      </w:r>
      <w:proofErr w:type="spellStart"/>
      <w:r w:rsidRPr="1F6E1CED">
        <w:rPr>
          <w:rFonts w:ascii="Times New Roman" w:eastAsia="Times New Roman" w:hAnsi="Times New Roman" w:cs="Times New Roman"/>
        </w:rPr>
        <w:t>Scopus</w:t>
      </w:r>
      <w:proofErr w:type="spellEnd"/>
      <w:r w:rsidRPr="1F6E1CED">
        <w:rPr>
          <w:rFonts w:ascii="Times New Roman" w:eastAsia="Times New Roman" w:hAnsi="Times New Roman" w:cs="Times New Roman"/>
        </w:rPr>
        <w:t>, y EBSCO. teniendo en cuenta los “Descriptores en Ciencia de la Salud (</w:t>
      </w:r>
      <w:proofErr w:type="spellStart"/>
      <w:r w:rsidRPr="1F6E1CED">
        <w:rPr>
          <w:rFonts w:ascii="Times New Roman" w:eastAsia="Times New Roman" w:hAnsi="Times New Roman" w:cs="Times New Roman"/>
        </w:rPr>
        <w:t>DeCS</w:t>
      </w:r>
      <w:proofErr w:type="spellEnd"/>
      <w:r w:rsidRPr="1F6E1CED">
        <w:rPr>
          <w:rFonts w:ascii="Times New Roman" w:eastAsia="Times New Roman" w:hAnsi="Times New Roman" w:cs="Times New Roman"/>
        </w:rPr>
        <w:t xml:space="preserve">)” de </w:t>
      </w:r>
      <w:r w:rsidRPr="1F6E1CED">
        <w:rPr>
          <w:rFonts w:ascii="Times New Roman" w:eastAsia="Times New Roman" w:hAnsi="Times New Roman" w:cs="Times New Roman"/>
          <w:i/>
          <w:iCs/>
        </w:rPr>
        <w:t xml:space="preserve">“cáncer de mama”, “resiliencia”, “programas” </w:t>
      </w:r>
      <w:r w:rsidRPr="1F6E1CED">
        <w:rPr>
          <w:rFonts w:ascii="Times New Roman" w:eastAsia="Times New Roman" w:hAnsi="Times New Roman" w:cs="Times New Roman"/>
        </w:rPr>
        <w:t xml:space="preserve">para finalizar, la indagación sistemática se hizo usando las diferentes combinaciones de descriptores </w:t>
      </w:r>
      <w:r w:rsidRPr="1F6E1CED">
        <w:rPr>
          <w:rFonts w:ascii="Times New Roman" w:eastAsia="Times New Roman" w:hAnsi="Times New Roman" w:cs="Times New Roman"/>
          <w:i/>
          <w:iCs/>
        </w:rPr>
        <w:t>“cáncer de mama and programas en resiliencia”</w:t>
      </w:r>
      <w:r w:rsidRPr="1F6E1CED">
        <w:rPr>
          <w:rFonts w:ascii="Times New Roman" w:eastAsia="Times New Roman" w:hAnsi="Times New Roman" w:cs="Times New Roman"/>
        </w:rPr>
        <w:t xml:space="preserve"> en español; y </w:t>
      </w:r>
      <w:r w:rsidRPr="1F6E1CED">
        <w:rPr>
          <w:rFonts w:ascii="Times New Roman" w:eastAsia="Times New Roman" w:hAnsi="Times New Roman" w:cs="Times New Roman"/>
          <w:i/>
          <w:iCs/>
        </w:rPr>
        <w:t>“</w:t>
      </w:r>
      <w:proofErr w:type="spellStart"/>
      <w:r w:rsidRPr="1F6E1CED">
        <w:rPr>
          <w:rFonts w:ascii="Times New Roman" w:eastAsia="Times New Roman" w:hAnsi="Times New Roman" w:cs="Times New Roman"/>
          <w:i/>
          <w:iCs/>
        </w:rPr>
        <w:t>resilience</w:t>
      </w:r>
      <w:proofErr w:type="spellEnd"/>
      <w:r w:rsidRPr="1F6E1CED">
        <w:rPr>
          <w:rFonts w:ascii="Times New Roman" w:eastAsia="Times New Roman" w:hAnsi="Times New Roman" w:cs="Times New Roman"/>
          <w:i/>
          <w:iCs/>
        </w:rPr>
        <w:t xml:space="preserve"> </w:t>
      </w:r>
      <w:bookmarkStart w:id="0" w:name="_Hlk198229662"/>
      <w:r w:rsidR="00B173A6" w:rsidRPr="1F6E1CED">
        <w:rPr>
          <w:rFonts w:ascii="Times New Roman" w:eastAsia="Times New Roman" w:hAnsi="Times New Roman" w:cs="Times New Roman"/>
          <w:i/>
          <w:iCs/>
        </w:rPr>
        <w:t>OR</w:t>
      </w:r>
      <w:bookmarkEnd w:id="0"/>
      <w:r w:rsidRPr="1F6E1CED">
        <w:rPr>
          <w:rFonts w:ascii="Times New Roman" w:eastAsia="Times New Roman" w:hAnsi="Times New Roman" w:cs="Times New Roman"/>
          <w:i/>
          <w:iCs/>
        </w:rPr>
        <w:t xml:space="preserve"> </w:t>
      </w:r>
      <w:proofErr w:type="spellStart"/>
      <w:r w:rsidRPr="1F6E1CED">
        <w:rPr>
          <w:rFonts w:ascii="Times New Roman" w:eastAsia="Times New Roman" w:hAnsi="Times New Roman" w:cs="Times New Roman"/>
          <w:i/>
          <w:iCs/>
        </w:rPr>
        <w:t>resiliency</w:t>
      </w:r>
      <w:proofErr w:type="spellEnd"/>
      <w:r w:rsidRPr="1F6E1CED">
        <w:rPr>
          <w:rFonts w:ascii="Times New Roman" w:eastAsia="Times New Roman" w:hAnsi="Times New Roman" w:cs="Times New Roman"/>
          <w:i/>
          <w:iCs/>
        </w:rPr>
        <w:t xml:space="preserve"> </w:t>
      </w:r>
      <w:proofErr w:type="spellStart"/>
      <w:r w:rsidRPr="1F6E1CED">
        <w:rPr>
          <w:rFonts w:ascii="Times New Roman" w:eastAsia="Times New Roman" w:hAnsi="Times New Roman" w:cs="Times New Roman"/>
          <w:i/>
          <w:iCs/>
        </w:rPr>
        <w:t>or</w:t>
      </w:r>
      <w:proofErr w:type="spellEnd"/>
      <w:r w:rsidRPr="1F6E1CED">
        <w:rPr>
          <w:rFonts w:ascii="Times New Roman" w:eastAsia="Times New Roman" w:hAnsi="Times New Roman" w:cs="Times New Roman"/>
          <w:i/>
          <w:iCs/>
        </w:rPr>
        <w:t xml:space="preserve"> </w:t>
      </w:r>
      <w:proofErr w:type="spellStart"/>
      <w:r w:rsidRPr="1F6E1CED">
        <w:rPr>
          <w:rFonts w:ascii="Times New Roman" w:eastAsia="Times New Roman" w:hAnsi="Times New Roman" w:cs="Times New Roman"/>
          <w:i/>
          <w:iCs/>
        </w:rPr>
        <w:t>resilient</w:t>
      </w:r>
      <w:proofErr w:type="spellEnd"/>
      <w:r w:rsidRPr="1F6E1CED">
        <w:rPr>
          <w:rFonts w:ascii="Times New Roman" w:eastAsia="Times New Roman" w:hAnsi="Times New Roman" w:cs="Times New Roman"/>
          <w:i/>
          <w:iCs/>
        </w:rPr>
        <w:t xml:space="preserve"> </w:t>
      </w:r>
      <w:r w:rsidR="00B173A6" w:rsidRPr="1F6E1CED">
        <w:rPr>
          <w:rFonts w:ascii="Times New Roman" w:eastAsia="Times New Roman" w:hAnsi="Times New Roman" w:cs="Times New Roman"/>
          <w:i/>
          <w:iCs/>
        </w:rPr>
        <w:t>OR</w:t>
      </w:r>
      <w:r w:rsidRPr="1F6E1CED">
        <w:rPr>
          <w:rFonts w:ascii="Times New Roman" w:eastAsia="Times New Roman" w:hAnsi="Times New Roman" w:cs="Times New Roman"/>
          <w:i/>
          <w:iCs/>
        </w:rPr>
        <w:t xml:space="preserve"> </w:t>
      </w:r>
      <w:proofErr w:type="spellStart"/>
      <w:r w:rsidRPr="1F6E1CED">
        <w:rPr>
          <w:rFonts w:ascii="Times New Roman" w:eastAsia="Times New Roman" w:hAnsi="Times New Roman" w:cs="Times New Roman"/>
          <w:i/>
          <w:iCs/>
        </w:rPr>
        <w:t>Resilience</w:t>
      </w:r>
      <w:proofErr w:type="spellEnd"/>
      <w:r w:rsidRPr="1F6E1CED">
        <w:rPr>
          <w:rFonts w:ascii="Times New Roman" w:eastAsia="Times New Roman" w:hAnsi="Times New Roman" w:cs="Times New Roman"/>
          <w:i/>
          <w:iCs/>
        </w:rPr>
        <w:t xml:space="preserve">, </w:t>
      </w:r>
      <w:proofErr w:type="spellStart"/>
      <w:r w:rsidRPr="1F6E1CED">
        <w:rPr>
          <w:rFonts w:ascii="Times New Roman" w:eastAsia="Times New Roman" w:hAnsi="Times New Roman" w:cs="Times New Roman"/>
          <w:i/>
          <w:iCs/>
        </w:rPr>
        <w:t>Psychological</w:t>
      </w:r>
      <w:proofErr w:type="spellEnd"/>
      <w:r w:rsidRPr="1F6E1CED">
        <w:rPr>
          <w:rFonts w:ascii="Times New Roman" w:eastAsia="Times New Roman" w:hAnsi="Times New Roman" w:cs="Times New Roman"/>
          <w:i/>
          <w:iCs/>
        </w:rPr>
        <w:t xml:space="preserve"> </w:t>
      </w:r>
      <w:proofErr w:type="spellStart"/>
      <w:r w:rsidRPr="1F6E1CED">
        <w:rPr>
          <w:rFonts w:ascii="Times New Roman" w:eastAsia="Times New Roman" w:hAnsi="Times New Roman" w:cs="Times New Roman"/>
          <w:i/>
          <w:iCs/>
        </w:rPr>
        <w:t>Programs</w:t>
      </w:r>
      <w:proofErr w:type="spellEnd"/>
      <w:r w:rsidRPr="1F6E1CED">
        <w:rPr>
          <w:rFonts w:ascii="Times New Roman" w:eastAsia="Times New Roman" w:hAnsi="Times New Roman" w:cs="Times New Roman"/>
          <w:i/>
          <w:iCs/>
        </w:rPr>
        <w:t xml:space="preserve"> </w:t>
      </w:r>
      <w:r w:rsidR="00B173A6" w:rsidRPr="1F6E1CED">
        <w:rPr>
          <w:rFonts w:ascii="Times New Roman" w:eastAsia="Times New Roman" w:hAnsi="Times New Roman" w:cs="Times New Roman"/>
          <w:i/>
          <w:iCs/>
        </w:rPr>
        <w:t>AND</w:t>
      </w:r>
      <w:r w:rsidRPr="1F6E1CED">
        <w:rPr>
          <w:rFonts w:ascii="Times New Roman" w:eastAsia="Times New Roman" w:hAnsi="Times New Roman" w:cs="Times New Roman"/>
          <w:i/>
          <w:iCs/>
        </w:rPr>
        <w:t xml:space="preserve"> </w:t>
      </w:r>
      <w:proofErr w:type="spellStart"/>
      <w:r w:rsidRPr="1F6E1CED">
        <w:rPr>
          <w:rFonts w:ascii="Times New Roman" w:eastAsia="Times New Roman" w:hAnsi="Times New Roman" w:cs="Times New Roman"/>
          <w:i/>
          <w:iCs/>
        </w:rPr>
        <w:t>breast</w:t>
      </w:r>
      <w:proofErr w:type="spellEnd"/>
      <w:r w:rsidRPr="1F6E1CED">
        <w:rPr>
          <w:rFonts w:ascii="Times New Roman" w:eastAsia="Times New Roman" w:hAnsi="Times New Roman" w:cs="Times New Roman"/>
          <w:i/>
          <w:iCs/>
        </w:rPr>
        <w:t xml:space="preserve"> </w:t>
      </w:r>
      <w:proofErr w:type="spellStart"/>
      <w:r w:rsidRPr="1F6E1CED">
        <w:rPr>
          <w:rFonts w:ascii="Times New Roman" w:eastAsia="Times New Roman" w:hAnsi="Times New Roman" w:cs="Times New Roman"/>
          <w:i/>
          <w:iCs/>
        </w:rPr>
        <w:t>cancer</w:t>
      </w:r>
      <w:proofErr w:type="spellEnd"/>
      <w:r w:rsidRPr="1F6E1CED">
        <w:rPr>
          <w:rFonts w:ascii="Times New Roman" w:eastAsia="Times New Roman" w:hAnsi="Times New Roman" w:cs="Times New Roman"/>
          <w:i/>
          <w:iCs/>
        </w:rPr>
        <w:t xml:space="preserve"> </w:t>
      </w:r>
      <w:proofErr w:type="spellStart"/>
      <w:r w:rsidRPr="1F6E1CED">
        <w:rPr>
          <w:rFonts w:ascii="Times New Roman" w:eastAsia="Times New Roman" w:hAnsi="Times New Roman" w:cs="Times New Roman"/>
          <w:i/>
          <w:iCs/>
        </w:rPr>
        <w:t>or</w:t>
      </w:r>
      <w:proofErr w:type="spellEnd"/>
      <w:r w:rsidRPr="1F6E1CED">
        <w:rPr>
          <w:rFonts w:ascii="Times New Roman" w:eastAsia="Times New Roman" w:hAnsi="Times New Roman" w:cs="Times New Roman"/>
          <w:i/>
          <w:iCs/>
        </w:rPr>
        <w:t xml:space="preserve"> </w:t>
      </w:r>
      <w:proofErr w:type="spellStart"/>
      <w:r w:rsidR="00B173A6" w:rsidRPr="1F6E1CED">
        <w:rPr>
          <w:rFonts w:ascii="Times New Roman" w:eastAsia="Times New Roman" w:hAnsi="Times New Roman" w:cs="Times New Roman"/>
          <w:i/>
          <w:iCs/>
        </w:rPr>
        <w:t>b</w:t>
      </w:r>
      <w:r w:rsidRPr="1F6E1CED">
        <w:rPr>
          <w:rFonts w:ascii="Times New Roman" w:eastAsia="Times New Roman" w:hAnsi="Times New Roman" w:cs="Times New Roman"/>
          <w:i/>
          <w:iCs/>
        </w:rPr>
        <w:t>reast</w:t>
      </w:r>
      <w:proofErr w:type="spellEnd"/>
      <w:r w:rsidRPr="1F6E1CED">
        <w:rPr>
          <w:rFonts w:ascii="Times New Roman" w:eastAsia="Times New Roman" w:hAnsi="Times New Roman" w:cs="Times New Roman"/>
          <w:i/>
          <w:iCs/>
        </w:rPr>
        <w:t xml:space="preserve"> </w:t>
      </w:r>
      <w:r w:rsidR="00B173A6" w:rsidRPr="1F6E1CED">
        <w:rPr>
          <w:rFonts w:ascii="Times New Roman" w:eastAsia="Times New Roman" w:hAnsi="Times New Roman" w:cs="Times New Roman"/>
          <w:i/>
          <w:iCs/>
        </w:rPr>
        <w:t>t</w:t>
      </w:r>
      <w:r w:rsidRPr="1F6E1CED">
        <w:rPr>
          <w:rFonts w:ascii="Times New Roman" w:eastAsia="Times New Roman" w:hAnsi="Times New Roman" w:cs="Times New Roman"/>
          <w:i/>
          <w:iCs/>
        </w:rPr>
        <w:t>umor”</w:t>
      </w:r>
      <w:r w:rsidRPr="1F6E1CED">
        <w:rPr>
          <w:rFonts w:ascii="Times New Roman" w:eastAsia="Times New Roman" w:hAnsi="Times New Roman" w:cs="Times New Roman"/>
        </w:rPr>
        <w:t xml:space="preserve"> en inglés. La primera búsqueda se realizó sólo de títulos y </w:t>
      </w:r>
      <w:proofErr w:type="spellStart"/>
      <w:r w:rsidRPr="1F6E1CED">
        <w:rPr>
          <w:rFonts w:ascii="Times New Roman" w:eastAsia="Times New Roman" w:hAnsi="Times New Roman" w:cs="Times New Roman"/>
        </w:rPr>
        <w:t>abstracts</w:t>
      </w:r>
      <w:proofErr w:type="spellEnd"/>
      <w:r w:rsidRPr="1F6E1CED">
        <w:rPr>
          <w:rFonts w:ascii="Times New Roman" w:eastAsia="Times New Roman" w:hAnsi="Times New Roman" w:cs="Times New Roman"/>
        </w:rPr>
        <w:t xml:space="preserve"> dando con ello un total </w:t>
      </w:r>
      <w:r w:rsidRPr="1F6E1CED">
        <w:rPr>
          <w:rFonts w:ascii="Times New Roman" w:eastAsia="Times New Roman" w:hAnsi="Times New Roman" w:cs="Times New Roman"/>
        </w:rPr>
        <w:lastRenderedPageBreak/>
        <w:t>de 853 artículos. Aunque, tomando en cuenta unos criterios de inclusión y exclusión, 11 artículos fueron seleccionados para su análisis exhaustivo (ver figura 1), dichos artículos fueron organizados con el programa de referencias bibliográficas ®</w:t>
      </w:r>
      <w:proofErr w:type="spellStart"/>
      <w:r w:rsidRPr="1F6E1CED">
        <w:rPr>
          <w:rFonts w:ascii="Times New Roman" w:eastAsia="Times New Roman" w:hAnsi="Times New Roman" w:cs="Times New Roman"/>
        </w:rPr>
        <w:t>Mendely</w:t>
      </w:r>
      <w:proofErr w:type="spellEnd"/>
      <w:r w:rsidRPr="1F6E1CED">
        <w:rPr>
          <w:rFonts w:ascii="Times New Roman" w:eastAsia="Times New Roman" w:hAnsi="Times New Roman" w:cs="Times New Roman"/>
        </w:rPr>
        <w:t xml:space="preserve"> </w:t>
      </w:r>
      <w:proofErr w:type="spellStart"/>
      <w:r w:rsidRPr="1F6E1CED">
        <w:rPr>
          <w:rFonts w:ascii="Times New Roman" w:eastAsia="Times New Roman" w:hAnsi="Times New Roman" w:cs="Times New Roman"/>
        </w:rPr>
        <w:t>reference</w:t>
      </w:r>
      <w:proofErr w:type="spellEnd"/>
      <w:r w:rsidRPr="1F6E1CED">
        <w:rPr>
          <w:rFonts w:ascii="Times New Roman" w:eastAsia="Times New Roman" w:hAnsi="Times New Roman" w:cs="Times New Roman"/>
        </w:rPr>
        <w:t xml:space="preserve"> manager</w:t>
      </w:r>
      <w:r w:rsidR="00126A93">
        <w:rPr>
          <w:rFonts w:ascii="Times New Roman" w:eastAsia="Times New Roman" w:hAnsi="Times New Roman" w:cs="Times New Roman"/>
        </w:rPr>
        <w:t>.</w:t>
      </w:r>
    </w:p>
    <w:p w14:paraId="254CC480" w14:textId="090E6285" w:rsidR="00F62C28" w:rsidRPr="006F4E46" w:rsidRDefault="00686473" w:rsidP="00EE6872">
      <w:pPr>
        <w:spacing w:line="360" w:lineRule="auto"/>
        <w:ind w:firstLine="709"/>
        <w:jc w:val="both"/>
        <w:rPr>
          <w:rFonts w:ascii="Times New Roman" w:eastAsia="Times New Roman" w:hAnsi="Times New Roman" w:cs="Times New Roman"/>
        </w:rPr>
      </w:pPr>
      <w:r w:rsidRPr="00686473">
        <w:rPr>
          <w:rFonts w:ascii="Times New Roman" w:eastAsia="Times New Roman" w:hAnsi="Times New Roman" w:cs="Times New Roman"/>
        </w:rPr>
        <w:t>Este documento aporta una integración y fundamentación sobre las intervenciones psicológicas que se han realizado para promover la resiliencia como factor de protección en el bienestar mental de las mujeres con cáncer de mama. En este orden de ideas, se adoptó una metodología guiada por la declaración PRISMA (</w:t>
      </w:r>
      <w:proofErr w:type="spellStart"/>
      <w:r w:rsidRPr="00686473">
        <w:rPr>
          <w:rFonts w:ascii="Times New Roman" w:eastAsia="Times New Roman" w:hAnsi="Times New Roman" w:cs="Times New Roman"/>
        </w:rPr>
        <w:t>Preferred</w:t>
      </w:r>
      <w:proofErr w:type="spellEnd"/>
      <w:r w:rsidRPr="00686473">
        <w:rPr>
          <w:rFonts w:ascii="Times New Roman" w:eastAsia="Times New Roman" w:hAnsi="Times New Roman" w:cs="Times New Roman"/>
        </w:rPr>
        <w:t xml:space="preserve"> </w:t>
      </w:r>
      <w:proofErr w:type="spellStart"/>
      <w:r w:rsidRPr="00686473">
        <w:rPr>
          <w:rFonts w:ascii="Times New Roman" w:eastAsia="Times New Roman" w:hAnsi="Times New Roman" w:cs="Times New Roman"/>
        </w:rPr>
        <w:t>Reporting</w:t>
      </w:r>
      <w:proofErr w:type="spellEnd"/>
      <w:r w:rsidRPr="00686473">
        <w:rPr>
          <w:rFonts w:ascii="Times New Roman" w:eastAsia="Times New Roman" w:hAnsi="Times New Roman" w:cs="Times New Roman"/>
        </w:rPr>
        <w:t xml:space="preserve"> </w:t>
      </w:r>
      <w:proofErr w:type="spellStart"/>
      <w:r w:rsidRPr="00686473">
        <w:rPr>
          <w:rFonts w:ascii="Times New Roman" w:eastAsia="Times New Roman" w:hAnsi="Times New Roman" w:cs="Times New Roman"/>
        </w:rPr>
        <w:t>Items</w:t>
      </w:r>
      <w:proofErr w:type="spellEnd"/>
      <w:r w:rsidRPr="00686473">
        <w:rPr>
          <w:rFonts w:ascii="Times New Roman" w:eastAsia="Times New Roman" w:hAnsi="Times New Roman" w:cs="Times New Roman"/>
        </w:rPr>
        <w:t xml:space="preserve"> </w:t>
      </w:r>
      <w:proofErr w:type="spellStart"/>
      <w:r w:rsidRPr="00686473">
        <w:rPr>
          <w:rFonts w:ascii="Times New Roman" w:eastAsia="Times New Roman" w:hAnsi="Times New Roman" w:cs="Times New Roman"/>
        </w:rPr>
        <w:t>for</w:t>
      </w:r>
      <w:proofErr w:type="spellEnd"/>
      <w:r w:rsidRPr="00686473">
        <w:rPr>
          <w:rFonts w:ascii="Times New Roman" w:eastAsia="Times New Roman" w:hAnsi="Times New Roman" w:cs="Times New Roman"/>
        </w:rPr>
        <w:t xml:space="preserve"> </w:t>
      </w:r>
      <w:proofErr w:type="spellStart"/>
      <w:r w:rsidRPr="00686473">
        <w:rPr>
          <w:rFonts w:ascii="Times New Roman" w:eastAsia="Times New Roman" w:hAnsi="Times New Roman" w:cs="Times New Roman"/>
        </w:rPr>
        <w:t>Systematic</w:t>
      </w:r>
      <w:proofErr w:type="spellEnd"/>
      <w:r w:rsidRPr="00686473">
        <w:rPr>
          <w:rFonts w:ascii="Times New Roman" w:eastAsia="Times New Roman" w:hAnsi="Times New Roman" w:cs="Times New Roman"/>
        </w:rPr>
        <w:t xml:space="preserve"> </w:t>
      </w:r>
      <w:proofErr w:type="spellStart"/>
      <w:r w:rsidRPr="00686473">
        <w:rPr>
          <w:rFonts w:ascii="Times New Roman" w:eastAsia="Times New Roman" w:hAnsi="Times New Roman" w:cs="Times New Roman"/>
        </w:rPr>
        <w:t>Reviews</w:t>
      </w:r>
      <w:proofErr w:type="spellEnd"/>
      <w:r w:rsidRPr="00686473">
        <w:rPr>
          <w:rFonts w:ascii="Times New Roman" w:eastAsia="Times New Roman" w:hAnsi="Times New Roman" w:cs="Times New Roman"/>
        </w:rPr>
        <w:t xml:space="preserve"> and Meta-</w:t>
      </w:r>
      <w:proofErr w:type="spellStart"/>
      <w:r w:rsidRPr="00686473">
        <w:rPr>
          <w:rFonts w:ascii="Times New Roman" w:eastAsia="Times New Roman" w:hAnsi="Times New Roman" w:cs="Times New Roman"/>
        </w:rPr>
        <w:t>Analyses</w:t>
      </w:r>
      <w:proofErr w:type="spellEnd"/>
      <w:r w:rsidRPr="00686473">
        <w:rPr>
          <w:rFonts w:ascii="Times New Roman" w:eastAsia="Times New Roman" w:hAnsi="Times New Roman" w:cs="Times New Roman"/>
        </w:rPr>
        <w:t xml:space="preserve">), </w:t>
      </w:r>
      <w:r>
        <w:rPr>
          <w:rFonts w:ascii="Times New Roman" w:eastAsia="Times New Roman" w:hAnsi="Times New Roman" w:cs="Times New Roman"/>
        </w:rPr>
        <w:t xml:space="preserve">propuesta por </w:t>
      </w:r>
      <w:r w:rsidRPr="00686473">
        <w:rPr>
          <w:rFonts w:ascii="Times New Roman" w:eastAsia="Times New Roman" w:hAnsi="Times New Roman" w:cs="Times New Roman"/>
        </w:rPr>
        <w:t>Page et al. (202</w:t>
      </w:r>
      <w:r>
        <w:rPr>
          <w:rFonts w:ascii="Times New Roman" w:eastAsia="Times New Roman" w:hAnsi="Times New Roman" w:cs="Times New Roman"/>
        </w:rPr>
        <w:t>1)</w:t>
      </w:r>
      <w:r w:rsidR="00F62C28" w:rsidRPr="006F4E46">
        <w:rPr>
          <w:rFonts w:ascii="Times New Roman" w:eastAsia="Times New Roman" w:hAnsi="Times New Roman" w:cs="Times New Roman"/>
        </w:rPr>
        <w:t xml:space="preserve"> </w:t>
      </w:r>
    </w:p>
    <w:p w14:paraId="02CC383F" w14:textId="7AA12D6F" w:rsidR="00F62C28" w:rsidRPr="000F11B0" w:rsidRDefault="00F62C28" w:rsidP="00EE6872">
      <w:pPr>
        <w:spacing w:line="360" w:lineRule="auto"/>
        <w:ind w:firstLine="709"/>
        <w:jc w:val="both"/>
        <w:rPr>
          <w:rFonts w:ascii="Times New Roman" w:eastAsia="Times New Roman" w:hAnsi="Times New Roman" w:cs="Times New Roman"/>
        </w:rPr>
      </w:pPr>
      <w:r w:rsidRPr="1F6E1CED">
        <w:rPr>
          <w:rFonts w:ascii="Times New Roman" w:eastAsia="Times New Roman" w:hAnsi="Times New Roman" w:cs="Times New Roman"/>
          <w:i/>
          <w:iCs/>
        </w:rPr>
        <w:t xml:space="preserve">Criterios de exclusión </w:t>
      </w:r>
    </w:p>
    <w:p w14:paraId="47B6536A" w14:textId="308CBAB1" w:rsidR="7ED0C8D5" w:rsidRDefault="6F4E154F" w:rsidP="00EE6872">
      <w:pPr>
        <w:spacing w:line="360" w:lineRule="auto"/>
        <w:ind w:firstLine="709"/>
        <w:jc w:val="both"/>
        <w:rPr>
          <w:rFonts w:ascii="Times New Roman" w:eastAsia="Times New Roman" w:hAnsi="Times New Roman" w:cs="Times New Roman"/>
        </w:rPr>
      </w:pPr>
      <w:r w:rsidRPr="5EDFCF15">
        <w:rPr>
          <w:rFonts w:ascii="Times New Roman" w:eastAsia="Times New Roman" w:hAnsi="Times New Roman" w:cs="Times New Roman"/>
        </w:rPr>
        <w:t>Se excluyeron artículos que no contaban con la variable de estudio de resiliencia, cáncer de seno y programas de intervención, no se tuvieron en cuenta estudio cualitativos, como también en fuentes bibliográficas, estudio de ejemplos cotidianos, análisis sistemáticos y de integración de datos.</w:t>
      </w:r>
    </w:p>
    <w:p w14:paraId="22E11504" w14:textId="77777777" w:rsidR="006D0CD7" w:rsidRDefault="006D0CD7" w:rsidP="00EE6872">
      <w:pPr>
        <w:spacing w:line="360" w:lineRule="auto"/>
        <w:jc w:val="both"/>
        <w:rPr>
          <w:rFonts w:ascii="Times New Roman" w:hAnsi="Times New Roman" w:cs="Times New Roman"/>
          <w:color w:val="111111"/>
          <w:sz w:val="21"/>
          <w:szCs w:val="21"/>
          <w:lang w:val="es-419"/>
        </w:rPr>
      </w:pPr>
    </w:p>
    <w:p w14:paraId="28025606" w14:textId="77777777" w:rsidR="006D0CD7" w:rsidRDefault="006D0CD7" w:rsidP="00EE6872">
      <w:pPr>
        <w:spacing w:line="360" w:lineRule="auto"/>
        <w:ind w:firstLine="708"/>
        <w:jc w:val="both"/>
        <w:rPr>
          <w:rFonts w:ascii="Times New Roman" w:hAnsi="Times New Roman" w:cs="Times New Roman"/>
          <w:color w:val="111111"/>
          <w:sz w:val="21"/>
          <w:szCs w:val="21"/>
          <w:lang w:val="es-419"/>
        </w:rPr>
      </w:pPr>
    </w:p>
    <w:p w14:paraId="4461B433" w14:textId="77777777" w:rsidR="006D0CD7" w:rsidRDefault="006D0CD7" w:rsidP="00EE6872">
      <w:pPr>
        <w:spacing w:line="360" w:lineRule="auto"/>
        <w:ind w:firstLine="708"/>
        <w:jc w:val="both"/>
        <w:rPr>
          <w:rFonts w:ascii="Times New Roman" w:hAnsi="Times New Roman" w:cs="Times New Roman"/>
          <w:color w:val="111111"/>
          <w:sz w:val="21"/>
          <w:szCs w:val="21"/>
          <w:lang w:val="es-419"/>
        </w:rPr>
      </w:pPr>
    </w:p>
    <w:p w14:paraId="0E5EAFD9" w14:textId="734ADC12" w:rsidR="00F62C28" w:rsidRDefault="00F62C28" w:rsidP="00EE6872">
      <w:pPr>
        <w:spacing w:line="360" w:lineRule="auto"/>
        <w:ind w:firstLine="708"/>
        <w:jc w:val="both"/>
        <w:rPr>
          <w:rFonts w:ascii="Times New Roman" w:hAnsi="Times New Roman" w:cs="Times New Roman"/>
          <w:color w:val="111111"/>
          <w:sz w:val="21"/>
          <w:szCs w:val="21"/>
          <w:lang w:val="es-419"/>
        </w:rPr>
      </w:pPr>
      <w:r w:rsidRPr="1F6E1CED">
        <w:rPr>
          <w:rFonts w:ascii="Times New Roman" w:hAnsi="Times New Roman" w:cs="Times New Roman"/>
          <w:color w:val="111111"/>
          <w:sz w:val="21"/>
          <w:szCs w:val="21"/>
          <w:lang w:val="es-419"/>
        </w:rPr>
        <w:t>Figura 1. Diagrama de flujo PRISMA</w:t>
      </w:r>
    </w:p>
    <w:p w14:paraId="6B6AF4FA" w14:textId="77777777" w:rsidR="00E8049B" w:rsidRDefault="00E8049B" w:rsidP="00EE6872">
      <w:pPr>
        <w:spacing w:line="360" w:lineRule="auto"/>
        <w:ind w:firstLine="708"/>
        <w:jc w:val="both"/>
        <w:rPr>
          <w:rFonts w:ascii="Times New Roman" w:hAnsi="Times New Roman" w:cs="Times New Roman"/>
          <w:color w:val="111111"/>
          <w:sz w:val="21"/>
          <w:szCs w:val="21"/>
          <w:lang w:val="es-419"/>
        </w:rPr>
      </w:pPr>
    </w:p>
    <w:p w14:paraId="4FC38E09" w14:textId="77777777" w:rsidR="00E8049B" w:rsidRDefault="00E8049B" w:rsidP="00F62C28">
      <w:pPr>
        <w:spacing w:line="360" w:lineRule="auto"/>
        <w:ind w:firstLine="708"/>
        <w:jc w:val="both"/>
        <w:rPr>
          <w:rFonts w:ascii="Times New Roman" w:hAnsi="Times New Roman" w:cs="Times New Roman"/>
          <w:color w:val="111111"/>
          <w:sz w:val="21"/>
          <w:szCs w:val="21"/>
          <w:lang w:val="es-419"/>
        </w:rPr>
      </w:pPr>
    </w:p>
    <w:p w14:paraId="004290BF" w14:textId="77777777" w:rsidR="00E8049B" w:rsidRDefault="00E8049B" w:rsidP="00F62C28">
      <w:pPr>
        <w:spacing w:line="360" w:lineRule="auto"/>
        <w:ind w:firstLine="708"/>
        <w:jc w:val="both"/>
        <w:rPr>
          <w:rFonts w:ascii="Times New Roman" w:hAnsi="Times New Roman" w:cs="Times New Roman"/>
          <w:color w:val="111111"/>
          <w:sz w:val="21"/>
          <w:szCs w:val="21"/>
          <w:lang w:val="es-419"/>
        </w:rPr>
      </w:pPr>
    </w:p>
    <w:p w14:paraId="654E7A2E" w14:textId="77777777" w:rsidR="00E8049B" w:rsidRDefault="00E8049B" w:rsidP="00F62C28">
      <w:pPr>
        <w:spacing w:line="360" w:lineRule="auto"/>
        <w:ind w:firstLine="708"/>
        <w:jc w:val="both"/>
        <w:rPr>
          <w:rFonts w:ascii="Times New Roman" w:hAnsi="Times New Roman" w:cs="Times New Roman"/>
          <w:color w:val="111111"/>
          <w:sz w:val="21"/>
          <w:szCs w:val="21"/>
          <w:lang w:val="es-419"/>
        </w:rPr>
      </w:pPr>
    </w:p>
    <w:p w14:paraId="61AC79DF" w14:textId="77777777" w:rsidR="00E8049B" w:rsidRDefault="00E8049B" w:rsidP="00F62C28">
      <w:pPr>
        <w:spacing w:line="360" w:lineRule="auto"/>
        <w:ind w:firstLine="708"/>
        <w:jc w:val="both"/>
        <w:rPr>
          <w:rFonts w:ascii="Times New Roman" w:hAnsi="Times New Roman" w:cs="Times New Roman"/>
          <w:color w:val="111111"/>
          <w:sz w:val="21"/>
          <w:szCs w:val="21"/>
          <w:lang w:val="es-419"/>
        </w:rPr>
      </w:pPr>
    </w:p>
    <w:p w14:paraId="2AE4978B" w14:textId="77777777" w:rsidR="00E8049B" w:rsidRDefault="00E8049B" w:rsidP="00F62C28">
      <w:pPr>
        <w:spacing w:line="360" w:lineRule="auto"/>
        <w:ind w:firstLine="708"/>
        <w:jc w:val="both"/>
        <w:rPr>
          <w:rFonts w:ascii="Times New Roman" w:hAnsi="Times New Roman" w:cs="Times New Roman"/>
          <w:color w:val="111111"/>
          <w:sz w:val="21"/>
          <w:szCs w:val="21"/>
          <w:lang w:val="es-419"/>
        </w:rPr>
      </w:pPr>
    </w:p>
    <w:p w14:paraId="0D7BF84F" w14:textId="77777777" w:rsidR="00E8049B" w:rsidRDefault="00E8049B" w:rsidP="00F62C28">
      <w:pPr>
        <w:spacing w:line="360" w:lineRule="auto"/>
        <w:ind w:firstLine="708"/>
        <w:jc w:val="both"/>
        <w:rPr>
          <w:rFonts w:ascii="Times New Roman" w:hAnsi="Times New Roman" w:cs="Times New Roman"/>
          <w:color w:val="111111"/>
          <w:sz w:val="21"/>
          <w:szCs w:val="21"/>
          <w:lang w:val="es-419"/>
        </w:rPr>
      </w:pPr>
    </w:p>
    <w:p w14:paraId="3D3D7AA1" w14:textId="77777777" w:rsidR="00E8049B" w:rsidRPr="006F4E46" w:rsidRDefault="00E8049B" w:rsidP="00F62C28">
      <w:pPr>
        <w:spacing w:line="360" w:lineRule="auto"/>
        <w:ind w:firstLine="708"/>
        <w:jc w:val="both"/>
        <w:rPr>
          <w:rFonts w:ascii="Times New Roman" w:hAnsi="Times New Roman" w:cs="Times New Roman"/>
          <w:color w:val="111111"/>
          <w:sz w:val="21"/>
          <w:szCs w:val="21"/>
          <w:lang w:val="es-419"/>
        </w:rPr>
      </w:pPr>
    </w:p>
    <w:p w14:paraId="701B95FB" w14:textId="77777777" w:rsidR="00F62C28" w:rsidRPr="006F4E46" w:rsidRDefault="00F62C28" w:rsidP="00F62C28">
      <w:pPr>
        <w:rPr>
          <w:rFonts w:ascii="Roboto" w:hAnsi="Roboto"/>
          <w:color w:val="111111"/>
          <w:sz w:val="21"/>
          <w:szCs w:val="21"/>
          <w:lang w:val="es-419"/>
        </w:rPr>
      </w:pPr>
      <w:r w:rsidRPr="006F4E46">
        <w:rPr>
          <w:rFonts w:ascii="Roboto" w:hAnsi="Roboto"/>
          <w:noProof/>
          <w:color w:val="111111"/>
          <w:sz w:val="21"/>
          <w:szCs w:val="21"/>
          <w:lang w:val="es-419"/>
        </w:rPr>
        <w:lastRenderedPageBreak/>
        <mc:AlternateContent>
          <mc:Choice Requires="wps">
            <w:drawing>
              <wp:anchor distT="45720" distB="45720" distL="114300" distR="114300" simplePos="0" relativeHeight="251658253" behindDoc="0" locked="0" layoutInCell="1" allowOverlap="1" wp14:anchorId="4E079208" wp14:editId="137A1ED7">
                <wp:simplePos x="0" y="0"/>
                <wp:positionH relativeFrom="column">
                  <wp:posOffset>1383030</wp:posOffset>
                </wp:positionH>
                <wp:positionV relativeFrom="paragraph">
                  <wp:posOffset>0</wp:posOffset>
                </wp:positionV>
                <wp:extent cx="3432810" cy="488950"/>
                <wp:effectExtent l="0" t="0" r="15240" b="25400"/>
                <wp:wrapSquare wrapText="bothSides"/>
                <wp:docPr id="2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2810" cy="488950"/>
                        </a:xfrm>
                        <a:prstGeom prst="rect">
                          <a:avLst/>
                        </a:prstGeom>
                        <a:solidFill>
                          <a:srgbClr val="FFFFFF"/>
                        </a:solidFill>
                        <a:ln w="9525">
                          <a:solidFill>
                            <a:srgbClr val="000000"/>
                          </a:solidFill>
                          <a:miter lim="800000"/>
                          <a:headEnd/>
                          <a:tailEnd/>
                        </a:ln>
                      </wps:spPr>
                      <wps:txbx>
                        <w:txbxContent>
                          <w:p w14:paraId="6F6E9CF4" w14:textId="77777777" w:rsidR="00F62C28" w:rsidRPr="0048288B" w:rsidRDefault="00F62C28" w:rsidP="00F62C28">
                            <w:pPr>
                              <w:jc w:val="center"/>
                              <w:rPr>
                                <w:rFonts w:ascii="Times New Roman" w:hAnsi="Times New Roman" w:cs="Times New Roman"/>
                                <w:lang w:val="es-EC"/>
                              </w:rPr>
                            </w:pPr>
                            <w:r w:rsidRPr="0048288B">
                              <w:rPr>
                                <w:rFonts w:ascii="Times New Roman" w:hAnsi="Times New Roman" w:cs="Times New Roman"/>
                                <w:b/>
                                <w:bCs/>
                                <w:lang w:val="es-EC"/>
                              </w:rPr>
                              <w:t>Identificación de nuevos estudios a través de bases de datos y archivos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079208" id="_x0000_t202" coordsize="21600,21600" o:spt="202" path="m,l,21600r21600,l21600,xe">
                <v:stroke joinstyle="miter"/>
                <v:path gradientshapeok="t" o:connecttype="rect"/>
              </v:shapetype>
              <v:shape id="Cuadro de texto 2" o:spid="_x0000_s1026" type="#_x0000_t202" style="position:absolute;margin-left:108.9pt;margin-top:0;width:270.3pt;height:38.5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">
                <v:textbox>
                  <w:txbxContent>
                    <w:p w14:paraId="6F6E9CF4" w14:textId="77777777" w:rsidR="00F62C28" w:rsidRPr="0048288B" w:rsidRDefault="00F62C28" w:rsidP="00F62C28">
                      <w:pPr>
                        <w:jc w:val="center"/>
                        <w:rPr>
                          <w:rFonts w:ascii="Times New Roman" w:hAnsi="Times New Roman" w:cs="Times New Roman"/>
                          <w:lang w:val="es-EC"/>
                        </w:rPr>
                      </w:pPr>
                      <w:r w:rsidRPr="0048288B">
                        <w:rPr>
                          <w:rFonts w:ascii="Times New Roman" w:hAnsi="Times New Roman" w:cs="Times New Roman"/>
                          <w:b/>
                          <w:bCs/>
                          <w:lang w:val="es-EC"/>
                        </w:rPr>
                        <w:t>Identificación de nuevos estudios a través de bases de datos y archivos</w:t>
                      </w:r>
                    </w:p>
                  </w:txbxContent>
                </v:textbox>
                <w10:wrap type="square"/>
              </v:shape>
            </w:pict>
          </mc:Fallback>
        </mc:AlternateContent>
      </w:r>
    </w:p>
    <w:p w14:paraId="6D55C341" w14:textId="77777777" w:rsidR="00F62C28" w:rsidRPr="006F4E46" w:rsidRDefault="00F62C28" w:rsidP="00F62C28">
      <w:pPr>
        <w:jc w:val="both"/>
        <w:rPr>
          <w:lang w:val="es-419"/>
        </w:rPr>
      </w:pPr>
    </w:p>
    <w:p w14:paraId="0E30853C" w14:textId="1F533F02" w:rsidR="00F62C28" w:rsidRPr="006F4E46" w:rsidRDefault="00F62C28" w:rsidP="00F62C28">
      <w:pPr>
        <w:tabs>
          <w:tab w:val="left" w:pos="5925"/>
        </w:tabs>
        <w:rPr>
          <w:lang w:val="es-419"/>
        </w:rPr>
      </w:pPr>
    </w:p>
    <w:p w14:paraId="76740292" w14:textId="11B7B960" w:rsidR="00F62C28" w:rsidRPr="006F4E46" w:rsidRDefault="004D74D4" w:rsidP="00F62C28">
      <w:pPr>
        <w:rPr>
          <w:lang w:val="es-419"/>
        </w:rPr>
      </w:pPr>
      <w:r w:rsidRPr="006F4E46">
        <w:rPr>
          <w:noProof/>
          <w:lang w:val="es-419"/>
        </w:rPr>
        <mc:AlternateContent>
          <mc:Choice Requires="wps">
            <w:drawing>
              <wp:anchor distT="0" distB="0" distL="114935" distR="114935" simplePos="0" relativeHeight="251658242" behindDoc="0" locked="0" layoutInCell="1" allowOverlap="1" wp14:anchorId="4EFDE117" wp14:editId="280D1AA9">
                <wp:simplePos x="0" y="0"/>
                <wp:positionH relativeFrom="column">
                  <wp:posOffset>1362429</wp:posOffset>
                </wp:positionH>
                <wp:positionV relativeFrom="paragraph">
                  <wp:posOffset>32267</wp:posOffset>
                </wp:positionV>
                <wp:extent cx="1725930" cy="1435395"/>
                <wp:effectExtent l="0" t="0" r="26670" b="12700"/>
                <wp:wrapNone/>
                <wp:docPr id="235"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1725930" cy="1435395"/>
                        </a:xfrm>
                        <a:prstGeom prst="rect">
                          <a:avLst/>
                        </a:prstGeom>
                        <a:solidFill>
                          <a:srgbClr val="FFFFFF"/>
                        </a:solidFill>
                        <a:ln w="9525">
                          <a:solidFill>
                            <a:srgbClr val="000000"/>
                          </a:solidFill>
                          <a:prstDash val="solid"/>
                          <a:miter/>
                        </a:ln>
                      </wps:spPr>
                      <wps:txbx>
                        <w:txbxContent>
                          <w:p w14:paraId="5EC487FB" w14:textId="77777777" w:rsidR="00F62C28" w:rsidRPr="0048288B" w:rsidRDefault="00F62C28" w:rsidP="00F62C28">
                            <w:pPr>
                              <w:spacing w:line="252" w:lineRule="auto"/>
                              <w:jc w:val="center"/>
                              <w:rPr>
                                <w:rFonts w:ascii="Times New Roman" w:hAnsi="Times New Roman" w:cs="Times New Roman"/>
                                <w:color w:val="111111"/>
                                <w:lang w:val="es-419"/>
                              </w:rPr>
                            </w:pPr>
                            <w:r w:rsidRPr="0048288B">
                              <w:rPr>
                                <w:rFonts w:ascii="Times New Roman" w:hAnsi="Times New Roman" w:cs="Times New Roman"/>
                                <w:color w:val="111111"/>
                                <w:lang w:val="es-419"/>
                              </w:rPr>
                              <w:t>Registros identificados desde:</w:t>
                            </w:r>
                          </w:p>
                          <w:p w14:paraId="34A19189" w14:textId="77777777" w:rsidR="00F62C28" w:rsidRPr="0048288B" w:rsidRDefault="00F62C28" w:rsidP="00F62C28">
                            <w:pPr>
                              <w:spacing w:line="252" w:lineRule="auto"/>
                              <w:jc w:val="center"/>
                              <w:rPr>
                                <w:rFonts w:ascii="Times New Roman" w:hAnsi="Times New Roman" w:cs="Times New Roman"/>
                                <w:color w:val="111111"/>
                                <w:lang w:val="es-419"/>
                              </w:rPr>
                            </w:pPr>
                            <w:r w:rsidRPr="0048288B">
                              <w:rPr>
                                <w:rFonts w:ascii="Times New Roman" w:hAnsi="Times New Roman" w:cs="Times New Roman"/>
                                <w:color w:val="111111"/>
                                <w:lang w:val="es-419"/>
                              </w:rPr>
                              <w:t>EBSCO (n=25)</w:t>
                            </w:r>
                          </w:p>
                          <w:p w14:paraId="3559028C" w14:textId="0955AA84" w:rsidR="00F62C28" w:rsidRPr="0098471E" w:rsidRDefault="00F62C28" w:rsidP="00F62C28">
                            <w:pPr>
                              <w:spacing w:line="252" w:lineRule="auto"/>
                              <w:jc w:val="center"/>
                              <w:rPr>
                                <w:rFonts w:ascii="Times New Roman" w:hAnsi="Times New Roman" w:cs="Times New Roman"/>
                                <w:color w:val="111111"/>
                                <w:lang w:val="en-US"/>
                              </w:rPr>
                            </w:pPr>
                            <w:r w:rsidRPr="0098471E">
                              <w:rPr>
                                <w:rFonts w:ascii="Times New Roman" w:hAnsi="Times New Roman" w:cs="Times New Roman"/>
                                <w:color w:val="111111"/>
                                <w:lang w:val="en-US"/>
                              </w:rPr>
                              <w:t>Scopus (n=71</w:t>
                            </w:r>
                            <w:r w:rsidR="00451910">
                              <w:rPr>
                                <w:rFonts w:ascii="Times New Roman" w:hAnsi="Times New Roman" w:cs="Times New Roman"/>
                                <w:color w:val="111111"/>
                                <w:lang w:val="en-US"/>
                              </w:rPr>
                              <w:t>5</w:t>
                            </w:r>
                            <w:r w:rsidRPr="0098471E">
                              <w:rPr>
                                <w:rFonts w:ascii="Times New Roman" w:hAnsi="Times New Roman" w:cs="Times New Roman"/>
                                <w:color w:val="111111"/>
                                <w:lang w:val="en-US"/>
                              </w:rPr>
                              <w:t>)</w:t>
                            </w:r>
                          </w:p>
                          <w:p w14:paraId="32C37D2B" w14:textId="5497BD38" w:rsidR="00F62C28" w:rsidRPr="0098471E" w:rsidRDefault="00F62C28" w:rsidP="00F62C28">
                            <w:pPr>
                              <w:spacing w:line="252" w:lineRule="auto"/>
                              <w:jc w:val="center"/>
                              <w:rPr>
                                <w:rFonts w:ascii="Times New Roman" w:hAnsi="Times New Roman" w:cs="Times New Roman"/>
                                <w:color w:val="111111"/>
                                <w:lang w:val="en-US"/>
                              </w:rPr>
                            </w:pPr>
                            <w:r w:rsidRPr="0098471E">
                              <w:rPr>
                                <w:rFonts w:ascii="Times New Roman" w:hAnsi="Times New Roman" w:cs="Times New Roman"/>
                                <w:color w:val="111111"/>
                                <w:lang w:val="en-US"/>
                              </w:rPr>
                              <w:t>PubMed (n=11</w:t>
                            </w:r>
                            <w:r w:rsidR="00880FA5">
                              <w:rPr>
                                <w:rFonts w:ascii="Times New Roman" w:hAnsi="Times New Roman" w:cs="Times New Roman"/>
                                <w:color w:val="111111"/>
                                <w:lang w:val="en-US"/>
                              </w:rPr>
                              <w:t>7</w:t>
                            </w:r>
                            <w:r w:rsidRPr="0098471E">
                              <w:rPr>
                                <w:rFonts w:ascii="Times New Roman" w:hAnsi="Times New Roman" w:cs="Times New Roman"/>
                                <w:color w:val="111111"/>
                                <w:lang w:val="en-US"/>
                              </w:rPr>
                              <w:t>)</w:t>
                            </w:r>
                          </w:p>
                          <w:p w14:paraId="10A598F7" w14:textId="77777777" w:rsidR="00F62C28" w:rsidRPr="0098471E" w:rsidRDefault="00F62C28" w:rsidP="00F62C28">
                            <w:pPr>
                              <w:spacing w:line="252" w:lineRule="auto"/>
                              <w:jc w:val="center"/>
                              <w:rPr>
                                <w:rFonts w:ascii="Times New Roman" w:hAnsi="Times New Roman" w:cs="Times New Roman"/>
                                <w:color w:val="111111"/>
                                <w:lang w:val="en-US"/>
                              </w:rPr>
                            </w:pPr>
                            <w:r w:rsidRPr="0098471E">
                              <w:rPr>
                                <w:rFonts w:ascii="Times New Roman" w:hAnsi="Times New Roman" w:cs="Times New Roman"/>
                                <w:color w:val="111111"/>
                                <w:lang w:val="en-US"/>
                              </w:rPr>
                              <w:t>Total (n=815)</w:t>
                            </w:r>
                          </w:p>
                          <w:p w14:paraId="3BE9F401" w14:textId="77777777" w:rsidR="00F62C28" w:rsidRPr="0098471E" w:rsidRDefault="00F62C28" w:rsidP="00F62C28">
                            <w:pPr>
                              <w:spacing w:line="252" w:lineRule="auto"/>
                              <w:rPr>
                                <w:rFonts w:cstheme="minorHAnsi"/>
                                <w:color w:val="111111"/>
                                <w:lang w:val="en-US"/>
                              </w:rPr>
                            </w:pPr>
                          </w:p>
                        </w:txbxContent>
                      </wps:txbx>
                      <wps:bodyPr wrap="square" lIns="91440" tIns="91440" rIns="91440" bIns="91440" anchor="t" upright="1">
                        <a:noAutofit/>
                      </wps:bodyPr>
                    </wps:wsp>
                  </a:graphicData>
                </a:graphic>
                <wp14:sizeRelH relativeFrom="page">
                  <wp14:pctWidth>0</wp14:pctWidth>
                </wp14:sizeRelH>
                <wp14:sizeRelV relativeFrom="page">
                  <wp14:pctHeight>0</wp14:pctHeight>
                </wp14:sizeRelV>
              </wp:anchor>
            </w:drawing>
          </mc:Choice>
          <mc:Fallback>
            <w:pict>
              <v:rect w14:anchorId="4EFDE117" id="Text Box 2" o:spid="_x0000_s1027" style="position:absolute;margin-left:107.3pt;margin-top:2.55pt;width:135.9pt;height:113pt;z-index:25165824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">
                <o:lock v:ext="edit" aspectratio="t"/>
                <v:textbox inset=",7.2pt,,7.2pt">
                  <w:txbxContent>
                    <w:p w14:paraId="5EC487FB" w14:textId="77777777" w:rsidR="00F62C28" w:rsidRPr="0048288B" w:rsidRDefault="00F62C28" w:rsidP="00F62C28">
                      <w:pPr>
                        <w:spacing w:line="252" w:lineRule="auto"/>
                        <w:jc w:val="center"/>
                        <w:rPr>
                          <w:rFonts w:ascii="Times New Roman" w:hAnsi="Times New Roman" w:cs="Times New Roman"/>
                          <w:color w:val="111111"/>
                          <w:lang w:val="es-419"/>
                        </w:rPr>
                      </w:pPr>
                      <w:r w:rsidRPr="0048288B">
                        <w:rPr>
                          <w:rFonts w:ascii="Times New Roman" w:hAnsi="Times New Roman" w:cs="Times New Roman"/>
                          <w:color w:val="111111"/>
                          <w:lang w:val="es-419"/>
                        </w:rPr>
                        <w:t>Registros identificados desde:</w:t>
                      </w:r>
                    </w:p>
                    <w:p w14:paraId="34A19189" w14:textId="77777777" w:rsidR="00F62C28" w:rsidRPr="0048288B" w:rsidRDefault="00F62C28" w:rsidP="00F62C28">
                      <w:pPr>
                        <w:spacing w:line="252" w:lineRule="auto"/>
                        <w:jc w:val="center"/>
                        <w:rPr>
                          <w:rFonts w:ascii="Times New Roman" w:hAnsi="Times New Roman" w:cs="Times New Roman"/>
                          <w:color w:val="111111"/>
                          <w:lang w:val="es-419"/>
                        </w:rPr>
                      </w:pPr>
                      <w:r w:rsidRPr="0048288B">
                        <w:rPr>
                          <w:rFonts w:ascii="Times New Roman" w:hAnsi="Times New Roman" w:cs="Times New Roman"/>
                          <w:color w:val="111111"/>
                          <w:lang w:val="es-419"/>
                        </w:rPr>
                        <w:t>EBSCO (n=25)</w:t>
                      </w:r>
                    </w:p>
                    <w:p w14:paraId="3559028C" w14:textId="0955AA84" w:rsidR="00F62C28" w:rsidRPr="0098471E" w:rsidRDefault="00F62C28" w:rsidP="00F62C28">
                      <w:pPr>
                        <w:spacing w:line="252" w:lineRule="auto"/>
                        <w:jc w:val="center"/>
                        <w:rPr>
                          <w:rFonts w:ascii="Times New Roman" w:hAnsi="Times New Roman" w:cs="Times New Roman"/>
                          <w:color w:val="111111"/>
                          <w:lang w:val="en-US"/>
                        </w:rPr>
                      </w:pPr>
                      <w:r w:rsidRPr="0098471E">
                        <w:rPr>
                          <w:rFonts w:ascii="Times New Roman" w:hAnsi="Times New Roman" w:cs="Times New Roman"/>
                          <w:color w:val="111111"/>
                          <w:lang w:val="en-US"/>
                        </w:rPr>
                        <w:t>Scopus (n=71</w:t>
                      </w:r>
                      <w:r w:rsidR="00451910">
                        <w:rPr>
                          <w:rFonts w:ascii="Times New Roman" w:hAnsi="Times New Roman" w:cs="Times New Roman"/>
                          <w:color w:val="111111"/>
                          <w:lang w:val="en-US"/>
                        </w:rPr>
                        <w:t>5</w:t>
                      </w:r>
                      <w:r w:rsidRPr="0098471E">
                        <w:rPr>
                          <w:rFonts w:ascii="Times New Roman" w:hAnsi="Times New Roman" w:cs="Times New Roman"/>
                          <w:color w:val="111111"/>
                          <w:lang w:val="en-US"/>
                        </w:rPr>
                        <w:t>)</w:t>
                      </w:r>
                    </w:p>
                    <w:p w14:paraId="32C37D2B" w14:textId="5497BD38" w:rsidR="00F62C28" w:rsidRPr="0098471E" w:rsidRDefault="00F62C28" w:rsidP="00F62C28">
                      <w:pPr>
                        <w:spacing w:line="252" w:lineRule="auto"/>
                        <w:jc w:val="center"/>
                        <w:rPr>
                          <w:rFonts w:ascii="Times New Roman" w:hAnsi="Times New Roman" w:cs="Times New Roman"/>
                          <w:color w:val="111111"/>
                          <w:lang w:val="en-US"/>
                        </w:rPr>
                      </w:pPr>
                      <w:r w:rsidRPr="0098471E">
                        <w:rPr>
                          <w:rFonts w:ascii="Times New Roman" w:hAnsi="Times New Roman" w:cs="Times New Roman"/>
                          <w:color w:val="111111"/>
                          <w:lang w:val="en-US"/>
                        </w:rPr>
                        <w:t>PubMed (n=11</w:t>
                      </w:r>
                      <w:r w:rsidR="00880FA5">
                        <w:rPr>
                          <w:rFonts w:ascii="Times New Roman" w:hAnsi="Times New Roman" w:cs="Times New Roman"/>
                          <w:color w:val="111111"/>
                          <w:lang w:val="en-US"/>
                        </w:rPr>
                        <w:t>7</w:t>
                      </w:r>
                      <w:r w:rsidRPr="0098471E">
                        <w:rPr>
                          <w:rFonts w:ascii="Times New Roman" w:hAnsi="Times New Roman" w:cs="Times New Roman"/>
                          <w:color w:val="111111"/>
                          <w:lang w:val="en-US"/>
                        </w:rPr>
                        <w:t>)</w:t>
                      </w:r>
                    </w:p>
                    <w:p w14:paraId="10A598F7" w14:textId="77777777" w:rsidR="00F62C28" w:rsidRPr="0098471E" w:rsidRDefault="00F62C28" w:rsidP="00F62C28">
                      <w:pPr>
                        <w:spacing w:line="252" w:lineRule="auto"/>
                        <w:jc w:val="center"/>
                        <w:rPr>
                          <w:rFonts w:ascii="Times New Roman" w:hAnsi="Times New Roman" w:cs="Times New Roman"/>
                          <w:color w:val="111111"/>
                          <w:lang w:val="en-US"/>
                        </w:rPr>
                      </w:pPr>
                      <w:r w:rsidRPr="0098471E">
                        <w:rPr>
                          <w:rFonts w:ascii="Times New Roman" w:hAnsi="Times New Roman" w:cs="Times New Roman"/>
                          <w:color w:val="111111"/>
                          <w:lang w:val="en-US"/>
                        </w:rPr>
                        <w:t>Total (n=815)</w:t>
                      </w:r>
                    </w:p>
                    <w:p w14:paraId="3BE9F401" w14:textId="77777777" w:rsidR="00F62C28" w:rsidRPr="0098471E" w:rsidRDefault="00F62C28" w:rsidP="00F62C28">
                      <w:pPr>
                        <w:spacing w:line="252" w:lineRule="auto"/>
                        <w:rPr>
                          <w:rFonts w:cstheme="minorHAnsi"/>
                          <w:color w:val="111111"/>
                          <w:lang w:val="en-US"/>
                        </w:rPr>
                      </w:pPr>
                    </w:p>
                  </w:txbxContent>
                </v:textbox>
              </v:rect>
            </w:pict>
          </mc:Fallback>
        </mc:AlternateContent>
      </w:r>
    </w:p>
    <w:p w14:paraId="5B938895" w14:textId="504F4A14" w:rsidR="00F62C28" w:rsidRPr="006F4E46" w:rsidRDefault="004D74D4" w:rsidP="00F62C28">
      <w:pPr>
        <w:rPr>
          <w:lang w:val="es-419"/>
        </w:rPr>
      </w:pPr>
      <w:r w:rsidRPr="006F4E46">
        <w:rPr>
          <w:noProof/>
          <w:lang w:val="es-419"/>
        </w:rPr>
        <mc:AlternateContent>
          <mc:Choice Requires="wps">
            <w:drawing>
              <wp:anchor distT="0" distB="0" distL="114935" distR="114935" simplePos="0" relativeHeight="251658246" behindDoc="0" locked="0" layoutInCell="1" allowOverlap="1" wp14:anchorId="30F3BB3B" wp14:editId="0D8CBF34">
                <wp:simplePos x="0" y="0"/>
                <wp:positionH relativeFrom="column">
                  <wp:posOffset>3448035</wp:posOffset>
                </wp:positionH>
                <wp:positionV relativeFrom="paragraph">
                  <wp:posOffset>5272</wp:posOffset>
                </wp:positionV>
                <wp:extent cx="1625600" cy="1022350"/>
                <wp:effectExtent l="0" t="0" r="12700" b="25400"/>
                <wp:wrapNone/>
                <wp:docPr id="234"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1625600" cy="1022350"/>
                        </a:xfrm>
                        <a:prstGeom prst="rect">
                          <a:avLst/>
                        </a:prstGeom>
                        <a:solidFill>
                          <a:srgbClr val="FFFFFF"/>
                        </a:solidFill>
                        <a:ln w="9525">
                          <a:solidFill>
                            <a:srgbClr val="000000"/>
                          </a:solidFill>
                          <a:prstDash val="solid"/>
                          <a:miter/>
                        </a:ln>
                      </wps:spPr>
                      <wps:txbx>
                        <w:txbxContent>
                          <w:p w14:paraId="2940F77E" w14:textId="77777777" w:rsidR="00F62C28" w:rsidRPr="0048288B" w:rsidRDefault="00F62C28" w:rsidP="00F62C28">
                            <w:pPr>
                              <w:spacing w:line="252" w:lineRule="auto"/>
                              <w:jc w:val="center"/>
                              <w:rPr>
                                <w:rFonts w:ascii="Times New Roman" w:hAnsi="Times New Roman" w:cs="Times New Roman"/>
                                <w:lang w:val="es-EC"/>
                              </w:rPr>
                            </w:pPr>
                            <w:r w:rsidRPr="0048288B">
                              <w:rPr>
                                <w:rFonts w:ascii="Times New Roman" w:hAnsi="Times New Roman" w:cs="Times New Roman"/>
                                <w:lang w:val="es-EC"/>
                              </w:rPr>
                              <w:t>Registros eliminados antes del cribado:</w:t>
                            </w:r>
                          </w:p>
                          <w:p w14:paraId="3C635C9D" w14:textId="77777777" w:rsidR="00F62C28" w:rsidRPr="0048288B" w:rsidRDefault="00F62C28" w:rsidP="00F62C28">
                            <w:pPr>
                              <w:spacing w:line="252" w:lineRule="auto"/>
                              <w:jc w:val="center"/>
                              <w:rPr>
                                <w:rFonts w:ascii="Times New Roman" w:hAnsi="Times New Roman" w:cs="Times New Roman"/>
                                <w:lang w:val="es-EC"/>
                              </w:rPr>
                            </w:pPr>
                            <w:r w:rsidRPr="0048288B">
                              <w:rPr>
                                <w:rFonts w:ascii="Times New Roman" w:hAnsi="Times New Roman" w:cs="Times New Roman"/>
                                <w:lang w:val="es-EC"/>
                              </w:rPr>
                              <w:t>Registros duplicados (n=115)</w:t>
                            </w:r>
                          </w:p>
                          <w:p w14:paraId="4AE4C395" w14:textId="77777777" w:rsidR="00F62C28" w:rsidRPr="00F34E9A" w:rsidRDefault="00F62C28" w:rsidP="00F62C28">
                            <w:pPr>
                              <w:spacing w:line="252" w:lineRule="auto"/>
                              <w:rPr>
                                <w:lang w:val="es-EC"/>
                              </w:rPr>
                            </w:pPr>
                          </w:p>
                        </w:txbxContent>
                      </wps:txbx>
                      <wps:bodyPr wrap="square" lIns="91440" tIns="91440" rIns="91440" bIns="91440" anchor="t" upright="1">
                        <a:noAutofit/>
                      </wps:bodyPr>
                    </wps:wsp>
                  </a:graphicData>
                </a:graphic>
                <wp14:sizeRelH relativeFrom="page">
                  <wp14:pctWidth>0</wp14:pctWidth>
                </wp14:sizeRelH>
                <wp14:sizeRelV relativeFrom="page">
                  <wp14:pctHeight>0</wp14:pctHeight>
                </wp14:sizeRelV>
              </wp:anchor>
            </w:drawing>
          </mc:Choice>
          <mc:Fallback>
            <w:pict>
              <v:rect w14:anchorId="30F3BB3B" id="_x0000_s1028" style="position:absolute;margin-left:271.5pt;margin-top:.4pt;width:128pt;height:80.5pt;z-index:25165824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">
                <o:lock v:ext="edit" aspectratio="t"/>
                <v:textbox inset=",7.2pt,,7.2pt">
                  <w:txbxContent>
                    <w:p w14:paraId="2940F77E" w14:textId="77777777" w:rsidR="00F62C28" w:rsidRPr="0048288B" w:rsidRDefault="00F62C28" w:rsidP="00F62C28">
                      <w:pPr>
                        <w:spacing w:line="252" w:lineRule="auto"/>
                        <w:jc w:val="center"/>
                        <w:rPr>
                          <w:rFonts w:ascii="Times New Roman" w:hAnsi="Times New Roman" w:cs="Times New Roman"/>
                          <w:lang w:val="es-EC"/>
                        </w:rPr>
                      </w:pPr>
                      <w:r w:rsidRPr="0048288B">
                        <w:rPr>
                          <w:rFonts w:ascii="Times New Roman" w:hAnsi="Times New Roman" w:cs="Times New Roman"/>
                          <w:lang w:val="es-EC"/>
                        </w:rPr>
                        <w:t>Registros eliminados antes del cribado:</w:t>
                      </w:r>
                    </w:p>
                    <w:p w14:paraId="3C635C9D" w14:textId="77777777" w:rsidR="00F62C28" w:rsidRPr="0048288B" w:rsidRDefault="00F62C28" w:rsidP="00F62C28">
                      <w:pPr>
                        <w:spacing w:line="252" w:lineRule="auto"/>
                        <w:jc w:val="center"/>
                        <w:rPr>
                          <w:rFonts w:ascii="Times New Roman" w:hAnsi="Times New Roman" w:cs="Times New Roman"/>
                          <w:lang w:val="es-EC"/>
                        </w:rPr>
                      </w:pPr>
                      <w:r w:rsidRPr="0048288B">
                        <w:rPr>
                          <w:rFonts w:ascii="Times New Roman" w:hAnsi="Times New Roman" w:cs="Times New Roman"/>
                          <w:lang w:val="es-EC"/>
                        </w:rPr>
                        <w:t>Registros duplicados (n=115)</w:t>
                      </w:r>
                    </w:p>
                    <w:p w14:paraId="4AE4C395" w14:textId="77777777" w:rsidR="00F62C28" w:rsidRPr="00F34E9A" w:rsidRDefault="00F62C28" w:rsidP="00F62C28">
                      <w:pPr>
                        <w:spacing w:line="252" w:lineRule="auto"/>
                        <w:rPr>
                          <w:lang w:val="es-EC"/>
                        </w:rPr>
                      </w:pPr>
                    </w:p>
                  </w:txbxContent>
                </v:textbox>
              </v:rect>
            </w:pict>
          </mc:Fallback>
        </mc:AlternateContent>
      </w:r>
    </w:p>
    <w:p w14:paraId="45EBAB66" w14:textId="7F99AB98" w:rsidR="00F62C28" w:rsidRPr="006F4E46" w:rsidRDefault="00F62C28" w:rsidP="00F62C28">
      <w:pPr>
        <w:tabs>
          <w:tab w:val="left" w:pos="7655"/>
        </w:tabs>
        <w:rPr>
          <w:lang w:val="es-419"/>
        </w:rPr>
      </w:pPr>
      <w:r w:rsidRPr="006F4E46">
        <w:rPr>
          <w:noProof/>
          <w:lang w:val="es-419"/>
        </w:rPr>
        <mc:AlternateContent>
          <mc:Choice Requires="wps">
            <w:drawing>
              <wp:anchor distT="0" distB="0" distL="114300" distR="114300" simplePos="0" relativeHeight="251658252" behindDoc="0" locked="0" layoutInCell="1" allowOverlap="1" wp14:anchorId="4115EFC5" wp14:editId="583475DE">
                <wp:simplePos x="0" y="0"/>
                <wp:positionH relativeFrom="column">
                  <wp:posOffset>187642</wp:posOffset>
                </wp:positionH>
                <wp:positionV relativeFrom="paragraph">
                  <wp:posOffset>101445</wp:posOffset>
                </wp:positionV>
                <wp:extent cx="1431925" cy="297180"/>
                <wp:effectExtent l="0" t="4127" r="11747" b="11748"/>
                <wp:wrapNone/>
                <wp:docPr id="232"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flipH="1">
                          <a:off x="0" y="0"/>
                          <a:ext cx="1431925" cy="297180"/>
                        </a:xfrm>
                        <a:prstGeom prst="roundRect">
                          <a:avLst>
                            <a:gd name="adj" fmla="val 16667"/>
                          </a:avLst>
                        </a:prstGeom>
                        <a:solidFill>
                          <a:srgbClr val="CCECFF"/>
                        </a:solidFill>
                        <a:ln w="9360" cap="flat">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BF7E4E" w14:textId="77777777" w:rsidR="00F62C28" w:rsidRPr="0048288B" w:rsidRDefault="00F62C28" w:rsidP="00F62C28">
                            <w:pPr>
                              <w:overflowPunct w:val="0"/>
                              <w:jc w:val="center"/>
                              <w:rPr>
                                <w:rFonts w:ascii="Times New Roman" w:hAnsi="Times New Roman" w:cs="Times New Roman"/>
                                <w:b/>
                                <w:bCs/>
                                <w:lang w:val="en"/>
                              </w:rPr>
                            </w:pPr>
                            <w:r w:rsidRPr="0048288B">
                              <w:rPr>
                                <w:rFonts w:ascii="Times New Roman" w:hAnsi="Times New Roman" w:cs="Times New Roman"/>
                                <w:b/>
                                <w:bCs/>
                                <w:lang w:val="es-419"/>
                              </w:rPr>
                              <w:t>Identificación</w:t>
                            </w:r>
                          </w:p>
                        </w:txbxContent>
                      </wps:txbx>
                      <wps:bodyPr rot="10800000" vert="horz" wrap="square" lIns="45720" tIns="45720" rIns="45720" bIns="45720" anchor="t" anchorCtr="0">
                        <a:noAutofit/>
                      </wps:bodyPr>
                    </wps:wsp>
                  </a:graphicData>
                </a:graphic>
                <wp14:sizeRelH relativeFrom="page">
                  <wp14:pctWidth>0</wp14:pctWidth>
                </wp14:sizeRelH>
                <wp14:sizeRelV relativeFrom="page">
                  <wp14:pctHeight>0</wp14:pctHeight>
                </wp14:sizeRelV>
              </wp:anchor>
            </w:drawing>
          </mc:Choice>
          <mc:Fallback>
            <w:pict>
              <v:roundrect w14:anchorId="4115EFC5" id="AutoShape 3" o:spid="_x0000_s1029" style="position:absolute;margin-left:14.75pt;margin-top:8pt;width:112.75pt;height:23.4pt;rotation:-90;flip:x;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" fillcolor="#ccecff" strokeweight=".26mm">
                <v:stroke joinstyle="miter"/>
                <o:lock v:ext="edit" aspectratio="t"/>
                <v:textbox style="mso-rotate:180" inset="3.6pt,,3.6pt">
                  <w:txbxContent>
                    <w:p w14:paraId="5FBF7E4E" w14:textId="77777777" w:rsidR="00F62C28" w:rsidRPr="0048288B" w:rsidRDefault="00F62C28" w:rsidP="00F62C28">
                      <w:pPr>
                        <w:overflowPunct w:val="0"/>
                        <w:jc w:val="center"/>
                        <w:rPr>
                          <w:rFonts w:ascii="Times New Roman" w:hAnsi="Times New Roman" w:cs="Times New Roman"/>
                          <w:b/>
                          <w:bCs/>
                          <w:lang w:val="en"/>
                        </w:rPr>
                      </w:pPr>
                      <w:r w:rsidRPr="0048288B">
                        <w:rPr>
                          <w:rFonts w:ascii="Times New Roman" w:hAnsi="Times New Roman" w:cs="Times New Roman"/>
                          <w:b/>
                          <w:bCs/>
                          <w:lang w:val="es-419"/>
                        </w:rPr>
                        <w:t>Identificación</w:t>
                      </w:r>
                    </w:p>
                  </w:txbxContent>
                </v:textbox>
              </v:roundrect>
            </w:pict>
          </mc:Fallback>
        </mc:AlternateContent>
      </w:r>
    </w:p>
    <w:p w14:paraId="7D1B37C6" w14:textId="4558D2DD" w:rsidR="00F62C28" w:rsidRPr="006F4E46" w:rsidRDefault="004D74D4" w:rsidP="00F62C28">
      <w:pPr>
        <w:tabs>
          <w:tab w:val="left" w:pos="7938"/>
          <w:tab w:val="left" w:pos="8080"/>
        </w:tabs>
        <w:rPr>
          <w:lang w:val="es-419"/>
        </w:rPr>
      </w:pPr>
      <w:r w:rsidRPr="006F4E46">
        <w:rPr>
          <w:noProof/>
          <w:lang w:val="es-419"/>
        </w:rPr>
        <mc:AlternateContent>
          <mc:Choice Requires="wps">
            <w:drawing>
              <wp:anchor distT="0" distB="0" distL="114300" distR="114300" simplePos="0" relativeHeight="251658250" behindDoc="0" locked="0" layoutInCell="1" allowOverlap="1" wp14:anchorId="0E0D81BA" wp14:editId="343DEA29">
                <wp:simplePos x="0" y="0"/>
                <wp:positionH relativeFrom="column">
                  <wp:posOffset>3147518</wp:posOffset>
                </wp:positionH>
                <wp:positionV relativeFrom="paragraph">
                  <wp:posOffset>69156</wp:posOffset>
                </wp:positionV>
                <wp:extent cx="275908" cy="0"/>
                <wp:effectExtent l="0" t="76200" r="10160" b="95250"/>
                <wp:wrapNone/>
                <wp:docPr id="239"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5908" cy="0"/>
                        </a:xfrm>
                        <a:prstGeom prst="straightConnector1">
                          <a:avLst/>
                        </a:prstGeom>
                        <a:noFill/>
                        <a:ln w="9360" cap="flat">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3343C390" id="_x0000_t32" coordsize="21600,21600" o:spt="32" o:oned="t" path="m,l21600,21600e" filled="f">
                <v:path arrowok="t" fillok="f" o:connecttype="none"/>
                <o:lock v:ext="edit" shapetype="t"/>
              </v:shapetype>
              <v:shape id="AutoShape 20" o:spid="_x0000_s1026" type="#_x0000_t32" style="position:absolute;margin-left:247.85pt;margin-top:5.45pt;width:21.75pt;height:0;flip:y;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" strokeweight=".26mm">
                <v:stroke endarrow="block" joinstyle="miter"/>
              </v:shape>
            </w:pict>
          </mc:Fallback>
        </mc:AlternateContent>
      </w:r>
    </w:p>
    <w:p w14:paraId="1837B153" w14:textId="77777777" w:rsidR="00F62C28" w:rsidRPr="006F4E46" w:rsidRDefault="00F62C28" w:rsidP="00F62C28">
      <w:pPr>
        <w:tabs>
          <w:tab w:val="left" w:pos="2412"/>
        </w:tabs>
        <w:rPr>
          <w:lang w:val="es-419"/>
        </w:rPr>
      </w:pPr>
      <w:r w:rsidRPr="006F4E46">
        <w:rPr>
          <w:lang w:val="es-419"/>
        </w:rPr>
        <w:tab/>
      </w:r>
    </w:p>
    <w:p w14:paraId="2B9A8383" w14:textId="149D5467" w:rsidR="00F62C28" w:rsidRPr="006F4E46" w:rsidRDefault="00F62C28" w:rsidP="00F62C28">
      <w:pPr>
        <w:tabs>
          <w:tab w:val="left" w:pos="2412"/>
        </w:tabs>
        <w:rPr>
          <w:lang w:val="es-419"/>
        </w:rPr>
      </w:pPr>
    </w:p>
    <w:p w14:paraId="61B40191" w14:textId="77777777" w:rsidR="00F62C28" w:rsidRPr="006F4E46" w:rsidRDefault="00F62C28" w:rsidP="00F62C28">
      <w:pPr>
        <w:tabs>
          <w:tab w:val="left" w:pos="2412"/>
        </w:tabs>
        <w:rPr>
          <w:lang w:val="es-419"/>
        </w:rPr>
      </w:pPr>
    </w:p>
    <w:p w14:paraId="51AD14BB" w14:textId="6D5ADC3D" w:rsidR="00F62C28" w:rsidRPr="006F4E46" w:rsidRDefault="009A75AA" w:rsidP="00F62C28">
      <w:pPr>
        <w:tabs>
          <w:tab w:val="left" w:pos="2412"/>
        </w:tabs>
        <w:rPr>
          <w:lang w:val="es-419"/>
        </w:rPr>
      </w:pPr>
      <w:r w:rsidRPr="006F4E46">
        <w:rPr>
          <w:noProof/>
          <w:lang w:val="es-419"/>
        </w:rPr>
        <mc:AlternateContent>
          <mc:Choice Requires="wps">
            <w:drawing>
              <wp:anchor distT="0" distB="0" distL="114300" distR="114300" simplePos="0" relativeHeight="251658258" behindDoc="0" locked="0" layoutInCell="1" allowOverlap="1" wp14:anchorId="470CB37D" wp14:editId="598E794C">
                <wp:simplePos x="0" y="0"/>
                <wp:positionH relativeFrom="column">
                  <wp:posOffset>2268087</wp:posOffset>
                </wp:positionH>
                <wp:positionV relativeFrom="paragraph">
                  <wp:posOffset>120783</wp:posOffset>
                </wp:positionV>
                <wp:extent cx="0" cy="285750"/>
                <wp:effectExtent l="76200" t="0" r="57150" b="57150"/>
                <wp:wrapNone/>
                <wp:docPr id="1142683577"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85750"/>
                        </a:xfrm>
                        <a:prstGeom prst="straightConnector1">
                          <a:avLst/>
                        </a:prstGeom>
                        <a:noFill/>
                        <a:ln w="9360" cap="flat">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8AE85B3" id="AutoShape 20" o:spid="_x0000_s1026" type="#_x0000_t32" style="position:absolute;margin-left:178.6pt;margin-top:9.5pt;width:0;height:22.5pt;flip:x;z-index:2516664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" strokeweight=".26mm">
                <v:stroke endarrow="block" joinstyle="miter"/>
              </v:shape>
            </w:pict>
          </mc:Fallback>
        </mc:AlternateContent>
      </w:r>
    </w:p>
    <w:p w14:paraId="780129D7" w14:textId="25FD079F" w:rsidR="00F62C28" w:rsidRPr="006F4E46" w:rsidRDefault="00F62C28" w:rsidP="00F62C28">
      <w:pPr>
        <w:tabs>
          <w:tab w:val="left" w:pos="7655"/>
        </w:tabs>
        <w:rPr>
          <w:noProof/>
          <w:color w:val="000000" w:themeColor="text1"/>
          <w:lang w:val="es-419"/>
        </w:rPr>
      </w:pPr>
    </w:p>
    <w:p w14:paraId="5FAF0A20" w14:textId="1C5866D6" w:rsidR="00F62C28" w:rsidRPr="006F4E46" w:rsidRDefault="004D74D4" w:rsidP="00F62C28">
      <w:pPr>
        <w:tabs>
          <w:tab w:val="left" w:pos="7655"/>
        </w:tabs>
        <w:rPr>
          <w:rFonts w:ascii="Roboto" w:hAnsi="Roboto"/>
          <w:color w:val="111111"/>
          <w:sz w:val="21"/>
          <w:szCs w:val="21"/>
          <w:lang w:val="es-419"/>
        </w:rPr>
      </w:pPr>
      <w:r w:rsidRPr="006F4E46">
        <w:rPr>
          <w:noProof/>
          <w:lang w:val="es-419"/>
        </w:rPr>
        <mc:AlternateContent>
          <mc:Choice Requires="wps">
            <w:drawing>
              <wp:anchor distT="0" distB="0" distL="114935" distR="114935" simplePos="0" relativeHeight="251658243" behindDoc="0" locked="0" layoutInCell="1" allowOverlap="1" wp14:anchorId="56ABB3AF" wp14:editId="15CCBB0D">
                <wp:simplePos x="0" y="0"/>
                <wp:positionH relativeFrom="column">
                  <wp:posOffset>1413510</wp:posOffset>
                </wp:positionH>
                <wp:positionV relativeFrom="paragraph">
                  <wp:posOffset>7309</wp:posOffset>
                </wp:positionV>
                <wp:extent cx="1590675" cy="577850"/>
                <wp:effectExtent l="0" t="0" r="28575" b="12700"/>
                <wp:wrapNone/>
                <wp:docPr id="236"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1590675" cy="577850"/>
                        </a:xfrm>
                        <a:prstGeom prst="rect">
                          <a:avLst/>
                        </a:prstGeom>
                        <a:solidFill>
                          <a:srgbClr val="FFFFFF"/>
                        </a:solidFill>
                        <a:ln w="9525">
                          <a:solidFill>
                            <a:srgbClr val="000000"/>
                          </a:solidFill>
                          <a:prstDash val="solid"/>
                          <a:miter/>
                        </a:ln>
                      </wps:spPr>
                      <wps:txbx>
                        <w:txbxContent>
                          <w:p w14:paraId="29A55FD2" w14:textId="77777777" w:rsidR="00F62C28" w:rsidRPr="0048288B" w:rsidRDefault="00F62C28" w:rsidP="00F62C28">
                            <w:pPr>
                              <w:spacing w:line="252" w:lineRule="auto"/>
                              <w:jc w:val="center"/>
                              <w:rPr>
                                <w:rFonts w:ascii="Times New Roman" w:hAnsi="Times New Roman" w:cs="Times New Roman"/>
                                <w:lang w:val="es-419"/>
                              </w:rPr>
                            </w:pPr>
                            <w:r w:rsidRPr="0048288B">
                              <w:rPr>
                                <w:rFonts w:ascii="Times New Roman" w:hAnsi="Times New Roman" w:cs="Times New Roman"/>
                                <w:lang w:val="es-419"/>
                              </w:rPr>
                              <w:t>Registros cribados: (n=738)</w:t>
                            </w:r>
                          </w:p>
                        </w:txbxContent>
                      </wps:txbx>
                      <wps:bodyPr wrap="square" lIns="91440" tIns="91440" rIns="91440" bIns="91440" anchor="t" upright="1">
                        <a:noAutofit/>
                      </wps:bodyPr>
                    </wps:wsp>
                  </a:graphicData>
                </a:graphic>
                <wp14:sizeRelH relativeFrom="page">
                  <wp14:pctWidth>0</wp14:pctWidth>
                </wp14:sizeRelH>
                <wp14:sizeRelV relativeFrom="page">
                  <wp14:pctHeight>0</wp14:pctHeight>
                </wp14:sizeRelV>
              </wp:anchor>
            </w:drawing>
          </mc:Choice>
          <mc:Fallback>
            <w:pict>
              <v:rect w14:anchorId="56ABB3AF" id="_x0000_s1030" style="position:absolute;margin-left:111.3pt;margin-top:.6pt;width:125.25pt;height:45.5pt;z-index:251658243;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">
                <o:lock v:ext="edit" aspectratio="t"/>
                <v:textbox inset=",7.2pt,,7.2pt">
                  <w:txbxContent>
                    <w:p w14:paraId="29A55FD2" w14:textId="77777777" w:rsidR="00F62C28" w:rsidRPr="0048288B" w:rsidRDefault="00F62C28" w:rsidP="00F62C28">
                      <w:pPr>
                        <w:spacing w:line="252" w:lineRule="auto"/>
                        <w:jc w:val="center"/>
                        <w:rPr>
                          <w:rFonts w:ascii="Times New Roman" w:hAnsi="Times New Roman" w:cs="Times New Roman"/>
                          <w:lang w:val="es-419"/>
                        </w:rPr>
                      </w:pPr>
                      <w:r w:rsidRPr="0048288B">
                        <w:rPr>
                          <w:rFonts w:ascii="Times New Roman" w:hAnsi="Times New Roman" w:cs="Times New Roman"/>
                          <w:lang w:val="es-419"/>
                        </w:rPr>
                        <w:t>Registros cribados: (n=738)</w:t>
                      </w:r>
                    </w:p>
                  </w:txbxContent>
                </v:textbox>
              </v:rect>
            </w:pict>
          </mc:Fallback>
        </mc:AlternateContent>
      </w:r>
      <w:r w:rsidR="00F62C28" w:rsidRPr="006F4E46">
        <w:rPr>
          <w:noProof/>
          <w:lang w:val="es-419"/>
        </w:rPr>
        <mc:AlternateContent>
          <mc:Choice Requires="wps">
            <w:drawing>
              <wp:anchor distT="0" distB="0" distL="114300" distR="114300" simplePos="0" relativeHeight="251658241" behindDoc="0" locked="0" layoutInCell="1" allowOverlap="1" wp14:anchorId="38C7C93D" wp14:editId="637FFBE1">
                <wp:simplePos x="0" y="0"/>
                <wp:positionH relativeFrom="column">
                  <wp:posOffset>249237</wp:posOffset>
                </wp:positionH>
                <wp:positionV relativeFrom="paragraph">
                  <wp:posOffset>2961005</wp:posOffset>
                </wp:positionV>
                <wp:extent cx="1301173" cy="296863"/>
                <wp:effectExtent l="6985" t="0" r="20320" b="20320"/>
                <wp:wrapNone/>
                <wp:docPr id="238"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flipH="1">
                          <a:off x="0" y="0"/>
                          <a:ext cx="1301173" cy="296863"/>
                        </a:xfrm>
                        <a:prstGeom prst="roundRect">
                          <a:avLst>
                            <a:gd name="adj" fmla="val 16667"/>
                          </a:avLst>
                        </a:prstGeom>
                        <a:solidFill>
                          <a:srgbClr val="CCECFF"/>
                        </a:solidFill>
                        <a:ln w="9360" cap="flat">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F3F6F8" w14:textId="77777777" w:rsidR="00F62C28" w:rsidRPr="0048288B" w:rsidRDefault="00F62C28" w:rsidP="00F62C28">
                            <w:pPr>
                              <w:overflowPunct w:val="0"/>
                              <w:jc w:val="center"/>
                              <w:rPr>
                                <w:rFonts w:ascii="Times New Roman" w:hAnsi="Times New Roman" w:cs="Times New Roman"/>
                                <w:b/>
                                <w:bCs/>
                                <w:lang w:val="en"/>
                              </w:rPr>
                            </w:pPr>
                            <w:r w:rsidRPr="0048288B">
                              <w:rPr>
                                <w:rFonts w:ascii="Times New Roman" w:hAnsi="Times New Roman" w:cs="Times New Roman"/>
                                <w:b/>
                                <w:bCs/>
                                <w:lang w:val="es-419"/>
                              </w:rPr>
                              <w:t>Incluidos</w:t>
                            </w:r>
                          </w:p>
                          <w:p w14:paraId="0E565952" w14:textId="77777777" w:rsidR="00F62C28" w:rsidRDefault="00F62C28" w:rsidP="00F62C28">
                            <w:pPr>
                              <w:overflowPunct w:val="0"/>
                              <w:jc w:val="center"/>
                              <w:rPr>
                                <w:b/>
                                <w:bCs/>
                                <w:lang w:val="en"/>
                              </w:rPr>
                            </w:pPr>
                          </w:p>
                        </w:txbxContent>
                      </wps:txbx>
                      <wps:bodyPr rot="10800000" vert="horz" wrap="square" lIns="45720" tIns="45720" rIns="45720" bIns="45720" anchor="t" anchorCtr="0">
                        <a:noAutofit/>
                      </wps:bodyPr>
                    </wps:wsp>
                  </a:graphicData>
                </a:graphic>
                <wp14:sizeRelH relativeFrom="page">
                  <wp14:pctWidth>0</wp14:pctWidth>
                </wp14:sizeRelH>
                <wp14:sizeRelV relativeFrom="page">
                  <wp14:pctHeight>0</wp14:pctHeight>
                </wp14:sizeRelV>
              </wp:anchor>
            </w:drawing>
          </mc:Choice>
          <mc:Fallback>
            <w:pict>
              <v:roundrect w14:anchorId="38C7C93D" id="AutoShape 4" o:spid="_x0000_s1031" style="position:absolute;margin-left:19.6pt;margin-top:233.15pt;width:102.45pt;height:23.4pt;rotation:-90;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" fillcolor="#ccecff" strokeweight=".26mm">
                <v:stroke joinstyle="miter"/>
                <o:lock v:ext="edit" aspectratio="t"/>
                <v:textbox style="mso-rotate:180" inset="3.6pt,,3.6pt">
                  <w:txbxContent>
                    <w:p w14:paraId="34F3F6F8" w14:textId="77777777" w:rsidR="00F62C28" w:rsidRPr="0048288B" w:rsidRDefault="00F62C28" w:rsidP="00F62C28">
                      <w:pPr>
                        <w:overflowPunct w:val="0"/>
                        <w:jc w:val="center"/>
                        <w:rPr>
                          <w:rFonts w:ascii="Times New Roman" w:hAnsi="Times New Roman" w:cs="Times New Roman"/>
                          <w:b/>
                          <w:bCs/>
                          <w:lang w:val="en"/>
                        </w:rPr>
                      </w:pPr>
                      <w:r w:rsidRPr="0048288B">
                        <w:rPr>
                          <w:rFonts w:ascii="Times New Roman" w:hAnsi="Times New Roman" w:cs="Times New Roman"/>
                          <w:b/>
                          <w:bCs/>
                          <w:lang w:val="es-419"/>
                        </w:rPr>
                        <w:t>Incluidos</w:t>
                      </w:r>
                    </w:p>
                    <w:p w14:paraId="0E565952" w14:textId="77777777" w:rsidR="00F62C28" w:rsidRDefault="00F62C28" w:rsidP="00F62C28">
                      <w:pPr>
                        <w:overflowPunct w:val="0"/>
                        <w:jc w:val="center"/>
                        <w:rPr>
                          <w:b/>
                          <w:bCs/>
                          <w:lang w:val="en"/>
                        </w:rPr>
                      </w:pPr>
                    </w:p>
                  </w:txbxContent>
                </v:textbox>
              </v:roundrect>
            </w:pict>
          </mc:Fallback>
        </mc:AlternateContent>
      </w:r>
    </w:p>
    <w:p w14:paraId="5924528D" w14:textId="7168E1C9" w:rsidR="00F62C28" w:rsidRPr="006F4E46" w:rsidRDefault="00F62C28" w:rsidP="1F6E1CED">
      <w:pPr>
        <w:pBdr>
          <w:top w:val="nil"/>
          <w:left w:val="nil"/>
          <w:bottom w:val="nil"/>
          <w:right w:val="nil"/>
          <w:between w:val="nil"/>
        </w:pBdr>
        <w:tabs>
          <w:tab w:val="center" w:pos="4419"/>
          <w:tab w:val="right" w:pos="8838"/>
          <w:tab w:val="right" w:pos="13860"/>
        </w:tabs>
        <w:spacing w:line="360" w:lineRule="auto"/>
        <w:ind w:left="720"/>
        <w:jc w:val="both"/>
        <w:rPr>
          <w:rFonts w:ascii="Times New Roman" w:eastAsia="Times New Roman" w:hAnsi="Times New Roman" w:cs="Times New Roman"/>
          <w:b/>
          <w:bCs/>
        </w:rPr>
      </w:pPr>
    </w:p>
    <w:p w14:paraId="617FDEC3" w14:textId="6B0ECE5C" w:rsidR="00F62C28" w:rsidRPr="006F4E46" w:rsidRDefault="00A22CFA" w:rsidP="00F62C28">
      <w:pPr>
        <w:pBdr>
          <w:top w:val="nil"/>
          <w:left w:val="nil"/>
          <w:bottom w:val="nil"/>
          <w:right w:val="nil"/>
          <w:between w:val="nil"/>
        </w:pBdr>
        <w:tabs>
          <w:tab w:val="center" w:pos="4419"/>
          <w:tab w:val="right" w:pos="8838"/>
          <w:tab w:val="right" w:pos="13860"/>
        </w:tabs>
        <w:spacing w:line="360" w:lineRule="auto"/>
        <w:ind w:left="720"/>
        <w:jc w:val="both"/>
        <w:rPr>
          <w:rFonts w:ascii="Times New Roman" w:eastAsia="Times New Roman" w:hAnsi="Times New Roman" w:cs="Times New Roman"/>
          <w:b/>
        </w:rPr>
      </w:pPr>
      <w:r w:rsidRPr="006F4E46">
        <w:rPr>
          <w:noProof/>
          <w:lang w:val="es-419"/>
        </w:rPr>
        <mc:AlternateContent>
          <mc:Choice Requires="wps">
            <w:drawing>
              <wp:anchor distT="0" distB="0" distL="114300" distR="114300" simplePos="0" relativeHeight="251658249" behindDoc="0" locked="0" layoutInCell="1" allowOverlap="1" wp14:anchorId="57D6EA83" wp14:editId="730C8CFB">
                <wp:simplePos x="0" y="0"/>
                <wp:positionH relativeFrom="column">
                  <wp:posOffset>2260762</wp:posOffset>
                </wp:positionH>
                <wp:positionV relativeFrom="paragraph">
                  <wp:posOffset>164716</wp:posOffset>
                </wp:positionV>
                <wp:extent cx="0" cy="285750"/>
                <wp:effectExtent l="76200" t="0" r="57150" b="57150"/>
                <wp:wrapNone/>
                <wp:docPr id="237"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85750"/>
                        </a:xfrm>
                        <a:prstGeom prst="straightConnector1">
                          <a:avLst/>
                        </a:prstGeom>
                        <a:noFill/>
                        <a:ln w="9360" cap="flat">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AD6ADD3" id="AutoShape 20" o:spid="_x0000_s1026" type="#_x0000_t32" style="position:absolute;margin-left:178pt;margin-top:12.95pt;width:0;height:22.5pt;flip:x;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" strokeweight=".26mm">
                <v:stroke endarrow="block" joinstyle="miter"/>
              </v:shape>
            </w:pict>
          </mc:Fallback>
        </mc:AlternateContent>
      </w:r>
      <w:r w:rsidR="00533F4E" w:rsidRPr="006F4E46">
        <w:rPr>
          <w:noProof/>
          <w:lang w:val="es-419"/>
        </w:rPr>
        <mc:AlternateContent>
          <mc:Choice Requires="wps">
            <w:drawing>
              <wp:anchor distT="0" distB="0" distL="114935" distR="114935" simplePos="0" relativeHeight="251658247" behindDoc="0" locked="0" layoutInCell="1" allowOverlap="1" wp14:anchorId="09B38757" wp14:editId="56BFBC08">
                <wp:simplePos x="0" y="0"/>
                <wp:positionH relativeFrom="column">
                  <wp:posOffset>4036902</wp:posOffset>
                </wp:positionH>
                <wp:positionV relativeFrom="paragraph">
                  <wp:posOffset>45336</wp:posOffset>
                </wp:positionV>
                <wp:extent cx="1282700" cy="908790"/>
                <wp:effectExtent l="0" t="0" r="12700" b="24765"/>
                <wp:wrapNone/>
                <wp:docPr id="253"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1282700" cy="908790"/>
                        </a:xfrm>
                        <a:prstGeom prst="rect">
                          <a:avLst/>
                        </a:prstGeom>
                        <a:solidFill>
                          <a:srgbClr val="FFFFFF"/>
                        </a:solidFill>
                        <a:ln w="9525">
                          <a:solidFill>
                            <a:srgbClr val="000000"/>
                          </a:solidFill>
                          <a:prstDash val="solid"/>
                          <a:miter/>
                        </a:ln>
                      </wps:spPr>
                      <wps:txbx>
                        <w:txbxContent>
                          <w:p w14:paraId="4CC21506" w14:textId="0A7909D0" w:rsidR="00F62C28" w:rsidRPr="0048288B" w:rsidRDefault="00F62C28" w:rsidP="00F62C28">
                            <w:pPr>
                              <w:spacing w:line="252" w:lineRule="auto"/>
                              <w:jc w:val="center"/>
                              <w:rPr>
                                <w:rFonts w:ascii="Times New Roman" w:hAnsi="Times New Roman" w:cs="Times New Roman"/>
                                <w:lang w:val="es-419"/>
                              </w:rPr>
                            </w:pPr>
                            <w:r w:rsidRPr="0048288B">
                              <w:rPr>
                                <w:rFonts w:ascii="Times New Roman" w:hAnsi="Times New Roman" w:cs="Times New Roman"/>
                                <w:lang w:val="es-419"/>
                              </w:rPr>
                              <w:t xml:space="preserve">Publicaciones no recuperadas: </w:t>
                            </w:r>
                            <w:r w:rsidR="002A0B77">
                              <w:rPr>
                                <w:rFonts w:ascii="Times New Roman" w:hAnsi="Times New Roman" w:cs="Times New Roman"/>
                                <w:lang w:val="es-419"/>
                              </w:rPr>
                              <w:t>(</w:t>
                            </w:r>
                            <w:r w:rsidRPr="0048288B">
                              <w:rPr>
                                <w:rFonts w:ascii="Times New Roman" w:hAnsi="Times New Roman" w:cs="Times New Roman"/>
                                <w:lang w:val="es-419"/>
                              </w:rPr>
                              <w:t>0)</w:t>
                            </w:r>
                          </w:p>
                        </w:txbxContent>
                      </wps:txbx>
                      <wps:bodyPr wrap="square" lIns="91440" tIns="91440" rIns="91440" bIns="91440" anchor="t" upright="1">
                        <a:noAutofit/>
                      </wps:bodyPr>
                    </wps:wsp>
                  </a:graphicData>
                </a:graphic>
                <wp14:sizeRelH relativeFrom="page">
                  <wp14:pctWidth>0</wp14:pctWidth>
                </wp14:sizeRelH>
                <wp14:sizeRelV relativeFrom="page">
                  <wp14:pctHeight>0</wp14:pctHeight>
                </wp14:sizeRelV>
              </wp:anchor>
            </w:drawing>
          </mc:Choice>
          <mc:Fallback>
            <w:pict>
              <v:rect w14:anchorId="09B38757" id="_x0000_s1032" style="position:absolute;left:0;text-align:left;margin-left:317.85pt;margin-top:3.55pt;width:101pt;height:71.55pt;z-index:251658247;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">
                <o:lock v:ext="edit" aspectratio="t"/>
                <v:textbox inset=",7.2pt,,7.2pt">
                  <w:txbxContent>
                    <w:p w14:paraId="4CC21506" w14:textId="0A7909D0" w:rsidR="00F62C28" w:rsidRPr="0048288B" w:rsidRDefault="00F62C28" w:rsidP="00F62C28">
                      <w:pPr>
                        <w:spacing w:line="252" w:lineRule="auto"/>
                        <w:jc w:val="center"/>
                        <w:rPr>
                          <w:rFonts w:ascii="Times New Roman" w:hAnsi="Times New Roman" w:cs="Times New Roman"/>
                          <w:lang w:val="es-419"/>
                        </w:rPr>
                      </w:pPr>
                      <w:r w:rsidRPr="0048288B">
                        <w:rPr>
                          <w:rFonts w:ascii="Times New Roman" w:hAnsi="Times New Roman" w:cs="Times New Roman"/>
                          <w:lang w:val="es-419"/>
                        </w:rPr>
                        <w:t xml:space="preserve">Publicaciones no recuperadas: </w:t>
                      </w:r>
                      <w:r w:rsidR="002A0B77">
                        <w:rPr>
                          <w:rFonts w:ascii="Times New Roman" w:hAnsi="Times New Roman" w:cs="Times New Roman"/>
                          <w:lang w:val="es-419"/>
                        </w:rPr>
                        <w:t>(</w:t>
                      </w:r>
                      <w:r w:rsidRPr="0048288B">
                        <w:rPr>
                          <w:rFonts w:ascii="Times New Roman" w:hAnsi="Times New Roman" w:cs="Times New Roman"/>
                          <w:lang w:val="es-419"/>
                        </w:rPr>
                        <w:t>0)</w:t>
                      </w:r>
                    </w:p>
                  </w:txbxContent>
                </v:textbox>
              </v:rect>
            </w:pict>
          </mc:Fallback>
        </mc:AlternateContent>
      </w:r>
    </w:p>
    <w:p w14:paraId="0191BC21" w14:textId="42F1BC28" w:rsidR="00F62C28" w:rsidRPr="006F4E46" w:rsidRDefault="00533F4E" w:rsidP="00F62C28">
      <w:pPr>
        <w:pBdr>
          <w:top w:val="nil"/>
          <w:left w:val="nil"/>
          <w:bottom w:val="nil"/>
          <w:right w:val="nil"/>
          <w:between w:val="nil"/>
        </w:pBdr>
        <w:tabs>
          <w:tab w:val="center" w:pos="4419"/>
          <w:tab w:val="right" w:pos="8838"/>
          <w:tab w:val="right" w:pos="13860"/>
        </w:tabs>
        <w:spacing w:line="360" w:lineRule="auto"/>
        <w:ind w:left="720"/>
        <w:jc w:val="both"/>
        <w:rPr>
          <w:rFonts w:ascii="Times New Roman" w:eastAsia="Times New Roman" w:hAnsi="Times New Roman" w:cs="Times New Roman"/>
          <w:b/>
        </w:rPr>
      </w:pPr>
      <w:r w:rsidRPr="006F4E46">
        <w:rPr>
          <w:noProof/>
          <w:lang w:val="es-419"/>
        </w:rPr>
        <mc:AlternateContent>
          <mc:Choice Requires="wps">
            <w:drawing>
              <wp:anchor distT="0" distB="0" distL="114935" distR="114935" simplePos="0" relativeHeight="251658244" behindDoc="0" locked="0" layoutInCell="1" allowOverlap="1" wp14:anchorId="291FE7E5" wp14:editId="0FFC17B4">
                <wp:simplePos x="0" y="0"/>
                <wp:positionH relativeFrom="column">
                  <wp:posOffset>1377477</wp:posOffset>
                </wp:positionH>
                <wp:positionV relativeFrom="paragraph">
                  <wp:posOffset>197263</wp:posOffset>
                </wp:positionV>
                <wp:extent cx="1665605" cy="717550"/>
                <wp:effectExtent l="0" t="0" r="10795" b="25400"/>
                <wp:wrapNone/>
                <wp:docPr id="254"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1665605" cy="717550"/>
                        </a:xfrm>
                        <a:prstGeom prst="rect">
                          <a:avLst/>
                        </a:prstGeom>
                        <a:solidFill>
                          <a:srgbClr val="FFFFFF"/>
                        </a:solidFill>
                        <a:ln w="9525">
                          <a:solidFill>
                            <a:srgbClr val="000000"/>
                          </a:solidFill>
                          <a:prstDash val="solid"/>
                          <a:miter/>
                        </a:ln>
                      </wps:spPr>
                      <wps:txbx>
                        <w:txbxContent>
                          <w:p w14:paraId="35B448DB" w14:textId="77777777" w:rsidR="00F62C28" w:rsidRPr="0048288B" w:rsidRDefault="00F62C28" w:rsidP="00F62C28">
                            <w:pPr>
                              <w:spacing w:line="252" w:lineRule="auto"/>
                              <w:jc w:val="center"/>
                              <w:rPr>
                                <w:rFonts w:ascii="Times New Roman" w:hAnsi="Times New Roman" w:cs="Times New Roman"/>
                                <w:lang w:val="es-EC"/>
                              </w:rPr>
                            </w:pPr>
                            <w:r w:rsidRPr="0048288B">
                              <w:rPr>
                                <w:rFonts w:ascii="Times New Roman" w:hAnsi="Times New Roman" w:cs="Times New Roman"/>
                                <w:lang w:val="es-EC"/>
                              </w:rPr>
                              <w:t>Publicaciones buscadas para su recuperación: (n=</w:t>
                            </w:r>
                            <w:r>
                              <w:rPr>
                                <w:lang w:val="es-EC"/>
                              </w:rPr>
                              <w:t>2</w:t>
                            </w:r>
                            <w:r w:rsidRPr="0048288B">
                              <w:rPr>
                                <w:rFonts w:ascii="Times New Roman" w:hAnsi="Times New Roman" w:cs="Times New Roman"/>
                                <w:lang w:val="es-EC"/>
                              </w:rPr>
                              <w:t>7)</w:t>
                            </w:r>
                          </w:p>
                        </w:txbxContent>
                      </wps:txbx>
                      <wps:bodyPr wrap="square" lIns="91440" tIns="91440" rIns="91440" bIns="91440" anchor="t" upright="1">
                        <a:noAutofit/>
                      </wps:bodyPr>
                    </wps:wsp>
                  </a:graphicData>
                </a:graphic>
                <wp14:sizeRelH relativeFrom="page">
                  <wp14:pctWidth>0</wp14:pctWidth>
                </wp14:sizeRelH>
                <wp14:sizeRelV relativeFrom="page">
                  <wp14:pctHeight>0</wp14:pctHeight>
                </wp14:sizeRelV>
              </wp:anchor>
            </w:drawing>
          </mc:Choice>
          <mc:Fallback>
            <w:pict>
              <v:rect w14:anchorId="291FE7E5" id="_x0000_s1033" style="position:absolute;left:0;text-align:left;margin-left:108.45pt;margin-top:15.55pt;width:131.15pt;height:56.5pt;z-index:2516582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">
                <o:lock v:ext="edit" aspectratio="t"/>
                <v:textbox inset=",7.2pt,,7.2pt">
                  <w:txbxContent>
                    <w:p w14:paraId="35B448DB" w14:textId="77777777" w:rsidR="00F62C28" w:rsidRPr="0048288B" w:rsidRDefault="00F62C28" w:rsidP="00F62C28">
                      <w:pPr>
                        <w:spacing w:line="252" w:lineRule="auto"/>
                        <w:jc w:val="center"/>
                        <w:rPr>
                          <w:rFonts w:ascii="Times New Roman" w:hAnsi="Times New Roman" w:cs="Times New Roman"/>
                          <w:lang w:val="es-EC"/>
                        </w:rPr>
                      </w:pPr>
                      <w:r w:rsidRPr="0048288B">
                        <w:rPr>
                          <w:rFonts w:ascii="Times New Roman" w:hAnsi="Times New Roman" w:cs="Times New Roman"/>
                          <w:lang w:val="es-EC"/>
                        </w:rPr>
                        <w:t>Publicaciones buscadas para su recuperación: (n=</w:t>
                      </w:r>
                      <w:r>
                        <w:rPr>
                          <w:lang w:val="es-EC"/>
                        </w:rPr>
                        <w:t>2</w:t>
                      </w:r>
                      <w:r w:rsidRPr="0048288B">
                        <w:rPr>
                          <w:rFonts w:ascii="Times New Roman" w:hAnsi="Times New Roman" w:cs="Times New Roman"/>
                          <w:lang w:val="es-EC"/>
                        </w:rPr>
                        <w:t>7)</w:t>
                      </w:r>
                    </w:p>
                  </w:txbxContent>
                </v:textbox>
              </v:rect>
            </w:pict>
          </mc:Fallback>
        </mc:AlternateContent>
      </w:r>
      <w:r w:rsidRPr="006F4E46">
        <w:rPr>
          <w:noProof/>
          <w:lang w:val="es-419"/>
        </w:rPr>
        <mc:AlternateContent>
          <mc:Choice Requires="wps">
            <w:drawing>
              <wp:anchor distT="0" distB="0" distL="114300" distR="114300" simplePos="0" relativeHeight="251658240" behindDoc="0" locked="0" layoutInCell="1" allowOverlap="1" wp14:anchorId="3FEED4F5" wp14:editId="048D774D">
                <wp:simplePos x="0" y="0"/>
                <wp:positionH relativeFrom="column">
                  <wp:posOffset>-142529</wp:posOffset>
                </wp:positionH>
                <wp:positionV relativeFrom="paragraph">
                  <wp:posOffset>150723</wp:posOffset>
                </wp:positionV>
                <wp:extent cx="1952670" cy="297180"/>
                <wp:effectExtent l="8573" t="0" r="18097" b="18098"/>
                <wp:wrapNone/>
                <wp:docPr id="252"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flipH="1">
                          <a:off x="0" y="0"/>
                          <a:ext cx="1952670" cy="297180"/>
                        </a:xfrm>
                        <a:prstGeom prst="roundRect">
                          <a:avLst>
                            <a:gd name="adj" fmla="val 16667"/>
                          </a:avLst>
                        </a:prstGeom>
                        <a:solidFill>
                          <a:srgbClr val="CCECFF"/>
                        </a:solidFill>
                        <a:ln w="9360" cap="flat">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A4531A" w14:textId="77777777" w:rsidR="00F62C28" w:rsidRPr="0048288B" w:rsidRDefault="00F62C28" w:rsidP="00F62C28">
                            <w:pPr>
                              <w:overflowPunct w:val="0"/>
                              <w:jc w:val="center"/>
                              <w:rPr>
                                <w:rFonts w:ascii="Times New Roman" w:hAnsi="Times New Roman" w:cs="Times New Roman"/>
                                <w:b/>
                                <w:bCs/>
                                <w:lang w:val="en"/>
                              </w:rPr>
                            </w:pPr>
                            <w:r w:rsidRPr="0048288B">
                              <w:rPr>
                                <w:rFonts w:ascii="Times New Roman" w:hAnsi="Times New Roman" w:cs="Times New Roman"/>
                                <w:b/>
                                <w:bCs/>
                                <w:lang w:val="es-419"/>
                              </w:rPr>
                              <w:t>Tamizaje</w:t>
                            </w:r>
                          </w:p>
                          <w:p w14:paraId="0B14D5F4" w14:textId="77777777" w:rsidR="00F62C28" w:rsidRDefault="00F62C28" w:rsidP="00F62C28">
                            <w:pPr>
                              <w:overflowPunct w:val="0"/>
                              <w:jc w:val="center"/>
                              <w:rPr>
                                <w:b/>
                                <w:bCs/>
                                <w:lang w:val="en"/>
                              </w:rPr>
                            </w:pPr>
                          </w:p>
                        </w:txbxContent>
                      </wps:txbx>
                      <wps:bodyPr rot="10800000" vert="horz" wrap="square" lIns="45720" tIns="45720" rIns="45720" bIns="45720" anchor="t" anchorCtr="0">
                        <a:noAutofit/>
                      </wps:bodyPr>
                    </wps:wsp>
                  </a:graphicData>
                </a:graphic>
                <wp14:sizeRelH relativeFrom="page">
                  <wp14:pctWidth>0</wp14:pctWidth>
                </wp14:sizeRelH>
                <wp14:sizeRelV relativeFrom="page">
                  <wp14:pctHeight>0</wp14:pctHeight>
                </wp14:sizeRelV>
              </wp:anchor>
            </w:drawing>
          </mc:Choice>
          <mc:Fallback>
            <w:pict>
              <v:roundrect w14:anchorId="3FEED4F5" id="_x0000_s1034" style="position:absolute;left:0;text-align:left;margin-left:-11.2pt;margin-top:11.85pt;width:153.75pt;height:23.4pt;rotation:-9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" fillcolor="#ccecff" strokeweight=".26mm">
                <v:stroke joinstyle="miter"/>
                <o:lock v:ext="edit" aspectratio="t"/>
                <v:textbox style="mso-rotate:180" inset="3.6pt,,3.6pt">
                  <w:txbxContent>
                    <w:p w14:paraId="10A4531A" w14:textId="77777777" w:rsidR="00F62C28" w:rsidRPr="0048288B" w:rsidRDefault="00F62C28" w:rsidP="00F62C28">
                      <w:pPr>
                        <w:overflowPunct w:val="0"/>
                        <w:jc w:val="center"/>
                        <w:rPr>
                          <w:rFonts w:ascii="Times New Roman" w:hAnsi="Times New Roman" w:cs="Times New Roman"/>
                          <w:b/>
                          <w:bCs/>
                          <w:lang w:val="en"/>
                        </w:rPr>
                      </w:pPr>
                      <w:r w:rsidRPr="0048288B">
                        <w:rPr>
                          <w:rFonts w:ascii="Times New Roman" w:hAnsi="Times New Roman" w:cs="Times New Roman"/>
                          <w:b/>
                          <w:bCs/>
                          <w:lang w:val="es-419"/>
                        </w:rPr>
                        <w:t>Tamizaje</w:t>
                      </w:r>
                    </w:p>
                    <w:p w14:paraId="0B14D5F4" w14:textId="77777777" w:rsidR="00F62C28" w:rsidRDefault="00F62C28" w:rsidP="00F62C28">
                      <w:pPr>
                        <w:overflowPunct w:val="0"/>
                        <w:jc w:val="center"/>
                        <w:rPr>
                          <w:b/>
                          <w:bCs/>
                          <w:lang w:val="en"/>
                        </w:rPr>
                      </w:pPr>
                    </w:p>
                  </w:txbxContent>
                </v:textbox>
              </v:roundrect>
            </w:pict>
          </mc:Fallback>
        </mc:AlternateContent>
      </w:r>
    </w:p>
    <w:p w14:paraId="4EEAF6EF" w14:textId="12448BBE" w:rsidR="00F62C28" w:rsidRPr="006F4E46" w:rsidRDefault="009A75AA" w:rsidP="00F62C28">
      <w:pPr>
        <w:pBdr>
          <w:top w:val="nil"/>
          <w:left w:val="nil"/>
          <w:bottom w:val="nil"/>
          <w:right w:val="nil"/>
          <w:between w:val="nil"/>
        </w:pBdr>
        <w:tabs>
          <w:tab w:val="center" w:pos="4419"/>
          <w:tab w:val="right" w:pos="8838"/>
          <w:tab w:val="right" w:pos="13860"/>
        </w:tabs>
        <w:spacing w:line="360" w:lineRule="auto"/>
        <w:ind w:left="720"/>
        <w:jc w:val="both"/>
        <w:rPr>
          <w:rFonts w:ascii="Times New Roman" w:eastAsia="Times New Roman" w:hAnsi="Times New Roman" w:cs="Times New Roman"/>
          <w:b/>
        </w:rPr>
      </w:pPr>
      <w:r w:rsidRPr="006F4E46">
        <w:rPr>
          <w:noProof/>
          <w:lang w:val="es-419"/>
        </w:rPr>
        <mc:AlternateContent>
          <mc:Choice Requires="wps">
            <w:drawing>
              <wp:anchor distT="0" distB="0" distL="114300" distR="114300" simplePos="0" relativeHeight="251658256" behindDoc="0" locked="0" layoutInCell="1" allowOverlap="1" wp14:anchorId="1639D448" wp14:editId="7BED6FE9">
                <wp:simplePos x="0" y="0"/>
                <wp:positionH relativeFrom="column">
                  <wp:posOffset>3227779</wp:posOffset>
                </wp:positionH>
                <wp:positionV relativeFrom="paragraph">
                  <wp:posOffset>105174</wp:posOffset>
                </wp:positionV>
                <wp:extent cx="697802" cy="0"/>
                <wp:effectExtent l="0" t="76200" r="26670" b="95250"/>
                <wp:wrapNone/>
                <wp:docPr id="682165339"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802" cy="0"/>
                        </a:xfrm>
                        <a:prstGeom prst="straightConnector1">
                          <a:avLst/>
                        </a:prstGeom>
                        <a:noFill/>
                        <a:ln w="9360" cap="flat">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D1D12CF" id="AutoShape 20" o:spid="_x0000_s1026" type="#_x0000_t32" style="position:absolute;margin-left:254.15pt;margin-top:8.3pt;width:54.95pt;height:0;flip:y;z-index:251662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" strokeweight=".26mm">
                <v:stroke endarrow="block" joinstyle="miter"/>
              </v:shape>
            </w:pict>
          </mc:Fallback>
        </mc:AlternateContent>
      </w:r>
    </w:p>
    <w:p w14:paraId="27100A77" w14:textId="22643795" w:rsidR="00F62C28" w:rsidRPr="006F4E46" w:rsidRDefault="00F62C28" w:rsidP="00F62C28">
      <w:pPr>
        <w:pBdr>
          <w:top w:val="nil"/>
          <w:left w:val="nil"/>
          <w:bottom w:val="nil"/>
          <w:right w:val="nil"/>
          <w:between w:val="nil"/>
        </w:pBdr>
        <w:tabs>
          <w:tab w:val="center" w:pos="4419"/>
          <w:tab w:val="right" w:pos="8838"/>
          <w:tab w:val="right" w:pos="13860"/>
        </w:tabs>
        <w:spacing w:line="360" w:lineRule="auto"/>
        <w:ind w:left="720"/>
        <w:jc w:val="both"/>
        <w:rPr>
          <w:rFonts w:ascii="Times New Roman" w:eastAsia="Times New Roman" w:hAnsi="Times New Roman" w:cs="Times New Roman"/>
          <w:b/>
        </w:rPr>
      </w:pPr>
    </w:p>
    <w:p w14:paraId="2D6E3BCB" w14:textId="05131079" w:rsidR="00F62C28" w:rsidRPr="006F4E46" w:rsidRDefault="009A75AA" w:rsidP="00F62C28">
      <w:pPr>
        <w:pBdr>
          <w:top w:val="nil"/>
          <w:left w:val="nil"/>
          <w:bottom w:val="nil"/>
          <w:right w:val="nil"/>
          <w:between w:val="nil"/>
        </w:pBdr>
        <w:tabs>
          <w:tab w:val="center" w:pos="4419"/>
          <w:tab w:val="right" w:pos="8838"/>
          <w:tab w:val="right" w:pos="13860"/>
        </w:tabs>
        <w:spacing w:line="360" w:lineRule="auto"/>
        <w:ind w:left="720"/>
        <w:jc w:val="both"/>
        <w:rPr>
          <w:rFonts w:ascii="Times New Roman" w:eastAsia="Times New Roman" w:hAnsi="Times New Roman" w:cs="Times New Roman"/>
          <w:b/>
        </w:rPr>
      </w:pPr>
      <w:r w:rsidRPr="006F4E46">
        <w:rPr>
          <w:noProof/>
          <w:lang w:val="es-419"/>
        </w:rPr>
        <mc:AlternateContent>
          <mc:Choice Requires="wps">
            <w:drawing>
              <wp:anchor distT="0" distB="0" distL="114300" distR="114300" simplePos="0" relativeHeight="251658257" behindDoc="0" locked="0" layoutInCell="1" allowOverlap="1" wp14:anchorId="528D761C" wp14:editId="4D858B92">
                <wp:simplePos x="0" y="0"/>
                <wp:positionH relativeFrom="column">
                  <wp:posOffset>2169042</wp:posOffset>
                </wp:positionH>
                <wp:positionV relativeFrom="paragraph">
                  <wp:posOffset>180754</wp:posOffset>
                </wp:positionV>
                <wp:extent cx="0" cy="285750"/>
                <wp:effectExtent l="76200" t="0" r="57150" b="57150"/>
                <wp:wrapNone/>
                <wp:docPr id="68724243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85750"/>
                        </a:xfrm>
                        <a:prstGeom prst="straightConnector1">
                          <a:avLst/>
                        </a:prstGeom>
                        <a:noFill/>
                        <a:ln w="9360" cap="flat">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86998A5" id="AutoShape 20" o:spid="_x0000_s1026" type="#_x0000_t32" style="position:absolute;margin-left:170.8pt;margin-top:14.25pt;width:0;height:22.5pt;flip:x;z-index:251664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" strokeweight=".26mm">
                <v:stroke endarrow="block" joinstyle="miter"/>
              </v:shape>
            </w:pict>
          </mc:Fallback>
        </mc:AlternateContent>
      </w:r>
      <w:r w:rsidR="00533F4E" w:rsidRPr="006F4E46">
        <w:rPr>
          <w:noProof/>
          <w:lang w:val="es-419"/>
        </w:rPr>
        <mc:AlternateContent>
          <mc:Choice Requires="wps">
            <w:drawing>
              <wp:anchor distT="0" distB="0" distL="114935" distR="114935" simplePos="0" relativeHeight="251658248" behindDoc="0" locked="0" layoutInCell="1" allowOverlap="1" wp14:anchorId="00CB5537" wp14:editId="287275AF">
                <wp:simplePos x="0" y="0"/>
                <wp:positionH relativeFrom="column">
                  <wp:posOffset>3770113</wp:posOffset>
                </wp:positionH>
                <wp:positionV relativeFrom="paragraph">
                  <wp:posOffset>172425</wp:posOffset>
                </wp:positionV>
                <wp:extent cx="1955800" cy="1016000"/>
                <wp:effectExtent l="0" t="0" r="25400" b="12700"/>
                <wp:wrapNone/>
                <wp:docPr id="243"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1955800" cy="1016000"/>
                        </a:xfrm>
                        <a:prstGeom prst="rect">
                          <a:avLst/>
                        </a:prstGeom>
                        <a:solidFill>
                          <a:srgbClr val="FFFFFF"/>
                        </a:solidFill>
                        <a:ln w="9525">
                          <a:solidFill>
                            <a:srgbClr val="000000"/>
                          </a:solidFill>
                          <a:prstDash val="solid"/>
                          <a:miter/>
                        </a:ln>
                      </wps:spPr>
                      <wps:txbx>
                        <w:txbxContent>
                          <w:p w14:paraId="3C3A33B4" w14:textId="77777777" w:rsidR="00F62C28" w:rsidRPr="007878B1" w:rsidRDefault="00F62C28" w:rsidP="00F62C28">
                            <w:pPr>
                              <w:spacing w:line="252" w:lineRule="auto"/>
                              <w:jc w:val="center"/>
                              <w:rPr>
                                <w:rFonts w:ascii="Times New Roman" w:hAnsi="Times New Roman" w:cs="Times New Roman"/>
                                <w:lang w:val="es-EC"/>
                              </w:rPr>
                            </w:pPr>
                            <w:r w:rsidRPr="007878B1">
                              <w:rPr>
                                <w:rFonts w:ascii="Times New Roman" w:hAnsi="Times New Roman" w:cs="Times New Roman"/>
                                <w:lang w:val="es-EC"/>
                              </w:rPr>
                              <w:t>Registros excluidos (n=8):</w:t>
                            </w:r>
                          </w:p>
                          <w:p w14:paraId="1FDE5729" w14:textId="77777777" w:rsidR="00F62C28" w:rsidRPr="007878B1" w:rsidRDefault="00F62C28" w:rsidP="00F62C28">
                            <w:pPr>
                              <w:spacing w:line="252" w:lineRule="auto"/>
                              <w:jc w:val="center"/>
                              <w:rPr>
                                <w:rFonts w:ascii="Times New Roman" w:hAnsi="Times New Roman" w:cs="Times New Roman"/>
                                <w:lang w:val="es-EC"/>
                              </w:rPr>
                            </w:pPr>
                            <w:r w:rsidRPr="007878B1">
                              <w:rPr>
                                <w:rFonts w:ascii="Times New Roman" w:hAnsi="Times New Roman" w:cs="Times New Roman"/>
                                <w:lang w:val="es-EC"/>
                              </w:rPr>
                              <w:t>Estudios cualitativos (n=5)</w:t>
                            </w:r>
                          </w:p>
                          <w:p w14:paraId="2FC28069" w14:textId="77777777" w:rsidR="00F62C28" w:rsidRPr="007878B1" w:rsidRDefault="00F62C28" w:rsidP="00F62C28">
                            <w:pPr>
                              <w:spacing w:line="252" w:lineRule="auto"/>
                              <w:jc w:val="center"/>
                              <w:rPr>
                                <w:rFonts w:ascii="Times New Roman" w:hAnsi="Times New Roman" w:cs="Times New Roman"/>
                                <w:lang w:val="es-EC"/>
                              </w:rPr>
                            </w:pPr>
                            <w:r w:rsidRPr="007878B1">
                              <w:rPr>
                                <w:rFonts w:ascii="Times New Roman" w:hAnsi="Times New Roman" w:cs="Times New Roman"/>
                                <w:lang w:val="es-EC"/>
                              </w:rPr>
                              <w:t>Estudios mixtos (n=3)</w:t>
                            </w:r>
                          </w:p>
                        </w:txbxContent>
                      </wps:txbx>
                      <wps:bodyPr wrap="square" lIns="91440" tIns="91440" rIns="91440" bIns="91440" anchor="t" upright="1">
                        <a:noAutofit/>
                      </wps:bodyPr>
                    </wps:wsp>
                  </a:graphicData>
                </a:graphic>
                <wp14:sizeRelH relativeFrom="page">
                  <wp14:pctWidth>0</wp14:pctWidth>
                </wp14:sizeRelH>
                <wp14:sizeRelV relativeFrom="page">
                  <wp14:pctHeight>0</wp14:pctHeight>
                </wp14:sizeRelV>
              </wp:anchor>
            </w:drawing>
          </mc:Choice>
          <mc:Fallback>
            <w:pict>
              <v:rect w14:anchorId="00CB5537" id="_x0000_s1035" style="position:absolute;left:0;text-align:left;margin-left:296.85pt;margin-top:13.6pt;width:154pt;height:80pt;z-index:2516582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">
                <o:lock v:ext="edit" aspectratio="t"/>
                <v:textbox inset=",7.2pt,,7.2pt">
                  <w:txbxContent>
                    <w:p w14:paraId="3C3A33B4" w14:textId="77777777" w:rsidR="00F62C28" w:rsidRPr="007878B1" w:rsidRDefault="00F62C28" w:rsidP="00F62C28">
                      <w:pPr>
                        <w:spacing w:line="252" w:lineRule="auto"/>
                        <w:jc w:val="center"/>
                        <w:rPr>
                          <w:rFonts w:ascii="Times New Roman" w:hAnsi="Times New Roman" w:cs="Times New Roman"/>
                          <w:lang w:val="es-EC"/>
                        </w:rPr>
                      </w:pPr>
                      <w:r w:rsidRPr="007878B1">
                        <w:rPr>
                          <w:rFonts w:ascii="Times New Roman" w:hAnsi="Times New Roman" w:cs="Times New Roman"/>
                          <w:lang w:val="es-EC"/>
                        </w:rPr>
                        <w:t>Registros excluidos (n=8):</w:t>
                      </w:r>
                    </w:p>
                    <w:p w14:paraId="1FDE5729" w14:textId="77777777" w:rsidR="00F62C28" w:rsidRPr="007878B1" w:rsidRDefault="00F62C28" w:rsidP="00F62C28">
                      <w:pPr>
                        <w:spacing w:line="252" w:lineRule="auto"/>
                        <w:jc w:val="center"/>
                        <w:rPr>
                          <w:rFonts w:ascii="Times New Roman" w:hAnsi="Times New Roman" w:cs="Times New Roman"/>
                          <w:lang w:val="es-EC"/>
                        </w:rPr>
                      </w:pPr>
                      <w:r w:rsidRPr="007878B1">
                        <w:rPr>
                          <w:rFonts w:ascii="Times New Roman" w:hAnsi="Times New Roman" w:cs="Times New Roman"/>
                          <w:lang w:val="es-EC"/>
                        </w:rPr>
                        <w:t>Estudios cualitativos (n=5)</w:t>
                      </w:r>
                    </w:p>
                    <w:p w14:paraId="2FC28069" w14:textId="77777777" w:rsidR="00F62C28" w:rsidRPr="007878B1" w:rsidRDefault="00F62C28" w:rsidP="00F62C28">
                      <w:pPr>
                        <w:spacing w:line="252" w:lineRule="auto"/>
                        <w:jc w:val="center"/>
                        <w:rPr>
                          <w:rFonts w:ascii="Times New Roman" w:hAnsi="Times New Roman" w:cs="Times New Roman"/>
                          <w:lang w:val="es-EC"/>
                        </w:rPr>
                      </w:pPr>
                      <w:r w:rsidRPr="007878B1">
                        <w:rPr>
                          <w:rFonts w:ascii="Times New Roman" w:hAnsi="Times New Roman" w:cs="Times New Roman"/>
                          <w:lang w:val="es-EC"/>
                        </w:rPr>
                        <w:t>Estudios mixtos (n=3)</w:t>
                      </w:r>
                    </w:p>
                  </w:txbxContent>
                </v:textbox>
              </v:rect>
            </w:pict>
          </mc:Fallback>
        </mc:AlternateContent>
      </w:r>
    </w:p>
    <w:p w14:paraId="69D7E770" w14:textId="108B22E7" w:rsidR="00F62C28" w:rsidRPr="006F4E46" w:rsidRDefault="00F62C28" w:rsidP="00F62C28">
      <w:pPr>
        <w:pBdr>
          <w:top w:val="nil"/>
          <w:left w:val="nil"/>
          <w:bottom w:val="nil"/>
          <w:right w:val="nil"/>
          <w:between w:val="nil"/>
        </w:pBdr>
        <w:tabs>
          <w:tab w:val="center" w:pos="4419"/>
          <w:tab w:val="right" w:pos="8838"/>
          <w:tab w:val="right" w:pos="13860"/>
        </w:tabs>
        <w:spacing w:line="360" w:lineRule="auto"/>
        <w:ind w:left="720"/>
        <w:jc w:val="both"/>
        <w:rPr>
          <w:rFonts w:ascii="Times New Roman" w:eastAsia="Times New Roman" w:hAnsi="Times New Roman" w:cs="Times New Roman"/>
          <w:b/>
        </w:rPr>
      </w:pPr>
    </w:p>
    <w:p w14:paraId="7136316E" w14:textId="5E3B5C22" w:rsidR="3788421C" w:rsidRDefault="004D74D4" w:rsidP="3788421C">
      <w:pPr>
        <w:pBdr>
          <w:top w:val="nil"/>
          <w:left w:val="nil"/>
          <w:bottom w:val="nil"/>
          <w:right w:val="nil"/>
          <w:between w:val="nil"/>
        </w:pBdr>
        <w:tabs>
          <w:tab w:val="center" w:pos="4419"/>
          <w:tab w:val="right" w:pos="8838"/>
          <w:tab w:val="right" w:pos="13860"/>
        </w:tabs>
        <w:spacing w:line="360" w:lineRule="auto"/>
        <w:ind w:left="720"/>
        <w:jc w:val="both"/>
        <w:rPr>
          <w:rFonts w:ascii="Times New Roman" w:eastAsia="Times New Roman" w:hAnsi="Times New Roman" w:cs="Times New Roman"/>
          <w:b/>
          <w:bCs/>
        </w:rPr>
      </w:pPr>
      <w:r w:rsidRPr="006F4E46">
        <w:rPr>
          <w:noProof/>
          <w:lang w:val="es-419"/>
        </w:rPr>
        <mc:AlternateContent>
          <mc:Choice Requires="wps">
            <w:drawing>
              <wp:anchor distT="0" distB="0" distL="114935" distR="114935" simplePos="0" relativeHeight="251658245" behindDoc="0" locked="0" layoutInCell="1" allowOverlap="1" wp14:anchorId="34CCF0DA" wp14:editId="5FFD84C3">
                <wp:simplePos x="0" y="0"/>
                <wp:positionH relativeFrom="column">
                  <wp:posOffset>1387475</wp:posOffset>
                </wp:positionH>
                <wp:positionV relativeFrom="paragraph">
                  <wp:posOffset>13970</wp:posOffset>
                </wp:positionV>
                <wp:extent cx="1504950" cy="749300"/>
                <wp:effectExtent l="0" t="0" r="19050" b="12700"/>
                <wp:wrapNone/>
                <wp:docPr id="260"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1504950" cy="749300"/>
                        </a:xfrm>
                        <a:prstGeom prst="rect">
                          <a:avLst/>
                        </a:prstGeom>
                        <a:solidFill>
                          <a:srgbClr val="FFFFFF"/>
                        </a:solidFill>
                        <a:ln w="9525">
                          <a:solidFill>
                            <a:srgbClr val="000000"/>
                          </a:solidFill>
                          <a:prstDash val="solid"/>
                          <a:miter/>
                        </a:ln>
                      </wps:spPr>
                      <wps:txbx>
                        <w:txbxContent>
                          <w:p w14:paraId="476B3E70" w14:textId="77777777" w:rsidR="00F62C28" w:rsidRPr="0048288B" w:rsidRDefault="00F62C28" w:rsidP="00F62C28">
                            <w:pPr>
                              <w:spacing w:line="252" w:lineRule="auto"/>
                              <w:jc w:val="center"/>
                              <w:rPr>
                                <w:rFonts w:ascii="Times New Roman" w:hAnsi="Times New Roman" w:cs="Times New Roman"/>
                                <w:lang w:val="es-419"/>
                              </w:rPr>
                            </w:pPr>
                            <w:r w:rsidRPr="0048288B">
                              <w:rPr>
                                <w:rFonts w:ascii="Times New Roman" w:hAnsi="Times New Roman" w:cs="Times New Roman"/>
                                <w:lang w:val="es-419"/>
                              </w:rPr>
                              <w:t>Publicaciones evaluadas para elegibilidad: (n=1</w:t>
                            </w:r>
                            <w:r>
                              <w:rPr>
                                <w:rFonts w:ascii="Times New Roman" w:hAnsi="Times New Roman" w:cs="Times New Roman"/>
                                <w:lang w:val="es-419"/>
                              </w:rPr>
                              <w:t>8)</w:t>
                            </w:r>
                          </w:p>
                        </w:txbxContent>
                      </wps:txbx>
                      <wps:bodyPr wrap="square" lIns="91440" tIns="91440" rIns="91440" bIns="91440" anchor="t" upright="1">
                        <a:noAutofit/>
                      </wps:bodyPr>
                    </wps:wsp>
                  </a:graphicData>
                </a:graphic>
                <wp14:sizeRelH relativeFrom="page">
                  <wp14:pctWidth>0</wp14:pctWidth>
                </wp14:sizeRelH>
                <wp14:sizeRelV relativeFrom="page">
                  <wp14:pctHeight>0</wp14:pctHeight>
                </wp14:sizeRelV>
              </wp:anchor>
            </w:drawing>
          </mc:Choice>
          <mc:Fallback>
            <w:pict>
              <v:rect w14:anchorId="34CCF0DA" id="_x0000_s1036" style="position:absolute;left:0;text-align:left;margin-left:109.25pt;margin-top:1.1pt;width:118.5pt;height:59pt;z-index:251658245;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">
                <o:lock v:ext="edit" aspectratio="t"/>
                <v:textbox inset=",7.2pt,,7.2pt">
                  <w:txbxContent>
                    <w:p w14:paraId="476B3E70" w14:textId="77777777" w:rsidR="00F62C28" w:rsidRPr="0048288B" w:rsidRDefault="00F62C28" w:rsidP="00F62C28">
                      <w:pPr>
                        <w:spacing w:line="252" w:lineRule="auto"/>
                        <w:jc w:val="center"/>
                        <w:rPr>
                          <w:rFonts w:ascii="Times New Roman" w:hAnsi="Times New Roman" w:cs="Times New Roman"/>
                          <w:lang w:val="es-419"/>
                        </w:rPr>
                      </w:pPr>
                      <w:r w:rsidRPr="0048288B">
                        <w:rPr>
                          <w:rFonts w:ascii="Times New Roman" w:hAnsi="Times New Roman" w:cs="Times New Roman"/>
                          <w:lang w:val="es-419"/>
                        </w:rPr>
                        <w:t>Publicaciones evaluadas para elegibilidad: (n=1</w:t>
                      </w:r>
                      <w:r>
                        <w:rPr>
                          <w:rFonts w:ascii="Times New Roman" w:hAnsi="Times New Roman" w:cs="Times New Roman"/>
                          <w:lang w:val="es-419"/>
                        </w:rPr>
                        <w:t>8)</w:t>
                      </w:r>
                    </w:p>
                  </w:txbxContent>
                </v:textbox>
              </v:rect>
            </w:pict>
          </mc:Fallback>
        </mc:AlternateContent>
      </w:r>
      <w:r w:rsidR="00533F4E" w:rsidRPr="006F4E46">
        <w:rPr>
          <w:noProof/>
          <w:lang w:val="es-419"/>
        </w:rPr>
        <mc:AlternateContent>
          <mc:Choice Requires="wps">
            <w:drawing>
              <wp:anchor distT="0" distB="0" distL="114300" distR="114300" simplePos="0" relativeHeight="251658251" behindDoc="0" locked="0" layoutInCell="1" allowOverlap="1" wp14:anchorId="0D5E482B" wp14:editId="098D208A">
                <wp:simplePos x="0" y="0"/>
                <wp:positionH relativeFrom="column">
                  <wp:posOffset>2992401</wp:posOffset>
                </wp:positionH>
                <wp:positionV relativeFrom="paragraph">
                  <wp:posOffset>156506</wp:posOffset>
                </wp:positionV>
                <wp:extent cx="697802" cy="0"/>
                <wp:effectExtent l="0" t="76200" r="26670" b="95250"/>
                <wp:wrapNone/>
                <wp:docPr id="257"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802" cy="0"/>
                        </a:xfrm>
                        <a:prstGeom prst="straightConnector1">
                          <a:avLst/>
                        </a:prstGeom>
                        <a:noFill/>
                        <a:ln w="9360" cap="flat">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9D70971" id="AutoShape 20" o:spid="_x0000_s1026" type="#_x0000_t32" style="position:absolute;margin-left:235.6pt;margin-top:12.3pt;width:54.95pt;height:0;flip:y;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" strokeweight=".26mm">
                <v:stroke endarrow="block" joinstyle="miter"/>
              </v:shape>
            </w:pict>
          </mc:Fallback>
        </mc:AlternateContent>
      </w:r>
    </w:p>
    <w:p w14:paraId="1AD6AF8C" w14:textId="16DEE484" w:rsidR="00F62C28" w:rsidRPr="006F4E46" w:rsidRDefault="00F62C28" w:rsidP="00F62C28">
      <w:pPr>
        <w:pBdr>
          <w:top w:val="nil"/>
          <w:left w:val="nil"/>
          <w:bottom w:val="nil"/>
          <w:right w:val="nil"/>
          <w:between w:val="nil"/>
        </w:pBdr>
        <w:tabs>
          <w:tab w:val="center" w:pos="4419"/>
          <w:tab w:val="right" w:pos="8838"/>
          <w:tab w:val="right" w:pos="13860"/>
        </w:tabs>
        <w:spacing w:line="360" w:lineRule="auto"/>
        <w:ind w:left="720"/>
        <w:jc w:val="both"/>
        <w:rPr>
          <w:rFonts w:ascii="Times New Roman" w:eastAsia="Times New Roman" w:hAnsi="Times New Roman" w:cs="Times New Roman"/>
          <w:b/>
        </w:rPr>
      </w:pPr>
    </w:p>
    <w:p w14:paraId="39194B00" w14:textId="3B648BC3" w:rsidR="00F62C28" w:rsidRPr="006F4E46" w:rsidRDefault="00F62C28" w:rsidP="00F62C28">
      <w:pPr>
        <w:pBdr>
          <w:top w:val="nil"/>
          <w:left w:val="nil"/>
          <w:bottom w:val="nil"/>
          <w:right w:val="nil"/>
          <w:between w:val="nil"/>
        </w:pBdr>
        <w:tabs>
          <w:tab w:val="center" w:pos="4419"/>
          <w:tab w:val="right" w:pos="8838"/>
          <w:tab w:val="right" w:pos="13860"/>
        </w:tabs>
        <w:spacing w:line="360" w:lineRule="auto"/>
        <w:ind w:left="720"/>
        <w:jc w:val="both"/>
        <w:rPr>
          <w:rFonts w:ascii="Times New Roman" w:eastAsia="Times New Roman" w:hAnsi="Times New Roman" w:cs="Times New Roman"/>
          <w:b/>
        </w:rPr>
      </w:pPr>
    </w:p>
    <w:p w14:paraId="1A5F213C" w14:textId="05454CE1" w:rsidR="00F62C28" w:rsidRPr="006F4E46" w:rsidRDefault="009A75AA" w:rsidP="00F62C28">
      <w:pPr>
        <w:pBdr>
          <w:top w:val="nil"/>
          <w:left w:val="nil"/>
          <w:bottom w:val="nil"/>
          <w:right w:val="nil"/>
          <w:between w:val="nil"/>
        </w:pBdr>
        <w:tabs>
          <w:tab w:val="center" w:pos="4419"/>
          <w:tab w:val="right" w:pos="8838"/>
          <w:tab w:val="right" w:pos="13860"/>
        </w:tabs>
        <w:spacing w:line="360" w:lineRule="auto"/>
        <w:ind w:left="720"/>
        <w:jc w:val="both"/>
        <w:rPr>
          <w:rFonts w:ascii="Times New Roman" w:eastAsia="Times New Roman" w:hAnsi="Times New Roman" w:cs="Times New Roman"/>
          <w:b/>
        </w:rPr>
      </w:pPr>
      <w:r w:rsidRPr="006F4E46">
        <w:rPr>
          <w:noProof/>
          <w:lang w:val="es-419"/>
        </w:rPr>
        <mc:AlternateContent>
          <mc:Choice Requires="wps">
            <w:drawing>
              <wp:anchor distT="0" distB="0" distL="114300" distR="114300" simplePos="0" relativeHeight="251658255" behindDoc="0" locked="0" layoutInCell="1" allowOverlap="1" wp14:anchorId="4ED9A7BF" wp14:editId="27441FD5">
                <wp:simplePos x="0" y="0"/>
                <wp:positionH relativeFrom="column">
                  <wp:posOffset>2115879</wp:posOffset>
                </wp:positionH>
                <wp:positionV relativeFrom="paragraph">
                  <wp:posOffset>10633</wp:posOffset>
                </wp:positionV>
                <wp:extent cx="0" cy="285750"/>
                <wp:effectExtent l="76200" t="0" r="57150" b="57150"/>
                <wp:wrapNone/>
                <wp:docPr id="668288777"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85750"/>
                        </a:xfrm>
                        <a:prstGeom prst="straightConnector1">
                          <a:avLst/>
                        </a:prstGeom>
                        <a:noFill/>
                        <a:ln w="9360" cap="flat">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8716F1B" id="AutoShape 20" o:spid="_x0000_s1026" type="#_x0000_t32" style="position:absolute;margin-left:166.6pt;margin-top:.85pt;width:0;height:22.5pt;flip:x;z-index:251660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" strokeweight=".26mm">
                <v:stroke endarrow="block" joinstyle="miter"/>
              </v:shape>
            </w:pict>
          </mc:Fallback>
        </mc:AlternateContent>
      </w:r>
      <w:r w:rsidR="00533F4E" w:rsidRPr="006F4E46">
        <w:rPr>
          <w:noProof/>
          <w:lang w:val="es-419"/>
        </w:rPr>
        <mc:AlternateContent>
          <mc:Choice Requires="wps">
            <w:drawing>
              <wp:anchor distT="0" distB="0" distL="114935" distR="114935" simplePos="0" relativeHeight="251658254" behindDoc="0" locked="0" layoutInCell="1" allowOverlap="1" wp14:anchorId="4A95E79D" wp14:editId="7C7A75C2">
                <wp:simplePos x="0" y="0"/>
                <wp:positionH relativeFrom="column">
                  <wp:posOffset>1359859</wp:posOffset>
                </wp:positionH>
                <wp:positionV relativeFrom="paragraph">
                  <wp:posOffset>257574</wp:posOffset>
                </wp:positionV>
                <wp:extent cx="1499191" cy="730250"/>
                <wp:effectExtent l="0" t="0" r="25400" b="12700"/>
                <wp:wrapNone/>
                <wp:docPr id="270"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1499191" cy="730250"/>
                        </a:xfrm>
                        <a:prstGeom prst="rect">
                          <a:avLst/>
                        </a:prstGeom>
                        <a:solidFill>
                          <a:srgbClr val="FFFFFF"/>
                        </a:solidFill>
                        <a:ln w="9525">
                          <a:solidFill>
                            <a:srgbClr val="000000"/>
                          </a:solidFill>
                          <a:prstDash val="solid"/>
                          <a:miter/>
                        </a:ln>
                      </wps:spPr>
                      <wps:txbx>
                        <w:txbxContent>
                          <w:p w14:paraId="5F321A76" w14:textId="0F46D541" w:rsidR="00F62C28" w:rsidRPr="0048288B" w:rsidRDefault="00F62C28" w:rsidP="00F62C28">
                            <w:pPr>
                              <w:overflowPunct w:val="0"/>
                              <w:jc w:val="center"/>
                              <w:rPr>
                                <w:rFonts w:ascii="Times New Roman" w:hAnsi="Times New Roman" w:cs="Times New Roman"/>
                                <w:lang w:val="es-419"/>
                              </w:rPr>
                            </w:pPr>
                            <w:r w:rsidRPr="0048288B">
                              <w:rPr>
                                <w:rFonts w:ascii="Times New Roman" w:hAnsi="Times New Roman" w:cs="Times New Roman"/>
                                <w:lang w:val="es-419"/>
                              </w:rPr>
                              <w:t>Total estudios incluidos en la revisión: (n=1</w:t>
                            </w:r>
                            <w:r w:rsidR="00880FA5">
                              <w:rPr>
                                <w:rFonts w:ascii="Times New Roman" w:hAnsi="Times New Roman" w:cs="Times New Roman"/>
                                <w:lang w:val="es-419"/>
                              </w:rPr>
                              <w:t>5</w:t>
                            </w:r>
                            <w:r w:rsidRPr="0048288B">
                              <w:rPr>
                                <w:rFonts w:ascii="Times New Roman" w:hAnsi="Times New Roman" w:cs="Times New Roman"/>
                                <w:lang w:val="es-419"/>
                              </w:rPr>
                              <w:t>)</w:t>
                            </w:r>
                          </w:p>
                        </w:txbxContent>
                      </wps:txbx>
                      <wps:bodyPr wrap="square" lIns="91440" tIns="91440" rIns="91440" bIns="91440" anchor="t" upright="1">
                        <a:noAutofit/>
                      </wps:bodyPr>
                    </wps:wsp>
                  </a:graphicData>
                </a:graphic>
                <wp14:sizeRelH relativeFrom="page">
                  <wp14:pctWidth>0</wp14:pctWidth>
                </wp14:sizeRelH>
                <wp14:sizeRelV relativeFrom="page">
                  <wp14:pctHeight>0</wp14:pctHeight>
                </wp14:sizeRelV>
              </wp:anchor>
            </w:drawing>
          </mc:Choice>
          <mc:Fallback>
            <w:pict>
              <v:rect w14:anchorId="4A95E79D" id="_x0000_s1037" style="position:absolute;left:0;text-align:left;margin-left:107.1pt;margin-top:20.3pt;width:118.05pt;height:57.5pt;z-index:25165825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">
                <o:lock v:ext="edit" aspectratio="t"/>
                <v:textbox inset=",7.2pt,,7.2pt">
                  <w:txbxContent>
                    <w:p w14:paraId="5F321A76" w14:textId="0F46D541" w:rsidR="00F62C28" w:rsidRPr="0048288B" w:rsidRDefault="00F62C28" w:rsidP="00F62C28">
                      <w:pPr>
                        <w:overflowPunct w:val="0"/>
                        <w:jc w:val="center"/>
                        <w:rPr>
                          <w:rFonts w:ascii="Times New Roman" w:hAnsi="Times New Roman" w:cs="Times New Roman"/>
                          <w:lang w:val="es-419"/>
                        </w:rPr>
                      </w:pPr>
                      <w:r w:rsidRPr="0048288B">
                        <w:rPr>
                          <w:rFonts w:ascii="Times New Roman" w:hAnsi="Times New Roman" w:cs="Times New Roman"/>
                          <w:lang w:val="es-419"/>
                        </w:rPr>
                        <w:t>Total estudios incluidos en la revisión: (n=1</w:t>
                      </w:r>
                      <w:r w:rsidR="00880FA5">
                        <w:rPr>
                          <w:rFonts w:ascii="Times New Roman" w:hAnsi="Times New Roman" w:cs="Times New Roman"/>
                          <w:lang w:val="es-419"/>
                        </w:rPr>
                        <w:t>5</w:t>
                      </w:r>
                      <w:r w:rsidRPr="0048288B">
                        <w:rPr>
                          <w:rFonts w:ascii="Times New Roman" w:hAnsi="Times New Roman" w:cs="Times New Roman"/>
                          <w:lang w:val="es-419"/>
                        </w:rPr>
                        <w:t>)</w:t>
                      </w:r>
                    </w:p>
                  </w:txbxContent>
                </v:textbox>
              </v:rect>
            </w:pict>
          </mc:Fallback>
        </mc:AlternateContent>
      </w:r>
    </w:p>
    <w:p w14:paraId="376D5EEA" w14:textId="77777777" w:rsidR="006D0CD7" w:rsidRDefault="006D0CD7" w:rsidP="00F62C28">
      <w:pPr>
        <w:spacing w:line="360" w:lineRule="auto"/>
        <w:jc w:val="both"/>
        <w:rPr>
          <w:rFonts w:ascii="Times New Roman" w:eastAsia="Times New Roman" w:hAnsi="Times New Roman" w:cs="Times New Roman"/>
          <w:b/>
        </w:rPr>
      </w:pPr>
    </w:p>
    <w:p w14:paraId="7C9EF19F" w14:textId="77777777" w:rsidR="006D0CD7" w:rsidRDefault="006D0CD7" w:rsidP="00F62C28">
      <w:pPr>
        <w:spacing w:line="360" w:lineRule="auto"/>
        <w:jc w:val="both"/>
        <w:rPr>
          <w:rFonts w:ascii="Times New Roman" w:eastAsia="Times New Roman" w:hAnsi="Times New Roman" w:cs="Times New Roman"/>
          <w:b/>
        </w:rPr>
      </w:pPr>
    </w:p>
    <w:p w14:paraId="6FEA2679" w14:textId="77777777" w:rsidR="006D0CD7" w:rsidRDefault="006D0CD7" w:rsidP="00F62C28">
      <w:pPr>
        <w:spacing w:line="360" w:lineRule="auto"/>
        <w:jc w:val="both"/>
        <w:rPr>
          <w:rFonts w:ascii="Times New Roman" w:eastAsia="Times New Roman" w:hAnsi="Times New Roman" w:cs="Times New Roman"/>
          <w:b/>
        </w:rPr>
      </w:pPr>
    </w:p>
    <w:p w14:paraId="73AD7F4D" w14:textId="77777777" w:rsidR="009C1565" w:rsidRPr="006F4E46" w:rsidRDefault="009C1565" w:rsidP="009C1565">
      <w:pPr>
        <w:spacing w:line="360" w:lineRule="auto"/>
        <w:jc w:val="center"/>
        <w:rPr>
          <w:rFonts w:ascii="Times New Roman" w:eastAsia="Times New Roman" w:hAnsi="Times New Roman" w:cs="Times New Roman"/>
          <w:b/>
          <w:bCs/>
        </w:rPr>
      </w:pPr>
      <w:r w:rsidRPr="052E661C">
        <w:rPr>
          <w:rFonts w:ascii="Times New Roman" w:eastAsia="Times New Roman" w:hAnsi="Times New Roman" w:cs="Times New Roman"/>
          <w:b/>
          <w:bCs/>
        </w:rPr>
        <w:t>Tabla 1. Programas de intervención para promover la resiliencia en mujeres con cáncer de mama.</w:t>
      </w:r>
    </w:p>
    <w:p w14:paraId="61F9A9CD" w14:textId="77777777" w:rsidR="009C1565" w:rsidRPr="006F4E46" w:rsidRDefault="009C1565" w:rsidP="009C1565">
      <w:pPr>
        <w:spacing w:line="360" w:lineRule="auto"/>
        <w:jc w:val="both"/>
        <w:rPr>
          <w:rFonts w:ascii="Aptos" w:eastAsia="Aptos" w:hAnsi="Aptos" w:cs="Aptos"/>
          <w:b/>
          <w:bCs/>
        </w:rPr>
      </w:pPr>
    </w:p>
    <w:tbl>
      <w:tblPr>
        <w:tblW w:w="13135" w:type="dxa"/>
        <w:tblLayout w:type="fixed"/>
        <w:tblLook w:val="0400" w:firstRow="0" w:lastRow="0" w:firstColumn="0" w:lastColumn="0" w:noHBand="0" w:noVBand="1"/>
      </w:tblPr>
      <w:tblGrid>
        <w:gridCol w:w="699"/>
        <w:gridCol w:w="992"/>
        <w:gridCol w:w="1339"/>
        <w:gridCol w:w="1500"/>
        <w:gridCol w:w="2123"/>
        <w:gridCol w:w="1134"/>
        <w:gridCol w:w="1701"/>
        <w:gridCol w:w="3647"/>
      </w:tblGrid>
      <w:tr w:rsidR="009C1565" w14:paraId="7EA075D9" w14:textId="77777777">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F40EFD" w14:textId="77777777" w:rsidR="009C1565" w:rsidRDefault="009C1565" w:rsidP="00EE6872">
            <w:pPr>
              <w:spacing w:line="360" w:lineRule="auto"/>
              <w:jc w:val="both"/>
              <w:rPr>
                <w:rFonts w:ascii="Times New Roman" w:eastAsia="Times New Roman" w:hAnsi="Times New Roman" w:cs="Times New Roman"/>
                <w:b/>
                <w:bCs/>
              </w:rPr>
            </w:pPr>
            <w:r w:rsidRPr="052E661C">
              <w:rPr>
                <w:rFonts w:ascii="Times New Roman" w:eastAsia="Times New Roman" w:hAnsi="Times New Roman" w:cs="Times New Roman"/>
                <w:b/>
                <w:bCs/>
              </w:rPr>
              <w:t>Año</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EFE0DE" w14:textId="77777777" w:rsidR="009C1565" w:rsidRDefault="009C1565" w:rsidP="00EE6872">
            <w:pPr>
              <w:spacing w:line="360" w:lineRule="auto"/>
              <w:jc w:val="both"/>
              <w:rPr>
                <w:rFonts w:ascii="Times New Roman" w:eastAsia="Times New Roman" w:hAnsi="Times New Roman" w:cs="Times New Roman"/>
                <w:b/>
                <w:bCs/>
              </w:rPr>
            </w:pPr>
            <w:r w:rsidRPr="052E661C">
              <w:rPr>
                <w:rFonts w:ascii="Times New Roman" w:eastAsia="Times New Roman" w:hAnsi="Times New Roman" w:cs="Times New Roman"/>
                <w:b/>
                <w:bCs/>
              </w:rPr>
              <w:t>País</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928022" w14:textId="77777777" w:rsidR="009C1565" w:rsidRDefault="009C1565" w:rsidP="00EE6872">
            <w:pPr>
              <w:spacing w:line="360" w:lineRule="auto"/>
              <w:jc w:val="both"/>
              <w:rPr>
                <w:rFonts w:ascii="Times New Roman" w:eastAsia="Times New Roman" w:hAnsi="Times New Roman" w:cs="Times New Roman"/>
                <w:b/>
                <w:bCs/>
              </w:rPr>
            </w:pPr>
            <w:r w:rsidRPr="052E661C">
              <w:rPr>
                <w:rFonts w:ascii="Times New Roman" w:eastAsia="Times New Roman" w:hAnsi="Times New Roman" w:cs="Times New Roman"/>
                <w:b/>
                <w:bCs/>
              </w:rPr>
              <w:t>Autores</w:t>
            </w:r>
          </w:p>
        </w:tc>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4A903C" w14:textId="77777777" w:rsidR="009C1565" w:rsidRDefault="009C1565" w:rsidP="00EE6872">
            <w:pPr>
              <w:spacing w:line="360" w:lineRule="auto"/>
              <w:jc w:val="both"/>
              <w:rPr>
                <w:rFonts w:ascii="Times New Roman" w:eastAsia="Times New Roman" w:hAnsi="Times New Roman" w:cs="Times New Roman"/>
                <w:b/>
                <w:bCs/>
              </w:rPr>
            </w:pPr>
            <w:r w:rsidRPr="052E661C">
              <w:rPr>
                <w:rFonts w:ascii="Times New Roman" w:eastAsia="Times New Roman" w:hAnsi="Times New Roman" w:cs="Times New Roman"/>
                <w:b/>
                <w:bCs/>
              </w:rPr>
              <w:t>Técnicas</w:t>
            </w:r>
          </w:p>
        </w:tc>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8C3F9C" w14:textId="77777777" w:rsidR="009C1565" w:rsidRDefault="009C1565" w:rsidP="00EE6872">
            <w:pPr>
              <w:spacing w:line="360" w:lineRule="auto"/>
              <w:jc w:val="both"/>
              <w:rPr>
                <w:rFonts w:ascii="Times New Roman" w:eastAsia="Times New Roman" w:hAnsi="Times New Roman" w:cs="Times New Roman"/>
                <w:b/>
                <w:bCs/>
              </w:rPr>
            </w:pPr>
            <w:r w:rsidRPr="052E661C">
              <w:rPr>
                <w:rFonts w:ascii="Times New Roman" w:eastAsia="Times New Roman" w:hAnsi="Times New Roman" w:cs="Times New Roman"/>
                <w:b/>
                <w:bCs/>
              </w:rPr>
              <w:t>instrumentos</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714080" w14:textId="77777777" w:rsidR="009C1565" w:rsidRDefault="009C1565" w:rsidP="00EE6872">
            <w:pPr>
              <w:spacing w:line="360" w:lineRule="auto"/>
              <w:jc w:val="both"/>
              <w:rPr>
                <w:rFonts w:ascii="Times New Roman" w:eastAsia="Times New Roman" w:hAnsi="Times New Roman" w:cs="Times New Roman"/>
                <w:b/>
                <w:bCs/>
              </w:rPr>
            </w:pPr>
            <w:r w:rsidRPr="052E661C">
              <w:rPr>
                <w:rFonts w:ascii="Times New Roman" w:eastAsia="Times New Roman" w:hAnsi="Times New Roman" w:cs="Times New Roman"/>
                <w:b/>
                <w:bCs/>
              </w:rPr>
              <w:t>Sesiones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C45FDD" w14:textId="77777777" w:rsidR="009C1565" w:rsidRDefault="009C1565" w:rsidP="00EE6872">
            <w:pPr>
              <w:spacing w:line="360" w:lineRule="auto"/>
              <w:jc w:val="both"/>
              <w:rPr>
                <w:rFonts w:ascii="Times New Roman" w:eastAsia="Times New Roman" w:hAnsi="Times New Roman" w:cs="Times New Roman"/>
                <w:b/>
                <w:bCs/>
              </w:rPr>
            </w:pPr>
            <w:r w:rsidRPr="052E661C">
              <w:rPr>
                <w:rFonts w:ascii="Times New Roman" w:eastAsia="Times New Roman" w:hAnsi="Times New Roman" w:cs="Times New Roman"/>
                <w:b/>
                <w:bCs/>
              </w:rPr>
              <w:t>Participantes</w:t>
            </w:r>
          </w:p>
        </w:tc>
        <w:tc>
          <w:tcPr>
            <w:tcW w:w="36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B9E9AAC" w14:textId="77777777" w:rsidR="009C1565" w:rsidRDefault="009C1565" w:rsidP="00EE6872">
            <w:pPr>
              <w:spacing w:line="360" w:lineRule="auto"/>
              <w:jc w:val="both"/>
              <w:rPr>
                <w:rFonts w:ascii="Times New Roman" w:eastAsia="Times New Roman" w:hAnsi="Times New Roman" w:cs="Times New Roman"/>
                <w:b/>
                <w:bCs/>
              </w:rPr>
            </w:pPr>
            <w:r w:rsidRPr="052E661C">
              <w:rPr>
                <w:rFonts w:ascii="Times New Roman" w:eastAsia="Times New Roman" w:hAnsi="Times New Roman" w:cs="Times New Roman"/>
                <w:b/>
                <w:bCs/>
              </w:rPr>
              <w:t>Resultados</w:t>
            </w:r>
          </w:p>
        </w:tc>
      </w:tr>
      <w:tr w:rsidR="009C1565" w14:paraId="15CC7CC6" w14:textId="77777777">
        <w:trPr>
          <w:trHeight w:val="1905"/>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D5FCF7"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2011</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5688BD"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USA</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C8A1FC" w14:textId="15C3B575" w:rsidR="00CA12D1" w:rsidRDefault="009C1565" w:rsidP="00EE6872">
            <w:pPr>
              <w:spacing w:line="360" w:lineRule="auto"/>
              <w:jc w:val="both"/>
              <w:rPr>
                <w:rFonts w:ascii="Times New Roman" w:eastAsia="Times New Roman" w:hAnsi="Times New Roman" w:cs="Times New Roman"/>
                <w:vertAlign w:val="superscript"/>
              </w:rPr>
            </w:pPr>
            <w:proofErr w:type="spellStart"/>
            <w:r w:rsidRPr="052E661C">
              <w:rPr>
                <w:rFonts w:ascii="Times New Roman" w:eastAsia="Times New Roman" w:hAnsi="Times New Roman" w:cs="Times New Roman"/>
              </w:rPr>
              <w:t>Loprinzi</w:t>
            </w:r>
            <w:proofErr w:type="spellEnd"/>
            <w:r w:rsidRPr="052E661C">
              <w:rPr>
                <w:rFonts w:ascii="Times New Roman" w:eastAsia="Times New Roman" w:hAnsi="Times New Roman" w:cs="Times New Roman"/>
              </w:rPr>
              <w:t xml:space="preserve"> et al.</w:t>
            </w:r>
          </w:p>
        </w:tc>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FB2CE4"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Relajación estructurada</w:t>
            </w:r>
          </w:p>
          <w:p w14:paraId="07F619B2"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(meditación de respiración estimulada).</w:t>
            </w:r>
          </w:p>
          <w:p w14:paraId="0744869A"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 xml:space="preserve"> </w:t>
            </w:r>
          </w:p>
        </w:tc>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EC799D"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Escala de Resiliencia de Connor-Davidson (CD-RISC), escala SMART</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027AAB"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6</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28A4B3"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n= 12 Sobrevivientes de cáncer de mama;</w:t>
            </w:r>
          </w:p>
          <w:p w14:paraId="394331CE"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n= 8 Grupo control.</w:t>
            </w:r>
          </w:p>
          <w:p w14:paraId="61DA9050"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 xml:space="preserve"> </w:t>
            </w:r>
          </w:p>
        </w:tc>
        <w:tc>
          <w:tcPr>
            <w:tcW w:w="36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DF3D28" w14:textId="483E7F3F" w:rsidR="009C1565" w:rsidRDefault="00231B60" w:rsidP="00EE6872">
            <w:pPr>
              <w:spacing w:line="360" w:lineRule="auto"/>
              <w:jc w:val="both"/>
              <w:rPr>
                <w:rFonts w:ascii="Times New Roman" w:eastAsia="Times New Roman" w:hAnsi="Times New Roman" w:cs="Times New Roman"/>
              </w:rPr>
            </w:pPr>
            <w:r>
              <w:rPr>
                <w:rFonts w:ascii="Times New Roman" w:eastAsia="Times New Roman" w:hAnsi="Times New Roman" w:cs="Times New Roman"/>
              </w:rPr>
              <w:t>M</w:t>
            </w:r>
            <w:r w:rsidR="009C1565" w:rsidRPr="052E661C">
              <w:rPr>
                <w:rFonts w:ascii="Times New Roman" w:eastAsia="Times New Roman" w:hAnsi="Times New Roman" w:cs="Times New Roman"/>
              </w:rPr>
              <w:t>ejora en la resiliencia y en el bienestar general de las pacientes, así como una reducción significativa del estrés y la ansiedad.</w:t>
            </w:r>
          </w:p>
          <w:p w14:paraId="4739F72E"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Resiliencia: 73,6 ± 10,1 (p = 0,010)</w:t>
            </w:r>
          </w:p>
        </w:tc>
      </w:tr>
      <w:tr w:rsidR="009C1565" w14:paraId="2BB0049F" w14:textId="77777777">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DB8255"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2011</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23DEE1"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Corea del Sur</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2A3C12" w14:textId="0183AF2C" w:rsidR="009C1565" w:rsidRDefault="009C1565" w:rsidP="00EE6872">
            <w:pPr>
              <w:spacing w:line="360" w:lineRule="auto"/>
              <w:jc w:val="both"/>
              <w:rPr>
                <w:rFonts w:ascii="Times New Roman" w:eastAsia="Times New Roman" w:hAnsi="Times New Roman" w:cs="Times New Roman"/>
                <w:vertAlign w:val="superscript"/>
              </w:rPr>
            </w:pPr>
            <w:r w:rsidRPr="052E661C">
              <w:rPr>
                <w:rFonts w:ascii="Times New Roman" w:eastAsia="Times New Roman" w:hAnsi="Times New Roman" w:cs="Times New Roman"/>
              </w:rPr>
              <w:t>Cho &amp; Oh</w:t>
            </w:r>
          </w:p>
        </w:tc>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4F72AD"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Terapia de la risa</w:t>
            </w:r>
          </w:p>
        </w:tc>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EF4584"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Escala de resiliencia, Escala de calidad de vida (QoL-C30)</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4ABDBC"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8</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5D948A"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n= 16 Sobrevivientes de cáncer de mama;</w:t>
            </w:r>
          </w:p>
          <w:p w14:paraId="0518314D"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n= 21 Grupo control</w:t>
            </w:r>
          </w:p>
          <w:p w14:paraId="0C280F2C"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 xml:space="preserve"> </w:t>
            </w:r>
          </w:p>
        </w:tc>
        <w:tc>
          <w:tcPr>
            <w:tcW w:w="36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DAC74C"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La intervención fue efectiva para fomentar la resiliencia y la calidad de vida, aunque no se observaron mejoras en la depresión ni en las respuestas inmunológicas: 5,56 ±7,29; Z -3,61 (p &lt; 0,001)</w:t>
            </w:r>
          </w:p>
          <w:p w14:paraId="1F1CB748"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 xml:space="preserve"> </w:t>
            </w:r>
          </w:p>
        </w:tc>
      </w:tr>
      <w:tr w:rsidR="009C1565" w14:paraId="6DDB0115" w14:textId="77777777">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AE1BD5"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2014</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6E8C94"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España</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13C735" w14:textId="4BCC10FE" w:rsidR="009C1565" w:rsidRDefault="009C1565" w:rsidP="00EE6872">
            <w:pPr>
              <w:spacing w:line="360" w:lineRule="auto"/>
              <w:jc w:val="both"/>
              <w:rPr>
                <w:rFonts w:ascii="Times New Roman" w:eastAsia="Times New Roman" w:hAnsi="Times New Roman" w:cs="Times New Roman"/>
                <w:vertAlign w:val="superscript"/>
              </w:rPr>
            </w:pPr>
            <w:r w:rsidRPr="052E661C">
              <w:rPr>
                <w:rFonts w:ascii="Times New Roman" w:eastAsia="Times New Roman" w:hAnsi="Times New Roman" w:cs="Times New Roman"/>
              </w:rPr>
              <w:t>Cerezo et al.</w:t>
            </w:r>
          </w:p>
        </w:tc>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1CE13FF"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Psicología positiva</w:t>
            </w:r>
          </w:p>
        </w:tc>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E1EC02"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Escala de Resiliencia de Connor-Davidson (CD-RISC)</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2808C8"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14</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E5A464"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n= 87 mujeres con cáncer de mama;</w:t>
            </w:r>
          </w:p>
          <w:p w14:paraId="29E071F6"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lastRenderedPageBreak/>
              <w:t>n = 88 Grupo control</w:t>
            </w:r>
          </w:p>
          <w:p w14:paraId="2280B7D8"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 xml:space="preserve"> </w:t>
            </w:r>
          </w:p>
        </w:tc>
        <w:tc>
          <w:tcPr>
            <w:tcW w:w="36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19AC44"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lastRenderedPageBreak/>
              <w:t xml:space="preserve">Se evidenció efectividad en el fomento del bienestar general y la resiliencia, aunque no se observaron </w:t>
            </w:r>
            <w:r w:rsidRPr="052E661C">
              <w:rPr>
                <w:rFonts w:ascii="Times New Roman" w:eastAsia="Times New Roman" w:hAnsi="Times New Roman" w:cs="Times New Roman"/>
              </w:rPr>
              <w:lastRenderedPageBreak/>
              <w:t>mejoras en la depresión ni en las respuestas inmunológicas.</w:t>
            </w:r>
          </w:p>
          <w:p w14:paraId="56F27B87"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Resiliencia: 60,57 ± 72,09 (p &lt; 0,05)</w:t>
            </w:r>
          </w:p>
          <w:p w14:paraId="2F79C72E"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 xml:space="preserve"> </w:t>
            </w:r>
          </w:p>
        </w:tc>
      </w:tr>
      <w:tr w:rsidR="009C1565" w14:paraId="508E87F3" w14:textId="77777777">
        <w:trPr>
          <w:trHeight w:val="225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C56683"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lastRenderedPageBreak/>
              <w:t>2016</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FA6804"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China</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1750C50" w14:textId="14089F2D" w:rsidR="009C1565" w:rsidRDefault="009C1565" w:rsidP="00EE6872">
            <w:pPr>
              <w:spacing w:line="360" w:lineRule="auto"/>
              <w:jc w:val="both"/>
              <w:rPr>
                <w:rFonts w:ascii="Times New Roman" w:eastAsia="Times New Roman" w:hAnsi="Times New Roman" w:cs="Times New Roman"/>
                <w:vertAlign w:val="superscript"/>
              </w:rPr>
            </w:pPr>
            <w:r w:rsidRPr="052E661C">
              <w:rPr>
                <w:rFonts w:ascii="Times New Roman" w:eastAsia="Times New Roman" w:hAnsi="Times New Roman" w:cs="Times New Roman"/>
              </w:rPr>
              <w:t>Ye et al.</w:t>
            </w:r>
          </w:p>
        </w:tc>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662F02"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Iniciativa multidisciplinaria basada en mentores ¨Ser resiliente frente al cáncer de mama¨.</w:t>
            </w:r>
          </w:p>
        </w:tc>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262BD1"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Escala de Resiliencia de Connor-Davidson (CD-RISC).</w:t>
            </w:r>
          </w:p>
          <w:p w14:paraId="646BC914"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 xml:space="preserve">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0DE5D3"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12</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369629"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n = 101 mujeres con cáncer de mama;</w:t>
            </w:r>
          </w:p>
          <w:p w14:paraId="7F2B79CF"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n = 103 Grupo control;</w:t>
            </w:r>
          </w:p>
          <w:p w14:paraId="41ECEF03"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n = 112 Grupo normal sin diagnóstico</w:t>
            </w:r>
          </w:p>
          <w:p w14:paraId="399A26D3"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 xml:space="preserve"> </w:t>
            </w:r>
          </w:p>
        </w:tc>
        <w:tc>
          <w:tcPr>
            <w:tcW w:w="36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D0333C"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Avance en resultados de salud positivos asociados al fortalecimiento de la resiliencia; reduce factores de riesgo de la angustia.</w:t>
            </w:r>
          </w:p>
          <w:p w14:paraId="734A62AE"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Resiliencia: 17.89 (6,75) (p &lt; 0,001)</w:t>
            </w:r>
          </w:p>
          <w:p w14:paraId="07B89DE8"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 xml:space="preserve"> </w:t>
            </w:r>
          </w:p>
        </w:tc>
      </w:tr>
      <w:tr w:rsidR="009C1565" w14:paraId="08D876FB" w14:textId="77777777">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0257BD"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2017</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EC94B2"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USA</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1162DB" w14:textId="15CB5C9C" w:rsidR="009C1565" w:rsidRDefault="009C1565" w:rsidP="00EE6872">
            <w:pPr>
              <w:spacing w:line="360" w:lineRule="auto"/>
              <w:jc w:val="both"/>
              <w:rPr>
                <w:rFonts w:ascii="Times New Roman" w:eastAsia="Times New Roman" w:hAnsi="Times New Roman" w:cs="Times New Roman"/>
                <w:vertAlign w:val="superscript"/>
              </w:rPr>
            </w:pPr>
            <w:r w:rsidRPr="052E661C">
              <w:rPr>
                <w:rFonts w:ascii="Times New Roman" w:eastAsia="Times New Roman" w:hAnsi="Times New Roman" w:cs="Times New Roman"/>
              </w:rPr>
              <w:t>Henry</w:t>
            </w:r>
          </w:p>
        </w:tc>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0A3E81"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Intervención de pesca con mosca</w:t>
            </w:r>
          </w:p>
          <w:p w14:paraId="040CB7A1"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 xml:space="preserve"> </w:t>
            </w:r>
          </w:p>
        </w:tc>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ED4A04"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Escala de Resiliencia de Connor-Davidson (CD-RISC).</w:t>
            </w:r>
          </w:p>
          <w:p w14:paraId="083D73F1"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 xml:space="preserve">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959B06"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Retiro fin de semana</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69110A"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n = 26 Sobrevivientes de cáncer de mama.</w:t>
            </w:r>
          </w:p>
          <w:p w14:paraId="7FBFA0FE"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 xml:space="preserve"> </w:t>
            </w:r>
          </w:p>
        </w:tc>
        <w:tc>
          <w:tcPr>
            <w:tcW w:w="36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9033D8"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Antes y después de la intervención con pacientes de cáncer de mama, no se encontraron diferencias en los puntajes de resiliencia y calidad de vida.</w:t>
            </w:r>
          </w:p>
          <w:p w14:paraId="3821E42C"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Resiliencia (F = 4,43; 1,04; p = 0,36).</w:t>
            </w:r>
          </w:p>
          <w:p w14:paraId="073B4BD2"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lastRenderedPageBreak/>
              <w:t xml:space="preserve"> </w:t>
            </w:r>
          </w:p>
        </w:tc>
      </w:tr>
      <w:tr w:rsidR="009C1565" w14:paraId="21EDC80C" w14:textId="77777777">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3593DCB"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lastRenderedPageBreak/>
              <w:t>2017</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A480F1"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Irán</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F3827A" w14:textId="4154C71C" w:rsidR="009C1565" w:rsidRDefault="009C1565" w:rsidP="00EE6872">
            <w:pPr>
              <w:spacing w:line="360" w:lineRule="auto"/>
              <w:jc w:val="both"/>
              <w:rPr>
                <w:rFonts w:ascii="Times New Roman" w:eastAsia="Times New Roman" w:hAnsi="Times New Roman" w:cs="Times New Roman"/>
                <w:vertAlign w:val="superscript"/>
              </w:rPr>
            </w:pPr>
            <w:proofErr w:type="spellStart"/>
            <w:r w:rsidRPr="052E661C">
              <w:rPr>
                <w:rFonts w:ascii="Times New Roman" w:eastAsia="Times New Roman" w:hAnsi="Times New Roman" w:cs="Times New Roman"/>
              </w:rPr>
              <w:t>Karimi</w:t>
            </w:r>
            <w:proofErr w:type="spellEnd"/>
            <w:r w:rsidRPr="052E661C">
              <w:rPr>
                <w:rFonts w:ascii="Times New Roman" w:eastAsia="Times New Roman" w:hAnsi="Times New Roman" w:cs="Times New Roman"/>
              </w:rPr>
              <w:t xml:space="preserve"> &amp; </w:t>
            </w:r>
            <w:proofErr w:type="spellStart"/>
            <w:r w:rsidRPr="052E661C">
              <w:rPr>
                <w:rFonts w:ascii="Times New Roman" w:eastAsia="Times New Roman" w:hAnsi="Times New Roman" w:cs="Times New Roman"/>
              </w:rPr>
              <w:t>Shariatnia</w:t>
            </w:r>
            <w:proofErr w:type="spellEnd"/>
          </w:p>
        </w:tc>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E175DC"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Terapia de espiritualidad en la resiliencia</w:t>
            </w:r>
          </w:p>
        </w:tc>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735635"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Escala de Resiliencia de Connor y Davidson (CD-RISC)</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5BF0E90"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11</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9E85F3"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n = 15 Grupo control;</w:t>
            </w:r>
          </w:p>
          <w:p w14:paraId="75859ABC"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n = 15 Grupo de intervención</w:t>
            </w:r>
          </w:p>
        </w:tc>
        <w:tc>
          <w:tcPr>
            <w:tcW w:w="36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18E0806"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Aumentó la resiliencia entre las pacientes con cáncer de mama.</w:t>
            </w:r>
          </w:p>
          <w:p w14:paraId="60D68D0B"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Resiliencia 4,30 ± 0,41 (p &lt; 0,05).</w:t>
            </w:r>
          </w:p>
        </w:tc>
      </w:tr>
      <w:tr w:rsidR="009C1565" w14:paraId="6106A41C" w14:textId="77777777">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204129"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2018</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70A2B5"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Taiwán</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1EA0F1" w14:textId="4F50BD6B" w:rsidR="009C1565" w:rsidRDefault="009C1565" w:rsidP="00EE6872">
            <w:pPr>
              <w:spacing w:line="360" w:lineRule="auto"/>
              <w:jc w:val="both"/>
              <w:rPr>
                <w:rFonts w:ascii="Times New Roman" w:eastAsia="Times New Roman" w:hAnsi="Times New Roman" w:cs="Times New Roman"/>
                <w:vertAlign w:val="superscript"/>
                <w:lang w:val="en-US"/>
              </w:rPr>
            </w:pPr>
            <w:r w:rsidRPr="052E661C">
              <w:rPr>
                <w:rFonts w:ascii="Times New Roman" w:eastAsia="Times New Roman" w:hAnsi="Times New Roman" w:cs="Times New Roman"/>
                <w:lang w:val="en-US"/>
              </w:rPr>
              <w:t>Wu et al.</w:t>
            </w:r>
          </w:p>
        </w:tc>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111751"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Intervención Psicoeducación en Pacientes</w:t>
            </w:r>
          </w:p>
        </w:tc>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B86022"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HADS (Ansiedad y Depresión); EORTC QLQ-C30 (Calidad de vida); RS (Resiliencia)</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4CCCCC"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6</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3597CC8"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n = 20 Grupo control;</w:t>
            </w:r>
          </w:p>
          <w:p w14:paraId="4B14FA38"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n = 20 Grupo de intervención</w:t>
            </w:r>
          </w:p>
          <w:p w14:paraId="7ED01008"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 xml:space="preserve"> </w:t>
            </w:r>
          </w:p>
        </w:tc>
        <w:tc>
          <w:tcPr>
            <w:tcW w:w="36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03ED02"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Se observaron incrementos significativos en el entendimiento, la resiliencia y el bienestar en las pacientes, durante y después de la quimioterapia.</w:t>
            </w:r>
          </w:p>
          <w:p w14:paraId="24A820FF"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Resiliencia (B = 4,27; SE = 1,46; p = 0,006)</w:t>
            </w:r>
          </w:p>
        </w:tc>
      </w:tr>
      <w:tr w:rsidR="009C1565" w14:paraId="681D0626" w14:textId="77777777">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D2BF54"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2018</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02EEB3"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Italia</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8C4C88" w14:textId="45A8E7C2" w:rsidR="009C1565" w:rsidRDefault="009C1565" w:rsidP="00EE6872">
            <w:pPr>
              <w:spacing w:line="360" w:lineRule="auto"/>
              <w:jc w:val="both"/>
              <w:rPr>
                <w:rFonts w:ascii="Times New Roman" w:eastAsia="Times New Roman" w:hAnsi="Times New Roman" w:cs="Times New Roman"/>
                <w:vertAlign w:val="superscript"/>
              </w:rPr>
            </w:pPr>
            <w:r w:rsidRPr="052E661C">
              <w:rPr>
                <w:rFonts w:ascii="Times New Roman" w:eastAsia="Times New Roman" w:hAnsi="Times New Roman" w:cs="Times New Roman"/>
              </w:rPr>
              <w:t>Di Giacomo et al.</w:t>
            </w:r>
          </w:p>
        </w:tc>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60A87D"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Soporte emocional (psicoterapia positiva)</w:t>
            </w:r>
          </w:p>
        </w:tc>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2CAE42"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Escala de Resiliencia de Connor-Davidson (CD-RISC).</w:t>
            </w:r>
          </w:p>
          <w:p w14:paraId="1626001B"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 xml:space="preserve">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DED563"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4 meses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AD1F0A"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n = 12 Grupo control;</w:t>
            </w:r>
          </w:p>
          <w:p w14:paraId="498CA7F0"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n = 12 Grupo de intervención</w:t>
            </w:r>
          </w:p>
        </w:tc>
        <w:tc>
          <w:tcPr>
            <w:tcW w:w="36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136BD8"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Tras el diagnóstico y tratamiento del cáncer de mama, se busca aplicar la psicoterapia positiva mediante el impacto de procesos cognitivos, estrategias de afrontamiento y resiliencia psicológica.</w:t>
            </w:r>
          </w:p>
        </w:tc>
      </w:tr>
      <w:tr w:rsidR="009C1565" w14:paraId="30299B11" w14:textId="77777777">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81C0FD"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2019</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D573F0"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China</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CDA9B6" w14:textId="06629397" w:rsidR="009C1565" w:rsidRDefault="009C1565" w:rsidP="00EE6872">
            <w:pPr>
              <w:spacing w:line="360" w:lineRule="auto"/>
              <w:jc w:val="both"/>
              <w:rPr>
                <w:rFonts w:ascii="Times New Roman" w:eastAsia="Times New Roman" w:hAnsi="Times New Roman" w:cs="Times New Roman"/>
                <w:vertAlign w:val="superscript"/>
              </w:rPr>
            </w:pPr>
            <w:r w:rsidRPr="052E661C">
              <w:rPr>
                <w:rFonts w:ascii="Times New Roman" w:eastAsia="Times New Roman" w:hAnsi="Times New Roman" w:cs="Times New Roman"/>
              </w:rPr>
              <w:t>Zhou et al.</w:t>
            </w:r>
          </w:p>
        </w:tc>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F477B1"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 xml:space="preserve">Mediante un dispositivo móvil, se realizan </w:t>
            </w:r>
            <w:r w:rsidRPr="052E661C">
              <w:rPr>
                <w:rFonts w:ascii="Times New Roman" w:eastAsia="Times New Roman" w:hAnsi="Times New Roman" w:cs="Times New Roman"/>
              </w:rPr>
              <w:lastRenderedPageBreak/>
              <w:t>capacitaciones en adaptación cíclica.</w:t>
            </w:r>
          </w:p>
        </w:tc>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A0B391"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lastRenderedPageBreak/>
              <w:t>Escala de Resiliencia de Connor-Davidson (CD-RISC),</w:t>
            </w:r>
          </w:p>
          <w:p w14:paraId="70159B96"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lastRenderedPageBreak/>
              <w:t xml:space="preserve">Escala de Depresión </w:t>
            </w:r>
            <w:proofErr w:type="spellStart"/>
            <w:r w:rsidRPr="052E661C">
              <w:rPr>
                <w:rFonts w:ascii="Times New Roman" w:eastAsia="Times New Roman" w:hAnsi="Times New Roman" w:cs="Times New Roman"/>
              </w:rPr>
              <w:t>Autoinformada</w:t>
            </w:r>
            <w:proofErr w:type="spellEnd"/>
            <w:r w:rsidRPr="052E661C">
              <w:rPr>
                <w:rFonts w:ascii="Times New Roman" w:eastAsia="Times New Roman" w:hAnsi="Times New Roman" w:cs="Times New Roman"/>
              </w:rPr>
              <w:t xml:space="preserve"> (SDS),</w:t>
            </w:r>
          </w:p>
          <w:p w14:paraId="07FEC880"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 xml:space="preserve">Escala de Ansiedad </w:t>
            </w:r>
            <w:proofErr w:type="spellStart"/>
            <w:r w:rsidRPr="052E661C">
              <w:rPr>
                <w:rFonts w:ascii="Times New Roman" w:eastAsia="Times New Roman" w:hAnsi="Times New Roman" w:cs="Times New Roman"/>
              </w:rPr>
              <w:t>Autoinformada</w:t>
            </w:r>
            <w:proofErr w:type="spellEnd"/>
            <w:r w:rsidRPr="052E661C">
              <w:rPr>
                <w:rFonts w:ascii="Times New Roman" w:eastAsia="Times New Roman" w:hAnsi="Times New Roman" w:cs="Times New Roman"/>
              </w:rPr>
              <w:t xml:space="preserve"> (SAS)</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5E857B"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lastRenderedPageBreak/>
              <w:t>12 semanas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339540"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n = 66 Grupo control;</w:t>
            </w:r>
          </w:p>
          <w:p w14:paraId="5AF1A2B9"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n = 66 Grupo de intervención</w:t>
            </w:r>
          </w:p>
        </w:tc>
        <w:tc>
          <w:tcPr>
            <w:tcW w:w="36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FC7152"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 xml:space="preserve">Reducción de síntomas como la ansiedad y depresión, con resultados positivos obtenidos a </w:t>
            </w:r>
            <w:r w:rsidRPr="052E661C">
              <w:rPr>
                <w:rFonts w:ascii="Times New Roman" w:eastAsia="Times New Roman" w:hAnsi="Times New Roman" w:cs="Times New Roman"/>
              </w:rPr>
              <w:lastRenderedPageBreak/>
              <w:t>través de las capacitaciones en resiliencia psicológica</w:t>
            </w:r>
          </w:p>
          <w:p w14:paraId="29940FA9"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(F = 19,53; P &lt; 0,001)</w:t>
            </w:r>
          </w:p>
        </w:tc>
      </w:tr>
      <w:tr w:rsidR="009C1565" w14:paraId="3218D8A9" w14:textId="77777777">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2EAF65"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lastRenderedPageBreak/>
              <w:t>2020</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50B95D3"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España</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7F9B38" w14:textId="38BA9C77" w:rsidR="009C1565" w:rsidRDefault="009C1565" w:rsidP="00EE6872">
            <w:pPr>
              <w:spacing w:line="360" w:lineRule="auto"/>
              <w:jc w:val="both"/>
              <w:rPr>
                <w:rFonts w:ascii="Times New Roman" w:eastAsia="Times New Roman" w:hAnsi="Times New Roman" w:cs="Times New Roman"/>
                <w:vertAlign w:val="superscript"/>
              </w:rPr>
            </w:pPr>
            <w:r w:rsidRPr="052E661C">
              <w:rPr>
                <w:rFonts w:ascii="Times New Roman" w:eastAsia="Times New Roman" w:hAnsi="Times New Roman" w:cs="Times New Roman"/>
              </w:rPr>
              <w:t>Franco et al.</w:t>
            </w:r>
          </w:p>
        </w:tc>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726579"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Mindfulness, meditación plena</w:t>
            </w:r>
          </w:p>
        </w:tc>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AB9A4B"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 xml:space="preserve">Escala de Resiliencia de </w:t>
            </w:r>
            <w:proofErr w:type="spellStart"/>
            <w:r w:rsidRPr="052E661C">
              <w:rPr>
                <w:rFonts w:ascii="Times New Roman" w:eastAsia="Times New Roman" w:hAnsi="Times New Roman" w:cs="Times New Roman"/>
              </w:rPr>
              <w:t>Wagnild</w:t>
            </w:r>
            <w:proofErr w:type="spellEnd"/>
            <w:r w:rsidRPr="052E661C">
              <w:rPr>
                <w:rFonts w:ascii="Times New Roman" w:eastAsia="Times New Roman" w:hAnsi="Times New Roman" w:cs="Times New Roman"/>
              </w:rPr>
              <w:t xml:space="preserve"> &amp; Young (RS-25),</w:t>
            </w:r>
          </w:p>
          <w:p w14:paraId="674ADFB9" w14:textId="77777777" w:rsidR="009C1565" w:rsidRPr="006B36B9" w:rsidRDefault="009C1565" w:rsidP="00EE6872">
            <w:pPr>
              <w:spacing w:line="360" w:lineRule="auto"/>
              <w:jc w:val="both"/>
              <w:rPr>
                <w:rFonts w:ascii="Times New Roman" w:eastAsia="Times New Roman" w:hAnsi="Times New Roman" w:cs="Times New Roman"/>
                <w:lang w:val="en-US"/>
              </w:rPr>
            </w:pPr>
            <w:r w:rsidRPr="006B36B9">
              <w:rPr>
                <w:rFonts w:ascii="Times New Roman" w:eastAsia="Times New Roman" w:hAnsi="Times New Roman" w:cs="Times New Roman"/>
                <w:lang w:val="en-US"/>
              </w:rPr>
              <w:t>Hospital Anxiety and Depression Scale (HADS)</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75AA0D"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7</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099980"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n = 17 Grupo control;</w:t>
            </w:r>
          </w:p>
          <w:p w14:paraId="6252A91A"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n = 19 Grupo de intervención</w:t>
            </w:r>
          </w:p>
        </w:tc>
        <w:tc>
          <w:tcPr>
            <w:tcW w:w="36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2E2FFA"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Diferencias significativas en la evaluación de la resiliencia</w:t>
            </w:r>
          </w:p>
          <w:p w14:paraId="3EF34204"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 xml:space="preserve"> </w:t>
            </w:r>
          </w:p>
          <w:p w14:paraId="15387623"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Resiliencia: M = 49,14 SD = 10,57 (p &lt; 0,005)</w:t>
            </w:r>
          </w:p>
        </w:tc>
      </w:tr>
      <w:tr w:rsidR="009C1565" w14:paraId="796595A0" w14:textId="77777777">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3C8ADB" w14:textId="77777777" w:rsidR="009C1565" w:rsidRPr="052E661C" w:rsidRDefault="009C1565" w:rsidP="00EE6872">
            <w:pPr>
              <w:spacing w:line="360" w:lineRule="auto"/>
              <w:jc w:val="both"/>
              <w:rPr>
                <w:rFonts w:ascii="Times New Roman" w:eastAsia="Times New Roman" w:hAnsi="Times New Roman" w:cs="Times New Roman"/>
              </w:rPr>
            </w:pPr>
            <w:r>
              <w:rPr>
                <w:rFonts w:ascii="Times New Roman" w:eastAsia="Times New Roman" w:hAnsi="Times New Roman" w:cs="Times New Roman"/>
              </w:rPr>
              <w:t>2020</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3A7EDFD" w14:textId="77777777" w:rsidR="009C1565" w:rsidRPr="052E661C" w:rsidRDefault="009C1565" w:rsidP="00EE6872">
            <w:pPr>
              <w:spacing w:line="360" w:lineRule="auto"/>
              <w:jc w:val="both"/>
              <w:rPr>
                <w:rFonts w:ascii="Times New Roman" w:eastAsia="Times New Roman" w:hAnsi="Times New Roman" w:cs="Times New Roman"/>
              </w:rPr>
            </w:pPr>
            <w:r>
              <w:rPr>
                <w:rFonts w:ascii="Times New Roman" w:eastAsia="Times New Roman" w:hAnsi="Times New Roman" w:cs="Times New Roman"/>
              </w:rPr>
              <w:t>China</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61FBA0" w14:textId="5872734D" w:rsidR="009C1565" w:rsidRPr="001C2F34" w:rsidRDefault="009C1565" w:rsidP="00EE6872">
            <w:pPr>
              <w:spacing w:line="360" w:lineRule="auto"/>
              <w:jc w:val="both"/>
              <w:rPr>
                <w:rFonts w:ascii="Times New Roman" w:eastAsia="Times New Roman" w:hAnsi="Times New Roman" w:cs="Times New Roman"/>
                <w:vertAlign w:val="superscript"/>
              </w:rPr>
            </w:pPr>
            <w:r>
              <w:rPr>
                <w:rFonts w:ascii="Times New Roman" w:eastAsia="Times New Roman" w:hAnsi="Times New Roman" w:cs="Times New Roman"/>
              </w:rPr>
              <w:t xml:space="preserve">Ma et al </w:t>
            </w:r>
          </w:p>
        </w:tc>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FECE37" w14:textId="77777777" w:rsidR="009C1565" w:rsidRPr="052E661C" w:rsidRDefault="009C1565" w:rsidP="00EE6872">
            <w:pPr>
              <w:spacing w:line="360" w:lineRule="auto"/>
              <w:jc w:val="both"/>
              <w:rPr>
                <w:rFonts w:ascii="Times New Roman" w:eastAsia="Times New Roman" w:hAnsi="Times New Roman" w:cs="Times New Roman"/>
              </w:rPr>
            </w:pPr>
            <w:r>
              <w:rPr>
                <w:rFonts w:ascii="Times New Roman" w:eastAsia="Times New Roman" w:hAnsi="Times New Roman" w:cs="Times New Roman"/>
              </w:rPr>
              <w:t>CALM</w:t>
            </w:r>
          </w:p>
        </w:tc>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B39EA73" w14:textId="77777777" w:rsidR="009C1565" w:rsidRPr="052E661C" w:rsidRDefault="009C1565" w:rsidP="00EE6872">
            <w:pPr>
              <w:spacing w:line="360" w:lineRule="auto"/>
              <w:jc w:val="both"/>
              <w:rPr>
                <w:rFonts w:ascii="Times New Roman" w:eastAsia="Times New Roman" w:hAnsi="Times New Roman" w:cs="Times New Roman"/>
              </w:rPr>
            </w:pPr>
            <w:r w:rsidRPr="00735E97">
              <w:rPr>
                <w:rFonts w:ascii="Times New Roman" w:eastAsia="Times New Roman" w:hAnsi="Times New Roman" w:cs="Times New Roman"/>
              </w:rPr>
              <w:t>FACT-</w:t>
            </w:r>
            <w:proofErr w:type="spellStart"/>
            <w:r w:rsidRPr="00735E97">
              <w:rPr>
                <w:rFonts w:ascii="Times New Roman" w:eastAsia="Times New Roman" w:hAnsi="Times New Roman" w:cs="Times New Roman"/>
              </w:rPr>
              <w:t>Cog</w:t>
            </w:r>
            <w:proofErr w:type="spellEnd"/>
            <w:r w:rsidRPr="00735E97">
              <w:rPr>
                <w:rFonts w:ascii="Times New Roman" w:eastAsia="Times New Roman" w:hAnsi="Times New Roman" w:cs="Times New Roman"/>
              </w:rPr>
              <w:t xml:space="preserve"> (Función Cognitiva), FACT-B (Calidad de Vida en Cáncer de Mama), DT (Termómetro de Distrés)</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7E408C8" w14:textId="77777777" w:rsidR="009C1565" w:rsidRPr="052E661C" w:rsidRDefault="009C1565" w:rsidP="00EE6872">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6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231B3AD" w14:textId="77777777" w:rsidR="009C1565" w:rsidRDefault="009C1565" w:rsidP="00EE6872">
            <w:pPr>
              <w:spacing w:line="360" w:lineRule="auto"/>
              <w:jc w:val="both"/>
              <w:rPr>
                <w:rFonts w:ascii="Times New Roman" w:eastAsia="Times New Roman" w:hAnsi="Times New Roman" w:cs="Times New Roman"/>
              </w:rPr>
            </w:pPr>
            <w:r>
              <w:rPr>
                <w:rFonts w:ascii="Times New Roman" w:eastAsia="Times New Roman" w:hAnsi="Times New Roman" w:cs="Times New Roman"/>
              </w:rPr>
              <w:t>N = 40 grupo control;</w:t>
            </w:r>
          </w:p>
          <w:p w14:paraId="07C6D795" w14:textId="77777777" w:rsidR="009C1565" w:rsidRPr="052E661C" w:rsidRDefault="009C1565" w:rsidP="00EE6872">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N = 34 grupo de intervención </w:t>
            </w:r>
          </w:p>
        </w:tc>
        <w:tc>
          <w:tcPr>
            <w:tcW w:w="36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491989" w14:textId="77777777" w:rsidR="009C1565" w:rsidRPr="052E661C" w:rsidRDefault="009C1565" w:rsidP="00EE6872">
            <w:pPr>
              <w:spacing w:line="360" w:lineRule="auto"/>
              <w:jc w:val="both"/>
              <w:rPr>
                <w:rFonts w:ascii="Times New Roman" w:eastAsia="Times New Roman" w:hAnsi="Times New Roman" w:cs="Times New Roman"/>
              </w:rPr>
            </w:pPr>
            <w:r w:rsidRPr="00124DB2">
              <w:rPr>
                <w:rFonts w:ascii="Times New Roman" w:eastAsia="Times New Roman" w:hAnsi="Times New Roman" w:cs="Times New Roman"/>
              </w:rPr>
              <w:t>El grupo CALM mostró mejoras significativas en función cognitiva, calidad de vida (QOL) y disminución del distrés psicológico (p = .000). Se encontró correlación positiva entre función cognitiva y QOL antes (r = 0.579) y después (r = 0.797) del tratamiento</w:t>
            </w:r>
          </w:p>
        </w:tc>
      </w:tr>
      <w:tr w:rsidR="009C1565" w14:paraId="662D788A" w14:textId="77777777">
        <w:trPr>
          <w:trHeight w:val="585"/>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2A1AE1"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lastRenderedPageBreak/>
              <w:t>2023</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55F809"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 xml:space="preserve"> </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196A5A" w14:textId="6F5FC727" w:rsidR="009C1565" w:rsidRDefault="009C1565" w:rsidP="00EE6872">
            <w:pPr>
              <w:spacing w:line="360" w:lineRule="auto"/>
              <w:jc w:val="both"/>
              <w:rPr>
                <w:rFonts w:ascii="Times New Roman" w:eastAsia="Times New Roman" w:hAnsi="Times New Roman" w:cs="Times New Roman"/>
                <w:vertAlign w:val="superscript"/>
              </w:rPr>
            </w:pPr>
            <w:proofErr w:type="spellStart"/>
            <w:r w:rsidRPr="052E661C">
              <w:rPr>
                <w:rFonts w:ascii="Times New Roman" w:eastAsia="Times New Roman" w:hAnsi="Times New Roman" w:cs="Times New Roman"/>
              </w:rPr>
              <w:t>Taghizadeh</w:t>
            </w:r>
            <w:proofErr w:type="spellEnd"/>
          </w:p>
        </w:tc>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11ECE9"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Terapia cognitivo-conductual</w:t>
            </w:r>
          </w:p>
        </w:tc>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BAAE44"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Escala de Resiliencia de Connor-Davidson (CD-RISC),</w:t>
            </w:r>
          </w:p>
          <w:p w14:paraId="40BC37DA"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Cuestionario de Calidad de Vida de la OMS (WHOQOL-BREF).</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B7752C"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10</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16DDB2"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n= 15 grupo control;</w:t>
            </w:r>
          </w:p>
          <w:p w14:paraId="6443BECB"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n= 15 grupo de intervención</w:t>
            </w:r>
          </w:p>
        </w:tc>
        <w:tc>
          <w:tcPr>
            <w:tcW w:w="36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FB5661"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Se obtuvo una diferencia significativa; por tanto, se concluye que esta técnica es útil para promover la resiliencia</w:t>
            </w:r>
          </w:p>
        </w:tc>
      </w:tr>
      <w:tr w:rsidR="009C1565" w14:paraId="3B4EEB66" w14:textId="77777777">
        <w:trPr>
          <w:trHeight w:val="585"/>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97633E6"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2024</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B202BA"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 xml:space="preserve"> </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1F834C" w14:textId="0083E436" w:rsidR="009C1565" w:rsidRDefault="009C1565" w:rsidP="00EE6872">
            <w:pPr>
              <w:spacing w:line="360" w:lineRule="auto"/>
              <w:jc w:val="both"/>
              <w:rPr>
                <w:rFonts w:ascii="Times New Roman" w:eastAsia="Times New Roman" w:hAnsi="Times New Roman" w:cs="Times New Roman"/>
                <w:vertAlign w:val="superscript"/>
              </w:rPr>
            </w:pPr>
            <w:proofErr w:type="spellStart"/>
            <w:r w:rsidRPr="052E661C">
              <w:rPr>
                <w:rFonts w:ascii="Times New Roman" w:eastAsia="Times New Roman" w:hAnsi="Times New Roman" w:cs="Times New Roman"/>
              </w:rPr>
              <w:t>Abdian</w:t>
            </w:r>
            <w:proofErr w:type="spellEnd"/>
            <w:r w:rsidRPr="052E661C">
              <w:rPr>
                <w:rFonts w:ascii="Times New Roman" w:eastAsia="Times New Roman" w:hAnsi="Times New Roman" w:cs="Times New Roman"/>
              </w:rPr>
              <w:t xml:space="preserve"> et al.</w:t>
            </w:r>
          </w:p>
        </w:tc>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FCB966"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Terapia de aceptación y compromiso y terapia de psicología positiva</w:t>
            </w:r>
          </w:p>
        </w:tc>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616024"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Escala de Resiliencia de Connor-Davidson (CD-RISC),</w:t>
            </w:r>
          </w:p>
          <w:p w14:paraId="3DB1EFB6"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 xml:space="preserve">Mental </w:t>
            </w:r>
            <w:proofErr w:type="spellStart"/>
            <w:r w:rsidRPr="052E661C">
              <w:rPr>
                <w:rFonts w:ascii="Times New Roman" w:eastAsia="Times New Roman" w:hAnsi="Times New Roman" w:cs="Times New Roman"/>
              </w:rPr>
              <w:t>Health</w:t>
            </w:r>
            <w:proofErr w:type="spellEnd"/>
            <w:r w:rsidRPr="052E661C">
              <w:rPr>
                <w:rFonts w:ascii="Times New Roman" w:eastAsia="Times New Roman" w:hAnsi="Times New Roman" w:cs="Times New Roman"/>
              </w:rPr>
              <w:t xml:space="preserve"> </w:t>
            </w:r>
            <w:proofErr w:type="spellStart"/>
            <w:r w:rsidRPr="052E661C">
              <w:rPr>
                <w:rFonts w:ascii="Times New Roman" w:eastAsia="Times New Roman" w:hAnsi="Times New Roman" w:cs="Times New Roman"/>
              </w:rPr>
              <w:t>Inventory</w:t>
            </w:r>
            <w:proofErr w:type="spellEnd"/>
            <w:r w:rsidRPr="052E661C">
              <w:rPr>
                <w:rFonts w:ascii="Times New Roman" w:eastAsia="Times New Roman" w:hAnsi="Times New Roman" w:cs="Times New Roman"/>
              </w:rPr>
              <w:t xml:space="preserve"> (MHI-38)</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460084"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8EBB45"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n= 30 grupo de terapia de aceptación y compromiso;</w:t>
            </w:r>
          </w:p>
          <w:p w14:paraId="14B30E86"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n= 30 grupo de terapia de psicología positiva</w:t>
            </w:r>
          </w:p>
        </w:tc>
        <w:tc>
          <w:tcPr>
            <w:tcW w:w="36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40F6F5" w14:textId="77777777" w:rsidR="009C1565" w:rsidRDefault="009C1565" w:rsidP="00EE6872">
            <w:pPr>
              <w:spacing w:line="360" w:lineRule="auto"/>
              <w:jc w:val="both"/>
              <w:rPr>
                <w:rFonts w:ascii="Times New Roman" w:eastAsia="Times New Roman" w:hAnsi="Times New Roman" w:cs="Times New Roman"/>
              </w:rPr>
            </w:pPr>
            <w:r w:rsidRPr="052E661C">
              <w:rPr>
                <w:rFonts w:ascii="Times New Roman" w:eastAsia="Times New Roman" w:hAnsi="Times New Roman" w:cs="Times New Roman"/>
              </w:rPr>
              <w:t>Se obtuvieron mejoras clínicamente significativas en resiliencia y salud mental.</w:t>
            </w:r>
          </w:p>
        </w:tc>
      </w:tr>
      <w:tr w:rsidR="009C1565" w14:paraId="49C04B26" w14:textId="77777777">
        <w:trPr>
          <w:trHeight w:val="585"/>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A96C17" w14:textId="77777777" w:rsidR="009C1565" w:rsidRPr="052E661C" w:rsidRDefault="009C1565" w:rsidP="00EE6872">
            <w:pPr>
              <w:spacing w:line="360" w:lineRule="auto"/>
              <w:jc w:val="both"/>
              <w:rPr>
                <w:rFonts w:ascii="Times New Roman" w:eastAsia="Times New Roman" w:hAnsi="Times New Roman" w:cs="Times New Roman"/>
              </w:rPr>
            </w:pPr>
            <w:r>
              <w:rPr>
                <w:rFonts w:ascii="Times New Roman" w:eastAsia="Times New Roman" w:hAnsi="Times New Roman" w:cs="Times New Roman"/>
              </w:rPr>
              <w:t>2023</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A4857F" w14:textId="77777777" w:rsidR="009C1565" w:rsidRPr="052E661C" w:rsidRDefault="009C1565" w:rsidP="00EE6872">
            <w:pPr>
              <w:spacing w:line="360" w:lineRule="auto"/>
              <w:jc w:val="both"/>
              <w:rPr>
                <w:rFonts w:ascii="Times New Roman" w:eastAsia="Times New Roman" w:hAnsi="Times New Roman" w:cs="Times New Roman"/>
              </w:rPr>
            </w:pPr>
            <w:r>
              <w:rPr>
                <w:rFonts w:ascii="Times New Roman" w:eastAsia="Times New Roman" w:hAnsi="Times New Roman" w:cs="Times New Roman"/>
              </w:rPr>
              <w:t>España</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A23C7F" w14:textId="27A22B7D" w:rsidR="009C1565" w:rsidRPr="001C2F34" w:rsidRDefault="009C1565" w:rsidP="00EE6872">
            <w:pPr>
              <w:spacing w:line="360" w:lineRule="auto"/>
              <w:jc w:val="both"/>
              <w:rPr>
                <w:rFonts w:ascii="Times New Roman" w:eastAsia="Times New Roman" w:hAnsi="Times New Roman" w:cs="Times New Roman"/>
                <w:vertAlign w:val="superscript"/>
              </w:rPr>
            </w:pPr>
            <w:r w:rsidRPr="00594AFB">
              <w:rPr>
                <w:rFonts w:ascii="Times New Roman" w:eastAsia="Times New Roman" w:hAnsi="Times New Roman" w:cs="Times New Roman"/>
              </w:rPr>
              <w:t>Lang-Ramos et al</w:t>
            </w:r>
            <w:r>
              <w:rPr>
                <w:rFonts w:ascii="Times New Roman" w:eastAsia="Times New Roman" w:hAnsi="Times New Roman" w:cs="Times New Roman"/>
              </w:rPr>
              <w:t xml:space="preserve"> </w:t>
            </w:r>
          </w:p>
        </w:tc>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3F78212" w14:textId="77777777" w:rsidR="009C1565" w:rsidRPr="052E661C" w:rsidRDefault="009C1565" w:rsidP="00EE6872">
            <w:pPr>
              <w:spacing w:line="360" w:lineRule="auto"/>
              <w:jc w:val="both"/>
              <w:rPr>
                <w:rFonts w:ascii="Times New Roman" w:eastAsia="Times New Roman" w:hAnsi="Times New Roman" w:cs="Times New Roman"/>
              </w:rPr>
            </w:pPr>
            <w:r>
              <w:rPr>
                <w:rFonts w:ascii="Times New Roman" w:eastAsia="Times New Roman" w:hAnsi="Times New Roman" w:cs="Times New Roman"/>
              </w:rPr>
              <w:t>GRACE (aumentando la resiliencia y valentía)</w:t>
            </w:r>
          </w:p>
        </w:tc>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45AD46" w14:textId="77777777" w:rsidR="009C1565" w:rsidRPr="052E661C" w:rsidRDefault="009C1565" w:rsidP="00EE6872">
            <w:pPr>
              <w:spacing w:line="360" w:lineRule="auto"/>
              <w:jc w:val="both"/>
              <w:rPr>
                <w:rFonts w:ascii="Times New Roman" w:eastAsia="Times New Roman" w:hAnsi="Times New Roman" w:cs="Times New Roman"/>
              </w:rPr>
            </w:pPr>
            <w:r w:rsidRPr="00693D93">
              <w:rPr>
                <w:rFonts w:ascii="Times New Roman" w:eastAsia="Times New Roman" w:hAnsi="Times New Roman" w:cs="Times New Roman"/>
              </w:rPr>
              <w:t>FACIT-</w:t>
            </w:r>
            <w:proofErr w:type="spellStart"/>
            <w:r w:rsidRPr="00693D93">
              <w:rPr>
                <w:rFonts w:ascii="Times New Roman" w:eastAsia="Times New Roman" w:hAnsi="Times New Roman" w:cs="Times New Roman"/>
              </w:rPr>
              <w:t>Sp</w:t>
            </w:r>
            <w:proofErr w:type="spellEnd"/>
            <w:r w:rsidRPr="00693D93">
              <w:rPr>
                <w:rFonts w:ascii="Times New Roman" w:eastAsia="Times New Roman" w:hAnsi="Times New Roman" w:cs="Times New Roman"/>
              </w:rPr>
              <w:t xml:space="preserve"> (Bienestar espiritual), FACT-G (Calidad de vida general), BAI </w:t>
            </w:r>
            <w:r w:rsidRPr="00693D93">
              <w:rPr>
                <w:rFonts w:ascii="Times New Roman" w:eastAsia="Times New Roman" w:hAnsi="Times New Roman" w:cs="Times New Roman"/>
              </w:rPr>
              <w:lastRenderedPageBreak/>
              <w:t>(Ansiedad), BDI-FS (Depresión), BHS (Desesperanza), UCLA-LS v3 (Soledad</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15543C" w14:textId="77777777" w:rsidR="009C1565" w:rsidRPr="052E661C" w:rsidRDefault="009C1565" w:rsidP="00EE6872">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6</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4D5AAA" w14:textId="77777777" w:rsidR="009C1565" w:rsidRDefault="009C1565" w:rsidP="00EE6872">
            <w:pPr>
              <w:spacing w:line="360" w:lineRule="auto"/>
              <w:jc w:val="both"/>
              <w:rPr>
                <w:rFonts w:ascii="Times New Roman" w:eastAsia="Times New Roman" w:hAnsi="Times New Roman" w:cs="Times New Roman"/>
              </w:rPr>
            </w:pPr>
            <w:r>
              <w:rPr>
                <w:rFonts w:ascii="Times New Roman" w:eastAsia="Times New Roman" w:hAnsi="Times New Roman" w:cs="Times New Roman"/>
              </w:rPr>
              <w:t>N = 34 grupo control;</w:t>
            </w:r>
          </w:p>
          <w:p w14:paraId="249BEF92" w14:textId="77777777" w:rsidR="009C1565" w:rsidRPr="052E661C" w:rsidRDefault="009C1565" w:rsidP="00EE6872">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N = 37 grupo intervención </w:t>
            </w:r>
          </w:p>
        </w:tc>
        <w:tc>
          <w:tcPr>
            <w:tcW w:w="36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427647" w14:textId="77777777" w:rsidR="009C1565" w:rsidRPr="052E661C" w:rsidRDefault="009C1565" w:rsidP="00EE6872">
            <w:pPr>
              <w:spacing w:line="360" w:lineRule="auto"/>
              <w:jc w:val="both"/>
              <w:rPr>
                <w:rFonts w:ascii="Times New Roman" w:eastAsia="Times New Roman" w:hAnsi="Times New Roman" w:cs="Times New Roman"/>
              </w:rPr>
            </w:pPr>
            <w:r w:rsidRPr="00D15DB1">
              <w:rPr>
                <w:rFonts w:ascii="Times New Roman" w:eastAsia="Times New Roman" w:hAnsi="Times New Roman" w:cs="Times New Roman"/>
              </w:rPr>
              <w:t xml:space="preserve">Las participantes del grupo GRACE mostraron mejoras en el bienestar espiritual al finalizar el programa (PE = 16.67, IC 95%: 13.17–20.16) y en el seguimiento a un mes (PE = </w:t>
            </w:r>
            <w:r w:rsidRPr="00D15DB1">
              <w:rPr>
                <w:rFonts w:ascii="Times New Roman" w:eastAsia="Times New Roman" w:hAnsi="Times New Roman" w:cs="Times New Roman"/>
              </w:rPr>
              <w:lastRenderedPageBreak/>
              <w:t xml:space="preserve">10.31, IC 95%: 6.73–13.89). También se observaron mejoras en la calidad de vida al final del programa (PE = 8.51) y al mes (PE = 6.17). </w:t>
            </w:r>
            <w:r>
              <w:rPr>
                <w:rFonts w:ascii="Times New Roman" w:eastAsia="Times New Roman" w:hAnsi="Times New Roman" w:cs="Times New Roman"/>
              </w:rPr>
              <w:t>S</w:t>
            </w:r>
            <w:r w:rsidRPr="00D15DB1">
              <w:rPr>
                <w:rFonts w:ascii="Times New Roman" w:eastAsia="Times New Roman" w:hAnsi="Times New Roman" w:cs="Times New Roman"/>
              </w:rPr>
              <w:t>e reportaron reducciones en depresión, desesperanza y ansiedad en el seguimiento.</w:t>
            </w:r>
          </w:p>
        </w:tc>
      </w:tr>
      <w:tr w:rsidR="009C1565" w14:paraId="0B43AD3A" w14:textId="77777777">
        <w:trPr>
          <w:trHeight w:val="585"/>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0FC3F9" w14:textId="77777777" w:rsidR="009C1565" w:rsidRDefault="009C1565" w:rsidP="00EE6872">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2024</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DE1921" w14:textId="77777777" w:rsidR="009C1565" w:rsidRDefault="009C1565" w:rsidP="00EE6872">
            <w:pPr>
              <w:spacing w:line="360" w:lineRule="auto"/>
              <w:jc w:val="both"/>
              <w:rPr>
                <w:rFonts w:ascii="Times New Roman" w:eastAsia="Times New Roman" w:hAnsi="Times New Roman" w:cs="Times New Roman"/>
              </w:rPr>
            </w:pPr>
            <w:r>
              <w:rPr>
                <w:rFonts w:ascii="Times New Roman" w:eastAsia="Times New Roman" w:hAnsi="Times New Roman" w:cs="Times New Roman"/>
              </w:rPr>
              <w:t>Australia</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76A93B" w14:textId="70ABD847" w:rsidR="009C1565" w:rsidRPr="00594AFB" w:rsidRDefault="009C1565" w:rsidP="00EE6872">
            <w:pPr>
              <w:spacing w:line="360" w:lineRule="auto"/>
              <w:jc w:val="both"/>
              <w:rPr>
                <w:rFonts w:ascii="Times New Roman" w:eastAsia="Times New Roman" w:hAnsi="Times New Roman" w:cs="Times New Roman"/>
              </w:rPr>
            </w:pPr>
            <w:proofErr w:type="spellStart"/>
            <w:r w:rsidRPr="00215AB6">
              <w:rPr>
                <w:rFonts w:ascii="Times New Roman" w:eastAsia="Times New Roman" w:hAnsi="Times New Roman" w:cs="Times New Roman"/>
              </w:rPr>
              <w:t>Iasiello</w:t>
            </w:r>
            <w:proofErr w:type="spellEnd"/>
            <w:r w:rsidRPr="00215AB6">
              <w:rPr>
                <w:rFonts w:ascii="Times New Roman" w:eastAsia="Times New Roman" w:hAnsi="Times New Roman" w:cs="Times New Roman"/>
              </w:rPr>
              <w:t xml:space="preserve"> et al.</w:t>
            </w:r>
            <w:r>
              <w:rPr>
                <w:rFonts w:ascii="Times New Roman" w:eastAsia="Times New Roman" w:hAnsi="Times New Roman" w:cs="Times New Roman"/>
              </w:rPr>
              <w:t xml:space="preserve"> </w:t>
            </w:r>
          </w:p>
        </w:tc>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4716A5" w14:textId="77777777" w:rsidR="009C1565" w:rsidRDefault="009C1565" w:rsidP="00EE6872">
            <w:pPr>
              <w:spacing w:line="360" w:lineRule="auto"/>
              <w:jc w:val="both"/>
              <w:rPr>
                <w:rFonts w:ascii="Times New Roman" w:eastAsia="Times New Roman" w:hAnsi="Times New Roman" w:cs="Times New Roman"/>
              </w:rPr>
            </w:pPr>
            <w:r>
              <w:rPr>
                <w:rFonts w:ascii="Times New Roman" w:eastAsia="Times New Roman" w:hAnsi="Times New Roman" w:cs="Times New Roman"/>
              </w:rPr>
              <w:t>BWP (programa de bienestar)</w:t>
            </w:r>
          </w:p>
        </w:tc>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3CAC75" w14:textId="77777777" w:rsidR="009C1565" w:rsidRPr="00693D93" w:rsidRDefault="009C1565" w:rsidP="00EE6872">
            <w:pPr>
              <w:spacing w:line="360" w:lineRule="auto"/>
              <w:jc w:val="both"/>
              <w:rPr>
                <w:rFonts w:ascii="Times New Roman" w:eastAsia="Times New Roman" w:hAnsi="Times New Roman" w:cs="Times New Roman"/>
              </w:rPr>
            </w:pPr>
            <w:r w:rsidRPr="00361C93">
              <w:rPr>
                <w:rFonts w:ascii="Times New Roman" w:eastAsia="Times New Roman" w:hAnsi="Times New Roman" w:cs="Times New Roman"/>
              </w:rPr>
              <w:t>Escala de Bienestar Mental de Warwick-Edimburgo</w:t>
            </w:r>
            <w:r>
              <w:rPr>
                <w:rFonts w:ascii="Times New Roman" w:eastAsia="Times New Roman" w:hAnsi="Times New Roman" w:cs="Times New Roman"/>
              </w:rPr>
              <w:t xml:space="preserve">, </w:t>
            </w:r>
            <w:r w:rsidRPr="00953A57">
              <w:rPr>
                <w:rFonts w:ascii="Times New Roman" w:eastAsia="Times New Roman" w:hAnsi="Times New Roman" w:cs="Times New Roman"/>
              </w:rPr>
              <w:t xml:space="preserve">Escala de Trastorno de Ansiedad Generalizada de 7 ítems </w:t>
            </w:r>
            <w:r w:rsidRPr="00BA7252">
              <w:rPr>
                <w:rFonts w:ascii="Times New Roman" w:eastAsia="Times New Roman" w:hAnsi="Times New Roman" w:cs="Times New Roman"/>
              </w:rPr>
              <w:t>(GAD-7)</w:t>
            </w:r>
            <w:r>
              <w:rPr>
                <w:rFonts w:ascii="Times New Roman" w:eastAsia="Times New Roman" w:hAnsi="Times New Roman" w:cs="Times New Roman"/>
              </w:rPr>
              <w:t xml:space="preserve">, </w:t>
            </w:r>
            <w:r w:rsidRPr="00953A57">
              <w:rPr>
                <w:rFonts w:ascii="Times New Roman" w:eastAsia="Times New Roman" w:hAnsi="Times New Roman" w:cs="Times New Roman"/>
              </w:rPr>
              <w:t xml:space="preserve">Cuestionario de Calidad de Vida Relacionada con la Salud en Cáncer – Versión Principal </w:t>
            </w:r>
            <w:r w:rsidRPr="00BA7252">
              <w:rPr>
                <w:rFonts w:ascii="Times New Roman" w:eastAsia="Times New Roman" w:hAnsi="Times New Roman" w:cs="Times New Roman"/>
              </w:rPr>
              <w:t>(EORTC QLQ-C30</w:t>
            </w:r>
            <w:r>
              <w:rPr>
                <w:rFonts w:ascii="Times New Roman" w:eastAsia="Times New Roman" w:hAnsi="Times New Roman" w:cs="Times New Roman"/>
              </w:rPr>
              <w:t xml:space="preserve">),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B0C95E" w14:textId="77777777" w:rsidR="009C1565" w:rsidRDefault="009C1565" w:rsidP="00EE6872">
            <w:pPr>
              <w:spacing w:line="360" w:lineRule="auto"/>
              <w:jc w:val="both"/>
              <w:rPr>
                <w:rFonts w:ascii="Times New Roman" w:eastAsia="Times New Roman" w:hAnsi="Times New Roman" w:cs="Times New Roman"/>
              </w:rPr>
            </w:pPr>
            <w:r>
              <w:rPr>
                <w:rFonts w:ascii="Times New Roman" w:eastAsia="Times New Roman" w:hAnsi="Times New Roman" w:cs="Times New Roman"/>
              </w:rPr>
              <w:t>5</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29CBDB" w14:textId="77777777" w:rsidR="009C1565" w:rsidRDefault="009C1565" w:rsidP="00EE6872">
            <w:pPr>
              <w:spacing w:line="360" w:lineRule="auto"/>
              <w:jc w:val="both"/>
              <w:rPr>
                <w:rFonts w:ascii="Times New Roman" w:eastAsia="Times New Roman" w:hAnsi="Times New Roman" w:cs="Times New Roman"/>
              </w:rPr>
            </w:pPr>
            <w:r w:rsidRPr="00BE604B">
              <w:rPr>
                <w:rFonts w:ascii="Times New Roman" w:eastAsia="Times New Roman" w:hAnsi="Times New Roman" w:cs="Times New Roman"/>
              </w:rPr>
              <w:t xml:space="preserve"> n = 7</w:t>
            </w:r>
            <w:r>
              <w:rPr>
                <w:rFonts w:ascii="Times New Roman" w:eastAsia="Times New Roman" w:hAnsi="Times New Roman" w:cs="Times New Roman"/>
              </w:rPr>
              <w:t xml:space="preserve"> grupo 1</w:t>
            </w:r>
            <w:r w:rsidRPr="00BE604B">
              <w:rPr>
                <w:rFonts w:ascii="Times New Roman" w:eastAsia="Times New Roman" w:hAnsi="Times New Roman" w:cs="Times New Roman"/>
              </w:rPr>
              <w:t>, n = 6</w:t>
            </w:r>
            <w:r>
              <w:rPr>
                <w:rFonts w:ascii="Times New Roman" w:eastAsia="Times New Roman" w:hAnsi="Times New Roman" w:cs="Times New Roman"/>
              </w:rPr>
              <w:t xml:space="preserve"> grupo 2</w:t>
            </w:r>
            <w:r w:rsidRPr="00BE604B">
              <w:rPr>
                <w:rFonts w:ascii="Times New Roman" w:eastAsia="Times New Roman" w:hAnsi="Times New Roman" w:cs="Times New Roman"/>
              </w:rPr>
              <w:t xml:space="preserve">, </w:t>
            </w:r>
          </w:p>
          <w:p w14:paraId="5D7E4695" w14:textId="77777777" w:rsidR="009C1565" w:rsidRDefault="009C1565" w:rsidP="00EE6872">
            <w:pPr>
              <w:spacing w:line="360" w:lineRule="auto"/>
              <w:jc w:val="both"/>
              <w:rPr>
                <w:rFonts w:ascii="Times New Roman" w:eastAsia="Times New Roman" w:hAnsi="Times New Roman" w:cs="Times New Roman"/>
              </w:rPr>
            </w:pPr>
            <w:r w:rsidRPr="00BE604B">
              <w:rPr>
                <w:rFonts w:ascii="Times New Roman" w:eastAsia="Times New Roman" w:hAnsi="Times New Roman" w:cs="Times New Roman"/>
              </w:rPr>
              <w:t>n = 4</w:t>
            </w:r>
            <w:r>
              <w:rPr>
                <w:rFonts w:ascii="Times New Roman" w:eastAsia="Times New Roman" w:hAnsi="Times New Roman" w:cs="Times New Roman"/>
              </w:rPr>
              <w:t xml:space="preserve"> grupo 3</w:t>
            </w:r>
            <w:r w:rsidRPr="00BE604B">
              <w:rPr>
                <w:rFonts w:ascii="Times New Roman" w:eastAsia="Times New Roman" w:hAnsi="Times New Roman" w:cs="Times New Roman"/>
              </w:rPr>
              <w:t>,   n = 5</w:t>
            </w:r>
            <w:r>
              <w:rPr>
                <w:rFonts w:ascii="Times New Roman" w:eastAsia="Times New Roman" w:hAnsi="Times New Roman" w:cs="Times New Roman"/>
              </w:rPr>
              <w:t xml:space="preserve"> grupo 4. </w:t>
            </w:r>
          </w:p>
        </w:tc>
        <w:tc>
          <w:tcPr>
            <w:tcW w:w="36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669A8B" w14:textId="77777777" w:rsidR="009C1565" w:rsidRPr="00D15DB1" w:rsidRDefault="009C1565" w:rsidP="00EE6872">
            <w:pPr>
              <w:spacing w:line="360" w:lineRule="auto"/>
              <w:jc w:val="both"/>
              <w:rPr>
                <w:rFonts w:ascii="Times New Roman" w:eastAsia="Times New Roman" w:hAnsi="Times New Roman" w:cs="Times New Roman"/>
              </w:rPr>
            </w:pPr>
            <w:r w:rsidRPr="00827164">
              <w:rPr>
                <w:rFonts w:ascii="Times New Roman" w:eastAsia="Times New Roman" w:hAnsi="Times New Roman" w:cs="Times New Roman"/>
              </w:rPr>
              <w:t xml:space="preserve">Se encontraron </w:t>
            </w:r>
            <w:r>
              <w:rPr>
                <w:rFonts w:ascii="Times New Roman" w:eastAsia="Times New Roman" w:hAnsi="Times New Roman" w:cs="Times New Roman"/>
              </w:rPr>
              <w:t xml:space="preserve">diferencias positivas </w:t>
            </w:r>
            <w:r w:rsidRPr="00827164">
              <w:rPr>
                <w:rFonts w:ascii="Times New Roman" w:eastAsia="Times New Roman" w:hAnsi="Times New Roman" w:cs="Times New Roman"/>
              </w:rPr>
              <w:t>en bienestar mental, síntomas depresivos y ansiedad (ω² parcial = 0.28, 0.21 y 0.20, respectivamente). No se observaron resultados estadísticamente significativos en autocompasión, resiliencia ni calidad de vida.</w:t>
            </w:r>
          </w:p>
        </w:tc>
      </w:tr>
    </w:tbl>
    <w:p w14:paraId="3E593EAC" w14:textId="77777777" w:rsidR="009C1565" w:rsidRPr="006F4E46" w:rsidRDefault="009C1565" w:rsidP="00EE6872">
      <w:pPr>
        <w:spacing w:line="360" w:lineRule="auto"/>
        <w:jc w:val="both"/>
        <w:rPr>
          <w:rFonts w:ascii="Aptos" w:eastAsia="Aptos" w:hAnsi="Aptos" w:cs="Aptos"/>
        </w:rPr>
        <w:sectPr w:rsidR="009C1565" w:rsidRPr="006F4E46" w:rsidSect="009C1565">
          <w:pgSz w:w="15840" w:h="12240" w:orient="landscape"/>
          <w:pgMar w:top="1440" w:right="1440" w:bottom="1440" w:left="1440" w:header="709" w:footer="709" w:gutter="567"/>
          <w:pgNumType w:start="1"/>
          <w:cols w:space="720"/>
        </w:sectPr>
      </w:pPr>
    </w:p>
    <w:p w14:paraId="4DA951A1" w14:textId="77777777" w:rsidR="009C1565" w:rsidRDefault="009C1565" w:rsidP="00EE6872">
      <w:pPr>
        <w:spacing w:line="360" w:lineRule="auto"/>
        <w:jc w:val="both"/>
        <w:rPr>
          <w:rFonts w:ascii="Times New Roman" w:eastAsia="Times New Roman" w:hAnsi="Times New Roman" w:cs="Times New Roman"/>
          <w:b/>
        </w:rPr>
      </w:pPr>
    </w:p>
    <w:p w14:paraId="7FB4508D" w14:textId="70A6E4ED" w:rsidR="00F62C28" w:rsidRPr="006F4E46" w:rsidRDefault="00F62C28" w:rsidP="00EE6872">
      <w:pPr>
        <w:spacing w:line="360" w:lineRule="auto"/>
        <w:rPr>
          <w:rFonts w:ascii="Times New Roman" w:eastAsia="Times New Roman" w:hAnsi="Times New Roman" w:cs="Times New Roman"/>
          <w:b/>
        </w:rPr>
      </w:pPr>
      <w:r w:rsidRPr="00EE6872">
        <w:rPr>
          <w:rFonts w:ascii="Times New Roman" w:eastAsia="Times New Roman" w:hAnsi="Times New Roman" w:cs="Times New Roman"/>
          <w:b/>
          <w:i/>
          <w:iCs/>
        </w:rPr>
        <w:t>Programas de intervención psicológica dirigidos a pacientes con cáncer de mama</w:t>
      </w:r>
    </w:p>
    <w:p w14:paraId="43831D92" w14:textId="4F632DFB" w:rsidR="00F62C28" w:rsidRDefault="00F62C28" w:rsidP="00EE6872">
      <w:pPr>
        <w:spacing w:line="360" w:lineRule="auto"/>
        <w:ind w:firstLine="709"/>
        <w:jc w:val="both"/>
        <w:rPr>
          <w:rFonts w:ascii="Times New Roman" w:eastAsia="Times New Roman" w:hAnsi="Times New Roman" w:cs="Times New Roman"/>
        </w:rPr>
      </w:pPr>
      <w:r w:rsidRPr="006F4E46">
        <w:rPr>
          <w:rFonts w:ascii="Times New Roman" w:eastAsia="Times New Roman" w:hAnsi="Times New Roman" w:cs="Times New Roman"/>
        </w:rPr>
        <w:t xml:space="preserve"> El interés científico en estudiar la relación que existe entre la resiliencia psicológica y el cáncer de mama ha establecido que promover conductas resilientes favorece el bienestar psicológico en la población afectada, contribuyendo a un adecuado afrontamiento de la enfermedad como también a una disminución en las afectaciones psicológicas a nivel emocional. Sin embargo, un campo que ha sido poco investigado, pero que ha despertado un gran interés, es el diseño de proyectos de intervención centrados en fomentar la resiliencia y los beneficios en la salud mental de esta población.</w:t>
      </w:r>
    </w:p>
    <w:p w14:paraId="22438A8F" w14:textId="7A965431" w:rsidR="00C44626" w:rsidRPr="006F4E46" w:rsidRDefault="00F62C28" w:rsidP="00EE6872">
      <w:pPr>
        <w:spacing w:line="360" w:lineRule="auto"/>
        <w:ind w:firstLine="709"/>
        <w:jc w:val="both"/>
        <w:rPr>
          <w:rFonts w:ascii="Times New Roman" w:eastAsia="Times New Roman" w:hAnsi="Times New Roman" w:cs="Times New Roman"/>
        </w:rPr>
      </w:pPr>
      <w:r w:rsidRPr="006F4E46">
        <w:rPr>
          <w:rFonts w:ascii="Times New Roman" w:eastAsia="Times New Roman" w:hAnsi="Times New Roman" w:cs="Times New Roman"/>
        </w:rPr>
        <w:t xml:space="preserve">A continuación, se presentarán las intervenciones y programas sobre resiliencia y cáncer de mama, identificados hasta el momento; los programas han tenido diversos enfoques de abordajes, como psicoeducativos y de intervención desde varias terapias psicológicas. </w:t>
      </w:r>
    </w:p>
    <w:p w14:paraId="46B08074" w14:textId="254AAF8A" w:rsidR="00C44626" w:rsidRPr="006F4E46" w:rsidRDefault="00F62C28" w:rsidP="00EE6872">
      <w:pPr>
        <w:spacing w:line="360" w:lineRule="auto"/>
        <w:ind w:firstLine="709"/>
        <w:jc w:val="both"/>
        <w:rPr>
          <w:rFonts w:ascii="Times New Roman" w:eastAsia="Times New Roman" w:hAnsi="Times New Roman" w:cs="Times New Roman"/>
        </w:rPr>
      </w:pPr>
      <w:r w:rsidRPr="1F6E1CED">
        <w:rPr>
          <w:rFonts w:ascii="Times New Roman" w:eastAsia="Times New Roman" w:hAnsi="Times New Roman" w:cs="Times New Roman"/>
        </w:rPr>
        <w:t xml:space="preserve">Iniciando con </w:t>
      </w:r>
      <w:proofErr w:type="spellStart"/>
      <w:r w:rsidRPr="1F6E1CED">
        <w:rPr>
          <w:rFonts w:ascii="Times New Roman" w:eastAsia="Times New Roman" w:hAnsi="Times New Roman" w:cs="Times New Roman"/>
        </w:rPr>
        <w:t>Loprinzi</w:t>
      </w:r>
      <w:proofErr w:type="spellEnd"/>
      <w:r w:rsidRPr="1F6E1CED">
        <w:rPr>
          <w:rFonts w:ascii="Times New Roman" w:eastAsia="Times New Roman" w:hAnsi="Times New Roman" w:cs="Times New Roman"/>
        </w:rPr>
        <w:t xml:space="preserve"> et al</w:t>
      </w:r>
      <w:r w:rsidR="00765D1B" w:rsidRPr="1F6E1CED">
        <w:rPr>
          <w:rFonts w:ascii="Times New Roman" w:eastAsia="Times New Roman" w:hAnsi="Times New Roman" w:cs="Times New Roman"/>
        </w:rPr>
        <w:t>.</w:t>
      </w:r>
      <w:r w:rsidR="00CA12D1">
        <w:rPr>
          <w:rFonts w:ascii="Times New Roman" w:eastAsia="Times New Roman" w:hAnsi="Times New Roman" w:cs="Times New Roman"/>
        </w:rPr>
        <w:t>, en 2011</w:t>
      </w:r>
      <w:r w:rsidRPr="1F6E1CED">
        <w:rPr>
          <w:rFonts w:ascii="Times New Roman" w:eastAsia="Times New Roman" w:hAnsi="Times New Roman" w:cs="Times New Roman"/>
        </w:rPr>
        <w:t xml:space="preserve">, quienes demostraron en una capacitación con un programa denominado SMART (entrenamiento para el manejo de estrés y la resiliencia) en el cual entrenaron a 25 mujeres con cáncer de mama en factores psicológicos como el estrés y la resiliencia, se desarrolló durante 12 semanas entre sesiones grupales, individuales y seguimiento telefónico.  Encontrando resultados positivos en la calidad de vida y la resiliencia, como también en la disminución del estrés percibido y la ansiedad en esta población. </w:t>
      </w:r>
    </w:p>
    <w:p w14:paraId="15325500" w14:textId="76C3A6A4" w:rsidR="00F62C28" w:rsidRPr="006F4E46" w:rsidRDefault="00F62C28" w:rsidP="00EE6872">
      <w:pPr>
        <w:spacing w:line="360" w:lineRule="auto"/>
        <w:ind w:firstLine="709"/>
        <w:jc w:val="both"/>
        <w:rPr>
          <w:rFonts w:ascii="Times New Roman" w:eastAsia="Times New Roman" w:hAnsi="Times New Roman" w:cs="Times New Roman"/>
        </w:rPr>
      </w:pPr>
      <w:r w:rsidRPr="1F6E1CED">
        <w:rPr>
          <w:rFonts w:ascii="Times New Roman" w:eastAsia="Times New Roman" w:hAnsi="Times New Roman" w:cs="Times New Roman"/>
        </w:rPr>
        <w:t>En este sentido, diversos tipos de terapias psicológicas han sido utilizadas para favorecer la resiliencia con otros aspectos psicológicos en mujeres que padecen cáncer de mama; como es el caso de Cho y Oh</w:t>
      </w:r>
      <w:r w:rsidR="00CA12D1">
        <w:rPr>
          <w:rFonts w:ascii="Times New Roman" w:eastAsia="Times New Roman" w:hAnsi="Times New Roman" w:cs="Times New Roman"/>
          <w:vertAlign w:val="superscript"/>
        </w:rPr>
        <w:t xml:space="preserve"> </w:t>
      </w:r>
      <w:r w:rsidR="00CA12D1">
        <w:rPr>
          <w:rFonts w:ascii="Times New Roman" w:eastAsia="Times New Roman" w:hAnsi="Times New Roman" w:cs="Times New Roman"/>
        </w:rPr>
        <w:t>en 2011</w:t>
      </w:r>
      <w:r w:rsidR="00BC2C3A" w:rsidRPr="1F6E1CED">
        <w:rPr>
          <w:rFonts w:ascii="Times New Roman" w:eastAsia="Times New Roman" w:hAnsi="Times New Roman" w:cs="Times New Roman"/>
        </w:rPr>
        <w:t xml:space="preserve">, </w:t>
      </w:r>
      <w:r w:rsidRPr="1F6E1CED">
        <w:rPr>
          <w:rFonts w:ascii="Times New Roman" w:eastAsia="Times New Roman" w:hAnsi="Times New Roman" w:cs="Times New Roman"/>
        </w:rPr>
        <w:t>quienes realizaron un estudio cuasi-experimental</w:t>
      </w:r>
      <w:r w:rsidR="00C44626">
        <w:rPr>
          <w:rFonts w:ascii="Times New Roman" w:eastAsia="Times New Roman" w:hAnsi="Times New Roman" w:cs="Times New Roman"/>
        </w:rPr>
        <w:t xml:space="preserve"> </w:t>
      </w:r>
      <w:r w:rsidRPr="1F6E1CED">
        <w:rPr>
          <w:rFonts w:ascii="Times New Roman" w:eastAsia="Times New Roman" w:hAnsi="Times New Roman" w:cs="Times New Roman"/>
        </w:rPr>
        <w:t>con 16 mujeres sobrevivientes de cáncer de mama  y 21 mujeres  en el grupo control a través de 8 sesiones con el objetivo de examinar los efectos de la terapia de la risa en los niveles de depresión, calidad de vida, resiliencia y respuestas inmunes en esta población.  Concluyendo que la terapia de la risa puede aumentar la calidad de vida y la resiliencia en el proceso de recuperación de la enfermedad. aunque no encontraron diferencias significativas en las respuestas inmunes como en los niveles de depresión.</w:t>
      </w:r>
    </w:p>
    <w:p w14:paraId="46F392E7" w14:textId="37AC6F0F" w:rsidR="00F62C28" w:rsidRPr="006F4E46" w:rsidRDefault="00F62C28" w:rsidP="00EE6872">
      <w:pPr>
        <w:spacing w:line="360" w:lineRule="auto"/>
        <w:ind w:firstLine="709"/>
        <w:jc w:val="both"/>
        <w:rPr>
          <w:rFonts w:ascii="Times New Roman" w:eastAsia="Times New Roman" w:hAnsi="Times New Roman" w:cs="Times New Roman"/>
        </w:rPr>
      </w:pPr>
      <w:r w:rsidRPr="1F6E1CED">
        <w:rPr>
          <w:rFonts w:ascii="Times New Roman" w:eastAsia="Times New Roman" w:hAnsi="Times New Roman" w:cs="Times New Roman"/>
        </w:rPr>
        <w:t xml:space="preserve">De acuerdo con lo mencionado anteriormente, Cerezo et </w:t>
      </w:r>
      <w:r w:rsidR="00765D1B" w:rsidRPr="1F6E1CED">
        <w:rPr>
          <w:rFonts w:ascii="Times New Roman" w:eastAsia="Times New Roman" w:hAnsi="Times New Roman" w:cs="Times New Roman"/>
        </w:rPr>
        <w:t>al.</w:t>
      </w:r>
      <w:r w:rsidR="00CA12D1">
        <w:rPr>
          <w:rFonts w:ascii="Times New Roman" w:eastAsia="Times New Roman" w:hAnsi="Times New Roman" w:cs="Times New Roman"/>
        </w:rPr>
        <w:t>, en 2014</w:t>
      </w:r>
      <w:r w:rsidRPr="1F6E1CED">
        <w:rPr>
          <w:rFonts w:ascii="Times New Roman" w:eastAsia="Times New Roman" w:hAnsi="Times New Roman" w:cs="Times New Roman"/>
        </w:rPr>
        <w:t xml:space="preserve">, después de aplicar un programa de intervención basado en técnicas de la psicología positiva a 175 mujeres diagnosticadas con cáncer de mama, de las cuales 87 pertenecieron al grupo experimental y 88 al </w:t>
      </w:r>
      <w:r w:rsidRPr="1F6E1CED">
        <w:rPr>
          <w:rFonts w:ascii="Times New Roman" w:eastAsia="Times New Roman" w:hAnsi="Times New Roman" w:cs="Times New Roman"/>
        </w:rPr>
        <w:lastRenderedPageBreak/>
        <w:t>grupo obtuvieron resultados positivos en aspectos psicológicos como el optimismo, la autoestima, la inteligencia emocional y la resiliencia, como también en la felicidad, el bienestar y la afectividad en las participantes.</w:t>
      </w:r>
    </w:p>
    <w:p w14:paraId="6A3BE613" w14:textId="60CEF5D6" w:rsidR="00C44626" w:rsidRDefault="6F4E154F" w:rsidP="00EE6872">
      <w:pPr>
        <w:spacing w:line="360" w:lineRule="auto"/>
        <w:ind w:firstLine="709"/>
        <w:jc w:val="both"/>
        <w:rPr>
          <w:rFonts w:ascii="Times New Roman" w:eastAsia="Times New Roman" w:hAnsi="Times New Roman" w:cs="Times New Roman"/>
        </w:rPr>
      </w:pPr>
      <w:r w:rsidRPr="5EDFCF15">
        <w:rPr>
          <w:rFonts w:ascii="Times New Roman" w:eastAsia="Times New Roman" w:hAnsi="Times New Roman" w:cs="Times New Roman"/>
        </w:rPr>
        <w:t xml:space="preserve">A su vez, Ye et </w:t>
      </w:r>
      <w:r w:rsidR="7E40FB9C" w:rsidRPr="5EDFCF15">
        <w:rPr>
          <w:rFonts w:ascii="Times New Roman" w:eastAsia="Times New Roman" w:hAnsi="Times New Roman" w:cs="Times New Roman"/>
        </w:rPr>
        <w:t>al</w:t>
      </w:r>
      <w:r w:rsidR="42523E6B" w:rsidRPr="5EDFCF15">
        <w:rPr>
          <w:rFonts w:ascii="Times New Roman" w:eastAsia="Times New Roman" w:hAnsi="Times New Roman" w:cs="Times New Roman"/>
        </w:rPr>
        <w:t>.</w:t>
      </w:r>
      <w:r w:rsidR="00CA12D1">
        <w:rPr>
          <w:rFonts w:ascii="Times New Roman" w:eastAsia="Times New Roman" w:hAnsi="Times New Roman" w:cs="Times New Roman"/>
        </w:rPr>
        <w:t xml:space="preserve">, en 2016, </w:t>
      </w:r>
      <w:r w:rsidRPr="5EDFCF15">
        <w:rPr>
          <w:rFonts w:ascii="Times New Roman" w:eastAsia="Times New Roman" w:hAnsi="Times New Roman" w:cs="Times New Roman"/>
        </w:rPr>
        <w:t xml:space="preserve">demostraron la validez de un programa multidisciplinario utilizando varios mentores, denominado ¨Ser resiliente al cáncer de mama¨ (BRBC, por sus siglas en inglés) con una población de 316 mujeres, de las cuales 204 eran sobrevivientes de cáncer de mama, 101 mujeres pertenecieron al grupo experimental, 103 al grupo control y 112 sin diagnóstico. Con el fin de disminuir las alteraciones psicológicas como </w:t>
      </w:r>
      <w:r w:rsidR="58C776D2" w:rsidRPr="5EDFCF15">
        <w:rPr>
          <w:rFonts w:ascii="Times New Roman" w:eastAsia="Times New Roman" w:hAnsi="Times New Roman" w:cs="Times New Roman"/>
        </w:rPr>
        <w:t xml:space="preserve">el malestar emocional, </w:t>
      </w:r>
      <w:r w:rsidRPr="5EDFCF15">
        <w:rPr>
          <w:rFonts w:ascii="Times New Roman" w:eastAsia="Times New Roman" w:hAnsi="Times New Roman" w:cs="Times New Roman"/>
        </w:rPr>
        <w:t>asociad</w:t>
      </w:r>
      <w:r w:rsidR="58C776D2" w:rsidRPr="5EDFCF15">
        <w:rPr>
          <w:rFonts w:ascii="Times New Roman" w:eastAsia="Times New Roman" w:hAnsi="Times New Roman" w:cs="Times New Roman"/>
        </w:rPr>
        <w:t>o</w:t>
      </w:r>
      <w:r w:rsidRPr="5EDFCF15">
        <w:rPr>
          <w:rFonts w:ascii="Times New Roman" w:eastAsia="Times New Roman" w:hAnsi="Times New Roman" w:cs="Times New Roman"/>
        </w:rPr>
        <w:t xml:space="preserve"> a la enfermedad y en el aumento de factores protectores como el apoyo social, la resiliencia y la calidad de vida en mujeres con cáncer de seno posterior a su intervención quirúrgica.  </w:t>
      </w:r>
    </w:p>
    <w:p w14:paraId="095780B6" w14:textId="7854D9FE" w:rsidR="00F62C28" w:rsidRPr="006F4E46" w:rsidRDefault="6F4E154F" w:rsidP="00EE6872">
      <w:pPr>
        <w:spacing w:line="360" w:lineRule="auto"/>
        <w:ind w:firstLine="709"/>
        <w:jc w:val="both"/>
        <w:rPr>
          <w:rFonts w:ascii="Times New Roman" w:eastAsia="Times New Roman" w:hAnsi="Times New Roman" w:cs="Times New Roman"/>
        </w:rPr>
      </w:pPr>
      <w:r w:rsidRPr="5EDFCF15">
        <w:rPr>
          <w:rFonts w:ascii="Times New Roman" w:eastAsia="Times New Roman" w:hAnsi="Times New Roman" w:cs="Times New Roman"/>
        </w:rPr>
        <w:t xml:space="preserve">Se llevó a cabo durante 12 sesiones en las cuales se abordaron tópicos como el manejo de la depresión y la ansiedad, la regulación emocional, autoestima entre otros utilizando técnicas como el mindfulness y la terapia musical. Después de la intervención se obtuvieron reducciones significativas en los niveles de depresión y ansiedad y mejoras en la resiliencia, calidad de vida, y apoyo social logrando una mejor adaptación </w:t>
      </w:r>
      <w:r w:rsidR="3A44ACCD" w:rsidRPr="5EDFCF15">
        <w:rPr>
          <w:rFonts w:ascii="Times New Roman" w:eastAsia="Times New Roman" w:hAnsi="Times New Roman" w:cs="Times New Roman"/>
        </w:rPr>
        <w:t>psicológica a</w:t>
      </w:r>
      <w:r w:rsidRPr="5EDFCF15">
        <w:rPr>
          <w:rFonts w:ascii="Times New Roman" w:eastAsia="Times New Roman" w:hAnsi="Times New Roman" w:cs="Times New Roman"/>
        </w:rPr>
        <w:t xml:space="preserve"> la enfermedad y un impacto positivo en la calidad de vida de las participantes.</w:t>
      </w:r>
    </w:p>
    <w:p w14:paraId="7CF182F5" w14:textId="079C0666" w:rsidR="00F62C28" w:rsidRPr="006F4E46" w:rsidRDefault="00F62C28" w:rsidP="00EE6872">
      <w:pPr>
        <w:spacing w:line="360" w:lineRule="auto"/>
        <w:ind w:firstLine="709"/>
        <w:jc w:val="both"/>
        <w:rPr>
          <w:rFonts w:ascii="Times New Roman" w:eastAsia="Times New Roman" w:hAnsi="Times New Roman" w:cs="Times New Roman"/>
        </w:rPr>
      </w:pPr>
      <w:r w:rsidRPr="1F6E1CED">
        <w:rPr>
          <w:rFonts w:ascii="Times New Roman" w:eastAsia="Times New Roman" w:hAnsi="Times New Roman" w:cs="Times New Roman"/>
        </w:rPr>
        <w:t>Por su lado, Henry</w:t>
      </w:r>
      <w:r w:rsidR="00CA12D1">
        <w:rPr>
          <w:rFonts w:ascii="Times New Roman" w:eastAsia="Times New Roman" w:hAnsi="Times New Roman" w:cs="Times New Roman"/>
          <w:vertAlign w:val="superscript"/>
        </w:rPr>
        <w:t xml:space="preserve"> </w:t>
      </w:r>
      <w:r w:rsidR="00CA12D1">
        <w:rPr>
          <w:rFonts w:ascii="Times New Roman" w:eastAsia="Times New Roman" w:hAnsi="Times New Roman" w:cs="Times New Roman"/>
        </w:rPr>
        <w:t xml:space="preserve">en 2017, </w:t>
      </w:r>
      <w:r w:rsidRPr="1F6E1CED">
        <w:rPr>
          <w:rFonts w:ascii="Times New Roman" w:eastAsia="Times New Roman" w:hAnsi="Times New Roman" w:cs="Times New Roman"/>
        </w:rPr>
        <w:t>realizó una intervención terapéutica basada en la pesca con mosca con 26 mujeres que han superado el cáncer de mama, las actividades se llevaron a cabo en un ambiente natural y las actividades abordaban aspectos educativos sobre el cáncer de mama y el deporte terapéutico de la pesca con mosca en un retiro de un fin de semana. Se tomaron medidas de resiliencia dos semanas antes, tres y seis meses después del retiro.</w:t>
      </w:r>
      <w:r w:rsidR="00CA12D1">
        <w:rPr>
          <w:rFonts w:ascii="Times New Roman" w:eastAsia="Times New Roman" w:hAnsi="Times New Roman" w:cs="Times New Roman"/>
        </w:rPr>
        <w:t xml:space="preserve"> </w:t>
      </w:r>
      <w:r w:rsidRPr="1F6E1CED">
        <w:rPr>
          <w:rFonts w:ascii="Times New Roman" w:eastAsia="Times New Roman" w:hAnsi="Times New Roman" w:cs="Times New Roman"/>
        </w:rPr>
        <w:t>Sin embargo, no obtuvo efectos relevantes en los niveles de resiliencia y calidad de vida.</w:t>
      </w:r>
    </w:p>
    <w:p w14:paraId="5839DDB9" w14:textId="5AA4D0CB" w:rsidR="00F62C28" w:rsidRPr="006F4E46" w:rsidRDefault="00F62C28" w:rsidP="00EE6872">
      <w:pPr>
        <w:spacing w:line="360" w:lineRule="auto"/>
        <w:ind w:firstLine="709"/>
        <w:jc w:val="both"/>
        <w:rPr>
          <w:rFonts w:ascii="Times New Roman" w:eastAsia="Times New Roman" w:hAnsi="Times New Roman" w:cs="Times New Roman"/>
        </w:rPr>
      </w:pPr>
      <w:r w:rsidRPr="1F6E1CED">
        <w:rPr>
          <w:rFonts w:ascii="Times New Roman" w:eastAsia="Times New Roman" w:hAnsi="Times New Roman" w:cs="Times New Roman"/>
        </w:rPr>
        <w:t xml:space="preserve">En lo concerniente a la espiritualidad, también se ha encontrado que juega un papel protector en conductas resilientes, así lo confirma </w:t>
      </w:r>
      <w:proofErr w:type="spellStart"/>
      <w:r w:rsidRPr="1F6E1CED">
        <w:rPr>
          <w:rFonts w:ascii="Times New Roman" w:eastAsia="Times New Roman" w:hAnsi="Times New Roman" w:cs="Times New Roman"/>
        </w:rPr>
        <w:t>Karimi</w:t>
      </w:r>
      <w:proofErr w:type="spellEnd"/>
      <w:r w:rsidRPr="1F6E1CED">
        <w:rPr>
          <w:rFonts w:ascii="Times New Roman" w:eastAsia="Times New Roman" w:hAnsi="Times New Roman" w:cs="Times New Roman"/>
        </w:rPr>
        <w:t xml:space="preserve"> et al</w:t>
      </w:r>
      <w:r w:rsidR="00765D1B" w:rsidRPr="1F6E1CED">
        <w:rPr>
          <w:rFonts w:ascii="Times New Roman" w:eastAsia="Times New Roman" w:hAnsi="Times New Roman" w:cs="Times New Roman"/>
        </w:rPr>
        <w:t>.</w:t>
      </w:r>
      <w:r w:rsidR="00CA12D1">
        <w:rPr>
          <w:rFonts w:ascii="Times New Roman" w:eastAsia="Times New Roman" w:hAnsi="Times New Roman" w:cs="Times New Roman"/>
        </w:rPr>
        <w:t>, en 2017,</w:t>
      </w:r>
      <w:r w:rsidRPr="1F6E1CED">
        <w:rPr>
          <w:rFonts w:ascii="Times New Roman" w:eastAsia="Times New Roman" w:hAnsi="Times New Roman" w:cs="Times New Roman"/>
        </w:rPr>
        <w:t xml:space="preserve"> realiz</w:t>
      </w:r>
      <w:r w:rsidR="00CA12D1">
        <w:rPr>
          <w:rFonts w:ascii="Times New Roman" w:eastAsia="Times New Roman" w:hAnsi="Times New Roman" w:cs="Times New Roman"/>
        </w:rPr>
        <w:t>aron</w:t>
      </w:r>
      <w:r w:rsidRPr="1F6E1CED">
        <w:rPr>
          <w:rFonts w:ascii="Times New Roman" w:eastAsia="Times New Roman" w:hAnsi="Times New Roman" w:cs="Times New Roman"/>
        </w:rPr>
        <w:t xml:space="preserve"> una terapia de espiritualidad con 30 mujeres diagnosticadas con cáncer de </w:t>
      </w:r>
      <w:r w:rsidR="00221B2C" w:rsidRPr="1F6E1CED">
        <w:rPr>
          <w:rFonts w:ascii="Times New Roman" w:eastAsia="Times New Roman" w:hAnsi="Times New Roman" w:cs="Times New Roman"/>
        </w:rPr>
        <w:t>mama</w:t>
      </w:r>
      <w:r w:rsidRPr="1F6E1CED">
        <w:rPr>
          <w:rFonts w:ascii="Times New Roman" w:eastAsia="Times New Roman" w:hAnsi="Times New Roman" w:cs="Times New Roman"/>
        </w:rPr>
        <w:t xml:space="preserve">, durante 11 sesiones de 60 minutos con medidas pre y </w:t>
      </w:r>
      <w:proofErr w:type="spellStart"/>
      <w:r w:rsidRPr="1F6E1CED">
        <w:rPr>
          <w:rFonts w:ascii="Times New Roman" w:eastAsia="Times New Roman" w:hAnsi="Times New Roman" w:cs="Times New Roman"/>
        </w:rPr>
        <w:t>postest</w:t>
      </w:r>
      <w:proofErr w:type="spellEnd"/>
      <w:r w:rsidRPr="1F6E1CED">
        <w:rPr>
          <w:rFonts w:ascii="Times New Roman" w:eastAsia="Times New Roman" w:hAnsi="Times New Roman" w:cs="Times New Roman"/>
        </w:rPr>
        <w:t>, encontrando que los niveles de resiliencia en las participantes aumentaron de forma significativa en contraste con el grupo de control.</w:t>
      </w:r>
    </w:p>
    <w:p w14:paraId="3EFBF1A0" w14:textId="77777777" w:rsidR="00F62C28" w:rsidRPr="006F4E46" w:rsidRDefault="00F62C28" w:rsidP="00EE6872">
      <w:pPr>
        <w:spacing w:line="360" w:lineRule="auto"/>
        <w:ind w:firstLine="709"/>
        <w:jc w:val="both"/>
        <w:rPr>
          <w:rFonts w:ascii="Times New Roman" w:eastAsia="Times New Roman" w:hAnsi="Times New Roman" w:cs="Times New Roman"/>
        </w:rPr>
      </w:pPr>
    </w:p>
    <w:p w14:paraId="627164C9" w14:textId="7C8719B7" w:rsidR="00F62C28" w:rsidRPr="006F4E46" w:rsidRDefault="00F62C28" w:rsidP="00EE6872">
      <w:pPr>
        <w:spacing w:line="360" w:lineRule="auto"/>
        <w:ind w:firstLine="709"/>
        <w:jc w:val="both"/>
        <w:rPr>
          <w:rFonts w:ascii="Times New Roman" w:eastAsia="Times New Roman" w:hAnsi="Times New Roman" w:cs="Times New Roman"/>
        </w:rPr>
      </w:pPr>
      <w:r w:rsidRPr="1F6E1CED">
        <w:rPr>
          <w:rFonts w:ascii="Times New Roman" w:eastAsia="Times New Roman" w:hAnsi="Times New Roman" w:cs="Times New Roman"/>
        </w:rPr>
        <w:lastRenderedPageBreak/>
        <w:t>Ahora bien, los programas psicoeducativos también se han utilizado para fomentar conductas resilientes, como es el caso de Wu et al</w:t>
      </w:r>
      <w:r w:rsidR="00765D1B" w:rsidRPr="1F6E1CED">
        <w:rPr>
          <w:rFonts w:ascii="Times New Roman" w:eastAsia="Times New Roman" w:hAnsi="Times New Roman" w:cs="Times New Roman"/>
        </w:rPr>
        <w:t>.</w:t>
      </w:r>
      <w:r w:rsidR="00CA12D1">
        <w:rPr>
          <w:rFonts w:ascii="Times New Roman" w:eastAsia="Times New Roman" w:hAnsi="Times New Roman" w:cs="Times New Roman"/>
        </w:rPr>
        <w:t>, en 2018,</w:t>
      </w:r>
      <w:r w:rsidRPr="1F6E1CED">
        <w:rPr>
          <w:rFonts w:ascii="Times New Roman" w:eastAsia="Times New Roman" w:hAnsi="Times New Roman" w:cs="Times New Roman"/>
        </w:rPr>
        <w:t xml:space="preserve"> investigaron los efectos de un programa de intervención psicoeducativo sobre ansiedad, depresión, autoeficacia y resiliencia de manera presencial con 40 mujeres con cáncer de mama antes y durante el tratamiento de quimioterapia. Las participantes fueron distribuidas de forma equitativa en grupo control y grupo experimental con una duración de seis </w:t>
      </w:r>
      <w:r w:rsidR="6FC2DDA5" w:rsidRPr="1F6E1CED">
        <w:rPr>
          <w:rFonts w:ascii="Times New Roman" w:eastAsia="Times New Roman" w:hAnsi="Times New Roman" w:cs="Times New Roman"/>
        </w:rPr>
        <w:t>sesiones con</w:t>
      </w:r>
      <w:r w:rsidRPr="1F6E1CED">
        <w:rPr>
          <w:rFonts w:ascii="Times New Roman" w:eastAsia="Times New Roman" w:hAnsi="Times New Roman" w:cs="Times New Roman"/>
        </w:rPr>
        <w:t xml:space="preserve"> medidas antes, durante y después de la intervención. Los hallazgos indican este tipo de intervenciones de manera presencial tiene resultados positivos en el potencial de recuperación, calidad de vida, resiliencia y el autoconocimiento, tanto antes y después del tratamiento; como también en las quejas asociadas con el mismo.</w:t>
      </w:r>
    </w:p>
    <w:p w14:paraId="28317CEC" w14:textId="3D3D0219" w:rsidR="00843153" w:rsidRPr="006F4E46" w:rsidRDefault="00F62C28" w:rsidP="00EE6872">
      <w:pPr>
        <w:spacing w:line="360" w:lineRule="auto"/>
        <w:ind w:firstLine="709"/>
        <w:jc w:val="both"/>
        <w:rPr>
          <w:rFonts w:ascii="Times New Roman" w:eastAsia="Times New Roman" w:hAnsi="Times New Roman" w:cs="Times New Roman"/>
        </w:rPr>
      </w:pPr>
      <w:r w:rsidRPr="1F6E1CED">
        <w:rPr>
          <w:rFonts w:ascii="Times New Roman" w:eastAsia="Times New Roman" w:hAnsi="Times New Roman" w:cs="Times New Roman"/>
        </w:rPr>
        <w:t xml:space="preserve">En este sentido, Di Giacomo </w:t>
      </w:r>
      <w:r w:rsidR="3A6B6DBE" w:rsidRPr="1F6E1CED">
        <w:rPr>
          <w:rFonts w:ascii="Times New Roman" w:eastAsia="Times New Roman" w:hAnsi="Times New Roman" w:cs="Times New Roman"/>
        </w:rPr>
        <w:t>et al.</w:t>
      </w:r>
      <w:r w:rsidR="00CA12D1">
        <w:rPr>
          <w:rFonts w:ascii="Times New Roman" w:eastAsia="Times New Roman" w:hAnsi="Times New Roman" w:cs="Times New Roman"/>
        </w:rPr>
        <w:t>, en 2018</w:t>
      </w:r>
      <w:r w:rsidR="00221B2C" w:rsidRPr="1F6E1CED">
        <w:rPr>
          <w:rFonts w:ascii="Times New Roman" w:eastAsia="Times New Roman" w:hAnsi="Times New Roman" w:cs="Times New Roman"/>
        </w:rPr>
        <w:t xml:space="preserve">, </w:t>
      </w:r>
      <w:r w:rsidRPr="1F6E1CED">
        <w:rPr>
          <w:rFonts w:ascii="Times New Roman" w:eastAsia="Times New Roman" w:hAnsi="Times New Roman" w:cs="Times New Roman"/>
        </w:rPr>
        <w:t>verificaron la eficacia de un programa de intervención basado en la psicología positiva dirigido a 24 mujeres con cáncer de mama posterior al diagnóstico y en fase de tratamiento. La muestra estuvo conformada por 24 mujeres, de las cuales</w:t>
      </w:r>
      <w:r w:rsidR="00CA12D1">
        <w:rPr>
          <w:rFonts w:ascii="Times New Roman" w:eastAsia="Times New Roman" w:hAnsi="Times New Roman" w:cs="Times New Roman"/>
        </w:rPr>
        <w:t xml:space="preserve">, </w:t>
      </w:r>
      <w:r w:rsidRPr="1F6E1CED">
        <w:rPr>
          <w:rFonts w:ascii="Times New Roman" w:eastAsia="Times New Roman" w:hAnsi="Times New Roman" w:cs="Times New Roman"/>
        </w:rPr>
        <w:t xml:space="preserve">12 hacían parte del grupo experimental y la otra mitad al grupo control. En el transcurso de las sesiones utilizaron diversas técnicas terapéuticas como el mindfulness, la relajación muscular y actividades que promovían fortalezas como la gratitud, sentido del humor y juegos de roles. Concuerdan que la psicoterapia positiva es un factor protector en las alteraciones psicológicas que se pueden presentar en mujeres con la enfermedad, tras el diagnóstico y tratamiento, fomentando estrategias adecuadas de afrontamiento y conductas resilientes. </w:t>
      </w:r>
    </w:p>
    <w:p w14:paraId="3C93AE77" w14:textId="68863F10" w:rsidR="00843153" w:rsidRPr="006F4E46" w:rsidRDefault="00F62C28" w:rsidP="00EE6872">
      <w:pPr>
        <w:spacing w:line="360" w:lineRule="auto"/>
        <w:ind w:firstLine="709"/>
        <w:jc w:val="both"/>
        <w:rPr>
          <w:rFonts w:ascii="Times New Roman" w:eastAsia="Times New Roman" w:hAnsi="Times New Roman" w:cs="Times New Roman"/>
        </w:rPr>
      </w:pPr>
      <w:r w:rsidRPr="1F6E1CED">
        <w:rPr>
          <w:rFonts w:ascii="Times New Roman" w:eastAsia="Times New Roman" w:hAnsi="Times New Roman" w:cs="Times New Roman"/>
        </w:rPr>
        <w:t>En esta línea, Zhou et al</w:t>
      </w:r>
      <w:r w:rsidR="00765D1B" w:rsidRPr="1F6E1CED">
        <w:rPr>
          <w:rFonts w:ascii="Times New Roman" w:eastAsia="Times New Roman" w:hAnsi="Times New Roman" w:cs="Times New Roman"/>
        </w:rPr>
        <w:t>.</w:t>
      </w:r>
      <w:r w:rsidR="00CA12D1">
        <w:rPr>
          <w:rFonts w:ascii="Times New Roman" w:eastAsia="Times New Roman" w:hAnsi="Times New Roman" w:cs="Times New Roman"/>
        </w:rPr>
        <w:t>, en 2019,</w:t>
      </w:r>
      <w:r w:rsidRPr="1F6E1CED">
        <w:rPr>
          <w:rFonts w:ascii="Times New Roman" w:eastAsia="Times New Roman" w:hAnsi="Times New Roman" w:cs="Times New Roman"/>
        </w:rPr>
        <w:t xml:space="preserve"> aplicaron un programa de entrenamiento de ajuste cíclico durante 12 semanas mediante un dispositivo móvil con el fin de reducir los síntomas de ansiedad y depresión y mejorar la resiliencia psicológica en 66 mujeres con cáncer de seno después de la intervención quirúrgica.  Logrando resultados positivos en los niveles de resiliencia y reducciones significativas en la depresión y la ansiedad sugiriendo que este tipo de intervenciones poder efectivas en las primeras etapas de rehabilitación a largo plazo en mujeres postquirúrgicas con este diagnóstico.</w:t>
      </w:r>
    </w:p>
    <w:p w14:paraId="3EA6AFD5" w14:textId="5E703C5E" w:rsidR="2F9F890E" w:rsidRDefault="00F62C28" w:rsidP="00EE6872">
      <w:pPr>
        <w:spacing w:line="360" w:lineRule="auto"/>
        <w:ind w:firstLine="709"/>
        <w:jc w:val="both"/>
        <w:rPr>
          <w:rFonts w:ascii="Times New Roman" w:eastAsia="Times New Roman" w:hAnsi="Times New Roman" w:cs="Times New Roman"/>
        </w:rPr>
      </w:pPr>
      <w:r w:rsidRPr="1F6E1CED">
        <w:rPr>
          <w:rFonts w:ascii="Times New Roman" w:eastAsia="Times New Roman" w:hAnsi="Times New Roman" w:cs="Times New Roman"/>
        </w:rPr>
        <w:t xml:space="preserve">Con relación al impacto negativo que puede generar a nivel psicológico una intervención quirúrgica como es la </w:t>
      </w:r>
      <w:r w:rsidR="00765D1B" w:rsidRPr="1F6E1CED">
        <w:rPr>
          <w:rFonts w:ascii="Times New Roman" w:eastAsia="Times New Roman" w:hAnsi="Times New Roman" w:cs="Times New Roman"/>
        </w:rPr>
        <w:t>mastectomía, Franco</w:t>
      </w:r>
      <w:r w:rsidRPr="1F6E1CED">
        <w:rPr>
          <w:rFonts w:ascii="Times New Roman" w:eastAsia="Times New Roman" w:hAnsi="Times New Roman" w:cs="Times New Roman"/>
        </w:rPr>
        <w:t xml:space="preserve"> </w:t>
      </w:r>
      <w:r w:rsidR="2611E76F" w:rsidRPr="1F6E1CED">
        <w:rPr>
          <w:rFonts w:ascii="Times New Roman" w:eastAsia="Times New Roman" w:hAnsi="Times New Roman" w:cs="Times New Roman"/>
        </w:rPr>
        <w:t>et al.</w:t>
      </w:r>
      <w:r w:rsidR="00CA12D1">
        <w:rPr>
          <w:rFonts w:ascii="Times New Roman" w:eastAsia="Times New Roman" w:hAnsi="Times New Roman" w:cs="Times New Roman"/>
        </w:rPr>
        <w:t>, en 2020</w:t>
      </w:r>
      <w:r w:rsidR="00221B2C" w:rsidRPr="1F6E1CED">
        <w:rPr>
          <w:rFonts w:ascii="Times New Roman" w:eastAsia="Times New Roman" w:hAnsi="Times New Roman" w:cs="Times New Roman"/>
        </w:rPr>
        <w:t xml:space="preserve">, </w:t>
      </w:r>
      <w:r w:rsidRPr="1F6E1CED">
        <w:rPr>
          <w:rFonts w:ascii="Times New Roman" w:eastAsia="Times New Roman" w:hAnsi="Times New Roman" w:cs="Times New Roman"/>
        </w:rPr>
        <w:t xml:space="preserve">desarrollaron un programa sobre mindfulness o atención plena a 19 mujeres mastectomizadas durante siete semanas para promover recursos psicosociales como la resiliencia, la autoestima, depresión y ansiedad social. Utilizaron </w:t>
      </w:r>
      <w:r w:rsidRPr="1F6E1CED">
        <w:rPr>
          <w:rFonts w:ascii="Times New Roman" w:eastAsia="Times New Roman" w:hAnsi="Times New Roman" w:cs="Times New Roman"/>
        </w:rPr>
        <w:lastRenderedPageBreak/>
        <w:t>un diseño cuasi-experimental con medidas antes y después de la aplicación del programa concluyendo que el uso del mindfulness tiene resultados positivos en la resiliencia y en aspectos emocionales como la evitación experiencial y social, la autoestima y la depresión en mujeres con cáncer de mama mastectomizadas</w:t>
      </w:r>
      <w:r w:rsidR="2F9F890E" w:rsidRPr="3788421C">
        <w:rPr>
          <w:rFonts w:ascii="Times New Roman" w:eastAsia="Times New Roman" w:hAnsi="Times New Roman" w:cs="Times New Roman"/>
        </w:rPr>
        <w:t>.</w:t>
      </w:r>
    </w:p>
    <w:p w14:paraId="1D6386CD" w14:textId="012E3BAF" w:rsidR="00A403E3" w:rsidRPr="006F4E46" w:rsidRDefault="00F62C28" w:rsidP="00EE6872">
      <w:pPr>
        <w:spacing w:line="360" w:lineRule="auto"/>
        <w:ind w:firstLine="709"/>
        <w:jc w:val="both"/>
        <w:rPr>
          <w:rFonts w:ascii="Times New Roman" w:eastAsia="Times New Roman" w:hAnsi="Times New Roman" w:cs="Times New Roman"/>
        </w:rPr>
      </w:pPr>
      <w:r w:rsidRPr="1F6E1CED">
        <w:rPr>
          <w:rFonts w:ascii="Times New Roman" w:eastAsia="Times New Roman" w:hAnsi="Times New Roman" w:cs="Times New Roman"/>
        </w:rPr>
        <w:t xml:space="preserve">Otra de las terapias psicológicas que ha tenido un efecto positivo en </w:t>
      </w:r>
      <w:r w:rsidR="009151C1" w:rsidRPr="1F6E1CED">
        <w:rPr>
          <w:rFonts w:ascii="Times New Roman" w:eastAsia="Times New Roman" w:hAnsi="Times New Roman" w:cs="Times New Roman"/>
        </w:rPr>
        <w:t>la resiliencia</w:t>
      </w:r>
      <w:r w:rsidRPr="1F6E1CED">
        <w:rPr>
          <w:rFonts w:ascii="Times New Roman" w:eastAsia="Times New Roman" w:hAnsi="Times New Roman" w:cs="Times New Roman"/>
        </w:rPr>
        <w:t xml:space="preserve"> en este tipo de diagnósticos, es la terapia cognitivo conductual. Esto lo confirma </w:t>
      </w:r>
      <w:proofErr w:type="spellStart"/>
      <w:r w:rsidRPr="1F6E1CED">
        <w:rPr>
          <w:rFonts w:ascii="Times New Roman" w:eastAsia="Times New Roman" w:hAnsi="Times New Roman" w:cs="Times New Roman"/>
        </w:rPr>
        <w:t>Taghizadeh</w:t>
      </w:r>
      <w:proofErr w:type="spellEnd"/>
      <w:r w:rsidR="00CA12D1">
        <w:rPr>
          <w:rFonts w:ascii="Times New Roman" w:eastAsia="Times New Roman" w:hAnsi="Times New Roman" w:cs="Times New Roman"/>
          <w:vertAlign w:val="superscript"/>
        </w:rPr>
        <w:t xml:space="preserve"> </w:t>
      </w:r>
      <w:r w:rsidR="00CA12D1">
        <w:rPr>
          <w:rFonts w:ascii="Times New Roman" w:eastAsia="Times New Roman" w:hAnsi="Times New Roman" w:cs="Times New Roman"/>
        </w:rPr>
        <w:t>en 2023</w:t>
      </w:r>
      <w:r w:rsidRPr="1F6E1CED">
        <w:rPr>
          <w:rFonts w:ascii="Times New Roman" w:eastAsia="Times New Roman" w:hAnsi="Times New Roman" w:cs="Times New Roman"/>
        </w:rPr>
        <w:t xml:space="preserve"> quien evaluó la eficacia de esta terapia en la promoción de conductas resilientes en mujeres afectadas con este diagnóstico en un estudio de corte cuasiexperimental con 30 mujeres diagnosticadas con cáncer de seno, divididas aleatoriamente en quince participantes para el grupo control y la otra mitad para el grupo experimental. El programa tuvo una duración de 10 sesiones de manera presencial y los resultados mostraron que la terapia cognitivo conductual tuvo un efecto significativo en la resiliencia en las mujeres con cáncer de mama, existiendo una diferencia significativa entre el grupo experimental y el grupo control, concluyendo la utilidad de esta terapia para promover conductas resilientes en esta población.</w:t>
      </w:r>
    </w:p>
    <w:p w14:paraId="53C9B01B" w14:textId="65B44725" w:rsidR="00102354" w:rsidRDefault="00F62C28" w:rsidP="00EE6872">
      <w:pPr>
        <w:spacing w:line="360" w:lineRule="auto"/>
        <w:ind w:firstLine="709"/>
        <w:jc w:val="both"/>
        <w:rPr>
          <w:rFonts w:ascii="Times New Roman" w:eastAsia="Times New Roman" w:hAnsi="Times New Roman" w:cs="Times New Roman"/>
        </w:rPr>
      </w:pPr>
      <w:proofErr w:type="spellStart"/>
      <w:r w:rsidRPr="1F6E1CED">
        <w:rPr>
          <w:rFonts w:ascii="Times New Roman" w:eastAsia="Times New Roman" w:hAnsi="Times New Roman" w:cs="Times New Roman"/>
        </w:rPr>
        <w:t>Abdian</w:t>
      </w:r>
      <w:proofErr w:type="spellEnd"/>
      <w:r w:rsidRPr="1F6E1CED">
        <w:rPr>
          <w:rFonts w:ascii="Times New Roman" w:eastAsia="Times New Roman" w:hAnsi="Times New Roman" w:cs="Times New Roman"/>
        </w:rPr>
        <w:t xml:space="preserve"> et al</w:t>
      </w:r>
      <w:r w:rsidR="00CA12D1">
        <w:rPr>
          <w:rFonts w:ascii="Times New Roman" w:eastAsia="Times New Roman" w:hAnsi="Times New Roman" w:cs="Times New Roman"/>
        </w:rPr>
        <w:t xml:space="preserve">., en 2024, </w:t>
      </w:r>
      <w:r w:rsidRPr="1F6E1CED">
        <w:rPr>
          <w:rFonts w:ascii="Times New Roman" w:eastAsia="Times New Roman" w:hAnsi="Times New Roman" w:cs="Times New Roman"/>
        </w:rPr>
        <w:t>evaluaron la eficacia de un entrenamiento basado en terapias de aceptación y compromiso y psicología positiva con 60 mujeres diagnosticadas con cáncer de mama para mejorar la salud mental y la resiliencia. Realizaron medida antes y después de la intervención encontrando mejoras clínicamente positivas en ambos aspectos afirmando que ambas terapias tienen un impacto positivo en la promoción de conductas resiliente y por ende en la salud mental de las participantes.</w:t>
      </w:r>
    </w:p>
    <w:p w14:paraId="27F709BF" w14:textId="501A347A" w:rsidR="00FC25F0" w:rsidRPr="00FC25F0" w:rsidRDefault="00FC25F0" w:rsidP="00EE6872">
      <w:pPr>
        <w:spacing w:line="360" w:lineRule="auto"/>
        <w:ind w:firstLine="709"/>
        <w:jc w:val="both"/>
        <w:rPr>
          <w:rFonts w:ascii="Times New Roman" w:eastAsia="Times New Roman" w:hAnsi="Times New Roman" w:cs="Times New Roman"/>
        </w:rPr>
      </w:pPr>
      <w:r w:rsidRPr="00FC25F0">
        <w:rPr>
          <w:rFonts w:ascii="Times New Roman" w:eastAsia="Times New Roman" w:hAnsi="Times New Roman" w:cs="Times New Roman"/>
        </w:rPr>
        <w:t>Ma et al.</w:t>
      </w:r>
      <w:r w:rsidR="00CA12D1">
        <w:rPr>
          <w:rFonts w:ascii="Times New Roman" w:eastAsia="Times New Roman" w:hAnsi="Times New Roman" w:cs="Times New Roman"/>
        </w:rPr>
        <w:t>, en 2020,</w:t>
      </w:r>
      <w:r w:rsidR="009F7B2F">
        <w:rPr>
          <w:rFonts w:ascii="Times New Roman" w:eastAsia="Times New Roman" w:hAnsi="Times New Roman" w:cs="Times New Roman"/>
        </w:rPr>
        <w:t xml:space="preserve"> </w:t>
      </w:r>
      <w:r w:rsidRPr="00FC25F0">
        <w:rPr>
          <w:rFonts w:ascii="Times New Roman" w:eastAsia="Times New Roman" w:hAnsi="Times New Roman" w:cs="Times New Roman"/>
        </w:rPr>
        <w:t>implementaron en China el programa CALM (</w:t>
      </w:r>
      <w:proofErr w:type="spellStart"/>
      <w:r w:rsidRPr="00FC25F0">
        <w:rPr>
          <w:rFonts w:ascii="Times New Roman" w:eastAsia="Times New Roman" w:hAnsi="Times New Roman" w:cs="Times New Roman"/>
        </w:rPr>
        <w:t>Managing</w:t>
      </w:r>
      <w:proofErr w:type="spellEnd"/>
      <w:r w:rsidRPr="00FC25F0">
        <w:rPr>
          <w:rFonts w:ascii="Times New Roman" w:eastAsia="Times New Roman" w:hAnsi="Times New Roman" w:cs="Times New Roman"/>
        </w:rPr>
        <w:t xml:space="preserve"> </w:t>
      </w:r>
      <w:proofErr w:type="spellStart"/>
      <w:r w:rsidRPr="00FC25F0">
        <w:rPr>
          <w:rFonts w:ascii="Times New Roman" w:eastAsia="Times New Roman" w:hAnsi="Times New Roman" w:cs="Times New Roman"/>
        </w:rPr>
        <w:t>Cancer</w:t>
      </w:r>
      <w:proofErr w:type="spellEnd"/>
      <w:r w:rsidRPr="00FC25F0">
        <w:rPr>
          <w:rFonts w:ascii="Times New Roman" w:eastAsia="Times New Roman" w:hAnsi="Times New Roman" w:cs="Times New Roman"/>
        </w:rPr>
        <w:t xml:space="preserve"> and Living </w:t>
      </w:r>
      <w:proofErr w:type="spellStart"/>
      <w:r w:rsidRPr="00FC25F0">
        <w:rPr>
          <w:rFonts w:ascii="Times New Roman" w:eastAsia="Times New Roman" w:hAnsi="Times New Roman" w:cs="Times New Roman"/>
        </w:rPr>
        <w:t>Meaningfully</w:t>
      </w:r>
      <w:proofErr w:type="spellEnd"/>
      <w:r w:rsidRPr="00FC25F0">
        <w:rPr>
          <w:rFonts w:ascii="Times New Roman" w:eastAsia="Times New Roman" w:hAnsi="Times New Roman" w:cs="Times New Roman"/>
        </w:rPr>
        <w:t>), diseñado específicamente para pacientes oncológicos. Este modelo terapéutico breve, centrado en conversaciones significativas con profesionales capacitados, se aplicó en mujeres con cáncer de mama con el propósito de reducir el malestar emocional y fortalecer recursos psicológicos como la resiliencia. Los resultados demostraron una mejora en la adaptación psicológica al diagnóstico y tratamiento, así como una reducción significativa en síntomas de ansiedad y depresión tras su aplicación.</w:t>
      </w:r>
    </w:p>
    <w:p w14:paraId="1A10D03F" w14:textId="185C100D" w:rsidR="00FC25F0" w:rsidRPr="00FC25F0" w:rsidRDefault="00FC25F0" w:rsidP="00EE6872">
      <w:pPr>
        <w:spacing w:line="360" w:lineRule="auto"/>
        <w:ind w:firstLine="709"/>
        <w:jc w:val="both"/>
        <w:rPr>
          <w:rFonts w:ascii="Times New Roman" w:eastAsia="Times New Roman" w:hAnsi="Times New Roman" w:cs="Times New Roman"/>
        </w:rPr>
      </w:pPr>
      <w:r w:rsidRPr="00FC25F0">
        <w:rPr>
          <w:rFonts w:ascii="Times New Roman" w:eastAsia="Times New Roman" w:hAnsi="Times New Roman" w:cs="Times New Roman"/>
        </w:rPr>
        <w:t>Lang-Ramos et al</w:t>
      </w:r>
      <w:r w:rsidR="009F7B2F">
        <w:rPr>
          <w:rFonts w:ascii="Times New Roman" w:eastAsia="Times New Roman" w:hAnsi="Times New Roman" w:cs="Times New Roman"/>
        </w:rPr>
        <w:t>.</w:t>
      </w:r>
      <w:r w:rsidR="00CA12D1">
        <w:rPr>
          <w:rFonts w:ascii="Times New Roman" w:eastAsia="Times New Roman" w:hAnsi="Times New Roman" w:cs="Times New Roman"/>
        </w:rPr>
        <w:t>, en 2023</w:t>
      </w:r>
      <w:r w:rsidR="009F7B2F">
        <w:rPr>
          <w:rFonts w:ascii="Times New Roman" w:eastAsia="Times New Roman" w:hAnsi="Times New Roman" w:cs="Times New Roman"/>
        </w:rPr>
        <w:t xml:space="preserve">, </w:t>
      </w:r>
      <w:r w:rsidRPr="00FC25F0">
        <w:rPr>
          <w:rFonts w:ascii="Times New Roman" w:eastAsia="Times New Roman" w:hAnsi="Times New Roman" w:cs="Times New Roman"/>
        </w:rPr>
        <w:t xml:space="preserve">desarrollaron un programa de intervención de seis semanas reportado en </w:t>
      </w:r>
      <w:proofErr w:type="spellStart"/>
      <w:r w:rsidRPr="00FC25F0">
        <w:rPr>
          <w:rFonts w:ascii="Times New Roman" w:eastAsia="Times New Roman" w:hAnsi="Times New Roman" w:cs="Times New Roman"/>
        </w:rPr>
        <w:t>The</w:t>
      </w:r>
      <w:proofErr w:type="spellEnd"/>
      <w:r w:rsidRPr="00FC25F0">
        <w:rPr>
          <w:rFonts w:ascii="Times New Roman" w:eastAsia="Times New Roman" w:hAnsi="Times New Roman" w:cs="Times New Roman"/>
        </w:rPr>
        <w:t xml:space="preserve"> </w:t>
      </w:r>
      <w:proofErr w:type="spellStart"/>
      <w:r w:rsidRPr="00FC25F0">
        <w:rPr>
          <w:rFonts w:ascii="Times New Roman" w:eastAsia="Times New Roman" w:hAnsi="Times New Roman" w:cs="Times New Roman"/>
        </w:rPr>
        <w:t>Oncologist</w:t>
      </w:r>
      <w:proofErr w:type="spellEnd"/>
      <w:r w:rsidRPr="00FC25F0">
        <w:rPr>
          <w:rFonts w:ascii="Times New Roman" w:eastAsia="Times New Roman" w:hAnsi="Times New Roman" w:cs="Times New Roman"/>
        </w:rPr>
        <w:t xml:space="preserve">, orientado al acompañamiento emocional en mujeres con cáncer de mama mediante actividades estructuradas que promueven la resiliencia, la regulación emocional y </w:t>
      </w:r>
      <w:r w:rsidRPr="00FC25F0">
        <w:rPr>
          <w:rFonts w:ascii="Times New Roman" w:eastAsia="Times New Roman" w:hAnsi="Times New Roman" w:cs="Times New Roman"/>
        </w:rPr>
        <w:lastRenderedPageBreak/>
        <w:t>la calidad de vida. Esta intervención incluyó sesiones semanales donde se abordaron estrategias de afrontamiento activo y el fortalecimiento del apoyo social. Los hallazgos resaltan un impacto positivo tanto en los niveles de resiliencia como en la salud mental general de las participantes, sugiriendo su efectividad como intervención breve en contextos clínicos oncológicos.</w:t>
      </w:r>
    </w:p>
    <w:p w14:paraId="38F53819" w14:textId="1FAB8438" w:rsidR="00F62C28" w:rsidRDefault="00FC25F0" w:rsidP="00EE6872">
      <w:pPr>
        <w:spacing w:line="360" w:lineRule="auto"/>
        <w:ind w:firstLine="709"/>
        <w:jc w:val="both"/>
        <w:rPr>
          <w:rFonts w:ascii="Times New Roman" w:eastAsia="Times New Roman" w:hAnsi="Times New Roman" w:cs="Times New Roman"/>
        </w:rPr>
      </w:pPr>
      <w:r w:rsidRPr="00FC25F0">
        <w:rPr>
          <w:rFonts w:ascii="Times New Roman" w:eastAsia="Times New Roman" w:hAnsi="Times New Roman" w:cs="Times New Roman"/>
        </w:rPr>
        <w:t xml:space="preserve">Más recientemente, </w:t>
      </w:r>
      <w:proofErr w:type="spellStart"/>
      <w:r w:rsidRPr="00FC25F0">
        <w:rPr>
          <w:rFonts w:ascii="Times New Roman" w:eastAsia="Times New Roman" w:hAnsi="Times New Roman" w:cs="Times New Roman"/>
        </w:rPr>
        <w:t>Iasiello</w:t>
      </w:r>
      <w:proofErr w:type="spellEnd"/>
      <w:r w:rsidRPr="00FC25F0">
        <w:rPr>
          <w:rFonts w:ascii="Times New Roman" w:eastAsia="Times New Roman" w:hAnsi="Times New Roman" w:cs="Times New Roman"/>
        </w:rPr>
        <w:t xml:space="preserve"> et al.</w:t>
      </w:r>
      <w:r w:rsidR="00CA12D1">
        <w:rPr>
          <w:rFonts w:ascii="Times New Roman" w:eastAsia="Times New Roman" w:hAnsi="Times New Roman" w:cs="Times New Roman"/>
        </w:rPr>
        <w:t>, en 2024</w:t>
      </w:r>
      <w:r w:rsidR="009F7B2F">
        <w:rPr>
          <w:rFonts w:ascii="Times New Roman" w:eastAsia="Times New Roman" w:hAnsi="Times New Roman" w:cs="Times New Roman"/>
        </w:rPr>
        <w:t xml:space="preserve">, </w:t>
      </w:r>
      <w:r w:rsidRPr="00FC25F0">
        <w:rPr>
          <w:rFonts w:ascii="Times New Roman" w:eastAsia="Times New Roman" w:hAnsi="Times New Roman" w:cs="Times New Roman"/>
        </w:rPr>
        <w:t xml:space="preserve">implementaron una intervención virtual centrada en la salud mental y el bienestar de mujeres con cáncer de mama, la cual incluyó como eje principal el fortalecimiento de la resiliencia. El programa, desarrollado a partir de un enfoque integral, abordó variables como la autocompasión, la ansiedad, la depresión y la calidad de vida. Los resultados evidenciaron mejoras significativas en la resiliencia psicológica y el bienestar general de las participantes, lo que sugiere la utilidad de este tipo de intervenciones remotas como herramientas accesibles y eficaces para el </w:t>
      </w:r>
      <w:r w:rsidR="00EE6872" w:rsidRPr="00FC25F0">
        <w:rPr>
          <w:rFonts w:ascii="Times New Roman" w:eastAsia="Times New Roman" w:hAnsi="Times New Roman" w:cs="Times New Roman"/>
        </w:rPr>
        <w:t>acompañamiento</w:t>
      </w:r>
      <w:r w:rsidRPr="00FC25F0">
        <w:rPr>
          <w:rFonts w:ascii="Times New Roman" w:eastAsia="Times New Roman" w:hAnsi="Times New Roman" w:cs="Times New Roman"/>
        </w:rPr>
        <w:t xml:space="preserve"> emocional de pacientes oncológicas</w:t>
      </w:r>
      <w:r w:rsidR="00EE6872">
        <w:rPr>
          <w:rFonts w:ascii="Times New Roman" w:eastAsia="Times New Roman" w:hAnsi="Times New Roman" w:cs="Times New Roman"/>
        </w:rPr>
        <w:t>.</w:t>
      </w:r>
    </w:p>
    <w:p w14:paraId="6DABED50" w14:textId="77777777" w:rsidR="00EE6872" w:rsidRPr="00EE6872" w:rsidRDefault="00EE6872" w:rsidP="00EE6872">
      <w:pPr>
        <w:spacing w:line="360" w:lineRule="auto"/>
        <w:rPr>
          <w:rFonts w:ascii="Times New Roman" w:eastAsia="Times New Roman" w:hAnsi="Times New Roman" w:cs="Times New Roman"/>
        </w:rPr>
      </w:pPr>
    </w:p>
    <w:p w14:paraId="2A071C4F" w14:textId="7A2304A2" w:rsidR="00EE6872" w:rsidRPr="00EE6872" w:rsidRDefault="00EE6872" w:rsidP="00EE6872">
      <w:pPr>
        <w:spacing w:line="360" w:lineRule="auto"/>
        <w:rPr>
          <w:rFonts w:ascii="Times New Roman" w:eastAsia="Times New Roman" w:hAnsi="Times New Roman" w:cs="Times New Roman"/>
        </w:rPr>
        <w:sectPr w:rsidR="00EE6872" w:rsidRPr="00EE6872" w:rsidSect="00F62C28">
          <w:pgSz w:w="12240" w:h="15840"/>
          <w:pgMar w:top="1440" w:right="1440" w:bottom="1440" w:left="1440" w:header="709" w:footer="709" w:gutter="567"/>
          <w:pgNumType w:start="1"/>
          <w:cols w:space="720"/>
        </w:sectPr>
      </w:pPr>
    </w:p>
    <w:p w14:paraId="0533A0C1" w14:textId="26D3A1FE" w:rsidR="00F62C28" w:rsidRPr="00EE6872" w:rsidRDefault="00F62C28" w:rsidP="00EE6872">
      <w:pPr>
        <w:spacing w:after="160" w:line="360" w:lineRule="auto"/>
        <w:jc w:val="center"/>
        <w:rPr>
          <w:rFonts w:ascii="Times New Roman" w:eastAsia="Times New Roman" w:hAnsi="Times New Roman" w:cs="Times New Roman"/>
        </w:rPr>
      </w:pPr>
      <w:r w:rsidRPr="00EE6872">
        <w:rPr>
          <w:rFonts w:ascii="Times New Roman" w:eastAsia="Times New Roman" w:hAnsi="Times New Roman" w:cs="Times New Roman"/>
          <w:b/>
          <w:bCs/>
        </w:rPr>
        <w:lastRenderedPageBreak/>
        <w:t>Discusión</w:t>
      </w:r>
    </w:p>
    <w:p w14:paraId="4D4065E1" w14:textId="27500061" w:rsidR="00F62C28" w:rsidRPr="006F4E46" w:rsidRDefault="266C232B" w:rsidP="00EE6872">
      <w:pPr>
        <w:spacing w:after="160" w:line="360" w:lineRule="auto"/>
        <w:ind w:firstLine="709"/>
        <w:jc w:val="both"/>
        <w:rPr>
          <w:rFonts w:ascii="Times New Roman" w:eastAsia="Times New Roman" w:hAnsi="Times New Roman" w:cs="Times New Roman"/>
        </w:rPr>
      </w:pPr>
      <w:r w:rsidRPr="1F6E1CED">
        <w:rPr>
          <w:rFonts w:ascii="Times New Roman" w:eastAsia="Times New Roman" w:hAnsi="Times New Roman" w:cs="Times New Roman"/>
        </w:rPr>
        <w:t xml:space="preserve"> </w:t>
      </w:r>
      <w:r w:rsidR="00F62C28" w:rsidRPr="1F6E1CED">
        <w:rPr>
          <w:rFonts w:ascii="Times New Roman" w:eastAsia="Times New Roman" w:hAnsi="Times New Roman" w:cs="Times New Roman"/>
        </w:rPr>
        <w:t>El cáncer de mama es un diagnóstico que implica un cambio significativo en la calidad de vida de numerosas mujeres que lo padecen, afectando no solo su salud física, sino también en su bienestar emocional, debido a todas las preocupaciones que se activan a nivel cognitivo frente al proceso de la enfermedad y los procedimientos médicos que experimentan, lo que genera diversos malestares psicológicos, como la ansiedad, el estrés y la depresión</w:t>
      </w:r>
      <w:r w:rsidR="00CA12D1">
        <w:rPr>
          <w:rFonts w:ascii="Times New Roman" w:eastAsia="Times New Roman" w:hAnsi="Times New Roman" w:cs="Times New Roman"/>
        </w:rPr>
        <w:t xml:space="preserve"> (Ang et al.,</w:t>
      </w:r>
      <w:r w:rsidR="00E8049B">
        <w:rPr>
          <w:rFonts w:ascii="Times New Roman" w:eastAsia="Times New Roman" w:hAnsi="Times New Roman" w:cs="Times New Roman"/>
        </w:rPr>
        <w:t xml:space="preserve"> 2023; Franco, et al., 2020; </w:t>
      </w:r>
      <w:proofErr w:type="spellStart"/>
      <w:r w:rsidR="00E8049B">
        <w:rPr>
          <w:rFonts w:ascii="Times New Roman" w:eastAsia="Times New Roman" w:hAnsi="Times New Roman" w:cs="Times New Roman"/>
        </w:rPr>
        <w:t>Carreira</w:t>
      </w:r>
      <w:proofErr w:type="spellEnd"/>
      <w:r w:rsidR="00E8049B">
        <w:rPr>
          <w:rFonts w:ascii="Times New Roman" w:eastAsia="Times New Roman" w:hAnsi="Times New Roman" w:cs="Times New Roman"/>
        </w:rPr>
        <w:t xml:space="preserve">, 2020; </w:t>
      </w:r>
      <w:proofErr w:type="spellStart"/>
      <w:r w:rsidR="00E8049B">
        <w:rPr>
          <w:rFonts w:ascii="Times New Roman" w:eastAsia="Times New Roman" w:hAnsi="Times New Roman" w:cs="Times New Roman"/>
        </w:rPr>
        <w:t>Fortin</w:t>
      </w:r>
      <w:proofErr w:type="spellEnd"/>
      <w:r w:rsidR="00E8049B">
        <w:rPr>
          <w:rFonts w:ascii="Times New Roman" w:eastAsia="Times New Roman" w:hAnsi="Times New Roman" w:cs="Times New Roman"/>
        </w:rPr>
        <w:t xml:space="preserve">, et al., 2021; </w:t>
      </w:r>
      <w:proofErr w:type="spellStart"/>
      <w:r w:rsidR="00E8049B">
        <w:rPr>
          <w:rFonts w:ascii="Times New Roman" w:eastAsia="Times New Roman" w:hAnsi="Times New Roman" w:cs="Times New Roman"/>
        </w:rPr>
        <w:t>Haglund</w:t>
      </w:r>
      <w:proofErr w:type="spellEnd"/>
      <w:r w:rsidR="00E8049B">
        <w:rPr>
          <w:rFonts w:ascii="Times New Roman" w:eastAsia="Times New Roman" w:hAnsi="Times New Roman" w:cs="Times New Roman"/>
        </w:rPr>
        <w:t>, 2007)</w:t>
      </w:r>
      <w:r w:rsidR="00CA12D1">
        <w:rPr>
          <w:rFonts w:ascii="Times New Roman" w:eastAsia="Times New Roman" w:hAnsi="Times New Roman" w:cs="Times New Roman"/>
          <w:vertAlign w:val="superscript"/>
        </w:rPr>
        <w:t xml:space="preserve"> </w:t>
      </w:r>
      <w:r w:rsidR="00F62C28" w:rsidRPr="1F6E1CED">
        <w:rPr>
          <w:rFonts w:ascii="Times New Roman" w:eastAsia="Times New Roman" w:hAnsi="Times New Roman" w:cs="Times New Roman"/>
        </w:rPr>
        <w:t xml:space="preserve">y es probable que estas experiencias obstaculicen de alguna manera los procesos resilientes en estas mujeres, sin embargo, existen factores personales que sirven como protectores en el momento de afrontar la experiencia traumática y lograr una adaptación positiva a la misma, que es para este estudio la definición del concepto de resiliencia </w:t>
      </w:r>
      <w:r w:rsidR="00E8049B">
        <w:rPr>
          <w:rFonts w:ascii="Times New Roman" w:eastAsia="Times New Roman" w:hAnsi="Times New Roman" w:cs="Times New Roman"/>
        </w:rPr>
        <w:t>(</w:t>
      </w:r>
      <w:proofErr w:type="spellStart"/>
      <w:r w:rsidR="00E8049B">
        <w:rPr>
          <w:rFonts w:ascii="Times New Roman" w:eastAsia="Times New Roman" w:hAnsi="Times New Roman" w:cs="Times New Roman"/>
        </w:rPr>
        <w:t>Masten</w:t>
      </w:r>
      <w:proofErr w:type="spellEnd"/>
      <w:r w:rsidR="00E8049B">
        <w:rPr>
          <w:rFonts w:ascii="Times New Roman" w:eastAsia="Times New Roman" w:hAnsi="Times New Roman" w:cs="Times New Roman"/>
        </w:rPr>
        <w:t xml:space="preserve">, 2014; Global </w:t>
      </w:r>
      <w:proofErr w:type="spellStart"/>
      <w:r w:rsidR="00E8049B">
        <w:rPr>
          <w:rFonts w:ascii="Times New Roman" w:eastAsia="Times New Roman" w:hAnsi="Times New Roman" w:cs="Times New Roman"/>
        </w:rPr>
        <w:t>Cancer</w:t>
      </w:r>
      <w:proofErr w:type="spellEnd"/>
      <w:r w:rsidR="00E8049B">
        <w:rPr>
          <w:rFonts w:ascii="Times New Roman" w:eastAsia="Times New Roman" w:hAnsi="Times New Roman" w:cs="Times New Roman"/>
        </w:rPr>
        <w:t xml:space="preserve"> </w:t>
      </w:r>
      <w:proofErr w:type="spellStart"/>
      <w:r w:rsidR="00E8049B">
        <w:rPr>
          <w:rFonts w:ascii="Times New Roman" w:eastAsia="Times New Roman" w:hAnsi="Times New Roman" w:cs="Times New Roman"/>
        </w:rPr>
        <w:t>Observatory</w:t>
      </w:r>
      <w:proofErr w:type="spellEnd"/>
      <w:r w:rsidR="00E8049B">
        <w:rPr>
          <w:rFonts w:ascii="Times New Roman" w:eastAsia="Times New Roman" w:hAnsi="Times New Roman" w:cs="Times New Roman"/>
        </w:rPr>
        <w:t xml:space="preserve">, 2020) </w:t>
      </w:r>
    </w:p>
    <w:p w14:paraId="3A9154C9" w14:textId="286DE95E" w:rsidR="00F62C28" w:rsidRDefault="00F62C28" w:rsidP="00EE6872">
      <w:pPr>
        <w:spacing w:line="360" w:lineRule="auto"/>
        <w:ind w:firstLine="709"/>
        <w:jc w:val="both"/>
        <w:rPr>
          <w:rFonts w:ascii="Times New Roman" w:eastAsia="Times New Roman" w:hAnsi="Times New Roman" w:cs="Times New Roman"/>
        </w:rPr>
      </w:pPr>
      <w:r w:rsidRPr="1F6E1CED">
        <w:rPr>
          <w:rFonts w:ascii="Times New Roman" w:eastAsia="Times New Roman" w:hAnsi="Times New Roman" w:cs="Times New Roman"/>
        </w:rPr>
        <w:t xml:space="preserve"> </w:t>
      </w:r>
      <w:r w:rsidR="00E8049B">
        <w:rPr>
          <w:rFonts w:ascii="Times New Roman" w:eastAsia="Times New Roman" w:hAnsi="Times New Roman" w:cs="Times New Roman"/>
        </w:rPr>
        <w:t>C</w:t>
      </w:r>
      <w:r w:rsidRPr="1F6E1CED">
        <w:rPr>
          <w:rFonts w:ascii="Times New Roman" w:eastAsia="Times New Roman" w:hAnsi="Times New Roman" w:cs="Times New Roman"/>
        </w:rPr>
        <w:t>omo se mencionó anteriormente, esta revisión sistemática tuvo como objetivo encontrar evidencia científica de  programas de intervención psicológica dirigidos a pacientes con cáncer de mama que buscaron promover la resiliencia, como también otros factores psicológicos, sin embargo se encontraron pocos estudios que den cuenta de esta problemática en un tiempo comprendido entre el año 2011 y 2024, teniendo en cuenta que el cáncer de mama es uno de los problemas de salud más frecuentes a nivel mundial</w:t>
      </w:r>
      <w:r w:rsidR="00E8049B">
        <w:rPr>
          <w:rFonts w:ascii="Times New Roman" w:eastAsia="Times New Roman" w:hAnsi="Times New Roman" w:cs="Times New Roman"/>
          <w:vertAlign w:val="superscript"/>
        </w:rPr>
        <w:t xml:space="preserve"> </w:t>
      </w:r>
      <w:r w:rsidR="00E8049B">
        <w:rPr>
          <w:rFonts w:ascii="Times New Roman" w:eastAsia="Times New Roman" w:hAnsi="Times New Roman" w:cs="Times New Roman"/>
        </w:rPr>
        <w:t>(Hernández, 2024)</w:t>
      </w:r>
      <w:r w:rsidRPr="1F6E1CED">
        <w:rPr>
          <w:rFonts w:ascii="Times New Roman" w:eastAsia="Times New Roman" w:hAnsi="Times New Roman" w:cs="Times New Roman"/>
        </w:rPr>
        <w:t>.</w:t>
      </w:r>
    </w:p>
    <w:p w14:paraId="61F11BAF" w14:textId="77777777" w:rsidR="00E8049B" w:rsidRDefault="00F62C28" w:rsidP="00EE6872">
      <w:pPr>
        <w:spacing w:line="360" w:lineRule="auto"/>
        <w:ind w:firstLine="709"/>
        <w:jc w:val="both"/>
        <w:rPr>
          <w:rFonts w:ascii="Times New Roman" w:eastAsia="Times New Roman" w:hAnsi="Times New Roman" w:cs="Times New Roman"/>
        </w:rPr>
      </w:pPr>
      <w:r w:rsidRPr="1F6E1CED">
        <w:rPr>
          <w:rFonts w:ascii="Times New Roman" w:eastAsia="Times New Roman" w:hAnsi="Times New Roman" w:cs="Times New Roman"/>
        </w:rPr>
        <w:t>Como resultado del análisis realizado, se evidenció la existencia de programas de intervención basados en terapias psicológicas como la psicología positiva, el mindfulness y la terapia cognitivo-comportamental, la terapia de aceptación y compromiso, de igual manera intervenciones de corte psicoeducativo que coincidían en promover conductas resilientes con el fin de minimizar los efectos negativos a nivel emocional de la enfermedad</w:t>
      </w:r>
      <w:r w:rsidR="00E8049B">
        <w:rPr>
          <w:rFonts w:ascii="Times New Roman" w:eastAsia="Times New Roman" w:hAnsi="Times New Roman" w:cs="Times New Roman"/>
        </w:rPr>
        <w:t xml:space="preserve"> (</w:t>
      </w:r>
      <w:proofErr w:type="spellStart"/>
      <w:r w:rsidR="00E8049B">
        <w:rPr>
          <w:rFonts w:ascii="Times New Roman" w:eastAsia="Times New Roman" w:hAnsi="Times New Roman" w:cs="Times New Roman"/>
        </w:rPr>
        <w:t>Aizpurua-Perez</w:t>
      </w:r>
      <w:proofErr w:type="spellEnd"/>
      <w:r w:rsidR="00E8049B">
        <w:rPr>
          <w:rFonts w:ascii="Times New Roman" w:eastAsia="Times New Roman" w:hAnsi="Times New Roman" w:cs="Times New Roman"/>
        </w:rPr>
        <w:t xml:space="preserve">, </w:t>
      </w:r>
      <w:proofErr w:type="spellStart"/>
      <w:r w:rsidR="00E8049B">
        <w:rPr>
          <w:rFonts w:ascii="Times New Roman" w:eastAsia="Times New Roman" w:hAnsi="Times New Roman" w:cs="Times New Roman"/>
        </w:rPr>
        <w:t>Perez</w:t>
      </w:r>
      <w:proofErr w:type="spellEnd"/>
      <w:r w:rsidR="00E8049B">
        <w:rPr>
          <w:rFonts w:ascii="Times New Roman" w:eastAsia="Times New Roman" w:hAnsi="Times New Roman" w:cs="Times New Roman"/>
        </w:rPr>
        <w:t>-Tejada, 2020).</w:t>
      </w:r>
    </w:p>
    <w:p w14:paraId="405C41D5" w14:textId="6D9400D7" w:rsidR="00D00EC1" w:rsidRPr="00EB05B2" w:rsidRDefault="00F62C28" w:rsidP="00EE6872">
      <w:pPr>
        <w:spacing w:line="360" w:lineRule="auto"/>
        <w:ind w:firstLine="709"/>
        <w:jc w:val="both"/>
        <w:rPr>
          <w:rFonts w:ascii="Times New Roman" w:eastAsia="Times New Roman" w:hAnsi="Times New Roman" w:cs="Times New Roman"/>
        </w:rPr>
      </w:pPr>
      <w:r w:rsidRPr="1F6E1CED">
        <w:rPr>
          <w:rFonts w:ascii="Times New Roman" w:eastAsia="Times New Roman" w:hAnsi="Times New Roman" w:cs="Times New Roman"/>
        </w:rPr>
        <w:t xml:space="preserve">De la misma forma, se encontraron estudios que abordaron la resiliencia de manera general, por lo tanto, sería interesante que en futuras investigaciones se ejecuten programas que tengan en cuenta la promoción más específica de los factores protectores de la resiliencia con el fin de seguir incrementando estrategias de afrontamiento idóneas que faciliten un buen afrontamiento al desarrollo de la enfermedad y </w:t>
      </w:r>
      <w:r w:rsidR="00380464" w:rsidRPr="1F6E1CED">
        <w:rPr>
          <w:rFonts w:ascii="Times New Roman" w:eastAsia="Times New Roman" w:hAnsi="Times New Roman" w:cs="Times New Roman"/>
        </w:rPr>
        <w:t>su</w:t>
      </w:r>
      <w:r w:rsidRPr="1F6E1CED">
        <w:rPr>
          <w:rFonts w:ascii="Times New Roman" w:eastAsia="Times New Roman" w:hAnsi="Times New Roman" w:cs="Times New Roman"/>
        </w:rPr>
        <w:t xml:space="preserve"> tratamiento</w:t>
      </w:r>
      <w:r w:rsidRPr="278DA818">
        <w:rPr>
          <w:rFonts w:ascii="Times New Roman" w:eastAsia="Times New Roman" w:hAnsi="Times New Roman" w:cs="Times New Roman"/>
        </w:rPr>
        <w:t>.</w:t>
      </w:r>
      <w:r w:rsidR="3A37F502" w:rsidRPr="1F6E1CED">
        <w:rPr>
          <w:rFonts w:ascii="Times New Roman" w:eastAsia="Times New Roman" w:hAnsi="Times New Roman" w:cs="Times New Roman"/>
        </w:rPr>
        <w:t xml:space="preserve"> </w:t>
      </w:r>
      <w:r w:rsidR="00380464" w:rsidRPr="1F6E1CED">
        <w:rPr>
          <w:rFonts w:ascii="Times New Roman" w:eastAsia="Times New Roman" w:hAnsi="Times New Roman" w:cs="Times New Roman"/>
        </w:rPr>
        <w:t>En este sentido</w:t>
      </w:r>
      <w:r w:rsidR="0F082581" w:rsidRPr="1F6E1CED">
        <w:rPr>
          <w:rFonts w:ascii="Times New Roman" w:eastAsia="Times New Roman" w:hAnsi="Times New Roman" w:cs="Times New Roman"/>
        </w:rPr>
        <w:t>,</w:t>
      </w:r>
      <w:r w:rsidR="00380464" w:rsidRPr="1F6E1CED">
        <w:rPr>
          <w:rFonts w:ascii="Times New Roman" w:eastAsia="Times New Roman" w:hAnsi="Times New Roman" w:cs="Times New Roman"/>
        </w:rPr>
        <w:t xml:space="preserve"> </w:t>
      </w:r>
      <w:proofErr w:type="spellStart"/>
      <w:r w:rsidR="00594217" w:rsidRPr="1F6E1CED">
        <w:rPr>
          <w:rFonts w:ascii="Times New Roman" w:eastAsia="Times New Roman" w:hAnsi="Times New Roman" w:cs="Times New Roman"/>
        </w:rPr>
        <w:t>Aizpurua-Perez</w:t>
      </w:r>
      <w:proofErr w:type="spellEnd"/>
      <w:r w:rsidR="00594217" w:rsidRPr="1F6E1CED">
        <w:rPr>
          <w:rFonts w:ascii="Times New Roman" w:eastAsia="Times New Roman" w:hAnsi="Times New Roman" w:cs="Times New Roman"/>
        </w:rPr>
        <w:t xml:space="preserve"> y </w:t>
      </w:r>
      <w:proofErr w:type="spellStart"/>
      <w:r w:rsidR="00594217" w:rsidRPr="1F6E1CED">
        <w:rPr>
          <w:rFonts w:ascii="Times New Roman" w:eastAsia="Times New Roman" w:hAnsi="Times New Roman" w:cs="Times New Roman"/>
        </w:rPr>
        <w:t>Perez</w:t>
      </w:r>
      <w:proofErr w:type="spellEnd"/>
      <w:r w:rsidR="00594217" w:rsidRPr="1F6E1CED">
        <w:rPr>
          <w:rFonts w:ascii="Times New Roman" w:eastAsia="Times New Roman" w:hAnsi="Times New Roman" w:cs="Times New Roman"/>
        </w:rPr>
        <w:t>-Tejada</w:t>
      </w:r>
      <w:r w:rsidR="00E8049B">
        <w:rPr>
          <w:rFonts w:ascii="Times New Roman" w:eastAsia="Times New Roman" w:hAnsi="Times New Roman" w:cs="Times New Roman"/>
          <w:vertAlign w:val="superscript"/>
        </w:rPr>
        <w:t xml:space="preserve"> </w:t>
      </w:r>
      <w:r w:rsidR="00E8049B">
        <w:rPr>
          <w:rFonts w:ascii="Times New Roman" w:eastAsia="Times New Roman" w:hAnsi="Times New Roman" w:cs="Times New Roman"/>
        </w:rPr>
        <w:t>en 2020</w:t>
      </w:r>
      <w:r w:rsidR="00D00EC1" w:rsidRPr="1F6E1CED">
        <w:rPr>
          <w:rFonts w:ascii="Times New Roman" w:eastAsia="Times New Roman" w:hAnsi="Times New Roman" w:cs="Times New Roman"/>
        </w:rPr>
        <w:t>,</w:t>
      </w:r>
      <w:r w:rsidR="00594217" w:rsidRPr="1F6E1CED">
        <w:rPr>
          <w:rFonts w:ascii="Times New Roman" w:eastAsia="Times New Roman" w:hAnsi="Times New Roman" w:cs="Times New Roman"/>
        </w:rPr>
        <w:t xml:space="preserve"> </w:t>
      </w:r>
      <w:r w:rsidR="00380464" w:rsidRPr="1F6E1CED">
        <w:rPr>
          <w:rFonts w:ascii="Times New Roman" w:eastAsia="Times New Roman" w:hAnsi="Times New Roman" w:cs="Times New Roman"/>
        </w:rPr>
        <w:t xml:space="preserve">sostienen que los factores protectores como </w:t>
      </w:r>
      <w:r w:rsidR="00D00EC1" w:rsidRPr="1F6E1CED">
        <w:rPr>
          <w:rFonts w:ascii="Times New Roman" w:eastAsia="Times New Roman" w:hAnsi="Times New Roman" w:cs="Times New Roman"/>
        </w:rPr>
        <w:t xml:space="preserve">el apoyo social, </w:t>
      </w:r>
      <w:r w:rsidR="00D00EC1" w:rsidRPr="1F6E1CED">
        <w:rPr>
          <w:rFonts w:ascii="Times New Roman" w:eastAsia="Times New Roman" w:hAnsi="Times New Roman" w:cs="Times New Roman"/>
        </w:rPr>
        <w:lastRenderedPageBreak/>
        <w:t xml:space="preserve">la autoestima y el afrontamiento adaptativo son elementos claves en la construcción y/o </w:t>
      </w:r>
      <w:r w:rsidR="00B9668A" w:rsidRPr="1F6E1CED">
        <w:rPr>
          <w:rFonts w:ascii="Times New Roman" w:eastAsia="Times New Roman" w:hAnsi="Times New Roman" w:cs="Times New Roman"/>
        </w:rPr>
        <w:t>promoción de conductas resilientes.</w:t>
      </w:r>
    </w:p>
    <w:p w14:paraId="687349C3" w14:textId="14ACED29" w:rsidR="00F62C28" w:rsidRPr="006F4E46" w:rsidRDefault="00F62C28" w:rsidP="00EE6872">
      <w:pPr>
        <w:spacing w:line="360" w:lineRule="auto"/>
        <w:ind w:firstLine="709"/>
        <w:jc w:val="both"/>
        <w:rPr>
          <w:rFonts w:ascii="Times New Roman" w:eastAsia="Times New Roman" w:hAnsi="Times New Roman" w:cs="Times New Roman"/>
        </w:rPr>
      </w:pPr>
      <w:r w:rsidRPr="006F4E46">
        <w:rPr>
          <w:rFonts w:ascii="Times New Roman" w:eastAsia="Times New Roman" w:hAnsi="Times New Roman" w:cs="Times New Roman"/>
        </w:rPr>
        <w:t xml:space="preserve"> Sin embargo, pese al limitado número de estudios analizados, como también lo heterogéneo de los grupos de control como experimentales y la duración de las intervenciones, se han logrado resultados promisorios para futuras revisiones y/o metaanálisis en lo referente a programas de intervención que promueva la resiliencia en pacientes con cáncer de mama.</w:t>
      </w:r>
    </w:p>
    <w:p w14:paraId="46897111" w14:textId="1EE0937F" w:rsidR="00325471" w:rsidRDefault="00F62C28" w:rsidP="00EE6872">
      <w:pPr>
        <w:spacing w:line="360" w:lineRule="auto"/>
        <w:ind w:firstLine="709"/>
        <w:jc w:val="both"/>
        <w:rPr>
          <w:rFonts w:ascii="Times New Roman" w:eastAsia="Times New Roman" w:hAnsi="Times New Roman" w:cs="Times New Roman"/>
        </w:rPr>
      </w:pPr>
      <w:r w:rsidRPr="1F6E1CED">
        <w:rPr>
          <w:rFonts w:ascii="Times New Roman" w:eastAsia="Times New Roman" w:hAnsi="Times New Roman" w:cs="Times New Roman"/>
        </w:rPr>
        <w:t xml:space="preserve"> A medida que se profundiza en la comprensión de la resiliencia en pacientes con cáncer de mama, es esencial que futuras investigaciones proporcionen datos más diversificados. Esto incluye la incorporación de muestras que consideren factores como la edad y el contexto socioeconómico, con el propósito de evaluar cómo estas variables pueden influir en un desempeño más efectivo de las intervenciones. Es fundamental evidenciar la complejidad de las experiencias de las pacientes, así como implementar seguimientos a largo plazo que evalúen la sostenibilidad de los efectos positivos</w:t>
      </w:r>
      <w:r w:rsidR="00E8049B">
        <w:rPr>
          <w:rFonts w:ascii="Times New Roman" w:eastAsia="Times New Roman" w:hAnsi="Times New Roman" w:cs="Times New Roman"/>
        </w:rPr>
        <w:t xml:space="preserve"> (Smith, 2019)</w:t>
      </w:r>
      <w:r w:rsidRPr="1F6E1CED">
        <w:rPr>
          <w:rFonts w:ascii="Times New Roman" w:eastAsia="Times New Roman" w:hAnsi="Times New Roman" w:cs="Times New Roman"/>
        </w:rPr>
        <w:t>. Además, será importante, en función de los factores contextuales, proponer nuevos programas de intervención que se adapten a las necesidades específicas de cada grupo.</w:t>
      </w:r>
    </w:p>
    <w:p w14:paraId="652F06F8" w14:textId="18F7347E" w:rsidR="00325471" w:rsidRPr="00E8049B" w:rsidRDefault="00325471" w:rsidP="00EE6872">
      <w:pPr>
        <w:spacing w:line="360" w:lineRule="auto"/>
        <w:jc w:val="center"/>
        <w:rPr>
          <w:rFonts w:ascii="Times New Roman" w:hAnsi="Times New Roman" w:cs="Times New Roman"/>
          <w:b/>
          <w:bCs/>
        </w:rPr>
      </w:pPr>
      <w:r w:rsidRPr="00E8049B">
        <w:rPr>
          <w:rFonts w:ascii="Times New Roman" w:hAnsi="Times New Roman" w:cs="Times New Roman"/>
          <w:b/>
          <w:bCs/>
        </w:rPr>
        <w:t>Conclusiones</w:t>
      </w:r>
    </w:p>
    <w:p w14:paraId="006E0121" w14:textId="4C267DF5" w:rsidR="00F62C28" w:rsidRPr="006F4E46" w:rsidRDefault="5FE33928" w:rsidP="00EE6872">
      <w:pPr>
        <w:spacing w:line="360" w:lineRule="auto"/>
        <w:ind w:firstLine="709"/>
        <w:jc w:val="both"/>
        <w:rPr>
          <w:rFonts w:ascii="Times New Roman" w:eastAsia="Times New Roman" w:hAnsi="Times New Roman" w:cs="Times New Roman"/>
          <w:lang w:val="es-ES"/>
        </w:rPr>
      </w:pPr>
      <w:r w:rsidRPr="1F6E1CED">
        <w:rPr>
          <w:rFonts w:ascii="Times New Roman" w:eastAsia="Times New Roman" w:hAnsi="Times New Roman" w:cs="Times New Roman"/>
          <w:lang w:val="es-ES"/>
        </w:rPr>
        <w:t xml:space="preserve"> </w:t>
      </w:r>
      <w:r w:rsidR="002400FB" w:rsidRPr="1F6E1CED">
        <w:rPr>
          <w:rFonts w:ascii="Times New Roman" w:eastAsia="Times New Roman" w:hAnsi="Times New Roman" w:cs="Times New Roman"/>
          <w:lang w:val="es-ES"/>
        </w:rPr>
        <w:t>La</w:t>
      </w:r>
      <w:r w:rsidR="00F62C28" w:rsidRPr="1F6E1CED">
        <w:rPr>
          <w:rFonts w:ascii="Times New Roman" w:eastAsia="Times New Roman" w:hAnsi="Times New Roman" w:cs="Times New Roman"/>
          <w:lang w:val="es-ES"/>
        </w:rPr>
        <w:t xml:space="preserve"> resiliencia desempeña un papel crucial en la adaptación</w:t>
      </w:r>
      <w:r w:rsidR="003B6045" w:rsidRPr="1F6E1CED">
        <w:rPr>
          <w:rFonts w:ascii="Times New Roman" w:eastAsia="Times New Roman" w:hAnsi="Times New Roman" w:cs="Times New Roman"/>
          <w:lang w:val="es-ES"/>
        </w:rPr>
        <w:t xml:space="preserve"> a la </w:t>
      </w:r>
      <w:r w:rsidR="00835CF6" w:rsidRPr="1F6E1CED">
        <w:rPr>
          <w:rFonts w:ascii="Times New Roman" w:eastAsia="Times New Roman" w:hAnsi="Times New Roman" w:cs="Times New Roman"/>
          <w:lang w:val="es-ES"/>
        </w:rPr>
        <w:t>enfermedad de</w:t>
      </w:r>
      <w:r w:rsidR="00F62C28" w:rsidRPr="1F6E1CED">
        <w:rPr>
          <w:rFonts w:ascii="Times New Roman" w:eastAsia="Times New Roman" w:hAnsi="Times New Roman" w:cs="Times New Roman"/>
          <w:lang w:val="es-ES"/>
        </w:rPr>
        <w:t xml:space="preserve"> las pacientes con cáncer de mama</w:t>
      </w:r>
      <w:r w:rsidR="003B6045" w:rsidRPr="1F6E1CED">
        <w:rPr>
          <w:rFonts w:ascii="Times New Roman" w:eastAsia="Times New Roman" w:hAnsi="Times New Roman" w:cs="Times New Roman"/>
          <w:i/>
          <w:iCs/>
          <w:lang w:val="es-ES"/>
        </w:rPr>
        <w:t xml:space="preserve"> </w:t>
      </w:r>
      <w:r w:rsidR="003B6045" w:rsidRPr="00844F17">
        <w:rPr>
          <w:rFonts w:ascii="Times New Roman" w:eastAsia="Times New Roman" w:hAnsi="Times New Roman" w:cs="Times New Roman"/>
          <w:lang w:val="es-ES"/>
        </w:rPr>
        <w:t xml:space="preserve">debido que </w:t>
      </w:r>
      <w:r w:rsidR="00835CF6" w:rsidRPr="00844F17">
        <w:rPr>
          <w:rFonts w:ascii="Times New Roman" w:eastAsia="Times New Roman" w:hAnsi="Times New Roman" w:cs="Times New Roman"/>
          <w:lang w:val="es-ES"/>
        </w:rPr>
        <w:t>promover</w:t>
      </w:r>
      <w:r w:rsidR="00835CF6" w:rsidRPr="1F6E1CED">
        <w:rPr>
          <w:rFonts w:ascii="Times New Roman" w:eastAsia="Times New Roman" w:hAnsi="Times New Roman" w:cs="Times New Roman"/>
          <w:i/>
          <w:iCs/>
          <w:lang w:val="es-ES"/>
        </w:rPr>
        <w:t xml:space="preserve"> </w:t>
      </w:r>
      <w:r w:rsidR="00835CF6" w:rsidRPr="1F6E1CED">
        <w:rPr>
          <w:rFonts w:ascii="Times New Roman" w:eastAsia="Times New Roman" w:hAnsi="Times New Roman" w:cs="Times New Roman"/>
          <w:lang w:val="es-ES"/>
        </w:rPr>
        <w:t>la</w:t>
      </w:r>
      <w:r w:rsidR="00F62C28" w:rsidRPr="1F6E1CED">
        <w:rPr>
          <w:rFonts w:ascii="Times New Roman" w:eastAsia="Times New Roman" w:hAnsi="Times New Roman" w:cs="Times New Roman"/>
          <w:lang w:val="es-ES"/>
        </w:rPr>
        <w:t xml:space="preserve"> resiliencia como una estrategia de afrontamiento ante los eventos adversos psicosociales derivados del diagnóstico puede reducir significativamente las respuestas psicológicas negativas asociadas con la enfermedad. </w:t>
      </w:r>
    </w:p>
    <w:p w14:paraId="2E5F6C18" w14:textId="50313C48" w:rsidR="00F62C28" w:rsidRPr="006F4E46" w:rsidRDefault="096624C3" w:rsidP="00EE6872">
      <w:pPr>
        <w:spacing w:line="360" w:lineRule="auto"/>
        <w:ind w:firstLine="709"/>
        <w:jc w:val="both"/>
        <w:rPr>
          <w:rFonts w:ascii="Times New Roman" w:eastAsia="Times New Roman" w:hAnsi="Times New Roman" w:cs="Times New Roman"/>
          <w:vertAlign w:val="superscript"/>
          <w:lang w:val="es-ES"/>
        </w:rPr>
      </w:pPr>
      <w:r w:rsidRPr="1F6E1CED">
        <w:rPr>
          <w:rFonts w:ascii="Times New Roman" w:eastAsia="Times New Roman" w:hAnsi="Times New Roman" w:cs="Times New Roman"/>
          <w:lang w:val="es-ES"/>
        </w:rPr>
        <w:t xml:space="preserve"> </w:t>
      </w:r>
      <w:r w:rsidR="55360E97" w:rsidRPr="1F6E1CED">
        <w:rPr>
          <w:rFonts w:ascii="Times New Roman" w:eastAsia="Times New Roman" w:hAnsi="Times New Roman" w:cs="Times New Roman"/>
          <w:lang w:val="es-ES"/>
        </w:rPr>
        <w:t xml:space="preserve">Por lo tanto, se sugiere integrar la resiliencia como un componente esencial dentro de los enfoques terapéuticos dirigidos a esta población. Asimismo, se recomienda involucrar a los grupos de apoyo en las intervenciones, reconociendo que la resiliencia no solo constituye una característica individual, sino también un proceso dinámico en el que intervienen factores personales y contextuales. </w:t>
      </w:r>
    </w:p>
    <w:p w14:paraId="5064CA49" w14:textId="32253E1B" w:rsidR="00F62C28" w:rsidRPr="006F4E46" w:rsidRDefault="00E8049B" w:rsidP="00EE6872">
      <w:pPr>
        <w:spacing w:line="360" w:lineRule="auto"/>
        <w:ind w:firstLine="709"/>
        <w:jc w:val="both"/>
        <w:rPr>
          <w:rFonts w:ascii="Times New Roman" w:eastAsia="Times New Roman" w:hAnsi="Times New Roman" w:cs="Times New Roman"/>
          <w:vertAlign w:val="superscript"/>
          <w:lang w:val="es-ES"/>
        </w:rPr>
      </w:pPr>
      <w:r>
        <w:rPr>
          <w:rFonts w:ascii="Times New Roman" w:eastAsia="Times New Roman" w:hAnsi="Times New Roman" w:cs="Times New Roman"/>
          <w:lang w:val="es-ES"/>
        </w:rPr>
        <w:t>Est</w:t>
      </w:r>
      <w:r w:rsidR="55360E97" w:rsidRPr="1F6E1CED">
        <w:rPr>
          <w:rFonts w:ascii="Times New Roman" w:eastAsia="Times New Roman" w:hAnsi="Times New Roman" w:cs="Times New Roman"/>
          <w:lang w:val="es-ES"/>
        </w:rPr>
        <w:t xml:space="preserve">e enfoque contribuye a mitigar las secuelas emocionales y psicosociales de la enfermedad, y a mejorar la calidad de vida de las pacientes. En este sentido, es fundamental que psicólogos, médicos, enfermeros y demás profesionales de la salud que trabajan con esta población participen activamente en el diseño de programas orientados al fortalecimiento de la resiliencia, tanto en las pacientes como en sus familias. Aunque esta no incide directamente </w:t>
      </w:r>
      <w:r w:rsidR="55360E97" w:rsidRPr="1F6E1CED">
        <w:rPr>
          <w:rFonts w:ascii="Times New Roman" w:eastAsia="Times New Roman" w:hAnsi="Times New Roman" w:cs="Times New Roman"/>
          <w:lang w:val="es-ES"/>
        </w:rPr>
        <w:lastRenderedPageBreak/>
        <w:t>en el bienestar físico, actúa como un sostén emocional que favorece la esperanza y el sentido de propósito durante el proceso de recuperación</w:t>
      </w:r>
      <w:r>
        <w:rPr>
          <w:rFonts w:ascii="Times New Roman" w:eastAsia="Times New Roman" w:hAnsi="Times New Roman" w:cs="Times New Roman"/>
          <w:lang w:val="es-ES"/>
        </w:rPr>
        <w:t xml:space="preserve"> (</w:t>
      </w:r>
      <w:proofErr w:type="spellStart"/>
      <w:r>
        <w:rPr>
          <w:rFonts w:ascii="Times New Roman" w:eastAsia="Times New Roman" w:hAnsi="Times New Roman" w:cs="Times New Roman"/>
          <w:lang w:val="es-ES"/>
        </w:rPr>
        <w:t>Aizpurua-Perez</w:t>
      </w:r>
      <w:proofErr w:type="spellEnd"/>
      <w:r>
        <w:rPr>
          <w:rFonts w:ascii="Times New Roman" w:eastAsia="Times New Roman" w:hAnsi="Times New Roman" w:cs="Times New Roman"/>
          <w:lang w:val="es-ES"/>
        </w:rPr>
        <w:t xml:space="preserve">, </w:t>
      </w:r>
      <w:proofErr w:type="spellStart"/>
      <w:r>
        <w:rPr>
          <w:rFonts w:ascii="Times New Roman" w:eastAsia="Times New Roman" w:hAnsi="Times New Roman" w:cs="Times New Roman"/>
          <w:lang w:val="es-ES"/>
        </w:rPr>
        <w:t>Perez</w:t>
      </w:r>
      <w:proofErr w:type="spellEnd"/>
      <w:r>
        <w:rPr>
          <w:rFonts w:ascii="Times New Roman" w:eastAsia="Times New Roman" w:hAnsi="Times New Roman" w:cs="Times New Roman"/>
          <w:lang w:val="es-ES"/>
        </w:rPr>
        <w:t xml:space="preserve">-Tejada, 2020; </w:t>
      </w:r>
      <w:proofErr w:type="spellStart"/>
      <w:r>
        <w:rPr>
          <w:rFonts w:ascii="Times New Roman" w:eastAsia="Times New Roman" w:hAnsi="Times New Roman" w:cs="Times New Roman"/>
          <w:lang w:val="es-ES"/>
        </w:rPr>
        <w:t>Zhan</w:t>
      </w:r>
      <w:proofErr w:type="spellEnd"/>
      <w:r>
        <w:rPr>
          <w:rFonts w:ascii="Times New Roman" w:eastAsia="Times New Roman" w:hAnsi="Times New Roman" w:cs="Times New Roman"/>
          <w:lang w:val="es-ES"/>
        </w:rPr>
        <w:t>, et al., 2017; Hernández, et al., 2020)</w:t>
      </w:r>
    </w:p>
    <w:p w14:paraId="45B12E3B" w14:textId="56584DF2" w:rsidR="00F62C28" w:rsidRPr="00041398" w:rsidRDefault="00F62C28" w:rsidP="00EE6872">
      <w:pPr>
        <w:spacing w:line="360" w:lineRule="auto"/>
        <w:ind w:firstLine="709"/>
        <w:jc w:val="both"/>
        <w:rPr>
          <w:rFonts w:ascii="Times New Roman" w:eastAsia="Times New Roman" w:hAnsi="Times New Roman" w:cs="Times New Roman"/>
          <w:lang w:val="es-ES"/>
        </w:rPr>
      </w:pPr>
    </w:p>
    <w:p w14:paraId="394773DC" w14:textId="77777777" w:rsidR="00F62C28" w:rsidRPr="006F4E46" w:rsidRDefault="00F62C28" w:rsidP="00E8049B">
      <w:pPr>
        <w:spacing w:line="360" w:lineRule="auto"/>
        <w:ind w:firstLine="709"/>
        <w:jc w:val="both"/>
        <w:rPr>
          <w:rFonts w:ascii="Times New Roman" w:eastAsia="Times New Roman" w:hAnsi="Times New Roman" w:cs="Times New Roman"/>
        </w:rPr>
      </w:pPr>
    </w:p>
    <w:p w14:paraId="4F92CE77" w14:textId="77777777" w:rsidR="00F62C28" w:rsidRPr="006F4E46" w:rsidRDefault="00F62C28" w:rsidP="00E8049B">
      <w:pPr>
        <w:spacing w:line="360" w:lineRule="auto"/>
        <w:ind w:firstLine="709"/>
        <w:jc w:val="both"/>
        <w:rPr>
          <w:rFonts w:ascii="Times New Roman" w:eastAsia="Times New Roman" w:hAnsi="Times New Roman" w:cs="Times New Roman"/>
        </w:rPr>
      </w:pPr>
    </w:p>
    <w:p w14:paraId="07CEEFB4" w14:textId="77777777" w:rsidR="00F62C28" w:rsidRDefault="00F62C28" w:rsidP="00E8049B">
      <w:pPr>
        <w:ind w:firstLine="709"/>
      </w:pPr>
    </w:p>
    <w:p w14:paraId="49E236DD" w14:textId="77777777" w:rsidR="00F62C28" w:rsidRDefault="00F62C28" w:rsidP="00E8049B">
      <w:pPr>
        <w:ind w:firstLine="709"/>
      </w:pPr>
    </w:p>
    <w:p w14:paraId="1A6B6E2E" w14:textId="77777777" w:rsidR="00F62C28" w:rsidRDefault="00F62C28"/>
    <w:p w14:paraId="7E2E6C9E" w14:textId="77777777" w:rsidR="00F62C28" w:rsidRDefault="00F62C28"/>
    <w:p w14:paraId="5587485D" w14:textId="77777777" w:rsidR="00F62C28" w:rsidRDefault="00F62C28"/>
    <w:p w14:paraId="2E712926" w14:textId="77777777" w:rsidR="00F62C28" w:rsidRDefault="00F62C28"/>
    <w:p w14:paraId="4A93DC42" w14:textId="77777777" w:rsidR="00F62C28" w:rsidRDefault="00F62C28"/>
    <w:p w14:paraId="3105C5CF" w14:textId="77777777" w:rsidR="00F62C28" w:rsidRDefault="00F62C28"/>
    <w:p w14:paraId="6B402EDC" w14:textId="77777777" w:rsidR="00325471" w:rsidRDefault="00325471"/>
    <w:p w14:paraId="323D496E" w14:textId="77777777" w:rsidR="00325471" w:rsidRDefault="00325471"/>
    <w:p w14:paraId="77DF175B" w14:textId="77777777" w:rsidR="00325471" w:rsidRDefault="00325471"/>
    <w:p w14:paraId="6331210D" w14:textId="77777777" w:rsidR="00325471" w:rsidRDefault="00325471"/>
    <w:p w14:paraId="6983766B" w14:textId="77777777" w:rsidR="00325471" w:rsidRDefault="00325471"/>
    <w:p w14:paraId="33C35B86" w14:textId="77777777" w:rsidR="00325471" w:rsidRDefault="00325471"/>
    <w:p w14:paraId="1C952DA5" w14:textId="77777777" w:rsidR="00325471" w:rsidRDefault="00325471"/>
    <w:p w14:paraId="3127CFE6" w14:textId="77777777" w:rsidR="00325471" w:rsidRDefault="00325471"/>
    <w:p w14:paraId="6E0AEC80" w14:textId="77777777" w:rsidR="00325471" w:rsidRDefault="00325471"/>
    <w:p w14:paraId="442EB329" w14:textId="77777777" w:rsidR="00325471" w:rsidRDefault="00325471"/>
    <w:p w14:paraId="5127BF64" w14:textId="77777777" w:rsidR="00325471" w:rsidRDefault="00325471"/>
    <w:p w14:paraId="2ACC6E86" w14:textId="77777777" w:rsidR="00325471" w:rsidRDefault="00325471"/>
    <w:p w14:paraId="6F1302CD" w14:textId="77777777" w:rsidR="00325471" w:rsidRDefault="00325471"/>
    <w:p w14:paraId="330730DF" w14:textId="77777777" w:rsidR="00325471" w:rsidRDefault="00325471"/>
    <w:p w14:paraId="086AFDE5" w14:textId="77777777" w:rsidR="00325471" w:rsidRDefault="00325471"/>
    <w:p w14:paraId="54964885" w14:textId="77777777" w:rsidR="00325471" w:rsidRDefault="00325471"/>
    <w:p w14:paraId="6BD17DAC" w14:textId="77777777" w:rsidR="00325471" w:rsidRDefault="00325471"/>
    <w:p w14:paraId="4968D285" w14:textId="77777777" w:rsidR="00325471" w:rsidRDefault="00325471"/>
    <w:p w14:paraId="08B7720F" w14:textId="77777777" w:rsidR="00325471" w:rsidRDefault="00325471"/>
    <w:p w14:paraId="7E019327" w14:textId="77777777" w:rsidR="00325471" w:rsidRDefault="00325471"/>
    <w:p w14:paraId="01E9A6AF" w14:textId="77777777" w:rsidR="00325471" w:rsidRDefault="00325471"/>
    <w:p w14:paraId="1AB84402" w14:textId="77777777" w:rsidR="00325471" w:rsidRDefault="00325471"/>
    <w:p w14:paraId="0F35B3C1" w14:textId="77777777" w:rsidR="00EE6872" w:rsidRDefault="00EE6872"/>
    <w:p w14:paraId="4C4EE7F4" w14:textId="77777777" w:rsidR="00EE6872" w:rsidRDefault="00EE6872"/>
    <w:p w14:paraId="589FFB13" w14:textId="77777777" w:rsidR="00EE6872" w:rsidRDefault="00EE6872"/>
    <w:p w14:paraId="3C4DBB06" w14:textId="77777777" w:rsidR="00EE6872" w:rsidRDefault="00EE6872"/>
    <w:p w14:paraId="211EA87C" w14:textId="77777777" w:rsidR="00644F43" w:rsidRDefault="00644F43"/>
    <w:p w14:paraId="4999DF84" w14:textId="29B173E1" w:rsidR="00F62C28" w:rsidRPr="006F4E46" w:rsidRDefault="00F62C28" w:rsidP="00E8049B">
      <w:pPr>
        <w:spacing w:line="360" w:lineRule="auto"/>
        <w:ind w:firstLine="708"/>
        <w:jc w:val="center"/>
        <w:rPr>
          <w:rFonts w:ascii="Times New Roman" w:eastAsia="Times New Roman" w:hAnsi="Times New Roman" w:cs="Times New Roman"/>
          <w:b/>
          <w:bCs/>
          <w:color w:val="000000"/>
        </w:rPr>
      </w:pPr>
      <w:r w:rsidRPr="1F6E1CED">
        <w:rPr>
          <w:rFonts w:ascii="Times New Roman" w:eastAsia="Times New Roman" w:hAnsi="Times New Roman" w:cs="Times New Roman"/>
          <w:b/>
          <w:bCs/>
          <w:color w:val="000000" w:themeColor="text1"/>
        </w:rPr>
        <w:lastRenderedPageBreak/>
        <w:t>Referencias</w:t>
      </w:r>
    </w:p>
    <w:p w14:paraId="6178B55C" w14:textId="2EE51451" w:rsidR="00B11FDD" w:rsidRPr="00B11FDD" w:rsidRDefault="00B11FDD" w:rsidP="00B11FDD">
      <w:pPr>
        <w:pStyle w:val="Prrafodelista"/>
        <w:numPr>
          <w:ilvl w:val="0"/>
          <w:numId w:val="4"/>
        </w:numPr>
        <w:spacing w:line="360" w:lineRule="auto"/>
        <w:jc w:val="both"/>
        <w:rPr>
          <w:rFonts w:ascii="Times New Roman" w:hAnsi="Times New Roman" w:cs="Times New Roman"/>
        </w:rPr>
      </w:pPr>
      <w:proofErr w:type="spellStart"/>
      <w:r w:rsidRPr="00B11FDD">
        <w:rPr>
          <w:rFonts w:ascii="Times New Roman" w:hAnsi="Times New Roman" w:cs="Times New Roman"/>
        </w:rPr>
        <w:t>Abdian</w:t>
      </w:r>
      <w:proofErr w:type="spellEnd"/>
      <w:r w:rsidRPr="00B11FDD">
        <w:rPr>
          <w:rFonts w:ascii="Times New Roman" w:hAnsi="Times New Roman" w:cs="Times New Roman"/>
        </w:rPr>
        <w:t xml:space="preserve">, T., </w:t>
      </w:r>
      <w:proofErr w:type="spellStart"/>
      <w:r w:rsidRPr="00B11FDD">
        <w:rPr>
          <w:rFonts w:ascii="Times New Roman" w:hAnsi="Times New Roman" w:cs="Times New Roman"/>
        </w:rPr>
        <w:t>Ebrahimi</w:t>
      </w:r>
      <w:proofErr w:type="spellEnd"/>
      <w:r w:rsidRPr="00B11FDD">
        <w:rPr>
          <w:rFonts w:ascii="Times New Roman" w:hAnsi="Times New Roman" w:cs="Times New Roman"/>
        </w:rPr>
        <w:t xml:space="preserve">, F., </w:t>
      </w:r>
      <w:proofErr w:type="spellStart"/>
      <w:r w:rsidRPr="00B11FDD">
        <w:rPr>
          <w:rFonts w:ascii="Times New Roman" w:hAnsi="Times New Roman" w:cs="Times New Roman"/>
        </w:rPr>
        <w:t>Ghorbani</w:t>
      </w:r>
      <w:proofErr w:type="spellEnd"/>
      <w:r w:rsidRPr="00B11FDD">
        <w:rPr>
          <w:rFonts w:ascii="Times New Roman" w:hAnsi="Times New Roman" w:cs="Times New Roman"/>
        </w:rPr>
        <w:t xml:space="preserve">, S., &amp; </w:t>
      </w:r>
      <w:proofErr w:type="spellStart"/>
      <w:r w:rsidRPr="00B11FDD">
        <w:rPr>
          <w:rFonts w:ascii="Times New Roman" w:hAnsi="Times New Roman" w:cs="Times New Roman"/>
        </w:rPr>
        <w:t>Abedishargh</w:t>
      </w:r>
      <w:proofErr w:type="spellEnd"/>
      <w:r w:rsidRPr="00B11FDD">
        <w:rPr>
          <w:rFonts w:ascii="Times New Roman" w:hAnsi="Times New Roman" w:cs="Times New Roman"/>
        </w:rPr>
        <w:t xml:space="preserve">, N. (2024). </w:t>
      </w:r>
      <w:proofErr w:type="spellStart"/>
      <w:r w:rsidRPr="00B11FDD">
        <w:rPr>
          <w:rFonts w:ascii="Times New Roman" w:hAnsi="Times New Roman" w:cs="Times New Roman"/>
        </w:rPr>
        <w:t>The</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efficacy</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of</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acceptance</w:t>
      </w:r>
      <w:proofErr w:type="spellEnd"/>
      <w:r w:rsidRPr="00B11FDD">
        <w:rPr>
          <w:rFonts w:ascii="Times New Roman" w:hAnsi="Times New Roman" w:cs="Times New Roman"/>
        </w:rPr>
        <w:t xml:space="preserve"> and </w:t>
      </w:r>
      <w:proofErr w:type="spellStart"/>
      <w:r w:rsidRPr="00B11FDD">
        <w:rPr>
          <w:rFonts w:ascii="Times New Roman" w:hAnsi="Times New Roman" w:cs="Times New Roman"/>
        </w:rPr>
        <w:t>commitment</w:t>
      </w:r>
      <w:proofErr w:type="spellEnd"/>
      <w:r w:rsidRPr="00B11FDD">
        <w:rPr>
          <w:rFonts w:ascii="Times New Roman" w:hAnsi="Times New Roman" w:cs="Times New Roman"/>
        </w:rPr>
        <w:t xml:space="preserve"> training and positive </w:t>
      </w:r>
      <w:proofErr w:type="spellStart"/>
      <w:r w:rsidRPr="00B11FDD">
        <w:rPr>
          <w:rFonts w:ascii="Times New Roman" w:hAnsi="Times New Roman" w:cs="Times New Roman"/>
        </w:rPr>
        <w:t>psychotherapy</w:t>
      </w:r>
      <w:proofErr w:type="spellEnd"/>
      <w:r w:rsidRPr="00B11FDD">
        <w:rPr>
          <w:rFonts w:ascii="Times New Roman" w:hAnsi="Times New Roman" w:cs="Times New Roman"/>
        </w:rPr>
        <w:t xml:space="preserve"> in </w:t>
      </w:r>
      <w:proofErr w:type="spellStart"/>
      <w:r w:rsidRPr="00B11FDD">
        <w:rPr>
          <w:rFonts w:ascii="Times New Roman" w:hAnsi="Times New Roman" w:cs="Times New Roman"/>
        </w:rPr>
        <w:t>enhancing</w:t>
      </w:r>
      <w:proofErr w:type="spellEnd"/>
      <w:r w:rsidRPr="00B11FDD">
        <w:rPr>
          <w:rFonts w:ascii="Times New Roman" w:hAnsi="Times New Roman" w:cs="Times New Roman"/>
        </w:rPr>
        <w:t xml:space="preserve"> mental </w:t>
      </w:r>
      <w:proofErr w:type="spellStart"/>
      <w:r w:rsidRPr="00B11FDD">
        <w:rPr>
          <w:rFonts w:ascii="Times New Roman" w:hAnsi="Times New Roman" w:cs="Times New Roman"/>
        </w:rPr>
        <w:t>health</w:t>
      </w:r>
      <w:proofErr w:type="spellEnd"/>
      <w:r w:rsidRPr="00B11FDD">
        <w:rPr>
          <w:rFonts w:ascii="Times New Roman" w:hAnsi="Times New Roman" w:cs="Times New Roman"/>
        </w:rPr>
        <w:t xml:space="preserve"> and </w:t>
      </w:r>
      <w:proofErr w:type="spellStart"/>
      <w:r w:rsidRPr="00B11FDD">
        <w:rPr>
          <w:rFonts w:ascii="Times New Roman" w:hAnsi="Times New Roman" w:cs="Times New Roman"/>
        </w:rPr>
        <w:t>resilience</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among</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women</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with</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breast</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cancer</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Journal</w:t>
      </w:r>
      <w:proofErr w:type="spellEnd"/>
      <w:r w:rsidRPr="00B11FDD">
        <w:rPr>
          <w:rFonts w:ascii="Times New Roman" w:hAnsi="Times New Roman" w:cs="Times New Roman"/>
        </w:rPr>
        <w:t xml:space="preserve"> of </w:t>
      </w:r>
      <w:proofErr w:type="spellStart"/>
      <w:r w:rsidRPr="00B11FDD">
        <w:rPr>
          <w:rFonts w:ascii="Times New Roman" w:hAnsi="Times New Roman" w:cs="Times New Roman"/>
        </w:rPr>
        <w:t>Hayat</w:t>
      </w:r>
      <w:proofErr w:type="spellEnd"/>
      <w:r w:rsidRPr="00B11FDD">
        <w:rPr>
          <w:rFonts w:ascii="Times New Roman" w:hAnsi="Times New Roman" w:cs="Times New Roman"/>
        </w:rPr>
        <w:t xml:space="preserve">, 29(4), 426-440. </w:t>
      </w:r>
      <w:hyperlink r:id="rId10" w:history="1">
        <w:r w:rsidRPr="005B7BF2">
          <w:rPr>
            <w:rStyle w:val="Hipervnculo"/>
            <w:rFonts w:ascii="Times New Roman" w:hAnsi="Times New Roman" w:cs="Times New Roman"/>
          </w:rPr>
          <w:t>http://hayat.tums.ac.ir/article-1-5099-en.html</w:t>
        </w:r>
      </w:hyperlink>
      <w:r>
        <w:rPr>
          <w:rFonts w:ascii="Times New Roman" w:hAnsi="Times New Roman" w:cs="Times New Roman"/>
        </w:rPr>
        <w:t xml:space="preserve"> </w:t>
      </w:r>
    </w:p>
    <w:p w14:paraId="6ED28501" w14:textId="77777777" w:rsidR="00B11FDD" w:rsidRPr="00B11FDD" w:rsidRDefault="00B11FDD" w:rsidP="00B11FDD">
      <w:pPr>
        <w:spacing w:line="360" w:lineRule="auto"/>
        <w:jc w:val="both"/>
        <w:rPr>
          <w:rFonts w:ascii="Times New Roman" w:hAnsi="Times New Roman" w:cs="Times New Roman"/>
        </w:rPr>
      </w:pPr>
    </w:p>
    <w:p w14:paraId="1D455780" w14:textId="3176ACCD" w:rsidR="00B11FDD" w:rsidRPr="00B11FDD" w:rsidRDefault="00B11FDD" w:rsidP="00B11FDD">
      <w:pPr>
        <w:pStyle w:val="Prrafodelista"/>
        <w:numPr>
          <w:ilvl w:val="0"/>
          <w:numId w:val="4"/>
        </w:numPr>
        <w:spacing w:line="360" w:lineRule="auto"/>
        <w:jc w:val="both"/>
        <w:rPr>
          <w:rFonts w:ascii="Times New Roman" w:hAnsi="Times New Roman" w:cs="Times New Roman"/>
        </w:rPr>
      </w:pPr>
      <w:r w:rsidRPr="00B11FDD">
        <w:rPr>
          <w:rFonts w:ascii="Times New Roman" w:hAnsi="Times New Roman" w:cs="Times New Roman"/>
        </w:rPr>
        <w:t xml:space="preserve">Acinas, M. P. (2014). Situaciones traumáticas y resiliencia en personas con cáncer. Psiquiatría Biológica. </w:t>
      </w:r>
      <w:hyperlink r:id="rId11" w:history="1">
        <w:r w:rsidRPr="005B7BF2">
          <w:rPr>
            <w:rStyle w:val="Hipervnculo"/>
            <w:rFonts w:ascii="Times New Roman" w:hAnsi="Times New Roman" w:cs="Times New Roman"/>
          </w:rPr>
          <w:t>https://doi.org/10.1016/j.psiq.2014.05.003</w:t>
        </w:r>
      </w:hyperlink>
      <w:r>
        <w:rPr>
          <w:rFonts w:ascii="Times New Roman" w:hAnsi="Times New Roman" w:cs="Times New Roman"/>
        </w:rPr>
        <w:t xml:space="preserve"> </w:t>
      </w:r>
    </w:p>
    <w:p w14:paraId="083A7EC7" w14:textId="77777777" w:rsidR="00B11FDD" w:rsidRPr="00B11FDD" w:rsidRDefault="00B11FDD" w:rsidP="00B11FDD">
      <w:pPr>
        <w:spacing w:line="360" w:lineRule="auto"/>
        <w:jc w:val="both"/>
        <w:rPr>
          <w:rFonts w:ascii="Times New Roman" w:hAnsi="Times New Roman" w:cs="Times New Roman"/>
        </w:rPr>
      </w:pPr>
    </w:p>
    <w:p w14:paraId="471E5163" w14:textId="584DD153" w:rsidR="00B11FDD" w:rsidRPr="00B11FDD" w:rsidRDefault="00B11FDD" w:rsidP="00B11FDD">
      <w:pPr>
        <w:pStyle w:val="Prrafodelista"/>
        <w:numPr>
          <w:ilvl w:val="0"/>
          <w:numId w:val="4"/>
        </w:numPr>
        <w:spacing w:line="360" w:lineRule="auto"/>
        <w:jc w:val="both"/>
        <w:rPr>
          <w:rFonts w:ascii="Times New Roman" w:hAnsi="Times New Roman" w:cs="Times New Roman"/>
        </w:rPr>
      </w:pPr>
      <w:proofErr w:type="spellStart"/>
      <w:r w:rsidRPr="00B11FDD">
        <w:rPr>
          <w:rFonts w:ascii="Times New Roman" w:hAnsi="Times New Roman" w:cs="Times New Roman"/>
        </w:rPr>
        <w:t>Aizpurua-Perez</w:t>
      </w:r>
      <w:proofErr w:type="spellEnd"/>
      <w:r w:rsidRPr="00B11FDD">
        <w:rPr>
          <w:rFonts w:ascii="Times New Roman" w:hAnsi="Times New Roman" w:cs="Times New Roman"/>
        </w:rPr>
        <w:t xml:space="preserve">, I., &amp; </w:t>
      </w:r>
      <w:proofErr w:type="spellStart"/>
      <w:r w:rsidRPr="00B11FDD">
        <w:rPr>
          <w:rFonts w:ascii="Times New Roman" w:hAnsi="Times New Roman" w:cs="Times New Roman"/>
        </w:rPr>
        <w:t>Perez</w:t>
      </w:r>
      <w:proofErr w:type="spellEnd"/>
      <w:r w:rsidRPr="00B11FDD">
        <w:rPr>
          <w:rFonts w:ascii="Times New Roman" w:hAnsi="Times New Roman" w:cs="Times New Roman"/>
        </w:rPr>
        <w:t xml:space="preserve">-Tejada, J. (2020). </w:t>
      </w:r>
      <w:proofErr w:type="spellStart"/>
      <w:r w:rsidRPr="00B11FDD">
        <w:rPr>
          <w:rFonts w:ascii="Times New Roman" w:hAnsi="Times New Roman" w:cs="Times New Roman"/>
        </w:rPr>
        <w:t>Resilience</w:t>
      </w:r>
      <w:proofErr w:type="spellEnd"/>
      <w:r w:rsidRPr="00B11FDD">
        <w:rPr>
          <w:rFonts w:ascii="Times New Roman" w:hAnsi="Times New Roman" w:cs="Times New Roman"/>
        </w:rPr>
        <w:t xml:space="preserve"> in </w:t>
      </w:r>
      <w:proofErr w:type="spellStart"/>
      <w:r w:rsidRPr="00B11FDD">
        <w:rPr>
          <w:rFonts w:ascii="Times New Roman" w:hAnsi="Times New Roman" w:cs="Times New Roman"/>
        </w:rPr>
        <w:t>women</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with</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breast</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cancer</w:t>
      </w:r>
      <w:proofErr w:type="spellEnd"/>
      <w:r w:rsidRPr="00B11FDD">
        <w:rPr>
          <w:rFonts w:ascii="Times New Roman" w:hAnsi="Times New Roman" w:cs="Times New Roman"/>
        </w:rPr>
        <w:t xml:space="preserve">: A </w:t>
      </w:r>
      <w:proofErr w:type="spellStart"/>
      <w:r w:rsidRPr="00B11FDD">
        <w:rPr>
          <w:rFonts w:ascii="Times New Roman" w:hAnsi="Times New Roman" w:cs="Times New Roman"/>
        </w:rPr>
        <w:t>systematic</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review</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European</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Journal</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of</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Oncology</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Nursing</w:t>
      </w:r>
      <w:proofErr w:type="spellEnd"/>
      <w:r w:rsidRPr="00B11FDD">
        <w:rPr>
          <w:rFonts w:ascii="Times New Roman" w:hAnsi="Times New Roman" w:cs="Times New Roman"/>
        </w:rPr>
        <w:t xml:space="preserve">, 49, 101854. </w:t>
      </w:r>
      <w:hyperlink r:id="rId12" w:history="1">
        <w:r w:rsidRPr="005B7BF2">
          <w:rPr>
            <w:rStyle w:val="Hipervnculo"/>
            <w:rFonts w:ascii="Times New Roman" w:hAnsi="Times New Roman" w:cs="Times New Roman"/>
          </w:rPr>
          <w:t>https://doi.org/10.1016/j.ejon.2020.101854</w:t>
        </w:r>
      </w:hyperlink>
      <w:r>
        <w:rPr>
          <w:rFonts w:ascii="Times New Roman" w:hAnsi="Times New Roman" w:cs="Times New Roman"/>
        </w:rPr>
        <w:t xml:space="preserve"> </w:t>
      </w:r>
    </w:p>
    <w:p w14:paraId="71252C89" w14:textId="77777777" w:rsidR="00B11FDD" w:rsidRPr="00B11FDD" w:rsidRDefault="00B11FDD" w:rsidP="00B11FDD">
      <w:pPr>
        <w:spacing w:line="360" w:lineRule="auto"/>
        <w:jc w:val="both"/>
        <w:rPr>
          <w:rFonts w:ascii="Times New Roman" w:hAnsi="Times New Roman" w:cs="Times New Roman"/>
        </w:rPr>
      </w:pPr>
    </w:p>
    <w:p w14:paraId="3A2A815A" w14:textId="530AE8B6" w:rsidR="00B11FDD" w:rsidRPr="00B11FDD" w:rsidRDefault="00B11FDD" w:rsidP="00B11FDD">
      <w:pPr>
        <w:pStyle w:val="Prrafodelista"/>
        <w:numPr>
          <w:ilvl w:val="0"/>
          <w:numId w:val="4"/>
        </w:numPr>
        <w:spacing w:line="360" w:lineRule="auto"/>
        <w:jc w:val="both"/>
        <w:rPr>
          <w:rFonts w:ascii="Times New Roman" w:hAnsi="Times New Roman" w:cs="Times New Roman"/>
        </w:rPr>
      </w:pPr>
      <w:r w:rsidRPr="00B11FDD">
        <w:rPr>
          <w:rFonts w:ascii="Times New Roman" w:hAnsi="Times New Roman" w:cs="Times New Roman"/>
        </w:rPr>
        <w:t xml:space="preserve">Alarcón, R., Cerezo, M. V., </w:t>
      </w:r>
      <w:proofErr w:type="spellStart"/>
      <w:r w:rsidRPr="00B11FDD">
        <w:rPr>
          <w:rFonts w:ascii="Times New Roman" w:hAnsi="Times New Roman" w:cs="Times New Roman"/>
        </w:rPr>
        <w:t>Hevilla</w:t>
      </w:r>
      <w:proofErr w:type="spellEnd"/>
      <w:r w:rsidRPr="00B11FDD">
        <w:rPr>
          <w:rFonts w:ascii="Times New Roman" w:hAnsi="Times New Roman" w:cs="Times New Roman"/>
        </w:rPr>
        <w:t xml:space="preserve">, S., &amp; Blanca, M. J. (2020). </w:t>
      </w:r>
      <w:proofErr w:type="spellStart"/>
      <w:r w:rsidRPr="00B11FDD">
        <w:rPr>
          <w:rFonts w:ascii="Times New Roman" w:hAnsi="Times New Roman" w:cs="Times New Roman"/>
        </w:rPr>
        <w:t>Psychometric</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properties</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of</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the</w:t>
      </w:r>
      <w:proofErr w:type="spellEnd"/>
      <w:r w:rsidRPr="00B11FDD">
        <w:rPr>
          <w:rFonts w:ascii="Times New Roman" w:hAnsi="Times New Roman" w:cs="Times New Roman"/>
        </w:rPr>
        <w:t xml:space="preserve"> Connor-Davidson </w:t>
      </w:r>
      <w:proofErr w:type="spellStart"/>
      <w:r w:rsidRPr="00B11FDD">
        <w:rPr>
          <w:rFonts w:ascii="Times New Roman" w:hAnsi="Times New Roman" w:cs="Times New Roman"/>
        </w:rPr>
        <w:t>Resilience</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Scale</w:t>
      </w:r>
      <w:proofErr w:type="spellEnd"/>
      <w:r w:rsidRPr="00B11FDD">
        <w:rPr>
          <w:rFonts w:ascii="Times New Roman" w:hAnsi="Times New Roman" w:cs="Times New Roman"/>
        </w:rPr>
        <w:t xml:space="preserve"> in </w:t>
      </w:r>
      <w:proofErr w:type="spellStart"/>
      <w:r w:rsidRPr="00B11FDD">
        <w:rPr>
          <w:rFonts w:ascii="Times New Roman" w:hAnsi="Times New Roman" w:cs="Times New Roman"/>
        </w:rPr>
        <w:t>women</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with</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breast</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cancer</w:t>
      </w:r>
      <w:proofErr w:type="spellEnd"/>
      <w:r w:rsidRPr="00B11FDD">
        <w:rPr>
          <w:rFonts w:ascii="Times New Roman" w:hAnsi="Times New Roman" w:cs="Times New Roman"/>
        </w:rPr>
        <w:t xml:space="preserve">. International </w:t>
      </w:r>
      <w:proofErr w:type="spellStart"/>
      <w:r w:rsidRPr="00B11FDD">
        <w:rPr>
          <w:rFonts w:ascii="Times New Roman" w:hAnsi="Times New Roman" w:cs="Times New Roman"/>
        </w:rPr>
        <w:t>Journal</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of</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Clinical</w:t>
      </w:r>
      <w:proofErr w:type="spellEnd"/>
      <w:r w:rsidRPr="00B11FDD">
        <w:rPr>
          <w:rFonts w:ascii="Times New Roman" w:hAnsi="Times New Roman" w:cs="Times New Roman"/>
        </w:rPr>
        <w:t xml:space="preserve"> and </w:t>
      </w:r>
      <w:proofErr w:type="spellStart"/>
      <w:r w:rsidRPr="00B11FDD">
        <w:rPr>
          <w:rFonts w:ascii="Times New Roman" w:hAnsi="Times New Roman" w:cs="Times New Roman"/>
        </w:rPr>
        <w:t>Health</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Psychology</w:t>
      </w:r>
      <w:proofErr w:type="spellEnd"/>
      <w:r w:rsidRPr="00B11FDD">
        <w:rPr>
          <w:rFonts w:ascii="Times New Roman" w:hAnsi="Times New Roman" w:cs="Times New Roman"/>
        </w:rPr>
        <w:t xml:space="preserve">, 20, 81-89. </w:t>
      </w:r>
      <w:hyperlink r:id="rId13" w:history="1">
        <w:r w:rsidRPr="005B7BF2">
          <w:rPr>
            <w:rStyle w:val="Hipervnculo"/>
            <w:rFonts w:ascii="Times New Roman" w:hAnsi="Times New Roman" w:cs="Times New Roman"/>
          </w:rPr>
          <w:t>https://doi.org/10.1016/j.ijchp.2019.11.001</w:t>
        </w:r>
      </w:hyperlink>
      <w:r>
        <w:rPr>
          <w:rFonts w:ascii="Times New Roman" w:hAnsi="Times New Roman" w:cs="Times New Roman"/>
        </w:rPr>
        <w:t xml:space="preserve"> </w:t>
      </w:r>
    </w:p>
    <w:p w14:paraId="0BB11DA9" w14:textId="77777777" w:rsidR="00B11FDD" w:rsidRPr="00B11FDD" w:rsidRDefault="00B11FDD" w:rsidP="00B11FDD">
      <w:pPr>
        <w:spacing w:line="360" w:lineRule="auto"/>
        <w:jc w:val="both"/>
        <w:rPr>
          <w:rFonts w:ascii="Times New Roman" w:hAnsi="Times New Roman" w:cs="Times New Roman"/>
        </w:rPr>
      </w:pPr>
    </w:p>
    <w:p w14:paraId="24CB8635" w14:textId="687E0B24" w:rsidR="00B11FDD" w:rsidRPr="00B11FDD" w:rsidRDefault="00B11FDD" w:rsidP="00B11FDD">
      <w:pPr>
        <w:pStyle w:val="Prrafodelista"/>
        <w:numPr>
          <w:ilvl w:val="0"/>
          <w:numId w:val="4"/>
        </w:numPr>
        <w:spacing w:line="360" w:lineRule="auto"/>
        <w:jc w:val="both"/>
        <w:rPr>
          <w:rFonts w:ascii="Times New Roman" w:hAnsi="Times New Roman" w:cs="Times New Roman"/>
        </w:rPr>
      </w:pPr>
      <w:r w:rsidRPr="00B11FDD">
        <w:rPr>
          <w:rFonts w:ascii="Times New Roman" w:hAnsi="Times New Roman" w:cs="Times New Roman"/>
        </w:rPr>
        <w:t xml:space="preserve">Ang, W. R., Ang, W. H. D., Cham, S. Q. G., de Mel, S., </w:t>
      </w:r>
      <w:proofErr w:type="spellStart"/>
      <w:r w:rsidRPr="00B11FDD">
        <w:rPr>
          <w:rFonts w:ascii="Times New Roman" w:hAnsi="Times New Roman" w:cs="Times New Roman"/>
        </w:rPr>
        <w:t>Chew</w:t>
      </w:r>
      <w:proofErr w:type="spellEnd"/>
      <w:r w:rsidRPr="00B11FDD">
        <w:rPr>
          <w:rFonts w:ascii="Times New Roman" w:hAnsi="Times New Roman" w:cs="Times New Roman"/>
        </w:rPr>
        <w:t xml:space="preserve">, H. S. J., &amp; </w:t>
      </w:r>
      <w:proofErr w:type="spellStart"/>
      <w:r w:rsidRPr="00B11FDD">
        <w:rPr>
          <w:rFonts w:ascii="Times New Roman" w:hAnsi="Times New Roman" w:cs="Times New Roman"/>
        </w:rPr>
        <w:t>Devi</w:t>
      </w:r>
      <w:proofErr w:type="spellEnd"/>
      <w:r w:rsidRPr="00B11FDD">
        <w:rPr>
          <w:rFonts w:ascii="Times New Roman" w:hAnsi="Times New Roman" w:cs="Times New Roman"/>
        </w:rPr>
        <w:t xml:space="preserve">, M. K. (2023). </w:t>
      </w:r>
      <w:proofErr w:type="spellStart"/>
      <w:r w:rsidRPr="00B11FDD">
        <w:rPr>
          <w:rFonts w:ascii="Times New Roman" w:hAnsi="Times New Roman" w:cs="Times New Roman"/>
        </w:rPr>
        <w:t>Effectiveness</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of</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resilience</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interventions</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among</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cancer</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patients</w:t>
      </w:r>
      <w:proofErr w:type="spellEnd"/>
      <w:r w:rsidRPr="00B11FDD">
        <w:rPr>
          <w:rFonts w:ascii="Times New Roman" w:hAnsi="Times New Roman" w:cs="Times New Roman"/>
        </w:rPr>
        <w:t xml:space="preserve">: A </w:t>
      </w:r>
      <w:proofErr w:type="spellStart"/>
      <w:r w:rsidRPr="00B11FDD">
        <w:rPr>
          <w:rFonts w:ascii="Times New Roman" w:hAnsi="Times New Roman" w:cs="Times New Roman"/>
        </w:rPr>
        <w:t>systematic</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review</w:t>
      </w:r>
      <w:proofErr w:type="spellEnd"/>
      <w:r w:rsidRPr="00B11FDD">
        <w:rPr>
          <w:rFonts w:ascii="Times New Roman" w:hAnsi="Times New Roman" w:cs="Times New Roman"/>
        </w:rPr>
        <w:t>, meta-</w:t>
      </w:r>
      <w:proofErr w:type="spellStart"/>
      <w:r w:rsidRPr="00B11FDD">
        <w:rPr>
          <w:rFonts w:ascii="Times New Roman" w:hAnsi="Times New Roman" w:cs="Times New Roman"/>
        </w:rPr>
        <w:t>analysis</w:t>
      </w:r>
      <w:proofErr w:type="spellEnd"/>
      <w:r w:rsidRPr="00B11FDD">
        <w:rPr>
          <w:rFonts w:ascii="Times New Roman" w:hAnsi="Times New Roman" w:cs="Times New Roman"/>
        </w:rPr>
        <w:t>, and meta-</w:t>
      </w:r>
      <w:proofErr w:type="spellStart"/>
      <w:r w:rsidRPr="00B11FDD">
        <w:rPr>
          <w:rFonts w:ascii="Times New Roman" w:hAnsi="Times New Roman" w:cs="Times New Roman"/>
        </w:rPr>
        <w:t>regression</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of</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randomised</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controlled</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trials</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European</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Journal</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of</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Oncology</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Nursing</w:t>
      </w:r>
      <w:proofErr w:type="spellEnd"/>
      <w:r w:rsidRPr="00B11FDD">
        <w:rPr>
          <w:rFonts w:ascii="Times New Roman" w:hAnsi="Times New Roman" w:cs="Times New Roman"/>
        </w:rPr>
        <w:t xml:space="preserve">, 67, 102446. </w:t>
      </w:r>
      <w:hyperlink r:id="rId14" w:history="1">
        <w:r w:rsidRPr="005B7BF2">
          <w:rPr>
            <w:rStyle w:val="Hipervnculo"/>
            <w:rFonts w:ascii="Times New Roman" w:hAnsi="Times New Roman" w:cs="Times New Roman"/>
          </w:rPr>
          <w:t>https://doi.org/10.1016/j.ejon.2023.102446</w:t>
        </w:r>
      </w:hyperlink>
      <w:r>
        <w:rPr>
          <w:rFonts w:ascii="Times New Roman" w:hAnsi="Times New Roman" w:cs="Times New Roman"/>
        </w:rPr>
        <w:t xml:space="preserve"> </w:t>
      </w:r>
    </w:p>
    <w:p w14:paraId="2EE8605E" w14:textId="77777777" w:rsidR="00B11FDD" w:rsidRPr="00B11FDD" w:rsidRDefault="00B11FDD" w:rsidP="00B11FDD">
      <w:pPr>
        <w:spacing w:line="360" w:lineRule="auto"/>
        <w:jc w:val="both"/>
        <w:rPr>
          <w:rFonts w:ascii="Times New Roman" w:hAnsi="Times New Roman" w:cs="Times New Roman"/>
        </w:rPr>
      </w:pPr>
    </w:p>
    <w:p w14:paraId="23C5CA12" w14:textId="61A45409" w:rsidR="00B11FDD" w:rsidRPr="00B11FDD" w:rsidRDefault="00B11FDD" w:rsidP="00B11FDD">
      <w:pPr>
        <w:pStyle w:val="Prrafodelista"/>
        <w:numPr>
          <w:ilvl w:val="0"/>
          <w:numId w:val="4"/>
        </w:numPr>
        <w:spacing w:line="360" w:lineRule="auto"/>
        <w:jc w:val="both"/>
        <w:rPr>
          <w:rFonts w:ascii="Times New Roman" w:hAnsi="Times New Roman" w:cs="Times New Roman"/>
        </w:rPr>
      </w:pPr>
      <w:r w:rsidRPr="00B11FDD">
        <w:rPr>
          <w:rFonts w:ascii="Times New Roman" w:hAnsi="Times New Roman" w:cs="Times New Roman"/>
        </w:rPr>
        <w:t xml:space="preserve">Barton, C., Thompson, R., &amp; </w:t>
      </w:r>
      <w:proofErr w:type="spellStart"/>
      <w:r w:rsidRPr="00B11FDD">
        <w:rPr>
          <w:rFonts w:ascii="Times New Roman" w:hAnsi="Times New Roman" w:cs="Times New Roman"/>
        </w:rPr>
        <w:t>Garcia</w:t>
      </w:r>
      <w:proofErr w:type="spellEnd"/>
      <w:r w:rsidRPr="00B11FDD">
        <w:rPr>
          <w:rFonts w:ascii="Times New Roman" w:hAnsi="Times New Roman" w:cs="Times New Roman"/>
        </w:rPr>
        <w:t xml:space="preserve">, P. (2019). </w:t>
      </w:r>
      <w:proofErr w:type="spellStart"/>
      <w:r w:rsidRPr="00B11FDD">
        <w:rPr>
          <w:rFonts w:ascii="Times New Roman" w:hAnsi="Times New Roman" w:cs="Times New Roman"/>
        </w:rPr>
        <w:t>Psychological</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interventions</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for</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women</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with</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breast</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cancer</w:t>
      </w:r>
      <w:proofErr w:type="spellEnd"/>
      <w:r w:rsidRPr="00B11FDD">
        <w:rPr>
          <w:rFonts w:ascii="Times New Roman" w:hAnsi="Times New Roman" w:cs="Times New Roman"/>
        </w:rPr>
        <w:t xml:space="preserve">: A </w:t>
      </w:r>
      <w:proofErr w:type="spellStart"/>
      <w:r w:rsidRPr="00B11FDD">
        <w:rPr>
          <w:rFonts w:ascii="Times New Roman" w:hAnsi="Times New Roman" w:cs="Times New Roman"/>
        </w:rPr>
        <w:t>systematic</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review</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Journal</w:t>
      </w:r>
      <w:proofErr w:type="spellEnd"/>
      <w:r w:rsidRPr="00B11FDD">
        <w:rPr>
          <w:rFonts w:ascii="Times New Roman" w:hAnsi="Times New Roman" w:cs="Times New Roman"/>
        </w:rPr>
        <w:t xml:space="preserve"> of </w:t>
      </w:r>
      <w:proofErr w:type="spellStart"/>
      <w:r w:rsidRPr="00B11FDD">
        <w:rPr>
          <w:rFonts w:ascii="Times New Roman" w:hAnsi="Times New Roman" w:cs="Times New Roman"/>
        </w:rPr>
        <w:t>Clinical</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Psychology</w:t>
      </w:r>
      <w:proofErr w:type="spellEnd"/>
      <w:r w:rsidRPr="00B11FDD">
        <w:rPr>
          <w:rFonts w:ascii="Times New Roman" w:hAnsi="Times New Roman" w:cs="Times New Roman"/>
        </w:rPr>
        <w:t xml:space="preserve"> in Medical </w:t>
      </w:r>
      <w:proofErr w:type="spellStart"/>
      <w:r w:rsidRPr="00B11FDD">
        <w:rPr>
          <w:rFonts w:ascii="Times New Roman" w:hAnsi="Times New Roman" w:cs="Times New Roman"/>
        </w:rPr>
        <w:t>Settings</w:t>
      </w:r>
      <w:proofErr w:type="spellEnd"/>
      <w:r w:rsidRPr="00B11FDD">
        <w:rPr>
          <w:rFonts w:ascii="Times New Roman" w:hAnsi="Times New Roman" w:cs="Times New Roman"/>
        </w:rPr>
        <w:t xml:space="preserve">, 26(1), 57-69. </w:t>
      </w:r>
      <w:hyperlink r:id="rId15" w:history="1">
        <w:r w:rsidRPr="005B7BF2">
          <w:rPr>
            <w:rStyle w:val="Hipervnculo"/>
            <w:rFonts w:ascii="Times New Roman" w:hAnsi="Times New Roman" w:cs="Times New Roman"/>
          </w:rPr>
          <w:t>https://doi.org/10.1007/s10880-019-09671-7</w:t>
        </w:r>
      </w:hyperlink>
      <w:r>
        <w:rPr>
          <w:rFonts w:ascii="Times New Roman" w:hAnsi="Times New Roman" w:cs="Times New Roman"/>
        </w:rPr>
        <w:t xml:space="preserve"> </w:t>
      </w:r>
    </w:p>
    <w:p w14:paraId="75E5D8CC" w14:textId="77777777" w:rsidR="00B11FDD" w:rsidRPr="00B11FDD" w:rsidRDefault="00B11FDD" w:rsidP="00B11FDD">
      <w:pPr>
        <w:spacing w:line="360" w:lineRule="auto"/>
        <w:jc w:val="both"/>
        <w:rPr>
          <w:rFonts w:ascii="Times New Roman" w:hAnsi="Times New Roman" w:cs="Times New Roman"/>
        </w:rPr>
      </w:pPr>
    </w:p>
    <w:p w14:paraId="0DBAF629" w14:textId="32AC00E2" w:rsidR="00B11FDD" w:rsidRPr="00B11FDD" w:rsidRDefault="00B11FDD" w:rsidP="00B11FDD">
      <w:pPr>
        <w:pStyle w:val="Prrafodelista"/>
        <w:numPr>
          <w:ilvl w:val="0"/>
          <w:numId w:val="4"/>
        </w:numPr>
        <w:spacing w:line="360" w:lineRule="auto"/>
        <w:jc w:val="both"/>
        <w:rPr>
          <w:rFonts w:ascii="Times New Roman" w:hAnsi="Times New Roman" w:cs="Times New Roman"/>
        </w:rPr>
      </w:pPr>
      <w:proofErr w:type="spellStart"/>
      <w:r w:rsidRPr="00B11FDD">
        <w:rPr>
          <w:rFonts w:ascii="Times New Roman" w:hAnsi="Times New Roman" w:cs="Times New Roman"/>
        </w:rPr>
        <w:t>Campagne</w:t>
      </w:r>
      <w:proofErr w:type="spellEnd"/>
      <w:r w:rsidRPr="00B11FDD">
        <w:rPr>
          <w:rFonts w:ascii="Times New Roman" w:hAnsi="Times New Roman" w:cs="Times New Roman"/>
        </w:rPr>
        <w:t xml:space="preserve">, D. M. (2019). Cáncer: Comunicar el diagnóstico y el pronóstico. Medicina de Familia. SEMERGEN. </w:t>
      </w:r>
      <w:hyperlink r:id="rId16" w:history="1">
        <w:r w:rsidRPr="005B7BF2">
          <w:rPr>
            <w:rStyle w:val="Hipervnculo"/>
            <w:rFonts w:ascii="Times New Roman" w:hAnsi="Times New Roman" w:cs="Times New Roman"/>
          </w:rPr>
          <w:t>https://doi.org/10.1016/j.semerg.2018.11.007</w:t>
        </w:r>
      </w:hyperlink>
      <w:r>
        <w:rPr>
          <w:rFonts w:ascii="Times New Roman" w:hAnsi="Times New Roman" w:cs="Times New Roman"/>
        </w:rPr>
        <w:t xml:space="preserve"> </w:t>
      </w:r>
    </w:p>
    <w:p w14:paraId="588233AC" w14:textId="77777777" w:rsidR="00B11FDD" w:rsidRPr="00B11FDD" w:rsidRDefault="00B11FDD" w:rsidP="00B11FDD">
      <w:pPr>
        <w:spacing w:line="360" w:lineRule="auto"/>
        <w:jc w:val="both"/>
        <w:rPr>
          <w:rFonts w:ascii="Times New Roman" w:hAnsi="Times New Roman" w:cs="Times New Roman"/>
        </w:rPr>
      </w:pPr>
    </w:p>
    <w:p w14:paraId="160530D8" w14:textId="47CC0B4E" w:rsidR="00B11FDD" w:rsidRPr="00B11FDD" w:rsidRDefault="00B11FDD" w:rsidP="00B11FDD">
      <w:pPr>
        <w:pStyle w:val="Prrafodelista"/>
        <w:numPr>
          <w:ilvl w:val="0"/>
          <w:numId w:val="4"/>
        </w:numPr>
        <w:spacing w:line="360" w:lineRule="auto"/>
        <w:jc w:val="both"/>
        <w:rPr>
          <w:rFonts w:ascii="Times New Roman" w:hAnsi="Times New Roman" w:cs="Times New Roman"/>
        </w:rPr>
      </w:pPr>
      <w:proofErr w:type="spellStart"/>
      <w:r w:rsidRPr="00B11FDD">
        <w:rPr>
          <w:rFonts w:ascii="Times New Roman" w:hAnsi="Times New Roman" w:cs="Times New Roman"/>
        </w:rPr>
        <w:lastRenderedPageBreak/>
        <w:t>Carreira</w:t>
      </w:r>
      <w:proofErr w:type="spellEnd"/>
      <w:r w:rsidRPr="00B11FDD">
        <w:rPr>
          <w:rFonts w:ascii="Times New Roman" w:hAnsi="Times New Roman" w:cs="Times New Roman"/>
        </w:rPr>
        <w:t>, H. (2020). Long-</w:t>
      </w:r>
      <w:proofErr w:type="spellStart"/>
      <w:r w:rsidRPr="00B11FDD">
        <w:rPr>
          <w:rFonts w:ascii="Times New Roman" w:hAnsi="Times New Roman" w:cs="Times New Roman"/>
        </w:rPr>
        <w:t>term</w:t>
      </w:r>
      <w:proofErr w:type="spellEnd"/>
      <w:r w:rsidRPr="00B11FDD">
        <w:rPr>
          <w:rFonts w:ascii="Times New Roman" w:hAnsi="Times New Roman" w:cs="Times New Roman"/>
        </w:rPr>
        <w:t xml:space="preserve"> mental </w:t>
      </w:r>
      <w:proofErr w:type="spellStart"/>
      <w:r w:rsidRPr="00B11FDD">
        <w:rPr>
          <w:rFonts w:ascii="Times New Roman" w:hAnsi="Times New Roman" w:cs="Times New Roman"/>
        </w:rPr>
        <w:t>health</w:t>
      </w:r>
      <w:proofErr w:type="spellEnd"/>
      <w:r w:rsidRPr="00B11FDD">
        <w:rPr>
          <w:rFonts w:ascii="Times New Roman" w:hAnsi="Times New Roman" w:cs="Times New Roman"/>
        </w:rPr>
        <w:t xml:space="preserve"> and </w:t>
      </w:r>
      <w:proofErr w:type="spellStart"/>
      <w:r w:rsidRPr="00B11FDD">
        <w:rPr>
          <w:rFonts w:ascii="Times New Roman" w:hAnsi="Times New Roman" w:cs="Times New Roman"/>
        </w:rPr>
        <w:t>quality</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of</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life</w:t>
      </w:r>
      <w:proofErr w:type="spellEnd"/>
      <w:r w:rsidRPr="00B11FDD">
        <w:rPr>
          <w:rFonts w:ascii="Times New Roman" w:hAnsi="Times New Roman" w:cs="Times New Roman"/>
        </w:rPr>
        <w:t xml:space="preserve"> in </w:t>
      </w:r>
      <w:proofErr w:type="spellStart"/>
      <w:r w:rsidRPr="00B11FDD">
        <w:rPr>
          <w:rFonts w:ascii="Times New Roman" w:hAnsi="Times New Roman" w:cs="Times New Roman"/>
        </w:rPr>
        <w:t>women</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with</w:t>
      </w:r>
      <w:proofErr w:type="spellEnd"/>
      <w:r w:rsidRPr="00B11FDD">
        <w:rPr>
          <w:rFonts w:ascii="Times New Roman" w:hAnsi="Times New Roman" w:cs="Times New Roman"/>
        </w:rPr>
        <w:t xml:space="preserve"> a </w:t>
      </w:r>
      <w:proofErr w:type="spellStart"/>
      <w:r w:rsidRPr="00B11FDD">
        <w:rPr>
          <w:rFonts w:ascii="Times New Roman" w:hAnsi="Times New Roman" w:cs="Times New Roman"/>
        </w:rPr>
        <w:t>history</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of</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breast</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cancer</w:t>
      </w:r>
      <w:proofErr w:type="spellEnd"/>
      <w:r w:rsidRPr="00B11FDD">
        <w:rPr>
          <w:rFonts w:ascii="Times New Roman" w:hAnsi="Times New Roman" w:cs="Times New Roman"/>
        </w:rPr>
        <w:t xml:space="preserve">. </w:t>
      </w:r>
      <w:hyperlink r:id="rId17" w:history="1">
        <w:r w:rsidRPr="005B7BF2">
          <w:rPr>
            <w:rStyle w:val="Hipervnculo"/>
            <w:rFonts w:ascii="Times New Roman" w:hAnsi="Times New Roman" w:cs="Times New Roman"/>
          </w:rPr>
          <w:t>https://doi.org/10.17037/PUBS.04657691</w:t>
        </w:r>
      </w:hyperlink>
      <w:r>
        <w:rPr>
          <w:rFonts w:ascii="Times New Roman" w:hAnsi="Times New Roman" w:cs="Times New Roman"/>
        </w:rPr>
        <w:t xml:space="preserve"> </w:t>
      </w:r>
    </w:p>
    <w:p w14:paraId="602F7C66" w14:textId="77777777" w:rsidR="00B11FDD" w:rsidRPr="00B11FDD" w:rsidRDefault="00B11FDD" w:rsidP="00B11FDD">
      <w:pPr>
        <w:spacing w:line="360" w:lineRule="auto"/>
        <w:jc w:val="both"/>
        <w:rPr>
          <w:rFonts w:ascii="Times New Roman" w:hAnsi="Times New Roman" w:cs="Times New Roman"/>
        </w:rPr>
      </w:pPr>
    </w:p>
    <w:p w14:paraId="18C43C29" w14:textId="60E3F04A" w:rsidR="00B11FDD" w:rsidRPr="00B11FDD" w:rsidRDefault="00B11FDD" w:rsidP="00B11FDD">
      <w:pPr>
        <w:pStyle w:val="Prrafodelista"/>
        <w:numPr>
          <w:ilvl w:val="0"/>
          <w:numId w:val="4"/>
        </w:numPr>
        <w:spacing w:line="360" w:lineRule="auto"/>
        <w:jc w:val="both"/>
        <w:rPr>
          <w:rFonts w:ascii="Times New Roman" w:hAnsi="Times New Roman" w:cs="Times New Roman"/>
        </w:rPr>
      </w:pPr>
      <w:r w:rsidRPr="00B11FDD">
        <w:rPr>
          <w:rFonts w:ascii="Times New Roman" w:hAnsi="Times New Roman" w:cs="Times New Roman"/>
        </w:rPr>
        <w:t xml:space="preserve">Cerezo, M. V., Ortiz-Tallo, M., Cardenal, V., &amp; De La Torre-Luque, A. (2014). Positive </w:t>
      </w:r>
      <w:proofErr w:type="spellStart"/>
      <w:r w:rsidRPr="00B11FDD">
        <w:rPr>
          <w:rFonts w:ascii="Times New Roman" w:hAnsi="Times New Roman" w:cs="Times New Roman"/>
        </w:rPr>
        <w:t>psychology</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group</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intervention</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for</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breast</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cancer</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patients</w:t>
      </w:r>
      <w:proofErr w:type="spellEnd"/>
      <w:r w:rsidRPr="00B11FDD">
        <w:rPr>
          <w:rFonts w:ascii="Times New Roman" w:hAnsi="Times New Roman" w:cs="Times New Roman"/>
        </w:rPr>
        <w:t xml:space="preserve">: A </w:t>
      </w:r>
      <w:proofErr w:type="spellStart"/>
      <w:r w:rsidRPr="00B11FDD">
        <w:rPr>
          <w:rFonts w:ascii="Times New Roman" w:hAnsi="Times New Roman" w:cs="Times New Roman"/>
        </w:rPr>
        <w:t>randomised</w:t>
      </w:r>
      <w:proofErr w:type="spellEnd"/>
      <w:r w:rsidRPr="00B11FDD">
        <w:rPr>
          <w:rFonts w:ascii="Times New Roman" w:hAnsi="Times New Roman" w:cs="Times New Roman"/>
        </w:rPr>
        <w:t xml:space="preserve"> trial. </w:t>
      </w:r>
      <w:proofErr w:type="spellStart"/>
      <w:r w:rsidRPr="00B11FDD">
        <w:rPr>
          <w:rFonts w:ascii="Times New Roman" w:hAnsi="Times New Roman" w:cs="Times New Roman"/>
        </w:rPr>
        <w:t>Psychological</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Reports</w:t>
      </w:r>
      <w:proofErr w:type="spellEnd"/>
      <w:r w:rsidRPr="00B11FDD">
        <w:rPr>
          <w:rFonts w:ascii="Times New Roman" w:hAnsi="Times New Roman" w:cs="Times New Roman"/>
        </w:rPr>
        <w:t xml:space="preserve">, 115(1), 44-64. </w:t>
      </w:r>
      <w:hyperlink r:id="rId18" w:history="1">
        <w:r w:rsidRPr="005B7BF2">
          <w:rPr>
            <w:rStyle w:val="Hipervnculo"/>
            <w:rFonts w:ascii="Times New Roman" w:hAnsi="Times New Roman" w:cs="Times New Roman"/>
          </w:rPr>
          <w:t>https://doi.org/10.2466/15.20.PR0.115c17z7</w:t>
        </w:r>
      </w:hyperlink>
      <w:r>
        <w:rPr>
          <w:rFonts w:ascii="Times New Roman" w:hAnsi="Times New Roman" w:cs="Times New Roman"/>
        </w:rPr>
        <w:t xml:space="preserve"> </w:t>
      </w:r>
    </w:p>
    <w:p w14:paraId="3B44A1F9" w14:textId="77777777" w:rsidR="00B11FDD" w:rsidRPr="00B11FDD" w:rsidRDefault="00B11FDD" w:rsidP="00B11FDD">
      <w:pPr>
        <w:spacing w:line="360" w:lineRule="auto"/>
        <w:jc w:val="both"/>
        <w:rPr>
          <w:rFonts w:ascii="Times New Roman" w:hAnsi="Times New Roman" w:cs="Times New Roman"/>
        </w:rPr>
      </w:pPr>
    </w:p>
    <w:p w14:paraId="5306A652" w14:textId="4D7F97DA" w:rsidR="00B11FDD" w:rsidRPr="00B11FDD" w:rsidRDefault="00B11FDD" w:rsidP="00B11FDD">
      <w:pPr>
        <w:pStyle w:val="Prrafodelista"/>
        <w:numPr>
          <w:ilvl w:val="0"/>
          <w:numId w:val="4"/>
        </w:numPr>
        <w:spacing w:line="360" w:lineRule="auto"/>
        <w:jc w:val="both"/>
        <w:rPr>
          <w:rFonts w:ascii="Times New Roman" w:hAnsi="Times New Roman" w:cs="Times New Roman"/>
        </w:rPr>
      </w:pPr>
      <w:r w:rsidRPr="00B11FDD">
        <w:rPr>
          <w:rFonts w:ascii="Times New Roman" w:hAnsi="Times New Roman" w:cs="Times New Roman"/>
        </w:rPr>
        <w:t xml:space="preserve">Cho, E., &amp; Oh, H. (2011). </w:t>
      </w:r>
      <w:proofErr w:type="spellStart"/>
      <w:r w:rsidRPr="00B11FDD">
        <w:rPr>
          <w:rFonts w:ascii="Times New Roman" w:hAnsi="Times New Roman" w:cs="Times New Roman"/>
        </w:rPr>
        <w:t>Effects</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of</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laughter</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therapy</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on</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depression</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quality</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of</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life</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resilience</w:t>
      </w:r>
      <w:proofErr w:type="spellEnd"/>
      <w:r w:rsidRPr="00B11FDD">
        <w:rPr>
          <w:rFonts w:ascii="Times New Roman" w:hAnsi="Times New Roman" w:cs="Times New Roman"/>
        </w:rPr>
        <w:t xml:space="preserve">, and </w:t>
      </w:r>
      <w:proofErr w:type="spellStart"/>
      <w:r w:rsidRPr="00B11FDD">
        <w:rPr>
          <w:rFonts w:ascii="Times New Roman" w:hAnsi="Times New Roman" w:cs="Times New Roman"/>
        </w:rPr>
        <w:t>immune</w:t>
      </w:r>
      <w:proofErr w:type="spellEnd"/>
      <w:r w:rsidRPr="00B11FDD">
        <w:rPr>
          <w:rFonts w:ascii="Times New Roman" w:hAnsi="Times New Roman" w:cs="Times New Roman"/>
        </w:rPr>
        <w:t xml:space="preserve"> responses in </w:t>
      </w:r>
      <w:proofErr w:type="spellStart"/>
      <w:r w:rsidRPr="00B11FDD">
        <w:rPr>
          <w:rFonts w:ascii="Times New Roman" w:hAnsi="Times New Roman" w:cs="Times New Roman"/>
        </w:rPr>
        <w:t>breast</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cancer</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survivors</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Journal</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of</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Korean</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Academy</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of</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Nursing</w:t>
      </w:r>
      <w:proofErr w:type="spellEnd"/>
      <w:r w:rsidRPr="00B11FDD">
        <w:rPr>
          <w:rFonts w:ascii="Times New Roman" w:hAnsi="Times New Roman" w:cs="Times New Roman"/>
        </w:rPr>
        <w:t xml:space="preserve">, 41(3), 285. </w:t>
      </w:r>
      <w:hyperlink r:id="rId19" w:history="1">
        <w:r w:rsidRPr="005B7BF2">
          <w:rPr>
            <w:rStyle w:val="Hipervnculo"/>
            <w:rFonts w:ascii="Times New Roman" w:hAnsi="Times New Roman" w:cs="Times New Roman"/>
          </w:rPr>
          <w:t>https://doi.org/10.4040/jkan.2011.41.3.285</w:t>
        </w:r>
      </w:hyperlink>
      <w:r>
        <w:rPr>
          <w:rFonts w:ascii="Times New Roman" w:hAnsi="Times New Roman" w:cs="Times New Roman"/>
        </w:rPr>
        <w:t xml:space="preserve"> </w:t>
      </w:r>
    </w:p>
    <w:p w14:paraId="412781F6" w14:textId="77777777" w:rsidR="00B11FDD" w:rsidRPr="00B11FDD" w:rsidRDefault="00B11FDD" w:rsidP="00B11FDD">
      <w:pPr>
        <w:spacing w:line="360" w:lineRule="auto"/>
        <w:jc w:val="both"/>
        <w:rPr>
          <w:rFonts w:ascii="Times New Roman" w:hAnsi="Times New Roman" w:cs="Times New Roman"/>
        </w:rPr>
      </w:pPr>
    </w:p>
    <w:p w14:paraId="23B1A2F8" w14:textId="6AB5ECDB" w:rsidR="00B11FDD" w:rsidRPr="00B11FDD" w:rsidRDefault="00B11FDD" w:rsidP="00B11FDD">
      <w:pPr>
        <w:pStyle w:val="Prrafodelista"/>
        <w:numPr>
          <w:ilvl w:val="0"/>
          <w:numId w:val="4"/>
        </w:numPr>
        <w:spacing w:line="360" w:lineRule="auto"/>
        <w:jc w:val="both"/>
        <w:rPr>
          <w:rFonts w:ascii="Times New Roman" w:hAnsi="Times New Roman" w:cs="Times New Roman"/>
        </w:rPr>
      </w:pPr>
      <w:r w:rsidRPr="00B11FDD">
        <w:rPr>
          <w:rFonts w:ascii="Times New Roman" w:hAnsi="Times New Roman" w:cs="Times New Roman"/>
        </w:rPr>
        <w:t xml:space="preserve">Correa Rodríguez, M. (2017). Impacto psicológico frente al diagnóstico de cáncer de mama: Primeras reacciones emocionales. </w:t>
      </w:r>
      <w:proofErr w:type="spellStart"/>
      <w:r w:rsidRPr="00B11FDD">
        <w:rPr>
          <w:rFonts w:ascii="Times New Roman" w:hAnsi="Times New Roman" w:cs="Times New Roman"/>
        </w:rPr>
        <w:t>Index</w:t>
      </w:r>
      <w:proofErr w:type="spellEnd"/>
      <w:r w:rsidRPr="00B11FDD">
        <w:rPr>
          <w:rFonts w:ascii="Times New Roman" w:hAnsi="Times New Roman" w:cs="Times New Roman"/>
        </w:rPr>
        <w:t xml:space="preserve"> de Enfermería, 26(4), 299-302. </w:t>
      </w:r>
      <w:hyperlink r:id="rId20" w:history="1">
        <w:r w:rsidRPr="005B7BF2">
          <w:rPr>
            <w:rStyle w:val="Hipervnculo"/>
            <w:rFonts w:ascii="Times New Roman" w:hAnsi="Times New Roman" w:cs="Times New Roman"/>
          </w:rPr>
          <w:t>http://scielo.isciii.es/scielo.php?script=sci_arttext&amp;pid=S1132-12962017000300015&amp;lng=es&amp;tlng=es</w:t>
        </w:r>
      </w:hyperlink>
      <w:r>
        <w:rPr>
          <w:rFonts w:ascii="Times New Roman" w:hAnsi="Times New Roman" w:cs="Times New Roman"/>
        </w:rPr>
        <w:t xml:space="preserve"> </w:t>
      </w:r>
    </w:p>
    <w:p w14:paraId="70C5CD72" w14:textId="77777777" w:rsidR="00B11FDD" w:rsidRPr="00B11FDD" w:rsidRDefault="00B11FDD" w:rsidP="00B11FDD">
      <w:pPr>
        <w:spacing w:line="360" w:lineRule="auto"/>
        <w:jc w:val="both"/>
        <w:rPr>
          <w:rFonts w:ascii="Times New Roman" w:hAnsi="Times New Roman" w:cs="Times New Roman"/>
        </w:rPr>
      </w:pPr>
    </w:p>
    <w:p w14:paraId="6F6787F2" w14:textId="7A59C867" w:rsidR="00B11FDD" w:rsidRPr="00B11FDD" w:rsidRDefault="00B11FDD" w:rsidP="00B11FDD">
      <w:pPr>
        <w:pStyle w:val="Prrafodelista"/>
        <w:numPr>
          <w:ilvl w:val="0"/>
          <w:numId w:val="4"/>
        </w:numPr>
        <w:spacing w:line="360" w:lineRule="auto"/>
        <w:jc w:val="both"/>
        <w:rPr>
          <w:rFonts w:ascii="Times New Roman" w:hAnsi="Times New Roman" w:cs="Times New Roman"/>
        </w:rPr>
      </w:pPr>
      <w:r w:rsidRPr="00B11FDD">
        <w:rPr>
          <w:rFonts w:ascii="Times New Roman" w:hAnsi="Times New Roman" w:cs="Times New Roman"/>
        </w:rPr>
        <w:t xml:space="preserve">Di Giacomo, D., Ranieri, J., </w:t>
      </w:r>
      <w:proofErr w:type="spellStart"/>
      <w:r w:rsidRPr="00B11FDD">
        <w:rPr>
          <w:rFonts w:ascii="Times New Roman" w:hAnsi="Times New Roman" w:cs="Times New Roman"/>
        </w:rPr>
        <w:t>Donatucci</w:t>
      </w:r>
      <w:proofErr w:type="spellEnd"/>
      <w:r w:rsidRPr="00B11FDD">
        <w:rPr>
          <w:rFonts w:ascii="Times New Roman" w:hAnsi="Times New Roman" w:cs="Times New Roman"/>
        </w:rPr>
        <w:t xml:space="preserve">, E., </w:t>
      </w:r>
      <w:proofErr w:type="spellStart"/>
      <w:r w:rsidRPr="00B11FDD">
        <w:rPr>
          <w:rFonts w:ascii="Times New Roman" w:hAnsi="Times New Roman" w:cs="Times New Roman"/>
        </w:rPr>
        <w:t>Perilli</w:t>
      </w:r>
      <w:proofErr w:type="spellEnd"/>
      <w:r w:rsidRPr="00B11FDD">
        <w:rPr>
          <w:rFonts w:ascii="Times New Roman" w:hAnsi="Times New Roman" w:cs="Times New Roman"/>
        </w:rPr>
        <w:t xml:space="preserve">, E., </w:t>
      </w:r>
      <w:proofErr w:type="spellStart"/>
      <w:r w:rsidRPr="00B11FDD">
        <w:rPr>
          <w:rFonts w:ascii="Times New Roman" w:hAnsi="Times New Roman" w:cs="Times New Roman"/>
        </w:rPr>
        <w:t>Cannita</w:t>
      </w:r>
      <w:proofErr w:type="spellEnd"/>
      <w:r w:rsidRPr="00B11FDD">
        <w:rPr>
          <w:rFonts w:ascii="Times New Roman" w:hAnsi="Times New Roman" w:cs="Times New Roman"/>
        </w:rPr>
        <w:t xml:space="preserve">, K., </w:t>
      </w:r>
      <w:proofErr w:type="spellStart"/>
      <w:r w:rsidRPr="00B11FDD">
        <w:rPr>
          <w:rFonts w:ascii="Times New Roman" w:hAnsi="Times New Roman" w:cs="Times New Roman"/>
        </w:rPr>
        <w:t>Passafiume</w:t>
      </w:r>
      <w:proofErr w:type="spellEnd"/>
      <w:r w:rsidRPr="00B11FDD">
        <w:rPr>
          <w:rFonts w:ascii="Times New Roman" w:hAnsi="Times New Roman" w:cs="Times New Roman"/>
        </w:rPr>
        <w:t xml:space="preserve">, D., </w:t>
      </w:r>
      <w:proofErr w:type="spellStart"/>
      <w:r w:rsidRPr="00B11FDD">
        <w:rPr>
          <w:rFonts w:ascii="Times New Roman" w:hAnsi="Times New Roman" w:cs="Times New Roman"/>
        </w:rPr>
        <w:t>Ficorella</w:t>
      </w:r>
      <w:proofErr w:type="spellEnd"/>
      <w:r w:rsidRPr="00B11FDD">
        <w:rPr>
          <w:rFonts w:ascii="Times New Roman" w:hAnsi="Times New Roman" w:cs="Times New Roman"/>
        </w:rPr>
        <w:t xml:space="preserve">, C., &amp; </w:t>
      </w:r>
      <w:proofErr w:type="spellStart"/>
      <w:r w:rsidRPr="00B11FDD">
        <w:rPr>
          <w:rFonts w:ascii="Times New Roman" w:hAnsi="Times New Roman" w:cs="Times New Roman"/>
        </w:rPr>
        <w:t>Emotional</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patient-oriented</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support</w:t>
      </w:r>
      <w:proofErr w:type="spellEnd"/>
      <w:r w:rsidRPr="00B11FDD">
        <w:rPr>
          <w:rFonts w:ascii="Times New Roman" w:hAnsi="Times New Roman" w:cs="Times New Roman"/>
        </w:rPr>
        <w:t xml:space="preserve"> in </w:t>
      </w:r>
      <w:proofErr w:type="spellStart"/>
      <w:r w:rsidRPr="00B11FDD">
        <w:rPr>
          <w:rFonts w:ascii="Times New Roman" w:hAnsi="Times New Roman" w:cs="Times New Roman"/>
        </w:rPr>
        <w:t>young</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patients</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with</w:t>
      </w:r>
      <w:proofErr w:type="spellEnd"/>
      <w:r w:rsidRPr="00B11FDD">
        <w:rPr>
          <w:rFonts w:ascii="Times New Roman" w:hAnsi="Times New Roman" w:cs="Times New Roman"/>
        </w:rPr>
        <w:t xml:space="preserve"> I–II </w:t>
      </w:r>
      <w:proofErr w:type="spellStart"/>
      <w:r w:rsidRPr="00B11FDD">
        <w:rPr>
          <w:rFonts w:ascii="Times New Roman" w:hAnsi="Times New Roman" w:cs="Times New Roman"/>
        </w:rPr>
        <w:t>stage</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breast</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cancer</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Pilot</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study</w:t>
      </w:r>
      <w:proofErr w:type="spellEnd"/>
      <w:r w:rsidRPr="00B11FDD">
        <w:rPr>
          <w:rFonts w:ascii="Times New Roman" w:hAnsi="Times New Roman" w:cs="Times New Roman"/>
        </w:rPr>
        <w:t xml:space="preserve">. (2018). </w:t>
      </w:r>
      <w:proofErr w:type="spellStart"/>
      <w:r w:rsidRPr="00B11FDD">
        <w:rPr>
          <w:rFonts w:ascii="Times New Roman" w:hAnsi="Times New Roman" w:cs="Times New Roman"/>
        </w:rPr>
        <w:t>Frontiers</w:t>
      </w:r>
      <w:proofErr w:type="spellEnd"/>
      <w:r w:rsidRPr="00B11FDD">
        <w:rPr>
          <w:rFonts w:ascii="Times New Roman" w:hAnsi="Times New Roman" w:cs="Times New Roman"/>
        </w:rPr>
        <w:t xml:space="preserve"> in </w:t>
      </w:r>
      <w:proofErr w:type="spellStart"/>
      <w:r w:rsidRPr="00B11FDD">
        <w:rPr>
          <w:rFonts w:ascii="Times New Roman" w:hAnsi="Times New Roman" w:cs="Times New Roman"/>
        </w:rPr>
        <w:t>Psychology</w:t>
      </w:r>
      <w:proofErr w:type="spellEnd"/>
      <w:r w:rsidRPr="00B11FDD">
        <w:rPr>
          <w:rFonts w:ascii="Times New Roman" w:hAnsi="Times New Roman" w:cs="Times New Roman"/>
        </w:rPr>
        <w:t xml:space="preserve">, 9, 2487. </w:t>
      </w:r>
      <w:hyperlink r:id="rId21" w:history="1">
        <w:r w:rsidRPr="005B7BF2">
          <w:rPr>
            <w:rStyle w:val="Hipervnculo"/>
            <w:rFonts w:ascii="Times New Roman" w:hAnsi="Times New Roman" w:cs="Times New Roman"/>
          </w:rPr>
          <w:t>https://doi.org/10.3389/fpsyg.2018.02487</w:t>
        </w:r>
      </w:hyperlink>
      <w:r>
        <w:rPr>
          <w:rFonts w:ascii="Times New Roman" w:hAnsi="Times New Roman" w:cs="Times New Roman"/>
        </w:rPr>
        <w:t xml:space="preserve"> </w:t>
      </w:r>
    </w:p>
    <w:p w14:paraId="71D740BA" w14:textId="77777777" w:rsidR="00B11FDD" w:rsidRPr="00B11FDD" w:rsidRDefault="00B11FDD" w:rsidP="00B11FDD">
      <w:pPr>
        <w:spacing w:line="360" w:lineRule="auto"/>
        <w:jc w:val="both"/>
        <w:rPr>
          <w:rFonts w:ascii="Times New Roman" w:hAnsi="Times New Roman" w:cs="Times New Roman"/>
        </w:rPr>
      </w:pPr>
    </w:p>
    <w:p w14:paraId="69DB1C79" w14:textId="74750540" w:rsidR="00B11FDD" w:rsidRPr="00B11FDD" w:rsidRDefault="00B11FDD" w:rsidP="00B11FDD">
      <w:pPr>
        <w:pStyle w:val="Prrafodelista"/>
        <w:numPr>
          <w:ilvl w:val="0"/>
          <w:numId w:val="4"/>
        </w:numPr>
        <w:spacing w:line="360" w:lineRule="auto"/>
        <w:jc w:val="both"/>
        <w:rPr>
          <w:rFonts w:ascii="Times New Roman" w:hAnsi="Times New Roman" w:cs="Times New Roman"/>
        </w:rPr>
      </w:pPr>
      <w:proofErr w:type="spellStart"/>
      <w:r w:rsidRPr="00B11FDD">
        <w:rPr>
          <w:rFonts w:ascii="Times New Roman" w:hAnsi="Times New Roman" w:cs="Times New Roman"/>
        </w:rPr>
        <w:t>Fortin</w:t>
      </w:r>
      <w:proofErr w:type="spellEnd"/>
      <w:r w:rsidRPr="00B11FDD">
        <w:rPr>
          <w:rFonts w:ascii="Times New Roman" w:hAnsi="Times New Roman" w:cs="Times New Roman"/>
        </w:rPr>
        <w:t xml:space="preserve">, J., </w:t>
      </w:r>
      <w:proofErr w:type="spellStart"/>
      <w:r w:rsidRPr="00B11FDD">
        <w:rPr>
          <w:rFonts w:ascii="Times New Roman" w:hAnsi="Times New Roman" w:cs="Times New Roman"/>
        </w:rPr>
        <w:t>Fortin</w:t>
      </w:r>
      <w:proofErr w:type="spellEnd"/>
      <w:r w:rsidRPr="00B11FDD">
        <w:rPr>
          <w:rFonts w:ascii="Times New Roman" w:hAnsi="Times New Roman" w:cs="Times New Roman"/>
        </w:rPr>
        <w:t xml:space="preserve">, J., Leblanc, M., </w:t>
      </w:r>
      <w:proofErr w:type="spellStart"/>
      <w:r w:rsidRPr="00B11FDD">
        <w:rPr>
          <w:rFonts w:ascii="Times New Roman" w:hAnsi="Times New Roman" w:cs="Times New Roman"/>
        </w:rPr>
        <w:t>Elgbeili</w:t>
      </w:r>
      <w:proofErr w:type="spellEnd"/>
      <w:r w:rsidRPr="00B11FDD">
        <w:rPr>
          <w:rFonts w:ascii="Times New Roman" w:hAnsi="Times New Roman" w:cs="Times New Roman"/>
        </w:rPr>
        <w:t xml:space="preserve">, G., </w:t>
      </w:r>
      <w:proofErr w:type="spellStart"/>
      <w:r w:rsidRPr="00B11FDD">
        <w:rPr>
          <w:rFonts w:ascii="Times New Roman" w:hAnsi="Times New Roman" w:cs="Times New Roman"/>
        </w:rPr>
        <w:t>Cordova</w:t>
      </w:r>
      <w:proofErr w:type="spellEnd"/>
      <w:r w:rsidRPr="00B11FDD">
        <w:rPr>
          <w:rFonts w:ascii="Times New Roman" w:hAnsi="Times New Roman" w:cs="Times New Roman"/>
        </w:rPr>
        <w:t xml:space="preserve">, M. J., </w:t>
      </w:r>
      <w:proofErr w:type="spellStart"/>
      <w:r w:rsidRPr="00B11FDD">
        <w:rPr>
          <w:rFonts w:ascii="Times New Roman" w:hAnsi="Times New Roman" w:cs="Times New Roman"/>
        </w:rPr>
        <w:t>Marin</w:t>
      </w:r>
      <w:proofErr w:type="spellEnd"/>
      <w:r w:rsidRPr="00B11FDD">
        <w:rPr>
          <w:rFonts w:ascii="Times New Roman" w:hAnsi="Times New Roman" w:cs="Times New Roman"/>
        </w:rPr>
        <w:t xml:space="preserve">, M. F., Brunet, A. (2021). </w:t>
      </w:r>
      <w:proofErr w:type="spellStart"/>
      <w:r w:rsidRPr="00B11FDD">
        <w:rPr>
          <w:rFonts w:ascii="Times New Roman" w:hAnsi="Times New Roman" w:cs="Times New Roman"/>
        </w:rPr>
        <w:t>The</w:t>
      </w:r>
      <w:proofErr w:type="spellEnd"/>
      <w:r w:rsidRPr="00B11FDD">
        <w:rPr>
          <w:rFonts w:ascii="Times New Roman" w:hAnsi="Times New Roman" w:cs="Times New Roman"/>
        </w:rPr>
        <w:t xml:space="preserve"> mental </w:t>
      </w:r>
      <w:proofErr w:type="spellStart"/>
      <w:r w:rsidRPr="00B11FDD">
        <w:rPr>
          <w:rFonts w:ascii="Times New Roman" w:hAnsi="Times New Roman" w:cs="Times New Roman"/>
        </w:rPr>
        <w:t>health</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impacts</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of</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receiving</w:t>
      </w:r>
      <w:proofErr w:type="spellEnd"/>
      <w:r w:rsidRPr="00B11FDD">
        <w:rPr>
          <w:rFonts w:ascii="Times New Roman" w:hAnsi="Times New Roman" w:cs="Times New Roman"/>
        </w:rPr>
        <w:t xml:space="preserve"> a </w:t>
      </w:r>
      <w:proofErr w:type="spellStart"/>
      <w:r w:rsidRPr="00B11FDD">
        <w:rPr>
          <w:rFonts w:ascii="Times New Roman" w:hAnsi="Times New Roman" w:cs="Times New Roman"/>
        </w:rPr>
        <w:t>breast</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cancer</w:t>
      </w:r>
      <w:proofErr w:type="spellEnd"/>
      <w:r w:rsidRPr="00B11FDD">
        <w:rPr>
          <w:rFonts w:ascii="Times New Roman" w:hAnsi="Times New Roman" w:cs="Times New Roman"/>
        </w:rPr>
        <w:t xml:space="preserve"> diagnosis: A meta-</w:t>
      </w:r>
      <w:proofErr w:type="spellStart"/>
      <w:r w:rsidRPr="00B11FDD">
        <w:rPr>
          <w:rFonts w:ascii="Times New Roman" w:hAnsi="Times New Roman" w:cs="Times New Roman"/>
        </w:rPr>
        <w:t>analysis</w:t>
      </w:r>
      <w:proofErr w:type="spellEnd"/>
      <w:r w:rsidRPr="00B11FDD">
        <w:rPr>
          <w:rFonts w:ascii="Times New Roman" w:hAnsi="Times New Roman" w:cs="Times New Roman"/>
        </w:rPr>
        <w:t xml:space="preserve">. British </w:t>
      </w:r>
      <w:proofErr w:type="spellStart"/>
      <w:r w:rsidRPr="00B11FDD">
        <w:rPr>
          <w:rFonts w:ascii="Times New Roman" w:hAnsi="Times New Roman" w:cs="Times New Roman"/>
        </w:rPr>
        <w:t>Journal</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of</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Cancer</w:t>
      </w:r>
      <w:proofErr w:type="spellEnd"/>
      <w:r w:rsidRPr="00B11FDD">
        <w:rPr>
          <w:rFonts w:ascii="Times New Roman" w:hAnsi="Times New Roman" w:cs="Times New Roman"/>
        </w:rPr>
        <w:t xml:space="preserve">, 125(11), 1582-1592. </w:t>
      </w:r>
      <w:hyperlink r:id="rId22" w:history="1">
        <w:r w:rsidRPr="005B7BF2">
          <w:rPr>
            <w:rStyle w:val="Hipervnculo"/>
            <w:rFonts w:ascii="Times New Roman" w:hAnsi="Times New Roman" w:cs="Times New Roman"/>
          </w:rPr>
          <w:t>https://doi.org/10.1038/s41416-021-01542-3</w:t>
        </w:r>
      </w:hyperlink>
      <w:r>
        <w:rPr>
          <w:rFonts w:ascii="Times New Roman" w:hAnsi="Times New Roman" w:cs="Times New Roman"/>
        </w:rPr>
        <w:t xml:space="preserve"> </w:t>
      </w:r>
    </w:p>
    <w:p w14:paraId="15E0465F" w14:textId="77777777" w:rsidR="00B11FDD" w:rsidRPr="00B11FDD" w:rsidRDefault="00B11FDD" w:rsidP="00B11FDD">
      <w:pPr>
        <w:spacing w:line="360" w:lineRule="auto"/>
        <w:jc w:val="both"/>
        <w:rPr>
          <w:rFonts w:ascii="Times New Roman" w:hAnsi="Times New Roman" w:cs="Times New Roman"/>
        </w:rPr>
      </w:pPr>
    </w:p>
    <w:p w14:paraId="57F85A04" w14:textId="55E23390" w:rsidR="00B11FDD" w:rsidRPr="00B11FDD" w:rsidRDefault="00B11FDD" w:rsidP="00B11FDD">
      <w:pPr>
        <w:pStyle w:val="Prrafodelista"/>
        <w:numPr>
          <w:ilvl w:val="0"/>
          <w:numId w:val="4"/>
        </w:numPr>
        <w:spacing w:line="360" w:lineRule="auto"/>
        <w:jc w:val="both"/>
        <w:rPr>
          <w:rFonts w:ascii="Times New Roman" w:hAnsi="Times New Roman" w:cs="Times New Roman"/>
        </w:rPr>
      </w:pPr>
      <w:r w:rsidRPr="00B11FDD">
        <w:rPr>
          <w:rFonts w:ascii="Times New Roman" w:hAnsi="Times New Roman" w:cs="Times New Roman"/>
        </w:rPr>
        <w:t xml:space="preserve">Franco, C., Amutio, A., Mañas, I., Sánchez-Sánchez, L. C., &amp; Mateos-Pérez, E. (2020). </w:t>
      </w:r>
      <w:proofErr w:type="spellStart"/>
      <w:r w:rsidRPr="00B11FDD">
        <w:rPr>
          <w:rFonts w:ascii="Times New Roman" w:hAnsi="Times New Roman" w:cs="Times New Roman"/>
        </w:rPr>
        <w:t>Improving</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psychosocial</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functioning</w:t>
      </w:r>
      <w:proofErr w:type="spellEnd"/>
      <w:r w:rsidRPr="00B11FDD">
        <w:rPr>
          <w:rFonts w:ascii="Times New Roman" w:hAnsi="Times New Roman" w:cs="Times New Roman"/>
        </w:rPr>
        <w:t xml:space="preserve"> in </w:t>
      </w:r>
      <w:proofErr w:type="spellStart"/>
      <w:r w:rsidRPr="00B11FDD">
        <w:rPr>
          <w:rFonts w:ascii="Times New Roman" w:hAnsi="Times New Roman" w:cs="Times New Roman"/>
        </w:rPr>
        <w:t>mastectomized</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women</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through</w:t>
      </w:r>
      <w:proofErr w:type="spellEnd"/>
      <w:r w:rsidRPr="00B11FDD">
        <w:rPr>
          <w:rFonts w:ascii="Times New Roman" w:hAnsi="Times New Roman" w:cs="Times New Roman"/>
        </w:rPr>
        <w:t xml:space="preserve"> a mindfulness-</w:t>
      </w:r>
      <w:proofErr w:type="spellStart"/>
      <w:r w:rsidRPr="00B11FDD">
        <w:rPr>
          <w:rFonts w:ascii="Times New Roman" w:hAnsi="Times New Roman" w:cs="Times New Roman"/>
        </w:rPr>
        <w:t>based</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program</w:t>
      </w:r>
      <w:proofErr w:type="spellEnd"/>
      <w:r w:rsidRPr="00B11FDD">
        <w:rPr>
          <w:rFonts w:ascii="Times New Roman" w:hAnsi="Times New Roman" w:cs="Times New Roman"/>
        </w:rPr>
        <w:t xml:space="preserve">: Flow </w:t>
      </w:r>
      <w:proofErr w:type="spellStart"/>
      <w:r w:rsidRPr="00B11FDD">
        <w:rPr>
          <w:rFonts w:ascii="Times New Roman" w:hAnsi="Times New Roman" w:cs="Times New Roman"/>
        </w:rPr>
        <w:t>meditation</w:t>
      </w:r>
      <w:proofErr w:type="spellEnd"/>
      <w:r w:rsidRPr="00B11FDD">
        <w:rPr>
          <w:rFonts w:ascii="Times New Roman" w:hAnsi="Times New Roman" w:cs="Times New Roman"/>
        </w:rPr>
        <w:t xml:space="preserve">. International </w:t>
      </w:r>
      <w:proofErr w:type="spellStart"/>
      <w:r w:rsidRPr="00B11FDD">
        <w:rPr>
          <w:rFonts w:ascii="Times New Roman" w:hAnsi="Times New Roman" w:cs="Times New Roman"/>
        </w:rPr>
        <w:t>Journal</w:t>
      </w:r>
      <w:proofErr w:type="spellEnd"/>
      <w:r w:rsidRPr="00B11FDD">
        <w:rPr>
          <w:rFonts w:ascii="Times New Roman" w:hAnsi="Times New Roman" w:cs="Times New Roman"/>
        </w:rPr>
        <w:t xml:space="preserve"> of Stress Management, 27(1), 74. </w:t>
      </w:r>
      <w:hyperlink r:id="rId23" w:history="1">
        <w:r w:rsidRPr="005B7BF2">
          <w:rPr>
            <w:rStyle w:val="Hipervnculo"/>
            <w:rFonts w:ascii="Times New Roman" w:hAnsi="Times New Roman" w:cs="Times New Roman"/>
          </w:rPr>
          <w:t>https://doi.org/10.1037/str0000120</w:t>
        </w:r>
      </w:hyperlink>
      <w:r>
        <w:rPr>
          <w:rFonts w:ascii="Times New Roman" w:hAnsi="Times New Roman" w:cs="Times New Roman"/>
        </w:rPr>
        <w:t xml:space="preserve"> </w:t>
      </w:r>
    </w:p>
    <w:p w14:paraId="6DA22B6F" w14:textId="77777777" w:rsidR="00B11FDD" w:rsidRPr="00B11FDD" w:rsidRDefault="00B11FDD" w:rsidP="00B11FDD">
      <w:pPr>
        <w:spacing w:line="360" w:lineRule="auto"/>
        <w:jc w:val="both"/>
        <w:rPr>
          <w:rFonts w:ascii="Times New Roman" w:hAnsi="Times New Roman" w:cs="Times New Roman"/>
        </w:rPr>
      </w:pPr>
    </w:p>
    <w:p w14:paraId="01693551" w14:textId="3A26EEB2" w:rsidR="00B11FDD" w:rsidRPr="00B11FDD" w:rsidRDefault="00B11FDD" w:rsidP="00B11FDD">
      <w:pPr>
        <w:pStyle w:val="Prrafodelista"/>
        <w:numPr>
          <w:ilvl w:val="0"/>
          <w:numId w:val="4"/>
        </w:numPr>
        <w:spacing w:line="360" w:lineRule="auto"/>
        <w:jc w:val="both"/>
        <w:rPr>
          <w:rFonts w:ascii="Times New Roman" w:hAnsi="Times New Roman" w:cs="Times New Roman"/>
        </w:rPr>
      </w:pPr>
      <w:r w:rsidRPr="00B11FDD">
        <w:rPr>
          <w:rFonts w:ascii="Times New Roman" w:hAnsi="Times New Roman" w:cs="Times New Roman"/>
        </w:rPr>
        <w:lastRenderedPageBreak/>
        <w:t xml:space="preserve">González, C. (2022). Descifrando el papel del entrenamiento interválico de alta intensidad en el cáncer de mama: Revisión sistemática. RETOS, 44, 136-145. </w:t>
      </w:r>
      <w:hyperlink r:id="rId24" w:history="1">
        <w:r w:rsidRPr="005B7BF2">
          <w:rPr>
            <w:rStyle w:val="Hipervnculo"/>
            <w:rFonts w:ascii="Times New Roman" w:hAnsi="Times New Roman" w:cs="Times New Roman"/>
          </w:rPr>
          <w:t>https://doi.org/10.47197/retos.v44i0.90566</w:t>
        </w:r>
      </w:hyperlink>
      <w:r>
        <w:rPr>
          <w:rFonts w:ascii="Times New Roman" w:hAnsi="Times New Roman" w:cs="Times New Roman"/>
        </w:rPr>
        <w:t xml:space="preserve"> </w:t>
      </w:r>
    </w:p>
    <w:p w14:paraId="3C2F1ECC" w14:textId="77777777" w:rsidR="00B11FDD" w:rsidRPr="00B11FDD" w:rsidRDefault="00B11FDD" w:rsidP="00B11FDD">
      <w:pPr>
        <w:spacing w:line="360" w:lineRule="auto"/>
        <w:jc w:val="both"/>
        <w:rPr>
          <w:rFonts w:ascii="Times New Roman" w:hAnsi="Times New Roman" w:cs="Times New Roman"/>
        </w:rPr>
      </w:pPr>
    </w:p>
    <w:p w14:paraId="76BD3EB1" w14:textId="77777777" w:rsidR="00B11FDD" w:rsidRPr="00B11FDD" w:rsidRDefault="00B11FDD" w:rsidP="00B11FDD">
      <w:pPr>
        <w:pStyle w:val="Prrafodelista"/>
        <w:numPr>
          <w:ilvl w:val="0"/>
          <w:numId w:val="4"/>
        </w:numPr>
        <w:spacing w:line="360" w:lineRule="auto"/>
        <w:jc w:val="both"/>
        <w:rPr>
          <w:rFonts w:ascii="Times New Roman" w:hAnsi="Times New Roman" w:cs="Times New Roman"/>
        </w:rPr>
      </w:pPr>
      <w:r w:rsidRPr="00B11FDD">
        <w:rPr>
          <w:rFonts w:ascii="Times New Roman" w:hAnsi="Times New Roman" w:cs="Times New Roman"/>
        </w:rPr>
        <w:t>Gutiérrez, C. (2010). Prevención en cáncer. Revista Médica Clínica Las Condes, 21(5), 771-778.</w:t>
      </w:r>
    </w:p>
    <w:p w14:paraId="551AF5A6" w14:textId="77777777" w:rsidR="00B11FDD" w:rsidRPr="00B11FDD" w:rsidRDefault="00B11FDD" w:rsidP="00B11FDD">
      <w:pPr>
        <w:spacing w:line="360" w:lineRule="auto"/>
        <w:jc w:val="both"/>
        <w:rPr>
          <w:rFonts w:ascii="Times New Roman" w:hAnsi="Times New Roman" w:cs="Times New Roman"/>
        </w:rPr>
      </w:pPr>
    </w:p>
    <w:p w14:paraId="064ECA22" w14:textId="10B65824" w:rsidR="00B11FDD" w:rsidRPr="00B11FDD" w:rsidRDefault="00B11FDD" w:rsidP="00B11FDD">
      <w:pPr>
        <w:pStyle w:val="Prrafodelista"/>
        <w:numPr>
          <w:ilvl w:val="0"/>
          <w:numId w:val="4"/>
        </w:numPr>
        <w:spacing w:line="360" w:lineRule="auto"/>
        <w:jc w:val="both"/>
        <w:rPr>
          <w:rFonts w:ascii="Times New Roman" w:hAnsi="Times New Roman" w:cs="Times New Roman"/>
        </w:rPr>
      </w:pPr>
      <w:proofErr w:type="spellStart"/>
      <w:r w:rsidRPr="00B11FDD">
        <w:rPr>
          <w:rFonts w:ascii="Times New Roman" w:hAnsi="Times New Roman" w:cs="Times New Roman"/>
        </w:rPr>
        <w:t>Haglund</w:t>
      </w:r>
      <w:proofErr w:type="spellEnd"/>
      <w:r w:rsidRPr="00B11FDD">
        <w:rPr>
          <w:rFonts w:ascii="Times New Roman" w:hAnsi="Times New Roman" w:cs="Times New Roman"/>
        </w:rPr>
        <w:t xml:space="preserve">, M. E. M., </w:t>
      </w:r>
      <w:proofErr w:type="spellStart"/>
      <w:r w:rsidRPr="00B11FDD">
        <w:rPr>
          <w:rFonts w:ascii="Times New Roman" w:hAnsi="Times New Roman" w:cs="Times New Roman"/>
        </w:rPr>
        <w:t>Nestadt</w:t>
      </w:r>
      <w:proofErr w:type="spellEnd"/>
      <w:r w:rsidRPr="00B11FDD">
        <w:rPr>
          <w:rFonts w:ascii="Times New Roman" w:hAnsi="Times New Roman" w:cs="Times New Roman"/>
        </w:rPr>
        <w:t xml:space="preserve">, P. S., Cooper, N. S., </w:t>
      </w:r>
      <w:proofErr w:type="spellStart"/>
      <w:r w:rsidRPr="00B11FDD">
        <w:rPr>
          <w:rFonts w:ascii="Times New Roman" w:hAnsi="Times New Roman" w:cs="Times New Roman"/>
        </w:rPr>
        <w:t>Southwick</w:t>
      </w:r>
      <w:proofErr w:type="spellEnd"/>
      <w:r w:rsidRPr="00B11FDD">
        <w:rPr>
          <w:rFonts w:ascii="Times New Roman" w:hAnsi="Times New Roman" w:cs="Times New Roman"/>
        </w:rPr>
        <w:t xml:space="preserve">, S. M., &amp; </w:t>
      </w:r>
      <w:proofErr w:type="spellStart"/>
      <w:r w:rsidRPr="00B11FDD">
        <w:rPr>
          <w:rFonts w:ascii="Times New Roman" w:hAnsi="Times New Roman" w:cs="Times New Roman"/>
        </w:rPr>
        <w:t>Charney</w:t>
      </w:r>
      <w:proofErr w:type="spellEnd"/>
      <w:r w:rsidRPr="00B11FDD">
        <w:rPr>
          <w:rFonts w:ascii="Times New Roman" w:hAnsi="Times New Roman" w:cs="Times New Roman"/>
        </w:rPr>
        <w:t xml:space="preserve">, D. S. (2007). </w:t>
      </w:r>
      <w:proofErr w:type="spellStart"/>
      <w:r w:rsidRPr="00B11FDD">
        <w:rPr>
          <w:rFonts w:ascii="Times New Roman" w:hAnsi="Times New Roman" w:cs="Times New Roman"/>
        </w:rPr>
        <w:t>Psychobiological</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mechanisms</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of</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resilience</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Relevance</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to</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prevention</w:t>
      </w:r>
      <w:proofErr w:type="spellEnd"/>
      <w:r w:rsidRPr="00B11FDD">
        <w:rPr>
          <w:rFonts w:ascii="Times New Roman" w:hAnsi="Times New Roman" w:cs="Times New Roman"/>
        </w:rPr>
        <w:t xml:space="preserve"> and </w:t>
      </w:r>
      <w:proofErr w:type="spellStart"/>
      <w:r w:rsidRPr="00B11FDD">
        <w:rPr>
          <w:rFonts w:ascii="Times New Roman" w:hAnsi="Times New Roman" w:cs="Times New Roman"/>
        </w:rPr>
        <w:t>treatment</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of</w:t>
      </w:r>
      <w:proofErr w:type="spellEnd"/>
      <w:r w:rsidRPr="00B11FDD">
        <w:rPr>
          <w:rFonts w:ascii="Times New Roman" w:hAnsi="Times New Roman" w:cs="Times New Roman"/>
        </w:rPr>
        <w:t xml:space="preserve"> stress-</w:t>
      </w:r>
      <w:proofErr w:type="spellStart"/>
      <w:r w:rsidRPr="00B11FDD">
        <w:rPr>
          <w:rFonts w:ascii="Times New Roman" w:hAnsi="Times New Roman" w:cs="Times New Roman"/>
        </w:rPr>
        <w:t>related</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psychopathology</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Development</w:t>
      </w:r>
      <w:proofErr w:type="spellEnd"/>
      <w:r w:rsidRPr="00B11FDD">
        <w:rPr>
          <w:rFonts w:ascii="Times New Roman" w:hAnsi="Times New Roman" w:cs="Times New Roman"/>
        </w:rPr>
        <w:t xml:space="preserve"> and </w:t>
      </w:r>
      <w:proofErr w:type="spellStart"/>
      <w:r w:rsidRPr="00B11FDD">
        <w:rPr>
          <w:rFonts w:ascii="Times New Roman" w:hAnsi="Times New Roman" w:cs="Times New Roman"/>
        </w:rPr>
        <w:t>Psychopathology</w:t>
      </w:r>
      <w:proofErr w:type="spellEnd"/>
      <w:r w:rsidRPr="00B11FDD">
        <w:rPr>
          <w:rFonts w:ascii="Times New Roman" w:hAnsi="Times New Roman" w:cs="Times New Roman"/>
        </w:rPr>
        <w:t xml:space="preserve">, 19(3), 889-920. </w:t>
      </w:r>
      <w:hyperlink r:id="rId25" w:history="1">
        <w:r w:rsidRPr="005B7BF2">
          <w:rPr>
            <w:rStyle w:val="Hipervnculo"/>
            <w:rFonts w:ascii="Times New Roman" w:hAnsi="Times New Roman" w:cs="Times New Roman"/>
          </w:rPr>
          <w:t>https://doi.org/10.1017/S0954579407000430</w:t>
        </w:r>
      </w:hyperlink>
      <w:r>
        <w:rPr>
          <w:rFonts w:ascii="Times New Roman" w:hAnsi="Times New Roman" w:cs="Times New Roman"/>
        </w:rPr>
        <w:t xml:space="preserve"> </w:t>
      </w:r>
    </w:p>
    <w:p w14:paraId="17AD3240" w14:textId="77777777" w:rsidR="00B11FDD" w:rsidRPr="00B11FDD" w:rsidRDefault="00B11FDD" w:rsidP="00B11FDD">
      <w:pPr>
        <w:spacing w:line="360" w:lineRule="auto"/>
        <w:jc w:val="both"/>
        <w:rPr>
          <w:rFonts w:ascii="Times New Roman" w:hAnsi="Times New Roman" w:cs="Times New Roman"/>
        </w:rPr>
      </w:pPr>
    </w:p>
    <w:p w14:paraId="6A6D880E" w14:textId="0B3797B2" w:rsidR="00B11FDD" w:rsidRPr="00B11FDD" w:rsidRDefault="00B11FDD" w:rsidP="00B11FDD">
      <w:pPr>
        <w:pStyle w:val="Prrafodelista"/>
        <w:numPr>
          <w:ilvl w:val="0"/>
          <w:numId w:val="4"/>
        </w:numPr>
        <w:spacing w:line="360" w:lineRule="auto"/>
        <w:jc w:val="both"/>
        <w:rPr>
          <w:rFonts w:ascii="Times New Roman" w:hAnsi="Times New Roman" w:cs="Times New Roman"/>
        </w:rPr>
      </w:pPr>
      <w:r w:rsidRPr="00B11FDD">
        <w:rPr>
          <w:rFonts w:ascii="Times New Roman" w:hAnsi="Times New Roman" w:cs="Times New Roman"/>
        </w:rPr>
        <w:t xml:space="preserve">Henry, B. J. (2017). </w:t>
      </w:r>
      <w:proofErr w:type="spellStart"/>
      <w:r w:rsidRPr="00B11FDD">
        <w:rPr>
          <w:rFonts w:ascii="Times New Roman" w:hAnsi="Times New Roman" w:cs="Times New Roman"/>
        </w:rPr>
        <w:t>Quality</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of</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life</w:t>
      </w:r>
      <w:proofErr w:type="spellEnd"/>
      <w:r w:rsidRPr="00B11FDD">
        <w:rPr>
          <w:rFonts w:ascii="Times New Roman" w:hAnsi="Times New Roman" w:cs="Times New Roman"/>
        </w:rPr>
        <w:t xml:space="preserve"> and </w:t>
      </w:r>
      <w:proofErr w:type="spellStart"/>
      <w:r w:rsidRPr="00B11FDD">
        <w:rPr>
          <w:rFonts w:ascii="Times New Roman" w:hAnsi="Times New Roman" w:cs="Times New Roman"/>
        </w:rPr>
        <w:t>resilience</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Exploring</w:t>
      </w:r>
      <w:proofErr w:type="spellEnd"/>
      <w:r w:rsidRPr="00B11FDD">
        <w:rPr>
          <w:rFonts w:ascii="Times New Roman" w:hAnsi="Times New Roman" w:cs="Times New Roman"/>
        </w:rPr>
        <w:t xml:space="preserve"> a </w:t>
      </w:r>
      <w:proofErr w:type="spellStart"/>
      <w:r w:rsidRPr="00B11FDD">
        <w:rPr>
          <w:rFonts w:ascii="Times New Roman" w:hAnsi="Times New Roman" w:cs="Times New Roman"/>
        </w:rPr>
        <w:t>fly-fishing</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intervention</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for</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breast</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cancer</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survivors</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Clinical</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Journal</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of</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Oncology</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Nursing</w:t>
      </w:r>
      <w:proofErr w:type="spellEnd"/>
      <w:r w:rsidRPr="00B11FDD">
        <w:rPr>
          <w:rFonts w:ascii="Times New Roman" w:hAnsi="Times New Roman" w:cs="Times New Roman"/>
        </w:rPr>
        <w:t xml:space="preserve">, 21(1), E9-E14. </w:t>
      </w:r>
      <w:hyperlink r:id="rId26" w:history="1">
        <w:r w:rsidRPr="005B7BF2">
          <w:rPr>
            <w:rStyle w:val="Hipervnculo"/>
            <w:rFonts w:ascii="Times New Roman" w:hAnsi="Times New Roman" w:cs="Times New Roman"/>
          </w:rPr>
          <w:t>https://doi.org/10.1188/17.CJON.E9-E14</w:t>
        </w:r>
      </w:hyperlink>
      <w:r>
        <w:rPr>
          <w:rFonts w:ascii="Times New Roman" w:hAnsi="Times New Roman" w:cs="Times New Roman"/>
        </w:rPr>
        <w:t xml:space="preserve"> </w:t>
      </w:r>
    </w:p>
    <w:p w14:paraId="070973E1" w14:textId="77777777" w:rsidR="00B11FDD" w:rsidRPr="00B11FDD" w:rsidRDefault="00B11FDD" w:rsidP="00B11FDD">
      <w:pPr>
        <w:spacing w:line="360" w:lineRule="auto"/>
        <w:jc w:val="both"/>
        <w:rPr>
          <w:rFonts w:ascii="Times New Roman" w:hAnsi="Times New Roman" w:cs="Times New Roman"/>
        </w:rPr>
      </w:pPr>
    </w:p>
    <w:p w14:paraId="10AF3CB5" w14:textId="042EDEAE" w:rsidR="00B11FDD" w:rsidRPr="00B11FDD" w:rsidRDefault="00B11FDD" w:rsidP="00B11FDD">
      <w:pPr>
        <w:pStyle w:val="Prrafodelista"/>
        <w:numPr>
          <w:ilvl w:val="0"/>
          <w:numId w:val="4"/>
        </w:numPr>
        <w:spacing w:line="360" w:lineRule="auto"/>
        <w:jc w:val="both"/>
        <w:rPr>
          <w:rFonts w:ascii="Times New Roman" w:hAnsi="Times New Roman" w:cs="Times New Roman"/>
        </w:rPr>
      </w:pPr>
      <w:r w:rsidRPr="00B11FDD">
        <w:rPr>
          <w:rFonts w:ascii="Times New Roman" w:hAnsi="Times New Roman" w:cs="Times New Roman"/>
        </w:rPr>
        <w:t xml:space="preserve">Hernández, A., et al. (2020). </w:t>
      </w:r>
      <w:proofErr w:type="spellStart"/>
      <w:r w:rsidRPr="00B11FDD">
        <w:rPr>
          <w:rFonts w:ascii="Times New Roman" w:hAnsi="Times New Roman" w:cs="Times New Roman"/>
        </w:rPr>
        <w:t>Resilience</w:t>
      </w:r>
      <w:proofErr w:type="spellEnd"/>
      <w:r w:rsidRPr="00B11FDD">
        <w:rPr>
          <w:rFonts w:ascii="Times New Roman" w:hAnsi="Times New Roman" w:cs="Times New Roman"/>
        </w:rPr>
        <w:t xml:space="preserve"> in </w:t>
      </w:r>
      <w:proofErr w:type="spellStart"/>
      <w:r w:rsidRPr="00B11FDD">
        <w:rPr>
          <w:rFonts w:ascii="Times New Roman" w:hAnsi="Times New Roman" w:cs="Times New Roman"/>
        </w:rPr>
        <w:t>women</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with</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breast</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cancer</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Psychological</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interventions</w:t>
      </w:r>
      <w:proofErr w:type="spellEnd"/>
      <w:r w:rsidRPr="00B11FDD">
        <w:rPr>
          <w:rFonts w:ascii="Times New Roman" w:hAnsi="Times New Roman" w:cs="Times New Roman"/>
        </w:rPr>
        <w:t xml:space="preserve"> and </w:t>
      </w:r>
      <w:proofErr w:type="spellStart"/>
      <w:r w:rsidRPr="00B11FDD">
        <w:rPr>
          <w:rFonts w:ascii="Times New Roman" w:hAnsi="Times New Roman" w:cs="Times New Roman"/>
        </w:rPr>
        <w:t>outcomes</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Psychosomatic</w:t>
      </w:r>
      <w:proofErr w:type="spellEnd"/>
      <w:r w:rsidRPr="00B11FDD">
        <w:rPr>
          <w:rFonts w:ascii="Times New Roman" w:hAnsi="Times New Roman" w:cs="Times New Roman"/>
        </w:rPr>
        <w:t xml:space="preserve"> Medicine, 82(4), 345-352. </w:t>
      </w:r>
      <w:hyperlink r:id="rId27" w:history="1">
        <w:r w:rsidRPr="005B7BF2">
          <w:rPr>
            <w:rStyle w:val="Hipervnculo"/>
            <w:rFonts w:ascii="Times New Roman" w:hAnsi="Times New Roman" w:cs="Times New Roman"/>
          </w:rPr>
          <w:t>https://doi.org/10.1097/PSY.0000000000000789</w:t>
        </w:r>
      </w:hyperlink>
      <w:r>
        <w:rPr>
          <w:rFonts w:ascii="Times New Roman" w:hAnsi="Times New Roman" w:cs="Times New Roman"/>
        </w:rPr>
        <w:t xml:space="preserve"> </w:t>
      </w:r>
    </w:p>
    <w:p w14:paraId="2DB8A78C" w14:textId="77777777" w:rsidR="00B11FDD" w:rsidRPr="00B11FDD" w:rsidRDefault="00B11FDD" w:rsidP="00B11FDD">
      <w:pPr>
        <w:spacing w:line="360" w:lineRule="auto"/>
        <w:jc w:val="both"/>
        <w:rPr>
          <w:rFonts w:ascii="Times New Roman" w:hAnsi="Times New Roman" w:cs="Times New Roman"/>
        </w:rPr>
      </w:pPr>
    </w:p>
    <w:p w14:paraId="38981B3A" w14:textId="20007DC1" w:rsidR="00F62C28" w:rsidRDefault="00B11FDD" w:rsidP="00B11FDD">
      <w:pPr>
        <w:pStyle w:val="Prrafodelista"/>
        <w:numPr>
          <w:ilvl w:val="0"/>
          <w:numId w:val="4"/>
        </w:numPr>
        <w:spacing w:line="360" w:lineRule="auto"/>
        <w:jc w:val="both"/>
        <w:rPr>
          <w:rFonts w:ascii="Times New Roman" w:hAnsi="Times New Roman" w:cs="Times New Roman"/>
        </w:rPr>
      </w:pPr>
      <w:r w:rsidRPr="00B11FDD">
        <w:rPr>
          <w:rFonts w:ascii="Times New Roman" w:hAnsi="Times New Roman" w:cs="Times New Roman"/>
        </w:rPr>
        <w:t xml:space="preserve">Hernández, A., et al. (2024). </w:t>
      </w:r>
      <w:proofErr w:type="spellStart"/>
      <w:r w:rsidRPr="00B11FDD">
        <w:rPr>
          <w:rFonts w:ascii="Times New Roman" w:hAnsi="Times New Roman" w:cs="Times New Roman"/>
        </w:rPr>
        <w:t>The</w:t>
      </w:r>
      <w:proofErr w:type="spellEnd"/>
      <w:r w:rsidRPr="00B11FDD">
        <w:rPr>
          <w:rFonts w:ascii="Times New Roman" w:hAnsi="Times New Roman" w:cs="Times New Roman"/>
        </w:rPr>
        <w:t xml:space="preserve"> role </w:t>
      </w:r>
      <w:proofErr w:type="spellStart"/>
      <w:r w:rsidRPr="00B11FDD">
        <w:rPr>
          <w:rFonts w:ascii="Times New Roman" w:hAnsi="Times New Roman" w:cs="Times New Roman"/>
        </w:rPr>
        <w:t>of</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resilience</w:t>
      </w:r>
      <w:proofErr w:type="spellEnd"/>
      <w:r w:rsidRPr="00B11FDD">
        <w:rPr>
          <w:rFonts w:ascii="Times New Roman" w:hAnsi="Times New Roman" w:cs="Times New Roman"/>
        </w:rPr>
        <w:t xml:space="preserve"> in </w:t>
      </w:r>
      <w:proofErr w:type="spellStart"/>
      <w:r w:rsidRPr="00B11FDD">
        <w:rPr>
          <w:rFonts w:ascii="Times New Roman" w:hAnsi="Times New Roman" w:cs="Times New Roman"/>
        </w:rPr>
        <w:t>the</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psychological</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adjustment</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to</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breast</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cancer</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treatment</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Psychology</w:t>
      </w:r>
      <w:proofErr w:type="spellEnd"/>
      <w:r w:rsidRPr="00B11FDD">
        <w:rPr>
          <w:rFonts w:ascii="Times New Roman" w:hAnsi="Times New Roman" w:cs="Times New Roman"/>
        </w:rPr>
        <w:t xml:space="preserve"> in </w:t>
      </w:r>
      <w:proofErr w:type="spellStart"/>
      <w:r w:rsidRPr="00B11FDD">
        <w:rPr>
          <w:rFonts w:ascii="Times New Roman" w:hAnsi="Times New Roman" w:cs="Times New Roman"/>
        </w:rPr>
        <w:t>Oncology</w:t>
      </w:r>
      <w:proofErr w:type="spellEnd"/>
      <w:r w:rsidRPr="00B11FDD">
        <w:rPr>
          <w:rFonts w:ascii="Times New Roman" w:hAnsi="Times New Roman" w:cs="Times New Roman"/>
        </w:rPr>
        <w:t>, 15(3), 250-261.</w:t>
      </w:r>
    </w:p>
    <w:p w14:paraId="307DCE49" w14:textId="77777777" w:rsidR="00B11FDD" w:rsidRPr="00B11FDD" w:rsidRDefault="00B11FDD" w:rsidP="00B11FDD">
      <w:pPr>
        <w:pStyle w:val="Prrafodelista"/>
        <w:spacing w:line="360" w:lineRule="auto"/>
        <w:rPr>
          <w:rFonts w:ascii="Times New Roman" w:hAnsi="Times New Roman" w:cs="Times New Roman"/>
        </w:rPr>
      </w:pPr>
    </w:p>
    <w:p w14:paraId="192C9E2C" w14:textId="77777777" w:rsidR="00B11FDD" w:rsidRPr="00B11FDD" w:rsidRDefault="00B11FDD" w:rsidP="00B11FDD">
      <w:pPr>
        <w:pStyle w:val="Prrafodelista"/>
        <w:numPr>
          <w:ilvl w:val="0"/>
          <w:numId w:val="4"/>
        </w:numPr>
        <w:spacing w:line="360" w:lineRule="auto"/>
        <w:jc w:val="both"/>
        <w:rPr>
          <w:rFonts w:ascii="Times New Roman" w:hAnsi="Times New Roman" w:cs="Times New Roman"/>
        </w:rPr>
      </w:pPr>
      <w:proofErr w:type="spellStart"/>
      <w:r w:rsidRPr="00B11FDD">
        <w:rPr>
          <w:rFonts w:ascii="Times New Roman" w:hAnsi="Times New Roman" w:cs="Times New Roman"/>
        </w:rPr>
        <w:t>Iasiello</w:t>
      </w:r>
      <w:proofErr w:type="spellEnd"/>
      <w:r w:rsidRPr="00B11FDD">
        <w:rPr>
          <w:rFonts w:ascii="Times New Roman" w:hAnsi="Times New Roman" w:cs="Times New Roman"/>
        </w:rPr>
        <w:t xml:space="preserve">, M., van </w:t>
      </w:r>
      <w:proofErr w:type="spellStart"/>
      <w:r w:rsidRPr="00B11FDD">
        <w:rPr>
          <w:rFonts w:ascii="Times New Roman" w:hAnsi="Times New Roman" w:cs="Times New Roman"/>
        </w:rPr>
        <w:t>Agteren</w:t>
      </w:r>
      <w:proofErr w:type="spellEnd"/>
      <w:r w:rsidRPr="00B11FDD">
        <w:rPr>
          <w:rFonts w:ascii="Times New Roman" w:hAnsi="Times New Roman" w:cs="Times New Roman"/>
        </w:rPr>
        <w:t xml:space="preserve">, J., Ali, K., et al. (2024). Viabilidad e impacto de una intervención virtual de salud mental para mujeres con cáncer de mama: Un estudio de métodos mixtos. </w:t>
      </w:r>
      <w:r w:rsidRPr="00B11FDD">
        <w:rPr>
          <w:rFonts w:ascii="Times New Roman" w:hAnsi="Times New Roman" w:cs="Times New Roman"/>
          <w:i/>
          <w:iCs/>
        </w:rPr>
        <w:t>Revista Asia-Pacífico de Oncología Clínica</w:t>
      </w:r>
      <w:r w:rsidRPr="00B11FDD">
        <w:rPr>
          <w:rFonts w:ascii="Times New Roman" w:hAnsi="Times New Roman" w:cs="Times New Roman"/>
        </w:rPr>
        <w:t xml:space="preserve">. </w:t>
      </w:r>
      <w:hyperlink r:id="rId28" w:tgtFrame="_new" w:history="1">
        <w:r w:rsidRPr="00B11FDD">
          <w:rPr>
            <w:rStyle w:val="Hipervnculo"/>
            <w:rFonts w:ascii="Times New Roman" w:hAnsi="Times New Roman" w:cs="Times New Roman"/>
          </w:rPr>
          <w:t>https://doi.org/10.1111/ajco.14060</w:t>
        </w:r>
      </w:hyperlink>
    </w:p>
    <w:p w14:paraId="5FBCC5D7" w14:textId="2BD7A3F7" w:rsidR="00B11FDD" w:rsidRPr="00B11FDD" w:rsidRDefault="00B11FDD" w:rsidP="00B11FDD">
      <w:pPr>
        <w:pStyle w:val="Prrafodelista"/>
        <w:numPr>
          <w:ilvl w:val="0"/>
          <w:numId w:val="4"/>
        </w:numPr>
        <w:spacing w:line="360" w:lineRule="auto"/>
        <w:jc w:val="both"/>
        <w:rPr>
          <w:rFonts w:ascii="Times New Roman" w:hAnsi="Times New Roman" w:cs="Times New Roman"/>
        </w:rPr>
      </w:pPr>
      <w:proofErr w:type="spellStart"/>
      <w:r w:rsidRPr="00B11FDD">
        <w:rPr>
          <w:rFonts w:ascii="Times New Roman" w:hAnsi="Times New Roman" w:cs="Times New Roman"/>
        </w:rPr>
        <w:t>Janitra</w:t>
      </w:r>
      <w:proofErr w:type="spellEnd"/>
      <w:r w:rsidRPr="00B11FDD">
        <w:rPr>
          <w:rFonts w:ascii="Times New Roman" w:hAnsi="Times New Roman" w:cs="Times New Roman"/>
        </w:rPr>
        <w:t xml:space="preserve">, F. E., </w:t>
      </w:r>
      <w:proofErr w:type="spellStart"/>
      <w:r w:rsidRPr="00B11FDD">
        <w:rPr>
          <w:rFonts w:ascii="Times New Roman" w:hAnsi="Times New Roman" w:cs="Times New Roman"/>
        </w:rPr>
        <w:t>Aini</w:t>
      </w:r>
      <w:proofErr w:type="spellEnd"/>
      <w:r w:rsidRPr="00B11FDD">
        <w:rPr>
          <w:rFonts w:ascii="Times New Roman" w:hAnsi="Times New Roman" w:cs="Times New Roman"/>
        </w:rPr>
        <w:t xml:space="preserve">, N., &amp; </w:t>
      </w:r>
      <w:proofErr w:type="spellStart"/>
      <w:r w:rsidRPr="00B11FDD">
        <w:rPr>
          <w:rFonts w:ascii="Times New Roman" w:hAnsi="Times New Roman" w:cs="Times New Roman"/>
        </w:rPr>
        <w:t>Wicaksana</w:t>
      </w:r>
      <w:proofErr w:type="spellEnd"/>
      <w:r w:rsidRPr="00B11FDD">
        <w:rPr>
          <w:rFonts w:ascii="Times New Roman" w:hAnsi="Times New Roman" w:cs="Times New Roman"/>
        </w:rPr>
        <w:t xml:space="preserve">, A. L. (2023). </w:t>
      </w:r>
      <w:proofErr w:type="spellStart"/>
      <w:r w:rsidRPr="00B11FDD">
        <w:rPr>
          <w:rFonts w:ascii="Times New Roman" w:hAnsi="Times New Roman" w:cs="Times New Roman"/>
        </w:rPr>
        <w:t>Resilience-related</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breast</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cancer</w:t>
      </w:r>
      <w:proofErr w:type="spellEnd"/>
      <w:r w:rsidRPr="00B11FDD">
        <w:rPr>
          <w:rFonts w:ascii="Times New Roman" w:hAnsi="Times New Roman" w:cs="Times New Roman"/>
        </w:rPr>
        <w:t xml:space="preserve">: A concept </w:t>
      </w:r>
      <w:proofErr w:type="spellStart"/>
      <w:r w:rsidRPr="00B11FDD">
        <w:rPr>
          <w:rFonts w:ascii="Times New Roman" w:hAnsi="Times New Roman" w:cs="Times New Roman"/>
        </w:rPr>
        <w:t>analysis</w:t>
      </w:r>
      <w:proofErr w:type="spellEnd"/>
      <w:r w:rsidRPr="00B11FDD">
        <w:rPr>
          <w:rFonts w:ascii="Times New Roman" w:hAnsi="Times New Roman" w:cs="Times New Roman"/>
        </w:rPr>
        <w:t xml:space="preserve">. </w:t>
      </w:r>
      <w:r w:rsidRPr="00B11FDD">
        <w:rPr>
          <w:rFonts w:ascii="Times New Roman" w:hAnsi="Times New Roman" w:cs="Times New Roman"/>
          <w:i/>
          <w:iCs/>
        </w:rPr>
        <w:t xml:space="preserve">Nurse Media </w:t>
      </w:r>
      <w:proofErr w:type="spellStart"/>
      <w:r w:rsidRPr="00B11FDD">
        <w:rPr>
          <w:rFonts w:ascii="Times New Roman" w:hAnsi="Times New Roman" w:cs="Times New Roman"/>
          <w:i/>
          <w:iCs/>
        </w:rPr>
        <w:t>Journal</w:t>
      </w:r>
      <w:proofErr w:type="spellEnd"/>
      <w:r w:rsidRPr="00B11FDD">
        <w:rPr>
          <w:rFonts w:ascii="Times New Roman" w:hAnsi="Times New Roman" w:cs="Times New Roman"/>
          <w:i/>
          <w:iCs/>
        </w:rPr>
        <w:t xml:space="preserve"> </w:t>
      </w:r>
      <w:proofErr w:type="spellStart"/>
      <w:r w:rsidRPr="00B11FDD">
        <w:rPr>
          <w:rFonts w:ascii="Times New Roman" w:hAnsi="Times New Roman" w:cs="Times New Roman"/>
          <w:i/>
          <w:iCs/>
        </w:rPr>
        <w:t>of</w:t>
      </w:r>
      <w:proofErr w:type="spellEnd"/>
      <w:r w:rsidRPr="00B11FDD">
        <w:rPr>
          <w:rFonts w:ascii="Times New Roman" w:hAnsi="Times New Roman" w:cs="Times New Roman"/>
          <w:i/>
          <w:iCs/>
        </w:rPr>
        <w:t xml:space="preserve"> </w:t>
      </w:r>
      <w:proofErr w:type="spellStart"/>
      <w:r w:rsidRPr="00B11FDD">
        <w:rPr>
          <w:rFonts w:ascii="Times New Roman" w:hAnsi="Times New Roman" w:cs="Times New Roman"/>
          <w:i/>
          <w:iCs/>
        </w:rPr>
        <w:t>Nursing</w:t>
      </w:r>
      <w:proofErr w:type="spellEnd"/>
      <w:r w:rsidRPr="00B11FDD">
        <w:rPr>
          <w:rFonts w:ascii="Times New Roman" w:hAnsi="Times New Roman" w:cs="Times New Roman"/>
          <w:i/>
          <w:iCs/>
        </w:rPr>
        <w:t>, 13</w:t>
      </w:r>
      <w:r w:rsidRPr="00B11FDD">
        <w:rPr>
          <w:rFonts w:ascii="Times New Roman" w:hAnsi="Times New Roman" w:cs="Times New Roman"/>
        </w:rPr>
        <w:t xml:space="preserve">(1), 31-55. </w:t>
      </w:r>
      <w:hyperlink r:id="rId29" w:history="1">
        <w:r w:rsidRPr="00B11FDD">
          <w:rPr>
            <w:rStyle w:val="Hipervnculo"/>
            <w:rFonts w:ascii="Times New Roman" w:hAnsi="Times New Roman" w:cs="Times New Roman"/>
          </w:rPr>
          <w:t>https://doi.org/10.14710/nmjn.v13i1.45996</w:t>
        </w:r>
      </w:hyperlink>
      <w:r>
        <w:rPr>
          <w:rFonts w:ascii="Times New Roman" w:hAnsi="Times New Roman" w:cs="Times New Roman"/>
        </w:rPr>
        <w:t xml:space="preserve"> </w:t>
      </w:r>
    </w:p>
    <w:p w14:paraId="67FEAA5C" w14:textId="77777777" w:rsidR="00B11FDD" w:rsidRPr="00B11FDD" w:rsidRDefault="00B11FDD" w:rsidP="00B11FDD">
      <w:pPr>
        <w:pStyle w:val="Prrafodelista"/>
        <w:numPr>
          <w:ilvl w:val="0"/>
          <w:numId w:val="4"/>
        </w:numPr>
        <w:spacing w:line="360" w:lineRule="auto"/>
        <w:jc w:val="both"/>
        <w:rPr>
          <w:rFonts w:ascii="Times New Roman" w:hAnsi="Times New Roman" w:cs="Times New Roman"/>
        </w:rPr>
      </w:pPr>
      <w:proofErr w:type="spellStart"/>
      <w:r w:rsidRPr="00B11FDD">
        <w:rPr>
          <w:rFonts w:ascii="Times New Roman" w:hAnsi="Times New Roman" w:cs="Times New Roman"/>
        </w:rPr>
        <w:lastRenderedPageBreak/>
        <w:t>Karimi</w:t>
      </w:r>
      <w:proofErr w:type="spellEnd"/>
      <w:r w:rsidRPr="00B11FDD">
        <w:rPr>
          <w:rFonts w:ascii="Times New Roman" w:hAnsi="Times New Roman" w:cs="Times New Roman"/>
        </w:rPr>
        <w:t xml:space="preserve">, M., &amp; </w:t>
      </w:r>
      <w:proofErr w:type="spellStart"/>
      <w:r w:rsidRPr="00B11FDD">
        <w:rPr>
          <w:rFonts w:ascii="Times New Roman" w:hAnsi="Times New Roman" w:cs="Times New Roman"/>
        </w:rPr>
        <w:t>Shariatnia</w:t>
      </w:r>
      <w:proofErr w:type="spellEnd"/>
      <w:r w:rsidRPr="00B11FDD">
        <w:rPr>
          <w:rFonts w:ascii="Times New Roman" w:hAnsi="Times New Roman" w:cs="Times New Roman"/>
        </w:rPr>
        <w:t xml:space="preserve">, K. (2017). </w:t>
      </w:r>
      <w:proofErr w:type="spellStart"/>
      <w:r w:rsidRPr="00B11FDD">
        <w:rPr>
          <w:rFonts w:ascii="Times New Roman" w:hAnsi="Times New Roman" w:cs="Times New Roman"/>
        </w:rPr>
        <w:t>Effect</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of</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spirituality</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therapy</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on</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the</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resilience</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of</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women</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with</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breast</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cancer</w:t>
      </w:r>
      <w:proofErr w:type="spellEnd"/>
      <w:r w:rsidRPr="00B11FDD">
        <w:rPr>
          <w:rFonts w:ascii="Times New Roman" w:hAnsi="Times New Roman" w:cs="Times New Roman"/>
        </w:rPr>
        <w:t xml:space="preserve"> in </w:t>
      </w:r>
      <w:proofErr w:type="spellStart"/>
      <w:r w:rsidRPr="00B11FDD">
        <w:rPr>
          <w:rFonts w:ascii="Times New Roman" w:hAnsi="Times New Roman" w:cs="Times New Roman"/>
        </w:rPr>
        <w:t>Tehran</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Iran</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i/>
          <w:iCs/>
        </w:rPr>
        <w:t>Journal</w:t>
      </w:r>
      <w:proofErr w:type="spellEnd"/>
      <w:r w:rsidRPr="00B11FDD">
        <w:rPr>
          <w:rFonts w:ascii="Times New Roman" w:hAnsi="Times New Roman" w:cs="Times New Roman"/>
          <w:i/>
          <w:iCs/>
        </w:rPr>
        <w:t xml:space="preserve"> </w:t>
      </w:r>
      <w:proofErr w:type="spellStart"/>
      <w:r w:rsidRPr="00B11FDD">
        <w:rPr>
          <w:rFonts w:ascii="Times New Roman" w:hAnsi="Times New Roman" w:cs="Times New Roman"/>
          <w:i/>
          <w:iCs/>
        </w:rPr>
        <w:t>of</w:t>
      </w:r>
      <w:proofErr w:type="spellEnd"/>
      <w:r w:rsidRPr="00B11FDD">
        <w:rPr>
          <w:rFonts w:ascii="Times New Roman" w:hAnsi="Times New Roman" w:cs="Times New Roman"/>
          <w:i/>
          <w:iCs/>
        </w:rPr>
        <w:t xml:space="preserve"> </w:t>
      </w:r>
      <w:proofErr w:type="spellStart"/>
      <w:r w:rsidRPr="00B11FDD">
        <w:rPr>
          <w:rFonts w:ascii="Times New Roman" w:hAnsi="Times New Roman" w:cs="Times New Roman"/>
          <w:i/>
          <w:iCs/>
        </w:rPr>
        <w:t>Gorgan</w:t>
      </w:r>
      <w:proofErr w:type="spellEnd"/>
      <w:r w:rsidRPr="00B11FDD">
        <w:rPr>
          <w:rFonts w:ascii="Times New Roman" w:hAnsi="Times New Roman" w:cs="Times New Roman"/>
          <w:i/>
          <w:iCs/>
        </w:rPr>
        <w:t xml:space="preserve"> </w:t>
      </w:r>
      <w:proofErr w:type="spellStart"/>
      <w:r w:rsidRPr="00B11FDD">
        <w:rPr>
          <w:rFonts w:ascii="Times New Roman" w:hAnsi="Times New Roman" w:cs="Times New Roman"/>
          <w:i/>
          <w:iCs/>
        </w:rPr>
        <w:t>University</w:t>
      </w:r>
      <w:proofErr w:type="spellEnd"/>
      <w:r w:rsidRPr="00B11FDD">
        <w:rPr>
          <w:rFonts w:ascii="Times New Roman" w:hAnsi="Times New Roman" w:cs="Times New Roman"/>
          <w:i/>
          <w:iCs/>
        </w:rPr>
        <w:t xml:space="preserve"> </w:t>
      </w:r>
      <w:proofErr w:type="spellStart"/>
      <w:r w:rsidRPr="00B11FDD">
        <w:rPr>
          <w:rFonts w:ascii="Times New Roman" w:hAnsi="Times New Roman" w:cs="Times New Roman"/>
          <w:i/>
          <w:iCs/>
        </w:rPr>
        <w:t>of</w:t>
      </w:r>
      <w:proofErr w:type="spellEnd"/>
      <w:r w:rsidRPr="00B11FDD">
        <w:rPr>
          <w:rFonts w:ascii="Times New Roman" w:hAnsi="Times New Roman" w:cs="Times New Roman"/>
          <w:i/>
          <w:iCs/>
        </w:rPr>
        <w:t xml:space="preserve"> Medical </w:t>
      </w:r>
      <w:proofErr w:type="spellStart"/>
      <w:r w:rsidRPr="00B11FDD">
        <w:rPr>
          <w:rFonts w:ascii="Times New Roman" w:hAnsi="Times New Roman" w:cs="Times New Roman"/>
          <w:i/>
          <w:iCs/>
        </w:rPr>
        <w:t>Sciences</w:t>
      </w:r>
      <w:proofErr w:type="spellEnd"/>
      <w:r w:rsidRPr="00B11FDD">
        <w:rPr>
          <w:rFonts w:ascii="Times New Roman" w:hAnsi="Times New Roman" w:cs="Times New Roman"/>
          <w:i/>
          <w:iCs/>
        </w:rPr>
        <w:t>, 19</w:t>
      </w:r>
      <w:r w:rsidRPr="00B11FDD">
        <w:rPr>
          <w:rFonts w:ascii="Times New Roman" w:hAnsi="Times New Roman" w:cs="Times New Roman"/>
        </w:rPr>
        <w:t>(4), 32-37.</w:t>
      </w:r>
    </w:p>
    <w:p w14:paraId="2FDA82C9" w14:textId="4B3AA1BC" w:rsidR="00B11FDD" w:rsidRPr="00B11FDD" w:rsidRDefault="00B11FDD" w:rsidP="00B11FDD">
      <w:pPr>
        <w:pStyle w:val="Prrafodelista"/>
        <w:numPr>
          <w:ilvl w:val="0"/>
          <w:numId w:val="4"/>
        </w:numPr>
        <w:spacing w:line="360" w:lineRule="auto"/>
        <w:jc w:val="both"/>
        <w:rPr>
          <w:rFonts w:ascii="Times New Roman" w:hAnsi="Times New Roman" w:cs="Times New Roman"/>
        </w:rPr>
      </w:pPr>
      <w:proofErr w:type="spellStart"/>
      <w:r w:rsidRPr="00B11FDD">
        <w:rPr>
          <w:rFonts w:ascii="Times New Roman" w:hAnsi="Times New Roman" w:cs="Times New Roman"/>
        </w:rPr>
        <w:t>Khosla</w:t>
      </w:r>
      <w:proofErr w:type="spellEnd"/>
      <w:r w:rsidRPr="00B11FDD">
        <w:rPr>
          <w:rFonts w:ascii="Times New Roman" w:hAnsi="Times New Roman" w:cs="Times New Roman"/>
        </w:rPr>
        <w:t xml:space="preserve">, M. (2017). </w:t>
      </w:r>
      <w:proofErr w:type="spellStart"/>
      <w:r w:rsidRPr="00B11FDD">
        <w:rPr>
          <w:rFonts w:ascii="Times New Roman" w:hAnsi="Times New Roman" w:cs="Times New Roman"/>
        </w:rPr>
        <w:t>Resilience</w:t>
      </w:r>
      <w:proofErr w:type="spellEnd"/>
      <w:r w:rsidRPr="00B11FDD">
        <w:rPr>
          <w:rFonts w:ascii="Times New Roman" w:hAnsi="Times New Roman" w:cs="Times New Roman"/>
        </w:rPr>
        <w:t xml:space="preserve"> and </w:t>
      </w:r>
      <w:proofErr w:type="spellStart"/>
      <w:r w:rsidRPr="00B11FDD">
        <w:rPr>
          <w:rFonts w:ascii="Times New Roman" w:hAnsi="Times New Roman" w:cs="Times New Roman"/>
        </w:rPr>
        <w:t>health</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Implications</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for</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interventions</w:t>
      </w:r>
      <w:proofErr w:type="spellEnd"/>
      <w:r w:rsidRPr="00B11FDD">
        <w:rPr>
          <w:rFonts w:ascii="Times New Roman" w:hAnsi="Times New Roman" w:cs="Times New Roman"/>
        </w:rPr>
        <w:t xml:space="preserve"> and </w:t>
      </w:r>
      <w:proofErr w:type="spellStart"/>
      <w:r w:rsidRPr="00B11FDD">
        <w:rPr>
          <w:rFonts w:ascii="Times New Roman" w:hAnsi="Times New Roman" w:cs="Times New Roman"/>
        </w:rPr>
        <w:t>policy</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making</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i/>
          <w:iCs/>
        </w:rPr>
        <w:t>Psychological</w:t>
      </w:r>
      <w:proofErr w:type="spellEnd"/>
      <w:r w:rsidRPr="00B11FDD">
        <w:rPr>
          <w:rFonts w:ascii="Times New Roman" w:hAnsi="Times New Roman" w:cs="Times New Roman"/>
          <w:i/>
          <w:iCs/>
        </w:rPr>
        <w:t xml:space="preserve"> </w:t>
      </w:r>
      <w:proofErr w:type="spellStart"/>
      <w:r w:rsidRPr="00B11FDD">
        <w:rPr>
          <w:rFonts w:ascii="Times New Roman" w:hAnsi="Times New Roman" w:cs="Times New Roman"/>
          <w:i/>
          <w:iCs/>
        </w:rPr>
        <w:t>Studies</w:t>
      </w:r>
      <w:proofErr w:type="spellEnd"/>
      <w:r w:rsidRPr="00B11FDD">
        <w:rPr>
          <w:rFonts w:ascii="Times New Roman" w:hAnsi="Times New Roman" w:cs="Times New Roman"/>
          <w:i/>
          <w:iCs/>
        </w:rPr>
        <w:t>, 62</w:t>
      </w:r>
      <w:r w:rsidRPr="00B11FDD">
        <w:rPr>
          <w:rFonts w:ascii="Times New Roman" w:hAnsi="Times New Roman" w:cs="Times New Roman"/>
        </w:rPr>
        <w:t xml:space="preserve">(3), 233-240. </w:t>
      </w:r>
      <w:hyperlink r:id="rId30" w:history="1">
        <w:r w:rsidRPr="00B11FDD">
          <w:rPr>
            <w:rStyle w:val="Hipervnculo"/>
            <w:rFonts w:ascii="Times New Roman" w:hAnsi="Times New Roman" w:cs="Times New Roman"/>
          </w:rPr>
          <w:t>https://doi.org/10.1007/s12646-017-0415-9</w:t>
        </w:r>
      </w:hyperlink>
      <w:r>
        <w:rPr>
          <w:rFonts w:ascii="Times New Roman" w:hAnsi="Times New Roman" w:cs="Times New Roman"/>
        </w:rPr>
        <w:t xml:space="preserve"> </w:t>
      </w:r>
    </w:p>
    <w:p w14:paraId="6CD81A0E" w14:textId="1AF0503F" w:rsidR="00B11FDD" w:rsidRPr="00B11FDD" w:rsidRDefault="00B11FDD" w:rsidP="00B11FDD">
      <w:pPr>
        <w:pStyle w:val="Prrafodelista"/>
        <w:numPr>
          <w:ilvl w:val="0"/>
          <w:numId w:val="4"/>
        </w:numPr>
        <w:spacing w:line="360" w:lineRule="auto"/>
        <w:jc w:val="both"/>
        <w:rPr>
          <w:rFonts w:ascii="Times New Roman" w:hAnsi="Times New Roman" w:cs="Times New Roman"/>
        </w:rPr>
      </w:pPr>
      <w:r w:rsidRPr="00B11FDD">
        <w:rPr>
          <w:rFonts w:ascii="Times New Roman" w:hAnsi="Times New Roman" w:cs="Times New Roman"/>
        </w:rPr>
        <w:t xml:space="preserve">Kong, L. X., Yang, Y., Zhao, Q., &amp; Feng, Z. (2024). </w:t>
      </w:r>
      <w:proofErr w:type="spellStart"/>
      <w:r w:rsidRPr="00B11FDD">
        <w:rPr>
          <w:rFonts w:ascii="Times New Roman" w:hAnsi="Times New Roman" w:cs="Times New Roman"/>
        </w:rPr>
        <w:t>Effect</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of</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resilience</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on</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quality</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of</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life</w:t>
      </w:r>
      <w:proofErr w:type="spellEnd"/>
      <w:r w:rsidRPr="00B11FDD">
        <w:rPr>
          <w:rFonts w:ascii="Times New Roman" w:hAnsi="Times New Roman" w:cs="Times New Roman"/>
        </w:rPr>
        <w:t xml:space="preserve"> and </w:t>
      </w:r>
      <w:proofErr w:type="spellStart"/>
      <w:r w:rsidRPr="00B11FDD">
        <w:rPr>
          <w:rFonts w:ascii="Times New Roman" w:hAnsi="Times New Roman" w:cs="Times New Roman"/>
        </w:rPr>
        <w:t>anxiety</w:t>
      </w:r>
      <w:proofErr w:type="spellEnd"/>
      <w:r w:rsidRPr="00B11FDD">
        <w:rPr>
          <w:rFonts w:ascii="Times New Roman" w:hAnsi="Times New Roman" w:cs="Times New Roman"/>
        </w:rPr>
        <w:t xml:space="preserve"> in </w:t>
      </w:r>
      <w:proofErr w:type="spellStart"/>
      <w:r w:rsidRPr="00B11FDD">
        <w:rPr>
          <w:rFonts w:ascii="Times New Roman" w:hAnsi="Times New Roman" w:cs="Times New Roman"/>
        </w:rPr>
        <w:t>patients</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with</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breast</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cancer</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i/>
          <w:iCs/>
        </w:rPr>
        <w:t>World</w:t>
      </w:r>
      <w:proofErr w:type="spellEnd"/>
      <w:r w:rsidRPr="00B11FDD">
        <w:rPr>
          <w:rFonts w:ascii="Times New Roman" w:hAnsi="Times New Roman" w:cs="Times New Roman"/>
          <w:i/>
          <w:iCs/>
        </w:rPr>
        <w:t xml:space="preserve"> </w:t>
      </w:r>
      <w:proofErr w:type="spellStart"/>
      <w:r w:rsidRPr="00B11FDD">
        <w:rPr>
          <w:rFonts w:ascii="Times New Roman" w:hAnsi="Times New Roman" w:cs="Times New Roman"/>
          <w:i/>
          <w:iCs/>
        </w:rPr>
        <w:t>Journal</w:t>
      </w:r>
      <w:proofErr w:type="spellEnd"/>
      <w:r w:rsidRPr="00B11FDD">
        <w:rPr>
          <w:rFonts w:ascii="Times New Roman" w:hAnsi="Times New Roman" w:cs="Times New Roman"/>
          <w:i/>
          <w:iCs/>
        </w:rPr>
        <w:t xml:space="preserve"> </w:t>
      </w:r>
      <w:proofErr w:type="spellStart"/>
      <w:r w:rsidRPr="00B11FDD">
        <w:rPr>
          <w:rFonts w:ascii="Times New Roman" w:hAnsi="Times New Roman" w:cs="Times New Roman"/>
          <w:i/>
          <w:iCs/>
        </w:rPr>
        <w:t>of</w:t>
      </w:r>
      <w:proofErr w:type="spellEnd"/>
      <w:r w:rsidRPr="00B11FDD">
        <w:rPr>
          <w:rFonts w:ascii="Times New Roman" w:hAnsi="Times New Roman" w:cs="Times New Roman"/>
          <w:i/>
          <w:iCs/>
        </w:rPr>
        <w:t xml:space="preserve"> </w:t>
      </w:r>
      <w:proofErr w:type="spellStart"/>
      <w:r w:rsidRPr="00B11FDD">
        <w:rPr>
          <w:rFonts w:ascii="Times New Roman" w:hAnsi="Times New Roman" w:cs="Times New Roman"/>
          <w:i/>
          <w:iCs/>
        </w:rPr>
        <w:t>Psychiatry</w:t>
      </w:r>
      <w:proofErr w:type="spellEnd"/>
      <w:r w:rsidRPr="00B11FDD">
        <w:rPr>
          <w:rFonts w:ascii="Times New Roman" w:hAnsi="Times New Roman" w:cs="Times New Roman"/>
          <w:i/>
          <w:iCs/>
        </w:rPr>
        <w:t>, 14</w:t>
      </w:r>
      <w:r w:rsidRPr="00B11FDD">
        <w:rPr>
          <w:rFonts w:ascii="Times New Roman" w:hAnsi="Times New Roman" w:cs="Times New Roman"/>
        </w:rPr>
        <w:t xml:space="preserve">(10), 1458-1466. </w:t>
      </w:r>
      <w:hyperlink r:id="rId31" w:history="1">
        <w:r w:rsidRPr="00B11FDD">
          <w:rPr>
            <w:rStyle w:val="Hipervnculo"/>
            <w:rFonts w:ascii="Times New Roman" w:hAnsi="Times New Roman" w:cs="Times New Roman"/>
          </w:rPr>
          <w:t>https://doi.org/10.5498/wjp.v14.i10.1458</w:t>
        </w:r>
      </w:hyperlink>
      <w:r>
        <w:rPr>
          <w:rFonts w:ascii="Times New Roman" w:hAnsi="Times New Roman" w:cs="Times New Roman"/>
        </w:rPr>
        <w:t xml:space="preserve"> </w:t>
      </w:r>
    </w:p>
    <w:p w14:paraId="396C7E67" w14:textId="1E3CDB2A" w:rsidR="00B11FDD" w:rsidRPr="00B11FDD" w:rsidRDefault="00B11FDD" w:rsidP="00B11FDD">
      <w:pPr>
        <w:pStyle w:val="Prrafodelista"/>
        <w:numPr>
          <w:ilvl w:val="0"/>
          <w:numId w:val="4"/>
        </w:numPr>
        <w:spacing w:line="360" w:lineRule="auto"/>
        <w:jc w:val="both"/>
        <w:rPr>
          <w:rFonts w:ascii="Times New Roman" w:hAnsi="Times New Roman" w:cs="Times New Roman"/>
        </w:rPr>
      </w:pPr>
      <w:proofErr w:type="spellStart"/>
      <w:r w:rsidRPr="00B11FDD">
        <w:rPr>
          <w:rFonts w:ascii="Times New Roman" w:hAnsi="Times New Roman" w:cs="Times New Roman"/>
        </w:rPr>
        <w:t>Lamuri</w:t>
      </w:r>
      <w:proofErr w:type="spellEnd"/>
      <w:r w:rsidRPr="00B11FDD">
        <w:rPr>
          <w:rFonts w:ascii="Times New Roman" w:hAnsi="Times New Roman" w:cs="Times New Roman"/>
        </w:rPr>
        <w:t xml:space="preserve">, A. (2023). </w:t>
      </w:r>
      <w:proofErr w:type="spellStart"/>
      <w:r w:rsidRPr="00B11FDD">
        <w:rPr>
          <w:rFonts w:ascii="Times New Roman" w:hAnsi="Times New Roman" w:cs="Times New Roman"/>
        </w:rPr>
        <w:t>Health</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policy</w:t>
      </w:r>
      <w:proofErr w:type="spellEnd"/>
      <w:r w:rsidRPr="00B11FDD">
        <w:rPr>
          <w:rFonts w:ascii="Times New Roman" w:hAnsi="Times New Roman" w:cs="Times New Roman"/>
        </w:rPr>
        <w:t xml:space="preserve"> and mental </w:t>
      </w:r>
      <w:proofErr w:type="spellStart"/>
      <w:r w:rsidRPr="00B11FDD">
        <w:rPr>
          <w:rFonts w:ascii="Times New Roman" w:hAnsi="Times New Roman" w:cs="Times New Roman"/>
        </w:rPr>
        <w:t>resilience</w:t>
      </w:r>
      <w:proofErr w:type="spellEnd"/>
      <w:r w:rsidRPr="00B11FDD">
        <w:rPr>
          <w:rFonts w:ascii="Times New Roman" w:hAnsi="Times New Roman" w:cs="Times New Roman"/>
        </w:rPr>
        <w:t xml:space="preserve"> as </w:t>
      </w:r>
      <w:proofErr w:type="spellStart"/>
      <w:r w:rsidRPr="00B11FDD">
        <w:rPr>
          <w:rFonts w:ascii="Times New Roman" w:hAnsi="Times New Roman" w:cs="Times New Roman"/>
        </w:rPr>
        <w:t>the</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determinants</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of</w:t>
      </w:r>
      <w:proofErr w:type="spellEnd"/>
      <w:r w:rsidRPr="00B11FDD">
        <w:rPr>
          <w:rFonts w:ascii="Times New Roman" w:hAnsi="Times New Roman" w:cs="Times New Roman"/>
        </w:rPr>
        <w:t xml:space="preserve"> burnout, </w:t>
      </w:r>
      <w:proofErr w:type="spellStart"/>
      <w:r w:rsidRPr="00B11FDD">
        <w:rPr>
          <w:rFonts w:ascii="Times New Roman" w:hAnsi="Times New Roman" w:cs="Times New Roman"/>
        </w:rPr>
        <w:t>anxiety</w:t>
      </w:r>
      <w:proofErr w:type="spellEnd"/>
      <w:r w:rsidRPr="00B11FDD">
        <w:rPr>
          <w:rFonts w:ascii="Times New Roman" w:hAnsi="Times New Roman" w:cs="Times New Roman"/>
        </w:rPr>
        <w:t xml:space="preserve">, and </w:t>
      </w:r>
      <w:proofErr w:type="spellStart"/>
      <w:r w:rsidRPr="00B11FDD">
        <w:rPr>
          <w:rFonts w:ascii="Times New Roman" w:hAnsi="Times New Roman" w:cs="Times New Roman"/>
        </w:rPr>
        <w:t>depression</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amidst</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adversity</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i/>
          <w:iCs/>
        </w:rPr>
        <w:t>Research</w:t>
      </w:r>
      <w:proofErr w:type="spellEnd"/>
      <w:r w:rsidRPr="00B11FDD">
        <w:rPr>
          <w:rFonts w:ascii="Times New Roman" w:hAnsi="Times New Roman" w:cs="Times New Roman"/>
          <w:i/>
          <w:iCs/>
        </w:rPr>
        <w:t xml:space="preserve"> </w:t>
      </w:r>
      <w:proofErr w:type="spellStart"/>
      <w:r w:rsidRPr="00B11FDD">
        <w:rPr>
          <w:rFonts w:ascii="Times New Roman" w:hAnsi="Times New Roman" w:cs="Times New Roman"/>
          <w:i/>
          <w:iCs/>
        </w:rPr>
        <w:t>Equals</w:t>
      </w:r>
      <w:proofErr w:type="spellEnd"/>
      <w:r w:rsidRPr="00B11FDD">
        <w:rPr>
          <w:rFonts w:ascii="Times New Roman" w:hAnsi="Times New Roman" w:cs="Times New Roman"/>
        </w:rPr>
        <w:t xml:space="preserve">. </w:t>
      </w:r>
      <w:hyperlink r:id="rId32" w:history="1">
        <w:r w:rsidRPr="00B11FDD">
          <w:rPr>
            <w:rStyle w:val="Hipervnculo"/>
            <w:rFonts w:ascii="Times New Roman" w:hAnsi="Times New Roman" w:cs="Times New Roman"/>
          </w:rPr>
          <w:t>https://doi.org/10.53962/jn77-mprt</w:t>
        </w:r>
      </w:hyperlink>
      <w:r>
        <w:rPr>
          <w:rFonts w:ascii="Times New Roman" w:hAnsi="Times New Roman" w:cs="Times New Roman"/>
        </w:rPr>
        <w:t xml:space="preserve"> </w:t>
      </w:r>
    </w:p>
    <w:p w14:paraId="1239FDE0" w14:textId="77777777" w:rsidR="00B11FDD" w:rsidRPr="00B11FDD" w:rsidRDefault="00B11FDD" w:rsidP="00B11FDD">
      <w:pPr>
        <w:pStyle w:val="Prrafodelista"/>
        <w:numPr>
          <w:ilvl w:val="0"/>
          <w:numId w:val="4"/>
        </w:numPr>
        <w:spacing w:line="360" w:lineRule="auto"/>
        <w:jc w:val="both"/>
        <w:rPr>
          <w:rFonts w:ascii="Times New Roman" w:hAnsi="Times New Roman" w:cs="Times New Roman"/>
        </w:rPr>
      </w:pPr>
      <w:r w:rsidRPr="00B11FDD">
        <w:rPr>
          <w:rFonts w:ascii="Times New Roman" w:hAnsi="Times New Roman" w:cs="Times New Roman"/>
        </w:rPr>
        <w:t xml:space="preserve">Lang-Ramos, P., et al. (2023). Desarrollo y evaluación piloto de una breve intervención psicosocial y de resiliencia para pacientes con cáncer de mama. </w:t>
      </w:r>
      <w:proofErr w:type="spellStart"/>
      <w:r w:rsidRPr="00B11FDD">
        <w:rPr>
          <w:rFonts w:ascii="Times New Roman" w:hAnsi="Times New Roman" w:cs="Times New Roman"/>
          <w:i/>
          <w:iCs/>
        </w:rPr>
        <w:t>The</w:t>
      </w:r>
      <w:proofErr w:type="spellEnd"/>
      <w:r w:rsidRPr="00B11FDD">
        <w:rPr>
          <w:rFonts w:ascii="Times New Roman" w:hAnsi="Times New Roman" w:cs="Times New Roman"/>
          <w:i/>
          <w:iCs/>
        </w:rPr>
        <w:t xml:space="preserve"> </w:t>
      </w:r>
      <w:proofErr w:type="spellStart"/>
      <w:r w:rsidRPr="00B11FDD">
        <w:rPr>
          <w:rFonts w:ascii="Times New Roman" w:hAnsi="Times New Roman" w:cs="Times New Roman"/>
          <w:i/>
          <w:iCs/>
        </w:rPr>
        <w:t>Oncologist</w:t>
      </w:r>
      <w:proofErr w:type="spellEnd"/>
      <w:r w:rsidRPr="00B11FDD">
        <w:rPr>
          <w:rFonts w:ascii="Times New Roman" w:hAnsi="Times New Roman" w:cs="Times New Roman"/>
          <w:i/>
          <w:iCs/>
        </w:rPr>
        <w:t>, 28</w:t>
      </w:r>
      <w:r w:rsidRPr="00B11FDD">
        <w:rPr>
          <w:rFonts w:ascii="Times New Roman" w:hAnsi="Times New Roman" w:cs="Times New Roman"/>
        </w:rPr>
        <w:t xml:space="preserve">(8), e669-e677. </w:t>
      </w:r>
      <w:hyperlink r:id="rId33" w:tgtFrame="_new" w:history="1">
        <w:r w:rsidRPr="00B11FDD">
          <w:rPr>
            <w:rStyle w:val="Hipervnculo"/>
            <w:rFonts w:ascii="Times New Roman" w:hAnsi="Times New Roman" w:cs="Times New Roman"/>
          </w:rPr>
          <w:t>https://doi.org/10.1093/oncolo/oyad097</w:t>
        </w:r>
      </w:hyperlink>
    </w:p>
    <w:p w14:paraId="55CD46A7" w14:textId="77777777" w:rsidR="00B11FDD" w:rsidRPr="00B11FDD" w:rsidRDefault="00B11FDD" w:rsidP="00B11FDD">
      <w:pPr>
        <w:pStyle w:val="Prrafodelista"/>
        <w:numPr>
          <w:ilvl w:val="0"/>
          <w:numId w:val="4"/>
        </w:numPr>
        <w:spacing w:line="360" w:lineRule="auto"/>
        <w:jc w:val="both"/>
        <w:rPr>
          <w:rFonts w:ascii="Times New Roman" w:hAnsi="Times New Roman" w:cs="Times New Roman"/>
        </w:rPr>
      </w:pPr>
      <w:proofErr w:type="spellStart"/>
      <w:r w:rsidRPr="00B11FDD">
        <w:rPr>
          <w:rFonts w:ascii="Times New Roman" w:hAnsi="Times New Roman" w:cs="Times New Roman"/>
        </w:rPr>
        <w:t>Loprinzi</w:t>
      </w:r>
      <w:proofErr w:type="spellEnd"/>
      <w:r w:rsidRPr="00B11FDD">
        <w:rPr>
          <w:rFonts w:ascii="Times New Roman" w:hAnsi="Times New Roman" w:cs="Times New Roman"/>
        </w:rPr>
        <w:t xml:space="preserve">, C. E., </w:t>
      </w:r>
      <w:proofErr w:type="spellStart"/>
      <w:r w:rsidRPr="00B11FDD">
        <w:rPr>
          <w:rFonts w:ascii="Times New Roman" w:hAnsi="Times New Roman" w:cs="Times New Roman"/>
        </w:rPr>
        <w:t>Prasad</w:t>
      </w:r>
      <w:proofErr w:type="spellEnd"/>
      <w:r w:rsidRPr="00B11FDD">
        <w:rPr>
          <w:rFonts w:ascii="Times New Roman" w:hAnsi="Times New Roman" w:cs="Times New Roman"/>
        </w:rPr>
        <w:t xml:space="preserve">, K., Schroeder, D. R., &amp; Sood, A. (2011). Stress </w:t>
      </w:r>
      <w:proofErr w:type="spellStart"/>
      <w:r w:rsidRPr="00B11FDD">
        <w:rPr>
          <w:rFonts w:ascii="Times New Roman" w:hAnsi="Times New Roman" w:cs="Times New Roman"/>
        </w:rPr>
        <w:t>management</w:t>
      </w:r>
      <w:proofErr w:type="spellEnd"/>
      <w:r w:rsidRPr="00B11FDD">
        <w:rPr>
          <w:rFonts w:ascii="Times New Roman" w:hAnsi="Times New Roman" w:cs="Times New Roman"/>
        </w:rPr>
        <w:t xml:space="preserve"> and </w:t>
      </w:r>
      <w:proofErr w:type="spellStart"/>
      <w:r w:rsidRPr="00B11FDD">
        <w:rPr>
          <w:rFonts w:ascii="Times New Roman" w:hAnsi="Times New Roman" w:cs="Times New Roman"/>
        </w:rPr>
        <w:t>resilience</w:t>
      </w:r>
      <w:proofErr w:type="spellEnd"/>
      <w:r w:rsidRPr="00B11FDD">
        <w:rPr>
          <w:rFonts w:ascii="Times New Roman" w:hAnsi="Times New Roman" w:cs="Times New Roman"/>
        </w:rPr>
        <w:t xml:space="preserve"> training (SMART) </w:t>
      </w:r>
      <w:proofErr w:type="spellStart"/>
      <w:r w:rsidRPr="00B11FDD">
        <w:rPr>
          <w:rFonts w:ascii="Times New Roman" w:hAnsi="Times New Roman" w:cs="Times New Roman"/>
        </w:rPr>
        <w:t>program</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to</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decrease</w:t>
      </w:r>
      <w:proofErr w:type="spellEnd"/>
      <w:r w:rsidRPr="00B11FDD">
        <w:rPr>
          <w:rFonts w:ascii="Times New Roman" w:hAnsi="Times New Roman" w:cs="Times New Roman"/>
        </w:rPr>
        <w:t xml:space="preserve"> stress and </w:t>
      </w:r>
      <w:proofErr w:type="spellStart"/>
      <w:r w:rsidRPr="00B11FDD">
        <w:rPr>
          <w:rFonts w:ascii="Times New Roman" w:hAnsi="Times New Roman" w:cs="Times New Roman"/>
        </w:rPr>
        <w:t>enhance</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resilience</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among</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breast</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cancer</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survivors</w:t>
      </w:r>
      <w:proofErr w:type="spellEnd"/>
      <w:r w:rsidRPr="00B11FDD">
        <w:rPr>
          <w:rFonts w:ascii="Times New Roman" w:hAnsi="Times New Roman" w:cs="Times New Roman"/>
        </w:rPr>
        <w:t xml:space="preserve">: A </w:t>
      </w:r>
      <w:proofErr w:type="spellStart"/>
      <w:r w:rsidRPr="00B11FDD">
        <w:rPr>
          <w:rFonts w:ascii="Times New Roman" w:hAnsi="Times New Roman" w:cs="Times New Roman"/>
        </w:rPr>
        <w:t>pilot</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randomized</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clinical</w:t>
      </w:r>
      <w:proofErr w:type="spellEnd"/>
      <w:r w:rsidRPr="00B11FDD">
        <w:rPr>
          <w:rFonts w:ascii="Times New Roman" w:hAnsi="Times New Roman" w:cs="Times New Roman"/>
        </w:rPr>
        <w:t xml:space="preserve"> trial. </w:t>
      </w:r>
      <w:proofErr w:type="spellStart"/>
      <w:r w:rsidRPr="00B11FDD">
        <w:rPr>
          <w:rFonts w:ascii="Times New Roman" w:hAnsi="Times New Roman" w:cs="Times New Roman"/>
          <w:i/>
          <w:iCs/>
        </w:rPr>
        <w:t>Clinical</w:t>
      </w:r>
      <w:proofErr w:type="spellEnd"/>
      <w:r w:rsidRPr="00B11FDD">
        <w:rPr>
          <w:rFonts w:ascii="Times New Roman" w:hAnsi="Times New Roman" w:cs="Times New Roman"/>
          <w:i/>
          <w:iCs/>
        </w:rPr>
        <w:t xml:space="preserve"> </w:t>
      </w:r>
      <w:proofErr w:type="spellStart"/>
      <w:r w:rsidRPr="00B11FDD">
        <w:rPr>
          <w:rFonts w:ascii="Times New Roman" w:hAnsi="Times New Roman" w:cs="Times New Roman"/>
          <w:i/>
          <w:iCs/>
        </w:rPr>
        <w:t>Breast</w:t>
      </w:r>
      <w:proofErr w:type="spellEnd"/>
      <w:r w:rsidRPr="00B11FDD">
        <w:rPr>
          <w:rFonts w:ascii="Times New Roman" w:hAnsi="Times New Roman" w:cs="Times New Roman"/>
          <w:i/>
          <w:iCs/>
        </w:rPr>
        <w:t xml:space="preserve"> </w:t>
      </w:r>
      <w:proofErr w:type="spellStart"/>
      <w:r w:rsidRPr="00B11FDD">
        <w:rPr>
          <w:rFonts w:ascii="Times New Roman" w:hAnsi="Times New Roman" w:cs="Times New Roman"/>
          <w:i/>
          <w:iCs/>
        </w:rPr>
        <w:t>Cancer</w:t>
      </w:r>
      <w:proofErr w:type="spellEnd"/>
      <w:r w:rsidRPr="00B11FDD">
        <w:rPr>
          <w:rFonts w:ascii="Times New Roman" w:hAnsi="Times New Roman" w:cs="Times New Roman"/>
          <w:i/>
          <w:iCs/>
        </w:rPr>
        <w:t>, 11</w:t>
      </w:r>
      <w:r w:rsidRPr="00B11FDD">
        <w:rPr>
          <w:rFonts w:ascii="Times New Roman" w:hAnsi="Times New Roman" w:cs="Times New Roman"/>
        </w:rPr>
        <w:t xml:space="preserve">(6), 364-368. </w:t>
      </w:r>
      <w:hyperlink r:id="rId34" w:tgtFrame="_new" w:history="1">
        <w:r w:rsidRPr="00B11FDD">
          <w:rPr>
            <w:rStyle w:val="Hipervnculo"/>
            <w:rFonts w:ascii="Times New Roman" w:hAnsi="Times New Roman" w:cs="Times New Roman"/>
          </w:rPr>
          <w:t>https://doi.org/10.1016/j.clbc.2011.06.008</w:t>
        </w:r>
      </w:hyperlink>
    </w:p>
    <w:p w14:paraId="3F1C4B10" w14:textId="77777777" w:rsidR="00B11FDD" w:rsidRPr="00B11FDD" w:rsidRDefault="00B11FDD" w:rsidP="00B11FDD">
      <w:pPr>
        <w:pStyle w:val="Prrafodelista"/>
        <w:numPr>
          <w:ilvl w:val="0"/>
          <w:numId w:val="4"/>
        </w:numPr>
        <w:spacing w:line="360" w:lineRule="auto"/>
        <w:jc w:val="both"/>
        <w:rPr>
          <w:rFonts w:ascii="Times New Roman" w:hAnsi="Times New Roman" w:cs="Times New Roman"/>
        </w:rPr>
      </w:pPr>
      <w:r w:rsidRPr="00B11FDD">
        <w:rPr>
          <w:rFonts w:ascii="Times New Roman" w:hAnsi="Times New Roman" w:cs="Times New Roman"/>
        </w:rPr>
        <w:t xml:space="preserve">Ma, Y., et al. (2020). Gestión del cáncer y viviendo con propósito (CALM): Viabilidad y eficacia preliminar en pacientes con cáncer de mama en China. </w:t>
      </w:r>
      <w:r w:rsidRPr="00B11FDD">
        <w:rPr>
          <w:rFonts w:ascii="Times New Roman" w:hAnsi="Times New Roman" w:cs="Times New Roman"/>
          <w:i/>
          <w:iCs/>
        </w:rPr>
        <w:t>Asia-</w:t>
      </w:r>
      <w:proofErr w:type="spellStart"/>
      <w:r w:rsidRPr="00B11FDD">
        <w:rPr>
          <w:rFonts w:ascii="Times New Roman" w:hAnsi="Times New Roman" w:cs="Times New Roman"/>
          <w:i/>
          <w:iCs/>
        </w:rPr>
        <w:t>Pacific</w:t>
      </w:r>
      <w:proofErr w:type="spellEnd"/>
      <w:r w:rsidRPr="00B11FDD">
        <w:rPr>
          <w:rFonts w:ascii="Times New Roman" w:hAnsi="Times New Roman" w:cs="Times New Roman"/>
          <w:i/>
          <w:iCs/>
        </w:rPr>
        <w:t xml:space="preserve"> </w:t>
      </w:r>
      <w:proofErr w:type="spellStart"/>
      <w:r w:rsidRPr="00B11FDD">
        <w:rPr>
          <w:rFonts w:ascii="Times New Roman" w:hAnsi="Times New Roman" w:cs="Times New Roman"/>
          <w:i/>
          <w:iCs/>
        </w:rPr>
        <w:t>Journal</w:t>
      </w:r>
      <w:proofErr w:type="spellEnd"/>
      <w:r w:rsidRPr="00B11FDD">
        <w:rPr>
          <w:rFonts w:ascii="Times New Roman" w:hAnsi="Times New Roman" w:cs="Times New Roman"/>
          <w:i/>
          <w:iCs/>
        </w:rPr>
        <w:t xml:space="preserve"> </w:t>
      </w:r>
      <w:proofErr w:type="spellStart"/>
      <w:r w:rsidRPr="00B11FDD">
        <w:rPr>
          <w:rFonts w:ascii="Times New Roman" w:hAnsi="Times New Roman" w:cs="Times New Roman"/>
          <w:i/>
          <w:iCs/>
        </w:rPr>
        <w:t>of</w:t>
      </w:r>
      <w:proofErr w:type="spellEnd"/>
      <w:r w:rsidRPr="00B11FDD">
        <w:rPr>
          <w:rFonts w:ascii="Times New Roman" w:hAnsi="Times New Roman" w:cs="Times New Roman"/>
          <w:i/>
          <w:iCs/>
        </w:rPr>
        <w:t xml:space="preserve"> </w:t>
      </w:r>
      <w:proofErr w:type="spellStart"/>
      <w:r w:rsidRPr="00B11FDD">
        <w:rPr>
          <w:rFonts w:ascii="Times New Roman" w:hAnsi="Times New Roman" w:cs="Times New Roman"/>
          <w:i/>
          <w:iCs/>
        </w:rPr>
        <w:t>Clinical</w:t>
      </w:r>
      <w:proofErr w:type="spellEnd"/>
      <w:r w:rsidRPr="00B11FDD">
        <w:rPr>
          <w:rFonts w:ascii="Times New Roman" w:hAnsi="Times New Roman" w:cs="Times New Roman"/>
          <w:i/>
          <w:iCs/>
        </w:rPr>
        <w:t xml:space="preserve"> </w:t>
      </w:r>
      <w:proofErr w:type="spellStart"/>
      <w:r w:rsidRPr="00B11FDD">
        <w:rPr>
          <w:rFonts w:ascii="Times New Roman" w:hAnsi="Times New Roman" w:cs="Times New Roman"/>
          <w:i/>
          <w:iCs/>
        </w:rPr>
        <w:t>Oncology</w:t>
      </w:r>
      <w:proofErr w:type="spellEnd"/>
      <w:r w:rsidRPr="00B11FDD">
        <w:rPr>
          <w:rFonts w:ascii="Times New Roman" w:hAnsi="Times New Roman" w:cs="Times New Roman"/>
          <w:i/>
          <w:iCs/>
        </w:rPr>
        <w:t>, 16</w:t>
      </w:r>
      <w:r w:rsidRPr="00B11FDD">
        <w:rPr>
          <w:rFonts w:ascii="Times New Roman" w:hAnsi="Times New Roman" w:cs="Times New Roman"/>
        </w:rPr>
        <w:t xml:space="preserve">(4), e123–e131. </w:t>
      </w:r>
      <w:hyperlink r:id="rId35" w:tgtFrame="_new" w:history="1">
        <w:r w:rsidRPr="00B11FDD">
          <w:rPr>
            <w:rStyle w:val="Hipervnculo"/>
            <w:rFonts w:ascii="Times New Roman" w:hAnsi="Times New Roman" w:cs="Times New Roman"/>
          </w:rPr>
          <w:t>https://doi.org/10.1111/ajco.14060</w:t>
        </w:r>
      </w:hyperlink>
    </w:p>
    <w:p w14:paraId="3B7868D9" w14:textId="77777777" w:rsidR="00B11FDD" w:rsidRPr="00B11FDD" w:rsidRDefault="00B11FDD" w:rsidP="00B11FDD">
      <w:pPr>
        <w:pStyle w:val="Prrafodelista"/>
        <w:numPr>
          <w:ilvl w:val="0"/>
          <w:numId w:val="4"/>
        </w:numPr>
        <w:spacing w:line="360" w:lineRule="auto"/>
        <w:jc w:val="both"/>
        <w:rPr>
          <w:rFonts w:ascii="Times New Roman" w:hAnsi="Times New Roman" w:cs="Times New Roman"/>
        </w:rPr>
      </w:pPr>
      <w:proofErr w:type="spellStart"/>
      <w:r w:rsidRPr="00B11FDD">
        <w:rPr>
          <w:rFonts w:ascii="Times New Roman" w:hAnsi="Times New Roman" w:cs="Times New Roman"/>
        </w:rPr>
        <w:t>Masten</w:t>
      </w:r>
      <w:proofErr w:type="spellEnd"/>
      <w:r w:rsidRPr="00B11FDD">
        <w:rPr>
          <w:rFonts w:ascii="Times New Roman" w:hAnsi="Times New Roman" w:cs="Times New Roman"/>
        </w:rPr>
        <w:t xml:space="preserve">, A. S. (2014). Global </w:t>
      </w:r>
      <w:proofErr w:type="spellStart"/>
      <w:r w:rsidRPr="00B11FDD">
        <w:rPr>
          <w:rFonts w:ascii="Times New Roman" w:hAnsi="Times New Roman" w:cs="Times New Roman"/>
        </w:rPr>
        <w:t>perspectives</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on</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resilience</w:t>
      </w:r>
      <w:proofErr w:type="spellEnd"/>
      <w:r w:rsidRPr="00B11FDD">
        <w:rPr>
          <w:rFonts w:ascii="Times New Roman" w:hAnsi="Times New Roman" w:cs="Times New Roman"/>
        </w:rPr>
        <w:t xml:space="preserve"> in </w:t>
      </w:r>
      <w:proofErr w:type="spellStart"/>
      <w:r w:rsidRPr="00B11FDD">
        <w:rPr>
          <w:rFonts w:ascii="Times New Roman" w:hAnsi="Times New Roman" w:cs="Times New Roman"/>
        </w:rPr>
        <w:t>children</w:t>
      </w:r>
      <w:proofErr w:type="spellEnd"/>
      <w:r w:rsidRPr="00B11FDD">
        <w:rPr>
          <w:rFonts w:ascii="Times New Roman" w:hAnsi="Times New Roman" w:cs="Times New Roman"/>
        </w:rPr>
        <w:t xml:space="preserve"> and </w:t>
      </w:r>
      <w:proofErr w:type="spellStart"/>
      <w:r w:rsidRPr="00B11FDD">
        <w:rPr>
          <w:rFonts w:ascii="Times New Roman" w:hAnsi="Times New Roman" w:cs="Times New Roman"/>
        </w:rPr>
        <w:t>youth</w:t>
      </w:r>
      <w:proofErr w:type="spellEnd"/>
      <w:r w:rsidRPr="00B11FDD">
        <w:rPr>
          <w:rFonts w:ascii="Times New Roman" w:hAnsi="Times New Roman" w:cs="Times New Roman"/>
        </w:rPr>
        <w:t xml:space="preserve">. </w:t>
      </w:r>
      <w:r w:rsidRPr="00B11FDD">
        <w:rPr>
          <w:rFonts w:ascii="Times New Roman" w:hAnsi="Times New Roman" w:cs="Times New Roman"/>
          <w:i/>
          <w:iCs/>
        </w:rPr>
        <w:t xml:space="preserve">Child </w:t>
      </w:r>
      <w:proofErr w:type="spellStart"/>
      <w:r w:rsidRPr="00B11FDD">
        <w:rPr>
          <w:rFonts w:ascii="Times New Roman" w:hAnsi="Times New Roman" w:cs="Times New Roman"/>
          <w:i/>
          <w:iCs/>
        </w:rPr>
        <w:t>Development</w:t>
      </w:r>
      <w:proofErr w:type="spellEnd"/>
      <w:r w:rsidRPr="00B11FDD">
        <w:rPr>
          <w:rFonts w:ascii="Times New Roman" w:hAnsi="Times New Roman" w:cs="Times New Roman"/>
          <w:i/>
          <w:iCs/>
        </w:rPr>
        <w:t>, 85</w:t>
      </w:r>
      <w:r w:rsidRPr="00B11FDD">
        <w:rPr>
          <w:rFonts w:ascii="Times New Roman" w:hAnsi="Times New Roman" w:cs="Times New Roman"/>
        </w:rPr>
        <w:t>(1), 6-20. https://doi.org/10.1111/cdev.12205</w:t>
      </w:r>
    </w:p>
    <w:p w14:paraId="155B23FA" w14:textId="77777777" w:rsidR="00B11FDD" w:rsidRPr="00B11FDD" w:rsidRDefault="00B11FDD" w:rsidP="00B11FDD">
      <w:pPr>
        <w:pStyle w:val="Prrafodelista"/>
        <w:numPr>
          <w:ilvl w:val="0"/>
          <w:numId w:val="4"/>
        </w:numPr>
        <w:spacing w:line="360" w:lineRule="auto"/>
        <w:jc w:val="both"/>
        <w:rPr>
          <w:rFonts w:ascii="Times New Roman" w:hAnsi="Times New Roman" w:cs="Times New Roman"/>
        </w:rPr>
      </w:pPr>
      <w:r w:rsidRPr="00B11FDD">
        <w:rPr>
          <w:rFonts w:ascii="Times New Roman" w:hAnsi="Times New Roman" w:cs="Times New Roman"/>
        </w:rPr>
        <w:t xml:space="preserve">Organización Panamericana de la Salud. (2024). Cáncer de mama. </w:t>
      </w:r>
      <w:r w:rsidRPr="00B11FDD">
        <w:rPr>
          <w:rFonts w:ascii="Times New Roman" w:hAnsi="Times New Roman" w:cs="Times New Roman"/>
          <w:i/>
          <w:iCs/>
        </w:rPr>
        <w:t>OPS</w:t>
      </w:r>
      <w:r w:rsidRPr="00B11FDD">
        <w:rPr>
          <w:rFonts w:ascii="Times New Roman" w:hAnsi="Times New Roman" w:cs="Times New Roman"/>
        </w:rPr>
        <w:t xml:space="preserve">. </w:t>
      </w:r>
      <w:hyperlink r:id="rId36" w:anchor=":~:text=Las%20Am%C3%A9ricas%20representaron%20casi%20una,en%20Am%C3%A9rica%20del%20Norte%20(%25)" w:tgtFrame="_new" w:history="1">
        <w:r w:rsidRPr="00B11FDD">
          <w:rPr>
            <w:rStyle w:val="Hipervnculo"/>
            <w:rFonts w:ascii="Times New Roman" w:hAnsi="Times New Roman" w:cs="Times New Roman"/>
          </w:rPr>
          <w:t>https://www.paho.org/es/temas/cancer-mama#:~:text=Las%20Am%C3%A9ricas%20representaron%20casi%20una,en%20Am%C3%A9rica%20del%20Norte%20(%25)</w:t>
        </w:r>
      </w:hyperlink>
    </w:p>
    <w:p w14:paraId="647FEACF" w14:textId="428EB460" w:rsidR="00B11FDD" w:rsidRPr="00B11FDD" w:rsidRDefault="00B11FDD" w:rsidP="00B11FDD">
      <w:pPr>
        <w:pStyle w:val="Prrafodelista"/>
        <w:numPr>
          <w:ilvl w:val="0"/>
          <w:numId w:val="4"/>
        </w:numPr>
        <w:spacing w:line="360" w:lineRule="auto"/>
        <w:jc w:val="both"/>
        <w:rPr>
          <w:rFonts w:ascii="Times New Roman" w:hAnsi="Times New Roman" w:cs="Times New Roman"/>
        </w:rPr>
      </w:pPr>
      <w:r w:rsidRPr="00B11FDD">
        <w:rPr>
          <w:rFonts w:ascii="Times New Roman" w:hAnsi="Times New Roman" w:cs="Times New Roman"/>
        </w:rPr>
        <w:lastRenderedPageBreak/>
        <w:t xml:space="preserve">Page, M. J., McKenzie, J. E., </w:t>
      </w:r>
      <w:proofErr w:type="spellStart"/>
      <w:r w:rsidRPr="00B11FDD">
        <w:rPr>
          <w:rFonts w:ascii="Times New Roman" w:hAnsi="Times New Roman" w:cs="Times New Roman"/>
        </w:rPr>
        <w:t>Bossuyt</w:t>
      </w:r>
      <w:proofErr w:type="spellEnd"/>
      <w:r w:rsidRPr="00B11FDD">
        <w:rPr>
          <w:rFonts w:ascii="Times New Roman" w:hAnsi="Times New Roman" w:cs="Times New Roman"/>
        </w:rPr>
        <w:t xml:space="preserve">, P. M., et al. (2021). </w:t>
      </w:r>
      <w:proofErr w:type="spellStart"/>
      <w:r w:rsidRPr="00B11FDD">
        <w:rPr>
          <w:rFonts w:ascii="Times New Roman" w:hAnsi="Times New Roman" w:cs="Times New Roman"/>
        </w:rPr>
        <w:t>The</w:t>
      </w:r>
      <w:proofErr w:type="spellEnd"/>
      <w:r w:rsidRPr="00B11FDD">
        <w:rPr>
          <w:rFonts w:ascii="Times New Roman" w:hAnsi="Times New Roman" w:cs="Times New Roman"/>
        </w:rPr>
        <w:t xml:space="preserve"> PRISMA 2020 </w:t>
      </w:r>
      <w:proofErr w:type="spellStart"/>
      <w:r w:rsidRPr="00B11FDD">
        <w:rPr>
          <w:rFonts w:ascii="Times New Roman" w:hAnsi="Times New Roman" w:cs="Times New Roman"/>
        </w:rPr>
        <w:t>statement</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An</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updated</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guideline</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for</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reporting</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systematic</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reviews</w:t>
      </w:r>
      <w:proofErr w:type="spellEnd"/>
      <w:r w:rsidRPr="00B11FDD">
        <w:rPr>
          <w:rFonts w:ascii="Times New Roman" w:hAnsi="Times New Roman" w:cs="Times New Roman"/>
        </w:rPr>
        <w:t xml:space="preserve">. </w:t>
      </w:r>
      <w:r w:rsidRPr="00B11FDD">
        <w:rPr>
          <w:rFonts w:ascii="Times New Roman" w:hAnsi="Times New Roman" w:cs="Times New Roman"/>
          <w:i/>
          <w:iCs/>
        </w:rPr>
        <w:t>BMJ, 372</w:t>
      </w:r>
      <w:r w:rsidRPr="00B11FDD">
        <w:rPr>
          <w:rFonts w:ascii="Times New Roman" w:hAnsi="Times New Roman" w:cs="Times New Roman"/>
        </w:rPr>
        <w:t xml:space="preserve">, 71. </w:t>
      </w:r>
      <w:hyperlink r:id="rId37" w:history="1">
        <w:r w:rsidRPr="00B11FDD">
          <w:rPr>
            <w:rStyle w:val="Hipervnculo"/>
            <w:rFonts w:ascii="Times New Roman" w:hAnsi="Times New Roman" w:cs="Times New Roman"/>
          </w:rPr>
          <w:t>https://doi.org/10.1136/bmj.n71</w:t>
        </w:r>
      </w:hyperlink>
      <w:r>
        <w:rPr>
          <w:rFonts w:ascii="Times New Roman" w:hAnsi="Times New Roman" w:cs="Times New Roman"/>
        </w:rPr>
        <w:t xml:space="preserve"> </w:t>
      </w:r>
    </w:p>
    <w:p w14:paraId="1A6001DC" w14:textId="4767BB54" w:rsidR="00B11FDD" w:rsidRPr="00B11FDD" w:rsidRDefault="00B11FDD" w:rsidP="00B11FDD">
      <w:pPr>
        <w:pStyle w:val="Prrafodelista"/>
        <w:numPr>
          <w:ilvl w:val="0"/>
          <w:numId w:val="4"/>
        </w:numPr>
        <w:spacing w:line="360" w:lineRule="auto"/>
        <w:jc w:val="both"/>
        <w:rPr>
          <w:rFonts w:ascii="Times New Roman" w:hAnsi="Times New Roman" w:cs="Times New Roman"/>
        </w:rPr>
      </w:pPr>
      <w:r w:rsidRPr="00B11FDD">
        <w:rPr>
          <w:rFonts w:ascii="Times New Roman" w:hAnsi="Times New Roman" w:cs="Times New Roman"/>
        </w:rPr>
        <w:t xml:space="preserve">Silva-Villanueva, P. (2019). </w:t>
      </w:r>
      <w:proofErr w:type="spellStart"/>
      <w:r w:rsidRPr="00B11FDD">
        <w:rPr>
          <w:rFonts w:ascii="Times New Roman" w:hAnsi="Times New Roman" w:cs="Times New Roman"/>
        </w:rPr>
        <w:t>What</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is</w:t>
      </w:r>
      <w:proofErr w:type="spellEnd"/>
      <w:r w:rsidRPr="00B11FDD">
        <w:rPr>
          <w:rFonts w:ascii="Times New Roman" w:hAnsi="Times New Roman" w:cs="Times New Roman"/>
        </w:rPr>
        <w:t xml:space="preserve"> human </w:t>
      </w:r>
      <w:proofErr w:type="spellStart"/>
      <w:r w:rsidRPr="00B11FDD">
        <w:rPr>
          <w:rFonts w:ascii="Times New Roman" w:hAnsi="Times New Roman" w:cs="Times New Roman"/>
        </w:rPr>
        <w:t>resilience</w:t>
      </w:r>
      <w:proofErr w:type="spellEnd"/>
      <w:r w:rsidRPr="00B11FDD">
        <w:rPr>
          <w:rFonts w:ascii="Times New Roman" w:hAnsi="Times New Roman" w:cs="Times New Roman"/>
        </w:rPr>
        <w:t xml:space="preserve"> and </w:t>
      </w:r>
      <w:proofErr w:type="spellStart"/>
      <w:r w:rsidRPr="00B11FDD">
        <w:rPr>
          <w:rFonts w:ascii="Times New Roman" w:hAnsi="Times New Roman" w:cs="Times New Roman"/>
        </w:rPr>
        <w:t>why</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does</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it</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matter</w:t>
      </w:r>
      <w:proofErr w:type="spellEnd"/>
      <w:r w:rsidRPr="00B11FDD">
        <w:rPr>
          <w:rFonts w:ascii="Times New Roman" w:hAnsi="Times New Roman" w:cs="Times New Roman"/>
        </w:rPr>
        <w:t xml:space="preserve">. En Springer (Ed.), </w:t>
      </w:r>
      <w:r w:rsidRPr="00B11FDD">
        <w:rPr>
          <w:rFonts w:ascii="Times New Roman" w:hAnsi="Times New Roman" w:cs="Times New Roman"/>
          <w:i/>
          <w:iCs/>
        </w:rPr>
        <w:t>Springer, Cham</w:t>
      </w:r>
      <w:r w:rsidRPr="00B11FDD">
        <w:rPr>
          <w:rFonts w:ascii="Times New Roman" w:hAnsi="Times New Roman" w:cs="Times New Roman"/>
        </w:rPr>
        <w:t xml:space="preserve"> (pp. 27-53). </w:t>
      </w:r>
      <w:hyperlink r:id="rId38" w:history="1">
        <w:r w:rsidRPr="00B11FDD">
          <w:rPr>
            <w:rStyle w:val="Hipervnculo"/>
            <w:rFonts w:ascii="Times New Roman" w:hAnsi="Times New Roman" w:cs="Times New Roman"/>
          </w:rPr>
          <w:t>https://doi.org/10.1007/978-3-030-15179-9_2</w:t>
        </w:r>
      </w:hyperlink>
      <w:r>
        <w:rPr>
          <w:rFonts w:ascii="Times New Roman" w:hAnsi="Times New Roman" w:cs="Times New Roman"/>
        </w:rPr>
        <w:t xml:space="preserve"> </w:t>
      </w:r>
    </w:p>
    <w:p w14:paraId="703415A8" w14:textId="66532037" w:rsidR="00B11FDD" w:rsidRPr="00B11FDD" w:rsidRDefault="00B11FDD" w:rsidP="00B11FDD">
      <w:pPr>
        <w:pStyle w:val="Prrafodelista"/>
        <w:numPr>
          <w:ilvl w:val="0"/>
          <w:numId w:val="4"/>
        </w:numPr>
        <w:spacing w:line="360" w:lineRule="auto"/>
        <w:jc w:val="both"/>
        <w:rPr>
          <w:rFonts w:ascii="Times New Roman" w:hAnsi="Times New Roman" w:cs="Times New Roman"/>
        </w:rPr>
      </w:pPr>
      <w:proofErr w:type="spellStart"/>
      <w:r w:rsidRPr="00B11FDD">
        <w:rPr>
          <w:rFonts w:ascii="Times New Roman" w:hAnsi="Times New Roman" w:cs="Times New Roman"/>
        </w:rPr>
        <w:t>Singtaweesuk</w:t>
      </w:r>
      <w:proofErr w:type="spellEnd"/>
      <w:r w:rsidRPr="00B11FDD">
        <w:rPr>
          <w:rFonts w:ascii="Times New Roman" w:hAnsi="Times New Roman" w:cs="Times New Roman"/>
        </w:rPr>
        <w:t xml:space="preserve">, N., </w:t>
      </w:r>
      <w:proofErr w:type="spellStart"/>
      <w:r w:rsidRPr="00B11FDD">
        <w:rPr>
          <w:rFonts w:ascii="Times New Roman" w:hAnsi="Times New Roman" w:cs="Times New Roman"/>
        </w:rPr>
        <w:t>Thanoi</w:t>
      </w:r>
      <w:proofErr w:type="spellEnd"/>
      <w:r w:rsidRPr="00B11FDD">
        <w:rPr>
          <w:rFonts w:ascii="Times New Roman" w:hAnsi="Times New Roman" w:cs="Times New Roman"/>
        </w:rPr>
        <w:t xml:space="preserve">, W., </w:t>
      </w:r>
      <w:proofErr w:type="spellStart"/>
      <w:r w:rsidRPr="00B11FDD">
        <w:rPr>
          <w:rFonts w:ascii="Times New Roman" w:hAnsi="Times New Roman" w:cs="Times New Roman"/>
        </w:rPr>
        <w:t>Vongsirimas</w:t>
      </w:r>
      <w:proofErr w:type="spellEnd"/>
      <w:r w:rsidRPr="00B11FDD">
        <w:rPr>
          <w:rFonts w:ascii="Times New Roman" w:hAnsi="Times New Roman" w:cs="Times New Roman"/>
        </w:rPr>
        <w:t xml:space="preserve">, N., </w:t>
      </w:r>
      <w:proofErr w:type="spellStart"/>
      <w:r w:rsidRPr="00B11FDD">
        <w:rPr>
          <w:rFonts w:ascii="Times New Roman" w:hAnsi="Times New Roman" w:cs="Times New Roman"/>
        </w:rPr>
        <w:t>Kesornsri</w:t>
      </w:r>
      <w:proofErr w:type="spellEnd"/>
      <w:r w:rsidRPr="00B11FDD">
        <w:rPr>
          <w:rFonts w:ascii="Times New Roman" w:hAnsi="Times New Roman" w:cs="Times New Roman"/>
        </w:rPr>
        <w:t xml:space="preserve">, S., &amp; </w:t>
      </w:r>
      <w:proofErr w:type="spellStart"/>
      <w:r w:rsidRPr="00B11FDD">
        <w:rPr>
          <w:rFonts w:ascii="Times New Roman" w:hAnsi="Times New Roman" w:cs="Times New Roman"/>
        </w:rPr>
        <w:t>Klainin-Yobas</w:t>
      </w:r>
      <w:proofErr w:type="spellEnd"/>
      <w:r w:rsidRPr="00B11FDD">
        <w:rPr>
          <w:rFonts w:ascii="Times New Roman" w:hAnsi="Times New Roman" w:cs="Times New Roman"/>
        </w:rPr>
        <w:t xml:space="preserve">, P. (2023). </w:t>
      </w:r>
      <w:proofErr w:type="spellStart"/>
      <w:r w:rsidRPr="00B11FDD">
        <w:rPr>
          <w:rFonts w:ascii="Times New Roman" w:hAnsi="Times New Roman" w:cs="Times New Roman"/>
        </w:rPr>
        <w:t>Factors</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predicting</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psychological</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well-being</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among</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survivors</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of</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breast</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cancer</w:t>
      </w:r>
      <w:proofErr w:type="spellEnd"/>
      <w:r w:rsidRPr="00B11FDD">
        <w:rPr>
          <w:rFonts w:ascii="Times New Roman" w:hAnsi="Times New Roman" w:cs="Times New Roman"/>
        </w:rPr>
        <w:t xml:space="preserve">. </w:t>
      </w:r>
      <w:hyperlink r:id="rId39" w:history="1">
        <w:r w:rsidRPr="00B11FDD">
          <w:rPr>
            <w:rStyle w:val="Hipervnculo"/>
            <w:rFonts w:ascii="Times New Roman" w:hAnsi="Times New Roman" w:cs="Times New Roman"/>
          </w:rPr>
          <w:t>https://doi.org/10.21203/rs.3.rs-3217330/v1</w:t>
        </w:r>
      </w:hyperlink>
      <w:r>
        <w:rPr>
          <w:rFonts w:ascii="Times New Roman" w:hAnsi="Times New Roman" w:cs="Times New Roman"/>
        </w:rPr>
        <w:t xml:space="preserve"> </w:t>
      </w:r>
    </w:p>
    <w:p w14:paraId="192FCBD7" w14:textId="6FAAE354" w:rsidR="00B11FDD" w:rsidRPr="00B11FDD" w:rsidRDefault="00B11FDD" w:rsidP="00B11FDD">
      <w:pPr>
        <w:pStyle w:val="Prrafodelista"/>
        <w:numPr>
          <w:ilvl w:val="0"/>
          <w:numId w:val="4"/>
        </w:numPr>
        <w:spacing w:line="360" w:lineRule="auto"/>
        <w:jc w:val="both"/>
        <w:rPr>
          <w:rFonts w:ascii="Times New Roman" w:hAnsi="Times New Roman" w:cs="Times New Roman"/>
        </w:rPr>
      </w:pPr>
      <w:r w:rsidRPr="00B11FDD">
        <w:rPr>
          <w:rFonts w:ascii="Times New Roman" w:hAnsi="Times New Roman" w:cs="Times New Roman"/>
        </w:rPr>
        <w:t xml:space="preserve">Smith, M., et al. (2019). </w:t>
      </w:r>
      <w:proofErr w:type="spellStart"/>
      <w:r w:rsidRPr="00B11FDD">
        <w:rPr>
          <w:rFonts w:ascii="Times New Roman" w:hAnsi="Times New Roman" w:cs="Times New Roman"/>
        </w:rPr>
        <w:t>Anxiety</w:t>
      </w:r>
      <w:proofErr w:type="spellEnd"/>
      <w:r w:rsidRPr="00B11FDD">
        <w:rPr>
          <w:rFonts w:ascii="Times New Roman" w:hAnsi="Times New Roman" w:cs="Times New Roman"/>
        </w:rPr>
        <w:t xml:space="preserve"> and </w:t>
      </w:r>
      <w:proofErr w:type="spellStart"/>
      <w:r w:rsidRPr="00B11FDD">
        <w:rPr>
          <w:rFonts w:ascii="Times New Roman" w:hAnsi="Times New Roman" w:cs="Times New Roman"/>
        </w:rPr>
        <w:t>depression</w:t>
      </w:r>
      <w:proofErr w:type="spellEnd"/>
      <w:r w:rsidRPr="00B11FDD">
        <w:rPr>
          <w:rFonts w:ascii="Times New Roman" w:hAnsi="Times New Roman" w:cs="Times New Roman"/>
        </w:rPr>
        <w:t xml:space="preserve"> in </w:t>
      </w:r>
      <w:proofErr w:type="spellStart"/>
      <w:r w:rsidRPr="00B11FDD">
        <w:rPr>
          <w:rFonts w:ascii="Times New Roman" w:hAnsi="Times New Roman" w:cs="Times New Roman"/>
        </w:rPr>
        <w:t>breast</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cancer</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patients</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The</w:t>
      </w:r>
      <w:proofErr w:type="spellEnd"/>
      <w:r w:rsidRPr="00B11FDD">
        <w:rPr>
          <w:rFonts w:ascii="Times New Roman" w:hAnsi="Times New Roman" w:cs="Times New Roman"/>
        </w:rPr>
        <w:t xml:space="preserve"> role </w:t>
      </w:r>
      <w:proofErr w:type="spellStart"/>
      <w:r w:rsidRPr="00B11FDD">
        <w:rPr>
          <w:rFonts w:ascii="Times New Roman" w:hAnsi="Times New Roman" w:cs="Times New Roman"/>
        </w:rPr>
        <w:t>of</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psychological</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interventions</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i/>
          <w:iCs/>
        </w:rPr>
        <w:t>Breast</w:t>
      </w:r>
      <w:proofErr w:type="spellEnd"/>
      <w:r w:rsidRPr="00B11FDD">
        <w:rPr>
          <w:rFonts w:ascii="Times New Roman" w:hAnsi="Times New Roman" w:cs="Times New Roman"/>
          <w:i/>
          <w:iCs/>
        </w:rPr>
        <w:t xml:space="preserve"> </w:t>
      </w:r>
      <w:proofErr w:type="spellStart"/>
      <w:r w:rsidRPr="00B11FDD">
        <w:rPr>
          <w:rFonts w:ascii="Times New Roman" w:hAnsi="Times New Roman" w:cs="Times New Roman"/>
          <w:i/>
          <w:iCs/>
        </w:rPr>
        <w:t>Cancer</w:t>
      </w:r>
      <w:proofErr w:type="spellEnd"/>
      <w:r w:rsidRPr="00B11FDD">
        <w:rPr>
          <w:rFonts w:ascii="Times New Roman" w:hAnsi="Times New Roman" w:cs="Times New Roman"/>
          <w:i/>
          <w:iCs/>
        </w:rPr>
        <w:t xml:space="preserve"> </w:t>
      </w:r>
      <w:proofErr w:type="spellStart"/>
      <w:r w:rsidRPr="00B11FDD">
        <w:rPr>
          <w:rFonts w:ascii="Times New Roman" w:hAnsi="Times New Roman" w:cs="Times New Roman"/>
          <w:i/>
          <w:iCs/>
        </w:rPr>
        <w:t>Research</w:t>
      </w:r>
      <w:proofErr w:type="spellEnd"/>
      <w:r w:rsidRPr="00B11FDD">
        <w:rPr>
          <w:rFonts w:ascii="Times New Roman" w:hAnsi="Times New Roman" w:cs="Times New Roman"/>
          <w:i/>
          <w:iCs/>
        </w:rPr>
        <w:t xml:space="preserve"> and </w:t>
      </w:r>
      <w:proofErr w:type="spellStart"/>
      <w:r w:rsidRPr="00B11FDD">
        <w:rPr>
          <w:rFonts w:ascii="Times New Roman" w:hAnsi="Times New Roman" w:cs="Times New Roman"/>
          <w:i/>
          <w:iCs/>
        </w:rPr>
        <w:t>Treatment</w:t>
      </w:r>
      <w:proofErr w:type="spellEnd"/>
      <w:r w:rsidRPr="00B11FDD">
        <w:rPr>
          <w:rFonts w:ascii="Times New Roman" w:hAnsi="Times New Roman" w:cs="Times New Roman"/>
          <w:i/>
          <w:iCs/>
        </w:rPr>
        <w:t>, 174</w:t>
      </w:r>
      <w:r w:rsidRPr="00B11FDD">
        <w:rPr>
          <w:rFonts w:ascii="Times New Roman" w:hAnsi="Times New Roman" w:cs="Times New Roman"/>
        </w:rPr>
        <w:t xml:space="preserve">(2), 339-347. </w:t>
      </w:r>
      <w:hyperlink r:id="rId40" w:history="1">
        <w:r w:rsidRPr="00B11FDD">
          <w:rPr>
            <w:rStyle w:val="Hipervnculo"/>
            <w:rFonts w:ascii="Times New Roman" w:hAnsi="Times New Roman" w:cs="Times New Roman"/>
          </w:rPr>
          <w:t>https://doi.org/10.1007/s10549-019-05339-6</w:t>
        </w:r>
      </w:hyperlink>
      <w:r>
        <w:rPr>
          <w:rFonts w:ascii="Times New Roman" w:hAnsi="Times New Roman" w:cs="Times New Roman"/>
        </w:rPr>
        <w:t xml:space="preserve"> </w:t>
      </w:r>
    </w:p>
    <w:p w14:paraId="59ABA9AE" w14:textId="77777777" w:rsidR="00B11FDD" w:rsidRPr="00B11FDD" w:rsidRDefault="00B11FDD" w:rsidP="00B11FDD">
      <w:pPr>
        <w:pStyle w:val="Prrafodelista"/>
        <w:numPr>
          <w:ilvl w:val="0"/>
          <w:numId w:val="4"/>
        </w:numPr>
        <w:spacing w:line="360" w:lineRule="auto"/>
        <w:jc w:val="both"/>
        <w:rPr>
          <w:rFonts w:ascii="Times New Roman" w:hAnsi="Times New Roman" w:cs="Times New Roman"/>
        </w:rPr>
      </w:pPr>
      <w:proofErr w:type="spellStart"/>
      <w:r w:rsidRPr="00B11FDD">
        <w:rPr>
          <w:rFonts w:ascii="Times New Roman" w:hAnsi="Times New Roman" w:cs="Times New Roman"/>
        </w:rPr>
        <w:t>Taghizadeh</w:t>
      </w:r>
      <w:proofErr w:type="spellEnd"/>
      <w:r w:rsidRPr="00B11FDD">
        <w:rPr>
          <w:rFonts w:ascii="Times New Roman" w:hAnsi="Times New Roman" w:cs="Times New Roman"/>
        </w:rPr>
        <w:t xml:space="preserve">, M. (2023). </w:t>
      </w:r>
      <w:proofErr w:type="spellStart"/>
      <w:r w:rsidRPr="00B11FDD">
        <w:rPr>
          <w:rFonts w:ascii="Times New Roman" w:hAnsi="Times New Roman" w:cs="Times New Roman"/>
        </w:rPr>
        <w:t>Effectiveness</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of</w:t>
      </w:r>
      <w:proofErr w:type="spellEnd"/>
      <w:r w:rsidRPr="00B11FDD">
        <w:rPr>
          <w:rFonts w:ascii="Times New Roman" w:hAnsi="Times New Roman" w:cs="Times New Roman"/>
        </w:rPr>
        <w:t xml:space="preserve"> cognitive </w:t>
      </w:r>
      <w:proofErr w:type="spellStart"/>
      <w:r w:rsidRPr="00B11FDD">
        <w:rPr>
          <w:rFonts w:ascii="Times New Roman" w:hAnsi="Times New Roman" w:cs="Times New Roman"/>
        </w:rPr>
        <w:t>behavioral</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therapy</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group</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on</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the</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resilience</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of</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women</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with</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breast</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cancer</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i/>
          <w:iCs/>
        </w:rPr>
        <w:t>Scientific</w:t>
      </w:r>
      <w:proofErr w:type="spellEnd"/>
      <w:r w:rsidRPr="00B11FDD">
        <w:rPr>
          <w:rFonts w:ascii="Times New Roman" w:hAnsi="Times New Roman" w:cs="Times New Roman"/>
          <w:i/>
          <w:iCs/>
        </w:rPr>
        <w:t xml:space="preserve"> </w:t>
      </w:r>
      <w:proofErr w:type="spellStart"/>
      <w:r w:rsidRPr="00B11FDD">
        <w:rPr>
          <w:rFonts w:ascii="Times New Roman" w:hAnsi="Times New Roman" w:cs="Times New Roman"/>
          <w:i/>
          <w:iCs/>
        </w:rPr>
        <w:t>Journal</w:t>
      </w:r>
      <w:proofErr w:type="spellEnd"/>
      <w:r w:rsidRPr="00B11FDD">
        <w:rPr>
          <w:rFonts w:ascii="Times New Roman" w:hAnsi="Times New Roman" w:cs="Times New Roman"/>
          <w:i/>
          <w:iCs/>
        </w:rPr>
        <w:t xml:space="preserve"> </w:t>
      </w:r>
      <w:proofErr w:type="spellStart"/>
      <w:r w:rsidRPr="00B11FDD">
        <w:rPr>
          <w:rFonts w:ascii="Times New Roman" w:hAnsi="Times New Roman" w:cs="Times New Roman"/>
          <w:i/>
          <w:iCs/>
        </w:rPr>
        <w:t>of</w:t>
      </w:r>
      <w:proofErr w:type="spellEnd"/>
      <w:r w:rsidRPr="00B11FDD">
        <w:rPr>
          <w:rFonts w:ascii="Times New Roman" w:hAnsi="Times New Roman" w:cs="Times New Roman"/>
          <w:i/>
          <w:iCs/>
        </w:rPr>
        <w:t xml:space="preserve"> </w:t>
      </w:r>
      <w:proofErr w:type="spellStart"/>
      <w:r w:rsidRPr="00B11FDD">
        <w:rPr>
          <w:rFonts w:ascii="Times New Roman" w:hAnsi="Times New Roman" w:cs="Times New Roman"/>
          <w:i/>
          <w:iCs/>
        </w:rPr>
        <w:t>Nursing</w:t>
      </w:r>
      <w:proofErr w:type="spellEnd"/>
      <w:r w:rsidRPr="00B11FDD">
        <w:rPr>
          <w:rFonts w:ascii="Times New Roman" w:hAnsi="Times New Roman" w:cs="Times New Roman"/>
          <w:i/>
          <w:iCs/>
        </w:rPr>
        <w:t xml:space="preserve">, </w:t>
      </w:r>
      <w:proofErr w:type="spellStart"/>
      <w:r w:rsidRPr="00B11FDD">
        <w:rPr>
          <w:rFonts w:ascii="Times New Roman" w:hAnsi="Times New Roman" w:cs="Times New Roman"/>
          <w:i/>
          <w:iCs/>
        </w:rPr>
        <w:t>Midwifery</w:t>
      </w:r>
      <w:proofErr w:type="spellEnd"/>
      <w:r w:rsidRPr="00B11FDD">
        <w:rPr>
          <w:rFonts w:ascii="Times New Roman" w:hAnsi="Times New Roman" w:cs="Times New Roman"/>
          <w:i/>
          <w:iCs/>
        </w:rPr>
        <w:t xml:space="preserve"> and </w:t>
      </w:r>
      <w:proofErr w:type="spellStart"/>
      <w:r w:rsidRPr="00B11FDD">
        <w:rPr>
          <w:rFonts w:ascii="Times New Roman" w:hAnsi="Times New Roman" w:cs="Times New Roman"/>
          <w:i/>
          <w:iCs/>
        </w:rPr>
        <w:t>Paramedical</w:t>
      </w:r>
      <w:proofErr w:type="spellEnd"/>
      <w:r w:rsidRPr="00B11FDD">
        <w:rPr>
          <w:rFonts w:ascii="Times New Roman" w:hAnsi="Times New Roman" w:cs="Times New Roman"/>
          <w:i/>
          <w:iCs/>
        </w:rPr>
        <w:t xml:space="preserve"> </w:t>
      </w:r>
      <w:proofErr w:type="spellStart"/>
      <w:r w:rsidRPr="00B11FDD">
        <w:rPr>
          <w:rFonts w:ascii="Times New Roman" w:hAnsi="Times New Roman" w:cs="Times New Roman"/>
          <w:i/>
          <w:iCs/>
        </w:rPr>
        <w:t>Faculty</w:t>
      </w:r>
      <w:proofErr w:type="spellEnd"/>
      <w:r w:rsidRPr="00B11FDD">
        <w:rPr>
          <w:rFonts w:ascii="Times New Roman" w:hAnsi="Times New Roman" w:cs="Times New Roman"/>
          <w:i/>
          <w:iCs/>
        </w:rPr>
        <w:t>, 8</w:t>
      </w:r>
      <w:r w:rsidRPr="00B11FDD">
        <w:rPr>
          <w:rFonts w:ascii="Times New Roman" w:hAnsi="Times New Roman" w:cs="Times New Roman"/>
        </w:rPr>
        <w:t xml:space="preserve">(3), 1-12. </w:t>
      </w:r>
      <w:hyperlink r:id="rId41" w:tgtFrame="_new" w:history="1">
        <w:r w:rsidRPr="00B11FDD">
          <w:rPr>
            <w:rStyle w:val="Hipervnculo"/>
            <w:rFonts w:ascii="Times New Roman" w:hAnsi="Times New Roman" w:cs="Times New Roman"/>
          </w:rPr>
          <w:t>http://sjnmp.muk.ac.ir/article-1-516-en.html</w:t>
        </w:r>
      </w:hyperlink>
    </w:p>
    <w:p w14:paraId="2999695B" w14:textId="2E5BCB22" w:rsidR="00B11FDD" w:rsidRPr="00B11FDD" w:rsidRDefault="00B11FDD" w:rsidP="00B11FDD">
      <w:pPr>
        <w:pStyle w:val="Prrafodelista"/>
        <w:numPr>
          <w:ilvl w:val="0"/>
          <w:numId w:val="4"/>
        </w:numPr>
        <w:spacing w:line="360" w:lineRule="auto"/>
        <w:jc w:val="both"/>
        <w:rPr>
          <w:rFonts w:ascii="Times New Roman" w:hAnsi="Times New Roman" w:cs="Times New Roman"/>
        </w:rPr>
      </w:pPr>
      <w:proofErr w:type="spellStart"/>
      <w:r w:rsidRPr="00B11FDD">
        <w:rPr>
          <w:rFonts w:ascii="Times New Roman" w:hAnsi="Times New Roman" w:cs="Times New Roman"/>
        </w:rPr>
        <w:t>Velickovic</w:t>
      </w:r>
      <w:proofErr w:type="spellEnd"/>
      <w:r w:rsidRPr="00B11FDD">
        <w:rPr>
          <w:rFonts w:ascii="Times New Roman" w:hAnsi="Times New Roman" w:cs="Times New Roman"/>
        </w:rPr>
        <w:t xml:space="preserve">, K., </w:t>
      </w:r>
      <w:proofErr w:type="spellStart"/>
      <w:r w:rsidRPr="00B11FDD">
        <w:rPr>
          <w:rFonts w:ascii="Times New Roman" w:hAnsi="Times New Roman" w:cs="Times New Roman"/>
        </w:rPr>
        <w:t>Borrebaeck</w:t>
      </w:r>
      <w:proofErr w:type="spellEnd"/>
      <w:r w:rsidRPr="00B11FDD">
        <w:rPr>
          <w:rFonts w:ascii="Times New Roman" w:hAnsi="Times New Roman" w:cs="Times New Roman"/>
        </w:rPr>
        <w:t xml:space="preserve">, C. A. K., </w:t>
      </w:r>
      <w:proofErr w:type="spellStart"/>
      <w:r w:rsidRPr="00B11FDD">
        <w:rPr>
          <w:rFonts w:ascii="Times New Roman" w:hAnsi="Times New Roman" w:cs="Times New Roman"/>
        </w:rPr>
        <w:t>Bendahl</w:t>
      </w:r>
      <w:proofErr w:type="spellEnd"/>
      <w:r w:rsidRPr="00B11FDD">
        <w:rPr>
          <w:rFonts w:ascii="Times New Roman" w:hAnsi="Times New Roman" w:cs="Times New Roman"/>
        </w:rPr>
        <w:t xml:space="preserve">, P. O., </w:t>
      </w:r>
      <w:proofErr w:type="spellStart"/>
      <w:r w:rsidRPr="00B11FDD">
        <w:rPr>
          <w:rFonts w:ascii="Times New Roman" w:hAnsi="Times New Roman" w:cs="Times New Roman"/>
        </w:rPr>
        <w:t>Hegardt</w:t>
      </w:r>
      <w:proofErr w:type="spellEnd"/>
      <w:r w:rsidRPr="00B11FDD">
        <w:rPr>
          <w:rFonts w:ascii="Times New Roman" w:hAnsi="Times New Roman" w:cs="Times New Roman"/>
        </w:rPr>
        <w:t xml:space="preserve">, C., </w:t>
      </w:r>
      <w:proofErr w:type="spellStart"/>
      <w:r w:rsidRPr="00B11FDD">
        <w:rPr>
          <w:rFonts w:ascii="Times New Roman" w:hAnsi="Times New Roman" w:cs="Times New Roman"/>
        </w:rPr>
        <w:t>Johnsson</w:t>
      </w:r>
      <w:proofErr w:type="spellEnd"/>
      <w:r w:rsidRPr="00B11FDD">
        <w:rPr>
          <w:rFonts w:ascii="Times New Roman" w:hAnsi="Times New Roman" w:cs="Times New Roman"/>
        </w:rPr>
        <w:t xml:space="preserve">, P., Richter, C., </w:t>
      </w:r>
      <w:proofErr w:type="spellStart"/>
      <w:r w:rsidRPr="00B11FDD">
        <w:rPr>
          <w:rFonts w:ascii="Times New Roman" w:hAnsi="Times New Roman" w:cs="Times New Roman"/>
        </w:rPr>
        <w:t>Rydén</w:t>
      </w:r>
      <w:proofErr w:type="spellEnd"/>
      <w:r w:rsidRPr="00B11FDD">
        <w:rPr>
          <w:rFonts w:ascii="Times New Roman" w:hAnsi="Times New Roman" w:cs="Times New Roman"/>
        </w:rPr>
        <w:t xml:space="preserve">, L., &amp; </w:t>
      </w:r>
      <w:proofErr w:type="spellStart"/>
      <w:r w:rsidRPr="00B11FDD">
        <w:rPr>
          <w:rFonts w:ascii="Times New Roman" w:hAnsi="Times New Roman" w:cs="Times New Roman"/>
        </w:rPr>
        <w:t>Rahm</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Hallberg</w:t>
      </w:r>
      <w:proofErr w:type="spellEnd"/>
      <w:r w:rsidRPr="00B11FDD">
        <w:rPr>
          <w:rFonts w:ascii="Times New Roman" w:hAnsi="Times New Roman" w:cs="Times New Roman"/>
        </w:rPr>
        <w:t xml:space="preserve">, I. (2022). </w:t>
      </w:r>
      <w:proofErr w:type="spellStart"/>
      <w:r w:rsidRPr="00B11FDD">
        <w:rPr>
          <w:rFonts w:ascii="Times New Roman" w:hAnsi="Times New Roman" w:cs="Times New Roman"/>
        </w:rPr>
        <w:t>One-year</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recovery</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from</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breast</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cancer</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Importance</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of</w:t>
      </w:r>
      <w:proofErr w:type="spellEnd"/>
      <w:r w:rsidRPr="00B11FDD">
        <w:rPr>
          <w:rFonts w:ascii="Times New Roman" w:hAnsi="Times New Roman" w:cs="Times New Roman"/>
        </w:rPr>
        <w:t xml:space="preserve"> tumor and </w:t>
      </w:r>
      <w:proofErr w:type="spellStart"/>
      <w:r w:rsidRPr="00B11FDD">
        <w:rPr>
          <w:rFonts w:ascii="Times New Roman" w:hAnsi="Times New Roman" w:cs="Times New Roman"/>
        </w:rPr>
        <w:t>treatment-related</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factors</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resilience</w:t>
      </w:r>
      <w:proofErr w:type="spellEnd"/>
      <w:r w:rsidRPr="00B11FDD">
        <w:rPr>
          <w:rFonts w:ascii="Times New Roman" w:hAnsi="Times New Roman" w:cs="Times New Roman"/>
        </w:rPr>
        <w:t xml:space="preserve">, and </w:t>
      </w:r>
      <w:proofErr w:type="spellStart"/>
      <w:r w:rsidRPr="00B11FDD">
        <w:rPr>
          <w:rFonts w:ascii="Times New Roman" w:hAnsi="Times New Roman" w:cs="Times New Roman"/>
        </w:rPr>
        <w:t>sociodemographic</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factors</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for</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health-related</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quality</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of</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life</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i/>
          <w:iCs/>
        </w:rPr>
        <w:t>Frontiers</w:t>
      </w:r>
      <w:proofErr w:type="spellEnd"/>
      <w:r w:rsidRPr="00B11FDD">
        <w:rPr>
          <w:rFonts w:ascii="Times New Roman" w:hAnsi="Times New Roman" w:cs="Times New Roman"/>
          <w:i/>
          <w:iCs/>
        </w:rPr>
        <w:t xml:space="preserve"> in </w:t>
      </w:r>
      <w:proofErr w:type="spellStart"/>
      <w:r w:rsidRPr="00B11FDD">
        <w:rPr>
          <w:rFonts w:ascii="Times New Roman" w:hAnsi="Times New Roman" w:cs="Times New Roman"/>
          <w:i/>
          <w:iCs/>
        </w:rPr>
        <w:t>Oncology</w:t>
      </w:r>
      <w:proofErr w:type="spellEnd"/>
      <w:r w:rsidRPr="00B11FDD">
        <w:rPr>
          <w:rFonts w:ascii="Times New Roman" w:hAnsi="Times New Roman" w:cs="Times New Roman"/>
          <w:i/>
          <w:iCs/>
        </w:rPr>
        <w:t>, 12</w:t>
      </w:r>
      <w:r w:rsidRPr="00B11FDD">
        <w:rPr>
          <w:rFonts w:ascii="Times New Roman" w:hAnsi="Times New Roman" w:cs="Times New Roman"/>
        </w:rPr>
        <w:t xml:space="preserve">, 891850. </w:t>
      </w:r>
      <w:hyperlink r:id="rId42" w:history="1">
        <w:r w:rsidRPr="00B11FDD">
          <w:rPr>
            <w:rStyle w:val="Hipervnculo"/>
            <w:rFonts w:ascii="Times New Roman" w:hAnsi="Times New Roman" w:cs="Times New Roman"/>
          </w:rPr>
          <w:t>https://doi.org/10.3389/fonc.2022.891850</w:t>
        </w:r>
      </w:hyperlink>
      <w:r>
        <w:rPr>
          <w:rFonts w:ascii="Times New Roman" w:hAnsi="Times New Roman" w:cs="Times New Roman"/>
        </w:rPr>
        <w:t xml:space="preserve">  </w:t>
      </w:r>
    </w:p>
    <w:p w14:paraId="7D6B862C" w14:textId="4C0A0E51" w:rsidR="00B11FDD" w:rsidRPr="00B11FDD" w:rsidRDefault="00B11FDD" w:rsidP="00B11FDD">
      <w:pPr>
        <w:pStyle w:val="Prrafodelista"/>
        <w:numPr>
          <w:ilvl w:val="0"/>
          <w:numId w:val="4"/>
        </w:numPr>
        <w:spacing w:line="360" w:lineRule="auto"/>
        <w:jc w:val="both"/>
        <w:rPr>
          <w:rFonts w:ascii="Times New Roman" w:hAnsi="Times New Roman" w:cs="Times New Roman"/>
        </w:rPr>
      </w:pPr>
      <w:proofErr w:type="spellStart"/>
      <w:r w:rsidRPr="00B11FDD">
        <w:rPr>
          <w:rFonts w:ascii="Times New Roman" w:hAnsi="Times New Roman" w:cs="Times New Roman"/>
        </w:rPr>
        <w:t>Veličković</w:t>
      </w:r>
      <w:proofErr w:type="spellEnd"/>
      <w:r w:rsidRPr="00B11FDD">
        <w:rPr>
          <w:rFonts w:ascii="Times New Roman" w:hAnsi="Times New Roman" w:cs="Times New Roman"/>
        </w:rPr>
        <w:t xml:space="preserve">, K., </w:t>
      </w:r>
      <w:proofErr w:type="spellStart"/>
      <w:r w:rsidRPr="00B11FDD">
        <w:rPr>
          <w:rFonts w:ascii="Times New Roman" w:hAnsi="Times New Roman" w:cs="Times New Roman"/>
        </w:rPr>
        <w:t>Möller</w:t>
      </w:r>
      <w:proofErr w:type="spellEnd"/>
      <w:r w:rsidRPr="00B11FDD">
        <w:rPr>
          <w:rFonts w:ascii="Times New Roman" w:hAnsi="Times New Roman" w:cs="Times New Roman"/>
        </w:rPr>
        <w:t xml:space="preserve">, U., </w:t>
      </w:r>
      <w:proofErr w:type="spellStart"/>
      <w:r w:rsidRPr="00B11FDD">
        <w:rPr>
          <w:rFonts w:ascii="Times New Roman" w:hAnsi="Times New Roman" w:cs="Times New Roman"/>
        </w:rPr>
        <w:t>Rydén</w:t>
      </w:r>
      <w:proofErr w:type="spellEnd"/>
      <w:r w:rsidRPr="00B11FDD">
        <w:rPr>
          <w:rFonts w:ascii="Times New Roman" w:hAnsi="Times New Roman" w:cs="Times New Roman"/>
        </w:rPr>
        <w:t xml:space="preserve">, L., </w:t>
      </w:r>
      <w:proofErr w:type="spellStart"/>
      <w:r w:rsidRPr="00B11FDD">
        <w:rPr>
          <w:rFonts w:ascii="Times New Roman" w:hAnsi="Times New Roman" w:cs="Times New Roman"/>
        </w:rPr>
        <w:t>Bendahl</w:t>
      </w:r>
      <w:proofErr w:type="spellEnd"/>
      <w:r w:rsidRPr="00B11FDD">
        <w:rPr>
          <w:rFonts w:ascii="Times New Roman" w:hAnsi="Times New Roman" w:cs="Times New Roman"/>
        </w:rPr>
        <w:t xml:space="preserve">, P., &amp; </w:t>
      </w:r>
      <w:proofErr w:type="spellStart"/>
      <w:r w:rsidRPr="00B11FDD">
        <w:rPr>
          <w:rFonts w:ascii="Times New Roman" w:hAnsi="Times New Roman" w:cs="Times New Roman"/>
        </w:rPr>
        <w:t>Malmström</w:t>
      </w:r>
      <w:proofErr w:type="spellEnd"/>
      <w:r w:rsidRPr="00B11FDD">
        <w:rPr>
          <w:rFonts w:ascii="Times New Roman" w:hAnsi="Times New Roman" w:cs="Times New Roman"/>
        </w:rPr>
        <w:t xml:space="preserve">, M. (2024). </w:t>
      </w:r>
      <w:proofErr w:type="spellStart"/>
      <w:r w:rsidRPr="00B11FDD">
        <w:rPr>
          <w:rFonts w:ascii="Times New Roman" w:hAnsi="Times New Roman" w:cs="Times New Roman"/>
        </w:rPr>
        <w:t>Model</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of</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health-related</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quality</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of</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life</w:t>
      </w:r>
      <w:proofErr w:type="spellEnd"/>
      <w:r w:rsidRPr="00B11FDD">
        <w:rPr>
          <w:rFonts w:ascii="Times New Roman" w:hAnsi="Times New Roman" w:cs="Times New Roman"/>
        </w:rPr>
        <w:t xml:space="preserve"> in </w:t>
      </w:r>
      <w:proofErr w:type="spellStart"/>
      <w:r w:rsidRPr="00B11FDD">
        <w:rPr>
          <w:rFonts w:ascii="Times New Roman" w:hAnsi="Times New Roman" w:cs="Times New Roman"/>
        </w:rPr>
        <w:t>breast</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cancer</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patients</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using</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cross-sectional</w:t>
      </w:r>
      <w:proofErr w:type="spellEnd"/>
      <w:r w:rsidRPr="00B11FDD">
        <w:rPr>
          <w:rFonts w:ascii="Times New Roman" w:hAnsi="Times New Roman" w:cs="Times New Roman"/>
        </w:rPr>
        <w:t xml:space="preserve"> data: </w:t>
      </w:r>
      <w:proofErr w:type="spellStart"/>
      <w:r w:rsidRPr="00B11FDD">
        <w:rPr>
          <w:rFonts w:ascii="Times New Roman" w:hAnsi="Times New Roman" w:cs="Times New Roman"/>
        </w:rPr>
        <w:t>The</w:t>
      </w:r>
      <w:proofErr w:type="spellEnd"/>
      <w:r w:rsidRPr="00B11FDD">
        <w:rPr>
          <w:rFonts w:ascii="Times New Roman" w:hAnsi="Times New Roman" w:cs="Times New Roman"/>
        </w:rPr>
        <w:t xml:space="preserve"> role </w:t>
      </w:r>
      <w:proofErr w:type="spellStart"/>
      <w:r w:rsidRPr="00B11FDD">
        <w:rPr>
          <w:rFonts w:ascii="Times New Roman" w:hAnsi="Times New Roman" w:cs="Times New Roman"/>
        </w:rPr>
        <w:t>of</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resilience</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i/>
          <w:iCs/>
        </w:rPr>
        <w:t>Cancer</w:t>
      </w:r>
      <w:proofErr w:type="spellEnd"/>
      <w:r w:rsidRPr="00B11FDD">
        <w:rPr>
          <w:rFonts w:ascii="Times New Roman" w:hAnsi="Times New Roman" w:cs="Times New Roman"/>
          <w:i/>
          <w:iCs/>
        </w:rPr>
        <w:t xml:space="preserve"> Management and </w:t>
      </w:r>
      <w:proofErr w:type="spellStart"/>
      <w:r w:rsidRPr="00B11FDD">
        <w:rPr>
          <w:rFonts w:ascii="Times New Roman" w:hAnsi="Times New Roman" w:cs="Times New Roman"/>
          <w:i/>
          <w:iCs/>
        </w:rPr>
        <w:t>Research</w:t>
      </w:r>
      <w:proofErr w:type="spellEnd"/>
      <w:r w:rsidRPr="00B11FDD">
        <w:rPr>
          <w:rFonts w:ascii="Times New Roman" w:hAnsi="Times New Roman" w:cs="Times New Roman"/>
          <w:i/>
          <w:iCs/>
        </w:rPr>
        <w:t>, 16</w:t>
      </w:r>
      <w:r w:rsidRPr="00B11FDD">
        <w:rPr>
          <w:rFonts w:ascii="Times New Roman" w:hAnsi="Times New Roman" w:cs="Times New Roman"/>
        </w:rPr>
        <w:t xml:space="preserve">, 1545-1555. </w:t>
      </w:r>
      <w:hyperlink r:id="rId43" w:history="1">
        <w:r w:rsidRPr="00B11FDD">
          <w:rPr>
            <w:rStyle w:val="Hipervnculo"/>
            <w:rFonts w:ascii="Times New Roman" w:hAnsi="Times New Roman" w:cs="Times New Roman"/>
          </w:rPr>
          <w:t>https://doi.org/10.2147/cmar.s467542</w:t>
        </w:r>
      </w:hyperlink>
      <w:r>
        <w:rPr>
          <w:rFonts w:ascii="Times New Roman" w:hAnsi="Times New Roman" w:cs="Times New Roman"/>
        </w:rPr>
        <w:t xml:space="preserve"> </w:t>
      </w:r>
    </w:p>
    <w:p w14:paraId="21073614" w14:textId="619CEE16" w:rsidR="00B11FDD" w:rsidRPr="00B11FDD" w:rsidRDefault="00B11FDD" w:rsidP="00B11FDD">
      <w:pPr>
        <w:pStyle w:val="Prrafodelista"/>
        <w:numPr>
          <w:ilvl w:val="0"/>
          <w:numId w:val="4"/>
        </w:numPr>
        <w:spacing w:line="360" w:lineRule="auto"/>
        <w:jc w:val="both"/>
        <w:rPr>
          <w:rFonts w:ascii="Times New Roman" w:hAnsi="Times New Roman" w:cs="Times New Roman"/>
        </w:rPr>
      </w:pPr>
      <w:r w:rsidRPr="00B11FDD">
        <w:rPr>
          <w:rFonts w:ascii="Times New Roman" w:hAnsi="Times New Roman" w:cs="Times New Roman"/>
        </w:rPr>
        <w:t xml:space="preserve">Wu, P. H., Chen, S. W., Huang, W. T., Chang, S. C., &amp; </w:t>
      </w:r>
      <w:proofErr w:type="spellStart"/>
      <w:r w:rsidRPr="00B11FDD">
        <w:rPr>
          <w:rFonts w:ascii="Times New Roman" w:hAnsi="Times New Roman" w:cs="Times New Roman"/>
        </w:rPr>
        <w:t>Hsu</w:t>
      </w:r>
      <w:proofErr w:type="spellEnd"/>
      <w:r w:rsidRPr="00B11FDD">
        <w:rPr>
          <w:rFonts w:ascii="Times New Roman" w:hAnsi="Times New Roman" w:cs="Times New Roman"/>
        </w:rPr>
        <w:t xml:space="preserve">, M. C. (2018). </w:t>
      </w:r>
      <w:proofErr w:type="spellStart"/>
      <w:r w:rsidRPr="00B11FDD">
        <w:rPr>
          <w:rFonts w:ascii="Times New Roman" w:hAnsi="Times New Roman" w:cs="Times New Roman"/>
        </w:rPr>
        <w:t>Effects</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of</w:t>
      </w:r>
      <w:proofErr w:type="spellEnd"/>
      <w:r w:rsidRPr="00B11FDD">
        <w:rPr>
          <w:rFonts w:ascii="Times New Roman" w:hAnsi="Times New Roman" w:cs="Times New Roman"/>
        </w:rPr>
        <w:t xml:space="preserve"> a </w:t>
      </w:r>
      <w:proofErr w:type="spellStart"/>
      <w:r w:rsidRPr="00B11FDD">
        <w:rPr>
          <w:rFonts w:ascii="Times New Roman" w:hAnsi="Times New Roman" w:cs="Times New Roman"/>
        </w:rPr>
        <w:t>psychoeducational</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intervention</w:t>
      </w:r>
      <w:proofErr w:type="spellEnd"/>
      <w:r w:rsidRPr="00B11FDD">
        <w:rPr>
          <w:rFonts w:ascii="Times New Roman" w:hAnsi="Times New Roman" w:cs="Times New Roman"/>
        </w:rPr>
        <w:t xml:space="preserve"> in </w:t>
      </w:r>
      <w:proofErr w:type="spellStart"/>
      <w:r w:rsidRPr="00B11FDD">
        <w:rPr>
          <w:rFonts w:ascii="Times New Roman" w:hAnsi="Times New Roman" w:cs="Times New Roman"/>
        </w:rPr>
        <w:t>patients</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with</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breast</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cancer</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undergoing</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chemotherapy</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i/>
          <w:iCs/>
        </w:rPr>
        <w:t>Journal</w:t>
      </w:r>
      <w:proofErr w:type="spellEnd"/>
      <w:r w:rsidRPr="00B11FDD">
        <w:rPr>
          <w:rFonts w:ascii="Times New Roman" w:hAnsi="Times New Roman" w:cs="Times New Roman"/>
          <w:i/>
          <w:iCs/>
        </w:rPr>
        <w:t xml:space="preserve"> </w:t>
      </w:r>
      <w:proofErr w:type="spellStart"/>
      <w:r w:rsidRPr="00B11FDD">
        <w:rPr>
          <w:rFonts w:ascii="Times New Roman" w:hAnsi="Times New Roman" w:cs="Times New Roman"/>
          <w:i/>
          <w:iCs/>
        </w:rPr>
        <w:t>of</w:t>
      </w:r>
      <w:proofErr w:type="spellEnd"/>
      <w:r w:rsidRPr="00B11FDD">
        <w:rPr>
          <w:rFonts w:ascii="Times New Roman" w:hAnsi="Times New Roman" w:cs="Times New Roman"/>
          <w:i/>
          <w:iCs/>
        </w:rPr>
        <w:t xml:space="preserve"> </w:t>
      </w:r>
      <w:proofErr w:type="spellStart"/>
      <w:r w:rsidRPr="00B11FDD">
        <w:rPr>
          <w:rFonts w:ascii="Times New Roman" w:hAnsi="Times New Roman" w:cs="Times New Roman"/>
          <w:i/>
          <w:iCs/>
        </w:rPr>
        <w:t>Nursing</w:t>
      </w:r>
      <w:proofErr w:type="spellEnd"/>
      <w:r w:rsidRPr="00B11FDD">
        <w:rPr>
          <w:rFonts w:ascii="Times New Roman" w:hAnsi="Times New Roman" w:cs="Times New Roman"/>
          <w:i/>
          <w:iCs/>
        </w:rPr>
        <w:t xml:space="preserve"> </w:t>
      </w:r>
      <w:proofErr w:type="spellStart"/>
      <w:r w:rsidRPr="00B11FDD">
        <w:rPr>
          <w:rFonts w:ascii="Times New Roman" w:hAnsi="Times New Roman" w:cs="Times New Roman"/>
          <w:i/>
          <w:iCs/>
        </w:rPr>
        <w:t>Research</w:t>
      </w:r>
      <w:proofErr w:type="spellEnd"/>
      <w:r w:rsidRPr="00B11FDD">
        <w:rPr>
          <w:rFonts w:ascii="Times New Roman" w:hAnsi="Times New Roman" w:cs="Times New Roman"/>
          <w:i/>
          <w:iCs/>
        </w:rPr>
        <w:t>, 26</w:t>
      </w:r>
      <w:r w:rsidRPr="00B11FDD">
        <w:rPr>
          <w:rFonts w:ascii="Times New Roman" w:hAnsi="Times New Roman" w:cs="Times New Roman"/>
        </w:rPr>
        <w:t xml:space="preserve">(4), 263-270. </w:t>
      </w:r>
      <w:hyperlink r:id="rId44" w:history="1">
        <w:r w:rsidRPr="00B11FDD">
          <w:rPr>
            <w:rStyle w:val="Hipervnculo"/>
            <w:rFonts w:ascii="Times New Roman" w:hAnsi="Times New Roman" w:cs="Times New Roman"/>
          </w:rPr>
          <w:t>https://doi.org/10.1097/jnr.0000000000000252</w:t>
        </w:r>
      </w:hyperlink>
      <w:r>
        <w:rPr>
          <w:rFonts w:ascii="Times New Roman" w:hAnsi="Times New Roman" w:cs="Times New Roman"/>
        </w:rPr>
        <w:t xml:space="preserve"> </w:t>
      </w:r>
    </w:p>
    <w:p w14:paraId="2CB26CEA" w14:textId="01FDECA4" w:rsidR="00B11FDD" w:rsidRPr="00B11FDD" w:rsidRDefault="00B11FDD" w:rsidP="00B11FDD">
      <w:pPr>
        <w:pStyle w:val="Prrafodelista"/>
        <w:numPr>
          <w:ilvl w:val="0"/>
          <w:numId w:val="4"/>
        </w:numPr>
        <w:spacing w:line="360" w:lineRule="auto"/>
        <w:jc w:val="both"/>
        <w:rPr>
          <w:rFonts w:ascii="Times New Roman" w:hAnsi="Times New Roman" w:cs="Times New Roman"/>
        </w:rPr>
      </w:pPr>
      <w:r w:rsidRPr="00B11FDD">
        <w:rPr>
          <w:rFonts w:ascii="Times New Roman" w:hAnsi="Times New Roman" w:cs="Times New Roman"/>
        </w:rPr>
        <w:t xml:space="preserve">Ye, Z. J., </w:t>
      </w:r>
      <w:proofErr w:type="spellStart"/>
      <w:r w:rsidRPr="00B11FDD">
        <w:rPr>
          <w:rFonts w:ascii="Times New Roman" w:hAnsi="Times New Roman" w:cs="Times New Roman"/>
        </w:rPr>
        <w:t>Liang</w:t>
      </w:r>
      <w:proofErr w:type="spellEnd"/>
      <w:r w:rsidRPr="00B11FDD">
        <w:rPr>
          <w:rFonts w:ascii="Times New Roman" w:hAnsi="Times New Roman" w:cs="Times New Roman"/>
        </w:rPr>
        <w:t xml:space="preserve">, M. Z., Qiu, H. Z., Liu, M. L., </w:t>
      </w:r>
      <w:proofErr w:type="spellStart"/>
      <w:r w:rsidRPr="00B11FDD">
        <w:rPr>
          <w:rFonts w:ascii="Times New Roman" w:hAnsi="Times New Roman" w:cs="Times New Roman"/>
        </w:rPr>
        <w:t>Hu</w:t>
      </w:r>
      <w:proofErr w:type="spellEnd"/>
      <w:r w:rsidRPr="00B11FDD">
        <w:rPr>
          <w:rFonts w:ascii="Times New Roman" w:hAnsi="Times New Roman" w:cs="Times New Roman"/>
        </w:rPr>
        <w:t xml:space="preserve">, G. Y., Zhu, Y. F., et al. (2016). </w:t>
      </w:r>
      <w:proofErr w:type="spellStart"/>
      <w:r w:rsidRPr="00B11FDD">
        <w:rPr>
          <w:rFonts w:ascii="Times New Roman" w:hAnsi="Times New Roman" w:cs="Times New Roman"/>
        </w:rPr>
        <w:t>Effect</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of</w:t>
      </w:r>
      <w:proofErr w:type="spellEnd"/>
      <w:r w:rsidRPr="00B11FDD">
        <w:rPr>
          <w:rFonts w:ascii="Times New Roman" w:hAnsi="Times New Roman" w:cs="Times New Roman"/>
        </w:rPr>
        <w:t xml:space="preserve"> a </w:t>
      </w:r>
      <w:proofErr w:type="spellStart"/>
      <w:r w:rsidRPr="00B11FDD">
        <w:rPr>
          <w:rFonts w:ascii="Times New Roman" w:hAnsi="Times New Roman" w:cs="Times New Roman"/>
        </w:rPr>
        <w:t>multidiscipline</w:t>
      </w:r>
      <w:proofErr w:type="spellEnd"/>
      <w:r w:rsidRPr="00B11FDD">
        <w:rPr>
          <w:rFonts w:ascii="Times New Roman" w:hAnsi="Times New Roman" w:cs="Times New Roman"/>
        </w:rPr>
        <w:t xml:space="preserve"> mentor-</w:t>
      </w:r>
      <w:proofErr w:type="spellStart"/>
      <w:r w:rsidRPr="00B11FDD">
        <w:rPr>
          <w:rFonts w:ascii="Times New Roman" w:hAnsi="Times New Roman" w:cs="Times New Roman"/>
        </w:rPr>
        <w:t>based</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program</w:t>
      </w:r>
      <w:proofErr w:type="spellEnd"/>
      <w:r w:rsidRPr="00B11FDD">
        <w:rPr>
          <w:rFonts w:ascii="Times New Roman" w:hAnsi="Times New Roman" w:cs="Times New Roman"/>
        </w:rPr>
        <w:t xml:space="preserve">, Be </w:t>
      </w:r>
      <w:proofErr w:type="spellStart"/>
      <w:r w:rsidRPr="00B11FDD">
        <w:rPr>
          <w:rFonts w:ascii="Times New Roman" w:hAnsi="Times New Roman" w:cs="Times New Roman"/>
        </w:rPr>
        <w:t>Resilient</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to</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Breast</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Cancer</w:t>
      </w:r>
      <w:proofErr w:type="spellEnd"/>
      <w:r w:rsidRPr="00B11FDD">
        <w:rPr>
          <w:rFonts w:ascii="Times New Roman" w:hAnsi="Times New Roman" w:cs="Times New Roman"/>
        </w:rPr>
        <w:t xml:space="preserve"> (BRBC), </w:t>
      </w:r>
      <w:proofErr w:type="spellStart"/>
      <w:r w:rsidRPr="00B11FDD">
        <w:rPr>
          <w:rFonts w:ascii="Times New Roman" w:hAnsi="Times New Roman" w:cs="Times New Roman"/>
        </w:rPr>
        <w:t>on</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female</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breast</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cancer</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survivors</w:t>
      </w:r>
      <w:proofErr w:type="spellEnd"/>
      <w:r w:rsidRPr="00B11FDD">
        <w:rPr>
          <w:rFonts w:ascii="Times New Roman" w:hAnsi="Times New Roman" w:cs="Times New Roman"/>
        </w:rPr>
        <w:t xml:space="preserve"> in </w:t>
      </w:r>
      <w:proofErr w:type="spellStart"/>
      <w:r w:rsidRPr="00B11FDD">
        <w:rPr>
          <w:rFonts w:ascii="Times New Roman" w:hAnsi="Times New Roman" w:cs="Times New Roman"/>
        </w:rPr>
        <w:t>mainland</w:t>
      </w:r>
      <w:proofErr w:type="spellEnd"/>
      <w:r w:rsidRPr="00B11FDD">
        <w:rPr>
          <w:rFonts w:ascii="Times New Roman" w:hAnsi="Times New Roman" w:cs="Times New Roman"/>
        </w:rPr>
        <w:t xml:space="preserve"> China—A </w:t>
      </w:r>
      <w:proofErr w:type="spellStart"/>
      <w:r w:rsidRPr="00B11FDD">
        <w:rPr>
          <w:rFonts w:ascii="Times New Roman" w:hAnsi="Times New Roman" w:cs="Times New Roman"/>
        </w:rPr>
        <w:t>randomized</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lastRenderedPageBreak/>
        <w:t>controlled</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theoretically</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derived</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intervention</w:t>
      </w:r>
      <w:proofErr w:type="spellEnd"/>
      <w:r w:rsidRPr="00B11FDD">
        <w:rPr>
          <w:rFonts w:ascii="Times New Roman" w:hAnsi="Times New Roman" w:cs="Times New Roman"/>
        </w:rPr>
        <w:t xml:space="preserve"> trial. </w:t>
      </w:r>
      <w:proofErr w:type="spellStart"/>
      <w:r w:rsidRPr="00B11FDD">
        <w:rPr>
          <w:rFonts w:ascii="Times New Roman" w:hAnsi="Times New Roman" w:cs="Times New Roman"/>
          <w:i/>
          <w:iCs/>
        </w:rPr>
        <w:t>Breast</w:t>
      </w:r>
      <w:proofErr w:type="spellEnd"/>
      <w:r w:rsidRPr="00B11FDD">
        <w:rPr>
          <w:rFonts w:ascii="Times New Roman" w:hAnsi="Times New Roman" w:cs="Times New Roman"/>
          <w:i/>
          <w:iCs/>
        </w:rPr>
        <w:t xml:space="preserve"> </w:t>
      </w:r>
      <w:proofErr w:type="spellStart"/>
      <w:r w:rsidRPr="00B11FDD">
        <w:rPr>
          <w:rFonts w:ascii="Times New Roman" w:hAnsi="Times New Roman" w:cs="Times New Roman"/>
          <w:i/>
          <w:iCs/>
        </w:rPr>
        <w:t>Cancer</w:t>
      </w:r>
      <w:proofErr w:type="spellEnd"/>
      <w:r w:rsidRPr="00B11FDD">
        <w:rPr>
          <w:rFonts w:ascii="Times New Roman" w:hAnsi="Times New Roman" w:cs="Times New Roman"/>
          <w:i/>
          <w:iCs/>
        </w:rPr>
        <w:t xml:space="preserve"> </w:t>
      </w:r>
      <w:proofErr w:type="spellStart"/>
      <w:r w:rsidRPr="00B11FDD">
        <w:rPr>
          <w:rFonts w:ascii="Times New Roman" w:hAnsi="Times New Roman" w:cs="Times New Roman"/>
          <w:i/>
          <w:iCs/>
        </w:rPr>
        <w:t>Research</w:t>
      </w:r>
      <w:proofErr w:type="spellEnd"/>
      <w:r w:rsidRPr="00B11FDD">
        <w:rPr>
          <w:rFonts w:ascii="Times New Roman" w:hAnsi="Times New Roman" w:cs="Times New Roman"/>
          <w:i/>
          <w:iCs/>
        </w:rPr>
        <w:t xml:space="preserve"> and </w:t>
      </w:r>
      <w:proofErr w:type="spellStart"/>
      <w:r w:rsidRPr="00B11FDD">
        <w:rPr>
          <w:rFonts w:ascii="Times New Roman" w:hAnsi="Times New Roman" w:cs="Times New Roman"/>
          <w:i/>
          <w:iCs/>
        </w:rPr>
        <w:t>Treatment</w:t>
      </w:r>
      <w:proofErr w:type="spellEnd"/>
      <w:r w:rsidRPr="00B11FDD">
        <w:rPr>
          <w:rFonts w:ascii="Times New Roman" w:hAnsi="Times New Roman" w:cs="Times New Roman"/>
          <w:i/>
          <w:iCs/>
        </w:rPr>
        <w:t>, 159</w:t>
      </w:r>
      <w:r w:rsidRPr="00B11FDD">
        <w:rPr>
          <w:rFonts w:ascii="Times New Roman" w:hAnsi="Times New Roman" w:cs="Times New Roman"/>
        </w:rPr>
        <w:t xml:space="preserve">(1), 73-82. </w:t>
      </w:r>
      <w:hyperlink r:id="rId45" w:history="1">
        <w:r w:rsidRPr="00B11FDD">
          <w:rPr>
            <w:rStyle w:val="Hipervnculo"/>
            <w:rFonts w:ascii="Times New Roman" w:hAnsi="Times New Roman" w:cs="Times New Roman"/>
          </w:rPr>
          <w:t>https://doi.org/10.1007/s10549-016-3881-1</w:t>
        </w:r>
      </w:hyperlink>
      <w:r>
        <w:rPr>
          <w:rFonts w:ascii="Times New Roman" w:hAnsi="Times New Roman" w:cs="Times New Roman"/>
        </w:rPr>
        <w:t xml:space="preserve"> </w:t>
      </w:r>
    </w:p>
    <w:p w14:paraId="54092A11" w14:textId="0F7C1C11" w:rsidR="00B11FDD" w:rsidRPr="00B11FDD" w:rsidRDefault="00B11FDD" w:rsidP="00B11FDD">
      <w:pPr>
        <w:pStyle w:val="Prrafodelista"/>
        <w:numPr>
          <w:ilvl w:val="0"/>
          <w:numId w:val="4"/>
        </w:numPr>
        <w:spacing w:line="360" w:lineRule="auto"/>
        <w:jc w:val="both"/>
        <w:rPr>
          <w:rFonts w:ascii="Times New Roman" w:hAnsi="Times New Roman" w:cs="Times New Roman"/>
        </w:rPr>
      </w:pPr>
      <w:proofErr w:type="spellStart"/>
      <w:r w:rsidRPr="00B11FDD">
        <w:rPr>
          <w:rFonts w:ascii="Times New Roman" w:hAnsi="Times New Roman" w:cs="Times New Roman"/>
        </w:rPr>
        <w:t>Zhan</w:t>
      </w:r>
      <w:proofErr w:type="spellEnd"/>
      <w:r w:rsidRPr="00B11FDD">
        <w:rPr>
          <w:rFonts w:ascii="Times New Roman" w:hAnsi="Times New Roman" w:cs="Times New Roman"/>
        </w:rPr>
        <w:t xml:space="preserve">, L., et al. (2017). </w:t>
      </w:r>
      <w:proofErr w:type="spellStart"/>
      <w:r w:rsidRPr="00B11FDD">
        <w:rPr>
          <w:rFonts w:ascii="Times New Roman" w:hAnsi="Times New Roman" w:cs="Times New Roman"/>
        </w:rPr>
        <w:t>The</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impact</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of</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psychological</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resilience</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on</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quality</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of</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life</w:t>
      </w:r>
      <w:proofErr w:type="spellEnd"/>
      <w:r w:rsidRPr="00B11FDD">
        <w:rPr>
          <w:rFonts w:ascii="Times New Roman" w:hAnsi="Times New Roman" w:cs="Times New Roman"/>
        </w:rPr>
        <w:t xml:space="preserve"> in </w:t>
      </w:r>
      <w:proofErr w:type="spellStart"/>
      <w:r w:rsidRPr="00B11FDD">
        <w:rPr>
          <w:rFonts w:ascii="Times New Roman" w:hAnsi="Times New Roman" w:cs="Times New Roman"/>
        </w:rPr>
        <w:t>women</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with</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breast</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cancer</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i/>
          <w:iCs/>
        </w:rPr>
        <w:t>Supportive</w:t>
      </w:r>
      <w:proofErr w:type="spellEnd"/>
      <w:r w:rsidRPr="00B11FDD">
        <w:rPr>
          <w:rFonts w:ascii="Times New Roman" w:hAnsi="Times New Roman" w:cs="Times New Roman"/>
          <w:i/>
          <w:iCs/>
        </w:rPr>
        <w:t xml:space="preserve"> Care in </w:t>
      </w:r>
      <w:proofErr w:type="spellStart"/>
      <w:r w:rsidRPr="00B11FDD">
        <w:rPr>
          <w:rFonts w:ascii="Times New Roman" w:hAnsi="Times New Roman" w:cs="Times New Roman"/>
          <w:i/>
          <w:iCs/>
        </w:rPr>
        <w:t>Cancer</w:t>
      </w:r>
      <w:proofErr w:type="spellEnd"/>
      <w:r w:rsidRPr="00B11FDD">
        <w:rPr>
          <w:rFonts w:ascii="Times New Roman" w:hAnsi="Times New Roman" w:cs="Times New Roman"/>
          <w:i/>
          <w:iCs/>
        </w:rPr>
        <w:t>, 25</w:t>
      </w:r>
      <w:r w:rsidRPr="00B11FDD">
        <w:rPr>
          <w:rFonts w:ascii="Times New Roman" w:hAnsi="Times New Roman" w:cs="Times New Roman"/>
        </w:rPr>
        <w:t xml:space="preserve">(7), 2179-2185. </w:t>
      </w:r>
      <w:hyperlink r:id="rId46" w:history="1">
        <w:r w:rsidRPr="00B11FDD">
          <w:rPr>
            <w:rStyle w:val="Hipervnculo"/>
            <w:rFonts w:ascii="Times New Roman" w:hAnsi="Times New Roman" w:cs="Times New Roman"/>
          </w:rPr>
          <w:t>https://doi.org/10.1007/s00520-017-3809-2</w:t>
        </w:r>
      </w:hyperlink>
      <w:r>
        <w:rPr>
          <w:rFonts w:ascii="Times New Roman" w:hAnsi="Times New Roman" w:cs="Times New Roman"/>
        </w:rPr>
        <w:t xml:space="preserve">. </w:t>
      </w:r>
    </w:p>
    <w:p w14:paraId="7E9FBEF0" w14:textId="7246FBFA" w:rsidR="00B11FDD" w:rsidRPr="00B11FDD" w:rsidRDefault="00B11FDD" w:rsidP="00B11FDD">
      <w:pPr>
        <w:pStyle w:val="Prrafodelista"/>
        <w:numPr>
          <w:ilvl w:val="0"/>
          <w:numId w:val="4"/>
        </w:numPr>
        <w:spacing w:line="360" w:lineRule="auto"/>
        <w:jc w:val="both"/>
        <w:rPr>
          <w:rFonts w:ascii="Times New Roman" w:hAnsi="Times New Roman" w:cs="Times New Roman"/>
        </w:rPr>
      </w:pPr>
      <w:r w:rsidRPr="00B11FDD">
        <w:rPr>
          <w:rFonts w:ascii="Times New Roman" w:hAnsi="Times New Roman" w:cs="Times New Roman"/>
        </w:rPr>
        <w:t xml:space="preserve">Zhou, K., Li, J., &amp; Li, X. (2019). </w:t>
      </w:r>
      <w:proofErr w:type="spellStart"/>
      <w:r w:rsidRPr="00B11FDD">
        <w:rPr>
          <w:rFonts w:ascii="Times New Roman" w:hAnsi="Times New Roman" w:cs="Times New Roman"/>
        </w:rPr>
        <w:t>Effects</w:t>
      </w:r>
      <w:proofErr w:type="spellEnd"/>
      <w:r w:rsidRPr="00B11FDD">
        <w:rPr>
          <w:rFonts w:ascii="Times New Roman" w:hAnsi="Times New Roman" w:cs="Times New Roman"/>
        </w:rPr>
        <w:t xml:space="preserve"> of </w:t>
      </w:r>
      <w:proofErr w:type="spellStart"/>
      <w:r w:rsidRPr="00B11FDD">
        <w:rPr>
          <w:rFonts w:ascii="Times New Roman" w:hAnsi="Times New Roman" w:cs="Times New Roman"/>
        </w:rPr>
        <w:t>cyclic</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adjustment</w:t>
      </w:r>
      <w:proofErr w:type="spellEnd"/>
      <w:r w:rsidRPr="00B11FDD">
        <w:rPr>
          <w:rFonts w:ascii="Times New Roman" w:hAnsi="Times New Roman" w:cs="Times New Roman"/>
        </w:rPr>
        <w:t xml:space="preserve"> training </w:t>
      </w:r>
      <w:proofErr w:type="spellStart"/>
      <w:r w:rsidRPr="00B11FDD">
        <w:rPr>
          <w:rFonts w:ascii="Times New Roman" w:hAnsi="Times New Roman" w:cs="Times New Roman"/>
        </w:rPr>
        <w:t>delivered</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via</w:t>
      </w:r>
      <w:proofErr w:type="spellEnd"/>
      <w:r w:rsidRPr="00B11FDD">
        <w:rPr>
          <w:rFonts w:ascii="Times New Roman" w:hAnsi="Times New Roman" w:cs="Times New Roman"/>
        </w:rPr>
        <w:t xml:space="preserve"> a </w:t>
      </w:r>
      <w:proofErr w:type="spellStart"/>
      <w:r w:rsidRPr="00B11FDD">
        <w:rPr>
          <w:rFonts w:ascii="Times New Roman" w:hAnsi="Times New Roman" w:cs="Times New Roman"/>
        </w:rPr>
        <w:t>mobile</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device</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on</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psychological</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resilience</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depression</w:t>
      </w:r>
      <w:proofErr w:type="spellEnd"/>
      <w:r w:rsidRPr="00B11FDD">
        <w:rPr>
          <w:rFonts w:ascii="Times New Roman" w:hAnsi="Times New Roman" w:cs="Times New Roman"/>
        </w:rPr>
        <w:t xml:space="preserve">, and </w:t>
      </w:r>
      <w:proofErr w:type="spellStart"/>
      <w:r w:rsidRPr="00B11FDD">
        <w:rPr>
          <w:rFonts w:ascii="Times New Roman" w:hAnsi="Times New Roman" w:cs="Times New Roman"/>
        </w:rPr>
        <w:t>anxiety</w:t>
      </w:r>
      <w:proofErr w:type="spellEnd"/>
      <w:r w:rsidRPr="00B11FDD">
        <w:rPr>
          <w:rFonts w:ascii="Times New Roman" w:hAnsi="Times New Roman" w:cs="Times New Roman"/>
        </w:rPr>
        <w:t xml:space="preserve"> in </w:t>
      </w:r>
      <w:proofErr w:type="spellStart"/>
      <w:r w:rsidRPr="00B11FDD">
        <w:rPr>
          <w:rFonts w:ascii="Times New Roman" w:hAnsi="Times New Roman" w:cs="Times New Roman"/>
        </w:rPr>
        <w:t>Chinese</w:t>
      </w:r>
      <w:proofErr w:type="spellEnd"/>
      <w:r w:rsidRPr="00B11FDD">
        <w:rPr>
          <w:rFonts w:ascii="Times New Roman" w:hAnsi="Times New Roman" w:cs="Times New Roman"/>
        </w:rPr>
        <w:t xml:space="preserve"> post-</w:t>
      </w:r>
      <w:proofErr w:type="spellStart"/>
      <w:r w:rsidRPr="00B11FDD">
        <w:rPr>
          <w:rFonts w:ascii="Times New Roman" w:hAnsi="Times New Roman" w:cs="Times New Roman"/>
        </w:rPr>
        <w:t>surgical</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breast</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cancer</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rPr>
        <w:t>patients</w:t>
      </w:r>
      <w:proofErr w:type="spellEnd"/>
      <w:r w:rsidRPr="00B11FDD">
        <w:rPr>
          <w:rFonts w:ascii="Times New Roman" w:hAnsi="Times New Roman" w:cs="Times New Roman"/>
        </w:rPr>
        <w:t xml:space="preserve">. </w:t>
      </w:r>
      <w:proofErr w:type="spellStart"/>
      <w:r w:rsidRPr="00B11FDD">
        <w:rPr>
          <w:rFonts w:ascii="Times New Roman" w:hAnsi="Times New Roman" w:cs="Times New Roman"/>
          <w:i/>
          <w:iCs/>
        </w:rPr>
        <w:t>Breast</w:t>
      </w:r>
      <w:proofErr w:type="spellEnd"/>
      <w:r w:rsidRPr="00B11FDD">
        <w:rPr>
          <w:rFonts w:ascii="Times New Roman" w:hAnsi="Times New Roman" w:cs="Times New Roman"/>
          <w:i/>
          <w:iCs/>
        </w:rPr>
        <w:t xml:space="preserve"> </w:t>
      </w:r>
      <w:proofErr w:type="spellStart"/>
      <w:r w:rsidRPr="00B11FDD">
        <w:rPr>
          <w:rFonts w:ascii="Times New Roman" w:hAnsi="Times New Roman" w:cs="Times New Roman"/>
          <w:i/>
          <w:iCs/>
        </w:rPr>
        <w:t>Cancer</w:t>
      </w:r>
      <w:proofErr w:type="spellEnd"/>
      <w:r w:rsidRPr="00B11FDD">
        <w:rPr>
          <w:rFonts w:ascii="Times New Roman" w:hAnsi="Times New Roman" w:cs="Times New Roman"/>
          <w:i/>
          <w:iCs/>
        </w:rPr>
        <w:t xml:space="preserve"> </w:t>
      </w:r>
      <w:proofErr w:type="spellStart"/>
      <w:r w:rsidRPr="00B11FDD">
        <w:rPr>
          <w:rFonts w:ascii="Times New Roman" w:hAnsi="Times New Roman" w:cs="Times New Roman"/>
          <w:i/>
          <w:iCs/>
        </w:rPr>
        <w:t>Research</w:t>
      </w:r>
      <w:proofErr w:type="spellEnd"/>
      <w:r w:rsidRPr="00B11FDD">
        <w:rPr>
          <w:rFonts w:ascii="Times New Roman" w:hAnsi="Times New Roman" w:cs="Times New Roman"/>
          <w:i/>
          <w:iCs/>
        </w:rPr>
        <w:t xml:space="preserve"> and </w:t>
      </w:r>
      <w:proofErr w:type="spellStart"/>
      <w:r w:rsidRPr="00B11FDD">
        <w:rPr>
          <w:rFonts w:ascii="Times New Roman" w:hAnsi="Times New Roman" w:cs="Times New Roman"/>
          <w:i/>
          <w:iCs/>
        </w:rPr>
        <w:t>Treatment</w:t>
      </w:r>
      <w:proofErr w:type="spellEnd"/>
      <w:r w:rsidRPr="00B11FDD">
        <w:rPr>
          <w:rFonts w:ascii="Times New Roman" w:hAnsi="Times New Roman" w:cs="Times New Roman"/>
          <w:i/>
          <w:iCs/>
        </w:rPr>
        <w:t>, 175</w:t>
      </w:r>
      <w:r w:rsidRPr="00B11FDD">
        <w:rPr>
          <w:rFonts w:ascii="Times New Roman" w:hAnsi="Times New Roman" w:cs="Times New Roman"/>
        </w:rPr>
        <w:t xml:space="preserve">(1), 125-134. </w:t>
      </w:r>
      <w:hyperlink r:id="rId47" w:history="1">
        <w:r w:rsidRPr="005B7BF2">
          <w:rPr>
            <w:rStyle w:val="Hipervnculo"/>
            <w:rFonts w:ascii="Times New Roman" w:hAnsi="Times New Roman" w:cs="Times New Roman"/>
          </w:rPr>
          <w:t>https://doi.org/10.1007/s10549-019-05368-9</w:t>
        </w:r>
      </w:hyperlink>
      <w:r>
        <w:rPr>
          <w:rFonts w:ascii="Times New Roman" w:hAnsi="Times New Roman" w:cs="Times New Roman"/>
        </w:rPr>
        <w:t xml:space="preserve"> </w:t>
      </w:r>
    </w:p>
    <w:p w14:paraId="53B3B6EF" w14:textId="77777777" w:rsidR="00B11FDD" w:rsidRPr="00B11FDD" w:rsidRDefault="00B11FDD" w:rsidP="00B11FDD">
      <w:pPr>
        <w:pStyle w:val="Prrafodelista"/>
        <w:spacing w:line="480" w:lineRule="auto"/>
        <w:jc w:val="both"/>
        <w:rPr>
          <w:rFonts w:ascii="Times New Roman" w:hAnsi="Times New Roman" w:cs="Times New Roman"/>
        </w:rPr>
      </w:pPr>
    </w:p>
    <w:sectPr w:rsidR="00B11FDD" w:rsidRPr="00B11FD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E84C7" w14:textId="77777777" w:rsidR="00C51027" w:rsidRDefault="00C51027" w:rsidP="00F62C28">
      <w:r>
        <w:separator/>
      </w:r>
    </w:p>
  </w:endnote>
  <w:endnote w:type="continuationSeparator" w:id="0">
    <w:p w14:paraId="53C3DE83" w14:textId="77777777" w:rsidR="00C51027" w:rsidRDefault="00C51027" w:rsidP="00F62C28">
      <w:r>
        <w:continuationSeparator/>
      </w:r>
    </w:p>
  </w:endnote>
  <w:endnote w:type="continuationNotice" w:id="1">
    <w:p w14:paraId="4C50CE4F" w14:textId="77777777" w:rsidR="00C51027" w:rsidRDefault="00C510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0BD94" w14:textId="77777777" w:rsidR="00C51027" w:rsidRDefault="00C51027" w:rsidP="00F62C28">
      <w:r>
        <w:separator/>
      </w:r>
    </w:p>
  </w:footnote>
  <w:footnote w:type="continuationSeparator" w:id="0">
    <w:p w14:paraId="5AD77447" w14:textId="77777777" w:rsidR="00C51027" w:rsidRDefault="00C51027" w:rsidP="00F62C28">
      <w:r>
        <w:continuationSeparator/>
      </w:r>
    </w:p>
  </w:footnote>
  <w:footnote w:type="continuationNotice" w:id="1">
    <w:p w14:paraId="5F17F4E0" w14:textId="77777777" w:rsidR="00C51027" w:rsidRDefault="00C51027"/>
  </w:footnote>
  <w:footnote w:id="2">
    <w:p w14:paraId="4D21F31D" w14:textId="77777777" w:rsidR="00F62C28" w:rsidRPr="00447FD6" w:rsidRDefault="00F62C28" w:rsidP="00F62C28">
      <w:pPr>
        <w:pStyle w:val="Textonotapie"/>
        <w:jc w:val="both"/>
        <w:rPr>
          <w:rFonts w:ascii="Times New Roman" w:eastAsia="Times New Roman" w:hAnsi="Times New Roman" w:cs="Times New Roman"/>
          <w:color w:val="000000"/>
          <w:sz w:val="22"/>
          <w:szCs w:val="22"/>
        </w:rPr>
      </w:pPr>
      <w:r w:rsidRPr="00447FD6">
        <w:rPr>
          <w:rStyle w:val="Refdenotaalpie"/>
          <w:rFonts w:ascii="Times New Roman" w:hAnsi="Times New Roman" w:cs="Times New Roman"/>
          <w:sz w:val="22"/>
          <w:szCs w:val="22"/>
        </w:rPr>
        <w:footnoteRef/>
      </w:r>
      <w:r w:rsidRPr="00447FD6">
        <w:rPr>
          <w:rFonts w:ascii="Times New Roman" w:hAnsi="Times New Roman" w:cs="Times New Roman"/>
          <w:sz w:val="22"/>
          <w:szCs w:val="22"/>
        </w:rPr>
        <w:t xml:space="preserve"> </w:t>
      </w:r>
      <w:r w:rsidRPr="00447FD6">
        <w:rPr>
          <w:rFonts w:ascii="Times New Roman" w:eastAsia="Times New Roman" w:hAnsi="Times New Roman" w:cs="Times New Roman"/>
          <w:sz w:val="22"/>
          <w:szCs w:val="22"/>
        </w:rPr>
        <w:t xml:space="preserve">Mavenka Cuesta-Guzmán. </w:t>
      </w:r>
      <w:r w:rsidRPr="00447FD6">
        <w:rPr>
          <w:rFonts w:ascii="Times New Roman" w:eastAsia="Times New Roman" w:hAnsi="Times New Roman" w:cs="Times New Roman"/>
          <w:color w:val="000000"/>
          <w:sz w:val="22"/>
          <w:szCs w:val="22"/>
        </w:rPr>
        <w:t xml:space="preserve">Universidad Simón Bolívar, Facultad de Ciencias Jurídicas y Sociales, Centro de investigación e innovación social José Consuegra Higgins, Barranquilla Colombia. ORCID: 0000-0003-3354-7902. E-mail: </w:t>
      </w:r>
      <w:hyperlink r:id="rId1" w:history="1">
        <w:r w:rsidRPr="00447FD6">
          <w:rPr>
            <w:rStyle w:val="Hipervnculo"/>
            <w:rFonts w:ascii="Times New Roman" w:eastAsia="Times New Roman" w:hAnsi="Times New Roman" w:cs="Times New Roman"/>
            <w:sz w:val="22"/>
            <w:szCs w:val="22"/>
          </w:rPr>
          <w:t>mavenka.cuesta@unisimon.edu.co</w:t>
        </w:r>
      </w:hyperlink>
    </w:p>
  </w:footnote>
  <w:footnote w:id="3">
    <w:p w14:paraId="2A786E36" w14:textId="77777777" w:rsidR="00F62C28" w:rsidRPr="00447FD6" w:rsidRDefault="00F62C28" w:rsidP="00F62C28">
      <w:pPr>
        <w:pStyle w:val="Textonotapie"/>
        <w:jc w:val="both"/>
        <w:rPr>
          <w:rFonts w:ascii="Times New Roman" w:hAnsi="Times New Roman" w:cs="Times New Roman"/>
          <w:sz w:val="22"/>
          <w:szCs w:val="22"/>
        </w:rPr>
      </w:pPr>
      <w:r w:rsidRPr="00447FD6">
        <w:rPr>
          <w:rStyle w:val="Refdenotaalpie"/>
          <w:rFonts w:ascii="Times New Roman" w:hAnsi="Times New Roman" w:cs="Times New Roman"/>
          <w:sz w:val="22"/>
          <w:szCs w:val="22"/>
        </w:rPr>
        <w:footnoteRef/>
      </w:r>
      <w:r w:rsidRPr="00447FD6">
        <w:rPr>
          <w:rFonts w:ascii="Times New Roman" w:hAnsi="Times New Roman" w:cs="Times New Roman"/>
          <w:sz w:val="22"/>
          <w:szCs w:val="22"/>
        </w:rPr>
        <w:t xml:space="preserve"> Milgen Sánchez-Villegas. Universidad Simón Bolívar, Barranquilla, Facultad de Ciencias Jurídicas y Sociales, Centro de investigación e innovación social José Consuegra Higgins, Barranquilla Colombia. </w:t>
      </w:r>
      <w:r w:rsidRPr="00447FD6">
        <w:rPr>
          <w:rFonts w:ascii="Times New Roman" w:eastAsia="Times New Roman" w:hAnsi="Times New Roman" w:cs="Times New Roman"/>
          <w:color w:val="000000"/>
          <w:sz w:val="22"/>
          <w:szCs w:val="22"/>
        </w:rPr>
        <w:t>ORCID:</w:t>
      </w:r>
      <w:r w:rsidRPr="00447FD6">
        <w:rPr>
          <w:rFonts w:ascii="Times New Roman" w:hAnsi="Times New Roman" w:cs="Times New Roman"/>
          <w:sz w:val="22"/>
          <w:szCs w:val="22"/>
        </w:rPr>
        <w:t xml:space="preserve"> </w:t>
      </w:r>
      <w:r w:rsidRPr="00447FD6">
        <w:rPr>
          <w:rFonts w:ascii="Times New Roman" w:eastAsia="Times New Roman" w:hAnsi="Times New Roman" w:cs="Times New Roman"/>
          <w:color w:val="000000"/>
          <w:sz w:val="22"/>
          <w:szCs w:val="22"/>
        </w:rPr>
        <w:t>0000-0002-3732-6499</w:t>
      </w:r>
      <w:r w:rsidRPr="00447FD6">
        <w:rPr>
          <w:rFonts w:ascii="Times New Roman" w:hAnsi="Times New Roman" w:cs="Times New Roman"/>
          <w:sz w:val="22"/>
          <w:szCs w:val="22"/>
        </w:rPr>
        <w:t xml:space="preserve">. E-mail: </w:t>
      </w:r>
      <w:hyperlink r:id="rId2" w:history="1">
        <w:r w:rsidRPr="007D2119">
          <w:rPr>
            <w:rStyle w:val="Hipervnculo"/>
            <w:rFonts w:ascii="Times New Roman" w:hAnsi="Times New Roman" w:cs="Times New Roman"/>
            <w:sz w:val="22"/>
            <w:szCs w:val="22"/>
          </w:rPr>
          <w:t>milgen.sanchez@unisimon.edu.co</w:t>
        </w:r>
      </w:hyperlink>
      <w:r>
        <w:rPr>
          <w:rFonts w:ascii="Times New Roman" w:hAnsi="Times New Roman" w:cs="Times New Roman"/>
          <w:sz w:val="22"/>
          <w:szCs w:val="22"/>
        </w:rPr>
        <w:t xml:space="preserve"> </w:t>
      </w:r>
    </w:p>
  </w:footnote>
  <w:footnote w:id="4">
    <w:p w14:paraId="6928DCD0" w14:textId="77777777" w:rsidR="00F62C28" w:rsidRPr="00447FD6" w:rsidRDefault="00F62C28" w:rsidP="00F62C28">
      <w:pPr>
        <w:pStyle w:val="Textonotapie"/>
        <w:jc w:val="both"/>
        <w:rPr>
          <w:rFonts w:ascii="Times New Roman" w:hAnsi="Times New Roman" w:cs="Times New Roman"/>
          <w:sz w:val="22"/>
          <w:szCs w:val="22"/>
        </w:rPr>
      </w:pPr>
      <w:r w:rsidRPr="00447FD6">
        <w:rPr>
          <w:rStyle w:val="Refdenotaalpie"/>
          <w:rFonts w:ascii="Times New Roman" w:hAnsi="Times New Roman" w:cs="Times New Roman"/>
          <w:sz w:val="22"/>
          <w:szCs w:val="22"/>
        </w:rPr>
        <w:footnoteRef/>
      </w:r>
      <w:r w:rsidRPr="00447FD6">
        <w:rPr>
          <w:rFonts w:ascii="Times New Roman" w:hAnsi="Times New Roman" w:cs="Times New Roman"/>
          <w:sz w:val="22"/>
          <w:szCs w:val="22"/>
        </w:rPr>
        <w:t xml:space="preserve"> </w:t>
      </w:r>
      <w:r w:rsidRPr="00447FD6">
        <w:rPr>
          <w:rFonts w:ascii="Times New Roman" w:eastAsia="Times New Roman" w:hAnsi="Times New Roman" w:cs="Times New Roman"/>
          <w:sz w:val="22"/>
          <w:szCs w:val="22"/>
        </w:rPr>
        <w:t>Daniela López-Barrera</w:t>
      </w:r>
      <w:r w:rsidRPr="00447FD6">
        <w:rPr>
          <w:rFonts w:ascii="Times New Roman" w:hAnsi="Times New Roman" w:cs="Times New Roman"/>
          <w:sz w:val="22"/>
          <w:szCs w:val="22"/>
        </w:rPr>
        <w:t xml:space="preserve">. </w:t>
      </w:r>
      <w:r w:rsidRPr="00447FD6">
        <w:rPr>
          <w:rFonts w:ascii="Times New Roman" w:eastAsia="Times New Roman" w:hAnsi="Times New Roman" w:cs="Times New Roman"/>
          <w:color w:val="000000"/>
          <w:sz w:val="22"/>
          <w:szCs w:val="22"/>
        </w:rPr>
        <w:t xml:space="preserve">Facultad de Ciencias Jurídicas y Sociales. Centro de investigación e innovación social José Consuegra Higgins, Barranquilla Colombia. Programa Institucional de semilleros de investigación e innovación SI2. </w:t>
      </w:r>
      <w:r w:rsidRPr="00447FD6">
        <w:rPr>
          <w:rFonts w:ascii="Times New Roman" w:eastAsia="Times New Roman" w:hAnsi="Times New Roman" w:cs="Times New Roman"/>
          <w:sz w:val="22"/>
          <w:szCs w:val="22"/>
        </w:rPr>
        <w:t>ORCID:</w:t>
      </w:r>
      <w:r w:rsidRPr="00447FD6">
        <w:rPr>
          <w:rFonts w:ascii="Times New Roman" w:hAnsi="Times New Roman" w:cs="Times New Roman"/>
          <w:sz w:val="22"/>
          <w:szCs w:val="22"/>
        </w:rPr>
        <w:t xml:space="preserve"> </w:t>
      </w:r>
      <w:r w:rsidRPr="00447FD6">
        <w:rPr>
          <w:rFonts w:ascii="Times New Roman" w:eastAsia="Times New Roman" w:hAnsi="Times New Roman" w:cs="Times New Roman"/>
          <w:sz w:val="22"/>
          <w:szCs w:val="22"/>
        </w:rPr>
        <w:t>0009-0007-8607-659X.</w:t>
      </w:r>
      <w:r>
        <w:rPr>
          <w:rFonts w:ascii="Times New Roman" w:eastAsia="Times New Roman" w:hAnsi="Times New Roman" w:cs="Times New Roman"/>
          <w:sz w:val="22"/>
          <w:szCs w:val="22"/>
        </w:rPr>
        <w:t xml:space="preserve"> </w:t>
      </w:r>
      <w:r w:rsidRPr="00447FD6">
        <w:rPr>
          <w:rFonts w:ascii="Times New Roman" w:hAnsi="Times New Roman" w:cs="Times New Roman"/>
          <w:sz w:val="22"/>
          <w:szCs w:val="22"/>
        </w:rPr>
        <w:t xml:space="preserve">E-mail: </w:t>
      </w:r>
      <w:hyperlink r:id="rId3">
        <w:r w:rsidRPr="00447FD6">
          <w:rPr>
            <w:rFonts w:ascii="Times New Roman" w:eastAsia="Times New Roman" w:hAnsi="Times New Roman" w:cs="Times New Roman"/>
            <w:color w:val="0563C1"/>
            <w:sz w:val="22"/>
            <w:szCs w:val="22"/>
            <w:u w:val="single"/>
          </w:rPr>
          <w:t>daniela.lopez@unisimon.edu.co</w:t>
        </w:r>
      </w:hyperlink>
      <w:r w:rsidRPr="00447FD6">
        <w:rPr>
          <w:rFonts w:ascii="Times New Roman" w:hAnsi="Times New Roman" w:cs="Times New Roman"/>
          <w:sz w:val="22"/>
          <w:szCs w:val="22"/>
        </w:rPr>
        <w:t xml:space="preserve"> </w:t>
      </w:r>
    </w:p>
  </w:footnote>
  <w:footnote w:id="5">
    <w:p w14:paraId="5FAC178A" w14:textId="77777777" w:rsidR="00F62C28" w:rsidRDefault="00F62C28" w:rsidP="00F62C28">
      <w:pPr>
        <w:pStyle w:val="Textonotapie"/>
        <w:jc w:val="both"/>
        <w:rPr>
          <w:rFonts w:ascii="Times New Roman" w:eastAsia="Times New Roman" w:hAnsi="Times New Roman" w:cs="Times New Roman"/>
          <w:color w:val="000000"/>
          <w:sz w:val="24"/>
          <w:szCs w:val="24"/>
        </w:rPr>
      </w:pPr>
      <w:r w:rsidRPr="00447FD6">
        <w:rPr>
          <w:rStyle w:val="Refdenotaalpie"/>
          <w:rFonts w:ascii="Times New Roman" w:hAnsi="Times New Roman" w:cs="Times New Roman"/>
          <w:sz w:val="22"/>
          <w:szCs w:val="22"/>
        </w:rPr>
        <w:footnoteRef/>
      </w:r>
      <w:r w:rsidRPr="00447FD6">
        <w:rPr>
          <w:rFonts w:ascii="Times New Roman" w:hAnsi="Times New Roman" w:cs="Times New Roman"/>
          <w:sz w:val="22"/>
          <w:szCs w:val="22"/>
        </w:rPr>
        <w:t xml:space="preserve"> </w:t>
      </w:r>
      <w:r w:rsidRPr="00447FD6">
        <w:rPr>
          <w:rFonts w:ascii="Times New Roman" w:eastAsia="Times New Roman" w:hAnsi="Times New Roman" w:cs="Times New Roman"/>
          <w:sz w:val="22"/>
          <w:szCs w:val="22"/>
        </w:rPr>
        <w:t xml:space="preserve">Nicole Rada-Amaris. </w:t>
      </w:r>
      <w:r w:rsidRPr="00447FD6">
        <w:rPr>
          <w:rFonts w:ascii="Times New Roman" w:eastAsia="Times New Roman" w:hAnsi="Times New Roman" w:cs="Times New Roman"/>
          <w:color w:val="000000"/>
          <w:sz w:val="22"/>
          <w:szCs w:val="22"/>
        </w:rPr>
        <w:t>Facultad de Ciencias Jurídicas y Sociales. Centro de investigación e innovación social José Consuegra Higgins, Barranquilla Colombia. Programa Institucional de semilleros de investigación e innovación SI2. ORCID: 0009-0004-5625-1930</w:t>
      </w:r>
      <w:r>
        <w:rPr>
          <w:rFonts w:ascii="Times New Roman" w:eastAsia="Times New Roman" w:hAnsi="Times New Roman" w:cs="Times New Roman"/>
          <w:color w:val="000000"/>
          <w:sz w:val="22"/>
          <w:szCs w:val="22"/>
        </w:rPr>
        <w:t xml:space="preserve">. </w:t>
      </w:r>
      <w:r w:rsidRPr="00447FD6">
        <w:rPr>
          <w:rFonts w:ascii="Times New Roman" w:eastAsia="Times New Roman" w:hAnsi="Times New Roman" w:cs="Times New Roman"/>
          <w:color w:val="000000"/>
          <w:sz w:val="22"/>
          <w:szCs w:val="22"/>
        </w:rPr>
        <w:t xml:space="preserve">E-mail </w:t>
      </w:r>
      <w:hyperlink r:id="rId4" w:history="1">
        <w:r w:rsidRPr="00447FD6">
          <w:rPr>
            <w:rStyle w:val="Hipervnculo"/>
            <w:rFonts w:ascii="Times New Roman" w:eastAsia="Times New Roman" w:hAnsi="Times New Roman" w:cs="Times New Roman"/>
            <w:sz w:val="22"/>
            <w:szCs w:val="22"/>
          </w:rPr>
          <w:t>nicole.rada@unisimon.edu.co</w:t>
        </w:r>
      </w:hyperlink>
      <w:r w:rsidRPr="00270D1A">
        <w:rPr>
          <w:rFonts w:ascii="Times New Roman" w:eastAsia="Times New Roman" w:hAnsi="Times New Roman" w:cs="Times New Roman"/>
          <w:color w:val="000000"/>
          <w:sz w:val="24"/>
          <w:szCs w:val="24"/>
        </w:rPr>
        <w:t xml:space="preserve"> </w:t>
      </w:r>
    </w:p>
    <w:p w14:paraId="586E0BBD" w14:textId="77777777" w:rsidR="00F62C28" w:rsidRDefault="00F62C28" w:rsidP="00F62C28">
      <w:pPr>
        <w:pStyle w:val="Textonotapie"/>
        <w:jc w:val="both"/>
        <w:rPr>
          <w:rFonts w:ascii="Times New Roman" w:eastAsia="Times New Roman" w:hAnsi="Times New Roman" w:cs="Times New Roman"/>
          <w:color w:val="000000"/>
          <w:sz w:val="24"/>
          <w:szCs w:val="24"/>
        </w:rPr>
      </w:pPr>
    </w:p>
    <w:p w14:paraId="79FF9E31" w14:textId="77777777" w:rsidR="00F62C28" w:rsidRDefault="00F62C28" w:rsidP="00F62C28">
      <w:pPr>
        <w:pStyle w:val="Textonotapie"/>
        <w:jc w:val="both"/>
        <w:rPr>
          <w:rFonts w:ascii="Times New Roman" w:eastAsia="Times New Roman" w:hAnsi="Times New Roman" w:cs="Times New Roman"/>
          <w:color w:val="000000"/>
          <w:sz w:val="24"/>
          <w:szCs w:val="24"/>
        </w:rPr>
      </w:pPr>
    </w:p>
    <w:p w14:paraId="5EB3DFA5" w14:textId="77777777" w:rsidR="00F62C28" w:rsidRDefault="00F62C28" w:rsidP="00F62C28">
      <w:pPr>
        <w:pStyle w:val="Textonotapie"/>
        <w:jc w:val="both"/>
        <w:rPr>
          <w:rFonts w:ascii="Times New Roman" w:eastAsia="Times New Roman" w:hAnsi="Times New Roman" w:cs="Times New Roman"/>
          <w:color w:val="000000"/>
          <w:sz w:val="24"/>
          <w:szCs w:val="24"/>
        </w:rPr>
      </w:pPr>
    </w:p>
    <w:p w14:paraId="17295E2C" w14:textId="77777777" w:rsidR="00F62C28" w:rsidRDefault="00F62C28" w:rsidP="00F62C28">
      <w:pPr>
        <w:pStyle w:val="Textonotapie"/>
        <w:jc w:val="both"/>
        <w:rPr>
          <w:rFonts w:ascii="Times New Roman" w:eastAsia="Times New Roman" w:hAnsi="Times New Roman" w:cs="Times New Roman"/>
          <w:color w:val="000000"/>
          <w:sz w:val="24"/>
          <w:szCs w:val="24"/>
        </w:rPr>
      </w:pPr>
    </w:p>
    <w:p w14:paraId="29F58F9C" w14:textId="77777777" w:rsidR="00F62C28" w:rsidRDefault="00F62C28" w:rsidP="00F62C28">
      <w:pPr>
        <w:pStyle w:val="Textonotapie"/>
        <w:jc w:val="both"/>
        <w:rPr>
          <w:rFonts w:ascii="Times New Roman" w:eastAsia="Times New Roman" w:hAnsi="Times New Roman" w:cs="Times New Roman"/>
          <w:color w:val="000000"/>
          <w:sz w:val="24"/>
          <w:szCs w:val="24"/>
        </w:rPr>
      </w:pPr>
    </w:p>
    <w:p w14:paraId="43969FA9" w14:textId="77777777" w:rsidR="00F62C28" w:rsidRDefault="00F62C28" w:rsidP="00F62C28">
      <w:pPr>
        <w:pStyle w:val="Textonotapie"/>
        <w:jc w:val="both"/>
        <w:rPr>
          <w:rFonts w:ascii="Times New Roman" w:eastAsia="Times New Roman" w:hAnsi="Times New Roman" w:cs="Times New Roman"/>
          <w:color w:val="000000"/>
          <w:sz w:val="24"/>
          <w:szCs w:val="24"/>
        </w:rPr>
      </w:pPr>
    </w:p>
    <w:p w14:paraId="08DD78BF" w14:textId="77777777" w:rsidR="00F62C28" w:rsidRDefault="00F62C28" w:rsidP="00F62C28">
      <w:pPr>
        <w:pStyle w:val="Textonotapie"/>
        <w:jc w:val="both"/>
        <w:rPr>
          <w:rFonts w:ascii="Times New Roman" w:eastAsia="Times New Roman" w:hAnsi="Times New Roman" w:cs="Times New Roman"/>
          <w:color w:val="000000"/>
          <w:sz w:val="24"/>
          <w:szCs w:val="24"/>
        </w:rPr>
      </w:pPr>
    </w:p>
    <w:p w14:paraId="1D281751" w14:textId="77777777" w:rsidR="00F62C28" w:rsidRDefault="00F62C28" w:rsidP="00F62C28">
      <w:pPr>
        <w:pStyle w:val="Textonotapie"/>
        <w:jc w:val="both"/>
        <w:rPr>
          <w:rFonts w:ascii="Times New Roman" w:eastAsia="Times New Roman" w:hAnsi="Times New Roman" w:cs="Times New Roman"/>
          <w:color w:val="000000"/>
          <w:sz w:val="24"/>
          <w:szCs w:val="24"/>
        </w:rPr>
      </w:pPr>
    </w:p>
    <w:p w14:paraId="4E5F03B0" w14:textId="77777777" w:rsidR="00F62C28" w:rsidRDefault="00F62C28" w:rsidP="00F62C28">
      <w:pPr>
        <w:pStyle w:val="Textonotapie"/>
        <w:jc w:val="both"/>
        <w:rPr>
          <w:rFonts w:ascii="Times New Roman" w:eastAsia="Times New Roman" w:hAnsi="Times New Roman" w:cs="Times New Roman"/>
          <w:color w:val="000000"/>
          <w:sz w:val="24"/>
          <w:szCs w:val="24"/>
        </w:rPr>
      </w:pPr>
    </w:p>
    <w:p w14:paraId="34188655" w14:textId="77777777" w:rsidR="00F62C28" w:rsidRDefault="00F62C28" w:rsidP="00F62C28">
      <w:pPr>
        <w:pStyle w:val="Textonotapie"/>
        <w:jc w:val="both"/>
        <w:rPr>
          <w:rFonts w:ascii="Times New Roman" w:eastAsia="Times New Roman" w:hAnsi="Times New Roman" w:cs="Times New Roman"/>
          <w:color w:val="000000"/>
          <w:sz w:val="24"/>
          <w:szCs w:val="24"/>
        </w:rPr>
      </w:pPr>
    </w:p>
    <w:p w14:paraId="378BCAB2" w14:textId="77777777" w:rsidR="00F62C28" w:rsidRDefault="00F62C28" w:rsidP="00F62C28">
      <w:pPr>
        <w:pStyle w:val="Textonotapie"/>
        <w:jc w:val="both"/>
        <w:rPr>
          <w:rFonts w:ascii="Times New Roman" w:eastAsia="Times New Roman" w:hAnsi="Times New Roman" w:cs="Times New Roman"/>
          <w:color w:val="000000"/>
          <w:sz w:val="24"/>
          <w:szCs w:val="24"/>
        </w:rPr>
      </w:pPr>
    </w:p>
    <w:p w14:paraId="5B5AC485" w14:textId="77777777" w:rsidR="00F62C28" w:rsidRDefault="00F62C28" w:rsidP="00F62C28">
      <w:pPr>
        <w:pStyle w:val="Textonotapie"/>
        <w:jc w:val="both"/>
        <w:rPr>
          <w:rFonts w:ascii="Times New Roman" w:eastAsia="Times New Roman" w:hAnsi="Times New Roman" w:cs="Times New Roman"/>
          <w:color w:val="000000"/>
          <w:sz w:val="24"/>
          <w:szCs w:val="24"/>
        </w:rPr>
      </w:pPr>
    </w:p>
    <w:p w14:paraId="4E134BA6" w14:textId="77777777" w:rsidR="00F62C28" w:rsidRDefault="00F62C28" w:rsidP="00F62C28">
      <w:pPr>
        <w:pStyle w:val="Textonotapie"/>
        <w:jc w:val="both"/>
        <w:rPr>
          <w:rFonts w:ascii="Times New Roman" w:eastAsia="Times New Roman" w:hAnsi="Times New Roman" w:cs="Times New Roman"/>
          <w:color w:val="000000"/>
          <w:sz w:val="24"/>
          <w:szCs w:val="24"/>
        </w:rPr>
      </w:pPr>
    </w:p>
    <w:p w14:paraId="13468257" w14:textId="77777777" w:rsidR="00F62C28" w:rsidRDefault="00F62C28" w:rsidP="00F62C28">
      <w:pPr>
        <w:pStyle w:val="Textonotapie"/>
        <w:jc w:val="both"/>
        <w:rPr>
          <w:rFonts w:ascii="Times New Roman" w:eastAsia="Times New Roman" w:hAnsi="Times New Roman" w:cs="Times New Roman"/>
          <w:color w:val="000000"/>
          <w:sz w:val="24"/>
          <w:szCs w:val="24"/>
        </w:rPr>
      </w:pPr>
    </w:p>
    <w:p w14:paraId="73213A0F" w14:textId="77777777" w:rsidR="00F62C28" w:rsidRDefault="00F62C28" w:rsidP="00F62C28">
      <w:pPr>
        <w:pStyle w:val="Textonotapie"/>
        <w:jc w:val="both"/>
        <w:rPr>
          <w:rFonts w:ascii="Times New Roman" w:eastAsia="Times New Roman" w:hAnsi="Times New Roman" w:cs="Times New Roman"/>
          <w:color w:val="000000"/>
          <w:sz w:val="24"/>
          <w:szCs w:val="24"/>
        </w:rPr>
      </w:pPr>
    </w:p>
    <w:p w14:paraId="62B0AAEB" w14:textId="77777777" w:rsidR="00F62C28" w:rsidRDefault="00F62C28" w:rsidP="00F62C28">
      <w:pPr>
        <w:pStyle w:val="Textonotapie"/>
        <w:jc w:val="both"/>
        <w:rPr>
          <w:rFonts w:ascii="Times New Roman" w:eastAsia="Times New Roman" w:hAnsi="Times New Roman" w:cs="Times New Roman"/>
          <w:color w:val="000000"/>
          <w:sz w:val="24"/>
          <w:szCs w:val="24"/>
        </w:rPr>
      </w:pPr>
    </w:p>
    <w:p w14:paraId="6022DAF3" w14:textId="77777777" w:rsidR="00F62C28" w:rsidRDefault="00F62C28" w:rsidP="00F62C28">
      <w:pPr>
        <w:pStyle w:val="Textonotapie"/>
        <w:jc w:val="both"/>
        <w:rPr>
          <w:rFonts w:ascii="Times New Roman" w:eastAsia="Times New Roman" w:hAnsi="Times New Roman" w:cs="Times New Roman"/>
          <w:color w:val="000000"/>
          <w:sz w:val="24"/>
          <w:szCs w:val="24"/>
        </w:rPr>
      </w:pPr>
    </w:p>
    <w:p w14:paraId="29E23D1D" w14:textId="77777777" w:rsidR="00F62C28" w:rsidRDefault="00F62C28" w:rsidP="00F62C28">
      <w:pPr>
        <w:pStyle w:val="Textonotapie"/>
        <w:jc w:val="both"/>
        <w:rPr>
          <w:rFonts w:ascii="Times New Roman" w:eastAsia="Times New Roman" w:hAnsi="Times New Roman" w:cs="Times New Roman"/>
          <w:color w:val="000000"/>
          <w:sz w:val="24"/>
          <w:szCs w:val="24"/>
        </w:rPr>
      </w:pPr>
    </w:p>
    <w:p w14:paraId="677D458F" w14:textId="77777777" w:rsidR="00F62C28" w:rsidRDefault="00F62C28" w:rsidP="00F62C28">
      <w:pPr>
        <w:pStyle w:val="Textonotapie"/>
        <w:jc w:val="both"/>
        <w:rPr>
          <w:rFonts w:ascii="Times New Roman" w:eastAsia="Times New Roman" w:hAnsi="Times New Roman" w:cs="Times New Roman"/>
          <w:color w:val="000000"/>
          <w:sz w:val="24"/>
          <w:szCs w:val="24"/>
        </w:rPr>
      </w:pPr>
    </w:p>
    <w:p w14:paraId="46D69F26" w14:textId="77777777" w:rsidR="00F62C28" w:rsidRDefault="00F62C28" w:rsidP="00F62C28">
      <w:pPr>
        <w:pStyle w:val="Textonotapie"/>
        <w:jc w:val="both"/>
        <w:rPr>
          <w:rFonts w:ascii="Times New Roman" w:eastAsia="Times New Roman" w:hAnsi="Times New Roman" w:cs="Times New Roman"/>
          <w:color w:val="000000"/>
          <w:sz w:val="24"/>
          <w:szCs w:val="24"/>
        </w:rPr>
      </w:pPr>
    </w:p>
    <w:p w14:paraId="631F507C" w14:textId="77777777" w:rsidR="00F62C28" w:rsidRDefault="00F62C28" w:rsidP="00F62C28">
      <w:pPr>
        <w:pStyle w:val="Textonotapie"/>
        <w:jc w:val="both"/>
        <w:rPr>
          <w:rFonts w:ascii="Times New Roman" w:eastAsia="Times New Roman" w:hAnsi="Times New Roman" w:cs="Times New Roman"/>
          <w:color w:val="000000"/>
          <w:sz w:val="24"/>
          <w:szCs w:val="24"/>
        </w:rPr>
      </w:pPr>
    </w:p>
    <w:p w14:paraId="438AA581" w14:textId="77777777" w:rsidR="00F62C28" w:rsidRDefault="00F62C28" w:rsidP="00F62C28">
      <w:pPr>
        <w:pStyle w:val="Textonotapie"/>
        <w:jc w:val="both"/>
        <w:rPr>
          <w:rFonts w:ascii="Times New Roman" w:eastAsia="Times New Roman" w:hAnsi="Times New Roman" w:cs="Times New Roman"/>
          <w:color w:val="000000"/>
          <w:sz w:val="24"/>
          <w:szCs w:val="24"/>
        </w:rPr>
      </w:pPr>
    </w:p>
    <w:p w14:paraId="3C6FE185" w14:textId="77777777" w:rsidR="00F62C28" w:rsidRDefault="00F62C28" w:rsidP="00F62C28">
      <w:pPr>
        <w:pStyle w:val="Textonotapie"/>
        <w:jc w:val="both"/>
        <w:rPr>
          <w:rFonts w:ascii="Times New Roman" w:eastAsia="Times New Roman" w:hAnsi="Times New Roman" w:cs="Times New Roman"/>
          <w:color w:val="000000"/>
          <w:sz w:val="24"/>
          <w:szCs w:val="24"/>
        </w:rPr>
      </w:pPr>
    </w:p>
    <w:p w14:paraId="3D24DDC9" w14:textId="77777777" w:rsidR="00F62C28" w:rsidRDefault="00F62C28" w:rsidP="00F62C28">
      <w:pPr>
        <w:pStyle w:val="Textonotapie"/>
        <w:jc w:val="both"/>
        <w:rPr>
          <w:rFonts w:ascii="Times New Roman" w:eastAsia="Times New Roman" w:hAnsi="Times New Roman" w:cs="Times New Roman"/>
          <w:color w:val="000000"/>
          <w:sz w:val="24"/>
          <w:szCs w:val="24"/>
        </w:rPr>
      </w:pPr>
    </w:p>
    <w:p w14:paraId="7524D891" w14:textId="77777777" w:rsidR="00F62C28" w:rsidRDefault="00F62C28" w:rsidP="00F62C28">
      <w:pPr>
        <w:pStyle w:val="Textonotapie"/>
        <w:jc w:val="both"/>
        <w:rPr>
          <w:rFonts w:ascii="Times New Roman" w:eastAsia="Times New Roman" w:hAnsi="Times New Roman" w:cs="Times New Roman"/>
          <w:color w:val="000000"/>
          <w:sz w:val="24"/>
          <w:szCs w:val="24"/>
        </w:rPr>
      </w:pPr>
    </w:p>
    <w:p w14:paraId="7357D8B6" w14:textId="77777777" w:rsidR="00F62C28" w:rsidRDefault="00F62C28" w:rsidP="00F62C28">
      <w:pPr>
        <w:pStyle w:val="Textonotapie"/>
        <w:jc w:val="both"/>
        <w:rPr>
          <w:rFonts w:ascii="Times New Roman" w:eastAsia="Times New Roman" w:hAnsi="Times New Roman" w:cs="Times New Roman"/>
          <w:color w:val="000000"/>
          <w:sz w:val="24"/>
          <w:szCs w:val="24"/>
        </w:rPr>
      </w:pPr>
    </w:p>
    <w:p w14:paraId="021129AF" w14:textId="77777777" w:rsidR="00F62C28" w:rsidRPr="00270D1A" w:rsidRDefault="00F62C28" w:rsidP="00F62C28">
      <w:pPr>
        <w:pStyle w:val="Textonotapie"/>
        <w:jc w:val="both"/>
        <w:rPr>
          <w:rFonts w:ascii="Times New Roman" w:hAnsi="Times New Roman" w:cs="Times New Roman"/>
          <w:sz w:val="24"/>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725"/>
    <w:multiLevelType w:val="hybridMultilevel"/>
    <w:tmpl w:val="7C38D8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4C428BD"/>
    <w:multiLevelType w:val="hybridMultilevel"/>
    <w:tmpl w:val="D8B2AEF8"/>
    <w:lvl w:ilvl="0" w:tplc="24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94D1C08"/>
    <w:multiLevelType w:val="hybridMultilevel"/>
    <w:tmpl w:val="5AC833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52C0D99"/>
    <w:multiLevelType w:val="hybridMultilevel"/>
    <w:tmpl w:val="1EC25990"/>
    <w:lvl w:ilvl="0" w:tplc="24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7841547">
    <w:abstractNumId w:val="0"/>
  </w:num>
  <w:num w:numId="2" w16cid:durableId="994915840">
    <w:abstractNumId w:val="1"/>
  </w:num>
  <w:num w:numId="3" w16cid:durableId="1344473104">
    <w:abstractNumId w:val="3"/>
  </w:num>
  <w:num w:numId="4" w16cid:durableId="9534365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C28"/>
    <w:rsid w:val="0000168E"/>
    <w:rsid w:val="00001E2E"/>
    <w:rsid w:val="00003DF1"/>
    <w:rsid w:val="00005500"/>
    <w:rsid w:val="00031A8C"/>
    <w:rsid w:val="00031B3F"/>
    <w:rsid w:val="00053A67"/>
    <w:rsid w:val="00072B9C"/>
    <w:rsid w:val="000917C4"/>
    <w:rsid w:val="000B6435"/>
    <w:rsid w:val="000E7506"/>
    <w:rsid w:val="00102354"/>
    <w:rsid w:val="00124DB2"/>
    <w:rsid w:val="00126A93"/>
    <w:rsid w:val="001454BF"/>
    <w:rsid w:val="00145F0D"/>
    <w:rsid w:val="00156246"/>
    <w:rsid w:val="00170EE3"/>
    <w:rsid w:val="001A6200"/>
    <w:rsid w:val="001C2F34"/>
    <w:rsid w:val="001C3CEF"/>
    <w:rsid w:val="001F65BE"/>
    <w:rsid w:val="00215AB6"/>
    <w:rsid w:val="00221B2C"/>
    <w:rsid w:val="00231B60"/>
    <w:rsid w:val="002400FB"/>
    <w:rsid w:val="0024497C"/>
    <w:rsid w:val="00293F93"/>
    <w:rsid w:val="002A0B77"/>
    <w:rsid w:val="002A1BBC"/>
    <w:rsid w:val="002A31EB"/>
    <w:rsid w:val="002E3525"/>
    <w:rsid w:val="00301E86"/>
    <w:rsid w:val="0030327B"/>
    <w:rsid w:val="0030647F"/>
    <w:rsid w:val="00315FD5"/>
    <w:rsid w:val="00325471"/>
    <w:rsid w:val="00332524"/>
    <w:rsid w:val="00336610"/>
    <w:rsid w:val="003414C2"/>
    <w:rsid w:val="003454B4"/>
    <w:rsid w:val="00345A27"/>
    <w:rsid w:val="00361C93"/>
    <w:rsid w:val="0037097A"/>
    <w:rsid w:val="00380464"/>
    <w:rsid w:val="003B6045"/>
    <w:rsid w:val="003C1237"/>
    <w:rsid w:val="003C4840"/>
    <w:rsid w:val="003C70BA"/>
    <w:rsid w:val="003E29C4"/>
    <w:rsid w:val="004049AF"/>
    <w:rsid w:val="0041353C"/>
    <w:rsid w:val="00430AB4"/>
    <w:rsid w:val="00433CB7"/>
    <w:rsid w:val="00435213"/>
    <w:rsid w:val="00447B98"/>
    <w:rsid w:val="00451910"/>
    <w:rsid w:val="00455375"/>
    <w:rsid w:val="00473EAF"/>
    <w:rsid w:val="00475303"/>
    <w:rsid w:val="00476AE7"/>
    <w:rsid w:val="00477FC7"/>
    <w:rsid w:val="004A2878"/>
    <w:rsid w:val="004B012B"/>
    <w:rsid w:val="004B78A8"/>
    <w:rsid w:val="004D2D6E"/>
    <w:rsid w:val="004D74D4"/>
    <w:rsid w:val="00504CB0"/>
    <w:rsid w:val="00527E2C"/>
    <w:rsid w:val="00531595"/>
    <w:rsid w:val="00533F4E"/>
    <w:rsid w:val="005356FD"/>
    <w:rsid w:val="005569C0"/>
    <w:rsid w:val="0058654B"/>
    <w:rsid w:val="005879ED"/>
    <w:rsid w:val="00594217"/>
    <w:rsid w:val="00594AFB"/>
    <w:rsid w:val="005C0597"/>
    <w:rsid w:val="005E3E30"/>
    <w:rsid w:val="005F4425"/>
    <w:rsid w:val="00603660"/>
    <w:rsid w:val="00612D70"/>
    <w:rsid w:val="0064457E"/>
    <w:rsid w:val="00644F43"/>
    <w:rsid w:val="0065165D"/>
    <w:rsid w:val="00671BD7"/>
    <w:rsid w:val="006735AE"/>
    <w:rsid w:val="00686473"/>
    <w:rsid w:val="0069141C"/>
    <w:rsid w:val="006936F1"/>
    <w:rsid w:val="00693D93"/>
    <w:rsid w:val="006A2D0D"/>
    <w:rsid w:val="006B36B9"/>
    <w:rsid w:val="006C7DCE"/>
    <w:rsid w:val="006D0041"/>
    <w:rsid w:val="006D0CD7"/>
    <w:rsid w:val="00700ACA"/>
    <w:rsid w:val="00702C4E"/>
    <w:rsid w:val="00707E61"/>
    <w:rsid w:val="00735E97"/>
    <w:rsid w:val="00750125"/>
    <w:rsid w:val="007508C0"/>
    <w:rsid w:val="00765D1B"/>
    <w:rsid w:val="0077253F"/>
    <w:rsid w:val="007915A7"/>
    <w:rsid w:val="007B5B88"/>
    <w:rsid w:val="007C5989"/>
    <w:rsid w:val="007D1D94"/>
    <w:rsid w:val="007D4DE0"/>
    <w:rsid w:val="007D6308"/>
    <w:rsid w:val="007E6D75"/>
    <w:rsid w:val="008166F0"/>
    <w:rsid w:val="00827164"/>
    <w:rsid w:val="00835CF6"/>
    <w:rsid w:val="00842080"/>
    <w:rsid w:val="00843153"/>
    <w:rsid w:val="00844F17"/>
    <w:rsid w:val="00852F3A"/>
    <w:rsid w:val="008546C2"/>
    <w:rsid w:val="00880FA5"/>
    <w:rsid w:val="00881A7A"/>
    <w:rsid w:val="0088749A"/>
    <w:rsid w:val="008A3058"/>
    <w:rsid w:val="008A53CC"/>
    <w:rsid w:val="008A5DAE"/>
    <w:rsid w:val="008C195B"/>
    <w:rsid w:val="008D6113"/>
    <w:rsid w:val="008F4C7E"/>
    <w:rsid w:val="00914300"/>
    <w:rsid w:val="009151C1"/>
    <w:rsid w:val="00921E59"/>
    <w:rsid w:val="00922866"/>
    <w:rsid w:val="00925B01"/>
    <w:rsid w:val="00935EA8"/>
    <w:rsid w:val="00953A57"/>
    <w:rsid w:val="00965E24"/>
    <w:rsid w:val="00982D0A"/>
    <w:rsid w:val="009849C7"/>
    <w:rsid w:val="00995430"/>
    <w:rsid w:val="009A22F0"/>
    <w:rsid w:val="009A75AA"/>
    <w:rsid w:val="009C1565"/>
    <w:rsid w:val="009C5778"/>
    <w:rsid w:val="009D3194"/>
    <w:rsid w:val="009D52AF"/>
    <w:rsid w:val="009D651E"/>
    <w:rsid w:val="009F4786"/>
    <w:rsid w:val="009F7B2F"/>
    <w:rsid w:val="00A00DCC"/>
    <w:rsid w:val="00A13647"/>
    <w:rsid w:val="00A22CFA"/>
    <w:rsid w:val="00A403E3"/>
    <w:rsid w:val="00A44244"/>
    <w:rsid w:val="00A642C0"/>
    <w:rsid w:val="00A92C87"/>
    <w:rsid w:val="00B11FDD"/>
    <w:rsid w:val="00B173A6"/>
    <w:rsid w:val="00B43A08"/>
    <w:rsid w:val="00B724EE"/>
    <w:rsid w:val="00B82DF9"/>
    <w:rsid w:val="00B843C8"/>
    <w:rsid w:val="00B9478E"/>
    <w:rsid w:val="00B9668A"/>
    <w:rsid w:val="00BA7252"/>
    <w:rsid w:val="00BC2C3A"/>
    <w:rsid w:val="00BE604B"/>
    <w:rsid w:val="00C14E10"/>
    <w:rsid w:val="00C17A7D"/>
    <w:rsid w:val="00C370BC"/>
    <w:rsid w:val="00C44626"/>
    <w:rsid w:val="00C51027"/>
    <w:rsid w:val="00C9283A"/>
    <w:rsid w:val="00C9460A"/>
    <w:rsid w:val="00C949B6"/>
    <w:rsid w:val="00CA12D1"/>
    <w:rsid w:val="00CC1B71"/>
    <w:rsid w:val="00CC534C"/>
    <w:rsid w:val="00CD24F8"/>
    <w:rsid w:val="00D00EC1"/>
    <w:rsid w:val="00D15DB1"/>
    <w:rsid w:val="00D17C94"/>
    <w:rsid w:val="00D53E9F"/>
    <w:rsid w:val="00D61F06"/>
    <w:rsid w:val="00DA1024"/>
    <w:rsid w:val="00DB6CEB"/>
    <w:rsid w:val="00DB6EFB"/>
    <w:rsid w:val="00DF2693"/>
    <w:rsid w:val="00E01F4A"/>
    <w:rsid w:val="00E22765"/>
    <w:rsid w:val="00E65EC1"/>
    <w:rsid w:val="00E8049B"/>
    <w:rsid w:val="00EB05B2"/>
    <w:rsid w:val="00EC7FD2"/>
    <w:rsid w:val="00ED01A3"/>
    <w:rsid w:val="00EE652E"/>
    <w:rsid w:val="00EE6872"/>
    <w:rsid w:val="00F003E5"/>
    <w:rsid w:val="00F0150B"/>
    <w:rsid w:val="00F061D2"/>
    <w:rsid w:val="00F62C28"/>
    <w:rsid w:val="00F81FD8"/>
    <w:rsid w:val="00F85A22"/>
    <w:rsid w:val="00F9183B"/>
    <w:rsid w:val="00FB643D"/>
    <w:rsid w:val="00FC25F0"/>
    <w:rsid w:val="00FC5D07"/>
    <w:rsid w:val="00FE08BC"/>
    <w:rsid w:val="00FF5736"/>
    <w:rsid w:val="01E278DA"/>
    <w:rsid w:val="026AEC0A"/>
    <w:rsid w:val="03DD5CE0"/>
    <w:rsid w:val="0479704C"/>
    <w:rsid w:val="052E661C"/>
    <w:rsid w:val="05CF1C83"/>
    <w:rsid w:val="0675CB12"/>
    <w:rsid w:val="072A2BBC"/>
    <w:rsid w:val="0763BEFC"/>
    <w:rsid w:val="08256616"/>
    <w:rsid w:val="08C75493"/>
    <w:rsid w:val="096624C3"/>
    <w:rsid w:val="097A566A"/>
    <w:rsid w:val="0C0280BD"/>
    <w:rsid w:val="0C468B5E"/>
    <w:rsid w:val="0C8E477C"/>
    <w:rsid w:val="0D0AAE92"/>
    <w:rsid w:val="0D39F3BB"/>
    <w:rsid w:val="0DC7EF14"/>
    <w:rsid w:val="0F082581"/>
    <w:rsid w:val="0F389772"/>
    <w:rsid w:val="11D31384"/>
    <w:rsid w:val="149DD4E5"/>
    <w:rsid w:val="149DED02"/>
    <w:rsid w:val="159D107E"/>
    <w:rsid w:val="15BFF203"/>
    <w:rsid w:val="15C5E0F2"/>
    <w:rsid w:val="161D8EA7"/>
    <w:rsid w:val="165B707D"/>
    <w:rsid w:val="175F1F9A"/>
    <w:rsid w:val="17824577"/>
    <w:rsid w:val="17A094CB"/>
    <w:rsid w:val="17E05673"/>
    <w:rsid w:val="18D45586"/>
    <w:rsid w:val="19E1FCB9"/>
    <w:rsid w:val="1CBA3953"/>
    <w:rsid w:val="1CF81D65"/>
    <w:rsid w:val="1E1C105F"/>
    <w:rsid w:val="1F6E1CED"/>
    <w:rsid w:val="1FA143AF"/>
    <w:rsid w:val="20394E5B"/>
    <w:rsid w:val="22D7446C"/>
    <w:rsid w:val="2367C348"/>
    <w:rsid w:val="2452F376"/>
    <w:rsid w:val="24FCD0FA"/>
    <w:rsid w:val="259D3B2A"/>
    <w:rsid w:val="25A3C89D"/>
    <w:rsid w:val="2611E76F"/>
    <w:rsid w:val="266C232B"/>
    <w:rsid w:val="27633366"/>
    <w:rsid w:val="27832B9B"/>
    <w:rsid w:val="278DA818"/>
    <w:rsid w:val="27B46D2F"/>
    <w:rsid w:val="27C4CE06"/>
    <w:rsid w:val="27D58C1A"/>
    <w:rsid w:val="2A08E445"/>
    <w:rsid w:val="2B07E8E8"/>
    <w:rsid w:val="2C25C259"/>
    <w:rsid w:val="2C81ECD9"/>
    <w:rsid w:val="2D9D36EC"/>
    <w:rsid w:val="2F9F890E"/>
    <w:rsid w:val="303323A5"/>
    <w:rsid w:val="3081287C"/>
    <w:rsid w:val="30C52968"/>
    <w:rsid w:val="31565F1B"/>
    <w:rsid w:val="325B233D"/>
    <w:rsid w:val="32C14E07"/>
    <w:rsid w:val="32FD8BC2"/>
    <w:rsid w:val="33B7238E"/>
    <w:rsid w:val="35B80958"/>
    <w:rsid w:val="35FEB5C7"/>
    <w:rsid w:val="3761EF7A"/>
    <w:rsid w:val="3788421C"/>
    <w:rsid w:val="3A37F502"/>
    <w:rsid w:val="3A44ACCD"/>
    <w:rsid w:val="3A6B6DBE"/>
    <w:rsid w:val="3AF1D42A"/>
    <w:rsid w:val="3B3AD2A7"/>
    <w:rsid w:val="3B8ECD4E"/>
    <w:rsid w:val="3C40777A"/>
    <w:rsid w:val="3C930D55"/>
    <w:rsid w:val="3CE6F916"/>
    <w:rsid w:val="4029821F"/>
    <w:rsid w:val="410B5380"/>
    <w:rsid w:val="42523E6B"/>
    <w:rsid w:val="43A292E0"/>
    <w:rsid w:val="45AD50CA"/>
    <w:rsid w:val="4A7A6A52"/>
    <w:rsid w:val="4CDA770B"/>
    <w:rsid w:val="4E586D75"/>
    <w:rsid w:val="4ED29A4A"/>
    <w:rsid w:val="4FE35676"/>
    <w:rsid w:val="5019357D"/>
    <w:rsid w:val="50BEC44A"/>
    <w:rsid w:val="50D4E05B"/>
    <w:rsid w:val="516F4EBD"/>
    <w:rsid w:val="52BD61B2"/>
    <w:rsid w:val="5495718F"/>
    <w:rsid w:val="55360E97"/>
    <w:rsid w:val="5537227E"/>
    <w:rsid w:val="580DB399"/>
    <w:rsid w:val="58535150"/>
    <w:rsid w:val="58C776D2"/>
    <w:rsid w:val="58ECD67E"/>
    <w:rsid w:val="59B441B4"/>
    <w:rsid w:val="5A4A6299"/>
    <w:rsid w:val="5A9038B8"/>
    <w:rsid w:val="5B0E52BB"/>
    <w:rsid w:val="5B81114C"/>
    <w:rsid w:val="5C117097"/>
    <w:rsid w:val="5CA18BE1"/>
    <w:rsid w:val="5D490AC9"/>
    <w:rsid w:val="5ED98B38"/>
    <w:rsid w:val="5EDFCF15"/>
    <w:rsid w:val="5F8F0EAC"/>
    <w:rsid w:val="5F9D80BC"/>
    <w:rsid w:val="5FE33928"/>
    <w:rsid w:val="5FFEB4FE"/>
    <w:rsid w:val="61188DD0"/>
    <w:rsid w:val="6148F9A7"/>
    <w:rsid w:val="61A92566"/>
    <w:rsid w:val="61E84526"/>
    <w:rsid w:val="622B1DD3"/>
    <w:rsid w:val="62CE3167"/>
    <w:rsid w:val="6327F20B"/>
    <w:rsid w:val="634BCCD2"/>
    <w:rsid w:val="640717C9"/>
    <w:rsid w:val="65380191"/>
    <w:rsid w:val="66047AD2"/>
    <w:rsid w:val="667950BD"/>
    <w:rsid w:val="68C9D499"/>
    <w:rsid w:val="6A000C92"/>
    <w:rsid w:val="6A2E8420"/>
    <w:rsid w:val="6B6DEA28"/>
    <w:rsid w:val="6C842788"/>
    <w:rsid w:val="6CA3AEA2"/>
    <w:rsid w:val="6CCEC212"/>
    <w:rsid w:val="6D751C52"/>
    <w:rsid w:val="6D7D569F"/>
    <w:rsid w:val="6F4E154F"/>
    <w:rsid w:val="6F8A948B"/>
    <w:rsid w:val="6FC2DDA5"/>
    <w:rsid w:val="705C44AA"/>
    <w:rsid w:val="707465A4"/>
    <w:rsid w:val="70825D72"/>
    <w:rsid w:val="708D77B0"/>
    <w:rsid w:val="70CB78B1"/>
    <w:rsid w:val="716C78B0"/>
    <w:rsid w:val="73AAD358"/>
    <w:rsid w:val="74299E66"/>
    <w:rsid w:val="7534300E"/>
    <w:rsid w:val="7580DBA0"/>
    <w:rsid w:val="763315EB"/>
    <w:rsid w:val="7807AAEB"/>
    <w:rsid w:val="788FA55E"/>
    <w:rsid w:val="7AEACB3E"/>
    <w:rsid w:val="7BC0B20E"/>
    <w:rsid w:val="7C6FF570"/>
    <w:rsid w:val="7C861FD6"/>
    <w:rsid w:val="7E40FB9C"/>
    <w:rsid w:val="7E487804"/>
    <w:rsid w:val="7E5EB544"/>
    <w:rsid w:val="7ED0C8D5"/>
    <w:rsid w:val="7F82B5AD"/>
    <w:rsid w:val="7F98FA1E"/>
    <w:rsid w:val="7FBACD77"/>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3A53C"/>
  <w15:chartTrackingRefBased/>
  <w15:docId w15:val="{E81F83F1-AF42-4BD2-B337-90AFC4A14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62C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62C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62C2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62C2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62C2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62C2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62C2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62C2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62C2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62C2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62C2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62C2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62C2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62C2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62C2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62C2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62C2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62C28"/>
    <w:rPr>
      <w:rFonts w:eastAsiaTheme="majorEastAsia" w:cstheme="majorBidi"/>
      <w:color w:val="272727" w:themeColor="text1" w:themeTint="D8"/>
    </w:rPr>
  </w:style>
  <w:style w:type="paragraph" w:styleId="Ttulo">
    <w:name w:val="Title"/>
    <w:basedOn w:val="Normal"/>
    <w:next w:val="Normal"/>
    <w:link w:val="TtuloCar"/>
    <w:uiPriority w:val="10"/>
    <w:qFormat/>
    <w:rsid w:val="00F62C2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62C2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62C28"/>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62C2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62C28"/>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F62C28"/>
    <w:rPr>
      <w:i/>
      <w:iCs/>
      <w:color w:val="404040" w:themeColor="text1" w:themeTint="BF"/>
    </w:rPr>
  </w:style>
  <w:style w:type="paragraph" w:styleId="Prrafodelista">
    <w:name w:val="List Paragraph"/>
    <w:basedOn w:val="Normal"/>
    <w:uiPriority w:val="34"/>
    <w:qFormat/>
    <w:rsid w:val="00F62C28"/>
    <w:pPr>
      <w:ind w:left="720"/>
      <w:contextualSpacing/>
    </w:pPr>
  </w:style>
  <w:style w:type="character" w:styleId="nfasisintenso">
    <w:name w:val="Intense Emphasis"/>
    <w:basedOn w:val="Fuentedeprrafopredeter"/>
    <w:uiPriority w:val="21"/>
    <w:qFormat/>
    <w:rsid w:val="00F62C28"/>
    <w:rPr>
      <w:i/>
      <w:iCs/>
      <w:color w:val="0F4761" w:themeColor="accent1" w:themeShade="BF"/>
    </w:rPr>
  </w:style>
  <w:style w:type="paragraph" w:styleId="Citadestacada">
    <w:name w:val="Intense Quote"/>
    <w:basedOn w:val="Normal"/>
    <w:next w:val="Normal"/>
    <w:link w:val="CitadestacadaCar"/>
    <w:uiPriority w:val="30"/>
    <w:qFormat/>
    <w:rsid w:val="00F62C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62C28"/>
    <w:rPr>
      <w:i/>
      <w:iCs/>
      <w:color w:val="0F4761" w:themeColor="accent1" w:themeShade="BF"/>
    </w:rPr>
  </w:style>
  <w:style w:type="character" w:styleId="Referenciaintensa">
    <w:name w:val="Intense Reference"/>
    <w:basedOn w:val="Fuentedeprrafopredeter"/>
    <w:uiPriority w:val="32"/>
    <w:qFormat/>
    <w:rsid w:val="00F62C28"/>
    <w:rPr>
      <w:b/>
      <w:bCs/>
      <w:smallCaps/>
      <w:color w:val="0F4761" w:themeColor="accent1" w:themeShade="BF"/>
      <w:spacing w:val="5"/>
    </w:rPr>
  </w:style>
  <w:style w:type="character" w:styleId="Hipervnculo">
    <w:name w:val="Hyperlink"/>
    <w:basedOn w:val="Fuentedeprrafopredeter"/>
    <w:uiPriority w:val="99"/>
    <w:unhideWhenUsed/>
    <w:rsid w:val="00F62C28"/>
    <w:rPr>
      <w:color w:val="467886" w:themeColor="hyperlink"/>
      <w:u w:val="single"/>
    </w:rPr>
  </w:style>
  <w:style w:type="character" w:styleId="Refdenotaalpie">
    <w:name w:val="footnote reference"/>
    <w:basedOn w:val="Fuentedeprrafopredeter"/>
    <w:uiPriority w:val="99"/>
    <w:semiHidden/>
    <w:unhideWhenUsed/>
    <w:rsid w:val="00F62C28"/>
    <w:rPr>
      <w:vertAlign w:val="superscript"/>
    </w:rPr>
  </w:style>
  <w:style w:type="paragraph" w:styleId="Textonotapie">
    <w:name w:val="footnote text"/>
    <w:basedOn w:val="Normal"/>
    <w:link w:val="TextonotapieCar"/>
    <w:uiPriority w:val="99"/>
    <w:semiHidden/>
    <w:unhideWhenUsed/>
    <w:rsid w:val="00F62C28"/>
    <w:rPr>
      <w:rFonts w:ascii="Calibri" w:eastAsia="Calibri" w:hAnsi="Calibri" w:cs="Calibri"/>
      <w:kern w:val="0"/>
      <w:sz w:val="20"/>
      <w:szCs w:val="20"/>
      <w:lang w:eastAsia="es-ES"/>
      <w14:ligatures w14:val="none"/>
    </w:rPr>
  </w:style>
  <w:style w:type="character" w:customStyle="1" w:styleId="TextonotapieCar">
    <w:name w:val="Texto nota pie Car"/>
    <w:basedOn w:val="Fuentedeprrafopredeter"/>
    <w:link w:val="Textonotapie"/>
    <w:uiPriority w:val="99"/>
    <w:semiHidden/>
    <w:rsid w:val="00F62C28"/>
    <w:rPr>
      <w:rFonts w:ascii="Calibri" w:eastAsia="Calibri" w:hAnsi="Calibri" w:cs="Calibri"/>
      <w:kern w:val="0"/>
      <w:sz w:val="20"/>
      <w:szCs w:val="20"/>
      <w:lang w:eastAsia="es-ES"/>
      <w14:ligatures w14:val="none"/>
    </w:r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semiHidden/>
    <w:unhideWhenUsed/>
    <w:rsid w:val="00603660"/>
    <w:pPr>
      <w:tabs>
        <w:tab w:val="center" w:pos="4680"/>
        <w:tab w:val="right" w:pos="9360"/>
      </w:tabs>
    </w:pPr>
  </w:style>
  <w:style w:type="character" w:customStyle="1" w:styleId="EncabezadoCar">
    <w:name w:val="Encabezado Car"/>
    <w:basedOn w:val="Fuentedeprrafopredeter"/>
    <w:link w:val="Encabezado"/>
    <w:uiPriority w:val="99"/>
    <w:semiHidden/>
    <w:rsid w:val="00A00DCC"/>
  </w:style>
  <w:style w:type="paragraph" w:styleId="Piedepgina">
    <w:name w:val="footer"/>
    <w:basedOn w:val="Normal"/>
    <w:link w:val="PiedepginaCar"/>
    <w:uiPriority w:val="99"/>
    <w:semiHidden/>
    <w:unhideWhenUsed/>
    <w:rsid w:val="00603660"/>
    <w:pPr>
      <w:tabs>
        <w:tab w:val="center" w:pos="4680"/>
        <w:tab w:val="right" w:pos="9360"/>
      </w:tabs>
    </w:pPr>
  </w:style>
  <w:style w:type="character" w:customStyle="1" w:styleId="PiedepginaCar">
    <w:name w:val="Pie de página Car"/>
    <w:basedOn w:val="Fuentedeprrafopredeter"/>
    <w:link w:val="Piedepgina"/>
    <w:uiPriority w:val="99"/>
    <w:semiHidden/>
    <w:rsid w:val="00A00DCC"/>
  </w:style>
  <w:style w:type="paragraph" w:styleId="Textocomentario">
    <w:name w:val="annotation text"/>
    <w:basedOn w:val="Normal"/>
    <w:link w:val="TextocomentarioCar"/>
    <w:uiPriority w:val="99"/>
    <w:semiHidden/>
    <w:unhideWhenUsed/>
    <w:rsid w:val="00A00DCC"/>
    <w:rPr>
      <w:sz w:val="20"/>
      <w:szCs w:val="20"/>
    </w:rPr>
  </w:style>
  <w:style w:type="character" w:customStyle="1" w:styleId="TextocomentarioCar">
    <w:name w:val="Texto comentario Car"/>
    <w:basedOn w:val="Fuentedeprrafopredeter"/>
    <w:link w:val="Textocomentario"/>
    <w:uiPriority w:val="99"/>
    <w:semiHidden/>
    <w:rsid w:val="00A00DCC"/>
    <w:rPr>
      <w:sz w:val="20"/>
      <w:szCs w:val="20"/>
    </w:rPr>
  </w:style>
  <w:style w:type="character" w:styleId="Refdecomentario">
    <w:name w:val="annotation reference"/>
    <w:basedOn w:val="Fuentedeprrafopredeter"/>
    <w:uiPriority w:val="99"/>
    <w:semiHidden/>
    <w:unhideWhenUsed/>
    <w:rsid w:val="00A00DCC"/>
    <w:rPr>
      <w:sz w:val="16"/>
      <w:szCs w:val="16"/>
    </w:rPr>
  </w:style>
  <w:style w:type="character" w:styleId="Mencinsinresolver">
    <w:name w:val="Unresolved Mention"/>
    <w:basedOn w:val="Fuentedeprrafopredeter"/>
    <w:uiPriority w:val="99"/>
    <w:semiHidden/>
    <w:unhideWhenUsed/>
    <w:rsid w:val="00702C4E"/>
    <w:rPr>
      <w:color w:val="605E5C"/>
      <w:shd w:val="clear" w:color="auto" w:fill="E1DFDD"/>
    </w:rPr>
  </w:style>
  <w:style w:type="paragraph" w:styleId="Revisin">
    <w:name w:val="Revision"/>
    <w:hidden/>
    <w:uiPriority w:val="99"/>
    <w:semiHidden/>
    <w:rsid w:val="00686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272036">
      <w:bodyDiv w:val="1"/>
      <w:marLeft w:val="0"/>
      <w:marRight w:val="0"/>
      <w:marTop w:val="0"/>
      <w:marBottom w:val="0"/>
      <w:divBdr>
        <w:top w:val="none" w:sz="0" w:space="0" w:color="auto"/>
        <w:left w:val="none" w:sz="0" w:space="0" w:color="auto"/>
        <w:bottom w:val="none" w:sz="0" w:space="0" w:color="auto"/>
        <w:right w:val="none" w:sz="0" w:space="0" w:color="auto"/>
      </w:divBdr>
      <w:divsChild>
        <w:div w:id="1566452816">
          <w:marLeft w:val="0"/>
          <w:marRight w:val="0"/>
          <w:marTop w:val="0"/>
          <w:marBottom w:val="0"/>
          <w:divBdr>
            <w:top w:val="none" w:sz="0" w:space="0" w:color="auto"/>
            <w:left w:val="none" w:sz="0" w:space="0" w:color="auto"/>
            <w:bottom w:val="none" w:sz="0" w:space="0" w:color="auto"/>
            <w:right w:val="none" w:sz="0" w:space="0" w:color="auto"/>
          </w:divBdr>
        </w:div>
      </w:divsChild>
    </w:div>
    <w:div w:id="824318935">
      <w:bodyDiv w:val="1"/>
      <w:marLeft w:val="0"/>
      <w:marRight w:val="0"/>
      <w:marTop w:val="0"/>
      <w:marBottom w:val="0"/>
      <w:divBdr>
        <w:top w:val="none" w:sz="0" w:space="0" w:color="auto"/>
        <w:left w:val="none" w:sz="0" w:space="0" w:color="auto"/>
        <w:bottom w:val="none" w:sz="0" w:space="0" w:color="auto"/>
        <w:right w:val="none" w:sz="0" w:space="0" w:color="auto"/>
      </w:divBdr>
      <w:divsChild>
        <w:div w:id="168178264">
          <w:marLeft w:val="0"/>
          <w:marRight w:val="0"/>
          <w:marTop w:val="0"/>
          <w:marBottom w:val="0"/>
          <w:divBdr>
            <w:top w:val="none" w:sz="0" w:space="0" w:color="auto"/>
            <w:left w:val="none" w:sz="0" w:space="0" w:color="auto"/>
            <w:bottom w:val="none" w:sz="0" w:space="0" w:color="auto"/>
            <w:right w:val="none" w:sz="0" w:space="0" w:color="auto"/>
          </w:divBdr>
        </w:div>
      </w:divsChild>
    </w:div>
    <w:div w:id="916018110">
      <w:bodyDiv w:val="1"/>
      <w:marLeft w:val="0"/>
      <w:marRight w:val="0"/>
      <w:marTop w:val="0"/>
      <w:marBottom w:val="0"/>
      <w:divBdr>
        <w:top w:val="none" w:sz="0" w:space="0" w:color="auto"/>
        <w:left w:val="none" w:sz="0" w:space="0" w:color="auto"/>
        <w:bottom w:val="none" w:sz="0" w:space="0" w:color="auto"/>
        <w:right w:val="none" w:sz="0" w:space="0" w:color="auto"/>
      </w:divBdr>
      <w:divsChild>
        <w:div w:id="1657489914">
          <w:marLeft w:val="0"/>
          <w:marRight w:val="0"/>
          <w:marTop w:val="0"/>
          <w:marBottom w:val="0"/>
          <w:divBdr>
            <w:top w:val="none" w:sz="0" w:space="0" w:color="auto"/>
            <w:left w:val="none" w:sz="0" w:space="0" w:color="auto"/>
            <w:bottom w:val="none" w:sz="0" w:space="0" w:color="auto"/>
            <w:right w:val="none" w:sz="0" w:space="0" w:color="auto"/>
          </w:divBdr>
        </w:div>
      </w:divsChild>
    </w:div>
    <w:div w:id="979115520">
      <w:bodyDiv w:val="1"/>
      <w:marLeft w:val="0"/>
      <w:marRight w:val="0"/>
      <w:marTop w:val="0"/>
      <w:marBottom w:val="0"/>
      <w:divBdr>
        <w:top w:val="none" w:sz="0" w:space="0" w:color="auto"/>
        <w:left w:val="none" w:sz="0" w:space="0" w:color="auto"/>
        <w:bottom w:val="none" w:sz="0" w:space="0" w:color="auto"/>
        <w:right w:val="none" w:sz="0" w:space="0" w:color="auto"/>
      </w:divBdr>
      <w:divsChild>
        <w:div w:id="1506431330">
          <w:marLeft w:val="0"/>
          <w:marRight w:val="0"/>
          <w:marTop w:val="0"/>
          <w:marBottom w:val="0"/>
          <w:divBdr>
            <w:top w:val="none" w:sz="0" w:space="0" w:color="auto"/>
            <w:left w:val="none" w:sz="0" w:space="0" w:color="auto"/>
            <w:bottom w:val="none" w:sz="0" w:space="0" w:color="auto"/>
            <w:right w:val="none" w:sz="0" w:space="0" w:color="auto"/>
          </w:divBdr>
        </w:div>
      </w:divsChild>
    </w:div>
    <w:div w:id="1032145644">
      <w:bodyDiv w:val="1"/>
      <w:marLeft w:val="0"/>
      <w:marRight w:val="0"/>
      <w:marTop w:val="0"/>
      <w:marBottom w:val="0"/>
      <w:divBdr>
        <w:top w:val="none" w:sz="0" w:space="0" w:color="auto"/>
        <w:left w:val="none" w:sz="0" w:space="0" w:color="auto"/>
        <w:bottom w:val="none" w:sz="0" w:space="0" w:color="auto"/>
        <w:right w:val="none" w:sz="0" w:space="0" w:color="auto"/>
      </w:divBdr>
      <w:divsChild>
        <w:div w:id="1620409745">
          <w:marLeft w:val="0"/>
          <w:marRight w:val="0"/>
          <w:marTop w:val="0"/>
          <w:marBottom w:val="0"/>
          <w:divBdr>
            <w:top w:val="none" w:sz="0" w:space="0" w:color="auto"/>
            <w:left w:val="none" w:sz="0" w:space="0" w:color="auto"/>
            <w:bottom w:val="none" w:sz="0" w:space="0" w:color="auto"/>
            <w:right w:val="none" w:sz="0" w:space="0" w:color="auto"/>
          </w:divBdr>
        </w:div>
      </w:divsChild>
    </w:div>
    <w:div w:id="1232084898">
      <w:bodyDiv w:val="1"/>
      <w:marLeft w:val="0"/>
      <w:marRight w:val="0"/>
      <w:marTop w:val="0"/>
      <w:marBottom w:val="0"/>
      <w:divBdr>
        <w:top w:val="none" w:sz="0" w:space="0" w:color="auto"/>
        <w:left w:val="none" w:sz="0" w:space="0" w:color="auto"/>
        <w:bottom w:val="none" w:sz="0" w:space="0" w:color="auto"/>
        <w:right w:val="none" w:sz="0" w:space="0" w:color="auto"/>
      </w:divBdr>
      <w:divsChild>
        <w:div w:id="1449660557">
          <w:marLeft w:val="0"/>
          <w:marRight w:val="0"/>
          <w:marTop w:val="0"/>
          <w:marBottom w:val="0"/>
          <w:divBdr>
            <w:top w:val="none" w:sz="0" w:space="0" w:color="auto"/>
            <w:left w:val="none" w:sz="0" w:space="0" w:color="auto"/>
            <w:bottom w:val="none" w:sz="0" w:space="0" w:color="auto"/>
            <w:right w:val="none" w:sz="0" w:space="0" w:color="auto"/>
          </w:divBdr>
        </w:div>
      </w:divsChild>
    </w:div>
    <w:div w:id="1238712164">
      <w:bodyDiv w:val="1"/>
      <w:marLeft w:val="0"/>
      <w:marRight w:val="0"/>
      <w:marTop w:val="0"/>
      <w:marBottom w:val="0"/>
      <w:divBdr>
        <w:top w:val="none" w:sz="0" w:space="0" w:color="auto"/>
        <w:left w:val="none" w:sz="0" w:space="0" w:color="auto"/>
        <w:bottom w:val="none" w:sz="0" w:space="0" w:color="auto"/>
        <w:right w:val="none" w:sz="0" w:space="0" w:color="auto"/>
      </w:divBdr>
      <w:divsChild>
        <w:div w:id="2084789050">
          <w:marLeft w:val="0"/>
          <w:marRight w:val="0"/>
          <w:marTop w:val="0"/>
          <w:marBottom w:val="0"/>
          <w:divBdr>
            <w:top w:val="none" w:sz="0" w:space="0" w:color="auto"/>
            <w:left w:val="none" w:sz="0" w:space="0" w:color="auto"/>
            <w:bottom w:val="none" w:sz="0" w:space="0" w:color="auto"/>
            <w:right w:val="none" w:sz="0" w:space="0" w:color="auto"/>
          </w:divBdr>
        </w:div>
      </w:divsChild>
    </w:div>
    <w:div w:id="1871070082">
      <w:bodyDiv w:val="1"/>
      <w:marLeft w:val="0"/>
      <w:marRight w:val="0"/>
      <w:marTop w:val="0"/>
      <w:marBottom w:val="0"/>
      <w:divBdr>
        <w:top w:val="none" w:sz="0" w:space="0" w:color="auto"/>
        <w:left w:val="none" w:sz="0" w:space="0" w:color="auto"/>
        <w:bottom w:val="none" w:sz="0" w:space="0" w:color="auto"/>
        <w:right w:val="none" w:sz="0" w:space="0" w:color="auto"/>
      </w:divBdr>
      <w:divsChild>
        <w:div w:id="1853448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ijchp.2019.11.001" TargetMode="External"/><Relationship Id="rId18" Type="http://schemas.openxmlformats.org/officeDocument/2006/relationships/hyperlink" Target="https://doi.org/10.2466/15.20.PR0.115c17z7" TargetMode="External"/><Relationship Id="rId26" Type="http://schemas.openxmlformats.org/officeDocument/2006/relationships/hyperlink" Target="https://doi.org/10.1188/17.CJON.E9-E14" TargetMode="External"/><Relationship Id="rId39" Type="http://schemas.openxmlformats.org/officeDocument/2006/relationships/hyperlink" Target="https://doi.org/10.21203/rs.3.rs-3217330/v1" TargetMode="External"/><Relationship Id="rId21" Type="http://schemas.openxmlformats.org/officeDocument/2006/relationships/hyperlink" Target="https://doi.org/10.3389/fpsyg.2018.02487" TargetMode="External"/><Relationship Id="rId34" Type="http://schemas.openxmlformats.org/officeDocument/2006/relationships/hyperlink" Target="https://doi.org/10.1016/j.clbc.2011.06.008" TargetMode="External"/><Relationship Id="rId42" Type="http://schemas.openxmlformats.org/officeDocument/2006/relationships/hyperlink" Target="https://doi.org/10.3389/fonc.2022.891850" TargetMode="External"/><Relationship Id="rId47" Type="http://schemas.openxmlformats.org/officeDocument/2006/relationships/hyperlink" Target="https://doi.org/10.1007/s10549-019-05368-9"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doi.org/10.1016/j.semerg.2018.11.007" TargetMode="External"/><Relationship Id="rId29" Type="http://schemas.openxmlformats.org/officeDocument/2006/relationships/hyperlink" Target="https://doi.org/10.14710/nmjn.v13i1.45996" TargetMode="External"/><Relationship Id="rId11" Type="http://schemas.openxmlformats.org/officeDocument/2006/relationships/hyperlink" Target="https://doi.org/10.1016/j.psiq.2014.05.003" TargetMode="External"/><Relationship Id="rId24" Type="http://schemas.openxmlformats.org/officeDocument/2006/relationships/hyperlink" Target="https://doi.org/10.47197/retos.v44i0.90566" TargetMode="External"/><Relationship Id="rId32" Type="http://schemas.openxmlformats.org/officeDocument/2006/relationships/hyperlink" Target="https://doi.org/10.53962/jn77-mprt" TargetMode="External"/><Relationship Id="rId37" Type="http://schemas.openxmlformats.org/officeDocument/2006/relationships/hyperlink" Target="https://doi.org/10.1136/bmj.n71" TargetMode="External"/><Relationship Id="rId40" Type="http://schemas.openxmlformats.org/officeDocument/2006/relationships/hyperlink" Target="https://doi.org/10.1007/s10549-019-05339-6" TargetMode="External"/><Relationship Id="rId45" Type="http://schemas.openxmlformats.org/officeDocument/2006/relationships/hyperlink" Target="https://doi.org/10.1007/s10549-016-3881-1" TargetMode="External"/><Relationship Id="rId5" Type="http://schemas.openxmlformats.org/officeDocument/2006/relationships/styles" Target="styles.xml"/><Relationship Id="rId15" Type="http://schemas.openxmlformats.org/officeDocument/2006/relationships/hyperlink" Target="https://doi.org/10.1007/s10880-019-09671-7" TargetMode="External"/><Relationship Id="rId23" Type="http://schemas.openxmlformats.org/officeDocument/2006/relationships/hyperlink" Target="https://doi.org/10.1037/str0000120" TargetMode="External"/><Relationship Id="rId28" Type="http://schemas.openxmlformats.org/officeDocument/2006/relationships/hyperlink" Target="https://doi.org/10.1111/ajco.14060" TargetMode="External"/><Relationship Id="rId36" Type="http://schemas.openxmlformats.org/officeDocument/2006/relationships/hyperlink" Target="https://www.paho.org/es/temas/cancer-mama" TargetMode="External"/><Relationship Id="rId49" Type="http://schemas.openxmlformats.org/officeDocument/2006/relationships/theme" Target="theme/theme1.xml"/><Relationship Id="rId10" Type="http://schemas.openxmlformats.org/officeDocument/2006/relationships/hyperlink" Target="http://hayat.tums.ac.ir/article-1-5099-en.html" TargetMode="External"/><Relationship Id="rId19" Type="http://schemas.openxmlformats.org/officeDocument/2006/relationships/hyperlink" Target="https://doi.org/10.4040/jkan.2011.41.3.285" TargetMode="External"/><Relationship Id="rId31" Type="http://schemas.openxmlformats.org/officeDocument/2006/relationships/hyperlink" Target="https://doi.org/10.5498/wjp.v14.i10.1458" TargetMode="External"/><Relationship Id="rId44" Type="http://schemas.openxmlformats.org/officeDocument/2006/relationships/hyperlink" Target="https://doi.org/10.1097/jnr.000000000000025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016/j.ejon.2023.102446" TargetMode="External"/><Relationship Id="rId22" Type="http://schemas.openxmlformats.org/officeDocument/2006/relationships/hyperlink" Target="https://doi.org/10.1038/s41416-021-01542-3" TargetMode="External"/><Relationship Id="rId27" Type="http://schemas.openxmlformats.org/officeDocument/2006/relationships/hyperlink" Target="https://doi.org/10.1097/PSY.0000000000000789" TargetMode="External"/><Relationship Id="rId30" Type="http://schemas.openxmlformats.org/officeDocument/2006/relationships/hyperlink" Target="https://doi.org/10.1007/s12646-017-0415-9" TargetMode="External"/><Relationship Id="rId35" Type="http://schemas.openxmlformats.org/officeDocument/2006/relationships/hyperlink" Target="https://doi.org/10.1111/ajco.14060" TargetMode="External"/><Relationship Id="rId43" Type="http://schemas.openxmlformats.org/officeDocument/2006/relationships/hyperlink" Target="https://doi.org/10.2147/cmar.s467542"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doi.org/10.1016/j.ejon.2020.101854" TargetMode="External"/><Relationship Id="rId17" Type="http://schemas.openxmlformats.org/officeDocument/2006/relationships/hyperlink" Target="https://doi.org/10.17037/PUBS.04657691" TargetMode="External"/><Relationship Id="rId25" Type="http://schemas.openxmlformats.org/officeDocument/2006/relationships/hyperlink" Target="https://doi.org/10.1017/S0954579407000430" TargetMode="External"/><Relationship Id="rId33" Type="http://schemas.openxmlformats.org/officeDocument/2006/relationships/hyperlink" Target="https://doi.org/10.1093/oncolo/oyad097" TargetMode="External"/><Relationship Id="rId38" Type="http://schemas.openxmlformats.org/officeDocument/2006/relationships/hyperlink" Target="https://doi.org/10.1007/978-3-030-15179-9_2" TargetMode="External"/><Relationship Id="rId46" Type="http://schemas.openxmlformats.org/officeDocument/2006/relationships/hyperlink" Target="https://doi.org/10.1007/s00520-017-3809-2" TargetMode="External"/><Relationship Id="rId20" Type="http://schemas.openxmlformats.org/officeDocument/2006/relationships/hyperlink" Target="http://scielo.isciii.es/scielo.php?script=sci_arttext&amp;pid=S1132-12962017000300015&amp;lng=es&amp;tlng=es" TargetMode="External"/><Relationship Id="rId41" Type="http://schemas.openxmlformats.org/officeDocument/2006/relationships/hyperlink" Target="http://sjnmp.muk.ac.ir/article-1-516-en.html"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mailto:daniela.lopez@unisimon.edu.co" TargetMode="External"/><Relationship Id="rId2" Type="http://schemas.openxmlformats.org/officeDocument/2006/relationships/hyperlink" Target="mailto:milgen.sanchez@unisimon.edu.co" TargetMode="External"/><Relationship Id="rId1" Type="http://schemas.openxmlformats.org/officeDocument/2006/relationships/hyperlink" Target="mailto:mavenka.cuesta@unisimon.edu.co" TargetMode="External"/><Relationship Id="rId4" Type="http://schemas.openxmlformats.org/officeDocument/2006/relationships/hyperlink" Target="mailto:nicole.rada@unisimon.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af5799c-f201-44db-a95f-a2ad81dc18b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A3848B7F08F54E8F338CB8D9246FE5" ma:contentTypeVersion="12" ma:contentTypeDescription="Create a new document." ma:contentTypeScope="" ma:versionID="9db0a20ae98aa7970f35c1747f6c8ca0">
  <xsd:schema xmlns:xsd="http://www.w3.org/2001/XMLSchema" xmlns:xs="http://www.w3.org/2001/XMLSchema" xmlns:p="http://schemas.microsoft.com/office/2006/metadata/properties" xmlns:ns3="aaf5799c-f201-44db-a95f-a2ad81dc18b1" xmlns:ns4="08d540e9-0623-40b2-a13d-7069e24f17af" targetNamespace="http://schemas.microsoft.com/office/2006/metadata/properties" ma:root="true" ma:fieldsID="806457d2690a66655976bb467fb259fd" ns3:_="" ns4:_="">
    <xsd:import namespace="aaf5799c-f201-44db-a95f-a2ad81dc18b1"/>
    <xsd:import namespace="08d540e9-0623-40b2-a13d-7069e24f17af"/>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f5799c-f201-44db-a95f-a2ad81dc1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540e9-0623-40b2-a13d-7069e24f17a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296653-D280-4466-85ED-A45DCA997D5B}">
  <ds:schemaRefs>
    <ds:schemaRef ds:uri="http://schemas.microsoft.com/sharepoint/v3/contenttype/forms"/>
  </ds:schemaRefs>
</ds:datastoreItem>
</file>

<file path=customXml/itemProps2.xml><?xml version="1.0" encoding="utf-8"?>
<ds:datastoreItem xmlns:ds="http://schemas.openxmlformats.org/officeDocument/2006/customXml" ds:itemID="{186D68FD-4923-4CE4-8BE8-4CE34C216F21}">
  <ds:schemaRefs>
    <ds:schemaRef ds:uri="http://schemas.openxmlformats.org/package/2006/metadata/core-properties"/>
    <ds:schemaRef ds:uri="http://purl.org/dc/dcmitype/"/>
    <ds:schemaRef ds:uri="http://www.w3.org/XML/1998/namespace"/>
    <ds:schemaRef ds:uri="http://purl.org/dc/elements/1.1/"/>
    <ds:schemaRef ds:uri="aaf5799c-f201-44db-a95f-a2ad81dc18b1"/>
    <ds:schemaRef ds:uri="http://schemas.microsoft.com/office/2006/documentManagement/types"/>
    <ds:schemaRef ds:uri="http://purl.org/dc/terms/"/>
    <ds:schemaRef ds:uri="http://schemas.microsoft.com/office/infopath/2007/PartnerControls"/>
    <ds:schemaRef ds:uri="08d540e9-0623-40b2-a13d-7069e24f17af"/>
    <ds:schemaRef ds:uri="http://schemas.microsoft.com/office/2006/metadata/properties"/>
  </ds:schemaRefs>
</ds:datastoreItem>
</file>

<file path=customXml/itemProps3.xml><?xml version="1.0" encoding="utf-8"?>
<ds:datastoreItem xmlns:ds="http://schemas.openxmlformats.org/officeDocument/2006/customXml" ds:itemID="{246DF6EF-C4E0-480C-A091-EC10F2305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f5799c-f201-44db-a95f-a2ad81dc18b1"/>
    <ds:schemaRef ds:uri="08d540e9-0623-40b2-a13d-7069e24f1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7154</Words>
  <Characters>39350</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46412</CharactersWithSpaces>
  <SharedDoc>false</SharedDoc>
  <HLinks>
    <vt:vector size="54" baseType="variant">
      <vt:variant>
        <vt:i4>2490484</vt:i4>
      </vt:variant>
      <vt:variant>
        <vt:i4>15</vt:i4>
      </vt:variant>
      <vt:variant>
        <vt:i4>0</vt:i4>
      </vt:variant>
      <vt:variant>
        <vt:i4>5</vt:i4>
      </vt:variant>
      <vt:variant>
        <vt:lpwstr>https://doi.org/10.1111/ajco.14060</vt:lpwstr>
      </vt:variant>
      <vt:variant>
        <vt:lpwstr/>
      </vt:variant>
      <vt:variant>
        <vt:i4>8192050</vt:i4>
      </vt:variant>
      <vt:variant>
        <vt:i4>12</vt:i4>
      </vt:variant>
      <vt:variant>
        <vt:i4>0</vt:i4>
      </vt:variant>
      <vt:variant>
        <vt:i4>5</vt:i4>
      </vt:variant>
      <vt:variant>
        <vt:lpwstr>https://doi.org/10.1093/oncolo/oyad097</vt:lpwstr>
      </vt:variant>
      <vt:variant>
        <vt:lpwstr/>
      </vt:variant>
      <vt:variant>
        <vt:i4>2490484</vt:i4>
      </vt:variant>
      <vt:variant>
        <vt:i4>9</vt:i4>
      </vt:variant>
      <vt:variant>
        <vt:i4>0</vt:i4>
      </vt:variant>
      <vt:variant>
        <vt:i4>5</vt:i4>
      </vt:variant>
      <vt:variant>
        <vt:lpwstr>https://doi.org/10.1111/ajco.14060</vt:lpwstr>
      </vt:variant>
      <vt:variant>
        <vt:lpwstr/>
      </vt:variant>
      <vt:variant>
        <vt:i4>7405684</vt:i4>
      </vt:variant>
      <vt:variant>
        <vt:i4>6</vt:i4>
      </vt:variant>
      <vt:variant>
        <vt:i4>0</vt:i4>
      </vt:variant>
      <vt:variant>
        <vt:i4>5</vt:i4>
      </vt:variant>
      <vt:variant>
        <vt:lpwstr>http://hayat.tums.ac.ir/article-1-5099-en.html</vt:lpwstr>
      </vt:variant>
      <vt:variant>
        <vt:lpwstr/>
      </vt:variant>
      <vt:variant>
        <vt:i4>2359334</vt:i4>
      </vt:variant>
      <vt:variant>
        <vt:i4>3</vt:i4>
      </vt:variant>
      <vt:variant>
        <vt:i4>0</vt:i4>
      </vt:variant>
      <vt:variant>
        <vt:i4>5</vt:i4>
      </vt:variant>
      <vt:variant>
        <vt:lpwstr>https://doi.org/10.1016/j.ejon.2023.102446</vt:lpwstr>
      </vt:variant>
      <vt:variant>
        <vt:lpwstr/>
      </vt:variant>
      <vt:variant>
        <vt:i4>3932178</vt:i4>
      </vt:variant>
      <vt:variant>
        <vt:i4>9</vt:i4>
      </vt:variant>
      <vt:variant>
        <vt:i4>0</vt:i4>
      </vt:variant>
      <vt:variant>
        <vt:i4>5</vt:i4>
      </vt:variant>
      <vt:variant>
        <vt:lpwstr>mailto:nicole.rada@unisimon.edu.co</vt:lpwstr>
      </vt:variant>
      <vt:variant>
        <vt:lpwstr/>
      </vt:variant>
      <vt:variant>
        <vt:i4>1769511</vt:i4>
      </vt:variant>
      <vt:variant>
        <vt:i4>6</vt:i4>
      </vt:variant>
      <vt:variant>
        <vt:i4>0</vt:i4>
      </vt:variant>
      <vt:variant>
        <vt:i4>5</vt:i4>
      </vt:variant>
      <vt:variant>
        <vt:lpwstr>mailto:daniela.lopez@unisimon.edu.co</vt:lpwstr>
      </vt:variant>
      <vt:variant>
        <vt:lpwstr/>
      </vt:variant>
      <vt:variant>
        <vt:i4>6422619</vt:i4>
      </vt:variant>
      <vt:variant>
        <vt:i4>3</vt:i4>
      </vt:variant>
      <vt:variant>
        <vt:i4>0</vt:i4>
      </vt:variant>
      <vt:variant>
        <vt:i4>5</vt:i4>
      </vt:variant>
      <vt:variant>
        <vt:lpwstr>mailto:milgen.sanchez@unisimon.edu.co</vt:lpwstr>
      </vt:variant>
      <vt:variant>
        <vt:lpwstr/>
      </vt:variant>
      <vt:variant>
        <vt:i4>2686994</vt:i4>
      </vt:variant>
      <vt:variant>
        <vt:i4>0</vt:i4>
      </vt:variant>
      <vt:variant>
        <vt:i4>0</vt:i4>
      </vt:variant>
      <vt:variant>
        <vt:i4>5</vt:i4>
      </vt:variant>
      <vt:variant>
        <vt:lpwstr>mailto:mavenka.cuesta@unisimon.edu.co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MAVENKA  CUESTA GUZMAN</dc:creator>
  <cp:keywords/>
  <dc:description/>
  <cp:lastModifiedBy>MAVENKA  CUESTA GUZMAN</cp:lastModifiedBy>
  <cp:revision>2</cp:revision>
  <dcterms:created xsi:type="dcterms:W3CDTF">2025-08-20T16:21:00Z</dcterms:created>
  <dcterms:modified xsi:type="dcterms:W3CDTF">2025-08-20T16:21:00Z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35a957-b352-4c2d-aa57-80f72177303d_Enabled">
    <vt:lpwstr>true</vt:lpwstr>
  </property>
  <property fmtid="{D5CDD505-2E9C-101B-9397-08002B2CF9AE}" pid="3" name="MSIP_Label_f535a957-b352-4c2d-aa57-80f72177303d_SetDate">
    <vt:lpwstr>2025-04-21T17:49:25Z</vt:lpwstr>
  </property>
  <property fmtid="{D5CDD505-2E9C-101B-9397-08002B2CF9AE}" pid="4" name="MSIP_Label_f535a957-b352-4c2d-aa57-80f72177303d_Method">
    <vt:lpwstr>Standard</vt:lpwstr>
  </property>
  <property fmtid="{D5CDD505-2E9C-101B-9397-08002B2CF9AE}" pid="5" name="MSIP_Label_f535a957-b352-4c2d-aa57-80f72177303d_Name">
    <vt:lpwstr>defa4170-0d19-0005-0004-bc88714345d2</vt:lpwstr>
  </property>
  <property fmtid="{D5CDD505-2E9C-101B-9397-08002B2CF9AE}" pid="6" name="MSIP_Label_f535a957-b352-4c2d-aa57-80f72177303d_SiteId">
    <vt:lpwstr>34303541-74ec-4d4a-8c5a-8049d2fd6ce6</vt:lpwstr>
  </property>
  <property fmtid="{D5CDD505-2E9C-101B-9397-08002B2CF9AE}" pid="7" name="MSIP_Label_f535a957-b352-4c2d-aa57-80f72177303d_ActionId">
    <vt:lpwstr>f6e39e2c-c483-40e1-bba3-a0e2018a35ba</vt:lpwstr>
  </property>
  <property fmtid="{D5CDD505-2E9C-101B-9397-08002B2CF9AE}" pid="8" name="MSIP_Label_f535a957-b352-4c2d-aa57-80f72177303d_ContentBits">
    <vt:lpwstr>0</vt:lpwstr>
  </property>
  <property fmtid="{D5CDD505-2E9C-101B-9397-08002B2CF9AE}" pid="9" name="TII_WORD_DOCUMENT_FILENAME">
    <vt:lpwstr>Intervenciones_psicológicas_resiliencia_EDITADO.docx</vt:lpwstr>
  </property>
  <property fmtid="{D5CDD505-2E9C-101B-9397-08002B2CF9AE}" pid="10" name="TII_WORD_DOCUMENT_ID">
    <vt:lpwstr>5c11f345-8afc-45e2-9dd1-7236eda70326</vt:lpwstr>
  </property>
  <property fmtid="{D5CDD505-2E9C-101B-9397-08002B2CF9AE}" pid="11" name="TII_WORD_DOCUMENT_HASH">
    <vt:lpwstr>72fc1074d5f591f39135487f3d45065af30e792e5480391826cd7ba1955e9a45</vt:lpwstr>
  </property>
  <property fmtid="{D5CDD505-2E9C-101B-9397-08002B2CF9AE}" pid="12" name="ContentTypeId">
    <vt:lpwstr>0x01010075A3848B7F08F54E8F338CB8D9246FE5</vt:lpwstr>
  </property>
</Properties>
</file>