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1EB4B" w14:textId="7D905C44" w:rsidR="00BC5AE8" w:rsidRDefault="00FF3919" w:rsidP="00FF3919">
      <w:pPr>
        <w:spacing w:line="360" w:lineRule="auto"/>
        <w:rPr>
          <w:i/>
          <w:sz w:val="28"/>
          <w:szCs w:val="28"/>
        </w:rPr>
      </w:pPr>
      <w:proofErr w:type="spellStart"/>
      <w:r w:rsidRPr="00FF3919">
        <w:rPr>
          <w:b/>
          <w:color w:val="000000"/>
          <w:sz w:val="36"/>
          <w:szCs w:val="36"/>
        </w:rPr>
        <w:t>Prevalence</w:t>
      </w:r>
      <w:proofErr w:type="spellEnd"/>
      <w:r w:rsidRPr="00FF3919">
        <w:rPr>
          <w:b/>
          <w:color w:val="000000"/>
          <w:sz w:val="36"/>
          <w:szCs w:val="36"/>
        </w:rPr>
        <w:t xml:space="preserve"> and </w:t>
      </w:r>
      <w:proofErr w:type="spellStart"/>
      <w:r w:rsidRPr="00FF3919">
        <w:rPr>
          <w:b/>
          <w:color w:val="000000"/>
          <w:sz w:val="36"/>
          <w:szCs w:val="36"/>
        </w:rPr>
        <w:t>severity</w:t>
      </w:r>
      <w:proofErr w:type="spellEnd"/>
      <w:r w:rsidRPr="00FF3919">
        <w:rPr>
          <w:b/>
          <w:color w:val="000000"/>
          <w:sz w:val="36"/>
          <w:szCs w:val="36"/>
        </w:rPr>
        <w:t xml:space="preserve"> </w:t>
      </w:r>
      <w:proofErr w:type="spellStart"/>
      <w:r w:rsidRPr="00FF3919">
        <w:rPr>
          <w:b/>
          <w:color w:val="000000"/>
          <w:sz w:val="36"/>
          <w:szCs w:val="36"/>
        </w:rPr>
        <w:t>of</w:t>
      </w:r>
      <w:proofErr w:type="spellEnd"/>
      <w:r w:rsidRPr="00FF3919">
        <w:rPr>
          <w:b/>
          <w:color w:val="000000"/>
          <w:sz w:val="36"/>
          <w:szCs w:val="36"/>
        </w:rPr>
        <w:t xml:space="preserve"> </w:t>
      </w:r>
      <w:proofErr w:type="spellStart"/>
      <w:r w:rsidRPr="00FF3919">
        <w:rPr>
          <w:b/>
          <w:color w:val="000000"/>
          <w:sz w:val="36"/>
          <w:szCs w:val="36"/>
        </w:rPr>
        <w:t>intimate</w:t>
      </w:r>
      <w:proofErr w:type="spellEnd"/>
      <w:r w:rsidRPr="00FF3919">
        <w:rPr>
          <w:b/>
          <w:color w:val="000000"/>
          <w:sz w:val="36"/>
          <w:szCs w:val="36"/>
        </w:rPr>
        <w:t xml:space="preserve"> </w:t>
      </w:r>
      <w:proofErr w:type="spellStart"/>
      <w:r w:rsidRPr="00FF3919">
        <w:rPr>
          <w:b/>
          <w:color w:val="000000"/>
          <w:sz w:val="36"/>
          <w:szCs w:val="36"/>
        </w:rPr>
        <w:t>partner</w:t>
      </w:r>
      <w:proofErr w:type="spellEnd"/>
      <w:r w:rsidRPr="00FF3919">
        <w:rPr>
          <w:b/>
          <w:color w:val="000000"/>
          <w:sz w:val="36"/>
          <w:szCs w:val="36"/>
        </w:rPr>
        <w:t xml:space="preserve"> </w:t>
      </w:r>
      <w:proofErr w:type="spellStart"/>
      <w:r w:rsidRPr="00FF3919">
        <w:rPr>
          <w:b/>
          <w:color w:val="000000"/>
          <w:sz w:val="36"/>
          <w:szCs w:val="36"/>
        </w:rPr>
        <w:t>violence</w:t>
      </w:r>
      <w:proofErr w:type="spellEnd"/>
      <w:r w:rsidRPr="00FF3919">
        <w:rPr>
          <w:b/>
          <w:color w:val="000000"/>
          <w:sz w:val="36"/>
          <w:szCs w:val="36"/>
        </w:rPr>
        <w:t xml:space="preserve">, </w:t>
      </w:r>
      <w:proofErr w:type="spellStart"/>
      <w:r w:rsidRPr="00FF3919">
        <w:rPr>
          <w:b/>
          <w:color w:val="000000"/>
          <w:sz w:val="36"/>
          <w:szCs w:val="36"/>
        </w:rPr>
        <w:t>post-traumatic</w:t>
      </w:r>
      <w:proofErr w:type="spellEnd"/>
      <w:r w:rsidRPr="00FF3919">
        <w:rPr>
          <w:b/>
          <w:color w:val="000000"/>
          <w:sz w:val="36"/>
          <w:szCs w:val="36"/>
        </w:rPr>
        <w:t xml:space="preserve"> stress and </w:t>
      </w:r>
      <w:proofErr w:type="spellStart"/>
      <w:r w:rsidRPr="00FF3919">
        <w:rPr>
          <w:b/>
          <w:color w:val="000000"/>
          <w:sz w:val="36"/>
          <w:szCs w:val="36"/>
        </w:rPr>
        <w:t>depression</w:t>
      </w:r>
      <w:proofErr w:type="spellEnd"/>
      <w:r w:rsidRPr="00FF3919">
        <w:rPr>
          <w:b/>
          <w:color w:val="000000"/>
          <w:sz w:val="36"/>
          <w:szCs w:val="36"/>
        </w:rPr>
        <w:t xml:space="preserve"> in </w:t>
      </w:r>
      <w:proofErr w:type="spellStart"/>
      <w:r w:rsidRPr="00FF3919">
        <w:rPr>
          <w:b/>
          <w:color w:val="000000"/>
          <w:sz w:val="36"/>
          <w:szCs w:val="36"/>
        </w:rPr>
        <w:t>women</w:t>
      </w:r>
      <w:proofErr w:type="spellEnd"/>
      <w:r w:rsidRPr="00FF3919">
        <w:rPr>
          <w:b/>
          <w:color w:val="000000"/>
          <w:sz w:val="36"/>
          <w:szCs w:val="36"/>
        </w:rPr>
        <w:t xml:space="preserve"> in </w:t>
      </w:r>
      <w:proofErr w:type="spellStart"/>
      <w:r w:rsidRPr="00FF3919">
        <w:rPr>
          <w:b/>
          <w:color w:val="000000"/>
          <w:sz w:val="36"/>
          <w:szCs w:val="36"/>
        </w:rPr>
        <w:t>emerging</w:t>
      </w:r>
      <w:proofErr w:type="spellEnd"/>
      <w:r w:rsidRPr="00FF3919">
        <w:rPr>
          <w:b/>
          <w:color w:val="000000"/>
          <w:sz w:val="36"/>
          <w:szCs w:val="36"/>
        </w:rPr>
        <w:t xml:space="preserve"> </w:t>
      </w:r>
      <w:proofErr w:type="spellStart"/>
      <w:r w:rsidRPr="00FF3919">
        <w:rPr>
          <w:b/>
          <w:color w:val="000000"/>
          <w:sz w:val="36"/>
          <w:szCs w:val="36"/>
        </w:rPr>
        <w:t>adulthood</w:t>
      </w:r>
      <w:proofErr w:type="spellEnd"/>
      <w:r w:rsidRPr="00FF3919">
        <w:rPr>
          <w:b/>
          <w:color w:val="000000"/>
          <w:sz w:val="36"/>
          <w:szCs w:val="36"/>
        </w:rPr>
        <w:t xml:space="preserve"> </w:t>
      </w:r>
      <w:proofErr w:type="spellStart"/>
      <w:r w:rsidRPr="00FF3919">
        <w:rPr>
          <w:b/>
          <w:color w:val="000000"/>
          <w:sz w:val="36"/>
          <w:szCs w:val="36"/>
        </w:rPr>
        <w:t>from</w:t>
      </w:r>
      <w:proofErr w:type="spellEnd"/>
      <w:r w:rsidRPr="00FF3919">
        <w:rPr>
          <w:b/>
          <w:color w:val="000000"/>
          <w:sz w:val="36"/>
          <w:szCs w:val="36"/>
        </w:rPr>
        <w:t xml:space="preserve"> </w:t>
      </w:r>
      <w:proofErr w:type="spellStart"/>
      <w:r w:rsidRPr="00FF3919">
        <w:rPr>
          <w:b/>
          <w:color w:val="000000"/>
          <w:sz w:val="36"/>
          <w:szCs w:val="36"/>
        </w:rPr>
        <w:t>the</w:t>
      </w:r>
      <w:proofErr w:type="spellEnd"/>
      <w:r w:rsidRPr="00FF3919">
        <w:rPr>
          <w:b/>
          <w:color w:val="000000"/>
          <w:sz w:val="36"/>
          <w:szCs w:val="36"/>
        </w:rPr>
        <w:t xml:space="preserve"> </w:t>
      </w:r>
      <w:proofErr w:type="spellStart"/>
      <w:r w:rsidRPr="00FF3919">
        <w:rPr>
          <w:b/>
          <w:color w:val="000000"/>
          <w:sz w:val="36"/>
          <w:szCs w:val="36"/>
        </w:rPr>
        <w:t>State</w:t>
      </w:r>
      <w:proofErr w:type="spellEnd"/>
      <w:r w:rsidRPr="00FF3919">
        <w:rPr>
          <w:b/>
          <w:color w:val="000000"/>
          <w:sz w:val="36"/>
          <w:szCs w:val="36"/>
        </w:rPr>
        <w:t xml:space="preserve"> </w:t>
      </w:r>
      <w:proofErr w:type="spellStart"/>
      <w:r w:rsidRPr="00FF3919">
        <w:rPr>
          <w:b/>
          <w:color w:val="000000"/>
          <w:sz w:val="36"/>
          <w:szCs w:val="36"/>
        </w:rPr>
        <w:t>of</w:t>
      </w:r>
      <w:proofErr w:type="spellEnd"/>
      <w:r w:rsidRPr="00FF3919">
        <w:rPr>
          <w:b/>
          <w:color w:val="000000"/>
          <w:sz w:val="36"/>
          <w:szCs w:val="36"/>
        </w:rPr>
        <w:t xml:space="preserve"> </w:t>
      </w:r>
      <w:proofErr w:type="spellStart"/>
      <w:r w:rsidRPr="00FF3919">
        <w:rPr>
          <w:b/>
          <w:color w:val="000000"/>
          <w:sz w:val="36"/>
          <w:szCs w:val="36"/>
        </w:rPr>
        <w:t>Mexico</w:t>
      </w:r>
      <w:proofErr w:type="spellEnd"/>
    </w:p>
    <w:p w14:paraId="028CA465" w14:textId="77777777" w:rsidR="00BC5AE8" w:rsidRDefault="00E21E37">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1958393C" wp14:editId="6898667F">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688B6BD0" w14:textId="77777777" w:rsidR="00BC5AE8" w:rsidRDefault="00BC5AE8">
      <w:pPr>
        <w:rPr>
          <w:b/>
          <w:sz w:val="20"/>
          <w:szCs w:val="20"/>
        </w:rPr>
      </w:pPr>
    </w:p>
    <w:p w14:paraId="47B40273" w14:textId="77777777" w:rsidR="00BC5AE8" w:rsidRDefault="00E21E37">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155339FB" w14:textId="77777777" w:rsidR="00FF3919" w:rsidRPr="00FF3919" w:rsidRDefault="00FF3919" w:rsidP="00ED7CB8">
      <w:pPr>
        <w:spacing w:line="360" w:lineRule="auto"/>
        <w:rPr>
          <w:sz w:val="20"/>
          <w:szCs w:val="20"/>
        </w:rPr>
      </w:pPr>
      <w:proofErr w:type="spellStart"/>
      <w:r w:rsidRPr="00FF3919">
        <w:rPr>
          <w:sz w:val="20"/>
          <w:szCs w:val="20"/>
        </w:rPr>
        <w:t>Intimate</w:t>
      </w:r>
      <w:proofErr w:type="spellEnd"/>
      <w:r w:rsidRPr="00FF3919">
        <w:rPr>
          <w:sz w:val="20"/>
          <w:szCs w:val="20"/>
        </w:rPr>
        <w:t xml:space="preserve"> </w:t>
      </w:r>
      <w:proofErr w:type="spellStart"/>
      <w:r w:rsidRPr="00FF3919">
        <w:rPr>
          <w:sz w:val="20"/>
          <w:szCs w:val="20"/>
        </w:rPr>
        <w:t>partner</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refers</w:t>
      </w:r>
      <w:proofErr w:type="spellEnd"/>
      <w:r w:rsidRPr="00FF3919">
        <w:rPr>
          <w:sz w:val="20"/>
          <w:szCs w:val="20"/>
        </w:rPr>
        <w:t xml:space="preserve"> </w:t>
      </w:r>
      <w:proofErr w:type="spellStart"/>
      <w:r w:rsidRPr="00FF3919">
        <w:rPr>
          <w:sz w:val="20"/>
          <w:szCs w:val="20"/>
        </w:rPr>
        <w:t>to</w:t>
      </w:r>
      <w:proofErr w:type="spellEnd"/>
      <w:r w:rsidRPr="00FF3919">
        <w:rPr>
          <w:sz w:val="20"/>
          <w:szCs w:val="20"/>
        </w:rPr>
        <w:t xml:space="preserve"> </w:t>
      </w:r>
      <w:proofErr w:type="spellStart"/>
      <w:r w:rsidRPr="00FF3919">
        <w:rPr>
          <w:sz w:val="20"/>
          <w:szCs w:val="20"/>
        </w:rPr>
        <w:t>any</w:t>
      </w:r>
      <w:proofErr w:type="spellEnd"/>
      <w:r w:rsidRPr="00FF3919">
        <w:rPr>
          <w:sz w:val="20"/>
          <w:szCs w:val="20"/>
        </w:rPr>
        <w:t xml:space="preserve"> </w:t>
      </w:r>
      <w:proofErr w:type="spellStart"/>
      <w:r w:rsidRPr="00FF3919">
        <w:rPr>
          <w:sz w:val="20"/>
          <w:szCs w:val="20"/>
        </w:rPr>
        <w:t>kind</w:t>
      </w:r>
      <w:proofErr w:type="spellEnd"/>
      <w:r w:rsidRPr="00FF3919">
        <w:rPr>
          <w:sz w:val="20"/>
          <w:szCs w:val="20"/>
        </w:rPr>
        <w:t xml:space="preserve">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behavior</w:t>
      </w:r>
      <w:proofErr w:type="spellEnd"/>
      <w:r w:rsidRPr="00FF3919">
        <w:rPr>
          <w:sz w:val="20"/>
          <w:szCs w:val="20"/>
        </w:rPr>
        <w:t xml:space="preserve"> in a </w:t>
      </w:r>
      <w:proofErr w:type="spellStart"/>
      <w:r w:rsidRPr="00FF3919">
        <w:rPr>
          <w:sz w:val="20"/>
          <w:szCs w:val="20"/>
        </w:rPr>
        <w:t>relationship</w:t>
      </w:r>
      <w:proofErr w:type="spellEnd"/>
      <w:r w:rsidRPr="00FF3919">
        <w:rPr>
          <w:sz w:val="20"/>
          <w:szCs w:val="20"/>
        </w:rPr>
        <w:t xml:space="preserve"> </w:t>
      </w:r>
      <w:proofErr w:type="spellStart"/>
      <w:r w:rsidRPr="00FF3919">
        <w:rPr>
          <w:sz w:val="20"/>
          <w:szCs w:val="20"/>
        </w:rPr>
        <w:t>that</w:t>
      </w:r>
      <w:proofErr w:type="spellEnd"/>
      <w:r w:rsidRPr="00FF3919">
        <w:rPr>
          <w:sz w:val="20"/>
          <w:szCs w:val="20"/>
        </w:rPr>
        <w:t xml:space="preserve"> </w:t>
      </w:r>
      <w:proofErr w:type="spellStart"/>
      <w:r w:rsidRPr="00FF3919">
        <w:rPr>
          <w:sz w:val="20"/>
          <w:szCs w:val="20"/>
        </w:rPr>
        <w:t>represents</w:t>
      </w:r>
      <w:proofErr w:type="spellEnd"/>
      <w:r w:rsidRPr="00FF3919">
        <w:rPr>
          <w:sz w:val="20"/>
          <w:szCs w:val="20"/>
        </w:rPr>
        <w:t xml:space="preserve"> </w:t>
      </w:r>
      <w:proofErr w:type="spellStart"/>
      <w:r w:rsidRPr="00FF3919">
        <w:rPr>
          <w:sz w:val="20"/>
          <w:szCs w:val="20"/>
        </w:rPr>
        <w:t>physical</w:t>
      </w:r>
      <w:proofErr w:type="spellEnd"/>
      <w:r w:rsidRPr="00FF3919">
        <w:rPr>
          <w:sz w:val="20"/>
          <w:szCs w:val="20"/>
        </w:rPr>
        <w:t xml:space="preserve">, sexual </w:t>
      </w:r>
      <w:proofErr w:type="spellStart"/>
      <w:r w:rsidRPr="00FF3919">
        <w:rPr>
          <w:sz w:val="20"/>
          <w:szCs w:val="20"/>
        </w:rPr>
        <w:t>or</w:t>
      </w:r>
      <w:proofErr w:type="spellEnd"/>
      <w:r w:rsidRPr="00FF3919">
        <w:rPr>
          <w:sz w:val="20"/>
          <w:szCs w:val="20"/>
        </w:rPr>
        <w:t xml:space="preserve"> </w:t>
      </w:r>
      <w:proofErr w:type="spellStart"/>
      <w:r w:rsidRPr="00FF3919">
        <w:rPr>
          <w:sz w:val="20"/>
          <w:szCs w:val="20"/>
        </w:rPr>
        <w:t>psychological</w:t>
      </w:r>
      <w:proofErr w:type="spellEnd"/>
      <w:r w:rsidRPr="00FF3919">
        <w:rPr>
          <w:sz w:val="20"/>
          <w:szCs w:val="20"/>
        </w:rPr>
        <w:t xml:space="preserve"> </w:t>
      </w:r>
      <w:proofErr w:type="spellStart"/>
      <w:r w:rsidRPr="00FF3919">
        <w:rPr>
          <w:sz w:val="20"/>
          <w:szCs w:val="20"/>
        </w:rPr>
        <w:t>harm</w:t>
      </w:r>
      <w:proofErr w:type="spellEnd"/>
      <w:r w:rsidRPr="00FF3919">
        <w:rPr>
          <w:sz w:val="20"/>
          <w:szCs w:val="20"/>
        </w:rPr>
        <w:t xml:space="preserve">. </w:t>
      </w:r>
      <w:proofErr w:type="spellStart"/>
      <w:r w:rsidRPr="00FF3919">
        <w:rPr>
          <w:sz w:val="20"/>
          <w:szCs w:val="20"/>
        </w:rPr>
        <w:t>It</w:t>
      </w:r>
      <w:proofErr w:type="spellEnd"/>
      <w:r w:rsidRPr="00FF3919">
        <w:rPr>
          <w:sz w:val="20"/>
          <w:szCs w:val="20"/>
        </w:rPr>
        <w:t xml:space="preserve"> </w:t>
      </w:r>
      <w:proofErr w:type="spellStart"/>
      <w:r w:rsidRPr="00FF3919">
        <w:rPr>
          <w:sz w:val="20"/>
          <w:szCs w:val="20"/>
        </w:rPr>
        <w:t>occurs</w:t>
      </w:r>
      <w:proofErr w:type="spellEnd"/>
      <w:r w:rsidRPr="00FF3919">
        <w:rPr>
          <w:sz w:val="20"/>
          <w:szCs w:val="20"/>
        </w:rPr>
        <w:t xml:space="preserve"> </w:t>
      </w:r>
      <w:proofErr w:type="spellStart"/>
      <w:r w:rsidRPr="00FF3919">
        <w:rPr>
          <w:sz w:val="20"/>
          <w:szCs w:val="20"/>
        </w:rPr>
        <w:t>around</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world</w:t>
      </w:r>
      <w:proofErr w:type="spellEnd"/>
      <w:r w:rsidRPr="00FF3919">
        <w:rPr>
          <w:sz w:val="20"/>
          <w:szCs w:val="20"/>
        </w:rPr>
        <w:t xml:space="preserve">, and </w:t>
      </w:r>
      <w:proofErr w:type="spellStart"/>
      <w:r w:rsidRPr="00FF3919">
        <w:rPr>
          <w:sz w:val="20"/>
          <w:szCs w:val="20"/>
        </w:rPr>
        <w:t>it</w:t>
      </w:r>
      <w:proofErr w:type="spellEnd"/>
      <w:r w:rsidRPr="00FF3919">
        <w:rPr>
          <w:sz w:val="20"/>
          <w:szCs w:val="20"/>
        </w:rPr>
        <w:t xml:space="preserve"> </w:t>
      </w:r>
      <w:proofErr w:type="spellStart"/>
      <w:r w:rsidRPr="00FF3919">
        <w:rPr>
          <w:sz w:val="20"/>
          <w:szCs w:val="20"/>
        </w:rPr>
        <w:t>is</w:t>
      </w:r>
      <w:proofErr w:type="spellEnd"/>
      <w:r w:rsidRPr="00FF3919">
        <w:rPr>
          <w:sz w:val="20"/>
          <w:szCs w:val="20"/>
        </w:rPr>
        <w:t xml:space="preserve"> a </w:t>
      </w:r>
      <w:proofErr w:type="spellStart"/>
      <w:r w:rsidRPr="00FF3919">
        <w:rPr>
          <w:sz w:val="20"/>
          <w:szCs w:val="20"/>
        </w:rPr>
        <w:t>public</w:t>
      </w:r>
      <w:proofErr w:type="spellEnd"/>
      <w:r w:rsidRPr="00FF3919">
        <w:rPr>
          <w:sz w:val="20"/>
          <w:szCs w:val="20"/>
        </w:rPr>
        <w:t xml:space="preserve"> </w:t>
      </w:r>
      <w:proofErr w:type="spellStart"/>
      <w:r w:rsidRPr="00FF3919">
        <w:rPr>
          <w:sz w:val="20"/>
          <w:szCs w:val="20"/>
        </w:rPr>
        <w:t>health</w:t>
      </w:r>
      <w:proofErr w:type="spellEnd"/>
      <w:r w:rsidRPr="00FF3919">
        <w:rPr>
          <w:sz w:val="20"/>
          <w:szCs w:val="20"/>
        </w:rPr>
        <w:t xml:space="preserve"> </w:t>
      </w:r>
      <w:proofErr w:type="spellStart"/>
      <w:r w:rsidRPr="00FF3919">
        <w:rPr>
          <w:sz w:val="20"/>
          <w:szCs w:val="20"/>
        </w:rPr>
        <w:t>problem</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aim</w:t>
      </w:r>
      <w:proofErr w:type="spellEnd"/>
      <w:r w:rsidRPr="00FF3919">
        <w:rPr>
          <w:sz w:val="20"/>
          <w:szCs w:val="20"/>
        </w:rPr>
        <w:t xml:space="preserve">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this</w:t>
      </w:r>
      <w:proofErr w:type="spellEnd"/>
      <w:r w:rsidRPr="00FF3919">
        <w:rPr>
          <w:sz w:val="20"/>
          <w:szCs w:val="20"/>
        </w:rPr>
        <w:t xml:space="preserve"> </w:t>
      </w:r>
      <w:proofErr w:type="spellStart"/>
      <w:r w:rsidRPr="00FF3919">
        <w:rPr>
          <w:sz w:val="20"/>
          <w:szCs w:val="20"/>
        </w:rPr>
        <w:t>research</w:t>
      </w:r>
      <w:proofErr w:type="spellEnd"/>
      <w:r w:rsidRPr="00FF3919">
        <w:rPr>
          <w:sz w:val="20"/>
          <w:szCs w:val="20"/>
        </w:rPr>
        <w:t xml:space="preserve"> </w:t>
      </w:r>
      <w:proofErr w:type="spellStart"/>
      <w:r w:rsidRPr="00FF3919">
        <w:rPr>
          <w:sz w:val="20"/>
          <w:szCs w:val="20"/>
        </w:rPr>
        <w:t>was</w:t>
      </w:r>
      <w:proofErr w:type="spellEnd"/>
      <w:r w:rsidRPr="00FF3919">
        <w:rPr>
          <w:sz w:val="20"/>
          <w:szCs w:val="20"/>
        </w:rPr>
        <w:t xml:space="preserve"> </w:t>
      </w:r>
      <w:proofErr w:type="spellStart"/>
      <w:r w:rsidRPr="00FF3919">
        <w:rPr>
          <w:sz w:val="20"/>
          <w:szCs w:val="20"/>
        </w:rPr>
        <w:t>to</w:t>
      </w:r>
      <w:proofErr w:type="spellEnd"/>
      <w:r w:rsidRPr="00FF3919">
        <w:rPr>
          <w:sz w:val="20"/>
          <w:szCs w:val="20"/>
        </w:rPr>
        <w:t xml:space="preserve"> </w:t>
      </w:r>
      <w:proofErr w:type="spellStart"/>
      <w:r w:rsidRPr="00FF3919">
        <w:rPr>
          <w:sz w:val="20"/>
          <w:szCs w:val="20"/>
        </w:rPr>
        <w:t>identify</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severity</w:t>
      </w:r>
      <w:proofErr w:type="spellEnd"/>
      <w:r w:rsidRPr="00FF3919">
        <w:rPr>
          <w:sz w:val="20"/>
          <w:szCs w:val="20"/>
        </w:rPr>
        <w:t xml:space="preserve">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intimate</w:t>
      </w:r>
      <w:proofErr w:type="spellEnd"/>
      <w:r w:rsidRPr="00FF3919">
        <w:rPr>
          <w:sz w:val="20"/>
          <w:szCs w:val="20"/>
        </w:rPr>
        <w:t xml:space="preserve"> </w:t>
      </w:r>
      <w:proofErr w:type="spellStart"/>
      <w:r w:rsidRPr="00FF3919">
        <w:rPr>
          <w:sz w:val="20"/>
          <w:szCs w:val="20"/>
        </w:rPr>
        <w:t>partner</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reported</w:t>
      </w:r>
      <w:proofErr w:type="spellEnd"/>
      <w:r w:rsidRPr="00FF3919">
        <w:rPr>
          <w:sz w:val="20"/>
          <w:szCs w:val="20"/>
        </w:rPr>
        <w:t xml:space="preserve"> </w:t>
      </w:r>
      <w:proofErr w:type="spellStart"/>
      <w:r w:rsidRPr="00FF3919">
        <w:rPr>
          <w:sz w:val="20"/>
          <w:szCs w:val="20"/>
        </w:rPr>
        <w:t>by</w:t>
      </w:r>
      <w:proofErr w:type="spellEnd"/>
      <w:r w:rsidRPr="00FF3919">
        <w:rPr>
          <w:sz w:val="20"/>
          <w:szCs w:val="20"/>
        </w:rPr>
        <w:t xml:space="preserve"> </w:t>
      </w:r>
      <w:proofErr w:type="spellStart"/>
      <w:r w:rsidRPr="00FF3919">
        <w:rPr>
          <w:sz w:val="20"/>
          <w:szCs w:val="20"/>
        </w:rPr>
        <w:t>women</w:t>
      </w:r>
      <w:proofErr w:type="spellEnd"/>
      <w:r w:rsidRPr="00FF3919">
        <w:rPr>
          <w:sz w:val="20"/>
          <w:szCs w:val="20"/>
        </w:rPr>
        <w:t xml:space="preserve"> in </w:t>
      </w:r>
      <w:proofErr w:type="spellStart"/>
      <w:r w:rsidRPr="00FF3919">
        <w:rPr>
          <w:sz w:val="20"/>
          <w:szCs w:val="20"/>
        </w:rPr>
        <w:t>emerging</w:t>
      </w:r>
      <w:proofErr w:type="spellEnd"/>
      <w:r w:rsidRPr="00FF3919">
        <w:rPr>
          <w:sz w:val="20"/>
          <w:szCs w:val="20"/>
        </w:rPr>
        <w:t xml:space="preserve"> </w:t>
      </w:r>
      <w:proofErr w:type="spellStart"/>
      <w:r w:rsidRPr="00FF3919">
        <w:rPr>
          <w:sz w:val="20"/>
          <w:szCs w:val="20"/>
        </w:rPr>
        <w:t>adulthood</w:t>
      </w:r>
      <w:proofErr w:type="spellEnd"/>
      <w:r w:rsidRPr="00FF3919">
        <w:rPr>
          <w:sz w:val="20"/>
          <w:szCs w:val="20"/>
        </w:rPr>
        <w:t xml:space="preserve"> </w:t>
      </w:r>
      <w:proofErr w:type="spellStart"/>
      <w:r w:rsidRPr="00FF3919">
        <w:rPr>
          <w:sz w:val="20"/>
          <w:szCs w:val="20"/>
        </w:rPr>
        <w:t>from</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State</w:t>
      </w:r>
      <w:proofErr w:type="spellEnd"/>
      <w:r w:rsidRPr="00FF3919">
        <w:rPr>
          <w:sz w:val="20"/>
          <w:szCs w:val="20"/>
        </w:rPr>
        <w:t xml:space="preserve">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Mexico</w:t>
      </w:r>
      <w:proofErr w:type="spellEnd"/>
      <w:r w:rsidRPr="00FF3919">
        <w:rPr>
          <w:sz w:val="20"/>
          <w:szCs w:val="20"/>
        </w:rPr>
        <w:t xml:space="preserve">, as </w:t>
      </w:r>
      <w:proofErr w:type="spellStart"/>
      <w:r w:rsidRPr="00FF3919">
        <w:rPr>
          <w:sz w:val="20"/>
          <w:szCs w:val="20"/>
        </w:rPr>
        <w:t>well</w:t>
      </w:r>
      <w:proofErr w:type="spellEnd"/>
      <w:r w:rsidRPr="00FF3919">
        <w:rPr>
          <w:sz w:val="20"/>
          <w:szCs w:val="20"/>
        </w:rPr>
        <w:t xml:space="preserve"> as </w:t>
      </w:r>
      <w:proofErr w:type="spellStart"/>
      <w:r w:rsidRPr="00FF3919">
        <w:rPr>
          <w:sz w:val="20"/>
          <w:szCs w:val="20"/>
        </w:rPr>
        <w:t>to</w:t>
      </w:r>
      <w:proofErr w:type="spellEnd"/>
      <w:r w:rsidRPr="00FF3919">
        <w:rPr>
          <w:sz w:val="20"/>
          <w:szCs w:val="20"/>
        </w:rPr>
        <w:t xml:space="preserve"> </w:t>
      </w:r>
      <w:proofErr w:type="spellStart"/>
      <w:r w:rsidRPr="00FF3919">
        <w:rPr>
          <w:sz w:val="20"/>
          <w:szCs w:val="20"/>
        </w:rPr>
        <w:t>analyze</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relationship</w:t>
      </w:r>
      <w:proofErr w:type="spellEnd"/>
      <w:r w:rsidRPr="00FF3919">
        <w:rPr>
          <w:sz w:val="20"/>
          <w:szCs w:val="20"/>
        </w:rPr>
        <w:t xml:space="preserve"> </w:t>
      </w:r>
      <w:proofErr w:type="spellStart"/>
      <w:r w:rsidRPr="00FF3919">
        <w:rPr>
          <w:sz w:val="20"/>
          <w:szCs w:val="20"/>
        </w:rPr>
        <w:t>between</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intimate</w:t>
      </w:r>
      <w:proofErr w:type="spellEnd"/>
      <w:r w:rsidRPr="00FF3919">
        <w:rPr>
          <w:sz w:val="20"/>
          <w:szCs w:val="20"/>
        </w:rPr>
        <w:t xml:space="preserve"> </w:t>
      </w:r>
      <w:proofErr w:type="spellStart"/>
      <w:r w:rsidRPr="00FF3919">
        <w:rPr>
          <w:sz w:val="20"/>
          <w:szCs w:val="20"/>
        </w:rPr>
        <w:t>partner</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index</w:t>
      </w:r>
      <w:proofErr w:type="spellEnd"/>
      <w:r w:rsidRPr="00FF3919">
        <w:rPr>
          <w:sz w:val="20"/>
          <w:szCs w:val="20"/>
        </w:rPr>
        <w:t xml:space="preserve">, </w:t>
      </w:r>
      <w:proofErr w:type="spellStart"/>
      <w:r w:rsidRPr="00FF3919">
        <w:rPr>
          <w:sz w:val="20"/>
          <w:szCs w:val="20"/>
        </w:rPr>
        <w:t>post-traumatic</w:t>
      </w:r>
      <w:proofErr w:type="spellEnd"/>
      <w:r w:rsidRPr="00FF3919">
        <w:rPr>
          <w:sz w:val="20"/>
          <w:szCs w:val="20"/>
        </w:rPr>
        <w:t xml:space="preserve"> stress and </w:t>
      </w:r>
      <w:proofErr w:type="spellStart"/>
      <w:r w:rsidRPr="00FF3919">
        <w:rPr>
          <w:sz w:val="20"/>
          <w:szCs w:val="20"/>
        </w:rPr>
        <w:t>depression</w:t>
      </w:r>
      <w:proofErr w:type="spellEnd"/>
      <w:r w:rsidRPr="00FF3919">
        <w:rPr>
          <w:sz w:val="20"/>
          <w:szCs w:val="20"/>
        </w:rPr>
        <w:t xml:space="preserve">. </w:t>
      </w:r>
      <w:proofErr w:type="spellStart"/>
      <w:r w:rsidRPr="00FF3919">
        <w:rPr>
          <w:sz w:val="20"/>
          <w:szCs w:val="20"/>
        </w:rPr>
        <w:t>Intentional</w:t>
      </w:r>
      <w:proofErr w:type="spellEnd"/>
      <w:r w:rsidRPr="00FF3919">
        <w:rPr>
          <w:sz w:val="20"/>
          <w:szCs w:val="20"/>
        </w:rPr>
        <w:t xml:space="preserve"> non-</w:t>
      </w:r>
      <w:proofErr w:type="spellStart"/>
      <w:r w:rsidRPr="00FF3919">
        <w:rPr>
          <w:sz w:val="20"/>
          <w:szCs w:val="20"/>
        </w:rPr>
        <w:t>probability</w:t>
      </w:r>
      <w:proofErr w:type="spellEnd"/>
      <w:r w:rsidRPr="00FF3919">
        <w:rPr>
          <w:sz w:val="20"/>
          <w:szCs w:val="20"/>
        </w:rPr>
        <w:t xml:space="preserve"> </w:t>
      </w:r>
      <w:proofErr w:type="spellStart"/>
      <w:r w:rsidRPr="00FF3919">
        <w:rPr>
          <w:sz w:val="20"/>
          <w:szCs w:val="20"/>
        </w:rPr>
        <w:t>sampling</w:t>
      </w:r>
      <w:proofErr w:type="spellEnd"/>
      <w:r w:rsidRPr="00FF3919">
        <w:rPr>
          <w:sz w:val="20"/>
          <w:szCs w:val="20"/>
        </w:rPr>
        <w:t xml:space="preserve"> </w:t>
      </w:r>
      <w:proofErr w:type="spellStart"/>
      <w:r w:rsidRPr="00FF3919">
        <w:rPr>
          <w:sz w:val="20"/>
          <w:szCs w:val="20"/>
        </w:rPr>
        <w:t>was</w:t>
      </w:r>
      <w:proofErr w:type="spellEnd"/>
      <w:r w:rsidRPr="00FF3919">
        <w:rPr>
          <w:sz w:val="20"/>
          <w:szCs w:val="20"/>
        </w:rPr>
        <w:t xml:space="preserve"> </w:t>
      </w:r>
      <w:proofErr w:type="spellStart"/>
      <w:r w:rsidRPr="00FF3919">
        <w:rPr>
          <w:sz w:val="20"/>
          <w:szCs w:val="20"/>
        </w:rPr>
        <w:t>used</w:t>
      </w:r>
      <w:proofErr w:type="spellEnd"/>
      <w:r w:rsidRPr="00FF3919">
        <w:rPr>
          <w:sz w:val="20"/>
          <w:szCs w:val="20"/>
        </w:rPr>
        <w:t xml:space="preserve">, 548 </w:t>
      </w:r>
      <w:proofErr w:type="spellStart"/>
      <w:r w:rsidRPr="00FF3919">
        <w:rPr>
          <w:sz w:val="20"/>
          <w:szCs w:val="20"/>
        </w:rPr>
        <w:t>women</w:t>
      </w:r>
      <w:proofErr w:type="spellEnd"/>
      <w:r w:rsidRPr="00FF3919">
        <w:rPr>
          <w:sz w:val="20"/>
          <w:szCs w:val="20"/>
        </w:rPr>
        <w:t xml:space="preserve"> in </w:t>
      </w:r>
      <w:proofErr w:type="spellStart"/>
      <w:r w:rsidRPr="00FF3919">
        <w:rPr>
          <w:sz w:val="20"/>
          <w:szCs w:val="20"/>
        </w:rPr>
        <w:t>emerging</w:t>
      </w:r>
      <w:proofErr w:type="spellEnd"/>
      <w:r w:rsidRPr="00FF3919">
        <w:rPr>
          <w:sz w:val="20"/>
          <w:szCs w:val="20"/>
        </w:rPr>
        <w:t xml:space="preserve"> </w:t>
      </w:r>
      <w:proofErr w:type="spellStart"/>
      <w:r w:rsidRPr="00FF3919">
        <w:rPr>
          <w:sz w:val="20"/>
          <w:szCs w:val="20"/>
        </w:rPr>
        <w:t>adulthood</w:t>
      </w:r>
      <w:proofErr w:type="spellEnd"/>
      <w:r w:rsidRPr="00FF3919">
        <w:rPr>
          <w:sz w:val="20"/>
          <w:szCs w:val="20"/>
        </w:rPr>
        <w:t xml:space="preserve"> </w:t>
      </w:r>
      <w:proofErr w:type="spellStart"/>
      <w:r w:rsidRPr="00FF3919">
        <w:rPr>
          <w:sz w:val="20"/>
          <w:szCs w:val="20"/>
        </w:rPr>
        <w:t>participated</w:t>
      </w:r>
      <w:proofErr w:type="spellEnd"/>
      <w:r w:rsidRPr="00FF3919">
        <w:rPr>
          <w:sz w:val="20"/>
          <w:szCs w:val="20"/>
        </w:rPr>
        <w:t xml:space="preserve">. </w:t>
      </w:r>
      <w:proofErr w:type="spellStart"/>
      <w:r w:rsidRPr="00FF3919">
        <w:rPr>
          <w:sz w:val="20"/>
          <w:szCs w:val="20"/>
        </w:rPr>
        <w:t>Within</w:t>
      </w:r>
      <w:proofErr w:type="spellEnd"/>
      <w:r w:rsidRPr="00FF3919">
        <w:rPr>
          <w:sz w:val="20"/>
          <w:szCs w:val="20"/>
        </w:rPr>
        <w:t xml:space="preserve"> </w:t>
      </w:r>
      <w:proofErr w:type="spellStart"/>
      <w:r w:rsidRPr="00FF3919">
        <w:rPr>
          <w:sz w:val="20"/>
          <w:szCs w:val="20"/>
        </w:rPr>
        <w:t>this</w:t>
      </w:r>
      <w:proofErr w:type="spellEnd"/>
      <w:r w:rsidRPr="00FF3919">
        <w:rPr>
          <w:sz w:val="20"/>
          <w:szCs w:val="20"/>
        </w:rPr>
        <w:t xml:space="preserve"> </w:t>
      </w:r>
      <w:proofErr w:type="spellStart"/>
      <w:r w:rsidRPr="00FF3919">
        <w:rPr>
          <w:sz w:val="20"/>
          <w:szCs w:val="20"/>
        </w:rPr>
        <w:t>group</w:t>
      </w:r>
      <w:proofErr w:type="spellEnd"/>
      <w:r w:rsidRPr="00FF3919">
        <w:rPr>
          <w:sz w:val="20"/>
          <w:szCs w:val="20"/>
        </w:rPr>
        <w:t xml:space="preserve"> 20.6% </w:t>
      </w:r>
      <w:proofErr w:type="spellStart"/>
      <w:r w:rsidRPr="00FF3919">
        <w:rPr>
          <w:sz w:val="20"/>
          <w:szCs w:val="20"/>
        </w:rPr>
        <w:t>reported</w:t>
      </w:r>
      <w:proofErr w:type="spellEnd"/>
      <w:r w:rsidRPr="00FF3919">
        <w:rPr>
          <w:sz w:val="20"/>
          <w:szCs w:val="20"/>
        </w:rPr>
        <w:t xml:space="preserve"> non-severe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experiences</w:t>
      </w:r>
      <w:proofErr w:type="spellEnd"/>
      <w:r w:rsidRPr="00FF3919">
        <w:rPr>
          <w:sz w:val="20"/>
          <w:szCs w:val="20"/>
        </w:rPr>
        <w:t xml:space="preserve">, </w:t>
      </w:r>
      <w:proofErr w:type="spellStart"/>
      <w:r w:rsidRPr="00FF3919">
        <w:rPr>
          <w:sz w:val="20"/>
          <w:szCs w:val="20"/>
        </w:rPr>
        <w:t>while</w:t>
      </w:r>
      <w:proofErr w:type="spellEnd"/>
      <w:r w:rsidRPr="00FF3919">
        <w:rPr>
          <w:sz w:val="20"/>
          <w:szCs w:val="20"/>
        </w:rPr>
        <w:t xml:space="preserve"> 13.5% </w:t>
      </w:r>
      <w:proofErr w:type="spellStart"/>
      <w:r w:rsidRPr="00FF3919">
        <w:rPr>
          <w:sz w:val="20"/>
          <w:szCs w:val="20"/>
        </w:rPr>
        <w:t>stated</w:t>
      </w:r>
      <w:proofErr w:type="spellEnd"/>
      <w:r w:rsidRPr="00FF3919">
        <w:rPr>
          <w:sz w:val="20"/>
          <w:szCs w:val="20"/>
        </w:rPr>
        <w:t xml:space="preserve"> </w:t>
      </w:r>
      <w:proofErr w:type="spellStart"/>
      <w:r w:rsidRPr="00FF3919">
        <w:rPr>
          <w:sz w:val="20"/>
          <w:szCs w:val="20"/>
        </w:rPr>
        <w:t>having</w:t>
      </w:r>
      <w:proofErr w:type="spellEnd"/>
      <w:r w:rsidRPr="00FF3919">
        <w:rPr>
          <w:sz w:val="20"/>
          <w:szCs w:val="20"/>
        </w:rPr>
        <w:t xml:space="preserve"> </w:t>
      </w:r>
      <w:proofErr w:type="spellStart"/>
      <w:r w:rsidRPr="00FF3919">
        <w:rPr>
          <w:sz w:val="20"/>
          <w:szCs w:val="20"/>
        </w:rPr>
        <w:t>experienced</w:t>
      </w:r>
      <w:proofErr w:type="spellEnd"/>
      <w:r w:rsidRPr="00FF3919">
        <w:rPr>
          <w:sz w:val="20"/>
          <w:szCs w:val="20"/>
        </w:rPr>
        <w:t xml:space="preserve"> severe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Over</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past</w:t>
      </w:r>
      <w:proofErr w:type="spellEnd"/>
      <w:r w:rsidRPr="00FF3919">
        <w:rPr>
          <w:sz w:val="20"/>
          <w:szCs w:val="20"/>
        </w:rPr>
        <w:t xml:space="preserve"> </w:t>
      </w:r>
      <w:proofErr w:type="spellStart"/>
      <w:r w:rsidRPr="00FF3919">
        <w:rPr>
          <w:sz w:val="20"/>
          <w:szCs w:val="20"/>
        </w:rPr>
        <w:t>twelve</w:t>
      </w:r>
      <w:proofErr w:type="spellEnd"/>
      <w:r w:rsidRPr="00FF3919">
        <w:rPr>
          <w:sz w:val="20"/>
          <w:szCs w:val="20"/>
        </w:rPr>
        <w:t xml:space="preserve"> </w:t>
      </w:r>
      <w:proofErr w:type="spellStart"/>
      <w:r w:rsidRPr="00FF3919">
        <w:rPr>
          <w:sz w:val="20"/>
          <w:szCs w:val="20"/>
        </w:rPr>
        <w:t>months</w:t>
      </w:r>
      <w:proofErr w:type="spellEnd"/>
      <w:r w:rsidRPr="00FF3919">
        <w:rPr>
          <w:sz w:val="20"/>
          <w:szCs w:val="20"/>
        </w:rPr>
        <w:t xml:space="preserve">, </w:t>
      </w:r>
      <w:proofErr w:type="spellStart"/>
      <w:r w:rsidRPr="00FF3919">
        <w:rPr>
          <w:sz w:val="20"/>
          <w:szCs w:val="20"/>
        </w:rPr>
        <w:t>psychological</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had</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highest</w:t>
      </w:r>
      <w:proofErr w:type="spellEnd"/>
      <w:r w:rsidRPr="00FF3919">
        <w:rPr>
          <w:sz w:val="20"/>
          <w:szCs w:val="20"/>
        </w:rPr>
        <w:t xml:space="preserve"> </w:t>
      </w:r>
      <w:proofErr w:type="spellStart"/>
      <w:r w:rsidRPr="00FF3919">
        <w:rPr>
          <w:sz w:val="20"/>
          <w:szCs w:val="20"/>
        </w:rPr>
        <w:t>incidence</w:t>
      </w:r>
      <w:proofErr w:type="spellEnd"/>
      <w:r w:rsidRPr="00FF3919">
        <w:rPr>
          <w:sz w:val="20"/>
          <w:szCs w:val="20"/>
        </w:rPr>
        <w:t xml:space="preserve"> </w:t>
      </w:r>
      <w:proofErr w:type="spellStart"/>
      <w:r w:rsidRPr="00FF3919">
        <w:rPr>
          <w:sz w:val="20"/>
          <w:szCs w:val="20"/>
        </w:rPr>
        <w:t>with</w:t>
      </w:r>
      <w:proofErr w:type="spellEnd"/>
      <w:r w:rsidRPr="00FF3919">
        <w:rPr>
          <w:sz w:val="20"/>
          <w:szCs w:val="20"/>
        </w:rPr>
        <w:t xml:space="preserve"> 93.2%, </w:t>
      </w:r>
      <w:proofErr w:type="spellStart"/>
      <w:r w:rsidRPr="00FF3919">
        <w:rPr>
          <w:sz w:val="20"/>
          <w:szCs w:val="20"/>
        </w:rPr>
        <w:t>followed</w:t>
      </w:r>
      <w:proofErr w:type="spellEnd"/>
      <w:r w:rsidRPr="00FF3919">
        <w:rPr>
          <w:sz w:val="20"/>
          <w:szCs w:val="20"/>
        </w:rPr>
        <w:t xml:space="preserve"> </w:t>
      </w:r>
      <w:proofErr w:type="spellStart"/>
      <w:r w:rsidRPr="00FF3919">
        <w:rPr>
          <w:sz w:val="20"/>
          <w:szCs w:val="20"/>
        </w:rPr>
        <w:t>by</w:t>
      </w:r>
      <w:proofErr w:type="spellEnd"/>
      <w:r w:rsidRPr="00FF3919">
        <w:rPr>
          <w:sz w:val="20"/>
          <w:szCs w:val="20"/>
        </w:rPr>
        <w:t xml:space="preserve"> </w:t>
      </w:r>
      <w:proofErr w:type="spellStart"/>
      <w:r w:rsidRPr="00FF3919">
        <w:rPr>
          <w:sz w:val="20"/>
          <w:szCs w:val="20"/>
        </w:rPr>
        <w:t>physical</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with</w:t>
      </w:r>
      <w:proofErr w:type="spellEnd"/>
      <w:r w:rsidRPr="00FF3919">
        <w:rPr>
          <w:sz w:val="20"/>
          <w:szCs w:val="20"/>
        </w:rPr>
        <w:t xml:space="preserve"> 42.3%, </w:t>
      </w:r>
      <w:proofErr w:type="spellStart"/>
      <w:r w:rsidRPr="00FF3919">
        <w:rPr>
          <w:sz w:val="20"/>
          <w:szCs w:val="20"/>
        </w:rPr>
        <w:t>then</w:t>
      </w:r>
      <w:proofErr w:type="spellEnd"/>
      <w:r w:rsidRPr="00FF3919">
        <w:rPr>
          <w:sz w:val="20"/>
          <w:szCs w:val="20"/>
        </w:rPr>
        <w:t xml:space="preserve"> sexual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with</w:t>
      </w:r>
      <w:proofErr w:type="spellEnd"/>
      <w:r w:rsidRPr="00FF3919">
        <w:rPr>
          <w:sz w:val="20"/>
          <w:szCs w:val="20"/>
        </w:rPr>
        <w:t xml:space="preserve"> 27.2%; </w:t>
      </w:r>
      <w:proofErr w:type="spellStart"/>
      <w:r w:rsidRPr="00FF3919">
        <w:rPr>
          <w:sz w:val="20"/>
          <w:szCs w:val="20"/>
        </w:rPr>
        <w:t>with</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lowest</w:t>
      </w:r>
      <w:proofErr w:type="spellEnd"/>
      <w:r w:rsidRPr="00FF3919">
        <w:rPr>
          <w:sz w:val="20"/>
          <w:szCs w:val="20"/>
        </w:rPr>
        <w:t xml:space="preserve"> </w:t>
      </w:r>
      <w:proofErr w:type="spellStart"/>
      <w:r w:rsidRPr="00FF3919">
        <w:rPr>
          <w:sz w:val="20"/>
          <w:szCs w:val="20"/>
        </w:rPr>
        <w:t>prevalence</w:t>
      </w:r>
      <w:proofErr w:type="spellEnd"/>
      <w:r w:rsidRPr="00FF3919">
        <w:rPr>
          <w:sz w:val="20"/>
          <w:szCs w:val="20"/>
        </w:rPr>
        <w:t xml:space="preserve">, severe </w:t>
      </w:r>
      <w:proofErr w:type="spellStart"/>
      <w:r w:rsidRPr="00FF3919">
        <w:rPr>
          <w:sz w:val="20"/>
          <w:szCs w:val="20"/>
        </w:rPr>
        <w:t>physical</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reported</w:t>
      </w:r>
      <w:proofErr w:type="spellEnd"/>
      <w:r w:rsidRPr="00FF3919">
        <w:rPr>
          <w:sz w:val="20"/>
          <w:szCs w:val="20"/>
        </w:rPr>
        <w:t xml:space="preserve"> </w:t>
      </w:r>
      <w:proofErr w:type="spellStart"/>
      <w:r w:rsidRPr="00FF3919">
        <w:rPr>
          <w:sz w:val="20"/>
          <w:szCs w:val="20"/>
        </w:rPr>
        <w:t>by</w:t>
      </w:r>
      <w:proofErr w:type="spellEnd"/>
      <w:r w:rsidRPr="00FF3919">
        <w:rPr>
          <w:sz w:val="20"/>
          <w:szCs w:val="20"/>
        </w:rPr>
        <w:t xml:space="preserve"> 12.4%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women</w:t>
      </w:r>
      <w:proofErr w:type="spellEnd"/>
      <w:r w:rsidRPr="00FF3919">
        <w:rPr>
          <w:sz w:val="20"/>
          <w:szCs w:val="20"/>
        </w:rPr>
        <w:t xml:space="preserve"> </w:t>
      </w:r>
      <w:proofErr w:type="spellStart"/>
      <w:r w:rsidRPr="00FF3919">
        <w:rPr>
          <w:sz w:val="20"/>
          <w:szCs w:val="20"/>
        </w:rPr>
        <w:t>who</w:t>
      </w:r>
      <w:proofErr w:type="spellEnd"/>
      <w:r w:rsidRPr="00FF3919">
        <w:rPr>
          <w:sz w:val="20"/>
          <w:szCs w:val="20"/>
        </w:rPr>
        <w:t xml:space="preserve"> </w:t>
      </w:r>
      <w:proofErr w:type="spellStart"/>
      <w:r w:rsidRPr="00FF3919">
        <w:rPr>
          <w:sz w:val="20"/>
          <w:szCs w:val="20"/>
        </w:rPr>
        <w:t>participated</w:t>
      </w:r>
      <w:proofErr w:type="spellEnd"/>
      <w:r w:rsidRPr="00FF3919">
        <w:rPr>
          <w:sz w:val="20"/>
          <w:szCs w:val="20"/>
        </w:rPr>
        <w:t xml:space="preserve">.  </w:t>
      </w:r>
      <w:proofErr w:type="spellStart"/>
      <w:r w:rsidRPr="00FF3919">
        <w:rPr>
          <w:sz w:val="20"/>
          <w:szCs w:val="20"/>
        </w:rPr>
        <w:t>From</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Sperman’s</w:t>
      </w:r>
      <w:proofErr w:type="spellEnd"/>
      <w:r w:rsidRPr="00FF3919">
        <w:rPr>
          <w:sz w:val="20"/>
          <w:szCs w:val="20"/>
        </w:rPr>
        <w:t xml:space="preserve"> Rho </w:t>
      </w:r>
      <w:proofErr w:type="spellStart"/>
      <w:r w:rsidRPr="00FF3919">
        <w:rPr>
          <w:sz w:val="20"/>
          <w:szCs w:val="20"/>
        </w:rPr>
        <w:t>correlation</w:t>
      </w:r>
      <w:proofErr w:type="spellEnd"/>
      <w:r w:rsidRPr="00FF3919">
        <w:rPr>
          <w:sz w:val="20"/>
          <w:szCs w:val="20"/>
        </w:rPr>
        <w:t xml:space="preserve"> </w:t>
      </w:r>
      <w:proofErr w:type="spellStart"/>
      <w:r w:rsidRPr="00FF3919">
        <w:rPr>
          <w:sz w:val="20"/>
          <w:szCs w:val="20"/>
        </w:rPr>
        <w:t>analysis</w:t>
      </w:r>
      <w:proofErr w:type="spellEnd"/>
      <w:r w:rsidRPr="00FF3919">
        <w:rPr>
          <w:sz w:val="20"/>
          <w:szCs w:val="20"/>
        </w:rPr>
        <w:t xml:space="preserve">, a </w:t>
      </w:r>
      <w:proofErr w:type="spellStart"/>
      <w:r w:rsidRPr="00FF3919">
        <w:rPr>
          <w:sz w:val="20"/>
          <w:szCs w:val="20"/>
        </w:rPr>
        <w:t>significant</w:t>
      </w:r>
      <w:proofErr w:type="spellEnd"/>
      <w:r w:rsidRPr="00FF3919">
        <w:rPr>
          <w:sz w:val="20"/>
          <w:szCs w:val="20"/>
        </w:rPr>
        <w:t xml:space="preserve"> positive </w:t>
      </w:r>
      <w:proofErr w:type="spellStart"/>
      <w:r w:rsidRPr="00FF3919">
        <w:rPr>
          <w:sz w:val="20"/>
          <w:szCs w:val="20"/>
        </w:rPr>
        <w:t>relationship</w:t>
      </w:r>
      <w:proofErr w:type="spellEnd"/>
      <w:r w:rsidRPr="00FF3919">
        <w:rPr>
          <w:sz w:val="20"/>
          <w:szCs w:val="20"/>
        </w:rPr>
        <w:t xml:space="preserve"> </w:t>
      </w:r>
      <w:proofErr w:type="spellStart"/>
      <w:r w:rsidRPr="00FF3919">
        <w:rPr>
          <w:sz w:val="20"/>
          <w:szCs w:val="20"/>
        </w:rPr>
        <w:t>was</w:t>
      </w:r>
      <w:proofErr w:type="spellEnd"/>
      <w:r w:rsidRPr="00FF3919">
        <w:rPr>
          <w:sz w:val="20"/>
          <w:szCs w:val="20"/>
        </w:rPr>
        <w:t xml:space="preserve"> </w:t>
      </w:r>
      <w:proofErr w:type="spellStart"/>
      <w:r w:rsidRPr="00FF3919">
        <w:rPr>
          <w:sz w:val="20"/>
          <w:szCs w:val="20"/>
        </w:rPr>
        <w:t>found</w:t>
      </w:r>
      <w:proofErr w:type="spellEnd"/>
      <w:r w:rsidRPr="00FF3919">
        <w:rPr>
          <w:sz w:val="20"/>
          <w:szCs w:val="20"/>
        </w:rPr>
        <w:t xml:space="preserve"> </w:t>
      </w:r>
      <w:proofErr w:type="spellStart"/>
      <w:r w:rsidRPr="00FF3919">
        <w:rPr>
          <w:sz w:val="20"/>
          <w:szCs w:val="20"/>
        </w:rPr>
        <w:t>between</w:t>
      </w:r>
      <w:proofErr w:type="spellEnd"/>
      <w:r w:rsidRPr="00FF3919">
        <w:rPr>
          <w:sz w:val="20"/>
          <w:szCs w:val="20"/>
        </w:rPr>
        <w:t xml:space="preserve"> IPVS,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overall</w:t>
      </w:r>
      <w:proofErr w:type="spellEnd"/>
      <w:r w:rsidRPr="00FF3919">
        <w:rPr>
          <w:sz w:val="20"/>
          <w:szCs w:val="20"/>
        </w:rPr>
        <w:t xml:space="preserve"> score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PTSD </w:t>
      </w:r>
      <w:proofErr w:type="spellStart"/>
      <w:r w:rsidRPr="00FF3919">
        <w:rPr>
          <w:sz w:val="20"/>
          <w:szCs w:val="20"/>
        </w:rPr>
        <w:t>check</w:t>
      </w:r>
      <w:proofErr w:type="spellEnd"/>
      <w:r w:rsidRPr="00FF3919">
        <w:rPr>
          <w:sz w:val="20"/>
          <w:szCs w:val="20"/>
        </w:rPr>
        <w:t xml:space="preserve"> </w:t>
      </w:r>
      <w:proofErr w:type="spellStart"/>
      <w:r w:rsidRPr="00FF3919">
        <w:rPr>
          <w:sz w:val="20"/>
          <w:szCs w:val="20"/>
        </w:rPr>
        <w:t>list</w:t>
      </w:r>
      <w:proofErr w:type="spellEnd"/>
      <w:r w:rsidRPr="00FF3919">
        <w:rPr>
          <w:sz w:val="20"/>
          <w:szCs w:val="20"/>
        </w:rPr>
        <w:t xml:space="preserve">, and </w:t>
      </w:r>
      <w:proofErr w:type="spellStart"/>
      <w:r w:rsidRPr="00FF3919">
        <w:rPr>
          <w:sz w:val="20"/>
          <w:szCs w:val="20"/>
        </w:rPr>
        <w:t>the</w:t>
      </w:r>
      <w:proofErr w:type="spellEnd"/>
      <w:r w:rsidRPr="00FF3919">
        <w:rPr>
          <w:sz w:val="20"/>
          <w:szCs w:val="20"/>
        </w:rPr>
        <w:t xml:space="preserve"> global score </w:t>
      </w:r>
      <w:proofErr w:type="spellStart"/>
      <w:r w:rsidRPr="00FF3919">
        <w:rPr>
          <w:sz w:val="20"/>
          <w:szCs w:val="20"/>
        </w:rPr>
        <w:t>of</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BDI-II.  </w:t>
      </w:r>
      <w:proofErr w:type="spellStart"/>
      <w:r w:rsidRPr="00FF3919">
        <w:rPr>
          <w:sz w:val="20"/>
          <w:szCs w:val="20"/>
        </w:rPr>
        <w:t>This</w:t>
      </w:r>
      <w:proofErr w:type="spellEnd"/>
      <w:r w:rsidRPr="00FF3919">
        <w:rPr>
          <w:sz w:val="20"/>
          <w:szCs w:val="20"/>
        </w:rPr>
        <w:t xml:space="preserve"> </w:t>
      </w:r>
      <w:proofErr w:type="spellStart"/>
      <w:r w:rsidRPr="00FF3919">
        <w:rPr>
          <w:sz w:val="20"/>
          <w:szCs w:val="20"/>
        </w:rPr>
        <w:t>research</w:t>
      </w:r>
      <w:proofErr w:type="spellEnd"/>
      <w:r w:rsidRPr="00FF3919">
        <w:rPr>
          <w:sz w:val="20"/>
          <w:szCs w:val="20"/>
        </w:rPr>
        <w:t xml:space="preserve"> </w:t>
      </w:r>
      <w:proofErr w:type="spellStart"/>
      <w:r w:rsidRPr="00FF3919">
        <w:rPr>
          <w:sz w:val="20"/>
          <w:szCs w:val="20"/>
        </w:rPr>
        <w:t>highlights</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need</w:t>
      </w:r>
      <w:proofErr w:type="spellEnd"/>
      <w:r w:rsidRPr="00FF3919">
        <w:rPr>
          <w:sz w:val="20"/>
          <w:szCs w:val="20"/>
        </w:rPr>
        <w:t xml:space="preserve"> </w:t>
      </w:r>
      <w:proofErr w:type="spellStart"/>
      <w:r w:rsidRPr="00FF3919">
        <w:rPr>
          <w:sz w:val="20"/>
          <w:szCs w:val="20"/>
        </w:rPr>
        <w:t>to</w:t>
      </w:r>
      <w:proofErr w:type="spellEnd"/>
      <w:r w:rsidRPr="00FF3919">
        <w:rPr>
          <w:sz w:val="20"/>
          <w:szCs w:val="20"/>
        </w:rPr>
        <w:t xml:space="preserve"> </w:t>
      </w:r>
      <w:proofErr w:type="spellStart"/>
      <w:r w:rsidRPr="00FF3919">
        <w:rPr>
          <w:sz w:val="20"/>
          <w:szCs w:val="20"/>
        </w:rPr>
        <w:t>deepen</w:t>
      </w:r>
      <w:proofErr w:type="spellEnd"/>
      <w:r w:rsidRPr="00FF3919">
        <w:rPr>
          <w:sz w:val="20"/>
          <w:szCs w:val="20"/>
        </w:rPr>
        <w:t xml:space="preserve"> </w:t>
      </w:r>
      <w:proofErr w:type="spellStart"/>
      <w:r w:rsidRPr="00FF3919">
        <w:rPr>
          <w:sz w:val="20"/>
          <w:szCs w:val="20"/>
        </w:rPr>
        <w:t>on</w:t>
      </w:r>
      <w:proofErr w:type="spellEnd"/>
      <w:r w:rsidRPr="00FF3919">
        <w:rPr>
          <w:sz w:val="20"/>
          <w:szCs w:val="20"/>
        </w:rPr>
        <w:t xml:space="preserve"> </w:t>
      </w:r>
      <w:proofErr w:type="spellStart"/>
      <w:r w:rsidRPr="00FF3919">
        <w:rPr>
          <w:sz w:val="20"/>
          <w:szCs w:val="20"/>
        </w:rPr>
        <w:t>the</w:t>
      </w:r>
      <w:proofErr w:type="spellEnd"/>
      <w:r w:rsidRPr="00FF3919">
        <w:rPr>
          <w:sz w:val="20"/>
          <w:szCs w:val="20"/>
        </w:rPr>
        <w:t xml:space="preserve"> </w:t>
      </w: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women</w:t>
      </w:r>
      <w:proofErr w:type="spellEnd"/>
      <w:r w:rsidRPr="00FF3919">
        <w:rPr>
          <w:sz w:val="20"/>
          <w:szCs w:val="20"/>
        </w:rPr>
        <w:t xml:space="preserve"> in </w:t>
      </w:r>
      <w:proofErr w:type="spellStart"/>
      <w:r w:rsidRPr="00FF3919">
        <w:rPr>
          <w:sz w:val="20"/>
          <w:szCs w:val="20"/>
        </w:rPr>
        <w:t>emerging</w:t>
      </w:r>
      <w:proofErr w:type="spellEnd"/>
      <w:r w:rsidRPr="00FF3919">
        <w:rPr>
          <w:sz w:val="20"/>
          <w:szCs w:val="20"/>
        </w:rPr>
        <w:t xml:space="preserve"> </w:t>
      </w:r>
      <w:proofErr w:type="spellStart"/>
      <w:r w:rsidRPr="00FF3919">
        <w:rPr>
          <w:sz w:val="20"/>
          <w:szCs w:val="20"/>
        </w:rPr>
        <w:t>adulthood</w:t>
      </w:r>
      <w:proofErr w:type="spellEnd"/>
      <w:r w:rsidRPr="00FF3919">
        <w:rPr>
          <w:sz w:val="20"/>
          <w:szCs w:val="20"/>
        </w:rPr>
        <w:t xml:space="preserve"> </w:t>
      </w:r>
      <w:proofErr w:type="spellStart"/>
      <w:r w:rsidRPr="00FF3919">
        <w:rPr>
          <w:sz w:val="20"/>
          <w:szCs w:val="20"/>
        </w:rPr>
        <w:t>experience</w:t>
      </w:r>
      <w:proofErr w:type="spellEnd"/>
      <w:r w:rsidRPr="00FF3919">
        <w:rPr>
          <w:sz w:val="20"/>
          <w:szCs w:val="20"/>
        </w:rPr>
        <w:t xml:space="preserve"> and </w:t>
      </w:r>
      <w:proofErr w:type="spellStart"/>
      <w:r w:rsidRPr="00FF3919">
        <w:rPr>
          <w:sz w:val="20"/>
          <w:szCs w:val="20"/>
        </w:rPr>
        <w:t>how</w:t>
      </w:r>
      <w:proofErr w:type="spellEnd"/>
      <w:r w:rsidRPr="00FF3919">
        <w:rPr>
          <w:sz w:val="20"/>
          <w:szCs w:val="20"/>
        </w:rPr>
        <w:t xml:space="preserve"> </w:t>
      </w:r>
      <w:proofErr w:type="spellStart"/>
      <w:r w:rsidRPr="00FF3919">
        <w:rPr>
          <w:sz w:val="20"/>
          <w:szCs w:val="20"/>
        </w:rPr>
        <w:t>it</w:t>
      </w:r>
      <w:proofErr w:type="spellEnd"/>
      <w:r w:rsidRPr="00FF3919">
        <w:rPr>
          <w:sz w:val="20"/>
          <w:szCs w:val="20"/>
        </w:rPr>
        <w:t xml:space="preserve"> </w:t>
      </w:r>
      <w:proofErr w:type="spellStart"/>
      <w:r w:rsidRPr="00FF3919">
        <w:rPr>
          <w:sz w:val="20"/>
          <w:szCs w:val="20"/>
        </w:rPr>
        <w:t>is</w:t>
      </w:r>
      <w:proofErr w:type="spellEnd"/>
      <w:r w:rsidRPr="00FF3919">
        <w:rPr>
          <w:sz w:val="20"/>
          <w:szCs w:val="20"/>
        </w:rPr>
        <w:t xml:space="preserve"> </w:t>
      </w:r>
      <w:proofErr w:type="spellStart"/>
      <w:r w:rsidRPr="00FF3919">
        <w:rPr>
          <w:sz w:val="20"/>
          <w:szCs w:val="20"/>
        </w:rPr>
        <w:t>related</w:t>
      </w:r>
      <w:proofErr w:type="spellEnd"/>
      <w:r w:rsidRPr="00FF3919">
        <w:rPr>
          <w:sz w:val="20"/>
          <w:szCs w:val="20"/>
        </w:rPr>
        <w:t xml:space="preserve"> </w:t>
      </w:r>
      <w:proofErr w:type="spellStart"/>
      <w:r w:rsidRPr="00FF3919">
        <w:rPr>
          <w:sz w:val="20"/>
          <w:szCs w:val="20"/>
        </w:rPr>
        <w:t>to</w:t>
      </w:r>
      <w:proofErr w:type="spellEnd"/>
      <w:r w:rsidRPr="00FF3919">
        <w:rPr>
          <w:sz w:val="20"/>
          <w:szCs w:val="20"/>
        </w:rPr>
        <w:t xml:space="preserve"> </w:t>
      </w:r>
      <w:proofErr w:type="spellStart"/>
      <w:r w:rsidRPr="00FF3919">
        <w:rPr>
          <w:sz w:val="20"/>
          <w:szCs w:val="20"/>
        </w:rPr>
        <w:t>their</w:t>
      </w:r>
      <w:proofErr w:type="spellEnd"/>
      <w:r w:rsidRPr="00FF3919">
        <w:rPr>
          <w:sz w:val="20"/>
          <w:szCs w:val="20"/>
        </w:rPr>
        <w:t xml:space="preserve"> mental </w:t>
      </w:r>
      <w:proofErr w:type="spellStart"/>
      <w:r w:rsidRPr="00FF3919">
        <w:rPr>
          <w:sz w:val="20"/>
          <w:szCs w:val="20"/>
        </w:rPr>
        <w:t>health</w:t>
      </w:r>
      <w:proofErr w:type="spellEnd"/>
      <w:r w:rsidRPr="00FF3919">
        <w:rPr>
          <w:sz w:val="20"/>
          <w:szCs w:val="20"/>
        </w:rPr>
        <w:t xml:space="preserve">.  </w:t>
      </w:r>
    </w:p>
    <w:p w14:paraId="4500C75B" w14:textId="77777777" w:rsidR="00BC5AE8" w:rsidRDefault="00E21E37">
      <w:pPr>
        <w:rPr>
          <w:b/>
          <w:sz w:val="20"/>
          <w:szCs w:val="20"/>
        </w:rPr>
      </w:pPr>
      <w:proofErr w:type="spellStart"/>
      <w:r>
        <w:rPr>
          <w:b/>
          <w:sz w:val="20"/>
          <w:szCs w:val="20"/>
        </w:rPr>
        <w:t>Keywords</w:t>
      </w:r>
      <w:proofErr w:type="spellEnd"/>
    </w:p>
    <w:p w14:paraId="1AB52021" w14:textId="75EB20F4" w:rsidR="00BC5AE8" w:rsidRDefault="00FF3919">
      <w:pPr>
        <w:jc w:val="both"/>
        <w:rPr>
          <w:sz w:val="20"/>
          <w:szCs w:val="20"/>
        </w:rPr>
      </w:pPr>
      <w:proofErr w:type="spellStart"/>
      <w:r w:rsidRPr="00FF3919">
        <w:rPr>
          <w:sz w:val="20"/>
          <w:szCs w:val="20"/>
        </w:rPr>
        <w:t>Violence</w:t>
      </w:r>
      <w:proofErr w:type="spellEnd"/>
      <w:r w:rsidRPr="00FF3919">
        <w:rPr>
          <w:sz w:val="20"/>
          <w:szCs w:val="20"/>
        </w:rPr>
        <w:t xml:space="preserve">, </w:t>
      </w:r>
      <w:proofErr w:type="spellStart"/>
      <w:r w:rsidRPr="00FF3919">
        <w:rPr>
          <w:sz w:val="20"/>
          <w:szCs w:val="20"/>
        </w:rPr>
        <w:t>women</w:t>
      </w:r>
      <w:proofErr w:type="spellEnd"/>
      <w:r w:rsidRPr="00FF3919">
        <w:rPr>
          <w:sz w:val="20"/>
          <w:szCs w:val="20"/>
        </w:rPr>
        <w:t xml:space="preserve"> in </w:t>
      </w:r>
      <w:proofErr w:type="spellStart"/>
      <w:r w:rsidRPr="00FF3919">
        <w:rPr>
          <w:sz w:val="20"/>
          <w:szCs w:val="20"/>
        </w:rPr>
        <w:t>emerging</w:t>
      </w:r>
      <w:proofErr w:type="spellEnd"/>
      <w:r w:rsidRPr="00FF3919">
        <w:rPr>
          <w:sz w:val="20"/>
          <w:szCs w:val="20"/>
        </w:rPr>
        <w:t xml:space="preserve"> </w:t>
      </w:r>
      <w:proofErr w:type="spellStart"/>
      <w:r w:rsidRPr="00FF3919">
        <w:rPr>
          <w:sz w:val="20"/>
          <w:szCs w:val="20"/>
        </w:rPr>
        <w:t>adulthood</w:t>
      </w:r>
      <w:proofErr w:type="spellEnd"/>
      <w:r w:rsidRPr="00FF3919">
        <w:rPr>
          <w:sz w:val="20"/>
          <w:szCs w:val="20"/>
        </w:rPr>
        <w:t xml:space="preserve">, </w:t>
      </w:r>
      <w:proofErr w:type="spellStart"/>
      <w:r w:rsidRPr="00FF3919">
        <w:rPr>
          <w:sz w:val="20"/>
          <w:szCs w:val="20"/>
        </w:rPr>
        <w:t>partner</w:t>
      </w:r>
      <w:proofErr w:type="spellEnd"/>
      <w:r w:rsidRPr="00FF3919">
        <w:rPr>
          <w:sz w:val="20"/>
          <w:szCs w:val="20"/>
        </w:rPr>
        <w:t xml:space="preserve">, </w:t>
      </w:r>
      <w:proofErr w:type="spellStart"/>
      <w:r w:rsidRPr="00FF3919">
        <w:rPr>
          <w:sz w:val="20"/>
          <w:szCs w:val="20"/>
        </w:rPr>
        <w:t>post-traumatic</w:t>
      </w:r>
      <w:proofErr w:type="spellEnd"/>
      <w:r w:rsidRPr="00FF3919">
        <w:rPr>
          <w:sz w:val="20"/>
          <w:szCs w:val="20"/>
        </w:rPr>
        <w:t xml:space="preserve"> stress, </w:t>
      </w:r>
      <w:proofErr w:type="spellStart"/>
      <w:r w:rsidRPr="00FF3919">
        <w:rPr>
          <w:sz w:val="20"/>
          <w:szCs w:val="20"/>
        </w:rPr>
        <w:t>depression</w:t>
      </w:r>
      <w:proofErr w:type="spellEnd"/>
    </w:p>
    <w:p w14:paraId="6AE47952" w14:textId="77777777" w:rsidR="00FF3919" w:rsidRDefault="00FF3919">
      <w:pPr>
        <w:jc w:val="both"/>
        <w:rPr>
          <w:sz w:val="20"/>
          <w:szCs w:val="20"/>
        </w:rPr>
      </w:pPr>
    </w:p>
    <w:p w14:paraId="319E4085" w14:textId="77777777" w:rsidR="00BC5AE8" w:rsidRDefault="00E21E37">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36B99EB2" w14:textId="77777777" w:rsidR="00FF3919" w:rsidRPr="00AD5A1C" w:rsidRDefault="00FF3919" w:rsidP="00ED7CB8">
      <w:pPr>
        <w:spacing w:line="360" w:lineRule="auto"/>
        <w:ind w:firstLine="708"/>
      </w:pPr>
      <w:r w:rsidRPr="00FF3919">
        <w:rPr>
          <w:sz w:val="20"/>
          <w:szCs w:val="20"/>
        </w:rPr>
        <w:t xml:space="preserve">La violencia de pareja se refiere a cualquier comportamiento dentro de una relación íntima que cause daño físico, sexual o psicológico. Se presenta alrededor del mundo como un problema de salud pública. El presente estudio buscó identificar la severidad de violencia de pareja que reportan mujeres adultas emergentes del Estado de México, así como analizar la relación entre el índice de violencia por parte de la pareja, el estrés postraumático y la depresión. Se empleó un muestreo no probabilístico intencional en el que participaron 548 mujeres adultas emergentes. Dentro de este grupo, el 20.6% reportó experiencias de violencia no severa, mientras que el 13.5% indicó haber padecido violencia severa. Durante los últimos 12 meses, la violencia psicológica presentó mayor incidencia 93.2%, seguida por la violencia física 42.3%, posteriormente la sexual 27.2%; y con menor prevalencia, la violencia física severa, reportada por el 12.4% de las participantes. Del análisis de correlación Rho de Spearman, se encontró que existe relación positiva significativa entre el ISVP, la puntuación global de la lista </w:t>
      </w:r>
      <w:proofErr w:type="spellStart"/>
      <w:r w:rsidRPr="00FF3919">
        <w:rPr>
          <w:sz w:val="20"/>
          <w:szCs w:val="20"/>
        </w:rPr>
        <w:t>checable</w:t>
      </w:r>
      <w:proofErr w:type="spellEnd"/>
      <w:r w:rsidRPr="00FF3919">
        <w:rPr>
          <w:sz w:val="20"/>
          <w:szCs w:val="20"/>
        </w:rPr>
        <w:t xml:space="preserve"> de TEPT, y la puntuación global del BDI-II. Esta investigación subraya la necesidad de profundizar en el estudio de la violencia que experimentan las mujeres adultas emergentes y su relación con la salud mental.</w:t>
      </w:r>
      <w:r w:rsidRPr="00AD5A1C">
        <w:t xml:space="preserve"> </w:t>
      </w:r>
    </w:p>
    <w:p w14:paraId="2D665F7F" w14:textId="77777777" w:rsidR="00BC5AE8" w:rsidRDefault="00E21E37">
      <w:pPr>
        <w:jc w:val="both"/>
        <w:rPr>
          <w:b/>
          <w:sz w:val="20"/>
          <w:szCs w:val="20"/>
        </w:rPr>
      </w:pPr>
      <w:r>
        <w:rPr>
          <w:b/>
          <w:sz w:val="20"/>
          <w:szCs w:val="20"/>
        </w:rPr>
        <w:t>Palabras clave</w:t>
      </w:r>
    </w:p>
    <w:p w14:paraId="3B44802F" w14:textId="77777777" w:rsidR="00FF3919" w:rsidRPr="00FF3919" w:rsidRDefault="00FF3919" w:rsidP="00FF3919">
      <w:pPr>
        <w:spacing w:line="360" w:lineRule="auto"/>
        <w:rPr>
          <w:sz w:val="20"/>
          <w:szCs w:val="20"/>
        </w:rPr>
      </w:pPr>
      <w:r w:rsidRPr="00FF3919">
        <w:rPr>
          <w:sz w:val="20"/>
          <w:szCs w:val="20"/>
        </w:rPr>
        <w:t>Violencia, mujeres adultas emergentes, pareja, estrés postraumático, depresión</w:t>
      </w:r>
    </w:p>
    <w:p w14:paraId="38CD5F92" w14:textId="77777777" w:rsidR="00FF3919" w:rsidRDefault="00FF3919">
      <w:pPr>
        <w:jc w:val="both"/>
        <w:rPr>
          <w:sz w:val="20"/>
          <w:szCs w:val="20"/>
        </w:rPr>
      </w:pPr>
    </w:p>
    <w:p w14:paraId="4C34D68B" w14:textId="77777777" w:rsidR="00BC5AE8" w:rsidRPr="00FF3919" w:rsidRDefault="00E21E37" w:rsidP="00FF3919">
      <w:pPr>
        <w:jc w:val="center"/>
        <w:rPr>
          <w:color w:val="000000"/>
        </w:rPr>
      </w:pPr>
      <w:r>
        <w:rPr>
          <w:noProof/>
        </w:rPr>
        <w:lastRenderedPageBreak/>
        <w:drawing>
          <wp:anchor distT="0" distB="0" distL="114300" distR="114300" simplePos="0" relativeHeight="251659264" behindDoc="0" locked="0" layoutInCell="1" hidden="0" allowOverlap="1" wp14:anchorId="39A0FCB7" wp14:editId="6D37168E">
            <wp:simplePos x="0" y="0"/>
            <wp:positionH relativeFrom="column">
              <wp:posOffset>5400675</wp:posOffset>
            </wp:positionH>
            <wp:positionV relativeFrom="paragraph">
              <wp:posOffset>-133350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6F914FCF" w14:textId="77777777" w:rsidR="00FF3919" w:rsidRPr="00FF3919" w:rsidRDefault="00FF3919" w:rsidP="00FF3919">
      <w:pPr>
        <w:spacing w:line="360" w:lineRule="auto"/>
        <w:jc w:val="center"/>
        <w:rPr>
          <w:color w:val="000000"/>
        </w:rPr>
      </w:pPr>
      <w:r w:rsidRPr="00FF3919">
        <w:rPr>
          <w:color w:val="000000"/>
        </w:rPr>
        <w:t>Prevalencia y severidad de violencia de pareja, estrés postraumático y depresión en mujeres adultas emergentes del Estado de México</w:t>
      </w:r>
    </w:p>
    <w:p w14:paraId="2AAE6D64" w14:textId="77777777" w:rsidR="00FF3919" w:rsidRDefault="00FF3919">
      <w:pPr>
        <w:pBdr>
          <w:top w:val="nil"/>
          <w:left w:val="nil"/>
          <w:bottom w:val="nil"/>
          <w:right w:val="nil"/>
          <w:between w:val="nil"/>
        </w:pBdr>
        <w:jc w:val="center"/>
        <w:rPr>
          <w:color w:val="000000"/>
        </w:rPr>
      </w:pPr>
    </w:p>
    <w:p w14:paraId="60395FAE" w14:textId="0C21CCC4" w:rsidR="00FF3919" w:rsidRPr="00FF3919" w:rsidRDefault="00FF3919" w:rsidP="00FF3919">
      <w:pPr>
        <w:spacing w:line="360" w:lineRule="auto"/>
        <w:jc w:val="center"/>
        <w:rPr>
          <w:b/>
          <w:color w:val="000000"/>
        </w:rPr>
      </w:pPr>
      <w:proofErr w:type="spellStart"/>
      <w:r w:rsidRPr="00FF3919">
        <w:rPr>
          <w:b/>
          <w:color w:val="000000"/>
        </w:rPr>
        <w:t>Introduction</w:t>
      </w:r>
      <w:proofErr w:type="spellEnd"/>
    </w:p>
    <w:p w14:paraId="763C0FC2" w14:textId="77777777" w:rsidR="00FF3919" w:rsidRPr="00DA099D" w:rsidRDefault="00FF3919" w:rsidP="00ED7CB8">
      <w:pPr>
        <w:spacing w:line="360" w:lineRule="auto"/>
        <w:ind w:firstLine="720"/>
        <w:rPr>
          <w:lang w:val="en-US"/>
        </w:rPr>
      </w:pPr>
      <w:r w:rsidRPr="00DA099D">
        <w:rPr>
          <w:lang w:val="en-US"/>
        </w:rPr>
        <w:t>Violence against women is globally recognized as a serious violation of the human rights and an urgent public health problem since it constitutes a significant risk factor for their overall well-being, with consequences in their physical and mental health (Krantz, 2005; ONU, 2022; Oram et al., 2017). Intimate partner violence refers to any kind of behavior that causes physical, sexual, or psychological harm, and involves acts of physical aggression, sexual coercion, psychological abuse, and controlling behavior, it encompasses violence perpetrated by current and former spouses and partners (Oram et al., 2022); along the same lines, Sardinha et al. (2022), emphasize  that it is a self-stated experience by a woman having been subjected to one or more violent acts by her current or former spouse or male intimate partner.</w:t>
      </w:r>
    </w:p>
    <w:p w14:paraId="79357A96" w14:textId="77777777" w:rsidR="00FF3919" w:rsidRPr="00DA099D" w:rsidRDefault="00FF3919" w:rsidP="00ED7CB8">
      <w:pPr>
        <w:spacing w:line="360" w:lineRule="auto"/>
        <w:ind w:firstLine="720"/>
        <w:rPr>
          <w:lang w:val="en-US"/>
        </w:rPr>
      </w:pPr>
      <w:r w:rsidRPr="00DA099D">
        <w:rPr>
          <w:lang w:val="en-US"/>
        </w:rPr>
        <w:t>The prevalence of intimate partner violence around the world varies considerably across regions, countries and within them. Worldwide, it is estimated that between 10% and 53% of women who have had a partner have experienced physical or sexual violence from an intimate partner (Mannell et al., 2022). According to a regional analysis carried out by Sardinha et al., (2022), the highest intimate partner violence rates were found in Oceania and Central Sub-Saharan Africa, followed by Latin America and Eastern sub-Saharan Africa. Reports say that South Asia, North Africa and the Middle East are also above the world average.</w:t>
      </w:r>
    </w:p>
    <w:p w14:paraId="13ACC91A" w14:textId="77777777" w:rsidR="00FF3919" w:rsidRPr="00DA099D" w:rsidRDefault="00FF3919" w:rsidP="00ED7CB8">
      <w:pPr>
        <w:spacing w:line="360" w:lineRule="auto"/>
        <w:ind w:firstLine="720"/>
        <w:rPr>
          <w:lang w:val="en-US"/>
        </w:rPr>
      </w:pPr>
      <w:r w:rsidRPr="00DA099D">
        <w:rPr>
          <w:lang w:val="en-US"/>
        </w:rPr>
        <w:t>Estimates from the EU Gender-Based Violence Survey show that approximately 17% of women in the European Union (EU) have experienced violence from a current or former partner, furthermore, recent data from this survey reveal that 14.6% of women have experienced this violence repeatedly, while 3.5% report having experienced it only once. Regarding prevalence by type, psychological violence is reported to be at the highest level, followed by economic violence; sexual violence, in this context, has the lowest average percentage of occurrence (FRA et al., 2024; European Parliament, 2025).</w:t>
      </w:r>
    </w:p>
    <w:p w14:paraId="66ABA09E" w14:textId="77777777" w:rsidR="00FF3919" w:rsidRPr="00DA099D" w:rsidRDefault="00FF3919" w:rsidP="00ED7CB8">
      <w:pPr>
        <w:spacing w:line="360" w:lineRule="auto"/>
        <w:ind w:firstLine="720"/>
        <w:rPr>
          <w:lang w:val="en-US"/>
        </w:rPr>
      </w:pPr>
      <w:r w:rsidRPr="00DA099D">
        <w:rPr>
          <w:lang w:val="en-US"/>
        </w:rPr>
        <w:t xml:space="preserve">Furthermore, high rates of intimate partner violence have been documented in Latin America and the Caribbean (UN Women &amp; </w:t>
      </w:r>
      <w:proofErr w:type="spellStart"/>
      <w:r w:rsidRPr="00DA099D">
        <w:rPr>
          <w:lang w:val="en-US"/>
        </w:rPr>
        <w:t>Essayag</w:t>
      </w:r>
      <w:proofErr w:type="spellEnd"/>
      <w:r w:rsidRPr="00DA099D">
        <w:rPr>
          <w:lang w:val="en-US"/>
        </w:rPr>
        <w:t xml:space="preserve">, 2016); it is estimated that one in four women in this region has been a victim of physical and/or sexual violence by their partner or ex-partner (IACHR, 2024; UN, 2022). According to reported data by the World Health Organization </w:t>
      </w:r>
      <w:r w:rsidRPr="00DA099D">
        <w:rPr>
          <w:lang w:val="en-US"/>
        </w:rPr>
        <w:lastRenderedPageBreak/>
        <w:t xml:space="preserve">compared to the global average (27%), countries such as Bolivia, Peru, and Ecuador record higher rates of intimate partner violence throughout life; while Cuba, Panama, Paraguay, and Uruguay are the countries identified with the lowest prevalence, WHO (2021). </w:t>
      </w:r>
    </w:p>
    <w:p w14:paraId="613DB3C0" w14:textId="77777777" w:rsidR="00FF3919" w:rsidRPr="00DA099D" w:rsidRDefault="00FF3919" w:rsidP="00ED7CB8">
      <w:pPr>
        <w:spacing w:line="360" w:lineRule="auto"/>
        <w:ind w:firstLine="720"/>
        <w:rPr>
          <w:lang w:val="en-US"/>
        </w:rPr>
      </w:pPr>
      <w:r w:rsidRPr="00DA099D">
        <w:rPr>
          <w:lang w:val="en-US"/>
        </w:rPr>
        <w:t>In Mexico, the National Survey on Dynamics of Household Relationships (ENDIREH) revealed that, in 2021, of the total number of women evaluated nationwide aged 15 and older, 70.1% experienced one incident of violence, which could be psychological, economic, property-related, physical, sexual, or discrimination in at least one area and perpetrated by any aggressor throughout their lives. The results show that psychological violence is more prevalent (51.6%), followed by sexual violence (49.7%), physical violence (34.7%) and economic, property-related and/or discrimination (27.4 %) (INEGI, 2021). The survey highlights the federative entities where women aged 15 and older have experienced more violence throughout their life are: State of Mexico (78.7%), Mexico City (76.2 %) and Querétaro (75.2%). Whereas the states with the lowest prevalence are Zacatecas (59.3%) and Chiapas (48.7%).</w:t>
      </w:r>
    </w:p>
    <w:p w14:paraId="1725AB3D" w14:textId="77777777" w:rsidR="00FF3919" w:rsidRPr="00DA099D" w:rsidRDefault="00FF3919" w:rsidP="00ED7CB8">
      <w:pPr>
        <w:spacing w:line="360" w:lineRule="auto"/>
        <w:ind w:firstLine="720"/>
        <w:rPr>
          <w:lang w:val="en-US"/>
        </w:rPr>
      </w:pPr>
      <w:r w:rsidRPr="00DA099D">
        <w:rPr>
          <w:lang w:val="en-US"/>
        </w:rPr>
        <w:t>Regarding intimate partner violence in Mexico, 39.9% of women aged 15 and older, who have or have had a partner, reported having experienced some form of violence during the relationship, and 20.7% in the last twelve months. In 2021, the federative entities with the highest violence prevalence against women aged 15 and older throughout their current or last relationship were: Guerrero (47.6%), Hidalgo (45.6%), and Yucatán (45.1%).  In contrast, Baja California Sur (31.8 %), Chiapas (28.1 %) y Baja California (27.9 %) recorded the lowest rates. In 2016, the State of Mexico recorded the highest prevalence of intimate partner violence rate in the entire country (53.3%), 10 percentage points above the average. Although in 2021, there was a reduction in the intimate partner violence rate in this federative entity (41.3%), it is important to notice that this figure continues to exceed the national average, which stands at 39.9% (INEGI, 2021).</w:t>
      </w:r>
    </w:p>
    <w:p w14:paraId="1B26F883" w14:textId="77777777" w:rsidR="00FF3919" w:rsidRPr="00DA099D" w:rsidRDefault="00FF3919" w:rsidP="00ED7CB8">
      <w:pPr>
        <w:spacing w:line="360" w:lineRule="auto"/>
        <w:ind w:firstLine="720"/>
        <w:rPr>
          <w:lang w:val="en-US"/>
        </w:rPr>
      </w:pPr>
      <w:r w:rsidRPr="00DA099D">
        <w:rPr>
          <w:lang w:val="en-US"/>
        </w:rPr>
        <w:t xml:space="preserve">Variability in prevalence of intimate partner violence has been reported across age groups. These surveys mainly assess girls and women aged 15 or older </w:t>
      </w:r>
      <w:proofErr w:type="gramStart"/>
      <w:r w:rsidRPr="00DA099D">
        <w:rPr>
          <w:lang w:val="en-US"/>
        </w:rPr>
        <w:t>in order to</w:t>
      </w:r>
      <w:proofErr w:type="gramEnd"/>
      <w:r w:rsidRPr="00DA099D">
        <w:rPr>
          <w:lang w:val="en-US"/>
        </w:rPr>
        <w:t xml:space="preserve"> obtain information on marriage experiences or intimate partner relationships from these ages (UN Women,2023).  It has been reported that IPV starts early and affects teenage girls and young women (Mazza et al., 2021; PAHO &amp; WHO, 2024). The World Health Organization mentions that in the last twelve months IPV affects women between 15 and 24 years old, with a decreasing prevalence in older age groups (WHO, 2021). In agreement with, Sardinha et al. (2022) found </w:t>
      </w:r>
      <w:r w:rsidRPr="00DA099D">
        <w:rPr>
          <w:lang w:val="en-US"/>
        </w:rPr>
        <w:lastRenderedPageBreak/>
        <w:t xml:space="preserve">that between 21 % and 28% women aged 15 to 19, and between 23% to 30% of women aged 19 to 24 have already suffered this type of violence at least once, and Sanz-Barbero et al. (2019) reported a higher prevalence in IPV in women 16 and 29 years old compared to older women. </w:t>
      </w:r>
    </w:p>
    <w:p w14:paraId="411879A7" w14:textId="77777777" w:rsidR="00FF3919" w:rsidRPr="00DA099D" w:rsidRDefault="00FF3919" w:rsidP="00ED7CB8">
      <w:pPr>
        <w:spacing w:line="360" w:lineRule="auto"/>
        <w:ind w:firstLine="720"/>
        <w:rPr>
          <w:lang w:val="en-US"/>
        </w:rPr>
      </w:pPr>
      <w:r w:rsidRPr="00DA099D">
        <w:rPr>
          <w:lang w:val="en-US"/>
        </w:rPr>
        <w:t xml:space="preserve">Emerging adulthood is about 18 to 29 years old (Arnett, 2024) this period is characterized by the exploration of emotional bonds, the search for intimacy and the development of identity (Arnett et al., 2014; Nikulina et al., 2021). During this stage, individuals explore different possibilities, </w:t>
      </w:r>
      <w:proofErr w:type="gramStart"/>
      <w:r w:rsidRPr="00DA099D">
        <w:rPr>
          <w:lang w:val="en-US"/>
        </w:rPr>
        <w:t>especially on</w:t>
      </w:r>
      <w:proofErr w:type="gramEnd"/>
      <w:r w:rsidRPr="00DA099D">
        <w:rPr>
          <w:lang w:val="en-US"/>
        </w:rPr>
        <w:t xml:space="preserve"> the extent of love, friendship and romantic relationships, which leads to the discovery of themselves and others. However, this exploration and new arising emotions can make it difficult to maintain harmonious relationships and increase the risk of conflicts that can eventually lead to episodes of IPV (Cherrier et al., 2023). Nikulina et al. (2021) point out that emerging adults are particularly vulnerable to IPV, both as victims as well as perpetrators, for which highlights the importance of studying this developmental group about IPV. </w:t>
      </w:r>
    </w:p>
    <w:p w14:paraId="62FFE11E" w14:textId="77777777" w:rsidR="00FF3919" w:rsidRPr="00DA099D" w:rsidRDefault="00FF3919" w:rsidP="00ED7CB8">
      <w:pPr>
        <w:spacing w:line="360" w:lineRule="auto"/>
        <w:ind w:firstLine="720"/>
        <w:rPr>
          <w:lang w:val="en-US"/>
        </w:rPr>
      </w:pPr>
      <w:r w:rsidRPr="00DA099D">
        <w:rPr>
          <w:lang w:val="en-US"/>
        </w:rPr>
        <w:t>Exposure to IPV increases the possibility to develop different mental health problems (Oram et al., 2022). It is well documented that rates of depression, anxiety disorders, unplanned pregnancies, sexually transmitted infections and HIV are higher in women who have experienced violence than in those who have not, as well as many other health problems that can last after the violence ends (Galarza-Chicaiza &amp; Mayorga-Lascano, 2022; Mazza et al., 2021; Okafor et al., 2021; ONU Mujeres, 2023). White et al., (2024), in their meta-analysis, they reported that IPV is associated with various immediate and long-term physical consequences, including headaches/migraines, gastrointestinal disorders, and gynecological problems. In the field of mental health, the more frequent findings were the presence of post-traumatic stress disorder (PTSD), anxiety, depression, suicidal thoughts, insomnia, and substance abuse. Moreover, and regarding the subtype of violence, the systematic review by Dokkedahl et al. (2022) highlights that psychological violence exerted by the partner plays a crucial role affecting women’s mental health, particularly the manifestation of PTSD.</w:t>
      </w:r>
    </w:p>
    <w:p w14:paraId="0D6C39DB" w14:textId="07B928FD" w:rsidR="00FF3919" w:rsidRPr="00DA099D" w:rsidRDefault="00FF3919" w:rsidP="00ED7CB8">
      <w:pPr>
        <w:spacing w:line="360" w:lineRule="auto"/>
        <w:ind w:firstLine="720"/>
        <w:rPr>
          <w:lang w:val="en-US"/>
        </w:rPr>
      </w:pPr>
      <w:r w:rsidRPr="00DA099D">
        <w:rPr>
          <w:lang w:val="en-US"/>
        </w:rPr>
        <w:t xml:space="preserve">Although in Mexico there are public health policies aimed at providing mental health care to women who experience IPV, accurate information is still limited about the age group of emerging adulthood, despite its theoretical and statistical importance. Women at this stage face particular challenges that can worsen the impact of the violence on their mental health. For instance, their poor experience in intimate relationships may hinder in recognizing IPV, warning signs and establish healthy boundaries. Therefore, it is important to nurture the research body </w:t>
      </w:r>
      <w:r w:rsidRPr="00DA099D">
        <w:rPr>
          <w:lang w:val="en-US"/>
        </w:rPr>
        <w:lastRenderedPageBreak/>
        <w:t xml:space="preserve">with this age group, in this federative entity with the aim to identify intervention areas and do more research to assess the effectiveness of the already stablished programs to protect women affected by IPV. </w:t>
      </w:r>
    </w:p>
    <w:p w14:paraId="35548692" w14:textId="77777777" w:rsidR="00FF3919" w:rsidRPr="00FF3919" w:rsidRDefault="00FF3919" w:rsidP="00ED7CB8">
      <w:pPr>
        <w:pBdr>
          <w:top w:val="nil"/>
          <w:left w:val="nil"/>
          <w:bottom w:val="nil"/>
          <w:right w:val="nil"/>
          <w:between w:val="nil"/>
        </w:pBdr>
        <w:spacing w:line="360" w:lineRule="auto"/>
        <w:rPr>
          <w:b/>
          <w:i/>
          <w:color w:val="000000"/>
        </w:rPr>
      </w:pPr>
      <w:proofErr w:type="spellStart"/>
      <w:r w:rsidRPr="00FF3919">
        <w:rPr>
          <w:b/>
          <w:i/>
          <w:color w:val="000000"/>
        </w:rPr>
        <w:t>Objectives</w:t>
      </w:r>
      <w:proofErr w:type="spellEnd"/>
      <w:r w:rsidRPr="00FF3919">
        <w:rPr>
          <w:b/>
          <w:i/>
          <w:color w:val="000000"/>
        </w:rPr>
        <w:t xml:space="preserve"> and </w:t>
      </w:r>
      <w:proofErr w:type="spellStart"/>
      <w:r w:rsidRPr="00FF3919">
        <w:rPr>
          <w:b/>
          <w:i/>
          <w:color w:val="000000"/>
        </w:rPr>
        <w:t>hypothesis</w:t>
      </w:r>
      <w:proofErr w:type="spellEnd"/>
    </w:p>
    <w:p w14:paraId="06BB5207" w14:textId="77777777" w:rsidR="00FF3919" w:rsidRPr="00DA099D" w:rsidRDefault="00FF3919" w:rsidP="00ED7CB8">
      <w:pPr>
        <w:spacing w:line="360" w:lineRule="auto"/>
        <w:rPr>
          <w:lang w:val="en-US"/>
        </w:rPr>
      </w:pPr>
      <w:r w:rsidRPr="00DA099D">
        <w:rPr>
          <w:lang w:val="en-US"/>
        </w:rPr>
        <w:t>Given the relevance of the phenomenon and the high prevalence of IPV in the State of Mexico, the objectives of this research are a) Identify in general and by type the severity of intimate partner violence reported by women in emerging adulthood, and b) Analize the relationship between intimate partner violence index, post-traumatic stress and depression in women in emerging adulthood from this federative entity. The stated hypothesis is: There is a significant relationship between the dimensions of intimate partner violence index and the post-traumatic stress disorder and depression in women in emerging adulthood from the State of Mexico.</w:t>
      </w:r>
    </w:p>
    <w:p w14:paraId="6CCF8121" w14:textId="77777777" w:rsidR="00FF3919" w:rsidRDefault="00FF3919">
      <w:pPr>
        <w:pBdr>
          <w:top w:val="nil"/>
          <w:left w:val="nil"/>
          <w:bottom w:val="nil"/>
          <w:right w:val="nil"/>
          <w:between w:val="nil"/>
        </w:pBdr>
        <w:spacing w:line="360" w:lineRule="auto"/>
        <w:ind w:firstLine="708"/>
        <w:jc w:val="both"/>
        <w:rPr>
          <w:color w:val="000000"/>
        </w:rPr>
      </w:pPr>
    </w:p>
    <w:p w14:paraId="6D90A976" w14:textId="77777777" w:rsidR="00E70A39" w:rsidRPr="00E70A39" w:rsidRDefault="00E70A39" w:rsidP="00E70A39">
      <w:pPr>
        <w:pBdr>
          <w:top w:val="nil"/>
          <w:left w:val="nil"/>
          <w:bottom w:val="nil"/>
          <w:right w:val="nil"/>
          <w:between w:val="nil"/>
        </w:pBdr>
        <w:jc w:val="center"/>
        <w:rPr>
          <w:b/>
          <w:color w:val="000000"/>
        </w:rPr>
      </w:pPr>
      <w:proofErr w:type="spellStart"/>
      <w:r w:rsidRPr="00E70A39">
        <w:rPr>
          <w:b/>
          <w:color w:val="000000"/>
        </w:rPr>
        <w:t>Method</w:t>
      </w:r>
      <w:proofErr w:type="spellEnd"/>
      <w:r w:rsidRPr="00E70A39">
        <w:rPr>
          <w:b/>
          <w:color w:val="000000"/>
        </w:rPr>
        <w:t xml:space="preserve"> </w:t>
      </w:r>
    </w:p>
    <w:p w14:paraId="61C2071B" w14:textId="77777777" w:rsidR="00E70A39" w:rsidRPr="00E70A39" w:rsidRDefault="00E70A39" w:rsidP="00E70A39">
      <w:pPr>
        <w:pBdr>
          <w:top w:val="nil"/>
          <w:left w:val="nil"/>
          <w:bottom w:val="nil"/>
          <w:right w:val="nil"/>
          <w:between w:val="nil"/>
        </w:pBdr>
        <w:spacing w:line="360" w:lineRule="auto"/>
        <w:jc w:val="both"/>
        <w:rPr>
          <w:b/>
          <w:i/>
          <w:color w:val="000000"/>
        </w:rPr>
      </w:pPr>
      <w:proofErr w:type="spellStart"/>
      <w:r w:rsidRPr="00E70A39">
        <w:rPr>
          <w:b/>
          <w:i/>
          <w:color w:val="000000"/>
        </w:rPr>
        <w:t>Participants</w:t>
      </w:r>
      <w:proofErr w:type="spellEnd"/>
      <w:r w:rsidRPr="00E70A39">
        <w:rPr>
          <w:b/>
          <w:i/>
          <w:color w:val="000000"/>
        </w:rPr>
        <w:t xml:space="preserve"> and </w:t>
      </w:r>
      <w:proofErr w:type="spellStart"/>
      <w:r w:rsidRPr="00E70A39">
        <w:rPr>
          <w:b/>
          <w:i/>
          <w:color w:val="000000"/>
        </w:rPr>
        <w:t>design</w:t>
      </w:r>
      <w:proofErr w:type="spellEnd"/>
      <w:r w:rsidRPr="00E70A39">
        <w:rPr>
          <w:b/>
          <w:i/>
          <w:color w:val="000000"/>
        </w:rPr>
        <w:t xml:space="preserve"> </w:t>
      </w:r>
    </w:p>
    <w:p w14:paraId="6B977EBB" w14:textId="77777777" w:rsidR="00E70A39" w:rsidRPr="00DA099D" w:rsidRDefault="00E70A39" w:rsidP="00ED7CB8">
      <w:pPr>
        <w:spacing w:line="360" w:lineRule="auto"/>
        <w:ind w:firstLine="720"/>
        <w:rPr>
          <w:lang w:val="en-US"/>
        </w:rPr>
      </w:pPr>
      <w:r w:rsidRPr="00DA099D">
        <w:rPr>
          <w:lang w:val="en-US"/>
        </w:rPr>
        <w:t>Intentional non-probability sampling was used. The size of the initial sample was 951 women between 18 and 25 years old (M=20.28, DE= 1.87) from the state of Mexico, since the inclusion criteria was having been in an in a relationship during the last year and self-reporting having been victim of some type of violence by an intimate partner, the final sample consisted of 548 participants.</w:t>
      </w:r>
    </w:p>
    <w:p w14:paraId="2DE5C9AA" w14:textId="77777777" w:rsidR="00E70A39" w:rsidRPr="00DA099D" w:rsidRDefault="00E70A39" w:rsidP="00ED7CB8">
      <w:pPr>
        <w:spacing w:line="360" w:lineRule="auto"/>
        <w:ind w:firstLine="720"/>
        <w:rPr>
          <w:lang w:val="en-US"/>
        </w:rPr>
      </w:pPr>
      <w:r w:rsidRPr="00DA099D">
        <w:rPr>
          <w:lang w:val="en-US"/>
        </w:rPr>
        <w:t>Regarding their main occupation, 78.6% indicated being students, 20.4% work and study, 0.7% only work, and 0.2% are homemakers. 51.3% reported being single, 32.8% stated that they were dating, and 15.7% indicated that they had a stable relationship. About these women income, 53.2% of the participants mentioned that their parents are their main providers of their expenses, 36.3% indicated that in addition to parental support, they pay for their expenses, and 1.6% reported receiving financial support from their partner. This is a quantitative non-experimental, observational, cross sectional, and correlational research (Coolican, 2023).</w:t>
      </w:r>
    </w:p>
    <w:p w14:paraId="4D06C4B4" w14:textId="77777777" w:rsidR="00E70A39" w:rsidRPr="00E70A39" w:rsidRDefault="00E70A39" w:rsidP="00ED7CB8">
      <w:pPr>
        <w:pBdr>
          <w:top w:val="nil"/>
          <w:left w:val="nil"/>
          <w:bottom w:val="nil"/>
          <w:right w:val="nil"/>
          <w:between w:val="nil"/>
        </w:pBdr>
        <w:spacing w:line="360" w:lineRule="auto"/>
        <w:rPr>
          <w:b/>
          <w:i/>
          <w:color w:val="000000"/>
        </w:rPr>
      </w:pPr>
      <w:proofErr w:type="spellStart"/>
      <w:r w:rsidRPr="00E70A39">
        <w:rPr>
          <w:b/>
          <w:i/>
          <w:color w:val="000000"/>
        </w:rPr>
        <w:t>Procedure</w:t>
      </w:r>
      <w:proofErr w:type="spellEnd"/>
    </w:p>
    <w:p w14:paraId="17B50D60" w14:textId="77777777" w:rsidR="00E70A39" w:rsidRPr="00DA099D" w:rsidRDefault="00E70A39" w:rsidP="00ED7CB8">
      <w:pPr>
        <w:spacing w:line="360" w:lineRule="auto"/>
        <w:ind w:firstLine="720"/>
        <w:rPr>
          <w:lang w:val="en-US"/>
        </w:rPr>
      </w:pPr>
      <w:r w:rsidRPr="00DA099D">
        <w:rPr>
          <w:lang w:val="en-US"/>
        </w:rPr>
        <w:t xml:space="preserve">Data was obtained by conducting an online form (Google forms) during September-November 2024. The first section of the survey provided information on confidentiality and scientific use of data, as well as the objective of the research. Afterward, a call for application was distributed among women specifying the inclusion criteria and providing a direct link to the </w:t>
      </w:r>
      <w:r w:rsidRPr="00DA099D">
        <w:rPr>
          <w:lang w:val="en-US"/>
        </w:rPr>
        <w:lastRenderedPageBreak/>
        <w:t>online form for easy access; furthermore, teachers helped to invite their students to participate in the study. After providing their informed consent, the participants completed the forms.</w:t>
      </w:r>
    </w:p>
    <w:p w14:paraId="77E0B43B" w14:textId="77777777" w:rsidR="00E70A39" w:rsidRPr="00E70A39" w:rsidRDefault="00E70A39" w:rsidP="00E70A39">
      <w:pPr>
        <w:spacing w:line="360" w:lineRule="auto"/>
        <w:rPr>
          <w:b/>
          <w:i/>
          <w:color w:val="000000"/>
        </w:rPr>
      </w:pPr>
      <w:r w:rsidRPr="00E70A39">
        <w:rPr>
          <w:b/>
          <w:i/>
          <w:color w:val="000000"/>
        </w:rPr>
        <w:t>Instruments</w:t>
      </w:r>
    </w:p>
    <w:p w14:paraId="026F2862" w14:textId="77777777" w:rsidR="00E70A39" w:rsidRPr="00DA099D" w:rsidRDefault="00E70A39" w:rsidP="00ED7CB8">
      <w:pPr>
        <w:spacing w:line="360" w:lineRule="auto"/>
        <w:ind w:firstLine="720"/>
        <w:rPr>
          <w:lang w:val="en-US"/>
        </w:rPr>
      </w:pPr>
      <w:r w:rsidRPr="00DA099D">
        <w:rPr>
          <w:lang w:val="en-US"/>
        </w:rPr>
        <w:t xml:space="preserve">Socio-demographic data sheet: a questionnaire designed to gather information on sociodemographic variables such as age, sex, marital status, financial support and place of residence. </w:t>
      </w:r>
    </w:p>
    <w:p w14:paraId="7D6CEF45" w14:textId="77777777" w:rsidR="00E70A39" w:rsidRPr="00DA099D" w:rsidRDefault="00E70A39" w:rsidP="00ED7CB8">
      <w:pPr>
        <w:spacing w:line="360" w:lineRule="auto"/>
        <w:ind w:firstLine="720"/>
        <w:rPr>
          <w:lang w:val="en-US"/>
        </w:rPr>
      </w:pPr>
      <w:r w:rsidRPr="00DA099D">
        <w:rPr>
          <w:lang w:val="en-US"/>
        </w:rPr>
        <w:t>Intimate Partner Violence Scale and Severity Index: structured and validated in Mexican population by Valdez-Santiago et al. (2006), it is integrated by four factors that assess psychological, sexual, physical, and severe physical violence. It is a Likert-type scale with four response options. The authors reported an internal consistency of α =.99 and explains 62.3% of the variance. This research also showed a high internal consistency (α = .88) and explained 61.1 % of the variance, this is the reason why this is a valid and reliable instrument to measure IPV experienced by women in this sample. Next, each of the subscales is presented. For the psychological violence subscale, the cutoff points are: 1) from 0 to 5, no psychological violence, 2) from 5 to 18.2, psychological violence, 3) scores from 18.3 to 81, are considered severe psychological violence.  The interpretation for sexual violence is the following: 1) from 0 to 1 no sexual violence, 2) from 1.1 to 6 indicates no severe sexual violence, 3) results higher than 6 are severe sexual violence cases. Physical violence subscale: 1) from 0 to 2.4, no violence, 2) mild physical violence cases range between 2.5 and 12; and 3) a score higher than 12 is considered a severe physical violence case.  Severe physical violence subscale where the life of the victim is at risk: 1) results 0 are not considered severe physical violence cases, and 2) results higher than 0 are severe physical violence cases (Ambriz-Mora et al., 2015).  To obtain the Intimate Partner Violence Index (IPVI) the psychological, physical, and sexual dimensions were considered. The following cutoff points were used for categorization: Non cases: women who obtained results from 0 to below the mean (Valdez-Santiago et al., 2006).</w:t>
      </w:r>
    </w:p>
    <w:p w14:paraId="572428B2" w14:textId="77777777" w:rsidR="00E70A39" w:rsidRPr="00DA099D" w:rsidRDefault="00E70A39" w:rsidP="00ED7CB8">
      <w:pPr>
        <w:spacing w:line="360" w:lineRule="auto"/>
        <w:ind w:firstLine="720"/>
        <w:rPr>
          <w:lang w:val="en-US"/>
        </w:rPr>
      </w:pPr>
      <w:r w:rsidRPr="00DA099D">
        <w:rPr>
          <w:lang w:val="en-US"/>
        </w:rPr>
        <w:t xml:space="preserve">The posttraumatic stress disorder (PTSD) check list for DSM-5 (PCL-5), was adapted and validated for the Mexican population by </w:t>
      </w:r>
      <w:proofErr w:type="spellStart"/>
      <w:r w:rsidRPr="00DA099D">
        <w:rPr>
          <w:lang w:val="en-US"/>
        </w:rPr>
        <w:t>Durón</w:t>
      </w:r>
      <w:proofErr w:type="spellEnd"/>
      <w:r w:rsidRPr="00DA099D">
        <w:rPr>
          <w:lang w:val="en-US"/>
        </w:rPr>
        <w:t xml:space="preserve"> Figueroa (2019), an internal consistency of α =.97 was obtained. It is a Likert-type scale consisting of 20 items, it measures the intensity of the symptoms described in a range from 0 (not at all) to 4 (extremely). The scores from 1 to 33 are considered to have at least one PSTD symptom, and the scores higher than 33 are considered to have a partial diagnosis of PSTD.  Cronbach’s alpha coefficient in this research was α = .96.</w:t>
      </w:r>
    </w:p>
    <w:p w14:paraId="213A2489" w14:textId="77777777" w:rsidR="00E70A39" w:rsidRPr="00DA099D" w:rsidRDefault="00E70A39" w:rsidP="00ED7CB8">
      <w:pPr>
        <w:spacing w:line="360" w:lineRule="auto"/>
        <w:ind w:firstLine="720"/>
        <w:rPr>
          <w:lang w:val="en-US"/>
        </w:rPr>
      </w:pPr>
      <w:r w:rsidRPr="00DA099D">
        <w:rPr>
          <w:lang w:val="en-US"/>
        </w:rPr>
        <w:lastRenderedPageBreak/>
        <w:t>Beck Depression Inventory (BDI-II). It assesses a variety of cognitive and physical symptoms of depression. (Shahid et al., 2011). Consisting of 21 items, with four response options. The total scores range from 0 to 63 with the following cutoff points: from 0 to 13, minimally depressed; 14 to 19, mildly depressed; 20 to 28 moderately depressed; and 29 to 63, severely depressed (Estrada Aranda et al., 2014). The adaptation González et al. (2015) in the Mexican population, showed an internal consistency of α = .92 and for this research was α = .94.</w:t>
      </w:r>
    </w:p>
    <w:p w14:paraId="453BC904" w14:textId="77777777" w:rsidR="00E70A39" w:rsidRPr="00E70A39" w:rsidRDefault="00E70A39" w:rsidP="00ED7CB8">
      <w:pPr>
        <w:spacing w:line="360" w:lineRule="auto"/>
        <w:rPr>
          <w:b/>
          <w:i/>
          <w:color w:val="000000"/>
        </w:rPr>
      </w:pPr>
      <w:r w:rsidRPr="00E70A39">
        <w:rPr>
          <w:b/>
          <w:i/>
          <w:color w:val="000000"/>
        </w:rPr>
        <w:t xml:space="preserve">Data </w:t>
      </w:r>
      <w:proofErr w:type="spellStart"/>
      <w:r w:rsidRPr="00E70A39">
        <w:rPr>
          <w:b/>
          <w:i/>
          <w:color w:val="000000"/>
        </w:rPr>
        <w:t>analysis</w:t>
      </w:r>
      <w:proofErr w:type="spellEnd"/>
      <w:r w:rsidRPr="00E70A39">
        <w:rPr>
          <w:b/>
          <w:i/>
          <w:color w:val="000000"/>
        </w:rPr>
        <w:t xml:space="preserve"> </w:t>
      </w:r>
    </w:p>
    <w:p w14:paraId="219B67BC" w14:textId="77777777" w:rsidR="00E70A39" w:rsidRPr="00DA099D" w:rsidRDefault="00E70A39" w:rsidP="00ED7CB8">
      <w:pPr>
        <w:spacing w:line="360" w:lineRule="auto"/>
        <w:ind w:firstLine="708"/>
        <w:rPr>
          <w:lang w:val="en-US"/>
        </w:rPr>
      </w:pPr>
      <w:r w:rsidRPr="00DA099D">
        <w:rPr>
          <w:lang w:val="en-US"/>
        </w:rPr>
        <w:t xml:space="preserve">Firstly, the database was refined according to the stablished inclusion criteria, only the ones that fulfilled the study requirements were selected. Afterwards, the normality of data distribution was assessed to determine the relevance of statistical tests. The Kolmogorov-Smirnov test revealed a non-para metric distribution.  In consequence, the Chi-Square test (χ²) was used for the analysis of nominal variables, and the relationship between continuous variables was calculated with Spearman’s rho coefficient. The data statistical analysis was accomplished using SPSS program version 26. </w:t>
      </w:r>
    </w:p>
    <w:p w14:paraId="165634F5" w14:textId="550E9883" w:rsidR="00BC5AE8" w:rsidRDefault="00E70A39">
      <w:pPr>
        <w:pBdr>
          <w:top w:val="nil"/>
          <w:left w:val="nil"/>
          <w:bottom w:val="nil"/>
          <w:right w:val="nil"/>
          <w:between w:val="nil"/>
        </w:pBdr>
        <w:jc w:val="center"/>
        <w:rPr>
          <w:b/>
          <w:color w:val="000000"/>
        </w:rPr>
      </w:pPr>
      <w:proofErr w:type="spellStart"/>
      <w:r w:rsidRPr="00E70A39">
        <w:rPr>
          <w:b/>
          <w:color w:val="000000"/>
        </w:rPr>
        <w:t>Results</w:t>
      </w:r>
      <w:proofErr w:type="spellEnd"/>
    </w:p>
    <w:p w14:paraId="4863900E" w14:textId="77777777" w:rsidR="00E70A39" w:rsidRDefault="00E70A39" w:rsidP="00ED7CB8">
      <w:pPr>
        <w:spacing w:line="360" w:lineRule="auto"/>
        <w:ind w:firstLine="720"/>
        <w:rPr>
          <w:lang w:val="en-US"/>
        </w:rPr>
      </w:pPr>
      <w:r w:rsidRPr="00DA099D">
        <w:rPr>
          <w:lang w:val="en-US"/>
        </w:rPr>
        <w:t>Regarding severity, according to the cutoff points established by Valdez-Santiago et al. (2006), the results indicate that, on average, the IPVI of the sample studied is included in the category of IPV case. While analyzing violence specific dimensions, it was found that the participants, on average, fell into the classification of psychological violence case, non-severe sexual violence, and mild physical violence. Moreover, on average the participants experienced at least one symptom of post-traumatic stress and minimal depression (see Table 1).</w:t>
      </w:r>
    </w:p>
    <w:p w14:paraId="2E9A556F" w14:textId="77777777" w:rsidR="00E70A39" w:rsidRPr="00D62E14" w:rsidRDefault="00E70A39" w:rsidP="00E70A39">
      <w:pPr>
        <w:spacing w:line="360" w:lineRule="auto"/>
        <w:rPr>
          <w:i/>
          <w:iCs/>
          <w:lang w:val="en-US"/>
        </w:rPr>
      </w:pPr>
      <w:r w:rsidRPr="00D62E14">
        <w:rPr>
          <w:i/>
          <w:iCs/>
          <w:lang w:val="en-US"/>
        </w:rPr>
        <w:t xml:space="preserve">Table 1. </w:t>
      </w:r>
      <w:r w:rsidRPr="00D62E14">
        <w:rPr>
          <w:lang w:val="en-US"/>
        </w:rPr>
        <w:t>Descriptives of the variables evaluated</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38"/>
        <w:gridCol w:w="675"/>
        <w:gridCol w:w="711"/>
        <w:gridCol w:w="756"/>
      </w:tblGrid>
      <w:tr w:rsidR="00E70A39" w:rsidRPr="00D62E14" w14:paraId="716A878A" w14:textId="77777777" w:rsidTr="00980221">
        <w:trPr>
          <w:jc w:val="center"/>
        </w:trPr>
        <w:tc>
          <w:tcPr>
            <w:tcW w:w="0" w:type="auto"/>
            <w:tcBorders>
              <w:top w:val="single" w:sz="4" w:space="0" w:color="auto"/>
              <w:bottom w:val="single" w:sz="4" w:space="0" w:color="auto"/>
            </w:tcBorders>
            <w:vAlign w:val="center"/>
          </w:tcPr>
          <w:p w14:paraId="71CC4FD3" w14:textId="77777777" w:rsidR="00E70A39" w:rsidRPr="00D62E14" w:rsidRDefault="00E70A39" w:rsidP="00980221">
            <w:pPr>
              <w:spacing w:line="360" w:lineRule="auto"/>
              <w:rPr>
                <w:szCs w:val="24"/>
                <w:lang w:val="en-US"/>
              </w:rPr>
            </w:pPr>
            <w:r w:rsidRPr="00D62E14">
              <w:rPr>
                <w:szCs w:val="24"/>
                <w:lang w:val="en-US"/>
              </w:rPr>
              <w:t>Variable</w:t>
            </w:r>
          </w:p>
        </w:tc>
        <w:tc>
          <w:tcPr>
            <w:tcW w:w="0" w:type="auto"/>
            <w:tcBorders>
              <w:top w:val="single" w:sz="4" w:space="0" w:color="auto"/>
              <w:bottom w:val="single" w:sz="4" w:space="0" w:color="auto"/>
            </w:tcBorders>
            <w:vAlign w:val="center"/>
          </w:tcPr>
          <w:p w14:paraId="461F3CF3" w14:textId="77777777" w:rsidR="00E70A39" w:rsidRPr="00D62E14" w:rsidRDefault="00E70A39" w:rsidP="00980221">
            <w:pPr>
              <w:spacing w:line="360" w:lineRule="auto"/>
              <w:rPr>
                <w:szCs w:val="24"/>
                <w:lang w:val="en-US"/>
              </w:rPr>
            </w:pPr>
            <w:r w:rsidRPr="00D62E14">
              <w:rPr>
                <w:szCs w:val="24"/>
                <w:lang w:val="en-US"/>
              </w:rPr>
              <w:t>Min.</w:t>
            </w:r>
          </w:p>
        </w:tc>
        <w:tc>
          <w:tcPr>
            <w:tcW w:w="0" w:type="auto"/>
            <w:tcBorders>
              <w:top w:val="single" w:sz="4" w:space="0" w:color="auto"/>
              <w:bottom w:val="single" w:sz="4" w:space="0" w:color="auto"/>
            </w:tcBorders>
            <w:vAlign w:val="center"/>
          </w:tcPr>
          <w:p w14:paraId="37721450" w14:textId="77777777" w:rsidR="00E70A39" w:rsidRPr="00D62E14" w:rsidRDefault="00E70A39" w:rsidP="00980221">
            <w:pPr>
              <w:spacing w:line="360" w:lineRule="auto"/>
              <w:rPr>
                <w:szCs w:val="24"/>
                <w:lang w:val="en-US"/>
              </w:rPr>
            </w:pPr>
            <w:r w:rsidRPr="00D62E14">
              <w:rPr>
                <w:szCs w:val="24"/>
                <w:lang w:val="en-US"/>
              </w:rPr>
              <w:t>Max.</w:t>
            </w:r>
          </w:p>
        </w:tc>
        <w:tc>
          <w:tcPr>
            <w:tcW w:w="0" w:type="auto"/>
            <w:tcBorders>
              <w:top w:val="single" w:sz="4" w:space="0" w:color="auto"/>
              <w:bottom w:val="single" w:sz="4" w:space="0" w:color="auto"/>
            </w:tcBorders>
            <w:vAlign w:val="center"/>
          </w:tcPr>
          <w:p w14:paraId="2E821954" w14:textId="77777777" w:rsidR="00E70A39" w:rsidRPr="00D62E14" w:rsidRDefault="00E70A39" w:rsidP="00980221">
            <w:pPr>
              <w:spacing w:line="360" w:lineRule="auto"/>
              <w:rPr>
                <w:szCs w:val="24"/>
                <w:lang w:val="en-US"/>
              </w:rPr>
            </w:pPr>
            <w:r w:rsidRPr="00D62E14">
              <w:rPr>
                <w:szCs w:val="24"/>
                <w:lang w:val="en-US"/>
              </w:rPr>
              <w:t>M</w:t>
            </w:r>
          </w:p>
        </w:tc>
        <w:tc>
          <w:tcPr>
            <w:tcW w:w="756" w:type="dxa"/>
            <w:tcBorders>
              <w:top w:val="single" w:sz="4" w:space="0" w:color="auto"/>
              <w:bottom w:val="single" w:sz="4" w:space="0" w:color="auto"/>
            </w:tcBorders>
            <w:vAlign w:val="center"/>
          </w:tcPr>
          <w:p w14:paraId="5012844E" w14:textId="77777777" w:rsidR="00E70A39" w:rsidRPr="00D62E14" w:rsidRDefault="00E70A39" w:rsidP="00980221">
            <w:pPr>
              <w:spacing w:line="360" w:lineRule="auto"/>
              <w:rPr>
                <w:szCs w:val="24"/>
                <w:lang w:val="en-US"/>
              </w:rPr>
            </w:pPr>
            <w:r w:rsidRPr="00D62E14">
              <w:rPr>
                <w:szCs w:val="24"/>
                <w:lang w:val="en-US"/>
              </w:rPr>
              <w:t>DE</w:t>
            </w:r>
          </w:p>
        </w:tc>
      </w:tr>
      <w:tr w:rsidR="00E70A39" w:rsidRPr="00D62E14" w14:paraId="4EE47530" w14:textId="77777777" w:rsidTr="00980221">
        <w:trPr>
          <w:jc w:val="center"/>
        </w:trPr>
        <w:tc>
          <w:tcPr>
            <w:tcW w:w="0" w:type="auto"/>
            <w:tcBorders>
              <w:top w:val="single" w:sz="4" w:space="0" w:color="auto"/>
            </w:tcBorders>
            <w:vAlign w:val="center"/>
          </w:tcPr>
          <w:p w14:paraId="1EDEA5DB" w14:textId="77777777" w:rsidR="00E70A39" w:rsidRPr="00D62E14" w:rsidRDefault="00E70A39" w:rsidP="00980221">
            <w:pPr>
              <w:spacing w:line="360" w:lineRule="auto"/>
              <w:rPr>
                <w:szCs w:val="24"/>
                <w:lang w:val="en-US"/>
              </w:rPr>
            </w:pPr>
            <w:r w:rsidRPr="00D62E14">
              <w:rPr>
                <w:szCs w:val="24"/>
                <w:lang w:val="en-US"/>
              </w:rPr>
              <w:t>Intimate Partner Violence Severity Index</w:t>
            </w:r>
          </w:p>
        </w:tc>
        <w:tc>
          <w:tcPr>
            <w:tcW w:w="0" w:type="auto"/>
            <w:tcBorders>
              <w:top w:val="single" w:sz="4" w:space="0" w:color="auto"/>
            </w:tcBorders>
            <w:vAlign w:val="center"/>
          </w:tcPr>
          <w:p w14:paraId="5E8D8B9D" w14:textId="77777777" w:rsidR="00E70A39" w:rsidRPr="00D62E14" w:rsidRDefault="00E70A39" w:rsidP="00980221">
            <w:pPr>
              <w:spacing w:line="360" w:lineRule="auto"/>
              <w:rPr>
                <w:szCs w:val="24"/>
                <w:lang w:val="en-US"/>
              </w:rPr>
            </w:pPr>
            <w:r w:rsidRPr="00D62E14">
              <w:rPr>
                <w:szCs w:val="24"/>
                <w:lang w:val="en-US"/>
              </w:rPr>
              <w:t>8.4</w:t>
            </w:r>
          </w:p>
        </w:tc>
        <w:tc>
          <w:tcPr>
            <w:tcW w:w="0" w:type="auto"/>
            <w:tcBorders>
              <w:top w:val="single" w:sz="4" w:space="0" w:color="auto"/>
            </w:tcBorders>
            <w:vAlign w:val="center"/>
          </w:tcPr>
          <w:p w14:paraId="7731E3B1" w14:textId="77777777" w:rsidR="00E70A39" w:rsidRPr="00D62E14" w:rsidRDefault="00E70A39" w:rsidP="00980221">
            <w:pPr>
              <w:spacing w:line="360" w:lineRule="auto"/>
              <w:rPr>
                <w:szCs w:val="24"/>
                <w:lang w:val="en-US"/>
              </w:rPr>
            </w:pPr>
            <w:r w:rsidRPr="00D62E14">
              <w:rPr>
                <w:szCs w:val="24"/>
                <w:lang w:val="en-US"/>
              </w:rPr>
              <w:t>310</w:t>
            </w:r>
          </w:p>
        </w:tc>
        <w:tc>
          <w:tcPr>
            <w:tcW w:w="0" w:type="auto"/>
            <w:tcBorders>
              <w:top w:val="single" w:sz="4" w:space="0" w:color="auto"/>
            </w:tcBorders>
            <w:vAlign w:val="center"/>
          </w:tcPr>
          <w:p w14:paraId="4FF8FF73" w14:textId="77777777" w:rsidR="00E70A39" w:rsidRPr="00D62E14" w:rsidRDefault="00E70A39" w:rsidP="00980221">
            <w:pPr>
              <w:spacing w:line="360" w:lineRule="auto"/>
              <w:rPr>
                <w:szCs w:val="24"/>
                <w:lang w:val="en-US"/>
              </w:rPr>
            </w:pPr>
            <w:r w:rsidRPr="00D62E14">
              <w:rPr>
                <w:szCs w:val="24"/>
                <w:lang w:val="en-US"/>
              </w:rPr>
              <w:t>39.25</w:t>
            </w:r>
          </w:p>
        </w:tc>
        <w:tc>
          <w:tcPr>
            <w:tcW w:w="756" w:type="dxa"/>
            <w:tcBorders>
              <w:top w:val="single" w:sz="4" w:space="0" w:color="auto"/>
            </w:tcBorders>
            <w:vAlign w:val="center"/>
          </w:tcPr>
          <w:p w14:paraId="1E6CCC40" w14:textId="77777777" w:rsidR="00E70A39" w:rsidRPr="00D62E14" w:rsidRDefault="00E70A39" w:rsidP="00980221">
            <w:pPr>
              <w:spacing w:line="360" w:lineRule="auto"/>
              <w:rPr>
                <w:szCs w:val="24"/>
                <w:lang w:val="en-US"/>
              </w:rPr>
            </w:pPr>
            <w:r w:rsidRPr="00D62E14">
              <w:rPr>
                <w:szCs w:val="24"/>
                <w:lang w:val="en-US"/>
              </w:rPr>
              <w:t>44.26</w:t>
            </w:r>
          </w:p>
        </w:tc>
      </w:tr>
      <w:tr w:rsidR="00E70A39" w:rsidRPr="00D62E14" w14:paraId="54DF0E38" w14:textId="77777777" w:rsidTr="00980221">
        <w:trPr>
          <w:jc w:val="center"/>
        </w:trPr>
        <w:tc>
          <w:tcPr>
            <w:tcW w:w="0" w:type="auto"/>
            <w:vAlign w:val="center"/>
          </w:tcPr>
          <w:p w14:paraId="2D708649" w14:textId="77777777" w:rsidR="00E70A39" w:rsidRPr="00D62E14" w:rsidRDefault="00E70A39" w:rsidP="00980221">
            <w:pPr>
              <w:spacing w:line="360" w:lineRule="auto"/>
              <w:rPr>
                <w:szCs w:val="24"/>
                <w:lang w:val="en-US"/>
              </w:rPr>
            </w:pPr>
            <w:r w:rsidRPr="00D62E14">
              <w:rPr>
                <w:szCs w:val="24"/>
                <w:lang w:val="en-US"/>
              </w:rPr>
              <w:t>Psychological Violence Index</w:t>
            </w:r>
          </w:p>
        </w:tc>
        <w:tc>
          <w:tcPr>
            <w:tcW w:w="0" w:type="auto"/>
            <w:vAlign w:val="center"/>
          </w:tcPr>
          <w:p w14:paraId="50DC5BCF" w14:textId="77777777" w:rsidR="00E70A39" w:rsidRPr="00D62E14" w:rsidRDefault="00E70A39" w:rsidP="00980221">
            <w:pPr>
              <w:spacing w:line="360" w:lineRule="auto"/>
              <w:rPr>
                <w:szCs w:val="24"/>
                <w:lang w:val="en-US"/>
              </w:rPr>
            </w:pPr>
            <w:r w:rsidRPr="00D62E14">
              <w:rPr>
                <w:szCs w:val="24"/>
                <w:lang w:val="en-US"/>
              </w:rPr>
              <w:t>0</w:t>
            </w:r>
          </w:p>
        </w:tc>
        <w:tc>
          <w:tcPr>
            <w:tcW w:w="0" w:type="auto"/>
            <w:vAlign w:val="center"/>
          </w:tcPr>
          <w:p w14:paraId="30BB045E" w14:textId="77777777" w:rsidR="00E70A39" w:rsidRPr="00D62E14" w:rsidRDefault="00E70A39" w:rsidP="00980221">
            <w:pPr>
              <w:spacing w:line="360" w:lineRule="auto"/>
              <w:rPr>
                <w:szCs w:val="24"/>
                <w:lang w:val="en-US"/>
              </w:rPr>
            </w:pPr>
            <w:r w:rsidRPr="00D62E14">
              <w:rPr>
                <w:szCs w:val="24"/>
                <w:lang w:val="en-US"/>
              </w:rPr>
              <w:t>90</w:t>
            </w:r>
          </w:p>
        </w:tc>
        <w:tc>
          <w:tcPr>
            <w:tcW w:w="0" w:type="auto"/>
            <w:vAlign w:val="center"/>
          </w:tcPr>
          <w:p w14:paraId="11A360C5" w14:textId="77777777" w:rsidR="00E70A39" w:rsidRPr="00D62E14" w:rsidRDefault="00E70A39" w:rsidP="00980221">
            <w:pPr>
              <w:spacing w:line="360" w:lineRule="auto"/>
              <w:rPr>
                <w:szCs w:val="24"/>
                <w:lang w:val="en-US"/>
              </w:rPr>
            </w:pPr>
            <w:r w:rsidRPr="00D62E14">
              <w:rPr>
                <w:szCs w:val="24"/>
                <w:lang w:val="en-US"/>
              </w:rPr>
              <w:t>17.06</w:t>
            </w:r>
          </w:p>
        </w:tc>
        <w:tc>
          <w:tcPr>
            <w:tcW w:w="756" w:type="dxa"/>
            <w:vAlign w:val="center"/>
          </w:tcPr>
          <w:p w14:paraId="43C41825" w14:textId="77777777" w:rsidR="00E70A39" w:rsidRPr="00D62E14" w:rsidRDefault="00E70A39" w:rsidP="00980221">
            <w:pPr>
              <w:spacing w:line="360" w:lineRule="auto"/>
              <w:rPr>
                <w:szCs w:val="24"/>
                <w:lang w:val="en-US"/>
              </w:rPr>
            </w:pPr>
            <w:r w:rsidRPr="00D62E14">
              <w:rPr>
                <w:szCs w:val="24"/>
                <w:lang w:val="en-US"/>
              </w:rPr>
              <w:t>16.25</w:t>
            </w:r>
          </w:p>
        </w:tc>
      </w:tr>
      <w:tr w:rsidR="00E70A39" w:rsidRPr="00D62E14" w14:paraId="3084853B" w14:textId="77777777" w:rsidTr="00980221">
        <w:trPr>
          <w:jc w:val="center"/>
        </w:trPr>
        <w:tc>
          <w:tcPr>
            <w:tcW w:w="0" w:type="auto"/>
            <w:vAlign w:val="center"/>
          </w:tcPr>
          <w:p w14:paraId="0C315ED3" w14:textId="77777777" w:rsidR="00E70A39" w:rsidRPr="00D62E14" w:rsidRDefault="00E70A39" w:rsidP="00980221">
            <w:pPr>
              <w:spacing w:line="360" w:lineRule="auto"/>
              <w:rPr>
                <w:szCs w:val="24"/>
                <w:lang w:val="en-US"/>
              </w:rPr>
            </w:pPr>
            <w:r w:rsidRPr="00D62E14">
              <w:rPr>
                <w:szCs w:val="24"/>
                <w:lang w:val="en-US"/>
              </w:rPr>
              <w:t>Sexual Violence Index</w:t>
            </w:r>
          </w:p>
        </w:tc>
        <w:tc>
          <w:tcPr>
            <w:tcW w:w="0" w:type="auto"/>
            <w:vAlign w:val="center"/>
          </w:tcPr>
          <w:p w14:paraId="5D0F8E61" w14:textId="77777777" w:rsidR="00E70A39" w:rsidRPr="00D62E14" w:rsidRDefault="00E70A39" w:rsidP="00980221">
            <w:pPr>
              <w:spacing w:line="360" w:lineRule="auto"/>
              <w:rPr>
                <w:szCs w:val="24"/>
                <w:lang w:val="en-US"/>
              </w:rPr>
            </w:pPr>
            <w:r w:rsidRPr="00D62E14">
              <w:rPr>
                <w:szCs w:val="24"/>
                <w:lang w:val="en-US"/>
              </w:rPr>
              <w:t>0</w:t>
            </w:r>
          </w:p>
        </w:tc>
        <w:tc>
          <w:tcPr>
            <w:tcW w:w="0" w:type="auto"/>
            <w:vAlign w:val="center"/>
          </w:tcPr>
          <w:p w14:paraId="38D61540" w14:textId="77777777" w:rsidR="00E70A39" w:rsidRPr="00D62E14" w:rsidRDefault="00E70A39" w:rsidP="00980221">
            <w:pPr>
              <w:spacing w:line="360" w:lineRule="auto"/>
              <w:rPr>
                <w:szCs w:val="24"/>
                <w:lang w:val="en-US"/>
              </w:rPr>
            </w:pPr>
            <w:r w:rsidRPr="00D62E14">
              <w:rPr>
                <w:szCs w:val="24"/>
                <w:lang w:val="en-US"/>
              </w:rPr>
              <w:t>42</w:t>
            </w:r>
          </w:p>
        </w:tc>
        <w:tc>
          <w:tcPr>
            <w:tcW w:w="0" w:type="auto"/>
            <w:vAlign w:val="center"/>
          </w:tcPr>
          <w:p w14:paraId="07FA1551" w14:textId="77777777" w:rsidR="00E70A39" w:rsidRPr="00D62E14" w:rsidRDefault="00E70A39" w:rsidP="00980221">
            <w:pPr>
              <w:spacing w:line="360" w:lineRule="auto"/>
              <w:rPr>
                <w:szCs w:val="24"/>
                <w:lang w:val="en-US"/>
              </w:rPr>
            </w:pPr>
            <w:r w:rsidRPr="00D62E14">
              <w:rPr>
                <w:szCs w:val="24"/>
                <w:lang w:val="en-US"/>
              </w:rPr>
              <w:t>3.18</w:t>
            </w:r>
          </w:p>
        </w:tc>
        <w:tc>
          <w:tcPr>
            <w:tcW w:w="756" w:type="dxa"/>
            <w:vAlign w:val="center"/>
          </w:tcPr>
          <w:p w14:paraId="20106878" w14:textId="77777777" w:rsidR="00E70A39" w:rsidRPr="00D62E14" w:rsidRDefault="00E70A39" w:rsidP="00980221">
            <w:pPr>
              <w:spacing w:line="360" w:lineRule="auto"/>
              <w:rPr>
                <w:szCs w:val="24"/>
                <w:lang w:val="en-US"/>
              </w:rPr>
            </w:pPr>
            <w:r w:rsidRPr="00D62E14">
              <w:rPr>
                <w:szCs w:val="24"/>
                <w:lang w:val="en-US"/>
              </w:rPr>
              <w:t>6.52</w:t>
            </w:r>
          </w:p>
        </w:tc>
      </w:tr>
      <w:tr w:rsidR="00E70A39" w:rsidRPr="00D62E14" w14:paraId="1C2D2633" w14:textId="77777777" w:rsidTr="00980221">
        <w:trPr>
          <w:jc w:val="center"/>
        </w:trPr>
        <w:tc>
          <w:tcPr>
            <w:tcW w:w="0" w:type="auto"/>
            <w:vAlign w:val="center"/>
          </w:tcPr>
          <w:p w14:paraId="66F806C4" w14:textId="77777777" w:rsidR="00E70A39" w:rsidRPr="00D62E14" w:rsidRDefault="00E70A39" w:rsidP="00980221">
            <w:pPr>
              <w:spacing w:line="360" w:lineRule="auto"/>
              <w:rPr>
                <w:szCs w:val="24"/>
                <w:lang w:val="en-US"/>
              </w:rPr>
            </w:pPr>
            <w:r w:rsidRPr="00D62E14">
              <w:rPr>
                <w:szCs w:val="24"/>
                <w:lang w:val="en-US"/>
              </w:rPr>
              <w:t>Physical Violence Index</w:t>
            </w:r>
          </w:p>
        </w:tc>
        <w:tc>
          <w:tcPr>
            <w:tcW w:w="0" w:type="auto"/>
            <w:vAlign w:val="center"/>
          </w:tcPr>
          <w:p w14:paraId="54288157" w14:textId="77777777" w:rsidR="00E70A39" w:rsidRPr="00D62E14" w:rsidRDefault="00E70A39" w:rsidP="00980221">
            <w:pPr>
              <w:spacing w:line="360" w:lineRule="auto"/>
              <w:rPr>
                <w:szCs w:val="24"/>
                <w:lang w:val="en-US"/>
              </w:rPr>
            </w:pPr>
            <w:r w:rsidRPr="00D62E14">
              <w:rPr>
                <w:szCs w:val="24"/>
                <w:lang w:val="en-US"/>
              </w:rPr>
              <w:t>0</w:t>
            </w:r>
          </w:p>
        </w:tc>
        <w:tc>
          <w:tcPr>
            <w:tcW w:w="0" w:type="auto"/>
            <w:vAlign w:val="center"/>
          </w:tcPr>
          <w:p w14:paraId="30F6D547" w14:textId="77777777" w:rsidR="00E70A39" w:rsidRPr="00D62E14" w:rsidRDefault="00E70A39" w:rsidP="00980221">
            <w:pPr>
              <w:spacing w:line="360" w:lineRule="auto"/>
              <w:rPr>
                <w:szCs w:val="24"/>
                <w:lang w:val="en-US"/>
              </w:rPr>
            </w:pPr>
            <w:r w:rsidRPr="00D62E14">
              <w:rPr>
                <w:szCs w:val="24"/>
                <w:lang w:val="en-US"/>
              </w:rPr>
              <w:t>60</w:t>
            </w:r>
          </w:p>
        </w:tc>
        <w:tc>
          <w:tcPr>
            <w:tcW w:w="0" w:type="auto"/>
            <w:vAlign w:val="center"/>
          </w:tcPr>
          <w:p w14:paraId="0860C323" w14:textId="77777777" w:rsidR="00E70A39" w:rsidRPr="00D62E14" w:rsidRDefault="00E70A39" w:rsidP="00980221">
            <w:pPr>
              <w:spacing w:line="360" w:lineRule="auto"/>
              <w:rPr>
                <w:szCs w:val="24"/>
                <w:lang w:val="en-US"/>
              </w:rPr>
            </w:pPr>
            <w:r w:rsidRPr="00D62E14">
              <w:rPr>
                <w:szCs w:val="24"/>
                <w:lang w:val="en-US"/>
              </w:rPr>
              <w:t>6.44</w:t>
            </w:r>
          </w:p>
        </w:tc>
        <w:tc>
          <w:tcPr>
            <w:tcW w:w="756" w:type="dxa"/>
            <w:vAlign w:val="center"/>
          </w:tcPr>
          <w:p w14:paraId="032ACDFD" w14:textId="77777777" w:rsidR="00E70A39" w:rsidRPr="00D62E14" w:rsidRDefault="00E70A39" w:rsidP="00980221">
            <w:pPr>
              <w:spacing w:line="360" w:lineRule="auto"/>
              <w:rPr>
                <w:szCs w:val="24"/>
                <w:lang w:val="en-US"/>
              </w:rPr>
            </w:pPr>
            <w:r w:rsidRPr="00D62E14">
              <w:rPr>
                <w:szCs w:val="24"/>
                <w:lang w:val="en-US"/>
              </w:rPr>
              <w:t>10.59</w:t>
            </w:r>
          </w:p>
        </w:tc>
      </w:tr>
      <w:tr w:rsidR="00E70A39" w:rsidRPr="00D62E14" w14:paraId="78D92EA7" w14:textId="77777777" w:rsidTr="00980221">
        <w:trPr>
          <w:jc w:val="center"/>
        </w:trPr>
        <w:tc>
          <w:tcPr>
            <w:tcW w:w="0" w:type="auto"/>
            <w:vAlign w:val="center"/>
          </w:tcPr>
          <w:p w14:paraId="0B1F2A5B" w14:textId="77777777" w:rsidR="00E70A39" w:rsidRPr="00D62E14" w:rsidRDefault="00E70A39" w:rsidP="00980221">
            <w:pPr>
              <w:spacing w:line="360" w:lineRule="auto"/>
              <w:rPr>
                <w:szCs w:val="24"/>
                <w:lang w:val="en-US"/>
              </w:rPr>
            </w:pPr>
            <w:r w:rsidRPr="00D62E14">
              <w:rPr>
                <w:szCs w:val="24"/>
                <w:lang w:val="en-US"/>
              </w:rPr>
              <w:t xml:space="preserve">Severe Physical Violence Index </w:t>
            </w:r>
          </w:p>
        </w:tc>
        <w:tc>
          <w:tcPr>
            <w:tcW w:w="0" w:type="auto"/>
            <w:vAlign w:val="center"/>
          </w:tcPr>
          <w:p w14:paraId="45A8958A" w14:textId="77777777" w:rsidR="00E70A39" w:rsidRPr="00D62E14" w:rsidRDefault="00E70A39" w:rsidP="00980221">
            <w:pPr>
              <w:spacing w:line="360" w:lineRule="auto"/>
              <w:rPr>
                <w:szCs w:val="24"/>
                <w:lang w:val="en-US"/>
              </w:rPr>
            </w:pPr>
            <w:r w:rsidRPr="00D62E14">
              <w:rPr>
                <w:szCs w:val="24"/>
                <w:lang w:val="en-US"/>
              </w:rPr>
              <w:t>0</w:t>
            </w:r>
          </w:p>
        </w:tc>
        <w:tc>
          <w:tcPr>
            <w:tcW w:w="0" w:type="auto"/>
            <w:vAlign w:val="center"/>
          </w:tcPr>
          <w:p w14:paraId="6F7D969D" w14:textId="77777777" w:rsidR="00E70A39" w:rsidRPr="00D62E14" w:rsidRDefault="00E70A39" w:rsidP="00980221">
            <w:pPr>
              <w:spacing w:line="360" w:lineRule="auto"/>
              <w:rPr>
                <w:szCs w:val="24"/>
                <w:lang w:val="en-US"/>
              </w:rPr>
            </w:pPr>
            <w:r w:rsidRPr="00D62E14">
              <w:rPr>
                <w:szCs w:val="24"/>
                <w:lang w:val="en-US"/>
              </w:rPr>
              <w:t>78</w:t>
            </w:r>
          </w:p>
        </w:tc>
        <w:tc>
          <w:tcPr>
            <w:tcW w:w="0" w:type="auto"/>
            <w:vAlign w:val="center"/>
          </w:tcPr>
          <w:p w14:paraId="4007E9D0" w14:textId="77777777" w:rsidR="00E70A39" w:rsidRPr="00D62E14" w:rsidRDefault="00E70A39" w:rsidP="00980221">
            <w:pPr>
              <w:spacing w:line="360" w:lineRule="auto"/>
              <w:rPr>
                <w:szCs w:val="24"/>
                <w:lang w:val="en-US"/>
              </w:rPr>
            </w:pPr>
            <w:r w:rsidRPr="00D62E14">
              <w:rPr>
                <w:szCs w:val="24"/>
                <w:lang w:val="en-US"/>
              </w:rPr>
              <w:t>1.33</w:t>
            </w:r>
          </w:p>
        </w:tc>
        <w:tc>
          <w:tcPr>
            <w:tcW w:w="756" w:type="dxa"/>
            <w:vAlign w:val="center"/>
          </w:tcPr>
          <w:p w14:paraId="0AA1B63E" w14:textId="77777777" w:rsidR="00E70A39" w:rsidRPr="00D62E14" w:rsidRDefault="00E70A39" w:rsidP="00980221">
            <w:pPr>
              <w:spacing w:line="360" w:lineRule="auto"/>
              <w:rPr>
                <w:szCs w:val="24"/>
                <w:lang w:val="en-US"/>
              </w:rPr>
            </w:pPr>
            <w:r w:rsidRPr="00D62E14">
              <w:rPr>
                <w:szCs w:val="24"/>
                <w:lang w:val="en-US"/>
              </w:rPr>
              <w:t>5.59</w:t>
            </w:r>
          </w:p>
        </w:tc>
      </w:tr>
      <w:tr w:rsidR="00E70A39" w:rsidRPr="00D62E14" w14:paraId="29968213" w14:textId="77777777" w:rsidTr="00980221">
        <w:trPr>
          <w:jc w:val="center"/>
        </w:trPr>
        <w:tc>
          <w:tcPr>
            <w:tcW w:w="0" w:type="auto"/>
            <w:vAlign w:val="center"/>
          </w:tcPr>
          <w:p w14:paraId="3EDFBD78" w14:textId="77777777" w:rsidR="00E70A39" w:rsidRPr="00D62E14" w:rsidRDefault="00E70A39" w:rsidP="00980221">
            <w:pPr>
              <w:spacing w:line="360" w:lineRule="auto"/>
              <w:rPr>
                <w:szCs w:val="24"/>
                <w:lang w:val="en-US"/>
              </w:rPr>
            </w:pPr>
            <w:r w:rsidRPr="00D62E14">
              <w:rPr>
                <w:szCs w:val="24"/>
                <w:lang w:val="en-US"/>
              </w:rPr>
              <w:t xml:space="preserve">Post-traumatic Stress  </w:t>
            </w:r>
          </w:p>
        </w:tc>
        <w:tc>
          <w:tcPr>
            <w:tcW w:w="0" w:type="auto"/>
            <w:vAlign w:val="center"/>
          </w:tcPr>
          <w:p w14:paraId="287487BA" w14:textId="77777777" w:rsidR="00E70A39" w:rsidRPr="00D62E14" w:rsidRDefault="00E70A39" w:rsidP="00980221">
            <w:pPr>
              <w:spacing w:line="360" w:lineRule="auto"/>
              <w:rPr>
                <w:szCs w:val="24"/>
                <w:lang w:val="en-US"/>
              </w:rPr>
            </w:pPr>
            <w:r w:rsidRPr="00D62E14">
              <w:rPr>
                <w:szCs w:val="24"/>
                <w:lang w:val="en-US"/>
              </w:rPr>
              <w:t>0</w:t>
            </w:r>
          </w:p>
        </w:tc>
        <w:tc>
          <w:tcPr>
            <w:tcW w:w="0" w:type="auto"/>
            <w:vAlign w:val="center"/>
          </w:tcPr>
          <w:p w14:paraId="1987A9F6" w14:textId="77777777" w:rsidR="00E70A39" w:rsidRPr="00D62E14" w:rsidRDefault="00E70A39" w:rsidP="00980221">
            <w:pPr>
              <w:spacing w:line="360" w:lineRule="auto"/>
              <w:rPr>
                <w:szCs w:val="24"/>
                <w:lang w:val="en-US"/>
              </w:rPr>
            </w:pPr>
            <w:r w:rsidRPr="00D62E14">
              <w:rPr>
                <w:szCs w:val="24"/>
                <w:lang w:val="en-US"/>
              </w:rPr>
              <w:t>79</w:t>
            </w:r>
          </w:p>
        </w:tc>
        <w:tc>
          <w:tcPr>
            <w:tcW w:w="0" w:type="auto"/>
            <w:vAlign w:val="center"/>
          </w:tcPr>
          <w:p w14:paraId="04900F79" w14:textId="77777777" w:rsidR="00E70A39" w:rsidRPr="00D62E14" w:rsidRDefault="00E70A39" w:rsidP="00980221">
            <w:pPr>
              <w:spacing w:line="360" w:lineRule="auto"/>
              <w:rPr>
                <w:szCs w:val="24"/>
                <w:lang w:val="en-US"/>
              </w:rPr>
            </w:pPr>
            <w:r w:rsidRPr="00D62E14">
              <w:rPr>
                <w:szCs w:val="24"/>
                <w:lang w:val="en-US"/>
              </w:rPr>
              <w:t>25.73</w:t>
            </w:r>
          </w:p>
        </w:tc>
        <w:tc>
          <w:tcPr>
            <w:tcW w:w="756" w:type="dxa"/>
            <w:vAlign w:val="center"/>
          </w:tcPr>
          <w:p w14:paraId="25AE44EA" w14:textId="77777777" w:rsidR="00E70A39" w:rsidRPr="00D62E14" w:rsidRDefault="00E70A39" w:rsidP="00980221">
            <w:pPr>
              <w:spacing w:line="360" w:lineRule="auto"/>
              <w:rPr>
                <w:szCs w:val="24"/>
                <w:lang w:val="en-US"/>
              </w:rPr>
            </w:pPr>
            <w:r w:rsidRPr="00D62E14">
              <w:rPr>
                <w:szCs w:val="24"/>
                <w:lang w:val="en-US"/>
              </w:rPr>
              <w:t>17.65</w:t>
            </w:r>
          </w:p>
        </w:tc>
      </w:tr>
      <w:tr w:rsidR="00E70A39" w:rsidRPr="00D62E14" w14:paraId="70387FFE" w14:textId="77777777" w:rsidTr="00980221">
        <w:trPr>
          <w:jc w:val="center"/>
        </w:trPr>
        <w:tc>
          <w:tcPr>
            <w:tcW w:w="0" w:type="auto"/>
            <w:vAlign w:val="center"/>
          </w:tcPr>
          <w:p w14:paraId="0E08EE2B" w14:textId="77777777" w:rsidR="00E70A39" w:rsidRPr="00D62E14" w:rsidRDefault="00E70A39" w:rsidP="00980221">
            <w:pPr>
              <w:spacing w:line="360" w:lineRule="auto"/>
              <w:rPr>
                <w:szCs w:val="24"/>
                <w:lang w:val="en-US"/>
              </w:rPr>
            </w:pPr>
            <w:r w:rsidRPr="00D62E14">
              <w:rPr>
                <w:szCs w:val="24"/>
                <w:lang w:val="en-US"/>
              </w:rPr>
              <w:t>Depression</w:t>
            </w:r>
          </w:p>
        </w:tc>
        <w:tc>
          <w:tcPr>
            <w:tcW w:w="0" w:type="auto"/>
            <w:vAlign w:val="center"/>
          </w:tcPr>
          <w:p w14:paraId="07A5A43E" w14:textId="77777777" w:rsidR="00E70A39" w:rsidRPr="00D62E14" w:rsidRDefault="00E70A39" w:rsidP="00980221">
            <w:pPr>
              <w:spacing w:line="360" w:lineRule="auto"/>
              <w:rPr>
                <w:szCs w:val="24"/>
                <w:lang w:val="en-US"/>
              </w:rPr>
            </w:pPr>
            <w:r w:rsidRPr="00D62E14">
              <w:rPr>
                <w:szCs w:val="24"/>
                <w:lang w:val="en-US"/>
              </w:rPr>
              <w:t>0</w:t>
            </w:r>
          </w:p>
        </w:tc>
        <w:tc>
          <w:tcPr>
            <w:tcW w:w="0" w:type="auto"/>
            <w:vAlign w:val="center"/>
          </w:tcPr>
          <w:p w14:paraId="789A8FF9" w14:textId="77777777" w:rsidR="00E70A39" w:rsidRPr="00D62E14" w:rsidRDefault="00E70A39" w:rsidP="00980221">
            <w:pPr>
              <w:spacing w:line="360" w:lineRule="auto"/>
              <w:rPr>
                <w:szCs w:val="24"/>
                <w:lang w:val="en-US"/>
              </w:rPr>
            </w:pPr>
            <w:r w:rsidRPr="00D62E14">
              <w:rPr>
                <w:szCs w:val="24"/>
                <w:lang w:val="en-US"/>
              </w:rPr>
              <w:t>48</w:t>
            </w:r>
          </w:p>
        </w:tc>
        <w:tc>
          <w:tcPr>
            <w:tcW w:w="0" w:type="auto"/>
            <w:vAlign w:val="center"/>
          </w:tcPr>
          <w:p w14:paraId="5C923F2A" w14:textId="77777777" w:rsidR="00E70A39" w:rsidRPr="00D62E14" w:rsidRDefault="00E70A39" w:rsidP="00980221">
            <w:pPr>
              <w:spacing w:line="360" w:lineRule="auto"/>
              <w:rPr>
                <w:szCs w:val="24"/>
                <w:lang w:val="en-US"/>
              </w:rPr>
            </w:pPr>
            <w:r w:rsidRPr="00D62E14">
              <w:rPr>
                <w:szCs w:val="24"/>
                <w:lang w:val="en-US"/>
              </w:rPr>
              <w:t>12.11</w:t>
            </w:r>
          </w:p>
        </w:tc>
        <w:tc>
          <w:tcPr>
            <w:tcW w:w="756" w:type="dxa"/>
            <w:vAlign w:val="center"/>
          </w:tcPr>
          <w:p w14:paraId="718E03E6" w14:textId="77777777" w:rsidR="00E70A39" w:rsidRPr="00D62E14" w:rsidRDefault="00E70A39" w:rsidP="00980221">
            <w:pPr>
              <w:spacing w:line="360" w:lineRule="auto"/>
              <w:rPr>
                <w:szCs w:val="24"/>
                <w:lang w:val="en-US"/>
              </w:rPr>
            </w:pPr>
            <w:r w:rsidRPr="00D62E14">
              <w:rPr>
                <w:szCs w:val="24"/>
                <w:lang w:val="en-US"/>
              </w:rPr>
              <w:t>10.63</w:t>
            </w:r>
          </w:p>
        </w:tc>
      </w:tr>
    </w:tbl>
    <w:p w14:paraId="429333C7" w14:textId="77777777" w:rsidR="00E70A39" w:rsidRPr="00DA099D" w:rsidRDefault="00E70A39" w:rsidP="00E70A39">
      <w:pPr>
        <w:spacing w:line="360" w:lineRule="auto"/>
        <w:rPr>
          <w:lang w:val="en-US"/>
        </w:rPr>
      </w:pPr>
    </w:p>
    <w:p w14:paraId="34F1C6E6" w14:textId="77777777" w:rsidR="00E70A39" w:rsidRDefault="00E70A39" w:rsidP="00E70A39">
      <w:pPr>
        <w:pBdr>
          <w:top w:val="nil"/>
          <w:left w:val="nil"/>
          <w:bottom w:val="nil"/>
          <w:right w:val="nil"/>
          <w:between w:val="nil"/>
        </w:pBdr>
        <w:spacing w:line="360" w:lineRule="auto"/>
        <w:ind w:firstLine="708"/>
        <w:jc w:val="both"/>
        <w:rPr>
          <w:color w:val="000000"/>
        </w:rPr>
      </w:pPr>
    </w:p>
    <w:p w14:paraId="18D76434" w14:textId="77777777" w:rsidR="00E70A39" w:rsidRPr="00DA099D" w:rsidRDefault="00E70A39" w:rsidP="00ED7CB8">
      <w:pPr>
        <w:spacing w:line="360" w:lineRule="auto"/>
        <w:ind w:firstLine="720"/>
        <w:rPr>
          <w:lang w:val="en-US"/>
        </w:rPr>
      </w:pPr>
      <w:r w:rsidRPr="00DA099D">
        <w:rPr>
          <w:lang w:val="en-US"/>
        </w:rPr>
        <w:lastRenderedPageBreak/>
        <w:t xml:space="preserve">In table 2, it is observed that the prevalence of psychological, sexual and physical violence is higher in the groups that reported at least one symptom of PTSD, while the groups that reported severe psychological, severe sexual and severe physical violence, presented a partial diagnosis of PTSD, which is statistically significant. </w:t>
      </w:r>
    </w:p>
    <w:p w14:paraId="1A2BDEBB" w14:textId="77777777" w:rsidR="00E70A39" w:rsidRPr="00D62E14" w:rsidRDefault="00E70A39" w:rsidP="00E70A39">
      <w:pPr>
        <w:spacing w:line="360" w:lineRule="auto"/>
        <w:rPr>
          <w:lang w:val="en-US"/>
        </w:rPr>
      </w:pPr>
      <w:r w:rsidRPr="00D62E14">
        <w:rPr>
          <w:i/>
          <w:iCs/>
          <w:lang w:val="en-US"/>
        </w:rPr>
        <w:t>Table 2.</w:t>
      </w:r>
      <w:r w:rsidRPr="00D62E14">
        <w:rPr>
          <w:lang w:val="en-US"/>
        </w:rPr>
        <w:t xml:space="preserve"> Chi-square tests the relationship between the types of violence and post-traumatic stress</w:t>
      </w:r>
    </w:p>
    <w:tbl>
      <w:tblPr>
        <w:tblW w:w="5598"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04"/>
        <w:gridCol w:w="1564"/>
        <w:gridCol w:w="306"/>
        <w:gridCol w:w="664"/>
        <w:gridCol w:w="620"/>
        <w:gridCol w:w="599"/>
        <w:gridCol w:w="29"/>
        <w:gridCol w:w="23"/>
        <w:gridCol w:w="597"/>
        <w:gridCol w:w="620"/>
        <w:gridCol w:w="784"/>
        <w:gridCol w:w="23"/>
        <w:gridCol w:w="585"/>
        <w:gridCol w:w="641"/>
        <w:gridCol w:w="599"/>
        <w:gridCol w:w="21"/>
        <w:gridCol w:w="610"/>
        <w:gridCol w:w="690"/>
      </w:tblGrid>
      <w:tr w:rsidR="00E70A39" w:rsidRPr="00D62E14" w14:paraId="540940CE" w14:textId="77777777" w:rsidTr="00980221">
        <w:trPr>
          <w:cantSplit/>
          <w:trHeight w:val="306"/>
          <w:jc w:val="center"/>
        </w:trPr>
        <w:tc>
          <w:tcPr>
            <w:tcW w:w="717" w:type="pct"/>
            <w:tcBorders>
              <w:top w:val="single" w:sz="4" w:space="0" w:color="auto"/>
              <w:bottom w:val="nil"/>
              <w:right w:val="nil"/>
            </w:tcBorders>
            <w:shd w:val="clear" w:color="auto" w:fill="FFFFFF"/>
            <w:vAlign w:val="center"/>
          </w:tcPr>
          <w:p w14:paraId="200C7C7C" w14:textId="77777777" w:rsidR="00E70A39" w:rsidRPr="00D62E14" w:rsidRDefault="00E70A39" w:rsidP="00E70A39">
            <w:pPr>
              <w:rPr>
                <w:sz w:val="22"/>
                <w:lang w:val="en-US"/>
              </w:rPr>
            </w:pPr>
          </w:p>
        </w:tc>
        <w:tc>
          <w:tcPr>
            <w:tcW w:w="746" w:type="pct"/>
            <w:tcBorders>
              <w:top w:val="single" w:sz="4" w:space="0" w:color="auto"/>
              <w:left w:val="nil"/>
              <w:bottom w:val="nil"/>
              <w:right w:val="nil"/>
            </w:tcBorders>
            <w:shd w:val="clear" w:color="auto" w:fill="FFFFFF"/>
            <w:vAlign w:val="center"/>
          </w:tcPr>
          <w:p w14:paraId="1A105EA4" w14:textId="77777777" w:rsidR="00E70A39" w:rsidRPr="00D62E14" w:rsidRDefault="00E70A39" w:rsidP="00E70A39">
            <w:pPr>
              <w:rPr>
                <w:sz w:val="22"/>
                <w:lang w:val="en-US"/>
              </w:rPr>
            </w:pPr>
          </w:p>
        </w:tc>
        <w:tc>
          <w:tcPr>
            <w:tcW w:w="146" w:type="pct"/>
            <w:vMerge w:val="restart"/>
            <w:tcBorders>
              <w:top w:val="single" w:sz="4" w:space="0" w:color="auto"/>
              <w:left w:val="nil"/>
              <w:bottom w:val="nil"/>
              <w:right w:val="nil"/>
            </w:tcBorders>
            <w:shd w:val="clear" w:color="auto" w:fill="FFFFFF"/>
            <w:vAlign w:val="center"/>
          </w:tcPr>
          <w:p w14:paraId="010B78E6" w14:textId="77777777" w:rsidR="00E70A39" w:rsidRPr="00D62E14" w:rsidRDefault="00E70A39" w:rsidP="00E70A39">
            <w:pPr>
              <w:rPr>
                <w:sz w:val="22"/>
                <w:lang w:val="en-US"/>
              </w:rPr>
            </w:pPr>
          </w:p>
        </w:tc>
        <w:tc>
          <w:tcPr>
            <w:tcW w:w="899" w:type="pct"/>
            <w:gridSpan w:val="3"/>
            <w:tcBorders>
              <w:top w:val="single" w:sz="4" w:space="0" w:color="auto"/>
              <w:left w:val="nil"/>
              <w:bottom w:val="single" w:sz="4" w:space="0" w:color="auto"/>
              <w:right w:val="nil"/>
            </w:tcBorders>
            <w:shd w:val="clear" w:color="auto" w:fill="FFFFFF"/>
            <w:vAlign w:val="center"/>
          </w:tcPr>
          <w:p w14:paraId="3029AF53" w14:textId="77777777" w:rsidR="00E70A39" w:rsidRPr="00D62E14" w:rsidRDefault="00E70A39" w:rsidP="00E70A39">
            <w:pPr>
              <w:jc w:val="center"/>
              <w:rPr>
                <w:sz w:val="22"/>
                <w:lang w:val="en-US"/>
              </w:rPr>
            </w:pPr>
            <w:r w:rsidRPr="00D62E14">
              <w:rPr>
                <w:sz w:val="22"/>
                <w:lang w:val="en-US"/>
              </w:rPr>
              <w:t>Psychological violence</w:t>
            </w:r>
          </w:p>
          <w:p w14:paraId="4A37DD97" w14:textId="77777777" w:rsidR="00E70A39" w:rsidRPr="00D62E14" w:rsidRDefault="00E70A39" w:rsidP="00E70A39">
            <w:pPr>
              <w:jc w:val="center"/>
              <w:rPr>
                <w:sz w:val="22"/>
                <w:lang w:val="en-US"/>
              </w:rPr>
            </w:pPr>
            <w:r w:rsidRPr="00D62E14">
              <w:rPr>
                <w:sz w:val="22"/>
                <w:lang w:val="en-US"/>
              </w:rPr>
              <w:t>N=548</w:t>
            </w:r>
          </w:p>
        </w:tc>
        <w:tc>
          <w:tcPr>
            <w:tcW w:w="14" w:type="pct"/>
            <w:tcBorders>
              <w:top w:val="single" w:sz="4" w:space="0" w:color="auto"/>
              <w:left w:val="nil"/>
              <w:bottom w:val="nil"/>
            </w:tcBorders>
            <w:shd w:val="clear" w:color="auto" w:fill="FFFFFF"/>
          </w:tcPr>
          <w:p w14:paraId="5C3CD869" w14:textId="77777777" w:rsidR="00E70A39" w:rsidRPr="00D62E14" w:rsidRDefault="00E70A39" w:rsidP="00E70A39">
            <w:pPr>
              <w:jc w:val="center"/>
              <w:rPr>
                <w:sz w:val="22"/>
                <w:lang w:val="en-US"/>
              </w:rPr>
            </w:pPr>
          </w:p>
        </w:tc>
        <w:tc>
          <w:tcPr>
            <w:tcW w:w="11" w:type="pct"/>
            <w:tcBorders>
              <w:top w:val="single" w:sz="4" w:space="0" w:color="auto"/>
              <w:bottom w:val="nil"/>
            </w:tcBorders>
            <w:shd w:val="clear" w:color="auto" w:fill="FFFFFF"/>
          </w:tcPr>
          <w:p w14:paraId="2547218B" w14:textId="77777777" w:rsidR="00E70A39" w:rsidRPr="00D62E14" w:rsidRDefault="00E70A39" w:rsidP="00E70A39">
            <w:pPr>
              <w:jc w:val="center"/>
              <w:rPr>
                <w:sz w:val="22"/>
                <w:lang w:val="en-US"/>
              </w:rPr>
            </w:pPr>
          </w:p>
        </w:tc>
        <w:tc>
          <w:tcPr>
            <w:tcW w:w="955" w:type="pct"/>
            <w:gridSpan w:val="3"/>
            <w:tcBorders>
              <w:top w:val="single" w:sz="4" w:space="0" w:color="auto"/>
              <w:bottom w:val="single" w:sz="4" w:space="0" w:color="auto"/>
            </w:tcBorders>
            <w:shd w:val="clear" w:color="auto" w:fill="FFFFFF"/>
            <w:vAlign w:val="center"/>
          </w:tcPr>
          <w:p w14:paraId="34DE8C77" w14:textId="77777777" w:rsidR="00E70A39" w:rsidRPr="00D62E14" w:rsidRDefault="00E70A39" w:rsidP="00E70A39">
            <w:pPr>
              <w:jc w:val="center"/>
              <w:rPr>
                <w:sz w:val="22"/>
                <w:lang w:val="en-US"/>
              </w:rPr>
            </w:pPr>
            <w:r w:rsidRPr="00D62E14">
              <w:rPr>
                <w:sz w:val="22"/>
                <w:lang w:val="en-US"/>
              </w:rPr>
              <w:t>Sexual violence</w:t>
            </w:r>
          </w:p>
          <w:p w14:paraId="58BF8932" w14:textId="77777777" w:rsidR="00E70A39" w:rsidRPr="00D62E14" w:rsidRDefault="00E70A39" w:rsidP="00E70A39">
            <w:pPr>
              <w:jc w:val="center"/>
              <w:rPr>
                <w:sz w:val="22"/>
                <w:lang w:val="en-US"/>
              </w:rPr>
            </w:pPr>
            <w:r w:rsidRPr="00D62E14">
              <w:rPr>
                <w:sz w:val="22"/>
                <w:lang w:val="en-US"/>
              </w:rPr>
              <w:t>N=548</w:t>
            </w:r>
          </w:p>
        </w:tc>
        <w:tc>
          <w:tcPr>
            <w:tcW w:w="11" w:type="pct"/>
            <w:tcBorders>
              <w:top w:val="single" w:sz="4" w:space="0" w:color="auto"/>
              <w:bottom w:val="nil"/>
            </w:tcBorders>
            <w:shd w:val="clear" w:color="auto" w:fill="FFFFFF"/>
          </w:tcPr>
          <w:p w14:paraId="46FF2672" w14:textId="77777777" w:rsidR="00E70A39" w:rsidRPr="00D62E14" w:rsidRDefault="00E70A39" w:rsidP="00E70A39">
            <w:pPr>
              <w:jc w:val="center"/>
              <w:rPr>
                <w:sz w:val="22"/>
                <w:lang w:val="en-US"/>
              </w:rPr>
            </w:pPr>
          </w:p>
        </w:tc>
        <w:tc>
          <w:tcPr>
            <w:tcW w:w="871" w:type="pct"/>
            <w:gridSpan w:val="3"/>
            <w:tcBorders>
              <w:top w:val="single" w:sz="4" w:space="0" w:color="auto"/>
              <w:bottom w:val="single" w:sz="4" w:space="0" w:color="auto"/>
            </w:tcBorders>
            <w:shd w:val="clear" w:color="auto" w:fill="FFFFFF"/>
            <w:vAlign w:val="center"/>
          </w:tcPr>
          <w:p w14:paraId="4572B0BD" w14:textId="77777777" w:rsidR="00E70A39" w:rsidRPr="00D62E14" w:rsidRDefault="00E70A39" w:rsidP="00E70A39">
            <w:pPr>
              <w:jc w:val="center"/>
              <w:rPr>
                <w:sz w:val="22"/>
                <w:lang w:val="en-US"/>
              </w:rPr>
            </w:pPr>
            <w:r w:rsidRPr="00D62E14">
              <w:rPr>
                <w:sz w:val="22"/>
                <w:lang w:val="en-US"/>
              </w:rPr>
              <w:t>Physical violence</w:t>
            </w:r>
          </w:p>
          <w:p w14:paraId="5BF32DE2" w14:textId="77777777" w:rsidR="00E70A39" w:rsidRPr="00D62E14" w:rsidRDefault="00E70A39" w:rsidP="00E70A39">
            <w:pPr>
              <w:jc w:val="center"/>
              <w:rPr>
                <w:sz w:val="22"/>
                <w:lang w:val="en-US"/>
              </w:rPr>
            </w:pPr>
            <w:r w:rsidRPr="00D62E14">
              <w:rPr>
                <w:sz w:val="22"/>
                <w:lang w:val="en-US"/>
              </w:rPr>
              <w:t>N=548</w:t>
            </w:r>
          </w:p>
        </w:tc>
        <w:tc>
          <w:tcPr>
            <w:tcW w:w="10" w:type="pct"/>
            <w:tcBorders>
              <w:top w:val="single" w:sz="4" w:space="0" w:color="auto"/>
              <w:bottom w:val="nil"/>
            </w:tcBorders>
            <w:shd w:val="clear" w:color="auto" w:fill="FFFFFF"/>
          </w:tcPr>
          <w:p w14:paraId="1B340E2C" w14:textId="77777777" w:rsidR="00E70A39" w:rsidRPr="00D62E14" w:rsidRDefault="00E70A39" w:rsidP="00E70A39">
            <w:pPr>
              <w:jc w:val="center"/>
              <w:rPr>
                <w:sz w:val="22"/>
                <w:lang w:val="en-US"/>
              </w:rPr>
            </w:pPr>
          </w:p>
        </w:tc>
        <w:tc>
          <w:tcPr>
            <w:tcW w:w="620" w:type="pct"/>
            <w:gridSpan w:val="2"/>
            <w:tcBorders>
              <w:top w:val="single" w:sz="4" w:space="0" w:color="auto"/>
              <w:bottom w:val="single" w:sz="4" w:space="0" w:color="auto"/>
            </w:tcBorders>
            <w:shd w:val="clear" w:color="auto" w:fill="FFFFFF"/>
            <w:vAlign w:val="center"/>
          </w:tcPr>
          <w:p w14:paraId="37106402" w14:textId="77777777" w:rsidR="00E70A39" w:rsidRPr="00D62E14" w:rsidRDefault="00E70A39" w:rsidP="00E70A39">
            <w:pPr>
              <w:jc w:val="center"/>
              <w:rPr>
                <w:sz w:val="22"/>
                <w:lang w:val="en-US"/>
              </w:rPr>
            </w:pPr>
            <w:r w:rsidRPr="00D62E14">
              <w:rPr>
                <w:sz w:val="22"/>
                <w:lang w:val="en-US"/>
              </w:rPr>
              <w:t>Severe physical violence</w:t>
            </w:r>
          </w:p>
          <w:p w14:paraId="0AD97925" w14:textId="77777777" w:rsidR="00E70A39" w:rsidRPr="00D62E14" w:rsidRDefault="00E70A39" w:rsidP="00E70A39">
            <w:pPr>
              <w:jc w:val="center"/>
              <w:rPr>
                <w:sz w:val="22"/>
                <w:lang w:val="en-US"/>
              </w:rPr>
            </w:pPr>
            <w:r w:rsidRPr="00D62E14">
              <w:rPr>
                <w:sz w:val="22"/>
                <w:lang w:val="en-US"/>
              </w:rPr>
              <w:t>N=548</w:t>
            </w:r>
          </w:p>
        </w:tc>
      </w:tr>
      <w:tr w:rsidR="00E70A39" w:rsidRPr="00D62E14" w14:paraId="3AC91B2F" w14:textId="77777777" w:rsidTr="00980221">
        <w:trPr>
          <w:cantSplit/>
          <w:trHeight w:val="612"/>
          <w:jc w:val="center"/>
        </w:trPr>
        <w:tc>
          <w:tcPr>
            <w:tcW w:w="717" w:type="pct"/>
            <w:tcBorders>
              <w:top w:val="nil"/>
              <w:bottom w:val="single" w:sz="4" w:space="0" w:color="auto"/>
              <w:right w:val="nil"/>
            </w:tcBorders>
            <w:shd w:val="clear" w:color="auto" w:fill="FFFFFF"/>
            <w:vAlign w:val="center"/>
          </w:tcPr>
          <w:p w14:paraId="0207F9CE" w14:textId="77777777" w:rsidR="00E70A39" w:rsidRPr="00D62E14" w:rsidRDefault="00E70A39" w:rsidP="00E70A39">
            <w:pPr>
              <w:rPr>
                <w:sz w:val="22"/>
                <w:lang w:val="en-US"/>
              </w:rPr>
            </w:pPr>
          </w:p>
        </w:tc>
        <w:tc>
          <w:tcPr>
            <w:tcW w:w="746" w:type="pct"/>
            <w:tcBorders>
              <w:top w:val="nil"/>
              <w:left w:val="nil"/>
              <w:bottom w:val="single" w:sz="4" w:space="0" w:color="auto"/>
              <w:right w:val="nil"/>
            </w:tcBorders>
            <w:shd w:val="clear" w:color="auto" w:fill="FFFFFF"/>
            <w:vAlign w:val="center"/>
          </w:tcPr>
          <w:p w14:paraId="0706F495" w14:textId="77777777" w:rsidR="00E70A39" w:rsidRPr="00D62E14" w:rsidRDefault="00E70A39" w:rsidP="00E70A39">
            <w:pPr>
              <w:rPr>
                <w:sz w:val="22"/>
                <w:lang w:val="en-US"/>
              </w:rPr>
            </w:pPr>
          </w:p>
        </w:tc>
        <w:tc>
          <w:tcPr>
            <w:tcW w:w="146" w:type="pct"/>
            <w:vMerge/>
            <w:tcBorders>
              <w:top w:val="nil"/>
              <w:left w:val="nil"/>
              <w:bottom w:val="single" w:sz="4" w:space="0" w:color="auto"/>
              <w:right w:val="nil"/>
            </w:tcBorders>
            <w:shd w:val="clear" w:color="auto" w:fill="FFFFFF"/>
            <w:vAlign w:val="center"/>
          </w:tcPr>
          <w:p w14:paraId="30E1BA12" w14:textId="77777777" w:rsidR="00E70A39" w:rsidRPr="00D62E14" w:rsidRDefault="00E70A39" w:rsidP="00E70A39">
            <w:pPr>
              <w:rPr>
                <w:sz w:val="22"/>
                <w:lang w:val="en-US"/>
              </w:rPr>
            </w:pPr>
          </w:p>
        </w:tc>
        <w:tc>
          <w:tcPr>
            <w:tcW w:w="317" w:type="pct"/>
            <w:tcBorders>
              <w:top w:val="single" w:sz="4" w:space="0" w:color="auto"/>
              <w:left w:val="nil"/>
              <w:bottom w:val="single" w:sz="4" w:space="0" w:color="auto"/>
            </w:tcBorders>
            <w:shd w:val="clear" w:color="auto" w:fill="FFFFFF"/>
            <w:vAlign w:val="center"/>
          </w:tcPr>
          <w:p w14:paraId="5EAC0903" w14:textId="77777777" w:rsidR="00E70A39" w:rsidRPr="00D62E14" w:rsidRDefault="00E70A39" w:rsidP="00E70A39">
            <w:pPr>
              <w:jc w:val="center"/>
              <w:rPr>
                <w:sz w:val="22"/>
                <w:lang w:val="en-US"/>
              </w:rPr>
            </w:pPr>
            <w:r w:rsidRPr="00D62E14">
              <w:rPr>
                <w:sz w:val="22"/>
                <w:lang w:val="en-US"/>
              </w:rPr>
              <w:t>No case</w:t>
            </w:r>
          </w:p>
        </w:tc>
        <w:tc>
          <w:tcPr>
            <w:tcW w:w="296" w:type="pct"/>
            <w:tcBorders>
              <w:top w:val="single" w:sz="4" w:space="0" w:color="auto"/>
              <w:bottom w:val="single" w:sz="4" w:space="0" w:color="auto"/>
            </w:tcBorders>
            <w:shd w:val="clear" w:color="auto" w:fill="FFFFFF"/>
            <w:vAlign w:val="center"/>
          </w:tcPr>
          <w:p w14:paraId="08E2A9CC" w14:textId="77777777" w:rsidR="00E70A39" w:rsidRPr="00D62E14" w:rsidRDefault="00E70A39" w:rsidP="00E70A39">
            <w:pPr>
              <w:jc w:val="center"/>
              <w:rPr>
                <w:sz w:val="22"/>
                <w:lang w:val="en-US"/>
              </w:rPr>
            </w:pPr>
            <w:r w:rsidRPr="00D62E14">
              <w:rPr>
                <w:sz w:val="22"/>
                <w:lang w:val="en-US"/>
              </w:rPr>
              <w:t>PV</w:t>
            </w:r>
          </w:p>
          <w:p w14:paraId="7A98AFE7" w14:textId="77777777" w:rsidR="00E70A39" w:rsidRPr="00D62E14" w:rsidRDefault="00E70A39" w:rsidP="00E70A39">
            <w:pPr>
              <w:jc w:val="center"/>
              <w:rPr>
                <w:sz w:val="22"/>
                <w:lang w:val="en-US"/>
              </w:rPr>
            </w:pPr>
            <w:r w:rsidRPr="00D62E14">
              <w:rPr>
                <w:sz w:val="22"/>
                <w:lang w:val="en-US"/>
              </w:rPr>
              <w:t>case</w:t>
            </w:r>
          </w:p>
        </w:tc>
        <w:tc>
          <w:tcPr>
            <w:tcW w:w="286" w:type="pct"/>
            <w:tcBorders>
              <w:top w:val="single" w:sz="4" w:space="0" w:color="auto"/>
              <w:bottom w:val="single" w:sz="4" w:space="0" w:color="auto"/>
            </w:tcBorders>
            <w:shd w:val="clear" w:color="auto" w:fill="FFFFFF"/>
            <w:vAlign w:val="center"/>
          </w:tcPr>
          <w:p w14:paraId="4EA124FB" w14:textId="77777777" w:rsidR="00E70A39" w:rsidRPr="00D62E14" w:rsidRDefault="00E70A39" w:rsidP="00E70A39">
            <w:pPr>
              <w:jc w:val="center"/>
              <w:rPr>
                <w:sz w:val="22"/>
                <w:lang w:val="en-US"/>
              </w:rPr>
            </w:pPr>
            <w:r w:rsidRPr="00D62E14">
              <w:rPr>
                <w:sz w:val="22"/>
                <w:lang w:val="en-US"/>
              </w:rPr>
              <w:t>SPV</w:t>
            </w:r>
          </w:p>
          <w:p w14:paraId="171498F6" w14:textId="77777777" w:rsidR="00E70A39" w:rsidRPr="00D62E14" w:rsidRDefault="00E70A39" w:rsidP="00E70A39">
            <w:pPr>
              <w:jc w:val="center"/>
              <w:rPr>
                <w:sz w:val="22"/>
                <w:lang w:val="en-US"/>
              </w:rPr>
            </w:pPr>
            <w:r w:rsidRPr="00D62E14">
              <w:rPr>
                <w:sz w:val="22"/>
                <w:lang w:val="en-US"/>
              </w:rPr>
              <w:t>case</w:t>
            </w:r>
          </w:p>
        </w:tc>
        <w:tc>
          <w:tcPr>
            <w:tcW w:w="14" w:type="pct"/>
            <w:tcBorders>
              <w:top w:val="nil"/>
              <w:bottom w:val="nil"/>
            </w:tcBorders>
            <w:shd w:val="clear" w:color="auto" w:fill="FFFFFF"/>
          </w:tcPr>
          <w:p w14:paraId="0C3CDECD" w14:textId="77777777" w:rsidR="00E70A39" w:rsidRPr="00D62E14" w:rsidRDefault="00E70A39" w:rsidP="00E70A39">
            <w:pPr>
              <w:jc w:val="center"/>
              <w:rPr>
                <w:sz w:val="22"/>
                <w:lang w:val="en-US"/>
              </w:rPr>
            </w:pPr>
          </w:p>
        </w:tc>
        <w:tc>
          <w:tcPr>
            <w:tcW w:w="11" w:type="pct"/>
            <w:tcBorders>
              <w:top w:val="nil"/>
              <w:bottom w:val="nil"/>
            </w:tcBorders>
            <w:shd w:val="clear" w:color="auto" w:fill="FFFFFF"/>
          </w:tcPr>
          <w:p w14:paraId="163C1240" w14:textId="77777777" w:rsidR="00E70A39" w:rsidRPr="00D62E14" w:rsidRDefault="00E70A39" w:rsidP="00E70A39">
            <w:pPr>
              <w:jc w:val="center"/>
              <w:rPr>
                <w:sz w:val="22"/>
                <w:lang w:val="en-US"/>
              </w:rPr>
            </w:pPr>
          </w:p>
        </w:tc>
        <w:tc>
          <w:tcPr>
            <w:tcW w:w="285" w:type="pct"/>
            <w:tcBorders>
              <w:top w:val="single" w:sz="4" w:space="0" w:color="auto"/>
              <w:bottom w:val="single" w:sz="4" w:space="0" w:color="auto"/>
            </w:tcBorders>
            <w:shd w:val="clear" w:color="auto" w:fill="FFFFFF"/>
            <w:vAlign w:val="center"/>
          </w:tcPr>
          <w:p w14:paraId="1994E86F" w14:textId="77777777" w:rsidR="00E70A39" w:rsidRPr="00D62E14" w:rsidRDefault="00E70A39" w:rsidP="00E70A39">
            <w:pPr>
              <w:jc w:val="center"/>
              <w:rPr>
                <w:sz w:val="22"/>
                <w:lang w:val="en-US"/>
              </w:rPr>
            </w:pPr>
            <w:r w:rsidRPr="00D62E14">
              <w:rPr>
                <w:sz w:val="22"/>
                <w:lang w:val="en-US"/>
              </w:rPr>
              <w:t>No case</w:t>
            </w:r>
          </w:p>
        </w:tc>
        <w:tc>
          <w:tcPr>
            <w:tcW w:w="296" w:type="pct"/>
            <w:tcBorders>
              <w:top w:val="single" w:sz="4" w:space="0" w:color="auto"/>
              <w:bottom w:val="single" w:sz="4" w:space="0" w:color="auto"/>
            </w:tcBorders>
            <w:shd w:val="clear" w:color="auto" w:fill="FFFFFF"/>
            <w:vAlign w:val="center"/>
          </w:tcPr>
          <w:p w14:paraId="00A5B33C" w14:textId="77777777" w:rsidR="00E70A39" w:rsidRPr="00D62E14" w:rsidRDefault="00E70A39" w:rsidP="00E70A39">
            <w:pPr>
              <w:jc w:val="center"/>
              <w:rPr>
                <w:sz w:val="22"/>
                <w:lang w:val="en-US"/>
              </w:rPr>
            </w:pPr>
            <w:r w:rsidRPr="00D62E14">
              <w:rPr>
                <w:sz w:val="22"/>
                <w:lang w:val="en-US"/>
              </w:rPr>
              <w:t>SV</w:t>
            </w:r>
          </w:p>
          <w:p w14:paraId="6FD9AE28" w14:textId="77777777" w:rsidR="00E70A39" w:rsidRPr="00D62E14" w:rsidRDefault="00E70A39" w:rsidP="00E70A39">
            <w:pPr>
              <w:jc w:val="center"/>
              <w:rPr>
                <w:sz w:val="22"/>
                <w:lang w:val="en-US"/>
              </w:rPr>
            </w:pPr>
            <w:r w:rsidRPr="00D62E14">
              <w:rPr>
                <w:sz w:val="22"/>
                <w:lang w:val="en-US"/>
              </w:rPr>
              <w:t>case</w:t>
            </w:r>
          </w:p>
        </w:tc>
        <w:tc>
          <w:tcPr>
            <w:tcW w:w="373" w:type="pct"/>
            <w:tcBorders>
              <w:top w:val="single" w:sz="4" w:space="0" w:color="auto"/>
              <w:bottom w:val="single" w:sz="4" w:space="0" w:color="auto"/>
            </w:tcBorders>
            <w:shd w:val="clear" w:color="auto" w:fill="FFFFFF"/>
            <w:vAlign w:val="center"/>
          </w:tcPr>
          <w:p w14:paraId="0CFB1891" w14:textId="77777777" w:rsidR="00E70A39" w:rsidRPr="00D62E14" w:rsidRDefault="00E70A39" w:rsidP="00E70A39">
            <w:pPr>
              <w:jc w:val="center"/>
              <w:rPr>
                <w:sz w:val="22"/>
                <w:lang w:val="en-US"/>
              </w:rPr>
            </w:pPr>
            <w:r w:rsidRPr="00D62E14">
              <w:rPr>
                <w:sz w:val="22"/>
                <w:lang w:val="en-US"/>
              </w:rPr>
              <w:t>SSV</w:t>
            </w:r>
          </w:p>
          <w:p w14:paraId="17EA1E36" w14:textId="77777777" w:rsidR="00E70A39" w:rsidRPr="00D62E14" w:rsidRDefault="00E70A39" w:rsidP="00E70A39">
            <w:pPr>
              <w:jc w:val="center"/>
              <w:rPr>
                <w:sz w:val="22"/>
                <w:lang w:val="en-US"/>
              </w:rPr>
            </w:pPr>
            <w:r w:rsidRPr="00D62E14">
              <w:rPr>
                <w:sz w:val="22"/>
                <w:lang w:val="en-US"/>
              </w:rPr>
              <w:t>case</w:t>
            </w:r>
          </w:p>
        </w:tc>
        <w:tc>
          <w:tcPr>
            <w:tcW w:w="11" w:type="pct"/>
            <w:tcBorders>
              <w:top w:val="nil"/>
              <w:bottom w:val="nil"/>
            </w:tcBorders>
            <w:shd w:val="clear" w:color="auto" w:fill="FFFFFF"/>
          </w:tcPr>
          <w:p w14:paraId="0B95C58D" w14:textId="77777777" w:rsidR="00E70A39" w:rsidRPr="00D62E14" w:rsidRDefault="00E70A39" w:rsidP="00E70A39">
            <w:pPr>
              <w:jc w:val="center"/>
              <w:rPr>
                <w:sz w:val="22"/>
                <w:lang w:val="en-US"/>
              </w:rPr>
            </w:pPr>
          </w:p>
        </w:tc>
        <w:tc>
          <w:tcPr>
            <w:tcW w:w="279" w:type="pct"/>
            <w:tcBorders>
              <w:top w:val="single" w:sz="4" w:space="0" w:color="auto"/>
              <w:bottom w:val="single" w:sz="4" w:space="0" w:color="auto"/>
            </w:tcBorders>
            <w:shd w:val="clear" w:color="auto" w:fill="FFFFFF"/>
            <w:vAlign w:val="center"/>
          </w:tcPr>
          <w:p w14:paraId="0BC87417" w14:textId="77777777" w:rsidR="00E70A39" w:rsidRPr="00D62E14" w:rsidRDefault="00E70A39" w:rsidP="00E70A39">
            <w:pPr>
              <w:jc w:val="center"/>
              <w:rPr>
                <w:sz w:val="22"/>
                <w:lang w:val="en-US"/>
              </w:rPr>
            </w:pPr>
            <w:r w:rsidRPr="00D62E14">
              <w:rPr>
                <w:sz w:val="22"/>
                <w:lang w:val="en-US"/>
              </w:rPr>
              <w:t>No case</w:t>
            </w:r>
          </w:p>
        </w:tc>
        <w:tc>
          <w:tcPr>
            <w:tcW w:w="306" w:type="pct"/>
            <w:tcBorders>
              <w:top w:val="single" w:sz="4" w:space="0" w:color="auto"/>
              <w:bottom w:val="single" w:sz="4" w:space="0" w:color="auto"/>
            </w:tcBorders>
            <w:shd w:val="clear" w:color="auto" w:fill="FFFFFF"/>
            <w:vAlign w:val="center"/>
          </w:tcPr>
          <w:p w14:paraId="241A3CDF" w14:textId="77777777" w:rsidR="00E70A39" w:rsidRPr="00D62E14" w:rsidRDefault="00E70A39" w:rsidP="00E70A39">
            <w:pPr>
              <w:jc w:val="center"/>
              <w:rPr>
                <w:sz w:val="22"/>
                <w:lang w:val="en-US"/>
              </w:rPr>
            </w:pPr>
            <w:proofErr w:type="spellStart"/>
            <w:r w:rsidRPr="00D62E14">
              <w:rPr>
                <w:sz w:val="22"/>
                <w:lang w:val="en-US"/>
              </w:rPr>
              <w:t>PhV</w:t>
            </w:r>
            <w:proofErr w:type="spellEnd"/>
          </w:p>
          <w:p w14:paraId="1D9DF86D" w14:textId="77777777" w:rsidR="00E70A39" w:rsidRPr="00D62E14" w:rsidRDefault="00E70A39" w:rsidP="00E70A39">
            <w:pPr>
              <w:jc w:val="center"/>
              <w:rPr>
                <w:sz w:val="22"/>
                <w:lang w:val="en-US"/>
              </w:rPr>
            </w:pPr>
            <w:r w:rsidRPr="00D62E14">
              <w:rPr>
                <w:sz w:val="22"/>
                <w:lang w:val="en-US"/>
              </w:rPr>
              <w:t>case</w:t>
            </w:r>
          </w:p>
        </w:tc>
        <w:tc>
          <w:tcPr>
            <w:tcW w:w="285" w:type="pct"/>
            <w:tcBorders>
              <w:top w:val="single" w:sz="4" w:space="0" w:color="auto"/>
              <w:bottom w:val="single" w:sz="4" w:space="0" w:color="auto"/>
            </w:tcBorders>
            <w:shd w:val="clear" w:color="auto" w:fill="FFFFFF"/>
            <w:vAlign w:val="center"/>
          </w:tcPr>
          <w:p w14:paraId="50503707" w14:textId="77777777" w:rsidR="00E70A39" w:rsidRPr="00D62E14" w:rsidRDefault="00E70A39" w:rsidP="00E70A39">
            <w:pPr>
              <w:jc w:val="center"/>
              <w:rPr>
                <w:sz w:val="22"/>
                <w:lang w:val="en-US"/>
              </w:rPr>
            </w:pPr>
            <w:proofErr w:type="spellStart"/>
            <w:r w:rsidRPr="00D62E14">
              <w:rPr>
                <w:sz w:val="22"/>
                <w:lang w:val="en-US"/>
              </w:rPr>
              <w:t>SPhV</w:t>
            </w:r>
            <w:proofErr w:type="spellEnd"/>
          </w:p>
          <w:p w14:paraId="305BE1AF" w14:textId="77777777" w:rsidR="00E70A39" w:rsidRPr="00D62E14" w:rsidRDefault="00E70A39" w:rsidP="00E70A39">
            <w:pPr>
              <w:jc w:val="center"/>
              <w:rPr>
                <w:sz w:val="22"/>
                <w:lang w:val="en-US"/>
              </w:rPr>
            </w:pPr>
            <w:r w:rsidRPr="00D62E14">
              <w:rPr>
                <w:sz w:val="22"/>
                <w:lang w:val="en-US"/>
              </w:rPr>
              <w:t>case</w:t>
            </w:r>
          </w:p>
        </w:tc>
        <w:tc>
          <w:tcPr>
            <w:tcW w:w="10" w:type="pct"/>
            <w:tcBorders>
              <w:top w:val="nil"/>
              <w:bottom w:val="nil"/>
            </w:tcBorders>
            <w:shd w:val="clear" w:color="auto" w:fill="FFFFFF"/>
          </w:tcPr>
          <w:p w14:paraId="4FEDBDC1" w14:textId="77777777" w:rsidR="00E70A39" w:rsidRPr="00D62E14" w:rsidRDefault="00E70A39" w:rsidP="00E70A39">
            <w:pPr>
              <w:jc w:val="center"/>
              <w:rPr>
                <w:sz w:val="22"/>
                <w:lang w:val="en-US"/>
              </w:rPr>
            </w:pPr>
          </w:p>
        </w:tc>
        <w:tc>
          <w:tcPr>
            <w:tcW w:w="291" w:type="pct"/>
            <w:tcBorders>
              <w:top w:val="single" w:sz="4" w:space="0" w:color="auto"/>
              <w:bottom w:val="single" w:sz="4" w:space="0" w:color="auto"/>
            </w:tcBorders>
            <w:shd w:val="clear" w:color="auto" w:fill="FFFFFF"/>
            <w:vAlign w:val="center"/>
          </w:tcPr>
          <w:p w14:paraId="6E958461" w14:textId="77777777" w:rsidR="00E70A39" w:rsidRPr="00D62E14" w:rsidRDefault="00E70A39" w:rsidP="00E70A39">
            <w:pPr>
              <w:jc w:val="center"/>
              <w:rPr>
                <w:sz w:val="22"/>
                <w:lang w:val="en-US"/>
              </w:rPr>
            </w:pPr>
            <w:r w:rsidRPr="00D62E14">
              <w:rPr>
                <w:sz w:val="22"/>
                <w:lang w:val="en-US"/>
              </w:rPr>
              <w:t>No case</w:t>
            </w:r>
          </w:p>
        </w:tc>
        <w:tc>
          <w:tcPr>
            <w:tcW w:w="329" w:type="pct"/>
            <w:tcBorders>
              <w:top w:val="single" w:sz="4" w:space="0" w:color="auto"/>
              <w:bottom w:val="single" w:sz="4" w:space="0" w:color="auto"/>
            </w:tcBorders>
            <w:vAlign w:val="center"/>
          </w:tcPr>
          <w:p w14:paraId="79047352" w14:textId="77777777" w:rsidR="00E70A39" w:rsidRPr="00D62E14" w:rsidRDefault="00E70A39" w:rsidP="00E70A39">
            <w:pPr>
              <w:jc w:val="center"/>
              <w:rPr>
                <w:sz w:val="22"/>
                <w:lang w:val="en-US"/>
              </w:rPr>
            </w:pPr>
            <w:proofErr w:type="spellStart"/>
            <w:r w:rsidRPr="00D62E14">
              <w:rPr>
                <w:sz w:val="22"/>
                <w:lang w:val="en-US"/>
              </w:rPr>
              <w:t>SPhV</w:t>
            </w:r>
            <w:proofErr w:type="spellEnd"/>
            <w:r w:rsidRPr="00D62E14">
              <w:rPr>
                <w:sz w:val="22"/>
                <w:lang w:val="en-US"/>
              </w:rPr>
              <w:t xml:space="preserve"> case</w:t>
            </w:r>
          </w:p>
        </w:tc>
      </w:tr>
      <w:tr w:rsidR="00E70A39" w:rsidRPr="00D62E14" w14:paraId="5003EEF9" w14:textId="77777777" w:rsidTr="00980221">
        <w:trPr>
          <w:cantSplit/>
          <w:trHeight w:val="331"/>
          <w:jc w:val="center"/>
        </w:trPr>
        <w:tc>
          <w:tcPr>
            <w:tcW w:w="717" w:type="pct"/>
            <w:vMerge w:val="restart"/>
            <w:tcBorders>
              <w:top w:val="single" w:sz="4" w:space="0" w:color="auto"/>
              <w:bottom w:val="nil"/>
              <w:right w:val="nil"/>
            </w:tcBorders>
            <w:shd w:val="clear" w:color="auto" w:fill="FFFFFF"/>
            <w:vAlign w:val="center"/>
          </w:tcPr>
          <w:p w14:paraId="5024A06E" w14:textId="77777777" w:rsidR="00E70A39" w:rsidRPr="00D62E14" w:rsidRDefault="00E70A39" w:rsidP="00E70A39">
            <w:pPr>
              <w:rPr>
                <w:sz w:val="22"/>
                <w:lang w:val="en-US"/>
              </w:rPr>
            </w:pPr>
            <w:r w:rsidRPr="00D62E14">
              <w:rPr>
                <w:sz w:val="22"/>
                <w:lang w:val="en-US"/>
              </w:rPr>
              <w:t xml:space="preserve">Post-traumatic Stress </w:t>
            </w:r>
          </w:p>
          <w:p w14:paraId="282B8B4E" w14:textId="77777777" w:rsidR="00E70A39" w:rsidRPr="00D62E14" w:rsidRDefault="00E70A39" w:rsidP="00E70A39">
            <w:pPr>
              <w:rPr>
                <w:sz w:val="22"/>
                <w:lang w:val="en-US"/>
              </w:rPr>
            </w:pPr>
            <w:r w:rsidRPr="00D62E14">
              <w:rPr>
                <w:sz w:val="22"/>
                <w:lang w:val="en-US"/>
              </w:rPr>
              <w:t>Classification</w:t>
            </w:r>
          </w:p>
        </w:tc>
        <w:tc>
          <w:tcPr>
            <w:tcW w:w="746" w:type="pct"/>
            <w:vMerge w:val="restart"/>
            <w:tcBorders>
              <w:top w:val="single" w:sz="4" w:space="0" w:color="auto"/>
              <w:left w:val="nil"/>
              <w:bottom w:val="nil"/>
              <w:right w:val="nil"/>
            </w:tcBorders>
            <w:shd w:val="clear" w:color="auto" w:fill="FFFFFF"/>
            <w:vAlign w:val="center"/>
          </w:tcPr>
          <w:p w14:paraId="298C0608" w14:textId="77777777" w:rsidR="00E70A39" w:rsidRPr="00D62E14" w:rsidRDefault="00E70A39" w:rsidP="00E70A39">
            <w:pPr>
              <w:jc w:val="center"/>
              <w:rPr>
                <w:sz w:val="22"/>
                <w:lang w:val="en-US"/>
              </w:rPr>
            </w:pPr>
            <w:r w:rsidRPr="00D62E14">
              <w:rPr>
                <w:sz w:val="22"/>
                <w:lang w:val="en-US"/>
              </w:rPr>
              <w:t>No PTSD</w:t>
            </w:r>
          </w:p>
        </w:tc>
        <w:tc>
          <w:tcPr>
            <w:tcW w:w="146" w:type="pct"/>
            <w:tcBorders>
              <w:top w:val="single" w:sz="4" w:space="0" w:color="auto"/>
              <w:left w:val="nil"/>
              <w:bottom w:val="nil"/>
              <w:right w:val="nil"/>
            </w:tcBorders>
            <w:shd w:val="clear" w:color="auto" w:fill="FFFFFF"/>
            <w:vAlign w:val="center"/>
          </w:tcPr>
          <w:p w14:paraId="7BD01A73" w14:textId="77777777" w:rsidR="00E70A39" w:rsidRPr="00D62E14" w:rsidRDefault="00E70A39" w:rsidP="00E70A39">
            <w:pPr>
              <w:jc w:val="center"/>
              <w:rPr>
                <w:sz w:val="22"/>
                <w:lang w:val="en-US"/>
              </w:rPr>
            </w:pPr>
            <w:r w:rsidRPr="00D62E14">
              <w:rPr>
                <w:sz w:val="22"/>
                <w:lang w:val="en-US"/>
              </w:rPr>
              <w:t>F</w:t>
            </w:r>
          </w:p>
        </w:tc>
        <w:tc>
          <w:tcPr>
            <w:tcW w:w="317" w:type="pct"/>
            <w:tcBorders>
              <w:top w:val="single" w:sz="4" w:space="0" w:color="auto"/>
              <w:left w:val="nil"/>
              <w:bottom w:val="nil"/>
            </w:tcBorders>
            <w:shd w:val="clear" w:color="auto" w:fill="FFFFFF"/>
            <w:vAlign w:val="center"/>
          </w:tcPr>
          <w:p w14:paraId="79939ACB" w14:textId="77777777" w:rsidR="00E70A39" w:rsidRPr="00D62E14" w:rsidRDefault="00E70A39" w:rsidP="00E70A39">
            <w:pPr>
              <w:jc w:val="center"/>
              <w:rPr>
                <w:sz w:val="20"/>
                <w:szCs w:val="20"/>
                <w:lang w:val="en-US"/>
              </w:rPr>
            </w:pPr>
            <w:r w:rsidRPr="00D62E14">
              <w:rPr>
                <w:sz w:val="20"/>
                <w:szCs w:val="20"/>
                <w:lang w:val="en-US"/>
              </w:rPr>
              <w:t>3</w:t>
            </w:r>
          </w:p>
        </w:tc>
        <w:tc>
          <w:tcPr>
            <w:tcW w:w="296" w:type="pct"/>
            <w:tcBorders>
              <w:top w:val="single" w:sz="4" w:space="0" w:color="auto"/>
            </w:tcBorders>
            <w:shd w:val="clear" w:color="auto" w:fill="FFFFFF"/>
            <w:vAlign w:val="center"/>
          </w:tcPr>
          <w:p w14:paraId="2EA6690A" w14:textId="77777777" w:rsidR="00E70A39" w:rsidRPr="00D62E14" w:rsidRDefault="00E70A39" w:rsidP="00E70A39">
            <w:pPr>
              <w:jc w:val="center"/>
              <w:rPr>
                <w:sz w:val="20"/>
                <w:szCs w:val="20"/>
                <w:lang w:val="en-US"/>
              </w:rPr>
            </w:pPr>
            <w:r w:rsidRPr="00D62E14">
              <w:rPr>
                <w:sz w:val="20"/>
                <w:szCs w:val="20"/>
                <w:lang w:val="en-US"/>
              </w:rPr>
              <w:t>14</w:t>
            </w:r>
          </w:p>
        </w:tc>
        <w:tc>
          <w:tcPr>
            <w:tcW w:w="286" w:type="pct"/>
            <w:tcBorders>
              <w:top w:val="single" w:sz="4" w:space="0" w:color="auto"/>
            </w:tcBorders>
            <w:shd w:val="clear" w:color="auto" w:fill="FFFFFF"/>
            <w:vAlign w:val="center"/>
          </w:tcPr>
          <w:p w14:paraId="411871E2" w14:textId="77777777" w:rsidR="00E70A39" w:rsidRPr="00D62E14" w:rsidRDefault="00E70A39" w:rsidP="00E70A39">
            <w:pPr>
              <w:jc w:val="center"/>
              <w:rPr>
                <w:sz w:val="20"/>
                <w:szCs w:val="20"/>
                <w:lang w:val="en-US"/>
              </w:rPr>
            </w:pPr>
            <w:r w:rsidRPr="00D62E14">
              <w:rPr>
                <w:sz w:val="20"/>
                <w:szCs w:val="20"/>
                <w:lang w:val="en-US"/>
              </w:rPr>
              <w:t>3</w:t>
            </w:r>
          </w:p>
        </w:tc>
        <w:tc>
          <w:tcPr>
            <w:tcW w:w="14" w:type="pct"/>
            <w:tcBorders>
              <w:top w:val="nil"/>
              <w:bottom w:val="nil"/>
            </w:tcBorders>
            <w:shd w:val="clear" w:color="auto" w:fill="FFFFFF"/>
          </w:tcPr>
          <w:p w14:paraId="61D5CF5B" w14:textId="77777777" w:rsidR="00E70A39" w:rsidRPr="00D62E14" w:rsidRDefault="00E70A39" w:rsidP="00E70A39">
            <w:pPr>
              <w:jc w:val="center"/>
              <w:rPr>
                <w:sz w:val="20"/>
                <w:szCs w:val="20"/>
                <w:lang w:val="en-US"/>
              </w:rPr>
            </w:pPr>
          </w:p>
        </w:tc>
        <w:tc>
          <w:tcPr>
            <w:tcW w:w="11" w:type="pct"/>
            <w:tcBorders>
              <w:top w:val="nil"/>
              <w:bottom w:val="nil"/>
            </w:tcBorders>
            <w:shd w:val="clear" w:color="auto" w:fill="FFFFFF"/>
          </w:tcPr>
          <w:p w14:paraId="6280B13F" w14:textId="77777777" w:rsidR="00E70A39" w:rsidRPr="00D62E14" w:rsidRDefault="00E70A39" w:rsidP="00E70A39">
            <w:pPr>
              <w:jc w:val="center"/>
              <w:rPr>
                <w:sz w:val="20"/>
                <w:szCs w:val="20"/>
                <w:lang w:val="en-US"/>
              </w:rPr>
            </w:pPr>
          </w:p>
        </w:tc>
        <w:tc>
          <w:tcPr>
            <w:tcW w:w="285" w:type="pct"/>
            <w:tcBorders>
              <w:top w:val="single" w:sz="4" w:space="0" w:color="auto"/>
            </w:tcBorders>
            <w:shd w:val="clear" w:color="auto" w:fill="FFFFFF"/>
            <w:vAlign w:val="center"/>
          </w:tcPr>
          <w:p w14:paraId="7E1C99E5" w14:textId="77777777" w:rsidR="00E70A39" w:rsidRPr="00D62E14" w:rsidRDefault="00E70A39" w:rsidP="00E70A39">
            <w:pPr>
              <w:jc w:val="center"/>
              <w:rPr>
                <w:sz w:val="20"/>
                <w:szCs w:val="20"/>
                <w:lang w:val="en-US"/>
              </w:rPr>
            </w:pPr>
            <w:r w:rsidRPr="00D62E14">
              <w:rPr>
                <w:sz w:val="20"/>
                <w:szCs w:val="20"/>
                <w:lang w:val="en-US"/>
              </w:rPr>
              <w:t>18</w:t>
            </w:r>
          </w:p>
        </w:tc>
        <w:tc>
          <w:tcPr>
            <w:tcW w:w="296" w:type="pct"/>
            <w:tcBorders>
              <w:top w:val="single" w:sz="4" w:space="0" w:color="auto"/>
            </w:tcBorders>
            <w:shd w:val="clear" w:color="auto" w:fill="FFFFFF"/>
            <w:vAlign w:val="center"/>
          </w:tcPr>
          <w:p w14:paraId="2A48E87E" w14:textId="77777777" w:rsidR="00E70A39" w:rsidRPr="00D62E14" w:rsidRDefault="00E70A39" w:rsidP="00E70A39">
            <w:pPr>
              <w:jc w:val="center"/>
              <w:rPr>
                <w:sz w:val="20"/>
                <w:szCs w:val="20"/>
                <w:lang w:val="en-US"/>
              </w:rPr>
            </w:pPr>
            <w:r w:rsidRPr="00D62E14">
              <w:rPr>
                <w:sz w:val="20"/>
                <w:szCs w:val="20"/>
                <w:lang w:val="en-US"/>
              </w:rPr>
              <w:t>1</w:t>
            </w:r>
          </w:p>
        </w:tc>
        <w:tc>
          <w:tcPr>
            <w:tcW w:w="373" w:type="pct"/>
            <w:tcBorders>
              <w:top w:val="single" w:sz="4" w:space="0" w:color="auto"/>
            </w:tcBorders>
            <w:shd w:val="clear" w:color="auto" w:fill="FFFFFF"/>
            <w:vAlign w:val="center"/>
          </w:tcPr>
          <w:p w14:paraId="4A0BFED1" w14:textId="77777777" w:rsidR="00E70A39" w:rsidRPr="00D62E14" w:rsidRDefault="00E70A39" w:rsidP="00E70A39">
            <w:pPr>
              <w:jc w:val="center"/>
              <w:rPr>
                <w:sz w:val="20"/>
                <w:szCs w:val="20"/>
                <w:lang w:val="en-US"/>
              </w:rPr>
            </w:pPr>
            <w:r w:rsidRPr="00D62E14">
              <w:rPr>
                <w:sz w:val="20"/>
                <w:szCs w:val="20"/>
                <w:lang w:val="en-US"/>
              </w:rPr>
              <w:t>1</w:t>
            </w:r>
          </w:p>
        </w:tc>
        <w:tc>
          <w:tcPr>
            <w:tcW w:w="11" w:type="pct"/>
            <w:tcBorders>
              <w:top w:val="nil"/>
              <w:bottom w:val="nil"/>
            </w:tcBorders>
            <w:shd w:val="clear" w:color="auto" w:fill="FFFFFF"/>
          </w:tcPr>
          <w:p w14:paraId="493B77FC" w14:textId="77777777" w:rsidR="00E70A39" w:rsidRPr="00D62E14" w:rsidRDefault="00E70A39" w:rsidP="00E70A39">
            <w:pPr>
              <w:jc w:val="center"/>
              <w:rPr>
                <w:sz w:val="20"/>
                <w:szCs w:val="20"/>
                <w:lang w:val="en-US"/>
              </w:rPr>
            </w:pPr>
          </w:p>
        </w:tc>
        <w:tc>
          <w:tcPr>
            <w:tcW w:w="279" w:type="pct"/>
            <w:tcBorders>
              <w:top w:val="single" w:sz="4" w:space="0" w:color="auto"/>
            </w:tcBorders>
            <w:shd w:val="clear" w:color="auto" w:fill="FFFFFF"/>
            <w:vAlign w:val="center"/>
          </w:tcPr>
          <w:p w14:paraId="0976D325" w14:textId="77777777" w:rsidR="00E70A39" w:rsidRPr="00D62E14" w:rsidRDefault="00E70A39" w:rsidP="00E70A39">
            <w:pPr>
              <w:jc w:val="center"/>
              <w:rPr>
                <w:sz w:val="20"/>
                <w:szCs w:val="20"/>
                <w:lang w:val="en-US"/>
              </w:rPr>
            </w:pPr>
            <w:r w:rsidRPr="00D62E14">
              <w:rPr>
                <w:sz w:val="20"/>
                <w:szCs w:val="20"/>
                <w:lang w:val="en-US"/>
              </w:rPr>
              <w:t>11</w:t>
            </w:r>
          </w:p>
        </w:tc>
        <w:tc>
          <w:tcPr>
            <w:tcW w:w="306" w:type="pct"/>
            <w:tcBorders>
              <w:top w:val="single" w:sz="4" w:space="0" w:color="auto"/>
            </w:tcBorders>
            <w:shd w:val="clear" w:color="auto" w:fill="FFFFFF"/>
            <w:vAlign w:val="center"/>
          </w:tcPr>
          <w:p w14:paraId="2E8EE8B1" w14:textId="77777777" w:rsidR="00E70A39" w:rsidRPr="00D62E14" w:rsidRDefault="00E70A39" w:rsidP="00E70A39">
            <w:pPr>
              <w:jc w:val="center"/>
              <w:rPr>
                <w:sz w:val="20"/>
                <w:szCs w:val="20"/>
                <w:lang w:val="en-US"/>
              </w:rPr>
            </w:pPr>
            <w:r w:rsidRPr="00D62E14">
              <w:rPr>
                <w:sz w:val="20"/>
                <w:szCs w:val="20"/>
                <w:lang w:val="en-US"/>
              </w:rPr>
              <w:t>7</w:t>
            </w:r>
          </w:p>
        </w:tc>
        <w:tc>
          <w:tcPr>
            <w:tcW w:w="285" w:type="pct"/>
            <w:tcBorders>
              <w:top w:val="single" w:sz="4" w:space="0" w:color="auto"/>
            </w:tcBorders>
            <w:shd w:val="clear" w:color="auto" w:fill="FFFFFF"/>
            <w:vAlign w:val="center"/>
          </w:tcPr>
          <w:p w14:paraId="3B819542" w14:textId="77777777" w:rsidR="00E70A39" w:rsidRPr="00D62E14" w:rsidRDefault="00E70A39" w:rsidP="00E70A39">
            <w:pPr>
              <w:jc w:val="center"/>
              <w:rPr>
                <w:sz w:val="20"/>
                <w:szCs w:val="20"/>
                <w:lang w:val="en-US"/>
              </w:rPr>
            </w:pPr>
            <w:r w:rsidRPr="00D62E14">
              <w:rPr>
                <w:sz w:val="20"/>
                <w:szCs w:val="20"/>
                <w:lang w:val="en-US"/>
              </w:rPr>
              <w:t>2</w:t>
            </w:r>
          </w:p>
        </w:tc>
        <w:tc>
          <w:tcPr>
            <w:tcW w:w="10" w:type="pct"/>
            <w:tcBorders>
              <w:top w:val="nil"/>
              <w:bottom w:val="nil"/>
            </w:tcBorders>
            <w:shd w:val="clear" w:color="auto" w:fill="FFFFFF"/>
          </w:tcPr>
          <w:p w14:paraId="7547DF56" w14:textId="77777777" w:rsidR="00E70A39" w:rsidRPr="00D62E14" w:rsidRDefault="00E70A39" w:rsidP="00E70A39">
            <w:pPr>
              <w:jc w:val="center"/>
              <w:rPr>
                <w:sz w:val="20"/>
                <w:szCs w:val="20"/>
                <w:lang w:val="en-US"/>
              </w:rPr>
            </w:pPr>
          </w:p>
        </w:tc>
        <w:tc>
          <w:tcPr>
            <w:tcW w:w="291" w:type="pct"/>
            <w:tcBorders>
              <w:top w:val="single" w:sz="4" w:space="0" w:color="auto"/>
            </w:tcBorders>
            <w:shd w:val="clear" w:color="auto" w:fill="FFFFFF"/>
            <w:vAlign w:val="center"/>
          </w:tcPr>
          <w:p w14:paraId="614FE8B1" w14:textId="77777777" w:rsidR="00E70A39" w:rsidRPr="00D62E14" w:rsidRDefault="00E70A39" w:rsidP="00E70A39">
            <w:pPr>
              <w:jc w:val="center"/>
              <w:rPr>
                <w:sz w:val="20"/>
                <w:szCs w:val="20"/>
                <w:lang w:val="en-US"/>
              </w:rPr>
            </w:pPr>
            <w:r w:rsidRPr="00D62E14">
              <w:rPr>
                <w:sz w:val="20"/>
                <w:szCs w:val="20"/>
                <w:lang w:val="en-US"/>
              </w:rPr>
              <w:t>3</w:t>
            </w:r>
          </w:p>
        </w:tc>
        <w:tc>
          <w:tcPr>
            <w:tcW w:w="329" w:type="pct"/>
            <w:tcBorders>
              <w:top w:val="single" w:sz="4" w:space="0" w:color="auto"/>
            </w:tcBorders>
            <w:vAlign w:val="center"/>
          </w:tcPr>
          <w:p w14:paraId="519EB148" w14:textId="77777777" w:rsidR="00E70A39" w:rsidRPr="00D62E14" w:rsidRDefault="00E70A39" w:rsidP="00E70A39">
            <w:pPr>
              <w:jc w:val="center"/>
              <w:rPr>
                <w:sz w:val="20"/>
                <w:szCs w:val="20"/>
                <w:lang w:val="en-US"/>
              </w:rPr>
            </w:pPr>
            <w:r w:rsidRPr="00D62E14">
              <w:rPr>
                <w:sz w:val="20"/>
                <w:szCs w:val="20"/>
                <w:lang w:val="en-US"/>
              </w:rPr>
              <w:t>3</w:t>
            </w:r>
          </w:p>
        </w:tc>
      </w:tr>
      <w:tr w:rsidR="00E70A39" w:rsidRPr="00D62E14" w14:paraId="112EF17E" w14:textId="77777777" w:rsidTr="00980221">
        <w:trPr>
          <w:cantSplit/>
          <w:trHeight w:val="88"/>
          <w:jc w:val="center"/>
        </w:trPr>
        <w:tc>
          <w:tcPr>
            <w:tcW w:w="717" w:type="pct"/>
            <w:vMerge/>
            <w:tcBorders>
              <w:top w:val="nil"/>
              <w:bottom w:val="nil"/>
              <w:right w:val="nil"/>
            </w:tcBorders>
            <w:shd w:val="clear" w:color="auto" w:fill="FFFFFF"/>
            <w:vAlign w:val="center"/>
          </w:tcPr>
          <w:p w14:paraId="41F39BCD" w14:textId="77777777" w:rsidR="00E70A39" w:rsidRPr="00D62E14" w:rsidRDefault="00E70A39" w:rsidP="00E70A39">
            <w:pPr>
              <w:rPr>
                <w:sz w:val="22"/>
                <w:lang w:val="en-US"/>
              </w:rPr>
            </w:pPr>
          </w:p>
        </w:tc>
        <w:tc>
          <w:tcPr>
            <w:tcW w:w="746" w:type="pct"/>
            <w:vMerge/>
            <w:tcBorders>
              <w:top w:val="nil"/>
              <w:left w:val="nil"/>
              <w:bottom w:val="nil"/>
              <w:right w:val="nil"/>
            </w:tcBorders>
            <w:shd w:val="clear" w:color="auto" w:fill="FFFFFF"/>
            <w:vAlign w:val="center"/>
          </w:tcPr>
          <w:p w14:paraId="39ACDD0B" w14:textId="77777777" w:rsidR="00E70A39" w:rsidRPr="00D62E14" w:rsidRDefault="00E70A39" w:rsidP="00E70A39">
            <w:pPr>
              <w:jc w:val="center"/>
              <w:rPr>
                <w:sz w:val="22"/>
                <w:lang w:val="en-US"/>
              </w:rPr>
            </w:pPr>
          </w:p>
        </w:tc>
        <w:tc>
          <w:tcPr>
            <w:tcW w:w="146" w:type="pct"/>
            <w:tcBorders>
              <w:top w:val="nil"/>
              <w:left w:val="nil"/>
              <w:bottom w:val="nil"/>
              <w:right w:val="nil"/>
            </w:tcBorders>
            <w:shd w:val="clear" w:color="auto" w:fill="FFFFFF"/>
            <w:vAlign w:val="center"/>
          </w:tcPr>
          <w:p w14:paraId="37A8B31B" w14:textId="77777777" w:rsidR="00E70A39" w:rsidRPr="00D62E14" w:rsidRDefault="00E70A39" w:rsidP="00E70A39">
            <w:pPr>
              <w:jc w:val="center"/>
              <w:rPr>
                <w:sz w:val="22"/>
                <w:lang w:val="en-US"/>
              </w:rPr>
            </w:pPr>
            <w:r w:rsidRPr="00D62E14">
              <w:rPr>
                <w:sz w:val="22"/>
                <w:lang w:val="en-US"/>
              </w:rPr>
              <w:t>%</w:t>
            </w:r>
          </w:p>
        </w:tc>
        <w:tc>
          <w:tcPr>
            <w:tcW w:w="317" w:type="pct"/>
            <w:tcBorders>
              <w:top w:val="nil"/>
              <w:left w:val="nil"/>
              <w:bottom w:val="nil"/>
            </w:tcBorders>
            <w:shd w:val="clear" w:color="auto" w:fill="FFFFFF"/>
            <w:vAlign w:val="center"/>
          </w:tcPr>
          <w:p w14:paraId="5DEBF0EB" w14:textId="77777777" w:rsidR="00E70A39" w:rsidRPr="00D62E14" w:rsidRDefault="00E70A39" w:rsidP="00E70A39">
            <w:pPr>
              <w:jc w:val="center"/>
              <w:rPr>
                <w:sz w:val="20"/>
                <w:szCs w:val="20"/>
                <w:lang w:val="en-US"/>
              </w:rPr>
            </w:pPr>
            <w:r w:rsidRPr="00D62E14">
              <w:rPr>
                <w:sz w:val="20"/>
                <w:szCs w:val="20"/>
                <w:lang w:val="en-US"/>
              </w:rPr>
              <w:t>8.0%</w:t>
            </w:r>
          </w:p>
        </w:tc>
        <w:tc>
          <w:tcPr>
            <w:tcW w:w="296" w:type="pct"/>
            <w:shd w:val="clear" w:color="auto" w:fill="FFFFFF"/>
            <w:vAlign w:val="center"/>
          </w:tcPr>
          <w:p w14:paraId="3F86469B" w14:textId="77777777" w:rsidR="00E70A39" w:rsidRPr="00D62E14" w:rsidRDefault="00E70A39" w:rsidP="00E70A39">
            <w:pPr>
              <w:jc w:val="center"/>
              <w:rPr>
                <w:sz w:val="20"/>
                <w:szCs w:val="20"/>
                <w:lang w:val="en-US"/>
              </w:rPr>
            </w:pPr>
            <w:r w:rsidRPr="00D62E14">
              <w:rPr>
                <w:sz w:val="20"/>
                <w:szCs w:val="20"/>
                <w:lang w:val="en-US"/>
              </w:rPr>
              <w:t>4.0%</w:t>
            </w:r>
          </w:p>
        </w:tc>
        <w:tc>
          <w:tcPr>
            <w:tcW w:w="286" w:type="pct"/>
            <w:shd w:val="clear" w:color="auto" w:fill="FFFFFF"/>
            <w:vAlign w:val="center"/>
          </w:tcPr>
          <w:p w14:paraId="1D4F7CFB" w14:textId="77777777" w:rsidR="00E70A39" w:rsidRPr="00D62E14" w:rsidRDefault="00E70A39" w:rsidP="00E70A39">
            <w:pPr>
              <w:jc w:val="center"/>
              <w:rPr>
                <w:sz w:val="20"/>
                <w:szCs w:val="20"/>
                <w:lang w:val="en-US"/>
              </w:rPr>
            </w:pPr>
            <w:r w:rsidRPr="00D62E14">
              <w:rPr>
                <w:sz w:val="20"/>
                <w:szCs w:val="20"/>
                <w:lang w:val="en-US"/>
              </w:rPr>
              <w:t>1.9%</w:t>
            </w:r>
          </w:p>
        </w:tc>
        <w:tc>
          <w:tcPr>
            <w:tcW w:w="14" w:type="pct"/>
            <w:tcBorders>
              <w:top w:val="nil"/>
              <w:bottom w:val="nil"/>
            </w:tcBorders>
            <w:shd w:val="clear" w:color="auto" w:fill="FFFFFF"/>
          </w:tcPr>
          <w:p w14:paraId="0D7A6667" w14:textId="77777777" w:rsidR="00E70A39" w:rsidRPr="00D62E14" w:rsidRDefault="00E70A39" w:rsidP="00E70A39">
            <w:pPr>
              <w:jc w:val="center"/>
              <w:rPr>
                <w:sz w:val="20"/>
                <w:szCs w:val="20"/>
                <w:lang w:val="en-US"/>
              </w:rPr>
            </w:pPr>
          </w:p>
        </w:tc>
        <w:tc>
          <w:tcPr>
            <w:tcW w:w="11" w:type="pct"/>
            <w:tcBorders>
              <w:top w:val="nil"/>
              <w:bottom w:val="nil"/>
            </w:tcBorders>
            <w:shd w:val="clear" w:color="auto" w:fill="FFFFFF"/>
          </w:tcPr>
          <w:p w14:paraId="2BB74041" w14:textId="77777777" w:rsidR="00E70A39" w:rsidRPr="00D62E14" w:rsidRDefault="00E70A39" w:rsidP="00E70A39">
            <w:pPr>
              <w:jc w:val="center"/>
              <w:rPr>
                <w:sz w:val="20"/>
                <w:szCs w:val="20"/>
                <w:lang w:val="en-US"/>
              </w:rPr>
            </w:pPr>
          </w:p>
        </w:tc>
        <w:tc>
          <w:tcPr>
            <w:tcW w:w="285" w:type="pct"/>
            <w:shd w:val="clear" w:color="auto" w:fill="FFFFFF"/>
            <w:vAlign w:val="center"/>
          </w:tcPr>
          <w:p w14:paraId="3028D85A" w14:textId="77777777" w:rsidR="00E70A39" w:rsidRPr="00D62E14" w:rsidRDefault="00E70A39" w:rsidP="00E70A39">
            <w:pPr>
              <w:jc w:val="center"/>
              <w:rPr>
                <w:sz w:val="20"/>
                <w:szCs w:val="20"/>
                <w:lang w:val="en-US"/>
              </w:rPr>
            </w:pPr>
            <w:r w:rsidRPr="00D62E14">
              <w:rPr>
                <w:sz w:val="20"/>
                <w:szCs w:val="20"/>
                <w:lang w:val="en-US"/>
              </w:rPr>
              <w:t>4.5%</w:t>
            </w:r>
          </w:p>
        </w:tc>
        <w:tc>
          <w:tcPr>
            <w:tcW w:w="296" w:type="pct"/>
            <w:shd w:val="clear" w:color="auto" w:fill="FFFFFF"/>
            <w:vAlign w:val="center"/>
          </w:tcPr>
          <w:p w14:paraId="2A00CD43" w14:textId="77777777" w:rsidR="00E70A39" w:rsidRPr="00D62E14" w:rsidRDefault="00E70A39" w:rsidP="00E70A39">
            <w:pPr>
              <w:jc w:val="center"/>
              <w:rPr>
                <w:sz w:val="20"/>
                <w:szCs w:val="20"/>
                <w:lang w:val="en-US"/>
              </w:rPr>
            </w:pPr>
            <w:r w:rsidRPr="00D62E14">
              <w:rPr>
                <w:sz w:val="20"/>
                <w:szCs w:val="20"/>
                <w:lang w:val="en-US"/>
              </w:rPr>
              <w:t>1.4%</w:t>
            </w:r>
          </w:p>
        </w:tc>
        <w:tc>
          <w:tcPr>
            <w:tcW w:w="373" w:type="pct"/>
            <w:shd w:val="clear" w:color="auto" w:fill="FFFFFF"/>
            <w:vAlign w:val="center"/>
          </w:tcPr>
          <w:p w14:paraId="7BCF51A3" w14:textId="77777777" w:rsidR="00E70A39" w:rsidRPr="00D62E14" w:rsidRDefault="00E70A39" w:rsidP="00E70A39">
            <w:pPr>
              <w:jc w:val="center"/>
              <w:rPr>
                <w:sz w:val="20"/>
                <w:szCs w:val="20"/>
                <w:lang w:val="en-US"/>
              </w:rPr>
            </w:pPr>
            <w:r w:rsidRPr="00D62E14">
              <w:rPr>
                <w:sz w:val="20"/>
                <w:szCs w:val="20"/>
                <w:lang w:val="en-US"/>
              </w:rPr>
              <w:t>1.3%</w:t>
            </w:r>
          </w:p>
        </w:tc>
        <w:tc>
          <w:tcPr>
            <w:tcW w:w="11" w:type="pct"/>
            <w:tcBorders>
              <w:top w:val="nil"/>
              <w:bottom w:val="nil"/>
            </w:tcBorders>
            <w:shd w:val="clear" w:color="auto" w:fill="FFFFFF"/>
          </w:tcPr>
          <w:p w14:paraId="5B7BD34C" w14:textId="77777777" w:rsidR="00E70A39" w:rsidRPr="00D62E14" w:rsidRDefault="00E70A39" w:rsidP="00E70A39">
            <w:pPr>
              <w:jc w:val="center"/>
              <w:rPr>
                <w:sz w:val="20"/>
                <w:szCs w:val="20"/>
                <w:lang w:val="en-US"/>
              </w:rPr>
            </w:pPr>
          </w:p>
        </w:tc>
        <w:tc>
          <w:tcPr>
            <w:tcW w:w="279" w:type="pct"/>
            <w:shd w:val="clear" w:color="auto" w:fill="FFFFFF"/>
            <w:vAlign w:val="center"/>
          </w:tcPr>
          <w:p w14:paraId="3865F8D4" w14:textId="77777777" w:rsidR="00E70A39" w:rsidRPr="00D62E14" w:rsidRDefault="00E70A39" w:rsidP="00E70A39">
            <w:pPr>
              <w:jc w:val="center"/>
              <w:rPr>
                <w:sz w:val="20"/>
                <w:szCs w:val="20"/>
                <w:lang w:val="en-US"/>
              </w:rPr>
            </w:pPr>
            <w:r w:rsidRPr="00D62E14">
              <w:rPr>
                <w:sz w:val="20"/>
                <w:szCs w:val="20"/>
                <w:lang w:val="en-US"/>
              </w:rPr>
              <w:t>3.5%</w:t>
            </w:r>
          </w:p>
        </w:tc>
        <w:tc>
          <w:tcPr>
            <w:tcW w:w="306" w:type="pct"/>
            <w:shd w:val="clear" w:color="auto" w:fill="FFFFFF"/>
            <w:vAlign w:val="center"/>
          </w:tcPr>
          <w:p w14:paraId="3B07BE46" w14:textId="77777777" w:rsidR="00E70A39" w:rsidRPr="00D62E14" w:rsidRDefault="00E70A39" w:rsidP="00E70A39">
            <w:pPr>
              <w:jc w:val="center"/>
              <w:rPr>
                <w:sz w:val="20"/>
                <w:szCs w:val="20"/>
                <w:lang w:val="en-US"/>
              </w:rPr>
            </w:pPr>
            <w:r w:rsidRPr="00D62E14">
              <w:rPr>
                <w:sz w:val="20"/>
                <w:szCs w:val="20"/>
                <w:lang w:val="en-US"/>
              </w:rPr>
              <w:t>4.8%</w:t>
            </w:r>
          </w:p>
        </w:tc>
        <w:tc>
          <w:tcPr>
            <w:tcW w:w="285" w:type="pct"/>
            <w:shd w:val="clear" w:color="auto" w:fill="FFFFFF"/>
            <w:vAlign w:val="center"/>
          </w:tcPr>
          <w:p w14:paraId="331B546E" w14:textId="77777777" w:rsidR="00E70A39" w:rsidRPr="00D62E14" w:rsidRDefault="00E70A39" w:rsidP="00E70A39">
            <w:pPr>
              <w:jc w:val="center"/>
              <w:rPr>
                <w:sz w:val="20"/>
                <w:szCs w:val="20"/>
                <w:lang w:val="en-US"/>
              </w:rPr>
            </w:pPr>
            <w:r w:rsidRPr="00D62E14">
              <w:rPr>
                <w:sz w:val="20"/>
                <w:szCs w:val="20"/>
                <w:lang w:val="en-US"/>
              </w:rPr>
              <w:t>2.4%</w:t>
            </w:r>
          </w:p>
        </w:tc>
        <w:tc>
          <w:tcPr>
            <w:tcW w:w="10" w:type="pct"/>
            <w:tcBorders>
              <w:top w:val="nil"/>
              <w:bottom w:val="nil"/>
            </w:tcBorders>
            <w:shd w:val="clear" w:color="auto" w:fill="FFFFFF"/>
          </w:tcPr>
          <w:p w14:paraId="3A82C100" w14:textId="77777777" w:rsidR="00E70A39" w:rsidRPr="00D62E14" w:rsidRDefault="00E70A39" w:rsidP="00E70A39">
            <w:pPr>
              <w:jc w:val="center"/>
              <w:rPr>
                <w:sz w:val="20"/>
                <w:szCs w:val="20"/>
                <w:lang w:val="en-US"/>
              </w:rPr>
            </w:pPr>
          </w:p>
        </w:tc>
        <w:tc>
          <w:tcPr>
            <w:tcW w:w="291" w:type="pct"/>
            <w:shd w:val="clear" w:color="auto" w:fill="FFFFFF"/>
            <w:vAlign w:val="center"/>
          </w:tcPr>
          <w:p w14:paraId="4532E9F4" w14:textId="77777777" w:rsidR="00E70A39" w:rsidRPr="00D62E14" w:rsidRDefault="00E70A39" w:rsidP="00E70A39">
            <w:pPr>
              <w:jc w:val="center"/>
              <w:rPr>
                <w:sz w:val="20"/>
                <w:szCs w:val="20"/>
                <w:lang w:val="en-US"/>
              </w:rPr>
            </w:pPr>
            <w:r w:rsidRPr="00D62E14">
              <w:rPr>
                <w:sz w:val="20"/>
                <w:szCs w:val="20"/>
                <w:lang w:val="en-US"/>
              </w:rPr>
              <w:t>3.5%</w:t>
            </w:r>
          </w:p>
        </w:tc>
        <w:tc>
          <w:tcPr>
            <w:tcW w:w="329" w:type="pct"/>
            <w:vAlign w:val="center"/>
          </w:tcPr>
          <w:p w14:paraId="4D45FE05" w14:textId="77777777" w:rsidR="00E70A39" w:rsidRPr="00D62E14" w:rsidRDefault="00E70A39" w:rsidP="00E70A39">
            <w:pPr>
              <w:jc w:val="center"/>
              <w:rPr>
                <w:sz w:val="20"/>
                <w:szCs w:val="20"/>
                <w:lang w:val="en-US"/>
              </w:rPr>
            </w:pPr>
            <w:r w:rsidRPr="00D62E14">
              <w:rPr>
                <w:sz w:val="20"/>
                <w:szCs w:val="20"/>
                <w:lang w:val="en-US"/>
              </w:rPr>
              <w:t>4.4%</w:t>
            </w:r>
          </w:p>
        </w:tc>
      </w:tr>
      <w:tr w:rsidR="00E70A39" w:rsidRPr="00D62E14" w14:paraId="255C727A" w14:textId="77777777" w:rsidTr="00980221">
        <w:trPr>
          <w:cantSplit/>
          <w:trHeight w:val="88"/>
          <w:jc w:val="center"/>
        </w:trPr>
        <w:tc>
          <w:tcPr>
            <w:tcW w:w="717" w:type="pct"/>
            <w:vMerge/>
            <w:tcBorders>
              <w:top w:val="nil"/>
              <w:bottom w:val="nil"/>
              <w:right w:val="nil"/>
            </w:tcBorders>
            <w:shd w:val="clear" w:color="auto" w:fill="FFFFFF"/>
            <w:vAlign w:val="center"/>
          </w:tcPr>
          <w:p w14:paraId="50F322EC" w14:textId="77777777" w:rsidR="00E70A39" w:rsidRPr="00D62E14" w:rsidRDefault="00E70A39" w:rsidP="00E70A39">
            <w:pPr>
              <w:rPr>
                <w:sz w:val="22"/>
                <w:lang w:val="en-US"/>
              </w:rPr>
            </w:pPr>
          </w:p>
        </w:tc>
        <w:tc>
          <w:tcPr>
            <w:tcW w:w="746" w:type="pct"/>
            <w:vMerge w:val="restart"/>
            <w:tcBorders>
              <w:top w:val="nil"/>
              <w:left w:val="nil"/>
              <w:bottom w:val="nil"/>
              <w:right w:val="nil"/>
            </w:tcBorders>
            <w:shd w:val="clear" w:color="auto" w:fill="FFFFFF"/>
            <w:vAlign w:val="center"/>
          </w:tcPr>
          <w:p w14:paraId="1A8FA1C3" w14:textId="77777777" w:rsidR="00E70A39" w:rsidRPr="00D62E14" w:rsidRDefault="00E70A39" w:rsidP="00E70A39">
            <w:pPr>
              <w:jc w:val="center"/>
              <w:rPr>
                <w:sz w:val="22"/>
                <w:lang w:val="en-US"/>
              </w:rPr>
            </w:pPr>
            <w:r w:rsidRPr="00D62E14">
              <w:rPr>
                <w:sz w:val="22"/>
                <w:lang w:val="en-US"/>
              </w:rPr>
              <w:t>At least one symptom</w:t>
            </w:r>
          </w:p>
        </w:tc>
        <w:tc>
          <w:tcPr>
            <w:tcW w:w="146" w:type="pct"/>
            <w:tcBorders>
              <w:top w:val="nil"/>
              <w:left w:val="nil"/>
              <w:bottom w:val="nil"/>
              <w:right w:val="nil"/>
            </w:tcBorders>
            <w:shd w:val="clear" w:color="auto" w:fill="FFFFFF"/>
            <w:vAlign w:val="center"/>
          </w:tcPr>
          <w:p w14:paraId="133D6A25" w14:textId="77777777" w:rsidR="00E70A39" w:rsidRPr="00D62E14" w:rsidRDefault="00E70A39" w:rsidP="00E70A39">
            <w:pPr>
              <w:jc w:val="center"/>
              <w:rPr>
                <w:sz w:val="22"/>
                <w:lang w:val="en-US"/>
              </w:rPr>
            </w:pPr>
            <w:r w:rsidRPr="00D62E14">
              <w:rPr>
                <w:sz w:val="22"/>
                <w:lang w:val="en-US"/>
              </w:rPr>
              <w:t>F</w:t>
            </w:r>
          </w:p>
        </w:tc>
        <w:tc>
          <w:tcPr>
            <w:tcW w:w="317" w:type="pct"/>
            <w:tcBorders>
              <w:top w:val="nil"/>
              <w:left w:val="nil"/>
              <w:bottom w:val="nil"/>
            </w:tcBorders>
            <w:shd w:val="clear" w:color="auto" w:fill="FFFFFF"/>
            <w:vAlign w:val="center"/>
          </w:tcPr>
          <w:p w14:paraId="361DB8AD" w14:textId="77777777" w:rsidR="00E70A39" w:rsidRPr="00D62E14" w:rsidRDefault="00E70A39" w:rsidP="00E70A39">
            <w:pPr>
              <w:jc w:val="center"/>
              <w:rPr>
                <w:sz w:val="20"/>
                <w:szCs w:val="20"/>
                <w:lang w:val="en-US"/>
              </w:rPr>
            </w:pPr>
            <w:r w:rsidRPr="00D62E14">
              <w:rPr>
                <w:sz w:val="20"/>
                <w:szCs w:val="20"/>
                <w:lang w:val="en-US"/>
              </w:rPr>
              <w:t>27</w:t>
            </w:r>
          </w:p>
        </w:tc>
        <w:tc>
          <w:tcPr>
            <w:tcW w:w="296" w:type="pct"/>
            <w:shd w:val="clear" w:color="auto" w:fill="FFFFFF"/>
            <w:vAlign w:val="center"/>
          </w:tcPr>
          <w:p w14:paraId="2D429745" w14:textId="77777777" w:rsidR="00E70A39" w:rsidRPr="00D62E14" w:rsidRDefault="00E70A39" w:rsidP="00E70A39">
            <w:pPr>
              <w:jc w:val="center"/>
              <w:rPr>
                <w:sz w:val="20"/>
                <w:szCs w:val="20"/>
                <w:lang w:val="en-US"/>
              </w:rPr>
            </w:pPr>
            <w:r w:rsidRPr="00D62E14">
              <w:rPr>
                <w:sz w:val="20"/>
                <w:szCs w:val="20"/>
                <w:lang w:val="en-US"/>
              </w:rPr>
              <w:t>237</w:t>
            </w:r>
          </w:p>
        </w:tc>
        <w:tc>
          <w:tcPr>
            <w:tcW w:w="286" w:type="pct"/>
            <w:shd w:val="clear" w:color="auto" w:fill="FFFFFF"/>
            <w:vAlign w:val="center"/>
          </w:tcPr>
          <w:p w14:paraId="6EB20469" w14:textId="77777777" w:rsidR="00E70A39" w:rsidRPr="00D62E14" w:rsidRDefault="00E70A39" w:rsidP="00E70A39">
            <w:pPr>
              <w:jc w:val="center"/>
              <w:rPr>
                <w:sz w:val="20"/>
                <w:szCs w:val="20"/>
                <w:lang w:val="en-US"/>
              </w:rPr>
            </w:pPr>
            <w:r w:rsidRPr="00D62E14">
              <w:rPr>
                <w:sz w:val="20"/>
                <w:szCs w:val="20"/>
                <w:lang w:val="en-US"/>
              </w:rPr>
              <w:t>70</w:t>
            </w:r>
          </w:p>
        </w:tc>
        <w:tc>
          <w:tcPr>
            <w:tcW w:w="14" w:type="pct"/>
            <w:tcBorders>
              <w:top w:val="nil"/>
              <w:bottom w:val="nil"/>
            </w:tcBorders>
            <w:shd w:val="clear" w:color="auto" w:fill="FFFFFF"/>
          </w:tcPr>
          <w:p w14:paraId="3E6021E3" w14:textId="77777777" w:rsidR="00E70A39" w:rsidRPr="00D62E14" w:rsidRDefault="00E70A39" w:rsidP="00E70A39">
            <w:pPr>
              <w:jc w:val="center"/>
              <w:rPr>
                <w:sz w:val="20"/>
                <w:szCs w:val="20"/>
                <w:lang w:val="en-US"/>
              </w:rPr>
            </w:pPr>
          </w:p>
        </w:tc>
        <w:tc>
          <w:tcPr>
            <w:tcW w:w="11" w:type="pct"/>
            <w:tcBorders>
              <w:top w:val="nil"/>
              <w:bottom w:val="nil"/>
            </w:tcBorders>
            <w:shd w:val="clear" w:color="auto" w:fill="FFFFFF"/>
          </w:tcPr>
          <w:p w14:paraId="0900D11E" w14:textId="77777777" w:rsidR="00E70A39" w:rsidRPr="00D62E14" w:rsidRDefault="00E70A39" w:rsidP="00E70A39">
            <w:pPr>
              <w:jc w:val="center"/>
              <w:rPr>
                <w:sz w:val="20"/>
                <w:szCs w:val="20"/>
                <w:lang w:val="en-US"/>
              </w:rPr>
            </w:pPr>
          </w:p>
        </w:tc>
        <w:tc>
          <w:tcPr>
            <w:tcW w:w="285" w:type="pct"/>
            <w:shd w:val="clear" w:color="auto" w:fill="FFFFFF"/>
            <w:vAlign w:val="center"/>
          </w:tcPr>
          <w:p w14:paraId="7F632298" w14:textId="77777777" w:rsidR="00E70A39" w:rsidRPr="00D62E14" w:rsidRDefault="00E70A39" w:rsidP="00E70A39">
            <w:pPr>
              <w:jc w:val="center"/>
              <w:rPr>
                <w:sz w:val="20"/>
                <w:szCs w:val="20"/>
                <w:lang w:val="en-US"/>
              </w:rPr>
            </w:pPr>
            <w:r w:rsidRPr="00D62E14">
              <w:rPr>
                <w:sz w:val="20"/>
                <w:szCs w:val="20"/>
                <w:lang w:val="en-US"/>
              </w:rPr>
              <w:t>263</w:t>
            </w:r>
          </w:p>
        </w:tc>
        <w:tc>
          <w:tcPr>
            <w:tcW w:w="296" w:type="pct"/>
            <w:shd w:val="clear" w:color="auto" w:fill="FFFFFF"/>
            <w:vAlign w:val="center"/>
          </w:tcPr>
          <w:p w14:paraId="193311FD" w14:textId="77777777" w:rsidR="00E70A39" w:rsidRPr="00D62E14" w:rsidRDefault="00E70A39" w:rsidP="00E70A39">
            <w:pPr>
              <w:jc w:val="center"/>
              <w:rPr>
                <w:sz w:val="20"/>
                <w:szCs w:val="20"/>
                <w:lang w:val="en-US"/>
              </w:rPr>
            </w:pPr>
            <w:r w:rsidRPr="00D62E14">
              <w:rPr>
                <w:sz w:val="20"/>
                <w:szCs w:val="20"/>
                <w:lang w:val="en-US"/>
              </w:rPr>
              <w:t>41</w:t>
            </w:r>
          </w:p>
        </w:tc>
        <w:tc>
          <w:tcPr>
            <w:tcW w:w="373" w:type="pct"/>
            <w:shd w:val="clear" w:color="auto" w:fill="FFFFFF"/>
            <w:vAlign w:val="center"/>
          </w:tcPr>
          <w:p w14:paraId="5745D89F" w14:textId="77777777" w:rsidR="00E70A39" w:rsidRPr="00D62E14" w:rsidRDefault="00E70A39" w:rsidP="00E70A39">
            <w:pPr>
              <w:jc w:val="center"/>
              <w:rPr>
                <w:sz w:val="20"/>
                <w:szCs w:val="20"/>
                <w:lang w:val="en-US"/>
              </w:rPr>
            </w:pPr>
            <w:r w:rsidRPr="00D62E14">
              <w:rPr>
                <w:sz w:val="20"/>
                <w:szCs w:val="20"/>
                <w:lang w:val="en-US"/>
              </w:rPr>
              <w:t>30</w:t>
            </w:r>
          </w:p>
        </w:tc>
        <w:tc>
          <w:tcPr>
            <w:tcW w:w="11" w:type="pct"/>
            <w:tcBorders>
              <w:top w:val="nil"/>
              <w:bottom w:val="nil"/>
            </w:tcBorders>
            <w:shd w:val="clear" w:color="auto" w:fill="FFFFFF"/>
          </w:tcPr>
          <w:p w14:paraId="2D943111" w14:textId="77777777" w:rsidR="00E70A39" w:rsidRPr="00D62E14" w:rsidRDefault="00E70A39" w:rsidP="00E70A39">
            <w:pPr>
              <w:jc w:val="center"/>
              <w:rPr>
                <w:sz w:val="20"/>
                <w:szCs w:val="20"/>
                <w:lang w:val="en-US"/>
              </w:rPr>
            </w:pPr>
          </w:p>
        </w:tc>
        <w:tc>
          <w:tcPr>
            <w:tcW w:w="279" w:type="pct"/>
            <w:shd w:val="clear" w:color="auto" w:fill="FFFFFF"/>
            <w:vAlign w:val="center"/>
          </w:tcPr>
          <w:p w14:paraId="292B22D5" w14:textId="77777777" w:rsidR="00E70A39" w:rsidRPr="00D62E14" w:rsidRDefault="00E70A39" w:rsidP="00E70A39">
            <w:pPr>
              <w:jc w:val="center"/>
              <w:rPr>
                <w:sz w:val="20"/>
                <w:szCs w:val="20"/>
                <w:lang w:val="en-US"/>
              </w:rPr>
            </w:pPr>
            <w:r w:rsidRPr="00D62E14">
              <w:rPr>
                <w:sz w:val="20"/>
                <w:szCs w:val="20"/>
                <w:lang w:val="en-US"/>
              </w:rPr>
              <w:t>210</w:t>
            </w:r>
          </w:p>
        </w:tc>
        <w:tc>
          <w:tcPr>
            <w:tcW w:w="306" w:type="pct"/>
            <w:shd w:val="clear" w:color="auto" w:fill="FFFFFF"/>
            <w:vAlign w:val="center"/>
          </w:tcPr>
          <w:p w14:paraId="76E40E0E" w14:textId="77777777" w:rsidR="00E70A39" w:rsidRPr="00D62E14" w:rsidRDefault="00E70A39" w:rsidP="00E70A39">
            <w:pPr>
              <w:jc w:val="center"/>
              <w:rPr>
                <w:sz w:val="20"/>
                <w:szCs w:val="20"/>
                <w:lang w:val="en-US"/>
              </w:rPr>
            </w:pPr>
            <w:r w:rsidRPr="00D62E14">
              <w:rPr>
                <w:sz w:val="20"/>
                <w:szCs w:val="20"/>
                <w:lang w:val="en-US"/>
              </w:rPr>
              <w:t>88</w:t>
            </w:r>
          </w:p>
        </w:tc>
        <w:tc>
          <w:tcPr>
            <w:tcW w:w="285" w:type="pct"/>
            <w:shd w:val="clear" w:color="auto" w:fill="FFFFFF"/>
            <w:vAlign w:val="center"/>
          </w:tcPr>
          <w:p w14:paraId="25FC36A2" w14:textId="77777777" w:rsidR="00E70A39" w:rsidRPr="00D62E14" w:rsidRDefault="00E70A39" w:rsidP="00E70A39">
            <w:pPr>
              <w:jc w:val="center"/>
              <w:rPr>
                <w:sz w:val="20"/>
                <w:szCs w:val="20"/>
                <w:lang w:val="en-US"/>
              </w:rPr>
            </w:pPr>
            <w:r w:rsidRPr="00D62E14">
              <w:rPr>
                <w:sz w:val="20"/>
                <w:szCs w:val="20"/>
                <w:lang w:val="en-US"/>
              </w:rPr>
              <w:t>36</w:t>
            </w:r>
          </w:p>
        </w:tc>
        <w:tc>
          <w:tcPr>
            <w:tcW w:w="10" w:type="pct"/>
            <w:tcBorders>
              <w:top w:val="nil"/>
              <w:bottom w:val="nil"/>
            </w:tcBorders>
            <w:shd w:val="clear" w:color="auto" w:fill="FFFFFF"/>
          </w:tcPr>
          <w:p w14:paraId="57C8AEF4" w14:textId="77777777" w:rsidR="00E70A39" w:rsidRPr="00D62E14" w:rsidRDefault="00E70A39" w:rsidP="00E70A39">
            <w:pPr>
              <w:jc w:val="center"/>
              <w:rPr>
                <w:sz w:val="20"/>
                <w:szCs w:val="20"/>
                <w:lang w:val="en-US"/>
              </w:rPr>
            </w:pPr>
          </w:p>
        </w:tc>
        <w:tc>
          <w:tcPr>
            <w:tcW w:w="291" w:type="pct"/>
            <w:shd w:val="clear" w:color="auto" w:fill="FFFFFF"/>
            <w:vAlign w:val="center"/>
          </w:tcPr>
          <w:p w14:paraId="48ECB921" w14:textId="77777777" w:rsidR="00E70A39" w:rsidRPr="00D62E14" w:rsidRDefault="00E70A39" w:rsidP="00E70A39">
            <w:pPr>
              <w:jc w:val="center"/>
              <w:rPr>
                <w:sz w:val="20"/>
                <w:szCs w:val="20"/>
                <w:lang w:val="en-US"/>
              </w:rPr>
            </w:pPr>
            <w:r w:rsidRPr="00D62E14">
              <w:rPr>
                <w:sz w:val="20"/>
                <w:szCs w:val="20"/>
                <w:lang w:val="en-US"/>
              </w:rPr>
              <w:t>300</w:t>
            </w:r>
          </w:p>
        </w:tc>
        <w:tc>
          <w:tcPr>
            <w:tcW w:w="329" w:type="pct"/>
            <w:vAlign w:val="center"/>
          </w:tcPr>
          <w:p w14:paraId="3C8715CF" w14:textId="77777777" w:rsidR="00E70A39" w:rsidRPr="00D62E14" w:rsidRDefault="00E70A39" w:rsidP="00E70A39">
            <w:pPr>
              <w:jc w:val="center"/>
              <w:rPr>
                <w:sz w:val="20"/>
                <w:szCs w:val="20"/>
                <w:lang w:val="en-US"/>
              </w:rPr>
            </w:pPr>
            <w:r w:rsidRPr="00D62E14">
              <w:rPr>
                <w:sz w:val="20"/>
                <w:szCs w:val="20"/>
                <w:lang w:val="en-US"/>
              </w:rPr>
              <w:t>34</w:t>
            </w:r>
          </w:p>
        </w:tc>
      </w:tr>
      <w:tr w:rsidR="00E70A39" w:rsidRPr="00D62E14" w14:paraId="0C45D47F" w14:textId="77777777" w:rsidTr="00980221">
        <w:trPr>
          <w:cantSplit/>
          <w:trHeight w:val="145"/>
          <w:jc w:val="center"/>
        </w:trPr>
        <w:tc>
          <w:tcPr>
            <w:tcW w:w="717" w:type="pct"/>
            <w:vMerge/>
            <w:tcBorders>
              <w:top w:val="nil"/>
              <w:bottom w:val="nil"/>
              <w:right w:val="nil"/>
            </w:tcBorders>
            <w:shd w:val="clear" w:color="auto" w:fill="FFFFFF"/>
            <w:vAlign w:val="center"/>
          </w:tcPr>
          <w:p w14:paraId="66A088B6" w14:textId="77777777" w:rsidR="00E70A39" w:rsidRPr="00D62E14" w:rsidRDefault="00E70A39" w:rsidP="00E70A39">
            <w:pPr>
              <w:rPr>
                <w:sz w:val="22"/>
                <w:lang w:val="en-US"/>
              </w:rPr>
            </w:pPr>
          </w:p>
        </w:tc>
        <w:tc>
          <w:tcPr>
            <w:tcW w:w="746" w:type="pct"/>
            <w:vMerge/>
            <w:tcBorders>
              <w:top w:val="nil"/>
              <w:left w:val="nil"/>
              <w:bottom w:val="nil"/>
              <w:right w:val="nil"/>
            </w:tcBorders>
            <w:shd w:val="clear" w:color="auto" w:fill="FFFFFF"/>
            <w:vAlign w:val="center"/>
          </w:tcPr>
          <w:p w14:paraId="37A99884" w14:textId="77777777" w:rsidR="00E70A39" w:rsidRPr="00D62E14" w:rsidRDefault="00E70A39" w:rsidP="00E70A39">
            <w:pPr>
              <w:jc w:val="center"/>
              <w:rPr>
                <w:sz w:val="22"/>
                <w:lang w:val="en-US"/>
              </w:rPr>
            </w:pPr>
          </w:p>
        </w:tc>
        <w:tc>
          <w:tcPr>
            <w:tcW w:w="146" w:type="pct"/>
            <w:tcBorders>
              <w:top w:val="nil"/>
              <w:left w:val="nil"/>
              <w:bottom w:val="nil"/>
              <w:right w:val="nil"/>
            </w:tcBorders>
            <w:shd w:val="clear" w:color="auto" w:fill="FFFFFF"/>
            <w:vAlign w:val="center"/>
          </w:tcPr>
          <w:p w14:paraId="004CD719" w14:textId="77777777" w:rsidR="00E70A39" w:rsidRPr="00D62E14" w:rsidRDefault="00E70A39" w:rsidP="00E70A39">
            <w:pPr>
              <w:jc w:val="center"/>
              <w:rPr>
                <w:sz w:val="22"/>
                <w:lang w:val="en-US"/>
              </w:rPr>
            </w:pPr>
            <w:r w:rsidRPr="00D62E14">
              <w:rPr>
                <w:sz w:val="22"/>
                <w:lang w:val="en-US"/>
              </w:rPr>
              <w:t>%</w:t>
            </w:r>
          </w:p>
        </w:tc>
        <w:tc>
          <w:tcPr>
            <w:tcW w:w="317" w:type="pct"/>
            <w:tcBorders>
              <w:top w:val="nil"/>
              <w:left w:val="nil"/>
              <w:bottom w:val="nil"/>
            </w:tcBorders>
            <w:shd w:val="clear" w:color="auto" w:fill="FFFFFF"/>
            <w:vAlign w:val="center"/>
          </w:tcPr>
          <w:p w14:paraId="1EE49713" w14:textId="77777777" w:rsidR="00E70A39" w:rsidRPr="00D62E14" w:rsidRDefault="00E70A39" w:rsidP="00E70A39">
            <w:pPr>
              <w:jc w:val="center"/>
              <w:rPr>
                <w:sz w:val="20"/>
                <w:szCs w:val="20"/>
                <w:lang w:val="en-US"/>
              </w:rPr>
            </w:pPr>
            <w:r w:rsidRPr="00D62E14">
              <w:rPr>
                <w:sz w:val="20"/>
                <w:szCs w:val="20"/>
                <w:lang w:val="en-US"/>
              </w:rPr>
              <w:t>73.0%</w:t>
            </w:r>
          </w:p>
        </w:tc>
        <w:tc>
          <w:tcPr>
            <w:tcW w:w="296" w:type="pct"/>
            <w:shd w:val="clear" w:color="auto" w:fill="FFFFFF"/>
            <w:vAlign w:val="center"/>
          </w:tcPr>
          <w:p w14:paraId="42848833" w14:textId="77777777" w:rsidR="00E70A39" w:rsidRPr="00D62E14" w:rsidRDefault="00E70A39" w:rsidP="00E70A39">
            <w:pPr>
              <w:jc w:val="center"/>
              <w:rPr>
                <w:b/>
                <w:bCs/>
                <w:sz w:val="20"/>
                <w:szCs w:val="20"/>
                <w:lang w:val="en-US"/>
              </w:rPr>
            </w:pPr>
            <w:r w:rsidRPr="00D62E14">
              <w:rPr>
                <w:b/>
                <w:bCs/>
                <w:sz w:val="20"/>
                <w:szCs w:val="20"/>
                <w:lang w:val="en-US"/>
              </w:rPr>
              <w:t>67.3%</w:t>
            </w:r>
          </w:p>
        </w:tc>
        <w:tc>
          <w:tcPr>
            <w:tcW w:w="286" w:type="pct"/>
            <w:shd w:val="clear" w:color="auto" w:fill="FFFFFF"/>
            <w:vAlign w:val="center"/>
          </w:tcPr>
          <w:p w14:paraId="7169DBA6" w14:textId="77777777" w:rsidR="00E70A39" w:rsidRPr="00D62E14" w:rsidRDefault="00E70A39" w:rsidP="00E70A39">
            <w:pPr>
              <w:jc w:val="center"/>
              <w:rPr>
                <w:sz w:val="20"/>
                <w:szCs w:val="20"/>
                <w:lang w:val="en-US"/>
              </w:rPr>
            </w:pPr>
            <w:r w:rsidRPr="00D62E14">
              <w:rPr>
                <w:sz w:val="20"/>
                <w:szCs w:val="20"/>
                <w:lang w:val="en-US"/>
              </w:rPr>
              <w:t>44.0%</w:t>
            </w:r>
          </w:p>
        </w:tc>
        <w:tc>
          <w:tcPr>
            <w:tcW w:w="14" w:type="pct"/>
            <w:tcBorders>
              <w:top w:val="nil"/>
              <w:bottom w:val="nil"/>
            </w:tcBorders>
            <w:shd w:val="clear" w:color="auto" w:fill="FFFFFF"/>
          </w:tcPr>
          <w:p w14:paraId="051C6851" w14:textId="77777777" w:rsidR="00E70A39" w:rsidRPr="00D62E14" w:rsidRDefault="00E70A39" w:rsidP="00E70A39">
            <w:pPr>
              <w:jc w:val="center"/>
              <w:rPr>
                <w:sz w:val="20"/>
                <w:szCs w:val="20"/>
                <w:lang w:val="en-US"/>
              </w:rPr>
            </w:pPr>
          </w:p>
        </w:tc>
        <w:tc>
          <w:tcPr>
            <w:tcW w:w="11" w:type="pct"/>
            <w:tcBorders>
              <w:top w:val="nil"/>
            </w:tcBorders>
            <w:shd w:val="clear" w:color="auto" w:fill="FFFFFF"/>
          </w:tcPr>
          <w:p w14:paraId="2DDAAC64" w14:textId="77777777" w:rsidR="00E70A39" w:rsidRPr="00D62E14" w:rsidRDefault="00E70A39" w:rsidP="00E70A39">
            <w:pPr>
              <w:jc w:val="center"/>
              <w:rPr>
                <w:sz w:val="20"/>
                <w:szCs w:val="20"/>
                <w:lang w:val="en-US"/>
              </w:rPr>
            </w:pPr>
          </w:p>
        </w:tc>
        <w:tc>
          <w:tcPr>
            <w:tcW w:w="285" w:type="pct"/>
            <w:shd w:val="clear" w:color="auto" w:fill="FFFFFF"/>
            <w:vAlign w:val="center"/>
          </w:tcPr>
          <w:p w14:paraId="39143E50" w14:textId="77777777" w:rsidR="00E70A39" w:rsidRPr="00D62E14" w:rsidRDefault="00E70A39" w:rsidP="00E70A39">
            <w:pPr>
              <w:jc w:val="center"/>
              <w:rPr>
                <w:sz w:val="20"/>
                <w:szCs w:val="20"/>
                <w:lang w:val="en-US"/>
              </w:rPr>
            </w:pPr>
            <w:r w:rsidRPr="00D62E14">
              <w:rPr>
                <w:sz w:val="20"/>
                <w:szCs w:val="20"/>
                <w:lang w:val="en-US"/>
              </w:rPr>
              <w:t>65.9%</w:t>
            </w:r>
          </w:p>
        </w:tc>
        <w:tc>
          <w:tcPr>
            <w:tcW w:w="296" w:type="pct"/>
            <w:shd w:val="clear" w:color="auto" w:fill="FFFFFF"/>
            <w:vAlign w:val="center"/>
          </w:tcPr>
          <w:p w14:paraId="58A74F90" w14:textId="77777777" w:rsidR="00E70A39" w:rsidRPr="00D62E14" w:rsidRDefault="00E70A39" w:rsidP="00E70A39">
            <w:pPr>
              <w:jc w:val="center"/>
              <w:rPr>
                <w:b/>
                <w:bCs/>
                <w:sz w:val="20"/>
                <w:szCs w:val="20"/>
                <w:lang w:val="en-US"/>
              </w:rPr>
            </w:pPr>
            <w:r w:rsidRPr="00D62E14">
              <w:rPr>
                <w:b/>
                <w:bCs/>
                <w:sz w:val="20"/>
                <w:szCs w:val="20"/>
                <w:lang w:val="en-US"/>
              </w:rPr>
              <w:t>58.6%</w:t>
            </w:r>
          </w:p>
        </w:tc>
        <w:tc>
          <w:tcPr>
            <w:tcW w:w="373" w:type="pct"/>
            <w:shd w:val="clear" w:color="auto" w:fill="FFFFFF"/>
            <w:vAlign w:val="center"/>
          </w:tcPr>
          <w:p w14:paraId="25A4329D" w14:textId="77777777" w:rsidR="00E70A39" w:rsidRPr="00D62E14" w:rsidRDefault="00E70A39" w:rsidP="00E70A39">
            <w:pPr>
              <w:jc w:val="center"/>
              <w:rPr>
                <w:sz w:val="20"/>
                <w:szCs w:val="20"/>
                <w:lang w:val="en-US"/>
              </w:rPr>
            </w:pPr>
            <w:r w:rsidRPr="00D62E14">
              <w:rPr>
                <w:sz w:val="20"/>
                <w:szCs w:val="20"/>
                <w:lang w:val="en-US"/>
              </w:rPr>
              <w:t>38.0%</w:t>
            </w:r>
          </w:p>
        </w:tc>
        <w:tc>
          <w:tcPr>
            <w:tcW w:w="11" w:type="pct"/>
            <w:tcBorders>
              <w:top w:val="nil"/>
            </w:tcBorders>
            <w:shd w:val="clear" w:color="auto" w:fill="FFFFFF"/>
          </w:tcPr>
          <w:p w14:paraId="273668B5" w14:textId="77777777" w:rsidR="00E70A39" w:rsidRPr="00D62E14" w:rsidRDefault="00E70A39" w:rsidP="00E70A39">
            <w:pPr>
              <w:jc w:val="center"/>
              <w:rPr>
                <w:sz w:val="20"/>
                <w:szCs w:val="20"/>
                <w:lang w:val="en-US"/>
              </w:rPr>
            </w:pPr>
          </w:p>
        </w:tc>
        <w:tc>
          <w:tcPr>
            <w:tcW w:w="279" w:type="pct"/>
            <w:shd w:val="clear" w:color="auto" w:fill="FFFFFF"/>
            <w:vAlign w:val="center"/>
          </w:tcPr>
          <w:p w14:paraId="6D5BC004" w14:textId="77777777" w:rsidR="00E70A39" w:rsidRPr="00D62E14" w:rsidRDefault="00E70A39" w:rsidP="00E70A39">
            <w:pPr>
              <w:jc w:val="center"/>
              <w:rPr>
                <w:sz w:val="20"/>
                <w:szCs w:val="20"/>
                <w:lang w:val="en-US"/>
              </w:rPr>
            </w:pPr>
            <w:r w:rsidRPr="00D62E14">
              <w:rPr>
                <w:sz w:val="20"/>
                <w:szCs w:val="20"/>
                <w:lang w:val="en-US"/>
              </w:rPr>
              <w:t>66.5%</w:t>
            </w:r>
          </w:p>
        </w:tc>
        <w:tc>
          <w:tcPr>
            <w:tcW w:w="306" w:type="pct"/>
            <w:shd w:val="clear" w:color="auto" w:fill="FFFFFF"/>
            <w:vAlign w:val="center"/>
          </w:tcPr>
          <w:p w14:paraId="73E2589B" w14:textId="77777777" w:rsidR="00E70A39" w:rsidRPr="00D62E14" w:rsidRDefault="00E70A39" w:rsidP="00E70A39">
            <w:pPr>
              <w:jc w:val="center"/>
              <w:rPr>
                <w:b/>
                <w:bCs/>
                <w:sz w:val="20"/>
                <w:szCs w:val="20"/>
                <w:lang w:val="en-US"/>
              </w:rPr>
            </w:pPr>
            <w:r w:rsidRPr="00D62E14">
              <w:rPr>
                <w:b/>
                <w:bCs/>
                <w:sz w:val="20"/>
                <w:szCs w:val="20"/>
                <w:lang w:val="en-US"/>
              </w:rPr>
              <w:t>59.9%</w:t>
            </w:r>
          </w:p>
        </w:tc>
        <w:tc>
          <w:tcPr>
            <w:tcW w:w="285" w:type="pct"/>
            <w:shd w:val="clear" w:color="auto" w:fill="FFFFFF"/>
            <w:vAlign w:val="center"/>
          </w:tcPr>
          <w:p w14:paraId="4D6E1597" w14:textId="77777777" w:rsidR="00E70A39" w:rsidRPr="00D62E14" w:rsidRDefault="00E70A39" w:rsidP="00E70A39">
            <w:pPr>
              <w:jc w:val="center"/>
              <w:rPr>
                <w:sz w:val="20"/>
                <w:szCs w:val="20"/>
                <w:lang w:val="en-US"/>
              </w:rPr>
            </w:pPr>
            <w:r w:rsidRPr="00D62E14">
              <w:rPr>
                <w:sz w:val="20"/>
                <w:szCs w:val="20"/>
                <w:lang w:val="en-US"/>
              </w:rPr>
              <w:t>42.4%</w:t>
            </w:r>
          </w:p>
        </w:tc>
        <w:tc>
          <w:tcPr>
            <w:tcW w:w="10" w:type="pct"/>
            <w:tcBorders>
              <w:top w:val="nil"/>
              <w:bottom w:val="nil"/>
            </w:tcBorders>
            <w:shd w:val="clear" w:color="auto" w:fill="FFFFFF"/>
          </w:tcPr>
          <w:p w14:paraId="133F0F42" w14:textId="77777777" w:rsidR="00E70A39" w:rsidRPr="00D62E14" w:rsidRDefault="00E70A39" w:rsidP="00E70A39">
            <w:pPr>
              <w:jc w:val="center"/>
              <w:rPr>
                <w:sz w:val="20"/>
                <w:szCs w:val="20"/>
                <w:lang w:val="en-US"/>
              </w:rPr>
            </w:pPr>
          </w:p>
        </w:tc>
        <w:tc>
          <w:tcPr>
            <w:tcW w:w="291" w:type="pct"/>
            <w:shd w:val="clear" w:color="auto" w:fill="FFFFFF"/>
            <w:vAlign w:val="center"/>
          </w:tcPr>
          <w:p w14:paraId="753922CD" w14:textId="77777777" w:rsidR="00E70A39" w:rsidRPr="00D62E14" w:rsidRDefault="00E70A39" w:rsidP="00E70A39">
            <w:pPr>
              <w:jc w:val="center"/>
              <w:rPr>
                <w:sz w:val="20"/>
                <w:szCs w:val="20"/>
                <w:lang w:val="en-US"/>
              </w:rPr>
            </w:pPr>
            <w:r w:rsidRPr="00D62E14">
              <w:rPr>
                <w:sz w:val="20"/>
                <w:szCs w:val="20"/>
                <w:lang w:val="en-US"/>
              </w:rPr>
              <w:t>62.5%</w:t>
            </w:r>
          </w:p>
        </w:tc>
        <w:tc>
          <w:tcPr>
            <w:tcW w:w="329" w:type="pct"/>
            <w:vAlign w:val="center"/>
          </w:tcPr>
          <w:p w14:paraId="2BF90BC8" w14:textId="77777777" w:rsidR="00E70A39" w:rsidRPr="00D62E14" w:rsidRDefault="00E70A39" w:rsidP="00E70A39">
            <w:pPr>
              <w:jc w:val="center"/>
              <w:rPr>
                <w:sz w:val="20"/>
                <w:szCs w:val="20"/>
                <w:lang w:val="en-US"/>
              </w:rPr>
            </w:pPr>
            <w:r w:rsidRPr="00D62E14">
              <w:rPr>
                <w:sz w:val="20"/>
                <w:szCs w:val="20"/>
                <w:lang w:val="en-US"/>
              </w:rPr>
              <w:t>50.0%</w:t>
            </w:r>
          </w:p>
        </w:tc>
      </w:tr>
      <w:tr w:rsidR="00E70A39" w:rsidRPr="00D62E14" w14:paraId="0B5216C5" w14:textId="77777777" w:rsidTr="00980221">
        <w:trPr>
          <w:cantSplit/>
          <w:trHeight w:val="145"/>
          <w:jc w:val="center"/>
        </w:trPr>
        <w:tc>
          <w:tcPr>
            <w:tcW w:w="717" w:type="pct"/>
            <w:vMerge/>
            <w:tcBorders>
              <w:top w:val="nil"/>
              <w:bottom w:val="nil"/>
              <w:right w:val="nil"/>
            </w:tcBorders>
            <w:shd w:val="clear" w:color="auto" w:fill="FFFFFF"/>
            <w:vAlign w:val="center"/>
          </w:tcPr>
          <w:p w14:paraId="6DF5C1A2" w14:textId="77777777" w:rsidR="00E70A39" w:rsidRPr="00D62E14" w:rsidRDefault="00E70A39" w:rsidP="00E70A39">
            <w:pPr>
              <w:rPr>
                <w:sz w:val="22"/>
                <w:lang w:val="en-US"/>
              </w:rPr>
            </w:pPr>
          </w:p>
        </w:tc>
        <w:tc>
          <w:tcPr>
            <w:tcW w:w="746" w:type="pct"/>
            <w:vMerge w:val="restart"/>
            <w:tcBorders>
              <w:top w:val="nil"/>
              <w:left w:val="nil"/>
              <w:bottom w:val="nil"/>
              <w:right w:val="nil"/>
            </w:tcBorders>
            <w:shd w:val="clear" w:color="auto" w:fill="FFFFFF"/>
            <w:vAlign w:val="center"/>
          </w:tcPr>
          <w:p w14:paraId="08125838" w14:textId="77777777" w:rsidR="00E70A39" w:rsidRPr="00D62E14" w:rsidRDefault="00E70A39" w:rsidP="00E70A39">
            <w:pPr>
              <w:jc w:val="center"/>
              <w:rPr>
                <w:sz w:val="22"/>
                <w:lang w:val="en-US"/>
              </w:rPr>
            </w:pPr>
            <w:r w:rsidRPr="00D62E14">
              <w:rPr>
                <w:sz w:val="22"/>
                <w:lang w:val="en-US"/>
              </w:rPr>
              <w:t>Partial diagnosis of PTSD</w:t>
            </w:r>
          </w:p>
        </w:tc>
        <w:tc>
          <w:tcPr>
            <w:tcW w:w="146" w:type="pct"/>
            <w:tcBorders>
              <w:top w:val="nil"/>
              <w:left w:val="nil"/>
              <w:bottom w:val="nil"/>
              <w:right w:val="nil"/>
            </w:tcBorders>
            <w:shd w:val="clear" w:color="auto" w:fill="FFFFFF"/>
            <w:vAlign w:val="center"/>
          </w:tcPr>
          <w:p w14:paraId="42CF1344" w14:textId="77777777" w:rsidR="00E70A39" w:rsidRPr="00D62E14" w:rsidRDefault="00E70A39" w:rsidP="00E70A39">
            <w:pPr>
              <w:jc w:val="center"/>
              <w:rPr>
                <w:sz w:val="22"/>
                <w:lang w:val="en-US"/>
              </w:rPr>
            </w:pPr>
            <w:r w:rsidRPr="00D62E14">
              <w:rPr>
                <w:sz w:val="22"/>
                <w:lang w:val="en-US"/>
              </w:rPr>
              <w:t>F</w:t>
            </w:r>
          </w:p>
        </w:tc>
        <w:tc>
          <w:tcPr>
            <w:tcW w:w="317" w:type="pct"/>
            <w:tcBorders>
              <w:top w:val="nil"/>
              <w:left w:val="nil"/>
              <w:bottom w:val="nil"/>
            </w:tcBorders>
            <w:shd w:val="clear" w:color="auto" w:fill="FFFFFF"/>
            <w:vAlign w:val="center"/>
          </w:tcPr>
          <w:p w14:paraId="1D22F704" w14:textId="77777777" w:rsidR="00E70A39" w:rsidRPr="00D62E14" w:rsidRDefault="00E70A39" w:rsidP="00E70A39">
            <w:pPr>
              <w:jc w:val="center"/>
              <w:rPr>
                <w:sz w:val="20"/>
                <w:szCs w:val="20"/>
                <w:lang w:val="en-US"/>
              </w:rPr>
            </w:pPr>
            <w:r w:rsidRPr="00D62E14">
              <w:rPr>
                <w:sz w:val="20"/>
                <w:szCs w:val="20"/>
                <w:lang w:val="en-US"/>
              </w:rPr>
              <w:t>7</w:t>
            </w:r>
          </w:p>
        </w:tc>
        <w:tc>
          <w:tcPr>
            <w:tcW w:w="296" w:type="pct"/>
            <w:shd w:val="clear" w:color="auto" w:fill="FFFFFF"/>
            <w:vAlign w:val="center"/>
          </w:tcPr>
          <w:p w14:paraId="616B09BA" w14:textId="77777777" w:rsidR="00E70A39" w:rsidRPr="00D62E14" w:rsidRDefault="00E70A39" w:rsidP="00E70A39">
            <w:pPr>
              <w:jc w:val="center"/>
              <w:rPr>
                <w:sz w:val="20"/>
                <w:szCs w:val="20"/>
                <w:lang w:val="en-US"/>
              </w:rPr>
            </w:pPr>
            <w:r w:rsidRPr="00D62E14">
              <w:rPr>
                <w:sz w:val="20"/>
                <w:szCs w:val="20"/>
                <w:lang w:val="en-US"/>
              </w:rPr>
              <w:t>101</w:t>
            </w:r>
          </w:p>
        </w:tc>
        <w:tc>
          <w:tcPr>
            <w:tcW w:w="286" w:type="pct"/>
            <w:shd w:val="clear" w:color="auto" w:fill="FFFFFF"/>
            <w:vAlign w:val="center"/>
          </w:tcPr>
          <w:p w14:paraId="62610407" w14:textId="77777777" w:rsidR="00E70A39" w:rsidRPr="00D62E14" w:rsidRDefault="00E70A39" w:rsidP="00E70A39">
            <w:pPr>
              <w:jc w:val="center"/>
              <w:rPr>
                <w:sz w:val="20"/>
                <w:szCs w:val="20"/>
                <w:lang w:val="en-US"/>
              </w:rPr>
            </w:pPr>
            <w:r w:rsidRPr="00D62E14">
              <w:rPr>
                <w:sz w:val="20"/>
                <w:szCs w:val="20"/>
                <w:lang w:val="en-US"/>
              </w:rPr>
              <w:t>86</w:t>
            </w:r>
          </w:p>
        </w:tc>
        <w:tc>
          <w:tcPr>
            <w:tcW w:w="14" w:type="pct"/>
            <w:tcBorders>
              <w:top w:val="nil"/>
              <w:bottom w:val="nil"/>
            </w:tcBorders>
            <w:shd w:val="clear" w:color="auto" w:fill="FFFFFF"/>
          </w:tcPr>
          <w:p w14:paraId="3EE46A1E" w14:textId="77777777" w:rsidR="00E70A39" w:rsidRPr="00D62E14" w:rsidRDefault="00E70A39" w:rsidP="00E70A39">
            <w:pPr>
              <w:jc w:val="center"/>
              <w:rPr>
                <w:sz w:val="20"/>
                <w:szCs w:val="20"/>
                <w:lang w:val="en-US"/>
              </w:rPr>
            </w:pPr>
          </w:p>
        </w:tc>
        <w:tc>
          <w:tcPr>
            <w:tcW w:w="11" w:type="pct"/>
            <w:shd w:val="clear" w:color="auto" w:fill="FFFFFF"/>
          </w:tcPr>
          <w:p w14:paraId="5BC7D81D" w14:textId="77777777" w:rsidR="00E70A39" w:rsidRPr="00D62E14" w:rsidRDefault="00E70A39" w:rsidP="00E70A39">
            <w:pPr>
              <w:jc w:val="center"/>
              <w:rPr>
                <w:sz w:val="20"/>
                <w:szCs w:val="20"/>
                <w:lang w:val="en-US"/>
              </w:rPr>
            </w:pPr>
          </w:p>
        </w:tc>
        <w:tc>
          <w:tcPr>
            <w:tcW w:w="285" w:type="pct"/>
            <w:shd w:val="clear" w:color="auto" w:fill="FFFFFF"/>
            <w:vAlign w:val="center"/>
          </w:tcPr>
          <w:p w14:paraId="1CBABADC" w14:textId="77777777" w:rsidR="00E70A39" w:rsidRPr="00D62E14" w:rsidRDefault="00E70A39" w:rsidP="00E70A39">
            <w:pPr>
              <w:jc w:val="center"/>
              <w:rPr>
                <w:sz w:val="20"/>
                <w:szCs w:val="20"/>
                <w:lang w:val="en-US"/>
              </w:rPr>
            </w:pPr>
            <w:r w:rsidRPr="00D62E14">
              <w:rPr>
                <w:sz w:val="20"/>
                <w:szCs w:val="20"/>
                <w:lang w:val="en-US"/>
              </w:rPr>
              <w:t>118</w:t>
            </w:r>
          </w:p>
        </w:tc>
        <w:tc>
          <w:tcPr>
            <w:tcW w:w="296" w:type="pct"/>
            <w:shd w:val="clear" w:color="auto" w:fill="FFFFFF"/>
            <w:vAlign w:val="center"/>
          </w:tcPr>
          <w:p w14:paraId="429F5A18" w14:textId="77777777" w:rsidR="00E70A39" w:rsidRPr="00D62E14" w:rsidRDefault="00E70A39" w:rsidP="00E70A39">
            <w:pPr>
              <w:jc w:val="center"/>
              <w:rPr>
                <w:sz w:val="20"/>
                <w:szCs w:val="20"/>
                <w:lang w:val="en-US"/>
              </w:rPr>
            </w:pPr>
            <w:r w:rsidRPr="00D62E14">
              <w:rPr>
                <w:sz w:val="20"/>
                <w:szCs w:val="20"/>
                <w:lang w:val="en-US"/>
              </w:rPr>
              <w:t>28</w:t>
            </w:r>
          </w:p>
        </w:tc>
        <w:tc>
          <w:tcPr>
            <w:tcW w:w="373" w:type="pct"/>
            <w:shd w:val="clear" w:color="auto" w:fill="FFFFFF"/>
            <w:vAlign w:val="center"/>
          </w:tcPr>
          <w:p w14:paraId="76503231" w14:textId="77777777" w:rsidR="00E70A39" w:rsidRPr="00D62E14" w:rsidRDefault="00E70A39" w:rsidP="00E70A39">
            <w:pPr>
              <w:jc w:val="center"/>
              <w:rPr>
                <w:sz w:val="20"/>
                <w:szCs w:val="20"/>
                <w:lang w:val="en-US"/>
              </w:rPr>
            </w:pPr>
            <w:r w:rsidRPr="00D62E14">
              <w:rPr>
                <w:sz w:val="20"/>
                <w:szCs w:val="20"/>
                <w:lang w:val="en-US"/>
              </w:rPr>
              <w:t>48</w:t>
            </w:r>
          </w:p>
        </w:tc>
        <w:tc>
          <w:tcPr>
            <w:tcW w:w="11" w:type="pct"/>
            <w:shd w:val="clear" w:color="auto" w:fill="FFFFFF"/>
          </w:tcPr>
          <w:p w14:paraId="7DA27C15" w14:textId="77777777" w:rsidR="00E70A39" w:rsidRPr="00D62E14" w:rsidRDefault="00E70A39" w:rsidP="00E70A39">
            <w:pPr>
              <w:jc w:val="center"/>
              <w:rPr>
                <w:sz w:val="20"/>
                <w:szCs w:val="20"/>
                <w:lang w:val="en-US"/>
              </w:rPr>
            </w:pPr>
          </w:p>
        </w:tc>
        <w:tc>
          <w:tcPr>
            <w:tcW w:w="279" w:type="pct"/>
            <w:shd w:val="clear" w:color="auto" w:fill="FFFFFF"/>
            <w:vAlign w:val="center"/>
          </w:tcPr>
          <w:p w14:paraId="5D7F1C40" w14:textId="77777777" w:rsidR="00E70A39" w:rsidRPr="00D62E14" w:rsidRDefault="00E70A39" w:rsidP="00E70A39">
            <w:pPr>
              <w:jc w:val="center"/>
              <w:rPr>
                <w:sz w:val="20"/>
                <w:szCs w:val="20"/>
                <w:lang w:val="en-US"/>
              </w:rPr>
            </w:pPr>
            <w:r w:rsidRPr="00D62E14">
              <w:rPr>
                <w:sz w:val="20"/>
                <w:szCs w:val="20"/>
                <w:lang w:val="en-US"/>
              </w:rPr>
              <w:t>95</w:t>
            </w:r>
          </w:p>
        </w:tc>
        <w:tc>
          <w:tcPr>
            <w:tcW w:w="306" w:type="pct"/>
            <w:shd w:val="clear" w:color="auto" w:fill="FFFFFF"/>
            <w:vAlign w:val="center"/>
          </w:tcPr>
          <w:p w14:paraId="706BAF5E" w14:textId="77777777" w:rsidR="00E70A39" w:rsidRPr="00D62E14" w:rsidRDefault="00E70A39" w:rsidP="00E70A39">
            <w:pPr>
              <w:jc w:val="center"/>
              <w:rPr>
                <w:sz w:val="20"/>
                <w:szCs w:val="20"/>
                <w:lang w:val="en-US"/>
              </w:rPr>
            </w:pPr>
            <w:r w:rsidRPr="00D62E14">
              <w:rPr>
                <w:sz w:val="20"/>
                <w:szCs w:val="20"/>
                <w:lang w:val="en-US"/>
              </w:rPr>
              <w:t>52</w:t>
            </w:r>
          </w:p>
        </w:tc>
        <w:tc>
          <w:tcPr>
            <w:tcW w:w="285" w:type="pct"/>
            <w:shd w:val="clear" w:color="auto" w:fill="FFFFFF"/>
            <w:vAlign w:val="center"/>
          </w:tcPr>
          <w:p w14:paraId="6E33AD78" w14:textId="77777777" w:rsidR="00E70A39" w:rsidRPr="00D62E14" w:rsidRDefault="00E70A39" w:rsidP="00E70A39">
            <w:pPr>
              <w:jc w:val="center"/>
              <w:rPr>
                <w:sz w:val="20"/>
                <w:szCs w:val="20"/>
                <w:lang w:val="en-US"/>
              </w:rPr>
            </w:pPr>
            <w:r w:rsidRPr="00D62E14">
              <w:rPr>
                <w:sz w:val="20"/>
                <w:szCs w:val="20"/>
                <w:lang w:val="en-US"/>
              </w:rPr>
              <w:t>47</w:t>
            </w:r>
          </w:p>
        </w:tc>
        <w:tc>
          <w:tcPr>
            <w:tcW w:w="10" w:type="pct"/>
            <w:tcBorders>
              <w:top w:val="nil"/>
            </w:tcBorders>
            <w:shd w:val="clear" w:color="auto" w:fill="FFFFFF"/>
          </w:tcPr>
          <w:p w14:paraId="4F92CC67" w14:textId="77777777" w:rsidR="00E70A39" w:rsidRPr="00D62E14" w:rsidRDefault="00E70A39" w:rsidP="00E70A39">
            <w:pPr>
              <w:jc w:val="center"/>
              <w:rPr>
                <w:sz w:val="20"/>
                <w:szCs w:val="20"/>
                <w:lang w:val="en-US"/>
              </w:rPr>
            </w:pPr>
          </w:p>
        </w:tc>
        <w:tc>
          <w:tcPr>
            <w:tcW w:w="291" w:type="pct"/>
            <w:shd w:val="clear" w:color="auto" w:fill="FFFFFF"/>
            <w:vAlign w:val="center"/>
          </w:tcPr>
          <w:p w14:paraId="4DB87657" w14:textId="77777777" w:rsidR="00E70A39" w:rsidRPr="00D62E14" w:rsidRDefault="00E70A39" w:rsidP="00E70A39">
            <w:pPr>
              <w:jc w:val="center"/>
              <w:rPr>
                <w:sz w:val="20"/>
                <w:szCs w:val="20"/>
                <w:lang w:val="en-US"/>
              </w:rPr>
            </w:pPr>
            <w:r w:rsidRPr="00D62E14">
              <w:rPr>
                <w:sz w:val="20"/>
                <w:szCs w:val="20"/>
                <w:lang w:val="en-US"/>
              </w:rPr>
              <w:t>163</w:t>
            </w:r>
          </w:p>
        </w:tc>
        <w:tc>
          <w:tcPr>
            <w:tcW w:w="329" w:type="pct"/>
            <w:vAlign w:val="center"/>
          </w:tcPr>
          <w:p w14:paraId="38A0C92A" w14:textId="77777777" w:rsidR="00E70A39" w:rsidRPr="00D62E14" w:rsidRDefault="00E70A39" w:rsidP="00E70A39">
            <w:pPr>
              <w:jc w:val="center"/>
              <w:rPr>
                <w:sz w:val="20"/>
                <w:szCs w:val="20"/>
                <w:lang w:val="en-US"/>
              </w:rPr>
            </w:pPr>
            <w:r w:rsidRPr="00D62E14">
              <w:rPr>
                <w:sz w:val="20"/>
                <w:szCs w:val="20"/>
                <w:lang w:val="en-US"/>
              </w:rPr>
              <w:t>31</w:t>
            </w:r>
          </w:p>
        </w:tc>
      </w:tr>
      <w:tr w:rsidR="00E70A39" w:rsidRPr="00D62E14" w14:paraId="0CB42929" w14:textId="77777777" w:rsidTr="00980221">
        <w:trPr>
          <w:cantSplit/>
          <w:trHeight w:val="145"/>
          <w:jc w:val="center"/>
        </w:trPr>
        <w:tc>
          <w:tcPr>
            <w:tcW w:w="717" w:type="pct"/>
            <w:vMerge/>
            <w:tcBorders>
              <w:top w:val="nil"/>
              <w:right w:val="nil"/>
            </w:tcBorders>
            <w:shd w:val="clear" w:color="auto" w:fill="FFFFFF"/>
            <w:vAlign w:val="center"/>
          </w:tcPr>
          <w:p w14:paraId="6740341E" w14:textId="77777777" w:rsidR="00E70A39" w:rsidRPr="00D62E14" w:rsidRDefault="00E70A39" w:rsidP="00E70A39">
            <w:pPr>
              <w:rPr>
                <w:sz w:val="22"/>
                <w:lang w:val="en-US"/>
              </w:rPr>
            </w:pPr>
          </w:p>
        </w:tc>
        <w:tc>
          <w:tcPr>
            <w:tcW w:w="746" w:type="pct"/>
            <w:vMerge/>
            <w:tcBorders>
              <w:top w:val="nil"/>
              <w:left w:val="nil"/>
              <w:bottom w:val="single" w:sz="4" w:space="0" w:color="auto"/>
              <w:right w:val="nil"/>
            </w:tcBorders>
            <w:shd w:val="clear" w:color="auto" w:fill="FFFFFF"/>
            <w:vAlign w:val="center"/>
          </w:tcPr>
          <w:p w14:paraId="251C57B7" w14:textId="77777777" w:rsidR="00E70A39" w:rsidRPr="00D62E14" w:rsidRDefault="00E70A39" w:rsidP="00E70A39">
            <w:pPr>
              <w:jc w:val="center"/>
              <w:rPr>
                <w:sz w:val="22"/>
                <w:lang w:val="en-US"/>
              </w:rPr>
            </w:pPr>
          </w:p>
        </w:tc>
        <w:tc>
          <w:tcPr>
            <w:tcW w:w="146" w:type="pct"/>
            <w:tcBorders>
              <w:top w:val="nil"/>
              <w:left w:val="nil"/>
              <w:bottom w:val="single" w:sz="4" w:space="0" w:color="auto"/>
              <w:right w:val="nil"/>
            </w:tcBorders>
            <w:shd w:val="clear" w:color="auto" w:fill="FFFFFF"/>
            <w:vAlign w:val="center"/>
          </w:tcPr>
          <w:p w14:paraId="4B5DC1C6" w14:textId="77777777" w:rsidR="00E70A39" w:rsidRPr="00D62E14" w:rsidRDefault="00E70A39" w:rsidP="00E70A39">
            <w:pPr>
              <w:jc w:val="center"/>
              <w:rPr>
                <w:sz w:val="22"/>
                <w:lang w:val="en-US"/>
              </w:rPr>
            </w:pPr>
            <w:r w:rsidRPr="00D62E14">
              <w:rPr>
                <w:sz w:val="22"/>
                <w:lang w:val="en-US"/>
              </w:rPr>
              <w:t>%</w:t>
            </w:r>
          </w:p>
        </w:tc>
        <w:tc>
          <w:tcPr>
            <w:tcW w:w="317" w:type="pct"/>
            <w:tcBorders>
              <w:top w:val="nil"/>
              <w:left w:val="nil"/>
              <w:bottom w:val="single" w:sz="4" w:space="0" w:color="auto"/>
            </w:tcBorders>
            <w:shd w:val="clear" w:color="auto" w:fill="FFFFFF"/>
            <w:vAlign w:val="center"/>
          </w:tcPr>
          <w:p w14:paraId="66DFAEE8" w14:textId="77777777" w:rsidR="00E70A39" w:rsidRPr="00D62E14" w:rsidRDefault="00E70A39" w:rsidP="00E70A39">
            <w:pPr>
              <w:jc w:val="center"/>
              <w:rPr>
                <w:sz w:val="20"/>
                <w:szCs w:val="20"/>
                <w:lang w:val="en-US"/>
              </w:rPr>
            </w:pPr>
            <w:r w:rsidRPr="00D62E14">
              <w:rPr>
                <w:sz w:val="20"/>
                <w:szCs w:val="20"/>
                <w:lang w:val="en-US"/>
              </w:rPr>
              <w:t>18.9</w:t>
            </w:r>
          </w:p>
        </w:tc>
        <w:tc>
          <w:tcPr>
            <w:tcW w:w="296" w:type="pct"/>
            <w:tcBorders>
              <w:bottom w:val="single" w:sz="4" w:space="0" w:color="auto"/>
            </w:tcBorders>
            <w:shd w:val="clear" w:color="auto" w:fill="FFFFFF"/>
            <w:vAlign w:val="center"/>
          </w:tcPr>
          <w:p w14:paraId="2E45DC4A" w14:textId="77777777" w:rsidR="00E70A39" w:rsidRPr="00D62E14" w:rsidRDefault="00E70A39" w:rsidP="00E70A39">
            <w:pPr>
              <w:jc w:val="center"/>
              <w:rPr>
                <w:sz w:val="20"/>
                <w:szCs w:val="20"/>
                <w:lang w:val="en-US"/>
              </w:rPr>
            </w:pPr>
            <w:r w:rsidRPr="00D62E14">
              <w:rPr>
                <w:sz w:val="20"/>
                <w:szCs w:val="20"/>
                <w:lang w:val="en-US"/>
              </w:rPr>
              <w:t>28.7%</w:t>
            </w:r>
          </w:p>
        </w:tc>
        <w:tc>
          <w:tcPr>
            <w:tcW w:w="286" w:type="pct"/>
            <w:tcBorders>
              <w:bottom w:val="single" w:sz="4" w:space="0" w:color="auto"/>
            </w:tcBorders>
            <w:shd w:val="clear" w:color="auto" w:fill="FFFFFF"/>
            <w:vAlign w:val="center"/>
          </w:tcPr>
          <w:p w14:paraId="4920CCD6" w14:textId="77777777" w:rsidR="00E70A39" w:rsidRPr="00D62E14" w:rsidRDefault="00E70A39" w:rsidP="00E70A39">
            <w:pPr>
              <w:jc w:val="center"/>
              <w:rPr>
                <w:b/>
                <w:bCs/>
                <w:sz w:val="20"/>
                <w:szCs w:val="20"/>
                <w:lang w:val="en-US"/>
              </w:rPr>
            </w:pPr>
            <w:r w:rsidRPr="00D62E14">
              <w:rPr>
                <w:b/>
                <w:bCs/>
                <w:sz w:val="20"/>
                <w:szCs w:val="20"/>
                <w:lang w:val="en-US"/>
              </w:rPr>
              <w:t>54.1%</w:t>
            </w:r>
          </w:p>
        </w:tc>
        <w:tc>
          <w:tcPr>
            <w:tcW w:w="14" w:type="pct"/>
            <w:tcBorders>
              <w:top w:val="nil"/>
              <w:bottom w:val="nil"/>
            </w:tcBorders>
            <w:shd w:val="clear" w:color="auto" w:fill="FFFFFF"/>
          </w:tcPr>
          <w:p w14:paraId="0A5F124D" w14:textId="77777777" w:rsidR="00E70A39" w:rsidRPr="00D62E14" w:rsidRDefault="00E70A39" w:rsidP="00E70A39">
            <w:pPr>
              <w:jc w:val="center"/>
              <w:rPr>
                <w:sz w:val="20"/>
                <w:szCs w:val="20"/>
                <w:lang w:val="en-US"/>
              </w:rPr>
            </w:pPr>
          </w:p>
        </w:tc>
        <w:tc>
          <w:tcPr>
            <w:tcW w:w="11" w:type="pct"/>
            <w:tcBorders>
              <w:bottom w:val="nil"/>
            </w:tcBorders>
            <w:shd w:val="clear" w:color="auto" w:fill="FFFFFF"/>
          </w:tcPr>
          <w:p w14:paraId="7C4DBE4E" w14:textId="77777777" w:rsidR="00E70A39" w:rsidRPr="00D62E14" w:rsidRDefault="00E70A39" w:rsidP="00E70A39">
            <w:pPr>
              <w:jc w:val="center"/>
              <w:rPr>
                <w:sz w:val="20"/>
                <w:szCs w:val="20"/>
                <w:lang w:val="en-US"/>
              </w:rPr>
            </w:pPr>
          </w:p>
        </w:tc>
        <w:tc>
          <w:tcPr>
            <w:tcW w:w="285" w:type="pct"/>
            <w:tcBorders>
              <w:bottom w:val="single" w:sz="4" w:space="0" w:color="auto"/>
            </w:tcBorders>
            <w:shd w:val="clear" w:color="auto" w:fill="FFFFFF"/>
            <w:vAlign w:val="center"/>
          </w:tcPr>
          <w:p w14:paraId="4D8AA83A" w14:textId="77777777" w:rsidR="00E70A39" w:rsidRPr="00D62E14" w:rsidRDefault="00E70A39" w:rsidP="00E70A39">
            <w:pPr>
              <w:jc w:val="center"/>
              <w:rPr>
                <w:sz w:val="20"/>
                <w:szCs w:val="20"/>
                <w:lang w:val="en-US"/>
              </w:rPr>
            </w:pPr>
            <w:r w:rsidRPr="00D62E14">
              <w:rPr>
                <w:sz w:val="20"/>
                <w:szCs w:val="20"/>
                <w:lang w:val="en-US"/>
              </w:rPr>
              <w:t>29.6%</w:t>
            </w:r>
          </w:p>
        </w:tc>
        <w:tc>
          <w:tcPr>
            <w:tcW w:w="296" w:type="pct"/>
            <w:tcBorders>
              <w:bottom w:val="single" w:sz="4" w:space="0" w:color="auto"/>
            </w:tcBorders>
            <w:shd w:val="clear" w:color="auto" w:fill="FFFFFF"/>
            <w:vAlign w:val="center"/>
          </w:tcPr>
          <w:p w14:paraId="5B649681" w14:textId="77777777" w:rsidR="00E70A39" w:rsidRPr="00D62E14" w:rsidRDefault="00E70A39" w:rsidP="00E70A39">
            <w:pPr>
              <w:jc w:val="center"/>
              <w:rPr>
                <w:sz w:val="20"/>
                <w:szCs w:val="20"/>
                <w:lang w:val="en-US"/>
              </w:rPr>
            </w:pPr>
            <w:r w:rsidRPr="00D62E14">
              <w:rPr>
                <w:sz w:val="20"/>
                <w:szCs w:val="20"/>
                <w:lang w:val="en-US"/>
              </w:rPr>
              <w:t>40.0%</w:t>
            </w:r>
          </w:p>
        </w:tc>
        <w:tc>
          <w:tcPr>
            <w:tcW w:w="373" w:type="pct"/>
            <w:tcBorders>
              <w:bottom w:val="single" w:sz="4" w:space="0" w:color="auto"/>
            </w:tcBorders>
            <w:shd w:val="clear" w:color="auto" w:fill="FFFFFF"/>
            <w:vAlign w:val="center"/>
          </w:tcPr>
          <w:p w14:paraId="3CEEC01C" w14:textId="77777777" w:rsidR="00E70A39" w:rsidRPr="00D62E14" w:rsidRDefault="00E70A39" w:rsidP="00E70A39">
            <w:pPr>
              <w:jc w:val="center"/>
              <w:rPr>
                <w:b/>
                <w:bCs/>
                <w:sz w:val="20"/>
                <w:szCs w:val="20"/>
                <w:lang w:val="en-US"/>
              </w:rPr>
            </w:pPr>
            <w:r w:rsidRPr="00D62E14">
              <w:rPr>
                <w:b/>
                <w:bCs/>
                <w:sz w:val="20"/>
                <w:szCs w:val="20"/>
                <w:lang w:val="en-US"/>
              </w:rPr>
              <w:t>60.8%</w:t>
            </w:r>
          </w:p>
        </w:tc>
        <w:tc>
          <w:tcPr>
            <w:tcW w:w="11" w:type="pct"/>
            <w:tcBorders>
              <w:bottom w:val="nil"/>
            </w:tcBorders>
            <w:shd w:val="clear" w:color="auto" w:fill="FFFFFF"/>
          </w:tcPr>
          <w:p w14:paraId="2E4CC592" w14:textId="77777777" w:rsidR="00E70A39" w:rsidRPr="00D62E14" w:rsidRDefault="00E70A39" w:rsidP="00E70A39">
            <w:pPr>
              <w:jc w:val="center"/>
              <w:rPr>
                <w:sz w:val="20"/>
                <w:szCs w:val="20"/>
                <w:lang w:val="en-US"/>
              </w:rPr>
            </w:pPr>
          </w:p>
        </w:tc>
        <w:tc>
          <w:tcPr>
            <w:tcW w:w="279" w:type="pct"/>
            <w:tcBorders>
              <w:bottom w:val="single" w:sz="4" w:space="0" w:color="auto"/>
            </w:tcBorders>
            <w:shd w:val="clear" w:color="auto" w:fill="FFFFFF"/>
            <w:vAlign w:val="center"/>
          </w:tcPr>
          <w:p w14:paraId="52442BE2" w14:textId="77777777" w:rsidR="00E70A39" w:rsidRPr="00D62E14" w:rsidRDefault="00E70A39" w:rsidP="00E70A39">
            <w:pPr>
              <w:jc w:val="center"/>
              <w:rPr>
                <w:sz w:val="20"/>
                <w:szCs w:val="20"/>
                <w:lang w:val="en-US"/>
              </w:rPr>
            </w:pPr>
            <w:r w:rsidRPr="00D62E14">
              <w:rPr>
                <w:sz w:val="20"/>
                <w:szCs w:val="20"/>
                <w:lang w:val="en-US"/>
              </w:rPr>
              <w:t>30.1%</w:t>
            </w:r>
          </w:p>
        </w:tc>
        <w:tc>
          <w:tcPr>
            <w:tcW w:w="306" w:type="pct"/>
            <w:tcBorders>
              <w:bottom w:val="single" w:sz="4" w:space="0" w:color="auto"/>
            </w:tcBorders>
            <w:shd w:val="clear" w:color="auto" w:fill="FFFFFF"/>
            <w:vAlign w:val="center"/>
          </w:tcPr>
          <w:p w14:paraId="1C545FA3" w14:textId="77777777" w:rsidR="00E70A39" w:rsidRPr="00D62E14" w:rsidRDefault="00E70A39" w:rsidP="00E70A39">
            <w:pPr>
              <w:jc w:val="center"/>
              <w:rPr>
                <w:sz w:val="20"/>
                <w:szCs w:val="20"/>
                <w:lang w:val="en-US"/>
              </w:rPr>
            </w:pPr>
            <w:r w:rsidRPr="00D62E14">
              <w:rPr>
                <w:sz w:val="20"/>
                <w:szCs w:val="20"/>
                <w:lang w:val="en-US"/>
              </w:rPr>
              <w:t>35.4%</w:t>
            </w:r>
          </w:p>
        </w:tc>
        <w:tc>
          <w:tcPr>
            <w:tcW w:w="285" w:type="pct"/>
            <w:tcBorders>
              <w:bottom w:val="single" w:sz="4" w:space="0" w:color="auto"/>
            </w:tcBorders>
            <w:shd w:val="clear" w:color="auto" w:fill="FFFFFF"/>
            <w:vAlign w:val="center"/>
          </w:tcPr>
          <w:p w14:paraId="6BE59E38" w14:textId="77777777" w:rsidR="00E70A39" w:rsidRPr="00D62E14" w:rsidRDefault="00E70A39" w:rsidP="00E70A39">
            <w:pPr>
              <w:jc w:val="center"/>
              <w:rPr>
                <w:b/>
                <w:bCs/>
                <w:sz w:val="20"/>
                <w:szCs w:val="20"/>
                <w:lang w:val="en-US"/>
              </w:rPr>
            </w:pPr>
            <w:r w:rsidRPr="00D62E14">
              <w:rPr>
                <w:b/>
                <w:bCs/>
                <w:sz w:val="20"/>
                <w:szCs w:val="20"/>
                <w:lang w:val="en-US"/>
              </w:rPr>
              <w:t>55.3%</w:t>
            </w:r>
          </w:p>
        </w:tc>
        <w:tc>
          <w:tcPr>
            <w:tcW w:w="10" w:type="pct"/>
            <w:tcBorders>
              <w:bottom w:val="nil"/>
            </w:tcBorders>
            <w:shd w:val="clear" w:color="auto" w:fill="FFFFFF"/>
          </w:tcPr>
          <w:p w14:paraId="62F3B869" w14:textId="77777777" w:rsidR="00E70A39" w:rsidRPr="00D62E14" w:rsidRDefault="00E70A39" w:rsidP="00E70A39">
            <w:pPr>
              <w:jc w:val="center"/>
              <w:rPr>
                <w:sz w:val="20"/>
                <w:szCs w:val="20"/>
                <w:lang w:val="en-US"/>
              </w:rPr>
            </w:pPr>
          </w:p>
        </w:tc>
        <w:tc>
          <w:tcPr>
            <w:tcW w:w="291" w:type="pct"/>
            <w:tcBorders>
              <w:bottom w:val="single" w:sz="4" w:space="0" w:color="auto"/>
            </w:tcBorders>
            <w:shd w:val="clear" w:color="auto" w:fill="FFFFFF"/>
            <w:vAlign w:val="center"/>
          </w:tcPr>
          <w:p w14:paraId="3AF68DE7" w14:textId="77777777" w:rsidR="00E70A39" w:rsidRPr="00D62E14" w:rsidRDefault="00E70A39" w:rsidP="00E70A39">
            <w:pPr>
              <w:jc w:val="center"/>
              <w:rPr>
                <w:sz w:val="20"/>
                <w:szCs w:val="20"/>
                <w:lang w:val="en-US"/>
              </w:rPr>
            </w:pPr>
            <w:r w:rsidRPr="00D62E14">
              <w:rPr>
                <w:sz w:val="20"/>
                <w:szCs w:val="20"/>
                <w:lang w:val="en-US"/>
              </w:rPr>
              <w:t>34.0%</w:t>
            </w:r>
          </w:p>
        </w:tc>
        <w:tc>
          <w:tcPr>
            <w:tcW w:w="329" w:type="pct"/>
            <w:tcBorders>
              <w:bottom w:val="single" w:sz="4" w:space="0" w:color="auto"/>
            </w:tcBorders>
            <w:vAlign w:val="center"/>
          </w:tcPr>
          <w:p w14:paraId="1FAEB721" w14:textId="77777777" w:rsidR="00E70A39" w:rsidRPr="00D62E14" w:rsidRDefault="00E70A39" w:rsidP="00E70A39">
            <w:pPr>
              <w:jc w:val="center"/>
              <w:rPr>
                <w:sz w:val="20"/>
                <w:szCs w:val="20"/>
                <w:lang w:val="en-US"/>
              </w:rPr>
            </w:pPr>
            <w:r w:rsidRPr="00D62E14">
              <w:rPr>
                <w:sz w:val="20"/>
                <w:szCs w:val="20"/>
                <w:lang w:val="en-US"/>
              </w:rPr>
              <w:t>45.6%</w:t>
            </w:r>
          </w:p>
        </w:tc>
      </w:tr>
      <w:tr w:rsidR="00E70A39" w:rsidRPr="00D62E14" w14:paraId="5138925D" w14:textId="77777777" w:rsidTr="00980221">
        <w:trPr>
          <w:cantSplit/>
          <w:trHeight w:val="145"/>
          <w:jc w:val="center"/>
        </w:trPr>
        <w:tc>
          <w:tcPr>
            <w:tcW w:w="717" w:type="pct"/>
            <w:vMerge/>
            <w:tcBorders>
              <w:right w:val="nil"/>
            </w:tcBorders>
            <w:shd w:val="clear" w:color="auto" w:fill="FFFFFF"/>
            <w:vAlign w:val="center"/>
          </w:tcPr>
          <w:p w14:paraId="769BB7E6" w14:textId="77777777" w:rsidR="00E70A39" w:rsidRPr="00D62E14" w:rsidRDefault="00E70A39" w:rsidP="00E70A39">
            <w:pPr>
              <w:rPr>
                <w:sz w:val="22"/>
                <w:lang w:val="en-US"/>
              </w:rPr>
            </w:pPr>
          </w:p>
        </w:tc>
        <w:tc>
          <w:tcPr>
            <w:tcW w:w="746" w:type="pct"/>
            <w:vMerge w:val="restart"/>
            <w:tcBorders>
              <w:top w:val="single" w:sz="4" w:space="0" w:color="auto"/>
              <w:left w:val="nil"/>
              <w:bottom w:val="nil"/>
              <w:right w:val="nil"/>
            </w:tcBorders>
            <w:shd w:val="clear" w:color="auto" w:fill="FFFFFF"/>
            <w:vAlign w:val="center"/>
          </w:tcPr>
          <w:p w14:paraId="4EEAE0A0" w14:textId="77777777" w:rsidR="00E70A39" w:rsidRPr="00D62E14" w:rsidRDefault="00E70A39" w:rsidP="00E70A39">
            <w:pPr>
              <w:jc w:val="center"/>
              <w:rPr>
                <w:sz w:val="22"/>
                <w:lang w:val="en-US"/>
              </w:rPr>
            </w:pPr>
            <w:r w:rsidRPr="00D62E14">
              <w:rPr>
                <w:sz w:val="22"/>
                <w:lang w:val="en-US"/>
              </w:rPr>
              <w:t>Total</w:t>
            </w:r>
          </w:p>
        </w:tc>
        <w:tc>
          <w:tcPr>
            <w:tcW w:w="146" w:type="pct"/>
            <w:tcBorders>
              <w:top w:val="single" w:sz="4" w:space="0" w:color="auto"/>
              <w:left w:val="nil"/>
              <w:bottom w:val="nil"/>
              <w:right w:val="nil"/>
            </w:tcBorders>
            <w:shd w:val="clear" w:color="auto" w:fill="FFFFFF"/>
            <w:vAlign w:val="center"/>
          </w:tcPr>
          <w:p w14:paraId="23B82D86" w14:textId="77777777" w:rsidR="00E70A39" w:rsidRPr="00D62E14" w:rsidRDefault="00E70A39" w:rsidP="00E70A39">
            <w:pPr>
              <w:jc w:val="center"/>
              <w:rPr>
                <w:sz w:val="22"/>
                <w:lang w:val="en-US"/>
              </w:rPr>
            </w:pPr>
            <w:r w:rsidRPr="00D62E14">
              <w:rPr>
                <w:sz w:val="22"/>
                <w:lang w:val="en-US"/>
              </w:rPr>
              <w:t>F</w:t>
            </w:r>
          </w:p>
        </w:tc>
        <w:tc>
          <w:tcPr>
            <w:tcW w:w="317" w:type="pct"/>
            <w:tcBorders>
              <w:top w:val="single" w:sz="4" w:space="0" w:color="auto"/>
              <w:left w:val="nil"/>
              <w:bottom w:val="nil"/>
            </w:tcBorders>
            <w:shd w:val="clear" w:color="auto" w:fill="FFFFFF"/>
            <w:vAlign w:val="center"/>
          </w:tcPr>
          <w:p w14:paraId="6BB72786" w14:textId="77777777" w:rsidR="00E70A39" w:rsidRPr="00D62E14" w:rsidRDefault="00E70A39" w:rsidP="00E70A39">
            <w:pPr>
              <w:jc w:val="center"/>
              <w:rPr>
                <w:sz w:val="20"/>
                <w:szCs w:val="20"/>
                <w:lang w:val="en-US"/>
              </w:rPr>
            </w:pPr>
            <w:r w:rsidRPr="00D62E14">
              <w:rPr>
                <w:sz w:val="20"/>
                <w:szCs w:val="20"/>
                <w:lang w:val="en-US"/>
              </w:rPr>
              <w:t>37</w:t>
            </w:r>
          </w:p>
        </w:tc>
        <w:tc>
          <w:tcPr>
            <w:tcW w:w="296" w:type="pct"/>
            <w:tcBorders>
              <w:top w:val="single" w:sz="4" w:space="0" w:color="auto"/>
              <w:bottom w:val="nil"/>
            </w:tcBorders>
            <w:shd w:val="clear" w:color="auto" w:fill="FFFFFF"/>
            <w:vAlign w:val="center"/>
          </w:tcPr>
          <w:p w14:paraId="6C742235" w14:textId="77777777" w:rsidR="00E70A39" w:rsidRPr="00D62E14" w:rsidRDefault="00E70A39" w:rsidP="00E70A39">
            <w:pPr>
              <w:jc w:val="center"/>
              <w:rPr>
                <w:sz w:val="20"/>
                <w:szCs w:val="20"/>
                <w:lang w:val="en-US"/>
              </w:rPr>
            </w:pPr>
            <w:r w:rsidRPr="00D62E14">
              <w:rPr>
                <w:sz w:val="20"/>
                <w:szCs w:val="20"/>
                <w:lang w:val="en-US"/>
              </w:rPr>
              <w:t>352</w:t>
            </w:r>
          </w:p>
        </w:tc>
        <w:tc>
          <w:tcPr>
            <w:tcW w:w="286" w:type="pct"/>
            <w:tcBorders>
              <w:top w:val="single" w:sz="4" w:space="0" w:color="auto"/>
              <w:bottom w:val="nil"/>
            </w:tcBorders>
            <w:shd w:val="clear" w:color="auto" w:fill="FFFFFF"/>
            <w:vAlign w:val="center"/>
          </w:tcPr>
          <w:p w14:paraId="3E514610" w14:textId="77777777" w:rsidR="00E70A39" w:rsidRPr="00D62E14" w:rsidRDefault="00E70A39" w:rsidP="00E70A39">
            <w:pPr>
              <w:jc w:val="center"/>
              <w:rPr>
                <w:sz w:val="20"/>
                <w:szCs w:val="20"/>
                <w:lang w:val="en-US"/>
              </w:rPr>
            </w:pPr>
            <w:r w:rsidRPr="00D62E14">
              <w:rPr>
                <w:sz w:val="20"/>
                <w:szCs w:val="20"/>
                <w:lang w:val="en-US"/>
              </w:rPr>
              <w:t>159</w:t>
            </w:r>
          </w:p>
        </w:tc>
        <w:tc>
          <w:tcPr>
            <w:tcW w:w="14" w:type="pct"/>
            <w:tcBorders>
              <w:top w:val="nil"/>
              <w:bottom w:val="nil"/>
            </w:tcBorders>
            <w:shd w:val="clear" w:color="auto" w:fill="FFFFFF"/>
          </w:tcPr>
          <w:p w14:paraId="4EF9A290" w14:textId="77777777" w:rsidR="00E70A39" w:rsidRPr="00D62E14" w:rsidRDefault="00E70A39" w:rsidP="00E70A39">
            <w:pPr>
              <w:jc w:val="center"/>
              <w:rPr>
                <w:sz w:val="20"/>
                <w:szCs w:val="20"/>
                <w:lang w:val="en-US"/>
              </w:rPr>
            </w:pPr>
          </w:p>
        </w:tc>
        <w:tc>
          <w:tcPr>
            <w:tcW w:w="11" w:type="pct"/>
            <w:tcBorders>
              <w:top w:val="nil"/>
              <w:bottom w:val="nil"/>
            </w:tcBorders>
            <w:shd w:val="clear" w:color="auto" w:fill="FFFFFF"/>
          </w:tcPr>
          <w:p w14:paraId="59DE447B" w14:textId="77777777" w:rsidR="00E70A39" w:rsidRPr="00D62E14" w:rsidRDefault="00E70A39" w:rsidP="00E70A39">
            <w:pPr>
              <w:jc w:val="center"/>
              <w:rPr>
                <w:sz w:val="20"/>
                <w:szCs w:val="20"/>
                <w:lang w:val="en-US"/>
              </w:rPr>
            </w:pPr>
          </w:p>
        </w:tc>
        <w:tc>
          <w:tcPr>
            <w:tcW w:w="285" w:type="pct"/>
            <w:tcBorders>
              <w:top w:val="single" w:sz="4" w:space="0" w:color="auto"/>
              <w:bottom w:val="nil"/>
            </w:tcBorders>
            <w:shd w:val="clear" w:color="auto" w:fill="FFFFFF"/>
            <w:vAlign w:val="center"/>
          </w:tcPr>
          <w:p w14:paraId="3EF5F82D" w14:textId="77777777" w:rsidR="00E70A39" w:rsidRPr="00D62E14" w:rsidRDefault="00E70A39" w:rsidP="00E70A39">
            <w:pPr>
              <w:jc w:val="center"/>
              <w:rPr>
                <w:sz w:val="20"/>
                <w:szCs w:val="20"/>
                <w:lang w:val="en-US"/>
              </w:rPr>
            </w:pPr>
            <w:r w:rsidRPr="00D62E14">
              <w:rPr>
                <w:sz w:val="20"/>
                <w:szCs w:val="20"/>
                <w:lang w:val="en-US"/>
              </w:rPr>
              <w:t>399</w:t>
            </w:r>
          </w:p>
        </w:tc>
        <w:tc>
          <w:tcPr>
            <w:tcW w:w="296" w:type="pct"/>
            <w:tcBorders>
              <w:top w:val="single" w:sz="4" w:space="0" w:color="auto"/>
              <w:bottom w:val="nil"/>
            </w:tcBorders>
            <w:shd w:val="clear" w:color="auto" w:fill="FFFFFF"/>
            <w:vAlign w:val="center"/>
          </w:tcPr>
          <w:p w14:paraId="7D3EB9D9" w14:textId="77777777" w:rsidR="00E70A39" w:rsidRPr="00D62E14" w:rsidRDefault="00E70A39" w:rsidP="00E70A39">
            <w:pPr>
              <w:jc w:val="center"/>
              <w:rPr>
                <w:sz w:val="20"/>
                <w:szCs w:val="20"/>
                <w:lang w:val="en-US"/>
              </w:rPr>
            </w:pPr>
            <w:r w:rsidRPr="00D62E14">
              <w:rPr>
                <w:sz w:val="20"/>
                <w:szCs w:val="20"/>
                <w:lang w:val="en-US"/>
              </w:rPr>
              <w:t>70</w:t>
            </w:r>
          </w:p>
        </w:tc>
        <w:tc>
          <w:tcPr>
            <w:tcW w:w="373" w:type="pct"/>
            <w:tcBorders>
              <w:top w:val="single" w:sz="4" w:space="0" w:color="auto"/>
              <w:bottom w:val="nil"/>
            </w:tcBorders>
            <w:shd w:val="clear" w:color="auto" w:fill="FFFFFF"/>
            <w:vAlign w:val="center"/>
          </w:tcPr>
          <w:p w14:paraId="6A6CC26D" w14:textId="77777777" w:rsidR="00E70A39" w:rsidRPr="00D62E14" w:rsidRDefault="00E70A39" w:rsidP="00E70A39">
            <w:pPr>
              <w:jc w:val="center"/>
              <w:rPr>
                <w:sz w:val="20"/>
                <w:szCs w:val="20"/>
                <w:lang w:val="en-US"/>
              </w:rPr>
            </w:pPr>
            <w:r w:rsidRPr="00D62E14">
              <w:rPr>
                <w:sz w:val="20"/>
                <w:szCs w:val="20"/>
                <w:lang w:val="en-US"/>
              </w:rPr>
              <w:t>79</w:t>
            </w:r>
          </w:p>
        </w:tc>
        <w:tc>
          <w:tcPr>
            <w:tcW w:w="11" w:type="pct"/>
            <w:tcBorders>
              <w:top w:val="nil"/>
              <w:bottom w:val="nil"/>
            </w:tcBorders>
            <w:shd w:val="clear" w:color="auto" w:fill="FFFFFF"/>
          </w:tcPr>
          <w:p w14:paraId="696BAE88" w14:textId="77777777" w:rsidR="00E70A39" w:rsidRPr="00D62E14" w:rsidRDefault="00E70A39" w:rsidP="00E70A39">
            <w:pPr>
              <w:jc w:val="center"/>
              <w:rPr>
                <w:sz w:val="20"/>
                <w:szCs w:val="20"/>
                <w:lang w:val="en-US"/>
              </w:rPr>
            </w:pPr>
          </w:p>
        </w:tc>
        <w:tc>
          <w:tcPr>
            <w:tcW w:w="279" w:type="pct"/>
            <w:tcBorders>
              <w:top w:val="single" w:sz="4" w:space="0" w:color="auto"/>
              <w:bottom w:val="nil"/>
            </w:tcBorders>
            <w:shd w:val="clear" w:color="auto" w:fill="FFFFFF"/>
            <w:vAlign w:val="center"/>
          </w:tcPr>
          <w:p w14:paraId="63137690" w14:textId="77777777" w:rsidR="00E70A39" w:rsidRPr="00D62E14" w:rsidRDefault="00E70A39" w:rsidP="00E70A39">
            <w:pPr>
              <w:jc w:val="center"/>
              <w:rPr>
                <w:sz w:val="20"/>
                <w:szCs w:val="20"/>
                <w:lang w:val="en-US"/>
              </w:rPr>
            </w:pPr>
            <w:r w:rsidRPr="00D62E14">
              <w:rPr>
                <w:sz w:val="20"/>
                <w:szCs w:val="20"/>
                <w:lang w:val="en-US"/>
              </w:rPr>
              <w:t>316</w:t>
            </w:r>
          </w:p>
        </w:tc>
        <w:tc>
          <w:tcPr>
            <w:tcW w:w="306" w:type="pct"/>
            <w:tcBorders>
              <w:top w:val="single" w:sz="4" w:space="0" w:color="auto"/>
              <w:bottom w:val="nil"/>
            </w:tcBorders>
            <w:shd w:val="clear" w:color="auto" w:fill="FFFFFF"/>
            <w:vAlign w:val="center"/>
          </w:tcPr>
          <w:p w14:paraId="7CB8665F" w14:textId="77777777" w:rsidR="00E70A39" w:rsidRPr="00D62E14" w:rsidRDefault="00E70A39" w:rsidP="00E70A39">
            <w:pPr>
              <w:jc w:val="center"/>
              <w:rPr>
                <w:sz w:val="20"/>
                <w:szCs w:val="20"/>
                <w:lang w:val="en-US"/>
              </w:rPr>
            </w:pPr>
            <w:r w:rsidRPr="00D62E14">
              <w:rPr>
                <w:sz w:val="20"/>
                <w:szCs w:val="20"/>
                <w:lang w:val="en-US"/>
              </w:rPr>
              <w:t>147</w:t>
            </w:r>
          </w:p>
        </w:tc>
        <w:tc>
          <w:tcPr>
            <w:tcW w:w="285" w:type="pct"/>
            <w:tcBorders>
              <w:top w:val="single" w:sz="4" w:space="0" w:color="auto"/>
              <w:bottom w:val="nil"/>
            </w:tcBorders>
            <w:shd w:val="clear" w:color="auto" w:fill="FFFFFF"/>
            <w:vAlign w:val="center"/>
          </w:tcPr>
          <w:p w14:paraId="493C5893" w14:textId="77777777" w:rsidR="00E70A39" w:rsidRPr="00D62E14" w:rsidRDefault="00E70A39" w:rsidP="00E70A39">
            <w:pPr>
              <w:jc w:val="center"/>
              <w:rPr>
                <w:sz w:val="20"/>
                <w:szCs w:val="20"/>
                <w:lang w:val="en-US"/>
              </w:rPr>
            </w:pPr>
            <w:r w:rsidRPr="00D62E14">
              <w:rPr>
                <w:sz w:val="20"/>
                <w:szCs w:val="20"/>
                <w:lang w:val="en-US"/>
              </w:rPr>
              <w:t>85</w:t>
            </w:r>
          </w:p>
        </w:tc>
        <w:tc>
          <w:tcPr>
            <w:tcW w:w="10" w:type="pct"/>
            <w:tcBorders>
              <w:top w:val="nil"/>
              <w:bottom w:val="nil"/>
            </w:tcBorders>
            <w:shd w:val="clear" w:color="auto" w:fill="FFFFFF"/>
          </w:tcPr>
          <w:p w14:paraId="2B1EE83B" w14:textId="77777777" w:rsidR="00E70A39" w:rsidRPr="00D62E14" w:rsidRDefault="00E70A39" w:rsidP="00E70A39">
            <w:pPr>
              <w:jc w:val="center"/>
              <w:rPr>
                <w:sz w:val="20"/>
                <w:szCs w:val="20"/>
                <w:lang w:val="en-US"/>
              </w:rPr>
            </w:pPr>
          </w:p>
        </w:tc>
        <w:tc>
          <w:tcPr>
            <w:tcW w:w="291" w:type="pct"/>
            <w:tcBorders>
              <w:top w:val="single" w:sz="4" w:space="0" w:color="auto"/>
              <w:bottom w:val="nil"/>
            </w:tcBorders>
            <w:shd w:val="clear" w:color="auto" w:fill="FFFFFF"/>
            <w:vAlign w:val="center"/>
          </w:tcPr>
          <w:p w14:paraId="5BBFD754" w14:textId="77777777" w:rsidR="00E70A39" w:rsidRPr="00D62E14" w:rsidRDefault="00E70A39" w:rsidP="00E70A39">
            <w:pPr>
              <w:jc w:val="center"/>
              <w:rPr>
                <w:sz w:val="20"/>
                <w:szCs w:val="20"/>
                <w:lang w:val="en-US"/>
              </w:rPr>
            </w:pPr>
            <w:r w:rsidRPr="00D62E14">
              <w:rPr>
                <w:sz w:val="20"/>
                <w:szCs w:val="20"/>
                <w:lang w:val="en-US"/>
              </w:rPr>
              <w:t>480</w:t>
            </w:r>
          </w:p>
        </w:tc>
        <w:tc>
          <w:tcPr>
            <w:tcW w:w="329" w:type="pct"/>
            <w:tcBorders>
              <w:top w:val="single" w:sz="4" w:space="0" w:color="auto"/>
              <w:bottom w:val="nil"/>
            </w:tcBorders>
            <w:vAlign w:val="center"/>
          </w:tcPr>
          <w:p w14:paraId="69B49EAF" w14:textId="77777777" w:rsidR="00E70A39" w:rsidRPr="00D62E14" w:rsidRDefault="00E70A39" w:rsidP="00E70A39">
            <w:pPr>
              <w:jc w:val="center"/>
              <w:rPr>
                <w:sz w:val="20"/>
                <w:szCs w:val="20"/>
                <w:lang w:val="en-US"/>
              </w:rPr>
            </w:pPr>
            <w:r w:rsidRPr="00D62E14">
              <w:rPr>
                <w:sz w:val="20"/>
                <w:szCs w:val="20"/>
                <w:lang w:val="en-US"/>
              </w:rPr>
              <w:t>68</w:t>
            </w:r>
          </w:p>
        </w:tc>
      </w:tr>
      <w:tr w:rsidR="00E70A39" w:rsidRPr="00D62E14" w14:paraId="6A8296D2" w14:textId="77777777" w:rsidTr="00980221">
        <w:trPr>
          <w:cantSplit/>
          <w:trHeight w:val="145"/>
          <w:jc w:val="center"/>
        </w:trPr>
        <w:tc>
          <w:tcPr>
            <w:tcW w:w="717" w:type="pct"/>
            <w:vMerge/>
            <w:tcBorders>
              <w:right w:val="nil"/>
            </w:tcBorders>
            <w:shd w:val="clear" w:color="auto" w:fill="FFFFFF"/>
            <w:vAlign w:val="center"/>
          </w:tcPr>
          <w:p w14:paraId="0253DE1E" w14:textId="77777777" w:rsidR="00E70A39" w:rsidRPr="00D62E14" w:rsidRDefault="00E70A39" w:rsidP="00E70A39">
            <w:pPr>
              <w:rPr>
                <w:sz w:val="22"/>
                <w:lang w:val="en-US"/>
              </w:rPr>
            </w:pPr>
          </w:p>
        </w:tc>
        <w:tc>
          <w:tcPr>
            <w:tcW w:w="746" w:type="pct"/>
            <w:vMerge/>
            <w:tcBorders>
              <w:top w:val="nil"/>
              <w:left w:val="nil"/>
              <w:bottom w:val="single" w:sz="4" w:space="0" w:color="auto"/>
              <w:right w:val="nil"/>
            </w:tcBorders>
            <w:shd w:val="clear" w:color="auto" w:fill="FFFFFF"/>
            <w:vAlign w:val="center"/>
          </w:tcPr>
          <w:p w14:paraId="667CE0B0" w14:textId="77777777" w:rsidR="00E70A39" w:rsidRPr="00D62E14" w:rsidRDefault="00E70A39" w:rsidP="00E70A39">
            <w:pPr>
              <w:rPr>
                <w:sz w:val="22"/>
                <w:lang w:val="en-US"/>
              </w:rPr>
            </w:pPr>
          </w:p>
        </w:tc>
        <w:tc>
          <w:tcPr>
            <w:tcW w:w="146" w:type="pct"/>
            <w:tcBorders>
              <w:top w:val="nil"/>
              <w:left w:val="nil"/>
              <w:bottom w:val="single" w:sz="4" w:space="0" w:color="auto"/>
              <w:right w:val="nil"/>
            </w:tcBorders>
            <w:shd w:val="clear" w:color="auto" w:fill="FFFFFF"/>
            <w:vAlign w:val="center"/>
          </w:tcPr>
          <w:p w14:paraId="5FC4BE31" w14:textId="77777777" w:rsidR="00E70A39" w:rsidRPr="00D62E14" w:rsidRDefault="00E70A39" w:rsidP="00E70A39">
            <w:pPr>
              <w:jc w:val="center"/>
              <w:rPr>
                <w:sz w:val="22"/>
                <w:lang w:val="en-US"/>
              </w:rPr>
            </w:pPr>
            <w:r w:rsidRPr="00D62E14">
              <w:rPr>
                <w:sz w:val="22"/>
                <w:lang w:val="en-US"/>
              </w:rPr>
              <w:t>%</w:t>
            </w:r>
          </w:p>
        </w:tc>
        <w:tc>
          <w:tcPr>
            <w:tcW w:w="317" w:type="pct"/>
            <w:tcBorders>
              <w:top w:val="nil"/>
              <w:left w:val="nil"/>
              <w:bottom w:val="single" w:sz="4" w:space="0" w:color="auto"/>
            </w:tcBorders>
            <w:shd w:val="clear" w:color="auto" w:fill="FFFFFF"/>
            <w:vAlign w:val="center"/>
          </w:tcPr>
          <w:p w14:paraId="19C1511E" w14:textId="77777777" w:rsidR="00E70A39" w:rsidRPr="00D62E14" w:rsidRDefault="00E70A39" w:rsidP="00E70A39">
            <w:pPr>
              <w:jc w:val="center"/>
              <w:rPr>
                <w:sz w:val="20"/>
                <w:szCs w:val="20"/>
                <w:lang w:val="en-US"/>
              </w:rPr>
            </w:pPr>
            <w:r w:rsidRPr="00D62E14">
              <w:rPr>
                <w:sz w:val="20"/>
                <w:szCs w:val="20"/>
                <w:lang w:val="en-US"/>
              </w:rPr>
              <w:t>100%</w:t>
            </w:r>
          </w:p>
        </w:tc>
        <w:tc>
          <w:tcPr>
            <w:tcW w:w="296" w:type="pct"/>
            <w:tcBorders>
              <w:top w:val="nil"/>
              <w:bottom w:val="single" w:sz="4" w:space="0" w:color="auto"/>
            </w:tcBorders>
            <w:shd w:val="clear" w:color="auto" w:fill="FFFFFF"/>
            <w:vAlign w:val="center"/>
          </w:tcPr>
          <w:p w14:paraId="2851B448" w14:textId="77777777" w:rsidR="00E70A39" w:rsidRPr="00D62E14" w:rsidRDefault="00E70A39" w:rsidP="00E70A39">
            <w:pPr>
              <w:jc w:val="center"/>
              <w:rPr>
                <w:sz w:val="20"/>
                <w:szCs w:val="20"/>
                <w:lang w:val="en-US"/>
              </w:rPr>
            </w:pPr>
            <w:r w:rsidRPr="00D62E14">
              <w:rPr>
                <w:sz w:val="20"/>
                <w:szCs w:val="20"/>
                <w:lang w:val="en-US"/>
              </w:rPr>
              <w:t>100%</w:t>
            </w:r>
          </w:p>
        </w:tc>
        <w:tc>
          <w:tcPr>
            <w:tcW w:w="286" w:type="pct"/>
            <w:tcBorders>
              <w:top w:val="nil"/>
              <w:bottom w:val="single" w:sz="4" w:space="0" w:color="auto"/>
            </w:tcBorders>
            <w:shd w:val="clear" w:color="auto" w:fill="FFFFFF"/>
            <w:vAlign w:val="center"/>
          </w:tcPr>
          <w:p w14:paraId="617DF377" w14:textId="77777777" w:rsidR="00E70A39" w:rsidRPr="00D62E14" w:rsidRDefault="00E70A39" w:rsidP="00E70A39">
            <w:pPr>
              <w:jc w:val="center"/>
              <w:rPr>
                <w:sz w:val="20"/>
                <w:szCs w:val="20"/>
                <w:lang w:val="en-US"/>
              </w:rPr>
            </w:pPr>
            <w:r w:rsidRPr="00D62E14">
              <w:rPr>
                <w:sz w:val="20"/>
                <w:szCs w:val="20"/>
                <w:lang w:val="en-US"/>
              </w:rPr>
              <w:t>100%</w:t>
            </w:r>
          </w:p>
        </w:tc>
        <w:tc>
          <w:tcPr>
            <w:tcW w:w="14" w:type="pct"/>
            <w:tcBorders>
              <w:top w:val="nil"/>
              <w:bottom w:val="nil"/>
            </w:tcBorders>
            <w:shd w:val="clear" w:color="auto" w:fill="FFFFFF"/>
          </w:tcPr>
          <w:p w14:paraId="37F1F6BF" w14:textId="77777777" w:rsidR="00E70A39" w:rsidRPr="00D62E14" w:rsidRDefault="00E70A39" w:rsidP="00E70A39">
            <w:pPr>
              <w:jc w:val="center"/>
              <w:rPr>
                <w:sz w:val="20"/>
                <w:szCs w:val="20"/>
                <w:lang w:val="en-US"/>
              </w:rPr>
            </w:pPr>
          </w:p>
        </w:tc>
        <w:tc>
          <w:tcPr>
            <w:tcW w:w="11" w:type="pct"/>
            <w:tcBorders>
              <w:top w:val="nil"/>
              <w:bottom w:val="nil"/>
            </w:tcBorders>
            <w:shd w:val="clear" w:color="auto" w:fill="FFFFFF"/>
          </w:tcPr>
          <w:p w14:paraId="5893C10C" w14:textId="77777777" w:rsidR="00E70A39" w:rsidRPr="00D62E14" w:rsidRDefault="00E70A39" w:rsidP="00E70A39">
            <w:pPr>
              <w:jc w:val="center"/>
              <w:rPr>
                <w:sz w:val="20"/>
                <w:szCs w:val="20"/>
                <w:lang w:val="en-US"/>
              </w:rPr>
            </w:pPr>
          </w:p>
        </w:tc>
        <w:tc>
          <w:tcPr>
            <w:tcW w:w="285" w:type="pct"/>
            <w:tcBorders>
              <w:top w:val="nil"/>
              <w:bottom w:val="single" w:sz="4" w:space="0" w:color="auto"/>
            </w:tcBorders>
            <w:shd w:val="clear" w:color="auto" w:fill="FFFFFF"/>
            <w:vAlign w:val="center"/>
          </w:tcPr>
          <w:p w14:paraId="3761C406" w14:textId="77777777" w:rsidR="00E70A39" w:rsidRPr="00D62E14" w:rsidRDefault="00E70A39" w:rsidP="00E70A39">
            <w:pPr>
              <w:jc w:val="center"/>
              <w:rPr>
                <w:sz w:val="20"/>
                <w:szCs w:val="20"/>
                <w:lang w:val="en-US"/>
              </w:rPr>
            </w:pPr>
            <w:r w:rsidRPr="00D62E14">
              <w:rPr>
                <w:sz w:val="20"/>
                <w:szCs w:val="20"/>
                <w:lang w:val="en-US"/>
              </w:rPr>
              <w:t>100%</w:t>
            </w:r>
          </w:p>
        </w:tc>
        <w:tc>
          <w:tcPr>
            <w:tcW w:w="296" w:type="pct"/>
            <w:tcBorders>
              <w:top w:val="nil"/>
              <w:bottom w:val="single" w:sz="4" w:space="0" w:color="auto"/>
            </w:tcBorders>
            <w:shd w:val="clear" w:color="auto" w:fill="FFFFFF"/>
            <w:vAlign w:val="center"/>
          </w:tcPr>
          <w:p w14:paraId="3CA9EBC7" w14:textId="77777777" w:rsidR="00E70A39" w:rsidRPr="00D62E14" w:rsidRDefault="00E70A39" w:rsidP="00E70A39">
            <w:pPr>
              <w:jc w:val="center"/>
              <w:rPr>
                <w:sz w:val="20"/>
                <w:szCs w:val="20"/>
                <w:lang w:val="en-US"/>
              </w:rPr>
            </w:pPr>
            <w:r w:rsidRPr="00D62E14">
              <w:rPr>
                <w:sz w:val="20"/>
                <w:szCs w:val="20"/>
                <w:lang w:val="en-US"/>
              </w:rPr>
              <w:t>100%</w:t>
            </w:r>
          </w:p>
        </w:tc>
        <w:tc>
          <w:tcPr>
            <w:tcW w:w="373" w:type="pct"/>
            <w:tcBorders>
              <w:top w:val="nil"/>
              <w:bottom w:val="single" w:sz="4" w:space="0" w:color="auto"/>
            </w:tcBorders>
            <w:shd w:val="clear" w:color="auto" w:fill="FFFFFF"/>
            <w:vAlign w:val="center"/>
          </w:tcPr>
          <w:p w14:paraId="5DC703B6" w14:textId="77777777" w:rsidR="00E70A39" w:rsidRPr="00D62E14" w:rsidRDefault="00E70A39" w:rsidP="00E70A39">
            <w:pPr>
              <w:jc w:val="center"/>
              <w:rPr>
                <w:sz w:val="20"/>
                <w:szCs w:val="20"/>
                <w:lang w:val="en-US"/>
              </w:rPr>
            </w:pPr>
            <w:r w:rsidRPr="00D62E14">
              <w:rPr>
                <w:sz w:val="20"/>
                <w:szCs w:val="20"/>
                <w:lang w:val="en-US"/>
              </w:rPr>
              <w:t>100%</w:t>
            </w:r>
          </w:p>
        </w:tc>
        <w:tc>
          <w:tcPr>
            <w:tcW w:w="11" w:type="pct"/>
            <w:tcBorders>
              <w:top w:val="nil"/>
              <w:bottom w:val="nil"/>
            </w:tcBorders>
            <w:shd w:val="clear" w:color="auto" w:fill="FFFFFF"/>
          </w:tcPr>
          <w:p w14:paraId="36E655D4" w14:textId="77777777" w:rsidR="00E70A39" w:rsidRPr="00D62E14" w:rsidRDefault="00E70A39" w:rsidP="00E70A39">
            <w:pPr>
              <w:jc w:val="center"/>
              <w:rPr>
                <w:sz w:val="20"/>
                <w:szCs w:val="20"/>
                <w:lang w:val="en-US"/>
              </w:rPr>
            </w:pPr>
          </w:p>
        </w:tc>
        <w:tc>
          <w:tcPr>
            <w:tcW w:w="279" w:type="pct"/>
            <w:tcBorders>
              <w:top w:val="nil"/>
              <w:bottom w:val="single" w:sz="4" w:space="0" w:color="auto"/>
            </w:tcBorders>
            <w:shd w:val="clear" w:color="auto" w:fill="FFFFFF"/>
            <w:vAlign w:val="center"/>
          </w:tcPr>
          <w:p w14:paraId="3D777165" w14:textId="77777777" w:rsidR="00E70A39" w:rsidRPr="00D62E14" w:rsidRDefault="00E70A39" w:rsidP="00E70A39">
            <w:pPr>
              <w:jc w:val="center"/>
              <w:rPr>
                <w:sz w:val="20"/>
                <w:szCs w:val="20"/>
                <w:lang w:val="en-US"/>
              </w:rPr>
            </w:pPr>
            <w:r w:rsidRPr="00D62E14">
              <w:rPr>
                <w:sz w:val="20"/>
                <w:szCs w:val="20"/>
                <w:lang w:val="en-US"/>
              </w:rPr>
              <w:t>100%</w:t>
            </w:r>
          </w:p>
        </w:tc>
        <w:tc>
          <w:tcPr>
            <w:tcW w:w="306" w:type="pct"/>
            <w:tcBorders>
              <w:top w:val="nil"/>
              <w:bottom w:val="single" w:sz="4" w:space="0" w:color="auto"/>
            </w:tcBorders>
            <w:shd w:val="clear" w:color="auto" w:fill="FFFFFF"/>
            <w:vAlign w:val="center"/>
          </w:tcPr>
          <w:p w14:paraId="2A45FF31" w14:textId="77777777" w:rsidR="00E70A39" w:rsidRPr="00D62E14" w:rsidRDefault="00E70A39" w:rsidP="00E70A39">
            <w:pPr>
              <w:jc w:val="center"/>
              <w:rPr>
                <w:sz w:val="20"/>
                <w:szCs w:val="20"/>
                <w:lang w:val="en-US"/>
              </w:rPr>
            </w:pPr>
            <w:r w:rsidRPr="00D62E14">
              <w:rPr>
                <w:sz w:val="20"/>
                <w:szCs w:val="20"/>
                <w:lang w:val="en-US"/>
              </w:rPr>
              <w:t>100%</w:t>
            </w:r>
          </w:p>
        </w:tc>
        <w:tc>
          <w:tcPr>
            <w:tcW w:w="285" w:type="pct"/>
            <w:tcBorders>
              <w:top w:val="nil"/>
              <w:bottom w:val="single" w:sz="4" w:space="0" w:color="auto"/>
            </w:tcBorders>
            <w:shd w:val="clear" w:color="auto" w:fill="FFFFFF"/>
            <w:vAlign w:val="center"/>
          </w:tcPr>
          <w:p w14:paraId="5A5BC9EC" w14:textId="77777777" w:rsidR="00E70A39" w:rsidRPr="00D62E14" w:rsidRDefault="00E70A39" w:rsidP="00E70A39">
            <w:pPr>
              <w:jc w:val="center"/>
              <w:rPr>
                <w:sz w:val="20"/>
                <w:szCs w:val="20"/>
                <w:lang w:val="en-US"/>
              </w:rPr>
            </w:pPr>
            <w:r w:rsidRPr="00D62E14">
              <w:rPr>
                <w:sz w:val="20"/>
                <w:szCs w:val="20"/>
                <w:lang w:val="en-US"/>
              </w:rPr>
              <w:t>100%</w:t>
            </w:r>
          </w:p>
        </w:tc>
        <w:tc>
          <w:tcPr>
            <w:tcW w:w="10" w:type="pct"/>
            <w:tcBorders>
              <w:top w:val="nil"/>
              <w:bottom w:val="nil"/>
            </w:tcBorders>
            <w:shd w:val="clear" w:color="auto" w:fill="FFFFFF"/>
          </w:tcPr>
          <w:p w14:paraId="0E5E5BBF" w14:textId="77777777" w:rsidR="00E70A39" w:rsidRPr="00D62E14" w:rsidRDefault="00E70A39" w:rsidP="00E70A39">
            <w:pPr>
              <w:jc w:val="center"/>
              <w:rPr>
                <w:sz w:val="20"/>
                <w:szCs w:val="20"/>
                <w:lang w:val="en-US"/>
              </w:rPr>
            </w:pPr>
          </w:p>
        </w:tc>
        <w:tc>
          <w:tcPr>
            <w:tcW w:w="291" w:type="pct"/>
            <w:tcBorders>
              <w:top w:val="nil"/>
              <w:bottom w:val="single" w:sz="4" w:space="0" w:color="auto"/>
            </w:tcBorders>
            <w:shd w:val="clear" w:color="auto" w:fill="FFFFFF"/>
            <w:vAlign w:val="center"/>
          </w:tcPr>
          <w:p w14:paraId="54F26F46" w14:textId="77777777" w:rsidR="00E70A39" w:rsidRPr="00D62E14" w:rsidRDefault="00E70A39" w:rsidP="00E70A39">
            <w:pPr>
              <w:jc w:val="center"/>
              <w:rPr>
                <w:sz w:val="20"/>
                <w:szCs w:val="20"/>
                <w:lang w:val="en-US"/>
              </w:rPr>
            </w:pPr>
            <w:r w:rsidRPr="00D62E14">
              <w:rPr>
                <w:sz w:val="20"/>
                <w:szCs w:val="20"/>
                <w:lang w:val="en-US"/>
              </w:rPr>
              <w:t>100%</w:t>
            </w:r>
          </w:p>
        </w:tc>
        <w:tc>
          <w:tcPr>
            <w:tcW w:w="329" w:type="pct"/>
            <w:tcBorders>
              <w:top w:val="nil"/>
              <w:bottom w:val="single" w:sz="4" w:space="0" w:color="auto"/>
            </w:tcBorders>
            <w:vAlign w:val="center"/>
          </w:tcPr>
          <w:p w14:paraId="73A3B5CE" w14:textId="77777777" w:rsidR="00E70A39" w:rsidRPr="00D62E14" w:rsidRDefault="00E70A39" w:rsidP="00E70A39">
            <w:pPr>
              <w:jc w:val="center"/>
              <w:rPr>
                <w:sz w:val="20"/>
                <w:szCs w:val="20"/>
                <w:lang w:val="en-US"/>
              </w:rPr>
            </w:pPr>
            <w:r w:rsidRPr="00D62E14">
              <w:rPr>
                <w:sz w:val="20"/>
                <w:szCs w:val="20"/>
                <w:lang w:val="en-US"/>
              </w:rPr>
              <w:t>100%</w:t>
            </w:r>
          </w:p>
        </w:tc>
      </w:tr>
      <w:tr w:rsidR="00E70A39" w:rsidRPr="00D62E14" w14:paraId="1215F4AF" w14:textId="77777777" w:rsidTr="00980221">
        <w:trPr>
          <w:cantSplit/>
          <w:trHeight w:val="306"/>
          <w:jc w:val="center"/>
        </w:trPr>
        <w:tc>
          <w:tcPr>
            <w:tcW w:w="717" w:type="pct"/>
            <w:vMerge w:val="restart"/>
            <w:shd w:val="clear" w:color="auto" w:fill="FFFFFF"/>
            <w:vAlign w:val="center"/>
          </w:tcPr>
          <w:p w14:paraId="2EE0E137" w14:textId="77777777" w:rsidR="00E70A39" w:rsidRPr="00D62E14" w:rsidRDefault="00E70A39" w:rsidP="00E70A39">
            <w:pPr>
              <w:jc w:val="center"/>
              <w:rPr>
                <w:sz w:val="22"/>
                <w:lang w:val="en-US"/>
              </w:rPr>
            </w:pPr>
          </w:p>
        </w:tc>
        <w:tc>
          <w:tcPr>
            <w:tcW w:w="746" w:type="pct"/>
            <w:tcBorders>
              <w:top w:val="nil"/>
            </w:tcBorders>
            <w:shd w:val="clear" w:color="auto" w:fill="FFFFFF"/>
            <w:vAlign w:val="center"/>
          </w:tcPr>
          <w:p w14:paraId="042CB62E" w14:textId="77777777" w:rsidR="00E70A39" w:rsidRPr="00D62E14" w:rsidRDefault="00E70A39" w:rsidP="00E70A39">
            <w:pPr>
              <w:jc w:val="center"/>
              <w:rPr>
                <w:sz w:val="22"/>
                <w:lang w:val="en-US"/>
              </w:rPr>
            </w:pPr>
            <w:r w:rsidRPr="00D62E14">
              <w:rPr>
                <w:sz w:val="22"/>
                <w:lang w:val="en-US"/>
              </w:rPr>
              <w:t>χ</w:t>
            </w:r>
            <w:r w:rsidRPr="00D62E14">
              <w:rPr>
                <w:iCs/>
                <w:sz w:val="22"/>
                <w:lang w:val="en-US"/>
              </w:rPr>
              <w:t>²</w:t>
            </w:r>
          </w:p>
        </w:tc>
        <w:tc>
          <w:tcPr>
            <w:tcW w:w="146" w:type="pct"/>
            <w:tcBorders>
              <w:top w:val="nil"/>
            </w:tcBorders>
            <w:shd w:val="clear" w:color="auto" w:fill="FFFFFF"/>
            <w:vAlign w:val="center"/>
          </w:tcPr>
          <w:p w14:paraId="4255A2DB" w14:textId="77777777" w:rsidR="00E70A39" w:rsidRPr="00D62E14" w:rsidRDefault="00E70A39" w:rsidP="00E70A39">
            <w:pPr>
              <w:jc w:val="center"/>
              <w:rPr>
                <w:sz w:val="22"/>
                <w:lang w:val="en-US"/>
              </w:rPr>
            </w:pPr>
          </w:p>
        </w:tc>
        <w:tc>
          <w:tcPr>
            <w:tcW w:w="899" w:type="pct"/>
            <w:gridSpan w:val="3"/>
            <w:tcBorders>
              <w:top w:val="single" w:sz="4" w:space="0" w:color="auto"/>
            </w:tcBorders>
            <w:shd w:val="clear" w:color="auto" w:fill="FFFFFF"/>
            <w:vAlign w:val="center"/>
          </w:tcPr>
          <w:p w14:paraId="6A558279" w14:textId="77777777" w:rsidR="00E70A39" w:rsidRPr="00D62E14" w:rsidRDefault="00E70A39" w:rsidP="00E70A39">
            <w:pPr>
              <w:jc w:val="center"/>
              <w:rPr>
                <w:sz w:val="20"/>
                <w:szCs w:val="20"/>
                <w:lang w:val="en-US"/>
              </w:rPr>
            </w:pPr>
            <w:r w:rsidRPr="00D62E14">
              <w:rPr>
                <w:sz w:val="20"/>
                <w:szCs w:val="20"/>
                <w:lang w:val="en-US"/>
              </w:rPr>
              <w:t>37.117</w:t>
            </w:r>
          </w:p>
        </w:tc>
        <w:tc>
          <w:tcPr>
            <w:tcW w:w="14" w:type="pct"/>
            <w:tcBorders>
              <w:top w:val="nil"/>
            </w:tcBorders>
            <w:shd w:val="clear" w:color="auto" w:fill="FFFFFF"/>
          </w:tcPr>
          <w:p w14:paraId="6D7B50C5" w14:textId="77777777" w:rsidR="00E70A39" w:rsidRPr="00D62E14" w:rsidRDefault="00E70A39" w:rsidP="00E70A39">
            <w:pPr>
              <w:jc w:val="center"/>
              <w:rPr>
                <w:sz w:val="20"/>
                <w:szCs w:val="20"/>
                <w:lang w:val="en-US"/>
              </w:rPr>
            </w:pPr>
          </w:p>
        </w:tc>
        <w:tc>
          <w:tcPr>
            <w:tcW w:w="11" w:type="pct"/>
            <w:tcBorders>
              <w:top w:val="nil"/>
            </w:tcBorders>
            <w:shd w:val="clear" w:color="auto" w:fill="FFFFFF"/>
          </w:tcPr>
          <w:p w14:paraId="2ED6763A" w14:textId="77777777" w:rsidR="00E70A39" w:rsidRPr="00D62E14" w:rsidRDefault="00E70A39" w:rsidP="00E70A39">
            <w:pPr>
              <w:jc w:val="center"/>
              <w:rPr>
                <w:sz w:val="20"/>
                <w:szCs w:val="20"/>
                <w:lang w:val="en-US"/>
              </w:rPr>
            </w:pPr>
          </w:p>
        </w:tc>
        <w:tc>
          <w:tcPr>
            <w:tcW w:w="955" w:type="pct"/>
            <w:gridSpan w:val="3"/>
            <w:tcBorders>
              <w:top w:val="single" w:sz="4" w:space="0" w:color="auto"/>
            </w:tcBorders>
            <w:shd w:val="clear" w:color="auto" w:fill="FFFFFF"/>
            <w:vAlign w:val="center"/>
          </w:tcPr>
          <w:p w14:paraId="74824ED5" w14:textId="77777777" w:rsidR="00E70A39" w:rsidRPr="00D62E14" w:rsidRDefault="00E70A39" w:rsidP="00E70A39">
            <w:pPr>
              <w:jc w:val="center"/>
              <w:rPr>
                <w:sz w:val="20"/>
                <w:szCs w:val="20"/>
                <w:lang w:val="en-US"/>
              </w:rPr>
            </w:pPr>
            <w:r w:rsidRPr="00D62E14">
              <w:rPr>
                <w:sz w:val="20"/>
                <w:szCs w:val="20"/>
                <w:lang w:val="en-US"/>
              </w:rPr>
              <w:t>30.104</w:t>
            </w:r>
          </w:p>
        </w:tc>
        <w:tc>
          <w:tcPr>
            <w:tcW w:w="11" w:type="pct"/>
            <w:tcBorders>
              <w:top w:val="nil"/>
            </w:tcBorders>
            <w:shd w:val="clear" w:color="auto" w:fill="FFFFFF"/>
          </w:tcPr>
          <w:p w14:paraId="46173152" w14:textId="77777777" w:rsidR="00E70A39" w:rsidRPr="00D62E14" w:rsidRDefault="00E70A39" w:rsidP="00E70A39">
            <w:pPr>
              <w:jc w:val="center"/>
              <w:rPr>
                <w:sz w:val="20"/>
                <w:szCs w:val="20"/>
                <w:lang w:val="en-US"/>
              </w:rPr>
            </w:pPr>
          </w:p>
        </w:tc>
        <w:tc>
          <w:tcPr>
            <w:tcW w:w="871" w:type="pct"/>
            <w:gridSpan w:val="3"/>
            <w:tcBorders>
              <w:top w:val="single" w:sz="4" w:space="0" w:color="auto"/>
            </w:tcBorders>
            <w:shd w:val="clear" w:color="auto" w:fill="FFFFFF"/>
            <w:vAlign w:val="center"/>
          </w:tcPr>
          <w:p w14:paraId="02CBFF05" w14:textId="77777777" w:rsidR="00E70A39" w:rsidRPr="00D62E14" w:rsidRDefault="00E70A39" w:rsidP="00E70A39">
            <w:pPr>
              <w:jc w:val="center"/>
              <w:rPr>
                <w:sz w:val="20"/>
                <w:szCs w:val="20"/>
                <w:lang w:val="en-US"/>
              </w:rPr>
            </w:pPr>
            <w:r w:rsidRPr="00D62E14">
              <w:rPr>
                <w:sz w:val="20"/>
                <w:szCs w:val="20"/>
                <w:lang w:val="en-US"/>
              </w:rPr>
              <w:t>19.383</w:t>
            </w:r>
          </w:p>
        </w:tc>
        <w:tc>
          <w:tcPr>
            <w:tcW w:w="10" w:type="pct"/>
            <w:tcBorders>
              <w:top w:val="nil"/>
            </w:tcBorders>
            <w:shd w:val="clear" w:color="auto" w:fill="FFFFFF"/>
          </w:tcPr>
          <w:p w14:paraId="67030954" w14:textId="77777777" w:rsidR="00E70A39" w:rsidRPr="00D62E14" w:rsidRDefault="00E70A39" w:rsidP="00E70A39">
            <w:pPr>
              <w:jc w:val="center"/>
              <w:rPr>
                <w:sz w:val="20"/>
                <w:szCs w:val="20"/>
                <w:lang w:val="en-US"/>
              </w:rPr>
            </w:pPr>
          </w:p>
        </w:tc>
        <w:tc>
          <w:tcPr>
            <w:tcW w:w="620" w:type="pct"/>
            <w:gridSpan w:val="2"/>
            <w:tcBorders>
              <w:top w:val="single" w:sz="4" w:space="0" w:color="auto"/>
            </w:tcBorders>
            <w:shd w:val="clear" w:color="auto" w:fill="FFFFFF"/>
            <w:vAlign w:val="center"/>
          </w:tcPr>
          <w:p w14:paraId="7A89C34A" w14:textId="77777777" w:rsidR="00E70A39" w:rsidRPr="00D62E14" w:rsidRDefault="00E70A39" w:rsidP="00E70A39">
            <w:pPr>
              <w:jc w:val="center"/>
              <w:rPr>
                <w:sz w:val="20"/>
                <w:szCs w:val="20"/>
                <w:lang w:val="en-US"/>
              </w:rPr>
            </w:pPr>
            <w:r w:rsidRPr="00D62E14">
              <w:rPr>
                <w:sz w:val="20"/>
                <w:szCs w:val="20"/>
                <w:lang w:val="en-US"/>
              </w:rPr>
              <w:t>3.926</w:t>
            </w:r>
          </w:p>
        </w:tc>
      </w:tr>
      <w:tr w:rsidR="00E70A39" w:rsidRPr="00D62E14" w14:paraId="21F8CE6F" w14:textId="77777777" w:rsidTr="00980221">
        <w:trPr>
          <w:cantSplit/>
          <w:trHeight w:val="70"/>
          <w:jc w:val="center"/>
        </w:trPr>
        <w:tc>
          <w:tcPr>
            <w:tcW w:w="717" w:type="pct"/>
            <w:vMerge/>
            <w:shd w:val="clear" w:color="auto" w:fill="FFFFFF"/>
            <w:vAlign w:val="center"/>
          </w:tcPr>
          <w:p w14:paraId="6F58885B" w14:textId="77777777" w:rsidR="00E70A39" w:rsidRPr="00D62E14" w:rsidRDefault="00E70A39" w:rsidP="00E70A39">
            <w:pPr>
              <w:jc w:val="center"/>
              <w:rPr>
                <w:sz w:val="22"/>
                <w:lang w:val="en-US"/>
              </w:rPr>
            </w:pPr>
          </w:p>
        </w:tc>
        <w:tc>
          <w:tcPr>
            <w:tcW w:w="746" w:type="pct"/>
            <w:shd w:val="clear" w:color="auto" w:fill="FFFFFF"/>
            <w:vAlign w:val="center"/>
          </w:tcPr>
          <w:p w14:paraId="32740066" w14:textId="77777777" w:rsidR="00E70A39" w:rsidRPr="00D62E14" w:rsidRDefault="00E70A39" w:rsidP="00E70A39">
            <w:pPr>
              <w:jc w:val="center"/>
              <w:rPr>
                <w:sz w:val="22"/>
                <w:lang w:val="en-US"/>
              </w:rPr>
            </w:pPr>
            <w:proofErr w:type="spellStart"/>
            <w:r w:rsidRPr="00D62E14">
              <w:rPr>
                <w:sz w:val="22"/>
                <w:lang w:val="en-US"/>
              </w:rPr>
              <w:t>gl</w:t>
            </w:r>
            <w:proofErr w:type="spellEnd"/>
          </w:p>
        </w:tc>
        <w:tc>
          <w:tcPr>
            <w:tcW w:w="146" w:type="pct"/>
            <w:shd w:val="clear" w:color="auto" w:fill="FFFFFF"/>
            <w:vAlign w:val="center"/>
          </w:tcPr>
          <w:p w14:paraId="27400DEA" w14:textId="77777777" w:rsidR="00E70A39" w:rsidRPr="00D62E14" w:rsidRDefault="00E70A39" w:rsidP="00E70A39">
            <w:pPr>
              <w:jc w:val="center"/>
              <w:rPr>
                <w:sz w:val="22"/>
                <w:lang w:val="en-US"/>
              </w:rPr>
            </w:pPr>
          </w:p>
        </w:tc>
        <w:tc>
          <w:tcPr>
            <w:tcW w:w="899" w:type="pct"/>
            <w:gridSpan w:val="3"/>
            <w:shd w:val="clear" w:color="auto" w:fill="FFFFFF"/>
            <w:vAlign w:val="center"/>
          </w:tcPr>
          <w:p w14:paraId="5F62A113" w14:textId="77777777" w:rsidR="00E70A39" w:rsidRPr="00D62E14" w:rsidRDefault="00E70A39" w:rsidP="00E70A39">
            <w:pPr>
              <w:jc w:val="center"/>
              <w:rPr>
                <w:sz w:val="20"/>
                <w:szCs w:val="20"/>
                <w:lang w:val="en-US"/>
              </w:rPr>
            </w:pPr>
            <w:r w:rsidRPr="00D62E14">
              <w:rPr>
                <w:sz w:val="20"/>
                <w:szCs w:val="20"/>
                <w:lang w:val="en-US"/>
              </w:rPr>
              <w:t>4</w:t>
            </w:r>
          </w:p>
        </w:tc>
        <w:tc>
          <w:tcPr>
            <w:tcW w:w="14" w:type="pct"/>
            <w:shd w:val="clear" w:color="auto" w:fill="FFFFFF"/>
          </w:tcPr>
          <w:p w14:paraId="65CA3249" w14:textId="77777777" w:rsidR="00E70A39" w:rsidRPr="00D62E14" w:rsidRDefault="00E70A39" w:rsidP="00E70A39">
            <w:pPr>
              <w:jc w:val="center"/>
              <w:rPr>
                <w:sz w:val="20"/>
                <w:szCs w:val="20"/>
                <w:lang w:val="en-US"/>
              </w:rPr>
            </w:pPr>
          </w:p>
        </w:tc>
        <w:tc>
          <w:tcPr>
            <w:tcW w:w="11" w:type="pct"/>
            <w:shd w:val="clear" w:color="auto" w:fill="FFFFFF"/>
          </w:tcPr>
          <w:p w14:paraId="18F8194D" w14:textId="77777777" w:rsidR="00E70A39" w:rsidRPr="00D62E14" w:rsidRDefault="00E70A39" w:rsidP="00E70A39">
            <w:pPr>
              <w:jc w:val="center"/>
              <w:rPr>
                <w:sz w:val="20"/>
                <w:szCs w:val="20"/>
                <w:lang w:val="en-US"/>
              </w:rPr>
            </w:pPr>
          </w:p>
        </w:tc>
        <w:tc>
          <w:tcPr>
            <w:tcW w:w="955" w:type="pct"/>
            <w:gridSpan w:val="3"/>
            <w:shd w:val="clear" w:color="auto" w:fill="FFFFFF"/>
            <w:vAlign w:val="center"/>
          </w:tcPr>
          <w:p w14:paraId="00EF5F57" w14:textId="77777777" w:rsidR="00E70A39" w:rsidRPr="00D62E14" w:rsidRDefault="00E70A39" w:rsidP="00E70A39">
            <w:pPr>
              <w:jc w:val="center"/>
              <w:rPr>
                <w:sz w:val="20"/>
                <w:szCs w:val="20"/>
                <w:lang w:val="en-US"/>
              </w:rPr>
            </w:pPr>
            <w:r w:rsidRPr="00D62E14">
              <w:rPr>
                <w:sz w:val="20"/>
                <w:szCs w:val="20"/>
                <w:lang w:val="en-US"/>
              </w:rPr>
              <w:t>4</w:t>
            </w:r>
          </w:p>
        </w:tc>
        <w:tc>
          <w:tcPr>
            <w:tcW w:w="11" w:type="pct"/>
            <w:shd w:val="clear" w:color="auto" w:fill="FFFFFF"/>
          </w:tcPr>
          <w:p w14:paraId="7A294134" w14:textId="77777777" w:rsidR="00E70A39" w:rsidRPr="00D62E14" w:rsidRDefault="00E70A39" w:rsidP="00E70A39">
            <w:pPr>
              <w:jc w:val="center"/>
              <w:rPr>
                <w:sz w:val="20"/>
                <w:szCs w:val="20"/>
                <w:lang w:val="en-US"/>
              </w:rPr>
            </w:pPr>
          </w:p>
        </w:tc>
        <w:tc>
          <w:tcPr>
            <w:tcW w:w="871" w:type="pct"/>
            <w:gridSpan w:val="3"/>
            <w:shd w:val="clear" w:color="auto" w:fill="FFFFFF"/>
            <w:vAlign w:val="center"/>
          </w:tcPr>
          <w:p w14:paraId="1BB7555D" w14:textId="77777777" w:rsidR="00E70A39" w:rsidRPr="00D62E14" w:rsidRDefault="00E70A39" w:rsidP="00E70A39">
            <w:pPr>
              <w:jc w:val="center"/>
              <w:rPr>
                <w:sz w:val="20"/>
                <w:szCs w:val="20"/>
                <w:lang w:val="en-US"/>
              </w:rPr>
            </w:pPr>
            <w:r w:rsidRPr="00D62E14">
              <w:rPr>
                <w:sz w:val="20"/>
                <w:szCs w:val="20"/>
                <w:lang w:val="en-US"/>
              </w:rPr>
              <w:t>4</w:t>
            </w:r>
          </w:p>
        </w:tc>
        <w:tc>
          <w:tcPr>
            <w:tcW w:w="10" w:type="pct"/>
            <w:shd w:val="clear" w:color="auto" w:fill="FFFFFF"/>
          </w:tcPr>
          <w:p w14:paraId="63529E56" w14:textId="77777777" w:rsidR="00E70A39" w:rsidRPr="00D62E14" w:rsidRDefault="00E70A39" w:rsidP="00E70A39">
            <w:pPr>
              <w:jc w:val="center"/>
              <w:rPr>
                <w:sz w:val="20"/>
                <w:szCs w:val="20"/>
                <w:lang w:val="en-US"/>
              </w:rPr>
            </w:pPr>
          </w:p>
        </w:tc>
        <w:tc>
          <w:tcPr>
            <w:tcW w:w="620" w:type="pct"/>
            <w:gridSpan w:val="2"/>
            <w:shd w:val="clear" w:color="auto" w:fill="FFFFFF"/>
            <w:vAlign w:val="center"/>
          </w:tcPr>
          <w:p w14:paraId="73912301" w14:textId="77777777" w:rsidR="00E70A39" w:rsidRPr="00D62E14" w:rsidRDefault="00E70A39" w:rsidP="00E70A39">
            <w:pPr>
              <w:jc w:val="center"/>
              <w:rPr>
                <w:sz w:val="20"/>
                <w:szCs w:val="20"/>
                <w:lang w:val="en-US"/>
              </w:rPr>
            </w:pPr>
            <w:r w:rsidRPr="00D62E14">
              <w:rPr>
                <w:sz w:val="20"/>
                <w:szCs w:val="20"/>
                <w:lang w:val="en-US"/>
              </w:rPr>
              <w:t>2</w:t>
            </w:r>
          </w:p>
        </w:tc>
      </w:tr>
      <w:tr w:rsidR="00E70A39" w:rsidRPr="00D62E14" w14:paraId="77FF5ABB" w14:textId="77777777" w:rsidTr="00980221">
        <w:trPr>
          <w:cantSplit/>
          <w:trHeight w:val="145"/>
          <w:jc w:val="center"/>
        </w:trPr>
        <w:tc>
          <w:tcPr>
            <w:tcW w:w="717" w:type="pct"/>
            <w:vMerge/>
            <w:tcBorders>
              <w:bottom w:val="single" w:sz="4" w:space="0" w:color="auto"/>
            </w:tcBorders>
            <w:shd w:val="clear" w:color="auto" w:fill="FFFFFF"/>
            <w:vAlign w:val="center"/>
          </w:tcPr>
          <w:p w14:paraId="61142F8B" w14:textId="77777777" w:rsidR="00E70A39" w:rsidRPr="00D62E14" w:rsidRDefault="00E70A39" w:rsidP="00E70A39">
            <w:pPr>
              <w:jc w:val="center"/>
              <w:rPr>
                <w:sz w:val="22"/>
                <w:lang w:val="en-US"/>
              </w:rPr>
            </w:pPr>
          </w:p>
        </w:tc>
        <w:tc>
          <w:tcPr>
            <w:tcW w:w="746" w:type="pct"/>
            <w:tcBorders>
              <w:bottom w:val="single" w:sz="4" w:space="0" w:color="auto"/>
            </w:tcBorders>
            <w:shd w:val="clear" w:color="auto" w:fill="FFFFFF"/>
            <w:vAlign w:val="center"/>
          </w:tcPr>
          <w:p w14:paraId="5E70E2AD" w14:textId="77777777" w:rsidR="00E70A39" w:rsidRPr="00D62E14" w:rsidRDefault="00E70A39" w:rsidP="00E70A39">
            <w:pPr>
              <w:jc w:val="center"/>
              <w:rPr>
                <w:sz w:val="22"/>
                <w:lang w:val="en-US"/>
              </w:rPr>
            </w:pPr>
            <w:r w:rsidRPr="00D62E14">
              <w:rPr>
                <w:sz w:val="22"/>
                <w:lang w:val="en-US"/>
              </w:rPr>
              <w:t>P value</w:t>
            </w:r>
          </w:p>
        </w:tc>
        <w:tc>
          <w:tcPr>
            <w:tcW w:w="146" w:type="pct"/>
            <w:shd w:val="clear" w:color="auto" w:fill="FFFFFF"/>
            <w:vAlign w:val="center"/>
          </w:tcPr>
          <w:p w14:paraId="2BB4F85E" w14:textId="77777777" w:rsidR="00E70A39" w:rsidRPr="00D62E14" w:rsidRDefault="00E70A39" w:rsidP="00E70A39">
            <w:pPr>
              <w:jc w:val="center"/>
              <w:rPr>
                <w:sz w:val="22"/>
                <w:lang w:val="en-US"/>
              </w:rPr>
            </w:pPr>
          </w:p>
        </w:tc>
        <w:tc>
          <w:tcPr>
            <w:tcW w:w="899" w:type="pct"/>
            <w:gridSpan w:val="3"/>
            <w:shd w:val="clear" w:color="auto" w:fill="FFFFFF"/>
            <w:vAlign w:val="center"/>
          </w:tcPr>
          <w:p w14:paraId="58A8E8BE" w14:textId="77777777" w:rsidR="00E70A39" w:rsidRPr="00D62E14" w:rsidRDefault="00E70A39" w:rsidP="00E70A39">
            <w:pPr>
              <w:jc w:val="center"/>
              <w:rPr>
                <w:sz w:val="20"/>
                <w:szCs w:val="20"/>
                <w:lang w:val="en-US"/>
              </w:rPr>
            </w:pPr>
            <w:r w:rsidRPr="00D62E14">
              <w:rPr>
                <w:sz w:val="20"/>
                <w:szCs w:val="20"/>
                <w:lang w:val="en-US"/>
              </w:rPr>
              <w:t>.001</w:t>
            </w:r>
          </w:p>
        </w:tc>
        <w:tc>
          <w:tcPr>
            <w:tcW w:w="14" w:type="pct"/>
            <w:shd w:val="clear" w:color="auto" w:fill="FFFFFF"/>
          </w:tcPr>
          <w:p w14:paraId="62F59C82" w14:textId="77777777" w:rsidR="00E70A39" w:rsidRPr="00D62E14" w:rsidRDefault="00E70A39" w:rsidP="00E70A39">
            <w:pPr>
              <w:jc w:val="center"/>
              <w:rPr>
                <w:sz w:val="20"/>
                <w:szCs w:val="20"/>
                <w:lang w:val="en-US"/>
              </w:rPr>
            </w:pPr>
          </w:p>
        </w:tc>
        <w:tc>
          <w:tcPr>
            <w:tcW w:w="11" w:type="pct"/>
            <w:shd w:val="clear" w:color="auto" w:fill="FFFFFF"/>
          </w:tcPr>
          <w:p w14:paraId="03821F1E" w14:textId="77777777" w:rsidR="00E70A39" w:rsidRPr="00D62E14" w:rsidRDefault="00E70A39" w:rsidP="00E70A39">
            <w:pPr>
              <w:jc w:val="center"/>
              <w:rPr>
                <w:sz w:val="20"/>
                <w:szCs w:val="20"/>
                <w:lang w:val="en-US"/>
              </w:rPr>
            </w:pPr>
          </w:p>
        </w:tc>
        <w:tc>
          <w:tcPr>
            <w:tcW w:w="955" w:type="pct"/>
            <w:gridSpan w:val="3"/>
            <w:shd w:val="clear" w:color="auto" w:fill="FFFFFF"/>
            <w:vAlign w:val="center"/>
          </w:tcPr>
          <w:p w14:paraId="31F066FD" w14:textId="77777777" w:rsidR="00E70A39" w:rsidRPr="00D62E14" w:rsidRDefault="00E70A39" w:rsidP="00E70A39">
            <w:pPr>
              <w:jc w:val="center"/>
              <w:rPr>
                <w:sz w:val="20"/>
                <w:szCs w:val="20"/>
                <w:lang w:val="en-US"/>
              </w:rPr>
            </w:pPr>
            <w:r w:rsidRPr="00D62E14">
              <w:rPr>
                <w:sz w:val="20"/>
                <w:szCs w:val="20"/>
                <w:lang w:val="en-US"/>
              </w:rPr>
              <w:t>.001</w:t>
            </w:r>
          </w:p>
        </w:tc>
        <w:tc>
          <w:tcPr>
            <w:tcW w:w="11" w:type="pct"/>
            <w:shd w:val="clear" w:color="auto" w:fill="FFFFFF"/>
          </w:tcPr>
          <w:p w14:paraId="6EABCE60" w14:textId="77777777" w:rsidR="00E70A39" w:rsidRPr="00D62E14" w:rsidRDefault="00E70A39" w:rsidP="00E70A39">
            <w:pPr>
              <w:jc w:val="center"/>
              <w:rPr>
                <w:sz w:val="20"/>
                <w:szCs w:val="20"/>
                <w:lang w:val="en-US"/>
              </w:rPr>
            </w:pPr>
          </w:p>
        </w:tc>
        <w:tc>
          <w:tcPr>
            <w:tcW w:w="871" w:type="pct"/>
            <w:gridSpan w:val="3"/>
            <w:shd w:val="clear" w:color="auto" w:fill="FFFFFF"/>
            <w:vAlign w:val="center"/>
          </w:tcPr>
          <w:p w14:paraId="50192A3E" w14:textId="77777777" w:rsidR="00E70A39" w:rsidRPr="00D62E14" w:rsidRDefault="00E70A39" w:rsidP="00E70A39">
            <w:pPr>
              <w:jc w:val="center"/>
              <w:rPr>
                <w:sz w:val="20"/>
                <w:szCs w:val="20"/>
                <w:lang w:val="en-US"/>
              </w:rPr>
            </w:pPr>
            <w:r w:rsidRPr="00D62E14">
              <w:rPr>
                <w:sz w:val="20"/>
                <w:szCs w:val="20"/>
                <w:lang w:val="en-US"/>
              </w:rPr>
              <w:t>.001</w:t>
            </w:r>
          </w:p>
        </w:tc>
        <w:tc>
          <w:tcPr>
            <w:tcW w:w="10" w:type="pct"/>
            <w:shd w:val="clear" w:color="auto" w:fill="FFFFFF"/>
          </w:tcPr>
          <w:p w14:paraId="70765F9E" w14:textId="77777777" w:rsidR="00E70A39" w:rsidRPr="00D62E14" w:rsidRDefault="00E70A39" w:rsidP="00E70A39">
            <w:pPr>
              <w:jc w:val="center"/>
              <w:rPr>
                <w:sz w:val="20"/>
                <w:szCs w:val="20"/>
                <w:lang w:val="en-US"/>
              </w:rPr>
            </w:pPr>
          </w:p>
        </w:tc>
        <w:tc>
          <w:tcPr>
            <w:tcW w:w="620" w:type="pct"/>
            <w:gridSpan w:val="2"/>
            <w:shd w:val="clear" w:color="auto" w:fill="FFFFFF"/>
            <w:vAlign w:val="center"/>
          </w:tcPr>
          <w:p w14:paraId="083F1B1A" w14:textId="77777777" w:rsidR="00E70A39" w:rsidRPr="00D62E14" w:rsidRDefault="00E70A39" w:rsidP="00E70A39">
            <w:pPr>
              <w:jc w:val="center"/>
              <w:rPr>
                <w:sz w:val="20"/>
                <w:szCs w:val="20"/>
                <w:lang w:val="en-US"/>
              </w:rPr>
            </w:pPr>
            <w:r w:rsidRPr="00D62E14">
              <w:rPr>
                <w:sz w:val="20"/>
                <w:szCs w:val="20"/>
                <w:lang w:val="en-US"/>
              </w:rPr>
              <w:t>.140</w:t>
            </w:r>
          </w:p>
        </w:tc>
      </w:tr>
    </w:tbl>
    <w:p w14:paraId="1A48B12C" w14:textId="77777777" w:rsidR="00E70A39" w:rsidRDefault="00E70A39" w:rsidP="00E70A39">
      <w:pPr>
        <w:spacing w:line="360" w:lineRule="auto"/>
        <w:rPr>
          <w:sz w:val="20"/>
          <w:szCs w:val="20"/>
          <w:lang w:val="en-US"/>
        </w:rPr>
      </w:pPr>
      <w:r w:rsidRPr="00D62E14">
        <w:rPr>
          <w:sz w:val="20"/>
          <w:szCs w:val="20"/>
          <w:lang w:val="en-US"/>
        </w:rPr>
        <w:t xml:space="preserve">Note: PV case: psychological violence case; SVP case: severe psychological violence case; SV case: sexual violence case; SSV case: severe sexual violence case; </w:t>
      </w:r>
      <w:proofErr w:type="spellStart"/>
      <w:r w:rsidRPr="00D62E14">
        <w:rPr>
          <w:sz w:val="20"/>
          <w:szCs w:val="20"/>
          <w:lang w:val="en-US"/>
        </w:rPr>
        <w:t>PhV</w:t>
      </w:r>
      <w:proofErr w:type="spellEnd"/>
      <w:r w:rsidRPr="00D62E14">
        <w:rPr>
          <w:sz w:val="20"/>
          <w:szCs w:val="20"/>
          <w:lang w:val="en-US"/>
        </w:rPr>
        <w:t xml:space="preserve"> case: mild physical violence case; </w:t>
      </w:r>
      <w:proofErr w:type="spellStart"/>
      <w:r w:rsidRPr="00D62E14">
        <w:rPr>
          <w:sz w:val="20"/>
          <w:szCs w:val="20"/>
          <w:lang w:val="en-US"/>
        </w:rPr>
        <w:t>SPhV</w:t>
      </w:r>
      <w:proofErr w:type="spellEnd"/>
      <w:r w:rsidRPr="00D62E14">
        <w:rPr>
          <w:sz w:val="20"/>
          <w:szCs w:val="20"/>
          <w:lang w:val="en-US"/>
        </w:rPr>
        <w:t xml:space="preserve"> case: severe physical violence case. </w:t>
      </w:r>
    </w:p>
    <w:p w14:paraId="4D65EB14" w14:textId="77777777" w:rsidR="00E70A39" w:rsidRDefault="00E70A39" w:rsidP="00E70A39">
      <w:pPr>
        <w:pBdr>
          <w:top w:val="nil"/>
          <w:left w:val="nil"/>
          <w:bottom w:val="nil"/>
          <w:right w:val="nil"/>
          <w:between w:val="nil"/>
        </w:pBdr>
        <w:spacing w:line="360" w:lineRule="auto"/>
        <w:ind w:firstLine="708"/>
        <w:jc w:val="both"/>
      </w:pPr>
    </w:p>
    <w:p w14:paraId="601C3347" w14:textId="77777777" w:rsidR="00E70A39" w:rsidRPr="00DA099D" w:rsidRDefault="00E70A39" w:rsidP="00ED7CB8">
      <w:pPr>
        <w:spacing w:line="360" w:lineRule="auto"/>
        <w:ind w:firstLine="720"/>
        <w:rPr>
          <w:lang w:val="en-US"/>
        </w:rPr>
      </w:pPr>
      <w:r w:rsidRPr="00DA099D">
        <w:rPr>
          <w:lang w:val="en-US"/>
        </w:rPr>
        <w:t xml:space="preserve">Concerning the types of violence and their association with </w:t>
      </w:r>
      <w:proofErr w:type="gramStart"/>
      <w:r w:rsidRPr="00DA099D">
        <w:rPr>
          <w:lang w:val="en-US"/>
        </w:rPr>
        <w:t>the depression</w:t>
      </w:r>
      <w:proofErr w:type="gramEnd"/>
      <w:r w:rsidRPr="00DA099D">
        <w:rPr>
          <w:lang w:val="en-US"/>
        </w:rPr>
        <w:t xml:space="preserve"> levels, the Chi-square test showed that participants reported minimal levels of depression, regardless   the type of violence experienced by their partners</w:t>
      </w:r>
      <w:r>
        <w:rPr>
          <w:lang w:val="en-US"/>
        </w:rPr>
        <w:t xml:space="preserve"> </w:t>
      </w:r>
      <w:r w:rsidRPr="00DA099D">
        <w:rPr>
          <w:lang w:val="en-US"/>
        </w:rPr>
        <w:t xml:space="preserve">(see Table </w:t>
      </w:r>
      <w:r>
        <w:rPr>
          <w:lang w:val="en-US"/>
        </w:rPr>
        <w:t>3</w:t>
      </w:r>
      <w:r w:rsidRPr="00DA099D">
        <w:rPr>
          <w:lang w:val="en-US"/>
        </w:rPr>
        <w:t>).</w:t>
      </w:r>
    </w:p>
    <w:p w14:paraId="34E81D5C" w14:textId="77777777" w:rsidR="00E70A39" w:rsidRPr="00D62E14" w:rsidRDefault="00E70A39" w:rsidP="00E70A39">
      <w:pPr>
        <w:spacing w:line="360" w:lineRule="auto"/>
        <w:rPr>
          <w:lang w:val="en-US"/>
        </w:rPr>
      </w:pPr>
      <w:r w:rsidRPr="00D62E14">
        <w:rPr>
          <w:i/>
          <w:iCs/>
          <w:lang w:val="en-US"/>
        </w:rPr>
        <w:t xml:space="preserve">Table 3. </w:t>
      </w:r>
      <w:r w:rsidRPr="00D62E14">
        <w:rPr>
          <w:lang w:val="en-US"/>
        </w:rPr>
        <w:t>Chi-square tests the relationship between the types of violence and depression</w:t>
      </w:r>
    </w:p>
    <w:tbl>
      <w:tblPr>
        <w:tblW w:w="5453"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06"/>
        <w:gridCol w:w="1177"/>
        <w:gridCol w:w="305"/>
        <w:gridCol w:w="561"/>
        <w:gridCol w:w="625"/>
        <w:gridCol w:w="651"/>
        <w:gridCol w:w="22"/>
        <w:gridCol w:w="104"/>
        <w:gridCol w:w="600"/>
        <w:gridCol w:w="602"/>
        <w:gridCol w:w="608"/>
        <w:gridCol w:w="151"/>
        <w:gridCol w:w="600"/>
        <w:gridCol w:w="602"/>
        <w:gridCol w:w="602"/>
        <w:gridCol w:w="147"/>
        <w:gridCol w:w="598"/>
        <w:gridCol w:w="747"/>
      </w:tblGrid>
      <w:tr w:rsidR="00E70A39" w:rsidRPr="00D62E14" w14:paraId="7A5561AA" w14:textId="77777777" w:rsidTr="00980221">
        <w:trPr>
          <w:cantSplit/>
          <w:trHeight w:val="306"/>
          <w:jc w:val="center"/>
        </w:trPr>
        <w:tc>
          <w:tcPr>
            <w:tcW w:w="737" w:type="pct"/>
            <w:shd w:val="clear" w:color="auto" w:fill="FFFFFF"/>
            <w:vAlign w:val="center"/>
          </w:tcPr>
          <w:p w14:paraId="47BB21D9" w14:textId="77777777" w:rsidR="00E70A39" w:rsidRPr="00D62E14" w:rsidRDefault="00E70A39" w:rsidP="00E70A39">
            <w:pPr>
              <w:rPr>
                <w:sz w:val="22"/>
                <w:lang w:val="en-US"/>
              </w:rPr>
            </w:pPr>
          </w:p>
        </w:tc>
        <w:tc>
          <w:tcPr>
            <w:tcW w:w="576" w:type="pct"/>
            <w:shd w:val="clear" w:color="auto" w:fill="FFFFFF"/>
            <w:vAlign w:val="center"/>
          </w:tcPr>
          <w:p w14:paraId="710E49FC" w14:textId="77777777" w:rsidR="00E70A39" w:rsidRPr="00D62E14" w:rsidRDefault="00E70A39" w:rsidP="00E70A39">
            <w:pPr>
              <w:rPr>
                <w:sz w:val="22"/>
                <w:lang w:val="en-US"/>
              </w:rPr>
            </w:pPr>
          </w:p>
        </w:tc>
        <w:tc>
          <w:tcPr>
            <w:tcW w:w="1049" w:type="pct"/>
            <w:gridSpan w:val="4"/>
            <w:tcBorders>
              <w:top w:val="single" w:sz="4" w:space="0" w:color="auto"/>
              <w:bottom w:val="single" w:sz="4" w:space="0" w:color="auto"/>
            </w:tcBorders>
            <w:shd w:val="clear" w:color="auto" w:fill="FFFFFF"/>
            <w:vAlign w:val="center"/>
          </w:tcPr>
          <w:p w14:paraId="4C3945AD" w14:textId="77777777" w:rsidR="00E70A39" w:rsidRPr="00D62E14" w:rsidRDefault="00E70A39" w:rsidP="00E70A39">
            <w:pPr>
              <w:jc w:val="center"/>
              <w:rPr>
                <w:sz w:val="22"/>
                <w:lang w:val="en-US"/>
              </w:rPr>
            </w:pPr>
            <w:r w:rsidRPr="00D62E14">
              <w:rPr>
                <w:sz w:val="22"/>
                <w:lang w:val="en-US"/>
              </w:rPr>
              <w:t>Psychological violence</w:t>
            </w:r>
          </w:p>
          <w:p w14:paraId="4C32E4E0" w14:textId="77777777" w:rsidR="00E70A39" w:rsidRPr="00D62E14" w:rsidRDefault="00E70A39" w:rsidP="00E70A39">
            <w:pPr>
              <w:jc w:val="center"/>
              <w:rPr>
                <w:sz w:val="22"/>
                <w:lang w:val="en-US"/>
              </w:rPr>
            </w:pPr>
            <w:r w:rsidRPr="00D62E14">
              <w:rPr>
                <w:sz w:val="22"/>
                <w:lang w:val="en-US"/>
              </w:rPr>
              <w:t>N=548</w:t>
            </w:r>
          </w:p>
        </w:tc>
        <w:tc>
          <w:tcPr>
            <w:tcW w:w="11" w:type="pct"/>
            <w:tcBorders>
              <w:top w:val="single" w:sz="4" w:space="0" w:color="auto"/>
              <w:bottom w:val="single" w:sz="4" w:space="0" w:color="auto"/>
            </w:tcBorders>
            <w:shd w:val="clear" w:color="auto" w:fill="FFFFFF"/>
          </w:tcPr>
          <w:p w14:paraId="578335D9" w14:textId="77777777" w:rsidR="00E70A39" w:rsidRPr="00D62E14" w:rsidRDefault="00E70A39" w:rsidP="00E70A39">
            <w:pPr>
              <w:jc w:val="center"/>
              <w:rPr>
                <w:sz w:val="22"/>
                <w:lang w:val="en-US"/>
              </w:rPr>
            </w:pPr>
          </w:p>
        </w:tc>
        <w:tc>
          <w:tcPr>
            <w:tcW w:w="51" w:type="pct"/>
            <w:tcBorders>
              <w:top w:val="single" w:sz="4" w:space="0" w:color="auto"/>
              <w:bottom w:val="nil"/>
            </w:tcBorders>
            <w:shd w:val="clear" w:color="auto" w:fill="FFFFFF"/>
          </w:tcPr>
          <w:p w14:paraId="5FB5A2D1" w14:textId="77777777" w:rsidR="00E70A39" w:rsidRPr="00D62E14" w:rsidRDefault="00E70A39" w:rsidP="00E70A39">
            <w:pPr>
              <w:jc w:val="center"/>
              <w:rPr>
                <w:sz w:val="22"/>
                <w:lang w:val="en-US"/>
              </w:rPr>
            </w:pPr>
          </w:p>
        </w:tc>
        <w:tc>
          <w:tcPr>
            <w:tcW w:w="887" w:type="pct"/>
            <w:gridSpan w:val="3"/>
            <w:tcBorders>
              <w:top w:val="single" w:sz="4" w:space="0" w:color="auto"/>
              <w:bottom w:val="single" w:sz="4" w:space="0" w:color="auto"/>
            </w:tcBorders>
            <w:shd w:val="clear" w:color="auto" w:fill="FFFFFF"/>
            <w:vAlign w:val="center"/>
          </w:tcPr>
          <w:p w14:paraId="563415B9" w14:textId="77777777" w:rsidR="00E70A39" w:rsidRPr="00D62E14" w:rsidRDefault="00E70A39" w:rsidP="00E70A39">
            <w:pPr>
              <w:jc w:val="center"/>
              <w:rPr>
                <w:sz w:val="22"/>
                <w:lang w:val="en-US"/>
              </w:rPr>
            </w:pPr>
            <w:r w:rsidRPr="00D62E14">
              <w:rPr>
                <w:sz w:val="22"/>
                <w:lang w:val="en-US"/>
              </w:rPr>
              <w:t>Sexual violence</w:t>
            </w:r>
          </w:p>
          <w:p w14:paraId="27324655" w14:textId="77777777" w:rsidR="00E70A39" w:rsidRPr="00D62E14" w:rsidRDefault="00E70A39" w:rsidP="00E70A39">
            <w:pPr>
              <w:jc w:val="center"/>
              <w:rPr>
                <w:sz w:val="22"/>
                <w:lang w:val="en-US"/>
              </w:rPr>
            </w:pPr>
            <w:r w:rsidRPr="00D62E14">
              <w:rPr>
                <w:sz w:val="22"/>
                <w:lang w:val="en-US"/>
              </w:rPr>
              <w:t>N=548</w:t>
            </w:r>
          </w:p>
        </w:tc>
        <w:tc>
          <w:tcPr>
            <w:tcW w:w="74" w:type="pct"/>
            <w:tcBorders>
              <w:top w:val="single" w:sz="4" w:space="0" w:color="auto"/>
              <w:bottom w:val="nil"/>
            </w:tcBorders>
            <w:shd w:val="clear" w:color="auto" w:fill="FFFFFF"/>
          </w:tcPr>
          <w:p w14:paraId="4EC0E27A" w14:textId="77777777" w:rsidR="00E70A39" w:rsidRPr="00D62E14" w:rsidRDefault="00E70A39" w:rsidP="00E70A39">
            <w:pPr>
              <w:jc w:val="center"/>
              <w:rPr>
                <w:sz w:val="22"/>
                <w:lang w:val="en-US"/>
              </w:rPr>
            </w:pPr>
          </w:p>
        </w:tc>
        <w:tc>
          <w:tcPr>
            <w:tcW w:w="884" w:type="pct"/>
            <w:gridSpan w:val="3"/>
            <w:tcBorders>
              <w:top w:val="single" w:sz="4" w:space="0" w:color="auto"/>
              <w:bottom w:val="single" w:sz="4" w:space="0" w:color="auto"/>
            </w:tcBorders>
            <w:shd w:val="clear" w:color="auto" w:fill="FFFFFF"/>
            <w:vAlign w:val="center"/>
          </w:tcPr>
          <w:p w14:paraId="58BD339E" w14:textId="77777777" w:rsidR="00E70A39" w:rsidRPr="00D62E14" w:rsidRDefault="00E70A39" w:rsidP="00E70A39">
            <w:pPr>
              <w:jc w:val="center"/>
              <w:rPr>
                <w:sz w:val="22"/>
                <w:lang w:val="en-US"/>
              </w:rPr>
            </w:pPr>
            <w:r w:rsidRPr="00D62E14">
              <w:rPr>
                <w:sz w:val="22"/>
                <w:lang w:val="en-US"/>
              </w:rPr>
              <w:t>Physical violence</w:t>
            </w:r>
          </w:p>
          <w:p w14:paraId="6D72114F" w14:textId="77777777" w:rsidR="00E70A39" w:rsidRPr="00D62E14" w:rsidRDefault="00E70A39" w:rsidP="00E70A39">
            <w:pPr>
              <w:jc w:val="center"/>
              <w:rPr>
                <w:sz w:val="22"/>
                <w:lang w:val="en-US"/>
              </w:rPr>
            </w:pPr>
            <w:r w:rsidRPr="00D62E14">
              <w:rPr>
                <w:sz w:val="22"/>
                <w:lang w:val="en-US"/>
              </w:rPr>
              <w:t>N=548</w:t>
            </w:r>
          </w:p>
        </w:tc>
        <w:tc>
          <w:tcPr>
            <w:tcW w:w="72" w:type="pct"/>
            <w:tcBorders>
              <w:top w:val="single" w:sz="4" w:space="0" w:color="auto"/>
              <w:bottom w:val="nil"/>
            </w:tcBorders>
            <w:shd w:val="clear" w:color="auto" w:fill="FFFFFF"/>
          </w:tcPr>
          <w:p w14:paraId="4C0EE687" w14:textId="77777777" w:rsidR="00E70A39" w:rsidRPr="00D62E14" w:rsidRDefault="00E70A39" w:rsidP="00E70A39">
            <w:pPr>
              <w:jc w:val="center"/>
              <w:rPr>
                <w:sz w:val="22"/>
                <w:lang w:val="en-US"/>
              </w:rPr>
            </w:pPr>
          </w:p>
        </w:tc>
        <w:tc>
          <w:tcPr>
            <w:tcW w:w="659" w:type="pct"/>
            <w:gridSpan w:val="2"/>
            <w:tcBorders>
              <w:top w:val="single" w:sz="4" w:space="0" w:color="auto"/>
              <w:bottom w:val="single" w:sz="4" w:space="0" w:color="auto"/>
            </w:tcBorders>
            <w:shd w:val="clear" w:color="auto" w:fill="FFFFFF"/>
            <w:vAlign w:val="center"/>
          </w:tcPr>
          <w:p w14:paraId="72AEB95C" w14:textId="77777777" w:rsidR="00E70A39" w:rsidRPr="00D62E14" w:rsidRDefault="00E70A39" w:rsidP="00E70A39">
            <w:pPr>
              <w:jc w:val="center"/>
              <w:rPr>
                <w:sz w:val="22"/>
                <w:lang w:val="en-US"/>
              </w:rPr>
            </w:pPr>
            <w:r w:rsidRPr="00D62E14">
              <w:rPr>
                <w:sz w:val="22"/>
                <w:lang w:val="en-US"/>
              </w:rPr>
              <w:t>Severe Physical Violence</w:t>
            </w:r>
          </w:p>
          <w:p w14:paraId="3409E2FA" w14:textId="77777777" w:rsidR="00E70A39" w:rsidRPr="00D62E14" w:rsidRDefault="00E70A39" w:rsidP="00E70A39">
            <w:pPr>
              <w:jc w:val="center"/>
              <w:rPr>
                <w:sz w:val="22"/>
                <w:lang w:val="en-US"/>
              </w:rPr>
            </w:pPr>
            <w:r w:rsidRPr="00D62E14">
              <w:rPr>
                <w:sz w:val="22"/>
                <w:lang w:val="en-US"/>
              </w:rPr>
              <w:t>N=548</w:t>
            </w:r>
          </w:p>
        </w:tc>
      </w:tr>
      <w:tr w:rsidR="00E70A39" w:rsidRPr="00D62E14" w14:paraId="6C5774D3" w14:textId="77777777" w:rsidTr="00980221">
        <w:trPr>
          <w:cantSplit/>
          <w:trHeight w:val="612"/>
          <w:jc w:val="center"/>
        </w:trPr>
        <w:tc>
          <w:tcPr>
            <w:tcW w:w="737" w:type="pct"/>
            <w:shd w:val="clear" w:color="auto" w:fill="FFFFFF"/>
            <w:vAlign w:val="center"/>
          </w:tcPr>
          <w:p w14:paraId="3890B696" w14:textId="77777777" w:rsidR="00E70A39" w:rsidRPr="00D62E14" w:rsidRDefault="00E70A39" w:rsidP="00E70A39">
            <w:pPr>
              <w:rPr>
                <w:sz w:val="22"/>
                <w:lang w:val="en-US"/>
              </w:rPr>
            </w:pPr>
          </w:p>
        </w:tc>
        <w:tc>
          <w:tcPr>
            <w:tcW w:w="576" w:type="pct"/>
            <w:shd w:val="clear" w:color="auto" w:fill="FFFFFF"/>
            <w:vAlign w:val="center"/>
          </w:tcPr>
          <w:p w14:paraId="22B96DD6" w14:textId="77777777" w:rsidR="00E70A39" w:rsidRPr="00D62E14" w:rsidRDefault="00E70A39" w:rsidP="00E70A39">
            <w:pPr>
              <w:rPr>
                <w:sz w:val="22"/>
                <w:lang w:val="en-US"/>
              </w:rPr>
            </w:pPr>
          </w:p>
        </w:tc>
        <w:tc>
          <w:tcPr>
            <w:tcW w:w="149" w:type="pct"/>
            <w:tcBorders>
              <w:top w:val="single" w:sz="4" w:space="0" w:color="auto"/>
            </w:tcBorders>
            <w:shd w:val="clear" w:color="auto" w:fill="FFFFFF"/>
            <w:vAlign w:val="center"/>
          </w:tcPr>
          <w:p w14:paraId="3EB78050" w14:textId="77777777" w:rsidR="00E70A39" w:rsidRPr="00D62E14" w:rsidRDefault="00E70A39" w:rsidP="00E70A39">
            <w:pPr>
              <w:rPr>
                <w:sz w:val="22"/>
                <w:lang w:val="en-US"/>
              </w:rPr>
            </w:pPr>
          </w:p>
        </w:tc>
        <w:tc>
          <w:tcPr>
            <w:tcW w:w="275" w:type="pct"/>
            <w:tcBorders>
              <w:top w:val="single" w:sz="4" w:space="0" w:color="auto"/>
              <w:bottom w:val="single" w:sz="4" w:space="0" w:color="auto"/>
            </w:tcBorders>
            <w:shd w:val="clear" w:color="auto" w:fill="FFFFFF"/>
            <w:vAlign w:val="center"/>
          </w:tcPr>
          <w:p w14:paraId="20C2412D" w14:textId="77777777" w:rsidR="00E70A39" w:rsidRPr="00D62E14" w:rsidRDefault="00E70A39" w:rsidP="00E70A39">
            <w:pPr>
              <w:jc w:val="center"/>
              <w:rPr>
                <w:sz w:val="22"/>
                <w:lang w:val="en-US"/>
              </w:rPr>
            </w:pPr>
            <w:r w:rsidRPr="00D62E14">
              <w:rPr>
                <w:sz w:val="22"/>
                <w:lang w:val="en-US"/>
              </w:rPr>
              <w:t>No case</w:t>
            </w:r>
          </w:p>
        </w:tc>
        <w:tc>
          <w:tcPr>
            <w:tcW w:w="306" w:type="pct"/>
            <w:tcBorders>
              <w:top w:val="single" w:sz="4" w:space="0" w:color="auto"/>
              <w:bottom w:val="single" w:sz="4" w:space="0" w:color="auto"/>
            </w:tcBorders>
            <w:shd w:val="clear" w:color="auto" w:fill="FFFFFF"/>
            <w:vAlign w:val="center"/>
          </w:tcPr>
          <w:p w14:paraId="574B1318" w14:textId="77777777" w:rsidR="00E70A39" w:rsidRPr="00D62E14" w:rsidRDefault="00E70A39" w:rsidP="00E70A39">
            <w:pPr>
              <w:jc w:val="center"/>
              <w:rPr>
                <w:sz w:val="22"/>
                <w:lang w:val="en-US"/>
              </w:rPr>
            </w:pPr>
            <w:r w:rsidRPr="00D62E14">
              <w:rPr>
                <w:sz w:val="22"/>
                <w:lang w:val="en-US"/>
              </w:rPr>
              <w:t>PV</w:t>
            </w:r>
          </w:p>
          <w:p w14:paraId="76285EF3" w14:textId="77777777" w:rsidR="00E70A39" w:rsidRPr="00D62E14" w:rsidRDefault="00E70A39" w:rsidP="00E70A39">
            <w:pPr>
              <w:jc w:val="center"/>
              <w:rPr>
                <w:sz w:val="22"/>
                <w:lang w:val="en-US"/>
              </w:rPr>
            </w:pPr>
            <w:r w:rsidRPr="00D62E14">
              <w:rPr>
                <w:sz w:val="22"/>
                <w:lang w:val="en-US"/>
              </w:rPr>
              <w:t>case</w:t>
            </w:r>
          </w:p>
        </w:tc>
        <w:tc>
          <w:tcPr>
            <w:tcW w:w="319" w:type="pct"/>
            <w:tcBorders>
              <w:top w:val="single" w:sz="4" w:space="0" w:color="auto"/>
              <w:bottom w:val="single" w:sz="4" w:space="0" w:color="auto"/>
            </w:tcBorders>
            <w:shd w:val="clear" w:color="auto" w:fill="FFFFFF"/>
            <w:vAlign w:val="center"/>
          </w:tcPr>
          <w:p w14:paraId="05CF8B50" w14:textId="77777777" w:rsidR="00E70A39" w:rsidRPr="00D62E14" w:rsidRDefault="00E70A39" w:rsidP="00E70A39">
            <w:pPr>
              <w:jc w:val="center"/>
              <w:rPr>
                <w:sz w:val="22"/>
                <w:lang w:val="en-US"/>
              </w:rPr>
            </w:pPr>
            <w:r w:rsidRPr="00D62E14">
              <w:rPr>
                <w:sz w:val="22"/>
                <w:lang w:val="en-US"/>
              </w:rPr>
              <w:t>SPV</w:t>
            </w:r>
          </w:p>
          <w:p w14:paraId="0620396F" w14:textId="77777777" w:rsidR="00E70A39" w:rsidRPr="00D62E14" w:rsidRDefault="00E70A39" w:rsidP="00E70A39">
            <w:pPr>
              <w:jc w:val="center"/>
              <w:rPr>
                <w:sz w:val="22"/>
                <w:lang w:val="en-US"/>
              </w:rPr>
            </w:pPr>
            <w:r w:rsidRPr="00D62E14">
              <w:rPr>
                <w:sz w:val="22"/>
                <w:lang w:val="en-US"/>
              </w:rPr>
              <w:t>case</w:t>
            </w:r>
          </w:p>
        </w:tc>
        <w:tc>
          <w:tcPr>
            <w:tcW w:w="11" w:type="pct"/>
            <w:tcBorders>
              <w:top w:val="single" w:sz="4" w:space="0" w:color="auto"/>
              <w:bottom w:val="single" w:sz="4" w:space="0" w:color="auto"/>
            </w:tcBorders>
            <w:shd w:val="clear" w:color="auto" w:fill="FFFFFF"/>
          </w:tcPr>
          <w:p w14:paraId="1D4801BC" w14:textId="77777777" w:rsidR="00E70A39" w:rsidRPr="00D62E14" w:rsidRDefault="00E70A39" w:rsidP="00E70A39">
            <w:pPr>
              <w:jc w:val="center"/>
              <w:rPr>
                <w:sz w:val="22"/>
                <w:lang w:val="en-US"/>
              </w:rPr>
            </w:pPr>
          </w:p>
        </w:tc>
        <w:tc>
          <w:tcPr>
            <w:tcW w:w="51" w:type="pct"/>
            <w:tcBorders>
              <w:top w:val="nil"/>
              <w:bottom w:val="nil"/>
            </w:tcBorders>
            <w:shd w:val="clear" w:color="auto" w:fill="FFFFFF"/>
          </w:tcPr>
          <w:p w14:paraId="6E775BCA" w14:textId="77777777" w:rsidR="00E70A39" w:rsidRPr="00D62E14" w:rsidRDefault="00E70A39" w:rsidP="00E70A39">
            <w:pPr>
              <w:jc w:val="center"/>
              <w:rPr>
                <w:sz w:val="22"/>
                <w:lang w:val="en-US"/>
              </w:rPr>
            </w:pPr>
          </w:p>
        </w:tc>
        <w:tc>
          <w:tcPr>
            <w:tcW w:w="294" w:type="pct"/>
            <w:tcBorders>
              <w:top w:val="single" w:sz="4" w:space="0" w:color="auto"/>
              <w:bottom w:val="single" w:sz="4" w:space="0" w:color="auto"/>
            </w:tcBorders>
            <w:shd w:val="clear" w:color="auto" w:fill="FFFFFF"/>
            <w:vAlign w:val="center"/>
          </w:tcPr>
          <w:p w14:paraId="7409540F" w14:textId="77777777" w:rsidR="00E70A39" w:rsidRPr="00D62E14" w:rsidRDefault="00E70A39" w:rsidP="00E70A39">
            <w:pPr>
              <w:jc w:val="center"/>
              <w:rPr>
                <w:sz w:val="22"/>
                <w:lang w:val="en-US"/>
              </w:rPr>
            </w:pPr>
            <w:r w:rsidRPr="00D62E14">
              <w:rPr>
                <w:sz w:val="22"/>
                <w:lang w:val="en-US"/>
              </w:rPr>
              <w:t>No case</w:t>
            </w:r>
          </w:p>
        </w:tc>
        <w:tc>
          <w:tcPr>
            <w:tcW w:w="295" w:type="pct"/>
            <w:tcBorders>
              <w:top w:val="single" w:sz="4" w:space="0" w:color="auto"/>
              <w:bottom w:val="single" w:sz="4" w:space="0" w:color="auto"/>
            </w:tcBorders>
            <w:shd w:val="clear" w:color="auto" w:fill="FFFFFF"/>
            <w:vAlign w:val="center"/>
          </w:tcPr>
          <w:p w14:paraId="24EAB112" w14:textId="77777777" w:rsidR="00E70A39" w:rsidRPr="00D62E14" w:rsidRDefault="00E70A39" w:rsidP="00E70A39">
            <w:pPr>
              <w:jc w:val="center"/>
              <w:rPr>
                <w:sz w:val="22"/>
                <w:lang w:val="en-US"/>
              </w:rPr>
            </w:pPr>
            <w:r w:rsidRPr="00D62E14">
              <w:rPr>
                <w:sz w:val="22"/>
                <w:lang w:val="en-US"/>
              </w:rPr>
              <w:t>SV</w:t>
            </w:r>
          </w:p>
          <w:p w14:paraId="5A97CF7C" w14:textId="77777777" w:rsidR="00E70A39" w:rsidRPr="00D62E14" w:rsidRDefault="00E70A39" w:rsidP="00E70A39">
            <w:pPr>
              <w:jc w:val="center"/>
              <w:rPr>
                <w:sz w:val="22"/>
                <w:lang w:val="en-US"/>
              </w:rPr>
            </w:pPr>
            <w:r w:rsidRPr="00D62E14">
              <w:rPr>
                <w:sz w:val="22"/>
                <w:lang w:val="en-US"/>
              </w:rPr>
              <w:t>case</w:t>
            </w:r>
          </w:p>
        </w:tc>
        <w:tc>
          <w:tcPr>
            <w:tcW w:w="298" w:type="pct"/>
            <w:tcBorders>
              <w:top w:val="single" w:sz="4" w:space="0" w:color="auto"/>
              <w:bottom w:val="single" w:sz="4" w:space="0" w:color="auto"/>
            </w:tcBorders>
            <w:shd w:val="clear" w:color="auto" w:fill="FFFFFF"/>
            <w:vAlign w:val="center"/>
          </w:tcPr>
          <w:p w14:paraId="0CFFC0FC" w14:textId="77777777" w:rsidR="00E70A39" w:rsidRPr="00D62E14" w:rsidRDefault="00E70A39" w:rsidP="00E70A39">
            <w:pPr>
              <w:jc w:val="center"/>
              <w:rPr>
                <w:sz w:val="22"/>
                <w:lang w:val="en-US"/>
              </w:rPr>
            </w:pPr>
            <w:r w:rsidRPr="00D62E14">
              <w:rPr>
                <w:sz w:val="22"/>
                <w:lang w:val="en-US"/>
              </w:rPr>
              <w:t>SSV</w:t>
            </w:r>
          </w:p>
          <w:p w14:paraId="4A9B3D77" w14:textId="77777777" w:rsidR="00E70A39" w:rsidRPr="00D62E14" w:rsidRDefault="00E70A39" w:rsidP="00E70A39">
            <w:pPr>
              <w:jc w:val="center"/>
              <w:rPr>
                <w:sz w:val="22"/>
                <w:lang w:val="en-US"/>
              </w:rPr>
            </w:pPr>
            <w:r w:rsidRPr="00D62E14">
              <w:rPr>
                <w:sz w:val="22"/>
                <w:lang w:val="en-US"/>
              </w:rPr>
              <w:t>case</w:t>
            </w:r>
          </w:p>
        </w:tc>
        <w:tc>
          <w:tcPr>
            <w:tcW w:w="74" w:type="pct"/>
            <w:tcBorders>
              <w:top w:val="nil"/>
              <w:bottom w:val="nil"/>
            </w:tcBorders>
            <w:shd w:val="clear" w:color="auto" w:fill="FFFFFF"/>
          </w:tcPr>
          <w:p w14:paraId="4091E7BB" w14:textId="77777777" w:rsidR="00E70A39" w:rsidRPr="00D62E14" w:rsidRDefault="00E70A39" w:rsidP="00E70A39">
            <w:pPr>
              <w:jc w:val="center"/>
              <w:rPr>
                <w:sz w:val="22"/>
                <w:lang w:val="en-US"/>
              </w:rPr>
            </w:pPr>
          </w:p>
        </w:tc>
        <w:tc>
          <w:tcPr>
            <w:tcW w:w="294" w:type="pct"/>
            <w:tcBorders>
              <w:top w:val="single" w:sz="4" w:space="0" w:color="auto"/>
              <w:bottom w:val="single" w:sz="4" w:space="0" w:color="auto"/>
            </w:tcBorders>
            <w:shd w:val="clear" w:color="auto" w:fill="FFFFFF"/>
            <w:vAlign w:val="center"/>
          </w:tcPr>
          <w:p w14:paraId="3873C12F" w14:textId="77777777" w:rsidR="00E70A39" w:rsidRPr="00D62E14" w:rsidRDefault="00E70A39" w:rsidP="00E70A39">
            <w:pPr>
              <w:jc w:val="center"/>
              <w:rPr>
                <w:sz w:val="22"/>
                <w:lang w:val="en-US"/>
              </w:rPr>
            </w:pPr>
            <w:r w:rsidRPr="00D62E14">
              <w:rPr>
                <w:sz w:val="22"/>
                <w:lang w:val="en-US"/>
              </w:rPr>
              <w:t>No case</w:t>
            </w:r>
          </w:p>
        </w:tc>
        <w:tc>
          <w:tcPr>
            <w:tcW w:w="295" w:type="pct"/>
            <w:tcBorders>
              <w:top w:val="single" w:sz="4" w:space="0" w:color="auto"/>
              <w:bottom w:val="single" w:sz="4" w:space="0" w:color="auto"/>
            </w:tcBorders>
            <w:shd w:val="clear" w:color="auto" w:fill="FFFFFF"/>
            <w:vAlign w:val="center"/>
          </w:tcPr>
          <w:p w14:paraId="4BC6F028" w14:textId="77777777" w:rsidR="00E70A39" w:rsidRPr="00D62E14" w:rsidRDefault="00E70A39" w:rsidP="00E70A39">
            <w:pPr>
              <w:jc w:val="center"/>
              <w:rPr>
                <w:sz w:val="22"/>
                <w:lang w:val="en-US"/>
              </w:rPr>
            </w:pPr>
            <w:proofErr w:type="spellStart"/>
            <w:r w:rsidRPr="00D62E14">
              <w:rPr>
                <w:sz w:val="22"/>
                <w:lang w:val="en-US"/>
              </w:rPr>
              <w:t>PhV</w:t>
            </w:r>
            <w:proofErr w:type="spellEnd"/>
          </w:p>
          <w:p w14:paraId="29F7FE55" w14:textId="77777777" w:rsidR="00E70A39" w:rsidRPr="00D62E14" w:rsidRDefault="00E70A39" w:rsidP="00E70A39">
            <w:pPr>
              <w:jc w:val="center"/>
              <w:rPr>
                <w:sz w:val="22"/>
                <w:lang w:val="en-US"/>
              </w:rPr>
            </w:pPr>
            <w:r w:rsidRPr="00D62E14">
              <w:rPr>
                <w:sz w:val="22"/>
                <w:lang w:val="en-US"/>
              </w:rPr>
              <w:t>case</w:t>
            </w:r>
          </w:p>
        </w:tc>
        <w:tc>
          <w:tcPr>
            <w:tcW w:w="295" w:type="pct"/>
            <w:tcBorders>
              <w:top w:val="single" w:sz="4" w:space="0" w:color="auto"/>
              <w:bottom w:val="single" w:sz="4" w:space="0" w:color="auto"/>
            </w:tcBorders>
            <w:shd w:val="clear" w:color="auto" w:fill="FFFFFF"/>
            <w:vAlign w:val="center"/>
          </w:tcPr>
          <w:p w14:paraId="29E4C784" w14:textId="77777777" w:rsidR="00E70A39" w:rsidRPr="00D62E14" w:rsidRDefault="00E70A39" w:rsidP="00E70A39">
            <w:pPr>
              <w:jc w:val="center"/>
              <w:rPr>
                <w:sz w:val="22"/>
                <w:lang w:val="en-US"/>
              </w:rPr>
            </w:pPr>
            <w:proofErr w:type="spellStart"/>
            <w:r w:rsidRPr="00D62E14">
              <w:rPr>
                <w:sz w:val="22"/>
                <w:lang w:val="en-US"/>
              </w:rPr>
              <w:t>SPhV</w:t>
            </w:r>
            <w:proofErr w:type="spellEnd"/>
          </w:p>
          <w:p w14:paraId="48C6D51D" w14:textId="77777777" w:rsidR="00E70A39" w:rsidRPr="00D62E14" w:rsidRDefault="00E70A39" w:rsidP="00E70A39">
            <w:pPr>
              <w:jc w:val="center"/>
              <w:rPr>
                <w:sz w:val="22"/>
                <w:lang w:val="en-US"/>
              </w:rPr>
            </w:pPr>
            <w:r w:rsidRPr="00D62E14">
              <w:rPr>
                <w:sz w:val="22"/>
                <w:lang w:val="en-US"/>
              </w:rPr>
              <w:t>case</w:t>
            </w:r>
          </w:p>
        </w:tc>
        <w:tc>
          <w:tcPr>
            <w:tcW w:w="72" w:type="pct"/>
            <w:tcBorders>
              <w:top w:val="nil"/>
              <w:bottom w:val="nil"/>
            </w:tcBorders>
            <w:shd w:val="clear" w:color="auto" w:fill="FFFFFF"/>
          </w:tcPr>
          <w:p w14:paraId="0EEAA24A" w14:textId="77777777" w:rsidR="00E70A39" w:rsidRPr="00D62E14" w:rsidRDefault="00E70A39" w:rsidP="00E70A39">
            <w:pPr>
              <w:jc w:val="center"/>
              <w:rPr>
                <w:sz w:val="22"/>
                <w:lang w:val="en-US"/>
              </w:rPr>
            </w:pPr>
          </w:p>
        </w:tc>
        <w:tc>
          <w:tcPr>
            <w:tcW w:w="293" w:type="pct"/>
            <w:tcBorders>
              <w:top w:val="single" w:sz="4" w:space="0" w:color="auto"/>
              <w:bottom w:val="single" w:sz="4" w:space="0" w:color="auto"/>
            </w:tcBorders>
            <w:shd w:val="clear" w:color="auto" w:fill="FFFFFF"/>
            <w:vAlign w:val="center"/>
          </w:tcPr>
          <w:p w14:paraId="5A60A1CF" w14:textId="77777777" w:rsidR="00E70A39" w:rsidRPr="00D62E14" w:rsidRDefault="00E70A39" w:rsidP="00E70A39">
            <w:pPr>
              <w:jc w:val="center"/>
              <w:rPr>
                <w:sz w:val="22"/>
                <w:lang w:val="en-US"/>
              </w:rPr>
            </w:pPr>
            <w:r w:rsidRPr="00D62E14">
              <w:rPr>
                <w:sz w:val="22"/>
                <w:lang w:val="en-US"/>
              </w:rPr>
              <w:t>No case</w:t>
            </w:r>
          </w:p>
        </w:tc>
        <w:tc>
          <w:tcPr>
            <w:tcW w:w="366" w:type="pct"/>
            <w:tcBorders>
              <w:top w:val="single" w:sz="4" w:space="0" w:color="auto"/>
              <w:bottom w:val="single" w:sz="4" w:space="0" w:color="auto"/>
            </w:tcBorders>
            <w:vAlign w:val="center"/>
          </w:tcPr>
          <w:p w14:paraId="482C737E" w14:textId="77777777" w:rsidR="00E70A39" w:rsidRPr="00D62E14" w:rsidRDefault="00E70A39" w:rsidP="00E70A39">
            <w:pPr>
              <w:jc w:val="center"/>
              <w:rPr>
                <w:sz w:val="22"/>
                <w:lang w:val="en-US"/>
              </w:rPr>
            </w:pPr>
            <w:proofErr w:type="spellStart"/>
            <w:r w:rsidRPr="00D62E14">
              <w:rPr>
                <w:sz w:val="22"/>
                <w:lang w:val="en-US"/>
              </w:rPr>
              <w:t>SPhV</w:t>
            </w:r>
            <w:proofErr w:type="spellEnd"/>
            <w:r w:rsidRPr="00D62E14">
              <w:rPr>
                <w:sz w:val="22"/>
                <w:lang w:val="en-US"/>
              </w:rPr>
              <w:t xml:space="preserve"> case</w:t>
            </w:r>
          </w:p>
        </w:tc>
      </w:tr>
      <w:tr w:rsidR="00E70A39" w:rsidRPr="00D62E14" w14:paraId="0536959A" w14:textId="77777777" w:rsidTr="00980221">
        <w:trPr>
          <w:cantSplit/>
          <w:trHeight w:val="331"/>
          <w:jc w:val="center"/>
        </w:trPr>
        <w:tc>
          <w:tcPr>
            <w:tcW w:w="737" w:type="pct"/>
            <w:vMerge w:val="restart"/>
            <w:tcBorders>
              <w:top w:val="single" w:sz="4" w:space="0" w:color="auto"/>
            </w:tcBorders>
            <w:shd w:val="clear" w:color="auto" w:fill="FFFFFF"/>
            <w:vAlign w:val="center"/>
          </w:tcPr>
          <w:p w14:paraId="7229AA80" w14:textId="77777777" w:rsidR="00E70A39" w:rsidRPr="00D62E14" w:rsidRDefault="00E70A39" w:rsidP="00E70A39">
            <w:pPr>
              <w:rPr>
                <w:sz w:val="22"/>
                <w:lang w:val="en-US"/>
              </w:rPr>
            </w:pPr>
            <w:r w:rsidRPr="00D62E14">
              <w:rPr>
                <w:sz w:val="22"/>
                <w:lang w:val="en-US"/>
              </w:rPr>
              <w:t>Depression</w:t>
            </w:r>
          </w:p>
        </w:tc>
        <w:tc>
          <w:tcPr>
            <w:tcW w:w="576" w:type="pct"/>
            <w:vMerge w:val="restart"/>
            <w:tcBorders>
              <w:top w:val="single" w:sz="4" w:space="0" w:color="auto"/>
            </w:tcBorders>
            <w:shd w:val="clear" w:color="auto" w:fill="FFFFFF"/>
            <w:vAlign w:val="center"/>
          </w:tcPr>
          <w:p w14:paraId="437EE769" w14:textId="77777777" w:rsidR="00E70A39" w:rsidRPr="00D62E14" w:rsidRDefault="00E70A39" w:rsidP="00E70A39">
            <w:pPr>
              <w:jc w:val="center"/>
              <w:rPr>
                <w:sz w:val="22"/>
                <w:lang w:val="en-US"/>
              </w:rPr>
            </w:pPr>
            <w:r w:rsidRPr="00D62E14">
              <w:rPr>
                <w:sz w:val="22"/>
                <w:lang w:val="en-US"/>
              </w:rPr>
              <w:t>Minimum</w:t>
            </w:r>
          </w:p>
        </w:tc>
        <w:tc>
          <w:tcPr>
            <w:tcW w:w="149" w:type="pct"/>
            <w:tcBorders>
              <w:top w:val="single" w:sz="4" w:space="0" w:color="auto"/>
            </w:tcBorders>
            <w:shd w:val="clear" w:color="auto" w:fill="FFFFFF"/>
            <w:vAlign w:val="center"/>
          </w:tcPr>
          <w:p w14:paraId="76808B2C" w14:textId="77777777" w:rsidR="00E70A39" w:rsidRPr="00D62E14" w:rsidRDefault="00E70A39" w:rsidP="00E70A39">
            <w:pPr>
              <w:rPr>
                <w:sz w:val="22"/>
                <w:lang w:val="en-US"/>
              </w:rPr>
            </w:pPr>
            <w:r w:rsidRPr="00D62E14">
              <w:rPr>
                <w:sz w:val="22"/>
                <w:lang w:val="en-US"/>
              </w:rPr>
              <w:t>F</w:t>
            </w:r>
          </w:p>
        </w:tc>
        <w:tc>
          <w:tcPr>
            <w:tcW w:w="275" w:type="pct"/>
            <w:tcBorders>
              <w:top w:val="single" w:sz="4" w:space="0" w:color="auto"/>
            </w:tcBorders>
            <w:shd w:val="clear" w:color="auto" w:fill="FFFFFF"/>
            <w:vAlign w:val="center"/>
          </w:tcPr>
          <w:p w14:paraId="3C6803A2" w14:textId="77777777" w:rsidR="00E70A39" w:rsidRPr="00D62E14" w:rsidRDefault="00E70A39" w:rsidP="00E70A39">
            <w:pPr>
              <w:jc w:val="center"/>
              <w:rPr>
                <w:sz w:val="20"/>
                <w:szCs w:val="20"/>
                <w:lang w:val="en-US"/>
              </w:rPr>
            </w:pPr>
            <w:r w:rsidRPr="00D62E14">
              <w:rPr>
                <w:sz w:val="20"/>
                <w:szCs w:val="20"/>
                <w:lang w:val="en-US"/>
              </w:rPr>
              <w:t>28</w:t>
            </w:r>
          </w:p>
        </w:tc>
        <w:tc>
          <w:tcPr>
            <w:tcW w:w="306" w:type="pct"/>
            <w:tcBorders>
              <w:top w:val="single" w:sz="4" w:space="0" w:color="auto"/>
            </w:tcBorders>
            <w:shd w:val="clear" w:color="auto" w:fill="FFFFFF"/>
            <w:vAlign w:val="center"/>
          </w:tcPr>
          <w:p w14:paraId="7D602003" w14:textId="77777777" w:rsidR="00E70A39" w:rsidRPr="00D62E14" w:rsidRDefault="00E70A39" w:rsidP="00E70A39">
            <w:pPr>
              <w:jc w:val="center"/>
              <w:rPr>
                <w:sz w:val="20"/>
                <w:szCs w:val="20"/>
                <w:lang w:val="en-US"/>
              </w:rPr>
            </w:pPr>
            <w:r w:rsidRPr="00D62E14">
              <w:rPr>
                <w:sz w:val="20"/>
                <w:szCs w:val="20"/>
                <w:lang w:val="en-US"/>
              </w:rPr>
              <w:t>230</w:t>
            </w:r>
          </w:p>
        </w:tc>
        <w:tc>
          <w:tcPr>
            <w:tcW w:w="319" w:type="pct"/>
            <w:tcBorders>
              <w:top w:val="single" w:sz="4" w:space="0" w:color="auto"/>
            </w:tcBorders>
            <w:shd w:val="clear" w:color="auto" w:fill="FFFFFF"/>
            <w:vAlign w:val="center"/>
          </w:tcPr>
          <w:p w14:paraId="6BB8FBD6" w14:textId="77777777" w:rsidR="00E70A39" w:rsidRPr="00D62E14" w:rsidRDefault="00E70A39" w:rsidP="00E70A39">
            <w:pPr>
              <w:jc w:val="center"/>
              <w:rPr>
                <w:sz w:val="20"/>
                <w:szCs w:val="20"/>
                <w:lang w:val="en-US"/>
              </w:rPr>
            </w:pPr>
            <w:r w:rsidRPr="00D62E14">
              <w:rPr>
                <w:sz w:val="20"/>
                <w:szCs w:val="20"/>
                <w:lang w:val="en-US"/>
              </w:rPr>
              <w:t>79</w:t>
            </w:r>
          </w:p>
        </w:tc>
        <w:tc>
          <w:tcPr>
            <w:tcW w:w="11" w:type="pct"/>
            <w:tcBorders>
              <w:top w:val="single" w:sz="4" w:space="0" w:color="auto"/>
            </w:tcBorders>
            <w:shd w:val="clear" w:color="auto" w:fill="FFFFFF"/>
            <w:vAlign w:val="center"/>
          </w:tcPr>
          <w:p w14:paraId="32A23E8C" w14:textId="77777777" w:rsidR="00E70A39" w:rsidRPr="00D62E14" w:rsidRDefault="00E70A39" w:rsidP="00E70A39">
            <w:pPr>
              <w:jc w:val="center"/>
              <w:rPr>
                <w:sz w:val="20"/>
                <w:szCs w:val="20"/>
                <w:lang w:val="en-US"/>
              </w:rPr>
            </w:pPr>
          </w:p>
        </w:tc>
        <w:tc>
          <w:tcPr>
            <w:tcW w:w="51" w:type="pct"/>
            <w:tcBorders>
              <w:top w:val="nil"/>
              <w:bottom w:val="nil"/>
            </w:tcBorders>
            <w:shd w:val="clear" w:color="auto" w:fill="FFFFFF"/>
            <w:vAlign w:val="center"/>
          </w:tcPr>
          <w:p w14:paraId="154659CD" w14:textId="77777777" w:rsidR="00E70A39" w:rsidRPr="00D62E14" w:rsidRDefault="00E70A39" w:rsidP="00E70A39">
            <w:pPr>
              <w:jc w:val="center"/>
              <w:rPr>
                <w:sz w:val="20"/>
                <w:szCs w:val="20"/>
                <w:lang w:val="en-US"/>
              </w:rPr>
            </w:pPr>
          </w:p>
        </w:tc>
        <w:tc>
          <w:tcPr>
            <w:tcW w:w="294" w:type="pct"/>
            <w:tcBorders>
              <w:top w:val="single" w:sz="4" w:space="0" w:color="auto"/>
            </w:tcBorders>
            <w:shd w:val="clear" w:color="auto" w:fill="FFFFFF"/>
            <w:vAlign w:val="center"/>
          </w:tcPr>
          <w:p w14:paraId="46EFD840" w14:textId="77777777" w:rsidR="00E70A39" w:rsidRPr="00D62E14" w:rsidRDefault="00E70A39" w:rsidP="00E70A39">
            <w:pPr>
              <w:jc w:val="center"/>
              <w:rPr>
                <w:sz w:val="20"/>
                <w:szCs w:val="20"/>
                <w:lang w:val="en-US"/>
              </w:rPr>
            </w:pPr>
            <w:r w:rsidRPr="00D62E14">
              <w:rPr>
                <w:sz w:val="20"/>
                <w:szCs w:val="20"/>
                <w:lang w:val="en-US"/>
              </w:rPr>
              <w:t>261</w:t>
            </w:r>
          </w:p>
        </w:tc>
        <w:tc>
          <w:tcPr>
            <w:tcW w:w="295" w:type="pct"/>
            <w:tcBorders>
              <w:top w:val="single" w:sz="4" w:space="0" w:color="auto"/>
            </w:tcBorders>
            <w:shd w:val="clear" w:color="auto" w:fill="FFFFFF"/>
            <w:vAlign w:val="center"/>
          </w:tcPr>
          <w:p w14:paraId="7A47F3BA" w14:textId="77777777" w:rsidR="00E70A39" w:rsidRPr="00D62E14" w:rsidRDefault="00E70A39" w:rsidP="00E70A39">
            <w:pPr>
              <w:jc w:val="center"/>
              <w:rPr>
                <w:sz w:val="20"/>
                <w:szCs w:val="20"/>
                <w:lang w:val="en-US"/>
              </w:rPr>
            </w:pPr>
            <w:r w:rsidRPr="00D62E14">
              <w:rPr>
                <w:sz w:val="20"/>
                <w:szCs w:val="20"/>
                <w:lang w:val="en-US"/>
              </w:rPr>
              <w:t>40</w:t>
            </w:r>
          </w:p>
        </w:tc>
        <w:tc>
          <w:tcPr>
            <w:tcW w:w="298" w:type="pct"/>
            <w:tcBorders>
              <w:top w:val="single" w:sz="4" w:space="0" w:color="auto"/>
            </w:tcBorders>
            <w:shd w:val="clear" w:color="auto" w:fill="FFFFFF"/>
            <w:vAlign w:val="center"/>
          </w:tcPr>
          <w:p w14:paraId="355E16AA" w14:textId="77777777" w:rsidR="00E70A39" w:rsidRPr="00D62E14" w:rsidRDefault="00E70A39" w:rsidP="00E70A39">
            <w:pPr>
              <w:jc w:val="center"/>
              <w:rPr>
                <w:sz w:val="20"/>
                <w:szCs w:val="20"/>
                <w:lang w:val="en-US"/>
              </w:rPr>
            </w:pPr>
            <w:r w:rsidRPr="00D62E14">
              <w:rPr>
                <w:sz w:val="20"/>
                <w:szCs w:val="20"/>
                <w:lang w:val="en-US"/>
              </w:rPr>
              <w:t>36</w:t>
            </w:r>
          </w:p>
        </w:tc>
        <w:tc>
          <w:tcPr>
            <w:tcW w:w="74" w:type="pct"/>
            <w:tcBorders>
              <w:top w:val="nil"/>
              <w:bottom w:val="nil"/>
            </w:tcBorders>
            <w:shd w:val="clear" w:color="auto" w:fill="FFFFFF"/>
            <w:vAlign w:val="center"/>
          </w:tcPr>
          <w:p w14:paraId="75984767" w14:textId="77777777" w:rsidR="00E70A39" w:rsidRPr="00D62E14" w:rsidRDefault="00E70A39" w:rsidP="00E70A39">
            <w:pPr>
              <w:jc w:val="center"/>
              <w:rPr>
                <w:sz w:val="20"/>
                <w:szCs w:val="20"/>
                <w:lang w:val="en-US"/>
              </w:rPr>
            </w:pPr>
          </w:p>
        </w:tc>
        <w:tc>
          <w:tcPr>
            <w:tcW w:w="294" w:type="pct"/>
            <w:tcBorders>
              <w:top w:val="single" w:sz="4" w:space="0" w:color="auto"/>
            </w:tcBorders>
            <w:shd w:val="clear" w:color="auto" w:fill="FFFFFF"/>
            <w:vAlign w:val="center"/>
          </w:tcPr>
          <w:p w14:paraId="6DF83DD7" w14:textId="77777777" w:rsidR="00E70A39" w:rsidRPr="00D62E14" w:rsidRDefault="00E70A39" w:rsidP="00E70A39">
            <w:pPr>
              <w:jc w:val="center"/>
              <w:rPr>
                <w:sz w:val="20"/>
                <w:szCs w:val="20"/>
                <w:lang w:val="en-US"/>
              </w:rPr>
            </w:pPr>
            <w:r w:rsidRPr="00D62E14">
              <w:rPr>
                <w:sz w:val="20"/>
                <w:szCs w:val="20"/>
                <w:lang w:val="en-US"/>
              </w:rPr>
              <w:t>210</w:t>
            </w:r>
          </w:p>
        </w:tc>
        <w:tc>
          <w:tcPr>
            <w:tcW w:w="295" w:type="pct"/>
            <w:tcBorders>
              <w:top w:val="single" w:sz="4" w:space="0" w:color="auto"/>
            </w:tcBorders>
            <w:shd w:val="clear" w:color="auto" w:fill="FFFFFF"/>
            <w:vAlign w:val="center"/>
          </w:tcPr>
          <w:p w14:paraId="67695205" w14:textId="77777777" w:rsidR="00E70A39" w:rsidRPr="00D62E14" w:rsidRDefault="00E70A39" w:rsidP="00E70A39">
            <w:pPr>
              <w:jc w:val="center"/>
              <w:rPr>
                <w:sz w:val="20"/>
                <w:szCs w:val="20"/>
                <w:lang w:val="en-US"/>
              </w:rPr>
            </w:pPr>
            <w:r w:rsidRPr="00D62E14">
              <w:rPr>
                <w:sz w:val="20"/>
                <w:szCs w:val="20"/>
                <w:lang w:val="en-US"/>
              </w:rPr>
              <w:t>85</w:t>
            </w:r>
          </w:p>
        </w:tc>
        <w:tc>
          <w:tcPr>
            <w:tcW w:w="295" w:type="pct"/>
            <w:tcBorders>
              <w:top w:val="single" w:sz="4" w:space="0" w:color="auto"/>
            </w:tcBorders>
            <w:shd w:val="clear" w:color="auto" w:fill="FFFFFF"/>
            <w:vAlign w:val="center"/>
          </w:tcPr>
          <w:p w14:paraId="4E7C7FD4" w14:textId="77777777" w:rsidR="00E70A39" w:rsidRPr="00D62E14" w:rsidRDefault="00E70A39" w:rsidP="00E70A39">
            <w:pPr>
              <w:jc w:val="center"/>
              <w:rPr>
                <w:sz w:val="20"/>
                <w:szCs w:val="20"/>
                <w:lang w:val="en-US"/>
              </w:rPr>
            </w:pPr>
            <w:r w:rsidRPr="00D62E14">
              <w:rPr>
                <w:sz w:val="20"/>
                <w:szCs w:val="20"/>
                <w:lang w:val="en-US"/>
              </w:rPr>
              <w:t>42</w:t>
            </w:r>
          </w:p>
        </w:tc>
        <w:tc>
          <w:tcPr>
            <w:tcW w:w="72" w:type="pct"/>
            <w:tcBorders>
              <w:top w:val="nil"/>
              <w:bottom w:val="nil"/>
            </w:tcBorders>
            <w:shd w:val="clear" w:color="auto" w:fill="FFFFFF"/>
            <w:vAlign w:val="center"/>
          </w:tcPr>
          <w:p w14:paraId="1940C514" w14:textId="77777777" w:rsidR="00E70A39" w:rsidRPr="00D62E14" w:rsidRDefault="00E70A39" w:rsidP="00E70A39">
            <w:pPr>
              <w:jc w:val="center"/>
              <w:rPr>
                <w:sz w:val="20"/>
                <w:szCs w:val="20"/>
                <w:lang w:val="en-US"/>
              </w:rPr>
            </w:pPr>
          </w:p>
        </w:tc>
        <w:tc>
          <w:tcPr>
            <w:tcW w:w="293" w:type="pct"/>
            <w:tcBorders>
              <w:top w:val="single" w:sz="4" w:space="0" w:color="auto"/>
            </w:tcBorders>
            <w:shd w:val="clear" w:color="auto" w:fill="FFFFFF"/>
            <w:vAlign w:val="center"/>
          </w:tcPr>
          <w:p w14:paraId="64D55AAB" w14:textId="77777777" w:rsidR="00E70A39" w:rsidRPr="00D62E14" w:rsidRDefault="00E70A39" w:rsidP="00E70A39">
            <w:pPr>
              <w:jc w:val="center"/>
              <w:rPr>
                <w:sz w:val="20"/>
                <w:szCs w:val="20"/>
                <w:lang w:val="en-US"/>
              </w:rPr>
            </w:pPr>
            <w:r w:rsidRPr="00D62E14">
              <w:rPr>
                <w:sz w:val="20"/>
                <w:szCs w:val="20"/>
                <w:lang w:val="en-US"/>
              </w:rPr>
              <w:t>304</w:t>
            </w:r>
          </w:p>
        </w:tc>
        <w:tc>
          <w:tcPr>
            <w:tcW w:w="366" w:type="pct"/>
            <w:tcBorders>
              <w:top w:val="single" w:sz="4" w:space="0" w:color="auto"/>
            </w:tcBorders>
            <w:vAlign w:val="center"/>
          </w:tcPr>
          <w:p w14:paraId="68043A1F" w14:textId="77777777" w:rsidR="00E70A39" w:rsidRPr="00D62E14" w:rsidRDefault="00E70A39" w:rsidP="00E70A39">
            <w:pPr>
              <w:jc w:val="center"/>
              <w:rPr>
                <w:sz w:val="20"/>
                <w:szCs w:val="20"/>
                <w:lang w:val="en-US"/>
              </w:rPr>
            </w:pPr>
            <w:r w:rsidRPr="00D62E14">
              <w:rPr>
                <w:sz w:val="20"/>
                <w:szCs w:val="20"/>
                <w:lang w:val="en-US"/>
              </w:rPr>
              <w:t>33</w:t>
            </w:r>
          </w:p>
        </w:tc>
      </w:tr>
      <w:tr w:rsidR="00E70A39" w:rsidRPr="00D62E14" w14:paraId="4B42F81E" w14:textId="77777777" w:rsidTr="00980221">
        <w:trPr>
          <w:cantSplit/>
          <w:trHeight w:val="145"/>
          <w:jc w:val="center"/>
        </w:trPr>
        <w:tc>
          <w:tcPr>
            <w:tcW w:w="737" w:type="pct"/>
            <w:vMerge/>
            <w:shd w:val="clear" w:color="auto" w:fill="FFFFFF"/>
            <w:vAlign w:val="center"/>
          </w:tcPr>
          <w:p w14:paraId="1A15DC5C" w14:textId="77777777" w:rsidR="00E70A39" w:rsidRPr="00D62E14" w:rsidRDefault="00E70A39" w:rsidP="00E70A39">
            <w:pPr>
              <w:rPr>
                <w:sz w:val="22"/>
                <w:lang w:val="en-US"/>
              </w:rPr>
            </w:pPr>
          </w:p>
        </w:tc>
        <w:tc>
          <w:tcPr>
            <w:tcW w:w="576" w:type="pct"/>
            <w:vMerge/>
            <w:shd w:val="clear" w:color="auto" w:fill="FFFFFF"/>
            <w:vAlign w:val="center"/>
          </w:tcPr>
          <w:p w14:paraId="53B37DBA" w14:textId="77777777" w:rsidR="00E70A39" w:rsidRPr="00D62E14" w:rsidRDefault="00E70A39" w:rsidP="00E70A39">
            <w:pPr>
              <w:jc w:val="center"/>
              <w:rPr>
                <w:sz w:val="22"/>
                <w:lang w:val="en-US"/>
              </w:rPr>
            </w:pPr>
          </w:p>
        </w:tc>
        <w:tc>
          <w:tcPr>
            <w:tcW w:w="149" w:type="pct"/>
            <w:shd w:val="clear" w:color="auto" w:fill="FFFFFF"/>
            <w:vAlign w:val="center"/>
          </w:tcPr>
          <w:p w14:paraId="27EB2D47" w14:textId="77777777" w:rsidR="00E70A39" w:rsidRPr="00D62E14" w:rsidRDefault="00E70A39" w:rsidP="00E70A39">
            <w:pPr>
              <w:rPr>
                <w:sz w:val="22"/>
                <w:lang w:val="en-US"/>
              </w:rPr>
            </w:pPr>
            <w:r w:rsidRPr="00D62E14">
              <w:rPr>
                <w:sz w:val="22"/>
                <w:lang w:val="en-US"/>
              </w:rPr>
              <w:t>%</w:t>
            </w:r>
          </w:p>
        </w:tc>
        <w:tc>
          <w:tcPr>
            <w:tcW w:w="275" w:type="pct"/>
            <w:shd w:val="clear" w:color="auto" w:fill="FFFFFF"/>
            <w:vAlign w:val="center"/>
          </w:tcPr>
          <w:p w14:paraId="0434B511" w14:textId="77777777" w:rsidR="00E70A39" w:rsidRPr="00D62E14" w:rsidRDefault="00E70A39" w:rsidP="00E70A39">
            <w:pPr>
              <w:jc w:val="center"/>
              <w:rPr>
                <w:sz w:val="20"/>
                <w:szCs w:val="20"/>
                <w:lang w:val="en-US"/>
              </w:rPr>
            </w:pPr>
            <w:r w:rsidRPr="00D62E14">
              <w:rPr>
                <w:sz w:val="20"/>
                <w:szCs w:val="20"/>
                <w:lang w:val="en-US"/>
              </w:rPr>
              <w:t>75.7%</w:t>
            </w:r>
          </w:p>
        </w:tc>
        <w:tc>
          <w:tcPr>
            <w:tcW w:w="306" w:type="pct"/>
            <w:shd w:val="clear" w:color="auto" w:fill="FFFFFF"/>
            <w:vAlign w:val="center"/>
          </w:tcPr>
          <w:p w14:paraId="75131075" w14:textId="77777777" w:rsidR="00E70A39" w:rsidRPr="00D62E14" w:rsidRDefault="00E70A39" w:rsidP="00E70A39">
            <w:pPr>
              <w:jc w:val="center"/>
              <w:rPr>
                <w:b/>
                <w:bCs/>
                <w:sz w:val="20"/>
                <w:szCs w:val="20"/>
                <w:lang w:val="en-US"/>
              </w:rPr>
            </w:pPr>
            <w:r w:rsidRPr="00D62E14">
              <w:rPr>
                <w:b/>
                <w:bCs/>
                <w:sz w:val="20"/>
                <w:szCs w:val="20"/>
                <w:lang w:val="en-US"/>
              </w:rPr>
              <w:t>65.3%</w:t>
            </w:r>
          </w:p>
        </w:tc>
        <w:tc>
          <w:tcPr>
            <w:tcW w:w="319" w:type="pct"/>
            <w:shd w:val="clear" w:color="auto" w:fill="FFFFFF"/>
            <w:vAlign w:val="center"/>
          </w:tcPr>
          <w:p w14:paraId="776B5D0D" w14:textId="77777777" w:rsidR="00E70A39" w:rsidRPr="00D62E14" w:rsidRDefault="00E70A39" w:rsidP="00E70A39">
            <w:pPr>
              <w:jc w:val="center"/>
              <w:rPr>
                <w:b/>
                <w:bCs/>
                <w:sz w:val="20"/>
                <w:szCs w:val="20"/>
                <w:lang w:val="en-US"/>
              </w:rPr>
            </w:pPr>
            <w:r w:rsidRPr="00D62E14">
              <w:rPr>
                <w:b/>
                <w:bCs/>
                <w:sz w:val="20"/>
                <w:szCs w:val="20"/>
                <w:lang w:val="en-US"/>
              </w:rPr>
              <w:t>49.7%</w:t>
            </w:r>
          </w:p>
        </w:tc>
        <w:tc>
          <w:tcPr>
            <w:tcW w:w="11" w:type="pct"/>
            <w:shd w:val="clear" w:color="auto" w:fill="FFFFFF"/>
            <w:vAlign w:val="center"/>
          </w:tcPr>
          <w:p w14:paraId="6CDDA1FF" w14:textId="77777777" w:rsidR="00E70A39" w:rsidRPr="00D62E14" w:rsidRDefault="00E70A39" w:rsidP="00E70A39">
            <w:pPr>
              <w:jc w:val="center"/>
              <w:rPr>
                <w:sz w:val="20"/>
                <w:szCs w:val="20"/>
                <w:lang w:val="en-US"/>
              </w:rPr>
            </w:pPr>
          </w:p>
        </w:tc>
        <w:tc>
          <w:tcPr>
            <w:tcW w:w="51" w:type="pct"/>
            <w:tcBorders>
              <w:top w:val="nil"/>
            </w:tcBorders>
            <w:shd w:val="clear" w:color="auto" w:fill="FFFFFF"/>
            <w:vAlign w:val="center"/>
          </w:tcPr>
          <w:p w14:paraId="0D9CB198" w14:textId="77777777" w:rsidR="00E70A39" w:rsidRPr="00D62E14" w:rsidRDefault="00E70A39" w:rsidP="00E70A39">
            <w:pPr>
              <w:jc w:val="center"/>
              <w:rPr>
                <w:sz w:val="20"/>
                <w:szCs w:val="20"/>
                <w:lang w:val="en-US"/>
              </w:rPr>
            </w:pPr>
          </w:p>
        </w:tc>
        <w:tc>
          <w:tcPr>
            <w:tcW w:w="294" w:type="pct"/>
            <w:shd w:val="clear" w:color="auto" w:fill="FFFFFF"/>
            <w:vAlign w:val="center"/>
          </w:tcPr>
          <w:p w14:paraId="4F55D4BB" w14:textId="77777777" w:rsidR="00E70A39" w:rsidRPr="00D62E14" w:rsidRDefault="00E70A39" w:rsidP="00E70A39">
            <w:pPr>
              <w:jc w:val="center"/>
              <w:rPr>
                <w:sz w:val="20"/>
                <w:szCs w:val="20"/>
                <w:lang w:val="en-US"/>
              </w:rPr>
            </w:pPr>
            <w:r w:rsidRPr="00D62E14">
              <w:rPr>
                <w:sz w:val="20"/>
                <w:szCs w:val="20"/>
                <w:lang w:val="en-US"/>
              </w:rPr>
              <w:t>65.4%</w:t>
            </w:r>
          </w:p>
        </w:tc>
        <w:tc>
          <w:tcPr>
            <w:tcW w:w="295" w:type="pct"/>
            <w:shd w:val="clear" w:color="auto" w:fill="FFFFFF"/>
            <w:vAlign w:val="center"/>
          </w:tcPr>
          <w:p w14:paraId="2ACEF2D6" w14:textId="77777777" w:rsidR="00E70A39" w:rsidRPr="00D62E14" w:rsidRDefault="00E70A39" w:rsidP="00E70A39">
            <w:pPr>
              <w:jc w:val="center"/>
              <w:rPr>
                <w:b/>
                <w:bCs/>
                <w:sz w:val="20"/>
                <w:szCs w:val="20"/>
                <w:lang w:val="en-US"/>
              </w:rPr>
            </w:pPr>
            <w:r w:rsidRPr="00D62E14">
              <w:rPr>
                <w:b/>
                <w:bCs/>
                <w:sz w:val="20"/>
                <w:szCs w:val="20"/>
                <w:lang w:val="en-US"/>
              </w:rPr>
              <w:t>57.1%</w:t>
            </w:r>
          </w:p>
        </w:tc>
        <w:tc>
          <w:tcPr>
            <w:tcW w:w="298" w:type="pct"/>
            <w:shd w:val="clear" w:color="auto" w:fill="FFFFFF"/>
            <w:vAlign w:val="center"/>
          </w:tcPr>
          <w:p w14:paraId="6046BA9B" w14:textId="77777777" w:rsidR="00E70A39" w:rsidRPr="00D62E14" w:rsidRDefault="00E70A39" w:rsidP="00E70A39">
            <w:pPr>
              <w:jc w:val="center"/>
              <w:rPr>
                <w:sz w:val="20"/>
                <w:szCs w:val="20"/>
                <w:lang w:val="en-US"/>
              </w:rPr>
            </w:pPr>
            <w:r w:rsidRPr="00D62E14">
              <w:rPr>
                <w:sz w:val="20"/>
                <w:szCs w:val="20"/>
                <w:lang w:val="en-US"/>
              </w:rPr>
              <w:t>45.6%</w:t>
            </w:r>
          </w:p>
        </w:tc>
        <w:tc>
          <w:tcPr>
            <w:tcW w:w="74" w:type="pct"/>
            <w:tcBorders>
              <w:top w:val="nil"/>
              <w:bottom w:val="nil"/>
            </w:tcBorders>
            <w:shd w:val="clear" w:color="auto" w:fill="FFFFFF"/>
            <w:vAlign w:val="center"/>
          </w:tcPr>
          <w:p w14:paraId="1471B55C" w14:textId="77777777" w:rsidR="00E70A39" w:rsidRPr="00D62E14" w:rsidRDefault="00E70A39" w:rsidP="00E70A39">
            <w:pPr>
              <w:jc w:val="center"/>
              <w:rPr>
                <w:sz w:val="20"/>
                <w:szCs w:val="20"/>
                <w:lang w:val="en-US"/>
              </w:rPr>
            </w:pPr>
          </w:p>
        </w:tc>
        <w:tc>
          <w:tcPr>
            <w:tcW w:w="294" w:type="pct"/>
            <w:shd w:val="clear" w:color="auto" w:fill="FFFFFF"/>
            <w:vAlign w:val="center"/>
          </w:tcPr>
          <w:p w14:paraId="69475739" w14:textId="77777777" w:rsidR="00E70A39" w:rsidRPr="00D62E14" w:rsidRDefault="00E70A39" w:rsidP="00E70A39">
            <w:pPr>
              <w:jc w:val="center"/>
              <w:rPr>
                <w:sz w:val="20"/>
                <w:szCs w:val="20"/>
                <w:lang w:val="en-US"/>
              </w:rPr>
            </w:pPr>
            <w:r w:rsidRPr="00D62E14">
              <w:rPr>
                <w:sz w:val="20"/>
                <w:szCs w:val="20"/>
                <w:lang w:val="en-US"/>
              </w:rPr>
              <w:t>66.5%</w:t>
            </w:r>
          </w:p>
        </w:tc>
        <w:tc>
          <w:tcPr>
            <w:tcW w:w="295" w:type="pct"/>
            <w:shd w:val="clear" w:color="auto" w:fill="FFFFFF"/>
            <w:vAlign w:val="center"/>
          </w:tcPr>
          <w:p w14:paraId="70EA0683" w14:textId="77777777" w:rsidR="00E70A39" w:rsidRPr="00D62E14" w:rsidRDefault="00E70A39" w:rsidP="00E70A39">
            <w:pPr>
              <w:jc w:val="center"/>
              <w:rPr>
                <w:b/>
                <w:bCs/>
                <w:sz w:val="20"/>
                <w:szCs w:val="20"/>
                <w:lang w:val="en-US"/>
              </w:rPr>
            </w:pPr>
            <w:r w:rsidRPr="00D62E14">
              <w:rPr>
                <w:b/>
                <w:bCs/>
                <w:sz w:val="20"/>
                <w:szCs w:val="20"/>
                <w:lang w:val="en-US"/>
              </w:rPr>
              <w:t>57.8%</w:t>
            </w:r>
          </w:p>
        </w:tc>
        <w:tc>
          <w:tcPr>
            <w:tcW w:w="295" w:type="pct"/>
            <w:shd w:val="clear" w:color="auto" w:fill="FFFFFF"/>
            <w:vAlign w:val="center"/>
          </w:tcPr>
          <w:p w14:paraId="5D08C381" w14:textId="77777777" w:rsidR="00E70A39" w:rsidRPr="00D62E14" w:rsidRDefault="00E70A39" w:rsidP="00E70A39">
            <w:pPr>
              <w:jc w:val="center"/>
              <w:rPr>
                <w:sz w:val="20"/>
                <w:szCs w:val="20"/>
                <w:lang w:val="en-US"/>
              </w:rPr>
            </w:pPr>
            <w:r w:rsidRPr="00D62E14">
              <w:rPr>
                <w:sz w:val="20"/>
                <w:szCs w:val="20"/>
                <w:lang w:val="en-US"/>
              </w:rPr>
              <w:t>49.4%</w:t>
            </w:r>
          </w:p>
        </w:tc>
        <w:tc>
          <w:tcPr>
            <w:tcW w:w="72" w:type="pct"/>
            <w:tcBorders>
              <w:top w:val="nil"/>
              <w:bottom w:val="nil"/>
            </w:tcBorders>
            <w:shd w:val="clear" w:color="auto" w:fill="FFFFFF"/>
            <w:vAlign w:val="center"/>
          </w:tcPr>
          <w:p w14:paraId="344105B4" w14:textId="77777777" w:rsidR="00E70A39" w:rsidRPr="00D62E14" w:rsidRDefault="00E70A39" w:rsidP="00E70A39">
            <w:pPr>
              <w:jc w:val="center"/>
              <w:rPr>
                <w:sz w:val="20"/>
                <w:szCs w:val="20"/>
                <w:lang w:val="en-US"/>
              </w:rPr>
            </w:pPr>
          </w:p>
        </w:tc>
        <w:tc>
          <w:tcPr>
            <w:tcW w:w="293" w:type="pct"/>
            <w:shd w:val="clear" w:color="auto" w:fill="FFFFFF"/>
            <w:vAlign w:val="center"/>
          </w:tcPr>
          <w:p w14:paraId="3D849C10" w14:textId="77777777" w:rsidR="00E70A39" w:rsidRPr="00D62E14" w:rsidRDefault="00E70A39" w:rsidP="00E70A39">
            <w:pPr>
              <w:jc w:val="center"/>
              <w:rPr>
                <w:sz w:val="20"/>
                <w:szCs w:val="20"/>
                <w:lang w:val="en-US"/>
              </w:rPr>
            </w:pPr>
            <w:r w:rsidRPr="00D62E14">
              <w:rPr>
                <w:sz w:val="20"/>
                <w:szCs w:val="20"/>
                <w:lang w:val="en-US"/>
              </w:rPr>
              <w:t>63.3%</w:t>
            </w:r>
          </w:p>
        </w:tc>
        <w:tc>
          <w:tcPr>
            <w:tcW w:w="366" w:type="pct"/>
            <w:vAlign w:val="center"/>
          </w:tcPr>
          <w:p w14:paraId="2363EB34" w14:textId="77777777" w:rsidR="00E70A39" w:rsidRPr="00D62E14" w:rsidRDefault="00E70A39" w:rsidP="00E70A39">
            <w:pPr>
              <w:jc w:val="center"/>
              <w:rPr>
                <w:sz w:val="20"/>
                <w:szCs w:val="20"/>
                <w:lang w:val="en-US"/>
              </w:rPr>
            </w:pPr>
            <w:r w:rsidRPr="00D62E14">
              <w:rPr>
                <w:sz w:val="20"/>
                <w:szCs w:val="20"/>
                <w:lang w:val="en-US"/>
              </w:rPr>
              <w:t>48.5%</w:t>
            </w:r>
          </w:p>
        </w:tc>
      </w:tr>
      <w:tr w:rsidR="00E70A39" w:rsidRPr="00D62E14" w14:paraId="3DA57E65" w14:textId="77777777" w:rsidTr="00980221">
        <w:trPr>
          <w:cantSplit/>
          <w:trHeight w:val="145"/>
          <w:jc w:val="center"/>
        </w:trPr>
        <w:tc>
          <w:tcPr>
            <w:tcW w:w="737" w:type="pct"/>
            <w:vMerge/>
            <w:shd w:val="clear" w:color="auto" w:fill="FFFFFF"/>
            <w:vAlign w:val="center"/>
          </w:tcPr>
          <w:p w14:paraId="633562A6" w14:textId="77777777" w:rsidR="00E70A39" w:rsidRPr="00D62E14" w:rsidRDefault="00E70A39" w:rsidP="00E70A39">
            <w:pPr>
              <w:rPr>
                <w:sz w:val="22"/>
                <w:lang w:val="en-US"/>
              </w:rPr>
            </w:pPr>
          </w:p>
        </w:tc>
        <w:tc>
          <w:tcPr>
            <w:tcW w:w="576" w:type="pct"/>
            <w:vMerge w:val="restart"/>
            <w:shd w:val="clear" w:color="auto" w:fill="FFFFFF"/>
            <w:vAlign w:val="center"/>
          </w:tcPr>
          <w:p w14:paraId="12166CA6" w14:textId="77777777" w:rsidR="00E70A39" w:rsidRPr="00D62E14" w:rsidRDefault="00E70A39" w:rsidP="00E70A39">
            <w:pPr>
              <w:jc w:val="center"/>
              <w:rPr>
                <w:sz w:val="22"/>
                <w:lang w:val="en-US"/>
              </w:rPr>
            </w:pPr>
            <w:r w:rsidRPr="00D62E14">
              <w:rPr>
                <w:sz w:val="22"/>
                <w:lang w:val="en-US"/>
              </w:rPr>
              <w:t>Mild</w:t>
            </w:r>
          </w:p>
        </w:tc>
        <w:tc>
          <w:tcPr>
            <w:tcW w:w="149" w:type="pct"/>
            <w:shd w:val="clear" w:color="auto" w:fill="FFFFFF"/>
            <w:vAlign w:val="center"/>
          </w:tcPr>
          <w:p w14:paraId="0152D6D4" w14:textId="77777777" w:rsidR="00E70A39" w:rsidRPr="00D62E14" w:rsidRDefault="00E70A39" w:rsidP="00E70A39">
            <w:pPr>
              <w:rPr>
                <w:sz w:val="22"/>
                <w:lang w:val="en-US"/>
              </w:rPr>
            </w:pPr>
            <w:r w:rsidRPr="00D62E14">
              <w:rPr>
                <w:sz w:val="22"/>
                <w:lang w:val="en-US"/>
              </w:rPr>
              <w:t>F</w:t>
            </w:r>
          </w:p>
        </w:tc>
        <w:tc>
          <w:tcPr>
            <w:tcW w:w="275" w:type="pct"/>
            <w:shd w:val="clear" w:color="auto" w:fill="FFFFFF"/>
            <w:vAlign w:val="center"/>
          </w:tcPr>
          <w:p w14:paraId="6208312B" w14:textId="77777777" w:rsidR="00E70A39" w:rsidRPr="00D62E14" w:rsidRDefault="00E70A39" w:rsidP="00E70A39">
            <w:pPr>
              <w:jc w:val="center"/>
              <w:rPr>
                <w:sz w:val="20"/>
                <w:szCs w:val="20"/>
                <w:lang w:val="en-US"/>
              </w:rPr>
            </w:pPr>
            <w:r w:rsidRPr="00D62E14">
              <w:rPr>
                <w:sz w:val="20"/>
                <w:szCs w:val="20"/>
                <w:lang w:val="en-US"/>
              </w:rPr>
              <w:t>2</w:t>
            </w:r>
          </w:p>
        </w:tc>
        <w:tc>
          <w:tcPr>
            <w:tcW w:w="306" w:type="pct"/>
            <w:shd w:val="clear" w:color="auto" w:fill="FFFFFF"/>
            <w:vAlign w:val="center"/>
          </w:tcPr>
          <w:p w14:paraId="6F533AA0" w14:textId="77777777" w:rsidR="00E70A39" w:rsidRPr="00D62E14" w:rsidRDefault="00E70A39" w:rsidP="00E70A39">
            <w:pPr>
              <w:jc w:val="center"/>
              <w:rPr>
                <w:sz w:val="20"/>
                <w:szCs w:val="20"/>
                <w:lang w:val="en-US"/>
              </w:rPr>
            </w:pPr>
            <w:r w:rsidRPr="00D62E14">
              <w:rPr>
                <w:sz w:val="20"/>
                <w:szCs w:val="20"/>
                <w:lang w:val="en-US"/>
              </w:rPr>
              <w:t>57</w:t>
            </w:r>
          </w:p>
        </w:tc>
        <w:tc>
          <w:tcPr>
            <w:tcW w:w="319" w:type="pct"/>
            <w:shd w:val="clear" w:color="auto" w:fill="FFFFFF"/>
            <w:vAlign w:val="center"/>
          </w:tcPr>
          <w:p w14:paraId="66FD0907" w14:textId="77777777" w:rsidR="00E70A39" w:rsidRPr="00D62E14" w:rsidRDefault="00E70A39" w:rsidP="00E70A39">
            <w:pPr>
              <w:jc w:val="center"/>
              <w:rPr>
                <w:sz w:val="20"/>
                <w:szCs w:val="20"/>
                <w:lang w:val="en-US"/>
              </w:rPr>
            </w:pPr>
            <w:r w:rsidRPr="00D62E14">
              <w:rPr>
                <w:sz w:val="20"/>
                <w:szCs w:val="20"/>
                <w:lang w:val="en-US"/>
              </w:rPr>
              <w:t>22</w:t>
            </w:r>
          </w:p>
        </w:tc>
        <w:tc>
          <w:tcPr>
            <w:tcW w:w="11" w:type="pct"/>
            <w:shd w:val="clear" w:color="auto" w:fill="FFFFFF"/>
            <w:vAlign w:val="center"/>
          </w:tcPr>
          <w:p w14:paraId="145049F5" w14:textId="77777777" w:rsidR="00E70A39" w:rsidRPr="00D62E14" w:rsidRDefault="00E70A39" w:rsidP="00E70A39">
            <w:pPr>
              <w:jc w:val="center"/>
              <w:rPr>
                <w:sz w:val="20"/>
                <w:szCs w:val="20"/>
                <w:lang w:val="en-US"/>
              </w:rPr>
            </w:pPr>
          </w:p>
        </w:tc>
        <w:tc>
          <w:tcPr>
            <w:tcW w:w="51" w:type="pct"/>
            <w:shd w:val="clear" w:color="auto" w:fill="FFFFFF"/>
            <w:vAlign w:val="center"/>
          </w:tcPr>
          <w:p w14:paraId="6731EB82" w14:textId="77777777" w:rsidR="00E70A39" w:rsidRPr="00D62E14" w:rsidRDefault="00E70A39" w:rsidP="00E70A39">
            <w:pPr>
              <w:jc w:val="center"/>
              <w:rPr>
                <w:sz w:val="20"/>
                <w:szCs w:val="20"/>
                <w:lang w:val="en-US"/>
              </w:rPr>
            </w:pPr>
          </w:p>
        </w:tc>
        <w:tc>
          <w:tcPr>
            <w:tcW w:w="294" w:type="pct"/>
            <w:shd w:val="clear" w:color="auto" w:fill="FFFFFF"/>
            <w:vAlign w:val="center"/>
          </w:tcPr>
          <w:p w14:paraId="0124BA37" w14:textId="77777777" w:rsidR="00E70A39" w:rsidRPr="00D62E14" w:rsidRDefault="00E70A39" w:rsidP="00E70A39">
            <w:pPr>
              <w:jc w:val="center"/>
              <w:rPr>
                <w:sz w:val="20"/>
                <w:szCs w:val="20"/>
                <w:lang w:val="en-US"/>
              </w:rPr>
            </w:pPr>
            <w:r w:rsidRPr="00D62E14">
              <w:rPr>
                <w:sz w:val="20"/>
                <w:szCs w:val="20"/>
                <w:lang w:val="en-US"/>
              </w:rPr>
              <w:t>63</w:t>
            </w:r>
          </w:p>
        </w:tc>
        <w:tc>
          <w:tcPr>
            <w:tcW w:w="295" w:type="pct"/>
            <w:shd w:val="clear" w:color="auto" w:fill="FFFFFF"/>
            <w:vAlign w:val="center"/>
          </w:tcPr>
          <w:p w14:paraId="7908773D" w14:textId="77777777" w:rsidR="00E70A39" w:rsidRPr="00D62E14" w:rsidRDefault="00E70A39" w:rsidP="00E70A39">
            <w:pPr>
              <w:jc w:val="center"/>
              <w:rPr>
                <w:sz w:val="20"/>
                <w:szCs w:val="20"/>
                <w:lang w:val="en-US"/>
              </w:rPr>
            </w:pPr>
            <w:r w:rsidRPr="00D62E14">
              <w:rPr>
                <w:sz w:val="20"/>
                <w:szCs w:val="20"/>
                <w:lang w:val="en-US"/>
              </w:rPr>
              <w:t>9</w:t>
            </w:r>
          </w:p>
        </w:tc>
        <w:tc>
          <w:tcPr>
            <w:tcW w:w="298" w:type="pct"/>
            <w:shd w:val="clear" w:color="auto" w:fill="FFFFFF"/>
            <w:vAlign w:val="center"/>
          </w:tcPr>
          <w:p w14:paraId="54D36642" w14:textId="77777777" w:rsidR="00E70A39" w:rsidRPr="00D62E14" w:rsidRDefault="00E70A39" w:rsidP="00E70A39">
            <w:pPr>
              <w:jc w:val="center"/>
              <w:rPr>
                <w:sz w:val="20"/>
                <w:szCs w:val="20"/>
                <w:lang w:val="en-US"/>
              </w:rPr>
            </w:pPr>
            <w:r w:rsidRPr="00D62E14">
              <w:rPr>
                <w:sz w:val="20"/>
                <w:szCs w:val="20"/>
                <w:lang w:val="en-US"/>
              </w:rPr>
              <w:t>9</w:t>
            </w:r>
          </w:p>
        </w:tc>
        <w:tc>
          <w:tcPr>
            <w:tcW w:w="74" w:type="pct"/>
            <w:tcBorders>
              <w:top w:val="nil"/>
            </w:tcBorders>
            <w:shd w:val="clear" w:color="auto" w:fill="FFFFFF"/>
            <w:vAlign w:val="center"/>
          </w:tcPr>
          <w:p w14:paraId="4D06C42C" w14:textId="77777777" w:rsidR="00E70A39" w:rsidRPr="00D62E14" w:rsidRDefault="00E70A39" w:rsidP="00E70A39">
            <w:pPr>
              <w:jc w:val="center"/>
              <w:rPr>
                <w:sz w:val="20"/>
                <w:szCs w:val="20"/>
                <w:lang w:val="en-US"/>
              </w:rPr>
            </w:pPr>
          </w:p>
        </w:tc>
        <w:tc>
          <w:tcPr>
            <w:tcW w:w="294" w:type="pct"/>
            <w:shd w:val="clear" w:color="auto" w:fill="FFFFFF"/>
            <w:vAlign w:val="center"/>
          </w:tcPr>
          <w:p w14:paraId="17A0AFCB" w14:textId="77777777" w:rsidR="00E70A39" w:rsidRPr="00D62E14" w:rsidRDefault="00E70A39" w:rsidP="00E70A39">
            <w:pPr>
              <w:jc w:val="center"/>
              <w:rPr>
                <w:sz w:val="20"/>
                <w:szCs w:val="20"/>
                <w:lang w:val="en-US"/>
              </w:rPr>
            </w:pPr>
            <w:r w:rsidRPr="00D62E14">
              <w:rPr>
                <w:sz w:val="20"/>
                <w:szCs w:val="20"/>
                <w:lang w:val="en-US"/>
              </w:rPr>
              <w:t>47</w:t>
            </w:r>
          </w:p>
        </w:tc>
        <w:tc>
          <w:tcPr>
            <w:tcW w:w="295" w:type="pct"/>
            <w:shd w:val="clear" w:color="auto" w:fill="FFFFFF"/>
            <w:vAlign w:val="center"/>
          </w:tcPr>
          <w:p w14:paraId="0A84B021" w14:textId="77777777" w:rsidR="00E70A39" w:rsidRPr="00D62E14" w:rsidRDefault="00E70A39" w:rsidP="00E70A39">
            <w:pPr>
              <w:jc w:val="center"/>
              <w:rPr>
                <w:sz w:val="20"/>
                <w:szCs w:val="20"/>
                <w:lang w:val="en-US"/>
              </w:rPr>
            </w:pPr>
            <w:r w:rsidRPr="00D62E14">
              <w:rPr>
                <w:sz w:val="20"/>
                <w:szCs w:val="20"/>
                <w:lang w:val="en-US"/>
              </w:rPr>
              <w:t>21</w:t>
            </w:r>
          </w:p>
        </w:tc>
        <w:tc>
          <w:tcPr>
            <w:tcW w:w="295" w:type="pct"/>
            <w:shd w:val="clear" w:color="auto" w:fill="FFFFFF"/>
            <w:vAlign w:val="center"/>
          </w:tcPr>
          <w:p w14:paraId="1F658A01" w14:textId="77777777" w:rsidR="00E70A39" w:rsidRPr="00D62E14" w:rsidRDefault="00E70A39" w:rsidP="00E70A39">
            <w:pPr>
              <w:jc w:val="center"/>
              <w:rPr>
                <w:sz w:val="20"/>
                <w:szCs w:val="20"/>
                <w:lang w:val="en-US"/>
              </w:rPr>
            </w:pPr>
            <w:r w:rsidRPr="00D62E14">
              <w:rPr>
                <w:sz w:val="20"/>
                <w:szCs w:val="20"/>
                <w:lang w:val="en-US"/>
              </w:rPr>
              <w:t>13</w:t>
            </w:r>
          </w:p>
        </w:tc>
        <w:tc>
          <w:tcPr>
            <w:tcW w:w="72" w:type="pct"/>
            <w:tcBorders>
              <w:top w:val="nil"/>
              <w:bottom w:val="nil"/>
            </w:tcBorders>
            <w:shd w:val="clear" w:color="auto" w:fill="FFFFFF"/>
            <w:vAlign w:val="center"/>
          </w:tcPr>
          <w:p w14:paraId="156BFBB1" w14:textId="77777777" w:rsidR="00E70A39" w:rsidRPr="00D62E14" w:rsidRDefault="00E70A39" w:rsidP="00E70A39">
            <w:pPr>
              <w:jc w:val="center"/>
              <w:rPr>
                <w:sz w:val="20"/>
                <w:szCs w:val="20"/>
                <w:lang w:val="en-US"/>
              </w:rPr>
            </w:pPr>
          </w:p>
        </w:tc>
        <w:tc>
          <w:tcPr>
            <w:tcW w:w="293" w:type="pct"/>
            <w:shd w:val="clear" w:color="auto" w:fill="FFFFFF"/>
            <w:vAlign w:val="center"/>
          </w:tcPr>
          <w:p w14:paraId="6AA37909" w14:textId="77777777" w:rsidR="00E70A39" w:rsidRPr="00D62E14" w:rsidRDefault="00E70A39" w:rsidP="00E70A39">
            <w:pPr>
              <w:jc w:val="center"/>
              <w:rPr>
                <w:sz w:val="20"/>
                <w:szCs w:val="20"/>
                <w:lang w:val="en-US"/>
              </w:rPr>
            </w:pPr>
            <w:r w:rsidRPr="00D62E14">
              <w:rPr>
                <w:sz w:val="20"/>
                <w:szCs w:val="20"/>
                <w:lang w:val="en-US"/>
              </w:rPr>
              <w:t>71</w:t>
            </w:r>
          </w:p>
        </w:tc>
        <w:tc>
          <w:tcPr>
            <w:tcW w:w="366" w:type="pct"/>
            <w:vAlign w:val="center"/>
          </w:tcPr>
          <w:p w14:paraId="1C672FE7" w14:textId="77777777" w:rsidR="00E70A39" w:rsidRPr="00D62E14" w:rsidRDefault="00E70A39" w:rsidP="00E70A39">
            <w:pPr>
              <w:jc w:val="center"/>
              <w:rPr>
                <w:sz w:val="20"/>
                <w:szCs w:val="20"/>
                <w:lang w:val="en-US"/>
              </w:rPr>
            </w:pPr>
            <w:r w:rsidRPr="00D62E14">
              <w:rPr>
                <w:sz w:val="20"/>
                <w:szCs w:val="20"/>
                <w:lang w:val="en-US"/>
              </w:rPr>
              <w:t>10</w:t>
            </w:r>
          </w:p>
        </w:tc>
      </w:tr>
      <w:tr w:rsidR="00E70A39" w:rsidRPr="00D62E14" w14:paraId="6D4AB642" w14:textId="77777777" w:rsidTr="00980221">
        <w:trPr>
          <w:cantSplit/>
          <w:trHeight w:val="145"/>
          <w:jc w:val="center"/>
        </w:trPr>
        <w:tc>
          <w:tcPr>
            <w:tcW w:w="737" w:type="pct"/>
            <w:vMerge/>
            <w:shd w:val="clear" w:color="auto" w:fill="FFFFFF"/>
            <w:vAlign w:val="center"/>
          </w:tcPr>
          <w:p w14:paraId="10EEBB7E" w14:textId="77777777" w:rsidR="00E70A39" w:rsidRPr="00D62E14" w:rsidRDefault="00E70A39" w:rsidP="00E70A39">
            <w:pPr>
              <w:rPr>
                <w:sz w:val="22"/>
                <w:lang w:val="en-US"/>
              </w:rPr>
            </w:pPr>
          </w:p>
        </w:tc>
        <w:tc>
          <w:tcPr>
            <w:tcW w:w="576" w:type="pct"/>
            <w:vMerge/>
            <w:shd w:val="clear" w:color="auto" w:fill="FFFFFF"/>
            <w:vAlign w:val="center"/>
          </w:tcPr>
          <w:p w14:paraId="319B793C" w14:textId="77777777" w:rsidR="00E70A39" w:rsidRPr="00D62E14" w:rsidRDefault="00E70A39" w:rsidP="00E70A39">
            <w:pPr>
              <w:jc w:val="center"/>
              <w:rPr>
                <w:sz w:val="22"/>
                <w:lang w:val="en-US"/>
              </w:rPr>
            </w:pPr>
          </w:p>
        </w:tc>
        <w:tc>
          <w:tcPr>
            <w:tcW w:w="149" w:type="pct"/>
            <w:shd w:val="clear" w:color="auto" w:fill="FFFFFF"/>
            <w:vAlign w:val="center"/>
          </w:tcPr>
          <w:p w14:paraId="3486CFEF" w14:textId="77777777" w:rsidR="00E70A39" w:rsidRPr="00D62E14" w:rsidRDefault="00E70A39" w:rsidP="00E70A39">
            <w:pPr>
              <w:rPr>
                <w:sz w:val="22"/>
                <w:lang w:val="en-US"/>
              </w:rPr>
            </w:pPr>
            <w:r w:rsidRPr="00D62E14">
              <w:rPr>
                <w:sz w:val="22"/>
                <w:lang w:val="en-US"/>
              </w:rPr>
              <w:t>%</w:t>
            </w:r>
          </w:p>
        </w:tc>
        <w:tc>
          <w:tcPr>
            <w:tcW w:w="275" w:type="pct"/>
            <w:shd w:val="clear" w:color="auto" w:fill="FFFFFF"/>
            <w:vAlign w:val="center"/>
          </w:tcPr>
          <w:p w14:paraId="32E3D533" w14:textId="77777777" w:rsidR="00E70A39" w:rsidRPr="00D62E14" w:rsidRDefault="00E70A39" w:rsidP="00E70A39">
            <w:pPr>
              <w:jc w:val="center"/>
              <w:rPr>
                <w:sz w:val="20"/>
                <w:szCs w:val="20"/>
                <w:lang w:val="en-US"/>
              </w:rPr>
            </w:pPr>
            <w:r w:rsidRPr="00D62E14">
              <w:rPr>
                <w:sz w:val="20"/>
                <w:szCs w:val="20"/>
                <w:lang w:val="en-US"/>
              </w:rPr>
              <w:t>5.4%</w:t>
            </w:r>
          </w:p>
        </w:tc>
        <w:tc>
          <w:tcPr>
            <w:tcW w:w="306" w:type="pct"/>
            <w:shd w:val="clear" w:color="auto" w:fill="FFFFFF"/>
            <w:vAlign w:val="center"/>
          </w:tcPr>
          <w:p w14:paraId="6976C30B" w14:textId="77777777" w:rsidR="00E70A39" w:rsidRPr="00D62E14" w:rsidRDefault="00E70A39" w:rsidP="00E70A39">
            <w:pPr>
              <w:jc w:val="center"/>
              <w:rPr>
                <w:sz w:val="20"/>
                <w:szCs w:val="20"/>
                <w:lang w:val="en-US"/>
              </w:rPr>
            </w:pPr>
            <w:r w:rsidRPr="00D62E14">
              <w:rPr>
                <w:sz w:val="20"/>
                <w:szCs w:val="20"/>
                <w:lang w:val="en-US"/>
              </w:rPr>
              <w:t>16.2%</w:t>
            </w:r>
          </w:p>
        </w:tc>
        <w:tc>
          <w:tcPr>
            <w:tcW w:w="319" w:type="pct"/>
            <w:shd w:val="clear" w:color="auto" w:fill="FFFFFF"/>
            <w:vAlign w:val="center"/>
          </w:tcPr>
          <w:p w14:paraId="0C255BB5" w14:textId="77777777" w:rsidR="00E70A39" w:rsidRPr="00D62E14" w:rsidRDefault="00E70A39" w:rsidP="00E70A39">
            <w:pPr>
              <w:jc w:val="center"/>
              <w:rPr>
                <w:sz w:val="20"/>
                <w:szCs w:val="20"/>
                <w:lang w:val="en-US"/>
              </w:rPr>
            </w:pPr>
            <w:r w:rsidRPr="00D62E14">
              <w:rPr>
                <w:sz w:val="20"/>
                <w:szCs w:val="20"/>
                <w:lang w:val="en-US"/>
              </w:rPr>
              <w:t>13.8%</w:t>
            </w:r>
          </w:p>
        </w:tc>
        <w:tc>
          <w:tcPr>
            <w:tcW w:w="11" w:type="pct"/>
            <w:shd w:val="clear" w:color="auto" w:fill="FFFFFF"/>
            <w:vAlign w:val="center"/>
          </w:tcPr>
          <w:p w14:paraId="103BF903" w14:textId="77777777" w:rsidR="00E70A39" w:rsidRPr="00D62E14" w:rsidRDefault="00E70A39" w:rsidP="00E70A39">
            <w:pPr>
              <w:jc w:val="center"/>
              <w:rPr>
                <w:sz w:val="20"/>
                <w:szCs w:val="20"/>
                <w:lang w:val="en-US"/>
              </w:rPr>
            </w:pPr>
          </w:p>
        </w:tc>
        <w:tc>
          <w:tcPr>
            <w:tcW w:w="51" w:type="pct"/>
            <w:shd w:val="clear" w:color="auto" w:fill="FFFFFF"/>
            <w:vAlign w:val="center"/>
          </w:tcPr>
          <w:p w14:paraId="67CC9BCA" w14:textId="77777777" w:rsidR="00E70A39" w:rsidRPr="00D62E14" w:rsidRDefault="00E70A39" w:rsidP="00E70A39">
            <w:pPr>
              <w:jc w:val="center"/>
              <w:rPr>
                <w:sz w:val="20"/>
                <w:szCs w:val="20"/>
                <w:lang w:val="en-US"/>
              </w:rPr>
            </w:pPr>
          </w:p>
        </w:tc>
        <w:tc>
          <w:tcPr>
            <w:tcW w:w="294" w:type="pct"/>
            <w:shd w:val="clear" w:color="auto" w:fill="FFFFFF"/>
            <w:vAlign w:val="center"/>
          </w:tcPr>
          <w:p w14:paraId="2F817AF6" w14:textId="77777777" w:rsidR="00E70A39" w:rsidRPr="00D62E14" w:rsidRDefault="00E70A39" w:rsidP="00E70A39">
            <w:pPr>
              <w:jc w:val="center"/>
              <w:rPr>
                <w:sz w:val="20"/>
                <w:szCs w:val="20"/>
                <w:lang w:val="en-US"/>
              </w:rPr>
            </w:pPr>
            <w:r w:rsidRPr="00D62E14">
              <w:rPr>
                <w:sz w:val="20"/>
                <w:szCs w:val="20"/>
                <w:lang w:val="en-US"/>
              </w:rPr>
              <w:t>15.8%</w:t>
            </w:r>
          </w:p>
        </w:tc>
        <w:tc>
          <w:tcPr>
            <w:tcW w:w="295" w:type="pct"/>
            <w:shd w:val="clear" w:color="auto" w:fill="FFFFFF"/>
            <w:vAlign w:val="center"/>
          </w:tcPr>
          <w:p w14:paraId="1556FC65" w14:textId="77777777" w:rsidR="00E70A39" w:rsidRPr="00D62E14" w:rsidRDefault="00E70A39" w:rsidP="00E70A39">
            <w:pPr>
              <w:jc w:val="center"/>
              <w:rPr>
                <w:sz w:val="20"/>
                <w:szCs w:val="20"/>
                <w:lang w:val="en-US"/>
              </w:rPr>
            </w:pPr>
            <w:r w:rsidRPr="00D62E14">
              <w:rPr>
                <w:sz w:val="20"/>
                <w:szCs w:val="20"/>
                <w:lang w:val="en-US"/>
              </w:rPr>
              <w:t>12.9%</w:t>
            </w:r>
          </w:p>
        </w:tc>
        <w:tc>
          <w:tcPr>
            <w:tcW w:w="298" w:type="pct"/>
            <w:shd w:val="clear" w:color="auto" w:fill="FFFFFF"/>
            <w:vAlign w:val="center"/>
          </w:tcPr>
          <w:p w14:paraId="451D7E0A" w14:textId="77777777" w:rsidR="00E70A39" w:rsidRPr="00D62E14" w:rsidRDefault="00E70A39" w:rsidP="00E70A39">
            <w:pPr>
              <w:jc w:val="center"/>
              <w:rPr>
                <w:sz w:val="20"/>
                <w:szCs w:val="20"/>
                <w:lang w:val="en-US"/>
              </w:rPr>
            </w:pPr>
            <w:r w:rsidRPr="00D62E14">
              <w:rPr>
                <w:sz w:val="20"/>
                <w:szCs w:val="20"/>
                <w:lang w:val="en-US"/>
              </w:rPr>
              <w:t>11.4%</w:t>
            </w:r>
          </w:p>
        </w:tc>
        <w:tc>
          <w:tcPr>
            <w:tcW w:w="74" w:type="pct"/>
            <w:shd w:val="clear" w:color="auto" w:fill="FFFFFF"/>
            <w:vAlign w:val="center"/>
          </w:tcPr>
          <w:p w14:paraId="17792D30" w14:textId="77777777" w:rsidR="00E70A39" w:rsidRPr="00D62E14" w:rsidRDefault="00E70A39" w:rsidP="00E70A39">
            <w:pPr>
              <w:jc w:val="center"/>
              <w:rPr>
                <w:sz w:val="20"/>
                <w:szCs w:val="20"/>
                <w:lang w:val="en-US"/>
              </w:rPr>
            </w:pPr>
          </w:p>
        </w:tc>
        <w:tc>
          <w:tcPr>
            <w:tcW w:w="294" w:type="pct"/>
            <w:shd w:val="clear" w:color="auto" w:fill="FFFFFF"/>
            <w:vAlign w:val="center"/>
          </w:tcPr>
          <w:p w14:paraId="1EC73EF7" w14:textId="77777777" w:rsidR="00E70A39" w:rsidRPr="00D62E14" w:rsidRDefault="00E70A39" w:rsidP="00E70A39">
            <w:pPr>
              <w:jc w:val="center"/>
              <w:rPr>
                <w:sz w:val="20"/>
                <w:szCs w:val="20"/>
                <w:lang w:val="en-US"/>
              </w:rPr>
            </w:pPr>
            <w:r w:rsidRPr="00D62E14">
              <w:rPr>
                <w:sz w:val="20"/>
                <w:szCs w:val="20"/>
                <w:lang w:val="en-US"/>
              </w:rPr>
              <w:t>14.9%</w:t>
            </w:r>
          </w:p>
        </w:tc>
        <w:tc>
          <w:tcPr>
            <w:tcW w:w="295" w:type="pct"/>
            <w:shd w:val="clear" w:color="auto" w:fill="FFFFFF"/>
            <w:vAlign w:val="center"/>
          </w:tcPr>
          <w:p w14:paraId="5CC749DE" w14:textId="77777777" w:rsidR="00E70A39" w:rsidRPr="00D62E14" w:rsidRDefault="00E70A39" w:rsidP="00E70A39">
            <w:pPr>
              <w:jc w:val="center"/>
              <w:rPr>
                <w:sz w:val="20"/>
                <w:szCs w:val="20"/>
                <w:lang w:val="en-US"/>
              </w:rPr>
            </w:pPr>
            <w:r w:rsidRPr="00D62E14">
              <w:rPr>
                <w:sz w:val="20"/>
                <w:szCs w:val="20"/>
                <w:lang w:val="en-US"/>
              </w:rPr>
              <w:t>14.3%</w:t>
            </w:r>
          </w:p>
        </w:tc>
        <w:tc>
          <w:tcPr>
            <w:tcW w:w="295" w:type="pct"/>
            <w:shd w:val="clear" w:color="auto" w:fill="FFFFFF"/>
            <w:vAlign w:val="center"/>
          </w:tcPr>
          <w:p w14:paraId="6469B611" w14:textId="77777777" w:rsidR="00E70A39" w:rsidRPr="00D62E14" w:rsidRDefault="00E70A39" w:rsidP="00E70A39">
            <w:pPr>
              <w:jc w:val="center"/>
              <w:rPr>
                <w:sz w:val="20"/>
                <w:szCs w:val="20"/>
                <w:lang w:val="en-US"/>
              </w:rPr>
            </w:pPr>
            <w:r w:rsidRPr="00D62E14">
              <w:rPr>
                <w:sz w:val="20"/>
                <w:szCs w:val="20"/>
                <w:lang w:val="en-US"/>
              </w:rPr>
              <w:t>15.3%</w:t>
            </w:r>
          </w:p>
        </w:tc>
        <w:tc>
          <w:tcPr>
            <w:tcW w:w="72" w:type="pct"/>
            <w:tcBorders>
              <w:top w:val="nil"/>
            </w:tcBorders>
            <w:shd w:val="clear" w:color="auto" w:fill="FFFFFF"/>
            <w:vAlign w:val="center"/>
          </w:tcPr>
          <w:p w14:paraId="467AA402" w14:textId="77777777" w:rsidR="00E70A39" w:rsidRPr="00D62E14" w:rsidRDefault="00E70A39" w:rsidP="00E70A39">
            <w:pPr>
              <w:jc w:val="center"/>
              <w:rPr>
                <w:sz w:val="20"/>
                <w:szCs w:val="20"/>
                <w:lang w:val="en-US"/>
              </w:rPr>
            </w:pPr>
          </w:p>
        </w:tc>
        <w:tc>
          <w:tcPr>
            <w:tcW w:w="293" w:type="pct"/>
            <w:shd w:val="clear" w:color="auto" w:fill="FFFFFF"/>
            <w:vAlign w:val="center"/>
          </w:tcPr>
          <w:p w14:paraId="69F2C7E7" w14:textId="77777777" w:rsidR="00E70A39" w:rsidRPr="00D62E14" w:rsidRDefault="00E70A39" w:rsidP="00E70A39">
            <w:pPr>
              <w:jc w:val="center"/>
              <w:rPr>
                <w:sz w:val="20"/>
                <w:szCs w:val="20"/>
                <w:lang w:val="en-US"/>
              </w:rPr>
            </w:pPr>
            <w:r w:rsidRPr="00D62E14">
              <w:rPr>
                <w:sz w:val="20"/>
                <w:szCs w:val="20"/>
                <w:lang w:val="en-US"/>
              </w:rPr>
              <w:t>14.8%</w:t>
            </w:r>
          </w:p>
        </w:tc>
        <w:tc>
          <w:tcPr>
            <w:tcW w:w="366" w:type="pct"/>
            <w:vAlign w:val="center"/>
          </w:tcPr>
          <w:p w14:paraId="21EBC754" w14:textId="77777777" w:rsidR="00E70A39" w:rsidRPr="00D62E14" w:rsidRDefault="00E70A39" w:rsidP="00E70A39">
            <w:pPr>
              <w:jc w:val="center"/>
              <w:rPr>
                <w:sz w:val="20"/>
                <w:szCs w:val="20"/>
                <w:lang w:val="en-US"/>
              </w:rPr>
            </w:pPr>
            <w:r w:rsidRPr="00D62E14">
              <w:rPr>
                <w:sz w:val="20"/>
                <w:szCs w:val="20"/>
                <w:lang w:val="en-US"/>
              </w:rPr>
              <w:t>14.7%</w:t>
            </w:r>
          </w:p>
        </w:tc>
      </w:tr>
      <w:tr w:rsidR="00E70A39" w:rsidRPr="00D62E14" w14:paraId="3650ECA0" w14:textId="77777777" w:rsidTr="00980221">
        <w:trPr>
          <w:cantSplit/>
          <w:trHeight w:val="145"/>
          <w:jc w:val="center"/>
        </w:trPr>
        <w:tc>
          <w:tcPr>
            <w:tcW w:w="737" w:type="pct"/>
            <w:vMerge/>
            <w:shd w:val="clear" w:color="auto" w:fill="FFFFFF"/>
            <w:vAlign w:val="center"/>
          </w:tcPr>
          <w:p w14:paraId="663EEC86" w14:textId="77777777" w:rsidR="00E70A39" w:rsidRPr="00D62E14" w:rsidRDefault="00E70A39" w:rsidP="00E70A39">
            <w:pPr>
              <w:rPr>
                <w:sz w:val="22"/>
                <w:lang w:val="en-US"/>
              </w:rPr>
            </w:pPr>
          </w:p>
        </w:tc>
        <w:tc>
          <w:tcPr>
            <w:tcW w:w="576" w:type="pct"/>
            <w:vMerge w:val="restart"/>
            <w:shd w:val="clear" w:color="auto" w:fill="FFFFFF"/>
            <w:vAlign w:val="center"/>
          </w:tcPr>
          <w:p w14:paraId="1704B5E9" w14:textId="77777777" w:rsidR="00E70A39" w:rsidRPr="00D62E14" w:rsidRDefault="00E70A39" w:rsidP="00E70A39">
            <w:pPr>
              <w:jc w:val="center"/>
              <w:rPr>
                <w:sz w:val="22"/>
                <w:lang w:val="en-US"/>
              </w:rPr>
            </w:pPr>
            <w:r w:rsidRPr="00D62E14">
              <w:rPr>
                <w:sz w:val="22"/>
                <w:lang w:val="en-US"/>
              </w:rPr>
              <w:t>Moderate</w:t>
            </w:r>
          </w:p>
        </w:tc>
        <w:tc>
          <w:tcPr>
            <w:tcW w:w="149" w:type="pct"/>
            <w:shd w:val="clear" w:color="auto" w:fill="FFFFFF"/>
            <w:vAlign w:val="center"/>
          </w:tcPr>
          <w:p w14:paraId="2AC36E55" w14:textId="77777777" w:rsidR="00E70A39" w:rsidRPr="00D62E14" w:rsidRDefault="00E70A39" w:rsidP="00E70A39">
            <w:pPr>
              <w:rPr>
                <w:sz w:val="22"/>
                <w:lang w:val="en-US"/>
              </w:rPr>
            </w:pPr>
            <w:r w:rsidRPr="00D62E14">
              <w:rPr>
                <w:sz w:val="22"/>
                <w:lang w:val="en-US"/>
              </w:rPr>
              <w:t>F</w:t>
            </w:r>
          </w:p>
        </w:tc>
        <w:tc>
          <w:tcPr>
            <w:tcW w:w="275" w:type="pct"/>
            <w:shd w:val="clear" w:color="auto" w:fill="FFFFFF"/>
            <w:vAlign w:val="center"/>
          </w:tcPr>
          <w:p w14:paraId="266C7FAF" w14:textId="77777777" w:rsidR="00E70A39" w:rsidRPr="00D62E14" w:rsidRDefault="00E70A39" w:rsidP="00E70A39">
            <w:pPr>
              <w:jc w:val="center"/>
              <w:rPr>
                <w:sz w:val="20"/>
                <w:szCs w:val="20"/>
                <w:lang w:val="en-US"/>
              </w:rPr>
            </w:pPr>
            <w:r w:rsidRPr="00D62E14">
              <w:rPr>
                <w:sz w:val="20"/>
                <w:szCs w:val="20"/>
                <w:lang w:val="en-US"/>
              </w:rPr>
              <w:t>5</w:t>
            </w:r>
          </w:p>
        </w:tc>
        <w:tc>
          <w:tcPr>
            <w:tcW w:w="306" w:type="pct"/>
            <w:shd w:val="clear" w:color="auto" w:fill="FFFFFF"/>
            <w:vAlign w:val="center"/>
          </w:tcPr>
          <w:p w14:paraId="2B6B1705" w14:textId="77777777" w:rsidR="00E70A39" w:rsidRPr="00D62E14" w:rsidRDefault="00E70A39" w:rsidP="00E70A39">
            <w:pPr>
              <w:jc w:val="center"/>
              <w:rPr>
                <w:sz w:val="20"/>
                <w:szCs w:val="20"/>
                <w:lang w:val="en-US"/>
              </w:rPr>
            </w:pPr>
            <w:r w:rsidRPr="00D62E14">
              <w:rPr>
                <w:sz w:val="20"/>
                <w:szCs w:val="20"/>
                <w:lang w:val="en-US"/>
              </w:rPr>
              <w:t>47</w:t>
            </w:r>
          </w:p>
        </w:tc>
        <w:tc>
          <w:tcPr>
            <w:tcW w:w="319" w:type="pct"/>
            <w:shd w:val="clear" w:color="auto" w:fill="FFFFFF"/>
            <w:vAlign w:val="center"/>
          </w:tcPr>
          <w:p w14:paraId="465EE85E" w14:textId="77777777" w:rsidR="00E70A39" w:rsidRPr="00D62E14" w:rsidRDefault="00E70A39" w:rsidP="00E70A39">
            <w:pPr>
              <w:jc w:val="center"/>
              <w:rPr>
                <w:sz w:val="20"/>
                <w:szCs w:val="20"/>
                <w:lang w:val="en-US"/>
              </w:rPr>
            </w:pPr>
            <w:r w:rsidRPr="00D62E14">
              <w:rPr>
                <w:sz w:val="20"/>
                <w:szCs w:val="20"/>
                <w:lang w:val="en-US"/>
              </w:rPr>
              <w:t>35</w:t>
            </w:r>
          </w:p>
        </w:tc>
        <w:tc>
          <w:tcPr>
            <w:tcW w:w="11" w:type="pct"/>
            <w:shd w:val="clear" w:color="auto" w:fill="FFFFFF"/>
            <w:vAlign w:val="center"/>
          </w:tcPr>
          <w:p w14:paraId="420537EA" w14:textId="77777777" w:rsidR="00E70A39" w:rsidRPr="00D62E14" w:rsidRDefault="00E70A39" w:rsidP="00E70A39">
            <w:pPr>
              <w:jc w:val="center"/>
              <w:rPr>
                <w:sz w:val="20"/>
                <w:szCs w:val="20"/>
                <w:lang w:val="en-US"/>
              </w:rPr>
            </w:pPr>
          </w:p>
        </w:tc>
        <w:tc>
          <w:tcPr>
            <w:tcW w:w="51" w:type="pct"/>
            <w:shd w:val="clear" w:color="auto" w:fill="FFFFFF"/>
            <w:vAlign w:val="center"/>
          </w:tcPr>
          <w:p w14:paraId="5D3ED6B6" w14:textId="77777777" w:rsidR="00E70A39" w:rsidRPr="00D62E14" w:rsidRDefault="00E70A39" w:rsidP="00E70A39">
            <w:pPr>
              <w:jc w:val="center"/>
              <w:rPr>
                <w:sz w:val="20"/>
                <w:szCs w:val="20"/>
                <w:lang w:val="en-US"/>
              </w:rPr>
            </w:pPr>
          </w:p>
        </w:tc>
        <w:tc>
          <w:tcPr>
            <w:tcW w:w="294" w:type="pct"/>
            <w:shd w:val="clear" w:color="auto" w:fill="FFFFFF"/>
            <w:vAlign w:val="center"/>
          </w:tcPr>
          <w:p w14:paraId="4EBFE1A1" w14:textId="77777777" w:rsidR="00E70A39" w:rsidRPr="00D62E14" w:rsidRDefault="00E70A39" w:rsidP="00E70A39">
            <w:pPr>
              <w:jc w:val="center"/>
              <w:rPr>
                <w:sz w:val="20"/>
                <w:szCs w:val="20"/>
                <w:lang w:val="en-US"/>
              </w:rPr>
            </w:pPr>
            <w:r w:rsidRPr="00D62E14">
              <w:rPr>
                <w:sz w:val="20"/>
                <w:szCs w:val="20"/>
                <w:lang w:val="en-US"/>
              </w:rPr>
              <w:t>51</w:t>
            </w:r>
          </w:p>
        </w:tc>
        <w:tc>
          <w:tcPr>
            <w:tcW w:w="295" w:type="pct"/>
            <w:shd w:val="clear" w:color="auto" w:fill="FFFFFF"/>
            <w:vAlign w:val="center"/>
          </w:tcPr>
          <w:p w14:paraId="323FAB57" w14:textId="77777777" w:rsidR="00E70A39" w:rsidRPr="00D62E14" w:rsidRDefault="00E70A39" w:rsidP="00E70A39">
            <w:pPr>
              <w:jc w:val="center"/>
              <w:rPr>
                <w:sz w:val="20"/>
                <w:szCs w:val="20"/>
                <w:lang w:val="en-US"/>
              </w:rPr>
            </w:pPr>
            <w:r w:rsidRPr="00D62E14">
              <w:rPr>
                <w:sz w:val="20"/>
                <w:szCs w:val="20"/>
                <w:lang w:val="en-US"/>
              </w:rPr>
              <w:t>14</w:t>
            </w:r>
          </w:p>
        </w:tc>
        <w:tc>
          <w:tcPr>
            <w:tcW w:w="298" w:type="pct"/>
            <w:shd w:val="clear" w:color="auto" w:fill="FFFFFF"/>
            <w:vAlign w:val="center"/>
          </w:tcPr>
          <w:p w14:paraId="4F9CF7E1" w14:textId="77777777" w:rsidR="00E70A39" w:rsidRPr="00D62E14" w:rsidRDefault="00E70A39" w:rsidP="00E70A39">
            <w:pPr>
              <w:jc w:val="center"/>
              <w:rPr>
                <w:sz w:val="20"/>
                <w:szCs w:val="20"/>
                <w:lang w:val="en-US"/>
              </w:rPr>
            </w:pPr>
            <w:r w:rsidRPr="00D62E14">
              <w:rPr>
                <w:sz w:val="20"/>
                <w:szCs w:val="20"/>
                <w:lang w:val="en-US"/>
              </w:rPr>
              <w:t>22</w:t>
            </w:r>
          </w:p>
        </w:tc>
        <w:tc>
          <w:tcPr>
            <w:tcW w:w="74" w:type="pct"/>
            <w:shd w:val="clear" w:color="auto" w:fill="FFFFFF"/>
            <w:vAlign w:val="center"/>
          </w:tcPr>
          <w:p w14:paraId="53DE5352" w14:textId="77777777" w:rsidR="00E70A39" w:rsidRPr="00D62E14" w:rsidRDefault="00E70A39" w:rsidP="00E70A39">
            <w:pPr>
              <w:jc w:val="center"/>
              <w:rPr>
                <w:sz w:val="20"/>
                <w:szCs w:val="20"/>
                <w:lang w:val="en-US"/>
              </w:rPr>
            </w:pPr>
          </w:p>
        </w:tc>
        <w:tc>
          <w:tcPr>
            <w:tcW w:w="294" w:type="pct"/>
            <w:shd w:val="clear" w:color="auto" w:fill="FFFFFF"/>
            <w:vAlign w:val="center"/>
          </w:tcPr>
          <w:p w14:paraId="132F4FCD" w14:textId="77777777" w:rsidR="00E70A39" w:rsidRPr="00D62E14" w:rsidRDefault="00E70A39" w:rsidP="00E70A39">
            <w:pPr>
              <w:jc w:val="center"/>
              <w:rPr>
                <w:sz w:val="20"/>
                <w:szCs w:val="20"/>
                <w:lang w:val="en-US"/>
              </w:rPr>
            </w:pPr>
            <w:r w:rsidRPr="00D62E14">
              <w:rPr>
                <w:sz w:val="20"/>
                <w:szCs w:val="20"/>
                <w:lang w:val="en-US"/>
              </w:rPr>
              <w:t>43</w:t>
            </w:r>
          </w:p>
        </w:tc>
        <w:tc>
          <w:tcPr>
            <w:tcW w:w="295" w:type="pct"/>
            <w:shd w:val="clear" w:color="auto" w:fill="FFFFFF"/>
            <w:vAlign w:val="center"/>
          </w:tcPr>
          <w:p w14:paraId="19152B3D" w14:textId="77777777" w:rsidR="00E70A39" w:rsidRPr="00D62E14" w:rsidRDefault="00E70A39" w:rsidP="00E70A39">
            <w:pPr>
              <w:jc w:val="center"/>
              <w:rPr>
                <w:sz w:val="20"/>
                <w:szCs w:val="20"/>
                <w:lang w:val="en-US"/>
              </w:rPr>
            </w:pPr>
            <w:r w:rsidRPr="00D62E14">
              <w:rPr>
                <w:sz w:val="20"/>
                <w:szCs w:val="20"/>
                <w:lang w:val="en-US"/>
              </w:rPr>
              <w:t>31</w:t>
            </w:r>
          </w:p>
        </w:tc>
        <w:tc>
          <w:tcPr>
            <w:tcW w:w="295" w:type="pct"/>
            <w:shd w:val="clear" w:color="auto" w:fill="FFFFFF"/>
            <w:vAlign w:val="center"/>
          </w:tcPr>
          <w:p w14:paraId="5C288CBD" w14:textId="77777777" w:rsidR="00E70A39" w:rsidRPr="00D62E14" w:rsidRDefault="00E70A39" w:rsidP="00E70A39">
            <w:pPr>
              <w:jc w:val="center"/>
              <w:rPr>
                <w:sz w:val="20"/>
                <w:szCs w:val="20"/>
                <w:lang w:val="en-US"/>
              </w:rPr>
            </w:pPr>
            <w:r w:rsidRPr="00D62E14">
              <w:rPr>
                <w:sz w:val="20"/>
                <w:szCs w:val="20"/>
                <w:lang w:val="en-US"/>
              </w:rPr>
              <w:t>13</w:t>
            </w:r>
          </w:p>
        </w:tc>
        <w:tc>
          <w:tcPr>
            <w:tcW w:w="72" w:type="pct"/>
            <w:shd w:val="clear" w:color="auto" w:fill="FFFFFF"/>
            <w:vAlign w:val="center"/>
          </w:tcPr>
          <w:p w14:paraId="1AAC16BD" w14:textId="77777777" w:rsidR="00E70A39" w:rsidRPr="00D62E14" w:rsidRDefault="00E70A39" w:rsidP="00E70A39">
            <w:pPr>
              <w:jc w:val="center"/>
              <w:rPr>
                <w:sz w:val="20"/>
                <w:szCs w:val="20"/>
                <w:lang w:val="en-US"/>
              </w:rPr>
            </w:pPr>
          </w:p>
        </w:tc>
        <w:tc>
          <w:tcPr>
            <w:tcW w:w="293" w:type="pct"/>
            <w:shd w:val="clear" w:color="auto" w:fill="FFFFFF"/>
            <w:vAlign w:val="center"/>
          </w:tcPr>
          <w:p w14:paraId="56F10F99" w14:textId="77777777" w:rsidR="00E70A39" w:rsidRPr="00D62E14" w:rsidRDefault="00E70A39" w:rsidP="00E70A39">
            <w:pPr>
              <w:jc w:val="center"/>
              <w:rPr>
                <w:sz w:val="20"/>
                <w:szCs w:val="20"/>
                <w:lang w:val="en-US"/>
              </w:rPr>
            </w:pPr>
            <w:r w:rsidRPr="00D62E14">
              <w:rPr>
                <w:sz w:val="20"/>
                <w:szCs w:val="20"/>
                <w:lang w:val="en-US"/>
              </w:rPr>
              <w:t>75</w:t>
            </w:r>
          </w:p>
        </w:tc>
        <w:tc>
          <w:tcPr>
            <w:tcW w:w="366" w:type="pct"/>
            <w:vAlign w:val="center"/>
          </w:tcPr>
          <w:p w14:paraId="78F05099" w14:textId="77777777" w:rsidR="00E70A39" w:rsidRPr="00D62E14" w:rsidRDefault="00E70A39" w:rsidP="00E70A39">
            <w:pPr>
              <w:jc w:val="center"/>
              <w:rPr>
                <w:sz w:val="20"/>
                <w:szCs w:val="20"/>
                <w:lang w:val="en-US"/>
              </w:rPr>
            </w:pPr>
            <w:r w:rsidRPr="00D62E14">
              <w:rPr>
                <w:sz w:val="20"/>
                <w:szCs w:val="20"/>
                <w:lang w:val="en-US"/>
              </w:rPr>
              <w:t>12</w:t>
            </w:r>
          </w:p>
        </w:tc>
      </w:tr>
      <w:tr w:rsidR="00E70A39" w:rsidRPr="00D62E14" w14:paraId="7D772EFE" w14:textId="77777777" w:rsidTr="00980221">
        <w:trPr>
          <w:cantSplit/>
          <w:trHeight w:val="145"/>
          <w:jc w:val="center"/>
        </w:trPr>
        <w:tc>
          <w:tcPr>
            <w:tcW w:w="737" w:type="pct"/>
            <w:vMerge/>
            <w:shd w:val="clear" w:color="auto" w:fill="FFFFFF"/>
            <w:vAlign w:val="center"/>
          </w:tcPr>
          <w:p w14:paraId="59929775" w14:textId="77777777" w:rsidR="00E70A39" w:rsidRPr="00D62E14" w:rsidRDefault="00E70A39" w:rsidP="00E70A39">
            <w:pPr>
              <w:rPr>
                <w:sz w:val="22"/>
                <w:lang w:val="en-US"/>
              </w:rPr>
            </w:pPr>
          </w:p>
        </w:tc>
        <w:tc>
          <w:tcPr>
            <w:tcW w:w="576" w:type="pct"/>
            <w:vMerge/>
            <w:tcBorders>
              <w:bottom w:val="nil"/>
            </w:tcBorders>
            <w:shd w:val="clear" w:color="auto" w:fill="FFFFFF"/>
            <w:vAlign w:val="center"/>
          </w:tcPr>
          <w:p w14:paraId="67C93B78" w14:textId="77777777" w:rsidR="00E70A39" w:rsidRPr="00D62E14" w:rsidRDefault="00E70A39" w:rsidP="00E70A39">
            <w:pPr>
              <w:jc w:val="center"/>
              <w:rPr>
                <w:sz w:val="22"/>
                <w:lang w:val="en-US"/>
              </w:rPr>
            </w:pPr>
          </w:p>
        </w:tc>
        <w:tc>
          <w:tcPr>
            <w:tcW w:w="149" w:type="pct"/>
            <w:tcBorders>
              <w:bottom w:val="nil"/>
            </w:tcBorders>
            <w:shd w:val="clear" w:color="auto" w:fill="FFFFFF"/>
            <w:vAlign w:val="center"/>
          </w:tcPr>
          <w:p w14:paraId="2DFB4DE0" w14:textId="77777777" w:rsidR="00E70A39" w:rsidRPr="00D62E14" w:rsidRDefault="00E70A39" w:rsidP="00E70A39">
            <w:pPr>
              <w:rPr>
                <w:sz w:val="22"/>
                <w:lang w:val="en-US"/>
              </w:rPr>
            </w:pPr>
            <w:r w:rsidRPr="00D62E14">
              <w:rPr>
                <w:sz w:val="22"/>
                <w:lang w:val="en-US"/>
              </w:rPr>
              <w:t>%</w:t>
            </w:r>
          </w:p>
        </w:tc>
        <w:tc>
          <w:tcPr>
            <w:tcW w:w="275" w:type="pct"/>
            <w:tcBorders>
              <w:bottom w:val="nil"/>
            </w:tcBorders>
            <w:shd w:val="clear" w:color="auto" w:fill="FFFFFF"/>
            <w:vAlign w:val="center"/>
          </w:tcPr>
          <w:p w14:paraId="1CE757B4" w14:textId="77777777" w:rsidR="00E70A39" w:rsidRPr="00D62E14" w:rsidRDefault="00E70A39" w:rsidP="00E70A39">
            <w:pPr>
              <w:jc w:val="center"/>
              <w:rPr>
                <w:sz w:val="20"/>
                <w:szCs w:val="20"/>
                <w:lang w:val="en-US"/>
              </w:rPr>
            </w:pPr>
            <w:r w:rsidRPr="00D62E14">
              <w:rPr>
                <w:sz w:val="20"/>
                <w:szCs w:val="20"/>
                <w:lang w:val="en-US"/>
              </w:rPr>
              <w:t>13.5%</w:t>
            </w:r>
          </w:p>
        </w:tc>
        <w:tc>
          <w:tcPr>
            <w:tcW w:w="306" w:type="pct"/>
            <w:tcBorders>
              <w:bottom w:val="nil"/>
            </w:tcBorders>
            <w:shd w:val="clear" w:color="auto" w:fill="FFFFFF"/>
            <w:vAlign w:val="center"/>
          </w:tcPr>
          <w:p w14:paraId="721C593F" w14:textId="77777777" w:rsidR="00E70A39" w:rsidRPr="00D62E14" w:rsidRDefault="00E70A39" w:rsidP="00E70A39">
            <w:pPr>
              <w:jc w:val="center"/>
              <w:rPr>
                <w:sz w:val="20"/>
                <w:szCs w:val="20"/>
                <w:lang w:val="en-US"/>
              </w:rPr>
            </w:pPr>
            <w:r w:rsidRPr="00D62E14">
              <w:rPr>
                <w:sz w:val="20"/>
                <w:szCs w:val="20"/>
                <w:lang w:val="en-US"/>
              </w:rPr>
              <w:t>13.4%</w:t>
            </w:r>
          </w:p>
        </w:tc>
        <w:tc>
          <w:tcPr>
            <w:tcW w:w="319" w:type="pct"/>
            <w:tcBorders>
              <w:bottom w:val="nil"/>
            </w:tcBorders>
            <w:shd w:val="clear" w:color="auto" w:fill="FFFFFF"/>
            <w:vAlign w:val="center"/>
          </w:tcPr>
          <w:p w14:paraId="4498C351" w14:textId="77777777" w:rsidR="00E70A39" w:rsidRPr="00D62E14" w:rsidRDefault="00E70A39" w:rsidP="00E70A39">
            <w:pPr>
              <w:jc w:val="center"/>
              <w:rPr>
                <w:sz w:val="20"/>
                <w:szCs w:val="20"/>
                <w:lang w:val="en-US"/>
              </w:rPr>
            </w:pPr>
            <w:r w:rsidRPr="00D62E14">
              <w:rPr>
                <w:sz w:val="20"/>
                <w:szCs w:val="20"/>
                <w:lang w:val="en-US"/>
              </w:rPr>
              <w:t>22.0%</w:t>
            </w:r>
          </w:p>
        </w:tc>
        <w:tc>
          <w:tcPr>
            <w:tcW w:w="11" w:type="pct"/>
            <w:tcBorders>
              <w:bottom w:val="nil"/>
            </w:tcBorders>
            <w:shd w:val="clear" w:color="auto" w:fill="FFFFFF"/>
            <w:vAlign w:val="center"/>
          </w:tcPr>
          <w:p w14:paraId="3389D6F7" w14:textId="77777777" w:rsidR="00E70A39" w:rsidRPr="00D62E14" w:rsidRDefault="00E70A39" w:rsidP="00E70A39">
            <w:pPr>
              <w:jc w:val="center"/>
              <w:rPr>
                <w:sz w:val="20"/>
                <w:szCs w:val="20"/>
                <w:lang w:val="en-US"/>
              </w:rPr>
            </w:pPr>
          </w:p>
        </w:tc>
        <w:tc>
          <w:tcPr>
            <w:tcW w:w="51" w:type="pct"/>
            <w:tcBorders>
              <w:bottom w:val="nil"/>
            </w:tcBorders>
            <w:shd w:val="clear" w:color="auto" w:fill="FFFFFF"/>
            <w:vAlign w:val="center"/>
          </w:tcPr>
          <w:p w14:paraId="4A0881B8" w14:textId="77777777" w:rsidR="00E70A39" w:rsidRPr="00D62E14" w:rsidRDefault="00E70A39" w:rsidP="00E70A39">
            <w:pPr>
              <w:jc w:val="center"/>
              <w:rPr>
                <w:sz w:val="20"/>
                <w:szCs w:val="20"/>
                <w:lang w:val="en-US"/>
              </w:rPr>
            </w:pPr>
          </w:p>
        </w:tc>
        <w:tc>
          <w:tcPr>
            <w:tcW w:w="294" w:type="pct"/>
            <w:tcBorders>
              <w:bottom w:val="nil"/>
            </w:tcBorders>
            <w:shd w:val="clear" w:color="auto" w:fill="FFFFFF"/>
            <w:vAlign w:val="center"/>
          </w:tcPr>
          <w:p w14:paraId="43654E54" w14:textId="77777777" w:rsidR="00E70A39" w:rsidRPr="00D62E14" w:rsidRDefault="00E70A39" w:rsidP="00E70A39">
            <w:pPr>
              <w:jc w:val="center"/>
              <w:rPr>
                <w:sz w:val="20"/>
                <w:szCs w:val="20"/>
                <w:lang w:val="en-US"/>
              </w:rPr>
            </w:pPr>
            <w:r w:rsidRPr="00D62E14">
              <w:rPr>
                <w:sz w:val="20"/>
                <w:szCs w:val="20"/>
                <w:lang w:val="en-US"/>
              </w:rPr>
              <w:t>12.8%</w:t>
            </w:r>
          </w:p>
        </w:tc>
        <w:tc>
          <w:tcPr>
            <w:tcW w:w="295" w:type="pct"/>
            <w:tcBorders>
              <w:bottom w:val="nil"/>
            </w:tcBorders>
            <w:shd w:val="clear" w:color="auto" w:fill="FFFFFF"/>
            <w:vAlign w:val="center"/>
          </w:tcPr>
          <w:p w14:paraId="207AC83B" w14:textId="77777777" w:rsidR="00E70A39" w:rsidRPr="00D62E14" w:rsidRDefault="00E70A39" w:rsidP="00E70A39">
            <w:pPr>
              <w:jc w:val="center"/>
              <w:rPr>
                <w:sz w:val="20"/>
                <w:szCs w:val="20"/>
                <w:lang w:val="en-US"/>
              </w:rPr>
            </w:pPr>
            <w:r w:rsidRPr="00D62E14">
              <w:rPr>
                <w:sz w:val="20"/>
                <w:szCs w:val="20"/>
                <w:lang w:val="en-US"/>
              </w:rPr>
              <w:t>20.0%</w:t>
            </w:r>
          </w:p>
        </w:tc>
        <w:tc>
          <w:tcPr>
            <w:tcW w:w="298" w:type="pct"/>
            <w:tcBorders>
              <w:bottom w:val="nil"/>
            </w:tcBorders>
            <w:shd w:val="clear" w:color="auto" w:fill="FFFFFF"/>
            <w:vAlign w:val="center"/>
          </w:tcPr>
          <w:p w14:paraId="21603F80" w14:textId="77777777" w:rsidR="00E70A39" w:rsidRPr="00D62E14" w:rsidRDefault="00E70A39" w:rsidP="00E70A39">
            <w:pPr>
              <w:jc w:val="center"/>
              <w:rPr>
                <w:sz w:val="20"/>
                <w:szCs w:val="20"/>
                <w:lang w:val="en-US"/>
              </w:rPr>
            </w:pPr>
            <w:r w:rsidRPr="00D62E14">
              <w:rPr>
                <w:sz w:val="20"/>
                <w:szCs w:val="20"/>
                <w:lang w:val="en-US"/>
              </w:rPr>
              <w:t>27.8%</w:t>
            </w:r>
          </w:p>
        </w:tc>
        <w:tc>
          <w:tcPr>
            <w:tcW w:w="74" w:type="pct"/>
            <w:tcBorders>
              <w:bottom w:val="nil"/>
            </w:tcBorders>
            <w:shd w:val="clear" w:color="auto" w:fill="FFFFFF"/>
            <w:vAlign w:val="center"/>
          </w:tcPr>
          <w:p w14:paraId="0470D098" w14:textId="77777777" w:rsidR="00E70A39" w:rsidRPr="00D62E14" w:rsidRDefault="00E70A39" w:rsidP="00E70A39">
            <w:pPr>
              <w:jc w:val="center"/>
              <w:rPr>
                <w:sz w:val="20"/>
                <w:szCs w:val="20"/>
                <w:lang w:val="en-US"/>
              </w:rPr>
            </w:pPr>
          </w:p>
        </w:tc>
        <w:tc>
          <w:tcPr>
            <w:tcW w:w="294" w:type="pct"/>
            <w:tcBorders>
              <w:bottom w:val="nil"/>
            </w:tcBorders>
            <w:shd w:val="clear" w:color="auto" w:fill="FFFFFF"/>
            <w:vAlign w:val="center"/>
          </w:tcPr>
          <w:p w14:paraId="76FF0872" w14:textId="77777777" w:rsidR="00E70A39" w:rsidRPr="00D62E14" w:rsidRDefault="00E70A39" w:rsidP="00E70A39">
            <w:pPr>
              <w:jc w:val="center"/>
              <w:rPr>
                <w:sz w:val="20"/>
                <w:szCs w:val="20"/>
                <w:lang w:val="en-US"/>
              </w:rPr>
            </w:pPr>
            <w:r w:rsidRPr="00D62E14">
              <w:rPr>
                <w:sz w:val="20"/>
                <w:szCs w:val="20"/>
                <w:lang w:val="en-US"/>
              </w:rPr>
              <w:t>13.6%</w:t>
            </w:r>
          </w:p>
        </w:tc>
        <w:tc>
          <w:tcPr>
            <w:tcW w:w="295" w:type="pct"/>
            <w:tcBorders>
              <w:bottom w:val="nil"/>
            </w:tcBorders>
            <w:shd w:val="clear" w:color="auto" w:fill="FFFFFF"/>
            <w:vAlign w:val="center"/>
          </w:tcPr>
          <w:p w14:paraId="30F3E438" w14:textId="77777777" w:rsidR="00E70A39" w:rsidRPr="00D62E14" w:rsidRDefault="00E70A39" w:rsidP="00E70A39">
            <w:pPr>
              <w:jc w:val="center"/>
              <w:rPr>
                <w:sz w:val="20"/>
                <w:szCs w:val="20"/>
                <w:lang w:val="en-US"/>
              </w:rPr>
            </w:pPr>
            <w:r w:rsidRPr="00D62E14">
              <w:rPr>
                <w:sz w:val="20"/>
                <w:szCs w:val="20"/>
                <w:lang w:val="en-US"/>
              </w:rPr>
              <w:t>21.1%</w:t>
            </w:r>
          </w:p>
        </w:tc>
        <w:tc>
          <w:tcPr>
            <w:tcW w:w="295" w:type="pct"/>
            <w:tcBorders>
              <w:bottom w:val="nil"/>
            </w:tcBorders>
            <w:shd w:val="clear" w:color="auto" w:fill="FFFFFF"/>
            <w:vAlign w:val="center"/>
          </w:tcPr>
          <w:p w14:paraId="1786F3EA" w14:textId="77777777" w:rsidR="00E70A39" w:rsidRPr="00D62E14" w:rsidRDefault="00E70A39" w:rsidP="00E70A39">
            <w:pPr>
              <w:jc w:val="center"/>
              <w:rPr>
                <w:sz w:val="20"/>
                <w:szCs w:val="20"/>
                <w:lang w:val="en-US"/>
              </w:rPr>
            </w:pPr>
            <w:r w:rsidRPr="00D62E14">
              <w:rPr>
                <w:sz w:val="20"/>
                <w:szCs w:val="20"/>
                <w:lang w:val="en-US"/>
              </w:rPr>
              <w:t>15.3%</w:t>
            </w:r>
          </w:p>
        </w:tc>
        <w:tc>
          <w:tcPr>
            <w:tcW w:w="72" w:type="pct"/>
            <w:tcBorders>
              <w:bottom w:val="nil"/>
            </w:tcBorders>
            <w:shd w:val="clear" w:color="auto" w:fill="FFFFFF"/>
            <w:vAlign w:val="center"/>
          </w:tcPr>
          <w:p w14:paraId="2F481AFF" w14:textId="77777777" w:rsidR="00E70A39" w:rsidRPr="00D62E14" w:rsidRDefault="00E70A39" w:rsidP="00E70A39">
            <w:pPr>
              <w:jc w:val="center"/>
              <w:rPr>
                <w:sz w:val="20"/>
                <w:szCs w:val="20"/>
                <w:lang w:val="en-US"/>
              </w:rPr>
            </w:pPr>
          </w:p>
        </w:tc>
        <w:tc>
          <w:tcPr>
            <w:tcW w:w="293" w:type="pct"/>
            <w:tcBorders>
              <w:bottom w:val="nil"/>
            </w:tcBorders>
            <w:shd w:val="clear" w:color="auto" w:fill="FFFFFF"/>
            <w:vAlign w:val="center"/>
          </w:tcPr>
          <w:p w14:paraId="7C406AF2" w14:textId="77777777" w:rsidR="00E70A39" w:rsidRPr="00D62E14" w:rsidRDefault="00E70A39" w:rsidP="00E70A39">
            <w:pPr>
              <w:jc w:val="center"/>
              <w:rPr>
                <w:sz w:val="20"/>
                <w:szCs w:val="20"/>
                <w:lang w:val="en-US"/>
              </w:rPr>
            </w:pPr>
            <w:r w:rsidRPr="00D62E14">
              <w:rPr>
                <w:sz w:val="20"/>
                <w:szCs w:val="20"/>
                <w:lang w:val="en-US"/>
              </w:rPr>
              <w:t>15.6%</w:t>
            </w:r>
          </w:p>
        </w:tc>
        <w:tc>
          <w:tcPr>
            <w:tcW w:w="366" w:type="pct"/>
            <w:tcBorders>
              <w:bottom w:val="nil"/>
            </w:tcBorders>
            <w:vAlign w:val="center"/>
          </w:tcPr>
          <w:p w14:paraId="4E53BC9A" w14:textId="77777777" w:rsidR="00E70A39" w:rsidRPr="00D62E14" w:rsidRDefault="00E70A39" w:rsidP="00E70A39">
            <w:pPr>
              <w:jc w:val="center"/>
              <w:rPr>
                <w:sz w:val="20"/>
                <w:szCs w:val="20"/>
                <w:lang w:val="en-US"/>
              </w:rPr>
            </w:pPr>
            <w:r w:rsidRPr="00D62E14">
              <w:rPr>
                <w:sz w:val="20"/>
                <w:szCs w:val="20"/>
                <w:lang w:val="en-US"/>
              </w:rPr>
              <w:t>17.6%</w:t>
            </w:r>
          </w:p>
        </w:tc>
      </w:tr>
      <w:tr w:rsidR="00E70A39" w:rsidRPr="00D62E14" w14:paraId="5DDFA91D" w14:textId="77777777" w:rsidTr="00980221">
        <w:trPr>
          <w:cantSplit/>
          <w:trHeight w:val="145"/>
          <w:jc w:val="center"/>
        </w:trPr>
        <w:tc>
          <w:tcPr>
            <w:tcW w:w="737" w:type="pct"/>
            <w:vMerge/>
            <w:shd w:val="clear" w:color="auto" w:fill="FFFFFF"/>
            <w:vAlign w:val="center"/>
          </w:tcPr>
          <w:p w14:paraId="6052B850" w14:textId="77777777" w:rsidR="00E70A39" w:rsidRPr="00D62E14" w:rsidRDefault="00E70A39" w:rsidP="00E70A39">
            <w:pPr>
              <w:rPr>
                <w:sz w:val="22"/>
                <w:lang w:val="en-US"/>
              </w:rPr>
            </w:pPr>
          </w:p>
        </w:tc>
        <w:tc>
          <w:tcPr>
            <w:tcW w:w="576" w:type="pct"/>
            <w:vMerge w:val="restart"/>
            <w:tcBorders>
              <w:top w:val="nil"/>
            </w:tcBorders>
            <w:shd w:val="clear" w:color="auto" w:fill="FFFFFF"/>
            <w:vAlign w:val="center"/>
          </w:tcPr>
          <w:p w14:paraId="6075C095" w14:textId="77777777" w:rsidR="00E70A39" w:rsidRPr="00D62E14" w:rsidRDefault="00E70A39" w:rsidP="00E70A39">
            <w:pPr>
              <w:jc w:val="center"/>
              <w:rPr>
                <w:sz w:val="22"/>
                <w:lang w:val="en-US"/>
              </w:rPr>
            </w:pPr>
            <w:r w:rsidRPr="00D62E14">
              <w:rPr>
                <w:sz w:val="22"/>
                <w:lang w:val="en-US"/>
              </w:rPr>
              <w:t>Severe</w:t>
            </w:r>
          </w:p>
        </w:tc>
        <w:tc>
          <w:tcPr>
            <w:tcW w:w="149" w:type="pct"/>
            <w:tcBorders>
              <w:top w:val="nil"/>
              <w:bottom w:val="nil"/>
            </w:tcBorders>
            <w:shd w:val="clear" w:color="auto" w:fill="FFFFFF"/>
            <w:vAlign w:val="center"/>
          </w:tcPr>
          <w:p w14:paraId="206A0712" w14:textId="77777777" w:rsidR="00E70A39" w:rsidRPr="00D62E14" w:rsidRDefault="00E70A39" w:rsidP="00E70A39">
            <w:pPr>
              <w:rPr>
                <w:sz w:val="22"/>
                <w:lang w:val="en-US"/>
              </w:rPr>
            </w:pPr>
            <w:r w:rsidRPr="00D62E14">
              <w:rPr>
                <w:sz w:val="22"/>
                <w:lang w:val="en-US"/>
              </w:rPr>
              <w:t>F</w:t>
            </w:r>
          </w:p>
        </w:tc>
        <w:tc>
          <w:tcPr>
            <w:tcW w:w="275" w:type="pct"/>
            <w:tcBorders>
              <w:top w:val="nil"/>
              <w:bottom w:val="nil"/>
            </w:tcBorders>
            <w:shd w:val="clear" w:color="auto" w:fill="FFFFFF"/>
            <w:vAlign w:val="center"/>
          </w:tcPr>
          <w:p w14:paraId="1E9E0972" w14:textId="77777777" w:rsidR="00E70A39" w:rsidRPr="00D62E14" w:rsidRDefault="00E70A39" w:rsidP="00E70A39">
            <w:pPr>
              <w:jc w:val="center"/>
              <w:rPr>
                <w:sz w:val="20"/>
                <w:szCs w:val="20"/>
                <w:lang w:val="en-US"/>
              </w:rPr>
            </w:pPr>
            <w:r w:rsidRPr="00D62E14">
              <w:rPr>
                <w:sz w:val="20"/>
                <w:szCs w:val="20"/>
                <w:lang w:val="en-US"/>
              </w:rPr>
              <w:t>2</w:t>
            </w:r>
          </w:p>
        </w:tc>
        <w:tc>
          <w:tcPr>
            <w:tcW w:w="306" w:type="pct"/>
            <w:tcBorders>
              <w:top w:val="nil"/>
              <w:bottom w:val="nil"/>
            </w:tcBorders>
            <w:shd w:val="clear" w:color="auto" w:fill="FFFFFF"/>
            <w:vAlign w:val="center"/>
          </w:tcPr>
          <w:p w14:paraId="2FDD0DF7" w14:textId="77777777" w:rsidR="00E70A39" w:rsidRPr="00D62E14" w:rsidRDefault="00E70A39" w:rsidP="00E70A39">
            <w:pPr>
              <w:jc w:val="center"/>
              <w:rPr>
                <w:sz w:val="20"/>
                <w:szCs w:val="20"/>
                <w:lang w:val="en-US"/>
              </w:rPr>
            </w:pPr>
            <w:r w:rsidRPr="00D62E14">
              <w:rPr>
                <w:sz w:val="20"/>
                <w:szCs w:val="20"/>
                <w:lang w:val="en-US"/>
              </w:rPr>
              <w:t>18</w:t>
            </w:r>
          </w:p>
        </w:tc>
        <w:tc>
          <w:tcPr>
            <w:tcW w:w="319" w:type="pct"/>
            <w:tcBorders>
              <w:top w:val="nil"/>
              <w:bottom w:val="nil"/>
            </w:tcBorders>
            <w:shd w:val="clear" w:color="auto" w:fill="FFFFFF"/>
            <w:vAlign w:val="center"/>
          </w:tcPr>
          <w:p w14:paraId="4E6D955F" w14:textId="77777777" w:rsidR="00E70A39" w:rsidRPr="00D62E14" w:rsidRDefault="00E70A39" w:rsidP="00E70A39">
            <w:pPr>
              <w:jc w:val="center"/>
              <w:rPr>
                <w:sz w:val="20"/>
                <w:szCs w:val="20"/>
                <w:lang w:val="en-US"/>
              </w:rPr>
            </w:pPr>
            <w:r w:rsidRPr="00D62E14">
              <w:rPr>
                <w:sz w:val="20"/>
                <w:szCs w:val="20"/>
                <w:lang w:val="en-US"/>
              </w:rPr>
              <w:t>23</w:t>
            </w:r>
          </w:p>
        </w:tc>
        <w:tc>
          <w:tcPr>
            <w:tcW w:w="11" w:type="pct"/>
            <w:tcBorders>
              <w:top w:val="nil"/>
              <w:bottom w:val="nil"/>
            </w:tcBorders>
            <w:shd w:val="clear" w:color="auto" w:fill="FFFFFF"/>
            <w:vAlign w:val="center"/>
          </w:tcPr>
          <w:p w14:paraId="5D0832C7" w14:textId="77777777" w:rsidR="00E70A39" w:rsidRPr="00D62E14" w:rsidRDefault="00E70A39" w:rsidP="00E70A39">
            <w:pPr>
              <w:jc w:val="center"/>
              <w:rPr>
                <w:sz w:val="20"/>
                <w:szCs w:val="20"/>
                <w:lang w:val="en-US"/>
              </w:rPr>
            </w:pPr>
          </w:p>
        </w:tc>
        <w:tc>
          <w:tcPr>
            <w:tcW w:w="51" w:type="pct"/>
            <w:tcBorders>
              <w:top w:val="nil"/>
              <w:bottom w:val="nil"/>
            </w:tcBorders>
            <w:shd w:val="clear" w:color="auto" w:fill="FFFFFF"/>
            <w:vAlign w:val="center"/>
          </w:tcPr>
          <w:p w14:paraId="1E90F142" w14:textId="77777777" w:rsidR="00E70A39" w:rsidRPr="00D62E14" w:rsidRDefault="00E70A39" w:rsidP="00E70A39">
            <w:pPr>
              <w:jc w:val="center"/>
              <w:rPr>
                <w:sz w:val="20"/>
                <w:szCs w:val="20"/>
                <w:lang w:val="en-US"/>
              </w:rPr>
            </w:pPr>
          </w:p>
        </w:tc>
        <w:tc>
          <w:tcPr>
            <w:tcW w:w="294" w:type="pct"/>
            <w:tcBorders>
              <w:top w:val="nil"/>
              <w:bottom w:val="nil"/>
            </w:tcBorders>
            <w:shd w:val="clear" w:color="auto" w:fill="FFFFFF"/>
            <w:vAlign w:val="center"/>
          </w:tcPr>
          <w:p w14:paraId="39843935" w14:textId="77777777" w:rsidR="00E70A39" w:rsidRPr="00D62E14" w:rsidRDefault="00E70A39" w:rsidP="00E70A39">
            <w:pPr>
              <w:jc w:val="center"/>
              <w:rPr>
                <w:sz w:val="20"/>
                <w:szCs w:val="20"/>
                <w:lang w:val="en-US"/>
              </w:rPr>
            </w:pPr>
            <w:r w:rsidRPr="00D62E14">
              <w:rPr>
                <w:sz w:val="20"/>
                <w:szCs w:val="20"/>
                <w:lang w:val="en-US"/>
              </w:rPr>
              <w:t>24</w:t>
            </w:r>
          </w:p>
        </w:tc>
        <w:tc>
          <w:tcPr>
            <w:tcW w:w="295" w:type="pct"/>
            <w:tcBorders>
              <w:top w:val="nil"/>
              <w:bottom w:val="nil"/>
            </w:tcBorders>
            <w:shd w:val="clear" w:color="auto" w:fill="FFFFFF"/>
            <w:vAlign w:val="center"/>
          </w:tcPr>
          <w:p w14:paraId="209383FE" w14:textId="77777777" w:rsidR="00E70A39" w:rsidRPr="00D62E14" w:rsidRDefault="00E70A39" w:rsidP="00E70A39">
            <w:pPr>
              <w:jc w:val="center"/>
              <w:rPr>
                <w:sz w:val="20"/>
                <w:szCs w:val="20"/>
                <w:lang w:val="en-US"/>
              </w:rPr>
            </w:pPr>
            <w:r w:rsidRPr="00D62E14">
              <w:rPr>
                <w:sz w:val="20"/>
                <w:szCs w:val="20"/>
                <w:lang w:val="en-US"/>
              </w:rPr>
              <w:t>7</w:t>
            </w:r>
          </w:p>
        </w:tc>
        <w:tc>
          <w:tcPr>
            <w:tcW w:w="298" w:type="pct"/>
            <w:tcBorders>
              <w:top w:val="nil"/>
              <w:bottom w:val="nil"/>
            </w:tcBorders>
            <w:shd w:val="clear" w:color="auto" w:fill="FFFFFF"/>
            <w:vAlign w:val="center"/>
          </w:tcPr>
          <w:p w14:paraId="563B63AA" w14:textId="77777777" w:rsidR="00E70A39" w:rsidRPr="00D62E14" w:rsidRDefault="00E70A39" w:rsidP="00E70A39">
            <w:pPr>
              <w:jc w:val="center"/>
              <w:rPr>
                <w:sz w:val="20"/>
                <w:szCs w:val="20"/>
                <w:lang w:val="en-US"/>
              </w:rPr>
            </w:pPr>
            <w:r w:rsidRPr="00D62E14">
              <w:rPr>
                <w:sz w:val="20"/>
                <w:szCs w:val="20"/>
                <w:lang w:val="en-US"/>
              </w:rPr>
              <w:t>12</w:t>
            </w:r>
          </w:p>
        </w:tc>
        <w:tc>
          <w:tcPr>
            <w:tcW w:w="74" w:type="pct"/>
            <w:tcBorders>
              <w:top w:val="nil"/>
              <w:bottom w:val="nil"/>
            </w:tcBorders>
            <w:shd w:val="clear" w:color="auto" w:fill="FFFFFF"/>
            <w:vAlign w:val="center"/>
          </w:tcPr>
          <w:p w14:paraId="3F6B5A08" w14:textId="77777777" w:rsidR="00E70A39" w:rsidRPr="00D62E14" w:rsidRDefault="00E70A39" w:rsidP="00E70A39">
            <w:pPr>
              <w:jc w:val="center"/>
              <w:rPr>
                <w:sz w:val="20"/>
                <w:szCs w:val="20"/>
                <w:lang w:val="en-US"/>
              </w:rPr>
            </w:pPr>
          </w:p>
        </w:tc>
        <w:tc>
          <w:tcPr>
            <w:tcW w:w="294" w:type="pct"/>
            <w:tcBorders>
              <w:top w:val="nil"/>
              <w:bottom w:val="nil"/>
            </w:tcBorders>
            <w:shd w:val="clear" w:color="auto" w:fill="FFFFFF"/>
            <w:vAlign w:val="center"/>
          </w:tcPr>
          <w:p w14:paraId="1469C69E" w14:textId="77777777" w:rsidR="00E70A39" w:rsidRPr="00D62E14" w:rsidRDefault="00E70A39" w:rsidP="00E70A39">
            <w:pPr>
              <w:jc w:val="center"/>
              <w:rPr>
                <w:sz w:val="20"/>
                <w:szCs w:val="20"/>
                <w:lang w:val="en-US"/>
              </w:rPr>
            </w:pPr>
            <w:r w:rsidRPr="00D62E14">
              <w:rPr>
                <w:sz w:val="20"/>
                <w:szCs w:val="20"/>
                <w:lang w:val="en-US"/>
              </w:rPr>
              <w:t>16</w:t>
            </w:r>
          </w:p>
        </w:tc>
        <w:tc>
          <w:tcPr>
            <w:tcW w:w="295" w:type="pct"/>
            <w:tcBorders>
              <w:top w:val="nil"/>
              <w:bottom w:val="nil"/>
            </w:tcBorders>
            <w:shd w:val="clear" w:color="auto" w:fill="FFFFFF"/>
            <w:vAlign w:val="center"/>
          </w:tcPr>
          <w:p w14:paraId="38F5497B" w14:textId="77777777" w:rsidR="00E70A39" w:rsidRPr="00D62E14" w:rsidRDefault="00E70A39" w:rsidP="00E70A39">
            <w:pPr>
              <w:jc w:val="center"/>
              <w:rPr>
                <w:sz w:val="20"/>
                <w:szCs w:val="20"/>
                <w:lang w:val="en-US"/>
              </w:rPr>
            </w:pPr>
            <w:r w:rsidRPr="00D62E14">
              <w:rPr>
                <w:sz w:val="20"/>
                <w:szCs w:val="20"/>
                <w:lang w:val="en-US"/>
              </w:rPr>
              <w:t>10</w:t>
            </w:r>
          </w:p>
        </w:tc>
        <w:tc>
          <w:tcPr>
            <w:tcW w:w="295" w:type="pct"/>
            <w:tcBorders>
              <w:top w:val="nil"/>
              <w:bottom w:val="nil"/>
            </w:tcBorders>
            <w:shd w:val="clear" w:color="auto" w:fill="FFFFFF"/>
            <w:vAlign w:val="center"/>
          </w:tcPr>
          <w:p w14:paraId="3510C25C" w14:textId="77777777" w:rsidR="00E70A39" w:rsidRPr="00D62E14" w:rsidRDefault="00E70A39" w:rsidP="00E70A39">
            <w:pPr>
              <w:jc w:val="center"/>
              <w:rPr>
                <w:sz w:val="20"/>
                <w:szCs w:val="20"/>
                <w:lang w:val="en-US"/>
              </w:rPr>
            </w:pPr>
            <w:r w:rsidRPr="00D62E14">
              <w:rPr>
                <w:sz w:val="20"/>
                <w:szCs w:val="20"/>
                <w:lang w:val="en-US"/>
              </w:rPr>
              <w:t>17</w:t>
            </w:r>
          </w:p>
        </w:tc>
        <w:tc>
          <w:tcPr>
            <w:tcW w:w="72" w:type="pct"/>
            <w:tcBorders>
              <w:top w:val="nil"/>
              <w:bottom w:val="nil"/>
            </w:tcBorders>
            <w:shd w:val="clear" w:color="auto" w:fill="FFFFFF"/>
            <w:vAlign w:val="center"/>
          </w:tcPr>
          <w:p w14:paraId="5EFD129F" w14:textId="77777777" w:rsidR="00E70A39" w:rsidRPr="00D62E14" w:rsidRDefault="00E70A39" w:rsidP="00E70A39">
            <w:pPr>
              <w:jc w:val="center"/>
              <w:rPr>
                <w:sz w:val="20"/>
                <w:szCs w:val="20"/>
                <w:lang w:val="en-US"/>
              </w:rPr>
            </w:pPr>
          </w:p>
        </w:tc>
        <w:tc>
          <w:tcPr>
            <w:tcW w:w="293" w:type="pct"/>
            <w:tcBorders>
              <w:top w:val="nil"/>
              <w:bottom w:val="nil"/>
            </w:tcBorders>
            <w:shd w:val="clear" w:color="auto" w:fill="FFFFFF"/>
            <w:vAlign w:val="center"/>
          </w:tcPr>
          <w:p w14:paraId="2DC03761" w14:textId="77777777" w:rsidR="00E70A39" w:rsidRPr="00D62E14" w:rsidRDefault="00E70A39" w:rsidP="00E70A39">
            <w:pPr>
              <w:jc w:val="center"/>
              <w:rPr>
                <w:sz w:val="20"/>
                <w:szCs w:val="20"/>
                <w:lang w:val="en-US"/>
              </w:rPr>
            </w:pPr>
            <w:r w:rsidRPr="00D62E14">
              <w:rPr>
                <w:sz w:val="20"/>
                <w:szCs w:val="20"/>
                <w:lang w:val="en-US"/>
              </w:rPr>
              <w:t>30</w:t>
            </w:r>
          </w:p>
        </w:tc>
        <w:tc>
          <w:tcPr>
            <w:tcW w:w="366" w:type="pct"/>
            <w:tcBorders>
              <w:top w:val="nil"/>
              <w:bottom w:val="nil"/>
            </w:tcBorders>
            <w:vAlign w:val="center"/>
          </w:tcPr>
          <w:p w14:paraId="42194101" w14:textId="77777777" w:rsidR="00E70A39" w:rsidRPr="00D62E14" w:rsidRDefault="00E70A39" w:rsidP="00E70A39">
            <w:pPr>
              <w:jc w:val="center"/>
              <w:rPr>
                <w:sz w:val="20"/>
                <w:szCs w:val="20"/>
                <w:lang w:val="en-US"/>
              </w:rPr>
            </w:pPr>
            <w:r w:rsidRPr="00D62E14">
              <w:rPr>
                <w:sz w:val="20"/>
                <w:szCs w:val="20"/>
                <w:lang w:val="en-US"/>
              </w:rPr>
              <w:t>13</w:t>
            </w:r>
          </w:p>
        </w:tc>
      </w:tr>
      <w:tr w:rsidR="00E70A39" w:rsidRPr="00D62E14" w14:paraId="3FEC77C3" w14:textId="77777777" w:rsidTr="00980221">
        <w:trPr>
          <w:cantSplit/>
          <w:trHeight w:val="145"/>
          <w:jc w:val="center"/>
        </w:trPr>
        <w:tc>
          <w:tcPr>
            <w:tcW w:w="737" w:type="pct"/>
            <w:vMerge/>
            <w:shd w:val="clear" w:color="auto" w:fill="FFFFFF"/>
            <w:vAlign w:val="center"/>
          </w:tcPr>
          <w:p w14:paraId="6867B0FF" w14:textId="77777777" w:rsidR="00E70A39" w:rsidRPr="00D62E14" w:rsidRDefault="00E70A39" w:rsidP="00E70A39">
            <w:pPr>
              <w:rPr>
                <w:sz w:val="22"/>
                <w:lang w:val="en-US"/>
              </w:rPr>
            </w:pPr>
          </w:p>
        </w:tc>
        <w:tc>
          <w:tcPr>
            <w:tcW w:w="576" w:type="pct"/>
            <w:vMerge/>
            <w:tcBorders>
              <w:bottom w:val="single" w:sz="4" w:space="0" w:color="auto"/>
            </w:tcBorders>
            <w:shd w:val="clear" w:color="auto" w:fill="FFFFFF"/>
            <w:vAlign w:val="center"/>
          </w:tcPr>
          <w:p w14:paraId="6CFE2351" w14:textId="77777777" w:rsidR="00E70A39" w:rsidRPr="00D62E14" w:rsidRDefault="00E70A39" w:rsidP="00E70A39">
            <w:pPr>
              <w:jc w:val="center"/>
              <w:rPr>
                <w:sz w:val="22"/>
                <w:lang w:val="en-US"/>
              </w:rPr>
            </w:pPr>
          </w:p>
        </w:tc>
        <w:tc>
          <w:tcPr>
            <w:tcW w:w="149" w:type="pct"/>
            <w:tcBorders>
              <w:top w:val="nil"/>
              <w:bottom w:val="single" w:sz="4" w:space="0" w:color="auto"/>
            </w:tcBorders>
            <w:shd w:val="clear" w:color="auto" w:fill="FFFFFF"/>
            <w:vAlign w:val="center"/>
          </w:tcPr>
          <w:p w14:paraId="6C9DBDDA" w14:textId="77777777" w:rsidR="00E70A39" w:rsidRPr="00D62E14" w:rsidRDefault="00E70A39" w:rsidP="00E70A39">
            <w:pPr>
              <w:rPr>
                <w:sz w:val="22"/>
                <w:lang w:val="en-US"/>
              </w:rPr>
            </w:pPr>
            <w:r w:rsidRPr="00D62E14">
              <w:rPr>
                <w:sz w:val="22"/>
                <w:lang w:val="en-US"/>
              </w:rPr>
              <w:t>%</w:t>
            </w:r>
          </w:p>
        </w:tc>
        <w:tc>
          <w:tcPr>
            <w:tcW w:w="275" w:type="pct"/>
            <w:tcBorders>
              <w:top w:val="nil"/>
              <w:bottom w:val="single" w:sz="4" w:space="0" w:color="auto"/>
            </w:tcBorders>
            <w:shd w:val="clear" w:color="auto" w:fill="FFFFFF"/>
            <w:vAlign w:val="center"/>
          </w:tcPr>
          <w:p w14:paraId="7A8955E5" w14:textId="77777777" w:rsidR="00E70A39" w:rsidRPr="00D62E14" w:rsidRDefault="00E70A39" w:rsidP="00E70A39">
            <w:pPr>
              <w:jc w:val="center"/>
              <w:rPr>
                <w:sz w:val="20"/>
                <w:szCs w:val="20"/>
                <w:lang w:val="en-US"/>
              </w:rPr>
            </w:pPr>
            <w:r w:rsidRPr="00D62E14">
              <w:rPr>
                <w:sz w:val="20"/>
                <w:szCs w:val="20"/>
                <w:lang w:val="en-US"/>
              </w:rPr>
              <w:t>5.4%</w:t>
            </w:r>
          </w:p>
        </w:tc>
        <w:tc>
          <w:tcPr>
            <w:tcW w:w="306" w:type="pct"/>
            <w:tcBorders>
              <w:top w:val="nil"/>
              <w:bottom w:val="single" w:sz="4" w:space="0" w:color="auto"/>
            </w:tcBorders>
            <w:shd w:val="clear" w:color="auto" w:fill="FFFFFF"/>
            <w:vAlign w:val="center"/>
          </w:tcPr>
          <w:p w14:paraId="01B11C38" w14:textId="77777777" w:rsidR="00E70A39" w:rsidRPr="00D62E14" w:rsidRDefault="00E70A39" w:rsidP="00E70A39">
            <w:pPr>
              <w:jc w:val="center"/>
              <w:rPr>
                <w:sz w:val="20"/>
                <w:szCs w:val="20"/>
                <w:lang w:val="en-US"/>
              </w:rPr>
            </w:pPr>
            <w:r w:rsidRPr="00D62E14">
              <w:rPr>
                <w:sz w:val="20"/>
                <w:szCs w:val="20"/>
                <w:lang w:val="en-US"/>
              </w:rPr>
              <w:t>5.1%</w:t>
            </w:r>
          </w:p>
        </w:tc>
        <w:tc>
          <w:tcPr>
            <w:tcW w:w="319" w:type="pct"/>
            <w:tcBorders>
              <w:top w:val="nil"/>
              <w:bottom w:val="single" w:sz="4" w:space="0" w:color="auto"/>
            </w:tcBorders>
            <w:shd w:val="clear" w:color="auto" w:fill="FFFFFF"/>
            <w:vAlign w:val="center"/>
          </w:tcPr>
          <w:p w14:paraId="029444B9" w14:textId="77777777" w:rsidR="00E70A39" w:rsidRPr="00D62E14" w:rsidRDefault="00E70A39" w:rsidP="00E70A39">
            <w:pPr>
              <w:jc w:val="center"/>
              <w:rPr>
                <w:sz w:val="20"/>
                <w:szCs w:val="20"/>
                <w:lang w:val="en-US"/>
              </w:rPr>
            </w:pPr>
            <w:r w:rsidRPr="00D62E14">
              <w:rPr>
                <w:sz w:val="20"/>
                <w:szCs w:val="20"/>
                <w:lang w:val="en-US"/>
              </w:rPr>
              <w:t>14.5%</w:t>
            </w:r>
          </w:p>
        </w:tc>
        <w:tc>
          <w:tcPr>
            <w:tcW w:w="11" w:type="pct"/>
            <w:tcBorders>
              <w:top w:val="nil"/>
              <w:bottom w:val="single" w:sz="4" w:space="0" w:color="auto"/>
            </w:tcBorders>
            <w:shd w:val="clear" w:color="auto" w:fill="FFFFFF"/>
            <w:vAlign w:val="center"/>
          </w:tcPr>
          <w:p w14:paraId="0D1D1F6A" w14:textId="77777777" w:rsidR="00E70A39" w:rsidRPr="00D62E14" w:rsidRDefault="00E70A39" w:rsidP="00E70A39">
            <w:pPr>
              <w:jc w:val="center"/>
              <w:rPr>
                <w:sz w:val="20"/>
                <w:szCs w:val="20"/>
                <w:lang w:val="en-US"/>
              </w:rPr>
            </w:pPr>
          </w:p>
        </w:tc>
        <w:tc>
          <w:tcPr>
            <w:tcW w:w="51" w:type="pct"/>
            <w:tcBorders>
              <w:top w:val="nil"/>
              <w:bottom w:val="nil"/>
            </w:tcBorders>
            <w:shd w:val="clear" w:color="auto" w:fill="FFFFFF"/>
            <w:vAlign w:val="center"/>
          </w:tcPr>
          <w:p w14:paraId="314AE472" w14:textId="77777777" w:rsidR="00E70A39" w:rsidRPr="00D62E14" w:rsidRDefault="00E70A39" w:rsidP="00E70A39">
            <w:pPr>
              <w:jc w:val="center"/>
              <w:rPr>
                <w:sz w:val="20"/>
                <w:szCs w:val="20"/>
                <w:lang w:val="en-US"/>
              </w:rPr>
            </w:pPr>
          </w:p>
        </w:tc>
        <w:tc>
          <w:tcPr>
            <w:tcW w:w="294" w:type="pct"/>
            <w:tcBorders>
              <w:top w:val="nil"/>
              <w:bottom w:val="single" w:sz="4" w:space="0" w:color="auto"/>
            </w:tcBorders>
            <w:shd w:val="clear" w:color="auto" w:fill="FFFFFF"/>
            <w:vAlign w:val="center"/>
          </w:tcPr>
          <w:p w14:paraId="212AAB72" w14:textId="77777777" w:rsidR="00E70A39" w:rsidRPr="00D62E14" w:rsidRDefault="00E70A39" w:rsidP="00E70A39">
            <w:pPr>
              <w:jc w:val="center"/>
              <w:rPr>
                <w:sz w:val="20"/>
                <w:szCs w:val="20"/>
                <w:lang w:val="en-US"/>
              </w:rPr>
            </w:pPr>
            <w:r w:rsidRPr="00D62E14">
              <w:rPr>
                <w:sz w:val="20"/>
                <w:szCs w:val="20"/>
                <w:lang w:val="en-US"/>
              </w:rPr>
              <w:t>6.0%</w:t>
            </w:r>
          </w:p>
        </w:tc>
        <w:tc>
          <w:tcPr>
            <w:tcW w:w="295" w:type="pct"/>
            <w:tcBorders>
              <w:top w:val="nil"/>
              <w:bottom w:val="single" w:sz="4" w:space="0" w:color="auto"/>
            </w:tcBorders>
            <w:shd w:val="clear" w:color="auto" w:fill="FFFFFF"/>
            <w:vAlign w:val="center"/>
          </w:tcPr>
          <w:p w14:paraId="7D00075B" w14:textId="77777777" w:rsidR="00E70A39" w:rsidRPr="00D62E14" w:rsidRDefault="00E70A39" w:rsidP="00E70A39">
            <w:pPr>
              <w:jc w:val="center"/>
              <w:rPr>
                <w:sz w:val="20"/>
                <w:szCs w:val="20"/>
                <w:lang w:val="en-US"/>
              </w:rPr>
            </w:pPr>
            <w:r w:rsidRPr="00D62E14">
              <w:rPr>
                <w:sz w:val="20"/>
                <w:szCs w:val="20"/>
                <w:lang w:val="en-US"/>
              </w:rPr>
              <w:t>10.0%</w:t>
            </w:r>
          </w:p>
        </w:tc>
        <w:tc>
          <w:tcPr>
            <w:tcW w:w="298" w:type="pct"/>
            <w:tcBorders>
              <w:top w:val="nil"/>
              <w:bottom w:val="single" w:sz="4" w:space="0" w:color="auto"/>
            </w:tcBorders>
            <w:shd w:val="clear" w:color="auto" w:fill="FFFFFF"/>
            <w:vAlign w:val="center"/>
          </w:tcPr>
          <w:p w14:paraId="05273130" w14:textId="77777777" w:rsidR="00E70A39" w:rsidRPr="00D62E14" w:rsidRDefault="00E70A39" w:rsidP="00E70A39">
            <w:pPr>
              <w:jc w:val="center"/>
              <w:rPr>
                <w:sz w:val="20"/>
                <w:szCs w:val="20"/>
                <w:lang w:val="en-US"/>
              </w:rPr>
            </w:pPr>
            <w:r w:rsidRPr="00D62E14">
              <w:rPr>
                <w:sz w:val="20"/>
                <w:szCs w:val="20"/>
                <w:lang w:val="en-US"/>
              </w:rPr>
              <w:t>15.2%</w:t>
            </w:r>
          </w:p>
        </w:tc>
        <w:tc>
          <w:tcPr>
            <w:tcW w:w="74" w:type="pct"/>
            <w:tcBorders>
              <w:top w:val="nil"/>
              <w:bottom w:val="nil"/>
            </w:tcBorders>
            <w:shd w:val="clear" w:color="auto" w:fill="FFFFFF"/>
            <w:vAlign w:val="center"/>
          </w:tcPr>
          <w:p w14:paraId="4B96AD1E" w14:textId="77777777" w:rsidR="00E70A39" w:rsidRPr="00D62E14" w:rsidRDefault="00E70A39" w:rsidP="00E70A39">
            <w:pPr>
              <w:jc w:val="center"/>
              <w:rPr>
                <w:sz w:val="20"/>
                <w:szCs w:val="20"/>
                <w:lang w:val="en-US"/>
              </w:rPr>
            </w:pPr>
          </w:p>
        </w:tc>
        <w:tc>
          <w:tcPr>
            <w:tcW w:w="294" w:type="pct"/>
            <w:tcBorders>
              <w:top w:val="nil"/>
              <w:bottom w:val="single" w:sz="4" w:space="0" w:color="auto"/>
            </w:tcBorders>
            <w:shd w:val="clear" w:color="auto" w:fill="FFFFFF"/>
            <w:vAlign w:val="center"/>
          </w:tcPr>
          <w:p w14:paraId="6E7C37F4" w14:textId="77777777" w:rsidR="00E70A39" w:rsidRPr="00D62E14" w:rsidRDefault="00E70A39" w:rsidP="00E70A39">
            <w:pPr>
              <w:jc w:val="center"/>
              <w:rPr>
                <w:sz w:val="20"/>
                <w:szCs w:val="20"/>
                <w:lang w:val="en-US"/>
              </w:rPr>
            </w:pPr>
            <w:r w:rsidRPr="00D62E14">
              <w:rPr>
                <w:sz w:val="20"/>
                <w:szCs w:val="20"/>
                <w:lang w:val="en-US"/>
              </w:rPr>
              <w:t>5.1%</w:t>
            </w:r>
          </w:p>
        </w:tc>
        <w:tc>
          <w:tcPr>
            <w:tcW w:w="295" w:type="pct"/>
            <w:tcBorders>
              <w:top w:val="nil"/>
              <w:bottom w:val="single" w:sz="4" w:space="0" w:color="auto"/>
            </w:tcBorders>
            <w:shd w:val="clear" w:color="auto" w:fill="FFFFFF"/>
            <w:vAlign w:val="center"/>
          </w:tcPr>
          <w:p w14:paraId="2E7B8699" w14:textId="77777777" w:rsidR="00E70A39" w:rsidRPr="00D62E14" w:rsidRDefault="00E70A39" w:rsidP="00E70A39">
            <w:pPr>
              <w:jc w:val="center"/>
              <w:rPr>
                <w:sz w:val="20"/>
                <w:szCs w:val="20"/>
                <w:lang w:val="en-US"/>
              </w:rPr>
            </w:pPr>
            <w:r w:rsidRPr="00D62E14">
              <w:rPr>
                <w:sz w:val="20"/>
                <w:szCs w:val="20"/>
                <w:lang w:val="en-US"/>
              </w:rPr>
              <w:t>6.8%</w:t>
            </w:r>
          </w:p>
        </w:tc>
        <w:tc>
          <w:tcPr>
            <w:tcW w:w="295" w:type="pct"/>
            <w:tcBorders>
              <w:top w:val="nil"/>
              <w:bottom w:val="single" w:sz="4" w:space="0" w:color="auto"/>
            </w:tcBorders>
            <w:shd w:val="clear" w:color="auto" w:fill="FFFFFF"/>
            <w:vAlign w:val="center"/>
          </w:tcPr>
          <w:p w14:paraId="53E77844" w14:textId="77777777" w:rsidR="00E70A39" w:rsidRPr="00D62E14" w:rsidRDefault="00E70A39" w:rsidP="00E70A39">
            <w:pPr>
              <w:jc w:val="center"/>
              <w:rPr>
                <w:sz w:val="20"/>
                <w:szCs w:val="20"/>
                <w:lang w:val="en-US"/>
              </w:rPr>
            </w:pPr>
            <w:r w:rsidRPr="00D62E14">
              <w:rPr>
                <w:sz w:val="20"/>
                <w:szCs w:val="20"/>
                <w:lang w:val="en-US"/>
              </w:rPr>
              <w:t>20.0%</w:t>
            </w:r>
          </w:p>
        </w:tc>
        <w:tc>
          <w:tcPr>
            <w:tcW w:w="72" w:type="pct"/>
            <w:tcBorders>
              <w:top w:val="nil"/>
              <w:bottom w:val="nil"/>
            </w:tcBorders>
            <w:shd w:val="clear" w:color="auto" w:fill="FFFFFF"/>
            <w:vAlign w:val="center"/>
          </w:tcPr>
          <w:p w14:paraId="71FDBCFD" w14:textId="77777777" w:rsidR="00E70A39" w:rsidRPr="00D62E14" w:rsidRDefault="00E70A39" w:rsidP="00E70A39">
            <w:pPr>
              <w:jc w:val="center"/>
              <w:rPr>
                <w:sz w:val="20"/>
                <w:szCs w:val="20"/>
                <w:lang w:val="en-US"/>
              </w:rPr>
            </w:pPr>
          </w:p>
        </w:tc>
        <w:tc>
          <w:tcPr>
            <w:tcW w:w="293" w:type="pct"/>
            <w:tcBorders>
              <w:top w:val="nil"/>
              <w:bottom w:val="single" w:sz="4" w:space="0" w:color="auto"/>
            </w:tcBorders>
            <w:shd w:val="clear" w:color="auto" w:fill="FFFFFF"/>
            <w:vAlign w:val="center"/>
          </w:tcPr>
          <w:p w14:paraId="2E483284" w14:textId="77777777" w:rsidR="00E70A39" w:rsidRPr="00D62E14" w:rsidRDefault="00E70A39" w:rsidP="00E70A39">
            <w:pPr>
              <w:jc w:val="center"/>
              <w:rPr>
                <w:sz w:val="20"/>
                <w:szCs w:val="20"/>
                <w:lang w:val="en-US"/>
              </w:rPr>
            </w:pPr>
            <w:r w:rsidRPr="00D62E14">
              <w:rPr>
                <w:sz w:val="20"/>
                <w:szCs w:val="20"/>
                <w:lang w:val="en-US"/>
              </w:rPr>
              <w:t>6.3%</w:t>
            </w:r>
          </w:p>
        </w:tc>
        <w:tc>
          <w:tcPr>
            <w:tcW w:w="366" w:type="pct"/>
            <w:tcBorders>
              <w:top w:val="nil"/>
              <w:bottom w:val="single" w:sz="4" w:space="0" w:color="auto"/>
            </w:tcBorders>
            <w:vAlign w:val="center"/>
          </w:tcPr>
          <w:p w14:paraId="22C6CE7E" w14:textId="77777777" w:rsidR="00E70A39" w:rsidRPr="00D62E14" w:rsidRDefault="00E70A39" w:rsidP="00E70A39">
            <w:pPr>
              <w:jc w:val="center"/>
              <w:rPr>
                <w:sz w:val="20"/>
                <w:szCs w:val="20"/>
                <w:lang w:val="en-US"/>
              </w:rPr>
            </w:pPr>
            <w:r w:rsidRPr="00D62E14">
              <w:rPr>
                <w:sz w:val="20"/>
                <w:szCs w:val="20"/>
                <w:lang w:val="en-US"/>
              </w:rPr>
              <w:t>19.1%</w:t>
            </w:r>
          </w:p>
        </w:tc>
      </w:tr>
      <w:tr w:rsidR="00E70A39" w:rsidRPr="00D62E14" w14:paraId="7E1E94D5" w14:textId="77777777" w:rsidTr="00980221">
        <w:trPr>
          <w:cantSplit/>
          <w:trHeight w:val="145"/>
          <w:jc w:val="center"/>
        </w:trPr>
        <w:tc>
          <w:tcPr>
            <w:tcW w:w="737" w:type="pct"/>
            <w:vMerge/>
            <w:shd w:val="clear" w:color="auto" w:fill="FFFFFF"/>
            <w:vAlign w:val="center"/>
          </w:tcPr>
          <w:p w14:paraId="6DBB5252" w14:textId="77777777" w:rsidR="00E70A39" w:rsidRPr="00D62E14" w:rsidRDefault="00E70A39" w:rsidP="00E70A39">
            <w:pPr>
              <w:rPr>
                <w:sz w:val="22"/>
                <w:lang w:val="en-US"/>
              </w:rPr>
            </w:pPr>
          </w:p>
        </w:tc>
        <w:tc>
          <w:tcPr>
            <w:tcW w:w="576" w:type="pct"/>
            <w:vMerge w:val="restart"/>
            <w:tcBorders>
              <w:top w:val="single" w:sz="4" w:space="0" w:color="auto"/>
              <w:bottom w:val="nil"/>
            </w:tcBorders>
            <w:shd w:val="clear" w:color="auto" w:fill="FFFFFF"/>
            <w:vAlign w:val="center"/>
          </w:tcPr>
          <w:p w14:paraId="465215DD" w14:textId="77777777" w:rsidR="00E70A39" w:rsidRPr="00D62E14" w:rsidRDefault="00E70A39" w:rsidP="00E70A39">
            <w:pPr>
              <w:jc w:val="center"/>
              <w:rPr>
                <w:sz w:val="22"/>
                <w:lang w:val="en-US"/>
              </w:rPr>
            </w:pPr>
            <w:r w:rsidRPr="00D62E14">
              <w:rPr>
                <w:sz w:val="22"/>
                <w:lang w:val="en-US"/>
              </w:rPr>
              <w:t>Total</w:t>
            </w:r>
          </w:p>
        </w:tc>
        <w:tc>
          <w:tcPr>
            <w:tcW w:w="149" w:type="pct"/>
            <w:tcBorders>
              <w:top w:val="single" w:sz="4" w:space="0" w:color="auto"/>
              <w:bottom w:val="nil"/>
            </w:tcBorders>
            <w:shd w:val="clear" w:color="auto" w:fill="FFFFFF"/>
            <w:vAlign w:val="center"/>
          </w:tcPr>
          <w:p w14:paraId="561DA5B6" w14:textId="77777777" w:rsidR="00E70A39" w:rsidRPr="00D62E14" w:rsidRDefault="00E70A39" w:rsidP="00E70A39">
            <w:pPr>
              <w:rPr>
                <w:sz w:val="22"/>
                <w:lang w:val="en-US"/>
              </w:rPr>
            </w:pPr>
            <w:r w:rsidRPr="00D62E14">
              <w:rPr>
                <w:sz w:val="22"/>
                <w:lang w:val="en-US"/>
              </w:rPr>
              <w:t>F</w:t>
            </w:r>
          </w:p>
        </w:tc>
        <w:tc>
          <w:tcPr>
            <w:tcW w:w="275" w:type="pct"/>
            <w:tcBorders>
              <w:top w:val="single" w:sz="4" w:space="0" w:color="auto"/>
              <w:bottom w:val="nil"/>
            </w:tcBorders>
            <w:shd w:val="clear" w:color="auto" w:fill="FFFFFF"/>
            <w:vAlign w:val="center"/>
          </w:tcPr>
          <w:p w14:paraId="4A6B1C92" w14:textId="77777777" w:rsidR="00E70A39" w:rsidRPr="00D62E14" w:rsidRDefault="00E70A39" w:rsidP="00E70A39">
            <w:pPr>
              <w:jc w:val="center"/>
              <w:rPr>
                <w:sz w:val="20"/>
                <w:szCs w:val="20"/>
                <w:lang w:val="en-US"/>
              </w:rPr>
            </w:pPr>
            <w:r w:rsidRPr="00D62E14">
              <w:rPr>
                <w:sz w:val="20"/>
                <w:szCs w:val="20"/>
                <w:lang w:val="en-US"/>
              </w:rPr>
              <w:t>37</w:t>
            </w:r>
          </w:p>
        </w:tc>
        <w:tc>
          <w:tcPr>
            <w:tcW w:w="306" w:type="pct"/>
            <w:tcBorders>
              <w:top w:val="single" w:sz="4" w:space="0" w:color="auto"/>
              <w:bottom w:val="nil"/>
            </w:tcBorders>
            <w:shd w:val="clear" w:color="auto" w:fill="FFFFFF"/>
            <w:vAlign w:val="center"/>
          </w:tcPr>
          <w:p w14:paraId="0A33E4A2" w14:textId="77777777" w:rsidR="00E70A39" w:rsidRPr="00D62E14" w:rsidRDefault="00E70A39" w:rsidP="00E70A39">
            <w:pPr>
              <w:jc w:val="center"/>
              <w:rPr>
                <w:sz w:val="20"/>
                <w:szCs w:val="20"/>
                <w:lang w:val="en-US"/>
              </w:rPr>
            </w:pPr>
            <w:r w:rsidRPr="00D62E14">
              <w:rPr>
                <w:sz w:val="20"/>
                <w:szCs w:val="20"/>
                <w:lang w:val="en-US"/>
              </w:rPr>
              <w:t>352</w:t>
            </w:r>
          </w:p>
        </w:tc>
        <w:tc>
          <w:tcPr>
            <w:tcW w:w="319" w:type="pct"/>
            <w:tcBorders>
              <w:top w:val="single" w:sz="4" w:space="0" w:color="auto"/>
              <w:bottom w:val="nil"/>
            </w:tcBorders>
            <w:shd w:val="clear" w:color="auto" w:fill="FFFFFF"/>
            <w:vAlign w:val="center"/>
          </w:tcPr>
          <w:p w14:paraId="03D6DB4B" w14:textId="77777777" w:rsidR="00E70A39" w:rsidRPr="00D62E14" w:rsidRDefault="00E70A39" w:rsidP="00E70A39">
            <w:pPr>
              <w:jc w:val="center"/>
              <w:rPr>
                <w:sz w:val="20"/>
                <w:szCs w:val="20"/>
                <w:lang w:val="en-US"/>
              </w:rPr>
            </w:pPr>
            <w:r w:rsidRPr="00D62E14">
              <w:rPr>
                <w:sz w:val="20"/>
                <w:szCs w:val="20"/>
                <w:lang w:val="en-US"/>
              </w:rPr>
              <w:t>159</w:t>
            </w:r>
          </w:p>
        </w:tc>
        <w:tc>
          <w:tcPr>
            <w:tcW w:w="11" w:type="pct"/>
            <w:tcBorders>
              <w:top w:val="single" w:sz="4" w:space="0" w:color="auto"/>
              <w:bottom w:val="nil"/>
            </w:tcBorders>
            <w:shd w:val="clear" w:color="auto" w:fill="FFFFFF"/>
            <w:vAlign w:val="center"/>
          </w:tcPr>
          <w:p w14:paraId="64A787D0" w14:textId="77777777" w:rsidR="00E70A39" w:rsidRPr="00D62E14" w:rsidRDefault="00E70A39" w:rsidP="00E70A39">
            <w:pPr>
              <w:jc w:val="center"/>
              <w:rPr>
                <w:sz w:val="20"/>
                <w:szCs w:val="20"/>
                <w:lang w:val="en-US"/>
              </w:rPr>
            </w:pPr>
          </w:p>
        </w:tc>
        <w:tc>
          <w:tcPr>
            <w:tcW w:w="51" w:type="pct"/>
            <w:tcBorders>
              <w:top w:val="nil"/>
              <w:bottom w:val="nil"/>
            </w:tcBorders>
            <w:shd w:val="clear" w:color="auto" w:fill="FFFFFF"/>
            <w:vAlign w:val="center"/>
          </w:tcPr>
          <w:p w14:paraId="0A121FEA" w14:textId="77777777" w:rsidR="00E70A39" w:rsidRPr="00D62E14" w:rsidRDefault="00E70A39" w:rsidP="00E70A39">
            <w:pPr>
              <w:jc w:val="center"/>
              <w:rPr>
                <w:sz w:val="20"/>
                <w:szCs w:val="20"/>
                <w:lang w:val="en-US"/>
              </w:rPr>
            </w:pPr>
          </w:p>
        </w:tc>
        <w:tc>
          <w:tcPr>
            <w:tcW w:w="294" w:type="pct"/>
            <w:tcBorders>
              <w:top w:val="single" w:sz="4" w:space="0" w:color="auto"/>
              <w:bottom w:val="nil"/>
            </w:tcBorders>
            <w:shd w:val="clear" w:color="auto" w:fill="FFFFFF"/>
            <w:vAlign w:val="center"/>
          </w:tcPr>
          <w:p w14:paraId="745F1651" w14:textId="77777777" w:rsidR="00E70A39" w:rsidRPr="00D62E14" w:rsidRDefault="00E70A39" w:rsidP="00E70A39">
            <w:pPr>
              <w:jc w:val="center"/>
              <w:rPr>
                <w:sz w:val="20"/>
                <w:szCs w:val="20"/>
                <w:lang w:val="en-US"/>
              </w:rPr>
            </w:pPr>
            <w:r w:rsidRPr="00D62E14">
              <w:rPr>
                <w:sz w:val="20"/>
                <w:szCs w:val="20"/>
                <w:lang w:val="en-US"/>
              </w:rPr>
              <w:t>399</w:t>
            </w:r>
          </w:p>
        </w:tc>
        <w:tc>
          <w:tcPr>
            <w:tcW w:w="295" w:type="pct"/>
            <w:tcBorders>
              <w:top w:val="single" w:sz="4" w:space="0" w:color="auto"/>
              <w:bottom w:val="nil"/>
            </w:tcBorders>
            <w:shd w:val="clear" w:color="auto" w:fill="FFFFFF"/>
            <w:vAlign w:val="center"/>
          </w:tcPr>
          <w:p w14:paraId="7EE8181C" w14:textId="77777777" w:rsidR="00E70A39" w:rsidRPr="00D62E14" w:rsidRDefault="00E70A39" w:rsidP="00E70A39">
            <w:pPr>
              <w:jc w:val="center"/>
              <w:rPr>
                <w:sz w:val="20"/>
                <w:szCs w:val="20"/>
                <w:lang w:val="en-US"/>
              </w:rPr>
            </w:pPr>
            <w:r w:rsidRPr="00D62E14">
              <w:rPr>
                <w:sz w:val="20"/>
                <w:szCs w:val="20"/>
                <w:lang w:val="en-US"/>
              </w:rPr>
              <w:t>70</w:t>
            </w:r>
          </w:p>
        </w:tc>
        <w:tc>
          <w:tcPr>
            <w:tcW w:w="298" w:type="pct"/>
            <w:tcBorders>
              <w:top w:val="single" w:sz="4" w:space="0" w:color="auto"/>
              <w:bottom w:val="nil"/>
            </w:tcBorders>
            <w:shd w:val="clear" w:color="auto" w:fill="FFFFFF"/>
            <w:vAlign w:val="center"/>
          </w:tcPr>
          <w:p w14:paraId="28F1DF96" w14:textId="77777777" w:rsidR="00E70A39" w:rsidRPr="00D62E14" w:rsidRDefault="00E70A39" w:rsidP="00E70A39">
            <w:pPr>
              <w:jc w:val="center"/>
              <w:rPr>
                <w:sz w:val="20"/>
                <w:szCs w:val="20"/>
                <w:lang w:val="en-US"/>
              </w:rPr>
            </w:pPr>
            <w:r w:rsidRPr="00D62E14">
              <w:rPr>
                <w:sz w:val="20"/>
                <w:szCs w:val="20"/>
                <w:lang w:val="en-US"/>
              </w:rPr>
              <w:t>79</w:t>
            </w:r>
          </w:p>
        </w:tc>
        <w:tc>
          <w:tcPr>
            <w:tcW w:w="74" w:type="pct"/>
            <w:tcBorders>
              <w:top w:val="nil"/>
              <w:bottom w:val="nil"/>
            </w:tcBorders>
            <w:shd w:val="clear" w:color="auto" w:fill="FFFFFF"/>
            <w:vAlign w:val="center"/>
          </w:tcPr>
          <w:p w14:paraId="621B493E" w14:textId="77777777" w:rsidR="00E70A39" w:rsidRPr="00D62E14" w:rsidRDefault="00E70A39" w:rsidP="00E70A39">
            <w:pPr>
              <w:jc w:val="center"/>
              <w:rPr>
                <w:sz w:val="20"/>
                <w:szCs w:val="20"/>
                <w:lang w:val="en-US"/>
              </w:rPr>
            </w:pPr>
          </w:p>
        </w:tc>
        <w:tc>
          <w:tcPr>
            <w:tcW w:w="294" w:type="pct"/>
            <w:tcBorders>
              <w:top w:val="single" w:sz="4" w:space="0" w:color="auto"/>
              <w:bottom w:val="nil"/>
            </w:tcBorders>
            <w:shd w:val="clear" w:color="auto" w:fill="FFFFFF"/>
            <w:vAlign w:val="center"/>
          </w:tcPr>
          <w:p w14:paraId="4BD5C1DD" w14:textId="77777777" w:rsidR="00E70A39" w:rsidRPr="00D62E14" w:rsidRDefault="00E70A39" w:rsidP="00E70A39">
            <w:pPr>
              <w:jc w:val="center"/>
              <w:rPr>
                <w:sz w:val="20"/>
                <w:szCs w:val="20"/>
                <w:lang w:val="en-US"/>
              </w:rPr>
            </w:pPr>
            <w:r w:rsidRPr="00D62E14">
              <w:rPr>
                <w:sz w:val="20"/>
                <w:szCs w:val="20"/>
                <w:lang w:val="en-US"/>
              </w:rPr>
              <w:t>316</w:t>
            </w:r>
          </w:p>
        </w:tc>
        <w:tc>
          <w:tcPr>
            <w:tcW w:w="295" w:type="pct"/>
            <w:tcBorders>
              <w:top w:val="single" w:sz="4" w:space="0" w:color="auto"/>
              <w:bottom w:val="nil"/>
            </w:tcBorders>
            <w:shd w:val="clear" w:color="auto" w:fill="FFFFFF"/>
            <w:vAlign w:val="center"/>
          </w:tcPr>
          <w:p w14:paraId="627B1C2A" w14:textId="77777777" w:rsidR="00E70A39" w:rsidRPr="00D62E14" w:rsidRDefault="00E70A39" w:rsidP="00E70A39">
            <w:pPr>
              <w:jc w:val="center"/>
              <w:rPr>
                <w:sz w:val="20"/>
                <w:szCs w:val="20"/>
                <w:lang w:val="en-US"/>
              </w:rPr>
            </w:pPr>
            <w:r w:rsidRPr="00D62E14">
              <w:rPr>
                <w:sz w:val="20"/>
                <w:szCs w:val="20"/>
                <w:lang w:val="en-US"/>
              </w:rPr>
              <w:t>147</w:t>
            </w:r>
          </w:p>
        </w:tc>
        <w:tc>
          <w:tcPr>
            <w:tcW w:w="295" w:type="pct"/>
            <w:tcBorders>
              <w:top w:val="single" w:sz="4" w:space="0" w:color="auto"/>
              <w:bottom w:val="nil"/>
            </w:tcBorders>
            <w:shd w:val="clear" w:color="auto" w:fill="FFFFFF"/>
            <w:vAlign w:val="center"/>
          </w:tcPr>
          <w:p w14:paraId="27F47224" w14:textId="77777777" w:rsidR="00E70A39" w:rsidRPr="00D62E14" w:rsidRDefault="00E70A39" w:rsidP="00E70A39">
            <w:pPr>
              <w:jc w:val="center"/>
              <w:rPr>
                <w:sz w:val="20"/>
                <w:szCs w:val="20"/>
                <w:lang w:val="en-US"/>
              </w:rPr>
            </w:pPr>
            <w:r w:rsidRPr="00D62E14">
              <w:rPr>
                <w:sz w:val="20"/>
                <w:szCs w:val="20"/>
                <w:lang w:val="en-US"/>
              </w:rPr>
              <w:t>85</w:t>
            </w:r>
          </w:p>
        </w:tc>
        <w:tc>
          <w:tcPr>
            <w:tcW w:w="72" w:type="pct"/>
            <w:tcBorders>
              <w:top w:val="nil"/>
              <w:bottom w:val="nil"/>
            </w:tcBorders>
            <w:shd w:val="clear" w:color="auto" w:fill="FFFFFF"/>
            <w:vAlign w:val="center"/>
          </w:tcPr>
          <w:p w14:paraId="67CBA4B8" w14:textId="77777777" w:rsidR="00E70A39" w:rsidRPr="00D62E14" w:rsidRDefault="00E70A39" w:rsidP="00E70A39">
            <w:pPr>
              <w:jc w:val="center"/>
              <w:rPr>
                <w:sz w:val="20"/>
                <w:szCs w:val="20"/>
                <w:lang w:val="en-US"/>
              </w:rPr>
            </w:pPr>
          </w:p>
        </w:tc>
        <w:tc>
          <w:tcPr>
            <w:tcW w:w="293" w:type="pct"/>
            <w:tcBorders>
              <w:top w:val="single" w:sz="4" w:space="0" w:color="auto"/>
              <w:bottom w:val="nil"/>
            </w:tcBorders>
            <w:shd w:val="clear" w:color="auto" w:fill="FFFFFF"/>
            <w:vAlign w:val="center"/>
          </w:tcPr>
          <w:p w14:paraId="0A7B184A" w14:textId="77777777" w:rsidR="00E70A39" w:rsidRPr="00D62E14" w:rsidRDefault="00E70A39" w:rsidP="00E70A39">
            <w:pPr>
              <w:jc w:val="center"/>
              <w:rPr>
                <w:sz w:val="20"/>
                <w:szCs w:val="20"/>
                <w:lang w:val="en-US"/>
              </w:rPr>
            </w:pPr>
            <w:r w:rsidRPr="00D62E14">
              <w:rPr>
                <w:sz w:val="20"/>
                <w:szCs w:val="20"/>
                <w:lang w:val="en-US"/>
              </w:rPr>
              <w:t>480</w:t>
            </w:r>
          </w:p>
        </w:tc>
        <w:tc>
          <w:tcPr>
            <w:tcW w:w="366" w:type="pct"/>
            <w:tcBorders>
              <w:top w:val="single" w:sz="4" w:space="0" w:color="auto"/>
              <w:bottom w:val="nil"/>
            </w:tcBorders>
            <w:vAlign w:val="center"/>
          </w:tcPr>
          <w:p w14:paraId="2F5F8282" w14:textId="77777777" w:rsidR="00E70A39" w:rsidRPr="00D62E14" w:rsidRDefault="00E70A39" w:rsidP="00E70A39">
            <w:pPr>
              <w:jc w:val="center"/>
              <w:rPr>
                <w:sz w:val="20"/>
                <w:szCs w:val="20"/>
                <w:lang w:val="en-US"/>
              </w:rPr>
            </w:pPr>
            <w:r w:rsidRPr="00D62E14">
              <w:rPr>
                <w:sz w:val="20"/>
                <w:szCs w:val="20"/>
                <w:lang w:val="en-US"/>
              </w:rPr>
              <w:t>68</w:t>
            </w:r>
          </w:p>
        </w:tc>
      </w:tr>
      <w:tr w:rsidR="00E70A39" w:rsidRPr="00D62E14" w14:paraId="355A1A76" w14:textId="77777777" w:rsidTr="00980221">
        <w:trPr>
          <w:cantSplit/>
          <w:trHeight w:val="145"/>
          <w:jc w:val="center"/>
        </w:trPr>
        <w:tc>
          <w:tcPr>
            <w:tcW w:w="737" w:type="pct"/>
            <w:vMerge/>
            <w:shd w:val="clear" w:color="auto" w:fill="FFFFFF"/>
            <w:vAlign w:val="center"/>
          </w:tcPr>
          <w:p w14:paraId="7640A6E3" w14:textId="77777777" w:rsidR="00E70A39" w:rsidRPr="00D62E14" w:rsidRDefault="00E70A39" w:rsidP="00E70A39">
            <w:pPr>
              <w:rPr>
                <w:sz w:val="22"/>
                <w:lang w:val="en-US"/>
              </w:rPr>
            </w:pPr>
          </w:p>
        </w:tc>
        <w:tc>
          <w:tcPr>
            <w:tcW w:w="576" w:type="pct"/>
            <w:vMerge/>
            <w:tcBorders>
              <w:top w:val="nil"/>
              <w:bottom w:val="single" w:sz="4" w:space="0" w:color="auto"/>
            </w:tcBorders>
            <w:shd w:val="clear" w:color="auto" w:fill="FFFFFF"/>
            <w:vAlign w:val="center"/>
          </w:tcPr>
          <w:p w14:paraId="294F47E1" w14:textId="77777777" w:rsidR="00E70A39" w:rsidRPr="00D62E14" w:rsidRDefault="00E70A39" w:rsidP="00E70A39">
            <w:pPr>
              <w:rPr>
                <w:sz w:val="22"/>
                <w:lang w:val="en-US"/>
              </w:rPr>
            </w:pPr>
          </w:p>
        </w:tc>
        <w:tc>
          <w:tcPr>
            <w:tcW w:w="149" w:type="pct"/>
            <w:tcBorders>
              <w:top w:val="nil"/>
              <w:bottom w:val="single" w:sz="4" w:space="0" w:color="auto"/>
            </w:tcBorders>
            <w:shd w:val="clear" w:color="auto" w:fill="FFFFFF"/>
            <w:vAlign w:val="center"/>
          </w:tcPr>
          <w:p w14:paraId="61854E7D" w14:textId="77777777" w:rsidR="00E70A39" w:rsidRPr="00D62E14" w:rsidRDefault="00E70A39" w:rsidP="00E70A39">
            <w:pPr>
              <w:rPr>
                <w:sz w:val="22"/>
                <w:lang w:val="en-US"/>
              </w:rPr>
            </w:pPr>
            <w:r w:rsidRPr="00D62E14">
              <w:rPr>
                <w:sz w:val="22"/>
                <w:lang w:val="en-US"/>
              </w:rPr>
              <w:t>%</w:t>
            </w:r>
          </w:p>
        </w:tc>
        <w:tc>
          <w:tcPr>
            <w:tcW w:w="275" w:type="pct"/>
            <w:tcBorders>
              <w:top w:val="nil"/>
              <w:bottom w:val="single" w:sz="4" w:space="0" w:color="auto"/>
            </w:tcBorders>
            <w:shd w:val="clear" w:color="auto" w:fill="FFFFFF"/>
            <w:vAlign w:val="center"/>
          </w:tcPr>
          <w:p w14:paraId="522103C0" w14:textId="77777777" w:rsidR="00E70A39" w:rsidRPr="00D62E14" w:rsidRDefault="00E70A39" w:rsidP="00E70A39">
            <w:pPr>
              <w:jc w:val="center"/>
              <w:rPr>
                <w:sz w:val="20"/>
                <w:szCs w:val="20"/>
                <w:lang w:val="en-US"/>
              </w:rPr>
            </w:pPr>
            <w:r w:rsidRPr="00D62E14">
              <w:rPr>
                <w:sz w:val="20"/>
                <w:szCs w:val="20"/>
                <w:lang w:val="en-US"/>
              </w:rPr>
              <w:t>100%</w:t>
            </w:r>
          </w:p>
        </w:tc>
        <w:tc>
          <w:tcPr>
            <w:tcW w:w="306" w:type="pct"/>
            <w:tcBorders>
              <w:top w:val="nil"/>
              <w:bottom w:val="single" w:sz="4" w:space="0" w:color="auto"/>
            </w:tcBorders>
            <w:shd w:val="clear" w:color="auto" w:fill="FFFFFF"/>
            <w:vAlign w:val="center"/>
          </w:tcPr>
          <w:p w14:paraId="5799BDA2" w14:textId="77777777" w:rsidR="00E70A39" w:rsidRPr="00D62E14" w:rsidRDefault="00E70A39" w:rsidP="00E70A39">
            <w:pPr>
              <w:jc w:val="center"/>
              <w:rPr>
                <w:sz w:val="20"/>
                <w:szCs w:val="20"/>
                <w:lang w:val="en-US"/>
              </w:rPr>
            </w:pPr>
            <w:r w:rsidRPr="00D62E14">
              <w:rPr>
                <w:sz w:val="20"/>
                <w:szCs w:val="20"/>
                <w:lang w:val="en-US"/>
              </w:rPr>
              <w:t>100%</w:t>
            </w:r>
          </w:p>
        </w:tc>
        <w:tc>
          <w:tcPr>
            <w:tcW w:w="319" w:type="pct"/>
            <w:tcBorders>
              <w:top w:val="nil"/>
              <w:bottom w:val="single" w:sz="4" w:space="0" w:color="auto"/>
            </w:tcBorders>
            <w:shd w:val="clear" w:color="auto" w:fill="FFFFFF"/>
            <w:vAlign w:val="center"/>
          </w:tcPr>
          <w:p w14:paraId="400CC45F" w14:textId="77777777" w:rsidR="00E70A39" w:rsidRPr="00D62E14" w:rsidRDefault="00E70A39" w:rsidP="00E70A39">
            <w:pPr>
              <w:jc w:val="center"/>
              <w:rPr>
                <w:sz w:val="20"/>
                <w:szCs w:val="20"/>
                <w:lang w:val="en-US"/>
              </w:rPr>
            </w:pPr>
            <w:r w:rsidRPr="00D62E14">
              <w:rPr>
                <w:sz w:val="20"/>
                <w:szCs w:val="20"/>
                <w:lang w:val="en-US"/>
              </w:rPr>
              <w:t>100%</w:t>
            </w:r>
          </w:p>
        </w:tc>
        <w:tc>
          <w:tcPr>
            <w:tcW w:w="11" w:type="pct"/>
            <w:tcBorders>
              <w:top w:val="nil"/>
              <w:bottom w:val="single" w:sz="4" w:space="0" w:color="auto"/>
            </w:tcBorders>
            <w:shd w:val="clear" w:color="auto" w:fill="FFFFFF"/>
            <w:vAlign w:val="center"/>
          </w:tcPr>
          <w:p w14:paraId="44D64628" w14:textId="77777777" w:rsidR="00E70A39" w:rsidRPr="00D62E14" w:rsidRDefault="00E70A39" w:rsidP="00E70A39">
            <w:pPr>
              <w:jc w:val="center"/>
              <w:rPr>
                <w:sz w:val="20"/>
                <w:szCs w:val="20"/>
                <w:lang w:val="en-US"/>
              </w:rPr>
            </w:pPr>
          </w:p>
        </w:tc>
        <w:tc>
          <w:tcPr>
            <w:tcW w:w="51" w:type="pct"/>
            <w:tcBorders>
              <w:top w:val="nil"/>
              <w:bottom w:val="nil"/>
            </w:tcBorders>
            <w:shd w:val="clear" w:color="auto" w:fill="FFFFFF"/>
            <w:vAlign w:val="center"/>
          </w:tcPr>
          <w:p w14:paraId="6B4E379B" w14:textId="77777777" w:rsidR="00E70A39" w:rsidRPr="00D62E14" w:rsidRDefault="00E70A39" w:rsidP="00E70A39">
            <w:pPr>
              <w:jc w:val="center"/>
              <w:rPr>
                <w:sz w:val="20"/>
                <w:szCs w:val="20"/>
                <w:lang w:val="en-US"/>
              </w:rPr>
            </w:pPr>
          </w:p>
        </w:tc>
        <w:tc>
          <w:tcPr>
            <w:tcW w:w="294" w:type="pct"/>
            <w:tcBorders>
              <w:top w:val="nil"/>
              <w:bottom w:val="single" w:sz="4" w:space="0" w:color="auto"/>
            </w:tcBorders>
            <w:shd w:val="clear" w:color="auto" w:fill="FFFFFF"/>
            <w:vAlign w:val="center"/>
          </w:tcPr>
          <w:p w14:paraId="32B835A9" w14:textId="77777777" w:rsidR="00E70A39" w:rsidRPr="00D62E14" w:rsidRDefault="00E70A39" w:rsidP="00E70A39">
            <w:pPr>
              <w:jc w:val="center"/>
              <w:rPr>
                <w:sz w:val="20"/>
                <w:szCs w:val="20"/>
                <w:lang w:val="en-US"/>
              </w:rPr>
            </w:pPr>
            <w:r w:rsidRPr="00D62E14">
              <w:rPr>
                <w:sz w:val="20"/>
                <w:szCs w:val="20"/>
                <w:lang w:val="en-US"/>
              </w:rPr>
              <w:t>100%</w:t>
            </w:r>
          </w:p>
        </w:tc>
        <w:tc>
          <w:tcPr>
            <w:tcW w:w="295" w:type="pct"/>
            <w:tcBorders>
              <w:top w:val="nil"/>
              <w:bottom w:val="single" w:sz="4" w:space="0" w:color="auto"/>
            </w:tcBorders>
            <w:shd w:val="clear" w:color="auto" w:fill="FFFFFF"/>
            <w:vAlign w:val="center"/>
          </w:tcPr>
          <w:p w14:paraId="5FEF7414" w14:textId="77777777" w:rsidR="00E70A39" w:rsidRPr="00D62E14" w:rsidRDefault="00E70A39" w:rsidP="00E70A39">
            <w:pPr>
              <w:jc w:val="center"/>
              <w:rPr>
                <w:sz w:val="20"/>
                <w:szCs w:val="20"/>
                <w:lang w:val="en-US"/>
              </w:rPr>
            </w:pPr>
            <w:r w:rsidRPr="00D62E14">
              <w:rPr>
                <w:sz w:val="20"/>
                <w:szCs w:val="20"/>
                <w:lang w:val="en-US"/>
              </w:rPr>
              <w:t>100%</w:t>
            </w:r>
          </w:p>
        </w:tc>
        <w:tc>
          <w:tcPr>
            <w:tcW w:w="298" w:type="pct"/>
            <w:tcBorders>
              <w:top w:val="nil"/>
              <w:bottom w:val="single" w:sz="4" w:space="0" w:color="auto"/>
            </w:tcBorders>
            <w:shd w:val="clear" w:color="auto" w:fill="FFFFFF"/>
            <w:vAlign w:val="center"/>
          </w:tcPr>
          <w:p w14:paraId="0044FB63" w14:textId="77777777" w:rsidR="00E70A39" w:rsidRPr="00D62E14" w:rsidRDefault="00E70A39" w:rsidP="00E70A39">
            <w:pPr>
              <w:jc w:val="center"/>
              <w:rPr>
                <w:sz w:val="20"/>
                <w:szCs w:val="20"/>
                <w:lang w:val="en-US"/>
              </w:rPr>
            </w:pPr>
            <w:r w:rsidRPr="00D62E14">
              <w:rPr>
                <w:sz w:val="20"/>
                <w:szCs w:val="20"/>
                <w:lang w:val="en-US"/>
              </w:rPr>
              <w:t>100%</w:t>
            </w:r>
          </w:p>
        </w:tc>
        <w:tc>
          <w:tcPr>
            <w:tcW w:w="74" w:type="pct"/>
            <w:tcBorders>
              <w:top w:val="nil"/>
              <w:bottom w:val="nil"/>
            </w:tcBorders>
            <w:shd w:val="clear" w:color="auto" w:fill="FFFFFF"/>
            <w:vAlign w:val="center"/>
          </w:tcPr>
          <w:p w14:paraId="716CA974" w14:textId="77777777" w:rsidR="00E70A39" w:rsidRPr="00D62E14" w:rsidRDefault="00E70A39" w:rsidP="00E70A39">
            <w:pPr>
              <w:jc w:val="center"/>
              <w:rPr>
                <w:sz w:val="20"/>
                <w:szCs w:val="20"/>
                <w:lang w:val="en-US"/>
              </w:rPr>
            </w:pPr>
          </w:p>
        </w:tc>
        <w:tc>
          <w:tcPr>
            <w:tcW w:w="294" w:type="pct"/>
            <w:tcBorders>
              <w:top w:val="nil"/>
              <w:bottom w:val="single" w:sz="4" w:space="0" w:color="auto"/>
            </w:tcBorders>
            <w:shd w:val="clear" w:color="auto" w:fill="FFFFFF"/>
            <w:vAlign w:val="center"/>
          </w:tcPr>
          <w:p w14:paraId="70ADB296" w14:textId="77777777" w:rsidR="00E70A39" w:rsidRPr="00D62E14" w:rsidRDefault="00E70A39" w:rsidP="00E70A39">
            <w:pPr>
              <w:jc w:val="center"/>
              <w:rPr>
                <w:sz w:val="20"/>
                <w:szCs w:val="20"/>
                <w:lang w:val="en-US"/>
              </w:rPr>
            </w:pPr>
            <w:r w:rsidRPr="00D62E14">
              <w:rPr>
                <w:sz w:val="20"/>
                <w:szCs w:val="20"/>
                <w:lang w:val="en-US"/>
              </w:rPr>
              <w:t>100%</w:t>
            </w:r>
          </w:p>
        </w:tc>
        <w:tc>
          <w:tcPr>
            <w:tcW w:w="295" w:type="pct"/>
            <w:tcBorders>
              <w:top w:val="nil"/>
              <w:bottom w:val="single" w:sz="4" w:space="0" w:color="auto"/>
            </w:tcBorders>
            <w:shd w:val="clear" w:color="auto" w:fill="FFFFFF"/>
            <w:vAlign w:val="center"/>
          </w:tcPr>
          <w:p w14:paraId="52A91ED9" w14:textId="77777777" w:rsidR="00E70A39" w:rsidRPr="00D62E14" w:rsidRDefault="00E70A39" w:rsidP="00E70A39">
            <w:pPr>
              <w:jc w:val="center"/>
              <w:rPr>
                <w:sz w:val="20"/>
                <w:szCs w:val="20"/>
                <w:lang w:val="en-US"/>
              </w:rPr>
            </w:pPr>
            <w:r w:rsidRPr="00D62E14">
              <w:rPr>
                <w:sz w:val="20"/>
                <w:szCs w:val="20"/>
                <w:lang w:val="en-US"/>
              </w:rPr>
              <w:t>100%</w:t>
            </w:r>
          </w:p>
        </w:tc>
        <w:tc>
          <w:tcPr>
            <w:tcW w:w="295" w:type="pct"/>
            <w:tcBorders>
              <w:top w:val="nil"/>
              <w:bottom w:val="single" w:sz="4" w:space="0" w:color="auto"/>
            </w:tcBorders>
            <w:shd w:val="clear" w:color="auto" w:fill="FFFFFF"/>
            <w:vAlign w:val="center"/>
          </w:tcPr>
          <w:p w14:paraId="3D115C80" w14:textId="77777777" w:rsidR="00E70A39" w:rsidRPr="00D62E14" w:rsidRDefault="00E70A39" w:rsidP="00E70A39">
            <w:pPr>
              <w:jc w:val="center"/>
              <w:rPr>
                <w:sz w:val="20"/>
                <w:szCs w:val="20"/>
                <w:lang w:val="en-US"/>
              </w:rPr>
            </w:pPr>
            <w:r w:rsidRPr="00D62E14">
              <w:rPr>
                <w:sz w:val="20"/>
                <w:szCs w:val="20"/>
                <w:lang w:val="en-US"/>
              </w:rPr>
              <w:t>100%</w:t>
            </w:r>
          </w:p>
        </w:tc>
        <w:tc>
          <w:tcPr>
            <w:tcW w:w="72" w:type="pct"/>
            <w:tcBorders>
              <w:top w:val="nil"/>
              <w:bottom w:val="nil"/>
            </w:tcBorders>
            <w:shd w:val="clear" w:color="auto" w:fill="FFFFFF"/>
            <w:vAlign w:val="center"/>
          </w:tcPr>
          <w:p w14:paraId="5E166307" w14:textId="77777777" w:rsidR="00E70A39" w:rsidRPr="00D62E14" w:rsidRDefault="00E70A39" w:rsidP="00E70A39">
            <w:pPr>
              <w:jc w:val="center"/>
              <w:rPr>
                <w:sz w:val="20"/>
                <w:szCs w:val="20"/>
                <w:lang w:val="en-US"/>
              </w:rPr>
            </w:pPr>
          </w:p>
        </w:tc>
        <w:tc>
          <w:tcPr>
            <w:tcW w:w="293" w:type="pct"/>
            <w:tcBorders>
              <w:top w:val="nil"/>
              <w:bottom w:val="single" w:sz="4" w:space="0" w:color="auto"/>
            </w:tcBorders>
            <w:shd w:val="clear" w:color="auto" w:fill="FFFFFF"/>
            <w:vAlign w:val="center"/>
          </w:tcPr>
          <w:p w14:paraId="1BE1FD27" w14:textId="77777777" w:rsidR="00E70A39" w:rsidRPr="00D62E14" w:rsidRDefault="00E70A39" w:rsidP="00E70A39">
            <w:pPr>
              <w:jc w:val="center"/>
              <w:rPr>
                <w:sz w:val="20"/>
                <w:szCs w:val="20"/>
                <w:lang w:val="en-US"/>
              </w:rPr>
            </w:pPr>
            <w:r w:rsidRPr="00D62E14">
              <w:rPr>
                <w:sz w:val="20"/>
                <w:szCs w:val="20"/>
                <w:lang w:val="en-US"/>
              </w:rPr>
              <w:t>100%</w:t>
            </w:r>
          </w:p>
        </w:tc>
        <w:tc>
          <w:tcPr>
            <w:tcW w:w="366" w:type="pct"/>
            <w:tcBorders>
              <w:top w:val="nil"/>
              <w:bottom w:val="single" w:sz="4" w:space="0" w:color="auto"/>
            </w:tcBorders>
            <w:vAlign w:val="center"/>
          </w:tcPr>
          <w:p w14:paraId="47B99370" w14:textId="77777777" w:rsidR="00E70A39" w:rsidRPr="00D62E14" w:rsidRDefault="00E70A39" w:rsidP="00E70A39">
            <w:pPr>
              <w:jc w:val="center"/>
              <w:rPr>
                <w:sz w:val="20"/>
                <w:szCs w:val="20"/>
                <w:lang w:val="en-US"/>
              </w:rPr>
            </w:pPr>
            <w:r w:rsidRPr="00D62E14">
              <w:rPr>
                <w:sz w:val="20"/>
                <w:szCs w:val="20"/>
                <w:lang w:val="en-US"/>
              </w:rPr>
              <w:t>100%</w:t>
            </w:r>
          </w:p>
        </w:tc>
      </w:tr>
      <w:tr w:rsidR="00E70A39" w:rsidRPr="00D62E14" w14:paraId="5BBEF11F" w14:textId="77777777" w:rsidTr="00980221">
        <w:trPr>
          <w:cantSplit/>
          <w:trHeight w:val="306"/>
          <w:jc w:val="center"/>
        </w:trPr>
        <w:tc>
          <w:tcPr>
            <w:tcW w:w="737" w:type="pct"/>
            <w:vMerge w:val="restart"/>
            <w:shd w:val="clear" w:color="auto" w:fill="FFFFFF"/>
            <w:vAlign w:val="center"/>
          </w:tcPr>
          <w:p w14:paraId="5CB5F47C" w14:textId="77777777" w:rsidR="00E70A39" w:rsidRPr="00D62E14" w:rsidRDefault="00E70A39" w:rsidP="00E70A39">
            <w:pPr>
              <w:rPr>
                <w:sz w:val="22"/>
                <w:lang w:val="en-US"/>
              </w:rPr>
            </w:pPr>
          </w:p>
        </w:tc>
        <w:tc>
          <w:tcPr>
            <w:tcW w:w="576" w:type="pct"/>
            <w:tcBorders>
              <w:top w:val="single" w:sz="4" w:space="0" w:color="auto"/>
            </w:tcBorders>
            <w:shd w:val="clear" w:color="auto" w:fill="FFFFFF"/>
            <w:vAlign w:val="center"/>
          </w:tcPr>
          <w:p w14:paraId="4B712E29" w14:textId="77777777" w:rsidR="00E70A39" w:rsidRPr="00D62E14" w:rsidRDefault="00E70A39" w:rsidP="00E70A39">
            <w:pPr>
              <w:jc w:val="center"/>
              <w:rPr>
                <w:sz w:val="22"/>
                <w:lang w:val="en-US"/>
              </w:rPr>
            </w:pPr>
            <w:r w:rsidRPr="00D62E14">
              <w:rPr>
                <w:sz w:val="22"/>
                <w:lang w:val="en-US"/>
              </w:rPr>
              <w:t>χ</w:t>
            </w:r>
            <w:r w:rsidRPr="00D62E14">
              <w:rPr>
                <w:iCs/>
                <w:sz w:val="22"/>
                <w:lang w:val="en-US"/>
              </w:rPr>
              <w:t>²</w:t>
            </w:r>
          </w:p>
        </w:tc>
        <w:tc>
          <w:tcPr>
            <w:tcW w:w="149" w:type="pct"/>
            <w:tcBorders>
              <w:top w:val="single" w:sz="4" w:space="0" w:color="auto"/>
            </w:tcBorders>
            <w:shd w:val="clear" w:color="auto" w:fill="FFFFFF"/>
            <w:vAlign w:val="center"/>
          </w:tcPr>
          <w:p w14:paraId="5004B110" w14:textId="77777777" w:rsidR="00E70A39" w:rsidRPr="00D62E14" w:rsidRDefault="00E70A39" w:rsidP="00E70A39">
            <w:pPr>
              <w:rPr>
                <w:sz w:val="22"/>
                <w:lang w:val="en-US"/>
              </w:rPr>
            </w:pPr>
          </w:p>
        </w:tc>
        <w:tc>
          <w:tcPr>
            <w:tcW w:w="900" w:type="pct"/>
            <w:gridSpan w:val="3"/>
            <w:tcBorders>
              <w:top w:val="single" w:sz="4" w:space="0" w:color="auto"/>
            </w:tcBorders>
            <w:shd w:val="clear" w:color="auto" w:fill="FFFFFF"/>
            <w:vAlign w:val="center"/>
          </w:tcPr>
          <w:p w14:paraId="5F09884E" w14:textId="77777777" w:rsidR="00E70A39" w:rsidRPr="00D62E14" w:rsidRDefault="00E70A39" w:rsidP="00E70A39">
            <w:pPr>
              <w:jc w:val="center"/>
              <w:rPr>
                <w:sz w:val="20"/>
                <w:szCs w:val="20"/>
                <w:lang w:val="en-US"/>
              </w:rPr>
            </w:pPr>
            <w:r w:rsidRPr="00D62E14">
              <w:rPr>
                <w:sz w:val="20"/>
                <w:szCs w:val="20"/>
                <w:lang w:val="en-US"/>
              </w:rPr>
              <w:t>26.256</w:t>
            </w:r>
          </w:p>
        </w:tc>
        <w:tc>
          <w:tcPr>
            <w:tcW w:w="11" w:type="pct"/>
            <w:tcBorders>
              <w:top w:val="single" w:sz="4" w:space="0" w:color="auto"/>
            </w:tcBorders>
            <w:shd w:val="clear" w:color="auto" w:fill="FFFFFF"/>
            <w:vAlign w:val="center"/>
          </w:tcPr>
          <w:p w14:paraId="0BBEFBD8" w14:textId="77777777" w:rsidR="00E70A39" w:rsidRPr="00D62E14" w:rsidRDefault="00E70A39" w:rsidP="00E70A39">
            <w:pPr>
              <w:jc w:val="center"/>
              <w:rPr>
                <w:sz w:val="20"/>
                <w:szCs w:val="20"/>
                <w:lang w:val="en-US"/>
              </w:rPr>
            </w:pPr>
          </w:p>
        </w:tc>
        <w:tc>
          <w:tcPr>
            <w:tcW w:w="51" w:type="pct"/>
            <w:tcBorders>
              <w:top w:val="nil"/>
            </w:tcBorders>
            <w:shd w:val="clear" w:color="auto" w:fill="FFFFFF"/>
            <w:vAlign w:val="center"/>
          </w:tcPr>
          <w:p w14:paraId="38D04956" w14:textId="77777777" w:rsidR="00E70A39" w:rsidRPr="00D62E14" w:rsidRDefault="00E70A39" w:rsidP="00E70A39">
            <w:pPr>
              <w:jc w:val="center"/>
              <w:rPr>
                <w:sz w:val="20"/>
                <w:szCs w:val="20"/>
                <w:lang w:val="en-US"/>
              </w:rPr>
            </w:pPr>
          </w:p>
        </w:tc>
        <w:tc>
          <w:tcPr>
            <w:tcW w:w="887" w:type="pct"/>
            <w:gridSpan w:val="3"/>
            <w:tcBorders>
              <w:top w:val="single" w:sz="4" w:space="0" w:color="auto"/>
            </w:tcBorders>
            <w:shd w:val="clear" w:color="auto" w:fill="FFFFFF"/>
            <w:vAlign w:val="center"/>
          </w:tcPr>
          <w:p w14:paraId="299A471A" w14:textId="77777777" w:rsidR="00E70A39" w:rsidRPr="00D62E14" w:rsidRDefault="00E70A39" w:rsidP="00E70A39">
            <w:pPr>
              <w:jc w:val="center"/>
              <w:rPr>
                <w:sz w:val="20"/>
                <w:szCs w:val="20"/>
                <w:lang w:val="en-US"/>
              </w:rPr>
            </w:pPr>
            <w:r w:rsidRPr="00D62E14">
              <w:rPr>
                <w:sz w:val="20"/>
                <w:szCs w:val="20"/>
                <w:lang w:val="en-US"/>
              </w:rPr>
              <w:t>23.370</w:t>
            </w:r>
          </w:p>
        </w:tc>
        <w:tc>
          <w:tcPr>
            <w:tcW w:w="74" w:type="pct"/>
            <w:tcBorders>
              <w:top w:val="nil"/>
            </w:tcBorders>
            <w:shd w:val="clear" w:color="auto" w:fill="FFFFFF"/>
            <w:vAlign w:val="center"/>
          </w:tcPr>
          <w:p w14:paraId="1EA688A3" w14:textId="77777777" w:rsidR="00E70A39" w:rsidRPr="00D62E14" w:rsidRDefault="00E70A39" w:rsidP="00E70A39">
            <w:pPr>
              <w:jc w:val="center"/>
              <w:rPr>
                <w:sz w:val="20"/>
                <w:szCs w:val="20"/>
                <w:lang w:val="en-US"/>
              </w:rPr>
            </w:pPr>
          </w:p>
        </w:tc>
        <w:tc>
          <w:tcPr>
            <w:tcW w:w="884" w:type="pct"/>
            <w:gridSpan w:val="3"/>
            <w:tcBorders>
              <w:top w:val="single" w:sz="4" w:space="0" w:color="auto"/>
            </w:tcBorders>
            <w:shd w:val="clear" w:color="auto" w:fill="FFFFFF"/>
            <w:vAlign w:val="center"/>
          </w:tcPr>
          <w:p w14:paraId="75D4A709" w14:textId="77777777" w:rsidR="00E70A39" w:rsidRPr="00D62E14" w:rsidRDefault="00E70A39" w:rsidP="00E70A39">
            <w:pPr>
              <w:jc w:val="center"/>
              <w:rPr>
                <w:sz w:val="20"/>
                <w:szCs w:val="20"/>
                <w:lang w:val="en-US"/>
              </w:rPr>
            </w:pPr>
            <w:r w:rsidRPr="00D62E14">
              <w:rPr>
                <w:sz w:val="20"/>
                <w:szCs w:val="20"/>
                <w:lang w:val="en-US"/>
              </w:rPr>
              <w:t>26.528</w:t>
            </w:r>
          </w:p>
        </w:tc>
        <w:tc>
          <w:tcPr>
            <w:tcW w:w="72" w:type="pct"/>
            <w:tcBorders>
              <w:top w:val="nil"/>
            </w:tcBorders>
            <w:shd w:val="clear" w:color="auto" w:fill="FFFFFF"/>
            <w:vAlign w:val="center"/>
          </w:tcPr>
          <w:p w14:paraId="7A18EB98" w14:textId="77777777" w:rsidR="00E70A39" w:rsidRPr="00D62E14" w:rsidRDefault="00E70A39" w:rsidP="00E70A39">
            <w:pPr>
              <w:jc w:val="center"/>
              <w:rPr>
                <w:sz w:val="20"/>
                <w:szCs w:val="20"/>
                <w:lang w:val="en-US"/>
              </w:rPr>
            </w:pPr>
          </w:p>
        </w:tc>
        <w:tc>
          <w:tcPr>
            <w:tcW w:w="659" w:type="pct"/>
            <w:gridSpan w:val="2"/>
            <w:tcBorders>
              <w:top w:val="single" w:sz="4" w:space="0" w:color="auto"/>
            </w:tcBorders>
            <w:shd w:val="clear" w:color="auto" w:fill="FFFFFF"/>
            <w:vAlign w:val="center"/>
          </w:tcPr>
          <w:p w14:paraId="291312A4" w14:textId="77777777" w:rsidR="00E70A39" w:rsidRPr="00D62E14" w:rsidRDefault="00E70A39" w:rsidP="00E70A39">
            <w:pPr>
              <w:jc w:val="center"/>
              <w:rPr>
                <w:sz w:val="20"/>
                <w:szCs w:val="20"/>
                <w:lang w:val="en-US"/>
              </w:rPr>
            </w:pPr>
            <w:r w:rsidRPr="00D62E14">
              <w:rPr>
                <w:sz w:val="20"/>
                <w:szCs w:val="20"/>
                <w:lang w:val="en-US"/>
              </w:rPr>
              <w:t>14.845</w:t>
            </w:r>
          </w:p>
        </w:tc>
      </w:tr>
      <w:tr w:rsidR="00E70A39" w:rsidRPr="00D62E14" w14:paraId="7DEAB616" w14:textId="77777777" w:rsidTr="00980221">
        <w:trPr>
          <w:cantSplit/>
          <w:trHeight w:val="70"/>
          <w:jc w:val="center"/>
        </w:trPr>
        <w:tc>
          <w:tcPr>
            <w:tcW w:w="737" w:type="pct"/>
            <w:vMerge/>
            <w:shd w:val="clear" w:color="auto" w:fill="FFFFFF"/>
            <w:vAlign w:val="center"/>
          </w:tcPr>
          <w:p w14:paraId="47352068" w14:textId="77777777" w:rsidR="00E70A39" w:rsidRPr="00D62E14" w:rsidRDefault="00E70A39" w:rsidP="00E70A39">
            <w:pPr>
              <w:rPr>
                <w:sz w:val="22"/>
                <w:lang w:val="en-US"/>
              </w:rPr>
            </w:pPr>
          </w:p>
        </w:tc>
        <w:tc>
          <w:tcPr>
            <w:tcW w:w="576" w:type="pct"/>
            <w:shd w:val="clear" w:color="auto" w:fill="FFFFFF"/>
            <w:vAlign w:val="center"/>
          </w:tcPr>
          <w:p w14:paraId="5C291012" w14:textId="77777777" w:rsidR="00E70A39" w:rsidRPr="00D62E14" w:rsidRDefault="00E70A39" w:rsidP="00E70A39">
            <w:pPr>
              <w:jc w:val="center"/>
              <w:rPr>
                <w:sz w:val="22"/>
                <w:lang w:val="en-US"/>
              </w:rPr>
            </w:pPr>
            <w:proofErr w:type="spellStart"/>
            <w:r w:rsidRPr="00D62E14">
              <w:rPr>
                <w:sz w:val="22"/>
                <w:lang w:val="en-US"/>
              </w:rPr>
              <w:t>gl</w:t>
            </w:r>
            <w:proofErr w:type="spellEnd"/>
          </w:p>
        </w:tc>
        <w:tc>
          <w:tcPr>
            <w:tcW w:w="149" w:type="pct"/>
            <w:shd w:val="clear" w:color="auto" w:fill="FFFFFF"/>
            <w:vAlign w:val="center"/>
          </w:tcPr>
          <w:p w14:paraId="2E5A57A9" w14:textId="77777777" w:rsidR="00E70A39" w:rsidRPr="00D62E14" w:rsidRDefault="00E70A39" w:rsidP="00E70A39">
            <w:pPr>
              <w:rPr>
                <w:sz w:val="22"/>
                <w:lang w:val="en-US"/>
              </w:rPr>
            </w:pPr>
          </w:p>
        </w:tc>
        <w:tc>
          <w:tcPr>
            <w:tcW w:w="900" w:type="pct"/>
            <w:gridSpan w:val="3"/>
            <w:shd w:val="clear" w:color="auto" w:fill="FFFFFF"/>
            <w:vAlign w:val="center"/>
          </w:tcPr>
          <w:p w14:paraId="5AE1AF0E" w14:textId="77777777" w:rsidR="00E70A39" w:rsidRPr="00D62E14" w:rsidRDefault="00E70A39" w:rsidP="00E70A39">
            <w:pPr>
              <w:jc w:val="center"/>
              <w:rPr>
                <w:sz w:val="20"/>
                <w:szCs w:val="20"/>
                <w:lang w:val="en-US"/>
              </w:rPr>
            </w:pPr>
            <w:r w:rsidRPr="00D62E14">
              <w:rPr>
                <w:sz w:val="20"/>
                <w:szCs w:val="20"/>
                <w:lang w:val="en-US"/>
              </w:rPr>
              <w:t>6</w:t>
            </w:r>
          </w:p>
        </w:tc>
        <w:tc>
          <w:tcPr>
            <w:tcW w:w="11" w:type="pct"/>
            <w:shd w:val="clear" w:color="auto" w:fill="FFFFFF"/>
            <w:vAlign w:val="center"/>
          </w:tcPr>
          <w:p w14:paraId="1F05A2ED" w14:textId="77777777" w:rsidR="00E70A39" w:rsidRPr="00D62E14" w:rsidRDefault="00E70A39" w:rsidP="00E70A39">
            <w:pPr>
              <w:jc w:val="center"/>
              <w:rPr>
                <w:sz w:val="20"/>
                <w:szCs w:val="20"/>
                <w:lang w:val="en-US"/>
              </w:rPr>
            </w:pPr>
          </w:p>
        </w:tc>
        <w:tc>
          <w:tcPr>
            <w:tcW w:w="51" w:type="pct"/>
            <w:shd w:val="clear" w:color="auto" w:fill="FFFFFF"/>
            <w:vAlign w:val="center"/>
          </w:tcPr>
          <w:p w14:paraId="364814B9" w14:textId="77777777" w:rsidR="00E70A39" w:rsidRPr="00D62E14" w:rsidRDefault="00E70A39" w:rsidP="00E70A39">
            <w:pPr>
              <w:jc w:val="center"/>
              <w:rPr>
                <w:sz w:val="20"/>
                <w:szCs w:val="20"/>
                <w:lang w:val="en-US"/>
              </w:rPr>
            </w:pPr>
          </w:p>
        </w:tc>
        <w:tc>
          <w:tcPr>
            <w:tcW w:w="887" w:type="pct"/>
            <w:gridSpan w:val="3"/>
            <w:shd w:val="clear" w:color="auto" w:fill="FFFFFF"/>
            <w:vAlign w:val="center"/>
          </w:tcPr>
          <w:p w14:paraId="064FC0A5" w14:textId="77777777" w:rsidR="00E70A39" w:rsidRPr="00D62E14" w:rsidRDefault="00E70A39" w:rsidP="00E70A39">
            <w:pPr>
              <w:jc w:val="center"/>
              <w:rPr>
                <w:sz w:val="20"/>
                <w:szCs w:val="20"/>
                <w:lang w:val="en-US"/>
              </w:rPr>
            </w:pPr>
            <w:r w:rsidRPr="00D62E14">
              <w:rPr>
                <w:sz w:val="20"/>
                <w:szCs w:val="20"/>
                <w:lang w:val="en-US"/>
              </w:rPr>
              <w:t>6</w:t>
            </w:r>
          </w:p>
        </w:tc>
        <w:tc>
          <w:tcPr>
            <w:tcW w:w="74" w:type="pct"/>
            <w:shd w:val="clear" w:color="auto" w:fill="FFFFFF"/>
            <w:vAlign w:val="center"/>
          </w:tcPr>
          <w:p w14:paraId="3C9E3FB3" w14:textId="77777777" w:rsidR="00E70A39" w:rsidRPr="00D62E14" w:rsidRDefault="00E70A39" w:rsidP="00E70A39">
            <w:pPr>
              <w:jc w:val="center"/>
              <w:rPr>
                <w:sz w:val="20"/>
                <w:szCs w:val="20"/>
                <w:lang w:val="en-US"/>
              </w:rPr>
            </w:pPr>
          </w:p>
        </w:tc>
        <w:tc>
          <w:tcPr>
            <w:tcW w:w="884" w:type="pct"/>
            <w:gridSpan w:val="3"/>
            <w:shd w:val="clear" w:color="auto" w:fill="FFFFFF"/>
            <w:vAlign w:val="center"/>
          </w:tcPr>
          <w:p w14:paraId="1DFE93FD" w14:textId="77777777" w:rsidR="00E70A39" w:rsidRPr="00D62E14" w:rsidRDefault="00E70A39" w:rsidP="00E70A39">
            <w:pPr>
              <w:jc w:val="center"/>
              <w:rPr>
                <w:sz w:val="20"/>
                <w:szCs w:val="20"/>
                <w:lang w:val="en-US"/>
              </w:rPr>
            </w:pPr>
            <w:r w:rsidRPr="00D62E14">
              <w:rPr>
                <w:sz w:val="20"/>
                <w:szCs w:val="20"/>
                <w:lang w:val="en-US"/>
              </w:rPr>
              <w:t>6</w:t>
            </w:r>
          </w:p>
        </w:tc>
        <w:tc>
          <w:tcPr>
            <w:tcW w:w="72" w:type="pct"/>
            <w:shd w:val="clear" w:color="auto" w:fill="FFFFFF"/>
            <w:vAlign w:val="center"/>
          </w:tcPr>
          <w:p w14:paraId="4A802235" w14:textId="77777777" w:rsidR="00E70A39" w:rsidRPr="00D62E14" w:rsidRDefault="00E70A39" w:rsidP="00E70A39">
            <w:pPr>
              <w:jc w:val="center"/>
              <w:rPr>
                <w:sz w:val="20"/>
                <w:szCs w:val="20"/>
                <w:lang w:val="en-US"/>
              </w:rPr>
            </w:pPr>
          </w:p>
        </w:tc>
        <w:tc>
          <w:tcPr>
            <w:tcW w:w="659" w:type="pct"/>
            <w:gridSpan w:val="2"/>
            <w:shd w:val="clear" w:color="auto" w:fill="FFFFFF"/>
            <w:vAlign w:val="center"/>
          </w:tcPr>
          <w:p w14:paraId="30AD282B" w14:textId="77777777" w:rsidR="00E70A39" w:rsidRPr="00D62E14" w:rsidRDefault="00E70A39" w:rsidP="00E70A39">
            <w:pPr>
              <w:jc w:val="center"/>
              <w:rPr>
                <w:sz w:val="20"/>
                <w:szCs w:val="20"/>
                <w:lang w:val="en-US"/>
              </w:rPr>
            </w:pPr>
            <w:r w:rsidRPr="00D62E14">
              <w:rPr>
                <w:sz w:val="20"/>
                <w:szCs w:val="20"/>
                <w:lang w:val="en-US"/>
              </w:rPr>
              <w:t>3</w:t>
            </w:r>
          </w:p>
        </w:tc>
      </w:tr>
      <w:tr w:rsidR="00E70A39" w:rsidRPr="00D62E14" w14:paraId="52518C29" w14:textId="77777777" w:rsidTr="00980221">
        <w:trPr>
          <w:cantSplit/>
          <w:trHeight w:val="145"/>
          <w:jc w:val="center"/>
        </w:trPr>
        <w:tc>
          <w:tcPr>
            <w:tcW w:w="737" w:type="pct"/>
            <w:vMerge/>
            <w:shd w:val="clear" w:color="auto" w:fill="FFFFFF"/>
            <w:vAlign w:val="center"/>
          </w:tcPr>
          <w:p w14:paraId="30585A3C" w14:textId="77777777" w:rsidR="00E70A39" w:rsidRPr="00D62E14" w:rsidRDefault="00E70A39" w:rsidP="00E70A39">
            <w:pPr>
              <w:rPr>
                <w:sz w:val="22"/>
                <w:lang w:val="en-US"/>
              </w:rPr>
            </w:pPr>
          </w:p>
        </w:tc>
        <w:tc>
          <w:tcPr>
            <w:tcW w:w="576" w:type="pct"/>
            <w:shd w:val="clear" w:color="auto" w:fill="FFFFFF"/>
            <w:vAlign w:val="center"/>
          </w:tcPr>
          <w:p w14:paraId="488A8D88" w14:textId="77777777" w:rsidR="00E70A39" w:rsidRPr="00D62E14" w:rsidRDefault="00E70A39" w:rsidP="00E70A39">
            <w:pPr>
              <w:jc w:val="center"/>
              <w:rPr>
                <w:sz w:val="22"/>
                <w:lang w:val="en-US"/>
              </w:rPr>
            </w:pPr>
            <w:r w:rsidRPr="00D62E14">
              <w:rPr>
                <w:sz w:val="22"/>
                <w:lang w:val="en-US"/>
              </w:rPr>
              <w:t>P value</w:t>
            </w:r>
          </w:p>
        </w:tc>
        <w:tc>
          <w:tcPr>
            <w:tcW w:w="149" w:type="pct"/>
            <w:shd w:val="clear" w:color="auto" w:fill="FFFFFF"/>
            <w:vAlign w:val="center"/>
          </w:tcPr>
          <w:p w14:paraId="06647D2A" w14:textId="77777777" w:rsidR="00E70A39" w:rsidRPr="00D62E14" w:rsidRDefault="00E70A39" w:rsidP="00E70A39">
            <w:pPr>
              <w:rPr>
                <w:sz w:val="22"/>
                <w:lang w:val="en-US"/>
              </w:rPr>
            </w:pPr>
          </w:p>
        </w:tc>
        <w:tc>
          <w:tcPr>
            <w:tcW w:w="900" w:type="pct"/>
            <w:gridSpan w:val="3"/>
            <w:shd w:val="clear" w:color="auto" w:fill="FFFFFF"/>
            <w:vAlign w:val="center"/>
          </w:tcPr>
          <w:p w14:paraId="5822772B" w14:textId="77777777" w:rsidR="00E70A39" w:rsidRPr="00D62E14" w:rsidRDefault="00E70A39" w:rsidP="00E70A39">
            <w:pPr>
              <w:jc w:val="center"/>
              <w:rPr>
                <w:sz w:val="20"/>
                <w:szCs w:val="20"/>
                <w:lang w:val="en-US"/>
              </w:rPr>
            </w:pPr>
            <w:r w:rsidRPr="00D62E14">
              <w:rPr>
                <w:sz w:val="20"/>
                <w:szCs w:val="20"/>
                <w:lang w:val="en-US"/>
              </w:rPr>
              <w:t>.001</w:t>
            </w:r>
          </w:p>
        </w:tc>
        <w:tc>
          <w:tcPr>
            <w:tcW w:w="11" w:type="pct"/>
            <w:shd w:val="clear" w:color="auto" w:fill="FFFFFF"/>
            <w:vAlign w:val="center"/>
          </w:tcPr>
          <w:p w14:paraId="3D428E54" w14:textId="77777777" w:rsidR="00E70A39" w:rsidRPr="00D62E14" w:rsidRDefault="00E70A39" w:rsidP="00E70A39">
            <w:pPr>
              <w:jc w:val="center"/>
              <w:rPr>
                <w:sz w:val="20"/>
                <w:szCs w:val="20"/>
                <w:lang w:val="en-US"/>
              </w:rPr>
            </w:pPr>
          </w:p>
        </w:tc>
        <w:tc>
          <w:tcPr>
            <w:tcW w:w="51" w:type="pct"/>
            <w:shd w:val="clear" w:color="auto" w:fill="FFFFFF"/>
            <w:vAlign w:val="center"/>
          </w:tcPr>
          <w:p w14:paraId="3D5B00F6" w14:textId="77777777" w:rsidR="00E70A39" w:rsidRPr="00D62E14" w:rsidRDefault="00E70A39" w:rsidP="00E70A39">
            <w:pPr>
              <w:jc w:val="center"/>
              <w:rPr>
                <w:sz w:val="20"/>
                <w:szCs w:val="20"/>
                <w:lang w:val="en-US"/>
              </w:rPr>
            </w:pPr>
          </w:p>
        </w:tc>
        <w:tc>
          <w:tcPr>
            <w:tcW w:w="887" w:type="pct"/>
            <w:gridSpan w:val="3"/>
            <w:shd w:val="clear" w:color="auto" w:fill="FFFFFF"/>
            <w:vAlign w:val="center"/>
          </w:tcPr>
          <w:p w14:paraId="6740AC0A" w14:textId="77777777" w:rsidR="00E70A39" w:rsidRPr="00D62E14" w:rsidRDefault="00E70A39" w:rsidP="00E70A39">
            <w:pPr>
              <w:jc w:val="center"/>
              <w:rPr>
                <w:sz w:val="20"/>
                <w:szCs w:val="20"/>
                <w:lang w:val="en-US"/>
              </w:rPr>
            </w:pPr>
            <w:r w:rsidRPr="00D62E14">
              <w:rPr>
                <w:sz w:val="20"/>
                <w:szCs w:val="20"/>
                <w:lang w:val="en-US"/>
              </w:rPr>
              <w:t>.001</w:t>
            </w:r>
          </w:p>
        </w:tc>
        <w:tc>
          <w:tcPr>
            <w:tcW w:w="74" w:type="pct"/>
            <w:shd w:val="clear" w:color="auto" w:fill="FFFFFF"/>
            <w:vAlign w:val="center"/>
          </w:tcPr>
          <w:p w14:paraId="3714F132" w14:textId="77777777" w:rsidR="00E70A39" w:rsidRPr="00D62E14" w:rsidRDefault="00E70A39" w:rsidP="00E70A39">
            <w:pPr>
              <w:jc w:val="center"/>
              <w:rPr>
                <w:sz w:val="20"/>
                <w:szCs w:val="20"/>
                <w:lang w:val="en-US"/>
              </w:rPr>
            </w:pPr>
          </w:p>
        </w:tc>
        <w:tc>
          <w:tcPr>
            <w:tcW w:w="884" w:type="pct"/>
            <w:gridSpan w:val="3"/>
            <w:shd w:val="clear" w:color="auto" w:fill="FFFFFF"/>
            <w:vAlign w:val="center"/>
          </w:tcPr>
          <w:p w14:paraId="3975E4C7" w14:textId="77777777" w:rsidR="00E70A39" w:rsidRPr="00D62E14" w:rsidRDefault="00E70A39" w:rsidP="00E70A39">
            <w:pPr>
              <w:jc w:val="center"/>
              <w:rPr>
                <w:sz w:val="20"/>
                <w:szCs w:val="20"/>
                <w:lang w:val="en-US"/>
              </w:rPr>
            </w:pPr>
            <w:r w:rsidRPr="00D62E14">
              <w:rPr>
                <w:sz w:val="20"/>
                <w:szCs w:val="20"/>
                <w:lang w:val="en-US"/>
              </w:rPr>
              <w:t>.001</w:t>
            </w:r>
          </w:p>
        </w:tc>
        <w:tc>
          <w:tcPr>
            <w:tcW w:w="72" w:type="pct"/>
            <w:shd w:val="clear" w:color="auto" w:fill="FFFFFF"/>
            <w:vAlign w:val="center"/>
          </w:tcPr>
          <w:p w14:paraId="7AD6896B" w14:textId="77777777" w:rsidR="00E70A39" w:rsidRPr="00D62E14" w:rsidRDefault="00E70A39" w:rsidP="00E70A39">
            <w:pPr>
              <w:jc w:val="center"/>
              <w:rPr>
                <w:sz w:val="20"/>
                <w:szCs w:val="20"/>
                <w:lang w:val="en-US"/>
              </w:rPr>
            </w:pPr>
          </w:p>
        </w:tc>
        <w:tc>
          <w:tcPr>
            <w:tcW w:w="659" w:type="pct"/>
            <w:gridSpan w:val="2"/>
            <w:shd w:val="clear" w:color="auto" w:fill="FFFFFF"/>
            <w:vAlign w:val="center"/>
          </w:tcPr>
          <w:p w14:paraId="1362D9FD" w14:textId="77777777" w:rsidR="00E70A39" w:rsidRPr="00D62E14" w:rsidRDefault="00E70A39" w:rsidP="00E70A39">
            <w:pPr>
              <w:jc w:val="center"/>
              <w:rPr>
                <w:sz w:val="20"/>
                <w:szCs w:val="20"/>
                <w:lang w:val="en-US"/>
              </w:rPr>
            </w:pPr>
            <w:r w:rsidRPr="00D62E14">
              <w:rPr>
                <w:sz w:val="20"/>
                <w:szCs w:val="20"/>
                <w:lang w:val="en-US"/>
              </w:rPr>
              <w:t>.002</w:t>
            </w:r>
          </w:p>
        </w:tc>
      </w:tr>
    </w:tbl>
    <w:p w14:paraId="1D7AE527" w14:textId="77777777" w:rsidR="00E70A39" w:rsidRDefault="00E70A39" w:rsidP="00E70A39">
      <w:pPr>
        <w:spacing w:line="360" w:lineRule="auto"/>
        <w:rPr>
          <w:sz w:val="22"/>
          <w:lang w:val="en-US"/>
        </w:rPr>
      </w:pPr>
      <w:r w:rsidRPr="00D62E14">
        <w:rPr>
          <w:sz w:val="22"/>
          <w:lang w:val="en-US"/>
        </w:rPr>
        <w:t xml:space="preserve">Note: PV case: psychological violence case; SVP case: severe psychological violence case; SV case: sexual violence case; SSV case: severe sexual violence case; </w:t>
      </w:r>
      <w:proofErr w:type="spellStart"/>
      <w:r w:rsidRPr="00D62E14">
        <w:rPr>
          <w:sz w:val="22"/>
          <w:lang w:val="en-US"/>
        </w:rPr>
        <w:t>PhV</w:t>
      </w:r>
      <w:proofErr w:type="spellEnd"/>
      <w:r w:rsidRPr="00D62E14">
        <w:rPr>
          <w:sz w:val="22"/>
          <w:lang w:val="en-US"/>
        </w:rPr>
        <w:t xml:space="preserve"> case: mild physical violence case; </w:t>
      </w:r>
      <w:proofErr w:type="spellStart"/>
      <w:r w:rsidRPr="00D62E14">
        <w:rPr>
          <w:sz w:val="22"/>
          <w:lang w:val="en-US"/>
        </w:rPr>
        <w:t>SPhV</w:t>
      </w:r>
      <w:proofErr w:type="spellEnd"/>
      <w:r w:rsidRPr="00D62E14">
        <w:rPr>
          <w:sz w:val="22"/>
          <w:lang w:val="en-US"/>
        </w:rPr>
        <w:t xml:space="preserve"> case: severe physical violence case.</w:t>
      </w:r>
    </w:p>
    <w:p w14:paraId="20CE76C2" w14:textId="77777777" w:rsidR="00E70A39" w:rsidRDefault="00E70A39" w:rsidP="00E70A39">
      <w:pPr>
        <w:spacing w:line="360" w:lineRule="auto"/>
        <w:rPr>
          <w:sz w:val="22"/>
          <w:lang w:val="en-US"/>
        </w:rPr>
      </w:pPr>
    </w:p>
    <w:p w14:paraId="53576224" w14:textId="77777777" w:rsidR="00E70A39" w:rsidRDefault="00E70A39" w:rsidP="00ED7CB8">
      <w:pPr>
        <w:spacing w:line="360" w:lineRule="auto"/>
        <w:ind w:firstLine="720"/>
        <w:rPr>
          <w:lang w:val="en-US"/>
        </w:rPr>
      </w:pPr>
      <w:r w:rsidRPr="00DA099D">
        <w:rPr>
          <w:lang w:val="en-US"/>
        </w:rPr>
        <w:t>With the Spearman rho correlational analysis, it was found that there is a significant positive relationship between IPVSI and the global PTSD check list score, and the global score of the BDI-II. This means that, the greater the level of violence (psychological, sexual, physical, and physical severe) the higher the level of PTSD and the greater depression.   The effect size of the relationship between the variables is medium according to Cohen’s criterion</w:t>
      </w:r>
      <w:r>
        <w:rPr>
          <w:lang w:val="en-US"/>
        </w:rPr>
        <w:t xml:space="preserve"> </w:t>
      </w:r>
      <w:r w:rsidRPr="00DA099D">
        <w:rPr>
          <w:lang w:val="en-US"/>
        </w:rPr>
        <w:t xml:space="preserve">(see Table </w:t>
      </w:r>
      <w:r>
        <w:rPr>
          <w:lang w:val="en-US"/>
        </w:rPr>
        <w:t>4</w:t>
      </w:r>
      <w:r w:rsidRPr="00DA099D">
        <w:rPr>
          <w:lang w:val="en-US"/>
        </w:rPr>
        <w:t xml:space="preserve">). </w:t>
      </w:r>
    </w:p>
    <w:p w14:paraId="5A5CD1CC" w14:textId="77777777" w:rsidR="00E70A39" w:rsidRPr="00D62E14" w:rsidRDefault="00E70A39" w:rsidP="00E70A39">
      <w:pPr>
        <w:spacing w:line="360" w:lineRule="auto"/>
        <w:jc w:val="both"/>
        <w:rPr>
          <w:i/>
          <w:iCs/>
          <w:lang w:val="en-US"/>
        </w:rPr>
      </w:pPr>
      <w:r w:rsidRPr="00D62E14">
        <w:rPr>
          <w:i/>
          <w:iCs/>
          <w:lang w:val="en-US"/>
        </w:rPr>
        <w:t xml:space="preserve">Table 4. </w:t>
      </w:r>
      <w:r w:rsidRPr="00D62E14">
        <w:rPr>
          <w:lang w:val="en-US"/>
        </w:rPr>
        <w:t>Spearman correlation and IPV effect size of the assed variables and their factors</w:t>
      </w:r>
      <w:r w:rsidRPr="00D62E14">
        <w:rPr>
          <w:i/>
          <w:iCs/>
          <w:lang w:val="en-US"/>
        </w:rPr>
        <w:t xml:space="preserve"> </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8"/>
        <w:gridCol w:w="821"/>
        <w:gridCol w:w="821"/>
        <w:gridCol w:w="821"/>
        <w:gridCol w:w="1066"/>
        <w:gridCol w:w="1043"/>
      </w:tblGrid>
      <w:tr w:rsidR="00E70A39" w:rsidRPr="00D62E14" w14:paraId="6DB4F12A" w14:textId="77777777" w:rsidTr="00980221">
        <w:trPr>
          <w:trHeight w:val="356"/>
          <w:jc w:val="center"/>
        </w:trPr>
        <w:tc>
          <w:tcPr>
            <w:tcW w:w="1985" w:type="dxa"/>
            <w:tcBorders>
              <w:top w:val="single" w:sz="4" w:space="0" w:color="auto"/>
              <w:bottom w:val="single" w:sz="4" w:space="0" w:color="auto"/>
            </w:tcBorders>
            <w:vAlign w:val="center"/>
          </w:tcPr>
          <w:p w14:paraId="35E96D54" w14:textId="77777777" w:rsidR="00E70A39" w:rsidRPr="00D62E14" w:rsidRDefault="00E70A39" w:rsidP="00527B2D">
            <w:pPr>
              <w:rPr>
                <w:szCs w:val="24"/>
                <w:lang w:val="en-US"/>
              </w:rPr>
            </w:pPr>
          </w:p>
        </w:tc>
        <w:tc>
          <w:tcPr>
            <w:tcW w:w="623" w:type="dxa"/>
            <w:tcBorders>
              <w:top w:val="single" w:sz="4" w:space="0" w:color="auto"/>
              <w:bottom w:val="single" w:sz="4" w:space="0" w:color="auto"/>
            </w:tcBorders>
          </w:tcPr>
          <w:p w14:paraId="571410C5" w14:textId="77777777" w:rsidR="00E70A39" w:rsidRPr="00D62E14" w:rsidRDefault="00E70A39" w:rsidP="00527B2D">
            <w:pPr>
              <w:rPr>
                <w:szCs w:val="24"/>
                <w:lang w:val="en-US"/>
              </w:rPr>
            </w:pPr>
          </w:p>
        </w:tc>
        <w:tc>
          <w:tcPr>
            <w:tcW w:w="0" w:type="auto"/>
            <w:tcBorders>
              <w:top w:val="single" w:sz="4" w:space="0" w:color="auto"/>
              <w:bottom w:val="single" w:sz="4" w:space="0" w:color="auto"/>
            </w:tcBorders>
            <w:vAlign w:val="center"/>
          </w:tcPr>
          <w:p w14:paraId="37D44CEE" w14:textId="77777777" w:rsidR="00E70A39" w:rsidRPr="00D62E14" w:rsidRDefault="00E70A39" w:rsidP="00527B2D">
            <w:pPr>
              <w:jc w:val="center"/>
              <w:rPr>
                <w:szCs w:val="24"/>
                <w:lang w:val="en-US"/>
              </w:rPr>
            </w:pPr>
            <w:r w:rsidRPr="00D62E14">
              <w:rPr>
                <w:szCs w:val="24"/>
                <w:lang w:val="en-US"/>
              </w:rPr>
              <w:t>IPSV</w:t>
            </w:r>
          </w:p>
        </w:tc>
        <w:tc>
          <w:tcPr>
            <w:tcW w:w="0" w:type="auto"/>
            <w:tcBorders>
              <w:top w:val="single" w:sz="4" w:space="0" w:color="auto"/>
              <w:bottom w:val="single" w:sz="4" w:space="0" w:color="auto"/>
            </w:tcBorders>
            <w:vAlign w:val="center"/>
          </w:tcPr>
          <w:p w14:paraId="6698077F" w14:textId="77777777" w:rsidR="00E70A39" w:rsidRPr="00D62E14" w:rsidRDefault="00E70A39" w:rsidP="00527B2D">
            <w:pPr>
              <w:jc w:val="center"/>
              <w:rPr>
                <w:szCs w:val="24"/>
                <w:lang w:val="en-US"/>
              </w:rPr>
            </w:pPr>
            <w:r w:rsidRPr="00D62E14">
              <w:rPr>
                <w:szCs w:val="24"/>
                <w:lang w:val="en-US"/>
              </w:rPr>
              <w:t>PV</w:t>
            </w:r>
          </w:p>
        </w:tc>
        <w:tc>
          <w:tcPr>
            <w:tcW w:w="0" w:type="auto"/>
            <w:tcBorders>
              <w:top w:val="single" w:sz="4" w:space="0" w:color="auto"/>
              <w:bottom w:val="single" w:sz="4" w:space="0" w:color="auto"/>
            </w:tcBorders>
            <w:vAlign w:val="center"/>
          </w:tcPr>
          <w:p w14:paraId="71648673" w14:textId="77777777" w:rsidR="00E70A39" w:rsidRPr="00D62E14" w:rsidRDefault="00E70A39" w:rsidP="00527B2D">
            <w:pPr>
              <w:jc w:val="center"/>
              <w:rPr>
                <w:szCs w:val="24"/>
                <w:lang w:val="en-US"/>
              </w:rPr>
            </w:pPr>
            <w:r w:rsidRPr="00D62E14">
              <w:rPr>
                <w:szCs w:val="24"/>
                <w:lang w:val="en-US"/>
              </w:rPr>
              <w:t>SV</w:t>
            </w:r>
          </w:p>
        </w:tc>
        <w:tc>
          <w:tcPr>
            <w:tcW w:w="0" w:type="auto"/>
            <w:tcBorders>
              <w:top w:val="single" w:sz="4" w:space="0" w:color="auto"/>
              <w:bottom w:val="single" w:sz="4" w:space="0" w:color="auto"/>
            </w:tcBorders>
            <w:vAlign w:val="center"/>
          </w:tcPr>
          <w:p w14:paraId="3886D886" w14:textId="77777777" w:rsidR="00E70A39" w:rsidRPr="00D62E14" w:rsidRDefault="00E70A39" w:rsidP="00527B2D">
            <w:pPr>
              <w:jc w:val="center"/>
              <w:rPr>
                <w:szCs w:val="24"/>
                <w:lang w:val="en-US"/>
              </w:rPr>
            </w:pPr>
            <w:r w:rsidRPr="00D62E14">
              <w:rPr>
                <w:szCs w:val="24"/>
                <w:lang w:val="en-US"/>
              </w:rPr>
              <w:t xml:space="preserve">mild </w:t>
            </w:r>
            <w:proofErr w:type="spellStart"/>
            <w:r w:rsidRPr="00D62E14">
              <w:rPr>
                <w:szCs w:val="24"/>
                <w:lang w:val="en-US"/>
              </w:rPr>
              <w:t>PhV</w:t>
            </w:r>
            <w:proofErr w:type="spellEnd"/>
          </w:p>
        </w:tc>
        <w:tc>
          <w:tcPr>
            <w:tcW w:w="1043" w:type="dxa"/>
            <w:tcBorders>
              <w:top w:val="single" w:sz="4" w:space="0" w:color="auto"/>
              <w:bottom w:val="single" w:sz="4" w:space="0" w:color="auto"/>
            </w:tcBorders>
            <w:vAlign w:val="center"/>
          </w:tcPr>
          <w:p w14:paraId="282D5224" w14:textId="77777777" w:rsidR="00E70A39" w:rsidRPr="00D62E14" w:rsidRDefault="00E70A39" w:rsidP="00527B2D">
            <w:pPr>
              <w:jc w:val="center"/>
              <w:rPr>
                <w:szCs w:val="24"/>
                <w:lang w:val="en-US"/>
              </w:rPr>
            </w:pPr>
            <w:r w:rsidRPr="00D62E14">
              <w:rPr>
                <w:szCs w:val="24"/>
                <w:lang w:val="en-US"/>
              </w:rPr>
              <w:t xml:space="preserve">Severe </w:t>
            </w:r>
            <w:proofErr w:type="spellStart"/>
            <w:r w:rsidRPr="00D62E14">
              <w:rPr>
                <w:szCs w:val="24"/>
                <w:lang w:val="en-US"/>
              </w:rPr>
              <w:t>PhV</w:t>
            </w:r>
            <w:proofErr w:type="spellEnd"/>
          </w:p>
        </w:tc>
      </w:tr>
      <w:tr w:rsidR="00E70A39" w:rsidRPr="00D62E14" w14:paraId="0B2DBA69" w14:textId="77777777" w:rsidTr="00980221">
        <w:trPr>
          <w:jc w:val="center"/>
        </w:trPr>
        <w:tc>
          <w:tcPr>
            <w:tcW w:w="1985" w:type="dxa"/>
            <w:vMerge w:val="restart"/>
            <w:tcBorders>
              <w:top w:val="single" w:sz="4" w:space="0" w:color="auto"/>
              <w:bottom w:val="nil"/>
            </w:tcBorders>
            <w:vAlign w:val="center"/>
          </w:tcPr>
          <w:p w14:paraId="5194BA0A" w14:textId="77777777" w:rsidR="00E70A39" w:rsidRPr="00D62E14" w:rsidRDefault="00E70A39" w:rsidP="00527B2D">
            <w:pPr>
              <w:rPr>
                <w:szCs w:val="24"/>
                <w:lang w:val="en-US"/>
              </w:rPr>
            </w:pPr>
            <w:r w:rsidRPr="00D62E14">
              <w:rPr>
                <w:szCs w:val="24"/>
                <w:lang w:val="en-US"/>
              </w:rPr>
              <w:t>Post-Traumatic Stress total score</w:t>
            </w:r>
          </w:p>
        </w:tc>
        <w:tc>
          <w:tcPr>
            <w:tcW w:w="623" w:type="dxa"/>
            <w:tcBorders>
              <w:top w:val="single" w:sz="4" w:space="0" w:color="auto"/>
              <w:bottom w:val="nil"/>
            </w:tcBorders>
          </w:tcPr>
          <w:p w14:paraId="51B1ED1F" w14:textId="77777777" w:rsidR="00E70A39" w:rsidRPr="00D62E14" w:rsidRDefault="00E70A39" w:rsidP="00527B2D">
            <w:pPr>
              <w:rPr>
                <w:szCs w:val="24"/>
                <w:lang w:val="en-US"/>
              </w:rPr>
            </w:pPr>
            <w:r w:rsidRPr="00D62E14">
              <w:rPr>
                <w:szCs w:val="24"/>
                <w:lang w:val="en-US"/>
              </w:rPr>
              <w:t>Rho.</w:t>
            </w:r>
          </w:p>
        </w:tc>
        <w:tc>
          <w:tcPr>
            <w:tcW w:w="0" w:type="auto"/>
            <w:tcBorders>
              <w:top w:val="single" w:sz="4" w:space="0" w:color="auto"/>
              <w:bottom w:val="nil"/>
            </w:tcBorders>
            <w:vAlign w:val="center"/>
          </w:tcPr>
          <w:p w14:paraId="31E28FC9" w14:textId="77777777" w:rsidR="00E70A39" w:rsidRPr="00D62E14" w:rsidRDefault="00E70A39" w:rsidP="00527B2D">
            <w:pPr>
              <w:jc w:val="center"/>
              <w:rPr>
                <w:szCs w:val="24"/>
                <w:lang w:val="en-US"/>
              </w:rPr>
            </w:pPr>
            <w:r w:rsidRPr="00D62E14">
              <w:rPr>
                <w:szCs w:val="24"/>
                <w:lang w:val="en-US"/>
              </w:rPr>
              <w:t>.294**</w:t>
            </w:r>
          </w:p>
        </w:tc>
        <w:tc>
          <w:tcPr>
            <w:tcW w:w="0" w:type="auto"/>
            <w:tcBorders>
              <w:top w:val="single" w:sz="4" w:space="0" w:color="auto"/>
              <w:bottom w:val="nil"/>
            </w:tcBorders>
            <w:vAlign w:val="center"/>
          </w:tcPr>
          <w:p w14:paraId="5BB2DD79" w14:textId="77777777" w:rsidR="00E70A39" w:rsidRPr="00D62E14" w:rsidRDefault="00E70A39" w:rsidP="00527B2D">
            <w:pPr>
              <w:jc w:val="center"/>
              <w:rPr>
                <w:szCs w:val="24"/>
                <w:lang w:val="en-US"/>
              </w:rPr>
            </w:pPr>
            <w:r w:rsidRPr="00D62E14">
              <w:rPr>
                <w:szCs w:val="24"/>
                <w:lang w:val="en-US"/>
              </w:rPr>
              <w:t>.315**</w:t>
            </w:r>
          </w:p>
        </w:tc>
        <w:tc>
          <w:tcPr>
            <w:tcW w:w="0" w:type="auto"/>
            <w:tcBorders>
              <w:top w:val="single" w:sz="4" w:space="0" w:color="auto"/>
              <w:bottom w:val="nil"/>
            </w:tcBorders>
            <w:vAlign w:val="center"/>
          </w:tcPr>
          <w:p w14:paraId="77E7416C" w14:textId="77777777" w:rsidR="00E70A39" w:rsidRPr="00D62E14" w:rsidRDefault="00E70A39" w:rsidP="00527B2D">
            <w:pPr>
              <w:jc w:val="center"/>
              <w:rPr>
                <w:szCs w:val="24"/>
                <w:lang w:val="en-US"/>
              </w:rPr>
            </w:pPr>
            <w:r w:rsidRPr="00D62E14">
              <w:rPr>
                <w:szCs w:val="24"/>
                <w:lang w:val="en-US"/>
              </w:rPr>
              <w:t>.221**</w:t>
            </w:r>
          </w:p>
        </w:tc>
        <w:tc>
          <w:tcPr>
            <w:tcW w:w="0" w:type="auto"/>
            <w:tcBorders>
              <w:top w:val="single" w:sz="4" w:space="0" w:color="auto"/>
              <w:bottom w:val="nil"/>
            </w:tcBorders>
            <w:vAlign w:val="center"/>
          </w:tcPr>
          <w:p w14:paraId="7DC5BD99" w14:textId="77777777" w:rsidR="00E70A39" w:rsidRPr="00D62E14" w:rsidRDefault="00E70A39" w:rsidP="00527B2D">
            <w:pPr>
              <w:jc w:val="center"/>
              <w:rPr>
                <w:szCs w:val="24"/>
                <w:lang w:val="en-US"/>
              </w:rPr>
            </w:pPr>
            <w:r w:rsidRPr="00D62E14">
              <w:rPr>
                <w:szCs w:val="24"/>
                <w:lang w:val="en-US"/>
              </w:rPr>
              <w:t>.174**</w:t>
            </w:r>
          </w:p>
        </w:tc>
        <w:tc>
          <w:tcPr>
            <w:tcW w:w="1043" w:type="dxa"/>
            <w:tcBorders>
              <w:top w:val="single" w:sz="4" w:space="0" w:color="auto"/>
              <w:bottom w:val="nil"/>
            </w:tcBorders>
            <w:vAlign w:val="center"/>
          </w:tcPr>
          <w:p w14:paraId="2607900B" w14:textId="77777777" w:rsidR="00E70A39" w:rsidRPr="00D62E14" w:rsidRDefault="00E70A39" w:rsidP="00527B2D">
            <w:pPr>
              <w:jc w:val="center"/>
              <w:rPr>
                <w:szCs w:val="24"/>
                <w:lang w:val="en-US"/>
              </w:rPr>
            </w:pPr>
            <w:r w:rsidRPr="00D62E14">
              <w:rPr>
                <w:szCs w:val="24"/>
                <w:lang w:val="en-US"/>
              </w:rPr>
              <w:t>.099*</w:t>
            </w:r>
          </w:p>
        </w:tc>
      </w:tr>
      <w:tr w:rsidR="00E70A39" w:rsidRPr="00D62E14" w14:paraId="6327C5EC" w14:textId="77777777" w:rsidTr="00980221">
        <w:trPr>
          <w:jc w:val="center"/>
        </w:trPr>
        <w:tc>
          <w:tcPr>
            <w:tcW w:w="1985" w:type="dxa"/>
            <w:vMerge/>
            <w:tcBorders>
              <w:top w:val="nil"/>
              <w:bottom w:val="nil"/>
            </w:tcBorders>
            <w:vAlign w:val="center"/>
          </w:tcPr>
          <w:p w14:paraId="7454FB66" w14:textId="77777777" w:rsidR="00E70A39" w:rsidRPr="00D62E14" w:rsidRDefault="00E70A39" w:rsidP="00527B2D">
            <w:pPr>
              <w:rPr>
                <w:szCs w:val="24"/>
                <w:lang w:val="en-US"/>
              </w:rPr>
            </w:pPr>
          </w:p>
        </w:tc>
        <w:tc>
          <w:tcPr>
            <w:tcW w:w="623" w:type="dxa"/>
            <w:tcBorders>
              <w:top w:val="nil"/>
              <w:bottom w:val="nil"/>
            </w:tcBorders>
          </w:tcPr>
          <w:p w14:paraId="7B3D6D2A" w14:textId="77777777" w:rsidR="00E70A39" w:rsidRPr="00D62E14" w:rsidRDefault="00E70A39" w:rsidP="00527B2D">
            <w:pPr>
              <w:rPr>
                <w:szCs w:val="24"/>
                <w:lang w:val="en-US"/>
              </w:rPr>
            </w:pPr>
            <w:r w:rsidRPr="00D62E14">
              <w:rPr>
                <w:iCs/>
                <w:szCs w:val="24"/>
                <w:lang w:val="en-US"/>
              </w:rPr>
              <w:t>d</w:t>
            </w:r>
          </w:p>
        </w:tc>
        <w:tc>
          <w:tcPr>
            <w:tcW w:w="0" w:type="auto"/>
            <w:tcBorders>
              <w:top w:val="nil"/>
              <w:bottom w:val="nil"/>
            </w:tcBorders>
            <w:vAlign w:val="center"/>
          </w:tcPr>
          <w:p w14:paraId="7E91E0DC" w14:textId="77777777" w:rsidR="00E70A39" w:rsidRPr="00D62E14" w:rsidRDefault="00E70A39" w:rsidP="00527B2D">
            <w:pPr>
              <w:jc w:val="center"/>
              <w:rPr>
                <w:szCs w:val="24"/>
                <w:lang w:val="en-US"/>
              </w:rPr>
            </w:pPr>
            <w:r w:rsidRPr="00D62E14">
              <w:rPr>
                <w:szCs w:val="24"/>
                <w:lang w:val="en-US"/>
              </w:rPr>
              <w:t>.542</w:t>
            </w:r>
          </w:p>
        </w:tc>
        <w:tc>
          <w:tcPr>
            <w:tcW w:w="0" w:type="auto"/>
            <w:tcBorders>
              <w:top w:val="nil"/>
              <w:bottom w:val="nil"/>
            </w:tcBorders>
          </w:tcPr>
          <w:p w14:paraId="3D6C5AD2" w14:textId="77777777" w:rsidR="00E70A39" w:rsidRPr="00D62E14" w:rsidRDefault="00E70A39" w:rsidP="00527B2D">
            <w:pPr>
              <w:jc w:val="center"/>
              <w:rPr>
                <w:szCs w:val="24"/>
                <w:lang w:val="en-US"/>
              </w:rPr>
            </w:pPr>
            <w:r w:rsidRPr="00D62E14">
              <w:rPr>
                <w:szCs w:val="24"/>
                <w:lang w:val="en-US"/>
              </w:rPr>
              <w:t>.561</w:t>
            </w:r>
          </w:p>
        </w:tc>
        <w:tc>
          <w:tcPr>
            <w:tcW w:w="0" w:type="auto"/>
            <w:tcBorders>
              <w:top w:val="nil"/>
              <w:bottom w:val="nil"/>
            </w:tcBorders>
            <w:vAlign w:val="center"/>
          </w:tcPr>
          <w:p w14:paraId="00E510B8" w14:textId="77777777" w:rsidR="00E70A39" w:rsidRPr="00D62E14" w:rsidRDefault="00E70A39" w:rsidP="00527B2D">
            <w:pPr>
              <w:jc w:val="center"/>
              <w:rPr>
                <w:szCs w:val="24"/>
                <w:lang w:val="en-US"/>
              </w:rPr>
            </w:pPr>
            <w:r w:rsidRPr="00D62E14">
              <w:rPr>
                <w:szCs w:val="24"/>
                <w:lang w:val="en-US"/>
              </w:rPr>
              <w:t>.470</w:t>
            </w:r>
          </w:p>
        </w:tc>
        <w:tc>
          <w:tcPr>
            <w:tcW w:w="0" w:type="auto"/>
            <w:tcBorders>
              <w:top w:val="nil"/>
              <w:bottom w:val="nil"/>
            </w:tcBorders>
            <w:vAlign w:val="center"/>
          </w:tcPr>
          <w:p w14:paraId="6EBF21EE" w14:textId="77777777" w:rsidR="00E70A39" w:rsidRPr="00D62E14" w:rsidRDefault="00E70A39" w:rsidP="00527B2D">
            <w:pPr>
              <w:jc w:val="center"/>
              <w:rPr>
                <w:szCs w:val="24"/>
                <w:lang w:val="en-US"/>
              </w:rPr>
            </w:pPr>
            <w:r w:rsidRPr="00D62E14">
              <w:rPr>
                <w:szCs w:val="24"/>
                <w:lang w:val="en-US"/>
              </w:rPr>
              <w:t>.417</w:t>
            </w:r>
          </w:p>
        </w:tc>
        <w:tc>
          <w:tcPr>
            <w:tcW w:w="1043" w:type="dxa"/>
            <w:tcBorders>
              <w:top w:val="nil"/>
              <w:bottom w:val="nil"/>
            </w:tcBorders>
            <w:vAlign w:val="center"/>
          </w:tcPr>
          <w:p w14:paraId="3585A56B" w14:textId="77777777" w:rsidR="00E70A39" w:rsidRPr="00D62E14" w:rsidRDefault="00E70A39" w:rsidP="00527B2D">
            <w:pPr>
              <w:jc w:val="center"/>
              <w:rPr>
                <w:szCs w:val="24"/>
                <w:lang w:val="en-US"/>
              </w:rPr>
            </w:pPr>
            <w:r w:rsidRPr="00D62E14">
              <w:rPr>
                <w:szCs w:val="24"/>
                <w:lang w:val="en-US"/>
              </w:rPr>
              <w:t>.314</w:t>
            </w:r>
          </w:p>
        </w:tc>
      </w:tr>
      <w:tr w:rsidR="00E70A39" w:rsidRPr="00D62E14" w14:paraId="063C2EF6" w14:textId="77777777" w:rsidTr="00980221">
        <w:trPr>
          <w:jc w:val="center"/>
        </w:trPr>
        <w:tc>
          <w:tcPr>
            <w:tcW w:w="1985" w:type="dxa"/>
            <w:vMerge/>
            <w:tcBorders>
              <w:top w:val="nil"/>
              <w:bottom w:val="single" w:sz="4" w:space="0" w:color="auto"/>
            </w:tcBorders>
            <w:vAlign w:val="center"/>
          </w:tcPr>
          <w:p w14:paraId="07E0D697" w14:textId="77777777" w:rsidR="00E70A39" w:rsidRPr="00D62E14" w:rsidRDefault="00E70A39" w:rsidP="00527B2D">
            <w:pPr>
              <w:rPr>
                <w:szCs w:val="24"/>
                <w:lang w:val="en-US"/>
              </w:rPr>
            </w:pPr>
          </w:p>
        </w:tc>
        <w:tc>
          <w:tcPr>
            <w:tcW w:w="623" w:type="dxa"/>
            <w:tcBorders>
              <w:top w:val="nil"/>
              <w:bottom w:val="single" w:sz="4" w:space="0" w:color="auto"/>
            </w:tcBorders>
          </w:tcPr>
          <w:p w14:paraId="579508E4" w14:textId="77777777" w:rsidR="00E70A39" w:rsidRPr="00D62E14" w:rsidRDefault="00E70A39" w:rsidP="00527B2D">
            <w:pPr>
              <w:rPr>
                <w:iCs/>
                <w:szCs w:val="24"/>
                <w:lang w:val="en-US"/>
              </w:rPr>
            </w:pPr>
            <w:r w:rsidRPr="00D62E14">
              <w:rPr>
                <w:szCs w:val="24"/>
                <w:lang w:val="en-US"/>
              </w:rPr>
              <w:t>1-β</w:t>
            </w:r>
          </w:p>
        </w:tc>
        <w:tc>
          <w:tcPr>
            <w:tcW w:w="0" w:type="auto"/>
            <w:tcBorders>
              <w:top w:val="nil"/>
              <w:bottom w:val="single" w:sz="4" w:space="0" w:color="auto"/>
            </w:tcBorders>
            <w:vAlign w:val="center"/>
          </w:tcPr>
          <w:p w14:paraId="0B82E8D9" w14:textId="77777777" w:rsidR="00E70A39" w:rsidRPr="00D62E14" w:rsidRDefault="00E70A39" w:rsidP="00527B2D">
            <w:pPr>
              <w:jc w:val="center"/>
              <w:rPr>
                <w:szCs w:val="24"/>
                <w:lang w:val="en-US"/>
              </w:rPr>
            </w:pPr>
            <w:r w:rsidRPr="00D62E14">
              <w:rPr>
                <w:szCs w:val="24"/>
                <w:lang w:val="en-US"/>
              </w:rPr>
              <w:t>1</w:t>
            </w:r>
          </w:p>
        </w:tc>
        <w:tc>
          <w:tcPr>
            <w:tcW w:w="0" w:type="auto"/>
            <w:tcBorders>
              <w:top w:val="nil"/>
              <w:bottom w:val="single" w:sz="4" w:space="0" w:color="auto"/>
            </w:tcBorders>
          </w:tcPr>
          <w:p w14:paraId="382B9464" w14:textId="77777777" w:rsidR="00E70A39" w:rsidRPr="00D62E14" w:rsidRDefault="00E70A39" w:rsidP="00527B2D">
            <w:pPr>
              <w:jc w:val="center"/>
              <w:rPr>
                <w:szCs w:val="24"/>
                <w:lang w:val="en-US"/>
              </w:rPr>
            </w:pPr>
            <w:r w:rsidRPr="00D62E14">
              <w:rPr>
                <w:szCs w:val="24"/>
                <w:lang w:val="en-US"/>
              </w:rPr>
              <w:t>1</w:t>
            </w:r>
          </w:p>
        </w:tc>
        <w:tc>
          <w:tcPr>
            <w:tcW w:w="0" w:type="auto"/>
            <w:tcBorders>
              <w:top w:val="nil"/>
              <w:bottom w:val="single" w:sz="4" w:space="0" w:color="auto"/>
            </w:tcBorders>
            <w:vAlign w:val="center"/>
          </w:tcPr>
          <w:p w14:paraId="7AE885B5" w14:textId="77777777" w:rsidR="00E70A39" w:rsidRPr="00D62E14" w:rsidRDefault="00E70A39" w:rsidP="00527B2D">
            <w:pPr>
              <w:jc w:val="center"/>
              <w:rPr>
                <w:szCs w:val="24"/>
                <w:lang w:val="en-US"/>
              </w:rPr>
            </w:pPr>
            <w:r w:rsidRPr="00D62E14">
              <w:rPr>
                <w:szCs w:val="24"/>
                <w:lang w:val="en-US"/>
              </w:rPr>
              <w:t>1</w:t>
            </w:r>
          </w:p>
        </w:tc>
        <w:tc>
          <w:tcPr>
            <w:tcW w:w="0" w:type="auto"/>
            <w:tcBorders>
              <w:top w:val="nil"/>
              <w:bottom w:val="single" w:sz="4" w:space="0" w:color="auto"/>
            </w:tcBorders>
            <w:vAlign w:val="center"/>
          </w:tcPr>
          <w:p w14:paraId="455E7899" w14:textId="77777777" w:rsidR="00E70A39" w:rsidRPr="00D62E14" w:rsidRDefault="00E70A39" w:rsidP="00527B2D">
            <w:pPr>
              <w:jc w:val="center"/>
              <w:rPr>
                <w:szCs w:val="24"/>
                <w:lang w:val="en-US"/>
              </w:rPr>
            </w:pPr>
            <w:r w:rsidRPr="00D62E14">
              <w:rPr>
                <w:szCs w:val="24"/>
                <w:lang w:val="en-US"/>
              </w:rPr>
              <w:t>1</w:t>
            </w:r>
          </w:p>
        </w:tc>
        <w:tc>
          <w:tcPr>
            <w:tcW w:w="1043" w:type="dxa"/>
            <w:tcBorders>
              <w:top w:val="nil"/>
              <w:bottom w:val="single" w:sz="4" w:space="0" w:color="auto"/>
            </w:tcBorders>
            <w:vAlign w:val="center"/>
          </w:tcPr>
          <w:p w14:paraId="54456B8F" w14:textId="77777777" w:rsidR="00E70A39" w:rsidRPr="00D62E14" w:rsidRDefault="00E70A39" w:rsidP="00527B2D">
            <w:pPr>
              <w:jc w:val="center"/>
              <w:rPr>
                <w:szCs w:val="24"/>
                <w:lang w:val="en-US"/>
              </w:rPr>
            </w:pPr>
            <w:r w:rsidRPr="00D62E14">
              <w:rPr>
                <w:szCs w:val="24"/>
                <w:lang w:val="en-US"/>
              </w:rPr>
              <w:t>1</w:t>
            </w:r>
          </w:p>
        </w:tc>
      </w:tr>
      <w:tr w:rsidR="00E70A39" w:rsidRPr="00D62E14" w14:paraId="730248CB" w14:textId="77777777" w:rsidTr="00980221">
        <w:trPr>
          <w:jc w:val="center"/>
        </w:trPr>
        <w:tc>
          <w:tcPr>
            <w:tcW w:w="1985" w:type="dxa"/>
            <w:vMerge w:val="restart"/>
            <w:tcBorders>
              <w:top w:val="single" w:sz="4" w:space="0" w:color="auto"/>
            </w:tcBorders>
            <w:vAlign w:val="center"/>
          </w:tcPr>
          <w:p w14:paraId="4DE236F5" w14:textId="77777777" w:rsidR="00E70A39" w:rsidRPr="00D62E14" w:rsidRDefault="00E70A39" w:rsidP="00527B2D">
            <w:pPr>
              <w:rPr>
                <w:szCs w:val="24"/>
                <w:lang w:val="en-US"/>
              </w:rPr>
            </w:pPr>
            <w:r w:rsidRPr="00D62E14">
              <w:rPr>
                <w:szCs w:val="24"/>
                <w:lang w:val="en-US"/>
              </w:rPr>
              <w:t>Depression</w:t>
            </w:r>
          </w:p>
        </w:tc>
        <w:tc>
          <w:tcPr>
            <w:tcW w:w="623" w:type="dxa"/>
            <w:tcBorders>
              <w:top w:val="single" w:sz="4" w:space="0" w:color="auto"/>
            </w:tcBorders>
          </w:tcPr>
          <w:p w14:paraId="7A63398E" w14:textId="77777777" w:rsidR="00E70A39" w:rsidRPr="00D62E14" w:rsidRDefault="00E70A39" w:rsidP="00527B2D">
            <w:pPr>
              <w:rPr>
                <w:szCs w:val="24"/>
                <w:lang w:val="en-US"/>
              </w:rPr>
            </w:pPr>
            <w:r w:rsidRPr="00D62E14">
              <w:rPr>
                <w:szCs w:val="24"/>
                <w:lang w:val="en-US"/>
              </w:rPr>
              <w:t>Rho.</w:t>
            </w:r>
          </w:p>
        </w:tc>
        <w:tc>
          <w:tcPr>
            <w:tcW w:w="0" w:type="auto"/>
            <w:tcBorders>
              <w:top w:val="single" w:sz="4" w:space="0" w:color="auto"/>
            </w:tcBorders>
            <w:vAlign w:val="center"/>
          </w:tcPr>
          <w:p w14:paraId="4BA3F3A6" w14:textId="77777777" w:rsidR="00E70A39" w:rsidRPr="00D62E14" w:rsidRDefault="00E70A39" w:rsidP="00527B2D">
            <w:pPr>
              <w:jc w:val="center"/>
              <w:rPr>
                <w:szCs w:val="24"/>
                <w:lang w:val="en-US"/>
              </w:rPr>
            </w:pPr>
            <w:r w:rsidRPr="00D62E14">
              <w:rPr>
                <w:szCs w:val="24"/>
                <w:lang w:val="en-US"/>
              </w:rPr>
              <w:t>.246**</w:t>
            </w:r>
          </w:p>
        </w:tc>
        <w:tc>
          <w:tcPr>
            <w:tcW w:w="0" w:type="auto"/>
            <w:tcBorders>
              <w:top w:val="single" w:sz="4" w:space="0" w:color="auto"/>
            </w:tcBorders>
            <w:vAlign w:val="center"/>
          </w:tcPr>
          <w:p w14:paraId="6BC6F2E8" w14:textId="77777777" w:rsidR="00E70A39" w:rsidRPr="00D62E14" w:rsidRDefault="00E70A39" w:rsidP="00527B2D">
            <w:pPr>
              <w:jc w:val="center"/>
              <w:rPr>
                <w:szCs w:val="24"/>
                <w:lang w:val="en-US"/>
              </w:rPr>
            </w:pPr>
            <w:r w:rsidRPr="00D62E14">
              <w:rPr>
                <w:szCs w:val="24"/>
                <w:lang w:val="en-US"/>
              </w:rPr>
              <w:t>.243**</w:t>
            </w:r>
          </w:p>
        </w:tc>
        <w:tc>
          <w:tcPr>
            <w:tcW w:w="0" w:type="auto"/>
            <w:tcBorders>
              <w:top w:val="single" w:sz="4" w:space="0" w:color="auto"/>
            </w:tcBorders>
            <w:vAlign w:val="center"/>
          </w:tcPr>
          <w:p w14:paraId="4A6192AF" w14:textId="77777777" w:rsidR="00E70A39" w:rsidRPr="00D62E14" w:rsidRDefault="00E70A39" w:rsidP="00527B2D">
            <w:pPr>
              <w:jc w:val="center"/>
              <w:rPr>
                <w:szCs w:val="24"/>
                <w:lang w:val="en-US"/>
              </w:rPr>
            </w:pPr>
            <w:r w:rsidRPr="00D62E14">
              <w:rPr>
                <w:szCs w:val="24"/>
                <w:lang w:val="en-US"/>
              </w:rPr>
              <w:t>.171**</w:t>
            </w:r>
          </w:p>
        </w:tc>
        <w:tc>
          <w:tcPr>
            <w:tcW w:w="0" w:type="auto"/>
            <w:tcBorders>
              <w:top w:val="single" w:sz="4" w:space="0" w:color="auto"/>
            </w:tcBorders>
            <w:vAlign w:val="center"/>
          </w:tcPr>
          <w:p w14:paraId="1C452CB3" w14:textId="77777777" w:rsidR="00E70A39" w:rsidRPr="00D62E14" w:rsidRDefault="00E70A39" w:rsidP="00527B2D">
            <w:pPr>
              <w:jc w:val="center"/>
              <w:rPr>
                <w:szCs w:val="24"/>
                <w:lang w:val="en-US"/>
              </w:rPr>
            </w:pPr>
            <w:r w:rsidRPr="00D62E14">
              <w:rPr>
                <w:szCs w:val="24"/>
                <w:lang w:val="en-US"/>
              </w:rPr>
              <w:t>.153**</w:t>
            </w:r>
          </w:p>
        </w:tc>
        <w:tc>
          <w:tcPr>
            <w:tcW w:w="1043" w:type="dxa"/>
            <w:tcBorders>
              <w:top w:val="single" w:sz="4" w:space="0" w:color="auto"/>
            </w:tcBorders>
            <w:vAlign w:val="center"/>
          </w:tcPr>
          <w:p w14:paraId="24D0A2CD" w14:textId="77777777" w:rsidR="00E70A39" w:rsidRPr="00D62E14" w:rsidRDefault="00E70A39" w:rsidP="00527B2D">
            <w:pPr>
              <w:jc w:val="center"/>
              <w:rPr>
                <w:szCs w:val="24"/>
                <w:lang w:val="en-US"/>
              </w:rPr>
            </w:pPr>
            <w:r w:rsidRPr="00D62E14">
              <w:rPr>
                <w:szCs w:val="24"/>
                <w:lang w:val="en-US"/>
              </w:rPr>
              <w:t>.097*</w:t>
            </w:r>
          </w:p>
        </w:tc>
      </w:tr>
      <w:tr w:rsidR="00E70A39" w:rsidRPr="00D62E14" w14:paraId="09C5C671" w14:textId="77777777" w:rsidTr="00980221">
        <w:trPr>
          <w:jc w:val="center"/>
        </w:trPr>
        <w:tc>
          <w:tcPr>
            <w:tcW w:w="1985" w:type="dxa"/>
            <w:vMerge/>
            <w:vAlign w:val="center"/>
          </w:tcPr>
          <w:p w14:paraId="39AF8809" w14:textId="77777777" w:rsidR="00E70A39" w:rsidRPr="00D62E14" w:rsidRDefault="00E70A39" w:rsidP="00527B2D">
            <w:pPr>
              <w:rPr>
                <w:szCs w:val="24"/>
                <w:lang w:val="en-US"/>
              </w:rPr>
            </w:pPr>
          </w:p>
        </w:tc>
        <w:tc>
          <w:tcPr>
            <w:tcW w:w="623" w:type="dxa"/>
          </w:tcPr>
          <w:p w14:paraId="1E029784" w14:textId="77777777" w:rsidR="00E70A39" w:rsidRPr="00D62E14" w:rsidRDefault="00E70A39" w:rsidP="00527B2D">
            <w:pPr>
              <w:rPr>
                <w:szCs w:val="24"/>
                <w:lang w:val="en-US"/>
              </w:rPr>
            </w:pPr>
            <w:r w:rsidRPr="00D62E14">
              <w:rPr>
                <w:iCs/>
                <w:szCs w:val="24"/>
                <w:lang w:val="en-US"/>
              </w:rPr>
              <w:t>d</w:t>
            </w:r>
          </w:p>
        </w:tc>
        <w:tc>
          <w:tcPr>
            <w:tcW w:w="0" w:type="auto"/>
            <w:vAlign w:val="center"/>
          </w:tcPr>
          <w:p w14:paraId="647B590D" w14:textId="77777777" w:rsidR="00E70A39" w:rsidRPr="00D62E14" w:rsidRDefault="00E70A39" w:rsidP="00527B2D">
            <w:pPr>
              <w:jc w:val="center"/>
              <w:rPr>
                <w:szCs w:val="24"/>
                <w:lang w:val="en-US"/>
              </w:rPr>
            </w:pPr>
            <w:r w:rsidRPr="00D62E14">
              <w:rPr>
                <w:szCs w:val="24"/>
                <w:lang w:val="en-US"/>
              </w:rPr>
              <w:t>.495</w:t>
            </w:r>
          </w:p>
        </w:tc>
        <w:tc>
          <w:tcPr>
            <w:tcW w:w="0" w:type="auto"/>
            <w:vAlign w:val="center"/>
          </w:tcPr>
          <w:p w14:paraId="6B14271B" w14:textId="77777777" w:rsidR="00E70A39" w:rsidRPr="00D62E14" w:rsidRDefault="00E70A39" w:rsidP="00527B2D">
            <w:pPr>
              <w:jc w:val="center"/>
              <w:rPr>
                <w:szCs w:val="24"/>
                <w:lang w:val="en-US"/>
              </w:rPr>
            </w:pPr>
            <w:r w:rsidRPr="00D62E14">
              <w:rPr>
                <w:szCs w:val="24"/>
                <w:lang w:val="en-US"/>
              </w:rPr>
              <w:t>.492</w:t>
            </w:r>
          </w:p>
        </w:tc>
        <w:tc>
          <w:tcPr>
            <w:tcW w:w="0" w:type="auto"/>
            <w:vAlign w:val="center"/>
          </w:tcPr>
          <w:p w14:paraId="7F2D1969" w14:textId="77777777" w:rsidR="00E70A39" w:rsidRPr="00D62E14" w:rsidRDefault="00E70A39" w:rsidP="00527B2D">
            <w:pPr>
              <w:jc w:val="center"/>
              <w:rPr>
                <w:szCs w:val="24"/>
                <w:lang w:val="en-US"/>
              </w:rPr>
            </w:pPr>
            <w:r w:rsidRPr="00D62E14">
              <w:rPr>
                <w:szCs w:val="24"/>
                <w:lang w:val="en-US"/>
              </w:rPr>
              <w:t>.413</w:t>
            </w:r>
          </w:p>
        </w:tc>
        <w:tc>
          <w:tcPr>
            <w:tcW w:w="0" w:type="auto"/>
            <w:vAlign w:val="center"/>
          </w:tcPr>
          <w:p w14:paraId="0034D2DA" w14:textId="77777777" w:rsidR="00E70A39" w:rsidRPr="00D62E14" w:rsidRDefault="00E70A39" w:rsidP="00527B2D">
            <w:pPr>
              <w:jc w:val="center"/>
              <w:rPr>
                <w:szCs w:val="24"/>
                <w:lang w:val="en-US"/>
              </w:rPr>
            </w:pPr>
            <w:r w:rsidRPr="00D62E14">
              <w:rPr>
                <w:szCs w:val="24"/>
                <w:lang w:val="en-US"/>
              </w:rPr>
              <w:t>.391</w:t>
            </w:r>
          </w:p>
        </w:tc>
        <w:tc>
          <w:tcPr>
            <w:tcW w:w="1043" w:type="dxa"/>
            <w:vAlign w:val="center"/>
          </w:tcPr>
          <w:p w14:paraId="0589927F" w14:textId="77777777" w:rsidR="00E70A39" w:rsidRPr="00D62E14" w:rsidRDefault="00E70A39" w:rsidP="00527B2D">
            <w:pPr>
              <w:jc w:val="center"/>
              <w:rPr>
                <w:szCs w:val="24"/>
                <w:lang w:val="en-US"/>
              </w:rPr>
            </w:pPr>
            <w:r w:rsidRPr="00D62E14">
              <w:rPr>
                <w:szCs w:val="24"/>
                <w:lang w:val="en-US"/>
              </w:rPr>
              <w:t>.311</w:t>
            </w:r>
          </w:p>
        </w:tc>
      </w:tr>
      <w:tr w:rsidR="00E70A39" w:rsidRPr="00D62E14" w14:paraId="1F6E2CCD" w14:textId="77777777" w:rsidTr="00980221">
        <w:trPr>
          <w:jc w:val="center"/>
        </w:trPr>
        <w:tc>
          <w:tcPr>
            <w:tcW w:w="1985" w:type="dxa"/>
            <w:vMerge/>
            <w:vAlign w:val="center"/>
          </w:tcPr>
          <w:p w14:paraId="035A96A9" w14:textId="77777777" w:rsidR="00E70A39" w:rsidRPr="00D62E14" w:rsidRDefault="00E70A39" w:rsidP="00527B2D">
            <w:pPr>
              <w:rPr>
                <w:szCs w:val="24"/>
                <w:lang w:val="en-US"/>
              </w:rPr>
            </w:pPr>
          </w:p>
        </w:tc>
        <w:tc>
          <w:tcPr>
            <w:tcW w:w="623" w:type="dxa"/>
          </w:tcPr>
          <w:p w14:paraId="45528821" w14:textId="77777777" w:rsidR="00E70A39" w:rsidRPr="00D62E14" w:rsidRDefault="00E70A39" w:rsidP="00527B2D">
            <w:pPr>
              <w:rPr>
                <w:szCs w:val="24"/>
                <w:lang w:val="en-US"/>
              </w:rPr>
            </w:pPr>
            <w:r w:rsidRPr="00D62E14">
              <w:rPr>
                <w:szCs w:val="24"/>
                <w:lang w:val="en-US"/>
              </w:rPr>
              <w:t>1-β</w:t>
            </w:r>
          </w:p>
        </w:tc>
        <w:tc>
          <w:tcPr>
            <w:tcW w:w="0" w:type="auto"/>
            <w:vAlign w:val="center"/>
          </w:tcPr>
          <w:p w14:paraId="0A3D3B10" w14:textId="77777777" w:rsidR="00E70A39" w:rsidRPr="00D62E14" w:rsidRDefault="00E70A39" w:rsidP="00527B2D">
            <w:pPr>
              <w:jc w:val="center"/>
              <w:rPr>
                <w:szCs w:val="24"/>
                <w:lang w:val="en-US"/>
              </w:rPr>
            </w:pPr>
            <w:r w:rsidRPr="00D62E14">
              <w:rPr>
                <w:szCs w:val="24"/>
                <w:lang w:val="en-US"/>
              </w:rPr>
              <w:t>1</w:t>
            </w:r>
          </w:p>
        </w:tc>
        <w:tc>
          <w:tcPr>
            <w:tcW w:w="0" w:type="auto"/>
            <w:vAlign w:val="center"/>
          </w:tcPr>
          <w:p w14:paraId="6A0F812B" w14:textId="77777777" w:rsidR="00E70A39" w:rsidRPr="00D62E14" w:rsidRDefault="00E70A39" w:rsidP="00527B2D">
            <w:pPr>
              <w:jc w:val="center"/>
              <w:rPr>
                <w:szCs w:val="24"/>
                <w:lang w:val="en-US"/>
              </w:rPr>
            </w:pPr>
            <w:r w:rsidRPr="00D62E14">
              <w:rPr>
                <w:szCs w:val="24"/>
                <w:lang w:val="en-US"/>
              </w:rPr>
              <w:t>1</w:t>
            </w:r>
          </w:p>
        </w:tc>
        <w:tc>
          <w:tcPr>
            <w:tcW w:w="0" w:type="auto"/>
            <w:vAlign w:val="center"/>
          </w:tcPr>
          <w:p w14:paraId="6FDB3CD7" w14:textId="77777777" w:rsidR="00E70A39" w:rsidRPr="00D62E14" w:rsidRDefault="00E70A39" w:rsidP="00527B2D">
            <w:pPr>
              <w:jc w:val="center"/>
              <w:rPr>
                <w:szCs w:val="24"/>
                <w:lang w:val="en-US"/>
              </w:rPr>
            </w:pPr>
            <w:r w:rsidRPr="00D62E14">
              <w:rPr>
                <w:szCs w:val="24"/>
                <w:lang w:val="en-US"/>
              </w:rPr>
              <w:t>1</w:t>
            </w:r>
          </w:p>
        </w:tc>
        <w:tc>
          <w:tcPr>
            <w:tcW w:w="0" w:type="auto"/>
            <w:vAlign w:val="center"/>
          </w:tcPr>
          <w:p w14:paraId="48B9E55D" w14:textId="77777777" w:rsidR="00E70A39" w:rsidRPr="00D62E14" w:rsidRDefault="00E70A39" w:rsidP="00527B2D">
            <w:pPr>
              <w:jc w:val="center"/>
              <w:rPr>
                <w:szCs w:val="24"/>
                <w:lang w:val="en-US"/>
              </w:rPr>
            </w:pPr>
            <w:r w:rsidRPr="00D62E14">
              <w:rPr>
                <w:szCs w:val="24"/>
                <w:lang w:val="en-US"/>
              </w:rPr>
              <w:t>1</w:t>
            </w:r>
          </w:p>
        </w:tc>
        <w:tc>
          <w:tcPr>
            <w:tcW w:w="1043" w:type="dxa"/>
            <w:vAlign w:val="center"/>
          </w:tcPr>
          <w:p w14:paraId="1EA0F1EF" w14:textId="77777777" w:rsidR="00E70A39" w:rsidRPr="00D62E14" w:rsidRDefault="00E70A39" w:rsidP="00527B2D">
            <w:pPr>
              <w:jc w:val="center"/>
              <w:rPr>
                <w:szCs w:val="24"/>
                <w:lang w:val="en-US"/>
              </w:rPr>
            </w:pPr>
            <w:r w:rsidRPr="00D62E14">
              <w:rPr>
                <w:szCs w:val="24"/>
                <w:lang w:val="en-US"/>
              </w:rPr>
              <w:t>1</w:t>
            </w:r>
          </w:p>
        </w:tc>
      </w:tr>
    </w:tbl>
    <w:p w14:paraId="65F717C2" w14:textId="60B9792E" w:rsidR="00E70A39" w:rsidRDefault="00E70A39" w:rsidP="00E70A39">
      <w:pPr>
        <w:spacing w:line="360" w:lineRule="auto"/>
        <w:rPr>
          <w:sz w:val="22"/>
          <w:lang w:val="en-US"/>
        </w:rPr>
      </w:pPr>
      <w:r w:rsidRPr="00D62E14">
        <w:rPr>
          <w:sz w:val="22"/>
          <w:lang w:val="en-US"/>
        </w:rPr>
        <w:t xml:space="preserve">Note: IPVI: intimate partner violence index; PV: psychological violence; SV: sexual violence; Mild </w:t>
      </w:r>
      <w:proofErr w:type="spellStart"/>
      <w:r w:rsidRPr="00D62E14">
        <w:rPr>
          <w:sz w:val="22"/>
          <w:lang w:val="en-US"/>
        </w:rPr>
        <w:t>PhV</w:t>
      </w:r>
      <w:proofErr w:type="spellEnd"/>
      <w:r w:rsidRPr="00D62E14">
        <w:rPr>
          <w:sz w:val="22"/>
          <w:lang w:val="en-US"/>
        </w:rPr>
        <w:t xml:space="preserve">: mild physical violence; Severe </w:t>
      </w:r>
      <w:proofErr w:type="spellStart"/>
      <w:r w:rsidRPr="00D62E14">
        <w:rPr>
          <w:sz w:val="22"/>
          <w:lang w:val="en-US"/>
        </w:rPr>
        <w:t>PhV</w:t>
      </w:r>
      <w:proofErr w:type="spellEnd"/>
      <w:r w:rsidRPr="00D62E14">
        <w:rPr>
          <w:sz w:val="22"/>
          <w:lang w:val="en-US"/>
        </w:rPr>
        <w:t>: severe physical violence. **p=.001 (bilateral), *p=.005(bilateral).</w:t>
      </w:r>
    </w:p>
    <w:p w14:paraId="260152DC" w14:textId="77777777" w:rsidR="00E70A39" w:rsidRDefault="00E70A39" w:rsidP="00E70A39">
      <w:pPr>
        <w:pBdr>
          <w:top w:val="nil"/>
          <w:left w:val="nil"/>
          <w:bottom w:val="nil"/>
          <w:right w:val="nil"/>
          <w:between w:val="nil"/>
        </w:pBdr>
        <w:spacing w:line="360" w:lineRule="auto"/>
        <w:ind w:firstLine="708"/>
        <w:jc w:val="both"/>
      </w:pPr>
    </w:p>
    <w:p w14:paraId="495A9560" w14:textId="19EE8FB1" w:rsidR="00527B2D" w:rsidRPr="00527B2D" w:rsidRDefault="00527B2D" w:rsidP="00527B2D">
      <w:pPr>
        <w:spacing w:line="360" w:lineRule="auto"/>
        <w:jc w:val="center"/>
        <w:rPr>
          <w:b/>
          <w:color w:val="000000"/>
        </w:rPr>
      </w:pPr>
      <w:proofErr w:type="spellStart"/>
      <w:r w:rsidRPr="00527B2D">
        <w:rPr>
          <w:b/>
          <w:color w:val="000000"/>
        </w:rPr>
        <w:t>Discussion</w:t>
      </w:r>
      <w:proofErr w:type="spellEnd"/>
    </w:p>
    <w:p w14:paraId="7A42B123" w14:textId="77777777" w:rsidR="00527B2D" w:rsidRPr="00DA099D" w:rsidRDefault="00527B2D" w:rsidP="00ED7CB8">
      <w:pPr>
        <w:spacing w:line="360" w:lineRule="auto"/>
        <w:ind w:firstLine="720"/>
        <w:rPr>
          <w:lang w:val="en-US"/>
        </w:rPr>
      </w:pPr>
      <w:r w:rsidRPr="00DA099D">
        <w:rPr>
          <w:lang w:val="en-US"/>
        </w:rPr>
        <w:t xml:space="preserve">This research aimed to identify IPV reported by women in emerging adulthood from the State of Mexico, as well as analyze the relationship between IPVI, post-traumatic stress and depression in women from this sample. </w:t>
      </w:r>
    </w:p>
    <w:p w14:paraId="6B92955B" w14:textId="77777777" w:rsidR="00527B2D" w:rsidRPr="00DA099D" w:rsidRDefault="00527B2D" w:rsidP="00ED7CB8">
      <w:pPr>
        <w:spacing w:line="360" w:lineRule="auto"/>
        <w:ind w:firstLine="720"/>
        <w:rPr>
          <w:lang w:val="en-US"/>
        </w:rPr>
      </w:pPr>
      <w:r w:rsidRPr="00DA099D">
        <w:rPr>
          <w:lang w:val="en-US"/>
        </w:rPr>
        <w:t xml:space="preserve">According to the cutoff points stablished by Valdez-Santiago et al. (2026) for the IPVI, the findings of this study reveal that the overall average score was X̄ = 39.25, therefore the violence prevalence reported by the participants in the last twelve months was 34.1%. In this group, 20.6% experienced non severe violence, while 13.5% reported experiencing severe violence. It is important to note that, according to this classification, 58.4% fits in the “No </w:t>
      </w:r>
      <w:r w:rsidRPr="00DA099D">
        <w:rPr>
          <w:lang w:val="en-US"/>
        </w:rPr>
        <w:lastRenderedPageBreak/>
        <w:t xml:space="preserve">violence case” category.  Although, these participants didn’t meet the threshold to be considered “violence cases” they reported having experienced some type of violent incident. This information is very important for researchers since, according to </w:t>
      </w:r>
      <w:proofErr w:type="spellStart"/>
      <w:r w:rsidRPr="00DA099D">
        <w:rPr>
          <w:lang w:val="en-US"/>
        </w:rPr>
        <w:t>Winstok</w:t>
      </w:r>
      <w:proofErr w:type="spellEnd"/>
      <w:r w:rsidRPr="00DA099D">
        <w:rPr>
          <w:lang w:val="en-US"/>
        </w:rPr>
        <w:t xml:space="preserve"> (2008) it is inferred as an escalation that, over the time, signs of violence could increase in frequency or severity.</w:t>
      </w:r>
    </w:p>
    <w:p w14:paraId="7178B7D2" w14:textId="77777777" w:rsidR="00527B2D" w:rsidRPr="00DA099D" w:rsidRDefault="00527B2D" w:rsidP="00ED7CB8">
      <w:pPr>
        <w:spacing w:line="360" w:lineRule="auto"/>
        <w:ind w:firstLine="720"/>
        <w:rPr>
          <w:lang w:val="en-US"/>
        </w:rPr>
      </w:pPr>
      <w:r w:rsidRPr="00DA099D">
        <w:rPr>
          <w:lang w:val="en-US"/>
        </w:rPr>
        <w:t xml:space="preserve">Regarding the prevalence by type, in this sample it was observed that, during the last twelve months, psychological violence had the highest incidence (93.2%), followed by physical violence (42.3%), then sexual violence (27.2%); and with the lowest prevalence, severe physical violence, reported by 12.4% of the participants. An extensive body of research supports the psychological violence is the most prevalent (e.g., Cherrier et al., 2023; </w:t>
      </w:r>
      <w:proofErr w:type="spellStart"/>
      <w:r w:rsidRPr="00DA099D">
        <w:rPr>
          <w:lang w:val="en-US"/>
        </w:rPr>
        <w:t>Matud</w:t>
      </w:r>
      <w:proofErr w:type="spellEnd"/>
      <w:r w:rsidRPr="00DA099D">
        <w:rPr>
          <w:lang w:val="en-US"/>
        </w:rPr>
        <w:t xml:space="preserve"> et al., 2023; Mazza et al., 2021; Pittman et al., 2022; Sabri, 2021; Salazar-</w:t>
      </w:r>
      <w:proofErr w:type="spellStart"/>
      <w:r w:rsidRPr="00DA099D">
        <w:rPr>
          <w:lang w:val="en-US"/>
        </w:rPr>
        <w:t>Shiguanco</w:t>
      </w:r>
      <w:proofErr w:type="spellEnd"/>
      <w:r w:rsidRPr="00DA099D">
        <w:rPr>
          <w:lang w:val="en-US"/>
        </w:rPr>
        <w:t xml:space="preserve"> &amp; Jaramillo-Zambrano, 2022) which involves humiliation, verbal abuse, criticism, threats, devaluation, and controlling behavior.  </w:t>
      </w:r>
    </w:p>
    <w:p w14:paraId="3F30E58E" w14:textId="77777777" w:rsidR="00527B2D" w:rsidRPr="00DA099D" w:rsidRDefault="00527B2D" w:rsidP="00ED7CB8">
      <w:pPr>
        <w:spacing w:line="360" w:lineRule="auto"/>
        <w:ind w:firstLine="720"/>
        <w:rPr>
          <w:lang w:val="en-US"/>
        </w:rPr>
      </w:pPr>
      <w:r w:rsidRPr="00DA099D">
        <w:rPr>
          <w:lang w:val="en-US"/>
        </w:rPr>
        <w:t xml:space="preserve">It is likely various types of violence that emerging adults inflict or experience, mainly psychological violence, are not recognized as abusive behaviors.  According to Fass et al. (2008), this lack of recognition of abusive behaviors could be attributed to a deep-rooted social problem that perpetuates intimate partner violence: minimization and denial; the authors argue that these phenomena are common among both perpetrators and victims, which makes it difficult to identify violent behaviors between the perpetrator and the victim. </w:t>
      </w:r>
    </w:p>
    <w:p w14:paraId="51E35293" w14:textId="77777777" w:rsidR="00527B2D" w:rsidRPr="00DA099D" w:rsidRDefault="00527B2D" w:rsidP="00ED7CB8">
      <w:pPr>
        <w:spacing w:line="360" w:lineRule="auto"/>
        <w:ind w:firstLine="720"/>
        <w:rPr>
          <w:lang w:val="en-US"/>
        </w:rPr>
      </w:pPr>
      <w:r w:rsidRPr="00DA099D">
        <w:rPr>
          <w:lang w:val="en-US"/>
        </w:rPr>
        <w:t xml:space="preserve">Concerning the relationship between the researched variables, it was found the participants who are in the category of psychological, sexual, and physical violence case, reported at least one PTSD symptom. Additionally, the groups that reported severe psychological violence, severe sexual violence, and severe physical violence, presented PTSD partial diagnosis.  This finding is in line with studies that associate IPV with the development of PTSD as one of the most common consequences for mental health (Sabri, 2021; White et al., 2024). This situation could be attributed to the fact that those who were victims of violent behavior, whether psychological, physical or sexual, perpetrated by their partners, tend to avoid situations or people, or manifest physiological arousal reactions, or struggle to avoid violent behavior memories.  Furthermore, this research found that the more severe the violence, the more serious PTSD symptoms become. </w:t>
      </w:r>
    </w:p>
    <w:p w14:paraId="18E3B103" w14:textId="77777777" w:rsidR="00527B2D" w:rsidRPr="00DA099D" w:rsidRDefault="00527B2D" w:rsidP="00ED7CB8">
      <w:pPr>
        <w:spacing w:line="360" w:lineRule="auto"/>
        <w:ind w:firstLine="720"/>
        <w:rPr>
          <w:lang w:val="en-US"/>
        </w:rPr>
      </w:pPr>
      <w:r w:rsidRPr="00DA099D">
        <w:rPr>
          <w:lang w:val="en-US"/>
        </w:rPr>
        <w:t xml:space="preserve">Regarding the relationship between the types of violence and depression, it was observed that most of the participants reported minimal depression regardless of the type of violence.  This </w:t>
      </w:r>
      <w:r w:rsidRPr="00DA099D">
        <w:rPr>
          <w:lang w:val="en-US"/>
        </w:rPr>
        <w:lastRenderedPageBreak/>
        <w:t xml:space="preserve">finding contrasts with the large body of literature that establishes a relationship between violence and depression (Reed et al., 2015). These results could be associated with the possible influence of other factors that are positively related to IPV, such as anxiety or previous violent experiences. </w:t>
      </w:r>
    </w:p>
    <w:p w14:paraId="720A913C" w14:textId="77777777" w:rsidR="00527B2D" w:rsidRPr="00DA099D" w:rsidRDefault="00527B2D" w:rsidP="00ED7CB8">
      <w:pPr>
        <w:spacing w:line="360" w:lineRule="auto"/>
        <w:rPr>
          <w:lang w:val="en-US"/>
        </w:rPr>
      </w:pPr>
      <w:r w:rsidRPr="00DA099D">
        <w:rPr>
          <w:lang w:val="en-US"/>
        </w:rPr>
        <w:t>The establishment of romantic relationships has been considered an important developmental milestone during emerging adulthood (Arnett, 2000, 2004). Arnett (2000), emphasizes that commitment established in the relationships that occur during emerging adulthood, is an important factor in determining couple relationships satisfaction.  It has been found that those who report greater satisfaction in their relationships are more satisfied with life, report greater psychological well-being; have problem solving skills, empathic behavior, and secure attachment style (</w:t>
      </w:r>
      <w:proofErr w:type="spellStart"/>
      <w:r w:rsidRPr="00DA099D">
        <w:rPr>
          <w:lang w:val="en-US"/>
        </w:rPr>
        <w:t>Barutçu</w:t>
      </w:r>
      <w:proofErr w:type="spellEnd"/>
      <w:r w:rsidRPr="00DA099D">
        <w:rPr>
          <w:lang w:val="en-US"/>
        </w:rPr>
        <w:t>-Yıldırım et al., 2021).  On the other hand, it is reported that romantic relationship disfunctions that lead to IPV a related to risk factors as prevailing social norms and beliefs, financial status, and area of residence, (Gunarathne et al., 2023); as well as previous abuse experiences (Nikulina et al., 2021; Thulin et al., 2021).</w:t>
      </w:r>
    </w:p>
    <w:p w14:paraId="1A72A023" w14:textId="77777777" w:rsidR="00527B2D" w:rsidRPr="00DA099D" w:rsidRDefault="00527B2D" w:rsidP="00ED7CB8">
      <w:pPr>
        <w:spacing w:line="360" w:lineRule="auto"/>
        <w:ind w:firstLine="720"/>
        <w:rPr>
          <w:lang w:val="en-US"/>
        </w:rPr>
      </w:pPr>
      <w:r w:rsidRPr="00DA099D">
        <w:rPr>
          <w:lang w:val="en-US"/>
        </w:rPr>
        <w:t xml:space="preserve">Cherrier et al. (2023), argue that conflicts in romantic relationships during emerging adulthood are likely due to limited problem-solving skills, which in turn may make them more vulnerable to any kind of violence.  They highlight that improving life skills could be key to reducing problematic interpersonal relationships and preventing IPV.  Based on this, emerging adults are part of a group that should be monitored as noted by Fredland et al. (2005), they are new to romantic relationships and have had limited opportunities to develop communication and relationship skills within romantic relationships.  </w:t>
      </w:r>
    </w:p>
    <w:p w14:paraId="3A762393" w14:textId="77777777" w:rsidR="00527B2D" w:rsidRDefault="00527B2D" w:rsidP="00ED7CB8">
      <w:pPr>
        <w:spacing w:line="360" w:lineRule="auto"/>
        <w:ind w:firstLine="720"/>
        <w:rPr>
          <w:lang w:val="en-US"/>
        </w:rPr>
      </w:pPr>
      <w:r w:rsidRPr="00DA099D">
        <w:rPr>
          <w:lang w:val="en-US"/>
        </w:rPr>
        <w:t xml:space="preserve">In Mexico, IPV prevention programs have been designed and implemented around the country.  It is thanks to the recognition of the consequences associated with the lack of attention on this issue, which includes alteration in physical, sexual and mental health, as well as negative impact on interpersonal relationships and academic performance.  This is the reason why prevention is crucial to promote a healthy growth; however, there is not enough evidence these programs meet the scientific requirements to ensure their effectiveness, and meet the needs of vulnerable populations, especially women in emerging adulthood. </w:t>
      </w:r>
    </w:p>
    <w:p w14:paraId="43A5EE81" w14:textId="77777777" w:rsidR="00527B2D" w:rsidRPr="00527B2D" w:rsidRDefault="00527B2D" w:rsidP="00527B2D">
      <w:pPr>
        <w:spacing w:line="360" w:lineRule="auto"/>
        <w:rPr>
          <w:b/>
          <w:i/>
          <w:color w:val="000000"/>
        </w:rPr>
      </w:pPr>
      <w:proofErr w:type="spellStart"/>
      <w:r w:rsidRPr="00527B2D">
        <w:rPr>
          <w:b/>
          <w:i/>
          <w:color w:val="000000"/>
        </w:rPr>
        <w:t>Limitations</w:t>
      </w:r>
      <w:proofErr w:type="spellEnd"/>
    </w:p>
    <w:p w14:paraId="4FBB93D8" w14:textId="77777777" w:rsidR="00527B2D" w:rsidRPr="00DA099D" w:rsidRDefault="00527B2D" w:rsidP="00ED7CB8">
      <w:pPr>
        <w:spacing w:line="360" w:lineRule="auto"/>
        <w:ind w:firstLine="720"/>
        <w:rPr>
          <w:lang w:val="en-US"/>
        </w:rPr>
      </w:pPr>
      <w:r w:rsidRPr="00DA099D">
        <w:rPr>
          <w:lang w:val="en-US"/>
        </w:rPr>
        <w:t xml:space="preserve">The sample was mainly integrated by female university students, so it does not represent the diverse sociodemographic strata of the population from the State of Mexico. </w:t>
      </w:r>
    </w:p>
    <w:p w14:paraId="6A239C29" w14:textId="77777777" w:rsidR="00527B2D" w:rsidRPr="00DA099D" w:rsidRDefault="00527B2D" w:rsidP="00ED7CB8">
      <w:pPr>
        <w:spacing w:line="360" w:lineRule="auto"/>
        <w:ind w:firstLine="720"/>
        <w:rPr>
          <w:lang w:val="en-US"/>
        </w:rPr>
      </w:pPr>
      <w:r w:rsidRPr="00DA099D">
        <w:rPr>
          <w:lang w:val="en-US"/>
        </w:rPr>
        <w:lastRenderedPageBreak/>
        <w:t xml:space="preserve">Although longitudinal studies report that the intensity of violence is statistically significantly associated with the severity of depressive symptoms over time, (Okafor et al., 202) this study, being cross sectional in nature, lacks the necessary follow up to determine whether an increase in severity of violence leads to an increase in the depression level. </w:t>
      </w:r>
    </w:p>
    <w:p w14:paraId="732AB0CD" w14:textId="77777777" w:rsidR="00527B2D" w:rsidRPr="00DA099D" w:rsidRDefault="00527B2D" w:rsidP="00ED7CB8">
      <w:pPr>
        <w:spacing w:line="360" w:lineRule="auto"/>
        <w:ind w:firstLine="720"/>
        <w:rPr>
          <w:lang w:val="en-US"/>
        </w:rPr>
      </w:pPr>
      <w:r w:rsidRPr="00DA099D">
        <w:rPr>
          <w:lang w:val="en-US"/>
        </w:rPr>
        <w:t xml:space="preserve">Studies focused on emerging adulthood (p. </w:t>
      </w:r>
      <w:proofErr w:type="spellStart"/>
      <w:r w:rsidRPr="00DA099D">
        <w:rPr>
          <w:lang w:val="en-US"/>
        </w:rPr>
        <w:t>ej</w:t>
      </w:r>
      <w:proofErr w:type="spellEnd"/>
      <w:r w:rsidRPr="00DA099D">
        <w:rPr>
          <w:lang w:val="en-US"/>
        </w:rPr>
        <w:t xml:space="preserve">., Cherrier et al., 2023; Fass et al., 2008; </w:t>
      </w:r>
      <w:proofErr w:type="spellStart"/>
      <w:r w:rsidRPr="00DA099D">
        <w:rPr>
          <w:lang w:val="en-US"/>
        </w:rPr>
        <w:t>Matud</w:t>
      </w:r>
      <w:proofErr w:type="spellEnd"/>
      <w:r w:rsidRPr="00DA099D">
        <w:rPr>
          <w:lang w:val="en-US"/>
        </w:rPr>
        <w:t xml:space="preserve"> et al., 2023), have revealed that, while a significant portion of the sample reported having been victims of violence, a considerable proportion reported having perpetrated it. This research lacks the inclusion of the perspective of men in emerging adulthood, which limits our understanding about their experiences with any type of violence as victims or perpetrators. </w:t>
      </w:r>
    </w:p>
    <w:p w14:paraId="47CD957E" w14:textId="77777777" w:rsidR="00527B2D" w:rsidRPr="00DA099D" w:rsidRDefault="00527B2D" w:rsidP="00ED7CB8">
      <w:pPr>
        <w:spacing w:line="360" w:lineRule="auto"/>
        <w:ind w:firstLine="720"/>
        <w:rPr>
          <w:lang w:val="en-US"/>
        </w:rPr>
      </w:pPr>
      <w:r w:rsidRPr="00DA099D">
        <w:rPr>
          <w:lang w:val="en-US"/>
        </w:rPr>
        <w:t xml:space="preserve">In Mexico, research about IPV against women has been extensive. Nevertheless, the heterogeneity of inclusion criteria is remarkable, since different aspects are considered regarding the relationship status, age range, and the consideration of current or former partners.  This methodological variability hinders the comparison between findings of different studies. Therefore, it emphasizes the need to expand the body of research in Mexico regarding IPV and its implications on mental health during emerging adulthood stage. </w:t>
      </w:r>
    </w:p>
    <w:p w14:paraId="7F81B190" w14:textId="77777777" w:rsidR="00527B2D" w:rsidRPr="00527B2D" w:rsidRDefault="00527B2D" w:rsidP="00527B2D">
      <w:pPr>
        <w:spacing w:line="360" w:lineRule="auto"/>
        <w:rPr>
          <w:b/>
          <w:i/>
          <w:color w:val="000000"/>
        </w:rPr>
      </w:pPr>
      <w:proofErr w:type="spellStart"/>
      <w:r w:rsidRPr="00527B2D">
        <w:rPr>
          <w:b/>
          <w:i/>
          <w:color w:val="000000"/>
        </w:rPr>
        <w:t>Conclusions</w:t>
      </w:r>
      <w:proofErr w:type="spellEnd"/>
    </w:p>
    <w:p w14:paraId="2D85E4F7" w14:textId="77777777" w:rsidR="00527B2D" w:rsidRPr="00DA099D" w:rsidRDefault="00527B2D" w:rsidP="00ED7CB8">
      <w:pPr>
        <w:spacing w:line="360" w:lineRule="auto"/>
        <w:ind w:firstLine="720"/>
        <w:rPr>
          <w:lang w:val="en-US"/>
        </w:rPr>
      </w:pPr>
      <w:r w:rsidRPr="00DA099D">
        <w:rPr>
          <w:lang w:val="en-US"/>
        </w:rPr>
        <w:t>The research objectives were met. The Intimate Partner Violence Index showed that 20.6% reported experiencing non-severe violence, while 13.5% reported experiencing severe violence.</w:t>
      </w:r>
    </w:p>
    <w:p w14:paraId="04AD90C1" w14:textId="77777777" w:rsidR="00527B2D" w:rsidRPr="00DA099D" w:rsidRDefault="00527B2D" w:rsidP="00ED7CB8">
      <w:pPr>
        <w:spacing w:line="360" w:lineRule="auto"/>
        <w:rPr>
          <w:lang w:val="en-US"/>
        </w:rPr>
      </w:pPr>
      <w:r w:rsidRPr="00DA099D">
        <w:rPr>
          <w:lang w:val="en-US"/>
        </w:rPr>
        <w:t xml:space="preserve">Psychological violences presented the highest prevalence, followed by physical violence, then sexual violence, and finally, severe physical violence was the least prevalent. </w:t>
      </w:r>
    </w:p>
    <w:p w14:paraId="1196F85C" w14:textId="77777777" w:rsidR="00527B2D" w:rsidRPr="00DA099D" w:rsidRDefault="00527B2D" w:rsidP="00ED7CB8">
      <w:pPr>
        <w:spacing w:line="360" w:lineRule="auto"/>
        <w:ind w:firstLine="720"/>
        <w:rPr>
          <w:lang w:val="en-US"/>
        </w:rPr>
      </w:pPr>
      <w:r w:rsidRPr="00DA099D">
        <w:rPr>
          <w:lang w:val="en-US"/>
        </w:rPr>
        <w:t>The research hypothesis was confirmed since positive and statistically significant relationships were found between the IPVI and PTSD and depression in women in emerging adulthood from the State of Mexico.</w:t>
      </w:r>
    </w:p>
    <w:p w14:paraId="67C29665" w14:textId="77777777" w:rsidR="00527B2D" w:rsidRPr="00DA099D" w:rsidRDefault="00527B2D" w:rsidP="00ED7CB8">
      <w:pPr>
        <w:spacing w:line="360" w:lineRule="auto"/>
        <w:ind w:firstLine="720"/>
        <w:rPr>
          <w:lang w:val="en-US"/>
        </w:rPr>
      </w:pPr>
      <w:r w:rsidRPr="00DA099D">
        <w:rPr>
          <w:lang w:val="en-US"/>
        </w:rPr>
        <w:t xml:space="preserve">Exploration, instability, the development of intimate relationships, and lack of experience in problem solving are characteristics of the emerging adulthood period, these characteristics can make women more vulnerable to certain problems, such as IPV. </w:t>
      </w:r>
    </w:p>
    <w:p w14:paraId="2F108AA4" w14:textId="77777777" w:rsidR="00527B2D" w:rsidRPr="00DA099D" w:rsidRDefault="00527B2D" w:rsidP="00ED7CB8">
      <w:pPr>
        <w:spacing w:line="360" w:lineRule="auto"/>
        <w:ind w:firstLine="720"/>
        <w:rPr>
          <w:lang w:val="en-US"/>
        </w:rPr>
      </w:pPr>
      <w:r w:rsidRPr="00DA099D">
        <w:rPr>
          <w:lang w:val="en-US"/>
        </w:rPr>
        <w:t>In the State of Mexico, different programs addressed to attend and prevent violence have been implemented, offering psychological and medical support, legal advice and financial assistance.</w:t>
      </w:r>
    </w:p>
    <w:p w14:paraId="28A38946" w14:textId="77777777" w:rsidR="00527B2D" w:rsidRPr="00DA099D" w:rsidRDefault="00527B2D" w:rsidP="00ED7CB8">
      <w:pPr>
        <w:spacing w:line="360" w:lineRule="auto"/>
        <w:ind w:firstLine="720"/>
        <w:rPr>
          <w:lang w:val="en-US"/>
        </w:rPr>
      </w:pPr>
      <w:r w:rsidRPr="00DA099D">
        <w:rPr>
          <w:lang w:val="en-US"/>
        </w:rPr>
        <w:lastRenderedPageBreak/>
        <w:t>However, despite these efforts, the prevalence of violence in this state, although it has shown a slight decrease, is still above the national average. The persistently high violence rates highlight the need to assess these preventive programs with rigorous scientific approaches. In this regard the effectiveness of these interventions would be explored with greater scientific support, the needs of vulnerable population would be met effectively, particularly, the needs of women in emerging adulthood.</w:t>
      </w:r>
    </w:p>
    <w:p w14:paraId="59C05C68" w14:textId="77777777" w:rsidR="00527B2D" w:rsidRPr="00DA099D" w:rsidRDefault="00527B2D" w:rsidP="00527B2D">
      <w:pPr>
        <w:spacing w:line="360" w:lineRule="auto"/>
        <w:ind w:firstLine="720"/>
        <w:jc w:val="both"/>
        <w:rPr>
          <w:lang w:val="en-US"/>
        </w:rPr>
      </w:pPr>
    </w:p>
    <w:p w14:paraId="2FEAD788" w14:textId="1291B112" w:rsidR="00BC5AE8" w:rsidRDefault="00E21E37">
      <w:pPr>
        <w:pBdr>
          <w:top w:val="nil"/>
          <w:left w:val="nil"/>
          <w:bottom w:val="nil"/>
          <w:right w:val="nil"/>
          <w:between w:val="nil"/>
        </w:pBdr>
        <w:spacing w:line="360" w:lineRule="auto"/>
        <w:ind w:firstLine="708"/>
        <w:jc w:val="both"/>
        <w:rPr>
          <w:color w:val="000000"/>
        </w:rPr>
      </w:pPr>
      <w:r>
        <w:br w:type="page"/>
      </w:r>
    </w:p>
    <w:p w14:paraId="1AF5C11A" w14:textId="09452623" w:rsidR="00527B2D" w:rsidRDefault="00527B2D" w:rsidP="00527B2D">
      <w:pPr>
        <w:pBdr>
          <w:top w:val="nil"/>
          <w:left w:val="nil"/>
          <w:bottom w:val="nil"/>
          <w:right w:val="nil"/>
          <w:between w:val="nil"/>
        </w:pBdr>
        <w:jc w:val="center"/>
        <w:rPr>
          <w:b/>
          <w:color w:val="000000"/>
        </w:rPr>
      </w:pPr>
      <w:proofErr w:type="spellStart"/>
      <w:r w:rsidRPr="00527B2D">
        <w:rPr>
          <w:b/>
          <w:color w:val="000000"/>
        </w:rPr>
        <w:lastRenderedPageBreak/>
        <w:t>References</w:t>
      </w:r>
      <w:proofErr w:type="spellEnd"/>
    </w:p>
    <w:p w14:paraId="17B803D0" w14:textId="110A2C72" w:rsidR="00154DB2" w:rsidRPr="00527B2D" w:rsidRDefault="00154DB2" w:rsidP="00154DB2">
      <w:pPr>
        <w:pBdr>
          <w:top w:val="nil"/>
          <w:left w:val="nil"/>
          <w:bottom w:val="nil"/>
          <w:right w:val="nil"/>
          <w:between w:val="nil"/>
        </w:pBdr>
        <w:rPr>
          <w:b/>
          <w:color w:val="000000"/>
        </w:rPr>
      </w:pPr>
    </w:p>
    <w:p w14:paraId="53387A0C" w14:textId="64602DA8" w:rsidR="00154DB2" w:rsidRPr="00AF0D60" w:rsidRDefault="00154DB2" w:rsidP="00154DB2">
      <w:pPr>
        <w:autoSpaceDE w:val="0"/>
        <w:autoSpaceDN w:val="0"/>
        <w:spacing w:line="360" w:lineRule="auto"/>
        <w:ind w:hanging="480"/>
      </w:pPr>
      <w:r w:rsidRPr="00AF0D60">
        <w:t xml:space="preserve">Ambriz-Mora, M. I., </w:t>
      </w:r>
      <w:proofErr w:type="spellStart"/>
      <w:r w:rsidRPr="00AF0D60">
        <w:t>Zonana-Nacach</w:t>
      </w:r>
      <w:proofErr w:type="spellEnd"/>
      <w:r w:rsidRPr="00AF0D60">
        <w:t xml:space="preserve">, A., &amp; Anzaldo-Campos, M. C. (2015). Factores asociados a violencia doméstica en mujeres mexicanas vistas en primer nivel atención. </w:t>
      </w:r>
      <w:r w:rsidRPr="00AF0D60">
        <w:rPr>
          <w:i/>
          <w:iCs/>
        </w:rPr>
        <w:t>SEMERGEN - Medicina de Familia</w:t>
      </w:r>
      <w:r w:rsidRPr="00AF0D60">
        <w:t xml:space="preserve">, </w:t>
      </w:r>
      <w:r w:rsidRPr="00AF0D60">
        <w:rPr>
          <w:i/>
          <w:iCs/>
        </w:rPr>
        <w:t>41</w:t>
      </w:r>
      <w:r w:rsidRPr="00AF0D60">
        <w:t>(5), 241–246. https://doi.org/10.1016/j.semerg.2014.07.004</w:t>
      </w:r>
    </w:p>
    <w:p w14:paraId="38AEF4D4" w14:textId="77777777" w:rsidR="00154DB2" w:rsidRPr="00AF0D60" w:rsidRDefault="00154DB2" w:rsidP="00154DB2">
      <w:pPr>
        <w:autoSpaceDE w:val="0"/>
        <w:autoSpaceDN w:val="0"/>
        <w:spacing w:line="360" w:lineRule="auto"/>
        <w:ind w:hanging="480"/>
      </w:pPr>
      <w:proofErr w:type="spellStart"/>
      <w:r w:rsidRPr="00AF0D60">
        <w:t>Arnett</w:t>
      </w:r>
      <w:proofErr w:type="spellEnd"/>
      <w:r w:rsidRPr="00AF0D60">
        <w:t xml:space="preserve">, J. J. (2024). </w:t>
      </w:r>
      <w:proofErr w:type="spellStart"/>
      <w:r w:rsidRPr="00AF0D60">
        <w:rPr>
          <w:i/>
          <w:iCs/>
        </w:rPr>
        <w:t>Emerging</w:t>
      </w:r>
      <w:proofErr w:type="spellEnd"/>
      <w:r w:rsidRPr="00AF0D60">
        <w:rPr>
          <w:i/>
          <w:iCs/>
        </w:rPr>
        <w:t xml:space="preserve"> </w:t>
      </w:r>
      <w:proofErr w:type="spellStart"/>
      <w:r w:rsidRPr="00AF0D60">
        <w:rPr>
          <w:i/>
          <w:iCs/>
        </w:rPr>
        <w:t>Adulthood</w:t>
      </w:r>
      <w:proofErr w:type="spellEnd"/>
      <w:r w:rsidRPr="00AF0D60">
        <w:t xml:space="preserve">. Oxford </w:t>
      </w:r>
      <w:proofErr w:type="spellStart"/>
      <w:r w:rsidRPr="00AF0D60">
        <w:t>University</w:t>
      </w:r>
      <w:proofErr w:type="spellEnd"/>
      <w:r w:rsidRPr="00AF0D60">
        <w:t xml:space="preserve"> </w:t>
      </w:r>
      <w:proofErr w:type="spellStart"/>
      <w:r w:rsidRPr="00AF0D60">
        <w:t>PressNew</w:t>
      </w:r>
      <w:proofErr w:type="spellEnd"/>
      <w:r w:rsidRPr="00AF0D60">
        <w:t xml:space="preserve"> York. https://doi.org/10.1093/oso/9780197695937.001.0001</w:t>
      </w:r>
    </w:p>
    <w:p w14:paraId="2AF33405" w14:textId="77777777" w:rsidR="00154DB2" w:rsidRPr="00AF0D60" w:rsidRDefault="00154DB2" w:rsidP="00154DB2">
      <w:pPr>
        <w:autoSpaceDE w:val="0"/>
        <w:autoSpaceDN w:val="0"/>
        <w:spacing w:line="360" w:lineRule="auto"/>
        <w:ind w:hanging="480"/>
      </w:pPr>
      <w:proofErr w:type="spellStart"/>
      <w:r w:rsidRPr="00AF0D60">
        <w:t>Arnett</w:t>
      </w:r>
      <w:proofErr w:type="spellEnd"/>
      <w:r w:rsidRPr="00AF0D60">
        <w:t xml:space="preserve">, J. J., </w:t>
      </w:r>
      <w:proofErr w:type="spellStart"/>
      <w:r w:rsidRPr="00AF0D60">
        <w:t>Žukauskienė</w:t>
      </w:r>
      <w:proofErr w:type="spellEnd"/>
      <w:r w:rsidRPr="00AF0D60">
        <w:t xml:space="preserve">, R., &amp; </w:t>
      </w:r>
      <w:proofErr w:type="spellStart"/>
      <w:r w:rsidRPr="00AF0D60">
        <w:t>Sugimura</w:t>
      </w:r>
      <w:proofErr w:type="spellEnd"/>
      <w:r w:rsidRPr="00AF0D60">
        <w:t xml:space="preserve">, K. (2014). </w:t>
      </w:r>
      <w:proofErr w:type="spellStart"/>
      <w:r w:rsidRPr="00AF0D60">
        <w:t>The</w:t>
      </w:r>
      <w:proofErr w:type="spellEnd"/>
      <w:r w:rsidRPr="00AF0D60">
        <w:t xml:space="preserve"> new </w:t>
      </w:r>
      <w:proofErr w:type="spellStart"/>
      <w:r w:rsidRPr="00AF0D60">
        <w:t>life</w:t>
      </w:r>
      <w:proofErr w:type="spellEnd"/>
      <w:r w:rsidRPr="00AF0D60">
        <w:t xml:space="preserve"> </w:t>
      </w:r>
      <w:proofErr w:type="spellStart"/>
      <w:r w:rsidRPr="00AF0D60">
        <w:t>stage</w:t>
      </w:r>
      <w:proofErr w:type="spellEnd"/>
      <w:r w:rsidRPr="00AF0D60">
        <w:t xml:space="preserve"> </w:t>
      </w:r>
      <w:proofErr w:type="spellStart"/>
      <w:r w:rsidRPr="00AF0D60">
        <w:t>of</w:t>
      </w:r>
      <w:proofErr w:type="spellEnd"/>
      <w:r w:rsidRPr="00AF0D60">
        <w:t xml:space="preserve"> </w:t>
      </w:r>
      <w:proofErr w:type="spellStart"/>
      <w:r w:rsidRPr="00AF0D60">
        <w:t>emerging</w:t>
      </w:r>
      <w:proofErr w:type="spellEnd"/>
      <w:r w:rsidRPr="00AF0D60">
        <w:t xml:space="preserve"> </w:t>
      </w:r>
      <w:proofErr w:type="spellStart"/>
      <w:r w:rsidRPr="00AF0D60">
        <w:t>adulthood</w:t>
      </w:r>
      <w:proofErr w:type="spellEnd"/>
      <w:r w:rsidRPr="00AF0D60">
        <w:t xml:space="preserve"> at </w:t>
      </w:r>
      <w:proofErr w:type="spellStart"/>
      <w:r w:rsidRPr="00AF0D60">
        <w:t>ages</w:t>
      </w:r>
      <w:proofErr w:type="spellEnd"/>
      <w:r w:rsidRPr="00AF0D60">
        <w:t xml:space="preserve"> 18-29 </w:t>
      </w:r>
      <w:proofErr w:type="spellStart"/>
      <w:r w:rsidRPr="00AF0D60">
        <w:t>years</w:t>
      </w:r>
      <w:proofErr w:type="spellEnd"/>
      <w:r w:rsidRPr="00AF0D60">
        <w:t xml:space="preserve">: </w:t>
      </w:r>
      <w:proofErr w:type="spellStart"/>
      <w:r w:rsidRPr="00AF0D60">
        <w:t>Implications</w:t>
      </w:r>
      <w:proofErr w:type="spellEnd"/>
      <w:r w:rsidRPr="00AF0D60">
        <w:t xml:space="preserve"> </w:t>
      </w:r>
      <w:proofErr w:type="spellStart"/>
      <w:r w:rsidRPr="00AF0D60">
        <w:t>for</w:t>
      </w:r>
      <w:proofErr w:type="spellEnd"/>
      <w:r w:rsidRPr="00AF0D60">
        <w:t xml:space="preserve"> mental </w:t>
      </w:r>
      <w:proofErr w:type="spellStart"/>
      <w:r w:rsidRPr="00AF0D60">
        <w:t>health</w:t>
      </w:r>
      <w:proofErr w:type="spellEnd"/>
      <w:r w:rsidRPr="00AF0D60">
        <w:t xml:space="preserve">. </w:t>
      </w:r>
      <w:proofErr w:type="spellStart"/>
      <w:r w:rsidRPr="00AF0D60">
        <w:rPr>
          <w:i/>
          <w:iCs/>
        </w:rPr>
        <w:t>The</w:t>
      </w:r>
      <w:proofErr w:type="spellEnd"/>
      <w:r w:rsidRPr="00AF0D60">
        <w:rPr>
          <w:i/>
          <w:iCs/>
        </w:rPr>
        <w:t xml:space="preserve"> Lancet </w:t>
      </w:r>
      <w:proofErr w:type="spellStart"/>
      <w:r w:rsidRPr="00AF0D60">
        <w:rPr>
          <w:i/>
          <w:iCs/>
        </w:rPr>
        <w:t>Psychiatry</w:t>
      </w:r>
      <w:proofErr w:type="spellEnd"/>
      <w:r w:rsidRPr="00AF0D60">
        <w:t xml:space="preserve">, </w:t>
      </w:r>
      <w:r w:rsidRPr="00AF0D60">
        <w:rPr>
          <w:i/>
          <w:iCs/>
        </w:rPr>
        <w:t>1</w:t>
      </w:r>
      <w:r w:rsidRPr="00AF0D60">
        <w:t>(7), 569–576. https://doi.org/10.1016/S2215-0366(14)00080-7</w:t>
      </w:r>
    </w:p>
    <w:p w14:paraId="4F1F76D6" w14:textId="77777777" w:rsidR="00154DB2" w:rsidRPr="00AF0D60" w:rsidRDefault="00154DB2" w:rsidP="00154DB2">
      <w:pPr>
        <w:autoSpaceDE w:val="0"/>
        <w:autoSpaceDN w:val="0"/>
        <w:spacing w:line="360" w:lineRule="auto"/>
        <w:ind w:hanging="480"/>
      </w:pPr>
      <w:proofErr w:type="spellStart"/>
      <w:r w:rsidRPr="00AF0D60">
        <w:t>Barutçu-Yıldırım</w:t>
      </w:r>
      <w:proofErr w:type="spellEnd"/>
      <w:r w:rsidRPr="00AF0D60">
        <w:t xml:space="preserve">, F., Aydın, G., &amp; </w:t>
      </w:r>
      <w:proofErr w:type="spellStart"/>
      <w:r w:rsidRPr="00AF0D60">
        <w:t>Sancak</w:t>
      </w:r>
      <w:proofErr w:type="spellEnd"/>
      <w:r w:rsidRPr="00AF0D60">
        <w:t xml:space="preserve">-Aydın, G. (2021). </w:t>
      </w:r>
      <w:proofErr w:type="spellStart"/>
      <w:r w:rsidRPr="00AF0D60">
        <w:t>Romantic</w:t>
      </w:r>
      <w:proofErr w:type="spellEnd"/>
      <w:r w:rsidRPr="00AF0D60">
        <w:t xml:space="preserve"> </w:t>
      </w:r>
      <w:proofErr w:type="spellStart"/>
      <w:r w:rsidRPr="00AF0D60">
        <w:t>relationship</w:t>
      </w:r>
      <w:proofErr w:type="spellEnd"/>
      <w:r w:rsidRPr="00AF0D60">
        <w:t xml:space="preserve"> </w:t>
      </w:r>
      <w:proofErr w:type="spellStart"/>
      <w:r w:rsidRPr="00AF0D60">
        <w:t>satisfaction</w:t>
      </w:r>
      <w:proofErr w:type="spellEnd"/>
      <w:r w:rsidRPr="00AF0D60">
        <w:t xml:space="preserve"> in </w:t>
      </w:r>
      <w:proofErr w:type="spellStart"/>
      <w:r w:rsidRPr="00AF0D60">
        <w:t>emerging</w:t>
      </w:r>
      <w:proofErr w:type="spellEnd"/>
      <w:r w:rsidRPr="00AF0D60">
        <w:t xml:space="preserve"> </w:t>
      </w:r>
      <w:proofErr w:type="spellStart"/>
      <w:r w:rsidRPr="00AF0D60">
        <w:t>adulthood</w:t>
      </w:r>
      <w:proofErr w:type="spellEnd"/>
      <w:r w:rsidRPr="00AF0D60">
        <w:t xml:space="preserve">. </w:t>
      </w:r>
      <w:proofErr w:type="spellStart"/>
      <w:r w:rsidRPr="00AF0D60">
        <w:rPr>
          <w:i/>
          <w:iCs/>
        </w:rPr>
        <w:t>Turkish</w:t>
      </w:r>
      <w:proofErr w:type="spellEnd"/>
      <w:r w:rsidRPr="00AF0D60">
        <w:rPr>
          <w:i/>
          <w:iCs/>
        </w:rPr>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Education</w:t>
      </w:r>
      <w:proofErr w:type="spellEnd"/>
      <w:r w:rsidRPr="00AF0D60">
        <w:t xml:space="preserve">, </w:t>
      </w:r>
      <w:r w:rsidRPr="00AF0D60">
        <w:rPr>
          <w:i/>
          <w:iCs/>
        </w:rPr>
        <w:t>10</w:t>
      </w:r>
      <w:r w:rsidRPr="00AF0D60">
        <w:t>(4), 319–332. https://doi.org/10.19128/turje.874516</w:t>
      </w:r>
    </w:p>
    <w:p w14:paraId="051ED37A" w14:textId="77777777" w:rsidR="00154DB2" w:rsidRPr="00AF0D60" w:rsidRDefault="00154DB2" w:rsidP="00154DB2">
      <w:pPr>
        <w:autoSpaceDE w:val="0"/>
        <w:autoSpaceDN w:val="0"/>
        <w:spacing w:line="360" w:lineRule="auto"/>
        <w:ind w:hanging="480"/>
      </w:pPr>
      <w:proofErr w:type="spellStart"/>
      <w:r w:rsidRPr="00AF0D60">
        <w:t>Cherrier</w:t>
      </w:r>
      <w:proofErr w:type="spellEnd"/>
      <w:r w:rsidRPr="00AF0D60">
        <w:t xml:space="preserve">, C., Courtois, R., </w:t>
      </w:r>
      <w:proofErr w:type="spellStart"/>
      <w:r w:rsidRPr="00AF0D60">
        <w:t>Rusch</w:t>
      </w:r>
      <w:proofErr w:type="spellEnd"/>
      <w:r w:rsidRPr="00AF0D60">
        <w:t xml:space="preserve">, E., &amp; </w:t>
      </w:r>
      <w:proofErr w:type="spellStart"/>
      <w:r w:rsidRPr="00AF0D60">
        <w:t>Potard</w:t>
      </w:r>
      <w:proofErr w:type="spellEnd"/>
      <w:r w:rsidRPr="00AF0D60">
        <w:t xml:space="preserve">, C. (2023). </w:t>
      </w:r>
      <w:proofErr w:type="spellStart"/>
      <w:r w:rsidRPr="00AF0D60">
        <w:t>Self-Esteem</w:t>
      </w:r>
      <w:proofErr w:type="spellEnd"/>
      <w:r w:rsidRPr="00AF0D60">
        <w:t xml:space="preserve">, Social </w:t>
      </w:r>
      <w:proofErr w:type="spellStart"/>
      <w:r w:rsidRPr="00AF0D60">
        <w:t>Problem</w:t>
      </w:r>
      <w:proofErr w:type="spellEnd"/>
      <w:r w:rsidRPr="00AF0D60">
        <w:t xml:space="preserve"> </w:t>
      </w:r>
      <w:proofErr w:type="spellStart"/>
      <w:r w:rsidRPr="00AF0D60">
        <w:t>Solving</w:t>
      </w:r>
      <w:proofErr w:type="spellEnd"/>
      <w:r w:rsidRPr="00AF0D60">
        <w:t xml:space="preserve"> and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t>Victimization</w:t>
      </w:r>
      <w:proofErr w:type="spellEnd"/>
      <w:r w:rsidRPr="00AF0D60">
        <w:t xml:space="preserve"> in </w:t>
      </w:r>
      <w:proofErr w:type="spellStart"/>
      <w:r w:rsidRPr="00AF0D60">
        <w:t>Emerging</w:t>
      </w:r>
      <w:proofErr w:type="spellEnd"/>
      <w:r w:rsidRPr="00AF0D60">
        <w:t xml:space="preserve"> </w:t>
      </w:r>
      <w:proofErr w:type="spellStart"/>
      <w:r w:rsidRPr="00AF0D60">
        <w:t>Adulthood</w:t>
      </w:r>
      <w:proofErr w:type="spellEnd"/>
      <w:r w:rsidRPr="00AF0D60">
        <w:t xml:space="preserve">. </w:t>
      </w:r>
      <w:proofErr w:type="spellStart"/>
      <w:r w:rsidRPr="00AF0D60">
        <w:rPr>
          <w:i/>
          <w:iCs/>
        </w:rPr>
        <w:t>Behavioral</w:t>
      </w:r>
      <w:proofErr w:type="spellEnd"/>
      <w:r w:rsidRPr="00AF0D60">
        <w:rPr>
          <w:i/>
          <w:iCs/>
        </w:rPr>
        <w:t xml:space="preserve"> </w:t>
      </w:r>
      <w:proofErr w:type="spellStart"/>
      <w:r w:rsidRPr="00AF0D60">
        <w:rPr>
          <w:i/>
          <w:iCs/>
        </w:rPr>
        <w:t>Sciences</w:t>
      </w:r>
      <w:proofErr w:type="spellEnd"/>
      <w:r w:rsidRPr="00AF0D60">
        <w:t xml:space="preserve">, </w:t>
      </w:r>
      <w:r w:rsidRPr="00AF0D60">
        <w:rPr>
          <w:i/>
          <w:iCs/>
        </w:rPr>
        <w:t>13</w:t>
      </w:r>
      <w:r w:rsidRPr="00AF0D60">
        <w:t>(4), 327. https://doi.org/10.3390/bs13040327</w:t>
      </w:r>
    </w:p>
    <w:p w14:paraId="0AA399BC" w14:textId="77777777" w:rsidR="00154DB2" w:rsidRPr="00AF0D60" w:rsidRDefault="00154DB2" w:rsidP="00154DB2">
      <w:pPr>
        <w:autoSpaceDE w:val="0"/>
        <w:autoSpaceDN w:val="0"/>
        <w:spacing w:line="360" w:lineRule="auto"/>
        <w:ind w:hanging="480"/>
      </w:pPr>
      <w:r w:rsidRPr="00AF0D60">
        <w:t xml:space="preserve">CIDH. (2024). </w:t>
      </w:r>
      <w:proofErr w:type="spellStart"/>
      <w:r w:rsidRPr="00AF0D60">
        <w:rPr>
          <w:i/>
          <w:iCs/>
        </w:rPr>
        <w:t>Eradicating</w:t>
      </w:r>
      <w:proofErr w:type="spellEnd"/>
      <w:r w:rsidRPr="00AF0D60">
        <w:rPr>
          <w:i/>
          <w:iCs/>
        </w:rPr>
        <w:t xml:space="preserve"> </w:t>
      </w:r>
      <w:proofErr w:type="spellStart"/>
      <w:r w:rsidRPr="00AF0D60">
        <w:rPr>
          <w:i/>
          <w:iCs/>
        </w:rPr>
        <w:t>violence</w:t>
      </w:r>
      <w:proofErr w:type="spellEnd"/>
      <w:r w:rsidRPr="00AF0D60">
        <w:rPr>
          <w:i/>
          <w:iCs/>
        </w:rPr>
        <w:t xml:space="preserve"> </w:t>
      </w:r>
      <w:proofErr w:type="spellStart"/>
      <w:r w:rsidRPr="00AF0D60">
        <w:rPr>
          <w:i/>
          <w:iCs/>
        </w:rPr>
        <w:t>against</w:t>
      </w:r>
      <w:proofErr w:type="spellEnd"/>
      <w:r w:rsidRPr="00AF0D60">
        <w:rPr>
          <w:i/>
          <w:iCs/>
        </w:rPr>
        <w:t xml:space="preserve"> </w:t>
      </w:r>
      <w:proofErr w:type="spellStart"/>
      <w:r w:rsidRPr="00AF0D60">
        <w:rPr>
          <w:i/>
          <w:iCs/>
        </w:rPr>
        <w:t>women</w:t>
      </w:r>
      <w:proofErr w:type="spellEnd"/>
      <w:r w:rsidRPr="00AF0D60">
        <w:rPr>
          <w:i/>
          <w:iCs/>
        </w:rPr>
        <w:t xml:space="preserve"> </w:t>
      </w:r>
      <w:proofErr w:type="spellStart"/>
      <w:r w:rsidRPr="00AF0D60">
        <w:rPr>
          <w:i/>
          <w:iCs/>
        </w:rPr>
        <w:t>requires</w:t>
      </w:r>
      <w:proofErr w:type="spellEnd"/>
      <w:r w:rsidRPr="00AF0D60">
        <w:rPr>
          <w:i/>
          <w:iCs/>
        </w:rPr>
        <w:t xml:space="preserve"> normative and </w:t>
      </w:r>
      <w:proofErr w:type="spellStart"/>
      <w:r w:rsidRPr="00AF0D60">
        <w:rPr>
          <w:i/>
          <w:iCs/>
        </w:rPr>
        <w:t>institutional</w:t>
      </w:r>
      <w:proofErr w:type="spellEnd"/>
      <w:r w:rsidRPr="00AF0D60">
        <w:rPr>
          <w:i/>
          <w:iCs/>
        </w:rPr>
        <w:t xml:space="preserve"> </w:t>
      </w:r>
      <w:proofErr w:type="spellStart"/>
      <w:r w:rsidRPr="00AF0D60">
        <w:rPr>
          <w:i/>
          <w:iCs/>
        </w:rPr>
        <w:t>frameworks</w:t>
      </w:r>
      <w:proofErr w:type="spellEnd"/>
      <w:r w:rsidRPr="00AF0D60">
        <w:rPr>
          <w:i/>
          <w:iCs/>
        </w:rPr>
        <w:t xml:space="preserve"> </w:t>
      </w:r>
      <w:proofErr w:type="spellStart"/>
      <w:r w:rsidRPr="00AF0D60">
        <w:rPr>
          <w:i/>
          <w:iCs/>
        </w:rPr>
        <w:t>focused</w:t>
      </w:r>
      <w:proofErr w:type="spellEnd"/>
      <w:r w:rsidRPr="00AF0D60">
        <w:rPr>
          <w:i/>
          <w:iCs/>
        </w:rPr>
        <w:t xml:space="preserve"> </w:t>
      </w:r>
      <w:proofErr w:type="spellStart"/>
      <w:r w:rsidRPr="00AF0D60">
        <w:rPr>
          <w:i/>
          <w:iCs/>
        </w:rPr>
        <w:t>on</w:t>
      </w:r>
      <w:proofErr w:type="spellEnd"/>
      <w:r w:rsidRPr="00AF0D60">
        <w:rPr>
          <w:i/>
          <w:iCs/>
        </w:rPr>
        <w:t xml:space="preserve"> </w:t>
      </w:r>
      <w:proofErr w:type="spellStart"/>
      <w:r w:rsidRPr="00AF0D60">
        <w:rPr>
          <w:i/>
          <w:iCs/>
        </w:rPr>
        <w:t>prevention</w:t>
      </w:r>
      <w:proofErr w:type="spellEnd"/>
      <w:r w:rsidRPr="00AF0D60">
        <w:rPr>
          <w:i/>
          <w:iCs/>
        </w:rPr>
        <w:t xml:space="preserve">, </w:t>
      </w:r>
      <w:proofErr w:type="spellStart"/>
      <w:r w:rsidRPr="00AF0D60">
        <w:rPr>
          <w:i/>
          <w:iCs/>
        </w:rPr>
        <w:t>punishment</w:t>
      </w:r>
      <w:proofErr w:type="spellEnd"/>
      <w:r w:rsidRPr="00AF0D60">
        <w:rPr>
          <w:i/>
          <w:iCs/>
        </w:rPr>
        <w:t xml:space="preserve">, and </w:t>
      </w:r>
      <w:proofErr w:type="spellStart"/>
      <w:r w:rsidRPr="00AF0D60">
        <w:rPr>
          <w:i/>
          <w:iCs/>
        </w:rPr>
        <w:t>redress</w:t>
      </w:r>
      <w:proofErr w:type="spellEnd"/>
      <w:r w:rsidRPr="00AF0D60">
        <w:rPr>
          <w:i/>
          <w:iCs/>
        </w:rPr>
        <w:t xml:space="preserve">, IACHR </w:t>
      </w:r>
      <w:proofErr w:type="spellStart"/>
      <w:r w:rsidRPr="00AF0D60">
        <w:rPr>
          <w:i/>
          <w:iCs/>
        </w:rPr>
        <w:t>says</w:t>
      </w:r>
      <w:proofErr w:type="spellEnd"/>
      <w:r w:rsidRPr="00AF0D60">
        <w:t>. www.oas.org/en/iachr/jsForm/?File=/en/iachr/media_center/preleases/2024/292.asp</w:t>
      </w:r>
    </w:p>
    <w:p w14:paraId="414D6D6E" w14:textId="77777777" w:rsidR="00154DB2" w:rsidRPr="00AF0D60" w:rsidRDefault="00154DB2" w:rsidP="00154DB2">
      <w:pPr>
        <w:autoSpaceDE w:val="0"/>
        <w:autoSpaceDN w:val="0"/>
        <w:spacing w:line="360" w:lineRule="auto"/>
        <w:ind w:hanging="480"/>
      </w:pPr>
      <w:proofErr w:type="spellStart"/>
      <w:r w:rsidRPr="00AF0D60">
        <w:t>Coolican</w:t>
      </w:r>
      <w:proofErr w:type="spellEnd"/>
      <w:r w:rsidRPr="00AF0D60">
        <w:t xml:space="preserve">, H. (2023). </w:t>
      </w:r>
      <w:proofErr w:type="spellStart"/>
      <w:r w:rsidRPr="00AF0D60">
        <w:rPr>
          <w:i/>
          <w:iCs/>
        </w:rPr>
        <w:t>Research</w:t>
      </w:r>
      <w:proofErr w:type="spellEnd"/>
      <w:r w:rsidRPr="00AF0D60">
        <w:rPr>
          <w:i/>
          <w:iCs/>
        </w:rPr>
        <w:t xml:space="preserve"> </w:t>
      </w:r>
      <w:proofErr w:type="spellStart"/>
      <w:r w:rsidRPr="00AF0D60">
        <w:rPr>
          <w:i/>
          <w:iCs/>
        </w:rPr>
        <w:t>Methods</w:t>
      </w:r>
      <w:proofErr w:type="spellEnd"/>
      <w:r w:rsidRPr="00AF0D60">
        <w:rPr>
          <w:i/>
          <w:iCs/>
        </w:rPr>
        <w:t xml:space="preserve"> and </w:t>
      </w:r>
      <w:proofErr w:type="spellStart"/>
      <w:r w:rsidRPr="00AF0D60">
        <w:rPr>
          <w:i/>
          <w:iCs/>
        </w:rPr>
        <w:t>Statistics</w:t>
      </w:r>
      <w:proofErr w:type="spellEnd"/>
      <w:r w:rsidRPr="00AF0D60">
        <w:rPr>
          <w:i/>
          <w:iCs/>
        </w:rPr>
        <w:t xml:space="preserve"> in </w:t>
      </w:r>
      <w:proofErr w:type="spellStart"/>
      <w:r w:rsidRPr="00AF0D60">
        <w:rPr>
          <w:i/>
          <w:iCs/>
        </w:rPr>
        <w:t>Psychology</w:t>
      </w:r>
      <w:proofErr w:type="spellEnd"/>
      <w:r w:rsidRPr="00AF0D60">
        <w:t>. Routledge. https://doi.org/10.4324/9781003215967</w:t>
      </w:r>
    </w:p>
    <w:p w14:paraId="526BEE46" w14:textId="77777777" w:rsidR="00154DB2" w:rsidRPr="00AF0D60" w:rsidRDefault="00154DB2" w:rsidP="00154DB2">
      <w:pPr>
        <w:autoSpaceDE w:val="0"/>
        <w:autoSpaceDN w:val="0"/>
        <w:spacing w:line="360" w:lineRule="auto"/>
        <w:ind w:hanging="480"/>
      </w:pPr>
      <w:proofErr w:type="spellStart"/>
      <w:r w:rsidRPr="00AF0D60">
        <w:t>Dokkedahl</w:t>
      </w:r>
      <w:proofErr w:type="spellEnd"/>
      <w:r w:rsidRPr="00AF0D60">
        <w:t xml:space="preserve">, S. B., </w:t>
      </w:r>
      <w:proofErr w:type="spellStart"/>
      <w:r w:rsidRPr="00AF0D60">
        <w:t>Kirubakaran</w:t>
      </w:r>
      <w:proofErr w:type="spellEnd"/>
      <w:r w:rsidRPr="00AF0D60">
        <w:t xml:space="preserve">, R., </w:t>
      </w:r>
      <w:proofErr w:type="spellStart"/>
      <w:r w:rsidRPr="00AF0D60">
        <w:t>Bech</w:t>
      </w:r>
      <w:proofErr w:type="spellEnd"/>
      <w:r w:rsidRPr="00AF0D60">
        <w:t xml:space="preserve">-Hansen, D., Kristensen, T. R., &amp; </w:t>
      </w:r>
      <w:proofErr w:type="spellStart"/>
      <w:r w:rsidRPr="00AF0D60">
        <w:t>Elklit</w:t>
      </w:r>
      <w:proofErr w:type="spellEnd"/>
      <w:r w:rsidRPr="00AF0D60">
        <w:t xml:space="preserve">, A. (2022). </w:t>
      </w:r>
      <w:proofErr w:type="spellStart"/>
      <w:r w:rsidRPr="00AF0D60">
        <w:t>The</w:t>
      </w:r>
      <w:proofErr w:type="spellEnd"/>
      <w:r w:rsidRPr="00AF0D60">
        <w:t xml:space="preserve"> </w:t>
      </w:r>
      <w:proofErr w:type="spellStart"/>
      <w:r w:rsidRPr="00AF0D60">
        <w:t>psychological</w:t>
      </w:r>
      <w:proofErr w:type="spellEnd"/>
      <w:r w:rsidRPr="00AF0D60">
        <w:t xml:space="preserve"> </w:t>
      </w:r>
      <w:proofErr w:type="spellStart"/>
      <w:r w:rsidRPr="00AF0D60">
        <w:t>subtype</w:t>
      </w:r>
      <w:proofErr w:type="spellEnd"/>
      <w:r w:rsidRPr="00AF0D60">
        <w:t xml:space="preserve"> </w:t>
      </w:r>
      <w:proofErr w:type="spellStart"/>
      <w:r w:rsidRPr="00AF0D60">
        <w:t>of</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and </w:t>
      </w:r>
      <w:proofErr w:type="spellStart"/>
      <w:r w:rsidRPr="00AF0D60">
        <w:t>its</w:t>
      </w:r>
      <w:proofErr w:type="spellEnd"/>
      <w:r w:rsidRPr="00AF0D60">
        <w:t xml:space="preserve"> </w:t>
      </w:r>
      <w:proofErr w:type="spellStart"/>
      <w:r w:rsidRPr="00AF0D60">
        <w:t>effect</w:t>
      </w:r>
      <w:proofErr w:type="spellEnd"/>
      <w:r w:rsidRPr="00AF0D60">
        <w:t xml:space="preserve"> </w:t>
      </w:r>
      <w:proofErr w:type="spellStart"/>
      <w:r w:rsidRPr="00AF0D60">
        <w:t>on</w:t>
      </w:r>
      <w:proofErr w:type="spellEnd"/>
      <w:r w:rsidRPr="00AF0D60">
        <w:t xml:space="preserve"> mental </w:t>
      </w:r>
      <w:proofErr w:type="spellStart"/>
      <w:r w:rsidRPr="00AF0D60">
        <w:t>health</w:t>
      </w:r>
      <w:proofErr w:type="spellEnd"/>
      <w:r w:rsidRPr="00AF0D60">
        <w:t xml:space="preserve">: a </w:t>
      </w:r>
      <w:proofErr w:type="spellStart"/>
      <w:r w:rsidRPr="00AF0D60">
        <w:t>systematic</w:t>
      </w:r>
      <w:proofErr w:type="spellEnd"/>
      <w:r w:rsidRPr="00AF0D60">
        <w:t xml:space="preserve"> </w:t>
      </w:r>
      <w:proofErr w:type="spellStart"/>
      <w:r w:rsidRPr="00AF0D60">
        <w:t>review</w:t>
      </w:r>
      <w:proofErr w:type="spellEnd"/>
      <w:r w:rsidRPr="00AF0D60">
        <w:t xml:space="preserve"> </w:t>
      </w:r>
      <w:proofErr w:type="spellStart"/>
      <w:r w:rsidRPr="00AF0D60">
        <w:t>with</w:t>
      </w:r>
      <w:proofErr w:type="spellEnd"/>
      <w:r w:rsidRPr="00AF0D60">
        <w:t xml:space="preserve"> meta-</w:t>
      </w:r>
      <w:proofErr w:type="spellStart"/>
      <w:r w:rsidRPr="00AF0D60">
        <w:t>analyses</w:t>
      </w:r>
      <w:proofErr w:type="spellEnd"/>
      <w:r w:rsidRPr="00AF0D60">
        <w:t xml:space="preserve">. </w:t>
      </w:r>
      <w:proofErr w:type="spellStart"/>
      <w:r w:rsidRPr="00AF0D60">
        <w:rPr>
          <w:i/>
          <w:iCs/>
        </w:rPr>
        <w:t>Systematic</w:t>
      </w:r>
      <w:proofErr w:type="spellEnd"/>
      <w:r w:rsidRPr="00AF0D60">
        <w:rPr>
          <w:i/>
          <w:iCs/>
        </w:rPr>
        <w:t xml:space="preserve"> </w:t>
      </w:r>
      <w:proofErr w:type="spellStart"/>
      <w:r w:rsidRPr="00AF0D60">
        <w:rPr>
          <w:i/>
          <w:iCs/>
        </w:rPr>
        <w:t>Reviews</w:t>
      </w:r>
      <w:proofErr w:type="spellEnd"/>
      <w:r w:rsidRPr="00AF0D60">
        <w:t xml:space="preserve">, </w:t>
      </w:r>
      <w:r w:rsidRPr="00AF0D60">
        <w:rPr>
          <w:i/>
          <w:iCs/>
        </w:rPr>
        <w:t>11</w:t>
      </w:r>
      <w:r w:rsidRPr="00AF0D60">
        <w:t>(1), 163. https://doi.org/10.1186/s13643-022-02025-z</w:t>
      </w:r>
    </w:p>
    <w:p w14:paraId="11A0E10E" w14:textId="77777777" w:rsidR="00154DB2" w:rsidRPr="00AF0D60" w:rsidRDefault="00154DB2" w:rsidP="00154DB2">
      <w:pPr>
        <w:autoSpaceDE w:val="0"/>
        <w:autoSpaceDN w:val="0"/>
        <w:spacing w:line="360" w:lineRule="auto"/>
        <w:ind w:hanging="480"/>
      </w:pPr>
      <w:r w:rsidRPr="00AF0D60">
        <w:t xml:space="preserve">Durón Figueroa, R. (2019). Adaptación de la Lista </w:t>
      </w:r>
      <w:proofErr w:type="spellStart"/>
      <w:r w:rsidRPr="00AF0D60">
        <w:t>Checable</w:t>
      </w:r>
      <w:proofErr w:type="spellEnd"/>
      <w:r w:rsidRPr="00AF0D60">
        <w:t xml:space="preserve"> de Trastorno por Estrés Postraumático para DSM-5 en Población Mexicana. </w:t>
      </w:r>
      <w:r w:rsidRPr="00AF0D60">
        <w:rPr>
          <w:i/>
          <w:iCs/>
        </w:rPr>
        <w:t>Acta de Investigación Psicológica</w:t>
      </w:r>
      <w:r w:rsidRPr="00AF0D60">
        <w:t xml:space="preserve">, </w:t>
      </w:r>
      <w:r w:rsidRPr="00AF0D60">
        <w:rPr>
          <w:i/>
          <w:iCs/>
        </w:rPr>
        <w:t>9</w:t>
      </w:r>
      <w:r w:rsidRPr="00AF0D60">
        <w:t>(1), 26–36. https://doi.org/10.22201/fpsi.20074719e.2019.1.03</w:t>
      </w:r>
    </w:p>
    <w:p w14:paraId="63E67F98" w14:textId="77777777" w:rsidR="00154DB2" w:rsidRPr="00AF0D60" w:rsidRDefault="00154DB2" w:rsidP="00154DB2">
      <w:pPr>
        <w:autoSpaceDE w:val="0"/>
        <w:autoSpaceDN w:val="0"/>
        <w:spacing w:line="360" w:lineRule="auto"/>
        <w:ind w:hanging="480"/>
      </w:pPr>
      <w:r w:rsidRPr="00AF0D60">
        <w:t xml:space="preserve">Estrada Aranda, B. D., Delgado Álvarez, C., Landero Hernández, R., &amp; González Ramírez, M. T. (2014). Propiedades psicométricas del BDI-II (versión española) en muestras mexicanas de población general y estudiantes universitarios. </w:t>
      </w:r>
      <w:proofErr w:type="spellStart"/>
      <w:r w:rsidRPr="00AF0D60">
        <w:rPr>
          <w:i/>
          <w:iCs/>
        </w:rPr>
        <w:t>Universitas</w:t>
      </w:r>
      <w:proofErr w:type="spellEnd"/>
      <w:r w:rsidRPr="00AF0D60">
        <w:rPr>
          <w:i/>
          <w:iCs/>
        </w:rPr>
        <w:t xml:space="preserve"> </w:t>
      </w:r>
      <w:proofErr w:type="spellStart"/>
      <w:r w:rsidRPr="00AF0D60">
        <w:rPr>
          <w:i/>
          <w:iCs/>
        </w:rPr>
        <w:t>Psychologica</w:t>
      </w:r>
      <w:proofErr w:type="spellEnd"/>
      <w:r w:rsidRPr="00AF0D60">
        <w:t xml:space="preserve">, </w:t>
      </w:r>
      <w:r w:rsidRPr="00AF0D60">
        <w:rPr>
          <w:i/>
          <w:iCs/>
        </w:rPr>
        <w:t>14</w:t>
      </w:r>
      <w:r w:rsidRPr="00AF0D60">
        <w:t>(1). https://doi.org/10.11144/Javeriana.upsy14-1.ppmb</w:t>
      </w:r>
    </w:p>
    <w:p w14:paraId="1CB9DC30" w14:textId="77777777" w:rsidR="00154DB2" w:rsidRPr="00AF0D60" w:rsidRDefault="00154DB2" w:rsidP="00154DB2">
      <w:pPr>
        <w:autoSpaceDE w:val="0"/>
        <w:autoSpaceDN w:val="0"/>
        <w:spacing w:line="360" w:lineRule="auto"/>
        <w:ind w:hanging="480"/>
      </w:pPr>
      <w:proofErr w:type="spellStart"/>
      <w:r w:rsidRPr="00AF0D60">
        <w:lastRenderedPageBreak/>
        <w:t>Fass</w:t>
      </w:r>
      <w:proofErr w:type="spellEnd"/>
      <w:r w:rsidRPr="00AF0D60">
        <w:t xml:space="preserve">, D. F., Benson, R. I., &amp; </w:t>
      </w:r>
      <w:proofErr w:type="spellStart"/>
      <w:r w:rsidRPr="00AF0D60">
        <w:t>Leggett</w:t>
      </w:r>
      <w:proofErr w:type="spellEnd"/>
      <w:r w:rsidRPr="00AF0D60">
        <w:t xml:space="preserve">, D. G. (2008). </w:t>
      </w:r>
      <w:proofErr w:type="spellStart"/>
      <w:r w:rsidRPr="00AF0D60">
        <w:t>Assessing</w:t>
      </w:r>
      <w:proofErr w:type="spellEnd"/>
      <w:r w:rsidRPr="00AF0D60">
        <w:t xml:space="preserve"> </w:t>
      </w:r>
      <w:proofErr w:type="spellStart"/>
      <w:r w:rsidRPr="00AF0D60">
        <w:t>Prevalence</w:t>
      </w:r>
      <w:proofErr w:type="spellEnd"/>
      <w:r w:rsidRPr="00AF0D60">
        <w:t xml:space="preserve"> and </w:t>
      </w:r>
      <w:proofErr w:type="spellStart"/>
      <w:r w:rsidRPr="00AF0D60">
        <w:t>Awareness</w:t>
      </w:r>
      <w:proofErr w:type="spellEnd"/>
      <w:r w:rsidRPr="00AF0D60">
        <w:t xml:space="preserve"> </w:t>
      </w:r>
      <w:proofErr w:type="spellStart"/>
      <w:r w:rsidRPr="00AF0D60">
        <w:t>of</w:t>
      </w:r>
      <w:proofErr w:type="spellEnd"/>
      <w:r w:rsidRPr="00AF0D60">
        <w:t xml:space="preserve"> </w:t>
      </w:r>
      <w:proofErr w:type="spellStart"/>
      <w:r w:rsidRPr="00AF0D60">
        <w:t>Violent</w:t>
      </w:r>
      <w:proofErr w:type="spellEnd"/>
      <w:r w:rsidRPr="00AF0D60">
        <w:t xml:space="preserve"> </w:t>
      </w:r>
      <w:proofErr w:type="spellStart"/>
      <w:r w:rsidRPr="00AF0D60">
        <w:t>Behaviors</w:t>
      </w:r>
      <w:proofErr w:type="spellEnd"/>
      <w:r w:rsidRPr="00AF0D60">
        <w:t xml:space="preserve"> in </w:t>
      </w:r>
      <w:proofErr w:type="spellStart"/>
      <w:r w:rsidRPr="00AF0D60">
        <w:t>the</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Relationships</w:t>
      </w:r>
      <w:proofErr w:type="spellEnd"/>
      <w:r w:rsidRPr="00AF0D60">
        <w:t xml:space="preserve"> </w:t>
      </w:r>
      <w:proofErr w:type="spellStart"/>
      <w:r w:rsidRPr="00AF0D60">
        <w:t>of</w:t>
      </w:r>
      <w:proofErr w:type="spellEnd"/>
      <w:r w:rsidRPr="00AF0D60">
        <w:t xml:space="preserve"> </w:t>
      </w:r>
      <w:proofErr w:type="spellStart"/>
      <w:r w:rsidRPr="00AF0D60">
        <w:t>College</w:t>
      </w:r>
      <w:proofErr w:type="spellEnd"/>
      <w:r w:rsidRPr="00AF0D60">
        <w:t xml:space="preserve"> </w:t>
      </w:r>
      <w:proofErr w:type="spellStart"/>
      <w:r w:rsidRPr="00AF0D60">
        <w:t>Students</w:t>
      </w:r>
      <w:proofErr w:type="spellEnd"/>
      <w:r w:rsidRPr="00AF0D60">
        <w:t xml:space="preserve"> </w:t>
      </w:r>
      <w:proofErr w:type="spellStart"/>
      <w:r w:rsidRPr="00AF0D60">
        <w:t>Using</w:t>
      </w:r>
      <w:proofErr w:type="spellEnd"/>
      <w:r w:rsidRPr="00AF0D60">
        <w:t xml:space="preserve"> Internet </w:t>
      </w:r>
      <w:proofErr w:type="spellStart"/>
      <w:r w:rsidRPr="00AF0D60">
        <w:t>Sampling</w:t>
      </w:r>
      <w:proofErr w:type="spellEnd"/>
      <w:r w:rsidRPr="00AF0D60">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College</w:t>
      </w:r>
      <w:proofErr w:type="spellEnd"/>
      <w:r w:rsidRPr="00AF0D60">
        <w:rPr>
          <w:i/>
          <w:iCs/>
        </w:rPr>
        <w:t xml:space="preserve"> </w:t>
      </w:r>
      <w:proofErr w:type="spellStart"/>
      <w:r w:rsidRPr="00AF0D60">
        <w:rPr>
          <w:i/>
          <w:iCs/>
        </w:rPr>
        <w:t>Student</w:t>
      </w:r>
      <w:proofErr w:type="spellEnd"/>
      <w:r w:rsidRPr="00AF0D60">
        <w:rPr>
          <w:i/>
          <w:iCs/>
        </w:rPr>
        <w:t xml:space="preserve"> </w:t>
      </w:r>
      <w:proofErr w:type="spellStart"/>
      <w:r w:rsidRPr="00AF0D60">
        <w:rPr>
          <w:i/>
          <w:iCs/>
        </w:rPr>
        <w:t>Psychotherapy</w:t>
      </w:r>
      <w:proofErr w:type="spellEnd"/>
      <w:r w:rsidRPr="00AF0D60">
        <w:t xml:space="preserve">, </w:t>
      </w:r>
      <w:r w:rsidRPr="00AF0D60">
        <w:rPr>
          <w:i/>
          <w:iCs/>
        </w:rPr>
        <w:t>22</w:t>
      </w:r>
      <w:r w:rsidRPr="00AF0D60">
        <w:t>(4), 66–75. https://doi.org/10.1080/87568220801952248</w:t>
      </w:r>
    </w:p>
    <w:p w14:paraId="2140DB7B" w14:textId="77777777" w:rsidR="00154DB2" w:rsidRPr="00AF0D60" w:rsidRDefault="00154DB2" w:rsidP="00154DB2">
      <w:pPr>
        <w:autoSpaceDE w:val="0"/>
        <w:autoSpaceDN w:val="0"/>
        <w:spacing w:line="360" w:lineRule="auto"/>
        <w:ind w:hanging="480"/>
      </w:pPr>
      <w:r w:rsidRPr="00AF0D60">
        <w:t xml:space="preserve">FRA, EIGE, &amp; Eurostat. (2024). </w:t>
      </w:r>
      <w:r w:rsidRPr="00AF0D60">
        <w:rPr>
          <w:i/>
          <w:iCs/>
        </w:rPr>
        <w:t xml:space="preserve">EU </w:t>
      </w:r>
      <w:proofErr w:type="spellStart"/>
      <w:r w:rsidRPr="00AF0D60">
        <w:rPr>
          <w:i/>
          <w:iCs/>
        </w:rPr>
        <w:t>gender-based</w:t>
      </w:r>
      <w:proofErr w:type="spellEnd"/>
      <w:r w:rsidRPr="00AF0D60">
        <w:rPr>
          <w:i/>
          <w:iCs/>
        </w:rPr>
        <w:t xml:space="preserve"> </w:t>
      </w:r>
      <w:proofErr w:type="spellStart"/>
      <w:r w:rsidRPr="00AF0D60">
        <w:rPr>
          <w:i/>
          <w:iCs/>
        </w:rPr>
        <w:t>violence</w:t>
      </w:r>
      <w:proofErr w:type="spellEnd"/>
      <w:r w:rsidRPr="00AF0D60">
        <w:rPr>
          <w:i/>
          <w:iCs/>
        </w:rPr>
        <w:t xml:space="preserve"> </w:t>
      </w:r>
      <w:proofErr w:type="spellStart"/>
      <w:r w:rsidRPr="00AF0D60">
        <w:rPr>
          <w:i/>
          <w:iCs/>
        </w:rPr>
        <w:t>survey</w:t>
      </w:r>
      <w:proofErr w:type="spellEnd"/>
      <w:r w:rsidRPr="00AF0D60">
        <w:rPr>
          <w:i/>
          <w:iCs/>
        </w:rPr>
        <w:t xml:space="preserve"> - Key </w:t>
      </w:r>
      <w:proofErr w:type="spellStart"/>
      <w:r w:rsidRPr="00AF0D60">
        <w:rPr>
          <w:i/>
          <w:iCs/>
        </w:rPr>
        <w:t>results</w:t>
      </w:r>
      <w:proofErr w:type="spellEnd"/>
      <w:r w:rsidRPr="00AF0D60">
        <w:rPr>
          <w:i/>
          <w:iCs/>
        </w:rPr>
        <w:t xml:space="preserve">. </w:t>
      </w:r>
      <w:proofErr w:type="spellStart"/>
      <w:r w:rsidRPr="00AF0D60">
        <w:rPr>
          <w:i/>
          <w:iCs/>
        </w:rPr>
        <w:t>Experiences</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women</w:t>
      </w:r>
      <w:proofErr w:type="spellEnd"/>
      <w:r w:rsidRPr="00AF0D60">
        <w:rPr>
          <w:i/>
          <w:iCs/>
        </w:rPr>
        <w:t xml:space="preserve"> in </w:t>
      </w:r>
      <w:proofErr w:type="spellStart"/>
      <w:r w:rsidRPr="00AF0D60">
        <w:rPr>
          <w:i/>
          <w:iCs/>
        </w:rPr>
        <w:t>the</w:t>
      </w:r>
      <w:proofErr w:type="spellEnd"/>
      <w:r w:rsidRPr="00AF0D60">
        <w:rPr>
          <w:i/>
          <w:iCs/>
        </w:rPr>
        <w:t xml:space="preserve"> EU27</w:t>
      </w:r>
      <w:r w:rsidRPr="00AF0D60">
        <w:t>.</w:t>
      </w:r>
    </w:p>
    <w:p w14:paraId="5030C072" w14:textId="77777777" w:rsidR="00154DB2" w:rsidRPr="00AF0D60" w:rsidRDefault="00154DB2" w:rsidP="00154DB2">
      <w:pPr>
        <w:autoSpaceDE w:val="0"/>
        <w:autoSpaceDN w:val="0"/>
        <w:spacing w:line="360" w:lineRule="auto"/>
        <w:ind w:hanging="480"/>
      </w:pPr>
      <w:r w:rsidRPr="00AF0D60">
        <w:t xml:space="preserve">Galarza-Chicaiza, L., &amp; Mayorga-Lascano, M. (2022). Violencia contra la mujer y síntomas de depresión y estrés postraumático en Santa Rosa. </w:t>
      </w:r>
      <w:proofErr w:type="spellStart"/>
      <w:r w:rsidRPr="00AF0D60">
        <w:rPr>
          <w:i/>
          <w:iCs/>
        </w:rPr>
        <w:t>Wimb</w:t>
      </w:r>
      <w:proofErr w:type="spellEnd"/>
      <w:r w:rsidRPr="00AF0D60">
        <w:rPr>
          <w:i/>
          <w:iCs/>
        </w:rPr>
        <w:t xml:space="preserve"> Lu</w:t>
      </w:r>
      <w:r w:rsidRPr="00AF0D60">
        <w:t xml:space="preserve">, </w:t>
      </w:r>
      <w:r w:rsidRPr="00AF0D60">
        <w:rPr>
          <w:i/>
          <w:iCs/>
        </w:rPr>
        <w:t>17</w:t>
      </w:r>
      <w:r w:rsidRPr="00AF0D60">
        <w:t>(2), 123–133. https://doi.org/10.15517/wl.v17i2.53230</w:t>
      </w:r>
    </w:p>
    <w:p w14:paraId="7953A92E" w14:textId="77777777" w:rsidR="00154DB2" w:rsidRPr="00AF0D60" w:rsidRDefault="00154DB2" w:rsidP="00154DB2">
      <w:pPr>
        <w:autoSpaceDE w:val="0"/>
        <w:autoSpaceDN w:val="0"/>
        <w:spacing w:line="360" w:lineRule="auto"/>
        <w:ind w:hanging="480"/>
      </w:pPr>
      <w:r w:rsidRPr="00AF0D60">
        <w:t xml:space="preserve">González, D. A., Reséndiz, A., &amp; Reyes, I. (2015). </w:t>
      </w:r>
      <w:proofErr w:type="spellStart"/>
      <w:r w:rsidRPr="00AF0D60">
        <w:t>Adaptation</w:t>
      </w:r>
      <w:proofErr w:type="spellEnd"/>
      <w:r w:rsidRPr="00AF0D60">
        <w:t xml:space="preserve"> </w:t>
      </w:r>
      <w:proofErr w:type="spellStart"/>
      <w:r w:rsidRPr="00AF0D60">
        <w:t>of</w:t>
      </w:r>
      <w:proofErr w:type="spellEnd"/>
      <w:r w:rsidRPr="00AF0D60">
        <w:t xml:space="preserve"> </w:t>
      </w:r>
      <w:proofErr w:type="spellStart"/>
      <w:r w:rsidRPr="00AF0D60">
        <w:t>the</w:t>
      </w:r>
      <w:proofErr w:type="spellEnd"/>
      <w:r w:rsidRPr="00AF0D60">
        <w:t xml:space="preserve"> BDI–II in </w:t>
      </w:r>
      <w:proofErr w:type="spellStart"/>
      <w:r w:rsidRPr="00AF0D60">
        <w:t>Mexico</w:t>
      </w:r>
      <w:proofErr w:type="spellEnd"/>
      <w:r w:rsidRPr="00AF0D60">
        <w:t xml:space="preserve">. </w:t>
      </w:r>
      <w:r w:rsidRPr="00AF0D60">
        <w:rPr>
          <w:i/>
          <w:iCs/>
        </w:rPr>
        <w:t>Salud mental</w:t>
      </w:r>
      <w:r w:rsidRPr="00AF0D60">
        <w:t xml:space="preserve">, </w:t>
      </w:r>
      <w:r w:rsidRPr="00AF0D60">
        <w:rPr>
          <w:i/>
          <w:iCs/>
        </w:rPr>
        <w:t>38</w:t>
      </w:r>
      <w:r w:rsidRPr="00AF0D60">
        <w:t>(4), 237–244. https://doi.org/10.17711/SM.0185-3325.2015.033</w:t>
      </w:r>
    </w:p>
    <w:p w14:paraId="198E4CC3" w14:textId="77777777" w:rsidR="00154DB2" w:rsidRPr="00AF0D60" w:rsidRDefault="00154DB2" w:rsidP="00154DB2">
      <w:pPr>
        <w:autoSpaceDE w:val="0"/>
        <w:autoSpaceDN w:val="0"/>
        <w:spacing w:line="360" w:lineRule="auto"/>
        <w:ind w:hanging="480"/>
      </w:pPr>
      <w:proofErr w:type="spellStart"/>
      <w:r w:rsidRPr="00AF0D60">
        <w:t>Gunarathne</w:t>
      </w:r>
      <w:proofErr w:type="spellEnd"/>
      <w:r w:rsidRPr="00AF0D60">
        <w:t xml:space="preserve">, L., </w:t>
      </w:r>
      <w:proofErr w:type="spellStart"/>
      <w:r w:rsidRPr="00AF0D60">
        <w:t>Bhowmik</w:t>
      </w:r>
      <w:proofErr w:type="spellEnd"/>
      <w:r w:rsidRPr="00AF0D60">
        <w:t xml:space="preserve">, J., </w:t>
      </w:r>
      <w:proofErr w:type="spellStart"/>
      <w:r w:rsidRPr="00AF0D60">
        <w:t>Apputhurai</w:t>
      </w:r>
      <w:proofErr w:type="spellEnd"/>
      <w:r w:rsidRPr="00AF0D60">
        <w:t xml:space="preserve">, P., &amp; </w:t>
      </w:r>
      <w:proofErr w:type="spellStart"/>
      <w:r w:rsidRPr="00AF0D60">
        <w:t>Nedeljkovic</w:t>
      </w:r>
      <w:proofErr w:type="spellEnd"/>
      <w:r w:rsidRPr="00AF0D60">
        <w:t xml:space="preserve">, M. (2023). </w:t>
      </w:r>
      <w:proofErr w:type="spellStart"/>
      <w:r w:rsidRPr="00AF0D60">
        <w:t>Factors</w:t>
      </w:r>
      <w:proofErr w:type="spellEnd"/>
      <w:r w:rsidRPr="00AF0D60">
        <w:t xml:space="preserve"> and </w:t>
      </w:r>
      <w:proofErr w:type="spellStart"/>
      <w:r w:rsidRPr="00AF0D60">
        <w:t>consequences</w:t>
      </w:r>
      <w:proofErr w:type="spellEnd"/>
      <w:r w:rsidRPr="00AF0D60">
        <w:t xml:space="preserve"> </w:t>
      </w:r>
      <w:proofErr w:type="spellStart"/>
      <w:r w:rsidRPr="00AF0D60">
        <w:t>associated</w:t>
      </w:r>
      <w:proofErr w:type="spellEnd"/>
      <w:r w:rsidRPr="00AF0D60">
        <w:t xml:space="preserve"> </w:t>
      </w:r>
      <w:proofErr w:type="spellStart"/>
      <w:r w:rsidRPr="00AF0D60">
        <w:t>with</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t>against</w:t>
      </w:r>
      <w:proofErr w:type="spellEnd"/>
      <w:r w:rsidRPr="00AF0D60">
        <w:t xml:space="preserve"> </w:t>
      </w:r>
      <w:proofErr w:type="spellStart"/>
      <w:r w:rsidRPr="00AF0D60">
        <w:t>women</w:t>
      </w:r>
      <w:proofErr w:type="spellEnd"/>
      <w:r w:rsidRPr="00AF0D60">
        <w:t xml:space="preserve"> in </w:t>
      </w:r>
      <w:proofErr w:type="spellStart"/>
      <w:r w:rsidRPr="00AF0D60">
        <w:t>low</w:t>
      </w:r>
      <w:proofErr w:type="spellEnd"/>
      <w:r w:rsidRPr="00AF0D60">
        <w:t xml:space="preserve">- and </w:t>
      </w:r>
      <w:proofErr w:type="spellStart"/>
      <w:r w:rsidRPr="00AF0D60">
        <w:t>middle-income</w:t>
      </w:r>
      <w:proofErr w:type="spellEnd"/>
      <w:r w:rsidRPr="00AF0D60">
        <w:t xml:space="preserve"> </w:t>
      </w:r>
      <w:proofErr w:type="spellStart"/>
      <w:r w:rsidRPr="00AF0D60">
        <w:t>countries</w:t>
      </w:r>
      <w:proofErr w:type="spellEnd"/>
      <w:r w:rsidRPr="00AF0D60">
        <w:t xml:space="preserve">: A </w:t>
      </w:r>
      <w:proofErr w:type="spellStart"/>
      <w:r w:rsidRPr="00AF0D60">
        <w:t>systematic</w:t>
      </w:r>
      <w:proofErr w:type="spellEnd"/>
      <w:r w:rsidRPr="00AF0D60">
        <w:t xml:space="preserve"> </w:t>
      </w:r>
      <w:proofErr w:type="spellStart"/>
      <w:r w:rsidRPr="00AF0D60">
        <w:t>review</w:t>
      </w:r>
      <w:proofErr w:type="spellEnd"/>
      <w:r w:rsidRPr="00AF0D60">
        <w:t xml:space="preserve">. </w:t>
      </w:r>
      <w:r w:rsidRPr="00AF0D60">
        <w:rPr>
          <w:i/>
          <w:iCs/>
        </w:rPr>
        <w:t>PLOS ONE</w:t>
      </w:r>
      <w:r w:rsidRPr="00AF0D60">
        <w:t xml:space="preserve">, </w:t>
      </w:r>
      <w:r w:rsidRPr="00AF0D60">
        <w:rPr>
          <w:i/>
          <w:iCs/>
        </w:rPr>
        <w:t>18</w:t>
      </w:r>
      <w:r w:rsidRPr="00AF0D60">
        <w:t>(11), e0293295. https://doi.org/10.1371/journal.pone.0293295</w:t>
      </w:r>
    </w:p>
    <w:p w14:paraId="0323A2D8" w14:textId="77777777" w:rsidR="00154DB2" w:rsidRPr="00AF0D60" w:rsidRDefault="00154DB2" w:rsidP="00154DB2">
      <w:pPr>
        <w:autoSpaceDE w:val="0"/>
        <w:autoSpaceDN w:val="0"/>
        <w:spacing w:line="360" w:lineRule="auto"/>
        <w:ind w:hanging="480"/>
      </w:pPr>
      <w:r w:rsidRPr="00AF0D60">
        <w:t xml:space="preserve">INEGI. (2021). </w:t>
      </w:r>
      <w:r w:rsidRPr="00AF0D60">
        <w:rPr>
          <w:i/>
          <w:iCs/>
        </w:rPr>
        <w:t>Violencia contra las mujeres en México</w:t>
      </w:r>
      <w:r w:rsidRPr="00AF0D60">
        <w:t>. inegi.org.mx/</w:t>
      </w:r>
      <w:proofErr w:type="spellStart"/>
      <w:r w:rsidRPr="00AF0D60">
        <w:t>tablerosestadisticos</w:t>
      </w:r>
      <w:proofErr w:type="spellEnd"/>
      <w:r w:rsidRPr="00AF0D60">
        <w:t>/</w:t>
      </w:r>
      <w:proofErr w:type="spellStart"/>
      <w:r w:rsidRPr="00AF0D60">
        <w:t>vcmm</w:t>
      </w:r>
      <w:proofErr w:type="spellEnd"/>
      <w:r w:rsidRPr="00AF0D60">
        <w:t>/</w:t>
      </w:r>
    </w:p>
    <w:p w14:paraId="092AEF52" w14:textId="77777777" w:rsidR="00154DB2" w:rsidRPr="00AF0D60" w:rsidRDefault="00154DB2" w:rsidP="00154DB2">
      <w:pPr>
        <w:autoSpaceDE w:val="0"/>
        <w:autoSpaceDN w:val="0"/>
        <w:spacing w:line="360" w:lineRule="auto"/>
        <w:ind w:hanging="480"/>
      </w:pPr>
      <w:proofErr w:type="spellStart"/>
      <w:r w:rsidRPr="00AF0D60">
        <w:t>Krantz</w:t>
      </w:r>
      <w:proofErr w:type="spellEnd"/>
      <w:r w:rsidRPr="00AF0D60">
        <w:t xml:space="preserve">, G. (2005). </w:t>
      </w:r>
      <w:proofErr w:type="spellStart"/>
      <w:r w:rsidRPr="00AF0D60">
        <w:t>Violence</w:t>
      </w:r>
      <w:proofErr w:type="spellEnd"/>
      <w:r w:rsidRPr="00AF0D60">
        <w:t xml:space="preserve"> </w:t>
      </w:r>
      <w:proofErr w:type="spellStart"/>
      <w:r w:rsidRPr="00AF0D60">
        <w:t>against</w:t>
      </w:r>
      <w:proofErr w:type="spellEnd"/>
      <w:r w:rsidRPr="00AF0D60">
        <w:t xml:space="preserve"> </w:t>
      </w:r>
      <w:proofErr w:type="spellStart"/>
      <w:r w:rsidRPr="00AF0D60">
        <w:t>women</w:t>
      </w:r>
      <w:proofErr w:type="spellEnd"/>
      <w:r w:rsidRPr="00AF0D60">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Epidemiology</w:t>
      </w:r>
      <w:proofErr w:type="spellEnd"/>
      <w:r w:rsidRPr="00AF0D60">
        <w:rPr>
          <w:i/>
          <w:iCs/>
        </w:rPr>
        <w:t xml:space="preserve"> &amp; </w:t>
      </w:r>
      <w:proofErr w:type="spellStart"/>
      <w:r w:rsidRPr="00AF0D60">
        <w:rPr>
          <w:i/>
          <w:iCs/>
        </w:rPr>
        <w:t>Community</w:t>
      </w:r>
      <w:proofErr w:type="spellEnd"/>
      <w:r w:rsidRPr="00AF0D60">
        <w:rPr>
          <w:i/>
          <w:iCs/>
        </w:rPr>
        <w:t xml:space="preserve"> </w:t>
      </w:r>
      <w:proofErr w:type="spellStart"/>
      <w:r w:rsidRPr="00AF0D60">
        <w:rPr>
          <w:i/>
          <w:iCs/>
        </w:rPr>
        <w:t>Health</w:t>
      </w:r>
      <w:proofErr w:type="spellEnd"/>
      <w:r w:rsidRPr="00AF0D60">
        <w:t xml:space="preserve">, </w:t>
      </w:r>
      <w:r w:rsidRPr="00AF0D60">
        <w:rPr>
          <w:i/>
          <w:iCs/>
        </w:rPr>
        <w:t>59</w:t>
      </w:r>
      <w:r w:rsidRPr="00AF0D60">
        <w:t>(10), 818–821. https://doi.org/10.1136/jech.2004.022756</w:t>
      </w:r>
    </w:p>
    <w:p w14:paraId="4F2BCEC5" w14:textId="77777777" w:rsidR="00154DB2" w:rsidRPr="00AF0D60" w:rsidRDefault="00154DB2" w:rsidP="00154DB2">
      <w:pPr>
        <w:autoSpaceDE w:val="0"/>
        <w:autoSpaceDN w:val="0"/>
        <w:spacing w:line="360" w:lineRule="auto"/>
        <w:ind w:hanging="480"/>
      </w:pPr>
      <w:proofErr w:type="spellStart"/>
      <w:r w:rsidRPr="00AF0D60">
        <w:t>Mannell</w:t>
      </w:r>
      <w:proofErr w:type="spellEnd"/>
      <w:r w:rsidRPr="00AF0D60">
        <w:t xml:space="preserve">, J., </w:t>
      </w:r>
      <w:proofErr w:type="spellStart"/>
      <w:r w:rsidRPr="00AF0D60">
        <w:t>Lowe</w:t>
      </w:r>
      <w:proofErr w:type="spellEnd"/>
      <w:r w:rsidRPr="00AF0D60">
        <w:t xml:space="preserve">, H., Brown, L., </w:t>
      </w:r>
      <w:proofErr w:type="spellStart"/>
      <w:r w:rsidRPr="00AF0D60">
        <w:t>Mukerji</w:t>
      </w:r>
      <w:proofErr w:type="spellEnd"/>
      <w:r w:rsidRPr="00AF0D60">
        <w:t xml:space="preserve">, R., </w:t>
      </w:r>
      <w:proofErr w:type="spellStart"/>
      <w:r w:rsidRPr="00AF0D60">
        <w:t>Devakumar</w:t>
      </w:r>
      <w:proofErr w:type="spellEnd"/>
      <w:r w:rsidRPr="00AF0D60">
        <w:t xml:space="preserve">, D., Gram, L., Jansen, H. A. F. M., </w:t>
      </w:r>
      <w:proofErr w:type="spellStart"/>
      <w:r w:rsidRPr="00AF0D60">
        <w:t>Minckas</w:t>
      </w:r>
      <w:proofErr w:type="spellEnd"/>
      <w:r w:rsidRPr="00AF0D60">
        <w:t xml:space="preserve">, N., </w:t>
      </w:r>
      <w:proofErr w:type="spellStart"/>
      <w:r w:rsidRPr="00AF0D60">
        <w:t>Osrin</w:t>
      </w:r>
      <w:proofErr w:type="spellEnd"/>
      <w:r w:rsidRPr="00AF0D60">
        <w:t xml:space="preserve">, D., </w:t>
      </w:r>
      <w:proofErr w:type="spellStart"/>
      <w:r w:rsidRPr="00AF0D60">
        <w:t>Prost</w:t>
      </w:r>
      <w:proofErr w:type="spellEnd"/>
      <w:r w:rsidRPr="00AF0D60">
        <w:t xml:space="preserve">, A., Shannon, G., &amp; </w:t>
      </w:r>
      <w:proofErr w:type="spellStart"/>
      <w:r w:rsidRPr="00AF0D60">
        <w:t>Vyas</w:t>
      </w:r>
      <w:proofErr w:type="spellEnd"/>
      <w:r w:rsidRPr="00AF0D60">
        <w:t xml:space="preserve">, S. (2022). </w:t>
      </w:r>
      <w:proofErr w:type="spellStart"/>
      <w:r w:rsidRPr="00AF0D60">
        <w:t>Risk</w:t>
      </w:r>
      <w:proofErr w:type="spellEnd"/>
      <w:r w:rsidRPr="00AF0D60">
        <w:t xml:space="preserve"> </w:t>
      </w:r>
      <w:proofErr w:type="spellStart"/>
      <w:r w:rsidRPr="00AF0D60">
        <w:t>factors</w:t>
      </w:r>
      <w:proofErr w:type="spellEnd"/>
      <w:r w:rsidRPr="00AF0D60">
        <w:t xml:space="preserve"> </w:t>
      </w:r>
      <w:proofErr w:type="spellStart"/>
      <w:r w:rsidRPr="00AF0D60">
        <w:t>for</w:t>
      </w:r>
      <w:proofErr w:type="spellEnd"/>
      <w:r w:rsidRPr="00AF0D60">
        <w:t xml:space="preserve"> </w:t>
      </w:r>
      <w:proofErr w:type="spellStart"/>
      <w:r w:rsidRPr="00AF0D60">
        <w:t>violence</w:t>
      </w:r>
      <w:proofErr w:type="spellEnd"/>
      <w:r w:rsidRPr="00AF0D60">
        <w:t xml:space="preserve"> </w:t>
      </w:r>
      <w:proofErr w:type="spellStart"/>
      <w:r w:rsidRPr="00AF0D60">
        <w:t>against</w:t>
      </w:r>
      <w:proofErr w:type="spellEnd"/>
      <w:r w:rsidRPr="00AF0D60">
        <w:t xml:space="preserve"> </w:t>
      </w:r>
      <w:proofErr w:type="spellStart"/>
      <w:r w:rsidRPr="00AF0D60">
        <w:t>women</w:t>
      </w:r>
      <w:proofErr w:type="spellEnd"/>
      <w:r w:rsidRPr="00AF0D60">
        <w:t xml:space="preserve"> in </w:t>
      </w:r>
      <w:proofErr w:type="spellStart"/>
      <w:r w:rsidRPr="00AF0D60">
        <w:t>high-prevalence</w:t>
      </w:r>
      <w:proofErr w:type="spellEnd"/>
      <w:r w:rsidRPr="00AF0D60">
        <w:t xml:space="preserve"> </w:t>
      </w:r>
      <w:proofErr w:type="spellStart"/>
      <w:r w:rsidRPr="00AF0D60">
        <w:t>settings</w:t>
      </w:r>
      <w:proofErr w:type="spellEnd"/>
      <w:r w:rsidRPr="00AF0D60">
        <w:t xml:space="preserve">: a </w:t>
      </w:r>
      <w:proofErr w:type="spellStart"/>
      <w:r w:rsidRPr="00AF0D60">
        <w:t>mixed-methods</w:t>
      </w:r>
      <w:proofErr w:type="spellEnd"/>
      <w:r w:rsidRPr="00AF0D60">
        <w:t xml:space="preserve"> </w:t>
      </w:r>
      <w:proofErr w:type="spellStart"/>
      <w:r w:rsidRPr="00AF0D60">
        <w:t>systematic</w:t>
      </w:r>
      <w:proofErr w:type="spellEnd"/>
      <w:r w:rsidRPr="00AF0D60">
        <w:t xml:space="preserve"> </w:t>
      </w:r>
      <w:proofErr w:type="spellStart"/>
      <w:r w:rsidRPr="00AF0D60">
        <w:t>review</w:t>
      </w:r>
      <w:proofErr w:type="spellEnd"/>
      <w:r w:rsidRPr="00AF0D60">
        <w:t xml:space="preserve"> and meta-</w:t>
      </w:r>
      <w:proofErr w:type="spellStart"/>
      <w:r w:rsidRPr="00AF0D60">
        <w:t>synthesis</w:t>
      </w:r>
      <w:proofErr w:type="spellEnd"/>
      <w:r w:rsidRPr="00AF0D60">
        <w:t xml:space="preserve">. </w:t>
      </w:r>
      <w:r w:rsidRPr="00AF0D60">
        <w:rPr>
          <w:i/>
          <w:iCs/>
        </w:rPr>
        <w:t xml:space="preserve">BMJ Global </w:t>
      </w:r>
      <w:proofErr w:type="spellStart"/>
      <w:r w:rsidRPr="00AF0D60">
        <w:rPr>
          <w:i/>
          <w:iCs/>
        </w:rPr>
        <w:t>Health</w:t>
      </w:r>
      <w:proofErr w:type="spellEnd"/>
      <w:r w:rsidRPr="00AF0D60">
        <w:t xml:space="preserve">, </w:t>
      </w:r>
      <w:r w:rsidRPr="00AF0D60">
        <w:rPr>
          <w:i/>
          <w:iCs/>
        </w:rPr>
        <w:t>7</w:t>
      </w:r>
      <w:r w:rsidRPr="00AF0D60">
        <w:t>(3), e007704. https://doi.org/10.1136/bmjgh-2021-007704</w:t>
      </w:r>
    </w:p>
    <w:p w14:paraId="5EA82BF4" w14:textId="77777777" w:rsidR="00154DB2" w:rsidRPr="00AF0D60" w:rsidRDefault="00154DB2" w:rsidP="00154DB2">
      <w:pPr>
        <w:autoSpaceDE w:val="0"/>
        <w:autoSpaceDN w:val="0"/>
        <w:spacing w:line="360" w:lineRule="auto"/>
        <w:ind w:hanging="480"/>
      </w:pPr>
      <w:proofErr w:type="spellStart"/>
      <w:r w:rsidRPr="00AF0D60">
        <w:t>Matud</w:t>
      </w:r>
      <w:proofErr w:type="spellEnd"/>
      <w:r w:rsidRPr="00AF0D60">
        <w:t xml:space="preserve">, M. P., Hernández-Lorenzo, D. E., </w:t>
      </w:r>
      <w:proofErr w:type="spellStart"/>
      <w:r w:rsidRPr="00AF0D60">
        <w:t>Fortes</w:t>
      </w:r>
      <w:proofErr w:type="spellEnd"/>
      <w:r w:rsidRPr="00AF0D60">
        <w:t xml:space="preserve">, D., &amp; Ibáñez, I. (2023). </w:t>
      </w:r>
      <w:proofErr w:type="spellStart"/>
      <w:r w:rsidRPr="00AF0D60">
        <w:t>Dating</w:t>
      </w:r>
      <w:proofErr w:type="spellEnd"/>
      <w:r w:rsidRPr="00AF0D60">
        <w:t xml:space="preserve"> </w:t>
      </w:r>
      <w:proofErr w:type="spellStart"/>
      <w:r w:rsidRPr="00AF0D60">
        <w:t>Violence</w:t>
      </w:r>
      <w:proofErr w:type="spellEnd"/>
      <w:r w:rsidRPr="00AF0D60">
        <w:t xml:space="preserve"> and Mental </w:t>
      </w:r>
      <w:proofErr w:type="spellStart"/>
      <w:r w:rsidRPr="00AF0D60">
        <w:t>Health</w:t>
      </w:r>
      <w:proofErr w:type="spellEnd"/>
      <w:r w:rsidRPr="00AF0D60">
        <w:t xml:space="preserve"> in </w:t>
      </w:r>
      <w:proofErr w:type="spellStart"/>
      <w:r w:rsidRPr="00AF0D60">
        <w:t>Emerging</w:t>
      </w:r>
      <w:proofErr w:type="spellEnd"/>
      <w:r w:rsidRPr="00AF0D60">
        <w:t xml:space="preserve"> </w:t>
      </w:r>
      <w:proofErr w:type="spellStart"/>
      <w:r w:rsidRPr="00AF0D60">
        <w:t>Adulthood</w:t>
      </w:r>
      <w:proofErr w:type="spellEnd"/>
      <w:r w:rsidRPr="00AF0D60">
        <w:t xml:space="preserve">. </w:t>
      </w:r>
      <w:proofErr w:type="spellStart"/>
      <w:r w:rsidRPr="00AF0D60">
        <w:rPr>
          <w:i/>
          <w:iCs/>
        </w:rPr>
        <w:t>Healthcare</w:t>
      </w:r>
      <w:proofErr w:type="spellEnd"/>
      <w:r w:rsidRPr="00AF0D60">
        <w:t xml:space="preserve">, </w:t>
      </w:r>
      <w:r w:rsidRPr="00AF0D60">
        <w:rPr>
          <w:i/>
          <w:iCs/>
        </w:rPr>
        <w:t>11</w:t>
      </w:r>
      <w:r w:rsidRPr="00AF0D60">
        <w:t>(24), 3172. https://doi.org/10.3390/healthcare11243172</w:t>
      </w:r>
    </w:p>
    <w:p w14:paraId="74AB1CBC" w14:textId="77777777" w:rsidR="00154DB2" w:rsidRPr="00AF0D60" w:rsidRDefault="00154DB2" w:rsidP="00154DB2">
      <w:pPr>
        <w:autoSpaceDE w:val="0"/>
        <w:autoSpaceDN w:val="0"/>
        <w:spacing w:line="360" w:lineRule="auto"/>
        <w:ind w:hanging="480"/>
      </w:pPr>
      <w:r w:rsidRPr="00AF0D60">
        <w:t xml:space="preserve">Mazza, M., Marano, G., del Castillo, A. G., </w:t>
      </w:r>
      <w:proofErr w:type="spellStart"/>
      <w:r w:rsidRPr="00AF0D60">
        <w:t>Chieffo</w:t>
      </w:r>
      <w:proofErr w:type="spellEnd"/>
      <w:r w:rsidRPr="00AF0D60">
        <w:t xml:space="preserve">, D., Monti, L., </w:t>
      </w:r>
      <w:proofErr w:type="spellStart"/>
      <w:r w:rsidRPr="00AF0D60">
        <w:t>Janiri</w:t>
      </w:r>
      <w:proofErr w:type="spellEnd"/>
      <w:r w:rsidRPr="00AF0D60">
        <w:t xml:space="preserve">, D., Moccia, L., &amp; </w:t>
      </w:r>
      <w:proofErr w:type="spellStart"/>
      <w:r w:rsidRPr="00AF0D60">
        <w:t>Sani</w:t>
      </w:r>
      <w:proofErr w:type="spellEnd"/>
      <w:r w:rsidRPr="00AF0D60">
        <w:t xml:space="preserve">, G. (2021).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A </w:t>
      </w:r>
      <w:proofErr w:type="spellStart"/>
      <w:r w:rsidRPr="00AF0D60">
        <w:t>loop</w:t>
      </w:r>
      <w:proofErr w:type="spellEnd"/>
      <w:r w:rsidRPr="00AF0D60">
        <w:t xml:space="preserve"> </w:t>
      </w:r>
      <w:proofErr w:type="spellStart"/>
      <w:r w:rsidRPr="00AF0D60">
        <w:t>of</w:t>
      </w:r>
      <w:proofErr w:type="spellEnd"/>
      <w:r w:rsidRPr="00AF0D60">
        <w:t xml:space="preserve"> abuse, </w:t>
      </w:r>
      <w:proofErr w:type="spellStart"/>
      <w:r w:rsidRPr="00AF0D60">
        <w:t>depression</w:t>
      </w:r>
      <w:proofErr w:type="spellEnd"/>
      <w:r w:rsidRPr="00AF0D60">
        <w:t xml:space="preserve"> and </w:t>
      </w:r>
      <w:proofErr w:type="spellStart"/>
      <w:r w:rsidRPr="00AF0D60">
        <w:t>victimization</w:t>
      </w:r>
      <w:proofErr w:type="spellEnd"/>
      <w:r w:rsidRPr="00AF0D60">
        <w:t xml:space="preserve">. </w:t>
      </w:r>
      <w:proofErr w:type="spellStart"/>
      <w:r w:rsidRPr="00AF0D60">
        <w:rPr>
          <w:i/>
          <w:iCs/>
        </w:rPr>
        <w:t>World</w:t>
      </w:r>
      <w:proofErr w:type="spellEnd"/>
      <w:r w:rsidRPr="00AF0D60">
        <w:rPr>
          <w:i/>
          <w:iCs/>
        </w:rPr>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Psychiatry</w:t>
      </w:r>
      <w:proofErr w:type="spellEnd"/>
      <w:r w:rsidRPr="00AF0D60">
        <w:t xml:space="preserve">, </w:t>
      </w:r>
      <w:r w:rsidRPr="00AF0D60">
        <w:rPr>
          <w:i/>
          <w:iCs/>
        </w:rPr>
        <w:t>11</w:t>
      </w:r>
      <w:r w:rsidRPr="00AF0D60">
        <w:t>(6), 215–221. https://doi.org/10.5498/wjp.v11.i6.215</w:t>
      </w:r>
    </w:p>
    <w:p w14:paraId="637A441E" w14:textId="77777777" w:rsidR="00154DB2" w:rsidRPr="00AF0D60" w:rsidRDefault="00154DB2" w:rsidP="00154DB2">
      <w:pPr>
        <w:autoSpaceDE w:val="0"/>
        <w:autoSpaceDN w:val="0"/>
        <w:spacing w:line="360" w:lineRule="auto"/>
        <w:ind w:hanging="480"/>
      </w:pPr>
      <w:proofErr w:type="spellStart"/>
      <w:r w:rsidRPr="00AF0D60">
        <w:t>Nikulina</w:t>
      </w:r>
      <w:proofErr w:type="spellEnd"/>
      <w:r w:rsidRPr="00AF0D60">
        <w:t xml:space="preserve">, V., </w:t>
      </w:r>
      <w:proofErr w:type="spellStart"/>
      <w:r w:rsidRPr="00AF0D60">
        <w:t>Gelin</w:t>
      </w:r>
      <w:proofErr w:type="spellEnd"/>
      <w:r w:rsidRPr="00AF0D60">
        <w:t xml:space="preserve">, M., &amp; </w:t>
      </w:r>
      <w:proofErr w:type="spellStart"/>
      <w:r w:rsidRPr="00AF0D60">
        <w:t>Zwilling</w:t>
      </w:r>
      <w:proofErr w:type="spellEnd"/>
      <w:r w:rsidRPr="00AF0D60">
        <w:t xml:space="preserve">, A. (2021). </w:t>
      </w:r>
      <w:proofErr w:type="spellStart"/>
      <w:r w:rsidRPr="00AF0D60">
        <w:t>Is</w:t>
      </w:r>
      <w:proofErr w:type="spellEnd"/>
      <w:r w:rsidRPr="00AF0D60">
        <w:t xml:space="preserve"> </w:t>
      </w:r>
      <w:proofErr w:type="spellStart"/>
      <w:r w:rsidRPr="00AF0D60">
        <w:t>There</w:t>
      </w:r>
      <w:proofErr w:type="spellEnd"/>
      <w:r w:rsidRPr="00AF0D60">
        <w:t xml:space="preserve"> a Cumulative </w:t>
      </w:r>
      <w:proofErr w:type="spellStart"/>
      <w:r w:rsidRPr="00AF0D60">
        <w:t>Association</w:t>
      </w:r>
      <w:proofErr w:type="spellEnd"/>
      <w:r w:rsidRPr="00AF0D60">
        <w:t xml:space="preserve"> Between Adverse </w:t>
      </w:r>
      <w:proofErr w:type="spellStart"/>
      <w:r w:rsidRPr="00AF0D60">
        <w:t>Childhood</w:t>
      </w:r>
      <w:proofErr w:type="spellEnd"/>
      <w:r w:rsidRPr="00AF0D60">
        <w:t xml:space="preserve"> </w:t>
      </w:r>
      <w:proofErr w:type="spellStart"/>
      <w:r w:rsidRPr="00AF0D60">
        <w:t>Experiences</w:t>
      </w:r>
      <w:proofErr w:type="spellEnd"/>
      <w:r w:rsidRPr="00AF0D60">
        <w:t xml:space="preserve"> and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in </w:t>
      </w:r>
      <w:proofErr w:type="spellStart"/>
      <w:r w:rsidRPr="00AF0D60">
        <w:t>Emerging</w:t>
      </w:r>
      <w:proofErr w:type="spellEnd"/>
      <w:r w:rsidRPr="00AF0D60">
        <w:t xml:space="preserve"> </w:t>
      </w:r>
      <w:proofErr w:type="spellStart"/>
      <w:r w:rsidRPr="00AF0D60">
        <w:t>Adulthood</w:t>
      </w:r>
      <w:proofErr w:type="spellEnd"/>
      <w:r w:rsidRPr="00AF0D60">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Interpersonal </w:t>
      </w:r>
      <w:proofErr w:type="spellStart"/>
      <w:r w:rsidRPr="00AF0D60">
        <w:rPr>
          <w:i/>
          <w:iCs/>
        </w:rPr>
        <w:t>Violence</w:t>
      </w:r>
      <w:proofErr w:type="spellEnd"/>
      <w:r w:rsidRPr="00AF0D60">
        <w:t xml:space="preserve">, </w:t>
      </w:r>
      <w:r w:rsidRPr="00AF0D60">
        <w:rPr>
          <w:i/>
          <w:iCs/>
        </w:rPr>
        <w:t>36</w:t>
      </w:r>
      <w:r w:rsidRPr="00AF0D60">
        <w:t>(3–4), 1–28. https://doi.org/10.1177/0886260517741626</w:t>
      </w:r>
    </w:p>
    <w:p w14:paraId="64941B6C" w14:textId="77777777" w:rsidR="00154DB2" w:rsidRPr="00AF0D60" w:rsidRDefault="00154DB2" w:rsidP="00154DB2">
      <w:pPr>
        <w:autoSpaceDE w:val="0"/>
        <w:autoSpaceDN w:val="0"/>
        <w:spacing w:line="360" w:lineRule="auto"/>
        <w:ind w:hanging="480"/>
      </w:pPr>
      <w:proofErr w:type="spellStart"/>
      <w:r w:rsidRPr="00AF0D60">
        <w:lastRenderedPageBreak/>
        <w:t>Okafor</w:t>
      </w:r>
      <w:proofErr w:type="spellEnd"/>
      <w:r w:rsidRPr="00AF0D60">
        <w:t xml:space="preserve">, C. N., Barnett, W., Zar, H. J., </w:t>
      </w:r>
      <w:proofErr w:type="spellStart"/>
      <w:r w:rsidRPr="00AF0D60">
        <w:t>Nhapi</w:t>
      </w:r>
      <w:proofErr w:type="spellEnd"/>
      <w:r w:rsidRPr="00AF0D60">
        <w:t xml:space="preserve">, R., Koen, N., </w:t>
      </w:r>
      <w:proofErr w:type="spellStart"/>
      <w:r w:rsidRPr="00AF0D60">
        <w:t>Shoptaw</w:t>
      </w:r>
      <w:proofErr w:type="spellEnd"/>
      <w:r w:rsidRPr="00AF0D60">
        <w:t xml:space="preserve">, S., &amp; Stein, D. J. (2021). </w:t>
      </w:r>
      <w:proofErr w:type="spellStart"/>
      <w:r w:rsidRPr="00AF0D60">
        <w:t>Associations</w:t>
      </w:r>
      <w:proofErr w:type="spellEnd"/>
      <w:r w:rsidRPr="00AF0D60">
        <w:t xml:space="preserve"> </w:t>
      </w:r>
      <w:proofErr w:type="spellStart"/>
      <w:r w:rsidRPr="00AF0D60">
        <w:t>of</w:t>
      </w:r>
      <w:proofErr w:type="spellEnd"/>
      <w:r w:rsidRPr="00AF0D60">
        <w:t xml:space="preserve"> </w:t>
      </w:r>
      <w:proofErr w:type="spellStart"/>
      <w:r w:rsidRPr="00AF0D60">
        <w:t>Emotional</w:t>
      </w:r>
      <w:proofErr w:type="spellEnd"/>
      <w:r w:rsidRPr="00AF0D60">
        <w:t xml:space="preserve">, </w:t>
      </w:r>
      <w:proofErr w:type="spellStart"/>
      <w:r w:rsidRPr="00AF0D60">
        <w:t>Physical</w:t>
      </w:r>
      <w:proofErr w:type="spellEnd"/>
      <w:r w:rsidRPr="00AF0D60">
        <w:t xml:space="preserve">, </w:t>
      </w:r>
      <w:proofErr w:type="spellStart"/>
      <w:r w:rsidRPr="00AF0D60">
        <w:t>or</w:t>
      </w:r>
      <w:proofErr w:type="spellEnd"/>
      <w:r w:rsidRPr="00AF0D60">
        <w:t xml:space="preserve"> Sexual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and </w:t>
      </w:r>
      <w:proofErr w:type="spellStart"/>
      <w:r w:rsidRPr="00AF0D60">
        <w:t>Depression</w:t>
      </w:r>
      <w:proofErr w:type="spellEnd"/>
      <w:r w:rsidRPr="00AF0D60">
        <w:t xml:space="preserve"> </w:t>
      </w:r>
      <w:proofErr w:type="spellStart"/>
      <w:r w:rsidRPr="00AF0D60">
        <w:t>Symptoms</w:t>
      </w:r>
      <w:proofErr w:type="spellEnd"/>
      <w:r w:rsidRPr="00AF0D60">
        <w:t xml:space="preserve"> </w:t>
      </w:r>
      <w:proofErr w:type="spellStart"/>
      <w:r w:rsidRPr="00AF0D60">
        <w:t>Among</w:t>
      </w:r>
      <w:proofErr w:type="spellEnd"/>
      <w:r w:rsidRPr="00AF0D60">
        <w:t xml:space="preserve"> South </w:t>
      </w:r>
      <w:proofErr w:type="spellStart"/>
      <w:r w:rsidRPr="00AF0D60">
        <w:t>African</w:t>
      </w:r>
      <w:proofErr w:type="spellEnd"/>
      <w:r w:rsidRPr="00AF0D60">
        <w:t xml:space="preserve"> </w:t>
      </w:r>
      <w:proofErr w:type="spellStart"/>
      <w:r w:rsidRPr="00AF0D60">
        <w:t>Women</w:t>
      </w:r>
      <w:proofErr w:type="spellEnd"/>
      <w:r w:rsidRPr="00AF0D60">
        <w:t xml:space="preserve"> in a Prospective </w:t>
      </w:r>
      <w:proofErr w:type="spellStart"/>
      <w:r w:rsidRPr="00AF0D60">
        <w:t>Cohort</w:t>
      </w:r>
      <w:proofErr w:type="spellEnd"/>
      <w:r w:rsidRPr="00AF0D60">
        <w:t xml:space="preserve"> </w:t>
      </w:r>
      <w:proofErr w:type="spellStart"/>
      <w:r w:rsidRPr="00AF0D60">
        <w:t>Study</w:t>
      </w:r>
      <w:proofErr w:type="spellEnd"/>
      <w:r w:rsidRPr="00AF0D60">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Interpersonal </w:t>
      </w:r>
      <w:proofErr w:type="spellStart"/>
      <w:r w:rsidRPr="00AF0D60">
        <w:rPr>
          <w:i/>
          <w:iCs/>
        </w:rPr>
        <w:t>Violence</w:t>
      </w:r>
      <w:proofErr w:type="spellEnd"/>
      <w:r w:rsidRPr="00AF0D60">
        <w:t xml:space="preserve">, </w:t>
      </w:r>
      <w:r w:rsidRPr="00AF0D60">
        <w:rPr>
          <w:i/>
          <w:iCs/>
        </w:rPr>
        <w:t>36</w:t>
      </w:r>
      <w:r w:rsidRPr="00AF0D60">
        <w:t>(9–10), NP5060–NP5083. https://doi.org/10.1177/0886260518796522</w:t>
      </w:r>
    </w:p>
    <w:p w14:paraId="20ECE6FD" w14:textId="77777777" w:rsidR="00154DB2" w:rsidRPr="00AF0D60" w:rsidRDefault="00154DB2" w:rsidP="00154DB2">
      <w:pPr>
        <w:autoSpaceDE w:val="0"/>
        <w:autoSpaceDN w:val="0"/>
        <w:spacing w:line="360" w:lineRule="auto"/>
        <w:ind w:hanging="480"/>
      </w:pPr>
      <w:r w:rsidRPr="00AF0D60">
        <w:t xml:space="preserve">ONU. (2022). </w:t>
      </w:r>
      <w:r w:rsidRPr="00AF0D60">
        <w:rPr>
          <w:i/>
          <w:iCs/>
        </w:rPr>
        <w:t>Honduras, República Dominicana, El Salvador, Bolivia y Brasil, los países más inseguros de América Latina para las mujeres</w:t>
      </w:r>
      <w:r w:rsidRPr="00AF0D60">
        <w:t>.</w:t>
      </w:r>
    </w:p>
    <w:p w14:paraId="3B6628D7" w14:textId="77777777" w:rsidR="00154DB2" w:rsidRPr="00AF0D60" w:rsidRDefault="00154DB2" w:rsidP="00154DB2">
      <w:pPr>
        <w:autoSpaceDE w:val="0"/>
        <w:autoSpaceDN w:val="0"/>
        <w:spacing w:line="360" w:lineRule="auto"/>
        <w:ind w:hanging="480"/>
      </w:pPr>
      <w:r w:rsidRPr="00AF0D60">
        <w:t xml:space="preserve">ONU Mujeres. (2023, noviembre 24). </w:t>
      </w:r>
      <w:r w:rsidRPr="00AF0D60">
        <w:rPr>
          <w:i/>
          <w:iCs/>
        </w:rPr>
        <w:t>Datos y cifras: Poner fin a la violencia contra las mujeres. Europa y Asia Central</w:t>
      </w:r>
      <w:r w:rsidRPr="00AF0D60">
        <w:t>. https://eca.unwomen.org/en/stories/explainer/2023/12/facts-and-figures-ending-violence-against-women</w:t>
      </w:r>
    </w:p>
    <w:p w14:paraId="59398B08" w14:textId="77777777" w:rsidR="00154DB2" w:rsidRPr="00AF0D60" w:rsidRDefault="00154DB2" w:rsidP="00154DB2">
      <w:pPr>
        <w:autoSpaceDE w:val="0"/>
        <w:autoSpaceDN w:val="0"/>
        <w:spacing w:line="360" w:lineRule="auto"/>
        <w:ind w:hanging="480"/>
      </w:pPr>
      <w:r w:rsidRPr="00AF0D60">
        <w:t xml:space="preserve">ONU mujeres, P., &amp; </w:t>
      </w:r>
      <w:proofErr w:type="spellStart"/>
      <w:r w:rsidRPr="00AF0D60">
        <w:t>Essayag</w:t>
      </w:r>
      <w:proofErr w:type="spellEnd"/>
      <w:r w:rsidRPr="00AF0D60">
        <w:t xml:space="preserve">, S. (2016). </w:t>
      </w:r>
      <w:r w:rsidRPr="00AF0D60">
        <w:rPr>
          <w:i/>
          <w:iCs/>
        </w:rPr>
        <w:t>Del Compromiso a la Acción: Políticas para erradicar la violencia contra las mujeres en América Latina y el Caribe, 2016</w:t>
      </w:r>
      <w:r w:rsidRPr="00AF0D60">
        <w:t>.</w:t>
      </w:r>
    </w:p>
    <w:p w14:paraId="0F97A453" w14:textId="77777777" w:rsidR="00154DB2" w:rsidRPr="00AF0D60" w:rsidRDefault="00154DB2" w:rsidP="00154DB2">
      <w:pPr>
        <w:autoSpaceDE w:val="0"/>
        <w:autoSpaceDN w:val="0"/>
        <w:spacing w:line="360" w:lineRule="auto"/>
        <w:ind w:hanging="480"/>
      </w:pPr>
      <w:proofErr w:type="spellStart"/>
      <w:r w:rsidRPr="00AF0D60">
        <w:t>Oram</w:t>
      </w:r>
      <w:proofErr w:type="spellEnd"/>
      <w:r w:rsidRPr="00AF0D60">
        <w:t xml:space="preserve">, S., Fisher, H. L., </w:t>
      </w:r>
      <w:proofErr w:type="spellStart"/>
      <w:r w:rsidRPr="00AF0D60">
        <w:t>Minnis</w:t>
      </w:r>
      <w:proofErr w:type="spellEnd"/>
      <w:r w:rsidRPr="00AF0D60">
        <w:t xml:space="preserve">, H., </w:t>
      </w:r>
      <w:proofErr w:type="spellStart"/>
      <w:r w:rsidRPr="00AF0D60">
        <w:t>Seedat</w:t>
      </w:r>
      <w:proofErr w:type="spellEnd"/>
      <w:r w:rsidRPr="00AF0D60">
        <w:t xml:space="preserve">, S., </w:t>
      </w:r>
      <w:proofErr w:type="spellStart"/>
      <w:r w:rsidRPr="00AF0D60">
        <w:t>Walby</w:t>
      </w:r>
      <w:proofErr w:type="spellEnd"/>
      <w:r w:rsidRPr="00AF0D60">
        <w:t xml:space="preserve">, S., </w:t>
      </w:r>
      <w:proofErr w:type="spellStart"/>
      <w:r w:rsidRPr="00AF0D60">
        <w:t>Hegarty</w:t>
      </w:r>
      <w:proofErr w:type="spellEnd"/>
      <w:r w:rsidRPr="00AF0D60">
        <w:t xml:space="preserve">, K., </w:t>
      </w:r>
      <w:proofErr w:type="spellStart"/>
      <w:r w:rsidRPr="00AF0D60">
        <w:t>Rouf</w:t>
      </w:r>
      <w:proofErr w:type="spellEnd"/>
      <w:r w:rsidRPr="00AF0D60">
        <w:t xml:space="preserve">, K., </w:t>
      </w:r>
      <w:proofErr w:type="spellStart"/>
      <w:r w:rsidRPr="00AF0D60">
        <w:t>Angénieux</w:t>
      </w:r>
      <w:proofErr w:type="spellEnd"/>
      <w:r w:rsidRPr="00AF0D60">
        <w:t xml:space="preserve">, C., </w:t>
      </w:r>
      <w:proofErr w:type="spellStart"/>
      <w:r w:rsidRPr="00AF0D60">
        <w:t>Callard</w:t>
      </w:r>
      <w:proofErr w:type="spellEnd"/>
      <w:r w:rsidRPr="00AF0D60">
        <w:t xml:space="preserve">, F., </w:t>
      </w:r>
      <w:proofErr w:type="spellStart"/>
      <w:r w:rsidRPr="00AF0D60">
        <w:t>Chandra</w:t>
      </w:r>
      <w:proofErr w:type="spellEnd"/>
      <w:r w:rsidRPr="00AF0D60">
        <w:t xml:space="preserve">, P. S., </w:t>
      </w:r>
      <w:proofErr w:type="spellStart"/>
      <w:r w:rsidRPr="00AF0D60">
        <w:t>Fazel</w:t>
      </w:r>
      <w:proofErr w:type="spellEnd"/>
      <w:r w:rsidRPr="00AF0D60">
        <w:t xml:space="preserve">, S., Garcia-Moreno, C., Henderson, M., </w:t>
      </w:r>
      <w:proofErr w:type="spellStart"/>
      <w:r w:rsidRPr="00AF0D60">
        <w:t>Howarth</w:t>
      </w:r>
      <w:proofErr w:type="spellEnd"/>
      <w:r w:rsidRPr="00AF0D60">
        <w:t xml:space="preserve">, E., </w:t>
      </w:r>
      <w:proofErr w:type="spellStart"/>
      <w:r w:rsidRPr="00AF0D60">
        <w:t>MacMillan</w:t>
      </w:r>
      <w:proofErr w:type="spellEnd"/>
      <w:r w:rsidRPr="00AF0D60">
        <w:t xml:space="preserve">, H. L., Murray, L. K., </w:t>
      </w:r>
      <w:proofErr w:type="spellStart"/>
      <w:r w:rsidRPr="00AF0D60">
        <w:t>Othman</w:t>
      </w:r>
      <w:proofErr w:type="spellEnd"/>
      <w:r w:rsidRPr="00AF0D60">
        <w:t xml:space="preserve">, S., </w:t>
      </w:r>
      <w:proofErr w:type="spellStart"/>
      <w:r w:rsidRPr="00AF0D60">
        <w:t>Robotham</w:t>
      </w:r>
      <w:proofErr w:type="spellEnd"/>
      <w:r w:rsidRPr="00AF0D60">
        <w:t xml:space="preserve">, D., </w:t>
      </w:r>
      <w:proofErr w:type="spellStart"/>
      <w:r w:rsidRPr="00AF0D60">
        <w:t>Rondon</w:t>
      </w:r>
      <w:proofErr w:type="spellEnd"/>
      <w:r w:rsidRPr="00AF0D60">
        <w:t xml:space="preserve">, M. B., … Howard, L. M. (2022). </w:t>
      </w:r>
      <w:proofErr w:type="spellStart"/>
      <w:r w:rsidRPr="00AF0D60">
        <w:t>The</w:t>
      </w:r>
      <w:proofErr w:type="spellEnd"/>
      <w:r w:rsidRPr="00AF0D60">
        <w:t xml:space="preserve"> Lancet </w:t>
      </w:r>
      <w:proofErr w:type="spellStart"/>
      <w:r w:rsidRPr="00AF0D60">
        <w:t>Psychiatry</w:t>
      </w:r>
      <w:proofErr w:type="spellEnd"/>
      <w:r w:rsidRPr="00AF0D60">
        <w:t xml:space="preserve"> </w:t>
      </w:r>
      <w:proofErr w:type="spellStart"/>
      <w:r w:rsidRPr="00AF0D60">
        <w:t>Commission</w:t>
      </w:r>
      <w:proofErr w:type="spellEnd"/>
      <w:r w:rsidRPr="00AF0D60">
        <w:t xml:space="preserve"> </w:t>
      </w:r>
      <w:proofErr w:type="spellStart"/>
      <w:r w:rsidRPr="00AF0D60">
        <w:t>on</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and mental </w:t>
      </w:r>
      <w:proofErr w:type="spellStart"/>
      <w:r w:rsidRPr="00AF0D60">
        <w:t>health</w:t>
      </w:r>
      <w:proofErr w:type="spellEnd"/>
      <w:r w:rsidRPr="00AF0D60">
        <w:t xml:space="preserve">: </w:t>
      </w:r>
      <w:proofErr w:type="spellStart"/>
      <w:r w:rsidRPr="00AF0D60">
        <w:t>advancing</w:t>
      </w:r>
      <w:proofErr w:type="spellEnd"/>
      <w:r w:rsidRPr="00AF0D60">
        <w:t xml:space="preserve"> mental </w:t>
      </w:r>
      <w:proofErr w:type="spellStart"/>
      <w:r w:rsidRPr="00AF0D60">
        <w:t>health</w:t>
      </w:r>
      <w:proofErr w:type="spellEnd"/>
      <w:r w:rsidRPr="00AF0D60">
        <w:t xml:space="preserve"> </w:t>
      </w:r>
      <w:proofErr w:type="spellStart"/>
      <w:r w:rsidRPr="00AF0D60">
        <w:t>services</w:t>
      </w:r>
      <w:proofErr w:type="spellEnd"/>
      <w:r w:rsidRPr="00AF0D60">
        <w:t xml:space="preserve">, </w:t>
      </w:r>
      <w:proofErr w:type="spellStart"/>
      <w:r w:rsidRPr="00AF0D60">
        <w:t>research</w:t>
      </w:r>
      <w:proofErr w:type="spellEnd"/>
      <w:r w:rsidRPr="00AF0D60">
        <w:t xml:space="preserve">, and </w:t>
      </w:r>
      <w:proofErr w:type="spellStart"/>
      <w:r w:rsidRPr="00AF0D60">
        <w:t>policy</w:t>
      </w:r>
      <w:proofErr w:type="spellEnd"/>
      <w:r w:rsidRPr="00AF0D60">
        <w:t xml:space="preserve">. </w:t>
      </w:r>
      <w:proofErr w:type="spellStart"/>
      <w:r w:rsidRPr="00AF0D60">
        <w:rPr>
          <w:i/>
          <w:iCs/>
        </w:rPr>
        <w:t>The</w:t>
      </w:r>
      <w:proofErr w:type="spellEnd"/>
      <w:r w:rsidRPr="00AF0D60">
        <w:rPr>
          <w:i/>
          <w:iCs/>
        </w:rPr>
        <w:t xml:space="preserve"> Lancet </w:t>
      </w:r>
      <w:proofErr w:type="spellStart"/>
      <w:r w:rsidRPr="00AF0D60">
        <w:rPr>
          <w:i/>
          <w:iCs/>
        </w:rPr>
        <w:t>Psychiatry</w:t>
      </w:r>
      <w:proofErr w:type="spellEnd"/>
      <w:r w:rsidRPr="00AF0D60">
        <w:t xml:space="preserve">, </w:t>
      </w:r>
      <w:r w:rsidRPr="00AF0D60">
        <w:rPr>
          <w:i/>
          <w:iCs/>
        </w:rPr>
        <w:t>9</w:t>
      </w:r>
      <w:r w:rsidRPr="00AF0D60">
        <w:t>(6), 487–524. https://doi.org/10.1016/S2215-0366(22)00008-6</w:t>
      </w:r>
    </w:p>
    <w:p w14:paraId="4787C5A4" w14:textId="77777777" w:rsidR="00154DB2" w:rsidRPr="00AF0D60" w:rsidRDefault="00154DB2" w:rsidP="00154DB2">
      <w:pPr>
        <w:autoSpaceDE w:val="0"/>
        <w:autoSpaceDN w:val="0"/>
        <w:spacing w:line="360" w:lineRule="auto"/>
        <w:ind w:hanging="480"/>
      </w:pPr>
      <w:proofErr w:type="spellStart"/>
      <w:r w:rsidRPr="00AF0D60">
        <w:t>Oram</w:t>
      </w:r>
      <w:proofErr w:type="spellEnd"/>
      <w:r w:rsidRPr="00AF0D60">
        <w:t xml:space="preserve">, S., </w:t>
      </w:r>
      <w:proofErr w:type="spellStart"/>
      <w:r w:rsidRPr="00AF0D60">
        <w:t>Khalifeh</w:t>
      </w:r>
      <w:proofErr w:type="spellEnd"/>
      <w:r w:rsidRPr="00AF0D60">
        <w:t xml:space="preserve">, H., &amp; Howard, L. M. (2017). </w:t>
      </w:r>
      <w:proofErr w:type="spellStart"/>
      <w:r w:rsidRPr="00AF0D60">
        <w:t>Violence</w:t>
      </w:r>
      <w:proofErr w:type="spellEnd"/>
      <w:r w:rsidRPr="00AF0D60">
        <w:t xml:space="preserve"> </w:t>
      </w:r>
      <w:proofErr w:type="spellStart"/>
      <w:r w:rsidRPr="00AF0D60">
        <w:t>against</w:t>
      </w:r>
      <w:proofErr w:type="spellEnd"/>
      <w:r w:rsidRPr="00AF0D60">
        <w:t xml:space="preserve"> </w:t>
      </w:r>
      <w:proofErr w:type="spellStart"/>
      <w:r w:rsidRPr="00AF0D60">
        <w:t>women</w:t>
      </w:r>
      <w:proofErr w:type="spellEnd"/>
      <w:r w:rsidRPr="00AF0D60">
        <w:t xml:space="preserve"> and mental </w:t>
      </w:r>
      <w:proofErr w:type="spellStart"/>
      <w:r w:rsidRPr="00AF0D60">
        <w:t>health</w:t>
      </w:r>
      <w:proofErr w:type="spellEnd"/>
      <w:r w:rsidRPr="00AF0D60">
        <w:t xml:space="preserve">. </w:t>
      </w:r>
      <w:proofErr w:type="spellStart"/>
      <w:r w:rsidRPr="00AF0D60">
        <w:rPr>
          <w:i/>
          <w:iCs/>
        </w:rPr>
        <w:t>The</w:t>
      </w:r>
      <w:proofErr w:type="spellEnd"/>
      <w:r w:rsidRPr="00AF0D60">
        <w:rPr>
          <w:i/>
          <w:iCs/>
        </w:rPr>
        <w:t xml:space="preserve"> Lancet </w:t>
      </w:r>
      <w:proofErr w:type="spellStart"/>
      <w:r w:rsidRPr="00AF0D60">
        <w:rPr>
          <w:i/>
          <w:iCs/>
        </w:rPr>
        <w:t>Psychiatry</w:t>
      </w:r>
      <w:proofErr w:type="spellEnd"/>
      <w:r w:rsidRPr="00AF0D60">
        <w:t xml:space="preserve">, </w:t>
      </w:r>
      <w:r w:rsidRPr="00AF0D60">
        <w:rPr>
          <w:i/>
          <w:iCs/>
        </w:rPr>
        <w:t>4</w:t>
      </w:r>
      <w:r w:rsidRPr="00AF0D60">
        <w:t>(2), 159–170. https://doi.org/10.1016/S2215-0366(16)30261-9</w:t>
      </w:r>
    </w:p>
    <w:p w14:paraId="3EB5F4FA" w14:textId="77777777" w:rsidR="00154DB2" w:rsidRPr="00AF0D60" w:rsidRDefault="00154DB2" w:rsidP="00154DB2">
      <w:pPr>
        <w:autoSpaceDE w:val="0"/>
        <w:autoSpaceDN w:val="0"/>
        <w:spacing w:line="360" w:lineRule="auto"/>
        <w:ind w:hanging="480"/>
      </w:pPr>
      <w:r w:rsidRPr="00AF0D60">
        <w:t xml:space="preserve">PAHO, &amp; WHO. (2024, junio 30). </w:t>
      </w:r>
      <w:proofErr w:type="spellStart"/>
      <w:r w:rsidRPr="00AF0D60">
        <w:rPr>
          <w:i/>
          <w:iCs/>
        </w:rPr>
        <w:t>Adolescent</w:t>
      </w:r>
      <w:proofErr w:type="spellEnd"/>
      <w:r w:rsidRPr="00AF0D60">
        <w:rPr>
          <w:i/>
          <w:iCs/>
        </w:rPr>
        <w:t xml:space="preserve"> </w:t>
      </w:r>
      <w:proofErr w:type="spellStart"/>
      <w:r w:rsidRPr="00AF0D60">
        <w:rPr>
          <w:i/>
          <w:iCs/>
        </w:rPr>
        <w:t>girls</w:t>
      </w:r>
      <w:proofErr w:type="spellEnd"/>
      <w:r w:rsidRPr="00AF0D60">
        <w:rPr>
          <w:i/>
          <w:iCs/>
        </w:rPr>
        <w:t xml:space="preserve"> </w:t>
      </w:r>
      <w:proofErr w:type="spellStart"/>
      <w:r w:rsidRPr="00AF0D60">
        <w:rPr>
          <w:i/>
          <w:iCs/>
        </w:rPr>
        <w:t>face</w:t>
      </w:r>
      <w:proofErr w:type="spellEnd"/>
      <w:r w:rsidRPr="00AF0D60">
        <w:rPr>
          <w:i/>
          <w:iCs/>
        </w:rPr>
        <w:t xml:space="preserve"> </w:t>
      </w:r>
      <w:proofErr w:type="spellStart"/>
      <w:r w:rsidRPr="00AF0D60">
        <w:rPr>
          <w:i/>
          <w:iCs/>
        </w:rPr>
        <w:t>alarming</w:t>
      </w:r>
      <w:proofErr w:type="spellEnd"/>
      <w:r w:rsidRPr="00AF0D60">
        <w:rPr>
          <w:i/>
          <w:iCs/>
        </w:rPr>
        <w:t xml:space="preserve"> </w:t>
      </w:r>
      <w:proofErr w:type="spellStart"/>
      <w:r w:rsidRPr="00AF0D60">
        <w:rPr>
          <w:i/>
          <w:iCs/>
        </w:rPr>
        <w:t>rates</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intimate</w:t>
      </w:r>
      <w:proofErr w:type="spellEnd"/>
      <w:r w:rsidRPr="00AF0D60">
        <w:rPr>
          <w:i/>
          <w:iCs/>
        </w:rPr>
        <w:t xml:space="preserve"> </w:t>
      </w:r>
      <w:proofErr w:type="spellStart"/>
      <w:r w:rsidRPr="00AF0D60">
        <w:rPr>
          <w:i/>
          <w:iCs/>
        </w:rPr>
        <w:t>partner</w:t>
      </w:r>
      <w:proofErr w:type="spellEnd"/>
      <w:r w:rsidRPr="00AF0D60">
        <w:rPr>
          <w:i/>
          <w:iCs/>
        </w:rPr>
        <w:t xml:space="preserve"> </w:t>
      </w:r>
      <w:proofErr w:type="spellStart"/>
      <w:r w:rsidRPr="00AF0D60">
        <w:rPr>
          <w:i/>
          <w:iCs/>
        </w:rPr>
        <w:t>violence</w:t>
      </w:r>
      <w:proofErr w:type="spellEnd"/>
      <w:r w:rsidRPr="00AF0D60">
        <w:rPr>
          <w:i/>
          <w:iCs/>
        </w:rPr>
        <w:t xml:space="preserve"> -</w:t>
      </w:r>
      <w:r w:rsidRPr="00AF0D60">
        <w:t>. https://www.paho.org/en/news/30-7-2024-adolescent-girls-face-alarming-rates-intimate-partner-violence</w:t>
      </w:r>
    </w:p>
    <w:p w14:paraId="6583F0D6" w14:textId="77777777" w:rsidR="00154DB2" w:rsidRPr="00AF0D60" w:rsidRDefault="00154DB2" w:rsidP="00154DB2">
      <w:pPr>
        <w:autoSpaceDE w:val="0"/>
        <w:autoSpaceDN w:val="0"/>
        <w:spacing w:line="360" w:lineRule="auto"/>
        <w:ind w:hanging="480"/>
      </w:pPr>
      <w:r w:rsidRPr="00AF0D60">
        <w:t xml:space="preserve">Parlamento Europeo. (2025, abril 16). </w:t>
      </w:r>
      <w:r w:rsidRPr="00AF0D60">
        <w:rPr>
          <w:i/>
          <w:iCs/>
        </w:rPr>
        <w:t>Violencia de género: definición, datos y acciones de la UE para detenerla</w:t>
      </w:r>
      <w:r w:rsidRPr="00AF0D60">
        <w:t>. https://www.europarl.europa.eu/topics/es/article/20210923STO13419/violencia-de-genero-definicion-datos-y-acciones-de-la-ue-para-detenerla</w:t>
      </w:r>
    </w:p>
    <w:p w14:paraId="11BB2FAA" w14:textId="77777777" w:rsidR="00154DB2" w:rsidRPr="00AF0D60" w:rsidRDefault="00154DB2" w:rsidP="00154DB2">
      <w:pPr>
        <w:autoSpaceDE w:val="0"/>
        <w:autoSpaceDN w:val="0"/>
        <w:spacing w:line="360" w:lineRule="auto"/>
        <w:ind w:hanging="480"/>
      </w:pPr>
      <w:r w:rsidRPr="00AF0D60">
        <w:t xml:space="preserve">Pittman, D. M., </w:t>
      </w:r>
      <w:proofErr w:type="spellStart"/>
      <w:r w:rsidRPr="00AF0D60">
        <w:t>Riedy</w:t>
      </w:r>
      <w:proofErr w:type="spellEnd"/>
      <w:r w:rsidRPr="00AF0D60">
        <w:t xml:space="preserve"> Rush, C., Hurley, K. B., &amp; </w:t>
      </w:r>
      <w:proofErr w:type="spellStart"/>
      <w:r w:rsidRPr="00AF0D60">
        <w:t>Minges</w:t>
      </w:r>
      <w:proofErr w:type="spellEnd"/>
      <w:r w:rsidRPr="00AF0D60">
        <w:t xml:space="preserve">, M. L. (2022). </w:t>
      </w:r>
      <w:proofErr w:type="spellStart"/>
      <w:r w:rsidRPr="00AF0D60">
        <w:t>Double</w:t>
      </w:r>
      <w:proofErr w:type="spellEnd"/>
      <w:r w:rsidRPr="00AF0D60">
        <w:t xml:space="preserve"> </w:t>
      </w:r>
      <w:proofErr w:type="spellStart"/>
      <w:r w:rsidRPr="00AF0D60">
        <w:t>jeopardy</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t>vulnerability</w:t>
      </w:r>
      <w:proofErr w:type="spellEnd"/>
      <w:r w:rsidRPr="00AF0D60">
        <w:t xml:space="preserve"> </w:t>
      </w:r>
      <w:proofErr w:type="spellStart"/>
      <w:r w:rsidRPr="00AF0D60">
        <w:t>among</w:t>
      </w:r>
      <w:proofErr w:type="spellEnd"/>
      <w:r w:rsidRPr="00AF0D60">
        <w:t xml:space="preserve"> </w:t>
      </w:r>
      <w:proofErr w:type="spellStart"/>
      <w:r w:rsidRPr="00AF0D60">
        <w:t>emerging</w:t>
      </w:r>
      <w:proofErr w:type="spellEnd"/>
      <w:r w:rsidRPr="00AF0D60">
        <w:t xml:space="preserve"> </w:t>
      </w:r>
      <w:proofErr w:type="spellStart"/>
      <w:r w:rsidRPr="00AF0D60">
        <w:t>adult</w:t>
      </w:r>
      <w:proofErr w:type="spellEnd"/>
      <w:r w:rsidRPr="00AF0D60">
        <w:t xml:space="preserve"> </w:t>
      </w:r>
      <w:proofErr w:type="spellStart"/>
      <w:r w:rsidRPr="00AF0D60">
        <w:t>women</w:t>
      </w:r>
      <w:proofErr w:type="spellEnd"/>
      <w:r w:rsidRPr="00AF0D60">
        <w:t xml:space="preserve"> </w:t>
      </w:r>
      <w:proofErr w:type="spellStart"/>
      <w:r w:rsidRPr="00AF0D60">
        <w:t>through</w:t>
      </w:r>
      <w:proofErr w:type="spellEnd"/>
      <w:r w:rsidRPr="00AF0D60">
        <w:t xml:space="preserve"> </w:t>
      </w:r>
      <w:proofErr w:type="spellStart"/>
      <w:r w:rsidRPr="00AF0D60">
        <w:t>lenses</w:t>
      </w:r>
      <w:proofErr w:type="spellEnd"/>
      <w:r w:rsidRPr="00AF0D60">
        <w:t xml:space="preserve"> </w:t>
      </w:r>
      <w:proofErr w:type="spellStart"/>
      <w:r w:rsidRPr="00AF0D60">
        <w:t>of</w:t>
      </w:r>
      <w:proofErr w:type="spellEnd"/>
      <w:r w:rsidRPr="00AF0D60">
        <w:t xml:space="preserve"> </w:t>
      </w:r>
      <w:proofErr w:type="spellStart"/>
      <w:r w:rsidRPr="00AF0D60">
        <w:t>race</w:t>
      </w:r>
      <w:proofErr w:type="spellEnd"/>
      <w:r w:rsidRPr="00AF0D60">
        <w:t xml:space="preserve"> and sexual </w:t>
      </w:r>
      <w:proofErr w:type="spellStart"/>
      <w:r w:rsidRPr="00AF0D60">
        <w:t>orientation</w:t>
      </w:r>
      <w:proofErr w:type="spellEnd"/>
      <w:r w:rsidRPr="00AF0D60">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American </w:t>
      </w:r>
      <w:proofErr w:type="spellStart"/>
      <w:r w:rsidRPr="00AF0D60">
        <w:rPr>
          <w:i/>
          <w:iCs/>
        </w:rPr>
        <w:t>College</w:t>
      </w:r>
      <w:proofErr w:type="spellEnd"/>
      <w:r w:rsidRPr="00AF0D60">
        <w:rPr>
          <w:i/>
          <w:iCs/>
        </w:rPr>
        <w:t xml:space="preserve"> </w:t>
      </w:r>
      <w:proofErr w:type="spellStart"/>
      <w:r w:rsidRPr="00AF0D60">
        <w:rPr>
          <w:i/>
          <w:iCs/>
        </w:rPr>
        <w:t>Health</w:t>
      </w:r>
      <w:proofErr w:type="spellEnd"/>
      <w:r w:rsidRPr="00AF0D60">
        <w:t xml:space="preserve">, </w:t>
      </w:r>
      <w:r w:rsidRPr="00AF0D60">
        <w:rPr>
          <w:i/>
          <w:iCs/>
        </w:rPr>
        <w:t>70</w:t>
      </w:r>
      <w:r w:rsidRPr="00AF0D60">
        <w:t>(1), 265–273. https://doi.org/10.1080/07448481.2020.1740710</w:t>
      </w:r>
    </w:p>
    <w:p w14:paraId="55205224" w14:textId="77777777" w:rsidR="00154DB2" w:rsidRPr="00AF0D60" w:rsidRDefault="00154DB2" w:rsidP="00154DB2">
      <w:pPr>
        <w:autoSpaceDE w:val="0"/>
        <w:autoSpaceDN w:val="0"/>
        <w:spacing w:line="360" w:lineRule="auto"/>
        <w:ind w:hanging="480"/>
      </w:pPr>
      <w:r w:rsidRPr="00AF0D60">
        <w:t xml:space="preserve">Reed, K., Ferraro, A. J., </w:t>
      </w:r>
      <w:proofErr w:type="spellStart"/>
      <w:r w:rsidRPr="00AF0D60">
        <w:t>Lucier-Greer</w:t>
      </w:r>
      <w:proofErr w:type="spellEnd"/>
      <w:r w:rsidRPr="00AF0D60">
        <w:t xml:space="preserve">, M., &amp; Barber, C. (2015). Adverse </w:t>
      </w:r>
      <w:proofErr w:type="spellStart"/>
      <w:r w:rsidRPr="00AF0D60">
        <w:t>Family</w:t>
      </w:r>
      <w:proofErr w:type="spellEnd"/>
      <w:r w:rsidRPr="00AF0D60">
        <w:t xml:space="preserve"> </w:t>
      </w:r>
      <w:proofErr w:type="spellStart"/>
      <w:r w:rsidRPr="00AF0D60">
        <w:t>Influences</w:t>
      </w:r>
      <w:proofErr w:type="spellEnd"/>
      <w:r w:rsidRPr="00AF0D60">
        <w:t xml:space="preserve"> </w:t>
      </w:r>
      <w:proofErr w:type="spellStart"/>
      <w:r w:rsidRPr="00AF0D60">
        <w:t>on</w:t>
      </w:r>
      <w:proofErr w:type="spellEnd"/>
      <w:r w:rsidRPr="00AF0D60">
        <w:t xml:space="preserve"> </w:t>
      </w:r>
      <w:proofErr w:type="spellStart"/>
      <w:r w:rsidRPr="00AF0D60">
        <w:t>Emerging</w:t>
      </w:r>
      <w:proofErr w:type="spellEnd"/>
      <w:r w:rsidRPr="00AF0D60">
        <w:t xml:space="preserve"> </w:t>
      </w:r>
      <w:proofErr w:type="spellStart"/>
      <w:r w:rsidRPr="00AF0D60">
        <w:t>Adult</w:t>
      </w:r>
      <w:proofErr w:type="spellEnd"/>
      <w:r w:rsidRPr="00AF0D60">
        <w:t xml:space="preserve"> </w:t>
      </w:r>
      <w:proofErr w:type="spellStart"/>
      <w:r w:rsidRPr="00AF0D60">
        <w:t>Depressive</w:t>
      </w:r>
      <w:proofErr w:type="spellEnd"/>
      <w:r w:rsidRPr="00AF0D60">
        <w:t xml:space="preserve"> </w:t>
      </w:r>
      <w:proofErr w:type="spellStart"/>
      <w:r w:rsidRPr="00AF0D60">
        <w:t>Symptoms</w:t>
      </w:r>
      <w:proofErr w:type="spellEnd"/>
      <w:r w:rsidRPr="00AF0D60">
        <w:t xml:space="preserve">: A Stress </w:t>
      </w:r>
      <w:proofErr w:type="spellStart"/>
      <w:r w:rsidRPr="00AF0D60">
        <w:t>Process</w:t>
      </w:r>
      <w:proofErr w:type="spellEnd"/>
      <w:r w:rsidRPr="00AF0D60">
        <w:t xml:space="preserve"> </w:t>
      </w:r>
      <w:proofErr w:type="spellStart"/>
      <w:r w:rsidRPr="00AF0D60">
        <w:t>Approach</w:t>
      </w:r>
      <w:proofErr w:type="spellEnd"/>
      <w:r w:rsidRPr="00AF0D60">
        <w:t xml:space="preserve"> </w:t>
      </w:r>
      <w:proofErr w:type="spellStart"/>
      <w:r w:rsidRPr="00AF0D60">
        <w:t>to</w:t>
      </w:r>
      <w:proofErr w:type="spellEnd"/>
      <w:r w:rsidRPr="00AF0D60">
        <w:t xml:space="preserve"> </w:t>
      </w:r>
      <w:proofErr w:type="spellStart"/>
      <w:r w:rsidRPr="00AF0D60">
        <w:t>Identifying</w:t>
      </w:r>
      <w:proofErr w:type="spellEnd"/>
      <w:r w:rsidRPr="00AF0D60">
        <w:t xml:space="preserve"> </w:t>
      </w:r>
      <w:proofErr w:type="spellStart"/>
      <w:r w:rsidRPr="00AF0D60">
        <w:t>Intervention</w:t>
      </w:r>
      <w:proofErr w:type="spellEnd"/>
      <w:r w:rsidRPr="00AF0D60">
        <w:t xml:space="preserve"> </w:t>
      </w:r>
      <w:proofErr w:type="spellStart"/>
      <w:r w:rsidRPr="00AF0D60">
        <w:lastRenderedPageBreak/>
        <w:t>Points</w:t>
      </w:r>
      <w:proofErr w:type="spellEnd"/>
      <w:r w:rsidRPr="00AF0D60">
        <w:t xml:space="preserve">.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Child and </w:t>
      </w:r>
      <w:proofErr w:type="spellStart"/>
      <w:r w:rsidRPr="00AF0D60">
        <w:rPr>
          <w:i/>
          <w:iCs/>
        </w:rPr>
        <w:t>Family</w:t>
      </w:r>
      <w:proofErr w:type="spellEnd"/>
      <w:r w:rsidRPr="00AF0D60">
        <w:rPr>
          <w:i/>
          <w:iCs/>
        </w:rPr>
        <w:t xml:space="preserve"> </w:t>
      </w:r>
      <w:proofErr w:type="spellStart"/>
      <w:r w:rsidRPr="00AF0D60">
        <w:rPr>
          <w:i/>
          <w:iCs/>
        </w:rPr>
        <w:t>Studies</w:t>
      </w:r>
      <w:proofErr w:type="spellEnd"/>
      <w:r w:rsidRPr="00AF0D60">
        <w:t xml:space="preserve">, </w:t>
      </w:r>
      <w:r w:rsidRPr="00AF0D60">
        <w:rPr>
          <w:i/>
          <w:iCs/>
        </w:rPr>
        <w:t>24</w:t>
      </w:r>
      <w:r w:rsidRPr="00AF0D60">
        <w:t>(9), 2710–2720. https://doi.org/10.1007/s10826-014-0073-7</w:t>
      </w:r>
    </w:p>
    <w:p w14:paraId="53FC108F" w14:textId="77777777" w:rsidR="00154DB2" w:rsidRPr="00AF0D60" w:rsidRDefault="00154DB2" w:rsidP="00154DB2">
      <w:pPr>
        <w:autoSpaceDE w:val="0"/>
        <w:autoSpaceDN w:val="0"/>
        <w:spacing w:line="360" w:lineRule="auto"/>
        <w:ind w:hanging="480"/>
      </w:pPr>
      <w:proofErr w:type="spellStart"/>
      <w:r w:rsidRPr="00AF0D60">
        <w:t>Sabri</w:t>
      </w:r>
      <w:proofErr w:type="spellEnd"/>
      <w:r w:rsidRPr="00AF0D60">
        <w:t xml:space="preserve">, Y. (2021). </w:t>
      </w:r>
      <w:proofErr w:type="spellStart"/>
      <w:r w:rsidRPr="00AF0D60">
        <w:t>Depression</w:t>
      </w:r>
      <w:proofErr w:type="spellEnd"/>
      <w:r w:rsidRPr="00AF0D60">
        <w:t xml:space="preserve"> and </w:t>
      </w:r>
      <w:proofErr w:type="spellStart"/>
      <w:r w:rsidRPr="00AF0D60">
        <w:t>post-traumatic</w:t>
      </w:r>
      <w:proofErr w:type="spellEnd"/>
      <w:r w:rsidRPr="00AF0D60">
        <w:t xml:space="preserve"> stress </w:t>
      </w:r>
      <w:proofErr w:type="spellStart"/>
      <w:r w:rsidRPr="00AF0D60">
        <w:t>disorder</w:t>
      </w:r>
      <w:proofErr w:type="spellEnd"/>
      <w:r w:rsidRPr="00AF0D60">
        <w:t xml:space="preserve"> in </w:t>
      </w:r>
      <w:proofErr w:type="spellStart"/>
      <w:r w:rsidRPr="00AF0D60">
        <w:t>females</w:t>
      </w:r>
      <w:proofErr w:type="spellEnd"/>
      <w:r w:rsidRPr="00AF0D60">
        <w:t xml:space="preserve"> </w:t>
      </w:r>
      <w:proofErr w:type="spellStart"/>
      <w:r w:rsidRPr="00AF0D60">
        <w:t>exposed</w:t>
      </w:r>
      <w:proofErr w:type="spellEnd"/>
      <w:r w:rsidRPr="00AF0D60">
        <w:t xml:space="preserve"> </w:t>
      </w:r>
      <w:proofErr w:type="spellStart"/>
      <w:r w:rsidRPr="00AF0D60">
        <w:t>to</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rPr>
          <w:i/>
          <w:iCs/>
        </w:rPr>
        <w:t>Middle</w:t>
      </w:r>
      <w:proofErr w:type="spellEnd"/>
      <w:r w:rsidRPr="00AF0D60">
        <w:rPr>
          <w:i/>
          <w:iCs/>
        </w:rPr>
        <w:t xml:space="preserve"> East </w:t>
      </w:r>
      <w:proofErr w:type="spellStart"/>
      <w:r w:rsidRPr="00AF0D60">
        <w:rPr>
          <w:i/>
          <w:iCs/>
        </w:rPr>
        <w:t>Current</w:t>
      </w:r>
      <w:proofErr w:type="spellEnd"/>
      <w:r w:rsidRPr="00AF0D60">
        <w:rPr>
          <w:i/>
          <w:iCs/>
        </w:rPr>
        <w:t xml:space="preserve"> </w:t>
      </w:r>
      <w:proofErr w:type="spellStart"/>
      <w:r w:rsidRPr="00AF0D60">
        <w:rPr>
          <w:i/>
          <w:iCs/>
        </w:rPr>
        <w:t>Psychiatry</w:t>
      </w:r>
      <w:proofErr w:type="spellEnd"/>
      <w:r w:rsidRPr="00AF0D60">
        <w:t xml:space="preserve">, </w:t>
      </w:r>
      <w:r w:rsidRPr="00AF0D60">
        <w:rPr>
          <w:i/>
          <w:iCs/>
        </w:rPr>
        <w:t>28</w:t>
      </w:r>
      <w:r w:rsidRPr="00AF0D60">
        <w:t>(1), 85. https://doi.org/10.1186/s43045-021-00157-x</w:t>
      </w:r>
    </w:p>
    <w:p w14:paraId="081423DB" w14:textId="77777777" w:rsidR="00154DB2" w:rsidRPr="00AF0D60" w:rsidRDefault="00154DB2" w:rsidP="00154DB2">
      <w:pPr>
        <w:autoSpaceDE w:val="0"/>
        <w:autoSpaceDN w:val="0"/>
        <w:spacing w:line="360" w:lineRule="auto"/>
        <w:ind w:hanging="480"/>
      </w:pPr>
      <w:r w:rsidRPr="00AF0D60">
        <w:t>Salazar-</w:t>
      </w:r>
      <w:proofErr w:type="spellStart"/>
      <w:r w:rsidRPr="00AF0D60">
        <w:t>Shiguanco</w:t>
      </w:r>
      <w:proofErr w:type="spellEnd"/>
      <w:r w:rsidRPr="00AF0D60">
        <w:t xml:space="preserve">, M. M., &amp; Jaramillo-Zambrano, A. (2022). Tipos de violencia recibida y autoestima en mujeres del cantón </w:t>
      </w:r>
      <w:proofErr w:type="spellStart"/>
      <w:r w:rsidRPr="00AF0D60">
        <w:t>archidona</w:t>
      </w:r>
      <w:proofErr w:type="spellEnd"/>
      <w:r w:rsidRPr="00AF0D60">
        <w:t xml:space="preserve">, ecuador. </w:t>
      </w:r>
      <w:r w:rsidRPr="00AF0D60">
        <w:rPr>
          <w:i/>
          <w:iCs/>
        </w:rPr>
        <w:t>PSICOLOGÍA UNEMI</w:t>
      </w:r>
      <w:r w:rsidRPr="00AF0D60">
        <w:t xml:space="preserve">, </w:t>
      </w:r>
      <w:r w:rsidRPr="00AF0D60">
        <w:rPr>
          <w:i/>
          <w:iCs/>
        </w:rPr>
        <w:t>6</w:t>
      </w:r>
      <w:r w:rsidRPr="00AF0D60">
        <w:t>(10), 112–121. https://doi.org/10.29076/issn.2602-8379vol6iss10.2022pp112-121p</w:t>
      </w:r>
    </w:p>
    <w:p w14:paraId="07B03D3D" w14:textId="77777777" w:rsidR="00154DB2" w:rsidRPr="00AF0D60" w:rsidRDefault="00154DB2" w:rsidP="00154DB2">
      <w:pPr>
        <w:autoSpaceDE w:val="0"/>
        <w:autoSpaceDN w:val="0"/>
        <w:spacing w:line="360" w:lineRule="auto"/>
        <w:ind w:hanging="480"/>
      </w:pPr>
      <w:r w:rsidRPr="00AF0D60">
        <w:t xml:space="preserve">Sanz-Barbero, B., Barón, N., &amp; Vives-Cases, C. (2019). </w:t>
      </w:r>
      <w:proofErr w:type="spellStart"/>
      <w:r w:rsidRPr="00AF0D60">
        <w:t>Prevalence</w:t>
      </w:r>
      <w:proofErr w:type="spellEnd"/>
      <w:r w:rsidRPr="00AF0D60">
        <w:t xml:space="preserve">, </w:t>
      </w:r>
      <w:proofErr w:type="spellStart"/>
      <w:r w:rsidRPr="00AF0D60">
        <w:t>associated</w:t>
      </w:r>
      <w:proofErr w:type="spellEnd"/>
      <w:r w:rsidRPr="00AF0D60">
        <w:t xml:space="preserve"> </w:t>
      </w:r>
      <w:proofErr w:type="spellStart"/>
      <w:r w:rsidRPr="00AF0D60">
        <w:t>factors</w:t>
      </w:r>
      <w:proofErr w:type="spellEnd"/>
      <w:r w:rsidRPr="00AF0D60">
        <w:t xml:space="preserve"> and </w:t>
      </w:r>
      <w:proofErr w:type="spellStart"/>
      <w:r w:rsidRPr="00AF0D60">
        <w:t>health</w:t>
      </w:r>
      <w:proofErr w:type="spellEnd"/>
      <w:r w:rsidRPr="00AF0D60">
        <w:t xml:space="preserve"> </w:t>
      </w:r>
      <w:proofErr w:type="spellStart"/>
      <w:r w:rsidRPr="00AF0D60">
        <w:t>impact</w:t>
      </w:r>
      <w:proofErr w:type="spellEnd"/>
      <w:r w:rsidRPr="00AF0D60">
        <w:t xml:space="preserve"> </w:t>
      </w:r>
      <w:proofErr w:type="spellStart"/>
      <w:r w:rsidRPr="00AF0D60">
        <w:t>of</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t>against</w:t>
      </w:r>
      <w:proofErr w:type="spellEnd"/>
      <w:r w:rsidRPr="00AF0D60">
        <w:t xml:space="preserve"> </w:t>
      </w:r>
      <w:proofErr w:type="spellStart"/>
      <w:r w:rsidRPr="00AF0D60">
        <w:t>women</w:t>
      </w:r>
      <w:proofErr w:type="spellEnd"/>
      <w:r w:rsidRPr="00AF0D60">
        <w:t xml:space="preserve"> in </w:t>
      </w:r>
      <w:proofErr w:type="spellStart"/>
      <w:r w:rsidRPr="00AF0D60">
        <w:t>different</w:t>
      </w:r>
      <w:proofErr w:type="spellEnd"/>
      <w:r w:rsidRPr="00AF0D60">
        <w:t xml:space="preserve"> </w:t>
      </w:r>
      <w:proofErr w:type="spellStart"/>
      <w:r w:rsidRPr="00AF0D60">
        <w:t>life</w:t>
      </w:r>
      <w:proofErr w:type="spellEnd"/>
      <w:r w:rsidRPr="00AF0D60">
        <w:t xml:space="preserve"> </w:t>
      </w:r>
      <w:proofErr w:type="spellStart"/>
      <w:r w:rsidRPr="00AF0D60">
        <w:t>stages</w:t>
      </w:r>
      <w:proofErr w:type="spellEnd"/>
      <w:r w:rsidRPr="00AF0D60">
        <w:t xml:space="preserve">. </w:t>
      </w:r>
      <w:r w:rsidRPr="00AF0D60">
        <w:rPr>
          <w:i/>
          <w:iCs/>
        </w:rPr>
        <w:t>PLOS ONE</w:t>
      </w:r>
      <w:r w:rsidRPr="00AF0D60">
        <w:t xml:space="preserve">, </w:t>
      </w:r>
      <w:r w:rsidRPr="00AF0D60">
        <w:rPr>
          <w:i/>
          <w:iCs/>
        </w:rPr>
        <w:t>14</w:t>
      </w:r>
      <w:r w:rsidRPr="00AF0D60">
        <w:t>(10), 1–12. https://doi.org/10.1371/journal.pone.0221049</w:t>
      </w:r>
    </w:p>
    <w:p w14:paraId="0F29F4E0" w14:textId="77777777" w:rsidR="00154DB2" w:rsidRPr="00AF0D60" w:rsidRDefault="00154DB2" w:rsidP="00154DB2">
      <w:pPr>
        <w:autoSpaceDE w:val="0"/>
        <w:autoSpaceDN w:val="0"/>
        <w:spacing w:line="360" w:lineRule="auto"/>
        <w:ind w:hanging="480"/>
      </w:pPr>
      <w:proofErr w:type="spellStart"/>
      <w:r w:rsidRPr="00AF0D60">
        <w:t>Sardinha</w:t>
      </w:r>
      <w:proofErr w:type="spellEnd"/>
      <w:r w:rsidRPr="00AF0D60">
        <w:t xml:space="preserve">, L., </w:t>
      </w:r>
      <w:proofErr w:type="spellStart"/>
      <w:r w:rsidRPr="00AF0D60">
        <w:t>Maheu</w:t>
      </w:r>
      <w:proofErr w:type="spellEnd"/>
      <w:r w:rsidRPr="00AF0D60">
        <w:t xml:space="preserve">-Giroux, M., </w:t>
      </w:r>
      <w:proofErr w:type="spellStart"/>
      <w:r w:rsidRPr="00AF0D60">
        <w:t>Stöckl</w:t>
      </w:r>
      <w:proofErr w:type="spellEnd"/>
      <w:r w:rsidRPr="00AF0D60">
        <w:t xml:space="preserve">, H., Meyer, S. R., &amp; García-Moreno, C. (2022). Global, regional, and </w:t>
      </w:r>
      <w:proofErr w:type="spellStart"/>
      <w:r w:rsidRPr="00AF0D60">
        <w:t>national</w:t>
      </w:r>
      <w:proofErr w:type="spellEnd"/>
      <w:r w:rsidRPr="00AF0D60">
        <w:t xml:space="preserve"> </w:t>
      </w:r>
      <w:proofErr w:type="spellStart"/>
      <w:r w:rsidRPr="00AF0D60">
        <w:t>prevalence</w:t>
      </w:r>
      <w:proofErr w:type="spellEnd"/>
      <w:r w:rsidRPr="00AF0D60">
        <w:t xml:space="preserve"> </w:t>
      </w:r>
      <w:proofErr w:type="spellStart"/>
      <w:r w:rsidRPr="00AF0D60">
        <w:t>estimates</w:t>
      </w:r>
      <w:proofErr w:type="spellEnd"/>
      <w:r w:rsidRPr="00AF0D60">
        <w:t xml:space="preserve"> </w:t>
      </w:r>
      <w:proofErr w:type="spellStart"/>
      <w:r w:rsidRPr="00AF0D60">
        <w:t>of</w:t>
      </w:r>
      <w:proofErr w:type="spellEnd"/>
      <w:r w:rsidRPr="00AF0D60">
        <w:t xml:space="preserve"> </w:t>
      </w:r>
      <w:proofErr w:type="spellStart"/>
      <w:r w:rsidRPr="00AF0D60">
        <w:t>physical</w:t>
      </w:r>
      <w:proofErr w:type="spellEnd"/>
      <w:r w:rsidRPr="00AF0D60">
        <w:t xml:space="preserve"> </w:t>
      </w:r>
      <w:proofErr w:type="spellStart"/>
      <w:r w:rsidRPr="00AF0D60">
        <w:t>or</w:t>
      </w:r>
      <w:proofErr w:type="spellEnd"/>
      <w:r w:rsidRPr="00AF0D60">
        <w:t xml:space="preserve"> sexual, </w:t>
      </w:r>
      <w:proofErr w:type="spellStart"/>
      <w:r w:rsidRPr="00AF0D60">
        <w:t>or</w:t>
      </w:r>
      <w:proofErr w:type="spellEnd"/>
      <w:r w:rsidRPr="00AF0D60">
        <w:t xml:space="preserve"> </w:t>
      </w:r>
      <w:proofErr w:type="spellStart"/>
      <w:r w:rsidRPr="00AF0D60">
        <w:t>both</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t>against</w:t>
      </w:r>
      <w:proofErr w:type="spellEnd"/>
      <w:r w:rsidRPr="00AF0D60">
        <w:t xml:space="preserve"> </w:t>
      </w:r>
      <w:proofErr w:type="spellStart"/>
      <w:r w:rsidRPr="00AF0D60">
        <w:t>women</w:t>
      </w:r>
      <w:proofErr w:type="spellEnd"/>
      <w:r w:rsidRPr="00AF0D60">
        <w:t xml:space="preserve"> in 2018. </w:t>
      </w:r>
      <w:proofErr w:type="spellStart"/>
      <w:r w:rsidRPr="00AF0D60">
        <w:rPr>
          <w:i/>
          <w:iCs/>
        </w:rPr>
        <w:t>The</w:t>
      </w:r>
      <w:proofErr w:type="spellEnd"/>
      <w:r w:rsidRPr="00AF0D60">
        <w:rPr>
          <w:i/>
          <w:iCs/>
        </w:rPr>
        <w:t xml:space="preserve"> Lancet</w:t>
      </w:r>
      <w:r w:rsidRPr="00AF0D60">
        <w:t xml:space="preserve">, </w:t>
      </w:r>
      <w:r w:rsidRPr="00AF0D60">
        <w:rPr>
          <w:i/>
          <w:iCs/>
        </w:rPr>
        <w:t>399</w:t>
      </w:r>
      <w:r w:rsidRPr="00AF0D60">
        <w:t>(10327), 803–813. https://doi.org/10.1016/S0140-6736(21)02664-7</w:t>
      </w:r>
    </w:p>
    <w:p w14:paraId="57A3F331" w14:textId="77777777" w:rsidR="00154DB2" w:rsidRPr="00AF0D60" w:rsidRDefault="00154DB2" w:rsidP="00154DB2">
      <w:pPr>
        <w:autoSpaceDE w:val="0"/>
        <w:autoSpaceDN w:val="0"/>
        <w:spacing w:line="360" w:lineRule="auto"/>
        <w:ind w:hanging="480"/>
      </w:pPr>
      <w:proofErr w:type="spellStart"/>
      <w:r w:rsidRPr="00AF0D60">
        <w:t>Shahid</w:t>
      </w:r>
      <w:proofErr w:type="spellEnd"/>
      <w:r w:rsidRPr="00AF0D60">
        <w:t xml:space="preserve">, A., Wilkinson, K., </w:t>
      </w:r>
      <w:proofErr w:type="spellStart"/>
      <w:r w:rsidRPr="00AF0D60">
        <w:t>Marcu</w:t>
      </w:r>
      <w:proofErr w:type="spellEnd"/>
      <w:r w:rsidRPr="00AF0D60">
        <w:t xml:space="preserve">, S., &amp; Shapiro, C. M. (2011). Beck </w:t>
      </w:r>
      <w:proofErr w:type="spellStart"/>
      <w:r w:rsidRPr="00AF0D60">
        <w:t>Depression</w:t>
      </w:r>
      <w:proofErr w:type="spellEnd"/>
      <w:r w:rsidRPr="00AF0D60">
        <w:t xml:space="preserve"> </w:t>
      </w:r>
      <w:proofErr w:type="spellStart"/>
      <w:r w:rsidRPr="00AF0D60">
        <w:t>Inventory</w:t>
      </w:r>
      <w:proofErr w:type="spellEnd"/>
      <w:r w:rsidRPr="00AF0D60">
        <w:t xml:space="preserve">. En </w:t>
      </w:r>
      <w:r w:rsidRPr="00AF0D60">
        <w:rPr>
          <w:i/>
          <w:iCs/>
        </w:rPr>
        <w:t xml:space="preserve">STOP, THAT and </w:t>
      </w:r>
      <w:proofErr w:type="spellStart"/>
      <w:r w:rsidRPr="00AF0D60">
        <w:rPr>
          <w:i/>
          <w:iCs/>
        </w:rPr>
        <w:t>One</w:t>
      </w:r>
      <w:proofErr w:type="spellEnd"/>
      <w:r w:rsidRPr="00AF0D60">
        <w:rPr>
          <w:i/>
          <w:iCs/>
        </w:rPr>
        <w:t xml:space="preserve"> </w:t>
      </w:r>
      <w:proofErr w:type="spellStart"/>
      <w:r w:rsidRPr="00AF0D60">
        <w:rPr>
          <w:i/>
          <w:iCs/>
        </w:rPr>
        <w:t>Hundred</w:t>
      </w:r>
      <w:proofErr w:type="spellEnd"/>
      <w:r w:rsidRPr="00AF0D60">
        <w:rPr>
          <w:i/>
          <w:iCs/>
        </w:rPr>
        <w:t xml:space="preserve"> </w:t>
      </w:r>
      <w:proofErr w:type="spellStart"/>
      <w:r w:rsidRPr="00AF0D60">
        <w:rPr>
          <w:i/>
          <w:iCs/>
        </w:rPr>
        <w:t>Other</w:t>
      </w:r>
      <w:proofErr w:type="spellEnd"/>
      <w:r w:rsidRPr="00AF0D60">
        <w:rPr>
          <w:i/>
          <w:iCs/>
        </w:rPr>
        <w:t xml:space="preserve"> </w:t>
      </w:r>
      <w:proofErr w:type="spellStart"/>
      <w:r w:rsidRPr="00AF0D60">
        <w:rPr>
          <w:i/>
          <w:iCs/>
        </w:rPr>
        <w:t>Sleep</w:t>
      </w:r>
      <w:proofErr w:type="spellEnd"/>
      <w:r w:rsidRPr="00AF0D60">
        <w:rPr>
          <w:i/>
          <w:iCs/>
        </w:rPr>
        <w:t xml:space="preserve"> </w:t>
      </w:r>
      <w:proofErr w:type="spellStart"/>
      <w:r w:rsidRPr="00AF0D60">
        <w:rPr>
          <w:i/>
          <w:iCs/>
        </w:rPr>
        <w:t>Scales</w:t>
      </w:r>
      <w:proofErr w:type="spellEnd"/>
      <w:r w:rsidRPr="00AF0D60">
        <w:t xml:space="preserve"> (pp. 63–64). Springer New York. https://doi.org/10.1007/978-1-4419-9893-4_8</w:t>
      </w:r>
    </w:p>
    <w:p w14:paraId="47B57305" w14:textId="77777777" w:rsidR="00154DB2" w:rsidRPr="00AF0D60" w:rsidRDefault="00154DB2" w:rsidP="00154DB2">
      <w:pPr>
        <w:autoSpaceDE w:val="0"/>
        <w:autoSpaceDN w:val="0"/>
        <w:spacing w:line="360" w:lineRule="auto"/>
        <w:ind w:hanging="480"/>
      </w:pPr>
      <w:r w:rsidRPr="00AF0D60">
        <w:t xml:space="preserve">Thulin, E. J., Heinze, J. E., &amp; Zimmerman, M. A. (2021). </w:t>
      </w:r>
      <w:proofErr w:type="spellStart"/>
      <w:r w:rsidRPr="00AF0D60">
        <w:t>Adolescent</w:t>
      </w:r>
      <w:proofErr w:type="spellEnd"/>
      <w:r w:rsidRPr="00AF0D60">
        <w:t xml:space="preserve"> Adverse </w:t>
      </w:r>
      <w:proofErr w:type="spellStart"/>
      <w:r w:rsidRPr="00AF0D60">
        <w:t>Childhood</w:t>
      </w:r>
      <w:proofErr w:type="spellEnd"/>
      <w:r w:rsidRPr="00AF0D60">
        <w:t xml:space="preserve"> </w:t>
      </w:r>
      <w:proofErr w:type="spellStart"/>
      <w:r w:rsidRPr="00AF0D60">
        <w:t>Experiences</w:t>
      </w:r>
      <w:proofErr w:type="spellEnd"/>
      <w:r w:rsidRPr="00AF0D60">
        <w:t xml:space="preserve"> and </w:t>
      </w:r>
      <w:proofErr w:type="spellStart"/>
      <w:r w:rsidRPr="00AF0D60">
        <w:t>Risk</w:t>
      </w:r>
      <w:proofErr w:type="spellEnd"/>
      <w:r w:rsidRPr="00AF0D60">
        <w:t xml:space="preserve"> </w:t>
      </w:r>
      <w:proofErr w:type="spellStart"/>
      <w:r w:rsidRPr="00AF0D60">
        <w:t>of</w:t>
      </w:r>
      <w:proofErr w:type="spellEnd"/>
      <w:r w:rsidRPr="00AF0D60">
        <w:t xml:space="preserve"> </w:t>
      </w:r>
      <w:proofErr w:type="spellStart"/>
      <w:r w:rsidRPr="00AF0D60">
        <w:t>Adult</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r w:rsidRPr="00AF0D60">
        <w:rPr>
          <w:i/>
          <w:iCs/>
        </w:rPr>
        <w:t xml:space="preserve">American </w:t>
      </w:r>
      <w:proofErr w:type="spellStart"/>
      <w:r w:rsidRPr="00AF0D60">
        <w:rPr>
          <w:i/>
          <w:iCs/>
        </w:rPr>
        <w:t>Journal</w:t>
      </w:r>
      <w:proofErr w:type="spellEnd"/>
      <w:r w:rsidRPr="00AF0D60">
        <w:rPr>
          <w:i/>
          <w:iCs/>
        </w:rPr>
        <w:t xml:space="preserve"> </w:t>
      </w:r>
      <w:proofErr w:type="spellStart"/>
      <w:r w:rsidRPr="00AF0D60">
        <w:rPr>
          <w:i/>
          <w:iCs/>
        </w:rPr>
        <w:t>of</w:t>
      </w:r>
      <w:proofErr w:type="spellEnd"/>
      <w:r w:rsidRPr="00AF0D60">
        <w:rPr>
          <w:i/>
          <w:iCs/>
        </w:rPr>
        <w:t xml:space="preserve"> Preventive Medicine</w:t>
      </w:r>
      <w:r w:rsidRPr="00AF0D60">
        <w:t xml:space="preserve">, </w:t>
      </w:r>
      <w:r w:rsidRPr="00AF0D60">
        <w:rPr>
          <w:i/>
          <w:iCs/>
        </w:rPr>
        <w:t>60</w:t>
      </w:r>
      <w:r w:rsidRPr="00AF0D60">
        <w:t>(1), 80–86. https://doi.org/10.1016/j.amepre.2020.06.030</w:t>
      </w:r>
    </w:p>
    <w:p w14:paraId="170A66F4" w14:textId="77777777" w:rsidR="00154DB2" w:rsidRPr="00AF0D60" w:rsidRDefault="00154DB2" w:rsidP="00154DB2">
      <w:pPr>
        <w:autoSpaceDE w:val="0"/>
        <w:autoSpaceDN w:val="0"/>
        <w:spacing w:line="360" w:lineRule="auto"/>
        <w:ind w:hanging="480"/>
      </w:pPr>
      <w:r w:rsidRPr="00AF0D60">
        <w:t xml:space="preserve">Valdez-Santiago, R., Híjar-Medina, M. C., Salgado de </w:t>
      </w:r>
      <w:proofErr w:type="spellStart"/>
      <w:r w:rsidRPr="00AF0D60">
        <w:t>Snyder</w:t>
      </w:r>
      <w:proofErr w:type="spellEnd"/>
      <w:r w:rsidRPr="00AF0D60">
        <w:t xml:space="preserve">, V. N., Rivera-Rivera, L., </w:t>
      </w:r>
      <w:proofErr w:type="spellStart"/>
      <w:r w:rsidRPr="00AF0D60">
        <w:t>Avila</w:t>
      </w:r>
      <w:proofErr w:type="spellEnd"/>
      <w:r w:rsidRPr="00AF0D60">
        <w:t xml:space="preserve">-Burgos, L., &amp; Rojas, R. (2006). Escala de violencia e índice de severidad: una propuesta metodológica para medir la violencia de pareja en mujeres mexicanas. </w:t>
      </w:r>
      <w:r w:rsidRPr="00AF0D60">
        <w:rPr>
          <w:i/>
          <w:iCs/>
        </w:rPr>
        <w:t>Salud Pública de México</w:t>
      </w:r>
      <w:r w:rsidRPr="00AF0D60">
        <w:t xml:space="preserve">, </w:t>
      </w:r>
      <w:r w:rsidRPr="00AF0D60">
        <w:rPr>
          <w:i/>
          <w:iCs/>
        </w:rPr>
        <w:t>48</w:t>
      </w:r>
      <w:r w:rsidRPr="00AF0D60">
        <w:t>, 221–231.</w:t>
      </w:r>
    </w:p>
    <w:p w14:paraId="051C53D8" w14:textId="77777777" w:rsidR="00154DB2" w:rsidRPr="00AF0D60" w:rsidRDefault="00154DB2" w:rsidP="00154DB2">
      <w:pPr>
        <w:autoSpaceDE w:val="0"/>
        <w:autoSpaceDN w:val="0"/>
        <w:spacing w:line="360" w:lineRule="auto"/>
        <w:ind w:hanging="480"/>
      </w:pPr>
      <w:r w:rsidRPr="00AF0D60">
        <w:t xml:space="preserve">White, S. J., Sin, J., </w:t>
      </w:r>
      <w:proofErr w:type="spellStart"/>
      <w:r w:rsidRPr="00AF0D60">
        <w:t>Sweeney</w:t>
      </w:r>
      <w:proofErr w:type="spellEnd"/>
      <w:r w:rsidRPr="00AF0D60">
        <w:t xml:space="preserve">, A., Salisbury, T., </w:t>
      </w:r>
      <w:proofErr w:type="spellStart"/>
      <w:r w:rsidRPr="00AF0D60">
        <w:t>Wahlich</w:t>
      </w:r>
      <w:proofErr w:type="spellEnd"/>
      <w:r w:rsidRPr="00AF0D60">
        <w:t xml:space="preserve">, C., Montesinos Guevara, C. M., </w:t>
      </w:r>
      <w:proofErr w:type="spellStart"/>
      <w:r w:rsidRPr="00AF0D60">
        <w:t>Gillard</w:t>
      </w:r>
      <w:proofErr w:type="spellEnd"/>
      <w:r w:rsidRPr="00AF0D60">
        <w:t xml:space="preserve">, S., Brett, E., </w:t>
      </w:r>
      <w:proofErr w:type="spellStart"/>
      <w:r w:rsidRPr="00AF0D60">
        <w:t>Allwright</w:t>
      </w:r>
      <w:proofErr w:type="spellEnd"/>
      <w:r w:rsidRPr="00AF0D60">
        <w:t xml:space="preserve">, L., </w:t>
      </w:r>
      <w:proofErr w:type="spellStart"/>
      <w:r w:rsidRPr="00AF0D60">
        <w:t>Iqbal</w:t>
      </w:r>
      <w:proofErr w:type="spellEnd"/>
      <w:r w:rsidRPr="00AF0D60">
        <w:t xml:space="preserve">, N., Khan, A., </w:t>
      </w:r>
      <w:proofErr w:type="spellStart"/>
      <w:r w:rsidRPr="00AF0D60">
        <w:t>Perot</w:t>
      </w:r>
      <w:proofErr w:type="spellEnd"/>
      <w:r w:rsidRPr="00AF0D60">
        <w:t xml:space="preserve">, C., Marks, J., &amp; Mantovani, N. (2024). Global </w:t>
      </w:r>
      <w:proofErr w:type="spellStart"/>
      <w:r w:rsidRPr="00AF0D60">
        <w:t>Prevalence</w:t>
      </w:r>
      <w:proofErr w:type="spellEnd"/>
      <w:r w:rsidRPr="00AF0D60">
        <w:t xml:space="preserve"> and Mental </w:t>
      </w:r>
      <w:proofErr w:type="spellStart"/>
      <w:r w:rsidRPr="00AF0D60">
        <w:t>Health</w:t>
      </w:r>
      <w:proofErr w:type="spellEnd"/>
      <w:r w:rsidRPr="00AF0D60">
        <w:t xml:space="preserve"> </w:t>
      </w:r>
      <w:proofErr w:type="spellStart"/>
      <w:r w:rsidRPr="00AF0D60">
        <w:t>Outcomes</w:t>
      </w:r>
      <w:proofErr w:type="spellEnd"/>
      <w:r w:rsidRPr="00AF0D60">
        <w:t xml:space="preserve"> </w:t>
      </w:r>
      <w:proofErr w:type="spellStart"/>
      <w:r w:rsidRPr="00AF0D60">
        <w:t>of</w:t>
      </w:r>
      <w:proofErr w:type="spellEnd"/>
      <w:r w:rsidRPr="00AF0D60">
        <w:t xml:space="preserve"> </w:t>
      </w:r>
      <w:proofErr w:type="spellStart"/>
      <w:r w:rsidRPr="00AF0D60">
        <w:t>Intimate</w:t>
      </w:r>
      <w:proofErr w:type="spellEnd"/>
      <w:r w:rsidRPr="00AF0D60">
        <w:t xml:space="preserve"> </w:t>
      </w:r>
      <w:proofErr w:type="spellStart"/>
      <w:r w:rsidRPr="00AF0D60">
        <w:t>Partner</w:t>
      </w:r>
      <w:proofErr w:type="spellEnd"/>
      <w:r w:rsidRPr="00AF0D60">
        <w:t xml:space="preserve"> </w:t>
      </w:r>
      <w:proofErr w:type="spellStart"/>
      <w:r w:rsidRPr="00AF0D60">
        <w:t>Violence</w:t>
      </w:r>
      <w:proofErr w:type="spellEnd"/>
      <w:r w:rsidRPr="00AF0D60">
        <w:t xml:space="preserve"> </w:t>
      </w:r>
      <w:proofErr w:type="spellStart"/>
      <w:r w:rsidRPr="00AF0D60">
        <w:t>Among</w:t>
      </w:r>
      <w:proofErr w:type="spellEnd"/>
      <w:r w:rsidRPr="00AF0D60">
        <w:t xml:space="preserve"> </w:t>
      </w:r>
      <w:proofErr w:type="spellStart"/>
      <w:r w:rsidRPr="00AF0D60">
        <w:t>Women</w:t>
      </w:r>
      <w:proofErr w:type="spellEnd"/>
      <w:r w:rsidRPr="00AF0D60">
        <w:t xml:space="preserve">: A </w:t>
      </w:r>
      <w:proofErr w:type="spellStart"/>
      <w:r w:rsidRPr="00AF0D60">
        <w:t>Systematic</w:t>
      </w:r>
      <w:proofErr w:type="spellEnd"/>
      <w:r w:rsidRPr="00AF0D60">
        <w:t xml:space="preserve"> </w:t>
      </w:r>
      <w:proofErr w:type="spellStart"/>
      <w:r w:rsidRPr="00AF0D60">
        <w:t>Review</w:t>
      </w:r>
      <w:proofErr w:type="spellEnd"/>
      <w:r w:rsidRPr="00AF0D60">
        <w:t xml:space="preserve"> and Meta-</w:t>
      </w:r>
      <w:proofErr w:type="spellStart"/>
      <w:r w:rsidRPr="00AF0D60">
        <w:t>Analysis</w:t>
      </w:r>
      <w:proofErr w:type="spellEnd"/>
      <w:r w:rsidRPr="00AF0D60">
        <w:t xml:space="preserve">. </w:t>
      </w:r>
      <w:r w:rsidRPr="00AF0D60">
        <w:rPr>
          <w:i/>
          <w:iCs/>
        </w:rPr>
        <w:t xml:space="preserve">Trauma, </w:t>
      </w:r>
      <w:proofErr w:type="spellStart"/>
      <w:r w:rsidRPr="00AF0D60">
        <w:rPr>
          <w:i/>
          <w:iCs/>
        </w:rPr>
        <w:t>Violence</w:t>
      </w:r>
      <w:proofErr w:type="spellEnd"/>
      <w:r w:rsidRPr="00AF0D60">
        <w:rPr>
          <w:i/>
          <w:iCs/>
        </w:rPr>
        <w:t>, &amp; Abuse</w:t>
      </w:r>
      <w:r w:rsidRPr="00AF0D60">
        <w:t xml:space="preserve">, </w:t>
      </w:r>
      <w:r w:rsidRPr="00AF0D60">
        <w:rPr>
          <w:i/>
          <w:iCs/>
        </w:rPr>
        <w:t>25</w:t>
      </w:r>
      <w:r w:rsidRPr="00AF0D60">
        <w:t>(1), 494–511. https://doi.org/10.1177/15248380231155529</w:t>
      </w:r>
    </w:p>
    <w:p w14:paraId="2AC93799" w14:textId="77777777" w:rsidR="00154DB2" w:rsidRPr="00AF0D60" w:rsidRDefault="00154DB2" w:rsidP="00154DB2">
      <w:pPr>
        <w:autoSpaceDE w:val="0"/>
        <w:autoSpaceDN w:val="0"/>
        <w:spacing w:line="360" w:lineRule="auto"/>
        <w:ind w:hanging="480"/>
      </w:pPr>
      <w:r w:rsidRPr="00AF0D60">
        <w:lastRenderedPageBreak/>
        <w:t xml:space="preserve">WHO. (2021). </w:t>
      </w:r>
      <w:r w:rsidRPr="00AF0D60">
        <w:rPr>
          <w:i/>
          <w:iCs/>
        </w:rPr>
        <w:t xml:space="preserve">Global </w:t>
      </w:r>
      <w:proofErr w:type="spellStart"/>
      <w:r w:rsidRPr="00AF0D60">
        <w:rPr>
          <w:i/>
          <w:iCs/>
        </w:rPr>
        <w:t>Database</w:t>
      </w:r>
      <w:proofErr w:type="spellEnd"/>
      <w:r w:rsidRPr="00AF0D60">
        <w:rPr>
          <w:i/>
          <w:iCs/>
        </w:rPr>
        <w:t xml:space="preserve"> </w:t>
      </w:r>
      <w:proofErr w:type="spellStart"/>
      <w:r w:rsidRPr="00AF0D60">
        <w:rPr>
          <w:i/>
          <w:iCs/>
        </w:rPr>
        <w:t>on</w:t>
      </w:r>
      <w:proofErr w:type="spellEnd"/>
      <w:r w:rsidRPr="00AF0D60">
        <w:rPr>
          <w:i/>
          <w:iCs/>
        </w:rPr>
        <w:t xml:space="preserve"> </w:t>
      </w:r>
      <w:proofErr w:type="spellStart"/>
      <w:r w:rsidRPr="00AF0D60">
        <w:rPr>
          <w:i/>
          <w:iCs/>
        </w:rPr>
        <w:t>the</w:t>
      </w:r>
      <w:proofErr w:type="spellEnd"/>
      <w:r w:rsidRPr="00AF0D60">
        <w:rPr>
          <w:i/>
          <w:iCs/>
        </w:rPr>
        <w:t xml:space="preserve"> </w:t>
      </w:r>
      <w:proofErr w:type="spellStart"/>
      <w:r w:rsidRPr="00AF0D60">
        <w:rPr>
          <w:i/>
          <w:iCs/>
        </w:rPr>
        <w:t>Prevalence</w:t>
      </w:r>
      <w:proofErr w:type="spellEnd"/>
      <w:r w:rsidRPr="00AF0D60">
        <w:rPr>
          <w:i/>
          <w:iCs/>
        </w:rPr>
        <w:t xml:space="preserve"> </w:t>
      </w:r>
      <w:proofErr w:type="spellStart"/>
      <w:r w:rsidRPr="00AF0D60">
        <w:rPr>
          <w:i/>
          <w:iCs/>
        </w:rPr>
        <w:t>of</w:t>
      </w:r>
      <w:proofErr w:type="spellEnd"/>
      <w:r w:rsidRPr="00AF0D60">
        <w:rPr>
          <w:i/>
          <w:iCs/>
        </w:rPr>
        <w:t xml:space="preserve"> </w:t>
      </w:r>
      <w:proofErr w:type="spellStart"/>
      <w:r w:rsidRPr="00AF0D60">
        <w:rPr>
          <w:i/>
          <w:iCs/>
        </w:rPr>
        <w:t>Violence</w:t>
      </w:r>
      <w:proofErr w:type="spellEnd"/>
      <w:r w:rsidRPr="00AF0D60">
        <w:rPr>
          <w:i/>
          <w:iCs/>
        </w:rPr>
        <w:t xml:space="preserve"> </w:t>
      </w:r>
      <w:proofErr w:type="spellStart"/>
      <w:r w:rsidRPr="00AF0D60">
        <w:rPr>
          <w:i/>
          <w:iCs/>
        </w:rPr>
        <w:t>Against</w:t>
      </w:r>
      <w:proofErr w:type="spellEnd"/>
      <w:r w:rsidRPr="00AF0D60">
        <w:rPr>
          <w:i/>
          <w:iCs/>
        </w:rPr>
        <w:t xml:space="preserve"> </w:t>
      </w:r>
      <w:proofErr w:type="spellStart"/>
      <w:r w:rsidRPr="00AF0D60">
        <w:rPr>
          <w:i/>
          <w:iCs/>
        </w:rPr>
        <w:t>Women</w:t>
      </w:r>
      <w:proofErr w:type="spellEnd"/>
      <w:r w:rsidRPr="00AF0D60">
        <w:t>. https://vaw-data.srhr.org/map</w:t>
      </w:r>
    </w:p>
    <w:p w14:paraId="0466AFEB" w14:textId="77777777" w:rsidR="00154DB2" w:rsidRPr="00AF0D60" w:rsidRDefault="00154DB2" w:rsidP="00154DB2">
      <w:pPr>
        <w:autoSpaceDE w:val="0"/>
        <w:autoSpaceDN w:val="0"/>
        <w:spacing w:line="360" w:lineRule="auto"/>
        <w:ind w:hanging="480"/>
      </w:pPr>
      <w:proofErr w:type="spellStart"/>
      <w:r w:rsidRPr="00AF0D60">
        <w:t>Winstok</w:t>
      </w:r>
      <w:proofErr w:type="spellEnd"/>
      <w:r w:rsidRPr="00AF0D60">
        <w:t xml:space="preserve">, Z. (2008). </w:t>
      </w:r>
      <w:proofErr w:type="spellStart"/>
      <w:r w:rsidRPr="00AF0D60">
        <w:t>Conflict</w:t>
      </w:r>
      <w:proofErr w:type="spellEnd"/>
      <w:r w:rsidRPr="00AF0D60">
        <w:t xml:space="preserve"> </w:t>
      </w:r>
      <w:proofErr w:type="spellStart"/>
      <w:r w:rsidRPr="00AF0D60">
        <w:t>escalation</w:t>
      </w:r>
      <w:proofErr w:type="spellEnd"/>
      <w:r w:rsidRPr="00AF0D60">
        <w:t xml:space="preserve"> </w:t>
      </w:r>
      <w:proofErr w:type="spellStart"/>
      <w:r w:rsidRPr="00AF0D60">
        <w:t>to</w:t>
      </w:r>
      <w:proofErr w:type="spellEnd"/>
      <w:r w:rsidRPr="00AF0D60">
        <w:t xml:space="preserve"> </w:t>
      </w:r>
      <w:proofErr w:type="spellStart"/>
      <w:r w:rsidRPr="00AF0D60">
        <w:t>violence</w:t>
      </w:r>
      <w:proofErr w:type="spellEnd"/>
      <w:r w:rsidRPr="00AF0D60">
        <w:t xml:space="preserve"> and </w:t>
      </w:r>
      <w:proofErr w:type="spellStart"/>
      <w:r w:rsidRPr="00AF0D60">
        <w:t>escalation</w:t>
      </w:r>
      <w:proofErr w:type="spellEnd"/>
      <w:r w:rsidRPr="00AF0D60">
        <w:t xml:space="preserve"> </w:t>
      </w:r>
      <w:proofErr w:type="spellStart"/>
      <w:r w:rsidRPr="00AF0D60">
        <w:t>of</w:t>
      </w:r>
      <w:proofErr w:type="spellEnd"/>
      <w:r w:rsidRPr="00AF0D60">
        <w:t xml:space="preserve"> </w:t>
      </w:r>
      <w:proofErr w:type="spellStart"/>
      <w:r w:rsidRPr="00AF0D60">
        <w:t>violent</w:t>
      </w:r>
      <w:proofErr w:type="spellEnd"/>
      <w:r w:rsidRPr="00AF0D60">
        <w:t xml:space="preserve"> </w:t>
      </w:r>
      <w:proofErr w:type="spellStart"/>
      <w:r w:rsidRPr="00AF0D60">
        <w:t>conflicts</w:t>
      </w:r>
      <w:proofErr w:type="spellEnd"/>
      <w:r w:rsidRPr="00AF0D60">
        <w:t xml:space="preserve">. </w:t>
      </w:r>
      <w:proofErr w:type="spellStart"/>
      <w:r w:rsidRPr="00AF0D60">
        <w:rPr>
          <w:i/>
          <w:iCs/>
        </w:rPr>
        <w:t>Children</w:t>
      </w:r>
      <w:proofErr w:type="spellEnd"/>
      <w:r w:rsidRPr="00AF0D60">
        <w:rPr>
          <w:i/>
          <w:iCs/>
        </w:rPr>
        <w:t xml:space="preserve"> and </w:t>
      </w:r>
      <w:proofErr w:type="spellStart"/>
      <w:r w:rsidRPr="00AF0D60">
        <w:rPr>
          <w:i/>
          <w:iCs/>
        </w:rPr>
        <w:t>Youth</w:t>
      </w:r>
      <w:proofErr w:type="spellEnd"/>
      <w:r w:rsidRPr="00AF0D60">
        <w:rPr>
          <w:i/>
          <w:iCs/>
        </w:rPr>
        <w:t xml:space="preserve"> </w:t>
      </w:r>
      <w:proofErr w:type="spellStart"/>
      <w:r w:rsidRPr="00AF0D60">
        <w:rPr>
          <w:i/>
          <w:iCs/>
        </w:rPr>
        <w:t>Services</w:t>
      </w:r>
      <w:proofErr w:type="spellEnd"/>
      <w:r w:rsidRPr="00AF0D60">
        <w:rPr>
          <w:i/>
          <w:iCs/>
        </w:rPr>
        <w:t xml:space="preserve"> </w:t>
      </w:r>
      <w:proofErr w:type="spellStart"/>
      <w:r w:rsidRPr="00AF0D60">
        <w:rPr>
          <w:i/>
          <w:iCs/>
        </w:rPr>
        <w:t>Review</w:t>
      </w:r>
      <w:proofErr w:type="spellEnd"/>
      <w:r w:rsidRPr="00AF0D60">
        <w:t xml:space="preserve">, </w:t>
      </w:r>
      <w:r w:rsidRPr="00AF0D60">
        <w:rPr>
          <w:i/>
          <w:iCs/>
        </w:rPr>
        <w:t>30</w:t>
      </w:r>
      <w:r w:rsidRPr="00AF0D60">
        <w:t>(3), 297–310. https://doi.org/10.1016/j.childyouth.2007.10.007</w:t>
      </w:r>
    </w:p>
    <w:p w14:paraId="72777AD9" w14:textId="45B8FA1E" w:rsidR="00154DB2" w:rsidRPr="00AF0D60" w:rsidRDefault="00154DB2" w:rsidP="00154DB2">
      <w:pPr>
        <w:spacing w:line="360" w:lineRule="auto"/>
        <w:rPr>
          <w:color w:val="000000"/>
          <w:szCs w:val="20"/>
        </w:rPr>
      </w:pPr>
      <w:r w:rsidRPr="00AF0D60">
        <w:t> </w:t>
      </w:r>
    </w:p>
    <w:p w14:paraId="5427919A" w14:textId="77777777" w:rsidR="00527B2D" w:rsidRDefault="00527B2D" w:rsidP="00527B2D">
      <w:pPr>
        <w:spacing w:line="360" w:lineRule="auto"/>
        <w:rPr>
          <w:lang w:val="en-US"/>
        </w:rPr>
      </w:pPr>
    </w:p>
    <w:p w14:paraId="6704C0D6" w14:textId="77777777" w:rsidR="00527B2D" w:rsidRDefault="00527B2D">
      <w:pPr>
        <w:pBdr>
          <w:top w:val="nil"/>
          <w:left w:val="nil"/>
          <w:bottom w:val="nil"/>
          <w:right w:val="nil"/>
          <w:between w:val="nil"/>
        </w:pBdr>
        <w:jc w:val="center"/>
        <w:rPr>
          <w:b/>
          <w:color w:val="000000"/>
        </w:rPr>
      </w:pPr>
    </w:p>
    <w:p w14:paraId="1A21E642" w14:textId="77777777" w:rsidR="00BC5AE8" w:rsidRDefault="00E21E37">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218B332B" w14:textId="77777777" w:rsidR="00BC5AE8" w:rsidRDefault="00E21E37">
      <w:pPr>
        <w:shd w:val="clear" w:color="auto" w:fill="FFFFFF"/>
        <w:jc w:val="right"/>
        <w:rPr>
          <w:i/>
          <w:sz w:val="20"/>
          <w:szCs w:val="20"/>
        </w:rPr>
      </w:pPr>
      <w:proofErr w:type="spellStart"/>
      <w:r>
        <w:rPr>
          <w:i/>
          <w:sz w:val="20"/>
          <w:szCs w:val="20"/>
        </w:rPr>
        <w:t>Accepted</w:t>
      </w:r>
      <w:proofErr w:type="spellEnd"/>
      <w:r>
        <w:rPr>
          <w:i/>
          <w:sz w:val="20"/>
          <w:szCs w:val="20"/>
        </w:rPr>
        <w:t>:</w:t>
      </w:r>
    </w:p>
    <w:sectPr w:rsidR="00BC5AE8">
      <w:headerReference w:type="even" r:id="rId10"/>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87AB9" w14:textId="77777777" w:rsidR="00E21E37" w:rsidRDefault="00E21E37">
      <w:r>
        <w:separator/>
      </w:r>
    </w:p>
  </w:endnote>
  <w:endnote w:type="continuationSeparator" w:id="0">
    <w:p w14:paraId="71E0D637" w14:textId="77777777" w:rsidR="00E21E37" w:rsidRDefault="00E21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E197EE51-A2BE-4546-85C8-6B10F3887E33}"/>
  </w:font>
  <w:font w:name="Calibri">
    <w:panose1 w:val="020F0502020204030204"/>
    <w:charset w:val="00"/>
    <w:family w:val="swiss"/>
    <w:pitch w:val="variable"/>
    <w:sig w:usb0="E4002EFF" w:usb1="C200247B" w:usb2="00000009" w:usb3="00000000" w:csb0="000001FF" w:csb1="00000000"/>
    <w:embedRegular r:id="rId2" w:fontKey="{C4BCACCC-4E25-478C-843C-AB06A1FD2E5A}"/>
  </w:font>
  <w:font w:name="Times">
    <w:panose1 w:val="02020603050405020304"/>
    <w:charset w:val="00"/>
    <w:family w:val="roman"/>
    <w:pitch w:val="variable"/>
    <w:sig w:usb0="E0002EFF" w:usb1="C000785B" w:usb2="00000009" w:usb3="00000000" w:csb0="000001FF" w:csb1="00000000"/>
    <w:embedRegular r:id="rId3" w:fontKey="{AC9CF754-6893-47B3-965F-37E26E035800}"/>
    <w:embedItalic r:id="rId4" w:fontKey="{02BB9411-0191-40F8-A28C-46622F4FF18C}"/>
    <w:embedBoldItalic r:id="rId5" w:fontKey="{87B5C54D-DD86-45C8-939F-0C73867F7045}"/>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6746F5FB-297F-4A13-A97A-A470DF5675A4}"/>
    <w:embedItalic r:id="rId7" w:fontKey="{0ACDBF3E-CEE5-47B3-B48C-3859E61F63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7A1E" w14:textId="77777777" w:rsidR="00BC5AE8" w:rsidRDefault="00E21E37">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F3919">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70FEA7AA" w14:textId="77777777" w:rsidR="00BC5AE8" w:rsidRDefault="00BC5AE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2ED3" w14:textId="77777777" w:rsidR="00BC5AE8" w:rsidRDefault="00E21E37">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F3919">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0F1B40ED" w14:textId="77777777" w:rsidR="00BC5AE8" w:rsidRDefault="00BC5AE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8F6F" w14:textId="77777777" w:rsidR="00E21E37" w:rsidRDefault="00E21E37">
      <w:r>
        <w:separator/>
      </w:r>
    </w:p>
  </w:footnote>
  <w:footnote w:type="continuationSeparator" w:id="0">
    <w:p w14:paraId="243BAF36" w14:textId="77777777" w:rsidR="00E21E37" w:rsidRDefault="00E21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278C" w14:textId="77777777" w:rsidR="00BC5AE8" w:rsidRDefault="00E21E37">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743E" w14:textId="77777777" w:rsidR="00BC5AE8" w:rsidRDefault="00E21E37">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317D0FD5" wp14:editId="25D53A8B">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70105805" w14:textId="77777777" w:rsidR="00BC5AE8" w:rsidRDefault="00E21E37">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D932F0"/>
    <w:multiLevelType w:val="multilevel"/>
    <w:tmpl w:val="1D769E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59425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E8"/>
    <w:rsid w:val="00154DB2"/>
    <w:rsid w:val="003808FE"/>
    <w:rsid w:val="00527B2D"/>
    <w:rsid w:val="00A92D6B"/>
    <w:rsid w:val="00B75CA5"/>
    <w:rsid w:val="00BC5AE8"/>
    <w:rsid w:val="00E21E37"/>
    <w:rsid w:val="00E70A39"/>
    <w:rsid w:val="00ED7CB8"/>
    <w:rsid w:val="00FF39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F0466"/>
  <w15:docId w15:val="{A23DC7A3-C62E-4CEB-A017-D49A0BC2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styleId="Prrafodelista">
    <w:name w:val="List Paragraph"/>
    <w:basedOn w:val="Normal"/>
    <w:uiPriority w:val="34"/>
    <w:qFormat/>
    <w:rsid w:val="00ED7C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6296</Words>
  <Characters>34631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Aurora Leon Hernandez</cp:lastModifiedBy>
  <cp:revision>2</cp:revision>
  <dcterms:created xsi:type="dcterms:W3CDTF">2025-09-02T23:06:00Z</dcterms:created>
  <dcterms:modified xsi:type="dcterms:W3CDTF">2025-09-02T23:22:00Z</dcterms:modified>
</cp:coreProperties>
</file>