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8E6" w:rsidRPr="00885F4F" w:rsidRDefault="000B58E6" w:rsidP="00885F4F">
      <w:pPr>
        <w:pStyle w:val="NormalWeb"/>
        <w:spacing w:line="360" w:lineRule="auto"/>
        <w:jc w:val="center"/>
        <w:rPr>
          <w:lang w:val="en-US"/>
        </w:rPr>
      </w:pPr>
      <w:r w:rsidRPr="00885F4F">
        <w:rPr>
          <w:lang w:val="en-US"/>
        </w:rPr>
        <w:t>Pro-Environmental Attitude and Affective Responses to Visual Environmental Pollution: An Exploratory Study</w:t>
      </w:r>
    </w:p>
    <w:p w:rsidR="00433802" w:rsidRPr="00885F4F" w:rsidRDefault="00433802" w:rsidP="00885F4F">
      <w:pPr>
        <w:pStyle w:val="NormalWeb"/>
        <w:spacing w:before="0" w:beforeAutospacing="0" w:after="0" w:afterAutospacing="0" w:line="360" w:lineRule="auto"/>
        <w:jc w:val="both"/>
        <w:rPr>
          <w:color w:val="000000" w:themeColor="text1"/>
          <w:lang w:val="fr-FR"/>
        </w:rPr>
      </w:pPr>
      <w:r w:rsidRPr="00885F4F">
        <w:rPr>
          <w:b/>
          <w:color w:val="000000" w:themeColor="text1"/>
          <w:lang w:val="fr-FR"/>
        </w:rPr>
        <w:t xml:space="preserve">Keywords: </w:t>
      </w:r>
      <w:r w:rsidRPr="00885F4F">
        <w:rPr>
          <w:color w:val="000000" w:themeColor="text1"/>
          <w:lang w:val="fr-FR"/>
        </w:rPr>
        <w:t>pollution, affective valence, emotional arousal, implicit association, pro-environmental attitude, environmental psychology,</w:t>
      </w:r>
    </w:p>
    <w:p w:rsidR="00433802" w:rsidRPr="00885F4F" w:rsidRDefault="00433802" w:rsidP="00885F4F">
      <w:pPr>
        <w:pStyle w:val="NormalWeb"/>
        <w:spacing w:line="360" w:lineRule="auto"/>
        <w:jc w:val="center"/>
        <w:rPr>
          <w:color w:val="000000" w:themeColor="text1"/>
          <w:lang w:val="fr-FR"/>
        </w:rPr>
      </w:pPr>
    </w:p>
    <w:p w:rsidR="00433802" w:rsidRPr="00885F4F" w:rsidRDefault="00433802" w:rsidP="00885F4F">
      <w:pPr>
        <w:pStyle w:val="NormalWeb"/>
        <w:spacing w:line="360" w:lineRule="auto"/>
        <w:jc w:val="center"/>
        <w:rPr>
          <w:color w:val="000000" w:themeColor="text1"/>
          <w:lang w:val="fr-FR"/>
        </w:rPr>
      </w:pPr>
    </w:p>
    <w:p w:rsidR="000B58E6" w:rsidRPr="00885F4F" w:rsidRDefault="000B58E6" w:rsidP="00885F4F">
      <w:pPr>
        <w:pStyle w:val="NormalWeb"/>
        <w:spacing w:line="360" w:lineRule="auto"/>
        <w:jc w:val="center"/>
      </w:pPr>
      <w:r w:rsidRPr="00885F4F">
        <w:t>Atitude Pró-Ambiental e Respostas Afetivas à Poluição Ambiental: Um Estudo Exploratório</w:t>
      </w:r>
    </w:p>
    <w:p w:rsidR="00433802" w:rsidRPr="00885F4F" w:rsidRDefault="00433802" w:rsidP="00885F4F">
      <w:pPr>
        <w:pStyle w:val="NormalWeb"/>
        <w:spacing w:line="360" w:lineRule="auto"/>
        <w:jc w:val="both"/>
        <w:rPr>
          <w:color w:val="000000" w:themeColor="text1"/>
        </w:rPr>
      </w:pPr>
      <w:r w:rsidRPr="00885F4F">
        <w:rPr>
          <w:b/>
          <w:color w:val="000000" w:themeColor="text1"/>
        </w:rPr>
        <w:t>Palavras-chave:</w:t>
      </w:r>
      <w:r w:rsidRPr="00885F4F">
        <w:rPr>
          <w:color w:val="000000" w:themeColor="text1"/>
        </w:rPr>
        <w:t xml:space="preserve"> poluição, valência afetiva, ativação emocional, associação implícita, atitude pró-ambiental, Psicologia ambiental.</w:t>
      </w:r>
    </w:p>
    <w:p w:rsidR="00251D32" w:rsidRPr="00885F4F" w:rsidRDefault="00251D32" w:rsidP="00885F4F">
      <w:pPr>
        <w:spacing w:line="360" w:lineRule="auto"/>
        <w:rPr>
          <w:rFonts w:ascii="Times New Roman" w:eastAsia="Times New Roman" w:hAnsi="Times New Roman" w:cs="Times New Roman"/>
          <w:b/>
          <w:color w:val="000000" w:themeColor="text1"/>
          <w:sz w:val="24"/>
          <w:szCs w:val="24"/>
          <w:lang w:eastAsia="pt-BR"/>
        </w:rPr>
      </w:pPr>
      <w:r w:rsidRPr="00885F4F">
        <w:rPr>
          <w:rFonts w:ascii="Times New Roman" w:hAnsi="Times New Roman" w:cs="Times New Roman"/>
          <w:b/>
          <w:color w:val="000000" w:themeColor="text1"/>
        </w:rPr>
        <w:br w:type="page"/>
      </w:r>
    </w:p>
    <w:p w:rsidR="00AF747C" w:rsidRPr="00885F4F" w:rsidRDefault="001124E9" w:rsidP="00885F4F">
      <w:pPr>
        <w:pStyle w:val="NormalWeb"/>
        <w:spacing w:before="0" w:beforeAutospacing="0" w:after="0" w:afterAutospacing="0" w:line="360" w:lineRule="auto"/>
        <w:jc w:val="center"/>
        <w:rPr>
          <w:b/>
          <w:color w:val="000000" w:themeColor="text1"/>
          <w:lang w:val="en-US"/>
        </w:rPr>
      </w:pPr>
      <w:r w:rsidRPr="00885F4F">
        <w:rPr>
          <w:b/>
          <w:color w:val="000000" w:themeColor="text1"/>
          <w:lang w:val="en-US"/>
        </w:rPr>
        <w:lastRenderedPageBreak/>
        <w:t>ABSTRACT</w:t>
      </w:r>
    </w:p>
    <w:p w:rsidR="001124E9" w:rsidRPr="00885F4F" w:rsidRDefault="00E12A64" w:rsidP="00885F4F">
      <w:pPr>
        <w:pStyle w:val="NormalWeb"/>
        <w:spacing w:before="0" w:beforeAutospacing="0" w:after="0" w:afterAutospacing="0" w:line="360" w:lineRule="auto"/>
        <w:jc w:val="both"/>
        <w:rPr>
          <w:lang w:val="en-US"/>
        </w:rPr>
      </w:pPr>
      <w:r w:rsidRPr="00E12A64">
        <w:rPr>
          <w:lang w:val="en-US"/>
        </w:rPr>
        <w:t>This research examined whether pro-environmental attitude influences explicit and implicit affective responses to nature related visual stimuli, clean and polluted. In the first study, 52 participants rated 30 experimental images (15 clean rivers, 15 polluted rivers) and 60 images from the International Affective Picture System (IAPS; 15 positive, 15 negative, 30 neutral) for valence and arousal measures using the Self-Assessment Manikin (SAM) and completed the New Ecological Paradigm (NEP) scale to assess the pro-environmental attitude. For the Study 2, 98 participants completed the NEP scale and a Brief Implicit Association Test (BIAT) to assess automatic associations between river images and valence. As results, the experiment 1 showed that polluted river images were evaluated more negatively than all IAPS categories except negative images, whereas clean rivers differed only from positive IAPS images. Emotional arousal was stronger in the high-score NEP group, indicating greater affective responses to polluted images. While the experiment 2 showed that both groups exhibited positive implicit associations linking clean rivers with positive valence and polluted rivers with negative valence, with no statistically significant differences between higher and lower NEP groups. Overall, the results indicate that pro-environmental attitude modulates explicit affective evaluations of emotional arousal elicited by pollution images, while implicit associations remain robust despite pro-environmental orientation and image’s arousal. These findings provide a more comprehensive understanding of the psychological processing involved in the perception of environmental issues.</w:t>
      </w:r>
      <w:r w:rsidR="001124E9" w:rsidRPr="00885F4F">
        <w:rPr>
          <w:lang w:val="en-US"/>
        </w:rPr>
        <w:t xml:space="preserve"> </w:t>
      </w:r>
    </w:p>
    <w:p w:rsidR="005627C8" w:rsidRPr="00885F4F" w:rsidRDefault="005627C8" w:rsidP="00885F4F">
      <w:pPr>
        <w:pStyle w:val="NormalWeb"/>
        <w:spacing w:before="0" w:beforeAutospacing="0" w:after="0" w:afterAutospacing="0" w:line="360" w:lineRule="auto"/>
        <w:jc w:val="both"/>
        <w:rPr>
          <w:color w:val="000000" w:themeColor="text1"/>
          <w:lang w:val="fr-FR"/>
        </w:rPr>
      </w:pPr>
      <w:r w:rsidRPr="00885F4F">
        <w:rPr>
          <w:b/>
          <w:color w:val="000000" w:themeColor="text1"/>
          <w:lang w:val="fr-FR"/>
        </w:rPr>
        <w:t>Keywords</w:t>
      </w:r>
      <w:r w:rsidR="00433802" w:rsidRPr="00885F4F">
        <w:rPr>
          <w:b/>
          <w:color w:val="000000" w:themeColor="text1"/>
          <w:lang w:val="fr-FR"/>
        </w:rPr>
        <w:t xml:space="preserve"> : </w:t>
      </w:r>
      <w:r w:rsidR="007A5DA9" w:rsidRPr="00885F4F">
        <w:rPr>
          <w:color w:val="000000" w:themeColor="text1"/>
          <w:lang w:val="fr-FR"/>
        </w:rPr>
        <w:t xml:space="preserve">pollution, </w:t>
      </w:r>
      <w:r w:rsidR="00021E2F" w:rsidRPr="00885F4F">
        <w:rPr>
          <w:color w:val="000000" w:themeColor="text1"/>
          <w:lang w:val="fr-FR"/>
        </w:rPr>
        <w:t xml:space="preserve">affective </w:t>
      </w:r>
      <w:r w:rsidR="007A5DA9" w:rsidRPr="00885F4F">
        <w:rPr>
          <w:color w:val="000000" w:themeColor="text1"/>
          <w:lang w:val="fr-FR"/>
        </w:rPr>
        <w:t>valence, emotional arousal, implicit association</w:t>
      </w:r>
      <w:r w:rsidR="00021E2F" w:rsidRPr="00885F4F">
        <w:rPr>
          <w:color w:val="000000" w:themeColor="text1"/>
          <w:lang w:val="fr-FR"/>
        </w:rPr>
        <w:t>, pro-environmental attitude</w:t>
      </w:r>
      <w:r w:rsidR="00433802" w:rsidRPr="00885F4F">
        <w:rPr>
          <w:color w:val="000000" w:themeColor="text1"/>
          <w:lang w:val="fr-FR"/>
        </w:rPr>
        <w:t>, environmental psychology.</w:t>
      </w:r>
    </w:p>
    <w:p w:rsidR="00865818" w:rsidRPr="00885F4F" w:rsidRDefault="001124E9" w:rsidP="00885F4F">
      <w:pPr>
        <w:pStyle w:val="NormalWeb"/>
        <w:spacing w:line="360" w:lineRule="auto"/>
        <w:jc w:val="center"/>
        <w:rPr>
          <w:rStyle w:val="Forte"/>
        </w:rPr>
      </w:pPr>
      <w:r w:rsidRPr="00885F4F">
        <w:rPr>
          <w:rStyle w:val="Forte"/>
        </w:rPr>
        <w:t>RESUMO</w:t>
      </w:r>
    </w:p>
    <w:p w:rsidR="00E12A64" w:rsidRDefault="00E12A64" w:rsidP="00C10830">
      <w:pPr>
        <w:pStyle w:val="NormalWeb"/>
        <w:spacing w:line="360" w:lineRule="auto"/>
        <w:jc w:val="both"/>
      </w:pPr>
      <w:r>
        <w:t>Este estudo investigou se a atitude pró-ambiental influencia respostas afetivas explícitas e implícitas a estímulos visuais de ambientes naturais limpos e poluídos. No primeiro estudo, 52 participantes avaliaram 30 imagens experimentais (15 rios limpos, 15 rios poluídos) e 60 imagens do Sistema Internacional de Figuras Afetivas (</w:t>
      </w:r>
      <w:r>
        <w:rPr>
          <w:rStyle w:val="nfase"/>
        </w:rPr>
        <w:t>IAPS</w:t>
      </w:r>
      <w:r>
        <w:t xml:space="preserve">; 15 positivas, 15 negativas, 30 neutras), utilizando o </w:t>
      </w:r>
      <w:proofErr w:type="spellStart"/>
      <w:r>
        <w:rPr>
          <w:rStyle w:val="nfase"/>
        </w:rPr>
        <w:t>Self-Assessment</w:t>
      </w:r>
      <w:proofErr w:type="spellEnd"/>
      <w:r>
        <w:rPr>
          <w:rStyle w:val="nfase"/>
        </w:rPr>
        <w:t xml:space="preserve"> </w:t>
      </w:r>
      <w:proofErr w:type="spellStart"/>
      <w:r>
        <w:rPr>
          <w:rStyle w:val="nfase"/>
        </w:rPr>
        <w:t>Manikin</w:t>
      </w:r>
      <w:proofErr w:type="spellEnd"/>
      <w:r>
        <w:t xml:space="preserve"> (SAM), e completaram a escala do Novo Paradigma Ecológico (</w:t>
      </w:r>
      <w:r>
        <w:rPr>
          <w:rStyle w:val="nfase"/>
        </w:rPr>
        <w:t>NEP</w:t>
      </w:r>
      <w:r>
        <w:t>) para avaliar a atitude pró-ambiental. No estudo 2, 98 participantes completaram a escala NEP e o teste de Associação Implícita Breve (</w:t>
      </w:r>
      <w:r>
        <w:rPr>
          <w:rStyle w:val="nfase"/>
        </w:rPr>
        <w:t>BIAT</w:t>
      </w:r>
      <w:r>
        <w:t xml:space="preserve">) para estudar associações implícitas entre as imagens e valência. O Experimento demonstrou que as imagens de rios poluídos foram avaliadas de forma mais negativa do que todas as </w:t>
      </w:r>
      <w:proofErr w:type="gramStart"/>
      <w:r>
        <w:t>outras ,</w:t>
      </w:r>
      <w:proofErr w:type="gramEnd"/>
      <w:r>
        <w:t xml:space="preserve"> </w:t>
      </w:r>
      <w:r>
        <w:lastRenderedPageBreak/>
        <w:t xml:space="preserve">exceto das imagens negativas. Enquanto imagens de rios limpos não diferiram apenas das imagens positivas. A ativação emocional foi mais intensa no grupo de alta pontuação na NEP às  imagens de poluição. O Experimento </w:t>
      </w:r>
      <w:proofErr w:type="gramStart"/>
      <w:r>
        <w:t>2</w:t>
      </w:r>
      <w:proofErr w:type="gramEnd"/>
      <w:r>
        <w:t xml:space="preserve"> </w:t>
      </w:r>
      <w:proofErr w:type="spellStart"/>
      <w:r>
        <w:t>demomonstrou</w:t>
      </w:r>
      <w:proofErr w:type="spellEnd"/>
      <w:r>
        <w:t xml:space="preserve"> associações implícitas mais fortalecidas entre rios limpos e valência positiva e rios poluídos com valência negativa, independente da pontuação na escala NEP. Estes resultados indicam que a atitude pró-ambiental modula avaliações afetivas explícitas da ativação emocional por imagens de poluição, enquanto as associações implícitas permanecem robustas e semelhantes entre os grupos, independente do nível de orientação pró-ambiental e da excitação </w:t>
      </w:r>
      <w:proofErr w:type="spellStart"/>
      <w:r>
        <w:t>elicitada</w:t>
      </w:r>
      <w:proofErr w:type="spellEnd"/>
      <w:r>
        <w:t xml:space="preserve"> pelas imagens. Esses achados contribuem para melhor compreensão sobre aspectos psicológicos inerentes à percepção da poluição ambiental.</w:t>
      </w:r>
    </w:p>
    <w:p w:rsidR="00433802" w:rsidRDefault="001124E9" w:rsidP="00C10830">
      <w:pPr>
        <w:pStyle w:val="NormalWeb"/>
        <w:spacing w:line="360" w:lineRule="auto"/>
        <w:jc w:val="both"/>
        <w:rPr>
          <w:color w:val="000000" w:themeColor="text1"/>
        </w:rPr>
      </w:pPr>
      <w:r w:rsidRPr="00885F4F">
        <w:rPr>
          <w:b/>
          <w:color w:val="000000" w:themeColor="text1"/>
        </w:rPr>
        <w:t>Palavras-chave</w:t>
      </w:r>
      <w:r w:rsidR="00433802" w:rsidRPr="00885F4F">
        <w:rPr>
          <w:b/>
          <w:color w:val="000000" w:themeColor="text1"/>
        </w:rPr>
        <w:t xml:space="preserve">: </w:t>
      </w:r>
      <w:r w:rsidRPr="00885F4F">
        <w:rPr>
          <w:color w:val="000000" w:themeColor="text1"/>
        </w:rPr>
        <w:t xml:space="preserve">poluição, valência </w:t>
      </w:r>
      <w:r w:rsidR="00021E2F" w:rsidRPr="00885F4F">
        <w:rPr>
          <w:color w:val="000000" w:themeColor="text1"/>
        </w:rPr>
        <w:t>afetiva</w:t>
      </w:r>
      <w:r w:rsidRPr="00885F4F">
        <w:rPr>
          <w:color w:val="000000" w:themeColor="text1"/>
        </w:rPr>
        <w:t>, ativação emocional, associação implícita</w:t>
      </w:r>
      <w:r w:rsidR="00021E2F" w:rsidRPr="00885F4F">
        <w:rPr>
          <w:color w:val="000000" w:themeColor="text1"/>
        </w:rPr>
        <w:t>, atitude pró-ambiental</w:t>
      </w:r>
      <w:r w:rsidR="00433802" w:rsidRPr="00885F4F">
        <w:rPr>
          <w:color w:val="000000" w:themeColor="text1"/>
        </w:rPr>
        <w:t>, Psicologia ambiental.</w:t>
      </w:r>
    </w:p>
    <w:p w:rsidR="00C10830" w:rsidRPr="00885F4F" w:rsidRDefault="00C10830" w:rsidP="00C10830">
      <w:pPr>
        <w:pStyle w:val="NormalWeb"/>
        <w:spacing w:line="360" w:lineRule="auto"/>
        <w:jc w:val="both"/>
        <w:rPr>
          <w:b/>
          <w:color w:val="000000" w:themeColor="text1"/>
        </w:rPr>
      </w:pPr>
    </w:p>
    <w:p w:rsidR="005627C8" w:rsidRPr="00885F4F" w:rsidRDefault="005627C8" w:rsidP="00885F4F">
      <w:pPr>
        <w:pStyle w:val="NormalWeb"/>
        <w:tabs>
          <w:tab w:val="left" w:pos="284"/>
        </w:tabs>
        <w:spacing w:before="0" w:beforeAutospacing="0" w:line="360" w:lineRule="auto"/>
        <w:jc w:val="center"/>
        <w:rPr>
          <w:b/>
          <w:color w:val="000000" w:themeColor="text1"/>
          <w:lang w:val="en-US"/>
        </w:rPr>
      </w:pPr>
      <w:r w:rsidRPr="00885F4F">
        <w:rPr>
          <w:b/>
          <w:color w:val="000000" w:themeColor="text1"/>
          <w:lang w:val="en-US"/>
        </w:rPr>
        <w:t>Introduction</w:t>
      </w:r>
    </w:p>
    <w:p w:rsidR="000C309C" w:rsidRPr="00885F4F" w:rsidRDefault="00B24BD3" w:rsidP="00885F4F">
      <w:pPr>
        <w:spacing w:line="360" w:lineRule="auto"/>
        <w:ind w:firstLine="708"/>
        <w:jc w:val="both"/>
        <w:rPr>
          <w:rFonts w:ascii="Times New Roman" w:hAnsi="Times New Roman" w:cs="Times New Roman"/>
          <w:color w:val="000000" w:themeColor="text1"/>
          <w:sz w:val="24"/>
          <w:szCs w:val="24"/>
          <w:lang w:val="en-US"/>
        </w:rPr>
      </w:pPr>
      <w:r w:rsidRPr="00885F4F">
        <w:rPr>
          <w:rFonts w:ascii="Times New Roman" w:hAnsi="Times New Roman" w:cs="Times New Roman"/>
          <w:color w:val="000000" w:themeColor="text1"/>
          <w:sz w:val="24"/>
          <w:szCs w:val="24"/>
          <w:lang w:val="en-US"/>
        </w:rPr>
        <w:t xml:space="preserve">Evidence suggests that multiple factors </w:t>
      </w:r>
      <w:r w:rsidR="00112F31" w:rsidRPr="00885F4F">
        <w:rPr>
          <w:rFonts w:ascii="Times New Roman" w:hAnsi="Times New Roman" w:cs="Times New Roman"/>
          <w:color w:val="000000" w:themeColor="text1"/>
          <w:sz w:val="24"/>
          <w:szCs w:val="24"/>
          <w:lang w:val="en-US"/>
        </w:rPr>
        <w:t xml:space="preserve">can influence </w:t>
      </w:r>
      <w:r w:rsidR="00296FE8" w:rsidRPr="00885F4F">
        <w:rPr>
          <w:rFonts w:ascii="Times New Roman" w:hAnsi="Times New Roman" w:cs="Times New Roman"/>
          <w:color w:val="000000" w:themeColor="text1"/>
          <w:sz w:val="24"/>
          <w:szCs w:val="24"/>
          <w:lang w:val="en-US"/>
        </w:rPr>
        <w:t xml:space="preserve">sustainability </w:t>
      </w:r>
      <w:r w:rsidR="00236A3C" w:rsidRPr="00885F4F">
        <w:rPr>
          <w:rFonts w:ascii="Times New Roman" w:hAnsi="Times New Roman" w:cs="Times New Roman"/>
          <w:color w:val="000000" w:themeColor="text1"/>
          <w:sz w:val="24"/>
          <w:szCs w:val="24"/>
          <w:lang w:val="en-US"/>
        </w:rPr>
        <w:t>and climate</w:t>
      </w:r>
      <w:r w:rsidRPr="00885F4F">
        <w:rPr>
          <w:rFonts w:ascii="Times New Roman" w:hAnsi="Times New Roman" w:cs="Times New Roman"/>
          <w:color w:val="000000" w:themeColor="text1"/>
          <w:sz w:val="24"/>
          <w:szCs w:val="24"/>
          <w:lang w:val="en-US"/>
        </w:rPr>
        <w:t xml:space="preserve">, including </w:t>
      </w:r>
      <w:r w:rsidR="00112F31" w:rsidRPr="00885F4F">
        <w:rPr>
          <w:rFonts w:ascii="Times New Roman" w:hAnsi="Times New Roman" w:cs="Times New Roman"/>
          <w:color w:val="000000" w:themeColor="text1"/>
          <w:sz w:val="24"/>
          <w:szCs w:val="24"/>
          <w:lang w:val="en-US"/>
        </w:rPr>
        <w:t>pollution</w:t>
      </w:r>
      <w:r w:rsidR="00032981" w:rsidRPr="00885F4F">
        <w:rPr>
          <w:rFonts w:ascii="Times New Roman" w:hAnsi="Times New Roman" w:cs="Times New Roman"/>
          <w:color w:val="000000" w:themeColor="text1"/>
          <w:sz w:val="24"/>
          <w:szCs w:val="24"/>
          <w:lang w:val="en-US"/>
        </w:rPr>
        <w:t>,</w:t>
      </w:r>
      <w:r w:rsidR="00112F31" w:rsidRPr="00885F4F">
        <w:rPr>
          <w:rFonts w:ascii="Times New Roman" w:hAnsi="Times New Roman" w:cs="Times New Roman"/>
          <w:color w:val="000000" w:themeColor="text1"/>
          <w:sz w:val="24"/>
          <w:szCs w:val="24"/>
          <w:lang w:val="en-US"/>
        </w:rPr>
        <w:t xml:space="preserve"> </w:t>
      </w:r>
      <w:r w:rsidRPr="00885F4F">
        <w:rPr>
          <w:rFonts w:ascii="Times New Roman" w:hAnsi="Times New Roman" w:cs="Times New Roman"/>
          <w:color w:val="000000" w:themeColor="text1"/>
          <w:sz w:val="24"/>
          <w:szCs w:val="24"/>
          <w:lang w:val="en-US"/>
        </w:rPr>
        <w:t>public policies</w:t>
      </w:r>
      <w:r w:rsidR="00296FE8" w:rsidRPr="00885F4F">
        <w:rPr>
          <w:rFonts w:ascii="Times New Roman" w:hAnsi="Times New Roman" w:cs="Times New Roman"/>
          <w:color w:val="000000" w:themeColor="text1"/>
          <w:sz w:val="24"/>
          <w:szCs w:val="24"/>
          <w:lang w:val="en-US"/>
        </w:rPr>
        <w:t>,</w:t>
      </w:r>
      <w:r w:rsidRPr="00885F4F">
        <w:rPr>
          <w:rFonts w:ascii="Times New Roman" w:hAnsi="Times New Roman" w:cs="Times New Roman"/>
          <w:color w:val="000000" w:themeColor="text1"/>
          <w:sz w:val="24"/>
          <w:szCs w:val="24"/>
          <w:lang w:val="en-US"/>
        </w:rPr>
        <w:t xml:space="preserve"> industrial practices and individual attitudes (Clayton, 2019; </w:t>
      </w:r>
      <w:proofErr w:type="spellStart"/>
      <w:r w:rsidRPr="00885F4F">
        <w:rPr>
          <w:rFonts w:ascii="Times New Roman" w:hAnsi="Times New Roman" w:cs="Times New Roman"/>
          <w:color w:val="000000" w:themeColor="text1"/>
          <w:sz w:val="24"/>
          <w:szCs w:val="24"/>
          <w:lang w:val="en-US"/>
        </w:rPr>
        <w:t>Steg</w:t>
      </w:r>
      <w:proofErr w:type="spellEnd"/>
      <w:r w:rsidRPr="00885F4F">
        <w:rPr>
          <w:rFonts w:ascii="Times New Roman" w:hAnsi="Times New Roman" w:cs="Times New Roman"/>
          <w:color w:val="000000" w:themeColor="text1"/>
          <w:sz w:val="24"/>
          <w:szCs w:val="24"/>
          <w:lang w:val="en-US"/>
        </w:rPr>
        <w:t xml:space="preserve">, 2023). </w:t>
      </w:r>
      <w:r w:rsidR="00032981" w:rsidRPr="00885F4F">
        <w:rPr>
          <w:rFonts w:ascii="Times New Roman" w:hAnsi="Times New Roman" w:cs="Times New Roman"/>
          <w:color w:val="000000" w:themeColor="text1"/>
          <w:sz w:val="24"/>
          <w:szCs w:val="24"/>
          <w:lang w:val="en-US"/>
        </w:rPr>
        <w:t xml:space="preserve">Specifically regarding the </w:t>
      </w:r>
      <w:r w:rsidR="009734B8" w:rsidRPr="00885F4F">
        <w:rPr>
          <w:rFonts w:ascii="Times New Roman" w:hAnsi="Times New Roman" w:cs="Times New Roman"/>
          <w:color w:val="000000" w:themeColor="text1"/>
          <w:sz w:val="24"/>
          <w:szCs w:val="24"/>
          <w:lang w:val="en-US"/>
        </w:rPr>
        <w:t>psychological dimension</w:t>
      </w:r>
      <w:r w:rsidR="00032981" w:rsidRPr="00885F4F">
        <w:rPr>
          <w:rFonts w:ascii="Times New Roman" w:hAnsi="Times New Roman" w:cs="Times New Roman"/>
          <w:color w:val="000000" w:themeColor="text1"/>
          <w:sz w:val="24"/>
          <w:szCs w:val="24"/>
          <w:lang w:val="en-US"/>
        </w:rPr>
        <w:t>, some research ha</w:t>
      </w:r>
      <w:r w:rsidR="0016395F" w:rsidRPr="00885F4F">
        <w:rPr>
          <w:rFonts w:ascii="Times New Roman" w:hAnsi="Times New Roman" w:cs="Times New Roman"/>
          <w:color w:val="000000" w:themeColor="text1"/>
          <w:sz w:val="24"/>
          <w:szCs w:val="24"/>
          <w:lang w:val="en-US"/>
        </w:rPr>
        <w:t>s</w:t>
      </w:r>
      <w:r w:rsidR="00032981" w:rsidRPr="00885F4F">
        <w:rPr>
          <w:rFonts w:ascii="Times New Roman" w:hAnsi="Times New Roman" w:cs="Times New Roman"/>
          <w:color w:val="000000" w:themeColor="text1"/>
          <w:sz w:val="24"/>
          <w:szCs w:val="24"/>
          <w:lang w:val="en-US"/>
        </w:rPr>
        <w:t xml:space="preserve"> explored how behaviors</w:t>
      </w:r>
      <w:r w:rsidR="0016395F" w:rsidRPr="00885F4F">
        <w:rPr>
          <w:rFonts w:ascii="Times New Roman" w:hAnsi="Times New Roman" w:cs="Times New Roman"/>
          <w:color w:val="000000" w:themeColor="text1"/>
          <w:sz w:val="24"/>
          <w:szCs w:val="24"/>
          <w:lang w:val="en-US"/>
        </w:rPr>
        <w:t>, affects</w:t>
      </w:r>
      <w:r w:rsidR="00032981" w:rsidRPr="00885F4F">
        <w:rPr>
          <w:rFonts w:ascii="Times New Roman" w:hAnsi="Times New Roman" w:cs="Times New Roman"/>
          <w:color w:val="000000" w:themeColor="text1"/>
          <w:sz w:val="24"/>
          <w:szCs w:val="24"/>
          <w:lang w:val="en-US"/>
        </w:rPr>
        <w:t xml:space="preserve"> and attitudes </w:t>
      </w:r>
      <w:r w:rsidR="0016395F" w:rsidRPr="00885F4F">
        <w:rPr>
          <w:rFonts w:ascii="Times New Roman" w:hAnsi="Times New Roman" w:cs="Times New Roman"/>
          <w:color w:val="000000" w:themeColor="text1"/>
          <w:sz w:val="24"/>
          <w:szCs w:val="24"/>
          <w:lang w:val="en-US"/>
        </w:rPr>
        <w:t>interact</w:t>
      </w:r>
      <w:r w:rsidR="009734B8" w:rsidRPr="00885F4F">
        <w:rPr>
          <w:rFonts w:ascii="Times New Roman" w:hAnsi="Times New Roman" w:cs="Times New Roman"/>
          <w:color w:val="000000" w:themeColor="text1"/>
          <w:sz w:val="24"/>
          <w:szCs w:val="24"/>
          <w:lang w:val="en-US"/>
        </w:rPr>
        <w:t xml:space="preserve"> </w:t>
      </w:r>
      <w:r w:rsidR="0016395F" w:rsidRPr="00885F4F">
        <w:rPr>
          <w:rFonts w:ascii="Times New Roman" w:hAnsi="Times New Roman" w:cs="Times New Roman"/>
          <w:color w:val="000000" w:themeColor="text1"/>
          <w:sz w:val="24"/>
          <w:szCs w:val="24"/>
          <w:lang w:val="en-US"/>
        </w:rPr>
        <w:t>to</w:t>
      </w:r>
      <w:r w:rsidR="009734B8" w:rsidRPr="00885F4F">
        <w:rPr>
          <w:rFonts w:ascii="Times New Roman" w:hAnsi="Times New Roman" w:cs="Times New Roman"/>
          <w:color w:val="000000" w:themeColor="text1"/>
          <w:sz w:val="24"/>
          <w:szCs w:val="24"/>
          <w:lang w:val="en-US"/>
        </w:rPr>
        <w:t xml:space="preserve"> socio-environmental demands (Gifford, 2011;</w:t>
      </w:r>
      <w:r w:rsidR="0016395F" w:rsidRPr="00885F4F">
        <w:rPr>
          <w:rFonts w:ascii="Times New Roman" w:hAnsi="Times New Roman" w:cs="Times New Roman"/>
          <w:color w:val="000000" w:themeColor="text1"/>
          <w:sz w:val="24"/>
          <w:szCs w:val="24"/>
          <w:lang w:val="en-US"/>
        </w:rPr>
        <w:t xml:space="preserve"> Cruz &amp; </w:t>
      </w:r>
      <w:proofErr w:type="spellStart"/>
      <w:r w:rsidR="0016395F" w:rsidRPr="00885F4F">
        <w:rPr>
          <w:rFonts w:ascii="Times New Roman" w:hAnsi="Times New Roman" w:cs="Times New Roman"/>
          <w:color w:val="000000" w:themeColor="text1"/>
          <w:sz w:val="24"/>
          <w:szCs w:val="24"/>
          <w:lang w:val="en-US"/>
        </w:rPr>
        <w:t>Manata</w:t>
      </w:r>
      <w:proofErr w:type="spellEnd"/>
      <w:r w:rsidR="0016395F" w:rsidRPr="00885F4F">
        <w:rPr>
          <w:rFonts w:ascii="Times New Roman" w:hAnsi="Times New Roman" w:cs="Times New Roman"/>
          <w:color w:val="000000" w:themeColor="text1"/>
          <w:sz w:val="24"/>
          <w:szCs w:val="24"/>
          <w:lang w:val="en-US"/>
        </w:rPr>
        <w:t xml:space="preserve">, 2020; </w:t>
      </w:r>
      <w:r w:rsidR="009734B8" w:rsidRPr="00885F4F">
        <w:rPr>
          <w:rFonts w:ascii="Times New Roman" w:hAnsi="Times New Roman" w:cs="Times New Roman"/>
          <w:color w:val="000000" w:themeColor="text1"/>
          <w:sz w:val="24"/>
          <w:szCs w:val="24"/>
          <w:lang w:val="en-US"/>
        </w:rPr>
        <w:t>Mackay et al., 202</w:t>
      </w:r>
      <w:r w:rsidR="00304213" w:rsidRPr="00885F4F">
        <w:rPr>
          <w:rFonts w:ascii="Times New Roman" w:hAnsi="Times New Roman" w:cs="Times New Roman"/>
          <w:color w:val="000000" w:themeColor="text1"/>
          <w:sz w:val="24"/>
          <w:szCs w:val="24"/>
          <w:lang w:val="en-US"/>
        </w:rPr>
        <w:t>1</w:t>
      </w:r>
      <w:r w:rsidR="009734B8" w:rsidRPr="00885F4F">
        <w:rPr>
          <w:rFonts w:ascii="Times New Roman" w:hAnsi="Times New Roman" w:cs="Times New Roman"/>
          <w:color w:val="000000" w:themeColor="text1"/>
          <w:sz w:val="24"/>
          <w:szCs w:val="24"/>
          <w:lang w:val="en-US"/>
        </w:rPr>
        <w:t xml:space="preserve">; </w:t>
      </w:r>
      <w:proofErr w:type="spellStart"/>
      <w:r w:rsidR="009734B8" w:rsidRPr="00885F4F">
        <w:rPr>
          <w:rFonts w:ascii="Times New Roman" w:hAnsi="Times New Roman" w:cs="Times New Roman"/>
          <w:color w:val="000000" w:themeColor="text1"/>
          <w:sz w:val="24"/>
          <w:szCs w:val="24"/>
          <w:lang w:val="en-US"/>
        </w:rPr>
        <w:t>Steg</w:t>
      </w:r>
      <w:proofErr w:type="spellEnd"/>
      <w:r w:rsidR="009734B8" w:rsidRPr="00885F4F">
        <w:rPr>
          <w:rFonts w:ascii="Times New Roman" w:hAnsi="Times New Roman" w:cs="Times New Roman"/>
          <w:color w:val="000000" w:themeColor="text1"/>
          <w:sz w:val="24"/>
          <w:szCs w:val="24"/>
          <w:lang w:val="en-US"/>
        </w:rPr>
        <w:t xml:space="preserve">, 2023). </w:t>
      </w:r>
    </w:p>
    <w:p w:rsidR="0016395F" w:rsidRPr="00885F4F" w:rsidRDefault="00FA0161" w:rsidP="00885F4F">
      <w:pPr>
        <w:spacing w:line="360" w:lineRule="auto"/>
        <w:ind w:firstLine="708"/>
        <w:jc w:val="both"/>
        <w:rPr>
          <w:rFonts w:ascii="Times New Roman" w:hAnsi="Times New Roman" w:cs="Times New Roman"/>
          <w:sz w:val="24"/>
          <w:szCs w:val="24"/>
          <w:lang w:val="en-US"/>
        </w:rPr>
      </w:pPr>
      <w:r w:rsidRPr="00885F4F">
        <w:rPr>
          <w:rFonts w:ascii="Times New Roman" w:hAnsi="Times New Roman" w:cs="Times New Roman"/>
          <w:color w:val="000000" w:themeColor="text1"/>
          <w:sz w:val="24"/>
          <w:szCs w:val="24"/>
          <w:lang w:val="en-US"/>
        </w:rPr>
        <w:t xml:space="preserve">In this field, </w:t>
      </w:r>
      <w:r w:rsidR="0016395F" w:rsidRPr="00885F4F">
        <w:rPr>
          <w:rFonts w:ascii="Times New Roman" w:hAnsi="Times New Roman" w:cs="Times New Roman"/>
          <w:color w:val="000000" w:themeColor="text1"/>
          <w:sz w:val="24"/>
          <w:szCs w:val="24"/>
          <w:lang w:val="en-US"/>
        </w:rPr>
        <w:t>Pro-environmental attitudes and pro-environmental behaviors are some of these human factors broadly studied and related to sustainable and ecological actions and with friendly human-nature relations (</w:t>
      </w:r>
      <w:proofErr w:type="spellStart"/>
      <w:r w:rsidR="0016395F" w:rsidRPr="00885F4F">
        <w:rPr>
          <w:rFonts w:ascii="Times New Roman" w:hAnsi="Times New Roman" w:cs="Times New Roman"/>
          <w:color w:val="000000" w:themeColor="text1"/>
          <w:sz w:val="24"/>
          <w:szCs w:val="24"/>
          <w:lang w:val="en-US"/>
        </w:rPr>
        <w:t>Karpudewan</w:t>
      </w:r>
      <w:proofErr w:type="spellEnd"/>
      <w:r w:rsidR="0016395F" w:rsidRPr="00885F4F">
        <w:rPr>
          <w:rFonts w:ascii="Times New Roman" w:hAnsi="Times New Roman" w:cs="Times New Roman"/>
          <w:color w:val="000000" w:themeColor="text1"/>
          <w:sz w:val="24"/>
          <w:szCs w:val="24"/>
          <w:lang w:val="en-US"/>
        </w:rPr>
        <w:t xml:space="preserve">, 2019; </w:t>
      </w:r>
      <w:proofErr w:type="spellStart"/>
      <w:r w:rsidR="0016395F" w:rsidRPr="00885F4F">
        <w:rPr>
          <w:rFonts w:ascii="Times New Roman" w:hAnsi="Times New Roman" w:cs="Times New Roman"/>
          <w:color w:val="222222"/>
          <w:sz w:val="24"/>
          <w:szCs w:val="24"/>
          <w:shd w:val="clear" w:color="auto" w:fill="FFFFFF"/>
          <w:lang w:val="en-US"/>
        </w:rPr>
        <w:t>Tian</w:t>
      </w:r>
      <w:proofErr w:type="spellEnd"/>
      <w:r w:rsidR="0016395F" w:rsidRPr="00885F4F">
        <w:rPr>
          <w:rFonts w:ascii="Times New Roman" w:hAnsi="Times New Roman" w:cs="Times New Roman"/>
          <w:color w:val="222222"/>
          <w:sz w:val="24"/>
          <w:szCs w:val="24"/>
          <w:shd w:val="clear" w:color="auto" w:fill="FFFFFF"/>
          <w:lang w:val="en-US"/>
        </w:rPr>
        <w:t xml:space="preserve"> &amp; Liu, 2022, </w:t>
      </w:r>
      <w:proofErr w:type="spellStart"/>
      <w:r w:rsidR="0016395F" w:rsidRPr="00885F4F">
        <w:rPr>
          <w:rFonts w:ascii="Times New Roman" w:hAnsi="Times New Roman" w:cs="Times New Roman"/>
          <w:color w:val="000000" w:themeColor="text1"/>
          <w:sz w:val="24"/>
          <w:szCs w:val="24"/>
          <w:lang w:val="en-US"/>
        </w:rPr>
        <w:t>Cayolla</w:t>
      </w:r>
      <w:proofErr w:type="spellEnd"/>
      <w:r w:rsidR="0016395F" w:rsidRPr="00885F4F">
        <w:rPr>
          <w:rFonts w:ascii="Times New Roman" w:hAnsi="Times New Roman" w:cs="Times New Roman"/>
          <w:color w:val="000000" w:themeColor="text1"/>
          <w:sz w:val="24"/>
          <w:szCs w:val="24"/>
          <w:lang w:val="en-US"/>
        </w:rPr>
        <w:t xml:space="preserve"> et al., 2023). </w:t>
      </w:r>
      <w:r w:rsidR="0016395F" w:rsidRPr="00885F4F">
        <w:rPr>
          <w:rFonts w:ascii="Times New Roman" w:hAnsi="Times New Roman" w:cs="Times New Roman"/>
          <w:sz w:val="24"/>
          <w:szCs w:val="24"/>
          <w:lang w:val="en-US"/>
        </w:rPr>
        <w:t>Pro-environmental attitude refers to a relatively stable cognitive general evaluation, beliefs, and behavioral predispositions toward protecting the natural environment (</w:t>
      </w:r>
      <w:proofErr w:type="spellStart"/>
      <w:r w:rsidR="0016395F" w:rsidRPr="00885F4F">
        <w:rPr>
          <w:rFonts w:ascii="Times New Roman" w:hAnsi="Times New Roman" w:cs="Times New Roman"/>
          <w:color w:val="000000" w:themeColor="text1"/>
          <w:sz w:val="24"/>
          <w:szCs w:val="24"/>
          <w:lang w:val="en-US"/>
        </w:rPr>
        <w:t>Cayolla</w:t>
      </w:r>
      <w:proofErr w:type="spellEnd"/>
      <w:r w:rsidR="0016395F" w:rsidRPr="00885F4F">
        <w:rPr>
          <w:rFonts w:ascii="Times New Roman" w:hAnsi="Times New Roman" w:cs="Times New Roman"/>
          <w:color w:val="000000" w:themeColor="text1"/>
          <w:sz w:val="24"/>
          <w:szCs w:val="24"/>
          <w:lang w:val="en-US"/>
        </w:rPr>
        <w:t xml:space="preserve"> et al., 2023; </w:t>
      </w:r>
      <w:proofErr w:type="spellStart"/>
      <w:r w:rsidR="0016395F" w:rsidRPr="00885F4F">
        <w:rPr>
          <w:rFonts w:ascii="Times New Roman" w:hAnsi="Times New Roman" w:cs="Times New Roman"/>
          <w:sz w:val="24"/>
          <w:szCs w:val="24"/>
          <w:lang w:val="en-US"/>
        </w:rPr>
        <w:t>Shen</w:t>
      </w:r>
      <w:proofErr w:type="spellEnd"/>
      <w:r w:rsidR="0016395F" w:rsidRPr="00885F4F">
        <w:rPr>
          <w:rFonts w:ascii="Times New Roman" w:hAnsi="Times New Roman" w:cs="Times New Roman"/>
          <w:sz w:val="24"/>
          <w:szCs w:val="24"/>
          <w:lang w:val="en-US"/>
        </w:rPr>
        <w:t xml:space="preserve"> et al., 2024).</w:t>
      </w:r>
    </w:p>
    <w:p w:rsidR="00BA6FC0" w:rsidRPr="00885F4F" w:rsidRDefault="0016395F" w:rsidP="00885F4F">
      <w:pPr>
        <w:spacing w:line="360" w:lineRule="auto"/>
        <w:ind w:firstLine="708"/>
        <w:jc w:val="both"/>
        <w:rPr>
          <w:rFonts w:ascii="Times New Roman" w:hAnsi="Times New Roman" w:cs="Times New Roman"/>
          <w:color w:val="000000" w:themeColor="text1"/>
          <w:sz w:val="24"/>
          <w:szCs w:val="24"/>
          <w:lang w:val="en-US"/>
        </w:rPr>
      </w:pPr>
      <w:r w:rsidRPr="00885F4F">
        <w:rPr>
          <w:rFonts w:ascii="Times New Roman" w:hAnsi="Times New Roman" w:cs="Times New Roman"/>
          <w:color w:val="000000" w:themeColor="text1"/>
          <w:sz w:val="24"/>
          <w:szCs w:val="24"/>
          <w:lang w:val="en-US"/>
        </w:rPr>
        <w:t xml:space="preserve">In addition, </w:t>
      </w:r>
      <w:r w:rsidR="00FA0161" w:rsidRPr="00885F4F">
        <w:rPr>
          <w:rFonts w:ascii="Times New Roman" w:hAnsi="Times New Roman" w:cs="Times New Roman"/>
          <w:color w:val="000000" w:themeColor="text1"/>
          <w:sz w:val="24"/>
          <w:szCs w:val="24"/>
          <w:lang w:val="en-US"/>
        </w:rPr>
        <w:t xml:space="preserve">recent research </w:t>
      </w:r>
      <w:r w:rsidR="00470A6C" w:rsidRPr="00885F4F">
        <w:rPr>
          <w:rFonts w:ascii="Times New Roman" w:hAnsi="Times New Roman" w:cs="Times New Roman"/>
          <w:color w:val="000000" w:themeColor="text1"/>
          <w:sz w:val="24"/>
          <w:szCs w:val="24"/>
          <w:lang w:val="en-US"/>
        </w:rPr>
        <w:t>ha</w:t>
      </w:r>
      <w:r w:rsidRPr="00885F4F">
        <w:rPr>
          <w:rFonts w:ascii="Times New Roman" w:hAnsi="Times New Roman" w:cs="Times New Roman"/>
          <w:color w:val="000000" w:themeColor="text1"/>
          <w:sz w:val="24"/>
          <w:szCs w:val="24"/>
          <w:lang w:val="en-US"/>
        </w:rPr>
        <w:t>s</w:t>
      </w:r>
      <w:r w:rsidR="00470A6C" w:rsidRPr="00885F4F">
        <w:rPr>
          <w:rFonts w:ascii="Times New Roman" w:hAnsi="Times New Roman" w:cs="Times New Roman"/>
          <w:color w:val="000000" w:themeColor="text1"/>
          <w:sz w:val="24"/>
          <w:szCs w:val="24"/>
          <w:lang w:val="en-US"/>
        </w:rPr>
        <w:t xml:space="preserve"> emphasized the </w:t>
      </w:r>
      <w:r w:rsidR="00D41C0D" w:rsidRPr="00885F4F">
        <w:rPr>
          <w:rFonts w:ascii="Times New Roman" w:hAnsi="Times New Roman" w:cs="Times New Roman"/>
          <w:color w:val="000000" w:themeColor="text1"/>
          <w:sz w:val="24"/>
          <w:szCs w:val="24"/>
          <w:lang w:val="en-US"/>
        </w:rPr>
        <w:t xml:space="preserve">relevance of </w:t>
      </w:r>
      <w:r w:rsidR="00470A6C" w:rsidRPr="00885F4F">
        <w:rPr>
          <w:rFonts w:ascii="Times New Roman" w:hAnsi="Times New Roman" w:cs="Times New Roman"/>
          <w:color w:val="000000" w:themeColor="text1"/>
          <w:sz w:val="24"/>
          <w:szCs w:val="24"/>
          <w:lang w:val="en-US"/>
        </w:rPr>
        <w:t xml:space="preserve">implicit processes, given that </w:t>
      </w:r>
      <w:r w:rsidR="0082443C" w:rsidRPr="00885F4F">
        <w:rPr>
          <w:rFonts w:ascii="Times New Roman" w:hAnsi="Times New Roman" w:cs="Times New Roman"/>
          <w:color w:val="000000" w:themeColor="text1"/>
          <w:sz w:val="24"/>
          <w:szCs w:val="24"/>
          <w:lang w:val="en-US"/>
        </w:rPr>
        <w:t>human</w:t>
      </w:r>
      <w:r w:rsidR="00470A6C" w:rsidRPr="00885F4F">
        <w:rPr>
          <w:rFonts w:ascii="Times New Roman" w:hAnsi="Times New Roman" w:cs="Times New Roman"/>
          <w:color w:val="000000" w:themeColor="text1"/>
          <w:sz w:val="24"/>
          <w:szCs w:val="24"/>
          <w:lang w:val="en-US"/>
        </w:rPr>
        <w:t xml:space="preserve">-environmental </w:t>
      </w:r>
      <w:r w:rsidR="0082443C" w:rsidRPr="00885F4F">
        <w:rPr>
          <w:rFonts w:ascii="Times New Roman" w:hAnsi="Times New Roman" w:cs="Times New Roman"/>
          <w:color w:val="000000" w:themeColor="text1"/>
          <w:sz w:val="24"/>
          <w:szCs w:val="24"/>
          <w:lang w:val="en-US"/>
        </w:rPr>
        <w:t>relation</w:t>
      </w:r>
      <w:r w:rsidR="00D41C0D" w:rsidRPr="00885F4F">
        <w:rPr>
          <w:rFonts w:ascii="Times New Roman" w:hAnsi="Times New Roman" w:cs="Times New Roman"/>
          <w:color w:val="000000" w:themeColor="text1"/>
          <w:sz w:val="24"/>
          <w:szCs w:val="24"/>
          <w:lang w:val="en-US"/>
        </w:rPr>
        <w:t xml:space="preserve"> and ecological values </w:t>
      </w:r>
      <w:r w:rsidR="00470A6C" w:rsidRPr="00885F4F">
        <w:rPr>
          <w:rFonts w:ascii="Times New Roman" w:hAnsi="Times New Roman" w:cs="Times New Roman"/>
          <w:color w:val="000000" w:themeColor="text1"/>
          <w:sz w:val="24"/>
          <w:szCs w:val="24"/>
          <w:lang w:val="en-US"/>
        </w:rPr>
        <w:t xml:space="preserve">are not solely driven by conscious </w:t>
      </w:r>
      <w:proofErr w:type="spellStart"/>
      <w:r w:rsidR="0082443C" w:rsidRPr="00885F4F">
        <w:rPr>
          <w:rFonts w:ascii="Times New Roman" w:hAnsi="Times New Roman" w:cs="Times New Roman"/>
          <w:color w:val="000000" w:themeColor="text1"/>
          <w:sz w:val="24"/>
          <w:szCs w:val="24"/>
          <w:lang w:val="en-US"/>
        </w:rPr>
        <w:t>processess</w:t>
      </w:r>
      <w:proofErr w:type="spellEnd"/>
      <w:r w:rsidR="009734B8" w:rsidRPr="00885F4F">
        <w:rPr>
          <w:rFonts w:ascii="Times New Roman" w:hAnsi="Times New Roman" w:cs="Times New Roman"/>
          <w:color w:val="000000" w:themeColor="text1"/>
          <w:sz w:val="24"/>
          <w:szCs w:val="24"/>
          <w:lang w:val="en-US"/>
        </w:rPr>
        <w:t xml:space="preserve"> (</w:t>
      </w:r>
      <w:proofErr w:type="spellStart"/>
      <w:r w:rsidR="009734B8" w:rsidRPr="00885F4F">
        <w:rPr>
          <w:rFonts w:ascii="Times New Roman" w:hAnsi="Times New Roman" w:cs="Times New Roman"/>
          <w:color w:val="000000" w:themeColor="text1"/>
          <w:sz w:val="24"/>
          <w:szCs w:val="24"/>
          <w:lang w:val="en-US"/>
        </w:rPr>
        <w:t>Fiorenza</w:t>
      </w:r>
      <w:proofErr w:type="spellEnd"/>
      <w:r w:rsidR="009734B8" w:rsidRPr="00885F4F">
        <w:rPr>
          <w:rFonts w:ascii="Times New Roman" w:hAnsi="Times New Roman" w:cs="Times New Roman"/>
          <w:color w:val="000000" w:themeColor="text1"/>
          <w:sz w:val="24"/>
          <w:szCs w:val="24"/>
          <w:lang w:val="en-US"/>
        </w:rPr>
        <w:t xml:space="preserve"> et al., 2023). </w:t>
      </w:r>
      <w:r w:rsidR="00B80E74" w:rsidRPr="00885F4F">
        <w:rPr>
          <w:rFonts w:ascii="Times New Roman" w:hAnsi="Times New Roman" w:cs="Times New Roman"/>
          <w:color w:val="000000" w:themeColor="text1"/>
          <w:sz w:val="24"/>
          <w:szCs w:val="24"/>
          <w:lang w:val="en-US"/>
        </w:rPr>
        <w:t xml:space="preserve">Considering the implicit attitudes as a relevant investigative field, </w:t>
      </w:r>
      <w:proofErr w:type="spellStart"/>
      <w:r w:rsidR="00B80E74" w:rsidRPr="00885F4F">
        <w:rPr>
          <w:rFonts w:ascii="Times New Roman" w:hAnsi="Times New Roman" w:cs="Times New Roman"/>
          <w:color w:val="000000" w:themeColor="text1"/>
          <w:sz w:val="24"/>
          <w:szCs w:val="24"/>
          <w:lang w:val="en-US"/>
        </w:rPr>
        <w:t>Fiorenza</w:t>
      </w:r>
      <w:proofErr w:type="spellEnd"/>
      <w:r w:rsidR="00B80E74" w:rsidRPr="00885F4F">
        <w:rPr>
          <w:rFonts w:ascii="Times New Roman" w:hAnsi="Times New Roman" w:cs="Times New Roman"/>
          <w:color w:val="000000" w:themeColor="text1"/>
          <w:sz w:val="24"/>
          <w:szCs w:val="24"/>
          <w:lang w:val="en-US"/>
        </w:rPr>
        <w:t xml:space="preserve"> et al. (2023) recently conducted a systematic review of studies assessing implicit attitudes toward climate change using variants of the Implicit Association </w:t>
      </w:r>
      <w:r w:rsidR="00B80E74" w:rsidRPr="00885F4F">
        <w:rPr>
          <w:rFonts w:ascii="Times New Roman" w:hAnsi="Times New Roman" w:cs="Times New Roman"/>
          <w:color w:val="000000" w:themeColor="text1"/>
          <w:sz w:val="24"/>
          <w:szCs w:val="24"/>
          <w:lang w:val="en-US"/>
        </w:rPr>
        <w:lastRenderedPageBreak/>
        <w:t xml:space="preserve">Test (IAT). The review included </w:t>
      </w:r>
      <w:r w:rsidR="009813B9" w:rsidRPr="00885F4F">
        <w:rPr>
          <w:rFonts w:ascii="Times New Roman" w:hAnsi="Times New Roman" w:cs="Times New Roman"/>
          <w:color w:val="000000" w:themeColor="text1"/>
          <w:sz w:val="24"/>
          <w:szCs w:val="24"/>
          <w:lang w:val="en-US"/>
        </w:rPr>
        <w:t xml:space="preserve">only </w:t>
      </w:r>
      <w:r w:rsidR="00B80E74" w:rsidRPr="00885F4F">
        <w:rPr>
          <w:rFonts w:ascii="Times New Roman" w:hAnsi="Times New Roman" w:cs="Times New Roman"/>
          <w:color w:val="000000" w:themeColor="text1"/>
          <w:sz w:val="24"/>
          <w:szCs w:val="24"/>
          <w:lang w:val="en-US"/>
        </w:rPr>
        <w:t>1</w:t>
      </w:r>
      <w:r w:rsidR="00FA0161" w:rsidRPr="00885F4F">
        <w:rPr>
          <w:rFonts w:ascii="Times New Roman" w:hAnsi="Times New Roman" w:cs="Times New Roman"/>
          <w:color w:val="000000" w:themeColor="text1"/>
          <w:sz w:val="24"/>
          <w:szCs w:val="24"/>
          <w:lang w:val="en-US"/>
        </w:rPr>
        <w:t>8</w:t>
      </w:r>
      <w:r w:rsidR="00B80E74" w:rsidRPr="00885F4F">
        <w:rPr>
          <w:rFonts w:ascii="Times New Roman" w:hAnsi="Times New Roman" w:cs="Times New Roman"/>
          <w:color w:val="000000" w:themeColor="text1"/>
          <w:sz w:val="24"/>
          <w:szCs w:val="24"/>
          <w:lang w:val="en-US"/>
        </w:rPr>
        <w:t xml:space="preserve"> cross-sectional studies</w:t>
      </w:r>
      <w:r w:rsidR="00FD75A0" w:rsidRPr="00885F4F">
        <w:rPr>
          <w:rFonts w:ascii="Times New Roman" w:hAnsi="Times New Roman" w:cs="Times New Roman"/>
          <w:color w:val="000000" w:themeColor="text1"/>
          <w:sz w:val="24"/>
          <w:szCs w:val="24"/>
          <w:lang w:val="en-US"/>
        </w:rPr>
        <w:t xml:space="preserve"> </w:t>
      </w:r>
      <w:r w:rsidR="0082443C" w:rsidRPr="00885F4F">
        <w:rPr>
          <w:rFonts w:ascii="Times New Roman" w:hAnsi="Times New Roman" w:cs="Times New Roman"/>
          <w:color w:val="000000" w:themeColor="text1"/>
          <w:sz w:val="24"/>
          <w:szCs w:val="24"/>
          <w:lang w:val="en-US"/>
        </w:rPr>
        <w:t xml:space="preserve">and </w:t>
      </w:r>
      <w:r w:rsidR="00FD75A0" w:rsidRPr="00885F4F">
        <w:rPr>
          <w:rFonts w:ascii="Times New Roman" w:hAnsi="Times New Roman" w:cs="Times New Roman"/>
          <w:color w:val="000000" w:themeColor="text1"/>
          <w:sz w:val="24"/>
          <w:szCs w:val="24"/>
          <w:lang w:val="en-US"/>
        </w:rPr>
        <w:t>reinforc</w:t>
      </w:r>
      <w:r w:rsidR="0082443C" w:rsidRPr="00885F4F">
        <w:rPr>
          <w:rFonts w:ascii="Times New Roman" w:hAnsi="Times New Roman" w:cs="Times New Roman"/>
          <w:color w:val="000000" w:themeColor="text1"/>
          <w:sz w:val="24"/>
          <w:szCs w:val="24"/>
          <w:lang w:val="en-US"/>
        </w:rPr>
        <w:t>ed</w:t>
      </w:r>
      <w:r w:rsidR="00FD75A0" w:rsidRPr="00885F4F">
        <w:rPr>
          <w:rFonts w:ascii="Times New Roman" w:hAnsi="Times New Roman" w:cs="Times New Roman"/>
          <w:color w:val="000000" w:themeColor="text1"/>
          <w:sz w:val="24"/>
          <w:szCs w:val="24"/>
          <w:lang w:val="en-US"/>
        </w:rPr>
        <w:t xml:space="preserve"> the idea that implicit and explicit measures capture partly independent processes, highlighting the potential of implicit approaches to capture identity-related aspects of environmental concern.</w:t>
      </w:r>
    </w:p>
    <w:p w:rsidR="005D00AF" w:rsidRPr="00885F4F" w:rsidRDefault="00890F82" w:rsidP="00885F4F">
      <w:pPr>
        <w:spacing w:line="360" w:lineRule="auto"/>
        <w:ind w:firstLine="708"/>
        <w:jc w:val="both"/>
        <w:rPr>
          <w:rFonts w:ascii="Times New Roman" w:hAnsi="Times New Roman" w:cs="Times New Roman"/>
          <w:color w:val="000000" w:themeColor="text1"/>
          <w:sz w:val="24"/>
          <w:szCs w:val="24"/>
          <w:lang w:val="en-US"/>
        </w:rPr>
      </w:pPr>
      <w:r w:rsidRPr="00885F4F">
        <w:rPr>
          <w:rFonts w:ascii="Times New Roman" w:hAnsi="Times New Roman" w:cs="Times New Roman"/>
          <w:color w:val="000000" w:themeColor="text1"/>
          <w:sz w:val="24"/>
          <w:szCs w:val="24"/>
          <w:lang w:val="en-US"/>
        </w:rPr>
        <w:t>While these previous research has mainly examined correlations between implicit and explicit measures, often yielding weak or inconsistent results across explicit and implicit domains</w:t>
      </w:r>
      <w:r w:rsidR="0082443C" w:rsidRPr="00885F4F">
        <w:rPr>
          <w:rFonts w:ascii="Times New Roman" w:hAnsi="Times New Roman" w:cs="Times New Roman"/>
          <w:color w:val="000000" w:themeColor="text1"/>
          <w:sz w:val="24"/>
          <w:szCs w:val="24"/>
          <w:lang w:val="en-US"/>
        </w:rPr>
        <w:t xml:space="preserve"> (</w:t>
      </w:r>
      <w:proofErr w:type="spellStart"/>
      <w:r w:rsidR="0082443C" w:rsidRPr="00885F4F">
        <w:rPr>
          <w:rFonts w:ascii="Times New Roman" w:hAnsi="Times New Roman" w:cs="Times New Roman"/>
          <w:color w:val="000000" w:themeColor="text1"/>
          <w:sz w:val="24"/>
          <w:szCs w:val="24"/>
          <w:lang w:val="en-US"/>
        </w:rPr>
        <w:t>Fiorenza</w:t>
      </w:r>
      <w:proofErr w:type="spellEnd"/>
      <w:r w:rsidR="0082443C" w:rsidRPr="00885F4F">
        <w:rPr>
          <w:rFonts w:ascii="Times New Roman" w:hAnsi="Times New Roman" w:cs="Times New Roman"/>
          <w:color w:val="000000" w:themeColor="text1"/>
          <w:sz w:val="24"/>
          <w:szCs w:val="24"/>
          <w:lang w:val="en-US"/>
        </w:rPr>
        <w:t xml:space="preserve"> et al., 2023)</w:t>
      </w:r>
      <w:r w:rsidRPr="00885F4F">
        <w:rPr>
          <w:rFonts w:ascii="Times New Roman" w:hAnsi="Times New Roman" w:cs="Times New Roman"/>
          <w:color w:val="000000" w:themeColor="text1"/>
          <w:sz w:val="24"/>
          <w:szCs w:val="24"/>
          <w:lang w:val="en-US"/>
        </w:rPr>
        <w:t xml:space="preserve">, the present study proposes a complementary approach. Instead of treating implicit–explicit relations solely as convergent or divergent constructs, we explore whether implicit associations and explicit self-reports may capture </w:t>
      </w:r>
      <w:r w:rsidRPr="00885F4F">
        <w:rPr>
          <w:rStyle w:val="Forte"/>
          <w:rFonts w:ascii="Times New Roman" w:hAnsi="Times New Roman" w:cs="Times New Roman"/>
          <w:b w:val="0"/>
          <w:color w:val="000000" w:themeColor="text1"/>
          <w:sz w:val="24"/>
          <w:szCs w:val="24"/>
          <w:lang w:val="en-US"/>
        </w:rPr>
        <w:t>different psychological processes during interaction with</w:t>
      </w:r>
      <w:r w:rsidRPr="00885F4F">
        <w:rPr>
          <w:rFonts w:ascii="Times New Roman" w:hAnsi="Times New Roman" w:cs="Times New Roman"/>
          <w:color w:val="000000" w:themeColor="text1"/>
          <w:sz w:val="24"/>
          <w:szCs w:val="24"/>
          <w:lang w:val="en-US"/>
        </w:rPr>
        <w:t xml:space="preserve"> nature preserved or polluted images. More specifically, this</w:t>
      </w:r>
      <w:r w:rsidR="002D5F8B" w:rsidRPr="00885F4F">
        <w:rPr>
          <w:rFonts w:ascii="Times New Roman" w:hAnsi="Times New Roman" w:cs="Times New Roman"/>
          <w:color w:val="000000" w:themeColor="text1"/>
          <w:sz w:val="24"/>
          <w:szCs w:val="24"/>
          <w:lang w:val="en-US"/>
        </w:rPr>
        <w:t xml:space="preserve"> </w:t>
      </w:r>
      <w:r w:rsidR="00BF48B4" w:rsidRPr="00885F4F">
        <w:rPr>
          <w:rFonts w:ascii="Times New Roman" w:hAnsi="Times New Roman" w:cs="Times New Roman"/>
          <w:color w:val="000000" w:themeColor="text1"/>
          <w:sz w:val="24"/>
          <w:szCs w:val="24"/>
          <w:lang w:val="en-US"/>
        </w:rPr>
        <w:t xml:space="preserve">work </w:t>
      </w:r>
      <w:r w:rsidR="00D56D94" w:rsidRPr="00885F4F">
        <w:rPr>
          <w:rFonts w:ascii="Times New Roman" w:hAnsi="Times New Roman" w:cs="Times New Roman"/>
          <w:color w:val="000000" w:themeColor="text1"/>
          <w:sz w:val="24"/>
          <w:szCs w:val="24"/>
          <w:lang w:val="en-US"/>
        </w:rPr>
        <w:t>aims</w:t>
      </w:r>
      <w:r w:rsidR="00091A97" w:rsidRPr="00885F4F">
        <w:rPr>
          <w:rFonts w:ascii="Times New Roman" w:hAnsi="Times New Roman" w:cs="Times New Roman"/>
          <w:color w:val="000000" w:themeColor="text1"/>
          <w:sz w:val="24"/>
          <w:szCs w:val="24"/>
          <w:lang w:val="en-US"/>
        </w:rPr>
        <w:t xml:space="preserve"> </w:t>
      </w:r>
      <w:r w:rsidRPr="00885F4F">
        <w:rPr>
          <w:rFonts w:ascii="Times New Roman" w:hAnsi="Times New Roman" w:cs="Times New Roman"/>
          <w:color w:val="000000" w:themeColor="text1"/>
          <w:sz w:val="24"/>
          <w:szCs w:val="24"/>
          <w:lang w:val="en-US"/>
        </w:rPr>
        <w:t xml:space="preserve">to </w:t>
      </w:r>
      <w:r w:rsidR="00BF48B4" w:rsidRPr="00885F4F">
        <w:rPr>
          <w:rFonts w:ascii="Times New Roman" w:hAnsi="Times New Roman" w:cs="Times New Roman"/>
          <w:color w:val="000000" w:themeColor="text1"/>
          <w:sz w:val="24"/>
          <w:szCs w:val="24"/>
          <w:lang w:val="en-US"/>
        </w:rPr>
        <w:t>complement th</w:t>
      </w:r>
      <w:r w:rsidRPr="00885F4F">
        <w:rPr>
          <w:rFonts w:ascii="Times New Roman" w:hAnsi="Times New Roman" w:cs="Times New Roman"/>
          <w:color w:val="000000" w:themeColor="text1"/>
          <w:sz w:val="24"/>
          <w:szCs w:val="24"/>
          <w:lang w:val="en-US"/>
        </w:rPr>
        <w:t>e</w:t>
      </w:r>
      <w:r w:rsidR="00BF48B4" w:rsidRPr="00885F4F">
        <w:rPr>
          <w:rFonts w:ascii="Times New Roman" w:hAnsi="Times New Roman" w:cs="Times New Roman"/>
          <w:color w:val="000000" w:themeColor="text1"/>
          <w:sz w:val="24"/>
          <w:szCs w:val="24"/>
          <w:lang w:val="en-US"/>
        </w:rPr>
        <w:t xml:space="preserve"> discussion investigat</w:t>
      </w:r>
      <w:r w:rsidR="00091A97" w:rsidRPr="00885F4F">
        <w:rPr>
          <w:rFonts w:ascii="Times New Roman" w:hAnsi="Times New Roman" w:cs="Times New Roman"/>
          <w:color w:val="000000" w:themeColor="text1"/>
          <w:sz w:val="24"/>
          <w:szCs w:val="24"/>
          <w:lang w:val="en-US"/>
        </w:rPr>
        <w:t>ing</w:t>
      </w:r>
      <w:r w:rsidR="00BF48B4" w:rsidRPr="00885F4F">
        <w:rPr>
          <w:rFonts w:ascii="Times New Roman" w:hAnsi="Times New Roman" w:cs="Times New Roman"/>
          <w:color w:val="000000" w:themeColor="text1"/>
          <w:sz w:val="24"/>
          <w:szCs w:val="24"/>
          <w:lang w:val="en-US"/>
        </w:rPr>
        <w:t xml:space="preserve"> </w:t>
      </w:r>
      <w:r w:rsidR="00091A97" w:rsidRPr="00885F4F">
        <w:rPr>
          <w:rFonts w:ascii="Times New Roman" w:hAnsi="Times New Roman" w:cs="Times New Roman"/>
          <w:color w:val="000000" w:themeColor="text1"/>
          <w:sz w:val="24"/>
          <w:szCs w:val="24"/>
          <w:lang w:val="en-US"/>
        </w:rPr>
        <w:t xml:space="preserve">if </w:t>
      </w:r>
      <w:r w:rsidR="002D5F8B" w:rsidRPr="00885F4F">
        <w:rPr>
          <w:rFonts w:ascii="Times New Roman" w:hAnsi="Times New Roman" w:cs="Times New Roman"/>
          <w:color w:val="000000" w:themeColor="text1"/>
          <w:sz w:val="24"/>
          <w:szCs w:val="24"/>
          <w:lang w:val="en-US"/>
        </w:rPr>
        <w:t xml:space="preserve">differences in </w:t>
      </w:r>
      <w:r w:rsidR="002D5F8B" w:rsidRPr="00885F4F">
        <w:rPr>
          <w:rStyle w:val="Forte"/>
          <w:rFonts w:ascii="Times New Roman" w:hAnsi="Times New Roman" w:cs="Times New Roman"/>
          <w:b w:val="0"/>
          <w:color w:val="000000" w:themeColor="text1"/>
          <w:sz w:val="24"/>
          <w:szCs w:val="24"/>
          <w:lang w:val="en-US"/>
        </w:rPr>
        <w:t>pro-</w:t>
      </w:r>
      <w:r w:rsidR="008A48DC" w:rsidRPr="00885F4F">
        <w:rPr>
          <w:rStyle w:val="Forte"/>
          <w:rFonts w:ascii="Times New Roman" w:hAnsi="Times New Roman" w:cs="Times New Roman"/>
          <w:b w:val="0"/>
          <w:color w:val="000000" w:themeColor="text1"/>
          <w:sz w:val="24"/>
          <w:szCs w:val="24"/>
          <w:lang w:val="en-US"/>
        </w:rPr>
        <w:t>environmental attitude</w:t>
      </w:r>
      <w:r w:rsidR="002D5F8B" w:rsidRPr="00885F4F">
        <w:rPr>
          <w:rFonts w:ascii="Times New Roman" w:hAnsi="Times New Roman" w:cs="Times New Roman"/>
          <w:color w:val="000000" w:themeColor="text1"/>
          <w:sz w:val="24"/>
          <w:szCs w:val="24"/>
          <w:lang w:val="en-US"/>
        </w:rPr>
        <w:t xml:space="preserve"> (as measured by the NEP scale) </w:t>
      </w:r>
      <w:r w:rsidR="00091A97" w:rsidRPr="00885F4F">
        <w:rPr>
          <w:rFonts w:ascii="Times New Roman" w:hAnsi="Times New Roman" w:cs="Times New Roman"/>
          <w:color w:val="000000" w:themeColor="text1"/>
          <w:sz w:val="24"/>
          <w:szCs w:val="24"/>
          <w:lang w:val="en-US"/>
        </w:rPr>
        <w:t xml:space="preserve">can </w:t>
      </w:r>
      <w:r w:rsidR="002D5F8B" w:rsidRPr="00885F4F">
        <w:rPr>
          <w:rFonts w:ascii="Times New Roman" w:hAnsi="Times New Roman" w:cs="Times New Roman"/>
          <w:color w:val="000000" w:themeColor="text1"/>
          <w:sz w:val="24"/>
          <w:szCs w:val="24"/>
          <w:lang w:val="en-US"/>
        </w:rPr>
        <w:t xml:space="preserve">influence explicit </w:t>
      </w:r>
      <w:r w:rsidR="00E7764C" w:rsidRPr="00885F4F">
        <w:rPr>
          <w:rFonts w:ascii="Times New Roman" w:hAnsi="Times New Roman" w:cs="Times New Roman"/>
          <w:color w:val="000000" w:themeColor="text1"/>
          <w:sz w:val="24"/>
          <w:szCs w:val="24"/>
          <w:lang w:val="en-US"/>
        </w:rPr>
        <w:t xml:space="preserve">(experiment 1) </w:t>
      </w:r>
      <w:r w:rsidR="002D5F8B" w:rsidRPr="00885F4F">
        <w:rPr>
          <w:rFonts w:ascii="Times New Roman" w:hAnsi="Times New Roman" w:cs="Times New Roman"/>
          <w:color w:val="000000" w:themeColor="text1"/>
          <w:sz w:val="24"/>
          <w:szCs w:val="24"/>
          <w:lang w:val="en-US"/>
        </w:rPr>
        <w:t xml:space="preserve">and implicit </w:t>
      </w:r>
      <w:r w:rsidR="00E7764C" w:rsidRPr="00885F4F">
        <w:rPr>
          <w:rFonts w:ascii="Times New Roman" w:hAnsi="Times New Roman" w:cs="Times New Roman"/>
          <w:color w:val="000000" w:themeColor="text1"/>
          <w:sz w:val="24"/>
          <w:szCs w:val="24"/>
          <w:lang w:val="en-US"/>
        </w:rPr>
        <w:t xml:space="preserve">(experiment 2) </w:t>
      </w:r>
      <w:r w:rsidR="00091A97" w:rsidRPr="00885F4F">
        <w:rPr>
          <w:rFonts w:ascii="Times New Roman" w:hAnsi="Times New Roman" w:cs="Times New Roman"/>
          <w:color w:val="000000" w:themeColor="text1"/>
          <w:sz w:val="24"/>
          <w:szCs w:val="24"/>
          <w:lang w:val="en-US"/>
        </w:rPr>
        <w:t xml:space="preserve">affective </w:t>
      </w:r>
      <w:r w:rsidR="002D5F8B" w:rsidRPr="00885F4F">
        <w:rPr>
          <w:rFonts w:ascii="Times New Roman" w:hAnsi="Times New Roman" w:cs="Times New Roman"/>
          <w:color w:val="000000" w:themeColor="text1"/>
          <w:sz w:val="24"/>
          <w:szCs w:val="24"/>
          <w:lang w:val="en-US"/>
        </w:rPr>
        <w:t>responses to environmental stimuli</w:t>
      </w:r>
      <w:r w:rsidRPr="00885F4F">
        <w:rPr>
          <w:rFonts w:ascii="Times New Roman" w:hAnsi="Times New Roman" w:cs="Times New Roman"/>
          <w:color w:val="000000" w:themeColor="text1"/>
          <w:sz w:val="24"/>
          <w:szCs w:val="24"/>
          <w:lang w:val="en-US"/>
        </w:rPr>
        <w:t xml:space="preserve"> (</w:t>
      </w:r>
      <w:r w:rsidR="00D56D94" w:rsidRPr="00885F4F">
        <w:rPr>
          <w:rFonts w:ascii="Times New Roman" w:hAnsi="Times New Roman" w:cs="Times New Roman"/>
          <w:color w:val="000000" w:themeColor="text1"/>
          <w:sz w:val="24"/>
          <w:szCs w:val="24"/>
          <w:lang w:val="en-US"/>
        </w:rPr>
        <w:t>clean</w:t>
      </w:r>
      <w:r w:rsidR="00091A97" w:rsidRPr="00885F4F">
        <w:rPr>
          <w:rFonts w:ascii="Times New Roman" w:hAnsi="Times New Roman" w:cs="Times New Roman"/>
          <w:color w:val="000000" w:themeColor="text1"/>
          <w:sz w:val="24"/>
          <w:szCs w:val="24"/>
          <w:lang w:val="en-US"/>
        </w:rPr>
        <w:t xml:space="preserve"> or polluted</w:t>
      </w:r>
      <w:r w:rsidR="004C3716" w:rsidRPr="00885F4F">
        <w:rPr>
          <w:rFonts w:ascii="Times New Roman" w:hAnsi="Times New Roman" w:cs="Times New Roman"/>
          <w:color w:val="000000" w:themeColor="text1"/>
          <w:sz w:val="24"/>
          <w:szCs w:val="24"/>
          <w:lang w:val="en-US"/>
        </w:rPr>
        <w:t xml:space="preserve"> rive</w:t>
      </w:r>
      <w:r w:rsidRPr="00885F4F">
        <w:rPr>
          <w:rFonts w:ascii="Times New Roman" w:hAnsi="Times New Roman" w:cs="Times New Roman"/>
          <w:color w:val="000000" w:themeColor="text1"/>
          <w:sz w:val="24"/>
          <w:szCs w:val="24"/>
          <w:lang w:val="en-US"/>
        </w:rPr>
        <w:t>rs)</w:t>
      </w:r>
      <w:r w:rsidR="002D5F8B" w:rsidRPr="00885F4F">
        <w:rPr>
          <w:rFonts w:ascii="Times New Roman" w:hAnsi="Times New Roman" w:cs="Times New Roman"/>
          <w:color w:val="000000" w:themeColor="text1"/>
          <w:sz w:val="24"/>
          <w:szCs w:val="24"/>
          <w:lang w:val="en-US"/>
        </w:rPr>
        <w:t xml:space="preserve">. </w:t>
      </w:r>
      <w:r w:rsidRPr="00885F4F">
        <w:rPr>
          <w:rFonts w:ascii="Times New Roman" w:hAnsi="Times New Roman" w:cs="Times New Roman"/>
          <w:color w:val="000000" w:themeColor="text1"/>
          <w:sz w:val="24"/>
          <w:szCs w:val="24"/>
          <w:lang w:val="en-US"/>
        </w:rPr>
        <w:t xml:space="preserve">For this purpose, </w:t>
      </w:r>
      <w:r w:rsidR="007A5DA9" w:rsidRPr="00885F4F">
        <w:rPr>
          <w:rFonts w:ascii="Times New Roman" w:hAnsi="Times New Roman" w:cs="Times New Roman"/>
          <w:color w:val="000000" w:themeColor="text1"/>
          <w:sz w:val="24"/>
          <w:szCs w:val="24"/>
          <w:lang w:val="en-US"/>
        </w:rPr>
        <w:t xml:space="preserve">the </w:t>
      </w:r>
      <w:r w:rsidR="002D5F8B" w:rsidRPr="00885F4F">
        <w:rPr>
          <w:rFonts w:ascii="Times New Roman" w:hAnsi="Times New Roman" w:cs="Times New Roman"/>
          <w:color w:val="000000" w:themeColor="text1"/>
          <w:sz w:val="24"/>
          <w:szCs w:val="24"/>
          <w:lang w:val="en-US"/>
        </w:rPr>
        <w:t>Study 1 examine</w:t>
      </w:r>
      <w:r w:rsidR="00B962D2" w:rsidRPr="00885F4F">
        <w:rPr>
          <w:rFonts w:ascii="Times New Roman" w:hAnsi="Times New Roman" w:cs="Times New Roman"/>
          <w:color w:val="000000" w:themeColor="text1"/>
          <w:sz w:val="24"/>
          <w:szCs w:val="24"/>
          <w:lang w:val="en-US"/>
        </w:rPr>
        <w:t xml:space="preserve">d </w:t>
      </w:r>
      <w:r w:rsidR="002D5F8B" w:rsidRPr="00885F4F">
        <w:rPr>
          <w:rFonts w:ascii="Times New Roman" w:hAnsi="Times New Roman" w:cs="Times New Roman"/>
          <w:color w:val="000000" w:themeColor="text1"/>
          <w:sz w:val="24"/>
          <w:szCs w:val="24"/>
          <w:lang w:val="en-US"/>
        </w:rPr>
        <w:t xml:space="preserve">whether </w:t>
      </w:r>
      <w:r w:rsidR="00B962D2" w:rsidRPr="00885F4F">
        <w:rPr>
          <w:rFonts w:ascii="Times New Roman" w:hAnsi="Times New Roman" w:cs="Times New Roman"/>
          <w:color w:val="000000" w:themeColor="text1"/>
          <w:sz w:val="24"/>
          <w:szCs w:val="24"/>
          <w:lang w:val="en-US"/>
        </w:rPr>
        <w:t xml:space="preserve">people with </w:t>
      </w:r>
      <w:r w:rsidR="0000031A" w:rsidRPr="00885F4F">
        <w:rPr>
          <w:rFonts w:ascii="Times New Roman" w:hAnsi="Times New Roman" w:cs="Times New Roman"/>
          <w:color w:val="000000" w:themeColor="text1"/>
          <w:sz w:val="24"/>
          <w:szCs w:val="24"/>
          <w:lang w:val="en-US"/>
        </w:rPr>
        <w:t>more</w:t>
      </w:r>
      <w:r w:rsidR="002D5F8B" w:rsidRPr="00885F4F">
        <w:rPr>
          <w:rFonts w:ascii="Times New Roman" w:hAnsi="Times New Roman" w:cs="Times New Roman"/>
          <w:color w:val="000000" w:themeColor="text1"/>
          <w:sz w:val="24"/>
          <w:szCs w:val="24"/>
          <w:lang w:val="en-US"/>
        </w:rPr>
        <w:t xml:space="preserve"> </w:t>
      </w:r>
      <w:r w:rsidR="00B962D2" w:rsidRPr="00885F4F">
        <w:rPr>
          <w:rFonts w:ascii="Times New Roman" w:hAnsi="Times New Roman" w:cs="Times New Roman"/>
          <w:color w:val="000000" w:themeColor="text1"/>
          <w:sz w:val="24"/>
          <w:szCs w:val="24"/>
          <w:lang w:val="en-US"/>
        </w:rPr>
        <w:t>vs.</w:t>
      </w:r>
      <w:r w:rsidR="002D5F8B" w:rsidRPr="00885F4F">
        <w:rPr>
          <w:rFonts w:ascii="Times New Roman" w:hAnsi="Times New Roman" w:cs="Times New Roman"/>
          <w:color w:val="000000" w:themeColor="text1"/>
          <w:sz w:val="24"/>
          <w:szCs w:val="24"/>
          <w:lang w:val="en-US"/>
        </w:rPr>
        <w:t xml:space="preserve"> </w:t>
      </w:r>
      <w:r w:rsidR="0000031A" w:rsidRPr="00885F4F">
        <w:rPr>
          <w:rFonts w:ascii="Times New Roman" w:hAnsi="Times New Roman" w:cs="Times New Roman"/>
          <w:color w:val="000000" w:themeColor="text1"/>
          <w:sz w:val="24"/>
          <w:szCs w:val="24"/>
          <w:lang w:val="en-US"/>
        </w:rPr>
        <w:t>less</w:t>
      </w:r>
      <w:r w:rsidR="002D5F8B" w:rsidRPr="00885F4F">
        <w:rPr>
          <w:rFonts w:ascii="Times New Roman" w:hAnsi="Times New Roman" w:cs="Times New Roman"/>
          <w:color w:val="000000" w:themeColor="text1"/>
          <w:sz w:val="24"/>
          <w:szCs w:val="24"/>
          <w:lang w:val="en-US"/>
        </w:rPr>
        <w:t xml:space="preserve"> pro-</w:t>
      </w:r>
      <w:r w:rsidR="008A48DC" w:rsidRPr="00885F4F">
        <w:rPr>
          <w:rFonts w:ascii="Times New Roman" w:hAnsi="Times New Roman" w:cs="Times New Roman"/>
          <w:color w:val="000000" w:themeColor="text1"/>
          <w:sz w:val="24"/>
          <w:szCs w:val="24"/>
          <w:lang w:val="en-US"/>
        </w:rPr>
        <w:t>environmental attitude</w:t>
      </w:r>
      <w:r w:rsidR="002D5F8B" w:rsidRPr="00885F4F">
        <w:rPr>
          <w:rFonts w:ascii="Times New Roman" w:hAnsi="Times New Roman" w:cs="Times New Roman"/>
          <w:color w:val="000000" w:themeColor="text1"/>
          <w:sz w:val="24"/>
          <w:szCs w:val="24"/>
          <w:lang w:val="en-US"/>
        </w:rPr>
        <w:t xml:space="preserve"> </w:t>
      </w:r>
      <w:r w:rsidR="00B962D2" w:rsidRPr="00885F4F">
        <w:rPr>
          <w:rFonts w:ascii="Times New Roman" w:hAnsi="Times New Roman" w:cs="Times New Roman"/>
          <w:color w:val="000000" w:themeColor="text1"/>
          <w:sz w:val="24"/>
          <w:szCs w:val="24"/>
          <w:lang w:val="en-US"/>
        </w:rPr>
        <w:t xml:space="preserve">(according NEP </w:t>
      </w:r>
      <w:r w:rsidR="008A48DC" w:rsidRPr="00885F4F">
        <w:rPr>
          <w:rFonts w:ascii="Times New Roman" w:hAnsi="Times New Roman" w:cs="Times New Roman"/>
          <w:color w:val="000000" w:themeColor="text1"/>
          <w:sz w:val="24"/>
          <w:szCs w:val="24"/>
          <w:lang w:val="en-US"/>
        </w:rPr>
        <w:t>scores</w:t>
      </w:r>
      <w:r w:rsidR="00B962D2" w:rsidRPr="00885F4F">
        <w:rPr>
          <w:rFonts w:ascii="Times New Roman" w:hAnsi="Times New Roman" w:cs="Times New Roman"/>
          <w:color w:val="000000" w:themeColor="text1"/>
          <w:sz w:val="24"/>
          <w:szCs w:val="24"/>
          <w:lang w:val="en-US"/>
        </w:rPr>
        <w:t xml:space="preserve">) </w:t>
      </w:r>
      <w:r w:rsidR="002D5F8B" w:rsidRPr="00885F4F">
        <w:rPr>
          <w:rFonts w:ascii="Times New Roman" w:hAnsi="Times New Roman" w:cs="Times New Roman"/>
          <w:color w:val="000000" w:themeColor="text1"/>
          <w:sz w:val="24"/>
          <w:szCs w:val="24"/>
          <w:lang w:val="en-US"/>
        </w:rPr>
        <w:t xml:space="preserve">differ in affective evaluations of </w:t>
      </w:r>
      <w:r w:rsidR="00D56D94" w:rsidRPr="00885F4F">
        <w:rPr>
          <w:rFonts w:ascii="Times New Roman" w:hAnsi="Times New Roman" w:cs="Times New Roman"/>
          <w:color w:val="000000" w:themeColor="text1"/>
          <w:sz w:val="24"/>
          <w:szCs w:val="24"/>
          <w:lang w:val="en-US"/>
        </w:rPr>
        <w:t>clean</w:t>
      </w:r>
      <w:r w:rsidR="002D5F8B" w:rsidRPr="00885F4F">
        <w:rPr>
          <w:rFonts w:ascii="Times New Roman" w:hAnsi="Times New Roman" w:cs="Times New Roman"/>
          <w:color w:val="000000" w:themeColor="text1"/>
          <w:sz w:val="24"/>
          <w:szCs w:val="24"/>
          <w:lang w:val="en-US"/>
        </w:rPr>
        <w:t xml:space="preserve"> and polluted </w:t>
      </w:r>
      <w:r w:rsidR="00B962D2" w:rsidRPr="00885F4F">
        <w:rPr>
          <w:rFonts w:ascii="Times New Roman" w:hAnsi="Times New Roman" w:cs="Times New Roman"/>
          <w:color w:val="000000" w:themeColor="text1"/>
          <w:sz w:val="24"/>
          <w:szCs w:val="24"/>
          <w:lang w:val="en-US"/>
        </w:rPr>
        <w:t xml:space="preserve">stimuli, </w:t>
      </w:r>
      <w:r w:rsidR="002D5F8B" w:rsidRPr="00885F4F">
        <w:rPr>
          <w:rFonts w:ascii="Times New Roman" w:hAnsi="Times New Roman" w:cs="Times New Roman"/>
          <w:color w:val="000000" w:themeColor="text1"/>
          <w:sz w:val="24"/>
          <w:szCs w:val="24"/>
          <w:lang w:val="en-US"/>
        </w:rPr>
        <w:t>assess</w:t>
      </w:r>
      <w:r w:rsidR="00B962D2" w:rsidRPr="00885F4F">
        <w:rPr>
          <w:rFonts w:ascii="Times New Roman" w:hAnsi="Times New Roman" w:cs="Times New Roman"/>
          <w:color w:val="000000" w:themeColor="text1"/>
          <w:sz w:val="24"/>
          <w:szCs w:val="24"/>
          <w:lang w:val="en-US"/>
        </w:rPr>
        <w:t>ing</w:t>
      </w:r>
      <w:r w:rsidR="002D5F8B" w:rsidRPr="00885F4F">
        <w:rPr>
          <w:rFonts w:ascii="Times New Roman" w:hAnsi="Times New Roman" w:cs="Times New Roman"/>
          <w:color w:val="000000" w:themeColor="text1"/>
          <w:sz w:val="24"/>
          <w:szCs w:val="24"/>
          <w:lang w:val="en-US"/>
        </w:rPr>
        <w:t xml:space="preserve"> </w:t>
      </w:r>
      <w:r w:rsidR="00B962D2" w:rsidRPr="00885F4F">
        <w:rPr>
          <w:rFonts w:ascii="Times New Roman" w:hAnsi="Times New Roman" w:cs="Times New Roman"/>
          <w:color w:val="000000" w:themeColor="text1"/>
          <w:sz w:val="24"/>
          <w:szCs w:val="24"/>
          <w:lang w:val="en-US"/>
        </w:rPr>
        <w:t xml:space="preserve">both its </w:t>
      </w:r>
      <w:r w:rsidR="00091A97" w:rsidRPr="00885F4F">
        <w:rPr>
          <w:rFonts w:ascii="Times New Roman" w:hAnsi="Times New Roman" w:cs="Times New Roman"/>
          <w:color w:val="000000" w:themeColor="text1"/>
          <w:sz w:val="24"/>
          <w:szCs w:val="24"/>
          <w:lang w:val="en-US"/>
        </w:rPr>
        <w:t xml:space="preserve">hedonic </w:t>
      </w:r>
      <w:r w:rsidR="002D5F8B" w:rsidRPr="00885F4F">
        <w:rPr>
          <w:rFonts w:ascii="Times New Roman" w:hAnsi="Times New Roman" w:cs="Times New Roman"/>
          <w:color w:val="000000" w:themeColor="text1"/>
          <w:sz w:val="24"/>
          <w:szCs w:val="24"/>
          <w:lang w:val="en-US"/>
        </w:rPr>
        <w:t xml:space="preserve">valence and </w:t>
      </w:r>
      <w:r w:rsidR="00091A97" w:rsidRPr="00885F4F">
        <w:rPr>
          <w:rFonts w:ascii="Times New Roman" w:hAnsi="Times New Roman" w:cs="Times New Roman"/>
          <w:color w:val="000000" w:themeColor="text1"/>
          <w:sz w:val="24"/>
          <w:szCs w:val="24"/>
          <w:lang w:val="en-US"/>
        </w:rPr>
        <w:t xml:space="preserve">emotional </w:t>
      </w:r>
      <w:r w:rsidR="002D5F8B" w:rsidRPr="00885F4F">
        <w:rPr>
          <w:rFonts w:ascii="Times New Roman" w:hAnsi="Times New Roman" w:cs="Times New Roman"/>
          <w:color w:val="000000" w:themeColor="text1"/>
          <w:sz w:val="24"/>
          <w:szCs w:val="24"/>
          <w:lang w:val="en-US"/>
        </w:rPr>
        <w:t>arousal</w:t>
      </w:r>
      <w:r w:rsidR="00B962D2" w:rsidRPr="00885F4F">
        <w:rPr>
          <w:rFonts w:ascii="Times New Roman" w:hAnsi="Times New Roman" w:cs="Times New Roman"/>
          <w:color w:val="000000" w:themeColor="text1"/>
          <w:sz w:val="24"/>
          <w:szCs w:val="24"/>
          <w:lang w:val="en-US"/>
        </w:rPr>
        <w:t xml:space="preserve"> with the Self-Assessment Manikin (SAM)</w:t>
      </w:r>
      <w:r w:rsidR="002D5F8B" w:rsidRPr="00885F4F">
        <w:rPr>
          <w:rFonts w:ascii="Times New Roman" w:hAnsi="Times New Roman" w:cs="Times New Roman"/>
          <w:color w:val="000000" w:themeColor="text1"/>
          <w:sz w:val="24"/>
          <w:szCs w:val="24"/>
          <w:lang w:val="en-US"/>
        </w:rPr>
        <w:t xml:space="preserve">. </w:t>
      </w:r>
      <w:r w:rsidR="00091A97" w:rsidRPr="00885F4F">
        <w:rPr>
          <w:rFonts w:ascii="Times New Roman" w:hAnsi="Times New Roman" w:cs="Times New Roman"/>
          <w:color w:val="000000" w:themeColor="text1"/>
          <w:sz w:val="24"/>
          <w:szCs w:val="24"/>
          <w:lang w:val="en-US"/>
        </w:rPr>
        <w:t xml:space="preserve">The </w:t>
      </w:r>
      <w:r w:rsidR="002D5F8B" w:rsidRPr="00885F4F">
        <w:rPr>
          <w:rFonts w:ascii="Times New Roman" w:hAnsi="Times New Roman" w:cs="Times New Roman"/>
          <w:color w:val="000000" w:themeColor="text1"/>
          <w:sz w:val="24"/>
          <w:szCs w:val="24"/>
          <w:lang w:val="en-US"/>
        </w:rPr>
        <w:t>Study 2 extend</w:t>
      </w:r>
      <w:r w:rsidR="00B962D2" w:rsidRPr="00885F4F">
        <w:rPr>
          <w:rFonts w:ascii="Times New Roman" w:hAnsi="Times New Roman" w:cs="Times New Roman"/>
          <w:color w:val="000000" w:themeColor="text1"/>
          <w:sz w:val="24"/>
          <w:szCs w:val="24"/>
          <w:lang w:val="en-US"/>
        </w:rPr>
        <w:t>ed</w:t>
      </w:r>
      <w:r w:rsidR="002D5F8B" w:rsidRPr="00885F4F">
        <w:rPr>
          <w:rFonts w:ascii="Times New Roman" w:hAnsi="Times New Roman" w:cs="Times New Roman"/>
          <w:color w:val="000000" w:themeColor="text1"/>
          <w:sz w:val="24"/>
          <w:szCs w:val="24"/>
          <w:lang w:val="en-US"/>
        </w:rPr>
        <w:t xml:space="preserve"> this investigation </w:t>
      </w:r>
      <w:r w:rsidR="00B962D2" w:rsidRPr="00885F4F">
        <w:rPr>
          <w:rFonts w:ascii="Times New Roman" w:hAnsi="Times New Roman" w:cs="Times New Roman"/>
          <w:color w:val="000000" w:themeColor="text1"/>
          <w:sz w:val="24"/>
          <w:szCs w:val="24"/>
          <w:lang w:val="en-US"/>
        </w:rPr>
        <w:t>to</w:t>
      </w:r>
      <w:r w:rsidR="00091A97" w:rsidRPr="00885F4F">
        <w:rPr>
          <w:rFonts w:ascii="Times New Roman" w:hAnsi="Times New Roman" w:cs="Times New Roman"/>
          <w:color w:val="000000" w:themeColor="text1"/>
          <w:sz w:val="24"/>
          <w:szCs w:val="24"/>
          <w:lang w:val="en-US"/>
        </w:rPr>
        <w:t xml:space="preserve"> implicit </w:t>
      </w:r>
      <w:r w:rsidR="00B962D2" w:rsidRPr="00885F4F">
        <w:rPr>
          <w:rFonts w:ascii="Times New Roman" w:hAnsi="Times New Roman" w:cs="Times New Roman"/>
          <w:color w:val="000000" w:themeColor="text1"/>
          <w:sz w:val="24"/>
          <w:szCs w:val="24"/>
          <w:lang w:val="en-US"/>
        </w:rPr>
        <w:t xml:space="preserve">domain, assessing </w:t>
      </w:r>
      <w:r w:rsidR="00091A97" w:rsidRPr="00885F4F">
        <w:rPr>
          <w:rFonts w:ascii="Times New Roman" w:hAnsi="Times New Roman" w:cs="Times New Roman"/>
          <w:color w:val="000000" w:themeColor="text1"/>
          <w:sz w:val="24"/>
          <w:szCs w:val="24"/>
          <w:lang w:val="en-US"/>
        </w:rPr>
        <w:t xml:space="preserve">if </w:t>
      </w:r>
      <w:r w:rsidR="002D5F8B" w:rsidRPr="00885F4F">
        <w:rPr>
          <w:rFonts w:ascii="Times New Roman" w:hAnsi="Times New Roman" w:cs="Times New Roman"/>
          <w:color w:val="000000" w:themeColor="text1"/>
          <w:sz w:val="24"/>
          <w:szCs w:val="24"/>
          <w:lang w:val="en-US"/>
        </w:rPr>
        <w:t xml:space="preserve">the </w:t>
      </w:r>
      <w:r w:rsidR="00091A97" w:rsidRPr="00885F4F">
        <w:rPr>
          <w:rStyle w:val="Forte"/>
          <w:rFonts w:ascii="Times New Roman" w:hAnsi="Times New Roman" w:cs="Times New Roman"/>
          <w:b w:val="0"/>
          <w:color w:val="000000" w:themeColor="text1"/>
          <w:sz w:val="24"/>
          <w:szCs w:val="24"/>
          <w:lang w:val="en-US"/>
        </w:rPr>
        <w:t>pro-</w:t>
      </w:r>
      <w:r w:rsidR="008A48DC" w:rsidRPr="00885F4F">
        <w:rPr>
          <w:rStyle w:val="Forte"/>
          <w:rFonts w:ascii="Times New Roman" w:hAnsi="Times New Roman" w:cs="Times New Roman"/>
          <w:b w:val="0"/>
          <w:color w:val="000000" w:themeColor="text1"/>
          <w:sz w:val="24"/>
          <w:szCs w:val="24"/>
          <w:lang w:val="en-US"/>
        </w:rPr>
        <w:t>environmental attitude</w:t>
      </w:r>
      <w:r w:rsidR="00091A97" w:rsidRPr="00885F4F">
        <w:rPr>
          <w:rFonts w:ascii="Times New Roman" w:hAnsi="Times New Roman" w:cs="Times New Roman"/>
          <w:color w:val="000000" w:themeColor="text1"/>
          <w:sz w:val="24"/>
          <w:szCs w:val="24"/>
          <w:lang w:val="en-US"/>
        </w:rPr>
        <w:t xml:space="preserve"> can also </w:t>
      </w:r>
      <w:r w:rsidR="002D5F8B" w:rsidRPr="00885F4F">
        <w:rPr>
          <w:rFonts w:ascii="Times New Roman" w:hAnsi="Times New Roman" w:cs="Times New Roman"/>
          <w:color w:val="000000" w:themeColor="text1"/>
          <w:sz w:val="24"/>
          <w:szCs w:val="24"/>
          <w:lang w:val="en-US"/>
        </w:rPr>
        <w:t xml:space="preserve">affects </w:t>
      </w:r>
      <w:r w:rsidR="00B962D2" w:rsidRPr="00885F4F">
        <w:rPr>
          <w:rFonts w:ascii="Times New Roman" w:hAnsi="Times New Roman" w:cs="Times New Roman"/>
          <w:color w:val="000000" w:themeColor="text1"/>
          <w:sz w:val="24"/>
          <w:szCs w:val="24"/>
          <w:lang w:val="en-US"/>
        </w:rPr>
        <w:t xml:space="preserve">the </w:t>
      </w:r>
      <w:r w:rsidR="006E2108" w:rsidRPr="00885F4F">
        <w:rPr>
          <w:rFonts w:ascii="Times New Roman" w:hAnsi="Times New Roman" w:cs="Times New Roman"/>
          <w:color w:val="000000" w:themeColor="text1"/>
          <w:sz w:val="24"/>
          <w:szCs w:val="24"/>
          <w:lang w:val="en-US"/>
        </w:rPr>
        <w:t xml:space="preserve">implicit </w:t>
      </w:r>
      <w:r w:rsidR="00B962D2" w:rsidRPr="00885F4F">
        <w:rPr>
          <w:rFonts w:ascii="Times New Roman" w:hAnsi="Times New Roman" w:cs="Times New Roman"/>
          <w:color w:val="000000" w:themeColor="text1"/>
          <w:sz w:val="24"/>
          <w:szCs w:val="24"/>
          <w:lang w:val="en-US"/>
        </w:rPr>
        <w:t>association strength</w:t>
      </w:r>
      <w:r w:rsidR="002D5F8B" w:rsidRPr="00885F4F">
        <w:rPr>
          <w:rFonts w:ascii="Times New Roman" w:hAnsi="Times New Roman" w:cs="Times New Roman"/>
          <w:color w:val="000000" w:themeColor="text1"/>
          <w:sz w:val="24"/>
          <w:szCs w:val="24"/>
          <w:lang w:val="en-US"/>
        </w:rPr>
        <w:t xml:space="preserve"> between </w:t>
      </w:r>
      <w:r w:rsidR="00B962D2" w:rsidRPr="00885F4F">
        <w:rPr>
          <w:rFonts w:ascii="Times New Roman" w:hAnsi="Times New Roman" w:cs="Times New Roman"/>
          <w:color w:val="000000" w:themeColor="text1"/>
          <w:sz w:val="24"/>
          <w:szCs w:val="24"/>
          <w:lang w:val="en-US"/>
        </w:rPr>
        <w:t>the same experimental</w:t>
      </w:r>
      <w:r w:rsidR="002D5F8B" w:rsidRPr="00885F4F">
        <w:rPr>
          <w:rFonts w:ascii="Times New Roman" w:hAnsi="Times New Roman" w:cs="Times New Roman"/>
          <w:color w:val="000000" w:themeColor="text1"/>
          <w:sz w:val="24"/>
          <w:szCs w:val="24"/>
          <w:lang w:val="en-US"/>
        </w:rPr>
        <w:t xml:space="preserve"> images </w:t>
      </w:r>
      <w:r w:rsidR="006E2108" w:rsidRPr="00885F4F">
        <w:rPr>
          <w:rFonts w:ascii="Times New Roman" w:hAnsi="Times New Roman" w:cs="Times New Roman"/>
          <w:color w:val="000000" w:themeColor="text1"/>
          <w:sz w:val="24"/>
          <w:szCs w:val="24"/>
          <w:lang w:val="en-US"/>
        </w:rPr>
        <w:t>(</w:t>
      </w:r>
      <w:r w:rsidR="00D56D94" w:rsidRPr="00885F4F">
        <w:rPr>
          <w:rFonts w:ascii="Times New Roman" w:hAnsi="Times New Roman" w:cs="Times New Roman"/>
          <w:color w:val="000000" w:themeColor="text1"/>
          <w:sz w:val="24"/>
          <w:szCs w:val="24"/>
          <w:lang w:val="en-US"/>
        </w:rPr>
        <w:t>clean</w:t>
      </w:r>
      <w:r w:rsidR="006E2108" w:rsidRPr="00885F4F">
        <w:rPr>
          <w:rFonts w:ascii="Times New Roman" w:hAnsi="Times New Roman" w:cs="Times New Roman"/>
          <w:color w:val="000000" w:themeColor="text1"/>
          <w:sz w:val="24"/>
          <w:szCs w:val="24"/>
          <w:lang w:val="en-US"/>
        </w:rPr>
        <w:t xml:space="preserve"> and polluted</w:t>
      </w:r>
      <w:r w:rsidR="00B962D2" w:rsidRPr="00885F4F">
        <w:rPr>
          <w:rFonts w:ascii="Times New Roman" w:hAnsi="Times New Roman" w:cs="Times New Roman"/>
          <w:color w:val="000000" w:themeColor="text1"/>
          <w:sz w:val="24"/>
          <w:szCs w:val="24"/>
          <w:lang w:val="en-US"/>
        </w:rPr>
        <w:t xml:space="preserve"> rivers</w:t>
      </w:r>
      <w:r w:rsidR="006E2108" w:rsidRPr="00885F4F">
        <w:rPr>
          <w:rFonts w:ascii="Times New Roman" w:hAnsi="Times New Roman" w:cs="Times New Roman"/>
          <w:color w:val="000000" w:themeColor="text1"/>
          <w:sz w:val="24"/>
          <w:szCs w:val="24"/>
          <w:lang w:val="en-US"/>
        </w:rPr>
        <w:t xml:space="preserve">) </w:t>
      </w:r>
      <w:r w:rsidR="00B962D2" w:rsidRPr="00885F4F">
        <w:rPr>
          <w:rFonts w:ascii="Times New Roman" w:hAnsi="Times New Roman" w:cs="Times New Roman"/>
          <w:color w:val="000000" w:themeColor="text1"/>
          <w:sz w:val="24"/>
          <w:szCs w:val="24"/>
          <w:lang w:val="en-US"/>
        </w:rPr>
        <w:t xml:space="preserve">and attributes with </w:t>
      </w:r>
      <w:r w:rsidR="002D5F8B" w:rsidRPr="00885F4F">
        <w:rPr>
          <w:rFonts w:ascii="Times New Roman" w:hAnsi="Times New Roman" w:cs="Times New Roman"/>
          <w:color w:val="000000" w:themeColor="text1"/>
          <w:sz w:val="24"/>
          <w:szCs w:val="24"/>
          <w:lang w:val="en-US"/>
        </w:rPr>
        <w:t xml:space="preserve">positive </w:t>
      </w:r>
      <w:r w:rsidR="00B962D2" w:rsidRPr="00885F4F">
        <w:rPr>
          <w:rFonts w:ascii="Times New Roman" w:hAnsi="Times New Roman" w:cs="Times New Roman"/>
          <w:color w:val="000000" w:themeColor="text1"/>
          <w:sz w:val="24"/>
          <w:szCs w:val="24"/>
          <w:lang w:val="en-US"/>
        </w:rPr>
        <w:t>and</w:t>
      </w:r>
      <w:r w:rsidR="002D5F8B" w:rsidRPr="00885F4F">
        <w:rPr>
          <w:rFonts w:ascii="Times New Roman" w:hAnsi="Times New Roman" w:cs="Times New Roman"/>
          <w:color w:val="000000" w:themeColor="text1"/>
          <w:sz w:val="24"/>
          <w:szCs w:val="24"/>
          <w:lang w:val="en-US"/>
        </w:rPr>
        <w:t xml:space="preserve"> negative valence. By integrating both explicit and implicit measures, this research </w:t>
      </w:r>
      <w:r w:rsidR="00F15880" w:rsidRPr="00885F4F">
        <w:rPr>
          <w:rFonts w:ascii="Times New Roman" w:hAnsi="Times New Roman" w:cs="Times New Roman"/>
          <w:color w:val="000000" w:themeColor="text1"/>
          <w:sz w:val="24"/>
          <w:szCs w:val="24"/>
          <w:lang w:val="en-US"/>
        </w:rPr>
        <w:t>hope to provide</w:t>
      </w:r>
      <w:r w:rsidR="002D5F8B" w:rsidRPr="00885F4F">
        <w:rPr>
          <w:rFonts w:ascii="Times New Roman" w:hAnsi="Times New Roman" w:cs="Times New Roman"/>
          <w:color w:val="000000" w:themeColor="text1"/>
          <w:sz w:val="24"/>
          <w:szCs w:val="24"/>
          <w:lang w:val="en-US"/>
        </w:rPr>
        <w:t xml:space="preserve"> a comprehensive framework for </w:t>
      </w:r>
      <w:r w:rsidR="00690226" w:rsidRPr="00885F4F">
        <w:rPr>
          <w:rFonts w:ascii="Times New Roman" w:hAnsi="Times New Roman" w:cs="Times New Roman"/>
          <w:color w:val="000000" w:themeColor="text1"/>
          <w:sz w:val="24"/>
          <w:szCs w:val="24"/>
          <w:lang w:val="en-US"/>
        </w:rPr>
        <w:t xml:space="preserve">a better </w:t>
      </w:r>
      <w:r w:rsidR="002D5F8B" w:rsidRPr="00885F4F">
        <w:rPr>
          <w:rFonts w:ascii="Times New Roman" w:hAnsi="Times New Roman" w:cs="Times New Roman"/>
          <w:color w:val="000000" w:themeColor="text1"/>
          <w:sz w:val="24"/>
          <w:szCs w:val="24"/>
          <w:lang w:val="en-US"/>
        </w:rPr>
        <w:t xml:space="preserve">understanding </w:t>
      </w:r>
      <w:r w:rsidR="00690226" w:rsidRPr="00885F4F">
        <w:rPr>
          <w:rFonts w:ascii="Times New Roman" w:hAnsi="Times New Roman" w:cs="Times New Roman"/>
          <w:color w:val="000000" w:themeColor="text1"/>
          <w:sz w:val="24"/>
          <w:szCs w:val="24"/>
          <w:lang w:val="en-US"/>
        </w:rPr>
        <w:t xml:space="preserve">about </w:t>
      </w:r>
      <w:r w:rsidR="002D5F8B" w:rsidRPr="00885F4F">
        <w:rPr>
          <w:rFonts w:ascii="Times New Roman" w:hAnsi="Times New Roman" w:cs="Times New Roman"/>
          <w:color w:val="000000" w:themeColor="text1"/>
          <w:sz w:val="24"/>
          <w:szCs w:val="24"/>
          <w:lang w:val="en-US"/>
        </w:rPr>
        <w:t>pro-</w:t>
      </w:r>
      <w:r w:rsidR="008A48DC" w:rsidRPr="00885F4F">
        <w:rPr>
          <w:rFonts w:ascii="Times New Roman" w:hAnsi="Times New Roman" w:cs="Times New Roman"/>
          <w:color w:val="000000" w:themeColor="text1"/>
          <w:sz w:val="24"/>
          <w:szCs w:val="24"/>
          <w:lang w:val="en-US"/>
        </w:rPr>
        <w:t>environmental attitude</w:t>
      </w:r>
      <w:r w:rsidR="002D5F8B" w:rsidRPr="00885F4F">
        <w:rPr>
          <w:rFonts w:ascii="Times New Roman" w:hAnsi="Times New Roman" w:cs="Times New Roman"/>
          <w:color w:val="000000" w:themeColor="text1"/>
          <w:sz w:val="24"/>
          <w:szCs w:val="24"/>
          <w:lang w:val="en-US"/>
        </w:rPr>
        <w:t xml:space="preserve"> </w:t>
      </w:r>
      <w:r w:rsidR="00690226" w:rsidRPr="00885F4F">
        <w:rPr>
          <w:rFonts w:ascii="Times New Roman" w:hAnsi="Times New Roman" w:cs="Times New Roman"/>
          <w:color w:val="000000" w:themeColor="text1"/>
          <w:sz w:val="24"/>
          <w:szCs w:val="24"/>
          <w:lang w:val="en-US"/>
        </w:rPr>
        <w:t xml:space="preserve">and its </w:t>
      </w:r>
      <w:r w:rsidR="00091A97" w:rsidRPr="00885F4F">
        <w:rPr>
          <w:rFonts w:ascii="Times New Roman" w:hAnsi="Times New Roman" w:cs="Times New Roman"/>
          <w:color w:val="000000" w:themeColor="text1"/>
          <w:sz w:val="24"/>
          <w:szCs w:val="24"/>
          <w:lang w:val="en-US"/>
        </w:rPr>
        <w:t xml:space="preserve">influence </w:t>
      </w:r>
      <w:r w:rsidR="00690226" w:rsidRPr="00885F4F">
        <w:rPr>
          <w:rFonts w:ascii="Times New Roman" w:hAnsi="Times New Roman" w:cs="Times New Roman"/>
          <w:color w:val="000000" w:themeColor="text1"/>
          <w:sz w:val="24"/>
          <w:szCs w:val="24"/>
          <w:lang w:val="en-US"/>
        </w:rPr>
        <w:t xml:space="preserve">on </w:t>
      </w:r>
      <w:r w:rsidR="002D5F8B" w:rsidRPr="00885F4F">
        <w:rPr>
          <w:rFonts w:ascii="Times New Roman" w:hAnsi="Times New Roman" w:cs="Times New Roman"/>
          <w:color w:val="000000" w:themeColor="text1"/>
          <w:sz w:val="24"/>
          <w:szCs w:val="24"/>
          <w:lang w:val="en-US"/>
        </w:rPr>
        <w:t xml:space="preserve">processing environmental </w:t>
      </w:r>
      <w:r w:rsidR="00091A97" w:rsidRPr="00885F4F">
        <w:rPr>
          <w:rFonts w:ascii="Times New Roman" w:hAnsi="Times New Roman" w:cs="Times New Roman"/>
          <w:color w:val="000000" w:themeColor="text1"/>
          <w:sz w:val="24"/>
          <w:szCs w:val="24"/>
          <w:lang w:val="en-US"/>
        </w:rPr>
        <w:t xml:space="preserve">stimuli representing </w:t>
      </w:r>
      <w:r w:rsidR="00D56D94" w:rsidRPr="00885F4F">
        <w:rPr>
          <w:rFonts w:ascii="Times New Roman" w:hAnsi="Times New Roman" w:cs="Times New Roman"/>
          <w:color w:val="000000" w:themeColor="text1"/>
          <w:sz w:val="24"/>
          <w:szCs w:val="24"/>
          <w:lang w:val="en-US"/>
        </w:rPr>
        <w:t>clean</w:t>
      </w:r>
      <w:r w:rsidR="00091A97" w:rsidRPr="00885F4F">
        <w:rPr>
          <w:rFonts w:ascii="Times New Roman" w:hAnsi="Times New Roman" w:cs="Times New Roman"/>
          <w:color w:val="000000" w:themeColor="text1"/>
          <w:sz w:val="24"/>
          <w:szCs w:val="24"/>
          <w:lang w:val="en-US"/>
        </w:rPr>
        <w:t xml:space="preserve"> and polluted</w:t>
      </w:r>
      <w:r w:rsidR="00047F5C" w:rsidRPr="00885F4F">
        <w:rPr>
          <w:rFonts w:ascii="Times New Roman" w:hAnsi="Times New Roman" w:cs="Times New Roman"/>
          <w:color w:val="000000" w:themeColor="text1"/>
          <w:sz w:val="24"/>
          <w:szCs w:val="24"/>
          <w:lang w:val="en-US"/>
        </w:rPr>
        <w:t xml:space="preserve"> rivers</w:t>
      </w:r>
      <w:r w:rsidR="002D5F8B" w:rsidRPr="00885F4F">
        <w:rPr>
          <w:rFonts w:ascii="Times New Roman" w:hAnsi="Times New Roman" w:cs="Times New Roman"/>
          <w:color w:val="000000" w:themeColor="text1"/>
          <w:sz w:val="24"/>
          <w:szCs w:val="24"/>
          <w:lang w:val="en-US"/>
        </w:rPr>
        <w:t>.</w:t>
      </w:r>
    </w:p>
    <w:p w:rsidR="00D167C4" w:rsidRPr="00885F4F" w:rsidRDefault="00D167C4" w:rsidP="00885F4F">
      <w:pPr>
        <w:pStyle w:val="NormalWeb"/>
        <w:spacing w:line="360" w:lineRule="auto"/>
        <w:jc w:val="center"/>
        <w:rPr>
          <w:b/>
          <w:color w:val="000000" w:themeColor="text1"/>
          <w:lang w:val="en-US"/>
        </w:rPr>
      </w:pPr>
      <w:r w:rsidRPr="00885F4F">
        <w:rPr>
          <w:b/>
          <w:color w:val="000000" w:themeColor="text1"/>
          <w:lang w:val="en-US"/>
        </w:rPr>
        <w:t>Study 1</w:t>
      </w:r>
      <w:r w:rsidR="005D00AF" w:rsidRPr="00885F4F">
        <w:rPr>
          <w:b/>
          <w:color w:val="000000" w:themeColor="text1"/>
          <w:lang w:val="en-US"/>
        </w:rPr>
        <w:t xml:space="preserve">: </w:t>
      </w:r>
      <w:r w:rsidR="00F15247" w:rsidRPr="00885F4F">
        <w:rPr>
          <w:b/>
          <w:color w:val="000000" w:themeColor="text1"/>
          <w:lang w:val="en-US"/>
        </w:rPr>
        <w:t xml:space="preserve">explicit measures </w:t>
      </w:r>
      <w:r w:rsidR="002A0C3D" w:rsidRPr="00885F4F">
        <w:rPr>
          <w:b/>
          <w:color w:val="000000" w:themeColor="text1"/>
          <w:lang w:val="en-US"/>
        </w:rPr>
        <w:t xml:space="preserve">of </w:t>
      </w:r>
      <w:r w:rsidR="005D00AF" w:rsidRPr="00885F4F">
        <w:rPr>
          <w:b/>
          <w:color w:val="000000" w:themeColor="text1"/>
          <w:lang w:val="en-US"/>
        </w:rPr>
        <w:t xml:space="preserve">valence and </w:t>
      </w:r>
      <w:r w:rsidR="00F15247" w:rsidRPr="00885F4F">
        <w:rPr>
          <w:b/>
          <w:color w:val="000000" w:themeColor="text1"/>
          <w:lang w:val="en-US"/>
        </w:rPr>
        <w:t xml:space="preserve">emotional </w:t>
      </w:r>
      <w:r w:rsidR="005D00AF" w:rsidRPr="00885F4F">
        <w:rPr>
          <w:b/>
          <w:color w:val="000000" w:themeColor="text1"/>
          <w:lang w:val="en-US"/>
        </w:rPr>
        <w:t xml:space="preserve">arousal </w:t>
      </w:r>
      <w:r w:rsidR="002A0C3D" w:rsidRPr="00885F4F">
        <w:rPr>
          <w:b/>
          <w:color w:val="000000" w:themeColor="text1"/>
          <w:lang w:val="en-US"/>
        </w:rPr>
        <w:t>elicited by clean and polluted visual stimuli</w:t>
      </w:r>
    </w:p>
    <w:p w:rsidR="005E08DB" w:rsidRPr="00885F4F" w:rsidRDefault="005E08DB" w:rsidP="00885F4F">
      <w:pPr>
        <w:tabs>
          <w:tab w:val="left" w:pos="4395"/>
        </w:tabs>
        <w:spacing w:line="360" w:lineRule="auto"/>
        <w:jc w:val="both"/>
        <w:rPr>
          <w:rFonts w:ascii="Times New Roman" w:hAnsi="Times New Roman" w:cs="Times New Roman"/>
          <w:b/>
          <w:color w:val="000000" w:themeColor="text1"/>
          <w:sz w:val="24"/>
          <w:szCs w:val="24"/>
          <w:lang w:val="en-US"/>
        </w:rPr>
      </w:pPr>
      <w:r w:rsidRPr="00885F4F">
        <w:rPr>
          <w:rFonts w:ascii="Times New Roman" w:hAnsi="Times New Roman" w:cs="Times New Roman"/>
          <w:b/>
          <w:color w:val="000000" w:themeColor="text1"/>
          <w:sz w:val="24"/>
          <w:szCs w:val="24"/>
          <w:lang w:val="en-US"/>
        </w:rPr>
        <w:t>Methods</w:t>
      </w:r>
    </w:p>
    <w:p w:rsidR="00F54E0D" w:rsidRPr="00885F4F" w:rsidRDefault="00241A70" w:rsidP="00885F4F">
      <w:pPr>
        <w:pStyle w:val="NormalWeb"/>
        <w:spacing w:line="360" w:lineRule="auto"/>
        <w:ind w:firstLine="708"/>
        <w:jc w:val="both"/>
        <w:rPr>
          <w:color w:val="000000" w:themeColor="text1"/>
          <w:lang w:val="en-US"/>
        </w:rPr>
      </w:pPr>
      <w:r w:rsidRPr="00885F4F">
        <w:rPr>
          <w:color w:val="000000" w:themeColor="text1"/>
          <w:lang w:val="en-US"/>
        </w:rPr>
        <w:t>For</w:t>
      </w:r>
      <w:r w:rsidR="00D167C4" w:rsidRPr="00885F4F">
        <w:rPr>
          <w:color w:val="000000" w:themeColor="text1"/>
          <w:lang w:val="en-US"/>
        </w:rPr>
        <w:t xml:space="preserve"> this first experiment, the </w:t>
      </w:r>
      <w:r w:rsidR="00D167C4" w:rsidRPr="00885F4F">
        <w:rPr>
          <w:rStyle w:val="Forte"/>
          <w:b w:val="0"/>
          <w:color w:val="000000" w:themeColor="text1"/>
          <w:lang w:val="en-US"/>
        </w:rPr>
        <w:t>Self-Assessment Manikin (SAM)</w:t>
      </w:r>
      <w:r w:rsidR="00D167C4" w:rsidRPr="00885F4F">
        <w:rPr>
          <w:color w:val="000000" w:themeColor="text1"/>
          <w:lang w:val="en-US"/>
        </w:rPr>
        <w:t xml:space="preserve"> was used to explicitly assess the emotional dimensions of </w:t>
      </w:r>
      <w:r w:rsidR="00D167C4" w:rsidRPr="00885F4F">
        <w:rPr>
          <w:rStyle w:val="Forte"/>
          <w:b w:val="0"/>
          <w:color w:val="000000" w:themeColor="text1"/>
          <w:lang w:val="en-US"/>
        </w:rPr>
        <w:t>valence</w:t>
      </w:r>
      <w:r w:rsidR="00D167C4" w:rsidRPr="00885F4F">
        <w:rPr>
          <w:color w:val="000000" w:themeColor="text1"/>
          <w:lang w:val="en-US"/>
        </w:rPr>
        <w:t xml:space="preserve"> and </w:t>
      </w:r>
      <w:r w:rsidR="00D167C4" w:rsidRPr="00885F4F">
        <w:rPr>
          <w:rStyle w:val="Forte"/>
          <w:b w:val="0"/>
          <w:color w:val="000000" w:themeColor="text1"/>
          <w:lang w:val="en-US"/>
        </w:rPr>
        <w:t>arousal</w:t>
      </w:r>
      <w:r w:rsidR="00D167C4" w:rsidRPr="00885F4F">
        <w:rPr>
          <w:color w:val="000000" w:themeColor="text1"/>
          <w:lang w:val="en-US"/>
        </w:rPr>
        <w:t xml:space="preserve">. This measure was administered alongside the </w:t>
      </w:r>
      <w:r w:rsidR="00D167C4" w:rsidRPr="00885F4F">
        <w:rPr>
          <w:rStyle w:val="Forte"/>
          <w:b w:val="0"/>
          <w:color w:val="000000" w:themeColor="text1"/>
          <w:lang w:val="en-US"/>
        </w:rPr>
        <w:t xml:space="preserve">New Ecological Paradigm scale (NEP scale) </w:t>
      </w:r>
      <w:r w:rsidR="00D167C4" w:rsidRPr="00885F4F">
        <w:rPr>
          <w:color w:val="000000" w:themeColor="text1"/>
          <w:lang w:val="en-US"/>
        </w:rPr>
        <w:t xml:space="preserve">to </w:t>
      </w:r>
      <w:r w:rsidR="00F15247" w:rsidRPr="00885F4F">
        <w:rPr>
          <w:color w:val="000000" w:themeColor="text1"/>
          <w:lang w:val="en-US"/>
        </w:rPr>
        <w:t xml:space="preserve">understand </w:t>
      </w:r>
      <w:r w:rsidR="00D167C4" w:rsidRPr="00885F4F">
        <w:rPr>
          <w:color w:val="000000" w:themeColor="text1"/>
          <w:lang w:val="en-US"/>
        </w:rPr>
        <w:t xml:space="preserve">whether participants’ </w:t>
      </w:r>
      <w:r w:rsidR="008A48DC" w:rsidRPr="00885F4F">
        <w:rPr>
          <w:color w:val="000000" w:themeColor="text1"/>
          <w:lang w:val="en-US"/>
        </w:rPr>
        <w:t>environmental attitude</w:t>
      </w:r>
      <w:r w:rsidR="000E307D" w:rsidRPr="00885F4F">
        <w:rPr>
          <w:color w:val="000000" w:themeColor="text1"/>
          <w:lang w:val="en-US"/>
        </w:rPr>
        <w:t xml:space="preserve"> </w:t>
      </w:r>
      <w:r w:rsidR="00D167C4" w:rsidRPr="00885F4F">
        <w:rPr>
          <w:color w:val="000000" w:themeColor="text1"/>
          <w:lang w:val="en-US"/>
        </w:rPr>
        <w:t xml:space="preserve">influences their ratings of valence and arousal in response to images of </w:t>
      </w:r>
      <w:r w:rsidR="00D167C4" w:rsidRPr="00885F4F">
        <w:rPr>
          <w:rStyle w:val="Forte"/>
          <w:b w:val="0"/>
          <w:color w:val="000000" w:themeColor="text1"/>
          <w:lang w:val="en-US"/>
        </w:rPr>
        <w:t>clean and polluted rivers</w:t>
      </w:r>
      <w:r w:rsidR="00D167C4" w:rsidRPr="00885F4F">
        <w:rPr>
          <w:color w:val="000000" w:themeColor="text1"/>
          <w:lang w:val="en-US"/>
        </w:rPr>
        <w:t xml:space="preserve">. These environmental images were presented together with images from the </w:t>
      </w:r>
      <w:r w:rsidR="00D167C4" w:rsidRPr="00885F4F">
        <w:rPr>
          <w:rStyle w:val="Forte"/>
          <w:b w:val="0"/>
          <w:color w:val="000000" w:themeColor="text1"/>
          <w:lang w:val="en-US"/>
        </w:rPr>
        <w:t>International Affective Picture System (IAPS)</w:t>
      </w:r>
      <w:r w:rsidR="00D167C4" w:rsidRPr="00885F4F">
        <w:rPr>
          <w:color w:val="000000" w:themeColor="text1"/>
          <w:lang w:val="en-US"/>
        </w:rPr>
        <w:t xml:space="preserve">, forming distinct categories of visual </w:t>
      </w:r>
      <w:r w:rsidR="00D167C4" w:rsidRPr="00885F4F">
        <w:rPr>
          <w:color w:val="000000" w:themeColor="text1"/>
          <w:lang w:val="en-US"/>
        </w:rPr>
        <w:lastRenderedPageBreak/>
        <w:t xml:space="preserve">stimuli. </w:t>
      </w:r>
      <w:r w:rsidR="009734B8" w:rsidRPr="00885F4F">
        <w:rPr>
          <w:color w:val="000000" w:themeColor="text1"/>
          <w:lang w:val="en-US"/>
        </w:rPr>
        <w:t>Th</w:t>
      </w:r>
      <w:r w:rsidR="00D167C4" w:rsidRPr="00885F4F">
        <w:rPr>
          <w:color w:val="000000" w:themeColor="text1"/>
          <w:lang w:val="en-US"/>
        </w:rPr>
        <w:t>is research</w:t>
      </w:r>
      <w:r w:rsidR="009734B8" w:rsidRPr="00885F4F">
        <w:rPr>
          <w:color w:val="000000" w:themeColor="text1"/>
          <w:lang w:val="en-US"/>
        </w:rPr>
        <w:t xml:space="preserve"> was submitted and approved by the </w:t>
      </w:r>
      <w:r w:rsidR="009734B8" w:rsidRPr="00885F4F">
        <w:rPr>
          <w:rStyle w:val="Forte"/>
          <w:b w:val="0"/>
          <w:color w:val="000000" w:themeColor="text1"/>
          <w:lang w:val="en-US"/>
        </w:rPr>
        <w:t xml:space="preserve">Research Ethics Committee (CEP) of the </w:t>
      </w:r>
      <w:proofErr w:type="spellStart"/>
      <w:r w:rsidR="00AA08B4" w:rsidRPr="00AA08B4">
        <w:rPr>
          <w:rStyle w:val="Forte"/>
          <w:b w:val="0"/>
          <w:i/>
          <w:color w:val="000000" w:themeColor="text1"/>
          <w:lang w:val="en-US"/>
        </w:rPr>
        <w:t>Universidade</w:t>
      </w:r>
      <w:proofErr w:type="spellEnd"/>
      <w:r w:rsidR="00AA08B4" w:rsidRPr="00AA08B4">
        <w:rPr>
          <w:rStyle w:val="Forte"/>
          <w:b w:val="0"/>
          <w:i/>
          <w:color w:val="000000" w:themeColor="text1"/>
          <w:lang w:val="en-US"/>
        </w:rPr>
        <w:t xml:space="preserve"> Federal de </w:t>
      </w:r>
      <w:proofErr w:type="spellStart"/>
      <w:r w:rsidR="009734B8" w:rsidRPr="00AA08B4">
        <w:rPr>
          <w:rStyle w:val="Forte"/>
          <w:b w:val="0"/>
          <w:i/>
          <w:color w:val="000000" w:themeColor="text1"/>
          <w:lang w:val="en-US"/>
        </w:rPr>
        <w:t>Pernambuco</w:t>
      </w:r>
      <w:proofErr w:type="spellEnd"/>
      <w:r w:rsidR="009734B8" w:rsidRPr="00885F4F">
        <w:rPr>
          <w:color w:val="000000" w:themeColor="text1"/>
          <w:lang w:val="en-US"/>
        </w:rPr>
        <w:t xml:space="preserve"> (approval number 1215041).</w:t>
      </w:r>
      <w:r w:rsidR="00047F5C" w:rsidRPr="00885F4F">
        <w:rPr>
          <w:color w:val="000000" w:themeColor="text1"/>
          <w:lang w:val="en-US"/>
        </w:rPr>
        <w:t xml:space="preserve"> </w:t>
      </w:r>
    </w:p>
    <w:p w:rsidR="007731F8" w:rsidRPr="00885F4F" w:rsidRDefault="007731F8" w:rsidP="00885F4F">
      <w:pPr>
        <w:tabs>
          <w:tab w:val="left" w:pos="4395"/>
        </w:tabs>
        <w:spacing w:line="360" w:lineRule="auto"/>
        <w:jc w:val="both"/>
        <w:rPr>
          <w:rFonts w:ascii="Times New Roman" w:hAnsi="Times New Roman" w:cs="Times New Roman"/>
          <w:b/>
          <w:i/>
          <w:color w:val="000000" w:themeColor="text1"/>
          <w:sz w:val="24"/>
          <w:szCs w:val="24"/>
          <w:lang w:val="en-US"/>
        </w:rPr>
      </w:pPr>
      <w:r w:rsidRPr="00885F4F">
        <w:rPr>
          <w:rFonts w:ascii="Times New Roman" w:hAnsi="Times New Roman" w:cs="Times New Roman"/>
          <w:b/>
          <w:i/>
          <w:color w:val="000000" w:themeColor="text1"/>
          <w:sz w:val="24"/>
          <w:szCs w:val="24"/>
          <w:lang w:val="en-US"/>
        </w:rPr>
        <w:t>Participants</w:t>
      </w:r>
    </w:p>
    <w:p w:rsidR="007731F8" w:rsidRPr="00885F4F" w:rsidRDefault="007731F8" w:rsidP="00885F4F">
      <w:pPr>
        <w:pStyle w:val="NormalWeb"/>
        <w:spacing w:line="360" w:lineRule="auto"/>
        <w:ind w:firstLine="708"/>
        <w:jc w:val="both"/>
        <w:rPr>
          <w:color w:val="000000" w:themeColor="text1"/>
          <w:lang w:val="en-US"/>
        </w:rPr>
      </w:pPr>
      <w:r w:rsidRPr="00885F4F">
        <w:rPr>
          <w:color w:val="000000" w:themeColor="text1"/>
          <w:lang w:val="en-US"/>
        </w:rPr>
        <w:t>The study included 52 volunteers of both genders</w:t>
      </w:r>
      <w:r w:rsidR="000745D5" w:rsidRPr="00885F4F">
        <w:rPr>
          <w:color w:val="000000" w:themeColor="text1"/>
          <w:lang w:val="en-US"/>
        </w:rPr>
        <w:t xml:space="preserve">, </w:t>
      </w:r>
      <w:r w:rsidRPr="00885F4F">
        <w:rPr>
          <w:color w:val="000000" w:themeColor="text1"/>
          <w:lang w:val="en-US"/>
        </w:rPr>
        <w:t>aged between 18 and 33 years (M</w:t>
      </w:r>
      <w:r w:rsidR="003D5CC5" w:rsidRPr="00885F4F">
        <w:rPr>
          <w:color w:val="000000" w:themeColor="text1"/>
          <w:lang w:val="en-US"/>
        </w:rPr>
        <w:t xml:space="preserve">= </w:t>
      </w:r>
      <w:r w:rsidRPr="00885F4F">
        <w:rPr>
          <w:color w:val="000000" w:themeColor="text1"/>
          <w:lang w:val="en-US"/>
        </w:rPr>
        <w:t>21.7, SD</w:t>
      </w:r>
      <w:r w:rsidR="003D5CC5" w:rsidRPr="00885F4F">
        <w:rPr>
          <w:color w:val="000000" w:themeColor="text1"/>
          <w:lang w:val="en-US"/>
        </w:rPr>
        <w:t xml:space="preserve">= </w:t>
      </w:r>
      <w:r w:rsidRPr="00885F4F">
        <w:rPr>
          <w:color w:val="000000" w:themeColor="text1"/>
          <w:lang w:val="en-US"/>
        </w:rPr>
        <w:t xml:space="preserve">2.5). </w:t>
      </w:r>
      <w:r w:rsidR="000745D5" w:rsidRPr="00885F4F">
        <w:rPr>
          <w:color w:val="000000" w:themeColor="text1"/>
          <w:lang w:val="en-US"/>
        </w:rPr>
        <w:t xml:space="preserve">Participants self-reported their gender identity. The sample included 27 women, 24 men, and 1 non-binary individual. </w:t>
      </w:r>
      <w:r w:rsidRPr="00885F4F">
        <w:rPr>
          <w:color w:val="000000" w:themeColor="text1"/>
          <w:lang w:val="en-US"/>
        </w:rPr>
        <w:t>Participants were recruited by convenience sampling, considering as inclusion criteria: (I) age between 18 and 40 years; (II) normal or corrected-to-normal visual acuity (assessed using the Jaeger chart); (III) voluntary agreement to participate in the study; and (IV) absence of identifiable diseases or disorders affecting vision or the central nervous system. Also were adopted some exclusion criteria as (I) history of neurological or psychiatric conditions; (II) continuous medication use with psychological effects or (III) the use of psychoactive substances; and (IV) withdrawal from participation during the study.</w:t>
      </w:r>
    </w:p>
    <w:p w:rsidR="007731F8" w:rsidRPr="00885F4F" w:rsidRDefault="007731F8" w:rsidP="00885F4F">
      <w:pPr>
        <w:pStyle w:val="NormalWeb"/>
        <w:spacing w:line="360" w:lineRule="auto"/>
        <w:jc w:val="both"/>
        <w:rPr>
          <w:b/>
          <w:i/>
          <w:color w:val="000000" w:themeColor="text1"/>
          <w:lang w:val="en-US"/>
        </w:rPr>
      </w:pPr>
      <w:r w:rsidRPr="00885F4F">
        <w:rPr>
          <w:b/>
          <w:i/>
          <w:color w:val="000000" w:themeColor="text1"/>
          <w:lang w:val="en-US"/>
        </w:rPr>
        <w:t>Instruments</w:t>
      </w:r>
    </w:p>
    <w:p w:rsidR="008B54F3" w:rsidRPr="00885F4F" w:rsidRDefault="008B54F3" w:rsidP="00885F4F">
      <w:pPr>
        <w:pStyle w:val="NormalWeb"/>
        <w:spacing w:line="360" w:lineRule="auto"/>
        <w:jc w:val="both"/>
        <w:rPr>
          <w:color w:val="000000" w:themeColor="text1"/>
          <w:lang w:val="en-US"/>
        </w:rPr>
      </w:pPr>
      <w:r w:rsidRPr="00885F4F">
        <w:rPr>
          <w:rStyle w:val="Forte"/>
          <w:b w:val="0"/>
          <w:i/>
          <w:color w:val="000000" w:themeColor="text1"/>
          <w:lang w:val="en-US"/>
        </w:rPr>
        <w:t>New Ecological Paradigm scale</w:t>
      </w:r>
      <w:r w:rsidR="00123AA2" w:rsidRPr="00885F4F">
        <w:rPr>
          <w:rStyle w:val="Forte"/>
          <w:b w:val="0"/>
          <w:i/>
          <w:color w:val="000000" w:themeColor="text1"/>
          <w:lang w:val="en-US"/>
        </w:rPr>
        <w:t xml:space="preserve"> (NEP)</w:t>
      </w:r>
      <w:r w:rsidR="00A31074" w:rsidRPr="00885F4F">
        <w:rPr>
          <w:rStyle w:val="Forte"/>
          <w:b w:val="0"/>
          <w:i/>
          <w:color w:val="000000" w:themeColor="text1"/>
          <w:lang w:val="en-US"/>
        </w:rPr>
        <w:t>.</w:t>
      </w:r>
      <w:r w:rsidR="00A31074" w:rsidRPr="00885F4F">
        <w:rPr>
          <w:rStyle w:val="Forte"/>
          <w:b w:val="0"/>
          <w:color w:val="000000" w:themeColor="text1"/>
          <w:lang w:val="en-US"/>
        </w:rPr>
        <w:t xml:space="preserve"> The NEP scale is a</w:t>
      </w:r>
      <w:r w:rsidRPr="00885F4F">
        <w:rPr>
          <w:rStyle w:val="Forte"/>
          <w:b w:val="0"/>
          <w:color w:val="000000" w:themeColor="text1"/>
          <w:lang w:val="en-US"/>
        </w:rPr>
        <w:t xml:space="preserve"> </w:t>
      </w:r>
      <w:r w:rsidR="00A31074" w:rsidRPr="00885F4F">
        <w:rPr>
          <w:color w:val="000000" w:themeColor="text1"/>
          <w:lang w:val="en-US"/>
        </w:rPr>
        <w:t>widely used psychometric measure to assess pro-</w:t>
      </w:r>
      <w:r w:rsidR="008A48DC" w:rsidRPr="00885F4F">
        <w:rPr>
          <w:color w:val="000000" w:themeColor="text1"/>
          <w:lang w:val="en-US"/>
        </w:rPr>
        <w:t>environmental attitude</w:t>
      </w:r>
      <w:r w:rsidR="00CD0511" w:rsidRPr="00885F4F">
        <w:rPr>
          <w:color w:val="000000" w:themeColor="text1"/>
          <w:lang w:val="en-US"/>
        </w:rPr>
        <w:t xml:space="preserve">, as </w:t>
      </w:r>
      <w:r w:rsidR="00A31074" w:rsidRPr="00885F4F">
        <w:rPr>
          <w:color w:val="000000" w:themeColor="text1"/>
          <w:lang w:val="en-US"/>
        </w:rPr>
        <w:t xml:space="preserve">beliefs about humanity’s relationship with the nature, ecological concerns and sustainability (Dunlap et al., 2000; </w:t>
      </w:r>
      <w:r w:rsidR="003B4DCA" w:rsidRPr="00885F4F">
        <w:rPr>
          <w:color w:val="000000" w:themeColor="text1"/>
          <w:lang w:val="en-US"/>
        </w:rPr>
        <w:t>Xiao et al., 2018</w:t>
      </w:r>
      <w:r w:rsidR="00A31074" w:rsidRPr="00885F4F">
        <w:rPr>
          <w:color w:val="000000" w:themeColor="text1"/>
          <w:lang w:val="en-US"/>
        </w:rPr>
        <w:t>). In several countries, studies using this instrument to predict pro-environmental attitudes have demonstrated its applicability as well as its reliability and validity for such purposes (</w:t>
      </w:r>
      <w:proofErr w:type="spellStart"/>
      <w:r w:rsidR="00A31074" w:rsidRPr="00885F4F">
        <w:rPr>
          <w:color w:val="000000" w:themeColor="text1"/>
          <w:lang w:val="en-US"/>
        </w:rPr>
        <w:t>Hawcroft</w:t>
      </w:r>
      <w:proofErr w:type="spellEnd"/>
      <w:r w:rsidR="00A31074" w:rsidRPr="00885F4F">
        <w:rPr>
          <w:color w:val="000000" w:themeColor="text1"/>
          <w:lang w:val="en-US"/>
        </w:rPr>
        <w:t xml:space="preserve"> &amp; </w:t>
      </w:r>
      <w:proofErr w:type="spellStart"/>
      <w:r w:rsidR="00A31074" w:rsidRPr="00885F4F">
        <w:rPr>
          <w:color w:val="000000" w:themeColor="text1"/>
          <w:lang w:val="en-US"/>
        </w:rPr>
        <w:t>Milfont</w:t>
      </w:r>
      <w:proofErr w:type="spellEnd"/>
      <w:r w:rsidR="00A31074" w:rsidRPr="00885F4F">
        <w:rPr>
          <w:color w:val="000000" w:themeColor="text1"/>
          <w:lang w:val="en-US"/>
        </w:rPr>
        <w:t>, 2010</w:t>
      </w:r>
      <w:r w:rsidR="006E345A" w:rsidRPr="00885F4F">
        <w:rPr>
          <w:color w:val="000000" w:themeColor="text1"/>
          <w:lang w:val="en-US"/>
        </w:rPr>
        <w:t xml:space="preserve">; </w:t>
      </w:r>
      <w:proofErr w:type="spellStart"/>
      <w:r w:rsidR="006E345A" w:rsidRPr="00885F4F">
        <w:rPr>
          <w:color w:val="000000" w:themeColor="text1"/>
          <w:lang w:val="en-US"/>
        </w:rPr>
        <w:t>Neto</w:t>
      </w:r>
      <w:proofErr w:type="spellEnd"/>
      <w:r w:rsidR="006E345A" w:rsidRPr="00885F4F">
        <w:rPr>
          <w:color w:val="000000" w:themeColor="text1"/>
          <w:lang w:val="en-US"/>
        </w:rPr>
        <w:t xml:space="preserve"> et al., 2021</w:t>
      </w:r>
      <w:r w:rsidR="00A31074" w:rsidRPr="00885F4F">
        <w:rPr>
          <w:color w:val="000000" w:themeColor="text1"/>
          <w:lang w:val="en-US"/>
        </w:rPr>
        <w:t>). Herein was used a translated and validated version for Portuguese use in Brazil (</w:t>
      </w:r>
      <w:proofErr w:type="spellStart"/>
      <w:r w:rsidR="003E41DE" w:rsidRPr="00885F4F">
        <w:rPr>
          <w:color w:val="000000" w:themeColor="text1"/>
          <w:lang w:val="en-US"/>
        </w:rPr>
        <w:t>Neto</w:t>
      </w:r>
      <w:proofErr w:type="spellEnd"/>
      <w:r w:rsidR="003E41DE" w:rsidRPr="00885F4F">
        <w:rPr>
          <w:color w:val="000000" w:themeColor="text1"/>
          <w:lang w:val="en-US"/>
        </w:rPr>
        <w:t xml:space="preserve"> et al., 2021</w:t>
      </w:r>
      <w:r w:rsidR="00A31074" w:rsidRPr="00885F4F">
        <w:rPr>
          <w:color w:val="000000" w:themeColor="text1"/>
          <w:lang w:val="en-US"/>
        </w:rPr>
        <w:t>).</w:t>
      </w:r>
    </w:p>
    <w:p w:rsidR="008B54F3" w:rsidRPr="00885F4F" w:rsidRDefault="00D167C4" w:rsidP="00885F4F">
      <w:pPr>
        <w:pStyle w:val="NormalWeb"/>
        <w:spacing w:line="360" w:lineRule="auto"/>
        <w:jc w:val="both"/>
        <w:rPr>
          <w:color w:val="000000" w:themeColor="text1"/>
          <w:lang w:val="en-US"/>
        </w:rPr>
      </w:pPr>
      <w:proofErr w:type="gramStart"/>
      <w:r w:rsidRPr="00885F4F">
        <w:rPr>
          <w:i/>
          <w:color w:val="000000" w:themeColor="text1"/>
          <w:lang w:val="en-US"/>
        </w:rPr>
        <w:t>Self-Assessment Manikin</w:t>
      </w:r>
      <w:r w:rsidRPr="00885F4F">
        <w:rPr>
          <w:color w:val="000000" w:themeColor="text1"/>
          <w:lang w:val="en-US"/>
        </w:rPr>
        <w:t xml:space="preserve"> </w:t>
      </w:r>
      <w:r w:rsidRPr="00885F4F">
        <w:rPr>
          <w:i/>
          <w:color w:val="000000" w:themeColor="text1"/>
          <w:lang w:val="en-US"/>
        </w:rPr>
        <w:t>(SAM).</w:t>
      </w:r>
      <w:proofErr w:type="gramEnd"/>
      <w:r w:rsidRPr="00885F4F">
        <w:rPr>
          <w:color w:val="000000" w:themeColor="text1"/>
          <w:lang w:val="en-US"/>
        </w:rPr>
        <w:t xml:space="preserve"> </w:t>
      </w:r>
      <w:r w:rsidR="008B54F3" w:rsidRPr="00885F4F">
        <w:rPr>
          <w:color w:val="000000" w:themeColor="text1"/>
          <w:lang w:val="en-US"/>
        </w:rPr>
        <w:t xml:space="preserve">SAM is a visual analogical </w:t>
      </w:r>
      <w:proofErr w:type="spellStart"/>
      <w:r w:rsidR="008B54F3" w:rsidRPr="00885F4F">
        <w:rPr>
          <w:color w:val="000000" w:themeColor="text1"/>
          <w:lang w:val="en-US"/>
        </w:rPr>
        <w:t>Likert</w:t>
      </w:r>
      <w:proofErr w:type="spellEnd"/>
      <w:r w:rsidR="008B54F3" w:rsidRPr="00885F4F">
        <w:rPr>
          <w:color w:val="000000" w:themeColor="text1"/>
          <w:lang w:val="en-US"/>
        </w:rPr>
        <w:t xml:space="preserve"> scale with nine response levels available for evaluate each emotional dimension. The response booklet was composed of 32 pages, with the initial pages containing instructions and the remaining ones presenting numbered spaces corresponding to the images to be evaluated.</w:t>
      </w:r>
      <w:r w:rsidR="00A31074" w:rsidRPr="00885F4F">
        <w:rPr>
          <w:color w:val="000000" w:themeColor="text1"/>
          <w:lang w:val="en-US"/>
        </w:rPr>
        <w:t xml:space="preserve"> Each response item</w:t>
      </w:r>
      <w:r w:rsidR="008B54F3" w:rsidRPr="00885F4F">
        <w:rPr>
          <w:color w:val="000000" w:themeColor="text1"/>
          <w:lang w:val="en-US"/>
        </w:rPr>
        <w:t xml:space="preserve"> is illustrated by five mannequins interspersed with blank intervals (for details, see Bradley &amp; Lang, 1994). These mannequins are graphic depictions of the three emotional dimensions (valence, arousal, and dominance). Herein, for each presented image, participants had two response lines, one for valence and another for arousal (</w:t>
      </w:r>
      <w:r w:rsidR="00444560" w:rsidRPr="00885F4F">
        <w:rPr>
          <w:lang w:val="en-US"/>
        </w:rPr>
        <w:t>see supplementary material</w:t>
      </w:r>
      <w:r w:rsidR="00E81D29" w:rsidRPr="00885F4F">
        <w:rPr>
          <w:lang w:val="en-US"/>
        </w:rPr>
        <w:t>, appendix A</w:t>
      </w:r>
      <w:r w:rsidR="008B54F3" w:rsidRPr="00885F4F">
        <w:rPr>
          <w:color w:val="000000" w:themeColor="text1"/>
          <w:lang w:val="en-US"/>
        </w:rPr>
        <w:t xml:space="preserve">), measuring respectively the pleasantness of the stimulus and the intensity of the emotional </w:t>
      </w:r>
      <w:r w:rsidR="008B54F3" w:rsidRPr="00885F4F">
        <w:rPr>
          <w:color w:val="000000" w:themeColor="text1"/>
          <w:lang w:val="en-US"/>
        </w:rPr>
        <w:lastRenderedPageBreak/>
        <w:t xml:space="preserve">reactions it elicited. For emotional valence, five graphic representations with facial expressions ranged from extremely pleasant to extremely unpleasant. For arousal, the scale depicted states varying from high to low arousal. </w:t>
      </w:r>
      <w:r w:rsidR="00506126" w:rsidRPr="00885F4F">
        <w:rPr>
          <w:color w:val="000000" w:themeColor="text1"/>
          <w:lang w:val="en-US"/>
        </w:rPr>
        <w:t>Here was employed the paper-and-pencil version of the SAM scale.</w:t>
      </w:r>
    </w:p>
    <w:p w:rsidR="00506126" w:rsidRPr="00885F4F" w:rsidRDefault="00C2047B" w:rsidP="00885F4F">
      <w:pPr>
        <w:pStyle w:val="NormalWeb"/>
        <w:spacing w:line="360" w:lineRule="auto"/>
        <w:jc w:val="both"/>
        <w:rPr>
          <w:b/>
          <w:i/>
          <w:color w:val="000000" w:themeColor="text1"/>
          <w:lang w:val="en-US"/>
        </w:rPr>
      </w:pPr>
      <w:r w:rsidRPr="00885F4F">
        <w:rPr>
          <w:b/>
          <w:i/>
          <w:color w:val="000000" w:themeColor="text1"/>
          <w:lang w:val="en-US"/>
        </w:rPr>
        <w:t>Experimental Apparatus and Visual Stimuli</w:t>
      </w:r>
    </w:p>
    <w:p w:rsidR="00C2047B" w:rsidRPr="00885F4F" w:rsidRDefault="00D167C4" w:rsidP="00885F4F">
      <w:pPr>
        <w:pStyle w:val="NormalWeb"/>
        <w:spacing w:line="360" w:lineRule="auto"/>
        <w:ind w:firstLine="708"/>
        <w:jc w:val="both"/>
        <w:rPr>
          <w:color w:val="000000" w:themeColor="text1"/>
          <w:lang w:val="en-US"/>
        </w:rPr>
      </w:pPr>
      <w:r w:rsidRPr="00885F4F">
        <w:rPr>
          <w:color w:val="000000" w:themeColor="text1"/>
          <w:lang w:val="en-US"/>
        </w:rPr>
        <w:t xml:space="preserve">The experiment was conducted in a sound- and light-attenuated room equipped with computers for stimulus presentation. </w:t>
      </w:r>
      <w:r w:rsidR="001E5B8E" w:rsidRPr="00885F4F">
        <w:rPr>
          <w:color w:val="000000" w:themeColor="text1"/>
          <w:lang w:val="en-US"/>
        </w:rPr>
        <w:t xml:space="preserve">All </w:t>
      </w:r>
      <w:r w:rsidR="00C2047B" w:rsidRPr="00885F4F">
        <w:rPr>
          <w:color w:val="000000" w:themeColor="text1"/>
          <w:lang w:val="en-US"/>
        </w:rPr>
        <w:t xml:space="preserve">Visual stimuli </w:t>
      </w:r>
      <w:r w:rsidR="001E5B8E" w:rsidRPr="00885F4F">
        <w:rPr>
          <w:color w:val="000000" w:themeColor="text1"/>
          <w:lang w:val="en-US"/>
        </w:rPr>
        <w:t xml:space="preserve">were standardized to 16.99 cm height × 25.4 cm width using Microsoft Office Picture Manager® 2007 (Microsoft®, Inc.) and </w:t>
      </w:r>
      <w:r w:rsidR="00C2047B" w:rsidRPr="00885F4F">
        <w:rPr>
          <w:color w:val="000000" w:themeColor="text1"/>
          <w:lang w:val="en-US"/>
        </w:rPr>
        <w:t xml:space="preserve">included images from the </w:t>
      </w:r>
      <w:r w:rsidR="00C2047B" w:rsidRPr="00885F4F">
        <w:rPr>
          <w:i/>
          <w:color w:val="000000" w:themeColor="text1"/>
          <w:lang w:val="en-US"/>
        </w:rPr>
        <w:t>International Affective System</w:t>
      </w:r>
      <w:r w:rsidR="00C2047B" w:rsidRPr="00885F4F">
        <w:rPr>
          <w:color w:val="000000" w:themeColor="text1"/>
          <w:lang w:val="en-US"/>
        </w:rPr>
        <w:t xml:space="preserve"> (IAPS) (Lang, Bradley &amp; Cuthbert, </w:t>
      </w:r>
      <w:r w:rsidR="003F230F" w:rsidRPr="00885F4F">
        <w:rPr>
          <w:color w:val="000000" w:themeColor="text1"/>
          <w:lang w:val="en-US"/>
        </w:rPr>
        <w:t>2005</w:t>
      </w:r>
      <w:r w:rsidR="00C2047B" w:rsidRPr="00885F4F">
        <w:rPr>
          <w:color w:val="000000" w:themeColor="text1"/>
          <w:lang w:val="en-US"/>
        </w:rPr>
        <w:t xml:space="preserve">) and experimental images of clean and polluted rivers. The IAPS is a standardized database of visual stimuli designed to elicit a wide range of emotional responses, with normative ratings for valence (positive, negative and neutral), arousal, and dominance </w:t>
      </w:r>
      <w:r w:rsidR="001E5B8E" w:rsidRPr="00885F4F">
        <w:rPr>
          <w:color w:val="000000" w:themeColor="text1"/>
          <w:lang w:val="en-US"/>
        </w:rPr>
        <w:t xml:space="preserve">already </w:t>
      </w:r>
      <w:r w:rsidR="00C2047B" w:rsidRPr="00885F4F">
        <w:rPr>
          <w:color w:val="000000" w:themeColor="text1"/>
          <w:lang w:val="en-US"/>
        </w:rPr>
        <w:t xml:space="preserve">based on large samples of participants that assessed IAPS with the SAM scale (Lang, Bradley &amp; Cuthbert, </w:t>
      </w:r>
      <w:r w:rsidR="003F230F" w:rsidRPr="00885F4F">
        <w:rPr>
          <w:color w:val="000000" w:themeColor="text1"/>
          <w:lang w:val="en-US"/>
        </w:rPr>
        <w:t>2005</w:t>
      </w:r>
      <w:r w:rsidR="00C2047B" w:rsidRPr="00885F4F">
        <w:rPr>
          <w:color w:val="000000" w:themeColor="text1"/>
          <w:lang w:val="en-US"/>
        </w:rPr>
        <w:t>). Brazilian adaptations have confirmed its reliability and validity for use with national samples (</w:t>
      </w:r>
      <w:proofErr w:type="spellStart"/>
      <w:r w:rsidR="006A615F" w:rsidRPr="00885F4F">
        <w:rPr>
          <w:color w:val="000000" w:themeColor="text1"/>
          <w:lang w:val="en-US"/>
        </w:rPr>
        <w:t>Ribeiro</w:t>
      </w:r>
      <w:proofErr w:type="spellEnd"/>
      <w:r w:rsidR="006A615F" w:rsidRPr="00885F4F">
        <w:rPr>
          <w:color w:val="000000" w:themeColor="text1"/>
          <w:lang w:val="en-US"/>
        </w:rPr>
        <w:t xml:space="preserve"> et al., 2004; </w:t>
      </w:r>
      <w:proofErr w:type="spellStart"/>
      <w:r w:rsidR="00C2047B" w:rsidRPr="00885F4F">
        <w:rPr>
          <w:color w:val="000000" w:themeColor="text1"/>
          <w:lang w:val="en-US"/>
        </w:rPr>
        <w:t>Lasaitis</w:t>
      </w:r>
      <w:proofErr w:type="spellEnd"/>
      <w:r w:rsidR="00C2047B" w:rsidRPr="00885F4F">
        <w:rPr>
          <w:color w:val="000000" w:themeColor="text1"/>
          <w:lang w:val="en-US"/>
        </w:rPr>
        <w:t xml:space="preserve"> et al., 2008).</w:t>
      </w:r>
    </w:p>
    <w:p w:rsidR="004A79DC" w:rsidRPr="00885F4F" w:rsidRDefault="00506126" w:rsidP="00885F4F">
      <w:pPr>
        <w:pStyle w:val="NormalWeb"/>
        <w:spacing w:line="360" w:lineRule="auto"/>
        <w:ind w:firstLine="708"/>
        <w:jc w:val="both"/>
        <w:rPr>
          <w:color w:val="000000" w:themeColor="text1"/>
          <w:lang w:val="en-US"/>
        </w:rPr>
      </w:pPr>
      <w:r w:rsidRPr="00885F4F">
        <w:rPr>
          <w:color w:val="000000" w:themeColor="text1"/>
          <w:lang w:val="en-US"/>
        </w:rPr>
        <w:t>Were used 90 images in each experimental session, of which 60 were selected from the IAPS, representing diverse categories (babies, food, extreme sports, abstract figures, disfigured faces, among others), whose emotional ratings for valence and arousal were already established by Lang et al. (</w:t>
      </w:r>
      <w:r w:rsidR="00F22019" w:rsidRPr="00885F4F">
        <w:rPr>
          <w:color w:val="000000" w:themeColor="text1"/>
          <w:lang w:val="en-US"/>
        </w:rPr>
        <w:t>2005</w:t>
      </w:r>
      <w:r w:rsidRPr="00885F4F">
        <w:rPr>
          <w:color w:val="000000" w:themeColor="text1"/>
          <w:lang w:val="en-US"/>
        </w:rPr>
        <w:t>) and validated for studies using Portuguese versions (</w:t>
      </w:r>
      <w:proofErr w:type="spellStart"/>
      <w:r w:rsidR="006A615F" w:rsidRPr="00885F4F">
        <w:rPr>
          <w:color w:val="000000" w:themeColor="text1"/>
          <w:lang w:val="en-US"/>
        </w:rPr>
        <w:t>Ribeiro</w:t>
      </w:r>
      <w:proofErr w:type="spellEnd"/>
      <w:r w:rsidR="006A615F" w:rsidRPr="00885F4F">
        <w:rPr>
          <w:color w:val="000000" w:themeColor="text1"/>
          <w:lang w:val="en-US"/>
        </w:rPr>
        <w:t xml:space="preserve"> et al.,</w:t>
      </w:r>
      <w:r w:rsidR="008E123E" w:rsidRPr="00885F4F">
        <w:rPr>
          <w:color w:val="000000" w:themeColor="text1"/>
          <w:lang w:val="en-US"/>
        </w:rPr>
        <w:t xml:space="preserve"> </w:t>
      </w:r>
      <w:r w:rsidR="006A615F" w:rsidRPr="00885F4F">
        <w:rPr>
          <w:color w:val="000000" w:themeColor="text1"/>
          <w:lang w:val="en-US"/>
        </w:rPr>
        <w:t xml:space="preserve">2004; </w:t>
      </w:r>
      <w:proofErr w:type="spellStart"/>
      <w:r w:rsidRPr="00885F4F">
        <w:rPr>
          <w:color w:val="000000" w:themeColor="text1"/>
          <w:lang w:val="en-US"/>
        </w:rPr>
        <w:t>Lasaitis</w:t>
      </w:r>
      <w:proofErr w:type="spellEnd"/>
      <w:r w:rsidRPr="00885F4F">
        <w:rPr>
          <w:color w:val="000000" w:themeColor="text1"/>
          <w:lang w:val="en-US"/>
        </w:rPr>
        <w:t xml:space="preserve"> et al. 2008). </w:t>
      </w:r>
      <w:r w:rsidR="001E5B8E" w:rsidRPr="00885F4F">
        <w:rPr>
          <w:color w:val="000000" w:themeColor="text1"/>
          <w:lang w:val="en-US"/>
        </w:rPr>
        <w:t xml:space="preserve">The experimental category </w:t>
      </w:r>
      <w:r w:rsidR="00241A70" w:rsidRPr="00885F4F">
        <w:rPr>
          <w:color w:val="000000" w:themeColor="text1"/>
          <w:lang w:val="en-US"/>
        </w:rPr>
        <w:t xml:space="preserve">was composed by a </w:t>
      </w:r>
      <w:r w:rsidRPr="00885F4F">
        <w:rPr>
          <w:color w:val="000000" w:themeColor="text1"/>
          <w:lang w:val="en-US"/>
        </w:rPr>
        <w:t xml:space="preserve">set </w:t>
      </w:r>
      <w:r w:rsidR="001E5B8E" w:rsidRPr="00885F4F">
        <w:rPr>
          <w:color w:val="000000" w:themeColor="text1"/>
          <w:lang w:val="en-US"/>
        </w:rPr>
        <w:t>of 30 river photographs (15 clean and 15 polluted), matched for physical characteristics.</w:t>
      </w:r>
      <w:r w:rsidR="004A79DC" w:rsidRPr="00885F4F">
        <w:rPr>
          <w:color w:val="000000" w:themeColor="text1"/>
          <w:lang w:val="en-US"/>
        </w:rPr>
        <w:t xml:space="preserve"> </w:t>
      </w:r>
    </w:p>
    <w:p w:rsidR="00C2047B" w:rsidRPr="00885F4F" w:rsidRDefault="00C2047B" w:rsidP="00885F4F">
      <w:pPr>
        <w:pStyle w:val="NormalWeb"/>
        <w:spacing w:line="360" w:lineRule="auto"/>
        <w:jc w:val="both"/>
        <w:rPr>
          <w:b/>
          <w:i/>
          <w:color w:val="000000" w:themeColor="text1"/>
          <w:lang w:val="en-US"/>
        </w:rPr>
      </w:pPr>
      <w:r w:rsidRPr="00885F4F">
        <w:rPr>
          <w:b/>
          <w:i/>
          <w:color w:val="000000" w:themeColor="text1"/>
          <w:lang w:val="en-US"/>
        </w:rPr>
        <w:t>Procedures</w:t>
      </w:r>
    </w:p>
    <w:p w:rsidR="001E5B8E" w:rsidRPr="00885F4F" w:rsidRDefault="00C2047B" w:rsidP="00885F4F">
      <w:pPr>
        <w:pStyle w:val="NormalWeb"/>
        <w:spacing w:line="360" w:lineRule="auto"/>
        <w:ind w:firstLine="708"/>
        <w:jc w:val="both"/>
        <w:rPr>
          <w:color w:val="000000" w:themeColor="text1"/>
          <w:lang w:val="en-US"/>
        </w:rPr>
      </w:pPr>
      <w:r w:rsidRPr="00885F4F">
        <w:rPr>
          <w:color w:val="000000" w:themeColor="text1"/>
          <w:lang w:val="en-US"/>
        </w:rPr>
        <w:t xml:space="preserve">After signing the informed consent form and completing a </w:t>
      </w:r>
      <w:proofErr w:type="spellStart"/>
      <w:r w:rsidRPr="00885F4F">
        <w:rPr>
          <w:color w:val="000000" w:themeColor="text1"/>
          <w:lang w:val="en-US"/>
        </w:rPr>
        <w:t>sociodemographic</w:t>
      </w:r>
      <w:proofErr w:type="spellEnd"/>
      <w:r w:rsidRPr="00885F4F">
        <w:rPr>
          <w:color w:val="000000" w:themeColor="text1"/>
          <w:lang w:val="en-US"/>
        </w:rPr>
        <w:t xml:space="preserve"> questionnaire, </w:t>
      </w:r>
      <w:r w:rsidR="001E5B8E" w:rsidRPr="00885F4F">
        <w:rPr>
          <w:color w:val="000000" w:themeColor="text1"/>
          <w:lang w:val="en-US"/>
        </w:rPr>
        <w:t>p</w:t>
      </w:r>
      <w:r w:rsidRPr="00885F4F">
        <w:rPr>
          <w:color w:val="000000" w:themeColor="text1"/>
          <w:lang w:val="en-US"/>
        </w:rPr>
        <w:t xml:space="preserve">articipants were invited </w:t>
      </w:r>
      <w:r w:rsidR="001E5B8E" w:rsidRPr="00885F4F">
        <w:rPr>
          <w:color w:val="000000" w:themeColor="text1"/>
          <w:lang w:val="en-US"/>
        </w:rPr>
        <w:t xml:space="preserve">to </w:t>
      </w:r>
      <w:r w:rsidRPr="00885F4F">
        <w:rPr>
          <w:color w:val="000000" w:themeColor="text1"/>
          <w:lang w:val="en-US"/>
        </w:rPr>
        <w:t>seat comfortably</w:t>
      </w:r>
      <w:r w:rsidR="001E5B8E" w:rsidRPr="00885F4F">
        <w:rPr>
          <w:color w:val="000000" w:themeColor="text1"/>
          <w:lang w:val="en-US"/>
        </w:rPr>
        <w:t>,</w:t>
      </w:r>
      <w:r w:rsidRPr="00885F4F">
        <w:rPr>
          <w:color w:val="000000" w:themeColor="text1"/>
          <w:lang w:val="en-US"/>
        </w:rPr>
        <w:t xml:space="preserve"> avoid</w:t>
      </w:r>
      <w:r w:rsidR="001E5B8E" w:rsidRPr="00885F4F">
        <w:rPr>
          <w:color w:val="000000" w:themeColor="text1"/>
          <w:lang w:val="en-US"/>
        </w:rPr>
        <w:t>ing</w:t>
      </w:r>
      <w:r w:rsidRPr="00885F4F">
        <w:rPr>
          <w:color w:val="000000" w:themeColor="text1"/>
          <w:lang w:val="en-US"/>
        </w:rPr>
        <w:t xml:space="preserve"> visual discomfort or physical barriers. </w:t>
      </w:r>
      <w:r w:rsidR="001E5B8E" w:rsidRPr="00885F4F">
        <w:rPr>
          <w:color w:val="000000" w:themeColor="text1"/>
          <w:lang w:val="en-US"/>
        </w:rPr>
        <w:t xml:space="preserve">Then were instructed to answer the NEP scale </w:t>
      </w:r>
      <w:r w:rsidR="00506126" w:rsidRPr="00885F4F">
        <w:rPr>
          <w:color w:val="000000" w:themeColor="text1"/>
          <w:lang w:val="en-US"/>
        </w:rPr>
        <w:t>and to choose</w:t>
      </w:r>
      <w:r w:rsidR="001E5B8E" w:rsidRPr="00885F4F">
        <w:rPr>
          <w:color w:val="000000" w:themeColor="text1"/>
          <w:lang w:val="en-US"/>
        </w:rPr>
        <w:t xml:space="preserve"> </w:t>
      </w:r>
      <w:r w:rsidR="00506126" w:rsidRPr="00885F4F">
        <w:rPr>
          <w:color w:val="000000" w:themeColor="text1"/>
          <w:lang w:val="en-US"/>
        </w:rPr>
        <w:t>the response</w:t>
      </w:r>
      <w:r w:rsidR="001E5B8E" w:rsidRPr="00885F4F">
        <w:rPr>
          <w:color w:val="000000" w:themeColor="text1"/>
          <w:lang w:val="en-US"/>
        </w:rPr>
        <w:t xml:space="preserve"> </w:t>
      </w:r>
      <w:r w:rsidR="00506126" w:rsidRPr="00885F4F">
        <w:rPr>
          <w:color w:val="000000" w:themeColor="text1"/>
          <w:lang w:val="en-US"/>
        </w:rPr>
        <w:t xml:space="preserve">which </w:t>
      </w:r>
      <w:r w:rsidR="001E5B8E" w:rsidRPr="00885F4F">
        <w:rPr>
          <w:color w:val="000000" w:themeColor="text1"/>
          <w:lang w:val="en-US"/>
        </w:rPr>
        <w:t xml:space="preserve">best represented their views about the </w:t>
      </w:r>
      <w:r w:rsidR="00506126" w:rsidRPr="00885F4F">
        <w:rPr>
          <w:color w:val="000000" w:themeColor="text1"/>
          <w:lang w:val="en-US"/>
        </w:rPr>
        <w:t xml:space="preserve">presented </w:t>
      </w:r>
      <w:r w:rsidR="001E5B8E" w:rsidRPr="00885F4F">
        <w:rPr>
          <w:color w:val="000000" w:themeColor="text1"/>
          <w:lang w:val="en-US"/>
        </w:rPr>
        <w:t xml:space="preserve">environmental issues. </w:t>
      </w:r>
    </w:p>
    <w:p w:rsidR="00506126" w:rsidRPr="00885F4F" w:rsidRDefault="00506126" w:rsidP="00885F4F">
      <w:pPr>
        <w:pStyle w:val="NormalWeb"/>
        <w:spacing w:line="360" w:lineRule="auto"/>
        <w:ind w:firstLine="708"/>
        <w:jc w:val="both"/>
        <w:rPr>
          <w:color w:val="000000" w:themeColor="text1"/>
          <w:lang w:val="en-US"/>
        </w:rPr>
      </w:pPr>
      <w:r w:rsidRPr="00885F4F">
        <w:rPr>
          <w:color w:val="000000" w:themeColor="text1"/>
          <w:lang w:val="en-US"/>
        </w:rPr>
        <w:t xml:space="preserve">Experimental </w:t>
      </w:r>
      <w:r w:rsidR="00C2047B" w:rsidRPr="00885F4F">
        <w:rPr>
          <w:color w:val="000000" w:themeColor="text1"/>
          <w:lang w:val="en-US"/>
        </w:rPr>
        <w:t xml:space="preserve">Sessions were carried out in small groups of up to </w:t>
      </w:r>
      <w:r w:rsidRPr="00885F4F">
        <w:rPr>
          <w:color w:val="000000" w:themeColor="text1"/>
          <w:lang w:val="en-US"/>
        </w:rPr>
        <w:t>4 (</w:t>
      </w:r>
      <w:r w:rsidR="00C2047B" w:rsidRPr="00885F4F">
        <w:rPr>
          <w:color w:val="000000" w:themeColor="text1"/>
          <w:lang w:val="en-US"/>
        </w:rPr>
        <w:t>four</w:t>
      </w:r>
      <w:r w:rsidRPr="00885F4F">
        <w:rPr>
          <w:color w:val="000000" w:themeColor="text1"/>
          <w:lang w:val="en-US"/>
        </w:rPr>
        <w:t>)</w:t>
      </w:r>
      <w:r w:rsidR="00C2047B" w:rsidRPr="00885F4F">
        <w:rPr>
          <w:color w:val="000000" w:themeColor="text1"/>
          <w:lang w:val="en-US"/>
        </w:rPr>
        <w:t xml:space="preserve"> participants and lasted on average 40 minutes</w:t>
      </w:r>
      <w:r w:rsidRPr="00885F4F">
        <w:rPr>
          <w:color w:val="000000" w:themeColor="text1"/>
          <w:lang w:val="en-US"/>
        </w:rPr>
        <w:t xml:space="preserve">, following the procedure adopted by </w:t>
      </w:r>
      <w:proofErr w:type="spellStart"/>
      <w:r w:rsidRPr="00885F4F">
        <w:rPr>
          <w:color w:val="000000" w:themeColor="text1"/>
          <w:lang w:val="en-US"/>
        </w:rPr>
        <w:t>Volchan</w:t>
      </w:r>
      <w:proofErr w:type="spellEnd"/>
      <w:r w:rsidRPr="00885F4F">
        <w:rPr>
          <w:color w:val="000000" w:themeColor="text1"/>
          <w:lang w:val="en-US"/>
        </w:rPr>
        <w:t xml:space="preserve"> et al. (2013), who conducted collective assessments (assessing up to 40 participants simultaneously). </w:t>
      </w:r>
      <w:r w:rsidR="00241A70" w:rsidRPr="00885F4F">
        <w:rPr>
          <w:color w:val="000000" w:themeColor="text1"/>
          <w:lang w:val="en-US"/>
        </w:rPr>
        <w:t xml:space="preserve">Then, </w:t>
      </w:r>
      <w:r w:rsidR="00241A70" w:rsidRPr="00885F4F">
        <w:rPr>
          <w:color w:val="000000" w:themeColor="text1"/>
          <w:lang w:val="en-US"/>
        </w:rPr>
        <w:lastRenderedPageBreak/>
        <w:t>a short practice block was conducted with nine IAPS photographs (not analyzed) as a training session before the evaluative rating task.</w:t>
      </w:r>
    </w:p>
    <w:p w:rsidR="008A1F44" w:rsidRPr="00885F4F" w:rsidRDefault="007731F8" w:rsidP="00885F4F">
      <w:pPr>
        <w:pStyle w:val="NormalWeb"/>
        <w:spacing w:line="360" w:lineRule="auto"/>
        <w:ind w:firstLine="708"/>
        <w:jc w:val="both"/>
        <w:rPr>
          <w:color w:val="000000" w:themeColor="text1"/>
          <w:lang w:val="en-US"/>
        </w:rPr>
      </w:pPr>
      <w:r w:rsidRPr="00885F4F">
        <w:rPr>
          <w:color w:val="000000" w:themeColor="text1"/>
          <w:lang w:val="en-US"/>
        </w:rPr>
        <w:t xml:space="preserve">For </w:t>
      </w:r>
      <w:r w:rsidR="008A1F44" w:rsidRPr="00885F4F">
        <w:rPr>
          <w:color w:val="000000" w:themeColor="text1"/>
          <w:lang w:val="en-US"/>
        </w:rPr>
        <w:t>assessments, each v</w:t>
      </w:r>
      <w:r w:rsidRPr="00885F4F">
        <w:rPr>
          <w:color w:val="000000" w:themeColor="text1"/>
          <w:lang w:val="en-US"/>
        </w:rPr>
        <w:t>isual stimul</w:t>
      </w:r>
      <w:r w:rsidR="008A1F44" w:rsidRPr="00885F4F">
        <w:rPr>
          <w:color w:val="000000" w:themeColor="text1"/>
          <w:lang w:val="en-US"/>
        </w:rPr>
        <w:t>us</w:t>
      </w:r>
      <w:r w:rsidRPr="00885F4F">
        <w:rPr>
          <w:color w:val="000000" w:themeColor="text1"/>
          <w:lang w:val="en-US"/>
        </w:rPr>
        <w:t xml:space="preserve"> was displayed for 6 seconds, followed by a 10-second interval during which participants completed the corresponding SAM ratings </w:t>
      </w:r>
      <w:r w:rsidR="00241A70" w:rsidRPr="00885F4F">
        <w:rPr>
          <w:color w:val="000000" w:themeColor="text1"/>
          <w:lang w:val="en-US"/>
        </w:rPr>
        <w:t xml:space="preserve">(valence and arousal dimensions) </w:t>
      </w:r>
      <w:r w:rsidRPr="00885F4F">
        <w:rPr>
          <w:color w:val="000000" w:themeColor="text1"/>
          <w:lang w:val="en-US"/>
        </w:rPr>
        <w:t xml:space="preserve">in their response booklet. Prior to each image, its identification number (corresponding to the response sheet) appeared on the screen for 3 seconds. Participants were instructed to remain focused on the screen throughout the presentation and to avoid shifting their gaze. </w:t>
      </w:r>
    </w:p>
    <w:p w:rsidR="008A1F44" w:rsidRPr="00885F4F" w:rsidRDefault="008A1F44" w:rsidP="00885F4F">
      <w:pPr>
        <w:pStyle w:val="NormalWeb"/>
        <w:spacing w:line="360" w:lineRule="auto"/>
        <w:jc w:val="both"/>
        <w:rPr>
          <w:b/>
          <w:i/>
          <w:color w:val="000000" w:themeColor="text1"/>
          <w:lang w:val="en-US"/>
        </w:rPr>
      </w:pPr>
      <w:r w:rsidRPr="00885F4F">
        <w:rPr>
          <w:b/>
          <w:i/>
          <w:color w:val="000000" w:themeColor="text1"/>
          <w:lang w:val="en-US"/>
        </w:rPr>
        <w:t xml:space="preserve">Statistical Analysis </w:t>
      </w:r>
    </w:p>
    <w:p w:rsidR="00241A70" w:rsidRPr="00885F4F" w:rsidRDefault="00021B00" w:rsidP="00885F4F">
      <w:pPr>
        <w:pStyle w:val="NormalWeb"/>
        <w:spacing w:line="360" w:lineRule="auto"/>
        <w:ind w:firstLine="708"/>
        <w:jc w:val="both"/>
        <w:rPr>
          <w:i/>
          <w:color w:val="000000" w:themeColor="text1"/>
          <w:lang w:val="en-US"/>
        </w:rPr>
      </w:pPr>
      <w:r w:rsidRPr="00885F4F">
        <w:rPr>
          <w:color w:val="000000" w:themeColor="text1"/>
          <w:lang w:val="en-US"/>
        </w:rPr>
        <w:t>Participants were categorized according to their environmental orientation by ranking NEP scores in ascending order</w:t>
      </w:r>
      <w:r w:rsidR="000E307D" w:rsidRPr="00885F4F">
        <w:rPr>
          <w:color w:val="000000" w:themeColor="text1"/>
          <w:lang w:val="en-US"/>
        </w:rPr>
        <w:t xml:space="preserve">. </w:t>
      </w:r>
      <w:r w:rsidRPr="00885F4F">
        <w:rPr>
          <w:color w:val="000000" w:themeColor="text1"/>
          <w:lang w:val="en-US"/>
        </w:rPr>
        <w:t xml:space="preserve">As the NEP scale has no established clinical or normative cut-offs, participants were split at the median into </w:t>
      </w:r>
      <w:r w:rsidR="0000031A" w:rsidRPr="00885F4F">
        <w:rPr>
          <w:color w:val="000000" w:themeColor="text1"/>
          <w:lang w:val="en-US"/>
        </w:rPr>
        <w:t>groups with more</w:t>
      </w:r>
      <w:r w:rsidRPr="00885F4F">
        <w:rPr>
          <w:color w:val="000000" w:themeColor="text1"/>
          <w:lang w:val="en-US"/>
        </w:rPr>
        <w:t xml:space="preserve"> and </w:t>
      </w:r>
      <w:r w:rsidR="0000031A" w:rsidRPr="00885F4F">
        <w:rPr>
          <w:color w:val="000000" w:themeColor="text1"/>
          <w:lang w:val="en-US"/>
        </w:rPr>
        <w:t>less</w:t>
      </w:r>
      <w:r w:rsidRPr="00885F4F">
        <w:rPr>
          <w:color w:val="000000" w:themeColor="text1"/>
          <w:lang w:val="en-US"/>
        </w:rPr>
        <w:t xml:space="preserve"> pro-</w:t>
      </w:r>
      <w:r w:rsidR="008A48DC" w:rsidRPr="00885F4F">
        <w:rPr>
          <w:color w:val="000000" w:themeColor="text1"/>
          <w:lang w:val="en-US"/>
        </w:rPr>
        <w:t>environmental attitude</w:t>
      </w:r>
      <w:r w:rsidRPr="00885F4F">
        <w:rPr>
          <w:color w:val="000000" w:themeColor="text1"/>
          <w:lang w:val="en-US"/>
        </w:rPr>
        <w:t xml:space="preserve">. This median-split procedure is commonly used for comparative studies in experimental psychology mainly when cut-offs are not specified and </w:t>
      </w:r>
      <w:r w:rsidRPr="00885F4F">
        <w:rPr>
          <w:color w:val="000000" w:themeColor="text1"/>
          <w:shd w:val="clear" w:color="auto" w:fill="FFFFFF"/>
          <w:lang w:val="en-US"/>
        </w:rPr>
        <w:t>when independent variables are uncorrelated</w:t>
      </w:r>
      <w:r w:rsidR="0023130E" w:rsidRPr="00885F4F">
        <w:rPr>
          <w:color w:val="000000" w:themeColor="text1"/>
          <w:lang w:val="en-US"/>
        </w:rPr>
        <w:t xml:space="preserve"> (</w:t>
      </w:r>
      <w:proofErr w:type="spellStart"/>
      <w:r w:rsidR="0023130E" w:rsidRPr="00885F4F">
        <w:rPr>
          <w:color w:val="000000" w:themeColor="text1"/>
          <w:lang w:val="en-US"/>
        </w:rPr>
        <w:t>Iacobucci</w:t>
      </w:r>
      <w:proofErr w:type="spellEnd"/>
      <w:r w:rsidR="0023130E" w:rsidRPr="00885F4F">
        <w:rPr>
          <w:color w:val="000000" w:themeColor="text1"/>
          <w:lang w:val="en-US"/>
        </w:rPr>
        <w:t xml:space="preserve"> et al., 2015). </w:t>
      </w:r>
      <w:r w:rsidRPr="00885F4F">
        <w:rPr>
          <w:color w:val="000000" w:themeColor="text1"/>
          <w:lang w:val="en-US"/>
        </w:rPr>
        <w:t>Also, to</w:t>
      </w:r>
      <w:r w:rsidR="0027640D" w:rsidRPr="00885F4F">
        <w:rPr>
          <w:color w:val="000000" w:themeColor="text1"/>
          <w:lang w:val="en-US"/>
        </w:rPr>
        <w:t xml:space="preserve"> confirm the existence of two distinct groups with different levels of ecological orientation, </w:t>
      </w:r>
      <w:r w:rsidR="002B34A4" w:rsidRPr="00885F4F">
        <w:rPr>
          <w:color w:val="000000" w:themeColor="text1"/>
          <w:lang w:val="en-US"/>
        </w:rPr>
        <w:t xml:space="preserve">the </w:t>
      </w:r>
      <w:r w:rsidR="0027640D" w:rsidRPr="00885F4F">
        <w:rPr>
          <w:color w:val="000000" w:themeColor="text1"/>
          <w:lang w:val="en-US"/>
        </w:rPr>
        <w:t xml:space="preserve">NEP scores </w:t>
      </w:r>
      <w:r w:rsidR="002B34A4" w:rsidRPr="00885F4F">
        <w:rPr>
          <w:color w:val="000000" w:themeColor="text1"/>
          <w:lang w:val="en-US"/>
        </w:rPr>
        <w:t xml:space="preserve">of the two groups </w:t>
      </w:r>
      <w:r w:rsidR="0027640D" w:rsidRPr="00885F4F">
        <w:rPr>
          <w:color w:val="000000" w:themeColor="text1"/>
          <w:lang w:val="en-US"/>
        </w:rPr>
        <w:t xml:space="preserve">were compared using the Student’s </w:t>
      </w:r>
      <w:r w:rsidR="0027640D" w:rsidRPr="00885F4F">
        <w:rPr>
          <w:rStyle w:val="nfase"/>
          <w:color w:val="000000" w:themeColor="text1"/>
          <w:lang w:val="en-US"/>
        </w:rPr>
        <w:t>t</w:t>
      </w:r>
      <w:r w:rsidR="0027640D" w:rsidRPr="00885F4F">
        <w:rPr>
          <w:color w:val="000000" w:themeColor="text1"/>
          <w:lang w:val="en-US"/>
        </w:rPr>
        <w:t xml:space="preserve">-test, with the significance threshold set at </w:t>
      </w:r>
      <w:r w:rsidR="0027640D" w:rsidRPr="00885F4F">
        <w:rPr>
          <w:rStyle w:val="nfase"/>
          <w:color w:val="000000" w:themeColor="text1"/>
          <w:lang w:val="en-US"/>
        </w:rPr>
        <w:t>p</w:t>
      </w:r>
      <w:r w:rsidR="003D5CC5" w:rsidRPr="00885F4F">
        <w:rPr>
          <w:color w:val="000000" w:themeColor="text1"/>
          <w:lang w:val="en-US"/>
        </w:rPr>
        <w:t>&lt; 0.</w:t>
      </w:r>
      <w:r w:rsidR="0027640D" w:rsidRPr="00885F4F">
        <w:rPr>
          <w:color w:val="000000" w:themeColor="text1"/>
          <w:lang w:val="en-US"/>
        </w:rPr>
        <w:t>05.</w:t>
      </w:r>
    </w:p>
    <w:p w:rsidR="002B34A4" w:rsidRPr="00885F4F" w:rsidRDefault="0027640D" w:rsidP="00885F4F">
      <w:pPr>
        <w:pStyle w:val="NormalWeb"/>
        <w:spacing w:line="360" w:lineRule="auto"/>
        <w:ind w:firstLine="708"/>
        <w:jc w:val="both"/>
        <w:rPr>
          <w:color w:val="000000" w:themeColor="text1"/>
          <w:lang w:val="en-US"/>
        </w:rPr>
      </w:pPr>
      <w:r w:rsidRPr="00885F4F">
        <w:rPr>
          <w:color w:val="000000" w:themeColor="text1"/>
          <w:lang w:val="en-US"/>
        </w:rPr>
        <w:t>For SAM scores</w:t>
      </w:r>
      <w:r w:rsidR="00021B00" w:rsidRPr="00885F4F">
        <w:rPr>
          <w:color w:val="000000" w:themeColor="text1"/>
          <w:lang w:val="en-US"/>
        </w:rPr>
        <w:t xml:space="preserve"> analyses</w:t>
      </w:r>
      <w:r w:rsidRPr="00885F4F">
        <w:rPr>
          <w:color w:val="000000" w:themeColor="text1"/>
          <w:lang w:val="en-US"/>
        </w:rPr>
        <w:t>, pictorial ratings were converted into numerical values. For the hedonic valence dimension, values ranged from –4 (extremely unpleasant) to +4 (extremely pleasant), with 0 representing emotional neutrality. For the arousal dimension, values ranged from 1 (minimal arousal) to 9 (maximal arousal). Mean scores and standard deviations were calculated for all participants across both dimensions.</w:t>
      </w:r>
      <w:r w:rsidR="0004553A" w:rsidRPr="00885F4F">
        <w:rPr>
          <w:color w:val="000000" w:themeColor="text1"/>
          <w:lang w:val="en-US"/>
        </w:rPr>
        <w:t xml:space="preserve"> </w:t>
      </w:r>
      <w:r w:rsidR="002B34A4" w:rsidRPr="00885F4F">
        <w:rPr>
          <w:color w:val="000000" w:themeColor="text1"/>
          <w:lang w:val="en-US"/>
        </w:rPr>
        <w:t xml:space="preserve">Subsequently, two analyses of variance (ANOVAs) were conducted using </w:t>
      </w:r>
      <w:proofErr w:type="spellStart"/>
      <w:r w:rsidR="002B34A4" w:rsidRPr="00885F4F">
        <w:rPr>
          <w:color w:val="000000" w:themeColor="text1"/>
          <w:lang w:val="en-US"/>
        </w:rPr>
        <w:t>Statistica</w:t>
      </w:r>
      <w:proofErr w:type="spellEnd"/>
      <w:r w:rsidR="002B34A4" w:rsidRPr="00885F4F">
        <w:rPr>
          <w:color w:val="000000" w:themeColor="text1"/>
          <w:lang w:val="en-US"/>
        </w:rPr>
        <w:t>® software (</w:t>
      </w:r>
      <w:proofErr w:type="spellStart"/>
      <w:r w:rsidR="002B34A4" w:rsidRPr="00885F4F">
        <w:rPr>
          <w:i/>
          <w:color w:val="000000" w:themeColor="text1"/>
          <w:lang w:val="en-US"/>
        </w:rPr>
        <w:t>StatSoft</w:t>
      </w:r>
      <w:proofErr w:type="spellEnd"/>
      <w:r w:rsidR="002B34A4" w:rsidRPr="00885F4F">
        <w:rPr>
          <w:color w:val="000000" w:themeColor="text1"/>
          <w:lang w:val="en-US"/>
        </w:rPr>
        <w:t xml:space="preserve">, version 6.0), one for hedonic valence and another for emotional arousal. In both analyses, </w:t>
      </w:r>
      <w:r w:rsidR="00B85428" w:rsidRPr="00885F4F">
        <w:rPr>
          <w:color w:val="000000" w:themeColor="text1"/>
          <w:lang w:val="en-US"/>
        </w:rPr>
        <w:t xml:space="preserve">the </w:t>
      </w:r>
      <w:r w:rsidR="002B34A4" w:rsidRPr="00885F4F">
        <w:rPr>
          <w:color w:val="000000" w:themeColor="text1"/>
          <w:lang w:val="en-US"/>
        </w:rPr>
        <w:t>pro-</w:t>
      </w:r>
      <w:r w:rsidR="008A48DC" w:rsidRPr="00885F4F">
        <w:rPr>
          <w:color w:val="000000" w:themeColor="text1"/>
          <w:lang w:val="en-US"/>
        </w:rPr>
        <w:t>environmental attitude</w:t>
      </w:r>
      <w:r w:rsidR="002B34A4" w:rsidRPr="00885F4F">
        <w:rPr>
          <w:color w:val="000000" w:themeColor="text1"/>
          <w:lang w:val="en-US"/>
        </w:rPr>
        <w:t xml:space="preserve"> was treated as the </w:t>
      </w:r>
      <w:r w:rsidR="002B34A4" w:rsidRPr="00885F4F">
        <w:rPr>
          <w:rStyle w:val="Forte"/>
          <w:b w:val="0"/>
          <w:color w:val="000000" w:themeColor="text1"/>
          <w:lang w:val="en-US"/>
        </w:rPr>
        <w:t>between-subjects factor</w:t>
      </w:r>
      <w:r w:rsidR="00B85428" w:rsidRPr="00885F4F">
        <w:rPr>
          <w:rStyle w:val="Forte"/>
          <w:b w:val="0"/>
          <w:color w:val="000000" w:themeColor="text1"/>
          <w:lang w:val="en-US"/>
        </w:rPr>
        <w:t xml:space="preserve"> (</w:t>
      </w:r>
      <w:r w:rsidR="00B85428" w:rsidRPr="00885F4F">
        <w:rPr>
          <w:color w:val="000000" w:themeColor="text1"/>
          <w:lang w:val="en-US"/>
        </w:rPr>
        <w:t xml:space="preserve">higher and lower </w:t>
      </w:r>
      <w:r w:rsidR="0000031A" w:rsidRPr="00885F4F">
        <w:rPr>
          <w:color w:val="000000" w:themeColor="text1"/>
          <w:lang w:val="en-US"/>
        </w:rPr>
        <w:t>NEP-score</w:t>
      </w:r>
      <w:r w:rsidR="00B85428" w:rsidRPr="00885F4F">
        <w:rPr>
          <w:color w:val="000000" w:themeColor="text1"/>
          <w:lang w:val="en-US"/>
        </w:rPr>
        <w:t xml:space="preserve"> groups)</w:t>
      </w:r>
      <w:r w:rsidR="002B34A4" w:rsidRPr="00885F4F">
        <w:rPr>
          <w:color w:val="000000" w:themeColor="text1"/>
          <w:lang w:val="en-US"/>
        </w:rPr>
        <w:t xml:space="preserve">, and Image category as </w:t>
      </w:r>
      <w:r w:rsidR="002B34A4" w:rsidRPr="00885F4F">
        <w:rPr>
          <w:rStyle w:val="Forte"/>
          <w:b w:val="0"/>
          <w:color w:val="000000" w:themeColor="text1"/>
          <w:lang w:val="en-US"/>
        </w:rPr>
        <w:t>within-subjects factor</w:t>
      </w:r>
      <w:r w:rsidR="002B34A4" w:rsidRPr="00885F4F">
        <w:rPr>
          <w:color w:val="000000" w:themeColor="text1"/>
          <w:lang w:val="en-US"/>
        </w:rPr>
        <w:t xml:space="preserve"> which included (a) clean rivers, (b) polluted rivers, (c) negative-valence IAPS images, (d) neutral-valence IAPS images, and (e) positive-valence IAPS images. The significance level was set at </w:t>
      </w:r>
      <w:r w:rsidR="002B34A4" w:rsidRPr="00885F4F">
        <w:rPr>
          <w:rStyle w:val="nfase"/>
          <w:color w:val="000000" w:themeColor="text1"/>
          <w:lang w:val="en-US"/>
        </w:rPr>
        <w:t>p</w:t>
      </w:r>
      <w:r w:rsidR="003D5CC5" w:rsidRPr="00885F4F">
        <w:rPr>
          <w:color w:val="000000" w:themeColor="text1"/>
          <w:lang w:val="en-US"/>
        </w:rPr>
        <w:t>&lt; 0.</w:t>
      </w:r>
      <w:r w:rsidR="002B34A4" w:rsidRPr="00885F4F">
        <w:rPr>
          <w:color w:val="000000" w:themeColor="text1"/>
          <w:lang w:val="en-US"/>
        </w:rPr>
        <w:t>05. Interactions were further examined using post-hoc Newman–</w:t>
      </w:r>
      <w:proofErr w:type="spellStart"/>
      <w:r w:rsidR="002B34A4" w:rsidRPr="00885F4F">
        <w:rPr>
          <w:color w:val="000000" w:themeColor="text1"/>
          <w:lang w:val="en-US"/>
        </w:rPr>
        <w:t>Keuls</w:t>
      </w:r>
      <w:proofErr w:type="spellEnd"/>
      <w:r w:rsidR="002B34A4" w:rsidRPr="00885F4F">
        <w:rPr>
          <w:color w:val="000000" w:themeColor="text1"/>
          <w:lang w:val="en-US"/>
        </w:rPr>
        <w:t xml:space="preserve"> tests and planned comparisons.</w:t>
      </w:r>
    </w:p>
    <w:p w:rsidR="00021B00" w:rsidRPr="00885F4F" w:rsidRDefault="00021B00" w:rsidP="00885F4F">
      <w:pPr>
        <w:pStyle w:val="NormalWeb"/>
        <w:tabs>
          <w:tab w:val="left" w:pos="426"/>
        </w:tabs>
        <w:spacing w:line="360" w:lineRule="auto"/>
        <w:jc w:val="both"/>
        <w:rPr>
          <w:b/>
          <w:i/>
          <w:color w:val="000000" w:themeColor="text1"/>
          <w:lang w:val="en-US"/>
        </w:rPr>
      </w:pPr>
      <w:r w:rsidRPr="00885F4F">
        <w:rPr>
          <w:b/>
          <w:i/>
          <w:color w:val="000000" w:themeColor="text1"/>
          <w:lang w:val="en-US"/>
        </w:rPr>
        <w:lastRenderedPageBreak/>
        <w:t>Results</w:t>
      </w:r>
      <w:r w:rsidR="00E41796" w:rsidRPr="00885F4F">
        <w:rPr>
          <w:b/>
          <w:i/>
          <w:color w:val="000000" w:themeColor="text1"/>
          <w:lang w:val="en-US"/>
        </w:rPr>
        <w:t xml:space="preserve"> </w:t>
      </w:r>
    </w:p>
    <w:p w:rsidR="00E41796" w:rsidRPr="00885F4F" w:rsidRDefault="00E41796" w:rsidP="00885F4F">
      <w:pPr>
        <w:pStyle w:val="NormalWeb"/>
        <w:spacing w:line="360" w:lineRule="auto"/>
        <w:jc w:val="both"/>
        <w:rPr>
          <w:b/>
          <w:color w:val="000000" w:themeColor="text1"/>
          <w:lang w:val="en-US"/>
        </w:rPr>
      </w:pPr>
      <w:r w:rsidRPr="00885F4F">
        <w:rPr>
          <w:b/>
          <w:color w:val="000000" w:themeColor="text1"/>
          <w:lang w:val="en-US"/>
        </w:rPr>
        <w:tab/>
      </w:r>
      <w:r w:rsidR="0004553A" w:rsidRPr="00885F4F">
        <w:rPr>
          <w:color w:val="000000" w:themeColor="text1"/>
          <w:lang w:val="en-US"/>
        </w:rPr>
        <w:t xml:space="preserve">A Student’s </w:t>
      </w:r>
      <w:r w:rsidR="0004553A" w:rsidRPr="00885F4F">
        <w:rPr>
          <w:rStyle w:val="nfase"/>
          <w:color w:val="000000" w:themeColor="text1"/>
          <w:lang w:val="en-US"/>
        </w:rPr>
        <w:t>t</w:t>
      </w:r>
      <w:r w:rsidR="0004553A" w:rsidRPr="00885F4F">
        <w:rPr>
          <w:color w:val="000000" w:themeColor="text1"/>
          <w:lang w:val="en-US"/>
        </w:rPr>
        <w:t xml:space="preserve">-test on the NEP scores confirmed that the median split successfully defined two distinct groups. Participants in the higher </w:t>
      </w:r>
      <w:r w:rsidR="0000031A" w:rsidRPr="00885F4F">
        <w:rPr>
          <w:color w:val="000000" w:themeColor="text1"/>
          <w:lang w:val="en-US"/>
        </w:rPr>
        <w:t>NEP</w:t>
      </w:r>
      <w:r w:rsidR="00180494" w:rsidRPr="00885F4F">
        <w:rPr>
          <w:color w:val="000000" w:themeColor="text1"/>
          <w:lang w:val="en-US"/>
        </w:rPr>
        <w:t>-score</w:t>
      </w:r>
      <w:r w:rsidR="0004553A" w:rsidRPr="00885F4F">
        <w:rPr>
          <w:color w:val="000000" w:themeColor="text1"/>
          <w:lang w:val="en-US"/>
        </w:rPr>
        <w:t xml:space="preserve"> group (M</w:t>
      </w:r>
      <w:r w:rsidR="003D5CC5" w:rsidRPr="00885F4F">
        <w:rPr>
          <w:color w:val="000000" w:themeColor="text1"/>
          <w:lang w:val="en-US"/>
        </w:rPr>
        <w:t xml:space="preserve">= </w:t>
      </w:r>
      <w:r w:rsidR="0004553A" w:rsidRPr="00885F4F">
        <w:rPr>
          <w:color w:val="000000" w:themeColor="text1"/>
          <w:lang w:val="en-US"/>
        </w:rPr>
        <w:t xml:space="preserve">60.88, </w:t>
      </w:r>
      <w:r w:rsidR="00DD6C3A" w:rsidRPr="00885F4F">
        <w:rPr>
          <w:color w:val="000000" w:themeColor="text1"/>
          <w:lang w:val="en-US"/>
        </w:rPr>
        <w:t>SD</w:t>
      </w:r>
      <w:r w:rsidR="003D5CC5" w:rsidRPr="00885F4F">
        <w:rPr>
          <w:color w:val="000000" w:themeColor="text1"/>
          <w:lang w:val="en-US"/>
        </w:rPr>
        <w:t xml:space="preserve">= </w:t>
      </w:r>
      <w:r w:rsidR="00DD6C3A" w:rsidRPr="00885F4F">
        <w:rPr>
          <w:color w:val="000000" w:themeColor="text1"/>
          <w:lang w:val="en-US"/>
        </w:rPr>
        <w:t>4.25</w:t>
      </w:r>
      <w:r w:rsidR="00CA7EFB" w:rsidRPr="00885F4F">
        <w:rPr>
          <w:color w:val="000000" w:themeColor="text1"/>
          <w:lang w:val="en-US"/>
        </w:rPr>
        <w:t>, 95% CI [</w:t>
      </w:r>
      <w:r w:rsidR="00CA7EFB" w:rsidRPr="00885F4F">
        <w:rPr>
          <w:lang w:val="en-US"/>
        </w:rPr>
        <w:t>59.69</w:t>
      </w:r>
      <w:r w:rsidR="00B07258" w:rsidRPr="00885F4F">
        <w:rPr>
          <w:lang w:val="en-US"/>
        </w:rPr>
        <w:t xml:space="preserve">, </w:t>
      </w:r>
      <w:r w:rsidR="00CA7EFB" w:rsidRPr="00885F4F">
        <w:rPr>
          <w:lang w:val="en-US"/>
        </w:rPr>
        <w:t>62.07]</w:t>
      </w:r>
      <w:r w:rsidR="00DD6C3A" w:rsidRPr="00885F4F">
        <w:rPr>
          <w:color w:val="000000" w:themeColor="text1"/>
          <w:lang w:val="en-US"/>
        </w:rPr>
        <w:t>) scored significantly</w:t>
      </w:r>
      <w:r w:rsidR="00690226" w:rsidRPr="00885F4F">
        <w:rPr>
          <w:color w:val="000000" w:themeColor="text1"/>
          <w:lang w:val="en-US"/>
        </w:rPr>
        <w:t xml:space="preserve"> (</w:t>
      </w:r>
      <w:r w:rsidR="00690226" w:rsidRPr="00885F4F">
        <w:rPr>
          <w:rStyle w:val="nfase"/>
          <w:color w:val="000000" w:themeColor="text1"/>
          <w:lang w:val="en-US"/>
        </w:rPr>
        <w:t>p</w:t>
      </w:r>
      <w:r w:rsidR="003D5CC5" w:rsidRPr="00885F4F">
        <w:rPr>
          <w:color w:val="000000" w:themeColor="text1"/>
          <w:lang w:val="en-US"/>
        </w:rPr>
        <w:t xml:space="preserve">&lt; </w:t>
      </w:r>
      <w:r w:rsidR="00DD6C3A" w:rsidRPr="00885F4F">
        <w:rPr>
          <w:color w:val="000000" w:themeColor="text1"/>
          <w:lang w:val="en-US"/>
        </w:rPr>
        <w:t>0</w:t>
      </w:r>
      <w:r w:rsidR="00690226" w:rsidRPr="00885F4F">
        <w:rPr>
          <w:color w:val="000000" w:themeColor="text1"/>
          <w:lang w:val="en-US"/>
        </w:rPr>
        <w:t xml:space="preserve">.001; </w:t>
      </w:r>
      <w:r w:rsidR="00690226" w:rsidRPr="00885F4F">
        <w:rPr>
          <w:rStyle w:val="nfase"/>
          <w:color w:val="000000" w:themeColor="text1"/>
          <w:lang w:val="en-US"/>
        </w:rPr>
        <w:t>d</w:t>
      </w:r>
      <w:r w:rsidR="003D5CC5" w:rsidRPr="00885F4F">
        <w:rPr>
          <w:color w:val="000000" w:themeColor="text1"/>
          <w:lang w:val="en-US"/>
        </w:rPr>
        <w:t xml:space="preserve">= </w:t>
      </w:r>
      <w:r w:rsidR="00DD6C3A" w:rsidRPr="00885F4F">
        <w:rPr>
          <w:color w:val="000000" w:themeColor="text1"/>
          <w:lang w:val="en-US"/>
        </w:rPr>
        <w:t>2.487</w:t>
      </w:r>
      <w:r w:rsidR="00690226" w:rsidRPr="00885F4F">
        <w:rPr>
          <w:color w:val="000000" w:themeColor="text1"/>
          <w:lang w:val="en-US"/>
        </w:rPr>
        <w:t xml:space="preserve">) </w:t>
      </w:r>
      <w:r w:rsidR="0004553A" w:rsidRPr="00885F4F">
        <w:rPr>
          <w:color w:val="000000" w:themeColor="text1"/>
          <w:lang w:val="en-US"/>
        </w:rPr>
        <w:t xml:space="preserve">above those in the lower </w:t>
      </w:r>
      <w:r w:rsidR="0000031A" w:rsidRPr="00885F4F">
        <w:rPr>
          <w:color w:val="000000" w:themeColor="text1"/>
          <w:lang w:val="en-US"/>
        </w:rPr>
        <w:t>NEP</w:t>
      </w:r>
      <w:r w:rsidR="00180494" w:rsidRPr="00885F4F">
        <w:rPr>
          <w:color w:val="000000" w:themeColor="text1"/>
          <w:lang w:val="en-US"/>
        </w:rPr>
        <w:t>-score</w:t>
      </w:r>
      <w:r w:rsidR="0004553A" w:rsidRPr="00885F4F">
        <w:rPr>
          <w:color w:val="000000" w:themeColor="text1"/>
          <w:lang w:val="en-US"/>
        </w:rPr>
        <w:t xml:space="preserve"> group (M</w:t>
      </w:r>
      <w:r w:rsidR="003D5CC5" w:rsidRPr="00885F4F">
        <w:rPr>
          <w:color w:val="000000" w:themeColor="text1"/>
          <w:lang w:val="en-US"/>
        </w:rPr>
        <w:t xml:space="preserve">= </w:t>
      </w:r>
      <w:r w:rsidR="0004553A" w:rsidRPr="00885F4F">
        <w:rPr>
          <w:color w:val="000000" w:themeColor="text1"/>
          <w:lang w:val="en-US"/>
        </w:rPr>
        <w:t>50.42, SD</w:t>
      </w:r>
      <w:r w:rsidR="003D5CC5" w:rsidRPr="00885F4F">
        <w:rPr>
          <w:color w:val="000000" w:themeColor="text1"/>
          <w:lang w:val="en-US"/>
        </w:rPr>
        <w:t xml:space="preserve">= </w:t>
      </w:r>
      <w:r w:rsidR="0004553A" w:rsidRPr="00885F4F">
        <w:rPr>
          <w:color w:val="000000" w:themeColor="text1"/>
          <w:lang w:val="en-US"/>
        </w:rPr>
        <w:t>4.16</w:t>
      </w:r>
      <w:r w:rsidR="00CA7EFB" w:rsidRPr="00885F4F">
        <w:rPr>
          <w:color w:val="000000" w:themeColor="text1"/>
          <w:lang w:val="en-US"/>
        </w:rPr>
        <w:t>, 95% CI [</w:t>
      </w:r>
      <w:r w:rsidR="00CA7EFB" w:rsidRPr="00885F4F">
        <w:rPr>
          <w:lang w:val="en-US"/>
        </w:rPr>
        <w:t>49.26- 51.58]</w:t>
      </w:r>
      <w:r w:rsidR="0004553A" w:rsidRPr="00885F4F">
        <w:rPr>
          <w:color w:val="000000" w:themeColor="text1"/>
          <w:lang w:val="en-US"/>
        </w:rPr>
        <w:t>), thereby validating the use of pro-</w:t>
      </w:r>
      <w:r w:rsidR="008A48DC" w:rsidRPr="00885F4F">
        <w:rPr>
          <w:color w:val="000000" w:themeColor="text1"/>
          <w:lang w:val="en-US"/>
        </w:rPr>
        <w:t>environmental attitude</w:t>
      </w:r>
      <w:r w:rsidR="0004553A" w:rsidRPr="00885F4F">
        <w:rPr>
          <w:color w:val="000000" w:themeColor="text1"/>
          <w:lang w:val="en-US"/>
        </w:rPr>
        <w:t xml:space="preserve"> as a categorical variable for subsequent comparisons.</w:t>
      </w:r>
    </w:p>
    <w:p w:rsidR="00E4165F" w:rsidRPr="00885F4F" w:rsidRDefault="00E41796" w:rsidP="00885F4F">
      <w:pPr>
        <w:pStyle w:val="NormalWeb"/>
        <w:spacing w:line="360" w:lineRule="auto"/>
        <w:jc w:val="both"/>
        <w:rPr>
          <w:color w:val="000000" w:themeColor="text1"/>
          <w:lang w:val="en-US"/>
        </w:rPr>
      </w:pPr>
      <w:r w:rsidRPr="00885F4F">
        <w:rPr>
          <w:color w:val="000000" w:themeColor="text1"/>
          <w:lang w:val="en-US"/>
        </w:rPr>
        <w:tab/>
      </w:r>
      <w:r w:rsidR="0004553A" w:rsidRPr="00885F4F">
        <w:rPr>
          <w:color w:val="000000" w:themeColor="text1"/>
          <w:lang w:val="en-US"/>
        </w:rPr>
        <w:t xml:space="preserve">The ANOVA procedure for hedonic valence scores revealed a significant effect for “Image” </w:t>
      </w:r>
      <w:r w:rsidR="006B2546" w:rsidRPr="00885F4F">
        <w:rPr>
          <w:color w:val="000000" w:themeColor="text1"/>
          <w:lang w:val="en-US"/>
        </w:rPr>
        <w:t>[</w:t>
      </w:r>
      <w:proofErr w:type="gramStart"/>
      <w:r w:rsidR="0004553A" w:rsidRPr="00885F4F">
        <w:rPr>
          <w:i/>
          <w:color w:val="000000" w:themeColor="text1"/>
          <w:lang w:val="en-US"/>
        </w:rPr>
        <w:t>F</w:t>
      </w:r>
      <w:r w:rsidR="0004553A" w:rsidRPr="00885F4F">
        <w:rPr>
          <w:color w:val="000000" w:themeColor="text1"/>
          <w:lang w:val="en-US"/>
        </w:rPr>
        <w:t>(</w:t>
      </w:r>
      <w:proofErr w:type="gramEnd"/>
      <w:r w:rsidR="0004553A" w:rsidRPr="00885F4F">
        <w:rPr>
          <w:color w:val="000000" w:themeColor="text1"/>
          <w:lang w:val="en-US"/>
        </w:rPr>
        <w:t>4,200)</w:t>
      </w:r>
      <w:r w:rsidR="003D5CC5" w:rsidRPr="00885F4F">
        <w:rPr>
          <w:color w:val="000000" w:themeColor="text1"/>
          <w:lang w:val="en-US"/>
        </w:rPr>
        <w:t xml:space="preserve">= </w:t>
      </w:r>
      <w:r w:rsidR="0004553A" w:rsidRPr="00885F4F">
        <w:rPr>
          <w:color w:val="000000" w:themeColor="text1"/>
          <w:lang w:val="en-US"/>
        </w:rPr>
        <w:t xml:space="preserve">212.320, </w:t>
      </w:r>
      <w:r w:rsidR="0004553A" w:rsidRPr="00885F4F">
        <w:rPr>
          <w:rStyle w:val="nfase"/>
          <w:color w:val="000000" w:themeColor="text1"/>
          <w:lang w:val="en-US"/>
        </w:rPr>
        <w:t>p</w:t>
      </w:r>
      <w:r w:rsidR="003D5CC5" w:rsidRPr="00885F4F">
        <w:rPr>
          <w:color w:val="000000" w:themeColor="text1"/>
          <w:lang w:val="en-US"/>
        </w:rPr>
        <w:t xml:space="preserve">&lt; </w:t>
      </w:r>
      <w:r w:rsidR="007D1B3C" w:rsidRPr="00885F4F">
        <w:rPr>
          <w:color w:val="000000" w:themeColor="text1"/>
          <w:lang w:val="en-US"/>
        </w:rPr>
        <w:t>0</w:t>
      </w:r>
      <w:r w:rsidR="0004553A" w:rsidRPr="00885F4F">
        <w:rPr>
          <w:color w:val="000000" w:themeColor="text1"/>
          <w:lang w:val="en-US"/>
        </w:rPr>
        <w:t>.001</w:t>
      </w:r>
      <w:r w:rsidR="007E0F31" w:rsidRPr="00885F4F">
        <w:rPr>
          <w:color w:val="000000" w:themeColor="text1"/>
          <w:lang w:val="en-US"/>
        </w:rPr>
        <w:t xml:space="preserve">; </w:t>
      </w:r>
      <w:r w:rsidR="007E0F31" w:rsidRPr="00885F4F">
        <w:rPr>
          <w:i/>
          <w:color w:val="000000" w:themeColor="text1"/>
        </w:rPr>
        <w:t>η</w:t>
      </w:r>
      <w:r w:rsidR="007E0F31" w:rsidRPr="00885F4F">
        <w:rPr>
          <w:i/>
          <w:color w:val="000000" w:themeColor="text1"/>
          <w:lang w:val="en-US"/>
        </w:rPr>
        <w:t>p²</w:t>
      </w:r>
      <w:r w:rsidR="007E0F31" w:rsidRPr="00885F4F">
        <w:rPr>
          <w:color w:val="000000" w:themeColor="text1"/>
          <w:lang w:val="en-US"/>
        </w:rPr>
        <w:t>= 0.81</w:t>
      </w:r>
      <w:r w:rsidR="006B2546" w:rsidRPr="00885F4F">
        <w:rPr>
          <w:color w:val="000000" w:themeColor="text1"/>
          <w:lang w:val="en-US"/>
        </w:rPr>
        <w:t>]</w:t>
      </w:r>
      <w:r w:rsidR="0004553A" w:rsidRPr="00885F4F">
        <w:rPr>
          <w:color w:val="000000" w:themeColor="text1"/>
          <w:lang w:val="en-US"/>
        </w:rPr>
        <w:t>, indicating that the categories (clean rivers; polluted rivers; positive, neutral, and negative IAPS images) differed from each other (</w:t>
      </w:r>
      <w:r w:rsidR="003B161E" w:rsidRPr="00885F4F">
        <w:rPr>
          <w:color w:val="000000" w:themeColor="text1"/>
          <w:lang w:val="en-US"/>
        </w:rPr>
        <w:t>Fig</w:t>
      </w:r>
      <w:r w:rsidR="00444560" w:rsidRPr="00885F4F">
        <w:rPr>
          <w:color w:val="000000" w:themeColor="text1"/>
          <w:lang w:val="en-US"/>
        </w:rPr>
        <w:t>ure</w:t>
      </w:r>
      <w:r w:rsidR="003B161E" w:rsidRPr="00885F4F">
        <w:rPr>
          <w:color w:val="000000" w:themeColor="text1"/>
          <w:lang w:val="en-US"/>
        </w:rPr>
        <w:t xml:space="preserve"> </w:t>
      </w:r>
      <w:r w:rsidR="00444560" w:rsidRPr="00885F4F">
        <w:rPr>
          <w:color w:val="000000" w:themeColor="text1"/>
          <w:lang w:val="en-US"/>
        </w:rPr>
        <w:t>1</w:t>
      </w:r>
      <w:r w:rsidR="0004553A" w:rsidRPr="00885F4F">
        <w:rPr>
          <w:color w:val="000000" w:themeColor="text1"/>
          <w:lang w:val="en-US"/>
        </w:rPr>
        <w:t>). The post-hoc analysis revealed that positive IAPS images (M</w:t>
      </w:r>
      <w:r w:rsidR="003D5CC5" w:rsidRPr="00885F4F">
        <w:rPr>
          <w:color w:val="000000" w:themeColor="text1"/>
          <w:lang w:val="en-US"/>
        </w:rPr>
        <w:t xml:space="preserve">= </w:t>
      </w:r>
      <w:r w:rsidR="0004553A" w:rsidRPr="00885F4F">
        <w:rPr>
          <w:color w:val="000000" w:themeColor="text1"/>
          <w:lang w:val="en-US"/>
        </w:rPr>
        <w:t>6.96, SD</w:t>
      </w:r>
      <w:r w:rsidR="003D5CC5" w:rsidRPr="00885F4F">
        <w:rPr>
          <w:color w:val="000000" w:themeColor="text1"/>
          <w:lang w:val="en-US"/>
        </w:rPr>
        <w:t xml:space="preserve">= </w:t>
      </w:r>
      <w:r w:rsidR="0004553A" w:rsidRPr="00885F4F">
        <w:rPr>
          <w:color w:val="000000" w:themeColor="text1"/>
          <w:lang w:val="en-US"/>
        </w:rPr>
        <w:t>0.87</w:t>
      </w:r>
      <w:r w:rsidR="00CA7EFB" w:rsidRPr="00885F4F">
        <w:rPr>
          <w:color w:val="000000" w:themeColor="text1"/>
          <w:lang w:val="en-US"/>
        </w:rPr>
        <w:t>, 95% CI [</w:t>
      </w:r>
      <w:r w:rsidR="00CA7EFB" w:rsidRPr="00885F4F">
        <w:rPr>
          <w:lang w:val="en-US"/>
        </w:rPr>
        <w:t>6.72</w:t>
      </w:r>
      <w:r w:rsidR="00B07258" w:rsidRPr="00885F4F">
        <w:rPr>
          <w:lang w:val="en-US"/>
        </w:rPr>
        <w:t xml:space="preserve">, </w:t>
      </w:r>
      <w:r w:rsidR="00CA7EFB" w:rsidRPr="00885F4F">
        <w:rPr>
          <w:lang w:val="en-US"/>
        </w:rPr>
        <w:t>7.20]</w:t>
      </w:r>
      <w:r w:rsidR="0004553A" w:rsidRPr="00885F4F">
        <w:rPr>
          <w:color w:val="000000" w:themeColor="text1"/>
          <w:lang w:val="en-US"/>
        </w:rPr>
        <w:t>) differed from negative IAPS images (M</w:t>
      </w:r>
      <w:r w:rsidR="003D5CC5" w:rsidRPr="00885F4F">
        <w:rPr>
          <w:color w:val="000000" w:themeColor="text1"/>
          <w:lang w:val="en-US"/>
        </w:rPr>
        <w:t xml:space="preserve">= </w:t>
      </w:r>
      <w:r w:rsidR="0004553A" w:rsidRPr="00885F4F">
        <w:rPr>
          <w:color w:val="000000" w:themeColor="text1"/>
          <w:lang w:val="en-US"/>
        </w:rPr>
        <w:t>2.90, SD</w:t>
      </w:r>
      <w:r w:rsidR="003D5CC5" w:rsidRPr="00885F4F">
        <w:rPr>
          <w:color w:val="000000" w:themeColor="text1"/>
          <w:lang w:val="en-US"/>
        </w:rPr>
        <w:t xml:space="preserve">= </w:t>
      </w:r>
      <w:r w:rsidR="0004553A" w:rsidRPr="00885F4F">
        <w:rPr>
          <w:color w:val="000000" w:themeColor="text1"/>
          <w:lang w:val="en-US"/>
        </w:rPr>
        <w:t>1.19</w:t>
      </w:r>
      <w:r w:rsidR="00CA7EFB" w:rsidRPr="00885F4F">
        <w:rPr>
          <w:color w:val="000000" w:themeColor="text1"/>
          <w:lang w:val="en-US"/>
        </w:rPr>
        <w:t>, 95% CI [</w:t>
      </w:r>
      <w:r w:rsidR="00CA7EFB" w:rsidRPr="00885F4F">
        <w:rPr>
          <w:lang w:val="en-US"/>
        </w:rPr>
        <w:t>2.57</w:t>
      </w:r>
      <w:r w:rsidR="00B07258" w:rsidRPr="00885F4F">
        <w:rPr>
          <w:lang w:val="en-US"/>
        </w:rPr>
        <w:t xml:space="preserve">, </w:t>
      </w:r>
      <w:r w:rsidR="00CA7EFB" w:rsidRPr="00885F4F">
        <w:rPr>
          <w:lang w:val="en-US"/>
        </w:rPr>
        <w:t>3.23]</w:t>
      </w:r>
      <w:r w:rsidR="0004553A" w:rsidRPr="00885F4F">
        <w:rPr>
          <w:color w:val="000000" w:themeColor="text1"/>
          <w:lang w:val="en-US"/>
        </w:rPr>
        <w:t xml:space="preserve">; </w:t>
      </w:r>
      <w:r w:rsidR="0004553A" w:rsidRPr="00885F4F">
        <w:rPr>
          <w:rStyle w:val="nfase"/>
          <w:color w:val="000000" w:themeColor="text1"/>
          <w:lang w:val="en-US"/>
        </w:rPr>
        <w:t>p</w:t>
      </w:r>
      <w:r w:rsidR="003D5CC5" w:rsidRPr="00885F4F">
        <w:rPr>
          <w:color w:val="000000" w:themeColor="text1"/>
          <w:lang w:val="en-US"/>
        </w:rPr>
        <w:t xml:space="preserve">&lt; </w:t>
      </w:r>
      <w:r w:rsidR="007D1B3C" w:rsidRPr="00885F4F">
        <w:rPr>
          <w:color w:val="000000" w:themeColor="text1"/>
          <w:lang w:val="en-US"/>
        </w:rPr>
        <w:t>0</w:t>
      </w:r>
      <w:r w:rsidR="0004553A" w:rsidRPr="00885F4F">
        <w:rPr>
          <w:color w:val="000000" w:themeColor="text1"/>
          <w:lang w:val="en-US"/>
        </w:rPr>
        <w:t>.001</w:t>
      </w:r>
      <w:r w:rsidR="007D1B3C" w:rsidRPr="00885F4F">
        <w:rPr>
          <w:color w:val="000000" w:themeColor="text1"/>
          <w:lang w:val="en-US"/>
        </w:rPr>
        <w:t xml:space="preserve">, </w:t>
      </w:r>
      <w:r w:rsidR="007D1B3C" w:rsidRPr="00885F4F">
        <w:rPr>
          <w:i/>
          <w:color w:val="000000" w:themeColor="text1"/>
          <w:lang w:val="en-US"/>
        </w:rPr>
        <w:t>d</w:t>
      </w:r>
      <w:r w:rsidR="007D1B3C" w:rsidRPr="00885F4F">
        <w:rPr>
          <w:color w:val="000000" w:themeColor="text1"/>
          <w:lang w:val="en-US"/>
        </w:rPr>
        <w:t>= 3.74</w:t>
      </w:r>
      <w:r w:rsidR="0004553A" w:rsidRPr="00885F4F">
        <w:rPr>
          <w:color w:val="000000" w:themeColor="text1"/>
          <w:lang w:val="en-US"/>
        </w:rPr>
        <w:t>), from neutral IAPS images (M</w:t>
      </w:r>
      <w:r w:rsidR="003D5CC5" w:rsidRPr="00885F4F">
        <w:rPr>
          <w:color w:val="000000" w:themeColor="text1"/>
          <w:lang w:val="en-US"/>
        </w:rPr>
        <w:t xml:space="preserve">= </w:t>
      </w:r>
      <w:r w:rsidR="0004553A" w:rsidRPr="00885F4F">
        <w:rPr>
          <w:color w:val="000000" w:themeColor="text1"/>
          <w:lang w:val="en-US"/>
        </w:rPr>
        <w:t>5.30, SD</w:t>
      </w:r>
      <w:r w:rsidR="003D5CC5" w:rsidRPr="00885F4F">
        <w:rPr>
          <w:color w:val="000000" w:themeColor="text1"/>
          <w:lang w:val="en-US"/>
        </w:rPr>
        <w:t xml:space="preserve">= </w:t>
      </w:r>
      <w:r w:rsidR="0004553A" w:rsidRPr="00885F4F">
        <w:rPr>
          <w:color w:val="000000" w:themeColor="text1"/>
          <w:lang w:val="en-US"/>
        </w:rPr>
        <w:t>0.57</w:t>
      </w:r>
      <w:r w:rsidR="00CA7EFB" w:rsidRPr="00885F4F">
        <w:rPr>
          <w:color w:val="000000" w:themeColor="text1"/>
          <w:lang w:val="en-US"/>
        </w:rPr>
        <w:t>, 95% CI [</w:t>
      </w:r>
      <w:r w:rsidR="00E4165F" w:rsidRPr="00885F4F">
        <w:rPr>
          <w:lang w:val="en-US"/>
        </w:rPr>
        <w:t>5.14</w:t>
      </w:r>
      <w:r w:rsidR="00B07258" w:rsidRPr="00885F4F">
        <w:rPr>
          <w:lang w:val="en-US"/>
        </w:rPr>
        <w:t xml:space="preserve">, </w:t>
      </w:r>
      <w:r w:rsidR="00E4165F" w:rsidRPr="00885F4F">
        <w:rPr>
          <w:lang w:val="en-US"/>
        </w:rPr>
        <w:t>5.46]</w:t>
      </w:r>
      <w:r w:rsidR="0004553A" w:rsidRPr="00885F4F">
        <w:rPr>
          <w:color w:val="000000" w:themeColor="text1"/>
          <w:lang w:val="en-US"/>
        </w:rPr>
        <w:t xml:space="preserve">; </w:t>
      </w:r>
      <w:r w:rsidR="0004553A" w:rsidRPr="00885F4F">
        <w:rPr>
          <w:rStyle w:val="nfase"/>
          <w:color w:val="000000" w:themeColor="text1"/>
          <w:lang w:val="en-US"/>
        </w:rPr>
        <w:t>p</w:t>
      </w:r>
      <w:r w:rsidR="003D5CC5" w:rsidRPr="00885F4F">
        <w:rPr>
          <w:color w:val="000000" w:themeColor="text1"/>
          <w:lang w:val="en-US"/>
        </w:rPr>
        <w:t xml:space="preserve">&lt; </w:t>
      </w:r>
      <w:r w:rsidR="007D1B3C" w:rsidRPr="00885F4F">
        <w:rPr>
          <w:color w:val="000000" w:themeColor="text1"/>
          <w:lang w:val="en-US"/>
        </w:rPr>
        <w:t>0</w:t>
      </w:r>
      <w:r w:rsidR="0004553A" w:rsidRPr="00885F4F">
        <w:rPr>
          <w:color w:val="000000" w:themeColor="text1"/>
          <w:lang w:val="en-US"/>
        </w:rPr>
        <w:t>.001</w:t>
      </w:r>
      <w:r w:rsidR="007D1B3C" w:rsidRPr="00885F4F">
        <w:rPr>
          <w:color w:val="000000" w:themeColor="text1"/>
          <w:lang w:val="en-US"/>
        </w:rPr>
        <w:t xml:space="preserve">, </w:t>
      </w:r>
      <w:r w:rsidR="007D1B3C" w:rsidRPr="00885F4F">
        <w:rPr>
          <w:i/>
          <w:color w:val="000000" w:themeColor="text1"/>
          <w:lang w:val="en-US"/>
        </w:rPr>
        <w:t>d</w:t>
      </w:r>
      <w:r w:rsidR="007D1B3C" w:rsidRPr="00885F4F">
        <w:rPr>
          <w:color w:val="000000" w:themeColor="text1"/>
          <w:lang w:val="en-US"/>
        </w:rPr>
        <w:t>= 2.086</w:t>
      </w:r>
      <w:r w:rsidR="0004553A" w:rsidRPr="00885F4F">
        <w:rPr>
          <w:color w:val="000000" w:themeColor="text1"/>
          <w:lang w:val="en-US"/>
        </w:rPr>
        <w:t>), and also from polluted river images (M</w:t>
      </w:r>
      <w:r w:rsidR="003D5CC5" w:rsidRPr="00885F4F">
        <w:rPr>
          <w:color w:val="000000" w:themeColor="text1"/>
          <w:lang w:val="en-US"/>
        </w:rPr>
        <w:t xml:space="preserve">= </w:t>
      </w:r>
      <w:r w:rsidR="0004553A" w:rsidRPr="00885F4F">
        <w:rPr>
          <w:color w:val="000000" w:themeColor="text1"/>
          <w:lang w:val="en-US"/>
        </w:rPr>
        <w:t>2.72, SD</w:t>
      </w:r>
      <w:r w:rsidR="003D5CC5" w:rsidRPr="00885F4F">
        <w:rPr>
          <w:color w:val="000000" w:themeColor="text1"/>
          <w:lang w:val="en-US"/>
        </w:rPr>
        <w:t xml:space="preserve">= </w:t>
      </w:r>
      <w:r w:rsidR="0004553A" w:rsidRPr="00885F4F">
        <w:rPr>
          <w:color w:val="000000" w:themeColor="text1"/>
          <w:lang w:val="en-US"/>
        </w:rPr>
        <w:t>1.12</w:t>
      </w:r>
      <w:r w:rsidR="00CA7EFB" w:rsidRPr="00885F4F">
        <w:rPr>
          <w:color w:val="000000" w:themeColor="text1"/>
          <w:lang w:val="en-US"/>
        </w:rPr>
        <w:t xml:space="preserve">, 95% CI </w:t>
      </w:r>
      <w:r w:rsidR="00E4165F" w:rsidRPr="00885F4F">
        <w:rPr>
          <w:lang w:val="en-US"/>
        </w:rPr>
        <w:t>[2.41</w:t>
      </w:r>
      <w:r w:rsidR="00B07258" w:rsidRPr="00885F4F">
        <w:rPr>
          <w:lang w:val="en-US"/>
        </w:rPr>
        <w:t xml:space="preserve">, </w:t>
      </w:r>
      <w:r w:rsidR="00E4165F" w:rsidRPr="00885F4F">
        <w:rPr>
          <w:lang w:val="en-US"/>
        </w:rPr>
        <w:t>3.03]</w:t>
      </w:r>
      <w:r w:rsidR="0004553A" w:rsidRPr="00885F4F">
        <w:rPr>
          <w:color w:val="000000" w:themeColor="text1"/>
          <w:lang w:val="en-US"/>
        </w:rPr>
        <w:t xml:space="preserve">; </w:t>
      </w:r>
      <w:r w:rsidR="0004553A" w:rsidRPr="00885F4F">
        <w:rPr>
          <w:rStyle w:val="nfase"/>
          <w:color w:val="000000" w:themeColor="text1"/>
          <w:lang w:val="en-US"/>
        </w:rPr>
        <w:t>p</w:t>
      </w:r>
      <w:r w:rsidR="003D5CC5" w:rsidRPr="00885F4F">
        <w:rPr>
          <w:color w:val="000000" w:themeColor="text1"/>
          <w:lang w:val="en-US"/>
        </w:rPr>
        <w:t xml:space="preserve">&lt; </w:t>
      </w:r>
      <w:r w:rsidR="006D0D2F" w:rsidRPr="00885F4F">
        <w:rPr>
          <w:color w:val="000000" w:themeColor="text1"/>
          <w:lang w:val="en-US"/>
        </w:rPr>
        <w:t>0</w:t>
      </w:r>
      <w:r w:rsidR="0004553A" w:rsidRPr="00885F4F">
        <w:rPr>
          <w:color w:val="000000" w:themeColor="text1"/>
          <w:lang w:val="en-US"/>
        </w:rPr>
        <w:t>.001</w:t>
      </w:r>
      <w:r w:rsidR="006D0D2F" w:rsidRPr="00885F4F">
        <w:rPr>
          <w:color w:val="000000" w:themeColor="text1"/>
          <w:lang w:val="en-US"/>
        </w:rPr>
        <w:t xml:space="preserve">, </w:t>
      </w:r>
      <w:r w:rsidR="006D0D2F" w:rsidRPr="00885F4F">
        <w:rPr>
          <w:i/>
          <w:color w:val="000000" w:themeColor="text1"/>
          <w:lang w:val="en-US"/>
        </w:rPr>
        <w:t>d</w:t>
      </w:r>
      <w:r w:rsidR="006D0D2F" w:rsidRPr="00885F4F">
        <w:rPr>
          <w:color w:val="000000" w:themeColor="text1"/>
          <w:lang w:val="en-US"/>
        </w:rPr>
        <w:t>= 4.047</w:t>
      </w:r>
      <w:r w:rsidR="0004553A" w:rsidRPr="00885F4F">
        <w:rPr>
          <w:color w:val="000000" w:themeColor="text1"/>
          <w:lang w:val="en-US"/>
        </w:rPr>
        <w:t>). However, their mean valence ratings were equivalent (</w:t>
      </w:r>
      <w:r w:rsidR="0004553A" w:rsidRPr="00885F4F">
        <w:rPr>
          <w:rStyle w:val="nfase"/>
          <w:color w:val="000000" w:themeColor="text1"/>
          <w:lang w:val="en-US"/>
        </w:rPr>
        <w:t>p</w:t>
      </w:r>
      <w:r w:rsidR="003D5CC5" w:rsidRPr="00885F4F">
        <w:rPr>
          <w:color w:val="000000" w:themeColor="text1"/>
          <w:lang w:val="en-US"/>
        </w:rPr>
        <w:t xml:space="preserve">= </w:t>
      </w:r>
      <w:r w:rsidR="006D0D2F" w:rsidRPr="00885F4F">
        <w:rPr>
          <w:color w:val="000000" w:themeColor="text1"/>
          <w:lang w:val="en-US"/>
        </w:rPr>
        <w:t>0</w:t>
      </w:r>
      <w:r w:rsidR="0004553A" w:rsidRPr="00885F4F">
        <w:rPr>
          <w:color w:val="000000" w:themeColor="text1"/>
          <w:lang w:val="en-US"/>
        </w:rPr>
        <w:t>.290</w:t>
      </w:r>
      <w:r w:rsidR="006D0D2F" w:rsidRPr="00885F4F">
        <w:rPr>
          <w:color w:val="000000" w:themeColor="text1"/>
          <w:lang w:val="en-US"/>
        </w:rPr>
        <w:t xml:space="preserve">, </w:t>
      </w:r>
      <w:r w:rsidR="006D0D2F" w:rsidRPr="00885F4F">
        <w:rPr>
          <w:i/>
          <w:color w:val="000000" w:themeColor="text1"/>
          <w:lang w:val="en-US"/>
        </w:rPr>
        <w:t>d</w:t>
      </w:r>
      <w:r w:rsidR="006D0D2F" w:rsidRPr="00885F4F">
        <w:rPr>
          <w:color w:val="000000" w:themeColor="text1"/>
          <w:lang w:val="en-US"/>
        </w:rPr>
        <w:t>= 0.209</w:t>
      </w:r>
      <w:r w:rsidR="0004553A" w:rsidRPr="00885F4F">
        <w:rPr>
          <w:color w:val="000000" w:themeColor="text1"/>
          <w:lang w:val="en-US"/>
        </w:rPr>
        <w:t>) to those of clean river images (M</w:t>
      </w:r>
      <w:r w:rsidR="003D5CC5" w:rsidRPr="00885F4F">
        <w:rPr>
          <w:color w:val="000000" w:themeColor="text1"/>
          <w:lang w:val="en-US"/>
        </w:rPr>
        <w:t xml:space="preserve">= </w:t>
      </w:r>
      <w:r w:rsidR="0004553A" w:rsidRPr="00885F4F">
        <w:rPr>
          <w:color w:val="000000" w:themeColor="text1"/>
          <w:lang w:val="en-US"/>
        </w:rPr>
        <w:t>7.18, SD</w:t>
      </w:r>
      <w:r w:rsidR="003D5CC5" w:rsidRPr="00885F4F">
        <w:rPr>
          <w:color w:val="000000" w:themeColor="text1"/>
          <w:lang w:val="en-US"/>
        </w:rPr>
        <w:t xml:space="preserve">= </w:t>
      </w:r>
      <w:r w:rsidR="0004553A" w:rsidRPr="00885F4F">
        <w:rPr>
          <w:color w:val="000000" w:themeColor="text1"/>
          <w:lang w:val="en-US"/>
        </w:rPr>
        <w:t>1.12</w:t>
      </w:r>
      <w:r w:rsidR="00CA7EFB" w:rsidRPr="00885F4F">
        <w:rPr>
          <w:color w:val="000000" w:themeColor="text1"/>
          <w:lang w:val="en-US"/>
        </w:rPr>
        <w:t>, 95% CI [</w:t>
      </w:r>
      <w:r w:rsidR="00E4165F" w:rsidRPr="00885F4F">
        <w:rPr>
          <w:lang w:val="en-US"/>
        </w:rPr>
        <w:t>6.87</w:t>
      </w:r>
      <w:r w:rsidR="00B07258" w:rsidRPr="00885F4F">
        <w:rPr>
          <w:lang w:val="en-US"/>
        </w:rPr>
        <w:t xml:space="preserve">, </w:t>
      </w:r>
      <w:r w:rsidR="00E4165F" w:rsidRPr="00885F4F">
        <w:rPr>
          <w:lang w:val="en-US"/>
        </w:rPr>
        <w:t>7.49]</w:t>
      </w:r>
      <w:r w:rsidR="0004553A" w:rsidRPr="00885F4F">
        <w:rPr>
          <w:color w:val="000000" w:themeColor="text1"/>
          <w:lang w:val="en-US"/>
        </w:rPr>
        <w:t xml:space="preserve">). </w:t>
      </w:r>
    </w:p>
    <w:p w:rsidR="005269C4" w:rsidRPr="00885F4F" w:rsidRDefault="0004553A" w:rsidP="00C10830">
      <w:pPr>
        <w:pStyle w:val="NormalWeb"/>
        <w:spacing w:line="360" w:lineRule="auto"/>
        <w:ind w:firstLine="708"/>
        <w:jc w:val="both"/>
        <w:rPr>
          <w:color w:val="000000" w:themeColor="text1"/>
          <w:lang w:val="en-US"/>
        </w:rPr>
      </w:pPr>
      <w:r w:rsidRPr="00885F4F">
        <w:rPr>
          <w:color w:val="000000" w:themeColor="text1"/>
          <w:lang w:val="en-US"/>
        </w:rPr>
        <w:t>Comparing negative IAPS images (M</w:t>
      </w:r>
      <w:r w:rsidR="003D5CC5" w:rsidRPr="00885F4F">
        <w:rPr>
          <w:color w:val="000000" w:themeColor="text1"/>
          <w:lang w:val="en-US"/>
        </w:rPr>
        <w:t xml:space="preserve">= </w:t>
      </w:r>
      <w:r w:rsidRPr="00885F4F">
        <w:rPr>
          <w:color w:val="000000" w:themeColor="text1"/>
          <w:lang w:val="en-US"/>
        </w:rPr>
        <w:t>2.90, SD</w:t>
      </w:r>
      <w:r w:rsidR="003D5CC5" w:rsidRPr="00885F4F">
        <w:rPr>
          <w:color w:val="000000" w:themeColor="text1"/>
          <w:lang w:val="en-US"/>
        </w:rPr>
        <w:t xml:space="preserve">= </w:t>
      </w:r>
      <w:r w:rsidRPr="00885F4F">
        <w:rPr>
          <w:color w:val="000000" w:themeColor="text1"/>
          <w:lang w:val="en-US"/>
        </w:rPr>
        <w:t>1.19), they were significantly different from neutral IAPS images (</w:t>
      </w:r>
      <w:r w:rsidRPr="00885F4F">
        <w:rPr>
          <w:rStyle w:val="nfase"/>
          <w:color w:val="000000" w:themeColor="text1"/>
          <w:lang w:val="en-US"/>
        </w:rPr>
        <w:t>p</w:t>
      </w:r>
      <w:r w:rsidR="003D5CC5" w:rsidRPr="00885F4F">
        <w:rPr>
          <w:color w:val="000000" w:themeColor="text1"/>
          <w:lang w:val="en-US"/>
        </w:rPr>
        <w:t xml:space="preserve">&lt; </w:t>
      </w:r>
      <w:r w:rsidR="006D0D2F" w:rsidRPr="00885F4F">
        <w:rPr>
          <w:color w:val="000000" w:themeColor="text1"/>
          <w:lang w:val="en-US"/>
        </w:rPr>
        <w:t>0</w:t>
      </w:r>
      <w:r w:rsidRPr="00885F4F">
        <w:rPr>
          <w:color w:val="000000" w:themeColor="text1"/>
          <w:lang w:val="en-US"/>
        </w:rPr>
        <w:t>.001</w:t>
      </w:r>
      <w:r w:rsidR="006D0D2F" w:rsidRPr="00885F4F">
        <w:rPr>
          <w:color w:val="000000" w:themeColor="text1"/>
          <w:lang w:val="en-US"/>
        </w:rPr>
        <w:t xml:space="preserve">, </w:t>
      </w:r>
      <w:r w:rsidR="006D0D2F" w:rsidRPr="00885F4F">
        <w:rPr>
          <w:i/>
          <w:color w:val="000000" w:themeColor="text1"/>
          <w:lang w:val="en-US"/>
        </w:rPr>
        <w:t>d</w:t>
      </w:r>
      <w:r w:rsidR="006D0D2F" w:rsidRPr="00885F4F">
        <w:rPr>
          <w:color w:val="000000" w:themeColor="text1"/>
          <w:lang w:val="en-US"/>
        </w:rPr>
        <w:t>=2.571</w:t>
      </w:r>
      <w:r w:rsidRPr="00885F4F">
        <w:rPr>
          <w:color w:val="000000" w:themeColor="text1"/>
          <w:lang w:val="en-US"/>
        </w:rPr>
        <w:t>) and from clean river images (</w:t>
      </w:r>
      <w:r w:rsidRPr="00885F4F">
        <w:rPr>
          <w:rStyle w:val="nfase"/>
          <w:color w:val="000000" w:themeColor="text1"/>
          <w:lang w:val="en-US"/>
        </w:rPr>
        <w:t>p</w:t>
      </w:r>
      <w:r w:rsidR="003D5CC5" w:rsidRPr="00885F4F">
        <w:rPr>
          <w:color w:val="000000" w:themeColor="text1"/>
          <w:lang w:val="en-US"/>
        </w:rPr>
        <w:t xml:space="preserve">&lt; </w:t>
      </w:r>
      <w:r w:rsidR="006D0D2F" w:rsidRPr="00885F4F">
        <w:rPr>
          <w:color w:val="000000" w:themeColor="text1"/>
          <w:lang w:val="en-US"/>
        </w:rPr>
        <w:t>0</w:t>
      </w:r>
      <w:r w:rsidRPr="00885F4F">
        <w:rPr>
          <w:color w:val="000000" w:themeColor="text1"/>
          <w:lang w:val="en-US"/>
        </w:rPr>
        <w:t>.001</w:t>
      </w:r>
      <w:r w:rsidR="006D0D2F" w:rsidRPr="00885F4F">
        <w:rPr>
          <w:color w:val="000000" w:themeColor="text1"/>
          <w:lang w:val="en-US"/>
        </w:rPr>
        <w:t xml:space="preserve">, </w:t>
      </w:r>
      <w:r w:rsidR="006D0D2F" w:rsidRPr="00885F4F">
        <w:rPr>
          <w:i/>
          <w:color w:val="000000" w:themeColor="text1"/>
          <w:lang w:val="en-US"/>
        </w:rPr>
        <w:t>d</w:t>
      </w:r>
      <w:r w:rsidR="006D0D2F" w:rsidRPr="00885F4F">
        <w:rPr>
          <w:color w:val="000000" w:themeColor="text1"/>
          <w:lang w:val="en-US"/>
        </w:rPr>
        <w:t>= 3.703</w:t>
      </w:r>
      <w:r w:rsidRPr="00885F4F">
        <w:rPr>
          <w:color w:val="000000" w:themeColor="text1"/>
          <w:lang w:val="en-US"/>
        </w:rPr>
        <w:t xml:space="preserve">), but </w:t>
      </w:r>
      <w:r w:rsidR="00EC0D83" w:rsidRPr="00885F4F">
        <w:rPr>
          <w:color w:val="000000" w:themeColor="text1"/>
          <w:lang w:val="en-US"/>
        </w:rPr>
        <w:t xml:space="preserve">statistically </w:t>
      </w:r>
      <w:r w:rsidRPr="00885F4F">
        <w:rPr>
          <w:color w:val="000000" w:themeColor="text1"/>
          <w:lang w:val="en-US"/>
        </w:rPr>
        <w:t>equivalent (</w:t>
      </w:r>
      <w:r w:rsidRPr="00885F4F">
        <w:rPr>
          <w:rStyle w:val="nfase"/>
          <w:color w:val="000000" w:themeColor="text1"/>
          <w:lang w:val="en-US"/>
        </w:rPr>
        <w:t>p</w:t>
      </w:r>
      <w:r w:rsidRPr="00885F4F">
        <w:rPr>
          <w:color w:val="000000" w:themeColor="text1"/>
          <w:lang w:val="en-US"/>
        </w:rPr>
        <w:t xml:space="preserve">= </w:t>
      </w:r>
      <w:r w:rsidR="006D0D2F" w:rsidRPr="00885F4F">
        <w:rPr>
          <w:color w:val="000000" w:themeColor="text1"/>
          <w:lang w:val="en-US"/>
        </w:rPr>
        <w:t>0</w:t>
      </w:r>
      <w:r w:rsidRPr="00885F4F">
        <w:rPr>
          <w:color w:val="000000" w:themeColor="text1"/>
          <w:lang w:val="en-US"/>
        </w:rPr>
        <w:t>.390</w:t>
      </w:r>
      <w:r w:rsidR="006D0D2F" w:rsidRPr="00885F4F">
        <w:rPr>
          <w:color w:val="000000" w:themeColor="text1"/>
          <w:lang w:val="en-US"/>
        </w:rPr>
        <w:t xml:space="preserve">, </w:t>
      </w:r>
      <w:r w:rsidR="006D0D2F" w:rsidRPr="00885F4F">
        <w:rPr>
          <w:i/>
          <w:color w:val="000000" w:themeColor="text1"/>
          <w:lang w:val="en-US"/>
        </w:rPr>
        <w:t>d</w:t>
      </w:r>
      <w:r w:rsidR="006D0D2F" w:rsidRPr="00885F4F">
        <w:rPr>
          <w:color w:val="000000" w:themeColor="text1"/>
          <w:lang w:val="en-US"/>
        </w:rPr>
        <w:t>=</w:t>
      </w:r>
      <w:r w:rsidR="003D5CC5" w:rsidRPr="00885F4F">
        <w:rPr>
          <w:color w:val="000000" w:themeColor="text1"/>
          <w:lang w:val="en-US"/>
        </w:rPr>
        <w:t xml:space="preserve"> </w:t>
      </w:r>
      <w:r w:rsidR="006D0D2F" w:rsidRPr="00885F4F">
        <w:rPr>
          <w:color w:val="000000" w:themeColor="text1"/>
          <w:lang w:val="en-US"/>
        </w:rPr>
        <w:t xml:space="preserve">0.1557) </w:t>
      </w:r>
      <w:r w:rsidRPr="00885F4F">
        <w:rPr>
          <w:color w:val="000000" w:themeColor="text1"/>
          <w:lang w:val="en-US"/>
        </w:rPr>
        <w:t>to polluted river images. Neutral IAPS images (M</w:t>
      </w:r>
      <w:r w:rsidR="003D5CC5" w:rsidRPr="00885F4F">
        <w:rPr>
          <w:color w:val="000000" w:themeColor="text1"/>
          <w:lang w:val="en-US"/>
        </w:rPr>
        <w:t xml:space="preserve">= </w:t>
      </w:r>
      <w:r w:rsidRPr="00885F4F">
        <w:rPr>
          <w:color w:val="000000" w:themeColor="text1"/>
          <w:lang w:val="en-US"/>
        </w:rPr>
        <w:t>5.30, SD</w:t>
      </w:r>
      <w:r w:rsidR="003D5CC5" w:rsidRPr="00885F4F">
        <w:rPr>
          <w:color w:val="000000" w:themeColor="text1"/>
          <w:lang w:val="en-US"/>
        </w:rPr>
        <w:t xml:space="preserve">= </w:t>
      </w:r>
      <w:r w:rsidRPr="00885F4F">
        <w:rPr>
          <w:color w:val="000000" w:themeColor="text1"/>
          <w:lang w:val="en-US"/>
        </w:rPr>
        <w:t>0.57) differed significantly from polluted river images (</w:t>
      </w:r>
      <w:r w:rsidRPr="00885F4F">
        <w:rPr>
          <w:rStyle w:val="nfase"/>
          <w:color w:val="000000" w:themeColor="text1"/>
          <w:lang w:val="en-US"/>
        </w:rPr>
        <w:t>p</w:t>
      </w:r>
      <w:r w:rsidR="003D5CC5" w:rsidRPr="00885F4F">
        <w:rPr>
          <w:color w:val="000000" w:themeColor="text1"/>
          <w:lang w:val="en-US"/>
        </w:rPr>
        <w:t>&lt; 0</w:t>
      </w:r>
      <w:r w:rsidRPr="00885F4F">
        <w:rPr>
          <w:color w:val="000000" w:themeColor="text1"/>
          <w:lang w:val="en-US"/>
        </w:rPr>
        <w:t>.001</w:t>
      </w:r>
      <w:r w:rsidR="003D5CC5" w:rsidRPr="00885F4F">
        <w:rPr>
          <w:color w:val="000000" w:themeColor="text1"/>
          <w:lang w:val="en-US"/>
        </w:rPr>
        <w:t xml:space="preserve">, </w:t>
      </w:r>
      <w:r w:rsidR="003D5CC5" w:rsidRPr="00885F4F">
        <w:rPr>
          <w:i/>
          <w:color w:val="000000" w:themeColor="text1"/>
          <w:lang w:val="en-US"/>
        </w:rPr>
        <w:t>d</w:t>
      </w:r>
      <w:r w:rsidR="003D5CC5" w:rsidRPr="00885F4F">
        <w:rPr>
          <w:color w:val="000000" w:themeColor="text1"/>
          <w:lang w:val="en-US"/>
        </w:rPr>
        <w:t>= 2.903</w:t>
      </w:r>
      <w:r w:rsidRPr="00885F4F">
        <w:rPr>
          <w:color w:val="000000" w:themeColor="text1"/>
          <w:lang w:val="en-US"/>
        </w:rPr>
        <w:t>) and from clean river images (</w:t>
      </w:r>
      <w:r w:rsidRPr="00885F4F">
        <w:rPr>
          <w:rStyle w:val="nfase"/>
          <w:color w:val="000000" w:themeColor="text1"/>
          <w:lang w:val="en-US"/>
        </w:rPr>
        <w:t>p</w:t>
      </w:r>
      <w:r w:rsidR="003D5CC5" w:rsidRPr="00885F4F">
        <w:rPr>
          <w:color w:val="000000" w:themeColor="text1"/>
          <w:lang w:val="en-US"/>
        </w:rPr>
        <w:t>&lt; 0</w:t>
      </w:r>
      <w:r w:rsidRPr="00885F4F">
        <w:rPr>
          <w:color w:val="000000" w:themeColor="text1"/>
          <w:lang w:val="en-US"/>
        </w:rPr>
        <w:t>.001</w:t>
      </w:r>
      <w:r w:rsidR="003D5CC5" w:rsidRPr="00885F4F">
        <w:rPr>
          <w:color w:val="000000" w:themeColor="text1"/>
          <w:lang w:val="en-US"/>
        </w:rPr>
        <w:t>, d=2.116</w:t>
      </w:r>
      <w:r w:rsidRPr="00885F4F">
        <w:rPr>
          <w:color w:val="000000" w:themeColor="text1"/>
          <w:lang w:val="en-US"/>
        </w:rPr>
        <w:t>). Finally, clean river images (M</w:t>
      </w:r>
      <w:r w:rsidR="003D5CC5" w:rsidRPr="00885F4F">
        <w:rPr>
          <w:color w:val="000000" w:themeColor="text1"/>
          <w:lang w:val="en-US"/>
        </w:rPr>
        <w:t xml:space="preserve">= </w:t>
      </w:r>
      <w:r w:rsidRPr="00885F4F">
        <w:rPr>
          <w:color w:val="000000" w:themeColor="text1"/>
          <w:lang w:val="en-US"/>
        </w:rPr>
        <w:t>7.18, SD</w:t>
      </w:r>
      <w:r w:rsidR="003D5CC5" w:rsidRPr="00885F4F">
        <w:rPr>
          <w:color w:val="000000" w:themeColor="text1"/>
          <w:lang w:val="en-US"/>
        </w:rPr>
        <w:t xml:space="preserve">= </w:t>
      </w:r>
      <w:r w:rsidRPr="00885F4F">
        <w:rPr>
          <w:color w:val="000000" w:themeColor="text1"/>
          <w:lang w:val="en-US"/>
        </w:rPr>
        <w:t xml:space="preserve">1.12) </w:t>
      </w:r>
      <w:r w:rsidR="00224642" w:rsidRPr="00885F4F">
        <w:rPr>
          <w:color w:val="000000" w:themeColor="text1"/>
          <w:lang w:val="en-US"/>
        </w:rPr>
        <w:t xml:space="preserve">also </w:t>
      </w:r>
      <w:r w:rsidRPr="00885F4F">
        <w:rPr>
          <w:color w:val="000000" w:themeColor="text1"/>
          <w:lang w:val="en-US"/>
        </w:rPr>
        <w:t>differed from polluted river images (</w:t>
      </w:r>
      <w:r w:rsidRPr="00885F4F">
        <w:rPr>
          <w:rStyle w:val="nfase"/>
          <w:color w:val="000000" w:themeColor="text1"/>
          <w:lang w:val="en-US"/>
        </w:rPr>
        <w:t>p</w:t>
      </w:r>
      <w:r w:rsidRPr="00885F4F">
        <w:rPr>
          <w:color w:val="000000" w:themeColor="text1"/>
          <w:lang w:val="en-US"/>
        </w:rPr>
        <w:t xml:space="preserve">&lt; </w:t>
      </w:r>
      <w:r w:rsidR="003D5CC5" w:rsidRPr="00885F4F">
        <w:rPr>
          <w:color w:val="000000" w:themeColor="text1"/>
          <w:lang w:val="en-US"/>
        </w:rPr>
        <w:t>0</w:t>
      </w:r>
      <w:r w:rsidRPr="00885F4F">
        <w:rPr>
          <w:color w:val="000000" w:themeColor="text1"/>
          <w:lang w:val="en-US"/>
        </w:rPr>
        <w:t>.001</w:t>
      </w:r>
      <w:r w:rsidR="003D5CC5" w:rsidRPr="00885F4F">
        <w:rPr>
          <w:color w:val="000000" w:themeColor="text1"/>
          <w:lang w:val="en-US"/>
        </w:rPr>
        <w:t xml:space="preserve">; </w:t>
      </w:r>
      <w:r w:rsidR="003D5CC5" w:rsidRPr="00885F4F">
        <w:rPr>
          <w:i/>
          <w:color w:val="000000" w:themeColor="text1"/>
          <w:lang w:val="en-US"/>
        </w:rPr>
        <w:t>d</w:t>
      </w:r>
      <w:r w:rsidR="003D5CC5" w:rsidRPr="00885F4F">
        <w:rPr>
          <w:color w:val="000000" w:themeColor="text1"/>
          <w:lang w:val="en-US"/>
        </w:rPr>
        <w:t>= 3.982</w:t>
      </w:r>
      <w:r w:rsidRPr="00885F4F">
        <w:rPr>
          <w:color w:val="000000" w:themeColor="text1"/>
          <w:lang w:val="en-US"/>
        </w:rPr>
        <w:t>).</w:t>
      </w:r>
    </w:p>
    <w:p w:rsidR="00444560" w:rsidRPr="00885F4F" w:rsidRDefault="005269C4" w:rsidP="00885F4F">
      <w:pPr>
        <w:spacing w:after="0" w:line="360" w:lineRule="auto"/>
        <w:rPr>
          <w:rFonts w:ascii="Times New Roman" w:hAnsi="Times New Roman" w:cs="Times New Roman"/>
          <w:color w:val="000000" w:themeColor="text1"/>
          <w:sz w:val="24"/>
          <w:szCs w:val="24"/>
          <w:lang w:val="en-US"/>
        </w:rPr>
      </w:pPr>
      <w:r w:rsidRPr="00885F4F">
        <w:rPr>
          <w:rFonts w:ascii="Times New Roman" w:eastAsia="Times New Roman" w:hAnsi="Times New Roman" w:cs="Times New Roman"/>
          <w:b/>
          <w:color w:val="000000" w:themeColor="text1"/>
          <w:sz w:val="24"/>
          <w:szCs w:val="24"/>
          <w:lang w:val="en-US" w:eastAsia="pt-BR"/>
        </w:rPr>
        <w:t>Fig</w:t>
      </w:r>
      <w:r w:rsidR="00444560" w:rsidRPr="00885F4F">
        <w:rPr>
          <w:rFonts w:ascii="Times New Roman" w:eastAsia="Times New Roman" w:hAnsi="Times New Roman" w:cs="Times New Roman"/>
          <w:b/>
          <w:color w:val="000000" w:themeColor="text1"/>
          <w:sz w:val="24"/>
          <w:szCs w:val="24"/>
          <w:lang w:val="en-US" w:eastAsia="pt-BR"/>
        </w:rPr>
        <w:t>ure</w:t>
      </w:r>
      <w:r w:rsidRPr="00885F4F">
        <w:rPr>
          <w:rFonts w:ascii="Times New Roman" w:eastAsia="Times New Roman" w:hAnsi="Times New Roman" w:cs="Times New Roman"/>
          <w:b/>
          <w:color w:val="000000" w:themeColor="text1"/>
          <w:sz w:val="24"/>
          <w:szCs w:val="24"/>
          <w:lang w:val="en-US" w:eastAsia="pt-BR"/>
        </w:rPr>
        <w:t xml:space="preserve"> </w:t>
      </w:r>
      <w:r w:rsidR="00444560" w:rsidRPr="00885F4F">
        <w:rPr>
          <w:rFonts w:ascii="Times New Roman" w:eastAsia="Times New Roman" w:hAnsi="Times New Roman" w:cs="Times New Roman"/>
          <w:b/>
          <w:color w:val="000000" w:themeColor="text1"/>
          <w:sz w:val="24"/>
          <w:szCs w:val="24"/>
          <w:lang w:val="en-US" w:eastAsia="pt-BR"/>
        </w:rPr>
        <w:t>1</w:t>
      </w:r>
    </w:p>
    <w:p w:rsidR="005269C4" w:rsidRPr="00885F4F" w:rsidRDefault="005269C4" w:rsidP="00885F4F">
      <w:pPr>
        <w:spacing w:after="0" w:line="360" w:lineRule="auto"/>
        <w:rPr>
          <w:rFonts w:ascii="Times New Roman" w:hAnsi="Times New Roman" w:cs="Times New Roman"/>
          <w:i/>
          <w:color w:val="000000" w:themeColor="text1"/>
          <w:sz w:val="24"/>
          <w:szCs w:val="24"/>
          <w:lang w:val="en-US"/>
        </w:rPr>
      </w:pPr>
      <w:r w:rsidRPr="00885F4F">
        <w:rPr>
          <w:rFonts w:ascii="Times New Roman" w:hAnsi="Times New Roman" w:cs="Times New Roman"/>
          <w:i/>
          <w:color w:val="000000" w:themeColor="text1"/>
          <w:sz w:val="24"/>
          <w:szCs w:val="24"/>
          <w:lang w:val="en-US"/>
        </w:rPr>
        <w:t xml:space="preserve">The average score for hedonic valence found in each image category. </w:t>
      </w:r>
    </w:p>
    <w:p w:rsidR="0028355E" w:rsidRPr="00885F4F" w:rsidRDefault="005269C4" w:rsidP="00885F4F">
      <w:pPr>
        <w:pStyle w:val="NormalWeb"/>
        <w:spacing w:before="0" w:beforeAutospacing="0" w:after="0" w:afterAutospacing="0" w:line="360" w:lineRule="auto"/>
        <w:jc w:val="both"/>
        <w:rPr>
          <w:color w:val="000000" w:themeColor="text1"/>
          <w:lang w:val="en-US"/>
        </w:rPr>
      </w:pPr>
      <w:r w:rsidRPr="00885F4F">
        <w:rPr>
          <w:noProof/>
          <w:color w:val="000000" w:themeColor="text1"/>
        </w:rPr>
        <w:lastRenderedPageBreak/>
        <w:drawing>
          <wp:inline distT="0" distB="0" distL="0" distR="0">
            <wp:extent cx="4581108" cy="2988000"/>
            <wp:effectExtent l="19050" t="0" r="0" b="0"/>
            <wp:docPr id="4" name="Imagem 5" descr="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JPG"/>
                    <pic:cNvPicPr/>
                  </pic:nvPicPr>
                  <pic:blipFill>
                    <a:blip r:embed="rId8" cstate="print"/>
                    <a:srcRect t="4478" r="835" b="8955"/>
                    <a:stretch>
                      <a:fillRect/>
                    </a:stretch>
                  </pic:blipFill>
                  <pic:spPr>
                    <a:xfrm>
                      <a:off x="0" y="0"/>
                      <a:ext cx="4581108" cy="2988000"/>
                    </a:xfrm>
                    <a:prstGeom prst="rect">
                      <a:avLst/>
                    </a:prstGeom>
                  </pic:spPr>
                </pic:pic>
              </a:graphicData>
            </a:graphic>
          </wp:inline>
        </w:drawing>
      </w:r>
    </w:p>
    <w:p w:rsidR="005269C4" w:rsidRPr="00885F4F" w:rsidRDefault="005269C4" w:rsidP="00885F4F">
      <w:pPr>
        <w:spacing w:line="360" w:lineRule="auto"/>
        <w:rPr>
          <w:rFonts w:ascii="Times New Roman" w:hAnsi="Times New Roman" w:cs="Times New Roman"/>
          <w:color w:val="000000" w:themeColor="text1"/>
          <w:sz w:val="24"/>
          <w:szCs w:val="24"/>
          <w:lang w:val="en-US"/>
        </w:rPr>
      </w:pPr>
      <w:r w:rsidRPr="00885F4F">
        <w:rPr>
          <w:rFonts w:ascii="Times New Roman" w:hAnsi="Times New Roman" w:cs="Times New Roman"/>
          <w:i/>
          <w:color w:val="000000" w:themeColor="text1"/>
          <w:sz w:val="24"/>
          <w:szCs w:val="24"/>
          <w:lang w:val="en-US"/>
        </w:rPr>
        <w:t>Note</w:t>
      </w:r>
      <w:r w:rsidRPr="00885F4F">
        <w:rPr>
          <w:rFonts w:ascii="Times New Roman" w:hAnsi="Times New Roman" w:cs="Times New Roman"/>
          <w:color w:val="000000" w:themeColor="text1"/>
          <w:sz w:val="24"/>
          <w:szCs w:val="24"/>
          <w:lang w:val="en-US"/>
        </w:rPr>
        <w:t xml:space="preserve">. Error bars represent Standard Error (SE). SAM, Self Assessment Manikin. </w:t>
      </w:r>
    </w:p>
    <w:p w:rsidR="00551B7A" w:rsidRPr="00885F4F" w:rsidRDefault="00224642" w:rsidP="00885F4F">
      <w:pPr>
        <w:pStyle w:val="NormalWeb"/>
        <w:spacing w:before="0" w:beforeAutospacing="0" w:line="360" w:lineRule="auto"/>
        <w:jc w:val="both"/>
        <w:rPr>
          <w:color w:val="000000" w:themeColor="text1"/>
          <w:lang w:val="en-US"/>
        </w:rPr>
      </w:pPr>
      <w:r w:rsidRPr="00885F4F">
        <w:rPr>
          <w:color w:val="000000" w:themeColor="text1"/>
          <w:lang w:val="en-US"/>
        </w:rPr>
        <w:tab/>
      </w:r>
      <w:r w:rsidR="00B85428" w:rsidRPr="00885F4F">
        <w:rPr>
          <w:color w:val="000000" w:themeColor="text1"/>
          <w:lang w:val="en-US"/>
        </w:rPr>
        <w:t>For the arousal dimension, ANOVA showed that the factor “Images” presented significant differences among categories</w:t>
      </w:r>
      <w:r w:rsidR="006B2546" w:rsidRPr="00885F4F">
        <w:rPr>
          <w:color w:val="000000" w:themeColor="text1"/>
          <w:lang w:val="en-US"/>
        </w:rPr>
        <w:t xml:space="preserve">, </w:t>
      </w:r>
      <w:proofErr w:type="gramStart"/>
      <w:r w:rsidR="00B85428" w:rsidRPr="00885F4F">
        <w:rPr>
          <w:i/>
          <w:color w:val="000000" w:themeColor="text1"/>
          <w:lang w:val="en-US"/>
        </w:rPr>
        <w:t>F</w:t>
      </w:r>
      <w:r w:rsidR="00B85428" w:rsidRPr="00885F4F">
        <w:rPr>
          <w:color w:val="000000" w:themeColor="text1"/>
          <w:lang w:val="en-US"/>
        </w:rPr>
        <w:t>(</w:t>
      </w:r>
      <w:proofErr w:type="gramEnd"/>
      <w:r w:rsidR="00B85428" w:rsidRPr="00885F4F">
        <w:rPr>
          <w:color w:val="000000" w:themeColor="text1"/>
          <w:lang w:val="en-US"/>
        </w:rPr>
        <w:t>4,200)</w:t>
      </w:r>
      <w:r w:rsidR="003D5CC5" w:rsidRPr="00885F4F">
        <w:rPr>
          <w:color w:val="000000" w:themeColor="text1"/>
          <w:lang w:val="en-US"/>
        </w:rPr>
        <w:t xml:space="preserve">= </w:t>
      </w:r>
      <w:r w:rsidR="00B85428" w:rsidRPr="00885F4F">
        <w:rPr>
          <w:color w:val="000000" w:themeColor="text1"/>
          <w:lang w:val="en-US"/>
        </w:rPr>
        <w:t xml:space="preserve">43.927, </w:t>
      </w:r>
      <w:r w:rsidR="00B85428" w:rsidRPr="00885F4F">
        <w:rPr>
          <w:rStyle w:val="nfase"/>
          <w:color w:val="000000" w:themeColor="text1"/>
          <w:lang w:val="en-US"/>
        </w:rPr>
        <w:t>p</w:t>
      </w:r>
      <w:r w:rsidR="00B85428" w:rsidRPr="00885F4F">
        <w:rPr>
          <w:color w:val="000000" w:themeColor="text1"/>
          <w:lang w:val="en-US"/>
        </w:rPr>
        <w:t xml:space="preserve">&lt; </w:t>
      </w:r>
      <w:r w:rsidR="003D5CC5" w:rsidRPr="00885F4F">
        <w:rPr>
          <w:color w:val="000000" w:themeColor="text1"/>
          <w:lang w:val="en-US"/>
        </w:rPr>
        <w:t>0</w:t>
      </w:r>
      <w:r w:rsidR="00B85428" w:rsidRPr="00885F4F">
        <w:rPr>
          <w:color w:val="000000" w:themeColor="text1"/>
          <w:lang w:val="en-US"/>
        </w:rPr>
        <w:t>.001</w:t>
      </w:r>
      <w:r w:rsidR="007E0F31" w:rsidRPr="00885F4F">
        <w:rPr>
          <w:color w:val="000000" w:themeColor="text1"/>
          <w:lang w:val="en-US"/>
        </w:rPr>
        <w:t xml:space="preserve">; </w:t>
      </w:r>
      <w:r w:rsidR="007E0F31" w:rsidRPr="00885F4F">
        <w:rPr>
          <w:rStyle w:val="Forte"/>
          <w:b w:val="0"/>
          <w:color w:val="000000" w:themeColor="text1"/>
        </w:rPr>
        <w:t>η</w:t>
      </w:r>
      <w:r w:rsidR="007E0F31" w:rsidRPr="00885F4F">
        <w:rPr>
          <w:rStyle w:val="Forte"/>
          <w:b w:val="0"/>
          <w:color w:val="000000" w:themeColor="text1"/>
          <w:lang w:val="en-US"/>
        </w:rPr>
        <w:t>p²= 0.47</w:t>
      </w:r>
      <w:r w:rsidR="00B85428" w:rsidRPr="00885F4F">
        <w:rPr>
          <w:color w:val="000000" w:themeColor="text1"/>
          <w:lang w:val="en-US"/>
        </w:rPr>
        <w:t xml:space="preserve">. </w:t>
      </w:r>
      <w:r w:rsidR="00C94B65" w:rsidRPr="00885F4F">
        <w:rPr>
          <w:color w:val="000000" w:themeColor="text1"/>
          <w:lang w:val="en-US"/>
        </w:rPr>
        <w:t xml:space="preserve">The Post-hoc showed that Negative IAPS images </w:t>
      </w:r>
      <w:r w:rsidR="00551B7A" w:rsidRPr="00885F4F">
        <w:rPr>
          <w:color w:val="000000" w:themeColor="text1"/>
          <w:lang w:val="en-US"/>
        </w:rPr>
        <w:t>elicited the highest arousal levels (M= 5.54, SD= 2.04</w:t>
      </w:r>
      <w:r w:rsidR="00CA7EFB" w:rsidRPr="00885F4F">
        <w:rPr>
          <w:color w:val="000000" w:themeColor="text1"/>
          <w:lang w:val="en-US"/>
        </w:rPr>
        <w:t>, 95% CI [</w:t>
      </w:r>
      <w:r w:rsidR="00EC0D83" w:rsidRPr="00885F4F">
        <w:rPr>
          <w:lang w:val="en-US"/>
        </w:rPr>
        <w:t>5.00</w:t>
      </w:r>
      <w:r w:rsidR="00B07258" w:rsidRPr="00885F4F">
        <w:rPr>
          <w:lang w:val="en-US"/>
        </w:rPr>
        <w:t xml:space="preserve">, </w:t>
      </w:r>
      <w:r w:rsidR="00EC0D83" w:rsidRPr="00885F4F">
        <w:rPr>
          <w:lang w:val="en-US"/>
        </w:rPr>
        <w:t>6.08]</w:t>
      </w:r>
      <w:r w:rsidR="00551B7A" w:rsidRPr="00885F4F">
        <w:rPr>
          <w:color w:val="000000" w:themeColor="text1"/>
          <w:lang w:val="en-US"/>
        </w:rPr>
        <w:t>), differing significantly from positive IAPS images (M</w:t>
      </w:r>
      <w:r w:rsidR="003D5CC5" w:rsidRPr="00885F4F">
        <w:rPr>
          <w:color w:val="000000" w:themeColor="text1"/>
          <w:lang w:val="en-US"/>
        </w:rPr>
        <w:t xml:space="preserve">= </w:t>
      </w:r>
      <w:r w:rsidR="00551B7A" w:rsidRPr="00885F4F">
        <w:rPr>
          <w:color w:val="000000" w:themeColor="text1"/>
          <w:lang w:val="en-US"/>
        </w:rPr>
        <w:t>4.58, SD</w:t>
      </w:r>
      <w:r w:rsidR="003D5CC5" w:rsidRPr="00885F4F">
        <w:rPr>
          <w:color w:val="000000" w:themeColor="text1"/>
          <w:lang w:val="en-US"/>
        </w:rPr>
        <w:t xml:space="preserve">= </w:t>
      </w:r>
      <w:r w:rsidR="00551B7A" w:rsidRPr="00885F4F">
        <w:rPr>
          <w:color w:val="000000" w:themeColor="text1"/>
          <w:lang w:val="en-US"/>
        </w:rPr>
        <w:t>1.66</w:t>
      </w:r>
      <w:r w:rsidR="00CA7EFB" w:rsidRPr="00885F4F">
        <w:rPr>
          <w:color w:val="000000" w:themeColor="text1"/>
          <w:lang w:val="en-US"/>
        </w:rPr>
        <w:t>, 95% CI [</w:t>
      </w:r>
      <w:r w:rsidR="00EC0D83" w:rsidRPr="00885F4F">
        <w:rPr>
          <w:lang w:val="en-US"/>
        </w:rPr>
        <w:t>4.15</w:t>
      </w:r>
      <w:r w:rsidR="00B07258" w:rsidRPr="00885F4F">
        <w:rPr>
          <w:lang w:val="en-US"/>
        </w:rPr>
        <w:t xml:space="preserve">, </w:t>
      </w:r>
      <w:r w:rsidR="00EC0D83" w:rsidRPr="00885F4F">
        <w:rPr>
          <w:lang w:val="en-US"/>
        </w:rPr>
        <w:t>5.01]</w:t>
      </w:r>
      <w:r w:rsidR="00551B7A" w:rsidRPr="00885F4F">
        <w:rPr>
          <w:color w:val="000000" w:themeColor="text1"/>
          <w:lang w:val="en-US"/>
        </w:rPr>
        <w:t>; p</w:t>
      </w:r>
      <w:r w:rsidR="003D5CC5" w:rsidRPr="00885F4F">
        <w:rPr>
          <w:color w:val="000000" w:themeColor="text1"/>
          <w:lang w:val="en-US"/>
        </w:rPr>
        <w:t>&lt; 0.</w:t>
      </w:r>
      <w:r w:rsidR="00551B7A" w:rsidRPr="00885F4F">
        <w:rPr>
          <w:color w:val="000000" w:themeColor="text1"/>
          <w:lang w:val="en-US"/>
        </w:rPr>
        <w:t>001</w:t>
      </w:r>
      <w:r w:rsidR="00EE2AF8" w:rsidRPr="00885F4F">
        <w:rPr>
          <w:color w:val="000000" w:themeColor="text1"/>
          <w:lang w:val="en-US"/>
        </w:rPr>
        <w:t xml:space="preserve">, </w:t>
      </w:r>
      <w:r w:rsidR="00EE2AF8" w:rsidRPr="00885F4F">
        <w:rPr>
          <w:i/>
          <w:color w:val="000000" w:themeColor="text1"/>
          <w:lang w:val="en-US"/>
        </w:rPr>
        <w:t>d</w:t>
      </w:r>
      <w:r w:rsidR="00EE2AF8" w:rsidRPr="00885F4F">
        <w:rPr>
          <w:color w:val="000000" w:themeColor="text1"/>
          <w:lang w:val="en-US"/>
        </w:rPr>
        <w:t>= 0.516</w:t>
      </w:r>
      <w:r w:rsidR="00551B7A" w:rsidRPr="00885F4F">
        <w:rPr>
          <w:color w:val="000000" w:themeColor="text1"/>
          <w:lang w:val="en-US"/>
        </w:rPr>
        <w:t>), neutral IAPS images (M</w:t>
      </w:r>
      <w:r w:rsidR="003D5CC5" w:rsidRPr="00885F4F">
        <w:rPr>
          <w:color w:val="000000" w:themeColor="text1"/>
          <w:lang w:val="en-US"/>
        </w:rPr>
        <w:t xml:space="preserve">= </w:t>
      </w:r>
      <w:r w:rsidR="00551B7A" w:rsidRPr="00885F4F">
        <w:rPr>
          <w:color w:val="000000" w:themeColor="text1"/>
          <w:lang w:val="en-US"/>
        </w:rPr>
        <w:t>2.92, SD</w:t>
      </w:r>
      <w:r w:rsidR="003D5CC5" w:rsidRPr="00885F4F">
        <w:rPr>
          <w:color w:val="000000" w:themeColor="text1"/>
          <w:lang w:val="en-US"/>
        </w:rPr>
        <w:t xml:space="preserve">= </w:t>
      </w:r>
      <w:r w:rsidR="00551B7A" w:rsidRPr="00885F4F">
        <w:rPr>
          <w:color w:val="000000" w:themeColor="text1"/>
          <w:lang w:val="en-US"/>
        </w:rPr>
        <w:t>1.31</w:t>
      </w:r>
      <w:r w:rsidR="00CA7EFB" w:rsidRPr="00885F4F">
        <w:rPr>
          <w:color w:val="000000" w:themeColor="text1"/>
          <w:lang w:val="en-US"/>
        </w:rPr>
        <w:t>, 95% CI [</w:t>
      </w:r>
      <w:r w:rsidR="00EC0D83" w:rsidRPr="00885F4F">
        <w:rPr>
          <w:lang w:val="en-US"/>
        </w:rPr>
        <w:t>2.56</w:t>
      </w:r>
      <w:r w:rsidR="00B07258" w:rsidRPr="00885F4F">
        <w:rPr>
          <w:lang w:val="en-US"/>
        </w:rPr>
        <w:t xml:space="preserve">, </w:t>
      </w:r>
      <w:r w:rsidR="00EC0D83" w:rsidRPr="00885F4F">
        <w:rPr>
          <w:lang w:val="en-US"/>
        </w:rPr>
        <w:t>3.28]</w:t>
      </w:r>
      <w:r w:rsidR="00551B7A" w:rsidRPr="00885F4F">
        <w:rPr>
          <w:color w:val="000000" w:themeColor="text1"/>
          <w:lang w:val="en-US"/>
        </w:rPr>
        <w:t>; p</w:t>
      </w:r>
      <w:r w:rsidR="003D5CC5" w:rsidRPr="00885F4F">
        <w:rPr>
          <w:color w:val="000000" w:themeColor="text1"/>
          <w:lang w:val="en-US"/>
        </w:rPr>
        <w:t>&lt; 0.</w:t>
      </w:r>
      <w:r w:rsidR="00551B7A" w:rsidRPr="00885F4F">
        <w:rPr>
          <w:color w:val="000000" w:themeColor="text1"/>
          <w:lang w:val="en-US"/>
        </w:rPr>
        <w:t>001</w:t>
      </w:r>
      <w:r w:rsidR="00EE2AF8" w:rsidRPr="00885F4F">
        <w:rPr>
          <w:color w:val="000000" w:themeColor="text1"/>
          <w:lang w:val="en-US"/>
        </w:rPr>
        <w:t xml:space="preserve">, </w:t>
      </w:r>
      <w:r w:rsidR="00EE2AF8" w:rsidRPr="00885F4F">
        <w:rPr>
          <w:i/>
          <w:color w:val="000000" w:themeColor="text1"/>
          <w:lang w:val="en-US"/>
        </w:rPr>
        <w:t>d</w:t>
      </w:r>
      <w:r w:rsidR="00EE2AF8" w:rsidRPr="00885F4F">
        <w:rPr>
          <w:color w:val="000000" w:themeColor="text1"/>
          <w:lang w:val="en-US"/>
        </w:rPr>
        <w:t>= 1.528</w:t>
      </w:r>
      <w:r w:rsidR="00551B7A" w:rsidRPr="00885F4F">
        <w:rPr>
          <w:color w:val="000000" w:themeColor="text1"/>
          <w:lang w:val="en-US"/>
        </w:rPr>
        <w:t>), clean river images (M</w:t>
      </w:r>
      <w:r w:rsidR="003D5CC5" w:rsidRPr="00885F4F">
        <w:rPr>
          <w:color w:val="000000" w:themeColor="text1"/>
          <w:lang w:val="en-US"/>
        </w:rPr>
        <w:t xml:space="preserve">= </w:t>
      </w:r>
      <w:r w:rsidR="00551B7A" w:rsidRPr="00885F4F">
        <w:rPr>
          <w:color w:val="000000" w:themeColor="text1"/>
          <w:lang w:val="en-US"/>
        </w:rPr>
        <w:t>3.29, SD</w:t>
      </w:r>
      <w:r w:rsidR="003D5CC5" w:rsidRPr="00885F4F">
        <w:rPr>
          <w:color w:val="000000" w:themeColor="text1"/>
          <w:lang w:val="en-US"/>
        </w:rPr>
        <w:t xml:space="preserve">= </w:t>
      </w:r>
      <w:r w:rsidR="00551B7A" w:rsidRPr="00885F4F">
        <w:rPr>
          <w:color w:val="000000" w:themeColor="text1"/>
          <w:lang w:val="en-US"/>
        </w:rPr>
        <w:t>1.71</w:t>
      </w:r>
      <w:r w:rsidR="00CA7EFB" w:rsidRPr="00885F4F">
        <w:rPr>
          <w:color w:val="000000" w:themeColor="text1"/>
          <w:lang w:val="en-US"/>
        </w:rPr>
        <w:t>, 95% CI [</w:t>
      </w:r>
      <w:r w:rsidR="00EC0D83" w:rsidRPr="00885F4F">
        <w:rPr>
          <w:lang w:val="en-US"/>
        </w:rPr>
        <w:t>2.82</w:t>
      </w:r>
      <w:r w:rsidR="00B07258" w:rsidRPr="00885F4F">
        <w:rPr>
          <w:lang w:val="en-US"/>
        </w:rPr>
        <w:t xml:space="preserve">, </w:t>
      </w:r>
      <w:r w:rsidR="00EC0D83" w:rsidRPr="00885F4F">
        <w:rPr>
          <w:lang w:val="en-US"/>
        </w:rPr>
        <w:t>3.76]</w:t>
      </w:r>
      <w:r w:rsidR="00551B7A" w:rsidRPr="00885F4F">
        <w:rPr>
          <w:color w:val="000000" w:themeColor="text1"/>
          <w:lang w:val="en-US"/>
        </w:rPr>
        <w:t>; p</w:t>
      </w:r>
      <w:r w:rsidR="003D5CC5" w:rsidRPr="00885F4F">
        <w:rPr>
          <w:color w:val="000000" w:themeColor="text1"/>
          <w:lang w:val="en-US"/>
        </w:rPr>
        <w:t>&lt; 0.</w:t>
      </w:r>
      <w:r w:rsidR="00551B7A" w:rsidRPr="00885F4F">
        <w:rPr>
          <w:color w:val="000000" w:themeColor="text1"/>
          <w:lang w:val="en-US"/>
        </w:rPr>
        <w:t>001</w:t>
      </w:r>
      <w:r w:rsidR="00EE2AF8" w:rsidRPr="00885F4F">
        <w:rPr>
          <w:color w:val="000000" w:themeColor="text1"/>
          <w:lang w:val="en-US"/>
        </w:rPr>
        <w:t xml:space="preserve">, </w:t>
      </w:r>
      <w:r w:rsidR="00EE2AF8" w:rsidRPr="00885F4F">
        <w:rPr>
          <w:i/>
          <w:color w:val="000000" w:themeColor="text1"/>
          <w:lang w:val="en-US"/>
        </w:rPr>
        <w:t>d</w:t>
      </w:r>
      <w:r w:rsidR="00EE2AF8" w:rsidRPr="00885F4F">
        <w:rPr>
          <w:color w:val="000000" w:themeColor="text1"/>
          <w:lang w:val="en-US"/>
        </w:rPr>
        <w:t>= 1.195</w:t>
      </w:r>
      <w:r w:rsidR="00551B7A" w:rsidRPr="00885F4F">
        <w:rPr>
          <w:color w:val="000000" w:themeColor="text1"/>
          <w:lang w:val="en-US"/>
        </w:rPr>
        <w:t>), and polluted river images (M</w:t>
      </w:r>
      <w:r w:rsidR="003D5CC5" w:rsidRPr="00885F4F">
        <w:rPr>
          <w:color w:val="000000" w:themeColor="text1"/>
          <w:lang w:val="en-US"/>
        </w:rPr>
        <w:t xml:space="preserve">= </w:t>
      </w:r>
      <w:r w:rsidR="00551B7A" w:rsidRPr="00885F4F">
        <w:rPr>
          <w:color w:val="000000" w:themeColor="text1"/>
          <w:lang w:val="en-US"/>
        </w:rPr>
        <w:t>4.31, SD</w:t>
      </w:r>
      <w:r w:rsidR="003D5CC5" w:rsidRPr="00885F4F">
        <w:rPr>
          <w:color w:val="000000" w:themeColor="text1"/>
          <w:lang w:val="en-US"/>
        </w:rPr>
        <w:t xml:space="preserve">= </w:t>
      </w:r>
      <w:r w:rsidR="00551B7A" w:rsidRPr="00885F4F">
        <w:rPr>
          <w:color w:val="000000" w:themeColor="text1"/>
          <w:lang w:val="en-US"/>
        </w:rPr>
        <w:t>1.99</w:t>
      </w:r>
      <w:r w:rsidR="00CA7EFB" w:rsidRPr="00885F4F">
        <w:rPr>
          <w:color w:val="000000" w:themeColor="text1"/>
          <w:lang w:val="en-US"/>
        </w:rPr>
        <w:t>, 95% CI [</w:t>
      </w:r>
      <w:r w:rsidR="00EC0D83" w:rsidRPr="00885F4F">
        <w:rPr>
          <w:lang w:val="en-US"/>
        </w:rPr>
        <w:t>3.79</w:t>
      </w:r>
      <w:r w:rsidR="00B07258" w:rsidRPr="00885F4F">
        <w:rPr>
          <w:lang w:val="en-US"/>
        </w:rPr>
        <w:t xml:space="preserve">, </w:t>
      </w:r>
      <w:r w:rsidR="00EC0D83" w:rsidRPr="00885F4F">
        <w:rPr>
          <w:lang w:val="en-US"/>
        </w:rPr>
        <w:t>4.83]</w:t>
      </w:r>
      <w:r w:rsidR="00551B7A" w:rsidRPr="00885F4F">
        <w:rPr>
          <w:color w:val="000000" w:themeColor="text1"/>
          <w:lang w:val="en-US"/>
        </w:rPr>
        <w:t>; p</w:t>
      </w:r>
      <w:r w:rsidR="003D5CC5" w:rsidRPr="00885F4F">
        <w:rPr>
          <w:color w:val="000000" w:themeColor="text1"/>
          <w:lang w:val="en-US"/>
        </w:rPr>
        <w:t>&lt; 0.</w:t>
      </w:r>
      <w:r w:rsidR="00551B7A" w:rsidRPr="00885F4F">
        <w:rPr>
          <w:color w:val="000000" w:themeColor="text1"/>
          <w:lang w:val="en-US"/>
        </w:rPr>
        <w:t>001</w:t>
      </w:r>
      <w:r w:rsidR="00EE2AF8" w:rsidRPr="00885F4F">
        <w:rPr>
          <w:color w:val="000000" w:themeColor="text1"/>
          <w:lang w:val="en-US"/>
        </w:rPr>
        <w:t xml:space="preserve">, </w:t>
      </w:r>
      <w:r w:rsidR="00EE2AF8" w:rsidRPr="00885F4F">
        <w:rPr>
          <w:i/>
          <w:color w:val="000000" w:themeColor="text1"/>
          <w:lang w:val="en-US"/>
        </w:rPr>
        <w:t>d</w:t>
      </w:r>
      <w:r w:rsidR="00EE2AF8" w:rsidRPr="00885F4F">
        <w:rPr>
          <w:color w:val="000000" w:themeColor="text1"/>
          <w:lang w:val="en-US"/>
        </w:rPr>
        <w:t>=0.61</w:t>
      </w:r>
      <w:r w:rsidR="00551B7A" w:rsidRPr="00885F4F">
        <w:rPr>
          <w:color w:val="000000" w:themeColor="text1"/>
          <w:lang w:val="en-US"/>
        </w:rPr>
        <w:t>). Positive IAPS images represented the second most arousing category, being significantly higher than neutral IAPS (p</w:t>
      </w:r>
      <w:r w:rsidR="003D5CC5" w:rsidRPr="00885F4F">
        <w:rPr>
          <w:color w:val="000000" w:themeColor="text1"/>
          <w:lang w:val="en-US"/>
        </w:rPr>
        <w:t>&lt; 0.</w:t>
      </w:r>
      <w:r w:rsidR="00551B7A" w:rsidRPr="00885F4F">
        <w:rPr>
          <w:color w:val="000000" w:themeColor="text1"/>
          <w:lang w:val="en-US"/>
        </w:rPr>
        <w:t>001</w:t>
      </w:r>
      <w:r w:rsidR="00EE2AF8" w:rsidRPr="00885F4F">
        <w:rPr>
          <w:color w:val="000000" w:themeColor="text1"/>
          <w:lang w:val="en-US"/>
        </w:rPr>
        <w:t xml:space="preserve">, </w:t>
      </w:r>
      <w:r w:rsidR="00EE2AF8" w:rsidRPr="00885F4F">
        <w:rPr>
          <w:i/>
          <w:color w:val="000000" w:themeColor="text1"/>
          <w:lang w:val="en-US"/>
        </w:rPr>
        <w:t>d</w:t>
      </w:r>
      <w:r w:rsidR="00EE2AF8" w:rsidRPr="00885F4F">
        <w:rPr>
          <w:color w:val="000000" w:themeColor="text1"/>
          <w:lang w:val="en-US"/>
        </w:rPr>
        <w:t>= 1.11</w:t>
      </w:r>
      <w:r w:rsidR="00551B7A" w:rsidRPr="00885F4F">
        <w:rPr>
          <w:color w:val="000000" w:themeColor="text1"/>
          <w:lang w:val="en-US"/>
        </w:rPr>
        <w:t xml:space="preserve">) and clean river images (p&lt; </w:t>
      </w:r>
      <w:r w:rsidR="003D5CC5" w:rsidRPr="00885F4F">
        <w:rPr>
          <w:color w:val="000000" w:themeColor="text1"/>
          <w:lang w:val="en-US"/>
        </w:rPr>
        <w:t>0</w:t>
      </w:r>
      <w:r w:rsidR="00551B7A" w:rsidRPr="00885F4F">
        <w:rPr>
          <w:color w:val="000000" w:themeColor="text1"/>
          <w:lang w:val="en-US"/>
        </w:rPr>
        <w:t>.001</w:t>
      </w:r>
      <w:r w:rsidR="00B26C8C" w:rsidRPr="00885F4F">
        <w:rPr>
          <w:color w:val="000000" w:themeColor="text1"/>
          <w:lang w:val="en-US"/>
        </w:rPr>
        <w:t>, d=</w:t>
      </w:r>
      <w:r w:rsidR="00021D9B" w:rsidRPr="00885F4F">
        <w:rPr>
          <w:color w:val="000000" w:themeColor="text1"/>
          <w:lang w:val="en-US"/>
        </w:rPr>
        <w:t>0.706</w:t>
      </w:r>
      <w:r w:rsidR="00551B7A" w:rsidRPr="00885F4F">
        <w:rPr>
          <w:color w:val="000000" w:themeColor="text1"/>
          <w:lang w:val="en-US"/>
        </w:rPr>
        <w:t>), but statistically equivalent to polluted river images (</w:t>
      </w:r>
      <w:r w:rsidR="00EE2AF8" w:rsidRPr="00885F4F">
        <w:rPr>
          <w:color w:val="000000" w:themeColor="text1"/>
          <w:lang w:val="en-US"/>
        </w:rPr>
        <w:t>p= 0.</w:t>
      </w:r>
      <w:r w:rsidR="00551B7A" w:rsidRPr="00885F4F">
        <w:rPr>
          <w:color w:val="000000" w:themeColor="text1"/>
          <w:lang w:val="en-US"/>
        </w:rPr>
        <w:t>215</w:t>
      </w:r>
      <w:r w:rsidR="00021D9B" w:rsidRPr="00885F4F">
        <w:rPr>
          <w:color w:val="000000" w:themeColor="text1"/>
          <w:lang w:val="en-US"/>
        </w:rPr>
        <w:t xml:space="preserve">, </w:t>
      </w:r>
      <w:r w:rsidR="00021D9B" w:rsidRPr="00885F4F">
        <w:rPr>
          <w:i/>
          <w:color w:val="000000" w:themeColor="text1"/>
          <w:lang w:val="en-US"/>
        </w:rPr>
        <w:t>d</w:t>
      </w:r>
      <w:r w:rsidR="00021D9B" w:rsidRPr="00885F4F">
        <w:rPr>
          <w:color w:val="000000" w:themeColor="text1"/>
          <w:lang w:val="en-US"/>
        </w:rPr>
        <w:t>= 0.147</w:t>
      </w:r>
      <w:r w:rsidR="00551B7A" w:rsidRPr="00885F4F">
        <w:rPr>
          <w:color w:val="000000" w:themeColor="text1"/>
          <w:lang w:val="en-US"/>
        </w:rPr>
        <w:t>). Polluted river images (M</w:t>
      </w:r>
      <w:r w:rsidR="003D5CC5" w:rsidRPr="00885F4F">
        <w:rPr>
          <w:color w:val="000000" w:themeColor="text1"/>
          <w:lang w:val="en-US"/>
        </w:rPr>
        <w:t xml:space="preserve">= </w:t>
      </w:r>
      <w:r w:rsidR="00551B7A" w:rsidRPr="00885F4F">
        <w:rPr>
          <w:color w:val="000000" w:themeColor="text1"/>
          <w:lang w:val="en-US"/>
        </w:rPr>
        <w:t>4.31, SD</w:t>
      </w:r>
      <w:r w:rsidR="003D5CC5" w:rsidRPr="00885F4F">
        <w:rPr>
          <w:color w:val="000000" w:themeColor="text1"/>
          <w:lang w:val="en-US"/>
        </w:rPr>
        <w:t xml:space="preserve">= </w:t>
      </w:r>
      <w:r w:rsidR="00551B7A" w:rsidRPr="00885F4F">
        <w:rPr>
          <w:color w:val="000000" w:themeColor="text1"/>
          <w:lang w:val="en-US"/>
        </w:rPr>
        <w:t>1.99) in turn elicited greater arousal than both neutral (p</w:t>
      </w:r>
      <w:r w:rsidR="003D5CC5" w:rsidRPr="00885F4F">
        <w:rPr>
          <w:color w:val="000000" w:themeColor="text1"/>
          <w:lang w:val="en-US"/>
        </w:rPr>
        <w:t>&lt; 0.</w:t>
      </w:r>
      <w:r w:rsidR="00551B7A" w:rsidRPr="00885F4F">
        <w:rPr>
          <w:color w:val="000000" w:themeColor="text1"/>
          <w:lang w:val="en-US"/>
        </w:rPr>
        <w:t>001</w:t>
      </w:r>
      <w:r w:rsidR="00021D9B" w:rsidRPr="00885F4F">
        <w:rPr>
          <w:color w:val="000000" w:themeColor="text1"/>
          <w:lang w:val="en-US"/>
        </w:rPr>
        <w:t xml:space="preserve">, </w:t>
      </w:r>
      <w:r w:rsidR="00021D9B" w:rsidRPr="00885F4F">
        <w:rPr>
          <w:i/>
          <w:color w:val="000000" w:themeColor="text1"/>
          <w:lang w:val="en-US"/>
        </w:rPr>
        <w:t>d</w:t>
      </w:r>
      <w:r w:rsidR="00021D9B" w:rsidRPr="00885F4F">
        <w:rPr>
          <w:color w:val="000000" w:themeColor="text1"/>
          <w:lang w:val="en-US"/>
        </w:rPr>
        <w:t>= 0.825</w:t>
      </w:r>
      <w:r w:rsidR="00551B7A" w:rsidRPr="00885F4F">
        <w:rPr>
          <w:color w:val="000000" w:themeColor="text1"/>
          <w:lang w:val="en-US"/>
        </w:rPr>
        <w:t>) and clean river images (p</w:t>
      </w:r>
      <w:r w:rsidR="003D5CC5" w:rsidRPr="00885F4F">
        <w:rPr>
          <w:color w:val="000000" w:themeColor="text1"/>
          <w:lang w:val="en-US"/>
        </w:rPr>
        <w:t>&lt; 0.</w:t>
      </w:r>
      <w:r w:rsidR="00551B7A" w:rsidRPr="00885F4F">
        <w:rPr>
          <w:color w:val="000000" w:themeColor="text1"/>
          <w:lang w:val="en-US"/>
        </w:rPr>
        <w:t>001</w:t>
      </w:r>
      <w:r w:rsidR="00021D9B" w:rsidRPr="00885F4F">
        <w:rPr>
          <w:color w:val="000000" w:themeColor="text1"/>
          <w:lang w:val="en-US"/>
        </w:rPr>
        <w:t xml:space="preserve">, </w:t>
      </w:r>
      <w:r w:rsidR="00021D9B" w:rsidRPr="00885F4F">
        <w:rPr>
          <w:i/>
          <w:color w:val="000000" w:themeColor="text1"/>
          <w:lang w:val="en-US"/>
        </w:rPr>
        <w:t>d</w:t>
      </w:r>
      <w:r w:rsidR="00021D9B" w:rsidRPr="00885F4F">
        <w:rPr>
          <w:color w:val="000000" w:themeColor="text1"/>
          <w:lang w:val="en-US"/>
        </w:rPr>
        <w:t>= 0.549</w:t>
      </w:r>
      <w:r w:rsidR="00551B7A" w:rsidRPr="00885F4F">
        <w:rPr>
          <w:color w:val="000000" w:themeColor="text1"/>
          <w:lang w:val="en-US"/>
        </w:rPr>
        <w:t>). Clean river images (M</w:t>
      </w:r>
      <w:r w:rsidR="003D5CC5" w:rsidRPr="00885F4F">
        <w:rPr>
          <w:color w:val="000000" w:themeColor="text1"/>
          <w:lang w:val="en-US"/>
        </w:rPr>
        <w:t xml:space="preserve">= </w:t>
      </w:r>
      <w:r w:rsidR="00551B7A" w:rsidRPr="00885F4F">
        <w:rPr>
          <w:color w:val="000000" w:themeColor="text1"/>
          <w:lang w:val="en-US"/>
        </w:rPr>
        <w:t>3.29, SD</w:t>
      </w:r>
      <w:r w:rsidR="003D5CC5" w:rsidRPr="00885F4F">
        <w:rPr>
          <w:color w:val="000000" w:themeColor="text1"/>
          <w:lang w:val="en-US"/>
        </w:rPr>
        <w:t xml:space="preserve">= </w:t>
      </w:r>
      <w:r w:rsidR="00551B7A" w:rsidRPr="00885F4F">
        <w:rPr>
          <w:color w:val="000000" w:themeColor="text1"/>
          <w:lang w:val="en-US"/>
        </w:rPr>
        <w:t>1.71) and neutral IAPS images (M</w:t>
      </w:r>
      <w:r w:rsidR="003D5CC5" w:rsidRPr="00885F4F">
        <w:rPr>
          <w:color w:val="000000" w:themeColor="text1"/>
          <w:lang w:val="en-US"/>
        </w:rPr>
        <w:t xml:space="preserve">= </w:t>
      </w:r>
      <w:r w:rsidR="00551B7A" w:rsidRPr="00885F4F">
        <w:rPr>
          <w:color w:val="000000" w:themeColor="text1"/>
          <w:lang w:val="en-US"/>
        </w:rPr>
        <w:t>2.92, SD</w:t>
      </w:r>
      <w:r w:rsidR="003D5CC5" w:rsidRPr="00885F4F">
        <w:rPr>
          <w:color w:val="000000" w:themeColor="text1"/>
          <w:lang w:val="en-US"/>
        </w:rPr>
        <w:t xml:space="preserve">= </w:t>
      </w:r>
      <w:r w:rsidR="00551B7A" w:rsidRPr="00885F4F">
        <w:rPr>
          <w:color w:val="000000" w:themeColor="text1"/>
          <w:lang w:val="en-US"/>
        </w:rPr>
        <w:t>1.31) did not differ significantly from each other (</w:t>
      </w:r>
      <w:r w:rsidR="00EE2AF8" w:rsidRPr="00885F4F">
        <w:rPr>
          <w:color w:val="000000" w:themeColor="text1"/>
          <w:lang w:val="en-US"/>
        </w:rPr>
        <w:t>p= 0.</w:t>
      </w:r>
      <w:r w:rsidR="00551B7A" w:rsidRPr="00885F4F">
        <w:rPr>
          <w:color w:val="000000" w:themeColor="text1"/>
          <w:lang w:val="en-US"/>
        </w:rPr>
        <w:t>098</w:t>
      </w:r>
      <w:r w:rsidR="00021D9B" w:rsidRPr="00885F4F">
        <w:rPr>
          <w:color w:val="000000" w:themeColor="text1"/>
          <w:lang w:val="en-US"/>
        </w:rPr>
        <w:t xml:space="preserve">, </w:t>
      </w:r>
      <w:r w:rsidR="00021D9B" w:rsidRPr="00885F4F">
        <w:rPr>
          <w:i/>
          <w:color w:val="000000" w:themeColor="text1"/>
          <w:lang w:val="en-US"/>
        </w:rPr>
        <w:t>d</w:t>
      </w:r>
      <w:r w:rsidR="00021D9B" w:rsidRPr="00885F4F">
        <w:rPr>
          <w:color w:val="000000" w:themeColor="text1"/>
          <w:lang w:val="en-US"/>
        </w:rPr>
        <w:t>= 0.243</w:t>
      </w:r>
      <w:r w:rsidR="00551B7A" w:rsidRPr="00885F4F">
        <w:rPr>
          <w:color w:val="000000" w:themeColor="text1"/>
          <w:lang w:val="en-US"/>
        </w:rPr>
        <w:t>).</w:t>
      </w:r>
    </w:p>
    <w:p w:rsidR="00B85428" w:rsidRPr="00885F4F" w:rsidRDefault="00B85428" w:rsidP="00885F4F">
      <w:pPr>
        <w:pStyle w:val="NormalWeb"/>
        <w:spacing w:line="360" w:lineRule="auto"/>
        <w:ind w:firstLine="708"/>
        <w:jc w:val="both"/>
        <w:rPr>
          <w:color w:val="000000" w:themeColor="text1"/>
          <w:lang w:val="en-US"/>
        </w:rPr>
      </w:pPr>
      <w:r w:rsidRPr="00885F4F">
        <w:rPr>
          <w:color w:val="000000" w:themeColor="text1"/>
          <w:lang w:val="en-US"/>
        </w:rPr>
        <w:t>The ANOVA for Arousal scores revealed also an interaction between “Images” and “pro-</w:t>
      </w:r>
      <w:r w:rsidR="008A48DC" w:rsidRPr="00885F4F">
        <w:rPr>
          <w:color w:val="000000" w:themeColor="text1"/>
          <w:lang w:val="en-US"/>
        </w:rPr>
        <w:t>Environmental attitude</w:t>
      </w:r>
      <w:r w:rsidRPr="00885F4F">
        <w:rPr>
          <w:color w:val="000000" w:themeColor="text1"/>
          <w:lang w:val="en-US"/>
        </w:rPr>
        <w:t>”</w:t>
      </w:r>
      <w:r w:rsidR="006B2546" w:rsidRPr="00885F4F">
        <w:rPr>
          <w:color w:val="000000" w:themeColor="text1"/>
          <w:lang w:val="en-US"/>
        </w:rPr>
        <w:t xml:space="preserve">, </w:t>
      </w:r>
      <w:proofErr w:type="gramStart"/>
      <w:r w:rsidRPr="00885F4F">
        <w:rPr>
          <w:i/>
          <w:color w:val="000000" w:themeColor="text1"/>
          <w:lang w:val="en-US"/>
        </w:rPr>
        <w:t>F</w:t>
      </w:r>
      <w:r w:rsidRPr="00885F4F">
        <w:rPr>
          <w:color w:val="000000" w:themeColor="text1"/>
          <w:lang w:val="en-US"/>
        </w:rPr>
        <w:t>(</w:t>
      </w:r>
      <w:proofErr w:type="gramEnd"/>
      <w:r w:rsidRPr="00885F4F">
        <w:rPr>
          <w:color w:val="000000" w:themeColor="text1"/>
          <w:lang w:val="en-US"/>
        </w:rPr>
        <w:t>4,200)</w:t>
      </w:r>
      <w:r w:rsidR="003D5CC5" w:rsidRPr="00885F4F">
        <w:rPr>
          <w:color w:val="000000" w:themeColor="text1"/>
          <w:lang w:val="en-US"/>
        </w:rPr>
        <w:t xml:space="preserve">= </w:t>
      </w:r>
      <w:r w:rsidRPr="00885F4F">
        <w:rPr>
          <w:color w:val="000000" w:themeColor="text1"/>
          <w:lang w:val="en-US"/>
        </w:rPr>
        <w:t xml:space="preserve">2.613, </w:t>
      </w:r>
      <w:r w:rsidR="00EE2AF8" w:rsidRPr="00885F4F">
        <w:rPr>
          <w:rStyle w:val="nfase"/>
          <w:color w:val="000000" w:themeColor="text1"/>
          <w:lang w:val="en-US"/>
        </w:rPr>
        <w:t>p= 0.</w:t>
      </w:r>
      <w:r w:rsidRPr="00885F4F">
        <w:rPr>
          <w:color w:val="000000" w:themeColor="text1"/>
          <w:lang w:val="en-US"/>
        </w:rPr>
        <w:t>037</w:t>
      </w:r>
      <w:r w:rsidR="007E0F31" w:rsidRPr="00885F4F">
        <w:rPr>
          <w:color w:val="000000" w:themeColor="text1"/>
          <w:lang w:val="en-US"/>
        </w:rPr>
        <w:t xml:space="preserve">; </w:t>
      </w:r>
      <w:r w:rsidR="007E0F31" w:rsidRPr="00885F4F">
        <w:rPr>
          <w:rStyle w:val="Forte"/>
          <w:b w:val="0"/>
          <w:i/>
          <w:color w:val="000000" w:themeColor="text1"/>
        </w:rPr>
        <w:t>η</w:t>
      </w:r>
      <w:r w:rsidR="007E0F31" w:rsidRPr="00885F4F">
        <w:rPr>
          <w:rStyle w:val="Forte"/>
          <w:b w:val="0"/>
          <w:i/>
          <w:color w:val="000000" w:themeColor="text1"/>
          <w:lang w:val="en-US"/>
        </w:rPr>
        <w:t>p²</w:t>
      </w:r>
      <w:r w:rsidR="007E0F31" w:rsidRPr="00885F4F">
        <w:rPr>
          <w:rStyle w:val="Forte"/>
          <w:b w:val="0"/>
          <w:color w:val="000000" w:themeColor="text1"/>
          <w:lang w:val="en-US"/>
        </w:rPr>
        <w:t>=</w:t>
      </w:r>
      <w:r w:rsidR="007E0F31" w:rsidRPr="00885F4F">
        <w:rPr>
          <w:rStyle w:val="Ttulo3Char"/>
          <w:color w:val="000000" w:themeColor="text1"/>
          <w:sz w:val="24"/>
          <w:szCs w:val="24"/>
          <w:lang w:val="en-US"/>
        </w:rPr>
        <w:t xml:space="preserve"> </w:t>
      </w:r>
      <w:r w:rsidR="007E0F31" w:rsidRPr="00885F4F">
        <w:rPr>
          <w:rStyle w:val="Forte"/>
          <w:b w:val="0"/>
          <w:color w:val="000000" w:themeColor="text1"/>
          <w:lang w:val="en-US"/>
        </w:rPr>
        <w:t>0.050</w:t>
      </w:r>
      <w:r w:rsidRPr="00885F4F">
        <w:rPr>
          <w:color w:val="000000" w:themeColor="text1"/>
          <w:lang w:val="en-US"/>
        </w:rPr>
        <w:t>. Specific comparisons further showed that pro-</w:t>
      </w:r>
      <w:r w:rsidR="008A48DC" w:rsidRPr="00885F4F">
        <w:rPr>
          <w:color w:val="000000" w:themeColor="text1"/>
          <w:lang w:val="en-US"/>
        </w:rPr>
        <w:t>environmental attitude</w:t>
      </w:r>
      <w:r w:rsidRPr="00885F4F">
        <w:rPr>
          <w:color w:val="000000" w:themeColor="text1"/>
          <w:lang w:val="en-US"/>
        </w:rPr>
        <w:t xml:space="preserve"> modulated arousal responses</w:t>
      </w:r>
      <w:r w:rsidR="00C94B65" w:rsidRPr="00885F4F">
        <w:rPr>
          <w:color w:val="000000" w:themeColor="text1"/>
          <w:lang w:val="en-US"/>
        </w:rPr>
        <w:t xml:space="preserve"> (</w:t>
      </w:r>
      <w:r w:rsidR="003B161E" w:rsidRPr="00885F4F">
        <w:rPr>
          <w:color w:val="000000" w:themeColor="text1"/>
          <w:lang w:val="en-US"/>
        </w:rPr>
        <w:t>Fig</w:t>
      </w:r>
      <w:r w:rsidR="00444560" w:rsidRPr="00885F4F">
        <w:rPr>
          <w:color w:val="000000" w:themeColor="text1"/>
          <w:lang w:val="en-US"/>
        </w:rPr>
        <w:t>ure 2</w:t>
      </w:r>
      <w:r w:rsidR="00C94B65" w:rsidRPr="00885F4F">
        <w:rPr>
          <w:color w:val="000000" w:themeColor="text1"/>
          <w:lang w:val="en-US"/>
        </w:rPr>
        <w:t>)</w:t>
      </w:r>
      <w:r w:rsidRPr="00885F4F">
        <w:rPr>
          <w:color w:val="000000" w:themeColor="text1"/>
          <w:lang w:val="en-US"/>
        </w:rPr>
        <w:t xml:space="preserve">. More specifically, </w:t>
      </w:r>
      <w:r w:rsidR="00180494" w:rsidRPr="00885F4F">
        <w:rPr>
          <w:color w:val="000000" w:themeColor="text1"/>
          <w:lang w:val="en-US"/>
        </w:rPr>
        <w:t>people</w:t>
      </w:r>
      <w:r w:rsidRPr="00885F4F">
        <w:rPr>
          <w:color w:val="000000" w:themeColor="text1"/>
          <w:lang w:val="en-US"/>
        </w:rPr>
        <w:t xml:space="preserve"> </w:t>
      </w:r>
      <w:r w:rsidR="00180494" w:rsidRPr="00885F4F">
        <w:rPr>
          <w:color w:val="000000" w:themeColor="text1"/>
          <w:lang w:val="en-US"/>
        </w:rPr>
        <w:t xml:space="preserve">with more </w:t>
      </w:r>
      <w:r w:rsidRPr="00885F4F">
        <w:rPr>
          <w:color w:val="000000" w:themeColor="text1"/>
          <w:lang w:val="en-US"/>
        </w:rPr>
        <w:t xml:space="preserve">ecological orientation reported greater arousal </w:t>
      </w:r>
      <w:r w:rsidR="0034709B" w:rsidRPr="00885F4F">
        <w:rPr>
          <w:color w:val="000000" w:themeColor="text1"/>
          <w:lang w:val="en-US"/>
        </w:rPr>
        <w:t>(p= 0.0</w:t>
      </w:r>
      <w:r w:rsidR="008E5ABC" w:rsidRPr="00885F4F">
        <w:rPr>
          <w:color w:val="000000" w:themeColor="text1"/>
          <w:lang w:val="en-US"/>
        </w:rPr>
        <w:t xml:space="preserve">11; </w:t>
      </w:r>
      <w:r w:rsidR="008E5ABC" w:rsidRPr="00885F4F">
        <w:rPr>
          <w:i/>
          <w:color w:val="000000" w:themeColor="text1"/>
          <w:lang w:val="en-US"/>
        </w:rPr>
        <w:t>d</w:t>
      </w:r>
      <w:r w:rsidR="008E5ABC" w:rsidRPr="00885F4F">
        <w:rPr>
          <w:color w:val="000000" w:themeColor="text1"/>
          <w:lang w:val="en-US"/>
        </w:rPr>
        <w:t>= 0.74</w:t>
      </w:r>
      <w:r w:rsidR="0034709B" w:rsidRPr="00885F4F">
        <w:rPr>
          <w:color w:val="000000" w:themeColor="text1"/>
          <w:lang w:val="en-US"/>
        </w:rPr>
        <w:t xml:space="preserve">) </w:t>
      </w:r>
      <w:r w:rsidRPr="00885F4F">
        <w:rPr>
          <w:color w:val="000000" w:themeColor="text1"/>
          <w:lang w:val="en-US"/>
        </w:rPr>
        <w:t xml:space="preserve">in response to polluted river images </w:t>
      </w:r>
      <w:r w:rsidR="0034709B" w:rsidRPr="00885F4F">
        <w:rPr>
          <w:color w:val="000000" w:themeColor="text1"/>
          <w:lang w:val="en-US"/>
        </w:rPr>
        <w:t>(M= 5.03, SD= 2.13</w:t>
      </w:r>
      <w:r w:rsidR="00CA7EFB" w:rsidRPr="00885F4F">
        <w:rPr>
          <w:color w:val="000000" w:themeColor="text1"/>
          <w:lang w:val="en-US"/>
        </w:rPr>
        <w:t>, 95% CI [</w:t>
      </w:r>
      <w:r w:rsidR="00953095" w:rsidRPr="00885F4F">
        <w:rPr>
          <w:lang w:val="en-US"/>
        </w:rPr>
        <w:t>4.42</w:t>
      </w:r>
      <w:r w:rsidR="00B07258" w:rsidRPr="00885F4F">
        <w:rPr>
          <w:lang w:val="en-US"/>
        </w:rPr>
        <w:t xml:space="preserve">, </w:t>
      </w:r>
      <w:r w:rsidR="00953095" w:rsidRPr="00885F4F">
        <w:rPr>
          <w:lang w:val="en-US"/>
        </w:rPr>
        <w:t>5.64]</w:t>
      </w:r>
      <w:r w:rsidR="0034709B" w:rsidRPr="00885F4F">
        <w:rPr>
          <w:color w:val="000000" w:themeColor="text1"/>
          <w:lang w:val="en-US"/>
        </w:rPr>
        <w:t>)</w:t>
      </w:r>
      <w:r w:rsidR="00A16663" w:rsidRPr="00885F4F">
        <w:rPr>
          <w:color w:val="000000" w:themeColor="text1"/>
          <w:lang w:val="en-US"/>
        </w:rPr>
        <w:t xml:space="preserve"> when</w:t>
      </w:r>
      <w:r w:rsidR="0034709B" w:rsidRPr="00885F4F">
        <w:rPr>
          <w:color w:val="000000" w:themeColor="text1"/>
          <w:lang w:val="en-US"/>
        </w:rPr>
        <w:t xml:space="preserve"> </w:t>
      </w:r>
      <w:r w:rsidRPr="00885F4F">
        <w:rPr>
          <w:color w:val="000000" w:themeColor="text1"/>
          <w:lang w:val="en-US"/>
        </w:rPr>
        <w:lastRenderedPageBreak/>
        <w:t xml:space="preserve">compared to the </w:t>
      </w:r>
      <w:r w:rsidR="00180494" w:rsidRPr="00885F4F">
        <w:rPr>
          <w:color w:val="000000" w:themeColor="text1"/>
          <w:lang w:val="en-US"/>
        </w:rPr>
        <w:t>other</w:t>
      </w:r>
      <w:r w:rsidRPr="00885F4F">
        <w:rPr>
          <w:color w:val="000000" w:themeColor="text1"/>
          <w:lang w:val="en-US"/>
        </w:rPr>
        <w:t xml:space="preserve"> group </w:t>
      </w:r>
      <w:r w:rsidR="0034709B" w:rsidRPr="00885F4F">
        <w:rPr>
          <w:color w:val="000000" w:themeColor="text1"/>
          <w:lang w:val="en-US"/>
        </w:rPr>
        <w:t>(M= 3.63, SD= 1.62</w:t>
      </w:r>
      <w:r w:rsidR="00CA7EFB" w:rsidRPr="00885F4F">
        <w:rPr>
          <w:color w:val="000000" w:themeColor="text1"/>
          <w:lang w:val="en-US"/>
        </w:rPr>
        <w:t>, 95% CI [</w:t>
      </w:r>
      <w:r w:rsidR="00953095" w:rsidRPr="00885F4F">
        <w:rPr>
          <w:lang w:val="en-US"/>
        </w:rPr>
        <w:t>3.13</w:t>
      </w:r>
      <w:r w:rsidR="00B07258" w:rsidRPr="00885F4F">
        <w:rPr>
          <w:lang w:val="en-US"/>
        </w:rPr>
        <w:t xml:space="preserve">, </w:t>
      </w:r>
      <w:r w:rsidR="00953095" w:rsidRPr="00885F4F">
        <w:rPr>
          <w:lang w:val="en-US"/>
        </w:rPr>
        <w:t>4.13]</w:t>
      </w:r>
      <w:r w:rsidR="0034709B" w:rsidRPr="00885F4F">
        <w:rPr>
          <w:color w:val="000000" w:themeColor="text1"/>
          <w:lang w:val="en-US"/>
        </w:rPr>
        <w:t>)</w:t>
      </w:r>
      <w:r w:rsidRPr="00885F4F">
        <w:rPr>
          <w:color w:val="000000" w:themeColor="text1"/>
          <w:lang w:val="en-US"/>
        </w:rPr>
        <w:t xml:space="preserve">. No other significant </w:t>
      </w:r>
      <w:r w:rsidR="00A67BE1" w:rsidRPr="00885F4F">
        <w:rPr>
          <w:color w:val="000000" w:themeColor="text1"/>
          <w:lang w:val="en-US"/>
        </w:rPr>
        <w:t xml:space="preserve">difference was found for other </w:t>
      </w:r>
      <w:r w:rsidRPr="00885F4F">
        <w:rPr>
          <w:color w:val="000000" w:themeColor="text1"/>
          <w:lang w:val="en-US"/>
        </w:rPr>
        <w:t>comparative conditions</w:t>
      </w:r>
      <w:r w:rsidR="00A67BE1" w:rsidRPr="00885F4F">
        <w:rPr>
          <w:color w:val="000000" w:themeColor="text1"/>
          <w:lang w:val="en-US"/>
        </w:rPr>
        <w:t xml:space="preserve"> (p&gt;</w:t>
      </w:r>
      <w:r w:rsidR="0034709B" w:rsidRPr="00885F4F">
        <w:rPr>
          <w:color w:val="000000" w:themeColor="text1"/>
          <w:lang w:val="en-US"/>
        </w:rPr>
        <w:t xml:space="preserve"> </w:t>
      </w:r>
      <w:r w:rsidR="00A67BE1" w:rsidRPr="00885F4F">
        <w:rPr>
          <w:color w:val="000000" w:themeColor="text1"/>
          <w:lang w:val="en-US"/>
        </w:rPr>
        <w:t>0.05)</w:t>
      </w:r>
      <w:r w:rsidR="00A16663" w:rsidRPr="00885F4F">
        <w:rPr>
          <w:color w:val="000000" w:themeColor="text1"/>
          <w:lang w:val="en-US"/>
        </w:rPr>
        <w:t>.</w:t>
      </w:r>
    </w:p>
    <w:p w:rsidR="00444560" w:rsidRPr="00885F4F" w:rsidRDefault="00444560" w:rsidP="00885F4F">
      <w:pPr>
        <w:pStyle w:val="NormalWeb"/>
        <w:spacing w:before="0" w:beforeAutospacing="0" w:after="0" w:afterAutospacing="0" w:line="360" w:lineRule="auto"/>
        <w:jc w:val="both"/>
        <w:rPr>
          <w:b/>
          <w:color w:val="000000" w:themeColor="text1"/>
          <w:lang w:val="en-US"/>
        </w:rPr>
      </w:pPr>
      <w:r w:rsidRPr="00885F4F">
        <w:rPr>
          <w:b/>
          <w:color w:val="000000" w:themeColor="text1"/>
          <w:lang w:val="en-US"/>
        </w:rPr>
        <w:t>Figure</w:t>
      </w:r>
      <w:r w:rsidR="005269C4" w:rsidRPr="00885F4F">
        <w:rPr>
          <w:b/>
          <w:color w:val="000000" w:themeColor="text1"/>
          <w:lang w:val="en-US"/>
        </w:rPr>
        <w:t xml:space="preserve"> </w:t>
      </w:r>
      <w:r w:rsidRPr="00885F4F">
        <w:rPr>
          <w:b/>
          <w:color w:val="000000" w:themeColor="text1"/>
          <w:lang w:val="en-US"/>
        </w:rPr>
        <w:t>2</w:t>
      </w:r>
      <w:r w:rsidR="005269C4" w:rsidRPr="00885F4F">
        <w:rPr>
          <w:b/>
          <w:color w:val="000000" w:themeColor="text1"/>
          <w:lang w:val="en-US"/>
        </w:rPr>
        <w:t xml:space="preserve"> </w:t>
      </w:r>
    </w:p>
    <w:p w:rsidR="005269C4" w:rsidRPr="00885F4F" w:rsidRDefault="005269C4" w:rsidP="00885F4F">
      <w:pPr>
        <w:pStyle w:val="NormalWeb"/>
        <w:spacing w:before="0" w:beforeAutospacing="0" w:after="0" w:afterAutospacing="0" w:line="360" w:lineRule="auto"/>
        <w:jc w:val="both"/>
        <w:rPr>
          <w:b/>
          <w:color w:val="000000" w:themeColor="text1"/>
          <w:lang w:val="en-US"/>
        </w:rPr>
      </w:pPr>
      <w:r w:rsidRPr="00885F4F">
        <w:rPr>
          <w:color w:val="000000" w:themeColor="text1"/>
          <w:lang w:val="en-US"/>
        </w:rPr>
        <w:t>Emotional arousal average found for Low and High NEP-score groups across image categories.</w:t>
      </w:r>
    </w:p>
    <w:p w:rsidR="00C94B65" w:rsidRPr="00885F4F" w:rsidRDefault="005269C4" w:rsidP="00885F4F">
      <w:pPr>
        <w:pStyle w:val="NormalWeb"/>
        <w:spacing w:before="0" w:beforeAutospacing="0" w:after="0" w:afterAutospacing="0" w:line="360" w:lineRule="auto"/>
        <w:jc w:val="both"/>
        <w:rPr>
          <w:b/>
          <w:color w:val="000000" w:themeColor="text1"/>
          <w:lang w:val="en-US"/>
        </w:rPr>
      </w:pPr>
      <w:r w:rsidRPr="00885F4F">
        <w:rPr>
          <w:noProof/>
          <w:color w:val="000000" w:themeColor="text1"/>
        </w:rPr>
        <w:drawing>
          <wp:inline distT="0" distB="0" distL="0" distR="0">
            <wp:extent cx="4340201" cy="2958861"/>
            <wp:effectExtent l="19050" t="0" r="3199" b="0"/>
            <wp:docPr id="6" name="Imagem 6" descr="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4.JPG"/>
                    <pic:cNvPicPr/>
                  </pic:nvPicPr>
                  <pic:blipFill>
                    <a:blip r:embed="rId9" cstate="print"/>
                    <a:srcRect t="6941" r="3057" b="4884"/>
                    <a:stretch>
                      <a:fillRect/>
                    </a:stretch>
                  </pic:blipFill>
                  <pic:spPr>
                    <a:xfrm>
                      <a:off x="0" y="0"/>
                      <a:ext cx="4340201" cy="2958861"/>
                    </a:xfrm>
                    <a:prstGeom prst="rect">
                      <a:avLst/>
                    </a:prstGeom>
                  </pic:spPr>
                </pic:pic>
              </a:graphicData>
            </a:graphic>
          </wp:inline>
        </w:drawing>
      </w:r>
    </w:p>
    <w:p w:rsidR="005269C4" w:rsidRPr="00885F4F" w:rsidRDefault="005269C4" w:rsidP="00885F4F">
      <w:pPr>
        <w:pStyle w:val="NormalWeb"/>
        <w:spacing w:before="0" w:beforeAutospacing="0" w:after="0" w:afterAutospacing="0" w:line="360" w:lineRule="auto"/>
        <w:jc w:val="both"/>
        <w:rPr>
          <w:b/>
          <w:color w:val="000000" w:themeColor="text1"/>
          <w:lang w:val="en-US"/>
        </w:rPr>
      </w:pPr>
      <w:r w:rsidRPr="00885F4F">
        <w:rPr>
          <w:i/>
          <w:color w:val="000000" w:themeColor="text1"/>
          <w:lang w:val="en-US"/>
        </w:rPr>
        <w:t>Note</w:t>
      </w:r>
      <w:r w:rsidRPr="00885F4F">
        <w:rPr>
          <w:color w:val="000000" w:themeColor="text1"/>
          <w:lang w:val="en-US"/>
        </w:rPr>
        <w:t>. Error bars represent Standard Error (SE). SAM, Self Assessment Manikin.</w:t>
      </w:r>
    </w:p>
    <w:p w:rsidR="00021B00" w:rsidRPr="00885F4F" w:rsidRDefault="00021B00" w:rsidP="00885F4F">
      <w:pPr>
        <w:pStyle w:val="NormalWeb"/>
        <w:spacing w:line="360" w:lineRule="auto"/>
        <w:jc w:val="center"/>
        <w:rPr>
          <w:b/>
          <w:color w:val="000000" w:themeColor="text1"/>
          <w:lang w:val="en-US"/>
        </w:rPr>
      </w:pPr>
      <w:r w:rsidRPr="00885F4F">
        <w:rPr>
          <w:b/>
          <w:color w:val="000000" w:themeColor="text1"/>
          <w:lang w:val="en-US"/>
        </w:rPr>
        <w:t>Study 2</w:t>
      </w:r>
      <w:r w:rsidR="005D00AF" w:rsidRPr="00885F4F">
        <w:rPr>
          <w:b/>
          <w:color w:val="000000" w:themeColor="text1"/>
          <w:lang w:val="en-US"/>
        </w:rPr>
        <w:t xml:space="preserve">: </w:t>
      </w:r>
      <w:r w:rsidR="00F15247" w:rsidRPr="00885F4F">
        <w:rPr>
          <w:b/>
          <w:color w:val="000000" w:themeColor="text1"/>
          <w:lang w:val="en-US"/>
        </w:rPr>
        <w:t>I</w:t>
      </w:r>
      <w:r w:rsidR="002A0C3D" w:rsidRPr="00885F4F">
        <w:rPr>
          <w:b/>
          <w:color w:val="000000" w:themeColor="text1"/>
          <w:lang w:val="en-US"/>
        </w:rPr>
        <w:t xml:space="preserve">mplicit </w:t>
      </w:r>
      <w:r w:rsidR="00F15247" w:rsidRPr="00885F4F">
        <w:rPr>
          <w:b/>
          <w:color w:val="000000" w:themeColor="text1"/>
          <w:lang w:val="en-US"/>
        </w:rPr>
        <w:t xml:space="preserve">measures of </w:t>
      </w:r>
      <w:r w:rsidR="002A0C3D" w:rsidRPr="00885F4F">
        <w:rPr>
          <w:b/>
          <w:color w:val="000000" w:themeColor="text1"/>
          <w:lang w:val="en-US"/>
        </w:rPr>
        <w:t xml:space="preserve">associations </w:t>
      </w:r>
      <w:r w:rsidR="00F15247" w:rsidRPr="00885F4F">
        <w:rPr>
          <w:b/>
          <w:color w:val="000000" w:themeColor="text1"/>
          <w:lang w:val="en-US"/>
        </w:rPr>
        <w:t xml:space="preserve">between </w:t>
      </w:r>
      <w:r w:rsidR="002A0C3D" w:rsidRPr="00885F4F">
        <w:rPr>
          <w:b/>
          <w:color w:val="000000" w:themeColor="text1"/>
          <w:lang w:val="en-US"/>
        </w:rPr>
        <w:t>valence (positive and negative word</w:t>
      </w:r>
      <w:r w:rsidR="00F15247" w:rsidRPr="00885F4F">
        <w:rPr>
          <w:b/>
          <w:color w:val="000000" w:themeColor="text1"/>
          <w:lang w:val="en-US"/>
        </w:rPr>
        <w:t>s</w:t>
      </w:r>
      <w:r w:rsidR="002A0C3D" w:rsidRPr="00885F4F">
        <w:rPr>
          <w:b/>
          <w:color w:val="000000" w:themeColor="text1"/>
          <w:lang w:val="en-US"/>
        </w:rPr>
        <w:t>)</w:t>
      </w:r>
      <w:r w:rsidR="00F15247" w:rsidRPr="00885F4F">
        <w:rPr>
          <w:b/>
          <w:color w:val="000000" w:themeColor="text1"/>
          <w:lang w:val="en-US"/>
        </w:rPr>
        <w:t xml:space="preserve"> with</w:t>
      </w:r>
      <w:r w:rsidR="002A0C3D" w:rsidRPr="00885F4F">
        <w:rPr>
          <w:b/>
          <w:color w:val="000000" w:themeColor="text1"/>
          <w:lang w:val="en-US"/>
        </w:rPr>
        <w:t xml:space="preserve"> clean and polluted </w:t>
      </w:r>
      <w:r w:rsidR="00F15247" w:rsidRPr="00885F4F">
        <w:rPr>
          <w:b/>
          <w:color w:val="000000" w:themeColor="text1"/>
          <w:lang w:val="en-US"/>
        </w:rPr>
        <w:t>images</w:t>
      </w:r>
    </w:p>
    <w:p w:rsidR="00021B00" w:rsidRPr="00885F4F" w:rsidRDefault="00021B00" w:rsidP="00885F4F">
      <w:pPr>
        <w:spacing w:before="100" w:beforeAutospacing="1" w:after="100" w:afterAutospacing="1" w:line="360" w:lineRule="auto"/>
        <w:ind w:firstLine="708"/>
        <w:jc w:val="both"/>
        <w:rPr>
          <w:rFonts w:ascii="Times New Roman" w:hAnsi="Times New Roman" w:cs="Times New Roman"/>
          <w:b/>
          <w:color w:val="000000" w:themeColor="text1"/>
          <w:sz w:val="24"/>
          <w:szCs w:val="24"/>
          <w:lang w:val="en-US"/>
        </w:rPr>
      </w:pPr>
      <w:r w:rsidRPr="00885F4F">
        <w:rPr>
          <w:rFonts w:ascii="Times New Roman" w:hAnsi="Times New Roman" w:cs="Times New Roman"/>
          <w:color w:val="000000" w:themeColor="text1"/>
          <w:sz w:val="24"/>
          <w:szCs w:val="24"/>
          <w:lang w:val="en-US"/>
        </w:rPr>
        <w:t xml:space="preserve">In the second study, </w:t>
      </w:r>
      <w:r w:rsidR="000D2430" w:rsidRPr="00885F4F">
        <w:rPr>
          <w:rFonts w:ascii="Times New Roman" w:hAnsi="Times New Roman" w:cs="Times New Roman"/>
          <w:color w:val="000000" w:themeColor="text1"/>
          <w:sz w:val="24"/>
          <w:szCs w:val="24"/>
          <w:lang w:val="en-US"/>
        </w:rPr>
        <w:t xml:space="preserve">Participants were also classified into groups </w:t>
      </w:r>
      <w:r w:rsidR="00180494" w:rsidRPr="00885F4F">
        <w:rPr>
          <w:rFonts w:ascii="Times New Roman" w:hAnsi="Times New Roman" w:cs="Times New Roman"/>
          <w:color w:val="000000" w:themeColor="text1"/>
          <w:sz w:val="24"/>
          <w:szCs w:val="24"/>
          <w:lang w:val="en-US"/>
        </w:rPr>
        <w:t>with more and less pro-</w:t>
      </w:r>
      <w:r w:rsidR="008A48DC" w:rsidRPr="00885F4F">
        <w:rPr>
          <w:rFonts w:ascii="Times New Roman" w:hAnsi="Times New Roman" w:cs="Times New Roman"/>
          <w:color w:val="000000" w:themeColor="text1"/>
          <w:sz w:val="24"/>
          <w:szCs w:val="24"/>
          <w:lang w:val="en-US"/>
        </w:rPr>
        <w:t>environmental attitude</w:t>
      </w:r>
      <w:r w:rsidR="00F15247" w:rsidRPr="00885F4F">
        <w:rPr>
          <w:rFonts w:ascii="Times New Roman" w:hAnsi="Times New Roman" w:cs="Times New Roman"/>
          <w:color w:val="000000" w:themeColor="text1"/>
          <w:sz w:val="24"/>
          <w:szCs w:val="24"/>
          <w:lang w:val="en-US"/>
        </w:rPr>
        <w:t xml:space="preserve"> indices</w:t>
      </w:r>
      <w:r w:rsidR="00180494" w:rsidRPr="00885F4F">
        <w:rPr>
          <w:rFonts w:ascii="Times New Roman" w:hAnsi="Times New Roman" w:cs="Times New Roman"/>
          <w:color w:val="000000" w:themeColor="text1"/>
          <w:sz w:val="24"/>
          <w:szCs w:val="24"/>
          <w:lang w:val="en-US"/>
        </w:rPr>
        <w:t xml:space="preserve"> </w:t>
      </w:r>
      <w:r w:rsidR="000D2430" w:rsidRPr="00885F4F">
        <w:rPr>
          <w:rFonts w:ascii="Times New Roman" w:hAnsi="Times New Roman" w:cs="Times New Roman"/>
          <w:color w:val="000000" w:themeColor="text1"/>
          <w:sz w:val="24"/>
          <w:szCs w:val="24"/>
          <w:lang w:val="en-US"/>
        </w:rPr>
        <w:t>using the New Ecological Paradigm (NEP)</w:t>
      </w:r>
      <w:r w:rsidR="00F15880" w:rsidRPr="00885F4F">
        <w:rPr>
          <w:rFonts w:ascii="Times New Roman" w:hAnsi="Times New Roman" w:cs="Times New Roman"/>
          <w:color w:val="000000" w:themeColor="text1"/>
          <w:sz w:val="24"/>
          <w:szCs w:val="24"/>
          <w:lang w:val="en-US"/>
        </w:rPr>
        <w:t>,</w:t>
      </w:r>
      <w:r w:rsidR="000D2430" w:rsidRPr="00885F4F">
        <w:rPr>
          <w:rFonts w:ascii="Times New Roman" w:hAnsi="Times New Roman" w:cs="Times New Roman"/>
          <w:color w:val="000000" w:themeColor="text1"/>
          <w:sz w:val="24"/>
          <w:szCs w:val="24"/>
          <w:lang w:val="en-US"/>
        </w:rPr>
        <w:t xml:space="preserve"> as done in the experiment 1. Instead to apply an explicit measure to assess the affective responses to environmental stimuli, </w:t>
      </w:r>
      <w:r w:rsidR="00CA6DA6" w:rsidRPr="00885F4F">
        <w:rPr>
          <w:rFonts w:ascii="Times New Roman" w:hAnsi="Times New Roman" w:cs="Times New Roman"/>
          <w:color w:val="000000" w:themeColor="text1"/>
          <w:sz w:val="24"/>
          <w:szCs w:val="24"/>
          <w:lang w:val="en-US"/>
        </w:rPr>
        <w:t xml:space="preserve">this </w:t>
      </w:r>
      <w:r w:rsidR="000D2430" w:rsidRPr="00885F4F">
        <w:rPr>
          <w:rFonts w:ascii="Times New Roman" w:hAnsi="Times New Roman" w:cs="Times New Roman"/>
          <w:color w:val="000000" w:themeColor="text1"/>
          <w:sz w:val="24"/>
          <w:szCs w:val="24"/>
          <w:lang w:val="en-US"/>
        </w:rPr>
        <w:t xml:space="preserve">experiment adopted </w:t>
      </w:r>
      <w:r w:rsidRPr="00885F4F">
        <w:rPr>
          <w:rFonts w:ascii="Times New Roman" w:hAnsi="Times New Roman" w:cs="Times New Roman"/>
          <w:color w:val="000000" w:themeColor="text1"/>
          <w:sz w:val="24"/>
          <w:szCs w:val="24"/>
          <w:lang w:val="en-US"/>
        </w:rPr>
        <w:t xml:space="preserve">a </w:t>
      </w:r>
      <w:r w:rsidRPr="00885F4F">
        <w:rPr>
          <w:rStyle w:val="Forte"/>
          <w:rFonts w:ascii="Times New Roman" w:hAnsi="Times New Roman" w:cs="Times New Roman"/>
          <w:b w:val="0"/>
          <w:color w:val="000000" w:themeColor="text1"/>
          <w:sz w:val="24"/>
          <w:szCs w:val="24"/>
          <w:lang w:val="en-US"/>
        </w:rPr>
        <w:t>Manual Reaction Time (MRT) protocol</w:t>
      </w:r>
      <w:r w:rsidRPr="00885F4F">
        <w:rPr>
          <w:rFonts w:ascii="Times New Roman" w:hAnsi="Times New Roman" w:cs="Times New Roman"/>
          <w:color w:val="000000" w:themeColor="text1"/>
          <w:sz w:val="24"/>
          <w:szCs w:val="24"/>
          <w:lang w:val="en-US"/>
        </w:rPr>
        <w:t xml:space="preserve"> to assess </w:t>
      </w:r>
      <w:r w:rsidRPr="00885F4F">
        <w:rPr>
          <w:rStyle w:val="Forte"/>
          <w:rFonts w:ascii="Times New Roman" w:hAnsi="Times New Roman" w:cs="Times New Roman"/>
          <w:b w:val="0"/>
          <w:color w:val="000000" w:themeColor="text1"/>
          <w:sz w:val="24"/>
          <w:szCs w:val="24"/>
          <w:lang w:val="en-US"/>
        </w:rPr>
        <w:t>implicit attitudes</w:t>
      </w:r>
      <w:r w:rsidRPr="00885F4F">
        <w:rPr>
          <w:rFonts w:ascii="Times New Roman" w:hAnsi="Times New Roman" w:cs="Times New Roman"/>
          <w:color w:val="000000" w:themeColor="text1"/>
          <w:sz w:val="24"/>
          <w:szCs w:val="24"/>
          <w:lang w:val="en-US"/>
        </w:rPr>
        <w:t xml:space="preserve"> toward images of clean and polluted rivers. More specifically, </w:t>
      </w:r>
      <w:r w:rsidR="000D2430" w:rsidRPr="00885F4F">
        <w:rPr>
          <w:rFonts w:ascii="Times New Roman" w:hAnsi="Times New Roman" w:cs="Times New Roman"/>
          <w:color w:val="000000" w:themeColor="text1"/>
          <w:sz w:val="24"/>
          <w:szCs w:val="24"/>
          <w:lang w:val="en-US"/>
        </w:rPr>
        <w:t xml:space="preserve">the </w:t>
      </w:r>
      <w:r w:rsidRPr="00885F4F">
        <w:rPr>
          <w:rStyle w:val="Forte"/>
          <w:rFonts w:ascii="Times New Roman" w:hAnsi="Times New Roman" w:cs="Times New Roman"/>
          <w:b w:val="0"/>
          <w:color w:val="000000" w:themeColor="text1"/>
          <w:sz w:val="24"/>
          <w:szCs w:val="24"/>
          <w:lang w:val="en-US"/>
        </w:rPr>
        <w:t>Brief Implicit Association Test (BIAT)</w:t>
      </w:r>
      <w:r w:rsidR="000D2430" w:rsidRPr="00885F4F">
        <w:rPr>
          <w:rStyle w:val="Forte"/>
          <w:rFonts w:ascii="Times New Roman" w:hAnsi="Times New Roman" w:cs="Times New Roman"/>
          <w:b w:val="0"/>
          <w:color w:val="000000" w:themeColor="text1"/>
          <w:sz w:val="24"/>
          <w:szCs w:val="24"/>
          <w:lang w:val="en-US"/>
        </w:rPr>
        <w:t xml:space="preserve"> </w:t>
      </w:r>
      <w:r w:rsidRPr="00885F4F">
        <w:rPr>
          <w:rFonts w:ascii="Times New Roman" w:hAnsi="Times New Roman" w:cs="Times New Roman"/>
          <w:color w:val="000000" w:themeColor="text1"/>
          <w:sz w:val="24"/>
          <w:szCs w:val="24"/>
          <w:lang w:val="en-US"/>
        </w:rPr>
        <w:t>pair</w:t>
      </w:r>
      <w:r w:rsidR="000D2430" w:rsidRPr="00885F4F">
        <w:rPr>
          <w:rFonts w:ascii="Times New Roman" w:hAnsi="Times New Roman" w:cs="Times New Roman"/>
          <w:color w:val="000000" w:themeColor="text1"/>
          <w:sz w:val="24"/>
          <w:szCs w:val="24"/>
          <w:lang w:val="en-US"/>
        </w:rPr>
        <w:t>s</w:t>
      </w:r>
      <w:r w:rsidRPr="00885F4F">
        <w:rPr>
          <w:rFonts w:ascii="Times New Roman" w:hAnsi="Times New Roman" w:cs="Times New Roman"/>
          <w:color w:val="000000" w:themeColor="text1"/>
          <w:sz w:val="24"/>
          <w:szCs w:val="24"/>
          <w:lang w:val="en-US"/>
        </w:rPr>
        <w:t xml:space="preserve"> </w:t>
      </w:r>
      <w:r w:rsidR="000D2430" w:rsidRPr="00885F4F">
        <w:rPr>
          <w:rFonts w:ascii="Times New Roman" w:hAnsi="Times New Roman" w:cs="Times New Roman"/>
          <w:color w:val="000000" w:themeColor="text1"/>
          <w:sz w:val="24"/>
          <w:szCs w:val="24"/>
          <w:lang w:val="en-US"/>
        </w:rPr>
        <w:t xml:space="preserve">a </w:t>
      </w:r>
      <w:r w:rsidRPr="00885F4F">
        <w:rPr>
          <w:rFonts w:ascii="Times New Roman" w:hAnsi="Times New Roman" w:cs="Times New Roman"/>
          <w:color w:val="000000" w:themeColor="text1"/>
          <w:sz w:val="24"/>
          <w:szCs w:val="24"/>
          <w:lang w:val="en-US"/>
        </w:rPr>
        <w:t xml:space="preserve">stimuli </w:t>
      </w:r>
      <w:r w:rsidR="000D2430" w:rsidRPr="00885F4F">
        <w:rPr>
          <w:rFonts w:ascii="Times New Roman" w:hAnsi="Times New Roman" w:cs="Times New Roman"/>
          <w:color w:val="000000" w:themeColor="text1"/>
          <w:sz w:val="24"/>
          <w:szCs w:val="24"/>
          <w:lang w:val="en-US"/>
        </w:rPr>
        <w:t xml:space="preserve">category into the </w:t>
      </w:r>
      <w:r w:rsidRPr="00885F4F">
        <w:rPr>
          <w:rFonts w:ascii="Times New Roman" w:hAnsi="Times New Roman" w:cs="Times New Roman"/>
          <w:color w:val="000000" w:themeColor="text1"/>
          <w:sz w:val="24"/>
          <w:szCs w:val="24"/>
          <w:lang w:val="en-US"/>
        </w:rPr>
        <w:t xml:space="preserve">same response key </w:t>
      </w:r>
      <w:r w:rsidR="000D2430" w:rsidRPr="00885F4F">
        <w:rPr>
          <w:rFonts w:ascii="Times New Roman" w:hAnsi="Times New Roman" w:cs="Times New Roman"/>
          <w:color w:val="000000" w:themeColor="text1"/>
          <w:sz w:val="24"/>
          <w:szCs w:val="24"/>
          <w:lang w:val="en-US"/>
        </w:rPr>
        <w:t xml:space="preserve">as </w:t>
      </w:r>
      <w:r w:rsidR="00CA0D1B" w:rsidRPr="00885F4F">
        <w:rPr>
          <w:rFonts w:ascii="Times New Roman" w:hAnsi="Times New Roman" w:cs="Times New Roman"/>
          <w:color w:val="000000" w:themeColor="text1"/>
          <w:sz w:val="24"/>
          <w:szCs w:val="24"/>
          <w:lang w:val="en-US"/>
        </w:rPr>
        <w:t xml:space="preserve">other </w:t>
      </w:r>
      <w:r w:rsidR="000D2430" w:rsidRPr="00885F4F">
        <w:rPr>
          <w:rFonts w:ascii="Times New Roman" w:hAnsi="Times New Roman" w:cs="Times New Roman"/>
          <w:color w:val="000000" w:themeColor="text1"/>
          <w:sz w:val="24"/>
          <w:szCs w:val="24"/>
          <w:lang w:val="en-US"/>
        </w:rPr>
        <w:t>conceptual stimuli</w:t>
      </w:r>
      <w:r w:rsidRPr="00885F4F">
        <w:rPr>
          <w:rFonts w:ascii="Times New Roman" w:hAnsi="Times New Roman" w:cs="Times New Roman"/>
          <w:color w:val="000000" w:themeColor="text1"/>
          <w:sz w:val="24"/>
          <w:szCs w:val="24"/>
          <w:lang w:val="en-US"/>
        </w:rPr>
        <w:t xml:space="preserve"> (</w:t>
      </w:r>
      <w:r w:rsidR="002A0C3D" w:rsidRPr="00885F4F">
        <w:rPr>
          <w:rFonts w:ascii="Times New Roman" w:hAnsi="Times New Roman" w:cs="Times New Roman"/>
          <w:color w:val="000000" w:themeColor="text1"/>
          <w:sz w:val="24"/>
          <w:szCs w:val="24"/>
          <w:lang w:val="en-US"/>
        </w:rPr>
        <w:t>with</w:t>
      </w:r>
      <w:r w:rsidRPr="00885F4F">
        <w:rPr>
          <w:rFonts w:ascii="Times New Roman" w:hAnsi="Times New Roman" w:cs="Times New Roman"/>
          <w:color w:val="000000" w:themeColor="text1"/>
          <w:sz w:val="24"/>
          <w:szCs w:val="24"/>
          <w:lang w:val="en-US"/>
        </w:rPr>
        <w:t xml:space="preserve"> positive or negative valence, for example)</w:t>
      </w:r>
      <w:r w:rsidR="00CA0D1B" w:rsidRPr="00885F4F">
        <w:rPr>
          <w:rFonts w:ascii="Times New Roman" w:hAnsi="Times New Roman" w:cs="Times New Roman"/>
          <w:color w:val="000000" w:themeColor="text1"/>
          <w:sz w:val="24"/>
          <w:szCs w:val="24"/>
          <w:lang w:val="en-US"/>
        </w:rPr>
        <w:t xml:space="preserve"> to evaluate strengthened associations</w:t>
      </w:r>
      <w:r w:rsidR="00EC0FE2" w:rsidRPr="00885F4F">
        <w:rPr>
          <w:rFonts w:ascii="Times New Roman" w:hAnsi="Times New Roman" w:cs="Times New Roman"/>
          <w:color w:val="000000" w:themeColor="text1"/>
          <w:sz w:val="24"/>
          <w:szCs w:val="24"/>
          <w:lang w:val="en-US"/>
        </w:rPr>
        <w:t xml:space="preserve"> (</w:t>
      </w:r>
      <w:proofErr w:type="spellStart"/>
      <w:r w:rsidR="00EC0FE2" w:rsidRPr="00885F4F">
        <w:rPr>
          <w:rFonts w:ascii="Times New Roman" w:hAnsi="Times New Roman" w:cs="Times New Roman"/>
          <w:color w:val="000000" w:themeColor="text1"/>
          <w:sz w:val="24"/>
          <w:szCs w:val="24"/>
          <w:lang w:val="en-US"/>
        </w:rPr>
        <w:t>Siriam</w:t>
      </w:r>
      <w:proofErr w:type="spellEnd"/>
      <w:r w:rsidR="00EC0FE2" w:rsidRPr="00885F4F">
        <w:rPr>
          <w:rFonts w:ascii="Times New Roman" w:hAnsi="Times New Roman" w:cs="Times New Roman"/>
          <w:color w:val="000000" w:themeColor="text1"/>
          <w:sz w:val="24"/>
          <w:szCs w:val="24"/>
          <w:lang w:val="en-US"/>
        </w:rPr>
        <w:t xml:space="preserve"> </w:t>
      </w:r>
      <w:r w:rsidR="00EC0FE2" w:rsidRPr="00885F4F">
        <w:rPr>
          <w:rFonts w:ascii="Times New Roman" w:hAnsi="Times New Roman" w:cs="Times New Roman"/>
          <w:color w:val="000000" w:themeColor="text1"/>
          <w:sz w:val="24"/>
          <w:szCs w:val="24"/>
          <w:shd w:val="clear" w:color="auto" w:fill="FFFFFF"/>
          <w:lang w:val="en-US"/>
        </w:rPr>
        <w:t xml:space="preserve">&amp; </w:t>
      </w:r>
      <w:proofErr w:type="spellStart"/>
      <w:r w:rsidR="00EC0FE2" w:rsidRPr="00885F4F">
        <w:rPr>
          <w:rFonts w:ascii="Times New Roman" w:hAnsi="Times New Roman" w:cs="Times New Roman"/>
          <w:color w:val="000000" w:themeColor="text1"/>
          <w:sz w:val="24"/>
          <w:szCs w:val="24"/>
          <w:shd w:val="clear" w:color="auto" w:fill="FFFFFF"/>
          <w:lang w:val="en-US"/>
        </w:rPr>
        <w:t>Greenwal</w:t>
      </w:r>
      <w:proofErr w:type="spellEnd"/>
      <w:r w:rsidR="00EC0FE2" w:rsidRPr="00885F4F">
        <w:rPr>
          <w:rFonts w:ascii="Times New Roman" w:hAnsi="Times New Roman" w:cs="Times New Roman"/>
          <w:color w:val="000000" w:themeColor="text1"/>
          <w:sz w:val="24"/>
          <w:szCs w:val="24"/>
          <w:shd w:val="clear" w:color="auto" w:fill="FFFFFF"/>
          <w:lang w:val="en-US"/>
        </w:rPr>
        <w:t>, 2009)</w:t>
      </w:r>
      <w:r w:rsidRPr="00885F4F">
        <w:rPr>
          <w:rFonts w:ascii="Times New Roman" w:hAnsi="Times New Roman" w:cs="Times New Roman"/>
          <w:color w:val="000000" w:themeColor="text1"/>
          <w:sz w:val="24"/>
          <w:szCs w:val="24"/>
          <w:lang w:val="en-US"/>
        </w:rPr>
        <w:t xml:space="preserve">. In </w:t>
      </w:r>
      <w:r w:rsidR="00CA0D1B" w:rsidRPr="00885F4F">
        <w:rPr>
          <w:rFonts w:ascii="Times New Roman" w:hAnsi="Times New Roman" w:cs="Times New Roman"/>
          <w:color w:val="000000" w:themeColor="text1"/>
          <w:sz w:val="24"/>
          <w:szCs w:val="24"/>
          <w:lang w:val="en-US"/>
        </w:rPr>
        <w:t>this protocol</w:t>
      </w:r>
      <w:r w:rsidRPr="00885F4F">
        <w:rPr>
          <w:rFonts w:ascii="Times New Roman" w:hAnsi="Times New Roman" w:cs="Times New Roman"/>
          <w:color w:val="000000" w:themeColor="text1"/>
          <w:sz w:val="24"/>
          <w:szCs w:val="24"/>
          <w:lang w:val="en-US"/>
        </w:rPr>
        <w:t>, paired categories</w:t>
      </w:r>
      <w:r w:rsidR="00CA0D1B" w:rsidRPr="00885F4F">
        <w:rPr>
          <w:rFonts w:ascii="Times New Roman" w:hAnsi="Times New Roman" w:cs="Times New Roman"/>
          <w:color w:val="000000" w:themeColor="text1"/>
          <w:sz w:val="24"/>
          <w:szCs w:val="24"/>
          <w:lang w:val="en-US"/>
        </w:rPr>
        <w:t xml:space="preserve"> with faster MRT are interpreted as having stronger </w:t>
      </w:r>
      <w:r w:rsidR="00CA0D1B" w:rsidRPr="00885F4F">
        <w:rPr>
          <w:rStyle w:val="Forte"/>
          <w:rFonts w:ascii="Times New Roman" w:hAnsi="Times New Roman" w:cs="Times New Roman"/>
          <w:b w:val="0"/>
          <w:color w:val="000000" w:themeColor="text1"/>
          <w:sz w:val="24"/>
          <w:szCs w:val="24"/>
          <w:lang w:val="en-US"/>
        </w:rPr>
        <w:t>implicit association</w:t>
      </w:r>
      <w:r w:rsidR="00CA0D1B" w:rsidRPr="00885F4F">
        <w:rPr>
          <w:rFonts w:ascii="Times New Roman" w:hAnsi="Times New Roman" w:cs="Times New Roman"/>
          <w:color w:val="000000" w:themeColor="text1"/>
          <w:sz w:val="24"/>
          <w:szCs w:val="24"/>
          <w:lang w:val="en-US"/>
        </w:rPr>
        <w:t xml:space="preserve"> then pairings with slower MRT</w:t>
      </w:r>
      <w:r w:rsidRPr="00885F4F">
        <w:rPr>
          <w:rFonts w:ascii="Times New Roman" w:hAnsi="Times New Roman" w:cs="Times New Roman"/>
          <w:color w:val="000000" w:themeColor="text1"/>
          <w:sz w:val="24"/>
          <w:szCs w:val="24"/>
          <w:lang w:val="en-US"/>
        </w:rPr>
        <w:t>.</w:t>
      </w:r>
    </w:p>
    <w:p w:rsidR="00021B00" w:rsidRPr="00885F4F" w:rsidRDefault="00021B00" w:rsidP="00885F4F">
      <w:pPr>
        <w:tabs>
          <w:tab w:val="left" w:pos="4395"/>
        </w:tabs>
        <w:spacing w:line="360" w:lineRule="auto"/>
        <w:jc w:val="both"/>
        <w:rPr>
          <w:rFonts w:ascii="Times New Roman" w:hAnsi="Times New Roman" w:cs="Times New Roman"/>
          <w:b/>
          <w:color w:val="000000" w:themeColor="text1"/>
          <w:sz w:val="24"/>
          <w:szCs w:val="24"/>
          <w:lang w:val="en-US"/>
        </w:rPr>
      </w:pPr>
      <w:r w:rsidRPr="00885F4F">
        <w:rPr>
          <w:rFonts w:ascii="Times New Roman" w:hAnsi="Times New Roman" w:cs="Times New Roman"/>
          <w:b/>
          <w:color w:val="000000" w:themeColor="text1"/>
          <w:sz w:val="24"/>
          <w:szCs w:val="24"/>
          <w:lang w:val="en-US"/>
        </w:rPr>
        <w:t>Methods</w:t>
      </w:r>
    </w:p>
    <w:p w:rsidR="00F15880" w:rsidRPr="00885F4F" w:rsidRDefault="00CA0D1B" w:rsidP="00885F4F">
      <w:pPr>
        <w:tabs>
          <w:tab w:val="left" w:pos="4395"/>
        </w:tabs>
        <w:spacing w:line="360" w:lineRule="auto"/>
        <w:jc w:val="both"/>
        <w:rPr>
          <w:rFonts w:ascii="Times New Roman" w:hAnsi="Times New Roman" w:cs="Times New Roman"/>
          <w:b/>
          <w:i/>
          <w:color w:val="000000" w:themeColor="text1"/>
          <w:sz w:val="24"/>
          <w:szCs w:val="24"/>
          <w:lang w:val="en-US"/>
        </w:rPr>
      </w:pPr>
      <w:r w:rsidRPr="00885F4F">
        <w:rPr>
          <w:rFonts w:ascii="Times New Roman" w:hAnsi="Times New Roman" w:cs="Times New Roman"/>
          <w:b/>
          <w:i/>
          <w:color w:val="000000" w:themeColor="text1"/>
          <w:sz w:val="24"/>
          <w:szCs w:val="24"/>
          <w:lang w:val="en-US"/>
        </w:rPr>
        <w:lastRenderedPageBreak/>
        <w:t>Participants</w:t>
      </w:r>
    </w:p>
    <w:p w:rsidR="00F15880" w:rsidRPr="00885F4F" w:rsidRDefault="00F15880" w:rsidP="00885F4F">
      <w:pPr>
        <w:tabs>
          <w:tab w:val="left" w:pos="709"/>
        </w:tabs>
        <w:spacing w:line="360" w:lineRule="auto"/>
        <w:jc w:val="both"/>
        <w:rPr>
          <w:rFonts w:ascii="Times New Roman" w:hAnsi="Times New Roman" w:cs="Times New Roman"/>
          <w:i/>
          <w:color w:val="000000" w:themeColor="text1"/>
          <w:sz w:val="24"/>
          <w:szCs w:val="24"/>
          <w:lang w:val="en-US"/>
        </w:rPr>
      </w:pPr>
      <w:r w:rsidRPr="00885F4F">
        <w:rPr>
          <w:rFonts w:ascii="Times New Roman" w:hAnsi="Times New Roman" w:cs="Times New Roman"/>
          <w:i/>
          <w:color w:val="000000" w:themeColor="text1"/>
          <w:sz w:val="24"/>
          <w:szCs w:val="24"/>
          <w:lang w:val="en-US"/>
        </w:rPr>
        <w:tab/>
      </w:r>
      <w:r w:rsidRPr="00885F4F">
        <w:rPr>
          <w:rFonts w:ascii="Times New Roman" w:hAnsi="Times New Roman" w:cs="Times New Roman"/>
          <w:color w:val="000000" w:themeColor="text1"/>
          <w:sz w:val="24"/>
          <w:szCs w:val="24"/>
          <w:lang w:val="en-US"/>
        </w:rPr>
        <w:t xml:space="preserve">The </w:t>
      </w:r>
      <w:r w:rsidR="00F81F94" w:rsidRPr="00885F4F">
        <w:rPr>
          <w:rFonts w:ascii="Times New Roman" w:hAnsi="Times New Roman" w:cs="Times New Roman"/>
          <w:color w:val="000000" w:themeColor="text1"/>
          <w:sz w:val="24"/>
          <w:szCs w:val="24"/>
          <w:lang w:val="en-US"/>
        </w:rPr>
        <w:t>study included 100</w:t>
      </w:r>
      <w:r w:rsidRPr="00885F4F">
        <w:rPr>
          <w:rFonts w:ascii="Times New Roman" w:hAnsi="Times New Roman" w:cs="Times New Roman"/>
          <w:color w:val="000000" w:themeColor="text1"/>
          <w:sz w:val="24"/>
          <w:szCs w:val="24"/>
          <w:lang w:val="en-US"/>
        </w:rPr>
        <w:t xml:space="preserve"> volunteers aged between 18 and 33 years (M</w:t>
      </w:r>
      <w:r w:rsidR="003D5CC5" w:rsidRPr="00885F4F">
        <w:rPr>
          <w:rFonts w:ascii="Times New Roman" w:hAnsi="Times New Roman" w:cs="Times New Roman"/>
          <w:color w:val="000000" w:themeColor="text1"/>
          <w:sz w:val="24"/>
          <w:szCs w:val="24"/>
          <w:lang w:val="en-US"/>
        </w:rPr>
        <w:t xml:space="preserve">= </w:t>
      </w:r>
      <w:r w:rsidRPr="00885F4F">
        <w:rPr>
          <w:rFonts w:ascii="Times New Roman" w:hAnsi="Times New Roman" w:cs="Times New Roman"/>
          <w:color w:val="000000" w:themeColor="text1"/>
          <w:sz w:val="24"/>
          <w:szCs w:val="24"/>
          <w:lang w:val="en-US"/>
        </w:rPr>
        <w:t>21.7, SD</w:t>
      </w:r>
      <w:r w:rsidR="003D5CC5" w:rsidRPr="00885F4F">
        <w:rPr>
          <w:rFonts w:ascii="Times New Roman" w:hAnsi="Times New Roman" w:cs="Times New Roman"/>
          <w:color w:val="000000" w:themeColor="text1"/>
          <w:sz w:val="24"/>
          <w:szCs w:val="24"/>
          <w:lang w:val="en-US"/>
        </w:rPr>
        <w:t xml:space="preserve">= </w:t>
      </w:r>
      <w:r w:rsidRPr="00885F4F">
        <w:rPr>
          <w:rFonts w:ascii="Times New Roman" w:hAnsi="Times New Roman" w:cs="Times New Roman"/>
          <w:color w:val="000000" w:themeColor="text1"/>
          <w:sz w:val="24"/>
          <w:szCs w:val="24"/>
          <w:lang w:val="en-US"/>
        </w:rPr>
        <w:t xml:space="preserve">3.18), of both sexes. </w:t>
      </w:r>
      <w:r w:rsidR="00F81F94" w:rsidRPr="00885F4F">
        <w:rPr>
          <w:rFonts w:ascii="Times New Roman" w:hAnsi="Times New Roman" w:cs="Times New Roman"/>
          <w:color w:val="000000" w:themeColor="text1"/>
          <w:sz w:val="24"/>
          <w:szCs w:val="24"/>
          <w:lang w:val="en-US"/>
        </w:rPr>
        <w:t>Data on gender identity were self-reported by parti</w:t>
      </w:r>
      <w:r w:rsidR="000745D5" w:rsidRPr="00885F4F">
        <w:rPr>
          <w:rFonts w:ascii="Times New Roman" w:hAnsi="Times New Roman" w:cs="Times New Roman"/>
          <w:color w:val="000000" w:themeColor="text1"/>
          <w:sz w:val="24"/>
          <w:szCs w:val="24"/>
          <w:lang w:val="en-US"/>
        </w:rPr>
        <w:t>cipants. The sample comprised 60</w:t>
      </w:r>
      <w:r w:rsidR="00F81F94" w:rsidRPr="00885F4F">
        <w:rPr>
          <w:rFonts w:ascii="Times New Roman" w:hAnsi="Times New Roman" w:cs="Times New Roman"/>
          <w:color w:val="000000" w:themeColor="text1"/>
          <w:sz w:val="24"/>
          <w:szCs w:val="24"/>
          <w:lang w:val="en-US"/>
        </w:rPr>
        <w:t xml:space="preserve"> women, </w:t>
      </w:r>
      <w:r w:rsidR="00944053" w:rsidRPr="00885F4F">
        <w:rPr>
          <w:rFonts w:ascii="Times New Roman" w:hAnsi="Times New Roman" w:cs="Times New Roman"/>
          <w:color w:val="000000" w:themeColor="text1"/>
          <w:sz w:val="24"/>
          <w:szCs w:val="24"/>
          <w:lang w:val="en-US"/>
        </w:rPr>
        <w:t>40</w:t>
      </w:r>
      <w:r w:rsidR="00F81F94" w:rsidRPr="00885F4F">
        <w:rPr>
          <w:rFonts w:ascii="Times New Roman" w:hAnsi="Times New Roman" w:cs="Times New Roman"/>
          <w:color w:val="000000" w:themeColor="text1"/>
          <w:sz w:val="24"/>
          <w:szCs w:val="24"/>
          <w:lang w:val="en-US"/>
        </w:rPr>
        <w:t xml:space="preserve"> men, and no participants who identified as non-binary or other gender identities. </w:t>
      </w:r>
      <w:r w:rsidRPr="00885F4F">
        <w:rPr>
          <w:rFonts w:ascii="Times New Roman" w:hAnsi="Times New Roman" w:cs="Times New Roman"/>
          <w:color w:val="000000" w:themeColor="text1"/>
          <w:sz w:val="24"/>
          <w:szCs w:val="24"/>
          <w:lang w:val="en-US"/>
        </w:rPr>
        <w:t>The same procedures and criteria used in Experiment 1 for participant selection and involvement were applied in Experiment 2. Both studies were reviewed and approved under the same Research Ethics Committee protocol at UFPE.</w:t>
      </w:r>
    </w:p>
    <w:p w:rsidR="00527D54" w:rsidRPr="00885F4F" w:rsidRDefault="00CA0D1B" w:rsidP="00885F4F">
      <w:pPr>
        <w:pStyle w:val="NormalWeb"/>
        <w:spacing w:line="360" w:lineRule="auto"/>
        <w:jc w:val="both"/>
        <w:rPr>
          <w:b/>
          <w:i/>
          <w:color w:val="000000" w:themeColor="text1"/>
          <w:lang w:val="en-US"/>
        </w:rPr>
      </w:pPr>
      <w:r w:rsidRPr="00885F4F">
        <w:rPr>
          <w:b/>
          <w:i/>
          <w:color w:val="000000" w:themeColor="text1"/>
          <w:lang w:val="en-US"/>
        </w:rPr>
        <w:t>Instruments</w:t>
      </w:r>
      <w:r w:rsidR="00527D54" w:rsidRPr="00885F4F">
        <w:rPr>
          <w:b/>
          <w:i/>
          <w:color w:val="000000" w:themeColor="text1"/>
          <w:lang w:val="en-US"/>
        </w:rPr>
        <w:t xml:space="preserve"> </w:t>
      </w:r>
    </w:p>
    <w:p w:rsidR="00F15880" w:rsidRPr="00885F4F" w:rsidRDefault="00F15880" w:rsidP="00885F4F">
      <w:pPr>
        <w:pStyle w:val="NormalWeb"/>
        <w:spacing w:line="360" w:lineRule="auto"/>
        <w:jc w:val="both"/>
        <w:rPr>
          <w:rStyle w:val="Forte"/>
          <w:b w:val="0"/>
          <w:color w:val="000000" w:themeColor="text1"/>
          <w:lang w:val="en-US"/>
        </w:rPr>
      </w:pPr>
      <w:r w:rsidRPr="00885F4F">
        <w:rPr>
          <w:rStyle w:val="Forte"/>
          <w:b w:val="0"/>
          <w:i/>
          <w:color w:val="000000" w:themeColor="text1"/>
          <w:lang w:val="en-US"/>
        </w:rPr>
        <w:t xml:space="preserve">New Ecological Paradigm (NEP) </w:t>
      </w:r>
      <w:proofErr w:type="gramStart"/>
      <w:r w:rsidRPr="00885F4F">
        <w:rPr>
          <w:rStyle w:val="Forte"/>
          <w:b w:val="0"/>
          <w:i/>
          <w:color w:val="000000" w:themeColor="text1"/>
          <w:lang w:val="en-US"/>
        </w:rPr>
        <w:t>scale</w:t>
      </w:r>
      <w:proofErr w:type="gramEnd"/>
      <w:r w:rsidRPr="00885F4F">
        <w:rPr>
          <w:rStyle w:val="Forte"/>
          <w:b w:val="0"/>
          <w:i/>
          <w:color w:val="000000" w:themeColor="text1"/>
          <w:lang w:val="en-US"/>
        </w:rPr>
        <w:t>.</w:t>
      </w:r>
      <w:r w:rsidRPr="00885F4F">
        <w:rPr>
          <w:rStyle w:val="Forte"/>
          <w:b w:val="0"/>
          <w:color w:val="000000" w:themeColor="text1"/>
          <w:lang w:val="en-US"/>
        </w:rPr>
        <w:t xml:space="preserve"> </w:t>
      </w:r>
      <w:r w:rsidR="00D56D94" w:rsidRPr="00885F4F">
        <w:rPr>
          <w:rStyle w:val="Forte"/>
          <w:b w:val="0"/>
          <w:color w:val="000000" w:themeColor="text1"/>
          <w:lang w:val="en-US"/>
        </w:rPr>
        <w:t>As d</w:t>
      </w:r>
      <w:r w:rsidRPr="00885F4F">
        <w:rPr>
          <w:rStyle w:val="Forte"/>
          <w:b w:val="0"/>
          <w:color w:val="000000" w:themeColor="text1"/>
          <w:lang w:val="en-US"/>
        </w:rPr>
        <w:t xml:space="preserve">escribed </w:t>
      </w:r>
      <w:r w:rsidR="00CA6DA6" w:rsidRPr="00885F4F">
        <w:rPr>
          <w:rStyle w:val="Forte"/>
          <w:b w:val="0"/>
          <w:color w:val="000000" w:themeColor="text1"/>
          <w:lang w:val="en-US"/>
        </w:rPr>
        <w:t xml:space="preserve">in </w:t>
      </w:r>
      <w:r w:rsidRPr="00885F4F">
        <w:rPr>
          <w:rStyle w:val="Forte"/>
          <w:b w:val="0"/>
          <w:color w:val="000000" w:themeColor="text1"/>
          <w:lang w:val="en-US"/>
        </w:rPr>
        <w:t xml:space="preserve">experiment 1. </w:t>
      </w:r>
    </w:p>
    <w:p w:rsidR="00184604" w:rsidRPr="00885F4F" w:rsidRDefault="00184604" w:rsidP="00885F4F">
      <w:pPr>
        <w:pStyle w:val="NormalWeb"/>
        <w:spacing w:line="360" w:lineRule="auto"/>
        <w:jc w:val="both"/>
        <w:rPr>
          <w:i/>
          <w:color w:val="000000" w:themeColor="text1"/>
          <w:lang w:val="en-US"/>
        </w:rPr>
      </w:pPr>
      <w:r w:rsidRPr="00885F4F">
        <w:rPr>
          <w:rStyle w:val="Forte"/>
          <w:b w:val="0"/>
          <w:i/>
          <w:color w:val="000000" w:themeColor="text1"/>
          <w:lang w:val="en-US"/>
        </w:rPr>
        <w:t>Brief Implicit Association Test (BIAT).</w:t>
      </w:r>
      <w:r w:rsidRPr="00885F4F">
        <w:rPr>
          <w:rStyle w:val="Forte"/>
          <w:b w:val="0"/>
          <w:color w:val="000000" w:themeColor="text1"/>
          <w:lang w:val="en-US"/>
        </w:rPr>
        <w:t xml:space="preserve"> </w:t>
      </w:r>
      <w:r w:rsidR="00513B91" w:rsidRPr="00885F4F">
        <w:rPr>
          <w:color w:val="000000" w:themeColor="text1"/>
          <w:lang w:val="en-US"/>
        </w:rPr>
        <w:t>The BIAT is an update of the IAT, which in turn is a procedure used to measure implicit attitudes without the need for self-report (Greenwald; McGhee; Schwartz, 1998</w:t>
      </w:r>
      <w:r w:rsidR="00EC0FE2" w:rsidRPr="00885F4F">
        <w:rPr>
          <w:color w:val="000000" w:themeColor="text1"/>
          <w:lang w:val="en-US"/>
        </w:rPr>
        <w:t xml:space="preserve">; </w:t>
      </w:r>
      <w:proofErr w:type="spellStart"/>
      <w:r w:rsidR="00EC0FE2" w:rsidRPr="00885F4F">
        <w:rPr>
          <w:color w:val="000000" w:themeColor="text1"/>
          <w:lang w:val="en-US"/>
        </w:rPr>
        <w:t>Siriam</w:t>
      </w:r>
      <w:proofErr w:type="spellEnd"/>
      <w:r w:rsidR="00EC0FE2" w:rsidRPr="00885F4F">
        <w:rPr>
          <w:color w:val="000000" w:themeColor="text1"/>
          <w:lang w:val="en-US"/>
        </w:rPr>
        <w:t xml:space="preserve"> </w:t>
      </w:r>
      <w:r w:rsidR="00EC0FE2" w:rsidRPr="00885F4F">
        <w:rPr>
          <w:color w:val="000000" w:themeColor="text1"/>
          <w:shd w:val="clear" w:color="auto" w:fill="FFFFFF"/>
          <w:lang w:val="en-US"/>
        </w:rPr>
        <w:t xml:space="preserve">&amp; </w:t>
      </w:r>
      <w:proofErr w:type="spellStart"/>
      <w:r w:rsidR="00EC0FE2" w:rsidRPr="00885F4F">
        <w:rPr>
          <w:color w:val="000000" w:themeColor="text1"/>
          <w:shd w:val="clear" w:color="auto" w:fill="FFFFFF"/>
          <w:lang w:val="en-US"/>
        </w:rPr>
        <w:t>Greenwal</w:t>
      </w:r>
      <w:proofErr w:type="spellEnd"/>
      <w:r w:rsidR="00EC0FE2" w:rsidRPr="00885F4F">
        <w:rPr>
          <w:color w:val="000000" w:themeColor="text1"/>
          <w:shd w:val="clear" w:color="auto" w:fill="FFFFFF"/>
          <w:lang w:val="en-US"/>
        </w:rPr>
        <w:t>, 2009</w:t>
      </w:r>
      <w:r w:rsidR="00513B91" w:rsidRPr="00885F4F">
        <w:rPr>
          <w:color w:val="000000" w:themeColor="text1"/>
          <w:lang w:val="en-US"/>
        </w:rPr>
        <w:t>). This tool consists of a MRT paradigm, where the individual is presented with four different categories of visual stimuli and must respond to them quickly by using keys to categorize stimuli belonging to distinct conceptual groups. To achieve this, two concepts—previously defined in the instructions of each experimental block—are paired on the same response key, while all other possible combinations are paired on another response key. In a subsequent phase, this pairing is modified (reversed) so that the experimental conditions are balanced. Evidence of strengthened implicit association occurs when one of the pairings yields faster response times compare</w:t>
      </w:r>
      <w:r w:rsidR="00F21CAB" w:rsidRPr="00885F4F">
        <w:rPr>
          <w:color w:val="000000" w:themeColor="text1"/>
          <w:lang w:val="en-US"/>
        </w:rPr>
        <w:t>d to the other pairings (</w:t>
      </w:r>
      <w:proofErr w:type="spellStart"/>
      <w:r w:rsidR="00F21CAB" w:rsidRPr="00885F4F">
        <w:rPr>
          <w:color w:val="000000" w:themeColor="text1"/>
          <w:lang w:val="en-US"/>
        </w:rPr>
        <w:t>Egloff</w:t>
      </w:r>
      <w:proofErr w:type="spellEnd"/>
      <w:r w:rsidR="00F21CAB" w:rsidRPr="00885F4F">
        <w:rPr>
          <w:color w:val="000000" w:themeColor="text1"/>
          <w:lang w:val="en-US"/>
        </w:rPr>
        <w:t xml:space="preserve"> &amp;</w:t>
      </w:r>
      <w:r w:rsidR="00513B91" w:rsidRPr="00885F4F">
        <w:rPr>
          <w:color w:val="000000" w:themeColor="text1"/>
          <w:lang w:val="en-US"/>
        </w:rPr>
        <w:t xml:space="preserve"> </w:t>
      </w:r>
      <w:proofErr w:type="spellStart"/>
      <w:r w:rsidR="00513B91" w:rsidRPr="00885F4F">
        <w:rPr>
          <w:color w:val="000000" w:themeColor="text1"/>
          <w:lang w:val="en-US"/>
        </w:rPr>
        <w:t>Schmukle</w:t>
      </w:r>
      <w:proofErr w:type="spellEnd"/>
      <w:r w:rsidR="00513B91" w:rsidRPr="00885F4F">
        <w:rPr>
          <w:color w:val="000000" w:themeColor="text1"/>
          <w:lang w:val="en-US"/>
        </w:rPr>
        <w:t xml:space="preserve">, 2002; </w:t>
      </w:r>
      <w:proofErr w:type="spellStart"/>
      <w:r w:rsidR="00513B91" w:rsidRPr="00885F4F">
        <w:rPr>
          <w:color w:val="000000" w:themeColor="text1"/>
          <w:lang w:val="en-US"/>
        </w:rPr>
        <w:t>Fiorenza</w:t>
      </w:r>
      <w:proofErr w:type="spellEnd"/>
      <w:r w:rsidR="00513B91" w:rsidRPr="00885F4F">
        <w:rPr>
          <w:color w:val="000000" w:themeColor="text1"/>
          <w:lang w:val="en-US"/>
        </w:rPr>
        <w:t xml:space="preserve"> et al., 2023). </w:t>
      </w:r>
      <w:proofErr w:type="spellStart"/>
      <w:r w:rsidR="00513B91" w:rsidRPr="00885F4F">
        <w:rPr>
          <w:color w:val="000000" w:themeColor="text1"/>
          <w:lang w:val="en-US"/>
        </w:rPr>
        <w:t>Nosek</w:t>
      </w:r>
      <w:proofErr w:type="spellEnd"/>
      <w:r w:rsidR="00513B91" w:rsidRPr="00885F4F">
        <w:rPr>
          <w:color w:val="000000" w:themeColor="text1"/>
          <w:lang w:val="en-US"/>
        </w:rPr>
        <w:t xml:space="preserve"> and colleagues (2014) demonstrated important psychometric advantages of the BIAT compared to other implicit association tests.</w:t>
      </w:r>
    </w:p>
    <w:p w:rsidR="00527D54" w:rsidRPr="00885F4F" w:rsidRDefault="00527D54" w:rsidP="00885F4F">
      <w:pPr>
        <w:pStyle w:val="NormalWeb"/>
        <w:spacing w:line="360" w:lineRule="auto"/>
        <w:jc w:val="both"/>
        <w:rPr>
          <w:b/>
          <w:i/>
          <w:color w:val="000000" w:themeColor="text1"/>
          <w:lang w:val="en-US"/>
        </w:rPr>
      </w:pPr>
      <w:r w:rsidRPr="00885F4F">
        <w:rPr>
          <w:b/>
          <w:i/>
          <w:color w:val="000000" w:themeColor="text1"/>
          <w:lang w:val="en-US"/>
        </w:rPr>
        <w:t>Experimental Apparatus and Visual Stimuli</w:t>
      </w:r>
    </w:p>
    <w:p w:rsidR="00513B91" w:rsidRPr="00885F4F" w:rsidRDefault="00E150A6" w:rsidP="00885F4F">
      <w:pPr>
        <w:pStyle w:val="NormalWeb"/>
        <w:spacing w:line="360" w:lineRule="auto"/>
        <w:ind w:firstLine="708"/>
        <w:jc w:val="both"/>
        <w:rPr>
          <w:color w:val="000000" w:themeColor="text1"/>
          <w:lang w:val="en-US"/>
        </w:rPr>
      </w:pPr>
      <w:r w:rsidRPr="00885F4F">
        <w:rPr>
          <w:color w:val="000000" w:themeColor="text1"/>
          <w:lang w:val="en-US"/>
        </w:rPr>
        <w:t>T</w:t>
      </w:r>
      <w:r w:rsidR="00B6092E" w:rsidRPr="00885F4F">
        <w:rPr>
          <w:color w:val="000000" w:themeColor="text1"/>
          <w:lang w:val="en-US"/>
        </w:rPr>
        <w:t xml:space="preserve">he study 2 </w:t>
      </w:r>
      <w:r w:rsidR="00513B91" w:rsidRPr="00885F4F">
        <w:rPr>
          <w:color w:val="000000" w:themeColor="text1"/>
          <w:lang w:val="en-US"/>
        </w:rPr>
        <w:t xml:space="preserve">was also conducted in a sound- and light-attenuated room equipped with </w:t>
      </w:r>
      <w:r w:rsidR="00A84428" w:rsidRPr="00885F4F">
        <w:rPr>
          <w:color w:val="000000" w:themeColor="text1"/>
          <w:lang w:val="en-US"/>
        </w:rPr>
        <w:t xml:space="preserve">a </w:t>
      </w:r>
      <w:r w:rsidR="00513B91" w:rsidRPr="00885F4F">
        <w:rPr>
          <w:color w:val="000000" w:themeColor="text1"/>
          <w:lang w:val="en-US"/>
        </w:rPr>
        <w:t xml:space="preserve">computer for stimulus presentation. The BIAT was conducted with visual stimuli presented on </w:t>
      </w:r>
      <w:r w:rsidR="00A84428" w:rsidRPr="00885F4F">
        <w:rPr>
          <w:color w:val="000000" w:themeColor="text1"/>
          <w:lang w:val="en-US"/>
        </w:rPr>
        <w:t>the</w:t>
      </w:r>
      <w:r w:rsidR="00513B91" w:rsidRPr="00885F4F">
        <w:rPr>
          <w:color w:val="000000" w:themeColor="text1"/>
          <w:lang w:val="en-US"/>
        </w:rPr>
        <w:t xml:space="preserve"> screen using </w:t>
      </w:r>
      <w:proofErr w:type="spellStart"/>
      <w:r w:rsidR="00513B91" w:rsidRPr="00885F4F">
        <w:rPr>
          <w:color w:val="000000" w:themeColor="text1"/>
          <w:lang w:val="en-US"/>
        </w:rPr>
        <w:t>Inquisit</w:t>
      </w:r>
      <w:proofErr w:type="spellEnd"/>
      <w:r w:rsidR="00513B91" w:rsidRPr="00885F4F">
        <w:rPr>
          <w:color w:val="000000" w:themeColor="text1"/>
          <w:lang w:val="en-US"/>
        </w:rPr>
        <w:t>® software (Millisecond Systems, version 4.0.8.0), which was also responsible for recording accuracy, MRT of responses and organizing the collected data.</w:t>
      </w:r>
    </w:p>
    <w:p w:rsidR="00E150A6" w:rsidRPr="00885F4F" w:rsidRDefault="00B6092E" w:rsidP="00885F4F">
      <w:pPr>
        <w:pStyle w:val="NormalWeb"/>
        <w:spacing w:line="360" w:lineRule="auto"/>
        <w:ind w:firstLine="708"/>
        <w:jc w:val="both"/>
        <w:rPr>
          <w:color w:val="000000" w:themeColor="text1"/>
          <w:lang w:val="en-US"/>
        </w:rPr>
      </w:pPr>
      <w:r w:rsidRPr="00885F4F">
        <w:rPr>
          <w:color w:val="000000" w:themeColor="text1"/>
          <w:lang w:val="en-US"/>
        </w:rPr>
        <w:t>Target stimuli could take the form of images (representing clean and polluted rivers) or words (representing positive and negative emotional valence)</w:t>
      </w:r>
      <w:r w:rsidR="00E150A6" w:rsidRPr="00885F4F">
        <w:rPr>
          <w:color w:val="000000" w:themeColor="text1"/>
          <w:lang w:val="en-US"/>
        </w:rPr>
        <w:t xml:space="preserve">, characterizing the </w:t>
      </w:r>
      <w:r w:rsidR="00E150A6" w:rsidRPr="00885F4F">
        <w:rPr>
          <w:rStyle w:val="Forte"/>
          <w:b w:val="0"/>
          <w:color w:val="000000" w:themeColor="text1"/>
          <w:lang w:val="en-US"/>
        </w:rPr>
        <w:t xml:space="preserve">following </w:t>
      </w:r>
      <w:r w:rsidR="00E150A6" w:rsidRPr="00885F4F">
        <w:rPr>
          <w:rStyle w:val="Forte"/>
          <w:b w:val="0"/>
          <w:color w:val="000000" w:themeColor="text1"/>
          <w:lang w:val="en-US"/>
        </w:rPr>
        <w:lastRenderedPageBreak/>
        <w:t>categories: (I) images of clean rivers;</w:t>
      </w:r>
      <w:r w:rsidR="003B73E7" w:rsidRPr="00885F4F">
        <w:rPr>
          <w:rStyle w:val="Forte"/>
          <w:b w:val="0"/>
          <w:color w:val="000000" w:themeColor="text1"/>
          <w:lang w:val="en-US"/>
        </w:rPr>
        <w:t xml:space="preserve"> or</w:t>
      </w:r>
      <w:r w:rsidR="00E150A6" w:rsidRPr="00885F4F">
        <w:rPr>
          <w:rStyle w:val="Forte"/>
          <w:b w:val="0"/>
          <w:color w:val="000000" w:themeColor="text1"/>
          <w:lang w:val="en-US"/>
        </w:rPr>
        <w:t xml:space="preserve"> (II) images of polluted rivers; </w:t>
      </w:r>
      <w:r w:rsidR="003B73E7" w:rsidRPr="00885F4F">
        <w:rPr>
          <w:rStyle w:val="Forte"/>
          <w:b w:val="0"/>
          <w:color w:val="000000" w:themeColor="text1"/>
          <w:lang w:val="en-US"/>
        </w:rPr>
        <w:t xml:space="preserve">and words </w:t>
      </w:r>
      <w:r w:rsidR="003B73E7" w:rsidRPr="00885F4F">
        <w:rPr>
          <w:color w:val="000000" w:themeColor="text1"/>
          <w:lang w:val="en-US"/>
        </w:rPr>
        <w:t xml:space="preserve">representing positive (III) and negative attributes </w:t>
      </w:r>
      <w:r w:rsidR="00E150A6" w:rsidRPr="00885F4F">
        <w:rPr>
          <w:rStyle w:val="Forte"/>
          <w:b w:val="0"/>
          <w:color w:val="000000" w:themeColor="text1"/>
          <w:lang w:val="en-US"/>
        </w:rPr>
        <w:t>(</w:t>
      </w:r>
      <w:r w:rsidR="003B73E7" w:rsidRPr="00885F4F">
        <w:rPr>
          <w:rStyle w:val="Forte"/>
          <w:b w:val="0"/>
          <w:color w:val="000000" w:themeColor="text1"/>
          <w:lang w:val="en-US"/>
        </w:rPr>
        <w:t>IV</w:t>
      </w:r>
      <w:r w:rsidR="00E150A6" w:rsidRPr="00885F4F">
        <w:rPr>
          <w:rStyle w:val="Forte"/>
          <w:b w:val="0"/>
          <w:color w:val="000000" w:themeColor="text1"/>
          <w:lang w:val="en-US"/>
        </w:rPr>
        <w:t xml:space="preserve">). </w:t>
      </w:r>
      <w:r w:rsidR="00E150A6" w:rsidRPr="00885F4F">
        <w:rPr>
          <w:color w:val="000000" w:themeColor="text1"/>
          <w:lang w:val="en-US"/>
        </w:rPr>
        <w:t>The</w:t>
      </w:r>
      <w:r w:rsidRPr="00885F4F">
        <w:rPr>
          <w:color w:val="000000" w:themeColor="text1"/>
          <w:lang w:val="en-US"/>
        </w:rPr>
        <w:t xml:space="preserve"> </w:t>
      </w:r>
      <w:r w:rsidR="003B73E7" w:rsidRPr="00885F4F">
        <w:rPr>
          <w:color w:val="000000" w:themeColor="text1"/>
          <w:lang w:val="en-US"/>
        </w:rPr>
        <w:t xml:space="preserve">words </w:t>
      </w:r>
      <w:r w:rsidR="00E150A6" w:rsidRPr="00885F4F">
        <w:rPr>
          <w:color w:val="000000" w:themeColor="text1"/>
          <w:lang w:val="en-US"/>
        </w:rPr>
        <w:t>were</w:t>
      </w:r>
      <w:r w:rsidRPr="00885F4F">
        <w:rPr>
          <w:color w:val="000000" w:themeColor="text1"/>
          <w:lang w:val="en-US"/>
        </w:rPr>
        <w:t xml:space="preserve"> </w:t>
      </w:r>
      <w:r w:rsidR="00A20BAC" w:rsidRPr="00885F4F">
        <w:rPr>
          <w:color w:val="000000" w:themeColor="text1"/>
          <w:lang w:val="en-US"/>
        </w:rPr>
        <w:t xml:space="preserve">colored </w:t>
      </w:r>
      <w:r w:rsidRPr="00885F4F">
        <w:rPr>
          <w:color w:val="000000" w:themeColor="text1"/>
          <w:lang w:val="en-US"/>
        </w:rPr>
        <w:t>in yellow</w:t>
      </w:r>
      <w:r w:rsidR="003B73E7" w:rsidRPr="00885F4F">
        <w:rPr>
          <w:color w:val="000000" w:themeColor="text1"/>
          <w:lang w:val="en-US"/>
        </w:rPr>
        <w:t xml:space="preserve"> and exhibited centrally on the screen</w:t>
      </w:r>
      <w:r w:rsidRPr="00885F4F">
        <w:rPr>
          <w:color w:val="000000" w:themeColor="text1"/>
          <w:lang w:val="en-US"/>
        </w:rPr>
        <w:t xml:space="preserve">. </w:t>
      </w:r>
      <w:r w:rsidR="00E150A6" w:rsidRPr="00885F4F">
        <w:rPr>
          <w:color w:val="000000" w:themeColor="text1"/>
          <w:lang w:val="en-US"/>
        </w:rPr>
        <w:t xml:space="preserve">The positive valence stimuli consisted of the </w:t>
      </w:r>
      <w:r w:rsidR="002A0C3D" w:rsidRPr="00885F4F">
        <w:rPr>
          <w:color w:val="000000" w:themeColor="text1"/>
          <w:lang w:val="en-US"/>
        </w:rPr>
        <w:t xml:space="preserve">Portuguese </w:t>
      </w:r>
      <w:r w:rsidR="00E150A6" w:rsidRPr="00885F4F">
        <w:rPr>
          <w:color w:val="000000" w:themeColor="text1"/>
          <w:lang w:val="en-US"/>
        </w:rPr>
        <w:t xml:space="preserve">words </w:t>
      </w:r>
      <w:r w:rsidR="00E150A6" w:rsidRPr="00885F4F">
        <w:rPr>
          <w:rStyle w:val="nfase"/>
          <w:color w:val="000000" w:themeColor="text1"/>
          <w:lang w:val="en-US"/>
        </w:rPr>
        <w:t>“</w:t>
      </w:r>
      <w:proofErr w:type="spellStart"/>
      <w:r w:rsidR="00E150A6" w:rsidRPr="00885F4F">
        <w:rPr>
          <w:rStyle w:val="nfase"/>
          <w:color w:val="000000" w:themeColor="text1"/>
          <w:lang w:val="en-US"/>
        </w:rPr>
        <w:t>Agradável</w:t>
      </w:r>
      <w:proofErr w:type="spellEnd"/>
      <w:r w:rsidR="00E150A6" w:rsidRPr="00885F4F">
        <w:rPr>
          <w:rStyle w:val="nfase"/>
          <w:color w:val="000000" w:themeColor="text1"/>
          <w:lang w:val="en-US"/>
        </w:rPr>
        <w:t>”</w:t>
      </w:r>
      <w:r w:rsidR="00E150A6" w:rsidRPr="00885F4F">
        <w:rPr>
          <w:color w:val="000000" w:themeColor="text1"/>
          <w:lang w:val="en-US"/>
        </w:rPr>
        <w:t xml:space="preserve"> (Pleasant), </w:t>
      </w:r>
      <w:r w:rsidR="00E150A6" w:rsidRPr="00885F4F">
        <w:rPr>
          <w:rStyle w:val="nfase"/>
          <w:color w:val="000000" w:themeColor="text1"/>
          <w:lang w:val="en-US"/>
        </w:rPr>
        <w:t>“Legal”</w:t>
      </w:r>
      <w:r w:rsidR="00E150A6" w:rsidRPr="00885F4F">
        <w:rPr>
          <w:color w:val="000000" w:themeColor="text1"/>
          <w:lang w:val="en-US"/>
        </w:rPr>
        <w:t xml:space="preserve"> (Nice), </w:t>
      </w:r>
      <w:r w:rsidR="00E150A6" w:rsidRPr="00885F4F">
        <w:rPr>
          <w:rStyle w:val="nfase"/>
          <w:color w:val="000000" w:themeColor="text1"/>
          <w:lang w:val="en-US"/>
        </w:rPr>
        <w:t>“</w:t>
      </w:r>
      <w:proofErr w:type="spellStart"/>
      <w:r w:rsidR="00E150A6" w:rsidRPr="00885F4F">
        <w:rPr>
          <w:rStyle w:val="nfase"/>
          <w:color w:val="000000" w:themeColor="text1"/>
          <w:lang w:val="en-US"/>
        </w:rPr>
        <w:t>Ótimo</w:t>
      </w:r>
      <w:proofErr w:type="spellEnd"/>
      <w:r w:rsidR="00E150A6" w:rsidRPr="00885F4F">
        <w:rPr>
          <w:rStyle w:val="nfase"/>
          <w:color w:val="000000" w:themeColor="text1"/>
          <w:lang w:val="en-US"/>
        </w:rPr>
        <w:t>”</w:t>
      </w:r>
      <w:r w:rsidR="00E150A6" w:rsidRPr="00885F4F">
        <w:rPr>
          <w:color w:val="000000" w:themeColor="text1"/>
          <w:lang w:val="en-US"/>
        </w:rPr>
        <w:t xml:space="preserve"> (Great), </w:t>
      </w:r>
      <w:r w:rsidR="00E150A6" w:rsidRPr="00885F4F">
        <w:rPr>
          <w:rStyle w:val="nfase"/>
          <w:color w:val="000000" w:themeColor="text1"/>
          <w:lang w:val="en-US"/>
        </w:rPr>
        <w:t>“Bonito”</w:t>
      </w:r>
      <w:r w:rsidR="00E150A6" w:rsidRPr="00885F4F">
        <w:rPr>
          <w:color w:val="000000" w:themeColor="text1"/>
          <w:lang w:val="en-US"/>
        </w:rPr>
        <w:t xml:space="preserve"> (Beautiful), and </w:t>
      </w:r>
      <w:r w:rsidR="00E150A6" w:rsidRPr="00885F4F">
        <w:rPr>
          <w:rStyle w:val="nfase"/>
          <w:color w:val="000000" w:themeColor="text1"/>
          <w:lang w:val="en-US"/>
        </w:rPr>
        <w:t>“</w:t>
      </w:r>
      <w:proofErr w:type="spellStart"/>
      <w:r w:rsidR="00E150A6" w:rsidRPr="00885F4F">
        <w:rPr>
          <w:rStyle w:val="nfase"/>
          <w:color w:val="000000" w:themeColor="text1"/>
          <w:lang w:val="en-US"/>
        </w:rPr>
        <w:t>Sensacional</w:t>
      </w:r>
      <w:proofErr w:type="spellEnd"/>
      <w:r w:rsidR="00E150A6" w:rsidRPr="00885F4F">
        <w:rPr>
          <w:rStyle w:val="nfase"/>
          <w:color w:val="000000" w:themeColor="text1"/>
          <w:lang w:val="en-US"/>
        </w:rPr>
        <w:t>”</w:t>
      </w:r>
      <w:r w:rsidR="00E150A6" w:rsidRPr="00885F4F">
        <w:rPr>
          <w:color w:val="000000" w:themeColor="text1"/>
          <w:lang w:val="en-US"/>
        </w:rPr>
        <w:t xml:space="preserve"> (Awesome), while the negative valence stimuli consisted of </w:t>
      </w:r>
      <w:r w:rsidR="00E150A6" w:rsidRPr="00885F4F">
        <w:rPr>
          <w:rStyle w:val="nfase"/>
          <w:color w:val="000000" w:themeColor="text1"/>
          <w:lang w:val="en-US"/>
        </w:rPr>
        <w:t>“</w:t>
      </w:r>
      <w:proofErr w:type="spellStart"/>
      <w:r w:rsidR="00E150A6" w:rsidRPr="00885F4F">
        <w:rPr>
          <w:rStyle w:val="nfase"/>
          <w:color w:val="000000" w:themeColor="text1"/>
          <w:lang w:val="en-US"/>
        </w:rPr>
        <w:t>Péssimo</w:t>
      </w:r>
      <w:proofErr w:type="spellEnd"/>
      <w:r w:rsidR="00E150A6" w:rsidRPr="00885F4F">
        <w:rPr>
          <w:rStyle w:val="nfase"/>
          <w:color w:val="000000" w:themeColor="text1"/>
          <w:lang w:val="en-US"/>
        </w:rPr>
        <w:t>”</w:t>
      </w:r>
      <w:r w:rsidR="00E150A6" w:rsidRPr="00885F4F">
        <w:rPr>
          <w:color w:val="000000" w:themeColor="text1"/>
          <w:lang w:val="en-US"/>
        </w:rPr>
        <w:t xml:space="preserve"> (</w:t>
      </w:r>
      <w:r w:rsidR="001864D5" w:rsidRPr="00885F4F">
        <w:rPr>
          <w:color w:val="000000" w:themeColor="text1"/>
          <w:lang w:val="en-US"/>
        </w:rPr>
        <w:t>Awful</w:t>
      </w:r>
      <w:r w:rsidR="00E150A6" w:rsidRPr="00885F4F">
        <w:rPr>
          <w:color w:val="000000" w:themeColor="text1"/>
          <w:lang w:val="en-US"/>
        </w:rPr>
        <w:t xml:space="preserve">), </w:t>
      </w:r>
      <w:r w:rsidR="00E150A6" w:rsidRPr="00885F4F">
        <w:rPr>
          <w:rStyle w:val="nfase"/>
          <w:color w:val="000000" w:themeColor="text1"/>
          <w:lang w:val="en-US"/>
        </w:rPr>
        <w:t>“</w:t>
      </w:r>
      <w:proofErr w:type="spellStart"/>
      <w:r w:rsidR="00E150A6" w:rsidRPr="00885F4F">
        <w:rPr>
          <w:rStyle w:val="nfase"/>
          <w:color w:val="000000" w:themeColor="text1"/>
          <w:lang w:val="en-US"/>
        </w:rPr>
        <w:t>Terrível</w:t>
      </w:r>
      <w:proofErr w:type="spellEnd"/>
      <w:r w:rsidR="00E150A6" w:rsidRPr="00885F4F">
        <w:rPr>
          <w:rStyle w:val="nfase"/>
          <w:color w:val="000000" w:themeColor="text1"/>
          <w:lang w:val="en-US"/>
        </w:rPr>
        <w:t>”</w:t>
      </w:r>
      <w:r w:rsidR="00E150A6" w:rsidRPr="00885F4F">
        <w:rPr>
          <w:color w:val="000000" w:themeColor="text1"/>
          <w:lang w:val="en-US"/>
        </w:rPr>
        <w:t xml:space="preserve"> (</w:t>
      </w:r>
      <w:r w:rsidR="001864D5" w:rsidRPr="00885F4F">
        <w:rPr>
          <w:color w:val="000000" w:themeColor="text1"/>
          <w:lang w:val="en-US"/>
        </w:rPr>
        <w:t>Terrible</w:t>
      </w:r>
      <w:r w:rsidR="00E150A6" w:rsidRPr="00885F4F">
        <w:rPr>
          <w:color w:val="000000" w:themeColor="text1"/>
          <w:lang w:val="en-US"/>
        </w:rPr>
        <w:t xml:space="preserve">), </w:t>
      </w:r>
      <w:r w:rsidR="00E150A6" w:rsidRPr="00885F4F">
        <w:rPr>
          <w:rStyle w:val="nfase"/>
          <w:color w:val="000000" w:themeColor="text1"/>
          <w:lang w:val="en-US"/>
        </w:rPr>
        <w:t>“</w:t>
      </w:r>
      <w:proofErr w:type="spellStart"/>
      <w:r w:rsidR="00E150A6" w:rsidRPr="00885F4F">
        <w:rPr>
          <w:rStyle w:val="nfase"/>
          <w:color w:val="000000" w:themeColor="text1"/>
          <w:lang w:val="en-US"/>
        </w:rPr>
        <w:t>Nojento</w:t>
      </w:r>
      <w:proofErr w:type="spellEnd"/>
      <w:r w:rsidR="00E150A6" w:rsidRPr="00885F4F">
        <w:rPr>
          <w:rStyle w:val="nfase"/>
          <w:color w:val="000000" w:themeColor="text1"/>
          <w:lang w:val="en-US"/>
        </w:rPr>
        <w:t>”</w:t>
      </w:r>
      <w:r w:rsidR="00E150A6" w:rsidRPr="00885F4F">
        <w:rPr>
          <w:color w:val="000000" w:themeColor="text1"/>
          <w:lang w:val="en-US"/>
        </w:rPr>
        <w:t xml:space="preserve"> (Disgusting), </w:t>
      </w:r>
      <w:r w:rsidR="00E150A6" w:rsidRPr="00885F4F">
        <w:rPr>
          <w:rStyle w:val="nfase"/>
          <w:color w:val="000000" w:themeColor="text1"/>
          <w:lang w:val="en-US"/>
        </w:rPr>
        <w:t>“</w:t>
      </w:r>
      <w:proofErr w:type="spellStart"/>
      <w:r w:rsidR="00E150A6" w:rsidRPr="00885F4F">
        <w:rPr>
          <w:rStyle w:val="nfase"/>
          <w:color w:val="000000" w:themeColor="text1"/>
          <w:lang w:val="en-US"/>
        </w:rPr>
        <w:t>Feio</w:t>
      </w:r>
      <w:proofErr w:type="spellEnd"/>
      <w:r w:rsidR="00E150A6" w:rsidRPr="00885F4F">
        <w:rPr>
          <w:rStyle w:val="nfase"/>
          <w:color w:val="000000" w:themeColor="text1"/>
          <w:lang w:val="en-US"/>
        </w:rPr>
        <w:t>”</w:t>
      </w:r>
      <w:r w:rsidR="00E150A6" w:rsidRPr="00885F4F">
        <w:rPr>
          <w:color w:val="000000" w:themeColor="text1"/>
          <w:lang w:val="en-US"/>
        </w:rPr>
        <w:t xml:space="preserve"> (Ugly), and </w:t>
      </w:r>
      <w:r w:rsidR="00E150A6" w:rsidRPr="00885F4F">
        <w:rPr>
          <w:rStyle w:val="nfase"/>
          <w:color w:val="000000" w:themeColor="text1"/>
          <w:lang w:val="en-US"/>
        </w:rPr>
        <w:t>“Mal”</w:t>
      </w:r>
      <w:r w:rsidR="00E150A6" w:rsidRPr="00885F4F">
        <w:rPr>
          <w:color w:val="000000" w:themeColor="text1"/>
          <w:lang w:val="en-US"/>
        </w:rPr>
        <w:t xml:space="preserve"> (Bad).</w:t>
      </w:r>
    </w:p>
    <w:p w:rsidR="009E5BB4" w:rsidRPr="00885F4F" w:rsidRDefault="00194ABC" w:rsidP="00885F4F">
      <w:pPr>
        <w:pStyle w:val="NormalWeb"/>
        <w:spacing w:line="360" w:lineRule="auto"/>
        <w:ind w:firstLine="708"/>
        <w:jc w:val="both"/>
        <w:rPr>
          <w:color w:val="000000" w:themeColor="text1"/>
          <w:lang w:val="en-US"/>
        </w:rPr>
      </w:pPr>
      <w:r w:rsidRPr="00885F4F">
        <w:rPr>
          <w:color w:val="000000" w:themeColor="text1"/>
          <w:lang w:val="en-US"/>
        </w:rPr>
        <w:t xml:space="preserve">The experimental images </w:t>
      </w:r>
      <w:r w:rsidR="00E150A6" w:rsidRPr="00885F4F">
        <w:rPr>
          <w:color w:val="000000" w:themeColor="text1"/>
          <w:lang w:val="en-US"/>
        </w:rPr>
        <w:t xml:space="preserve">were </w:t>
      </w:r>
      <w:r w:rsidR="00A20BAC" w:rsidRPr="00885F4F">
        <w:rPr>
          <w:color w:val="000000" w:themeColor="text1"/>
          <w:lang w:val="en-US"/>
        </w:rPr>
        <w:t xml:space="preserve">also centrally </w:t>
      </w:r>
      <w:r w:rsidR="00E150A6" w:rsidRPr="00885F4F">
        <w:rPr>
          <w:color w:val="000000" w:themeColor="text1"/>
          <w:lang w:val="en-US"/>
        </w:rPr>
        <w:t>presented in color,</w:t>
      </w:r>
      <w:r w:rsidR="00A20BAC" w:rsidRPr="00885F4F">
        <w:rPr>
          <w:color w:val="000000" w:themeColor="text1"/>
          <w:lang w:val="en-US"/>
        </w:rPr>
        <w:t xml:space="preserve"> but</w:t>
      </w:r>
      <w:r w:rsidR="00E150A6" w:rsidRPr="00885F4F">
        <w:rPr>
          <w:color w:val="000000" w:themeColor="text1"/>
          <w:lang w:val="en-US"/>
        </w:rPr>
        <w:t xml:space="preserve"> standardiz</w:t>
      </w:r>
      <w:r w:rsidR="00C5349E" w:rsidRPr="00885F4F">
        <w:rPr>
          <w:color w:val="000000" w:themeColor="text1"/>
          <w:lang w:val="en-US"/>
        </w:rPr>
        <w:t>ing</w:t>
      </w:r>
      <w:r w:rsidR="00E150A6" w:rsidRPr="00885F4F">
        <w:rPr>
          <w:color w:val="000000" w:themeColor="text1"/>
          <w:lang w:val="en-US"/>
        </w:rPr>
        <w:t xml:space="preserve"> dimensions </w:t>
      </w:r>
      <w:r w:rsidR="00C5349E" w:rsidRPr="00885F4F">
        <w:rPr>
          <w:color w:val="000000" w:themeColor="text1"/>
          <w:lang w:val="en-US"/>
        </w:rPr>
        <w:t>in</w:t>
      </w:r>
      <w:r w:rsidR="00E150A6" w:rsidRPr="00885F4F">
        <w:rPr>
          <w:color w:val="000000" w:themeColor="text1"/>
          <w:lang w:val="en-US"/>
        </w:rPr>
        <w:t xml:space="preserve"> 16.99 cm </w:t>
      </w:r>
      <w:r w:rsidR="00C5349E" w:rsidRPr="00885F4F">
        <w:rPr>
          <w:color w:val="000000" w:themeColor="text1"/>
          <w:lang w:val="en-US"/>
        </w:rPr>
        <w:t>(</w:t>
      </w:r>
      <w:r w:rsidR="00E150A6" w:rsidRPr="00885F4F">
        <w:rPr>
          <w:color w:val="000000" w:themeColor="text1"/>
          <w:lang w:val="en-US"/>
        </w:rPr>
        <w:t>height</w:t>
      </w:r>
      <w:r w:rsidR="00C5349E" w:rsidRPr="00885F4F">
        <w:rPr>
          <w:color w:val="000000" w:themeColor="text1"/>
          <w:lang w:val="en-US"/>
        </w:rPr>
        <w:t>)</w:t>
      </w:r>
      <w:r w:rsidR="00E150A6" w:rsidRPr="00885F4F">
        <w:rPr>
          <w:color w:val="000000" w:themeColor="text1"/>
          <w:lang w:val="en-US"/>
        </w:rPr>
        <w:t xml:space="preserve"> and 25.4 cm </w:t>
      </w:r>
      <w:r w:rsidR="00C5349E" w:rsidRPr="00885F4F">
        <w:rPr>
          <w:color w:val="000000" w:themeColor="text1"/>
          <w:lang w:val="en-US"/>
        </w:rPr>
        <w:t>(</w:t>
      </w:r>
      <w:r w:rsidR="00E150A6" w:rsidRPr="00885F4F">
        <w:rPr>
          <w:color w:val="000000" w:themeColor="text1"/>
          <w:lang w:val="en-US"/>
        </w:rPr>
        <w:t>width</w:t>
      </w:r>
      <w:r w:rsidR="00C5349E" w:rsidRPr="00885F4F">
        <w:rPr>
          <w:color w:val="000000" w:themeColor="text1"/>
          <w:lang w:val="en-US"/>
        </w:rPr>
        <w:t>)</w:t>
      </w:r>
      <w:r w:rsidR="00A20BAC" w:rsidRPr="00885F4F">
        <w:rPr>
          <w:color w:val="000000" w:themeColor="text1"/>
          <w:lang w:val="en-US"/>
        </w:rPr>
        <w:t xml:space="preserve">. </w:t>
      </w:r>
      <w:r w:rsidR="00EA596E" w:rsidRPr="00885F4F">
        <w:rPr>
          <w:color w:val="000000" w:themeColor="text1"/>
          <w:lang w:val="en-US"/>
        </w:rPr>
        <w:t xml:space="preserve">These images were </w:t>
      </w:r>
      <w:r w:rsidR="00F948CD" w:rsidRPr="00885F4F">
        <w:rPr>
          <w:color w:val="000000" w:themeColor="text1"/>
          <w:lang w:val="en-US"/>
        </w:rPr>
        <w:t xml:space="preserve">the same used </w:t>
      </w:r>
      <w:r w:rsidR="00EA596E" w:rsidRPr="00885F4F">
        <w:rPr>
          <w:color w:val="000000" w:themeColor="text1"/>
          <w:lang w:val="en-US"/>
        </w:rPr>
        <w:t>in Study 1</w:t>
      </w:r>
      <w:r w:rsidR="00F948CD" w:rsidRPr="00885F4F">
        <w:rPr>
          <w:color w:val="000000" w:themeColor="text1"/>
          <w:lang w:val="en-US"/>
        </w:rPr>
        <w:t>, having the affective ratings of valence and arousal as parameters</w:t>
      </w:r>
      <w:r w:rsidR="00EA596E" w:rsidRPr="00885F4F">
        <w:rPr>
          <w:color w:val="000000" w:themeColor="text1"/>
          <w:lang w:val="en-US"/>
        </w:rPr>
        <w:t>, balancing clean rivers and polluted rivers, as well as high</w:t>
      </w:r>
      <w:r w:rsidR="00F948CD" w:rsidRPr="00885F4F">
        <w:rPr>
          <w:color w:val="000000" w:themeColor="text1"/>
          <w:lang w:val="en-US"/>
        </w:rPr>
        <w:t>er</w:t>
      </w:r>
      <w:r w:rsidR="00EA596E" w:rsidRPr="00885F4F">
        <w:rPr>
          <w:color w:val="000000" w:themeColor="text1"/>
          <w:lang w:val="en-US"/>
        </w:rPr>
        <w:t>- and low</w:t>
      </w:r>
      <w:r w:rsidR="00F948CD" w:rsidRPr="00885F4F">
        <w:rPr>
          <w:color w:val="000000" w:themeColor="text1"/>
          <w:lang w:val="en-US"/>
        </w:rPr>
        <w:t>er</w:t>
      </w:r>
      <w:r w:rsidR="00EA596E" w:rsidRPr="00885F4F">
        <w:rPr>
          <w:color w:val="000000" w:themeColor="text1"/>
          <w:lang w:val="en-US"/>
        </w:rPr>
        <w:t>-arousal categories. The BIAT was organized into six blocks: the first two contained 12 training trials (not included in the analyses), while the last four blocks contained 20 trials each.</w:t>
      </w:r>
    </w:p>
    <w:p w:rsidR="001D0FB7" w:rsidRPr="00885F4F" w:rsidRDefault="00E150A6" w:rsidP="00885F4F">
      <w:pPr>
        <w:pStyle w:val="NormalWeb"/>
        <w:spacing w:line="360" w:lineRule="auto"/>
        <w:ind w:firstLine="708"/>
        <w:jc w:val="both"/>
        <w:rPr>
          <w:color w:val="000000" w:themeColor="text1"/>
          <w:lang w:val="en-US"/>
        </w:rPr>
      </w:pPr>
      <w:r w:rsidRPr="00885F4F">
        <w:rPr>
          <w:color w:val="000000" w:themeColor="text1"/>
          <w:lang w:val="en-US"/>
        </w:rPr>
        <w:t>The screen background was black</w:t>
      </w:r>
      <w:r w:rsidR="00055221" w:rsidRPr="00885F4F">
        <w:rPr>
          <w:color w:val="000000" w:themeColor="text1"/>
          <w:lang w:val="en-US"/>
        </w:rPr>
        <w:t xml:space="preserve"> and</w:t>
      </w:r>
      <w:r w:rsidR="005C6BE2" w:rsidRPr="00885F4F">
        <w:rPr>
          <w:color w:val="000000" w:themeColor="text1"/>
          <w:lang w:val="en-US"/>
        </w:rPr>
        <w:t xml:space="preserve"> the </w:t>
      </w:r>
      <w:r w:rsidR="001D0FB7" w:rsidRPr="00885F4F">
        <w:rPr>
          <w:color w:val="000000" w:themeColor="text1"/>
          <w:lang w:val="en-US"/>
        </w:rPr>
        <w:t xml:space="preserve">paired </w:t>
      </w:r>
      <w:r w:rsidR="005C6BE2" w:rsidRPr="00885F4F">
        <w:rPr>
          <w:color w:val="000000" w:themeColor="text1"/>
          <w:lang w:val="en-US"/>
        </w:rPr>
        <w:t xml:space="preserve">categories </w:t>
      </w:r>
      <w:r w:rsidR="00055221" w:rsidRPr="00885F4F">
        <w:rPr>
          <w:color w:val="000000" w:themeColor="text1"/>
          <w:lang w:val="en-US"/>
        </w:rPr>
        <w:t xml:space="preserve">used as focal stimuli </w:t>
      </w:r>
      <w:r w:rsidR="005C6BE2" w:rsidRPr="00885F4F">
        <w:rPr>
          <w:color w:val="000000" w:themeColor="text1"/>
          <w:lang w:val="en-US"/>
        </w:rPr>
        <w:t>were displayed</w:t>
      </w:r>
      <w:r w:rsidR="001D0FB7" w:rsidRPr="00885F4F">
        <w:rPr>
          <w:color w:val="000000" w:themeColor="text1"/>
          <w:lang w:val="en-US"/>
        </w:rPr>
        <w:t xml:space="preserve"> </w:t>
      </w:r>
      <w:r w:rsidR="005C6BE2" w:rsidRPr="00885F4F">
        <w:rPr>
          <w:color w:val="000000" w:themeColor="text1"/>
          <w:lang w:val="en-US"/>
        </w:rPr>
        <w:t>in blue</w:t>
      </w:r>
      <w:r w:rsidR="001D0FB7" w:rsidRPr="00885F4F">
        <w:rPr>
          <w:color w:val="000000" w:themeColor="text1"/>
          <w:lang w:val="en-US"/>
        </w:rPr>
        <w:t xml:space="preserve"> above on the screen</w:t>
      </w:r>
      <w:r w:rsidR="005C6BE2" w:rsidRPr="00885F4F">
        <w:rPr>
          <w:color w:val="000000" w:themeColor="text1"/>
          <w:lang w:val="en-US"/>
        </w:rPr>
        <w:t xml:space="preserve">, </w:t>
      </w:r>
      <w:r w:rsidR="00055221" w:rsidRPr="00885F4F">
        <w:rPr>
          <w:color w:val="000000" w:themeColor="text1"/>
          <w:lang w:val="en-US"/>
        </w:rPr>
        <w:t>which were changed between the experimental blocks (</w:t>
      </w:r>
      <w:r w:rsidR="00E81D29" w:rsidRPr="00885F4F">
        <w:rPr>
          <w:color w:val="000000" w:themeColor="text1"/>
          <w:lang w:val="en-US"/>
        </w:rPr>
        <w:t>s</w:t>
      </w:r>
      <w:r w:rsidR="00E81D29" w:rsidRPr="00885F4F">
        <w:rPr>
          <w:lang w:val="en-US"/>
        </w:rPr>
        <w:t>upplementary material, appendix B</w:t>
      </w:r>
      <w:r w:rsidR="00055221" w:rsidRPr="00885F4F">
        <w:rPr>
          <w:color w:val="000000" w:themeColor="text1"/>
          <w:lang w:val="en-US"/>
        </w:rPr>
        <w:t>). T</w:t>
      </w:r>
      <w:r w:rsidR="005C6BE2" w:rsidRPr="00885F4F">
        <w:rPr>
          <w:color w:val="000000" w:themeColor="text1"/>
          <w:lang w:val="en-US"/>
        </w:rPr>
        <w:t xml:space="preserve">he </w:t>
      </w:r>
      <w:r w:rsidR="001D0FB7" w:rsidRPr="00885F4F">
        <w:rPr>
          <w:color w:val="000000" w:themeColor="text1"/>
          <w:lang w:val="en-US"/>
        </w:rPr>
        <w:t xml:space="preserve">target </w:t>
      </w:r>
      <w:r w:rsidR="005C6BE2" w:rsidRPr="00885F4F">
        <w:rPr>
          <w:color w:val="000000" w:themeColor="text1"/>
          <w:lang w:val="en-US"/>
        </w:rPr>
        <w:t>words</w:t>
      </w:r>
      <w:r w:rsidR="00055221" w:rsidRPr="00885F4F">
        <w:rPr>
          <w:color w:val="000000" w:themeColor="text1"/>
          <w:lang w:val="en-US"/>
        </w:rPr>
        <w:t>,</w:t>
      </w:r>
      <w:r w:rsidR="005C6BE2" w:rsidRPr="00885F4F">
        <w:rPr>
          <w:color w:val="000000" w:themeColor="text1"/>
          <w:lang w:val="en-US"/>
        </w:rPr>
        <w:t xml:space="preserve"> with positive </w:t>
      </w:r>
      <w:r w:rsidR="00055221" w:rsidRPr="00885F4F">
        <w:rPr>
          <w:color w:val="000000" w:themeColor="text1"/>
          <w:lang w:val="en-US"/>
        </w:rPr>
        <w:t>or</w:t>
      </w:r>
      <w:r w:rsidR="005C6BE2" w:rsidRPr="00885F4F">
        <w:rPr>
          <w:color w:val="000000" w:themeColor="text1"/>
          <w:lang w:val="en-US"/>
        </w:rPr>
        <w:t xml:space="preserve"> negative valence</w:t>
      </w:r>
      <w:r w:rsidR="00055221" w:rsidRPr="00885F4F">
        <w:rPr>
          <w:color w:val="000000" w:themeColor="text1"/>
          <w:lang w:val="en-US"/>
        </w:rPr>
        <w:t>,</w:t>
      </w:r>
      <w:r w:rsidR="005C6BE2" w:rsidRPr="00885F4F">
        <w:rPr>
          <w:color w:val="000000" w:themeColor="text1"/>
          <w:lang w:val="en-US"/>
        </w:rPr>
        <w:t xml:space="preserve"> were </w:t>
      </w:r>
      <w:r w:rsidR="00055221" w:rsidRPr="00885F4F">
        <w:rPr>
          <w:color w:val="000000" w:themeColor="text1"/>
          <w:lang w:val="en-US"/>
        </w:rPr>
        <w:t xml:space="preserve">colored in </w:t>
      </w:r>
      <w:r w:rsidR="001D0FB7" w:rsidRPr="00885F4F">
        <w:rPr>
          <w:color w:val="000000" w:themeColor="text1"/>
          <w:lang w:val="en-US"/>
        </w:rPr>
        <w:t xml:space="preserve">yellow </w:t>
      </w:r>
      <w:r w:rsidR="00055221" w:rsidRPr="00885F4F">
        <w:rPr>
          <w:color w:val="000000" w:themeColor="text1"/>
          <w:lang w:val="en-US"/>
        </w:rPr>
        <w:t xml:space="preserve">and </w:t>
      </w:r>
      <w:r w:rsidR="001D0FB7" w:rsidRPr="00885F4F">
        <w:rPr>
          <w:color w:val="000000" w:themeColor="text1"/>
          <w:lang w:val="en-US"/>
        </w:rPr>
        <w:t xml:space="preserve">presented </w:t>
      </w:r>
      <w:r w:rsidR="005C6BE2" w:rsidRPr="00885F4F">
        <w:rPr>
          <w:color w:val="000000" w:themeColor="text1"/>
          <w:lang w:val="en-US"/>
        </w:rPr>
        <w:t xml:space="preserve">in </w:t>
      </w:r>
      <w:r w:rsidR="001D0FB7" w:rsidRPr="00885F4F">
        <w:rPr>
          <w:color w:val="000000" w:themeColor="text1"/>
          <w:lang w:val="en-US"/>
        </w:rPr>
        <w:t>the center of the screen</w:t>
      </w:r>
      <w:r w:rsidR="005C6BE2" w:rsidRPr="00885F4F">
        <w:rPr>
          <w:color w:val="000000" w:themeColor="text1"/>
          <w:lang w:val="en-US"/>
        </w:rPr>
        <w:t xml:space="preserve">. In the case of incorrect responses, a red “X” appeared below </w:t>
      </w:r>
      <w:r w:rsidR="001D0FB7" w:rsidRPr="00885F4F">
        <w:rPr>
          <w:color w:val="000000" w:themeColor="text1"/>
          <w:lang w:val="en-US"/>
        </w:rPr>
        <w:t xml:space="preserve">to </w:t>
      </w:r>
      <w:r w:rsidR="005C6BE2" w:rsidRPr="00885F4F">
        <w:rPr>
          <w:color w:val="000000" w:themeColor="text1"/>
          <w:lang w:val="en-US"/>
        </w:rPr>
        <w:t>the target stimulus, and the participant was required to correct their response</w:t>
      </w:r>
      <w:r w:rsidR="001D0FB7" w:rsidRPr="00885F4F">
        <w:rPr>
          <w:color w:val="000000" w:themeColor="text1"/>
          <w:lang w:val="en-US"/>
        </w:rPr>
        <w:t xml:space="preserve"> </w:t>
      </w:r>
    </w:p>
    <w:p w:rsidR="00B6092E" w:rsidRPr="00885F4F" w:rsidRDefault="005C6BE2" w:rsidP="00885F4F">
      <w:pPr>
        <w:pStyle w:val="NormalWeb"/>
        <w:spacing w:line="360" w:lineRule="auto"/>
        <w:ind w:firstLine="708"/>
        <w:jc w:val="both"/>
        <w:rPr>
          <w:rStyle w:val="Forte"/>
          <w:b w:val="0"/>
          <w:color w:val="000000" w:themeColor="text1"/>
          <w:lang w:val="en-US"/>
        </w:rPr>
      </w:pPr>
      <w:r w:rsidRPr="00885F4F">
        <w:rPr>
          <w:color w:val="000000" w:themeColor="text1"/>
          <w:lang w:val="en-US"/>
        </w:rPr>
        <w:t>Reaction time was measured from the onset of the target stimulus to the execution of the correct motor response.</w:t>
      </w:r>
      <w:r w:rsidR="001D0FB7" w:rsidRPr="00885F4F">
        <w:rPr>
          <w:color w:val="000000" w:themeColor="text1"/>
          <w:lang w:val="en-US"/>
        </w:rPr>
        <w:t xml:space="preserve"> </w:t>
      </w:r>
      <w:r w:rsidR="001D0FB7" w:rsidRPr="00885F4F">
        <w:rPr>
          <w:rStyle w:val="Forte"/>
          <w:b w:val="0"/>
          <w:color w:val="000000" w:themeColor="text1"/>
          <w:lang w:val="en-US"/>
        </w:rPr>
        <w:t xml:space="preserve">The </w:t>
      </w:r>
      <w:proofErr w:type="spellStart"/>
      <w:r w:rsidR="001D0FB7" w:rsidRPr="00885F4F">
        <w:rPr>
          <w:color w:val="000000" w:themeColor="text1"/>
          <w:lang w:val="en-US"/>
        </w:rPr>
        <w:t>Inquisit</w:t>
      </w:r>
      <w:proofErr w:type="spellEnd"/>
      <w:proofErr w:type="gramStart"/>
      <w:r w:rsidR="001D0FB7" w:rsidRPr="00885F4F">
        <w:rPr>
          <w:color w:val="000000" w:themeColor="text1"/>
          <w:lang w:val="en-US"/>
        </w:rPr>
        <w:t>®,</w:t>
      </w:r>
      <w:proofErr w:type="gramEnd"/>
      <w:r w:rsidR="001D0FB7" w:rsidRPr="00885F4F">
        <w:rPr>
          <w:color w:val="000000" w:themeColor="text1"/>
          <w:lang w:val="en-US"/>
        </w:rPr>
        <w:t xml:space="preserve"> also recognized anticipations (MRT&lt; 300 ms), omissions (MRT &gt; 10.000 ms) and execution related errors.  </w:t>
      </w:r>
      <w:r w:rsidR="00A84428" w:rsidRPr="00885F4F">
        <w:rPr>
          <w:rStyle w:val="Forte"/>
          <w:b w:val="0"/>
          <w:color w:val="000000" w:themeColor="text1"/>
          <w:lang w:val="en-US"/>
        </w:rPr>
        <w:t>Both the distribution and the number of trials for each block, as well as the choice of words with positive and negative valence, followed previously validated experimental models (</w:t>
      </w:r>
      <w:proofErr w:type="spellStart"/>
      <w:r w:rsidR="00F21CAB" w:rsidRPr="00885F4F">
        <w:rPr>
          <w:rStyle w:val="Forte"/>
          <w:b w:val="0"/>
          <w:color w:val="000000" w:themeColor="text1"/>
          <w:lang w:val="en-US"/>
        </w:rPr>
        <w:t>Filgueira</w:t>
      </w:r>
      <w:proofErr w:type="spellEnd"/>
      <w:r w:rsidR="00F21CAB" w:rsidRPr="00885F4F">
        <w:rPr>
          <w:rStyle w:val="Forte"/>
          <w:b w:val="0"/>
          <w:color w:val="000000" w:themeColor="text1"/>
          <w:lang w:val="en-US"/>
        </w:rPr>
        <w:t xml:space="preserve"> &amp; </w:t>
      </w:r>
      <w:proofErr w:type="spellStart"/>
      <w:r w:rsidR="00F21CAB" w:rsidRPr="00885F4F">
        <w:rPr>
          <w:rStyle w:val="Forte"/>
          <w:b w:val="0"/>
          <w:color w:val="000000" w:themeColor="text1"/>
          <w:lang w:val="en-US"/>
        </w:rPr>
        <w:t>Pires</w:t>
      </w:r>
      <w:proofErr w:type="spellEnd"/>
      <w:r w:rsidR="00F21CAB" w:rsidRPr="00885F4F">
        <w:rPr>
          <w:rStyle w:val="Forte"/>
          <w:b w:val="0"/>
          <w:color w:val="000000" w:themeColor="text1"/>
          <w:lang w:val="en-US"/>
        </w:rPr>
        <w:t xml:space="preserve">, 2012; </w:t>
      </w:r>
      <w:proofErr w:type="spellStart"/>
      <w:r w:rsidR="00F21CAB" w:rsidRPr="00885F4F">
        <w:rPr>
          <w:rStyle w:val="Forte"/>
          <w:b w:val="0"/>
          <w:color w:val="000000" w:themeColor="text1"/>
          <w:lang w:val="en-US"/>
        </w:rPr>
        <w:t>Nosek</w:t>
      </w:r>
      <w:proofErr w:type="spellEnd"/>
      <w:r w:rsidR="00A84428" w:rsidRPr="00885F4F">
        <w:rPr>
          <w:rStyle w:val="Forte"/>
          <w:b w:val="0"/>
          <w:color w:val="000000" w:themeColor="text1"/>
          <w:lang w:val="en-US"/>
        </w:rPr>
        <w:t xml:space="preserve"> et al., 2014). </w:t>
      </w:r>
    </w:p>
    <w:p w:rsidR="00B6092E" w:rsidRPr="00885F4F" w:rsidRDefault="00527D54" w:rsidP="00885F4F">
      <w:pPr>
        <w:pStyle w:val="NormalWeb"/>
        <w:spacing w:line="360" w:lineRule="auto"/>
        <w:jc w:val="both"/>
        <w:rPr>
          <w:b/>
          <w:i/>
          <w:color w:val="000000" w:themeColor="text1"/>
          <w:lang w:val="en-US"/>
        </w:rPr>
      </w:pPr>
      <w:r w:rsidRPr="00885F4F">
        <w:rPr>
          <w:b/>
          <w:i/>
          <w:color w:val="000000" w:themeColor="text1"/>
          <w:lang w:val="en-US"/>
        </w:rPr>
        <w:t>Procedures</w:t>
      </w:r>
    </w:p>
    <w:p w:rsidR="00CA6DA6" w:rsidRPr="00885F4F" w:rsidRDefault="00323EFC" w:rsidP="00885F4F">
      <w:pPr>
        <w:pStyle w:val="NormalWeb"/>
        <w:spacing w:line="360" w:lineRule="auto"/>
        <w:ind w:firstLine="708"/>
        <w:jc w:val="both"/>
        <w:rPr>
          <w:color w:val="000000" w:themeColor="text1"/>
          <w:lang w:val="en-US"/>
        </w:rPr>
      </w:pPr>
      <w:r w:rsidRPr="00885F4F">
        <w:rPr>
          <w:color w:val="000000" w:themeColor="text1"/>
          <w:lang w:val="en-US"/>
        </w:rPr>
        <w:t xml:space="preserve">Participants received general instructions about the study and were </w:t>
      </w:r>
      <w:r w:rsidR="0013589A" w:rsidRPr="00885F4F">
        <w:rPr>
          <w:color w:val="000000" w:themeColor="text1"/>
          <w:lang w:val="en-US"/>
        </w:rPr>
        <w:t xml:space="preserve">invited </w:t>
      </w:r>
      <w:r w:rsidRPr="00885F4F">
        <w:rPr>
          <w:color w:val="000000" w:themeColor="text1"/>
          <w:lang w:val="en-US"/>
        </w:rPr>
        <w:t xml:space="preserve">to </w:t>
      </w:r>
      <w:r w:rsidR="0013589A" w:rsidRPr="00885F4F">
        <w:rPr>
          <w:color w:val="000000" w:themeColor="text1"/>
          <w:lang w:val="en-US"/>
        </w:rPr>
        <w:t xml:space="preserve">read and sign the informed consent form. After, volunteers </w:t>
      </w:r>
      <w:r w:rsidRPr="00885F4F">
        <w:rPr>
          <w:color w:val="000000" w:themeColor="text1"/>
          <w:lang w:val="en-US"/>
        </w:rPr>
        <w:t xml:space="preserve">complete a </w:t>
      </w:r>
      <w:proofErr w:type="spellStart"/>
      <w:r w:rsidR="004421E5" w:rsidRPr="00885F4F">
        <w:rPr>
          <w:color w:val="000000" w:themeColor="text1"/>
          <w:lang w:val="en-US"/>
        </w:rPr>
        <w:t>sociodemographic</w:t>
      </w:r>
      <w:proofErr w:type="spellEnd"/>
      <w:r w:rsidR="004421E5" w:rsidRPr="00885F4F">
        <w:rPr>
          <w:color w:val="000000" w:themeColor="text1"/>
          <w:lang w:val="en-US"/>
        </w:rPr>
        <w:t xml:space="preserve"> sheet</w:t>
      </w:r>
      <w:r w:rsidRPr="00885F4F">
        <w:rPr>
          <w:color w:val="000000" w:themeColor="text1"/>
          <w:lang w:val="en-US"/>
        </w:rPr>
        <w:t xml:space="preserve">. </w:t>
      </w:r>
      <w:r w:rsidR="0013589A" w:rsidRPr="00885F4F">
        <w:rPr>
          <w:color w:val="000000" w:themeColor="text1"/>
          <w:lang w:val="en-US"/>
        </w:rPr>
        <w:t xml:space="preserve">Then, </w:t>
      </w:r>
      <w:r w:rsidRPr="00885F4F">
        <w:rPr>
          <w:color w:val="000000" w:themeColor="text1"/>
          <w:lang w:val="en-US"/>
        </w:rPr>
        <w:t xml:space="preserve">a video containing all instructions and </w:t>
      </w:r>
      <w:r w:rsidR="0013589A" w:rsidRPr="00885F4F">
        <w:rPr>
          <w:color w:val="000000" w:themeColor="text1"/>
          <w:lang w:val="en-US"/>
        </w:rPr>
        <w:t xml:space="preserve">examples </w:t>
      </w:r>
      <w:r w:rsidRPr="00885F4F">
        <w:rPr>
          <w:color w:val="000000" w:themeColor="text1"/>
          <w:lang w:val="en-US"/>
        </w:rPr>
        <w:t>regarding the experiment</w:t>
      </w:r>
      <w:r w:rsidR="0013589A" w:rsidRPr="00885F4F">
        <w:rPr>
          <w:color w:val="000000" w:themeColor="text1"/>
          <w:lang w:val="en-US"/>
        </w:rPr>
        <w:t xml:space="preserve"> was presented.</w:t>
      </w:r>
      <w:r w:rsidRPr="00885F4F">
        <w:rPr>
          <w:color w:val="000000" w:themeColor="text1"/>
          <w:lang w:val="en-US"/>
        </w:rPr>
        <w:t xml:space="preserve"> </w:t>
      </w:r>
      <w:r w:rsidR="004421E5" w:rsidRPr="00885F4F">
        <w:rPr>
          <w:color w:val="000000" w:themeColor="text1"/>
          <w:lang w:val="en-US"/>
        </w:rPr>
        <w:t>P</w:t>
      </w:r>
      <w:r w:rsidRPr="00885F4F">
        <w:rPr>
          <w:color w:val="000000" w:themeColor="text1"/>
          <w:lang w:val="en-US"/>
        </w:rPr>
        <w:t xml:space="preserve">articipants were instructed to sit in front of the computer and place their face on the forehead and chin rest to keep it as stable as possible, while their arms were comfortably supported on </w:t>
      </w:r>
      <w:r w:rsidRPr="00885F4F">
        <w:rPr>
          <w:color w:val="000000" w:themeColor="text1"/>
          <w:lang w:val="en-US"/>
        </w:rPr>
        <w:lastRenderedPageBreak/>
        <w:t>the table. They were asked to locate the “I” and “E” keys on the keyboard and to use their index fingers to respond.</w:t>
      </w:r>
    </w:p>
    <w:p w:rsidR="004421E5" w:rsidRPr="00885F4F" w:rsidRDefault="00CA6DA6" w:rsidP="00885F4F">
      <w:pPr>
        <w:pStyle w:val="NormalWeb"/>
        <w:spacing w:line="360" w:lineRule="auto"/>
        <w:ind w:firstLine="708"/>
        <w:jc w:val="both"/>
        <w:rPr>
          <w:color w:val="000000" w:themeColor="text1"/>
          <w:lang w:val="en-US"/>
        </w:rPr>
      </w:pPr>
      <w:r w:rsidRPr="00885F4F">
        <w:rPr>
          <w:rStyle w:val="Forte"/>
          <w:b w:val="0"/>
          <w:color w:val="000000" w:themeColor="text1"/>
          <w:lang w:val="en-US"/>
        </w:rPr>
        <w:t>Participants were instructed to maintain visual fixation on the screen displaying the stimuli throughout the entire experiment</w:t>
      </w:r>
      <w:r w:rsidR="004421E5" w:rsidRPr="00885F4F">
        <w:rPr>
          <w:color w:val="000000" w:themeColor="text1"/>
          <w:lang w:val="en-US"/>
        </w:rPr>
        <w:t xml:space="preserve">. They were informed that two types of categories could appear on the initial screen: one consisting of images (clean or polluted rivers) and the other consisting of words (positive or negative valence). </w:t>
      </w:r>
      <w:r w:rsidR="00EF3A71" w:rsidRPr="00885F4F">
        <w:rPr>
          <w:color w:val="000000" w:themeColor="text1"/>
          <w:lang w:val="en-US"/>
        </w:rPr>
        <w:t>Participants</w:t>
      </w:r>
      <w:r w:rsidR="004421E5" w:rsidRPr="00885F4F">
        <w:rPr>
          <w:color w:val="000000" w:themeColor="text1"/>
          <w:lang w:val="en-US"/>
        </w:rPr>
        <w:t xml:space="preserve"> were instructed to temporarily memorize the two categories displayed on the screen and respond to the target stimulus as quickly as possible using the indicated response keys. To start the test, they were asked to press the spacebar. It was also explained that the images and words corresponding to the two memorized categories would disappear on subsequent screens, but the </w:t>
      </w:r>
      <w:r w:rsidR="00055221" w:rsidRPr="00885F4F">
        <w:rPr>
          <w:color w:val="000000" w:themeColor="text1"/>
          <w:lang w:val="en-US"/>
        </w:rPr>
        <w:t>focal</w:t>
      </w:r>
      <w:r w:rsidR="004421E5" w:rsidRPr="00885F4F">
        <w:rPr>
          <w:color w:val="000000" w:themeColor="text1"/>
          <w:lang w:val="en-US"/>
        </w:rPr>
        <w:t xml:space="preserve"> labels would remain at the top of the screen as a reminder to guide responses</w:t>
      </w:r>
      <w:r w:rsidR="00055221" w:rsidRPr="00885F4F">
        <w:rPr>
          <w:color w:val="000000" w:themeColor="text1"/>
          <w:lang w:val="en-US"/>
        </w:rPr>
        <w:t>.</w:t>
      </w:r>
      <w:r w:rsidR="004421E5" w:rsidRPr="00885F4F">
        <w:rPr>
          <w:color w:val="000000" w:themeColor="text1"/>
          <w:lang w:val="en-US"/>
        </w:rPr>
        <w:t xml:space="preserve"> </w:t>
      </w:r>
    </w:p>
    <w:p w:rsidR="004421E5" w:rsidRPr="00885F4F" w:rsidRDefault="004421E5" w:rsidP="00885F4F">
      <w:pPr>
        <w:pStyle w:val="NormalWeb"/>
        <w:spacing w:line="360" w:lineRule="auto"/>
        <w:ind w:firstLine="708"/>
        <w:jc w:val="both"/>
        <w:rPr>
          <w:color w:val="000000" w:themeColor="text1"/>
          <w:lang w:val="en-US"/>
        </w:rPr>
      </w:pPr>
      <w:r w:rsidRPr="00885F4F">
        <w:rPr>
          <w:color w:val="000000" w:themeColor="text1"/>
          <w:lang w:val="en-US"/>
        </w:rPr>
        <w:t xml:space="preserve">In addition to the labels, target stimuli appeared in the center of the screen and could be either images or words, which participants had to associate with one of the response keys (“I” or “E”). </w:t>
      </w:r>
      <w:r w:rsidR="00290ADB" w:rsidRPr="00885F4F">
        <w:rPr>
          <w:rStyle w:val="Forte"/>
          <w:b w:val="0"/>
          <w:color w:val="000000" w:themeColor="text1"/>
          <w:lang w:val="en-US"/>
        </w:rPr>
        <w:t xml:space="preserve">The stimulus had to be associated with one of the two categories displayed above the target stimulus by pressing the designated response key, while all other pairings had to be answered using the opposite key. </w:t>
      </w:r>
      <w:r w:rsidRPr="00885F4F">
        <w:rPr>
          <w:color w:val="000000" w:themeColor="text1"/>
          <w:lang w:val="en-US"/>
        </w:rPr>
        <w:t>Specifically, if the stimulus presented in the center corresponded to one of the two categories shown at the top</w:t>
      </w:r>
      <w:r w:rsidR="007E4B2C" w:rsidRPr="00885F4F">
        <w:rPr>
          <w:color w:val="000000" w:themeColor="text1"/>
          <w:lang w:val="en-US"/>
        </w:rPr>
        <w:t xml:space="preserve"> (Focal stimuli)</w:t>
      </w:r>
      <w:r w:rsidRPr="00885F4F">
        <w:rPr>
          <w:color w:val="000000" w:themeColor="text1"/>
          <w:lang w:val="en-US"/>
        </w:rPr>
        <w:t xml:space="preserve">, participants should press “I”; if it did not correspond, they should press “E”. </w:t>
      </w:r>
      <w:r w:rsidR="00290ADB" w:rsidRPr="00885F4F">
        <w:rPr>
          <w:color w:val="000000" w:themeColor="text1"/>
          <w:lang w:val="en-US"/>
        </w:rPr>
        <w:t xml:space="preserve">As example, </w:t>
      </w:r>
      <w:r w:rsidR="00290ADB" w:rsidRPr="00885F4F">
        <w:rPr>
          <w:rStyle w:val="Forte"/>
          <w:b w:val="0"/>
          <w:color w:val="000000" w:themeColor="text1"/>
          <w:lang w:val="en-US"/>
        </w:rPr>
        <w:t>if the instruction requested pairing clean rivers and positive valence words on the “E” key, then all other possible stimuli had to be responded to using the “I” key</w:t>
      </w:r>
      <w:r w:rsidR="00BB495C" w:rsidRPr="00885F4F">
        <w:rPr>
          <w:rStyle w:val="Forte"/>
          <w:b w:val="0"/>
          <w:color w:val="000000" w:themeColor="text1"/>
          <w:lang w:val="en-US"/>
        </w:rPr>
        <w:t xml:space="preserve"> (see </w:t>
      </w:r>
      <w:r w:rsidR="00BB495C" w:rsidRPr="00885F4F">
        <w:rPr>
          <w:lang w:val="en-US"/>
        </w:rPr>
        <w:t>appendix B)</w:t>
      </w:r>
      <w:r w:rsidR="00BC369B" w:rsidRPr="00885F4F">
        <w:rPr>
          <w:rStyle w:val="Forte"/>
          <w:b w:val="0"/>
          <w:color w:val="000000" w:themeColor="text1"/>
          <w:lang w:val="en-US"/>
        </w:rPr>
        <w:t>.</w:t>
      </w:r>
    </w:p>
    <w:p w:rsidR="004421E5" w:rsidRPr="00885F4F" w:rsidRDefault="004421E5" w:rsidP="00885F4F">
      <w:pPr>
        <w:pStyle w:val="NormalWeb"/>
        <w:spacing w:line="360" w:lineRule="auto"/>
        <w:ind w:firstLine="708"/>
        <w:jc w:val="both"/>
        <w:rPr>
          <w:color w:val="000000" w:themeColor="text1"/>
          <w:lang w:val="en-US"/>
        </w:rPr>
      </w:pPr>
      <w:r w:rsidRPr="00885F4F">
        <w:rPr>
          <w:color w:val="000000" w:themeColor="text1"/>
          <w:lang w:val="en-US"/>
        </w:rPr>
        <w:t>In the case of an incorrect response, a red “X” appeared at the bottom of the screen, and participants were instructed to correct their response as quickly as possible by pressing the correct key. Finally, participants were informed that instructions would change during the experiment and were asked to continue until the final screen, which would provide feedback on their results. After the video presentation, participants began their experimental session.</w:t>
      </w:r>
    </w:p>
    <w:p w:rsidR="00AB0F8A" w:rsidRPr="00885F4F" w:rsidRDefault="00290ADB" w:rsidP="00885F4F">
      <w:pPr>
        <w:pStyle w:val="NormalWeb"/>
        <w:spacing w:line="360" w:lineRule="auto"/>
        <w:ind w:firstLine="708"/>
        <w:jc w:val="both"/>
        <w:rPr>
          <w:rStyle w:val="Forte"/>
          <w:b w:val="0"/>
          <w:color w:val="000000" w:themeColor="text1"/>
          <w:lang w:val="en-US"/>
        </w:rPr>
      </w:pPr>
      <w:r w:rsidRPr="00885F4F">
        <w:rPr>
          <w:color w:val="000000" w:themeColor="text1"/>
          <w:lang w:val="en-US"/>
        </w:rPr>
        <w:t xml:space="preserve">The task included river images matched in positive (clean) and negative (polluted) valence, </w:t>
      </w:r>
      <w:r w:rsidR="003B73E7" w:rsidRPr="00885F4F">
        <w:rPr>
          <w:color w:val="000000" w:themeColor="text1"/>
          <w:lang w:val="en-US"/>
        </w:rPr>
        <w:t xml:space="preserve">with </w:t>
      </w:r>
      <w:r w:rsidRPr="00885F4F">
        <w:rPr>
          <w:color w:val="000000" w:themeColor="text1"/>
          <w:lang w:val="en-US"/>
        </w:rPr>
        <w:t xml:space="preserve">high and low arousal; thus, all participants assessed both emotional image categories. The </w:t>
      </w:r>
      <w:r w:rsidR="00E47750" w:rsidRPr="00885F4F">
        <w:rPr>
          <w:color w:val="000000" w:themeColor="text1"/>
          <w:lang w:val="en-US"/>
        </w:rPr>
        <w:t xml:space="preserve">full </w:t>
      </w:r>
      <w:r w:rsidRPr="00885F4F">
        <w:rPr>
          <w:color w:val="000000" w:themeColor="text1"/>
          <w:lang w:val="en-US"/>
        </w:rPr>
        <w:t xml:space="preserve">task was composed of six blocks, with the first </w:t>
      </w:r>
      <w:r w:rsidR="00D22739" w:rsidRPr="00885F4F">
        <w:rPr>
          <w:color w:val="000000" w:themeColor="text1"/>
          <w:lang w:val="en-US"/>
        </w:rPr>
        <w:t xml:space="preserve">and the second </w:t>
      </w:r>
      <w:r w:rsidRPr="00885F4F">
        <w:rPr>
          <w:color w:val="000000" w:themeColor="text1"/>
          <w:lang w:val="en-US"/>
        </w:rPr>
        <w:t>containing only 1</w:t>
      </w:r>
      <w:r w:rsidR="00D22739" w:rsidRPr="00885F4F">
        <w:rPr>
          <w:color w:val="000000" w:themeColor="text1"/>
          <w:lang w:val="en-US"/>
        </w:rPr>
        <w:t>2</w:t>
      </w:r>
      <w:r w:rsidRPr="00885F4F">
        <w:rPr>
          <w:color w:val="000000" w:themeColor="text1"/>
          <w:lang w:val="en-US"/>
        </w:rPr>
        <w:t xml:space="preserve"> trials for training purposes (not included in the analysis) and the last blocks containing 20 trials each.</w:t>
      </w:r>
      <w:r w:rsidR="00C644D0" w:rsidRPr="00885F4F">
        <w:rPr>
          <w:color w:val="000000" w:themeColor="text1"/>
          <w:lang w:val="en-US"/>
        </w:rPr>
        <w:t xml:space="preserve"> </w:t>
      </w:r>
      <w:r w:rsidR="00B6092E" w:rsidRPr="00885F4F">
        <w:rPr>
          <w:rStyle w:val="Forte"/>
          <w:b w:val="0"/>
          <w:color w:val="000000" w:themeColor="text1"/>
          <w:lang w:val="en-US"/>
        </w:rPr>
        <w:t xml:space="preserve">The order of </w:t>
      </w:r>
      <w:r w:rsidR="00D22739" w:rsidRPr="00885F4F">
        <w:rPr>
          <w:rStyle w:val="Forte"/>
          <w:b w:val="0"/>
          <w:color w:val="000000" w:themeColor="text1"/>
          <w:lang w:val="en-US"/>
        </w:rPr>
        <w:t xml:space="preserve">evaluative </w:t>
      </w:r>
      <w:r w:rsidR="00B6092E" w:rsidRPr="00885F4F">
        <w:rPr>
          <w:rStyle w:val="Forte"/>
          <w:b w:val="0"/>
          <w:color w:val="000000" w:themeColor="text1"/>
          <w:lang w:val="en-US"/>
        </w:rPr>
        <w:t>block</w:t>
      </w:r>
      <w:r w:rsidR="00D22739" w:rsidRPr="00885F4F">
        <w:rPr>
          <w:rStyle w:val="Forte"/>
          <w:b w:val="0"/>
          <w:color w:val="000000" w:themeColor="text1"/>
          <w:lang w:val="en-US"/>
        </w:rPr>
        <w:t>s</w:t>
      </w:r>
      <w:r w:rsidR="00B6092E" w:rsidRPr="00885F4F">
        <w:rPr>
          <w:rStyle w:val="Forte"/>
          <w:b w:val="0"/>
          <w:color w:val="000000" w:themeColor="text1"/>
          <w:lang w:val="en-US"/>
        </w:rPr>
        <w:t xml:space="preserve"> was counterbalanced and randomized across participants to minimize potential learning effects related to the pairing order (NOSEK </w:t>
      </w:r>
      <w:r w:rsidR="00B6092E" w:rsidRPr="00885F4F">
        <w:rPr>
          <w:rStyle w:val="Forte"/>
          <w:b w:val="0"/>
          <w:color w:val="000000" w:themeColor="text1"/>
          <w:lang w:val="en-US"/>
        </w:rPr>
        <w:lastRenderedPageBreak/>
        <w:t>et al., 2014). The experimental session lasted approximately 10 minutes.</w:t>
      </w:r>
      <w:r w:rsidR="00D22739" w:rsidRPr="00885F4F">
        <w:rPr>
          <w:rStyle w:val="Forte"/>
          <w:b w:val="0"/>
          <w:color w:val="000000" w:themeColor="text1"/>
          <w:lang w:val="en-US"/>
        </w:rPr>
        <w:t xml:space="preserve"> Each block started using </w:t>
      </w:r>
      <w:r w:rsidR="007E4B2C" w:rsidRPr="00885F4F">
        <w:rPr>
          <w:rStyle w:val="Forte"/>
          <w:b w:val="0"/>
          <w:color w:val="000000" w:themeColor="text1"/>
          <w:lang w:val="en-US"/>
        </w:rPr>
        <w:t>attributes as target stimuli and then balanced alternating image categories and attributes (</w:t>
      </w:r>
      <w:r w:rsidR="00E81D29" w:rsidRPr="00885F4F">
        <w:rPr>
          <w:rStyle w:val="Forte"/>
          <w:b w:val="0"/>
          <w:color w:val="000000" w:themeColor="text1"/>
          <w:lang w:val="en-US"/>
        </w:rPr>
        <w:t>s</w:t>
      </w:r>
      <w:r w:rsidR="00E81D29" w:rsidRPr="00885F4F">
        <w:rPr>
          <w:lang w:val="en-US"/>
        </w:rPr>
        <w:t>upplementary material, appendix C</w:t>
      </w:r>
      <w:r w:rsidR="007E4B2C" w:rsidRPr="00885F4F">
        <w:rPr>
          <w:rStyle w:val="Forte"/>
          <w:b w:val="0"/>
          <w:color w:val="000000" w:themeColor="text1"/>
          <w:lang w:val="en-US"/>
        </w:rPr>
        <w:t xml:space="preserve">).  </w:t>
      </w:r>
    </w:p>
    <w:p w:rsidR="00CA6DA6" w:rsidRPr="00885F4F" w:rsidRDefault="00CA6DA6" w:rsidP="00885F4F">
      <w:pPr>
        <w:pStyle w:val="NormalWeb"/>
        <w:spacing w:line="360" w:lineRule="auto"/>
        <w:jc w:val="both"/>
        <w:rPr>
          <w:b/>
          <w:i/>
          <w:color w:val="000000" w:themeColor="text1"/>
          <w:lang w:val="en-US"/>
        </w:rPr>
      </w:pPr>
      <w:r w:rsidRPr="00885F4F">
        <w:rPr>
          <w:b/>
          <w:i/>
          <w:color w:val="000000" w:themeColor="text1"/>
          <w:lang w:val="en-US"/>
        </w:rPr>
        <w:t xml:space="preserve">Statistical Analysis </w:t>
      </w:r>
    </w:p>
    <w:p w:rsidR="004C18CF" w:rsidRPr="00885F4F" w:rsidRDefault="004C18CF" w:rsidP="00885F4F">
      <w:pPr>
        <w:pStyle w:val="NormalWeb"/>
        <w:spacing w:line="360" w:lineRule="auto"/>
        <w:ind w:firstLine="708"/>
        <w:jc w:val="both"/>
        <w:rPr>
          <w:color w:val="000000" w:themeColor="text1"/>
          <w:lang w:val="en-US"/>
        </w:rPr>
      </w:pPr>
      <w:r w:rsidRPr="00885F4F">
        <w:rPr>
          <w:color w:val="000000" w:themeColor="text1"/>
          <w:lang w:val="en-US"/>
        </w:rPr>
        <w:t xml:space="preserve">Participants were divided into </w:t>
      </w:r>
      <w:r w:rsidR="00180494" w:rsidRPr="00885F4F">
        <w:rPr>
          <w:color w:val="000000" w:themeColor="text1"/>
          <w:lang w:val="en-US"/>
        </w:rPr>
        <w:t xml:space="preserve">more </w:t>
      </w:r>
      <w:r w:rsidRPr="00885F4F">
        <w:rPr>
          <w:color w:val="000000" w:themeColor="text1"/>
          <w:lang w:val="en-US"/>
        </w:rPr>
        <w:t xml:space="preserve">and </w:t>
      </w:r>
      <w:r w:rsidR="00180494" w:rsidRPr="00885F4F">
        <w:rPr>
          <w:color w:val="000000" w:themeColor="text1"/>
          <w:lang w:val="en-US"/>
        </w:rPr>
        <w:t>less</w:t>
      </w:r>
      <w:r w:rsidRPr="00885F4F">
        <w:rPr>
          <w:color w:val="000000" w:themeColor="text1"/>
          <w:lang w:val="en-US"/>
        </w:rPr>
        <w:t xml:space="preserve"> pro-</w:t>
      </w:r>
      <w:r w:rsidR="008A48DC" w:rsidRPr="00885F4F">
        <w:rPr>
          <w:color w:val="000000" w:themeColor="text1"/>
          <w:lang w:val="en-US"/>
        </w:rPr>
        <w:t>environmental attitude</w:t>
      </w:r>
      <w:r w:rsidRPr="00885F4F">
        <w:rPr>
          <w:color w:val="000000" w:themeColor="text1"/>
          <w:lang w:val="en-US"/>
        </w:rPr>
        <w:t xml:space="preserve"> groups based on their NEP scores, following the procedure described in Study 1. The D-score values from the BIAT served as the dependent variable in subsequent analyses.</w:t>
      </w:r>
    </w:p>
    <w:p w:rsidR="00A857F0" w:rsidRPr="00885F4F" w:rsidRDefault="00143984" w:rsidP="00885F4F">
      <w:pPr>
        <w:pStyle w:val="NormalWeb"/>
        <w:spacing w:line="360" w:lineRule="auto"/>
        <w:ind w:firstLine="708"/>
        <w:jc w:val="both"/>
        <w:rPr>
          <w:color w:val="000000" w:themeColor="text1"/>
          <w:lang w:val="en-US"/>
        </w:rPr>
      </w:pPr>
      <w:r w:rsidRPr="00885F4F">
        <w:rPr>
          <w:color w:val="000000" w:themeColor="text1"/>
          <w:lang w:val="en-US"/>
        </w:rPr>
        <w:t xml:space="preserve">To analyze the BIAT </w:t>
      </w:r>
      <w:r w:rsidR="00E01600" w:rsidRPr="00885F4F">
        <w:rPr>
          <w:color w:val="000000" w:themeColor="text1"/>
          <w:lang w:val="en-US"/>
        </w:rPr>
        <w:t>data</w:t>
      </w:r>
      <w:r w:rsidR="004C1F6B" w:rsidRPr="00885F4F">
        <w:rPr>
          <w:color w:val="000000" w:themeColor="text1"/>
          <w:lang w:val="en-US"/>
        </w:rPr>
        <w:t>,</w:t>
      </w:r>
      <w:r w:rsidRPr="00885F4F">
        <w:rPr>
          <w:color w:val="000000" w:themeColor="text1"/>
          <w:lang w:val="en-US"/>
        </w:rPr>
        <w:t xml:space="preserve"> </w:t>
      </w:r>
      <w:r w:rsidR="004C1F6B" w:rsidRPr="00885F4F">
        <w:rPr>
          <w:color w:val="000000" w:themeColor="text1"/>
          <w:lang w:val="en-US"/>
        </w:rPr>
        <w:t xml:space="preserve">the </w:t>
      </w:r>
      <w:r w:rsidRPr="00885F4F">
        <w:rPr>
          <w:i/>
          <w:iCs/>
          <w:color w:val="000000" w:themeColor="text1"/>
          <w:lang w:val="en-US"/>
        </w:rPr>
        <w:t>D-score</w:t>
      </w:r>
      <w:r w:rsidRPr="00885F4F">
        <w:rPr>
          <w:color w:val="000000" w:themeColor="text1"/>
          <w:lang w:val="en-US"/>
        </w:rPr>
        <w:t xml:space="preserve"> </w:t>
      </w:r>
      <w:r w:rsidR="004C18CF" w:rsidRPr="00885F4F">
        <w:rPr>
          <w:color w:val="000000" w:themeColor="text1"/>
          <w:lang w:val="en-US"/>
        </w:rPr>
        <w:t xml:space="preserve">was calculated </w:t>
      </w:r>
      <w:r w:rsidRPr="00885F4F">
        <w:rPr>
          <w:color w:val="000000" w:themeColor="text1"/>
          <w:lang w:val="en-US"/>
        </w:rPr>
        <w:t xml:space="preserve">to characterize the </w:t>
      </w:r>
      <w:r w:rsidR="004C1F6B" w:rsidRPr="00885F4F">
        <w:rPr>
          <w:color w:val="000000" w:themeColor="text1"/>
          <w:lang w:val="en-US"/>
        </w:rPr>
        <w:t xml:space="preserve">implicit </w:t>
      </w:r>
      <w:proofErr w:type="gramStart"/>
      <w:r w:rsidRPr="00885F4F">
        <w:rPr>
          <w:color w:val="000000" w:themeColor="text1"/>
          <w:lang w:val="en-US"/>
        </w:rPr>
        <w:t>associations</w:t>
      </w:r>
      <w:proofErr w:type="gramEnd"/>
      <w:r w:rsidRPr="00885F4F">
        <w:rPr>
          <w:color w:val="000000" w:themeColor="text1"/>
          <w:lang w:val="en-US"/>
        </w:rPr>
        <w:t xml:space="preserve"> </w:t>
      </w:r>
      <w:r w:rsidR="004C18CF" w:rsidRPr="00885F4F">
        <w:rPr>
          <w:color w:val="000000" w:themeColor="text1"/>
          <w:lang w:val="en-US"/>
        </w:rPr>
        <w:t xml:space="preserve">strength </w:t>
      </w:r>
      <w:r w:rsidRPr="00885F4F">
        <w:rPr>
          <w:color w:val="000000" w:themeColor="text1"/>
          <w:lang w:val="en-US"/>
        </w:rPr>
        <w:t>(</w:t>
      </w:r>
      <w:proofErr w:type="spellStart"/>
      <w:r w:rsidRPr="00885F4F">
        <w:rPr>
          <w:color w:val="000000" w:themeColor="text1"/>
          <w:lang w:val="en-US"/>
        </w:rPr>
        <w:t>Nosek</w:t>
      </w:r>
      <w:proofErr w:type="spellEnd"/>
      <w:r w:rsidRPr="00885F4F">
        <w:rPr>
          <w:color w:val="000000" w:themeColor="text1"/>
          <w:lang w:val="en-US"/>
        </w:rPr>
        <w:t xml:space="preserve"> et al., 2014). </w:t>
      </w:r>
      <w:r w:rsidR="004C18CF" w:rsidRPr="00885F4F">
        <w:rPr>
          <w:color w:val="000000" w:themeColor="text1"/>
          <w:lang w:val="en-US"/>
        </w:rPr>
        <w:t>T</w:t>
      </w:r>
      <w:r w:rsidRPr="00885F4F">
        <w:rPr>
          <w:color w:val="000000" w:themeColor="text1"/>
          <w:lang w:val="en-US"/>
        </w:rPr>
        <w:t xml:space="preserve">he </w:t>
      </w:r>
      <w:r w:rsidRPr="00885F4F">
        <w:rPr>
          <w:i/>
          <w:iCs/>
          <w:color w:val="000000" w:themeColor="text1"/>
          <w:lang w:val="en-US"/>
        </w:rPr>
        <w:t>D-score</w:t>
      </w:r>
      <w:r w:rsidRPr="00885F4F">
        <w:rPr>
          <w:color w:val="000000" w:themeColor="text1"/>
          <w:lang w:val="en-US"/>
        </w:rPr>
        <w:t xml:space="preserve"> was computed by subtracting the mean reaction time of the congruent block from the incongruent block, </w:t>
      </w:r>
      <w:r w:rsidR="001D17D6" w:rsidRPr="00885F4F">
        <w:rPr>
          <w:color w:val="000000" w:themeColor="text1"/>
          <w:lang w:val="en-US"/>
        </w:rPr>
        <w:t xml:space="preserve">then </w:t>
      </w:r>
      <w:r w:rsidRPr="00885F4F">
        <w:rPr>
          <w:color w:val="000000" w:themeColor="text1"/>
          <w:lang w:val="en-US"/>
        </w:rPr>
        <w:t xml:space="preserve">dividing this difference by the </w:t>
      </w:r>
      <w:r w:rsidR="00E01600" w:rsidRPr="00885F4F">
        <w:rPr>
          <w:color w:val="000000" w:themeColor="text1"/>
          <w:lang w:val="en-US"/>
        </w:rPr>
        <w:t xml:space="preserve">respective </w:t>
      </w:r>
      <w:r w:rsidRPr="00885F4F">
        <w:rPr>
          <w:color w:val="000000" w:themeColor="text1"/>
          <w:lang w:val="en-US"/>
        </w:rPr>
        <w:t>standard deviation</w:t>
      </w:r>
      <w:r w:rsidR="00E01600" w:rsidRPr="00885F4F">
        <w:rPr>
          <w:color w:val="000000" w:themeColor="text1"/>
          <w:lang w:val="en-US"/>
        </w:rPr>
        <w:t>s</w:t>
      </w:r>
      <w:r w:rsidRPr="00885F4F">
        <w:rPr>
          <w:color w:val="000000" w:themeColor="text1"/>
          <w:lang w:val="en-US"/>
        </w:rPr>
        <w:t xml:space="preserve"> </w:t>
      </w:r>
      <w:r w:rsidR="00E01600" w:rsidRPr="00885F4F">
        <w:rPr>
          <w:color w:val="000000" w:themeColor="text1"/>
          <w:lang w:val="en-US"/>
        </w:rPr>
        <w:t xml:space="preserve">in </w:t>
      </w:r>
      <w:r w:rsidRPr="00885F4F">
        <w:rPr>
          <w:color w:val="000000" w:themeColor="text1"/>
          <w:lang w:val="en-US"/>
        </w:rPr>
        <w:t>valid blocks (Greenwald, McGhee, &amp; Schwartz, 1998</w:t>
      </w:r>
      <w:r w:rsidR="00A857F0" w:rsidRPr="00885F4F">
        <w:rPr>
          <w:color w:val="000000" w:themeColor="text1"/>
          <w:lang w:val="en-US"/>
        </w:rPr>
        <w:t>; Greenwald et al., 2003</w:t>
      </w:r>
      <w:r w:rsidRPr="00885F4F">
        <w:rPr>
          <w:color w:val="000000" w:themeColor="text1"/>
          <w:lang w:val="en-US"/>
        </w:rPr>
        <w:t>)</w:t>
      </w:r>
      <w:r w:rsidR="00A857F0" w:rsidRPr="00885F4F">
        <w:rPr>
          <w:color w:val="000000" w:themeColor="text1"/>
          <w:lang w:val="en-US"/>
        </w:rPr>
        <w:t>:</w:t>
      </w:r>
    </w:p>
    <w:p w:rsidR="00A857F0" w:rsidRPr="00885F4F" w:rsidRDefault="00A857F0" w:rsidP="00885F4F">
      <w:pPr>
        <w:pStyle w:val="NormalWeb"/>
        <w:spacing w:line="360" w:lineRule="auto"/>
        <w:jc w:val="center"/>
        <w:rPr>
          <w:color w:val="000000" w:themeColor="text1"/>
          <w:lang w:val="en-US"/>
        </w:rPr>
      </w:pPr>
      <w:r w:rsidRPr="00885F4F">
        <w:rPr>
          <w:color w:val="000000" w:themeColor="text1"/>
          <w:lang w:val="en-US"/>
        </w:rPr>
        <w:t>D-score = (</w:t>
      </w:r>
      <w:proofErr w:type="spellStart"/>
      <w:r w:rsidRPr="00885F4F">
        <w:rPr>
          <w:color w:val="000000" w:themeColor="text1"/>
          <w:lang w:val="en-US"/>
        </w:rPr>
        <w:t>M_incongruent</w:t>
      </w:r>
      <w:proofErr w:type="spellEnd"/>
      <w:r w:rsidRPr="00885F4F">
        <w:rPr>
          <w:color w:val="000000" w:themeColor="text1"/>
          <w:lang w:val="en-US"/>
        </w:rPr>
        <w:t xml:space="preserve"> – </w:t>
      </w:r>
      <w:proofErr w:type="spellStart"/>
      <w:r w:rsidRPr="00885F4F">
        <w:rPr>
          <w:color w:val="000000" w:themeColor="text1"/>
          <w:lang w:val="en-US"/>
        </w:rPr>
        <w:t>M_congruent</w:t>
      </w:r>
      <w:proofErr w:type="spellEnd"/>
      <w:r w:rsidRPr="00885F4F">
        <w:rPr>
          <w:color w:val="000000" w:themeColor="text1"/>
          <w:lang w:val="en-US"/>
        </w:rPr>
        <w:t xml:space="preserve">) / </w:t>
      </w:r>
      <w:proofErr w:type="spellStart"/>
      <w:r w:rsidRPr="00885F4F">
        <w:rPr>
          <w:color w:val="000000" w:themeColor="text1"/>
          <w:lang w:val="en-US"/>
        </w:rPr>
        <w:t>SD_pooled</w:t>
      </w:r>
      <w:proofErr w:type="spellEnd"/>
    </w:p>
    <w:p w:rsidR="00143984" w:rsidRPr="00885F4F" w:rsidRDefault="00143984" w:rsidP="00885F4F">
      <w:pPr>
        <w:pStyle w:val="NormalWeb"/>
        <w:spacing w:line="360" w:lineRule="auto"/>
        <w:ind w:firstLine="708"/>
        <w:jc w:val="both"/>
        <w:rPr>
          <w:color w:val="000000" w:themeColor="text1"/>
          <w:lang w:val="en-US"/>
        </w:rPr>
      </w:pPr>
      <w:r w:rsidRPr="00885F4F">
        <w:rPr>
          <w:color w:val="000000" w:themeColor="text1"/>
          <w:lang w:val="en-US"/>
        </w:rPr>
        <w:t xml:space="preserve">The </w:t>
      </w:r>
      <w:r w:rsidRPr="00885F4F">
        <w:rPr>
          <w:i/>
          <w:iCs/>
          <w:color w:val="000000" w:themeColor="text1"/>
          <w:lang w:val="en-US"/>
        </w:rPr>
        <w:t>D-score</w:t>
      </w:r>
      <w:r w:rsidRPr="00885F4F">
        <w:rPr>
          <w:color w:val="000000" w:themeColor="text1"/>
          <w:lang w:val="en-US"/>
        </w:rPr>
        <w:t xml:space="preserve"> ranges from –2 to +2, with higher positive values indicating stronger implicit associations between congruent concepts (e.g., clean river image – positive valence word, polluted river image – negative valence word). Conversely, negative values indicate stronger associations between incongruent concepts (e.g., clean river image – negative valence word, polluted river image – positive valence word).</w:t>
      </w:r>
    </w:p>
    <w:p w:rsidR="00E01600" w:rsidRPr="00885F4F" w:rsidRDefault="004C18CF" w:rsidP="00885F4F">
      <w:pPr>
        <w:pStyle w:val="NormalWeb"/>
        <w:spacing w:line="360" w:lineRule="auto"/>
        <w:ind w:firstLine="708"/>
        <w:jc w:val="both"/>
        <w:rPr>
          <w:color w:val="000000" w:themeColor="text1"/>
          <w:lang w:val="en-US"/>
        </w:rPr>
      </w:pPr>
      <w:r w:rsidRPr="00885F4F">
        <w:rPr>
          <w:color w:val="000000" w:themeColor="text1"/>
          <w:lang w:val="en-US"/>
        </w:rPr>
        <w:t>T</w:t>
      </w:r>
      <w:r w:rsidR="003A1CF2" w:rsidRPr="00885F4F">
        <w:rPr>
          <w:color w:val="000000" w:themeColor="text1"/>
          <w:lang w:val="en-US"/>
        </w:rPr>
        <w:t xml:space="preserve">he </w:t>
      </w:r>
      <w:proofErr w:type="spellStart"/>
      <w:r w:rsidR="003A1CF2" w:rsidRPr="00885F4F">
        <w:rPr>
          <w:color w:val="000000" w:themeColor="text1"/>
          <w:lang w:val="en-US"/>
        </w:rPr>
        <w:t>Statistica</w:t>
      </w:r>
      <w:proofErr w:type="spellEnd"/>
      <w:r w:rsidR="003A1CF2" w:rsidRPr="00885F4F">
        <w:rPr>
          <w:color w:val="000000" w:themeColor="text1"/>
          <w:lang w:val="en-US"/>
        </w:rPr>
        <w:t>® software (</w:t>
      </w:r>
      <w:proofErr w:type="spellStart"/>
      <w:r w:rsidR="003A1CF2" w:rsidRPr="00885F4F">
        <w:rPr>
          <w:color w:val="000000" w:themeColor="text1"/>
          <w:lang w:val="en-US"/>
        </w:rPr>
        <w:t>StatSoft</w:t>
      </w:r>
      <w:proofErr w:type="spellEnd"/>
      <w:r w:rsidR="003A1CF2" w:rsidRPr="00885F4F">
        <w:rPr>
          <w:color w:val="000000" w:themeColor="text1"/>
          <w:lang w:val="en-US"/>
        </w:rPr>
        <w:t xml:space="preserve">, version 6.0) </w:t>
      </w:r>
      <w:r w:rsidR="00CE53FF" w:rsidRPr="00885F4F">
        <w:rPr>
          <w:color w:val="000000" w:themeColor="text1"/>
          <w:lang w:val="en-US"/>
        </w:rPr>
        <w:t xml:space="preserve">was used </w:t>
      </w:r>
      <w:r w:rsidR="003A1CF2" w:rsidRPr="00885F4F">
        <w:rPr>
          <w:color w:val="000000" w:themeColor="text1"/>
          <w:lang w:val="en-US"/>
        </w:rPr>
        <w:t xml:space="preserve">to perform a two-way ANOVA </w:t>
      </w:r>
      <w:r w:rsidR="00CE53FF" w:rsidRPr="00885F4F">
        <w:rPr>
          <w:color w:val="000000" w:themeColor="text1"/>
          <w:lang w:val="en-US"/>
        </w:rPr>
        <w:t>considering the</w:t>
      </w:r>
      <w:r w:rsidR="003A1CF2" w:rsidRPr="00885F4F">
        <w:rPr>
          <w:color w:val="000000" w:themeColor="text1"/>
          <w:lang w:val="en-US"/>
        </w:rPr>
        <w:t xml:space="preserve"> </w:t>
      </w:r>
      <w:r w:rsidR="003A1CF2" w:rsidRPr="00885F4F">
        <w:rPr>
          <w:rStyle w:val="Forte"/>
          <w:b w:val="0"/>
          <w:color w:val="000000" w:themeColor="text1"/>
          <w:lang w:val="en-US"/>
        </w:rPr>
        <w:t>pro-</w:t>
      </w:r>
      <w:r w:rsidR="008A48DC" w:rsidRPr="00885F4F">
        <w:rPr>
          <w:rStyle w:val="Forte"/>
          <w:b w:val="0"/>
          <w:color w:val="000000" w:themeColor="text1"/>
          <w:lang w:val="en-US"/>
        </w:rPr>
        <w:t>environmental attitude</w:t>
      </w:r>
      <w:r w:rsidR="003A1CF2" w:rsidRPr="00885F4F">
        <w:rPr>
          <w:rStyle w:val="Forte"/>
          <w:b w:val="0"/>
          <w:color w:val="000000" w:themeColor="text1"/>
          <w:lang w:val="en-US"/>
        </w:rPr>
        <w:t xml:space="preserve"> level</w:t>
      </w:r>
      <w:r w:rsidR="003A1CF2" w:rsidRPr="00885F4F">
        <w:rPr>
          <w:color w:val="000000" w:themeColor="text1"/>
          <w:lang w:val="en-US"/>
        </w:rPr>
        <w:t xml:space="preserve"> as the between-subjects factor (high vs. low</w:t>
      </w:r>
      <w:r w:rsidR="00180494" w:rsidRPr="00885F4F">
        <w:rPr>
          <w:color w:val="000000" w:themeColor="text1"/>
          <w:lang w:val="en-US"/>
        </w:rPr>
        <w:t xml:space="preserve"> NEP-score</w:t>
      </w:r>
      <w:r w:rsidR="00F048F9" w:rsidRPr="00885F4F">
        <w:rPr>
          <w:color w:val="000000" w:themeColor="text1"/>
          <w:lang w:val="en-US"/>
        </w:rPr>
        <w:t xml:space="preserve">, as </w:t>
      </w:r>
      <w:r w:rsidR="00E01600" w:rsidRPr="00885F4F">
        <w:rPr>
          <w:color w:val="000000" w:themeColor="text1"/>
          <w:lang w:val="en-US"/>
        </w:rPr>
        <w:t xml:space="preserve">done in </w:t>
      </w:r>
      <w:r w:rsidR="00F048F9" w:rsidRPr="00885F4F">
        <w:rPr>
          <w:color w:val="000000" w:themeColor="text1"/>
          <w:lang w:val="en-US"/>
        </w:rPr>
        <w:t>exp. 1</w:t>
      </w:r>
      <w:r w:rsidR="003A1CF2" w:rsidRPr="00885F4F">
        <w:rPr>
          <w:color w:val="000000" w:themeColor="text1"/>
          <w:lang w:val="en-US"/>
        </w:rPr>
        <w:t xml:space="preserve">), and </w:t>
      </w:r>
      <w:r w:rsidR="003A1CF2" w:rsidRPr="00885F4F">
        <w:rPr>
          <w:rStyle w:val="Forte"/>
          <w:b w:val="0"/>
          <w:color w:val="000000" w:themeColor="text1"/>
          <w:lang w:val="en-US"/>
        </w:rPr>
        <w:t>D-score values</w:t>
      </w:r>
      <w:r w:rsidR="003A1CF2" w:rsidRPr="00885F4F">
        <w:rPr>
          <w:color w:val="000000" w:themeColor="text1"/>
          <w:lang w:val="en-US"/>
        </w:rPr>
        <w:t xml:space="preserve"> as the within-subjects factor in two experimental conditions: a) responding to images rated as high arousal; vs. b) responding to images rated as low arousal. </w:t>
      </w:r>
      <w:proofErr w:type="gramStart"/>
      <w:r w:rsidR="00E01600" w:rsidRPr="00885F4F">
        <w:rPr>
          <w:color w:val="000000" w:themeColor="text1"/>
          <w:lang w:val="en-US"/>
        </w:rPr>
        <w:t>As D values can be interpreted similar to Cohen’s d (Cohen</w:t>
      </w:r>
      <w:r w:rsidR="00F21CAB" w:rsidRPr="00885F4F">
        <w:rPr>
          <w:color w:val="000000" w:themeColor="text1"/>
          <w:lang w:val="en-US"/>
        </w:rPr>
        <w:t>,</w:t>
      </w:r>
      <w:r w:rsidR="00E01600" w:rsidRPr="00885F4F">
        <w:rPr>
          <w:color w:val="000000" w:themeColor="text1"/>
          <w:lang w:val="en-US"/>
        </w:rPr>
        <w:t xml:space="preserve"> </w:t>
      </w:r>
      <w:r w:rsidR="00C10830">
        <w:rPr>
          <w:color w:val="000000" w:themeColor="text1"/>
          <w:lang w:val="en-US"/>
        </w:rPr>
        <w:t>2013</w:t>
      </w:r>
      <w:r w:rsidR="00E01600" w:rsidRPr="00885F4F">
        <w:rPr>
          <w:color w:val="000000" w:themeColor="text1"/>
          <w:lang w:val="en-US"/>
        </w:rPr>
        <w:t>; Greenwald et al.</w:t>
      </w:r>
      <w:r w:rsidR="00F21CAB" w:rsidRPr="00885F4F">
        <w:rPr>
          <w:color w:val="000000" w:themeColor="text1"/>
          <w:lang w:val="en-US"/>
        </w:rPr>
        <w:t>,</w:t>
      </w:r>
      <w:r w:rsidR="00E01600" w:rsidRPr="00885F4F">
        <w:rPr>
          <w:color w:val="000000" w:themeColor="text1"/>
          <w:lang w:val="en-US"/>
        </w:rPr>
        <w:t xml:space="preserve"> 2003), </w:t>
      </w:r>
      <w:r w:rsidR="00D10C8D" w:rsidRPr="00885F4F">
        <w:rPr>
          <w:color w:val="000000" w:themeColor="text1"/>
          <w:lang w:val="en-US"/>
        </w:rPr>
        <w:t xml:space="preserve">no </w:t>
      </w:r>
      <w:r w:rsidR="00E01600" w:rsidRPr="00885F4F">
        <w:rPr>
          <w:color w:val="000000" w:themeColor="text1"/>
          <w:lang w:val="en-US"/>
        </w:rPr>
        <w:t xml:space="preserve">other estimative of the effect </w:t>
      </w:r>
      <w:r w:rsidR="00D10C8D" w:rsidRPr="00885F4F">
        <w:rPr>
          <w:color w:val="000000" w:themeColor="text1"/>
          <w:lang w:val="en-US"/>
        </w:rPr>
        <w:t>size was used</w:t>
      </w:r>
      <w:r w:rsidR="00E01600" w:rsidRPr="00885F4F">
        <w:rPr>
          <w:color w:val="000000" w:themeColor="text1"/>
          <w:lang w:val="en-US"/>
        </w:rPr>
        <w:t>.</w:t>
      </w:r>
      <w:proofErr w:type="gramEnd"/>
      <w:r w:rsidR="00E01600" w:rsidRPr="00885F4F">
        <w:rPr>
          <w:color w:val="000000" w:themeColor="text1"/>
          <w:lang w:val="en-US"/>
        </w:rPr>
        <w:t xml:space="preserve"> </w:t>
      </w:r>
      <w:r w:rsidR="00D10C8D" w:rsidRPr="00885F4F">
        <w:rPr>
          <w:color w:val="000000" w:themeColor="text1"/>
          <w:lang w:val="en-US"/>
        </w:rPr>
        <w:t>The Cohen’s d (</w:t>
      </w:r>
      <w:r w:rsidR="00D10C8D" w:rsidRPr="00885F4F">
        <w:rPr>
          <w:i/>
          <w:color w:val="000000" w:themeColor="text1"/>
          <w:lang w:val="en-US"/>
        </w:rPr>
        <w:t>d</w:t>
      </w:r>
      <w:r w:rsidR="00D10C8D" w:rsidRPr="00885F4F">
        <w:rPr>
          <w:color w:val="000000" w:themeColor="text1"/>
          <w:lang w:val="en-US"/>
        </w:rPr>
        <w:t>) was only applied to indicate standardized effect sizes related to the NEP scores.</w:t>
      </w:r>
    </w:p>
    <w:p w:rsidR="003A1CF2" w:rsidRPr="00885F4F" w:rsidRDefault="001D17D6" w:rsidP="00885F4F">
      <w:pPr>
        <w:pStyle w:val="NormalWeb"/>
        <w:spacing w:line="360" w:lineRule="auto"/>
        <w:ind w:firstLine="708"/>
        <w:jc w:val="both"/>
        <w:rPr>
          <w:b/>
          <w:color w:val="000000" w:themeColor="text1"/>
          <w:lang w:val="en-US"/>
        </w:rPr>
      </w:pPr>
      <w:r w:rsidRPr="00885F4F">
        <w:rPr>
          <w:color w:val="000000" w:themeColor="text1"/>
          <w:lang w:val="en-US"/>
        </w:rPr>
        <w:t>In accordance with standard BIAT procedures (</w:t>
      </w:r>
      <w:proofErr w:type="spellStart"/>
      <w:r w:rsidRPr="00885F4F">
        <w:rPr>
          <w:color w:val="000000" w:themeColor="text1"/>
          <w:lang w:val="en-US"/>
        </w:rPr>
        <w:t>Nosek</w:t>
      </w:r>
      <w:proofErr w:type="spellEnd"/>
      <w:r w:rsidRPr="00885F4F">
        <w:rPr>
          <w:color w:val="000000" w:themeColor="text1"/>
          <w:lang w:val="en-US"/>
        </w:rPr>
        <w:t xml:space="preserve"> et al., 2014), responses faster than 300 ms and with latencies exceeding 10,000 ms were considered errors and were excluded from the analysis. The data from</w:t>
      </w:r>
      <w:r w:rsidR="004F1FEA" w:rsidRPr="00885F4F">
        <w:rPr>
          <w:color w:val="000000" w:themeColor="text1"/>
          <w:lang w:val="en-US"/>
        </w:rPr>
        <w:t xml:space="preserve"> 2</w:t>
      </w:r>
      <w:r w:rsidRPr="00885F4F">
        <w:rPr>
          <w:color w:val="000000" w:themeColor="text1"/>
          <w:lang w:val="en-US"/>
        </w:rPr>
        <w:t xml:space="preserve"> participants with more than 30% of errors (by omission, execution and anticipation) were also excluded. The critical alpha level was set at </w:t>
      </w:r>
      <w:r w:rsidRPr="00885F4F">
        <w:rPr>
          <w:rStyle w:val="nfase"/>
          <w:color w:val="000000" w:themeColor="text1"/>
          <w:lang w:val="en-US"/>
        </w:rPr>
        <w:lastRenderedPageBreak/>
        <w:t>p</w:t>
      </w:r>
      <w:r w:rsidRPr="00885F4F">
        <w:rPr>
          <w:color w:val="000000" w:themeColor="text1"/>
          <w:lang w:val="en-US"/>
        </w:rPr>
        <w:t xml:space="preserve">&lt; 0.05 for all analyses. </w:t>
      </w:r>
      <w:r w:rsidR="003A1CF2" w:rsidRPr="00885F4F">
        <w:rPr>
          <w:color w:val="000000" w:themeColor="text1"/>
          <w:lang w:val="en-US"/>
        </w:rPr>
        <w:t xml:space="preserve">Post-hoc tests and planned comparisons were performed to further examine significant effects and interactions. </w:t>
      </w:r>
    </w:p>
    <w:p w:rsidR="00527D54" w:rsidRPr="00885F4F" w:rsidRDefault="00527D54" w:rsidP="00885F4F">
      <w:pPr>
        <w:pStyle w:val="NormalWeb"/>
        <w:tabs>
          <w:tab w:val="left" w:pos="426"/>
        </w:tabs>
        <w:spacing w:line="360" w:lineRule="auto"/>
        <w:jc w:val="both"/>
        <w:rPr>
          <w:b/>
          <w:i/>
          <w:color w:val="000000" w:themeColor="text1"/>
          <w:lang w:val="en-US"/>
        </w:rPr>
      </w:pPr>
      <w:r w:rsidRPr="00885F4F">
        <w:rPr>
          <w:b/>
          <w:i/>
          <w:color w:val="000000" w:themeColor="text1"/>
          <w:lang w:val="en-US"/>
        </w:rPr>
        <w:t>Results</w:t>
      </w:r>
    </w:p>
    <w:p w:rsidR="007D2F82" w:rsidRPr="00885F4F" w:rsidRDefault="002562B5" w:rsidP="00885F4F">
      <w:pPr>
        <w:pStyle w:val="NormalWeb"/>
        <w:spacing w:line="360" w:lineRule="auto"/>
        <w:ind w:firstLine="708"/>
        <w:jc w:val="both"/>
        <w:rPr>
          <w:color w:val="000000" w:themeColor="text1"/>
          <w:lang w:val="en-US"/>
        </w:rPr>
      </w:pPr>
      <w:r w:rsidRPr="00885F4F">
        <w:rPr>
          <w:color w:val="000000" w:themeColor="text1"/>
          <w:lang w:val="en-US"/>
        </w:rPr>
        <w:t xml:space="preserve">The Student’s </w:t>
      </w:r>
      <w:r w:rsidRPr="00885F4F">
        <w:rPr>
          <w:rStyle w:val="nfase"/>
          <w:color w:val="000000" w:themeColor="text1"/>
          <w:lang w:val="en-US"/>
        </w:rPr>
        <w:t>t</w:t>
      </w:r>
      <w:r w:rsidRPr="00885F4F">
        <w:rPr>
          <w:color w:val="000000" w:themeColor="text1"/>
          <w:lang w:val="en-US"/>
        </w:rPr>
        <w:t>-test for</w:t>
      </w:r>
      <w:r w:rsidR="007D2F82" w:rsidRPr="00885F4F">
        <w:rPr>
          <w:color w:val="000000" w:themeColor="text1"/>
          <w:lang w:val="en-US"/>
        </w:rPr>
        <w:t xml:space="preserve"> independent samples confirmed the existence of two distinct groups regarding pro-</w:t>
      </w:r>
      <w:r w:rsidR="008A48DC" w:rsidRPr="00885F4F">
        <w:rPr>
          <w:color w:val="000000" w:themeColor="text1"/>
          <w:lang w:val="en-US"/>
        </w:rPr>
        <w:t>environmental attitude</w:t>
      </w:r>
      <w:r w:rsidR="0034030E" w:rsidRPr="00885F4F">
        <w:rPr>
          <w:color w:val="000000" w:themeColor="text1"/>
          <w:lang w:val="en-US"/>
        </w:rPr>
        <w:t xml:space="preserve"> (p&lt;0.001</w:t>
      </w:r>
      <w:r w:rsidR="00EA596E" w:rsidRPr="00885F4F">
        <w:rPr>
          <w:color w:val="000000" w:themeColor="text1"/>
          <w:lang w:val="en-US"/>
        </w:rPr>
        <w:t xml:space="preserve">; </w:t>
      </w:r>
      <w:r w:rsidR="00EA596E" w:rsidRPr="00885F4F">
        <w:rPr>
          <w:i/>
          <w:color w:val="000000" w:themeColor="text1"/>
          <w:lang w:val="en-US"/>
        </w:rPr>
        <w:t>d</w:t>
      </w:r>
      <w:r w:rsidR="00EA596E" w:rsidRPr="00885F4F">
        <w:rPr>
          <w:color w:val="000000" w:themeColor="text1"/>
          <w:lang w:val="en-US"/>
        </w:rPr>
        <w:t>= 2.367</w:t>
      </w:r>
      <w:r w:rsidR="0034030E" w:rsidRPr="00885F4F">
        <w:rPr>
          <w:color w:val="000000" w:themeColor="text1"/>
          <w:lang w:val="en-US"/>
        </w:rPr>
        <w:t>)</w:t>
      </w:r>
      <w:r w:rsidR="007D2F82" w:rsidRPr="00885F4F">
        <w:rPr>
          <w:color w:val="000000" w:themeColor="text1"/>
          <w:lang w:val="en-US"/>
        </w:rPr>
        <w:t xml:space="preserve">. Participants </w:t>
      </w:r>
      <w:r w:rsidR="00180494" w:rsidRPr="00885F4F">
        <w:rPr>
          <w:color w:val="000000" w:themeColor="text1"/>
          <w:lang w:val="en-US"/>
        </w:rPr>
        <w:t>with more pro</w:t>
      </w:r>
      <w:r w:rsidR="007D2F82" w:rsidRPr="00885F4F">
        <w:rPr>
          <w:color w:val="000000" w:themeColor="text1"/>
          <w:lang w:val="en-US"/>
        </w:rPr>
        <w:t>-</w:t>
      </w:r>
      <w:r w:rsidR="008A48DC" w:rsidRPr="00885F4F">
        <w:rPr>
          <w:color w:val="000000" w:themeColor="text1"/>
          <w:lang w:val="en-US"/>
        </w:rPr>
        <w:t>environmental attitude</w:t>
      </w:r>
      <w:r w:rsidR="007D2F82" w:rsidRPr="00885F4F">
        <w:rPr>
          <w:color w:val="000000" w:themeColor="text1"/>
          <w:lang w:val="en-US"/>
        </w:rPr>
        <w:t xml:space="preserve"> showed significantly higher scores (M</w:t>
      </w:r>
      <w:r w:rsidR="003D5CC5" w:rsidRPr="00885F4F">
        <w:rPr>
          <w:color w:val="000000" w:themeColor="text1"/>
          <w:lang w:val="en-US"/>
        </w:rPr>
        <w:t xml:space="preserve">= </w:t>
      </w:r>
      <w:r w:rsidR="007D2F82" w:rsidRPr="00885F4F">
        <w:rPr>
          <w:color w:val="000000" w:themeColor="text1"/>
          <w:lang w:val="en-US"/>
        </w:rPr>
        <w:t>60.78, SD</w:t>
      </w:r>
      <w:r w:rsidR="003D5CC5" w:rsidRPr="00885F4F">
        <w:rPr>
          <w:color w:val="000000" w:themeColor="text1"/>
          <w:lang w:val="en-US"/>
        </w:rPr>
        <w:t xml:space="preserve">= </w:t>
      </w:r>
      <w:r w:rsidR="007D2F82" w:rsidRPr="00885F4F">
        <w:rPr>
          <w:color w:val="000000" w:themeColor="text1"/>
          <w:lang w:val="en-US"/>
        </w:rPr>
        <w:t>2.95</w:t>
      </w:r>
      <w:r w:rsidR="00953095" w:rsidRPr="00885F4F">
        <w:rPr>
          <w:color w:val="000000" w:themeColor="text1"/>
          <w:lang w:val="en-US"/>
        </w:rPr>
        <w:t>, 95% CI [</w:t>
      </w:r>
      <w:r w:rsidR="00953095" w:rsidRPr="00885F4F">
        <w:rPr>
          <w:lang w:val="en-US"/>
        </w:rPr>
        <w:t>59.94</w:t>
      </w:r>
      <w:r w:rsidR="00B07258" w:rsidRPr="00885F4F">
        <w:rPr>
          <w:lang w:val="en-US"/>
        </w:rPr>
        <w:t xml:space="preserve">, </w:t>
      </w:r>
      <w:r w:rsidR="00953095" w:rsidRPr="00885F4F">
        <w:rPr>
          <w:lang w:val="en-US"/>
        </w:rPr>
        <w:t>61.62]</w:t>
      </w:r>
      <w:r w:rsidR="007D2F82" w:rsidRPr="00885F4F">
        <w:rPr>
          <w:color w:val="000000" w:themeColor="text1"/>
          <w:lang w:val="en-US"/>
        </w:rPr>
        <w:t>)</w:t>
      </w:r>
      <w:r w:rsidR="001D17D6" w:rsidRPr="00885F4F">
        <w:rPr>
          <w:color w:val="000000" w:themeColor="text1"/>
          <w:lang w:val="en-US"/>
        </w:rPr>
        <w:t xml:space="preserve"> when</w:t>
      </w:r>
      <w:r w:rsidR="007D2F82" w:rsidRPr="00885F4F">
        <w:rPr>
          <w:color w:val="000000" w:themeColor="text1"/>
          <w:lang w:val="en-US"/>
        </w:rPr>
        <w:t xml:space="preserve"> compared to </w:t>
      </w:r>
      <w:r w:rsidR="00180494" w:rsidRPr="00885F4F">
        <w:rPr>
          <w:color w:val="000000" w:themeColor="text1"/>
          <w:lang w:val="en-US"/>
        </w:rPr>
        <w:t>those with less pro-</w:t>
      </w:r>
      <w:r w:rsidR="008A48DC" w:rsidRPr="00885F4F">
        <w:rPr>
          <w:color w:val="000000" w:themeColor="text1"/>
          <w:lang w:val="en-US"/>
        </w:rPr>
        <w:t>environmental attitude</w:t>
      </w:r>
      <w:r w:rsidR="007D2F82" w:rsidRPr="00885F4F">
        <w:rPr>
          <w:color w:val="000000" w:themeColor="text1"/>
          <w:lang w:val="en-US"/>
        </w:rPr>
        <w:t xml:space="preserve"> (M</w:t>
      </w:r>
      <w:r w:rsidR="003D5CC5" w:rsidRPr="00885F4F">
        <w:rPr>
          <w:color w:val="000000" w:themeColor="text1"/>
          <w:lang w:val="en-US"/>
        </w:rPr>
        <w:t xml:space="preserve">= </w:t>
      </w:r>
      <w:r w:rsidR="007D2F82" w:rsidRPr="00885F4F">
        <w:rPr>
          <w:color w:val="000000" w:themeColor="text1"/>
          <w:lang w:val="en-US"/>
        </w:rPr>
        <w:t>51.73, SD</w:t>
      </w:r>
      <w:r w:rsidR="003D5CC5" w:rsidRPr="00885F4F">
        <w:rPr>
          <w:color w:val="000000" w:themeColor="text1"/>
          <w:lang w:val="en-US"/>
        </w:rPr>
        <w:t xml:space="preserve">= </w:t>
      </w:r>
      <w:r w:rsidR="007D2F82" w:rsidRPr="00885F4F">
        <w:rPr>
          <w:color w:val="000000" w:themeColor="text1"/>
          <w:lang w:val="en-US"/>
        </w:rPr>
        <w:t>4.53</w:t>
      </w:r>
      <w:r w:rsidR="00953095" w:rsidRPr="00885F4F">
        <w:rPr>
          <w:color w:val="000000" w:themeColor="text1"/>
          <w:lang w:val="en-US"/>
        </w:rPr>
        <w:t>, 95% CI [</w:t>
      </w:r>
      <w:r w:rsidR="00953095" w:rsidRPr="00885F4F">
        <w:rPr>
          <w:lang w:val="en-US"/>
        </w:rPr>
        <w:t>50.44</w:t>
      </w:r>
      <w:r w:rsidR="00B07258" w:rsidRPr="00885F4F">
        <w:rPr>
          <w:lang w:val="en-US"/>
        </w:rPr>
        <w:t xml:space="preserve">, </w:t>
      </w:r>
      <w:r w:rsidR="00953095" w:rsidRPr="00885F4F">
        <w:rPr>
          <w:lang w:val="en-US"/>
        </w:rPr>
        <w:t>53.02]</w:t>
      </w:r>
      <w:r w:rsidR="007D2F82" w:rsidRPr="00885F4F">
        <w:rPr>
          <w:color w:val="000000" w:themeColor="text1"/>
          <w:lang w:val="en-US"/>
        </w:rPr>
        <w:t>).</w:t>
      </w:r>
    </w:p>
    <w:p w:rsidR="0034030E" w:rsidRPr="00885F4F" w:rsidRDefault="0034030E" w:rsidP="00885F4F">
      <w:pPr>
        <w:pStyle w:val="NormalWeb"/>
        <w:spacing w:line="360" w:lineRule="auto"/>
        <w:ind w:firstLine="708"/>
        <w:jc w:val="both"/>
        <w:rPr>
          <w:b/>
          <w:color w:val="000000" w:themeColor="text1"/>
          <w:lang w:val="en-US"/>
        </w:rPr>
      </w:pPr>
      <w:r w:rsidRPr="00885F4F">
        <w:rPr>
          <w:color w:val="000000" w:themeColor="text1"/>
          <w:lang w:val="en-US"/>
        </w:rPr>
        <w:t>Analysis of the D-scores revealed that participants in the high</w:t>
      </w:r>
      <w:r w:rsidR="00180494" w:rsidRPr="00885F4F">
        <w:rPr>
          <w:color w:val="000000" w:themeColor="text1"/>
          <w:lang w:val="en-US"/>
        </w:rPr>
        <w:t xml:space="preserve"> NEP-score</w:t>
      </w:r>
      <w:r w:rsidRPr="00885F4F">
        <w:rPr>
          <w:color w:val="000000" w:themeColor="text1"/>
          <w:lang w:val="en-US"/>
        </w:rPr>
        <w:t xml:space="preserve"> group exhibited strong implicit associations for clean rivers </w:t>
      </w:r>
      <w:r w:rsidR="001D17D6" w:rsidRPr="00885F4F">
        <w:rPr>
          <w:color w:val="000000" w:themeColor="text1"/>
          <w:lang w:val="en-US"/>
        </w:rPr>
        <w:t>when paired to</w:t>
      </w:r>
      <w:r w:rsidRPr="00885F4F">
        <w:rPr>
          <w:color w:val="000000" w:themeColor="text1"/>
          <w:lang w:val="en-US"/>
        </w:rPr>
        <w:t xml:space="preserve"> positive words and for polluted rivers with negative words, in both high-arousal (</w:t>
      </w:r>
      <w:r w:rsidR="001D17D6" w:rsidRPr="00885F4F">
        <w:rPr>
          <w:rStyle w:val="nfase"/>
          <w:color w:val="000000" w:themeColor="text1"/>
          <w:lang w:val="en-US"/>
        </w:rPr>
        <w:t>D-score</w:t>
      </w:r>
      <w:r w:rsidR="003D5CC5" w:rsidRPr="00885F4F">
        <w:rPr>
          <w:color w:val="000000" w:themeColor="text1"/>
          <w:lang w:val="en-US"/>
        </w:rPr>
        <w:t xml:space="preserve">= </w:t>
      </w:r>
      <w:r w:rsidRPr="00885F4F">
        <w:rPr>
          <w:color w:val="000000" w:themeColor="text1"/>
          <w:lang w:val="en-US"/>
        </w:rPr>
        <w:t>0.890) and low-arousal conditions (</w:t>
      </w:r>
      <w:r w:rsidR="001D17D6" w:rsidRPr="00885F4F">
        <w:rPr>
          <w:rStyle w:val="nfase"/>
          <w:color w:val="000000" w:themeColor="text1"/>
          <w:lang w:val="en-US"/>
        </w:rPr>
        <w:t>D-score</w:t>
      </w:r>
      <w:r w:rsidR="003D5CC5" w:rsidRPr="00885F4F">
        <w:rPr>
          <w:color w:val="000000" w:themeColor="text1"/>
          <w:lang w:val="en-US"/>
        </w:rPr>
        <w:t xml:space="preserve">= </w:t>
      </w:r>
      <w:r w:rsidRPr="00885F4F">
        <w:rPr>
          <w:color w:val="000000" w:themeColor="text1"/>
          <w:lang w:val="en-US"/>
        </w:rPr>
        <w:t xml:space="preserve">0.833). A similar pattern was observed in the </w:t>
      </w:r>
      <w:r w:rsidR="00D12D3B" w:rsidRPr="00885F4F">
        <w:rPr>
          <w:color w:val="000000" w:themeColor="text1"/>
          <w:lang w:val="en-US"/>
        </w:rPr>
        <w:t xml:space="preserve">participants with less </w:t>
      </w:r>
      <w:r w:rsidRPr="00885F4F">
        <w:rPr>
          <w:color w:val="000000" w:themeColor="text1"/>
          <w:lang w:val="en-US"/>
        </w:rPr>
        <w:t>pro-</w:t>
      </w:r>
      <w:r w:rsidR="008A48DC" w:rsidRPr="00885F4F">
        <w:rPr>
          <w:color w:val="000000" w:themeColor="text1"/>
          <w:lang w:val="en-US"/>
        </w:rPr>
        <w:t>environmental attitude</w:t>
      </w:r>
      <w:r w:rsidRPr="00885F4F">
        <w:rPr>
          <w:color w:val="000000" w:themeColor="text1"/>
          <w:lang w:val="en-US"/>
        </w:rPr>
        <w:t>, showing positive implicit associations between clean river images and positive words, as well as between polluted river images and negative words. This pattern was observed both for high-arousal images (</w:t>
      </w:r>
      <w:r w:rsidR="001D17D6" w:rsidRPr="00885F4F">
        <w:rPr>
          <w:rStyle w:val="nfase"/>
          <w:color w:val="000000" w:themeColor="text1"/>
          <w:lang w:val="en-US"/>
        </w:rPr>
        <w:t>D-score</w:t>
      </w:r>
      <w:r w:rsidR="003D5CC5" w:rsidRPr="00885F4F">
        <w:rPr>
          <w:color w:val="000000" w:themeColor="text1"/>
          <w:lang w:val="en-US"/>
        </w:rPr>
        <w:t xml:space="preserve"> </w:t>
      </w:r>
      <w:r w:rsidRPr="00885F4F">
        <w:rPr>
          <w:color w:val="000000" w:themeColor="text1"/>
          <w:lang w:val="en-US"/>
        </w:rPr>
        <w:t>0.811) and for low-arousal images (</w:t>
      </w:r>
      <w:r w:rsidR="001D17D6" w:rsidRPr="00885F4F">
        <w:rPr>
          <w:rStyle w:val="nfase"/>
          <w:color w:val="000000" w:themeColor="text1"/>
          <w:lang w:val="en-US"/>
        </w:rPr>
        <w:t>D-score</w:t>
      </w:r>
      <w:r w:rsidR="003D5CC5" w:rsidRPr="00885F4F">
        <w:rPr>
          <w:color w:val="000000" w:themeColor="text1"/>
          <w:lang w:val="en-US"/>
        </w:rPr>
        <w:t xml:space="preserve"> </w:t>
      </w:r>
      <w:r w:rsidRPr="00885F4F">
        <w:rPr>
          <w:color w:val="000000" w:themeColor="text1"/>
          <w:lang w:val="en-US"/>
        </w:rPr>
        <w:t>0.752).</w:t>
      </w:r>
    </w:p>
    <w:p w:rsidR="00561FFC" w:rsidRPr="00885F4F" w:rsidRDefault="0034030E" w:rsidP="00885F4F">
      <w:pPr>
        <w:pStyle w:val="NormalWeb"/>
        <w:spacing w:line="360" w:lineRule="auto"/>
        <w:jc w:val="both"/>
        <w:rPr>
          <w:bCs/>
          <w:color w:val="000000" w:themeColor="text1"/>
          <w:lang w:val="en-US"/>
        </w:rPr>
      </w:pPr>
      <w:r w:rsidRPr="00885F4F">
        <w:rPr>
          <w:b/>
          <w:color w:val="000000" w:themeColor="text1"/>
          <w:lang w:val="en-US"/>
        </w:rPr>
        <w:tab/>
      </w:r>
      <w:r w:rsidRPr="00885F4F">
        <w:rPr>
          <w:color w:val="000000" w:themeColor="text1"/>
          <w:lang w:val="en-US"/>
        </w:rPr>
        <w:t>The two-way ANOVA did not reveal</w:t>
      </w:r>
      <w:r w:rsidR="00CE53FF" w:rsidRPr="00885F4F">
        <w:rPr>
          <w:color w:val="000000" w:themeColor="text1"/>
          <w:lang w:val="en-US"/>
        </w:rPr>
        <w:t>ed</w:t>
      </w:r>
      <w:r w:rsidRPr="00885F4F">
        <w:rPr>
          <w:color w:val="000000" w:themeColor="text1"/>
          <w:lang w:val="en-US"/>
        </w:rPr>
        <w:t xml:space="preserve"> significant main effects of pro-</w:t>
      </w:r>
      <w:r w:rsidR="008A48DC" w:rsidRPr="00885F4F">
        <w:rPr>
          <w:color w:val="000000" w:themeColor="text1"/>
          <w:lang w:val="en-US"/>
        </w:rPr>
        <w:t>environmental attitude</w:t>
      </w:r>
      <w:r w:rsidR="006B2546" w:rsidRPr="00885F4F">
        <w:rPr>
          <w:color w:val="000000" w:themeColor="text1"/>
          <w:lang w:val="en-US"/>
        </w:rPr>
        <w:t xml:space="preserve"> [</w:t>
      </w:r>
      <w:proofErr w:type="gramStart"/>
      <w:r w:rsidRPr="00885F4F">
        <w:rPr>
          <w:color w:val="000000" w:themeColor="text1"/>
          <w:lang w:val="en-US"/>
        </w:rPr>
        <w:t>F(</w:t>
      </w:r>
      <w:proofErr w:type="gramEnd"/>
      <w:r w:rsidRPr="00885F4F">
        <w:rPr>
          <w:color w:val="000000" w:themeColor="text1"/>
          <w:lang w:val="en-US"/>
        </w:rPr>
        <w:t>1,96)</w:t>
      </w:r>
      <w:r w:rsidR="003D5CC5" w:rsidRPr="00885F4F">
        <w:rPr>
          <w:color w:val="000000" w:themeColor="text1"/>
          <w:lang w:val="en-US"/>
        </w:rPr>
        <w:t xml:space="preserve">= </w:t>
      </w:r>
      <w:r w:rsidRPr="00885F4F">
        <w:rPr>
          <w:color w:val="000000" w:themeColor="text1"/>
          <w:lang w:val="en-US"/>
        </w:rPr>
        <w:t xml:space="preserve">1.346, </w:t>
      </w:r>
      <w:r w:rsidRPr="00885F4F">
        <w:rPr>
          <w:rStyle w:val="nfase"/>
          <w:color w:val="000000" w:themeColor="text1"/>
          <w:lang w:val="en-US"/>
        </w:rPr>
        <w:t>p</w:t>
      </w:r>
      <w:r w:rsidR="003D5CC5" w:rsidRPr="00885F4F">
        <w:rPr>
          <w:color w:val="000000" w:themeColor="text1"/>
          <w:lang w:val="en-US"/>
        </w:rPr>
        <w:t xml:space="preserve">= </w:t>
      </w:r>
      <w:r w:rsidRPr="00885F4F">
        <w:rPr>
          <w:color w:val="000000" w:themeColor="text1"/>
          <w:lang w:val="en-US"/>
        </w:rPr>
        <w:t>0.249</w:t>
      </w:r>
      <w:r w:rsidR="006B2546" w:rsidRPr="00885F4F">
        <w:rPr>
          <w:color w:val="000000" w:themeColor="text1"/>
          <w:lang w:val="en-US"/>
        </w:rPr>
        <w:t>,</w:t>
      </w:r>
      <w:r w:rsidR="00C449F3" w:rsidRPr="00885F4F">
        <w:rPr>
          <w:color w:val="000000" w:themeColor="text1"/>
          <w:lang w:val="en-US"/>
        </w:rPr>
        <w:t xml:space="preserve"> </w:t>
      </w:r>
      <w:r w:rsidR="00C449F3" w:rsidRPr="00885F4F">
        <w:rPr>
          <w:rStyle w:val="Forte"/>
          <w:b w:val="0"/>
          <w:color w:val="000000" w:themeColor="text1"/>
        </w:rPr>
        <w:t>η</w:t>
      </w:r>
      <w:r w:rsidR="00C449F3" w:rsidRPr="00885F4F">
        <w:rPr>
          <w:rStyle w:val="Forte"/>
          <w:b w:val="0"/>
          <w:color w:val="000000" w:themeColor="text1"/>
          <w:lang w:val="en-US"/>
        </w:rPr>
        <w:t>p²= 0.014</w:t>
      </w:r>
      <w:r w:rsidR="006B2546" w:rsidRPr="00885F4F">
        <w:rPr>
          <w:color w:val="000000" w:themeColor="text1"/>
          <w:lang w:val="en-US"/>
        </w:rPr>
        <w:t xml:space="preserve">] nor </w:t>
      </w:r>
      <w:r w:rsidRPr="00885F4F">
        <w:rPr>
          <w:color w:val="000000" w:themeColor="text1"/>
          <w:lang w:val="en-US"/>
        </w:rPr>
        <w:t xml:space="preserve">arousal level on </w:t>
      </w:r>
      <w:r w:rsidR="009813B9" w:rsidRPr="00885F4F">
        <w:rPr>
          <w:color w:val="000000" w:themeColor="text1"/>
          <w:lang w:val="en-US"/>
        </w:rPr>
        <w:t xml:space="preserve">the </w:t>
      </w:r>
      <w:r w:rsidR="006B2546" w:rsidRPr="00885F4F">
        <w:rPr>
          <w:color w:val="000000" w:themeColor="text1"/>
          <w:lang w:val="en-US"/>
        </w:rPr>
        <w:t xml:space="preserve">implicit </w:t>
      </w:r>
      <w:r w:rsidRPr="00885F4F">
        <w:rPr>
          <w:color w:val="000000" w:themeColor="text1"/>
          <w:lang w:val="en-US"/>
        </w:rPr>
        <w:t>association strength</w:t>
      </w:r>
      <w:r w:rsidR="001D17D6" w:rsidRPr="00885F4F">
        <w:rPr>
          <w:color w:val="000000" w:themeColor="text1"/>
          <w:lang w:val="en-US"/>
        </w:rPr>
        <w:t xml:space="preserve"> (D-score)</w:t>
      </w:r>
      <w:r w:rsidR="006B2546" w:rsidRPr="00885F4F">
        <w:rPr>
          <w:color w:val="000000" w:themeColor="text1"/>
          <w:lang w:val="en-US"/>
        </w:rPr>
        <w:t xml:space="preserve">, F(1,96)= 2.152, </w:t>
      </w:r>
      <w:r w:rsidR="006B2546" w:rsidRPr="00885F4F">
        <w:rPr>
          <w:rStyle w:val="nfase"/>
          <w:color w:val="000000" w:themeColor="text1"/>
          <w:lang w:val="en-US"/>
        </w:rPr>
        <w:t>p</w:t>
      </w:r>
      <w:r w:rsidR="006B2546" w:rsidRPr="00885F4F">
        <w:rPr>
          <w:color w:val="000000" w:themeColor="text1"/>
          <w:lang w:val="en-US"/>
        </w:rPr>
        <w:t xml:space="preserve">= 0.146; </w:t>
      </w:r>
      <w:r w:rsidR="006B2546" w:rsidRPr="00885F4F">
        <w:rPr>
          <w:rStyle w:val="Forte"/>
          <w:b w:val="0"/>
          <w:color w:val="000000" w:themeColor="text1"/>
        </w:rPr>
        <w:t>η</w:t>
      </w:r>
      <w:r w:rsidR="006B2546" w:rsidRPr="00885F4F">
        <w:rPr>
          <w:rStyle w:val="Forte"/>
          <w:b w:val="0"/>
          <w:color w:val="000000" w:themeColor="text1"/>
          <w:lang w:val="en-US"/>
        </w:rPr>
        <w:t>p²</w:t>
      </w:r>
      <w:r w:rsidR="006B2546" w:rsidRPr="00885F4F">
        <w:rPr>
          <w:color w:val="000000" w:themeColor="text1"/>
          <w:lang w:val="en-US"/>
        </w:rPr>
        <w:t>= 0.022</w:t>
      </w:r>
      <w:r w:rsidRPr="00885F4F">
        <w:rPr>
          <w:color w:val="000000" w:themeColor="text1"/>
          <w:lang w:val="en-US"/>
        </w:rPr>
        <w:t>. Furthermore, the interaction between pro-</w:t>
      </w:r>
      <w:r w:rsidR="008A48DC" w:rsidRPr="00885F4F">
        <w:rPr>
          <w:color w:val="000000" w:themeColor="text1"/>
          <w:lang w:val="en-US"/>
        </w:rPr>
        <w:t>environmental attitude</w:t>
      </w:r>
      <w:r w:rsidRPr="00885F4F">
        <w:rPr>
          <w:color w:val="000000" w:themeColor="text1"/>
          <w:lang w:val="en-US"/>
        </w:rPr>
        <w:t xml:space="preserve"> and arousal level was not significant</w:t>
      </w:r>
      <w:r w:rsidR="006B2546" w:rsidRPr="00885F4F">
        <w:rPr>
          <w:color w:val="000000" w:themeColor="text1"/>
          <w:lang w:val="en-US"/>
        </w:rPr>
        <w:t xml:space="preserve"> [</w:t>
      </w:r>
      <w:proofErr w:type="gramStart"/>
      <w:r w:rsidRPr="00885F4F">
        <w:rPr>
          <w:color w:val="000000" w:themeColor="text1"/>
          <w:lang w:val="en-US"/>
        </w:rPr>
        <w:t>F(</w:t>
      </w:r>
      <w:proofErr w:type="gramEnd"/>
      <w:r w:rsidRPr="00885F4F">
        <w:rPr>
          <w:color w:val="000000" w:themeColor="text1"/>
          <w:lang w:val="en-US"/>
        </w:rPr>
        <w:t>1,96)</w:t>
      </w:r>
      <w:r w:rsidR="003D5CC5" w:rsidRPr="00885F4F">
        <w:rPr>
          <w:color w:val="000000" w:themeColor="text1"/>
          <w:lang w:val="en-US"/>
        </w:rPr>
        <w:t xml:space="preserve">= </w:t>
      </w:r>
      <w:r w:rsidRPr="00885F4F">
        <w:rPr>
          <w:color w:val="000000" w:themeColor="text1"/>
          <w:lang w:val="en-US"/>
        </w:rPr>
        <w:t xml:space="preserve">0.001, </w:t>
      </w:r>
      <w:r w:rsidRPr="00885F4F">
        <w:rPr>
          <w:rStyle w:val="nfase"/>
          <w:color w:val="000000" w:themeColor="text1"/>
          <w:lang w:val="en-US"/>
        </w:rPr>
        <w:t>p</w:t>
      </w:r>
      <w:r w:rsidR="003D5CC5" w:rsidRPr="00885F4F">
        <w:rPr>
          <w:color w:val="000000" w:themeColor="text1"/>
          <w:lang w:val="en-US"/>
        </w:rPr>
        <w:t xml:space="preserve">= </w:t>
      </w:r>
      <w:r w:rsidRPr="00885F4F">
        <w:rPr>
          <w:color w:val="000000" w:themeColor="text1"/>
          <w:lang w:val="en-US"/>
        </w:rPr>
        <w:t>0.978</w:t>
      </w:r>
      <w:r w:rsidR="00C449F3" w:rsidRPr="00885F4F">
        <w:rPr>
          <w:color w:val="000000" w:themeColor="text1"/>
          <w:lang w:val="en-US"/>
        </w:rPr>
        <w:t xml:space="preserve">; </w:t>
      </w:r>
      <w:r w:rsidR="00C449F3" w:rsidRPr="00885F4F">
        <w:rPr>
          <w:rStyle w:val="Forte"/>
          <w:b w:val="0"/>
          <w:color w:val="000000" w:themeColor="text1"/>
        </w:rPr>
        <w:t>η</w:t>
      </w:r>
      <w:r w:rsidR="00C449F3" w:rsidRPr="00885F4F">
        <w:rPr>
          <w:rStyle w:val="Forte"/>
          <w:b w:val="0"/>
          <w:color w:val="000000" w:themeColor="text1"/>
          <w:lang w:val="en-US"/>
        </w:rPr>
        <w:t xml:space="preserve">p²&lt; </w:t>
      </w:r>
      <w:r w:rsidR="00C449F3" w:rsidRPr="00885F4F">
        <w:rPr>
          <w:color w:val="000000" w:themeColor="text1"/>
          <w:lang w:val="en-US"/>
        </w:rPr>
        <w:t>0.001</w:t>
      </w:r>
      <w:r w:rsidR="006B2546" w:rsidRPr="00885F4F">
        <w:rPr>
          <w:color w:val="000000" w:themeColor="text1"/>
          <w:lang w:val="en-US"/>
        </w:rPr>
        <w:t>]</w:t>
      </w:r>
      <w:r w:rsidRPr="00885F4F">
        <w:rPr>
          <w:color w:val="000000" w:themeColor="text1"/>
          <w:lang w:val="en-US"/>
        </w:rPr>
        <w:t xml:space="preserve">. </w:t>
      </w:r>
    </w:p>
    <w:p w:rsidR="00E7764C" w:rsidRPr="00885F4F" w:rsidRDefault="00B07258" w:rsidP="00885F4F">
      <w:pPr>
        <w:spacing w:line="360" w:lineRule="auto"/>
        <w:jc w:val="center"/>
        <w:rPr>
          <w:rFonts w:ascii="Times New Roman" w:eastAsia="Times New Roman" w:hAnsi="Times New Roman" w:cs="Times New Roman"/>
          <w:b/>
          <w:color w:val="000000" w:themeColor="text1"/>
          <w:sz w:val="24"/>
          <w:szCs w:val="24"/>
          <w:lang w:val="en-US" w:eastAsia="pt-BR"/>
        </w:rPr>
      </w:pPr>
      <w:r w:rsidRPr="00885F4F">
        <w:rPr>
          <w:rFonts w:ascii="Times New Roman" w:eastAsia="Times New Roman" w:hAnsi="Times New Roman" w:cs="Times New Roman"/>
          <w:b/>
          <w:color w:val="000000" w:themeColor="text1"/>
          <w:sz w:val="24"/>
          <w:szCs w:val="24"/>
          <w:lang w:val="en-US" w:eastAsia="pt-BR"/>
        </w:rPr>
        <w:t>D</w:t>
      </w:r>
      <w:r w:rsidR="00E36ED7" w:rsidRPr="00885F4F">
        <w:rPr>
          <w:rFonts w:ascii="Times New Roman" w:eastAsia="Times New Roman" w:hAnsi="Times New Roman" w:cs="Times New Roman"/>
          <w:b/>
          <w:color w:val="000000" w:themeColor="text1"/>
          <w:sz w:val="24"/>
          <w:szCs w:val="24"/>
          <w:lang w:val="en-US" w:eastAsia="pt-BR"/>
        </w:rPr>
        <w:t>iscussion</w:t>
      </w:r>
    </w:p>
    <w:p w:rsidR="00957B94" w:rsidRPr="00885F4F" w:rsidRDefault="00957B94" w:rsidP="00885F4F">
      <w:pPr>
        <w:pStyle w:val="NormalWeb"/>
        <w:spacing w:line="360" w:lineRule="auto"/>
        <w:ind w:firstLine="708"/>
        <w:jc w:val="both"/>
        <w:rPr>
          <w:color w:val="000000" w:themeColor="text1"/>
          <w:lang w:val="en-US"/>
        </w:rPr>
      </w:pPr>
      <w:r w:rsidRPr="00885F4F">
        <w:rPr>
          <w:color w:val="000000" w:themeColor="text1"/>
          <w:lang w:val="en-US"/>
        </w:rPr>
        <w:t xml:space="preserve">The present research examined </w:t>
      </w:r>
      <w:r w:rsidR="00BC72A5" w:rsidRPr="00885F4F">
        <w:rPr>
          <w:color w:val="000000" w:themeColor="text1"/>
          <w:lang w:val="en-US"/>
        </w:rPr>
        <w:t xml:space="preserve">if </w:t>
      </w:r>
      <w:r w:rsidR="001E330C" w:rsidRPr="00885F4F">
        <w:rPr>
          <w:color w:val="000000" w:themeColor="text1"/>
          <w:lang w:val="en-US"/>
        </w:rPr>
        <w:t>pro-</w:t>
      </w:r>
      <w:r w:rsidR="008A48DC" w:rsidRPr="00885F4F">
        <w:rPr>
          <w:color w:val="000000" w:themeColor="text1"/>
          <w:lang w:val="en-US"/>
        </w:rPr>
        <w:t>environmental attitude</w:t>
      </w:r>
      <w:r w:rsidR="001E330C" w:rsidRPr="00885F4F">
        <w:rPr>
          <w:color w:val="000000" w:themeColor="text1"/>
          <w:lang w:val="en-US"/>
        </w:rPr>
        <w:t xml:space="preserve"> </w:t>
      </w:r>
      <w:r w:rsidR="00BC72A5" w:rsidRPr="00885F4F">
        <w:rPr>
          <w:color w:val="000000" w:themeColor="text1"/>
          <w:lang w:val="en-US"/>
        </w:rPr>
        <w:t>would</w:t>
      </w:r>
      <w:r w:rsidR="001E330C" w:rsidRPr="00885F4F">
        <w:rPr>
          <w:color w:val="000000" w:themeColor="text1"/>
          <w:lang w:val="en-US"/>
        </w:rPr>
        <w:t xml:space="preserve"> </w:t>
      </w:r>
      <w:r w:rsidR="00BC72A5" w:rsidRPr="00885F4F">
        <w:rPr>
          <w:color w:val="000000" w:themeColor="text1"/>
          <w:lang w:val="en-US"/>
        </w:rPr>
        <w:t>influence</w:t>
      </w:r>
      <w:r w:rsidR="001E330C" w:rsidRPr="00885F4F">
        <w:rPr>
          <w:color w:val="000000" w:themeColor="text1"/>
          <w:lang w:val="en-US"/>
        </w:rPr>
        <w:t xml:space="preserve"> </w:t>
      </w:r>
      <w:r w:rsidR="00BC72A5" w:rsidRPr="00885F4F">
        <w:rPr>
          <w:color w:val="000000" w:themeColor="text1"/>
          <w:lang w:val="en-US"/>
        </w:rPr>
        <w:t>the affective</w:t>
      </w:r>
      <w:r w:rsidRPr="00885F4F">
        <w:rPr>
          <w:color w:val="000000" w:themeColor="text1"/>
          <w:lang w:val="en-US"/>
        </w:rPr>
        <w:t xml:space="preserve"> </w:t>
      </w:r>
      <w:r w:rsidR="00BC72A5" w:rsidRPr="00885F4F">
        <w:rPr>
          <w:color w:val="000000" w:themeColor="text1"/>
          <w:lang w:val="en-US"/>
        </w:rPr>
        <w:t xml:space="preserve">processing of the natural images, polluted condition or not, </w:t>
      </w:r>
      <w:r w:rsidRPr="00885F4F">
        <w:rPr>
          <w:color w:val="000000" w:themeColor="text1"/>
          <w:lang w:val="en-US"/>
        </w:rPr>
        <w:t xml:space="preserve">through two complementary studies. </w:t>
      </w:r>
      <w:r w:rsidR="00BC72A5" w:rsidRPr="00885F4F">
        <w:rPr>
          <w:color w:val="000000" w:themeColor="text1"/>
          <w:lang w:val="en-US"/>
        </w:rPr>
        <w:t xml:space="preserve">The Study </w:t>
      </w:r>
      <w:r w:rsidRPr="00885F4F">
        <w:rPr>
          <w:color w:val="000000" w:themeColor="text1"/>
          <w:lang w:val="en-US"/>
        </w:rPr>
        <w:t>1</w:t>
      </w:r>
      <w:r w:rsidR="00C65C55" w:rsidRPr="00885F4F">
        <w:rPr>
          <w:color w:val="000000" w:themeColor="text1"/>
          <w:lang w:val="en-US"/>
        </w:rPr>
        <w:t xml:space="preserve"> tested if the pro-</w:t>
      </w:r>
      <w:r w:rsidR="008A48DC" w:rsidRPr="00885F4F">
        <w:rPr>
          <w:color w:val="000000" w:themeColor="text1"/>
          <w:lang w:val="en-US"/>
        </w:rPr>
        <w:t>environmental attitude</w:t>
      </w:r>
      <w:r w:rsidR="00C65C55" w:rsidRPr="00885F4F">
        <w:rPr>
          <w:color w:val="000000" w:themeColor="text1"/>
          <w:lang w:val="en-US"/>
        </w:rPr>
        <w:t xml:space="preserve"> elicited different perceptions on affective </w:t>
      </w:r>
      <w:r w:rsidR="00441822" w:rsidRPr="00885F4F">
        <w:rPr>
          <w:color w:val="000000" w:themeColor="text1"/>
          <w:lang w:val="en-US"/>
        </w:rPr>
        <w:t>assessment</w:t>
      </w:r>
      <w:r w:rsidR="00C65C55" w:rsidRPr="00885F4F">
        <w:rPr>
          <w:color w:val="000000" w:themeColor="text1"/>
          <w:lang w:val="en-US"/>
        </w:rPr>
        <w:t xml:space="preserve"> </w:t>
      </w:r>
      <w:r w:rsidR="00441822" w:rsidRPr="00885F4F">
        <w:rPr>
          <w:color w:val="000000" w:themeColor="text1"/>
          <w:lang w:val="en-US"/>
        </w:rPr>
        <w:t>of</w:t>
      </w:r>
      <w:r w:rsidR="00C65C55" w:rsidRPr="00885F4F">
        <w:rPr>
          <w:color w:val="000000" w:themeColor="text1"/>
          <w:lang w:val="en-US"/>
        </w:rPr>
        <w:t xml:space="preserve"> images </w:t>
      </w:r>
      <w:r w:rsidRPr="00885F4F">
        <w:rPr>
          <w:color w:val="000000" w:themeColor="text1"/>
          <w:lang w:val="en-US"/>
        </w:rPr>
        <w:t xml:space="preserve">representing </w:t>
      </w:r>
      <w:r w:rsidR="00D56D94" w:rsidRPr="00885F4F">
        <w:rPr>
          <w:color w:val="000000" w:themeColor="text1"/>
          <w:lang w:val="en-US"/>
        </w:rPr>
        <w:t>clean</w:t>
      </w:r>
      <w:r w:rsidR="00C65C55" w:rsidRPr="00885F4F">
        <w:rPr>
          <w:color w:val="000000" w:themeColor="text1"/>
          <w:lang w:val="en-US"/>
        </w:rPr>
        <w:t xml:space="preserve"> </w:t>
      </w:r>
      <w:r w:rsidRPr="00885F4F">
        <w:rPr>
          <w:color w:val="000000" w:themeColor="text1"/>
          <w:lang w:val="en-US"/>
        </w:rPr>
        <w:t>and polluted rivers</w:t>
      </w:r>
      <w:r w:rsidR="00C65C55" w:rsidRPr="00885F4F">
        <w:rPr>
          <w:color w:val="000000" w:themeColor="text1"/>
          <w:lang w:val="en-US"/>
        </w:rPr>
        <w:t xml:space="preserve">, </w:t>
      </w:r>
      <w:r w:rsidR="00441822" w:rsidRPr="00885F4F">
        <w:rPr>
          <w:color w:val="000000" w:themeColor="text1"/>
          <w:lang w:val="en-US"/>
        </w:rPr>
        <w:t xml:space="preserve">and also </w:t>
      </w:r>
      <w:r w:rsidR="00C65C55" w:rsidRPr="00885F4F">
        <w:rPr>
          <w:color w:val="000000" w:themeColor="text1"/>
          <w:lang w:val="en-US"/>
        </w:rPr>
        <w:t>validat</w:t>
      </w:r>
      <w:r w:rsidR="00441822" w:rsidRPr="00885F4F">
        <w:rPr>
          <w:color w:val="000000" w:themeColor="text1"/>
          <w:lang w:val="en-US"/>
        </w:rPr>
        <w:t>ed</w:t>
      </w:r>
      <w:r w:rsidR="00C65C55" w:rsidRPr="00885F4F">
        <w:rPr>
          <w:color w:val="000000" w:themeColor="text1"/>
          <w:lang w:val="en-US"/>
        </w:rPr>
        <w:t xml:space="preserve"> a set of images</w:t>
      </w:r>
      <w:r w:rsidRPr="00885F4F">
        <w:rPr>
          <w:color w:val="000000" w:themeColor="text1"/>
          <w:lang w:val="en-US"/>
        </w:rPr>
        <w:t xml:space="preserve"> according to </w:t>
      </w:r>
      <w:r w:rsidR="00441822" w:rsidRPr="00885F4F">
        <w:rPr>
          <w:color w:val="000000" w:themeColor="text1"/>
          <w:lang w:val="en-US"/>
        </w:rPr>
        <w:t>IAPS</w:t>
      </w:r>
      <w:r w:rsidRPr="00885F4F">
        <w:rPr>
          <w:color w:val="000000" w:themeColor="text1"/>
          <w:lang w:val="en-US"/>
        </w:rPr>
        <w:t xml:space="preserve"> </w:t>
      </w:r>
      <w:r w:rsidR="00441822" w:rsidRPr="00885F4F">
        <w:rPr>
          <w:color w:val="000000" w:themeColor="text1"/>
          <w:lang w:val="en-US"/>
        </w:rPr>
        <w:t xml:space="preserve">database in the </w:t>
      </w:r>
      <w:r w:rsidRPr="00885F4F">
        <w:rPr>
          <w:color w:val="000000" w:themeColor="text1"/>
          <w:lang w:val="en-US"/>
        </w:rPr>
        <w:t xml:space="preserve">affective dimensions of valence </w:t>
      </w:r>
      <w:r w:rsidR="00441822" w:rsidRPr="00885F4F">
        <w:rPr>
          <w:color w:val="000000" w:themeColor="text1"/>
          <w:lang w:val="en-US"/>
        </w:rPr>
        <w:t xml:space="preserve">(positive or negative) </w:t>
      </w:r>
      <w:r w:rsidRPr="00885F4F">
        <w:rPr>
          <w:color w:val="000000" w:themeColor="text1"/>
          <w:lang w:val="en-US"/>
        </w:rPr>
        <w:t xml:space="preserve">and </w:t>
      </w:r>
      <w:r w:rsidR="00441822" w:rsidRPr="00885F4F">
        <w:rPr>
          <w:color w:val="000000" w:themeColor="text1"/>
          <w:lang w:val="en-US"/>
        </w:rPr>
        <w:t xml:space="preserve">emotional </w:t>
      </w:r>
      <w:r w:rsidRPr="00885F4F">
        <w:rPr>
          <w:color w:val="000000" w:themeColor="text1"/>
          <w:lang w:val="en-US"/>
        </w:rPr>
        <w:t>arousal</w:t>
      </w:r>
      <w:r w:rsidR="00267D37" w:rsidRPr="00885F4F">
        <w:rPr>
          <w:color w:val="000000" w:themeColor="text1"/>
          <w:lang w:val="en-US"/>
        </w:rPr>
        <w:t xml:space="preserve"> </w:t>
      </w:r>
      <w:r w:rsidR="00441822" w:rsidRPr="00885F4F">
        <w:rPr>
          <w:color w:val="000000" w:themeColor="text1"/>
          <w:lang w:val="en-US"/>
        </w:rPr>
        <w:t>(high or low excitation)</w:t>
      </w:r>
      <w:r w:rsidR="00AB51A6" w:rsidRPr="00885F4F">
        <w:rPr>
          <w:color w:val="000000" w:themeColor="text1"/>
          <w:lang w:val="en-US"/>
        </w:rPr>
        <w:t xml:space="preserve">. </w:t>
      </w:r>
      <w:r w:rsidR="006375E4" w:rsidRPr="00885F4F">
        <w:rPr>
          <w:color w:val="000000" w:themeColor="text1"/>
          <w:lang w:val="en-US"/>
        </w:rPr>
        <w:t xml:space="preserve">This validation provided a solid foundation for subsequent implicit measures, ensuring ecological validity and comparability with previous research using affective image databases as already done in other </w:t>
      </w:r>
      <w:r w:rsidR="006375E4" w:rsidRPr="00885F4F">
        <w:rPr>
          <w:color w:val="000000" w:themeColor="text1"/>
          <w:lang w:val="en-US"/>
        </w:rPr>
        <w:lastRenderedPageBreak/>
        <w:t>studies on emotions (</w:t>
      </w:r>
      <w:proofErr w:type="spellStart"/>
      <w:r w:rsidR="00A15353" w:rsidRPr="00885F4F">
        <w:rPr>
          <w:color w:val="000000" w:themeColor="text1"/>
          <w:lang w:val="en-US"/>
        </w:rPr>
        <w:t>Branco</w:t>
      </w:r>
      <w:proofErr w:type="spellEnd"/>
      <w:r w:rsidR="00A15353" w:rsidRPr="00885F4F">
        <w:rPr>
          <w:color w:val="000000" w:themeColor="text1"/>
          <w:lang w:val="en-US"/>
        </w:rPr>
        <w:t xml:space="preserve">, </w:t>
      </w:r>
      <w:proofErr w:type="spellStart"/>
      <w:r w:rsidR="00A15353" w:rsidRPr="00885F4F">
        <w:rPr>
          <w:color w:val="000000" w:themeColor="text1"/>
          <w:lang w:val="en-US"/>
        </w:rPr>
        <w:t>Gonçalves</w:t>
      </w:r>
      <w:proofErr w:type="spellEnd"/>
      <w:r w:rsidR="00A15353" w:rsidRPr="00885F4F">
        <w:rPr>
          <w:color w:val="000000" w:themeColor="text1"/>
          <w:lang w:val="en-US"/>
        </w:rPr>
        <w:t xml:space="preserve"> &amp; </w:t>
      </w:r>
      <w:proofErr w:type="spellStart"/>
      <w:r w:rsidR="00A15353" w:rsidRPr="00885F4F">
        <w:rPr>
          <w:color w:val="000000" w:themeColor="text1"/>
          <w:lang w:val="en-US"/>
        </w:rPr>
        <w:t>Badia</w:t>
      </w:r>
      <w:proofErr w:type="spellEnd"/>
      <w:r w:rsidR="00A15353" w:rsidRPr="00885F4F">
        <w:rPr>
          <w:color w:val="000000" w:themeColor="text1"/>
          <w:lang w:val="en-US"/>
        </w:rPr>
        <w:t>, 2023</w:t>
      </w:r>
      <w:r w:rsidR="006375E4" w:rsidRPr="00885F4F">
        <w:rPr>
          <w:color w:val="000000" w:themeColor="text1"/>
          <w:lang w:val="en-US"/>
        </w:rPr>
        <w:t xml:space="preserve">). </w:t>
      </w:r>
      <w:r w:rsidRPr="00885F4F">
        <w:rPr>
          <w:color w:val="000000" w:themeColor="text1"/>
          <w:lang w:val="en-US"/>
        </w:rPr>
        <w:t xml:space="preserve">The findings of Study 1 replicate previous patterns observed for positive, neutral, and negative IAPS images (Bradley &amp; Lang, 1994; Lang, Bradley &amp; Cuthbert, </w:t>
      </w:r>
      <w:r w:rsidR="003F230F" w:rsidRPr="00885F4F">
        <w:rPr>
          <w:color w:val="000000" w:themeColor="text1"/>
          <w:lang w:val="en-US"/>
        </w:rPr>
        <w:t>2005</w:t>
      </w:r>
      <w:r w:rsidRPr="00885F4F">
        <w:rPr>
          <w:color w:val="000000" w:themeColor="text1"/>
          <w:lang w:val="en-US"/>
        </w:rPr>
        <w:t xml:space="preserve">; </w:t>
      </w:r>
      <w:proofErr w:type="spellStart"/>
      <w:r w:rsidRPr="00885F4F">
        <w:rPr>
          <w:color w:val="000000" w:themeColor="text1"/>
          <w:lang w:val="en-US"/>
        </w:rPr>
        <w:t>Lasaitis</w:t>
      </w:r>
      <w:proofErr w:type="spellEnd"/>
      <w:r w:rsidRPr="00885F4F">
        <w:rPr>
          <w:color w:val="000000" w:themeColor="text1"/>
          <w:lang w:val="en-US"/>
        </w:rPr>
        <w:t xml:space="preserve"> et al., 2008; </w:t>
      </w:r>
      <w:proofErr w:type="spellStart"/>
      <w:r w:rsidRPr="00885F4F">
        <w:rPr>
          <w:color w:val="000000" w:themeColor="text1"/>
          <w:lang w:val="en-US"/>
        </w:rPr>
        <w:t>Ribeiro</w:t>
      </w:r>
      <w:proofErr w:type="spellEnd"/>
      <w:r w:rsidRPr="00885F4F">
        <w:rPr>
          <w:color w:val="000000" w:themeColor="text1"/>
          <w:lang w:val="en-US"/>
        </w:rPr>
        <w:t xml:space="preserve"> et al., 200</w:t>
      </w:r>
      <w:r w:rsidR="008E123E" w:rsidRPr="00885F4F">
        <w:rPr>
          <w:color w:val="000000" w:themeColor="text1"/>
          <w:lang w:val="en-US"/>
        </w:rPr>
        <w:t>4</w:t>
      </w:r>
      <w:r w:rsidRPr="00885F4F">
        <w:rPr>
          <w:color w:val="000000" w:themeColor="text1"/>
          <w:lang w:val="en-US"/>
        </w:rPr>
        <w:t>;</w:t>
      </w:r>
      <w:r w:rsidR="008E123E" w:rsidRPr="00885F4F">
        <w:rPr>
          <w:color w:val="000000" w:themeColor="text1"/>
          <w:lang w:val="en-US"/>
        </w:rPr>
        <w:t xml:space="preserve"> </w:t>
      </w:r>
      <w:proofErr w:type="spellStart"/>
      <w:r w:rsidR="008E123E" w:rsidRPr="00885F4F">
        <w:rPr>
          <w:color w:val="000000" w:themeColor="text1"/>
          <w:lang w:val="en-US"/>
        </w:rPr>
        <w:t>Ribeiro</w:t>
      </w:r>
      <w:proofErr w:type="spellEnd"/>
      <w:r w:rsidR="008E123E" w:rsidRPr="00885F4F">
        <w:rPr>
          <w:color w:val="000000" w:themeColor="text1"/>
          <w:lang w:val="en-US"/>
        </w:rPr>
        <w:t xml:space="preserve"> et al., 2007;</w:t>
      </w:r>
      <w:r w:rsidRPr="00885F4F">
        <w:rPr>
          <w:color w:val="000000" w:themeColor="text1"/>
          <w:lang w:val="en-US"/>
        </w:rPr>
        <w:t xml:space="preserve"> </w:t>
      </w:r>
      <w:proofErr w:type="spellStart"/>
      <w:r w:rsidRPr="00885F4F">
        <w:rPr>
          <w:color w:val="000000" w:themeColor="text1"/>
          <w:lang w:val="en-US"/>
        </w:rPr>
        <w:t>Ribeiro</w:t>
      </w:r>
      <w:proofErr w:type="spellEnd"/>
      <w:r w:rsidRPr="00885F4F">
        <w:rPr>
          <w:color w:val="000000" w:themeColor="text1"/>
          <w:lang w:val="en-US"/>
        </w:rPr>
        <w:t xml:space="preserve">, </w:t>
      </w:r>
      <w:proofErr w:type="spellStart"/>
      <w:r w:rsidRPr="00885F4F">
        <w:rPr>
          <w:color w:val="000000" w:themeColor="text1"/>
          <w:lang w:val="en-US"/>
        </w:rPr>
        <w:t>Pompéia</w:t>
      </w:r>
      <w:proofErr w:type="spellEnd"/>
      <w:r w:rsidRPr="00885F4F">
        <w:rPr>
          <w:color w:val="000000" w:themeColor="text1"/>
          <w:lang w:val="en-US"/>
        </w:rPr>
        <w:t xml:space="preserve"> &amp; </w:t>
      </w:r>
      <w:proofErr w:type="spellStart"/>
      <w:r w:rsidRPr="00885F4F">
        <w:rPr>
          <w:color w:val="000000" w:themeColor="text1"/>
          <w:lang w:val="en-US"/>
        </w:rPr>
        <w:t>Bueno</w:t>
      </w:r>
      <w:proofErr w:type="spellEnd"/>
      <w:r w:rsidRPr="00885F4F">
        <w:rPr>
          <w:color w:val="000000" w:themeColor="text1"/>
          <w:lang w:val="en-US"/>
        </w:rPr>
        <w:t>, 2005). Both negative IAPS images and polluted river images were evaluated negatively, without statistical difference, consistent with prior evidence that some pollution-related images in IAPS are perceive</w:t>
      </w:r>
      <w:r w:rsidR="00F22019" w:rsidRPr="00885F4F">
        <w:rPr>
          <w:color w:val="000000" w:themeColor="text1"/>
          <w:lang w:val="en-US"/>
        </w:rPr>
        <w:t>d negatively (Lang et al., 2005</w:t>
      </w:r>
      <w:r w:rsidRPr="00885F4F">
        <w:rPr>
          <w:color w:val="000000" w:themeColor="text1"/>
          <w:lang w:val="en-US"/>
        </w:rPr>
        <w:t xml:space="preserve">; </w:t>
      </w:r>
      <w:proofErr w:type="spellStart"/>
      <w:r w:rsidRPr="00885F4F">
        <w:rPr>
          <w:color w:val="000000" w:themeColor="text1"/>
          <w:lang w:val="en-US"/>
        </w:rPr>
        <w:t>Lasaitis</w:t>
      </w:r>
      <w:proofErr w:type="spellEnd"/>
      <w:r w:rsidRPr="00885F4F">
        <w:rPr>
          <w:color w:val="000000" w:themeColor="text1"/>
          <w:lang w:val="en-US"/>
        </w:rPr>
        <w:t xml:space="preserve"> et al., 2008; </w:t>
      </w:r>
      <w:proofErr w:type="spellStart"/>
      <w:r w:rsidRPr="00885F4F">
        <w:rPr>
          <w:color w:val="000000" w:themeColor="text1"/>
          <w:lang w:val="en-US"/>
        </w:rPr>
        <w:t>Ribeiro</w:t>
      </w:r>
      <w:proofErr w:type="spellEnd"/>
      <w:r w:rsidRPr="00885F4F">
        <w:rPr>
          <w:color w:val="000000" w:themeColor="text1"/>
          <w:lang w:val="en-US"/>
        </w:rPr>
        <w:t xml:space="preserve">, </w:t>
      </w:r>
      <w:proofErr w:type="spellStart"/>
      <w:r w:rsidRPr="00885F4F">
        <w:rPr>
          <w:color w:val="000000" w:themeColor="text1"/>
          <w:lang w:val="en-US"/>
        </w:rPr>
        <w:t>Pompéia</w:t>
      </w:r>
      <w:proofErr w:type="spellEnd"/>
      <w:r w:rsidRPr="00885F4F">
        <w:rPr>
          <w:color w:val="000000" w:themeColor="text1"/>
          <w:lang w:val="en-US"/>
        </w:rPr>
        <w:t xml:space="preserve"> &amp; </w:t>
      </w:r>
      <w:proofErr w:type="spellStart"/>
      <w:r w:rsidRPr="00885F4F">
        <w:rPr>
          <w:color w:val="000000" w:themeColor="text1"/>
          <w:lang w:val="en-US"/>
        </w:rPr>
        <w:t>Bueno</w:t>
      </w:r>
      <w:proofErr w:type="spellEnd"/>
      <w:r w:rsidRPr="00885F4F">
        <w:rPr>
          <w:color w:val="000000" w:themeColor="text1"/>
          <w:lang w:val="en-US"/>
        </w:rPr>
        <w:t>, 2005). Positive IAPS images were rated similarly to clean river images, aligning with the ratings of preserved natural environments in IAPS</w:t>
      </w:r>
      <w:r w:rsidR="00A15353" w:rsidRPr="00885F4F">
        <w:rPr>
          <w:color w:val="000000" w:themeColor="text1"/>
          <w:lang w:val="en-US"/>
        </w:rPr>
        <w:t xml:space="preserve"> (</w:t>
      </w:r>
      <w:proofErr w:type="spellStart"/>
      <w:r w:rsidR="00A15353" w:rsidRPr="00885F4F">
        <w:rPr>
          <w:color w:val="000000" w:themeColor="text1"/>
          <w:lang w:val="en-US"/>
        </w:rPr>
        <w:t>Bendall</w:t>
      </w:r>
      <w:proofErr w:type="spellEnd"/>
      <w:r w:rsidR="00A15353" w:rsidRPr="00885F4F">
        <w:rPr>
          <w:color w:val="000000" w:themeColor="text1"/>
          <w:lang w:val="en-US"/>
        </w:rPr>
        <w:t xml:space="preserve"> et al., 2025)</w:t>
      </w:r>
      <w:r w:rsidRPr="00885F4F">
        <w:rPr>
          <w:color w:val="000000" w:themeColor="text1"/>
          <w:lang w:val="en-US"/>
        </w:rPr>
        <w:t>.</w:t>
      </w:r>
    </w:p>
    <w:p w:rsidR="00957B94" w:rsidRPr="00885F4F" w:rsidRDefault="00957B94" w:rsidP="00885F4F">
      <w:pPr>
        <w:pStyle w:val="NormalWeb"/>
        <w:spacing w:line="360" w:lineRule="auto"/>
        <w:ind w:firstLine="708"/>
        <w:jc w:val="both"/>
        <w:rPr>
          <w:color w:val="000000" w:themeColor="text1"/>
          <w:lang w:val="en-US"/>
        </w:rPr>
      </w:pPr>
      <w:r w:rsidRPr="00885F4F">
        <w:rPr>
          <w:color w:val="000000" w:themeColor="text1"/>
          <w:lang w:val="en-US"/>
        </w:rPr>
        <w:t>A key finding in Study 1 was the interaction between pro-</w:t>
      </w:r>
      <w:r w:rsidR="008A48DC" w:rsidRPr="00885F4F">
        <w:rPr>
          <w:color w:val="000000" w:themeColor="text1"/>
          <w:lang w:val="en-US"/>
        </w:rPr>
        <w:t>environmental attitude</w:t>
      </w:r>
      <w:r w:rsidRPr="00885F4F">
        <w:rPr>
          <w:color w:val="000000" w:themeColor="text1"/>
          <w:lang w:val="en-US"/>
        </w:rPr>
        <w:t xml:space="preserve"> and image for arousal scores. Participants with </w:t>
      </w:r>
      <w:r w:rsidR="00341327" w:rsidRPr="00885F4F">
        <w:rPr>
          <w:color w:val="000000" w:themeColor="text1"/>
          <w:lang w:val="en-US"/>
        </w:rPr>
        <w:t>more</w:t>
      </w:r>
      <w:r w:rsidRPr="00885F4F">
        <w:rPr>
          <w:color w:val="000000" w:themeColor="text1"/>
          <w:lang w:val="en-US"/>
        </w:rPr>
        <w:t xml:space="preserve"> pro-</w:t>
      </w:r>
      <w:r w:rsidR="008A48DC" w:rsidRPr="00885F4F">
        <w:rPr>
          <w:color w:val="000000" w:themeColor="text1"/>
          <w:lang w:val="en-US"/>
        </w:rPr>
        <w:t>environmental attitude</w:t>
      </w:r>
      <w:r w:rsidRPr="00885F4F">
        <w:rPr>
          <w:color w:val="000000" w:themeColor="text1"/>
          <w:lang w:val="en-US"/>
        </w:rPr>
        <w:t xml:space="preserve"> reported greater arousal to polluted river images than </w:t>
      </w:r>
      <w:r w:rsidR="00341327" w:rsidRPr="00885F4F">
        <w:rPr>
          <w:color w:val="000000" w:themeColor="text1"/>
          <w:lang w:val="en-US"/>
        </w:rPr>
        <w:t>others</w:t>
      </w:r>
      <w:r w:rsidRPr="00885F4F">
        <w:rPr>
          <w:color w:val="000000" w:themeColor="text1"/>
          <w:lang w:val="en-US"/>
        </w:rPr>
        <w:t xml:space="preserve">, despite both groups rating these images negatively. This suggests that perceived environmental degradation differentially modulates emotional arousal depending on ecological awareness. Importantly, </w:t>
      </w:r>
      <w:r w:rsidR="00A15353" w:rsidRPr="00885F4F">
        <w:rPr>
          <w:color w:val="000000" w:themeColor="text1"/>
          <w:lang w:val="en-US"/>
        </w:rPr>
        <w:t>IAPS related</w:t>
      </w:r>
      <w:r w:rsidRPr="00885F4F">
        <w:rPr>
          <w:color w:val="000000" w:themeColor="text1"/>
          <w:lang w:val="en-US"/>
        </w:rPr>
        <w:t xml:space="preserve"> arousal has been linked to sympathetic activation (Bradley &amp; Lang, 2000</w:t>
      </w:r>
      <w:r w:rsidR="00A15353" w:rsidRPr="00885F4F">
        <w:rPr>
          <w:color w:val="000000" w:themeColor="text1"/>
          <w:lang w:val="en-US"/>
        </w:rPr>
        <w:t xml:space="preserve">; </w:t>
      </w:r>
      <w:proofErr w:type="spellStart"/>
      <w:r w:rsidR="00A15353" w:rsidRPr="00885F4F">
        <w:rPr>
          <w:color w:val="000000" w:themeColor="text1"/>
          <w:lang w:val="en-US"/>
        </w:rPr>
        <w:t>Branco</w:t>
      </w:r>
      <w:proofErr w:type="spellEnd"/>
      <w:r w:rsidR="00A15353" w:rsidRPr="00885F4F">
        <w:rPr>
          <w:color w:val="000000" w:themeColor="text1"/>
          <w:lang w:val="en-US"/>
        </w:rPr>
        <w:t xml:space="preserve"> et al., 2023</w:t>
      </w:r>
      <w:r w:rsidRPr="00885F4F">
        <w:rPr>
          <w:color w:val="000000" w:themeColor="text1"/>
          <w:lang w:val="en-US"/>
        </w:rPr>
        <w:t xml:space="preserve">), which </w:t>
      </w:r>
      <w:r w:rsidR="00A15353" w:rsidRPr="00885F4F">
        <w:rPr>
          <w:color w:val="000000" w:themeColor="text1"/>
          <w:lang w:val="en-US"/>
        </w:rPr>
        <w:t xml:space="preserve">in turn can </w:t>
      </w:r>
      <w:r w:rsidRPr="00885F4F">
        <w:rPr>
          <w:color w:val="000000" w:themeColor="text1"/>
          <w:lang w:val="en-US"/>
        </w:rPr>
        <w:t>enhance sensory processing (Lee et al., 2014), influence cognition and behavior (</w:t>
      </w:r>
      <w:r w:rsidR="000C0702" w:rsidRPr="00885F4F">
        <w:rPr>
          <w:color w:val="000000" w:themeColor="text1"/>
          <w:lang w:val="en-US"/>
        </w:rPr>
        <w:t>Balsamo et al., 2020</w:t>
      </w:r>
      <w:r w:rsidR="007E0438" w:rsidRPr="00885F4F">
        <w:rPr>
          <w:color w:val="000000" w:themeColor="text1"/>
          <w:lang w:val="en-US"/>
        </w:rPr>
        <w:t xml:space="preserve">; </w:t>
      </w:r>
      <w:proofErr w:type="spellStart"/>
      <w:r w:rsidR="007E0438" w:rsidRPr="00885F4F">
        <w:rPr>
          <w:color w:val="000000" w:themeColor="text1"/>
          <w:lang w:val="en-US"/>
        </w:rPr>
        <w:t>Zsidó</w:t>
      </w:r>
      <w:proofErr w:type="spellEnd"/>
      <w:r w:rsidR="007E0438" w:rsidRPr="00885F4F">
        <w:rPr>
          <w:color w:val="000000" w:themeColor="text1"/>
          <w:lang w:val="en-US"/>
        </w:rPr>
        <w:t>, 2024</w:t>
      </w:r>
      <w:r w:rsidRPr="00885F4F">
        <w:rPr>
          <w:color w:val="000000" w:themeColor="text1"/>
          <w:lang w:val="en-US"/>
        </w:rPr>
        <w:t xml:space="preserve">), and reflect increased </w:t>
      </w:r>
      <w:proofErr w:type="spellStart"/>
      <w:r w:rsidRPr="00885F4F">
        <w:rPr>
          <w:color w:val="000000" w:themeColor="text1"/>
          <w:lang w:val="en-US"/>
        </w:rPr>
        <w:t>psychophysiological</w:t>
      </w:r>
      <w:proofErr w:type="spellEnd"/>
      <w:r w:rsidRPr="00885F4F">
        <w:rPr>
          <w:color w:val="000000" w:themeColor="text1"/>
          <w:lang w:val="en-US"/>
        </w:rPr>
        <w:t xml:space="preserve"> activity</w:t>
      </w:r>
      <w:r w:rsidR="000C0702" w:rsidRPr="00885F4F">
        <w:rPr>
          <w:color w:val="000000" w:themeColor="text1"/>
          <w:lang w:val="en-US"/>
        </w:rPr>
        <w:t xml:space="preserve"> (</w:t>
      </w:r>
      <w:proofErr w:type="spellStart"/>
      <w:r w:rsidR="000C0702" w:rsidRPr="00885F4F">
        <w:rPr>
          <w:color w:val="000000" w:themeColor="text1"/>
          <w:lang w:val="en-US"/>
        </w:rPr>
        <w:t>Branco</w:t>
      </w:r>
      <w:proofErr w:type="spellEnd"/>
      <w:r w:rsidR="000C0702" w:rsidRPr="00885F4F">
        <w:rPr>
          <w:color w:val="000000" w:themeColor="text1"/>
          <w:lang w:val="en-US"/>
        </w:rPr>
        <w:t xml:space="preserve"> et al., 2023; </w:t>
      </w:r>
      <w:r w:rsidR="004C4F79" w:rsidRPr="00885F4F">
        <w:rPr>
          <w:color w:val="000000" w:themeColor="text1"/>
          <w:lang w:val="en-US"/>
        </w:rPr>
        <w:t xml:space="preserve">Versace et al., 2023; </w:t>
      </w:r>
      <w:proofErr w:type="spellStart"/>
      <w:r w:rsidR="000C0702" w:rsidRPr="00885F4F">
        <w:rPr>
          <w:color w:val="222222"/>
          <w:shd w:val="clear" w:color="auto" w:fill="FFFFFF"/>
          <w:lang w:val="en-US"/>
        </w:rPr>
        <w:t>Gerges</w:t>
      </w:r>
      <w:proofErr w:type="spellEnd"/>
      <w:r w:rsidR="000C0702" w:rsidRPr="00885F4F">
        <w:rPr>
          <w:color w:val="222222"/>
          <w:shd w:val="clear" w:color="auto" w:fill="FFFFFF"/>
          <w:lang w:val="en-US"/>
        </w:rPr>
        <w:t xml:space="preserve">, </w:t>
      </w:r>
      <w:proofErr w:type="spellStart"/>
      <w:r w:rsidR="000C0702" w:rsidRPr="00885F4F">
        <w:rPr>
          <w:color w:val="222222"/>
          <w:shd w:val="clear" w:color="auto" w:fill="FFFFFF"/>
          <w:lang w:val="en-US"/>
        </w:rPr>
        <w:t>Shelepenkov</w:t>
      </w:r>
      <w:proofErr w:type="spellEnd"/>
      <w:r w:rsidR="000C0702" w:rsidRPr="00885F4F">
        <w:rPr>
          <w:color w:val="222222"/>
          <w:shd w:val="clear" w:color="auto" w:fill="FFFFFF"/>
          <w:lang w:val="en-US"/>
        </w:rPr>
        <w:t xml:space="preserve"> &amp; </w:t>
      </w:r>
      <w:proofErr w:type="spellStart"/>
      <w:r w:rsidR="000C0702" w:rsidRPr="00885F4F">
        <w:rPr>
          <w:color w:val="222222"/>
          <w:shd w:val="clear" w:color="auto" w:fill="FFFFFF"/>
          <w:lang w:val="en-US"/>
        </w:rPr>
        <w:t>Kosonogov</w:t>
      </w:r>
      <w:proofErr w:type="spellEnd"/>
      <w:r w:rsidR="000C0702" w:rsidRPr="00885F4F">
        <w:rPr>
          <w:color w:val="222222"/>
          <w:shd w:val="clear" w:color="auto" w:fill="FFFFFF"/>
          <w:lang w:val="en-US"/>
        </w:rPr>
        <w:t>, 2025</w:t>
      </w:r>
      <w:r w:rsidR="000C0702" w:rsidRPr="00885F4F">
        <w:rPr>
          <w:color w:val="000000" w:themeColor="text1"/>
          <w:lang w:val="en-US"/>
        </w:rPr>
        <w:t>)</w:t>
      </w:r>
      <w:r w:rsidRPr="00885F4F">
        <w:rPr>
          <w:color w:val="000000" w:themeColor="text1"/>
          <w:lang w:val="en-US"/>
        </w:rPr>
        <w:t xml:space="preserve">. </w:t>
      </w:r>
      <w:r w:rsidR="006375E4" w:rsidRPr="00885F4F">
        <w:rPr>
          <w:color w:val="000000" w:themeColor="text1"/>
          <w:lang w:val="en-US"/>
        </w:rPr>
        <w:t>Although this study did not directly test whether pro-</w:t>
      </w:r>
      <w:r w:rsidR="008A48DC" w:rsidRPr="00885F4F">
        <w:rPr>
          <w:color w:val="000000" w:themeColor="text1"/>
          <w:lang w:val="en-US"/>
        </w:rPr>
        <w:t>environmental attitude</w:t>
      </w:r>
      <w:r w:rsidR="006375E4" w:rsidRPr="00885F4F">
        <w:rPr>
          <w:color w:val="000000" w:themeColor="text1"/>
          <w:lang w:val="en-US"/>
        </w:rPr>
        <w:t xml:space="preserve"> affects emotional and attitudes in more ecological and realistic contexts, it demonstrated that such orientation can modulate emotional arousal to polluted environmental stimuli, suggesting potential downstream effects on attitudes and behavior toward nature. </w:t>
      </w:r>
    </w:p>
    <w:p w:rsidR="002D20E9" w:rsidRPr="00885F4F" w:rsidRDefault="00AB51A6" w:rsidP="00885F4F">
      <w:pPr>
        <w:pStyle w:val="NormalWeb"/>
        <w:spacing w:line="360" w:lineRule="auto"/>
        <w:ind w:firstLine="708"/>
        <w:jc w:val="both"/>
        <w:rPr>
          <w:color w:val="000000" w:themeColor="text1"/>
          <w:lang w:val="en-US"/>
        </w:rPr>
      </w:pPr>
      <w:r w:rsidRPr="00885F4F">
        <w:rPr>
          <w:color w:val="000000" w:themeColor="text1"/>
          <w:lang w:val="en-US"/>
        </w:rPr>
        <w:t>Study 2 employed the Brief Implicit Association Test (BIAT) to investigate whether pro-</w:t>
      </w:r>
      <w:r w:rsidR="008A48DC" w:rsidRPr="00885F4F">
        <w:rPr>
          <w:color w:val="000000" w:themeColor="text1"/>
          <w:lang w:val="en-US"/>
        </w:rPr>
        <w:t>environmental attitude</w:t>
      </w:r>
      <w:r w:rsidRPr="00885F4F">
        <w:rPr>
          <w:color w:val="000000" w:themeColor="text1"/>
          <w:lang w:val="en-US"/>
        </w:rPr>
        <w:t xml:space="preserve"> influenced implicit associations between environmental stimuli and emotional arousal.</w:t>
      </w:r>
      <w:r w:rsidR="004659DF" w:rsidRPr="00885F4F">
        <w:rPr>
          <w:color w:val="000000" w:themeColor="text1"/>
          <w:lang w:val="en-US"/>
        </w:rPr>
        <w:t xml:space="preserve"> Analysis </w:t>
      </w:r>
      <w:r w:rsidR="00957B94" w:rsidRPr="00885F4F">
        <w:rPr>
          <w:color w:val="000000" w:themeColor="text1"/>
          <w:lang w:val="en-US"/>
        </w:rPr>
        <w:t>revealed strong positive implicit associations between clean rivers and positive words and between polluted rivers and negative words, regardless of pro-</w:t>
      </w:r>
      <w:r w:rsidR="008A48DC" w:rsidRPr="00885F4F">
        <w:rPr>
          <w:color w:val="000000" w:themeColor="text1"/>
          <w:lang w:val="en-US"/>
        </w:rPr>
        <w:t>environmental attitude</w:t>
      </w:r>
      <w:r w:rsidR="00957B94" w:rsidRPr="00885F4F">
        <w:rPr>
          <w:color w:val="000000" w:themeColor="text1"/>
          <w:lang w:val="en-US"/>
        </w:rPr>
        <w:t xml:space="preserve">. This </w:t>
      </w:r>
      <w:r w:rsidR="004659DF" w:rsidRPr="00885F4F">
        <w:rPr>
          <w:color w:val="000000" w:themeColor="text1"/>
          <w:lang w:val="en-US"/>
        </w:rPr>
        <w:t xml:space="preserve">congruent advantage </w:t>
      </w:r>
      <w:r w:rsidR="00957B94" w:rsidRPr="00885F4F">
        <w:rPr>
          <w:color w:val="000000" w:themeColor="text1"/>
          <w:lang w:val="en-US"/>
        </w:rPr>
        <w:t xml:space="preserve">was </w:t>
      </w:r>
      <w:r w:rsidR="004659DF" w:rsidRPr="00885F4F">
        <w:rPr>
          <w:color w:val="000000" w:themeColor="text1"/>
          <w:lang w:val="en-US"/>
        </w:rPr>
        <w:t xml:space="preserve">found </w:t>
      </w:r>
      <w:r w:rsidR="00957B94" w:rsidRPr="00885F4F">
        <w:rPr>
          <w:color w:val="000000" w:themeColor="text1"/>
          <w:lang w:val="en-US"/>
        </w:rPr>
        <w:t xml:space="preserve">across high- and low-arousal images, reflected in positive D-scores for all groups. The affective meaning of environmental degradation appears sufficiently strong to override differences in favor of </w:t>
      </w:r>
      <w:r w:rsidR="004659DF" w:rsidRPr="00885F4F">
        <w:rPr>
          <w:color w:val="000000" w:themeColor="text1"/>
          <w:lang w:val="en-US"/>
        </w:rPr>
        <w:t>congruent</w:t>
      </w:r>
      <w:r w:rsidR="00957B94" w:rsidRPr="00885F4F">
        <w:rPr>
          <w:color w:val="000000" w:themeColor="text1"/>
          <w:lang w:val="en-US"/>
        </w:rPr>
        <w:t xml:space="preserve"> conditions, warranting further investigation.</w:t>
      </w:r>
      <w:r w:rsidR="004659DF" w:rsidRPr="00885F4F">
        <w:rPr>
          <w:color w:val="000000" w:themeColor="text1"/>
          <w:lang w:val="en-US"/>
        </w:rPr>
        <w:t xml:space="preserve"> </w:t>
      </w:r>
      <w:r w:rsidR="00CA2A2E" w:rsidRPr="00885F4F">
        <w:rPr>
          <w:color w:val="000000" w:themeColor="text1"/>
          <w:lang w:val="en-US"/>
        </w:rPr>
        <w:t>These results are consistent with evidence showing that implicit attitudes can predict diverse pro-environmental outcomes</w:t>
      </w:r>
      <w:r w:rsidR="00C73DDC" w:rsidRPr="00885F4F">
        <w:rPr>
          <w:color w:val="000000" w:themeColor="text1"/>
          <w:lang w:val="en-US"/>
        </w:rPr>
        <w:t xml:space="preserve"> (</w:t>
      </w:r>
      <w:proofErr w:type="spellStart"/>
      <w:r w:rsidR="00C73DDC" w:rsidRPr="00885F4F">
        <w:rPr>
          <w:color w:val="000000" w:themeColor="text1"/>
          <w:lang w:val="en-US"/>
        </w:rPr>
        <w:t>Fiorenza</w:t>
      </w:r>
      <w:proofErr w:type="spellEnd"/>
      <w:r w:rsidR="00C73DDC" w:rsidRPr="00885F4F">
        <w:rPr>
          <w:color w:val="000000" w:themeColor="text1"/>
          <w:lang w:val="en-US"/>
        </w:rPr>
        <w:t xml:space="preserve"> et al., 2023)</w:t>
      </w:r>
      <w:r w:rsidR="00CA2A2E" w:rsidRPr="00885F4F">
        <w:rPr>
          <w:color w:val="000000" w:themeColor="text1"/>
          <w:lang w:val="en-US"/>
        </w:rPr>
        <w:t xml:space="preserve">, such as recycling behaviors and sustainable actions (Steiner et al., 2018), </w:t>
      </w:r>
      <w:r w:rsidR="00CA2A2E" w:rsidRPr="00885F4F">
        <w:rPr>
          <w:color w:val="000000" w:themeColor="text1"/>
          <w:lang w:val="en-US"/>
        </w:rPr>
        <w:lastRenderedPageBreak/>
        <w:t>environmental beliefs</w:t>
      </w:r>
      <w:r w:rsidR="008E12BF">
        <w:rPr>
          <w:color w:val="000000" w:themeColor="text1"/>
          <w:lang w:val="en-US"/>
        </w:rPr>
        <w:t xml:space="preserve"> and values (Rudman et al., 2011</w:t>
      </w:r>
      <w:r w:rsidR="00CA2A2E" w:rsidRPr="00885F4F">
        <w:rPr>
          <w:color w:val="000000" w:themeColor="text1"/>
          <w:lang w:val="en-US"/>
        </w:rPr>
        <w:t>; Thomas &amp; Walker, 2016), and attitudes toward climate change (</w:t>
      </w:r>
      <w:proofErr w:type="spellStart"/>
      <w:r w:rsidR="00CA2A2E" w:rsidRPr="00885F4F">
        <w:rPr>
          <w:color w:val="000000" w:themeColor="text1"/>
          <w:lang w:val="en-US"/>
        </w:rPr>
        <w:t>O’Donnel</w:t>
      </w:r>
      <w:proofErr w:type="spellEnd"/>
      <w:r w:rsidR="00CA2A2E" w:rsidRPr="00885F4F">
        <w:rPr>
          <w:color w:val="000000" w:themeColor="text1"/>
          <w:lang w:val="en-US"/>
        </w:rPr>
        <w:t xml:space="preserve"> et al., 2020), thereby situating the present findings within a broader framework of implicit–explicit attitudinal dynamics</w:t>
      </w:r>
      <w:r w:rsidR="002D20E9" w:rsidRPr="00885F4F">
        <w:rPr>
          <w:color w:val="000000" w:themeColor="text1"/>
          <w:lang w:val="en-US"/>
        </w:rPr>
        <w:t>.</w:t>
      </w:r>
    </w:p>
    <w:p w:rsidR="00CA2A2E" w:rsidRPr="00885F4F" w:rsidRDefault="00957B94" w:rsidP="00885F4F">
      <w:pPr>
        <w:pStyle w:val="NormalWeb"/>
        <w:spacing w:line="360" w:lineRule="auto"/>
        <w:ind w:firstLine="708"/>
        <w:jc w:val="both"/>
        <w:rPr>
          <w:color w:val="000000" w:themeColor="text1"/>
          <w:lang w:val="en-US"/>
        </w:rPr>
      </w:pPr>
      <w:r w:rsidRPr="00885F4F">
        <w:rPr>
          <w:color w:val="000000" w:themeColor="text1"/>
          <w:lang w:val="en-US"/>
        </w:rPr>
        <w:t>Interestingly, differences in emotional arousal by pro-</w:t>
      </w:r>
      <w:r w:rsidR="008A48DC" w:rsidRPr="00885F4F">
        <w:rPr>
          <w:color w:val="000000" w:themeColor="text1"/>
          <w:lang w:val="en-US"/>
        </w:rPr>
        <w:t>environmental attitude</w:t>
      </w:r>
      <w:r w:rsidRPr="00885F4F">
        <w:rPr>
          <w:color w:val="000000" w:themeColor="text1"/>
          <w:lang w:val="en-US"/>
        </w:rPr>
        <w:t xml:space="preserve"> observed in Study 1 did not translate to implicit associations in Study 2. This suggests that implicit associations are primarily driven by valence rather than arousal or pro-</w:t>
      </w:r>
      <w:r w:rsidR="008A48DC" w:rsidRPr="00885F4F">
        <w:rPr>
          <w:color w:val="000000" w:themeColor="text1"/>
          <w:lang w:val="en-US"/>
        </w:rPr>
        <w:t>environmental attitude</w:t>
      </w:r>
      <w:r w:rsidRPr="00885F4F">
        <w:rPr>
          <w:color w:val="000000" w:themeColor="text1"/>
          <w:lang w:val="en-US"/>
        </w:rPr>
        <w:t xml:space="preserve">. </w:t>
      </w:r>
      <w:r w:rsidR="00A344BC" w:rsidRPr="00885F4F">
        <w:rPr>
          <w:color w:val="000000" w:themeColor="text1"/>
          <w:lang w:val="en-US"/>
        </w:rPr>
        <w:t xml:space="preserve">From a theoretical perspective, these findings complement prior work on implicit cognition </w:t>
      </w:r>
      <w:r w:rsidR="00F54E0D" w:rsidRPr="00885F4F">
        <w:rPr>
          <w:color w:val="000000" w:themeColor="text1"/>
          <w:lang w:val="en-US"/>
        </w:rPr>
        <w:t>(e.g.</w:t>
      </w:r>
      <w:r w:rsidR="00236131" w:rsidRPr="00885F4F">
        <w:rPr>
          <w:color w:val="000000" w:themeColor="text1"/>
          <w:lang w:val="en-US"/>
        </w:rPr>
        <w:t xml:space="preserve"> </w:t>
      </w:r>
      <w:proofErr w:type="spellStart"/>
      <w:r w:rsidR="00236131" w:rsidRPr="00885F4F">
        <w:rPr>
          <w:color w:val="000000" w:themeColor="text1"/>
          <w:shd w:val="clear" w:color="auto" w:fill="FFFFFF"/>
          <w:lang w:val="en-US"/>
        </w:rPr>
        <w:t>Winkelmair</w:t>
      </w:r>
      <w:proofErr w:type="spellEnd"/>
      <w:r w:rsidR="00236131" w:rsidRPr="00885F4F">
        <w:rPr>
          <w:color w:val="000000" w:themeColor="text1"/>
          <w:shd w:val="clear" w:color="auto" w:fill="FFFFFF"/>
          <w:lang w:val="en-US"/>
        </w:rPr>
        <w:t xml:space="preserve"> et al., 2023; </w:t>
      </w:r>
      <w:proofErr w:type="spellStart"/>
      <w:r w:rsidR="00236131" w:rsidRPr="00885F4F">
        <w:rPr>
          <w:color w:val="000000" w:themeColor="text1"/>
          <w:shd w:val="clear" w:color="auto" w:fill="FFFFFF"/>
          <w:lang w:val="en-US"/>
        </w:rPr>
        <w:t>Fiorenza</w:t>
      </w:r>
      <w:proofErr w:type="spellEnd"/>
      <w:r w:rsidR="00236131" w:rsidRPr="00885F4F">
        <w:rPr>
          <w:color w:val="000000" w:themeColor="text1"/>
          <w:shd w:val="clear" w:color="auto" w:fill="FFFFFF"/>
          <w:lang w:val="en-US"/>
        </w:rPr>
        <w:t xml:space="preserve"> et al., 2023</w:t>
      </w:r>
      <w:r w:rsidR="00236131" w:rsidRPr="00885F4F">
        <w:rPr>
          <w:color w:val="000000" w:themeColor="text1"/>
          <w:lang w:val="en-US"/>
        </w:rPr>
        <w:t xml:space="preserve">) </w:t>
      </w:r>
      <w:r w:rsidR="00A344BC" w:rsidRPr="00885F4F">
        <w:rPr>
          <w:color w:val="000000" w:themeColor="text1"/>
          <w:lang w:val="en-US"/>
        </w:rPr>
        <w:t>and provide further insight into how pro-</w:t>
      </w:r>
      <w:r w:rsidR="008A48DC" w:rsidRPr="00885F4F">
        <w:rPr>
          <w:color w:val="000000" w:themeColor="text1"/>
          <w:lang w:val="en-US"/>
        </w:rPr>
        <w:t>environmental attitude</w:t>
      </w:r>
      <w:r w:rsidR="00A344BC" w:rsidRPr="00885F4F">
        <w:rPr>
          <w:color w:val="000000" w:themeColor="text1"/>
          <w:lang w:val="en-US"/>
        </w:rPr>
        <w:t xml:space="preserve"> may be engaged through more deliberate, controlled cognitive processes rather than automatic responses. </w:t>
      </w:r>
    </w:p>
    <w:p w:rsidR="009D0ACE" w:rsidRPr="00885F4F" w:rsidRDefault="009D0ACE" w:rsidP="00885F4F">
      <w:pPr>
        <w:pStyle w:val="NormalWeb"/>
        <w:spacing w:line="360" w:lineRule="auto"/>
        <w:ind w:firstLine="708"/>
        <w:jc w:val="both"/>
        <w:rPr>
          <w:color w:val="000000" w:themeColor="text1"/>
          <w:lang w:val="en-US"/>
        </w:rPr>
      </w:pPr>
      <w:r w:rsidRPr="00885F4F">
        <w:rPr>
          <w:color w:val="000000" w:themeColor="text1"/>
          <w:lang w:val="en-US"/>
        </w:rPr>
        <w:t xml:space="preserve">However, several limitations of the present study should be considered to avoid overgeneralization. These include the predominance of young adults in the sample and the use of static images instead of dynamic, more realistic videos that capture a fuller environmental context. </w:t>
      </w:r>
      <w:r w:rsidR="00F81F94" w:rsidRPr="00885F4F">
        <w:rPr>
          <w:color w:val="000000" w:themeColor="text1"/>
          <w:lang w:val="en-US"/>
        </w:rPr>
        <w:t xml:space="preserve">Furthermore, </w:t>
      </w:r>
      <w:r w:rsidR="006D4C70" w:rsidRPr="00885F4F">
        <w:rPr>
          <w:color w:val="000000" w:themeColor="text1"/>
          <w:lang w:val="en-US"/>
        </w:rPr>
        <w:t>although</w:t>
      </w:r>
      <w:r w:rsidR="00F81F94" w:rsidRPr="00885F4F">
        <w:rPr>
          <w:color w:val="000000" w:themeColor="text1"/>
          <w:lang w:val="en-US"/>
        </w:rPr>
        <w:t xml:space="preserve"> </w:t>
      </w:r>
      <w:r w:rsidR="006D4C70" w:rsidRPr="00885F4F">
        <w:rPr>
          <w:color w:val="000000" w:themeColor="text1"/>
          <w:lang w:val="en-US"/>
        </w:rPr>
        <w:t xml:space="preserve">using a </w:t>
      </w:r>
      <w:r w:rsidR="00F81F94" w:rsidRPr="00885F4F">
        <w:rPr>
          <w:color w:val="000000" w:themeColor="text1"/>
          <w:lang w:val="en-US"/>
        </w:rPr>
        <w:t xml:space="preserve">balanced </w:t>
      </w:r>
      <w:r w:rsidR="006D4C70" w:rsidRPr="00885F4F">
        <w:rPr>
          <w:color w:val="000000" w:themeColor="text1"/>
          <w:lang w:val="en-US"/>
        </w:rPr>
        <w:t xml:space="preserve">sample </w:t>
      </w:r>
      <w:r w:rsidR="00F81F94" w:rsidRPr="00885F4F">
        <w:rPr>
          <w:color w:val="000000" w:themeColor="text1"/>
          <w:lang w:val="en-US"/>
        </w:rPr>
        <w:t xml:space="preserve">in terms of </w:t>
      </w:r>
      <w:r w:rsidR="006D4C70" w:rsidRPr="00885F4F">
        <w:rPr>
          <w:color w:val="000000" w:themeColor="text1"/>
          <w:lang w:val="en-US"/>
        </w:rPr>
        <w:t xml:space="preserve">gender identification, neither experiment </w:t>
      </w:r>
      <w:r w:rsidR="00F81F94" w:rsidRPr="00885F4F">
        <w:rPr>
          <w:color w:val="000000" w:themeColor="text1"/>
          <w:lang w:val="en-US"/>
        </w:rPr>
        <w:t xml:space="preserve">assessed </w:t>
      </w:r>
      <w:r w:rsidR="006D4C70" w:rsidRPr="00885F4F">
        <w:rPr>
          <w:color w:val="000000" w:themeColor="text1"/>
          <w:lang w:val="en-US"/>
        </w:rPr>
        <w:t>this factor</w:t>
      </w:r>
      <w:r w:rsidR="00F81F94" w:rsidRPr="00885F4F">
        <w:rPr>
          <w:color w:val="000000" w:themeColor="text1"/>
          <w:lang w:val="en-US"/>
        </w:rPr>
        <w:t xml:space="preserve">. Future studies could benefit from incorporating more nuanced measures of </w:t>
      </w:r>
      <w:r w:rsidR="006D4C70" w:rsidRPr="00885F4F">
        <w:rPr>
          <w:color w:val="000000" w:themeColor="text1"/>
          <w:lang w:val="en-US"/>
        </w:rPr>
        <w:t xml:space="preserve">sex and </w:t>
      </w:r>
      <w:r w:rsidR="00F81F94" w:rsidRPr="00885F4F">
        <w:rPr>
          <w:color w:val="000000" w:themeColor="text1"/>
          <w:lang w:val="en-US"/>
        </w:rPr>
        <w:t>gender</w:t>
      </w:r>
      <w:r w:rsidR="006D4C70" w:rsidRPr="00885F4F">
        <w:rPr>
          <w:color w:val="000000" w:themeColor="text1"/>
          <w:lang w:val="en-US"/>
        </w:rPr>
        <w:t>, also</w:t>
      </w:r>
      <w:r w:rsidRPr="00885F4F">
        <w:rPr>
          <w:color w:val="000000" w:themeColor="text1"/>
          <w:lang w:val="en-US"/>
        </w:rPr>
        <w:t xml:space="preserve"> increasing </w:t>
      </w:r>
      <w:r w:rsidR="006D4C70" w:rsidRPr="00885F4F">
        <w:rPr>
          <w:color w:val="000000" w:themeColor="text1"/>
          <w:lang w:val="en-US"/>
        </w:rPr>
        <w:t xml:space="preserve">the </w:t>
      </w:r>
      <w:r w:rsidRPr="00885F4F">
        <w:rPr>
          <w:color w:val="000000" w:themeColor="text1"/>
          <w:lang w:val="en-US"/>
        </w:rPr>
        <w:t xml:space="preserve">sample diversity, employing a broader range of stimuli, and exploring environmental attitudes from a deeper </w:t>
      </w:r>
      <w:r w:rsidR="006433F9" w:rsidRPr="00885F4F">
        <w:rPr>
          <w:color w:val="000000" w:themeColor="text1"/>
          <w:lang w:val="en-US"/>
        </w:rPr>
        <w:t xml:space="preserve">and more realistic </w:t>
      </w:r>
      <w:r w:rsidRPr="00885F4F">
        <w:rPr>
          <w:color w:val="000000" w:themeColor="text1"/>
          <w:lang w:val="en-US"/>
        </w:rPr>
        <w:t>perspective.</w:t>
      </w:r>
    </w:p>
    <w:p w:rsidR="00306D20" w:rsidRPr="00885F4F" w:rsidRDefault="009D0ACE" w:rsidP="00885F4F">
      <w:pPr>
        <w:pStyle w:val="NormalWeb"/>
        <w:spacing w:line="360" w:lineRule="auto"/>
        <w:ind w:firstLine="708"/>
        <w:jc w:val="both"/>
        <w:rPr>
          <w:lang w:val="en-US"/>
        </w:rPr>
      </w:pPr>
      <w:r w:rsidRPr="00885F4F">
        <w:rPr>
          <w:color w:val="000000" w:themeColor="text1"/>
          <w:lang w:val="en-US"/>
        </w:rPr>
        <w:t xml:space="preserve">Despite these limitations, the study provides </w:t>
      </w:r>
      <w:r w:rsidR="006D4C70" w:rsidRPr="00885F4F">
        <w:rPr>
          <w:color w:val="000000" w:themeColor="text1"/>
          <w:lang w:val="en-US"/>
        </w:rPr>
        <w:t>relevant</w:t>
      </w:r>
      <w:r w:rsidRPr="00885F4F">
        <w:rPr>
          <w:color w:val="000000" w:themeColor="text1"/>
          <w:lang w:val="en-US"/>
        </w:rPr>
        <w:t xml:space="preserve"> contributions. Even individuals with lower explicit pro-</w:t>
      </w:r>
      <w:r w:rsidR="008A48DC" w:rsidRPr="00885F4F">
        <w:rPr>
          <w:color w:val="000000" w:themeColor="text1"/>
          <w:lang w:val="en-US"/>
        </w:rPr>
        <w:t>environmental attitude</w:t>
      </w:r>
      <w:r w:rsidRPr="00885F4F">
        <w:rPr>
          <w:color w:val="000000" w:themeColor="text1"/>
          <w:lang w:val="en-US"/>
        </w:rPr>
        <w:t xml:space="preserve"> exhibited implicit associations favoring environmental preservation</w:t>
      </w:r>
      <w:r w:rsidR="008D35D5" w:rsidRPr="00885F4F">
        <w:rPr>
          <w:color w:val="000000" w:themeColor="text1"/>
          <w:lang w:val="en-US"/>
        </w:rPr>
        <w:t xml:space="preserve">. Some authors suggest that </w:t>
      </w:r>
      <w:proofErr w:type="gramStart"/>
      <w:r w:rsidR="008D35D5" w:rsidRPr="00885F4F">
        <w:rPr>
          <w:lang w:val="en-US"/>
        </w:rPr>
        <w:t>Implicit</w:t>
      </w:r>
      <w:proofErr w:type="gramEnd"/>
      <w:r w:rsidR="008D35D5" w:rsidRPr="00885F4F">
        <w:rPr>
          <w:lang w:val="en-US"/>
        </w:rPr>
        <w:t xml:space="preserve"> associations tasks </w:t>
      </w:r>
      <w:r w:rsidR="009D7AED" w:rsidRPr="00885F4F">
        <w:rPr>
          <w:lang w:val="en-US"/>
        </w:rPr>
        <w:t xml:space="preserve">can </w:t>
      </w:r>
      <w:r w:rsidR="008D35D5" w:rsidRPr="00885F4F">
        <w:rPr>
          <w:lang w:val="en-US"/>
        </w:rPr>
        <w:t>reveal functional properties of relatively stable</w:t>
      </w:r>
      <w:r w:rsidR="002F4D9C" w:rsidRPr="00885F4F">
        <w:rPr>
          <w:lang w:val="en-US"/>
        </w:rPr>
        <w:t>, automatic</w:t>
      </w:r>
      <w:r w:rsidR="008D35D5" w:rsidRPr="00885F4F">
        <w:rPr>
          <w:lang w:val="en-US"/>
        </w:rPr>
        <w:t xml:space="preserve"> </w:t>
      </w:r>
      <w:r w:rsidR="00C94C0E" w:rsidRPr="00885F4F">
        <w:rPr>
          <w:lang w:val="en-US"/>
        </w:rPr>
        <w:t xml:space="preserve">and </w:t>
      </w:r>
      <w:r w:rsidR="009D7AED" w:rsidRPr="00885F4F">
        <w:rPr>
          <w:lang w:val="en-US"/>
        </w:rPr>
        <w:t>consolidated</w:t>
      </w:r>
      <w:r w:rsidR="008D35D5" w:rsidRPr="00885F4F">
        <w:rPr>
          <w:lang w:val="en-US"/>
        </w:rPr>
        <w:t xml:space="preserve"> </w:t>
      </w:r>
      <w:r w:rsidR="00C94C0E" w:rsidRPr="00885F4F">
        <w:rPr>
          <w:lang w:val="en-US"/>
        </w:rPr>
        <w:t>mnemonic links</w:t>
      </w:r>
      <w:r w:rsidR="002F4D9C" w:rsidRPr="00885F4F">
        <w:rPr>
          <w:lang w:val="en-US"/>
        </w:rPr>
        <w:t xml:space="preserve"> (</w:t>
      </w:r>
      <w:proofErr w:type="spellStart"/>
      <w:r w:rsidR="002F4D9C" w:rsidRPr="00885F4F">
        <w:rPr>
          <w:lang w:val="en-US"/>
        </w:rPr>
        <w:t>Vieanello</w:t>
      </w:r>
      <w:proofErr w:type="spellEnd"/>
      <w:r w:rsidR="002F4D9C" w:rsidRPr="00885F4F">
        <w:rPr>
          <w:lang w:val="en-US"/>
        </w:rPr>
        <w:t xml:space="preserve"> &amp; Bar-Anan, 2021)</w:t>
      </w:r>
      <w:r w:rsidR="008D35D5" w:rsidRPr="00885F4F">
        <w:rPr>
          <w:lang w:val="en-US"/>
        </w:rPr>
        <w:t xml:space="preserve">. </w:t>
      </w:r>
      <w:r w:rsidR="009D7AED" w:rsidRPr="00885F4F">
        <w:rPr>
          <w:lang w:val="en-US"/>
        </w:rPr>
        <w:t>The present study</w:t>
      </w:r>
      <w:r w:rsidR="00C94C0E" w:rsidRPr="00885F4F">
        <w:rPr>
          <w:lang w:val="en-US"/>
        </w:rPr>
        <w:t xml:space="preserve"> </w:t>
      </w:r>
      <w:r w:rsidR="009D7AED" w:rsidRPr="00885F4F">
        <w:rPr>
          <w:lang w:val="en-US"/>
        </w:rPr>
        <w:t xml:space="preserve">showed </w:t>
      </w:r>
      <w:r w:rsidR="008D35D5" w:rsidRPr="00885F4F">
        <w:rPr>
          <w:lang w:val="en-US"/>
        </w:rPr>
        <w:t xml:space="preserve">that </w:t>
      </w:r>
      <w:r w:rsidR="00C94C0E" w:rsidRPr="00885F4F">
        <w:rPr>
          <w:lang w:val="en-US"/>
        </w:rPr>
        <w:t>these implicit</w:t>
      </w:r>
      <w:r w:rsidR="008D35D5" w:rsidRPr="00885F4F">
        <w:rPr>
          <w:lang w:val="en-US"/>
        </w:rPr>
        <w:t xml:space="preserve"> processing links clean rivers to positive valence and polluted rivers to negative valence</w:t>
      </w:r>
      <w:r w:rsidR="00C94C0E" w:rsidRPr="00885F4F">
        <w:rPr>
          <w:lang w:val="en-US"/>
        </w:rPr>
        <w:t xml:space="preserve"> (</w:t>
      </w:r>
      <w:r w:rsidR="008D35D5" w:rsidRPr="00885F4F">
        <w:rPr>
          <w:lang w:val="en-US"/>
        </w:rPr>
        <w:t>regardless of NEP level</w:t>
      </w:r>
      <w:r w:rsidR="00C94C0E" w:rsidRPr="00885F4F">
        <w:rPr>
          <w:lang w:val="en-US"/>
        </w:rPr>
        <w:t>)</w:t>
      </w:r>
      <w:r w:rsidR="009D7AED" w:rsidRPr="00885F4F">
        <w:rPr>
          <w:lang w:val="en-US"/>
        </w:rPr>
        <w:t xml:space="preserve"> providing potential </w:t>
      </w:r>
      <w:r w:rsidR="00306D20" w:rsidRPr="00885F4F">
        <w:rPr>
          <w:lang w:val="en-US"/>
        </w:rPr>
        <w:t xml:space="preserve">practical </w:t>
      </w:r>
      <w:r w:rsidR="009D7AED" w:rsidRPr="00885F4F">
        <w:rPr>
          <w:lang w:val="en-US"/>
        </w:rPr>
        <w:t xml:space="preserve">and theoretical </w:t>
      </w:r>
      <w:r w:rsidR="00306D20" w:rsidRPr="00885F4F">
        <w:rPr>
          <w:lang w:val="en-US"/>
        </w:rPr>
        <w:t xml:space="preserve">implications for </w:t>
      </w:r>
      <w:r w:rsidRPr="00885F4F">
        <w:rPr>
          <w:color w:val="000000" w:themeColor="text1"/>
          <w:lang w:val="en-US"/>
        </w:rPr>
        <w:t xml:space="preserve">environmental education and </w:t>
      </w:r>
      <w:r w:rsidR="009D7AED" w:rsidRPr="00885F4F">
        <w:rPr>
          <w:color w:val="000000" w:themeColor="text1"/>
          <w:lang w:val="en-US"/>
        </w:rPr>
        <w:t xml:space="preserve">environmental </w:t>
      </w:r>
      <w:r w:rsidR="00306D20" w:rsidRPr="00885F4F">
        <w:rPr>
          <w:color w:val="000000" w:themeColor="text1"/>
          <w:lang w:val="en-US"/>
        </w:rPr>
        <w:t>psychological approaches</w:t>
      </w:r>
      <w:r w:rsidR="009D7AED" w:rsidRPr="00885F4F">
        <w:rPr>
          <w:color w:val="000000" w:themeColor="text1"/>
          <w:lang w:val="en-US"/>
        </w:rPr>
        <w:t xml:space="preserve">. </w:t>
      </w:r>
      <w:r w:rsidR="00001D4A" w:rsidRPr="00885F4F">
        <w:rPr>
          <w:lang w:val="en-US"/>
        </w:rPr>
        <w:t xml:space="preserve">More specifically, </w:t>
      </w:r>
      <w:r w:rsidR="00CE7603" w:rsidRPr="00885F4F">
        <w:rPr>
          <w:lang w:val="en-US"/>
        </w:rPr>
        <w:t xml:space="preserve">the </w:t>
      </w:r>
      <w:r w:rsidR="00001D4A" w:rsidRPr="00885F4F">
        <w:rPr>
          <w:lang w:val="en-US"/>
        </w:rPr>
        <w:t xml:space="preserve">findings </w:t>
      </w:r>
      <w:r w:rsidR="00CE7603" w:rsidRPr="00885F4F">
        <w:rPr>
          <w:lang w:val="en-US"/>
        </w:rPr>
        <w:t xml:space="preserve">opened practical questions as if the </w:t>
      </w:r>
      <w:r w:rsidR="00001D4A" w:rsidRPr="00885F4F">
        <w:rPr>
          <w:lang w:val="en-US"/>
        </w:rPr>
        <w:t>intervention</w:t>
      </w:r>
      <w:r w:rsidR="00CE7603" w:rsidRPr="00885F4F">
        <w:rPr>
          <w:lang w:val="en-US"/>
        </w:rPr>
        <w:t xml:space="preserve">al approaches to promote </w:t>
      </w:r>
      <w:r w:rsidR="00001D4A" w:rsidRPr="00885F4F">
        <w:rPr>
          <w:lang w:val="en-US"/>
        </w:rPr>
        <w:t>sustainability may be more effective reduc</w:t>
      </w:r>
      <w:r w:rsidR="00CE7603" w:rsidRPr="00885F4F">
        <w:rPr>
          <w:lang w:val="en-US"/>
        </w:rPr>
        <w:t>ing</w:t>
      </w:r>
      <w:r w:rsidR="00001D4A" w:rsidRPr="00885F4F">
        <w:rPr>
          <w:lang w:val="en-US"/>
        </w:rPr>
        <w:t xml:space="preserve"> the discrepancy between explicit emotional reactions and stable implicit associations, fostering cognitive reappraisal of environmental harm </w:t>
      </w:r>
      <w:r w:rsidR="00CE7603" w:rsidRPr="00885F4F">
        <w:rPr>
          <w:lang w:val="en-US"/>
        </w:rPr>
        <w:t>or</w:t>
      </w:r>
      <w:r w:rsidR="00001D4A" w:rsidRPr="00885F4F">
        <w:rPr>
          <w:lang w:val="en-US"/>
        </w:rPr>
        <w:t xml:space="preserve"> strengthening conscious emotional engagement. Certainly, th</w:t>
      </w:r>
      <w:r w:rsidR="00CE7603" w:rsidRPr="00885F4F">
        <w:rPr>
          <w:lang w:val="en-US"/>
        </w:rPr>
        <w:t>e</w:t>
      </w:r>
      <w:r w:rsidR="00FC33C2" w:rsidRPr="00885F4F">
        <w:rPr>
          <w:lang w:val="en-US"/>
        </w:rPr>
        <w:t xml:space="preserve"> results presented here </w:t>
      </w:r>
      <w:r w:rsidR="00CE7603" w:rsidRPr="00885F4F">
        <w:rPr>
          <w:lang w:val="en-US"/>
        </w:rPr>
        <w:t>opened</w:t>
      </w:r>
      <w:r w:rsidR="00FC33C2" w:rsidRPr="00885F4F">
        <w:rPr>
          <w:lang w:val="en-US"/>
        </w:rPr>
        <w:t xml:space="preserve"> practical questions</w:t>
      </w:r>
      <w:r w:rsidR="00CE7603" w:rsidRPr="00885F4F">
        <w:rPr>
          <w:lang w:val="en-US"/>
        </w:rPr>
        <w:t xml:space="preserve">, which </w:t>
      </w:r>
      <w:r w:rsidR="00001D4A" w:rsidRPr="00885F4F">
        <w:rPr>
          <w:lang w:val="en-US"/>
        </w:rPr>
        <w:t>can be further examined.</w:t>
      </w:r>
    </w:p>
    <w:p w:rsidR="00B822D7" w:rsidRPr="00885F4F" w:rsidRDefault="00F408E2" w:rsidP="00885F4F">
      <w:pPr>
        <w:spacing w:line="360" w:lineRule="auto"/>
        <w:ind w:firstLine="708"/>
        <w:jc w:val="both"/>
        <w:rPr>
          <w:rFonts w:ascii="Times New Roman" w:hAnsi="Times New Roman" w:cs="Times New Roman"/>
          <w:color w:val="000000" w:themeColor="text1"/>
          <w:sz w:val="24"/>
          <w:szCs w:val="24"/>
          <w:lang w:val="en-US"/>
        </w:rPr>
      </w:pPr>
      <w:r w:rsidRPr="00885F4F">
        <w:rPr>
          <w:rFonts w:ascii="Times New Roman" w:hAnsi="Times New Roman" w:cs="Times New Roman"/>
          <w:color w:val="000000" w:themeColor="text1"/>
          <w:sz w:val="24"/>
          <w:szCs w:val="24"/>
          <w:lang w:val="en-US"/>
        </w:rPr>
        <w:lastRenderedPageBreak/>
        <w:t xml:space="preserve">As </w:t>
      </w:r>
      <w:r w:rsidR="00FC33C2" w:rsidRPr="00885F4F">
        <w:rPr>
          <w:rFonts w:ascii="Times New Roman" w:hAnsi="Times New Roman" w:cs="Times New Roman"/>
          <w:color w:val="000000" w:themeColor="text1"/>
          <w:sz w:val="24"/>
          <w:szCs w:val="24"/>
          <w:lang w:val="en-US"/>
        </w:rPr>
        <w:t>sum</w:t>
      </w:r>
      <w:r w:rsidR="00B822D7" w:rsidRPr="00885F4F">
        <w:rPr>
          <w:rFonts w:ascii="Times New Roman" w:hAnsi="Times New Roman" w:cs="Times New Roman"/>
          <w:color w:val="000000" w:themeColor="text1"/>
          <w:sz w:val="24"/>
          <w:szCs w:val="24"/>
          <w:lang w:val="en-US"/>
        </w:rPr>
        <w:t xml:space="preserve">, the two studies </w:t>
      </w:r>
      <w:r w:rsidR="00B96476" w:rsidRPr="00885F4F">
        <w:rPr>
          <w:rFonts w:ascii="Times New Roman" w:hAnsi="Times New Roman" w:cs="Times New Roman"/>
          <w:color w:val="000000" w:themeColor="text1"/>
          <w:sz w:val="24"/>
          <w:szCs w:val="24"/>
          <w:lang w:val="en-US"/>
        </w:rPr>
        <w:t xml:space="preserve">conducted </w:t>
      </w:r>
      <w:r w:rsidR="00C1108E" w:rsidRPr="00885F4F">
        <w:rPr>
          <w:rFonts w:ascii="Times New Roman" w:hAnsi="Times New Roman" w:cs="Times New Roman"/>
          <w:color w:val="000000" w:themeColor="text1"/>
          <w:sz w:val="24"/>
          <w:szCs w:val="24"/>
          <w:lang w:val="en-US"/>
        </w:rPr>
        <w:t xml:space="preserve">here </w:t>
      </w:r>
      <w:r w:rsidR="00B822D7" w:rsidRPr="00885F4F">
        <w:rPr>
          <w:rFonts w:ascii="Times New Roman" w:hAnsi="Times New Roman" w:cs="Times New Roman"/>
          <w:color w:val="000000" w:themeColor="text1"/>
          <w:sz w:val="24"/>
          <w:szCs w:val="24"/>
          <w:lang w:val="en-US"/>
        </w:rPr>
        <w:t xml:space="preserve">provide complementary evidence on how environmental stimuli are </w:t>
      </w:r>
      <w:r w:rsidR="00C1108E" w:rsidRPr="00885F4F">
        <w:rPr>
          <w:rFonts w:ascii="Times New Roman" w:hAnsi="Times New Roman" w:cs="Times New Roman"/>
          <w:color w:val="000000" w:themeColor="text1"/>
          <w:sz w:val="24"/>
          <w:szCs w:val="24"/>
          <w:lang w:val="en-US"/>
        </w:rPr>
        <w:t xml:space="preserve">emotionally </w:t>
      </w:r>
      <w:r w:rsidR="00B822D7" w:rsidRPr="00885F4F">
        <w:rPr>
          <w:rFonts w:ascii="Times New Roman" w:hAnsi="Times New Roman" w:cs="Times New Roman"/>
          <w:color w:val="000000" w:themeColor="text1"/>
          <w:sz w:val="24"/>
          <w:szCs w:val="24"/>
          <w:lang w:val="en-US"/>
        </w:rPr>
        <w:t>processed</w:t>
      </w:r>
      <w:r w:rsidR="00B96476" w:rsidRPr="00885F4F">
        <w:rPr>
          <w:rFonts w:ascii="Times New Roman" w:hAnsi="Times New Roman" w:cs="Times New Roman"/>
          <w:color w:val="000000" w:themeColor="text1"/>
          <w:sz w:val="24"/>
          <w:szCs w:val="24"/>
          <w:lang w:val="en-US"/>
        </w:rPr>
        <w:t>, considering the pro-</w:t>
      </w:r>
      <w:r w:rsidR="008A48DC" w:rsidRPr="00885F4F">
        <w:rPr>
          <w:rFonts w:ascii="Times New Roman" w:hAnsi="Times New Roman" w:cs="Times New Roman"/>
          <w:color w:val="000000" w:themeColor="text1"/>
          <w:sz w:val="24"/>
          <w:szCs w:val="24"/>
          <w:lang w:val="en-US"/>
        </w:rPr>
        <w:t>environmental attitude</w:t>
      </w:r>
      <w:r w:rsidR="00C1108E" w:rsidRPr="00885F4F">
        <w:rPr>
          <w:rFonts w:ascii="Times New Roman" w:hAnsi="Times New Roman" w:cs="Times New Roman"/>
          <w:color w:val="000000" w:themeColor="text1"/>
          <w:sz w:val="24"/>
          <w:szCs w:val="24"/>
          <w:lang w:val="en-US"/>
        </w:rPr>
        <w:t xml:space="preserve"> as independent variable</w:t>
      </w:r>
      <w:r w:rsidR="00B822D7" w:rsidRPr="00885F4F">
        <w:rPr>
          <w:rFonts w:ascii="Times New Roman" w:hAnsi="Times New Roman" w:cs="Times New Roman"/>
          <w:color w:val="000000" w:themeColor="text1"/>
          <w:sz w:val="24"/>
          <w:szCs w:val="24"/>
          <w:lang w:val="en-US"/>
        </w:rPr>
        <w:t xml:space="preserve">. Study 1 validated </w:t>
      </w:r>
      <w:r w:rsidRPr="00885F4F">
        <w:rPr>
          <w:rFonts w:ascii="Times New Roman" w:hAnsi="Times New Roman" w:cs="Times New Roman"/>
          <w:color w:val="000000" w:themeColor="text1"/>
          <w:sz w:val="24"/>
          <w:szCs w:val="24"/>
          <w:lang w:val="en-US"/>
        </w:rPr>
        <w:t xml:space="preserve">valence and arousal parameters to </w:t>
      </w:r>
      <w:r w:rsidR="00B822D7" w:rsidRPr="00885F4F">
        <w:rPr>
          <w:rFonts w:ascii="Times New Roman" w:hAnsi="Times New Roman" w:cs="Times New Roman"/>
          <w:color w:val="000000" w:themeColor="text1"/>
          <w:sz w:val="24"/>
          <w:szCs w:val="24"/>
          <w:lang w:val="en-US"/>
        </w:rPr>
        <w:t xml:space="preserve">clean and polluted river images, </w:t>
      </w:r>
      <w:r w:rsidR="00B96476" w:rsidRPr="00885F4F">
        <w:rPr>
          <w:rFonts w:ascii="Times New Roman" w:hAnsi="Times New Roman" w:cs="Times New Roman"/>
          <w:color w:val="000000" w:themeColor="text1"/>
          <w:sz w:val="24"/>
          <w:szCs w:val="24"/>
          <w:lang w:val="en-US"/>
        </w:rPr>
        <w:t xml:space="preserve">and demonstrated that </w:t>
      </w:r>
      <w:r w:rsidRPr="00885F4F">
        <w:rPr>
          <w:rFonts w:ascii="Times New Roman" w:hAnsi="Times New Roman" w:cs="Times New Roman"/>
          <w:color w:val="000000" w:themeColor="text1"/>
          <w:sz w:val="24"/>
          <w:szCs w:val="24"/>
          <w:lang w:val="en-US"/>
        </w:rPr>
        <w:t xml:space="preserve">emotional </w:t>
      </w:r>
      <w:r w:rsidR="00B96476" w:rsidRPr="00885F4F">
        <w:rPr>
          <w:rFonts w:ascii="Times New Roman" w:hAnsi="Times New Roman" w:cs="Times New Roman"/>
          <w:color w:val="000000" w:themeColor="text1"/>
          <w:sz w:val="24"/>
          <w:szCs w:val="24"/>
          <w:lang w:val="en-US"/>
        </w:rPr>
        <w:t xml:space="preserve">arousal </w:t>
      </w:r>
      <w:r w:rsidR="00FC33C2" w:rsidRPr="00885F4F">
        <w:rPr>
          <w:rFonts w:ascii="Times New Roman" w:hAnsi="Times New Roman" w:cs="Times New Roman"/>
          <w:color w:val="000000" w:themeColor="text1"/>
          <w:sz w:val="24"/>
          <w:szCs w:val="24"/>
          <w:lang w:val="en-US"/>
        </w:rPr>
        <w:t xml:space="preserve">can be modulated </w:t>
      </w:r>
      <w:r w:rsidR="00F71E92" w:rsidRPr="00885F4F">
        <w:rPr>
          <w:rFonts w:ascii="Times New Roman" w:hAnsi="Times New Roman" w:cs="Times New Roman"/>
          <w:color w:val="000000" w:themeColor="text1"/>
          <w:sz w:val="24"/>
          <w:szCs w:val="24"/>
          <w:lang w:val="en-US"/>
        </w:rPr>
        <w:t xml:space="preserve">depending on </w:t>
      </w:r>
      <w:r w:rsidR="00B96476" w:rsidRPr="00885F4F">
        <w:rPr>
          <w:rFonts w:ascii="Times New Roman" w:hAnsi="Times New Roman" w:cs="Times New Roman"/>
          <w:color w:val="000000" w:themeColor="text1"/>
          <w:sz w:val="24"/>
          <w:szCs w:val="24"/>
          <w:lang w:val="en-US"/>
        </w:rPr>
        <w:t>pro-</w:t>
      </w:r>
      <w:r w:rsidR="008A48DC" w:rsidRPr="00885F4F">
        <w:rPr>
          <w:rFonts w:ascii="Times New Roman" w:hAnsi="Times New Roman" w:cs="Times New Roman"/>
          <w:color w:val="000000" w:themeColor="text1"/>
          <w:sz w:val="24"/>
          <w:szCs w:val="24"/>
          <w:lang w:val="en-US"/>
        </w:rPr>
        <w:t xml:space="preserve">environmental </w:t>
      </w:r>
      <w:r w:rsidR="00FC33C2" w:rsidRPr="00885F4F">
        <w:rPr>
          <w:rFonts w:ascii="Times New Roman" w:hAnsi="Times New Roman" w:cs="Times New Roman"/>
          <w:color w:val="000000" w:themeColor="text1"/>
          <w:sz w:val="24"/>
          <w:szCs w:val="24"/>
          <w:lang w:val="en-US"/>
        </w:rPr>
        <w:t>orientation</w:t>
      </w:r>
      <w:r w:rsidR="00B96476" w:rsidRPr="00885F4F">
        <w:rPr>
          <w:rFonts w:ascii="Times New Roman" w:hAnsi="Times New Roman" w:cs="Times New Roman"/>
          <w:color w:val="000000" w:themeColor="text1"/>
          <w:sz w:val="24"/>
          <w:szCs w:val="24"/>
          <w:lang w:val="en-US"/>
        </w:rPr>
        <w:t xml:space="preserve">. </w:t>
      </w:r>
      <w:r w:rsidR="00F71E92" w:rsidRPr="00885F4F">
        <w:rPr>
          <w:rFonts w:ascii="Times New Roman" w:hAnsi="Times New Roman" w:cs="Times New Roman"/>
          <w:color w:val="000000" w:themeColor="text1"/>
          <w:sz w:val="24"/>
          <w:szCs w:val="24"/>
          <w:lang w:val="en-US"/>
        </w:rPr>
        <w:t xml:space="preserve">While the Study 2 </w:t>
      </w:r>
      <w:r w:rsidR="00541C81" w:rsidRPr="00885F4F">
        <w:rPr>
          <w:rFonts w:ascii="Times New Roman" w:hAnsi="Times New Roman" w:cs="Times New Roman"/>
          <w:color w:val="000000" w:themeColor="text1"/>
          <w:sz w:val="24"/>
          <w:szCs w:val="24"/>
          <w:lang w:val="en-US"/>
        </w:rPr>
        <w:t xml:space="preserve">showed that </w:t>
      </w:r>
      <w:r w:rsidR="00FC33C2" w:rsidRPr="00885F4F">
        <w:rPr>
          <w:rFonts w:ascii="Times New Roman" w:hAnsi="Times New Roman" w:cs="Times New Roman"/>
          <w:color w:val="000000" w:themeColor="text1"/>
          <w:sz w:val="24"/>
          <w:szCs w:val="24"/>
          <w:lang w:val="en-US"/>
        </w:rPr>
        <w:t>visual pollution</w:t>
      </w:r>
      <w:r w:rsidR="00541C81" w:rsidRPr="00885F4F">
        <w:rPr>
          <w:rFonts w:ascii="Times New Roman" w:hAnsi="Times New Roman" w:cs="Times New Roman"/>
          <w:color w:val="000000" w:themeColor="text1"/>
          <w:sz w:val="24"/>
          <w:szCs w:val="24"/>
          <w:lang w:val="en-US"/>
        </w:rPr>
        <w:t xml:space="preserve"> </w:t>
      </w:r>
      <w:r w:rsidR="00AC02E0" w:rsidRPr="00885F4F">
        <w:rPr>
          <w:rFonts w:ascii="Times New Roman" w:hAnsi="Times New Roman" w:cs="Times New Roman"/>
          <w:color w:val="000000" w:themeColor="text1"/>
          <w:sz w:val="24"/>
          <w:szCs w:val="24"/>
          <w:lang w:val="en-US"/>
        </w:rPr>
        <w:t xml:space="preserve">can be broadly </w:t>
      </w:r>
      <w:r w:rsidR="00541C81" w:rsidRPr="00885F4F">
        <w:rPr>
          <w:rFonts w:ascii="Times New Roman" w:hAnsi="Times New Roman" w:cs="Times New Roman"/>
          <w:color w:val="000000" w:themeColor="text1"/>
          <w:sz w:val="24"/>
          <w:szCs w:val="24"/>
          <w:lang w:val="en-US"/>
        </w:rPr>
        <w:t xml:space="preserve">associated </w:t>
      </w:r>
      <w:r w:rsidR="00AC02E0" w:rsidRPr="00885F4F">
        <w:rPr>
          <w:rFonts w:ascii="Times New Roman" w:hAnsi="Times New Roman" w:cs="Times New Roman"/>
          <w:color w:val="000000" w:themeColor="text1"/>
          <w:sz w:val="24"/>
          <w:szCs w:val="24"/>
          <w:lang w:val="en-US"/>
        </w:rPr>
        <w:t xml:space="preserve">to negative concepts </w:t>
      </w:r>
      <w:r w:rsidR="00FC33C2" w:rsidRPr="00885F4F">
        <w:rPr>
          <w:rFonts w:ascii="Times New Roman" w:hAnsi="Times New Roman" w:cs="Times New Roman"/>
          <w:color w:val="000000" w:themeColor="text1"/>
          <w:sz w:val="24"/>
          <w:szCs w:val="24"/>
          <w:lang w:val="en-US"/>
        </w:rPr>
        <w:t xml:space="preserve">and preserved images to positive concepts, regardless </w:t>
      </w:r>
      <w:r w:rsidR="00B822D7" w:rsidRPr="00885F4F">
        <w:rPr>
          <w:rFonts w:ascii="Times New Roman" w:hAnsi="Times New Roman" w:cs="Times New Roman"/>
          <w:color w:val="000000" w:themeColor="text1"/>
          <w:sz w:val="24"/>
          <w:szCs w:val="24"/>
          <w:lang w:val="en-US"/>
        </w:rPr>
        <w:t>of pro-</w:t>
      </w:r>
      <w:r w:rsidR="008A48DC" w:rsidRPr="00885F4F">
        <w:rPr>
          <w:rFonts w:ascii="Times New Roman" w:hAnsi="Times New Roman" w:cs="Times New Roman"/>
          <w:color w:val="000000" w:themeColor="text1"/>
          <w:sz w:val="24"/>
          <w:szCs w:val="24"/>
          <w:lang w:val="en-US"/>
        </w:rPr>
        <w:t>environmental attitude</w:t>
      </w:r>
      <w:r w:rsidR="00B822D7" w:rsidRPr="00885F4F">
        <w:rPr>
          <w:rFonts w:ascii="Times New Roman" w:hAnsi="Times New Roman" w:cs="Times New Roman"/>
          <w:color w:val="000000" w:themeColor="text1"/>
          <w:sz w:val="24"/>
          <w:szCs w:val="24"/>
          <w:lang w:val="en-US"/>
        </w:rPr>
        <w:t xml:space="preserve">. </w:t>
      </w:r>
      <w:r w:rsidR="00865818" w:rsidRPr="00885F4F">
        <w:rPr>
          <w:rFonts w:ascii="Times New Roman" w:hAnsi="Times New Roman" w:cs="Times New Roman"/>
          <w:sz w:val="24"/>
          <w:szCs w:val="24"/>
          <w:lang w:val="en-US"/>
        </w:rPr>
        <w:t>Taken together, these findings offer theoretical contributions that strengthen our understanding of the affective dimensions of pro-environmental attitudes and suggest strategies that may promote more sustainable behaviors.</w:t>
      </w:r>
    </w:p>
    <w:p w:rsidR="002B1D29" w:rsidRPr="00885F4F" w:rsidRDefault="00123AA2" w:rsidP="00885F4F">
      <w:pPr>
        <w:spacing w:before="100" w:beforeAutospacing="1" w:after="100" w:afterAutospacing="1" w:line="360" w:lineRule="auto"/>
        <w:jc w:val="center"/>
        <w:outlineLvl w:val="2"/>
        <w:rPr>
          <w:rFonts w:ascii="Times New Roman" w:eastAsia="Times New Roman" w:hAnsi="Times New Roman" w:cs="Times New Roman"/>
          <w:b/>
          <w:bCs/>
          <w:color w:val="000000" w:themeColor="text1"/>
          <w:sz w:val="24"/>
          <w:szCs w:val="24"/>
          <w:lang w:val="en-US" w:eastAsia="pt-BR"/>
        </w:rPr>
      </w:pPr>
      <w:r w:rsidRPr="00885F4F">
        <w:rPr>
          <w:rFonts w:ascii="Times New Roman" w:eastAsia="Times New Roman" w:hAnsi="Times New Roman" w:cs="Times New Roman"/>
          <w:b/>
          <w:bCs/>
          <w:color w:val="000000" w:themeColor="text1"/>
          <w:sz w:val="24"/>
          <w:szCs w:val="24"/>
          <w:lang w:val="en-US" w:eastAsia="pt-BR"/>
        </w:rPr>
        <w:t>References</w:t>
      </w:r>
    </w:p>
    <w:p w:rsidR="003E41DE" w:rsidRPr="00885F4F" w:rsidRDefault="003E41DE" w:rsidP="00885F4F">
      <w:pPr>
        <w:spacing w:line="360" w:lineRule="auto"/>
        <w:jc w:val="both"/>
        <w:rPr>
          <w:rFonts w:ascii="Times New Roman" w:hAnsi="Times New Roman" w:cs="Times New Roman"/>
          <w:color w:val="000000" w:themeColor="text1"/>
          <w:sz w:val="24"/>
          <w:szCs w:val="24"/>
          <w:lang w:val="en-US"/>
        </w:rPr>
      </w:pPr>
      <w:proofErr w:type="gramStart"/>
      <w:r w:rsidRPr="00885F4F">
        <w:rPr>
          <w:rFonts w:ascii="Times New Roman" w:hAnsi="Times New Roman" w:cs="Times New Roman"/>
          <w:color w:val="000000" w:themeColor="text1"/>
          <w:sz w:val="24"/>
          <w:szCs w:val="24"/>
          <w:shd w:val="clear" w:color="auto" w:fill="FFFFFF"/>
          <w:lang w:val="en-US"/>
        </w:rPr>
        <w:t xml:space="preserve">Balsamo, M., Carlucci, L., </w:t>
      </w:r>
      <w:proofErr w:type="spellStart"/>
      <w:r w:rsidRPr="00885F4F">
        <w:rPr>
          <w:rFonts w:ascii="Times New Roman" w:hAnsi="Times New Roman" w:cs="Times New Roman"/>
          <w:color w:val="000000" w:themeColor="text1"/>
          <w:sz w:val="24"/>
          <w:szCs w:val="24"/>
          <w:shd w:val="clear" w:color="auto" w:fill="FFFFFF"/>
          <w:lang w:val="en-US"/>
        </w:rPr>
        <w:t>Padulo</w:t>
      </w:r>
      <w:proofErr w:type="spellEnd"/>
      <w:r w:rsidRPr="00885F4F">
        <w:rPr>
          <w:rFonts w:ascii="Times New Roman" w:hAnsi="Times New Roman" w:cs="Times New Roman"/>
          <w:color w:val="000000" w:themeColor="text1"/>
          <w:sz w:val="24"/>
          <w:szCs w:val="24"/>
          <w:shd w:val="clear" w:color="auto" w:fill="FFFFFF"/>
          <w:lang w:val="en-US"/>
        </w:rPr>
        <w:t xml:space="preserve">, C., </w:t>
      </w:r>
      <w:proofErr w:type="spellStart"/>
      <w:r w:rsidRPr="00885F4F">
        <w:rPr>
          <w:rFonts w:ascii="Times New Roman" w:hAnsi="Times New Roman" w:cs="Times New Roman"/>
          <w:color w:val="000000" w:themeColor="text1"/>
          <w:sz w:val="24"/>
          <w:szCs w:val="24"/>
          <w:shd w:val="clear" w:color="auto" w:fill="FFFFFF"/>
          <w:lang w:val="en-US"/>
        </w:rPr>
        <w:t>Perfetti</w:t>
      </w:r>
      <w:proofErr w:type="spellEnd"/>
      <w:r w:rsidRPr="00885F4F">
        <w:rPr>
          <w:rFonts w:ascii="Times New Roman" w:hAnsi="Times New Roman" w:cs="Times New Roman"/>
          <w:color w:val="000000" w:themeColor="text1"/>
          <w:sz w:val="24"/>
          <w:szCs w:val="24"/>
          <w:shd w:val="clear" w:color="auto" w:fill="FFFFFF"/>
          <w:lang w:val="en-US"/>
        </w:rPr>
        <w:t>, B., &amp; Fairfield, B. (2020).</w:t>
      </w:r>
      <w:proofErr w:type="gramEnd"/>
      <w:r w:rsidRPr="00885F4F">
        <w:rPr>
          <w:rFonts w:ascii="Times New Roman" w:hAnsi="Times New Roman" w:cs="Times New Roman"/>
          <w:color w:val="000000" w:themeColor="text1"/>
          <w:sz w:val="24"/>
          <w:szCs w:val="24"/>
          <w:shd w:val="clear" w:color="auto" w:fill="FFFFFF"/>
          <w:lang w:val="en-US"/>
        </w:rPr>
        <w:t xml:space="preserve"> A bottom-up validation of the IAPS, GAPED, and NAPS affective picture databases: Differential effects on behavioral performance. </w:t>
      </w:r>
      <w:proofErr w:type="gramStart"/>
      <w:r w:rsidRPr="00885F4F">
        <w:rPr>
          <w:rFonts w:ascii="Times New Roman" w:hAnsi="Times New Roman" w:cs="Times New Roman"/>
          <w:i/>
          <w:iCs/>
          <w:color w:val="000000" w:themeColor="text1"/>
          <w:sz w:val="24"/>
          <w:szCs w:val="24"/>
          <w:shd w:val="clear" w:color="auto" w:fill="FFFFFF"/>
          <w:lang w:val="en-US"/>
        </w:rPr>
        <w:t>Frontiers in Psychology</w:t>
      </w:r>
      <w:r w:rsidRPr="00885F4F">
        <w:rPr>
          <w:rFonts w:ascii="Times New Roman" w:hAnsi="Times New Roman" w:cs="Times New Roman"/>
          <w:color w:val="000000" w:themeColor="text1"/>
          <w:sz w:val="24"/>
          <w:szCs w:val="24"/>
          <w:shd w:val="clear" w:color="auto" w:fill="FFFFFF"/>
          <w:lang w:val="en-US"/>
        </w:rPr>
        <w:t>, </w:t>
      </w:r>
      <w:r w:rsidRPr="00885F4F">
        <w:rPr>
          <w:rFonts w:ascii="Times New Roman" w:hAnsi="Times New Roman" w:cs="Times New Roman"/>
          <w:i/>
          <w:iCs/>
          <w:color w:val="000000" w:themeColor="text1"/>
          <w:sz w:val="24"/>
          <w:szCs w:val="24"/>
          <w:shd w:val="clear" w:color="auto" w:fill="FFFFFF"/>
          <w:lang w:val="en-US"/>
        </w:rPr>
        <w:t>11</w:t>
      </w:r>
      <w:r w:rsidRPr="00885F4F">
        <w:rPr>
          <w:rFonts w:ascii="Times New Roman" w:hAnsi="Times New Roman" w:cs="Times New Roman"/>
          <w:color w:val="000000" w:themeColor="text1"/>
          <w:sz w:val="24"/>
          <w:szCs w:val="24"/>
          <w:shd w:val="clear" w:color="auto" w:fill="FFFFFF"/>
          <w:lang w:val="en-US"/>
        </w:rPr>
        <w:t>, 2187.</w:t>
      </w:r>
      <w:proofErr w:type="gramEnd"/>
      <w:r w:rsidR="007E6C8C" w:rsidRPr="00885F4F">
        <w:rPr>
          <w:rFonts w:ascii="Times New Roman" w:hAnsi="Times New Roman" w:cs="Times New Roman"/>
          <w:color w:val="000000" w:themeColor="text1"/>
          <w:sz w:val="24"/>
          <w:szCs w:val="24"/>
          <w:shd w:val="clear" w:color="auto" w:fill="FFFFFF"/>
          <w:lang w:val="en-US"/>
        </w:rPr>
        <w:t xml:space="preserve"> </w:t>
      </w:r>
      <w:hyperlink r:id="rId10" w:history="1">
        <w:r w:rsidR="007E6C8C" w:rsidRPr="00885F4F">
          <w:rPr>
            <w:rStyle w:val="Hyperlink"/>
            <w:rFonts w:ascii="Times New Roman" w:hAnsi="Times New Roman" w:cs="Times New Roman"/>
            <w:sz w:val="24"/>
            <w:szCs w:val="24"/>
            <w:shd w:val="clear" w:color="auto" w:fill="FFFFFF"/>
            <w:lang w:val="en-US"/>
          </w:rPr>
          <w:t>https://doi.org/10.3389/fpsyg.2020.02187</w:t>
        </w:r>
      </w:hyperlink>
      <w:r w:rsidR="007E6C8C" w:rsidRPr="00885F4F">
        <w:rPr>
          <w:rFonts w:ascii="Times New Roman" w:hAnsi="Times New Roman" w:cs="Times New Roman"/>
          <w:color w:val="000000" w:themeColor="text1"/>
          <w:sz w:val="24"/>
          <w:szCs w:val="24"/>
          <w:shd w:val="clear" w:color="auto" w:fill="FFFFFF"/>
          <w:lang w:val="en-US"/>
        </w:rPr>
        <w:t xml:space="preserve"> </w:t>
      </w:r>
    </w:p>
    <w:p w:rsidR="003F6283" w:rsidRPr="00885F4F" w:rsidRDefault="003F6283" w:rsidP="00885F4F">
      <w:pPr>
        <w:spacing w:line="360" w:lineRule="auto"/>
        <w:jc w:val="both"/>
        <w:rPr>
          <w:rFonts w:ascii="Times New Roman" w:hAnsi="Times New Roman" w:cs="Times New Roman"/>
          <w:color w:val="000000" w:themeColor="text1"/>
          <w:sz w:val="24"/>
          <w:szCs w:val="24"/>
          <w:lang w:val="en-US"/>
        </w:rPr>
      </w:pPr>
      <w:r w:rsidRPr="00AA08B4">
        <w:rPr>
          <w:rFonts w:ascii="Times New Roman" w:hAnsi="Times New Roman" w:cs="Times New Roman"/>
          <w:color w:val="222222"/>
          <w:sz w:val="24"/>
          <w:szCs w:val="24"/>
          <w:shd w:val="clear" w:color="auto" w:fill="FFFFFF"/>
          <w:lang w:val="fr-FR"/>
        </w:rPr>
        <w:t xml:space="preserve">Bendall, R. C., Royle, S., </w:t>
      </w:r>
      <w:r w:rsidRPr="00AA08B4">
        <w:rPr>
          <w:rFonts w:ascii="Times New Roman" w:hAnsi="Times New Roman" w:cs="Times New Roman"/>
          <w:color w:val="0D0D0D" w:themeColor="text1" w:themeTint="F2"/>
          <w:sz w:val="24"/>
          <w:szCs w:val="24"/>
          <w:shd w:val="clear" w:color="auto" w:fill="FFFFFF"/>
          <w:lang w:val="fr-FR"/>
        </w:rPr>
        <w:t>Dodds, J.,</w:t>
      </w:r>
      <w:r w:rsidRPr="00AA08B4">
        <w:rPr>
          <w:rFonts w:ascii="Times New Roman" w:hAnsi="Times New Roman" w:cs="Times New Roman"/>
          <w:color w:val="222222"/>
          <w:sz w:val="24"/>
          <w:szCs w:val="24"/>
          <w:shd w:val="clear" w:color="auto" w:fill="FFFFFF"/>
          <w:lang w:val="fr-FR"/>
        </w:rPr>
        <w:t xml:space="preserve"> </w:t>
      </w:r>
      <w:r w:rsidR="00C10830" w:rsidRPr="00AA08B4">
        <w:rPr>
          <w:rFonts w:ascii="Times New Roman" w:hAnsi="Times New Roman" w:cs="Times New Roman"/>
          <w:color w:val="222222"/>
          <w:sz w:val="24"/>
          <w:szCs w:val="24"/>
          <w:shd w:val="clear" w:color="auto" w:fill="FFFFFF"/>
          <w:lang w:val="fr-FR"/>
        </w:rPr>
        <w:t xml:space="preserve">et al. </w:t>
      </w:r>
      <w:r w:rsidR="00C10830">
        <w:rPr>
          <w:rFonts w:ascii="Times New Roman" w:hAnsi="Times New Roman" w:cs="Times New Roman"/>
          <w:color w:val="222222"/>
          <w:sz w:val="24"/>
          <w:szCs w:val="24"/>
          <w:shd w:val="clear" w:color="auto" w:fill="FFFFFF"/>
          <w:lang w:val="en-US"/>
        </w:rPr>
        <w:t>(2025</w:t>
      </w:r>
      <w:r w:rsidRPr="00885F4F">
        <w:rPr>
          <w:rFonts w:ascii="Times New Roman" w:hAnsi="Times New Roman" w:cs="Times New Roman"/>
          <w:color w:val="222222"/>
          <w:sz w:val="24"/>
          <w:szCs w:val="24"/>
          <w:shd w:val="clear" w:color="auto" w:fill="FFFFFF"/>
          <w:lang w:val="en-US"/>
        </w:rPr>
        <w:t xml:space="preserve">). The </w:t>
      </w:r>
      <w:proofErr w:type="spellStart"/>
      <w:r w:rsidRPr="00885F4F">
        <w:rPr>
          <w:rFonts w:ascii="Times New Roman" w:hAnsi="Times New Roman" w:cs="Times New Roman"/>
          <w:color w:val="222222"/>
          <w:sz w:val="24"/>
          <w:szCs w:val="24"/>
          <w:shd w:val="clear" w:color="auto" w:fill="FFFFFF"/>
          <w:lang w:val="en-US"/>
        </w:rPr>
        <w:t>Salford</w:t>
      </w:r>
      <w:proofErr w:type="spellEnd"/>
      <w:r w:rsidRPr="00885F4F">
        <w:rPr>
          <w:rFonts w:ascii="Times New Roman" w:hAnsi="Times New Roman" w:cs="Times New Roman"/>
          <w:color w:val="222222"/>
          <w:sz w:val="24"/>
          <w:szCs w:val="24"/>
          <w:shd w:val="clear" w:color="auto" w:fill="FFFFFF"/>
          <w:lang w:val="en-US"/>
        </w:rPr>
        <w:t xml:space="preserve"> Nature Environments Database (SNED): an open-access database of standardized high-quality pictures from natural environments. </w:t>
      </w:r>
      <w:proofErr w:type="gramStart"/>
      <w:r w:rsidRPr="00885F4F">
        <w:rPr>
          <w:rFonts w:ascii="Times New Roman" w:hAnsi="Times New Roman" w:cs="Times New Roman"/>
          <w:i/>
          <w:iCs/>
          <w:color w:val="222222"/>
          <w:sz w:val="24"/>
          <w:szCs w:val="24"/>
          <w:shd w:val="clear" w:color="auto" w:fill="FFFFFF"/>
          <w:lang w:val="en-US"/>
        </w:rPr>
        <w:t>Behavior Research Methods</w:t>
      </w:r>
      <w:r w:rsidRPr="00885F4F">
        <w:rPr>
          <w:rFonts w:ascii="Times New Roman" w:hAnsi="Times New Roman" w:cs="Times New Roman"/>
          <w:color w:val="222222"/>
          <w:sz w:val="24"/>
          <w:szCs w:val="24"/>
          <w:shd w:val="clear" w:color="auto" w:fill="FFFFFF"/>
          <w:lang w:val="en-US"/>
        </w:rPr>
        <w:t>, </w:t>
      </w:r>
      <w:r w:rsidRPr="00885F4F">
        <w:rPr>
          <w:rFonts w:ascii="Times New Roman" w:hAnsi="Times New Roman" w:cs="Times New Roman"/>
          <w:i/>
          <w:iCs/>
          <w:color w:val="222222"/>
          <w:sz w:val="24"/>
          <w:szCs w:val="24"/>
          <w:shd w:val="clear" w:color="auto" w:fill="FFFFFF"/>
          <w:lang w:val="en-US"/>
        </w:rPr>
        <w:t>57</w:t>
      </w:r>
      <w:r w:rsidRPr="00885F4F">
        <w:rPr>
          <w:rFonts w:ascii="Times New Roman" w:hAnsi="Times New Roman" w:cs="Times New Roman"/>
          <w:color w:val="222222"/>
          <w:sz w:val="24"/>
          <w:szCs w:val="24"/>
          <w:shd w:val="clear" w:color="auto" w:fill="FFFFFF"/>
          <w:lang w:val="en-US"/>
        </w:rPr>
        <w:t>(1), 21.</w:t>
      </w:r>
      <w:proofErr w:type="gramEnd"/>
      <w:r w:rsidRPr="00885F4F">
        <w:rPr>
          <w:rFonts w:ascii="Times New Roman" w:hAnsi="Times New Roman" w:cs="Times New Roman"/>
          <w:color w:val="000000" w:themeColor="text1"/>
          <w:sz w:val="24"/>
          <w:szCs w:val="24"/>
          <w:lang w:val="en-US"/>
        </w:rPr>
        <w:t xml:space="preserve"> </w:t>
      </w:r>
      <w:hyperlink r:id="rId11" w:history="1">
        <w:r w:rsidR="007E6C8C" w:rsidRPr="00885F4F">
          <w:rPr>
            <w:rStyle w:val="Hyperlink"/>
            <w:rFonts w:ascii="Times New Roman" w:hAnsi="Times New Roman" w:cs="Times New Roman"/>
            <w:sz w:val="24"/>
            <w:szCs w:val="24"/>
            <w:lang w:val="en-US"/>
          </w:rPr>
          <w:t>https://doi.org/10.3758/s13428-024-02556-4</w:t>
        </w:r>
      </w:hyperlink>
      <w:r w:rsidR="007E6C8C" w:rsidRPr="00885F4F">
        <w:rPr>
          <w:rFonts w:ascii="Times New Roman" w:hAnsi="Times New Roman" w:cs="Times New Roman"/>
          <w:color w:val="000000" w:themeColor="text1"/>
          <w:sz w:val="24"/>
          <w:szCs w:val="24"/>
          <w:lang w:val="en-US"/>
        </w:rPr>
        <w:t xml:space="preserve"> </w:t>
      </w:r>
    </w:p>
    <w:p w:rsidR="003E41DE" w:rsidRPr="00885F4F" w:rsidRDefault="003E41DE" w:rsidP="00885F4F">
      <w:pPr>
        <w:spacing w:line="360" w:lineRule="auto"/>
        <w:jc w:val="both"/>
        <w:rPr>
          <w:rFonts w:ascii="Times New Roman" w:hAnsi="Times New Roman" w:cs="Times New Roman"/>
          <w:color w:val="000000" w:themeColor="text1"/>
          <w:sz w:val="24"/>
          <w:szCs w:val="24"/>
          <w:lang w:val="en-US"/>
        </w:rPr>
      </w:pPr>
      <w:r w:rsidRPr="00885F4F">
        <w:rPr>
          <w:rFonts w:ascii="Times New Roman" w:hAnsi="Times New Roman" w:cs="Times New Roman"/>
          <w:color w:val="000000" w:themeColor="text1"/>
          <w:sz w:val="24"/>
          <w:szCs w:val="24"/>
          <w:lang w:val="es-CL"/>
        </w:rPr>
        <w:t xml:space="preserve">Bradley, M. M., &amp; </w:t>
      </w:r>
      <w:proofErr w:type="spellStart"/>
      <w:r w:rsidRPr="00885F4F">
        <w:rPr>
          <w:rFonts w:ascii="Times New Roman" w:hAnsi="Times New Roman" w:cs="Times New Roman"/>
          <w:color w:val="000000" w:themeColor="text1"/>
          <w:sz w:val="24"/>
          <w:szCs w:val="24"/>
          <w:lang w:val="es-CL"/>
        </w:rPr>
        <w:t>Lang</w:t>
      </w:r>
      <w:proofErr w:type="spellEnd"/>
      <w:r w:rsidRPr="00885F4F">
        <w:rPr>
          <w:rFonts w:ascii="Times New Roman" w:hAnsi="Times New Roman" w:cs="Times New Roman"/>
          <w:color w:val="000000" w:themeColor="text1"/>
          <w:sz w:val="24"/>
          <w:szCs w:val="24"/>
          <w:lang w:val="es-CL"/>
        </w:rPr>
        <w:t xml:space="preserve">, P. J. (1994). </w:t>
      </w:r>
      <w:proofErr w:type="gramStart"/>
      <w:r w:rsidRPr="00885F4F">
        <w:rPr>
          <w:rFonts w:ascii="Times New Roman" w:hAnsi="Times New Roman" w:cs="Times New Roman"/>
          <w:color w:val="000000" w:themeColor="text1"/>
          <w:sz w:val="24"/>
          <w:szCs w:val="24"/>
          <w:lang w:val="en-US"/>
        </w:rPr>
        <w:t>Measuring emotion: The self-assessment manikin and the semantic differential.</w:t>
      </w:r>
      <w:proofErr w:type="gramEnd"/>
      <w:r w:rsidRPr="00885F4F">
        <w:rPr>
          <w:rFonts w:ascii="Times New Roman" w:hAnsi="Times New Roman" w:cs="Times New Roman"/>
          <w:color w:val="000000" w:themeColor="text1"/>
          <w:sz w:val="24"/>
          <w:szCs w:val="24"/>
          <w:lang w:val="en-US"/>
        </w:rPr>
        <w:t xml:space="preserve"> </w:t>
      </w:r>
      <w:r w:rsidRPr="00885F4F">
        <w:rPr>
          <w:rFonts w:ascii="Times New Roman" w:hAnsi="Times New Roman" w:cs="Times New Roman"/>
          <w:i/>
          <w:color w:val="000000" w:themeColor="text1"/>
          <w:sz w:val="24"/>
          <w:szCs w:val="24"/>
          <w:lang w:val="en-US"/>
        </w:rPr>
        <w:t>Journal of Behavior Therapy and Experimental Psychiatry</w:t>
      </w:r>
      <w:r w:rsidRPr="00885F4F">
        <w:rPr>
          <w:rFonts w:ascii="Times New Roman" w:hAnsi="Times New Roman" w:cs="Times New Roman"/>
          <w:color w:val="000000" w:themeColor="text1"/>
          <w:sz w:val="24"/>
          <w:szCs w:val="24"/>
          <w:lang w:val="en-US"/>
        </w:rPr>
        <w:t xml:space="preserve">, 25(1), 49–59. </w:t>
      </w:r>
      <w:hyperlink r:id="rId12" w:history="1">
        <w:r w:rsidR="005725ED" w:rsidRPr="00885F4F">
          <w:rPr>
            <w:rStyle w:val="Hyperlink"/>
            <w:rFonts w:ascii="Times New Roman" w:hAnsi="Times New Roman" w:cs="Times New Roman"/>
            <w:sz w:val="24"/>
            <w:szCs w:val="24"/>
            <w:lang w:val="en-US"/>
          </w:rPr>
          <w:t>https://doi.org/10.1016/0005-7916(94)90063-9</w:t>
        </w:r>
      </w:hyperlink>
      <w:r w:rsidR="005725ED" w:rsidRPr="00885F4F">
        <w:rPr>
          <w:rFonts w:ascii="Times New Roman" w:hAnsi="Times New Roman" w:cs="Times New Roman"/>
          <w:color w:val="000000" w:themeColor="text1"/>
          <w:sz w:val="24"/>
          <w:szCs w:val="24"/>
          <w:lang w:val="en-US"/>
        </w:rPr>
        <w:t xml:space="preserve"> </w:t>
      </w:r>
    </w:p>
    <w:p w:rsidR="003E41DE" w:rsidRPr="00885F4F" w:rsidRDefault="003E41DE" w:rsidP="00885F4F">
      <w:pPr>
        <w:spacing w:line="360" w:lineRule="auto"/>
        <w:jc w:val="both"/>
        <w:rPr>
          <w:rFonts w:ascii="Times New Roman" w:hAnsi="Times New Roman" w:cs="Times New Roman"/>
          <w:color w:val="000000" w:themeColor="text1"/>
          <w:sz w:val="24"/>
          <w:szCs w:val="24"/>
          <w:lang w:val="en-US"/>
        </w:rPr>
      </w:pPr>
      <w:r w:rsidRPr="00885F4F">
        <w:rPr>
          <w:rFonts w:ascii="Times New Roman" w:hAnsi="Times New Roman" w:cs="Times New Roman"/>
          <w:color w:val="000000" w:themeColor="text1"/>
          <w:sz w:val="24"/>
          <w:szCs w:val="24"/>
          <w:lang w:val="es-CL"/>
        </w:rPr>
        <w:t xml:space="preserve">Bradley, M. M., &amp; </w:t>
      </w:r>
      <w:proofErr w:type="spellStart"/>
      <w:r w:rsidRPr="00885F4F">
        <w:rPr>
          <w:rFonts w:ascii="Times New Roman" w:hAnsi="Times New Roman" w:cs="Times New Roman"/>
          <w:color w:val="000000" w:themeColor="text1"/>
          <w:sz w:val="24"/>
          <w:szCs w:val="24"/>
          <w:lang w:val="es-CL"/>
        </w:rPr>
        <w:t>Lang</w:t>
      </w:r>
      <w:proofErr w:type="spellEnd"/>
      <w:r w:rsidRPr="00885F4F">
        <w:rPr>
          <w:rFonts w:ascii="Times New Roman" w:hAnsi="Times New Roman" w:cs="Times New Roman"/>
          <w:color w:val="000000" w:themeColor="text1"/>
          <w:sz w:val="24"/>
          <w:szCs w:val="24"/>
          <w:lang w:val="es-CL"/>
        </w:rPr>
        <w:t xml:space="preserve">, P. J. (2000). </w:t>
      </w:r>
      <w:proofErr w:type="gramStart"/>
      <w:r w:rsidRPr="00885F4F">
        <w:rPr>
          <w:rFonts w:ascii="Times New Roman" w:hAnsi="Times New Roman" w:cs="Times New Roman"/>
          <w:color w:val="000000" w:themeColor="text1"/>
          <w:sz w:val="24"/>
          <w:szCs w:val="24"/>
          <w:lang w:val="en-US"/>
        </w:rPr>
        <w:t>Measuring emotion: Behavior, feeling, and physiology.</w:t>
      </w:r>
      <w:proofErr w:type="gramEnd"/>
      <w:r w:rsidRPr="00885F4F">
        <w:rPr>
          <w:rFonts w:ascii="Times New Roman" w:hAnsi="Times New Roman" w:cs="Times New Roman"/>
          <w:color w:val="000000" w:themeColor="text1"/>
          <w:sz w:val="24"/>
          <w:szCs w:val="24"/>
          <w:lang w:val="en-US"/>
        </w:rPr>
        <w:t xml:space="preserve"> </w:t>
      </w:r>
      <w:proofErr w:type="gramStart"/>
      <w:r w:rsidRPr="00885F4F">
        <w:rPr>
          <w:rFonts w:ascii="Times New Roman" w:hAnsi="Times New Roman" w:cs="Times New Roman"/>
          <w:color w:val="000000" w:themeColor="text1"/>
          <w:sz w:val="24"/>
          <w:szCs w:val="24"/>
          <w:lang w:val="en-US"/>
        </w:rPr>
        <w:t xml:space="preserve">In R. D. Lane &amp; L. </w:t>
      </w:r>
      <w:proofErr w:type="spellStart"/>
      <w:r w:rsidRPr="00885F4F">
        <w:rPr>
          <w:rFonts w:ascii="Times New Roman" w:hAnsi="Times New Roman" w:cs="Times New Roman"/>
          <w:color w:val="000000" w:themeColor="text1"/>
          <w:sz w:val="24"/>
          <w:szCs w:val="24"/>
          <w:lang w:val="en-US"/>
        </w:rPr>
        <w:t>Nadel</w:t>
      </w:r>
      <w:proofErr w:type="spellEnd"/>
      <w:r w:rsidRPr="00885F4F">
        <w:rPr>
          <w:rFonts w:ascii="Times New Roman" w:hAnsi="Times New Roman" w:cs="Times New Roman"/>
          <w:color w:val="000000" w:themeColor="text1"/>
          <w:sz w:val="24"/>
          <w:szCs w:val="24"/>
          <w:lang w:val="en-US"/>
        </w:rPr>
        <w:t xml:space="preserve"> (Eds.), </w:t>
      </w:r>
      <w:r w:rsidRPr="00885F4F">
        <w:rPr>
          <w:rFonts w:ascii="Times New Roman" w:hAnsi="Times New Roman" w:cs="Times New Roman"/>
          <w:i/>
          <w:color w:val="000000" w:themeColor="text1"/>
          <w:sz w:val="24"/>
          <w:szCs w:val="24"/>
          <w:lang w:val="en-US"/>
        </w:rPr>
        <w:t>Cognitive neuroscience of emotion</w:t>
      </w:r>
      <w:r w:rsidRPr="00885F4F">
        <w:rPr>
          <w:rFonts w:ascii="Times New Roman" w:hAnsi="Times New Roman" w:cs="Times New Roman"/>
          <w:color w:val="000000" w:themeColor="text1"/>
          <w:sz w:val="24"/>
          <w:szCs w:val="24"/>
          <w:lang w:val="en-US"/>
        </w:rPr>
        <w:t xml:space="preserve"> (pp. 49–59).</w:t>
      </w:r>
      <w:proofErr w:type="gramEnd"/>
      <w:r w:rsidRPr="00885F4F">
        <w:rPr>
          <w:rFonts w:ascii="Times New Roman" w:hAnsi="Times New Roman" w:cs="Times New Roman"/>
          <w:color w:val="000000" w:themeColor="text1"/>
          <w:sz w:val="24"/>
          <w:szCs w:val="24"/>
          <w:lang w:val="en-US"/>
        </w:rPr>
        <w:t xml:space="preserve"> </w:t>
      </w:r>
      <w:proofErr w:type="gramStart"/>
      <w:r w:rsidRPr="00885F4F">
        <w:rPr>
          <w:rFonts w:ascii="Times New Roman" w:hAnsi="Times New Roman" w:cs="Times New Roman"/>
          <w:color w:val="000000" w:themeColor="text1"/>
          <w:sz w:val="24"/>
          <w:szCs w:val="24"/>
          <w:lang w:val="en-US"/>
        </w:rPr>
        <w:t>Oxford University Press.</w:t>
      </w:r>
      <w:proofErr w:type="gramEnd"/>
    </w:p>
    <w:p w:rsidR="003E41DE" w:rsidRPr="00885F4F" w:rsidRDefault="003E41DE" w:rsidP="00885F4F">
      <w:pPr>
        <w:spacing w:line="360" w:lineRule="auto"/>
        <w:jc w:val="both"/>
        <w:rPr>
          <w:rFonts w:ascii="Times New Roman" w:hAnsi="Times New Roman" w:cs="Times New Roman"/>
          <w:color w:val="000000" w:themeColor="text1"/>
          <w:sz w:val="24"/>
          <w:szCs w:val="24"/>
        </w:rPr>
      </w:pPr>
      <w:proofErr w:type="spellStart"/>
      <w:proofErr w:type="gramStart"/>
      <w:r w:rsidRPr="00885F4F">
        <w:rPr>
          <w:rFonts w:ascii="Times New Roman" w:hAnsi="Times New Roman" w:cs="Times New Roman"/>
          <w:color w:val="000000" w:themeColor="text1"/>
          <w:sz w:val="24"/>
          <w:szCs w:val="24"/>
          <w:lang w:val="en-US"/>
        </w:rPr>
        <w:t>Branco</w:t>
      </w:r>
      <w:proofErr w:type="spellEnd"/>
      <w:r w:rsidRPr="00885F4F">
        <w:rPr>
          <w:rFonts w:ascii="Times New Roman" w:hAnsi="Times New Roman" w:cs="Times New Roman"/>
          <w:color w:val="000000" w:themeColor="text1"/>
          <w:sz w:val="24"/>
          <w:szCs w:val="24"/>
          <w:lang w:val="en-US"/>
        </w:rPr>
        <w:t xml:space="preserve">, D., </w:t>
      </w:r>
      <w:proofErr w:type="spellStart"/>
      <w:r w:rsidRPr="00885F4F">
        <w:rPr>
          <w:rFonts w:ascii="Times New Roman" w:hAnsi="Times New Roman" w:cs="Times New Roman"/>
          <w:color w:val="000000" w:themeColor="text1"/>
          <w:sz w:val="24"/>
          <w:szCs w:val="24"/>
          <w:lang w:val="en-US"/>
        </w:rPr>
        <w:t>Gonçalves</w:t>
      </w:r>
      <w:proofErr w:type="spellEnd"/>
      <w:r w:rsidRPr="00885F4F">
        <w:rPr>
          <w:rFonts w:ascii="Times New Roman" w:hAnsi="Times New Roman" w:cs="Times New Roman"/>
          <w:color w:val="000000" w:themeColor="text1"/>
          <w:sz w:val="24"/>
          <w:szCs w:val="24"/>
          <w:lang w:val="en-US"/>
        </w:rPr>
        <w:t xml:space="preserve">, Ó. F., &amp; </w:t>
      </w:r>
      <w:proofErr w:type="spellStart"/>
      <w:r w:rsidRPr="00885F4F">
        <w:rPr>
          <w:rFonts w:ascii="Times New Roman" w:hAnsi="Times New Roman" w:cs="Times New Roman"/>
          <w:color w:val="000000" w:themeColor="text1"/>
          <w:sz w:val="24"/>
          <w:szCs w:val="24"/>
          <w:lang w:val="en-US"/>
        </w:rPr>
        <w:t>Badia</w:t>
      </w:r>
      <w:proofErr w:type="spellEnd"/>
      <w:r w:rsidRPr="00885F4F">
        <w:rPr>
          <w:rFonts w:ascii="Times New Roman" w:hAnsi="Times New Roman" w:cs="Times New Roman"/>
          <w:color w:val="000000" w:themeColor="text1"/>
          <w:sz w:val="24"/>
          <w:szCs w:val="24"/>
          <w:lang w:val="en-US"/>
        </w:rPr>
        <w:t xml:space="preserve">, S. B. </w:t>
      </w:r>
      <w:proofErr w:type="spellStart"/>
      <w:r w:rsidRPr="00885F4F">
        <w:rPr>
          <w:rFonts w:ascii="Times New Roman" w:hAnsi="Times New Roman" w:cs="Times New Roman"/>
          <w:color w:val="000000" w:themeColor="text1"/>
          <w:sz w:val="24"/>
          <w:szCs w:val="24"/>
          <w:lang w:val="en-US"/>
        </w:rPr>
        <w:t>i</w:t>
      </w:r>
      <w:proofErr w:type="spellEnd"/>
      <w:r w:rsidRPr="00885F4F">
        <w:rPr>
          <w:rFonts w:ascii="Times New Roman" w:hAnsi="Times New Roman" w:cs="Times New Roman"/>
          <w:color w:val="000000" w:themeColor="text1"/>
          <w:sz w:val="24"/>
          <w:szCs w:val="24"/>
          <w:lang w:val="en-US"/>
        </w:rPr>
        <w:t>. (2023).</w:t>
      </w:r>
      <w:proofErr w:type="gramEnd"/>
      <w:r w:rsidRPr="00885F4F">
        <w:rPr>
          <w:rFonts w:ascii="Times New Roman" w:hAnsi="Times New Roman" w:cs="Times New Roman"/>
          <w:color w:val="000000" w:themeColor="text1"/>
          <w:sz w:val="24"/>
          <w:szCs w:val="24"/>
          <w:lang w:val="en-US"/>
        </w:rPr>
        <w:t xml:space="preserve"> </w:t>
      </w:r>
      <w:proofErr w:type="gramStart"/>
      <w:r w:rsidRPr="00885F4F">
        <w:rPr>
          <w:rFonts w:ascii="Times New Roman" w:hAnsi="Times New Roman" w:cs="Times New Roman"/>
          <w:color w:val="000000" w:themeColor="text1"/>
          <w:sz w:val="24"/>
          <w:szCs w:val="24"/>
          <w:lang w:val="en-US"/>
        </w:rPr>
        <w:t>A systematic review of International Affective Picture System (IAPS) around the world.</w:t>
      </w:r>
      <w:proofErr w:type="gramEnd"/>
      <w:r w:rsidRPr="00885F4F">
        <w:rPr>
          <w:rFonts w:ascii="Times New Roman" w:hAnsi="Times New Roman" w:cs="Times New Roman"/>
          <w:color w:val="000000" w:themeColor="text1"/>
          <w:sz w:val="24"/>
          <w:szCs w:val="24"/>
          <w:lang w:val="en-US"/>
        </w:rPr>
        <w:t xml:space="preserve"> </w:t>
      </w:r>
      <w:proofErr w:type="spellStart"/>
      <w:r w:rsidRPr="00885F4F">
        <w:rPr>
          <w:rFonts w:ascii="Times New Roman" w:hAnsi="Times New Roman" w:cs="Times New Roman"/>
          <w:i/>
          <w:color w:val="000000" w:themeColor="text1"/>
          <w:sz w:val="24"/>
          <w:szCs w:val="24"/>
        </w:rPr>
        <w:t>Sensors</w:t>
      </w:r>
      <w:proofErr w:type="spellEnd"/>
      <w:r w:rsidRPr="00885F4F">
        <w:rPr>
          <w:rFonts w:ascii="Times New Roman" w:hAnsi="Times New Roman" w:cs="Times New Roman"/>
          <w:color w:val="000000" w:themeColor="text1"/>
          <w:sz w:val="24"/>
          <w:szCs w:val="24"/>
        </w:rPr>
        <w:t xml:space="preserve">, 23(8), 3866. </w:t>
      </w:r>
      <w:hyperlink r:id="rId13" w:history="1">
        <w:r w:rsidR="005725ED" w:rsidRPr="00885F4F">
          <w:rPr>
            <w:rStyle w:val="Hyperlink"/>
            <w:rFonts w:ascii="Times New Roman" w:hAnsi="Times New Roman" w:cs="Times New Roman"/>
            <w:sz w:val="24"/>
            <w:szCs w:val="24"/>
          </w:rPr>
          <w:t>https://doi.org/10.3390/s23083866</w:t>
        </w:r>
      </w:hyperlink>
      <w:r w:rsidR="005725ED" w:rsidRPr="00885F4F">
        <w:rPr>
          <w:rFonts w:ascii="Times New Roman" w:hAnsi="Times New Roman" w:cs="Times New Roman"/>
          <w:color w:val="000000" w:themeColor="text1"/>
          <w:sz w:val="24"/>
          <w:szCs w:val="24"/>
        </w:rPr>
        <w:t xml:space="preserve"> </w:t>
      </w:r>
    </w:p>
    <w:p w:rsidR="00166247" w:rsidRPr="00885F4F" w:rsidRDefault="00166247" w:rsidP="00885F4F">
      <w:pPr>
        <w:spacing w:line="360" w:lineRule="auto"/>
        <w:jc w:val="both"/>
        <w:rPr>
          <w:rFonts w:ascii="Times New Roman" w:hAnsi="Times New Roman" w:cs="Times New Roman"/>
          <w:color w:val="000000" w:themeColor="text1"/>
          <w:sz w:val="24"/>
          <w:szCs w:val="24"/>
          <w:lang w:val="en-US"/>
        </w:rPr>
      </w:pPr>
      <w:proofErr w:type="spellStart"/>
      <w:r w:rsidRPr="00885F4F">
        <w:rPr>
          <w:rFonts w:ascii="Times New Roman" w:hAnsi="Times New Roman" w:cs="Times New Roman"/>
          <w:color w:val="222222"/>
          <w:sz w:val="24"/>
          <w:szCs w:val="24"/>
          <w:shd w:val="clear" w:color="auto" w:fill="FFFFFF"/>
        </w:rPr>
        <w:t>Cayolla</w:t>
      </w:r>
      <w:proofErr w:type="spellEnd"/>
      <w:r w:rsidRPr="00885F4F">
        <w:rPr>
          <w:rFonts w:ascii="Times New Roman" w:hAnsi="Times New Roman" w:cs="Times New Roman"/>
          <w:color w:val="222222"/>
          <w:sz w:val="24"/>
          <w:szCs w:val="24"/>
          <w:shd w:val="clear" w:color="auto" w:fill="FFFFFF"/>
        </w:rPr>
        <w:t xml:space="preserve">, R., Escadas, M., </w:t>
      </w:r>
      <w:proofErr w:type="spellStart"/>
      <w:r w:rsidRPr="00885F4F">
        <w:rPr>
          <w:rFonts w:ascii="Times New Roman" w:hAnsi="Times New Roman" w:cs="Times New Roman"/>
          <w:color w:val="222222"/>
          <w:sz w:val="24"/>
          <w:szCs w:val="24"/>
          <w:shd w:val="clear" w:color="auto" w:fill="FFFFFF"/>
        </w:rPr>
        <w:t>McCullough</w:t>
      </w:r>
      <w:proofErr w:type="spellEnd"/>
      <w:r w:rsidRPr="00885F4F">
        <w:rPr>
          <w:rFonts w:ascii="Times New Roman" w:hAnsi="Times New Roman" w:cs="Times New Roman"/>
          <w:color w:val="222222"/>
          <w:sz w:val="24"/>
          <w:szCs w:val="24"/>
          <w:shd w:val="clear" w:color="auto" w:fill="FFFFFF"/>
        </w:rPr>
        <w:t xml:space="preserve">, B. P., Biscaia, R., </w:t>
      </w:r>
      <w:proofErr w:type="spellStart"/>
      <w:r w:rsidRPr="00885F4F">
        <w:rPr>
          <w:rFonts w:ascii="Times New Roman" w:hAnsi="Times New Roman" w:cs="Times New Roman"/>
          <w:color w:val="222222"/>
          <w:sz w:val="24"/>
          <w:szCs w:val="24"/>
          <w:shd w:val="clear" w:color="auto" w:fill="FFFFFF"/>
        </w:rPr>
        <w:t>Cabilhas</w:t>
      </w:r>
      <w:proofErr w:type="spellEnd"/>
      <w:r w:rsidRPr="00885F4F">
        <w:rPr>
          <w:rFonts w:ascii="Times New Roman" w:hAnsi="Times New Roman" w:cs="Times New Roman"/>
          <w:color w:val="222222"/>
          <w:sz w:val="24"/>
          <w:szCs w:val="24"/>
          <w:shd w:val="clear" w:color="auto" w:fill="FFFFFF"/>
        </w:rPr>
        <w:t xml:space="preserve">, A., &amp; Santos, T. (2023). </w:t>
      </w:r>
      <w:r w:rsidRPr="00885F4F">
        <w:rPr>
          <w:rFonts w:ascii="Times New Roman" w:hAnsi="Times New Roman" w:cs="Times New Roman"/>
          <w:color w:val="222222"/>
          <w:sz w:val="24"/>
          <w:szCs w:val="24"/>
          <w:shd w:val="clear" w:color="auto" w:fill="FFFFFF"/>
          <w:lang w:val="en-US"/>
        </w:rPr>
        <w:t xml:space="preserve">Does pro-environmental attitude </w:t>
      </w:r>
      <w:proofErr w:type="gramStart"/>
      <w:r w:rsidRPr="00885F4F">
        <w:rPr>
          <w:rFonts w:ascii="Times New Roman" w:hAnsi="Times New Roman" w:cs="Times New Roman"/>
          <w:color w:val="222222"/>
          <w:sz w:val="24"/>
          <w:szCs w:val="24"/>
          <w:shd w:val="clear" w:color="auto" w:fill="FFFFFF"/>
          <w:lang w:val="en-US"/>
        </w:rPr>
        <w:t>predicts</w:t>
      </w:r>
      <w:proofErr w:type="gramEnd"/>
      <w:r w:rsidRPr="00885F4F">
        <w:rPr>
          <w:rFonts w:ascii="Times New Roman" w:hAnsi="Times New Roman" w:cs="Times New Roman"/>
          <w:color w:val="222222"/>
          <w:sz w:val="24"/>
          <w:szCs w:val="24"/>
          <w:shd w:val="clear" w:color="auto" w:fill="FFFFFF"/>
          <w:lang w:val="en-US"/>
        </w:rPr>
        <w:t xml:space="preserve"> pro-environmental behavior? </w:t>
      </w:r>
      <w:proofErr w:type="gramStart"/>
      <w:r w:rsidRPr="00885F4F">
        <w:rPr>
          <w:rFonts w:ascii="Times New Roman" w:hAnsi="Times New Roman" w:cs="Times New Roman"/>
          <w:color w:val="222222"/>
          <w:sz w:val="24"/>
          <w:szCs w:val="24"/>
          <w:shd w:val="clear" w:color="auto" w:fill="FFFFFF"/>
          <w:lang w:val="en-US"/>
        </w:rPr>
        <w:t xml:space="preserve">Comparing </w:t>
      </w:r>
      <w:r w:rsidRPr="00885F4F">
        <w:rPr>
          <w:rFonts w:ascii="Times New Roman" w:hAnsi="Times New Roman" w:cs="Times New Roman"/>
          <w:color w:val="222222"/>
          <w:sz w:val="24"/>
          <w:szCs w:val="24"/>
          <w:shd w:val="clear" w:color="auto" w:fill="FFFFFF"/>
          <w:lang w:val="en-US"/>
        </w:rPr>
        <w:lastRenderedPageBreak/>
        <w:t>sustainability connection in emotional and cognitive environments among football fans and</w:t>
      </w:r>
      <w:r w:rsidR="007D0739" w:rsidRPr="00885F4F">
        <w:rPr>
          <w:rFonts w:ascii="Times New Roman" w:hAnsi="Times New Roman" w:cs="Times New Roman"/>
          <w:color w:val="222222"/>
          <w:sz w:val="24"/>
          <w:szCs w:val="24"/>
          <w:shd w:val="clear" w:color="auto" w:fill="FFFFFF"/>
          <w:lang w:val="en-US"/>
        </w:rPr>
        <w:t xml:space="preserve"> </w:t>
      </w:r>
      <w:r w:rsidRPr="00885F4F">
        <w:rPr>
          <w:rFonts w:ascii="Times New Roman" w:hAnsi="Times New Roman" w:cs="Times New Roman"/>
          <w:color w:val="222222"/>
          <w:sz w:val="24"/>
          <w:szCs w:val="24"/>
          <w:shd w:val="clear" w:color="auto" w:fill="FFFFFF"/>
          <w:lang w:val="en-US"/>
        </w:rPr>
        <w:t>university students.</w:t>
      </w:r>
      <w:proofErr w:type="gramEnd"/>
      <w:r w:rsidRPr="00885F4F">
        <w:rPr>
          <w:rFonts w:ascii="Times New Roman" w:hAnsi="Times New Roman" w:cs="Times New Roman"/>
          <w:color w:val="222222"/>
          <w:sz w:val="24"/>
          <w:szCs w:val="24"/>
          <w:shd w:val="clear" w:color="auto" w:fill="FFFFFF"/>
          <w:lang w:val="en-US"/>
        </w:rPr>
        <w:t> </w:t>
      </w:r>
      <w:proofErr w:type="spellStart"/>
      <w:proofErr w:type="gramStart"/>
      <w:r w:rsidRPr="00885F4F">
        <w:rPr>
          <w:rFonts w:ascii="Times New Roman" w:hAnsi="Times New Roman" w:cs="Times New Roman"/>
          <w:i/>
          <w:iCs/>
          <w:color w:val="222222"/>
          <w:sz w:val="24"/>
          <w:szCs w:val="24"/>
          <w:shd w:val="clear" w:color="auto" w:fill="FFFFFF"/>
          <w:lang w:val="en-US"/>
        </w:rPr>
        <w:t>Heliyon</w:t>
      </w:r>
      <w:proofErr w:type="spellEnd"/>
      <w:r w:rsidRPr="00885F4F">
        <w:rPr>
          <w:rFonts w:ascii="Times New Roman" w:hAnsi="Times New Roman" w:cs="Times New Roman"/>
          <w:color w:val="222222"/>
          <w:sz w:val="24"/>
          <w:szCs w:val="24"/>
          <w:shd w:val="clear" w:color="auto" w:fill="FFFFFF"/>
          <w:lang w:val="en-US"/>
        </w:rPr>
        <w:t>, </w:t>
      </w:r>
      <w:r w:rsidRPr="00885F4F">
        <w:rPr>
          <w:rFonts w:ascii="Times New Roman" w:hAnsi="Times New Roman" w:cs="Times New Roman"/>
          <w:i/>
          <w:iCs/>
          <w:color w:val="222222"/>
          <w:sz w:val="24"/>
          <w:szCs w:val="24"/>
          <w:shd w:val="clear" w:color="auto" w:fill="FFFFFF"/>
          <w:lang w:val="en-US"/>
        </w:rPr>
        <w:t>9</w:t>
      </w:r>
      <w:r w:rsidRPr="00885F4F">
        <w:rPr>
          <w:rFonts w:ascii="Times New Roman" w:hAnsi="Times New Roman" w:cs="Times New Roman"/>
          <w:color w:val="222222"/>
          <w:sz w:val="24"/>
          <w:szCs w:val="24"/>
          <w:shd w:val="clear" w:color="auto" w:fill="FFFFFF"/>
          <w:lang w:val="en-US"/>
        </w:rPr>
        <w:t>(11).</w:t>
      </w:r>
      <w:proofErr w:type="gramEnd"/>
      <w:r w:rsidRPr="00885F4F">
        <w:rPr>
          <w:rFonts w:ascii="Times New Roman" w:hAnsi="Times New Roman" w:cs="Times New Roman"/>
          <w:color w:val="000000" w:themeColor="text1"/>
          <w:sz w:val="24"/>
          <w:szCs w:val="24"/>
          <w:lang w:val="en-US"/>
        </w:rPr>
        <w:t xml:space="preserve"> </w:t>
      </w:r>
      <w:hyperlink r:id="rId14" w:history="1">
        <w:r w:rsidR="007E6C8C" w:rsidRPr="00885F4F">
          <w:rPr>
            <w:rStyle w:val="Hyperlink"/>
            <w:rFonts w:ascii="Times New Roman" w:hAnsi="Times New Roman" w:cs="Times New Roman"/>
            <w:sz w:val="24"/>
            <w:szCs w:val="24"/>
            <w:lang w:val="en-US"/>
          </w:rPr>
          <w:t>https://doi.org/10.1016/j.heliyon.2023.e21758</w:t>
        </w:r>
      </w:hyperlink>
      <w:r w:rsidR="007E6C8C" w:rsidRPr="00885F4F">
        <w:rPr>
          <w:rFonts w:ascii="Times New Roman" w:hAnsi="Times New Roman" w:cs="Times New Roman"/>
          <w:color w:val="000000" w:themeColor="text1"/>
          <w:sz w:val="24"/>
          <w:szCs w:val="24"/>
          <w:lang w:val="en-US"/>
        </w:rPr>
        <w:t xml:space="preserve">  </w:t>
      </w:r>
    </w:p>
    <w:p w:rsidR="003E41DE" w:rsidRPr="00885F4F" w:rsidRDefault="003E41DE" w:rsidP="00885F4F">
      <w:pPr>
        <w:spacing w:line="360" w:lineRule="auto"/>
        <w:jc w:val="both"/>
        <w:rPr>
          <w:rFonts w:ascii="Times New Roman" w:hAnsi="Times New Roman" w:cs="Times New Roman"/>
          <w:color w:val="000000" w:themeColor="text1"/>
          <w:sz w:val="24"/>
          <w:szCs w:val="24"/>
          <w:lang w:val="en-US"/>
        </w:rPr>
      </w:pPr>
      <w:r w:rsidRPr="00885F4F">
        <w:rPr>
          <w:rFonts w:ascii="Times New Roman" w:hAnsi="Times New Roman" w:cs="Times New Roman"/>
          <w:color w:val="000000" w:themeColor="text1"/>
          <w:sz w:val="24"/>
          <w:szCs w:val="24"/>
          <w:lang w:val="en-US"/>
        </w:rPr>
        <w:t xml:space="preserve">Clayton, S. (2019). Psychology and climate change. </w:t>
      </w:r>
      <w:proofErr w:type="gramStart"/>
      <w:r w:rsidRPr="00885F4F">
        <w:rPr>
          <w:rFonts w:ascii="Times New Roman" w:hAnsi="Times New Roman" w:cs="Times New Roman"/>
          <w:i/>
          <w:color w:val="000000" w:themeColor="text1"/>
          <w:sz w:val="24"/>
          <w:szCs w:val="24"/>
          <w:lang w:val="en-US"/>
        </w:rPr>
        <w:t>Current Biology</w:t>
      </w:r>
      <w:r w:rsidRPr="00885F4F">
        <w:rPr>
          <w:rFonts w:ascii="Times New Roman" w:hAnsi="Times New Roman" w:cs="Times New Roman"/>
          <w:color w:val="000000" w:themeColor="text1"/>
          <w:sz w:val="24"/>
          <w:szCs w:val="24"/>
          <w:lang w:val="en-US"/>
        </w:rPr>
        <w:t>, 29(19), R992–R995.</w:t>
      </w:r>
      <w:proofErr w:type="gramEnd"/>
      <w:r w:rsidRPr="00885F4F">
        <w:rPr>
          <w:rFonts w:ascii="Times New Roman" w:hAnsi="Times New Roman" w:cs="Times New Roman"/>
          <w:color w:val="000000" w:themeColor="text1"/>
          <w:sz w:val="24"/>
          <w:szCs w:val="24"/>
          <w:lang w:val="en-US"/>
        </w:rPr>
        <w:t xml:space="preserve"> </w:t>
      </w:r>
      <w:hyperlink r:id="rId15" w:history="1">
        <w:r w:rsidR="005725ED" w:rsidRPr="00885F4F">
          <w:rPr>
            <w:rStyle w:val="Hyperlink"/>
            <w:rFonts w:ascii="Times New Roman" w:hAnsi="Times New Roman" w:cs="Times New Roman"/>
            <w:sz w:val="24"/>
            <w:szCs w:val="24"/>
            <w:lang w:val="en-US"/>
          </w:rPr>
          <w:t>https://doi.org/10.1016/j.cub.2019.07.017</w:t>
        </w:r>
      </w:hyperlink>
      <w:r w:rsidR="005725ED" w:rsidRPr="00885F4F">
        <w:rPr>
          <w:rFonts w:ascii="Times New Roman" w:hAnsi="Times New Roman" w:cs="Times New Roman"/>
          <w:color w:val="000000" w:themeColor="text1"/>
          <w:sz w:val="24"/>
          <w:szCs w:val="24"/>
          <w:lang w:val="en-US"/>
        </w:rPr>
        <w:t xml:space="preserve"> </w:t>
      </w:r>
    </w:p>
    <w:p w:rsidR="003E41DE" w:rsidRPr="00885F4F" w:rsidRDefault="003E41DE" w:rsidP="00885F4F">
      <w:pPr>
        <w:spacing w:line="360" w:lineRule="auto"/>
        <w:jc w:val="both"/>
        <w:rPr>
          <w:rFonts w:ascii="Times New Roman" w:hAnsi="Times New Roman" w:cs="Times New Roman"/>
          <w:color w:val="000000" w:themeColor="text1"/>
          <w:sz w:val="24"/>
          <w:szCs w:val="24"/>
          <w:lang w:val="en-US"/>
        </w:rPr>
      </w:pPr>
      <w:r w:rsidRPr="00885F4F">
        <w:rPr>
          <w:rFonts w:ascii="Times New Roman" w:hAnsi="Times New Roman" w:cs="Times New Roman"/>
          <w:color w:val="000000" w:themeColor="text1"/>
          <w:sz w:val="24"/>
          <w:szCs w:val="24"/>
          <w:shd w:val="clear" w:color="auto" w:fill="FFFFFF"/>
          <w:lang w:val="en-US"/>
        </w:rPr>
        <w:t>Cohen, J. (2013). </w:t>
      </w:r>
      <w:proofErr w:type="gramStart"/>
      <w:r w:rsidRPr="00885F4F">
        <w:rPr>
          <w:rFonts w:ascii="Times New Roman" w:hAnsi="Times New Roman" w:cs="Times New Roman"/>
          <w:i/>
          <w:iCs/>
          <w:color w:val="000000" w:themeColor="text1"/>
          <w:sz w:val="24"/>
          <w:szCs w:val="24"/>
          <w:shd w:val="clear" w:color="auto" w:fill="FFFFFF"/>
          <w:lang w:val="en-US"/>
        </w:rPr>
        <w:t>Statistical power analysis for the behavioral sciences</w:t>
      </w:r>
      <w:r w:rsidRPr="00885F4F">
        <w:rPr>
          <w:rFonts w:ascii="Times New Roman" w:hAnsi="Times New Roman" w:cs="Times New Roman"/>
          <w:color w:val="000000" w:themeColor="text1"/>
          <w:sz w:val="24"/>
          <w:szCs w:val="24"/>
          <w:shd w:val="clear" w:color="auto" w:fill="FFFFFF"/>
          <w:lang w:val="en-US"/>
        </w:rPr>
        <w:t>.</w:t>
      </w:r>
      <w:proofErr w:type="gramEnd"/>
      <w:r w:rsidRPr="00885F4F">
        <w:rPr>
          <w:rFonts w:ascii="Times New Roman" w:hAnsi="Times New Roman" w:cs="Times New Roman"/>
          <w:color w:val="000000" w:themeColor="text1"/>
          <w:sz w:val="24"/>
          <w:szCs w:val="24"/>
          <w:shd w:val="clear" w:color="auto" w:fill="FFFFFF"/>
          <w:lang w:val="en-US"/>
        </w:rPr>
        <w:t xml:space="preserve"> </w:t>
      </w:r>
      <w:proofErr w:type="spellStart"/>
      <w:proofErr w:type="gramStart"/>
      <w:r w:rsidRPr="00885F4F">
        <w:rPr>
          <w:rFonts w:ascii="Times New Roman" w:hAnsi="Times New Roman" w:cs="Times New Roman"/>
          <w:color w:val="000000" w:themeColor="text1"/>
          <w:sz w:val="24"/>
          <w:szCs w:val="24"/>
          <w:lang w:val="en-US"/>
        </w:rPr>
        <w:t>Routledge</w:t>
      </w:r>
      <w:proofErr w:type="spellEnd"/>
      <w:r w:rsidRPr="00885F4F">
        <w:rPr>
          <w:rFonts w:ascii="Times New Roman" w:hAnsi="Times New Roman" w:cs="Times New Roman"/>
          <w:color w:val="000000" w:themeColor="text1"/>
          <w:sz w:val="24"/>
          <w:szCs w:val="24"/>
          <w:lang w:val="en-US"/>
        </w:rPr>
        <w:t>.</w:t>
      </w:r>
      <w:proofErr w:type="gramEnd"/>
      <w:r w:rsidR="007E6C8C" w:rsidRPr="00885F4F">
        <w:rPr>
          <w:rFonts w:ascii="Times New Roman" w:hAnsi="Times New Roman" w:cs="Times New Roman"/>
          <w:color w:val="000000" w:themeColor="text1"/>
          <w:sz w:val="24"/>
          <w:szCs w:val="24"/>
          <w:lang w:val="en-US"/>
        </w:rPr>
        <w:t xml:space="preserve"> </w:t>
      </w:r>
      <w:hyperlink r:id="rId16" w:history="1">
        <w:r w:rsidR="007D0739" w:rsidRPr="00885F4F">
          <w:rPr>
            <w:rStyle w:val="Hyperlink"/>
            <w:rFonts w:ascii="Times New Roman" w:hAnsi="Times New Roman" w:cs="Times New Roman"/>
            <w:sz w:val="24"/>
            <w:szCs w:val="24"/>
            <w:lang w:val="en-US"/>
          </w:rPr>
          <w:t>https://doi.org/10.4324/9780203771587</w:t>
        </w:r>
      </w:hyperlink>
      <w:r w:rsidR="007D0739" w:rsidRPr="00885F4F">
        <w:rPr>
          <w:rFonts w:ascii="Times New Roman" w:hAnsi="Times New Roman" w:cs="Times New Roman"/>
          <w:color w:val="000000" w:themeColor="text1"/>
          <w:sz w:val="24"/>
          <w:szCs w:val="24"/>
          <w:lang w:val="en-US"/>
        </w:rPr>
        <w:t xml:space="preserve"> </w:t>
      </w:r>
    </w:p>
    <w:p w:rsidR="003E41DE" w:rsidRPr="00885F4F" w:rsidRDefault="003E41DE" w:rsidP="00885F4F">
      <w:pPr>
        <w:spacing w:line="360" w:lineRule="auto"/>
        <w:jc w:val="both"/>
        <w:rPr>
          <w:rFonts w:ascii="Times New Roman" w:hAnsi="Times New Roman" w:cs="Times New Roman"/>
          <w:color w:val="000000" w:themeColor="text1"/>
          <w:sz w:val="24"/>
          <w:szCs w:val="24"/>
          <w:lang w:val="en-US"/>
        </w:rPr>
      </w:pPr>
      <w:r w:rsidRPr="00AA08B4">
        <w:rPr>
          <w:rFonts w:ascii="Times New Roman" w:hAnsi="Times New Roman" w:cs="Times New Roman"/>
          <w:color w:val="000000" w:themeColor="text1"/>
          <w:sz w:val="24"/>
          <w:szCs w:val="24"/>
        </w:rPr>
        <w:t xml:space="preserve">Cruz, S. M., &amp; </w:t>
      </w:r>
      <w:proofErr w:type="spellStart"/>
      <w:r w:rsidRPr="00AA08B4">
        <w:rPr>
          <w:rFonts w:ascii="Times New Roman" w:hAnsi="Times New Roman" w:cs="Times New Roman"/>
          <w:color w:val="000000" w:themeColor="text1"/>
          <w:sz w:val="24"/>
          <w:szCs w:val="24"/>
        </w:rPr>
        <w:t>Manata</w:t>
      </w:r>
      <w:proofErr w:type="spellEnd"/>
      <w:r w:rsidRPr="00AA08B4">
        <w:rPr>
          <w:rFonts w:ascii="Times New Roman" w:hAnsi="Times New Roman" w:cs="Times New Roman"/>
          <w:color w:val="000000" w:themeColor="text1"/>
          <w:sz w:val="24"/>
          <w:szCs w:val="24"/>
        </w:rPr>
        <w:t xml:space="preserve">, B. (2020). </w:t>
      </w:r>
      <w:r w:rsidRPr="00885F4F">
        <w:rPr>
          <w:rFonts w:ascii="Times New Roman" w:hAnsi="Times New Roman" w:cs="Times New Roman"/>
          <w:color w:val="000000" w:themeColor="text1"/>
          <w:sz w:val="24"/>
          <w:szCs w:val="24"/>
          <w:lang w:val="en-US"/>
        </w:rPr>
        <w:t xml:space="preserve">Measurement of environmental concern: A review and analysis. </w:t>
      </w:r>
      <w:proofErr w:type="gramStart"/>
      <w:r w:rsidRPr="00885F4F">
        <w:rPr>
          <w:rFonts w:ascii="Times New Roman" w:hAnsi="Times New Roman" w:cs="Times New Roman"/>
          <w:i/>
          <w:color w:val="000000" w:themeColor="text1"/>
          <w:sz w:val="24"/>
          <w:szCs w:val="24"/>
          <w:lang w:val="en-US"/>
        </w:rPr>
        <w:t>Frontiers in Psychology</w:t>
      </w:r>
      <w:r w:rsidRPr="00885F4F">
        <w:rPr>
          <w:rFonts w:ascii="Times New Roman" w:hAnsi="Times New Roman" w:cs="Times New Roman"/>
          <w:color w:val="000000" w:themeColor="text1"/>
          <w:sz w:val="24"/>
          <w:szCs w:val="24"/>
          <w:lang w:val="en-US"/>
        </w:rPr>
        <w:t>, 11, 363.</w:t>
      </w:r>
      <w:proofErr w:type="gramEnd"/>
      <w:r w:rsidRPr="00885F4F">
        <w:rPr>
          <w:rFonts w:ascii="Times New Roman" w:hAnsi="Times New Roman" w:cs="Times New Roman"/>
          <w:color w:val="000000" w:themeColor="text1"/>
          <w:sz w:val="24"/>
          <w:szCs w:val="24"/>
          <w:lang w:val="en-US"/>
        </w:rPr>
        <w:t xml:space="preserve"> </w:t>
      </w:r>
      <w:hyperlink r:id="rId17" w:history="1">
        <w:r w:rsidRPr="00885F4F">
          <w:rPr>
            <w:rStyle w:val="Hyperlink"/>
            <w:rFonts w:ascii="Times New Roman" w:hAnsi="Times New Roman" w:cs="Times New Roman"/>
            <w:color w:val="000000" w:themeColor="text1"/>
            <w:sz w:val="24"/>
            <w:szCs w:val="24"/>
            <w:lang w:val="en-US"/>
          </w:rPr>
          <w:t>https://doi.org/10.3389/fpsyg.2020.00363</w:t>
        </w:r>
      </w:hyperlink>
      <w:r w:rsidRPr="00885F4F">
        <w:rPr>
          <w:rFonts w:ascii="Times New Roman" w:hAnsi="Times New Roman" w:cs="Times New Roman"/>
          <w:color w:val="000000" w:themeColor="text1"/>
          <w:sz w:val="24"/>
          <w:szCs w:val="24"/>
          <w:lang w:val="en-US"/>
        </w:rPr>
        <w:t xml:space="preserve"> </w:t>
      </w:r>
    </w:p>
    <w:p w:rsidR="003E41DE" w:rsidRPr="00885F4F" w:rsidRDefault="003E41DE" w:rsidP="00885F4F">
      <w:pPr>
        <w:spacing w:line="360" w:lineRule="auto"/>
        <w:jc w:val="both"/>
        <w:rPr>
          <w:rFonts w:ascii="Times New Roman" w:hAnsi="Times New Roman" w:cs="Times New Roman"/>
          <w:color w:val="000000" w:themeColor="text1"/>
          <w:sz w:val="24"/>
          <w:szCs w:val="24"/>
          <w:lang w:val="en-US"/>
        </w:rPr>
      </w:pPr>
      <w:r w:rsidRPr="00885F4F">
        <w:rPr>
          <w:rFonts w:ascii="Times New Roman" w:hAnsi="Times New Roman" w:cs="Times New Roman"/>
          <w:color w:val="000000" w:themeColor="text1"/>
          <w:sz w:val="24"/>
          <w:szCs w:val="24"/>
          <w:lang w:val="en-US"/>
        </w:rPr>
        <w:t xml:space="preserve">Dunlap, R. E., Van </w:t>
      </w:r>
      <w:proofErr w:type="spellStart"/>
      <w:r w:rsidRPr="00885F4F">
        <w:rPr>
          <w:rFonts w:ascii="Times New Roman" w:hAnsi="Times New Roman" w:cs="Times New Roman"/>
          <w:color w:val="000000" w:themeColor="text1"/>
          <w:sz w:val="24"/>
          <w:szCs w:val="24"/>
          <w:lang w:val="en-US"/>
        </w:rPr>
        <w:t>Liere</w:t>
      </w:r>
      <w:proofErr w:type="spellEnd"/>
      <w:r w:rsidRPr="00885F4F">
        <w:rPr>
          <w:rFonts w:ascii="Times New Roman" w:hAnsi="Times New Roman" w:cs="Times New Roman"/>
          <w:color w:val="000000" w:themeColor="text1"/>
          <w:sz w:val="24"/>
          <w:szCs w:val="24"/>
          <w:lang w:val="en-US"/>
        </w:rPr>
        <w:t xml:space="preserve">, K. D., </w:t>
      </w:r>
      <w:proofErr w:type="spellStart"/>
      <w:r w:rsidRPr="00885F4F">
        <w:rPr>
          <w:rFonts w:ascii="Times New Roman" w:hAnsi="Times New Roman" w:cs="Times New Roman"/>
          <w:color w:val="000000" w:themeColor="text1"/>
          <w:sz w:val="24"/>
          <w:szCs w:val="24"/>
          <w:lang w:val="en-US"/>
        </w:rPr>
        <w:t>Mertig</w:t>
      </w:r>
      <w:proofErr w:type="spellEnd"/>
      <w:r w:rsidRPr="00885F4F">
        <w:rPr>
          <w:rFonts w:ascii="Times New Roman" w:hAnsi="Times New Roman" w:cs="Times New Roman"/>
          <w:color w:val="000000" w:themeColor="text1"/>
          <w:sz w:val="24"/>
          <w:szCs w:val="24"/>
          <w:lang w:val="en-US"/>
        </w:rPr>
        <w:t xml:space="preserve">, A. G., &amp; Jones, R. E. (2000). New trends in measuring environmental attitudes: Measuring endorsement of the new ecological paradigm: A revised NEP scale. </w:t>
      </w:r>
      <w:r w:rsidRPr="00885F4F">
        <w:rPr>
          <w:rFonts w:ascii="Times New Roman" w:hAnsi="Times New Roman" w:cs="Times New Roman"/>
          <w:i/>
          <w:color w:val="000000" w:themeColor="text1"/>
          <w:sz w:val="24"/>
          <w:szCs w:val="24"/>
          <w:lang w:val="en-US"/>
        </w:rPr>
        <w:t>Journal of Social Issues</w:t>
      </w:r>
      <w:r w:rsidRPr="00885F4F">
        <w:rPr>
          <w:rFonts w:ascii="Times New Roman" w:hAnsi="Times New Roman" w:cs="Times New Roman"/>
          <w:color w:val="000000" w:themeColor="text1"/>
          <w:sz w:val="24"/>
          <w:szCs w:val="24"/>
          <w:lang w:val="en-US"/>
        </w:rPr>
        <w:t xml:space="preserve">, 56(3), 425–442. </w:t>
      </w:r>
      <w:hyperlink r:id="rId18" w:history="1">
        <w:r w:rsidRPr="00885F4F">
          <w:rPr>
            <w:rStyle w:val="Hyperlink"/>
            <w:rFonts w:ascii="Times New Roman" w:hAnsi="Times New Roman" w:cs="Times New Roman"/>
            <w:color w:val="000000" w:themeColor="text1"/>
            <w:sz w:val="24"/>
            <w:szCs w:val="24"/>
            <w:lang w:val="en-US"/>
          </w:rPr>
          <w:t>https://doi.org/10.1111/0022-4537.00176</w:t>
        </w:r>
      </w:hyperlink>
      <w:r w:rsidRPr="00885F4F">
        <w:rPr>
          <w:rFonts w:ascii="Times New Roman" w:hAnsi="Times New Roman" w:cs="Times New Roman"/>
          <w:color w:val="000000" w:themeColor="text1"/>
          <w:sz w:val="24"/>
          <w:szCs w:val="24"/>
          <w:lang w:val="en-US"/>
        </w:rPr>
        <w:t xml:space="preserve"> </w:t>
      </w:r>
    </w:p>
    <w:p w:rsidR="003E41DE" w:rsidRPr="00E12A64" w:rsidRDefault="003E41DE" w:rsidP="00885F4F">
      <w:pPr>
        <w:spacing w:line="360" w:lineRule="auto"/>
        <w:jc w:val="both"/>
        <w:rPr>
          <w:rFonts w:ascii="Times New Roman" w:hAnsi="Times New Roman" w:cs="Times New Roman"/>
          <w:color w:val="000000" w:themeColor="text1"/>
          <w:sz w:val="24"/>
          <w:szCs w:val="24"/>
          <w:lang w:val="en-US"/>
        </w:rPr>
      </w:pPr>
      <w:proofErr w:type="spellStart"/>
      <w:proofErr w:type="gramStart"/>
      <w:r w:rsidRPr="00885F4F">
        <w:rPr>
          <w:rFonts w:ascii="Times New Roman" w:hAnsi="Times New Roman" w:cs="Times New Roman"/>
          <w:color w:val="000000" w:themeColor="text1"/>
          <w:sz w:val="24"/>
          <w:szCs w:val="24"/>
          <w:lang w:val="en-US"/>
        </w:rPr>
        <w:t>Egloff</w:t>
      </w:r>
      <w:proofErr w:type="spellEnd"/>
      <w:r w:rsidRPr="00885F4F">
        <w:rPr>
          <w:rFonts w:ascii="Times New Roman" w:hAnsi="Times New Roman" w:cs="Times New Roman"/>
          <w:color w:val="000000" w:themeColor="text1"/>
          <w:sz w:val="24"/>
          <w:szCs w:val="24"/>
          <w:lang w:val="en-US"/>
        </w:rPr>
        <w:t xml:space="preserve">, B., &amp; </w:t>
      </w:r>
      <w:proofErr w:type="spellStart"/>
      <w:r w:rsidRPr="00885F4F">
        <w:rPr>
          <w:rFonts w:ascii="Times New Roman" w:hAnsi="Times New Roman" w:cs="Times New Roman"/>
          <w:color w:val="000000" w:themeColor="text1"/>
          <w:sz w:val="24"/>
          <w:szCs w:val="24"/>
          <w:lang w:val="en-US"/>
        </w:rPr>
        <w:t>Schmukle</w:t>
      </w:r>
      <w:proofErr w:type="spellEnd"/>
      <w:r w:rsidRPr="00885F4F">
        <w:rPr>
          <w:rFonts w:ascii="Times New Roman" w:hAnsi="Times New Roman" w:cs="Times New Roman"/>
          <w:color w:val="000000" w:themeColor="text1"/>
          <w:sz w:val="24"/>
          <w:szCs w:val="24"/>
          <w:lang w:val="en-US"/>
        </w:rPr>
        <w:t>, S. C. (2002).</w:t>
      </w:r>
      <w:proofErr w:type="gramEnd"/>
      <w:r w:rsidRPr="00885F4F">
        <w:rPr>
          <w:rFonts w:ascii="Times New Roman" w:hAnsi="Times New Roman" w:cs="Times New Roman"/>
          <w:color w:val="000000" w:themeColor="text1"/>
          <w:sz w:val="24"/>
          <w:szCs w:val="24"/>
          <w:lang w:val="en-US"/>
        </w:rPr>
        <w:t xml:space="preserve"> </w:t>
      </w:r>
      <w:proofErr w:type="gramStart"/>
      <w:r w:rsidRPr="00885F4F">
        <w:rPr>
          <w:rFonts w:ascii="Times New Roman" w:hAnsi="Times New Roman" w:cs="Times New Roman"/>
          <w:color w:val="000000" w:themeColor="text1"/>
          <w:sz w:val="24"/>
          <w:szCs w:val="24"/>
          <w:lang w:val="en-US"/>
        </w:rPr>
        <w:t>Predictive validity of an implicit association test for assessing anxiety.</w:t>
      </w:r>
      <w:proofErr w:type="gramEnd"/>
      <w:r w:rsidRPr="00885F4F">
        <w:rPr>
          <w:rFonts w:ascii="Times New Roman" w:hAnsi="Times New Roman" w:cs="Times New Roman"/>
          <w:color w:val="000000" w:themeColor="text1"/>
          <w:sz w:val="24"/>
          <w:szCs w:val="24"/>
          <w:lang w:val="en-US"/>
        </w:rPr>
        <w:t xml:space="preserve"> </w:t>
      </w:r>
      <w:r w:rsidR="00BA6FC0" w:rsidRPr="00E12A64">
        <w:rPr>
          <w:rFonts w:ascii="Times New Roman" w:hAnsi="Times New Roman" w:cs="Times New Roman"/>
          <w:i/>
          <w:color w:val="000000" w:themeColor="text1"/>
          <w:sz w:val="24"/>
          <w:szCs w:val="24"/>
          <w:lang w:val="en-US"/>
        </w:rPr>
        <w:t>Journal of Personality and Social Psychology</w:t>
      </w:r>
      <w:r w:rsidR="00BA6FC0" w:rsidRPr="00E12A64">
        <w:rPr>
          <w:rFonts w:ascii="Times New Roman" w:hAnsi="Times New Roman" w:cs="Times New Roman"/>
          <w:color w:val="000000" w:themeColor="text1"/>
          <w:sz w:val="24"/>
          <w:szCs w:val="24"/>
          <w:lang w:val="en-US"/>
        </w:rPr>
        <w:t xml:space="preserve">, 83(6), 1441–1455. </w:t>
      </w:r>
      <w:hyperlink r:id="rId19" w:history="1">
        <w:r w:rsidR="00BA6FC0" w:rsidRPr="00E12A64">
          <w:rPr>
            <w:rStyle w:val="Hyperlink"/>
            <w:rFonts w:ascii="Times New Roman" w:hAnsi="Times New Roman" w:cs="Times New Roman"/>
            <w:color w:val="000000" w:themeColor="text1"/>
            <w:sz w:val="24"/>
            <w:szCs w:val="24"/>
            <w:lang w:val="en-US"/>
          </w:rPr>
          <w:t>https://doi.org/10.1037/0022-3514.83.6.1441</w:t>
        </w:r>
      </w:hyperlink>
      <w:r w:rsidR="00BA6FC0" w:rsidRPr="00E12A64">
        <w:rPr>
          <w:rFonts w:ascii="Times New Roman" w:hAnsi="Times New Roman" w:cs="Times New Roman"/>
          <w:color w:val="000000" w:themeColor="text1"/>
          <w:sz w:val="24"/>
          <w:szCs w:val="24"/>
          <w:lang w:val="en-US"/>
        </w:rPr>
        <w:t xml:space="preserve"> </w:t>
      </w:r>
    </w:p>
    <w:p w:rsidR="003E41DE" w:rsidRPr="00885F4F" w:rsidRDefault="00BA6FC0" w:rsidP="00885F4F">
      <w:pPr>
        <w:spacing w:line="360" w:lineRule="auto"/>
        <w:jc w:val="both"/>
        <w:rPr>
          <w:rFonts w:ascii="Times New Roman" w:hAnsi="Times New Roman" w:cs="Times New Roman"/>
          <w:color w:val="000000" w:themeColor="text1"/>
          <w:sz w:val="24"/>
          <w:szCs w:val="24"/>
          <w:lang w:val="en-US"/>
        </w:rPr>
      </w:pPr>
      <w:proofErr w:type="spellStart"/>
      <w:proofErr w:type="gramStart"/>
      <w:r w:rsidRPr="00E12A64">
        <w:rPr>
          <w:rFonts w:ascii="Times New Roman" w:hAnsi="Times New Roman" w:cs="Times New Roman"/>
          <w:color w:val="000000" w:themeColor="text1"/>
          <w:sz w:val="24"/>
          <w:szCs w:val="24"/>
          <w:lang w:val="en-US"/>
        </w:rPr>
        <w:t>Filgueiras</w:t>
      </w:r>
      <w:proofErr w:type="spellEnd"/>
      <w:r w:rsidRPr="00E12A64">
        <w:rPr>
          <w:rFonts w:ascii="Times New Roman" w:hAnsi="Times New Roman" w:cs="Times New Roman"/>
          <w:color w:val="000000" w:themeColor="text1"/>
          <w:sz w:val="24"/>
          <w:szCs w:val="24"/>
          <w:lang w:val="en-US"/>
        </w:rPr>
        <w:t xml:space="preserve">, A., &amp; </w:t>
      </w:r>
      <w:proofErr w:type="spellStart"/>
      <w:r w:rsidRPr="00E12A64">
        <w:rPr>
          <w:rFonts w:ascii="Times New Roman" w:hAnsi="Times New Roman" w:cs="Times New Roman"/>
          <w:color w:val="000000" w:themeColor="text1"/>
          <w:sz w:val="24"/>
          <w:szCs w:val="24"/>
          <w:lang w:val="en-US"/>
        </w:rPr>
        <w:t>Pires</w:t>
      </w:r>
      <w:proofErr w:type="spellEnd"/>
      <w:r w:rsidRPr="00E12A64">
        <w:rPr>
          <w:rFonts w:ascii="Times New Roman" w:hAnsi="Times New Roman" w:cs="Times New Roman"/>
          <w:color w:val="000000" w:themeColor="text1"/>
          <w:sz w:val="24"/>
          <w:szCs w:val="24"/>
          <w:lang w:val="en-US"/>
        </w:rPr>
        <w:t>, P. (2012).</w:t>
      </w:r>
      <w:proofErr w:type="gramEnd"/>
      <w:r w:rsidRPr="00E12A64">
        <w:rPr>
          <w:rFonts w:ascii="Times New Roman" w:hAnsi="Times New Roman" w:cs="Times New Roman"/>
          <w:color w:val="000000" w:themeColor="text1"/>
          <w:sz w:val="24"/>
          <w:szCs w:val="24"/>
          <w:lang w:val="en-US"/>
        </w:rPr>
        <w:t xml:space="preserve"> </w:t>
      </w:r>
      <w:r w:rsidR="003E41DE" w:rsidRPr="00885F4F">
        <w:rPr>
          <w:rFonts w:ascii="Times New Roman" w:hAnsi="Times New Roman" w:cs="Times New Roman"/>
          <w:color w:val="000000" w:themeColor="text1"/>
          <w:sz w:val="24"/>
          <w:szCs w:val="24"/>
        </w:rPr>
        <w:t xml:space="preserve">Validade preditiva do teste de Associações Implícitas para atitudes face à sustentabilidade. </w:t>
      </w:r>
      <w:proofErr w:type="spellStart"/>
      <w:r w:rsidR="003E41DE" w:rsidRPr="00885F4F">
        <w:rPr>
          <w:rFonts w:ascii="Times New Roman" w:hAnsi="Times New Roman" w:cs="Times New Roman"/>
          <w:i/>
          <w:color w:val="000000" w:themeColor="text1"/>
          <w:sz w:val="24"/>
          <w:szCs w:val="24"/>
          <w:lang w:val="en-US"/>
        </w:rPr>
        <w:t>Revista</w:t>
      </w:r>
      <w:proofErr w:type="spellEnd"/>
      <w:r w:rsidR="003E41DE" w:rsidRPr="00885F4F">
        <w:rPr>
          <w:rFonts w:ascii="Times New Roman" w:hAnsi="Times New Roman" w:cs="Times New Roman"/>
          <w:i/>
          <w:color w:val="000000" w:themeColor="text1"/>
          <w:sz w:val="24"/>
          <w:szCs w:val="24"/>
          <w:lang w:val="en-US"/>
        </w:rPr>
        <w:t xml:space="preserve"> Portuguesa de </w:t>
      </w:r>
      <w:proofErr w:type="spellStart"/>
      <w:r w:rsidR="003E41DE" w:rsidRPr="00885F4F">
        <w:rPr>
          <w:rFonts w:ascii="Times New Roman" w:hAnsi="Times New Roman" w:cs="Times New Roman"/>
          <w:i/>
          <w:color w:val="000000" w:themeColor="text1"/>
          <w:sz w:val="24"/>
          <w:szCs w:val="24"/>
          <w:lang w:val="en-US"/>
        </w:rPr>
        <w:t>Psicologia</w:t>
      </w:r>
      <w:proofErr w:type="spellEnd"/>
      <w:r w:rsidR="003E41DE" w:rsidRPr="00885F4F">
        <w:rPr>
          <w:rFonts w:ascii="Times New Roman" w:hAnsi="Times New Roman" w:cs="Times New Roman"/>
          <w:color w:val="000000" w:themeColor="text1"/>
          <w:sz w:val="24"/>
          <w:szCs w:val="24"/>
          <w:lang w:val="en-US"/>
        </w:rPr>
        <w:t>, 46(1), 87–98.</w:t>
      </w:r>
    </w:p>
    <w:p w:rsidR="003E41DE" w:rsidRPr="00885F4F" w:rsidRDefault="003E41DE" w:rsidP="00885F4F">
      <w:pPr>
        <w:spacing w:line="360" w:lineRule="auto"/>
        <w:jc w:val="both"/>
        <w:rPr>
          <w:rFonts w:ascii="Times New Roman" w:hAnsi="Times New Roman" w:cs="Times New Roman"/>
          <w:color w:val="000000" w:themeColor="text1"/>
          <w:sz w:val="24"/>
          <w:szCs w:val="24"/>
          <w:lang w:val="en-US"/>
        </w:rPr>
      </w:pPr>
      <w:proofErr w:type="spellStart"/>
      <w:proofErr w:type="gramStart"/>
      <w:r w:rsidRPr="00885F4F">
        <w:rPr>
          <w:rFonts w:ascii="Times New Roman" w:hAnsi="Times New Roman" w:cs="Times New Roman"/>
          <w:color w:val="000000" w:themeColor="text1"/>
          <w:sz w:val="24"/>
          <w:szCs w:val="24"/>
          <w:lang w:val="en-US"/>
        </w:rPr>
        <w:t>Fiorenza</w:t>
      </w:r>
      <w:proofErr w:type="spellEnd"/>
      <w:r w:rsidRPr="00885F4F">
        <w:rPr>
          <w:rFonts w:ascii="Times New Roman" w:hAnsi="Times New Roman" w:cs="Times New Roman"/>
          <w:color w:val="000000" w:themeColor="text1"/>
          <w:sz w:val="24"/>
          <w:szCs w:val="24"/>
          <w:lang w:val="en-US"/>
        </w:rPr>
        <w:t>, M., et al. (2023).</w:t>
      </w:r>
      <w:proofErr w:type="gramEnd"/>
      <w:r w:rsidRPr="00885F4F">
        <w:rPr>
          <w:rFonts w:ascii="Times New Roman" w:hAnsi="Times New Roman" w:cs="Times New Roman"/>
          <w:color w:val="000000" w:themeColor="text1"/>
          <w:sz w:val="24"/>
          <w:szCs w:val="24"/>
          <w:lang w:val="en-US"/>
        </w:rPr>
        <w:t xml:space="preserve"> Implicit association test (IAT) toward climate change and sustainable behavior. </w:t>
      </w:r>
      <w:proofErr w:type="gramStart"/>
      <w:r w:rsidRPr="00885F4F">
        <w:rPr>
          <w:rFonts w:ascii="Times New Roman" w:hAnsi="Times New Roman" w:cs="Times New Roman"/>
          <w:i/>
          <w:color w:val="000000" w:themeColor="text1"/>
          <w:sz w:val="24"/>
          <w:szCs w:val="24"/>
          <w:lang w:val="en-US"/>
        </w:rPr>
        <w:t>Frontiers in Psychology</w:t>
      </w:r>
      <w:r w:rsidRPr="00885F4F">
        <w:rPr>
          <w:rFonts w:ascii="Times New Roman" w:hAnsi="Times New Roman" w:cs="Times New Roman"/>
          <w:color w:val="000000" w:themeColor="text1"/>
          <w:sz w:val="24"/>
          <w:szCs w:val="24"/>
          <w:lang w:val="en-US"/>
        </w:rPr>
        <w:t>, 14, 1239817.</w:t>
      </w:r>
      <w:proofErr w:type="gramEnd"/>
      <w:r w:rsidRPr="00885F4F">
        <w:rPr>
          <w:rFonts w:ascii="Times New Roman" w:hAnsi="Times New Roman" w:cs="Times New Roman"/>
          <w:color w:val="000000" w:themeColor="text1"/>
          <w:sz w:val="24"/>
          <w:szCs w:val="24"/>
          <w:lang w:val="en-US"/>
        </w:rPr>
        <w:t xml:space="preserve"> </w:t>
      </w:r>
      <w:hyperlink r:id="rId20" w:history="1">
        <w:r w:rsidR="007D0739" w:rsidRPr="00885F4F">
          <w:rPr>
            <w:rStyle w:val="Hyperlink"/>
            <w:rFonts w:ascii="Times New Roman" w:hAnsi="Times New Roman" w:cs="Times New Roman"/>
            <w:sz w:val="24"/>
            <w:szCs w:val="24"/>
            <w:lang w:val="en-US"/>
          </w:rPr>
          <w:t>https://doi.org/10.1016/j.cresp.2023.100103</w:t>
        </w:r>
      </w:hyperlink>
      <w:r w:rsidR="007D0739" w:rsidRPr="00885F4F">
        <w:rPr>
          <w:rFonts w:ascii="Times New Roman" w:hAnsi="Times New Roman" w:cs="Times New Roman"/>
          <w:color w:val="000000" w:themeColor="text1"/>
          <w:sz w:val="24"/>
          <w:szCs w:val="24"/>
          <w:lang w:val="en-US"/>
        </w:rPr>
        <w:t xml:space="preserve"> </w:t>
      </w:r>
    </w:p>
    <w:p w:rsidR="00984171" w:rsidRPr="00885F4F" w:rsidRDefault="00984171" w:rsidP="00885F4F">
      <w:pPr>
        <w:spacing w:line="360" w:lineRule="auto"/>
        <w:jc w:val="both"/>
        <w:rPr>
          <w:rFonts w:ascii="Times New Roman" w:hAnsi="Times New Roman" w:cs="Times New Roman"/>
          <w:color w:val="000000" w:themeColor="text1"/>
          <w:sz w:val="24"/>
          <w:szCs w:val="24"/>
          <w:lang w:val="en-US"/>
        </w:rPr>
      </w:pPr>
      <w:proofErr w:type="spellStart"/>
      <w:r w:rsidRPr="00885F4F">
        <w:rPr>
          <w:rFonts w:ascii="Times New Roman" w:hAnsi="Times New Roman" w:cs="Times New Roman"/>
          <w:color w:val="222222"/>
          <w:sz w:val="24"/>
          <w:szCs w:val="24"/>
          <w:shd w:val="clear" w:color="auto" w:fill="FFFFFF"/>
          <w:lang w:val="en-US"/>
        </w:rPr>
        <w:t>Gerges</w:t>
      </w:r>
      <w:proofErr w:type="spellEnd"/>
      <w:r w:rsidRPr="00885F4F">
        <w:rPr>
          <w:rFonts w:ascii="Times New Roman" w:hAnsi="Times New Roman" w:cs="Times New Roman"/>
          <w:color w:val="222222"/>
          <w:sz w:val="24"/>
          <w:szCs w:val="24"/>
          <w:shd w:val="clear" w:color="auto" w:fill="FFFFFF"/>
          <w:lang w:val="en-US"/>
        </w:rPr>
        <w:t xml:space="preserve">, M. M. B., </w:t>
      </w:r>
      <w:proofErr w:type="spellStart"/>
      <w:r w:rsidRPr="00885F4F">
        <w:rPr>
          <w:rFonts w:ascii="Times New Roman" w:hAnsi="Times New Roman" w:cs="Times New Roman"/>
          <w:color w:val="222222"/>
          <w:sz w:val="24"/>
          <w:szCs w:val="24"/>
          <w:shd w:val="clear" w:color="auto" w:fill="FFFFFF"/>
          <w:lang w:val="en-US"/>
        </w:rPr>
        <w:t>Shelepenkov</w:t>
      </w:r>
      <w:proofErr w:type="spellEnd"/>
      <w:r w:rsidRPr="00885F4F">
        <w:rPr>
          <w:rFonts w:ascii="Times New Roman" w:hAnsi="Times New Roman" w:cs="Times New Roman"/>
          <w:color w:val="222222"/>
          <w:sz w:val="24"/>
          <w:szCs w:val="24"/>
          <w:shd w:val="clear" w:color="auto" w:fill="FFFFFF"/>
          <w:lang w:val="en-US"/>
        </w:rPr>
        <w:t xml:space="preserve">, D., &amp; </w:t>
      </w:r>
      <w:proofErr w:type="spellStart"/>
      <w:r w:rsidRPr="00885F4F">
        <w:rPr>
          <w:rFonts w:ascii="Times New Roman" w:hAnsi="Times New Roman" w:cs="Times New Roman"/>
          <w:color w:val="222222"/>
          <w:sz w:val="24"/>
          <w:szCs w:val="24"/>
          <w:shd w:val="clear" w:color="auto" w:fill="FFFFFF"/>
          <w:lang w:val="en-US"/>
        </w:rPr>
        <w:t>Kosonogov</w:t>
      </w:r>
      <w:proofErr w:type="spellEnd"/>
      <w:r w:rsidRPr="00885F4F">
        <w:rPr>
          <w:rFonts w:ascii="Times New Roman" w:hAnsi="Times New Roman" w:cs="Times New Roman"/>
          <w:color w:val="222222"/>
          <w:sz w:val="24"/>
          <w:szCs w:val="24"/>
          <w:shd w:val="clear" w:color="auto" w:fill="FFFFFF"/>
          <w:lang w:val="en-US"/>
        </w:rPr>
        <w:t xml:space="preserve">, V. (2025). </w:t>
      </w:r>
      <w:proofErr w:type="gramStart"/>
      <w:r w:rsidRPr="00885F4F">
        <w:rPr>
          <w:rFonts w:ascii="Times New Roman" w:hAnsi="Times New Roman" w:cs="Times New Roman"/>
          <w:color w:val="222222"/>
          <w:sz w:val="24"/>
          <w:szCs w:val="24"/>
          <w:shd w:val="clear" w:color="auto" w:fill="FFFFFF"/>
          <w:lang w:val="en-US"/>
        </w:rPr>
        <w:t>Advancing affective stimuli databases: challenges and solutions.</w:t>
      </w:r>
      <w:proofErr w:type="gramEnd"/>
      <w:r w:rsidRPr="00885F4F">
        <w:rPr>
          <w:rFonts w:ascii="Times New Roman" w:hAnsi="Times New Roman" w:cs="Times New Roman"/>
          <w:color w:val="222222"/>
          <w:sz w:val="24"/>
          <w:szCs w:val="24"/>
          <w:shd w:val="clear" w:color="auto" w:fill="FFFFFF"/>
          <w:lang w:val="en-US"/>
        </w:rPr>
        <w:t> </w:t>
      </w:r>
      <w:proofErr w:type="gramStart"/>
      <w:r w:rsidRPr="00885F4F">
        <w:rPr>
          <w:rFonts w:ascii="Times New Roman" w:hAnsi="Times New Roman" w:cs="Times New Roman"/>
          <w:i/>
          <w:iCs/>
          <w:color w:val="222222"/>
          <w:sz w:val="24"/>
          <w:szCs w:val="24"/>
          <w:shd w:val="clear" w:color="auto" w:fill="FFFFFF"/>
          <w:lang w:val="en-US"/>
        </w:rPr>
        <w:t>Frontiers in Psychology</w:t>
      </w:r>
      <w:r w:rsidRPr="00885F4F">
        <w:rPr>
          <w:rFonts w:ascii="Times New Roman" w:hAnsi="Times New Roman" w:cs="Times New Roman"/>
          <w:color w:val="222222"/>
          <w:sz w:val="24"/>
          <w:szCs w:val="24"/>
          <w:shd w:val="clear" w:color="auto" w:fill="FFFFFF"/>
          <w:lang w:val="en-US"/>
        </w:rPr>
        <w:t>, </w:t>
      </w:r>
      <w:r w:rsidRPr="00885F4F">
        <w:rPr>
          <w:rFonts w:ascii="Times New Roman" w:hAnsi="Times New Roman" w:cs="Times New Roman"/>
          <w:i/>
          <w:iCs/>
          <w:color w:val="222222"/>
          <w:sz w:val="24"/>
          <w:szCs w:val="24"/>
          <w:shd w:val="clear" w:color="auto" w:fill="FFFFFF"/>
          <w:lang w:val="en-US"/>
        </w:rPr>
        <w:t>16</w:t>
      </w:r>
      <w:r w:rsidRPr="00885F4F">
        <w:rPr>
          <w:rFonts w:ascii="Times New Roman" w:hAnsi="Times New Roman" w:cs="Times New Roman"/>
          <w:color w:val="222222"/>
          <w:sz w:val="24"/>
          <w:szCs w:val="24"/>
          <w:shd w:val="clear" w:color="auto" w:fill="FFFFFF"/>
          <w:lang w:val="en-US"/>
        </w:rPr>
        <w:t>, 1589612.</w:t>
      </w:r>
      <w:proofErr w:type="gramEnd"/>
      <w:r w:rsidRPr="00885F4F">
        <w:rPr>
          <w:rFonts w:ascii="Times New Roman" w:hAnsi="Times New Roman" w:cs="Times New Roman"/>
          <w:color w:val="000000" w:themeColor="text1"/>
          <w:sz w:val="24"/>
          <w:szCs w:val="24"/>
          <w:lang w:val="en-US"/>
        </w:rPr>
        <w:t xml:space="preserve"> </w:t>
      </w:r>
      <w:hyperlink r:id="rId21" w:history="1">
        <w:r w:rsidR="007D0739" w:rsidRPr="00885F4F">
          <w:rPr>
            <w:rStyle w:val="Hyperlink"/>
            <w:rFonts w:ascii="Times New Roman" w:hAnsi="Times New Roman" w:cs="Times New Roman"/>
            <w:sz w:val="24"/>
            <w:szCs w:val="24"/>
            <w:lang w:val="en-US"/>
          </w:rPr>
          <w:t>https://doi.org/10.3389/fpsyg.2025.1589612</w:t>
        </w:r>
      </w:hyperlink>
      <w:r w:rsidR="007D0739" w:rsidRPr="00885F4F">
        <w:rPr>
          <w:rFonts w:ascii="Times New Roman" w:hAnsi="Times New Roman" w:cs="Times New Roman"/>
          <w:color w:val="000000" w:themeColor="text1"/>
          <w:sz w:val="24"/>
          <w:szCs w:val="24"/>
          <w:lang w:val="en-US"/>
        </w:rPr>
        <w:t xml:space="preserve"> </w:t>
      </w:r>
    </w:p>
    <w:p w:rsidR="003E41DE" w:rsidRPr="00885F4F" w:rsidRDefault="003E41DE" w:rsidP="00885F4F">
      <w:pPr>
        <w:spacing w:line="360" w:lineRule="auto"/>
        <w:jc w:val="both"/>
        <w:rPr>
          <w:rFonts w:ascii="Times New Roman" w:hAnsi="Times New Roman" w:cs="Times New Roman"/>
          <w:color w:val="000000" w:themeColor="text1"/>
          <w:sz w:val="24"/>
          <w:szCs w:val="24"/>
          <w:lang w:val="en-US"/>
        </w:rPr>
      </w:pPr>
      <w:r w:rsidRPr="00885F4F">
        <w:rPr>
          <w:rFonts w:ascii="Times New Roman" w:hAnsi="Times New Roman" w:cs="Times New Roman"/>
          <w:color w:val="000000" w:themeColor="text1"/>
          <w:sz w:val="24"/>
          <w:szCs w:val="24"/>
          <w:lang w:val="en-US"/>
        </w:rPr>
        <w:t xml:space="preserve">Gifford, R. (2011). The dragons of inaction: Psychological barriers that limit climate change mitigation and adaptation. </w:t>
      </w:r>
      <w:r w:rsidRPr="00885F4F">
        <w:rPr>
          <w:rFonts w:ascii="Times New Roman" w:hAnsi="Times New Roman" w:cs="Times New Roman"/>
          <w:i/>
          <w:color w:val="000000" w:themeColor="text1"/>
          <w:sz w:val="24"/>
          <w:szCs w:val="24"/>
          <w:lang w:val="en-US"/>
        </w:rPr>
        <w:t>American Psychologist</w:t>
      </w:r>
      <w:r w:rsidRPr="00885F4F">
        <w:rPr>
          <w:rFonts w:ascii="Times New Roman" w:hAnsi="Times New Roman" w:cs="Times New Roman"/>
          <w:color w:val="000000" w:themeColor="text1"/>
          <w:sz w:val="24"/>
          <w:szCs w:val="24"/>
          <w:lang w:val="en-US"/>
        </w:rPr>
        <w:t xml:space="preserve">, 66(4), 290–302. </w:t>
      </w:r>
      <w:hyperlink r:id="rId22" w:history="1">
        <w:r w:rsidR="00F22019" w:rsidRPr="00885F4F">
          <w:rPr>
            <w:rStyle w:val="Hyperlink"/>
            <w:rFonts w:ascii="Times New Roman" w:hAnsi="Times New Roman" w:cs="Times New Roman"/>
            <w:color w:val="000000" w:themeColor="text1"/>
            <w:sz w:val="24"/>
            <w:szCs w:val="24"/>
            <w:lang w:val="en-US"/>
          </w:rPr>
          <w:t>https://doi.org/10.1037/a0023566</w:t>
        </w:r>
      </w:hyperlink>
      <w:r w:rsidR="00F22019" w:rsidRPr="00885F4F">
        <w:rPr>
          <w:rFonts w:ascii="Times New Roman" w:hAnsi="Times New Roman" w:cs="Times New Roman"/>
          <w:color w:val="000000" w:themeColor="text1"/>
          <w:sz w:val="24"/>
          <w:szCs w:val="24"/>
          <w:lang w:val="en-US"/>
        </w:rPr>
        <w:t xml:space="preserve"> </w:t>
      </w:r>
    </w:p>
    <w:p w:rsidR="003E41DE" w:rsidRPr="00885F4F" w:rsidRDefault="003E41DE" w:rsidP="00885F4F">
      <w:pPr>
        <w:spacing w:line="360" w:lineRule="auto"/>
        <w:jc w:val="both"/>
        <w:rPr>
          <w:rFonts w:ascii="Times New Roman" w:hAnsi="Times New Roman" w:cs="Times New Roman"/>
          <w:color w:val="000000" w:themeColor="text1"/>
          <w:sz w:val="24"/>
          <w:szCs w:val="24"/>
          <w:lang w:val="en-US"/>
        </w:rPr>
      </w:pPr>
      <w:r w:rsidRPr="00885F4F">
        <w:rPr>
          <w:rFonts w:ascii="Times New Roman" w:hAnsi="Times New Roman" w:cs="Times New Roman"/>
          <w:color w:val="000000" w:themeColor="text1"/>
          <w:sz w:val="24"/>
          <w:szCs w:val="24"/>
          <w:lang w:val="en-US"/>
        </w:rPr>
        <w:t xml:space="preserve">Greenwald, A. G., McGhee, D. E., &amp; Schwartz, J. L. K. (1998). </w:t>
      </w:r>
      <w:proofErr w:type="gramStart"/>
      <w:r w:rsidRPr="00885F4F">
        <w:rPr>
          <w:rFonts w:ascii="Times New Roman" w:hAnsi="Times New Roman" w:cs="Times New Roman"/>
          <w:color w:val="000000" w:themeColor="text1"/>
          <w:sz w:val="24"/>
          <w:szCs w:val="24"/>
          <w:lang w:val="en-US"/>
        </w:rPr>
        <w:t xml:space="preserve">Measuring individual differences in implicit cognition: The Implicit Association Test. </w:t>
      </w:r>
      <w:r w:rsidRPr="00885F4F">
        <w:rPr>
          <w:rFonts w:ascii="Times New Roman" w:hAnsi="Times New Roman" w:cs="Times New Roman"/>
          <w:i/>
          <w:color w:val="000000" w:themeColor="text1"/>
          <w:sz w:val="24"/>
          <w:szCs w:val="24"/>
          <w:lang w:val="en-US"/>
        </w:rPr>
        <w:t>Journal of Personality and Social Psychology</w:t>
      </w:r>
      <w:r w:rsidRPr="00885F4F">
        <w:rPr>
          <w:rFonts w:ascii="Times New Roman" w:hAnsi="Times New Roman" w:cs="Times New Roman"/>
          <w:color w:val="000000" w:themeColor="text1"/>
          <w:sz w:val="24"/>
          <w:szCs w:val="24"/>
          <w:lang w:val="en-US"/>
        </w:rPr>
        <w:t>, 74(6), 1464–1480.</w:t>
      </w:r>
      <w:proofErr w:type="gramEnd"/>
      <w:r w:rsidRPr="00885F4F">
        <w:rPr>
          <w:rFonts w:ascii="Times New Roman" w:hAnsi="Times New Roman" w:cs="Times New Roman"/>
          <w:color w:val="000000" w:themeColor="text1"/>
          <w:sz w:val="24"/>
          <w:szCs w:val="24"/>
          <w:lang w:val="en-US"/>
        </w:rPr>
        <w:t xml:space="preserve"> </w:t>
      </w:r>
      <w:hyperlink r:id="rId23" w:history="1">
        <w:r w:rsidR="00F22019" w:rsidRPr="00885F4F">
          <w:rPr>
            <w:rStyle w:val="Hyperlink"/>
            <w:rFonts w:ascii="Times New Roman" w:hAnsi="Times New Roman" w:cs="Times New Roman"/>
            <w:color w:val="000000" w:themeColor="text1"/>
            <w:sz w:val="24"/>
            <w:szCs w:val="24"/>
            <w:lang w:val="en-US"/>
          </w:rPr>
          <w:t>https://doi.org/10.1037/0022-3514.74.6.1464</w:t>
        </w:r>
      </w:hyperlink>
      <w:r w:rsidR="00F22019" w:rsidRPr="00885F4F">
        <w:rPr>
          <w:rFonts w:ascii="Times New Roman" w:hAnsi="Times New Roman" w:cs="Times New Roman"/>
          <w:color w:val="000000" w:themeColor="text1"/>
          <w:sz w:val="24"/>
          <w:szCs w:val="24"/>
          <w:lang w:val="en-US"/>
        </w:rPr>
        <w:t xml:space="preserve"> </w:t>
      </w:r>
    </w:p>
    <w:p w:rsidR="003E41DE" w:rsidRPr="00885F4F" w:rsidRDefault="003E41DE" w:rsidP="00885F4F">
      <w:pPr>
        <w:spacing w:line="360" w:lineRule="auto"/>
        <w:jc w:val="both"/>
        <w:rPr>
          <w:rFonts w:ascii="Times New Roman" w:hAnsi="Times New Roman" w:cs="Times New Roman"/>
          <w:color w:val="000000" w:themeColor="text1"/>
          <w:sz w:val="24"/>
          <w:szCs w:val="24"/>
          <w:lang w:val="en-US"/>
        </w:rPr>
      </w:pPr>
      <w:proofErr w:type="gramStart"/>
      <w:r w:rsidRPr="00885F4F">
        <w:rPr>
          <w:rFonts w:ascii="Times New Roman" w:hAnsi="Times New Roman" w:cs="Times New Roman"/>
          <w:color w:val="000000" w:themeColor="text1"/>
          <w:sz w:val="24"/>
          <w:szCs w:val="24"/>
          <w:lang w:val="en-US"/>
        </w:rPr>
        <w:lastRenderedPageBreak/>
        <w:t xml:space="preserve">Greenwald, A. G., </w:t>
      </w:r>
      <w:proofErr w:type="spellStart"/>
      <w:r w:rsidRPr="00885F4F">
        <w:rPr>
          <w:rFonts w:ascii="Times New Roman" w:hAnsi="Times New Roman" w:cs="Times New Roman"/>
          <w:color w:val="000000" w:themeColor="text1"/>
          <w:sz w:val="24"/>
          <w:szCs w:val="24"/>
          <w:lang w:val="en-US"/>
        </w:rPr>
        <w:t>Nosek</w:t>
      </w:r>
      <w:proofErr w:type="spellEnd"/>
      <w:r w:rsidRPr="00885F4F">
        <w:rPr>
          <w:rFonts w:ascii="Times New Roman" w:hAnsi="Times New Roman" w:cs="Times New Roman"/>
          <w:color w:val="000000" w:themeColor="text1"/>
          <w:sz w:val="24"/>
          <w:szCs w:val="24"/>
          <w:lang w:val="en-US"/>
        </w:rPr>
        <w:t xml:space="preserve">, B. A., &amp; </w:t>
      </w:r>
      <w:proofErr w:type="spellStart"/>
      <w:r w:rsidRPr="00885F4F">
        <w:rPr>
          <w:rFonts w:ascii="Times New Roman" w:hAnsi="Times New Roman" w:cs="Times New Roman"/>
          <w:color w:val="000000" w:themeColor="text1"/>
          <w:sz w:val="24"/>
          <w:szCs w:val="24"/>
          <w:lang w:val="en-US"/>
        </w:rPr>
        <w:t>Banaji</w:t>
      </w:r>
      <w:proofErr w:type="spellEnd"/>
      <w:r w:rsidRPr="00885F4F">
        <w:rPr>
          <w:rFonts w:ascii="Times New Roman" w:hAnsi="Times New Roman" w:cs="Times New Roman"/>
          <w:color w:val="000000" w:themeColor="text1"/>
          <w:sz w:val="24"/>
          <w:szCs w:val="24"/>
          <w:lang w:val="en-US"/>
        </w:rPr>
        <w:t>, M. R. (2003).</w:t>
      </w:r>
      <w:proofErr w:type="gramEnd"/>
      <w:r w:rsidRPr="00885F4F">
        <w:rPr>
          <w:rFonts w:ascii="Times New Roman" w:hAnsi="Times New Roman" w:cs="Times New Roman"/>
          <w:color w:val="000000" w:themeColor="text1"/>
          <w:sz w:val="24"/>
          <w:szCs w:val="24"/>
          <w:lang w:val="en-US"/>
        </w:rPr>
        <w:t xml:space="preserve"> Understanding and using the Implicit Association Test: I. An improved scoring algorithm. </w:t>
      </w:r>
      <w:r w:rsidRPr="00885F4F">
        <w:rPr>
          <w:rFonts w:ascii="Times New Roman" w:hAnsi="Times New Roman" w:cs="Times New Roman"/>
          <w:i/>
          <w:color w:val="000000" w:themeColor="text1"/>
          <w:sz w:val="24"/>
          <w:szCs w:val="24"/>
          <w:lang w:val="en-US"/>
        </w:rPr>
        <w:t>Journal of Personality and Social Psychology</w:t>
      </w:r>
      <w:r w:rsidRPr="00885F4F">
        <w:rPr>
          <w:rFonts w:ascii="Times New Roman" w:hAnsi="Times New Roman" w:cs="Times New Roman"/>
          <w:color w:val="000000" w:themeColor="text1"/>
          <w:sz w:val="24"/>
          <w:szCs w:val="24"/>
          <w:lang w:val="en-US"/>
        </w:rPr>
        <w:t xml:space="preserve">, 85(2), 197–216. </w:t>
      </w:r>
      <w:hyperlink r:id="rId24" w:history="1">
        <w:r w:rsidR="00F22019" w:rsidRPr="00885F4F">
          <w:rPr>
            <w:rStyle w:val="Hyperlink"/>
            <w:rFonts w:ascii="Times New Roman" w:hAnsi="Times New Roman" w:cs="Times New Roman"/>
            <w:color w:val="000000" w:themeColor="text1"/>
            <w:sz w:val="24"/>
            <w:szCs w:val="24"/>
            <w:lang w:val="en-US"/>
          </w:rPr>
          <w:t>https://doi.org/10.1037/0022-3514.85.2.197</w:t>
        </w:r>
      </w:hyperlink>
      <w:r w:rsidR="00F22019" w:rsidRPr="00885F4F">
        <w:rPr>
          <w:rFonts w:ascii="Times New Roman" w:hAnsi="Times New Roman" w:cs="Times New Roman"/>
          <w:color w:val="000000" w:themeColor="text1"/>
          <w:sz w:val="24"/>
          <w:szCs w:val="24"/>
          <w:lang w:val="en-US"/>
        </w:rPr>
        <w:t xml:space="preserve"> </w:t>
      </w:r>
    </w:p>
    <w:p w:rsidR="003E41DE" w:rsidRPr="00885F4F" w:rsidRDefault="003E41DE" w:rsidP="00885F4F">
      <w:pPr>
        <w:spacing w:line="360" w:lineRule="auto"/>
        <w:jc w:val="both"/>
        <w:rPr>
          <w:rFonts w:ascii="Times New Roman" w:hAnsi="Times New Roman" w:cs="Times New Roman"/>
          <w:color w:val="000000" w:themeColor="text1"/>
          <w:sz w:val="24"/>
          <w:szCs w:val="24"/>
          <w:lang w:val="en-US"/>
        </w:rPr>
      </w:pPr>
      <w:proofErr w:type="spellStart"/>
      <w:proofErr w:type="gramStart"/>
      <w:r w:rsidRPr="00885F4F">
        <w:rPr>
          <w:rFonts w:ascii="Times New Roman" w:hAnsi="Times New Roman" w:cs="Times New Roman"/>
          <w:color w:val="000000" w:themeColor="text1"/>
          <w:sz w:val="24"/>
          <w:szCs w:val="24"/>
          <w:lang w:val="en-US"/>
        </w:rPr>
        <w:t>Hawcroft</w:t>
      </w:r>
      <w:proofErr w:type="spellEnd"/>
      <w:r w:rsidRPr="00885F4F">
        <w:rPr>
          <w:rFonts w:ascii="Times New Roman" w:hAnsi="Times New Roman" w:cs="Times New Roman"/>
          <w:color w:val="000000" w:themeColor="text1"/>
          <w:sz w:val="24"/>
          <w:szCs w:val="24"/>
          <w:lang w:val="en-US"/>
        </w:rPr>
        <w:t xml:space="preserve">, L. J., &amp; </w:t>
      </w:r>
      <w:proofErr w:type="spellStart"/>
      <w:r w:rsidRPr="00885F4F">
        <w:rPr>
          <w:rFonts w:ascii="Times New Roman" w:hAnsi="Times New Roman" w:cs="Times New Roman"/>
          <w:color w:val="000000" w:themeColor="text1"/>
          <w:sz w:val="24"/>
          <w:szCs w:val="24"/>
          <w:lang w:val="en-US"/>
        </w:rPr>
        <w:t>Milfont</w:t>
      </w:r>
      <w:proofErr w:type="spellEnd"/>
      <w:r w:rsidRPr="00885F4F">
        <w:rPr>
          <w:rFonts w:ascii="Times New Roman" w:hAnsi="Times New Roman" w:cs="Times New Roman"/>
          <w:color w:val="000000" w:themeColor="text1"/>
          <w:sz w:val="24"/>
          <w:szCs w:val="24"/>
          <w:lang w:val="en-US"/>
        </w:rPr>
        <w:t>, T. L. (2010).</w:t>
      </w:r>
      <w:proofErr w:type="gramEnd"/>
      <w:r w:rsidRPr="00885F4F">
        <w:rPr>
          <w:rFonts w:ascii="Times New Roman" w:hAnsi="Times New Roman" w:cs="Times New Roman"/>
          <w:color w:val="000000" w:themeColor="text1"/>
          <w:sz w:val="24"/>
          <w:szCs w:val="24"/>
          <w:lang w:val="en-US"/>
        </w:rPr>
        <w:t xml:space="preserve"> The use (and abuse) of the new environmental paradigm scale over the last 30 years: A meta-analysis. </w:t>
      </w:r>
      <w:r w:rsidRPr="00885F4F">
        <w:rPr>
          <w:rFonts w:ascii="Times New Roman" w:hAnsi="Times New Roman" w:cs="Times New Roman"/>
          <w:i/>
          <w:color w:val="000000" w:themeColor="text1"/>
          <w:sz w:val="24"/>
          <w:szCs w:val="24"/>
          <w:lang w:val="en-US"/>
        </w:rPr>
        <w:t>Journal of Environmental Psychology</w:t>
      </w:r>
      <w:r w:rsidRPr="00885F4F">
        <w:rPr>
          <w:rFonts w:ascii="Times New Roman" w:hAnsi="Times New Roman" w:cs="Times New Roman"/>
          <w:color w:val="000000" w:themeColor="text1"/>
          <w:sz w:val="24"/>
          <w:szCs w:val="24"/>
          <w:lang w:val="en-US"/>
        </w:rPr>
        <w:t xml:space="preserve">, 30(2), 143–158. </w:t>
      </w:r>
      <w:hyperlink r:id="rId25" w:history="1">
        <w:r w:rsidR="00F22019" w:rsidRPr="00885F4F">
          <w:rPr>
            <w:rStyle w:val="Hyperlink"/>
            <w:rFonts w:ascii="Times New Roman" w:hAnsi="Times New Roman" w:cs="Times New Roman"/>
            <w:color w:val="000000" w:themeColor="text1"/>
            <w:sz w:val="24"/>
            <w:szCs w:val="24"/>
            <w:lang w:val="en-US"/>
          </w:rPr>
          <w:t>https://doi.org/10.1016/j.jenvp.2009.10.003</w:t>
        </w:r>
      </w:hyperlink>
      <w:r w:rsidR="00F22019" w:rsidRPr="00885F4F">
        <w:rPr>
          <w:rFonts w:ascii="Times New Roman" w:hAnsi="Times New Roman" w:cs="Times New Roman"/>
          <w:color w:val="000000" w:themeColor="text1"/>
          <w:sz w:val="24"/>
          <w:szCs w:val="24"/>
          <w:lang w:val="en-US"/>
        </w:rPr>
        <w:t xml:space="preserve"> </w:t>
      </w:r>
    </w:p>
    <w:p w:rsidR="00F22019" w:rsidRPr="00885F4F" w:rsidRDefault="00F22019" w:rsidP="00885F4F">
      <w:pPr>
        <w:spacing w:line="360" w:lineRule="auto"/>
        <w:jc w:val="both"/>
        <w:rPr>
          <w:rFonts w:ascii="Times New Roman" w:hAnsi="Times New Roman" w:cs="Times New Roman"/>
          <w:color w:val="000000" w:themeColor="text1"/>
          <w:sz w:val="24"/>
          <w:szCs w:val="24"/>
          <w:shd w:val="clear" w:color="auto" w:fill="FFFFFF"/>
          <w:lang w:val="en-US"/>
        </w:rPr>
      </w:pPr>
      <w:proofErr w:type="spellStart"/>
      <w:proofErr w:type="gramStart"/>
      <w:r w:rsidRPr="00885F4F">
        <w:rPr>
          <w:rFonts w:ascii="Times New Roman" w:hAnsi="Times New Roman" w:cs="Times New Roman"/>
          <w:color w:val="000000" w:themeColor="text1"/>
          <w:sz w:val="24"/>
          <w:szCs w:val="24"/>
          <w:shd w:val="clear" w:color="auto" w:fill="FFFFFF"/>
          <w:lang w:val="en-US"/>
        </w:rPr>
        <w:t>Iacobucci</w:t>
      </w:r>
      <w:proofErr w:type="spellEnd"/>
      <w:r w:rsidRPr="00885F4F">
        <w:rPr>
          <w:rFonts w:ascii="Times New Roman" w:hAnsi="Times New Roman" w:cs="Times New Roman"/>
          <w:color w:val="000000" w:themeColor="text1"/>
          <w:sz w:val="24"/>
          <w:szCs w:val="24"/>
          <w:shd w:val="clear" w:color="auto" w:fill="FFFFFF"/>
          <w:lang w:val="en-US"/>
        </w:rPr>
        <w:t xml:space="preserve">, D., </w:t>
      </w:r>
      <w:proofErr w:type="spellStart"/>
      <w:r w:rsidRPr="00885F4F">
        <w:rPr>
          <w:rFonts w:ascii="Times New Roman" w:hAnsi="Times New Roman" w:cs="Times New Roman"/>
          <w:color w:val="000000" w:themeColor="text1"/>
          <w:sz w:val="24"/>
          <w:szCs w:val="24"/>
          <w:shd w:val="clear" w:color="auto" w:fill="FFFFFF"/>
          <w:lang w:val="en-US"/>
        </w:rPr>
        <w:t>Posavac</w:t>
      </w:r>
      <w:proofErr w:type="spellEnd"/>
      <w:r w:rsidRPr="00885F4F">
        <w:rPr>
          <w:rFonts w:ascii="Times New Roman" w:hAnsi="Times New Roman" w:cs="Times New Roman"/>
          <w:color w:val="000000" w:themeColor="text1"/>
          <w:sz w:val="24"/>
          <w:szCs w:val="24"/>
          <w:shd w:val="clear" w:color="auto" w:fill="FFFFFF"/>
          <w:lang w:val="en-US"/>
        </w:rPr>
        <w:t xml:space="preserve">, S. S., </w:t>
      </w:r>
      <w:proofErr w:type="spellStart"/>
      <w:r w:rsidRPr="00885F4F">
        <w:rPr>
          <w:rFonts w:ascii="Times New Roman" w:hAnsi="Times New Roman" w:cs="Times New Roman"/>
          <w:color w:val="000000" w:themeColor="text1"/>
          <w:sz w:val="24"/>
          <w:szCs w:val="24"/>
          <w:shd w:val="clear" w:color="auto" w:fill="FFFFFF"/>
          <w:lang w:val="en-US"/>
        </w:rPr>
        <w:t>Kardes</w:t>
      </w:r>
      <w:proofErr w:type="spellEnd"/>
      <w:r w:rsidRPr="00885F4F">
        <w:rPr>
          <w:rFonts w:ascii="Times New Roman" w:hAnsi="Times New Roman" w:cs="Times New Roman"/>
          <w:color w:val="000000" w:themeColor="text1"/>
          <w:sz w:val="24"/>
          <w:szCs w:val="24"/>
          <w:shd w:val="clear" w:color="auto" w:fill="FFFFFF"/>
          <w:lang w:val="en-US"/>
        </w:rPr>
        <w:t xml:space="preserve">, F. R., Schneider, M. J., &amp; </w:t>
      </w:r>
      <w:proofErr w:type="spellStart"/>
      <w:r w:rsidRPr="00885F4F">
        <w:rPr>
          <w:rFonts w:ascii="Times New Roman" w:hAnsi="Times New Roman" w:cs="Times New Roman"/>
          <w:color w:val="000000" w:themeColor="text1"/>
          <w:sz w:val="24"/>
          <w:szCs w:val="24"/>
          <w:shd w:val="clear" w:color="auto" w:fill="FFFFFF"/>
          <w:lang w:val="en-US"/>
        </w:rPr>
        <w:t>Popovich</w:t>
      </w:r>
      <w:proofErr w:type="spellEnd"/>
      <w:r w:rsidRPr="00885F4F">
        <w:rPr>
          <w:rFonts w:ascii="Times New Roman" w:hAnsi="Times New Roman" w:cs="Times New Roman"/>
          <w:color w:val="000000" w:themeColor="text1"/>
          <w:sz w:val="24"/>
          <w:szCs w:val="24"/>
          <w:shd w:val="clear" w:color="auto" w:fill="FFFFFF"/>
          <w:lang w:val="en-US"/>
        </w:rPr>
        <w:t>, D. L. (2015).</w:t>
      </w:r>
      <w:proofErr w:type="gramEnd"/>
      <w:r w:rsidRPr="00885F4F">
        <w:rPr>
          <w:rFonts w:ascii="Times New Roman" w:hAnsi="Times New Roman" w:cs="Times New Roman"/>
          <w:color w:val="000000" w:themeColor="text1"/>
          <w:sz w:val="24"/>
          <w:szCs w:val="24"/>
          <w:shd w:val="clear" w:color="auto" w:fill="FFFFFF"/>
          <w:lang w:val="en-US"/>
        </w:rPr>
        <w:t xml:space="preserve"> Toward a more nuanced understanding of the statistical properties of a median split. </w:t>
      </w:r>
      <w:r w:rsidRPr="00885F4F">
        <w:rPr>
          <w:rFonts w:ascii="Times New Roman" w:hAnsi="Times New Roman" w:cs="Times New Roman"/>
          <w:i/>
          <w:iCs/>
          <w:color w:val="000000" w:themeColor="text1"/>
          <w:sz w:val="24"/>
          <w:szCs w:val="24"/>
          <w:shd w:val="clear" w:color="auto" w:fill="FFFFFF"/>
          <w:lang w:val="en-US"/>
        </w:rPr>
        <w:t>Journal of Consumer Psychology</w:t>
      </w:r>
      <w:r w:rsidRPr="00885F4F">
        <w:rPr>
          <w:rFonts w:ascii="Times New Roman" w:hAnsi="Times New Roman" w:cs="Times New Roman"/>
          <w:color w:val="000000" w:themeColor="text1"/>
          <w:sz w:val="24"/>
          <w:szCs w:val="24"/>
          <w:shd w:val="clear" w:color="auto" w:fill="FFFFFF"/>
          <w:lang w:val="en-US"/>
        </w:rPr>
        <w:t>, </w:t>
      </w:r>
      <w:r w:rsidRPr="00885F4F">
        <w:rPr>
          <w:rFonts w:ascii="Times New Roman" w:hAnsi="Times New Roman" w:cs="Times New Roman"/>
          <w:i/>
          <w:iCs/>
          <w:color w:val="000000" w:themeColor="text1"/>
          <w:sz w:val="24"/>
          <w:szCs w:val="24"/>
          <w:shd w:val="clear" w:color="auto" w:fill="FFFFFF"/>
          <w:lang w:val="en-US"/>
        </w:rPr>
        <w:t>25</w:t>
      </w:r>
      <w:r w:rsidRPr="00885F4F">
        <w:rPr>
          <w:rFonts w:ascii="Times New Roman" w:hAnsi="Times New Roman" w:cs="Times New Roman"/>
          <w:color w:val="000000" w:themeColor="text1"/>
          <w:sz w:val="24"/>
          <w:szCs w:val="24"/>
          <w:shd w:val="clear" w:color="auto" w:fill="FFFFFF"/>
          <w:lang w:val="en-US"/>
        </w:rPr>
        <w:t>(4), 652-665.</w:t>
      </w:r>
      <w:r w:rsidR="003E5A1A" w:rsidRPr="00885F4F">
        <w:rPr>
          <w:rFonts w:ascii="Times New Roman" w:hAnsi="Times New Roman" w:cs="Times New Roman"/>
          <w:color w:val="000000" w:themeColor="text1"/>
          <w:sz w:val="24"/>
          <w:szCs w:val="24"/>
          <w:shd w:val="clear" w:color="auto" w:fill="FFFFFF"/>
          <w:lang w:val="en-US"/>
        </w:rPr>
        <w:t xml:space="preserve"> </w:t>
      </w:r>
      <w:hyperlink r:id="rId26" w:history="1">
        <w:r w:rsidR="003E5A1A" w:rsidRPr="00885F4F">
          <w:rPr>
            <w:rStyle w:val="Hyperlink"/>
            <w:rFonts w:ascii="Times New Roman" w:hAnsi="Times New Roman" w:cs="Times New Roman"/>
            <w:sz w:val="24"/>
            <w:szCs w:val="24"/>
            <w:shd w:val="clear" w:color="auto" w:fill="FFFFFF"/>
            <w:lang w:val="en-US"/>
          </w:rPr>
          <w:t>https://doi.org/10.1016/j.jcps.2014.12.002</w:t>
        </w:r>
      </w:hyperlink>
      <w:r w:rsidR="003E5A1A" w:rsidRPr="00885F4F">
        <w:rPr>
          <w:rFonts w:ascii="Times New Roman" w:hAnsi="Times New Roman" w:cs="Times New Roman"/>
          <w:color w:val="000000" w:themeColor="text1"/>
          <w:sz w:val="24"/>
          <w:szCs w:val="24"/>
          <w:shd w:val="clear" w:color="auto" w:fill="FFFFFF"/>
          <w:lang w:val="en-US"/>
        </w:rPr>
        <w:t xml:space="preserve"> </w:t>
      </w:r>
    </w:p>
    <w:p w:rsidR="00166247" w:rsidRPr="00885F4F" w:rsidRDefault="00166247" w:rsidP="00885F4F">
      <w:pPr>
        <w:spacing w:line="360" w:lineRule="auto"/>
        <w:jc w:val="both"/>
        <w:rPr>
          <w:rFonts w:ascii="Times New Roman" w:hAnsi="Times New Roman" w:cs="Times New Roman"/>
          <w:color w:val="000000" w:themeColor="text1"/>
          <w:sz w:val="24"/>
          <w:szCs w:val="24"/>
          <w:lang w:val="en-US"/>
        </w:rPr>
      </w:pPr>
      <w:proofErr w:type="spellStart"/>
      <w:proofErr w:type="gramStart"/>
      <w:r w:rsidRPr="00885F4F">
        <w:rPr>
          <w:rFonts w:ascii="Times New Roman" w:hAnsi="Times New Roman" w:cs="Times New Roman"/>
          <w:color w:val="000000" w:themeColor="text1"/>
          <w:sz w:val="24"/>
          <w:szCs w:val="24"/>
          <w:lang w:val="en-US"/>
        </w:rPr>
        <w:t>Karpudewan</w:t>
      </w:r>
      <w:proofErr w:type="spellEnd"/>
      <w:r w:rsidRPr="00885F4F">
        <w:rPr>
          <w:rFonts w:ascii="Times New Roman" w:hAnsi="Times New Roman" w:cs="Times New Roman"/>
          <w:color w:val="000000" w:themeColor="text1"/>
          <w:sz w:val="24"/>
          <w:szCs w:val="24"/>
          <w:lang w:val="en-US"/>
        </w:rPr>
        <w:t>, M. (2019).</w:t>
      </w:r>
      <w:proofErr w:type="gramEnd"/>
      <w:r w:rsidRPr="00885F4F">
        <w:rPr>
          <w:rFonts w:ascii="Times New Roman" w:hAnsi="Times New Roman" w:cs="Times New Roman"/>
          <w:color w:val="000000" w:themeColor="text1"/>
          <w:sz w:val="24"/>
          <w:szCs w:val="24"/>
          <w:lang w:val="en-US"/>
        </w:rPr>
        <w:t xml:space="preserve"> </w:t>
      </w:r>
      <w:proofErr w:type="gramStart"/>
      <w:r w:rsidRPr="00885F4F">
        <w:rPr>
          <w:rFonts w:ascii="Times New Roman" w:hAnsi="Times New Roman" w:cs="Times New Roman"/>
          <w:color w:val="000000" w:themeColor="text1"/>
          <w:sz w:val="24"/>
          <w:szCs w:val="24"/>
          <w:lang w:val="en-US"/>
        </w:rPr>
        <w:t>The relationships between values, belief, personal norms, and climate conserving behaviors of Malaysian primary school students.</w:t>
      </w:r>
      <w:proofErr w:type="gramEnd"/>
      <w:r w:rsidRPr="00885F4F">
        <w:rPr>
          <w:rFonts w:ascii="Times New Roman" w:hAnsi="Times New Roman" w:cs="Times New Roman"/>
          <w:color w:val="000000" w:themeColor="text1"/>
          <w:sz w:val="24"/>
          <w:szCs w:val="24"/>
          <w:lang w:val="en-US"/>
        </w:rPr>
        <w:t xml:space="preserve"> </w:t>
      </w:r>
      <w:r w:rsidRPr="00885F4F">
        <w:rPr>
          <w:rFonts w:ascii="Times New Roman" w:hAnsi="Times New Roman" w:cs="Times New Roman"/>
          <w:i/>
          <w:iCs/>
          <w:color w:val="222222"/>
          <w:sz w:val="24"/>
          <w:szCs w:val="24"/>
          <w:shd w:val="clear" w:color="auto" w:fill="FFFFFF"/>
          <w:lang w:val="en-US"/>
        </w:rPr>
        <w:t>Journal of Cleaner Production</w:t>
      </w:r>
      <w:r w:rsidRPr="00885F4F">
        <w:rPr>
          <w:rFonts w:ascii="Times New Roman" w:hAnsi="Times New Roman" w:cs="Times New Roman"/>
          <w:color w:val="222222"/>
          <w:sz w:val="24"/>
          <w:szCs w:val="24"/>
          <w:shd w:val="clear" w:color="auto" w:fill="FFFFFF"/>
          <w:lang w:val="en-US"/>
        </w:rPr>
        <w:t xml:space="preserve">, </w:t>
      </w:r>
      <w:r w:rsidRPr="00885F4F">
        <w:rPr>
          <w:rFonts w:ascii="Times New Roman" w:hAnsi="Times New Roman" w:cs="Times New Roman"/>
          <w:color w:val="000000" w:themeColor="text1"/>
          <w:sz w:val="24"/>
          <w:szCs w:val="24"/>
          <w:lang w:val="en-US"/>
        </w:rPr>
        <w:t xml:space="preserve">237:117748. </w:t>
      </w:r>
      <w:proofErr w:type="spellStart"/>
      <w:proofErr w:type="gramStart"/>
      <w:r w:rsidRPr="00885F4F">
        <w:rPr>
          <w:rFonts w:ascii="Times New Roman" w:hAnsi="Times New Roman" w:cs="Times New Roman"/>
          <w:color w:val="000000" w:themeColor="text1"/>
          <w:sz w:val="24"/>
          <w:szCs w:val="24"/>
          <w:lang w:val="en-US"/>
        </w:rPr>
        <w:t>doi</w:t>
      </w:r>
      <w:proofErr w:type="spellEnd"/>
      <w:proofErr w:type="gramEnd"/>
      <w:r w:rsidRPr="00885F4F">
        <w:rPr>
          <w:rFonts w:ascii="Times New Roman" w:hAnsi="Times New Roman" w:cs="Times New Roman"/>
          <w:color w:val="000000" w:themeColor="text1"/>
          <w:sz w:val="24"/>
          <w:szCs w:val="24"/>
          <w:lang w:val="en-US"/>
        </w:rPr>
        <w:t xml:space="preserve">: </w:t>
      </w:r>
      <w:hyperlink r:id="rId27" w:history="1">
        <w:r w:rsidRPr="00885F4F">
          <w:rPr>
            <w:rStyle w:val="Hyperlink"/>
            <w:rFonts w:ascii="Times New Roman" w:hAnsi="Times New Roman" w:cs="Times New Roman"/>
            <w:sz w:val="24"/>
            <w:szCs w:val="24"/>
            <w:lang w:val="en-US"/>
          </w:rPr>
          <w:t>https://doi.org/10.1016/j.jclepro.2019.117748</w:t>
        </w:r>
      </w:hyperlink>
      <w:r w:rsidRPr="00885F4F">
        <w:rPr>
          <w:rFonts w:ascii="Times New Roman" w:hAnsi="Times New Roman" w:cs="Times New Roman"/>
          <w:color w:val="000000" w:themeColor="text1"/>
          <w:sz w:val="24"/>
          <w:szCs w:val="24"/>
          <w:lang w:val="en-US"/>
        </w:rPr>
        <w:t xml:space="preserve">  </w:t>
      </w:r>
    </w:p>
    <w:p w:rsidR="003E41DE" w:rsidRPr="00885F4F" w:rsidRDefault="003E41DE" w:rsidP="00885F4F">
      <w:pPr>
        <w:spacing w:line="360" w:lineRule="auto"/>
        <w:jc w:val="both"/>
        <w:rPr>
          <w:rFonts w:ascii="Times New Roman" w:hAnsi="Times New Roman" w:cs="Times New Roman"/>
          <w:color w:val="000000" w:themeColor="text1"/>
          <w:sz w:val="24"/>
          <w:szCs w:val="24"/>
          <w:lang w:val="en-US"/>
        </w:rPr>
      </w:pPr>
      <w:proofErr w:type="gramStart"/>
      <w:r w:rsidRPr="00885F4F">
        <w:rPr>
          <w:rFonts w:ascii="Times New Roman" w:hAnsi="Times New Roman" w:cs="Times New Roman"/>
          <w:color w:val="000000" w:themeColor="text1"/>
          <w:sz w:val="24"/>
          <w:szCs w:val="24"/>
          <w:lang w:val="en-US"/>
        </w:rPr>
        <w:t>Lang, P. J., Bradley, M. M., &amp; Cuthbert, B. N. (2005).</w:t>
      </w:r>
      <w:proofErr w:type="gramEnd"/>
      <w:r w:rsidRPr="00885F4F">
        <w:rPr>
          <w:rFonts w:ascii="Times New Roman" w:hAnsi="Times New Roman" w:cs="Times New Roman"/>
          <w:color w:val="000000" w:themeColor="text1"/>
          <w:sz w:val="24"/>
          <w:szCs w:val="24"/>
          <w:lang w:val="en-US"/>
        </w:rPr>
        <w:t xml:space="preserve"> </w:t>
      </w:r>
      <w:r w:rsidRPr="00885F4F">
        <w:rPr>
          <w:rFonts w:ascii="Times New Roman" w:hAnsi="Times New Roman" w:cs="Times New Roman"/>
          <w:i/>
          <w:color w:val="000000" w:themeColor="text1"/>
          <w:sz w:val="24"/>
          <w:szCs w:val="24"/>
          <w:lang w:val="en-US"/>
        </w:rPr>
        <w:t>International Affective Picture System (IAPS): Affective ratings of pictures and instruction manual</w:t>
      </w:r>
      <w:r w:rsidRPr="00885F4F">
        <w:rPr>
          <w:rFonts w:ascii="Times New Roman" w:hAnsi="Times New Roman" w:cs="Times New Roman"/>
          <w:color w:val="000000" w:themeColor="text1"/>
          <w:sz w:val="24"/>
          <w:szCs w:val="24"/>
          <w:lang w:val="en-US"/>
        </w:rPr>
        <w:t xml:space="preserve">. </w:t>
      </w:r>
      <w:proofErr w:type="gramStart"/>
      <w:r w:rsidRPr="00885F4F">
        <w:rPr>
          <w:rFonts w:ascii="Times New Roman" w:hAnsi="Times New Roman" w:cs="Times New Roman"/>
          <w:color w:val="000000" w:themeColor="text1"/>
          <w:sz w:val="24"/>
          <w:szCs w:val="24"/>
          <w:lang w:val="en-US"/>
        </w:rPr>
        <w:t>Technical Report A-8, University of Florida.</w:t>
      </w:r>
      <w:proofErr w:type="gramEnd"/>
    </w:p>
    <w:p w:rsidR="003E41DE" w:rsidRPr="00885F4F" w:rsidRDefault="006A615F" w:rsidP="00885F4F">
      <w:pPr>
        <w:spacing w:line="360" w:lineRule="auto"/>
        <w:jc w:val="both"/>
        <w:rPr>
          <w:rFonts w:ascii="Times New Roman" w:hAnsi="Times New Roman" w:cs="Times New Roman"/>
          <w:color w:val="000000" w:themeColor="text1"/>
          <w:sz w:val="24"/>
          <w:szCs w:val="24"/>
          <w:shd w:val="clear" w:color="auto" w:fill="FFFFFF"/>
          <w:lang w:val="en-US"/>
        </w:rPr>
      </w:pPr>
      <w:proofErr w:type="spellStart"/>
      <w:proofErr w:type="gramStart"/>
      <w:r w:rsidRPr="00885F4F">
        <w:rPr>
          <w:rFonts w:ascii="Times New Roman" w:hAnsi="Times New Roman" w:cs="Times New Roman"/>
          <w:color w:val="000000" w:themeColor="text1"/>
          <w:sz w:val="24"/>
          <w:szCs w:val="24"/>
          <w:shd w:val="clear" w:color="auto" w:fill="FFFFFF"/>
          <w:lang w:val="en-US"/>
        </w:rPr>
        <w:t>Lasaitis</w:t>
      </w:r>
      <w:proofErr w:type="spellEnd"/>
      <w:r w:rsidRPr="00885F4F">
        <w:rPr>
          <w:rFonts w:ascii="Times New Roman" w:hAnsi="Times New Roman" w:cs="Times New Roman"/>
          <w:color w:val="000000" w:themeColor="text1"/>
          <w:sz w:val="24"/>
          <w:szCs w:val="24"/>
          <w:shd w:val="clear" w:color="auto" w:fill="FFFFFF"/>
          <w:lang w:val="en-US"/>
        </w:rPr>
        <w:t xml:space="preserve">, C., </w:t>
      </w:r>
      <w:proofErr w:type="spellStart"/>
      <w:r w:rsidRPr="00885F4F">
        <w:rPr>
          <w:rFonts w:ascii="Times New Roman" w:hAnsi="Times New Roman" w:cs="Times New Roman"/>
          <w:color w:val="000000" w:themeColor="text1"/>
          <w:sz w:val="24"/>
          <w:szCs w:val="24"/>
          <w:shd w:val="clear" w:color="auto" w:fill="FFFFFF"/>
          <w:lang w:val="en-US"/>
        </w:rPr>
        <w:t>Ribeiro</w:t>
      </w:r>
      <w:proofErr w:type="spellEnd"/>
      <w:r w:rsidRPr="00885F4F">
        <w:rPr>
          <w:rFonts w:ascii="Times New Roman" w:hAnsi="Times New Roman" w:cs="Times New Roman"/>
          <w:color w:val="000000" w:themeColor="text1"/>
          <w:sz w:val="24"/>
          <w:szCs w:val="24"/>
          <w:shd w:val="clear" w:color="auto" w:fill="FFFFFF"/>
          <w:lang w:val="en-US"/>
        </w:rPr>
        <w:t xml:space="preserve">, R. L., &amp; </w:t>
      </w:r>
      <w:proofErr w:type="spellStart"/>
      <w:r w:rsidRPr="00885F4F">
        <w:rPr>
          <w:rFonts w:ascii="Times New Roman" w:hAnsi="Times New Roman" w:cs="Times New Roman"/>
          <w:color w:val="000000" w:themeColor="text1"/>
          <w:sz w:val="24"/>
          <w:szCs w:val="24"/>
          <w:shd w:val="clear" w:color="auto" w:fill="FFFFFF"/>
          <w:lang w:val="en-US"/>
        </w:rPr>
        <w:t>Bueno</w:t>
      </w:r>
      <w:proofErr w:type="spellEnd"/>
      <w:r w:rsidRPr="00885F4F">
        <w:rPr>
          <w:rFonts w:ascii="Times New Roman" w:hAnsi="Times New Roman" w:cs="Times New Roman"/>
          <w:color w:val="000000" w:themeColor="text1"/>
          <w:sz w:val="24"/>
          <w:szCs w:val="24"/>
          <w:shd w:val="clear" w:color="auto" w:fill="FFFFFF"/>
          <w:lang w:val="en-US"/>
        </w:rPr>
        <w:t>, O. F. A. (2008).</w:t>
      </w:r>
      <w:proofErr w:type="gramEnd"/>
      <w:r w:rsidRPr="00885F4F">
        <w:rPr>
          <w:rFonts w:ascii="Times New Roman" w:hAnsi="Times New Roman" w:cs="Times New Roman"/>
          <w:color w:val="000000" w:themeColor="text1"/>
          <w:sz w:val="24"/>
          <w:szCs w:val="24"/>
          <w:shd w:val="clear" w:color="auto" w:fill="FFFFFF"/>
          <w:lang w:val="en-US"/>
        </w:rPr>
        <w:t xml:space="preserve"> Brazilian norms for the International Affective Picture System (IAPS): comparison of the affective ratings for new stimuli between Brazilian and North-American subjects. </w:t>
      </w:r>
      <w:proofErr w:type="spellStart"/>
      <w:r w:rsidRPr="00885F4F">
        <w:rPr>
          <w:rFonts w:ascii="Times New Roman" w:hAnsi="Times New Roman" w:cs="Times New Roman"/>
          <w:i/>
          <w:iCs/>
          <w:color w:val="000000" w:themeColor="text1"/>
          <w:sz w:val="24"/>
          <w:szCs w:val="24"/>
          <w:shd w:val="clear" w:color="auto" w:fill="FFFFFF"/>
          <w:lang w:val="en-US"/>
        </w:rPr>
        <w:t>Jornal</w:t>
      </w:r>
      <w:proofErr w:type="spellEnd"/>
      <w:r w:rsidRPr="00885F4F">
        <w:rPr>
          <w:rFonts w:ascii="Times New Roman" w:hAnsi="Times New Roman" w:cs="Times New Roman"/>
          <w:i/>
          <w:iCs/>
          <w:color w:val="000000" w:themeColor="text1"/>
          <w:sz w:val="24"/>
          <w:szCs w:val="24"/>
          <w:shd w:val="clear" w:color="auto" w:fill="FFFFFF"/>
          <w:lang w:val="en-US"/>
        </w:rPr>
        <w:t xml:space="preserve"> </w:t>
      </w:r>
      <w:proofErr w:type="spellStart"/>
      <w:r w:rsidRPr="00885F4F">
        <w:rPr>
          <w:rFonts w:ascii="Times New Roman" w:hAnsi="Times New Roman" w:cs="Times New Roman"/>
          <w:i/>
          <w:iCs/>
          <w:color w:val="000000" w:themeColor="text1"/>
          <w:sz w:val="24"/>
          <w:szCs w:val="24"/>
          <w:shd w:val="clear" w:color="auto" w:fill="FFFFFF"/>
          <w:lang w:val="en-US"/>
        </w:rPr>
        <w:t>Brasileiro</w:t>
      </w:r>
      <w:proofErr w:type="spellEnd"/>
      <w:r w:rsidRPr="00885F4F">
        <w:rPr>
          <w:rFonts w:ascii="Times New Roman" w:hAnsi="Times New Roman" w:cs="Times New Roman"/>
          <w:i/>
          <w:iCs/>
          <w:color w:val="000000" w:themeColor="text1"/>
          <w:sz w:val="24"/>
          <w:szCs w:val="24"/>
          <w:shd w:val="clear" w:color="auto" w:fill="FFFFFF"/>
          <w:lang w:val="en-US"/>
        </w:rPr>
        <w:t xml:space="preserve"> de </w:t>
      </w:r>
      <w:proofErr w:type="spellStart"/>
      <w:r w:rsidRPr="00885F4F">
        <w:rPr>
          <w:rFonts w:ascii="Times New Roman" w:hAnsi="Times New Roman" w:cs="Times New Roman"/>
          <w:i/>
          <w:iCs/>
          <w:color w:val="000000" w:themeColor="text1"/>
          <w:sz w:val="24"/>
          <w:szCs w:val="24"/>
          <w:shd w:val="clear" w:color="auto" w:fill="FFFFFF"/>
          <w:lang w:val="en-US"/>
        </w:rPr>
        <w:t>Psiquiatria</w:t>
      </w:r>
      <w:proofErr w:type="spellEnd"/>
      <w:r w:rsidRPr="00885F4F">
        <w:rPr>
          <w:rFonts w:ascii="Times New Roman" w:hAnsi="Times New Roman" w:cs="Times New Roman"/>
          <w:color w:val="000000" w:themeColor="text1"/>
          <w:sz w:val="24"/>
          <w:szCs w:val="24"/>
          <w:shd w:val="clear" w:color="auto" w:fill="FFFFFF"/>
          <w:lang w:val="en-US"/>
        </w:rPr>
        <w:t>, </w:t>
      </w:r>
      <w:r w:rsidRPr="00885F4F">
        <w:rPr>
          <w:rFonts w:ascii="Times New Roman" w:hAnsi="Times New Roman" w:cs="Times New Roman"/>
          <w:i/>
          <w:iCs/>
          <w:color w:val="000000" w:themeColor="text1"/>
          <w:sz w:val="24"/>
          <w:szCs w:val="24"/>
          <w:shd w:val="clear" w:color="auto" w:fill="FFFFFF"/>
          <w:lang w:val="en-US"/>
        </w:rPr>
        <w:t>57</w:t>
      </w:r>
      <w:r w:rsidRPr="00885F4F">
        <w:rPr>
          <w:rFonts w:ascii="Times New Roman" w:hAnsi="Times New Roman" w:cs="Times New Roman"/>
          <w:color w:val="000000" w:themeColor="text1"/>
          <w:sz w:val="24"/>
          <w:szCs w:val="24"/>
          <w:shd w:val="clear" w:color="auto" w:fill="FFFFFF"/>
          <w:lang w:val="en-US"/>
        </w:rPr>
        <w:t>, 270-275.</w:t>
      </w:r>
      <w:r w:rsidR="003E5A1A" w:rsidRPr="00885F4F">
        <w:rPr>
          <w:rFonts w:ascii="Times New Roman" w:hAnsi="Times New Roman" w:cs="Times New Roman"/>
          <w:color w:val="000000" w:themeColor="text1"/>
          <w:sz w:val="24"/>
          <w:szCs w:val="24"/>
          <w:shd w:val="clear" w:color="auto" w:fill="FFFFFF"/>
          <w:lang w:val="en-US"/>
        </w:rPr>
        <w:t xml:space="preserve"> </w:t>
      </w:r>
      <w:hyperlink r:id="rId28" w:history="1">
        <w:r w:rsidR="003E5A1A" w:rsidRPr="00885F4F">
          <w:rPr>
            <w:rStyle w:val="Hyperlink"/>
            <w:rFonts w:ascii="Times New Roman" w:hAnsi="Times New Roman" w:cs="Times New Roman"/>
            <w:sz w:val="24"/>
            <w:szCs w:val="24"/>
            <w:shd w:val="clear" w:color="auto" w:fill="FFFFFF"/>
            <w:lang w:val="en-US"/>
          </w:rPr>
          <w:t>https://doi.org/10.1590/S0047-20852008000400008</w:t>
        </w:r>
      </w:hyperlink>
      <w:r w:rsidR="003E5A1A" w:rsidRPr="00885F4F">
        <w:rPr>
          <w:rFonts w:ascii="Times New Roman" w:hAnsi="Times New Roman" w:cs="Times New Roman"/>
          <w:color w:val="000000" w:themeColor="text1"/>
          <w:sz w:val="24"/>
          <w:szCs w:val="24"/>
          <w:shd w:val="clear" w:color="auto" w:fill="FFFFFF"/>
          <w:lang w:val="en-US"/>
        </w:rPr>
        <w:t xml:space="preserve"> </w:t>
      </w:r>
    </w:p>
    <w:p w:rsidR="006A615F" w:rsidRPr="00885F4F" w:rsidRDefault="006A615F" w:rsidP="00885F4F">
      <w:pPr>
        <w:widowControl w:val="0"/>
        <w:suppressAutoHyphens/>
        <w:spacing w:after="0" w:line="360" w:lineRule="auto"/>
        <w:jc w:val="both"/>
        <w:rPr>
          <w:rFonts w:ascii="Times New Roman" w:eastAsia="MS Mincho" w:hAnsi="Times New Roman" w:cs="Times New Roman"/>
          <w:color w:val="000000" w:themeColor="text1"/>
          <w:sz w:val="24"/>
          <w:szCs w:val="24"/>
          <w:lang w:val="en-US"/>
        </w:rPr>
      </w:pPr>
      <w:proofErr w:type="gramStart"/>
      <w:r w:rsidRPr="00885F4F">
        <w:rPr>
          <w:rFonts w:ascii="Times New Roman" w:hAnsi="Times New Roman" w:cs="Times New Roman"/>
          <w:color w:val="000000" w:themeColor="text1"/>
          <w:sz w:val="24"/>
          <w:szCs w:val="24"/>
          <w:lang w:val="en-US"/>
        </w:rPr>
        <w:t xml:space="preserve">Lee, T. H., </w:t>
      </w:r>
      <w:proofErr w:type="spellStart"/>
      <w:r w:rsidRPr="00885F4F">
        <w:rPr>
          <w:rFonts w:ascii="Times New Roman" w:hAnsi="Times New Roman" w:cs="Times New Roman"/>
          <w:color w:val="000000" w:themeColor="text1"/>
          <w:sz w:val="24"/>
          <w:szCs w:val="24"/>
          <w:lang w:val="en-US"/>
        </w:rPr>
        <w:t>Sakaki</w:t>
      </w:r>
      <w:proofErr w:type="spellEnd"/>
      <w:r w:rsidRPr="00885F4F">
        <w:rPr>
          <w:rFonts w:ascii="Times New Roman" w:hAnsi="Times New Roman" w:cs="Times New Roman"/>
          <w:color w:val="000000" w:themeColor="text1"/>
          <w:sz w:val="24"/>
          <w:szCs w:val="24"/>
          <w:lang w:val="en-US"/>
        </w:rPr>
        <w:t>, M., Cheng, R., Velasco, R., &amp; Mather, M. (2014).</w:t>
      </w:r>
      <w:proofErr w:type="gramEnd"/>
      <w:r w:rsidRPr="00885F4F">
        <w:rPr>
          <w:rFonts w:ascii="Times New Roman" w:hAnsi="Times New Roman" w:cs="Times New Roman"/>
          <w:color w:val="000000" w:themeColor="text1"/>
          <w:sz w:val="24"/>
          <w:szCs w:val="24"/>
          <w:lang w:val="en-US"/>
        </w:rPr>
        <w:t xml:space="preserve"> Emotional arousal amplifies the effects of biased competition in the brain. </w:t>
      </w:r>
      <w:proofErr w:type="gramStart"/>
      <w:r w:rsidRPr="00885F4F">
        <w:rPr>
          <w:rFonts w:ascii="Times New Roman" w:hAnsi="Times New Roman" w:cs="Times New Roman"/>
          <w:i/>
          <w:iCs/>
          <w:color w:val="000000" w:themeColor="text1"/>
          <w:sz w:val="24"/>
          <w:szCs w:val="24"/>
          <w:lang w:val="en-US"/>
        </w:rPr>
        <w:t>Social cognitive and affective neuroscience</w:t>
      </w:r>
      <w:r w:rsidRPr="00885F4F">
        <w:rPr>
          <w:rFonts w:ascii="Times New Roman" w:hAnsi="Times New Roman" w:cs="Times New Roman"/>
          <w:color w:val="000000" w:themeColor="text1"/>
          <w:sz w:val="24"/>
          <w:szCs w:val="24"/>
          <w:lang w:val="en-US"/>
        </w:rPr>
        <w:t xml:space="preserve">, </w:t>
      </w:r>
      <w:r w:rsidRPr="00885F4F">
        <w:rPr>
          <w:rFonts w:ascii="Times New Roman" w:hAnsi="Times New Roman" w:cs="Times New Roman"/>
          <w:i/>
          <w:iCs/>
          <w:color w:val="000000" w:themeColor="text1"/>
          <w:sz w:val="24"/>
          <w:szCs w:val="24"/>
          <w:lang w:val="en-US"/>
        </w:rPr>
        <w:t>9</w:t>
      </w:r>
      <w:r w:rsidRPr="00885F4F">
        <w:rPr>
          <w:rFonts w:ascii="Times New Roman" w:hAnsi="Times New Roman" w:cs="Times New Roman"/>
          <w:color w:val="000000" w:themeColor="text1"/>
          <w:sz w:val="24"/>
          <w:szCs w:val="24"/>
          <w:lang w:val="en-US"/>
        </w:rPr>
        <w:t>(12), 2067-2077.</w:t>
      </w:r>
      <w:proofErr w:type="gramEnd"/>
      <w:r w:rsidR="003E5A1A" w:rsidRPr="00885F4F">
        <w:rPr>
          <w:rFonts w:ascii="Times New Roman" w:hAnsi="Times New Roman" w:cs="Times New Roman"/>
          <w:color w:val="000000" w:themeColor="text1"/>
          <w:sz w:val="24"/>
          <w:szCs w:val="24"/>
          <w:lang w:val="en-US"/>
        </w:rPr>
        <w:t xml:space="preserve"> </w:t>
      </w:r>
      <w:hyperlink r:id="rId29" w:history="1">
        <w:r w:rsidR="003E5A1A" w:rsidRPr="00885F4F">
          <w:rPr>
            <w:rStyle w:val="Hyperlink"/>
            <w:rFonts w:ascii="Times New Roman" w:hAnsi="Times New Roman" w:cs="Times New Roman"/>
            <w:sz w:val="24"/>
            <w:szCs w:val="24"/>
            <w:lang w:val="en-US"/>
          </w:rPr>
          <w:t>https://doi.org/10.1093/scan/nsu015</w:t>
        </w:r>
      </w:hyperlink>
      <w:r w:rsidR="003E5A1A" w:rsidRPr="00885F4F">
        <w:rPr>
          <w:rFonts w:ascii="Times New Roman" w:hAnsi="Times New Roman" w:cs="Times New Roman"/>
          <w:color w:val="000000" w:themeColor="text1"/>
          <w:sz w:val="24"/>
          <w:szCs w:val="24"/>
          <w:lang w:val="en-US"/>
        </w:rPr>
        <w:t xml:space="preserve"> </w:t>
      </w:r>
    </w:p>
    <w:p w:rsidR="006A615F" w:rsidRPr="00885F4F" w:rsidRDefault="00304213" w:rsidP="00885F4F">
      <w:pPr>
        <w:spacing w:line="360" w:lineRule="auto"/>
        <w:jc w:val="both"/>
        <w:rPr>
          <w:rFonts w:ascii="Times New Roman" w:hAnsi="Times New Roman" w:cs="Times New Roman"/>
          <w:color w:val="000000" w:themeColor="text1"/>
          <w:sz w:val="24"/>
          <w:szCs w:val="24"/>
          <w:shd w:val="clear" w:color="auto" w:fill="FFFFFF"/>
          <w:lang w:val="en-US"/>
        </w:rPr>
      </w:pPr>
      <w:proofErr w:type="gramStart"/>
      <w:r w:rsidRPr="00885F4F">
        <w:rPr>
          <w:rFonts w:ascii="Times New Roman" w:hAnsi="Times New Roman" w:cs="Times New Roman"/>
          <w:color w:val="000000" w:themeColor="text1"/>
          <w:sz w:val="24"/>
          <w:szCs w:val="24"/>
          <w:shd w:val="clear" w:color="auto" w:fill="FFFFFF"/>
          <w:lang w:val="en-US"/>
        </w:rPr>
        <w:t>Mackay, C. M., Schmitt, M. T., Lutz, A. E., &amp; Mendel, J. (2021).</w:t>
      </w:r>
      <w:proofErr w:type="gramEnd"/>
      <w:r w:rsidRPr="00885F4F">
        <w:rPr>
          <w:rFonts w:ascii="Times New Roman" w:hAnsi="Times New Roman" w:cs="Times New Roman"/>
          <w:color w:val="000000" w:themeColor="text1"/>
          <w:sz w:val="24"/>
          <w:szCs w:val="24"/>
          <w:shd w:val="clear" w:color="auto" w:fill="FFFFFF"/>
          <w:lang w:val="en-US"/>
        </w:rPr>
        <w:t xml:space="preserve"> Recent developments in the social identity approach to the psychology of climate change. </w:t>
      </w:r>
      <w:r w:rsidRPr="00885F4F">
        <w:rPr>
          <w:rFonts w:ascii="Times New Roman" w:hAnsi="Times New Roman" w:cs="Times New Roman"/>
          <w:i/>
          <w:iCs/>
          <w:color w:val="000000" w:themeColor="text1"/>
          <w:sz w:val="24"/>
          <w:szCs w:val="24"/>
          <w:shd w:val="clear" w:color="auto" w:fill="FFFFFF"/>
          <w:lang w:val="en-US"/>
        </w:rPr>
        <w:t>Current opinion in psychology</w:t>
      </w:r>
      <w:r w:rsidRPr="00885F4F">
        <w:rPr>
          <w:rFonts w:ascii="Times New Roman" w:hAnsi="Times New Roman" w:cs="Times New Roman"/>
          <w:color w:val="000000" w:themeColor="text1"/>
          <w:sz w:val="24"/>
          <w:szCs w:val="24"/>
          <w:shd w:val="clear" w:color="auto" w:fill="FFFFFF"/>
          <w:lang w:val="en-US"/>
        </w:rPr>
        <w:t>, </w:t>
      </w:r>
      <w:r w:rsidRPr="00885F4F">
        <w:rPr>
          <w:rFonts w:ascii="Times New Roman" w:hAnsi="Times New Roman" w:cs="Times New Roman"/>
          <w:i/>
          <w:iCs/>
          <w:color w:val="000000" w:themeColor="text1"/>
          <w:sz w:val="24"/>
          <w:szCs w:val="24"/>
          <w:shd w:val="clear" w:color="auto" w:fill="FFFFFF"/>
          <w:lang w:val="en-US"/>
        </w:rPr>
        <w:t>42</w:t>
      </w:r>
      <w:r w:rsidRPr="00885F4F">
        <w:rPr>
          <w:rFonts w:ascii="Times New Roman" w:hAnsi="Times New Roman" w:cs="Times New Roman"/>
          <w:color w:val="000000" w:themeColor="text1"/>
          <w:sz w:val="24"/>
          <w:szCs w:val="24"/>
          <w:shd w:val="clear" w:color="auto" w:fill="FFFFFF"/>
          <w:lang w:val="en-US"/>
        </w:rPr>
        <w:t>, 95-101.</w:t>
      </w:r>
      <w:r w:rsidR="003E5A1A" w:rsidRPr="00885F4F">
        <w:rPr>
          <w:rFonts w:ascii="Times New Roman" w:hAnsi="Times New Roman" w:cs="Times New Roman"/>
          <w:color w:val="000000" w:themeColor="text1"/>
          <w:sz w:val="24"/>
          <w:szCs w:val="24"/>
          <w:shd w:val="clear" w:color="auto" w:fill="FFFFFF"/>
          <w:lang w:val="en-US"/>
        </w:rPr>
        <w:t xml:space="preserve"> </w:t>
      </w:r>
      <w:hyperlink r:id="rId30" w:history="1">
        <w:r w:rsidR="003E5A1A" w:rsidRPr="00885F4F">
          <w:rPr>
            <w:rStyle w:val="Hyperlink"/>
            <w:rFonts w:ascii="Times New Roman" w:hAnsi="Times New Roman" w:cs="Times New Roman"/>
            <w:sz w:val="24"/>
            <w:szCs w:val="24"/>
            <w:shd w:val="clear" w:color="auto" w:fill="FFFFFF"/>
            <w:lang w:val="en-US"/>
          </w:rPr>
          <w:t>https://doi.org/10.1016/j.copsyc.2021.04.009</w:t>
        </w:r>
      </w:hyperlink>
      <w:r w:rsidR="003E5A1A" w:rsidRPr="00885F4F">
        <w:rPr>
          <w:rFonts w:ascii="Times New Roman" w:hAnsi="Times New Roman" w:cs="Times New Roman"/>
          <w:color w:val="000000" w:themeColor="text1"/>
          <w:sz w:val="24"/>
          <w:szCs w:val="24"/>
          <w:shd w:val="clear" w:color="auto" w:fill="FFFFFF"/>
          <w:lang w:val="en-US"/>
        </w:rPr>
        <w:t xml:space="preserve"> </w:t>
      </w:r>
    </w:p>
    <w:p w:rsidR="00304213" w:rsidRPr="00885F4F" w:rsidRDefault="00304213" w:rsidP="00885F4F">
      <w:pPr>
        <w:spacing w:line="360" w:lineRule="auto"/>
        <w:jc w:val="both"/>
        <w:rPr>
          <w:rFonts w:ascii="Times New Roman" w:hAnsi="Times New Roman" w:cs="Times New Roman"/>
          <w:color w:val="000000" w:themeColor="text1"/>
          <w:sz w:val="24"/>
          <w:szCs w:val="24"/>
          <w:lang w:val="en-US"/>
        </w:rPr>
      </w:pPr>
      <w:proofErr w:type="spellStart"/>
      <w:r w:rsidRPr="00885F4F">
        <w:rPr>
          <w:rFonts w:ascii="Times New Roman" w:hAnsi="Times New Roman" w:cs="Times New Roman"/>
          <w:color w:val="000000" w:themeColor="text1"/>
          <w:sz w:val="24"/>
          <w:szCs w:val="24"/>
          <w:shd w:val="clear" w:color="auto" w:fill="FFFFFF"/>
          <w:lang w:val="en-US"/>
        </w:rPr>
        <w:t>Neto</w:t>
      </w:r>
      <w:proofErr w:type="spellEnd"/>
      <w:r w:rsidRPr="00885F4F">
        <w:rPr>
          <w:rFonts w:ascii="Times New Roman" w:hAnsi="Times New Roman" w:cs="Times New Roman"/>
          <w:color w:val="000000" w:themeColor="text1"/>
          <w:sz w:val="24"/>
          <w:szCs w:val="24"/>
          <w:shd w:val="clear" w:color="auto" w:fill="FFFFFF"/>
          <w:lang w:val="en-US"/>
        </w:rPr>
        <w:t xml:space="preserve">, J. F., Souza, C. C., </w:t>
      </w:r>
      <w:proofErr w:type="spellStart"/>
      <w:r w:rsidRPr="00885F4F">
        <w:rPr>
          <w:rFonts w:ascii="Times New Roman" w:hAnsi="Times New Roman" w:cs="Times New Roman"/>
          <w:color w:val="000000" w:themeColor="text1"/>
          <w:sz w:val="24"/>
          <w:szCs w:val="24"/>
          <w:shd w:val="clear" w:color="auto" w:fill="FFFFFF"/>
          <w:lang w:val="en-US"/>
        </w:rPr>
        <w:t>Bitencourt</w:t>
      </w:r>
      <w:proofErr w:type="spellEnd"/>
      <w:r w:rsidRPr="00885F4F">
        <w:rPr>
          <w:rFonts w:ascii="Times New Roman" w:hAnsi="Times New Roman" w:cs="Times New Roman"/>
          <w:color w:val="000000" w:themeColor="text1"/>
          <w:sz w:val="24"/>
          <w:szCs w:val="24"/>
          <w:shd w:val="clear" w:color="auto" w:fill="FFFFFF"/>
          <w:lang w:val="en-US"/>
        </w:rPr>
        <w:t xml:space="preserve">, T. D. A., Cupertino, C. M., </w:t>
      </w:r>
      <w:proofErr w:type="spellStart"/>
      <w:r w:rsidRPr="00885F4F">
        <w:rPr>
          <w:rFonts w:ascii="Times New Roman" w:hAnsi="Times New Roman" w:cs="Times New Roman"/>
          <w:color w:val="000000" w:themeColor="text1"/>
          <w:sz w:val="24"/>
          <w:szCs w:val="24"/>
          <w:shd w:val="clear" w:color="auto" w:fill="FFFFFF"/>
          <w:lang w:val="en-US"/>
        </w:rPr>
        <w:t>Neto</w:t>
      </w:r>
      <w:proofErr w:type="spellEnd"/>
      <w:r w:rsidRPr="00885F4F">
        <w:rPr>
          <w:rFonts w:ascii="Times New Roman" w:hAnsi="Times New Roman" w:cs="Times New Roman"/>
          <w:color w:val="000000" w:themeColor="text1"/>
          <w:sz w:val="24"/>
          <w:szCs w:val="24"/>
          <w:shd w:val="clear" w:color="auto" w:fill="FFFFFF"/>
          <w:lang w:val="en-US"/>
        </w:rPr>
        <w:t xml:space="preserve">, P. L., </w:t>
      </w:r>
      <w:proofErr w:type="spellStart"/>
      <w:r w:rsidRPr="00885F4F">
        <w:rPr>
          <w:rFonts w:ascii="Times New Roman" w:hAnsi="Times New Roman" w:cs="Times New Roman"/>
          <w:color w:val="000000" w:themeColor="text1"/>
          <w:sz w:val="24"/>
          <w:szCs w:val="24"/>
          <w:shd w:val="clear" w:color="auto" w:fill="FFFFFF"/>
          <w:lang w:val="en-US"/>
        </w:rPr>
        <w:t>Soares</w:t>
      </w:r>
      <w:proofErr w:type="spellEnd"/>
      <w:r w:rsidRPr="00885F4F">
        <w:rPr>
          <w:rFonts w:ascii="Times New Roman" w:hAnsi="Times New Roman" w:cs="Times New Roman"/>
          <w:color w:val="000000" w:themeColor="text1"/>
          <w:sz w:val="24"/>
          <w:szCs w:val="24"/>
          <w:shd w:val="clear" w:color="auto" w:fill="FFFFFF"/>
          <w:lang w:val="en-US"/>
        </w:rPr>
        <w:t xml:space="preserve">, D. G., &amp; </w:t>
      </w:r>
      <w:proofErr w:type="spellStart"/>
      <w:r w:rsidRPr="00885F4F">
        <w:rPr>
          <w:rFonts w:ascii="Times New Roman" w:hAnsi="Times New Roman" w:cs="Times New Roman"/>
          <w:color w:val="000000" w:themeColor="text1"/>
          <w:sz w:val="24"/>
          <w:szCs w:val="24"/>
          <w:shd w:val="clear" w:color="auto" w:fill="FFFFFF"/>
          <w:lang w:val="en-US"/>
        </w:rPr>
        <w:t>Rodrigues</w:t>
      </w:r>
      <w:proofErr w:type="spellEnd"/>
      <w:r w:rsidRPr="00885F4F">
        <w:rPr>
          <w:rFonts w:ascii="Times New Roman" w:hAnsi="Times New Roman" w:cs="Times New Roman"/>
          <w:color w:val="000000" w:themeColor="text1"/>
          <w:sz w:val="24"/>
          <w:szCs w:val="24"/>
          <w:shd w:val="clear" w:color="auto" w:fill="FFFFFF"/>
          <w:lang w:val="en-US"/>
        </w:rPr>
        <w:t xml:space="preserve">, O., </w:t>
      </w:r>
      <w:r w:rsidRPr="00885F4F">
        <w:rPr>
          <w:rFonts w:ascii="Times New Roman" w:hAnsi="Times New Roman" w:cs="Times New Roman"/>
          <w:color w:val="000000" w:themeColor="text1"/>
          <w:sz w:val="24"/>
          <w:szCs w:val="24"/>
          <w:lang w:val="en-US"/>
        </w:rPr>
        <w:t xml:space="preserve">Validating the Scale of the New Ecological Paradigm (NEP) in Brazilian University Students. </w:t>
      </w:r>
      <w:proofErr w:type="gramStart"/>
      <w:r w:rsidRPr="00885F4F">
        <w:rPr>
          <w:rFonts w:ascii="Times New Roman" w:hAnsi="Times New Roman" w:cs="Times New Roman"/>
          <w:color w:val="000000" w:themeColor="text1"/>
          <w:sz w:val="24"/>
          <w:szCs w:val="24"/>
          <w:lang w:val="en-US"/>
        </w:rPr>
        <w:t>(2021). </w:t>
      </w:r>
      <w:r w:rsidRPr="00885F4F">
        <w:rPr>
          <w:rFonts w:ascii="Times New Roman" w:hAnsi="Times New Roman" w:cs="Times New Roman"/>
          <w:i/>
          <w:iCs/>
          <w:color w:val="000000" w:themeColor="text1"/>
          <w:sz w:val="24"/>
          <w:szCs w:val="24"/>
          <w:lang w:val="en-US"/>
        </w:rPr>
        <w:t>Research, Society and Development</w:t>
      </w:r>
      <w:r w:rsidRPr="00885F4F">
        <w:rPr>
          <w:rFonts w:ascii="Times New Roman" w:hAnsi="Times New Roman" w:cs="Times New Roman"/>
          <w:color w:val="000000" w:themeColor="text1"/>
          <w:sz w:val="24"/>
          <w:szCs w:val="24"/>
          <w:lang w:val="en-US"/>
        </w:rPr>
        <w:t>, </w:t>
      </w:r>
      <w:r w:rsidRPr="00885F4F">
        <w:rPr>
          <w:rFonts w:ascii="Times New Roman" w:hAnsi="Times New Roman" w:cs="Times New Roman"/>
          <w:i/>
          <w:iCs/>
          <w:color w:val="000000" w:themeColor="text1"/>
          <w:sz w:val="24"/>
          <w:szCs w:val="24"/>
          <w:lang w:val="en-US"/>
        </w:rPr>
        <w:t>10</w:t>
      </w:r>
      <w:r w:rsidRPr="00885F4F">
        <w:rPr>
          <w:rFonts w:ascii="Times New Roman" w:hAnsi="Times New Roman" w:cs="Times New Roman"/>
          <w:color w:val="000000" w:themeColor="text1"/>
          <w:sz w:val="24"/>
          <w:szCs w:val="24"/>
          <w:lang w:val="en-US"/>
        </w:rPr>
        <w:t>(4), e16410413947.</w:t>
      </w:r>
      <w:proofErr w:type="gramEnd"/>
      <w:r w:rsidRPr="00885F4F">
        <w:rPr>
          <w:rFonts w:ascii="Times New Roman" w:hAnsi="Times New Roman" w:cs="Times New Roman"/>
          <w:color w:val="000000" w:themeColor="text1"/>
          <w:sz w:val="24"/>
          <w:szCs w:val="24"/>
          <w:lang w:val="en-US"/>
        </w:rPr>
        <w:t> </w:t>
      </w:r>
      <w:hyperlink r:id="rId31" w:history="1">
        <w:r w:rsidRPr="00885F4F">
          <w:rPr>
            <w:rStyle w:val="Hyperlink"/>
            <w:rFonts w:ascii="Times New Roman" w:hAnsi="Times New Roman" w:cs="Times New Roman"/>
            <w:color w:val="000000" w:themeColor="text1"/>
            <w:sz w:val="24"/>
            <w:szCs w:val="24"/>
            <w:lang w:val="en-US"/>
          </w:rPr>
          <w:t>https://doi.org/10.33448/rsd-v10i4.13947</w:t>
        </w:r>
      </w:hyperlink>
      <w:r w:rsidR="003E5A1A" w:rsidRPr="00885F4F">
        <w:rPr>
          <w:rFonts w:ascii="Times New Roman" w:hAnsi="Times New Roman" w:cs="Times New Roman"/>
          <w:lang w:val="en-US"/>
        </w:rPr>
        <w:t xml:space="preserve"> </w:t>
      </w:r>
      <w:r w:rsidRPr="00885F4F">
        <w:rPr>
          <w:rFonts w:ascii="Times New Roman" w:hAnsi="Times New Roman" w:cs="Times New Roman"/>
          <w:color w:val="000000" w:themeColor="text1"/>
          <w:sz w:val="24"/>
          <w:szCs w:val="24"/>
          <w:lang w:val="en-US"/>
        </w:rPr>
        <w:t xml:space="preserve"> </w:t>
      </w:r>
    </w:p>
    <w:p w:rsidR="00304213" w:rsidRPr="00885F4F" w:rsidRDefault="00304213" w:rsidP="00885F4F">
      <w:pPr>
        <w:spacing w:line="360" w:lineRule="auto"/>
        <w:jc w:val="both"/>
        <w:rPr>
          <w:rFonts w:ascii="Times New Roman" w:hAnsi="Times New Roman" w:cs="Times New Roman"/>
          <w:color w:val="000000" w:themeColor="text1"/>
          <w:sz w:val="24"/>
          <w:szCs w:val="24"/>
          <w:shd w:val="clear" w:color="auto" w:fill="FFFFFF"/>
          <w:lang w:val="en-US"/>
        </w:rPr>
      </w:pPr>
      <w:proofErr w:type="spellStart"/>
      <w:proofErr w:type="gramStart"/>
      <w:r w:rsidRPr="00885F4F">
        <w:rPr>
          <w:rFonts w:ascii="Times New Roman" w:hAnsi="Times New Roman" w:cs="Times New Roman"/>
          <w:color w:val="000000" w:themeColor="text1"/>
          <w:sz w:val="24"/>
          <w:szCs w:val="24"/>
          <w:shd w:val="clear" w:color="auto" w:fill="FFFFFF"/>
          <w:lang w:val="en-US"/>
        </w:rPr>
        <w:lastRenderedPageBreak/>
        <w:t>Nosek</w:t>
      </w:r>
      <w:proofErr w:type="spellEnd"/>
      <w:r w:rsidRPr="00885F4F">
        <w:rPr>
          <w:rFonts w:ascii="Times New Roman" w:hAnsi="Times New Roman" w:cs="Times New Roman"/>
          <w:color w:val="000000" w:themeColor="text1"/>
          <w:sz w:val="24"/>
          <w:szCs w:val="24"/>
          <w:shd w:val="clear" w:color="auto" w:fill="FFFFFF"/>
          <w:lang w:val="en-US"/>
        </w:rPr>
        <w:t xml:space="preserve">, B. A., Bar-Anan, Y., </w:t>
      </w:r>
      <w:proofErr w:type="spellStart"/>
      <w:r w:rsidRPr="00885F4F">
        <w:rPr>
          <w:rFonts w:ascii="Times New Roman" w:hAnsi="Times New Roman" w:cs="Times New Roman"/>
          <w:color w:val="000000" w:themeColor="text1"/>
          <w:sz w:val="24"/>
          <w:szCs w:val="24"/>
          <w:shd w:val="clear" w:color="auto" w:fill="FFFFFF"/>
          <w:lang w:val="en-US"/>
        </w:rPr>
        <w:t>Sriram</w:t>
      </w:r>
      <w:proofErr w:type="spellEnd"/>
      <w:r w:rsidRPr="00885F4F">
        <w:rPr>
          <w:rFonts w:ascii="Times New Roman" w:hAnsi="Times New Roman" w:cs="Times New Roman"/>
          <w:color w:val="000000" w:themeColor="text1"/>
          <w:sz w:val="24"/>
          <w:szCs w:val="24"/>
          <w:shd w:val="clear" w:color="auto" w:fill="FFFFFF"/>
          <w:lang w:val="en-US"/>
        </w:rPr>
        <w:t xml:space="preserve">, N., </w:t>
      </w:r>
      <w:proofErr w:type="spellStart"/>
      <w:r w:rsidRPr="00885F4F">
        <w:rPr>
          <w:rFonts w:ascii="Times New Roman" w:hAnsi="Times New Roman" w:cs="Times New Roman"/>
          <w:color w:val="000000" w:themeColor="text1"/>
          <w:sz w:val="24"/>
          <w:szCs w:val="24"/>
          <w:shd w:val="clear" w:color="auto" w:fill="FFFFFF"/>
          <w:lang w:val="en-US"/>
        </w:rPr>
        <w:t>Axt</w:t>
      </w:r>
      <w:proofErr w:type="spellEnd"/>
      <w:r w:rsidRPr="00885F4F">
        <w:rPr>
          <w:rFonts w:ascii="Times New Roman" w:hAnsi="Times New Roman" w:cs="Times New Roman"/>
          <w:color w:val="000000" w:themeColor="text1"/>
          <w:sz w:val="24"/>
          <w:szCs w:val="24"/>
          <w:shd w:val="clear" w:color="auto" w:fill="FFFFFF"/>
          <w:lang w:val="en-US"/>
        </w:rPr>
        <w:t>, J., &amp; Greenwald, A. G. (2014).</w:t>
      </w:r>
      <w:proofErr w:type="gramEnd"/>
      <w:r w:rsidRPr="00885F4F">
        <w:rPr>
          <w:rFonts w:ascii="Times New Roman" w:hAnsi="Times New Roman" w:cs="Times New Roman"/>
          <w:color w:val="000000" w:themeColor="text1"/>
          <w:sz w:val="24"/>
          <w:szCs w:val="24"/>
          <w:shd w:val="clear" w:color="auto" w:fill="FFFFFF"/>
          <w:lang w:val="en-US"/>
        </w:rPr>
        <w:t xml:space="preserve"> Understanding and using the brief implicit association test: Recommended scoring procedures. </w:t>
      </w:r>
      <w:proofErr w:type="spellStart"/>
      <w:proofErr w:type="gramStart"/>
      <w:r w:rsidRPr="00885F4F">
        <w:rPr>
          <w:rFonts w:ascii="Times New Roman" w:hAnsi="Times New Roman" w:cs="Times New Roman"/>
          <w:i/>
          <w:iCs/>
          <w:color w:val="000000" w:themeColor="text1"/>
          <w:sz w:val="24"/>
          <w:szCs w:val="24"/>
          <w:shd w:val="clear" w:color="auto" w:fill="FFFFFF"/>
          <w:lang w:val="en-US"/>
        </w:rPr>
        <w:t>PloS</w:t>
      </w:r>
      <w:proofErr w:type="spellEnd"/>
      <w:r w:rsidRPr="00885F4F">
        <w:rPr>
          <w:rFonts w:ascii="Times New Roman" w:hAnsi="Times New Roman" w:cs="Times New Roman"/>
          <w:i/>
          <w:iCs/>
          <w:color w:val="000000" w:themeColor="text1"/>
          <w:sz w:val="24"/>
          <w:szCs w:val="24"/>
          <w:shd w:val="clear" w:color="auto" w:fill="FFFFFF"/>
          <w:lang w:val="en-US"/>
        </w:rPr>
        <w:t xml:space="preserve"> one</w:t>
      </w:r>
      <w:r w:rsidRPr="00885F4F">
        <w:rPr>
          <w:rFonts w:ascii="Times New Roman" w:hAnsi="Times New Roman" w:cs="Times New Roman"/>
          <w:color w:val="000000" w:themeColor="text1"/>
          <w:sz w:val="24"/>
          <w:szCs w:val="24"/>
          <w:shd w:val="clear" w:color="auto" w:fill="FFFFFF"/>
          <w:lang w:val="en-US"/>
        </w:rPr>
        <w:t>, </w:t>
      </w:r>
      <w:r w:rsidRPr="00885F4F">
        <w:rPr>
          <w:rFonts w:ascii="Times New Roman" w:hAnsi="Times New Roman" w:cs="Times New Roman"/>
          <w:i/>
          <w:iCs/>
          <w:color w:val="000000" w:themeColor="text1"/>
          <w:sz w:val="24"/>
          <w:szCs w:val="24"/>
          <w:shd w:val="clear" w:color="auto" w:fill="FFFFFF"/>
          <w:lang w:val="en-US"/>
        </w:rPr>
        <w:t>9</w:t>
      </w:r>
      <w:r w:rsidRPr="00885F4F">
        <w:rPr>
          <w:rFonts w:ascii="Times New Roman" w:hAnsi="Times New Roman" w:cs="Times New Roman"/>
          <w:color w:val="000000" w:themeColor="text1"/>
          <w:sz w:val="24"/>
          <w:szCs w:val="24"/>
          <w:shd w:val="clear" w:color="auto" w:fill="FFFFFF"/>
          <w:lang w:val="en-US"/>
        </w:rPr>
        <w:t>(12), e110938.</w:t>
      </w:r>
      <w:proofErr w:type="gramEnd"/>
      <w:r w:rsidR="003E5A1A" w:rsidRPr="00885F4F">
        <w:rPr>
          <w:rFonts w:ascii="Times New Roman" w:hAnsi="Times New Roman" w:cs="Times New Roman"/>
          <w:color w:val="000000" w:themeColor="text1"/>
          <w:sz w:val="24"/>
          <w:szCs w:val="24"/>
          <w:shd w:val="clear" w:color="auto" w:fill="FFFFFF"/>
          <w:lang w:val="en-US"/>
        </w:rPr>
        <w:t xml:space="preserve"> </w:t>
      </w:r>
      <w:hyperlink r:id="rId32" w:history="1">
        <w:r w:rsidR="003E5A1A" w:rsidRPr="00885F4F">
          <w:rPr>
            <w:rStyle w:val="Hyperlink"/>
            <w:rFonts w:ascii="Times New Roman" w:hAnsi="Times New Roman" w:cs="Times New Roman"/>
            <w:sz w:val="24"/>
            <w:szCs w:val="24"/>
            <w:shd w:val="clear" w:color="auto" w:fill="FFFFFF"/>
            <w:lang w:val="en-US"/>
          </w:rPr>
          <w:t>https://doi.org/10.1371/journal.pone.0110938</w:t>
        </w:r>
      </w:hyperlink>
      <w:r w:rsidR="003E5A1A" w:rsidRPr="00885F4F">
        <w:rPr>
          <w:rFonts w:ascii="Times New Roman" w:hAnsi="Times New Roman" w:cs="Times New Roman"/>
          <w:color w:val="000000" w:themeColor="text1"/>
          <w:sz w:val="24"/>
          <w:szCs w:val="24"/>
          <w:shd w:val="clear" w:color="auto" w:fill="FFFFFF"/>
          <w:lang w:val="en-US"/>
        </w:rPr>
        <w:t xml:space="preserve"> </w:t>
      </w:r>
    </w:p>
    <w:p w:rsidR="00304213" w:rsidRPr="00885F4F" w:rsidRDefault="008E123E" w:rsidP="00885F4F">
      <w:pPr>
        <w:spacing w:line="360" w:lineRule="auto"/>
        <w:jc w:val="both"/>
        <w:rPr>
          <w:rFonts w:ascii="Times New Roman" w:hAnsi="Times New Roman" w:cs="Times New Roman"/>
          <w:color w:val="000000" w:themeColor="text1"/>
          <w:sz w:val="24"/>
          <w:szCs w:val="24"/>
          <w:shd w:val="clear" w:color="auto" w:fill="FFFFFF"/>
          <w:lang w:val="en-US"/>
        </w:rPr>
      </w:pPr>
      <w:proofErr w:type="gramStart"/>
      <w:r w:rsidRPr="00885F4F">
        <w:rPr>
          <w:rFonts w:ascii="Times New Roman" w:hAnsi="Times New Roman" w:cs="Times New Roman"/>
          <w:color w:val="000000" w:themeColor="text1"/>
          <w:sz w:val="24"/>
          <w:szCs w:val="24"/>
          <w:shd w:val="clear" w:color="auto" w:fill="FFFFFF"/>
          <w:lang w:val="en-US"/>
        </w:rPr>
        <w:t xml:space="preserve">O'Donnell, E., </w:t>
      </w:r>
      <w:proofErr w:type="spellStart"/>
      <w:r w:rsidRPr="00885F4F">
        <w:rPr>
          <w:rFonts w:ascii="Times New Roman" w:hAnsi="Times New Roman" w:cs="Times New Roman"/>
          <w:color w:val="000000" w:themeColor="text1"/>
          <w:sz w:val="24"/>
          <w:szCs w:val="24"/>
          <w:shd w:val="clear" w:color="auto" w:fill="FFFFFF"/>
          <w:lang w:val="en-US"/>
        </w:rPr>
        <w:t>Maskrey</w:t>
      </w:r>
      <w:proofErr w:type="spellEnd"/>
      <w:r w:rsidRPr="00885F4F">
        <w:rPr>
          <w:rFonts w:ascii="Times New Roman" w:hAnsi="Times New Roman" w:cs="Times New Roman"/>
          <w:color w:val="000000" w:themeColor="text1"/>
          <w:sz w:val="24"/>
          <w:szCs w:val="24"/>
          <w:shd w:val="clear" w:color="auto" w:fill="FFFFFF"/>
          <w:lang w:val="en-US"/>
        </w:rPr>
        <w:t xml:space="preserve">, S., Everett, G., &amp; </w:t>
      </w:r>
      <w:proofErr w:type="spellStart"/>
      <w:r w:rsidRPr="00885F4F">
        <w:rPr>
          <w:rFonts w:ascii="Times New Roman" w:hAnsi="Times New Roman" w:cs="Times New Roman"/>
          <w:color w:val="000000" w:themeColor="text1"/>
          <w:sz w:val="24"/>
          <w:szCs w:val="24"/>
          <w:shd w:val="clear" w:color="auto" w:fill="FFFFFF"/>
          <w:lang w:val="en-US"/>
        </w:rPr>
        <w:t>Lamond</w:t>
      </w:r>
      <w:proofErr w:type="spellEnd"/>
      <w:r w:rsidRPr="00885F4F">
        <w:rPr>
          <w:rFonts w:ascii="Times New Roman" w:hAnsi="Times New Roman" w:cs="Times New Roman"/>
          <w:color w:val="000000" w:themeColor="text1"/>
          <w:sz w:val="24"/>
          <w:szCs w:val="24"/>
          <w:shd w:val="clear" w:color="auto" w:fill="FFFFFF"/>
          <w:lang w:val="en-US"/>
        </w:rPr>
        <w:t>, J. (2020).</w:t>
      </w:r>
      <w:proofErr w:type="gramEnd"/>
      <w:r w:rsidRPr="00885F4F">
        <w:rPr>
          <w:rFonts w:ascii="Times New Roman" w:hAnsi="Times New Roman" w:cs="Times New Roman"/>
          <w:color w:val="000000" w:themeColor="text1"/>
          <w:sz w:val="24"/>
          <w:szCs w:val="24"/>
          <w:shd w:val="clear" w:color="auto" w:fill="FFFFFF"/>
          <w:lang w:val="en-US"/>
        </w:rPr>
        <w:t xml:space="preserve"> </w:t>
      </w:r>
      <w:proofErr w:type="gramStart"/>
      <w:r w:rsidRPr="00885F4F">
        <w:rPr>
          <w:rFonts w:ascii="Times New Roman" w:hAnsi="Times New Roman" w:cs="Times New Roman"/>
          <w:color w:val="000000" w:themeColor="text1"/>
          <w:sz w:val="24"/>
          <w:szCs w:val="24"/>
          <w:shd w:val="clear" w:color="auto" w:fill="FFFFFF"/>
          <w:lang w:val="en-US"/>
        </w:rPr>
        <w:t>Developing the implicit association test to uncover hidden preferences for sustainable drainage systems.</w:t>
      </w:r>
      <w:proofErr w:type="gramEnd"/>
      <w:r w:rsidRPr="00885F4F">
        <w:rPr>
          <w:rFonts w:ascii="Times New Roman" w:hAnsi="Times New Roman" w:cs="Times New Roman"/>
          <w:color w:val="000000" w:themeColor="text1"/>
          <w:sz w:val="24"/>
          <w:szCs w:val="24"/>
          <w:shd w:val="clear" w:color="auto" w:fill="FFFFFF"/>
          <w:lang w:val="en-US"/>
        </w:rPr>
        <w:t> </w:t>
      </w:r>
      <w:proofErr w:type="gramStart"/>
      <w:r w:rsidRPr="00885F4F">
        <w:rPr>
          <w:rFonts w:ascii="Times New Roman" w:hAnsi="Times New Roman" w:cs="Times New Roman"/>
          <w:i/>
          <w:iCs/>
          <w:color w:val="000000" w:themeColor="text1"/>
          <w:sz w:val="24"/>
          <w:szCs w:val="24"/>
          <w:shd w:val="clear" w:color="auto" w:fill="FFFFFF"/>
          <w:lang w:val="en-US"/>
        </w:rPr>
        <w:t>Philosophical Transactions of the Royal Society A</w:t>
      </w:r>
      <w:r w:rsidRPr="00885F4F">
        <w:rPr>
          <w:rFonts w:ascii="Times New Roman" w:hAnsi="Times New Roman" w:cs="Times New Roman"/>
          <w:color w:val="000000" w:themeColor="text1"/>
          <w:sz w:val="24"/>
          <w:szCs w:val="24"/>
          <w:shd w:val="clear" w:color="auto" w:fill="FFFFFF"/>
          <w:lang w:val="en-US"/>
        </w:rPr>
        <w:t>, </w:t>
      </w:r>
      <w:r w:rsidRPr="00885F4F">
        <w:rPr>
          <w:rFonts w:ascii="Times New Roman" w:hAnsi="Times New Roman" w:cs="Times New Roman"/>
          <w:i/>
          <w:iCs/>
          <w:color w:val="000000" w:themeColor="text1"/>
          <w:sz w:val="24"/>
          <w:szCs w:val="24"/>
          <w:shd w:val="clear" w:color="auto" w:fill="FFFFFF"/>
          <w:lang w:val="en-US"/>
        </w:rPr>
        <w:t>378</w:t>
      </w:r>
      <w:r w:rsidRPr="00885F4F">
        <w:rPr>
          <w:rFonts w:ascii="Times New Roman" w:hAnsi="Times New Roman" w:cs="Times New Roman"/>
          <w:color w:val="000000" w:themeColor="text1"/>
          <w:sz w:val="24"/>
          <w:szCs w:val="24"/>
          <w:shd w:val="clear" w:color="auto" w:fill="FFFFFF"/>
          <w:lang w:val="en-US"/>
        </w:rPr>
        <w:t>(2168), 20190207.</w:t>
      </w:r>
      <w:proofErr w:type="gramEnd"/>
      <w:r w:rsidR="003E5A1A" w:rsidRPr="00885F4F">
        <w:rPr>
          <w:rFonts w:ascii="Times New Roman" w:hAnsi="Times New Roman" w:cs="Times New Roman"/>
          <w:color w:val="000000" w:themeColor="text1"/>
          <w:sz w:val="24"/>
          <w:szCs w:val="24"/>
          <w:shd w:val="clear" w:color="auto" w:fill="FFFFFF"/>
          <w:lang w:val="en-US"/>
        </w:rPr>
        <w:t xml:space="preserve"> </w:t>
      </w:r>
      <w:hyperlink r:id="rId33" w:history="1">
        <w:r w:rsidR="003E5A1A" w:rsidRPr="00885F4F">
          <w:rPr>
            <w:rStyle w:val="Hyperlink"/>
            <w:rFonts w:ascii="Times New Roman" w:hAnsi="Times New Roman" w:cs="Times New Roman"/>
            <w:sz w:val="24"/>
            <w:szCs w:val="24"/>
            <w:shd w:val="clear" w:color="auto" w:fill="FFFFFF"/>
            <w:lang w:val="en-US"/>
          </w:rPr>
          <w:t>https://doi.org/10.1098/rsta.2019.0207</w:t>
        </w:r>
      </w:hyperlink>
      <w:r w:rsidR="003E5A1A" w:rsidRPr="00885F4F">
        <w:rPr>
          <w:rFonts w:ascii="Times New Roman" w:hAnsi="Times New Roman" w:cs="Times New Roman"/>
          <w:color w:val="000000" w:themeColor="text1"/>
          <w:sz w:val="24"/>
          <w:szCs w:val="24"/>
          <w:shd w:val="clear" w:color="auto" w:fill="FFFFFF"/>
          <w:lang w:val="en-US"/>
        </w:rPr>
        <w:t xml:space="preserve"> </w:t>
      </w:r>
    </w:p>
    <w:p w:rsidR="005725ED" w:rsidRPr="00885F4F" w:rsidRDefault="006A615F" w:rsidP="00885F4F">
      <w:pPr>
        <w:spacing w:line="360" w:lineRule="auto"/>
        <w:jc w:val="both"/>
        <w:rPr>
          <w:rFonts w:ascii="Times New Roman" w:hAnsi="Times New Roman" w:cs="Times New Roman"/>
          <w:color w:val="000000" w:themeColor="text1"/>
          <w:sz w:val="24"/>
          <w:szCs w:val="24"/>
          <w:shd w:val="clear" w:color="auto" w:fill="FFFFFF"/>
        </w:rPr>
      </w:pPr>
      <w:r w:rsidRPr="00885F4F">
        <w:rPr>
          <w:rFonts w:ascii="Times New Roman" w:hAnsi="Times New Roman" w:cs="Times New Roman"/>
          <w:color w:val="000000" w:themeColor="text1"/>
          <w:sz w:val="24"/>
          <w:szCs w:val="24"/>
          <w:shd w:val="clear" w:color="auto" w:fill="FFFFFF"/>
        </w:rPr>
        <w:t xml:space="preserve">Ribeiro, R. L., Pompéia, S., &amp; Bueno, O. F. A. (2004). </w:t>
      </w:r>
      <w:r w:rsidRPr="00885F4F">
        <w:rPr>
          <w:rFonts w:ascii="Times New Roman" w:hAnsi="Times New Roman" w:cs="Times New Roman"/>
          <w:color w:val="000000" w:themeColor="text1"/>
          <w:sz w:val="24"/>
          <w:szCs w:val="24"/>
          <w:shd w:val="clear" w:color="auto" w:fill="FFFFFF"/>
          <w:lang w:val="en-US"/>
        </w:rPr>
        <w:t>Brazilian norms for the International Affective Picture System (IAPS): brief report. </w:t>
      </w:r>
      <w:r w:rsidRPr="00885F4F">
        <w:rPr>
          <w:rFonts w:ascii="Times New Roman" w:hAnsi="Times New Roman" w:cs="Times New Roman"/>
          <w:i/>
          <w:iCs/>
          <w:color w:val="000000" w:themeColor="text1"/>
          <w:sz w:val="24"/>
          <w:szCs w:val="24"/>
          <w:shd w:val="clear" w:color="auto" w:fill="FFFFFF"/>
        </w:rPr>
        <w:t>Revista de Psiquiatria do Rio Grande do Sul</w:t>
      </w:r>
      <w:r w:rsidRPr="00885F4F">
        <w:rPr>
          <w:rFonts w:ascii="Times New Roman" w:hAnsi="Times New Roman" w:cs="Times New Roman"/>
          <w:color w:val="000000" w:themeColor="text1"/>
          <w:sz w:val="24"/>
          <w:szCs w:val="24"/>
          <w:shd w:val="clear" w:color="auto" w:fill="FFFFFF"/>
        </w:rPr>
        <w:t>, </w:t>
      </w:r>
      <w:r w:rsidRPr="00885F4F">
        <w:rPr>
          <w:rFonts w:ascii="Times New Roman" w:hAnsi="Times New Roman" w:cs="Times New Roman"/>
          <w:i/>
          <w:iCs/>
          <w:color w:val="000000" w:themeColor="text1"/>
          <w:sz w:val="24"/>
          <w:szCs w:val="24"/>
          <w:shd w:val="clear" w:color="auto" w:fill="FFFFFF"/>
        </w:rPr>
        <w:t>26</w:t>
      </w:r>
      <w:r w:rsidRPr="00885F4F">
        <w:rPr>
          <w:rFonts w:ascii="Times New Roman" w:hAnsi="Times New Roman" w:cs="Times New Roman"/>
          <w:color w:val="000000" w:themeColor="text1"/>
          <w:sz w:val="24"/>
          <w:szCs w:val="24"/>
          <w:shd w:val="clear" w:color="auto" w:fill="FFFFFF"/>
        </w:rPr>
        <w:t>, 190-194.</w:t>
      </w:r>
      <w:r w:rsidR="003E5A1A" w:rsidRPr="00885F4F">
        <w:rPr>
          <w:rFonts w:ascii="Times New Roman" w:hAnsi="Times New Roman" w:cs="Times New Roman"/>
          <w:color w:val="000000" w:themeColor="text1"/>
          <w:sz w:val="24"/>
          <w:szCs w:val="24"/>
          <w:shd w:val="clear" w:color="auto" w:fill="FFFFFF"/>
        </w:rPr>
        <w:t xml:space="preserve"> </w:t>
      </w:r>
      <w:hyperlink r:id="rId34" w:history="1">
        <w:r w:rsidR="003E5A1A" w:rsidRPr="00885F4F">
          <w:rPr>
            <w:rStyle w:val="Hyperlink"/>
            <w:rFonts w:ascii="Times New Roman" w:hAnsi="Times New Roman" w:cs="Times New Roman"/>
            <w:sz w:val="24"/>
            <w:szCs w:val="24"/>
            <w:shd w:val="clear" w:color="auto" w:fill="FFFFFF"/>
          </w:rPr>
          <w:t>https://doi.org/10.1590/S0101-81082004000200008</w:t>
        </w:r>
      </w:hyperlink>
      <w:r w:rsidR="003E5A1A" w:rsidRPr="00885F4F">
        <w:rPr>
          <w:rFonts w:ascii="Times New Roman" w:hAnsi="Times New Roman" w:cs="Times New Roman"/>
          <w:color w:val="000000" w:themeColor="text1"/>
          <w:sz w:val="24"/>
          <w:szCs w:val="24"/>
          <w:shd w:val="clear" w:color="auto" w:fill="FFFFFF"/>
        </w:rPr>
        <w:t xml:space="preserve"> </w:t>
      </w:r>
    </w:p>
    <w:p w:rsidR="005725ED" w:rsidRPr="00885F4F" w:rsidRDefault="005725ED" w:rsidP="00885F4F">
      <w:pPr>
        <w:spacing w:line="360" w:lineRule="auto"/>
        <w:jc w:val="both"/>
        <w:rPr>
          <w:rFonts w:ascii="Times New Roman" w:hAnsi="Times New Roman" w:cs="Times New Roman"/>
          <w:color w:val="000000" w:themeColor="text1"/>
          <w:sz w:val="24"/>
          <w:szCs w:val="24"/>
          <w:shd w:val="clear" w:color="auto" w:fill="FFFFFF"/>
          <w:lang w:val="en-US"/>
        </w:rPr>
      </w:pPr>
      <w:r w:rsidRPr="00885F4F">
        <w:rPr>
          <w:rFonts w:ascii="Times New Roman" w:hAnsi="Times New Roman" w:cs="Times New Roman"/>
          <w:color w:val="000000" w:themeColor="text1"/>
          <w:sz w:val="24"/>
          <w:szCs w:val="24"/>
          <w:shd w:val="clear" w:color="auto" w:fill="FFFFFF"/>
        </w:rPr>
        <w:t xml:space="preserve">Ribeiro, R. L., Teixeira-Silva, F., Pompéia, S., &amp; Bueno, O. F. A. (2007). </w:t>
      </w:r>
      <w:r w:rsidRPr="00885F4F">
        <w:rPr>
          <w:rFonts w:ascii="Times New Roman" w:hAnsi="Times New Roman" w:cs="Times New Roman"/>
          <w:color w:val="000000" w:themeColor="text1"/>
          <w:sz w:val="24"/>
          <w:szCs w:val="24"/>
          <w:shd w:val="clear" w:color="auto" w:fill="FFFFFF"/>
          <w:lang w:val="en-US"/>
        </w:rPr>
        <w:t>IAPS includes photographs that elicit low-arousal physiological responses in healthy volunteers. </w:t>
      </w:r>
      <w:r w:rsidRPr="00885F4F">
        <w:rPr>
          <w:rFonts w:ascii="Times New Roman" w:hAnsi="Times New Roman" w:cs="Times New Roman"/>
          <w:i/>
          <w:iCs/>
          <w:color w:val="000000" w:themeColor="text1"/>
          <w:sz w:val="24"/>
          <w:szCs w:val="24"/>
          <w:shd w:val="clear" w:color="auto" w:fill="FFFFFF"/>
          <w:lang w:val="en-US"/>
        </w:rPr>
        <w:t>Physiology &amp; behavior</w:t>
      </w:r>
      <w:r w:rsidRPr="00885F4F">
        <w:rPr>
          <w:rFonts w:ascii="Times New Roman" w:hAnsi="Times New Roman" w:cs="Times New Roman"/>
          <w:color w:val="000000" w:themeColor="text1"/>
          <w:sz w:val="24"/>
          <w:szCs w:val="24"/>
          <w:shd w:val="clear" w:color="auto" w:fill="FFFFFF"/>
          <w:lang w:val="en-US"/>
        </w:rPr>
        <w:t>, </w:t>
      </w:r>
      <w:r w:rsidRPr="00885F4F">
        <w:rPr>
          <w:rFonts w:ascii="Times New Roman" w:hAnsi="Times New Roman" w:cs="Times New Roman"/>
          <w:i/>
          <w:iCs/>
          <w:color w:val="000000" w:themeColor="text1"/>
          <w:sz w:val="24"/>
          <w:szCs w:val="24"/>
          <w:shd w:val="clear" w:color="auto" w:fill="FFFFFF"/>
          <w:lang w:val="en-US"/>
        </w:rPr>
        <w:t>91</w:t>
      </w:r>
      <w:r w:rsidRPr="00885F4F">
        <w:rPr>
          <w:rFonts w:ascii="Times New Roman" w:hAnsi="Times New Roman" w:cs="Times New Roman"/>
          <w:color w:val="000000" w:themeColor="text1"/>
          <w:sz w:val="24"/>
          <w:szCs w:val="24"/>
          <w:shd w:val="clear" w:color="auto" w:fill="FFFFFF"/>
          <w:lang w:val="en-US"/>
        </w:rPr>
        <w:t>(5), 671-675.</w:t>
      </w:r>
      <w:r w:rsidR="003E5A1A" w:rsidRPr="00885F4F">
        <w:rPr>
          <w:rFonts w:ascii="Times New Roman" w:hAnsi="Times New Roman" w:cs="Times New Roman"/>
          <w:color w:val="000000" w:themeColor="text1"/>
          <w:sz w:val="24"/>
          <w:szCs w:val="24"/>
          <w:shd w:val="clear" w:color="auto" w:fill="FFFFFF"/>
          <w:lang w:val="en-US"/>
        </w:rPr>
        <w:t xml:space="preserve"> </w:t>
      </w:r>
      <w:hyperlink r:id="rId35" w:history="1">
        <w:r w:rsidR="003E5A1A" w:rsidRPr="00885F4F">
          <w:rPr>
            <w:rStyle w:val="Hyperlink"/>
            <w:rFonts w:ascii="Times New Roman" w:hAnsi="Times New Roman" w:cs="Times New Roman"/>
            <w:sz w:val="24"/>
            <w:szCs w:val="24"/>
            <w:shd w:val="clear" w:color="auto" w:fill="FFFFFF"/>
            <w:lang w:val="en-US"/>
          </w:rPr>
          <w:t>https://doi.org/10.1016/j.physbeh.2007.03.031</w:t>
        </w:r>
      </w:hyperlink>
      <w:r w:rsidR="003E5A1A" w:rsidRPr="00885F4F">
        <w:rPr>
          <w:rFonts w:ascii="Times New Roman" w:hAnsi="Times New Roman" w:cs="Times New Roman"/>
          <w:color w:val="000000" w:themeColor="text1"/>
          <w:sz w:val="24"/>
          <w:szCs w:val="24"/>
          <w:shd w:val="clear" w:color="auto" w:fill="FFFFFF"/>
          <w:lang w:val="en-US"/>
        </w:rPr>
        <w:t xml:space="preserve"> </w:t>
      </w:r>
    </w:p>
    <w:p w:rsidR="005725ED" w:rsidRPr="00885F4F" w:rsidRDefault="005725ED" w:rsidP="00885F4F">
      <w:pPr>
        <w:spacing w:line="360" w:lineRule="auto"/>
        <w:jc w:val="both"/>
        <w:rPr>
          <w:rFonts w:ascii="Times New Roman" w:hAnsi="Times New Roman" w:cs="Times New Roman"/>
          <w:color w:val="000000" w:themeColor="text1"/>
          <w:sz w:val="24"/>
          <w:szCs w:val="24"/>
          <w:shd w:val="clear" w:color="auto" w:fill="FFFFFF"/>
          <w:lang w:val="en-US"/>
        </w:rPr>
      </w:pPr>
      <w:r w:rsidRPr="00885F4F">
        <w:rPr>
          <w:rFonts w:ascii="Times New Roman" w:hAnsi="Times New Roman" w:cs="Times New Roman"/>
          <w:color w:val="000000" w:themeColor="text1"/>
          <w:sz w:val="24"/>
          <w:szCs w:val="24"/>
          <w:shd w:val="clear" w:color="auto" w:fill="FFFFFF"/>
        </w:rPr>
        <w:t xml:space="preserve">Ribeiro, R. L., Pompéia, S., &amp; Bueno, O. F. A. (2005). </w:t>
      </w:r>
      <w:r w:rsidRPr="00885F4F">
        <w:rPr>
          <w:rFonts w:ascii="Times New Roman" w:hAnsi="Times New Roman" w:cs="Times New Roman"/>
          <w:color w:val="000000" w:themeColor="text1"/>
          <w:sz w:val="24"/>
          <w:szCs w:val="24"/>
          <w:shd w:val="clear" w:color="auto" w:fill="FFFFFF"/>
          <w:lang w:val="en-US"/>
        </w:rPr>
        <w:t xml:space="preserve">Comparison of </w:t>
      </w:r>
      <w:proofErr w:type="spellStart"/>
      <w:proofErr w:type="gramStart"/>
      <w:r w:rsidRPr="00885F4F">
        <w:rPr>
          <w:rFonts w:ascii="Times New Roman" w:hAnsi="Times New Roman" w:cs="Times New Roman"/>
          <w:color w:val="000000" w:themeColor="text1"/>
          <w:sz w:val="24"/>
          <w:szCs w:val="24"/>
          <w:shd w:val="clear" w:color="auto" w:fill="FFFFFF"/>
          <w:lang w:val="en-US"/>
        </w:rPr>
        <w:t>brazilian</w:t>
      </w:r>
      <w:proofErr w:type="spellEnd"/>
      <w:proofErr w:type="gramEnd"/>
      <w:r w:rsidRPr="00885F4F">
        <w:rPr>
          <w:rFonts w:ascii="Times New Roman" w:hAnsi="Times New Roman" w:cs="Times New Roman"/>
          <w:color w:val="000000" w:themeColor="text1"/>
          <w:sz w:val="24"/>
          <w:szCs w:val="24"/>
          <w:shd w:val="clear" w:color="auto" w:fill="FFFFFF"/>
          <w:lang w:val="en-US"/>
        </w:rPr>
        <w:t xml:space="preserve"> and </w:t>
      </w:r>
      <w:proofErr w:type="spellStart"/>
      <w:r w:rsidRPr="00885F4F">
        <w:rPr>
          <w:rFonts w:ascii="Times New Roman" w:hAnsi="Times New Roman" w:cs="Times New Roman"/>
          <w:color w:val="000000" w:themeColor="text1"/>
          <w:sz w:val="24"/>
          <w:szCs w:val="24"/>
          <w:shd w:val="clear" w:color="auto" w:fill="FFFFFF"/>
          <w:lang w:val="en-US"/>
        </w:rPr>
        <w:t>american</w:t>
      </w:r>
      <w:proofErr w:type="spellEnd"/>
      <w:r w:rsidRPr="00885F4F">
        <w:rPr>
          <w:rFonts w:ascii="Times New Roman" w:hAnsi="Times New Roman" w:cs="Times New Roman"/>
          <w:color w:val="000000" w:themeColor="text1"/>
          <w:sz w:val="24"/>
          <w:szCs w:val="24"/>
          <w:shd w:val="clear" w:color="auto" w:fill="FFFFFF"/>
          <w:lang w:val="en-US"/>
        </w:rPr>
        <w:t xml:space="preserve"> norms for the international affective picture system (IAPS). </w:t>
      </w:r>
      <w:r w:rsidRPr="00885F4F">
        <w:rPr>
          <w:rFonts w:ascii="Times New Roman" w:hAnsi="Times New Roman" w:cs="Times New Roman"/>
          <w:i/>
          <w:iCs/>
          <w:color w:val="000000" w:themeColor="text1"/>
          <w:sz w:val="24"/>
          <w:szCs w:val="24"/>
          <w:shd w:val="clear" w:color="auto" w:fill="FFFFFF"/>
          <w:lang w:val="en-US"/>
        </w:rPr>
        <w:t>Brazilian Journal of Psychiatry</w:t>
      </w:r>
      <w:r w:rsidRPr="00885F4F">
        <w:rPr>
          <w:rFonts w:ascii="Times New Roman" w:hAnsi="Times New Roman" w:cs="Times New Roman"/>
          <w:color w:val="000000" w:themeColor="text1"/>
          <w:sz w:val="24"/>
          <w:szCs w:val="24"/>
          <w:shd w:val="clear" w:color="auto" w:fill="FFFFFF"/>
          <w:lang w:val="en-US"/>
        </w:rPr>
        <w:t>, </w:t>
      </w:r>
      <w:r w:rsidRPr="00885F4F">
        <w:rPr>
          <w:rFonts w:ascii="Times New Roman" w:hAnsi="Times New Roman" w:cs="Times New Roman"/>
          <w:i/>
          <w:iCs/>
          <w:color w:val="000000" w:themeColor="text1"/>
          <w:sz w:val="24"/>
          <w:szCs w:val="24"/>
          <w:shd w:val="clear" w:color="auto" w:fill="FFFFFF"/>
          <w:lang w:val="en-US"/>
        </w:rPr>
        <w:t>27</w:t>
      </w:r>
      <w:r w:rsidRPr="00885F4F">
        <w:rPr>
          <w:rFonts w:ascii="Times New Roman" w:hAnsi="Times New Roman" w:cs="Times New Roman"/>
          <w:color w:val="000000" w:themeColor="text1"/>
          <w:sz w:val="24"/>
          <w:szCs w:val="24"/>
          <w:shd w:val="clear" w:color="auto" w:fill="FFFFFF"/>
          <w:lang w:val="en-US"/>
        </w:rPr>
        <w:t>, 208-215.</w:t>
      </w:r>
      <w:r w:rsidR="003E5A1A" w:rsidRPr="00885F4F">
        <w:rPr>
          <w:rFonts w:ascii="Times New Roman" w:hAnsi="Times New Roman" w:cs="Times New Roman"/>
          <w:color w:val="000000" w:themeColor="text1"/>
          <w:sz w:val="24"/>
          <w:szCs w:val="24"/>
          <w:shd w:val="clear" w:color="auto" w:fill="FFFFFF"/>
          <w:lang w:val="en-US"/>
        </w:rPr>
        <w:t xml:space="preserve"> </w:t>
      </w:r>
      <w:hyperlink r:id="rId36" w:history="1">
        <w:r w:rsidR="003E5A1A" w:rsidRPr="00885F4F">
          <w:rPr>
            <w:rStyle w:val="Hyperlink"/>
            <w:rFonts w:ascii="Times New Roman" w:hAnsi="Times New Roman" w:cs="Times New Roman"/>
            <w:sz w:val="24"/>
            <w:szCs w:val="24"/>
            <w:shd w:val="clear" w:color="auto" w:fill="FFFFFF"/>
            <w:lang w:val="en-US"/>
          </w:rPr>
          <w:t>https://doi.org/10.1590/S1516-44462005000300009</w:t>
        </w:r>
      </w:hyperlink>
      <w:r w:rsidR="003E5A1A" w:rsidRPr="00885F4F">
        <w:rPr>
          <w:rFonts w:ascii="Times New Roman" w:hAnsi="Times New Roman" w:cs="Times New Roman"/>
          <w:color w:val="000000" w:themeColor="text1"/>
          <w:sz w:val="24"/>
          <w:szCs w:val="24"/>
          <w:shd w:val="clear" w:color="auto" w:fill="FFFFFF"/>
          <w:lang w:val="en-US"/>
        </w:rPr>
        <w:t xml:space="preserve"> </w:t>
      </w:r>
    </w:p>
    <w:p w:rsidR="005725ED" w:rsidRPr="00885F4F" w:rsidRDefault="00EC0FE2" w:rsidP="00885F4F">
      <w:pPr>
        <w:spacing w:line="360" w:lineRule="auto"/>
        <w:jc w:val="both"/>
        <w:rPr>
          <w:rFonts w:ascii="Times New Roman" w:hAnsi="Times New Roman" w:cs="Times New Roman"/>
          <w:color w:val="000000" w:themeColor="text1"/>
          <w:sz w:val="24"/>
          <w:szCs w:val="24"/>
          <w:shd w:val="clear" w:color="auto" w:fill="FFFFFF"/>
          <w:lang w:val="en-US"/>
        </w:rPr>
      </w:pPr>
      <w:proofErr w:type="gramStart"/>
      <w:r w:rsidRPr="00885F4F">
        <w:rPr>
          <w:rFonts w:ascii="Times New Roman" w:hAnsi="Times New Roman" w:cs="Times New Roman"/>
          <w:color w:val="000000" w:themeColor="text1"/>
          <w:sz w:val="24"/>
          <w:szCs w:val="24"/>
          <w:shd w:val="clear" w:color="auto" w:fill="FFFFFF"/>
          <w:lang w:val="en-US"/>
        </w:rPr>
        <w:t xml:space="preserve">Rudman, L. A., Greenwald, A. G., </w:t>
      </w:r>
      <w:proofErr w:type="spellStart"/>
      <w:r w:rsidRPr="00885F4F">
        <w:rPr>
          <w:rFonts w:ascii="Times New Roman" w:hAnsi="Times New Roman" w:cs="Times New Roman"/>
          <w:color w:val="000000" w:themeColor="text1"/>
          <w:sz w:val="24"/>
          <w:szCs w:val="24"/>
          <w:shd w:val="clear" w:color="auto" w:fill="FFFFFF"/>
          <w:lang w:val="en-US"/>
        </w:rPr>
        <w:t>Mellott</w:t>
      </w:r>
      <w:proofErr w:type="spellEnd"/>
      <w:r w:rsidR="008E12BF">
        <w:rPr>
          <w:rFonts w:ascii="Times New Roman" w:hAnsi="Times New Roman" w:cs="Times New Roman"/>
          <w:color w:val="000000" w:themeColor="text1"/>
          <w:sz w:val="24"/>
          <w:szCs w:val="24"/>
          <w:shd w:val="clear" w:color="auto" w:fill="FFFFFF"/>
          <w:lang w:val="en-US"/>
        </w:rPr>
        <w:t>, D. S., &amp; Schwartz, J. L. (2011</w:t>
      </w:r>
      <w:r w:rsidRPr="00885F4F">
        <w:rPr>
          <w:rFonts w:ascii="Times New Roman" w:hAnsi="Times New Roman" w:cs="Times New Roman"/>
          <w:color w:val="000000" w:themeColor="text1"/>
          <w:sz w:val="24"/>
          <w:szCs w:val="24"/>
          <w:shd w:val="clear" w:color="auto" w:fill="FFFFFF"/>
          <w:lang w:val="en-US"/>
        </w:rPr>
        <w:t>).</w:t>
      </w:r>
      <w:proofErr w:type="gramEnd"/>
      <w:r w:rsidRPr="00885F4F">
        <w:rPr>
          <w:rFonts w:ascii="Times New Roman" w:hAnsi="Times New Roman" w:cs="Times New Roman"/>
          <w:color w:val="000000" w:themeColor="text1"/>
          <w:sz w:val="24"/>
          <w:szCs w:val="24"/>
          <w:shd w:val="clear" w:color="auto" w:fill="FFFFFF"/>
          <w:lang w:val="en-US"/>
        </w:rPr>
        <w:t xml:space="preserve"> </w:t>
      </w:r>
      <w:proofErr w:type="gramStart"/>
      <w:r w:rsidRPr="00885F4F">
        <w:rPr>
          <w:rFonts w:ascii="Times New Roman" w:hAnsi="Times New Roman" w:cs="Times New Roman"/>
          <w:color w:val="000000" w:themeColor="text1"/>
          <w:sz w:val="24"/>
          <w:szCs w:val="24"/>
          <w:shd w:val="clear" w:color="auto" w:fill="FFFFFF"/>
          <w:lang w:val="en-US"/>
        </w:rPr>
        <w:t>Measuring the automatic components of prejudice: Flexibility and generality of the Implicit Association Test. </w:t>
      </w:r>
      <w:r w:rsidRPr="00885F4F">
        <w:rPr>
          <w:rFonts w:ascii="Times New Roman" w:hAnsi="Times New Roman" w:cs="Times New Roman"/>
          <w:i/>
          <w:iCs/>
          <w:color w:val="000000" w:themeColor="text1"/>
          <w:sz w:val="24"/>
          <w:szCs w:val="24"/>
          <w:shd w:val="clear" w:color="auto" w:fill="FFFFFF"/>
          <w:lang w:val="en-US"/>
        </w:rPr>
        <w:t>Social cognition</w:t>
      </w:r>
      <w:r w:rsidRPr="00885F4F">
        <w:rPr>
          <w:rFonts w:ascii="Times New Roman" w:hAnsi="Times New Roman" w:cs="Times New Roman"/>
          <w:color w:val="000000" w:themeColor="text1"/>
          <w:sz w:val="24"/>
          <w:szCs w:val="24"/>
          <w:shd w:val="clear" w:color="auto" w:fill="FFFFFF"/>
          <w:lang w:val="en-US"/>
        </w:rPr>
        <w:t>, </w:t>
      </w:r>
      <w:r w:rsidRPr="00885F4F">
        <w:rPr>
          <w:rFonts w:ascii="Times New Roman" w:hAnsi="Times New Roman" w:cs="Times New Roman"/>
          <w:i/>
          <w:iCs/>
          <w:color w:val="000000" w:themeColor="text1"/>
          <w:sz w:val="24"/>
          <w:szCs w:val="24"/>
          <w:shd w:val="clear" w:color="auto" w:fill="FFFFFF"/>
          <w:lang w:val="en-US"/>
        </w:rPr>
        <w:t>17</w:t>
      </w:r>
      <w:r w:rsidRPr="00885F4F">
        <w:rPr>
          <w:rFonts w:ascii="Times New Roman" w:hAnsi="Times New Roman" w:cs="Times New Roman"/>
          <w:color w:val="000000" w:themeColor="text1"/>
          <w:sz w:val="24"/>
          <w:szCs w:val="24"/>
          <w:shd w:val="clear" w:color="auto" w:fill="FFFFFF"/>
          <w:lang w:val="en-US"/>
        </w:rPr>
        <w:t>(4), 437-465.</w:t>
      </w:r>
      <w:proofErr w:type="gramEnd"/>
      <w:r w:rsidR="003E5A1A" w:rsidRPr="00885F4F">
        <w:rPr>
          <w:rFonts w:ascii="Times New Roman" w:hAnsi="Times New Roman" w:cs="Times New Roman"/>
          <w:color w:val="000000" w:themeColor="text1"/>
          <w:sz w:val="24"/>
          <w:szCs w:val="24"/>
          <w:shd w:val="clear" w:color="auto" w:fill="FFFFFF"/>
          <w:lang w:val="en-US"/>
        </w:rPr>
        <w:t xml:space="preserve"> </w:t>
      </w:r>
      <w:hyperlink r:id="rId37" w:history="1">
        <w:r w:rsidR="003E5A1A" w:rsidRPr="00885F4F">
          <w:rPr>
            <w:rStyle w:val="Hyperlink"/>
            <w:rFonts w:ascii="Times New Roman" w:hAnsi="Times New Roman" w:cs="Times New Roman"/>
            <w:sz w:val="24"/>
            <w:szCs w:val="24"/>
            <w:shd w:val="clear" w:color="auto" w:fill="FFFFFF"/>
            <w:lang w:val="en-US"/>
          </w:rPr>
          <w:t>https://doi.org/10.1521/soco.1999.17.4.437</w:t>
        </w:r>
      </w:hyperlink>
      <w:r w:rsidR="003E5A1A" w:rsidRPr="00885F4F">
        <w:rPr>
          <w:rFonts w:ascii="Times New Roman" w:hAnsi="Times New Roman" w:cs="Times New Roman"/>
          <w:color w:val="000000" w:themeColor="text1"/>
          <w:sz w:val="24"/>
          <w:szCs w:val="24"/>
          <w:shd w:val="clear" w:color="auto" w:fill="FFFFFF"/>
          <w:lang w:val="en-US"/>
        </w:rPr>
        <w:t xml:space="preserve"> </w:t>
      </w:r>
    </w:p>
    <w:p w:rsidR="00E811A3" w:rsidRPr="00885F4F" w:rsidRDefault="00E811A3" w:rsidP="00885F4F">
      <w:pPr>
        <w:spacing w:line="360" w:lineRule="auto"/>
        <w:jc w:val="both"/>
        <w:rPr>
          <w:rFonts w:ascii="Times New Roman" w:hAnsi="Times New Roman" w:cs="Times New Roman"/>
          <w:color w:val="000000" w:themeColor="text1"/>
          <w:sz w:val="24"/>
          <w:szCs w:val="24"/>
          <w:lang w:val="en-US"/>
        </w:rPr>
      </w:pPr>
      <w:proofErr w:type="spellStart"/>
      <w:proofErr w:type="gramStart"/>
      <w:r w:rsidRPr="00885F4F">
        <w:rPr>
          <w:rFonts w:ascii="Times New Roman" w:hAnsi="Times New Roman" w:cs="Times New Roman"/>
          <w:color w:val="000000" w:themeColor="text1"/>
          <w:sz w:val="24"/>
          <w:szCs w:val="24"/>
          <w:lang w:val="en-US"/>
        </w:rPr>
        <w:t>Shen</w:t>
      </w:r>
      <w:proofErr w:type="spellEnd"/>
      <w:r w:rsidRPr="00885F4F">
        <w:rPr>
          <w:rFonts w:ascii="Times New Roman" w:hAnsi="Times New Roman" w:cs="Times New Roman"/>
          <w:color w:val="000000" w:themeColor="text1"/>
          <w:sz w:val="24"/>
          <w:szCs w:val="24"/>
          <w:lang w:val="en-US"/>
        </w:rPr>
        <w:t xml:space="preserve">, T., </w:t>
      </w:r>
      <w:proofErr w:type="spellStart"/>
      <w:r w:rsidRPr="00885F4F">
        <w:rPr>
          <w:rFonts w:ascii="Times New Roman" w:hAnsi="Times New Roman" w:cs="Times New Roman"/>
          <w:color w:val="000000" w:themeColor="text1"/>
          <w:sz w:val="24"/>
          <w:szCs w:val="24"/>
          <w:lang w:val="en-US"/>
        </w:rPr>
        <w:t>Rasdi</w:t>
      </w:r>
      <w:proofErr w:type="spellEnd"/>
      <w:r w:rsidRPr="00885F4F">
        <w:rPr>
          <w:rFonts w:ascii="Times New Roman" w:hAnsi="Times New Roman" w:cs="Times New Roman"/>
          <w:color w:val="000000" w:themeColor="text1"/>
          <w:sz w:val="24"/>
          <w:szCs w:val="24"/>
          <w:lang w:val="en-US"/>
        </w:rPr>
        <w:t xml:space="preserve">, I. B., </w:t>
      </w:r>
      <w:proofErr w:type="spellStart"/>
      <w:r w:rsidRPr="00885F4F">
        <w:rPr>
          <w:rFonts w:ascii="Times New Roman" w:hAnsi="Times New Roman" w:cs="Times New Roman"/>
          <w:color w:val="000000" w:themeColor="text1"/>
          <w:sz w:val="24"/>
          <w:szCs w:val="24"/>
          <w:lang w:val="en-US"/>
        </w:rPr>
        <w:t>Ezani</w:t>
      </w:r>
      <w:proofErr w:type="spellEnd"/>
      <w:r w:rsidRPr="00885F4F">
        <w:rPr>
          <w:rFonts w:ascii="Times New Roman" w:hAnsi="Times New Roman" w:cs="Times New Roman"/>
          <w:color w:val="000000" w:themeColor="text1"/>
          <w:sz w:val="24"/>
          <w:szCs w:val="24"/>
          <w:lang w:val="en-US"/>
        </w:rPr>
        <w:t>, N. E. B., &amp; San, O. T. (2024).</w:t>
      </w:r>
      <w:proofErr w:type="gramEnd"/>
      <w:r w:rsidRPr="00885F4F">
        <w:rPr>
          <w:rFonts w:ascii="Times New Roman" w:hAnsi="Times New Roman" w:cs="Times New Roman"/>
          <w:color w:val="000000" w:themeColor="text1"/>
          <w:sz w:val="24"/>
          <w:szCs w:val="24"/>
          <w:lang w:val="en-US"/>
        </w:rPr>
        <w:t xml:space="preserve"> The mediating role of pro-environmental attitude and intention on the translation from climate change health risk perception to pro-environmental behavior. </w:t>
      </w:r>
      <w:proofErr w:type="gramStart"/>
      <w:r w:rsidRPr="00885F4F">
        <w:rPr>
          <w:rFonts w:ascii="Times New Roman" w:hAnsi="Times New Roman" w:cs="Times New Roman"/>
          <w:color w:val="000000" w:themeColor="text1"/>
          <w:sz w:val="24"/>
          <w:szCs w:val="24"/>
          <w:lang w:val="en-US"/>
        </w:rPr>
        <w:t>Scientific Reports, 14(1), 9831.</w:t>
      </w:r>
      <w:proofErr w:type="gramEnd"/>
      <w:r w:rsidR="003E5A1A" w:rsidRPr="00885F4F">
        <w:rPr>
          <w:rFonts w:ascii="Times New Roman" w:hAnsi="Times New Roman" w:cs="Times New Roman"/>
          <w:color w:val="000000" w:themeColor="text1"/>
          <w:sz w:val="24"/>
          <w:szCs w:val="24"/>
          <w:lang w:val="en-US"/>
        </w:rPr>
        <w:t xml:space="preserve"> </w:t>
      </w:r>
      <w:hyperlink r:id="rId38" w:history="1">
        <w:r w:rsidR="003E5A1A" w:rsidRPr="00885F4F">
          <w:rPr>
            <w:rStyle w:val="Hyperlink"/>
            <w:rFonts w:ascii="Times New Roman" w:hAnsi="Times New Roman" w:cs="Times New Roman"/>
            <w:sz w:val="24"/>
            <w:szCs w:val="24"/>
            <w:lang w:val="en-US"/>
          </w:rPr>
          <w:t>https://doi.org/10.1038/s41598-024-60418-7</w:t>
        </w:r>
      </w:hyperlink>
      <w:r w:rsidR="003E5A1A" w:rsidRPr="00885F4F">
        <w:rPr>
          <w:rFonts w:ascii="Times New Roman" w:hAnsi="Times New Roman" w:cs="Times New Roman"/>
          <w:color w:val="000000" w:themeColor="text1"/>
          <w:sz w:val="24"/>
          <w:szCs w:val="24"/>
          <w:lang w:val="en-US"/>
        </w:rPr>
        <w:t xml:space="preserve"> </w:t>
      </w:r>
    </w:p>
    <w:p w:rsidR="00EC0FE2" w:rsidRPr="00885F4F" w:rsidRDefault="00EC0FE2" w:rsidP="00885F4F">
      <w:pPr>
        <w:spacing w:line="360" w:lineRule="auto"/>
        <w:jc w:val="both"/>
        <w:rPr>
          <w:rFonts w:ascii="Times New Roman" w:hAnsi="Times New Roman" w:cs="Times New Roman"/>
          <w:color w:val="000000" w:themeColor="text1"/>
          <w:sz w:val="24"/>
          <w:szCs w:val="24"/>
          <w:shd w:val="clear" w:color="auto" w:fill="FFFFFF"/>
          <w:lang w:val="en-US"/>
        </w:rPr>
      </w:pPr>
      <w:proofErr w:type="spellStart"/>
      <w:r w:rsidRPr="00885F4F">
        <w:rPr>
          <w:rFonts w:ascii="Times New Roman" w:hAnsi="Times New Roman" w:cs="Times New Roman"/>
          <w:color w:val="000000" w:themeColor="text1"/>
          <w:sz w:val="24"/>
          <w:szCs w:val="24"/>
          <w:lang w:val="en-US"/>
        </w:rPr>
        <w:t>Steg</w:t>
      </w:r>
      <w:proofErr w:type="spellEnd"/>
      <w:r w:rsidRPr="00885F4F">
        <w:rPr>
          <w:rFonts w:ascii="Times New Roman" w:hAnsi="Times New Roman" w:cs="Times New Roman"/>
          <w:color w:val="000000" w:themeColor="text1"/>
          <w:sz w:val="24"/>
          <w:szCs w:val="24"/>
          <w:lang w:val="en-US"/>
        </w:rPr>
        <w:t xml:space="preserve">, L. (2023). </w:t>
      </w:r>
      <w:proofErr w:type="gramStart"/>
      <w:r w:rsidRPr="00885F4F">
        <w:rPr>
          <w:rFonts w:ascii="Times New Roman" w:hAnsi="Times New Roman" w:cs="Times New Roman"/>
          <w:color w:val="000000" w:themeColor="text1"/>
          <w:sz w:val="24"/>
          <w:szCs w:val="24"/>
          <w:lang w:val="en-US"/>
        </w:rPr>
        <w:t>Psychology of climate change.</w:t>
      </w:r>
      <w:proofErr w:type="gramEnd"/>
      <w:r w:rsidRPr="00885F4F">
        <w:rPr>
          <w:rFonts w:ascii="Times New Roman" w:hAnsi="Times New Roman" w:cs="Times New Roman"/>
          <w:color w:val="000000" w:themeColor="text1"/>
          <w:sz w:val="24"/>
          <w:szCs w:val="24"/>
          <w:lang w:val="en-US"/>
        </w:rPr>
        <w:t xml:space="preserve"> </w:t>
      </w:r>
      <w:r w:rsidRPr="00885F4F">
        <w:rPr>
          <w:rFonts w:ascii="Times New Roman" w:hAnsi="Times New Roman" w:cs="Times New Roman"/>
          <w:i/>
          <w:color w:val="000000" w:themeColor="text1"/>
          <w:sz w:val="24"/>
          <w:szCs w:val="24"/>
          <w:lang w:val="en-US"/>
        </w:rPr>
        <w:t>Annual Review of Psychology</w:t>
      </w:r>
      <w:r w:rsidRPr="00885F4F">
        <w:rPr>
          <w:rFonts w:ascii="Times New Roman" w:hAnsi="Times New Roman" w:cs="Times New Roman"/>
          <w:color w:val="000000" w:themeColor="text1"/>
          <w:sz w:val="24"/>
          <w:szCs w:val="24"/>
          <w:lang w:val="en-US"/>
        </w:rPr>
        <w:t>, 74(1), 391–421.</w:t>
      </w:r>
      <w:r w:rsidR="003E5A1A" w:rsidRPr="00885F4F">
        <w:rPr>
          <w:rFonts w:ascii="Times New Roman" w:hAnsi="Times New Roman" w:cs="Times New Roman"/>
          <w:color w:val="000000" w:themeColor="text1"/>
          <w:sz w:val="24"/>
          <w:szCs w:val="24"/>
          <w:lang w:val="en-US"/>
        </w:rPr>
        <w:t xml:space="preserve"> </w:t>
      </w:r>
      <w:hyperlink r:id="rId39" w:history="1">
        <w:r w:rsidR="003E5A1A" w:rsidRPr="00885F4F">
          <w:rPr>
            <w:rStyle w:val="Hyperlink"/>
            <w:rFonts w:ascii="Times New Roman" w:hAnsi="Times New Roman" w:cs="Times New Roman"/>
            <w:sz w:val="24"/>
            <w:szCs w:val="24"/>
            <w:lang w:val="en-US"/>
          </w:rPr>
          <w:t>https://doi.org/10.1146/annurev-psych-032720-042905</w:t>
        </w:r>
      </w:hyperlink>
      <w:r w:rsidR="003E5A1A" w:rsidRPr="00885F4F">
        <w:rPr>
          <w:rFonts w:ascii="Times New Roman" w:hAnsi="Times New Roman" w:cs="Times New Roman"/>
          <w:color w:val="000000" w:themeColor="text1"/>
          <w:sz w:val="24"/>
          <w:szCs w:val="24"/>
          <w:lang w:val="en-US"/>
        </w:rPr>
        <w:t xml:space="preserve"> </w:t>
      </w:r>
    </w:p>
    <w:p w:rsidR="004C4F79" w:rsidRPr="00885F4F" w:rsidRDefault="00BA6FC0" w:rsidP="00885F4F">
      <w:pPr>
        <w:pStyle w:val="Textodecomentrio"/>
        <w:spacing w:line="360" w:lineRule="auto"/>
        <w:jc w:val="both"/>
        <w:rPr>
          <w:rFonts w:ascii="Times New Roman" w:hAnsi="Times New Roman" w:cs="Times New Roman"/>
          <w:i/>
          <w:iCs/>
          <w:color w:val="000000" w:themeColor="text1"/>
          <w:sz w:val="24"/>
          <w:szCs w:val="24"/>
          <w:shd w:val="clear" w:color="auto" w:fill="FFFFFF"/>
          <w:lang w:val="en-US"/>
        </w:rPr>
      </w:pPr>
      <w:proofErr w:type="spellStart"/>
      <w:r w:rsidRPr="00885F4F">
        <w:rPr>
          <w:rFonts w:ascii="Times New Roman" w:hAnsi="Times New Roman" w:cs="Times New Roman"/>
          <w:color w:val="000000" w:themeColor="text1"/>
          <w:sz w:val="24"/>
          <w:szCs w:val="24"/>
          <w:shd w:val="clear" w:color="auto" w:fill="FFFFFF"/>
        </w:rPr>
        <w:t>Sriram</w:t>
      </w:r>
      <w:proofErr w:type="spellEnd"/>
      <w:r w:rsidRPr="00885F4F">
        <w:rPr>
          <w:rFonts w:ascii="Times New Roman" w:hAnsi="Times New Roman" w:cs="Times New Roman"/>
          <w:color w:val="000000" w:themeColor="text1"/>
          <w:sz w:val="24"/>
          <w:szCs w:val="24"/>
          <w:shd w:val="clear" w:color="auto" w:fill="FFFFFF"/>
        </w:rPr>
        <w:t xml:space="preserve">, N., &amp; </w:t>
      </w:r>
      <w:proofErr w:type="spellStart"/>
      <w:r w:rsidRPr="00885F4F">
        <w:rPr>
          <w:rFonts w:ascii="Times New Roman" w:hAnsi="Times New Roman" w:cs="Times New Roman"/>
          <w:color w:val="000000" w:themeColor="text1"/>
          <w:sz w:val="24"/>
          <w:szCs w:val="24"/>
          <w:shd w:val="clear" w:color="auto" w:fill="FFFFFF"/>
        </w:rPr>
        <w:t>Greenwald</w:t>
      </w:r>
      <w:proofErr w:type="spellEnd"/>
      <w:r w:rsidRPr="00885F4F">
        <w:rPr>
          <w:rFonts w:ascii="Times New Roman" w:hAnsi="Times New Roman" w:cs="Times New Roman"/>
          <w:color w:val="000000" w:themeColor="text1"/>
          <w:sz w:val="24"/>
          <w:szCs w:val="24"/>
          <w:shd w:val="clear" w:color="auto" w:fill="FFFFFF"/>
        </w:rPr>
        <w:t xml:space="preserve">, A. G. (2009). </w:t>
      </w:r>
      <w:r w:rsidR="004C4F79" w:rsidRPr="00885F4F">
        <w:rPr>
          <w:rFonts w:ascii="Times New Roman" w:hAnsi="Times New Roman" w:cs="Times New Roman"/>
          <w:color w:val="000000" w:themeColor="text1"/>
          <w:sz w:val="24"/>
          <w:szCs w:val="24"/>
          <w:shd w:val="clear" w:color="auto" w:fill="FFFFFF"/>
          <w:lang w:val="en-US"/>
        </w:rPr>
        <w:t>The brief implicit association</w:t>
      </w:r>
      <w:r w:rsidR="007E0438" w:rsidRPr="00885F4F">
        <w:rPr>
          <w:rFonts w:ascii="Times New Roman" w:hAnsi="Times New Roman" w:cs="Times New Roman"/>
          <w:color w:val="000000" w:themeColor="text1"/>
          <w:sz w:val="24"/>
          <w:szCs w:val="24"/>
          <w:shd w:val="clear" w:color="auto" w:fill="FFFFFF"/>
          <w:lang w:val="en-US"/>
        </w:rPr>
        <w:t xml:space="preserve"> </w:t>
      </w:r>
      <w:r w:rsidR="004C4F79" w:rsidRPr="00885F4F">
        <w:rPr>
          <w:rFonts w:ascii="Times New Roman" w:hAnsi="Times New Roman" w:cs="Times New Roman"/>
          <w:color w:val="000000" w:themeColor="text1"/>
          <w:sz w:val="24"/>
          <w:szCs w:val="24"/>
          <w:shd w:val="clear" w:color="auto" w:fill="FFFFFF"/>
          <w:lang w:val="en-US"/>
        </w:rPr>
        <w:t>test. </w:t>
      </w:r>
      <w:r w:rsidR="004C4F79" w:rsidRPr="00885F4F">
        <w:rPr>
          <w:rFonts w:ascii="Times New Roman" w:hAnsi="Times New Roman" w:cs="Times New Roman"/>
          <w:i/>
          <w:iCs/>
          <w:color w:val="000000" w:themeColor="text1"/>
          <w:sz w:val="24"/>
          <w:szCs w:val="24"/>
          <w:shd w:val="clear" w:color="auto" w:fill="FFFFFF"/>
          <w:lang w:val="en-US"/>
        </w:rPr>
        <w:t>Experimental</w:t>
      </w:r>
      <w:r w:rsidR="007E0438" w:rsidRPr="00885F4F">
        <w:rPr>
          <w:rFonts w:ascii="Times New Roman" w:hAnsi="Times New Roman" w:cs="Times New Roman"/>
          <w:i/>
          <w:iCs/>
          <w:color w:val="000000" w:themeColor="text1"/>
          <w:sz w:val="24"/>
          <w:szCs w:val="24"/>
          <w:shd w:val="clear" w:color="auto" w:fill="FFFFFF"/>
          <w:lang w:val="en-US"/>
        </w:rPr>
        <w:t xml:space="preserve"> </w:t>
      </w:r>
      <w:r w:rsidR="004C4F79" w:rsidRPr="00885F4F">
        <w:rPr>
          <w:rFonts w:ascii="Times New Roman" w:hAnsi="Times New Roman" w:cs="Times New Roman"/>
          <w:i/>
          <w:iCs/>
          <w:color w:val="000000" w:themeColor="text1"/>
          <w:sz w:val="24"/>
          <w:szCs w:val="24"/>
          <w:shd w:val="clear" w:color="auto" w:fill="FFFFFF"/>
          <w:lang w:val="en-US"/>
        </w:rPr>
        <w:t>psychology</w:t>
      </w:r>
      <w:r w:rsidR="004C4F79" w:rsidRPr="00885F4F">
        <w:rPr>
          <w:rFonts w:ascii="Times New Roman" w:hAnsi="Times New Roman" w:cs="Times New Roman"/>
          <w:color w:val="000000" w:themeColor="text1"/>
          <w:sz w:val="24"/>
          <w:szCs w:val="24"/>
          <w:shd w:val="clear" w:color="auto" w:fill="FFFFFF"/>
          <w:lang w:val="en-US"/>
        </w:rPr>
        <w:t>, </w:t>
      </w:r>
      <w:r w:rsidR="004C4F79" w:rsidRPr="00885F4F">
        <w:rPr>
          <w:rFonts w:ascii="Times New Roman" w:hAnsi="Times New Roman" w:cs="Times New Roman"/>
          <w:i/>
          <w:iCs/>
          <w:color w:val="000000" w:themeColor="text1"/>
          <w:sz w:val="24"/>
          <w:szCs w:val="24"/>
          <w:shd w:val="clear" w:color="auto" w:fill="FFFFFF"/>
          <w:lang w:val="en-US"/>
        </w:rPr>
        <w:t>56</w:t>
      </w:r>
      <w:r w:rsidR="004C4F79" w:rsidRPr="00885F4F">
        <w:rPr>
          <w:rFonts w:ascii="Times New Roman" w:hAnsi="Times New Roman" w:cs="Times New Roman"/>
          <w:color w:val="000000" w:themeColor="text1"/>
          <w:sz w:val="24"/>
          <w:szCs w:val="24"/>
          <w:shd w:val="clear" w:color="auto" w:fill="FFFFFF"/>
          <w:lang w:val="en-US"/>
        </w:rPr>
        <w:t>(4), 283-294.</w:t>
      </w:r>
      <w:r w:rsidR="00490C9B" w:rsidRPr="00885F4F">
        <w:rPr>
          <w:rFonts w:ascii="Times New Roman" w:hAnsi="Times New Roman" w:cs="Times New Roman"/>
          <w:color w:val="000000" w:themeColor="text1"/>
          <w:sz w:val="24"/>
          <w:szCs w:val="24"/>
          <w:shd w:val="clear" w:color="auto" w:fill="FFFFFF"/>
          <w:lang w:val="en-US"/>
        </w:rPr>
        <w:t xml:space="preserve"> </w:t>
      </w:r>
      <w:hyperlink r:id="rId40" w:history="1">
        <w:r w:rsidR="00490C9B" w:rsidRPr="00885F4F">
          <w:rPr>
            <w:rStyle w:val="Hyperlink"/>
            <w:rFonts w:ascii="Times New Roman" w:hAnsi="Times New Roman" w:cs="Times New Roman"/>
            <w:sz w:val="24"/>
            <w:szCs w:val="24"/>
            <w:shd w:val="clear" w:color="auto" w:fill="FFFFFF"/>
            <w:lang w:val="en-US"/>
          </w:rPr>
          <w:t>https://doi.org/10.1027/1618-3169.56.4.283</w:t>
        </w:r>
      </w:hyperlink>
      <w:r w:rsidR="00490C9B" w:rsidRPr="00885F4F">
        <w:rPr>
          <w:rFonts w:ascii="Times New Roman" w:hAnsi="Times New Roman" w:cs="Times New Roman"/>
          <w:color w:val="000000" w:themeColor="text1"/>
          <w:sz w:val="24"/>
          <w:szCs w:val="24"/>
          <w:shd w:val="clear" w:color="auto" w:fill="FFFFFF"/>
          <w:lang w:val="en-US"/>
        </w:rPr>
        <w:t xml:space="preserve"> </w:t>
      </w:r>
    </w:p>
    <w:p w:rsidR="004C4F79" w:rsidRPr="00885F4F" w:rsidRDefault="004C4F79" w:rsidP="00885F4F">
      <w:pPr>
        <w:spacing w:line="360" w:lineRule="auto"/>
        <w:jc w:val="both"/>
        <w:rPr>
          <w:rFonts w:ascii="Times New Roman" w:hAnsi="Times New Roman" w:cs="Times New Roman"/>
          <w:color w:val="000000" w:themeColor="text1"/>
          <w:sz w:val="24"/>
          <w:szCs w:val="24"/>
          <w:lang w:val="en-US"/>
        </w:rPr>
      </w:pPr>
      <w:proofErr w:type="spellStart"/>
      <w:r w:rsidRPr="00885F4F">
        <w:rPr>
          <w:rFonts w:ascii="Times New Roman" w:hAnsi="Times New Roman" w:cs="Times New Roman"/>
          <w:color w:val="000000" w:themeColor="text1"/>
          <w:sz w:val="24"/>
          <w:szCs w:val="24"/>
        </w:rPr>
        <w:lastRenderedPageBreak/>
        <w:t>Versace</w:t>
      </w:r>
      <w:proofErr w:type="spellEnd"/>
      <w:r w:rsidRPr="00885F4F">
        <w:rPr>
          <w:rFonts w:ascii="Times New Roman" w:hAnsi="Times New Roman" w:cs="Times New Roman"/>
          <w:color w:val="000000" w:themeColor="text1"/>
          <w:sz w:val="24"/>
          <w:szCs w:val="24"/>
        </w:rPr>
        <w:t xml:space="preserve">, F., </w:t>
      </w:r>
      <w:proofErr w:type="spellStart"/>
      <w:r w:rsidRPr="00885F4F">
        <w:rPr>
          <w:rFonts w:ascii="Times New Roman" w:hAnsi="Times New Roman" w:cs="Times New Roman"/>
          <w:color w:val="000000" w:themeColor="text1"/>
          <w:sz w:val="24"/>
          <w:szCs w:val="24"/>
        </w:rPr>
        <w:t>Sambuco</w:t>
      </w:r>
      <w:proofErr w:type="spellEnd"/>
      <w:r w:rsidRPr="00885F4F">
        <w:rPr>
          <w:rFonts w:ascii="Times New Roman" w:hAnsi="Times New Roman" w:cs="Times New Roman"/>
          <w:color w:val="000000" w:themeColor="text1"/>
          <w:sz w:val="24"/>
          <w:szCs w:val="24"/>
        </w:rPr>
        <w:t xml:space="preserve">, N., </w:t>
      </w:r>
      <w:proofErr w:type="spellStart"/>
      <w:r w:rsidRPr="00885F4F">
        <w:rPr>
          <w:rFonts w:ascii="Times New Roman" w:hAnsi="Times New Roman" w:cs="Times New Roman"/>
          <w:color w:val="000000" w:themeColor="text1"/>
          <w:sz w:val="24"/>
          <w:szCs w:val="24"/>
        </w:rPr>
        <w:t>Deweese</w:t>
      </w:r>
      <w:proofErr w:type="spellEnd"/>
      <w:r w:rsidRPr="00885F4F">
        <w:rPr>
          <w:rFonts w:ascii="Times New Roman" w:hAnsi="Times New Roman" w:cs="Times New Roman"/>
          <w:color w:val="000000" w:themeColor="text1"/>
          <w:sz w:val="24"/>
          <w:szCs w:val="24"/>
        </w:rPr>
        <w:t xml:space="preserve">, M. M., &amp; </w:t>
      </w:r>
      <w:proofErr w:type="spellStart"/>
      <w:r w:rsidRPr="00885F4F">
        <w:rPr>
          <w:rFonts w:ascii="Times New Roman" w:hAnsi="Times New Roman" w:cs="Times New Roman"/>
          <w:color w:val="000000" w:themeColor="text1"/>
          <w:sz w:val="24"/>
          <w:szCs w:val="24"/>
        </w:rPr>
        <w:t>Cinciripini</w:t>
      </w:r>
      <w:proofErr w:type="spellEnd"/>
      <w:r w:rsidRPr="00885F4F">
        <w:rPr>
          <w:rFonts w:ascii="Times New Roman" w:hAnsi="Times New Roman" w:cs="Times New Roman"/>
          <w:color w:val="000000" w:themeColor="text1"/>
          <w:sz w:val="24"/>
          <w:szCs w:val="24"/>
        </w:rPr>
        <w:t xml:space="preserve">, P. M. (2023). </w:t>
      </w:r>
      <w:proofErr w:type="gramStart"/>
      <w:r w:rsidRPr="00885F4F">
        <w:rPr>
          <w:rFonts w:ascii="Times New Roman" w:hAnsi="Times New Roman" w:cs="Times New Roman"/>
          <w:color w:val="000000" w:themeColor="text1"/>
          <w:sz w:val="24"/>
          <w:szCs w:val="24"/>
          <w:lang w:val="en-US"/>
        </w:rPr>
        <w:t>Electrophysiological normative responses to emotional, neutral, and cigarette-related images.</w:t>
      </w:r>
      <w:proofErr w:type="gramEnd"/>
      <w:r w:rsidRPr="00885F4F">
        <w:rPr>
          <w:rFonts w:ascii="Times New Roman" w:hAnsi="Times New Roman" w:cs="Times New Roman"/>
          <w:color w:val="000000" w:themeColor="text1"/>
          <w:sz w:val="24"/>
          <w:szCs w:val="24"/>
          <w:lang w:val="en-US"/>
        </w:rPr>
        <w:t xml:space="preserve"> </w:t>
      </w:r>
      <w:proofErr w:type="gramStart"/>
      <w:r w:rsidRPr="00885F4F">
        <w:rPr>
          <w:rFonts w:ascii="Times New Roman" w:hAnsi="Times New Roman" w:cs="Times New Roman"/>
          <w:i/>
          <w:color w:val="000000" w:themeColor="text1"/>
          <w:sz w:val="24"/>
          <w:szCs w:val="24"/>
          <w:lang w:val="en-US"/>
        </w:rPr>
        <w:t>Psychophysiology</w:t>
      </w:r>
      <w:r w:rsidRPr="00885F4F">
        <w:rPr>
          <w:rFonts w:ascii="Times New Roman" w:hAnsi="Times New Roman" w:cs="Times New Roman"/>
          <w:color w:val="000000" w:themeColor="text1"/>
          <w:sz w:val="24"/>
          <w:szCs w:val="24"/>
          <w:lang w:val="en-US"/>
        </w:rPr>
        <w:t>, 60(3), e14196.</w:t>
      </w:r>
      <w:proofErr w:type="gramEnd"/>
      <w:r w:rsidRPr="00885F4F">
        <w:rPr>
          <w:rFonts w:ascii="Times New Roman" w:hAnsi="Times New Roman" w:cs="Times New Roman"/>
          <w:color w:val="000000" w:themeColor="text1"/>
          <w:sz w:val="24"/>
          <w:szCs w:val="24"/>
          <w:lang w:val="en-US"/>
        </w:rPr>
        <w:t xml:space="preserve"> </w:t>
      </w:r>
      <w:hyperlink r:id="rId41" w:history="1">
        <w:r w:rsidRPr="00885F4F">
          <w:rPr>
            <w:rStyle w:val="Hyperlink"/>
            <w:rFonts w:ascii="Times New Roman" w:hAnsi="Times New Roman" w:cs="Times New Roman"/>
            <w:color w:val="000000" w:themeColor="text1"/>
            <w:sz w:val="24"/>
            <w:szCs w:val="24"/>
            <w:lang w:val="en-US"/>
          </w:rPr>
          <w:t>https://doi.org/10.1111/psyp.14196</w:t>
        </w:r>
      </w:hyperlink>
    </w:p>
    <w:p w:rsidR="008E123E" w:rsidRPr="00885F4F" w:rsidRDefault="004C4F79" w:rsidP="00885F4F">
      <w:pPr>
        <w:spacing w:line="360" w:lineRule="auto"/>
        <w:jc w:val="both"/>
        <w:rPr>
          <w:rFonts w:ascii="Times New Roman" w:hAnsi="Times New Roman" w:cs="Times New Roman"/>
          <w:color w:val="000000" w:themeColor="text1"/>
          <w:sz w:val="24"/>
          <w:szCs w:val="24"/>
          <w:shd w:val="clear" w:color="auto" w:fill="FFFFFF"/>
          <w:lang w:val="en-US"/>
        </w:rPr>
      </w:pPr>
      <w:proofErr w:type="gramStart"/>
      <w:r w:rsidRPr="00885F4F">
        <w:rPr>
          <w:rFonts w:ascii="Times New Roman" w:hAnsi="Times New Roman" w:cs="Times New Roman"/>
          <w:color w:val="000000" w:themeColor="text1"/>
          <w:sz w:val="24"/>
          <w:szCs w:val="24"/>
          <w:shd w:val="clear" w:color="auto" w:fill="FFFFFF"/>
          <w:lang w:val="en-US"/>
        </w:rPr>
        <w:t xml:space="preserve">Steiner, G., </w:t>
      </w:r>
      <w:proofErr w:type="spellStart"/>
      <w:r w:rsidRPr="00885F4F">
        <w:rPr>
          <w:rFonts w:ascii="Times New Roman" w:hAnsi="Times New Roman" w:cs="Times New Roman"/>
          <w:color w:val="000000" w:themeColor="text1"/>
          <w:sz w:val="24"/>
          <w:szCs w:val="24"/>
          <w:shd w:val="clear" w:color="auto" w:fill="FFFFFF"/>
          <w:lang w:val="en-US"/>
        </w:rPr>
        <w:t>Geissler</w:t>
      </w:r>
      <w:proofErr w:type="spellEnd"/>
      <w:r w:rsidRPr="00885F4F">
        <w:rPr>
          <w:rFonts w:ascii="Times New Roman" w:hAnsi="Times New Roman" w:cs="Times New Roman"/>
          <w:color w:val="000000" w:themeColor="text1"/>
          <w:sz w:val="24"/>
          <w:szCs w:val="24"/>
          <w:shd w:val="clear" w:color="auto" w:fill="FFFFFF"/>
          <w:lang w:val="en-US"/>
        </w:rPr>
        <w:t xml:space="preserve">, B., </w:t>
      </w:r>
      <w:proofErr w:type="spellStart"/>
      <w:r w:rsidRPr="00885F4F">
        <w:rPr>
          <w:rFonts w:ascii="Times New Roman" w:hAnsi="Times New Roman" w:cs="Times New Roman"/>
          <w:color w:val="000000" w:themeColor="text1"/>
          <w:sz w:val="24"/>
          <w:szCs w:val="24"/>
          <w:shd w:val="clear" w:color="auto" w:fill="FFFFFF"/>
          <w:lang w:val="en-US"/>
        </w:rPr>
        <w:t>Schreder</w:t>
      </w:r>
      <w:proofErr w:type="spellEnd"/>
      <w:r w:rsidRPr="00885F4F">
        <w:rPr>
          <w:rFonts w:ascii="Times New Roman" w:hAnsi="Times New Roman" w:cs="Times New Roman"/>
          <w:color w:val="000000" w:themeColor="text1"/>
          <w:sz w:val="24"/>
          <w:szCs w:val="24"/>
          <w:shd w:val="clear" w:color="auto" w:fill="FFFFFF"/>
          <w:lang w:val="en-US"/>
        </w:rPr>
        <w:t xml:space="preserve">, G., &amp; </w:t>
      </w:r>
      <w:proofErr w:type="spellStart"/>
      <w:r w:rsidRPr="00885F4F">
        <w:rPr>
          <w:rFonts w:ascii="Times New Roman" w:hAnsi="Times New Roman" w:cs="Times New Roman"/>
          <w:color w:val="000000" w:themeColor="text1"/>
          <w:sz w:val="24"/>
          <w:szCs w:val="24"/>
          <w:shd w:val="clear" w:color="auto" w:fill="FFFFFF"/>
          <w:lang w:val="en-US"/>
        </w:rPr>
        <w:t>Zenk</w:t>
      </w:r>
      <w:proofErr w:type="spellEnd"/>
      <w:r w:rsidRPr="00885F4F">
        <w:rPr>
          <w:rFonts w:ascii="Times New Roman" w:hAnsi="Times New Roman" w:cs="Times New Roman"/>
          <w:color w:val="000000" w:themeColor="text1"/>
          <w:sz w:val="24"/>
          <w:szCs w:val="24"/>
          <w:shd w:val="clear" w:color="auto" w:fill="FFFFFF"/>
          <w:lang w:val="en-US"/>
        </w:rPr>
        <w:t>, L. (2018).</w:t>
      </w:r>
      <w:proofErr w:type="gramEnd"/>
      <w:r w:rsidRPr="00885F4F">
        <w:rPr>
          <w:rFonts w:ascii="Times New Roman" w:hAnsi="Times New Roman" w:cs="Times New Roman"/>
          <w:color w:val="000000" w:themeColor="text1"/>
          <w:sz w:val="24"/>
          <w:szCs w:val="24"/>
          <w:shd w:val="clear" w:color="auto" w:fill="FFFFFF"/>
          <w:lang w:val="en-US"/>
        </w:rPr>
        <w:t xml:space="preserve"> Living sustainability, or merely pretending? From explicit self-report measures to implicit cognition. </w:t>
      </w:r>
      <w:r w:rsidRPr="00885F4F">
        <w:rPr>
          <w:rFonts w:ascii="Times New Roman" w:hAnsi="Times New Roman" w:cs="Times New Roman"/>
          <w:i/>
          <w:iCs/>
          <w:color w:val="000000" w:themeColor="text1"/>
          <w:sz w:val="24"/>
          <w:szCs w:val="24"/>
          <w:shd w:val="clear" w:color="auto" w:fill="FFFFFF"/>
          <w:lang w:val="en-US"/>
        </w:rPr>
        <w:t>Sustainability Science</w:t>
      </w:r>
      <w:r w:rsidRPr="00885F4F">
        <w:rPr>
          <w:rFonts w:ascii="Times New Roman" w:hAnsi="Times New Roman" w:cs="Times New Roman"/>
          <w:color w:val="000000" w:themeColor="text1"/>
          <w:sz w:val="24"/>
          <w:szCs w:val="24"/>
          <w:shd w:val="clear" w:color="auto" w:fill="FFFFFF"/>
          <w:lang w:val="en-US"/>
        </w:rPr>
        <w:t>, </w:t>
      </w:r>
      <w:r w:rsidRPr="00885F4F">
        <w:rPr>
          <w:rFonts w:ascii="Times New Roman" w:hAnsi="Times New Roman" w:cs="Times New Roman"/>
          <w:i/>
          <w:iCs/>
          <w:color w:val="000000" w:themeColor="text1"/>
          <w:sz w:val="24"/>
          <w:szCs w:val="24"/>
          <w:shd w:val="clear" w:color="auto" w:fill="FFFFFF"/>
          <w:lang w:val="en-US"/>
        </w:rPr>
        <w:t>13</w:t>
      </w:r>
      <w:r w:rsidRPr="00885F4F">
        <w:rPr>
          <w:rFonts w:ascii="Times New Roman" w:hAnsi="Times New Roman" w:cs="Times New Roman"/>
          <w:color w:val="000000" w:themeColor="text1"/>
          <w:sz w:val="24"/>
          <w:szCs w:val="24"/>
          <w:shd w:val="clear" w:color="auto" w:fill="FFFFFF"/>
          <w:lang w:val="en-US"/>
        </w:rPr>
        <w:t>(4), 1001-1015.</w:t>
      </w:r>
      <w:r w:rsidR="00490C9B" w:rsidRPr="00885F4F">
        <w:rPr>
          <w:rFonts w:ascii="Times New Roman" w:hAnsi="Times New Roman" w:cs="Times New Roman"/>
          <w:color w:val="000000" w:themeColor="text1"/>
          <w:sz w:val="24"/>
          <w:szCs w:val="24"/>
          <w:shd w:val="clear" w:color="auto" w:fill="FFFFFF"/>
          <w:lang w:val="en-US"/>
        </w:rPr>
        <w:t xml:space="preserve"> </w:t>
      </w:r>
      <w:hyperlink r:id="rId42" w:history="1">
        <w:r w:rsidR="00490C9B" w:rsidRPr="00885F4F">
          <w:rPr>
            <w:rStyle w:val="Hyperlink"/>
            <w:rFonts w:ascii="Times New Roman" w:hAnsi="Times New Roman" w:cs="Times New Roman"/>
            <w:sz w:val="24"/>
            <w:szCs w:val="24"/>
            <w:shd w:val="clear" w:color="auto" w:fill="FFFFFF"/>
            <w:lang w:val="en-US"/>
          </w:rPr>
          <w:t>https://doi.org/10.1007/s11625-018-0561-6</w:t>
        </w:r>
      </w:hyperlink>
      <w:r w:rsidR="00490C9B" w:rsidRPr="00885F4F">
        <w:rPr>
          <w:rFonts w:ascii="Times New Roman" w:hAnsi="Times New Roman" w:cs="Times New Roman"/>
          <w:color w:val="000000" w:themeColor="text1"/>
          <w:sz w:val="24"/>
          <w:szCs w:val="24"/>
          <w:shd w:val="clear" w:color="auto" w:fill="FFFFFF"/>
          <w:lang w:val="en-US"/>
        </w:rPr>
        <w:t xml:space="preserve"> </w:t>
      </w:r>
    </w:p>
    <w:p w:rsidR="007E0438" w:rsidRPr="00885F4F" w:rsidRDefault="004C4F79" w:rsidP="00885F4F">
      <w:pPr>
        <w:spacing w:line="360" w:lineRule="auto"/>
        <w:jc w:val="both"/>
        <w:rPr>
          <w:rFonts w:ascii="Times New Roman" w:hAnsi="Times New Roman" w:cs="Times New Roman"/>
          <w:color w:val="000000" w:themeColor="text1"/>
          <w:sz w:val="24"/>
          <w:szCs w:val="24"/>
          <w:shd w:val="clear" w:color="auto" w:fill="FFFFFF"/>
          <w:lang w:val="en-US"/>
        </w:rPr>
      </w:pPr>
      <w:proofErr w:type="gramStart"/>
      <w:r w:rsidRPr="00885F4F">
        <w:rPr>
          <w:rFonts w:ascii="Times New Roman" w:hAnsi="Times New Roman" w:cs="Times New Roman"/>
          <w:color w:val="000000" w:themeColor="text1"/>
          <w:sz w:val="24"/>
          <w:szCs w:val="24"/>
          <w:shd w:val="clear" w:color="auto" w:fill="FFFFFF"/>
          <w:lang w:val="en-US"/>
        </w:rPr>
        <w:t>Thomas, G. O., &amp; Walker, I. (2016).</w:t>
      </w:r>
      <w:proofErr w:type="gramEnd"/>
      <w:r w:rsidRPr="00885F4F">
        <w:rPr>
          <w:rFonts w:ascii="Times New Roman" w:hAnsi="Times New Roman" w:cs="Times New Roman"/>
          <w:color w:val="000000" w:themeColor="text1"/>
          <w:sz w:val="24"/>
          <w:szCs w:val="24"/>
          <w:shd w:val="clear" w:color="auto" w:fill="FFFFFF"/>
          <w:lang w:val="en-US"/>
        </w:rPr>
        <w:t xml:space="preserve"> The development and validation of an implicit measure based on </w:t>
      </w:r>
      <w:proofErr w:type="spellStart"/>
      <w:r w:rsidRPr="00885F4F">
        <w:rPr>
          <w:rFonts w:ascii="Times New Roman" w:hAnsi="Times New Roman" w:cs="Times New Roman"/>
          <w:color w:val="000000" w:themeColor="text1"/>
          <w:sz w:val="24"/>
          <w:szCs w:val="24"/>
          <w:shd w:val="clear" w:color="auto" w:fill="FFFFFF"/>
          <w:lang w:val="en-US"/>
        </w:rPr>
        <w:t>biospheric</w:t>
      </w:r>
      <w:proofErr w:type="spellEnd"/>
      <w:r w:rsidRPr="00885F4F">
        <w:rPr>
          <w:rFonts w:ascii="Times New Roman" w:hAnsi="Times New Roman" w:cs="Times New Roman"/>
          <w:color w:val="000000" w:themeColor="text1"/>
          <w:sz w:val="24"/>
          <w:szCs w:val="24"/>
          <w:shd w:val="clear" w:color="auto" w:fill="FFFFFF"/>
          <w:lang w:val="en-US"/>
        </w:rPr>
        <w:t xml:space="preserve"> values. </w:t>
      </w:r>
      <w:r w:rsidRPr="00885F4F">
        <w:rPr>
          <w:rFonts w:ascii="Times New Roman" w:hAnsi="Times New Roman" w:cs="Times New Roman"/>
          <w:i/>
          <w:iCs/>
          <w:color w:val="000000" w:themeColor="text1"/>
          <w:sz w:val="24"/>
          <w:szCs w:val="24"/>
          <w:shd w:val="clear" w:color="auto" w:fill="FFFFFF"/>
          <w:lang w:val="en-US"/>
        </w:rPr>
        <w:t>Environment and Behavior</w:t>
      </w:r>
      <w:r w:rsidRPr="00885F4F">
        <w:rPr>
          <w:rFonts w:ascii="Times New Roman" w:hAnsi="Times New Roman" w:cs="Times New Roman"/>
          <w:color w:val="000000" w:themeColor="text1"/>
          <w:sz w:val="24"/>
          <w:szCs w:val="24"/>
          <w:shd w:val="clear" w:color="auto" w:fill="FFFFFF"/>
          <w:lang w:val="en-US"/>
        </w:rPr>
        <w:t>, </w:t>
      </w:r>
      <w:r w:rsidRPr="00885F4F">
        <w:rPr>
          <w:rFonts w:ascii="Times New Roman" w:hAnsi="Times New Roman" w:cs="Times New Roman"/>
          <w:i/>
          <w:iCs/>
          <w:color w:val="000000" w:themeColor="text1"/>
          <w:sz w:val="24"/>
          <w:szCs w:val="24"/>
          <w:shd w:val="clear" w:color="auto" w:fill="FFFFFF"/>
          <w:lang w:val="en-US"/>
        </w:rPr>
        <w:t>48</w:t>
      </w:r>
      <w:r w:rsidRPr="00885F4F">
        <w:rPr>
          <w:rFonts w:ascii="Times New Roman" w:hAnsi="Times New Roman" w:cs="Times New Roman"/>
          <w:color w:val="000000" w:themeColor="text1"/>
          <w:sz w:val="24"/>
          <w:szCs w:val="24"/>
          <w:shd w:val="clear" w:color="auto" w:fill="FFFFFF"/>
          <w:lang w:val="en-US"/>
        </w:rPr>
        <w:t>(5), 659-685.</w:t>
      </w:r>
      <w:r w:rsidR="00490C9B" w:rsidRPr="00885F4F">
        <w:rPr>
          <w:rFonts w:ascii="Times New Roman" w:hAnsi="Times New Roman" w:cs="Times New Roman"/>
          <w:color w:val="000000" w:themeColor="text1"/>
          <w:sz w:val="24"/>
          <w:szCs w:val="24"/>
          <w:shd w:val="clear" w:color="auto" w:fill="FFFFFF"/>
          <w:lang w:val="en-US"/>
        </w:rPr>
        <w:t xml:space="preserve"> </w:t>
      </w:r>
      <w:hyperlink r:id="rId43" w:history="1">
        <w:r w:rsidR="00490C9B" w:rsidRPr="00885F4F">
          <w:rPr>
            <w:rStyle w:val="Hyperlink"/>
            <w:rFonts w:ascii="Times New Roman" w:hAnsi="Times New Roman" w:cs="Times New Roman"/>
            <w:sz w:val="24"/>
            <w:szCs w:val="24"/>
            <w:shd w:val="clear" w:color="auto" w:fill="FFFFFF"/>
            <w:lang w:val="en-US"/>
          </w:rPr>
          <w:t>https://doi.org/10.1177/0013916514553836</w:t>
        </w:r>
      </w:hyperlink>
      <w:r w:rsidR="00490C9B" w:rsidRPr="00885F4F">
        <w:rPr>
          <w:rFonts w:ascii="Times New Roman" w:hAnsi="Times New Roman" w:cs="Times New Roman"/>
          <w:color w:val="000000" w:themeColor="text1"/>
          <w:sz w:val="24"/>
          <w:szCs w:val="24"/>
          <w:shd w:val="clear" w:color="auto" w:fill="FFFFFF"/>
          <w:lang w:val="en-US"/>
        </w:rPr>
        <w:t xml:space="preserve"> </w:t>
      </w:r>
    </w:p>
    <w:p w:rsidR="00166247" w:rsidRPr="00885F4F" w:rsidRDefault="00166247" w:rsidP="00885F4F">
      <w:pPr>
        <w:spacing w:line="360" w:lineRule="auto"/>
        <w:jc w:val="both"/>
        <w:rPr>
          <w:rFonts w:ascii="Times New Roman" w:hAnsi="Times New Roman" w:cs="Times New Roman"/>
          <w:color w:val="222222"/>
          <w:sz w:val="24"/>
          <w:szCs w:val="24"/>
          <w:shd w:val="clear" w:color="auto" w:fill="FFFFFF"/>
          <w:lang w:val="en-US"/>
        </w:rPr>
      </w:pPr>
      <w:proofErr w:type="spellStart"/>
      <w:proofErr w:type="gramStart"/>
      <w:r w:rsidRPr="00885F4F">
        <w:rPr>
          <w:rFonts w:ascii="Times New Roman" w:hAnsi="Times New Roman" w:cs="Times New Roman"/>
          <w:color w:val="222222"/>
          <w:sz w:val="24"/>
          <w:szCs w:val="24"/>
          <w:shd w:val="clear" w:color="auto" w:fill="FFFFFF"/>
          <w:lang w:val="en-US"/>
        </w:rPr>
        <w:t>Tian</w:t>
      </w:r>
      <w:proofErr w:type="spellEnd"/>
      <w:r w:rsidRPr="00885F4F">
        <w:rPr>
          <w:rFonts w:ascii="Times New Roman" w:hAnsi="Times New Roman" w:cs="Times New Roman"/>
          <w:color w:val="222222"/>
          <w:sz w:val="24"/>
          <w:szCs w:val="24"/>
          <w:shd w:val="clear" w:color="auto" w:fill="FFFFFF"/>
          <w:lang w:val="en-US"/>
        </w:rPr>
        <w:t>, H., &amp; Liu, X. (2022).</w:t>
      </w:r>
      <w:proofErr w:type="gramEnd"/>
      <w:r w:rsidRPr="00885F4F">
        <w:rPr>
          <w:rFonts w:ascii="Times New Roman" w:hAnsi="Times New Roman" w:cs="Times New Roman"/>
          <w:color w:val="222222"/>
          <w:sz w:val="24"/>
          <w:szCs w:val="24"/>
          <w:shd w:val="clear" w:color="auto" w:fill="FFFFFF"/>
          <w:lang w:val="en-US"/>
        </w:rPr>
        <w:t xml:space="preserve"> Pro-environmental behavior research: Theoretical progress and future directions. </w:t>
      </w:r>
      <w:proofErr w:type="gramStart"/>
      <w:r w:rsidRPr="00885F4F">
        <w:rPr>
          <w:rFonts w:ascii="Times New Roman" w:hAnsi="Times New Roman" w:cs="Times New Roman"/>
          <w:i/>
          <w:iCs/>
          <w:color w:val="222222"/>
          <w:sz w:val="24"/>
          <w:szCs w:val="24"/>
          <w:shd w:val="clear" w:color="auto" w:fill="FFFFFF"/>
          <w:lang w:val="en-US"/>
        </w:rPr>
        <w:t>International journal of environmental research and public health</w:t>
      </w:r>
      <w:r w:rsidRPr="00885F4F">
        <w:rPr>
          <w:rFonts w:ascii="Times New Roman" w:hAnsi="Times New Roman" w:cs="Times New Roman"/>
          <w:color w:val="222222"/>
          <w:sz w:val="24"/>
          <w:szCs w:val="24"/>
          <w:shd w:val="clear" w:color="auto" w:fill="FFFFFF"/>
          <w:lang w:val="en-US"/>
        </w:rPr>
        <w:t>, </w:t>
      </w:r>
      <w:r w:rsidRPr="00885F4F">
        <w:rPr>
          <w:rFonts w:ascii="Times New Roman" w:hAnsi="Times New Roman" w:cs="Times New Roman"/>
          <w:i/>
          <w:iCs/>
          <w:color w:val="222222"/>
          <w:sz w:val="24"/>
          <w:szCs w:val="24"/>
          <w:shd w:val="clear" w:color="auto" w:fill="FFFFFF"/>
          <w:lang w:val="en-US"/>
        </w:rPr>
        <w:t>19</w:t>
      </w:r>
      <w:r w:rsidRPr="00885F4F">
        <w:rPr>
          <w:rFonts w:ascii="Times New Roman" w:hAnsi="Times New Roman" w:cs="Times New Roman"/>
          <w:color w:val="222222"/>
          <w:sz w:val="24"/>
          <w:szCs w:val="24"/>
          <w:shd w:val="clear" w:color="auto" w:fill="FFFFFF"/>
          <w:lang w:val="en-US"/>
        </w:rPr>
        <w:t>(11), 6721.</w:t>
      </w:r>
      <w:proofErr w:type="gramEnd"/>
      <w:r w:rsidR="00490C9B" w:rsidRPr="00885F4F">
        <w:rPr>
          <w:rFonts w:ascii="Times New Roman" w:hAnsi="Times New Roman" w:cs="Times New Roman"/>
          <w:color w:val="222222"/>
          <w:sz w:val="24"/>
          <w:szCs w:val="24"/>
          <w:shd w:val="clear" w:color="auto" w:fill="FFFFFF"/>
          <w:lang w:val="en-US"/>
        </w:rPr>
        <w:t xml:space="preserve"> </w:t>
      </w:r>
      <w:hyperlink r:id="rId44" w:history="1">
        <w:r w:rsidR="00490C9B" w:rsidRPr="00885F4F">
          <w:rPr>
            <w:rStyle w:val="Hyperlink"/>
            <w:rFonts w:ascii="Times New Roman" w:hAnsi="Times New Roman" w:cs="Times New Roman"/>
            <w:sz w:val="24"/>
            <w:szCs w:val="24"/>
            <w:shd w:val="clear" w:color="auto" w:fill="FFFFFF"/>
            <w:lang w:val="en-US"/>
          </w:rPr>
          <w:t>https://doi.org/10.3390/ijerph19116721</w:t>
        </w:r>
      </w:hyperlink>
      <w:r w:rsidR="00490C9B" w:rsidRPr="00885F4F">
        <w:rPr>
          <w:rFonts w:ascii="Times New Roman" w:hAnsi="Times New Roman" w:cs="Times New Roman"/>
          <w:color w:val="222222"/>
          <w:sz w:val="24"/>
          <w:szCs w:val="24"/>
          <w:shd w:val="clear" w:color="auto" w:fill="FFFFFF"/>
          <w:lang w:val="en-US"/>
        </w:rPr>
        <w:t xml:space="preserve"> </w:t>
      </w:r>
    </w:p>
    <w:p w:rsidR="002F4D9C" w:rsidRPr="00885F4F" w:rsidRDefault="002F4D9C" w:rsidP="00885F4F">
      <w:pPr>
        <w:spacing w:line="360" w:lineRule="auto"/>
        <w:jc w:val="both"/>
        <w:rPr>
          <w:rFonts w:ascii="Times New Roman" w:hAnsi="Times New Roman" w:cs="Times New Roman"/>
          <w:color w:val="000000" w:themeColor="text1"/>
          <w:sz w:val="24"/>
          <w:szCs w:val="24"/>
          <w:shd w:val="clear" w:color="auto" w:fill="FFFFFF"/>
          <w:lang w:val="fr-FR"/>
        </w:rPr>
      </w:pPr>
      <w:proofErr w:type="spellStart"/>
      <w:r w:rsidRPr="00885F4F">
        <w:rPr>
          <w:rFonts w:ascii="Times New Roman" w:hAnsi="Times New Roman" w:cs="Times New Roman"/>
          <w:color w:val="000000" w:themeColor="text1"/>
          <w:sz w:val="24"/>
          <w:szCs w:val="24"/>
          <w:shd w:val="clear" w:color="auto" w:fill="FFFFFF"/>
        </w:rPr>
        <w:t>Vianello</w:t>
      </w:r>
      <w:proofErr w:type="spellEnd"/>
      <w:r w:rsidRPr="00885F4F">
        <w:rPr>
          <w:rFonts w:ascii="Times New Roman" w:hAnsi="Times New Roman" w:cs="Times New Roman"/>
          <w:color w:val="000000" w:themeColor="text1"/>
          <w:sz w:val="24"/>
          <w:szCs w:val="24"/>
          <w:shd w:val="clear" w:color="auto" w:fill="FFFFFF"/>
        </w:rPr>
        <w:t xml:space="preserve">, M., &amp; </w:t>
      </w:r>
      <w:proofErr w:type="spellStart"/>
      <w:r w:rsidRPr="00885F4F">
        <w:rPr>
          <w:rFonts w:ascii="Times New Roman" w:hAnsi="Times New Roman" w:cs="Times New Roman"/>
          <w:color w:val="000000" w:themeColor="text1"/>
          <w:sz w:val="24"/>
          <w:szCs w:val="24"/>
          <w:shd w:val="clear" w:color="auto" w:fill="FFFFFF"/>
        </w:rPr>
        <w:t>Bar-Anan</w:t>
      </w:r>
      <w:proofErr w:type="spellEnd"/>
      <w:r w:rsidRPr="00885F4F">
        <w:rPr>
          <w:rFonts w:ascii="Times New Roman" w:hAnsi="Times New Roman" w:cs="Times New Roman"/>
          <w:color w:val="000000" w:themeColor="text1"/>
          <w:sz w:val="24"/>
          <w:szCs w:val="24"/>
          <w:shd w:val="clear" w:color="auto" w:fill="FFFFFF"/>
        </w:rPr>
        <w:t xml:space="preserve">, Y. (2021). </w:t>
      </w:r>
      <w:r w:rsidRPr="00885F4F">
        <w:rPr>
          <w:rFonts w:ascii="Times New Roman" w:hAnsi="Times New Roman" w:cs="Times New Roman"/>
          <w:color w:val="000000" w:themeColor="text1"/>
          <w:sz w:val="24"/>
          <w:szCs w:val="24"/>
          <w:shd w:val="clear" w:color="auto" w:fill="FFFFFF"/>
          <w:lang w:val="en-US"/>
        </w:rPr>
        <w:t xml:space="preserve">Can the Implicit Association Test measure automatic judgment? </w:t>
      </w:r>
      <w:r w:rsidRPr="00885F4F">
        <w:rPr>
          <w:rFonts w:ascii="Times New Roman" w:hAnsi="Times New Roman" w:cs="Times New Roman"/>
          <w:color w:val="000000" w:themeColor="text1"/>
          <w:sz w:val="24"/>
          <w:szCs w:val="24"/>
          <w:shd w:val="clear" w:color="auto" w:fill="FFFFFF"/>
          <w:lang w:val="fr-FR"/>
        </w:rPr>
        <w:t xml:space="preserve">The validation continues. </w:t>
      </w:r>
      <w:r w:rsidRPr="00885F4F">
        <w:rPr>
          <w:rFonts w:ascii="Times New Roman" w:hAnsi="Times New Roman" w:cs="Times New Roman"/>
          <w:i/>
          <w:color w:val="000000" w:themeColor="text1"/>
          <w:sz w:val="24"/>
          <w:szCs w:val="24"/>
          <w:shd w:val="clear" w:color="auto" w:fill="FFFFFF"/>
          <w:lang w:val="fr-FR"/>
        </w:rPr>
        <w:t>Perspectives on Psychological Science</w:t>
      </w:r>
      <w:r w:rsidRPr="00885F4F">
        <w:rPr>
          <w:rFonts w:ascii="Times New Roman" w:hAnsi="Times New Roman" w:cs="Times New Roman"/>
          <w:color w:val="000000" w:themeColor="text1"/>
          <w:sz w:val="24"/>
          <w:szCs w:val="24"/>
          <w:shd w:val="clear" w:color="auto" w:fill="FFFFFF"/>
          <w:lang w:val="fr-FR"/>
        </w:rPr>
        <w:t>, 16(2), 415-421.</w:t>
      </w:r>
      <w:r w:rsidR="00490C9B" w:rsidRPr="00885F4F">
        <w:rPr>
          <w:rFonts w:ascii="Times New Roman" w:hAnsi="Times New Roman" w:cs="Times New Roman"/>
          <w:color w:val="000000" w:themeColor="text1"/>
          <w:sz w:val="24"/>
          <w:szCs w:val="24"/>
          <w:shd w:val="clear" w:color="auto" w:fill="FFFFFF"/>
          <w:lang w:val="fr-FR"/>
        </w:rPr>
        <w:t xml:space="preserve"> </w:t>
      </w:r>
      <w:hyperlink r:id="rId45" w:history="1">
        <w:r w:rsidR="00490C9B" w:rsidRPr="00885F4F">
          <w:rPr>
            <w:rStyle w:val="Hyperlink"/>
            <w:rFonts w:ascii="Times New Roman" w:hAnsi="Times New Roman" w:cs="Times New Roman"/>
            <w:sz w:val="24"/>
            <w:szCs w:val="24"/>
            <w:shd w:val="clear" w:color="auto" w:fill="FFFFFF"/>
            <w:lang w:val="fr-FR"/>
          </w:rPr>
          <w:t>https://doi.org/10.1177/1745691619897960</w:t>
        </w:r>
      </w:hyperlink>
      <w:r w:rsidR="00490C9B" w:rsidRPr="00885F4F">
        <w:rPr>
          <w:rFonts w:ascii="Times New Roman" w:hAnsi="Times New Roman" w:cs="Times New Roman"/>
          <w:color w:val="000000" w:themeColor="text1"/>
          <w:sz w:val="24"/>
          <w:szCs w:val="24"/>
          <w:shd w:val="clear" w:color="auto" w:fill="FFFFFF"/>
          <w:lang w:val="fr-FR"/>
        </w:rPr>
        <w:t xml:space="preserve"> </w:t>
      </w:r>
    </w:p>
    <w:p w:rsidR="005725ED" w:rsidRPr="00885F4F" w:rsidRDefault="00BC369B" w:rsidP="00885F4F">
      <w:pPr>
        <w:spacing w:line="360" w:lineRule="auto"/>
        <w:jc w:val="both"/>
        <w:rPr>
          <w:rFonts w:ascii="Times New Roman" w:hAnsi="Times New Roman" w:cs="Times New Roman"/>
          <w:color w:val="000000" w:themeColor="text1"/>
          <w:sz w:val="24"/>
          <w:szCs w:val="24"/>
          <w:shd w:val="clear" w:color="auto" w:fill="FFFFFF"/>
          <w:lang w:val="en-US"/>
        </w:rPr>
      </w:pPr>
      <w:proofErr w:type="spellStart"/>
      <w:proofErr w:type="gramStart"/>
      <w:r w:rsidRPr="00885F4F">
        <w:rPr>
          <w:rFonts w:ascii="Times New Roman" w:hAnsi="Times New Roman" w:cs="Times New Roman"/>
          <w:color w:val="222222"/>
          <w:sz w:val="24"/>
          <w:szCs w:val="24"/>
          <w:shd w:val="clear" w:color="auto" w:fill="FFFFFF"/>
          <w:lang w:val="en-US"/>
        </w:rPr>
        <w:t>Winkelmair</w:t>
      </w:r>
      <w:proofErr w:type="spellEnd"/>
      <w:r w:rsidRPr="00885F4F">
        <w:rPr>
          <w:rFonts w:ascii="Times New Roman" w:hAnsi="Times New Roman" w:cs="Times New Roman"/>
          <w:color w:val="222222"/>
          <w:sz w:val="24"/>
          <w:szCs w:val="24"/>
          <w:shd w:val="clear" w:color="auto" w:fill="FFFFFF"/>
          <w:lang w:val="en-US"/>
        </w:rPr>
        <w:t xml:space="preserve">, A., </w:t>
      </w:r>
      <w:proofErr w:type="spellStart"/>
      <w:r w:rsidRPr="00885F4F">
        <w:rPr>
          <w:rFonts w:ascii="Times New Roman" w:hAnsi="Times New Roman" w:cs="Times New Roman"/>
          <w:color w:val="222222"/>
          <w:sz w:val="24"/>
          <w:szCs w:val="24"/>
          <w:shd w:val="clear" w:color="auto" w:fill="FFFFFF"/>
          <w:lang w:val="en-US"/>
        </w:rPr>
        <w:t>Siebertz</w:t>
      </w:r>
      <w:proofErr w:type="spellEnd"/>
      <w:r w:rsidRPr="00885F4F">
        <w:rPr>
          <w:rFonts w:ascii="Times New Roman" w:hAnsi="Times New Roman" w:cs="Times New Roman"/>
          <w:color w:val="222222"/>
          <w:sz w:val="24"/>
          <w:szCs w:val="24"/>
          <w:shd w:val="clear" w:color="auto" w:fill="FFFFFF"/>
          <w:lang w:val="en-US"/>
        </w:rPr>
        <w:t xml:space="preserve">, M., </w:t>
      </w:r>
      <w:proofErr w:type="spellStart"/>
      <w:r w:rsidRPr="00885F4F">
        <w:rPr>
          <w:rFonts w:ascii="Times New Roman" w:hAnsi="Times New Roman" w:cs="Times New Roman"/>
          <w:color w:val="222222"/>
          <w:sz w:val="24"/>
          <w:szCs w:val="24"/>
          <w:shd w:val="clear" w:color="auto" w:fill="FFFFFF"/>
          <w:lang w:val="en-US"/>
        </w:rPr>
        <w:t>Jost</w:t>
      </w:r>
      <w:proofErr w:type="spellEnd"/>
      <w:r w:rsidRPr="00885F4F">
        <w:rPr>
          <w:rFonts w:ascii="Times New Roman" w:hAnsi="Times New Roman" w:cs="Times New Roman"/>
          <w:color w:val="222222"/>
          <w:sz w:val="24"/>
          <w:szCs w:val="24"/>
          <w:shd w:val="clear" w:color="auto" w:fill="FFFFFF"/>
          <w:lang w:val="en-US"/>
        </w:rPr>
        <w:t xml:space="preserve">, L., </w:t>
      </w:r>
      <w:proofErr w:type="spellStart"/>
      <w:r w:rsidRPr="00885F4F">
        <w:rPr>
          <w:rFonts w:ascii="Times New Roman" w:hAnsi="Times New Roman" w:cs="Times New Roman"/>
          <w:color w:val="222222"/>
          <w:sz w:val="24"/>
          <w:szCs w:val="24"/>
          <w:shd w:val="clear" w:color="auto" w:fill="FFFFFF"/>
          <w:lang w:val="en-US"/>
        </w:rPr>
        <w:t>Schroter</w:t>
      </w:r>
      <w:proofErr w:type="spellEnd"/>
      <w:r w:rsidRPr="00885F4F">
        <w:rPr>
          <w:rFonts w:ascii="Times New Roman" w:hAnsi="Times New Roman" w:cs="Times New Roman"/>
          <w:color w:val="222222"/>
          <w:sz w:val="24"/>
          <w:szCs w:val="24"/>
          <w:shd w:val="clear" w:color="auto" w:fill="FFFFFF"/>
          <w:lang w:val="en-US"/>
        </w:rPr>
        <w:t xml:space="preserve">, F. A., </w:t>
      </w:r>
      <w:proofErr w:type="spellStart"/>
      <w:r w:rsidRPr="00885F4F">
        <w:rPr>
          <w:rFonts w:ascii="Times New Roman" w:hAnsi="Times New Roman" w:cs="Times New Roman"/>
          <w:color w:val="222222"/>
          <w:sz w:val="24"/>
          <w:szCs w:val="24"/>
          <w:shd w:val="clear" w:color="auto" w:fill="FFFFFF"/>
          <w:lang w:val="en-US"/>
        </w:rPr>
        <w:t>Bartenschlager</w:t>
      </w:r>
      <w:proofErr w:type="spellEnd"/>
      <w:r w:rsidRPr="00885F4F">
        <w:rPr>
          <w:rFonts w:ascii="Times New Roman" w:hAnsi="Times New Roman" w:cs="Times New Roman"/>
          <w:color w:val="222222"/>
          <w:sz w:val="24"/>
          <w:szCs w:val="24"/>
          <w:shd w:val="clear" w:color="auto" w:fill="FFFFFF"/>
          <w:lang w:val="en-US"/>
        </w:rPr>
        <w:t>, C. T. J., &amp; Jansen, P. (2023).</w:t>
      </w:r>
      <w:proofErr w:type="gramEnd"/>
      <w:r w:rsidRPr="00885F4F">
        <w:rPr>
          <w:rFonts w:ascii="Times New Roman" w:hAnsi="Times New Roman" w:cs="Times New Roman"/>
          <w:color w:val="222222"/>
          <w:sz w:val="24"/>
          <w:szCs w:val="24"/>
          <w:shd w:val="clear" w:color="auto" w:fill="FFFFFF"/>
          <w:lang w:val="en-US"/>
        </w:rPr>
        <w:t xml:space="preserve"> Explicit and implicit affective attitudes toward sustainability: The role of mindfulness, </w:t>
      </w:r>
      <w:proofErr w:type="spellStart"/>
      <w:r w:rsidRPr="00885F4F">
        <w:rPr>
          <w:rFonts w:ascii="Times New Roman" w:hAnsi="Times New Roman" w:cs="Times New Roman"/>
          <w:color w:val="222222"/>
          <w:sz w:val="24"/>
          <w:szCs w:val="24"/>
          <w:shd w:val="clear" w:color="auto" w:fill="FFFFFF"/>
          <w:lang w:val="en-US"/>
        </w:rPr>
        <w:t>heartfulness</w:t>
      </w:r>
      <w:proofErr w:type="spellEnd"/>
      <w:r w:rsidRPr="00885F4F">
        <w:rPr>
          <w:rFonts w:ascii="Times New Roman" w:hAnsi="Times New Roman" w:cs="Times New Roman"/>
          <w:color w:val="222222"/>
          <w:sz w:val="24"/>
          <w:szCs w:val="24"/>
          <w:shd w:val="clear" w:color="auto" w:fill="FFFFFF"/>
          <w:lang w:val="en-US"/>
        </w:rPr>
        <w:t xml:space="preserve">, connectedness to nature and </w:t>
      </w:r>
      <w:proofErr w:type="spellStart"/>
      <w:r w:rsidRPr="00885F4F">
        <w:rPr>
          <w:rFonts w:ascii="Times New Roman" w:hAnsi="Times New Roman" w:cs="Times New Roman"/>
          <w:color w:val="222222"/>
          <w:sz w:val="24"/>
          <w:szCs w:val="24"/>
          <w:shd w:val="clear" w:color="auto" w:fill="FFFFFF"/>
          <w:lang w:val="en-US"/>
        </w:rPr>
        <w:t>prosocialness</w:t>
      </w:r>
      <w:proofErr w:type="spellEnd"/>
      <w:r w:rsidRPr="00885F4F">
        <w:rPr>
          <w:rFonts w:ascii="Times New Roman" w:hAnsi="Times New Roman" w:cs="Times New Roman"/>
          <w:color w:val="222222"/>
          <w:sz w:val="24"/>
          <w:szCs w:val="24"/>
          <w:shd w:val="clear" w:color="auto" w:fill="FFFFFF"/>
          <w:lang w:val="en-US"/>
        </w:rPr>
        <w:t>. </w:t>
      </w:r>
      <w:r w:rsidRPr="00885F4F">
        <w:rPr>
          <w:rFonts w:ascii="Times New Roman" w:hAnsi="Times New Roman" w:cs="Times New Roman"/>
          <w:i/>
          <w:iCs/>
          <w:color w:val="222222"/>
          <w:sz w:val="24"/>
          <w:szCs w:val="24"/>
          <w:shd w:val="clear" w:color="auto" w:fill="FFFFFF"/>
          <w:lang w:val="en-US"/>
        </w:rPr>
        <w:t>International Journal of Applied Positive Psychology</w:t>
      </w:r>
      <w:r w:rsidRPr="00885F4F">
        <w:rPr>
          <w:rFonts w:ascii="Times New Roman" w:hAnsi="Times New Roman" w:cs="Times New Roman"/>
          <w:color w:val="222222"/>
          <w:sz w:val="24"/>
          <w:szCs w:val="24"/>
          <w:shd w:val="clear" w:color="auto" w:fill="FFFFFF"/>
          <w:lang w:val="en-US"/>
        </w:rPr>
        <w:t>, </w:t>
      </w:r>
      <w:r w:rsidRPr="00885F4F">
        <w:rPr>
          <w:rFonts w:ascii="Times New Roman" w:hAnsi="Times New Roman" w:cs="Times New Roman"/>
          <w:i/>
          <w:iCs/>
          <w:color w:val="222222"/>
          <w:sz w:val="24"/>
          <w:szCs w:val="24"/>
          <w:shd w:val="clear" w:color="auto" w:fill="FFFFFF"/>
          <w:lang w:val="en-US"/>
        </w:rPr>
        <w:t>8</w:t>
      </w:r>
      <w:r w:rsidRPr="00885F4F">
        <w:rPr>
          <w:rFonts w:ascii="Times New Roman" w:hAnsi="Times New Roman" w:cs="Times New Roman"/>
          <w:color w:val="222222"/>
          <w:sz w:val="24"/>
          <w:szCs w:val="24"/>
          <w:shd w:val="clear" w:color="auto" w:fill="FFFFFF"/>
          <w:lang w:val="en-US"/>
        </w:rPr>
        <w:t xml:space="preserve">(3), 571-598. </w:t>
      </w:r>
      <w:hyperlink r:id="rId46" w:history="1">
        <w:r w:rsidR="005725ED" w:rsidRPr="00885F4F">
          <w:rPr>
            <w:rStyle w:val="Hyperlink"/>
            <w:rFonts w:ascii="Times New Roman" w:hAnsi="Times New Roman" w:cs="Times New Roman"/>
            <w:color w:val="000000" w:themeColor="text1"/>
            <w:sz w:val="24"/>
            <w:szCs w:val="24"/>
            <w:shd w:val="clear" w:color="auto" w:fill="FFFFFF"/>
            <w:lang w:val="en-US"/>
          </w:rPr>
          <w:t>https://doi.org/10.1007/s41042-023-00107-4</w:t>
        </w:r>
      </w:hyperlink>
    </w:p>
    <w:p w:rsidR="005725ED" w:rsidRPr="00885F4F" w:rsidRDefault="007E0438" w:rsidP="00885F4F">
      <w:pPr>
        <w:spacing w:line="360" w:lineRule="auto"/>
        <w:jc w:val="both"/>
        <w:rPr>
          <w:rFonts w:ascii="Times New Roman" w:hAnsi="Times New Roman" w:cs="Times New Roman"/>
          <w:color w:val="000000" w:themeColor="text1"/>
          <w:sz w:val="24"/>
          <w:szCs w:val="24"/>
          <w:lang w:val="en-US"/>
        </w:rPr>
      </w:pPr>
      <w:proofErr w:type="spellStart"/>
      <w:r w:rsidRPr="00885F4F">
        <w:rPr>
          <w:rFonts w:ascii="Times New Roman" w:hAnsi="Times New Roman" w:cs="Times New Roman"/>
          <w:color w:val="000000" w:themeColor="text1"/>
          <w:sz w:val="24"/>
          <w:szCs w:val="24"/>
          <w:lang w:val="en-US"/>
        </w:rPr>
        <w:t>Zsidó</w:t>
      </w:r>
      <w:proofErr w:type="spellEnd"/>
      <w:r w:rsidRPr="00885F4F">
        <w:rPr>
          <w:rFonts w:ascii="Times New Roman" w:hAnsi="Times New Roman" w:cs="Times New Roman"/>
          <w:color w:val="000000" w:themeColor="text1"/>
          <w:sz w:val="24"/>
          <w:szCs w:val="24"/>
          <w:lang w:val="en-US"/>
        </w:rPr>
        <w:t xml:space="preserve">, A. N. (2024). The effect of emotional arousal on visual </w:t>
      </w:r>
      <w:proofErr w:type="spellStart"/>
      <w:r w:rsidRPr="00885F4F">
        <w:rPr>
          <w:rFonts w:ascii="Times New Roman" w:hAnsi="Times New Roman" w:cs="Times New Roman"/>
          <w:color w:val="000000" w:themeColor="text1"/>
          <w:sz w:val="24"/>
          <w:szCs w:val="24"/>
          <w:lang w:val="en-US"/>
        </w:rPr>
        <w:t>attentional</w:t>
      </w:r>
      <w:proofErr w:type="spellEnd"/>
      <w:r w:rsidRPr="00885F4F">
        <w:rPr>
          <w:rFonts w:ascii="Times New Roman" w:hAnsi="Times New Roman" w:cs="Times New Roman"/>
          <w:color w:val="000000" w:themeColor="text1"/>
          <w:sz w:val="24"/>
          <w:szCs w:val="24"/>
          <w:lang w:val="en-US"/>
        </w:rPr>
        <w:t xml:space="preserve"> performance: A systematic review. </w:t>
      </w:r>
      <w:r w:rsidRPr="00885F4F">
        <w:rPr>
          <w:rFonts w:ascii="Times New Roman" w:hAnsi="Times New Roman" w:cs="Times New Roman"/>
          <w:i/>
          <w:color w:val="000000" w:themeColor="text1"/>
          <w:sz w:val="24"/>
          <w:szCs w:val="24"/>
          <w:lang w:val="en-US"/>
        </w:rPr>
        <w:t>Psychological Research</w:t>
      </w:r>
      <w:r w:rsidRPr="00885F4F">
        <w:rPr>
          <w:rFonts w:ascii="Times New Roman" w:hAnsi="Times New Roman" w:cs="Times New Roman"/>
          <w:color w:val="000000" w:themeColor="text1"/>
          <w:sz w:val="24"/>
          <w:szCs w:val="24"/>
          <w:lang w:val="en-US"/>
        </w:rPr>
        <w:t xml:space="preserve">, 88(1), 1–24. </w:t>
      </w:r>
      <w:hyperlink r:id="rId47" w:history="1">
        <w:r w:rsidRPr="00885F4F">
          <w:rPr>
            <w:rStyle w:val="Hyperlink"/>
            <w:rFonts w:ascii="Times New Roman" w:hAnsi="Times New Roman" w:cs="Times New Roman"/>
            <w:color w:val="000000" w:themeColor="text1"/>
            <w:sz w:val="24"/>
            <w:szCs w:val="24"/>
            <w:lang w:val="en-US"/>
          </w:rPr>
          <w:t>https://doi.org/10.1007/s00426-023-01852-6</w:t>
        </w:r>
      </w:hyperlink>
    </w:p>
    <w:p w:rsidR="007E0438" w:rsidRPr="00885F4F" w:rsidRDefault="005725ED" w:rsidP="00885F4F">
      <w:pPr>
        <w:spacing w:line="360" w:lineRule="auto"/>
        <w:jc w:val="both"/>
        <w:rPr>
          <w:rFonts w:ascii="Times New Roman" w:hAnsi="Times New Roman" w:cs="Times New Roman"/>
          <w:color w:val="000000" w:themeColor="text1"/>
          <w:sz w:val="24"/>
          <w:szCs w:val="24"/>
          <w:lang w:val="en-US"/>
        </w:rPr>
      </w:pPr>
      <w:proofErr w:type="gramStart"/>
      <w:r w:rsidRPr="00885F4F">
        <w:rPr>
          <w:rFonts w:ascii="Times New Roman" w:hAnsi="Times New Roman" w:cs="Times New Roman"/>
          <w:color w:val="000000" w:themeColor="text1"/>
          <w:sz w:val="24"/>
          <w:szCs w:val="24"/>
          <w:shd w:val="clear" w:color="auto" w:fill="FFFFFF"/>
          <w:lang w:val="en-US"/>
        </w:rPr>
        <w:t>Xiao, C., Dunlap, R. E., &amp; Hong, D. (2019).</w:t>
      </w:r>
      <w:proofErr w:type="gramEnd"/>
      <w:r w:rsidRPr="00885F4F">
        <w:rPr>
          <w:rFonts w:ascii="Times New Roman" w:hAnsi="Times New Roman" w:cs="Times New Roman"/>
          <w:color w:val="000000" w:themeColor="text1"/>
          <w:sz w:val="24"/>
          <w:szCs w:val="24"/>
          <w:shd w:val="clear" w:color="auto" w:fill="FFFFFF"/>
          <w:lang w:val="en-US"/>
        </w:rPr>
        <w:t xml:space="preserve"> Ecological worldview as the central component of environmental concern: Clarifying the role of the NEP. </w:t>
      </w:r>
      <w:r w:rsidRPr="00885F4F">
        <w:rPr>
          <w:rFonts w:ascii="Times New Roman" w:hAnsi="Times New Roman" w:cs="Times New Roman"/>
          <w:i/>
          <w:iCs/>
          <w:color w:val="000000" w:themeColor="text1"/>
          <w:sz w:val="24"/>
          <w:szCs w:val="24"/>
          <w:shd w:val="clear" w:color="auto" w:fill="FFFFFF"/>
          <w:lang w:val="en-US"/>
        </w:rPr>
        <w:t>Society &amp; natural resources</w:t>
      </w:r>
      <w:r w:rsidRPr="00885F4F">
        <w:rPr>
          <w:rFonts w:ascii="Times New Roman" w:hAnsi="Times New Roman" w:cs="Times New Roman"/>
          <w:color w:val="000000" w:themeColor="text1"/>
          <w:sz w:val="24"/>
          <w:szCs w:val="24"/>
          <w:shd w:val="clear" w:color="auto" w:fill="FFFFFF"/>
          <w:lang w:val="en-US"/>
        </w:rPr>
        <w:t>, </w:t>
      </w:r>
      <w:r w:rsidRPr="00885F4F">
        <w:rPr>
          <w:rFonts w:ascii="Times New Roman" w:hAnsi="Times New Roman" w:cs="Times New Roman"/>
          <w:i/>
          <w:iCs/>
          <w:color w:val="000000" w:themeColor="text1"/>
          <w:sz w:val="24"/>
          <w:szCs w:val="24"/>
          <w:shd w:val="clear" w:color="auto" w:fill="FFFFFF"/>
          <w:lang w:val="en-US"/>
        </w:rPr>
        <w:t>32</w:t>
      </w:r>
      <w:r w:rsidRPr="00885F4F">
        <w:rPr>
          <w:rFonts w:ascii="Times New Roman" w:hAnsi="Times New Roman" w:cs="Times New Roman"/>
          <w:color w:val="000000" w:themeColor="text1"/>
          <w:sz w:val="24"/>
          <w:szCs w:val="24"/>
          <w:shd w:val="clear" w:color="auto" w:fill="FFFFFF"/>
          <w:lang w:val="en-US"/>
        </w:rPr>
        <w:t>(1), 53-72.</w:t>
      </w:r>
      <w:r w:rsidR="00490C9B" w:rsidRPr="00885F4F">
        <w:rPr>
          <w:rFonts w:ascii="Times New Roman" w:hAnsi="Times New Roman" w:cs="Times New Roman"/>
          <w:color w:val="000000" w:themeColor="text1"/>
          <w:sz w:val="24"/>
          <w:szCs w:val="24"/>
          <w:shd w:val="clear" w:color="auto" w:fill="FFFFFF"/>
          <w:lang w:val="en-US"/>
        </w:rPr>
        <w:t xml:space="preserve"> </w:t>
      </w:r>
      <w:hyperlink r:id="rId48" w:history="1">
        <w:r w:rsidR="00490C9B" w:rsidRPr="00885F4F">
          <w:rPr>
            <w:rStyle w:val="Hyperlink"/>
            <w:rFonts w:ascii="Times New Roman" w:hAnsi="Times New Roman" w:cs="Times New Roman"/>
            <w:sz w:val="24"/>
            <w:szCs w:val="24"/>
            <w:shd w:val="clear" w:color="auto" w:fill="FFFFFF"/>
            <w:lang w:val="en-US"/>
          </w:rPr>
          <w:t>https://doi.org/10.1080/08941920.2018.1501529</w:t>
        </w:r>
      </w:hyperlink>
      <w:r w:rsidR="00490C9B" w:rsidRPr="00885F4F">
        <w:rPr>
          <w:rFonts w:ascii="Times New Roman" w:hAnsi="Times New Roman" w:cs="Times New Roman"/>
          <w:color w:val="000000" w:themeColor="text1"/>
          <w:sz w:val="24"/>
          <w:szCs w:val="24"/>
          <w:shd w:val="clear" w:color="auto" w:fill="FFFFFF"/>
          <w:lang w:val="en-US"/>
        </w:rPr>
        <w:t xml:space="preserve"> </w:t>
      </w:r>
    </w:p>
    <w:sectPr w:rsidR="007E0438" w:rsidRPr="00885F4F" w:rsidSect="005269C4">
      <w:footerReference w:type="default" r:id="rId49"/>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434" w:rsidRDefault="00E07434" w:rsidP="003A53D9">
      <w:pPr>
        <w:spacing w:after="0" w:line="240" w:lineRule="auto"/>
      </w:pPr>
      <w:r>
        <w:separator/>
      </w:r>
    </w:p>
  </w:endnote>
  <w:endnote w:type="continuationSeparator" w:id="0">
    <w:p w:rsidR="00E07434" w:rsidRDefault="00E07434" w:rsidP="003A5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Mincho"/>
    <w:charset w:val="80"/>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509756"/>
      <w:docPartObj>
        <w:docPartGallery w:val="Page Numbers (Bottom of Page)"/>
        <w:docPartUnique/>
      </w:docPartObj>
    </w:sdtPr>
    <w:sdtContent>
      <w:p w:rsidR="00317EC0" w:rsidRDefault="00AA354E">
        <w:pPr>
          <w:pStyle w:val="Rodap"/>
          <w:jc w:val="right"/>
        </w:pPr>
        <w:fldSimple w:instr=" PAGE   \* MERGEFORMAT ">
          <w:r w:rsidR="00E12A64">
            <w:rPr>
              <w:noProof/>
            </w:rPr>
            <w:t>4</w:t>
          </w:r>
        </w:fldSimple>
      </w:p>
    </w:sdtContent>
  </w:sdt>
  <w:p w:rsidR="00317EC0" w:rsidRDefault="00317EC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434" w:rsidRDefault="00E07434" w:rsidP="003A53D9">
      <w:pPr>
        <w:spacing w:after="0" w:line="240" w:lineRule="auto"/>
      </w:pPr>
      <w:r>
        <w:separator/>
      </w:r>
    </w:p>
  </w:footnote>
  <w:footnote w:type="continuationSeparator" w:id="0">
    <w:p w:rsidR="00E07434" w:rsidRDefault="00E07434" w:rsidP="003A53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F70A0"/>
    <w:multiLevelType w:val="hybridMultilevel"/>
    <w:tmpl w:val="A9CA35AA"/>
    <w:lvl w:ilvl="0" w:tplc="04160011">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6D34FC"/>
    <w:multiLevelType w:val="multilevel"/>
    <w:tmpl w:val="EF3C6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080" w:hanging="720"/>
      </w:pPr>
      <w:rPr>
        <w:rFonts w:hint="default"/>
        <w:b w:val="0"/>
        <w:i/>
      </w:rPr>
    </w:lvl>
    <w:lvl w:ilvl="4">
      <w:start w:val="1"/>
      <w:numFmt w:val="decimal"/>
      <w:isLgl/>
      <w:lvlText w:val="%1.%2.%3.%4.%5."/>
      <w:lvlJc w:val="left"/>
      <w:pPr>
        <w:ind w:left="1440" w:hanging="1080"/>
      </w:pPr>
      <w:rPr>
        <w:rFonts w:hint="default"/>
        <w:b w:val="0"/>
        <w:i/>
      </w:rPr>
    </w:lvl>
    <w:lvl w:ilvl="5">
      <w:start w:val="1"/>
      <w:numFmt w:val="decimal"/>
      <w:isLgl/>
      <w:lvlText w:val="%1.%2.%3.%4.%5.%6."/>
      <w:lvlJc w:val="left"/>
      <w:pPr>
        <w:ind w:left="1440" w:hanging="1080"/>
      </w:pPr>
      <w:rPr>
        <w:rFonts w:hint="default"/>
        <w:b w:val="0"/>
        <w:i/>
      </w:rPr>
    </w:lvl>
    <w:lvl w:ilvl="6">
      <w:start w:val="1"/>
      <w:numFmt w:val="decimal"/>
      <w:isLgl/>
      <w:lvlText w:val="%1.%2.%3.%4.%5.%6.%7."/>
      <w:lvlJc w:val="left"/>
      <w:pPr>
        <w:ind w:left="1800" w:hanging="1440"/>
      </w:pPr>
      <w:rPr>
        <w:rFonts w:hint="default"/>
        <w:b w:val="0"/>
        <w:i/>
      </w:rPr>
    </w:lvl>
    <w:lvl w:ilvl="7">
      <w:start w:val="1"/>
      <w:numFmt w:val="decimal"/>
      <w:isLgl/>
      <w:lvlText w:val="%1.%2.%3.%4.%5.%6.%7.%8."/>
      <w:lvlJc w:val="left"/>
      <w:pPr>
        <w:ind w:left="1800" w:hanging="1440"/>
      </w:pPr>
      <w:rPr>
        <w:rFonts w:hint="default"/>
        <w:b w:val="0"/>
        <w:i/>
      </w:rPr>
    </w:lvl>
    <w:lvl w:ilvl="8">
      <w:start w:val="1"/>
      <w:numFmt w:val="decimal"/>
      <w:isLgl/>
      <w:lvlText w:val="%1.%2.%3.%4.%5.%6.%7.%8.%9."/>
      <w:lvlJc w:val="left"/>
      <w:pPr>
        <w:ind w:left="2160" w:hanging="1800"/>
      </w:pPr>
      <w:rPr>
        <w:rFonts w:hint="default"/>
        <w:b w:val="0"/>
        <w:i/>
      </w:rPr>
    </w:lvl>
  </w:abstractNum>
  <w:abstractNum w:abstractNumId="2">
    <w:nsid w:val="0F723CC3"/>
    <w:multiLevelType w:val="hybridMultilevel"/>
    <w:tmpl w:val="87705E2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475DA4"/>
    <w:multiLevelType w:val="multilevel"/>
    <w:tmpl w:val="577E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B429CD"/>
    <w:multiLevelType w:val="multilevel"/>
    <w:tmpl w:val="C65A0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E00952"/>
    <w:multiLevelType w:val="multilevel"/>
    <w:tmpl w:val="8C74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153C1D"/>
    <w:multiLevelType w:val="hybridMultilevel"/>
    <w:tmpl w:val="C9D8E6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F3B4C54"/>
    <w:multiLevelType w:val="multilevel"/>
    <w:tmpl w:val="FF68034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8921FD3"/>
    <w:multiLevelType w:val="hybridMultilevel"/>
    <w:tmpl w:val="5AE6AB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7FD7FF7"/>
    <w:multiLevelType w:val="hybridMultilevel"/>
    <w:tmpl w:val="0220E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8"/>
  </w:num>
  <w:num w:numId="5">
    <w:abstractNumId w:val="2"/>
  </w:num>
  <w:num w:numId="6">
    <w:abstractNumId w:val="6"/>
  </w:num>
  <w:num w:numId="7">
    <w:abstractNumId w:val="4"/>
  </w:num>
  <w:num w:numId="8">
    <w:abstractNumId w:val="9"/>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B1D29"/>
    <w:rsid w:val="0000031A"/>
    <w:rsid w:val="00001D4A"/>
    <w:rsid w:val="00001E78"/>
    <w:rsid w:val="000020A6"/>
    <w:rsid w:val="00012217"/>
    <w:rsid w:val="00021B00"/>
    <w:rsid w:val="00021D9B"/>
    <w:rsid w:val="00021E2F"/>
    <w:rsid w:val="00025488"/>
    <w:rsid w:val="000277A5"/>
    <w:rsid w:val="00032981"/>
    <w:rsid w:val="000366B4"/>
    <w:rsid w:val="000376CA"/>
    <w:rsid w:val="0004553A"/>
    <w:rsid w:val="0004572B"/>
    <w:rsid w:val="0004770F"/>
    <w:rsid w:val="00047F5C"/>
    <w:rsid w:val="000550FA"/>
    <w:rsid w:val="00055221"/>
    <w:rsid w:val="00056D79"/>
    <w:rsid w:val="00065F2A"/>
    <w:rsid w:val="00067F6A"/>
    <w:rsid w:val="0007207B"/>
    <w:rsid w:val="000730C8"/>
    <w:rsid w:val="000745D5"/>
    <w:rsid w:val="00077093"/>
    <w:rsid w:val="00081963"/>
    <w:rsid w:val="00091A97"/>
    <w:rsid w:val="00095119"/>
    <w:rsid w:val="000A6E68"/>
    <w:rsid w:val="000B58E6"/>
    <w:rsid w:val="000B7EB8"/>
    <w:rsid w:val="000C0702"/>
    <w:rsid w:val="000C309C"/>
    <w:rsid w:val="000C77D2"/>
    <w:rsid w:val="000D2430"/>
    <w:rsid w:val="000E307D"/>
    <w:rsid w:val="000F559A"/>
    <w:rsid w:val="00104474"/>
    <w:rsid w:val="001068D1"/>
    <w:rsid w:val="00107787"/>
    <w:rsid w:val="0011005F"/>
    <w:rsid w:val="001124E9"/>
    <w:rsid w:val="00112F31"/>
    <w:rsid w:val="00117E44"/>
    <w:rsid w:val="00123353"/>
    <w:rsid w:val="00123AA2"/>
    <w:rsid w:val="00126278"/>
    <w:rsid w:val="0013430E"/>
    <w:rsid w:val="0013589A"/>
    <w:rsid w:val="0014121C"/>
    <w:rsid w:val="00143984"/>
    <w:rsid w:val="001446CB"/>
    <w:rsid w:val="001517AD"/>
    <w:rsid w:val="001604DC"/>
    <w:rsid w:val="0016395F"/>
    <w:rsid w:val="00165485"/>
    <w:rsid w:val="00166247"/>
    <w:rsid w:val="0017112E"/>
    <w:rsid w:val="0017125A"/>
    <w:rsid w:val="00171C26"/>
    <w:rsid w:val="00180494"/>
    <w:rsid w:val="00184604"/>
    <w:rsid w:val="00184F99"/>
    <w:rsid w:val="001864D5"/>
    <w:rsid w:val="0018786E"/>
    <w:rsid w:val="00194ABC"/>
    <w:rsid w:val="001A032E"/>
    <w:rsid w:val="001A320A"/>
    <w:rsid w:val="001B06BA"/>
    <w:rsid w:val="001C1725"/>
    <w:rsid w:val="001D057E"/>
    <w:rsid w:val="001D0FB7"/>
    <w:rsid w:val="001D17D6"/>
    <w:rsid w:val="001D2678"/>
    <w:rsid w:val="001D6E06"/>
    <w:rsid w:val="001E1461"/>
    <w:rsid w:val="001E29F6"/>
    <w:rsid w:val="001E330C"/>
    <w:rsid w:val="001E5B8E"/>
    <w:rsid w:val="001F25B6"/>
    <w:rsid w:val="002105C2"/>
    <w:rsid w:val="00215B74"/>
    <w:rsid w:val="002244D9"/>
    <w:rsid w:val="00224642"/>
    <w:rsid w:val="0023130E"/>
    <w:rsid w:val="00232E2A"/>
    <w:rsid w:val="00236131"/>
    <w:rsid w:val="00236A3C"/>
    <w:rsid w:val="00241A70"/>
    <w:rsid w:val="00242980"/>
    <w:rsid w:val="00246127"/>
    <w:rsid w:val="00250498"/>
    <w:rsid w:val="00251D32"/>
    <w:rsid w:val="002562B5"/>
    <w:rsid w:val="00256EEF"/>
    <w:rsid w:val="00263B9A"/>
    <w:rsid w:val="00267D37"/>
    <w:rsid w:val="00272D2F"/>
    <w:rsid w:val="0027640D"/>
    <w:rsid w:val="00280D8A"/>
    <w:rsid w:val="0028355E"/>
    <w:rsid w:val="00284369"/>
    <w:rsid w:val="00290ADB"/>
    <w:rsid w:val="0029148A"/>
    <w:rsid w:val="002922EB"/>
    <w:rsid w:val="00296FE8"/>
    <w:rsid w:val="00297737"/>
    <w:rsid w:val="002A0C3D"/>
    <w:rsid w:val="002A64A6"/>
    <w:rsid w:val="002B1D29"/>
    <w:rsid w:val="002B34A4"/>
    <w:rsid w:val="002B355D"/>
    <w:rsid w:val="002C3676"/>
    <w:rsid w:val="002D20E9"/>
    <w:rsid w:val="002D3C13"/>
    <w:rsid w:val="002D5F8B"/>
    <w:rsid w:val="002F3823"/>
    <w:rsid w:val="002F4178"/>
    <w:rsid w:val="002F4D9C"/>
    <w:rsid w:val="002F6DF9"/>
    <w:rsid w:val="00304213"/>
    <w:rsid w:val="003064F7"/>
    <w:rsid w:val="00306D20"/>
    <w:rsid w:val="00310E2F"/>
    <w:rsid w:val="00311059"/>
    <w:rsid w:val="00313105"/>
    <w:rsid w:val="00316EAC"/>
    <w:rsid w:val="00317EC0"/>
    <w:rsid w:val="00323EFC"/>
    <w:rsid w:val="0032488E"/>
    <w:rsid w:val="0033116F"/>
    <w:rsid w:val="00334153"/>
    <w:rsid w:val="003368F0"/>
    <w:rsid w:val="0034030E"/>
    <w:rsid w:val="00341327"/>
    <w:rsid w:val="0034709B"/>
    <w:rsid w:val="00351242"/>
    <w:rsid w:val="003572F9"/>
    <w:rsid w:val="00362EDE"/>
    <w:rsid w:val="00371C14"/>
    <w:rsid w:val="0038095E"/>
    <w:rsid w:val="0038177C"/>
    <w:rsid w:val="00386B4C"/>
    <w:rsid w:val="00386CC8"/>
    <w:rsid w:val="003934BD"/>
    <w:rsid w:val="00393E6E"/>
    <w:rsid w:val="00394B77"/>
    <w:rsid w:val="00396FED"/>
    <w:rsid w:val="003A1CF2"/>
    <w:rsid w:val="003A4693"/>
    <w:rsid w:val="003A53D9"/>
    <w:rsid w:val="003B161E"/>
    <w:rsid w:val="003B4581"/>
    <w:rsid w:val="003B4B31"/>
    <w:rsid w:val="003B4DCA"/>
    <w:rsid w:val="003B73E7"/>
    <w:rsid w:val="003C2848"/>
    <w:rsid w:val="003C51BB"/>
    <w:rsid w:val="003C676B"/>
    <w:rsid w:val="003D13BC"/>
    <w:rsid w:val="003D5CC5"/>
    <w:rsid w:val="003E3111"/>
    <w:rsid w:val="003E3F14"/>
    <w:rsid w:val="003E41DE"/>
    <w:rsid w:val="003E5A1A"/>
    <w:rsid w:val="003F230F"/>
    <w:rsid w:val="003F6283"/>
    <w:rsid w:val="00405EA0"/>
    <w:rsid w:val="00406220"/>
    <w:rsid w:val="00407A9D"/>
    <w:rsid w:val="00407CFA"/>
    <w:rsid w:val="004153AC"/>
    <w:rsid w:val="00424D05"/>
    <w:rsid w:val="00427947"/>
    <w:rsid w:val="00433802"/>
    <w:rsid w:val="00440D85"/>
    <w:rsid w:val="00441822"/>
    <w:rsid w:val="004421E5"/>
    <w:rsid w:val="00444560"/>
    <w:rsid w:val="004576EB"/>
    <w:rsid w:val="004659DF"/>
    <w:rsid w:val="00470A6C"/>
    <w:rsid w:val="00472C74"/>
    <w:rsid w:val="00477CAE"/>
    <w:rsid w:val="00480C4E"/>
    <w:rsid w:val="00481661"/>
    <w:rsid w:val="00490C9B"/>
    <w:rsid w:val="004935B0"/>
    <w:rsid w:val="00494724"/>
    <w:rsid w:val="00494801"/>
    <w:rsid w:val="004949E0"/>
    <w:rsid w:val="00495A80"/>
    <w:rsid w:val="004A4C13"/>
    <w:rsid w:val="004A79DC"/>
    <w:rsid w:val="004B1523"/>
    <w:rsid w:val="004B2CF9"/>
    <w:rsid w:val="004B3C0F"/>
    <w:rsid w:val="004C1833"/>
    <w:rsid w:val="004C18CF"/>
    <w:rsid w:val="004C1F6B"/>
    <w:rsid w:val="004C3049"/>
    <w:rsid w:val="004C3716"/>
    <w:rsid w:val="004C3D32"/>
    <w:rsid w:val="004C4F79"/>
    <w:rsid w:val="004C6657"/>
    <w:rsid w:val="004D54F9"/>
    <w:rsid w:val="004D5904"/>
    <w:rsid w:val="004F1FEA"/>
    <w:rsid w:val="00500699"/>
    <w:rsid w:val="00500F6B"/>
    <w:rsid w:val="00506126"/>
    <w:rsid w:val="0051180B"/>
    <w:rsid w:val="00511E83"/>
    <w:rsid w:val="00513B91"/>
    <w:rsid w:val="005161D9"/>
    <w:rsid w:val="00520EFC"/>
    <w:rsid w:val="005269C4"/>
    <w:rsid w:val="00527D54"/>
    <w:rsid w:val="00537946"/>
    <w:rsid w:val="00537A65"/>
    <w:rsid w:val="00541C81"/>
    <w:rsid w:val="00551B7A"/>
    <w:rsid w:val="005532C6"/>
    <w:rsid w:val="00554795"/>
    <w:rsid w:val="005562C1"/>
    <w:rsid w:val="00560E47"/>
    <w:rsid w:val="00561FFC"/>
    <w:rsid w:val="005624E9"/>
    <w:rsid w:val="005627C8"/>
    <w:rsid w:val="00563D90"/>
    <w:rsid w:val="005725ED"/>
    <w:rsid w:val="0058351C"/>
    <w:rsid w:val="00584D43"/>
    <w:rsid w:val="00594FF0"/>
    <w:rsid w:val="005A0527"/>
    <w:rsid w:val="005A30CC"/>
    <w:rsid w:val="005A6ED5"/>
    <w:rsid w:val="005C4326"/>
    <w:rsid w:val="005C4384"/>
    <w:rsid w:val="005C6BE2"/>
    <w:rsid w:val="005D00AF"/>
    <w:rsid w:val="005D65F5"/>
    <w:rsid w:val="005E08DB"/>
    <w:rsid w:val="005E15A4"/>
    <w:rsid w:val="005E6CCA"/>
    <w:rsid w:val="005F2A17"/>
    <w:rsid w:val="00612D80"/>
    <w:rsid w:val="00614210"/>
    <w:rsid w:val="0061542F"/>
    <w:rsid w:val="00616453"/>
    <w:rsid w:val="00617553"/>
    <w:rsid w:val="00622B72"/>
    <w:rsid w:val="00631543"/>
    <w:rsid w:val="0063450C"/>
    <w:rsid w:val="006368DF"/>
    <w:rsid w:val="006375E4"/>
    <w:rsid w:val="006433F9"/>
    <w:rsid w:val="006467C1"/>
    <w:rsid w:val="006701C3"/>
    <w:rsid w:val="00686D22"/>
    <w:rsid w:val="0068748B"/>
    <w:rsid w:val="00690226"/>
    <w:rsid w:val="0069237E"/>
    <w:rsid w:val="0069749C"/>
    <w:rsid w:val="006A51A7"/>
    <w:rsid w:val="006A615F"/>
    <w:rsid w:val="006A6F2E"/>
    <w:rsid w:val="006B2546"/>
    <w:rsid w:val="006B3018"/>
    <w:rsid w:val="006B78FF"/>
    <w:rsid w:val="006C1728"/>
    <w:rsid w:val="006D0D2F"/>
    <w:rsid w:val="006D4BA6"/>
    <w:rsid w:val="006D4C70"/>
    <w:rsid w:val="006D513A"/>
    <w:rsid w:val="006D691C"/>
    <w:rsid w:val="006E2108"/>
    <w:rsid w:val="006E345A"/>
    <w:rsid w:val="006E62BA"/>
    <w:rsid w:val="006F2439"/>
    <w:rsid w:val="00700245"/>
    <w:rsid w:val="007248A8"/>
    <w:rsid w:val="00732E32"/>
    <w:rsid w:val="007347CA"/>
    <w:rsid w:val="0074565B"/>
    <w:rsid w:val="00746947"/>
    <w:rsid w:val="007473AC"/>
    <w:rsid w:val="0074779B"/>
    <w:rsid w:val="00750D13"/>
    <w:rsid w:val="00760B56"/>
    <w:rsid w:val="007731F8"/>
    <w:rsid w:val="00777014"/>
    <w:rsid w:val="00777523"/>
    <w:rsid w:val="00777780"/>
    <w:rsid w:val="00792848"/>
    <w:rsid w:val="007973F2"/>
    <w:rsid w:val="007A2C0F"/>
    <w:rsid w:val="007A3103"/>
    <w:rsid w:val="007A3C88"/>
    <w:rsid w:val="007A4BDA"/>
    <w:rsid w:val="007A5DA9"/>
    <w:rsid w:val="007A7243"/>
    <w:rsid w:val="007C0EF0"/>
    <w:rsid w:val="007D0739"/>
    <w:rsid w:val="007D1B3C"/>
    <w:rsid w:val="007D1DAE"/>
    <w:rsid w:val="007D20E3"/>
    <w:rsid w:val="007D2F82"/>
    <w:rsid w:val="007E0309"/>
    <w:rsid w:val="007E0438"/>
    <w:rsid w:val="007E0F31"/>
    <w:rsid w:val="007E43B0"/>
    <w:rsid w:val="007E4B2C"/>
    <w:rsid w:val="007E6C8C"/>
    <w:rsid w:val="007E7522"/>
    <w:rsid w:val="007E7D2E"/>
    <w:rsid w:val="007F270C"/>
    <w:rsid w:val="00805275"/>
    <w:rsid w:val="008121FF"/>
    <w:rsid w:val="0082443C"/>
    <w:rsid w:val="008303AD"/>
    <w:rsid w:val="00852518"/>
    <w:rsid w:val="00861AA4"/>
    <w:rsid w:val="00865818"/>
    <w:rsid w:val="0087336D"/>
    <w:rsid w:val="00873C63"/>
    <w:rsid w:val="00880128"/>
    <w:rsid w:val="00882EB4"/>
    <w:rsid w:val="00882F7A"/>
    <w:rsid w:val="00885F4F"/>
    <w:rsid w:val="00890F82"/>
    <w:rsid w:val="0089171F"/>
    <w:rsid w:val="00894035"/>
    <w:rsid w:val="00895334"/>
    <w:rsid w:val="0089557F"/>
    <w:rsid w:val="008A1F44"/>
    <w:rsid w:val="008A48DC"/>
    <w:rsid w:val="008A4960"/>
    <w:rsid w:val="008B54F3"/>
    <w:rsid w:val="008C7E89"/>
    <w:rsid w:val="008D2EFA"/>
    <w:rsid w:val="008D35D5"/>
    <w:rsid w:val="008D5E0F"/>
    <w:rsid w:val="008D718F"/>
    <w:rsid w:val="008E123E"/>
    <w:rsid w:val="008E12BF"/>
    <w:rsid w:val="008E5ABC"/>
    <w:rsid w:val="00901246"/>
    <w:rsid w:val="009162ED"/>
    <w:rsid w:val="00917BF9"/>
    <w:rsid w:val="00923534"/>
    <w:rsid w:val="00925FB9"/>
    <w:rsid w:val="00925FFF"/>
    <w:rsid w:val="00935A0B"/>
    <w:rsid w:val="00935BEC"/>
    <w:rsid w:val="00936949"/>
    <w:rsid w:val="00943122"/>
    <w:rsid w:val="00944053"/>
    <w:rsid w:val="00945001"/>
    <w:rsid w:val="009477C7"/>
    <w:rsid w:val="009518AB"/>
    <w:rsid w:val="00953095"/>
    <w:rsid w:val="00957B94"/>
    <w:rsid w:val="0096071D"/>
    <w:rsid w:val="009640CA"/>
    <w:rsid w:val="009734B8"/>
    <w:rsid w:val="009813B9"/>
    <w:rsid w:val="00981EEC"/>
    <w:rsid w:val="009837AC"/>
    <w:rsid w:val="00984171"/>
    <w:rsid w:val="00990595"/>
    <w:rsid w:val="0099257D"/>
    <w:rsid w:val="009A1F72"/>
    <w:rsid w:val="009B4880"/>
    <w:rsid w:val="009D0ACE"/>
    <w:rsid w:val="009D1464"/>
    <w:rsid w:val="009D1CFB"/>
    <w:rsid w:val="009D432A"/>
    <w:rsid w:val="009D7AED"/>
    <w:rsid w:val="009E1D3A"/>
    <w:rsid w:val="009E5BB4"/>
    <w:rsid w:val="009F1E83"/>
    <w:rsid w:val="009F7AF0"/>
    <w:rsid w:val="00A13976"/>
    <w:rsid w:val="00A15353"/>
    <w:rsid w:val="00A16663"/>
    <w:rsid w:val="00A20BAC"/>
    <w:rsid w:val="00A27489"/>
    <w:rsid w:val="00A31074"/>
    <w:rsid w:val="00A344BC"/>
    <w:rsid w:val="00A3773E"/>
    <w:rsid w:val="00A41F7F"/>
    <w:rsid w:val="00A43481"/>
    <w:rsid w:val="00A46A08"/>
    <w:rsid w:val="00A5348F"/>
    <w:rsid w:val="00A5389A"/>
    <w:rsid w:val="00A614C3"/>
    <w:rsid w:val="00A67BE1"/>
    <w:rsid w:val="00A72EA9"/>
    <w:rsid w:val="00A83F8B"/>
    <w:rsid w:val="00A84428"/>
    <w:rsid w:val="00A857F0"/>
    <w:rsid w:val="00A97053"/>
    <w:rsid w:val="00A97FAF"/>
    <w:rsid w:val="00AA013A"/>
    <w:rsid w:val="00AA08B4"/>
    <w:rsid w:val="00AA298C"/>
    <w:rsid w:val="00AA354E"/>
    <w:rsid w:val="00AA53A3"/>
    <w:rsid w:val="00AB0AA1"/>
    <w:rsid w:val="00AB0F8A"/>
    <w:rsid w:val="00AB2C9C"/>
    <w:rsid w:val="00AB51A6"/>
    <w:rsid w:val="00AC02E0"/>
    <w:rsid w:val="00AD6877"/>
    <w:rsid w:val="00AD6DC9"/>
    <w:rsid w:val="00AD79CF"/>
    <w:rsid w:val="00AE2C36"/>
    <w:rsid w:val="00AE4E91"/>
    <w:rsid w:val="00AF747C"/>
    <w:rsid w:val="00B07258"/>
    <w:rsid w:val="00B153A7"/>
    <w:rsid w:val="00B15E4A"/>
    <w:rsid w:val="00B24BD3"/>
    <w:rsid w:val="00B26C8C"/>
    <w:rsid w:val="00B3280D"/>
    <w:rsid w:val="00B54330"/>
    <w:rsid w:val="00B6092E"/>
    <w:rsid w:val="00B655E1"/>
    <w:rsid w:val="00B80E74"/>
    <w:rsid w:val="00B822D7"/>
    <w:rsid w:val="00B85428"/>
    <w:rsid w:val="00B869D1"/>
    <w:rsid w:val="00B879E4"/>
    <w:rsid w:val="00B962D2"/>
    <w:rsid w:val="00B96476"/>
    <w:rsid w:val="00B96A4A"/>
    <w:rsid w:val="00BA6FC0"/>
    <w:rsid w:val="00BB16B0"/>
    <w:rsid w:val="00BB495C"/>
    <w:rsid w:val="00BB62F4"/>
    <w:rsid w:val="00BC369B"/>
    <w:rsid w:val="00BC43CA"/>
    <w:rsid w:val="00BC72A5"/>
    <w:rsid w:val="00BD142A"/>
    <w:rsid w:val="00BD550C"/>
    <w:rsid w:val="00BE36C5"/>
    <w:rsid w:val="00BE4BAF"/>
    <w:rsid w:val="00BF37F1"/>
    <w:rsid w:val="00BF48B4"/>
    <w:rsid w:val="00BF5356"/>
    <w:rsid w:val="00C0617C"/>
    <w:rsid w:val="00C0647C"/>
    <w:rsid w:val="00C10830"/>
    <w:rsid w:val="00C1108E"/>
    <w:rsid w:val="00C2047B"/>
    <w:rsid w:val="00C22100"/>
    <w:rsid w:val="00C449F3"/>
    <w:rsid w:val="00C464A8"/>
    <w:rsid w:val="00C50EDC"/>
    <w:rsid w:val="00C5257D"/>
    <w:rsid w:val="00C5349E"/>
    <w:rsid w:val="00C54A19"/>
    <w:rsid w:val="00C644D0"/>
    <w:rsid w:val="00C65C55"/>
    <w:rsid w:val="00C6679C"/>
    <w:rsid w:val="00C73DDC"/>
    <w:rsid w:val="00C76186"/>
    <w:rsid w:val="00C855B0"/>
    <w:rsid w:val="00C94B65"/>
    <w:rsid w:val="00C94C0E"/>
    <w:rsid w:val="00CA0D1B"/>
    <w:rsid w:val="00CA16C3"/>
    <w:rsid w:val="00CA2A2E"/>
    <w:rsid w:val="00CA4FD4"/>
    <w:rsid w:val="00CA6DA6"/>
    <w:rsid w:val="00CA7EFB"/>
    <w:rsid w:val="00CB154A"/>
    <w:rsid w:val="00CB3DD8"/>
    <w:rsid w:val="00CB5A0C"/>
    <w:rsid w:val="00CC374E"/>
    <w:rsid w:val="00CC5509"/>
    <w:rsid w:val="00CC5DF6"/>
    <w:rsid w:val="00CC6CAB"/>
    <w:rsid w:val="00CD0511"/>
    <w:rsid w:val="00CD574C"/>
    <w:rsid w:val="00CD7A38"/>
    <w:rsid w:val="00CE16F9"/>
    <w:rsid w:val="00CE295D"/>
    <w:rsid w:val="00CE53FF"/>
    <w:rsid w:val="00CE7603"/>
    <w:rsid w:val="00D10C8D"/>
    <w:rsid w:val="00D128ED"/>
    <w:rsid w:val="00D12D3B"/>
    <w:rsid w:val="00D15912"/>
    <w:rsid w:val="00D15AFD"/>
    <w:rsid w:val="00D167C4"/>
    <w:rsid w:val="00D22739"/>
    <w:rsid w:val="00D27875"/>
    <w:rsid w:val="00D332C2"/>
    <w:rsid w:val="00D346AD"/>
    <w:rsid w:val="00D361FB"/>
    <w:rsid w:val="00D372EA"/>
    <w:rsid w:val="00D41C0D"/>
    <w:rsid w:val="00D56D94"/>
    <w:rsid w:val="00D62C93"/>
    <w:rsid w:val="00D67595"/>
    <w:rsid w:val="00D73F1C"/>
    <w:rsid w:val="00D87A55"/>
    <w:rsid w:val="00D87DC5"/>
    <w:rsid w:val="00D9069B"/>
    <w:rsid w:val="00DA1363"/>
    <w:rsid w:val="00DA6D3A"/>
    <w:rsid w:val="00DB5C26"/>
    <w:rsid w:val="00DB769C"/>
    <w:rsid w:val="00DB7894"/>
    <w:rsid w:val="00DC44AE"/>
    <w:rsid w:val="00DD1418"/>
    <w:rsid w:val="00DD6C3A"/>
    <w:rsid w:val="00DE1A75"/>
    <w:rsid w:val="00DE5EDE"/>
    <w:rsid w:val="00DF08B3"/>
    <w:rsid w:val="00DF506A"/>
    <w:rsid w:val="00E01361"/>
    <w:rsid w:val="00E01600"/>
    <w:rsid w:val="00E07434"/>
    <w:rsid w:val="00E1026A"/>
    <w:rsid w:val="00E10B91"/>
    <w:rsid w:val="00E12A64"/>
    <w:rsid w:val="00E150A6"/>
    <w:rsid w:val="00E36ED7"/>
    <w:rsid w:val="00E40B9B"/>
    <w:rsid w:val="00E4165F"/>
    <w:rsid w:val="00E41796"/>
    <w:rsid w:val="00E47750"/>
    <w:rsid w:val="00E549C4"/>
    <w:rsid w:val="00E54F0C"/>
    <w:rsid w:val="00E60D8D"/>
    <w:rsid w:val="00E613D6"/>
    <w:rsid w:val="00E70127"/>
    <w:rsid w:val="00E7165B"/>
    <w:rsid w:val="00E73DB7"/>
    <w:rsid w:val="00E7764C"/>
    <w:rsid w:val="00E811A3"/>
    <w:rsid w:val="00E81D29"/>
    <w:rsid w:val="00E874A4"/>
    <w:rsid w:val="00E90284"/>
    <w:rsid w:val="00EA596E"/>
    <w:rsid w:val="00EC0D83"/>
    <w:rsid w:val="00EC0FE2"/>
    <w:rsid w:val="00EC60BE"/>
    <w:rsid w:val="00ED41FC"/>
    <w:rsid w:val="00ED60EE"/>
    <w:rsid w:val="00EE2161"/>
    <w:rsid w:val="00EE224D"/>
    <w:rsid w:val="00EE2AF8"/>
    <w:rsid w:val="00EE3094"/>
    <w:rsid w:val="00EF115A"/>
    <w:rsid w:val="00EF25B8"/>
    <w:rsid w:val="00EF3A71"/>
    <w:rsid w:val="00F048F9"/>
    <w:rsid w:val="00F05FA9"/>
    <w:rsid w:val="00F11558"/>
    <w:rsid w:val="00F15247"/>
    <w:rsid w:val="00F15880"/>
    <w:rsid w:val="00F1626B"/>
    <w:rsid w:val="00F17A77"/>
    <w:rsid w:val="00F214D0"/>
    <w:rsid w:val="00F21CAB"/>
    <w:rsid w:val="00F22019"/>
    <w:rsid w:val="00F26F6F"/>
    <w:rsid w:val="00F27E5A"/>
    <w:rsid w:val="00F408E2"/>
    <w:rsid w:val="00F54E0D"/>
    <w:rsid w:val="00F70569"/>
    <w:rsid w:val="00F71E92"/>
    <w:rsid w:val="00F779FD"/>
    <w:rsid w:val="00F81F92"/>
    <w:rsid w:val="00F81F94"/>
    <w:rsid w:val="00F8699A"/>
    <w:rsid w:val="00F92CCA"/>
    <w:rsid w:val="00F948CD"/>
    <w:rsid w:val="00F96950"/>
    <w:rsid w:val="00FA0161"/>
    <w:rsid w:val="00FA2F24"/>
    <w:rsid w:val="00FA3C31"/>
    <w:rsid w:val="00FA6B54"/>
    <w:rsid w:val="00FC33C2"/>
    <w:rsid w:val="00FC43F1"/>
    <w:rsid w:val="00FC483A"/>
    <w:rsid w:val="00FC6807"/>
    <w:rsid w:val="00FD75A0"/>
    <w:rsid w:val="00FE2901"/>
    <w:rsid w:val="00FE5DCA"/>
    <w:rsid w:val="00FF65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9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7AC"/>
  </w:style>
  <w:style w:type="paragraph" w:styleId="Ttulo3">
    <w:name w:val="heading 3"/>
    <w:basedOn w:val="Normal"/>
    <w:link w:val="Ttulo3Char"/>
    <w:uiPriority w:val="9"/>
    <w:qFormat/>
    <w:rsid w:val="002B1D2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9734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2B1D29"/>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2B1D2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2B1D29"/>
    <w:rPr>
      <w:i/>
      <w:iCs/>
    </w:rPr>
  </w:style>
  <w:style w:type="character" w:styleId="Refdecomentrio">
    <w:name w:val="annotation reference"/>
    <w:basedOn w:val="Fontepargpadro"/>
    <w:uiPriority w:val="99"/>
    <w:semiHidden/>
    <w:unhideWhenUsed/>
    <w:rsid w:val="002B1D29"/>
    <w:rPr>
      <w:sz w:val="16"/>
      <w:szCs w:val="16"/>
    </w:rPr>
  </w:style>
  <w:style w:type="paragraph" w:styleId="Textodecomentrio">
    <w:name w:val="annotation text"/>
    <w:basedOn w:val="Normal"/>
    <w:link w:val="TextodecomentrioChar"/>
    <w:uiPriority w:val="99"/>
    <w:unhideWhenUsed/>
    <w:rsid w:val="002B1D29"/>
    <w:pPr>
      <w:spacing w:line="240" w:lineRule="auto"/>
    </w:pPr>
    <w:rPr>
      <w:sz w:val="20"/>
      <w:szCs w:val="20"/>
    </w:rPr>
  </w:style>
  <w:style w:type="character" w:customStyle="1" w:styleId="TextodecomentrioChar">
    <w:name w:val="Texto de comentário Char"/>
    <w:basedOn w:val="Fontepargpadro"/>
    <w:link w:val="Textodecomentrio"/>
    <w:uiPriority w:val="99"/>
    <w:rsid w:val="002B1D29"/>
    <w:rPr>
      <w:sz w:val="20"/>
      <w:szCs w:val="20"/>
    </w:rPr>
  </w:style>
  <w:style w:type="paragraph" w:styleId="Assuntodocomentrio">
    <w:name w:val="annotation subject"/>
    <w:basedOn w:val="Textodecomentrio"/>
    <w:next w:val="Textodecomentrio"/>
    <w:link w:val="AssuntodocomentrioChar"/>
    <w:uiPriority w:val="99"/>
    <w:semiHidden/>
    <w:unhideWhenUsed/>
    <w:rsid w:val="002B1D29"/>
    <w:rPr>
      <w:b/>
      <w:bCs/>
    </w:rPr>
  </w:style>
  <w:style w:type="character" w:customStyle="1" w:styleId="AssuntodocomentrioChar">
    <w:name w:val="Assunto do comentário Char"/>
    <w:basedOn w:val="TextodecomentrioChar"/>
    <w:link w:val="Assuntodocomentrio"/>
    <w:uiPriority w:val="99"/>
    <w:semiHidden/>
    <w:rsid w:val="002B1D29"/>
    <w:rPr>
      <w:b/>
      <w:bCs/>
    </w:rPr>
  </w:style>
  <w:style w:type="paragraph" w:styleId="Textodebalo">
    <w:name w:val="Balloon Text"/>
    <w:basedOn w:val="Normal"/>
    <w:link w:val="TextodebaloChar"/>
    <w:uiPriority w:val="99"/>
    <w:semiHidden/>
    <w:unhideWhenUsed/>
    <w:rsid w:val="002B1D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1D29"/>
    <w:rPr>
      <w:rFonts w:ascii="Tahoma" w:hAnsi="Tahoma" w:cs="Tahoma"/>
      <w:sz w:val="16"/>
      <w:szCs w:val="16"/>
    </w:rPr>
  </w:style>
  <w:style w:type="character" w:styleId="Forte">
    <w:name w:val="Strong"/>
    <w:basedOn w:val="Fontepargpadro"/>
    <w:uiPriority w:val="22"/>
    <w:qFormat/>
    <w:rsid w:val="00AD6DC9"/>
    <w:rPr>
      <w:b/>
      <w:bCs/>
    </w:rPr>
  </w:style>
  <w:style w:type="paragraph" w:styleId="PargrafodaLista">
    <w:name w:val="List Paragraph"/>
    <w:basedOn w:val="Normal"/>
    <w:uiPriority w:val="34"/>
    <w:qFormat/>
    <w:rsid w:val="002D3C13"/>
    <w:pPr>
      <w:ind w:left="720"/>
      <w:contextualSpacing/>
    </w:pPr>
  </w:style>
  <w:style w:type="paragraph" w:styleId="Cabealho">
    <w:name w:val="header"/>
    <w:basedOn w:val="Normal"/>
    <w:link w:val="CabealhoChar"/>
    <w:uiPriority w:val="99"/>
    <w:semiHidden/>
    <w:unhideWhenUsed/>
    <w:rsid w:val="003A53D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A53D9"/>
  </w:style>
  <w:style w:type="paragraph" w:styleId="Rodap">
    <w:name w:val="footer"/>
    <w:basedOn w:val="Normal"/>
    <w:link w:val="RodapChar"/>
    <w:uiPriority w:val="99"/>
    <w:unhideWhenUsed/>
    <w:rsid w:val="003A53D9"/>
    <w:pPr>
      <w:tabs>
        <w:tab w:val="center" w:pos="4252"/>
        <w:tab w:val="right" w:pos="8504"/>
      </w:tabs>
      <w:spacing w:after="0" w:line="240" w:lineRule="auto"/>
    </w:pPr>
  </w:style>
  <w:style w:type="character" w:customStyle="1" w:styleId="RodapChar">
    <w:name w:val="Rodapé Char"/>
    <w:basedOn w:val="Fontepargpadro"/>
    <w:link w:val="Rodap"/>
    <w:uiPriority w:val="99"/>
    <w:rsid w:val="003A53D9"/>
  </w:style>
  <w:style w:type="paragraph" w:styleId="Reviso">
    <w:name w:val="Revision"/>
    <w:hidden/>
    <w:uiPriority w:val="99"/>
    <w:semiHidden/>
    <w:rsid w:val="00925FFF"/>
    <w:pPr>
      <w:spacing w:after="0" w:line="240" w:lineRule="auto"/>
    </w:pPr>
  </w:style>
  <w:style w:type="character" w:customStyle="1" w:styleId="authors-list-item">
    <w:name w:val="authors-list-item"/>
    <w:basedOn w:val="Fontepargpadro"/>
    <w:rsid w:val="00777523"/>
  </w:style>
  <w:style w:type="character" w:styleId="Hyperlink">
    <w:name w:val="Hyperlink"/>
    <w:basedOn w:val="Fontepargpadro"/>
    <w:uiPriority w:val="99"/>
    <w:unhideWhenUsed/>
    <w:rsid w:val="00777523"/>
    <w:rPr>
      <w:color w:val="0000FF"/>
      <w:u w:val="single"/>
    </w:rPr>
  </w:style>
  <w:style w:type="character" w:customStyle="1" w:styleId="comma">
    <w:name w:val="comma"/>
    <w:basedOn w:val="Fontepargpadro"/>
    <w:rsid w:val="00777523"/>
  </w:style>
  <w:style w:type="paragraph" w:customStyle="1" w:styleId="LO-normal">
    <w:name w:val="LO-normal"/>
    <w:qFormat/>
    <w:rsid w:val="00424D05"/>
    <w:pPr>
      <w:spacing w:after="0" w:line="240" w:lineRule="auto"/>
    </w:pPr>
    <w:rPr>
      <w:rFonts w:ascii="Liberation Serif" w:eastAsia="Liberation Serif" w:hAnsi="Liberation Serif" w:cs="Liberation Serif"/>
      <w:sz w:val="24"/>
      <w:szCs w:val="24"/>
      <w:lang w:val="en-US" w:eastAsia="zh-CN" w:bidi="hi-IN"/>
    </w:rPr>
  </w:style>
  <w:style w:type="table" w:styleId="Tabelacomgrade">
    <w:name w:val="Table Grid"/>
    <w:basedOn w:val="Tabelanormal"/>
    <w:uiPriority w:val="59"/>
    <w:rsid w:val="00B153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
    <w:name w:val="Título 4 Char"/>
    <w:basedOn w:val="Fontepargpadro"/>
    <w:link w:val="Ttulo4"/>
    <w:uiPriority w:val="9"/>
    <w:semiHidden/>
    <w:rsid w:val="009734B8"/>
    <w:rPr>
      <w:rFonts w:asciiTheme="majorHAnsi" w:eastAsiaTheme="majorEastAsia" w:hAnsiTheme="majorHAnsi" w:cstheme="majorBidi"/>
      <w:b/>
      <w:bCs/>
      <w:i/>
      <w:iCs/>
      <w:color w:val="4F81BD" w:themeColor="accent1"/>
    </w:rPr>
  </w:style>
  <w:style w:type="character" w:customStyle="1" w:styleId="ms-1">
    <w:name w:val="ms-1"/>
    <w:basedOn w:val="Fontepargpadro"/>
    <w:rsid w:val="000E307D"/>
  </w:style>
  <w:style w:type="character" w:customStyle="1" w:styleId="max-w-full">
    <w:name w:val="max-w-full"/>
    <w:basedOn w:val="Fontepargpadro"/>
    <w:rsid w:val="000E307D"/>
  </w:style>
  <w:style w:type="character" w:styleId="HiperlinkVisitado">
    <w:name w:val="FollowedHyperlink"/>
    <w:basedOn w:val="Fontepargpadro"/>
    <w:uiPriority w:val="99"/>
    <w:semiHidden/>
    <w:unhideWhenUsed/>
    <w:rsid w:val="00537A65"/>
    <w:rPr>
      <w:color w:val="800080" w:themeColor="followedHyperlink"/>
      <w:u w:val="single"/>
    </w:rPr>
  </w:style>
  <w:style w:type="paragraph" w:customStyle="1" w:styleId="Default">
    <w:name w:val="Default"/>
    <w:rsid w:val="00272D2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s-markdown-paragraph">
    <w:name w:val="ds-markdown-paragraph"/>
    <w:basedOn w:val="Normal"/>
    <w:rsid w:val="00622B7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32581652">
      <w:bodyDiv w:val="1"/>
      <w:marLeft w:val="0"/>
      <w:marRight w:val="0"/>
      <w:marTop w:val="0"/>
      <w:marBottom w:val="0"/>
      <w:divBdr>
        <w:top w:val="none" w:sz="0" w:space="0" w:color="auto"/>
        <w:left w:val="none" w:sz="0" w:space="0" w:color="auto"/>
        <w:bottom w:val="none" w:sz="0" w:space="0" w:color="auto"/>
        <w:right w:val="none" w:sz="0" w:space="0" w:color="auto"/>
      </w:divBdr>
    </w:div>
    <w:div w:id="155658772">
      <w:bodyDiv w:val="1"/>
      <w:marLeft w:val="0"/>
      <w:marRight w:val="0"/>
      <w:marTop w:val="0"/>
      <w:marBottom w:val="0"/>
      <w:divBdr>
        <w:top w:val="none" w:sz="0" w:space="0" w:color="auto"/>
        <w:left w:val="none" w:sz="0" w:space="0" w:color="auto"/>
        <w:bottom w:val="none" w:sz="0" w:space="0" w:color="auto"/>
        <w:right w:val="none" w:sz="0" w:space="0" w:color="auto"/>
      </w:divBdr>
    </w:div>
    <w:div w:id="203828794">
      <w:bodyDiv w:val="1"/>
      <w:marLeft w:val="0"/>
      <w:marRight w:val="0"/>
      <w:marTop w:val="0"/>
      <w:marBottom w:val="0"/>
      <w:divBdr>
        <w:top w:val="none" w:sz="0" w:space="0" w:color="auto"/>
        <w:left w:val="none" w:sz="0" w:space="0" w:color="auto"/>
        <w:bottom w:val="none" w:sz="0" w:space="0" w:color="auto"/>
        <w:right w:val="none" w:sz="0" w:space="0" w:color="auto"/>
      </w:divBdr>
    </w:div>
    <w:div w:id="273097241">
      <w:bodyDiv w:val="1"/>
      <w:marLeft w:val="0"/>
      <w:marRight w:val="0"/>
      <w:marTop w:val="0"/>
      <w:marBottom w:val="0"/>
      <w:divBdr>
        <w:top w:val="none" w:sz="0" w:space="0" w:color="auto"/>
        <w:left w:val="none" w:sz="0" w:space="0" w:color="auto"/>
        <w:bottom w:val="none" w:sz="0" w:space="0" w:color="auto"/>
        <w:right w:val="none" w:sz="0" w:space="0" w:color="auto"/>
      </w:divBdr>
    </w:div>
    <w:div w:id="288514194">
      <w:bodyDiv w:val="1"/>
      <w:marLeft w:val="0"/>
      <w:marRight w:val="0"/>
      <w:marTop w:val="0"/>
      <w:marBottom w:val="0"/>
      <w:divBdr>
        <w:top w:val="none" w:sz="0" w:space="0" w:color="auto"/>
        <w:left w:val="none" w:sz="0" w:space="0" w:color="auto"/>
        <w:bottom w:val="none" w:sz="0" w:space="0" w:color="auto"/>
        <w:right w:val="none" w:sz="0" w:space="0" w:color="auto"/>
      </w:divBdr>
    </w:div>
    <w:div w:id="306056546">
      <w:bodyDiv w:val="1"/>
      <w:marLeft w:val="0"/>
      <w:marRight w:val="0"/>
      <w:marTop w:val="0"/>
      <w:marBottom w:val="0"/>
      <w:divBdr>
        <w:top w:val="none" w:sz="0" w:space="0" w:color="auto"/>
        <w:left w:val="none" w:sz="0" w:space="0" w:color="auto"/>
        <w:bottom w:val="none" w:sz="0" w:space="0" w:color="auto"/>
        <w:right w:val="none" w:sz="0" w:space="0" w:color="auto"/>
      </w:divBdr>
    </w:div>
    <w:div w:id="425270915">
      <w:bodyDiv w:val="1"/>
      <w:marLeft w:val="0"/>
      <w:marRight w:val="0"/>
      <w:marTop w:val="0"/>
      <w:marBottom w:val="0"/>
      <w:divBdr>
        <w:top w:val="none" w:sz="0" w:space="0" w:color="auto"/>
        <w:left w:val="none" w:sz="0" w:space="0" w:color="auto"/>
        <w:bottom w:val="none" w:sz="0" w:space="0" w:color="auto"/>
        <w:right w:val="none" w:sz="0" w:space="0" w:color="auto"/>
      </w:divBdr>
    </w:div>
    <w:div w:id="482740128">
      <w:bodyDiv w:val="1"/>
      <w:marLeft w:val="0"/>
      <w:marRight w:val="0"/>
      <w:marTop w:val="0"/>
      <w:marBottom w:val="0"/>
      <w:divBdr>
        <w:top w:val="none" w:sz="0" w:space="0" w:color="auto"/>
        <w:left w:val="none" w:sz="0" w:space="0" w:color="auto"/>
        <w:bottom w:val="none" w:sz="0" w:space="0" w:color="auto"/>
        <w:right w:val="none" w:sz="0" w:space="0" w:color="auto"/>
      </w:divBdr>
      <w:divsChild>
        <w:div w:id="1256674217">
          <w:marLeft w:val="0"/>
          <w:marRight w:val="0"/>
          <w:marTop w:val="0"/>
          <w:marBottom w:val="0"/>
          <w:divBdr>
            <w:top w:val="none" w:sz="0" w:space="0" w:color="auto"/>
            <w:left w:val="none" w:sz="0" w:space="0" w:color="auto"/>
            <w:bottom w:val="none" w:sz="0" w:space="0" w:color="auto"/>
            <w:right w:val="none" w:sz="0" w:space="0" w:color="auto"/>
          </w:divBdr>
          <w:divsChild>
            <w:div w:id="1485854581">
              <w:marLeft w:val="0"/>
              <w:marRight w:val="0"/>
              <w:marTop w:val="0"/>
              <w:marBottom w:val="0"/>
              <w:divBdr>
                <w:top w:val="none" w:sz="0" w:space="0" w:color="auto"/>
                <w:left w:val="none" w:sz="0" w:space="0" w:color="auto"/>
                <w:bottom w:val="none" w:sz="0" w:space="0" w:color="auto"/>
                <w:right w:val="none" w:sz="0" w:space="0" w:color="auto"/>
              </w:divBdr>
              <w:divsChild>
                <w:div w:id="1788037010">
                  <w:marLeft w:val="0"/>
                  <w:marRight w:val="0"/>
                  <w:marTop w:val="0"/>
                  <w:marBottom w:val="0"/>
                  <w:divBdr>
                    <w:top w:val="none" w:sz="0" w:space="0" w:color="auto"/>
                    <w:left w:val="none" w:sz="0" w:space="0" w:color="auto"/>
                    <w:bottom w:val="none" w:sz="0" w:space="0" w:color="auto"/>
                    <w:right w:val="none" w:sz="0" w:space="0" w:color="auto"/>
                  </w:divBdr>
                  <w:divsChild>
                    <w:div w:id="186526963">
                      <w:marLeft w:val="0"/>
                      <w:marRight w:val="0"/>
                      <w:marTop w:val="0"/>
                      <w:marBottom w:val="0"/>
                      <w:divBdr>
                        <w:top w:val="none" w:sz="0" w:space="0" w:color="auto"/>
                        <w:left w:val="none" w:sz="0" w:space="0" w:color="auto"/>
                        <w:bottom w:val="none" w:sz="0" w:space="0" w:color="auto"/>
                        <w:right w:val="none" w:sz="0" w:space="0" w:color="auto"/>
                      </w:divBdr>
                      <w:divsChild>
                        <w:div w:id="696010103">
                          <w:marLeft w:val="0"/>
                          <w:marRight w:val="0"/>
                          <w:marTop w:val="0"/>
                          <w:marBottom w:val="0"/>
                          <w:divBdr>
                            <w:top w:val="none" w:sz="0" w:space="0" w:color="auto"/>
                            <w:left w:val="none" w:sz="0" w:space="0" w:color="auto"/>
                            <w:bottom w:val="none" w:sz="0" w:space="0" w:color="auto"/>
                            <w:right w:val="none" w:sz="0" w:space="0" w:color="auto"/>
                          </w:divBdr>
                          <w:divsChild>
                            <w:div w:id="53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384271">
      <w:bodyDiv w:val="1"/>
      <w:marLeft w:val="0"/>
      <w:marRight w:val="0"/>
      <w:marTop w:val="0"/>
      <w:marBottom w:val="0"/>
      <w:divBdr>
        <w:top w:val="none" w:sz="0" w:space="0" w:color="auto"/>
        <w:left w:val="none" w:sz="0" w:space="0" w:color="auto"/>
        <w:bottom w:val="none" w:sz="0" w:space="0" w:color="auto"/>
        <w:right w:val="none" w:sz="0" w:space="0" w:color="auto"/>
      </w:divBdr>
    </w:div>
    <w:div w:id="615066822">
      <w:bodyDiv w:val="1"/>
      <w:marLeft w:val="0"/>
      <w:marRight w:val="0"/>
      <w:marTop w:val="0"/>
      <w:marBottom w:val="0"/>
      <w:divBdr>
        <w:top w:val="none" w:sz="0" w:space="0" w:color="auto"/>
        <w:left w:val="none" w:sz="0" w:space="0" w:color="auto"/>
        <w:bottom w:val="none" w:sz="0" w:space="0" w:color="auto"/>
        <w:right w:val="none" w:sz="0" w:space="0" w:color="auto"/>
      </w:divBdr>
    </w:div>
    <w:div w:id="626396204">
      <w:bodyDiv w:val="1"/>
      <w:marLeft w:val="0"/>
      <w:marRight w:val="0"/>
      <w:marTop w:val="0"/>
      <w:marBottom w:val="0"/>
      <w:divBdr>
        <w:top w:val="none" w:sz="0" w:space="0" w:color="auto"/>
        <w:left w:val="none" w:sz="0" w:space="0" w:color="auto"/>
        <w:bottom w:val="none" w:sz="0" w:space="0" w:color="auto"/>
        <w:right w:val="none" w:sz="0" w:space="0" w:color="auto"/>
      </w:divBdr>
    </w:div>
    <w:div w:id="717167351">
      <w:bodyDiv w:val="1"/>
      <w:marLeft w:val="0"/>
      <w:marRight w:val="0"/>
      <w:marTop w:val="0"/>
      <w:marBottom w:val="0"/>
      <w:divBdr>
        <w:top w:val="none" w:sz="0" w:space="0" w:color="auto"/>
        <w:left w:val="none" w:sz="0" w:space="0" w:color="auto"/>
        <w:bottom w:val="none" w:sz="0" w:space="0" w:color="auto"/>
        <w:right w:val="none" w:sz="0" w:space="0" w:color="auto"/>
      </w:divBdr>
    </w:div>
    <w:div w:id="720132965">
      <w:bodyDiv w:val="1"/>
      <w:marLeft w:val="0"/>
      <w:marRight w:val="0"/>
      <w:marTop w:val="0"/>
      <w:marBottom w:val="0"/>
      <w:divBdr>
        <w:top w:val="none" w:sz="0" w:space="0" w:color="auto"/>
        <w:left w:val="none" w:sz="0" w:space="0" w:color="auto"/>
        <w:bottom w:val="none" w:sz="0" w:space="0" w:color="auto"/>
        <w:right w:val="none" w:sz="0" w:space="0" w:color="auto"/>
      </w:divBdr>
    </w:div>
    <w:div w:id="817646885">
      <w:bodyDiv w:val="1"/>
      <w:marLeft w:val="0"/>
      <w:marRight w:val="0"/>
      <w:marTop w:val="0"/>
      <w:marBottom w:val="0"/>
      <w:divBdr>
        <w:top w:val="none" w:sz="0" w:space="0" w:color="auto"/>
        <w:left w:val="none" w:sz="0" w:space="0" w:color="auto"/>
        <w:bottom w:val="none" w:sz="0" w:space="0" w:color="auto"/>
        <w:right w:val="none" w:sz="0" w:space="0" w:color="auto"/>
      </w:divBdr>
    </w:div>
    <w:div w:id="886796241">
      <w:bodyDiv w:val="1"/>
      <w:marLeft w:val="0"/>
      <w:marRight w:val="0"/>
      <w:marTop w:val="0"/>
      <w:marBottom w:val="0"/>
      <w:divBdr>
        <w:top w:val="none" w:sz="0" w:space="0" w:color="auto"/>
        <w:left w:val="none" w:sz="0" w:space="0" w:color="auto"/>
        <w:bottom w:val="none" w:sz="0" w:space="0" w:color="auto"/>
        <w:right w:val="none" w:sz="0" w:space="0" w:color="auto"/>
      </w:divBdr>
    </w:div>
    <w:div w:id="914752186">
      <w:bodyDiv w:val="1"/>
      <w:marLeft w:val="0"/>
      <w:marRight w:val="0"/>
      <w:marTop w:val="0"/>
      <w:marBottom w:val="0"/>
      <w:divBdr>
        <w:top w:val="none" w:sz="0" w:space="0" w:color="auto"/>
        <w:left w:val="none" w:sz="0" w:space="0" w:color="auto"/>
        <w:bottom w:val="none" w:sz="0" w:space="0" w:color="auto"/>
        <w:right w:val="none" w:sz="0" w:space="0" w:color="auto"/>
      </w:divBdr>
    </w:div>
    <w:div w:id="1112672578">
      <w:bodyDiv w:val="1"/>
      <w:marLeft w:val="0"/>
      <w:marRight w:val="0"/>
      <w:marTop w:val="0"/>
      <w:marBottom w:val="0"/>
      <w:divBdr>
        <w:top w:val="none" w:sz="0" w:space="0" w:color="auto"/>
        <w:left w:val="none" w:sz="0" w:space="0" w:color="auto"/>
        <w:bottom w:val="none" w:sz="0" w:space="0" w:color="auto"/>
        <w:right w:val="none" w:sz="0" w:space="0" w:color="auto"/>
      </w:divBdr>
    </w:div>
    <w:div w:id="1167019558">
      <w:bodyDiv w:val="1"/>
      <w:marLeft w:val="0"/>
      <w:marRight w:val="0"/>
      <w:marTop w:val="0"/>
      <w:marBottom w:val="0"/>
      <w:divBdr>
        <w:top w:val="none" w:sz="0" w:space="0" w:color="auto"/>
        <w:left w:val="none" w:sz="0" w:space="0" w:color="auto"/>
        <w:bottom w:val="none" w:sz="0" w:space="0" w:color="auto"/>
        <w:right w:val="none" w:sz="0" w:space="0" w:color="auto"/>
      </w:divBdr>
    </w:div>
    <w:div w:id="1236353696">
      <w:bodyDiv w:val="1"/>
      <w:marLeft w:val="0"/>
      <w:marRight w:val="0"/>
      <w:marTop w:val="0"/>
      <w:marBottom w:val="0"/>
      <w:divBdr>
        <w:top w:val="none" w:sz="0" w:space="0" w:color="auto"/>
        <w:left w:val="none" w:sz="0" w:space="0" w:color="auto"/>
        <w:bottom w:val="none" w:sz="0" w:space="0" w:color="auto"/>
        <w:right w:val="none" w:sz="0" w:space="0" w:color="auto"/>
      </w:divBdr>
      <w:divsChild>
        <w:div w:id="942959101">
          <w:marLeft w:val="0"/>
          <w:marRight w:val="0"/>
          <w:marTop w:val="0"/>
          <w:marBottom w:val="0"/>
          <w:divBdr>
            <w:top w:val="none" w:sz="0" w:space="0" w:color="auto"/>
            <w:left w:val="none" w:sz="0" w:space="0" w:color="auto"/>
            <w:bottom w:val="none" w:sz="0" w:space="0" w:color="auto"/>
            <w:right w:val="none" w:sz="0" w:space="0" w:color="auto"/>
          </w:divBdr>
          <w:divsChild>
            <w:div w:id="1977372862">
              <w:marLeft w:val="0"/>
              <w:marRight w:val="0"/>
              <w:marTop w:val="0"/>
              <w:marBottom w:val="0"/>
              <w:divBdr>
                <w:top w:val="none" w:sz="0" w:space="0" w:color="auto"/>
                <w:left w:val="none" w:sz="0" w:space="0" w:color="auto"/>
                <w:bottom w:val="none" w:sz="0" w:space="0" w:color="auto"/>
                <w:right w:val="none" w:sz="0" w:space="0" w:color="auto"/>
              </w:divBdr>
              <w:divsChild>
                <w:div w:id="1075978315">
                  <w:marLeft w:val="0"/>
                  <w:marRight w:val="0"/>
                  <w:marTop w:val="0"/>
                  <w:marBottom w:val="0"/>
                  <w:divBdr>
                    <w:top w:val="none" w:sz="0" w:space="0" w:color="auto"/>
                    <w:left w:val="none" w:sz="0" w:space="0" w:color="auto"/>
                    <w:bottom w:val="none" w:sz="0" w:space="0" w:color="auto"/>
                    <w:right w:val="none" w:sz="0" w:space="0" w:color="auto"/>
                  </w:divBdr>
                  <w:divsChild>
                    <w:div w:id="321466917">
                      <w:marLeft w:val="0"/>
                      <w:marRight w:val="0"/>
                      <w:marTop w:val="0"/>
                      <w:marBottom w:val="0"/>
                      <w:divBdr>
                        <w:top w:val="none" w:sz="0" w:space="0" w:color="auto"/>
                        <w:left w:val="none" w:sz="0" w:space="0" w:color="auto"/>
                        <w:bottom w:val="none" w:sz="0" w:space="0" w:color="auto"/>
                        <w:right w:val="none" w:sz="0" w:space="0" w:color="auto"/>
                      </w:divBdr>
                      <w:divsChild>
                        <w:div w:id="46495249">
                          <w:marLeft w:val="0"/>
                          <w:marRight w:val="0"/>
                          <w:marTop w:val="0"/>
                          <w:marBottom w:val="0"/>
                          <w:divBdr>
                            <w:top w:val="none" w:sz="0" w:space="0" w:color="auto"/>
                            <w:left w:val="none" w:sz="0" w:space="0" w:color="auto"/>
                            <w:bottom w:val="none" w:sz="0" w:space="0" w:color="auto"/>
                            <w:right w:val="none" w:sz="0" w:space="0" w:color="auto"/>
                          </w:divBdr>
                          <w:divsChild>
                            <w:div w:id="13945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455050">
      <w:bodyDiv w:val="1"/>
      <w:marLeft w:val="0"/>
      <w:marRight w:val="0"/>
      <w:marTop w:val="0"/>
      <w:marBottom w:val="0"/>
      <w:divBdr>
        <w:top w:val="none" w:sz="0" w:space="0" w:color="auto"/>
        <w:left w:val="none" w:sz="0" w:space="0" w:color="auto"/>
        <w:bottom w:val="none" w:sz="0" w:space="0" w:color="auto"/>
        <w:right w:val="none" w:sz="0" w:space="0" w:color="auto"/>
      </w:divBdr>
    </w:div>
    <w:div w:id="1352998895">
      <w:bodyDiv w:val="1"/>
      <w:marLeft w:val="0"/>
      <w:marRight w:val="0"/>
      <w:marTop w:val="0"/>
      <w:marBottom w:val="0"/>
      <w:divBdr>
        <w:top w:val="none" w:sz="0" w:space="0" w:color="auto"/>
        <w:left w:val="none" w:sz="0" w:space="0" w:color="auto"/>
        <w:bottom w:val="none" w:sz="0" w:space="0" w:color="auto"/>
        <w:right w:val="none" w:sz="0" w:space="0" w:color="auto"/>
      </w:divBdr>
    </w:div>
    <w:div w:id="1429353756">
      <w:bodyDiv w:val="1"/>
      <w:marLeft w:val="0"/>
      <w:marRight w:val="0"/>
      <w:marTop w:val="0"/>
      <w:marBottom w:val="0"/>
      <w:divBdr>
        <w:top w:val="none" w:sz="0" w:space="0" w:color="auto"/>
        <w:left w:val="none" w:sz="0" w:space="0" w:color="auto"/>
        <w:bottom w:val="none" w:sz="0" w:space="0" w:color="auto"/>
        <w:right w:val="none" w:sz="0" w:space="0" w:color="auto"/>
      </w:divBdr>
    </w:div>
    <w:div w:id="1538278734">
      <w:bodyDiv w:val="1"/>
      <w:marLeft w:val="0"/>
      <w:marRight w:val="0"/>
      <w:marTop w:val="0"/>
      <w:marBottom w:val="0"/>
      <w:divBdr>
        <w:top w:val="none" w:sz="0" w:space="0" w:color="auto"/>
        <w:left w:val="none" w:sz="0" w:space="0" w:color="auto"/>
        <w:bottom w:val="none" w:sz="0" w:space="0" w:color="auto"/>
        <w:right w:val="none" w:sz="0" w:space="0" w:color="auto"/>
      </w:divBdr>
    </w:div>
    <w:div w:id="1614240532">
      <w:bodyDiv w:val="1"/>
      <w:marLeft w:val="0"/>
      <w:marRight w:val="0"/>
      <w:marTop w:val="0"/>
      <w:marBottom w:val="0"/>
      <w:divBdr>
        <w:top w:val="none" w:sz="0" w:space="0" w:color="auto"/>
        <w:left w:val="none" w:sz="0" w:space="0" w:color="auto"/>
        <w:bottom w:val="none" w:sz="0" w:space="0" w:color="auto"/>
        <w:right w:val="none" w:sz="0" w:space="0" w:color="auto"/>
      </w:divBdr>
    </w:div>
    <w:div w:id="1808430951">
      <w:bodyDiv w:val="1"/>
      <w:marLeft w:val="0"/>
      <w:marRight w:val="0"/>
      <w:marTop w:val="0"/>
      <w:marBottom w:val="0"/>
      <w:divBdr>
        <w:top w:val="none" w:sz="0" w:space="0" w:color="auto"/>
        <w:left w:val="none" w:sz="0" w:space="0" w:color="auto"/>
        <w:bottom w:val="none" w:sz="0" w:space="0" w:color="auto"/>
        <w:right w:val="none" w:sz="0" w:space="0" w:color="auto"/>
      </w:divBdr>
    </w:div>
    <w:div w:id="1834098391">
      <w:bodyDiv w:val="1"/>
      <w:marLeft w:val="0"/>
      <w:marRight w:val="0"/>
      <w:marTop w:val="0"/>
      <w:marBottom w:val="0"/>
      <w:divBdr>
        <w:top w:val="none" w:sz="0" w:space="0" w:color="auto"/>
        <w:left w:val="none" w:sz="0" w:space="0" w:color="auto"/>
        <w:bottom w:val="none" w:sz="0" w:space="0" w:color="auto"/>
        <w:right w:val="none" w:sz="0" w:space="0" w:color="auto"/>
      </w:divBdr>
    </w:div>
    <w:div w:id="1954677435">
      <w:bodyDiv w:val="1"/>
      <w:marLeft w:val="0"/>
      <w:marRight w:val="0"/>
      <w:marTop w:val="0"/>
      <w:marBottom w:val="0"/>
      <w:divBdr>
        <w:top w:val="none" w:sz="0" w:space="0" w:color="auto"/>
        <w:left w:val="none" w:sz="0" w:space="0" w:color="auto"/>
        <w:bottom w:val="none" w:sz="0" w:space="0" w:color="auto"/>
        <w:right w:val="none" w:sz="0" w:space="0" w:color="auto"/>
      </w:divBdr>
    </w:div>
    <w:div w:id="1980838816">
      <w:bodyDiv w:val="1"/>
      <w:marLeft w:val="0"/>
      <w:marRight w:val="0"/>
      <w:marTop w:val="0"/>
      <w:marBottom w:val="0"/>
      <w:divBdr>
        <w:top w:val="none" w:sz="0" w:space="0" w:color="auto"/>
        <w:left w:val="none" w:sz="0" w:space="0" w:color="auto"/>
        <w:bottom w:val="none" w:sz="0" w:space="0" w:color="auto"/>
        <w:right w:val="none" w:sz="0" w:space="0" w:color="auto"/>
      </w:divBdr>
      <w:divsChild>
        <w:div w:id="657999179">
          <w:marLeft w:val="0"/>
          <w:marRight w:val="0"/>
          <w:marTop w:val="0"/>
          <w:marBottom w:val="0"/>
          <w:divBdr>
            <w:top w:val="none" w:sz="0" w:space="0" w:color="auto"/>
            <w:left w:val="none" w:sz="0" w:space="0" w:color="auto"/>
            <w:bottom w:val="none" w:sz="0" w:space="0" w:color="auto"/>
            <w:right w:val="none" w:sz="0" w:space="0" w:color="auto"/>
          </w:divBdr>
        </w:div>
      </w:divsChild>
    </w:div>
    <w:div w:id="1984657633">
      <w:bodyDiv w:val="1"/>
      <w:marLeft w:val="0"/>
      <w:marRight w:val="0"/>
      <w:marTop w:val="0"/>
      <w:marBottom w:val="0"/>
      <w:divBdr>
        <w:top w:val="none" w:sz="0" w:space="0" w:color="auto"/>
        <w:left w:val="none" w:sz="0" w:space="0" w:color="auto"/>
        <w:bottom w:val="none" w:sz="0" w:space="0" w:color="auto"/>
        <w:right w:val="none" w:sz="0" w:space="0" w:color="auto"/>
      </w:divBdr>
      <w:divsChild>
        <w:div w:id="712189384">
          <w:marLeft w:val="0"/>
          <w:marRight w:val="0"/>
          <w:marTop w:val="0"/>
          <w:marBottom w:val="0"/>
          <w:divBdr>
            <w:top w:val="none" w:sz="0" w:space="0" w:color="auto"/>
            <w:left w:val="none" w:sz="0" w:space="0" w:color="auto"/>
            <w:bottom w:val="none" w:sz="0" w:space="0" w:color="auto"/>
            <w:right w:val="none" w:sz="0" w:space="0" w:color="auto"/>
          </w:divBdr>
          <w:divsChild>
            <w:div w:id="1445610135">
              <w:marLeft w:val="0"/>
              <w:marRight w:val="0"/>
              <w:marTop w:val="0"/>
              <w:marBottom w:val="0"/>
              <w:divBdr>
                <w:top w:val="none" w:sz="0" w:space="0" w:color="auto"/>
                <w:left w:val="none" w:sz="0" w:space="0" w:color="auto"/>
                <w:bottom w:val="none" w:sz="0" w:space="0" w:color="auto"/>
                <w:right w:val="none" w:sz="0" w:space="0" w:color="auto"/>
              </w:divBdr>
              <w:divsChild>
                <w:div w:id="1928222244">
                  <w:marLeft w:val="0"/>
                  <w:marRight w:val="0"/>
                  <w:marTop w:val="0"/>
                  <w:marBottom w:val="0"/>
                  <w:divBdr>
                    <w:top w:val="none" w:sz="0" w:space="0" w:color="auto"/>
                    <w:left w:val="none" w:sz="0" w:space="0" w:color="auto"/>
                    <w:bottom w:val="none" w:sz="0" w:space="0" w:color="auto"/>
                    <w:right w:val="none" w:sz="0" w:space="0" w:color="auto"/>
                  </w:divBdr>
                  <w:divsChild>
                    <w:div w:id="858197630">
                      <w:marLeft w:val="0"/>
                      <w:marRight w:val="0"/>
                      <w:marTop w:val="0"/>
                      <w:marBottom w:val="0"/>
                      <w:divBdr>
                        <w:top w:val="none" w:sz="0" w:space="0" w:color="auto"/>
                        <w:left w:val="none" w:sz="0" w:space="0" w:color="auto"/>
                        <w:bottom w:val="none" w:sz="0" w:space="0" w:color="auto"/>
                        <w:right w:val="none" w:sz="0" w:space="0" w:color="auto"/>
                      </w:divBdr>
                      <w:divsChild>
                        <w:div w:id="299698241">
                          <w:marLeft w:val="0"/>
                          <w:marRight w:val="0"/>
                          <w:marTop w:val="0"/>
                          <w:marBottom w:val="0"/>
                          <w:divBdr>
                            <w:top w:val="none" w:sz="0" w:space="0" w:color="auto"/>
                            <w:left w:val="none" w:sz="0" w:space="0" w:color="auto"/>
                            <w:bottom w:val="none" w:sz="0" w:space="0" w:color="auto"/>
                            <w:right w:val="none" w:sz="0" w:space="0" w:color="auto"/>
                          </w:divBdr>
                          <w:divsChild>
                            <w:div w:id="2677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454318">
      <w:bodyDiv w:val="1"/>
      <w:marLeft w:val="0"/>
      <w:marRight w:val="0"/>
      <w:marTop w:val="0"/>
      <w:marBottom w:val="0"/>
      <w:divBdr>
        <w:top w:val="none" w:sz="0" w:space="0" w:color="auto"/>
        <w:left w:val="none" w:sz="0" w:space="0" w:color="auto"/>
        <w:bottom w:val="none" w:sz="0" w:space="0" w:color="auto"/>
        <w:right w:val="none" w:sz="0" w:space="0" w:color="auto"/>
      </w:divBdr>
    </w:div>
    <w:div w:id="2017464986">
      <w:bodyDiv w:val="1"/>
      <w:marLeft w:val="0"/>
      <w:marRight w:val="0"/>
      <w:marTop w:val="0"/>
      <w:marBottom w:val="0"/>
      <w:divBdr>
        <w:top w:val="none" w:sz="0" w:space="0" w:color="auto"/>
        <w:left w:val="none" w:sz="0" w:space="0" w:color="auto"/>
        <w:bottom w:val="none" w:sz="0" w:space="0" w:color="auto"/>
        <w:right w:val="none" w:sz="0" w:space="0" w:color="auto"/>
      </w:divBdr>
    </w:div>
    <w:div w:id="2073917755">
      <w:bodyDiv w:val="1"/>
      <w:marLeft w:val="0"/>
      <w:marRight w:val="0"/>
      <w:marTop w:val="0"/>
      <w:marBottom w:val="0"/>
      <w:divBdr>
        <w:top w:val="none" w:sz="0" w:space="0" w:color="auto"/>
        <w:left w:val="none" w:sz="0" w:space="0" w:color="auto"/>
        <w:bottom w:val="none" w:sz="0" w:space="0" w:color="auto"/>
        <w:right w:val="none" w:sz="0" w:space="0" w:color="auto"/>
      </w:divBdr>
    </w:div>
    <w:div w:id="2112778299">
      <w:bodyDiv w:val="1"/>
      <w:marLeft w:val="0"/>
      <w:marRight w:val="0"/>
      <w:marTop w:val="0"/>
      <w:marBottom w:val="0"/>
      <w:divBdr>
        <w:top w:val="none" w:sz="0" w:space="0" w:color="auto"/>
        <w:left w:val="none" w:sz="0" w:space="0" w:color="auto"/>
        <w:bottom w:val="none" w:sz="0" w:space="0" w:color="auto"/>
        <w:right w:val="none" w:sz="0" w:space="0" w:color="auto"/>
      </w:divBdr>
    </w:div>
    <w:div w:id="213571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23083866" TargetMode="External"/><Relationship Id="rId18" Type="http://schemas.openxmlformats.org/officeDocument/2006/relationships/hyperlink" Target="https://doi.org/10.1111/0022-4537.00176" TargetMode="External"/><Relationship Id="rId26" Type="http://schemas.openxmlformats.org/officeDocument/2006/relationships/hyperlink" Target="https://doi.org/10.1016/j.jcps.2014.12.002" TargetMode="External"/><Relationship Id="rId39" Type="http://schemas.openxmlformats.org/officeDocument/2006/relationships/hyperlink" Target="https://doi.org/10.1146/annurev-psych-032720-042905" TargetMode="External"/><Relationship Id="rId3" Type="http://schemas.openxmlformats.org/officeDocument/2006/relationships/styles" Target="styles.xml"/><Relationship Id="rId21" Type="http://schemas.openxmlformats.org/officeDocument/2006/relationships/hyperlink" Target="https://doi.org/10.3389/fpsyg.2025.1589612" TargetMode="External"/><Relationship Id="rId34" Type="http://schemas.openxmlformats.org/officeDocument/2006/relationships/hyperlink" Target="https://doi.org/10.1590/S0101-81082004000200008" TargetMode="External"/><Relationship Id="rId42" Type="http://schemas.openxmlformats.org/officeDocument/2006/relationships/hyperlink" Target="https://doi.org/10.1007/s11625-018-0561-6" TargetMode="External"/><Relationship Id="rId47" Type="http://schemas.openxmlformats.org/officeDocument/2006/relationships/hyperlink" Target="https://doi.org/10.1007/s00426-023-01852-6"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0005-7916(94)90063-9" TargetMode="External"/><Relationship Id="rId17" Type="http://schemas.openxmlformats.org/officeDocument/2006/relationships/hyperlink" Target="https://doi.org/10.3389/fpsyg.2020.00363" TargetMode="External"/><Relationship Id="rId25" Type="http://schemas.openxmlformats.org/officeDocument/2006/relationships/hyperlink" Target="https://doi.org/10.1016/j.jenvp.2009.10.003" TargetMode="External"/><Relationship Id="rId33" Type="http://schemas.openxmlformats.org/officeDocument/2006/relationships/hyperlink" Target="https://doi.org/10.1098/rsta.2019.0207" TargetMode="External"/><Relationship Id="rId38" Type="http://schemas.openxmlformats.org/officeDocument/2006/relationships/hyperlink" Target="https://doi.org/10.1038/s41598-024-60418-7" TargetMode="External"/><Relationship Id="rId46" Type="http://schemas.openxmlformats.org/officeDocument/2006/relationships/hyperlink" Target="https://doi.org/10.1007/s41042-023-00107-4" TargetMode="External"/><Relationship Id="rId2" Type="http://schemas.openxmlformats.org/officeDocument/2006/relationships/numbering" Target="numbering.xml"/><Relationship Id="rId16" Type="http://schemas.openxmlformats.org/officeDocument/2006/relationships/hyperlink" Target="https://doi.org/10.4324/9780203771587" TargetMode="External"/><Relationship Id="rId20" Type="http://schemas.openxmlformats.org/officeDocument/2006/relationships/hyperlink" Target="https://doi.org/10.1016/j.cresp.2023.100103" TargetMode="External"/><Relationship Id="rId29" Type="http://schemas.openxmlformats.org/officeDocument/2006/relationships/hyperlink" Target="https://doi.org/10.1093/scan/nsu015" TargetMode="External"/><Relationship Id="rId41" Type="http://schemas.openxmlformats.org/officeDocument/2006/relationships/hyperlink" Target="https://doi.org/10.1111/psyp.14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758/s13428-024-02556-4" TargetMode="External"/><Relationship Id="rId24" Type="http://schemas.openxmlformats.org/officeDocument/2006/relationships/hyperlink" Target="https://doi.org/10.1037/0022-3514.85.2.197" TargetMode="External"/><Relationship Id="rId32" Type="http://schemas.openxmlformats.org/officeDocument/2006/relationships/hyperlink" Target="https://doi.org/10.1371/journal.pone.0110938" TargetMode="External"/><Relationship Id="rId37" Type="http://schemas.openxmlformats.org/officeDocument/2006/relationships/hyperlink" Target="https://doi.org/10.1521/soco.1999.17.4.437" TargetMode="External"/><Relationship Id="rId40" Type="http://schemas.openxmlformats.org/officeDocument/2006/relationships/hyperlink" Target="https://doi.org/10.1027/1618-3169.56.4.283" TargetMode="External"/><Relationship Id="rId45" Type="http://schemas.openxmlformats.org/officeDocument/2006/relationships/hyperlink" Target="https://doi.org/10.1177/1745691619897960" TargetMode="External"/><Relationship Id="rId5" Type="http://schemas.openxmlformats.org/officeDocument/2006/relationships/webSettings" Target="webSettings.xml"/><Relationship Id="rId15" Type="http://schemas.openxmlformats.org/officeDocument/2006/relationships/hyperlink" Target="https://doi.org/10.1016/j.cub.2019.07.017" TargetMode="External"/><Relationship Id="rId23" Type="http://schemas.openxmlformats.org/officeDocument/2006/relationships/hyperlink" Target="https://doi.org/10.1037/0022-3514.74.6.1464" TargetMode="External"/><Relationship Id="rId28" Type="http://schemas.openxmlformats.org/officeDocument/2006/relationships/hyperlink" Target="https://doi.org/10.1590/S0047-20852008000400008" TargetMode="External"/><Relationship Id="rId36" Type="http://schemas.openxmlformats.org/officeDocument/2006/relationships/hyperlink" Target="https://doi.org/10.1590/S1516-44462005000300009" TargetMode="External"/><Relationship Id="rId49" Type="http://schemas.openxmlformats.org/officeDocument/2006/relationships/footer" Target="footer1.xml"/><Relationship Id="rId10" Type="http://schemas.openxmlformats.org/officeDocument/2006/relationships/hyperlink" Target="https://doi.org/10.3389/fpsyg.2020.02187" TargetMode="External"/><Relationship Id="rId19" Type="http://schemas.openxmlformats.org/officeDocument/2006/relationships/hyperlink" Target="https://doi.org/10.1037/0022-3514.83.6.1441" TargetMode="External"/><Relationship Id="rId31" Type="http://schemas.openxmlformats.org/officeDocument/2006/relationships/hyperlink" Target="https://doi.org/10.33448/rsd-v10i4.13947" TargetMode="External"/><Relationship Id="rId44" Type="http://schemas.openxmlformats.org/officeDocument/2006/relationships/hyperlink" Target="https://doi.org/10.3390/ijerph1911672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heliyon.2023.e21758" TargetMode="External"/><Relationship Id="rId22" Type="http://schemas.openxmlformats.org/officeDocument/2006/relationships/hyperlink" Target="https://doi.org/10.1037/a0023566" TargetMode="External"/><Relationship Id="rId27" Type="http://schemas.openxmlformats.org/officeDocument/2006/relationships/hyperlink" Target="https://doi.org/10.1016/j.jclepro.2019.117748" TargetMode="External"/><Relationship Id="rId30" Type="http://schemas.openxmlformats.org/officeDocument/2006/relationships/hyperlink" Target="https://doi.org/10.1016/j.copsyc.2021.04.009" TargetMode="External"/><Relationship Id="rId35" Type="http://schemas.openxmlformats.org/officeDocument/2006/relationships/hyperlink" Target="https://doi.org/10.1016/j.physbeh.2007.03.031" TargetMode="External"/><Relationship Id="rId43" Type="http://schemas.openxmlformats.org/officeDocument/2006/relationships/hyperlink" Target="https://doi.org/10.1177/0013916514553836" TargetMode="External"/><Relationship Id="rId48" Type="http://schemas.openxmlformats.org/officeDocument/2006/relationships/hyperlink" Target="https://doi.org/10.1080/08941920.2018.1501529" TargetMode="Externa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27613-2B74-4E30-9B6F-5E5629FBD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3151</TotalTime>
  <Pages>22</Pages>
  <Words>7879</Words>
  <Characters>42552</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Erick</cp:lastModifiedBy>
  <cp:revision>2</cp:revision>
  <cp:lastPrinted>2024-11-29T19:08:00Z</cp:lastPrinted>
  <dcterms:created xsi:type="dcterms:W3CDTF">2025-11-17T13:43:00Z</dcterms:created>
  <dcterms:modified xsi:type="dcterms:W3CDTF">2025-11-26T17:53:00Z</dcterms:modified>
</cp:coreProperties>
</file>