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370" w:rsidRPr="00935F3A" w:rsidRDefault="002A7370" w:rsidP="002A7370">
      <w:pPr>
        <w:rPr>
          <w:b/>
        </w:rPr>
      </w:pPr>
      <w:proofErr w:type="spellStart"/>
      <w:r w:rsidRPr="00935F3A">
        <w:rPr>
          <w:b/>
        </w:rPr>
        <w:t>Talak</w:t>
      </w:r>
      <w:proofErr w:type="spellEnd"/>
      <w:r w:rsidRPr="00935F3A">
        <w:rPr>
          <w:b/>
        </w:rPr>
        <w:t xml:space="preserve">, Ana María (Coord.), </w:t>
      </w:r>
      <w:r w:rsidRPr="00935F3A">
        <w:rPr>
          <w:b/>
          <w:i/>
        </w:rPr>
        <w:t>Las explicaciones en Psicología</w:t>
      </w:r>
      <w:r w:rsidRPr="00935F3A">
        <w:rPr>
          <w:b/>
        </w:rPr>
        <w:t xml:space="preserve">, Buenos Aires, Prometeo, </w:t>
      </w:r>
      <w:r>
        <w:rPr>
          <w:b/>
        </w:rPr>
        <w:t xml:space="preserve">diciembre </w:t>
      </w:r>
      <w:r w:rsidRPr="00935F3A">
        <w:rPr>
          <w:b/>
        </w:rPr>
        <w:t>2014.</w:t>
      </w:r>
    </w:p>
    <w:p w:rsidR="00C44C4B" w:rsidRDefault="00C44C4B" w:rsidP="00B74D76">
      <w:bookmarkStart w:id="0" w:name="_GoBack"/>
      <w:bookmarkEnd w:id="0"/>
    </w:p>
    <w:p w:rsidR="002A7370" w:rsidRDefault="0070273D" w:rsidP="002A7370">
      <w:pPr>
        <w:ind w:firstLine="708"/>
      </w:pPr>
      <w:r>
        <w:t xml:space="preserve">Por la amplitud de miras, </w:t>
      </w:r>
      <w:r w:rsidR="002A7370">
        <w:t xml:space="preserve">la centralidad del tópico </w:t>
      </w:r>
      <w:r>
        <w:t xml:space="preserve">en </w:t>
      </w:r>
      <w:r w:rsidR="002A7370">
        <w:t xml:space="preserve">psicología, </w:t>
      </w:r>
      <w:r>
        <w:t>el</w:t>
      </w:r>
      <w:r w:rsidR="002A7370">
        <w:t xml:space="preserve"> rigor expositivo, y lo infrecuente de este tipo de obras en castellano</w:t>
      </w:r>
      <w:r>
        <w:t>, este es un libro importante</w:t>
      </w:r>
      <w:r w:rsidR="002A7370">
        <w:t xml:space="preserve">. </w:t>
      </w:r>
      <w:r>
        <w:t>En Sudamérica hay pocos especialistas en</w:t>
      </w:r>
      <w:r w:rsidR="002A7370">
        <w:t xml:space="preserve"> epistemología y filosofía de la psicología</w:t>
      </w:r>
      <w:r>
        <w:t>, y su</w:t>
      </w:r>
      <w:r w:rsidR="002A7370">
        <w:t xml:space="preserve"> audiencia </w:t>
      </w:r>
      <w:r>
        <w:t xml:space="preserve">es </w:t>
      </w:r>
      <w:r w:rsidR="002A7370">
        <w:t xml:space="preserve">pequeña, </w:t>
      </w:r>
      <w:r>
        <w:t xml:space="preserve">por lo que pocas veces se traducen textos de este tipo. </w:t>
      </w:r>
      <w:r w:rsidR="002A7370">
        <w:t>Esta publicación, escrita en castellano</w:t>
      </w:r>
      <w:r>
        <w:t xml:space="preserve"> y con una edición accesible</w:t>
      </w:r>
      <w:r w:rsidR="002A7370">
        <w:t xml:space="preserve">, </w:t>
      </w:r>
      <w:r>
        <w:t>pone</w:t>
      </w:r>
      <w:r w:rsidR="002A7370">
        <w:t xml:space="preserve"> en disponibilidad un</w:t>
      </w:r>
      <w:r>
        <w:t>a serie de ideas y problemas con el objetivo de aumentar</w:t>
      </w:r>
      <w:r w:rsidR="002A7370">
        <w:t xml:space="preserve"> la conciencia </w:t>
      </w:r>
      <w:r>
        <w:t>sobre ellos y su</w:t>
      </w:r>
      <w:r w:rsidR="002A7370">
        <w:t xml:space="preserve"> público.</w:t>
      </w:r>
    </w:p>
    <w:p w:rsidR="002A7370" w:rsidRDefault="00836BB8" w:rsidP="002A7370">
      <w:pPr>
        <w:ind w:firstLine="708"/>
      </w:pPr>
      <w:r>
        <w:t>U</w:t>
      </w:r>
      <w:r w:rsidR="002A7370">
        <w:t xml:space="preserve">no de los objetivos básicos de </w:t>
      </w:r>
      <w:r>
        <w:t xml:space="preserve">investigadores y docentes en </w:t>
      </w:r>
      <w:r w:rsidR="002A7370">
        <w:t xml:space="preserve">ciencia es explicar; </w:t>
      </w:r>
      <w:r>
        <w:t>La psicología científica explica</w:t>
      </w:r>
      <w:r w:rsidR="002A7370">
        <w:t xml:space="preserve"> a alumnos, profesionales, usuarios y legos qué es la psiquis y cómo funciona. </w:t>
      </w:r>
      <w:r>
        <w:t>Empero</w:t>
      </w:r>
      <w:r w:rsidR="002A7370">
        <w:t>, la noción de “explicación” está l</w:t>
      </w:r>
      <w:r>
        <w:t xml:space="preserve">ejos de ser clara y unívoca. El conocido volumen </w:t>
      </w:r>
      <w:proofErr w:type="spellStart"/>
      <w:r w:rsidR="002A7370" w:rsidRPr="00C87ED9">
        <w:rPr>
          <w:i/>
        </w:rPr>
        <w:t>Scientific</w:t>
      </w:r>
      <w:proofErr w:type="spellEnd"/>
      <w:r w:rsidR="002A7370" w:rsidRPr="00C87ED9">
        <w:rPr>
          <w:i/>
        </w:rPr>
        <w:t xml:space="preserve"> </w:t>
      </w:r>
      <w:proofErr w:type="spellStart"/>
      <w:r w:rsidR="002A7370" w:rsidRPr="00C87ED9">
        <w:rPr>
          <w:i/>
        </w:rPr>
        <w:t>Explanation</w:t>
      </w:r>
      <w:proofErr w:type="spellEnd"/>
      <w:r>
        <w:rPr>
          <w:i/>
        </w:rPr>
        <w:t xml:space="preserve"> </w:t>
      </w:r>
      <w:r>
        <w:t>(</w:t>
      </w:r>
      <w:proofErr w:type="spellStart"/>
      <w:r w:rsidR="002A7370" w:rsidRPr="00C87ED9">
        <w:t>Kitcher</w:t>
      </w:r>
      <w:proofErr w:type="spellEnd"/>
      <w:r w:rsidR="002A7370" w:rsidRPr="00C87ED9">
        <w:t xml:space="preserve"> </w:t>
      </w:r>
      <w:r>
        <w:t>&amp;</w:t>
      </w:r>
      <w:r w:rsidR="002A7370">
        <w:t xml:space="preserve"> </w:t>
      </w:r>
      <w:r w:rsidR="002A7370" w:rsidRPr="00C87ED9">
        <w:t>Salmon</w:t>
      </w:r>
      <w:r>
        <w:t xml:space="preserve">, </w:t>
      </w:r>
      <w:r w:rsidR="002A7370">
        <w:t>1989) mostr</w:t>
      </w:r>
      <w:r>
        <w:t>ó</w:t>
      </w:r>
      <w:r w:rsidR="002A7370">
        <w:t xml:space="preserve"> cómo, en men</w:t>
      </w:r>
      <w:r>
        <w:t>os de un siglo, la noción</w:t>
      </w:r>
      <w:r w:rsidR="002A7370">
        <w:t xml:space="preserve"> de explicación se transformó varias veces. </w:t>
      </w:r>
      <w:r>
        <w:t xml:space="preserve">En esa línea, </w:t>
      </w:r>
      <w:r w:rsidRPr="00836BB8">
        <w:rPr>
          <w:i/>
        </w:rPr>
        <w:t>Las explicaciones en Psicología</w:t>
      </w:r>
      <w:r>
        <w:t xml:space="preserve"> </w:t>
      </w:r>
      <w:r w:rsidR="009176E3">
        <w:t>no sostiene que haya</w:t>
      </w:r>
      <w:r w:rsidR="002A7370">
        <w:t xml:space="preserve"> </w:t>
      </w:r>
      <w:r w:rsidR="002A7370" w:rsidRPr="00FA33B1">
        <w:rPr>
          <w:i/>
        </w:rPr>
        <w:t>una</w:t>
      </w:r>
      <w:r w:rsidR="002A7370">
        <w:t xml:space="preserve"> explicación “</w:t>
      </w:r>
      <w:r>
        <w:t>genuina</w:t>
      </w:r>
      <w:r w:rsidR="002A7370">
        <w:t>”</w:t>
      </w:r>
      <w:r>
        <w:t xml:space="preserve"> o “verdadera”</w:t>
      </w:r>
      <w:r w:rsidR="002A7370">
        <w:t xml:space="preserve">, despojada de marcas temporales y </w:t>
      </w:r>
      <w:r>
        <w:t>dependiente</w:t>
      </w:r>
      <w:r w:rsidR="009176E3">
        <w:t>,</w:t>
      </w:r>
      <w:r>
        <w:t xml:space="preserve"> de modo directo y transparente</w:t>
      </w:r>
      <w:r w:rsidR="009176E3">
        <w:t>,</w:t>
      </w:r>
      <w:r>
        <w:t xml:space="preserve"> de la </w:t>
      </w:r>
      <w:r w:rsidR="002A7370">
        <w:t>evidencia</w:t>
      </w:r>
      <w:r w:rsidR="009176E3">
        <w:t xml:space="preserve"> empírica, esto es, e</w:t>
      </w:r>
      <w:r w:rsidR="002A7370">
        <w:t xml:space="preserve">l objetivo y la práctica de la explicación científica </w:t>
      </w:r>
      <w:r w:rsidR="009176E3">
        <w:t>no puede partir</w:t>
      </w:r>
      <w:r w:rsidR="002A7370">
        <w:t xml:space="preserve"> </w:t>
      </w:r>
      <w:r w:rsidR="009176E3">
        <w:t xml:space="preserve">de un ideal de </w:t>
      </w:r>
      <w:r w:rsidR="002A7370">
        <w:t xml:space="preserve">racionalidad general, atemporal e universal. La estrategia de la formalización, </w:t>
      </w:r>
      <w:r w:rsidR="009176E3">
        <w:t xml:space="preserve">con la que se ha buscado hacer efectivo </w:t>
      </w:r>
      <w:r w:rsidR="002A7370">
        <w:t xml:space="preserve">dicho ideal, es una posibilidad, </w:t>
      </w:r>
      <w:r w:rsidR="009176E3">
        <w:t>sólo en ciertos casos</w:t>
      </w:r>
      <w:r w:rsidR="002A7370">
        <w:t xml:space="preserve"> </w:t>
      </w:r>
      <w:r w:rsidR="009176E3">
        <w:t>necesaria</w:t>
      </w:r>
      <w:r w:rsidR="002A7370">
        <w:t>, pero no</w:t>
      </w:r>
      <w:r w:rsidR="009176E3">
        <w:t xml:space="preserve"> es la única ni es suficiente; e</w:t>
      </w:r>
      <w:r w:rsidR="002A7370">
        <w:t>l interés, v</w:t>
      </w:r>
      <w:r w:rsidR="009176E3">
        <w:t xml:space="preserve">alor o relevancia de los problemas o </w:t>
      </w:r>
      <w:r w:rsidR="002A7370">
        <w:t>fenómenos en juego</w:t>
      </w:r>
      <w:r w:rsidR="009176E3">
        <w:t xml:space="preserve"> no pueden derivarse ésta, como tampoco </w:t>
      </w:r>
      <w:r w:rsidR="002A7370">
        <w:t>los elementos con los que se infor</w:t>
      </w:r>
      <w:r w:rsidR="009176E3">
        <w:t>ma una explicación, ni los procesos por</w:t>
      </w:r>
      <w:r w:rsidR="002A7370">
        <w:t xml:space="preserve"> </w:t>
      </w:r>
      <w:r w:rsidR="009176E3">
        <w:t>los cuales devienen aceptables para lo</w:t>
      </w:r>
      <w:r w:rsidR="002A7370">
        <w:t>s diferentes interlocutores, expertos o legos.</w:t>
      </w:r>
    </w:p>
    <w:p w:rsidR="002A7370" w:rsidRDefault="002A7370" w:rsidP="003A1AD6">
      <w:pPr>
        <w:ind w:firstLine="708"/>
      </w:pPr>
      <w:r>
        <w:t xml:space="preserve">El libro tiene </w:t>
      </w:r>
      <w:r w:rsidR="00C44C4B">
        <w:t>una</w:t>
      </w:r>
      <w:r w:rsidR="003A1AD6">
        <w:t xml:space="preserve"> introducción y </w:t>
      </w:r>
      <w:r w:rsidR="00C44C4B">
        <w:t>once capítulos</w:t>
      </w:r>
      <w:r>
        <w:t xml:space="preserve"> subdivididos en cuatro secciones</w:t>
      </w:r>
      <w:r w:rsidR="00C44C4B">
        <w:t xml:space="preserve"> donde</w:t>
      </w:r>
      <w:r w:rsidR="003A1AD6">
        <w:t xml:space="preserve"> reúne</w:t>
      </w:r>
      <w:r>
        <w:t xml:space="preserve"> autores de </w:t>
      </w:r>
      <w:r w:rsidR="003A1AD6">
        <w:t>Argentina y Brasil</w:t>
      </w:r>
      <w:r>
        <w:t xml:space="preserve">. </w:t>
      </w:r>
      <w:r w:rsidR="003A1AD6">
        <w:t>Sintetizar adecuadamente la argumentación de cada uno resulta imposible, por lo que sólo cabe presentar ciertos lineamientos</w:t>
      </w:r>
      <w:r>
        <w:t>.</w:t>
      </w:r>
      <w:r w:rsidR="003A1AD6">
        <w:t xml:space="preserve"> </w:t>
      </w:r>
      <w:r>
        <w:t>La introducción</w:t>
      </w:r>
      <w:r w:rsidR="003A1AD6">
        <w:t xml:space="preserve"> de Ana María </w:t>
      </w:r>
      <w:proofErr w:type="spellStart"/>
      <w:r w:rsidR="003A1AD6">
        <w:t>Talak</w:t>
      </w:r>
      <w:proofErr w:type="spellEnd"/>
      <w:r>
        <w:t xml:space="preserve"> </w:t>
      </w:r>
      <w:r w:rsidR="003A1AD6">
        <w:t xml:space="preserve">sostiene que </w:t>
      </w:r>
      <w:r>
        <w:t>la dispersión de</w:t>
      </w:r>
      <w:r w:rsidR="003A1AD6">
        <w:t xml:space="preserve"> la psicología no es eliminable</w:t>
      </w:r>
      <w:r>
        <w:t xml:space="preserve"> y ello </w:t>
      </w:r>
      <w:r w:rsidR="003A1AD6">
        <w:t>genera</w:t>
      </w:r>
      <w:r>
        <w:t xml:space="preserve"> la variabilidad de </w:t>
      </w:r>
      <w:r w:rsidR="003A1AD6">
        <w:t>sus</w:t>
      </w:r>
      <w:r>
        <w:t xml:space="preserve"> explicaciones</w:t>
      </w:r>
      <w:r w:rsidR="003A1AD6">
        <w:t>. Una posición pluralista es</w:t>
      </w:r>
      <w:r>
        <w:t xml:space="preserve"> imperativa </w:t>
      </w:r>
      <w:r w:rsidR="003A1AD6">
        <w:t>para cuestionar</w:t>
      </w:r>
      <w:r>
        <w:t xml:space="preserve"> </w:t>
      </w:r>
      <w:r w:rsidR="003A1AD6">
        <w:t xml:space="preserve">la búsqueda irreflexiva de modelos unificadores </w:t>
      </w:r>
      <w:r>
        <w:t>que</w:t>
      </w:r>
      <w:r w:rsidR="003A1AD6">
        <w:t>,</w:t>
      </w:r>
      <w:r>
        <w:t xml:space="preserve"> </w:t>
      </w:r>
      <w:r w:rsidR="003A1AD6">
        <w:t xml:space="preserve">luego de al menos un siglo y medio de intentos, aún </w:t>
      </w:r>
      <w:r w:rsidR="00EF3845">
        <w:t>no han sido logrados ni parece que fuesen inherentemente productivos</w:t>
      </w:r>
      <w:r w:rsidR="003A1AD6">
        <w:t>. Tampoco cabe</w:t>
      </w:r>
      <w:r>
        <w:t xml:space="preserve"> </w:t>
      </w:r>
      <w:r w:rsidR="003A1AD6">
        <w:t xml:space="preserve">sostener </w:t>
      </w:r>
      <w:r>
        <w:t xml:space="preserve">un pluralismo “tolerante” donde toda explicación sea igualmente válida, sino que </w:t>
      </w:r>
      <w:r w:rsidR="003A1AD6">
        <w:t>hacen falta</w:t>
      </w:r>
      <w:r>
        <w:t xml:space="preserve"> criterios que contemplen tanto las diferencias epistémicas como las no epistémicas (éticas, políticas, culturales</w:t>
      </w:r>
      <w:r w:rsidR="003A1AD6">
        <w:t>, etc.</w:t>
      </w:r>
      <w:r>
        <w:t xml:space="preserve">), y que definen la plausibilidad, superioridad y aceptabilidad de unas explicaciones por sobre otras. </w:t>
      </w:r>
      <w:r w:rsidR="00EF3845">
        <w:t xml:space="preserve">Además de evidencia empírica, </w:t>
      </w:r>
      <w:r>
        <w:t xml:space="preserve">explicar en psicología siempre requiere </w:t>
      </w:r>
      <w:r w:rsidR="00EF3845">
        <w:t>considerar los presupuestos y</w:t>
      </w:r>
      <w:r>
        <w:t xml:space="preserve"> objetivos de la</w:t>
      </w:r>
      <w:r w:rsidR="00EF3845">
        <w:t>s investigaciones</w:t>
      </w:r>
      <w:r>
        <w:t>.</w:t>
      </w:r>
    </w:p>
    <w:p w:rsidR="00A409CA" w:rsidRDefault="00EF3845" w:rsidP="002A7370">
      <w:pPr>
        <w:ind w:firstLine="708"/>
      </w:pPr>
      <w:r>
        <w:t>La primera parte</w:t>
      </w:r>
      <w:r w:rsidR="002A7370">
        <w:t xml:space="preserve"> </w:t>
      </w:r>
      <w:r>
        <w:t>trabaja</w:t>
      </w:r>
      <w:r w:rsidR="002A7370">
        <w:t xml:space="preserve"> las posibilidades y límit</w:t>
      </w:r>
      <w:r>
        <w:t>es de tal propuesta;</w:t>
      </w:r>
      <w:r w:rsidR="002A7370">
        <w:t xml:space="preserve"> </w:t>
      </w:r>
      <w:r>
        <w:t xml:space="preserve">Aarón </w:t>
      </w:r>
      <w:proofErr w:type="spellStart"/>
      <w:r>
        <w:t>Saal</w:t>
      </w:r>
      <w:proofErr w:type="spellEnd"/>
      <w:r>
        <w:t xml:space="preserve"> </w:t>
      </w:r>
      <w:r w:rsidR="002A7370">
        <w:t xml:space="preserve">postula, desde una perspectiva pragmática, un pluralismo mínimo que reconoce reglas de preferencia y exclusión de explicaciones desde </w:t>
      </w:r>
      <w:r>
        <w:t xml:space="preserve">las </w:t>
      </w:r>
      <w:r w:rsidR="002A7370">
        <w:t>prácticas concretas</w:t>
      </w:r>
      <w:r>
        <w:t>, y no desde modelos generales</w:t>
      </w:r>
      <w:r w:rsidR="002A7370">
        <w:t xml:space="preserve">. </w:t>
      </w:r>
      <w:r>
        <w:t xml:space="preserve">Gustavo Fernández </w:t>
      </w:r>
      <w:proofErr w:type="spellStart"/>
      <w:r>
        <w:t>Acavedo</w:t>
      </w:r>
      <w:proofErr w:type="spellEnd"/>
      <w:r w:rsidR="002A7370">
        <w:t xml:space="preserve"> examina la pluralidad de explicaciones para el fenómeno del autoengaño, </w:t>
      </w:r>
      <w:r>
        <w:t>y sostiene que la relación entre</w:t>
      </w:r>
      <w:r w:rsidR="002A7370">
        <w:t xml:space="preserve"> varias explicaciones </w:t>
      </w:r>
      <w:r>
        <w:t>del</w:t>
      </w:r>
      <w:r w:rsidR="002A7370">
        <w:t xml:space="preserve"> mismo fenómeno</w:t>
      </w:r>
      <w:r>
        <w:t xml:space="preserve"> no necesariamente tiene que ser</w:t>
      </w:r>
      <w:r w:rsidR="002A7370">
        <w:t xml:space="preserve"> de conflicto o competencia</w:t>
      </w:r>
      <w:r>
        <w:t xml:space="preserve"> de modo que </w:t>
      </w:r>
      <w:r w:rsidR="002A7370">
        <w:t>sólo una sea la “verdadera”</w:t>
      </w:r>
      <w:r>
        <w:t>.</w:t>
      </w:r>
      <w:r w:rsidR="002A7370">
        <w:t xml:space="preserve"> José Castorina</w:t>
      </w:r>
      <w:r>
        <w:t xml:space="preserve"> afirma que buena parte de la psicología, aunque </w:t>
      </w:r>
      <w:r>
        <w:lastRenderedPageBreak/>
        <w:t>explícitamente recha</w:t>
      </w:r>
      <w:r w:rsidR="00A409CA">
        <w:t xml:space="preserve">za el dualismo mente cuerpo, pocas veces se tematiza para ofrecer alternativas, y por ello se reproduce inadvertidamente en supuestos y teorías; a partir de ello </w:t>
      </w:r>
      <w:r>
        <w:t xml:space="preserve">analiza </w:t>
      </w:r>
      <w:r w:rsidR="002A7370">
        <w:t xml:space="preserve">el </w:t>
      </w:r>
      <w:r>
        <w:t>rol</w:t>
      </w:r>
      <w:r w:rsidR="002A7370">
        <w:t xml:space="preserve"> de las </w:t>
      </w:r>
      <w:proofErr w:type="spellStart"/>
      <w:r w:rsidR="002A7370">
        <w:t>metateorías</w:t>
      </w:r>
      <w:proofErr w:type="spellEnd"/>
      <w:r w:rsidR="002A7370">
        <w:t xml:space="preserve"> </w:t>
      </w:r>
      <w:r>
        <w:t>en</w:t>
      </w:r>
      <w:r w:rsidR="002A7370">
        <w:t xml:space="preserve"> </w:t>
      </w:r>
      <w:r>
        <w:t>las explicaciones</w:t>
      </w:r>
      <w:r w:rsidR="002A7370">
        <w:t xml:space="preserve"> del surgimiento </w:t>
      </w:r>
      <w:r>
        <w:t xml:space="preserve">de la novedad en el desarrollo y </w:t>
      </w:r>
      <w:r w:rsidR="002A7370">
        <w:t>muestra cómo los presupuestos sobre la niñez, la infancia, la fun</w:t>
      </w:r>
      <w:r>
        <w:t>ción y dirección del desarrollo</w:t>
      </w:r>
      <w:r w:rsidR="002A7370">
        <w:t xml:space="preserve"> guían y definen la </w:t>
      </w:r>
      <w:r>
        <w:t>formulación</w:t>
      </w:r>
      <w:r w:rsidR="002A7370">
        <w:t xml:space="preserve"> de hipótesis, la elección de métodos, la interpretación de la evidencia y la confección de explicaciones. </w:t>
      </w:r>
      <w:r w:rsidR="00A409CA">
        <w:t xml:space="preserve">Emilia </w:t>
      </w:r>
      <w:proofErr w:type="spellStart"/>
      <w:r w:rsidR="00A409CA">
        <w:t>Vilatta</w:t>
      </w:r>
      <w:proofErr w:type="spellEnd"/>
      <w:r w:rsidR="00A409CA">
        <w:t xml:space="preserve"> e </w:t>
      </w:r>
      <w:proofErr w:type="spellStart"/>
      <w:r w:rsidR="00A409CA">
        <w:t>Itatí</w:t>
      </w:r>
      <w:proofErr w:type="spellEnd"/>
      <w:r w:rsidR="00A409CA">
        <w:t xml:space="preserve"> Branca exploran el </w:t>
      </w:r>
      <w:r w:rsidR="002A7370">
        <w:t>problema de la explicación de las cau</w:t>
      </w:r>
      <w:r w:rsidR="00A409CA">
        <w:t xml:space="preserve">sas de los trastornos mentales, cuestionan modelos recientes de </w:t>
      </w:r>
      <w:r w:rsidR="002A7370">
        <w:t>explicación mecanicista</w:t>
      </w:r>
      <w:r w:rsidR="00A409CA">
        <w:t xml:space="preserve"> en tanto</w:t>
      </w:r>
      <w:r w:rsidR="002A7370">
        <w:t xml:space="preserve"> no tematizan el problema de la pluralidad de causas y su relación recursiva en la génes</w:t>
      </w:r>
      <w:r w:rsidR="00A409CA">
        <w:t xml:space="preserve">is y desarrollo de un trastorno, y </w:t>
      </w:r>
      <w:r w:rsidR="002A7370">
        <w:t xml:space="preserve">proponen </w:t>
      </w:r>
      <w:r w:rsidR="00A409CA">
        <w:t>distinguir</w:t>
      </w:r>
      <w:r w:rsidR="002A7370">
        <w:t xml:space="preserve"> niveles de organización y niveles de explicación</w:t>
      </w:r>
      <w:r w:rsidR="00A409CA">
        <w:t xml:space="preserve"> para readecuar explicaciones, causas y métodos.</w:t>
      </w:r>
      <w:r w:rsidR="002A7370">
        <w:t xml:space="preserve"> Arthur Ferreira propone</w:t>
      </w:r>
      <w:r w:rsidR="00A409CA">
        <w:t>, desde una perspectiva pragmática, que la dispersión de la psicología</w:t>
      </w:r>
      <w:r w:rsidR="002A7370">
        <w:t xml:space="preserve"> no resulta de un déficit epistémico, sino de una “captura conceptual” por parte de requerimientos prácticos de comunidades e instituciones, que </w:t>
      </w:r>
      <w:r w:rsidR="00A409CA">
        <w:t>la llevan a</w:t>
      </w:r>
      <w:r w:rsidR="002A7370">
        <w:t xml:space="preserve"> pronunciarse científica y políticamente sobre los seres humanos. </w:t>
      </w:r>
      <w:r w:rsidR="00A409CA">
        <w:t>Tal</w:t>
      </w:r>
      <w:r w:rsidR="002A7370">
        <w:t xml:space="preserve"> captura </w:t>
      </w:r>
      <w:r w:rsidR="00A409CA">
        <w:t xml:space="preserve">lleva a la dispersión ya que las definiciones psicológicas </w:t>
      </w:r>
      <w:r w:rsidR="002A7370">
        <w:t>refleja</w:t>
      </w:r>
      <w:r w:rsidR="00A409CA">
        <w:t>n</w:t>
      </w:r>
      <w:r w:rsidR="002A7370">
        <w:t xml:space="preserve"> las diferentes nociones de subjetividad</w:t>
      </w:r>
      <w:r w:rsidR="00A409CA">
        <w:t>, las efectivas y las esperadas,</w:t>
      </w:r>
      <w:r w:rsidR="002A7370">
        <w:t xml:space="preserve"> gestadas históricamente. </w:t>
      </w:r>
    </w:p>
    <w:p w:rsidR="006C47A5" w:rsidRDefault="006C47A5" w:rsidP="002A7370">
      <w:pPr>
        <w:ind w:firstLine="708"/>
      </w:pPr>
      <w:r>
        <w:t>La segunda sección se</w:t>
      </w:r>
      <w:r w:rsidR="002A7370">
        <w:t xml:space="preserve"> dedica a la e</w:t>
      </w:r>
      <w:r>
        <w:t>xplicación en las neurociencias.</w:t>
      </w:r>
      <w:r w:rsidR="002A7370">
        <w:t xml:space="preserve"> Saulo Freitas Araujo </w:t>
      </w:r>
      <w:r>
        <w:t>cuestiona</w:t>
      </w:r>
      <w:r w:rsidR="002A7370">
        <w:t xml:space="preserve"> </w:t>
      </w:r>
      <w:r>
        <w:t xml:space="preserve">las </w:t>
      </w:r>
      <w:proofErr w:type="spellStart"/>
      <w:r>
        <w:t>pseudoexplicaciones</w:t>
      </w:r>
      <w:proofErr w:type="spellEnd"/>
      <w:r>
        <w:t xml:space="preserve"> derivadas del reduccionismo</w:t>
      </w:r>
      <w:r w:rsidR="002A7370">
        <w:t xml:space="preserve"> de filósofos y científicos </w:t>
      </w:r>
      <w:r>
        <w:t>abonados a las neurociencias</w:t>
      </w:r>
      <w:r w:rsidR="002A7370">
        <w:t xml:space="preserve">, </w:t>
      </w:r>
      <w:r>
        <w:t xml:space="preserve">las </w:t>
      </w:r>
      <w:r w:rsidR="002A7370">
        <w:t xml:space="preserve">que revelan más </w:t>
      </w:r>
      <w:r>
        <w:t xml:space="preserve">los </w:t>
      </w:r>
      <w:r w:rsidR="002A7370">
        <w:t xml:space="preserve">presupuestos y motivaciones metafísicas de los </w:t>
      </w:r>
      <w:r>
        <w:t>autores que</w:t>
      </w:r>
      <w:r w:rsidR="002A7370">
        <w:t xml:space="preserve"> </w:t>
      </w:r>
      <w:r>
        <w:t>las características efectivas del cerebro y la psiquis. José A</w:t>
      </w:r>
      <w:r w:rsidR="002A7370">
        <w:t xml:space="preserve">humada e </w:t>
      </w:r>
      <w:proofErr w:type="spellStart"/>
      <w:r w:rsidR="002A7370">
        <w:t>Itatí</w:t>
      </w:r>
      <w:proofErr w:type="spellEnd"/>
      <w:r w:rsidR="002A7370">
        <w:t xml:space="preserve"> Branca </w:t>
      </w:r>
      <w:r>
        <w:t>examinan</w:t>
      </w:r>
      <w:r w:rsidR="002A7370">
        <w:t xml:space="preserve"> las explicaciones mecanicistas y </w:t>
      </w:r>
      <w:proofErr w:type="spellStart"/>
      <w:r w:rsidR="002A7370">
        <w:t>dinamicistas</w:t>
      </w:r>
      <w:proofErr w:type="spellEnd"/>
      <w:r w:rsidR="002A7370">
        <w:t xml:space="preserve"> en la investigación de nivel micro en neurociencias, en particular el modelo del “</w:t>
      </w:r>
      <w:proofErr w:type="spellStart"/>
      <w:r w:rsidR="002A7370">
        <w:t>concectoma</w:t>
      </w:r>
      <w:proofErr w:type="spellEnd"/>
      <w:r w:rsidR="002A7370">
        <w:t xml:space="preserve">” para atender el problema de cómo </w:t>
      </w:r>
      <w:r>
        <w:t xml:space="preserve">surgen diferentes funciones de </w:t>
      </w:r>
      <w:r w:rsidR="002A7370">
        <w:t xml:space="preserve">una misma red local de neuronas y en qué medida un </w:t>
      </w:r>
      <w:r>
        <w:t xml:space="preserve">determinado </w:t>
      </w:r>
      <w:r w:rsidR="002A7370">
        <w:t xml:space="preserve">modelo neuronal </w:t>
      </w:r>
      <w:r>
        <w:t>puede</w:t>
      </w:r>
      <w:r w:rsidR="002A7370">
        <w:t xml:space="preserve"> explicar niveles superiores o inferiores del sistema nervioso y la psiquis. </w:t>
      </w:r>
    </w:p>
    <w:p w:rsidR="00906C17" w:rsidRDefault="006C47A5" w:rsidP="002A7370">
      <w:pPr>
        <w:ind w:firstLine="708"/>
      </w:pPr>
      <w:r>
        <w:t>La tercera sección está</w:t>
      </w:r>
      <w:r w:rsidR="002A7370">
        <w:t xml:space="preserve"> dedicada a los contenidos valorativos y éticos de</w:t>
      </w:r>
      <w:r>
        <w:t xml:space="preserve"> las explicaciones psicológicas.</w:t>
      </w:r>
      <w:r w:rsidR="002A7370">
        <w:t xml:space="preserve"> </w:t>
      </w:r>
      <w:proofErr w:type="spellStart"/>
      <w:r w:rsidR="002A7370">
        <w:t>Tala</w:t>
      </w:r>
      <w:r>
        <w:t>k</w:t>
      </w:r>
      <w:proofErr w:type="spellEnd"/>
      <w:r>
        <w:t xml:space="preserve"> rechaza</w:t>
      </w:r>
      <w:r w:rsidR="002A7370">
        <w:t xml:space="preserve"> la posibilidad de una neutralidad valorativa como base de la objetividad y d</w:t>
      </w:r>
      <w:r>
        <w:t>e la ética científica, y sostiene</w:t>
      </w:r>
      <w:r w:rsidR="002A7370">
        <w:t xml:space="preserve"> que los valores éticos y políticos son constitutivos </w:t>
      </w:r>
      <w:r>
        <w:t>y</w:t>
      </w:r>
      <w:r w:rsidR="002A7370">
        <w:t xml:space="preserve"> ha</w:t>
      </w:r>
      <w:r>
        <w:t xml:space="preserve">bilitantes de la investigación ya que definen qué problemas son relevantes y para quién. Ejemplifica esto último mediante </w:t>
      </w:r>
      <w:r w:rsidR="002A7370">
        <w:t xml:space="preserve">los valores han definido la investigación de </w:t>
      </w:r>
      <w:r>
        <w:t xml:space="preserve">la inteligencia y el desarrollo y defiende que es </w:t>
      </w:r>
      <w:r w:rsidR="002A7370">
        <w:t>necesaria una reflexividad do</w:t>
      </w:r>
      <w:r>
        <w:t>ble, que revise críticamente qué es</w:t>
      </w:r>
      <w:r w:rsidR="002A7370">
        <w:t xml:space="preserve"> explica</w:t>
      </w:r>
      <w:r>
        <w:t>r</w:t>
      </w:r>
      <w:r w:rsidR="002A7370">
        <w:t xml:space="preserve"> satisfactoria</w:t>
      </w:r>
      <w:r>
        <w:t>mente y cómo cierto</w:t>
      </w:r>
      <w:r w:rsidR="002A7370">
        <w:t xml:space="preserve"> orden social define qué </w:t>
      </w:r>
      <w:r>
        <w:t>amerita ser explicado</w:t>
      </w:r>
      <w:r w:rsidR="00906C17">
        <w:t xml:space="preserve">, de modo que la agenda de tópicos de la psicología gane productividad e incorpore problemas de sectores subordinados. En esta línea, Pablo </w:t>
      </w:r>
      <w:proofErr w:type="spellStart"/>
      <w:r w:rsidR="00906C17">
        <w:t>Vicari</w:t>
      </w:r>
      <w:proofErr w:type="spellEnd"/>
      <w:r w:rsidR="00906C17">
        <w:t xml:space="preserve">, con un enfoque que busca articular una historia y filosofía de las ciencias, </w:t>
      </w:r>
      <w:r w:rsidR="002A7370">
        <w:t>analiza la obra de</w:t>
      </w:r>
      <w:r w:rsidR="00906C17">
        <w:t>l psicólogo argentino</w:t>
      </w:r>
      <w:r w:rsidR="002A7370">
        <w:t xml:space="preserve"> Rodolfo </w:t>
      </w:r>
      <w:proofErr w:type="spellStart"/>
      <w:r w:rsidR="002A7370">
        <w:t>Senet</w:t>
      </w:r>
      <w:proofErr w:type="spellEnd"/>
      <w:r w:rsidR="002A7370">
        <w:t xml:space="preserve"> y </w:t>
      </w:r>
      <w:r w:rsidR="00906C17">
        <w:t>su explicación de</w:t>
      </w:r>
      <w:r w:rsidR="002A7370">
        <w:t xml:space="preserve"> la infancia y su</w:t>
      </w:r>
      <w:r w:rsidR="00906C17">
        <w:t xml:space="preserve"> educabilidad entre 1880 y 1940.</w:t>
      </w:r>
    </w:p>
    <w:p w:rsidR="002A7370" w:rsidRDefault="002A7370" w:rsidP="002A7370">
      <w:pPr>
        <w:ind w:firstLine="708"/>
      </w:pPr>
      <w:r>
        <w:t>La última sección está dedicada al problema de las explicaciones intencionales</w:t>
      </w:r>
      <w:r w:rsidR="00906C17">
        <w:t xml:space="preserve">. </w:t>
      </w:r>
      <w:proofErr w:type="spellStart"/>
      <w:r>
        <w:t>Guillemo</w:t>
      </w:r>
      <w:proofErr w:type="spellEnd"/>
      <w:r>
        <w:t xml:space="preserve"> </w:t>
      </w:r>
      <w:proofErr w:type="spellStart"/>
      <w:r>
        <w:t>Pissinis</w:t>
      </w:r>
      <w:proofErr w:type="spellEnd"/>
      <w:r>
        <w:t xml:space="preserve"> </w:t>
      </w:r>
      <w:r w:rsidR="00906C17">
        <w:t>detalla</w:t>
      </w:r>
      <w:r>
        <w:t xml:space="preserve"> la tensión entre la explicación de estados mentales y la exp</w:t>
      </w:r>
      <w:r w:rsidR="00906C17">
        <w:t>licación sobre su materialidad y d</w:t>
      </w:r>
      <w:r>
        <w:t xml:space="preserve">iscute </w:t>
      </w:r>
      <w:r w:rsidR="00906C17">
        <w:t>el</w:t>
      </w:r>
      <w:r>
        <w:t xml:space="preserve"> </w:t>
      </w:r>
      <w:proofErr w:type="spellStart"/>
      <w:r>
        <w:t>fisicalismo</w:t>
      </w:r>
      <w:proofErr w:type="spellEnd"/>
      <w:r>
        <w:t xml:space="preserve"> </w:t>
      </w:r>
      <w:r w:rsidR="00906C17">
        <w:t xml:space="preserve">reciente </w:t>
      </w:r>
      <w:r>
        <w:t xml:space="preserve">en psicología, </w:t>
      </w:r>
      <w:r w:rsidR="00906C17">
        <w:t>en pos de</w:t>
      </w:r>
      <w:r>
        <w:t xml:space="preserve"> </w:t>
      </w:r>
      <w:proofErr w:type="spellStart"/>
      <w:r>
        <w:t>fisicalismo</w:t>
      </w:r>
      <w:proofErr w:type="spellEnd"/>
      <w:r>
        <w:t xml:space="preserve"> mínimo </w:t>
      </w:r>
      <w:r w:rsidR="00906C17">
        <w:t>que reconsidere</w:t>
      </w:r>
      <w:r>
        <w:t xml:space="preserve"> el presupuesto de que la ontología de las causas de los fenómenos y funciones mentales es una y siempre la misma. </w:t>
      </w:r>
      <w:r w:rsidR="00906C17">
        <w:t>Finalmente</w:t>
      </w:r>
      <w:r>
        <w:t xml:space="preserve">, Laura </w:t>
      </w:r>
      <w:proofErr w:type="spellStart"/>
      <w:r>
        <w:t>Danón</w:t>
      </w:r>
      <w:proofErr w:type="spellEnd"/>
      <w:r>
        <w:t>, analiza las diferentes formas de explicar la intencionalidad en animales y qué modelos permiten comparaciones razonables con los seres humanos.</w:t>
      </w:r>
    </w:p>
    <w:p w:rsidR="002A7370" w:rsidRDefault="00903853" w:rsidP="002A7370">
      <w:pPr>
        <w:ind w:firstLine="708"/>
      </w:pPr>
      <w:r>
        <w:lastRenderedPageBreak/>
        <w:t>L</w:t>
      </w:r>
      <w:r w:rsidR="002A7370">
        <w:t>os capítulos</w:t>
      </w:r>
      <w:r>
        <w:t xml:space="preserve"> entonces</w:t>
      </w:r>
      <w:r w:rsidR="002A7370">
        <w:t xml:space="preserve"> contemplan diversos problemas con cierta profundidad, lo que</w:t>
      </w:r>
      <w:r>
        <w:t xml:space="preserve"> lo hace</w:t>
      </w:r>
      <w:r w:rsidR="002A7370">
        <w:t xml:space="preserve"> </w:t>
      </w:r>
      <w:r>
        <w:t xml:space="preserve">útil </w:t>
      </w:r>
      <w:r w:rsidR="002A7370">
        <w:t xml:space="preserve">para </w:t>
      </w:r>
      <w:r w:rsidR="00F40476">
        <w:t>los especialistas en cada área. La riqueza del libro,</w:t>
      </w:r>
      <w:r>
        <w:t xml:space="preserve"> sin embargo,</w:t>
      </w:r>
      <w:r w:rsidR="002A7370">
        <w:t xml:space="preserve"> </w:t>
      </w:r>
      <w:r w:rsidR="00F40476">
        <w:t>reside en habilitar la comparación de</w:t>
      </w:r>
      <w:r w:rsidR="002A7370">
        <w:t xml:space="preserve"> </w:t>
      </w:r>
      <w:r w:rsidR="00F40476">
        <w:t>las modalidades de explicación para</w:t>
      </w:r>
      <w:r>
        <w:t xml:space="preserve"> cada</w:t>
      </w:r>
      <w:r w:rsidR="002A7370">
        <w:t xml:space="preserve"> </w:t>
      </w:r>
      <w:r>
        <w:t>área. E</w:t>
      </w:r>
      <w:r w:rsidR="002A7370">
        <w:t>sa operación</w:t>
      </w:r>
      <w:r>
        <w:t xml:space="preserve"> permite </w:t>
      </w:r>
      <w:r w:rsidR="002A7370">
        <w:t xml:space="preserve">advertir con precisión diferencias y puntos en común para establecer relaciones específicas entre </w:t>
      </w:r>
      <w:r>
        <w:t>cada área de estudio, sin asumir</w:t>
      </w:r>
      <w:r w:rsidR="002A7370">
        <w:t xml:space="preserve"> una de ellas </w:t>
      </w:r>
      <w:r>
        <w:t xml:space="preserve">puede generar por sí sola </w:t>
      </w:r>
      <w:r w:rsidR="002A7370">
        <w:t>un</w:t>
      </w:r>
      <w:r>
        <w:t>a explicación general que subsuma</w:t>
      </w:r>
      <w:r w:rsidR="002A7370">
        <w:t xml:space="preserve"> al resto.</w:t>
      </w:r>
    </w:p>
    <w:p w:rsidR="002A7370" w:rsidRDefault="00BB41A8" w:rsidP="005F446A">
      <w:pPr>
        <w:ind w:firstLine="708"/>
      </w:pPr>
      <w:r>
        <w:t xml:space="preserve">Un rasgo  importante del libro es </w:t>
      </w:r>
      <w:r w:rsidR="002A7370">
        <w:t>e</w:t>
      </w:r>
      <w:r>
        <w:t>l uso de literatura actualizada:</w:t>
      </w:r>
      <w:r w:rsidR="002A7370">
        <w:t xml:space="preserve"> se discute desde y con </w:t>
      </w:r>
      <w:r>
        <w:t xml:space="preserve">la </w:t>
      </w:r>
      <w:r w:rsidR="002A7370">
        <w:t xml:space="preserve">epistemología del siglo XXI. </w:t>
      </w:r>
      <w:r>
        <w:t xml:space="preserve">En la psicología aún subsiste una </w:t>
      </w:r>
      <w:r w:rsidR="002A7370">
        <w:t xml:space="preserve">narrativa </w:t>
      </w:r>
      <w:r>
        <w:t>ingenua y atrasada del pensamiento científico; ésta se inicia con el positivismo lógico</w:t>
      </w:r>
      <w:r w:rsidR="002A7370">
        <w:t>, rechaza</w:t>
      </w:r>
      <w:r>
        <w:t xml:space="preserve">ble por sus limitaciones, sigue con Popper, Kuhn, </w:t>
      </w:r>
      <w:proofErr w:type="spellStart"/>
      <w:r>
        <w:t>Lakatos</w:t>
      </w:r>
      <w:proofErr w:type="spellEnd"/>
      <w:r>
        <w:t>, quienes</w:t>
      </w:r>
      <w:r w:rsidR="002A7370">
        <w:t xml:space="preserve"> so</w:t>
      </w:r>
      <w:r>
        <w:t>n los más atendibles, y termina</w:t>
      </w:r>
      <w:r w:rsidR="002A7370">
        <w:t xml:space="preserve"> con Feyerabend, rechazable por su</w:t>
      </w:r>
      <w:r>
        <w:t>s</w:t>
      </w:r>
      <w:r w:rsidR="002A7370">
        <w:t xml:space="preserve"> </w:t>
      </w:r>
      <w:r>
        <w:t>“irracionalismo”, y a</w:t>
      </w:r>
      <w:r w:rsidR="002A7370">
        <w:t xml:space="preserve"> veces se incluye a </w:t>
      </w:r>
      <w:r>
        <w:t xml:space="preserve">ciertas figuras </w:t>
      </w:r>
      <w:r w:rsidR="002A7370">
        <w:t xml:space="preserve">como Piaget, </w:t>
      </w:r>
      <w:proofErr w:type="spellStart"/>
      <w:r w:rsidR="002A7370">
        <w:t>Bachelard</w:t>
      </w:r>
      <w:proofErr w:type="spellEnd"/>
      <w:r w:rsidR="002A7370">
        <w:t xml:space="preserve"> o </w:t>
      </w:r>
      <w:r>
        <w:t>algún</w:t>
      </w:r>
      <w:r w:rsidR="002A7370">
        <w:t xml:space="preserve"> </w:t>
      </w:r>
      <w:r>
        <w:t xml:space="preserve">representante del marxismo, aunque </w:t>
      </w:r>
      <w:r w:rsidR="002A7370">
        <w:t>casi s</w:t>
      </w:r>
      <w:r>
        <w:t>iempre dentro del mismo período, de la década de 1930 a la de 1970.</w:t>
      </w:r>
      <w:r w:rsidR="002A7370">
        <w:t xml:space="preserve"> </w:t>
      </w:r>
      <w:r>
        <w:t xml:space="preserve">Si ese período fue </w:t>
      </w:r>
      <w:r w:rsidR="005F446A">
        <w:t>significativo</w:t>
      </w:r>
      <w:r>
        <w:t xml:space="preserve">, las décadas siguientes no lo han sido menos, </w:t>
      </w:r>
      <w:r w:rsidR="005F446A">
        <w:t>si bien es mucho menos conocido</w:t>
      </w:r>
      <w:r>
        <w:t>.</w:t>
      </w:r>
      <w:r w:rsidR="005F446A">
        <w:t xml:space="preserve"> </w:t>
      </w:r>
      <w:r w:rsidR="002A7370">
        <w:t xml:space="preserve">Este volumen </w:t>
      </w:r>
      <w:r>
        <w:t>amplía</w:t>
      </w:r>
      <w:r w:rsidR="002A7370">
        <w:t xml:space="preserve"> referencias y recursos, </w:t>
      </w:r>
      <w:r>
        <w:t>citando y discutiendo a, entre otros,</w:t>
      </w:r>
      <w:r w:rsidR="002A7370">
        <w:t xml:space="preserve"> Warren Tryon, Tyler </w:t>
      </w:r>
      <w:proofErr w:type="spellStart"/>
      <w:r w:rsidR="002A7370">
        <w:t>Burge</w:t>
      </w:r>
      <w:proofErr w:type="spellEnd"/>
      <w:r w:rsidR="002A7370">
        <w:t xml:space="preserve">, </w:t>
      </w:r>
      <w:proofErr w:type="spellStart"/>
      <w:r w:rsidR="002A7370" w:rsidRPr="0017297D">
        <w:t>Jaegwon</w:t>
      </w:r>
      <w:proofErr w:type="spellEnd"/>
      <w:r w:rsidR="002A7370" w:rsidRPr="0017297D">
        <w:t xml:space="preserve"> Kim</w:t>
      </w:r>
      <w:r w:rsidR="002A7370">
        <w:t xml:space="preserve">, John </w:t>
      </w:r>
      <w:proofErr w:type="spellStart"/>
      <w:r w:rsidR="002A7370">
        <w:t>Sear</w:t>
      </w:r>
      <w:r>
        <w:t>le</w:t>
      </w:r>
      <w:proofErr w:type="spellEnd"/>
      <w:r>
        <w:t xml:space="preserve">, Sandra </w:t>
      </w:r>
      <w:proofErr w:type="spellStart"/>
      <w:r>
        <w:t>Harding</w:t>
      </w:r>
      <w:proofErr w:type="spellEnd"/>
      <w:r>
        <w:t xml:space="preserve">, y Thomas Teo, </w:t>
      </w:r>
      <w:r w:rsidR="002A7370">
        <w:t xml:space="preserve">pero no para edificar un nuevo canon, sino actualizar las discusiones y </w:t>
      </w:r>
      <w:r>
        <w:t xml:space="preserve">buscar </w:t>
      </w:r>
      <w:r w:rsidR="002A7370">
        <w:t xml:space="preserve">insumos </w:t>
      </w:r>
      <w:r>
        <w:t>adecuados a</w:t>
      </w:r>
      <w:r w:rsidR="002A7370">
        <w:t xml:space="preserve"> la</w:t>
      </w:r>
      <w:r>
        <w:t>s</w:t>
      </w:r>
      <w:r w:rsidR="002A7370">
        <w:t xml:space="preserve"> psicología</w:t>
      </w:r>
      <w:r>
        <w:t>s</w:t>
      </w:r>
      <w:r w:rsidR="002A7370">
        <w:t>.</w:t>
      </w:r>
      <w:r>
        <w:t xml:space="preserve"> Precisamente por no</w:t>
      </w:r>
      <w:r w:rsidR="002A7370">
        <w:t xml:space="preserve"> ofrece</w:t>
      </w:r>
      <w:r>
        <w:t>r</w:t>
      </w:r>
      <w:r w:rsidR="005F446A">
        <w:t xml:space="preserve"> un sistema ni un modelo</w:t>
      </w:r>
      <w:r w:rsidR="002A7370">
        <w:t xml:space="preserve"> </w:t>
      </w:r>
      <w:r>
        <w:t>este libro es</w:t>
      </w:r>
      <w:r w:rsidR="002A7370">
        <w:t xml:space="preserve"> productivo. </w:t>
      </w:r>
      <w:r w:rsidR="005F446A">
        <w:t>Propone modos de</w:t>
      </w:r>
      <w:r w:rsidR="002A7370">
        <w:t xml:space="preserve"> hace</w:t>
      </w:r>
      <w:r w:rsidR="005F446A">
        <w:t>r filosofía de las ciencias hoy,</w:t>
      </w:r>
      <w:r w:rsidR="002A7370">
        <w:t xml:space="preserve"> desde las investigaciones psicológicas mismas</w:t>
      </w:r>
      <w:r w:rsidR="005F446A">
        <w:t>, lo que no significa</w:t>
      </w:r>
      <w:r w:rsidR="002A7370">
        <w:t xml:space="preserve"> desatender problemas o regularidades que las especialidades</w:t>
      </w:r>
      <w:r w:rsidR="005F446A">
        <w:t xml:space="preserve"> comparten</w:t>
      </w:r>
      <w:r w:rsidR="002A7370">
        <w:t xml:space="preserve">, sino </w:t>
      </w:r>
      <w:r w:rsidR="005F446A">
        <w:t>abandonar</w:t>
      </w:r>
      <w:r w:rsidR="002A7370">
        <w:t xml:space="preserve"> apriorismos y dogmatismos de </w:t>
      </w:r>
      <w:r w:rsidR="005F446A">
        <w:t xml:space="preserve">los </w:t>
      </w:r>
      <w:r w:rsidR="002A7370">
        <w:t xml:space="preserve">marcos epistémicos y ampliar las herramientas </w:t>
      </w:r>
      <w:r w:rsidR="005F446A">
        <w:t>cognitivas</w:t>
      </w:r>
      <w:r w:rsidR="002A7370">
        <w:t>.</w:t>
      </w:r>
      <w:r w:rsidR="005F446A">
        <w:t xml:space="preserve"> Así, a</w:t>
      </w:r>
      <w:r w:rsidR="002A7370">
        <w:t xml:space="preserve">cordar o no con cada </w:t>
      </w:r>
      <w:r w:rsidR="005F446A">
        <w:t>capítulo</w:t>
      </w:r>
      <w:r w:rsidR="002A7370">
        <w:t xml:space="preserve"> es secundario</w:t>
      </w:r>
      <w:r w:rsidR="005F446A">
        <w:t>; el libro logra</w:t>
      </w:r>
      <w:r w:rsidR="002A7370">
        <w:t xml:space="preserve"> a poner en disponibilidad recursos </w:t>
      </w:r>
      <w:r w:rsidR="005F446A">
        <w:t xml:space="preserve">para </w:t>
      </w:r>
      <w:r w:rsidR="002A7370">
        <w:t xml:space="preserve">discusión </w:t>
      </w:r>
      <w:r w:rsidR="005F446A">
        <w:t>más sofisticadas, desarrollar</w:t>
      </w:r>
      <w:r w:rsidR="002A7370">
        <w:t xml:space="preserve"> reflexividad, autonomía y herramientas para producir, usar y justifi</w:t>
      </w:r>
      <w:r w:rsidR="005F446A">
        <w:t xml:space="preserve">car conocimientos psicológicos, en pos de definir con mejores criterios </w:t>
      </w:r>
      <w:r w:rsidR="002A7370">
        <w:t>qué resulta convincente y beneficioso en nuestras disciplinas.</w:t>
      </w:r>
    </w:p>
    <w:p w:rsidR="002A7370" w:rsidRDefault="002A7370" w:rsidP="002A7370"/>
    <w:p w:rsidR="002A7370" w:rsidRDefault="002A7370" w:rsidP="002A7370">
      <w:r w:rsidRPr="007A51D4">
        <w:rPr>
          <w:b/>
        </w:rPr>
        <w:t>Referencias</w:t>
      </w:r>
      <w:r>
        <w:t xml:space="preserve">: </w:t>
      </w:r>
    </w:p>
    <w:p w:rsidR="002A7370" w:rsidRDefault="002A7370" w:rsidP="002A7370"/>
    <w:p w:rsidR="00350EC1" w:rsidRPr="00B74D76" w:rsidRDefault="002A7370" w:rsidP="00B74D76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 w:rsidRPr="00AF784E">
        <w:rPr>
          <w:lang w:val="en-US"/>
        </w:rPr>
        <w:t>Kitcher</w:t>
      </w:r>
      <w:proofErr w:type="spellEnd"/>
      <w:r w:rsidRPr="00AF784E">
        <w:rPr>
          <w:lang w:val="en-US"/>
        </w:rPr>
        <w:t>, P. &amp; W. Salmon, W.</w:t>
      </w:r>
      <w:r w:rsidR="005F446A">
        <w:rPr>
          <w:lang w:val="en-US"/>
        </w:rPr>
        <w:t xml:space="preserve"> (1989)</w:t>
      </w:r>
      <w:r w:rsidRPr="00AF784E">
        <w:rPr>
          <w:lang w:val="en-US"/>
        </w:rPr>
        <w:t xml:space="preserve"> (</w:t>
      </w:r>
      <w:proofErr w:type="spellStart"/>
      <w:r w:rsidRPr="00AF784E">
        <w:rPr>
          <w:lang w:val="en-US"/>
        </w:rPr>
        <w:t>Eds</w:t>
      </w:r>
      <w:proofErr w:type="spellEnd"/>
      <w:r w:rsidRPr="00AF784E">
        <w:rPr>
          <w:lang w:val="en-US"/>
        </w:rPr>
        <w:t xml:space="preserve">). </w:t>
      </w:r>
      <w:r w:rsidRPr="00AF784E">
        <w:rPr>
          <w:i/>
          <w:lang w:val="en-US"/>
        </w:rPr>
        <w:t>Scientific Explanation</w:t>
      </w:r>
      <w:r w:rsidRPr="00AF784E">
        <w:rPr>
          <w:lang w:val="en-US"/>
        </w:rPr>
        <w:t xml:space="preserve">. </w:t>
      </w:r>
      <w:r w:rsidRPr="0021212B">
        <w:rPr>
          <w:lang w:val="en-US"/>
        </w:rPr>
        <w:t>Minneapolis: University of Minnesota Press.</w:t>
      </w:r>
    </w:p>
    <w:sectPr w:rsidR="00350EC1" w:rsidRPr="00B74D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44593"/>
    <w:multiLevelType w:val="hybridMultilevel"/>
    <w:tmpl w:val="C05E5BCA"/>
    <w:lvl w:ilvl="0" w:tplc="1728D5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370"/>
    <w:rsid w:val="002A7370"/>
    <w:rsid w:val="003A1AD6"/>
    <w:rsid w:val="005F446A"/>
    <w:rsid w:val="006C47A5"/>
    <w:rsid w:val="0070273D"/>
    <w:rsid w:val="00836BB8"/>
    <w:rsid w:val="00903853"/>
    <w:rsid w:val="00906C17"/>
    <w:rsid w:val="009176E3"/>
    <w:rsid w:val="009A7D82"/>
    <w:rsid w:val="00A409CA"/>
    <w:rsid w:val="00B74D76"/>
    <w:rsid w:val="00BB41A8"/>
    <w:rsid w:val="00C44C4B"/>
    <w:rsid w:val="00C90717"/>
    <w:rsid w:val="00D5172E"/>
    <w:rsid w:val="00D54ACC"/>
    <w:rsid w:val="00EB7415"/>
    <w:rsid w:val="00EF3845"/>
    <w:rsid w:val="00F4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A29C55C-C394-43FF-87BB-497DA29BD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370"/>
    <w:pPr>
      <w:spacing w:after="0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2193</TotalTime>
  <Pages>3</Pages>
  <Words>1483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García</dc:creator>
  <cp:keywords/>
  <dc:description/>
  <cp:lastModifiedBy>Luciano García</cp:lastModifiedBy>
  <cp:revision>5</cp:revision>
  <dcterms:created xsi:type="dcterms:W3CDTF">2016-11-26T20:15:00Z</dcterms:created>
  <dcterms:modified xsi:type="dcterms:W3CDTF">2016-11-30T18:26:00Z</dcterms:modified>
</cp:coreProperties>
</file>