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3E9F" w14:textId="77777777" w:rsidR="00F351BA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B1">
        <w:rPr>
          <w:rFonts w:ascii="Times New Roman" w:hAnsi="Times New Roman" w:cs="Times New Roman"/>
          <w:b/>
          <w:sz w:val="24"/>
          <w:szCs w:val="24"/>
        </w:rPr>
        <w:t>Avaliando variáveis psicossociais e a identidade social de atletas paralímpicos brasileiros</w:t>
      </w:r>
    </w:p>
    <w:p w14:paraId="00AB152D" w14:textId="77777777" w:rsidR="00D43A51" w:rsidRPr="007F7AB1" w:rsidRDefault="00D43A51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70EE2" w14:textId="77777777" w:rsidR="00F351BA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E83">
        <w:rPr>
          <w:rFonts w:ascii="Times New Roman" w:hAnsi="Times New Roman" w:cs="Times New Roman"/>
          <w:b/>
          <w:sz w:val="24"/>
          <w:szCs w:val="24"/>
          <w:lang w:val="en-US"/>
        </w:rPr>
        <w:t>Evaluating psychosocial variables and social identity in Brazilian paralympic athletes</w:t>
      </w:r>
    </w:p>
    <w:p w14:paraId="3E57FF0B" w14:textId="77777777" w:rsidR="00D43A51" w:rsidRPr="00097E83" w:rsidRDefault="00D43A51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52EBFC" w14:textId="77777777" w:rsidR="00F351BA" w:rsidRPr="00531189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189">
        <w:rPr>
          <w:rFonts w:ascii="Times New Roman" w:hAnsi="Times New Roman" w:cs="Times New Roman"/>
          <w:sz w:val="24"/>
          <w:szCs w:val="24"/>
        </w:rPr>
        <w:t xml:space="preserve">Antonia Pinheiro Teixeira – </w:t>
      </w:r>
      <w:r w:rsidRPr="00531189">
        <w:rPr>
          <w:rFonts w:ascii="Times New Roman" w:hAnsi="Times New Roman" w:cs="Times New Roman"/>
          <w:i/>
          <w:sz w:val="24"/>
          <w:szCs w:val="24"/>
        </w:rPr>
        <w:t>PUC-Rio, Brasil</w:t>
      </w:r>
    </w:p>
    <w:p w14:paraId="5C34145D" w14:textId="77777777" w:rsidR="00F351BA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1189">
        <w:rPr>
          <w:rFonts w:ascii="Times New Roman" w:hAnsi="Times New Roman" w:cs="Times New Roman"/>
          <w:sz w:val="24"/>
          <w:szCs w:val="24"/>
        </w:rPr>
        <w:t xml:space="preserve">Samuel Lincoln Bezerra Lins – </w:t>
      </w:r>
      <w:r w:rsidRPr="00531189">
        <w:rPr>
          <w:rFonts w:ascii="Times New Roman" w:hAnsi="Times New Roman" w:cs="Times New Roman"/>
          <w:i/>
          <w:sz w:val="24"/>
          <w:szCs w:val="24"/>
        </w:rPr>
        <w:t>UP, Portugal</w:t>
      </w:r>
    </w:p>
    <w:p w14:paraId="50E01C77" w14:textId="77777777" w:rsidR="00D43A51" w:rsidRPr="00531189" w:rsidRDefault="00D43A51" w:rsidP="00D4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FE0A40" w14:textId="77777777" w:rsidR="00F351BA" w:rsidRPr="0011401D" w:rsidRDefault="00F351BA" w:rsidP="00D43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01D">
        <w:rPr>
          <w:rFonts w:ascii="Times New Roman" w:hAnsi="Times New Roman" w:cs="Times New Roman"/>
          <w:b/>
          <w:sz w:val="24"/>
          <w:szCs w:val="24"/>
        </w:rPr>
        <w:t>1) Antonia Pinheiro Teixeira (Pontifícia Universidade Católica do Rio de Janeiro, Brasil)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0DC2A9E" w14:textId="77777777" w:rsidR="00F351BA" w:rsidRPr="004525FC" w:rsidRDefault="00F351BA" w:rsidP="00D43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01D">
        <w:rPr>
          <w:rFonts w:ascii="Times New Roman" w:hAnsi="Times New Roman" w:cs="Times New Roman"/>
          <w:b/>
          <w:sz w:val="24"/>
          <w:szCs w:val="24"/>
        </w:rPr>
        <w:t>Samuel Lincoln Bezerra Lins (U</w:t>
      </w:r>
      <w:r>
        <w:rPr>
          <w:rFonts w:ascii="Times New Roman" w:hAnsi="Times New Roman" w:cs="Times New Roman"/>
          <w:b/>
          <w:sz w:val="24"/>
          <w:szCs w:val="24"/>
        </w:rPr>
        <w:t>niversidade do Porto, Portugal)</w:t>
      </w:r>
    </w:p>
    <w:p w14:paraId="095BC26C" w14:textId="77777777" w:rsidR="00F351BA" w:rsidRPr="009848EB" w:rsidRDefault="00F351BA" w:rsidP="00D43A51">
      <w:pPr>
        <w:pStyle w:val="NormalWeb"/>
        <w:jc w:val="both"/>
        <w:rPr>
          <w:b/>
          <w:color w:val="FF0000"/>
        </w:rPr>
      </w:pPr>
      <w:r>
        <w:t>2</w:t>
      </w:r>
      <w:r w:rsidRPr="000077F4">
        <w:t>)</w:t>
      </w:r>
      <w:r w:rsidRPr="000077F4">
        <w:rPr>
          <w:b/>
        </w:rPr>
        <w:t xml:space="preserve"> </w:t>
      </w:r>
      <w:r w:rsidRPr="00983D99">
        <w:rPr>
          <w:b/>
          <w:color w:val="000000" w:themeColor="text1"/>
        </w:rPr>
        <w:t>Agradecimentos</w:t>
      </w:r>
      <w:r>
        <w:rPr>
          <w:b/>
          <w:color w:val="000000" w:themeColor="text1"/>
        </w:rPr>
        <w:t xml:space="preserve">: </w:t>
      </w:r>
      <w:r w:rsidRPr="005451B5">
        <w:rPr>
          <w:color w:val="000000" w:themeColor="text1"/>
        </w:rPr>
        <w:t>Pesquisa financiada pela</w:t>
      </w:r>
      <w:r>
        <w:rPr>
          <w:b/>
          <w:color w:val="000000" w:themeColor="text1"/>
        </w:rPr>
        <w:t xml:space="preserve"> </w:t>
      </w:r>
      <w:hyperlink r:id="rId9" w:tooltip="Coordenação Central de Pós-Graduação e Pesquisa" w:history="1">
        <w:r w:rsidRPr="005451B5">
          <w:rPr>
            <w:color w:val="000000" w:themeColor="text1"/>
          </w:rPr>
          <w:t>Coordenação Central de Pós-Graduação e Pesquisa</w:t>
        </w:r>
      </w:hyperlink>
      <w:r>
        <w:rPr>
          <w:b/>
          <w:color w:val="000000" w:themeColor="text1"/>
        </w:rPr>
        <w:t xml:space="preserve"> </w:t>
      </w:r>
      <w:r w:rsidRPr="00263F9C">
        <w:rPr>
          <w:color w:val="000000" w:themeColor="text1"/>
        </w:rPr>
        <w:t xml:space="preserve">da </w:t>
      </w:r>
      <w:r w:rsidRPr="00604DE6">
        <w:t>Pontifícia Universidade Católica do Rio de Janeiro</w:t>
      </w:r>
      <w:r>
        <w:rPr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983D99">
        <w:rPr>
          <w:color w:val="000000" w:themeColor="text1"/>
        </w:rPr>
        <w:t>Trabalho desenvolvido com a colaboração dos alunos de iniciação científica Laura Labanca, Luiza Peña e João Aversa</w:t>
      </w:r>
      <w:r>
        <w:rPr>
          <w:color w:val="000000" w:themeColor="text1"/>
        </w:rPr>
        <w:t>.</w:t>
      </w:r>
    </w:p>
    <w:p w14:paraId="25776C18" w14:textId="263888F5" w:rsidR="00F351BA" w:rsidRDefault="00F351B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61EAE1C3" w14:textId="77777777" w:rsidR="00F351BA" w:rsidRDefault="00F351BA" w:rsidP="00AE6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F71DB8" w14:textId="3218A40D" w:rsidR="006A79F4" w:rsidRPr="00AE6F21" w:rsidRDefault="001758D0" w:rsidP="00AE6F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Resumo: 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Este estudo teve como objetivo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</w:t>
      </w:r>
      <w:r w:rsidR="00373403" w:rsidRPr="00373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valiar variáveis psicossociais de atletas paralímpicos brasileiros, e sua relação com a identidade social do atleta; como também compreender como os atletas paralímpicos percebem sua identidade.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Participaram do estudo 153 paratletas brasileiros com idade média de 31.91 anos (</w:t>
      </w:r>
      <w:r w:rsidR="00373403" w:rsidRPr="003734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DP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= 9.46).  Os resultados indicaram que os paratletas possuem uma forte identidade social, uma elevada autoestima, autoeficácia, locus de controle interno e bem-estar positivo, assim como um baixo locus de controle externo e bem-estar negativo. Também se verificou uma correlação positiva entre a identidade social e a autoestima. Os resultados revelaram que a identidade do atleta está diretamente relacionada à sua história de superação e aos ganhos proporcionados pela prática do esporte, mas que ainda existem obstáculos a serem enfrentados. </w:t>
      </w:r>
    </w:p>
    <w:p w14:paraId="0C3C1FCC" w14:textId="77777777" w:rsidR="00B62EAE" w:rsidRPr="00AE6F21" w:rsidRDefault="001758D0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pt-BR"/>
        </w:rPr>
        <w:t xml:space="preserve">Palavras chave: </w:t>
      </w:r>
      <w:r w:rsidR="00AA1B47" w:rsidRPr="00AE6F21">
        <w:rPr>
          <w:rFonts w:ascii="Times New Roman" w:hAnsi="Times New Roman" w:cs="Times New Roman"/>
          <w:sz w:val="24"/>
          <w:szCs w:val="24"/>
        </w:rPr>
        <w:t xml:space="preserve">atleta paralímpico, identidade social, </w:t>
      </w:r>
      <w:r w:rsidR="006A79F4" w:rsidRPr="00AE6F21">
        <w:rPr>
          <w:rFonts w:ascii="Times New Roman" w:hAnsi="Times New Roman" w:cs="Times New Roman"/>
          <w:sz w:val="24"/>
          <w:szCs w:val="24"/>
        </w:rPr>
        <w:t>Brasil, variáveis psicossociais</w:t>
      </w:r>
    </w:p>
    <w:p w14:paraId="799C83A3" w14:textId="77777777" w:rsidR="00B62EAE" w:rsidRPr="00AE6F21" w:rsidRDefault="00B62EAE" w:rsidP="00AE6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br w:type="page"/>
      </w:r>
    </w:p>
    <w:p w14:paraId="0472FCB4" w14:textId="1272A1B2" w:rsidR="001758D0" w:rsidRDefault="001758D0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Abstract: 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The present study intended to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psychosocial variables of Brazilian paralympic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 xml:space="preserve"> athletes, v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>erify how these variables are relat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ed to athlete’s social identity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nderstand how paralympic athletes perceive their identity. </w:t>
      </w:r>
      <w:r w:rsidR="00BD4507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questionnaire was answered by</w:t>
      </w:r>
      <w:r w:rsidR="009A4971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153 Brazilian disabled athletes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with age ranging from 18 to 56 years old (</w:t>
      </w:r>
      <w:r w:rsidR="00D46A70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= 31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91 years, </w:t>
      </w:r>
      <w:r w:rsidR="00D10136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SD</w:t>
      </w:r>
      <w:r w:rsidR="00D1013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= 9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46). Results indicated that disabled athletes have high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self-esteem, self-efficacy, internal locus of control and pos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itive well-being, while having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low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external locus of control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 well as negative well-being. A positive correlation between social identity and self-esteem was observed. At last, results showed that an athlete’s identity is directly related to a person</w:t>
      </w:r>
      <w:r w:rsidR="00033724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overcoming his or hers disability and sports gain.</w:t>
      </w:r>
      <w:r w:rsidR="00F82D2E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A553BDD" w14:textId="77777777" w:rsidR="001758D0" w:rsidRPr="00AE6F21" w:rsidRDefault="001758D0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6A79F4" w:rsidRPr="00AE6F21">
        <w:rPr>
          <w:rFonts w:ascii="Times New Roman" w:hAnsi="Times New Roman" w:cs="Times New Roman"/>
          <w:sz w:val="24"/>
          <w:szCs w:val="24"/>
          <w:lang w:val="en-US"/>
        </w:rPr>
        <w:t>: paralympic athlete, social identity, Brazil, psychosocial</w:t>
      </w:r>
      <w:r w:rsidR="004347F8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E6" w:rsidRPr="00AE6F21">
        <w:rPr>
          <w:rFonts w:ascii="Times New Roman" w:hAnsi="Times New Roman" w:cs="Times New Roman"/>
          <w:sz w:val="24"/>
          <w:szCs w:val="24"/>
          <w:lang w:val="en-US"/>
        </w:rPr>
        <w:t>variables</w:t>
      </w:r>
    </w:p>
    <w:p w14:paraId="42E66926" w14:textId="77777777" w:rsidR="00751F52" w:rsidRPr="00AE6F21" w:rsidRDefault="00751F52" w:rsidP="00AE6F2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1C5CA4CF" w14:textId="77777777" w:rsidR="00751F52" w:rsidRPr="00AE6F21" w:rsidRDefault="00751F52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2B500C" w14:textId="77777777" w:rsidR="001758D0" w:rsidRPr="00AE6F21" w:rsidRDefault="001758D0" w:rsidP="00AE6F2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DAAB4B2" w14:textId="10772467" w:rsidR="00365BFA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lastRenderedPageBreak/>
        <w:t xml:space="preserve">Com a prática esportiva, os paratletas encontram um meio de inserção social e valorização das suas </w:t>
      </w:r>
      <w:r w:rsidR="00AE6F21">
        <w:rPr>
          <w:rFonts w:ascii="Times New Roman" w:hAnsi="Times New Roman" w:cs="Times New Roman"/>
          <w:sz w:val="24"/>
          <w:szCs w:val="24"/>
        </w:rPr>
        <w:t>realiz</w:t>
      </w:r>
      <w:r w:rsidRPr="00AE6F21">
        <w:rPr>
          <w:rFonts w:ascii="Times New Roman" w:hAnsi="Times New Roman" w:cs="Times New Roman"/>
          <w:sz w:val="24"/>
          <w:szCs w:val="24"/>
        </w:rPr>
        <w:t xml:space="preserve">ções, contribuindo para o desenvolvimento de uma identidade social positiva (Brewer, Van Raalte &amp; Linder, 1993), tornando-se exemplos de superação, autonomia, e aceitação decorrente do esporte (Tasiemski, Kennedy, Gardner &amp; Blaikley, 2004).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esporte adaptado não proporciona apenas benefícios fisiológicos como também melhora a percepção que os deficientes têm de si e ajuda na integração e relações sociais através da desconstrução de estereótipos negativos (Giacobbi, Stancil, Hardin &amp; Bryant, 2008).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Entretanto, ainda existem percalços no caminho de um paratleta de alto rendimento, como a falta de patrocínio e pouco destaque midiático (Marques, Gutierrez, Almeida &amp; Menezes, 2013). </w:t>
      </w:r>
    </w:p>
    <w:p w14:paraId="18E316CA" w14:textId="432B21C8" w:rsidR="00EF6CA5" w:rsidRPr="00AE6F21" w:rsidRDefault="0078238B" w:rsidP="00AE6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Os Jogos Paralímpicos suscitam, momentaneamente, o interesse pelo esporte adaptado </w:t>
      </w:r>
      <w:r w:rsidR="000C018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 pelas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histórias de superação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dos atletas paralímpicos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fato, a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visibilidade dada aos paratletas 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este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tipo de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evento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ajuda a</w:t>
      </w:r>
      <w:r w:rsidR="00F82D2E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construir uma imagem positiva dos paratletas 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(Pappous, Marcellini &amp; Léséleuc, 20</w:t>
      </w:r>
      <w:r w:rsidR="00083AD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09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Entretanto,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 Paralimpíadas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não recebe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devida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atenção da mídia, quando comparad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outros de porte similar (Solves, Sánchez &amp; Rius, 2016).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F113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âmbito científico,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observa-se o mesmo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p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or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exemplo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uma consulta realizada</w:t>
      </w:r>
      <w:r w:rsidR="00611A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na base de dados 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SCOPUS</w:t>
      </w:r>
      <w:r w:rsidR="00943C3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2E51B3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em </w:t>
      </w:r>
      <w:r w:rsidR="009A2ED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Dezembro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201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6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o termo “</w:t>
      </w:r>
      <w:r w:rsidR="00CD10F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olympic athletes</w:t>
      </w:r>
      <w:r w:rsidR="00C4549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resultou em 2.791 </w:t>
      </w:r>
      <w:r w:rsidR="002E51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publicações,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enquanto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termo “</w:t>
      </w:r>
      <w:r w:rsidR="00EF6CA5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paralympic athlete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”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resultou em </w:t>
      </w:r>
      <w:r w:rsidR="002A3B5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apenas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480 publicações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</w:p>
    <w:p w14:paraId="5AEDFC41" w14:textId="77777777" w:rsidR="00CD10F2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Visando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contribuir para o avanço do conhecimento acerca dos atletas paralímpicos,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este estudo tem como objetivo: (1) Avaliar variáveis psicossociais de atletas paralímpicos brasileiros; (2) Verificar como estas variáveis se relacionam com a identidade social do atleta; e (3) Compreender como os atletas paralímpicos percebem sua identidade.</w:t>
      </w:r>
    </w:p>
    <w:p w14:paraId="76F31E47" w14:textId="77777777" w:rsidR="00365BFA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67DD93BC" w14:textId="77777777" w:rsidR="00EF6CA5" w:rsidRPr="00AE6F21" w:rsidRDefault="00365BFA" w:rsidP="00AE6F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Brasil nos 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Jogos </w:t>
      </w:r>
      <w:r w:rsidR="00EF6CA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Paral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ímpicos</w:t>
      </w:r>
    </w:p>
    <w:p w14:paraId="3A797C92" w14:textId="77777777" w:rsidR="00EF6CA5" w:rsidRPr="00AE6F21" w:rsidRDefault="002D13C7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1944, na Inglaterra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Ludwig Guttmann, do Centro Nacional de Lesionados Medulares de </w:t>
      </w:r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 Mandeville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organizou um programa de reabilitação médica e social através de práticas esportivas</w:t>
      </w:r>
      <w:r w:rsidR="005C7BE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inicialmente recreativas e depois competitivas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precursora dos Jogos Paralímpicos atuais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3112D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Gold</w:t>
      </w:r>
      <w:r w:rsidR="002E2A4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&amp; Gold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2007).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 alguns anos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19739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fundada 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Federação Internacional dos Jogos de </w:t>
      </w:r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 Mandeville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viria a ser a base do esporte paralímpico.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1960, em Roma, foram </w:t>
      </w:r>
      <w:r w:rsidR="0053767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realizadas as primeiras Paralimpíadas, sendo que o Brasil estreou apenas nos Jogos de Heidelberg, em 1972, mas não ganhou nenhuma medalha.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Já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B057E5" w:rsidRPr="00AE6F21">
        <w:rPr>
          <w:rFonts w:ascii="Times New Roman" w:hAnsi="Times New Roman" w:cs="Times New Roman"/>
          <w:color w:val="000000"/>
          <w:sz w:val="24"/>
          <w:szCs w:val="24"/>
        </w:rPr>
        <w:t>s Jogos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Rio 2016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 delegação brasileira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contou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285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paratletas (1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 homens e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mulheres)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que ganharam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72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medalhas (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Brasileiro,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2016).</w:t>
      </w:r>
    </w:p>
    <w:p w14:paraId="61ACCEBE" w14:textId="77777777" w:rsidR="003C5313" w:rsidRPr="00AE6F21" w:rsidRDefault="003C5313" w:rsidP="00AE6F2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D8449D5" w14:textId="77777777" w:rsidR="00EF6CA5" w:rsidRPr="00AE6F21" w:rsidRDefault="00D65614" w:rsidP="00AE6F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Psicossociais</w:t>
      </w:r>
    </w:p>
    <w:p w14:paraId="17113F0E" w14:textId="77777777" w:rsidR="008B77D9" w:rsidRPr="00AE6F21" w:rsidRDefault="00EF6CA5" w:rsidP="00AE6F21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Diversas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psicossociais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podem estar relacionada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926C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EDD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="00E83A4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percepção que o paratleta tem de si,</w:t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como 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autoestima,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autoeficácia,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locus de controle e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bem-estar afetivo.</w:t>
      </w:r>
    </w:p>
    <w:p w14:paraId="0BACCB4A" w14:textId="77777777" w:rsidR="008E6C21" w:rsidRPr="00AE6F21" w:rsidRDefault="00B62EAE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avaliação geral, positiva ou negativa, sobre o autoconceito que a pessoa tem de si. Seu desenvolvimento pode ser influenciado por traços da personalidade do indivíduo e do êxito nas interações sociais com outros, surgindo através do reconhecimento positivo das pessoas considera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das significativas pelo sujeito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(Kernis, 2005)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06EB" w:rsidRPr="00AE6F21" w:rsidDel="00FA0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elevada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autoestima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costuma estar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>associada a características posi</w:t>
      </w:r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tivas, tais como independência (Heo, Lee, Lundberg, McCormick &amp; Chun, 2008), </w:t>
      </w:r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inserção social (Freire, 2010), ajustamento emocional (Kernis, 2005) e habilidades sociais (Baumeister, Campbell, Krueger &amp; Vohs, 2003).</w:t>
      </w:r>
    </w:p>
    <w:p w14:paraId="7EFF8921" w14:textId="77777777" w:rsidR="007A3249" w:rsidRPr="00AE6F21" w:rsidRDefault="00B01E41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 sua vez, a autoeficácia</w:t>
      </w:r>
      <w:r w:rsidR="00A175B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é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crença que o sujeito tem da sua capacidade para realizar</w:t>
      </w:r>
      <w:r w:rsidR="006F1F9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determinadas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tarefas </w:t>
      </w:r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>(Pacico, Ferraz &amp; Hutz, 2014)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autoeficácia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influencia nas metas gerais que o sujeito estabelece para si,</w:t>
      </w:r>
      <w:r w:rsidR="00F178D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vez que a autoeficácia pode ser generalizada para outras atividades, fazendo com que o indivíduo busque novos e melhores resultados </w:t>
      </w:r>
      <w:r w:rsidR="00AD68B1" w:rsidRPr="00AE6F21">
        <w:rPr>
          <w:rFonts w:ascii="Times New Roman" w:hAnsi="Times New Roman" w:cs="Times New Roman"/>
          <w:color w:val="000000"/>
          <w:sz w:val="24"/>
          <w:szCs w:val="24"/>
        </w:rPr>
        <w:t>(Bandura, 2006)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Estudos indicam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elevada autoeficácia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afeta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desempenho do atleta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0FB7" w:rsidRPr="00AE6F21">
        <w:rPr>
          <w:rFonts w:ascii="Times New Roman" w:hAnsi="Times New Roman" w:cs="Times New Roman"/>
          <w:color w:val="000000"/>
          <w:sz w:val="24"/>
          <w:szCs w:val="24"/>
        </w:rPr>
        <w:t>Greenwood</w:t>
      </w:r>
      <w:r w:rsidR="00940FB7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3260D1" w:rsidRPr="00AE6F21">
        <w:rPr>
          <w:rFonts w:ascii="Times New Roman" w:hAnsi="Times New Roman" w:cs="Times New Roman"/>
          <w:sz w:val="24"/>
          <w:szCs w:val="24"/>
        </w:rPr>
        <w:t>D</w:t>
      </w:r>
      <w:r w:rsidR="00940FB7" w:rsidRPr="00AE6F21">
        <w:rPr>
          <w:rFonts w:ascii="Times New Roman" w:hAnsi="Times New Roman" w:cs="Times New Roman"/>
          <w:sz w:val="24"/>
          <w:szCs w:val="24"/>
        </w:rPr>
        <w:t>ezwaltowski &amp; French,</w:t>
      </w:r>
      <w:r w:rsidR="003260D1" w:rsidRPr="00AE6F21">
        <w:rPr>
          <w:rFonts w:ascii="Times New Roman" w:hAnsi="Times New Roman" w:cs="Times New Roman"/>
          <w:sz w:val="24"/>
          <w:szCs w:val="24"/>
        </w:rPr>
        <w:t xml:space="preserve"> 1990</w:t>
      </w:r>
      <w:r w:rsidR="00D05C93" w:rsidRPr="00AE6F21">
        <w:rPr>
          <w:rFonts w:ascii="Times New Roman" w:hAnsi="Times New Roman" w:cs="Times New Roman"/>
          <w:sz w:val="24"/>
          <w:szCs w:val="24"/>
        </w:rPr>
        <w:t>;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Lavoura, Castellani &amp; Machado, 2006</w:t>
      </w:r>
      <w:r w:rsidR="003260D1" w:rsidRPr="00AE6F21">
        <w:rPr>
          <w:rFonts w:ascii="Times New Roman" w:hAnsi="Times New Roman" w:cs="Times New Roman"/>
          <w:sz w:val="24"/>
          <w:szCs w:val="24"/>
        </w:rPr>
        <w:t>).</w:t>
      </w:r>
      <w:r w:rsidR="00D05C93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CC07C" w14:textId="4D888991" w:rsidR="00684D79" w:rsidRPr="00AE6F21" w:rsidRDefault="00B01E41" w:rsidP="00AE6F2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Já o locus de controle se refere a como uma pessoa percebe o controle dos acontecimentos de sua vida, podendo ser int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erno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(LCI) 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>ou externo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(LCE)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1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sujeito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atribuir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 si mesmo as causa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do seu desempenho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), como também a fatores externos, como destino e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sor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52" w:rsidRPr="00AE6F21">
        <w:rPr>
          <w:rFonts w:ascii="Times New Roman" w:hAnsi="Times New Roman" w:cs="Times New Roman"/>
          <w:color w:val="000000"/>
          <w:sz w:val="24"/>
          <w:szCs w:val="24"/>
        </w:rPr>
        <w:t>(Rotter, 1966).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BCB" w:rsidRPr="00AE6F2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ser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considerado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como um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fator de proteção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da autoestima, não permitindo que resultados negativos afetem o indivíduo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>(Leontupoulou, 2006).</w:t>
      </w:r>
      <w:r w:rsidR="008C582F" w:rsidRPr="00AE6F21">
        <w:rPr>
          <w:rFonts w:ascii="Times New Roman" w:hAnsi="Times New Roman" w:cs="Times New Roman"/>
          <w:color w:val="000000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Por outro lado, 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essoas com um elevado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LCI,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por se sentirem responsáveis pelo que ocorre em suas vidas, tendem a estar ma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is dispost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fazer mudanças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C189E" w:rsidRPr="00AE6F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Coleta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, 1987)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Nesse sentido, estudos indicam que atletas com maior </w:t>
      </w:r>
      <w:r w:rsidR="00365287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empenha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mais nos treinos,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acreditam que sua disciplina e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esforço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determina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seus resultados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color w:val="000000"/>
          <w:sz w:val="24"/>
          <w:szCs w:val="24"/>
        </w:rPr>
        <w:t>Carvalho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, 2004; Levy, 2008; Sá, Dela Coleta &amp; Dela Coleta, 2011).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11483" w14:textId="77777777" w:rsidR="005712FF" w:rsidRPr="00AE6F21" w:rsidRDefault="00705B99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fim, 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o bem-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afetivo</w:t>
      </w:r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diz respeito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s emoções vivenciad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pelo sujeito no seu </w:t>
      </w:r>
      <w:r w:rsidR="00716BD3" w:rsidRPr="00AE6F21">
        <w:rPr>
          <w:rFonts w:ascii="Times New Roman" w:hAnsi="Times New Roman" w:cs="Times New Roman"/>
          <w:color w:val="000000"/>
          <w:sz w:val="24"/>
          <w:szCs w:val="24"/>
        </w:rPr>
        <w:t>cotidiano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, podendo ser classificad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positivas e negativas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(Diener, 1984).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primeir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abrange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satisfação hedônica e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entusiasmo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, enquanto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segund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refere a emoções desagradáveis, tais como angústia, agitação e ansiedade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Bastian, Kuppens, De Roover &amp; Diener, 2014)</w:t>
      </w:r>
      <w:r w:rsidR="0065592C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27E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Em comparação com a população em geral, atletas paralímpicos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apresentam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um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positivo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maior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além de níveis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maiores 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>de bem-estar positivo do que negativo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Hammond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, 2014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MacDougall, O’H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alloran, Shields &amp; Sherry, 2015;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Martin, 2008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66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>O bem-estar também pode ser considerado uma consequência da pratica esportiva, visto que atletas deficientes praticantes de esportes têm um bem-estar afetivo mais elevado do que não praticantes (MacDougall et al., 2015).</w:t>
      </w:r>
    </w:p>
    <w:p w14:paraId="716CB9A8" w14:textId="77777777" w:rsidR="00A175B0" w:rsidRPr="00AE6F21" w:rsidRDefault="00A175B0" w:rsidP="00AE6F2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1B5A97" w14:textId="77777777" w:rsidR="00A175B0" w:rsidRPr="00AE6F21" w:rsidRDefault="00A175B0" w:rsidP="00AE6F2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A Identidade do Atleta Paralímpico</w:t>
      </w:r>
    </w:p>
    <w:p w14:paraId="7B6F36BB" w14:textId="77777777" w:rsidR="00A175B0" w:rsidRPr="00AE6F21" w:rsidRDefault="00A175B0" w:rsidP="00AE6F21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identidade social pode ser compreendida como o sentimento de pertença a um ou mais grupos e o significado emocional relacionado a esse pertencimento (Tajfel, 1972). Esta identificação contribui para uma maior coesão grupal, e para uma maior adesão aos comportamentos, normas e valores do grupo (Fialho &amp; Pereira, 2006). Na prática desportiva, a identidade atlética é compreendida como o grau em que um indivíduo se identifica com seu papel de atleta (Brewer et al., 1993). </w:t>
      </w:r>
    </w:p>
    <w:p w14:paraId="7493A914" w14:textId="7CE9EFA8" w:rsidR="007F60DC" w:rsidRPr="00AE6F21" w:rsidRDefault="007F60DC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Através do esporte, os paratletas quebram o estigma da fragilidade e da dependência intrinsicamente relacionado à deficiência, conseguindo uma maior autonomia e obtendo uma visão mais positiva dos deficientes que não praticam esporte, reforçando a sua identidade de atleta (Shephard, 1991).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 referir a atletas 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deficiência, a imagem dos paratletas é potencializada e a percepção de superar obstáculos torna-se mais positivamente valorizada, visto que, no cenário de competição o paratleta tem a possibilidade de transcender seus limites (Souza, 2014).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A5BED" w14:textId="77777777" w:rsidR="00A175B0" w:rsidRPr="00AE6F21" w:rsidRDefault="00A175B0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Neste sentido, Fialho e Pereira (2006) verificaram que paratletas têm uma forte identidade atlética, como resultado da autonomia obtida por eles através do esporte, contribuindo para quebrar estigmas de caráter negativo atribuídos à deficiência. O </w:t>
      </w:r>
      <w:r w:rsidRPr="00AE6F21">
        <w:rPr>
          <w:rFonts w:ascii="Times New Roman" w:hAnsi="Times New Roman" w:cs="Times New Roman"/>
          <w:sz w:val="24"/>
          <w:szCs w:val="24"/>
        </w:rPr>
        <w:t xml:space="preserve">sentimento de pertencimento ajuda os paratletas a desenvolverem sua autoestima, visto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paratletas com forte sentimento de pertença tendem a não ver sua deficiência de forma negativa (Vliet, Biesen &amp; Vanlandewijck, 2008). Com efeito, o esporte adaptado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contribui para o fortalecimento da identidade de atleta, resultando num bem-estar positivo derivado da inclusão em um grupo (Shapiro &amp; Martin, 2010). </w:t>
      </w:r>
    </w:p>
    <w:p w14:paraId="71357015" w14:textId="77777777" w:rsidR="005331CC" w:rsidRPr="00AE6F21" w:rsidRDefault="005331CC" w:rsidP="00AE6F2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A19BF6E" w14:textId="77777777" w:rsidR="000613BF" w:rsidRPr="00AE6F21" w:rsidRDefault="000613BF" w:rsidP="00AE6F2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Método</w:t>
      </w:r>
    </w:p>
    <w:p w14:paraId="38D1A4B8" w14:textId="77777777" w:rsidR="00D63E84" w:rsidRPr="00AE6F21" w:rsidRDefault="000613BF" w:rsidP="00AE6F2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D63E84" w:rsidRPr="00AE6F21">
        <w:rPr>
          <w:rFonts w:ascii="Times New Roman" w:hAnsi="Times New Roman" w:cs="Times New Roman"/>
          <w:b/>
          <w:color w:val="000000"/>
          <w:sz w:val="24"/>
          <w:szCs w:val="24"/>
        </w:rPr>
        <w:t>articipantes</w:t>
      </w:r>
    </w:p>
    <w:p w14:paraId="5DA904CD" w14:textId="77777777" w:rsidR="009D350E" w:rsidRPr="00AE6F21" w:rsidRDefault="007276DF" w:rsidP="00AE6F21">
      <w:pPr>
        <w:spacing w:after="0" w:line="240" w:lineRule="auto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Participaram do estudo 153 paratletas brasileiros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(122 homens e 31 mulheres, com idade média de 31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91 anos; </w:t>
      </w:r>
      <w:r w:rsidR="00D63E84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DP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9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>46, min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18; máx = 56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), 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>com diversos tipos</w:t>
      </w:r>
      <w:r w:rsidR="00F420C7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e graus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deficiência</w:t>
      </w:r>
      <w:r w:rsidR="00923897" w:rsidRPr="00AE6F21">
        <w:rPr>
          <w:rFonts w:ascii="Times New Roman" w:hAnsi="Times New Roman" w:cs="Times New Roman"/>
          <w:bCs/>
          <w:kern w:val="32"/>
          <w:sz w:val="24"/>
          <w:szCs w:val="24"/>
        </w:rPr>
        <w:t>,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</w:t>
      </w:r>
      <w:r w:rsidR="00922AD2" w:rsidRPr="00AE6F21">
        <w:rPr>
          <w:rFonts w:ascii="Times New Roman" w:hAnsi="Times New Roman" w:cs="Times New Roman"/>
          <w:bCs/>
          <w:kern w:val="32"/>
          <w:sz w:val="24"/>
          <w:szCs w:val="24"/>
        </w:rPr>
        <w:t>18 modalidades.</w:t>
      </w:r>
      <w:r w:rsidR="00B62EA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Desses, aproximadamente 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34% (</w:t>
      </w:r>
      <w:r w:rsidR="000613BF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52) haviam participado de algum dos Jogos Paralímpicos</w:t>
      </w:r>
      <w:r w:rsidR="008759F6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A maioria das deficiências foram por causa de acidentes (43.80%,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67), seguido de causas congênitas (31.40%,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48), e decorrentes de doenças (24.80%, 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38).</w:t>
      </w:r>
    </w:p>
    <w:p w14:paraId="382A2422" w14:textId="77777777" w:rsidR="00923897" w:rsidRPr="00AE6F21" w:rsidRDefault="00923897" w:rsidP="00AE6F21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3B90943" w14:textId="77777777" w:rsidR="009848EB" w:rsidRPr="00AE6F21" w:rsidRDefault="000613BF" w:rsidP="00AE6F21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Instrumentos</w:t>
      </w:r>
    </w:p>
    <w:p w14:paraId="2CA5322C" w14:textId="77777777" w:rsidR="009848EB" w:rsidRPr="00AE6F21" w:rsidRDefault="007276DF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sz w:val="24"/>
          <w:szCs w:val="24"/>
        </w:rPr>
        <w:t>Todos os participantes responderam a um questionário sociodemográfico e</w:t>
      </w:r>
      <w:r w:rsidR="00D63E84" w:rsidRPr="00AE6F21">
        <w:rPr>
          <w:rFonts w:ascii="Times New Roman" w:hAnsi="Times New Roman" w:cs="Times New Roman"/>
          <w:sz w:val="24"/>
          <w:szCs w:val="24"/>
        </w:rPr>
        <w:t xml:space="preserve"> aos</w:t>
      </w:r>
      <w:r w:rsidR="000613BF" w:rsidRPr="00AE6F21">
        <w:rPr>
          <w:rFonts w:ascii="Times New Roman" w:hAnsi="Times New Roman" w:cs="Times New Roman"/>
          <w:sz w:val="24"/>
          <w:szCs w:val="24"/>
        </w:rPr>
        <w:t xml:space="preserve"> instrumentos das variáveis em estudo</w:t>
      </w:r>
      <w:r w:rsidR="002656D7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</w:rPr>
        <w:t xml:space="preserve"> </w:t>
      </w:r>
    </w:p>
    <w:p w14:paraId="58828BDD" w14:textId="77777777" w:rsidR="007276DF" w:rsidRPr="00AE6F21" w:rsidRDefault="007276DF" w:rsidP="00AE6F21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14:paraId="233C7ADF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Autoestima</w:t>
      </w:r>
    </w:p>
    <w:p w14:paraId="624291D4" w14:textId="77777777" w:rsidR="009444BF" w:rsidRPr="00AE6F21" w:rsidRDefault="00272451" w:rsidP="00AE6F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 a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utoestima foi avaliada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através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a e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scala de Autoestima de Rosenberg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(Hutz, Zanon &amp; Vazquez, 2014)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composta por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afirmativas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(Ex.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 acho que tenho várias boas qualidades;</w:t>
      </w:r>
      <w:r w:rsidR="00B8109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1 = discordo totalmente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concordo totalmente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.77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E16389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p w14:paraId="17B4395E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Cs w:val="24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Autoeficácia</w:t>
      </w:r>
    </w:p>
    <w:p w14:paraId="78098045" w14:textId="77777777" w:rsidR="009444BF" w:rsidRPr="00AE6F21" w:rsidRDefault="00720F5C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Utilizou-se 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Escala de Autoeficácia Geral</w:t>
      </w:r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Percebida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FC8" w:rsidRPr="00AE6F21">
        <w:rPr>
          <w:rFonts w:ascii="Times New Roman" w:hAnsi="Times New Roman" w:cs="Times New Roman"/>
          <w:color w:val="000000"/>
          <w:sz w:val="24"/>
          <w:szCs w:val="24"/>
        </w:rPr>
        <w:t>Reduzida</w:t>
      </w:r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Sbicigo</w:t>
      </w:r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>, Teixeira, Dias &amp; Dell’Aglio</w:t>
      </w:r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>, 2012)</w:t>
      </w:r>
      <w:r w:rsidR="00A2002E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seis itens: </w:t>
      </w:r>
      <w:r w:rsidR="00F84A8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exemplo,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Perante dificuldades consigo manter a calma porque confio nas minhas capacidad</w:t>
      </w:r>
      <w:r w:rsidR="008759F6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(1 = de modo nenhum é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4 = exatamente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.76)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8ACEF4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14:paraId="2B323218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i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Locus de controle</w:t>
      </w:r>
    </w:p>
    <w:p w14:paraId="3FB89930" w14:textId="77777777" w:rsidR="0031259A" w:rsidRPr="00AE6F21" w:rsidRDefault="00D23009" w:rsidP="00AE6F21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Para mensurar o 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 de controle interno, utilizou-se</w:t>
      </w:r>
      <w:r w:rsidR="00B4491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três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311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Minha vida é determinada por minhas próprias ações</w:t>
      </w:r>
      <w:r w:rsidR="00CA778E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>= .59)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; para o 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 de controle externo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foram utilizados quatro itens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Quando eu consigo o que quero frequentemente é porque tenho sorte</w:t>
      </w:r>
      <w:r w:rsidR="00695126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α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= .72).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sz w:val="24"/>
          <w:szCs w:val="24"/>
        </w:rPr>
        <w:t>Os itens foram extraídos da escala Multidimensional de Locus de Controle (</w:t>
      </w:r>
      <w:r w:rsidR="007E3113" w:rsidRPr="00AE6F21">
        <w:rPr>
          <w:rFonts w:ascii="Times New Roman" w:hAnsi="Times New Roman" w:cs="Times New Roman"/>
          <w:sz w:val="24"/>
          <w:szCs w:val="24"/>
        </w:rPr>
        <w:t>Dela Coleta</w:t>
      </w:r>
      <w:r w:rsidR="00E9394E" w:rsidRPr="00AE6F21">
        <w:rPr>
          <w:rFonts w:ascii="Times New Roman" w:hAnsi="Times New Roman" w:cs="Times New Roman"/>
          <w:sz w:val="24"/>
          <w:szCs w:val="24"/>
        </w:rPr>
        <w:t xml:space="preserve">, 1987) </w:t>
      </w:r>
      <w:r w:rsidR="004834A9" w:rsidRPr="00AE6F21">
        <w:rPr>
          <w:rFonts w:ascii="Times New Roman" w:hAnsi="Times New Roman" w:cs="Times New Roman"/>
          <w:sz w:val="24"/>
          <w:szCs w:val="24"/>
        </w:rPr>
        <w:t>(</w:t>
      </w:r>
      <w:r w:rsidR="0031259A" w:rsidRPr="00AE6F21">
        <w:rPr>
          <w:rFonts w:ascii="Times New Roman" w:hAnsi="Times New Roman" w:cs="Times New Roman"/>
          <w:sz w:val="24"/>
          <w:szCs w:val="24"/>
        </w:rPr>
        <w:t>1 = concordo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 xml:space="preserve">; </w:t>
      </w:r>
      <w:r w:rsidR="0031259A" w:rsidRPr="00AE6F21">
        <w:rPr>
          <w:rFonts w:ascii="Times New Roman" w:hAnsi="Times New Roman" w:cs="Times New Roman"/>
          <w:sz w:val="24"/>
          <w:szCs w:val="24"/>
        </w:rPr>
        <w:t>5 = discordo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>)</w:t>
      </w:r>
      <w:r w:rsidR="0031259A"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99171" w14:textId="77777777" w:rsidR="00E9394E" w:rsidRPr="00AE6F21" w:rsidRDefault="00E9394E" w:rsidP="00AE6F21">
      <w:pPr>
        <w:spacing w:after="0" w:line="240" w:lineRule="auto"/>
        <w:rPr>
          <w:rFonts w:ascii="Times New Roman" w:hAnsi="Times New Roman" w:cs="Times New Roman"/>
          <w:i/>
        </w:rPr>
      </w:pPr>
    </w:p>
    <w:p w14:paraId="60AD6F12" w14:textId="77777777" w:rsidR="00B44911" w:rsidRPr="00AE6F21" w:rsidRDefault="00FD548F" w:rsidP="00AE6F21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Bem-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estar afetivo</w:t>
      </w:r>
    </w:p>
    <w:p w14:paraId="788AE944" w14:textId="77777777" w:rsidR="0031259A" w:rsidRPr="00AE6F21" w:rsidRDefault="00AD387D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Foi utilizada a escala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PANAS-C8 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(Damásio, Pacico, Poletto &amp; Koller, 2012), que avalia tanto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afetos positivos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Alegre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nimado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Contente, Divertido,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.91)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como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Humilhado, Incomodado,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Irritado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agoado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.76)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= nem um pouco; 5 = muito).</w:t>
      </w:r>
    </w:p>
    <w:p w14:paraId="0423CCD8" w14:textId="77777777" w:rsidR="00B5526C" w:rsidRPr="00AE6F21" w:rsidRDefault="00B5526C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7626C0" w14:textId="77777777" w:rsidR="00923897" w:rsidRPr="00AE6F21" w:rsidRDefault="00923897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Identidade social</w:t>
      </w:r>
    </w:p>
    <w:p w14:paraId="0BB97B01" w14:textId="77777777" w:rsidR="00923897" w:rsidRPr="00AE6F21" w:rsidRDefault="00A2002E" w:rsidP="00AE6F21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Aplicou-se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escala adaptada de Lins e Borsa (2014)</w:t>
      </w:r>
      <w:r w:rsidR="00A2168F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cinco itens (1 = discordo totalmente; 7 = concordo totalmente) que abrangem componentes da identidade social (Ex. 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 atleta paralímpico é importante pra mim; Me orgulho de ser atleta paralímpico;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897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.82).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B09487" w14:textId="77777777" w:rsidR="00923897" w:rsidRPr="00AE6F21" w:rsidRDefault="00923897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3EDD9A" w14:textId="77777777" w:rsidR="00F91F9A" w:rsidRPr="00AE6F21" w:rsidRDefault="007276DF" w:rsidP="00AE6F2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fim, para compreender 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os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paratletas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percebem a sua identidade, </w:t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solicitamos que respondessem a questão aberta: “</w:t>
      </w:r>
      <w:r w:rsidR="00F91F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Para você, ser atleta paralímpico é...”</w:t>
      </w:r>
      <w:r w:rsidR="008A26EF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C83FA1" w14:textId="77777777" w:rsidR="00B44911" w:rsidRPr="00AE6F21" w:rsidRDefault="00B44911" w:rsidP="00AE6F2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D3DBF6F" w14:textId="77777777" w:rsidR="00B44911" w:rsidRPr="00AE6F21" w:rsidRDefault="009541B5" w:rsidP="00AE6F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lastRenderedPageBreak/>
        <w:t>Procedimentos</w:t>
      </w:r>
    </w:p>
    <w:p w14:paraId="64E5C4CA" w14:textId="77777777" w:rsidR="009541B5" w:rsidRPr="00AE6F21" w:rsidRDefault="009541B5" w:rsidP="00AE6F21">
      <w:pPr>
        <w:spacing w:after="0" w:line="240" w:lineRule="auto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A pesquisa foi realizada </w:t>
      </w:r>
      <w:r w:rsidRPr="00AE6F21">
        <w:rPr>
          <w:rFonts w:ascii="Times New Roman" w:hAnsi="Times New Roman" w:cs="Times New Roman"/>
          <w:i/>
          <w:sz w:val="24"/>
          <w:szCs w:val="24"/>
        </w:rPr>
        <w:t>online</w:t>
      </w:r>
      <w:r w:rsidRPr="00AE6F21">
        <w:rPr>
          <w:rFonts w:ascii="Times New Roman" w:hAnsi="Times New Roman" w:cs="Times New Roman"/>
          <w:sz w:val="24"/>
          <w:szCs w:val="24"/>
        </w:rPr>
        <w:t xml:space="preserve">, através da plataforma </w:t>
      </w:r>
      <w:r w:rsidRPr="00AE6F21">
        <w:rPr>
          <w:rFonts w:ascii="Times New Roman" w:hAnsi="Times New Roman" w:cs="Times New Roman"/>
          <w:i/>
          <w:sz w:val="24"/>
          <w:szCs w:val="24"/>
        </w:rPr>
        <w:t>Surveymonkey</w:t>
      </w:r>
      <w:r w:rsidR="009444BF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AD387D" w:rsidRPr="00AE6F21">
        <w:rPr>
          <w:rFonts w:ascii="Times New Roman" w:hAnsi="Times New Roman" w:cs="Times New Roman"/>
          <w:sz w:val="24"/>
          <w:szCs w:val="24"/>
        </w:rPr>
        <w:t>entre os meses de Outubro de 2015 e Fevereiro de 2016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. O questionário foi divulgado através de </w:t>
      </w:r>
      <w:r w:rsidR="00A2002E" w:rsidRPr="00AE6F21">
        <w:rPr>
          <w:rFonts w:ascii="Times New Roman" w:hAnsi="Times New Roman" w:cs="Times New Roman"/>
          <w:i/>
          <w:sz w:val="24"/>
          <w:szCs w:val="24"/>
        </w:rPr>
        <w:t>e-mails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 e redes sociais.</w:t>
      </w:r>
      <w:r w:rsidR="009444BF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>No caso de atletas com</w:t>
      </w:r>
      <w:r w:rsidR="00987D26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deficiência visual, </w:t>
      </w:r>
      <w:r w:rsidR="008843F7" w:rsidRPr="00AE6F21">
        <w:rPr>
          <w:rFonts w:ascii="Times New Roman" w:hAnsi="Times New Roman" w:cs="Times New Roman"/>
          <w:sz w:val="24"/>
          <w:szCs w:val="24"/>
        </w:rPr>
        <w:t>o questionário foi</w:t>
      </w:r>
      <w:r w:rsidR="004B2A2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8843F7" w:rsidRPr="00AE6F21">
        <w:rPr>
          <w:rFonts w:ascii="Times New Roman" w:hAnsi="Times New Roman" w:cs="Times New Roman"/>
          <w:sz w:val="24"/>
          <w:szCs w:val="24"/>
        </w:rPr>
        <w:t>lido e preenchido por telefone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Os critérios de inclusão </w:t>
      </w:r>
      <w:r w:rsidR="00AD387D" w:rsidRPr="00AE6F21">
        <w:rPr>
          <w:rFonts w:ascii="Times New Roman" w:hAnsi="Times New Roman" w:cs="Times New Roman"/>
          <w:sz w:val="24"/>
          <w:szCs w:val="24"/>
        </w:rPr>
        <w:t>foram</w:t>
      </w:r>
      <w:r w:rsidR="0069361E" w:rsidRPr="00AE6F21">
        <w:rPr>
          <w:rFonts w:ascii="Times New Roman" w:hAnsi="Times New Roman" w:cs="Times New Roman"/>
          <w:b/>
          <w:sz w:val="24"/>
          <w:szCs w:val="24"/>
        </w:rPr>
        <w:t>: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nacionalidade brasileira, </w:t>
      </w:r>
      <w:r w:rsidR="005A2D0B" w:rsidRPr="00AE6F21">
        <w:rPr>
          <w:rFonts w:ascii="Times New Roman" w:hAnsi="Times New Roman" w:cs="Times New Roman"/>
          <w:sz w:val="24"/>
          <w:szCs w:val="24"/>
        </w:rPr>
        <w:t>maioridade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e </w:t>
      </w:r>
      <w:r w:rsidR="005A2D0B" w:rsidRPr="00AE6F21">
        <w:rPr>
          <w:rFonts w:ascii="Times New Roman" w:hAnsi="Times New Roman" w:cs="Times New Roman"/>
          <w:sz w:val="24"/>
          <w:szCs w:val="24"/>
        </w:rPr>
        <w:t>participação em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alguma competição oficial de esporte adaptado. </w:t>
      </w:r>
      <w:r w:rsidR="00A2002E" w:rsidRPr="00AE6F21">
        <w:rPr>
          <w:rFonts w:ascii="Times New Roman" w:hAnsi="Times New Roman" w:cs="Times New Roman"/>
          <w:sz w:val="24"/>
          <w:szCs w:val="24"/>
        </w:rPr>
        <w:t>Antes de responder ao questionário, os participantes preencheram um Termo de Consentimento Livre e Esclarecido, onde eram informados os objetivos do estudo, e garantido o sigilo e anonimato das respostas.</w:t>
      </w:r>
    </w:p>
    <w:p w14:paraId="5DBB58F4" w14:textId="77777777" w:rsidR="009541B5" w:rsidRPr="00AE6F21" w:rsidRDefault="009541B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7506972" w14:textId="77777777" w:rsidR="00305759" w:rsidRPr="00AE6F21" w:rsidRDefault="00305759" w:rsidP="00AE6F2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62EA2E54" w14:textId="77777777" w:rsidR="007E742C" w:rsidRPr="00AE6F21" w:rsidRDefault="007E742C" w:rsidP="00AE6F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D63E84" w:rsidRPr="00AE6F21">
        <w:rPr>
          <w:rFonts w:ascii="Times New Roman" w:hAnsi="Times New Roman" w:cs="Times New Roman"/>
          <w:sz w:val="24"/>
          <w:szCs w:val="24"/>
        </w:rPr>
        <w:t>avaliar as variáveis psicossociais em estudo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foram realizados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teste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comparando as médias obtidas pelos participantes com o ponto médio de cada instrumento (ver Tabela 1). Os resultados indicaram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os paratletas aprese</w:t>
      </w:r>
      <w:r w:rsidR="00690CF5" w:rsidRPr="00AE6F21">
        <w:rPr>
          <w:rFonts w:ascii="Times New Roman" w:hAnsi="Times New Roman" w:cs="Times New Roman"/>
          <w:color w:val="000000"/>
          <w:sz w:val="24"/>
          <w:szCs w:val="24"/>
        </w:rPr>
        <w:t>ntaram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forte identificação com o grupo de atletas paralímpicos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37; 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87),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(152) = 33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75;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33;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29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autoeficácia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40;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46),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02;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 </w:t>
      </w:r>
      <w:r w:rsidR="00565157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locus de controle interno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63;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bem-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positivo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</w:t>
      </w:r>
      <w:r w:rsidR="00C8711B" w:rsidRPr="00AE6F21">
        <w:rPr>
          <w:rFonts w:ascii="Times New Roman" w:hAnsi="Times New Roman" w:cs="Times New Roman"/>
          <w:color w:val="000000"/>
          <w:sz w:val="24"/>
          <w:szCs w:val="24"/>
        </w:rPr>
        <w:t>apresentaram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baixo locus de controle externo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86),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30;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001, e um baixo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negativo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64),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= 27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4D00265B" w14:textId="77777777" w:rsidR="006C3D6A" w:rsidRPr="00AE6F21" w:rsidRDefault="0038626C" w:rsidP="00AE6F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</w: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Tabela \* ARABIC </w:instrTex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CF45E0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32654C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="006C3D6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CC42BC" w14:textId="77777777" w:rsidR="0038626C" w:rsidRPr="00AE6F21" w:rsidRDefault="003E1FCA" w:rsidP="00AE6F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Média,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Desvio Padrão,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Teste </w:t>
      </w:r>
      <w:r w:rsidR="0038626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 de Student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Tamanho do Efeito</w:t>
      </w:r>
    </w:p>
    <w:tbl>
      <w:tblPr>
        <w:tblStyle w:val="Tabelacomgrade"/>
        <w:tblW w:w="862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311"/>
        <w:gridCol w:w="1089"/>
        <w:gridCol w:w="955"/>
        <w:gridCol w:w="872"/>
        <w:gridCol w:w="994"/>
        <w:gridCol w:w="1005"/>
      </w:tblGrid>
      <w:tr w:rsidR="00057B71" w:rsidRPr="00AE6F21" w14:paraId="14DA4706" w14:textId="77777777" w:rsidTr="006277C5">
        <w:trPr>
          <w:trHeight w:val="382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8D953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Variáveis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613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Média (</w:t>
            </w: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DP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23BFF" w14:textId="77777777" w:rsidR="006C3D6A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Ponto</w:t>
            </w:r>
          </w:p>
          <w:p w14:paraId="6F844B4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médio</w:t>
            </w:r>
          </w:p>
          <w:p w14:paraId="4147B722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da escala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967F1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t 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(152)*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258B86" w14:textId="77777777" w:rsidR="006C3D6A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de</w:t>
            </w:r>
          </w:p>
          <w:p w14:paraId="796680F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Cohen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FB75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95% IC</w:t>
            </w:r>
          </w:p>
        </w:tc>
      </w:tr>
      <w:tr w:rsidR="00057B71" w:rsidRPr="00AE6F21" w14:paraId="4E242ADF" w14:textId="77777777" w:rsidTr="006277C5">
        <w:trPr>
          <w:trHeight w:val="464"/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37BBC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EAAD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E031B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9F169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F11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A6D9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Inferior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BDC6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Superior</w:t>
            </w:r>
          </w:p>
        </w:tc>
      </w:tr>
      <w:tr w:rsidR="00057B71" w:rsidRPr="00AE6F21" w14:paraId="3E977037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D8EB7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Identidade social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8FD4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6.37 (0.87)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9CE8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61325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33.75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9726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75601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2.38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FB23C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3.07</w:t>
            </w:r>
          </w:p>
        </w:tc>
      </w:tr>
      <w:tr w:rsidR="00057B71" w:rsidRPr="00AE6F21" w14:paraId="36F14D2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C45F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Autoestima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25AE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4.33 (0.55)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73C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C9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29.78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3C2B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24B9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2.09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A4A5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</w:tr>
      <w:tr w:rsidR="00057B71" w:rsidRPr="00AE6F21" w14:paraId="1500D03F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54F1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Autoeficácia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981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3.40 (0.46)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6B78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AE8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24.02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C236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7DA9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B9BF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2.21</w:t>
            </w:r>
          </w:p>
        </w:tc>
      </w:tr>
      <w:tr w:rsidR="00057B71" w:rsidRPr="00AE6F21" w14:paraId="4E727C0A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BE1A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 de controle interno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D4A6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98A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23C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5797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34F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C968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1.30</w:t>
            </w:r>
          </w:p>
        </w:tc>
      </w:tr>
      <w:tr w:rsidR="00057B71" w:rsidRPr="00AE6F21" w14:paraId="0EA0226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5CA2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 de controle externo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73E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1.87 (0.86)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BEC8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C70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16.30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48FF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EB1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AED5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1.53</w:t>
            </w:r>
          </w:p>
        </w:tc>
      </w:tr>
      <w:tr w:rsidR="00057B71" w:rsidRPr="00AE6F21" w14:paraId="00E07AE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C161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positivo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78A9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BDB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ED6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57EB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17F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57C8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1.29</w:t>
            </w:r>
          </w:p>
        </w:tc>
      </w:tr>
      <w:tr w:rsidR="00057B71" w:rsidRPr="00AE6F21" w14:paraId="17CC73C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7FBA9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negativo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E530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1.57 (0.64)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3B6D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A2FA6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27.78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2A91B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E3452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9FA84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2.54</w:t>
            </w:r>
          </w:p>
        </w:tc>
      </w:tr>
    </w:tbl>
    <w:p w14:paraId="1983046C" w14:textId="77777777" w:rsidR="0038626C" w:rsidRPr="00AE6F21" w:rsidRDefault="007E742C" w:rsidP="00AE6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*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sz w:val="24"/>
          <w:szCs w:val="24"/>
        </w:rPr>
        <w:t xml:space="preserve">&lt; </w:t>
      </w:r>
      <w:r w:rsidR="009066B1" w:rsidRPr="00AE6F21">
        <w:rPr>
          <w:rFonts w:ascii="Times New Roman" w:hAnsi="Times New Roman" w:cs="Times New Roman"/>
          <w:sz w:val="24"/>
          <w:szCs w:val="24"/>
        </w:rPr>
        <w:t>.</w:t>
      </w:r>
      <w:r w:rsidRPr="00AE6F21">
        <w:rPr>
          <w:rFonts w:ascii="Times New Roman" w:hAnsi="Times New Roman" w:cs="Times New Roman"/>
          <w:sz w:val="24"/>
          <w:szCs w:val="24"/>
        </w:rPr>
        <w:t>001</w:t>
      </w:r>
    </w:p>
    <w:p w14:paraId="524D5642" w14:textId="77777777" w:rsidR="00C64BE6" w:rsidRPr="00AE6F21" w:rsidRDefault="007276DF" w:rsidP="00AE6F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Não foram encontradas diferenças significativas na identidade social dos paratletas em função da participação em Paralimpíadas </w:t>
      </w:r>
      <w:r w:rsidR="00C64BE6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t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151) = 0.49,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p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= .624 ( sim = 6.32; não = 6.39). E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ntretanto,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comparar as médias em função da causa da defici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ência, observa-se uma significância marginal,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F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(2</w:t>
      </w:r>
      <w:r w:rsidR="00620C9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150) = 2.90,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= .058, indicando que os</w:t>
      </w:r>
      <w:r w:rsidR="00F420C7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paratletas com deficiência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causa inata apresentam uma identificação </w:t>
      </w:r>
      <w:r w:rsidR="00A86DB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mais forte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 os atletas paralímpicos (inata = 6.62; acidente = 6.28; doença = 6.23).</w:t>
      </w:r>
    </w:p>
    <w:p w14:paraId="7BF31690" w14:textId="77777777" w:rsidR="00841222" w:rsidRPr="00AE6F21" w:rsidRDefault="006B1719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se relacionar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identidade social do atleta com 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variáveis psicos</w:t>
      </w:r>
      <w:r w:rsidR="004B2A2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sociais em estudo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verificou-se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correlação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autoestima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6277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27,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p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&lt;</w:t>
      </w:r>
      <w:r w:rsidR="006C3D6A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001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seja,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4122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quanto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mais forte é a identificação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o grupo dos paratletas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melhor ele avalia o seu autoconceito (ver Tabela 2).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Adicionalmente, ao verificar esta relação entre a identidade social e autoestima em função da causa da deficiência, observa-se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uma correlação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moderada 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em paratletas </w:t>
      </w:r>
      <w:r w:rsidR="007F6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ficiência decorreu de doenças (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doenças: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.48,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.002; inata: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.13,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.362; acidente: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.22;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.065).</w:t>
      </w:r>
    </w:p>
    <w:p w14:paraId="37B5846E" w14:textId="77777777" w:rsidR="009E49FF" w:rsidRPr="00AE6F21" w:rsidRDefault="009E49FF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Tabela 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begin"/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instrText xml:space="preserve"> SEQ Tabela \* ARABIC </w:instrTex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separate"/>
      </w:r>
      <w:r w:rsidR="00CF45E0" w:rsidRPr="00AE6F2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BR"/>
        </w:rPr>
        <w:t>2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end"/>
      </w:r>
      <w:r w:rsidRPr="00AE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Correlação 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</w:t>
      </w:r>
      <w:r w:rsidR="006B17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B1719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de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Pearson</w:t>
      </w:r>
      <w:r w:rsidR="006B1719" w:rsidRPr="00AE6F21" w:rsidDel="006B1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420C7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das variáveis em estudo</w:t>
      </w:r>
    </w:p>
    <w:tbl>
      <w:tblPr>
        <w:tblW w:w="840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743"/>
        <w:gridCol w:w="833"/>
        <w:gridCol w:w="833"/>
        <w:gridCol w:w="743"/>
        <w:gridCol w:w="744"/>
        <w:gridCol w:w="743"/>
        <w:gridCol w:w="744"/>
      </w:tblGrid>
      <w:tr w:rsidR="00967F63" w:rsidRPr="00AE6F21" w14:paraId="0663FB8E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A63C0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926F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37BBF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322F4C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4D3E2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56BD0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4.2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9DB0D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96345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5.2</w:t>
            </w:r>
          </w:p>
        </w:tc>
      </w:tr>
      <w:tr w:rsidR="00967F63" w:rsidRPr="00AE6F21" w14:paraId="0F0CB007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B61E5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1. Identidade</w:t>
            </w:r>
            <w:r w:rsidR="00841222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soci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al</w:t>
            </w:r>
            <w:r w:rsidRPr="00AE6F21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B80DA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F0DC7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47AE4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F5D83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73E06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750BB6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4F30B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67F5F5D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C9C45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2. Autoestima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D7E70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27*</w:t>
            </w:r>
            <w:r w:rsidR="00967F63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688A3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8C5A9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7C4C8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91236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06DA2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EC514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0F72A09D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E5210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3. Autoeficácia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310746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F0DA54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F4907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564DA4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ED5975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8D9EE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666CC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7EE3616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886E4B" w14:textId="77777777" w:rsidR="0073470F" w:rsidRPr="00AE6F21" w:rsidRDefault="00BE160C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4.1.</w:t>
            </w:r>
            <w:r w:rsidR="00705B99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Locus de controle interno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FC031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14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087D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390DC4" w14:textId="77777777" w:rsidR="00967F63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D1E1E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D55D7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C805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59325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B4A0F65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9DC03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4.2. Locus de controle externo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E49A4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-</w:t>
            </w:r>
            <w:r w:rsidR="006C3D6A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FEB583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23**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862CC5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7054AA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6CC21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5EDF6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AC126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32E6DA1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3D6EC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5.1. Bem</w:t>
            </w:r>
            <w:r w:rsidR="00FD548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-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 positivo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CFC75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12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2063C0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42**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F874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30**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168AEA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DBE2BC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963B3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96F7D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143DC614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9695D" w14:textId="77777777" w:rsidR="0073470F" w:rsidRPr="00AE6F21" w:rsidRDefault="00FD548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5.2. Bem-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negativo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BF9C9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8A8E87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31**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8AAA35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B092F0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16*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01D94F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FA5031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E32CE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</w:tr>
    </w:tbl>
    <w:p w14:paraId="20E496EE" w14:textId="77777777" w:rsidR="00955076" w:rsidRPr="00AE6F21" w:rsidRDefault="00967F63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0,01; 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0,05</w:t>
      </w:r>
    </w:p>
    <w:p w14:paraId="7C7EDBA2" w14:textId="77777777" w:rsidR="00955076" w:rsidRPr="00AE6F21" w:rsidRDefault="00955076" w:rsidP="00AE6F2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B8344F" w:rsidRPr="00AE6F21">
        <w:rPr>
          <w:rFonts w:ascii="Times New Roman" w:hAnsi="Times New Roman" w:cs="Times New Roman"/>
          <w:sz w:val="24"/>
          <w:szCs w:val="24"/>
        </w:rPr>
        <w:t>Por fim,</w:t>
      </w:r>
      <w:r w:rsidR="00F91F9A" w:rsidRPr="00AE6F21">
        <w:rPr>
          <w:rFonts w:ascii="Times New Roman" w:hAnsi="Times New Roman" w:cs="Times New Roman"/>
          <w:sz w:val="24"/>
          <w:szCs w:val="24"/>
        </w:rPr>
        <w:t xml:space="preserve"> p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ara analisar o </w:t>
      </w:r>
      <w:r w:rsidR="00F91F9A" w:rsidRPr="00AE6F21">
        <w:rPr>
          <w:rFonts w:ascii="Times New Roman" w:hAnsi="Times New Roman" w:cs="Times New Roman"/>
          <w:sz w:val="24"/>
          <w:szCs w:val="24"/>
        </w:rPr>
        <w:t>conteúdo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 das respostas à questão “</w:t>
      </w:r>
      <w:r w:rsidR="00340ADB" w:rsidRPr="00AE6F21">
        <w:rPr>
          <w:rFonts w:ascii="Times New Roman" w:hAnsi="Times New Roman" w:cs="Times New Roman"/>
          <w:i/>
          <w:sz w:val="24"/>
          <w:szCs w:val="24"/>
        </w:rPr>
        <w:t>Para mim, ser atleta paralí</w:t>
      </w:r>
      <w:r w:rsidR="00B8344F" w:rsidRPr="00AE6F21">
        <w:rPr>
          <w:rFonts w:ascii="Times New Roman" w:hAnsi="Times New Roman" w:cs="Times New Roman"/>
          <w:i/>
          <w:sz w:val="24"/>
          <w:szCs w:val="24"/>
        </w:rPr>
        <w:t>mpico é</w:t>
      </w:r>
      <w:r w:rsidR="00B8344F" w:rsidRPr="00AE6F21">
        <w:rPr>
          <w:rFonts w:ascii="Times New Roman" w:hAnsi="Times New Roman" w:cs="Times New Roman"/>
          <w:sz w:val="24"/>
          <w:szCs w:val="24"/>
        </w:rPr>
        <w:t>…”</w:t>
      </w:r>
      <w:r w:rsidR="00D63E84" w:rsidRPr="00AE6F21">
        <w:rPr>
          <w:rFonts w:ascii="Times New Roman" w:hAnsi="Times New Roman" w:cs="Times New Roman"/>
          <w:sz w:val="24"/>
          <w:szCs w:val="24"/>
        </w:rPr>
        <w:t>,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primeiramente 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foi aplicada </w:t>
      </w:r>
      <w:r w:rsidR="00297DDA" w:rsidRPr="00AE6F21">
        <w:rPr>
          <w:rFonts w:ascii="Times New Roman" w:hAnsi="Times New Roman" w:cs="Times New Roman"/>
          <w:sz w:val="24"/>
          <w:szCs w:val="24"/>
        </w:rPr>
        <w:t>a técnica da nuvem de palavras</w:t>
      </w:r>
      <w:r w:rsidR="00A814C7" w:rsidRPr="00AE6F21">
        <w:rPr>
          <w:rFonts w:ascii="Times New Roman" w:hAnsi="Times New Roman" w:cs="Times New Roman"/>
          <w:sz w:val="24"/>
          <w:szCs w:val="24"/>
        </w:rPr>
        <w:t>. Nela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aparecem com mais evidência as palavras que foram mencionadas com maior frequência nos relatos (ver Figura 1). Podemos verificar 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que as palavras mais evocadas foram: “atleta” (75 enunciações), </w:t>
      </w:r>
      <w:r w:rsidR="00297DDA" w:rsidRPr="00AE6F21">
        <w:rPr>
          <w:rFonts w:ascii="Times New Roman" w:hAnsi="Times New Roman" w:cs="Times New Roman"/>
          <w:sz w:val="24"/>
          <w:szCs w:val="24"/>
        </w:rPr>
        <w:t>“superação/superar” (51), “</w:t>
      </w:r>
      <w:r w:rsidR="00A86DBF" w:rsidRPr="00AE6F21">
        <w:rPr>
          <w:rFonts w:ascii="Times New Roman" w:hAnsi="Times New Roman" w:cs="Times New Roman"/>
          <w:sz w:val="24"/>
          <w:szCs w:val="24"/>
        </w:rPr>
        <w:t>vida</w:t>
      </w:r>
      <w:r w:rsidR="00297DDA" w:rsidRPr="00AE6F21">
        <w:rPr>
          <w:rFonts w:ascii="Times New Roman" w:hAnsi="Times New Roman" w:cs="Times New Roman"/>
          <w:sz w:val="24"/>
          <w:szCs w:val="24"/>
        </w:rPr>
        <w:t>” (45</w:t>
      </w:r>
      <w:r w:rsidR="00A814C7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E037E5" w:rsidRPr="00AE6F21">
        <w:rPr>
          <w:rFonts w:ascii="Times New Roman" w:hAnsi="Times New Roman" w:cs="Times New Roman"/>
          <w:sz w:val="24"/>
          <w:szCs w:val="24"/>
        </w:rPr>
        <w:t>“</w:t>
      </w:r>
      <w:r w:rsidR="00A86DBF" w:rsidRPr="00AE6F21">
        <w:rPr>
          <w:rFonts w:ascii="Times New Roman" w:hAnsi="Times New Roman" w:cs="Times New Roman"/>
          <w:sz w:val="24"/>
          <w:szCs w:val="24"/>
        </w:rPr>
        <w:t>esporte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” </w:t>
      </w:r>
      <w:r w:rsidRPr="00AE6F21">
        <w:rPr>
          <w:rFonts w:ascii="Times New Roman" w:hAnsi="Times New Roman" w:cs="Times New Roman"/>
          <w:sz w:val="24"/>
          <w:szCs w:val="24"/>
        </w:rPr>
        <w:t>(47</w:t>
      </w:r>
      <w:r w:rsidR="00905213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A814C7" w:rsidRPr="00AE6F21">
        <w:rPr>
          <w:rFonts w:ascii="Times New Roman" w:hAnsi="Times New Roman" w:cs="Times New Roman"/>
          <w:sz w:val="24"/>
          <w:szCs w:val="24"/>
        </w:rPr>
        <w:t>pessoas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” (31), e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FA2452" w:rsidRPr="00AE6F21">
        <w:rPr>
          <w:rFonts w:ascii="Times New Roman" w:hAnsi="Times New Roman" w:cs="Times New Roman"/>
          <w:sz w:val="24"/>
          <w:szCs w:val="24"/>
        </w:rPr>
        <w:t>deficiência</w:t>
      </w:r>
      <w:r w:rsidR="00620C9F" w:rsidRPr="00AE6F21">
        <w:rPr>
          <w:rFonts w:ascii="Times New Roman" w:hAnsi="Times New Roman" w:cs="Times New Roman"/>
          <w:sz w:val="24"/>
          <w:szCs w:val="24"/>
        </w:rPr>
        <w:t>”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 (28).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CD861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32348D1E" wp14:editId="25167903">
            <wp:simplePos x="0" y="0"/>
            <wp:positionH relativeFrom="column">
              <wp:posOffset>597535</wp:posOffset>
            </wp:positionH>
            <wp:positionV relativeFrom="paragraph">
              <wp:posOffset>73025</wp:posOffset>
            </wp:positionV>
            <wp:extent cx="4271645" cy="21971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 atleta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3" b="9726"/>
                    <a:stretch/>
                  </pic:blipFill>
                  <pic:spPr bwMode="auto">
                    <a:xfrm>
                      <a:off x="0" y="0"/>
                      <a:ext cx="4271645" cy="219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5C4E6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A1F8637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66CE3F2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66F9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30CF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1A38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B7F7A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Figura 1</w:t>
      </w:r>
      <w:r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O que é “</w:t>
      </w:r>
      <w:r w:rsidRPr="00AE6F21">
        <w:rPr>
          <w:rFonts w:ascii="Times New Roman" w:hAnsi="Times New Roman" w:cs="Times New Roman"/>
          <w:i/>
          <w:sz w:val="24"/>
          <w:szCs w:val="24"/>
        </w:rPr>
        <w:t>ser atleta paralímpico</w:t>
      </w:r>
      <w:r w:rsidRPr="00AE6F21">
        <w:rPr>
          <w:rFonts w:ascii="Times New Roman" w:hAnsi="Times New Roman" w:cs="Times New Roman"/>
          <w:sz w:val="24"/>
          <w:szCs w:val="24"/>
        </w:rPr>
        <w:t xml:space="preserve">” utilizando a técnica da nuvem de palavras </w:t>
      </w:r>
    </w:p>
    <w:p w14:paraId="28A660D0" w14:textId="77777777" w:rsidR="00A86DBF" w:rsidRPr="00AE6F21" w:rsidRDefault="00955076" w:rsidP="00AE6F21">
      <w:pPr>
        <w:spacing w:after="0" w:line="240" w:lineRule="auto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Posteriormente, </w:t>
      </w:r>
      <w:r w:rsidR="00B8344F" w:rsidRPr="00AE6F21">
        <w:rPr>
          <w:rFonts w:ascii="Times New Roman" w:hAnsi="Times New Roman" w:cs="Times New Roman"/>
          <w:sz w:val="24"/>
          <w:szCs w:val="24"/>
        </w:rPr>
        <w:t>utilizou-se o programa IRAMUTEQ (</w:t>
      </w:r>
      <w:r w:rsidRPr="00AE6F21">
        <w:rPr>
          <w:rFonts w:ascii="Times New Roman" w:hAnsi="Times New Roman" w:cs="Times New Roman"/>
          <w:sz w:val="24"/>
          <w:szCs w:val="24"/>
        </w:rPr>
        <w:t>Ratinaud</w:t>
      </w:r>
      <w:r w:rsidR="00B8344F" w:rsidRPr="00AE6F21">
        <w:rPr>
          <w:rFonts w:ascii="Times New Roman" w:hAnsi="Times New Roman" w:cs="Times New Roman"/>
          <w:sz w:val="24"/>
          <w:szCs w:val="24"/>
        </w:rPr>
        <w:t>, 2009)</w:t>
      </w:r>
      <w:r w:rsidR="006B171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realizar uma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Descendente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análise possibilita verificar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tanto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segmentos de textos que obtiveram vocabulário semelhante entre si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quanto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aquele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difer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ente de outros segmentos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A partir desta anális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e, o IRAMUTEQ apresenta um dend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ograma organizando as palavras e indica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quantidade e a composição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lexical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classes através de um agrupamento de termos. Cada termo tem um valor de qui-quadrado (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quanto mais elevado for o valor do 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significativ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sua associação com a classe 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Camargo &amp; Justo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2013)</w:t>
      </w:r>
      <w:r w:rsidR="006277C5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Adicionalmente,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buscou-se também 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identificar se o conjunto de palavras estaria associado a grupos específicos, como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participação em Jogos Paralímpicos, e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causa da deficiência.</w:t>
      </w:r>
    </w:p>
    <w:p w14:paraId="11DCCEDA" w14:textId="77777777" w:rsidR="00B8344F" w:rsidRPr="00AE6F21" w:rsidRDefault="00B8344F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submetido à análise foi composto por 153 Unidades de Contextos Iniciais (UCI), que se desdobraram em 1180 palavras, resultando em 197 Unidades de Contexto Elementares (UCEs). 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Destes segmentos, 139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(70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56%) foram retidos como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eleme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ntos válidos para a análise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dente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produzindo duas grandes ramificações. A primeira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subdivide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dois grupos, associando as Classes 1 e 2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enquanto a outra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 primeiro as Classe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e 4 e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mais distante, a </w:t>
      </w:r>
      <w:r w:rsidR="00F420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lasse 5 (ver Figura </w:t>
      </w:r>
      <w:r w:rsidR="00CA529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Nenhuma classe 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se associou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participação em Jogos Paralímpicos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nem às causas da deficiência.</w:t>
      </w:r>
    </w:p>
    <w:p w14:paraId="5EF83904" w14:textId="77777777" w:rsidR="003E1FCA" w:rsidRPr="00AE6F21" w:rsidRDefault="003E1FCA" w:rsidP="00AE6F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2D3C02" wp14:editId="64640359">
                <wp:simplePos x="0" y="0"/>
                <wp:positionH relativeFrom="column">
                  <wp:posOffset>-4801</wp:posOffset>
                </wp:positionH>
                <wp:positionV relativeFrom="paragraph">
                  <wp:posOffset>90195</wp:posOffset>
                </wp:positionV>
                <wp:extent cx="5505450" cy="3679546"/>
                <wp:effectExtent l="0" t="0" r="19050" b="16510"/>
                <wp:wrapNone/>
                <wp:docPr id="106" name="Grupo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3679546"/>
                          <a:chOff x="0" y="0"/>
                          <a:chExt cx="5505854" cy="3584143"/>
                        </a:xfrm>
                      </wpg:grpSpPr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81838"/>
                            <a:ext cx="1077595" cy="320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16BEB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1</w:t>
                              </w:r>
                            </w:p>
                            <w:p w14:paraId="6B05D4EF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Superação</w:t>
                              </w:r>
                            </w:p>
                            <w:p w14:paraId="59C6C85D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3A017539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(20.9%)</w:t>
                              </w:r>
                            </w:p>
                            <w:p w14:paraId="64FAD296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29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56DBE41" w14:textId="77777777" w:rsidR="00F351BA" w:rsidRPr="00734290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5E287D7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261D40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Superar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37.29</w:t>
                              </w:r>
                            </w:p>
                            <w:p w14:paraId="0E1031A4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Desafio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27.96</w:t>
                              </w:r>
                            </w:p>
                            <w:p w14:paraId="1E4D284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Obstáculo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26.97</w:t>
                              </w:r>
                            </w:p>
                            <w:p w14:paraId="110F4BD8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Dificuldade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26.88</w:t>
                              </w:r>
                            </w:p>
                            <w:p w14:paraId="12DD505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26.27</w:t>
                              </w:r>
                            </w:p>
                            <w:p w14:paraId="4F60269F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Grande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15.07</w:t>
                              </w:r>
                            </w:p>
                            <w:p w14:paraId="36B675C2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Aprender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14.82</w:t>
                              </w:r>
                            </w:p>
                            <w:p w14:paraId="10D05EB5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Limite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13.71</w:t>
                              </w:r>
                            </w:p>
                            <w:p w14:paraId="24CE0751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Diariamente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0EFB85CC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Demonstrar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62488EA4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Conquistar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10.99</w:t>
                              </w:r>
                            </w:p>
                            <w:p w14:paraId="149517E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Bem                10.99</w:t>
                              </w:r>
                            </w:p>
                            <w:p w14:paraId="36C1AE3D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Capaz               7.97</w:t>
                              </w:r>
                            </w:p>
                            <w:p w14:paraId="3F462709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Preconceito      7.31</w:t>
                              </w:r>
                            </w:p>
                            <w:p w14:paraId="01546C0D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1EC1D1CB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9A0C87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DF435E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342" y="376813"/>
                            <a:ext cx="102997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0BFBD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2</w:t>
                              </w:r>
                            </w:p>
                            <w:p w14:paraId="3568ACDF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Ganhos</w:t>
                              </w:r>
                            </w:p>
                            <w:p w14:paraId="0BBCC07B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330DD83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(26.6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64AED895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37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U.C.E.</w:t>
                              </w:r>
                            </w:p>
                            <w:p w14:paraId="22B7BED9" w14:textId="77777777" w:rsidR="00F351BA" w:rsidRPr="006642B3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7E2141D3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CE7484B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24.70</w:t>
                              </w:r>
                            </w:p>
                            <w:p w14:paraId="2FCD3CD7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Amar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13.18</w:t>
                              </w:r>
                            </w:p>
                            <w:p w14:paraId="6FA3C48B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Dedicar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8B7EA6D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Disciplina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42A94106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Até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2304C88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Hoje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10.17</w:t>
                              </w:r>
                            </w:p>
                            <w:p w14:paraId="41F4F6F1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Esporte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9.68</w:t>
                              </w:r>
                            </w:p>
                            <w:p w14:paraId="6DB24700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Força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6B5AC7D4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Antes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14B10189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Além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65949F7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Vencedor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7.57</w:t>
                              </w:r>
                            </w:p>
                            <w:p w14:paraId="11B56E2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Melhor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6.54</w:t>
                              </w:r>
                            </w:p>
                            <w:p w14:paraId="784F4ED7" w14:textId="77777777" w:rsidR="00F351BA" w:rsidRPr="00A2027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80492" y="376813"/>
                            <a:ext cx="1077595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6B68E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3</w:t>
                              </w:r>
                            </w:p>
                            <w:p w14:paraId="27E64259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Exclusividade</w:t>
                              </w:r>
                            </w:p>
                            <w:p w14:paraId="478C253A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67CF431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2B0D8A3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(15.8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3573C114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</w:t>
                              </w:r>
                            </w:p>
                            <w:p w14:paraId="34C2EA44" w14:textId="77777777" w:rsidR="00F351BA" w:rsidRPr="006642B3" w:rsidRDefault="00F351BA" w:rsidP="00F91F9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34A20FE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8495C59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Só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40.18</w:t>
                              </w:r>
                            </w:p>
                            <w:p w14:paraId="4168A217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Atleta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22.06</w:t>
                              </w:r>
                            </w:p>
                            <w:p w14:paraId="661F2B70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Reconhecer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21.90</w:t>
                              </w:r>
                            </w:p>
                            <w:p w14:paraId="54D254C8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Treino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21.45</w:t>
                              </w:r>
                            </w:p>
                            <w:p w14:paraId="240B687B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13.27</w:t>
                              </w:r>
                            </w:p>
                            <w:p w14:paraId="64B3F8C5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Competição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11.40</w:t>
                              </w:r>
                            </w:p>
                            <w:p w14:paraId="675B7F59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Olímpico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3C3154BF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Deixar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4B8CEDF1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Brasileiro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7891061F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10.23</w:t>
                              </w:r>
                            </w:p>
                            <w:p w14:paraId="6EA4CFB7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Difícil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7.60</w:t>
                              </w:r>
                            </w:p>
                            <w:p w14:paraId="43C19472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Passar               5.95</w:t>
                              </w:r>
                            </w:p>
                            <w:p w14:paraId="7468A1B8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Paralímpico      5.95</w:t>
                              </w:r>
                            </w:p>
                            <w:p w14:paraId="6D10F48C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Depender          5.95</w:t>
                              </w:r>
                            </w:p>
                            <w:p w14:paraId="3E827D7F" w14:textId="77777777" w:rsidR="00F351BA" w:rsidRPr="009D16D2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2F153480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00883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8E5F7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4</w:t>
                              </w:r>
                            </w:p>
                            <w:p w14:paraId="0ACB05A8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Suporte e Dificuldades</w:t>
                              </w:r>
                            </w:p>
                            <w:p w14:paraId="29A4B81A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(15.1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2F378E85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1634C54" w14:textId="77777777" w:rsidR="00F351BA" w:rsidRPr="00DC30A7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5973D4FB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BBE904E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Mais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31.70</w:t>
                              </w:r>
                            </w:p>
                            <w:p w14:paraId="68B2CD96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Ainda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29.47</w:t>
                              </w:r>
                            </w:p>
                            <w:p w14:paraId="2E85D7BF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Apoio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22.76</w:t>
                              </w:r>
                            </w:p>
                            <w:p w14:paraId="5FB29593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Muito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20.39</w:t>
                              </w:r>
                            </w:p>
                            <w:p w14:paraId="6121046A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Necessário      13.00</w:t>
                              </w:r>
                            </w:p>
                            <w:p w14:paraId="4AB33272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Modalidade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11.52</w:t>
                              </w:r>
                            </w:p>
                            <w:p w14:paraId="57A31462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Sonho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10.16</w:t>
                              </w:r>
                            </w:p>
                            <w:p w14:paraId="2651CCB1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Esforço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8.15</w:t>
                              </w:r>
                            </w:p>
                            <w:p w14:paraId="2B267B04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Trabalhar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6.36</w:t>
                              </w:r>
                            </w:p>
                            <w:p w14:paraId="7E4A24B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Manter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6.36</w:t>
                              </w:r>
                            </w:p>
                            <w:p w14:paraId="7D6E64C7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Ponto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6.36</w:t>
                              </w:r>
                            </w:p>
                            <w:p w14:paraId="0F1D156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Maneira            6.36</w:t>
                              </w:r>
                            </w:p>
                            <w:p w14:paraId="69CB455E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Conhecer          6.34</w:t>
                              </w:r>
                            </w:p>
                            <w:p w14:paraId="36311A64" w14:textId="77777777" w:rsidR="00F351BA" w:rsidRPr="009D16D2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Gostar               5.95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14CE2FBE" w14:textId="77777777" w:rsidR="00F351BA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50A5574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87D1D48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2D91A57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21274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52550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5</w:t>
                              </w:r>
                            </w:p>
                            <w:p w14:paraId="54855217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Exibição</w:t>
                              </w:r>
                            </w:p>
                            <w:p w14:paraId="19AB2901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650CD60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(21.6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%)</w:t>
                              </w:r>
                            </w:p>
                            <w:p w14:paraId="74E3B6AF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30 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5EE45D78" w14:textId="77777777" w:rsidR="00F351BA" w:rsidRPr="00382439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79E2B53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094EB2AF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38.58</w:t>
                              </w:r>
                            </w:p>
                            <w:p w14:paraId="2B29A3F0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Existir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21.79</w:t>
                              </w:r>
                            </w:p>
                            <w:p w14:paraId="7783092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Deficiência     17.15</w:t>
                              </w:r>
                            </w:p>
                            <w:p w14:paraId="7902E44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Algo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7EFC39CD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Acreditar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2D426EBA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9.89</w:t>
                              </w:r>
                            </w:p>
                            <w:p w14:paraId="689E95C8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Igual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7.53</w:t>
                              </w:r>
                            </w:p>
                            <w:p w14:paraId="26E50D0C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7.53</w:t>
                              </w:r>
                            </w:p>
                            <w:p w14:paraId="3C3254B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6.56</w:t>
                              </w:r>
                            </w:p>
                            <w:p w14:paraId="71E88B4D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Quando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6.25</w:t>
                              </w:r>
                            </w:p>
                            <w:p w14:paraId="01350A3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AD61348" w14:textId="77777777" w:rsidR="00F351BA" w:rsidRPr="009D16D2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31AEA48C" w14:textId="77777777" w:rsidR="00F351BA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13EB69C0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944AAE3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6A5CB2E2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" name="Grupo 105"/>
                        <wpg:cNvGrpSpPr/>
                        <wpg:grpSpPr>
                          <a:xfrm>
                            <a:off x="507441" y="0"/>
                            <a:ext cx="4481565" cy="381838"/>
                            <a:chOff x="0" y="0"/>
                            <a:chExt cx="4481565" cy="381838"/>
                          </a:xfrm>
                        </wpg:grpSpPr>
                        <wpg:grpSp>
                          <wpg:cNvPr id="81" name="Grupo 81"/>
                          <wpg:cNvGrpSpPr/>
                          <wpg:grpSpPr>
                            <a:xfrm>
                              <a:off x="0" y="165798"/>
                              <a:ext cx="1098550" cy="216040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78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Conexão reta 80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3" name="Grupo 83"/>
                          <wpg:cNvGrpSpPr/>
                          <wpg:grpSpPr>
                            <a:xfrm>
                              <a:off x="2175468" y="165798"/>
                              <a:ext cx="1171575" cy="209377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84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Conexão reta 86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4" name="Grupo 104"/>
                          <wpg:cNvGrpSpPr/>
                          <wpg:grpSpPr>
                            <a:xfrm>
                              <a:off x="547636" y="0"/>
                              <a:ext cx="3933929" cy="379868"/>
                              <a:chOff x="1" y="0"/>
                              <a:chExt cx="3933929" cy="379868"/>
                            </a:xfrm>
                          </wpg:grpSpPr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33930" y="90435"/>
                                <a:ext cx="0" cy="2894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Conexão reta 90"/>
                            <wps:cNvCnPr/>
                            <wps:spPr>
                              <a:xfrm>
                                <a:off x="2170444" y="95460"/>
                                <a:ext cx="175805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Conexão reta 92"/>
                            <wps:cNvCnPr/>
                            <wps:spPr>
                              <a:xfrm>
                                <a:off x="2175469" y="90435"/>
                                <a:ext cx="0" cy="793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Conexão reta 100"/>
                            <wps:cNvCnPr/>
                            <wps:spPr>
                              <a:xfrm>
                                <a:off x="1" y="5024"/>
                                <a:ext cx="305299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Conexão reta 101"/>
                            <wps:cNvCnPr/>
                            <wps:spPr>
                              <a:xfrm>
                                <a:off x="5025" y="5024"/>
                                <a:ext cx="0" cy="16129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Conexão reta 103"/>
                            <wps:cNvCnPr/>
                            <wps:spPr>
                              <a:xfrm>
                                <a:off x="3054699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06" o:spid="_x0000_s1026" style="position:absolute;left:0;text-align:left;margin-left:-.4pt;margin-top:7.1pt;width:433.5pt;height:289.75pt;z-index:251659264;mso-height-relative:margin" coordsize="55058,3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">
                <v:rect id="Rectangle 4" o:spid="_x0000_s1027" style="position:absolute;top:3818;width:10775;height:3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<v:textbox>
                    <w:txbxContent>
                      <w:p w14:paraId="08316BEB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1</w:t>
                        </w:r>
                        <w:proofErr w:type="gramEnd"/>
                      </w:p>
                      <w:p w14:paraId="6B05D4EF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Superação</w:t>
                        </w:r>
                      </w:p>
                      <w:p w14:paraId="59C6C85D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3A017539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(20.9%)</w:t>
                        </w:r>
                      </w:p>
                      <w:p w14:paraId="64FAD296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29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56DBE41" w14:textId="77777777" w:rsidR="00F351BA" w:rsidRPr="00734290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5E287D7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261D40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Superar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37.29</w:t>
                        </w:r>
                      </w:p>
                      <w:p w14:paraId="0E1031A4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Desafio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27.96</w:t>
                        </w:r>
                      </w:p>
                      <w:p w14:paraId="1E4D284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Obstáculo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26.97</w:t>
                        </w:r>
                      </w:p>
                      <w:p w14:paraId="110F4BD8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Dificuldade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26.88</w:t>
                        </w:r>
                      </w:p>
                      <w:p w14:paraId="12DD505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26.27</w:t>
                        </w:r>
                      </w:p>
                      <w:p w14:paraId="4F60269F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Grande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15.07</w:t>
                        </w:r>
                      </w:p>
                      <w:p w14:paraId="36B675C2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Aprender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14.82</w:t>
                        </w:r>
                      </w:p>
                      <w:p w14:paraId="10D05EB5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Limite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13.71</w:t>
                        </w:r>
                      </w:p>
                      <w:p w14:paraId="24CE0751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Diariamente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0EFB85CC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Demonstrar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62488EA4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Conquistar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10.99</w:t>
                        </w:r>
                      </w:p>
                      <w:p w14:paraId="149517E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Bem                10.99</w:t>
                        </w:r>
                      </w:p>
                      <w:p w14:paraId="36C1AE3D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Capaz               7.97</w:t>
                        </w:r>
                      </w:p>
                      <w:p w14:paraId="3F462709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Preconceito      7.31</w:t>
                        </w:r>
                      </w:p>
                      <w:p w14:paraId="01546C0D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1EC1D1CB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9A0C87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DF435E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11103;top:3768;width:10300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14:paraId="5A20BFBD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2</w:t>
                        </w:r>
                        <w:proofErr w:type="gramEnd"/>
                      </w:p>
                      <w:p w14:paraId="3568ACDF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Ganhos</w:t>
                        </w:r>
                      </w:p>
                      <w:p w14:paraId="0BBCC07B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330DD83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(26.6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64AED895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37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U.C.E.</w:t>
                        </w:r>
                      </w:p>
                      <w:p w14:paraId="22B7BED9" w14:textId="77777777" w:rsidR="00F351BA" w:rsidRPr="006642B3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7E2141D3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CE7484B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24.70</w:t>
                        </w:r>
                      </w:p>
                      <w:p w14:paraId="2FCD3CD7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Amar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13.18</w:t>
                        </w:r>
                      </w:p>
                      <w:p w14:paraId="6FA3C48B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Dedicar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8B7EA6D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Disciplina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42A94106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2304C88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Hoje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10.17</w:t>
                        </w:r>
                      </w:p>
                      <w:p w14:paraId="41F4F6F1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Esporte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9.68</w:t>
                        </w:r>
                      </w:p>
                      <w:p w14:paraId="6DB24700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Força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6B5AC7D4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Antes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14B10189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Além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65949F7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Vencedor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7.57</w:t>
                        </w:r>
                      </w:p>
                      <w:p w14:paraId="11B56E2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Melhor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6.54</w:t>
                        </w:r>
                      </w:p>
                      <w:p w14:paraId="784F4ED7" w14:textId="77777777" w:rsidR="00F351BA" w:rsidRPr="00A2027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</w:txbxContent>
                  </v:textbox>
                </v:rect>
                <v:rect id="Rectangle 6" o:spid="_x0000_s1029" style="position:absolute;left:21804;top:3768;width:10776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<v:textbox>
                    <w:txbxContent>
                      <w:p w14:paraId="6396B68E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3</w:t>
                        </w:r>
                        <w:proofErr w:type="gramEnd"/>
                      </w:p>
                      <w:p w14:paraId="27E64259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Exclusividade</w:t>
                        </w:r>
                      </w:p>
                      <w:p w14:paraId="478C253A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67CF431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2B0D8A3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(15.8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3573C114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proofErr w:type="gramStart"/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</w:t>
                        </w:r>
                        <w:proofErr w:type="gramEnd"/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</w:t>
                        </w:r>
                      </w:p>
                      <w:p w14:paraId="34C2EA44" w14:textId="77777777" w:rsidR="00F351BA" w:rsidRPr="006642B3" w:rsidRDefault="00F351BA" w:rsidP="00F91F9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34A20FE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8495C59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Só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40.18</w:t>
                        </w:r>
                      </w:p>
                      <w:p w14:paraId="4168A217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Atleta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22.06</w:t>
                        </w:r>
                      </w:p>
                      <w:p w14:paraId="661F2B70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Reconhecer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21.90</w:t>
                        </w:r>
                      </w:p>
                      <w:p w14:paraId="54D254C8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Treino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21.45</w:t>
                        </w:r>
                      </w:p>
                      <w:p w14:paraId="240B687B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13.27</w:t>
                        </w:r>
                      </w:p>
                      <w:p w14:paraId="64B3F8C5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Competição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11.40</w:t>
                        </w:r>
                      </w:p>
                      <w:p w14:paraId="675B7F59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Olímpico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3C3154BF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Deixar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4B8CEDF1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Brasileiro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7891061F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10.23</w:t>
                        </w:r>
                      </w:p>
                      <w:p w14:paraId="6EA4CFB7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Difícil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7.60</w:t>
                        </w:r>
                      </w:p>
                      <w:p w14:paraId="43C19472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Passar               5.95</w:t>
                        </w:r>
                      </w:p>
                      <w:p w14:paraId="7468A1B8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Paralímpico      5.95</w:t>
                        </w:r>
                      </w:p>
                      <w:p w14:paraId="6D10F48C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Depender          5.95</w:t>
                        </w:r>
                      </w:p>
                      <w:p w14:paraId="3E827D7F" w14:textId="77777777" w:rsidR="00F351BA" w:rsidRPr="009D16D2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2F153480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7" o:spid="_x0000_s1030" style="position:absolute;left:33008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14:paraId="1DE8E5F7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4</w:t>
                        </w:r>
                        <w:proofErr w:type="gramEnd"/>
                      </w:p>
                      <w:p w14:paraId="0ACB05A8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Suporte e Dificuldades</w:t>
                        </w:r>
                      </w:p>
                      <w:p w14:paraId="29A4B81A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(15.1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2F378E85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1634C54" w14:textId="77777777" w:rsidR="00F351BA" w:rsidRPr="00DC30A7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5973D4FB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BBE904E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31.70</w:t>
                        </w:r>
                      </w:p>
                      <w:p w14:paraId="68B2CD96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Ainda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29.47</w:t>
                        </w:r>
                      </w:p>
                      <w:p w14:paraId="2E85D7BF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Apoio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22.76</w:t>
                        </w:r>
                      </w:p>
                      <w:p w14:paraId="5FB29593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Muito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20.39</w:t>
                        </w:r>
                      </w:p>
                      <w:p w14:paraId="6121046A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Necessário      13.00</w:t>
                        </w:r>
                      </w:p>
                      <w:p w14:paraId="4AB33272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Modalidade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11.52</w:t>
                        </w:r>
                      </w:p>
                      <w:p w14:paraId="57A31462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Sonho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10.16</w:t>
                        </w:r>
                      </w:p>
                      <w:p w14:paraId="2651CCB1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Esforço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8.15</w:t>
                        </w:r>
                      </w:p>
                      <w:p w14:paraId="2B267B04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Trabalhar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7E4A24B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Manter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7D6E64C7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Ponto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0F1D156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Maneira            6.36</w:t>
                        </w:r>
                      </w:p>
                      <w:p w14:paraId="69CB455E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Conhecer          6.34</w:t>
                        </w:r>
                      </w:p>
                      <w:p w14:paraId="36311A64" w14:textId="77777777" w:rsidR="00F351BA" w:rsidRPr="009D16D2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Gostar               5.95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14CE2FBE" w14:textId="77777777" w:rsidR="00F351BA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50A5574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87D1D48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2D91A57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8" o:spid="_x0000_s1031" style="position:absolute;left:44212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14:paraId="63552550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5</w:t>
                        </w:r>
                        <w:proofErr w:type="gramEnd"/>
                      </w:p>
                      <w:p w14:paraId="54855217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Exibição</w:t>
                        </w:r>
                      </w:p>
                      <w:p w14:paraId="19AB2901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650CD60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(21.6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%)</w:t>
                        </w:r>
                      </w:p>
                      <w:p w14:paraId="74E3B6AF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30 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5EE45D78" w14:textId="77777777" w:rsidR="00F351BA" w:rsidRPr="00382439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79E2B53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094EB2AF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38.58</w:t>
                        </w:r>
                      </w:p>
                      <w:p w14:paraId="2B29A3F0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Existir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21.79</w:t>
                        </w:r>
                      </w:p>
                      <w:p w14:paraId="7783092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Deficiência     17.15</w:t>
                        </w:r>
                      </w:p>
                      <w:p w14:paraId="7902E44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Algo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7EFC39CD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Acreditar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2D426EBA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9.89</w:t>
                        </w:r>
                      </w:p>
                      <w:p w14:paraId="689E95C8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Igual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7.53</w:t>
                        </w:r>
                      </w:p>
                      <w:p w14:paraId="26E50D0C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7.53</w:t>
                        </w:r>
                      </w:p>
                      <w:p w14:paraId="3C3254B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6.56</w:t>
                        </w:r>
                      </w:p>
                      <w:p w14:paraId="71E88B4D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Quando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6.25</w:t>
                        </w:r>
                      </w:p>
                      <w:p w14:paraId="01350A3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AD61348" w14:textId="77777777" w:rsidR="00F351BA" w:rsidRPr="009D16D2" w:rsidRDefault="00F351BA" w:rsidP="00F91F9A">
                        <w:pPr>
                          <w:pBdr>
                            <w:top w:val="single" w:sz="4" w:space="1" w:color="auto"/>
                          </w:pBdr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31AEA48C" w14:textId="77777777" w:rsidR="00F351BA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13EB69C0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944AAE3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6A5CB2E2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group id="Grupo 105" o:spid="_x0000_s1032" style="position:absolute;left:5074;width:44816;height:3818" coordsize="44815,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group id="Grupo 81" o:spid="_x0000_s1033" style="position:absolute;top:1657;width:10985;height:2161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34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Wfp8MAAADbAAAADwAAAGRycy9kb3ducmV2LnhtbERPS2vCQBC+F/wPywi91U16aCW6BhHE&#10;ltKDD9TjmB2TYHY2Zrea9td3DoUeP773NO9do27UhdqzgXSUgCIuvK25NLDbLp/GoEJEtth4JgPf&#10;FCCfDR6mmFl/5zXdNrFUEsIhQwNVjG2mdSgqchhGviUW7uw7h1FgV2rb4V3CXaOfk+RFO6xZGips&#10;aVFRcdl8OeltDtfPNB7K6/hntU+Wx4/1O52MeRz28wmoSH38F/+536yBVxkrX+QH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Vn6fDAAAA2wAAAA8AAAAAAAAAAAAA&#10;AAAAoQIAAGRycy9kb3ducmV2LnhtbFBLBQYAAAAABAAEAPkAAACRAwAAAAA=&#10;" strokecolor="black [3040]"/>
                    <v:shape id="AutoShape 11" o:spid="_x0000_s1035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k6PMQAAADbAAAADwAAAGRycy9kb3ducmV2LnhtbESPS4vCMBSF9wP+h3AFd2OqC0erUUQQ&#10;lcGFD9Tltbm2xeamNlHr/PqJMDDLw3l8nNGkNoV4UOVyywo67QgEcWJ1zqmC/W7+2QfhPLLGwjIp&#10;eJGDybjxMcJY2ydv6LH1qQgj7GJUkHlfxlK6JCODrm1L4uBdbGXQB1mlUlf4DOOmkN0o6kmDOQdC&#10;hiXNMkqu27sJ3OJ4W3f8Mb31fxaHaH763qzorFSrWU+HIDzV/j/8115qBV8DeH8JP0C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mTo8xAAAANsAAAAPAAAAAAAAAAAA&#10;AAAAAKECAABkcnMvZG93bnJldi54bWxQSwUGAAAAAAQABAD5AAAAkgMAAAAA&#10;" strokecolor="black [3040]"/>
                    <v:line id="Conexão reta 80" o:spid="_x0000_s1036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Y+8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Y+8IAAADbAAAADwAAAAAAAAAAAAAA&#10;AAChAgAAZHJzL2Rvd25yZXYueG1sUEsFBgAAAAAEAAQA+QAAAJADAAAAAA==&#10;" strokecolor="black [3040]"/>
                  </v:group>
                  <v:group id="Grupo 83" o:spid="_x0000_s1037" style="position:absolute;left:21754;top:1657;width:11716;height:2094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 id="AutoShape 10" o:spid="_x0000_s1038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    <v:shape id="AutoShape 11" o:spid="_x0000_s1039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MScMAAADbAAAADwAAAGRycy9kb3ducmV2LnhtbESPQWvCQBSE7wX/w/IEL0U3EZS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wDEnDAAAA2wAAAA8AAAAAAAAAAAAA&#10;AAAAoQIAAGRycy9kb3ducmV2LnhtbFBLBQYAAAAABAAEAPkAAACRAwAAAAA=&#10;"/>
                    <v:line id="Conexão reta 86" o:spid="_x0000_s1040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        </v:group>
                  <v:group id="Grupo 104" o:spid="_x0000_s1041" style="position:absolute;left:5476;width:39339;height:3798" coordorigin="" coordsize="39339,3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AutoShape 11" o:spid="_x0000_s1042" type="#_x0000_t32" style="position:absolute;left:39339;top:904;width:0;height:28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    <v:line id="Conexão reta 90" o:spid="_x0000_s1043" style="position:absolute;visibility:visible;mso-wrap-style:square" from="21704,954" to="39284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eOJs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Xwv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eOJsIAAADbAAAADwAAAAAAAAAAAAAA&#10;AAChAgAAZHJzL2Rvd25yZXYueG1sUEsFBgAAAAAEAAQA+QAAAJADAAAAAA==&#10;" strokecolor="black [3040]"/>
                    <v:line id="Conexão reta 92" o:spid="_x0000_s1044" style="position:absolute;visibility:visible;mso-wrap-style:square" from="21754,904" to="21754,1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        <v:line id="Conexão reta 100" o:spid="_x0000_s1045" style="position:absolute;visibility:visible;mso-wrap-style:square" from="0,50" to="3052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ZDzM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uJL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WQ8zDAAAA3AAAAA8AAAAAAAAAAAAA&#10;AAAAoQIAAGRycy9kb3ducmV2LnhtbFBLBQYAAAAABAAEAPkAAACRAwAAAAA=&#10;" strokecolor="black [3040]"/>
                    <v:line id="Conexão reta 101" o:spid="_x0000_s1046" style="position:absolute;visibility:visible;mso-wrap-style:square" from="50,50" to="50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rmV8QAAADc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lcH0mTS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uZXxAAAANwAAAAPAAAAAAAAAAAA&#10;AAAAAKECAABkcnMvZG93bnJldi54bWxQSwUGAAAAAAQABAD5AAAAkgMAAAAA&#10;" strokecolor="black [3040]"/>
                    <v:line id="Conexão reta 103" o:spid="_x0000_s1047" style="position:absolute;visibility:visible;mso-wrap-style:square" from="30546,0" to="30546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Tdu8MAAADc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z8bw90ya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E3bv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</w:p>
    <w:p w14:paraId="73B034A7" w14:textId="77777777" w:rsidR="00B8344F" w:rsidRPr="00AE6F21" w:rsidRDefault="00B8344F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9E0E194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33ACECB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21C2E65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E2C9AB4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037C633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6BB986D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5D357DB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DE2043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86A8E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6C969C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DAD463" w14:textId="77777777" w:rsidR="003E1FCA" w:rsidRPr="00AE6F21" w:rsidRDefault="003E1FCA" w:rsidP="00AE6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Figura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Dend</w:t>
      </w:r>
      <w:r w:rsidR="00A814C7" w:rsidRPr="00AE6F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ograma da </w:t>
      </w:r>
      <w:r w:rsidR="00705B99" w:rsidRPr="00AE6F21">
        <w:rPr>
          <w:rFonts w:ascii="Times New Roman" w:eastAsia="Times New Roman" w:hAnsi="Times New Roman" w:cs="Times New Roman"/>
          <w:sz w:val="24"/>
          <w:szCs w:val="24"/>
        </w:rPr>
        <w:t xml:space="preserve">Classificação Hierárquica Descendente 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>corpus</w:t>
      </w:r>
    </w:p>
    <w:p w14:paraId="6D129B3A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Classe 1 – Superação.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primeira classe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compreende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 UCE, o que corresponde a 20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9% do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global, </w:t>
      </w:r>
      <w:r w:rsidR="00A13C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estando relacionada à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vontade do atleta de vencer obstáculos e desafios. A classe é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pelas palavras: superar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desafio, obstáculo, dificuldade, dia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A814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grande, aprender, limite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diariamente, demonstrar, conquistar, bem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capaz, preconceito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&gt; 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7DD9E1EC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Classe 2 – Ganhos.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segunda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classe é </w:t>
      </w:r>
      <w:r w:rsidR="00EA071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maior classe,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37 UCE, correspondendo a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6% das unidades de contexto, 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ao retorno positivo que os atletas obtêm através do esporte. Essa classe compreende as palavras: dar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B562F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amar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dedicar, disciplina, até, hoje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esporte, força, antes, além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vencedor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melhor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2ABD23A1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3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Ex</w:t>
      </w:r>
      <w:r w:rsidR="00405E9A" w:rsidRPr="00AE6F2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lusividade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>terceira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classe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a menor classe, composta por 22 UCE, ou seja 15.1% do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corpus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global, e faz referência às características particulares dos atletas paralímpicos. A classe 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caracteriza pelas palavras: só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40,00), atleta, reconhecer, treino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 21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não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competição, olímpico, deixar, brasileiro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difícil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00), passar,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BB7B0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límpico e depender (</w:t>
      </w:r>
      <w:r w:rsidR="00CA529B"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5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350CABEF" w14:textId="77777777" w:rsidR="00F91F9A" w:rsidRPr="00AE6F21" w:rsidRDefault="00705B99" w:rsidP="00AE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ab/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4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Suporte e Dificuldades</w:t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 xml:space="preserve"> A classe 4</w:t>
      </w:r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composta por 21 UCE, o que corresponde a 15.8% das unidades. Ela se refere </w:t>
      </w:r>
      <w:r w:rsidR="004347F8" w:rsidRPr="00AE6F21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D02C7" w:rsidRPr="00AE6F21">
        <w:rPr>
          <w:rFonts w:ascii="Times New Roman" w:eastAsia="Times New Roman" w:hAnsi="Times New Roman" w:cs="Times New Roman"/>
          <w:sz w:val="24"/>
          <w:szCs w:val="24"/>
        </w:rPr>
        <w:t>s dificuldades dos paratletas e à necessidade de se obter mais apoio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. A classe compreende as palavras: mais, ainda, apoio, muito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20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necessário, modalidade, sonho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esforço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8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trabalhar, manter, ponto, maneira, conhecer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6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 e gostar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5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00).</w:t>
      </w:r>
    </w:p>
    <w:p w14:paraId="422CBE80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Classe 5 – Exibição.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última classe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 30 UCE, ou seja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21.6% das unidades,</w:t>
      </w:r>
      <w:r w:rsidR="001508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está associada ao desejo de tornar visível as características do atleta paralímpico. As palavras que caracterizam essa classe são: mostrar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existir, deficiência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algo, acreditar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não, igual, forma, deficiente e quando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6732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499503B3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Pode-se verificar </w:t>
      </w:r>
      <w:r w:rsidR="002F643C" w:rsidRPr="00AE6F21">
        <w:rPr>
          <w:rFonts w:ascii="Times New Roman" w:hAnsi="Times New Roman" w:cs="Times New Roman"/>
          <w:sz w:val="24"/>
          <w:szCs w:val="24"/>
        </w:rPr>
        <w:t>n</w:t>
      </w:r>
      <w:r w:rsidR="006277C5" w:rsidRPr="00AE6F21">
        <w:rPr>
          <w:rFonts w:ascii="Times New Roman" w:hAnsi="Times New Roman" w:cs="Times New Roman"/>
          <w:sz w:val="24"/>
          <w:szCs w:val="24"/>
        </w:rPr>
        <w:t>a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7276DF" w:rsidRPr="00AE6F21">
        <w:rPr>
          <w:rFonts w:ascii="Times New Roman" w:hAnsi="Times New Roman" w:cs="Times New Roman"/>
          <w:sz w:val="24"/>
          <w:szCs w:val="24"/>
        </w:rPr>
        <w:t>Tabela 3</w:t>
      </w:r>
      <w:r w:rsidR="00D12005" w:rsidRPr="00AE6F21">
        <w:rPr>
          <w:rFonts w:ascii="Times New Roman" w:hAnsi="Times New Roman" w:cs="Times New Roman"/>
          <w:sz w:val="24"/>
          <w:szCs w:val="24"/>
        </w:rPr>
        <w:t>,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exemplos dos discursos dos atletas que caracterizam cada uma das cinco classes léxicas extraídas pelo programa.</w:t>
      </w:r>
    </w:p>
    <w:p w14:paraId="74BBC3A4" w14:textId="77777777" w:rsidR="007276DF" w:rsidRPr="00AE6F21" w:rsidRDefault="007276DF" w:rsidP="00AE6F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Tabela 3</w:t>
      </w:r>
      <w:r w:rsidR="002F643C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D4DB5" w14:textId="77777777" w:rsidR="00F91F9A" w:rsidRPr="00AE6F21" w:rsidRDefault="00F91F9A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 xml:space="preserve">Exemplos de UCEs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 xml:space="preserve">Características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>Cada Classe</w:t>
      </w:r>
    </w:p>
    <w:tbl>
      <w:tblPr>
        <w:tblStyle w:val="Tabelacomgrade"/>
        <w:tblW w:w="858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6938"/>
      </w:tblGrid>
      <w:tr w:rsidR="00F91F9A" w:rsidRPr="00AE6F21" w14:paraId="0E916CBA" w14:textId="77777777" w:rsidTr="00C64BE6">
        <w:trPr>
          <w:trHeight w:val="436"/>
          <w:jc w:val="center"/>
        </w:trPr>
        <w:tc>
          <w:tcPr>
            <w:tcW w:w="1594" w:type="dxa"/>
            <w:vAlign w:val="center"/>
          </w:tcPr>
          <w:p w14:paraId="4AAAFE95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6987" w:type="dxa"/>
            <w:vAlign w:val="center"/>
          </w:tcPr>
          <w:p w14:paraId="1CF56E33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Unidade de contexto elementar</w:t>
            </w:r>
          </w:p>
        </w:tc>
      </w:tr>
      <w:tr w:rsidR="00F91F9A" w:rsidRPr="00AE6F21" w14:paraId="1C7185F3" w14:textId="77777777" w:rsidTr="00C64BE6">
        <w:trPr>
          <w:trHeight w:val="111"/>
          <w:jc w:val="center"/>
        </w:trPr>
        <w:tc>
          <w:tcPr>
            <w:tcW w:w="1594" w:type="dxa"/>
            <w:vAlign w:val="center"/>
          </w:tcPr>
          <w:p w14:paraId="7C04D902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1</w:t>
            </w:r>
          </w:p>
          <w:p w14:paraId="61061FD4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Superação</w:t>
            </w:r>
          </w:p>
        </w:tc>
        <w:tc>
          <w:tcPr>
            <w:tcW w:w="6987" w:type="dxa"/>
            <w:vAlign w:val="center"/>
          </w:tcPr>
          <w:p w14:paraId="42FFFCD4" w14:textId="77777777" w:rsidR="00F91F9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obstáculos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331AC" w14:textId="77777777" w:rsidR="00B562F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limites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enfrentar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preconceitos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quebrar 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paradigmas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demonstrar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força de 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vontade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57976" w14:textId="77777777" w:rsidR="00B562F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todas as minhas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como deficiente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F9A" w:rsidRPr="00AE6F21" w14:paraId="16FEEFEA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A2C8C33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Classe 2</w:t>
            </w:r>
          </w:p>
          <w:p w14:paraId="2A0B60F6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Ganhos</w:t>
            </w:r>
          </w:p>
        </w:tc>
        <w:tc>
          <w:tcPr>
            <w:tcW w:w="6987" w:type="dxa"/>
            <w:vAlign w:val="center"/>
          </w:tcPr>
          <w:p w14:paraId="11938E71" w14:textId="77777777" w:rsidR="00106D8F" w:rsidRPr="00AE6F21" w:rsidRDefault="00106D8F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n.83: (hoje) sou (melhor) do que (antes) vejo atletas que me (dão) motivação orgulho de ser uma atleta paraolímpica (hoje) o (esporte) é tudo.</w:t>
            </w:r>
          </w:p>
          <w:p w14:paraId="64CC4D0E" w14:textId="77777777" w:rsidR="00F91F9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n.27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 (deu) autonomia </w:t>
            </w:r>
          </w:p>
          <w:p w14:paraId="0CB50148" w14:textId="77777777" w:rsidR="00EA071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um privilégio de continuar a fazer o que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que é me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dedicar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 desde cedo me 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deu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hábitos saudáveis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(...) 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 abriu portas e tudo que tenho agradeço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1F9A" w:rsidRPr="00AE6F21" w14:paraId="6AB3F0DB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D46A5CB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3</w:t>
            </w:r>
          </w:p>
          <w:p w14:paraId="2A534905" w14:textId="77777777" w:rsidR="001D02C7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50A59" w14:textId="77777777" w:rsidR="00F91F9A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Exclusividade</w:t>
            </w:r>
          </w:p>
        </w:tc>
        <w:tc>
          <w:tcPr>
            <w:tcW w:w="6987" w:type="dxa"/>
            <w:vAlign w:val="center"/>
          </w:tcPr>
          <w:p w14:paraId="200AE7C1" w14:textId="77777777" w:rsidR="00F91F9A" w:rsidRPr="00AE6F21" w:rsidRDefault="00106D8F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n.30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(só) um (atleta) (paralímpico) sabe (reconhecer) que é um campeão a cada etapa vencida do seu treinamento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 uma vez (atleta) (paralímpico) (dificilmente) deixará de ser um sua vida é e será sempre uma (competição) com o objetivo de alcançar e fazer sempre o melhor de si</w:t>
            </w:r>
          </w:p>
          <w:p w14:paraId="5D698E69" w14:textId="77777777" w:rsidR="001C0489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ser um (atleta) como qualquer outro (só) que com uma limitação o empenho é o mesmo ou maior a garra a entrega</w:t>
            </w:r>
          </w:p>
          <w:p w14:paraId="35892DEF" w14:textId="77777777" w:rsidR="001C0489" w:rsidRPr="00AE6F21" w:rsidRDefault="001C0489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.64: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(atleta) (paralímpico) pra mim (não) é ser (só) um grandes herói da superação pois na vida de cada um sendo um deficiente ou (não) todos nós (passamos) por superações</w:t>
            </w:r>
          </w:p>
        </w:tc>
      </w:tr>
      <w:tr w:rsidR="00F91F9A" w:rsidRPr="00AE6F21" w14:paraId="7AA186F7" w14:textId="77777777" w:rsidTr="00C64BE6">
        <w:trPr>
          <w:trHeight w:val="1330"/>
          <w:jc w:val="center"/>
        </w:trPr>
        <w:tc>
          <w:tcPr>
            <w:tcW w:w="1594" w:type="dxa"/>
            <w:vAlign w:val="center"/>
          </w:tcPr>
          <w:p w14:paraId="142BE2E5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4</w:t>
            </w:r>
          </w:p>
          <w:p w14:paraId="72AC1CCB" w14:textId="77777777" w:rsidR="00F91F9A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Suporte e Dificuldades</w:t>
            </w:r>
          </w:p>
        </w:tc>
        <w:tc>
          <w:tcPr>
            <w:tcW w:w="6987" w:type="dxa"/>
            <w:vAlign w:val="center"/>
          </w:tcPr>
          <w:p w14:paraId="4FD97B07" w14:textId="77777777" w:rsidR="001D02C7" w:rsidRPr="00AE6F21" w:rsidRDefault="001D02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n.90: é (necessário) ter o (apoio) financeiro e também 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compromisso do governo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188F1" w14:textId="77777777" w:rsidR="001D02C7" w:rsidRPr="00AE6F21" w:rsidRDefault="00AE5104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esforço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dobrado treino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pesado condições de treinamento profissionais qualificados e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das confederações</w:t>
            </w:r>
          </w:p>
          <w:p w14:paraId="03FF77BF" w14:textId="77777777" w:rsidR="00F91F9A" w:rsidRPr="00AE6F21" w:rsidRDefault="00AE5104" w:rsidP="00AE6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6: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é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sonho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mas ao mesmo tempo triste por motivos que toda a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modalidade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não tem o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necessário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F9A" w:rsidRPr="00AE6F21" w14:paraId="6707E723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21C3B4DB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5</w:t>
            </w:r>
          </w:p>
          <w:p w14:paraId="6BFE0A9A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Exibição</w:t>
            </w:r>
          </w:p>
        </w:tc>
        <w:tc>
          <w:tcPr>
            <w:tcW w:w="6987" w:type="dxa"/>
            <w:vAlign w:val="center"/>
          </w:tcPr>
          <w:p w14:paraId="0BE99602" w14:textId="77777777" w:rsidR="00EF36C7" w:rsidRPr="00AE6F21" w:rsidRDefault="001C0489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ter chance de (mostrar) ao teu país que (não) se deve nunca entregar se ao des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nimo e (mostrar) o quanto (existe) vida mesmo tendo outra (forma) e 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mostrar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que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existe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impossível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 tem vontade de vencer e superar obstáculos</w:t>
            </w:r>
          </w:p>
          <w:p w14:paraId="1B2C791C" w14:textId="77777777" w:rsidR="00EF36C7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n.117: (mostrar) para o mundo minha superação</w:t>
            </w:r>
          </w:p>
          <w:p w14:paraId="142EEB5C" w14:textId="77777777" w:rsidR="001C0489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n.22: (mostrar) aos outros a capacidade de uma pessoa com (deficiência) que (não) (existe) barreira</w:t>
            </w:r>
          </w:p>
        </w:tc>
      </w:tr>
    </w:tbl>
    <w:p w14:paraId="353B04D4" w14:textId="77777777" w:rsidR="00F91F9A" w:rsidRPr="00AE6F21" w:rsidRDefault="00F91F9A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50E0F" w14:textId="77777777" w:rsidR="007E742C" w:rsidRPr="00AE6F21" w:rsidRDefault="007E742C" w:rsidP="00AE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493690D2" w14:textId="359BFA64" w:rsidR="00A70093" w:rsidRPr="00AE6F21" w:rsidRDefault="00A70093" w:rsidP="00AE6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Este estudo teve como objetivo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valiar variáveis psicossociais de atletas paralímpicos brasileiros;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erificar como estas se relacionam com a identidade social do atleta</w:t>
      </w:r>
      <w:r w:rsidR="006F3F5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ompreender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 atletas paralímpicos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percebem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sua identidade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>Os resultados,</w:t>
      </w:r>
      <w:r w:rsidR="00FA61ED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>r</w:t>
      </w:r>
      <w:r w:rsidR="00A56473" w:rsidRPr="00AE6F21">
        <w:rPr>
          <w:rFonts w:ascii="Times New Roman" w:hAnsi="Times New Roman" w:cs="Times New Roman"/>
          <w:sz w:val="24"/>
          <w:szCs w:val="24"/>
        </w:rPr>
        <w:t>elativamente às médias obtidas pelos</w:t>
      </w:r>
      <w:r w:rsidR="00A56473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nas </w:t>
      </w:r>
      <w:r w:rsidR="00A56473" w:rsidRPr="00AE6F21">
        <w:rPr>
          <w:rFonts w:ascii="Times New Roman" w:hAnsi="Times New Roman" w:cs="Times New Roman"/>
          <w:sz w:val="24"/>
          <w:szCs w:val="24"/>
        </w:rPr>
        <w:t xml:space="preserve">variáveis </w:t>
      </w:r>
      <w:r w:rsidR="00705B99" w:rsidRPr="00AE6F21">
        <w:rPr>
          <w:rFonts w:ascii="Times New Roman" w:hAnsi="Times New Roman" w:cs="Times New Roman"/>
          <w:sz w:val="24"/>
          <w:szCs w:val="24"/>
        </w:rPr>
        <w:t>psicossociais, indicaram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2822DD" w:rsidRPr="00AE6F21">
        <w:rPr>
          <w:rFonts w:ascii="Times New Roman" w:hAnsi="Times New Roman" w:cs="Times New Roman"/>
          <w:sz w:val="24"/>
          <w:szCs w:val="24"/>
        </w:rPr>
        <w:t>eles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apresentaram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Pr="00AE6F21">
        <w:rPr>
          <w:rFonts w:ascii="Times New Roman" w:hAnsi="Times New Roman" w:cs="Times New Roman"/>
          <w:sz w:val="24"/>
          <w:szCs w:val="24"/>
        </w:rPr>
        <w:t xml:space="preserve">identidade social,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Pr="00AE6F21">
        <w:rPr>
          <w:rFonts w:ascii="Times New Roman" w:hAnsi="Times New Roman" w:cs="Times New Roman"/>
          <w:sz w:val="24"/>
          <w:szCs w:val="24"/>
        </w:rPr>
        <w:t xml:space="preserve">autoestima,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="003D4F94" w:rsidRPr="00AE6F21">
        <w:rPr>
          <w:rFonts w:ascii="Times New Roman" w:hAnsi="Times New Roman" w:cs="Times New Roman"/>
          <w:sz w:val="24"/>
          <w:szCs w:val="24"/>
        </w:rPr>
        <w:t>autoeficácia</w:t>
      </w:r>
      <w:r w:rsidRPr="00AE6F21">
        <w:rPr>
          <w:rFonts w:ascii="Times New Roman" w:hAnsi="Times New Roman" w:cs="Times New Roman"/>
          <w:sz w:val="24"/>
          <w:szCs w:val="24"/>
        </w:rPr>
        <w:t>,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elevado </w:t>
      </w:r>
      <w:r w:rsidRPr="00AE6F21">
        <w:rPr>
          <w:rFonts w:ascii="Times New Roman" w:hAnsi="Times New Roman" w:cs="Times New Roman"/>
          <w:sz w:val="24"/>
          <w:szCs w:val="24"/>
        </w:rPr>
        <w:t xml:space="preserve">locus de controle interno e </w:t>
      </w:r>
      <w:r w:rsidR="003D4F94" w:rsidRPr="00AE6F21">
        <w:rPr>
          <w:rFonts w:ascii="Times New Roman" w:hAnsi="Times New Roman" w:cs="Times New Roman"/>
          <w:sz w:val="24"/>
          <w:szCs w:val="24"/>
        </w:rPr>
        <w:t xml:space="preserve">um elevado </w:t>
      </w:r>
      <w:r w:rsidRPr="00AE6F21">
        <w:rPr>
          <w:rFonts w:ascii="Times New Roman" w:hAnsi="Times New Roman" w:cs="Times New Roman"/>
          <w:sz w:val="24"/>
          <w:szCs w:val="24"/>
        </w:rPr>
        <w:t>bem-estar positivo.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Por outro lado,</w:t>
      </w:r>
      <w:r w:rsidR="00893318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9D6203" w:rsidRPr="00AE6F21">
        <w:rPr>
          <w:rFonts w:ascii="Times New Roman" w:hAnsi="Times New Roman" w:cs="Times New Roman"/>
          <w:sz w:val="24"/>
          <w:szCs w:val="24"/>
        </w:rPr>
        <w:t xml:space="preserve">observou-se que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os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possuíam </w:t>
      </w:r>
      <w:r w:rsidR="009D6203" w:rsidRPr="00AE6F21">
        <w:rPr>
          <w:rFonts w:ascii="Times New Roman" w:hAnsi="Times New Roman" w:cs="Times New Roman"/>
          <w:sz w:val="24"/>
          <w:szCs w:val="24"/>
        </w:rPr>
        <w:t>um baixo locus de controle externo e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baixo </w:t>
      </w:r>
      <w:r w:rsidR="009D6203" w:rsidRPr="00AE6F21">
        <w:rPr>
          <w:rFonts w:ascii="Times New Roman" w:hAnsi="Times New Roman" w:cs="Times New Roman"/>
          <w:sz w:val="24"/>
          <w:szCs w:val="24"/>
        </w:rPr>
        <w:t>bem-estar negativo.</w:t>
      </w:r>
    </w:p>
    <w:p w14:paraId="4D5EA4FA" w14:textId="3BE199A2" w:rsidR="00FA61ED" w:rsidRPr="00AE6F21" w:rsidRDefault="00FA61ED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As médias obtidas na identificação</w:t>
      </w:r>
      <w:r w:rsidR="00AB4365" w:rsidRPr="00AE6F21">
        <w:rPr>
          <w:rFonts w:ascii="Times New Roman" w:hAnsi="Times New Roman" w:cs="Times New Roman"/>
          <w:sz w:val="24"/>
          <w:szCs w:val="24"/>
        </w:rPr>
        <w:t xml:space="preserve"> com os atletas paralímpicos foram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muito elevada</w:t>
      </w:r>
      <w:r w:rsidR="00AB4365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 xml:space="preserve"> (</w:t>
      </w:r>
      <w:r w:rsidRPr="00AE6F21">
        <w:rPr>
          <w:rFonts w:ascii="Times New Roman" w:hAnsi="Times New Roman" w:cs="Times New Roman"/>
          <w:i/>
          <w:sz w:val="24"/>
          <w:szCs w:val="24"/>
        </w:rPr>
        <w:t>M</w:t>
      </w:r>
      <w:r w:rsidRPr="00AE6F21">
        <w:rPr>
          <w:rFonts w:ascii="Times New Roman" w:hAnsi="Times New Roman" w:cs="Times New Roman"/>
          <w:sz w:val="24"/>
          <w:szCs w:val="24"/>
        </w:rPr>
        <w:t xml:space="preserve"> = 6.37, em uma escala de sete pontos)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7447E5" w:rsidRPr="00AE6F21">
        <w:rPr>
          <w:rFonts w:ascii="Times New Roman" w:hAnsi="Times New Roman" w:cs="Times New Roman"/>
          <w:sz w:val="24"/>
          <w:szCs w:val="24"/>
        </w:rPr>
        <w:t>Importa</w:t>
      </w:r>
      <w:r w:rsidRPr="00AE6F21">
        <w:rPr>
          <w:rFonts w:ascii="Times New Roman" w:hAnsi="Times New Roman" w:cs="Times New Roman"/>
          <w:sz w:val="24"/>
          <w:szCs w:val="24"/>
        </w:rPr>
        <w:t xml:space="preserve"> ressaltar que a coleta de dados começou no mês após a realização dos Jogos Parapan-Americanos de Toronto 2015, onde o Brasil</w:t>
      </w:r>
      <w:r w:rsidR="007F60DC" w:rsidRPr="00AE6F21">
        <w:rPr>
          <w:rFonts w:ascii="Times New Roman" w:hAnsi="Times New Roman" w:cs="Times New Roman"/>
          <w:sz w:val="24"/>
          <w:szCs w:val="24"/>
        </w:rPr>
        <w:t>, pela primeira vez,</w:t>
      </w:r>
      <w:r w:rsidRPr="00AE6F21">
        <w:rPr>
          <w:rFonts w:ascii="Times New Roman" w:hAnsi="Times New Roman" w:cs="Times New Roman"/>
          <w:sz w:val="24"/>
          <w:szCs w:val="24"/>
        </w:rPr>
        <w:t xml:space="preserve"> conquistou o primeiro lugar na classificação do quadro de medalhas e que muitos dos respondentes, ainda estavam tentando uma vaga </w:t>
      </w:r>
      <w:r w:rsidR="00090B42" w:rsidRPr="00AE6F21">
        <w:rPr>
          <w:rFonts w:ascii="Times New Roman" w:hAnsi="Times New Roman" w:cs="Times New Roman"/>
          <w:sz w:val="24"/>
          <w:szCs w:val="24"/>
        </w:rPr>
        <w:t>nas Paralimpíadas</w:t>
      </w:r>
      <w:r w:rsidRPr="00AE6F21">
        <w:rPr>
          <w:rFonts w:ascii="Times New Roman" w:hAnsi="Times New Roman" w:cs="Times New Roman"/>
          <w:sz w:val="24"/>
          <w:szCs w:val="24"/>
        </w:rPr>
        <w:t xml:space="preserve"> Rio 2016. Neste sentido, é possível que este período “entre</w:t>
      </w:r>
      <w:r w:rsidR="0098374A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Jogos” tenha contribuído para um fortalecimento da identidade social dos paratleta</w:t>
      </w:r>
      <w:r w:rsidR="003352EA" w:rsidRPr="00AE6F21">
        <w:rPr>
          <w:rFonts w:ascii="Times New Roman" w:hAnsi="Times New Roman" w:cs="Times New Roman"/>
          <w:sz w:val="24"/>
          <w:szCs w:val="24"/>
        </w:rPr>
        <w:t>, v</w:t>
      </w:r>
      <w:r w:rsidR="00686F39" w:rsidRPr="00AE6F21">
        <w:rPr>
          <w:rFonts w:ascii="Times New Roman" w:hAnsi="Times New Roman" w:cs="Times New Roman"/>
          <w:sz w:val="24"/>
          <w:szCs w:val="24"/>
        </w:rPr>
        <w:t xml:space="preserve">isto que  </w:t>
      </w:r>
      <w:r w:rsidR="00686F39" w:rsidRPr="00AE6F21">
        <w:rPr>
          <w:rFonts w:ascii="Times New Roman" w:hAnsi="Times New Roman" w:cs="Times New Roman"/>
          <w:sz w:val="24"/>
          <w:szCs w:val="24"/>
        </w:rPr>
        <w:lastRenderedPageBreak/>
        <w:t xml:space="preserve">um maior empenho e dedição contribui para o 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fortalecimento do senso de identidade na preparação </w:t>
      </w:r>
      <w:r w:rsidR="00093BDA" w:rsidRPr="00AE6F21">
        <w:rPr>
          <w:rFonts w:ascii="Times New Roman" w:hAnsi="Times New Roman" w:cs="Times New Roman"/>
          <w:sz w:val="24"/>
          <w:szCs w:val="24"/>
        </w:rPr>
        <w:t>para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 os </w:t>
      </w:r>
      <w:r w:rsidR="00093BDA" w:rsidRPr="00AE6F21">
        <w:rPr>
          <w:rFonts w:ascii="Times New Roman" w:hAnsi="Times New Roman" w:cs="Times New Roman"/>
          <w:sz w:val="24"/>
          <w:szCs w:val="24"/>
        </w:rPr>
        <w:t>Jogos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3352EA" w:rsidRPr="00AE6F21">
        <w:rPr>
          <w:rFonts w:ascii="Times New Roman" w:hAnsi="Times New Roman" w:cs="Times New Roman"/>
          <w:sz w:val="24"/>
          <w:szCs w:val="24"/>
        </w:rPr>
        <w:t>(Slater, Evans, &amp; Barker, 2013).</w:t>
      </w:r>
    </w:p>
    <w:p w14:paraId="5224B725" w14:textId="58CFA462" w:rsidR="00A91451" w:rsidRPr="00AE6F21" w:rsidRDefault="007447E5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Adicio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almente,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os paratletas com deficiência inata apresentaram uma identificação com os atletas paralímpicos ainda maior. Uma das possíveis explicações</w:t>
      </w:r>
      <w:r w:rsidRPr="00AE6F21">
        <w:rPr>
          <w:rFonts w:ascii="Times New Roman" w:hAnsi="Times New Roman" w:cs="Times New Roman"/>
          <w:sz w:val="24"/>
          <w:szCs w:val="24"/>
        </w:rPr>
        <w:t>, é que pessoas que nasceram com deficiência tiveram mais tempo para se adequar e introjetar esta condição, e possivelmente se envolvendo na prática do esporte adaptado mais cedo do que os paratletas que começaram a praticar esportes depois de um acidente ou doença.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FE2" w:rsidRPr="00AE6F21">
        <w:rPr>
          <w:rFonts w:ascii="Times New Roman" w:hAnsi="Times New Roman" w:cs="Times New Roman"/>
          <w:sz w:val="24"/>
          <w:szCs w:val="24"/>
        </w:rPr>
        <w:t>Outros estudos também apontam para resultados semelhantes</w:t>
      </w:r>
      <w:r w:rsidR="005F4BE2" w:rsidRPr="00AE6F21">
        <w:rPr>
          <w:rFonts w:ascii="Times New Roman" w:hAnsi="Times New Roman" w:cs="Times New Roman"/>
          <w:sz w:val="24"/>
          <w:szCs w:val="24"/>
        </w:rPr>
        <w:t xml:space="preserve"> ao indicar 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uma forte identidade social dos </w:t>
      </w:r>
      <w:r w:rsidR="005F4BE2" w:rsidRPr="00AE6F21">
        <w:rPr>
          <w:rFonts w:ascii="Times New Roman" w:hAnsi="Times New Roman" w:cs="Times New Roman"/>
          <w:sz w:val="24"/>
          <w:szCs w:val="24"/>
        </w:rPr>
        <w:t>paratletas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(Fialho &amp; Pereira, 2006;</w:t>
      </w:r>
      <w:r w:rsidR="008459EE" w:rsidRPr="00AE6F21">
        <w:rPr>
          <w:rFonts w:ascii="Times New Roman" w:hAnsi="Times New Roman" w:cs="Times New Roman"/>
          <w:sz w:val="24"/>
          <w:szCs w:val="24"/>
        </w:rPr>
        <w:t xml:space="preserve"> Shapiro &amp; Martin, 2010;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Vliet et al., 2008).</w:t>
      </w:r>
      <w:r w:rsidR="007F60DC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6EDA0" w14:textId="4E95FF05" w:rsidR="007B2794" w:rsidRPr="00AE6F21" w:rsidRDefault="005F4BE2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identidade de atleta contribui para um maior empenho nos treinos, </w:t>
      </w:r>
      <w:r w:rsidRPr="00AE6F21">
        <w:rPr>
          <w:rFonts w:ascii="Times New Roman" w:hAnsi="Times New Roman" w:cs="Times New Roman"/>
          <w:sz w:val="24"/>
          <w:szCs w:val="24"/>
        </w:rPr>
        <w:t>entretanto</w:t>
      </w:r>
      <w:r w:rsidR="006C75A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sz w:val="24"/>
          <w:szCs w:val="24"/>
        </w:rPr>
        <w:t xml:space="preserve">essa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identificação com o papel de atleta também </w:t>
      </w:r>
      <w:r w:rsidR="00D21868" w:rsidRPr="00AE6F21">
        <w:rPr>
          <w:rFonts w:ascii="Times New Roman" w:hAnsi="Times New Roman" w:cs="Times New Roman"/>
          <w:sz w:val="24"/>
          <w:szCs w:val="24"/>
        </w:rPr>
        <w:t xml:space="preserve">pode ter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aspectos negativos. </w:t>
      </w:r>
      <w:r w:rsidRPr="00AE6F21">
        <w:rPr>
          <w:rFonts w:ascii="Times New Roman" w:hAnsi="Times New Roman" w:cs="Times New Roman"/>
          <w:sz w:val="24"/>
          <w:szCs w:val="24"/>
        </w:rPr>
        <w:t xml:space="preserve">Ao se dedicarem excessivamente ao esporte, paratletas com 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uma </w:t>
      </w:r>
      <w:r w:rsidRPr="00AE6F21">
        <w:rPr>
          <w:rFonts w:ascii="Times New Roman" w:hAnsi="Times New Roman" w:cs="Times New Roman"/>
          <w:sz w:val="24"/>
          <w:szCs w:val="24"/>
        </w:rPr>
        <w:t xml:space="preserve">forte identidade social podem se prejudicar em outras áreas, como trabalho e escola </w:t>
      </w:r>
      <w:r w:rsidR="0042771D" w:rsidRPr="00AE6F21">
        <w:rPr>
          <w:rFonts w:ascii="Times New Roman" w:hAnsi="Times New Roman" w:cs="Times New Roman"/>
          <w:sz w:val="24"/>
          <w:szCs w:val="24"/>
        </w:rPr>
        <w:t>(Thomas &amp; Ermter, 1988, Webb</w:t>
      </w:r>
      <w:r w:rsidR="000A70AA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>Nasco, Riley &amp; Headrick, 1998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pode ter uma influência contraproducente na medida em que atletas que sofrem lesões ou se aposentam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tendem a ter </w:t>
      </w:r>
      <w:r w:rsidR="003834D4" w:rsidRPr="00AE6F21">
        <w:rPr>
          <w:rFonts w:ascii="Times New Roman" w:hAnsi="Times New Roman" w:cs="Times New Roman"/>
          <w:sz w:val="24"/>
          <w:szCs w:val="24"/>
        </w:rPr>
        <w:t xml:space="preserve">mais </w:t>
      </w:r>
      <w:r w:rsidR="0042771D" w:rsidRPr="00AE6F21">
        <w:rPr>
          <w:rFonts w:ascii="Times New Roman" w:hAnsi="Times New Roman" w:cs="Times New Roman"/>
          <w:sz w:val="24"/>
          <w:szCs w:val="24"/>
        </w:rPr>
        <w:t>dificuldades emocionais,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pois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se identificam mais com atletas do que outros grupos. Quando deixam de se </w:t>
      </w:r>
      <w:r w:rsidR="00FE365A" w:rsidRPr="00AE6F21">
        <w:rPr>
          <w:rFonts w:ascii="Times New Roman" w:hAnsi="Times New Roman" w:cs="Times New Roman"/>
          <w:sz w:val="24"/>
          <w:szCs w:val="24"/>
        </w:rPr>
        <w:t>fazer parte d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esse grupo,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a 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falta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do sentimento </w:t>
      </w:r>
      <w:r w:rsidR="00B92219" w:rsidRPr="00AE6F21">
        <w:rPr>
          <w:rFonts w:ascii="Times New Roman" w:hAnsi="Times New Roman" w:cs="Times New Roman"/>
          <w:sz w:val="24"/>
          <w:szCs w:val="24"/>
        </w:rPr>
        <w:t>de pertença pode afetar negativamente o paratleta</w:t>
      </w:r>
      <w:r w:rsidR="007F60DC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032476" w:rsidRPr="00AE6F21">
        <w:rPr>
          <w:rFonts w:ascii="Times New Roman" w:hAnsi="Times New Roman" w:cs="Times New Roman"/>
          <w:sz w:val="24"/>
          <w:szCs w:val="24"/>
        </w:rPr>
        <w:t>pois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como se </w:t>
      </w:r>
      <w:r w:rsidR="002C5878" w:rsidRPr="00AE6F21">
        <w:rPr>
          <w:rFonts w:ascii="Times New Roman" w:hAnsi="Times New Roman" w:cs="Times New Roman"/>
          <w:sz w:val="24"/>
          <w:szCs w:val="24"/>
        </w:rPr>
        <w:t>restringe ao papel de atleta pode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se senti</w:t>
      </w:r>
      <w:r w:rsidR="002C5878" w:rsidRPr="00AE6F21">
        <w:rPr>
          <w:rFonts w:ascii="Times New Roman" w:hAnsi="Times New Roman" w:cs="Times New Roman"/>
          <w:sz w:val="24"/>
          <w:szCs w:val="24"/>
        </w:rPr>
        <w:t>r desvalorizado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quando não </w:t>
      </w:r>
      <w:r w:rsidR="002C5878" w:rsidRPr="00AE6F21">
        <w:rPr>
          <w:rFonts w:ascii="Times New Roman" w:hAnsi="Times New Roman" w:cs="Times New Roman"/>
          <w:sz w:val="24"/>
          <w:szCs w:val="24"/>
        </w:rPr>
        <w:t>está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 mais inserido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no grupo </w:t>
      </w:r>
      <w:r w:rsidR="0042771D" w:rsidRPr="00AE6F21">
        <w:rPr>
          <w:rFonts w:ascii="Times New Roman" w:hAnsi="Times New Roman" w:cs="Times New Roman"/>
          <w:sz w:val="24"/>
          <w:szCs w:val="24"/>
        </w:rPr>
        <w:t>(</w:t>
      </w:r>
      <w:r w:rsidR="00E03F4A" w:rsidRPr="00AE6F21">
        <w:rPr>
          <w:rFonts w:ascii="Times New Roman" w:hAnsi="Times New Roman" w:cs="Times New Roman"/>
          <w:sz w:val="24"/>
          <w:szCs w:val="24"/>
        </w:rPr>
        <w:t xml:space="preserve">Brewer, 1993; Grover, Lavalle &amp; Gordon, 1997; </w:t>
      </w:r>
      <w:r w:rsidR="0042771D" w:rsidRPr="00AE6F21">
        <w:rPr>
          <w:rFonts w:ascii="Times New Roman" w:hAnsi="Times New Roman" w:cs="Times New Roman"/>
          <w:sz w:val="24"/>
          <w:szCs w:val="24"/>
        </w:rPr>
        <w:t>Pearson &amp; Petitpas, 1990</w:t>
      </w:r>
      <w:r w:rsidR="00E03F4A" w:rsidRPr="00AE6F21">
        <w:rPr>
          <w:rFonts w:ascii="Times New Roman" w:hAnsi="Times New Roman" w:cs="Times New Roman"/>
          <w:sz w:val="24"/>
          <w:szCs w:val="24"/>
        </w:rPr>
        <w:t>)</w:t>
      </w:r>
      <w:r w:rsidR="002C5878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também mostra que </w:t>
      </w:r>
      <w:r w:rsidR="002C58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 identidade atlética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ter um efeito negativo na autoestima do atleta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depender de bons resultados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(Harter, 1990; Marsh</w:t>
      </w:r>
      <w:r w:rsidR="00C04F5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Perry, Horsely &amp; Roche, 1995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Portanto, uma identidade atlética muito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forte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 ser</w:t>
      </w:r>
      <w:r w:rsidR="00686F3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“músculo de H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rcules”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65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calcanhar de Á</w:t>
      </w:r>
      <w:r w:rsidR="007B2794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quiles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45ECD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Brewer et al.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1993).</w:t>
      </w:r>
    </w:p>
    <w:p w14:paraId="723715F2" w14:textId="77777777" w:rsidR="00525C66" w:rsidRPr="00AE6F21" w:rsidRDefault="00251409" w:rsidP="00AE6F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Os resultados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indicaram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elevada a </w:t>
      </w:r>
      <w:r w:rsidR="00977890" w:rsidRPr="00AE6F21">
        <w:rPr>
          <w:rFonts w:ascii="Times New Roman" w:hAnsi="Times New Roman" w:cs="Times New Roman"/>
          <w:sz w:val="24"/>
          <w:szCs w:val="24"/>
        </w:rPr>
        <w:t xml:space="preserve">autoestima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e autoeficácia </w:t>
      </w:r>
      <w:r w:rsidR="00977890" w:rsidRPr="00AE6F21">
        <w:rPr>
          <w:rFonts w:ascii="Times New Roman" w:hAnsi="Times New Roman" w:cs="Times New Roman"/>
          <w:sz w:val="24"/>
          <w:szCs w:val="24"/>
        </w:rPr>
        <w:t>dos respondente</w:t>
      </w:r>
      <w:r w:rsidR="00A86589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>. Uma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alta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>autoestima influencia na percepção que os deficientes têm sobre si, facilitando sua inserção social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os deficientes passam a se ver como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mais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independentes </w:t>
      </w:r>
      <w:r w:rsidR="00FF60FF" w:rsidRPr="00AE6F21">
        <w:rPr>
          <w:rFonts w:ascii="Times New Roman" w:hAnsi="Times New Roman" w:cs="Times New Roman"/>
          <w:color w:val="000000"/>
          <w:sz w:val="24"/>
          <w:szCs w:val="24"/>
        </w:rPr>
        <w:t>(Sherrill, 1997).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042" w:rsidRPr="00AE6F21">
        <w:rPr>
          <w:rFonts w:ascii="Times New Roman" w:hAnsi="Times New Roman" w:cs="Times New Roman"/>
          <w:color w:val="000000"/>
          <w:sz w:val="24"/>
          <w:szCs w:val="24"/>
        </w:rPr>
        <w:t>E, por sua vez, uma elevada autoeficácia, contribui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para reforçar a crença dos </w:t>
      </w:r>
      <w:r w:rsidR="008F4042" w:rsidRPr="00AE6F21">
        <w:rPr>
          <w:rFonts w:ascii="Times New Roman" w:hAnsi="Times New Roman" w:cs="Times New Roman"/>
          <w:sz w:val="24"/>
          <w:szCs w:val="24"/>
        </w:rPr>
        <w:t>paratl</w:t>
      </w:r>
      <w:r w:rsidR="008459EE" w:rsidRPr="00AE6F21">
        <w:rPr>
          <w:rFonts w:ascii="Times New Roman" w:hAnsi="Times New Roman" w:cs="Times New Roman"/>
          <w:sz w:val="24"/>
          <w:szCs w:val="24"/>
        </w:rPr>
        <w:t>e</w:t>
      </w:r>
      <w:r w:rsidR="008F4042" w:rsidRPr="00AE6F21">
        <w:rPr>
          <w:rFonts w:ascii="Times New Roman" w:hAnsi="Times New Roman" w:cs="Times New Roman"/>
          <w:sz w:val="24"/>
          <w:szCs w:val="24"/>
        </w:rPr>
        <w:t xml:space="preserve">tas 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acerca de suas capacidades em relação </w:t>
      </w:r>
      <w:r w:rsidR="00032476" w:rsidRPr="00AE6F21">
        <w:rPr>
          <w:rFonts w:ascii="Times New Roman" w:hAnsi="Times New Roman" w:cs="Times New Roman"/>
          <w:sz w:val="24"/>
          <w:szCs w:val="24"/>
        </w:rPr>
        <w:t>à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pr</w:t>
      </w:r>
      <w:r w:rsidR="00032476" w:rsidRPr="00AE6F21">
        <w:rPr>
          <w:rFonts w:ascii="Times New Roman" w:hAnsi="Times New Roman" w:cs="Times New Roman"/>
          <w:sz w:val="24"/>
          <w:szCs w:val="24"/>
        </w:rPr>
        <w:t>á</w:t>
      </w:r>
      <w:r w:rsidR="00525C66" w:rsidRPr="00AE6F21">
        <w:rPr>
          <w:rFonts w:ascii="Times New Roman" w:hAnsi="Times New Roman" w:cs="Times New Roman"/>
          <w:sz w:val="24"/>
          <w:szCs w:val="24"/>
        </w:rPr>
        <w:t>tica esportiva (Lavoura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et al.</w:t>
      </w:r>
      <w:r w:rsidR="00525C66" w:rsidRPr="00AE6F21">
        <w:rPr>
          <w:rFonts w:ascii="Times New Roman" w:hAnsi="Times New Roman" w:cs="Times New Roman"/>
          <w:sz w:val="24"/>
          <w:szCs w:val="24"/>
        </w:rPr>
        <w:t>, 2006)</w:t>
      </w:r>
      <w:r w:rsidR="00036409" w:rsidRPr="00AE6F21">
        <w:rPr>
          <w:rFonts w:ascii="Times New Roman" w:hAnsi="Times New Roman" w:cs="Times New Roman"/>
          <w:sz w:val="24"/>
          <w:szCs w:val="24"/>
        </w:rPr>
        <w:t>, consequentemente, se sentem</w:t>
      </w:r>
      <w:r w:rsidR="00DE17DE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525C66" w:rsidRPr="00AE6F21">
        <w:rPr>
          <w:rFonts w:ascii="Times New Roman" w:hAnsi="Times New Roman" w:cs="Times New Roman"/>
          <w:sz w:val="24"/>
          <w:szCs w:val="24"/>
        </w:rPr>
        <w:t>mais confiantes no manuseio dos seus equipamentos, adquirindo maior mobilidade e autonomia (</w:t>
      </w:r>
      <w:r w:rsidR="00940FB7" w:rsidRPr="00AE6F21">
        <w:rPr>
          <w:rFonts w:ascii="Times New Roman" w:hAnsi="Times New Roman" w:cs="Times New Roman"/>
          <w:sz w:val="24"/>
          <w:szCs w:val="24"/>
        </w:rPr>
        <w:t xml:space="preserve">Greenwood et al., </w:t>
      </w:r>
      <w:r w:rsidR="00525C66" w:rsidRPr="00AE6F21">
        <w:rPr>
          <w:rFonts w:ascii="Times New Roman" w:hAnsi="Times New Roman" w:cs="Times New Roman"/>
          <w:sz w:val="24"/>
          <w:szCs w:val="24"/>
        </w:rPr>
        <w:t>1990</w:t>
      </w:r>
      <w:r w:rsidR="008F4042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51EAD0" w14:textId="77777777" w:rsidR="00C23F6B" w:rsidRPr="00AE6F21" w:rsidRDefault="00C23F6B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Já sobre o locus de controle, </w:t>
      </w:r>
      <w:r w:rsidR="00F82597" w:rsidRPr="00AE6F21">
        <w:rPr>
          <w:rFonts w:ascii="Times New Roman" w:hAnsi="Times New Roman" w:cs="Times New Roman"/>
          <w:sz w:val="24"/>
          <w:szCs w:val="24"/>
        </w:rPr>
        <w:t xml:space="preserve">observou-se um alto LCI e um baixo LCE, indicando que os paratletas </w:t>
      </w:r>
      <w:r w:rsidR="0011189C" w:rsidRPr="00AE6F21">
        <w:rPr>
          <w:rFonts w:ascii="Times New Roman" w:hAnsi="Times New Roman" w:cs="Times New Roman"/>
          <w:sz w:val="24"/>
          <w:szCs w:val="24"/>
        </w:rPr>
        <w:t>atribuem majorita</w:t>
      </w:r>
      <w:r w:rsidR="00A908EB" w:rsidRPr="00AE6F21">
        <w:rPr>
          <w:rFonts w:ascii="Times New Roman" w:hAnsi="Times New Roman" w:cs="Times New Roman"/>
          <w:sz w:val="24"/>
          <w:szCs w:val="24"/>
        </w:rPr>
        <w:t>ria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mente as causas dos </w:t>
      </w:r>
      <w:r w:rsidR="00A908EB" w:rsidRPr="00AE6F21">
        <w:rPr>
          <w:rFonts w:ascii="Times New Roman" w:hAnsi="Times New Roman" w:cs="Times New Roman"/>
          <w:sz w:val="24"/>
          <w:szCs w:val="24"/>
        </w:rPr>
        <w:t>acontecimentos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 da sua vida a fatores internos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os paratletas, tendem atribuir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a origem destas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causas </w:t>
      </w:r>
      <w:r w:rsidR="00036409" w:rsidRPr="00AE6F21">
        <w:rPr>
          <w:rFonts w:ascii="Times New Roman" w:hAnsi="Times New Roman" w:cs="Times New Roman"/>
          <w:sz w:val="24"/>
          <w:szCs w:val="24"/>
        </w:rPr>
        <w:t>a</w:t>
      </w:r>
      <w:r w:rsidR="00A908EB" w:rsidRPr="00AE6F21">
        <w:rPr>
          <w:rFonts w:ascii="Times New Roman" w:hAnsi="Times New Roman" w:cs="Times New Roman"/>
          <w:sz w:val="24"/>
          <w:szCs w:val="24"/>
        </w:rPr>
        <w:t>o esforço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pessoal, em vez de </w:t>
      </w:r>
      <w:r w:rsidR="00036409" w:rsidRPr="00AE6F21">
        <w:rPr>
          <w:rFonts w:ascii="Times New Roman" w:hAnsi="Times New Roman" w:cs="Times New Roman"/>
          <w:sz w:val="24"/>
          <w:szCs w:val="24"/>
        </w:rPr>
        <w:t>atribuir a origem destas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 causas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à fatores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estão </w:t>
      </w:r>
      <w:r w:rsidR="00A908EB" w:rsidRPr="00AE6F21">
        <w:rPr>
          <w:rFonts w:ascii="Times New Roman" w:hAnsi="Times New Roman" w:cs="Times New Roman"/>
          <w:sz w:val="24"/>
          <w:szCs w:val="24"/>
        </w:rPr>
        <w:t>fora do seu controle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. Com efeito, </w:t>
      </w:r>
      <w:r w:rsidR="00A908EB" w:rsidRPr="00AE6F21">
        <w:rPr>
          <w:rFonts w:ascii="Times New Roman" w:hAnsi="Times New Roman" w:cs="Times New Roman"/>
          <w:sz w:val="24"/>
          <w:szCs w:val="24"/>
        </w:rPr>
        <w:t>a</w:t>
      </w:r>
      <w:r w:rsidRPr="00AE6F21">
        <w:rPr>
          <w:rFonts w:ascii="Times New Roman" w:hAnsi="Times New Roman" w:cs="Times New Roman"/>
          <w:sz w:val="24"/>
          <w:szCs w:val="24"/>
        </w:rPr>
        <w:t>tletas que atribuem a si a responsabilidade por suas ações</w:t>
      </w:r>
      <w:r w:rsidR="0003157F" w:rsidRPr="00AE6F21">
        <w:rPr>
          <w:rFonts w:ascii="Times New Roman" w:hAnsi="Times New Roman" w:cs="Times New Roman"/>
          <w:sz w:val="24"/>
          <w:szCs w:val="24"/>
        </w:rPr>
        <w:t>,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tendem a se esforçarem</w:t>
      </w:r>
      <w:r w:rsidR="00405E9A" w:rsidRPr="00AE6F21">
        <w:rPr>
          <w:rFonts w:ascii="Times New Roman" w:hAnsi="Times New Roman" w:cs="Times New Roman"/>
          <w:sz w:val="24"/>
          <w:szCs w:val="24"/>
        </w:rPr>
        <w:t xml:space="preserve"> mais, resultando em </w:t>
      </w:r>
      <w:r w:rsidR="00032476" w:rsidRPr="00AE6F21">
        <w:rPr>
          <w:rFonts w:ascii="Times New Roman" w:hAnsi="Times New Roman" w:cs="Times New Roman"/>
          <w:sz w:val="24"/>
          <w:szCs w:val="24"/>
        </w:rPr>
        <w:t>desempenhos</w:t>
      </w:r>
      <w:r w:rsidR="00D06E8A" w:rsidRPr="00AE6F21">
        <w:rPr>
          <w:rFonts w:ascii="Times New Roman" w:hAnsi="Times New Roman" w:cs="Times New Roman"/>
          <w:sz w:val="24"/>
          <w:szCs w:val="24"/>
        </w:rPr>
        <w:t xml:space="preserve"> melhores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E328CC" w:rsidRPr="00AE6F21">
        <w:rPr>
          <w:rFonts w:ascii="Times New Roman" w:hAnsi="Times New Roman" w:cs="Times New Roman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sz w:val="24"/>
          <w:szCs w:val="24"/>
        </w:rPr>
        <w:t>Carvalho</w:t>
      </w:r>
      <w:r w:rsidR="00E328CC" w:rsidRPr="00AE6F21">
        <w:rPr>
          <w:rFonts w:ascii="Times New Roman" w:hAnsi="Times New Roman" w:cs="Times New Roman"/>
          <w:sz w:val="24"/>
          <w:szCs w:val="24"/>
        </w:rPr>
        <w:t>, 2004; Sá et al., 2011)</w:t>
      </w:r>
      <w:r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9F7D1" w14:textId="34172B5F" w:rsidR="004778A8" w:rsidRPr="00AE6F21" w:rsidRDefault="0003157F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Ainda verificou-se que os paratletas vivenciam mais emoções positivas do que emoções negativas. Este resultado corrobora o estudo realizado com praticantes de basquete sobre cadeira de rodas, que também indicou maiores níveis de afetos positivos e menores de afetos negativos (Martin, 2008).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pesquisa com paraciclistas de estrada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também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constatou que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os paratletas possuíam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>um elevado bem-estar positivo, que influencia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>va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o seu senso de autoeficácia (Martin, 2002).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Mais recentemente, uma revisão sistemática da literatura sobre estudos acerca do bem-estar de atletas e paratletas olímpicos verificou que </w:t>
      </w:r>
      <w:r w:rsidR="00E73E66" w:rsidRPr="00AE6F21">
        <w:rPr>
          <w:rFonts w:ascii="Times New Roman" w:hAnsi="Times New Roman" w:cs="Times New Roman"/>
          <w:sz w:val="24"/>
          <w:szCs w:val="24"/>
        </w:rPr>
        <w:t>pessoas com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 deficiência praticantes de esportes têm um bem-estar afetivo mais elevado do que aqueles não praticantes (MacDougall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et al., 2015</w:t>
      </w:r>
      <w:r w:rsidR="004778A8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94E6FD" w14:textId="3A1FA66D" w:rsidR="00DF46DA" w:rsidRPr="00AE6F21" w:rsidRDefault="00604D42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 </w:t>
      </w:r>
      <w:r w:rsidR="00F807E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correlação positiva entre </w:t>
      </w:r>
      <w:r w:rsidR="00444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identidade social e autoestima</w:t>
      </w:r>
      <w:r w:rsidR="0003247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ser explicada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através do sentimento de pertencimento proveniente da identidade atlética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(Vliet et al., 2008)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Uma vez que o indivíduo se vê como parte ativa de um grupo, possivelmente sendo visto como exemplo para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aqueles que não se encaixam no perfil atlético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concepção negativa por ele atribuída a sua deficiência pode ser abrandada. 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ausência dessa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concepção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paratleta pode focar nas suas conquistas e no que isso representa em ganhos psicológicos (como bem-estar e autoeficácia), sentindo-se mais positivo sobre seu autoconceito.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Além disso, a autoestima </w:t>
      </w:r>
      <w:r w:rsidR="00004A2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serve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fator de proteção contra as adversidades </w:t>
      </w:r>
      <w:r w:rsidR="00F94D1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resultantes de patologias</w:t>
      </w:r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(Juth, Smyth &amp; Santuzzi, 2008). </w:t>
      </w:r>
    </w:p>
    <w:p w14:paraId="596E5E7C" w14:textId="23F964C9" w:rsidR="00F809DF" w:rsidRPr="00AE6F21" w:rsidRDefault="00F809DF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395D37" w:rsidRPr="00AE6F21">
        <w:rPr>
          <w:rFonts w:ascii="Times New Roman" w:hAnsi="Times New Roman" w:cs="Times New Roman"/>
          <w:sz w:val="24"/>
          <w:szCs w:val="24"/>
        </w:rPr>
        <w:t>Por fim, relativamente</w:t>
      </w:r>
      <w:r w:rsidR="00745ECD" w:rsidRPr="00AE6F21">
        <w:rPr>
          <w:rFonts w:ascii="Times New Roman" w:hAnsi="Times New Roman" w:cs="Times New Roman"/>
          <w:sz w:val="24"/>
          <w:szCs w:val="24"/>
        </w:rPr>
        <w:t xml:space="preserve"> à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0324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percebem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sua identidade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verificou-se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a identidade do atleta paralímpico está diretamente ligada com 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trajetória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de superação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1),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 os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ganhos subjetivos e emocionais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derivados da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prática desportiva 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, e com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características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pertencentes apenas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e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>ste gru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 de atletas (Classe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. Entretanto, as dificuldades e a necessidade de apoio para superá-las também se fazem presentes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(Classe 4)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95D37" w:rsidRPr="00AE6F21">
        <w:rPr>
          <w:rFonts w:ascii="Times New Roman" w:hAnsi="Times New Roman" w:cs="Times New Roman"/>
          <w:color w:val="000000"/>
          <w:sz w:val="24"/>
          <w:szCs w:val="24"/>
        </w:rPr>
        <w:t>Ademais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ser atleta paralímpico também é mostrar-se,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exibir 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suas conquistas e vitórias para as outras pessoas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(Classe 5)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151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2BAE6F" w14:textId="453AC6E9" w:rsidR="00DF46DA" w:rsidRPr="00AE6F21" w:rsidRDefault="002C5878" w:rsidP="00AE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C</w:t>
      </w:r>
      <w:r w:rsidR="003F1D0D" w:rsidRPr="00AE6F21">
        <w:rPr>
          <w:rFonts w:ascii="Times New Roman" w:hAnsi="Times New Roman" w:cs="Times New Roman"/>
          <w:b/>
          <w:sz w:val="24"/>
          <w:szCs w:val="24"/>
        </w:rPr>
        <w:t>onsiderações</w:t>
      </w:r>
      <w:r w:rsidR="00004A2E" w:rsidRPr="00AE6F21">
        <w:rPr>
          <w:rFonts w:ascii="Times New Roman" w:hAnsi="Times New Roman" w:cs="Times New Roman"/>
          <w:b/>
          <w:sz w:val="24"/>
          <w:szCs w:val="24"/>
        </w:rPr>
        <w:t xml:space="preserve"> Finais</w:t>
      </w:r>
    </w:p>
    <w:p w14:paraId="78CFCE09" w14:textId="0C4B1A57" w:rsidR="0039786D" w:rsidRPr="00AE6F21" w:rsidRDefault="0039786D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Gradualmente o interesse acerca dos atletas paralímpicos tem aumentado, o que foi observado nas Paralimpíadas do Rio 2016. Sendo assim, estudos sobre o tema </w:t>
      </w:r>
      <w:r w:rsidR="00004A2E" w:rsidRPr="00AE6F21">
        <w:rPr>
          <w:rFonts w:ascii="Times New Roman" w:hAnsi="Times New Roman" w:cs="Times New Roman"/>
          <w:sz w:val="24"/>
          <w:szCs w:val="24"/>
        </w:rPr>
        <w:t>possibilitam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um maior esclarecimento sobre as adversidades enfrentadas pelos paratletas, assim como </w:t>
      </w:r>
      <w:r w:rsidR="00004A2E" w:rsidRPr="00AE6F21">
        <w:rPr>
          <w:rFonts w:ascii="Times New Roman" w:hAnsi="Times New Roman" w:cs="Times New Roman"/>
          <w:sz w:val="24"/>
          <w:szCs w:val="24"/>
        </w:rPr>
        <w:t>revelam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os benefícios do esporte, de modo a encorajar os defic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ientes não-atletas.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das limitações do estudo é a diversidade de </w:t>
      </w:r>
      <w:r w:rsidR="00FE2565" w:rsidRPr="00AE6F21">
        <w:rPr>
          <w:rFonts w:ascii="Times New Roman" w:hAnsi="Times New Roman" w:cs="Times New Roman"/>
          <w:sz w:val="24"/>
          <w:szCs w:val="24"/>
        </w:rPr>
        <w:t>modalidades presentes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. Assim, para estudos </w:t>
      </w:r>
      <w:r w:rsidR="00FE2565" w:rsidRPr="00AE6F21">
        <w:rPr>
          <w:rFonts w:ascii="Times New Roman" w:hAnsi="Times New Roman" w:cs="Times New Roman"/>
          <w:sz w:val="24"/>
          <w:szCs w:val="24"/>
        </w:rPr>
        <w:t>futuro</w:t>
      </w:r>
      <w:r w:rsidR="00004A2E" w:rsidRPr="00AE6F21">
        <w:rPr>
          <w:rFonts w:ascii="Times New Roman" w:hAnsi="Times New Roman" w:cs="Times New Roman"/>
          <w:sz w:val="24"/>
          <w:szCs w:val="24"/>
        </w:rPr>
        <w:t>s,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seria interessante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realizar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uma comparação entre par</w:t>
      </w:r>
      <w:r w:rsidRPr="00AE6F21">
        <w:rPr>
          <w:rFonts w:ascii="Times New Roman" w:hAnsi="Times New Roman" w:cs="Times New Roman"/>
          <w:sz w:val="24"/>
          <w:szCs w:val="24"/>
        </w:rPr>
        <w:t>atletas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praticantes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da mesma modalidade, como também uma pesquisa que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6D6BF3" w:rsidRPr="00AE6F21">
        <w:rPr>
          <w:rFonts w:ascii="Times New Roman" w:hAnsi="Times New Roman" w:cs="Times New Roman"/>
          <w:sz w:val="24"/>
          <w:szCs w:val="24"/>
        </w:rPr>
        <w:t>avaliasse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variáveis psicossociais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do paratleta </w:t>
      </w:r>
      <w:r w:rsidR="00FE2565" w:rsidRPr="00AE6F21">
        <w:rPr>
          <w:rFonts w:ascii="Times New Roman" w:hAnsi="Times New Roman" w:cs="Times New Roman"/>
          <w:sz w:val="24"/>
          <w:szCs w:val="24"/>
        </w:rPr>
        <w:t>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e depois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>de grandes competições.</w:t>
      </w:r>
    </w:p>
    <w:p w14:paraId="572016E5" w14:textId="77777777" w:rsidR="00751F52" w:rsidRPr="00AE6F21" w:rsidRDefault="00751F52" w:rsidP="00AE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</w:p>
    <w:p w14:paraId="051B3120" w14:textId="77777777" w:rsidR="0030216F" w:rsidRPr="00AE6F21" w:rsidRDefault="0030216F" w:rsidP="00AE6F21">
      <w:pPr>
        <w:pStyle w:val="Textodecomentrio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Bandura, A. (2006). Guide to the construction of self-efficacy scales. In F. Pajares &amp; T.</w:t>
      </w:r>
    </w:p>
    <w:p w14:paraId="7F385B9B" w14:textId="77777777" w:rsidR="00E1525E" w:rsidRPr="00AE6F21" w:rsidRDefault="0030216F" w:rsidP="00AE6F21">
      <w:pPr>
        <w:pStyle w:val="Textodecomentrio"/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Urdan (Eds.),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Self-efficacy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Beliefs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of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Adolescents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(vol.5,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pp.307-337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Greenwich, CT: Information Age.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01F5859" w14:textId="77777777" w:rsidR="00E1525E" w:rsidRPr="00AE6F21" w:rsidRDefault="00E1525E" w:rsidP="00AE6F21">
      <w:pPr>
        <w:pStyle w:val="Textodecomentrio"/>
        <w:spacing w:after="0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Bastian, B., Kuppens, P., De Roover, K., &amp; Diener, E. (2014). Is valuing positive emotion associated with life satisfaction?.</w:t>
      </w:r>
      <w:r w:rsidR="00F94D17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Emotion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(4), 639.</w:t>
      </w:r>
      <w:hyperlink r:id="rId11" w:tgtFrame="_blank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doi:10.1037/a0036466</w:t>
        </w:r>
      </w:hyperlink>
    </w:p>
    <w:p w14:paraId="3D8D1EBB" w14:textId="77777777" w:rsidR="00CC6919" w:rsidRPr="00AE6F21" w:rsidRDefault="00CC6919" w:rsidP="00AE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Baumeister, R., Campbell, J., Krueger, J., &amp; Vohs, K. (2003). Does high self-esteem</w:t>
      </w:r>
    </w:p>
    <w:p w14:paraId="69E0C1F3" w14:textId="77777777" w:rsidR="00CC6919" w:rsidRPr="00AE6F21" w:rsidRDefault="00CC6919" w:rsidP="00AE6F2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cause better performance, interpersonal success, happiness, or healthier lifestyles?.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Psychological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Science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in the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Public Interest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4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(1),1-44.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10.1111/1529-1006.01431</w:t>
      </w:r>
    </w:p>
    <w:p w14:paraId="6E7D7532" w14:textId="77777777" w:rsidR="00CC6919" w:rsidRPr="00AE6F21" w:rsidRDefault="00CC691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Brewer, B. (1993). Self-identity and specific vulnerability to depressed mood.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61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,343-364.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doi:10.1111/j.1467-6494.1993.tb00284.x</w:t>
      </w:r>
    </w:p>
    <w:p w14:paraId="5E05EAE9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Brewer, B., Van Raalte, J., &amp; Linder, D. (1993). Athletic identity: Hercules' muscles or Achilles heel?.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International Journal of Sport Psychology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,24(2),237-254.</w:t>
      </w:r>
    </w:p>
    <w:p w14:paraId="2411CE47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Camargo, B., &amp; Justo, A. (2013). IRAMUTEQ: 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software gratuito para análise de dados textuais.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Temas em Psicologia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(2),513-518.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doi:10.9788/TP2013.2-16 </w:t>
      </w:r>
    </w:p>
    <w:p w14:paraId="5A234744" w14:textId="77777777" w:rsidR="00161E32" w:rsidRPr="00AE6F21" w:rsidRDefault="00161E32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Carvalho, A. (2004).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Atribuição de causalidade para o sucesso e o fracasso na modalidade esportiva voleibol feminino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(Monografia em Psicologia), Centro Universitário de Brasilía, Brasília. </w:t>
      </w:r>
    </w:p>
    <w:p w14:paraId="1671F4DD" w14:textId="77777777" w:rsidR="00330E1B" w:rsidRPr="00AE6F21" w:rsidRDefault="00330E1B" w:rsidP="00AE6F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 (2016).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Medalhas Paralímpicas.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Recuperado de:</w:t>
      </w:r>
    </w:p>
    <w:p w14:paraId="2CCB911C" w14:textId="77777777" w:rsidR="00330E1B" w:rsidRPr="00AE6F21" w:rsidRDefault="00330E1B" w:rsidP="00AE6F2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https://www.rio2016.com/paralimpiadas/quadro-de-medalhas-paises.</w:t>
      </w:r>
    </w:p>
    <w:p w14:paraId="188ABC4F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Damásio, B., Pacico, J., Poletto, M. &amp; Koller, S. (2012).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Refinement and psychometric properties of the eight-Item Brazilian positive and negative affective schedule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for children (PANAS-C8).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Happiness Studies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14(4),1363-1378.</w:t>
      </w:r>
      <w:r w:rsidRPr="00AE6F21"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CFCFC"/>
        </w:rPr>
        <w:t>doi:10.1007/s10902-012-9383-x</w:t>
      </w:r>
    </w:p>
    <w:p w14:paraId="1D66F413" w14:textId="77777777" w:rsidR="006E27D1" w:rsidRPr="00AE6F21" w:rsidRDefault="00703545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Dela </w:t>
      </w:r>
      <w:r w:rsidR="00F5118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Coleta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(1987) 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Escala multidimensional de locus de controle de Levenson.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Ar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quivos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Bras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ileiros de Psicologia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39</w:t>
      </w:r>
      <w:r w:rsidR="00DD4AE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,79-97</w:t>
      </w:r>
      <w:r w:rsidR="00235EF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AE3A6C" w14:textId="77777777" w:rsidR="00202D0E" w:rsidRPr="00AE6F21" w:rsidRDefault="00202D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Diener, E. (1984). Subjective well-being.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Psychology Bulletin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542-575.doi:</w:t>
      </w:r>
      <w:hyperlink r:id="rId12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10.1037/0003-066X.55.1.34</w:t>
        </w:r>
      </w:hyperlink>
    </w:p>
    <w:p w14:paraId="6403F994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Fialho, K.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Pereira, M. (2006). A influência de ser atleta na identidade social de portadores de deficiência física.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Psicologia Argumento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(46),67-78.</w:t>
      </w:r>
    </w:p>
    <w:p w14:paraId="078A9363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M. (2010).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inclusão através do desporto adaptado: O caso português do basquetebol em cadeira de rodas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(Dissertação de Mestrado), Universidade de Coimbra, Coimbra.</w:t>
      </w:r>
    </w:p>
    <w:p w14:paraId="6A44F0AA" w14:textId="77777777" w:rsidR="0030216F" w:rsidRPr="00AE6F21" w:rsidRDefault="0030216F" w:rsidP="00AE6F21">
      <w:pPr>
        <w:spacing w:after="0" w:line="240" w:lineRule="auto"/>
        <w:ind w:left="709" w:hanging="709"/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Giacobbi, J., Stancil, M., Hardin, B., &amp; Bryant, L. (2008). Physical activity and quality of life experienced by highly active individuals with physical disabilities.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Adapted Physical Activity Quarter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ly,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25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(3),189–</w:t>
      </w:r>
      <w:r w:rsidRPr="00AE6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pt-BR"/>
        </w:rPr>
        <w:t>207.doi: 10.1123/apaq.25.3.189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 </w:t>
      </w:r>
    </w:p>
    <w:p w14:paraId="71D19055" w14:textId="77777777" w:rsidR="00B26B0E" w:rsidRPr="00AE6F21" w:rsidRDefault="00B26B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Gold, J., &amp; Gold, M. (2007). Access for all: The rise of the Paralympic Games.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The Journal of the Royal Society for the Pr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omotion of Health,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127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(3),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133-141.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Style w:val="slug-doi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10.1177/1466424007077348</w:t>
      </w:r>
    </w:p>
    <w:p w14:paraId="0F9B0046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Greenwood, C., Dzewaltowski, D., &amp; French, R. (1990). Self-efficacy and psychological well-being of wheelchair tennis participants and wheelchair nontennis participants.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Adapted Physical Activity Quarterly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7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12-21.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doi:10.1123/apaq.7.1.12</w:t>
      </w:r>
    </w:p>
    <w:p w14:paraId="4866266A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Grove, J., Lavallee, D. &amp; Gordon, S. (1997). Coping with retirement from sport: The influence of athletic identity.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Applied Sport Psychology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9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191-203.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10.1080/10413209708406481</w:t>
      </w:r>
    </w:p>
    <w:p w14:paraId="11DC9810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Hammond, T. (2014).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subjective well-being of paralympic athletes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(Doutorado em Psicologia Clínica), Deakin University, Melbourne.</w:t>
      </w:r>
    </w:p>
    <w:p w14:paraId="56C25256" w14:textId="77777777" w:rsidR="00263F9C" w:rsidRPr="00AE6F21" w:rsidRDefault="00F94D17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Harter, S. (1990). Causes, correlates and the functional role of global self-worth: A life-span perspective. In J. Kolligan &amp; R. Sternberg (Eds.),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Competence Considered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(pp. 67-98). New Haven, CT: Yale University Press.</w:t>
      </w:r>
    </w:p>
    <w:p w14:paraId="77DD93BE" w14:textId="77777777" w:rsidR="00A324D9" w:rsidRPr="00AE6F21" w:rsidRDefault="00A324D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Heo, J., Lee, Y., Lundberg, N., McCormick, B., &amp; Chun, S. (2008). Adaptive sport as serious leisure: do self-determination, skill level, and leisure constraints matter.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Annual in Therapeutic Recreation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16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,31-38.</w:t>
      </w:r>
    </w:p>
    <w:p w14:paraId="0A79CC73" w14:textId="77777777" w:rsidR="00263F9C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Hutz, C., Zanon, C., &amp; Vazquez, A.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(2014).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Escala de Autoestima de Rosemberg. In, C.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Hutz (Ed.),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Avaliação em Psicologia Positiva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85-94). Porto Alegre: Artmed.</w:t>
      </w:r>
    </w:p>
    <w:p w14:paraId="7DA504F5" w14:textId="77777777" w:rsidR="00202D0E" w:rsidRPr="00AE6F21" w:rsidRDefault="00202D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Juth, V., Smyth, J.,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3F9C" w:rsidRPr="00AE6F21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Santuzzi, A. (2008). How do you feel? Self-esteem predicts affects, stress, social interaction and symptom severity during daily life in patients with chronic illness.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Health Psychology,13(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7),884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894.doi: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10.1177/1359105308095062</w:t>
      </w:r>
    </w:p>
    <w:p w14:paraId="3EBC1926" w14:textId="77777777" w:rsidR="00B26B0E" w:rsidRPr="00AE6F21" w:rsidRDefault="00B26B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Kernis, M. (2005). Measuring self-esteem in context: The importance of stability of self-esteem in psychological functioning.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73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(6)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1569-1605.doi:</w:t>
      </w:r>
      <w:r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10.1111/j.1467-6494.2005.00359.x</w:t>
      </w:r>
    </w:p>
    <w:p w14:paraId="511DA13E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Lavoura, T., Castellani,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Machado, A. (2006).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Olhar da psicologia do esporte sobre a autoconfiança e a autoeficácia em atletas de canoagem SLALOM: relação com o rendimento esportivo.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Trabalho apresentado no XI Congresso de Educação Física e Ciências do Desporto dos Países de Língua Portuguesa.</w:t>
      </w:r>
    </w:p>
    <w:p w14:paraId="78BFAA93" w14:textId="77777777" w:rsidR="008E6C21" w:rsidRPr="00AE6F21" w:rsidRDefault="008E6C21" w:rsidP="00AE6F21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Leontopoulou, S. (2006). Resilience of Greek youth at an educational transition point: </w:t>
      </w:r>
    </w:p>
    <w:p w14:paraId="6BFFCE8C" w14:textId="77777777" w:rsidR="008E6C21" w:rsidRPr="00AE6F21" w:rsidRDefault="008E6C21" w:rsidP="00AE6F21">
      <w:pPr>
        <w:pStyle w:val="NormalWeb"/>
        <w:spacing w:before="0" w:beforeAutospacing="0" w:after="0" w:afterAutospacing="0"/>
        <w:ind w:left="708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The role of locus of control and coping strategies as resources. 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Social Indicators Research</w:t>
      </w:r>
      <w:r w:rsidR="000B654F" w:rsidRPr="00AE6F21">
        <w:rPr>
          <w:rFonts w:eastAsiaTheme="minorHAnsi"/>
          <w:color w:val="000000" w:themeColor="text1"/>
          <w:shd w:val="clear" w:color="auto" w:fill="FFFFFF"/>
          <w:lang w:val="en-US"/>
        </w:rPr>
        <w:t>,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76</w:t>
      </w:r>
      <w:r w:rsidRPr="00AE6F21">
        <w:rPr>
          <w:rFonts w:eastAsiaTheme="minorHAnsi"/>
          <w:color w:val="000000" w:themeColor="text1"/>
          <w:shd w:val="clear" w:color="auto" w:fill="FFFFFF"/>
          <w:lang w:val="en-US"/>
        </w:rPr>
        <w:t>(1)</w:t>
      </w:r>
      <w:r w:rsidR="000B654F"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,95–126.</w:t>
      </w: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doi:</w:t>
      </w:r>
      <w:hyperlink r:id="rId13" w:tgtFrame="_blank" w:history="1">
        <w:r w:rsidRPr="00AE6F21">
          <w:rPr>
            <w:rFonts w:eastAsiaTheme="minorHAnsi"/>
            <w:color w:val="000000" w:themeColor="text1"/>
            <w:shd w:val="clear" w:color="auto" w:fill="FFFFFF"/>
            <w:lang w:val="en-US"/>
          </w:rPr>
          <w:t>10.1007/s11205-005-4858-3</w:t>
        </w:r>
      </w:hyperlink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.</w:t>
      </w:r>
    </w:p>
    <w:p w14:paraId="4FA3C885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Levy, M. (2008). Subjective well-being and locus of control in sport.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Revista Brasileira de Psicologia do 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(1),01-23.</w:t>
      </w:r>
    </w:p>
    <w:p w14:paraId="5950734D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Lins, S.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Borsa, J. (2014). Identidade social, saúde mental e avaliação dos impactos da Copa do Mundo FIFA 2014.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Psicologia e Saber Social,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(1),124-131.</w:t>
      </w:r>
    </w:p>
    <w:p w14:paraId="7E643AC5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Macdougall, H., O’Halloran, P., Shields, N.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&amp; Sherry, E. (2015). Comparing the well-being of para and olympic sports athletes: A systematic review.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Adapted Physical Activity Quarterly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32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(3),256-276.doi:10.1123/APAQ: 2014-0168</w:t>
      </w:r>
    </w:p>
    <w:p w14:paraId="662F83B0" w14:textId="77777777" w:rsidR="00263F9C" w:rsidRPr="00AE6F21" w:rsidRDefault="008E6C21" w:rsidP="00AE6F21">
      <w:pPr>
        <w:spacing w:after="0" w:line="240" w:lineRule="auto"/>
        <w:ind w:left="567" w:hanging="567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Marques, R., Gutierrez, G., Almeida, M. &amp; Menezes, R. (2013). Mídia e movimento paralímpico no Brasil: Relações sob o ponto de vista de dirigentes do Comitê Paralímpico Brasileiro.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Revista Brasileira de Educação Física e 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(4)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,583-596.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hyperlink r:id="rId14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10.1590/S1807-55092013000400007</w:t>
        </w:r>
      </w:hyperlink>
      <w:r w:rsidR="00BF75F8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</w:p>
    <w:p w14:paraId="47DBD4F9" w14:textId="77777777" w:rsidR="00BF75F8" w:rsidRPr="00AE6F21" w:rsidRDefault="00B26B0E" w:rsidP="00AE6F21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Marsh, H., Perry, C., Horsely,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Roche, L. (1995).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Multidimensional self-concepts of elite athletes: How do they differ from the general population?.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Sport and Exercise Psychology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17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70-83.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10.1123/jsep.17.1.70</w:t>
      </w:r>
    </w:p>
    <w:p w14:paraId="57862CB9" w14:textId="77777777" w:rsidR="0030216F" w:rsidRPr="00AE6F21" w:rsidRDefault="0030216F" w:rsidP="00AE6F21">
      <w:pPr>
        <w:pStyle w:val="NormalWeb"/>
        <w:spacing w:before="0" w:beforeAutospacing="0" w:after="0" w:afterAutospacing="0"/>
        <w:ind w:left="709" w:hanging="709"/>
        <w:rPr>
          <w:color w:val="000000" w:themeColor="text1"/>
          <w:lang w:val="en-US"/>
        </w:rPr>
      </w:pPr>
      <w:r w:rsidRPr="00AE6F21">
        <w:rPr>
          <w:color w:val="000000" w:themeColor="text1"/>
          <w:lang w:val="en-US"/>
        </w:rPr>
        <w:t>Martin, J. (2002). Training and performance self-efficacy, affect, and performance in wheelchair road racers.</w:t>
      </w:r>
      <w:r w:rsidR="00705B99" w:rsidRPr="00AE6F21">
        <w:rPr>
          <w:color w:val="000000" w:themeColor="text1"/>
          <w:lang w:val="en-US"/>
        </w:rPr>
        <w:t xml:space="preserve"> </w:t>
      </w:r>
      <w:r w:rsidRPr="00AE6F21">
        <w:rPr>
          <w:i/>
          <w:color w:val="000000" w:themeColor="text1"/>
          <w:lang w:val="en-US"/>
        </w:rPr>
        <w:t>The Sport Psychologist</w:t>
      </w:r>
      <w:r w:rsidR="000B654F" w:rsidRPr="00AE6F21">
        <w:rPr>
          <w:color w:val="000000" w:themeColor="text1"/>
          <w:lang w:val="en-US"/>
        </w:rPr>
        <w:t>,</w:t>
      </w:r>
      <w:r w:rsidRPr="00AE6F21">
        <w:rPr>
          <w:i/>
          <w:color w:val="000000" w:themeColor="text1"/>
          <w:lang w:val="en-US"/>
        </w:rPr>
        <w:t>16</w:t>
      </w:r>
      <w:r w:rsidRPr="00AE6F21">
        <w:rPr>
          <w:color w:val="000000" w:themeColor="text1"/>
          <w:lang w:val="en-US"/>
        </w:rPr>
        <w:t>(4)</w:t>
      </w:r>
      <w:r w:rsidR="000B654F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384-395.</w:t>
      </w:r>
      <w:r w:rsidRPr="00AE6F21">
        <w:rPr>
          <w:bCs/>
          <w:color w:val="000000" w:themeColor="text1"/>
          <w:lang w:val="en-US"/>
        </w:rPr>
        <w:t xml:space="preserve"> </w:t>
      </w:r>
    </w:p>
    <w:p w14:paraId="516E8DFF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Martin J. (2008). Multidimensional self-efficacy and affect in wheelchair basketball players.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ed Physical Activity Quarterly,</w:t>
      </w:r>
      <w:r w:rsidR="0068330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(4),</w:t>
      </w:r>
      <w:r w:rsidR="00683302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1-15.</w:t>
      </w:r>
    </w:p>
    <w:p w14:paraId="194A52D8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Pacico, J. C., Ferraz, S. B., &amp; Hutz, C. S. (2014). Autoeficácia–Yes we can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66E3C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In. C. Hutz (Ed.),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Avaliação em </w:t>
      </w:r>
      <w:r w:rsidR="00066E3C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Psicologia Positiva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(pp.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111-120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Porto Alegre: Artmed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58EED3" w14:textId="77777777" w:rsidR="00083AD8" w:rsidRPr="00AE6F21" w:rsidRDefault="00083AD8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Pappous, A., Marcellini, A., &amp; de Léséleuc, E. (2009). La representación mediática del deporte adaptado a la discapacidad en los medios de comunicación.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s-ES_tradnl"/>
        </w:rPr>
        <w:t>Ágora para la Educación Física y el Deporte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,(9),31-42.</w:t>
      </w:r>
    </w:p>
    <w:p w14:paraId="15CF0400" w14:textId="77777777" w:rsidR="00263F9C" w:rsidRPr="00AE6F21" w:rsidRDefault="00CC691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Pearson, R.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 xml:space="preserve"> &amp; Petitpas, A. (1990).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Transitions of athletes: Developmental and preventive perspectives.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Journal of Counseling &amp; Development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69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(1),7–10.doi:10.1002/j.1556-6676.1990.tb01445.x</w:t>
      </w:r>
    </w:p>
    <w:p w14:paraId="0DCBE59B" w14:textId="1FC6E42D" w:rsidR="006D6BF3" w:rsidRPr="00AE6F21" w:rsidRDefault="006D6BF3" w:rsidP="00AE6F21">
      <w:pPr>
        <w:spacing w:after="0" w:line="240" w:lineRule="auto"/>
        <w:ind w:left="709" w:hanging="709"/>
        <w:rPr>
          <w:rStyle w:val="slug-elocation"/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Portal Oficial do Governo Federal sobre os Jogos Olímpicos e Paralímpicos de 2016 (2016). Recuperado de: http://www.brasil2016.gov.br/pt-br/notici</w:t>
      </w:r>
      <w:r w:rsidR="00E73E66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as/confira-os-numeros-da-delegacao-brasileira-nos-jogos-rio-2016.</w:t>
      </w:r>
    </w:p>
    <w:p w14:paraId="41D92454" w14:textId="77777777" w:rsidR="00263F9C" w:rsidRPr="00AE6F21" w:rsidRDefault="0030216F" w:rsidP="00AE6F21">
      <w:pPr>
        <w:spacing w:after="0" w:line="240" w:lineRule="auto"/>
        <w:ind w:left="709" w:hanging="709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Ratinaud, P. (2009) Iramuteq: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Interface de R pour les Analyses Multidimensionnelles de Textes et de Questionnaires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[Programa computacional]. Disponível em: </w:t>
      </w:r>
      <w:hyperlink r:id="rId15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http://www.iramuteq.org</w:t>
        </w:r>
      </w:hyperlink>
      <w:r w:rsidR="00263F9C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538A6D" w14:textId="77777777" w:rsidR="00263F9C" w:rsidRPr="00AE6F21" w:rsidRDefault="00263F9C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Rotter, J. (1966). Generalized expectations for internal versus external control of  reinforcement.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Psychological Monographs,80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(1),1–28.</w:t>
      </w:r>
      <w:hyperlink r:id="rId16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doi: 10.1037/h0092976</w:t>
        </w:r>
      </w:hyperlink>
    </w:p>
    <w:p w14:paraId="19F23E42" w14:textId="77777777" w:rsidR="0030216F" w:rsidRPr="00AE6F21" w:rsidRDefault="0030216F" w:rsidP="00AE6F21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Sá, L., Dela Coleta, M.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Dela Coleta, J. (2011). Competência percebida e atribuição de causalidade em jogadores juniores de futebol.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Psicologia: Teoria e Pesquisa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27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(1),65-72.doi:10.1590/S0102-37722011000100009</w:t>
      </w:r>
    </w:p>
    <w:p w14:paraId="7D4B2877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Sbicigo, J., Teixeira, M., Dias,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Dell’aglio, D. (2012). Propriedades Psicométricas da Escala de Autoeficácia Geral Percebida (EAGP).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(2),139-146.</w:t>
      </w:r>
    </w:p>
    <w:p w14:paraId="475C49CD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Shapiro, D.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Martin, J. (2010). Athletic identity, affect, and peer relations in youth athletes with physical disabilities.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Disability and Health Journal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(2),79-85.</w:t>
      </w:r>
      <w:hyperlink r:id="rId17" w:tgtFrame="doilink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doi:10.1016/j.dhjo.2009.08.004</w:t>
        </w:r>
      </w:hyperlink>
    </w:p>
    <w:p w14:paraId="3A881EF4" w14:textId="77777777" w:rsidR="00B26B0E" w:rsidRPr="00AE6F21" w:rsidRDefault="00B26B0E" w:rsidP="00AE6F21">
      <w:pPr>
        <w:pStyle w:val="NormalWeb"/>
        <w:spacing w:before="0" w:beforeAutospacing="0" w:after="0" w:afterAutospacing="0"/>
        <w:ind w:left="709" w:hanging="709"/>
        <w:rPr>
          <w:color w:val="000000" w:themeColor="text1"/>
          <w:lang w:val="en-US"/>
        </w:rPr>
      </w:pPr>
      <w:r w:rsidRPr="00AE6F21">
        <w:rPr>
          <w:color w:val="000000" w:themeColor="text1"/>
          <w:lang w:val="en-US"/>
        </w:rPr>
        <w:t xml:space="preserve">Shephard, R. (1991). Benefits of sport and physical activity for the disabled: Implications for the individual and for society. </w:t>
      </w:r>
      <w:r w:rsidRPr="00AE6F21">
        <w:rPr>
          <w:i/>
          <w:color w:val="000000" w:themeColor="text1"/>
          <w:lang w:val="en-US"/>
        </w:rPr>
        <w:t>Scandinavian Journal of Rehabilitative Medicine</w:t>
      </w:r>
      <w:r w:rsidR="00F657A4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23(5),51 – 59.</w:t>
      </w:r>
    </w:p>
    <w:p w14:paraId="13185C8C" w14:textId="77777777" w:rsidR="00B26B0E" w:rsidRPr="00AE6F21" w:rsidRDefault="0030216F" w:rsidP="00AE6F21">
      <w:pPr>
        <w:spacing w:after="0" w:line="240" w:lineRule="auto"/>
        <w:ind w:left="709" w:hanging="709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Sherrill, C. (1997). Disability, Identity, and Involvement. In K. Fox (Ed.),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The physical self: From motivation to well-being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(pp.252-586)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 Morgantown: Fitness Information Technology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28A31B89" w14:textId="77777777" w:rsidR="00263F9C" w:rsidRPr="00AE6F21" w:rsidRDefault="0030216F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Solves, J., Sánchez, S., &amp; Rius, I. (2016).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prince and the pauper: Journalistic culture and Paralympic Games in the Spanish print press.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Journalism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1-17.doi:1464884916671894.</w:t>
      </w:r>
    </w:p>
    <w:p w14:paraId="146424D9" w14:textId="77777777" w:rsidR="00F45065" w:rsidRPr="00AE6F21" w:rsidRDefault="00F4506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Slater, M., Evans, A., &amp; Barker, J. (2013). Using social identities to motivate athletes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towards peak performance at the London 2012 Olympic Games: Reflecting for Rio 2016. 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Reflective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Practice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(5), 672-679.doi:</w:t>
      </w:r>
      <w:hyperlink r:id="rId18" w:history="1">
        <w:r w:rsidRPr="00AE6F21">
          <w:rPr>
            <w:rFonts w:ascii="Times New Roman" w:hAnsi="Times New Roman" w:cs="Times New Roman"/>
            <w:color w:val="000000" w:themeColor="text1"/>
            <w:sz w:val="24"/>
            <w:szCs w:val="24"/>
          </w:rPr>
          <w:t>10.1080/14623943.2013.835725</w:t>
        </w:r>
      </w:hyperlink>
    </w:p>
    <w:p w14:paraId="60E656A5" w14:textId="77777777" w:rsidR="00B26B0E" w:rsidRPr="00AE6F21" w:rsidRDefault="00B26B0E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Souza, A. (2014). A experiência vivida de atletas paralímpicos: Narrativas do desporto 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paralímpico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português.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(Dissertação de Mestrado),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Universidade do Porto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Porto.</w:t>
      </w:r>
    </w:p>
    <w:p w14:paraId="7F96F285" w14:textId="77777777" w:rsidR="006E27D1" w:rsidRPr="00AE6F21" w:rsidRDefault="00EB79F2" w:rsidP="00AE6F21">
      <w:pPr>
        <w:tabs>
          <w:tab w:val="left" w:pos="709"/>
        </w:tabs>
        <w:spacing w:after="0" w:line="240" w:lineRule="auto"/>
        <w:ind w:left="709" w:hanging="709"/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Tajfel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H.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(1972).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Some developments in European social psychology. 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Social Psychology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</w:t>
      </w:r>
      <w:r w:rsidR="0012411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)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307-322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A327EA" w:rsidRPr="00AE6F21">
        <w:rPr>
          <w:rStyle w:val="article-headermeta-info-label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doi:</w:t>
      </w:r>
      <w:r w:rsidR="00CC6195"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10.1002/ejsp.2420020307</w:t>
      </w:r>
    </w:p>
    <w:p w14:paraId="5CE2DED0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Tasiemski, T., Kennedy, P., Gardner, B.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Blaikley, R. (2004). Athletic identity and sports participation in people with spinal cord injury.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Adapted Physical Activity Quarterly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364-378.</w:t>
      </w:r>
    </w:p>
    <w:p w14:paraId="068AAD34" w14:textId="77777777" w:rsidR="00B26B0E" w:rsidRPr="00AE6F21" w:rsidRDefault="00B26B0E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Thomas,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&amp; Ermler, K. (1988). Institutional obligations in the athletic retirement process.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Quest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40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(2),137-50.doi: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10.1080/00336297.1988.10483895</w:t>
      </w:r>
    </w:p>
    <w:p w14:paraId="11235CFD" w14:textId="77777777" w:rsidR="009D4089" w:rsidRPr="00AE6F21" w:rsidRDefault="00544A46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Vliet, P., Biesen, D. &amp;</w:t>
      </w:r>
      <w:r w:rsidR="0030216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Vanlandewijck, Y. (2008). Athletic identity and self-esteem in Flemish athletes with a disability.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Adapted Physical Activity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(1),9-21.</w:t>
      </w:r>
    </w:p>
    <w:p w14:paraId="14B31920" w14:textId="77777777" w:rsidR="0030216F" w:rsidRPr="00AE6F21" w:rsidRDefault="0030216F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Webb, W., Nasco, S., Riley, 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&amp; Headrick, B. (1998). Athlete identity and reactions to retirement from sports.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Sport Behavior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F657A4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21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338-363.</w:t>
      </w:r>
    </w:p>
    <w:p w14:paraId="35D7917B" w14:textId="77777777" w:rsidR="00A25A9A" w:rsidRPr="00AE6F21" w:rsidRDefault="00A25A9A" w:rsidP="00AE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14:paraId="29F4DFA5" w14:textId="77777777" w:rsidR="00A25A9A" w:rsidRPr="00AE6F21" w:rsidRDefault="00A25A9A" w:rsidP="00AE6F21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25A9A" w:rsidRPr="00AE6F21" w:rsidSect="00983D99">
      <w:headerReference w:type="default" r:id="rId19"/>
      <w:headerReference w:type="first" r:id="rId2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69DD18" w15:done="0"/>
  <w15:commentEx w15:paraId="12140B0E" w15:done="0"/>
  <w15:commentEx w15:paraId="2A5EDE54" w15:done="0"/>
  <w15:commentEx w15:paraId="1483FF21" w15:done="0"/>
  <w15:commentEx w15:paraId="26DF5AD3" w15:done="0"/>
  <w15:commentEx w15:paraId="61AC0F37" w15:done="0"/>
  <w15:commentEx w15:paraId="7D147640" w15:done="0"/>
  <w15:commentEx w15:paraId="15097741" w15:done="0"/>
  <w15:commentEx w15:paraId="626DFE84" w15:done="0"/>
  <w15:commentEx w15:paraId="1930BA73" w15:done="0"/>
  <w15:commentEx w15:paraId="64DA21E3" w15:done="0"/>
  <w15:commentEx w15:paraId="1F52DB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63FF4" w14:textId="77777777" w:rsidR="0011366C" w:rsidRDefault="0011366C" w:rsidP="00665B90">
      <w:pPr>
        <w:spacing w:after="0" w:line="240" w:lineRule="auto"/>
      </w:pPr>
      <w:r>
        <w:separator/>
      </w:r>
    </w:p>
  </w:endnote>
  <w:endnote w:type="continuationSeparator" w:id="0">
    <w:p w14:paraId="6E5EAC7A" w14:textId="77777777" w:rsidR="0011366C" w:rsidRDefault="0011366C" w:rsidP="0066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B3FDE" w14:textId="77777777" w:rsidR="0011366C" w:rsidRDefault="0011366C" w:rsidP="00665B90">
      <w:pPr>
        <w:spacing w:after="0" w:line="240" w:lineRule="auto"/>
      </w:pPr>
      <w:r>
        <w:separator/>
      </w:r>
    </w:p>
  </w:footnote>
  <w:footnote w:type="continuationSeparator" w:id="0">
    <w:p w14:paraId="34137A4F" w14:textId="77777777" w:rsidR="0011366C" w:rsidRDefault="0011366C" w:rsidP="00665B90">
      <w:pPr>
        <w:spacing w:after="0" w:line="240" w:lineRule="auto"/>
      </w:pPr>
      <w:r>
        <w:continuationSeparator/>
      </w:r>
    </w:p>
  </w:footnote>
  <w:footnote w:id="1">
    <w:p w14:paraId="203E669A" w14:textId="77777777" w:rsidR="00F351BA" w:rsidRDefault="00F351BA" w:rsidP="00F351BA">
      <w:pPr>
        <w:pStyle w:val="Textodenotaderodap"/>
      </w:pPr>
      <w:r>
        <w:rPr>
          <w:rStyle w:val="Refdenotaderodap"/>
        </w:rPr>
        <w:footnoteRef/>
      </w:r>
      <w:r>
        <w:t xml:space="preserve"> E-mail para contato: ateixeira@aluno.puc-rio.br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625435"/>
      <w:docPartObj>
        <w:docPartGallery w:val="Page Numbers (Top of Page)"/>
        <w:docPartUnique/>
      </w:docPartObj>
    </w:sdtPr>
    <w:sdtEndPr/>
    <w:sdtContent>
      <w:p w14:paraId="70E7ABDA" w14:textId="178D1A28" w:rsidR="00F351BA" w:rsidRDefault="00F351B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A51">
          <w:rPr>
            <w:noProof/>
          </w:rPr>
          <w:t>15</w:t>
        </w:r>
        <w:r>
          <w:fldChar w:fldCharType="end"/>
        </w:r>
      </w:p>
    </w:sdtContent>
  </w:sdt>
  <w:p w14:paraId="02B8B4E6" w14:textId="77777777" w:rsidR="00F351BA" w:rsidRDefault="00F351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F68C" w14:textId="77777777" w:rsidR="00F351BA" w:rsidRDefault="00F351BA">
    <w:pPr>
      <w:pStyle w:val="Cabealho"/>
      <w:jc w:val="right"/>
    </w:pPr>
  </w:p>
  <w:p w14:paraId="6C092847" w14:textId="77777777" w:rsidR="00F351BA" w:rsidRDefault="00F351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0DEC"/>
    <w:multiLevelType w:val="multilevel"/>
    <w:tmpl w:val="97BC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62CE1"/>
    <w:multiLevelType w:val="hybridMultilevel"/>
    <w:tmpl w:val="C4E4D050"/>
    <w:lvl w:ilvl="0" w:tplc="1EBA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0F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88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D8E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48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604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2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05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1F538F"/>
    <w:multiLevelType w:val="hybridMultilevel"/>
    <w:tmpl w:val="93269024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40C0"/>
    <w:multiLevelType w:val="multilevel"/>
    <w:tmpl w:val="9AE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84D44"/>
    <w:multiLevelType w:val="hybridMultilevel"/>
    <w:tmpl w:val="577497DE"/>
    <w:lvl w:ilvl="0" w:tplc="D9867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DB0301"/>
    <w:multiLevelType w:val="multilevel"/>
    <w:tmpl w:val="DB46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51E87"/>
    <w:multiLevelType w:val="multilevel"/>
    <w:tmpl w:val="948A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26793"/>
    <w:multiLevelType w:val="hybridMultilevel"/>
    <w:tmpl w:val="282C6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D090A"/>
    <w:multiLevelType w:val="multilevel"/>
    <w:tmpl w:val="D0F2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F21DC6"/>
    <w:multiLevelType w:val="multilevel"/>
    <w:tmpl w:val="DFFC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87B8C"/>
    <w:multiLevelType w:val="hybridMultilevel"/>
    <w:tmpl w:val="2D1CD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70602"/>
    <w:multiLevelType w:val="multilevel"/>
    <w:tmpl w:val="391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ia Teixeira">
    <w15:presenceInfo w15:providerId="None" w15:userId="Antonia Teix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0"/>
    <w:rsid w:val="00000233"/>
    <w:rsid w:val="00001302"/>
    <w:rsid w:val="00004A2E"/>
    <w:rsid w:val="000077F4"/>
    <w:rsid w:val="00014F83"/>
    <w:rsid w:val="00016C20"/>
    <w:rsid w:val="000237D1"/>
    <w:rsid w:val="00024831"/>
    <w:rsid w:val="0003157F"/>
    <w:rsid w:val="00032476"/>
    <w:rsid w:val="000330C3"/>
    <w:rsid w:val="00033724"/>
    <w:rsid w:val="00035976"/>
    <w:rsid w:val="0003601F"/>
    <w:rsid w:val="00036409"/>
    <w:rsid w:val="000432F6"/>
    <w:rsid w:val="00051662"/>
    <w:rsid w:val="00054D77"/>
    <w:rsid w:val="00057B71"/>
    <w:rsid w:val="00057EF4"/>
    <w:rsid w:val="000613BF"/>
    <w:rsid w:val="00062117"/>
    <w:rsid w:val="00066E3C"/>
    <w:rsid w:val="00071838"/>
    <w:rsid w:val="00073288"/>
    <w:rsid w:val="00082FEC"/>
    <w:rsid w:val="00083AD8"/>
    <w:rsid w:val="000859C3"/>
    <w:rsid w:val="00085F82"/>
    <w:rsid w:val="00087F38"/>
    <w:rsid w:val="00090B42"/>
    <w:rsid w:val="00093BDA"/>
    <w:rsid w:val="000A457E"/>
    <w:rsid w:val="000A70AA"/>
    <w:rsid w:val="000B654F"/>
    <w:rsid w:val="000C018C"/>
    <w:rsid w:val="000C306A"/>
    <w:rsid w:val="000C362E"/>
    <w:rsid w:val="000C41C4"/>
    <w:rsid w:val="000C5376"/>
    <w:rsid w:val="000C70BF"/>
    <w:rsid w:val="000D0252"/>
    <w:rsid w:val="000D3DEE"/>
    <w:rsid w:val="000D58B8"/>
    <w:rsid w:val="000D6204"/>
    <w:rsid w:val="000D7D7D"/>
    <w:rsid w:val="000E0096"/>
    <w:rsid w:val="000E2CB2"/>
    <w:rsid w:val="000E47EA"/>
    <w:rsid w:val="000E50FF"/>
    <w:rsid w:val="000F112C"/>
    <w:rsid w:val="000F3D1D"/>
    <w:rsid w:val="00101063"/>
    <w:rsid w:val="0010555C"/>
    <w:rsid w:val="001064B8"/>
    <w:rsid w:val="00106D8F"/>
    <w:rsid w:val="0011035E"/>
    <w:rsid w:val="0011189C"/>
    <w:rsid w:val="00111E50"/>
    <w:rsid w:val="0011366C"/>
    <w:rsid w:val="0011401D"/>
    <w:rsid w:val="001175F3"/>
    <w:rsid w:val="00124119"/>
    <w:rsid w:val="0013448D"/>
    <w:rsid w:val="001354AD"/>
    <w:rsid w:val="00135E12"/>
    <w:rsid w:val="00137869"/>
    <w:rsid w:val="00141B24"/>
    <w:rsid w:val="001508B3"/>
    <w:rsid w:val="00161E32"/>
    <w:rsid w:val="00162E1C"/>
    <w:rsid w:val="00164801"/>
    <w:rsid w:val="00170C19"/>
    <w:rsid w:val="001758D0"/>
    <w:rsid w:val="00176AB9"/>
    <w:rsid w:val="00177087"/>
    <w:rsid w:val="00181930"/>
    <w:rsid w:val="00182E26"/>
    <w:rsid w:val="00184748"/>
    <w:rsid w:val="00185640"/>
    <w:rsid w:val="001875AA"/>
    <w:rsid w:val="00197390"/>
    <w:rsid w:val="001A4261"/>
    <w:rsid w:val="001B145E"/>
    <w:rsid w:val="001B2CA4"/>
    <w:rsid w:val="001B55D3"/>
    <w:rsid w:val="001C0489"/>
    <w:rsid w:val="001C34E1"/>
    <w:rsid w:val="001C46A7"/>
    <w:rsid w:val="001C6A27"/>
    <w:rsid w:val="001D02C7"/>
    <w:rsid w:val="001D2502"/>
    <w:rsid w:val="001D5FC8"/>
    <w:rsid w:val="001F0CB3"/>
    <w:rsid w:val="001F1FEF"/>
    <w:rsid w:val="001F2957"/>
    <w:rsid w:val="001F36CC"/>
    <w:rsid w:val="001F51F6"/>
    <w:rsid w:val="00200AFD"/>
    <w:rsid w:val="00202D0E"/>
    <w:rsid w:val="00205BAF"/>
    <w:rsid w:val="00214880"/>
    <w:rsid w:val="00215D8C"/>
    <w:rsid w:val="002341AA"/>
    <w:rsid w:val="00235EF1"/>
    <w:rsid w:val="002403D9"/>
    <w:rsid w:val="00244450"/>
    <w:rsid w:val="002449DA"/>
    <w:rsid w:val="00247273"/>
    <w:rsid w:val="00251409"/>
    <w:rsid w:val="002548D3"/>
    <w:rsid w:val="00261345"/>
    <w:rsid w:val="00263F9C"/>
    <w:rsid w:val="00264AC8"/>
    <w:rsid w:val="002656D7"/>
    <w:rsid w:val="00267326"/>
    <w:rsid w:val="00272451"/>
    <w:rsid w:val="002822DD"/>
    <w:rsid w:val="00290870"/>
    <w:rsid w:val="00297DDA"/>
    <w:rsid w:val="002A3B53"/>
    <w:rsid w:val="002A734E"/>
    <w:rsid w:val="002A7971"/>
    <w:rsid w:val="002B378C"/>
    <w:rsid w:val="002B6C97"/>
    <w:rsid w:val="002C3799"/>
    <w:rsid w:val="002C5878"/>
    <w:rsid w:val="002C70F0"/>
    <w:rsid w:val="002D00A1"/>
    <w:rsid w:val="002D13C7"/>
    <w:rsid w:val="002D3462"/>
    <w:rsid w:val="002D3B59"/>
    <w:rsid w:val="002D4A11"/>
    <w:rsid w:val="002D51AA"/>
    <w:rsid w:val="002E2A4C"/>
    <w:rsid w:val="002E51B3"/>
    <w:rsid w:val="002F643C"/>
    <w:rsid w:val="003005CA"/>
    <w:rsid w:val="00300E6C"/>
    <w:rsid w:val="00301952"/>
    <w:rsid w:val="0030216F"/>
    <w:rsid w:val="003052EB"/>
    <w:rsid w:val="00305759"/>
    <w:rsid w:val="003067E3"/>
    <w:rsid w:val="00306B05"/>
    <w:rsid w:val="00307244"/>
    <w:rsid w:val="00307A6D"/>
    <w:rsid w:val="003112D4"/>
    <w:rsid w:val="0031259A"/>
    <w:rsid w:val="00312ED3"/>
    <w:rsid w:val="003169C9"/>
    <w:rsid w:val="003213D5"/>
    <w:rsid w:val="00321EDD"/>
    <w:rsid w:val="00322986"/>
    <w:rsid w:val="0032473B"/>
    <w:rsid w:val="003260D1"/>
    <w:rsid w:val="0032654C"/>
    <w:rsid w:val="00330E1B"/>
    <w:rsid w:val="003317B9"/>
    <w:rsid w:val="003352EA"/>
    <w:rsid w:val="00340ADB"/>
    <w:rsid w:val="00343A02"/>
    <w:rsid w:val="00347CC7"/>
    <w:rsid w:val="0035076A"/>
    <w:rsid w:val="00353661"/>
    <w:rsid w:val="00354C70"/>
    <w:rsid w:val="00355CEA"/>
    <w:rsid w:val="0036030F"/>
    <w:rsid w:val="00361011"/>
    <w:rsid w:val="00361593"/>
    <w:rsid w:val="00365287"/>
    <w:rsid w:val="00365BFA"/>
    <w:rsid w:val="00365DDC"/>
    <w:rsid w:val="00365E3B"/>
    <w:rsid w:val="00366008"/>
    <w:rsid w:val="00370AEF"/>
    <w:rsid w:val="00370C13"/>
    <w:rsid w:val="0037103C"/>
    <w:rsid w:val="00371F44"/>
    <w:rsid w:val="0037231F"/>
    <w:rsid w:val="00373403"/>
    <w:rsid w:val="003824C6"/>
    <w:rsid w:val="003827E8"/>
    <w:rsid w:val="003834D4"/>
    <w:rsid w:val="0038626C"/>
    <w:rsid w:val="003862E2"/>
    <w:rsid w:val="00391FF4"/>
    <w:rsid w:val="00393592"/>
    <w:rsid w:val="00394169"/>
    <w:rsid w:val="00395D37"/>
    <w:rsid w:val="0039786D"/>
    <w:rsid w:val="00397912"/>
    <w:rsid w:val="00397981"/>
    <w:rsid w:val="003A1E08"/>
    <w:rsid w:val="003A2444"/>
    <w:rsid w:val="003A5692"/>
    <w:rsid w:val="003B1961"/>
    <w:rsid w:val="003B2342"/>
    <w:rsid w:val="003B2E01"/>
    <w:rsid w:val="003C335B"/>
    <w:rsid w:val="003C5313"/>
    <w:rsid w:val="003D0A21"/>
    <w:rsid w:val="003D4F94"/>
    <w:rsid w:val="003E1FCA"/>
    <w:rsid w:val="003E2B61"/>
    <w:rsid w:val="003E4BCC"/>
    <w:rsid w:val="003E6D81"/>
    <w:rsid w:val="003F1479"/>
    <w:rsid w:val="003F1D0D"/>
    <w:rsid w:val="003F6867"/>
    <w:rsid w:val="00405E46"/>
    <w:rsid w:val="00405E9A"/>
    <w:rsid w:val="00410E99"/>
    <w:rsid w:val="0041579A"/>
    <w:rsid w:val="00415A7B"/>
    <w:rsid w:val="00423314"/>
    <w:rsid w:val="004236FB"/>
    <w:rsid w:val="0042648A"/>
    <w:rsid w:val="0042771D"/>
    <w:rsid w:val="00431D20"/>
    <w:rsid w:val="004347F8"/>
    <w:rsid w:val="004412EA"/>
    <w:rsid w:val="004440DC"/>
    <w:rsid w:val="004477FA"/>
    <w:rsid w:val="00452912"/>
    <w:rsid w:val="00470D42"/>
    <w:rsid w:val="0047177A"/>
    <w:rsid w:val="00471BA8"/>
    <w:rsid w:val="00472BF9"/>
    <w:rsid w:val="00475DB9"/>
    <w:rsid w:val="0047601D"/>
    <w:rsid w:val="004778A8"/>
    <w:rsid w:val="004834A9"/>
    <w:rsid w:val="004843B3"/>
    <w:rsid w:val="004863BF"/>
    <w:rsid w:val="004873F5"/>
    <w:rsid w:val="00490004"/>
    <w:rsid w:val="00490A0E"/>
    <w:rsid w:val="00490BBE"/>
    <w:rsid w:val="00494A90"/>
    <w:rsid w:val="0049509B"/>
    <w:rsid w:val="004A1C34"/>
    <w:rsid w:val="004B0B92"/>
    <w:rsid w:val="004B2A29"/>
    <w:rsid w:val="004B64CD"/>
    <w:rsid w:val="004C016C"/>
    <w:rsid w:val="004D07F0"/>
    <w:rsid w:val="004D2828"/>
    <w:rsid w:val="004E707B"/>
    <w:rsid w:val="004F3D71"/>
    <w:rsid w:val="004F58E2"/>
    <w:rsid w:val="004F634A"/>
    <w:rsid w:val="005000A9"/>
    <w:rsid w:val="00501FF8"/>
    <w:rsid w:val="0050419B"/>
    <w:rsid w:val="00504736"/>
    <w:rsid w:val="00512937"/>
    <w:rsid w:val="0052089B"/>
    <w:rsid w:val="00525402"/>
    <w:rsid w:val="00525C66"/>
    <w:rsid w:val="00531189"/>
    <w:rsid w:val="00531AAB"/>
    <w:rsid w:val="00532E95"/>
    <w:rsid w:val="005331CC"/>
    <w:rsid w:val="0053449B"/>
    <w:rsid w:val="0053767E"/>
    <w:rsid w:val="005417B7"/>
    <w:rsid w:val="00544A46"/>
    <w:rsid w:val="005451B5"/>
    <w:rsid w:val="00547637"/>
    <w:rsid w:val="0055729A"/>
    <w:rsid w:val="00561061"/>
    <w:rsid w:val="00565157"/>
    <w:rsid w:val="005702D5"/>
    <w:rsid w:val="00570B2C"/>
    <w:rsid w:val="005712FF"/>
    <w:rsid w:val="00574279"/>
    <w:rsid w:val="00576595"/>
    <w:rsid w:val="00576D52"/>
    <w:rsid w:val="0058402C"/>
    <w:rsid w:val="005875EF"/>
    <w:rsid w:val="00591BEA"/>
    <w:rsid w:val="005932DC"/>
    <w:rsid w:val="005A011D"/>
    <w:rsid w:val="005A2D0B"/>
    <w:rsid w:val="005A5DC4"/>
    <w:rsid w:val="005B05CC"/>
    <w:rsid w:val="005B299C"/>
    <w:rsid w:val="005B59B8"/>
    <w:rsid w:val="005C07DD"/>
    <w:rsid w:val="005C1052"/>
    <w:rsid w:val="005C1659"/>
    <w:rsid w:val="005C4568"/>
    <w:rsid w:val="005C4C58"/>
    <w:rsid w:val="005C5AA8"/>
    <w:rsid w:val="005C7BEC"/>
    <w:rsid w:val="005D34B3"/>
    <w:rsid w:val="005E6EFE"/>
    <w:rsid w:val="005E76C7"/>
    <w:rsid w:val="005F4BE2"/>
    <w:rsid w:val="005F7ED6"/>
    <w:rsid w:val="00600F75"/>
    <w:rsid w:val="00604D42"/>
    <w:rsid w:val="00604DE6"/>
    <w:rsid w:val="006101A4"/>
    <w:rsid w:val="00611AEC"/>
    <w:rsid w:val="00620C9F"/>
    <w:rsid w:val="006274B6"/>
    <w:rsid w:val="006277C5"/>
    <w:rsid w:val="00640D36"/>
    <w:rsid w:val="00641B2A"/>
    <w:rsid w:val="0064268E"/>
    <w:rsid w:val="006468C4"/>
    <w:rsid w:val="00646E4F"/>
    <w:rsid w:val="00647EA5"/>
    <w:rsid w:val="0065592C"/>
    <w:rsid w:val="00655D02"/>
    <w:rsid w:val="00665B90"/>
    <w:rsid w:val="00682B71"/>
    <w:rsid w:val="00683302"/>
    <w:rsid w:val="00683F59"/>
    <w:rsid w:val="0068450B"/>
    <w:rsid w:val="00684D79"/>
    <w:rsid w:val="00686F39"/>
    <w:rsid w:val="0069058B"/>
    <w:rsid w:val="00690CF5"/>
    <w:rsid w:val="006926CE"/>
    <w:rsid w:val="0069361E"/>
    <w:rsid w:val="00695126"/>
    <w:rsid w:val="006A5446"/>
    <w:rsid w:val="006A79F4"/>
    <w:rsid w:val="006B1719"/>
    <w:rsid w:val="006B47A5"/>
    <w:rsid w:val="006C31AC"/>
    <w:rsid w:val="006C3D6A"/>
    <w:rsid w:val="006C75AF"/>
    <w:rsid w:val="006D3593"/>
    <w:rsid w:val="006D5F7A"/>
    <w:rsid w:val="006D6BF3"/>
    <w:rsid w:val="006E0FDE"/>
    <w:rsid w:val="006E27D1"/>
    <w:rsid w:val="006E2CDB"/>
    <w:rsid w:val="006E4A7E"/>
    <w:rsid w:val="006F1F9B"/>
    <w:rsid w:val="006F3D42"/>
    <w:rsid w:val="006F3F50"/>
    <w:rsid w:val="006F5E48"/>
    <w:rsid w:val="00703545"/>
    <w:rsid w:val="00705B99"/>
    <w:rsid w:val="0071131F"/>
    <w:rsid w:val="007146E4"/>
    <w:rsid w:val="00716BD3"/>
    <w:rsid w:val="00720F5C"/>
    <w:rsid w:val="007228F9"/>
    <w:rsid w:val="007240E1"/>
    <w:rsid w:val="007276DF"/>
    <w:rsid w:val="00727E7B"/>
    <w:rsid w:val="0073470F"/>
    <w:rsid w:val="007447E5"/>
    <w:rsid w:val="00745944"/>
    <w:rsid w:val="00745C25"/>
    <w:rsid w:val="00745ECD"/>
    <w:rsid w:val="00751F52"/>
    <w:rsid w:val="00753A51"/>
    <w:rsid w:val="00763CF2"/>
    <w:rsid w:val="00766967"/>
    <w:rsid w:val="007705DD"/>
    <w:rsid w:val="00770D6C"/>
    <w:rsid w:val="007755FB"/>
    <w:rsid w:val="007813F6"/>
    <w:rsid w:val="0078238B"/>
    <w:rsid w:val="00782B4C"/>
    <w:rsid w:val="00784614"/>
    <w:rsid w:val="00790CCA"/>
    <w:rsid w:val="00790F59"/>
    <w:rsid w:val="00793197"/>
    <w:rsid w:val="0079575A"/>
    <w:rsid w:val="00797D35"/>
    <w:rsid w:val="007A0703"/>
    <w:rsid w:val="007A171D"/>
    <w:rsid w:val="007A1764"/>
    <w:rsid w:val="007A3249"/>
    <w:rsid w:val="007A3DA2"/>
    <w:rsid w:val="007A5CEB"/>
    <w:rsid w:val="007B1CED"/>
    <w:rsid w:val="007B2794"/>
    <w:rsid w:val="007B4625"/>
    <w:rsid w:val="007C1894"/>
    <w:rsid w:val="007C428F"/>
    <w:rsid w:val="007C7BD4"/>
    <w:rsid w:val="007E3113"/>
    <w:rsid w:val="007E4D87"/>
    <w:rsid w:val="007E6F69"/>
    <w:rsid w:val="007E742C"/>
    <w:rsid w:val="007E7BCC"/>
    <w:rsid w:val="007F050E"/>
    <w:rsid w:val="007F0E79"/>
    <w:rsid w:val="007F5C66"/>
    <w:rsid w:val="007F60DC"/>
    <w:rsid w:val="007F7AB1"/>
    <w:rsid w:val="008042E9"/>
    <w:rsid w:val="0080752E"/>
    <w:rsid w:val="00807819"/>
    <w:rsid w:val="0081089F"/>
    <w:rsid w:val="00814191"/>
    <w:rsid w:val="00815FA2"/>
    <w:rsid w:val="00817D7E"/>
    <w:rsid w:val="0083285F"/>
    <w:rsid w:val="00840C8D"/>
    <w:rsid w:val="00841222"/>
    <w:rsid w:val="0084336B"/>
    <w:rsid w:val="008442F1"/>
    <w:rsid w:val="008459EE"/>
    <w:rsid w:val="00845D66"/>
    <w:rsid w:val="00846807"/>
    <w:rsid w:val="008520D1"/>
    <w:rsid w:val="00854A67"/>
    <w:rsid w:val="008631A0"/>
    <w:rsid w:val="0087203E"/>
    <w:rsid w:val="00873FBA"/>
    <w:rsid w:val="008759F6"/>
    <w:rsid w:val="0087641C"/>
    <w:rsid w:val="00881064"/>
    <w:rsid w:val="008843F7"/>
    <w:rsid w:val="008845CE"/>
    <w:rsid w:val="008854ED"/>
    <w:rsid w:val="00893318"/>
    <w:rsid w:val="008A26EF"/>
    <w:rsid w:val="008A3F6C"/>
    <w:rsid w:val="008A4367"/>
    <w:rsid w:val="008B0B5A"/>
    <w:rsid w:val="008B2D42"/>
    <w:rsid w:val="008B44F0"/>
    <w:rsid w:val="008B77D9"/>
    <w:rsid w:val="008C2C41"/>
    <w:rsid w:val="008C582F"/>
    <w:rsid w:val="008C60D0"/>
    <w:rsid w:val="008D0965"/>
    <w:rsid w:val="008D244B"/>
    <w:rsid w:val="008D3E70"/>
    <w:rsid w:val="008D6E95"/>
    <w:rsid w:val="008E6C21"/>
    <w:rsid w:val="008F1BE1"/>
    <w:rsid w:val="008F4042"/>
    <w:rsid w:val="008F5F24"/>
    <w:rsid w:val="008F603B"/>
    <w:rsid w:val="008F694A"/>
    <w:rsid w:val="008F7460"/>
    <w:rsid w:val="00901404"/>
    <w:rsid w:val="00905213"/>
    <w:rsid w:val="009066B1"/>
    <w:rsid w:val="00910FE2"/>
    <w:rsid w:val="009112C5"/>
    <w:rsid w:val="00912782"/>
    <w:rsid w:val="009128E0"/>
    <w:rsid w:val="00912D2F"/>
    <w:rsid w:val="0091546D"/>
    <w:rsid w:val="00916853"/>
    <w:rsid w:val="00922AD2"/>
    <w:rsid w:val="00923897"/>
    <w:rsid w:val="00924224"/>
    <w:rsid w:val="00925497"/>
    <w:rsid w:val="009306EB"/>
    <w:rsid w:val="00930BB0"/>
    <w:rsid w:val="0093516E"/>
    <w:rsid w:val="00936290"/>
    <w:rsid w:val="00940FB7"/>
    <w:rsid w:val="00943C3F"/>
    <w:rsid w:val="009444BF"/>
    <w:rsid w:val="009541B5"/>
    <w:rsid w:val="009544FD"/>
    <w:rsid w:val="00955076"/>
    <w:rsid w:val="00956E84"/>
    <w:rsid w:val="00963B8C"/>
    <w:rsid w:val="00967F63"/>
    <w:rsid w:val="00970869"/>
    <w:rsid w:val="00974CF1"/>
    <w:rsid w:val="00977890"/>
    <w:rsid w:val="0098374A"/>
    <w:rsid w:val="00983AE4"/>
    <w:rsid w:val="00983D99"/>
    <w:rsid w:val="009848EB"/>
    <w:rsid w:val="00985706"/>
    <w:rsid w:val="00987D26"/>
    <w:rsid w:val="00991B7B"/>
    <w:rsid w:val="00992BD8"/>
    <w:rsid w:val="00992C7D"/>
    <w:rsid w:val="00995422"/>
    <w:rsid w:val="00995D4D"/>
    <w:rsid w:val="00997B20"/>
    <w:rsid w:val="009A04F2"/>
    <w:rsid w:val="009A2ED9"/>
    <w:rsid w:val="009A4971"/>
    <w:rsid w:val="009B32B8"/>
    <w:rsid w:val="009C0787"/>
    <w:rsid w:val="009C53B4"/>
    <w:rsid w:val="009D04DE"/>
    <w:rsid w:val="009D350E"/>
    <w:rsid w:val="009D4089"/>
    <w:rsid w:val="009D6203"/>
    <w:rsid w:val="009E0249"/>
    <w:rsid w:val="009E49FF"/>
    <w:rsid w:val="009E4C19"/>
    <w:rsid w:val="009F0576"/>
    <w:rsid w:val="009F1F8D"/>
    <w:rsid w:val="009F69C8"/>
    <w:rsid w:val="00A04DBF"/>
    <w:rsid w:val="00A052F0"/>
    <w:rsid w:val="00A06690"/>
    <w:rsid w:val="00A1023E"/>
    <w:rsid w:val="00A13CEC"/>
    <w:rsid w:val="00A175B0"/>
    <w:rsid w:val="00A2002E"/>
    <w:rsid w:val="00A2168F"/>
    <w:rsid w:val="00A24C1C"/>
    <w:rsid w:val="00A25A9A"/>
    <w:rsid w:val="00A324D9"/>
    <w:rsid w:val="00A327EA"/>
    <w:rsid w:val="00A34891"/>
    <w:rsid w:val="00A3628B"/>
    <w:rsid w:val="00A40F67"/>
    <w:rsid w:val="00A465EF"/>
    <w:rsid w:val="00A47982"/>
    <w:rsid w:val="00A5167B"/>
    <w:rsid w:val="00A51B44"/>
    <w:rsid w:val="00A55C71"/>
    <w:rsid w:val="00A56473"/>
    <w:rsid w:val="00A623DA"/>
    <w:rsid w:val="00A62BCB"/>
    <w:rsid w:val="00A6581E"/>
    <w:rsid w:val="00A65BB1"/>
    <w:rsid w:val="00A6792D"/>
    <w:rsid w:val="00A70093"/>
    <w:rsid w:val="00A736AC"/>
    <w:rsid w:val="00A76C31"/>
    <w:rsid w:val="00A80184"/>
    <w:rsid w:val="00A814C7"/>
    <w:rsid w:val="00A8509F"/>
    <w:rsid w:val="00A86589"/>
    <w:rsid w:val="00A86DBF"/>
    <w:rsid w:val="00A90643"/>
    <w:rsid w:val="00A908EB"/>
    <w:rsid w:val="00A91451"/>
    <w:rsid w:val="00A919FA"/>
    <w:rsid w:val="00A93703"/>
    <w:rsid w:val="00A97084"/>
    <w:rsid w:val="00AA1B47"/>
    <w:rsid w:val="00AA23C4"/>
    <w:rsid w:val="00AB0594"/>
    <w:rsid w:val="00AB0CAF"/>
    <w:rsid w:val="00AB4365"/>
    <w:rsid w:val="00AB7D65"/>
    <w:rsid w:val="00AC5C40"/>
    <w:rsid w:val="00AC65EF"/>
    <w:rsid w:val="00AC6FF0"/>
    <w:rsid w:val="00AD0FEF"/>
    <w:rsid w:val="00AD387D"/>
    <w:rsid w:val="00AD68B1"/>
    <w:rsid w:val="00AE2543"/>
    <w:rsid w:val="00AE5104"/>
    <w:rsid w:val="00AE6F21"/>
    <w:rsid w:val="00B01E41"/>
    <w:rsid w:val="00B02B6A"/>
    <w:rsid w:val="00B04D85"/>
    <w:rsid w:val="00B057E5"/>
    <w:rsid w:val="00B06187"/>
    <w:rsid w:val="00B14DD9"/>
    <w:rsid w:val="00B179CE"/>
    <w:rsid w:val="00B2516D"/>
    <w:rsid w:val="00B26B0E"/>
    <w:rsid w:val="00B27BAF"/>
    <w:rsid w:val="00B3062F"/>
    <w:rsid w:val="00B33C43"/>
    <w:rsid w:val="00B3434B"/>
    <w:rsid w:val="00B375BF"/>
    <w:rsid w:val="00B420F0"/>
    <w:rsid w:val="00B445E0"/>
    <w:rsid w:val="00B44911"/>
    <w:rsid w:val="00B45DAE"/>
    <w:rsid w:val="00B479C2"/>
    <w:rsid w:val="00B502DB"/>
    <w:rsid w:val="00B537CF"/>
    <w:rsid w:val="00B5526C"/>
    <w:rsid w:val="00B562FA"/>
    <w:rsid w:val="00B572E2"/>
    <w:rsid w:val="00B57A9D"/>
    <w:rsid w:val="00B57F9A"/>
    <w:rsid w:val="00B62EAE"/>
    <w:rsid w:val="00B7040F"/>
    <w:rsid w:val="00B74AB5"/>
    <w:rsid w:val="00B80044"/>
    <w:rsid w:val="00B8109A"/>
    <w:rsid w:val="00B8344F"/>
    <w:rsid w:val="00B85A87"/>
    <w:rsid w:val="00B90BDA"/>
    <w:rsid w:val="00B92219"/>
    <w:rsid w:val="00B93168"/>
    <w:rsid w:val="00B97888"/>
    <w:rsid w:val="00BA5013"/>
    <w:rsid w:val="00BA6D05"/>
    <w:rsid w:val="00BA6EBA"/>
    <w:rsid w:val="00BA757E"/>
    <w:rsid w:val="00BB0689"/>
    <w:rsid w:val="00BB1F85"/>
    <w:rsid w:val="00BB46BF"/>
    <w:rsid w:val="00BB7B08"/>
    <w:rsid w:val="00BC315D"/>
    <w:rsid w:val="00BC3509"/>
    <w:rsid w:val="00BC571A"/>
    <w:rsid w:val="00BD36C7"/>
    <w:rsid w:val="00BD4507"/>
    <w:rsid w:val="00BD66EA"/>
    <w:rsid w:val="00BD718F"/>
    <w:rsid w:val="00BE160C"/>
    <w:rsid w:val="00BF31F5"/>
    <w:rsid w:val="00BF416F"/>
    <w:rsid w:val="00BF75F8"/>
    <w:rsid w:val="00C000BF"/>
    <w:rsid w:val="00C04F5C"/>
    <w:rsid w:val="00C058DD"/>
    <w:rsid w:val="00C06369"/>
    <w:rsid w:val="00C07605"/>
    <w:rsid w:val="00C10743"/>
    <w:rsid w:val="00C12A70"/>
    <w:rsid w:val="00C15249"/>
    <w:rsid w:val="00C223C8"/>
    <w:rsid w:val="00C22F3A"/>
    <w:rsid w:val="00C23F6B"/>
    <w:rsid w:val="00C270A2"/>
    <w:rsid w:val="00C43ACC"/>
    <w:rsid w:val="00C43E47"/>
    <w:rsid w:val="00C45496"/>
    <w:rsid w:val="00C4711D"/>
    <w:rsid w:val="00C5033A"/>
    <w:rsid w:val="00C51977"/>
    <w:rsid w:val="00C57319"/>
    <w:rsid w:val="00C61BDD"/>
    <w:rsid w:val="00C620D1"/>
    <w:rsid w:val="00C64BE6"/>
    <w:rsid w:val="00C65578"/>
    <w:rsid w:val="00C710C7"/>
    <w:rsid w:val="00C733C7"/>
    <w:rsid w:val="00C7587B"/>
    <w:rsid w:val="00C80782"/>
    <w:rsid w:val="00C82378"/>
    <w:rsid w:val="00C8245D"/>
    <w:rsid w:val="00C85F03"/>
    <w:rsid w:val="00C8711B"/>
    <w:rsid w:val="00C93053"/>
    <w:rsid w:val="00C93B77"/>
    <w:rsid w:val="00C94CC6"/>
    <w:rsid w:val="00C9573D"/>
    <w:rsid w:val="00C972F5"/>
    <w:rsid w:val="00CA32BF"/>
    <w:rsid w:val="00CA529B"/>
    <w:rsid w:val="00CA778E"/>
    <w:rsid w:val="00CB02EC"/>
    <w:rsid w:val="00CB3A32"/>
    <w:rsid w:val="00CB473C"/>
    <w:rsid w:val="00CB6BEC"/>
    <w:rsid w:val="00CC4E6D"/>
    <w:rsid w:val="00CC5006"/>
    <w:rsid w:val="00CC6195"/>
    <w:rsid w:val="00CC6919"/>
    <w:rsid w:val="00CC6F03"/>
    <w:rsid w:val="00CD10F2"/>
    <w:rsid w:val="00CD345B"/>
    <w:rsid w:val="00CD4735"/>
    <w:rsid w:val="00CE2597"/>
    <w:rsid w:val="00CE2A84"/>
    <w:rsid w:val="00CE3BCA"/>
    <w:rsid w:val="00CE478F"/>
    <w:rsid w:val="00CE62CD"/>
    <w:rsid w:val="00CE6B5A"/>
    <w:rsid w:val="00CE7D11"/>
    <w:rsid w:val="00CF0A79"/>
    <w:rsid w:val="00CF2022"/>
    <w:rsid w:val="00CF2910"/>
    <w:rsid w:val="00CF45E0"/>
    <w:rsid w:val="00CF7B7D"/>
    <w:rsid w:val="00D04075"/>
    <w:rsid w:val="00D04554"/>
    <w:rsid w:val="00D05C93"/>
    <w:rsid w:val="00D06A4D"/>
    <w:rsid w:val="00D06D81"/>
    <w:rsid w:val="00D06E8A"/>
    <w:rsid w:val="00D10136"/>
    <w:rsid w:val="00D112E3"/>
    <w:rsid w:val="00D11ADE"/>
    <w:rsid w:val="00D12005"/>
    <w:rsid w:val="00D15011"/>
    <w:rsid w:val="00D21868"/>
    <w:rsid w:val="00D23009"/>
    <w:rsid w:val="00D25ADF"/>
    <w:rsid w:val="00D31378"/>
    <w:rsid w:val="00D345C5"/>
    <w:rsid w:val="00D40426"/>
    <w:rsid w:val="00D42DAD"/>
    <w:rsid w:val="00D43A51"/>
    <w:rsid w:val="00D46A70"/>
    <w:rsid w:val="00D539E4"/>
    <w:rsid w:val="00D5686B"/>
    <w:rsid w:val="00D63E84"/>
    <w:rsid w:val="00D65614"/>
    <w:rsid w:val="00D65AB4"/>
    <w:rsid w:val="00D7258A"/>
    <w:rsid w:val="00D76F64"/>
    <w:rsid w:val="00D7769D"/>
    <w:rsid w:val="00D77A40"/>
    <w:rsid w:val="00D83C7D"/>
    <w:rsid w:val="00D90A9B"/>
    <w:rsid w:val="00D920B8"/>
    <w:rsid w:val="00D941ED"/>
    <w:rsid w:val="00D965C8"/>
    <w:rsid w:val="00D96F61"/>
    <w:rsid w:val="00DA30E9"/>
    <w:rsid w:val="00DA3C5C"/>
    <w:rsid w:val="00DA59F9"/>
    <w:rsid w:val="00DA78F4"/>
    <w:rsid w:val="00DB3F19"/>
    <w:rsid w:val="00DC0CEE"/>
    <w:rsid w:val="00DC124D"/>
    <w:rsid w:val="00DC27D4"/>
    <w:rsid w:val="00DC6EB8"/>
    <w:rsid w:val="00DD062E"/>
    <w:rsid w:val="00DD13B9"/>
    <w:rsid w:val="00DD263B"/>
    <w:rsid w:val="00DD3EDC"/>
    <w:rsid w:val="00DD4AE0"/>
    <w:rsid w:val="00DD5B61"/>
    <w:rsid w:val="00DE17DE"/>
    <w:rsid w:val="00DF0825"/>
    <w:rsid w:val="00DF46DA"/>
    <w:rsid w:val="00E037E5"/>
    <w:rsid w:val="00E03F4A"/>
    <w:rsid w:val="00E06491"/>
    <w:rsid w:val="00E064CC"/>
    <w:rsid w:val="00E100B1"/>
    <w:rsid w:val="00E1525E"/>
    <w:rsid w:val="00E15F5A"/>
    <w:rsid w:val="00E22476"/>
    <w:rsid w:val="00E2578C"/>
    <w:rsid w:val="00E27E2E"/>
    <w:rsid w:val="00E328CC"/>
    <w:rsid w:val="00E32A08"/>
    <w:rsid w:val="00E36432"/>
    <w:rsid w:val="00E36505"/>
    <w:rsid w:val="00E4285A"/>
    <w:rsid w:val="00E512AA"/>
    <w:rsid w:val="00E546A6"/>
    <w:rsid w:val="00E55275"/>
    <w:rsid w:val="00E55B78"/>
    <w:rsid w:val="00E63ADD"/>
    <w:rsid w:val="00E73E66"/>
    <w:rsid w:val="00E74231"/>
    <w:rsid w:val="00E83A49"/>
    <w:rsid w:val="00E86F01"/>
    <w:rsid w:val="00E9394E"/>
    <w:rsid w:val="00E96DA8"/>
    <w:rsid w:val="00E9796B"/>
    <w:rsid w:val="00EA071A"/>
    <w:rsid w:val="00EA165C"/>
    <w:rsid w:val="00EA168C"/>
    <w:rsid w:val="00EB0BC8"/>
    <w:rsid w:val="00EB308F"/>
    <w:rsid w:val="00EB79F2"/>
    <w:rsid w:val="00EC1F73"/>
    <w:rsid w:val="00ED0572"/>
    <w:rsid w:val="00ED43C9"/>
    <w:rsid w:val="00ED48D6"/>
    <w:rsid w:val="00ED670D"/>
    <w:rsid w:val="00EE1C00"/>
    <w:rsid w:val="00EE35E8"/>
    <w:rsid w:val="00EE4D20"/>
    <w:rsid w:val="00EF36C7"/>
    <w:rsid w:val="00EF6568"/>
    <w:rsid w:val="00EF6CA5"/>
    <w:rsid w:val="00EF7742"/>
    <w:rsid w:val="00F0112C"/>
    <w:rsid w:val="00F07196"/>
    <w:rsid w:val="00F1131F"/>
    <w:rsid w:val="00F12125"/>
    <w:rsid w:val="00F14CD9"/>
    <w:rsid w:val="00F178D0"/>
    <w:rsid w:val="00F17D1C"/>
    <w:rsid w:val="00F258D2"/>
    <w:rsid w:val="00F2750B"/>
    <w:rsid w:val="00F30003"/>
    <w:rsid w:val="00F319D7"/>
    <w:rsid w:val="00F33A91"/>
    <w:rsid w:val="00F351BA"/>
    <w:rsid w:val="00F35F32"/>
    <w:rsid w:val="00F378D7"/>
    <w:rsid w:val="00F420C7"/>
    <w:rsid w:val="00F446E0"/>
    <w:rsid w:val="00F45065"/>
    <w:rsid w:val="00F46FBA"/>
    <w:rsid w:val="00F51182"/>
    <w:rsid w:val="00F5752F"/>
    <w:rsid w:val="00F57F69"/>
    <w:rsid w:val="00F61A59"/>
    <w:rsid w:val="00F62B20"/>
    <w:rsid w:val="00F657A4"/>
    <w:rsid w:val="00F66FAC"/>
    <w:rsid w:val="00F67126"/>
    <w:rsid w:val="00F730A9"/>
    <w:rsid w:val="00F74CD1"/>
    <w:rsid w:val="00F807E0"/>
    <w:rsid w:val="00F809DF"/>
    <w:rsid w:val="00F82597"/>
    <w:rsid w:val="00F82D2E"/>
    <w:rsid w:val="00F8488F"/>
    <w:rsid w:val="00F84913"/>
    <w:rsid w:val="00F84A83"/>
    <w:rsid w:val="00F8693D"/>
    <w:rsid w:val="00F87FC4"/>
    <w:rsid w:val="00F91F9A"/>
    <w:rsid w:val="00F94D17"/>
    <w:rsid w:val="00F96EF6"/>
    <w:rsid w:val="00FA06EB"/>
    <w:rsid w:val="00FA1510"/>
    <w:rsid w:val="00FA1C34"/>
    <w:rsid w:val="00FA2452"/>
    <w:rsid w:val="00FA2FFB"/>
    <w:rsid w:val="00FA61ED"/>
    <w:rsid w:val="00FB521B"/>
    <w:rsid w:val="00FC11B9"/>
    <w:rsid w:val="00FC17E4"/>
    <w:rsid w:val="00FC189E"/>
    <w:rsid w:val="00FC3493"/>
    <w:rsid w:val="00FD0089"/>
    <w:rsid w:val="00FD38F0"/>
    <w:rsid w:val="00FD4323"/>
    <w:rsid w:val="00FD548F"/>
    <w:rsid w:val="00FD577C"/>
    <w:rsid w:val="00FE2565"/>
    <w:rsid w:val="00FE365A"/>
    <w:rsid w:val="00FE7792"/>
    <w:rsid w:val="00FF2F35"/>
    <w:rsid w:val="00FF5F50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33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353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B90"/>
  </w:style>
  <w:style w:type="paragraph" w:styleId="Rodap">
    <w:name w:val="footer"/>
    <w:basedOn w:val="Normal"/>
    <w:link w:val="Rodap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B90"/>
  </w:style>
  <w:style w:type="paragraph" w:customStyle="1" w:styleId="XIEPEF-TtulodeSeo">
    <w:name w:val="XI EPEF - Título de Seção"/>
    <w:basedOn w:val="Ttulo1"/>
    <w:rsid w:val="00E4285A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color w:val="auto"/>
      <w:kern w:val="32"/>
      <w:sz w:val="24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42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IEPEF-TextoNormal">
    <w:name w:val="XI EPEF - Texto Normal"/>
    <w:basedOn w:val="Normal"/>
    <w:rsid w:val="00751F52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751F52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1F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751F5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1758D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8D0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C4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4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4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862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EA165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8344F"/>
    <w:rPr>
      <w:color w:val="0000FF" w:themeColor="hyperlink"/>
      <w:u w:val="single"/>
    </w:rPr>
  </w:style>
  <w:style w:type="paragraph" w:customStyle="1" w:styleId="Normal1">
    <w:name w:val="Normal1"/>
    <w:rsid w:val="00F91F9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7F6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562FA"/>
  </w:style>
  <w:style w:type="character" w:styleId="HiperlinkVisitado">
    <w:name w:val="FollowedHyperlink"/>
    <w:basedOn w:val="Fontepargpadro"/>
    <w:uiPriority w:val="99"/>
    <w:semiHidden/>
    <w:unhideWhenUsed/>
    <w:rsid w:val="002B378C"/>
    <w:rPr>
      <w:color w:val="800080" w:themeColor="followedHyperlink"/>
      <w:u w:val="single"/>
    </w:rPr>
  </w:style>
  <w:style w:type="character" w:customStyle="1" w:styleId="citationref">
    <w:name w:val="citationref"/>
    <w:basedOn w:val="Fontepargpadro"/>
    <w:rsid w:val="000D0252"/>
  </w:style>
  <w:style w:type="character" w:styleId="nfase">
    <w:name w:val="Emphasis"/>
    <w:basedOn w:val="Fontepargpadro"/>
    <w:uiPriority w:val="20"/>
    <w:qFormat/>
    <w:rsid w:val="000D0252"/>
    <w:rPr>
      <w:i/>
      <w:iCs/>
    </w:rPr>
  </w:style>
  <w:style w:type="character" w:customStyle="1" w:styleId="externalref">
    <w:name w:val="externalref"/>
    <w:basedOn w:val="Fontepargpadro"/>
    <w:rsid w:val="000D0252"/>
  </w:style>
  <w:style w:type="character" w:customStyle="1" w:styleId="refsource">
    <w:name w:val="refsource"/>
    <w:basedOn w:val="Fontepargpadro"/>
    <w:rsid w:val="000D0252"/>
  </w:style>
  <w:style w:type="character" w:customStyle="1" w:styleId="article-headermeta-info-label">
    <w:name w:val="article-header__meta-info-label"/>
    <w:basedOn w:val="Fontepargpadro"/>
    <w:rsid w:val="00073288"/>
  </w:style>
  <w:style w:type="character" w:customStyle="1" w:styleId="article-headermeta-info-data">
    <w:name w:val="article-header__meta-info-data"/>
    <w:basedOn w:val="Fontepargpadro"/>
    <w:rsid w:val="00073288"/>
  </w:style>
  <w:style w:type="character" w:customStyle="1" w:styleId="slug-doi">
    <w:name w:val="slug-doi"/>
    <w:basedOn w:val="Fontepargpadro"/>
    <w:rsid w:val="00F67126"/>
  </w:style>
  <w:style w:type="character" w:customStyle="1" w:styleId="Ttulo4Char">
    <w:name w:val="Título 4 Char"/>
    <w:basedOn w:val="Fontepargpadro"/>
    <w:link w:val="Ttulo4"/>
    <w:uiPriority w:val="9"/>
    <w:rsid w:val="003536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92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rnimoHTML">
    <w:name w:val="HTML Acronym"/>
    <w:basedOn w:val="Fontepargpadro"/>
    <w:uiPriority w:val="99"/>
    <w:semiHidden/>
    <w:unhideWhenUsed/>
    <w:rsid w:val="0042648A"/>
  </w:style>
  <w:style w:type="character" w:styleId="Forte">
    <w:name w:val="Strong"/>
    <w:basedOn w:val="Fontepargpadro"/>
    <w:uiPriority w:val="22"/>
    <w:qFormat/>
    <w:rsid w:val="00912782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E03F4A"/>
    <w:rPr>
      <w:i/>
      <w:iCs/>
    </w:rPr>
  </w:style>
  <w:style w:type="character" w:customStyle="1" w:styleId="slug-pub-date">
    <w:name w:val="slug-pub-date"/>
    <w:basedOn w:val="Fontepargpadro"/>
    <w:rsid w:val="00E03F4A"/>
  </w:style>
  <w:style w:type="character" w:customStyle="1" w:styleId="slug-elocation">
    <w:name w:val="slug-elocation"/>
    <w:basedOn w:val="Fontepargpadro"/>
    <w:rsid w:val="00E03F4A"/>
  </w:style>
  <w:style w:type="character" w:customStyle="1" w:styleId="slug-pages">
    <w:name w:val="slug-pages"/>
    <w:basedOn w:val="Fontepargpadro"/>
    <w:rsid w:val="00202D0E"/>
  </w:style>
  <w:style w:type="character" w:customStyle="1" w:styleId="m441504228635521446gmail-apple-converted-space">
    <w:name w:val="m_441504228635521446gmail-apple-converted-space"/>
    <w:basedOn w:val="Fontepargpadro"/>
    <w:rsid w:val="00373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353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B90"/>
  </w:style>
  <w:style w:type="paragraph" w:styleId="Rodap">
    <w:name w:val="footer"/>
    <w:basedOn w:val="Normal"/>
    <w:link w:val="Rodap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B90"/>
  </w:style>
  <w:style w:type="paragraph" w:customStyle="1" w:styleId="XIEPEF-TtulodeSeo">
    <w:name w:val="XI EPEF - Título de Seção"/>
    <w:basedOn w:val="Ttulo1"/>
    <w:rsid w:val="00E4285A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color w:val="auto"/>
      <w:kern w:val="32"/>
      <w:sz w:val="24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42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IEPEF-TextoNormal">
    <w:name w:val="XI EPEF - Texto Normal"/>
    <w:basedOn w:val="Normal"/>
    <w:rsid w:val="00751F52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751F52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1F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751F5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1758D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8D0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C4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4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4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862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EA165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8344F"/>
    <w:rPr>
      <w:color w:val="0000FF" w:themeColor="hyperlink"/>
      <w:u w:val="single"/>
    </w:rPr>
  </w:style>
  <w:style w:type="paragraph" w:customStyle="1" w:styleId="Normal1">
    <w:name w:val="Normal1"/>
    <w:rsid w:val="00F91F9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7F6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562FA"/>
  </w:style>
  <w:style w:type="character" w:styleId="HiperlinkVisitado">
    <w:name w:val="FollowedHyperlink"/>
    <w:basedOn w:val="Fontepargpadro"/>
    <w:uiPriority w:val="99"/>
    <w:semiHidden/>
    <w:unhideWhenUsed/>
    <w:rsid w:val="002B378C"/>
    <w:rPr>
      <w:color w:val="800080" w:themeColor="followedHyperlink"/>
      <w:u w:val="single"/>
    </w:rPr>
  </w:style>
  <w:style w:type="character" w:customStyle="1" w:styleId="citationref">
    <w:name w:val="citationref"/>
    <w:basedOn w:val="Fontepargpadro"/>
    <w:rsid w:val="000D0252"/>
  </w:style>
  <w:style w:type="character" w:styleId="nfase">
    <w:name w:val="Emphasis"/>
    <w:basedOn w:val="Fontepargpadro"/>
    <w:uiPriority w:val="20"/>
    <w:qFormat/>
    <w:rsid w:val="000D0252"/>
    <w:rPr>
      <w:i/>
      <w:iCs/>
    </w:rPr>
  </w:style>
  <w:style w:type="character" w:customStyle="1" w:styleId="externalref">
    <w:name w:val="externalref"/>
    <w:basedOn w:val="Fontepargpadro"/>
    <w:rsid w:val="000D0252"/>
  </w:style>
  <w:style w:type="character" w:customStyle="1" w:styleId="refsource">
    <w:name w:val="refsource"/>
    <w:basedOn w:val="Fontepargpadro"/>
    <w:rsid w:val="000D0252"/>
  </w:style>
  <w:style w:type="character" w:customStyle="1" w:styleId="article-headermeta-info-label">
    <w:name w:val="article-header__meta-info-label"/>
    <w:basedOn w:val="Fontepargpadro"/>
    <w:rsid w:val="00073288"/>
  </w:style>
  <w:style w:type="character" w:customStyle="1" w:styleId="article-headermeta-info-data">
    <w:name w:val="article-header__meta-info-data"/>
    <w:basedOn w:val="Fontepargpadro"/>
    <w:rsid w:val="00073288"/>
  </w:style>
  <w:style w:type="character" w:customStyle="1" w:styleId="slug-doi">
    <w:name w:val="slug-doi"/>
    <w:basedOn w:val="Fontepargpadro"/>
    <w:rsid w:val="00F67126"/>
  </w:style>
  <w:style w:type="character" w:customStyle="1" w:styleId="Ttulo4Char">
    <w:name w:val="Título 4 Char"/>
    <w:basedOn w:val="Fontepargpadro"/>
    <w:link w:val="Ttulo4"/>
    <w:uiPriority w:val="9"/>
    <w:rsid w:val="003536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92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rnimoHTML">
    <w:name w:val="HTML Acronym"/>
    <w:basedOn w:val="Fontepargpadro"/>
    <w:uiPriority w:val="99"/>
    <w:semiHidden/>
    <w:unhideWhenUsed/>
    <w:rsid w:val="0042648A"/>
  </w:style>
  <w:style w:type="character" w:styleId="Forte">
    <w:name w:val="Strong"/>
    <w:basedOn w:val="Fontepargpadro"/>
    <w:uiPriority w:val="22"/>
    <w:qFormat/>
    <w:rsid w:val="00912782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E03F4A"/>
    <w:rPr>
      <w:i/>
      <w:iCs/>
    </w:rPr>
  </w:style>
  <w:style w:type="character" w:customStyle="1" w:styleId="slug-pub-date">
    <w:name w:val="slug-pub-date"/>
    <w:basedOn w:val="Fontepargpadro"/>
    <w:rsid w:val="00E03F4A"/>
  </w:style>
  <w:style w:type="character" w:customStyle="1" w:styleId="slug-elocation">
    <w:name w:val="slug-elocation"/>
    <w:basedOn w:val="Fontepargpadro"/>
    <w:rsid w:val="00E03F4A"/>
  </w:style>
  <w:style w:type="character" w:customStyle="1" w:styleId="slug-pages">
    <w:name w:val="slug-pages"/>
    <w:basedOn w:val="Fontepargpadro"/>
    <w:rsid w:val="00202D0E"/>
  </w:style>
  <w:style w:type="character" w:customStyle="1" w:styleId="m441504228635521446gmail-apple-converted-space">
    <w:name w:val="m_441504228635521446gmail-apple-converted-space"/>
    <w:basedOn w:val="Fontepargpadro"/>
    <w:rsid w:val="0037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3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43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1007/s11205-005-4858-3" TargetMode="External"/><Relationship Id="rId18" Type="http://schemas.openxmlformats.org/officeDocument/2006/relationships/hyperlink" Target="http://dx.doi.org/10.1080/14623943.2013.8357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Samuel\Downloads\10.1037\0003-066X.55.1.34" TargetMode="External"/><Relationship Id="rId17" Type="http://schemas.openxmlformats.org/officeDocument/2006/relationships/hyperlink" Target="http://dx.doi.org/10.1016/j.dhjo.2009.08.004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dx.doi.org/%20doi:%2010.1037/h009297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ycnet.apa.org/doi/10.1037/a0036466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://www.iramuteq.org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uc-rio.br/ensinopesq/ccpg/atrib.html" TargetMode="External"/><Relationship Id="rId14" Type="http://schemas.openxmlformats.org/officeDocument/2006/relationships/hyperlink" Target="file:///C:\Users\Samuel\Downloads\10.1590\S1807-550920130004000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09A6-58A7-4E7E-BAEC-5AD01D20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15</Pages>
  <Words>6174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RevisorA</dc:creator>
  <cp:lastModifiedBy>Antonia Teixeira</cp:lastModifiedBy>
  <cp:revision>6</cp:revision>
  <cp:lastPrinted>2016-12-05T19:16:00Z</cp:lastPrinted>
  <dcterms:created xsi:type="dcterms:W3CDTF">2016-12-16T17:29:00Z</dcterms:created>
  <dcterms:modified xsi:type="dcterms:W3CDTF">2016-12-17T05:27:00Z</dcterms:modified>
</cp:coreProperties>
</file>