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BACD0" w14:textId="14F92387" w:rsidR="00E04DBA" w:rsidRDefault="008A63A3" w:rsidP="0024254E">
      <w:pPr>
        <w:pStyle w:val="Heading1"/>
        <w:tabs>
          <w:tab w:val="left" w:pos="1091"/>
          <w:tab w:val="center" w:pos="4320"/>
          <w:tab w:val="left" w:pos="5832"/>
        </w:tabs>
      </w:pPr>
      <w:bookmarkStart w:id="0" w:name="_Toc492376750"/>
      <w:r>
        <w:tab/>
      </w:r>
      <w:r w:rsidR="0024254E">
        <w:tab/>
      </w:r>
      <w:r w:rsidR="009250FC" w:rsidRPr="009250FC">
        <w:t>Abstract</w:t>
      </w:r>
      <w:bookmarkEnd w:id="0"/>
      <w:r>
        <w:tab/>
      </w:r>
    </w:p>
    <w:p w14:paraId="1A3AC028" w14:textId="77777777" w:rsidR="004D2EFC" w:rsidRPr="004D2EFC" w:rsidRDefault="004D2EFC" w:rsidP="00F5020F"/>
    <w:p w14:paraId="40FAC27E" w14:textId="77777777" w:rsidR="0024254E" w:rsidRDefault="0024254E" w:rsidP="0024254E">
      <w:pPr>
        <w:rPr>
          <w:rFonts w:cs="Times New Roman"/>
          <w:szCs w:val="24"/>
        </w:rPr>
      </w:pPr>
      <w:bookmarkStart w:id="1" w:name="_Toc492376751"/>
      <w:r w:rsidRPr="00992F11">
        <w:rPr>
          <w:rFonts w:cs="Times New Roman"/>
          <w:szCs w:val="24"/>
        </w:rPr>
        <w:t>Infertility, or the inability to conceive, after 12 or more months of unprotected sexual intercourse (American Society for Reproductive Medicine</w:t>
      </w:r>
      <w:r>
        <w:rPr>
          <w:rFonts w:cs="Times New Roman"/>
          <w:szCs w:val="24"/>
        </w:rPr>
        <w:t>, 2008)</w:t>
      </w:r>
      <w:r w:rsidRPr="00992F11">
        <w:rPr>
          <w:rFonts w:cs="Times New Roman"/>
          <w:szCs w:val="24"/>
        </w:rPr>
        <w:t xml:space="preserve"> </w:t>
      </w:r>
      <w:r>
        <w:rPr>
          <w:rFonts w:cs="Times New Roman"/>
          <w:szCs w:val="24"/>
        </w:rPr>
        <w:t xml:space="preserve">affects women worldwide. The literature on the </w:t>
      </w:r>
      <w:r w:rsidRPr="00992F11">
        <w:rPr>
          <w:rFonts w:cs="Times New Roman"/>
          <w:szCs w:val="24"/>
        </w:rPr>
        <w:t>impact of infertility</w:t>
      </w:r>
      <w:r>
        <w:rPr>
          <w:rFonts w:cs="Times New Roman"/>
          <w:szCs w:val="24"/>
        </w:rPr>
        <w:t xml:space="preserve"> for </w:t>
      </w:r>
      <w:r w:rsidRPr="00992F11">
        <w:rPr>
          <w:rFonts w:cs="Times New Roman"/>
          <w:szCs w:val="24"/>
        </w:rPr>
        <w:t xml:space="preserve">Mexican women living in the U.S. is sparse. This </w:t>
      </w:r>
      <w:r>
        <w:rPr>
          <w:rFonts w:cs="Times New Roman"/>
          <w:szCs w:val="24"/>
        </w:rPr>
        <w:t xml:space="preserve">phenomenological </w:t>
      </w:r>
      <w:r w:rsidRPr="00992F11">
        <w:rPr>
          <w:rFonts w:cs="Times New Roman"/>
          <w:szCs w:val="24"/>
        </w:rPr>
        <w:t xml:space="preserve">study </w:t>
      </w:r>
      <w:r>
        <w:rPr>
          <w:rFonts w:cs="Times New Roman"/>
          <w:szCs w:val="24"/>
        </w:rPr>
        <w:t xml:space="preserve">examined the experiences of five </w:t>
      </w:r>
      <w:r w:rsidRPr="00992F11">
        <w:rPr>
          <w:rFonts w:cs="Times New Roman"/>
          <w:szCs w:val="24"/>
        </w:rPr>
        <w:t xml:space="preserve">Mexican women with infertility, ages 30-39, </w:t>
      </w:r>
      <w:proofErr w:type="gramStart"/>
      <w:r w:rsidRPr="00992F11">
        <w:rPr>
          <w:rFonts w:cs="Times New Roman"/>
          <w:szCs w:val="24"/>
        </w:rPr>
        <w:t>living</w:t>
      </w:r>
      <w:proofErr w:type="gramEnd"/>
      <w:r w:rsidRPr="00992F11">
        <w:rPr>
          <w:rFonts w:cs="Times New Roman"/>
          <w:szCs w:val="24"/>
        </w:rPr>
        <w:t xml:space="preserve"> in </w:t>
      </w:r>
      <w:r>
        <w:rPr>
          <w:rFonts w:cs="Times New Roman"/>
          <w:szCs w:val="24"/>
        </w:rPr>
        <w:t>Queens, New York</w:t>
      </w:r>
      <w:r w:rsidRPr="00992F11">
        <w:rPr>
          <w:rFonts w:cs="Times New Roman"/>
          <w:szCs w:val="24"/>
        </w:rPr>
        <w:t>. Data collection comprised of conducting interview</w:t>
      </w:r>
      <w:r>
        <w:rPr>
          <w:rFonts w:cs="Times New Roman"/>
          <w:szCs w:val="24"/>
        </w:rPr>
        <w:t>s in Spanish</w:t>
      </w:r>
      <w:r w:rsidRPr="00992F11">
        <w:rPr>
          <w:rFonts w:cs="Times New Roman"/>
          <w:szCs w:val="24"/>
        </w:rPr>
        <w:t>.</w:t>
      </w:r>
      <w:r>
        <w:rPr>
          <w:rFonts w:cs="Times New Roman"/>
          <w:szCs w:val="24"/>
        </w:rPr>
        <w:t xml:space="preserve"> T</w:t>
      </w:r>
      <w:r w:rsidRPr="00992F11">
        <w:rPr>
          <w:rFonts w:cs="Times New Roman"/>
          <w:szCs w:val="24"/>
        </w:rPr>
        <w:t>hematic results showed significant emotional distress</w:t>
      </w:r>
      <w:r w:rsidRPr="00992F11">
        <w:rPr>
          <w:rFonts w:cs="Times New Roman"/>
          <w:szCs w:val="24"/>
          <w:lang w:val="en"/>
        </w:rPr>
        <w:t xml:space="preserve">, </w:t>
      </w:r>
      <w:r w:rsidRPr="00992F11">
        <w:rPr>
          <w:rFonts w:cs="Times New Roman"/>
          <w:szCs w:val="24"/>
        </w:rPr>
        <w:t xml:space="preserve">stigma, social, familial, and personal pressures to conceive, </w:t>
      </w:r>
      <w:r>
        <w:rPr>
          <w:rFonts w:cs="Times New Roman"/>
          <w:szCs w:val="24"/>
        </w:rPr>
        <w:t>positive marital relations, body and sexual concerns</w:t>
      </w:r>
      <w:r w:rsidRPr="00992F11">
        <w:rPr>
          <w:rFonts w:cs="Times New Roman"/>
          <w:szCs w:val="24"/>
        </w:rPr>
        <w:t xml:space="preserve">, the use of spiritual </w:t>
      </w:r>
      <w:r>
        <w:rPr>
          <w:rFonts w:cs="Times New Roman"/>
          <w:szCs w:val="24"/>
        </w:rPr>
        <w:t xml:space="preserve">coping </w:t>
      </w:r>
      <w:r w:rsidRPr="00992F11">
        <w:rPr>
          <w:rFonts w:cs="Times New Roman"/>
          <w:szCs w:val="24"/>
        </w:rPr>
        <w:t>approaches and natural solutions to infertility.</w:t>
      </w:r>
      <w:r>
        <w:rPr>
          <w:rFonts w:cs="Times New Roman"/>
          <w:szCs w:val="24"/>
        </w:rPr>
        <w:t xml:space="preserve"> Although the study is not meant to be generalizable, these findings serve to provide a cultural context of how Mexican women experience infertility.</w:t>
      </w:r>
    </w:p>
    <w:p w14:paraId="6F043C34" w14:textId="77777777" w:rsidR="0024254E" w:rsidRDefault="0024254E" w:rsidP="0024254E">
      <w:pPr>
        <w:rPr>
          <w:rFonts w:cs="Times New Roman"/>
          <w:i/>
          <w:szCs w:val="24"/>
        </w:rPr>
      </w:pPr>
    </w:p>
    <w:p w14:paraId="51B3743D" w14:textId="77777777" w:rsidR="0024254E" w:rsidRPr="0024254E" w:rsidRDefault="0024254E" w:rsidP="0024254E">
      <w:pPr>
        <w:rPr>
          <w:rFonts w:cs="Times New Roman"/>
          <w:b/>
          <w:szCs w:val="24"/>
        </w:rPr>
      </w:pPr>
      <w:r w:rsidRPr="0024254E">
        <w:rPr>
          <w:rFonts w:cs="Times New Roman"/>
          <w:b/>
          <w:szCs w:val="24"/>
        </w:rPr>
        <w:t>Keywords</w:t>
      </w:r>
    </w:p>
    <w:p w14:paraId="3C888EFE" w14:textId="63B59244" w:rsidR="0024254E" w:rsidRPr="009250FC" w:rsidRDefault="0024254E" w:rsidP="0024254E">
      <w:pPr>
        <w:rPr>
          <w:rFonts w:cs="Times New Roman"/>
          <w:szCs w:val="24"/>
        </w:rPr>
      </w:pPr>
      <w:r w:rsidRPr="009250FC">
        <w:rPr>
          <w:rFonts w:cs="Times New Roman"/>
          <w:szCs w:val="24"/>
        </w:rPr>
        <w:t>Infertility, Mexican Women, Phenomenology, Qualitative</w:t>
      </w:r>
      <w:r>
        <w:rPr>
          <w:rFonts w:cs="Times New Roman"/>
          <w:szCs w:val="24"/>
        </w:rPr>
        <w:t xml:space="preserve"> Research</w:t>
      </w:r>
    </w:p>
    <w:p w14:paraId="150EF4AD" w14:textId="77777777" w:rsidR="0024254E" w:rsidRPr="00992F11" w:rsidRDefault="0024254E" w:rsidP="0024254E">
      <w:pPr>
        <w:ind w:firstLine="720"/>
        <w:jc w:val="center"/>
        <w:rPr>
          <w:rStyle w:val="hps"/>
          <w:rFonts w:eastAsia="Times New Roman" w:cs="Times New Roman"/>
          <w:b/>
          <w:szCs w:val="24"/>
          <w:lang w:val="es-ES"/>
        </w:rPr>
      </w:pPr>
    </w:p>
    <w:p w14:paraId="79CD4140" w14:textId="77777777" w:rsidR="0024254E" w:rsidRPr="00992F11" w:rsidRDefault="0024254E" w:rsidP="0024254E">
      <w:pPr>
        <w:ind w:firstLine="720"/>
        <w:jc w:val="center"/>
        <w:rPr>
          <w:rStyle w:val="hps"/>
          <w:rFonts w:eastAsia="Times New Roman" w:cs="Times New Roman"/>
          <w:b/>
          <w:szCs w:val="24"/>
          <w:lang w:val="es-ES"/>
        </w:rPr>
      </w:pPr>
      <w:r w:rsidRPr="00992F11">
        <w:rPr>
          <w:rStyle w:val="hps"/>
          <w:rFonts w:eastAsia="Times New Roman" w:cs="Times New Roman"/>
          <w:b/>
          <w:szCs w:val="24"/>
          <w:lang w:val="es-ES"/>
        </w:rPr>
        <w:t>Resume</w:t>
      </w:r>
    </w:p>
    <w:p w14:paraId="524D1B20" w14:textId="77777777" w:rsidR="0024254E" w:rsidRPr="00992F11" w:rsidRDefault="0024254E" w:rsidP="0024254E">
      <w:pPr>
        <w:ind w:firstLine="720"/>
        <w:jc w:val="center"/>
        <w:rPr>
          <w:rFonts w:cs="Times New Roman"/>
          <w:b/>
          <w:szCs w:val="24"/>
        </w:rPr>
      </w:pPr>
    </w:p>
    <w:p w14:paraId="73168399" w14:textId="77777777" w:rsidR="0024254E" w:rsidRDefault="0024254E" w:rsidP="00242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Cs w:val="24"/>
          <w:lang w:val="es-ES"/>
        </w:rPr>
      </w:pPr>
      <w:r w:rsidRPr="00633A5E">
        <w:rPr>
          <w:rFonts w:eastAsiaTheme="minorEastAsia" w:cs="Times New Roman"/>
          <w:szCs w:val="24"/>
          <w:lang w:val="es-ES"/>
        </w:rPr>
        <w:t xml:space="preserve">La infertilidad, o </w:t>
      </w:r>
      <w:r>
        <w:rPr>
          <w:rFonts w:eastAsiaTheme="minorEastAsia" w:cs="Times New Roman"/>
          <w:szCs w:val="24"/>
          <w:lang w:val="es-ES"/>
        </w:rPr>
        <w:t>no poder</w:t>
      </w:r>
      <w:r w:rsidRPr="00633A5E">
        <w:rPr>
          <w:rFonts w:eastAsiaTheme="minorEastAsia" w:cs="Times New Roman"/>
          <w:szCs w:val="24"/>
          <w:lang w:val="es-ES"/>
        </w:rPr>
        <w:t xml:space="preserve"> concebir, después </w:t>
      </w:r>
      <w:r>
        <w:rPr>
          <w:rFonts w:eastAsiaTheme="minorEastAsia" w:cs="Times New Roman"/>
          <w:szCs w:val="24"/>
          <w:lang w:val="es-ES"/>
        </w:rPr>
        <w:t xml:space="preserve">tener </w:t>
      </w:r>
      <w:r w:rsidRPr="00633A5E">
        <w:rPr>
          <w:rFonts w:eastAsiaTheme="minorEastAsia" w:cs="Times New Roman"/>
          <w:szCs w:val="24"/>
          <w:lang w:val="es-ES"/>
        </w:rPr>
        <w:t xml:space="preserve">relaciones sexuales sin protección </w:t>
      </w:r>
      <w:r>
        <w:rPr>
          <w:rFonts w:eastAsiaTheme="minorEastAsia" w:cs="Times New Roman"/>
          <w:szCs w:val="24"/>
          <w:lang w:val="es-ES"/>
        </w:rPr>
        <w:t xml:space="preserve">por </w:t>
      </w:r>
      <w:r w:rsidRPr="00633A5E">
        <w:rPr>
          <w:rFonts w:eastAsiaTheme="minorEastAsia" w:cs="Times New Roman"/>
          <w:szCs w:val="24"/>
          <w:lang w:val="es-ES"/>
        </w:rPr>
        <w:t>12 o más meses (Sociedad Americana de Medicina Reproductiva, 2008) afecta a las mujeres en todo el mundo. La literatura sobre el impacto de la infertilidad pa</w:t>
      </w:r>
      <w:r>
        <w:rPr>
          <w:rFonts w:eastAsiaTheme="minorEastAsia" w:cs="Times New Roman"/>
          <w:szCs w:val="24"/>
          <w:lang w:val="es-ES"/>
        </w:rPr>
        <w:t>ra las mujeres m</w:t>
      </w:r>
      <w:r w:rsidRPr="00633A5E">
        <w:rPr>
          <w:rFonts w:eastAsiaTheme="minorEastAsia" w:cs="Times New Roman"/>
          <w:szCs w:val="24"/>
          <w:lang w:val="es-ES"/>
        </w:rPr>
        <w:t>ex</w:t>
      </w:r>
      <w:r>
        <w:rPr>
          <w:rFonts w:eastAsiaTheme="minorEastAsia" w:cs="Times New Roman"/>
          <w:szCs w:val="24"/>
          <w:lang w:val="es-ES"/>
        </w:rPr>
        <w:t xml:space="preserve">icanas que viven en los E.U. </w:t>
      </w:r>
      <w:r w:rsidRPr="00633A5E">
        <w:rPr>
          <w:rFonts w:eastAsiaTheme="minorEastAsia" w:cs="Times New Roman"/>
          <w:szCs w:val="24"/>
          <w:lang w:val="es-ES"/>
        </w:rPr>
        <w:t>es escasa. Este estudio fenomenológico examinó las</w:t>
      </w:r>
      <w:r>
        <w:rPr>
          <w:rFonts w:eastAsiaTheme="minorEastAsia" w:cs="Times New Roman"/>
          <w:szCs w:val="24"/>
          <w:lang w:val="es-ES"/>
        </w:rPr>
        <w:t xml:space="preserve"> experiencias de cinco mujeres m</w:t>
      </w:r>
      <w:r w:rsidRPr="00633A5E">
        <w:rPr>
          <w:rFonts w:eastAsiaTheme="minorEastAsia" w:cs="Times New Roman"/>
          <w:szCs w:val="24"/>
          <w:lang w:val="es-ES"/>
        </w:rPr>
        <w:t>exicanas co</w:t>
      </w:r>
      <w:r>
        <w:rPr>
          <w:rFonts w:eastAsiaTheme="minorEastAsia" w:cs="Times New Roman"/>
          <w:szCs w:val="24"/>
          <w:lang w:val="es-ES"/>
        </w:rPr>
        <w:t xml:space="preserve">n infertilidad, de 30 a 39 años, </w:t>
      </w:r>
      <w:r w:rsidRPr="007147C4">
        <w:rPr>
          <w:rFonts w:eastAsiaTheme="minorEastAsia" w:cs="Times New Roman"/>
          <w:szCs w:val="24"/>
          <w:lang w:val="es-ES"/>
        </w:rPr>
        <w:t>localizadas</w:t>
      </w:r>
      <w:r>
        <w:rPr>
          <w:rFonts w:eastAsiaTheme="minorEastAsia" w:cs="Times New Roman"/>
          <w:szCs w:val="24"/>
          <w:lang w:val="es-ES"/>
        </w:rPr>
        <w:t xml:space="preserve"> en Queens, Nueva York</w:t>
      </w:r>
      <w:r w:rsidRPr="00633A5E">
        <w:rPr>
          <w:rFonts w:eastAsiaTheme="minorEastAsia" w:cs="Times New Roman"/>
          <w:szCs w:val="24"/>
          <w:lang w:val="es-ES"/>
        </w:rPr>
        <w:t xml:space="preserve">. Los resultados temáticos mostraron estrés emocional, estigma, presiones sociales, familiares y personales para concebir, relaciones maritales positivas, preocupaciones sexuales y del cuerpo, el uso de enfoques espirituales y soluciones naturales </w:t>
      </w:r>
      <w:r>
        <w:rPr>
          <w:rFonts w:eastAsiaTheme="minorEastAsia" w:cs="Times New Roman"/>
          <w:szCs w:val="24"/>
          <w:lang w:val="es-ES"/>
        </w:rPr>
        <w:t>para combatir</w:t>
      </w:r>
      <w:r w:rsidRPr="00633A5E">
        <w:rPr>
          <w:rFonts w:eastAsiaTheme="minorEastAsia" w:cs="Times New Roman"/>
          <w:szCs w:val="24"/>
          <w:lang w:val="es-ES"/>
        </w:rPr>
        <w:t xml:space="preserve"> la infertilidad. Aunque el estudio no pretende ser generalizable, estos hallazgos sirven para proporcionar un contexto cultural de cómo las mujeres mexicanas </w:t>
      </w:r>
      <w:r>
        <w:rPr>
          <w:rFonts w:eastAsiaTheme="minorEastAsia" w:cs="Times New Roman"/>
          <w:szCs w:val="24"/>
          <w:lang w:val="es-ES"/>
        </w:rPr>
        <w:t>sobreviven la</w:t>
      </w:r>
      <w:r w:rsidRPr="00633A5E">
        <w:rPr>
          <w:rFonts w:eastAsiaTheme="minorEastAsia" w:cs="Times New Roman"/>
          <w:szCs w:val="24"/>
          <w:lang w:val="es-ES"/>
        </w:rPr>
        <w:t xml:space="preserve"> infertilidad.</w:t>
      </w:r>
    </w:p>
    <w:p w14:paraId="42D6BF97" w14:textId="77777777" w:rsidR="0024254E" w:rsidRDefault="0024254E" w:rsidP="00242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Cs w:val="24"/>
          <w:lang w:val="es-ES"/>
        </w:rPr>
      </w:pPr>
    </w:p>
    <w:p w14:paraId="5022C73C" w14:textId="77777777" w:rsidR="0024254E" w:rsidRDefault="0024254E" w:rsidP="0024254E">
      <w:pPr>
        <w:pStyle w:val="Heading1"/>
        <w:spacing w:before="0"/>
      </w:pPr>
      <w:proofErr w:type="spellStart"/>
      <w:r w:rsidRPr="0024254E">
        <w:t>Palabras</w:t>
      </w:r>
      <w:proofErr w:type="spellEnd"/>
      <w:r w:rsidRPr="0024254E">
        <w:t xml:space="preserve"> claves </w:t>
      </w:r>
    </w:p>
    <w:p w14:paraId="370892C5" w14:textId="61421EE3" w:rsidR="0024254E" w:rsidRPr="0024254E" w:rsidRDefault="0024254E" w:rsidP="0024254E">
      <w:pPr>
        <w:pStyle w:val="Heading1"/>
        <w:spacing w:before="0"/>
        <w:rPr>
          <w:b w:val="0"/>
        </w:rPr>
      </w:pPr>
      <w:proofErr w:type="spellStart"/>
      <w:r w:rsidRPr="0024254E">
        <w:rPr>
          <w:b w:val="0"/>
        </w:rPr>
        <w:t>Infertilidad</w:t>
      </w:r>
      <w:proofErr w:type="spellEnd"/>
      <w:r w:rsidRPr="0024254E">
        <w:rPr>
          <w:b w:val="0"/>
        </w:rPr>
        <w:t xml:space="preserve">, </w:t>
      </w:r>
      <w:proofErr w:type="spellStart"/>
      <w:r w:rsidRPr="0024254E">
        <w:rPr>
          <w:b w:val="0"/>
        </w:rPr>
        <w:t>Mujeres</w:t>
      </w:r>
      <w:proofErr w:type="spellEnd"/>
      <w:r w:rsidRPr="0024254E">
        <w:rPr>
          <w:b w:val="0"/>
        </w:rPr>
        <w:t xml:space="preserve"> </w:t>
      </w:r>
      <w:proofErr w:type="spellStart"/>
      <w:r w:rsidRPr="0024254E">
        <w:rPr>
          <w:b w:val="0"/>
        </w:rPr>
        <w:t>Mexicanas</w:t>
      </w:r>
      <w:proofErr w:type="spellEnd"/>
      <w:r w:rsidRPr="0024254E">
        <w:rPr>
          <w:b w:val="0"/>
        </w:rPr>
        <w:t xml:space="preserve">, </w:t>
      </w:r>
      <w:proofErr w:type="spellStart"/>
      <w:r w:rsidRPr="0024254E">
        <w:rPr>
          <w:b w:val="0"/>
        </w:rPr>
        <w:t>Fenomenología</w:t>
      </w:r>
      <w:proofErr w:type="spellEnd"/>
      <w:r w:rsidRPr="0024254E">
        <w:rPr>
          <w:b w:val="0"/>
        </w:rPr>
        <w:t xml:space="preserve">, </w:t>
      </w:r>
      <w:proofErr w:type="spellStart"/>
      <w:r w:rsidRPr="0024254E">
        <w:rPr>
          <w:b w:val="0"/>
        </w:rPr>
        <w:t>Investigación</w:t>
      </w:r>
      <w:proofErr w:type="spellEnd"/>
      <w:r w:rsidRPr="0024254E">
        <w:rPr>
          <w:b w:val="0"/>
        </w:rPr>
        <w:t xml:space="preserve"> </w:t>
      </w:r>
      <w:proofErr w:type="spellStart"/>
      <w:r w:rsidRPr="0024254E">
        <w:rPr>
          <w:b w:val="0"/>
        </w:rPr>
        <w:t>Cualitativa</w:t>
      </w:r>
      <w:proofErr w:type="spellEnd"/>
    </w:p>
    <w:p w14:paraId="14216562" w14:textId="64E4BA7E" w:rsidR="00331DD2" w:rsidRDefault="000C3EA7" w:rsidP="00F5020F">
      <w:pPr>
        <w:pStyle w:val="Heading1"/>
      </w:pPr>
      <w:r w:rsidRPr="009250FC">
        <w:t>Introduction</w:t>
      </w:r>
      <w:bookmarkEnd w:id="1"/>
    </w:p>
    <w:p w14:paraId="7953369D" w14:textId="0A608B3C" w:rsidR="008A63A3" w:rsidRDefault="00473175" w:rsidP="00F5020F">
      <w:pPr>
        <w:ind w:firstLine="720"/>
        <w:rPr>
          <w:rFonts w:cs="Times New Roman"/>
          <w:szCs w:val="24"/>
        </w:rPr>
      </w:pPr>
      <w:r w:rsidRPr="009250FC">
        <w:rPr>
          <w:rFonts w:cs="Times New Roman"/>
          <w:szCs w:val="24"/>
        </w:rPr>
        <w:t>According to the</w:t>
      </w:r>
      <w:r w:rsidR="00924A90" w:rsidRPr="009250FC">
        <w:rPr>
          <w:rFonts w:cs="Times New Roman"/>
          <w:szCs w:val="24"/>
        </w:rPr>
        <w:t xml:space="preserve"> U.S. Census Bureau (2011) </w:t>
      </w:r>
      <w:r w:rsidR="00393605" w:rsidRPr="009250FC">
        <w:rPr>
          <w:rFonts w:cs="Times New Roman"/>
          <w:szCs w:val="24"/>
        </w:rPr>
        <w:t>Mexican Americans comprise t</w:t>
      </w:r>
      <w:r w:rsidR="00984AFF" w:rsidRPr="009250FC">
        <w:rPr>
          <w:rFonts w:cs="Times New Roman"/>
          <w:szCs w:val="24"/>
        </w:rPr>
        <w:t>he largest subgroup of Latinx</w:t>
      </w:r>
      <w:r w:rsidR="00924A90" w:rsidRPr="009250FC">
        <w:rPr>
          <w:rFonts w:cs="Times New Roman"/>
          <w:szCs w:val="24"/>
        </w:rPr>
        <w:t xml:space="preserve"> in the U.S</w:t>
      </w:r>
      <w:r w:rsidR="00393605" w:rsidRPr="009250FC">
        <w:rPr>
          <w:rFonts w:cs="Times New Roman"/>
          <w:szCs w:val="24"/>
        </w:rPr>
        <w:t xml:space="preserve">, comprising of </w:t>
      </w:r>
      <w:r w:rsidR="00924A90" w:rsidRPr="009250FC">
        <w:rPr>
          <w:rFonts w:cs="Times New Roman"/>
          <w:szCs w:val="24"/>
        </w:rPr>
        <w:t xml:space="preserve">33,558,000 Mexican Americans; </w:t>
      </w:r>
      <w:r w:rsidRPr="009250FC">
        <w:rPr>
          <w:rFonts w:cs="Times New Roman"/>
          <w:szCs w:val="24"/>
        </w:rPr>
        <w:t xml:space="preserve">Despite Mexican-Americans making up the largest subgroup </w:t>
      </w:r>
      <w:r w:rsidR="00266F45" w:rsidRPr="009250FC">
        <w:rPr>
          <w:rFonts w:cs="Times New Roman"/>
          <w:szCs w:val="24"/>
        </w:rPr>
        <w:t>of Latin</w:t>
      </w:r>
      <w:r w:rsidR="00310B31" w:rsidRPr="009250FC">
        <w:rPr>
          <w:rFonts w:cs="Times New Roman"/>
          <w:szCs w:val="24"/>
        </w:rPr>
        <w:t>os</w:t>
      </w:r>
      <w:r w:rsidR="00EA5A5B" w:rsidRPr="009250FC">
        <w:rPr>
          <w:rFonts w:cs="Times New Roman"/>
          <w:szCs w:val="24"/>
        </w:rPr>
        <w:t xml:space="preserve"> in the U.S.</w:t>
      </w:r>
      <w:r w:rsidRPr="009250FC">
        <w:rPr>
          <w:rFonts w:cs="Times New Roman"/>
          <w:szCs w:val="24"/>
        </w:rPr>
        <w:t>, empirical studies on infertility have largely focused on White</w:t>
      </w:r>
      <w:r w:rsidR="00BF7031" w:rsidRPr="009250FC">
        <w:rPr>
          <w:rFonts w:cs="Times New Roman"/>
          <w:szCs w:val="24"/>
        </w:rPr>
        <w:t>-</w:t>
      </w:r>
      <w:r w:rsidR="00115EBF" w:rsidRPr="009250FC">
        <w:rPr>
          <w:rFonts w:cs="Times New Roman"/>
          <w:szCs w:val="24"/>
        </w:rPr>
        <w:t>American</w:t>
      </w:r>
      <w:r w:rsidRPr="009250FC">
        <w:rPr>
          <w:rFonts w:cs="Times New Roman"/>
          <w:szCs w:val="24"/>
        </w:rPr>
        <w:t xml:space="preserve">, middle to upper </w:t>
      </w:r>
      <w:r w:rsidR="00266F45" w:rsidRPr="009250FC">
        <w:rPr>
          <w:rFonts w:cs="Times New Roman"/>
          <w:szCs w:val="24"/>
        </w:rPr>
        <w:t>middle-class</w:t>
      </w:r>
      <w:r w:rsidRPr="009250FC">
        <w:rPr>
          <w:rFonts w:cs="Times New Roman"/>
          <w:szCs w:val="24"/>
        </w:rPr>
        <w:t xml:space="preserve"> women (Johnson &amp; </w:t>
      </w:r>
      <w:proofErr w:type="spellStart"/>
      <w:r w:rsidRPr="009250FC">
        <w:rPr>
          <w:rFonts w:cs="Times New Roman"/>
          <w:szCs w:val="24"/>
        </w:rPr>
        <w:t>Fledderjohann</w:t>
      </w:r>
      <w:proofErr w:type="spellEnd"/>
      <w:r w:rsidRPr="009250FC">
        <w:rPr>
          <w:rFonts w:cs="Times New Roman"/>
          <w:szCs w:val="24"/>
        </w:rPr>
        <w:t xml:space="preserve">, 2012; Whiteford &amp; Gonzalez, 1995). In general, as a subgroup, </w:t>
      </w:r>
      <w:r w:rsidR="00CE1369" w:rsidRPr="009250FC">
        <w:rPr>
          <w:rFonts w:cs="Times New Roman"/>
          <w:szCs w:val="24"/>
        </w:rPr>
        <w:t>Mexican</w:t>
      </w:r>
      <w:r w:rsidRPr="009250FC">
        <w:rPr>
          <w:rFonts w:cs="Times New Roman"/>
          <w:szCs w:val="24"/>
        </w:rPr>
        <w:t xml:space="preserve"> women </w:t>
      </w:r>
      <w:r w:rsidR="00984AFF" w:rsidRPr="009250FC">
        <w:rPr>
          <w:rFonts w:cs="Times New Roman"/>
          <w:szCs w:val="24"/>
        </w:rPr>
        <w:t xml:space="preserve">with infertility </w:t>
      </w:r>
      <w:r w:rsidR="00CE1369" w:rsidRPr="009250FC">
        <w:rPr>
          <w:rFonts w:cs="Times New Roman"/>
          <w:szCs w:val="24"/>
        </w:rPr>
        <w:t>have</w:t>
      </w:r>
      <w:r w:rsidRPr="009250FC">
        <w:rPr>
          <w:rFonts w:cs="Times New Roman"/>
          <w:szCs w:val="24"/>
        </w:rPr>
        <w:t xml:space="preserve"> been underrepresented in the </w:t>
      </w:r>
      <w:r w:rsidR="00C11CA4" w:rsidRPr="009250FC">
        <w:rPr>
          <w:rFonts w:cs="Times New Roman"/>
          <w:szCs w:val="24"/>
        </w:rPr>
        <w:t>literature</w:t>
      </w:r>
      <w:r w:rsidRPr="009250FC">
        <w:rPr>
          <w:rFonts w:cs="Times New Roman"/>
          <w:szCs w:val="24"/>
        </w:rPr>
        <w:t xml:space="preserve">. </w:t>
      </w:r>
      <w:r w:rsidR="00992F11" w:rsidRPr="009250FC">
        <w:rPr>
          <w:rFonts w:cs="Times New Roman"/>
          <w:szCs w:val="24"/>
        </w:rPr>
        <w:t>The p</w:t>
      </w:r>
      <w:r w:rsidR="009A51A7" w:rsidRPr="009250FC">
        <w:rPr>
          <w:rFonts w:cs="Times New Roman"/>
          <w:szCs w:val="24"/>
        </w:rPr>
        <w:t>sychological impact of infertility, regardless of its cause</w:t>
      </w:r>
      <w:r w:rsidR="00992F11" w:rsidRPr="009250FC">
        <w:rPr>
          <w:rFonts w:cs="Times New Roman"/>
          <w:szCs w:val="24"/>
        </w:rPr>
        <w:t xml:space="preserve">, is laden with grief loss, </w:t>
      </w:r>
      <w:r w:rsidR="009A51A7" w:rsidRPr="009250FC">
        <w:rPr>
          <w:rFonts w:cs="Times New Roman"/>
          <w:szCs w:val="24"/>
        </w:rPr>
        <w:t>sorrow,</w:t>
      </w:r>
      <w:r w:rsidR="00992F11" w:rsidRPr="009250FC">
        <w:rPr>
          <w:rFonts w:cs="Times New Roman"/>
          <w:szCs w:val="24"/>
        </w:rPr>
        <w:t xml:space="preserve"> depression, </w:t>
      </w:r>
      <w:r w:rsidR="00C11CA4" w:rsidRPr="009250FC">
        <w:rPr>
          <w:rFonts w:cs="Times New Roman"/>
          <w:szCs w:val="24"/>
        </w:rPr>
        <w:t xml:space="preserve">and </w:t>
      </w:r>
      <w:r w:rsidR="003F1434" w:rsidRPr="009250FC">
        <w:rPr>
          <w:rFonts w:cs="Times New Roman"/>
          <w:szCs w:val="24"/>
        </w:rPr>
        <w:t>uncertainty</w:t>
      </w:r>
      <w:r w:rsidR="00C11CA4" w:rsidRPr="009250FC">
        <w:rPr>
          <w:rFonts w:cs="Times New Roman"/>
          <w:szCs w:val="24"/>
        </w:rPr>
        <w:t xml:space="preserve"> </w:t>
      </w:r>
      <w:r w:rsidR="009A51A7" w:rsidRPr="009250FC">
        <w:rPr>
          <w:rFonts w:cs="Times New Roman"/>
          <w:szCs w:val="24"/>
        </w:rPr>
        <w:t>(</w:t>
      </w:r>
      <w:r w:rsidR="0032246D" w:rsidRPr="009250FC">
        <w:rPr>
          <w:rFonts w:cs="Times New Roman"/>
          <w:szCs w:val="24"/>
        </w:rPr>
        <w:t>Becker, 1990</w:t>
      </w:r>
      <w:r w:rsidR="00115EBF" w:rsidRPr="009250FC">
        <w:rPr>
          <w:rFonts w:cs="Times New Roman"/>
          <w:szCs w:val="24"/>
        </w:rPr>
        <w:t>;</w:t>
      </w:r>
      <w:r w:rsidR="0032246D" w:rsidRPr="009250FC">
        <w:rPr>
          <w:rFonts w:cs="Times New Roman"/>
          <w:szCs w:val="24"/>
        </w:rPr>
        <w:t xml:space="preserve"> Lechner, Bolman,</w:t>
      </w:r>
      <w:r w:rsidR="00C11CA4" w:rsidRPr="009250FC">
        <w:rPr>
          <w:rFonts w:cs="Times New Roman"/>
          <w:szCs w:val="24"/>
        </w:rPr>
        <w:t xml:space="preserve"> &amp; van Dalen, 2007</w:t>
      </w:r>
      <w:r w:rsidR="009A51A7" w:rsidRPr="009250FC">
        <w:rPr>
          <w:rFonts w:cs="Times New Roman"/>
          <w:szCs w:val="24"/>
        </w:rPr>
        <w:t xml:space="preserve">). </w:t>
      </w:r>
    </w:p>
    <w:p w14:paraId="04821A0F" w14:textId="37A73E24" w:rsidR="00CA238C" w:rsidRPr="008A63A3" w:rsidRDefault="009A51A7" w:rsidP="00F5020F">
      <w:pPr>
        <w:ind w:firstLine="720"/>
        <w:rPr>
          <w:rFonts w:eastAsia="Times New Roman" w:cs="Times New Roman"/>
        </w:rPr>
      </w:pPr>
      <w:r w:rsidRPr="009250FC">
        <w:rPr>
          <w:rFonts w:cs="Times New Roman"/>
          <w:szCs w:val="24"/>
        </w:rPr>
        <w:t>While infertility is emotionally stressful for</w:t>
      </w:r>
      <w:r w:rsidR="00C74B96" w:rsidRPr="009250FC">
        <w:rPr>
          <w:rFonts w:cs="Times New Roman"/>
          <w:szCs w:val="24"/>
        </w:rPr>
        <w:t xml:space="preserve"> all</w:t>
      </w:r>
      <w:r w:rsidRPr="009250FC">
        <w:rPr>
          <w:rFonts w:cs="Times New Roman"/>
          <w:szCs w:val="24"/>
        </w:rPr>
        <w:t xml:space="preserve"> women who want to conceive, </w:t>
      </w:r>
      <w:r w:rsidR="003F1434" w:rsidRPr="009250FC">
        <w:rPr>
          <w:rFonts w:cs="Times New Roman"/>
          <w:szCs w:val="24"/>
        </w:rPr>
        <w:t xml:space="preserve">prominent cultural scripts imposed by </w:t>
      </w:r>
      <w:proofErr w:type="spellStart"/>
      <w:r w:rsidR="003F1434" w:rsidRPr="003011C2">
        <w:rPr>
          <w:rFonts w:cs="Times New Roman"/>
          <w:i/>
          <w:szCs w:val="24"/>
        </w:rPr>
        <w:t>familismo</w:t>
      </w:r>
      <w:proofErr w:type="spellEnd"/>
      <w:r w:rsidR="007120CA" w:rsidRPr="004B4845">
        <w:rPr>
          <w:rFonts w:cs="Times New Roman"/>
          <w:b/>
          <w:szCs w:val="24"/>
        </w:rPr>
        <w:t xml:space="preserve"> </w:t>
      </w:r>
      <w:r w:rsidR="007120CA" w:rsidRPr="009250FC">
        <w:rPr>
          <w:rFonts w:cs="Times New Roman"/>
          <w:szCs w:val="24"/>
        </w:rPr>
        <w:t>[strong family ties]</w:t>
      </w:r>
      <w:r w:rsidR="003F1434" w:rsidRPr="009250FC">
        <w:rPr>
          <w:rFonts w:cs="Times New Roman"/>
          <w:szCs w:val="24"/>
        </w:rPr>
        <w:t xml:space="preserve"> and </w:t>
      </w:r>
      <w:proofErr w:type="spellStart"/>
      <w:r w:rsidR="003F1434" w:rsidRPr="003011C2">
        <w:rPr>
          <w:rFonts w:cs="Times New Roman"/>
          <w:i/>
          <w:szCs w:val="24"/>
        </w:rPr>
        <w:t>marianismo</w:t>
      </w:r>
      <w:proofErr w:type="spellEnd"/>
      <w:r w:rsidR="007120CA" w:rsidRPr="009250FC">
        <w:rPr>
          <w:rFonts w:cs="Times New Roman"/>
          <w:szCs w:val="24"/>
        </w:rPr>
        <w:t xml:space="preserve"> </w:t>
      </w:r>
      <w:r w:rsidR="007120CA" w:rsidRPr="009250FC">
        <w:rPr>
          <w:rFonts w:cs="Times New Roman"/>
          <w:szCs w:val="24"/>
        </w:rPr>
        <w:lastRenderedPageBreak/>
        <w:t>[social rules]</w:t>
      </w:r>
      <w:r w:rsidR="002313B8" w:rsidRPr="009250FC">
        <w:rPr>
          <w:rFonts w:cs="Times New Roman"/>
          <w:szCs w:val="24"/>
        </w:rPr>
        <w:t xml:space="preserve"> on</w:t>
      </w:r>
      <w:r w:rsidR="003F1434" w:rsidRPr="009250FC">
        <w:rPr>
          <w:rFonts w:cs="Times New Roman"/>
          <w:szCs w:val="24"/>
        </w:rPr>
        <w:t xml:space="preserve"> Mexican women</w:t>
      </w:r>
      <w:r w:rsidR="00907DFB" w:rsidRPr="009250FC">
        <w:rPr>
          <w:rFonts w:cs="Times New Roman"/>
          <w:szCs w:val="24"/>
        </w:rPr>
        <w:t xml:space="preserve">, </w:t>
      </w:r>
      <w:r w:rsidR="002313B8" w:rsidRPr="009250FC">
        <w:rPr>
          <w:rFonts w:cs="Times New Roman"/>
          <w:szCs w:val="24"/>
        </w:rPr>
        <w:t>result</w:t>
      </w:r>
      <w:r w:rsidR="00907DFB" w:rsidRPr="009250FC">
        <w:rPr>
          <w:rFonts w:cs="Times New Roman"/>
          <w:szCs w:val="24"/>
        </w:rPr>
        <w:t xml:space="preserve"> in </w:t>
      </w:r>
      <w:r w:rsidR="003F1434" w:rsidRPr="009250FC">
        <w:rPr>
          <w:rFonts w:cs="Times New Roman"/>
          <w:szCs w:val="24"/>
        </w:rPr>
        <w:t>stigma, significant</w:t>
      </w:r>
      <w:r w:rsidR="003B07CF" w:rsidRPr="009250FC">
        <w:rPr>
          <w:rFonts w:cs="Times New Roman"/>
          <w:szCs w:val="24"/>
        </w:rPr>
        <w:t xml:space="preserve"> familial</w:t>
      </w:r>
      <w:r w:rsidR="007120CA" w:rsidRPr="009250FC">
        <w:rPr>
          <w:rFonts w:cs="Times New Roman"/>
          <w:szCs w:val="24"/>
        </w:rPr>
        <w:t xml:space="preserve"> pressure</w:t>
      </w:r>
      <w:r w:rsidR="003F1434" w:rsidRPr="009250FC">
        <w:rPr>
          <w:rFonts w:cs="Times New Roman"/>
          <w:szCs w:val="24"/>
        </w:rPr>
        <w:t>, and feeling abnormal and punished by God for being u</w:t>
      </w:r>
      <w:r w:rsidR="00907DFB" w:rsidRPr="009250FC">
        <w:rPr>
          <w:rFonts w:cs="Times New Roman"/>
          <w:szCs w:val="24"/>
        </w:rPr>
        <w:t xml:space="preserve">nable to become mothers </w:t>
      </w:r>
      <w:r w:rsidR="00442FC4" w:rsidRPr="009250FC">
        <w:rPr>
          <w:rFonts w:cs="Times New Roman"/>
          <w:szCs w:val="24"/>
        </w:rPr>
        <w:t>(</w:t>
      </w:r>
      <w:proofErr w:type="spellStart"/>
      <w:r w:rsidR="009C1C4C" w:rsidRPr="009250FC">
        <w:rPr>
          <w:rFonts w:cs="Times New Roman"/>
          <w:szCs w:val="24"/>
        </w:rPr>
        <w:t>Maternowska</w:t>
      </w:r>
      <w:proofErr w:type="spellEnd"/>
      <w:r w:rsidR="009C1C4C" w:rsidRPr="009250FC">
        <w:rPr>
          <w:rFonts w:cs="Times New Roman"/>
          <w:szCs w:val="24"/>
        </w:rPr>
        <w:t xml:space="preserve">, Estrada, </w:t>
      </w:r>
      <w:proofErr w:type="spellStart"/>
      <w:r w:rsidR="009C1C4C" w:rsidRPr="009250FC">
        <w:rPr>
          <w:rFonts w:cs="Times New Roman"/>
          <w:szCs w:val="24"/>
        </w:rPr>
        <w:t>Campero</w:t>
      </w:r>
      <w:proofErr w:type="spellEnd"/>
      <w:r w:rsidR="009C1C4C" w:rsidRPr="009250FC">
        <w:rPr>
          <w:rFonts w:cs="Times New Roman"/>
          <w:szCs w:val="24"/>
        </w:rPr>
        <w:t xml:space="preserve">, Herrera, </w:t>
      </w:r>
      <w:proofErr w:type="spellStart"/>
      <w:r w:rsidR="009C1C4C" w:rsidRPr="009250FC">
        <w:rPr>
          <w:rFonts w:cs="Times New Roman"/>
          <w:szCs w:val="24"/>
        </w:rPr>
        <w:t>Brindis</w:t>
      </w:r>
      <w:proofErr w:type="spellEnd"/>
      <w:r w:rsidR="009C1C4C" w:rsidRPr="009250FC">
        <w:rPr>
          <w:rFonts w:cs="Times New Roman"/>
          <w:szCs w:val="24"/>
        </w:rPr>
        <w:t>,</w:t>
      </w:r>
      <w:r w:rsidR="00106E06" w:rsidRPr="009250FC">
        <w:rPr>
          <w:rFonts w:cs="Times New Roman"/>
          <w:szCs w:val="24"/>
        </w:rPr>
        <w:t xml:space="preserve"> &amp;</w:t>
      </w:r>
      <w:r w:rsidR="009C1C4C" w:rsidRPr="009250FC">
        <w:rPr>
          <w:rFonts w:cs="Times New Roman"/>
          <w:szCs w:val="24"/>
        </w:rPr>
        <w:t xml:space="preserve"> </w:t>
      </w:r>
      <w:proofErr w:type="spellStart"/>
      <w:r w:rsidR="009C1C4C" w:rsidRPr="009250FC">
        <w:rPr>
          <w:rFonts w:eastAsia="Times New Roman" w:cs="Times New Roman"/>
          <w:szCs w:val="24"/>
        </w:rPr>
        <w:t>Vostrejs</w:t>
      </w:r>
      <w:proofErr w:type="spellEnd"/>
      <w:r w:rsidR="009C1C4C" w:rsidRPr="009250FC">
        <w:rPr>
          <w:rFonts w:eastAsia="Times New Roman" w:cs="Times New Roman"/>
          <w:szCs w:val="24"/>
        </w:rPr>
        <w:t>,</w:t>
      </w:r>
      <w:r w:rsidR="009C1C4C" w:rsidRPr="009250FC">
        <w:rPr>
          <w:rFonts w:cs="Times New Roman"/>
          <w:szCs w:val="24"/>
        </w:rPr>
        <w:t xml:space="preserve"> 2010</w:t>
      </w:r>
      <w:r w:rsidR="00442FC4" w:rsidRPr="009250FC">
        <w:rPr>
          <w:rFonts w:cs="Times New Roman"/>
          <w:szCs w:val="24"/>
        </w:rPr>
        <w:t>; Hirsch, 2003</w:t>
      </w:r>
      <w:r w:rsidR="00021AE2" w:rsidRPr="009250FC">
        <w:rPr>
          <w:rFonts w:cs="Times New Roman"/>
          <w:szCs w:val="24"/>
        </w:rPr>
        <w:t>; Marshall, 1994.</w:t>
      </w:r>
      <w:r w:rsidR="00183D95" w:rsidRPr="009250FC">
        <w:rPr>
          <w:rFonts w:cs="Times New Roman"/>
          <w:szCs w:val="24"/>
        </w:rPr>
        <w:t xml:space="preserve">) </w:t>
      </w:r>
      <w:proofErr w:type="spellStart"/>
      <w:r w:rsidR="00E42503" w:rsidRPr="003011C2">
        <w:rPr>
          <w:rFonts w:cs="Times New Roman"/>
          <w:i/>
          <w:szCs w:val="24"/>
        </w:rPr>
        <w:t>Marianismo</w:t>
      </w:r>
      <w:proofErr w:type="spellEnd"/>
      <w:r w:rsidR="00E42503" w:rsidRPr="004B4845">
        <w:rPr>
          <w:rFonts w:cs="Times New Roman"/>
          <w:b/>
          <w:szCs w:val="24"/>
        </w:rPr>
        <w:t xml:space="preserve"> </w:t>
      </w:r>
      <w:r w:rsidR="00E42503" w:rsidRPr="009250FC">
        <w:rPr>
          <w:rFonts w:cs="Times New Roman"/>
          <w:szCs w:val="24"/>
        </w:rPr>
        <w:t>or</w:t>
      </w:r>
      <w:r w:rsidR="00E42503" w:rsidRPr="009250FC">
        <w:rPr>
          <w:rFonts w:cs="Times New Roman"/>
          <w:i/>
          <w:szCs w:val="24"/>
        </w:rPr>
        <w:t xml:space="preserve"> </w:t>
      </w:r>
      <w:r w:rsidR="00E42503" w:rsidRPr="009250FC">
        <w:rPr>
          <w:rFonts w:cs="Times New Roman"/>
          <w:szCs w:val="24"/>
        </w:rPr>
        <w:t xml:space="preserve">“the idea that a woman’s self-esteem is manifested in her ability to be a generous mother and maintain strong traditions of family” is ingrained in women from childhood; thus, “unwanted childlessness leaves a void for women that nothing else can fill” </w:t>
      </w:r>
      <w:r w:rsidR="00C46DBB">
        <w:rPr>
          <w:rFonts w:eastAsia="Times New Roman" w:cs="Times New Roman"/>
        </w:rPr>
        <w:t xml:space="preserve">(Becker, </w:t>
      </w:r>
      <w:proofErr w:type="spellStart"/>
      <w:r w:rsidR="00C46DBB">
        <w:rPr>
          <w:rFonts w:eastAsia="Times New Roman" w:cs="Times New Roman"/>
        </w:rPr>
        <w:t>Castrillo</w:t>
      </w:r>
      <w:proofErr w:type="spellEnd"/>
      <w:r w:rsidR="00C46DBB">
        <w:rPr>
          <w:rFonts w:eastAsia="Times New Roman" w:cs="Times New Roman"/>
        </w:rPr>
        <w:t xml:space="preserve">, Jackson, </w:t>
      </w:r>
      <w:proofErr w:type="spellStart"/>
      <w:r w:rsidR="00C46DBB">
        <w:rPr>
          <w:rFonts w:eastAsia="Times New Roman" w:cs="Times New Roman"/>
        </w:rPr>
        <w:t>Nachtigall</w:t>
      </w:r>
      <w:proofErr w:type="spellEnd"/>
      <w:r w:rsidR="00C46DBB">
        <w:rPr>
          <w:rFonts w:eastAsia="Times New Roman" w:cs="Times New Roman"/>
        </w:rPr>
        <w:t xml:space="preserve">, 2006, p.886). </w:t>
      </w:r>
      <w:r w:rsidR="00F7296E" w:rsidRPr="009250FC">
        <w:rPr>
          <w:rFonts w:cs="Times New Roman"/>
          <w:szCs w:val="24"/>
        </w:rPr>
        <w:t xml:space="preserve">Furthermore, </w:t>
      </w:r>
      <w:r w:rsidR="009C1C4C" w:rsidRPr="009250FC">
        <w:rPr>
          <w:rFonts w:cs="Times New Roman"/>
          <w:szCs w:val="24"/>
        </w:rPr>
        <w:t xml:space="preserve">Mexican women </w:t>
      </w:r>
      <w:r w:rsidR="00F7296E" w:rsidRPr="009250FC">
        <w:rPr>
          <w:rFonts w:cs="Times New Roman"/>
          <w:szCs w:val="24"/>
        </w:rPr>
        <w:t xml:space="preserve">who </w:t>
      </w:r>
      <w:r w:rsidR="00183D95" w:rsidRPr="009250FC">
        <w:rPr>
          <w:rFonts w:cs="Times New Roman"/>
          <w:szCs w:val="24"/>
        </w:rPr>
        <w:t>were</w:t>
      </w:r>
      <w:r w:rsidR="00E42503" w:rsidRPr="009250FC">
        <w:rPr>
          <w:rFonts w:cs="Times New Roman"/>
          <w:szCs w:val="24"/>
        </w:rPr>
        <w:t xml:space="preserve"> unable to meet the cultural demand</w:t>
      </w:r>
      <w:r w:rsidR="003B4E46" w:rsidRPr="009250FC">
        <w:rPr>
          <w:rFonts w:cs="Times New Roman"/>
          <w:szCs w:val="24"/>
        </w:rPr>
        <w:t>s to conceive</w:t>
      </w:r>
      <w:r w:rsidR="00F7296E" w:rsidRPr="009250FC">
        <w:rPr>
          <w:rFonts w:cs="Times New Roman"/>
          <w:szCs w:val="24"/>
        </w:rPr>
        <w:t xml:space="preserve"> experienced emotional strain, worry, and undesirable responsibility</w:t>
      </w:r>
      <w:r w:rsidR="00E42503" w:rsidRPr="009250FC">
        <w:rPr>
          <w:rFonts w:cs="Times New Roman"/>
          <w:szCs w:val="24"/>
        </w:rPr>
        <w:t xml:space="preserve"> </w:t>
      </w:r>
      <w:r w:rsidR="00F7296E" w:rsidRPr="009250FC">
        <w:rPr>
          <w:rFonts w:cs="Times New Roman"/>
          <w:szCs w:val="24"/>
        </w:rPr>
        <w:t>(</w:t>
      </w:r>
      <w:proofErr w:type="spellStart"/>
      <w:r w:rsidR="00F7296E" w:rsidRPr="009250FC">
        <w:rPr>
          <w:rFonts w:cs="Times New Roman"/>
          <w:szCs w:val="24"/>
        </w:rPr>
        <w:t>Maternowska</w:t>
      </w:r>
      <w:proofErr w:type="spellEnd"/>
      <w:r w:rsidR="00F7296E" w:rsidRPr="009250FC">
        <w:rPr>
          <w:rFonts w:cs="Times New Roman"/>
          <w:szCs w:val="24"/>
        </w:rPr>
        <w:t xml:space="preserve"> et al., </w:t>
      </w:r>
      <w:r w:rsidR="00183D95" w:rsidRPr="009250FC">
        <w:rPr>
          <w:rFonts w:cs="Times New Roman"/>
          <w:szCs w:val="24"/>
        </w:rPr>
        <w:t>201</w:t>
      </w:r>
      <w:r w:rsidR="00F7296E" w:rsidRPr="009250FC">
        <w:rPr>
          <w:rFonts w:cs="Times New Roman"/>
          <w:szCs w:val="24"/>
        </w:rPr>
        <w:t xml:space="preserve">0). </w:t>
      </w:r>
    </w:p>
    <w:p w14:paraId="35A53E27" w14:textId="77777777" w:rsidR="0067529A" w:rsidRPr="0067529A" w:rsidRDefault="0067529A" w:rsidP="00F5020F">
      <w:pPr>
        <w:widowControl/>
        <w:autoSpaceDE w:val="0"/>
        <w:autoSpaceDN w:val="0"/>
        <w:adjustRightInd w:val="0"/>
        <w:ind w:firstLine="720"/>
        <w:rPr>
          <w:rFonts w:cs="Times New Roman"/>
          <w:szCs w:val="24"/>
        </w:rPr>
      </w:pPr>
      <w:r w:rsidRPr="0067529A">
        <w:rPr>
          <w:rFonts w:cs="Times New Roman"/>
          <w:szCs w:val="24"/>
        </w:rPr>
        <w:t xml:space="preserve">Mexican women with infertility are suffering psychologically because of the emotional challenges they face due to cultural and familial pressures. It is important for them to have a platform where they can share their stories. When their stories are shared, other women facing similar issues will know that they are not alone. With increased knowledge, acquired from these stories, psychologists could provide culturally appropriate interventions and assist the women to cope and thrive. </w:t>
      </w:r>
    </w:p>
    <w:p w14:paraId="2A1A225D" w14:textId="1F4E2162" w:rsidR="0028428C" w:rsidRPr="00287F12" w:rsidRDefault="00B72BD0" w:rsidP="00F5020F">
      <w:pPr>
        <w:widowControl/>
        <w:autoSpaceDE w:val="0"/>
        <w:autoSpaceDN w:val="0"/>
        <w:adjustRightInd w:val="0"/>
        <w:ind w:firstLine="720"/>
        <w:rPr>
          <w:rFonts w:cs="Times New Roman"/>
          <w:szCs w:val="24"/>
        </w:rPr>
      </w:pPr>
      <w:r w:rsidRPr="00287F12">
        <w:rPr>
          <w:rFonts w:cs="Times New Roman"/>
          <w:szCs w:val="24"/>
        </w:rPr>
        <w:t>Infertility among the Mexican women in United States is still a taboo</w:t>
      </w:r>
      <w:r w:rsidR="0028428C" w:rsidRPr="00287F12">
        <w:rPr>
          <w:rFonts w:cs="Times New Roman"/>
          <w:szCs w:val="24"/>
        </w:rPr>
        <w:t xml:space="preserve"> </w:t>
      </w:r>
      <w:r w:rsidR="0028428C" w:rsidRPr="00287F12">
        <w:rPr>
          <w:noProof/>
        </w:rPr>
        <w:t>(Prieto-Llopis, 2012 )</w:t>
      </w:r>
      <w:r w:rsidRPr="00287F12">
        <w:rPr>
          <w:rFonts w:cs="Times New Roman"/>
          <w:szCs w:val="24"/>
        </w:rPr>
        <w:t>. Any woman that is in</w:t>
      </w:r>
      <w:r w:rsidR="00064E40" w:rsidRPr="00287F12">
        <w:rPr>
          <w:rFonts w:cs="Times New Roman"/>
          <w:szCs w:val="24"/>
        </w:rPr>
        <w:t>fertile is viewed as an outcast</w:t>
      </w:r>
      <w:r w:rsidRPr="00287F12">
        <w:rPr>
          <w:rFonts w:cs="Times New Roman"/>
          <w:szCs w:val="24"/>
        </w:rPr>
        <w:t xml:space="preserve">. However, this is not supposed to be the case. Women should have a strong support system that encourages them that they can achieve their goals regardless of their childless position. When women are appreciated regardless of their status in the communities, they will be willing to give their best. Sharing stories of women who have gone through hard situations is like </w:t>
      </w:r>
      <w:r w:rsidR="0028428C" w:rsidRPr="00287F12">
        <w:rPr>
          <w:rFonts w:cs="Times New Roman"/>
          <w:szCs w:val="24"/>
        </w:rPr>
        <w:t>opening</w:t>
      </w:r>
      <w:r w:rsidRPr="00287F12">
        <w:rPr>
          <w:rFonts w:cs="Times New Roman"/>
          <w:szCs w:val="24"/>
        </w:rPr>
        <w:t xml:space="preserve"> their world to the general societ</w:t>
      </w:r>
      <w:r w:rsidR="0028428C" w:rsidRPr="00287F12">
        <w:rPr>
          <w:rFonts w:cs="Times New Roman"/>
          <w:szCs w:val="24"/>
        </w:rPr>
        <w:t>y</w:t>
      </w:r>
      <w:r w:rsidRPr="00287F12">
        <w:rPr>
          <w:rFonts w:cs="Times New Roman"/>
          <w:szCs w:val="24"/>
        </w:rPr>
        <w:t xml:space="preserve">. </w:t>
      </w:r>
      <w:r w:rsidR="0028428C" w:rsidRPr="00287F12">
        <w:rPr>
          <w:rFonts w:cs="Times New Roman"/>
          <w:szCs w:val="24"/>
        </w:rPr>
        <w:t xml:space="preserve"> It allows other women to understand that they are not suffering alone and they can come together to encourage each other. The society </w:t>
      </w:r>
      <w:r w:rsidR="00064E40" w:rsidRPr="00287F12">
        <w:rPr>
          <w:rFonts w:cs="Times New Roman"/>
          <w:szCs w:val="24"/>
        </w:rPr>
        <w:t>must</w:t>
      </w:r>
      <w:r w:rsidR="0028428C" w:rsidRPr="00287F12">
        <w:rPr>
          <w:rFonts w:cs="Times New Roman"/>
          <w:szCs w:val="24"/>
        </w:rPr>
        <w:t xml:space="preserve"> understand that the women are not only called to be mothers but also wives,</w:t>
      </w:r>
      <w:r w:rsidR="00064E40" w:rsidRPr="00287F12">
        <w:rPr>
          <w:rFonts w:cs="Times New Roman"/>
          <w:szCs w:val="24"/>
        </w:rPr>
        <w:t xml:space="preserve"> career women and reformers</w:t>
      </w:r>
      <w:r w:rsidR="0028428C" w:rsidRPr="00287F12">
        <w:rPr>
          <w:rFonts w:cs="Times New Roman"/>
          <w:szCs w:val="24"/>
        </w:rPr>
        <w:t xml:space="preserve">. </w:t>
      </w:r>
    </w:p>
    <w:p w14:paraId="3F7CC5F0" w14:textId="2419133E" w:rsidR="00652E83" w:rsidRDefault="00130439" w:rsidP="00F5020F">
      <w:pPr>
        <w:widowControl/>
        <w:autoSpaceDE w:val="0"/>
        <w:autoSpaceDN w:val="0"/>
        <w:adjustRightInd w:val="0"/>
        <w:ind w:firstLine="720"/>
        <w:rPr>
          <w:rFonts w:cs="Times New Roman"/>
          <w:szCs w:val="24"/>
        </w:rPr>
      </w:pPr>
      <w:r w:rsidRPr="009250FC">
        <w:rPr>
          <w:rFonts w:cs="Times New Roman"/>
          <w:szCs w:val="24"/>
        </w:rPr>
        <w:t>The purp</w:t>
      </w:r>
      <w:r w:rsidR="00861A6E" w:rsidRPr="009250FC">
        <w:rPr>
          <w:rFonts w:cs="Times New Roman"/>
          <w:szCs w:val="24"/>
        </w:rPr>
        <w:t>ose of this exploratory study was</w:t>
      </w:r>
      <w:r w:rsidRPr="009250FC">
        <w:rPr>
          <w:rFonts w:cs="Times New Roman"/>
          <w:szCs w:val="24"/>
        </w:rPr>
        <w:t xml:space="preserve"> to employ qualitative </w:t>
      </w:r>
      <w:r w:rsidR="00C151CF" w:rsidRPr="009250FC">
        <w:rPr>
          <w:rFonts w:cs="Times New Roman"/>
          <w:szCs w:val="24"/>
        </w:rPr>
        <w:t>method to</w:t>
      </w:r>
      <w:r w:rsidRPr="009250FC">
        <w:rPr>
          <w:rFonts w:cs="Times New Roman"/>
          <w:szCs w:val="24"/>
        </w:rPr>
        <w:t xml:space="preserve"> understand the impact</w:t>
      </w:r>
      <w:r w:rsidR="006B16C3" w:rsidRPr="009250FC">
        <w:rPr>
          <w:rFonts w:cs="Times New Roman"/>
          <w:szCs w:val="24"/>
        </w:rPr>
        <w:t xml:space="preserve"> of infertility - emotional and sexual as well as the coping styles; thus, permitting </w:t>
      </w:r>
      <w:r w:rsidRPr="009250FC">
        <w:rPr>
          <w:rFonts w:cs="Times New Roman"/>
          <w:szCs w:val="24"/>
        </w:rPr>
        <w:t xml:space="preserve">a rich description, rather than </w:t>
      </w:r>
      <w:r w:rsidR="00861A6E" w:rsidRPr="009250FC">
        <w:rPr>
          <w:rFonts w:cs="Times New Roman"/>
          <w:szCs w:val="24"/>
        </w:rPr>
        <w:t>a statistical explanation</w:t>
      </w:r>
      <w:r w:rsidR="006B16C3" w:rsidRPr="009250FC">
        <w:rPr>
          <w:rFonts w:cs="Times New Roman"/>
          <w:szCs w:val="24"/>
        </w:rPr>
        <w:t>.</w:t>
      </w:r>
    </w:p>
    <w:p w14:paraId="0CA65470" w14:textId="31387FA4" w:rsidR="004D2EFC" w:rsidRDefault="00106E06" w:rsidP="00F5020F">
      <w:pPr>
        <w:pStyle w:val="Heading2"/>
      </w:pPr>
      <w:bookmarkStart w:id="2" w:name="_Toc492376752"/>
      <w:r w:rsidRPr="00AC54AC">
        <w:t>Research questions:</w:t>
      </w:r>
      <w:bookmarkEnd w:id="2"/>
      <w:r w:rsidRPr="00AC54AC">
        <w:t xml:space="preserve"> </w:t>
      </w:r>
    </w:p>
    <w:p w14:paraId="6309C8A3" w14:textId="073C877C" w:rsidR="00106E06" w:rsidRPr="003011C2" w:rsidRDefault="006B16C3" w:rsidP="00F5020F">
      <w:pPr>
        <w:widowControl/>
        <w:autoSpaceDE w:val="0"/>
        <w:autoSpaceDN w:val="0"/>
        <w:adjustRightInd w:val="0"/>
        <w:rPr>
          <w:rFonts w:cs="Times New Roman"/>
          <w:szCs w:val="24"/>
        </w:rPr>
      </w:pPr>
      <w:r w:rsidRPr="004563BD">
        <w:rPr>
          <w:rFonts w:cs="Times New Roman"/>
          <w:szCs w:val="24"/>
        </w:rPr>
        <w:t xml:space="preserve"> </w:t>
      </w:r>
      <w:r w:rsidRPr="003011C2">
        <w:rPr>
          <w:rFonts w:cs="Times New Roman"/>
          <w:szCs w:val="24"/>
        </w:rPr>
        <w:t>T</w:t>
      </w:r>
      <w:r w:rsidR="00130439" w:rsidRPr="003011C2">
        <w:rPr>
          <w:rFonts w:cs="Times New Roman"/>
          <w:szCs w:val="24"/>
        </w:rPr>
        <w:t>he</w:t>
      </w:r>
      <w:r w:rsidR="00830AAA" w:rsidRPr="003011C2">
        <w:rPr>
          <w:rFonts w:cs="Times New Roman"/>
          <w:szCs w:val="24"/>
        </w:rPr>
        <w:t xml:space="preserve"> research question</w:t>
      </w:r>
      <w:r w:rsidRPr="003011C2">
        <w:rPr>
          <w:rFonts w:cs="Times New Roman"/>
          <w:szCs w:val="24"/>
        </w:rPr>
        <w:t>s</w:t>
      </w:r>
      <w:r w:rsidR="00052329" w:rsidRPr="003011C2">
        <w:rPr>
          <w:rFonts w:cs="Times New Roman"/>
          <w:szCs w:val="24"/>
        </w:rPr>
        <w:t xml:space="preserve"> were the following</w:t>
      </w:r>
      <w:r w:rsidR="00830AAA" w:rsidRPr="003011C2">
        <w:rPr>
          <w:rFonts w:cs="Times New Roman"/>
          <w:szCs w:val="24"/>
        </w:rPr>
        <w:t xml:space="preserve">: </w:t>
      </w:r>
    </w:p>
    <w:p w14:paraId="44E3CC03" w14:textId="77777777" w:rsidR="00E61B3C" w:rsidRPr="003011C2" w:rsidRDefault="00E61B3C" w:rsidP="00F5020F">
      <w:pPr>
        <w:pStyle w:val="ListParagraph"/>
        <w:numPr>
          <w:ilvl w:val="0"/>
          <w:numId w:val="4"/>
        </w:numPr>
        <w:autoSpaceDE w:val="0"/>
        <w:autoSpaceDN w:val="0"/>
        <w:adjustRightInd w:val="0"/>
        <w:rPr>
          <w:rFonts w:cs="Times New Roman"/>
        </w:rPr>
      </w:pPr>
      <w:r w:rsidRPr="003011C2">
        <w:rPr>
          <w:rFonts w:cs="Times New Roman"/>
        </w:rPr>
        <w:t xml:space="preserve">What is the emotional impact of infertility on women of Mexican descent who live in the United States? </w:t>
      </w:r>
    </w:p>
    <w:p w14:paraId="5140EA3A" w14:textId="77777777" w:rsidR="00E61B3C" w:rsidRPr="003011C2" w:rsidRDefault="00E61B3C" w:rsidP="00F5020F">
      <w:pPr>
        <w:pStyle w:val="ListParagraph"/>
        <w:numPr>
          <w:ilvl w:val="0"/>
          <w:numId w:val="4"/>
        </w:numPr>
        <w:autoSpaceDE w:val="0"/>
        <w:autoSpaceDN w:val="0"/>
        <w:adjustRightInd w:val="0"/>
        <w:rPr>
          <w:rFonts w:cs="Times New Roman"/>
        </w:rPr>
      </w:pPr>
      <w:r w:rsidRPr="003011C2">
        <w:rPr>
          <w:rFonts w:cs="Times New Roman"/>
          <w:bCs/>
        </w:rPr>
        <w:t xml:space="preserve">How does infertility impact the sexuality of </w:t>
      </w:r>
      <w:r w:rsidRPr="003011C2">
        <w:rPr>
          <w:rFonts w:cs="Times New Roman"/>
        </w:rPr>
        <w:t>women of Mexican descent who live in the United States</w:t>
      </w:r>
      <w:r w:rsidRPr="003011C2">
        <w:rPr>
          <w:rFonts w:cs="Times New Roman"/>
          <w:bCs/>
        </w:rPr>
        <w:t>?</w:t>
      </w:r>
      <w:r w:rsidRPr="003011C2">
        <w:rPr>
          <w:rFonts w:cs="Times New Roman"/>
        </w:rPr>
        <w:t xml:space="preserve"> </w:t>
      </w:r>
    </w:p>
    <w:p w14:paraId="47ACB37A" w14:textId="519EB98B" w:rsidR="00E61B3C" w:rsidRPr="003011C2" w:rsidRDefault="00E61B3C" w:rsidP="00F5020F">
      <w:pPr>
        <w:pStyle w:val="ListParagraph"/>
        <w:numPr>
          <w:ilvl w:val="0"/>
          <w:numId w:val="4"/>
        </w:numPr>
        <w:autoSpaceDE w:val="0"/>
        <w:autoSpaceDN w:val="0"/>
        <w:adjustRightInd w:val="0"/>
        <w:rPr>
          <w:rFonts w:cs="Times New Roman"/>
        </w:rPr>
      </w:pPr>
      <w:r w:rsidRPr="003011C2">
        <w:rPr>
          <w:rFonts w:cs="Times New Roman"/>
        </w:rPr>
        <w:t xml:space="preserve">What rituals, symbols, or </w:t>
      </w:r>
      <w:proofErr w:type="spellStart"/>
      <w:r w:rsidRPr="003011C2">
        <w:rPr>
          <w:rFonts w:cs="Times New Roman"/>
        </w:rPr>
        <w:t>dichos</w:t>
      </w:r>
      <w:proofErr w:type="spellEnd"/>
      <w:r w:rsidRPr="003011C2">
        <w:rPr>
          <w:rFonts w:cs="Times New Roman"/>
          <w:i/>
        </w:rPr>
        <w:t xml:space="preserve"> </w:t>
      </w:r>
      <w:r w:rsidRPr="003011C2">
        <w:rPr>
          <w:rFonts w:cs="Times New Roman"/>
        </w:rPr>
        <w:t xml:space="preserve">[proverbs] aid the women to cope </w:t>
      </w:r>
      <w:r w:rsidRPr="003011C2">
        <w:rPr>
          <w:rFonts w:cs="Times New Roman"/>
          <w:bCs/>
        </w:rPr>
        <w:t>with infertility?</w:t>
      </w:r>
    </w:p>
    <w:p w14:paraId="05917A4E" w14:textId="682C92F7" w:rsidR="00EC6F20" w:rsidRDefault="00EC6F20" w:rsidP="00F5020F">
      <w:pPr>
        <w:pStyle w:val="Heading1"/>
        <w:jc w:val="center"/>
      </w:pPr>
      <w:bookmarkStart w:id="3" w:name="_Toc492376753"/>
      <w:r w:rsidRPr="009250FC">
        <w:t>Methods</w:t>
      </w:r>
      <w:bookmarkEnd w:id="3"/>
    </w:p>
    <w:p w14:paraId="1AAD0815" w14:textId="289417C3" w:rsidR="00C151CF" w:rsidRDefault="00C151CF" w:rsidP="00F5020F">
      <w:r>
        <w:tab/>
      </w:r>
      <w:r>
        <w:rPr>
          <w:noProof/>
        </w:rPr>
        <w:t>Indepth-interviews were used to elicit information so as to achieve holistic understanding of the interviewee’s situation. The interview involved asking open-ended questi</w:t>
      </w:r>
      <w:r w:rsidR="00A95CF6">
        <w:rPr>
          <w:noProof/>
        </w:rPr>
        <w:t>ons</w:t>
      </w:r>
      <w:r>
        <w:rPr>
          <w:noProof/>
        </w:rPr>
        <w:t xml:space="preserve"> face-to-face. As a result, the interviewer could gauge the authenticity of the information provided based on the non-verbal communication cues. The information was audio-recorded to preserve the intergrity of the data. Phenomenological method was used to analyze the interviews after the transcription </w:t>
      </w:r>
      <w:r w:rsidR="00A95CF6">
        <w:rPr>
          <w:noProof/>
        </w:rPr>
        <w:t xml:space="preserve">analysis </w:t>
      </w:r>
      <w:r>
        <w:rPr>
          <w:noProof/>
        </w:rPr>
        <w:t xml:space="preserve">process. </w:t>
      </w:r>
    </w:p>
    <w:p w14:paraId="6F023FB5" w14:textId="77777777" w:rsidR="00C151CF" w:rsidRPr="00C151CF" w:rsidRDefault="00C151CF" w:rsidP="00F5020F"/>
    <w:p w14:paraId="79EC1653" w14:textId="1F7E2CE1" w:rsidR="00C151CF" w:rsidRPr="003413BD" w:rsidRDefault="00EC6F20" w:rsidP="00F5020F">
      <w:pPr>
        <w:pStyle w:val="Heading2"/>
      </w:pPr>
      <w:bookmarkStart w:id="4" w:name="_Toc492376755"/>
      <w:r w:rsidRPr="003413BD">
        <w:lastRenderedPageBreak/>
        <w:t>Participants</w:t>
      </w:r>
      <w:bookmarkEnd w:id="4"/>
    </w:p>
    <w:p w14:paraId="6159429B" w14:textId="6618EA63" w:rsidR="00331DD2" w:rsidRPr="009250FC" w:rsidRDefault="00861A6E" w:rsidP="00F5020F">
      <w:pPr>
        <w:widowControl/>
        <w:ind w:firstLine="720"/>
        <w:outlineLvl w:val="0"/>
        <w:rPr>
          <w:rFonts w:cs="Times New Roman"/>
          <w:szCs w:val="24"/>
        </w:rPr>
      </w:pPr>
      <w:bookmarkStart w:id="5" w:name="_Toc492376756"/>
      <w:r w:rsidRPr="009250FC">
        <w:rPr>
          <w:rFonts w:cs="Times New Roman"/>
          <w:szCs w:val="24"/>
        </w:rPr>
        <w:t xml:space="preserve">Recruitment comprised of </w:t>
      </w:r>
      <w:r w:rsidR="003037F8" w:rsidRPr="009250FC">
        <w:rPr>
          <w:rFonts w:cs="Times New Roman"/>
          <w:szCs w:val="24"/>
        </w:rPr>
        <w:t>collaborating</w:t>
      </w:r>
      <w:r w:rsidRPr="009250FC">
        <w:rPr>
          <w:rFonts w:cs="Times New Roman"/>
          <w:szCs w:val="24"/>
        </w:rPr>
        <w:t xml:space="preserve"> with a physician of Mexican descent </w:t>
      </w:r>
      <w:r w:rsidR="003037F8" w:rsidRPr="009250FC">
        <w:rPr>
          <w:rFonts w:cs="Times New Roman"/>
          <w:szCs w:val="24"/>
        </w:rPr>
        <w:t xml:space="preserve">(referred via a personal contact) </w:t>
      </w:r>
      <w:r w:rsidRPr="009250FC">
        <w:rPr>
          <w:rFonts w:cs="Times New Roman"/>
          <w:szCs w:val="24"/>
        </w:rPr>
        <w:t>in Queens, New</w:t>
      </w:r>
      <w:r w:rsidR="003037F8" w:rsidRPr="009250FC">
        <w:rPr>
          <w:rFonts w:cs="Times New Roman"/>
          <w:szCs w:val="24"/>
        </w:rPr>
        <w:t xml:space="preserve"> York, who</w:t>
      </w:r>
      <w:r w:rsidRPr="009250FC">
        <w:rPr>
          <w:rFonts w:cs="Times New Roman"/>
          <w:szCs w:val="24"/>
        </w:rPr>
        <w:t xml:space="preserve"> </w:t>
      </w:r>
      <w:r w:rsidR="00B13C10" w:rsidRPr="009250FC">
        <w:rPr>
          <w:rFonts w:cs="Times New Roman"/>
          <w:szCs w:val="24"/>
        </w:rPr>
        <w:t xml:space="preserve">arranged </w:t>
      </w:r>
      <w:r w:rsidR="003037F8" w:rsidRPr="009250FC">
        <w:rPr>
          <w:rFonts w:cs="Times New Roman"/>
          <w:szCs w:val="24"/>
        </w:rPr>
        <w:t xml:space="preserve">the interviews. </w:t>
      </w:r>
      <w:r w:rsidRPr="009250FC">
        <w:rPr>
          <w:rFonts w:cs="Times New Roman"/>
          <w:szCs w:val="24"/>
        </w:rPr>
        <w:t>Three participants chose to m</w:t>
      </w:r>
      <w:r w:rsidR="00D52166" w:rsidRPr="009250FC">
        <w:rPr>
          <w:rFonts w:cs="Times New Roman"/>
          <w:szCs w:val="24"/>
        </w:rPr>
        <w:t xml:space="preserve">eet at </w:t>
      </w:r>
      <w:r w:rsidR="003037F8" w:rsidRPr="009250FC">
        <w:rPr>
          <w:rFonts w:cs="Times New Roman"/>
          <w:szCs w:val="24"/>
        </w:rPr>
        <w:t>the physician’s</w:t>
      </w:r>
      <w:r w:rsidR="00D52166" w:rsidRPr="009250FC">
        <w:rPr>
          <w:rFonts w:cs="Times New Roman"/>
          <w:szCs w:val="24"/>
        </w:rPr>
        <w:t xml:space="preserve"> office and t</w:t>
      </w:r>
      <w:r w:rsidRPr="009250FC">
        <w:rPr>
          <w:rFonts w:cs="Times New Roman"/>
          <w:szCs w:val="24"/>
        </w:rPr>
        <w:t xml:space="preserve">wo participants </w:t>
      </w:r>
      <w:r w:rsidR="00A939C9" w:rsidRPr="009250FC">
        <w:rPr>
          <w:rFonts w:cs="Times New Roman"/>
          <w:szCs w:val="24"/>
        </w:rPr>
        <w:t>asked to be interviewed</w:t>
      </w:r>
      <w:r w:rsidRPr="009250FC">
        <w:rPr>
          <w:rFonts w:cs="Times New Roman"/>
          <w:szCs w:val="24"/>
        </w:rPr>
        <w:t xml:space="preserve"> </w:t>
      </w:r>
      <w:r w:rsidR="001B0C6A" w:rsidRPr="009250FC">
        <w:rPr>
          <w:rFonts w:cs="Times New Roman"/>
          <w:szCs w:val="24"/>
        </w:rPr>
        <w:t xml:space="preserve">outside of their workplace (in the physician’s car) </w:t>
      </w:r>
      <w:r w:rsidRPr="009250FC">
        <w:rPr>
          <w:rFonts w:cs="Times New Roman"/>
          <w:szCs w:val="24"/>
        </w:rPr>
        <w:t xml:space="preserve">for more privacy. </w:t>
      </w:r>
      <w:r w:rsidR="00652E83">
        <w:rPr>
          <w:rFonts w:cs="Times New Roman"/>
          <w:szCs w:val="24"/>
        </w:rPr>
        <w:t xml:space="preserve">Although interviewing participants in a car was not part of the protocol, the researcher honored the request of the participants to do so. Both of these women stated they felt </w:t>
      </w:r>
      <w:r w:rsidR="00D751BA">
        <w:rPr>
          <w:rFonts w:cs="Times New Roman"/>
          <w:szCs w:val="24"/>
        </w:rPr>
        <w:t>the most</w:t>
      </w:r>
      <w:r w:rsidR="00652E83">
        <w:rPr>
          <w:rFonts w:cs="Times New Roman"/>
          <w:szCs w:val="24"/>
        </w:rPr>
        <w:t xml:space="preserve"> co</w:t>
      </w:r>
      <w:r w:rsidR="00D751BA">
        <w:rPr>
          <w:rFonts w:cs="Times New Roman"/>
          <w:szCs w:val="24"/>
        </w:rPr>
        <w:t>mfortable speaking with the researcher in the car, versus their home or workplace.</w:t>
      </w:r>
      <w:r w:rsidR="003413BD">
        <w:rPr>
          <w:rFonts w:cs="Times New Roman"/>
          <w:szCs w:val="24"/>
        </w:rPr>
        <w:t xml:space="preserve"> </w:t>
      </w:r>
      <w:r w:rsidR="00D751BA">
        <w:rPr>
          <w:rFonts w:cs="Times New Roman"/>
          <w:szCs w:val="24"/>
        </w:rPr>
        <w:t>W</w:t>
      </w:r>
      <w:r w:rsidR="00242CB3" w:rsidRPr="009250FC">
        <w:rPr>
          <w:rFonts w:cs="Times New Roman"/>
          <w:szCs w:val="24"/>
        </w:rPr>
        <w:t>hen conducting research</w:t>
      </w:r>
      <w:r w:rsidR="00D751BA">
        <w:rPr>
          <w:rFonts w:cs="Times New Roman"/>
          <w:szCs w:val="24"/>
        </w:rPr>
        <w:t>,</w:t>
      </w:r>
      <w:r w:rsidR="00242CB3" w:rsidRPr="009250FC">
        <w:rPr>
          <w:rFonts w:cs="Times New Roman"/>
          <w:szCs w:val="24"/>
        </w:rPr>
        <w:t xml:space="preserve"> confidentiality is one of the most important aspects that researchers should consider. </w:t>
      </w:r>
      <w:r w:rsidR="003319B3" w:rsidRPr="009250FC">
        <w:rPr>
          <w:rFonts w:cs="Times New Roman"/>
          <w:szCs w:val="24"/>
        </w:rPr>
        <w:t>The</w:t>
      </w:r>
      <w:r w:rsidR="002F5DFB" w:rsidRPr="009250FC">
        <w:rPr>
          <w:rFonts w:cs="Times New Roman"/>
          <w:szCs w:val="24"/>
        </w:rPr>
        <w:t xml:space="preserve"> selection criteria included</w:t>
      </w:r>
      <w:r w:rsidR="003319B3" w:rsidRPr="009250FC">
        <w:rPr>
          <w:rFonts w:cs="Times New Roman"/>
          <w:szCs w:val="24"/>
        </w:rPr>
        <w:t xml:space="preserve">: (a) </w:t>
      </w:r>
      <w:r w:rsidR="00672198" w:rsidRPr="009250FC">
        <w:rPr>
          <w:rFonts w:cs="Times New Roman"/>
          <w:szCs w:val="24"/>
        </w:rPr>
        <w:t>women of Mexican descent</w:t>
      </w:r>
      <w:r w:rsidR="003319B3" w:rsidRPr="009250FC">
        <w:rPr>
          <w:rFonts w:cs="Times New Roman"/>
          <w:szCs w:val="24"/>
        </w:rPr>
        <w:t xml:space="preserve">; (b) between the reproductive ages of </w:t>
      </w:r>
      <w:r w:rsidR="00E61B3C">
        <w:rPr>
          <w:rFonts w:cs="Times New Roman"/>
          <w:szCs w:val="24"/>
        </w:rPr>
        <w:t>25</w:t>
      </w:r>
      <w:r w:rsidR="003319B3" w:rsidRPr="009250FC">
        <w:rPr>
          <w:rFonts w:cs="Times New Roman"/>
          <w:szCs w:val="24"/>
        </w:rPr>
        <w:t xml:space="preserve"> to 44 with no history of childbirth; </w:t>
      </w:r>
      <w:r w:rsidR="001B0C6A" w:rsidRPr="009250FC">
        <w:rPr>
          <w:rFonts w:cs="Times New Roman"/>
          <w:szCs w:val="24"/>
        </w:rPr>
        <w:t>and</w:t>
      </w:r>
      <w:r w:rsidR="00B57240" w:rsidRPr="009250FC">
        <w:rPr>
          <w:rFonts w:cs="Times New Roman"/>
          <w:szCs w:val="24"/>
        </w:rPr>
        <w:t xml:space="preserve"> who</w:t>
      </w:r>
      <w:r w:rsidR="001B0C6A" w:rsidRPr="009250FC">
        <w:rPr>
          <w:rFonts w:cs="Times New Roman"/>
          <w:szCs w:val="24"/>
        </w:rPr>
        <w:t xml:space="preserve"> </w:t>
      </w:r>
      <w:r w:rsidR="003319B3" w:rsidRPr="009250FC">
        <w:rPr>
          <w:rFonts w:cs="Times New Roman"/>
          <w:szCs w:val="24"/>
        </w:rPr>
        <w:t xml:space="preserve">(c) met </w:t>
      </w:r>
      <w:r w:rsidR="001A68CE" w:rsidRPr="009250FC">
        <w:rPr>
          <w:rFonts w:cs="Times New Roman"/>
          <w:szCs w:val="24"/>
        </w:rPr>
        <w:t xml:space="preserve">the </w:t>
      </w:r>
      <w:r w:rsidR="002F5DFB" w:rsidRPr="009250FC">
        <w:rPr>
          <w:rFonts w:cs="Times New Roman"/>
          <w:szCs w:val="24"/>
        </w:rPr>
        <w:t>ASRM’s</w:t>
      </w:r>
      <w:r w:rsidR="003319B3" w:rsidRPr="009250FC">
        <w:rPr>
          <w:rFonts w:cs="Times New Roman"/>
          <w:szCs w:val="24"/>
        </w:rPr>
        <w:t xml:space="preserve"> definition </w:t>
      </w:r>
      <w:r w:rsidR="001A68CE" w:rsidRPr="009250FC">
        <w:rPr>
          <w:rFonts w:cs="Times New Roman"/>
          <w:szCs w:val="24"/>
        </w:rPr>
        <w:t>on infertility</w:t>
      </w:r>
      <w:r w:rsidR="00CF17BD" w:rsidRPr="009250FC">
        <w:rPr>
          <w:rFonts w:cs="Times New Roman"/>
          <w:szCs w:val="24"/>
        </w:rPr>
        <w:t>.</w:t>
      </w:r>
      <w:r w:rsidR="00B57240" w:rsidRPr="009250FC">
        <w:rPr>
          <w:rFonts w:cs="Times New Roman"/>
          <w:szCs w:val="24"/>
        </w:rPr>
        <w:t xml:space="preserve"> </w:t>
      </w:r>
      <w:r w:rsidR="002F5DFB" w:rsidRPr="009250FC">
        <w:rPr>
          <w:rFonts w:cs="Times New Roman"/>
          <w:szCs w:val="24"/>
        </w:rPr>
        <w:t>D</w:t>
      </w:r>
      <w:r w:rsidR="003319B3" w:rsidRPr="009250FC">
        <w:rPr>
          <w:rFonts w:cs="Times New Roman"/>
          <w:szCs w:val="24"/>
        </w:rPr>
        <w:t xml:space="preserve">emographic information is on </w:t>
      </w:r>
      <w:r w:rsidR="009250FC">
        <w:rPr>
          <w:rFonts w:cs="Times New Roman"/>
          <w:szCs w:val="24"/>
        </w:rPr>
        <w:t>Table</w:t>
      </w:r>
      <w:r w:rsidR="00C376B2" w:rsidRPr="009250FC">
        <w:rPr>
          <w:rFonts w:cs="Times New Roman"/>
          <w:szCs w:val="24"/>
        </w:rPr>
        <w:t>1.</w:t>
      </w:r>
      <w:bookmarkEnd w:id="5"/>
      <w:r w:rsidR="00C376B2" w:rsidRPr="009250FC">
        <w:rPr>
          <w:rFonts w:cs="Times New Roman"/>
          <w:szCs w:val="24"/>
        </w:rPr>
        <w:t xml:space="preserve"> </w:t>
      </w:r>
    </w:p>
    <w:p w14:paraId="4A5D9AE9" w14:textId="77777777" w:rsidR="00F5020F" w:rsidRDefault="00F5020F">
      <w:bookmarkStart w:id="6" w:name="_Toc492376757"/>
      <w:r>
        <w:rPr>
          <w:bCs/>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66"/>
        <w:gridCol w:w="1382"/>
        <w:gridCol w:w="1439"/>
        <w:gridCol w:w="1531"/>
        <w:gridCol w:w="1416"/>
        <w:gridCol w:w="1306"/>
      </w:tblGrid>
      <w:tr w:rsidR="00123E5D" w:rsidRPr="004B4845" w14:paraId="19264A26" w14:textId="77777777" w:rsidTr="00F5020F">
        <w:trPr>
          <w:trHeight w:val="530"/>
        </w:trPr>
        <w:tc>
          <w:tcPr>
            <w:tcW w:w="8640" w:type="dxa"/>
            <w:gridSpan w:val="6"/>
          </w:tcPr>
          <w:p w14:paraId="3363DD1C" w14:textId="240CD76F" w:rsidR="000E0C67" w:rsidRPr="004D2EFC" w:rsidRDefault="00123E5D" w:rsidP="00F5020F">
            <w:pPr>
              <w:pStyle w:val="Heading3"/>
              <w:outlineLvl w:val="2"/>
            </w:pPr>
            <w:r w:rsidRPr="004D2EFC">
              <w:lastRenderedPageBreak/>
              <w:t xml:space="preserve">Table </w:t>
            </w:r>
            <w:proofErr w:type="gramStart"/>
            <w:r w:rsidRPr="004D2EFC">
              <w:t>1</w:t>
            </w:r>
            <w:bookmarkEnd w:id="6"/>
            <w:r w:rsidR="00652E83">
              <w:t xml:space="preserve"> </w:t>
            </w:r>
            <w:r w:rsidR="00C57ECF">
              <w:t xml:space="preserve"> </w:t>
            </w:r>
            <w:proofErr w:type="gramEnd"/>
          </w:p>
        </w:tc>
      </w:tr>
      <w:tr w:rsidR="0098473B" w:rsidRPr="00652E83" w14:paraId="6033B359" w14:textId="77777777" w:rsidTr="00F5020F">
        <w:trPr>
          <w:trHeight w:val="530"/>
        </w:trPr>
        <w:tc>
          <w:tcPr>
            <w:tcW w:w="8640" w:type="dxa"/>
            <w:gridSpan w:val="6"/>
            <w:tcBorders>
              <w:bottom w:val="single" w:sz="4" w:space="0" w:color="auto"/>
            </w:tcBorders>
          </w:tcPr>
          <w:p w14:paraId="0B8DF66F" w14:textId="6FADA102" w:rsidR="0098473B" w:rsidRPr="00652E83" w:rsidRDefault="0098473B" w:rsidP="00F5020F">
            <w:pPr>
              <w:pStyle w:val="Heading3"/>
              <w:outlineLvl w:val="2"/>
            </w:pPr>
            <w:bookmarkStart w:id="7" w:name="_Toc492376758"/>
            <w:r w:rsidRPr="00652E83">
              <w:t>Participant Demographic Information</w:t>
            </w:r>
            <w:bookmarkEnd w:id="7"/>
          </w:p>
        </w:tc>
      </w:tr>
      <w:tr w:rsidR="00E46C5F" w:rsidRPr="00652E83" w14:paraId="7199EB5B" w14:textId="77777777" w:rsidTr="00F5020F">
        <w:trPr>
          <w:trHeight w:val="59"/>
        </w:trPr>
        <w:tc>
          <w:tcPr>
            <w:tcW w:w="1566" w:type="dxa"/>
            <w:tcBorders>
              <w:top w:val="single" w:sz="4" w:space="0" w:color="auto"/>
              <w:bottom w:val="single" w:sz="4" w:space="0" w:color="auto"/>
            </w:tcBorders>
          </w:tcPr>
          <w:p w14:paraId="7414B8E3" w14:textId="0D85E1BF" w:rsidR="00E46C5F" w:rsidRPr="003011C2" w:rsidRDefault="00E46C5F" w:rsidP="00F5020F">
            <w:pPr>
              <w:rPr>
                <w:rFonts w:cs="Times New Roman"/>
                <w:szCs w:val="24"/>
              </w:rPr>
            </w:pPr>
            <w:r w:rsidRPr="003011C2">
              <w:rPr>
                <w:rFonts w:cs="Times New Roman"/>
                <w:szCs w:val="24"/>
              </w:rPr>
              <w:t>Pseudonym</w:t>
            </w:r>
          </w:p>
        </w:tc>
        <w:tc>
          <w:tcPr>
            <w:tcW w:w="1382" w:type="dxa"/>
            <w:tcBorders>
              <w:top w:val="single" w:sz="4" w:space="0" w:color="auto"/>
              <w:bottom w:val="single" w:sz="4" w:space="0" w:color="auto"/>
            </w:tcBorders>
          </w:tcPr>
          <w:p w14:paraId="5A05CDD5" w14:textId="519CE746" w:rsidR="00E46C5F" w:rsidRPr="003011C2" w:rsidRDefault="00E46C5F" w:rsidP="00F5020F">
            <w:pPr>
              <w:rPr>
                <w:rFonts w:cs="Times New Roman"/>
                <w:szCs w:val="24"/>
              </w:rPr>
            </w:pPr>
            <w:r w:rsidRPr="003011C2">
              <w:rPr>
                <w:rFonts w:cs="Times New Roman"/>
                <w:szCs w:val="24"/>
              </w:rPr>
              <w:t>Carmen</w:t>
            </w:r>
          </w:p>
        </w:tc>
        <w:tc>
          <w:tcPr>
            <w:tcW w:w="1439" w:type="dxa"/>
            <w:tcBorders>
              <w:top w:val="single" w:sz="4" w:space="0" w:color="auto"/>
              <w:bottom w:val="single" w:sz="4" w:space="0" w:color="auto"/>
            </w:tcBorders>
          </w:tcPr>
          <w:p w14:paraId="2BB6377A" w14:textId="0B615049" w:rsidR="00E46C5F" w:rsidRPr="003011C2" w:rsidRDefault="00E46C5F" w:rsidP="00F5020F">
            <w:pPr>
              <w:rPr>
                <w:rFonts w:cs="Times New Roman"/>
                <w:szCs w:val="24"/>
              </w:rPr>
            </w:pPr>
            <w:r w:rsidRPr="003011C2">
              <w:rPr>
                <w:rFonts w:cs="Times New Roman"/>
                <w:szCs w:val="24"/>
              </w:rPr>
              <w:t>Josefina</w:t>
            </w:r>
          </w:p>
        </w:tc>
        <w:tc>
          <w:tcPr>
            <w:tcW w:w="1531" w:type="dxa"/>
            <w:tcBorders>
              <w:top w:val="single" w:sz="4" w:space="0" w:color="auto"/>
              <w:bottom w:val="single" w:sz="4" w:space="0" w:color="auto"/>
            </w:tcBorders>
          </w:tcPr>
          <w:p w14:paraId="087B07A9" w14:textId="2F51AA8E" w:rsidR="00E46C5F" w:rsidRPr="003011C2" w:rsidRDefault="00E46C5F" w:rsidP="00F5020F">
            <w:pPr>
              <w:rPr>
                <w:rFonts w:cs="Times New Roman"/>
                <w:szCs w:val="24"/>
              </w:rPr>
            </w:pPr>
            <w:r w:rsidRPr="003011C2">
              <w:rPr>
                <w:rFonts w:cs="Times New Roman"/>
                <w:szCs w:val="24"/>
              </w:rPr>
              <w:t>Veronica</w:t>
            </w:r>
          </w:p>
        </w:tc>
        <w:tc>
          <w:tcPr>
            <w:tcW w:w="1416" w:type="dxa"/>
            <w:tcBorders>
              <w:top w:val="single" w:sz="4" w:space="0" w:color="auto"/>
              <w:bottom w:val="single" w:sz="4" w:space="0" w:color="auto"/>
            </w:tcBorders>
          </w:tcPr>
          <w:p w14:paraId="72E184AE" w14:textId="6B08DF9A" w:rsidR="00E46C5F" w:rsidRPr="003011C2" w:rsidRDefault="00E46C5F" w:rsidP="00F5020F">
            <w:pPr>
              <w:rPr>
                <w:rFonts w:cs="Times New Roman"/>
                <w:szCs w:val="24"/>
              </w:rPr>
            </w:pPr>
            <w:r w:rsidRPr="003011C2">
              <w:rPr>
                <w:rFonts w:cs="Times New Roman"/>
                <w:szCs w:val="24"/>
              </w:rPr>
              <w:t>Louise</w:t>
            </w:r>
          </w:p>
        </w:tc>
        <w:tc>
          <w:tcPr>
            <w:tcW w:w="1306" w:type="dxa"/>
            <w:tcBorders>
              <w:top w:val="single" w:sz="4" w:space="0" w:color="auto"/>
              <w:bottom w:val="single" w:sz="4" w:space="0" w:color="auto"/>
            </w:tcBorders>
          </w:tcPr>
          <w:p w14:paraId="50AC0072" w14:textId="4E7704DD" w:rsidR="00E46C5F" w:rsidRPr="003011C2" w:rsidRDefault="00E46C5F" w:rsidP="00F5020F">
            <w:pPr>
              <w:rPr>
                <w:rFonts w:cs="Times New Roman"/>
                <w:szCs w:val="24"/>
              </w:rPr>
            </w:pPr>
            <w:r w:rsidRPr="003011C2">
              <w:rPr>
                <w:rFonts w:cs="Times New Roman"/>
                <w:szCs w:val="24"/>
              </w:rPr>
              <w:t>Lily</w:t>
            </w:r>
          </w:p>
        </w:tc>
      </w:tr>
      <w:tr w:rsidR="003319B3" w:rsidRPr="00652E83" w14:paraId="0201F85D" w14:textId="77777777" w:rsidTr="00F5020F">
        <w:trPr>
          <w:trHeight w:val="59"/>
        </w:trPr>
        <w:tc>
          <w:tcPr>
            <w:tcW w:w="1566" w:type="dxa"/>
            <w:tcBorders>
              <w:top w:val="single" w:sz="4" w:space="0" w:color="auto"/>
            </w:tcBorders>
          </w:tcPr>
          <w:p w14:paraId="22E02E47" w14:textId="77777777" w:rsidR="003319B3" w:rsidRPr="003011C2" w:rsidRDefault="003319B3" w:rsidP="00F5020F">
            <w:pPr>
              <w:rPr>
                <w:rFonts w:cs="Times New Roman"/>
                <w:szCs w:val="24"/>
              </w:rPr>
            </w:pPr>
            <w:r w:rsidRPr="003011C2">
              <w:rPr>
                <w:rFonts w:cs="Times New Roman"/>
                <w:szCs w:val="24"/>
              </w:rPr>
              <w:t>Age</w:t>
            </w:r>
          </w:p>
        </w:tc>
        <w:tc>
          <w:tcPr>
            <w:tcW w:w="1382" w:type="dxa"/>
            <w:tcBorders>
              <w:top w:val="single" w:sz="4" w:space="0" w:color="auto"/>
            </w:tcBorders>
          </w:tcPr>
          <w:p w14:paraId="0D5C0F4C" w14:textId="77777777" w:rsidR="003319B3" w:rsidRPr="003011C2" w:rsidRDefault="003319B3" w:rsidP="00F5020F">
            <w:pPr>
              <w:rPr>
                <w:rFonts w:cs="Times New Roman"/>
                <w:szCs w:val="24"/>
              </w:rPr>
            </w:pPr>
            <w:r w:rsidRPr="003011C2">
              <w:rPr>
                <w:rFonts w:cs="Times New Roman"/>
                <w:szCs w:val="24"/>
              </w:rPr>
              <w:t>34</w:t>
            </w:r>
          </w:p>
        </w:tc>
        <w:tc>
          <w:tcPr>
            <w:tcW w:w="1439" w:type="dxa"/>
            <w:tcBorders>
              <w:top w:val="single" w:sz="4" w:space="0" w:color="auto"/>
            </w:tcBorders>
          </w:tcPr>
          <w:p w14:paraId="1FC37E40" w14:textId="77777777" w:rsidR="003319B3" w:rsidRPr="003011C2" w:rsidRDefault="003319B3" w:rsidP="00F5020F">
            <w:pPr>
              <w:rPr>
                <w:rFonts w:cs="Times New Roman"/>
                <w:szCs w:val="24"/>
              </w:rPr>
            </w:pPr>
            <w:r w:rsidRPr="003011C2">
              <w:rPr>
                <w:rFonts w:cs="Times New Roman"/>
                <w:szCs w:val="24"/>
              </w:rPr>
              <w:t>36</w:t>
            </w:r>
          </w:p>
        </w:tc>
        <w:tc>
          <w:tcPr>
            <w:tcW w:w="1531" w:type="dxa"/>
            <w:tcBorders>
              <w:top w:val="single" w:sz="4" w:space="0" w:color="auto"/>
            </w:tcBorders>
          </w:tcPr>
          <w:p w14:paraId="29CF1419" w14:textId="77777777" w:rsidR="003319B3" w:rsidRPr="003011C2" w:rsidRDefault="003319B3" w:rsidP="00F5020F">
            <w:pPr>
              <w:rPr>
                <w:rFonts w:cs="Times New Roman"/>
                <w:szCs w:val="24"/>
              </w:rPr>
            </w:pPr>
            <w:r w:rsidRPr="003011C2">
              <w:rPr>
                <w:rFonts w:cs="Times New Roman"/>
                <w:szCs w:val="24"/>
              </w:rPr>
              <w:t>30</w:t>
            </w:r>
          </w:p>
        </w:tc>
        <w:tc>
          <w:tcPr>
            <w:tcW w:w="1416" w:type="dxa"/>
            <w:tcBorders>
              <w:top w:val="single" w:sz="4" w:space="0" w:color="auto"/>
            </w:tcBorders>
          </w:tcPr>
          <w:p w14:paraId="0842DB6D" w14:textId="77777777" w:rsidR="003319B3" w:rsidRPr="003011C2" w:rsidRDefault="003319B3" w:rsidP="00F5020F">
            <w:pPr>
              <w:rPr>
                <w:rFonts w:cs="Times New Roman"/>
                <w:szCs w:val="24"/>
              </w:rPr>
            </w:pPr>
            <w:r w:rsidRPr="003011C2">
              <w:rPr>
                <w:rFonts w:cs="Times New Roman"/>
                <w:szCs w:val="24"/>
              </w:rPr>
              <w:t>36</w:t>
            </w:r>
          </w:p>
        </w:tc>
        <w:tc>
          <w:tcPr>
            <w:tcW w:w="1306" w:type="dxa"/>
            <w:tcBorders>
              <w:top w:val="single" w:sz="4" w:space="0" w:color="auto"/>
            </w:tcBorders>
          </w:tcPr>
          <w:p w14:paraId="65B83859" w14:textId="77777777" w:rsidR="003319B3" w:rsidRPr="003011C2" w:rsidRDefault="003319B3" w:rsidP="00F5020F">
            <w:pPr>
              <w:rPr>
                <w:rFonts w:cs="Times New Roman"/>
                <w:szCs w:val="24"/>
              </w:rPr>
            </w:pPr>
            <w:r w:rsidRPr="003011C2">
              <w:rPr>
                <w:rFonts w:cs="Times New Roman"/>
                <w:szCs w:val="24"/>
              </w:rPr>
              <w:t>39</w:t>
            </w:r>
          </w:p>
          <w:p w14:paraId="07E89DFF" w14:textId="7ED5A8C3" w:rsidR="00A65555" w:rsidRPr="003011C2" w:rsidRDefault="00A65555" w:rsidP="00F5020F">
            <w:pPr>
              <w:rPr>
                <w:rFonts w:cs="Times New Roman"/>
                <w:szCs w:val="24"/>
              </w:rPr>
            </w:pPr>
          </w:p>
        </w:tc>
      </w:tr>
      <w:tr w:rsidR="003319B3" w:rsidRPr="00652E83" w14:paraId="4E16F0E3" w14:textId="77777777" w:rsidTr="00F5020F">
        <w:tc>
          <w:tcPr>
            <w:tcW w:w="1566" w:type="dxa"/>
          </w:tcPr>
          <w:p w14:paraId="20A1A828" w14:textId="513E38E1" w:rsidR="003319B3" w:rsidRPr="003011C2" w:rsidRDefault="001B0C6A" w:rsidP="00F5020F">
            <w:pPr>
              <w:rPr>
                <w:rFonts w:cs="Times New Roman"/>
                <w:szCs w:val="24"/>
              </w:rPr>
            </w:pPr>
            <w:r w:rsidRPr="003011C2">
              <w:rPr>
                <w:rFonts w:cs="Times New Roman"/>
                <w:szCs w:val="24"/>
              </w:rPr>
              <w:t>Years</w:t>
            </w:r>
            <w:r w:rsidR="003319B3" w:rsidRPr="003011C2">
              <w:rPr>
                <w:rFonts w:cs="Times New Roman"/>
                <w:szCs w:val="24"/>
              </w:rPr>
              <w:t xml:space="preserve"> trying to conceive</w:t>
            </w:r>
          </w:p>
        </w:tc>
        <w:tc>
          <w:tcPr>
            <w:tcW w:w="1382" w:type="dxa"/>
          </w:tcPr>
          <w:p w14:paraId="74BCCBFD" w14:textId="77777777" w:rsidR="003319B3" w:rsidRPr="003011C2" w:rsidRDefault="003319B3" w:rsidP="00F5020F">
            <w:pPr>
              <w:rPr>
                <w:rFonts w:cs="Times New Roman"/>
                <w:szCs w:val="24"/>
              </w:rPr>
            </w:pPr>
            <w:r w:rsidRPr="003011C2">
              <w:rPr>
                <w:rFonts w:cs="Times New Roman"/>
                <w:szCs w:val="24"/>
              </w:rPr>
              <w:t>5</w:t>
            </w:r>
          </w:p>
        </w:tc>
        <w:tc>
          <w:tcPr>
            <w:tcW w:w="1439" w:type="dxa"/>
          </w:tcPr>
          <w:p w14:paraId="09EAA85E" w14:textId="77777777" w:rsidR="003319B3" w:rsidRPr="003011C2" w:rsidRDefault="003319B3" w:rsidP="00F5020F">
            <w:pPr>
              <w:rPr>
                <w:rFonts w:cs="Times New Roman"/>
                <w:szCs w:val="24"/>
              </w:rPr>
            </w:pPr>
            <w:r w:rsidRPr="003011C2">
              <w:rPr>
                <w:rFonts w:cs="Times New Roman"/>
                <w:szCs w:val="24"/>
              </w:rPr>
              <w:t>1.5</w:t>
            </w:r>
          </w:p>
        </w:tc>
        <w:tc>
          <w:tcPr>
            <w:tcW w:w="1531" w:type="dxa"/>
          </w:tcPr>
          <w:p w14:paraId="0A49D094" w14:textId="77777777" w:rsidR="003319B3" w:rsidRPr="003011C2" w:rsidRDefault="003319B3" w:rsidP="00F5020F">
            <w:pPr>
              <w:rPr>
                <w:rFonts w:cs="Times New Roman"/>
                <w:szCs w:val="24"/>
              </w:rPr>
            </w:pPr>
            <w:r w:rsidRPr="003011C2">
              <w:rPr>
                <w:rFonts w:cs="Times New Roman"/>
                <w:szCs w:val="24"/>
              </w:rPr>
              <w:t>2</w:t>
            </w:r>
          </w:p>
        </w:tc>
        <w:tc>
          <w:tcPr>
            <w:tcW w:w="1416" w:type="dxa"/>
          </w:tcPr>
          <w:p w14:paraId="4CD37A9B" w14:textId="77777777" w:rsidR="003319B3" w:rsidRPr="003011C2" w:rsidRDefault="003319B3" w:rsidP="00F5020F">
            <w:pPr>
              <w:rPr>
                <w:rFonts w:cs="Times New Roman"/>
                <w:szCs w:val="24"/>
              </w:rPr>
            </w:pPr>
            <w:r w:rsidRPr="003011C2">
              <w:rPr>
                <w:rFonts w:cs="Times New Roman"/>
                <w:szCs w:val="24"/>
              </w:rPr>
              <w:t>2</w:t>
            </w:r>
          </w:p>
        </w:tc>
        <w:tc>
          <w:tcPr>
            <w:tcW w:w="1306" w:type="dxa"/>
          </w:tcPr>
          <w:p w14:paraId="2A531213" w14:textId="77777777" w:rsidR="003319B3" w:rsidRPr="003011C2" w:rsidRDefault="003319B3" w:rsidP="00F5020F">
            <w:pPr>
              <w:rPr>
                <w:rFonts w:cs="Times New Roman"/>
                <w:szCs w:val="24"/>
              </w:rPr>
            </w:pPr>
            <w:r w:rsidRPr="003011C2">
              <w:rPr>
                <w:rFonts w:cs="Times New Roman"/>
                <w:szCs w:val="24"/>
              </w:rPr>
              <w:t>13</w:t>
            </w:r>
          </w:p>
          <w:p w14:paraId="7145A7B1" w14:textId="77777777" w:rsidR="00A65555" w:rsidRPr="003011C2" w:rsidRDefault="00A65555" w:rsidP="00F5020F">
            <w:pPr>
              <w:rPr>
                <w:rFonts w:cs="Times New Roman"/>
                <w:szCs w:val="24"/>
              </w:rPr>
            </w:pPr>
          </w:p>
          <w:p w14:paraId="68137907" w14:textId="31FA7ACC" w:rsidR="00A65555" w:rsidRPr="003011C2" w:rsidRDefault="00A65555" w:rsidP="00F5020F">
            <w:pPr>
              <w:rPr>
                <w:rFonts w:cs="Times New Roman"/>
                <w:szCs w:val="24"/>
              </w:rPr>
            </w:pPr>
          </w:p>
        </w:tc>
      </w:tr>
      <w:tr w:rsidR="003319B3" w:rsidRPr="00652E83" w14:paraId="59164760" w14:textId="77777777" w:rsidTr="00F5020F">
        <w:tc>
          <w:tcPr>
            <w:tcW w:w="1566" w:type="dxa"/>
          </w:tcPr>
          <w:p w14:paraId="49D33410" w14:textId="77777777" w:rsidR="003319B3" w:rsidRPr="003011C2" w:rsidRDefault="003319B3" w:rsidP="00F5020F">
            <w:pPr>
              <w:rPr>
                <w:rFonts w:cs="Times New Roman"/>
                <w:szCs w:val="24"/>
              </w:rPr>
            </w:pPr>
            <w:r w:rsidRPr="003011C2">
              <w:rPr>
                <w:rFonts w:cs="Times New Roman"/>
                <w:szCs w:val="24"/>
              </w:rPr>
              <w:t>Marital Status and Length</w:t>
            </w:r>
          </w:p>
          <w:p w14:paraId="61240B28" w14:textId="768AE72A" w:rsidR="00A65555" w:rsidRPr="003011C2" w:rsidRDefault="00A65555" w:rsidP="00F5020F">
            <w:pPr>
              <w:rPr>
                <w:rFonts w:cs="Times New Roman"/>
                <w:szCs w:val="24"/>
              </w:rPr>
            </w:pPr>
          </w:p>
        </w:tc>
        <w:tc>
          <w:tcPr>
            <w:tcW w:w="1382" w:type="dxa"/>
          </w:tcPr>
          <w:p w14:paraId="3ECCDD71" w14:textId="5D1AF2F6" w:rsidR="003319B3" w:rsidRPr="003011C2" w:rsidRDefault="00A65555" w:rsidP="00F5020F">
            <w:pPr>
              <w:rPr>
                <w:rFonts w:cs="Times New Roman"/>
                <w:szCs w:val="24"/>
              </w:rPr>
            </w:pPr>
            <w:r w:rsidRPr="003011C2">
              <w:rPr>
                <w:rFonts w:cs="Times New Roman"/>
                <w:szCs w:val="24"/>
              </w:rPr>
              <w:t>Married, 3 years</w:t>
            </w:r>
          </w:p>
        </w:tc>
        <w:tc>
          <w:tcPr>
            <w:tcW w:w="1439" w:type="dxa"/>
          </w:tcPr>
          <w:p w14:paraId="5457FEB5" w14:textId="77777777" w:rsidR="003319B3" w:rsidRPr="003011C2" w:rsidRDefault="003319B3" w:rsidP="00F5020F">
            <w:pPr>
              <w:rPr>
                <w:rFonts w:cs="Times New Roman"/>
                <w:szCs w:val="24"/>
              </w:rPr>
            </w:pPr>
            <w:r w:rsidRPr="003011C2">
              <w:rPr>
                <w:rFonts w:cs="Times New Roman"/>
                <w:szCs w:val="24"/>
              </w:rPr>
              <w:t>Married, 19 months</w:t>
            </w:r>
          </w:p>
        </w:tc>
        <w:tc>
          <w:tcPr>
            <w:tcW w:w="1531" w:type="dxa"/>
          </w:tcPr>
          <w:p w14:paraId="4ED34A9B" w14:textId="05E2CCC9" w:rsidR="003319B3" w:rsidRPr="003011C2" w:rsidRDefault="003319B3" w:rsidP="00F5020F">
            <w:pPr>
              <w:rPr>
                <w:rFonts w:cs="Times New Roman"/>
                <w:szCs w:val="24"/>
              </w:rPr>
            </w:pPr>
            <w:r w:rsidRPr="003011C2">
              <w:rPr>
                <w:rFonts w:cs="Times New Roman"/>
                <w:szCs w:val="24"/>
              </w:rPr>
              <w:t>Cohabit</w:t>
            </w:r>
            <w:r w:rsidR="00FB488D" w:rsidRPr="003011C2">
              <w:rPr>
                <w:rFonts w:cs="Times New Roman"/>
                <w:szCs w:val="24"/>
              </w:rPr>
              <w:t>ing</w:t>
            </w:r>
            <w:r w:rsidRPr="003011C2">
              <w:rPr>
                <w:rFonts w:cs="Times New Roman"/>
                <w:szCs w:val="24"/>
              </w:rPr>
              <w:t>, 4 years</w:t>
            </w:r>
          </w:p>
        </w:tc>
        <w:tc>
          <w:tcPr>
            <w:tcW w:w="1416" w:type="dxa"/>
          </w:tcPr>
          <w:p w14:paraId="1AE208E2" w14:textId="4DC11FEE" w:rsidR="003319B3" w:rsidRPr="003011C2" w:rsidRDefault="00A65555" w:rsidP="00F5020F">
            <w:pPr>
              <w:rPr>
                <w:rFonts w:cs="Times New Roman"/>
                <w:szCs w:val="24"/>
              </w:rPr>
            </w:pPr>
            <w:r w:rsidRPr="003011C2">
              <w:rPr>
                <w:rFonts w:cs="Times New Roman"/>
                <w:szCs w:val="24"/>
              </w:rPr>
              <w:t>Married, 11 years</w:t>
            </w:r>
          </w:p>
        </w:tc>
        <w:tc>
          <w:tcPr>
            <w:tcW w:w="1306" w:type="dxa"/>
          </w:tcPr>
          <w:p w14:paraId="6C7B8125" w14:textId="0124B6E0" w:rsidR="003319B3" w:rsidRPr="003011C2" w:rsidRDefault="00A65555" w:rsidP="00F5020F">
            <w:pPr>
              <w:rPr>
                <w:rFonts w:cs="Times New Roman"/>
                <w:szCs w:val="24"/>
              </w:rPr>
            </w:pPr>
            <w:r w:rsidRPr="003011C2">
              <w:rPr>
                <w:rFonts w:cs="Times New Roman"/>
                <w:szCs w:val="24"/>
              </w:rPr>
              <w:t>Married, 17 years</w:t>
            </w:r>
          </w:p>
        </w:tc>
      </w:tr>
      <w:tr w:rsidR="003319B3" w:rsidRPr="00652E83" w14:paraId="1E76843D" w14:textId="77777777" w:rsidTr="00F5020F">
        <w:tc>
          <w:tcPr>
            <w:tcW w:w="1566" w:type="dxa"/>
          </w:tcPr>
          <w:p w14:paraId="369667D9" w14:textId="77777777" w:rsidR="003319B3" w:rsidRPr="003011C2" w:rsidRDefault="006B2231" w:rsidP="00F5020F">
            <w:pPr>
              <w:rPr>
                <w:rFonts w:cs="Times New Roman"/>
                <w:szCs w:val="24"/>
              </w:rPr>
            </w:pPr>
            <w:r w:rsidRPr="003011C2">
              <w:rPr>
                <w:rFonts w:cs="Times New Roman"/>
                <w:szCs w:val="24"/>
              </w:rPr>
              <w:t>L</w:t>
            </w:r>
            <w:r w:rsidR="003319B3" w:rsidRPr="003011C2">
              <w:rPr>
                <w:rFonts w:cs="Times New Roman"/>
                <w:szCs w:val="24"/>
              </w:rPr>
              <w:t>evel of Marital Satisfaction</w:t>
            </w:r>
            <w:r w:rsidR="00B57240" w:rsidRPr="003011C2">
              <w:rPr>
                <w:rFonts w:cs="Times New Roman"/>
                <w:szCs w:val="24"/>
              </w:rPr>
              <w:t xml:space="preserve"> </w:t>
            </w:r>
            <w:r w:rsidR="0072539C" w:rsidRPr="003011C2">
              <w:rPr>
                <w:rFonts w:cs="Times New Roman"/>
                <w:szCs w:val="24"/>
              </w:rPr>
              <w:t>(Likert type scale)</w:t>
            </w:r>
          </w:p>
          <w:p w14:paraId="46BD0D1C" w14:textId="066A499B" w:rsidR="00A65555" w:rsidRPr="003011C2" w:rsidRDefault="00A65555" w:rsidP="00F5020F">
            <w:pPr>
              <w:rPr>
                <w:rFonts w:cs="Times New Roman"/>
                <w:szCs w:val="24"/>
              </w:rPr>
            </w:pPr>
          </w:p>
        </w:tc>
        <w:tc>
          <w:tcPr>
            <w:tcW w:w="1382" w:type="dxa"/>
          </w:tcPr>
          <w:p w14:paraId="5DACBFD7" w14:textId="77777777" w:rsidR="003319B3" w:rsidRPr="003011C2" w:rsidRDefault="003319B3" w:rsidP="00F5020F">
            <w:pPr>
              <w:rPr>
                <w:rFonts w:cs="Times New Roman"/>
                <w:szCs w:val="24"/>
              </w:rPr>
            </w:pPr>
            <w:r w:rsidRPr="003011C2">
              <w:rPr>
                <w:rFonts w:cs="Times New Roman"/>
                <w:szCs w:val="24"/>
              </w:rPr>
              <w:t>Very satisfied</w:t>
            </w:r>
          </w:p>
        </w:tc>
        <w:tc>
          <w:tcPr>
            <w:tcW w:w="1439" w:type="dxa"/>
          </w:tcPr>
          <w:p w14:paraId="47487EAF" w14:textId="77777777" w:rsidR="003319B3" w:rsidRPr="003011C2" w:rsidRDefault="003319B3" w:rsidP="00F5020F">
            <w:pPr>
              <w:rPr>
                <w:rFonts w:cs="Times New Roman"/>
                <w:szCs w:val="24"/>
              </w:rPr>
            </w:pPr>
            <w:r w:rsidRPr="003011C2">
              <w:rPr>
                <w:rFonts w:cs="Times New Roman"/>
                <w:szCs w:val="24"/>
              </w:rPr>
              <w:t>Very satisfied</w:t>
            </w:r>
          </w:p>
        </w:tc>
        <w:tc>
          <w:tcPr>
            <w:tcW w:w="1531" w:type="dxa"/>
          </w:tcPr>
          <w:p w14:paraId="4330E8C6" w14:textId="77777777" w:rsidR="003319B3" w:rsidRPr="003011C2" w:rsidRDefault="003319B3" w:rsidP="00F5020F">
            <w:pPr>
              <w:rPr>
                <w:rFonts w:cs="Times New Roman"/>
                <w:szCs w:val="24"/>
              </w:rPr>
            </w:pPr>
            <w:r w:rsidRPr="003011C2">
              <w:rPr>
                <w:rFonts w:cs="Times New Roman"/>
                <w:szCs w:val="24"/>
              </w:rPr>
              <w:t>Very satisfied</w:t>
            </w:r>
          </w:p>
        </w:tc>
        <w:tc>
          <w:tcPr>
            <w:tcW w:w="1416" w:type="dxa"/>
          </w:tcPr>
          <w:p w14:paraId="465ECEAB" w14:textId="77777777" w:rsidR="003319B3" w:rsidRPr="003011C2" w:rsidRDefault="003319B3" w:rsidP="00F5020F">
            <w:pPr>
              <w:rPr>
                <w:rFonts w:cs="Times New Roman"/>
                <w:szCs w:val="24"/>
              </w:rPr>
            </w:pPr>
            <w:r w:rsidRPr="003011C2">
              <w:rPr>
                <w:rFonts w:cs="Times New Roman"/>
                <w:szCs w:val="24"/>
              </w:rPr>
              <w:t>Very satisfied</w:t>
            </w:r>
          </w:p>
        </w:tc>
        <w:tc>
          <w:tcPr>
            <w:tcW w:w="1306" w:type="dxa"/>
          </w:tcPr>
          <w:p w14:paraId="3E2B4EB0" w14:textId="77777777" w:rsidR="003319B3" w:rsidRPr="003011C2" w:rsidRDefault="003319B3" w:rsidP="00F5020F">
            <w:pPr>
              <w:rPr>
                <w:rFonts w:cs="Times New Roman"/>
                <w:szCs w:val="24"/>
              </w:rPr>
            </w:pPr>
            <w:r w:rsidRPr="003011C2">
              <w:rPr>
                <w:rFonts w:cs="Times New Roman"/>
                <w:szCs w:val="24"/>
              </w:rPr>
              <w:t>Very satisfied</w:t>
            </w:r>
          </w:p>
        </w:tc>
      </w:tr>
      <w:tr w:rsidR="003319B3" w:rsidRPr="00652E83" w14:paraId="0B1A5B93" w14:textId="77777777" w:rsidTr="00F5020F">
        <w:tc>
          <w:tcPr>
            <w:tcW w:w="1566" w:type="dxa"/>
          </w:tcPr>
          <w:p w14:paraId="2717DA1A" w14:textId="77777777" w:rsidR="003319B3" w:rsidRPr="003011C2" w:rsidRDefault="003319B3" w:rsidP="00F5020F">
            <w:pPr>
              <w:rPr>
                <w:rFonts w:cs="Times New Roman"/>
                <w:szCs w:val="24"/>
              </w:rPr>
            </w:pPr>
            <w:r w:rsidRPr="003011C2">
              <w:rPr>
                <w:rFonts w:cs="Times New Roman"/>
                <w:szCs w:val="24"/>
              </w:rPr>
              <w:t>Highest Level of Education</w:t>
            </w:r>
          </w:p>
          <w:p w14:paraId="43BBEAE2" w14:textId="17335385" w:rsidR="00A65555" w:rsidRPr="003011C2" w:rsidRDefault="00A65555" w:rsidP="00F5020F">
            <w:pPr>
              <w:rPr>
                <w:rFonts w:cs="Times New Roman"/>
                <w:szCs w:val="24"/>
              </w:rPr>
            </w:pPr>
          </w:p>
        </w:tc>
        <w:tc>
          <w:tcPr>
            <w:tcW w:w="1382" w:type="dxa"/>
          </w:tcPr>
          <w:p w14:paraId="1B2EA7F6" w14:textId="77777777" w:rsidR="003319B3" w:rsidRPr="003011C2" w:rsidRDefault="003319B3" w:rsidP="00F5020F">
            <w:pPr>
              <w:rPr>
                <w:rFonts w:cs="Times New Roman"/>
                <w:szCs w:val="24"/>
              </w:rPr>
            </w:pPr>
            <w:r w:rsidRPr="003011C2">
              <w:rPr>
                <w:rFonts w:cs="Times New Roman"/>
                <w:szCs w:val="24"/>
              </w:rPr>
              <w:t>High school</w:t>
            </w:r>
          </w:p>
        </w:tc>
        <w:tc>
          <w:tcPr>
            <w:tcW w:w="1439" w:type="dxa"/>
          </w:tcPr>
          <w:p w14:paraId="67EE4342" w14:textId="77777777" w:rsidR="003319B3" w:rsidRPr="003011C2" w:rsidRDefault="003319B3" w:rsidP="00F5020F">
            <w:pPr>
              <w:rPr>
                <w:rFonts w:cs="Times New Roman"/>
                <w:szCs w:val="24"/>
              </w:rPr>
            </w:pPr>
            <w:r w:rsidRPr="003011C2">
              <w:rPr>
                <w:rFonts w:cs="Times New Roman"/>
                <w:szCs w:val="24"/>
              </w:rPr>
              <w:t>High school</w:t>
            </w:r>
          </w:p>
        </w:tc>
        <w:tc>
          <w:tcPr>
            <w:tcW w:w="1531" w:type="dxa"/>
          </w:tcPr>
          <w:p w14:paraId="3A973257" w14:textId="77777777" w:rsidR="003319B3" w:rsidRPr="003011C2" w:rsidRDefault="003319B3" w:rsidP="00F5020F">
            <w:pPr>
              <w:rPr>
                <w:rFonts w:cs="Times New Roman"/>
                <w:szCs w:val="24"/>
              </w:rPr>
            </w:pPr>
            <w:r w:rsidRPr="003011C2">
              <w:rPr>
                <w:rFonts w:cs="Times New Roman"/>
                <w:szCs w:val="24"/>
              </w:rPr>
              <w:t xml:space="preserve">Elementary </w:t>
            </w:r>
          </w:p>
        </w:tc>
        <w:tc>
          <w:tcPr>
            <w:tcW w:w="1416" w:type="dxa"/>
          </w:tcPr>
          <w:p w14:paraId="5572F4A4" w14:textId="77777777" w:rsidR="003319B3" w:rsidRPr="003011C2" w:rsidRDefault="003319B3" w:rsidP="00F5020F">
            <w:pPr>
              <w:rPr>
                <w:rFonts w:cs="Times New Roman"/>
                <w:szCs w:val="24"/>
              </w:rPr>
            </w:pPr>
            <w:r w:rsidRPr="003011C2">
              <w:rPr>
                <w:rFonts w:cs="Times New Roman"/>
                <w:szCs w:val="24"/>
              </w:rPr>
              <w:t>Graduate School</w:t>
            </w:r>
          </w:p>
        </w:tc>
        <w:tc>
          <w:tcPr>
            <w:tcW w:w="1306" w:type="dxa"/>
          </w:tcPr>
          <w:p w14:paraId="36202AE5" w14:textId="77777777" w:rsidR="003319B3" w:rsidRPr="003011C2" w:rsidRDefault="003319B3" w:rsidP="00F5020F">
            <w:pPr>
              <w:rPr>
                <w:rFonts w:cs="Times New Roman"/>
                <w:szCs w:val="24"/>
              </w:rPr>
            </w:pPr>
            <w:r w:rsidRPr="003011C2">
              <w:rPr>
                <w:rFonts w:cs="Times New Roman"/>
                <w:szCs w:val="24"/>
              </w:rPr>
              <w:t>College</w:t>
            </w:r>
          </w:p>
        </w:tc>
      </w:tr>
      <w:tr w:rsidR="003319B3" w:rsidRPr="00652E83" w14:paraId="57C91E93" w14:textId="77777777" w:rsidTr="00F5020F">
        <w:tc>
          <w:tcPr>
            <w:tcW w:w="1566" w:type="dxa"/>
          </w:tcPr>
          <w:p w14:paraId="0D37DBB7" w14:textId="77777777" w:rsidR="003319B3" w:rsidRPr="003011C2" w:rsidRDefault="003319B3" w:rsidP="00F5020F">
            <w:pPr>
              <w:rPr>
                <w:rFonts w:cs="Times New Roman"/>
                <w:szCs w:val="24"/>
              </w:rPr>
            </w:pPr>
            <w:r w:rsidRPr="003011C2">
              <w:rPr>
                <w:rFonts w:cs="Times New Roman"/>
                <w:szCs w:val="24"/>
              </w:rPr>
              <w:t>Occupation,</w:t>
            </w:r>
          </w:p>
          <w:p w14:paraId="32F4AFA2" w14:textId="77777777" w:rsidR="003319B3" w:rsidRPr="003011C2" w:rsidRDefault="003319B3" w:rsidP="00F5020F">
            <w:pPr>
              <w:rPr>
                <w:rFonts w:cs="Times New Roman"/>
                <w:szCs w:val="24"/>
              </w:rPr>
            </w:pPr>
            <w:r w:rsidRPr="003011C2">
              <w:rPr>
                <w:rFonts w:cs="Times New Roman"/>
                <w:szCs w:val="24"/>
              </w:rPr>
              <w:t>Full or part time, Salary</w:t>
            </w:r>
          </w:p>
        </w:tc>
        <w:tc>
          <w:tcPr>
            <w:tcW w:w="1382" w:type="dxa"/>
          </w:tcPr>
          <w:p w14:paraId="70029D82" w14:textId="77777777" w:rsidR="003319B3" w:rsidRPr="003011C2" w:rsidRDefault="003319B3" w:rsidP="00F5020F">
            <w:pPr>
              <w:rPr>
                <w:rFonts w:cs="Times New Roman"/>
                <w:szCs w:val="24"/>
              </w:rPr>
            </w:pPr>
            <w:r w:rsidRPr="003011C2">
              <w:rPr>
                <w:rFonts w:cs="Times New Roman"/>
                <w:szCs w:val="24"/>
              </w:rPr>
              <w:t>Hair stylist, full time, $12,000</w:t>
            </w:r>
          </w:p>
        </w:tc>
        <w:tc>
          <w:tcPr>
            <w:tcW w:w="1439" w:type="dxa"/>
          </w:tcPr>
          <w:p w14:paraId="2F618541" w14:textId="77777777" w:rsidR="003319B3" w:rsidRPr="003011C2" w:rsidRDefault="003319B3" w:rsidP="00F5020F">
            <w:pPr>
              <w:rPr>
                <w:rFonts w:cs="Times New Roman"/>
                <w:szCs w:val="24"/>
              </w:rPr>
            </w:pPr>
            <w:r w:rsidRPr="003011C2">
              <w:rPr>
                <w:rFonts w:cs="Times New Roman"/>
                <w:szCs w:val="24"/>
              </w:rPr>
              <w:t>Hair stylist, full time,</w:t>
            </w:r>
          </w:p>
          <w:p w14:paraId="4B41E05C" w14:textId="77777777" w:rsidR="003319B3" w:rsidRPr="003011C2" w:rsidRDefault="003319B3" w:rsidP="00F5020F">
            <w:pPr>
              <w:rPr>
                <w:rFonts w:cs="Times New Roman"/>
                <w:szCs w:val="24"/>
              </w:rPr>
            </w:pPr>
            <w:r w:rsidRPr="003011C2">
              <w:rPr>
                <w:rFonts w:cs="Times New Roman"/>
                <w:szCs w:val="24"/>
              </w:rPr>
              <w:t>$9,000</w:t>
            </w:r>
          </w:p>
        </w:tc>
        <w:tc>
          <w:tcPr>
            <w:tcW w:w="1531" w:type="dxa"/>
          </w:tcPr>
          <w:p w14:paraId="394909C8" w14:textId="77777777" w:rsidR="003319B3" w:rsidRPr="003011C2" w:rsidRDefault="003319B3" w:rsidP="00F5020F">
            <w:pPr>
              <w:rPr>
                <w:rFonts w:cs="Times New Roman"/>
                <w:szCs w:val="24"/>
              </w:rPr>
            </w:pPr>
            <w:r w:rsidRPr="003011C2">
              <w:rPr>
                <w:rFonts w:cs="Times New Roman"/>
                <w:szCs w:val="24"/>
              </w:rPr>
              <w:t xml:space="preserve">Housekeeper, </w:t>
            </w:r>
          </w:p>
          <w:p w14:paraId="420907C3" w14:textId="77777777" w:rsidR="003319B3" w:rsidRPr="003011C2" w:rsidRDefault="003319B3" w:rsidP="00F5020F">
            <w:pPr>
              <w:rPr>
                <w:rFonts w:cs="Times New Roman"/>
                <w:szCs w:val="24"/>
              </w:rPr>
            </w:pPr>
            <w:r w:rsidRPr="003011C2">
              <w:rPr>
                <w:rFonts w:cs="Times New Roman"/>
                <w:szCs w:val="24"/>
              </w:rPr>
              <w:t>full time, $10 per hour</w:t>
            </w:r>
          </w:p>
        </w:tc>
        <w:tc>
          <w:tcPr>
            <w:tcW w:w="1416" w:type="dxa"/>
          </w:tcPr>
          <w:p w14:paraId="6F7B8FF7" w14:textId="77777777" w:rsidR="003319B3" w:rsidRPr="003011C2" w:rsidRDefault="003319B3" w:rsidP="00F5020F">
            <w:pPr>
              <w:rPr>
                <w:rFonts w:cs="Times New Roman"/>
                <w:szCs w:val="24"/>
              </w:rPr>
            </w:pPr>
            <w:r w:rsidRPr="003011C2">
              <w:rPr>
                <w:rFonts w:cs="Times New Roman"/>
                <w:szCs w:val="24"/>
              </w:rPr>
              <w:t>Physician Assistant, full time, no answer</w:t>
            </w:r>
          </w:p>
        </w:tc>
        <w:tc>
          <w:tcPr>
            <w:tcW w:w="1306" w:type="dxa"/>
          </w:tcPr>
          <w:p w14:paraId="048429AB" w14:textId="77777777" w:rsidR="00A65555" w:rsidRPr="003011C2" w:rsidRDefault="003319B3" w:rsidP="00F5020F">
            <w:pPr>
              <w:rPr>
                <w:rFonts w:cs="Times New Roman"/>
                <w:szCs w:val="24"/>
              </w:rPr>
            </w:pPr>
            <w:r w:rsidRPr="003011C2">
              <w:rPr>
                <w:rFonts w:cs="Times New Roman"/>
                <w:szCs w:val="24"/>
              </w:rPr>
              <w:t>Waitress &amp; Health</w:t>
            </w:r>
            <w:r w:rsidR="0072539C" w:rsidRPr="003011C2">
              <w:rPr>
                <w:rFonts w:cs="Times New Roman"/>
                <w:szCs w:val="24"/>
              </w:rPr>
              <w:t xml:space="preserve"> industry</w:t>
            </w:r>
            <w:r w:rsidRPr="003011C2">
              <w:rPr>
                <w:rFonts w:cs="Times New Roman"/>
                <w:szCs w:val="24"/>
              </w:rPr>
              <w:t>, full time, no answer</w:t>
            </w:r>
          </w:p>
          <w:p w14:paraId="724EE58C" w14:textId="7C63320D" w:rsidR="003319B3" w:rsidRPr="003011C2" w:rsidRDefault="003319B3" w:rsidP="00F5020F">
            <w:pPr>
              <w:rPr>
                <w:rFonts w:cs="Times New Roman"/>
                <w:szCs w:val="24"/>
              </w:rPr>
            </w:pPr>
            <w:r w:rsidRPr="003011C2">
              <w:rPr>
                <w:rFonts w:cs="Times New Roman"/>
                <w:szCs w:val="24"/>
              </w:rPr>
              <w:t xml:space="preserve"> </w:t>
            </w:r>
          </w:p>
        </w:tc>
      </w:tr>
      <w:tr w:rsidR="003319B3" w:rsidRPr="00652E83" w14:paraId="716534EA" w14:textId="77777777" w:rsidTr="00F5020F">
        <w:tc>
          <w:tcPr>
            <w:tcW w:w="1566" w:type="dxa"/>
          </w:tcPr>
          <w:p w14:paraId="6A1DD4DE" w14:textId="77777777" w:rsidR="003319B3" w:rsidRPr="003011C2" w:rsidRDefault="003319B3" w:rsidP="00F5020F">
            <w:pPr>
              <w:rPr>
                <w:rFonts w:cs="Times New Roman"/>
                <w:szCs w:val="24"/>
              </w:rPr>
            </w:pPr>
            <w:r w:rsidRPr="003011C2">
              <w:rPr>
                <w:rFonts w:cs="Times New Roman"/>
                <w:szCs w:val="24"/>
              </w:rPr>
              <w:t>Medical Insurance</w:t>
            </w:r>
          </w:p>
          <w:p w14:paraId="59A6CAD6" w14:textId="21F90ABE" w:rsidR="00A65555" w:rsidRPr="003011C2" w:rsidRDefault="00A65555" w:rsidP="00F5020F">
            <w:pPr>
              <w:rPr>
                <w:rFonts w:cs="Times New Roman"/>
                <w:szCs w:val="24"/>
              </w:rPr>
            </w:pPr>
          </w:p>
        </w:tc>
        <w:tc>
          <w:tcPr>
            <w:tcW w:w="1382" w:type="dxa"/>
          </w:tcPr>
          <w:p w14:paraId="6EC060FC" w14:textId="77777777" w:rsidR="003319B3" w:rsidRPr="003011C2" w:rsidRDefault="003319B3" w:rsidP="00F5020F">
            <w:pPr>
              <w:rPr>
                <w:rFonts w:cs="Times New Roman"/>
                <w:szCs w:val="24"/>
              </w:rPr>
            </w:pPr>
            <w:r w:rsidRPr="003011C2">
              <w:rPr>
                <w:rFonts w:cs="Times New Roman"/>
                <w:szCs w:val="24"/>
              </w:rPr>
              <w:t>Yes</w:t>
            </w:r>
          </w:p>
        </w:tc>
        <w:tc>
          <w:tcPr>
            <w:tcW w:w="1439" w:type="dxa"/>
          </w:tcPr>
          <w:p w14:paraId="65559D4E" w14:textId="77777777" w:rsidR="003319B3" w:rsidRPr="003011C2" w:rsidRDefault="003319B3" w:rsidP="00F5020F">
            <w:pPr>
              <w:rPr>
                <w:rFonts w:cs="Times New Roman"/>
                <w:szCs w:val="24"/>
              </w:rPr>
            </w:pPr>
            <w:r w:rsidRPr="003011C2">
              <w:rPr>
                <w:rFonts w:cs="Times New Roman"/>
                <w:szCs w:val="24"/>
              </w:rPr>
              <w:t>No</w:t>
            </w:r>
          </w:p>
        </w:tc>
        <w:tc>
          <w:tcPr>
            <w:tcW w:w="1531" w:type="dxa"/>
          </w:tcPr>
          <w:p w14:paraId="2080999F" w14:textId="77777777" w:rsidR="003319B3" w:rsidRPr="003011C2" w:rsidRDefault="003319B3" w:rsidP="00F5020F">
            <w:pPr>
              <w:rPr>
                <w:rFonts w:cs="Times New Roman"/>
                <w:szCs w:val="24"/>
              </w:rPr>
            </w:pPr>
            <w:r w:rsidRPr="003011C2">
              <w:rPr>
                <w:rFonts w:cs="Times New Roman"/>
                <w:szCs w:val="24"/>
              </w:rPr>
              <w:t>No</w:t>
            </w:r>
          </w:p>
        </w:tc>
        <w:tc>
          <w:tcPr>
            <w:tcW w:w="1416" w:type="dxa"/>
          </w:tcPr>
          <w:p w14:paraId="00922BE7" w14:textId="77777777" w:rsidR="003319B3" w:rsidRPr="003011C2" w:rsidRDefault="003319B3" w:rsidP="00F5020F">
            <w:pPr>
              <w:rPr>
                <w:rFonts w:cs="Times New Roman"/>
                <w:szCs w:val="24"/>
              </w:rPr>
            </w:pPr>
            <w:r w:rsidRPr="003011C2">
              <w:rPr>
                <w:rFonts w:cs="Times New Roman"/>
                <w:szCs w:val="24"/>
              </w:rPr>
              <w:t>Yes</w:t>
            </w:r>
          </w:p>
        </w:tc>
        <w:tc>
          <w:tcPr>
            <w:tcW w:w="1306" w:type="dxa"/>
          </w:tcPr>
          <w:p w14:paraId="02AAE6CF" w14:textId="77777777" w:rsidR="003319B3" w:rsidRPr="003011C2" w:rsidRDefault="003319B3" w:rsidP="00F5020F">
            <w:pPr>
              <w:rPr>
                <w:rFonts w:cs="Times New Roman"/>
                <w:szCs w:val="24"/>
              </w:rPr>
            </w:pPr>
            <w:r w:rsidRPr="003011C2">
              <w:rPr>
                <w:rFonts w:cs="Times New Roman"/>
                <w:szCs w:val="24"/>
              </w:rPr>
              <w:t>Yes</w:t>
            </w:r>
          </w:p>
        </w:tc>
      </w:tr>
      <w:tr w:rsidR="003319B3" w:rsidRPr="00652E83" w14:paraId="148D62C9" w14:textId="77777777" w:rsidTr="00F5020F">
        <w:tc>
          <w:tcPr>
            <w:tcW w:w="1566" w:type="dxa"/>
            <w:tcBorders>
              <w:bottom w:val="single" w:sz="4" w:space="0" w:color="auto"/>
            </w:tcBorders>
          </w:tcPr>
          <w:p w14:paraId="52ABF6AB" w14:textId="1F97AD0D" w:rsidR="003319B3" w:rsidRPr="003011C2" w:rsidRDefault="003319B3" w:rsidP="00F5020F">
            <w:pPr>
              <w:rPr>
                <w:rFonts w:cs="Times New Roman"/>
                <w:szCs w:val="24"/>
              </w:rPr>
            </w:pPr>
            <w:r w:rsidRPr="003011C2">
              <w:rPr>
                <w:rFonts w:cs="Times New Roman"/>
                <w:szCs w:val="24"/>
              </w:rPr>
              <w:t>Cause of Infertility</w:t>
            </w:r>
            <w:r w:rsidR="00F31031" w:rsidRPr="003011C2">
              <w:rPr>
                <w:rFonts w:cs="Times New Roman"/>
                <w:szCs w:val="24"/>
              </w:rPr>
              <w:t xml:space="preserve"> (determined by the</w:t>
            </w:r>
            <w:r w:rsidR="006B2231" w:rsidRPr="003011C2">
              <w:rPr>
                <w:rFonts w:cs="Times New Roman"/>
                <w:szCs w:val="24"/>
              </w:rPr>
              <w:t>ir</w:t>
            </w:r>
            <w:r w:rsidR="00F31031" w:rsidRPr="003011C2">
              <w:rPr>
                <w:rFonts w:cs="Times New Roman"/>
                <w:szCs w:val="24"/>
              </w:rPr>
              <w:t xml:space="preserve"> medical providers</w:t>
            </w:r>
            <w:r w:rsidR="006B2231" w:rsidRPr="003011C2">
              <w:rPr>
                <w:rFonts w:cs="Times New Roman"/>
                <w:szCs w:val="24"/>
              </w:rPr>
              <w:t>)</w:t>
            </w:r>
          </w:p>
        </w:tc>
        <w:tc>
          <w:tcPr>
            <w:tcW w:w="1382" w:type="dxa"/>
            <w:tcBorders>
              <w:bottom w:val="single" w:sz="4" w:space="0" w:color="auto"/>
            </w:tcBorders>
          </w:tcPr>
          <w:p w14:paraId="2A22E0CE" w14:textId="77777777" w:rsidR="003319B3" w:rsidRPr="003011C2" w:rsidRDefault="003319B3" w:rsidP="00F5020F">
            <w:pPr>
              <w:rPr>
                <w:rFonts w:cs="Times New Roman"/>
                <w:szCs w:val="24"/>
              </w:rPr>
            </w:pPr>
            <w:r w:rsidRPr="003011C2">
              <w:rPr>
                <w:rFonts w:cs="Times New Roman"/>
                <w:szCs w:val="24"/>
              </w:rPr>
              <w:t>Breast cancer treatment</w:t>
            </w:r>
          </w:p>
        </w:tc>
        <w:tc>
          <w:tcPr>
            <w:tcW w:w="1439" w:type="dxa"/>
            <w:tcBorders>
              <w:bottom w:val="single" w:sz="4" w:space="0" w:color="auto"/>
            </w:tcBorders>
          </w:tcPr>
          <w:p w14:paraId="1716FAC8" w14:textId="77777777" w:rsidR="003319B3" w:rsidRPr="003011C2" w:rsidRDefault="003319B3" w:rsidP="00F5020F">
            <w:pPr>
              <w:rPr>
                <w:rFonts w:cs="Times New Roman"/>
                <w:szCs w:val="24"/>
              </w:rPr>
            </w:pPr>
            <w:r w:rsidRPr="003011C2">
              <w:rPr>
                <w:rFonts w:cs="Times New Roman"/>
                <w:szCs w:val="24"/>
              </w:rPr>
              <w:t>Unfounded infertility</w:t>
            </w:r>
          </w:p>
        </w:tc>
        <w:tc>
          <w:tcPr>
            <w:tcW w:w="1531" w:type="dxa"/>
            <w:tcBorders>
              <w:bottom w:val="single" w:sz="4" w:space="0" w:color="auto"/>
            </w:tcBorders>
          </w:tcPr>
          <w:p w14:paraId="679F8A1E" w14:textId="77777777" w:rsidR="003319B3" w:rsidRPr="003011C2" w:rsidRDefault="003319B3" w:rsidP="00F5020F">
            <w:pPr>
              <w:rPr>
                <w:rFonts w:cs="Times New Roman"/>
                <w:szCs w:val="24"/>
              </w:rPr>
            </w:pPr>
            <w:r w:rsidRPr="003011C2">
              <w:rPr>
                <w:rFonts w:cs="Times New Roman"/>
                <w:szCs w:val="24"/>
              </w:rPr>
              <w:t>Unfounded infertility</w:t>
            </w:r>
          </w:p>
        </w:tc>
        <w:tc>
          <w:tcPr>
            <w:tcW w:w="1416" w:type="dxa"/>
            <w:tcBorders>
              <w:bottom w:val="single" w:sz="4" w:space="0" w:color="auto"/>
            </w:tcBorders>
          </w:tcPr>
          <w:p w14:paraId="6E829B54" w14:textId="77777777" w:rsidR="003319B3" w:rsidRPr="003011C2" w:rsidRDefault="003319B3" w:rsidP="00F5020F">
            <w:pPr>
              <w:rPr>
                <w:rFonts w:cs="Times New Roman"/>
                <w:szCs w:val="24"/>
              </w:rPr>
            </w:pPr>
            <w:r w:rsidRPr="003011C2">
              <w:rPr>
                <w:rFonts w:cs="Times New Roman"/>
                <w:szCs w:val="24"/>
              </w:rPr>
              <w:t>Unfounded infertility</w:t>
            </w:r>
          </w:p>
        </w:tc>
        <w:tc>
          <w:tcPr>
            <w:tcW w:w="1306" w:type="dxa"/>
            <w:tcBorders>
              <w:bottom w:val="single" w:sz="4" w:space="0" w:color="auto"/>
            </w:tcBorders>
          </w:tcPr>
          <w:p w14:paraId="238DDE14" w14:textId="77777777" w:rsidR="003319B3" w:rsidRPr="003011C2" w:rsidRDefault="003319B3" w:rsidP="00F5020F">
            <w:pPr>
              <w:rPr>
                <w:rFonts w:cs="Times New Roman"/>
                <w:szCs w:val="24"/>
              </w:rPr>
            </w:pPr>
            <w:r w:rsidRPr="003011C2">
              <w:rPr>
                <w:rFonts w:cs="Times New Roman"/>
                <w:szCs w:val="24"/>
              </w:rPr>
              <w:t>Ectopic pregnancy related infertility</w:t>
            </w:r>
          </w:p>
        </w:tc>
      </w:tr>
    </w:tbl>
    <w:p w14:paraId="67083B21" w14:textId="77777777" w:rsidR="00F5020F" w:rsidRDefault="00F5020F" w:rsidP="00F5020F">
      <w:pPr>
        <w:pStyle w:val="Heading2"/>
      </w:pPr>
      <w:bookmarkStart w:id="8" w:name="_Toc492376759"/>
    </w:p>
    <w:p w14:paraId="18622849" w14:textId="77777777" w:rsidR="00F5020F" w:rsidRDefault="00F5020F">
      <w:pPr>
        <w:widowControl/>
        <w:rPr>
          <w:rFonts w:eastAsiaTheme="majorEastAsia" w:cstheme="majorBidi"/>
          <w:b/>
          <w:bCs/>
          <w:szCs w:val="26"/>
        </w:rPr>
      </w:pPr>
      <w:r>
        <w:br w:type="page"/>
      </w:r>
    </w:p>
    <w:p w14:paraId="45ED38C1" w14:textId="41D16024" w:rsidR="00F31031" w:rsidRPr="003413BD" w:rsidRDefault="00F31031" w:rsidP="00F5020F">
      <w:pPr>
        <w:pStyle w:val="Heading2"/>
      </w:pPr>
      <w:r w:rsidRPr="003413BD">
        <w:lastRenderedPageBreak/>
        <w:t>Procedures</w:t>
      </w:r>
      <w:bookmarkEnd w:id="8"/>
    </w:p>
    <w:p w14:paraId="59147281" w14:textId="74470BA8" w:rsidR="00F14D31" w:rsidRPr="009250FC" w:rsidRDefault="00431199" w:rsidP="00F5020F">
      <w:pPr>
        <w:widowControl/>
        <w:ind w:firstLine="720"/>
        <w:rPr>
          <w:rFonts w:cs="Times New Roman"/>
          <w:szCs w:val="24"/>
        </w:rPr>
      </w:pPr>
      <w:r w:rsidRPr="009250FC">
        <w:rPr>
          <w:rFonts w:cs="Times New Roman"/>
          <w:szCs w:val="24"/>
        </w:rPr>
        <w:t>Women were given the option to</w:t>
      </w:r>
      <w:r w:rsidR="002F5DFB" w:rsidRPr="009250FC">
        <w:rPr>
          <w:rFonts w:cs="Times New Roman"/>
          <w:szCs w:val="24"/>
        </w:rPr>
        <w:t xml:space="preserve"> </w:t>
      </w:r>
      <w:r w:rsidRPr="009250FC">
        <w:rPr>
          <w:rFonts w:cs="Times New Roman"/>
          <w:szCs w:val="24"/>
        </w:rPr>
        <w:t>interv</w:t>
      </w:r>
      <w:r w:rsidR="00650563" w:rsidRPr="009250FC">
        <w:rPr>
          <w:rFonts w:cs="Times New Roman"/>
          <w:szCs w:val="24"/>
        </w:rPr>
        <w:t>iew</w:t>
      </w:r>
      <w:r w:rsidR="002F5DFB" w:rsidRPr="009250FC">
        <w:rPr>
          <w:rFonts w:cs="Times New Roman"/>
          <w:szCs w:val="24"/>
        </w:rPr>
        <w:t xml:space="preserve"> </w:t>
      </w:r>
      <w:r w:rsidR="00650563" w:rsidRPr="009250FC">
        <w:rPr>
          <w:rFonts w:cs="Times New Roman"/>
          <w:szCs w:val="24"/>
        </w:rPr>
        <w:t>in Spanish or English</w:t>
      </w:r>
      <w:r w:rsidR="002F5DFB" w:rsidRPr="009250FC">
        <w:rPr>
          <w:rFonts w:cs="Times New Roman"/>
          <w:szCs w:val="24"/>
        </w:rPr>
        <w:t>, and a</w:t>
      </w:r>
      <w:r w:rsidR="00650563" w:rsidRPr="009250FC">
        <w:rPr>
          <w:rFonts w:cs="Times New Roman"/>
          <w:szCs w:val="24"/>
        </w:rPr>
        <w:t xml:space="preserve">ll </w:t>
      </w:r>
      <w:r w:rsidR="00820D5E" w:rsidRPr="009250FC">
        <w:rPr>
          <w:rFonts w:cs="Times New Roman"/>
          <w:szCs w:val="24"/>
        </w:rPr>
        <w:t>chose Spanish</w:t>
      </w:r>
      <w:r w:rsidRPr="009250FC">
        <w:rPr>
          <w:rFonts w:cs="Times New Roman"/>
          <w:szCs w:val="24"/>
        </w:rPr>
        <w:t xml:space="preserve">. The </w:t>
      </w:r>
      <w:r w:rsidR="00820D5E" w:rsidRPr="009250FC">
        <w:rPr>
          <w:rFonts w:cs="Times New Roman"/>
          <w:szCs w:val="24"/>
        </w:rPr>
        <w:t>semi-structured interviews</w:t>
      </w:r>
      <w:r w:rsidRPr="009250FC">
        <w:rPr>
          <w:rFonts w:cs="Times New Roman"/>
          <w:szCs w:val="24"/>
        </w:rPr>
        <w:t xml:space="preserve"> were</w:t>
      </w:r>
      <w:r w:rsidR="00820D5E" w:rsidRPr="009250FC">
        <w:rPr>
          <w:rFonts w:cs="Times New Roman"/>
          <w:szCs w:val="24"/>
        </w:rPr>
        <w:t xml:space="preserve"> audio-recorded;</w:t>
      </w:r>
      <w:r w:rsidRPr="009250FC">
        <w:rPr>
          <w:rFonts w:cs="Times New Roman"/>
          <w:szCs w:val="24"/>
        </w:rPr>
        <w:t xml:space="preserve"> </w:t>
      </w:r>
      <w:r w:rsidR="00A63DDF" w:rsidRPr="009250FC">
        <w:rPr>
          <w:rFonts w:cs="Times New Roman"/>
          <w:szCs w:val="24"/>
        </w:rPr>
        <w:t xml:space="preserve">a transcriber was paid to </w:t>
      </w:r>
      <w:r w:rsidR="00820D5E" w:rsidRPr="009250FC">
        <w:rPr>
          <w:rFonts w:cs="Times New Roman"/>
          <w:szCs w:val="24"/>
        </w:rPr>
        <w:t>convert</w:t>
      </w:r>
      <w:r w:rsidR="00A63DDF" w:rsidRPr="009250FC">
        <w:rPr>
          <w:rFonts w:cs="Times New Roman"/>
          <w:szCs w:val="24"/>
        </w:rPr>
        <w:t xml:space="preserve"> the </w:t>
      </w:r>
      <w:r w:rsidR="002F5DFB" w:rsidRPr="009250FC">
        <w:rPr>
          <w:rFonts w:cs="Times New Roman"/>
          <w:szCs w:val="24"/>
        </w:rPr>
        <w:t xml:space="preserve">16 to </w:t>
      </w:r>
      <w:r w:rsidR="00E04DBA" w:rsidRPr="009250FC">
        <w:rPr>
          <w:rFonts w:cs="Times New Roman"/>
          <w:szCs w:val="24"/>
        </w:rPr>
        <w:t>81-minute</w:t>
      </w:r>
      <w:r w:rsidR="00A63DDF" w:rsidRPr="009250FC">
        <w:rPr>
          <w:rFonts w:cs="Times New Roman"/>
          <w:szCs w:val="24"/>
        </w:rPr>
        <w:t xml:space="preserve"> interviews</w:t>
      </w:r>
      <w:r w:rsidR="00820D5E" w:rsidRPr="009250FC">
        <w:rPr>
          <w:rFonts w:cs="Times New Roman"/>
          <w:szCs w:val="24"/>
        </w:rPr>
        <w:t xml:space="preserve"> into</w:t>
      </w:r>
      <w:r w:rsidR="003613A7" w:rsidRPr="009250FC">
        <w:rPr>
          <w:rFonts w:cs="Times New Roman"/>
          <w:szCs w:val="24"/>
        </w:rPr>
        <w:t xml:space="preserve"> written text. </w:t>
      </w:r>
      <w:bookmarkStart w:id="9" w:name="_Hlk492305134"/>
      <w:r w:rsidR="002F5DFB" w:rsidRPr="009250FC">
        <w:rPr>
          <w:rFonts w:cs="Times New Roman"/>
          <w:szCs w:val="24"/>
        </w:rPr>
        <w:t>To</w:t>
      </w:r>
      <w:r w:rsidR="003613A7" w:rsidRPr="009250FC">
        <w:rPr>
          <w:rFonts w:cs="Times New Roman"/>
          <w:szCs w:val="24"/>
        </w:rPr>
        <w:t xml:space="preserve"> preserve the integrity of the data, the analysis was completed in Spanish and themes were translated to English. </w:t>
      </w:r>
      <w:bookmarkEnd w:id="9"/>
      <w:r w:rsidR="002F5DFB" w:rsidRPr="009250FC">
        <w:rPr>
          <w:rFonts w:cs="Times New Roman"/>
          <w:szCs w:val="24"/>
        </w:rPr>
        <w:t>Interview</w:t>
      </w:r>
      <w:r w:rsidRPr="009250FC">
        <w:rPr>
          <w:rFonts w:cs="Times New Roman"/>
          <w:szCs w:val="24"/>
        </w:rPr>
        <w:t xml:space="preserve"> questions</w:t>
      </w:r>
      <w:r w:rsidR="002F5DFB" w:rsidRPr="009250FC">
        <w:rPr>
          <w:rFonts w:cs="Times New Roman"/>
          <w:szCs w:val="24"/>
        </w:rPr>
        <w:t xml:space="preserve"> included:</w:t>
      </w:r>
      <w:r w:rsidRPr="009250FC">
        <w:rPr>
          <w:rFonts w:cs="Times New Roman"/>
          <w:szCs w:val="24"/>
        </w:rPr>
        <w:t xml:space="preserve"> (a) Tell me about your experience with infertility, and (b) H</w:t>
      </w:r>
      <w:r w:rsidR="00521D86" w:rsidRPr="009250FC">
        <w:rPr>
          <w:rFonts w:cs="Times New Roman"/>
          <w:szCs w:val="24"/>
        </w:rPr>
        <w:t>ow has life changed for you? To thank participants</w:t>
      </w:r>
      <w:r w:rsidRPr="009250FC">
        <w:rPr>
          <w:rFonts w:cs="Times New Roman"/>
          <w:szCs w:val="24"/>
        </w:rPr>
        <w:t>, each was given</w:t>
      </w:r>
      <w:r w:rsidR="00521D86" w:rsidRPr="009250FC">
        <w:rPr>
          <w:rFonts w:cs="Times New Roman"/>
          <w:szCs w:val="24"/>
        </w:rPr>
        <w:t xml:space="preserve"> a $25 gift card. </w:t>
      </w:r>
      <w:r w:rsidR="00B13C10" w:rsidRPr="009250FC">
        <w:rPr>
          <w:rFonts w:cs="Times New Roman"/>
          <w:szCs w:val="24"/>
        </w:rPr>
        <w:t>The Institutional Review Board (IRB) at Pacifica Graduate Institute reviewed and approved this research proposal before the interviews took place.</w:t>
      </w:r>
    </w:p>
    <w:p w14:paraId="4DF44F4C" w14:textId="1295F986" w:rsidR="00431199" w:rsidRPr="003413BD" w:rsidRDefault="001306AE" w:rsidP="00F5020F">
      <w:pPr>
        <w:pStyle w:val="Heading2"/>
      </w:pPr>
      <w:bookmarkStart w:id="10" w:name="_Toc492376760"/>
      <w:r w:rsidRPr="003413BD">
        <w:t>Data Analysis</w:t>
      </w:r>
      <w:bookmarkEnd w:id="10"/>
      <w:r w:rsidR="00652E83" w:rsidRPr="003413BD">
        <w:t xml:space="preserve"> </w:t>
      </w:r>
    </w:p>
    <w:p w14:paraId="1E4A57DD" w14:textId="3E5DCE5B" w:rsidR="003613A7" w:rsidRPr="009250FC" w:rsidRDefault="001A68CE" w:rsidP="00F5020F">
      <w:pPr>
        <w:widowControl/>
        <w:ind w:firstLine="720"/>
        <w:rPr>
          <w:rFonts w:cs="Times New Roman"/>
          <w:szCs w:val="24"/>
        </w:rPr>
      </w:pPr>
      <w:r w:rsidRPr="009250FC">
        <w:rPr>
          <w:rFonts w:cs="Times New Roman"/>
          <w:szCs w:val="24"/>
        </w:rPr>
        <w:t xml:space="preserve">Giorgi and </w:t>
      </w:r>
      <w:proofErr w:type="spellStart"/>
      <w:r w:rsidRPr="009250FC">
        <w:rPr>
          <w:rFonts w:cs="Times New Roman"/>
          <w:szCs w:val="24"/>
        </w:rPr>
        <w:t>Giorgis</w:t>
      </w:r>
      <w:proofErr w:type="spellEnd"/>
      <w:r w:rsidRPr="009250FC">
        <w:rPr>
          <w:rFonts w:cs="Times New Roman"/>
          <w:szCs w:val="24"/>
        </w:rPr>
        <w:t>’ (2008) phenomenological method wa</w:t>
      </w:r>
      <w:r w:rsidR="00596E63" w:rsidRPr="009250FC">
        <w:rPr>
          <w:rFonts w:cs="Times New Roman"/>
          <w:szCs w:val="24"/>
        </w:rPr>
        <w:t xml:space="preserve">s used to analyze the interviews, which included </w:t>
      </w:r>
      <w:r w:rsidR="005C5A94" w:rsidRPr="009250FC">
        <w:rPr>
          <w:rFonts w:cs="Times New Roman"/>
          <w:szCs w:val="24"/>
        </w:rPr>
        <w:t xml:space="preserve">the researcher </w:t>
      </w:r>
      <w:r w:rsidR="00596E63" w:rsidRPr="009250FC">
        <w:rPr>
          <w:rFonts w:cs="Times New Roman"/>
          <w:szCs w:val="24"/>
        </w:rPr>
        <w:t>listening</w:t>
      </w:r>
      <w:r w:rsidR="005C5A94" w:rsidRPr="009250FC">
        <w:rPr>
          <w:rFonts w:cs="Times New Roman"/>
          <w:szCs w:val="24"/>
        </w:rPr>
        <w:t xml:space="preserve"> to the recordings and </w:t>
      </w:r>
      <w:r w:rsidR="00596E63" w:rsidRPr="009250FC">
        <w:rPr>
          <w:rFonts w:cs="Times New Roman"/>
          <w:szCs w:val="24"/>
        </w:rPr>
        <w:t>reviewing</w:t>
      </w:r>
      <w:r w:rsidR="005C5A94" w:rsidRPr="009250FC">
        <w:rPr>
          <w:rFonts w:cs="Times New Roman"/>
          <w:szCs w:val="24"/>
        </w:rPr>
        <w:t xml:space="preserve"> the transcriptions multiple times to ensure accurate description</w:t>
      </w:r>
      <w:r w:rsidR="00596E63" w:rsidRPr="009250FC">
        <w:rPr>
          <w:rFonts w:cs="Times New Roman"/>
          <w:szCs w:val="24"/>
        </w:rPr>
        <w:t>s</w:t>
      </w:r>
      <w:r w:rsidR="005C5A94" w:rsidRPr="009250FC">
        <w:rPr>
          <w:rFonts w:cs="Times New Roman"/>
          <w:szCs w:val="24"/>
        </w:rPr>
        <w:t xml:space="preserve">. </w:t>
      </w:r>
      <w:r w:rsidR="00596E63" w:rsidRPr="009250FC">
        <w:rPr>
          <w:rFonts w:cs="Times New Roman"/>
          <w:szCs w:val="24"/>
        </w:rPr>
        <w:t>From the transcription analysis,</w:t>
      </w:r>
      <w:r w:rsidR="004B6ABB" w:rsidRPr="009250FC">
        <w:rPr>
          <w:rFonts w:cs="Times New Roman"/>
          <w:szCs w:val="24"/>
        </w:rPr>
        <w:t xml:space="preserve"> </w:t>
      </w:r>
      <w:r w:rsidR="00D330CA" w:rsidRPr="009250FC">
        <w:rPr>
          <w:rFonts w:cs="Times New Roman"/>
          <w:szCs w:val="24"/>
        </w:rPr>
        <w:t xml:space="preserve">each participant’s </w:t>
      </w:r>
      <w:r w:rsidR="00596E63" w:rsidRPr="009250FC">
        <w:rPr>
          <w:rFonts w:cs="Times New Roman"/>
          <w:szCs w:val="24"/>
        </w:rPr>
        <w:t>natural meaning units (NMU)</w:t>
      </w:r>
      <w:r w:rsidR="00D330CA" w:rsidRPr="009250FC">
        <w:rPr>
          <w:rFonts w:cs="Times New Roman"/>
          <w:szCs w:val="24"/>
        </w:rPr>
        <w:t xml:space="preserve"> or</w:t>
      </w:r>
      <w:r w:rsidR="00596E63" w:rsidRPr="009250FC">
        <w:rPr>
          <w:rFonts w:cs="Times New Roman"/>
          <w:szCs w:val="24"/>
        </w:rPr>
        <w:t xml:space="preserve"> </w:t>
      </w:r>
      <w:r w:rsidR="00D330CA" w:rsidRPr="009250FC">
        <w:rPr>
          <w:rFonts w:cs="Times New Roman"/>
          <w:szCs w:val="24"/>
        </w:rPr>
        <w:t xml:space="preserve">the most significant statements were identified. The NMUs highlighted the major themes of each interview and were organized in the form of a Second Order Profile. </w:t>
      </w:r>
      <w:r w:rsidR="00A35FFD" w:rsidRPr="009250FC">
        <w:rPr>
          <w:rFonts w:cs="Times New Roman"/>
          <w:szCs w:val="24"/>
        </w:rPr>
        <w:t xml:space="preserve">These Second Order Profiles resulted in the Essential Description (ED) for each participant, which </w:t>
      </w:r>
      <w:r w:rsidR="00F9054E" w:rsidRPr="009250FC">
        <w:rPr>
          <w:rFonts w:cs="Times New Roman"/>
          <w:szCs w:val="24"/>
        </w:rPr>
        <w:t xml:space="preserve">provided </w:t>
      </w:r>
      <w:r w:rsidR="00B50541" w:rsidRPr="009250FC">
        <w:rPr>
          <w:rFonts w:cs="Times New Roman"/>
          <w:szCs w:val="24"/>
        </w:rPr>
        <w:t xml:space="preserve">a </w:t>
      </w:r>
      <w:r w:rsidR="00F9054E" w:rsidRPr="009250FC">
        <w:rPr>
          <w:rFonts w:cs="Times New Roman"/>
          <w:szCs w:val="24"/>
        </w:rPr>
        <w:t>descriptive narrative</w:t>
      </w:r>
      <w:r w:rsidR="00B50541" w:rsidRPr="009250FC">
        <w:rPr>
          <w:rFonts w:cs="Times New Roman"/>
          <w:szCs w:val="24"/>
        </w:rPr>
        <w:t xml:space="preserve"> for each participant</w:t>
      </w:r>
      <w:r w:rsidR="00F9054E" w:rsidRPr="009250FC">
        <w:rPr>
          <w:rFonts w:cs="Times New Roman"/>
          <w:szCs w:val="24"/>
        </w:rPr>
        <w:t xml:space="preserve">. </w:t>
      </w:r>
      <w:r w:rsidR="004B6ABB" w:rsidRPr="009250FC">
        <w:rPr>
          <w:rFonts w:cs="Times New Roman"/>
          <w:szCs w:val="24"/>
        </w:rPr>
        <w:t xml:space="preserve">To support the themes, direct quotes </w:t>
      </w:r>
      <w:r w:rsidR="00A35FFD" w:rsidRPr="009250FC">
        <w:rPr>
          <w:rFonts w:cs="Times New Roman"/>
          <w:szCs w:val="24"/>
        </w:rPr>
        <w:t xml:space="preserve">from each participant </w:t>
      </w:r>
      <w:r w:rsidR="004B6ABB" w:rsidRPr="009250FC">
        <w:rPr>
          <w:rFonts w:cs="Times New Roman"/>
          <w:szCs w:val="24"/>
        </w:rPr>
        <w:t xml:space="preserve">were provided. </w:t>
      </w:r>
      <w:r w:rsidR="00B50541" w:rsidRPr="009250FC">
        <w:rPr>
          <w:rFonts w:cs="Times New Roman"/>
          <w:szCs w:val="24"/>
        </w:rPr>
        <w:t xml:space="preserve">To ensure reliability and verification of the findings, the Essential Descriptions of each participant were cross checked with the participant, whereby participants were encouraged to provide their input and feedback. In addition, to attend to validity, the researcher used a strategy called triangulation, in which verbal and written data were examined for convergence. Once the </w:t>
      </w:r>
      <w:r w:rsidR="007C1F73" w:rsidRPr="009250FC">
        <w:rPr>
          <w:rFonts w:cs="Times New Roman"/>
          <w:szCs w:val="24"/>
        </w:rPr>
        <w:t xml:space="preserve">participants’ </w:t>
      </w:r>
      <w:r w:rsidR="00B50541" w:rsidRPr="009250FC">
        <w:rPr>
          <w:rFonts w:cs="Times New Roman"/>
          <w:szCs w:val="24"/>
        </w:rPr>
        <w:t xml:space="preserve">approved their Essential Description, </w:t>
      </w:r>
      <w:r w:rsidR="007C1F73" w:rsidRPr="009250FC">
        <w:rPr>
          <w:rFonts w:cs="Times New Roman"/>
          <w:szCs w:val="24"/>
        </w:rPr>
        <w:t xml:space="preserve">the researcher </w:t>
      </w:r>
      <w:r w:rsidR="003613A7" w:rsidRPr="009250FC">
        <w:rPr>
          <w:rFonts w:cs="Times New Roman"/>
          <w:szCs w:val="24"/>
        </w:rPr>
        <w:t>formed the Aggregate Essential Descriptions</w:t>
      </w:r>
      <w:r w:rsidR="00892BB4" w:rsidRPr="009250FC">
        <w:rPr>
          <w:rFonts w:cs="Times New Roman"/>
          <w:szCs w:val="24"/>
        </w:rPr>
        <w:t xml:space="preserve"> (the </w:t>
      </w:r>
      <w:r w:rsidR="00892BB4" w:rsidRPr="009250FC">
        <w:rPr>
          <w:rFonts w:eastAsia="PMingLiU" w:cs="Times New Roman"/>
          <w:szCs w:val="24"/>
        </w:rPr>
        <w:t>shared group’s lived experiences)</w:t>
      </w:r>
      <w:r w:rsidR="003613A7" w:rsidRPr="009250FC">
        <w:rPr>
          <w:rFonts w:cs="Times New Roman"/>
          <w:szCs w:val="24"/>
        </w:rPr>
        <w:t>, which were comprised of the themes that emerged from the Essential Description analysis</w:t>
      </w:r>
      <w:r w:rsidR="00A35FFD" w:rsidRPr="009250FC">
        <w:rPr>
          <w:rFonts w:cs="Times New Roman"/>
          <w:szCs w:val="24"/>
        </w:rPr>
        <w:t xml:space="preserve"> of each participant</w:t>
      </w:r>
      <w:r w:rsidR="003613A7" w:rsidRPr="009250FC">
        <w:rPr>
          <w:rFonts w:cs="Times New Roman"/>
          <w:szCs w:val="24"/>
        </w:rPr>
        <w:t xml:space="preserve">. </w:t>
      </w:r>
    </w:p>
    <w:p w14:paraId="72937381" w14:textId="1DC31A92" w:rsidR="00624A9D" w:rsidRPr="009250FC" w:rsidRDefault="00624A9D" w:rsidP="00F5020F">
      <w:pPr>
        <w:pStyle w:val="Heading1"/>
        <w:jc w:val="center"/>
      </w:pPr>
      <w:bookmarkStart w:id="11" w:name="_Toc492376761"/>
      <w:bookmarkStart w:id="12" w:name="_Toc279239088"/>
      <w:r w:rsidRPr="009250FC">
        <w:t>Results</w:t>
      </w:r>
      <w:bookmarkEnd w:id="11"/>
    </w:p>
    <w:p w14:paraId="5362BFE2" w14:textId="3C395F2D" w:rsidR="00F14D31" w:rsidRPr="009250FC" w:rsidRDefault="00A4132A" w:rsidP="00F5020F">
      <w:pPr>
        <w:widowControl/>
        <w:adjustRightInd w:val="0"/>
        <w:ind w:firstLine="720"/>
        <w:rPr>
          <w:rFonts w:eastAsia="Times New Roman" w:cs="Times New Roman"/>
          <w:noProof/>
          <w:szCs w:val="24"/>
        </w:rPr>
      </w:pPr>
      <w:r w:rsidRPr="009250FC">
        <w:rPr>
          <w:rFonts w:cs="Times New Roman"/>
          <w:color w:val="000000"/>
          <w:szCs w:val="24"/>
        </w:rPr>
        <w:t>This study provided five significant themes</w:t>
      </w:r>
      <w:r w:rsidR="00624A9D" w:rsidRPr="009250FC">
        <w:rPr>
          <w:rFonts w:cs="Times New Roman"/>
          <w:szCs w:val="24"/>
        </w:rPr>
        <w:t xml:space="preserve">: (a) </w:t>
      </w:r>
      <w:r w:rsidR="00962455" w:rsidRPr="009250FC">
        <w:rPr>
          <w:rFonts w:cs="Times New Roman"/>
          <w:szCs w:val="24"/>
        </w:rPr>
        <w:t xml:space="preserve">the </w:t>
      </w:r>
      <w:r w:rsidR="00962455" w:rsidRPr="009250FC">
        <w:rPr>
          <w:rFonts w:cs="Times New Roman"/>
          <w:noProof/>
          <w:szCs w:val="24"/>
        </w:rPr>
        <w:t>root cause of infertility caused</w:t>
      </w:r>
      <w:r w:rsidR="00624A9D" w:rsidRPr="009250FC">
        <w:rPr>
          <w:rFonts w:cs="Times New Roman"/>
          <w:noProof/>
          <w:szCs w:val="24"/>
        </w:rPr>
        <w:t xml:space="preserve"> emotional distress</w:t>
      </w:r>
      <w:r w:rsidR="00624A9D" w:rsidRPr="009250FC">
        <w:rPr>
          <w:rFonts w:cs="Times New Roman"/>
          <w:szCs w:val="24"/>
        </w:rPr>
        <w:t>, (b</w:t>
      </w:r>
      <w:r w:rsidR="00CA664A" w:rsidRPr="009250FC">
        <w:rPr>
          <w:rFonts w:cs="Times New Roman"/>
          <w:szCs w:val="24"/>
        </w:rPr>
        <w:t>)</w:t>
      </w:r>
      <w:r w:rsidR="00624A9D" w:rsidRPr="009250FC">
        <w:rPr>
          <w:rFonts w:cs="Times New Roman"/>
          <w:noProof/>
          <w:szCs w:val="24"/>
        </w:rPr>
        <w:t xml:space="preserve"> </w:t>
      </w:r>
      <w:r w:rsidR="00962455" w:rsidRPr="009250FC">
        <w:rPr>
          <w:rFonts w:cs="Times New Roman"/>
          <w:noProof/>
          <w:szCs w:val="24"/>
        </w:rPr>
        <w:t xml:space="preserve">the </w:t>
      </w:r>
      <w:r w:rsidR="00624A9D" w:rsidRPr="009250FC">
        <w:rPr>
          <w:rFonts w:cs="Times New Roman"/>
          <w:noProof/>
          <w:szCs w:val="24"/>
        </w:rPr>
        <w:t>stigma and the pressure to conceive</w:t>
      </w:r>
      <w:r w:rsidR="00450747" w:rsidRPr="009250FC">
        <w:rPr>
          <w:rFonts w:cs="Times New Roman"/>
          <w:noProof/>
          <w:szCs w:val="24"/>
        </w:rPr>
        <w:t xml:space="preserve"> were</w:t>
      </w:r>
      <w:r w:rsidR="00962455" w:rsidRPr="009250FC">
        <w:rPr>
          <w:rFonts w:cs="Times New Roman"/>
          <w:noProof/>
          <w:szCs w:val="24"/>
        </w:rPr>
        <w:t xml:space="preserve"> high</w:t>
      </w:r>
      <w:r w:rsidR="00624A9D" w:rsidRPr="009250FC">
        <w:rPr>
          <w:rFonts w:cs="Times New Roman"/>
          <w:szCs w:val="24"/>
        </w:rPr>
        <w:t xml:space="preserve">, (c) </w:t>
      </w:r>
      <w:r w:rsidR="00624A9D" w:rsidRPr="009250FC">
        <w:rPr>
          <w:rFonts w:cs="Times New Roman"/>
          <w:noProof/>
          <w:szCs w:val="24"/>
        </w:rPr>
        <w:t>positive spousal support</w:t>
      </w:r>
      <w:r w:rsidR="00962455" w:rsidRPr="009250FC">
        <w:rPr>
          <w:rFonts w:cs="Times New Roman"/>
          <w:noProof/>
          <w:szCs w:val="24"/>
        </w:rPr>
        <w:t xml:space="preserve"> was experienced</w:t>
      </w:r>
      <w:r w:rsidR="00624A9D" w:rsidRPr="009250FC">
        <w:rPr>
          <w:rFonts w:cs="Times New Roman"/>
          <w:noProof/>
          <w:szCs w:val="24"/>
        </w:rPr>
        <w:t xml:space="preserve">, </w:t>
      </w:r>
      <w:r w:rsidR="00962455" w:rsidRPr="009250FC">
        <w:rPr>
          <w:rFonts w:cs="Times New Roman"/>
          <w:noProof/>
          <w:szCs w:val="24"/>
        </w:rPr>
        <w:t>but</w:t>
      </w:r>
      <w:r w:rsidR="00974975" w:rsidRPr="009250FC">
        <w:rPr>
          <w:rFonts w:cs="Times New Roman"/>
          <w:noProof/>
          <w:szCs w:val="24"/>
        </w:rPr>
        <w:t xml:space="preserve"> </w:t>
      </w:r>
      <w:r w:rsidR="00962455" w:rsidRPr="009250FC">
        <w:rPr>
          <w:rFonts w:cs="Times New Roman"/>
          <w:noProof/>
          <w:szCs w:val="24"/>
        </w:rPr>
        <w:t>participants have</w:t>
      </w:r>
      <w:r w:rsidR="00624A9D" w:rsidRPr="009250FC">
        <w:rPr>
          <w:rFonts w:cs="Times New Roman"/>
          <w:noProof/>
          <w:szCs w:val="24"/>
        </w:rPr>
        <w:t xml:space="preserve"> body &amp; sex concerns</w:t>
      </w:r>
      <w:r w:rsidR="00624A9D" w:rsidRPr="009250FC">
        <w:rPr>
          <w:rFonts w:cs="Times New Roman"/>
          <w:szCs w:val="24"/>
        </w:rPr>
        <w:t xml:space="preserve">, (d) </w:t>
      </w:r>
      <w:r w:rsidR="008969E8" w:rsidRPr="009250FC">
        <w:rPr>
          <w:rFonts w:cs="Times New Roman"/>
          <w:noProof/>
          <w:szCs w:val="24"/>
        </w:rPr>
        <w:t>the use of</w:t>
      </w:r>
      <w:r w:rsidR="00624A9D" w:rsidRPr="009250FC">
        <w:rPr>
          <w:rFonts w:cs="Times New Roman"/>
          <w:noProof/>
          <w:szCs w:val="24"/>
        </w:rPr>
        <w:t xml:space="preserve"> various coping styles, especially spiritual approaches</w:t>
      </w:r>
      <w:r w:rsidR="00624A9D" w:rsidRPr="009250FC">
        <w:rPr>
          <w:rFonts w:cs="Times New Roman"/>
          <w:szCs w:val="24"/>
        </w:rPr>
        <w:t xml:space="preserve">, (e) and </w:t>
      </w:r>
      <w:r w:rsidR="00962455" w:rsidRPr="009250FC">
        <w:rPr>
          <w:rFonts w:cs="Times New Roman"/>
          <w:noProof/>
          <w:szCs w:val="24"/>
        </w:rPr>
        <w:t xml:space="preserve">participants have a </w:t>
      </w:r>
      <w:r w:rsidR="00CF1274" w:rsidRPr="009250FC">
        <w:rPr>
          <w:rFonts w:cs="Times New Roman"/>
          <w:noProof/>
          <w:szCs w:val="24"/>
        </w:rPr>
        <w:t xml:space="preserve">preference for </w:t>
      </w:r>
      <w:r w:rsidR="00624A9D" w:rsidRPr="009250FC">
        <w:rPr>
          <w:rFonts w:cs="Times New Roman"/>
          <w:noProof/>
          <w:szCs w:val="24"/>
        </w:rPr>
        <w:t>natural solutions to infertility</w:t>
      </w:r>
      <w:r w:rsidR="00CF1274" w:rsidRPr="009250FC">
        <w:rPr>
          <w:rFonts w:cs="Times New Roman"/>
          <w:noProof/>
          <w:szCs w:val="24"/>
        </w:rPr>
        <w:t xml:space="preserve"> over</w:t>
      </w:r>
      <w:r w:rsidR="00624A9D" w:rsidRPr="009250FC">
        <w:rPr>
          <w:rFonts w:cs="Times New Roman"/>
          <w:noProof/>
          <w:szCs w:val="24"/>
        </w:rPr>
        <w:t xml:space="preserve"> </w:t>
      </w:r>
      <w:r w:rsidR="00624A9D" w:rsidRPr="009250FC">
        <w:rPr>
          <w:rFonts w:eastAsia="Times New Roman" w:cs="Times New Roman"/>
          <w:noProof/>
          <w:szCs w:val="24"/>
        </w:rPr>
        <w:t>alternative reproductive technologies</w:t>
      </w:r>
      <w:r w:rsidR="00EB4EFB" w:rsidRPr="009250FC">
        <w:rPr>
          <w:rFonts w:eastAsia="Times New Roman" w:cs="Times New Roman"/>
          <w:noProof/>
          <w:szCs w:val="24"/>
        </w:rPr>
        <w:t>.</w:t>
      </w:r>
    </w:p>
    <w:p w14:paraId="74F18134" w14:textId="7B998A04" w:rsidR="00B278B8" w:rsidRPr="004D2EFC" w:rsidRDefault="003E1677" w:rsidP="00F5020F">
      <w:pPr>
        <w:pStyle w:val="Heading2"/>
      </w:pPr>
      <w:bookmarkStart w:id="13" w:name="_Toc492376762"/>
      <w:r w:rsidRPr="004D2EFC">
        <w:t>Theme 1: Root cau</w:t>
      </w:r>
      <w:r w:rsidR="00AF6694" w:rsidRPr="004D2EFC">
        <w:t>se of infertility caused</w:t>
      </w:r>
      <w:r w:rsidRPr="004D2EFC">
        <w:t xml:space="preserve"> emotional distress</w:t>
      </w:r>
      <w:bookmarkEnd w:id="12"/>
      <w:bookmarkEnd w:id="13"/>
    </w:p>
    <w:p w14:paraId="41F5F674" w14:textId="3CECE57F" w:rsidR="00755156" w:rsidRPr="009250FC" w:rsidRDefault="00F308C8" w:rsidP="00F5020F">
      <w:pPr>
        <w:spacing w:before="13"/>
        <w:ind w:right="-20" w:firstLine="720"/>
        <w:rPr>
          <w:rFonts w:cs="Times New Roman"/>
          <w:szCs w:val="24"/>
        </w:rPr>
      </w:pPr>
      <w:r w:rsidRPr="009250FC">
        <w:rPr>
          <w:rFonts w:cs="Times New Roman"/>
          <w:szCs w:val="24"/>
        </w:rPr>
        <w:t xml:space="preserve">Three of the five women had unfounded infertility (Josefina, Veronica, Louise) while </w:t>
      </w:r>
      <w:r w:rsidR="00755156" w:rsidRPr="009250FC">
        <w:rPr>
          <w:rFonts w:cs="Times New Roman"/>
          <w:szCs w:val="24"/>
        </w:rPr>
        <w:t>two (</w:t>
      </w:r>
      <w:r w:rsidRPr="009250FC">
        <w:rPr>
          <w:rFonts w:cs="Times New Roman"/>
          <w:szCs w:val="24"/>
        </w:rPr>
        <w:t>Carmen</w:t>
      </w:r>
      <w:r w:rsidR="00755156" w:rsidRPr="009250FC">
        <w:rPr>
          <w:rFonts w:cs="Times New Roman"/>
          <w:szCs w:val="24"/>
        </w:rPr>
        <w:t>,</w:t>
      </w:r>
      <w:r w:rsidR="00A068EC" w:rsidRPr="009250FC">
        <w:rPr>
          <w:rFonts w:cs="Times New Roman"/>
          <w:szCs w:val="24"/>
        </w:rPr>
        <w:t xml:space="preserve"> Lily</w:t>
      </w:r>
      <w:r w:rsidR="00755156" w:rsidRPr="009250FC">
        <w:rPr>
          <w:rFonts w:cs="Times New Roman"/>
          <w:szCs w:val="24"/>
        </w:rPr>
        <w:t>)</w:t>
      </w:r>
      <w:r w:rsidRPr="009250FC">
        <w:rPr>
          <w:rFonts w:cs="Times New Roman"/>
          <w:szCs w:val="24"/>
        </w:rPr>
        <w:t xml:space="preserve"> suffered from medical related infertility</w:t>
      </w:r>
      <w:r w:rsidR="00A068EC" w:rsidRPr="009250FC">
        <w:rPr>
          <w:rFonts w:cs="Times New Roman"/>
          <w:szCs w:val="24"/>
        </w:rPr>
        <w:t>.</w:t>
      </w:r>
      <w:r w:rsidR="0039194B" w:rsidRPr="009250FC">
        <w:rPr>
          <w:rFonts w:cs="Times New Roman"/>
          <w:szCs w:val="24"/>
        </w:rPr>
        <w:t xml:space="preserve"> </w:t>
      </w:r>
      <w:r w:rsidR="00D307B8" w:rsidRPr="009250FC">
        <w:rPr>
          <w:rFonts w:cs="Times New Roman"/>
          <w:szCs w:val="24"/>
        </w:rPr>
        <w:t xml:space="preserve">Carmen stated, </w:t>
      </w:r>
      <w:r w:rsidR="00395D78" w:rsidRPr="009250FC">
        <w:rPr>
          <w:rFonts w:cs="Times New Roman"/>
          <w:szCs w:val="24"/>
        </w:rPr>
        <w:t>“</w:t>
      </w:r>
      <w:r w:rsidRPr="009250FC">
        <w:rPr>
          <w:rFonts w:cs="Times New Roman"/>
          <w:szCs w:val="24"/>
        </w:rPr>
        <w:t>Yes, I want to have a baby, but it has not been possible beca</w:t>
      </w:r>
      <w:r w:rsidR="007A1786" w:rsidRPr="009250FC">
        <w:rPr>
          <w:rFonts w:cs="Times New Roman"/>
          <w:szCs w:val="24"/>
        </w:rPr>
        <w:t xml:space="preserve">use of my cancer treatment . </w:t>
      </w:r>
      <w:r w:rsidR="00E26D9E" w:rsidRPr="009250FC">
        <w:rPr>
          <w:rFonts w:cs="Times New Roman"/>
          <w:szCs w:val="24"/>
          <w:lang w:val="es-AR"/>
        </w:rPr>
        <w:t xml:space="preserve">. . </w:t>
      </w:r>
      <w:r w:rsidR="00E26D9E" w:rsidRPr="009250FC">
        <w:rPr>
          <w:rStyle w:val="hps"/>
          <w:rFonts w:cs="Times New Roman"/>
          <w:szCs w:val="24"/>
        </w:rPr>
        <w:t>It is very</w:t>
      </w:r>
      <w:r w:rsidR="00E26D9E" w:rsidRPr="009250FC">
        <w:rPr>
          <w:rFonts w:cs="Times New Roman"/>
          <w:szCs w:val="24"/>
        </w:rPr>
        <w:t xml:space="preserve"> </w:t>
      </w:r>
      <w:r w:rsidR="00E26D9E" w:rsidRPr="009250FC">
        <w:rPr>
          <w:rStyle w:val="hps"/>
          <w:rFonts w:cs="Times New Roman"/>
          <w:szCs w:val="24"/>
        </w:rPr>
        <w:t>sad, very</w:t>
      </w:r>
      <w:r w:rsidR="00E26D9E" w:rsidRPr="009250FC">
        <w:rPr>
          <w:rFonts w:cs="Times New Roman"/>
          <w:szCs w:val="24"/>
        </w:rPr>
        <w:t xml:space="preserve"> </w:t>
      </w:r>
      <w:r w:rsidR="00E26D9E" w:rsidRPr="009250FC">
        <w:rPr>
          <w:rStyle w:val="hps"/>
          <w:rFonts w:cs="Times New Roman"/>
          <w:szCs w:val="24"/>
        </w:rPr>
        <w:t>painful</w:t>
      </w:r>
      <w:r w:rsidR="00E26D9E" w:rsidRPr="009250FC">
        <w:rPr>
          <w:rFonts w:cs="Times New Roman"/>
          <w:szCs w:val="24"/>
        </w:rPr>
        <w:t xml:space="preserve"> </w:t>
      </w:r>
      <w:r w:rsidR="00E26D9E" w:rsidRPr="009250FC">
        <w:rPr>
          <w:rStyle w:val="hps"/>
          <w:rFonts w:cs="Times New Roman"/>
          <w:szCs w:val="24"/>
        </w:rPr>
        <w:t>for me not</w:t>
      </w:r>
      <w:r w:rsidR="00E26D9E" w:rsidRPr="009250FC">
        <w:rPr>
          <w:rFonts w:cs="Times New Roman"/>
          <w:szCs w:val="24"/>
        </w:rPr>
        <w:t xml:space="preserve"> </w:t>
      </w:r>
      <w:r w:rsidR="00E26D9E" w:rsidRPr="009250FC">
        <w:rPr>
          <w:rStyle w:val="hps"/>
          <w:rFonts w:cs="Times New Roman"/>
          <w:szCs w:val="24"/>
        </w:rPr>
        <w:t>to</w:t>
      </w:r>
      <w:r w:rsidR="00E26D9E" w:rsidRPr="009250FC">
        <w:rPr>
          <w:rFonts w:cs="Times New Roman"/>
          <w:szCs w:val="24"/>
        </w:rPr>
        <w:t xml:space="preserve"> </w:t>
      </w:r>
      <w:r w:rsidR="00E26D9E" w:rsidRPr="009250FC">
        <w:rPr>
          <w:rStyle w:val="hps"/>
          <w:rFonts w:cs="Times New Roman"/>
          <w:szCs w:val="24"/>
        </w:rPr>
        <w:t>try to</w:t>
      </w:r>
      <w:r w:rsidR="00E26D9E" w:rsidRPr="009250FC">
        <w:rPr>
          <w:rFonts w:cs="Times New Roman"/>
          <w:szCs w:val="24"/>
        </w:rPr>
        <w:t xml:space="preserve"> </w:t>
      </w:r>
      <w:r w:rsidR="00E26D9E" w:rsidRPr="009250FC">
        <w:rPr>
          <w:rStyle w:val="hps"/>
          <w:rFonts w:cs="Times New Roman"/>
          <w:szCs w:val="24"/>
        </w:rPr>
        <w:t>see if</w:t>
      </w:r>
      <w:r w:rsidR="00E26D9E" w:rsidRPr="009250FC">
        <w:rPr>
          <w:rFonts w:cs="Times New Roman"/>
          <w:szCs w:val="24"/>
        </w:rPr>
        <w:t xml:space="preserve"> </w:t>
      </w:r>
      <w:r w:rsidR="00E26D9E" w:rsidRPr="009250FC">
        <w:rPr>
          <w:rStyle w:val="hps"/>
          <w:rFonts w:cs="Times New Roman"/>
          <w:szCs w:val="24"/>
        </w:rPr>
        <w:t>I can</w:t>
      </w:r>
      <w:r w:rsidR="00E26D9E" w:rsidRPr="009250FC">
        <w:rPr>
          <w:rFonts w:cs="Times New Roman"/>
          <w:szCs w:val="24"/>
        </w:rPr>
        <w:t xml:space="preserve"> </w:t>
      </w:r>
      <w:r w:rsidR="00E26D9E" w:rsidRPr="009250FC">
        <w:rPr>
          <w:rStyle w:val="hps"/>
          <w:rFonts w:cs="Times New Roman"/>
          <w:szCs w:val="24"/>
        </w:rPr>
        <w:t>get pregnant.</w:t>
      </w:r>
      <w:bookmarkStart w:id="14" w:name="_Toc279239089"/>
      <w:r w:rsidR="00395D78" w:rsidRPr="009250FC">
        <w:rPr>
          <w:rStyle w:val="hps"/>
          <w:rFonts w:cs="Times New Roman"/>
          <w:szCs w:val="24"/>
        </w:rPr>
        <w:t>”</w:t>
      </w:r>
      <w:r w:rsidR="00395D78" w:rsidRPr="009250FC">
        <w:rPr>
          <w:rFonts w:cs="Times New Roman"/>
          <w:szCs w:val="24"/>
        </w:rPr>
        <w:t xml:space="preserve"> </w:t>
      </w:r>
      <w:r w:rsidR="004428AE" w:rsidRPr="009250FC">
        <w:rPr>
          <w:rFonts w:eastAsia="Times New Roman" w:cs="Times New Roman"/>
          <w:szCs w:val="24"/>
        </w:rPr>
        <w:t xml:space="preserve">Veronica, who was diagnosed with unfounded </w:t>
      </w:r>
      <w:r w:rsidR="004516D9" w:rsidRPr="009250FC">
        <w:rPr>
          <w:rFonts w:eastAsia="Times New Roman" w:cs="Times New Roman"/>
          <w:szCs w:val="24"/>
        </w:rPr>
        <w:t>infertility</w:t>
      </w:r>
      <w:r w:rsidR="004428AE" w:rsidRPr="009250FC">
        <w:rPr>
          <w:rFonts w:eastAsia="Times New Roman" w:cs="Times New Roman"/>
          <w:szCs w:val="24"/>
        </w:rPr>
        <w:t xml:space="preserve"> shared how</w:t>
      </w:r>
      <w:r w:rsidR="004516D9" w:rsidRPr="009250FC">
        <w:rPr>
          <w:rFonts w:eastAsia="Times New Roman" w:cs="Times New Roman"/>
          <w:szCs w:val="24"/>
        </w:rPr>
        <w:t xml:space="preserve"> her life had changed negatively</w:t>
      </w:r>
      <w:r w:rsidR="004428AE" w:rsidRPr="009250FC">
        <w:rPr>
          <w:rFonts w:eastAsia="Times New Roman" w:cs="Times New Roman"/>
          <w:szCs w:val="24"/>
        </w:rPr>
        <w:t xml:space="preserve">. </w:t>
      </w:r>
      <w:r w:rsidR="000D4EE0" w:rsidRPr="009250FC">
        <w:rPr>
          <w:rFonts w:eastAsia="Times New Roman" w:cs="Times New Roman"/>
          <w:szCs w:val="24"/>
        </w:rPr>
        <w:t xml:space="preserve"> She sai</w:t>
      </w:r>
      <w:r w:rsidR="00D307B8" w:rsidRPr="009250FC">
        <w:rPr>
          <w:rFonts w:eastAsia="Times New Roman" w:cs="Times New Roman"/>
          <w:szCs w:val="24"/>
        </w:rPr>
        <w:t xml:space="preserve">d, </w:t>
      </w:r>
      <w:r w:rsidR="00395D78" w:rsidRPr="009250FC">
        <w:rPr>
          <w:rFonts w:cs="Times New Roman"/>
          <w:szCs w:val="24"/>
        </w:rPr>
        <w:t>“</w:t>
      </w:r>
      <w:r w:rsidR="004428AE" w:rsidRPr="009250FC">
        <w:rPr>
          <w:rFonts w:cs="Times New Roman"/>
          <w:szCs w:val="24"/>
        </w:rPr>
        <w:t>It's very di</w:t>
      </w:r>
      <w:r w:rsidR="002C1EB9" w:rsidRPr="009250FC">
        <w:rPr>
          <w:rFonts w:cs="Times New Roman"/>
          <w:szCs w:val="24"/>
        </w:rPr>
        <w:t xml:space="preserve">fficult. . . it is very sad </w:t>
      </w:r>
      <w:r w:rsidR="004428AE" w:rsidRPr="009250FC">
        <w:rPr>
          <w:rFonts w:cs="Times New Roman"/>
          <w:szCs w:val="24"/>
        </w:rPr>
        <w:t xml:space="preserve">because my </w:t>
      </w:r>
      <w:r w:rsidR="00A94D26" w:rsidRPr="009250FC">
        <w:rPr>
          <w:rFonts w:cs="Times New Roman"/>
          <w:szCs w:val="24"/>
        </w:rPr>
        <w:t xml:space="preserve">partner and I desire this. . . </w:t>
      </w:r>
      <w:r w:rsidR="004428AE" w:rsidRPr="009250FC">
        <w:rPr>
          <w:rFonts w:cs="Times New Roman"/>
          <w:szCs w:val="24"/>
        </w:rPr>
        <w:t>Because before that, I know I was someone else, more cheerful, but t</w:t>
      </w:r>
      <w:r w:rsidR="000D4EE0" w:rsidRPr="009250FC">
        <w:rPr>
          <w:rFonts w:cs="Times New Roman"/>
          <w:szCs w:val="24"/>
        </w:rPr>
        <w:t>his has changed my life.</w:t>
      </w:r>
      <w:r w:rsidR="00395D78" w:rsidRPr="009250FC">
        <w:rPr>
          <w:rFonts w:cs="Times New Roman"/>
          <w:szCs w:val="24"/>
        </w:rPr>
        <w:t>”</w:t>
      </w:r>
      <w:r w:rsidR="00D307B8" w:rsidRPr="009250FC">
        <w:rPr>
          <w:rFonts w:cs="Times New Roman"/>
          <w:szCs w:val="24"/>
        </w:rPr>
        <w:t xml:space="preserve"> </w:t>
      </w:r>
    </w:p>
    <w:p w14:paraId="0FD1F73D" w14:textId="6B6BEED9" w:rsidR="004B4845" w:rsidRPr="00E61B3C" w:rsidRDefault="00B268D9" w:rsidP="00F5020F">
      <w:pPr>
        <w:spacing w:before="13"/>
        <w:ind w:right="-20"/>
        <w:rPr>
          <w:rFonts w:cs="Times New Roman"/>
          <w:szCs w:val="24"/>
        </w:rPr>
      </w:pPr>
      <w:r w:rsidRPr="009250FC">
        <w:rPr>
          <w:rFonts w:cs="Times New Roman"/>
          <w:szCs w:val="24"/>
        </w:rPr>
        <w:t xml:space="preserve">Similarly, Louise described her </w:t>
      </w:r>
      <w:r w:rsidR="008F02FF" w:rsidRPr="009250FC">
        <w:rPr>
          <w:rFonts w:cs="Times New Roman"/>
          <w:szCs w:val="24"/>
        </w:rPr>
        <w:t>experience with unfounded infertility as</w:t>
      </w:r>
      <w:r w:rsidRPr="009250FC">
        <w:rPr>
          <w:rFonts w:cs="Times New Roman"/>
          <w:szCs w:val="24"/>
        </w:rPr>
        <w:t>,</w:t>
      </w:r>
      <w:r w:rsidRPr="009250FC">
        <w:rPr>
          <w:rFonts w:cs="Times New Roman"/>
          <w:b/>
          <w:szCs w:val="24"/>
        </w:rPr>
        <w:t xml:space="preserve"> </w:t>
      </w:r>
      <w:r w:rsidRPr="009250FC">
        <w:rPr>
          <w:rFonts w:cs="Times New Roman"/>
          <w:szCs w:val="24"/>
        </w:rPr>
        <w:t>“</w:t>
      </w:r>
      <w:r w:rsidRPr="009250FC">
        <w:rPr>
          <w:rFonts w:eastAsiaTheme="minorEastAsia" w:cs="Times New Roman"/>
          <w:szCs w:val="24"/>
        </w:rPr>
        <w:t>My husband and I are perfec</w:t>
      </w:r>
      <w:r w:rsidR="002402AD" w:rsidRPr="009250FC">
        <w:rPr>
          <w:rFonts w:eastAsiaTheme="minorEastAsia" w:cs="Times New Roman"/>
          <w:szCs w:val="24"/>
        </w:rPr>
        <w:t>t, they do not find the reason . . . except</w:t>
      </w:r>
      <w:r w:rsidR="00395D78" w:rsidRPr="009250FC">
        <w:rPr>
          <w:rFonts w:eastAsiaTheme="minorEastAsia" w:cs="Times New Roman"/>
          <w:szCs w:val="24"/>
        </w:rPr>
        <w:t xml:space="preserve"> perhaps </w:t>
      </w:r>
      <w:r w:rsidRPr="009250FC">
        <w:rPr>
          <w:rFonts w:eastAsiaTheme="minorEastAsia" w:cs="Times New Roman"/>
          <w:szCs w:val="24"/>
        </w:rPr>
        <w:t>stre</w:t>
      </w:r>
      <w:r w:rsidR="00395D78" w:rsidRPr="009250FC">
        <w:rPr>
          <w:rFonts w:eastAsiaTheme="minorEastAsia" w:cs="Times New Roman"/>
          <w:szCs w:val="24"/>
        </w:rPr>
        <w:t>ss. But</w:t>
      </w:r>
      <w:r w:rsidR="00336141" w:rsidRPr="009250FC">
        <w:rPr>
          <w:rFonts w:eastAsiaTheme="minorEastAsia" w:cs="Times New Roman"/>
          <w:szCs w:val="24"/>
        </w:rPr>
        <w:t xml:space="preserve"> I</w:t>
      </w:r>
      <w:r w:rsidR="00395D78" w:rsidRPr="009250FC">
        <w:rPr>
          <w:rFonts w:eastAsiaTheme="minorEastAsia" w:cs="Times New Roman"/>
          <w:szCs w:val="24"/>
        </w:rPr>
        <w:t xml:space="preserve"> do</w:t>
      </w:r>
      <w:r w:rsidR="00336141" w:rsidRPr="009250FC">
        <w:rPr>
          <w:rFonts w:eastAsiaTheme="minorEastAsia" w:cs="Times New Roman"/>
          <w:szCs w:val="24"/>
        </w:rPr>
        <w:t xml:space="preserve"> feel </w:t>
      </w:r>
      <w:r w:rsidR="00336141" w:rsidRPr="009250FC">
        <w:rPr>
          <w:rFonts w:cs="Times New Roman"/>
          <w:szCs w:val="24"/>
        </w:rPr>
        <w:t>a little bit of a failure at a dream one has had since childhood.”</w:t>
      </w:r>
      <w:r w:rsidR="00D307B8" w:rsidRPr="009250FC">
        <w:rPr>
          <w:rFonts w:cs="Times New Roman"/>
          <w:szCs w:val="24"/>
        </w:rPr>
        <w:t xml:space="preserve"> </w:t>
      </w:r>
      <w:r w:rsidR="00F308C8" w:rsidRPr="009250FC">
        <w:rPr>
          <w:rFonts w:cs="Times New Roman"/>
          <w:szCs w:val="24"/>
        </w:rPr>
        <w:t xml:space="preserve">Overall, the results showed that regardless of the cause, each of them experienced </w:t>
      </w:r>
      <w:r w:rsidR="00D307B8" w:rsidRPr="009250FC">
        <w:rPr>
          <w:rFonts w:cs="Times New Roman"/>
          <w:szCs w:val="24"/>
        </w:rPr>
        <w:t>significant emotional distress</w:t>
      </w:r>
      <w:r w:rsidR="00F308C8" w:rsidRPr="009250FC">
        <w:rPr>
          <w:rFonts w:cs="Times New Roman"/>
          <w:szCs w:val="24"/>
        </w:rPr>
        <w:t xml:space="preserve">. </w:t>
      </w:r>
    </w:p>
    <w:p w14:paraId="01241E11" w14:textId="0B0B62C3" w:rsidR="00B278B8" w:rsidRPr="004D2EFC" w:rsidRDefault="003E1677" w:rsidP="00F5020F">
      <w:pPr>
        <w:pStyle w:val="Heading2"/>
      </w:pPr>
      <w:bookmarkStart w:id="15" w:name="_Toc492376763"/>
      <w:r w:rsidRPr="004D2EFC">
        <w:lastRenderedPageBreak/>
        <w:t>Theme 2: Women experience</w:t>
      </w:r>
      <w:r w:rsidR="00AF6694" w:rsidRPr="004D2EFC">
        <w:t>d</w:t>
      </w:r>
      <w:r w:rsidRPr="004D2EFC">
        <w:t xml:space="preserve"> </w:t>
      </w:r>
      <w:r w:rsidR="00B278B8" w:rsidRPr="004D2EFC">
        <w:t>stigma and pressure to co</w:t>
      </w:r>
      <w:r w:rsidRPr="004D2EFC">
        <w:t>nceive</w:t>
      </w:r>
      <w:bookmarkEnd w:id="14"/>
      <w:bookmarkEnd w:id="15"/>
    </w:p>
    <w:p w14:paraId="2CAAD344" w14:textId="31460761" w:rsidR="0013450D" w:rsidRPr="009250FC" w:rsidRDefault="00B278B8" w:rsidP="00F5020F">
      <w:pPr>
        <w:ind w:firstLine="720"/>
        <w:rPr>
          <w:rFonts w:cs="Times New Roman"/>
          <w:bCs/>
          <w:szCs w:val="24"/>
        </w:rPr>
      </w:pPr>
      <w:r w:rsidRPr="009250FC">
        <w:rPr>
          <w:rFonts w:cs="Times New Roman"/>
          <w:szCs w:val="24"/>
        </w:rPr>
        <w:t xml:space="preserve">Women in this study experienced </w:t>
      </w:r>
      <w:r w:rsidR="004300E6" w:rsidRPr="009250FC">
        <w:rPr>
          <w:rFonts w:cs="Times New Roman"/>
          <w:szCs w:val="24"/>
        </w:rPr>
        <w:t>stigma, pressure, and inner conflict</w:t>
      </w:r>
      <w:r w:rsidR="002C1EB9" w:rsidRPr="009250FC">
        <w:rPr>
          <w:rFonts w:cs="Times New Roman"/>
          <w:szCs w:val="24"/>
        </w:rPr>
        <w:t xml:space="preserve"> when they were unable to conceive</w:t>
      </w:r>
      <w:r w:rsidR="00D00041" w:rsidRPr="009250FC">
        <w:rPr>
          <w:rFonts w:cs="Times New Roman"/>
          <w:szCs w:val="24"/>
        </w:rPr>
        <w:t xml:space="preserve">. </w:t>
      </w:r>
      <w:r w:rsidRPr="009250FC">
        <w:rPr>
          <w:rFonts w:cs="Times New Roman"/>
          <w:bCs/>
          <w:szCs w:val="24"/>
        </w:rPr>
        <w:t xml:space="preserve">When their family members failed to provide emotional </w:t>
      </w:r>
      <w:r w:rsidR="006E3E55" w:rsidRPr="009250FC">
        <w:rPr>
          <w:rFonts w:cs="Times New Roman"/>
          <w:bCs/>
          <w:szCs w:val="24"/>
        </w:rPr>
        <w:t>understanding,</w:t>
      </w:r>
      <w:r w:rsidRPr="009250FC">
        <w:rPr>
          <w:rFonts w:cs="Times New Roman"/>
          <w:bCs/>
          <w:szCs w:val="24"/>
        </w:rPr>
        <w:t xml:space="preserve"> they </w:t>
      </w:r>
      <w:r w:rsidR="0051344F" w:rsidRPr="009250FC">
        <w:rPr>
          <w:rFonts w:cs="Times New Roman"/>
          <w:bCs/>
          <w:szCs w:val="24"/>
        </w:rPr>
        <w:t>isolated themselves</w:t>
      </w:r>
      <w:r w:rsidRPr="009250FC">
        <w:rPr>
          <w:rFonts w:cs="Times New Roman"/>
          <w:bCs/>
          <w:szCs w:val="24"/>
        </w:rPr>
        <w:t xml:space="preserve">. </w:t>
      </w:r>
      <w:r w:rsidR="002402AD" w:rsidRPr="009250FC">
        <w:rPr>
          <w:rFonts w:cs="Times New Roman"/>
          <w:bCs/>
          <w:szCs w:val="24"/>
        </w:rPr>
        <w:t>Verónica</w:t>
      </w:r>
      <w:r w:rsidR="002402AD" w:rsidRPr="009250FC">
        <w:rPr>
          <w:rFonts w:eastAsia="Times New Roman" w:cs="Times New Roman"/>
          <w:szCs w:val="24"/>
        </w:rPr>
        <w:t xml:space="preserve"> said she </w:t>
      </w:r>
      <w:r w:rsidR="002402AD" w:rsidRPr="009250FC">
        <w:rPr>
          <w:rFonts w:cs="Times New Roman"/>
          <w:bCs/>
          <w:szCs w:val="24"/>
        </w:rPr>
        <w:t>felt</w:t>
      </w:r>
      <w:r w:rsidRPr="009250FC">
        <w:rPr>
          <w:rFonts w:cs="Times New Roman"/>
          <w:bCs/>
          <w:szCs w:val="24"/>
        </w:rPr>
        <w:t xml:space="preserve"> worse about herself when her parents </w:t>
      </w:r>
      <w:r w:rsidR="002402AD" w:rsidRPr="009250FC">
        <w:rPr>
          <w:rFonts w:cs="Times New Roman"/>
          <w:bCs/>
          <w:szCs w:val="24"/>
        </w:rPr>
        <w:t>asked questions about her fertility health</w:t>
      </w:r>
      <w:r w:rsidRPr="009250FC">
        <w:rPr>
          <w:rFonts w:cs="Times New Roman"/>
          <w:bCs/>
          <w:szCs w:val="24"/>
        </w:rPr>
        <w:t xml:space="preserve">. </w:t>
      </w:r>
      <w:r w:rsidR="00D307B8" w:rsidRPr="009250FC">
        <w:rPr>
          <w:rFonts w:cs="Times New Roman"/>
          <w:bCs/>
          <w:szCs w:val="24"/>
        </w:rPr>
        <w:t xml:space="preserve">She said, </w:t>
      </w:r>
    </w:p>
    <w:p w14:paraId="381B0B5E" w14:textId="417160B4" w:rsidR="0013450D" w:rsidRPr="009250FC" w:rsidRDefault="005077C5" w:rsidP="00F5020F">
      <w:pPr>
        <w:ind w:left="720" w:right="720"/>
        <w:rPr>
          <w:rFonts w:cs="Times New Roman"/>
          <w:bCs/>
          <w:szCs w:val="24"/>
        </w:rPr>
      </w:pPr>
      <w:r w:rsidRPr="009250FC">
        <w:rPr>
          <w:rFonts w:cs="Times New Roman"/>
          <w:szCs w:val="24"/>
        </w:rPr>
        <w:t xml:space="preserve">So </w:t>
      </w:r>
      <w:r w:rsidR="007872D1" w:rsidRPr="009250FC">
        <w:rPr>
          <w:rFonts w:cs="Times New Roman"/>
          <w:szCs w:val="24"/>
        </w:rPr>
        <w:t>my family does not find out</w:t>
      </w:r>
      <w:r w:rsidRPr="009250FC">
        <w:rPr>
          <w:rFonts w:cs="Times New Roman"/>
          <w:szCs w:val="24"/>
        </w:rPr>
        <w:t>, I say I am taking care</w:t>
      </w:r>
      <w:r w:rsidR="007872D1" w:rsidRPr="009250FC">
        <w:rPr>
          <w:rFonts w:cs="Times New Roman"/>
          <w:szCs w:val="24"/>
        </w:rPr>
        <w:t xml:space="preserve"> of myself.</w:t>
      </w:r>
      <w:r w:rsidRPr="009250FC">
        <w:rPr>
          <w:rFonts w:cs="Times New Roman"/>
          <w:szCs w:val="24"/>
        </w:rPr>
        <w:t xml:space="preserve"> They say, Oh, daughter, what is happening, why haven’t you had babies, is it because you can’t, you have passed your age too much. . . but they do not know what's going on with me. They come, they ask, they just mak</w:t>
      </w:r>
      <w:r w:rsidR="000D4EE0" w:rsidRPr="009250FC">
        <w:rPr>
          <w:rFonts w:cs="Times New Roman"/>
          <w:szCs w:val="24"/>
        </w:rPr>
        <w:t>e feel worse than I already am.</w:t>
      </w:r>
    </w:p>
    <w:p w14:paraId="0E68316C" w14:textId="6D6EDE5F" w:rsidR="00F14D31" w:rsidRPr="009250FC" w:rsidRDefault="00B278B8" w:rsidP="00F5020F">
      <w:pPr>
        <w:rPr>
          <w:rFonts w:cs="Times New Roman"/>
          <w:szCs w:val="24"/>
        </w:rPr>
      </w:pPr>
      <w:r w:rsidRPr="009250FC">
        <w:rPr>
          <w:rFonts w:cs="Times New Roman"/>
          <w:bCs/>
          <w:szCs w:val="24"/>
        </w:rPr>
        <w:t>To minimize being judged or having conflicts with oth</w:t>
      </w:r>
      <w:r w:rsidR="007872D1" w:rsidRPr="009250FC">
        <w:rPr>
          <w:rFonts w:cs="Times New Roman"/>
          <w:bCs/>
          <w:szCs w:val="24"/>
        </w:rPr>
        <w:t xml:space="preserve">ers Veronica, Louise, and Lily </w:t>
      </w:r>
      <w:r w:rsidRPr="009250FC">
        <w:rPr>
          <w:rFonts w:cs="Times New Roman"/>
          <w:bCs/>
          <w:szCs w:val="24"/>
        </w:rPr>
        <w:t>avoided talking</w:t>
      </w:r>
      <w:r w:rsidR="00D00041" w:rsidRPr="009250FC">
        <w:rPr>
          <w:rFonts w:cs="Times New Roman"/>
          <w:bCs/>
          <w:szCs w:val="24"/>
        </w:rPr>
        <w:t xml:space="preserve"> to</w:t>
      </w:r>
      <w:r w:rsidR="004A4AAD" w:rsidRPr="009250FC">
        <w:rPr>
          <w:rFonts w:cs="Times New Roman"/>
          <w:bCs/>
          <w:szCs w:val="24"/>
        </w:rPr>
        <w:t xml:space="preserve"> </w:t>
      </w:r>
      <w:r w:rsidR="00D00041" w:rsidRPr="009250FC">
        <w:rPr>
          <w:rFonts w:cs="Times New Roman"/>
          <w:bCs/>
          <w:szCs w:val="24"/>
        </w:rPr>
        <w:t xml:space="preserve">their </w:t>
      </w:r>
      <w:r w:rsidRPr="009250FC">
        <w:rPr>
          <w:rFonts w:cs="Times New Roman"/>
          <w:bCs/>
          <w:szCs w:val="24"/>
        </w:rPr>
        <w:t xml:space="preserve">family and friends. </w:t>
      </w:r>
      <w:r w:rsidR="00E61602" w:rsidRPr="009250FC">
        <w:rPr>
          <w:rFonts w:cs="Times New Roman"/>
          <w:bCs/>
          <w:szCs w:val="24"/>
        </w:rPr>
        <w:t xml:space="preserve">Louise </w:t>
      </w:r>
      <w:r w:rsidR="007872D1" w:rsidRPr="009250FC">
        <w:rPr>
          <w:rFonts w:cs="Times New Roman"/>
          <w:bCs/>
          <w:szCs w:val="24"/>
        </w:rPr>
        <w:t>said</w:t>
      </w:r>
      <w:r w:rsidR="00395D78" w:rsidRPr="009250FC">
        <w:rPr>
          <w:rFonts w:cs="Times New Roman"/>
          <w:bCs/>
          <w:szCs w:val="24"/>
        </w:rPr>
        <w:t>: “</w:t>
      </w:r>
      <w:r w:rsidR="00E61602" w:rsidRPr="009250FC">
        <w:rPr>
          <w:rFonts w:cs="Times New Roman"/>
          <w:szCs w:val="24"/>
        </w:rPr>
        <w:t xml:space="preserve">My in-laws do not know we have a </w:t>
      </w:r>
      <w:r w:rsidR="00395D78" w:rsidRPr="009250FC">
        <w:rPr>
          <w:rFonts w:cs="Times New Roman"/>
          <w:szCs w:val="24"/>
        </w:rPr>
        <w:t>problem, simply they pressure</w:t>
      </w:r>
      <w:r w:rsidR="00E61602" w:rsidRPr="009250FC">
        <w:rPr>
          <w:rFonts w:cs="Times New Roman"/>
          <w:szCs w:val="24"/>
        </w:rPr>
        <w:t xml:space="preserve"> a lot . . .</w:t>
      </w:r>
      <w:r w:rsidR="00395D78" w:rsidRPr="009250FC">
        <w:rPr>
          <w:rFonts w:cs="Times New Roman"/>
          <w:szCs w:val="24"/>
        </w:rPr>
        <w:t xml:space="preserve"> I</w:t>
      </w:r>
      <w:r w:rsidR="00E61602" w:rsidRPr="009250FC">
        <w:rPr>
          <w:rFonts w:cs="Times New Roman"/>
          <w:szCs w:val="24"/>
        </w:rPr>
        <w:t>t really is the social pressur</w:t>
      </w:r>
      <w:r w:rsidR="002402AD" w:rsidRPr="009250FC">
        <w:rPr>
          <w:rFonts w:cs="Times New Roman"/>
          <w:szCs w:val="24"/>
        </w:rPr>
        <w:t>e that I feel more</w:t>
      </w:r>
      <w:r w:rsidR="00E61602" w:rsidRPr="009250FC">
        <w:rPr>
          <w:rFonts w:cs="Times New Roman"/>
          <w:szCs w:val="24"/>
        </w:rPr>
        <w:t xml:space="preserve">, but personally, neither my husband nor I are dying to have a </w:t>
      </w:r>
      <w:r w:rsidR="001A5717" w:rsidRPr="009250FC">
        <w:rPr>
          <w:rFonts w:cs="Times New Roman"/>
          <w:szCs w:val="24"/>
        </w:rPr>
        <w:t>child.</w:t>
      </w:r>
      <w:r w:rsidR="00395D78" w:rsidRPr="009250FC">
        <w:rPr>
          <w:rFonts w:cs="Times New Roman"/>
          <w:szCs w:val="24"/>
        </w:rPr>
        <w:t>”</w:t>
      </w:r>
      <w:r w:rsidR="00025C37" w:rsidRPr="009250FC">
        <w:rPr>
          <w:rFonts w:cs="Times New Roman"/>
          <w:bCs/>
          <w:szCs w:val="24"/>
        </w:rPr>
        <w:t xml:space="preserve"> </w:t>
      </w:r>
      <w:r w:rsidR="001778AC" w:rsidRPr="009250FC">
        <w:rPr>
          <w:rFonts w:cs="Times New Roman"/>
          <w:szCs w:val="24"/>
        </w:rPr>
        <w:t xml:space="preserve">Similarly, Lily said, </w:t>
      </w:r>
      <w:r w:rsidR="00025C37" w:rsidRPr="009250FC">
        <w:rPr>
          <w:rFonts w:cs="Times New Roman"/>
          <w:szCs w:val="24"/>
        </w:rPr>
        <w:t>“</w:t>
      </w:r>
      <w:r w:rsidR="002402AD" w:rsidRPr="009250FC">
        <w:rPr>
          <w:rFonts w:cs="Times New Roman"/>
          <w:szCs w:val="24"/>
        </w:rPr>
        <w:t>T</w:t>
      </w:r>
      <w:r w:rsidR="00025C37" w:rsidRPr="009250FC">
        <w:rPr>
          <w:rFonts w:cs="Times New Roman"/>
          <w:szCs w:val="24"/>
        </w:rPr>
        <w:t xml:space="preserve">hey make me feel bad, </w:t>
      </w:r>
      <w:r w:rsidR="00A94D26" w:rsidRPr="009250FC">
        <w:rPr>
          <w:rFonts w:cs="Times New Roman"/>
          <w:szCs w:val="24"/>
        </w:rPr>
        <w:t>I‘</w:t>
      </w:r>
      <w:r w:rsidR="00025C37" w:rsidRPr="009250FC">
        <w:rPr>
          <w:rFonts w:cs="Times New Roman"/>
          <w:szCs w:val="24"/>
        </w:rPr>
        <w:t xml:space="preserve">d try to be </w:t>
      </w:r>
      <w:proofErr w:type="gramStart"/>
      <w:r w:rsidR="00A94D26" w:rsidRPr="009250FC">
        <w:rPr>
          <w:rFonts w:cs="Times New Roman"/>
          <w:szCs w:val="24"/>
        </w:rPr>
        <w:t>strong.</w:t>
      </w:r>
      <w:proofErr w:type="gramEnd"/>
      <w:r w:rsidR="00A94D26" w:rsidRPr="009250FC">
        <w:rPr>
          <w:rFonts w:cs="Times New Roman"/>
          <w:szCs w:val="24"/>
        </w:rPr>
        <w:t xml:space="preserve"> . . </w:t>
      </w:r>
      <w:r w:rsidR="00025C37" w:rsidRPr="009250FC">
        <w:rPr>
          <w:rFonts w:cs="Times New Roman"/>
          <w:szCs w:val="24"/>
        </w:rPr>
        <w:t xml:space="preserve">But every call and </w:t>
      </w:r>
      <w:r w:rsidR="001778AC" w:rsidRPr="009250FC">
        <w:rPr>
          <w:rFonts w:cs="Times New Roman"/>
          <w:szCs w:val="24"/>
        </w:rPr>
        <w:t xml:space="preserve">visit was </w:t>
      </w:r>
      <w:r w:rsidR="00395D78" w:rsidRPr="009250FC">
        <w:rPr>
          <w:rFonts w:cs="Times New Roman"/>
          <w:szCs w:val="24"/>
        </w:rPr>
        <w:t>on the</w:t>
      </w:r>
      <w:r w:rsidR="001778AC" w:rsidRPr="009250FC">
        <w:rPr>
          <w:rFonts w:cs="Times New Roman"/>
          <w:szCs w:val="24"/>
        </w:rPr>
        <w:t xml:space="preserve"> child, as if I did not want to give my husband a son, "</w:t>
      </w:r>
      <w:r w:rsidR="00025C37" w:rsidRPr="009250FC">
        <w:rPr>
          <w:rFonts w:cs="Times New Roman"/>
          <w:szCs w:val="24"/>
        </w:rPr>
        <w:t>H</w:t>
      </w:r>
      <w:r w:rsidR="001778AC" w:rsidRPr="009250FC">
        <w:rPr>
          <w:rFonts w:cs="Times New Roman"/>
          <w:szCs w:val="24"/>
        </w:rPr>
        <w:t>ow could I not want to?"</w:t>
      </w:r>
      <w:bookmarkStart w:id="16" w:name="_Toc279239090"/>
      <w:bookmarkStart w:id="17" w:name="_Toc279239091"/>
      <w:bookmarkStart w:id="18" w:name="_Toc279239092"/>
    </w:p>
    <w:p w14:paraId="499A5AF6" w14:textId="6593B940" w:rsidR="003E1677" w:rsidRPr="004D2EFC" w:rsidRDefault="003E1677" w:rsidP="00F5020F">
      <w:pPr>
        <w:pStyle w:val="Heading2"/>
      </w:pPr>
      <w:bookmarkStart w:id="19" w:name="_Toc492376764"/>
      <w:r w:rsidRPr="004D2EFC">
        <w:t xml:space="preserve">Theme 3: Women received positive spousal support, </w:t>
      </w:r>
      <w:r w:rsidR="002402AD" w:rsidRPr="004D2EFC">
        <w:t>but have</w:t>
      </w:r>
      <w:r w:rsidRPr="004D2EFC">
        <w:t xml:space="preserve"> body &amp; sex concerns</w:t>
      </w:r>
      <w:bookmarkEnd w:id="16"/>
      <w:bookmarkEnd w:id="19"/>
    </w:p>
    <w:p w14:paraId="17C03C7C" w14:textId="468FA949" w:rsidR="00F30731" w:rsidRPr="009250FC" w:rsidRDefault="009D39B8" w:rsidP="00F5020F">
      <w:pPr>
        <w:spacing w:before="8"/>
        <w:ind w:right="-20" w:firstLine="720"/>
        <w:rPr>
          <w:rFonts w:eastAsia="Times New Roman" w:cs="Times New Roman"/>
          <w:szCs w:val="24"/>
        </w:rPr>
      </w:pPr>
      <w:r w:rsidRPr="009250FC">
        <w:rPr>
          <w:rFonts w:cs="Times New Roman"/>
          <w:bCs/>
          <w:szCs w:val="24"/>
        </w:rPr>
        <w:t xml:space="preserve">The </w:t>
      </w:r>
      <w:r w:rsidR="004300E6" w:rsidRPr="009250FC">
        <w:rPr>
          <w:rFonts w:cs="Times New Roman"/>
          <w:bCs/>
          <w:szCs w:val="24"/>
        </w:rPr>
        <w:t xml:space="preserve">women reported </w:t>
      </w:r>
      <w:r w:rsidR="002402AD" w:rsidRPr="009250FC">
        <w:rPr>
          <w:rFonts w:cs="Times New Roman"/>
          <w:bCs/>
          <w:szCs w:val="24"/>
        </w:rPr>
        <w:t>receiving</w:t>
      </w:r>
      <w:r w:rsidR="004300E6" w:rsidRPr="009250FC">
        <w:rPr>
          <w:rFonts w:cs="Times New Roman"/>
          <w:bCs/>
          <w:szCs w:val="24"/>
        </w:rPr>
        <w:t xml:space="preserve"> support </w:t>
      </w:r>
      <w:r w:rsidR="007872D1" w:rsidRPr="009250FC">
        <w:rPr>
          <w:rFonts w:cs="Times New Roman"/>
          <w:bCs/>
          <w:szCs w:val="24"/>
        </w:rPr>
        <w:t>from</w:t>
      </w:r>
      <w:r w:rsidR="004300E6" w:rsidRPr="009250FC">
        <w:rPr>
          <w:rFonts w:cs="Times New Roman"/>
          <w:bCs/>
          <w:szCs w:val="24"/>
        </w:rPr>
        <w:t xml:space="preserve"> their spouses</w:t>
      </w:r>
      <w:r w:rsidRPr="009250FC">
        <w:rPr>
          <w:rFonts w:cs="Times New Roman"/>
          <w:bCs/>
          <w:szCs w:val="24"/>
        </w:rPr>
        <w:t xml:space="preserve">, </w:t>
      </w:r>
      <w:r w:rsidR="002402AD" w:rsidRPr="009250FC">
        <w:rPr>
          <w:rFonts w:cs="Times New Roman"/>
          <w:bCs/>
          <w:szCs w:val="24"/>
        </w:rPr>
        <w:t>but still pressuring themselves.</w:t>
      </w:r>
      <w:r w:rsidR="005D64C7" w:rsidRPr="009250FC">
        <w:rPr>
          <w:rFonts w:cs="Times New Roman"/>
          <w:bCs/>
          <w:szCs w:val="24"/>
        </w:rPr>
        <w:t xml:space="preserve"> </w:t>
      </w:r>
      <w:r w:rsidR="002402AD" w:rsidRPr="009250FC">
        <w:rPr>
          <w:rFonts w:eastAsia="Times New Roman" w:cs="Times New Roman"/>
          <w:szCs w:val="24"/>
        </w:rPr>
        <w:t xml:space="preserve">Verónica </w:t>
      </w:r>
      <w:r w:rsidRPr="009250FC">
        <w:rPr>
          <w:rFonts w:eastAsia="Times New Roman" w:cs="Times New Roman"/>
          <w:szCs w:val="24"/>
        </w:rPr>
        <w:t>talked about feeling</w:t>
      </w:r>
      <w:r w:rsidR="001C17A2" w:rsidRPr="009250FC">
        <w:rPr>
          <w:rFonts w:eastAsia="Times New Roman" w:cs="Times New Roman"/>
          <w:szCs w:val="24"/>
        </w:rPr>
        <w:t xml:space="preserve"> terrified </w:t>
      </w:r>
      <w:r w:rsidRPr="009250FC">
        <w:rPr>
          <w:rFonts w:eastAsia="Times New Roman" w:cs="Times New Roman"/>
          <w:szCs w:val="24"/>
        </w:rPr>
        <w:t xml:space="preserve">that </w:t>
      </w:r>
      <w:r w:rsidR="001C17A2" w:rsidRPr="009250FC">
        <w:rPr>
          <w:rFonts w:eastAsia="Times New Roman" w:cs="Times New Roman"/>
          <w:szCs w:val="24"/>
        </w:rPr>
        <w:t xml:space="preserve">her husband </w:t>
      </w:r>
      <w:r w:rsidRPr="009250FC">
        <w:rPr>
          <w:rFonts w:eastAsia="Times New Roman" w:cs="Times New Roman"/>
          <w:szCs w:val="24"/>
        </w:rPr>
        <w:t>would</w:t>
      </w:r>
      <w:r w:rsidR="001C17A2" w:rsidRPr="009250FC">
        <w:rPr>
          <w:rFonts w:eastAsia="Times New Roman" w:cs="Times New Roman"/>
          <w:szCs w:val="24"/>
        </w:rPr>
        <w:t xml:space="preserve"> leave her despite him accompanying her</w:t>
      </w:r>
      <w:r w:rsidR="00395D78" w:rsidRPr="009250FC">
        <w:rPr>
          <w:rFonts w:eastAsia="Times New Roman" w:cs="Times New Roman"/>
          <w:szCs w:val="24"/>
        </w:rPr>
        <w:t xml:space="preserve"> to all her medical appointments</w:t>
      </w:r>
      <w:r w:rsidR="001C17A2" w:rsidRPr="009250FC">
        <w:rPr>
          <w:rFonts w:eastAsia="Times New Roman" w:cs="Times New Roman"/>
          <w:szCs w:val="24"/>
        </w:rPr>
        <w:t xml:space="preserve">. </w:t>
      </w:r>
      <w:r w:rsidR="00EF2BAE" w:rsidRPr="009250FC">
        <w:rPr>
          <w:rFonts w:eastAsia="Times New Roman" w:cs="Times New Roman"/>
          <w:szCs w:val="24"/>
        </w:rPr>
        <w:t>She said, “</w:t>
      </w:r>
      <w:r w:rsidR="00EF2BAE" w:rsidRPr="009250FC">
        <w:rPr>
          <w:rFonts w:cs="Times New Roman"/>
          <w:szCs w:val="24"/>
        </w:rPr>
        <w:t xml:space="preserve">I </w:t>
      </w:r>
      <w:r w:rsidR="004D2EFC" w:rsidRPr="009250FC">
        <w:rPr>
          <w:rFonts w:cs="Times New Roman"/>
          <w:szCs w:val="24"/>
        </w:rPr>
        <w:t>cannot</w:t>
      </w:r>
      <w:r w:rsidR="007872D1" w:rsidRPr="009250FC">
        <w:rPr>
          <w:rFonts w:cs="Times New Roman"/>
          <w:szCs w:val="24"/>
        </w:rPr>
        <w:t xml:space="preserve"> say to him I'm afraid he’d </w:t>
      </w:r>
      <w:r w:rsidR="00EF2BAE" w:rsidRPr="009250FC">
        <w:rPr>
          <w:rFonts w:cs="Times New Roman"/>
          <w:szCs w:val="24"/>
        </w:rPr>
        <w:t xml:space="preserve">leave me, </w:t>
      </w:r>
      <w:r w:rsidR="007872D1" w:rsidRPr="009250FC">
        <w:rPr>
          <w:rFonts w:cs="Times New Roman"/>
          <w:szCs w:val="24"/>
        </w:rPr>
        <w:t>because</w:t>
      </w:r>
      <w:r w:rsidR="00EF2BAE" w:rsidRPr="009250FC">
        <w:rPr>
          <w:rFonts w:cs="Times New Roman"/>
          <w:szCs w:val="24"/>
        </w:rPr>
        <w:t xml:space="preserve"> maybe if I say that, he might do it.”</w:t>
      </w:r>
      <w:r w:rsidR="00EF2BAE" w:rsidRPr="009250FC">
        <w:rPr>
          <w:rFonts w:eastAsia="Times New Roman" w:cs="Times New Roman"/>
          <w:szCs w:val="24"/>
        </w:rPr>
        <w:t xml:space="preserve"> Overall, she said that h</w:t>
      </w:r>
      <w:r w:rsidR="001C17A2" w:rsidRPr="009250FC">
        <w:rPr>
          <w:rFonts w:eastAsia="Times New Roman" w:cs="Times New Roman"/>
          <w:szCs w:val="24"/>
        </w:rPr>
        <w:t xml:space="preserve">e </w:t>
      </w:r>
      <w:r w:rsidR="00345DB5" w:rsidRPr="009250FC">
        <w:rPr>
          <w:rFonts w:eastAsia="Times New Roman" w:cs="Times New Roman"/>
          <w:szCs w:val="24"/>
        </w:rPr>
        <w:t xml:space="preserve">did </w:t>
      </w:r>
      <w:r w:rsidR="001C17A2" w:rsidRPr="009250FC">
        <w:rPr>
          <w:rFonts w:eastAsia="Times New Roman" w:cs="Times New Roman"/>
          <w:szCs w:val="24"/>
        </w:rPr>
        <w:t xml:space="preserve">not pressure her, but she put pressure on herself. She said, </w:t>
      </w:r>
      <w:r w:rsidR="0005358E" w:rsidRPr="009250FC">
        <w:rPr>
          <w:rFonts w:eastAsia="Times New Roman" w:cs="Times New Roman"/>
          <w:szCs w:val="24"/>
        </w:rPr>
        <w:t>“</w:t>
      </w:r>
      <w:r w:rsidR="001C17A2" w:rsidRPr="009250FC">
        <w:rPr>
          <w:rFonts w:eastAsia="Times New Roman" w:cs="Times New Roman"/>
          <w:szCs w:val="24"/>
        </w:rPr>
        <w:t>My partner supports me in everything, but perhaps he wants a baby, but I do not know what he is thinking, and sometimes, to not hurt me, or maybe he is not thinking about that, he does not tell me.</w:t>
      </w:r>
      <w:r w:rsidR="0005358E" w:rsidRPr="009250FC">
        <w:rPr>
          <w:rFonts w:eastAsia="Times New Roman" w:cs="Times New Roman"/>
          <w:szCs w:val="24"/>
        </w:rPr>
        <w:t>”</w:t>
      </w:r>
    </w:p>
    <w:p w14:paraId="386B244D" w14:textId="0540C37B" w:rsidR="0036758F" w:rsidRPr="009250FC" w:rsidRDefault="0036758F" w:rsidP="00F5020F">
      <w:pPr>
        <w:spacing w:before="13"/>
        <w:ind w:right="-20" w:firstLine="720"/>
        <w:rPr>
          <w:rFonts w:eastAsia="Times New Roman" w:cs="Times New Roman"/>
          <w:szCs w:val="24"/>
        </w:rPr>
      </w:pPr>
      <w:r w:rsidRPr="009250FC">
        <w:rPr>
          <w:rFonts w:eastAsia="Times New Roman" w:cs="Times New Roman"/>
          <w:szCs w:val="24"/>
        </w:rPr>
        <w:t xml:space="preserve">Carmen shared that she </w:t>
      </w:r>
      <w:r w:rsidR="00345DB5" w:rsidRPr="009250FC">
        <w:rPr>
          <w:rFonts w:eastAsia="Times New Roman" w:cs="Times New Roman"/>
          <w:szCs w:val="24"/>
        </w:rPr>
        <w:t xml:space="preserve">felt </w:t>
      </w:r>
      <w:r w:rsidRPr="009250FC">
        <w:rPr>
          <w:rFonts w:eastAsia="Times New Roman" w:cs="Times New Roman"/>
          <w:szCs w:val="24"/>
        </w:rPr>
        <w:t xml:space="preserve">her sexual relations </w:t>
      </w:r>
      <w:r w:rsidR="00345DB5" w:rsidRPr="009250FC">
        <w:rPr>
          <w:rFonts w:eastAsia="Times New Roman" w:cs="Times New Roman"/>
          <w:szCs w:val="24"/>
        </w:rPr>
        <w:t xml:space="preserve">were </w:t>
      </w:r>
      <w:r w:rsidRPr="009250FC">
        <w:rPr>
          <w:rFonts w:eastAsia="Times New Roman" w:cs="Times New Roman"/>
          <w:szCs w:val="24"/>
        </w:rPr>
        <w:t xml:space="preserve">negatively impacted because she </w:t>
      </w:r>
      <w:r w:rsidR="00345DB5" w:rsidRPr="009250FC">
        <w:rPr>
          <w:rFonts w:eastAsia="Times New Roman" w:cs="Times New Roman"/>
          <w:szCs w:val="24"/>
        </w:rPr>
        <w:t xml:space="preserve">felt </w:t>
      </w:r>
      <w:r w:rsidRPr="009250FC">
        <w:rPr>
          <w:rFonts w:eastAsia="Times New Roman" w:cs="Times New Roman"/>
          <w:szCs w:val="24"/>
        </w:rPr>
        <w:t xml:space="preserve">more sensible about her body, especially because her breast </w:t>
      </w:r>
      <w:r w:rsidR="007872D1" w:rsidRPr="009250FC">
        <w:rPr>
          <w:rFonts w:eastAsia="Times New Roman" w:cs="Times New Roman"/>
          <w:szCs w:val="24"/>
        </w:rPr>
        <w:t>was</w:t>
      </w:r>
      <w:r w:rsidR="00345DB5" w:rsidRPr="009250FC">
        <w:rPr>
          <w:rFonts w:eastAsia="Times New Roman" w:cs="Times New Roman"/>
          <w:szCs w:val="24"/>
        </w:rPr>
        <w:t xml:space="preserve"> </w:t>
      </w:r>
      <w:r w:rsidRPr="009250FC">
        <w:rPr>
          <w:rFonts w:eastAsia="Times New Roman" w:cs="Times New Roman"/>
          <w:szCs w:val="24"/>
        </w:rPr>
        <w:t xml:space="preserve">removed. She said it </w:t>
      </w:r>
      <w:r w:rsidR="00345DB5" w:rsidRPr="009250FC">
        <w:rPr>
          <w:rFonts w:eastAsia="Times New Roman" w:cs="Times New Roman"/>
          <w:szCs w:val="24"/>
        </w:rPr>
        <w:t>was</w:t>
      </w:r>
      <w:r w:rsidRPr="009250FC">
        <w:rPr>
          <w:rFonts w:eastAsia="Times New Roman" w:cs="Times New Roman"/>
          <w:szCs w:val="24"/>
        </w:rPr>
        <w:t xml:space="preserve"> uncomfortable being with her husband sexually due to feeling self-conscious about her body. She said, “I think it has to do with the illness I went through, and with my body feeling pain and discomfort.” She indicated she </w:t>
      </w:r>
      <w:r w:rsidR="00345DB5" w:rsidRPr="009250FC">
        <w:rPr>
          <w:rFonts w:eastAsia="Times New Roman" w:cs="Times New Roman"/>
          <w:szCs w:val="24"/>
        </w:rPr>
        <w:t xml:space="preserve">felt </w:t>
      </w:r>
      <w:r w:rsidRPr="009250FC">
        <w:rPr>
          <w:rFonts w:eastAsia="Times New Roman" w:cs="Times New Roman"/>
          <w:szCs w:val="24"/>
        </w:rPr>
        <w:t xml:space="preserve">better </w:t>
      </w:r>
      <w:r w:rsidR="008C31F5" w:rsidRPr="009250FC">
        <w:rPr>
          <w:rFonts w:eastAsia="Times New Roman" w:cs="Times New Roman"/>
          <w:szCs w:val="24"/>
        </w:rPr>
        <w:t>than</w:t>
      </w:r>
      <w:r w:rsidR="007872D1" w:rsidRPr="009250FC">
        <w:rPr>
          <w:rFonts w:eastAsia="Times New Roman" w:cs="Times New Roman"/>
          <w:szCs w:val="24"/>
        </w:rPr>
        <w:t xml:space="preserve"> before, but there had</w:t>
      </w:r>
      <w:r w:rsidRPr="009250FC">
        <w:rPr>
          <w:rFonts w:eastAsia="Times New Roman" w:cs="Times New Roman"/>
          <w:szCs w:val="24"/>
        </w:rPr>
        <w:t xml:space="preserve"> been changes to her body. At this point, she </w:t>
      </w:r>
      <w:r w:rsidR="00345DB5" w:rsidRPr="009250FC">
        <w:rPr>
          <w:rFonts w:eastAsia="Times New Roman" w:cs="Times New Roman"/>
          <w:szCs w:val="24"/>
        </w:rPr>
        <w:t>said</w:t>
      </w:r>
      <w:r w:rsidRPr="009250FC">
        <w:rPr>
          <w:rFonts w:eastAsia="Times New Roman" w:cs="Times New Roman"/>
          <w:szCs w:val="24"/>
        </w:rPr>
        <w:t xml:space="preserve">, “We are going to start trying, hopefully God gives us a miracle because at this point it is a miracle.” </w:t>
      </w:r>
    </w:p>
    <w:p w14:paraId="26277143" w14:textId="00318494" w:rsidR="00E61B3C" w:rsidRPr="009250FC" w:rsidRDefault="00F30731" w:rsidP="00F5020F">
      <w:pPr>
        <w:spacing w:before="8"/>
        <w:ind w:right="-20" w:firstLine="720"/>
        <w:rPr>
          <w:rFonts w:eastAsia="Times New Roman" w:cs="Times New Roman"/>
          <w:szCs w:val="24"/>
        </w:rPr>
      </w:pPr>
      <w:r w:rsidRPr="009250FC">
        <w:rPr>
          <w:rFonts w:eastAsia="Times New Roman" w:cs="Times New Roman"/>
          <w:szCs w:val="24"/>
        </w:rPr>
        <w:t>Josefina expressed significant frustration because she did not know why she had been unable to get pregnant. She questioned her knowledge about sex and wondered whether she had been unable to get pregnant because she was not having sex in the correct manner</w:t>
      </w:r>
      <w:r w:rsidR="00270842" w:rsidRPr="009250FC">
        <w:rPr>
          <w:rFonts w:eastAsia="Times New Roman" w:cs="Times New Roman"/>
          <w:szCs w:val="24"/>
        </w:rPr>
        <w:t xml:space="preserve"> with her husband</w:t>
      </w:r>
      <w:r w:rsidR="008C31F5" w:rsidRPr="009250FC">
        <w:rPr>
          <w:rFonts w:eastAsia="Times New Roman" w:cs="Times New Roman"/>
          <w:szCs w:val="24"/>
        </w:rPr>
        <w:t>. She said</w:t>
      </w:r>
      <w:r w:rsidR="00EA6600" w:rsidRPr="009250FC">
        <w:rPr>
          <w:rFonts w:eastAsia="Times New Roman" w:cs="Times New Roman"/>
          <w:szCs w:val="24"/>
        </w:rPr>
        <w:t>,</w:t>
      </w:r>
      <w:r w:rsidR="008C31F5" w:rsidRPr="009250FC">
        <w:rPr>
          <w:rFonts w:eastAsia="Times New Roman" w:cs="Times New Roman"/>
          <w:szCs w:val="24"/>
        </w:rPr>
        <w:t xml:space="preserve"> </w:t>
      </w:r>
      <w:r w:rsidR="007872D1" w:rsidRPr="009250FC">
        <w:rPr>
          <w:rFonts w:eastAsia="Times New Roman" w:cs="Times New Roman"/>
          <w:szCs w:val="24"/>
        </w:rPr>
        <w:t>“I’</w:t>
      </w:r>
      <w:r w:rsidRPr="009250FC">
        <w:rPr>
          <w:rFonts w:eastAsia="Times New Roman" w:cs="Times New Roman"/>
          <w:szCs w:val="24"/>
        </w:rPr>
        <w:t xml:space="preserve">m not quite sure </w:t>
      </w:r>
      <w:r w:rsidR="007872D1" w:rsidRPr="009250FC">
        <w:rPr>
          <w:rFonts w:eastAsia="Times New Roman" w:cs="Times New Roman"/>
          <w:szCs w:val="24"/>
        </w:rPr>
        <w:t xml:space="preserve">what I’m doing with my husband. Maybe </w:t>
      </w:r>
      <w:r w:rsidRPr="009250FC">
        <w:rPr>
          <w:rFonts w:eastAsia="Times New Roman" w:cs="Times New Roman"/>
          <w:szCs w:val="24"/>
        </w:rPr>
        <w:t>it</w:t>
      </w:r>
      <w:r w:rsidR="007872D1" w:rsidRPr="009250FC">
        <w:rPr>
          <w:rFonts w:eastAsia="Times New Roman" w:cs="Times New Roman"/>
          <w:szCs w:val="24"/>
        </w:rPr>
        <w:t>’s the days</w:t>
      </w:r>
      <w:r w:rsidR="007F087C" w:rsidRPr="009250FC">
        <w:rPr>
          <w:rFonts w:eastAsia="Times New Roman" w:cs="Times New Roman"/>
          <w:szCs w:val="24"/>
        </w:rPr>
        <w:t xml:space="preserve"> we are having sex</w:t>
      </w:r>
      <w:r w:rsidR="007872D1" w:rsidRPr="009250FC">
        <w:rPr>
          <w:rFonts w:eastAsia="Times New Roman" w:cs="Times New Roman"/>
          <w:szCs w:val="24"/>
        </w:rPr>
        <w:t xml:space="preserve">, maybe </w:t>
      </w:r>
      <w:r w:rsidRPr="009250FC">
        <w:rPr>
          <w:rFonts w:eastAsia="Times New Roman" w:cs="Times New Roman"/>
          <w:szCs w:val="24"/>
        </w:rPr>
        <w:t>the</w:t>
      </w:r>
      <w:r w:rsidR="007F087C" w:rsidRPr="009250FC">
        <w:rPr>
          <w:rFonts w:eastAsia="Times New Roman" w:cs="Times New Roman"/>
          <w:szCs w:val="24"/>
        </w:rPr>
        <w:t>y are not the right days</w:t>
      </w:r>
      <w:r w:rsidRPr="009250FC">
        <w:rPr>
          <w:rFonts w:eastAsia="Times New Roman" w:cs="Times New Roman"/>
          <w:szCs w:val="24"/>
        </w:rPr>
        <w:t>. I want to know the exact days to have sex so I can get pregnant.</w:t>
      </w:r>
      <w:r w:rsidR="007872D1" w:rsidRPr="009250FC">
        <w:rPr>
          <w:rFonts w:eastAsia="Times New Roman" w:cs="Times New Roman"/>
          <w:szCs w:val="24"/>
        </w:rPr>
        <w:t>”</w:t>
      </w:r>
      <w:r w:rsidR="007F087C" w:rsidRPr="009250FC">
        <w:rPr>
          <w:rFonts w:eastAsia="Times New Roman" w:cs="Times New Roman"/>
          <w:szCs w:val="24"/>
        </w:rPr>
        <w:t xml:space="preserve"> </w:t>
      </w:r>
      <w:r w:rsidR="008974B3" w:rsidRPr="009250FC">
        <w:rPr>
          <w:rFonts w:eastAsia="Times New Roman" w:cs="Times New Roman"/>
          <w:szCs w:val="24"/>
        </w:rPr>
        <w:t xml:space="preserve">Unlike </w:t>
      </w:r>
      <w:r w:rsidR="00270842" w:rsidRPr="009250FC">
        <w:rPr>
          <w:rFonts w:eastAsia="Times New Roman" w:cs="Times New Roman"/>
          <w:szCs w:val="24"/>
        </w:rPr>
        <w:t>Josefina</w:t>
      </w:r>
      <w:r w:rsidR="008974B3" w:rsidRPr="009250FC">
        <w:rPr>
          <w:rFonts w:eastAsia="Times New Roman" w:cs="Times New Roman"/>
          <w:szCs w:val="24"/>
        </w:rPr>
        <w:t xml:space="preserve">, Louise expressed </w:t>
      </w:r>
      <w:r w:rsidR="007F087C" w:rsidRPr="009250FC">
        <w:rPr>
          <w:rFonts w:eastAsia="Times New Roman" w:cs="Times New Roman"/>
          <w:szCs w:val="24"/>
        </w:rPr>
        <w:t xml:space="preserve">more </w:t>
      </w:r>
      <w:r w:rsidR="008974B3" w:rsidRPr="009250FC">
        <w:rPr>
          <w:rFonts w:eastAsia="Times New Roman" w:cs="Times New Roman"/>
          <w:szCs w:val="24"/>
        </w:rPr>
        <w:t xml:space="preserve">confidence </w:t>
      </w:r>
      <w:r w:rsidR="007F087C" w:rsidRPr="009250FC">
        <w:rPr>
          <w:rFonts w:eastAsia="Times New Roman" w:cs="Times New Roman"/>
          <w:szCs w:val="24"/>
        </w:rPr>
        <w:t>in her sexual knowledge</w:t>
      </w:r>
      <w:r w:rsidR="008974B3" w:rsidRPr="009250FC">
        <w:rPr>
          <w:rFonts w:eastAsia="Times New Roman" w:cs="Times New Roman"/>
          <w:szCs w:val="24"/>
        </w:rPr>
        <w:t xml:space="preserve"> as well as more </w:t>
      </w:r>
      <w:r w:rsidR="007F087C" w:rsidRPr="009250FC">
        <w:rPr>
          <w:rFonts w:eastAsia="Times New Roman" w:cs="Times New Roman"/>
          <w:szCs w:val="24"/>
        </w:rPr>
        <w:t>body awareness</w:t>
      </w:r>
      <w:r w:rsidR="00AD6C03" w:rsidRPr="009250FC">
        <w:rPr>
          <w:rFonts w:eastAsia="Times New Roman" w:cs="Times New Roman"/>
          <w:szCs w:val="24"/>
        </w:rPr>
        <w:t xml:space="preserve">. She said, </w:t>
      </w:r>
      <w:r w:rsidR="007F087C" w:rsidRPr="009250FC">
        <w:rPr>
          <w:rFonts w:eastAsia="Times New Roman" w:cs="Times New Roman"/>
          <w:szCs w:val="24"/>
        </w:rPr>
        <w:t>“</w:t>
      </w:r>
      <w:r w:rsidR="007F087C" w:rsidRPr="009250FC">
        <w:rPr>
          <w:rFonts w:cs="Times New Roman"/>
          <w:szCs w:val="24"/>
        </w:rPr>
        <w:t xml:space="preserve">I know my body. I know exactly what days I'm ovulating and </w:t>
      </w:r>
      <w:r w:rsidR="008974B3" w:rsidRPr="009250FC">
        <w:rPr>
          <w:rFonts w:cs="Times New Roman"/>
          <w:szCs w:val="24"/>
        </w:rPr>
        <w:t xml:space="preserve">I tell him, "I'm ovulating," and we will get ready, bathe, get handsome and make the environment inviting to have a sexual </w:t>
      </w:r>
      <w:r w:rsidR="007F087C" w:rsidRPr="009250FC">
        <w:rPr>
          <w:rFonts w:cs="Times New Roman"/>
          <w:szCs w:val="24"/>
        </w:rPr>
        <w:t>relationship.”</w:t>
      </w:r>
      <w:r w:rsidR="007F087C" w:rsidRPr="009250FC">
        <w:rPr>
          <w:rFonts w:eastAsia="Times New Roman" w:cs="Times New Roman"/>
          <w:szCs w:val="24"/>
        </w:rPr>
        <w:t xml:space="preserve"> </w:t>
      </w:r>
    </w:p>
    <w:p w14:paraId="30454CAD" w14:textId="766D906C" w:rsidR="003E1677" w:rsidRDefault="003E1677" w:rsidP="00F5020F">
      <w:pPr>
        <w:pStyle w:val="Heading2"/>
      </w:pPr>
      <w:bookmarkStart w:id="20" w:name="_Toc492376765"/>
      <w:r w:rsidRPr="009250FC">
        <w:t>Theme 4: Women used various coping styles, especially spiritual approaches</w:t>
      </w:r>
      <w:bookmarkEnd w:id="17"/>
      <w:bookmarkEnd w:id="20"/>
      <w:r w:rsidRPr="009250FC">
        <w:t xml:space="preserve"> </w:t>
      </w:r>
    </w:p>
    <w:p w14:paraId="37CBF0A1" w14:textId="57C721AB" w:rsidR="00F14D31" w:rsidRPr="009250FC" w:rsidRDefault="00103E8B" w:rsidP="00F5020F">
      <w:pPr>
        <w:spacing w:before="13"/>
        <w:ind w:right="-20" w:firstLine="720"/>
        <w:rPr>
          <w:rFonts w:eastAsiaTheme="minorEastAsia" w:cs="Times New Roman"/>
          <w:szCs w:val="24"/>
        </w:rPr>
      </w:pPr>
      <w:r w:rsidRPr="009250FC">
        <w:rPr>
          <w:rFonts w:eastAsia="Times New Roman" w:cs="Times New Roman"/>
          <w:szCs w:val="24"/>
        </w:rPr>
        <w:t>As far as coping style</w:t>
      </w:r>
      <w:r w:rsidR="00DB1BBC" w:rsidRPr="009250FC">
        <w:rPr>
          <w:rFonts w:eastAsia="Times New Roman" w:cs="Times New Roman"/>
          <w:szCs w:val="24"/>
        </w:rPr>
        <w:t>s</w:t>
      </w:r>
      <w:r w:rsidRPr="009250FC">
        <w:rPr>
          <w:rFonts w:eastAsia="Times New Roman" w:cs="Times New Roman"/>
          <w:szCs w:val="24"/>
        </w:rPr>
        <w:t xml:space="preserve">, </w:t>
      </w:r>
      <w:r w:rsidR="00DB1BBC" w:rsidRPr="009250FC">
        <w:rPr>
          <w:rFonts w:eastAsia="Times New Roman" w:cs="Times New Roman"/>
          <w:szCs w:val="24"/>
        </w:rPr>
        <w:t xml:space="preserve">participants prayed for solace and support. </w:t>
      </w:r>
      <w:r w:rsidRPr="009250FC">
        <w:rPr>
          <w:rFonts w:eastAsia="Times New Roman" w:cs="Times New Roman"/>
          <w:szCs w:val="24"/>
        </w:rPr>
        <w:t xml:space="preserve">Carmen said, </w:t>
      </w:r>
      <w:r w:rsidR="00915812" w:rsidRPr="009250FC">
        <w:rPr>
          <w:rFonts w:eastAsia="Times New Roman" w:cs="Times New Roman"/>
          <w:szCs w:val="24"/>
        </w:rPr>
        <w:t xml:space="preserve">she prayed to God and La </w:t>
      </w:r>
      <w:r w:rsidRPr="009250FC">
        <w:rPr>
          <w:rFonts w:eastAsia="Times New Roman" w:cs="Times New Roman"/>
          <w:szCs w:val="24"/>
        </w:rPr>
        <w:t>Virg</w:t>
      </w:r>
      <w:r w:rsidR="00CA7A1C" w:rsidRPr="009250FC">
        <w:rPr>
          <w:rFonts w:eastAsia="Times New Roman" w:cs="Times New Roman"/>
          <w:szCs w:val="24"/>
        </w:rPr>
        <w:t>e</w:t>
      </w:r>
      <w:r w:rsidRPr="009250FC">
        <w:rPr>
          <w:rFonts w:eastAsia="Times New Roman" w:cs="Times New Roman"/>
          <w:szCs w:val="24"/>
        </w:rPr>
        <w:t xml:space="preserve">n de Guadalupe to help </w:t>
      </w:r>
      <w:r w:rsidR="00915812" w:rsidRPr="009250FC">
        <w:rPr>
          <w:rFonts w:eastAsia="Times New Roman" w:cs="Times New Roman"/>
          <w:szCs w:val="24"/>
        </w:rPr>
        <w:t>her</w:t>
      </w:r>
      <w:r w:rsidR="003075BE" w:rsidRPr="009250FC">
        <w:rPr>
          <w:rFonts w:eastAsia="Times New Roman" w:cs="Times New Roman"/>
          <w:szCs w:val="24"/>
        </w:rPr>
        <w:t xml:space="preserve">. She said she would plead </w:t>
      </w:r>
      <w:r w:rsidR="003075BE" w:rsidRPr="009250FC">
        <w:rPr>
          <w:rFonts w:eastAsia="Times New Roman" w:cs="Times New Roman"/>
          <w:szCs w:val="24"/>
        </w:rPr>
        <w:lastRenderedPageBreak/>
        <w:t xml:space="preserve">with </w:t>
      </w:r>
      <w:r w:rsidR="000E5907" w:rsidRPr="009250FC">
        <w:rPr>
          <w:rFonts w:eastAsia="Times New Roman" w:cs="Times New Roman"/>
          <w:szCs w:val="24"/>
        </w:rPr>
        <w:t>La Virgen</w:t>
      </w:r>
      <w:r w:rsidR="003075BE" w:rsidRPr="009250FC">
        <w:rPr>
          <w:rFonts w:eastAsia="Times New Roman" w:cs="Times New Roman"/>
          <w:szCs w:val="24"/>
        </w:rPr>
        <w:t xml:space="preserve"> and </w:t>
      </w:r>
      <w:r w:rsidR="00E61B3C" w:rsidRPr="009250FC">
        <w:rPr>
          <w:rFonts w:eastAsia="Times New Roman" w:cs="Times New Roman"/>
          <w:szCs w:val="24"/>
        </w:rPr>
        <w:t>say,</w:t>
      </w:r>
      <w:r w:rsidR="003075BE" w:rsidRPr="009250FC">
        <w:rPr>
          <w:rFonts w:eastAsia="Times New Roman" w:cs="Times New Roman"/>
          <w:szCs w:val="24"/>
        </w:rPr>
        <w:t xml:space="preserve"> “</w:t>
      </w:r>
      <w:r w:rsidR="00DB1BBC" w:rsidRPr="009250FC">
        <w:rPr>
          <w:rFonts w:eastAsia="Times New Roman" w:cs="Times New Roman"/>
          <w:szCs w:val="24"/>
        </w:rPr>
        <w:t>T</w:t>
      </w:r>
      <w:r w:rsidRPr="009250FC">
        <w:rPr>
          <w:rFonts w:eastAsia="Times New Roman" w:cs="Times New Roman"/>
          <w:szCs w:val="24"/>
        </w:rPr>
        <w:t xml:space="preserve">ake care of </w:t>
      </w:r>
      <w:r w:rsidR="00752170" w:rsidRPr="009250FC">
        <w:rPr>
          <w:rFonts w:eastAsia="Times New Roman" w:cs="Times New Roman"/>
          <w:szCs w:val="24"/>
        </w:rPr>
        <w:t>me</w:t>
      </w:r>
      <w:r w:rsidR="003075BE" w:rsidRPr="009250FC">
        <w:rPr>
          <w:rFonts w:eastAsia="Times New Roman" w:cs="Times New Roman"/>
          <w:szCs w:val="24"/>
        </w:rPr>
        <w:t>, and</w:t>
      </w:r>
      <w:r w:rsidRPr="009250FC">
        <w:rPr>
          <w:rFonts w:eastAsia="Times New Roman" w:cs="Times New Roman"/>
          <w:szCs w:val="24"/>
        </w:rPr>
        <w:t xml:space="preserve"> give me strength for anything that comes my way.” </w:t>
      </w:r>
      <w:r w:rsidR="00752170" w:rsidRPr="009250FC">
        <w:rPr>
          <w:rFonts w:eastAsia="Times New Roman" w:cs="Times New Roman"/>
          <w:szCs w:val="24"/>
        </w:rPr>
        <w:t>Like Carmen, Josefina prayed</w:t>
      </w:r>
      <w:r w:rsidR="00741C19" w:rsidRPr="009250FC">
        <w:rPr>
          <w:rFonts w:eastAsia="Times New Roman" w:cs="Times New Roman"/>
          <w:szCs w:val="24"/>
        </w:rPr>
        <w:t xml:space="preserve"> to the Virgin of Guadalupe and Baby Jesus. She said, “I tell her and the baby Jesus to send me a little boy as beautiful as him, I ask them to let me get pregnant so I could have a baby.” </w:t>
      </w:r>
      <w:r w:rsidR="00913A1E" w:rsidRPr="009250FC">
        <w:rPr>
          <w:rFonts w:eastAsiaTheme="minorEastAsia" w:cs="Times New Roman"/>
          <w:szCs w:val="24"/>
        </w:rPr>
        <w:t xml:space="preserve">Louise </w:t>
      </w:r>
      <w:r w:rsidR="00E43711" w:rsidRPr="009250FC">
        <w:rPr>
          <w:rFonts w:eastAsiaTheme="minorEastAsia" w:cs="Times New Roman"/>
          <w:szCs w:val="24"/>
        </w:rPr>
        <w:t>said she helped herself by praying</w:t>
      </w:r>
      <w:r w:rsidR="00913A1E" w:rsidRPr="009250FC">
        <w:rPr>
          <w:rFonts w:eastAsiaTheme="minorEastAsia" w:cs="Times New Roman"/>
          <w:szCs w:val="24"/>
        </w:rPr>
        <w:t xml:space="preserve"> the rosary, </w:t>
      </w:r>
      <w:r w:rsidR="00E43711" w:rsidRPr="009250FC">
        <w:rPr>
          <w:rFonts w:eastAsiaTheme="minorEastAsia" w:cs="Times New Roman"/>
          <w:szCs w:val="24"/>
        </w:rPr>
        <w:t>watching</w:t>
      </w:r>
      <w:r w:rsidR="00913A1E" w:rsidRPr="009250FC">
        <w:rPr>
          <w:rFonts w:eastAsiaTheme="minorEastAsia" w:cs="Times New Roman"/>
          <w:szCs w:val="24"/>
        </w:rPr>
        <w:t xml:space="preserve"> telev</w:t>
      </w:r>
      <w:r w:rsidR="00E43711" w:rsidRPr="009250FC">
        <w:rPr>
          <w:rFonts w:eastAsiaTheme="minorEastAsia" w:cs="Times New Roman"/>
          <w:szCs w:val="24"/>
        </w:rPr>
        <w:t>ised church services, and lighting</w:t>
      </w:r>
      <w:r w:rsidR="00913A1E" w:rsidRPr="009250FC">
        <w:rPr>
          <w:rFonts w:eastAsiaTheme="minorEastAsia" w:cs="Times New Roman"/>
          <w:szCs w:val="24"/>
        </w:rPr>
        <w:t xml:space="preserve"> a candle to the Virg</w:t>
      </w:r>
      <w:r w:rsidR="00543BEC" w:rsidRPr="009250FC">
        <w:rPr>
          <w:rFonts w:eastAsiaTheme="minorEastAsia" w:cs="Times New Roman"/>
          <w:szCs w:val="24"/>
        </w:rPr>
        <w:t>e</w:t>
      </w:r>
      <w:r w:rsidR="00913A1E" w:rsidRPr="009250FC">
        <w:rPr>
          <w:rFonts w:eastAsiaTheme="minorEastAsia" w:cs="Times New Roman"/>
          <w:szCs w:val="24"/>
        </w:rPr>
        <w:t xml:space="preserve">n de Guadalupe. </w:t>
      </w:r>
      <w:r w:rsidR="00CD10EB" w:rsidRPr="009250FC">
        <w:rPr>
          <w:rFonts w:eastAsiaTheme="minorEastAsia" w:cs="Times New Roman"/>
          <w:szCs w:val="24"/>
        </w:rPr>
        <w:t>In general, s</w:t>
      </w:r>
      <w:r w:rsidR="00913A1E" w:rsidRPr="009250FC">
        <w:rPr>
          <w:rFonts w:eastAsiaTheme="minorEastAsia" w:cs="Times New Roman"/>
          <w:szCs w:val="24"/>
        </w:rPr>
        <w:t xml:space="preserve">he </w:t>
      </w:r>
      <w:r w:rsidR="00B47FD8" w:rsidRPr="009250FC">
        <w:rPr>
          <w:rFonts w:eastAsiaTheme="minorEastAsia" w:cs="Times New Roman"/>
          <w:szCs w:val="24"/>
        </w:rPr>
        <w:t>said</w:t>
      </w:r>
      <w:r w:rsidR="00913A1E" w:rsidRPr="009250FC">
        <w:rPr>
          <w:rFonts w:eastAsiaTheme="minorEastAsia" w:cs="Times New Roman"/>
          <w:szCs w:val="24"/>
        </w:rPr>
        <w:t xml:space="preserve"> </w:t>
      </w:r>
      <w:r w:rsidR="002C1DB1" w:rsidRPr="009250FC">
        <w:rPr>
          <w:rFonts w:eastAsiaTheme="minorEastAsia" w:cs="Times New Roman"/>
          <w:szCs w:val="24"/>
        </w:rPr>
        <w:t>her spiritual practice helped her</w:t>
      </w:r>
      <w:r w:rsidR="00913A1E" w:rsidRPr="009250FC">
        <w:rPr>
          <w:rFonts w:eastAsiaTheme="minorEastAsia" w:cs="Times New Roman"/>
          <w:szCs w:val="24"/>
        </w:rPr>
        <w:t xml:space="preserve">. She </w:t>
      </w:r>
      <w:r w:rsidR="00B47FD8" w:rsidRPr="009250FC">
        <w:rPr>
          <w:rFonts w:eastAsiaTheme="minorEastAsia" w:cs="Times New Roman"/>
          <w:szCs w:val="24"/>
        </w:rPr>
        <w:t>said</w:t>
      </w:r>
      <w:r w:rsidR="00913A1E" w:rsidRPr="009250FC">
        <w:rPr>
          <w:rFonts w:eastAsiaTheme="minorEastAsia" w:cs="Times New Roman"/>
          <w:szCs w:val="24"/>
        </w:rPr>
        <w:t xml:space="preserve"> she ha</w:t>
      </w:r>
      <w:r w:rsidR="00543BEC" w:rsidRPr="009250FC">
        <w:rPr>
          <w:rFonts w:eastAsiaTheme="minorEastAsia" w:cs="Times New Roman"/>
          <w:szCs w:val="24"/>
        </w:rPr>
        <w:t>d</w:t>
      </w:r>
      <w:r w:rsidR="00913A1E" w:rsidRPr="009250FC">
        <w:rPr>
          <w:rFonts w:eastAsiaTheme="minorEastAsia" w:cs="Times New Roman"/>
          <w:szCs w:val="24"/>
        </w:rPr>
        <w:t xml:space="preserve"> faith and trust in God and the Virgin of Guadalupe and if </w:t>
      </w:r>
      <w:r w:rsidR="00CD10EB" w:rsidRPr="009250FC">
        <w:rPr>
          <w:rFonts w:eastAsiaTheme="minorEastAsia" w:cs="Times New Roman"/>
          <w:szCs w:val="24"/>
        </w:rPr>
        <w:t>La V</w:t>
      </w:r>
      <w:r w:rsidR="00543BEC" w:rsidRPr="009250FC">
        <w:rPr>
          <w:rFonts w:eastAsiaTheme="minorEastAsia" w:cs="Times New Roman"/>
          <w:szCs w:val="24"/>
        </w:rPr>
        <w:t>i</w:t>
      </w:r>
      <w:r w:rsidR="00CD10EB" w:rsidRPr="009250FC">
        <w:rPr>
          <w:rFonts w:eastAsiaTheme="minorEastAsia" w:cs="Times New Roman"/>
          <w:szCs w:val="24"/>
        </w:rPr>
        <w:t>rgen</w:t>
      </w:r>
      <w:r w:rsidR="00543BEC" w:rsidRPr="009250FC">
        <w:rPr>
          <w:rFonts w:eastAsiaTheme="minorEastAsia" w:cs="Times New Roman"/>
          <w:szCs w:val="24"/>
        </w:rPr>
        <w:t xml:space="preserve"> thought</w:t>
      </w:r>
      <w:r w:rsidR="00913A1E" w:rsidRPr="009250FC">
        <w:rPr>
          <w:rFonts w:eastAsiaTheme="minorEastAsia" w:cs="Times New Roman"/>
          <w:szCs w:val="24"/>
        </w:rPr>
        <w:t xml:space="preserve"> she</w:t>
      </w:r>
      <w:r w:rsidR="00543BEC" w:rsidRPr="009250FC">
        <w:rPr>
          <w:rFonts w:eastAsiaTheme="minorEastAsia" w:cs="Times New Roman"/>
          <w:szCs w:val="24"/>
        </w:rPr>
        <w:t xml:space="preserve"> should</w:t>
      </w:r>
      <w:r w:rsidR="00913A1E" w:rsidRPr="009250FC">
        <w:rPr>
          <w:rFonts w:eastAsiaTheme="minorEastAsia" w:cs="Times New Roman"/>
          <w:szCs w:val="24"/>
        </w:rPr>
        <w:t xml:space="preserve"> have children, then the Virgin </w:t>
      </w:r>
      <w:r w:rsidR="00543BEC" w:rsidRPr="009250FC">
        <w:rPr>
          <w:rFonts w:eastAsiaTheme="minorEastAsia" w:cs="Times New Roman"/>
          <w:szCs w:val="24"/>
        </w:rPr>
        <w:t xml:space="preserve">would </w:t>
      </w:r>
      <w:r w:rsidR="00913A1E" w:rsidRPr="009250FC">
        <w:rPr>
          <w:rFonts w:eastAsiaTheme="minorEastAsia" w:cs="Times New Roman"/>
          <w:szCs w:val="24"/>
        </w:rPr>
        <w:t>send them to her, preferably twins.</w:t>
      </w:r>
    </w:p>
    <w:p w14:paraId="5E194333" w14:textId="5B1A5DDA" w:rsidR="004300E6" w:rsidRDefault="003E1677" w:rsidP="00F5020F">
      <w:pPr>
        <w:pStyle w:val="Heading2"/>
        <w:rPr>
          <w:rFonts w:eastAsia="Times New Roman"/>
        </w:rPr>
      </w:pPr>
      <w:bookmarkStart w:id="21" w:name="_Toc492376766"/>
      <w:r w:rsidRPr="009250FC">
        <w:t xml:space="preserve">Theme 5: Women used natural solutions to infertility more than </w:t>
      </w:r>
      <w:r w:rsidRPr="009250FC">
        <w:rPr>
          <w:rFonts w:eastAsia="Times New Roman"/>
        </w:rPr>
        <w:t>alternative reproductive technologies</w:t>
      </w:r>
      <w:bookmarkEnd w:id="18"/>
      <w:bookmarkEnd w:id="21"/>
    </w:p>
    <w:p w14:paraId="25DB3173" w14:textId="4EB4D615" w:rsidR="00F14D31" w:rsidRPr="009250FC" w:rsidRDefault="00497B82" w:rsidP="00F5020F">
      <w:pPr>
        <w:ind w:firstLine="720"/>
        <w:rPr>
          <w:rFonts w:cs="Times New Roman"/>
          <w:szCs w:val="24"/>
        </w:rPr>
      </w:pPr>
      <w:r w:rsidRPr="009250FC">
        <w:rPr>
          <w:rFonts w:cs="Times New Roman"/>
          <w:szCs w:val="24"/>
        </w:rPr>
        <w:t>To enha</w:t>
      </w:r>
      <w:r w:rsidR="00973535" w:rsidRPr="009250FC">
        <w:rPr>
          <w:rFonts w:cs="Times New Roman"/>
          <w:szCs w:val="24"/>
        </w:rPr>
        <w:t xml:space="preserve">nce their fertility, </w:t>
      </w:r>
      <w:r w:rsidR="0036758F" w:rsidRPr="009250FC">
        <w:rPr>
          <w:rFonts w:cs="Times New Roman"/>
          <w:szCs w:val="24"/>
        </w:rPr>
        <w:t>several participants</w:t>
      </w:r>
      <w:r w:rsidR="00973535" w:rsidRPr="009250FC">
        <w:rPr>
          <w:rFonts w:cs="Times New Roman"/>
          <w:szCs w:val="24"/>
        </w:rPr>
        <w:t xml:space="preserve"> sought </w:t>
      </w:r>
      <w:r w:rsidR="003A3826" w:rsidRPr="009250FC">
        <w:rPr>
          <w:rFonts w:cs="Times New Roman"/>
          <w:szCs w:val="24"/>
        </w:rPr>
        <w:t>medical advice as well as asked acquaintances for suggestions.</w:t>
      </w:r>
      <w:r w:rsidR="00A84814" w:rsidRPr="009250FC">
        <w:rPr>
          <w:rFonts w:cs="Times New Roman"/>
          <w:szCs w:val="24"/>
        </w:rPr>
        <w:t xml:space="preserve"> Josefina sought medical advice at a fertility clinic that gave her prenatal vitamin</w:t>
      </w:r>
      <w:r w:rsidR="00CD10EB" w:rsidRPr="009250FC">
        <w:rPr>
          <w:rFonts w:cs="Times New Roman"/>
          <w:szCs w:val="24"/>
        </w:rPr>
        <w:t>s; h</w:t>
      </w:r>
      <w:r w:rsidR="00A84814" w:rsidRPr="009250FC">
        <w:rPr>
          <w:rFonts w:cs="Times New Roman"/>
          <w:szCs w:val="24"/>
        </w:rPr>
        <w:t xml:space="preserve">owever, she did not know the benefits of taking these vitamins. She also indicated she had not sought information on alternative reproductive technologies. Instead, she said she </w:t>
      </w:r>
      <w:r w:rsidR="00096B66" w:rsidRPr="009250FC">
        <w:rPr>
          <w:rFonts w:cs="Times New Roman"/>
          <w:szCs w:val="24"/>
        </w:rPr>
        <w:t xml:space="preserve">ate </w:t>
      </w:r>
      <w:r w:rsidR="00A84814" w:rsidRPr="009250FC">
        <w:rPr>
          <w:rFonts w:cs="Times New Roman"/>
          <w:szCs w:val="24"/>
        </w:rPr>
        <w:t xml:space="preserve">healthy and </w:t>
      </w:r>
      <w:r w:rsidR="00096B66" w:rsidRPr="009250FC">
        <w:rPr>
          <w:rFonts w:cs="Times New Roman"/>
          <w:szCs w:val="24"/>
        </w:rPr>
        <w:t xml:space="preserve">used </w:t>
      </w:r>
      <w:r w:rsidR="00A84814" w:rsidRPr="009250FC">
        <w:rPr>
          <w:rFonts w:cs="Times New Roman"/>
          <w:szCs w:val="24"/>
        </w:rPr>
        <w:t>home remedies.</w:t>
      </w:r>
      <w:r w:rsidR="00E24C6A" w:rsidRPr="009250FC">
        <w:rPr>
          <w:rFonts w:cs="Times New Roman"/>
          <w:szCs w:val="24"/>
        </w:rPr>
        <w:t xml:space="preserve"> </w:t>
      </w:r>
      <w:r w:rsidR="00016E71" w:rsidRPr="009250FC">
        <w:rPr>
          <w:rFonts w:cs="Times New Roman"/>
          <w:szCs w:val="24"/>
        </w:rPr>
        <w:t>For instance, Josefina said</w:t>
      </w:r>
      <w:r w:rsidR="00E24C6A" w:rsidRPr="009250FC">
        <w:rPr>
          <w:rFonts w:cs="Times New Roman"/>
          <w:szCs w:val="24"/>
        </w:rPr>
        <w:t xml:space="preserve">, </w:t>
      </w:r>
      <w:r w:rsidR="00937A1C" w:rsidRPr="009250FC">
        <w:rPr>
          <w:rFonts w:cs="Times New Roman"/>
          <w:szCs w:val="24"/>
        </w:rPr>
        <w:t>“</w:t>
      </w:r>
      <w:r w:rsidR="00882255" w:rsidRPr="009250FC">
        <w:rPr>
          <w:rFonts w:cs="Times New Roman"/>
          <w:szCs w:val="24"/>
        </w:rPr>
        <w:t>Accordin</w:t>
      </w:r>
      <w:r w:rsidR="00937A1C" w:rsidRPr="009250FC">
        <w:rPr>
          <w:rFonts w:cs="Times New Roman"/>
          <w:szCs w:val="24"/>
        </w:rPr>
        <w:t xml:space="preserve">g to beliefs from Mexico, </w:t>
      </w:r>
      <w:r w:rsidR="00882255" w:rsidRPr="009250FC">
        <w:rPr>
          <w:rFonts w:cs="Times New Roman"/>
          <w:szCs w:val="24"/>
        </w:rPr>
        <w:t xml:space="preserve">I drank </w:t>
      </w:r>
      <w:r w:rsidR="00937A1C" w:rsidRPr="009250FC">
        <w:rPr>
          <w:rFonts w:cs="Times New Roman"/>
          <w:szCs w:val="24"/>
        </w:rPr>
        <w:t xml:space="preserve">this Lydia tea for </w:t>
      </w:r>
      <w:r w:rsidR="00882255" w:rsidRPr="009250FC">
        <w:rPr>
          <w:rFonts w:cs="Times New Roman"/>
          <w:szCs w:val="24"/>
        </w:rPr>
        <w:t>three days before menstruation for three months, but nothing h</w:t>
      </w:r>
      <w:r w:rsidR="00937A1C" w:rsidRPr="009250FC">
        <w:rPr>
          <w:rFonts w:cs="Times New Roman"/>
          <w:szCs w:val="24"/>
        </w:rPr>
        <w:t xml:space="preserve">appened. . . I also did an </w:t>
      </w:r>
      <w:r w:rsidR="00882255" w:rsidRPr="009250FC">
        <w:rPr>
          <w:rFonts w:cs="Times New Roman"/>
          <w:szCs w:val="24"/>
        </w:rPr>
        <w:t>oregano vapor</w:t>
      </w:r>
      <w:r w:rsidR="00937A1C" w:rsidRPr="009250FC">
        <w:rPr>
          <w:rFonts w:cs="Times New Roman"/>
          <w:szCs w:val="24"/>
        </w:rPr>
        <w:t xml:space="preserve"> because it takes out all the cold from </w:t>
      </w:r>
      <w:r w:rsidR="00E04DBA" w:rsidRPr="009250FC">
        <w:rPr>
          <w:rFonts w:cs="Times New Roman"/>
          <w:szCs w:val="24"/>
        </w:rPr>
        <w:t>your</w:t>
      </w:r>
      <w:r w:rsidR="00937A1C" w:rsidRPr="009250FC">
        <w:rPr>
          <w:rFonts w:cs="Times New Roman"/>
          <w:szCs w:val="24"/>
        </w:rPr>
        <w:t xml:space="preserve"> uterus.” </w:t>
      </w:r>
      <w:r w:rsidR="00BC42F6" w:rsidRPr="009250FC">
        <w:rPr>
          <w:rFonts w:cs="Times New Roman"/>
          <w:szCs w:val="24"/>
        </w:rPr>
        <w:t xml:space="preserve">Like Josefina, </w:t>
      </w:r>
      <w:r w:rsidR="00A84814" w:rsidRPr="009250FC">
        <w:rPr>
          <w:rFonts w:cs="Times New Roman"/>
          <w:szCs w:val="24"/>
        </w:rPr>
        <w:t xml:space="preserve">Lily </w:t>
      </w:r>
      <w:r w:rsidR="00BC42F6" w:rsidRPr="009250FC">
        <w:rPr>
          <w:rFonts w:cs="Times New Roman"/>
          <w:szCs w:val="24"/>
        </w:rPr>
        <w:t>also soug</w:t>
      </w:r>
      <w:r w:rsidR="00AA7AF4" w:rsidRPr="009250FC">
        <w:rPr>
          <w:rFonts w:cs="Times New Roman"/>
          <w:szCs w:val="24"/>
        </w:rPr>
        <w:t xml:space="preserve">ht help from medical providers and </w:t>
      </w:r>
      <w:r w:rsidR="00A84814" w:rsidRPr="009250FC">
        <w:rPr>
          <w:rFonts w:cs="Times New Roman"/>
          <w:szCs w:val="24"/>
        </w:rPr>
        <w:t>tried “everyt</w:t>
      </w:r>
      <w:r w:rsidR="00AA7AF4" w:rsidRPr="009250FC">
        <w:rPr>
          <w:rFonts w:cs="Times New Roman"/>
          <w:szCs w:val="24"/>
        </w:rPr>
        <w:t>hing” her doctors recommended, including</w:t>
      </w:r>
      <w:r w:rsidR="00A84814" w:rsidRPr="009250FC">
        <w:rPr>
          <w:rFonts w:cs="Times New Roman"/>
          <w:szCs w:val="24"/>
        </w:rPr>
        <w:t xml:space="preserve"> </w:t>
      </w:r>
      <w:r w:rsidR="00AA7AF4" w:rsidRPr="009250FC">
        <w:rPr>
          <w:rFonts w:cs="Times New Roman"/>
          <w:szCs w:val="24"/>
        </w:rPr>
        <w:t>raising</w:t>
      </w:r>
      <w:r w:rsidR="00A84814" w:rsidRPr="009250FC">
        <w:rPr>
          <w:rFonts w:cs="Times New Roman"/>
          <w:szCs w:val="24"/>
        </w:rPr>
        <w:t xml:space="preserve"> her legs, </w:t>
      </w:r>
      <w:r w:rsidR="00AA7AF4" w:rsidRPr="009250FC">
        <w:rPr>
          <w:rFonts w:cs="Times New Roman"/>
          <w:szCs w:val="24"/>
        </w:rPr>
        <w:t>practicing</w:t>
      </w:r>
      <w:r w:rsidR="00A84814" w:rsidRPr="009250FC">
        <w:rPr>
          <w:rFonts w:cs="Times New Roman"/>
          <w:szCs w:val="24"/>
        </w:rPr>
        <w:t xml:space="preserve"> various sexual positions, </w:t>
      </w:r>
      <w:r w:rsidR="00AA7AF4" w:rsidRPr="009250FC">
        <w:rPr>
          <w:rFonts w:cs="Times New Roman"/>
          <w:szCs w:val="24"/>
        </w:rPr>
        <w:t>trying</w:t>
      </w:r>
      <w:r w:rsidR="00A84814" w:rsidRPr="009250FC">
        <w:rPr>
          <w:rFonts w:cs="Times New Roman"/>
          <w:szCs w:val="24"/>
        </w:rPr>
        <w:t xml:space="preserve"> various fertility treatments, </w:t>
      </w:r>
      <w:r w:rsidR="00AA7AF4" w:rsidRPr="009250FC">
        <w:rPr>
          <w:rFonts w:cs="Times New Roman"/>
          <w:szCs w:val="24"/>
        </w:rPr>
        <w:t>traveling</w:t>
      </w:r>
      <w:r w:rsidR="00A84814" w:rsidRPr="009250FC">
        <w:rPr>
          <w:rFonts w:cs="Times New Roman"/>
          <w:szCs w:val="24"/>
        </w:rPr>
        <w:t xml:space="preserve"> to Mexico for treatment</w:t>
      </w:r>
      <w:r w:rsidR="00AA7AF4" w:rsidRPr="009250FC">
        <w:rPr>
          <w:rFonts w:cs="Times New Roman"/>
          <w:szCs w:val="24"/>
        </w:rPr>
        <w:t>s</w:t>
      </w:r>
      <w:r w:rsidR="00A84814" w:rsidRPr="009250FC">
        <w:rPr>
          <w:rFonts w:cs="Times New Roman"/>
          <w:szCs w:val="24"/>
        </w:rPr>
        <w:t xml:space="preserve">, </w:t>
      </w:r>
      <w:r w:rsidR="00AA7AF4" w:rsidRPr="009250FC">
        <w:rPr>
          <w:rFonts w:cs="Times New Roman"/>
          <w:szCs w:val="24"/>
        </w:rPr>
        <w:t>maintaining</w:t>
      </w:r>
      <w:r w:rsidR="00A84814" w:rsidRPr="009250FC">
        <w:rPr>
          <w:rFonts w:cs="Times New Roman"/>
          <w:szCs w:val="24"/>
        </w:rPr>
        <w:t xml:space="preserve"> fertility charts, and </w:t>
      </w:r>
      <w:r w:rsidR="00AA7AF4" w:rsidRPr="009250FC">
        <w:rPr>
          <w:rFonts w:cs="Times New Roman"/>
          <w:szCs w:val="24"/>
        </w:rPr>
        <w:t>scheduling</w:t>
      </w:r>
      <w:r w:rsidR="00A84814" w:rsidRPr="009250FC">
        <w:rPr>
          <w:rFonts w:cs="Times New Roman"/>
          <w:szCs w:val="24"/>
        </w:rPr>
        <w:t xml:space="preserve"> sex around her fertility. The only treatment</w:t>
      </w:r>
      <w:r w:rsidR="00AA7AF4" w:rsidRPr="009250FC">
        <w:rPr>
          <w:rFonts w:cs="Times New Roman"/>
          <w:szCs w:val="24"/>
        </w:rPr>
        <w:t>,</w:t>
      </w:r>
      <w:r w:rsidR="00A84814" w:rsidRPr="009250FC">
        <w:rPr>
          <w:rFonts w:cs="Times New Roman"/>
          <w:szCs w:val="24"/>
        </w:rPr>
        <w:t xml:space="preserve"> she </w:t>
      </w:r>
      <w:r w:rsidR="00AA7AF4" w:rsidRPr="009250FC">
        <w:rPr>
          <w:rFonts w:cs="Times New Roman"/>
          <w:szCs w:val="24"/>
        </w:rPr>
        <w:t xml:space="preserve">said, she had not </w:t>
      </w:r>
      <w:r w:rsidR="00A84814" w:rsidRPr="009250FC">
        <w:rPr>
          <w:rFonts w:cs="Times New Roman"/>
          <w:szCs w:val="24"/>
        </w:rPr>
        <w:t>complete</w:t>
      </w:r>
      <w:r w:rsidR="00AA7AF4" w:rsidRPr="009250FC">
        <w:rPr>
          <w:rFonts w:cs="Times New Roman"/>
          <w:szCs w:val="24"/>
        </w:rPr>
        <w:t>d</w:t>
      </w:r>
      <w:r w:rsidR="00A84814" w:rsidRPr="009250FC">
        <w:rPr>
          <w:rFonts w:cs="Times New Roman"/>
          <w:szCs w:val="24"/>
        </w:rPr>
        <w:t xml:space="preserve"> </w:t>
      </w:r>
      <w:r w:rsidR="00096B66" w:rsidRPr="009250FC">
        <w:rPr>
          <w:rFonts w:cs="Times New Roman"/>
          <w:szCs w:val="24"/>
        </w:rPr>
        <w:t xml:space="preserve">was </w:t>
      </w:r>
      <w:r w:rsidR="00A84814" w:rsidRPr="009250FC">
        <w:rPr>
          <w:rFonts w:cs="Times New Roman"/>
          <w:szCs w:val="24"/>
        </w:rPr>
        <w:t xml:space="preserve">in vitro fertilization. </w:t>
      </w:r>
      <w:r w:rsidR="00AA7AF4" w:rsidRPr="009250FC">
        <w:rPr>
          <w:rFonts w:cs="Times New Roman"/>
          <w:szCs w:val="24"/>
        </w:rPr>
        <w:t xml:space="preserve">Even though her husband wanted her to undergo in vitro, </w:t>
      </w:r>
      <w:r w:rsidR="00A84814" w:rsidRPr="009250FC">
        <w:rPr>
          <w:rFonts w:cs="Times New Roman"/>
          <w:szCs w:val="24"/>
        </w:rPr>
        <w:t xml:space="preserve">her friend </w:t>
      </w:r>
      <w:r w:rsidR="00AA7AF4" w:rsidRPr="009250FC">
        <w:rPr>
          <w:rFonts w:cs="Times New Roman"/>
          <w:szCs w:val="24"/>
        </w:rPr>
        <w:t>asked her</w:t>
      </w:r>
      <w:r w:rsidR="00A84814" w:rsidRPr="009250FC">
        <w:rPr>
          <w:rFonts w:cs="Times New Roman"/>
          <w:szCs w:val="24"/>
        </w:rPr>
        <w:t xml:space="preserve"> “Why are you looking into that, if God has not sent it to you, why are you going to get yourself into trouble with these treatments not working and not having any luck.” She realize</w:t>
      </w:r>
      <w:r w:rsidR="00096B66" w:rsidRPr="009250FC">
        <w:rPr>
          <w:rFonts w:cs="Times New Roman"/>
          <w:szCs w:val="24"/>
        </w:rPr>
        <w:t>d</w:t>
      </w:r>
      <w:r w:rsidR="00A84814" w:rsidRPr="009250FC">
        <w:rPr>
          <w:rFonts w:cs="Times New Roman"/>
          <w:szCs w:val="24"/>
        </w:rPr>
        <w:t xml:space="preserve"> in vitro </w:t>
      </w:r>
      <w:r w:rsidR="00096B66" w:rsidRPr="009250FC">
        <w:rPr>
          <w:rFonts w:cs="Times New Roman"/>
          <w:szCs w:val="24"/>
        </w:rPr>
        <w:t xml:space="preserve">was </w:t>
      </w:r>
      <w:r w:rsidR="00A84814" w:rsidRPr="009250FC">
        <w:rPr>
          <w:rFonts w:cs="Times New Roman"/>
          <w:szCs w:val="24"/>
        </w:rPr>
        <w:t xml:space="preserve">not a sure thing, but due to her age, she </w:t>
      </w:r>
      <w:r w:rsidR="00096B66" w:rsidRPr="009250FC">
        <w:rPr>
          <w:rFonts w:cs="Times New Roman"/>
          <w:szCs w:val="24"/>
        </w:rPr>
        <w:t xml:space="preserve">felt </w:t>
      </w:r>
      <w:r w:rsidR="00A84814" w:rsidRPr="009250FC">
        <w:rPr>
          <w:rFonts w:cs="Times New Roman"/>
          <w:szCs w:val="24"/>
        </w:rPr>
        <w:t>she</w:t>
      </w:r>
      <w:r w:rsidR="00357DEE" w:rsidRPr="009250FC">
        <w:rPr>
          <w:rFonts w:cs="Times New Roman"/>
          <w:szCs w:val="24"/>
        </w:rPr>
        <w:t xml:space="preserve"> n</w:t>
      </w:r>
      <w:r w:rsidR="00096B66" w:rsidRPr="009250FC">
        <w:rPr>
          <w:rFonts w:cs="Times New Roman"/>
          <w:szCs w:val="24"/>
        </w:rPr>
        <w:t>eeded</w:t>
      </w:r>
      <w:r w:rsidR="00A84814" w:rsidRPr="009250FC">
        <w:rPr>
          <w:rFonts w:cs="Times New Roman"/>
          <w:szCs w:val="24"/>
        </w:rPr>
        <w:t xml:space="preserve"> to consider it. She </w:t>
      </w:r>
      <w:r w:rsidR="00096B66" w:rsidRPr="009250FC">
        <w:rPr>
          <w:rFonts w:cs="Times New Roman"/>
          <w:szCs w:val="24"/>
        </w:rPr>
        <w:t>reported feeling</w:t>
      </w:r>
      <w:r w:rsidR="00A84814" w:rsidRPr="009250FC">
        <w:rPr>
          <w:rFonts w:cs="Times New Roman"/>
          <w:szCs w:val="24"/>
        </w:rPr>
        <w:t xml:space="preserve"> stressed because she</w:t>
      </w:r>
      <w:r w:rsidR="00096B66" w:rsidRPr="009250FC">
        <w:rPr>
          <w:rFonts w:cs="Times New Roman"/>
          <w:szCs w:val="24"/>
        </w:rPr>
        <w:t xml:space="preserve"> was</w:t>
      </w:r>
      <w:r w:rsidR="00A84814" w:rsidRPr="009250FC">
        <w:rPr>
          <w:rFonts w:cs="Times New Roman"/>
          <w:szCs w:val="24"/>
        </w:rPr>
        <w:t xml:space="preserve"> getting older and</w:t>
      </w:r>
      <w:r w:rsidR="00096B66" w:rsidRPr="009250FC">
        <w:rPr>
          <w:rFonts w:cs="Times New Roman"/>
          <w:szCs w:val="24"/>
        </w:rPr>
        <w:t xml:space="preserve"> did</w:t>
      </w:r>
      <w:r w:rsidR="00A84814" w:rsidRPr="009250FC">
        <w:rPr>
          <w:rFonts w:cs="Times New Roman"/>
          <w:szCs w:val="24"/>
        </w:rPr>
        <w:t xml:space="preserve"> not want to run out of time. She said, “Oh God, if my period goes away, I lose hope.” </w:t>
      </w:r>
      <w:r w:rsidR="000E5907" w:rsidRPr="009250FC">
        <w:rPr>
          <w:rFonts w:cs="Times New Roman"/>
          <w:szCs w:val="24"/>
        </w:rPr>
        <w:t xml:space="preserve">Others used diet and exercise. For instance, </w:t>
      </w:r>
      <w:r w:rsidR="00877651" w:rsidRPr="009250FC">
        <w:rPr>
          <w:rFonts w:cs="Times New Roman"/>
          <w:szCs w:val="24"/>
        </w:rPr>
        <w:t>Louis</w:t>
      </w:r>
      <w:r w:rsidR="00AA7AF4" w:rsidRPr="009250FC">
        <w:rPr>
          <w:rFonts w:cs="Times New Roman"/>
          <w:szCs w:val="24"/>
        </w:rPr>
        <w:t>e said, “I eat very natural and</w:t>
      </w:r>
      <w:r w:rsidR="00877651" w:rsidRPr="009250FC">
        <w:rPr>
          <w:rFonts w:cs="Times New Roman"/>
          <w:szCs w:val="24"/>
        </w:rPr>
        <w:t xml:space="preserve"> I do yoga. . . I </w:t>
      </w:r>
      <w:r w:rsidR="00AA7AF4" w:rsidRPr="009250FC">
        <w:rPr>
          <w:rFonts w:cs="Times New Roman"/>
          <w:szCs w:val="24"/>
        </w:rPr>
        <w:t>also have</w:t>
      </w:r>
      <w:r w:rsidR="00877651" w:rsidRPr="009250FC">
        <w:rPr>
          <w:rFonts w:cs="Times New Roman"/>
          <w:szCs w:val="24"/>
        </w:rPr>
        <w:t xml:space="preserve"> put my legs up, tried various positions, drank raspberry tea and take</w:t>
      </w:r>
      <w:r w:rsidR="00BC42F6" w:rsidRPr="009250FC">
        <w:rPr>
          <w:rFonts w:cs="Times New Roman"/>
          <w:szCs w:val="24"/>
        </w:rPr>
        <w:t>n</w:t>
      </w:r>
      <w:r w:rsidR="00877651" w:rsidRPr="009250FC">
        <w:rPr>
          <w:rFonts w:cs="Times New Roman"/>
          <w:szCs w:val="24"/>
        </w:rPr>
        <w:t xml:space="preserve"> prenatal vitamins.” As for reproductive technologies</w:t>
      </w:r>
      <w:r w:rsidR="00965FB0" w:rsidRPr="009250FC">
        <w:rPr>
          <w:rFonts w:cs="Times New Roman"/>
          <w:szCs w:val="24"/>
        </w:rPr>
        <w:t xml:space="preserve">, Louise, Lily, and Carmen </w:t>
      </w:r>
      <w:r w:rsidR="000E5907" w:rsidRPr="009250FC">
        <w:rPr>
          <w:rFonts w:cs="Times New Roman"/>
          <w:szCs w:val="24"/>
        </w:rPr>
        <w:t>were</w:t>
      </w:r>
      <w:r w:rsidR="00965FB0" w:rsidRPr="009250FC">
        <w:rPr>
          <w:rFonts w:cs="Times New Roman"/>
          <w:szCs w:val="24"/>
        </w:rPr>
        <w:t xml:space="preserve"> awar</w:t>
      </w:r>
      <w:r w:rsidR="009424F1" w:rsidRPr="009250FC">
        <w:rPr>
          <w:rFonts w:cs="Times New Roman"/>
          <w:szCs w:val="24"/>
        </w:rPr>
        <w:t xml:space="preserve">e of reproductive technologies, but only Lily had tried </w:t>
      </w:r>
      <w:r w:rsidR="000E5907" w:rsidRPr="009250FC">
        <w:rPr>
          <w:rFonts w:cs="Times New Roman"/>
          <w:szCs w:val="24"/>
        </w:rPr>
        <w:t>insemination</w:t>
      </w:r>
      <w:r w:rsidR="009424F1" w:rsidRPr="009250FC">
        <w:rPr>
          <w:rFonts w:cs="Times New Roman"/>
          <w:szCs w:val="24"/>
        </w:rPr>
        <w:t xml:space="preserve"> and ovulation pills. </w:t>
      </w:r>
    </w:p>
    <w:p w14:paraId="7AD38117" w14:textId="0D2ACC36" w:rsidR="001306AE" w:rsidRPr="009250FC" w:rsidRDefault="001306AE" w:rsidP="00F5020F">
      <w:pPr>
        <w:pStyle w:val="Heading1"/>
        <w:jc w:val="center"/>
      </w:pPr>
      <w:bookmarkStart w:id="22" w:name="_Toc492376767"/>
      <w:r w:rsidRPr="009250FC">
        <w:t>Discussion</w:t>
      </w:r>
      <w:bookmarkEnd w:id="22"/>
    </w:p>
    <w:p w14:paraId="6D7B8825" w14:textId="77777777" w:rsidR="00825589" w:rsidRDefault="00BA6D31" w:rsidP="00F5020F">
      <w:pPr>
        <w:tabs>
          <w:tab w:val="left" w:pos="4770"/>
        </w:tabs>
        <w:ind w:firstLine="720"/>
        <w:rPr>
          <w:rFonts w:cs="Times New Roman"/>
          <w:szCs w:val="24"/>
        </w:rPr>
      </w:pPr>
      <w:r w:rsidRPr="009250FC">
        <w:rPr>
          <w:rFonts w:cs="Times New Roman"/>
          <w:szCs w:val="24"/>
        </w:rPr>
        <w:t>This phenomenological qualitative study examined the emotional and sexual experiences of Mexican women</w:t>
      </w:r>
      <w:r w:rsidR="008263D8" w:rsidRPr="009250FC">
        <w:rPr>
          <w:rFonts w:cs="Times New Roman"/>
          <w:szCs w:val="24"/>
        </w:rPr>
        <w:t xml:space="preserve"> with infertility, and </w:t>
      </w:r>
      <w:r w:rsidRPr="009250FC">
        <w:rPr>
          <w:rFonts w:cs="Times New Roman"/>
          <w:szCs w:val="24"/>
        </w:rPr>
        <w:t xml:space="preserve">their coping styles. </w:t>
      </w:r>
      <w:r w:rsidR="00AF6616" w:rsidRPr="009250FC">
        <w:rPr>
          <w:rFonts w:cs="Times New Roman"/>
          <w:bCs/>
          <w:szCs w:val="24"/>
        </w:rPr>
        <w:t xml:space="preserve">Similar to </w:t>
      </w:r>
      <w:r w:rsidR="00464474" w:rsidRPr="009250FC">
        <w:rPr>
          <w:rFonts w:cs="Times New Roman"/>
          <w:bCs/>
          <w:szCs w:val="24"/>
        </w:rPr>
        <w:t>other research</w:t>
      </w:r>
      <w:r w:rsidR="00AF6616" w:rsidRPr="009250FC">
        <w:rPr>
          <w:rFonts w:cs="Times New Roman"/>
          <w:bCs/>
          <w:szCs w:val="24"/>
        </w:rPr>
        <w:t xml:space="preserve"> studies</w:t>
      </w:r>
      <w:r w:rsidR="00464474" w:rsidRPr="009250FC">
        <w:rPr>
          <w:rFonts w:cs="Times New Roman"/>
          <w:bCs/>
          <w:szCs w:val="24"/>
        </w:rPr>
        <w:t xml:space="preserve"> on infertility,</w:t>
      </w:r>
      <w:r w:rsidR="000F5497" w:rsidRPr="009250FC">
        <w:rPr>
          <w:rFonts w:cs="Times New Roman"/>
          <w:bCs/>
          <w:szCs w:val="24"/>
        </w:rPr>
        <w:t xml:space="preserve"> t</w:t>
      </w:r>
      <w:r w:rsidR="008263D8" w:rsidRPr="009250FC">
        <w:rPr>
          <w:rFonts w:cs="Times New Roman"/>
          <w:bCs/>
          <w:szCs w:val="24"/>
        </w:rPr>
        <w:t xml:space="preserve">he participant’s experiences </w:t>
      </w:r>
      <w:r w:rsidR="00C823CF" w:rsidRPr="009250FC">
        <w:rPr>
          <w:rFonts w:cs="Times New Roman"/>
          <w:bCs/>
          <w:szCs w:val="24"/>
        </w:rPr>
        <w:t>concurred with the general infertility</w:t>
      </w:r>
      <w:r w:rsidR="00EC3B22" w:rsidRPr="009250FC">
        <w:rPr>
          <w:rFonts w:cs="Times New Roman"/>
          <w:bCs/>
          <w:szCs w:val="24"/>
        </w:rPr>
        <w:t xml:space="preserve"> literature</w:t>
      </w:r>
      <w:r w:rsidR="0002295A" w:rsidRPr="009250FC">
        <w:rPr>
          <w:rFonts w:cs="Times New Roman"/>
          <w:bCs/>
          <w:szCs w:val="24"/>
        </w:rPr>
        <w:t>,</w:t>
      </w:r>
      <w:r w:rsidR="00EC3B22" w:rsidRPr="009250FC">
        <w:rPr>
          <w:rFonts w:cs="Times New Roman"/>
          <w:bCs/>
          <w:szCs w:val="24"/>
        </w:rPr>
        <w:t xml:space="preserve"> which</w:t>
      </w:r>
      <w:r w:rsidR="001D1AF2" w:rsidRPr="009250FC">
        <w:rPr>
          <w:rFonts w:cs="Times New Roman"/>
          <w:szCs w:val="24"/>
        </w:rPr>
        <w:t xml:space="preserve"> documents that </w:t>
      </w:r>
      <w:r w:rsidR="00EC3B22" w:rsidRPr="009250FC">
        <w:rPr>
          <w:rFonts w:cs="Times New Roman"/>
          <w:szCs w:val="24"/>
        </w:rPr>
        <w:t>the root cause of infertility</w:t>
      </w:r>
      <w:r w:rsidR="001D1AF2" w:rsidRPr="009250FC">
        <w:rPr>
          <w:rFonts w:cs="Times New Roman"/>
          <w:szCs w:val="24"/>
        </w:rPr>
        <w:t xml:space="preserve"> does</w:t>
      </w:r>
      <w:r w:rsidR="00EC3B22" w:rsidRPr="009250FC">
        <w:rPr>
          <w:rFonts w:cs="Times New Roman"/>
          <w:szCs w:val="24"/>
        </w:rPr>
        <w:t xml:space="preserve"> not determine the degree of emotionality</w:t>
      </w:r>
      <w:r w:rsidR="000F5497" w:rsidRPr="009250FC">
        <w:rPr>
          <w:rFonts w:cs="Times New Roman"/>
          <w:szCs w:val="24"/>
        </w:rPr>
        <w:t>, but is filled with loss</w:t>
      </w:r>
      <w:r w:rsidR="00357DEE" w:rsidRPr="009250FC">
        <w:rPr>
          <w:rFonts w:cs="Times New Roman"/>
          <w:szCs w:val="24"/>
        </w:rPr>
        <w:t xml:space="preserve"> </w:t>
      </w:r>
      <w:r w:rsidR="00B35003" w:rsidRPr="009250FC">
        <w:rPr>
          <w:rFonts w:cs="Times New Roman"/>
          <w:szCs w:val="24"/>
        </w:rPr>
        <w:t>(Lechner, Bolman &amp; van Dalen, 2007; Malik &amp; Coulson, 2008)</w:t>
      </w:r>
      <w:r w:rsidR="00B44F22" w:rsidRPr="009250FC">
        <w:rPr>
          <w:rFonts w:cs="Times New Roman"/>
          <w:szCs w:val="24"/>
        </w:rPr>
        <w:t>.</w:t>
      </w:r>
      <w:r w:rsidR="00A911B7" w:rsidRPr="009250FC">
        <w:rPr>
          <w:rFonts w:cs="Times New Roman"/>
          <w:szCs w:val="24"/>
        </w:rPr>
        <w:t xml:space="preserve"> </w:t>
      </w:r>
      <w:r w:rsidR="005D07C1" w:rsidRPr="009250FC">
        <w:rPr>
          <w:rFonts w:cs="Times New Roman"/>
          <w:szCs w:val="24"/>
        </w:rPr>
        <w:t xml:space="preserve">The emotional distress experienced by the participants could be associated to the influence of </w:t>
      </w:r>
      <w:proofErr w:type="spellStart"/>
      <w:r w:rsidR="005D07C1" w:rsidRPr="009250FC">
        <w:rPr>
          <w:rFonts w:cs="Times New Roman"/>
          <w:i/>
          <w:szCs w:val="24"/>
        </w:rPr>
        <w:t>familismo</w:t>
      </w:r>
      <w:proofErr w:type="spellEnd"/>
      <w:r w:rsidR="005D07C1" w:rsidRPr="009250FC">
        <w:rPr>
          <w:rFonts w:cs="Times New Roman"/>
          <w:i/>
          <w:szCs w:val="24"/>
        </w:rPr>
        <w:t xml:space="preserve"> </w:t>
      </w:r>
      <w:r w:rsidR="005D07C1" w:rsidRPr="009250FC">
        <w:rPr>
          <w:rFonts w:cs="Times New Roman"/>
          <w:szCs w:val="24"/>
        </w:rPr>
        <w:t xml:space="preserve">and </w:t>
      </w:r>
      <w:proofErr w:type="spellStart"/>
      <w:r w:rsidR="005D07C1" w:rsidRPr="009250FC">
        <w:rPr>
          <w:rFonts w:cs="Times New Roman"/>
          <w:i/>
          <w:szCs w:val="24"/>
        </w:rPr>
        <w:t>marianismo</w:t>
      </w:r>
      <w:proofErr w:type="spellEnd"/>
      <w:r w:rsidR="005D07C1" w:rsidRPr="009250FC">
        <w:rPr>
          <w:rFonts w:cs="Times New Roman"/>
          <w:szCs w:val="24"/>
        </w:rPr>
        <w:t xml:space="preserve">. Since birth, Mexican women are socialized to become dutiful mothers and to relate significantly with their immediate and extended family members as the family provides substantial support (Becker et al., 2006). </w:t>
      </w:r>
    </w:p>
    <w:p w14:paraId="465E12C4" w14:textId="55CE7C18" w:rsidR="00FF0178" w:rsidRPr="009250FC" w:rsidRDefault="005D07C1" w:rsidP="00F5020F">
      <w:pPr>
        <w:tabs>
          <w:tab w:val="left" w:pos="4770"/>
        </w:tabs>
        <w:ind w:firstLine="720"/>
        <w:rPr>
          <w:rFonts w:cs="Times New Roman"/>
          <w:szCs w:val="24"/>
        </w:rPr>
      </w:pPr>
      <w:r w:rsidRPr="009250FC">
        <w:rPr>
          <w:rFonts w:cs="Times New Roman"/>
          <w:szCs w:val="24"/>
        </w:rPr>
        <w:t xml:space="preserve">Having children allows for such integration, into the larger and familial community. This could explain why family members questioned participants on their </w:t>
      </w:r>
      <w:r w:rsidRPr="009250FC">
        <w:rPr>
          <w:rFonts w:cs="Times New Roman"/>
          <w:szCs w:val="24"/>
        </w:rPr>
        <w:lastRenderedPageBreak/>
        <w:t xml:space="preserve">inability to become pregnant, causing some of the </w:t>
      </w:r>
      <w:r w:rsidR="00835788" w:rsidRPr="009250FC">
        <w:rPr>
          <w:rFonts w:cs="Times New Roman"/>
          <w:szCs w:val="24"/>
        </w:rPr>
        <w:t>participants</w:t>
      </w:r>
      <w:r w:rsidRPr="009250FC">
        <w:rPr>
          <w:rFonts w:cs="Times New Roman"/>
          <w:szCs w:val="24"/>
        </w:rPr>
        <w:t xml:space="preserve"> to blame themselves. </w:t>
      </w:r>
      <w:r w:rsidR="00A911B7" w:rsidRPr="009250FC">
        <w:rPr>
          <w:rFonts w:cs="Times New Roman"/>
          <w:szCs w:val="24"/>
        </w:rPr>
        <w:t>T</w:t>
      </w:r>
      <w:r w:rsidR="002163D0" w:rsidRPr="009250FC">
        <w:rPr>
          <w:rFonts w:cs="Times New Roman"/>
          <w:szCs w:val="24"/>
        </w:rPr>
        <w:t>he findings from this study</w:t>
      </w:r>
      <w:r w:rsidRPr="009250FC">
        <w:rPr>
          <w:rFonts w:cs="Times New Roman"/>
          <w:szCs w:val="24"/>
        </w:rPr>
        <w:t>, however,</w:t>
      </w:r>
      <w:r w:rsidR="002163D0" w:rsidRPr="009250FC">
        <w:rPr>
          <w:rFonts w:cs="Times New Roman"/>
          <w:szCs w:val="24"/>
        </w:rPr>
        <w:t xml:space="preserve"> </w:t>
      </w:r>
      <w:r w:rsidR="000F5497" w:rsidRPr="009250FC">
        <w:rPr>
          <w:rFonts w:cs="Times New Roman"/>
          <w:szCs w:val="24"/>
        </w:rPr>
        <w:t xml:space="preserve">differed from </w:t>
      </w:r>
      <w:proofErr w:type="spellStart"/>
      <w:r w:rsidR="000F5497" w:rsidRPr="009250FC">
        <w:rPr>
          <w:rFonts w:cs="Times New Roman"/>
          <w:szCs w:val="24"/>
        </w:rPr>
        <w:t>Molock’s</w:t>
      </w:r>
      <w:proofErr w:type="spellEnd"/>
      <w:r w:rsidR="000F5497" w:rsidRPr="009250FC">
        <w:rPr>
          <w:rFonts w:cs="Times New Roman"/>
          <w:szCs w:val="24"/>
        </w:rPr>
        <w:t xml:space="preserve"> (1999) and</w:t>
      </w:r>
      <w:r w:rsidR="002163D0" w:rsidRPr="009250FC">
        <w:rPr>
          <w:rFonts w:cs="Times New Roman"/>
          <w:szCs w:val="24"/>
        </w:rPr>
        <w:t xml:space="preserve"> Becker et al.’s (2006) conclusions that associated higher levels of distress among </w:t>
      </w:r>
      <w:r w:rsidR="004307A5" w:rsidRPr="009250FC">
        <w:rPr>
          <w:rFonts w:cs="Times New Roman"/>
          <w:szCs w:val="24"/>
        </w:rPr>
        <w:t>Latino</w:t>
      </w:r>
      <w:r w:rsidR="001D1AF2" w:rsidRPr="009250FC">
        <w:rPr>
          <w:rFonts w:cs="Times New Roman"/>
          <w:szCs w:val="24"/>
        </w:rPr>
        <w:t xml:space="preserve"> </w:t>
      </w:r>
      <w:r w:rsidR="002163D0" w:rsidRPr="009250FC">
        <w:rPr>
          <w:rFonts w:cs="Times New Roman"/>
          <w:szCs w:val="24"/>
        </w:rPr>
        <w:t>women who were blamed for their infertility</w:t>
      </w:r>
      <w:r w:rsidR="00A911B7" w:rsidRPr="009250FC">
        <w:rPr>
          <w:rFonts w:cs="Times New Roman"/>
          <w:szCs w:val="24"/>
        </w:rPr>
        <w:t xml:space="preserve"> by their spouses</w:t>
      </w:r>
      <w:r w:rsidR="002163D0" w:rsidRPr="009250FC">
        <w:rPr>
          <w:rFonts w:cs="Times New Roman"/>
          <w:szCs w:val="24"/>
        </w:rPr>
        <w:t xml:space="preserve">. On the contrary, women in this study did </w:t>
      </w:r>
      <w:r w:rsidR="000F5497" w:rsidRPr="009250FC">
        <w:rPr>
          <w:rFonts w:cs="Times New Roman"/>
          <w:szCs w:val="24"/>
        </w:rPr>
        <w:t>not report feeling</w:t>
      </w:r>
      <w:r w:rsidR="002163D0" w:rsidRPr="009250FC">
        <w:rPr>
          <w:rFonts w:cs="Times New Roman"/>
          <w:szCs w:val="24"/>
        </w:rPr>
        <w:t xml:space="preserve"> blamed by </w:t>
      </w:r>
      <w:r w:rsidR="000F5497" w:rsidRPr="009250FC">
        <w:rPr>
          <w:rFonts w:cs="Times New Roman"/>
          <w:szCs w:val="24"/>
        </w:rPr>
        <w:t>their partners</w:t>
      </w:r>
      <w:r w:rsidR="002163D0" w:rsidRPr="009250FC">
        <w:rPr>
          <w:rFonts w:cs="Times New Roman"/>
          <w:szCs w:val="24"/>
        </w:rPr>
        <w:t xml:space="preserve"> or felt they had to assume sole responsibility for impr</w:t>
      </w:r>
      <w:r w:rsidR="000F5497" w:rsidRPr="009250FC">
        <w:rPr>
          <w:rFonts w:cs="Times New Roman"/>
          <w:szCs w:val="24"/>
        </w:rPr>
        <w:t>oving their fertility</w:t>
      </w:r>
      <w:r w:rsidR="002163D0" w:rsidRPr="009250FC">
        <w:rPr>
          <w:rFonts w:cs="Times New Roman"/>
          <w:szCs w:val="24"/>
        </w:rPr>
        <w:t>.</w:t>
      </w:r>
      <w:r w:rsidR="00A911B7" w:rsidRPr="009250FC">
        <w:rPr>
          <w:rFonts w:cs="Times New Roman"/>
          <w:szCs w:val="24"/>
        </w:rPr>
        <w:t xml:space="preserve"> </w:t>
      </w:r>
    </w:p>
    <w:p w14:paraId="2895C953" w14:textId="7DED60EB" w:rsidR="002163D0" w:rsidRPr="009250FC" w:rsidRDefault="00B70B81" w:rsidP="00F5020F">
      <w:pPr>
        <w:ind w:firstLine="720"/>
        <w:rPr>
          <w:rFonts w:cs="Times New Roman"/>
          <w:bCs/>
          <w:szCs w:val="24"/>
        </w:rPr>
      </w:pPr>
      <w:r w:rsidRPr="009250FC">
        <w:rPr>
          <w:rFonts w:cs="Times New Roman"/>
          <w:szCs w:val="24"/>
        </w:rPr>
        <w:t xml:space="preserve">The results of this study showed participants feeling a cultural pressure to conceive, but compared to </w:t>
      </w:r>
      <w:proofErr w:type="spellStart"/>
      <w:r w:rsidRPr="009250FC">
        <w:rPr>
          <w:rFonts w:cs="Times New Roman"/>
          <w:bCs/>
          <w:szCs w:val="24"/>
        </w:rPr>
        <w:t>Cofresi</w:t>
      </w:r>
      <w:proofErr w:type="spellEnd"/>
      <w:r w:rsidRPr="009250FC">
        <w:rPr>
          <w:rFonts w:cs="Times New Roman"/>
          <w:bCs/>
          <w:szCs w:val="24"/>
        </w:rPr>
        <w:t xml:space="preserve"> (2002) these </w:t>
      </w:r>
      <w:r w:rsidR="004307A5" w:rsidRPr="009250FC">
        <w:rPr>
          <w:rFonts w:cs="Times New Roman"/>
          <w:bCs/>
          <w:szCs w:val="24"/>
        </w:rPr>
        <w:t>participants</w:t>
      </w:r>
      <w:r w:rsidRPr="009250FC">
        <w:rPr>
          <w:rFonts w:cs="Times New Roman"/>
          <w:bCs/>
          <w:szCs w:val="24"/>
        </w:rPr>
        <w:t xml:space="preserve"> did not endorse </w:t>
      </w:r>
      <w:proofErr w:type="spellStart"/>
      <w:r w:rsidRPr="009250FC">
        <w:rPr>
          <w:rFonts w:cs="Times New Roman"/>
          <w:bCs/>
          <w:i/>
          <w:szCs w:val="24"/>
        </w:rPr>
        <w:t>marianismo</w:t>
      </w:r>
      <w:proofErr w:type="spellEnd"/>
      <w:r w:rsidRPr="009250FC">
        <w:rPr>
          <w:rFonts w:cs="Times New Roman"/>
          <w:bCs/>
          <w:i/>
          <w:szCs w:val="24"/>
        </w:rPr>
        <w:t xml:space="preserve"> </w:t>
      </w:r>
      <w:r w:rsidRPr="009250FC">
        <w:rPr>
          <w:rFonts w:cs="Times New Roman"/>
          <w:bCs/>
          <w:szCs w:val="24"/>
        </w:rPr>
        <w:t xml:space="preserve">beliefs such as having to be good daughters to their parents, or having to be good wives to their husbands. On the contrary, three of the participants (Carmen, Louise, Lily) favored attitudes rooted in self-care, self-love, and self-reliance. They stated how important it was to take time to take care of the </w:t>
      </w:r>
      <w:r w:rsidR="00E04DBA" w:rsidRPr="009250FC">
        <w:rPr>
          <w:rFonts w:cs="Times New Roman"/>
          <w:bCs/>
          <w:szCs w:val="24"/>
        </w:rPr>
        <w:t>self-first</w:t>
      </w:r>
      <w:r w:rsidRPr="009250FC">
        <w:rPr>
          <w:rFonts w:cs="Times New Roman"/>
          <w:bCs/>
          <w:szCs w:val="24"/>
        </w:rPr>
        <w:t xml:space="preserve"> and spend less time relying on their husbands and family members to supply happiness. </w:t>
      </w:r>
      <w:r w:rsidRPr="009250FC">
        <w:rPr>
          <w:rFonts w:cs="Times New Roman"/>
          <w:szCs w:val="24"/>
        </w:rPr>
        <w:t xml:space="preserve">Despite experiencing emotional distress, the five participants in this study, felt hopeful and sought to find solutions to improve their fertility. Similar to Marshall’s (1994) study, </w:t>
      </w:r>
      <w:r w:rsidR="004307A5" w:rsidRPr="009250FC">
        <w:rPr>
          <w:rFonts w:cs="Times New Roman"/>
          <w:szCs w:val="24"/>
        </w:rPr>
        <w:t>participants</w:t>
      </w:r>
      <w:r w:rsidRPr="009250FC">
        <w:rPr>
          <w:rFonts w:cs="Times New Roman"/>
          <w:szCs w:val="24"/>
        </w:rPr>
        <w:t xml:space="preserve"> coped with infertility-related suffering by “</w:t>
      </w:r>
      <w:proofErr w:type="spellStart"/>
      <w:r w:rsidRPr="009250FC">
        <w:rPr>
          <w:rFonts w:cs="Times New Roman"/>
          <w:i/>
          <w:szCs w:val="24"/>
        </w:rPr>
        <w:t>luchando</w:t>
      </w:r>
      <w:proofErr w:type="spellEnd"/>
      <w:r w:rsidRPr="009250FC">
        <w:rPr>
          <w:rFonts w:cs="Times New Roman"/>
          <w:szCs w:val="24"/>
        </w:rPr>
        <w:t xml:space="preserve">” [fighting]. </w:t>
      </w:r>
    </w:p>
    <w:p w14:paraId="485C63D5" w14:textId="6022F5FA" w:rsidR="002163D0" w:rsidRPr="009250FC" w:rsidRDefault="00B70B81" w:rsidP="00F5020F">
      <w:pPr>
        <w:autoSpaceDE w:val="0"/>
        <w:autoSpaceDN w:val="0"/>
        <w:adjustRightInd w:val="0"/>
        <w:ind w:firstLine="720"/>
        <w:rPr>
          <w:rFonts w:cs="Times New Roman"/>
          <w:szCs w:val="24"/>
        </w:rPr>
      </w:pPr>
      <w:r w:rsidRPr="009250FC">
        <w:rPr>
          <w:rFonts w:cs="Times New Roman"/>
          <w:szCs w:val="24"/>
        </w:rPr>
        <w:t>Among this cohort, t</w:t>
      </w:r>
      <w:r w:rsidR="002163D0" w:rsidRPr="009250FC">
        <w:rPr>
          <w:rFonts w:cs="Times New Roman"/>
          <w:szCs w:val="24"/>
        </w:rPr>
        <w:t xml:space="preserve">he inability to meet social pressures to reproduce a child caused </w:t>
      </w:r>
      <w:r w:rsidR="00010195" w:rsidRPr="009250FC">
        <w:rPr>
          <w:rFonts w:cs="Times New Roman"/>
          <w:szCs w:val="24"/>
        </w:rPr>
        <w:t>social stigma</w:t>
      </w:r>
      <w:r w:rsidR="002163D0" w:rsidRPr="009250FC">
        <w:rPr>
          <w:rFonts w:cs="Times New Roman"/>
          <w:szCs w:val="24"/>
        </w:rPr>
        <w:t xml:space="preserve">. It was common for their peers and family to ask them personal questions about their fertility and inquire about their reasons for waiting to conceive. These findings correlate with the studies by Hirsch (2003), Becker et al. (2006), and </w:t>
      </w:r>
      <w:proofErr w:type="spellStart"/>
      <w:r w:rsidR="002163D0" w:rsidRPr="009250FC">
        <w:rPr>
          <w:rFonts w:cs="Times New Roman"/>
          <w:szCs w:val="24"/>
        </w:rPr>
        <w:t>Inhorn</w:t>
      </w:r>
      <w:proofErr w:type="spellEnd"/>
      <w:r w:rsidR="002163D0" w:rsidRPr="009250FC">
        <w:rPr>
          <w:rFonts w:cs="Times New Roman"/>
          <w:szCs w:val="24"/>
        </w:rPr>
        <w:t xml:space="preserve">, </w:t>
      </w:r>
      <w:proofErr w:type="spellStart"/>
      <w:r w:rsidR="002163D0" w:rsidRPr="009250FC">
        <w:rPr>
          <w:rFonts w:cs="Times New Roman"/>
          <w:szCs w:val="24"/>
        </w:rPr>
        <w:t>Ceballo</w:t>
      </w:r>
      <w:proofErr w:type="spellEnd"/>
      <w:r w:rsidR="002163D0" w:rsidRPr="009250FC">
        <w:rPr>
          <w:rFonts w:cs="Times New Roman"/>
          <w:szCs w:val="24"/>
        </w:rPr>
        <w:t xml:space="preserve">, and </w:t>
      </w:r>
      <w:proofErr w:type="spellStart"/>
      <w:r w:rsidR="002163D0" w:rsidRPr="009250FC">
        <w:rPr>
          <w:rFonts w:cs="Times New Roman"/>
          <w:szCs w:val="24"/>
        </w:rPr>
        <w:t>Nachtigall</w:t>
      </w:r>
      <w:proofErr w:type="spellEnd"/>
      <w:r w:rsidR="002163D0" w:rsidRPr="009250FC">
        <w:rPr>
          <w:rFonts w:cs="Times New Roman"/>
          <w:szCs w:val="24"/>
        </w:rPr>
        <w:t xml:space="preserve"> (2009), which found Latinas experienced a social pressure stemming from cultural expectations to be mothers. The stigma and the cultural pressure to conceive could be traced to the participants feeling increased pressure to conceive because of prominent cultural scripts. Hence, they feel like they do not belong within their cultural and social circles because they are missing a baby. They might have felt that </w:t>
      </w:r>
      <w:r w:rsidR="003413BD" w:rsidRPr="009250FC">
        <w:rPr>
          <w:rFonts w:cs="Times New Roman"/>
          <w:szCs w:val="24"/>
        </w:rPr>
        <w:t>to</w:t>
      </w:r>
      <w:r w:rsidR="002163D0" w:rsidRPr="009250FC">
        <w:rPr>
          <w:rFonts w:cs="Times New Roman"/>
          <w:szCs w:val="24"/>
        </w:rPr>
        <w:t xml:space="preserve"> fit in, the goal in itself was to meet socially expected roles and become mothers. </w:t>
      </w:r>
    </w:p>
    <w:p w14:paraId="1B6EBF84" w14:textId="3CDB50A0" w:rsidR="002163D0" w:rsidRPr="009250FC" w:rsidRDefault="002163D0" w:rsidP="00F5020F">
      <w:pPr>
        <w:autoSpaceDE w:val="0"/>
        <w:autoSpaceDN w:val="0"/>
        <w:adjustRightInd w:val="0"/>
        <w:ind w:firstLine="720"/>
        <w:rPr>
          <w:rFonts w:cs="Times New Roman"/>
          <w:szCs w:val="24"/>
        </w:rPr>
      </w:pPr>
      <w:r w:rsidRPr="009250FC">
        <w:rPr>
          <w:rFonts w:cs="Times New Roman"/>
          <w:szCs w:val="24"/>
        </w:rPr>
        <w:t xml:space="preserve">The women in this </w:t>
      </w:r>
      <w:r w:rsidR="00115786" w:rsidRPr="009250FC">
        <w:rPr>
          <w:rFonts w:cs="Times New Roman"/>
          <w:szCs w:val="24"/>
        </w:rPr>
        <w:t>study</w:t>
      </w:r>
      <w:r w:rsidRPr="009250FC">
        <w:rPr>
          <w:rFonts w:cs="Times New Roman"/>
          <w:szCs w:val="24"/>
        </w:rPr>
        <w:t xml:space="preserve"> felt socially pressured to conceive </w:t>
      </w:r>
      <w:r w:rsidR="00115786" w:rsidRPr="009250FC">
        <w:rPr>
          <w:rFonts w:cs="Times New Roman"/>
          <w:szCs w:val="24"/>
        </w:rPr>
        <w:t>by their family members</w:t>
      </w:r>
      <w:r w:rsidRPr="009250FC">
        <w:rPr>
          <w:rFonts w:cs="Times New Roman"/>
          <w:szCs w:val="24"/>
        </w:rPr>
        <w:t xml:space="preserve">. The ostracization they experienced at not being able to meet the cultural demands by becoming parents could be associated to what Comas-Diaz (2006) discussed as Latinos having a relational identity. She wrote, “Latinos define themselves within the context of a relationship to others and to a collective. They adhere to </w:t>
      </w:r>
      <w:proofErr w:type="spellStart"/>
      <w:r w:rsidRPr="003011C2">
        <w:rPr>
          <w:rFonts w:cs="Times New Roman"/>
          <w:i/>
          <w:szCs w:val="24"/>
        </w:rPr>
        <w:t>familismo</w:t>
      </w:r>
      <w:proofErr w:type="spellEnd"/>
      <w:r w:rsidRPr="004563BD">
        <w:rPr>
          <w:rFonts w:cs="Times New Roman"/>
          <w:i/>
          <w:szCs w:val="24"/>
        </w:rPr>
        <w:t xml:space="preserve"> </w:t>
      </w:r>
      <w:r w:rsidRPr="004563BD">
        <w:rPr>
          <w:rFonts w:cs="Times New Roman"/>
          <w:szCs w:val="24"/>
        </w:rPr>
        <w:t xml:space="preserve">. . . </w:t>
      </w:r>
      <w:proofErr w:type="spellStart"/>
      <w:r w:rsidRPr="003011C2">
        <w:rPr>
          <w:rFonts w:cs="Times New Roman"/>
          <w:i/>
          <w:szCs w:val="24"/>
        </w:rPr>
        <w:t>Familismo</w:t>
      </w:r>
      <w:proofErr w:type="spellEnd"/>
      <w:r w:rsidRPr="00E61B3C">
        <w:rPr>
          <w:rFonts w:cs="Times New Roman"/>
          <w:b/>
          <w:szCs w:val="24"/>
        </w:rPr>
        <w:t xml:space="preserve"> </w:t>
      </w:r>
      <w:r w:rsidRPr="009250FC">
        <w:rPr>
          <w:rFonts w:cs="Times New Roman"/>
          <w:szCs w:val="24"/>
        </w:rPr>
        <w:t xml:space="preserve">leads to emotional proximity, affective resonance, inter-personal involvement, and cohesiveness” (p. 437). When </w:t>
      </w:r>
      <w:r w:rsidR="00E04DBA" w:rsidRPr="009250FC">
        <w:rPr>
          <w:rFonts w:cs="Times New Roman"/>
          <w:szCs w:val="24"/>
        </w:rPr>
        <w:t>participants</w:t>
      </w:r>
      <w:r w:rsidRPr="009250FC">
        <w:rPr>
          <w:rFonts w:cs="Times New Roman"/>
          <w:szCs w:val="24"/>
        </w:rPr>
        <w:t xml:space="preserve"> </w:t>
      </w:r>
      <w:r w:rsidR="00115786" w:rsidRPr="009250FC">
        <w:rPr>
          <w:rFonts w:cs="Times New Roman"/>
          <w:szCs w:val="24"/>
        </w:rPr>
        <w:t>were</w:t>
      </w:r>
      <w:r w:rsidRPr="009250FC">
        <w:rPr>
          <w:rFonts w:cs="Times New Roman"/>
          <w:szCs w:val="24"/>
        </w:rPr>
        <w:t xml:space="preserve"> interrogated about their lack of fertility, they </w:t>
      </w:r>
      <w:r w:rsidR="00115786" w:rsidRPr="009250FC">
        <w:rPr>
          <w:rFonts w:cs="Times New Roman"/>
          <w:szCs w:val="24"/>
        </w:rPr>
        <w:t>were</w:t>
      </w:r>
      <w:r w:rsidRPr="009250FC">
        <w:rPr>
          <w:rFonts w:cs="Times New Roman"/>
          <w:szCs w:val="24"/>
        </w:rPr>
        <w:t xml:space="preserve"> reminded about their infertili</w:t>
      </w:r>
      <w:r w:rsidR="00115786" w:rsidRPr="009250FC">
        <w:rPr>
          <w:rFonts w:cs="Times New Roman"/>
          <w:szCs w:val="24"/>
        </w:rPr>
        <w:t>ty and made to feel different and o</w:t>
      </w:r>
      <w:r w:rsidRPr="009250FC">
        <w:rPr>
          <w:rFonts w:cs="Times New Roman"/>
          <w:szCs w:val="24"/>
        </w:rPr>
        <w:t xml:space="preserve">thers within their collective circle </w:t>
      </w:r>
      <w:r w:rsidR="00280823" w:rsidRPr="009250FC">
        <w:rPr>
          <w:rFonts w:cs="Times New Roman"/>
          <w:szCs w:val="24"/>
        </w:rPr>
        <w:t xml:space="preserve">did </w:t>
      </w:r>
      <w:r w:rsidRPr="009250FC">
        <w:rPr>
          <w:rFonts w:cs="Times New Roman"/>
          <w:szCs w:val="24"/>
        </w:rPr>
        <w:t xml:space="preserve">not know how to relate to them. This might explain why Latina women feel stigmatized and socially pressured to conceive. Their peers </w:t>
      </w:r>
      <w:r w:rsidR="007E1BB9" w:rsidRPr="009250FC">
        <w:rPr>
          <w:rFonts w:cs="Times New Roman"/>
          <w:szCs w:val="24"/>
        </w:rPr>
        <w:t xml:space="preserve">did </w:t>
      </w:r>
      <w:r w:rsidRPr="009250FC">
        <w:rPr>
          <w:rFonts w:cs="Times New Roman"/>
          <w:szCs w:val="24"/>
        </w:rPr>
        <w:t xml:space="preserve">not know how to establish bonds with them, when they </w:t>
      </w:r>
      <w:r w:rsidR="007E1BB9" w:rsidRPr="009250FC">
        <w:rPr>
          <w:rFonts w:cs="Times New Roman"/>
          <w:szCs w:val="24"/>
        </w:rPr>
        <w:t xml:space="preserve">did </w:t>
      </w:r>
      <w:r w:rsidRPr="009250FC">
        <w:rPr>
          <w:rFonts w:cs="Times New Roman"/>
          <w:szCs w:val="24"/>
        </w:rPr>
        <w:t xml:space="preserve">not fit into their role of what a woman should look like. Being questioned about their fertility by those who have children is a reminder that they do not belong to their social group. </w:t>
      </w:r>
    </w:p>
    <w:p w14:paraId="1A1B9BA8" w14:textId="3FE6E828" w:rsidR="002163D0" w:rsidRPr="009250FC" w:rsidRDefault="002163D0" w:rsidP="00F5020F">
      <w:pPr>
        <w:autoSpaceDE w:val="0"/>
        <w:autoSpaceDN w:val="0"/>
        <w:adjustRightInd w:val="0"/>
        <w:ind w:firstLine="720"/>
        <w:rPr>
          <w:rFonts w:cs="Times New Roman"/>
          <w:szCs w:val="24"/>
        </w:rPr>
      </w:pPr>
      <w:r w:rsidRPr="009250FC">
        <w:rPr>
          <w:rFonts w:cs="Times New Roman"/>
          <w:szCs w:val="24"/>
        </w:rPr>
        <w:t>Data results found the five women received spousal support. All five women reported feeling very satisfied in their marriages. Four of the five women did not express a fear of partner abandonment and five of the five women reported receiving emotional support from their partners. Only one participant (Ver</w:t>
      </w:r>
      <w:r w:rsidR="007E1BB9" w:rsidRPr="009250FC">
        <w:rPr>
          <w:rFonts w:cs="Times New Roman"/>
          <w:szCs w:val="24"/>
        </w:rPr>
        <w:t>ó</w:t>
      </w:r>
      <w:r w:rsidRPr="009250FC">
        <w:rPr>
          <w:rFonts w:cs="Times New Roman"/>
          <w:szCs w:val="24"/>
        </w:rPr>
        <w:t xml:space="preserve">nica) expressed fear that her partner would leave her if she could not conceive, even though her partner provided </w:t>
      </w:r>
      <w:r w:rsidR="00C0059A" w:rsidRPr="009250FC">
        <w:rPr>
          <w:rFonts w:cs="Times New Roman"/>
          <w:szCs w:val="24"/>
        </w:rPr>
        <w:t>emotional</w:t>
      </w:r>
      <w:r w:rsidRPr="009250FC">
        <w:rPr>
          <w:rFonts w:cs="Times New Roman"/>
          <w:szCs w:val="24"/>
        </w:rPr>
        <w:t xml:space="preserve"> support. Ver</w:t>
      </w:r>
      <w:r w:rsidR="007E1BB9" w:rsidRPr="009250FC">
        <w:rPr>
          <w:rFonts w:cs="Times New Roman"/>
          <w:szCs w:val="24"/>
        </w:rPr>
        <w:t>ó</w:t>
      </w:r>
      <w:r w:rsidRPr="009250FC">
        <w:rPr>
          <w:rFonts w:cs="Times New Roman"/>
          <w:szCs w:val="24"/>
        </w:rPr>
        <w:t xml:space="preserve">nica also reported communicating the least with her partner, </w:t>
      </w:r>
      <w:r w:rsidRPr="009250FC">
        <w:rPr>
          <w:rFonts w:cs="Times New Roman"/>
          <w:szCs w:val="24"/>
        </w:rPr>
        <w:lastRenderedPageBreak/>
        <w:t>compared to the other women who maintained open communication about their fertility problem. Women received support in the form of communication (partners asking about their health, what did the doctors say, what do we need to do), partners attending or participating in medical appointments with them, and not pressuring them to have a baby or</w:t>
      </w:r>
      <w:r w:rsidR="00C0059A" w:rsidRPr="009250FC">
        <w:rPr>
          <w:rFonts w:cs="Times New Roman"/>
          <w:szCs w:val="24"/>
        </w:rPr>
        <w:t xml:space="preserve"> having</w:t>
      </w:r>
      <w:r w:rsidRPr="009250FC">
        <w:rPr>
          <w:rFonts w:cs="Times New Roman"/>
          <w:szCs w:val="24"/>
        </w:rPr>
        <w:t xml:space="preserve"> sex when they were not feeling well. The results did not support the majority of the research that showed</w:t>
      </w:r>
      <w:r w:rsidRPr="009250FC">
        <w:rPr>
          <w:rFonts w:cs="Times New Roman"/>
          <w:b/>
          <w:i/>
          <w:szCs w:val="24"/>
        </w:rPr>
        <w:t xml:space="preserve"> </w:t>
      </w:r>
      <w:r w:rsidRPr="009250FC">
        <w:rPr>
          <w:rFonts w:cs="Times New Roman"/>
          <w:szCs w:val="24"/>
        </w:rPr>
        <w:t xml:space="preserve">infertile women </w:t>
      </w:r>
      <w:r w:rsidR="00C0059A" w:rsidRPr="009250FC">
        <w:rPr>
          <w:rFonts w:cs="Times New Roman"/>
          <w:szCs w:val="24"/>
        </w:rPr>
        <w:t>fearing</w:t>
      </w:r>
      <w:r w:rsidRPr="009250FC">
        <w:rPr>
          <w:rFonts w:cs="Times New Roman"/>
          <w:szCs w:val="24"/>
        </w:rPr>
        <w:t xml:space="preserve"> partner abandonment (Bec</w:t>
      </w:r>
      <w:r w:rsidR="00470962" w:rsidRPr="009250FC">
        <w:rPr>
          <w:rFonts w:cs="Times New Roman"/>
          <w:szCs w:val="24"/>
        </w:rPr>
        <w:t xml:space="preserve">ker et al., 2006; Cudmore, 2005; </w:t>
      </w:r>
      <w:r w:rsidRPr="009250FC">
        <w:rPr>
          <w:rFonts w:cs="Times New Roman"/>
          <w:szCs w:val="24"/>
        </w:rPr>
        <w:t>Marshall, 1994</w:t>
      </w:r>
      <w:r w:rsidR="0004555C" w:rsidRPr="009250FC">
        <w:rPr>
          <w:rFonts w:cs="Times New Roman"/>
          <w:szCs w:val="24"/>
        </w:rPr>
        <w:t>)</w:t>
      </w:r>
      <w:r w:rsidRPr="009250FC">
        <w:rPr>
          <w:rFonts w:cs="Times New Roman"/>
          <w:szCs w:val="24"/>
        </w:rPr>
        <w:t xml:space="preserve">. </w:t>
      </w:r>
      <w:r w:rsidR="005878CA" w:rsidRPr="009250FC">
        <w:rPr>
          <w:rFonts w:cs="Times New Roman"/>
          <w:szCs w:val="24"/>
        </w:rPr>
        <w:t xml:space="preserve"> </w:t>
      </w:r>
    </w:p>
    <w:p w14:paraId="25D95D45" w14:textId="77777777" w:rsidR="00825589" w:rsidRDefault="002163D0" w:rsidP="00F5020F">
      <w:pPr>
        <w:widowControl/>
        <w:autoSpaceDE w:val="0"/>
        <w:autoSpaceDN w:val="0"/>
        <w:adjustRightInd w:val="0"/>
        <w:ind w:firstLine="720"/>
        <w:outlineLvl w:val="0"/>
        <w:rPr>
          <w:rFonts w:cs="Times New Roman"/>
          <w:szCs w:val="24"/>
        </w:rPr>
      </w:pPr>
      <w:bookmarkStart w:id="23" w:name="_Toc492376768"/>
      <w:r w:rsidRPr="009250FC">
        <w:rPr>
          <w:rFonts w:cs="Times New Roman"/>
          <w:szCs w:val="24"/>
        </w:rPr>
        <w:t xml:space="preserve">Several factors could account for </w:t>
      </w:r>
      <w:r w:rsidR="0085445D" w:rsidRPr="009250FC">
        <w:rPr>
          <w:rFonts w:cs="Times New Roman"/>
          <w:szCs w:val="24"/>
        </w:rPr>
        <w:t xml:space="preserve">the </w:t>
      </w:r>
      <w:r w:rsidRPr="009250FC">
        <w:rPr>
          <w:rFonts w:cs="Times New Roman"/>
          <w:szCs w:val="24"/>
        </w:rPr>
        <w:t>difference</w:t>
      </w:r>
      <w:r w:rsidR="0085445D" w:rsidRPr="009250FC">
        <w:rPr>
          <w:rFonts w:cs="Times New Roman"/>
          <w:szCs w:val="24"/>
        </w:rPr>
        <w:t>s</w:t>
      </w:r>
      <w:r w:rsidRPr="009250FC">
        <w:rPr>
          <w:rFonts w:cs="Times New Roman"/>
          <w:szCs w:val="24"/>
        </w:rPr>
        <w:t>, including</w:t>
      </w:r>
      <w:r w:rsidR="0085445D" w:rsidRPr="009250FC">
        <w:rPr>
          <w:rFonts w:cs="Times New Roman"/>
          <w:szCs w:val="24"/>
        </w:rPr>
        <w:t xml:space="preserve"> age,</w:t>
      </w:r>
      <w:r w:rsidRPr="009250FC">
        <w:rPr>
          <w:rFonts w:cs="Times New Roman"/>
          <w:szCs w:val="24"/>
        </w:rPr>
        <w:t xml:space="preserve"> education </w:t>
      </w:r>
      <w:r w:rsidR="0085445D" w:rsidRPr="009250FC">
        <w:rPr>
          <w:rFonts w:cs="Times New Roman"/>
          <w:szCs w:val="24"/>
        </w:rPr>
        <w:t>and economic status</w:t>
      </w:r>
      <w:r w:rsidRPr="009250FC">
        <w:rPr>
          <w:rFonts w:cs="Times New Roman"/>
          <w:szCs w:val="24"/>
        </w:rPr>
        <w:t>,</w:t>
      </w:r>
      <w:r w:rsidR="0085445D" w:rsidRPr="009250FC">
        <w:rPr>
          <w:rFonts w:cs="Times New Roman"/>
          <w:szCs w:val="24"/>
        </w:rPr>
        <w:t xml:space="preserve"> access to health care,</w:t>
      </w:r>
      <w:r w:rsidRPr="009250FC">
        <w:rPr>
          <w:rFonts w:cs="Times New Roman"/>
          <w:szCs w:val="24"/>
        </w:rPr>
        <w:t xml:space="preserve"> increased commonalities between the couple and type of coping styles, as well as </w:t>
      </w:r>
      <w:r w:rsidR="00C0059A" w:rsidRPr="009250FC">
        <w:rPr>
          <w:rFonts w:cs="Times New Roman"/>
          <w:szCs w:val="24"/>
        </w:rPr>
        <w:t>the perception of</w:t>
      </w:r>
      <w:r w:rsidRPr="009250FC">
        <w:rPr>
          <w:rFonts w:cs="Times New Roman"/>
          <w:szCs w:val="24"/>
        </w:rPr>
        <w:t xml:space="preserve"> familial and social support. In this study, the five participants were in their 30s</w:t>
      </w:r>
      <w:r w:rsidR="0085445D" w:rsidRPr="009250FC">
        <w:rPr>
          <w:rFonts w:cs="Times New Roman"/>
          <w:szCs w:val="24"/>
        </w:rPr>
        <w:t xml:space="preserve">, had access to health care, and most had at least a high school degree. </w:t>
      </w:r>
      <w:r w:rsidRPr="009250FC">
        <w:rPr>
          <w:rFonts w:cs="Times New Roman"/>
          <w:szCs w:val="24"/>
        </w:rPr>
        <w:t xml:space="preserve">They were immigrants from Mexico, who </w:t>
      </w:r>
      <w:r w:rsidR="00AB3513" w:rsidRPr="009250FC">
        <w:rPr>
          <w:rFonts w:cs="Times New Roman"/>
          <w:szCs w:val="24"/>
        </w:rPr>
        <w:t xml:space="preserve">had </w:t>
      </w:r>
      <w:r w:rsidRPr="009250FC">
        <w:rPr>
          <w:rFonts w:cs="Times New Roman"/>
          <w:szCs w:val="24"/>
        </w:rPr>
        <w:t>been living in the United States for more than five years, but continue</w:t>
      </w:r>
      <w:r w:rsidR="00AB3513" w:rsidRPr="009250FC">
        <w:rPr>
          <w:rFonts w:cs="Times New Roman"/>
          <w:szCs w:val="24"/>
        </w:rPr>
        <w:t>d</w:t>
      </w:r>
      <w:r w:rsidRPr="009250FC">
        <w:rPr>
          <w:rFonts w:cs="Times New Roman"/>
          <w:szCs w:val="24"/>
        </w:rPr>
        <w:t xml:space="preserve"> to maintain close </w:t>
      </w:r>
      <w:r w:rsidR="0067292F" w:rsidRPr="009250FC">
        <w:rPr>
          <w:rFonts w:cs="Times New Roman"/>
          <w:szCs w:val="24"/>
        </w:rPr>
        <w:t>intrafamilial</w:t>
      </w:r>
      <w:r w:rsidRPr="009250FC">
        <w:rPr>
          <w:rFonts w:cs="Times New Roman"/>
          <w:szCs w:val="24"/>
        </w:rPr>
        <w:t xml:space="preserve"> ties with their family members, including parents who reside</w:t>
      </w:r>
      <w:r w:rsidR="00AB3513" w:rsidRPr="009250FC">
        <w:rPr>
          <w:rFonts w:cs="Times New Roman"/>
          <w:szCs w:val="24"/>
        </w:rPr>
        <w:t>d</w:t>
      </w:r>
      <w:r w:rsidRPr="009250FC">
        <w:rPr>
          <w:rFonts w:cs="Times New Roman"/>
          <w:szCs w:val="24"/>
        </w:rPr>
        <w:t xml:space="preserve"> in the United States and in Mexico. Each had created a life in the United States with their partners and maintained full time employment outside of the home; </w:t>
      </w:r>
      <w:r w:rsidR="0085445D" w:rsidRPr="009250FC">
        <w:rPr>
          <w:rFonts w:cs="Times New Roman"/>
          <w:szCs w:val="24"/>
        </w:rPr>
        <w:t xml:space="preserve">having reported that they were </w:t>
      </w:r>
      <w:r w:rsidRPr="009250FC">
        <w:rPr>
          <w:rFonts w:cs="Times New Roman"/>
          <w:szCs w:val="24"/>
        </w:rPr>
        <w:t xml:space="preserve">not dependent on their partners to financially support them. </w:t>
      </w:r>
    </w:p>
    <w:p w14:paraId="7041F990" w14:textId="0E26FD8A" w:rsidR="00825589" w:rsidRPr="00FB4206" w:rsidRDefault="002163D0" w:rsidP="00F5020F">
      <w:pPr>
        <w:widowControl/>
        <w:autoSpaceDE w:val="0"/>
        <w:autoSpaceDN w:val="0"/>
        <w:adjustRightInd w:val="0"/>
        <w:ind w:firstLine="720"/>
        <w:outlineLvl w:val="0"/>
        <w:rPr>
          <w:rFonts w:cs="Times New Roman"/>
          <w:szCs w:val="24"/>
        </w:rPr>
      </w:pPr>
      <w:r w:rsidRPr="009250FC">
        <w:rPr>
          <w:rFonts w:cs="Times New Roman"/>
          <w:szCs w:val="24"/>
        </w:rPr>
        <w:t>By working outside of the home,</w:t>
      </w:r>
      <w:r w:rsidR="00F04FB7" w:rsidRPr="009250FC">
        <w:rPr>
          <w:rFonts w:cs="Times New Roman"/>
          <w:szCs w:val="24"/>
        </w:rPr>
        <w:t xml:space="preserve"> in the United States,</w:t>
      </w:r>
      <w:r w:rsidRPr="009250FC">
        <w:rPr>
          <w:rFonts w:cs="Times New Roman"/>
          <w:szCs w:val="24"/>
        </w:rPr>
        <w:t xml:space="preserve"> they </w:t>
      </w:r>
      <w:r w:rsidR="00F04FB7" w:rsidRPr="009250FC">
        <w:rPr>
          <w:rFonts w:cs="Times New Roman"/>
          <w:szCs w:val="24"/>
        </w:rPr>
        <w:t>most likely have been able to</w:t>
      </w:r>
      <w:r w:rsidRPr="009250FC">
        <w:rPr>
          <w:rFonts w:cs="Times New Roman"/>
          <w:szCs w:val="24"/>
        </w:rPr>
        <w:t xml:space="preserve"> interact with others outside of their social</w:t>
      </w:r>
      <w:r w:rsidR="00C0059A" w:rsidRPr="009250FC">
        <w:rPr>
          <w:rFonts w:cs="Times New Roman"/>
          <w:szCs w:val="24"/>
        </w:rPr>
        <w:t xml:space="preserve"> and familial</w:t>
      </w:r>
      <w:r w:rsidRPr="009250FC">
        <w:rPr>
          <w:rFonts w:cs="Times New Roman"/>
          <w:szCs w:val="24"/>
        </w:rPr>
        <w:t xml:space="preserve"> circle</w:t>
      </w:r>
      <w:r w:rsidR="00F04FB7" w:rsidRPr="009250FC">
        <w:rPr>
          <w:rFonts w:cs="Times New Roman"/>
          <w:szCs w:val="24"/>
        </w:rPr>
        <w:t xml:space="preserve">, </w:t>
      </w:r>
      <w:r w:rsidRPr="009250FC">
        <w:rPr>
          <w:rFonts w:cs="Times New Roman"/>
          <w:szCs w:val="24"/>
        </w:rPr>
        <w:t xml:space="preserve">and become exposed to alternative ideas of what it means to be </w:t>
      </w:r>
      <w:r w:rsidR="00F04FB7" w:rsidRPr="009250FC">
        <w:rPr>
          <w:rFonts w:cs="Times New Roman"/>
          <w:szCs w:val="24"/>
        </w:rPr>
        <w:t xml:space="preserve">a woman without a child. </w:t>
      </w:r>
      <w:r w:rsidRPr="009250FC">
        <w:rPr>
          <w:rFonts w:cs="Times New Roman"/>
          <w:szCs w:val="24"/>
        </w:rPr>
        <w:t xml:space="preserve">Outside of their social circle, they </w:t>
      </w:r>
      <w:r w:rsidR="00F04FB7" w:rsidRPr="009250FC">
        <w:rPr>
          <w:rFonts w:cs="Times New Roman"/>
          <w:szCs w:val="24"/>
        </w:rPr>
        <w:t xml:space="preserve">may have been </w:t>
      </w:r>
      <w:r w:rsidRPr="009250FC">
        <w:rPr>
          <w:rFonts w:cs="Times New Roman"/>
          <w:szCs w:val="24"/>
        </w:rPr>
        <w:t>able to step back and observe the cultural values that shape</w:t>
      </w:r>
      <w:r w:rsidR="00AB3513" w:rsidRPr="009250FC">
        <w:rPr>
          <w:rFonts w:cs="Times New Roman"/>
          <w:szCs w:val="24"/>
        </w:rPr>
        <w:t>d</w:t>
      </w:r>
      <w:r w:rsidRPr="009250FC">
        <w:rPr>
          <w:rFonts w:cs="Times New Roman"/>
          <w:szCs w:val="24"/>
        </w:rPr>
        <w:t xml:space="preserve"> their lives, and question whether these values continue</w:t>
      </w:r>
      <w:r w:rsidR="00AB3513" w:rsidRPr="009250FC">
        <w:rPr>
          <w:rFonts w:cs="Times New Roman"/>
          <w:szCs w:val="24"/>
        </w:rPr>
        <w:t>d</w:t>
      </w:r>
      <w:r w:rsidRPr="009250FC">
        <w:rPr>
          <w:rFonts w:cs="Times New Roman"/>
          <w:szCs w:val="24"/>
        </w:rPr>
        <w:t xml:space="preserve"> to make sense for them, whether they want</w:t>
      </w:r>
      <w:r w:rsidR="00AB3513" w:rsidRPr="009250FC">
        <w:rPr>
          <w:rFonts w:cs="Times New Roman"/>
          <w:szCs w:val="24"/>
        </w:rPr>
        <w:t>ed</w:t>
      </w:r>
      <w:r w:rsidRPr="009250FC">
        <w:rPr>
          <w:rFonts w:cs="Times New Roman"/>
          <w:szCs w:val="24"/>
        </w:rPr>
        <w:t xml:space="preserve"> to continue to adopt these values or discard them in exchange for values that align</w:t>
      </w:r>
      <w:r w:rsidR="00AB3513" w:rsidRPr="009250FC">
        <w:rPr>
          <w:rFonts w:cs="Times New Roman"/>
          <w:szCs w:val="24"/>
        </w:rPr>
        <w:t>ed</w:t>
      </w:r>
      <w:r w:rsidRPr="009250FC">
        <w:rPr>
          <w:rFonts w:cs="Times New Roman"/>
          <w:szCs w:val="24"/>
        </w:rPr>
        <w:t xml:space="preserve"> more with their current lives. In </w:t>
      </w:r>
      <w:r w:rsidR="0067292F" w:rsidRPr="009250FC">
        <w:rPr>
          <w:rFonts w:cs="Times New Roman"/>
          <w:szCs w:val="24"/>
        </w:rPr>
        <w:t>essence, they</w:t>
      </w:r>
      <w:r w:rsidR="00F04FB7" w:rsidRPr="009250FC">
        <w:rPr>
          <w:rFonts w:cs="Times New Roman"/>
          <w:szCs w:val="24"/>
        </w:rPr>
        <w:t xml:space="preserve"> may have been </w:t>
      </w:r>
      <w:r w:rsidRPr="009250FC">
        <w:rPr>
          <w:rFonts w:cs="Times New Roman"/>
          <w:szCs w:val="24"/>
        </w:rPr>
        <w:t xml:space="preserve">able to try on new roles, including </w:t>
      </w:r>
      <w:r w:rsidR="00F04FB7" w:rsidRPr="009250FC">
        <w:rPr>
          <w:rFonts w:cs="Times New Roman"/>
          <w:szCs w:val="24"/>
        </w:rPr>
        <w:t xml:space="preserve">that of </w:t>
      </w:r>
      <w:r w:rsidR="00EB1531" w:rsidRPr="009250FC">
        <w:rPr>
          <w:rFonts w:cs="Times New Roman"/>
          <w:szCs w:val="24"/>
        </w:rPr>
        <w:t xml:space="preserve">being an advocate for </w:t>
      </w:r>
      <w:proofErr w:type="gramStart"/>
      <w:r w:rsidR="00EB1531" w:rsidRPr="009250FC">
        <w:rPr>
          <w:rFonts w:cs="Times New Roman"/>
          <w:szCs w:val="24"/>
        </w:rPr>
        <w:t>themselves</w:t>
      </w:r>
      <w:proofErr w:type="gramEnd"/>
      <w:r w:rsidRPr="009250FC">
        <w:rPr>
          <w:rFonts w:cs="Times New Roman"/>
          <w:szCs w:val="24"/>
        </w:rPr>
        <w:t xml:space="preserve">. By </w:t>
      </w:r>
      <w:r w:rsidR="0007213A" w:rsidRPr="009250FC">
        <w:rPr>
          <w:rFonts w:cs="Times New Roman"/>
          <w:szCs w:val="24"/>
        </w:rPr>
        <w:t>talking with others about their fertility problem, including non-familial supports</w:t>
      </w:r>
      <w:r w:rsidRPr="009250FC">
        <w:rPr>
          <w:rFonts w:cs="Times New Roman"/>
          <w:szCs w:val="24"/>
        </w:rPr>
        <w:t xml:space="preserve">, they </w:t>
      </w:r>
      <w:r w:rsidR="00AB3513" w:rsidRPr="009250FC">
        <w:rPr>
          <w:rFonts w:cs="Times New Roman"/>
          <w:szCs w:val="24"/>
        </w:rPr>
        <w:t xml:space="preserve">could </w:t>
      </w:r>
      <w:r w:rsidRPr="009250FC">
        <w:rPr>
          <w:rFonts w:cs="Times New Roman"/>
          <w:szCs w:val="24"/>
        </w:rPr>
        <w:t>decipher what</w:t>
      </w:r>
      <w:r w:rsidR="0007213A" w:rsidRPr="009250FC">
        <w:rPr>
          <w:rFonts w:cs="Times New Roman"/>
          <w:szCs w:val="24"/>
        </w:rPr>
        <w:t xml:space="preserve"> roles fit; </w:t>
      </w:r>
      <w:r w:rsidRPr="009250FC">
        <w:rPr>
          <w:rFonts w:cs="Times New Roman"/>
          <w:szCs w:val="24"/>
        </w:rPr>
        <w:t>thus, decrease marital stress by expanding their social network and not creating dependence on their partners.</w:t>
      </w:r>
      <w:bookmarkEnd w:id="23"/>
      <w:r w:rsidRPr="009250FC">
        <w:rPr>
          <w:rFonts w:cs="Times New Roman"/>
          <w:szCs w:val="24"/>
        </w:rPr>
        <w:t xml:space="preserve"> </w:t>
      </w:r>
    </w:p>
    <w:p w14:paraId="59AD6191" w14:textId="37E53C2A" w:rsidR="002163D0" w:rsidRPr="009250FC" w:rsidRDefault="00C0059A" w:rsidP="00F5020F">
      <w:pPr>
        <w:ind w:firstLine="720"/>
        <w:rPr>
          <w:rFonts w:cs="Times New Roman"/>
          <w:bCs/>
          <w:szCs w:val="24"/>
        </w:rPr>
      </w:pPr>
      <w:r w:rsidRPr="009250FC">
        <w:rPr>
          <w:rFonts w:cs="Times New Roman"/>
          <w:bCs/>
          <w:szCs w:val="24"/>
        </w:rPr>
        <w:t>Regarding coping styles, m</w:t>
      </w:r>
      <w:r w:rsidR="002163D0" w:rsidRPr="009250FC">
        <w:rPr>
          <w:rFonts w:cs="Times New Roman"/>
          <w:bCs/>
          <w:szCs w:val="24"/>
        </w:rPr>
        <w:t xml:space="preserve">ost of the women in this study </w:t>
      </w:r>
      <w:r w:rsidRPr="009250FC">
        <w:rPr>
          <w:rFonts w:cs="Times New Roman"/>
          <w:bCs/>
          <w:szCs w:val="24"/>
        </w:rPr>
        <w:t>used</w:t>
      </w:r>
      <w:r w:rsidR="002163D0" w:rsidRPr="009250FC">
        <w:rPr>
          <w:rFonts w:cs="Times New Roman"/>
          <w:bCs/>
          <w:szCs w:val="24"/>
        </w:rPr>
        <w:t xml:space="preserve"> spiritual coping skills. Three of the five women in this s</w:t>
      </w:r>
      <w:r w:rsidRPr="009250FC">
        <w:rPr>
          <w:rFonts w:cs="Times New Roman"/>
          <w:bCs/>
          <w:szCs w:val="24"/>
        </w:rPr>
        <w:t xml:space="preserve">tudy prayed to the </w:t>
      </w:r>
      <w:r w:rsidR="002163D0" w:rsidRPr="009250FC">
        <w:rPr>
          <w:rFonts w:cs="Times New Roman"/>
          <w:iCs/>
          <w:szCs w:val="24"/>
        </w:rPr>
        <w:t>La Virgen de Guadalupe</w:t>
      </w:r>
      <w:r w:rsidR="002163D0" w:rsidRPr="009250FC">
        <w:rPr>
          <w:rFonts w:cs="Times New Roman"/>
          <w:bCs/>
          <w:szCs w:val="24"/>
        </w:rPr>
        <w:t xml:space="preserve">. Like the studies by </w:t>
      </w:r>
      <w:r w:rsidR="002163D0" w:rsidRPr="009250FC">
        <w:rPr>
          <w:rFonts w:cs="Times New Roman"/>
          <w:szCs w:val="24"/>
        </w:rPr>
        <w:t xml:space="preserve">Rodriguez (1996) and </w:t>
      </w:r>
      <w:proofErr w:type="spellStart"/>
      <w:r w:rsidR="002163D0" w:rsidRPr="009250FC">
        <w:rPr>
          <w:rFonts w:cs="Times New Roman"/>
          <w:szCs w:val="24"/>
        </w:rPr>
        <w:t>Saborío</w:t>
      </w:r>
      <w:proofErr w:type="spellEnd"/>
      <w:r w:rsidR="002163D0" w:rsidRPr="009250FC">
        <w:rPr>
          <w:rFonts w:cs="Times New Roman"/>
          <w:szCs w:val="24"/>
        </w:rPr>
        <w:t xml:space="preserve"> (2012) the</w:t>
      </w:r>
      <w:r w:rsidR="00010195" w:rsidRPr="009250FC">
        <w:rPr>
          <w:rFonts w:cs="Times New Roman"/>
          <w:szCs w:val="24"/>
        </w:rPr>
        <w:t>se</w:t>
      </w:r>
      <w:r w:rsidR="002163D0" w:rsidRPr="009250FC">
        <w:rPr>
          <w:rFonts w:cs="Times New Roman"/>
          <w:szCs w:val="24"/>
        </w:rPr>
        <w:t xml:space="preserve"> participants leaned on </w:t>
      </w:r>
      <w:r w:rsidR="002163D0" w:rsidRPr="009250FC">
        <w:rPr>
          <w:rFonts w:cs="Times New Roman"/>
          <w:iCs/>
          <w:szCs w:val="24"/>
        </w:rPr>
        <w:t xml:space="preserve">La Virgen de Guadalupe to provide guidance and strength during times of need and saw her as a symbol of hope. </w:t>
      </w:r>
      <w:r w:rsidR="002163D0" w:rsidRPr="009250FC">
        <w:rPr>
          <w:rFonts w:cs="Times New Roman"/>
          <w:bCs/>
          <w:szCs w:val="24"/>
        </w:rPr>
        <w:t xml:space="preserve">Unlike </w:t>
      </w:r>
      <w:proofErr w:type="spellStart"/>
      <w:r w:rsidR="002163D0" w:rsidRPr="009250FC">
        <w:rPr>
          <w:rFonts w:cs="Times New Roman"/>
          <w:bCs/>
          <w:szCs w:val="24"/>
        </w:rPr>
        <w:t>Cofresi’s</w:t>
      </w:r>
      <w:proofErr w:type="spellEnd"/>
      <w:r w:rsidR="00470962" w:rsidRPr="009250FC">
        <w:rPr>
          <w:rFonts w:cs="Times New Roman"/>
          <w:bCs/>
          <w:szCs w:val="24"/>
        </w:rPr>
        <w:t xml:space="preserve"> (2002)</w:t>
      </w:r>
      <w:r w:rsidR="002163D0" w:rsidRPr="009250FC">
        <w:rPr>
          <w:rFonts w:cs="Times New Roman"/>
          <w:bCs/>
          <w:szCs w:val="24"/>
        </w:rPr>
        <w:t xml:space="preserve"> findings that noted Latina women associating the Virgin Mary as a suffering icon whom they could relate to and seek refuge from, these participants perceived La Virgen more as a healer and appeared to gain strength from praying to her in order</w:t>
      </w:r>
      <w:r w:rsidR="00C85EE3" w:rsidRPr="009250FC">
        <w:rPr>
          <w:rFonts w:cs="Times New Roman"/>
          <w:bCs/>
          <w:szCs w:val="24"/>
        </w:rPr>
        <w:t xml:space="preserve"> to improve their lives. Notably</w:t>
      </w:r>
      <w:r w:rsidR="002163D0" w:rsidRPr="009250FC">
        <w:rPr>
          <w:rFonts w:cs="Times New Roman"/>
          <w:bCs/>
          <w:szCs w:val="24"/>
        </w:rPr>
        <w:t xml:space="preserve">, although there are significant Mexican and female archetypes that influence the psyches of Mexican women, such as the Aztec goddesses of </w:t>
      </w:r>
      <w:proofErr w:type="spellStart"/>
      <w:r w:rsidR="002163D0" w:rsidRPr="009250FC">
        <w:rPr>
          <w:rFonts w:cs="Times New Roman"/>
          <w:i/>
          <w:iCs/>
          <w:szCs w:val="24"/>
        </w:rPr>
        <w:t>Coatlicue</w:t>
      </w:r>
      <w:proofErr w:type="spellEnd"/>
      <w:r w:rsidR="00C85EE3" w:rsidRPr="009250FC">
        <w:rPr>
          <w:rFonts w:cs="Times New Roman"/>
          <w:szCs w:val="24"/>
        </w:rPr>
        <w:t xml:space="preserve"> (Earth goddess of life and death) or </w:t>
      </w:r>
      <w:proofErr w:type="spellStart"/>
      <w:r w:rsidR="00C85EE3" w:rsidRPr="009250FC">
        <w:rPr>
          <w:rFonts w:cs="Times New Roman"/>
          <w:i/>
          <w:szCs w:val="24"/>
        </w:rPr>
        <w:t>Xochiquetzal</w:t>
      </w:r>
      <w:proofErr w:type="spellEnd"/>
      <w:r w:rsidR="00C85EE3" w:rsidRPr="009250FC">
        <w:rPr>
          <w:rFonts w:cs="Times New Roman"/>
          <w:szCs w:val="24"/>
        </w:rPr>
        <w:t xml:space="preserve"> (goddess of fertility)</w:t>
      </w:r>
      <w:r w:rsidR="002163D0" w:rsidRPr="009250FC">
        <w:rPr>
          <w:rFonts w:cs="Times New Roman"/>
          <w:iCs/>
          <w:szCs w:val="24"/>
        </w:rPr>
        <w:t>, women in this</w:t>
      </w:r>
      <w:r w:rsidR="002163D0" w:rsidRPr="009250FC">
        <w:rPr>
          <w:rFonts w:cs="Times New Roman"/>
          <w:bCs/>
          <w:szCs w:val="24"/>
        </w:rPr>
        <w:t xml:space="preserve"> </w:t>
      </w:r>
      <w:r w:rsidR="00C85EE3" w:rsidRPr="009250FC">
        <w:rPr>
          <w:rFonts w:cs="Times New Roman"/>
          <w:bCs/>
          <w:szCs w:val="24"/>
        </w:rPr>
        <w:t xml:space="preserve">study did not mention </w:t>
      </w:r>
      <w:r w:rsidR="002163D0" w:rsidRPr="009250FC">
        <w:rPr>
          <w:rFonts w:cs="Times New Roman"/>
          <w:bCs/>
          <w:szCs w:val="24"/>
        </w:rPr>
        <w:t xml:space="preserve">praying to them or personifying their attributes. This is likely attributed to postcolonial influences that imposed Catholic teachings that eradicated the dissemination of the teachings of the ancient Aztec goddesses. </w:t>
      </w:r>
      <w:r w:rsidR="00010195" w:rsidRPr="009250FC">
        <w:rPr>
          <w:rFonts w:cs="Times New Roman"/>
          <w:szCs w:val="24"/>
        </w:rPr>
        <w:t>T</w:t>
      </w:r>
      <w:r w:rsidR="002163D0" w:rsidRPr="009250FC">
        <w:rPr>
          <w:rFonts w:cs="Times New Roman"/>
          <w:szCs w:val="24"/>
        </w:rPr>
        <w:t xml:space="preserve">he </w:t>
      </w:r>
      <w:r w:rsidR="00010195" w:rsidRPr="009250FC">
        <w:rPr>
          <w:rFonts w:cs="Times New Roman"/>
          <w:szCs w:val="24"/>
        </w:rPr>
        <w:t>participants’</w:t>
      </w:r>
      <w:r w:rsidR="002163D0" w:rsidRPr="009250FC">
        <w:rPr>
          <w:rFonts w:cs="Times New Roman"/>
          <w:szCs w:val="24"/>
        </w:rPr>
        <w:t xml:space="preserve"> resort</w:t>
      </w:r>
      <w:r w:rsidR="00C85EE3" w:rsidRPr="009250FC">
        <w:rPr>
          <w:rFonts w:cs="Times New Roman"/>
          <w:szCs w:val="24"/>
        </w:rPr>
        <w:t>ed</w:t>
      </w:r>
      <w:r w:rsidR="002163D0" w:rsidRPr="009250FC">
        <w:rPr>
          <w:rFonts w:cs="Times New Roman"/>
          <w:szCs w:val="24"/>
        </w:rPr>
        <w:t xml:space="preserve"> to praying to La Virgen most likely because that is what they have been exposed to. It is likely that they are not aware of these significant mythical figures in order to pray to them.</w:t>
      </w:r>
      <w:r w:rsidR="00010195" w:rsidRPr="009250FC">
        <w:rPr>
          <w:rFonts w:cs="Times New Roman"/>
          <w:bCs/>
          <w:szCs w:val="24"/>
        </w:rPr>
        <w:t xml:space="preserve"> </w:t>
      </w:r>
      <w:r w:rsidR="00C85EE3" w:rsidRPr="009250FC">
        <w:rPr>
          <w:rFonts w:cs="Times New Roman"/>
          <w:szCs w:val="24"/>
        </w:rPr>
        <w:t>The women in this</w:t>
      </w:r>
      <w:r w:rsidR="002163D0" w:rsidRPr="009250FC">
        <w:rPr>
          <w:rFonts w:cs="Times New Roman"/>
          <w:szCs w:val="24"/>
        </w:rPr>
        <w:t xml:space="preserve"> study also appeared to subscribe more to Catholic doctrines, which do not emphasize folk practices</w:t>
      </w:r>
      <w:r w:rsidR="0032693E" w:rsidRPr="009250FC">
        <w:rPr>
          <w:rFonts w:cs="Times New Roman"/>
          <w:szCs w:val="24"/>
        </w:rPr>
        <w:t xml:space="preserve">; </w:t>
      </w:r>
      <w:r w:rsidR="00E61B3C" w:rsidRPr="009250FC">
        <w:rPr>
          <w:rFonts w:cs="Times New Roman"/>
          <w:szCs w:val="24"/>
        </w:rPr>
        <w:t>however,</w:t>
      </w:r>
      <w:r w:rsidR="0032693E" w:rsidRPr="009250FC">
        <w:rPr>
          <w:rFonts w:cs="Times New Roman"/>
          <w:szCs w:val="24"/>
        </w:rPr>
        <w:t xml:space="preserve"> they did seek natural remedies</w:t>
      </w:r>
      <w:r w:rsidR="002163D0" w:rsidRPr="009250FC">
        <w:rPr>
          <w:rFonts w:cs="Times New Roman"/>
          <w:szCs w:val="24"/>
        </w:rPr>
        <w:t xml:space="preserve">.  </w:t>
      </w:r>
    </w:p>
    <w:p w14:paraId="0E6021B5" w14:textId="24D6AB27" w:rsidR="002163D0" w:rsidRPr="009250FC" w:rsidRDefault="002163D0" w:rsidP="00F5020F">
      <w:pPr>
        <w:widowControl/>
        <w:ind w:firstLine="720"/>
        <w:rPr>
          <w:rFonts w:cs="Times New Roman"/>
          <w:szCs w:val="24"/>
        </w:rPr>
      </w:pPr>
      <w:r w:rsidRPr="009250FC">
        <w:rPr>
          <w:rFonts w:cs="Times New Roman"/>
          <w:szCs w:val="24"/>
        </w:rPr>
        <w:lastRenderedPageBreak/>
        <w:t xml:space="preserve">Natural solutions to enhance infertility included using familiar resources that were accessible and economically viable. Like the findings in Bell’s (2009) study on </w:t>
      </w:r>
      <w:r w:rsidR="00AB30FA" w:rsidRPr="009250FC">
        <w:rPr>
          <w:rFonts w:cs="Times New Roman"/>
          <w:szCs w:val="24"/>
        </w:rPr>
        <w:t>women with infertility, affected by lower social economic status,</w:t>
      </w:r>
      <w:r w:rsidRPr="009250FC">
        <w:rPr>
          <w:rFonts w:cs="Times New Roman"/>
          <w:szCs w:val="24"/>
        </w:rPr>
        <w:t xml:space="preserve"> women in this study frequently resorted to using natural solutions to infertility. Five of the five women in this study either used vitamins, practiced specific sexual positions, charted fertility days, scheduled sex around ovulation, ate healthier, or used home remedies</w:t>
      </w:r>
      <w:r w:rsidR="00B26C28" w:rsidRPr="009250FC">
        <w:rPr>
          <w:rFonts w:cs="Times New Roman"/>
          <w:szCs w:val="24"/>
        </w:rPr>
        <w:t xml:space="preserve">, or </w:t>
      </w:r>
      <w:r w:rsidR="00E96481" w:rsidRPr="009250FC">
        <w:rPr>
          <w:rFonts w:cs="Times New Roman"/>
          <w:szCs w:val="24"/>
        </w:rPr>
        <w:t xml:space="preserve">practicing </w:t>
      </w:r>
      <w:proofErr w:type="spellStart"/>
      <w:r w:rsidR="00E96481" w:rsidRPr="003011C2">
        <w:rPr>
          <w:rFonts w:cs="Times New Roman"/>
          <w:i/>
          <w:szCs w:val="24"/>
        </w:rPr>
        <w:t>creencias</w:t>
      </w:r>
      <w:proofErr w:type="spellEnd"/>
      <w:r w:rsidR="00E96481" w:rsidRPr="00E61B3C">
        <w:rPr>
          <w:rFonts w:cs="Times New Roman"/>
          <w:b/>
          <w:szCs w:val="24"/>
        </w:rPr>
        <w:t xml:space="preserve"> </w:t>
      </w:r>
      <w:r w:rsidR="00E96481" w:rsidRPr="009250FC">
        <w:rPr>
          <w:rFonts w:cs="Times New Roman"/>
          <w:szCs w:val="24"/>
        </w:rPr>
        <w:t xml:space="preserve">[beliefs] such as </w:t>
      </w:r>
      <w:r w:rsidR="00AB30FA" w:rsidRPr="009250FC">
        <w:rPr>
          <w:rFonts w:cs="Times New Roman"/>
          <w:szCs w:val="24"/>
        </w:rPr>
        <w:t xml:space="preserve">drinking specific teas or </w:t>
      </w:r>
      <w:r w:rsidR="00E96481" w:rsidRPr="009250FC">
        <w:rPr>
          <w:rFonts w:cs="Times New Roman"/>
          <w:szCs w:val="24"/>
        </w:rPr>
        <w:t>doing</w:t>
      </w:r>
      <w:r w:rsidR="00AB30FA" w:rsidRPr="009250FC">
        <w:rPr>
          <w:rFonts w:cs="Times New Roman"/>
          <w:szCs w:val="24"/>
        </w:rPr>
        <w:t xml:space="preserve"> vapor baths to heal a “cold womb</w:t>
      </w:r>
      <w:r w:rsidRPr="009250FC">
        <w:rPr>
          <w:rFonts w:cs="Times New Roman"/>
          <w:szCs w:val="24"/>
        </w:rPr>
        <w:t>.</w:t>
      </w:r>
      <w:r w:rsidR="00AB30FA" w:rsidRPr="009250FC">
        <w:rPr>
          <w:rFonts w:cs="Times New Roman"/>
          <w:szCs w:val="24"/>
        </w:rPr>
        <w:t>”</w:t>
      </w:r>
      <w:r w:rsidRPr="009250FC">
        <w:rPr>
          <w:rFonts w:cs="Times New Roman"/>
          <w:szCs w:val="24"/>
        </w:rPr>
        <w:t xml:space="preserve"> The use of </w:t>
      </w:r>
      <w:proofErr w:type="spellStart"/>
      <w:r w:rsidRPr="003011C2">
        <w:rPr>
          <w:rFonts w:cs="Times New Roman"/>
          <w:i/>
          <w:szCs w:val="24"/>
        </w:rPr>
        <w:t>creencias</w:t>
      </w:r>
      <w:proofErr w:type="spellEnd"/>
      <w:r w:rsidRPr="009250FC">
        <w:rPr>
          <w:rFonts w:cs="Times New Roman"/>
          <w:szCs w:val="24"/>
        </w:rPr>
        <w:t xml:space="preserve"> from Mexico may have to do with the lack of medical insurance, lower levels of acculturation, and being monolingual. Keegan (2000) and Lopez (2005) cited these characteristics as prominent reasons for the utilization of these practices. In this case, Josefina</w:t>
      </w:r>
      <w:r w:rsidR="00C85EE3" w:rsidRPr="009250FC">
        <w:rPr>
          <w:rFonts w:cs="Times New Roman"/>
          <w:szCs w:val="24"/>
        </w:rPr>
        <w:t xml:space="preserve"> who adopted the use of </w:t>
      </w:r>
      <w:proofErr w:type="spellStart"/>
      <w:r w:rsidR="00C85EE3" w:rsidRPr="003011C2">
        <w:rPr>
          <w:rFonts w:cs="Times New Roman"/>
          <w:i/>
          <w:szCs w:val="24"/>
        </w:rPr>
        <w:t>creencias</w:t>
      </w:r>
      <w:proofErr w:type="spellEnd"/>
      <w:r w:rsidRPr="009250FC">
        <w:rPr>
          <w:rFonts w:cs="Times New Roman"/>
          <w:szCs w:val="24"/>
        </w:rPr>
        <w:t xml:space="preserve"> lacked medical insurance and was monolingual. </w:t>
      </w:r>
    </w:p>
    <w:p w14:paraId="18F9D660" w14:textId="509AC59A" w:rsidR="002163D0" w:rsidRPr="009250FC" w:rsidRDefault="002163D0" w:rsidP="00F5020F">
      <w:pPr>
        <w:spacing w:before="13"/>
        <w:ind w:right="-20" w:firstLine="720"/>
        <w:rPr>
          <w:rFonts w:cs="Times New Roman"/>
          <w:szCs w:val="24"/>
        </w:rPr>
      </w:pPr>
      <w:r w:rsidRPr="009250FC">
        <w:rPr>
          <w:rFonts w:cs="Times New Roman"/>
          <w:szCs w:val="24"/>
        </w:rPr>
        <w:t xml:space="preserve">As far as assisted reproductive technologies (ART) three of the women in this study stated they would consider </w:t>
      </w:r>
      <w:r w:rsidR="00E96481" w:rsidRPr="009250FC">
        <w:rPr>
          <w:rFonts w:cs="Times New Roman"/>
          <w:szCs w:val="24"/>
        </w:rPr>
        <w:t>it</w:t>
      </w:r>
      <w:r w:rsidRPr="009250FC">
        <w:rPr>
          <w:rFonts w:cs="Times New Roman"/>
          <w:szCs w:val="24"/>
        </w:rPr>
        <w:t xml:space="preserve">. Lily stated she considered in vitro fertilization as a last resort mainly because this procedure was expensive. Louise had met with a colleague to discuss in vitro fertilization and </w:t>
      </w:r>
      <w:r w:rsidR="00E96481" w:rsidRPr="009250FC">
        <w:rPr>
          <w:rFonts w:cs="Times New Roman"/>
          <w:szCs w:val="24"/>
        </w:rPr>
        <w:t xml:space="preserve">had </w:t>
      </w:r>
      <w:r w:rsidRPr="009250FC">
        <w:rPr>
          <w:rFonts w:cs="Times New Roman"/>
          <w:szCs w:val="24"/>
        </w:rPr>
        <w:t>undergone testing, but for personal reasons had not decided to go forth with the procedure at the time of the interview. However, the women who were aware of ART reported how they wanted to make sure they had exhausted all other options, such as trying natural solutions to infertility, before engaging in more demanding treatments. Indeed, Veronica refused to take pills that would increase her ovulation due to side effects. The two women who lacked medical insurance (Josefina and Veronica) were not aware of in vitro fertilization. The two women (Louise and Lily) who were aware of in vitro fertilization had medical insurance and Carmen knew of ART, but could not name any procedures. The three women who know about ART were Louise who work</w:t>
      </w:r>
      <w:r w:rsidR="00216093" w:rsidRPr="009250FC">
        <w:rPr>
          <w:rFonts w:cs="Times New Roman"/>
          <w:szCs w:val="24"/>
        </w:rPr>
        <w:t>ed</w:t>
      </w:r>
      <w:r w:rsidR="00E96481" w:rsidRPr="009250FC">
        <w:rPr>
          <w:rFonts w:cs="Times New Roman"/>
          <w:szCs w:val="24"/>
        </w:rPr>
        <w:t xml:space="preserve"> in the medical field, Lily, who </w:t>
      </w:r>
      <w:r w:rsidRPr="009250FC">
        <w:rPr>
          <w:rFonts w:cs="Times New Roman"/>
          <w:szCs w:val="24"/>
        </w:rPr>
        <w:t>experienc</w:t>
      </w:r>
      <w:r w:rsidR="00216093" w:rsidRPr="009250FC">
        <w:rPr>
          <w:rFonts w:cs="Times New Roman"/>
          <w:szCs w:val="24"/>
        </w:rPr>
        <w:t>ed</w:t>
      </w:r>
      <w:r w:rsidRPr="009250FC">
        <w:rPr>
          <w:rFonts w:cs="Times New Roman"/>
          <w:szCs w:val="24"/>
        </w:rPr>
        <w:t xml:space="preserve"> infertility the longest, and Carmen who was informed by her oncologist. Indeed, if </w:t>
      </w:r>
      <w:r w:rsidR="00402B98" w:rsidRPr="009250FC">
        <w:rPr>
          <w:rFonts w:cs="Times New Roman"/>
          <w:szCs w:val="24"/>
        </w:rPr>
        <w:t>ART</w:t>
      </w:r>
      <w:r w:rsidRPr="009250FC">
        <w:rPr>
          <w:rFonts w:cs="Times New Roman"/>
          <w:szCs w:val="24"/>
        </w:rPr>
        <w:t xml:space="preserve"> were available to them, </w:t>
      </w:r>
      <w:r w:rsidR="00E96481" w:rsidRPr="009250FC">
        <w:rPr>
          <w:rFonts w:cs="Times New Roman"/>
          <w:szCs w:val="24"/>
        </w:rPr>
        <w:t>it is likely that their emotional burden would lessen (Becker et al., 2006).</w:t>
      </w:r>
    </w:p>
    <w:p w14:paraId="2F5AC881" w14:textId="593EF8F0" w:rsidR="002163D0" w:rsidRPr="009250FC" w:rsidRDefault="002163D0" w:rsidP="00F5020F">
      <w:pPr>
        <w:ind w:firstLine="720"/>
        <w:rPr>
          <w:rFonts w:cs="Times New Roman"/>
          <w:szCs w:val="24"/>
        </w:rPr>
      </w:pPr>
      <w:r w:rsidRPr="009250FC">
        <w:rPr>
          <w:rFonts w:cs="Times New Roman"/>
          <w:szCs w:val="24"/>
        </w:rPr>
        <w:t xml:space="preserve">These findings align with Jenkins (2005) and Becker et al., (2006) conclusions that ethnic minorities are less likely to seek ART due to lack of knowledge, lack of </w:t>
      </w:r>
      <w:r w:rsidR="00C85EE3" w:rsidRPr="009250FC">
        <w:rPr>
          <w:rFonts w:cs="Times New Roman"/>
          <w:szCs w:val="24"/>
        </w:rPr>
        <w:t>medical</w:t>
      </w:r>
      <w:r w:rsidRPr="009250FC">
        <w:rPr>
          <w:rFonts w:cs="Times New Roman"/>
          <w:szCs w:val="24"/>
        </w:rPr>
        <w:t xml:space="preserve"> </w:t>
      </w:r>
      <w:r w:rsidR="00C85EE3" w:rsidRPr="009250FC">
        <w:rPr>
          <w:rFonts w:cs="Times New Roman"/>
          <w:szCs w:val="24"/>
        </w:rPr>
        <w:t>insurance</w:t>
      </w:r>
      <w:r w:rsidRPr="009250FC">
        <w:rPr>
          <w:rFonts w:cs="Times New Roman"/>
          <w:szCs w:val="24"/>
        </w:rPr>
        <w:t xml:space="preserve"> that </w:t>
      </w:r>
      <w:r w:rsidR="00C85EE3" w:rsidRPr="009250FC">
        <w:rPr>
          <w:rFonts w:cs="Times New Roman"/>
          <w:szCs w:val="24"/>
        </w:rPr>
        <w:t>covers</w:t>
      </w:r>
      <w:r w:rsidRPr="009250FC">
        <w:rPr>
          <w:rFonts w:cs="Times New Roman"/>
          <w:szCs w:val="24"/>
        </w:rPr>
        <w:t xml:space="preserve"> in vitro fertilization, and personal reasons. For the two women who were not aware of ART, including in vitro fertilization, their experience matched with Becker et al., (2006) assertions that fertility is a private matter or subscribing to the belief that their persistence will pay off. Unlike the women in Becker’s study, women in this study did not mention lack of finances as a barrier to seeking ART; however, they were not probed on this question. Education level, however, may</w:t>
      </w:r>
      <w:r w:rsidR="00C5296B" w:rsidRPr="009250FC">
        <w:rPr>
          <w:rFonts w:cs="Times New Roman"/>
          <w:szCs w:val="24"/>
        </w:rPr>
        <w:t xml:space="preserve"> play a factor as Chandra, </w:t>
      </w:r>
      <w:r w:rsidR="00C5296B" w:rsidRPr="009250FC">
        <w:rPr>
          <w:rFonts w:eastAsia="Times New Roman" w:cs="Times New Roman"/>
          <w:szCs w:val="24"/>
        </w:rPr>
        <w:t>Martinez</w:t>
      </w:r>
      <w:r w:rsidR="00C5296B" w:rsidRPr="009250FC">
        <w:rPr>
          <w:rFonts w:cs="Times New Roman"/>
          <w:szCs w:val="24"/>
        </w:rPr>
        <w:t xml:space="preserve">, </w:t>
      </w:r>
      <w:r w:rsidR="00C5296B" w:rsidRPr="009250FC">
        <w:rPr>
          <w:rFonts w:eastAsia="Times New Roman" w:cs="Times New Roman"/>
          <w:szCs w:val="24"/>
        </w:rPr>
        <w:t>Mosher</w:t>
      </w:r>
      <w:r w:rsidR="00C5296B" w:rsidRPr="009250FC">
        <w:rPr>
          <w:rFonts w:cs="Times New Roman"/>
          <w:szCs w:val="24"/>
        </w:rPr>
        <w:t xml:space="preserve">, </w:t>
      </w:r>
      <w:proofErr w:type="spellStart"/>
      <w:r w:rsidR="00C5296B" w:rsidRPr="009250FC">
        <w:rPr>
          <w:rFonts w:eastAsia="Times New Roman" w:cs="Times New Roman"/>
          <w:szCs w:val="24"/>
        </w:rPr>
        <w:t>Abma</w:t>
      </w:r>
      <w:proofErr w:type="spellEnd"/>
      <w:r w:rsidR="00C5296B" w:rsidRPr="009250FC">
        <w:rPr>
          <w:rFonts w:cs="Times New Roman"/>
          <w:szCs w:val="24"/>
        </w:rPr>
        <w:t xml:space="preserve"> and </w:t>
      </w:r>
      <w:r w:rsidR="00C5296B" w:rsidRPr="009250FC">
        <w:rPr>
          <w:rFonts w:eastAsia="Times New Roman" w:cs="Times New Roman"/>
          <w:szCs w:val="24"/>
        </w:rPr>
        <w:t>Jones</w:t>
      </w:r>
      <w:r w:rsidRPr="009250FC">
        <w:rPr>
          <w:rFonts w:cs="Times New Roman"/>
          <w:szCs w:val="24"/>
        </w:rPr>
        <w:t xml:space="preserve"> (2005) stated that women with less than a high school degree sought fertility services less frequently than college educated ones. In this case, two (Lily and Louise) of the three women who were willing to consider in vitro fertilization, were college educated.</w:t>
      </w:r>
    </w:p>
    <w:p w14:paraId="6D2ECB32" w14:textId="61527095" w:rsidR="001306AE" w:rsidRDefault="001306AE" w:rsidP="00F5020F">
      <w:pPr>
        <w:pStyle w:val="Heading1"/>
        <w:jc w:val="center"/>
      </w:pPr>
      <w:bookmarkStart w:id="24" w:name="_Toc492376769"/>
      <w:r w:rsidRPr="009250FC">
        <w:t>Implications for Practice</w:t>
      </w:r>
      <w:bookmarkEnd w:id="24"/>
    </w:p>
    <w:p w14:paraId="3476948C" w14:textId="77777777" w:rsidR="003413BD" w:rsidRDefault="00BD1F99" w:rsidP="00F5020F">
      <w:pPr>
        <w:ind w:firstLine="720"/>
        <w:rPr>
          <w:rFonts w:cs="Times New Roman"/>
          <w:szCs w:val="24"/>
        </w:rPr>
      </w:pPr>
      <w:r w:rsidRPr="009250FC">
        <w:rPr>
          <w:rFonts w:cs="Times New Roman"/>
          <w:szCs w:val="24"/>
          <w:lang w:eastAsia="ja-JP"/>
        </w:rPr>
        <w:t>This study explored themes associated with infertility among Mexican women.</w:t>
      </w:r>
      <w:r w:rsidR="003119D2" w:rsidRPr="009250FC">
        <w:rPr>
          <w:rFonts w:cs="Times New Roman"/>
          <w:szCs w:val="24"/>
          <w:lang w:eastAsia="ja-JP"/>
        </w:rPr>
        <w:t xml:space="preserve"> It highlighted emotional and sexual patterns, as well as coping meth</w:t>
      </w:r>
      <w:r w:rsidR="00C879D4" w:rsidRPr="009250FC">
        <w:rPr>
          <w:rFonts w:cs="Times New Roman"/>
          <w:szCs w:val="24"/>
          <w:lang w:eastAsia="ja-JP"/>
        </w:rPr>
        <w:t xml:space="preserve">ods. Due to increased isolation, </w:t>
      </w:r>
      <w:r w:rsidR="0014172E" w:rsidRPr="009250FC">
        <w:rPr>
          <w:rFonts w:cs="Times New Roman"/>
          <w:szCs w:val="24"/>
          <w:lang w:eastAsia="ja-JP"/>
        </w:rPr>
        <w:t>emotional distress,</w:t>
      </w:r>
      <w:r w:rsidR="00C879D4" w:rsidRPr="009250FC">
        <w:rPr>
          <w:rFonts w:cs="Times New Roman"/>
          <w:szCs w:val="24"/>
          <w:lang w:eastAsia="ja-JP"/>
        </w:rPr>
        <w:t xml:space="preserve"> and stigma</w:t>
      </w:r>
      <w:r w:rsidR="0014172E" w:rsidRPr="009250FC">
        <w:rPr>
          <w:rFonts w:cs="Times New Roman"/>
          <w:szCs w:val="24"/>
          <w:lang w:eastAsia="ja-JP"/>
        </w:rPr>
        <w:t xml:space="preserve"> i</w:t>
      </w:r>
      <w:r w:rsidR="006913D0" w:rsidRPr="009250FC">
        <w:rPr>
          <w:rFonts w:cs="Times New Roman"/>
          <w:szCs w:val="24"/>
          <w:lang w:eastAsia="ja-JP"/>
        </w:rPr>
        <w:t>t is important to understand the cultural related</w:t>
      </w:r>
      <w:r w:rsidR="0014172E" w:rsidRPr="009250FC">
        <w:rPr>
          <w:rFonts w:cs="Times New Roman"/>
          <w:szCs w:val="24"/>
          <w:lang w:eastAsia="ja-JP"/>
        </w:rPr>
        <w:t xml:space="preserve"> patterns. Findings may </w:t>
      </w:r>
      <w:r w:rsidR="00E96481" w:rsidRPr="009250FC">
        <w:rPr>
          <w:rFonts w:cs="Times New Roman"/>
          <w:szCs w:val="24"/>
          <w:lang w:eastAsia="ja-JP"/>
        </w:rPr>
        <w:t>assist mental health workers, understand the themes that impact</w:t>
      </w:r>
      <w:r w:rsidR="0014172E" w:rsidRPr="009250FC">
        <w:rPr>
          <w:rFonts w:cs="Times New Roman"/>
          <w:szCs w:val="24"/>
          <w:lang w:eastAsia="ja-JP"/>
        </w:rPr>
        <w:t xml:space="preserve"> </w:t>
      </w:r>
      <w:r w:rsidR="00E96481" w:rsidRPr="009250FC">
        <w:rPr>
          <w:rFonts w:cs="Times New Roman"/>
          <w:szCs w:val="24"/>
          <w:lang w:eastAsia="ja-JP"/>
        </w:rPr>
        <w:t xml:space="preserve">Mexican </w:t>
      </w:r>
      <w:r w:rsidR="0014172E" w:rsidRPr="009250FC">
        <w:rPr>
          <w:rFonts w:cs="Times New Roman"/>
          <w:szCs w:val="24"/>
          <w:lang w:eastAsia="ja-JP"/>
        </w:rPr>
        <w:t>women who are str</w:t>
      </w:r>
      <w:r w:rsidR="00E96481" w:rsidRPr="009250FC">
        <w:rPr>
          <w:rFonts w:cs="Times New Roman"/>
          <w:szCs w:val="24"/>
          <w:lang w:eastAsia="ja-JP"/>
        </w:rPr>
        <w:t xml:space="preserve">uggling with infertility </w:t>
      </w:r>
      <w:r w:rsidR="00C879D4" w:rsidRPr="009250FC">
        <w:rPr>
          <w:rFonts w:cs="Times New Roman"/>
          <w:szCs w:val="24"/>
          <w:lang w:eastAsia="ja-JP"/>
        </w:rPr>
        <w:t>in order to provide more culturally aware service</w:t>
      </w:r>
      <w:r w:rsidR="00B910AD" w:rsidRPr="009250FC">
        <w:rPr>
          <w:rFonts w:cs="Times New Roman"/>
          <w:szCs w:val="24"/>
          <w:lang w:eastAsia="ja-JP"/>
        </w:rPr>
        <w:t xml:space="preserve">s, including </w:t>
      </w:r>
      <w:r w:rsidR="006913D0" w:rsidRPr="009250FC">
        <w:rPr>
          <w:rFonts w:cs="Times New Roman"/>
          <w:szCs w:val="24"/>
          <w:lang w:eastAsia="ja-JP"/>
        </w:rPr>
        <w:t xml:space="preserve">learning how </w:t>
      </w:r>
      <w:r w:rsidR="00D5431E" w:rsidRPr="009250FC">
        <w:rPr>
          <w:rFonts w:cs="Times New Roman"/>
          <w:szCs w:val="24"/>
          <w:lang w:eastAsia="ja-JP"/>
        </w:rPr>
        <w:t xml:space="preserve">the impact of infertility </w:t>
      </w:r>
      <w:r w:rsidR="00F77115" w:rsidRPr="009250FC">
        <w:rPr>
          <w:rFonts w:cs="Times New Roman"/>
          <w:szCs w:val="24"/>
          <w:lang w:eastAsia="ja-JP"/>
        </w:rPr>
        <w:t>affects role maintenance</w:t>
      </w:r>
      <w:r w:rsidR="00B910AD" w:rsidRPr="009250FC">
        <w:rPr>
          <w:rFonts w:cs="Times New Roman"/>
          <w:szCs w:val="24"/>
        </w:rPr>
        <w:t xml:space="preserve">, </w:t>
      </w:r>
      <w:r w:rsidR="00B910AD" w:rsidRPr="009250FC">
        <w:rPr>
          <w:rFonts w:cs="Times New Roman"/>
          <w:szCs w:val="24"/>
        </w:rPr>
        <w:lastRenderedPageBreak/>
        <w:t>sexual relati</w:t>
      </w:r>
      <w:r w:rsidR="00F77115" w:rsidRPr="009250FC">
        <w:rPr>
          <w:rFonts w:cs="Times New Roman"/>
          <w:szCs w:val="24"/>
        </w:rPr>
        <w:t>ons, coping styles, and how the</w:t>
      </w:r>
      <w:r w:rsidR="00B910AD" w:rsidRPr="009250FC">
        <w:rPr>
          <w:rFonts w:cs="Times New Roman"/>
          <w:szCs w:val="24"/>
        </w:rPr>
        <w:t xml:space="preserve"> pressure to conceive is shaped by cultural values</w:t>
      </w:r>
      <w:r w:rsidR="00071782" w:rsidRPr="009250FC">
        <w:rPr>
          <w:rFonts w:cs="Times New Roman"/>
          <w:szCs w:val="24"/>
        </w:rPr>
        <w:t>.</w:t>
      </w:r>
      <w:bookmarkStart w:id="25" w:name="_Toc492376770"/>
    </w:p>
    <w:p w14:paraId="106DB69E" w14:textId="77777777" w:rsidR="00FB4206" w:rsidRDefault="001306AE" w:rsidP="00F5020F">
      <w:pPr>
        <w:ind w:firstLine="720"/>
        <w:jc w:val="center"/>
        <w:rPr>
          <w:rFonts w:cs="Times New Roman"/>
          <w:b/>
          <w:szCs w:val="24"/>
        </w:rPr>
      </w:pPr>
      <w:r w:rsidRPr="003413BD">
        <w:rPr>
          <w:b/>
        </w:rPr>
        <w:t>Limitation and Future Directions</w:t>
      </w:r>
      <w:bookmarkEnd w:id="25"/>
    </w:p>
    <w:p w14:paraId="38469602" w14:textId="13635D75" w:rsidR="00F9054E" w:rsidRPr="00FB4206" w:rsidRDefault="00F9054E" w:rsidP="0067529A">
      <w:pPr>
        <w:ind w:firstLine="720"/>
        <w:rPr>
          <w:rFonts w:cs="Times New Roman"/>
          <w:b/>
          <w:szCs w:val="24"/>
        </w:rPr>
      </w:pPr>
      <w:r w:rsidRPr="009250FC">
        <w:rPr>
          <w:rFonts w:cs="Times New Roman"/>
          <w:szCs w:val="24"/>
        </w:rPr>
        <w:t xml:space="preserve">A general critique of this qualitative research revolved around the issue of generalizability, related to the methodical selection criteria for participants and the sample size, which </w:t>
      </w:r>
      <w:r w:rsidR="00B2053A" w:rsidRPr="009250FC">
        <w:rPr>
          <w:rFonts w:cs="Times New Roman"/>
          <w:szCs w:val="24"/>
        </w:rPr>
        <w:t>was small</w:t>
      </w:r>
      <w:r w:rsidRPr="009250FC">
        <w:rPr>
          <w:rFonts w:cs="Times New Roman"/>
          <w:szCs w:val="24"/>
        </w:rPr>
        <w:t xml:space="preserve">. Conversely, a small sample size </w:t>
      </w:r>
      <w:r w:rsidR="00E96481" w:rsidRPr="009250FC">
        <w:rPr>
          <w:rFonts w:cs="Times New Roman"/>
          <w:szCs w:val="24"/>
        </w:rPr>
        <w:t>allowed for</w:t>
      </w:r>
      <w:r w:rsidRPr="009250FC">
        <w:rPr>
          <w:rFonts w:cs="Times New Roman"/>
          <w:szCs w:val="24"/>
        </w:rPr>
        <w:t xml:space="preserve"> a deeper understanding of </w:t>
      </w:r>
      <w:r w:rsidR="00E96481" w:rsidRPr="009250FC">
        <w:rPr>
          <w:rFonts w:cs="Times New Roman"/>
          <w:szCs w:val="24"/>
        </w:rPr>
        <w:t>the</w:t>
      </w:r>
      <w:r w:rsidRPr="009250FC">
        <w:rPr>
          <w:rFonts w:cs="Times New Roman"/>
          <w:szCs w:val="24"/>
        </w:rPr>
        <w:t xml:space="preserve"> issue. Also, the issue of bias was present, as it related to analyzing th</w:t>
      </w:r>
      <w:r w:rsidR="005D6AEC" w:rsidRPr="009250FC">
        <w:rPr>
          <w:rFonts w:cs="Times New Roman"/>
          <w:szCs w:val="24"/>
        </w:rPr>
        <w:t>e data and composing the theme</w:t>
      </w:r>
      <w:r w:rsidR="0067529A">
        <w:rPr>
          <w:rFonts w:cs="Times New Roman"/>
          <w:szCs w:val="24"/>
        </w:rPr>
        <w:t>s</w:t>
      </w:r>
      <w:r w:rsidR="005D6AEC" w:rsidRPr="009250FC">
        <w:rPr>
          <w:rFonts w:cs="Times New Roman"/>
          <w:szCs w:val="24"/>
        </w:rPr>
        <w:t>, although v</w:t>
      </w:r>
      <w:r w:rsidRPr="009250FC">
        <w:rPr>
          <w:rFonts w:cs="Times New Roman"/>
          <w:szCs w:val="24"/>
        </w:rPr>
        <w:t xml:space="preserve">alidity and reliability were addressed throughout the research design, from how the interview was conducted, to how the data was collected, analyzed, and presented. </w:t>
      </w:r>
      <w:r w:rsidR="005D6AEC" w:rsidRPr="009250FC">
        <w:rPr>
          <w:rFonts w:cs="Times New Roman"/>
          <w:szCs w:val="24"/>
        </w:rPr>
        <w:t xml:space="preserve">Validity was reinforced when the participants reviewed their Essential Descriptions and by providing direct quotes to support the themes. </w:t>
      </w:r>
    </w:p>
    <w:p w14:paraId="5381E73E" w14:textId="66051576" w:rsidR="008572E6" w:rsidRPr="009250FC" w:rsidRDefault="008572E6" w:rsidP="00F5020F">
      <w:pPr>
        <w:ind w:firstLine="720"/>
        <w:rPr>
          <w:rFonts w:cs="Times New Roman"/>
          <w:szCs w:val="24"/>
        </w:rPr>
      </w:pPr>
      <w:r w:rsidRPr="009250FC">
        <w:rPr>
          <w:rFonts w:cs="Times New Roman"/>
          <w:szCs w:val="24"/>
        </w:rPr>
        <w:t>The other limitation in this study was collecting the data in Spanish then presenting the result</w:t>
      </w:r>
      <w:r w:rsidR="00D751BA">
        <w:rPr>
          <w:rFonts w:cs="Times New Roman"/>
          <w:szCs w:val="24"/>
        </w:rPr>
        <w:t>s</w:t>
      </w:r>
      <w:r w:rsidRPr="009250FC">
        <w:rPr>
          <w:rFonts w:cs="Times New Roman"/>
          <w:szCs w:val="24"/>
        </w:rPr>
        <w:t xml:space="preserve"> in English. When collecting data in one language then presenting it in another language requires </w:t>
      </w:r>
      <w:r w:rsidR="00D751BA">
        <w:rPr>
          <w:rFonts w:cs="Times New Roman"/>
          <w:szCs w:val="24"/>
        </w:rPr>
        <w:t xml:space="preserve">a careful analysis and presentation of what was stated, in order to protect the </w:t>
      </w:r>
      <w:r w:rsidR="003011C2">
        <w:rPr>
          <w:rFonts w:cs="Times New Roman"/>
          <w:szCs w:val="24"/>
        </w:rPr>
        <w:t>essence</w:t>
      </w:r>
      <w:r w:rsidR="00D751BA">
        <w:rPr>
          <w:rFonts w:cs="Times New Roman"/>
          <w:szCs w:val="24"/>
        </w:rPr>
        <w:t xml:space="preserve"> of the interview content.</w:t>
      </w:r>
      <w:r w:rsidRPr="009250FC">
        <w:rPr>
          <w:rFonts w:cs="Times New Roman"/>
          <w:szCs w:val="24"/>
        </w:rPr>
        <w:t xml:space="preserve"> Some words may be in one language, but not in another language</w:t>
      </w:r>
      <w:r w:rsidR="00D751BA">
        <w:rPr>
          <w:rFonts w:cs="Times New Roman"/>
          <w:szCs w:val="24"/>
        </w:rPr>
        <w:t>, for instance</w:t>
      </w:r>
      <w:r w:rsidRPr="009250FC">
        <w:rPr>
          <w:rFonts w:cs="Times New Roman"/>
          <w:szCs w:val="24"/>
        </w:rPr>
        <w:t xml:space="preserve">. </w:t>
      </w:r>
      <w:r w:rsidR="00D751BA">
        <w:rPr>
          <w:rFonts w:cs="Times New Roman"/>
          <w:szCs w:val="24"/>
        </w:rPr>
        <w:t>W</w:t>
      </w:r>
      <w:r w:rsidRPr="009250FC">
        <w:rPr>
          <w:rFonts w:cs="Times New Roman"/>
          <w:szCs w:val="24"/>
        </w:rPr>
        <w:t>hen translating</w:t>
      </w:r>
      <w:r w:rsidR="0067529A">
        <w:rPr>
          <w:rFonts w:cs="Times New Roman"/>
          <w:szCs w:val="24"/>
        </w:rPr>
        <w:t>,</w:t>
      </w:r>
      <w:r w:rsidRPr="009250FC">
        <w:rPr>
          <w:rFonts w:cs="Times New Roman"/>
          <w:szCs w:val="24"/>
        </w:rPr>
        <w:t xml:space="preserve"> the translator may not bring out the exact expression from the interviewee</w:t>
      </w:r>
      <w:r w:rsidR="00D751BA">
        <w:rPr>
          <w:rFonts w:cs="Times New Roman"/>
          <w:szCs w:val="24"/>
        </w:rPr>
        <w:t>, therefore; to</w:t>
      </w:r>
      <w:r w:rsidR="00C26A65" w:rsidRPr="009250FC">
        <w:rPr>
          <w:rFonts w:cs="Times New Roman"/>
          <w:szCs w:val="24"/>
        </w:rPr>
        <w:t xml:space="preserve"> preserve the integrity of the data, the analysis was completed in Spanish and themes were translated to English. Additionally, the participants </w:t>
      </w:r>
      <w:r w:rsidR="003413BD" w:rsidRPr="009250FC">
        <w:rPr>
          <w:rFonts w:cs="Times New Roman"/>
          <w:szCs w:val="24"/>
        </w:rPr>
        <w:t>could</w:t>
      </w:r>
      <w:r w:rsidR="00C26A65" w:rsidRPr="009250FC">
        <w:rPr>
          <w:rFonts w:cs="Times New Roman"/>
          <w:szCs w:val="24"/>
        </w:rPr>
        <w:t xml:space="preserve"> cross-check the data to ensure that the analyzed data was credible. </w:t>
      </w:r>
    </w:p>
    <w:p w14:paraId="65B5CBC7" w14:textId="41FF1E37" w:rsidR="00287F12" w:rsidRPr="009250FC" w:rsidRDefault="000C2BA7" w:rsidP="00F5020F">
      <w:pPr>
        <w:tabs>
          <w:tab w:val="left" w:pos="4770"/>
        </w:tabs>
        <w:ind w:firstLine="720"/>
        <w:rPr>
          <w:rFonts w:cs="Times New Roman"/>
          <w:szCs w:val="24"/>
        </w:rPr>
      </w:pPr>
      <w:r w:rsidRPr="009250FC">
        <w:rPr>
          <w:rFonts w:cs="Times New Roman"/>
          <w:szCs w:val="24"/>
        </w:rPr>
        <w:t xml:space="preserve">Suggestions for future study </w:t>
      </w:r>
      <w:r w:rsidR="00026133" w:rsidRPr="009250FC">
        <w:rPr>
          <w:rFonts w:cs="Times New Roman"/>
          <w:szCs w:val="24"/>
        </w:rPr>
        <w:t xml:space="preserve">could include </w:t>
      </w:r>
      <w:r w:rsidR="00026133" w:rsidRPr="009250FC">
        <w:rPr>
          <w:rFonts w:cs="Times New Roman"/>
          <w:color w:val="000000"/>
          <w:szCs w:val="24"/>
        </w:rPr>
        <w:t xml:space="preserve">interviewing </w:t>
      </w:r>
      <w:r w:rsidR="00F77115" w:rsidRPr="009250FC">
        <w:rPr>
          <w:rFonts w:cs="Times New Roman"/>
          <w:color w:val="000000"/>
          <w:szCs w:val="24"/>
        </w:rPr>
        <w:t xml:space="preserve">the </w:t>
      </w:r>
      <w:r w:rsidR="008572E6" w:rsidRPr="009250FC">
        <w:rPr>
          <w:rFonts w:cs="Times New Roman"/>
          <w:color w:val="000000"/>
          <w:szCs w:val="24"/>
        </w:rPr>
        <w:t>partners</w:t>
      </w:r>
      <w:r w:rsidR="00026133" w:rsidRPr="009250FC">
        <w:rPr>
          <w:rFonts w:cs="Times New Roman"/>
          <w:color w:val="000000"/>
          <w:szCs w:val="24"/>
        </w:rPr>
        <w:t xml:space="preserve"> </w:t>
      </w:r>
      <w:r w:rsidR="00CA4BAA" w:rsidRPr="009250FC">
        <w:rPr>
          <w:rFonts w:cs="Times New Roman"/>
          <w:color w:val="000000"/>
          <w:szCs w:val="24"/>
        </w:rPr>
        <w:t xml:space="preserve">on their </w:t>
      </w:r>
      <w:r w:rsidR="00026133" w:rsidRPr="009250FC">
        <w:rPr>
          <w:rFonts w:cs="Times New Roman"/>
          <w:color w:val="000000"/>
          <w:szCs w:val="24"/>
        </w:rPr>
        <w:t xml:space="preserve">  experience of not </w:t>
      </w:r>
      <w:r w:rsidR="00CA4BAA" w:rsidRPr="009250FC">
        <w:rPr>
          <w:rFonts w:cs="Times New Roman"/>
          <w:color w:val="000000"/>
          <w:szCs w:val="24"/>
        </w:rPr>
        <w:t>being able to have children</w:t>
      </w:r>
      <w:r w:rsidR="00026133" w:rsidRPr="009250FC">
        <w:rPr>
          <w:rFonts w:cs="Times New Roman"/>
          <w:color w:val="000000"/>
          <w:szCs w:val="24"/>
        </w:rPr>
        <w:t xml:space="preserve">. </w:t>
      </w:r>
      <w:r w:rsidR="00CA4BAA" w:rsidRPr="009250FC">
        <w:rPr>
          <w:rFonts w:cs="Times New Roman"/>
          <w:color w:val="000000"/>
          <w:szCs w:val="24"/>
        </w:rPr>
        <w:t xml:space="preserve">Such studies could assist providers to understand possible differences in emotional coping and meaning making of infertility. </w:t>
      </w:r>
      <w:r w:rsidR="00F52253" w:rsidRPr="009250FC">
        <w:rPr>
          <w:rFonts w:cs="Times New Roman"/>
          <w:color w:val="000000"/>
          <w:szCs w:val="24"/>
        </w:rPr>
        <w:t>I</w:t>
      </w:r>
      <w:r w:rsidRPr="009250FC">
        <w:rPr>
          <w:rFonts w:cs="Times New Roman"/>
          <w:szCs w:val="24"/>
        </w:rPr>
        <w:t>ncreasing utilization management of psychology services and creating accessible services with culturally appropriate educational materials, especially on the topic of emotional management and general knowledge about infertility</w:t>
      </w:r>
      <w:r w:rsidR="00F52253" w:rsidRPr="009250FC">
        <w:rPr>
          <w:rFonts w:cs="Times New Roman"/>
          <w:szCs w:val="24"/>
        </w:rPr>
        <w:t xml:space="preserve"> could be useful as well</w:t>
      </w:r>
      <w:r w:rsidRPr="009250FC">
        <w:rPr>
          <w:rFonts w:cs="Times New Roman"/>
          <w:szCs w:val="24"/>
        </w:rPr>
        <w:t xml:space="preserve">. </w:t>
      </w:r>
    </w:p>
    <w:p w14:paraId="4D0323C8" w14:textId="3D683BF1" w:rsidR="000C2BA7" w:rsidRDefault="000C2BA7" w:rsidP="00F5020F">
      <w:pPr>
        <w:pStyle w:val="Heading1"/>
        <w:jc w:val="center"/>
      </w:pPr>
      <w:bookmarkStart w:id="26" w:name="_Toc492376771"/>
      <w:r w:rsidRPr="009250FC">
        <w:t>Con</w:t>
      </w:r>
      <w:r w:rsidR="007E752D" w:rsidRPr="009250FC">
        <w:t>clusion</w:t>
      </w:r>
      <w:bookmarkEnd w:id="26"/>
    </w:p>
    <w:p w14:paraId="00C754E6" w14:textId="2D7A3669" w:rsidR="00242CB3" w:rsidRPr="00287F12" w:rsidRDefault="00242CB3" w:rsidP="00F5020F">
      <w:pPr>
        <w:ind w:firstLine="720"/>
        <w:rPr>
          <w:rFonts w:eastAsia="Times New Roman" w:cs="Times New Roman"/>
          <w:szCs w:val="24"/>
        </w:rPr>
      </w:pPr>
      <w:r w:rsidRPr="00287F12">
        <w:rPr>
          <w:rFonts w:eastAsia="Times New Roman" w:cs="Times New Roman"/>
          <w:szCs w:val="24"/>
        </w:rPr>
        <w:t xml:space="preserve">The research revolved around five Mexican American women who had a major issue with infertility. The aim of </w:t>
      </w:r>
      <w:r w:rsidR="00BB5881" w:rsidRPr="00287F12">
        <w:rPr>
          <w:rFonts w:eastAsia="Times New Roman" w:cs="Times New Roman"/>
          <w:szCs w:val="24"/>
        </w:rPr>
        <w:t xml:space="preserve">this </w:t>
      </w:r>
      <w:r w:rsidRPr="00287F12">
        <w:rPr>
          <w:rFonts w:eastAsia="Times New Roman" w:cs="Times New Roman"/>
          <w:szCs w:val="24"/>
        </w:rPr>
        <w:t xml:space="preserve">research </w:t>
      </w:r>
      <w:r w:rsidR="00BB5881" w:rsidRPr="00287F12">
        <w:rPr>
          <w:rFonts w:eastAsia="Times New Roman" w:cs="Times New Roman"/>
          <w:szCs w:val="24"/>
        </w:rPr>
        <w:t xml:space="preserve">study </w:t>
      </w:r>
      <w:r w:rsidRPr="00287F12">
        <w:rPr>
          <w:rFonts w:eastAsia="Times New Roman" w:cs="Times New Roman"/>
          <w:szCs w:val="24"/>
        </w:rPr>
        <w:t>was to expose some of the issues that infertile Mexican women face and the strategies that they have tried to deal with the issue. From the findings of the research, the major causes of infertility among the women are unfounded while others are due to medical conditions. Infertility causes the women to have emotional stress because cultural practices do not support barrenness. Most of them receiv</w:t>
      </w:r>
      <w:r w:rsidR="0067529A">
        <w:rPr>
          <w:rFonts w:eastAsia="Times New Roman" w:cs="Times New Roman"/>
          <w:szCs w:val="24"/>
        </w:rPr>
        <w:t xml:space="preserve">e pressure from their relatives, </w:t>
      </w:r>
      <w:r w:rsidR="00BB5881" w:rsidRPr="00287F12">
        <w:rPr>
          <w:rFonts w:eastAsia="Times New Roman" w:cs="Times New Roman"/>
          <w:szCs w:val="24"/>
        </w:rPr>
        <w:t xml:space="preserve">but </w:t>
      </w:r>
      <w:r w:rsidRPr="00287F12">
        <w:rPr>
          <w:rFonts w:eastAsia="Times New Roman" w:cs="Times New Roman"/>
          <w:szCs w:val="24"/>
        </w:rPr>
        <w:t>not necessarily from their partners</w:t>
      </w:r>
      <w:r w:rsidR="00BB5881" w:rsidRPr="00287F12">
        <w:rPr>
          <w:rFonts w:eastAsia="Times New Roman" w:cs="Times New Roman"/>
          <w:szCs w:val="24"/>
        </w:rPr>
        <w:t>,</w:t>
      </w:r>
      <w:r w:rsidRPr="00287F12">
        <w:rPr>
          <w:rFonts w:eastAsia="Times New Roman" w:cs="Times New Roman"/>
          <w:szCs w:val="24"/>
        </w:rPr>
        <w:t xml:space="preserve"> which </w:t>
      </w:r>
      <w:r w:rsidR="00BB5881" w:rsidRPr="00287F12">
        <w:rPr>
          <w:rFonts w:eastAsia="Times New Roman" w:cs="Times New Roman"/>
          <w:szCs w:val="24"/>
        </w:rPr>
        <w:t>was important for the women</w:t>
      </w:r>
      <w:r w:rsidR="0067529A">
        <w:rPr>
          <w:rFonts w:eastAsia="Times New Roman" w:cs="Times New Roman"/>
          <w:szCs w:val="24"/>
        </w:rPr>
        <w:t xml:space="preserve">, and a significant finding, in particular because it contradicted the </w:t>
      </w:r>
      <w:r w:rsidR="00331468">
        <w:rPr>
          <w:rFonts w:eastAsia="Times New Roman" w:cs="Times New Roman"/>
          <w:szCs w:val="24"/>
        </w:rPr>
        <w:t xml:space="preserve">tenets of the </w:t>
      </w:r>
      <w:r w:rsidR="0067529A">
        <w:rPr>
          <w:rFonts w:eastAsia="Times New Roman" w:cs="Times New Roman"/>
          <w:szCs w:val="24"/>
        </w:rPr>
        <w:t xml:space="preserve">prominent cultural norm of </w:t>
      </w:r>
      <w:r w:rsidR="0067529A" w:rsidRPr="0067529A">
        <w:rPr>
          <w:rFonts w:eastAsia="Times New Roman" w:cs="Times New Roman"/>
          <w:i/>
          <w:szCs w:val="24"/>
        </w:rPr>
        <w:t>machismo</w:t>
      </w:r>
      <w:r w:rsidRPr="00287F12">
        <w:rPr>
          <w:rFonts w:eastAsia="Times New Roman" w:cs="Times New Roman"/>
          <w:szCs w:val="24"/>
        </w:rPr>
        <w:t xml:space="preserve">. </w:t>
      </w:r>
      <w:r w:rsidR="00331468">
        <w:rPr>
          <w:rFonts w:eastAsia="Times New Roman" w:cs="Times New Roman"/>
          <w:szCs w:val="24"/>
        </w:rPr>
        <w:t>Moving forward, i</w:t>
      </w:r>
      <w:r w:rsidR="00331468" w:rsidRPr="00287F12">
        <w:rPr>
          <w:rFonts w:eastAsia="Times New Roman" w:cs="Times New Roman"/>
          <w:szCs w:val="24"/>
        </w:rPr>
        <w:t xml:space="preserve">t is vital to include the partners in the research process to ensure a more integrative approach toward addressing the problem. </w:t>
      </w:r>
      <w:r w:rsidRPr="00287F12">
        <w:rPr>
          <w:rFonts w:eastAsia="Times New Roman" w:cs="Times New Roman"/>
          <w:szCs w:val="24"/>
        </w:rPr>
        <w:t>A</w:t>
      </w:r>
      <w:r w:rsidR="00331468">
        <w:rPr>
          <w:rFonts w:eastAsia="Times New Roman" w:cs="Times New Roman"/>
          <w:szCs w:val="24"/>
        </w:rPr>
        <w:t xml:space="preserve">lso, </w:t>
      </w:r>
      <w:r w:rsidRPr="00287F12">
        <w:rPr>
          <w:rFonts w:eastAsia="Times New Roman" w:cs="Times New Roman"/>
          <w:szCs w:val="24"/>
        </w:rPr>
        <w:t xml:space="preserve">women </w:t>
      </w:r>
      <w:r w:rsidR="00331468">
        <w:rPr>
          <w:rFonts w:eastAsia="Times New Roman" w:cs="Times New Roman"/>
          <w:szCs w:val="24"/>
        </w:rPr>
        <w:t>obtained strength</w:t>
      </w:r>
      <w:r w:rsidRPr="00287F12">
        <w:rPr>
          <w:rFonts w:eastAsia="Times New Roman" w:cs="Times New Roman"/>
          <w:szCs w:val="24"/>
        </w:rPr>
        <w:t xml:space="preserve"> from religious practices. However, there is a need to ensure that Mexican women are </w:t>
      </w:r>
      <w:r w:rsidR="00331468">
        <w:rPr>
          <w:rFonts w:eastAsia="Times New Roman" w:cs="Times New Roman"/>
          <w:szCs w:val="24"/>
        </w:rPr>
        <w:t>informed</w:t>
      </w:r>
      <w:r w:rsidRPr="00287F12">
        <w:rPr>
          <w:rFonts w:eastAsia="Times New Roman" w:cs="Times New Roman"/>
          <w:szCs w:val="24"/>
        </w:rPr>
        <w:t xml:space="preserve"> enough so that they can </w:t>
      </w:r>
      <w:r w:rsidR="00331468">
        <w:rPr>
          <w:rFonts w:eastAsia="Times New Roman" w:cs="Times New Roman"/>
          <w:szCs w:val="24"/>
        </w:rPr>
        <w:t>utilize</w:t>
      </w:r>
      <w:r w:rsidRPr="00287F12">
        <w:rPr>
          <w:rFonts w:eastAsia="Times New Roman" w:cs="Times New Roman"/>
          <w:szCs w:val="24"/>
        </w:rPr>
        <w:t xml:space="preserve"> other coping mechanisms such as</w:t>
      </w:r>
      <w:r w:rsidR="00331468">
        <w:rPr>
          <w:rFonts w:eastAsia="Times New Roman" w:cs="Times New Roman"/>
          <w:szCs w:val="24"/>
        </w:rPr>
        <w:t xml:space="preserve"> medical and financial resources, including in vitro fertilization. </w:t>
      </w:r>
      <w:r w:rsidRPr="00287F12">
        <w:rPr>
          <w:rFonts w:eastAsia="Times New Roman" w:cs="Times New Roman"/>
          <w:szCs w:val="24"/>
        </w:rPr>
        <w:t xml:space="preserve"> </w:t>
      </w:r>
    </w:p>
    <w:p w14:paraId="41851CF3" w14:textId="6FC8ADFA" w:rsidR="00A962E7" w:rsidRPr="00287F12" w:rsidRDefault="00A962E7" w:rsidP="00F5020F">
      <w:pPr>
        <w:widowControl/>
        <w:rPr>
          <w:rFonts w:cs="Times New Roman"/>
          <w:szCs w:val="24"/>
        </w:rPr>
      </w:pPr>
    </w:p>
    <w:p w14:paraId="5BB5A458" w14:textId="77777777" w:rsidR="009250FC" w:rsidRPr="004B4845" w:rsidRDefault="009250FC" w:rsidP="00F5020F">
      <w:pPr>
        <w:widowControl/>
        <w:rPr>
          <w:rFonts w:cs="Times New Roman"/>
          <w:b/>
          <w:szCs w:val="24"/>
        </w:rPr>
      </w:pPr>
      <w:r w:rsidRPr="004B4845">
        <w:rPr>
          <w:rFonts w:cs="Times New Roman"/>
          <w:b/>
          <w:szCs w:val="24"/>
        </w:rPr>
        <w:br w:type="page"/>
      </w:r>
    </w:p>
    <w:p w14:paraId="4F048F99" w14:textId="544CCFB1" w:rsidR="004D2EFC" w:rsidRPr="004D2EFC" w:rsidRDefault="00A962E7" w:rsidP="0067529A">
      <w:pPr>
        <w:pStyle w:val="Heading1"/>
        <w:spacing w:before="0"/>
        <w:jc w:val="center"/>
      </w:pPr>
      <w:bookmarkStart w:id="27" w:name="_Toc492376772"/>
      <w:r w:rsidRPr="009250FC">
        <w:lastRenderedPageBreak/>
        <w:t>References</w:t>
      </w:r>
      <w:bookmarkEnd w:id="27"/>
    </w:p>
    <w:p w14:paraId="5ED77320" w14:textId="25462ED3" w:rsidR="00A962E7" w:rsidRPr="003011C2" w:rsidRDefault="00A962E7" w:rsidP="0067529A">
      <w:pPr>
        <w:ind w:left="720" w:hanging="720"/>
        <w:rPr>
          <w:rFonts w:eastAsia="Times New Roman" w:cs="Times New Roman"/>
          <w:szCs w:val="24"/>
        </w:rPr>
      </w:pPr>
      <w:proofErr w:type="gramStart"/>
      <w:r w:rsidRPr="003011C2">
        <w:rPr>
          <w:rFonts w:eastAsia="Times New Roman" w:cs="Times New Roman"/>
          <w:szCs w:val="24"/>
        </w:rPr>
        <w:t>American Society for Reproductive Medicine (ASRM).</w:t>
      </w:r>
      <w:proofErr w:type="gramEnd"/>
      <w:r w:rsidRPr="003011C2">
        <w:rPr>
          <w:rFonts w:eastAsia="Times New Roman" w:cs="Times New Roman"/>
          <w:szCs w:val="24"/>
        </w:rPr>
        <w:t xml:space="preserve"> (2008). Definitions of infertility and recurrent pregnancy loss. </w:t>
      </w:r>
      <w:proofErr w:type="gramStart"/>
      <w:r w:rsidRPr="003011C2">
        <w:rPr>
          <w:rFonts w:eastAsia="Times New Roman" w:cs="Times New Roman"/>
          <w:i/>
          <w:szCs w:val="24"/>
        </w:rPr>
        <w:t>Fertility and Sterility</w:t>
      </w:r>
      <w:r w:rsidRPr="003011C2">
        <w:rPr>
          <w:rFonts w:eastAsia="Times New Roman" w:cs="Times New Roman"/>
          <w:szCs w:val="24"/>
        </w:rPr>
        <w:t xml:space="preserve">, </w:t>
      </w:r>
      <w:r w:rsidRPr="003413BD">
        <w:rPr>
          <w:rFonts w:eastAsia="Times New Roman" w:cs="Times New Roman"/>
          <w:i/>
          <w:szCs w:val="24"/>
        </w:rPr>
        <w:t>90,</w:t>
      </w:r>
      <w:r w:rsidR="0067529A">
        <w:rPr>
          <w:rFonts w:eastAsia="Times New Roman" w:cs="Times New Roman"/>
          <w:i/>
          <w:szCs w:val="24"/>
        </w:rPr>
        <w:t xml:space="preserve"> </w:t>
      </w:r>
      <w:r w:rsidRPr="003011C2">
        <w:rPr>
          <w:rFonts w:eastAsia="Times New Roman" w:cs="Times New Roman"/>
          <w:szCs w:val="24"/>
        </w:rPr>
        <w:t>60.</w:t>
      </w:r>
      <w:proofErr w:type="gramEnd"/>
      <w:r w:rsidRPr="003011C2">
        <w:rPr>
          <w:rFonts w:eastAsia="Times New Roman" w:cs="Times New Roman"/>
          <w:szCs w:val="24"/>
        </w:rPr>
        <w:t xml:space="preserve"> doi: 10.1016/J.fertnstert.2008.08.065</w:t>
      </w:r>
    </w:p>
    <w:p w14:paraId="4A93B5EE" w14:textId="1536A830" w:rsidR="006B67BA"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Becker, G. (1990). </w:t>
      </w:r>
      <w:r w:rsidRPr="003011C2">
        <w:rPr>
          <w:rFonts w:eastAsia="Times New Roman" w:cs="Times New Roman"/>
          <w:i/>
          <w:szCs w:val="24"/>
        </w:rPr>
        <w:t>Healing the Infertile Family</w:t>
      </w:r>
      <w:r w:rsidRPr="003011C2">
        <w:rPr>
          <w:rFonts w:eastAsia="Times New Roman" w:cs="Times New Roman"/>
          <w:szCs w:val="24"/>
        </w:rPr>
        <w:t>. New York, NY: Bantam Books.</w:t>
      </w:r>
    </w:p>
    <w:p w14:paraId="7936A8FC" w14:textId="77777777" w:rsidR="001160C1" w:rsidRDefault="00A962E7" w:rsidP="00F5020F">
      <w:pPr>
        <w:ind w:left="720" w:hanging="720"/>
        <w:rPr>
          <w:rFonts w:eastAsia="Times New Roman" w:cs="Times New Roman"/>
          <w:szCs w:val="24"/>
        </w:rPr>
      </w:pPr>
      <w:r w:rsidRPr="003011C2">
        <w:rPr>
          <w:rFonts w:eastAsia="Times New Roman" w:cs="Times New Roman"/>
          <w:szCs w:val="24"/>
        </w:rPr>
        <w:t xml:space="preserve">Becker, G., </w:t>
      </w:r>
      <w:proofErr w:type="spellStart"/>
      <w:r w:rsidRPr="003011C2">
        <w:rPr>
          <w:rFonts w:eastAsia="Times New Roman" w:cs="Times New Roman"/>
          <w:szCs w:val="24"/>
        </w:rPr>
        <w:t>Castrillo</w:t>
      </w:r>
      <w:proofErr w:type="spellEnd"/>
      <w:r w:rsidRPr="003011C2">
        <w:rPr>
          <w:rFonts w:eastAsia="Times New Roman" w:cs="Times New Roman"/>
          <w:szCs w:val="24"/>
        </w:rPr>
        <w:t xml:space="preserve">, M., Jackson, R., &amp; </w:t>
      </w:r>
      <w:proofErr w:type="spellStart"/>
      <w:r w:rsidRPr="003011C2">
        <w:rPr>
          <w:rFonts w:eastAsia="Times New Roman" w:cs="Times New Roman"/>
          <w:szCs w:val="24"/>
        </w:rPr>
        <w:t>Nachtigall</w:t>
      </w:r>
      <w:proofErr w:type="spellEnd"/>
      <w:r w:rsidRPr="003011C2">
        <w:rPr>
          <w:rFonts w:eastAsia="Times New Roman" w:cs="Times New Roman"/>
          <w:szCs w:val="24"/>
        </w:rPr>
        <w:t xml:space="preserve">, R.D. (2006). Infertility among low-income Latinos. </w:t>
      </w:r>
      <w:r w:rsidRPr="003011C2">
        <w:rPr>
          <w:rFonts w:eastAsia="Times New Roman" w:cs="Times New Roman"/>
          <w:i/>
          <w:szCs w:val="24"/>
        </w:rPr>
        <w:t>Fertility and Sterility</w:t>
      </w:r>
      <w:r w:rsidR="009250FC" w:rsidRPr="003011C2">
        <w:rPr>
          <w:rFonts w:eastAsia="Times New Roman" w:cs="Times New Roman"/>
          <w:szCs w:val="24"/>
        </w:rPr>
        <w:t xml:space="preserve">, </w:t>
      </w:r>
      <w:r w:rsidR="009250FC" w:rsidRPr="003011C2">
        <w:rPr>
          <w:rFonts w:eastAsia="Times New Roman" w:cs="Times New Roman"/>
          <w:i/>
          <w:szCs w:val="24"/>
        </w:rPr>
        <w:t>85</w:t>
      </w:r>
      <w:r w:rsidR="009250FC" w:rsidRPr="003011C2">
        <w:rPr>
          <w:rFonts w:eastAsia="Times New Roman" w:cs="Times New Roman"/>
          <w:szCs w:val="24"/>
        </w:rPr>
        <w:t>(4), 882-887.</w:t>
      </w:r>
    </w:p>
    <w:p w14:paraId="28115CE5" w14:textId="66F5A7E3" w:rsidR="00A962E7" w:rsidRPr="003011C2" w:rsidRDefault="009250FC" w:rsidP="00F5020F">
      <w:pPr>
        <w:ind w:left="720" w:hanging="720"/>
        <w:rPr>
          <w:rFonts w:cs="Times New Roman"/>
          <w:szCs w:val="24"/>
        </w:rPr>
      </w:pPr>
      <w:r w:rsidRPr="003011C2">
        <w:rPr>
          <w:rFonts w:eastAsia="Times New Roman" w:cs="Times New Roman"/>
          <w:szCs w:val="24"/>
        </w:rPr>
        <w:t xml:space="preserve"> </w:t>
      </w:r>
      <w:r w:rsidR="00A962E7" w:rsidRPr="003011C2">
        <w:rPr>
          <w:rFonts w:cs="Times New Roman"/>
          <w:szCs w:val="24"/>
        </w:rPr>
        <w:t xml:space="preserve">Bell, A. (2009). “It’s way out of my league”. </w:t>
      </w:r>
      <w:r w:rsidR="00A962E7" w:rsidRPr="003011C2">
        <w:rPr>
          <w:rFonts w:cs="Times New Roman"/>
          <w:i/>
          <w:szCs w:val="24"/>
        </w:rPr>
        <w:t>Gender &amp; Society</w:t>
      </w:r>
      <w:r w:rsidR="00A962E7" w:rsidRPr="003011C2">
        <w:rPr>
          <w:rFonts w:cs="Times New Roman"/>
          <w:szCs w:val="24"/>
        </w:rPr>
        <w:t xml:space="preserve">, </w:t>
      </w:r>
      <w:r w:rsidR="00A962E7" w:rsidRPr="003413BD">
        <w:rPr>
          <w:rFonts w:cs="Times New Roman"/>
          <w:i/>
          <w:szCs w:val="24"/>
        </w:rPr>
        <w:t>23</w:t>
      </w:r>
      <w:r w:rsidR="00A962E7" w:rsidRPr="003011C2">
        <w:rPr>
          <w:rFonts w:cs="Times New Roman"/>
          <w:szCs w:val="24"/>
        </w:rPr>
        <w:t>, 688-709.</w:t>
      </w:r>
      <w:r w:rsidR="00BB5881">
        <w:rPr>
          <w:rFonts w:cs="Times New Roman"/>
          <w:szCs w:val="24"/>
        </w:rPr>
        <w:t xml:space="preserve">  </w:t>
      </w:r>
    </w:p>
    <w:p w14:paraId="3D258B7E" w14:textId="21C88940"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Chandra, A., Martinez, G. M., Mosher, W. D., </w:t>
      </w:r>
      <w:proofErr w:type="spellStart"/>
      <w:r w:rsidRPr="003011C2">
        <w:rPr>
          <w:rFonts w:eastAsia="Times New Roman" w:cs="Times New Roman"/>
          <w:szCs w:val="24"/>
        </w:rPr>
        <w:t>Abma</w:t>
      </w:r>
      <w:proofErr w:type="spellEnd"/>
      <w:r w:rsidRPr="003011C2">
        <w:rPr>
          <w:rFonts w:eastAsia="Times New Roman" w:cs="Times New Roman"/>
          <w:szCs w:val="24"/>
        </w:rPr>
        <w:t xml:space="preserve">, J. C., &amp; Jones, J. (2005). Fertility, family planning, and reproductive health of US women: Data from the 2002 National Survey of Family Growth, National Center for Health Statistics. </w:t>
      </w:r>
      <w:proofErr w:type="gramStart"/>
      <w:r w:rsidRPr="003011C2">
        <w:rPr>
          <w:rFonts w:eastAsia="Times New Roman" w:cs="Times New Roman"/>
          <w:i/>
          <w:szCs w:val="24"/>
        </w:rPr>
        <w:t>Vital Health Statistics</w:t>
      </w:r>
      <w:r w:rsidR="009250FC" w:rsidRPr="003011C2">
        <w:rPr>
          <w:rFonts w:eastAsia="Times New Roman" w:cs="Times New Roman"/>
          <w:szCs w:val="24"/>
        </w:rPr>
        <w:t xml:space="preserve">, </w:t>
      </w:r>
      <w:r w:rsidR="009250FC" w:rsidRPr="003413BD">
        <w:rPr>
          <w:rFonts w:eastAsia="Times New Roman" w:cs="Times New Roman"/>
          <w:i/>
          <w:szCs w:val="24"/>
        </w:rPr>
        <w:t>23</w:t>
      </w:r>
      <w:r w:rsidR="00F5020F">
        <w:rPr>
          <w:rFonts w:eastAsia="Times New Roman" w:cs="Times New Roman"/>
          <w:szCs w:val="24"/>
        </w:rPr>
        <w:t>,</w:t>
      </w:r>
      <w:r w:rsidR="0067529A">
        <w:rPr>
          <w:rFonts w:eastAsia="Times New Roman" w:cs="Times New Roman"/>
          <w:szCs w:val="24"/>
        </w:rPr>
        <w:t xml:space="preserve"> </w:t>
      </w:r>
      <w:r w:rsidR="009250FC" w:rsidRPr="003011C2">
        <w:rPr>
          <w:rFonts w:eastAsia="Times New Roman" w:cs="Times New Roman"/>
          <w:szCs w:val="24"/>
        </w:rPr>
        <w:t>25.</w:t>
      </w:r>
      <w:proofErr w:type="gramEnd"/>
    </w:p>
    <w:p w14:paraId="6465337E" w14:textId="77777777" w:rsidR="00A962E7" w:rsidRPr="003011C2" w:rsidRDefault="00A962E7" w:rsidP="00F5020F">
      <w:pPr>
        <w:ind w:left="720" w:hanging="720"/>
        <w:rPr>
          <w:rFonts w:eastAsia="Times New Roman" w:cs="Times New Roman"/>
          <w:szCs w:val="24"/>
        </w:rPr>
      </w:pPr>
      <w:proofErr w:type="spellStart"/>
      <w:r w:rsidRPr="003011C2">
        <w:rPr>
          <w:rFonts w:eastAsia="Times New Roman" w:cs="Times New Roman"/>
          <w:szCs w:val="24"/>
        </w:rPr>
        <w:t>Cofresí</w:t>
      </w:r>
      <w:proofErr w:type="spellEnd"/>
      <w:r w:rsidRPr="003011C2">
        <w:rPr>
          <w:rFonts w:eastAsia="Times New Roman" w:cs="Times New Roman"/>
          <w:szCs w:val="24"/>
        </w:rPr>
        <w:t xml:space="preserve">, N. I. (2002). The influence of </w:t>
      </w:r>
      <w:proofErr w:type="spellStart"/>
      <w:r w:rsidRPr="003011C2">
        <w:rPr>
          <w:rFonts w:eastAsia="Times New Roman" w:cs="Times New Roman"/>
          <w:szCs w:val="24"/>
        </w:rPr>
        <w:t>Marianismo</w:t>
      </w:r>
      <w:proofErr w:type="spellEnd"/>
      <w:r w:rsidRPr="003011C2">
        <w:rPr>
          <w:rFonts w:eastAsia="Times New Roman" w:cs="Times New Roman"/>
          <w:szCs w:val="24"/>
        </w:rPr>
        <w:t xml:space="preserve"> on psychoanalytic work with Latinas: Transference and countertransference implications. </w:t>
      </w:r>
      <w:r w:rsidRPr="003011C2">
        <w:rPr>
          <w:rFonts w:eastAsia="Times New Roman" w:cs="Times New Roman"/>
          <w:i/>
          <w:szCs w:val="24"/>
        </w:rPr>
        <w:t>Psychoanalytic Study of the Child</w:t>
      </w:r>
      <w:r w:rsidRPr="003011C2">
        <w:rPr>
          <w:rFonts w:eastAsia="Times New Roman" w:cs="Times New Roman"/>
          <w:szCs w:val="24"/>
        </w:rPr>
        <w:t xml:space="preserve">, </w:t>
      </w:r>
      <w:r w:rsidRPr="003413BD">
        <w:rPr>
          <w:rFonts w:eastAsia="Times New Roman" w:cs="Times New Roman"/>
          <w:i/>
          <w:szCs w:val="24"/>
        </w:rPr>
        <w:t>57</w:t>
      </w:r>
      <w:r w:rsidRPr="003011C2">
        <w:rPr>
          <w:rFonts w:eastAsia="Times New Roman" w:cs="Times New Roman"/>
          <w:szCs w:val="24"/>
        </w:rPr>
        <w:t>, 435-452.</w:t>
      </w:r>
    </w:p>
    <w:p w14:paraId="197556FF" w14:textId="6C6906B7"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Comas-Diaz, L. (2006). Latino healing: The integration of ethnic psychology into psychotherapy. </w:t>
      </w:r>
      <w:r w:rsidRPr="003011C2">
        <w:rPr>
          <w:rFonts w:eastAsia="Times New Roman" w:cs="Times New Roman"/>
          <w:i/>
          <w:szCs w:val="24"/>
        </w:rPr>
        <w:t>Psychotherapy: Theory, Research, Practice, Training</w:t>
      </w:r>
      <w:r w:rsidRPr="003011C2">
        <w:rPr>
          <w:rFonts w:eastAsia="Times New Roman" w:cs="Times New Roman"/>
          <w:szCs w:val="24"/>
        </w:rPr>
        <w:t xml:space="preserve">, </w:t>
      </w:r>
      <w:r w:rsidRPr="003413BD">
        <w:rPr>
          <w:rFonts w:eastAsia="Times New Roman" w:cs="Times New Roman"/>
          <w:i/>
          <w:szCs w:val="24"/>
        </w:rPr>
        <w:t>43</w:t>
      </w:r>
      <w:r w:rsidRPr="003011C2">
        <w:rPr>
          <w:rFonts w:eastAsia="Times New Roman" w:cs="Times New Roman"/>
          <w:szCs w:val="24"/>
        </w:rPr>
        <w:t xml:space="preserve">(1), 436-453. </w:t>
      </w:r>
      <w:r w:rsidR="009250FC" w:rsidRPr="003011C2">
        <w:rPr>
          <w:rFonts w:eastAsia="Times New Roman" w:cs="Times New Roman"/>
          <w:szCs w:val="24"/>
        </w:rPr>
        <w:t>doi: 10.1037/0033-3204.43.4.436</w:t>
      </w:r>
    </w:p>
    <w:p w14:paraId="45972F88" w14:textId="2E868A51" w:rsidR="00A962E7" w:rsidRPr="003011C2" w:rsidRDefault="00A962E7" w:rsidP="00F5020F">
      <w:pPr>
        <w:ind w:left="720" w:hanging="720"/>
        <w:rPr>
          <w:rFonts w:cs="Times New Roman"/>
          <w:szCs w:val="24"/>
        </w:rPr>
      </w:pPr>
      <w:r w:rsidRPr="003011C2">
        <w:rPr>
          <w:rFonts w:eastAsia="Times New Roman" w:cs="Times New Roman"/>
          <w:szCs w:val="24"/>
        </w:rPr>
        <w:t xml:space="preserve">Cudmore, L. (2005). Becoming parents in the context of loss. </w:t>
      </w:r>
      <w:r w:rsidRPr="003011C2">
        <w:rPr>
          <w:rFonts w:eastAsia="Times New Roman" w:cs="Times New Roman"/>
          <w:i/>
          <w:szCs w:val="24"/>
        </w:rPr>
        <w:t>Sexual and Relationship Therapy</w:t>
      </w:r>
      <w:r w:rsidRPr="003011C2">
        <w:rPr>
          <w:rFonts w:eastAsia="Times New Roman" w:cs="Times New Roman"/>
          <w:szCs w:val="24"/>
        </w:rPr>
        <w:t xml:space="preserve">, </w:t>
      </w:r>
      <w:r w:rsidRPr="003413BD">
        <w:rPr>
          <w:rFonts w:eastAsia="Times New Roman" w:cs="Times New Roman"/>
          <w:i/>
          <w:szCs w:val="24"/>
        </w:rPr>
        <w:t>20</w:t>
      </w:r>
      <w:r w:rsidRPr="003011C2">
        <w:rPr>
          <w:rFonts w:eastAsia="Times New Roman" w:cs="Times New Roman"/>
          <w:szCs w:val="24"/>
        </w:rPr>
        <w:t>(1), 299-308. doi:10.1080/14681990500141204</w:t>
      </w:r>
    </w:p>
    <w:p w14:paraId="54074567" w14:textId="77777777"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Giorgi, A., &amp; Giorgi, B. (2008). </w:t>
      </w:r>
      <w:r w:rsidRPr="003011C2">
        <w:rPr>
          <w:rFonts w:eastAsia="Times New Roman" w:cs="Times New Roman"/>
          <w:i/>
          <w:szCs w:val="24"/>
        </w:rPr>
        <w:t>Phenomenology. In J. Smith (Ed.), Qualitative psychology: A practical guide to research methods</w:t>
      </w:r>
      <w:r w:rsidRPr="003011C2">
        <w:rPr>
          <w:rFonts w:eastAsia="Times New Roman" w:cs="Times New Roman"/>
          <w:szCs w:val="24"/>
        </w:rPr>
        <w:t xml:space="preserve"> (pp. 26-52). London, England: Sage. </w:t>
      </w:r>
    </w:p>
    <w:p w14:paraId="35FE67D2" w14:textId="77777777"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Hirsch, J. S. (2003). </w:t>
      </w:r>
      <w:r w:rsidRPr="003011C2">
        <w:rPr>
          <w:rFonts w:eastAsia="Times New Roman" w:cs="Times New Roman"/>
          <w:i/>
          <w:szCs w:val="24"/>
        </w:rPr>
        <w:t>A courtship after marriage: Sexuality and love in Mexican transnational families</w:t>
      </w:r>
      <w:r w:rsidRPr="003011C2">
        <w:rPr>
          <w:rFonts w:eastAsia="Times New Roman" w:cs="Times New Roman"/>
          <w:szCs w:val="24"/>
        </w:rPr>
        <w:t xml:space="preserve">. Berkeley, CA: University of California Press. </w:t>
      </w:r>
    </w:p>
    <w:p w14:paraId="7BE1B03D" w14:textId="77777777" w:rsidR="00A962E7" w:rsidRPr="003011C2" w:rsidRDefault="00A962E7" w:rsidP="00F5020F">
      <w:pPr>
        <w:ind w:left="720" w:hanging="720"/>
        <w:rPr>
          <w:rFonts w:eastAsia="Times New Roman" w:cs="Times New Roman"/>
          <w:szCs w:val="24"/>
        </w:rPr>
      </w:pPr>
      <w:proofErr w:type="spellStart"/>
      <w:r w:rsidRPr="003011C2">
        <w:rPr>
          <w:rFonts w:eastAsia="Times New Roman" w:cs="Times New Roman"/>
          <w:szCs w:val="24"/>
        </w:rPr>
        <w:t>Inhorn</w:t>
      </w:r>
      <w:proofErr w:type="spellEnd"/>
      <w:r w:rsidRPr="003011C2">
        <w:rPr>
          <w:rFonts w:eastAsia="Times New Roman" w:cs="Times New Roman"/>
          <w:szCs w:val="24"/>
        </w:rPr>
        <w:t xml:space="preserve">, M. C., </w:t>
      </w:r>
      <w:proofErr w:type="spellStart"/>
      <w:r w:rsidRPr="003011C2">
        <w:rPr>
          <w:rFonts w:eastAsia="Times New Roman" w:cs="Times New Roman"/>
          <w:szCs w:val="24"/>
        </w:rPr>
        <w:t>Ceballo</w:t>
      </w:r>
      <w:proofErr w:type="spellEnd"/>
      <w:r w:rsidRPr="003011C2">
        <w:rPr>
          <w:rFonts w:eastAsia="Times New Roman" w:cs="Times New Roman"/>
          <w:szCs w:val="24"/>
        </w:rPr>
        <w:t xml:space="preserve">, R., &amp; </w:t>
      </w:r>
      <w:proofErr w:type="spellStart"/>
      <w:r w:rsidRPr="003011C2">
        <w:rPr>
          <w:rFonts w:eastAsia="Times New Roman" w:cs="Times New Roman"/>
          <w:szCs w:val="24"/>
        </w:rPr>
        <w:t>Nachtigall</w:t>
      </w:r>
      <w:proofErr w:type="spellEnd"/>
      <w:r w:rsidRPr="003011C2">
        <w:rPr>
          <w:rFonts w:eastAsia="Times New Roman" w:cs="Times New Roman"/>
          <w:szCs w:val="24"/>
        </w:rPr>
        <w:t xml:space="preserve">, R. (2009). </w:t>
      </w:r>
      <w:r w:rsidRPr="003011C2">
        <w:rPr>
          <w:rFonts w:eastAsia="Times New Roman" w:cs="Times New Roman"/>
          <w:i/>
          <w:szCs w:val="24"/>
        </w:rPr>
        <w:t>Marginalized, Invisible, and Unwanted: American Minority Struggles with Infertility and Assisted Conception</w:t>
      </w:r>
      <w:r w:rsidRPr="003011C2">
        <w:rPr>
          <w:rFonts w:eastAsia="Times New Roman" w:cs="Times New Roman"/>
          <w:szCs w:val="24"/>
        </w:rPr>
        <w:t xml:space="preserve">. In </w:t>
      </w:r>
      <w:proofErr w:type="spellStart"/>
      <w:r w:rsidRPr="003011C2">
        <w:rPr>
          <w:rFonts w:eastAsia="Times New Roman" w:cs="Times New Roman"/>
          <w:szCs w:val="24"/>
        </w:rPr>
        <w:t>L.Culley</w:t>
      </w:r>
      <w:proofErr w:type="spellEnd"/>
      <w:r w:rsidRPr="003011C2">
        <w:rPr>
          <w:rFonts w:eastAsia="Times New Roman" w:cs="Times New Roman"/>
          <w:szCs w:val="24"/>
        </w:rPr>
        <w:t xml:space="preserve">, N. Hudson, &amp; F. van </w:t>
      </w:r>
      <w:proofErr w:type="spellStart"/>
      <w:r w:rsidRPr="003011C2">
        <w:rPr>
          <w:rFonts w:eastAsia="Times New Roman" w:cs="Times New Roman"/>
          <w:szCs w:val="24"/>
        </w:rPr>
        <w:t>Rooij</w:t>
      </w:r>
      <w:proofErr w:type="spellEnd"/>
      <w:r w:rsidRPr="003011C2">
        <w:rPr>
          <w:rFonts w:eastAsia="Times New Roman" w:cs="Times New Roman"/>
          <w:szCs w:val="24"/>
        </w:rPr>
        <w:t xml:space="preserve"> (Eds.), Ethnicity, Infertility and Reproductive Technologies. (pp. 181-197). London: Earthscan Books.</w:t>
      </w:r>
    </w:p>
    <w:p w14:paraId="1C3302E8" w14:textId="107F0E93"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Jenkins, R. L. (2005). Ensuring access to education and services on infertility for the underserved. </w:t>
      </w:r>
      <w:proofErr w:type="gramStart"/>
      <w:r w:rsidRPr="003011C2">
        <w:rPr>
          <w:rFonts w:eastAsia="Times New Roman" w:cs="Times New Roman"/>
          <w:i/>
          <w:szCs w:val="24"/>
        </w:rPr>
        <w:t>Journal of the National Cancer Institute Monographs</w:t>
      </w:r>
      <w:r w:rsidRPr="003011C2">
        <w:rPr>
          <w:rFonts w:eastAsia="Times New Roman" w:cs="Times New Roman"/>
          <w:szCs w:val="24"/>
        </w:rPr>
        <w:t xml:space="preserve">, </w:t>
      </w:r>
      <w:r w:rsidRPr="003413BD">
        <w:rPr>
          <w:rFonts w:eastAsia="Times New Roman" w:cs="Times New Roman"/>
          <w:i/>
          <w:szCs w:val="24"/>
        </w:rPr>
        <w:t>34</w:t>
      </w:r>
      <w:r w:rsidR="00F5020F">
        <w:rPr>
          <w:rFonts w:eastAsia="Times New Roman" w:cs="Times New Roman"/>
          <w:szCs w:val="24"/>
        </w:rPr>
        <w:t>,</w:t>
      </w:r>
      <w:r w:rsidR="0067529A">
        <w:rPr>
          <w:rFonts w:eastAsia="Times New Roman" w:cs="Times New Roman"/>
          <w:szCs w:val="24"/>
        </w:rPr>
        <w:t xml:space="preserve"> </w:t>
      </w:r>
      <w:r w:rsidRPr="003011C2">
        <w:rPr>
          <w:rFonts w:eastAsia="Times New Roman" w:cs="Times New Roman"/>
          <w:szCs w:val="24"/>
        </w:rPr>
        <w:t>101-103.</w:t>
      </w:r>
      <w:proofErr w:type="gramEnd"/>
      <w:r w:rsidRPr="003011C2">
        <w:rPr>
          <w:rFonts w:eastAsia="Times New Roman" w:cs="Times New Roman"/>
          <w:szCs w:val="24"/>
        </w:rPr>
        <w:t xml:space="preserve"> </w:t>
      </w:r>
    </w:p>
    <w:p w14:paraId="6C0343BD" w14:textId="59157164" w:rsidR="00A962E7" w:rsidRPr="003011C2" w:rsidRDefault="00A962E7" w:rsidP="00F5020F">
      <w:pPr>
        <w:ind w:left="720" w:hanging="720"/>
        <w:rPr>
          <w:rFonts w:cs="Times New Roman"/>
          <w:szCs w:val="24"/>
        </w:rPr>
      </w:pPr>
      <w:r w:rsidRPr="003011C2">
        <w:rPr>
          <w:rFonts w:cs="Times New Roman"/>
          <w:szCs w:val="24"/>
          <w:shd w:val="clear" w:color="auto" w:fill="FFFFFF"/>
        </w:rPr>
        <w:t>Johnson, K. M.</w:t>
      </w:r>
      <w:hyperlink r:id="rId9" w:history="1">
        <w:r w:rsidRPr="003011C2">
          <w:rPr>
            <w:rStyle w:val="Hyperlink"/>
            <w:rFonts w:cs="Times New Roman"/>
            <w:bCs/>
            <w:color w:val="auto"/>
            <w:szCs w:val="24"/>
            <w:u w:val="none"/>
            <w:bdr w:val="none" w:sz="0" w:space="0" w:color="auto" w:frame="1"/>
            <w:shd w:val="clear" w:color="auto" w:fill="FFFFFF"/>
          </w:rPr>
          <w:t xml:space="preserve">, &amp; </w:t>
        </w:r>
        <w:r w:rsidRPr="003011C2">
          <w:rPr>
            <w:rStyle w:val="Hyperlink"/>
            <w:rFonts w:cs="Times New Roman"/>
            <w:bCs/>
            <w:szCs w:val="24"/>
            <w:u w:val="none"/>
            <w:bdr w:val="none" w:sz="0" w:space="0" w:color="auto" w:frame="1"/>
            <w:shd w:val="clear" w:color="auto" w:fill="FFFFFF"/>
          </w:rPr>
          <w:t xml:space="preserve"> </w:t>
        </w:r>
        <w:proofErr w:type="spellStart"/>
        <w:r w:rsidRPr="003011C2">
          <w:rPr>
            <w:rStyle w:val="Hyperlink"/>
            <w:rFonts w:cs="Times New Roman"/>
            <w:bCs/>
            <w:color w:val="auto"/>
            <w:szCs w:val="24"/>
            <w:u w:val="none"/>
            <w:bdr w:val="none" w:sz="0" w:space="0" w:color="auto" w:frame="1"/>
            <w:shd w:val="clear" w:color="auto" w:fill="FFFFFF"/>
          </w:rPr>
          <w:t>Fledderjohann</w:t>
        </w:r>
        <w:proofErr w:type="spellEnd"/>
        <w:r w:rsidRPr="003011C2">
          <w:rPr>
            <w:rStyle w:val="Hyperlink"/>
            <w:rFonts w:cs="Times New Roman"/>
            <w:bCs/>
            <w:color w:val="auto"/>
            <w:szCs w:val="24"/>
            <w:u w:val="none"/>
            <w:bdr w:val="none" w:sz="0" w:space="0" w:color="auto" w:frame="1"/>
            <w:shd w:val="clear" w:color="auto" w:fill="FFFFFF"/>
          </w:rPr>
          <w:t>, J.</w:t>
        </w:r>
      </w:hyperlink>
      <w:r w:rsidRPr="003011C2">
        <w:rPr>
          <w:rFonts w:cs="Times New Roman"/>
          <w:szCs w:val="24"/>
          <w:shd w:val="clear" w:color="auto" w:fill="FFFFFF"/>
        </w:rPr>
        <w:t> (2012). </w:t>
      </w:r>
      <w:hyperlink r:id="rId10" w:history="1">
        <w:r w:rsidRPr="003011C2">
          <w:rPr>
            <w:rStyle w:val="Emphasis"/>
            <w:rFonts w:cs="Times New Roman"/>
            <w:bCs/>
            <w:szCs w:val="24"/>
            <w:bdr w:val="none" w:sz="0" w:space="0" w:color="auto" w:frame="1"/>
            <w:shd w:val="clear" w:color="auto" w:fill="FFFFFF"/>
          </w:rPr>
          <w:t xml:space="preserve">Revisiting "her" infertility: medicalized </w:t>
        </w:r>
        <w:r w:rsidR="00BB5881">
          <w:rPr>
            <w:rStyle w:val="Emphasis"/>
            <w:rFonts w:cs="Times New Roman"/>
            <w:bCs/>
            <w:szCs w:val="24"/>
            <w:bdr w:val="none" w:sz="0" w:space="0" w:color="auto" w:frame="1"/>
            <w:shd w:val="clear" w:color="auto" w:fill="FFFFFF"/>
          </w:rPr>
          <w:t xml:space="preserve">- </w:t>
        </w:r>
        <w:r w:rsidRPr="003011C2">
          <w:rPr>
            <w:rStyle w:val="Emphasis"/>
            <w:rFonts w:cs="Times New Roman"/>
            <w:bCs/>
            <w:szCs w:val="24"/>
            <w:bdr w:val="none" w:sz="0" w:space="0" w:color="auto" w:frame="1"/>
            <w:shd w:val="clear" w:color="auto" w:fill="FFFFFF"/>
          </w:rPr>
          <w:t>embodiment, self-identification and distress</w:t>
        </w:r>
      </w:hyperlink>
      <w:r w:rsidRPr="003011C2">
        <w:rPr>
          <w:rFonts w:cs="Times New Roman"/>
          <w:szCs w:val="24"/>
          <w:shd w:val="clear" w:color="auto" w:fill="FFFFFF"/>
        </w:rPr>
        <w:t>. </w:t>
      </w:r>
      <w:r w:rsidRPr="003011C2">
        <w:rPr>
          <w:rStyle w:val="Emphasis"/>
          <w:rFonts w:cs="Times New Roman"/>
          <w:szCs w:val="24"/>
          <w:bdr w:val="none" w:sz="0" w:space="0" w:color="auto" w:frame="1"/>
          <w:shd w:val="clear" w:color="auto" w:fill="FFFFFF"/>
        </w:rPr>
        <w:t>Social Science and Medicine</w:t>
      </w:r>
      <w:r w:rsidRPr="003011C2">
        <w:rPr>
          <w:rFonts w:cs="Times New Roman"/>
          <w:szCs w:val="24"/>
          <w:shd w:val="clear" w:color="auto" w:fill="FFFFFF"/>
        </w:rPr>
        <w:t>, </w:t>
      </w:r>
      <w:r w:rsidRPr="003011C2">
        <w:rPr>
          <w:rStyle w:val="Emphasis"/>
          <w:rFonts w:cs="Times New Roman"/>
          <w:szCs w:val="24"/>
          <w:bdr w:val="none" w:sz="0" w:space="0" w:color="auto" w:frame="1"/>
          <w:shd w:val="clear" w:color="auto" w:fill="FFFFFF"/>
        </w:rPr>
        <w:t>75</w:t>
      </w:r>
      <w:r w:rsidR="005A00F1">
        <w:rPr>
          <w:rFonts w:cs="Times New Roman"/>
          <w:szCs w:val="24"/>
          <w:shd w:val="clear" w:color="auto" w:fill="FFFFFF"/>
        </w:rPr>
        <w:t>(5), 883-891. doi</w:t>
      </w:r>
      <w:r w:rsidRPr="003011C2">
        <w:rPr>
          <w:rFonts w:cs="Times New Roman"/>
          <w:szCs w:val="24"/>
          <w:shd w:val="clear" w:color="auto" w:fill="FFFFFF"/>
        </w:rPr>
        <w:t>: </w:t>
      </w:r>
      <w:hyperlink r:id="rId11" w:history="1">
        <w:r w:rsidRPr="003011C2">
          <w:rPr>
            <w:rStyle w:val="Hyperlink"/>
            <w:rFonts w:cs="Times New Roman"/>
            <w:bCs/>
            <w:color w:val="auto"/>
            <w:szCs w:val="24"/>
            <w:u w:val="none"/>
            <w:bdr w:val="none" w:sz="0" w:space="0" w:color="auto" w:frame="1"/>
            <w:shd w:val="clear" w:color="auto" w:fill="FFFFFF"/>
          </w:rPr>
          <w:t>10.1016/j.socscimed.2012.04.020</w:t>
        </w:r>
      </w:hyperlink>
    </w:p>
    <w:p w14:paraId="544A921C" w14:textId="053DFDE8"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Keegan, L. (2000). A comparison of the use of alternative therapies among Mexican Americans and Anglo-Americans in the Rio Grande Valley. </w:t>
      </w:r>
      <w:r w:rsidRPr="003011C2">
        <w:rPr>
          <w:rFonts w:eastAsia="Times New Roman" w:cs="Times New Roman"/>
          <w:i/>
          <w:szCs w:val="24"/>
        </w:rPr>
        <w:t>Journal of Holistic Nursing</w:t>
      </w:r>
      <w:r w:rsidR="009250FC" w:rsidRPr="003011C2">
        <w:rPr>
          <w:rFonts w:eastAsia="Times New Roman" w:cs="Times New Roman"/>
          <w:szCs w:val="24"/>
        </w:rPr>
        <w:t xml:space="preserve">, </w:t>
      </w:r>
      <w:r w:rsidR="009250FC" w:rsidRPr="003413BD">
        <w:rPr>
          <w:rFonts w:eastAsia="Times New Roman" w:cs="Times New Roman"/>
          <w:i/>
          <w:szCs w:val="24"/>
        </w:rPr>
        <w:t>18</w:t>
      </w:r>
      <w:r w:rsidR="009250FC" w:rsidRPr="003011C2">
        <w:rPr>
          <w:rFonts w:eastAsia="Times New Roman" w:cs="Times New Roman"/>
          <w:szCs w:val="24"/>
        </w:rPr>
        <w:t>(1), 280-295.</w:t>
      </w:r>
    </w:p>
    <w:p w14:paraId="4BD41E1A" w14:textId="755EE089" w:rsidR="00A962E7" w:rsidRPr="003011C2" w:rsidRDefault="00A962E7" w:rsidP="00F5020F">
      <w:pPr>
        <w:widowControl/>
        <w:ind w:left="720" w:hanging="720"/>
        <w:rPr>
          <w:rFonts w:cs="Times New Roman"/>
          <w:szCs w:val="24"/>
        </w:rPr>
      </w:pPr>
      <w:r w:rsidRPr="003011C2">
        <w:rPr>
          <w:rFonts w:eastAsia="Times New Roman" w:cs="Times New Roman"/>
          <w:szCs w:val="24"/>
        </w:rPr>
        <w:t xml:space="preserve">Lechner, L., Bolman, C., &amp; van Dalen, A. (2007). Definite involuntary childlessness: Associations between coping, social support and psychological distress. </w:t>
      </w:r>
      <w:proofErr w:type="gramStart"/>
      <w:r w:rsidRPr="003011C2">
        <w:rPr>
          <w:rFonts w:eastAsia="Times New Roman" w:cs="Times New Roman"/>
          <w:i/>
          <w:szCs w:val="24"/>
        </w:rPr>
        <w:t>Human Reproduction</w:t>
      </w:r>
      <w:r w:rsidRPr="003011C2">
        <w:rPr>
          <w:rFonts w:eastAsia="Times New Roman" w:cs="Times New Roman"/>
          <w:szCs w:val="24"/>
        </w:rPr>
        <w:t xml:space="preserve">, </w:t>
      </w:r>
      <w:r w:rsidRPr="003413BD">
        <w:rPr>
          <w:rFonts w:eastAsia="Times New Roman" w:cs="Times New Roman"/>
          <w:i/>
          <w:szCs w:val="24"/>
        </w:rPr>
        <w:t>22</w:t>
      </w:r>
      <w:r w:rsidRPr="003011C2">
        <w:rPr>
          <w:rFonts w:eastAsia="Times New Roman" w:cs="Times New Roman"/>
          <w:szCs w:val="24"/>
        </w:rPr>
        <w:t>(1), 288-294.</w:t>
      </w:r>
      <w:proofErr w:type="gramEnd"/>
      <w:r w:rsidRPr="003011C2">
        <w:rPr>
          <w:rFonts w:eastAsia="Times New Roman" w:cs="Times New Roman"/>
          <w:szCs w:val="24"/>
        </w:rPr>
        <w:t xml:space="preserve"> </w:t>
      </w:r>
    </w:p>
    <w:p w14:paraId="2393B4CC" w14:textId="29DD574A"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Lopez, R. A. (2005). Use of alternative folk medicine by Mexican American women. </w:t>
      </w:r>
      <w:r w:rsidRPr="003011C2">
        <w:rPr>
          <w:rFonts w:eastAsia="Times New Roman" w:cs="Times New Roman"/>
          <w:i/>
          <w:szCs w:val="24"/>
        </w:rPr>
        <w:t>Journal of Immigrant Health</w:t>
      </w:r>
      <w:r w:rsidRPr="003011C2">
        <w:rPr>
          <w:rFonts w:eastAsia="Times New Roman" w:cs="Times New Roman"/>
          <w:szCs w:val="24"/>
        </w:rPr>
        <w:t xml:space="preserve">, </w:t>
      </w:r>
      <w:r w:rsidRPr="003413BD">
        <w:rPr>
          <w:rFonts w:eastAsia="Times New Roman" w:cs="Times New Roman"/>
          <w:i/>
          <w:szCs w:val="24"/>
        </w:rPr>
        <w:t>7</w:t>
      </w:r>
      <w:r w:rsidRPr="003011C2">
        <w:rPr>
          <w:rFonts w:eastAsia="Times New Roman" w:cs="Times New Roman"/>
          <w:szCs w:val="24"/>
        </w:rPr>
        <w:t>(1), 23-31. doi:10.1007/s10903-005-1387-8</w:t>
      </w:r>
    </w:p>
    <w:p w14:paraId="748BB86B" w14:textId="30D85162"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Malik, S. H., &amp; Coulson, N. S. (2008). Computer-mediated infertility support groups: An exploratory study of online experiences. </w:t>
      </w:r>
      <w:r w:rsidRPr="003011C2">
        <w:rPr>
          <w:rFonts w:eastAsia="Times New Roman" w:cs="Times New Roman"/>
          <w:i/>
          <w:szCs w:val="24"/>
        </w:rPr>
        <w:t>Patient Education and Counselling</w:t>
      </w:r>
      <w:r w:rsidRPr="003011C2">
        <w:rPr>
          <w:rFonts w:eastAsia="Times New Roman" w:cs="Times New Roman"/>
          <w:szCs w:val="24"/>
        </w:rPr>
        <w:t xml:space="preserve">, </w:t>
      </w:r>
      <w:r w:rsidRPr="003413BD">
        <w:rPr>
          <w:rFonts w:eastAsia="Times New Roman" w:cs="Times New Roman"/>
          <w:i/>
          <w:szCs w:val="24"/>
        </w:rPr>
        <w:t>73</w:t>
      </w:r>
      <w:r w:rsidRPr="003011C2">
        <w:rPr>
          <w:rFonts w:eastAsia="Times New Roman" w:cs="Times New Roman"/>
          <w:szCs w:val="24"/>
        </w:rPr>
        <w:t>(1), 105-113. doi: 10.1016/j.pec.2008.05.024</w:t>
      </w:r>
    </w:p>
    <w:p w14:paraId="2F2ED78F" w14:textId="77777777"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Marshall, M. S. G. (1994). </w:t>
      </w:r>
      <w:r w:rsidRPr="003011C2">
        <w:rPr>
          <w:rFonts w:eastAsia="Times New Roman" w:cs="Times New Roman"/>
          <w:i/>
          <w:szCs w:val="24"/>
        </w:rPr>
        <w:t xml:space="preserve">Suffering and fighting for a miracle: The meaning of infertility </w:t>
      </w:r>
      <w:r w:rsidRPr="003011C2">
        <w:rPr>
          <w:rFonts w:eastAsia="Times New Roman" w:cs="Times New Roman"/>
          <w:i/>
          <w:szCs w:val="24"/>
        </w:rPr>
        <w:lastRenderedPageBreak/>
        <w:t>for some Mexican and Mexican American women (Doctoral dissertation</w:t>
      </w:r>
      <w:r w:rsidRPr="003011C2">
        <w:rPr>
          <w:rFonts w:eastAsia="Times New Roman" w:cs="Times New Roman"/>
          <w:szCs w:val="24"/>
        </w:rPr>
        <w:t>). Available from ProQuest Dissertations and Theses database. (UMI No. 304085151)</w:t>
      </w:r>
    </w:p>
    <w:p w14:paraId="33105800" w14:textId="419B4581" w:rsidR="00A962E7" w:rsidRPr="003011C2" w:rsidRDefault="00A962E7" w:rsidP="00F5020F">
      <w:pPr>
        <w:ind w:left="720" w:hanging="720"/>
        <w:rPr>
          <w:rFonts w:cs="Times New Roman"/>
          <w:szCs w:val="24"/>
        </w:rPr>
      </w:pPr>
      <w:proofErr w:type="spellStart"/>
      <w:r w:rsidRPr="003011C2">
        <w:rPr>
          <w:rFonts w:eastAsia="Times New Roman" w:cs="Times New Roman"/>
          <w:szCs w:val="24"/>
        </w:rPr>
        <w:t>Maternowska</w:t>
      </w:r>
      <w:proofErr w:type="spellEnd"/>
      <w:r w:rsidRPr="003011C2">
        <w:rPr>
          <w:rFonts w:eastAsia="Times New Roman" w:cs="Times New Roman"/>
          <w:szCs w:val="24"/>
        </w:rPr>
        <w:t xml:space="preserve">, C., Estrada, F., </w:t>
      </w:r>
      <w:proofErr w:type="spellStart"/>
      <w:r w:rsidRPr="003011C2">
        <w:rPr>
          <w:rFonts w:eastAsia="Times New Roman" w:cs="Times New Roman"/>
          <w:szCs w:val="24"/>
        </w:rPr>
        <w:t>Campero</w:t>
      </w:r>
      <w:proofErr w:type="spellEnd"/>
      <w:r w:rsidRPr="003011C2">
        <w:rPr>
          <w:rFonts w:eastAsia="Times New Roman" w:cs="Times New Roman"/>
          <w:szCs w:val="24"/>
        </w:rPr>
        <w:t xml:space="preserve">, L., Herrera, C., </w:t>
      </w:r>
      <w:proofErr w:type="spellStart"/>
      <w:r w:rsidRPr="003011C2">
        <w:rPr>
          <w:rFonts w:eastAsia="Times New Roman" w:cs="Times New Roman"/>
          <w:szCs w:val="24"/>
        </w:rPr>
        <w:t>Brindis</w:t>
      </w:r>
      <w:proofErr w:type="spellEnd"/>
      <w:r w:rsidRPr="003011C2">
        <w:rPr>
          <w:rFonts w:eastAsia="Times New Roman" w:cs="Times New Roman"/>
          <w:szCs w:val="24"/>
        </w:rPr>
        <w:t xml:space="preserve">, C. D., &amp; </w:t>
      </w:r>
      <w:proofErr w:type="spellStart"/>
      <w:r w:rsidRPr="003011C2">
        <w:rPr>
          <w:rFonts w:eastAsia="Times New Roman" w:cs="Times New Roman"/>
          <w:szCs w:val="24"/>
        </w:rPr>
        <w:t>Vostrejs</w:t>
      </w:r>
      <w:proofErr w:type="spellEnd"/>
      <w:r w:rsidRPr="003011C2">
        <w:rPr>
          <w:rFonts w:eastAsia="Times New Roman" w:cs="Times New Roman"/>
          <w:szCs w:val="24"/>
        </w:rPr>
        <w:t xml:space="preserve">, M. (2010). Gender, culture and reproductive decision-making among recent Mexican migrants in California. </w:t>
      </w:r>
      <w:r w:rsidRPr="003011C2">
        <w:rPr>
          <w:rFonts w:eastAsia="Times New Roman" w:cs="Times New Roman"/>
          <w:i/>
          <w:szCs w:val="24"/>
        </w:rPr>
        <w:t>Culture, Health &amp; Sexuality</w:t>
      </w:r>
      <w:r w:rsidRPr="003011C2">
        <w:rPr>
          <w:rFonts w:eastAsia="Times New Roman" w:cs="Times New Roman"/>
          <w:szCs w:val="24"/>
        </w:rPr>
        <w:t xml:space="preserve">, </w:t>
      </w:r>
      <w:r w:rsidRPr="003413BD">
        <w:rPr>
          <w:rFonts w:eastAsia="Times New Roman" w:cs="Times New Roman"/>
          <w:i/>
          <w:szCs w:val="24"/>
        </w:rPr>
        <w:t>12</w:t>
      </w:r>
      <w:r w:rsidRPr="003011C2">
        <w:rPr>
          <w:rFonts w:eastAsia="Times New Roman" w:cs="Times New Roman"/>
          <w:szCs w:val="24"/>
        </w:rPr>
        <w:t>(1), 29-43.</w:t>
      </w:r>
      <w:r w:rsidR="009250FC" w:rsidRPr="003011C2">
        <w:rPr>
          <w:rFonts w:eastAsia="Times New Roman" w:cs="Times New Roman"/>
          <w:szCs w:val="24"/>
        </w:rPr>
        <w:t xml:space="preserve"> doi:10.1080/13691050903108688 </w:t>
      </w:r>
    </w:p>
    <w:p w14:paraId="150CC3AE" w14:textId="77777777" w:rsidR="00A962E7" w:rsidRPr="003011C2" w:rsidRDefault="00A962E7" w:rsidP="00F5020F">
      <w:pPr>
        <w:ind w:left="720" w:hanging="720"/>
        <w:rPr>
          <w:rFonts w:eastAsia="Times New Roman" w:cs="Times New Roman"/>
          <w:szCs w:val="24"/>
        </w:rPr>
      </w:pPr>
      <w:proofErr w:type="spellStart"/>
      <w:r w:rsidRPr="003011C2">
        <w:rPr>
          <w:rFonts w:eastAsia="Times New Roman" w:cs="Times New Roman"/>
          <w:szCs w:val="24"/>
        </w:rPr>
        <w:t>Molock</w:t>
      </w:r>
      <w:proofErr w:type="spellEnd"/>
      <w:r w:rsidRPr="003011C2">
        <w:rPr>
          <w:rFonts w:eastAsia="Times New Roman" w:cs="Times New Roman"/>
          <w:szCs w:val="24"/>
        </w:rPr>
        <w:t>, S. D. (1999</w:t>
      </w:r>
      <w:r w:rsidRPr="003011C2">
        <w:rPr>
          <w:rFonts w:eastAsia="Times New Roman" w:cs="Times New Roman"/>
          <w:i/>
          <w:szCs w:val="24"/>
        </w:rPr>
        <w:t>). Racial, cultural, and religious issues in infertility counselling. In S. N. Covington &amp; L. H. Burns (Eds.), Infertility counselling: A comprehensive handbook for clinicians</w:t>
      </w:r>
      <w:r w:rsidRPr="003011C2">
        <w:rPr>
          <w:rFonts w:eastAsia="Times New Roman" w:cs="Times New Roman"/>
          <w:szCs w:val="24"/>
        </w:rPr>
        <w:t xml:space="preserve"> (pp. 249-265). New York, NY: Parthenon.</w:t>
      </w:r>
    </w:p>
    <w:p w14:paraId="25BBAF39" w14:textId="5BE2CE77" w:rsidR="00A962E7" w:rsidRDefault="00A962E7" w:rsidP="00F5020F">
      <w:pPr>
        <w:ind w:left="720" w:hanging="720"/>
        <w:rPr>
          <w:rFonts w:eastAsia="Times New Roman" w:cs="Times New Roman"/>
          <w:szCs w:val="24"/>
        </w:rPr>
      </w:pPr>
      <w:proofErr w:type="spellStart"/>
      <w:r w:rsidRPr="003011C2">
        <w:rPr>
          <w:rFonts w:eastAsia="Times New Roman" w:cs="Times New Roman"/>
          <w:szCs w:val="24"/>
        </w:rPr>
        <w:t>Moustakas</w:t>
      </w:r>
      <w:proofErr w:type="spellEnd"/>
      <w:r w:rsidRPr="003011C2">
        <w:rPr>
          <w:rFonts w:eastAsia="Times New Roman" w:cs="Times New Roman"/>
          <w:szCs w:val="24"/>
        </w:rPr>
        <w:t xml:space="preserve">, C. E. (1994). </w:t>
      </w:r>
      <w:r w:rsidRPr="003011C2">
        <w:rPr>
          <w:rFonts w:eastAsia="Times New Roman" w:cs="Times New Roman"/>
          <w:i/>
          <w:szCs w:val="24"/>
        </w:rPr>
        <w:t>Phenomenological research methods</w:t>
      </w:r>
      <w:r w:rsidRPr="003011C2">
        <w:rPr>
          <w:rFonts w:eastAsia="Times New Roman" w:cs="Times New Roman"/>
          <w:szCs w:val="24"/>
        </w:rPr>
        <w:t>. Thousand Oaks, CA: Sage.</w:t>
      </w:r>
    </w:p>
    <w:p w14:paraId="27178DC3" w14:textId="023D4896" w:rsidR="00C151CF" w:rsidRDefault="00C151CF" w:rsidP="00F5020F">
      <w:pPr>
        <w:ind w:left="720" w:hanging="720"/>
        <w:rPr>
          <w:rFonts w:eastAsia="Times New Roman" w:cs="Times New Roman"/>
          <w:szCs w:val="24"/>
        </w:rPr>
      </w:pPr>
      <w:proofErr w:type="spellStart"/>
      <w:r w:rsidRPr="00C151CF">
        <w:rPr>
          <w:rFonts w:eastAsia="Times New Roman" w:cs="Times New Roman"/>
          <w:szCs w:val="24"/>
        </w:rPr>
        <w:t>Prieto-Llopis</w:t>
      </w:r>
      <w:proofErr w:type="spellEnd"/>
      <w:r w:rsidRPr="00C151CF">
        <w:rPr>
          <w:rFonts w:eastAsia="Times New Roman" w:cs="Times New Roman"/>
          <w:szCs w:val="24"/>
        </w:rPr>
        <w:t xml:space="preserve">, A., </w:t>
      </w:r>
      <w:r w:rsidR="003413BD" w:rsidRPr="00C151CF">
        <w:rPr>
          <w:rFonts w:eastAsia="Times New Roman" w:cs="Times New Roman"/>
          <w:szCs w:val="24"/>
        </w:rPr>
        <w:t>2012.</w:t>
      </w:r>
      <w:r w:rsidRPr="00C151CF">
        <w:rPr>
          <w:rFonts w:eastAsia="Times New Roman" w:cs="Times New Roman"/>
          <w:szCs w:val="24"/>
        </w:rPr>
        <w:t xml:space="preserve"> Opinion: The unheard voice of infertility: A Latina's Story. </w:t>
      </w:r>
      <w:r w:rsidR="003413BD" w:rsidRPr="008A63A3">
        <w:rPr>
          <w:rFonts w:eastAsia="Times New Roman" w:cs="Times New Roman"/>
          <w:i/>
          <w:szCs w:val="24"/>
        </w:rPr>
        <w:t>CNN</w:t>
      </w:r>
      <w:r w:rsidR="003413BD" w:rsidRPr="00C151CF">
        <w:rPr>
          <w:rFonts w:eastAsia="Times New Roman" w:cs="Times New Roman"/>
          <w:szCs w:val="24"/>
        </w:rPr>
        <w:t>,</w:t>
      </w:r>
      <w:r w:rsidRPr="00C151CF">
        <w:rPr>
          <w:rFonts w:eastAsia="Times New Roman" w:cs="Times New Roman"/>
          <w:szCs w:val="24"/>
        </w:rPr>
        <w:t xml:space="preserve"> 23 </w:t>
      </w:r>
      <w:r w:rsidR="001160C1" w:rsidRPr="00C151CF">
        <w:rPr>
          <w:rFonts w:eastAsia="Times New Roman" w:cs="Times New Roman"/>
          <w:szCs w:val="24"/>
        </w:rPr>
        <w:t>April.</w:t>
      </w:r>
      <w:r w:rsidRPr="00C151CF">
        <w:rPr>
          <w:rFonts w:eastAsia="Times New Roman" w:cs="Times New Roman"/>
          <w:szCs w:val="24"/>
        </w:rPr>
        <w:t xml:space="preserve"> </w:t>
      </w:r>
    </w:p>
    <w:p w14:paraId="2C3DDC59" w14:textId="77777777" w:rsidR="00A962E7" w:rsidRPr="003011C2" w:rsidRDefault="00A962E7" w:rsidP="00F5020F">
      <w:pPr>
        <w:ind w:left="720" w:hanging="720"/>
        <w:rPr>
          <w:rFonts w:cs="Times New Roman"/>
          <w:szCs w:val="24"/>
        </w:rPr>
      </w:pPr>
      <w:r w:rsidRPr="003011C2">
        <w:rPr>
          <w:rFonts w:cs="Times New Roman"/>
          <w:szCs w:val="24"/>
        </w:rPr>
        <w:t xml:space="preserve">Rodriguez, J. (1996). </w:t>
      </w:r>
      <w:r w:rsidRPr="003011C2">
        <w:rPr>
          <w:rFonts w:cs="Times New Roman"/>
          <w:i/>
          <w:szCs w:val="24"/>
        </w:rPr>
        <w:t>Guadalupe: The feminine face of God</w:t>
      </w:r>
      <w:r w:rsidRPr="003011C2">
        <w:rPr>
          <w:rFonts w:cs="Times New Roman"/>
          <w:szCs w:val="24"/>
        </w:rPr>
        <w:t xml:space="preserve">. In A. Castillo (Ed.), Goddess of the Americas/La </w:t>
      </w:r>
      <w:proofErr w:type="spellStart"/>
      <w:r w:rsidRPr="003011C2">
        <w:rPr>
          <w:rFonts w:cs="Times New Roman"/>
          <w:szCs w:val="24"/>
        </w:rPr>
        <w:t>Diosa</w:t>
      </w:r>
      <w:proofErr w:type="spellEnd"/>
      <w:r w:rsidRPr="003011C2">
        <w:rPr>
          <w:rFonts w:cs="Times New Roman"/>
          <w:szCs w:val="24"/>
        </w:rPr>
        <w:t xml:space="preserve"> de las Americas: Writings of the Virgin of Guadalupe (pp. 25-31). New York, NY: Riverhead Books. </w:t>
      </w:r>
    </w:p>
    <w:p w14:paraId="5C3B167A" w14:textId="4EAE691A" w:rsidR="00A962E7" w:rsidRPr="003011C2" w:rsidRDefault="00A962E7" w:rsidP="00F5020F">
      <w:pPr>
        <w:ind w:left="720" w:hanging="720"/>
        <w:rPr>
          <w:rFonts w:cs="Times New Roman"/>
          <w:szCs w:val="24"/>
        </w:rPr>
      </w:pPr>
      <w:proofErr w:type="spellStart"/>
      <w:r w:rsidRPr="003011C2">
        <w:rPr>
          <w:rFonts w:eastAsia="Times New Roman" w:cs="Times New Roman"/>
          <w:szCs w:val="24"/>
        </w:rPr>
        <w:t>Saborío</w:t>
      </w:r>
      <w:proofErr w:type="spellEnd"/>
      <w:r w:rsidRPr="003011C2">
        <w:rPr>
          <w:rFonts w:eastAsia="Times New Roman" w:cs="Times New Roman"/>
          <w:szCs w:val="24"/>
        </w:rPr>
        <w:t xml:space="preserve">, L. (2012). </w:t>
      </w:r>
      <w:r w:rsidRPr="003011C2">
        <w:rPr>
          <w:rFonts w:eastAsia="Times New Roman" w:cs="Times New Roman"/>
          <w:i/>
          <w:szCs w:val="24"/>
        </w:rPr>
        <w:t>Embodying difference: Scripting social images of the female body in Latina theatre</w:t>
      </w:r>
      <w:r w:rsidRPr="003011C2">
        <w:rPr>
          <w:rFonts w:eastAsia="Times New Roman" w:cs="Times New Roman"/>
          <w:szCs w:val="24"/>
        </w:rPr>
        <w:t>. Lanham, Maryland: Fairleigh Di</w:t>
      </w:r>
      <w:r w:rsidR="009250FC" w:rsidRPr="003011C2">
        <w:rPr>
          <w:rFonts w:eastAsia="Times New Roman" w:cs="Times New Roman"/>
          <w:szCs w:val="24"/>
        </w:rPr>
        <w:t>ckinson University Press.</w:t>
      </w:r>
    </w:p>
    <w:p w14:paraId="61DA1F7C" w14:textId="209829DC" w:rsidR="00A962E7" w:rsidRPr="003011C2" w:rsidRDefault="00A962E7" w:rsidP="00F5020F">
      <w:pPr>
        <w:ind w:left="720" w:hanging="720"/>
        <w:rPr>
          <w:rFonts w:eastAsia="Times New Roman" w:cs="Times New Roman"/>
          <w:szCs w:val="24"/>
        </w:rPr>
      </w:pPr>
      <w:r w:rsidRPr="003011C2">
        <w:rPr>
          <w:rFonts w:eastAsia="Times New Roman" w:cs="Times New Roman"/>
          <w:szCs w:val="24"/>
        </w:rPr>
        <w:t xml:space="preserve">U.S. Bureau of the Census. (2011). </w:t>
      </w:r>
      <w:r w:rsidRPr="003011C2">
        <w:rPr>
          <w:rFonts w:eastAsia="Times New Roman" w:cs="Times New Roman"/>
          <w:i/>
          <w:szCs w:val="24"/>
        </w:rPr>
        <w:t>Hispanic or Latino Origin by Specific Origin 2011 American Community Survey 1-Year Estimates</w:t>
      </w:r>
      <w:r w:rsidRPr="003011C2">
        <w:rPr>
          <w:rFonts w:eastAsia="Times New Roman" w:cs="Times New Roman"/>
          <w:szCs w:val="24"/>
        </w:rPr>
        <w:t xml:space="preserve">. Retrieved September 13, 2015, from United States Census Bureau, </w:t>
      </w:r>
      <w:hyperlink r:id="rId12" w:history="1">
        <w:r w:rsidR="002C2569" w:rsidRPr="003011C2">
          <w:rPr>
            <w:rStyle w:val="Hyperlink"/>
            <w:rFonts w:eastAsia="Times New Roman" w:cs="Times New Roman"/>
            <w:szCs w:val="24"/>
          </w:rPr>
          <w:t xml:space="preserve">http://factfinder.census.gov/faces/tableservices/jsf/pages/productview.xhtml?src </w:t>
        </w:r>
        <w:proofErr w:type="spellStart"/>
        <w:r w:rsidR="002C2569" w:rsidRPr="003011C2">
          <w:rPr>
            <w:rStyle w:val="Hyperlink"/>
            <w:rFonts w:eastAsia="Times New Roman" w:cs="Times New Roman"/>
            <w:szCs w:val="24"/>
          </w:rPr>
          <w:t>bkmk</w:t>
        </w:r>
        <w:proofErr w:type="spellEnd"/>
      </w:hyperlink>
      <w:r w:rsidRPr="003011C2">
        <w:rPr>
          <w:rFonts w:eastAsia="Times New Roman" w:cs="Times New Roman"/>
          <w:szCs w:val="24"/>
        </w:rPr>
        <w:t xml:space="preserve"> </w:t>
      </w:r>
    </w:p>
    <w:p w14:paraId="07F6B7BC" w14:textId="029B5275" w:rsidR="00A962E7" w:rsidRPr="002224E2" w:rsidRDefault="00A962E7" w:rsidP="00F5020F">
      <w:pPr>
        <w:ind w:left="720" w:hanging="720"/>
        <w:rPr>
          <w:rFonts w:eastAsia="Times New Roman" w:cs="Times New Roman"/>
          <w:szCs w:val="24"/>
        </w:rPr>
      </w:pPr>
      <w:proofErr w:type="spellStart"/>
      <w:r w:rsidRPr="003011C2">
        <w:rPr>
          <w:rFonts w:eastAsia="Times New Roman" w:cs="Times New Roman"/>
          <w:szCs w:val="24"/>
        </w:rPr>
        <w:t>Whiteford</w:t>
      </w:r>
      <w:proofErr w:type="spellEnd"/>
      <w:r w:rsidRPr="003011C2">
        <w:rPr>
          <w:rFonts w:eastAsia="Times New Roman" w:cs="Times New Roman"/>
          <w:szCs w:val="24"/>
        </w:rPr>
        <w:t xml:space="preserve">, L. M., &amp; Gonzalez, L. (1995). Stigma: The hidden burden of infertility. </w:t>
      </w:r>
      <w:r w:rsidRPr="003011C2">
        <w:rPr>
          <w:rFonts w:eastAsia="Times New Roman" w:cs="Times New Roman"/>
          <w:i/>
          <w:szCs w:val="24"/>
        </w:rPr>
        <w:t>Social Science Medicine</w:t>
      </w:r>
      <w:r w:rsidRPr="003011C2">
        <w:rPr>
          <w:rFonts w:eastAsia="Times New Roman" w:cs="Times New Roman"/>
          <w:szCs w:val="24"/>
        </w:rPr>
        <w:t xml:space="preserve">, </w:t>
      </w:r>
      <w:r w:rsidR="00F5020F">
        <w:rPr>
          <w:rFonts w:eastAsia="Times New Roman" w:cs="Times New Roman"/>
          <w:i/>
          <w:szCs w:val="24"/>
        </w:rPr>
        <w:t>40</w:t>
      </w:r>
      <w:r w:rsidRPr="003011C2">
        <w:rPr>
          <w:rFonts w:eastAsia="Times New Roman" w:cs="Times New Roman"/>
          <w:szCs w:val="24"/>
        </w:rPr>
        <w:t>(1), 27-36.</w:t>
      </w:r>
      <w:r w:rsidR="002224E2">
        <w:rPr>
          <w:rFonts w:eastAsia="Times New Roman" w:cs="Times New Roman"/>
          <w:szCs w:val="24"/>
        </w:rPr>
        <w:t xml:space="preserve"> </w:t>
      </w:r>
    </w:p>
    <w:sectPr w:rsidR="00A962E7" w:rsidRPr="002224E2" w:rsidSect="00B8668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35FE7" w14:textId="77777777" w:rsidR="00E5242F" w:rsidRDefault="00E5242F" w:rsidP="00330A8E">
      <w:r>
        <w:separator/>
      </w:r>
    </w:p>
  </w:endnote>
  <w:endnote w:type="continuationSeparator" w:id="0">
    <w:p w14:paraId="4E340A40" w14:textId="77777777" w:rsidR="00E5242F" w:rsidRDefault="00E5242F" w:rsidP="0033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8746B" w14:textId="77777777" w:rsidR="00B86682" w:rsidRDefault="00B866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BF10" w14:textId="77777777" w:rsidR="00B86682" w:rsidRDefault="00B8668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0D7B3" w14:textId="77777777" w:rsidR="00B86682" w:rsidRDefault="00B866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F3AD6" w14:textId="77777777" w:rsidR="00E5242F" w:rsidRDefault="00E5242F" w:rsidP="00330A8E">
      <w:r>
        <w:separator/>
      </w:r>
    </w:p>
  </w:footnote>
  <w:footnote w:type="continuationSeparator" w:id="0">
    <w:p w14:paraId="7BB5A21B" w14:textId="77777777" w:rsidR="00E5242F" w:rsidRDefault="00E5242F" w:rsidP="00330A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6AB9" w14:textId="77777777" w:rsidR="00B86682" w:rsidRDefault="00B86682" w:rsidP="005838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D13E4" w14:textId="77777777" w:rsidR="00B86682" w:rsidRDefault="00B86682" w:rsidP="00B86682">
    <w:pPr>
      <w:pStyle w:val="Header"/>
      <w:ind w:right="360"/>
    </w:pPr>
    <w:sdt>
      <w:sdtPr>
        <w:id w:val="1553192414"/>
        <w:placeholder>
          <w:docPart w:val="AA5757A7749CBE439893C09E9AE76E3B"/>
        </w:placeholder>
        <w:temporary/>
        <w:showingPlcHdr/>
      </w:sdtPr>
      <w:sdtContent>
        <w:r>
          <w:t>[Type text]</w:t>
        </w:r>
      </w:sdtContent>
    </w:sdt>
    <w:r>
      <w:ptab w:relativeTo="margin" w:alignment="center" w:leader="none"/>
    </w:r>
    <w:sdt>
      <w:sdtPr>
        <w:id w:val="346376358"/>
        <w:placeholder>
          <w:docPart w:val="A3C83304B48B9F4A845FE6DF3B618D1E"/>
        </w:placeholder>
        <w:temporary/>
        <w:showingPlcHdr/>
      </w:sdtPr>
      <w:sdtContent>
        <w:r>
          <w:t>[Type text]</w:t>
        </w:r>
      </w:sdtContent>
    </w:sdt>
    <w:r>
      <w:ptab w:relativeTo="margin" w:alignment="right" w:leader="none"/>
    </w:r>
    <w:sdt>
      <w:sdtPr>
        <w:id w:val="1322470351"/>
        <w:placeholder>
          <w:docPart w:val="91C058C76328D347B716D5D5168FECE0"/>
        </w:placeholder>
        <w:temporary/>
        <w:showingPlcHdr/>
      </w:sdtPr>
      <w:sdtContent>
        <w:r>
          <w:t>[Type text]</w:t>
        </w:r>
      </w:sdtContent>
    </w:sdt>
  </w:p>
  <w:p w14:paraId="63724FDF" w14:textId="77777777" w:rsidR="00B86682" w:rsidRDefault="00B866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AA639" w14:textId="77777777" w:rsidR="00B86682" w:rsidRDefault="00B86682" w:rsidP="005838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3E5B74" w14:textId="77777777" w:rsidR="00B86682" w:rsidRPr="009A5C87" w:rsidRDefault="00B86682" w:rsidP="00B86682">
    <w:pPr>
      <w:ind w:right="360"/>
      <w:rPr>
        <w:b/>
        <w:color w:val="000000" w:themeColor="text1"/>
      </w:rPr>
    </w:pPr>
    <w:bookmarkStart w:id="28" w:name="_GoBack"/>
    <w:bookmarkEnd w:id="28"/>
    <w:r w:rsidRPr="009A5C87">
      <w:rPr>
        <w:color w:val="000000" w:themeColor="text1"/>
      </w:rPr>
      <w:t xml:space="preserve">Running head: </w:t>
    </w:r>
    <w:r w:rsidRPr="009A5C87">
      <w:rPr>
        <w:b/>
        <w:color w:val="000000" w:themeColor="text1"/>
      </w:rPr>
      <w:t>A PHENOMENOLOGICAL ANALYSIS ON INFERTILITY</w:t>
    </w:r>
    <w:r>
      <w:rPr>
        <w:b/>
        <w:color w:val="000000" w:themeColor="text1"/>
      </w:rPr>
      <w:t xml:space="preserve"> </w:t>
    </w:r>
    <w:r>
      <w:rPr>
        <w:rStyle w:val="PageNumber"/>
      </w:rPr>
      <w:t xml:space="preserve">    </w:t>
    </w:r>
  </w:p>
  <w:p w14:paraId="467731B7" w14:textId="77777777" w:rsidR="00B86682" w:rsidRDefault="00B8668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9F74E" w14:textId="77777777" w:rsidR="00B86682" w:rsidRDefault="00B86682" w:rsidP="00B866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390018" w14:textId="77777777" w:rsidR="00B86682" w:rsidRDefault="00B86682" w:rsidP="00B8668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8B6"/>
    <w:multiLevelType w:val="hybridMultilevel"/>
    <w:tmpl w:val="4EEAD99A"/>
    <w:lvl w:ilvl="0" w:tplc="204A41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DA64332"/>
    <w:multiLevelType w:val="hybridMultilevel"/>
    <w:tmpl w:val="B28403B6"/>
    <w:lvl w:ilvl="0" w:tplc="CC90426C">
      <w:start w:val="227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22EB4"/>
    <w:multiLevelType w:val="hybridMultilevel"/>
    <w:tmpl w:val="D8D27D12"/>
    <w:lvl w:ilvl="0" w:tplc="8416E42C">
      <w:start w:val="1"/>
      <w:numFmt w:val="bullet"/>
      <w:lvlText w:val="•"/>
      <w:lvlJc w:val="left"/>
      <w:pPr>
        <w:tabs>
          <w:tab w:val="num" w:pos="720"/>
        </w:tabs>
        <w:ind w:left="720" w:hanging="360"/>
      </w:pPr>
      <w:rPr>
        <w:rFonts w:ascii="Arial" w:hAnsi="Arial" w:hint="default"/>
      </w:rPr>
    </w:lvl>
    <w:lvl w:ilvl="1" w:tplc="0C5207EE">
      <w:numFmt w:val="bullet"/>
      <w:lvlText w:val="•"/>
      <w:lvlJc w:val="left"/>
      <w:pPr>
        <w:tabs>
          <w:tab w:val="num" w:pos="1440"/>
        </w:tabs>
        <w:ind w:left="1440" w:hanging="360"/>
      </w:pPr>
      <w:rPr>
        <w:rFonts w:ascii="Arial" w:hAnsi="Arial" w:hint="default"/>
      </w:rPr>
    </w:lvl>
    <w:lvl w:ilvl="2" w:tplc="81AAD434" w:tentative="1">
      <w:start w:val="1"/>
      <w:numFmt w:val="bullet"/>
      <w:lvlText w:val="•"/>
      <w:lvlJc w:val="left"/>
      <w:pPr>
        <w:tabs>
          <w:tab w:val="num" w:pos="2160"/>
        </w:tabs>
        <w:ind w:left="2160" w:hanging="360"/>
      </w:pPr>
      <w:rPr>
        <w:rFonts w:ascii="Arial" w:hAnsi="Arial" w:hint="default"/>
      </w:rPr>
    </w:lvl>
    <w:lvl w:ilvl="3" w:tplc="54F0FFEE" w:tentative="1">
      <w:start w:val="1"/>
      <w:numFmt w:val="bullet"/>
      <w:lvlText w:val="•"/>
      <w:lvlJc w:val="left"/>
      <w:pPr>
        <w:tabs>
          <w:tab w:val="num" w:pos="2880"/>
        </w:tabs>
        <w:ind w:left="2880" w:hanging="360"/>
      </w:pPr>
      <w:rPr>
        <w:rFonts w:ascii="Arial" w:hAnsi="Arial" w:hint="default"/>
      </w:rPr>
    </w:lvl>
    <w:lvl w:ilvl="4" w:tplc="EBCA32A8" w:tentative="1">
      <w:start w:val="1"/>
      <w:numFmt w:val="bullet"/>
      <w:lvlText w:val="•"/>
      <w:lvlJc w:val="left"/>
      <w:pPr>
        <w:tabs>
          <w:tab w:val="num" w:pos="3600"/>
        </w:tabs>
        <w:ind w:left="3600" w:hanging="360"/>
      </w:pPr>
      <w:rPr>
        <w:rFonts w:ascii="Arial" w:hAnsi="Arial" w:hint="default"/>
      </w:rPr>
    </w:lvl>
    <w:lvl w:ilvl="5" w:tplc="B38CB7C0" w:tentative="1">
      <w:start w:val="1"/>
      <w:numFmt w:val="bullet"/>
      <w:lvlText w:val="•"/>
      <w:lvlJc w:val="left"/>
      <w:pPr>
        <w:tabs>
          <w:tab w:val="num" w:pos="4320"/>
        </w:tabs>
        <w:ind w:left="4320" w:hanging="360"/>
      </w:pPr>
      <w:rPr>
        <w:rFonts w:ascii="Arial" w:hAnsi="Arial" w:hint="default"/>
      </w:rPr>
    </w:lvl>
    <w:lvl w:ilvl="6" w:tplc="C5086364" w:tentative="1">
      <w:start w:val="1"/>
      <w:numFmt w:val="bullet"/>
      <w:lvlText w:val="•"/>
      <w:lvlJc w:val="left"/>
      <w:pPr>
        <w:tabs>
          <w:tab w:val="num" w:pos="5040"/>
        </w:tabs>
        <w:ind w:left="5040" w:hanging="360"/>
      </w:pPr>
      <w:rPr>
        <w:rFonts w:ascii="Arial" w:hAnsi="Arial" w:hint="default"/>
      </w:rPr>
    </w:lvl>
    <w:lvl w:ilvl="7" w:tplc="72D868DC" w:tentative="1">
      <w:start w:val="1"/>
      <w:numFmt w:val="bullet"/>
      <w:lvlText w:val="•"/>
      <w:lvlJc w:val="left"/>
      <w:pPr>
        <w:tabs>
          <w:tab w:val="num" w:pos="5760"/>
        </w:tabs>
        <w:ind w:left="5760" w:hanging="360"/>
      </w:pPr>
      <w:rPr>
        <w:rFonts w:ascii="Arial" w:hAnsi="Arial" w:hint="default"/>
      </w:rPr>
    </w:lvl>
    <w:lvl w:ilvl="8" w:tplc="1FBE22B0" w:tentative="1">
      <w:start w:val="1"/>
      <w:numFmt w:val="bullet"/>
      <w:lvlText w:val="•"/>
      <w:lvlJc w:val="left"/>
      <w:pPr>
        <w:tabs>
          <w:tab w:val="num" w:pos="6480"/>
        </w:tabs>
        <w:ind w:left="6480" w:hanging="360"/>
      </w:pPr>
      <w:rPr>
        <w:rFonts w:ascii="Arial" w:hAnsi="Arial" w:hint="default"/>
      </w:rPr>
    </w:lvl>
  </w:abstractNum>
  <w:abstractNum w:abstractNumId="3">
    <w:nsid w:val="73805804"/>
    <w:multiLevelType w:val="hybridMultilevel"/>
    <w:tmpl w:val="19DC5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38"/>
    <w:rsid w:val="0000242E"/>
    <w:rsid w:val="0000778A"/>
    <w:rsid w:val="00010195"/>
    <w:rsid w:val="000161F7"/>
    <w:rsid w:val="00016E71"/>
    <w:rsid w:val="00021AE2"/>
    <w:rsid w:val="0002295A"/>
    <w:rsid w:val="00025BF0"/>
    <w:rsid w:val="00025C37"/>
    <w:rsid w:val="00026133"/>
    <w:rsid w:val="00026198"/>
    <w:rsid w:val="0003558F"/>
    <w:rsid w:val="0004136A"/>
    <w:rsid w:val="000419E7"/>
    <w:rsid w:val="00044B5B"/>
    <w:rsid w:val="0004555C"/>
    <w:rsid w:val="0004766D"/>
    <w:rsid w:val="00052329"/>
    <w:rsid w:val="0005358E"/>
    <w:rsid w:val="00064E40"/>
    <w:rsid w:val="00071782"/>
    <w:rsid w:val="0007213A"/>
    <w:rsid w:val="00095104"/>
    <w:rsid w:val="00096B66"/>
    <w:rsid w:val="000A26A4"/>
    <w:rsid w:val="000B0194"/>
    <w:rsid w:val="000C2024"/>
    <w:rsid w:val="000C2BA7"/>
    <w:rsid w:val="000C3EA7"/>
    <w:rsid w:val="000C6B9E"/>
    <w:rsid w:val="000D4EE0"/>
    <w:rsid w:val="000D7D10"/>
    <w:rsid w:val="000E0C67"/>
    <w:rsid w:val="000E5907"/>
    <w:rsid w:val="000F5497"/>
    <w:rsid w:val="00103E8B"/>
    <w:rsid w:val="00106E06"/>
    <w:rsid w:val="00115786"/>
    <w:rsid w:val="00115EBF"/>
    <w:rsid w:val="001160C1"/>
    <w:rsid w:val="001220FF"/>
    <w:rsid w:val="00122AA6"/>
    <w:rsid w:val="00123E5D"/>
    <w:rsid w:val="00130439"/>
    <w:rsid w:val="001306AE"/>
    <w:rsid w:val="0013450D"/>
    <w:rsid w:val="0014172E"/>
    <w:rsid w:val="001525D6"/>
    <w:rsid w:val="001678F7"/>
    <w:rsid w:val="0017549C"/>
    <w:rsid w:val="001778AC"/>
    <w:rsid w:val="00181897"/>
    <w:rsid w:val="00183D95"/>
    <w:rsid w:val="00184D24"/>
    <w:rsid w:val="001A5717"/>
    <w:rsid w:val="001A68CE"/>
    <w:rsid w:val="001B0C6A"/>
    <w:rsid w:val="001B1A60"/>
    <w:rsid w:val="001C1622"/>
    <w:rsid w:val="001C17A2"/>
    <w:rsid w:val="001C756A"/>
    <w:rsid w:val="001D165D"/>
    <w:rsid w:val="001D1AF2"/>
    <w:rsid w:val="001D6C73"/>
    <w:rsid w:val="001F0AAD"/>
    <w:rsid w:val="001F2038"/>
    <w:rsid w:val="00200BEE"/>
    <w:rsid w:val="00216093"/>
    <w:rsid w:val="002163D0"/>
    <w:rsid w:val="0022100F"/>
    <w:rsid w:val="002224E2"/>
    <w:rsid w:val="002313B8"/>
    <w:rsid w:val="002336F0"/>
    <w:rsid w:val="00236EA7"/>
    <w:rsid w:val="002402AD"/>
    <w:rsid w:val="00241749"/>
    <w:rsid w:val="0024254E"/>
    <w:rsid w:val="00242CB3"/>
    <w:rsid w:val="00245D50"/>
    <w:rsid w:val="00250B2C"/>
    <w:rsid w:val="002664B3"/>
    <w:rsid w:val="00266F45"/>
    <w:rsid w:val="00270842"/>
    <w:rsid w:val="0027457F"/>
    <w:rsid w:val="00275D55"/>
    <w:rsid w:val="00280823"/>
    <w:rsid w:val="0028428C"/>
    <w:rsid w:val="00287F12"/>
    <w:rsid w:val="002A52BC"/>
    <w:rsid w:val="002A6129"/>
    <w:rsid w:val="002B569C"/>
    <w:rsid w:val="002C0AE0"/>
    <w:rsid w:val="002C1DB1"/>
    <w:rsid w:val="002C1EB9"/>
    <w:rsid w:val="002C2569"/>
    <w:rsid w:val="002C77B9"/>
    <w:rsid w:val="002E22D8"/>
    <w:rsid w:val="002F5DFB"/>
    <w:rsid w:val="002F6FBB"/>
    <w:rsid w:val="003011C2"/>
    <w:rsid w:val="00301B8F"/>
    <w:rsid w:val="00301E8F"/>
    <w:rsid w:val="003037F8"/>
    <w:rsid w:val="003075BE"/>
    <w:rsid w:val="00310B31"/>
    <w:rsid w:val="003119D2"/>
    <w:rsid w:val="003139C8"/>
    <w:rsid w:val="00313E92"/>
    <w:rsid w:val="0032246D"/>
    <w:rsid w:val="00322A87"/>
    <w:rsid w:val="0032693E"/>
    <w:rsid w:val="00330A8E"/>
    <w:rsid w:val="00331468"/>
    <w:rsid w:val="003319B3"/>
    <w:rsid w:val="00331DD2"/>
    <w:rsid w:val="00336141"/>
    <w:rsid w:val="003405BE"/>
    <w:rsid w:val="003413BD"/>
    <w:rsid w:val="00345DB5"/>
    <w:rsid w:val="0035792D"/>
    <w:rsid w:val="00357DEE"/>
    <w:rsid w:val="003613A7"/>
    <w:rsid w:val="0036758F"/>
    <w:rsid w:val="00375605"/>
    <w:rsid w:val="00385E26"/>
    <w:rsid w:val="00391484"/>
    <w:rsid w:val="0039194B"/>
    <w:rsid w:val="00392E4C"/>
    <w:rsid w:val="00393605"/>
    <w:rsid w:val="003936A8"/>
    <w:rsid w:val="00395D78"/>
    <w:rsid w:val="003A3826"/>
    <w:rsid w:val="003B07CF"/>
    <w:rsid w:val="003B4BF1"/>
    <w:rsid w:val="003B4E46"/>
    <w:rsid w:val="003C0E44"/>
    <w:rsid w:val="003C2C5C"/>
    <w:rsid w:val="003D31EF"/>
    <w:rsid w:val="003D590F"/>
    <w:rsid w:val="003E1677"/>
    <w:rsid w:val="003E377D"/>
    <w:rsid w:val="003E4CE2"/>
    <w:rsid w:val="003F1434"/>
    <w:rsid w:val="00402B98"/>
    <w:rsid w:val="00406FA1"/>
    <w:rsid w:val="004155D6"/>
    <w:rsid w:val="004300E6"/>
    <w:rsid w:val="004307A5"/>
    <w:rsid w:val="00431199"/>
    <w:rsid w:val="00431FDF"/>
    <w:rsid w:val="00441D9C"/>
    <w:rsid w:val="004428AE"/>
    <w:rsid w:val="00442FC4"/>
    <w:rsid w:val="00445590"/>
    <w:rsid w:val="004469F6"/>
    <w:rsid w:val="00450747"/>
    <w:rsid w:val="004516D9"/>
    <w:rsid w:val="004532D5"/>
    <w:rsid w:val="00455BCC"/>
    <w:rsid w:val="004563BD"/>
    <w:rsid w:val="00464474"/>
    <w:rsid w:val="00467DCD"/>
    <w:rsid w:val="00470962"/>
    <w:rsid w:val="00471F6F"/>
    <w:rsid w:val="00472A50"/>
    <w:rsid w:val="00473175"/>
    <w:rsid w:val="00485F1E"/>
    <w:rsid w:val="00492463"/>
    <w:rsid w:val="004949E8"/>
    <w:rsid w:val="00497B82"/>
    <w:rsid w:val="004A160E"/>
    <w:rsid w:val="004A2542"/>
    <w:rsid w:val="004A4AAD"/>
    <w:rsid w:val="004A73CC"/>
    <w:rsid w:val="004B0F12"/>
    <w:rsid w:val="004B404F"/>
    <w:rsid w:val="004B4845"/>
    <w:rsid w:val="004B6ABB"/>
    <w:rsid w:val="004C31E1"/>
    <w:rsid w:val="004D066C"/>
    <w:rsid w:val="004D2EDB"/>
    <w:rsid w:val="004D2EFC"/>
    <w:rsid w:val="004D52A4"/>
    <w:rsid w:val="004D5620"/>
    <w:rsid w:val="004D5B47"/>
    <w:rsid w:val="004E694E"/>
    <w:rsid w:val="005077C5"/>
    <w:rsid w:val="00510AFE"/>
    <w:rsid w:val="0051344F"/>
    <w:rsid w:val="00516563"/>
    <w:rsid w:val="00521D86"/>
    <w:rsid w:val="00533DD0"/>
    <w:rsid w:val="005433D8"/>
    <w:rsid w:val="00543BEC"/>
    <w:rsid w:val="00551A01"/>
    <w:rsid w:val="005557DE"/>
    <w:rsid w:val="00577C4B"/>
    <w:rsid w:val="00581477"/>
    <w:rsid w:val="005878CA"/>
    <w:rsid w:val="00596E63"/>
    <w:rsid w:val="005A00F1"/>
    <w:rsid w:val="005A3C17"/>
    <w:rsid w:val="005A46BE"/>
    <w:rsid w:val="005A4DE3"/>
    <w:rsid w:val="005B0B85"/>
    <w:rsid w:val="005C5A94"/>
    <w:rsid w:val="005D07C1"/>
    <w:rsid w:val="005D58C3"/>
    <w:rsid w:val="005D64C7"/>
    <w:rsid w:val="005D6AEC"/>
    <w:rsid w:val="005D7257"/>
    <w:rsid w:val="006010DF"/>
    <w:rsid w:val="0060712E"/>
    <w:rsid w:val="00622A3D"/>
    <w:rsid w:val="00624A9D"/>
    <w:rsid w:val="00631BFA"/>
    <w:rsid w:val="00633A5E"/>
    <w:rsid w:val="00642F5F"/>
    <w:rsid w:val="00650563"/>
    <w:rsid w:val="006526AA"/>
    <w:rsid w:val="00652E83"/>
    <w:rsid w:val="00660464"/>
    <w:rsid w:val="00666591"/>
    <w:rsid w:val="00672198"/>
    <w:rsid w:val="0067292F"/>
    <w:rsid w:val="0067529A"/>
    <w:rsid w:val="0068082D"/>
    <w:rsid w:val="006913D0"/>
    <w:rsid w:val="006A66DC"/>
    <w:rsid w:val="006B0033"/>
    <w:rsid w:val="006B16C3"/>
    <w:rsid w:val="006B2231"/>
    <w:rsid w:val="006B67BA"/>
    <w:rsid w:val="006D0492"/>
    <w:rsid w:val="006D1045"/>
    <w:rsid w:val="006D25A1"/>
    <w:rsid w:val="006D6F5E"/>
    <w:rsid w:val="006E3E55"/>
    <w:rsid w:val="006E6FC0"/>
    <w:rsid w:val="006F5CA7"/>
    <w:rsid w:val="006F6EE8"/>
    <w:rsid w:val="007120CA"/>
    <w:rsid w:val="00713243"/>
    <w:rsid w:val="007147C4"/>
    <w:rsid w:val="00720317"/>
    <w:rsid w:val="00723EB0"/>
    <w:rsid w:val="0072539C"/>
    <w:rsid w:val="0072750A"/>
    <w:rsid w:val="00732568"/>
    <w:rsid w:val="0073266E"/>
    <w:rsid w:val="00741C19"/>
    <w:rsid w:val="00742C7A"/>
    <w:rsid w:val="00752170"/>
    <w:rsid w:val="00755156"/>
    <w:rsid w:val="00780DA9"/>
    <w:rsid w:val="007872D1"/>
    <w:rsid w:val="007A1786"/>
    <w:rsid w:val="007C0BC0"/>
    <w:rsid w:val="007C1F73"/>
    <w:rsid w:val="007D1452"/>
    <w:rsid w:val="007E0CBE"/>
    <w:rsid w:val="007E1BB9"/>
    <w:rsid w:val="007E752D"/>
    <w:rsid w:val="007F087C"/>
    <w:rsid w:val="007F46B5"/>
    <w:rsid w:val="007F5015"/>
    <w:rsid w:val="007F6318"/>
    <w:rsid w:val="00820D5E"/>
    <w:rsid w:val="0082111F"/>
    <w:rsid w:val="00825589"/>
    <w:rsid w:val="008263D8"/>
    <w:rsid w:val="00827C04"/>
    <w:rsid w:val="00830AAA"/>
    <w:rsid w:val="00835788"/>
    <w:rsid w:val="0085445D"/>
    <w:rsid w:val="008572E6"/>
    <w:rsid w:val="00861A6E"/>
    <w:rsid w:val="008767E7"/>
    <w:rsid w:val="00876B07"/>
    <w:rsid w:val="0087707E"/>
    <w:rsid w:val="00877651"/>
    <w:rsid w:val="00880438"/>
    <w:rsid w:val="00882255"/>
    <w:rsid w:val="00882C50"/>
    <w:rsid w:val="00892BB4"/>
    <w:rsid w:val="008969E8"/>
    <w:rsid w:val="008974B3"/>
    <w:rsid w:val="008A63A3"/>
    <w:rsid w:val="008B3FEE"/>
    <w:rsid w:val="008B5B15"/>
    <w:rsid w:val="008C115B"/>
    <w:rsid w:val="008C31F5"/>
    <w:rsid w:val="008C6E59"/>
    <w:rsid w:val="008D7FDA"/>
    <w:rsid w:val="008E692E"/>
    <w:rsid w:val="008F02FF"/>
    <w:rsid w:val="009025FC"/>
    <w:rsid w:val="00907DFB"/>
    <w:rsid w:val="00913A1E"/>
    <w:rsid w:val="00915812"/>
    <w:rsid w:val="00924A90"/>
    <w:rsid w:val="009250FC"/>
    <w:rsid w:val="0093274A"/>
    <w:rsid w:val="00937A1C"/>
    <w:rsid w:val="009424F1"/>
    <w:rsid w:val="00960980"/>
    <w:rsid w:val="00962455"/>
    <w:rsid w:val="00965FB0"/>
    <w:rsid w:val="00973535"/>
    <w:rsid w:val="00974975"/>
    <w:rsid w:val="009778C3"/>
    <w:rsid w:val="00983F17"/>
    <w:rsid w:val="0098473B"/>
    <w:rsid w:val="00984AFF"/>
    <w:rsid w:val="009858E3"/>
    <w:rsid w:val="00992F11"/>
    <w:rsid w:val="009A3D67"/>
    <w:rsid w:val="009A51A7"/>
    <w:rsid w:val="009A5C87"/>
    <w:rsid w:val="009B65AA"/>
    <w:rsid w:val="009C1C4C"/>
    <w:rsid w:val="009C38E0"/>
    <w:rsid w:val="009D39B8"/>
    <w:rsid w:val="009D6CDE"/>
    <w:rsid w:val="009E7174"/>
    <w:rsid w:val="009F4A1E"/>
    <w:rsid w:val="009F6875"/>
    <w:rsid w:val="00A02AC6"/>
    <w:rsid w:val="00A068EC"/>
    <w:rsid w:val="00A06BF3"/>
    <w:rsid w:val="00A07B05"/>
    <w:rsid w:val="00A1087E"/>
    <w:rsid w:val="00A12BFB"/>
    <w:rsid w:val="00A2549F"/>
    <w:rsid w:val="00A30C29"/>
    <w:rsid w:val="00A33B27"/>
    <w:rsid w:val="00A3579F"/>
    <w:rsid w:val="00A35FFD"/>
    <w:rsid w:val="00A368DC"/>
    <w:rsid w:val="00A4132A"/>
    <w:rsid w:val="00A41905"/>
    <w:rsid w:val="00A457A3"/>
    <w:rsid w:val="00A4633B"/>
    <w:rsid w:val="00A50169"/>
    <w:rsid w:val="00A51D23"/>
    <w:rsid w:val="00A5368A"/>
    <w:rsid w:val="00A55D97"/>
    <w:rsid w:val="00A63420"/>
    <w:rsid w:val="00A63A13"/>
    <w:rsid w:val="00A63DDF"/>
    <w:rsid w:val="00A65555"/>
    <w:rsid w:val="00A65811"/>
    <w:rsid w:val="00A76668"/>
    <w:rsid w:val="00A772DB"/>
    <w:rsid w:val="00A81DA0"/>
    <w:rsid w:val="00A84814"/>
    <w:rsid w:val="00A87384"/>
    <w:rsid w:val="00A911B7"/>
    <w:rsid w:val="00A939C9"/>
    <w:rsid w:val="00A94D26"/>
    <w:rsid w:val="00A95CF6"/>
    <w:rsid w:val="00A962E7"/>
    <w:rsid w:val="00AA43FF"/>
    <w:rsid w:val="00AA6343"/>
    <w:rsid w:val="00AA7AF4"/>
    <w:rsid w:val="00AB30DE"/>
    <w:rsid w:val="00AB30FA"/>
    <w:rsid w:val="00AB3513"/>
    <w:rsid w:val="00AB4F16"/>
    <w:rsid w:val="00AB77AA"/>
    <w:rsid w:val="00AC54AC"/>
    <w:rsid w:val="00AD51C8"/>
    <w:rsid w:val="00AD6C03"/>
    <w:rsid w:val="00AF6616"/>
    <w:rsid w:val="00AF6694"/>
    <w:rsid w:val="00AF67F3"/>
    <w:rsid w:val="00B13C10"/>
    <w:rsid w:val="00B2053A"/>
    <w:rsid w:val="00B235A6"/>
    <w:rsid w:val="00B268D9"/>
    <w:rsid w:val="00B26C28"/>
    <w:rsid w:val="00B278B8"/>
    <w:rsid w:val="00B30867"/>
    <w:rsid w:val="00B35003"/>
    <w:rsid w:val="00B43475"/>
    <w:rsid w:val="00B44F22"/>
    <w:rsid w:val="00B458CD"/>
    <w:rsid w:val="00B47FD8"/>
    <w:rsid w:val="00B50541"/>
    <w:rsid w:val="00B562A7"/>
    <w:rsid w:val="00B57240"/>
    <w:rsid w:val="00B64AB4"/>
    <w:rsid w:val="00B67715"/>
    <w:rsid w:val="00B70B81"/>
    <w:rsid w:val="00B72BD0"/>
    <w:rsid w:val="00B805B7"/>
    <w:rsid w:val="00B82248"/>
    <w:rsid w:val="00B84DF8"/>
    <w:rsid w:val="00B86682"/>
    <w:rsid w:val="00B910AD"/>
    <w:rsid w:val="00BA6D31"/>
    <w:rsid w:val="00BB5881"/>
    <w:rsid w:val="00BC2A5B"/>
    <w:rsid w:val="00BC42F6"/>
    <w:rsid w:val="00BC6FB5"/>
    <w:rsid w:val="00BD1F99"/>
    <w:rsid w:val="00BD1FE1"/>
    <w:rsid w:val="00BE6EA7"/>
    <w:rsid w:val="00BF2FF9"/>
    <w:rsid w:val="00BF7031"/>
    <w:rsid w:val="00C0059A"/>
    <w:rsid w:val="00C02AFA"/>
    <w:rsid w:val="00C05FCA"/>
    <w:rsid w:val="00C11CA4"/>
    <w:rsid w:val="00C151CF"/>
    <w:rsid w:val="00C21959"/>
    <w:rsid w:val="00C22490"/>
    <w:rsid w:val="00C26A65"/>
    <w:rsid w:val="00C31984"/>
    <w:rsid w:val="00C35204"/>
    <w:rsid w:val="00C376B2"/>
    <w:rsid w:val="00C46DBB"/>
    <w:rsid w:val="00C5296B"/>
    <w:rsid w:val="00C57ECF"/>
    <w:rsid w:val="00C62478"/>
    <w:rsid w:val="00C74B96"/>
    <w:rsid w:val="00C823CF"/>
    <w:rsid w:val="00C85EE3"/>
    <w:rsid w:val="00C877E1"/>
    <w:rsid w:val="00C879D4"/>
    <w:rsid w:val="00C90019"/>
    <w:rsid w:val="00C928A5"/>
    <w:rsid w:val="00CA04E0"/>
    <w:rsid w:val="00CA238C"/>
    <w:rsid w:val="00CA4BAA"/>
    <w:rsid w:val="00CA664A"/>
    <w:rsid w:val="00CA7A1C"/>
    <w:rsid w:val="00CB4512"/>
    <w:rsid w:val="00CD10EB"/>
    <w:rsid w:val="00CD1E9A"/>
    <w:rsid w:val="00CD24FF"/>
    <w:rsid w:val="00CD31F7"/>
    <w:rsid w:val="00CE1369"/>
    <w:rsid w:val="00CF1274"/>
    <w:rsid w:val="00CF17BD"/>
    <w:rsid w:val="00CF4C6C"/>
    <w:rsid w:val="00D00041"/>
    <w:rsid w:val="00D0177F"/>
    <w:rsid w:val="00D03607"/>
    <w:rsid w:val="00D16D2F"/>
    <w:rsid w:val="00D22A0C"/>
    <w:rsid w:val="00D275EE"/>
    <w:rsid w:val="00D307B8"/>
    <w:rsid w:val="00D330CA"/>
    <w:rsid w:val="00D35925"/>
    <w:rsid w:val="00D4358B"/>
    <w:rsid w:val="00D52166"/>
    <w:rsid w:val="00D5431E"/>
    <w:rsid w:val="00D62774"/>
    <w:rsid w:val="00D65127"/>
    <w:rsid w:val="00D653C8"/>
    <w:rsid w:val="00D662D3"/>
    <w:rsid w:val="00D751BA"/>
    <w:rsid w:val="00D763A6"/>
    <w:rsid w:val="00D80170"/>
    <w:rsid w:val="00D85484"/>
    <w:rsid w:val="00D86497"/>
    <w:rsid w:val="00D9063C"/>
    <w:rsid w:val="00DB14EA"/>
    <w:rsid w:val="00DB1BBC"/>
    <w:rsid w:val="00DC107D"/>
    <w:rsid w:val="00DD170D"/>
    <w:rsid w:val="00DE1F49"/>
    <w:rsid w:val="00DF4201"/>
    <w:rsid w:val="00DF5FAC"/>
    <w:rsid w:val="00E04DBA"/>
    <w:rsid w:val="00E04FD9"/>
    <w:rsid w:val="00E055C8"/>
    <w:rsid w:val="00E20EBF"/>
    <w:rsid w:val="00E24C6A"/>
    <w:rsid w:val="00E26D9E"/>
    <w:rsid w:val="00E35F37"/>
    <w:rsid w:val="00E37C08"/>
    <w:rsid w:val="00E42503"/>
    <w:rsid w:val="00E43711"/>
    <w:rsid w:val="00E44726"/>
    <w:rsid w:val="00E46C5F"/>
    <w:rsid w:val="00E5242F"/>
    <w:rsid w:val="00E52A2D"/>
    <w:rsid w:val="00E61602"/>
    <w:rsid w:val="00E61B3C"/>
    <w:rsid w:val="00E63AF6"/>
    <w:rsid w:val="00E6755A"/>
    <w:rsid w:val="00E70324"/>
    <w:rsid w:val="00E70654"/>
    <w:rsid w:val="00E758A4"/>
    <w:rsid w:val="00E8780A"/>
    <w:rsid w:val="00E95721"/>
    <w:rsid w:val="00E96481"/>
    <w:rsid w:val="00EA5A5B"/>
    <w:rsid w:val="00EA6600"/>
    <w:rsid w:val="00EB1531"/>
    <w:rsid w:val="00EB4EFB"/>
    <w:rsid w:val="00EC3B22"/>
    <w:rsid w:val="00EC6F20"/>
    <w:rsid w:val="00ED572B"/>
    <w:rsid w:val="00EE1D71"/>
    <w:rsid w:val="00EF2BAE"/>
    <w:rsid w:val="00F0427E"/>
    <w:rsid w:val="00F04FB7"/>
    <w:rsid w:val="00F14D31"/>
    <w:rsid w:val="00F20C95"/>
    <w:rsid w:val="00F30731"/>
    <w:rsid w:val="00F308C8"/>
    <w:rsid w:val="00F31031"/>
    <w:rsid w:val="00F33752"/>
    <w:rsid w:val="00F34ED3"/>
    <w:rsid w:val="00F40119"/>
    <w:rsid w:val="00F5020F"/>
    <w:rsid w:val="00F503F6"/>
    <w:rsid w:val="00F52253"/>
    <w:rsid w:val="00F57BB1"/>
    <w:rsid w:val="00F644E6"/>
    <w:rsid w:val="00F67D86"/>
    <w:rsid w:val="00F7296E"/>
    <w:rsid w:val="00F77115"/>
    <w:rsid w:val="00F83D59"/>
    <w:rsid w:val="00F9054E"/>
    <w:rsid w:val="00F979C9"/>
    <w:rsid w:val="00FB4206"/>
    <w:rsid w:val="00FB488D"/>
    <w:rsid w:val="00FC2D89"/>
    <w:rsid w:val="00FD1AF6"/>
    <w:rsid w:val="00FD5B29"/>
    <w:rsid w:val="00FE69F9"/>
    <w:rsid w:val="00FF01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E9E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038"/>
    <w:pPr>
      <w:widowControl w:val="0"/>
    </w:pPr>
    <w:rPr>
      <w:rFonts w:ascii="Times New Roman" w:eastAsiaTheme="minorHAnsi" w:hAnsi="Times New Roman"/>
      <w:szCs w:val="22"/>
      <w:lang w:eastAsia="en-US"/>
    </w:rPr>
  </w:style>
  <w:style w:type="paragraph" w:styleId="Heading1">
    <w:name w:val="heading 1"/>
    <w:basedOn w:val="Normal"/>
    <w:next w:val="Normal"/>
    <w:link w:val="Heading1Char"/>
    <w:uiPriority w:val="9"/>
    <w:qFormat/>
    <w:rsid w:val="004D2EFC"/>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D2EFC"/>
    <w:pPr>
      <w:keepNext/>
      <w:keepLines/>
      <w:spacing w:before="200"/>
      <w:outlineLvl w:val="1"/>
    </w:pPr>
    <w:rPr>
      <w:rFonts w:eastAsiaTheme="majorEastAsia" w:cstheme="majorBidi"/>
      <w:b/>
      <w:bCs/>
      <w:szCs w:val="26"/>
    </w:rPr>
  </w:style>
  <w:style w:type="paragraph" w:styleId="Heading3">
    <w:name w:val="heading 3"/>
    <w:basedOn w:val="Normal"/>
    <w:link w:val="Heading3Char"/>
    <w:uiPriority w:val="9"/>
    <w:qFormat/>
    <w:rsid w:val="004D2EFC"/>
    <w:pPr>
      <w:widowControl/>
      <w:spacing w:before="100" w:beforeAutospacing="1" w:after="100" w:afterAutospacing="1"/>
      <w:outlineLvl w:val="2"/>
    </w:pPr>
    <w:rPr>
      <w:rFonts w:eastAsiaTheme="minorEastAsia"/>
      <w:bCs/>
      <w:i/>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979C9"/>
    <w:pPr>
      <w:spacing w:before="120"/>
    </w:pPr>
    <w:rPr>
      <w:b/>
      <w:szCs w:val="24"/>
    </w:rPr>
  </w:style>
  <w:style w:type="paragraph" w:customStyle="1" w:styleId="Style33">
    <w:name w:val="Style33"/>
    <w:basedOn w:val="TOC1"/>
    <w:qFormat/>
    <w:rsid w:val="00F979C9"/>
    <w:rPr>
      <w:bCs/>
      <w:szCs w:val="22"/>
    </w:rPr>
  </w:style>
  <w:style w:type="paragraph" w:customStyle="1" w:styleId="Style38">
    <w:name w:val="Style38"/>
    <w:basedOn w:val="Normal"/>
    <w:autoRedefine/>
    <w:qFormat/>
    <w:rsid w:val="00F979C9"/>
    <w:pPr>
      <w:jc w:val="center"/>
    </w:pPr>
    <w:rPr>
      <w:b/>
    </w:rPr>
  </w:style>
  <w:style w:type="paragraph" w:styleId="ListParagraph">
    <w:name w:val="List Paragraph"/>
    <w:basedOn w:val="Normal"/>
    <w:uiPriority w:val="34"/>
    <w:qFormat/>
    <w:rsid w:val="00FC2D89"/>
    <w:pPr>
      <w:widowControl/>
      <w:ind w:left="720"/>
      <w:contextualSpacing/>
    </w:pPr>
    <w:rPr>
      <w:rFonts w:eastAsiaTheme="minorEastAsia"/>
      <w:szCs w:val="24"/>
      <w:lang w:eastAsia="ja-JP"/>
    </w:rPr>
  </w:style>
  <w:style w:type="character" w:customStyle="1" w:styleId="Heading3Char">
    <w:name w:val="Heading 3 Char"/>
    <w:basedOn w:val="DefaultParagraphFont"/>
    <w:link w:val="Heading3"/>
    <w:uiPriority w:val="9"/>
    <w:rsid w:val="004D2EFC"/>
    <w:rPr>
      <w:rFonts w:ascii="Times New Roman" w:hAnsi="Times New Roman"/>
      <w:bCs/>
      <w:i/>
      <w:szCs w:val="27"/>
      <w:lang w:eastAsia="en-US"/>
    </w:rPr>
  </w:style>
  <w:style w:type="character" w:styleId="Hyperlink">
    <w:name w:val="Hyperlink"/>
    <w:basedOn w:val="DefaultParagraphFont"/>
    <w:uiPriority w:val="99"/>
    <w:unhideWhenUsed/>
    <w:rsid w:val="004A2542"/>
    <w:rPr>
      <w:color w:val="0000FF" w:themeColor="hyperlink"/>
      <w:u w:val="single"/>
    </w:rPr>
  </w:style>
  <w:style w:type="character" w:customStyle="1" w:styleId="Heading2Char">
    <w:name w:val="Heading 2 Char"/>
    <w:basedOn w:val="DefaultParagraphFont"/>
    <w:link w:val="Heading2"/>
    <w:uiPriority w:val="9"/>
    <w:rsid w:val="004D2EFC"/>
    <w:rPr>
      <w:rFonts w:ascii="Times New Roman" w:eastAsiaTheme="majorEastAsia" w:hAnsi="Times New Roman" w:cstheme="majorBidi"/>
      <w:b/>
      <w:bCs/>
      <w:szCs w:val="26"/>
      <w:lang w:eastAsia="en-US"/>
    </w:rPr>
  </w:style>
  <w:style w:type="table" w:styleId="TableGrid">
    <w:name w:val="Table Grid"/>
    <w:basedOn w:val="TableNormal"/>
    <w:uiPriority w:val="59"/>
    <w:rsid w:val="003319B3"/>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9054E"/>
    <w:rPr>
      <w:i/>
    </w:rPr>
  </w:style>
  <w:style w:type="character" w:customStyle="1" w:styleId="hps">
    <w:name w:val="hps"/>
    <w:basedOn w:val="DefaultParagraphFont"/>
    <w:rsid w:val="00DF5FAC"/>
  </w:style>
  <w:style w:type="character" w:styleId="CommentReference">
    <w:name w:val="annotation reference"/>
    <w:basedOn w:val="DefaultParagraphFont"/>
    <w:uiPriority w:val="99"/>
    <w:semiHidden/>
    <w:unhideWhenUsed/>
    <w:rsid w:val="004D52A4"/>
    <w:rPr>
      <w:sz w:val="16"/>
      <w:szCs w:val="16"/>
    </w:rPr>
  </w:style>
  <w:style w:type="paragraph" w:styleId="CommentText">
    <w:name w:val="annotation text"/>
    <w:basedOn w:val="Normal"/>
    <w:link w:val="CommentTextChar"/>
    <w:uiPriority w:val="99"/>
    <w:semiHidden/>
    <w:unhideWhenUsed/>
    <w:rsid w:val="004D52A4"/>
    <w:rPr>
      <w:sz w:val="20"/>
      <w:szCs w:val="20"/>
    </w:rPr>
  </w:style>
  <w:style w:type="character" w:customStyle="1" w:styleId="CommentTextChar">
    <w:name w:val="Comment Text Char"/>
    <w:basedOn w:val="DefaultParagraphFont"/>
    <w:link w:val="CommentText"/>
    <w:uiPriority w:val="99"/>
    <w:semiHidden/>
    <w:rsid w:val="004D52A4"/>
    <w:rPr>
      <w:rFonts w:ascii="Times New Roman" w:eastAsiaTheme="minorHAnsi" w:hAnsi="Times New Roman"/>
      <w:lang w:eastAsia="en-US"/>
    </w:rPr>
  </w:style>
  <w:style w:type="paragraph" w:styleId="CommentSubject">
    <w:name w:val="annotation subject"/>
    <w:basedOn w:val="CommentText"/>
    <w:next w:val="CommentText"/>
    <w:link w:val="CommentSubjectChar"/>
    <w:uiPriority w:val="99"/>
    <w:semiHidden/>
    <w:unhideWhenUsed/>
    <w:rsid w:val="004D52A4"/>
    <w:rPr>
      <w:b/>
      <w:bCs/>
    </w:rPr>
  </w:style>
  <w:style w:type="character" w:customStyle="1" w:styleId="CommentSubjectChar">
    <w:name w:val="Comment Subject Char"/>
    <w:basedOn w:val="CommentTextChar"/>
    <w:link w:val="CommentSubject"/>
    <w:uiPriority w:val="99"/>
    <w:semiHidden/>
    <w:rsid w:val="004D52A4"/>
    <w:rPr>
      <w:rFonts w:ascii="Times New Roman" w:eastAsiaTheme="minorHAnsi" w:hAnsi="Times New Roman"/>
      <w:b/>
      <w:bCs/>
      <w:lang w:eastAsia="en-US"/>
    </w:rPr>
  </w:style>
  <w:style w:type="paragraph" w:styleId="BalloonText">
    <w:name w:val="Balloon Text"/>
    <w:basedOn w:val="Normal"/>
    <w:link w:val="BalloonTextChar"/>
    <w:uiPriority w:val="99"/>
    <w:semiHidden/>
    <w:unhideWhenUsed/>
    <w:rsid w:val="004D5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2A4"/>
    <w:rPr>
      <w:rFonts w:ascii="Segoe UI" w:eastAsiaTheme="minorHAnsi" w:hAnsi="Segoe UI" w:cs="Segoe UI"/>
      <w:sz w:val="18"/>
      <w:szCs w:val="18"/>
      <w:lang w:eastAsia="en-US"/>
    </w:rPr>
  </w:style>
  <w:style w:type="character" w:customStyle="1" w:styleId="hpsatn">
    <w:name w:val="hps atn"/>
    <w:basedOn w:val="DefaultParagraphFont"/>
    <w:rsid w:val="00275D55"/>
  </w:style>
  <w:style w:type="paragraph" w:styleId="FootnoteText">
    <w:name w:val="footnote text"/>
    <w:basedOn w:val="Normal"/>
    <w:link w:val="FootnoteTextChar"/>
    <w:uiPriority w:val="99"/>
    <w:unhideWhenUsed/>
    <w:rsid w:val="00B805B7"/>
    <w:rPr>
      <w:szCs w:val="24"/>
    </w:rPr>
  </w:style>
  <w:style w:type="character" w:customStyle="1" w:styleId="FootnoteTextChar">
    <w:name w:val="Footnote Text Char"/>
    <w:basedOn w:val="DefaultParagraphFont"/>
    <w:link w:val="FootnoteText"/>
    <w:uiPriority w:val="99"/>
    <w:rsid w:val="00B805B7"/>
    <w:rPr>
      <w:rFonts w:ascii="Times New Roman" w:eastAsiaTheme="minorHAnsi" w:hAnsi="Times New Roman"/>
      <w:sz w:val="24"/>
      <w:szCs w:val="24"/>
      <w:lang w:eastAsia="en-US"/>
    </w:rPr>
  </w:style>
  <w:style w:type="character" w:customStyle="1" w:styleId="lookup-resultcontent">
    <w:name w:val="lookup-result__content"/>
    <w:basedOn w:val="DefaultParagraphFont"/>
    <w:rsid w:val="00A772DB"/>
  </w:style>
  <w:style w:type="character" w:styleId="FollowedHyperlink">
    <w:name w:val="FollowedHyperlink"/>
    <w:basedOn w:val="DefaultParagraphFont"/>
    <w:uiPriority w:val="99"/>
    <w:semiHidden/>
    <w:unhideWhenUsed/>
    <w:rsid w:val="00115EBF"/>
    <w:rPr>
      <w:color w:val="800080" w:themeColor="followedHyperlink"/>
      <w:u w:val="single"/>
    </w:rPr>
  </w:style>
  <w:style w:type="paragraph" w:styleId="Header">
    <w:name w:val="header"/>
    <w:basedOn w:val="Normal"/>
    <w:link w:val="HeaderChar"/>
    <w:uiPriority w:val="99"/>
    <w:unhideWhenUsed/>
    <w:rsid w:val="00330A8E"/>
    <w:pPr>
      <w:tabs>
        <w:tab w:val="center" w:pos="4680"/>
        <w:tab w:val="right" w:pos="9360"/>
      </w:tabs>
    </w:pPr>
  </w:style>
  <w:style w:type="character" w:customStyle="1" w:styleId="HeaderChar">
    <w:name w:val="Header Char"/>
    <w:basedOn w:val="DefaultParagraphFont"/>
    <w:link w:val="Header"/>
    <w:uiPriority w:val="99"/>
    <w:rsid w:val="00330A8E"/>
    <w:rPr>
      <w:rFonts w:ascii="Times New Roman" w:eastAsiaTheme="minorHAnsi" w:hAnsi="Times New Roman"/>
      <w:sz w:val="24"/>
      <w:szCs w:val="22"/>
      <w:lang w:eastAsia="en-US"/>
    </w:rPr>
  </w:style>
  <w:style w:type="paragraph" w:styleId="Footer">
    <w:name w:val="footer"/>
    <w:basedOn w:val="Normal"/>
    <w:link w:val="FooterChar"/>
    <w:uiPriority w:val="99"/>
    <w:unhideWhenUsed/>
    <w:rsid w:val="00330A8E"/>
    <w:pPr>
      <w:tabs>
        <w:tab w:val="center" w:pos="4680"/>
        <w:tab w:val="right" w:pos="9360"/>
      </w:tabs>
    </w:pPr>
  </w:style>
  <w:style w:type="character" w:customStyle="1" w:styleId="FooterChar">
    <w:name w:val="Footer Char"/>
    <w:basedOn w:val="DefaultParagraphFont"/>
    <w:link w:val="Footer"/>
    <w:uiPriority w:val="99"/>
    <w:rsid w:val="00330A8E"/>
    <w:rPr>
      <w:rFonts w:ascii="Times New Roman" w:eastAsiaTheme="minorHAnsi" w:hAnsi="Times New Roman"/>
      <w:sz w:val="24"/>
      <w:szCs w:val="22"/>
      <w:lang w:eastAsia="en-US"/>
    </w:rPr>
  </w:style>
  <w:style w:type="character" w:styleId="PageNumber">
    <w:name w:val="page number"/>
    <w:basedOn w:val="DefaultParagraphFont"/>
    <w:uiPriority w:val="99"/>
    <w:semiHidden/>
    <w:unhideWhenUsed/>
    <w:rsid w:val="009A5C87"/>
  </w:style>
  <w:style w:type="paragraph" w:styleId="Revision">
    <w:name w:val="Revision"/>
    <w:hidden/>
    <w:uiPriority w:val="99"/>
    <w:semiHidden/>
    <w:rsid w:val="00402B98"/>
    <w:rPr>
      <w:rFonts w:ascii="Times New Roman" w:eastAsiaTheme="minorHAnsi" w:hAnsi="Times New Roman"/>
      <w:szCs w:val="22"/>
      <w:lang w:eastAsia="en-US"/>
    </w:rPr>
  </w:style>
  <w:style w:type="paragraph" w:styleId="HTMLPreformatted">
    <w:name w:val="HTML Preformatted"/>
    <w:basedOn w:val="Normal"/>
    <w:link w:val="HTMLPreformattedChar"/>
    <w:uiPriority w:val="99"/>
    <w:semiHidden/>
    <w:unhideWhenUsed/>
    <w:rsid w:val="00633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633A5E"/>
    <w:rPr>
      <w:rFonts w:ascii="Courier" w:hAnsi="Courier" w:cs="Courier"/>
      <w:sz w:val="20"/>
      <w:szCs w:val="20"/>
      <w:lang w:eastAsia="en-US"/>
    </w:rPr>
  </w:style>
  <w:style w:type="character" w:customStyle="1" w:styleId="Heading1Char">
    <w:name w:val="Heading 1 Char"/>
    <w:basedOn w:val="DefaultParagraphFont"/>
    <w:link w:val="Heading1"/>
    <w:uiPriority w:val="9"/>
    <w:rsid w:val="004D2EFC"/>
    <w:rPr>
      <w:rFonts w:ascii="Times New Roman" w:eastAsiaTheme="majorEastAsia" w:hAnsi="Times New Roman" w:cstheme="majorBidi"/>
      <w:b/>
      <w:szCs w:val="32"/>
      <w:lang w:eastAsia="en-US"/>
    </w:rPr>
  </w:style>
  <w:style w:type="paragraph" w:styleId="NormalWeb">
    <w:name w:val="Normal (Web)"/>
    <w:basedOn w:val="Normal"/>
    <w:uiPriority w:val="99"/>
    <w:rsid w:val="00E04DBA"/>
    <w:pPr>
      <w:widowControl/>
      <w:spacing w:beforeLines="1" w:afterLines="1"/>
    </w:pPr>
    <w:rPr>
      <w:rFonts w:cs="Times New Roman"/>
      <w:b/>
      <w:szCs w:val="20"/>
    </w:rPr>
  </w:style>
  <w:style w:type="character" w:customStyle="1" w:styleId="UnresolvedMention1">
    <w:name w:val="Unresolved Mention1"/>
    <w:basedOn w:val="DefaultParagraphFont"/>
    <w:uiPriority w:val="99"/>
    <w:semiHidden/>
    <w:unhideWhenUsed/>
    <w:rsid w:val="009250FC"/>
    <w:rPr>
      <w:color w:val="808080"/>
      <w:shd w:val="clear" w:color="auto" w:fill="E6E6E6"/>
    </w:rPr>
  </w:style>
  <w:style w:type="character" w:styleId="PlaceholderText">
    <w:name w:val="Placeholder Text"/>
    <w:basedOn w:val="DefaultParagraphFont"/>
    <w:uiPriority w:val="99"/>
    <w:semiHidden/>
    <w:rsid w:val="004B0F12"/>
    <w:rPr>
      <w:color w:val="808080"/>
    </w:rPr>
  </w:style>
  <w:style w:type="paragraph" w:styleId="TOCHeading">
    <w:name w:val="TOC Heading"/>
    <w:basedOn w:val="Heading1"/>
    <w:next w:val="Normal"/>
    <w:uiPriority w:val="39"/>
    <w:unhideWhenUsed/>
    <w:qFormat/>
    <w:rsid w:val="004D2EFC"/>
    <w:pPr>
      <w:widowControl/>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4D2EFC"/>
    <w:pPr>
      <w:spacing w:after="100"/>
      <w:ind w:left="240"/>
    </w:pPr>
  </w:style>
  <w:style w:type="paragraph" w:styleId="TOC3">
    <w:name w:val="toc 3"/>
    <w:basedOn w:val="Normal"/>
    <w:next w:val="Normal"/>
    <w:autoRedefine/>
    <w:uiPriority w:val="39"/>
    <w:unhideWhenUsed/>
    <w:rsid w:val="004D2EFC"/>
    <w:pPr>
      <w:spacing w:after="100"/>
      <w:ind w:left="480"/>
    </w:pPr>
  </w:style>
  <w:style w:type="paragraph" w:styleId="Bibliography">
    <w:name w:val="Bibliography"/>
    <w:basedOn w:val="Normal"/>
    <w:next w:val="Normal"/>
    <w:uiPriority w:val="37"/>
    <w:unhideWhenUsed/>
    <w:rsid w:val="00C151CF"/>
    <w:pPr>
      <w:widowControl/>
      <w:spacing w:after="160" w:line="259" w:lineRule="auto"/>
    </w:pPr>
    <w:rPr>
      <w:rFonts w:asciiTheme="minorHAnsi" w:hAnsiTheme="minorHAnsi"/>
      <w:sz w:val="22"/>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038"/>
    <w:pPr>
      <w:widowControl w:val="0"/>
    </w:pPr>
    <w:rPr>
      <w:rFonts w:ascii="Times New Roman" w:eastAsiaTheme="minorHAnsi" w:hAnsi="Times New Roman"/>
      <w:szCs w:val="22"/>
      <w:lang w:eastAsia="en-US"/>
    </w:rPr>
  </w:style>
  <w:style w:type="paragraph" w:styleId="Heading1">
    <w:name w:val="heading 1"/>
    <w:basedOn w:val="Normal"/>
    <w:next w:val="Normal"/>
    <w:link w:val="Heading1Char"/>
    <w:uiPriority w:val="9"/>
    <w:qFormat/>
    <w:rsid w:val="004D2EFC"/>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D2EFC"/>
    <w:pPr>
      <w:keepNext/>
      <w:keepLines/>
      <w:spacing w:before="200"/>
      <w:outlineLvl w:val="1"/>
    </w:pPr>
    <w:rPr>
      <w:rFonts w:eastAsiaTheme="majorEastAsia" w:cstheme="majorBidi"/>
      <w:b/>
      <w:bCs/>
      <w:szCs w:val="26"/>
    </w:rPr>
  </w:style>
  <w:style w:type="paragraph" w:styleId="Heading3">
    <w:name w:val="heading 3"/>
    <w:basedOn w:val="Normal"/>
    <w:link w:val="Heading3Char"/>
    <w:uiPriority w:val="9"/>
    <w:qFormat/>
    <w:rsid w:val="004D2EFC"/>
    <w:pPr>
      <w:widowControl/>
      <w:spacing w:before="100" w:beforeAutospacing="1" w:after="100" w:afterAutospacing="1"/>
      <w:outlineLvl w:val="2"/>
    </w:pPr>
    <w:rPr>
      <w:rFonts w:eastAsiaTheme="minorEastAsia"/>
      <w:bCs/>
      <w:i/>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979C9"/>
    <w:pPr>
      <w:spacing w:before="120"/>
    </w:pPr>
    <w:rPr>
      <w:b/>
      <w:szCs w:val="24"/>
    </w:rPr>
  </w:style>
  <w:style w:type="paragraph" w:customStyle="1" w:styleId="Style33">
    <w:name w:val="Style33"/>
    <w:basedOn w:val="TOC1"/>
    <w:qFormat/>
    <w:rsid w:val="00F979C9"/>
    <w:rPr>
      <w:bCs/>
      <w:szCs w:val="22"/>
    </w:rPr>
  </w:style>
  <w:style w:type="paragraph" w:customStyle="1" w:styleId="Style38">
    <w:name w:val="Style38"/>
    <w:basedOn w:val="Normal"/>
    <w:autoRedefine/>
    <w:qFormat/>
    <w:rsid w:val="00F979C9"/>
    <w:pPr>
      <w:jc w:val="center"/>
    </w:pPr>
    <w:rPr>
      <w:b/>
    </w:rPr>
  </w:style>
  <w:style w:type="paragraph" w:styleId="ListParagraph">
    <w:name w:val="List Paragraph"/>
    <w:basedOn w:val="Normal"/>
    <w:uiPriority w:val="34"/>
    <w:qFormat/>
    <w:rsid w:val="00FC2D89"/>
    <w:pPr>
      <w:widowControl/>
      <w:ind w:left="720"/>
      <w:contextualSpacing/>
    </w:pPr>
    <w:rPr>
      <w:rFonts w:eastAsiaTheme="minorEastAsia"/>
      <w:szCs w:val="24"/>
      <w:lang w:eastAsia="ja-JP"/>
    </w:rPr>
  </w:style>
  <w:style w:type="character" w:customStyle="1" w:styleId="Heading3Char">
    <w:name w:val="Heading 3 Char"/>
    <w:basedOn w:val="DefaultParagraphFont"/>
    <w:link w:val="Heading3"/>
    <w:uiPriority w:val="9"/>
    <w:rsid w:val="004D2EFC"/>
    <w:rPr>
      <w:rFonts w:ascii="Times New Roman" w:hAnsi="Times New Roman"/>
      <w:bCs/>
      <w:i/>
      <w:szCs w:val="27"/>
      <w:lang w:eastAsia="en-US"/>
    </w:rPr>
  </w:style>
  <w:style w:type="character" w:styleId="Hyperlink">
    <w:name w:val="Hyperlink"/>
    <w:basedOn w:val="DefaultParagraphFont"/>
    <w:uiPriority w:val="99"/>
    <w:unhideWhenUsed/>
    <w:rsid w:val="004A2542"/>
    <w:rPr>
      <w:color w:val="0000FF" w:themeColor="hyperlink"/>
      <w:u w:val="single"/>
    </w:rPr>
  </w:style>
  <w:style w:type="character" w:customStyle="1" w:styleId="Heading2Char">
    <w:name w:val="Heading 2 Char"/>
    <w:basedOn w:val="DefaultParagraphFont"/>
    <w:link w:val="Heading2"/>
    <w:uiPriority w:val="9"/>
    <w:rsid w:val="004D2EFC"/>
    <w:rPr>
      <w:rFonts w:ascii="Times New Roman" w:eastAsiaTheme="majorEastAsia" w:hAnsi="Times New Roman" w:cstheme="majorBidi"/>
      <w:b/>
      <w:bCs/>
      <w:szCs w:val="26"/>
      <w:lang w:eastAsia="en-US"/>
    </w:rPr>
  </w:style>
  <w:style w:type="table" w:styleId="TableGrid">
    <w:name w:val="Table Grid"/>
    <w:basedOn w:val="TableNormal"/>
    <w:uiPriority w:val="59"/>
    <w:rsid w:val="003319B3"/>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9054E"/>
    <w:rPr>
      <w:i/>
    </w:rPr>
  </w:style>
  <w:style w:type="character" w:customStyle="1" w:styleId="hps">
    <w:name w:val="hps"/>
    <w:basedOn w:val="DefaultParagraphFont"/>
    <w:rsid w:val="00DF5FAC"/>
  </w:style>
  <w:style w:type="character" w:styleId="CommentReference">
    <w:name w:val="annotation reference"/>
    <w:basedOn w:val="DefaultParagraphFont"/>
    <w:uiPriority w:val="99"/>
    <w:semiHidden/>
    <w:unhideWhenUsed/>
    <w:rsid w:val="004D52A4"/>
    <w:rPr>
      <w:sz w:val="16"/>
      <w:szCs w:val="16"/>
    </w:rPr>
  </w:style>
  <w:style w:type="paragraph" w:styleId="CommentText">
    <w:name w:val="annotation text"/>
    <w:basedOn w:val="Normal"/>
    <w:link w:val="CommentTextChar"/>
    <w:uiPriority w:val="99"/>
    <w:semiHidden/>
    <w:unhideWhenUsed/>
    <w:rsid w:val="004D52A4"/>
    <w:rPr>
      <w:sz w:val="20"/>
      <w:szCs w:val="20"/>
    </w:rPr>
  </w:style>
  <w:style w:type="character" w:customStyle="1" w:styleId="CommentTextChar">
    <w:name w:val="Comment Text Char"/>
    <w:basedOn w:val="DefaultParagraphFont"/>
    <w:link w:val="CommentText"/>
    <w:uiPriority w:val="99"/>
    <w:semiHidden/>
    <w:rsid w:val="004D52A4"/>
    <w:rPr>
      <w:rFonts w:ascii="Times New Roman" w:eastAsiaTheme="minorHAnsi" w:hAnsi="Times New Roman"/>
      <w:lang w:eastAsia="en-US"/>
    </w:rPr>
  </w:style>
  <w:style w:type="paragraph" w:styleId="CommentSubject">
    <w:name w:val="annotation subject"/>
    <w:basedOn w:val="CommentText"/>
    <w:next w:val="CommentText"/>
    <w:link w:val="CommentSubjectChar"/>
    <w:uiPriority w:val="99"/>
    <w:semiHidden/>
    <w:unhideWhenUsed/>
    <w:rsid w:val="004D52A4"/>
    <w:rPr>
      <w:b/>
      <w:bCs/>
    </w:rPr>
  </w:style>
  <w:style w:type="character" w:customStyle="1" w:styleId="CommentSubjectChar">
    <w:name w:val="Comment Subject Char"/>
    <w:basedOn w:val="CommentTextChar"/>
    <w:link w:val="CommentSubject"/>
    <w:uiPriority w:val="99"/>
    <w:semiHidden/>
    <w:rsid w:val="004D52A4"/>
    <w:rPr>
      <w:rFonts w:ascii="Times New Roman" w:eastAsiaTheme="minorHAnsi" w:hAnsi="Times New Roman"/>
      <w:b/>
      <w:bCs/>
      <w:lang w:eastAsia="en-US"/>
    </w:rPr>
  </w:style>
  <w:style w:type="paragraph" w:styleId="BalloonText">
    <w:name w:val="Balloon Text"/>
    <w:basedOn w:val="Normal"/>
    <w:link w:val="BalloonTextChar"/>
    <w:uiPriority w:val="99"/>
    <w:semiHidden/>
    <w:unhideWhenUsed/>
    <w:rsid w:val="004D5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2A4"/>
    <w:rPr>
      <w:rFonts w:ascii="Segoe UI" w:eastAsiaTheme="minorHAnsi" w:hAnsi="Segoe UI" w:cs="Segoe UI"/>
      <w:sz w:val="18"/>
      <w:szCs w:val="18"/>
      <w:lang w:eastAsia="en-US"/>
    </w:rPr>
  </w:style>
  <w:style w:type="character" w:customStyle="1" w:styleId="hpsatn">
    <w:name w:val="hps atn"/>
    <w:basedOn w:val="DefaultParagraphFont"/>
    <w:rsid w:val="00275D55"/>
  </w:style>
  <w:style w:type="paragraph" w:styleId="FootnoteText">
    <w:name w:val="footnote text"/>
    <w:basedOn w:val="Normal"/>
    <w:link w:val="FootnoteTextChar"/>
    <w:uiPriority w:val="99"/>
    <w:unhideWhenUsed/>
    <w:rsid w:val="00B805B7"/>
    <w:rPr>
      <w:szCs w:val="24"/>
    </w:rPr>
  </w:style>
  <w:style w:type="character" w:customStyle="1" w:styleId="FootnoteTextChar">
    <w:name w:val="Footnote Text Char"/>
    <w:basedOn w:val="DefaultParagraphFont"/>
    <w:link w:val="FootnoteText"/>
    <w:uiPriority w:val="99"/>
    <w:rsid w:val="00B805B7"/>
    <w:rPr>
      <w:rFonts w:ascii="Times New Roman" w:eastAsiaTheme="minorHAnsi" w:hAnsi="Times New Roman"/>
      <w:sz w:val="24"/>
      <w:szCs w:val="24"/>
      <w:lang w:eastAsia="en-US"/>
    </w:rPr>
  </w:style>
  <w:style w:type="character" w:customStyle="1" w:styleId="lookup-resultcontent">
    <w:name w:val="lookup-result__content"/>
    <w:basedOn w:val="DefaultParagraphFont"/>
    <w:rsid w:val="00A772DB"/>
  </w:style>
  <w:style w:type="character" w:styleId="FollowedHyperlink">
    <w:name w:val="FollowedHyperlink"/>
    <w:basedOn w:val="DefaultParagraphFont"/>
    <w:uiPriority w:val="99"/>
    <w:semiHidden/>
    <w:unhideWhenUsed/>
    <w:rsid w:val="00115EBF"/>
    <w:rPr>
      <w:color w:val="800080" w:themeColor="followedHyperlink"/>
      <w:u w:val="single"/>
    </w:rPr>
  </w:style>
  <w:style w:type="paragraph" w:styleId="Header">
    <w:name w:val="header"/>
    <w:basedOn w:val="Normal"/>
    <w:link w:val="HeaderChar"/>
    <w:uiPriority w:val="99"/>
    <w:unhideWhenUsed/>
    <w:rsid w:val="00330A8E"/>
    <w:pPr>
      <w:tabs>
        <w:tab w:val="center" w:pos="4680"/>
        <w:tab w:val="right" w:pos="9360"/>
      </w:tabs>
    </w:pPr>
  </w:style>
  <w:style w:type="character" w:customStyle="1" w:styleId="HeaderChar">
    <w:name w:val="Header Char"/>
    <w:basedOn w:val="DefaultParagraphFont"/>
    <w:link w:val="Header"/>
    <w:uiPriority w:val="99"/>
    <w:rsid w:val="00330A8E"/>
    <w:rPr>
      <w:rFonts w:ascii="Times New Roman" w:eastAsiaTheme="minorHAnsi" w:hAnsi="Times New Roman"/>
      <w:sz w:val="24"/>
      <w:szCs w:val="22"/>
      <w:lang w:eastAsia="en-US"/>
    </w:rPr>
  </w:style>
  <w:style w:type="paragraph" w:styleId="Footer">
    <w:name w:val="footer"/>
    <w:basedOn w:val="Normal"/>
    <w:link w:val="FooterChar"/>
    <w:uiPriority w:val="99"/>
    <w:unhideWhenUsed/>
    <w:rsid w:val="00330A8E"/>
    <w:pPr>
      <w:tabs>
        <w:tab w:val="center" w:pos="4680"/>
        <w:tab w:val="right" w:pos="9360"/>
      </w:tabs>
    </w:pPr>
  </w:style>
  <w:style w:type="character" w:customStyle="1" w:styleId="FooterChar">
    <w:name w:val="Footer Char"/>
    <w:basedOn w:val="DefaultParagraphFont"/>
    <w:link w:val="Footer"/>
    <w:uiPriority w:val="99"/>
    <w:rsid w:val="00330A8E"/>
    <w:rPr>
      <w:rFonts w:ascii="Times New Roman" w:eastAsiaTheme="minorHAnsi" w:hAnsi="Times New Roman"/>
      <w:sz w:val="24"/>
      <w:szCs w:val="22"/>
      <w:lang w:eastAsia="en-US"/>
    </w:rPr>
  </w:style>
  <w:style w:type="character" w:styleId="PageNumber">
    <w:name w:val="page number"/>
    <w:basedOn w:val="DefaultParagraphFont"/>
    <w:uiPriority w:val="99"/>
    <w:semiHidden/>
    <w:unhideWhenUsed/>
    <w:rsid w:val="009A5C87"/>
  </w:style>
  <w:style w:type="paragraph" w:styleId="Revision">
    <w:name w:val="Revision"/>
    <w:hidden/>
    <w:uiPriority w:val="99"/>
    <w:semiHidden/>
    <w:rsid w:val="00402B98"/>
    <w:rPr>
      <w:rFonts w:ascii="Times New Roman" w:eastAsiaTheme="minorHAnsi" w:hAnsi="Times New Roman"/>
      <w:szCs w:val="22"/>
      <w:lang w:eastAsia="en-US"/>
    </w:rPr>
  </w:style>
  <w:style w:type="paragraph" w:styleId="HTMLPreformatted">
    <w:name w:val="HTML Preformatted"/>
    <w:basedOn w:val="Normal"/>
    <w:link w:val="HTMLPreformattedChar"/>
    <w:uiPriority w:val="99"/>
    <w:semiHidden/>
    <w:unhideWhenUsed/>
    <w:rsid w:val="00633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633A5E"/>
    <w:rPr>
      <w:rFonts w:ascii="Courier" w:hAnsi="Courier" w:cs="Courier"/>
      <w:sz w:val="20"/>
      <w:szCs w:val="20"/>
      <w:lang w:eastAsia="en-US"/>
    </w:rPr>
  </w:style>
  <w:style w:type="character" w:customStyle="1" w:styleId="Heading1Char">
    <w:name w:val="Heading 1 Char"/>
    <w:basedOn w:val="DefaultParagraphFont"/>
    <w:link w:val="Heading1"/>
    <w:uiPriority w:val="9"/>
    <w:rsid w:val="004D2EFC"/>
    <w:rPr>
      <w:rFonts w:ascii="Times New Roman" w:eastAsiaTheme="majorEastAsia" w:hAnsi="Times New Roman" w:cstheme="majorBidi"/>
      <w:b/>
      <w:szCs w:val="32"/>
      <w:lang w:eastAsia="en-US"/>
    </w:rPr>
  </w:style>
  <w:style w:type="paragraph" w:styleId="NormalWeb">
    <w:name w:val="Normal (Web)"/>
    <w:basedOn w:val="Normal"/>
    <w:uiPriority w:val="99"/>
    <w:rsid w:val="00E04DBA"/>
    <w:pPr>
      <w:widowControl/>
      <w:spacing w:beforeLines="1" w:afterLines="1"/>
    </w:pPr>
    <w:rPr>
      <w:rFonts w:cs="Times New Roman"/>
      <w:b/>
      <w:szCs w:val="20"/>
    </w:rPr>
  </w:style>
  <w:style w:type="character" w:customStyle="1" w:styleId="UnresolvedMention1">
    <w:name w:val="Unresolved Mention1"/>
    <w:basedOn w:val="DefaultParagraphFont"/>
    <w:uiPriority w:val="99"/>
    <w:semiHidden/>
    <w:unhideWhenUsed/>
    <w:rsid w:val="009250FC"/>
    <w:rPr>
      <w:color w:val="808080"/>
      <w:shd w:val="clear" w:color="auto" w:fill="E6E6E6"/>
    </w:rPr>
  </w:style>
  <w:style w:type="character" w:styleId="PlaceholderText">
    <w:name w:val="Placeholder Text"/>
    <w:basedOn w:val="DefaultParagraphFont"/>
    <w:uiPriority w:val="99"/>
    <w:semiHidden/>
    <w:rsid w:val="004B0F12"/>
    <w:rPr>
      <w:color w:val="808080"/>
    </w:rPr>
  </w:style>
  <w:style w:type="paragraph" w:styleId="TOCHeading">
    <w:name w:val="TOC Heading"/>
    <w:basedOn w:val="Heading1"/>
    <w:next w:val="Normal"/>
    <w:uiPriority w:val="39"/>
    <w:unhideWhenUsed/>
    <w:qFormat/>
    <w:rsid w:val="004D2EFC"/>
    <w:pPr>
      <w:widowControl/>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4D2EFC"/>
    <w:pPr>
      <w:spacing w:after="100"/>
      <w:ind w:left="240"/>
    </w:pPr>
  </w:style>
  <w:style w:type="paragraph" w:styleId="TOC3">
    <w:name w:val="toc 3"/>
    <w:basedOn w:val="Normal"/>
    <w:next w:val="Normal"/>
    <w:autoRedefine/>
    <w:uiPriority w:val="39"/>
    <w:unhideWhenUsed/>
    <w:rsid w:val="004D2EFC"/>
    <w:pPr>
      <w:spacing w:after="100"/>
      <w:ind w:left="480"/>
    </w:pPr>
  </w:style>
  <w:style w:type="paragraph" w:styleId="Bibliography">
    <w:name w:val="Bibliography"/>
    <w:basedOn w:val="Normal"/>
    <w:next w:val="Normal"/>
    <w:uiPriority w:val="37"/>
    <w:unhideWhenUsed/>
    <w:rsid w:val="00C151CF"/>
    <w:pPr>
      <w:widowControl/>
      <w:spacing w:after="160" w:line="259" w:lineRule="auto"/>
    </w:pPr>
    <w:rPr>
      <w:rFonts w:asciiTheme="minorHAnsi" w:hAnsiTheme="minorHAnsi"/>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912743">
      <w:bodyDiv w:val="1"/>
      <w:marLeft w:val="0"/>
      <w:marRight w:val="0"/>
      <w:marTop w:val="0"/>
      <w:marBottom w:val="0"/>
      <w:divBdr>
        <w:top w:val="none" w:sz="0" w:space="0" w:color="auto"/>
        <w:left w:val="none" w:sz="0" w:space="0" w:color="auto"/>
        <w:bottom w:val="none" w:sz="0" w:space="0" w:color="auto"/>
        <w:right w:val="none" w:sz="0" w:space="0" w:color="auto"/>
      </w:divBdr>
    </w:div>
    <w:div w:id="835730152">
      <w:bodyDiv w:val="1"/>
      <w:marLeft w:val="0"/>
      <w:marRight w:val="0"/>
      <w:marTop w:val="0"/>
      <w:marBottom w:val="0"/>
      <w:divBdr>
        <w:top w:val="none" w:sz="0" w:space="0" w:color="auto"/>
        <w:left w:val="none" w:sz="0" w:space="0" w:color="auto"/>
        <w:bottom w:val="none" w:sz="0" w:space="0" w:color="auto"/>
        <w:right w:val="none" w:sz="0" w:space="0" w:color="auto"/>
      </w:divBdr>
    </w:div>
    <w:div w:id="1265070815">
      <w:bodyDiv w:val="1"/>
      <w:marLeft w:val="0"/>
      <w:marRight w:val="0"/>
      <w:marTop w:val="0"/>
      <w:marBottom w:val="0"/>
      <w:divBdr>
        <w:top w:val="none" w:sz="0" w:space="0" w:color="auto"/>
        <w:left w:val="none" w:sz="0" w:space="0" w:color="auto"/>
        <w:bottom w:val="none" w:sz="0" w:space="0" w:color="auto"/>
        <w:right w:val="none" w:sz="0" w:space="0" w:color="auto"/>
      </w:divBdr>
    </w:div>
    <w:div w:id="1517694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esearch.lancs.ac.uk/portal/en/people/jasmine-fledderjohann(2bc0ea16-fbab-4ae0-8715-41b82d202373).html"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research.lancs.ac.uk/portal/en/publications/revisiting-her-infertility(e49adcd4-899b-4a8d-b160-91ccf177b87e).html" TargetMode="External"/><Relationship Id="rId11" Type="http://schemas.openxmlformats.org/officeDocument/2006/relationships/hyperlink" Target="http://dx.doi.org/10.1016/j.socscimed.2012.04.020" TargetMode="External"/><Relationship Id="rId12" Type="http://schemas.openxmlformats.org/officeDocument/2006/relationships/hyperlink" Target="http://factfinder.census.gov/faces/tableservices/jsf/pages/productview.xhtml?src%20bkmk"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5757A7749CBE439893C09E9AE76E3B"/>
        <w:category>
          <w:name w:val="General"/>
          <w:gallery w:val="placeholder"/>
        </w:category>
        <w:types>
          <w:type w:val="bbPlcHdr"/>
        </w:types>
        <w:behaviors>
          <w:behavior w:val="content"/>
        </w:behaviors>
        <w:guid w:val="{F7FA4F16-588D-6645-82D3-5408C0691BCE}"/>
      </w:docPartPr>
      <w:docPartBody>
        <w:p w14:paraId="250F7F80" w14:textId="7CCABA82" w:rsidR="00000000" w:rsidRDefault="000A5111" w:rsidP="000A5111">
          <w:pPr>
            <w:pStyle w:val="AA5757A7749CBE439893C09E9AE76E3B"/>
          </w:pPr>
          <w:r>
            <w:t>[Type text]</w:t>
          </w:r>
        </w:p>
      </w:docPartBody>
    </w:docPart>
    <w:docPart>
      <w:docPartPr>
        <w:name w:val="A3C83304B48B9F4A845FE6DF3B618D1E"/>
        <w:category>
          <w:name w:val="General"/>
          <w:gallery w:val="placeholder"/>
        </w:category>
        <w:types>
          <w:type w:val="bbPlcHdr"/>
        </w:types>
        <w:behaviors>
          <w:behavior w:val="content"/>
        </w:behaviors>
        <w:guid w:val="{4C3CFD22-DE9F-454C-89FC-31E8727B8DA0}"/>
      </w:docPartPr>
      <w:docPartBody>
        <w:p w14:paraId="22DBC94A" w14:textId="121E9837" w:rsidR="00000000" w:rsidRDefault="000A5111" w:rsidP="000A5111">
          <w:pPr>
            <w:pStyle w:val="A3C83304B48B9F4A845FE6DF3B618D1E"/>
          </w:pPr>
          <w:r>
            <w:t>[Type text]</w:t>
          </w:r>
        </w:p>
      </w:docPartBody>
    </w:docPart>
    <w:docPart>
      <w:docPartPr>
        <w:name w:val="91C058C76328D347B716D5D5168FECE0"/>
        <w:category>
          <w:name w:val="General"/>
          <w:gallery w:val="placeholder"/>
        </w:category>
        <w:types>
          <w:type w:val="bbPlcHdr"/>
        </w:types>
        <w:behaviors>
          <w:behavior w:val="content"/>
        </w:behaviors>
        <w:guid w:val="{7D064755-ADDE-B142-A21B-28FCD6AC21B5}"/>
      </w:docPartPr>
      <w:docPartBody>
        <w:p w14:paraId="46BD9447" w14:textId="49E1A9EC" w:rsidR="00000000" w:rsidRDefault="000A5111" w:rsidP="000A5111">
          <w:pPr>
            <w:pStyle w:val="91C058C76328D347B716D5D5168FECE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11"/>
    <w:rsid w:val="000A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682EE3D164DB4FABFE1C968E5837BE">
    <w:name w:val="88682EE3D164DB4FABFE1C968E5837BE"/>
    <w:rsid w:val="000A5111"/>
  </w:style>
  <w:style w:type="paragraph" w:customStyle="1" w:styleId="21B82BCA02291B4F822ED43055252DC5">
    <w:name w:val="21B82BCA02291B4F822ED43055252DC5"/>
    <w:rsid w:val="000A5111"/>
  </w:style>
  <w:style w:type="paragraph" w:customStyle="1" w:styleId="59C92817FC0FDF45BB89E04A676F7317">
    <w:name w:val="59C92817FC0FDF45BB89E04A676F7317"/>
    <w:rsid w:val="000A5111"/>
  </w:style>
  <w:style w:type="paragraph" w:customStyle="1" w:styleId="17A108BDFF5C0C429FC6FF88F5712C09">
    <w:name w:val="17A108BDFF5C0C429FC6FF88F5712C09"/>
    <w:rsid w:val="000A5111"/>
  </w:style>
  <w:style w:type="paragraph" w:customStyle="1" w:styleId="86CC3A6030A7B142B89CF0FDE808E5BD">
    <w:name w:val="86CC3A6030A7B142B89CF0FDE808E5BD"/>
    <w:rsid w:val="000A5111"/>
  </w:style>
  <w:style w:type="paragraph" w:customStyle="1" w:styleId="A451BC443DA1824E8F4940725E1A999A">
    <w:name w:val="A451BC443DA1824E8F4940725E1A999A"/>
    <w:rsid w:val="000A5111"/>
  </w:style>
  <w:style w:type="paragraph" w:customStyle="1" w:styleId="AA5757A7749CBE439893C09E9AE76E3B">
    <w:name w:val="AA5757A7749CBE439893C09E9AE76E3B"/>
    <w:rsid w:val="000A5111"/>
  </w:style>
  <w:style w:type="paragraph" w:customStyle="1" w:styleId="A3C83304B48B9F4A845FE6DF3B618D1E">
    <w:name w:val="A3C83304B48B9F4A845FE6DF3B618D1E"/>
    <w:rsid w:val="000A5111"/>
  </w:style>
  <w:style w:type="paragraph" w:customStyle="1" w:styleId="91C058C76328D347B716D5D5168FECE0">
    <w:name w:val="91C058C76328D347B716D5D5168FECE0"/>
    <w:rsid w:val="000A5111"/>
  </w:style>
  <w:style w:type="paragraph" w:customStyle="1" w:styleId="FAFE9009CAF7BC4584DA12DFA26324DE">
    <w:name w:val="FAFE9009CAF7BC4584DA12DFA26324DE"/>
    <w:rsid w:val="000A5111"/>
  </w:style>
  <w:style w:type="paragraph" w:customStyle="1" w:styleId="E2E159EB931F104494B33C2DD09FE2A0">
    <w:name w:val="E2E159EB931F104494B33C2DD09FE2A0"/>
    <w:rsid w:val="000A5111"/>
  </w:style>
  <w:style w:type="paragraph" w:customStyle="1" w:styleId="BCC38458D5543F4B8445C76C2E35360D">
    <w:name w:val="BCC38458D5543F4B8445C76C2E35360D"/>
    <w:rsid w:val="000A511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682EE3D164DB4FABFE1C968E5837BE">
    <w:name w:val="88682EE3D164DB4FABFE1C968E5837BE"/>
    <w:rsid w:val="000A5111"/>
  </w:style>
  <w:style w:type="paragraph" w:customStyle="1" w:styleId="21B82BCA02291B4F822ED43055252DC5">
    <w:name w:val="21B82BCA02291B4F822ED43055252DC5"/>
    <w:rsid w:val="000A5111"/>
  </w:style>
  <w:style w:type="paragraph" w:customStyle="1" w:styleId="59C92817FC0FDF45BB89E04A676F7317">
    <w:name w:val="59C92817FC0FDF45BB89E04A676F7317"/>
    <w:rsid w:val="000A5111"/>
  </w:style>
  <w:style w:type="paragraph" w:customStyle="1" w:styleId="17A108BDFF5C0C429FC6FF88F5712C09">
    <w:name w:val="17A108BDFF5C0C429FC6FF88F5712C09"/>
    <w:rsid w:val="000A5111"/>
  </w:style>
  <w:style w:type="paragraph" w:customStyle="1" w:styleId="86CC3A6030A7B142B89CF0FDE808E5BD">
    <w:name w:val="86CC3A6030A7B142B89CF0FDE808E5BD"/>
    <w:rsid w:val="000A5111"/>
  </w:style>
  <w:style w:type="paragraph" w:customStyle="1" w:styleId="A451BC443DA1824E8F4940725E1A999A">
    <w:name w:val="A451BC443DA1824E8F4940725E1A999A"/>
    <w:rsid w:val="000A5111"/>
  </w:style>
  <w:style w:type="paragraph" w:customStyle="1" w:styleId="AA5757A7749CBE439893C09E9AE76E3B">
    <w:name w:val="AA5757A7749CBE439893C09E9AE76E3B"/>
    <w:rsid w:val="000A5111"/>
  </w:style>
  <w:style w:type="paragraph" w:customStyle="1" w:styleId="A3C83304B48B9F4A845FE6DF3B618D1E">
    <w:name w:val="A3C83304B48B9F4A845FE6DF3B618D1E"/>
    <w:rsid w:val="000A5111"/>
  </w:style>
  <w:style w:type="paragraph" w:customStyle="1" w:styleId="91C058C76328D347B716D5D5168FECE0">
    <w:name w:val="91C058C76328D347B716D5D5168FECE0"/>
    <w:rsid w:val="000A5111"/>
  </w:style>
  <w:style w:type="paragraph" w:customStyle="1" w:styleId="FAFE9009CAF7BC4584DA12DFA26324DE">
    <w:name w:val="FAFE9009CAF7BC4584DA12DFA26324DE"/>
    <w:rsid w:val="000A5111"/>
  </w:style>
  <w:style w:type="paragraph" w:customStyle="1" w:styleId="E2E159EB931F104494B33C2DD09FE2A0">
    <w:name w:val="E2E159EB931F104494B33C2DD09FE2A0"/>
    <w:rsid w:val="000A5111"/>
  </w:style>
  <w:style w:type="paragraph" w:customStyle="1" w:styleId="BCC38458D5543F4B8445C76C2E35360D">
    <w:name w:val="BCC38458D5543F4B8445C76C2E35360D"/>
    <w:rsid w:val="000A5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Ann12</b:Tag>
    <b:SourceType>ArticleInAPeriodical</b:SourceType>
    <b:Guid>{42BBB0E7-507A-4307-8C63-0EB0D3778040}</b:Guid>
    <b:Title>Opinion: The unheard voice of infertility: A Latina's Story </b:Title>
    <b:Year>2012 </b:Year>
    <b:Author>
      <b:Author>
        <b:NameList>
          <b:Person>
            <b:Last>Prieto-Llopis</b:Last>
            <b:First>Annette</b:First>
          </b:Person>
        </b:NameList>
      </b:Author>
    </b:Author>
    <b:PeriodicalTitle>CNN </b:PeriodicalTitle>
    <b:Month>April </b:Month>
    <b:Day>23 </b:Day>
    <b:RefOrder>1</b:RefOrder>
  </b:Source>
</b:Sources>
</file>

<file path=customXml/itemProps1.xml><?xml version="1.0" encoding="utf-8"?>
<ds:datastoreItem xmlns:ds="http://schemas.openxmlformats.org/officeDocument/2006/customXml" ds:itemID="{A8276C61-7F85-714F-B35F-662E6067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5930</Words>
  <Characters>32499</Characters>
  <Application>Microsoft Macintosh Word</Application>
  <DocSecurity>0</DocSecurity>
  <Lines>637</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Phenomenological Analysis on Infertility in Mexican Women Living in the U.S. </dc:title>
  <dc:subject/>
  <dc:creator/>
  <cp:keywords/>
  <dc:description/>
  <cp:lastModifiedBy>janet</cp:lastModifiedBy>
  <cp:revision>5</cp:revision>
  <dcterms:created xsi:type="dcterms:W3CDTF">2017-09-18T20:23:00Z</dcterms:created>
  <dcterms:modified xsi:type="dcterms:W3CDTF">2017-09-18T20:59:00Z</dcterms:modified>
  <cp:category/>
</cp:coreProperties>
</file>