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8C9C4" w14:textId="77777777" w:rsidR="00331DD2" w:rsidRPr="002402AD" w:rsidRDefault="00331DD2" w:rsidP="00331D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Cs w:val="24"/>
        </w:rPr>
      </w:pPr>
    </w:p>
    <w:p w14:paraId="62B1086A" w14:textId="29F23938" w:rsidR="00115EBF" w:rsidRDefault="00115EBF" w:rsidP="00331DD2">
      <w:pPr>
        <w:jc w:val="center"/>
        <w:rPr>
          <w:rFonts w:cs="Times New Roman"/>
          <w:szCs w:val="24"/>
        </w:rPr>
      </w:pPr>
      <w:r w:rsidRPr="00115EBF">
        <w:rPr>
          <w:rFonts w:cs="Times New Roman"/>
          <w:szCs w:val="24"/>
        </w:rPr>
        <w:t>A P</w:t>
      </w:r>
      <w:r>
        <w:rPr>
          <w:rFonts w:cs="Times New Roman"/>
          <w:szCs w:val="24"/>
        </w:rPr>
        <w:t>henomenological Analysis on Infertility in Mexican Women Living in the US</w:t>
      </w:r>
    </w:p>
    <w:p w14:paraId="14216562" w14:textId="77777777" w:rsidR="00331DD2" w:rsidRDefault="00331DD2" w:rsidP="00331DD2">
      <w:pPr>
        <w:ind w:firstLine="720"/>
        <w:rPr>
          <w:rFonts w:cs="Times New Roman"/>
          <w:szCs w:val="24"/>
        </w:rPr>
      </w:pPr>
    </w:p>
    <w:p w14:paraId="64BC6586" w14:textId="0EACEF94" w:rsidR="0032246D" w:rsidRPr="00992F11" w:rsidRDefault="00473175" w:rsidP="00331DD2">
      <w:pPr>
        <w:ind w:firstLine="720"/>
        <w:rPr>
          <w:rFonts w:cs="Times New Roman"/>
          <w:szCs w:val="24"/>
        </w:rPr>
      </w:pPr>
      <w:r w:rsidRPr="00992F11">
        <w:rPr>
          <w:rFonts w:cs="Times New Roman"/>
          <w:szCs w:val="24"/>
        </w:rPr>
        <w:t>According to the</w:t>
      </w:r>
      <w:r w:rsidR="00924A90">
        <w:rPr>
          <w:rFonts w:cs="Times New Roman"/>
          <w:szCs w:val="24"/>
        </w:rPr>
        <w:t xml:space="preserve"> U.S. Census Bureau (2011) </w:t>
      </w:r>
      <w:r w:rsidR="00393605" w:rsidRPr="00992F11">
        <w:rPr>
          <w:rFonts w:cs="Times New Roman"/>
          <w:szCs w:val="24"/>
        </w:rPr>
        <w:t>Mexican Americans comprise t</w:t>
      </w:r>
      <w:r w:rsidR="00984AFF">
        <w:rPr>
          <w:rFonts w:cs="Times New Roman"/>
          <w:szCs w:val="24"/>
        </w:rPr>
        <w:t xml:space="preserve">he largest subgroup of </w:t>
      </w:r>
      <w:proofErr w:type="spellStart"/>
      <w:r w:rsidR="00984AFF">
        <w:rPr>
          <w:rFonts w:cs="Times New Roman"/>
          <w:szCs w:val="24"/>
        </w:rPr>
        <w:t>Latinx</w:t>
      </w:r>
      <w:proofErr w:type="spellEnd"/>
      <w:r w:rsidR="00924A90">
        <w:rPr>
          <w:rFonts w:cs="Times New Roman"/>
          <w:szCs w:val="24"/>
        </w:rPr>
        <w:t xml:space="preserve"> in the U.S</w:t>
      </w:r>
      <w:r w:rsidR="00393605">
        <w:rPr>
          <w:rFonts w:cs="Times New Roman"/>
          <w:szCs w:val="24"/>
        </w:rPr>
        <w:t xml:space="preserve">, comprising of </w:t>
      </w:r>
      <w:r w:rsidR="00924A90">
        <w:rPr>
          <w:rFonts w:cs="Times New Roman"/>
          <w:szCs w:val="24"/>
        </w:rPr>
        <w:t xml:space="preserve">33,558,000 Mexican Americans; </w:t>
      </w:r>
      <w:r w:rsidRPr="00992F11">
        <w:rPr>
          <w:rFonts w:cs="Times New Roman"/>
          <w:szCs w:val="24"/>
        </w:rPr>
        <w:t xml:space="preserve">Despite Mexican-Americans making up the largest subgroup </w:t>
      </w:r>
      <w:r w:rsidR="00310B31" w:rsidRPr="00992F11">
        <w:rPr>
          <w:rFonts w:cs="Times New Roman"/>
          <w:szCs w:val="24"/>
        </w:rPr>
        <w:t>of Latina/</w:t>
      </w:r>
      <w:proofErr w:type="spellStart"/>
      <w:r w:rsidR="00310B31" w:rsidRPr="00992F11">
        <w:rPr>
          <w:rFonts w:cs="Times New Roman"/>
          <w:szCs w:val="24"/>
        </w:rPr>
        <w:t>os</w:t>
      </w:r>
      <w:proofErr w:type="spellEnd"/>
      <w:r w:rsidR="00EA5A5B">
        <w:rPr>
          <w:rFonts w:cs="Times New Roman"/>
          <w:szCs w:val="24"/>
        </w:rPr>
        <w:t xml:space="preserve"> in the U.S.</w:t>
      </w:r>
      <w:r w:rsidRPr="00992F11">
        <w:rPr>
          <w:rFonts w:cs="Times New Roman"/>
          <w:szCs w:val="24"/>
        </w:rPr>
        <w:t>, empirical studies on infertility have largely focused on White</w:t>
      </w:r>
      <w:r w:rsidR="00BF7031">
        <w:rPr>
          <w:rFonts w:cs="Times New Roman"/>
          <w:szCs w:val="24"/>
        </w:rPr>
        <w:t>-</w:t>
      </w:r>
      <w:r w:rsidR="00115EBF">
        <w:rPr>
          <w:rFonts w:cs="Times New Roman"/>
          <w:szCs w:val="24"/>
        </w:rPr>
        <w:t>American</w:t>
      </w:r>
      <w:r w:rsidRPr="00992F11">
        <w:rPr>
          <w:rFonts w:cs="Times New Roman"/>
          <w:szCs w:val="24"/>
        </w:rPr>
        <w:t xml:space="preserve">, middle to upper middle class women (Johnson &amp; </w:t>
      </w:r>
      <w:proofErr w:type="spellStart"/>
      <w:r w:rsidRPr="00992F11">
        <w:rPr>
          <w:rFonts w:cs="Times New Roman"/>
          <w:szCs w:val="24"/>
        </w:rPr>
        <w:t>Fledderjohann</w:t>
      </w:r>
      <w:proofErr w:type="spellEnd"/>
      <w:r w:rsidRPr="00992F11">
        <w:rPr>
          <w:rFonts w:cs="Times New Roman"/>
          <w:szCs w:val="24"/>
        </w:rPr>
        <w:t xml:space="preserve">, 2012; </w:t>
      </w:r>
      <w:proofErr w:type="spellStart"/>
      <w:r w:rsidRPr="00992F11">
        <w:rPr>
          <w:rFonts w:cs="Times New Roman"/>
          <w:szCs w:val="24"/>
        </w:rPr>
        <w:t>Whiteford</w:t>
      </w:r>
      <w:proofErr w:type="spellEnd"/>
      <w:r w:rsidRPr="00992F11">
        <w:rPr>
          <w:rFonts w:cs="Times New Roman"/>
          <w:szCs w:val="24"/>
        </w:rPr>
        <w:t xml:space="preserve"> &amp; Gonzalez, 1995). In general, as a subgroup, </w:t>
      </w:r>
      <w:r w:rsidR="00CE1369" w:rsidRPr="00992F11">
        <w:rPr>
          <w:rFonts w:cs="Times New Roman"/>
          <w:szCs w:val="24"/>
        </w:rPr>
        <w:t>Mexican</w:t>
      </w:r>
      <w:r w:rsidRPr="00992F11">
        <w:rPr>
          <w:rFonts w:cs="Times New Roman"/>
          <w:szCs w:val="24"/>
        </w:rPr>
        <w:t xml:space="preserve"> women </w:t>
      </w:r>
      <w:r w:rsidR="00984AFF">
        <w:rPr>
          <w:rFonts w:cs="Times New Roman"/>
          <w:szCs w:val="24"/>
        </w:rPr>
        <w:t xml:space="preserve">with infertility </w:t>
      </w:r>
      <w:r w:rsidR="00CE1369" w:rsidRPr="00992F11">
        <w:rPr>
          <w:rFonts w:cs="Times New Roman"/>
          <w:szCs w:val="24"/>
        </w:rPr>
        <w:t>have</w:t>
      </w:r>
      <w:r w:rsidRPr="00992F11">
        <w:rPr>
          <w:rFonts w:cs="Times New Roman"/>
          <w:szCs w:val="24"/>
        </w:rPr>
        <w:t xml:space="preserve"> been underrepresented in the </w:t>
      </w:r>
      <w:r w:rsidR="00C11CA4">
        <w:rPr>
          <w:rFonts w:cs="Times New Roman"/>
          <w:szCs w:val="24"/>
        </w:rPr>
        <w:t>literature</w:t>
      </w:r>
      <w:r w:rsidRPr="00992F11">
        <w:rPr>
          <w:rFonts w:cs="Times New Roman"/>
          <w:szCs w:val="24"/>
        </w:rPr>
        <w:t xml:space="preserve">. </w:t>
      </w:r>
    </w:p>
    <w:p w14:paraId="04821A0F" w14:textId="5B168872" w:rsidR="00CA238C" w:rsidRPr="00992F11" w:rsidRDefault="00992F11" w:rsidP="00331DD2">
      <w:pPr>
        <w:ind w:firstLine="720"/>
        <w:rPr>
          <w:rFonts w:cs="Times New Roman"/>
          <w:szCs w:val="24"/>
        </w:rPr>
      </w:pPr>
      <w:r>
        <w:rPr>
          <w:rFonts w:cs="Times New Roman"/>
          <w:szCs w:val="24"/>
        </w:rPr>
        <w:t>The p</w:t>
      </w:r>
      <w:r w:rsidR="009A51A7" w:rsidRPr="00992F11">
        <w:rPr>
          <w:rFonts w:cs="Times New Roman"/>
          <w:szCs w:val="24"/>
        </w:rPr>
        <w:t>sychological impact of infertility, regardless of its cause</w:t>
      </w:r>
      <w:r>
        <w:rPr>
          <w:rFonts w:cs="Times New Roman"/>
          <w:szCs w:val="24"/>
        </w:rPr>
        <w:t xml:space="preserve">, is laden with grief loss, </w:t>
      </w:r>
      <w:r w:rsidR="009A51A7" w:rsidRPr="00992F11">
        <w:rPr>
          <w:rFonts w:cs="Times New Roman"/>
          <w:szCs w:val="24"/>
        </w:rPr>
        <w:t>sorrow,</w:t>
      </w:r>
      <w:r>
        <w:rPr>
          <w:rFonts w:cs="Times New Roman"/>
          <w:szCs w:val="24"/>
        </w:rPr>
        <w:t xml:space="preserve"> depression, </w:t>
      </w:r>
      <w:r w:rsidR="00C11CA4">
        <w:rPr>
          <w:rFonts w:cs="Times New Roman"/>
          <w:szCs w:val="24"/>
        </w:rPr>
        <w:t xml:space="preserve">and </w:t>
      </w:r>
      <w:r w:rsidR="003F1434">
        <w:rPr>
          <w:rFonts w:cs="Times New Roman"/>
          <w:szCs w:val="24"/>
        </w:rPr>
        <w:t>uncertainty</w:t>
      </w:r>
      <w:r w:rsidR="00C11CA4">
        <w:rPr>
          <w:rFonts w:cs="Times New Roman"/>
          <w:szCs w:val="24"/>
        </w:rPr>
        <w:t xml:space="preserve"> </w:t>
      </w:r>
      <w:r w:rsidR="009A51A7" w:rsidRPr="0068082D">
        <w:rPr>
          <w:rFonts w:cs="Times New Roman"/>
          <w:szCs w:val="24"/>
        </w:rPr>
        <w:t>(</w:t>
      </w:r>
      <w:r w:rsidR="0032246D" w:rsidRPr="0068082D">
        <w:rPr>
          <w:rFonts w:cs="Times New Roman"/>
          <w:szCs w:val="24"/>
        </w:rPr>
        <w:t>Becker,</w:t>
      </w:r>
      <w:r w:rsidR="0032246D" w:rsidRPr="00992F11">
        <w:rPr>
          <w:rFonts w:cs="Times New Roman"/>
          <w:szCs w:val="24"/>
        </w:rPr>
        <w:t xml:space="preserve"> 1990</w:t>
      </w:r>
      <w:r w:rsidR="00115EBF">
        <w:rPr>
          <w:rFonts w:cs="Times New Roman"/>
          <w:szCs w:val="24"/>
        </w:rPr>
        <w:t>;</w:t>
      </w:r>
      <w:r w:rsidR="0032246D" w:rsidRPr="00992F11">
        <w:rPr>
          <w:rFonts w:cs="Times New Roman"/>
          <w:szCs w:val="24"/>
        </w:rPr>
        <w:t xml:space="preserve"> </w:t>
      </w:r>
      <w:proofErr w:type="spellStart"/>
      <w:r w:rsidR="0032246D" w:rsidRPr="00992F11">
        <w:rPr>
          <w:rFonts w:cs="Times New Roman"/>
          <w:szCs w:val="24"/>
        </w:rPr>
        <w:t>Lechner</w:t>
      </w:r>
      <w:proofErr w:type="spellEnd"/>
      <w:r w:rsidR="0032246D" w:rsidRPr="00992F11">
        <w:rPr>
          <w:rFonts w:cs="Times New Roman"/>
          <w:szCs w:val="24"/>
        </w:rPr>
        <w:t xml:space="preserve">, </w:t>
      </w:r>
      <w:proofErr w:type="spellStart"/>
      <w:r w:rsidR="0032246D" w:rsidRPr="00992F11">
        <w:rPr>
          <w:rFonts w:cs="Times New Roman"/>
          <w:szCs w:val="24"/>
        </w:rPr>
        <w:t>Bolman</w:t>
      </w:r>
      <w:proofErr w:type="spellEnd"/>
      <w:r w:rsidR="0032246D" w:rsidRPr="00992F11">
        <w:rPr>
          <w:rFonts w:cs="Times New Roman"/>
          <w:szCs w:val="24"/>
        </w:rPr>
        <w:t>,</w:t>
      </w:r>
      <w:r w:rsidR="00C11CA4">
        <w:rPr>
          <w:rFonts w:cs="Times New Roman"/>
          <w:szCs w:val="24"/>
        </w:rPr>
        <w:t xml:space="preserve"> &amp; van Dalen, 2007</w:t>
      </w:r>
      <w:r w:rsidR="009A51A7" w:rsidRPr="00992F11">
        <w:rPr>
          <w:rFonts w:cs="Times New Roman"/>
          <w:szCs w:val="24"/>
        </w:rPr>
        <w:t>). While infertility is emotionally stressful for</w:t>
      </w:r>
      <w:r w:rsidR="00C74B96" w:rsidRPr="00992F11">
        <w:rPr>
          <w:rFonts w:cs="Times New Roman"/>
          <w:szCs w:val="24"/>
        </w:rPr>
        <w:t xml:space="preserve"> all</w:t>
      </w:r>
      <w:r w:rsidR="009A51A7" w:rsidRPr="00992F11">
        <w:rPr>
          <w:rFonts w:cs="Times New Roman"/>
          <w:szCs w:val="24"/>
        </w:rPr>
        <w:t xml:space="preserve"> women who want to conceive, </w:t>
      </w:r>
      <w:r w:rsidR="003F1434" w:rsidRPr="00992F11">
        <w:rPr>
          <w:rFonts w:cs="Times New Roman"/>
          <w:szCs w:val="24"/>
        </w:rPr>
        <w:t xml:space="preserve">prominent cultural scripts imposed by </w:t>
      </w:r>
      <w:proofErr w:type="spellStart"/>
      <w:r w:rsidR="003F1434" w:rsidRPr="00992F11">
        <w:rPr>
          <w:rFonts w:cs="Times New Roman"/>
          <w:szCs w:val="24"/>
        </w:rPr>
        <w:t>familismo</w:t>
      </w:r>
      <w:proofErr w:type="spellEnd"/>
      <w:r w:rsidR="007120CA">
        <w:rPr>
          <w:rFonts w:cs="Times New Roman"/>
          <w:szCs w:val="24"/>
        </w:rPr>
        <w:t xml:space="preserve"> [strong family ties]</w:t>
      </w:r>
      <w:r w:rsidR="003F1434" w:rsidRPr="00992F11">
        <w:rPr>
          <w:rFonts w:cs="Times New Roman"/>
          <w:szCs w:val="24"/>
        </w:rPr>
        <w:t xml:space="preserve"> and </w:t>
      </w:r>
      <w:proofErr w:type="spellStart"/>
      <w:r w:rsidR="003F1434" w:rsidRPr="00992F11">
        <w:rPr>
          <w:rFonts w:cs="Times New Roman"/>
          <w:szCs w:val="24"/>
        </w:rPr>
        <w:t>marianismo</w:t>
      </w:r>
      <w:proofErr w:type="spellEnd"/>
      <w:r w:rsidR="007120CA">
        <w:rPr>
          <w:rFonts w:cs="Times New Roman"/>
          <w:szCs w:val="24"/>
        </w:rPr>
        <w:t xml:space="preserve"> [social rules]</w:t>
      </w:r>
      <w:r w:rsidR="002313B8">
        <w:rPr>
          <w:rFonts w:cs="Times New Roman"/>
          <w:szCs w:val="24"/>
        </w:rPr>
        <w:t xml:space="preserve"> on</w:t>
      </w:r>
      <w:r w:rsidR="003F1434" w:rsidRPr="00992F11">
        <w:rPr>
          <w:rFonts w:cs="Times New Roman"/>
          <w:szCs w:val="24"/>
        </w:rPr>
        <w:t xml:space="preserve"> Mexican women</w:t>
      </w:r>
      <w:r w:rsidR="00907DFB">
        <w:rPr>
          <w:rFonts w:cs="Times New Roman"/>
          <w:szCs w:val="24"/>
        </w:rPr>
        <w:t xml:space="preserve">, </w:t>
      </w:r>
      <w:r w:rsidR="002313B8">
        <w:rPr>
          <w:rFonts w:cs="Times New Roman"/>
          <w:szCs w:val="24"/>
        </w:rPr>
        <w:t>result</w:t>
      </w:r>
      <w:r w:rsidR="00907DFB">
        <w:rPr>
          <w:rFonts w:cs="Times New Roman"/>
          <w:szCs w:val="24"/>
        </w:rPr>
        <w:t xml:space="preserve"> in </w:t>
      </w:r>
      <w:r w:rsidR="003F1434" w:rsidRPr="00992F11">
        <w:rPr>
          <w:rFonts w:cs="Times New Roman"/>
          <w:szCs w:val="24"/>
        </w:rPr>
        <w:t>stigma</w:t>
      </w:r>
      <w:r w:rsidR="003F1434">
        <w:rPr>
          <w:rFonts w:cs="Times New Roman"/>
          <w:szCs w:val="24"/>
        </w:rPr>
        <w:t xml:space="preserve">, </w:t>
      </w:r>
      <w:r w:rsidR="003F1434" w:rsidRPr="00992F11">
        <w:rPr>
          <w:rFonts w:cs="Times New Roman"/>
          <w:szCs w:val="24"/>
        </w:rPr>
        <w:t>significant</w:t>
      </w:r>
      <w:r w:rsidR="003B07CF">
        <w:rPr>
          <w:rFonts w:cs="Times New Roman"/>
          <w:szCs w:val="24"/>
        </w:rPr>
        <w:t xml:space="preserve"> familial</w:t>
      </w:r>
      <w:r w:rsidR="007120CA">
        <w:rPr>
          <w:rFonts w:cs="Times New Roman"/>
          <w:szCs w:val="24"/>
        </w:rPr>
        <w:t xml:space="preserve"> pressure</w:t>
      </w:r>
      <w:r w:rsidR="003F1434">
        <w:rPr>
          <w:rFonts w:cs="Times New Roman"/>
          <w:szCs w:val="24"/>
        </w:rPr>
        <w:t xml:space="preserve">, and </w:t>
      </w:r>
      <w:r w:rsidR="003F1434" w:rsidRPr="00992F11">
        <w:rPr>
          <w:rFonts w:cs="Times New Roman"/>
          <w:szCs w:val="24"/>
        </w:rPr>
        <w:t>feeling abnormal and punished by God for being u</w:t>
      </w:r>
      <w:r w:rsidR="00907DFB">
        <w:rPr>
          <w:rFonts w:cs="Times New Roman"/>
          <w:szCs w:val="24"/>
        </w:rPr>
        <w:t xml:space="preserve">nable to become mothers </w:t>
      </w:r>
      <w:r w:rsidR="00442FC4">
        <w:rPr>
          <w:rFonts w:cs="Times New Roman"/>
          <w:szCs w:val="24"/>
        </w:rPr>
        <w:t>(</w:t>
      </w:r>
      <w:proofErr w:type="spellStart"/>
      <w:r w:rsidR="009C1C4C" w:rsidRPr="003A4EEF">
        <w:t>Maternowska</w:t>
      </w:r>
      <w:proofErr w:type="spellEnd"/>
      <w:r w:rsidR="009C1C4C" w:rsidRPr="003A4EEF">
        <w:t xml:space="preserve">, Estrada, </w:t>
      </w:r>
      <w:proofErr w:type="spellStart"/>
      <w:r w:rsidR="009C1C4C" w:rsidRPr="003A4EEF">
        <w:t>Campero</w:t>
      </w:r>
      <w:proofErr w:type="spellEnd"/>
      <w:r w:rsidR="009C1C4C" w:rsidRPr="003A4EEF">
        <w:t>, Herrera</w:t>
      </w:r>
      <w:r w:rsidR="009C1C4C">
        <w:t>,</w:t>
      </w:r>
      <w:r w:rsidR="009C1C4C" w:rsidRPr="003A4EEF">
        <w:t xml:space="preserve"> </w:t>
      </w:r>
      <w:proofErr w:type="spellStart"/>
      <w:r w:rsidR="009C1C4C" w:rsidRPr="003A4EEF">
        <w:t>Brindis</w:t>
      </w:r>
      <w:proofErr w:type="spellEnd"/>
      <w:r w:rsidR="009C1C4C" w:rsidRPr="003A4EEF">
        <w:t>,</w:t>
      </w:r>
      <w:r w:rsidR="009C1C4C">
        <w:t xml:space="preserve"> and </w:t>
      </w:r>
      <w:proofErr w:type="spellStart"/>
      <w:r w:rsidR="009C1C4C" w:rsidRPr="003A4EEF">
        <w:rPr>
          <w:rFonts w:eastAsia="Times New Roman" w:cs="Times New Roman"/>
        </w:rPr>
        <w:t>Vostrejs</w:t>
      </w:r>
      <w:proofErr w:type="spellEnd"/>
      <w:r w:rsidR="009C1C4C">
        <w:rPr>
          <w:rFonts w:eastAsia="Times New Roman" w:cs="Times New Roman"/>
        </w:rPr>
        <w:t>,</w:t>
      </w:r>
      <w:r w:rsidR="009C1C4C" w:rsidRPr="003A4EEF">
        <w:t xml:space="preserve"> </w:t>
      </w:r>
      <w:r w:rsidR="009C1C4C" w:rsidRPr="003A4EEF">
        <w:rPr>
          <w:rFonts w:cs="Times"/>
          <w:szCs w:val="24"/>
        </w:rPr>
        <w:t>2010</w:t>
      </w:r>
      <w:r w:rsidR="00442FC4">
        <w:rPr>
          <w:rFonts w:cs="Times New Roman"/>
          <w:szCs w:val="24"/>
        </w:rPr>
        <w:t xml:space="preserve">; </w:t>
      </w:r>
      <w:r w:rsidR="00442FC4">
        <w:rPr>
          <w:rFonts w:cs="Times"/>
          <w:szCs w:val="24"/>
        </w:rPr>
        <w:t xml:space="preserve">Hirsch, </w:t>
      </w:r>
      <w:r w:rsidR="00442FC4" w:rsidRPr="003A4EEF">
        <w:rPr>
          <w:rFonts w:cs="Times"/>
          <w:szCs w:val="24"/>
        </w:rPr>
        <w:t>2003</w:t>
      </w:r>
      <w:r w:rsidR="00021AE2">
        <w:t>; Marshall, 1994.</w:t>
      </w:r>
      <w:r w:rsidR="00183D95">
        <w:rPr>
          <w:rFonts w:cs="Times"/>
          <w:szCs w:val="24"/>
        </w:rPr>
        <w:t xml:space="preserve">) </w:t>
      </w:r>
      <w:proofErr w:type="spellStart"/>
      <w:r w:rsidR="00E42503" w:rsidRPr="00992F11">
        <w:rPr>
          <w:rFonts w:cs="Times New Roman"/>
          <w:szCs w:val="24"/>
        </w:rPr>
        <w:t>Marianismo</w:t>
      </w:r>
      <w:proofErr w:type="spellEnd"/>
      <w:r w:rsidR="00E42503" w:rsidRPr="00992F11">
        <w:rPr>
          <w:rFonts w:cs="Times New Roman"/>
          <w:szCs w:val="24"/>
        </w:rPr>
        <w:t xml:space="preserve"> or</w:t>
      </w:r>
      <w:r w:rsidR="00E42503" w:rsidRPr="00992F11">
        <w:rPr>
          <w:rFonts w:cs="Times New Roman"/>
          <w:i/>
          <w:szCs w:val="24"/>
        </w:rPr>
        <w:t xml:space="preserve"> </w:t>
      </w:r>
      <w:r w:rsidR="00E42503" w:rsidRPr="00992F11">
        <w:rPr>
          <w:rFonts w:cs="Times New Roman"/>
          <w:szCs w:val="24"/>
        </w:rPr>
        <w:t>“the idea that a woman’s self-esteem is manifested in her ability to be a generous mother and maintain strong traditions of family” is ingrained in women from childhood; thus, “unwanted childlessness leaves a void for women that nothing else can fill” (Becker et al., 2006, p. 886</w:t>
      </w:r>
      <w:r w:rsidR="00E42503" w:rsidRPr="00992F11">
        <w:rPr>
          <w:rFonts w:cs="Times New Roman"/>
          <w:i/>
          <w:szCs w:val="24"/>
        </w:rPr>
        <w:t>).</w:t>
      </w:r>
      <w:r w:rsidR="00E42503" w:rsidRPr="00992F11">
        <w:rPr>
          <w:rFonts w:cs="Times New Roman"/>
          <w:szCs w:val="24"/>
        </w:rPr>
        <w:t xml:space="preserve"> </w:t>
      </w:r>
      <w:r w:rsidR="00F7296E">
        <w:rPr>
          <w:rFonts w:cs="Times New Roman"/>
          <w:szCs w:val="24"/>
        </w:rPr>
        <w:t xml:space="preserve">Furthermore, </w:t>
      </w:r>
      <w:r w:rsidR="009C1C4C" w:rsidRPr="00992F11">
        <w:rPr>
          <w:rFonts w:cs="Times New Roman"/>
          <w:szCs w:val="24"/>
        </w:rPr>
        <w:t xml:space="preserve">Mexican women </w:t>
      </w:r>
      <w:r w:rsidR="00F7296E">
        <w:rPr>
          <w:rFonts w:cs="Times New Roman"/>
          <w:szCs w:val="24"/>
        </w:rPr>
        <w:t xml:space="preserve">who </w:t>
      </w:r>
      <w:r w:rsidR="00183D95">
        <w:rPr>
          <w:rFonts w:cs="Times New Roman"/>
          <w:szCs w:val="24"/>
        </w:rPr>
        <w:t>were</w:t>
      </w:r>
      <w:r w:rsidR="00E42503" w:rsidRPr="00992F11">
        <w:rPr>
          <w:rFonts w:cs="Times New Roman"/>
          <w:szCs w:val="24"/>
        </w:rPr>
        <w:t xml:space="preserve"> unable to meet the cultural demand</w:t>
      </w:r>
      <w:r w:rsidR="003B4E46">
        <w:rPr>
          <w:rFonts w:cs="Times New Roman"/>
          <w:szCs w:val="24"/>
        </w:rPr>
        <w:t>s to conceive</w:t>
      </w:r>
      <w:r w:rsidR="00F7296E">
        <w:rPr>
          <w:rFonts w:cs="Times New Roman"/>
          <w:szCs w:val="24"/>
        </w:rPr>
        <w:t xml:space="preserve"> experienced</w:t>
      </w:r>
      <w:r w:rsidR="00F7296E" w:rsidRPr="00992F11">
        <w:rPr>
          <w:rFonts w:cs="Times New Roman"/>
          <w:szCs w:val="24"/>
        </w:rPr>
        <w:t xml:space="preserve"> emotional strain, worry,</w:t>
      </w:r>
      <w:r w:rsidR="00F7296E">
        <w:rPr>
          <w:rFonts w:cs="Times New Roman"/>
          <w:szCs w:val="24"/>
        </w:rPr>
        <w:t xml:space="preserve"> and undesirable responsibility</w:t>
      </w:r>
      <w:r w:rsidR="00E42503" w:rsidRPr="00992F11">
        <w:rPr>
          <w:rFonts w:cs="Times New Roman"/>
          <w:szCs w:val="24"/>
        </w:rPr>
        <w:t xml:space="preserve"> </w:t>
      </w:r>
      <w:r w:rsidR="00F7296E">
        <w:rPr>
          <w:rFonts w:cs="Times New Roman"/>
          <w:szCs w:val="24"/>
        </w:rPr>
        <w:t>(</w:t>
      </w:r>
      <w:proofErr w:type="spellStart"/>
      <w:r w:rsidR="00F7296E">
        <w:rPr>
          <w:rFonts w:cs="Times New Roman"/>
          <w:szCs w:val="24"/>
        </w:rPr>
        <w:t>Maternowska</w:t>
      </w:r>
      <w:proofErr w:type="spellEnd"/>
      <w:r w:rsidR="00F7296E">
        <w:rPr>
          <w:rFonts w:cs="Times New Roman"/>
          <w:szCs w:val="24"/>
        </w:rPr>
        <w:t xml:space="preserve"> et al., </w:t>
      </w:r>
      <w:r w:rsidR="00183D95">
        <w:rPr>
          <w:rFonts w:cs="Times New Roman"/>
          <w:szCs w:val="24"/>
        </w:rPr>
        <w:t>201</w:t>
      </w:r>
      <w:r w:rsidR="00F7296E">
        <w:rPr>
          <w:rFonts w:cs="Times New Roman"/>
          <w:szCs w:val="24"/>
        </w:rPr>
        <w:t xml:space="preserve">0). </w:t>
      </w:r>
    </w:p>
    <w:p w14:paraId="39F4563C" w14:textId="74356BD7" w:rsidR="00CA238C" w:rsidRDefault="00130439" w:rsidP="00331DD2">
      <w:pPr>
        <w:widowControl/>
        <w:autoSpaceDE w:val="0"/>
        <w:autoSpaceDN w:val="0"/>
        <w:adjustRightInd w:val="0"/>
        <w:ind w:firstLine="720"/>
        <w:rPr>
          <w:rFonts w:cs="Times New Roman"/>
          <w:bCs/>
          <w:szCs w:val="24"/>
        </w:rPr>
      </w:pPr>
      <w:r w:rsidRPr="00992F11">
        <w:rPr>
          <w:rFonts w:cs="Times New Roman"/>
          <w:szCs w:val="24"/>
        </w:rPr>
        <w:t>The purp</w:t>
      </w:r>
      <w:r w:rsidR="00861A6E" w:rsidRPr="00992F11">
        <w:rPr>
          <w:rFonts w:cs="Times New Roman"/>
          <w:szCs w:val="24"/>
        </w:rPr>
        <w:t>ose of this exploratory study was</w:t>
      </w:r>
      <w:r w:rsidRPr="00992F11">
        <w:rPr>
          <w:rFonts w:cs="Times New Roman"/>
          <w:szCs w:val="24"/>
        </w:rPr>
        <w:t xml:space="preserve"> to employ qualitative methods to understand the impact</w:t>
      </w:r>
      <w:r w:rsidR="006B16C3">
        <w:rPr>
          <w:rFonts w:cs="Times New Roman"/>
          <w:szCs w:val="24"/>
        </w:rPr>
        <w:t xml:space="preserve"> of </w:t>
      </w:r>
      <w:r w:rsidR="006B16C3" w:rsidRPr="00992F11">
        <w:rPr>
          <w:rFonts w:cs="Times New Roman"/>
          <w:szCs w:val="24"/>
        </w:rPr>
        <w:t>inf</w:t>
      </w:r>
      <w:r w:rsidR="006B16C3">
        <w:rPr>
          <w:rFonts w:cs="Times New Roman"/>
          <w:szCs w:val="24"/>
        </w:rPr>
        <w:t xml:space="preserve">ertility - </w:t>
      </w:r>
      <w:r w:rsidR="006B16C3" w:rsidRPr="00992F11">
        <w:rPr>
          <w:rFonts w:cs="Times New Roman"/>
          <w:szCs w:val="24"/>
        </w:rPr>
        <w:t>emotional and sexual</w:t>
      </w:r>
      <w:r w:rsidR="006B16C3">
        <w:rPr>
          <w:rFonts w:cs="Times New Roman"/>
          <w:szCs w:val="24"/>
        </w:rPr>
        <w:t xml:space="preserve"> as well as the coping styles; thus, permitting </w:t>
      </w:r>
      <w:r w:rsidRPr="00992F11">
        <w:rPr>
          <w:rFonts w:cs="Times New Roman"/>
          <w:szCs w:val="24"/>
        </w:rPr>
        <w:t xml:space="preserve">a rich description, rather than </w:t>
      </w:r>
      <w:r w:rsidR="00861A6E" w:rsidRPr="00992F11">
        <w:rPr>
          <w:rFonts w:cs="Times New Roman"/>
          <w:szCs w:val="24"/>
        </w:rPr>
        <w:t>a statistical explanation</w:t>
      </w:r>
      <w:r w:rsidR="006B16C3">
        <w:rPr>
          <w:rFonts w:cs="Times New Roman"/>
          <w:szCs w:val="24"/>
        </w:rPr>
        <w:t>. T</w:t>
      </w:r>
      <w:r w:rsidRPr="00992F11">
        <w:rPr>
          <w:rFonts w:cs="Times New Roman"/>
          <w:szCs w:val="24"/>
        </w:rPr>
        <w:t>he</w:t>
      </w:r>
      <w:r w:rsidR="00830AAA" w:rsidRPr="00992F11">
        <w:rPr>
          <w:rFonts w:cs="Times New Roman"/>
          <w:szCs w:val="24"/>
        </w:rPr>
        <w:t xml:space="preserve"> research question</w:t>
      </w:r>
      <w:r w:rsidR="006B16C3">
        <w:rPr>
          <w:rFonts w:cs="Times New Roman"/>
          <w:szCs w:val="24"/>
        </w:rPr>
        <w:t>s</w:t>
      </w:r>
      <w:r w:rsidR="00052329">
        <w:rPr>
          <w:rFonts w:cs="Times New Roman"/>
          <w:szCs w:val="24"/>
        </w:rPr>
        <w:t xml:space="preserve"> were the following</w:t>
      </w:r>
      <w:r w:rsidR="00830AAA" w:rsidRPr="00992F11">
        <w:rPr>
          <w:rFonts w:cs="Times New Roman"/>
          <w:szCs w:val="24"/>
        </w:rPr>
        <w:t xml:space="preserve">: </w:t>
      </w:r>
      <w:r w:rsidRPr="00992F11">
        <w:rPr>
          <w:rFonts w:cs="Times New Roman"/>
          <w:szCs w:val="24"/>
        </w:rPr>
        <w:t>What is the emotional</w:t>
      </w:r>
      <w:r w:rsidR="00830AAA" w:rsidRPr="00992F11">
        <w:rPr>
          <w:rFonts w:cs="Times New Roman"/>
          <w:szCs w:val="24"/>
        </w:rPr>
        <w:t xml:space="preserve"> and sexual</w:t>
      </w:r>
      <w:r w:rsidRPr="00992F11">
        <w:rPr>
          <w:rFonts w:cs="Times New Roman"/>
          <w:szCs w:val="24"/>
        </w:rPr>
        <w:t xml:space="preserve"> impact of infertility on Mexican</w:t>
      </w:r>
      <w:r w:rsidR="006B16C3">
        <w:rPr>
          <w:rFonts w:cs="Times New Roman"/>
          <w:szCs w:val="24"/>
        </w:rPr>
        <w:t xml:space="preserve"> women</w:t>
      </w:r>
      <w:r w:rsidRPr="00992F11">
        <w:rPr>
          <w:rFonts w:cs="Times New Roman"/>
          <w:szCs w:val="24"/>
        </w:rPr>
        <w:t xml:space="preserve"> </w:t>
      </w:r>
      <w:r w:rsidR="006B16C3">
        <w:rPr>
          <w:rFonts w:cs="Times New Roman"/>
          <w:szCs w:val="24"/>
        </w:rPr>
        <w:t>who live in the U.S</w:t>
      </w:r>
      <w:r w:rsidR="00115EBF">
        <w:rPr>
          <w:rFonts w:cs="Times New Roman"/>
          <w:szCs w:val="24"/>
        </w:rPr>
        <w:t>?</w:t>
      </w:r>
      <w:r w:rsidR="00830AAA" w:rsidRPr="00992F11">
        <w:rPr>
          <w:rFonts w:cs="Times New Roman"/>
          <w:szCs w:val="24"/>
        </w:rPr>
        <w:t xml:space="preserve"> </w:t>
      </w:r>
      <w:proofErr w:type="gramStart"/>
      <w:r w:rsidR="00830AAA" w:rsidRPr="00992F11">
        <w:rPr>
          <w:rFonts w:cs="Times New Roman"/>
          <w:szCs w:val="24"/>
        </w:rPr>
        <w:t>and</w:t>
      </w:r>
      <w:proofErr w:type="gramEnd"/>
      <w:r w:rsidR="00830AAA" w:rsidRPr="00992F11">
        <w:rPr>
          <w:rFonts w:cs="Times New Roman"/>
          <w:szCs w:val="24"/>
        </w:rPr>
        <w:t xml:space="preserve"> </w:t>
      </w:r>
      <w:r w:rsidR="006B16C3">
        <w:rPr>
          <w:rFonts w:cs="Times New Roman"/>
          <w:szCs w:val="24"/>
        </w:rPr>
        <w:t>W</w:t>
      </w:r>
      <w:r w:rsidR="00115EBF">
        <w:rPr>
          <w:rFonts w:cs="Times New Roman"/>
          <w:szCs w:val="24"/>
        </w:rPr>
        <w:t xml:space="preserve">hat </w:t>
      </w:r>
      <w:r w:rsidR="00830AAA" w:rsidRPr="00992F11">
        <w:rPr>
          <w:rFonts w:cs="Times New Roman"/>
          <w:szCs w:val="24"/>
        </w:rPr>
        <w:t>coping styles</w:t>
      </w:r>
      <w:r w:rsidR="006B16C3">
        <w:rPr>
          <w:rFonts w:cs="Times New Roman"/>
          <w:szCs w:val="24"/>
        </w:rPr>
        <w:t xml:space="preserve"> do they use</w:t>
      </w:r>
      <w:r w:rsidRPr="00992F11">
        <w:rPr>
          <w:rFonts w:cs="Times New Roman"/>
          <w:bCs/>
          <w:szCs w:val="24"/>
        </w:rPr>
        <w:t>?</w:t>
      </w:r>
      <w:r w:rsidR="00431199" w:rsidRPr="00992F11">
        <w:rPr>
          <w:rFonts w:cs="Times New Roman"/>
          <w:bCs/>
          <w:szCs w:val="24"/>
        </w:rPr>
        <w:t xml:space="preserve"> </w:t>
      </w:r>
    </w:p>
    <w:p w14:paraId="385D12A5" w14:textId="77777777" w:rsidR="00331DD2" w:rsidRPr="00992F11" w:rsidRDefault="00331DD2" w:rsidP="00331DD2">
      <w:pPr>
        <w:widowControl/>
        <w:autoSpaceDE w:val="0"/>
        <w:autoSpaceDN w:val="0"/>
        <w:adjustRightInd w:val="0"/>
        <w:ind w:firstLine="720"/>
        <w:rPr>
          <w:rFonts w:cs="Times New Roman"/>
          <w:szCs w:val="24"/>
        </w:rPr>
      </w:pPr>
    </w:p>
    <w:p w14:paraId="05917A4E" w14:textId="77777777" w:rsidR="00EC6F20" w:rsidRPr="00992F11" w:rsidRDefault="00EC6F20" w:rsidP="00331DD2">
      <w:pPr>
        <w:jc w:val="center"/>
        <w:rPr>
          <w:rFonts w:cs="Times New Roman"/>
          <w:b/>
          <w:szCs w:val="24"/>
        </w:rPr>
      </w:pPr>
      <w:r w:rsidRPr="00992F11">
        <w:rPr>
          <w:rFonts w:cs="Times New Roman"/>
          <w:b/>
          <w:szCs w:val="24"/>
        </w:rPr>
        <w:t>Methods</w:t>
      </w:r>
    </w:p>
    <w:p w14:paraId="390DBD4E" w14:textId="77777777" w:rsidR="00EC6F20" w:rsidRPr="00992F11" w:rsidRDefault="00EC6F20" w:rsidP="00331DD2">
      <w:pPr>
        <w:rPr>
          <w:rFonts w:cs="Times New Roman"/>
          <w:b/>
          <w:szCs w:val="24"/>
        </w:rPr>
      </w:pPr>
      <w:r w:rsidRPr="00992F11">
        <w:rPr>
          <w:rFonts w:cs="Times New Roman"/>
          <w:b/>
          <w:szCs w:val="24"/>
        </w:rPr>
        <w:t>Researcher</w:t>
      </w:r>
    </w:p>
    <w:p w14:paraId="5F24314D" w14:textId="607AD513" w:rsidR="00EC6F20" w:rsidRDefault="00EC6F20" w:rsidP="00331DD2">
      <w:pPr>
        <w:widowControl/>
        <w:rPr>
          <w:rFonts w:cs="Times New Roman"/>
          <w:szCs w:val="24"/>
        </w:rPr>
      </w:pPr>
      <w:r w:rsidRPr="00992F11">
        <w:rPr>
          <w:rFonts w:cs="Times New Roman"/>
          <w:szCs w:val="24"/>
        </w:rPr>
        <w:tab/>
        <w:t xml:space="preserve">To safeguard against presenting biased results, the researcher followed </w:t>
      </w:r>
      <w:proofErr w:type="spellStart"/>
      <w:r w:rsidRPr="00992F11">
        <w:rPr>
          <w:rFonts w:cs="Times New Roman"/>
          <w:szCs w:val="24"/>
        </w:rPr>
        <w:t>Moustakas</w:t>
      </w:r>
      <w:proofErr w:type="spellEnd"/>
      <w:r w:rsidRPr="00992F11">
        <w:rPr>
          <w:rFonts w:cs="Times New Roman"/>
          <w:szCs w:val="24"/>
        </w:rPr>
        <w:t xml:space="preserve"> (1994) bracketing technique</w:t>
      </w:r>
      <w:r w:rsidR="003037F8">
        <w:rPr>
          <w:rFonts w:cs="Times New Roman"/>
          <w:szCs w:val="24"/>
        </w:rPr>
        <w:t xml:space="preserve"> by maintaining a written record of</w:t>
      </w:r>
      <w:r w:rsidRPr="00992F11">
        <w:rPr>
          <w:rFonts w:cs="Times New Roman"/>
          <w:szCs w:val="24"/>
        </w:rPr>
        <w:t xml:space="preserve"> preconceived notions. For instance, </w:t>
      </w:r>
      <w:r w:rsidR="00C35204">
        <w:rPr>
          <w:rFonts w:cs="Times New Roman"/>
          <w:szCs w:val="24"/>
        </w:rPr>
        <w:t xml:space="preserve">the researcher who identifies </w:t>
      </w:r>
      <w:r w:rsidRPr="00992F11">
        <w:rPr>
          <w:rFonts w:cs="Times New Roman"/>
          <w:szCs w:val="24"/>
        </w:rPr>
        <w:t xml:space="preserve">as a Mexican </w:t>
      </w:r>
      <w:r w:rsidR="00C35204">
        <w:rPr>
          <w:rFonts w:cs="Times New Roman"/>
          <w:szCs w:val="24"/>
        </w:rPr>
        <w:t>American woman,</w:t>
      </w:r>
      <w:r w:rsidR="003D590F">
        <w:rPr>
          <w:rFonts w:cs="Times New Roman"/>
          <w:szCs w:val="24"/>
        </w:rPr>
        <w:t xml:space="preserve"> </w:t>
      </w:r>
      <w:r w:rsidRPr="00992F11">
        <w:rPr>
          <w:rFonts w:cs="Times New Roman"/>
          <w:szCs w:val="24"/>
        </w:rPr>
        <w:t xml:space="preserve">explored how cultural values impacted </w:t>
      </w:r>
      <w:r w:rsidR="003D590F">
        <w:rPr>
          <w:rFonts w:cs="Times New Roman"/>
          <w:szCs w:val="24"/>
        </w:rPr>
        <w:t>her</w:t>
      </w:r>
      <w:r w:rsidRPr="00992F11">
        <w:rPr>
          <w:rFonts w:cs="Times New Roman"/>
          <w:szCs w:val="24"/>
        </w:rPr>
        <w:t xml:space="preserve"> beliefs on fertility, femininity, and motherhood. Fro</w:t>
      </w:r>
      <w:r w:rsidR="003D590F">
        <w:rPr>
          <w:rFonts w:cs="Times New Roman"/>
          <w:szCs w:val="24"/>
        </w:rPr>
        <w:t>m a psychological perspective, the researcher</w:t>
      </w:r>
      <w:r w:rsidRPr="00992F11">
        <w:rPr>
          <w:rFonts w:cs="Times New Roman"/>
          <w:szCs w:val="24"/>
        </w:rPr>
        <w:t xml:space="preserve"> contemplated on the feelings of grief and despair, especially in lig</w:t>
      </w:r>
      <w:r w:rsidR="003D590F">
        <w:rPr>
          <w:rFonts w:cs="Times New Roman"/>
          <w:szCs w:val="24"/>
        </w:rPr>
        <w:t>ht of not being able to conceive.</w:t>
      </w:r>
    </w:p>
    <w:p w14:paraId="01F61872" w14:textId="77777777" w:rsidR="00F14D31" w:rsidRPr="00992F11" w:rsidRDefault="00F14D31" w:rsidP="00331DD2">
      <w:pPr>
        <w:widowControl/>
        <w:rPr>
          <w:rFonts w:cs="Times New Roman"/>
          <w:szCs w:val="24"/>
        </w:rPr>
      </w:pPr>
    </w:p>
    <w:p w14:paraId="2B0DD928" w14:textId="4D509398" w:rsidR="00EC6F20" w:rsidRPr="00992F11" w:rsidRDefault="00EC6F20" w:rsidP="00331DD2">
      <w:pPr>
        <w:widowControl/>
        <w:rPr>
          <w:rFonts w:cs="Times New Roman"/>
          <w:b/>
          <w:szCs w:val="24"/>
        </w:rPr>
      </w:pPr>
      <w:r w:rsidRPr="00992F11">
        <w:rPr>
          <w:rFonts w:cs="Times New Roman"/>
          <w:b/>
          <w:szCs w:val="24"/>
        </w:rPr>
        <w:t>Participants</w:t>
      </w:r>
    </w:p>
    <w:p w14:paraId="766D33D3" w14:textId="199C97A6" w:rsidR="003319B3" w:rsidRDefault="00861A6E" w:rsidP="00331DD2">
      <w:pPr>
        <w:widowControl/>
        <w:ind w:firstLine="720"/>
        <w:outlineLvl w:val="0"/>
        <w:rPr>
          <w:rFonts w:cs="Times New Roman"/>
          <w:szCs w:val="24"/>
        </w:rPr>
      </w:pPr>
      <w:r w:rsidRPr="00992F11">
        <w:rPr>
          <w:rFonts w:cs="Times New Roman"/>
          <w:szCs w:val="24"/>
        </w:rPr>
        <w:t xml:space="preserve">Recruitment comprised of </w:t>
      </w:r>
      <w:r w:rsidR="003037F8">
        <w:rPr>
          <w:rFonts w:cs="Times New Roman"/>
          <w:szCs w:val="24"/>
        </w:rPr>
        <w:t>collaborating</w:t>
      </w:r>
      <w:r w:rsidRPr="00992F11">
        <w:rPr>
          <w:rFonts w:cs="Times New Roman"/>
          <w:szCs w:val="24"/>
        </w:rPr>
        <w:t xml:space="preserve"> with a physician of Mexican descent </w:t>
      </w:r>
      <w:r w:rsidR="003037F8">
        <w:rPr>
          <w:rFonts w:cs="Times New Roman"/>
          <w:szCs w:val="24"/>
        </w:rPr>
        <w:t>(</w:t>
      </w:r>
      <w:r w:rsidR="003037F8" w:rsidRPr="00992F11">
        <w:rPr>
          <w:rFonts w:cs="Times New Roman"/>
          <w:szCs w:val="24"/>
        </w:rPr>
        <w:t>referred via a personal contact</w:t>
      </w:r>
      <w:r w:rsidR="003037F8">
        <w:rPr>
          <w:rFonts w:cs="Times New Roman"/>
          <w:szCs w:val="24"/>
        </w:rPr>
        <w:t xml:space="preserve">) </w:t>
      </w:r>
      <w:r w:rsidRPr="00992F11">
        <w:rPr>
          <w:rFonts w:cs="Times New Roman"/>
          <w:szCs w:val="24"/>
        </w:rPr>
        <w:t>in Queens, New</w:t>
      </w:r>
      <w:r w:rsidR="003037F8">
        <w:rPr>
          <w:rFonts w:cs="Times New Roman"/>
          <w:szCs w:val="24"/>
        </w:rPr>
        <w:t xml:space="preserve"> York, who</w:t>
      </w:r>
      <w:r w:rsidRPr="00992F11">
        <w:rPr>
          <w:rFonts w:cs="Times New Roman"/>
          <w:szCs w:val="24"/>
        </w:rPr>
        <w:t xml:space="preserve"> </w:t>
      </w:r>
      <w:r w:rsidR="00B13C10">
        <w:rPr>
          <w:rFonts w:cs="Times New Roman"/>
          <w:szCs w:val="24"/>
        </w:rPr>
        <w:t xml:space="preserve">arranged </w:t>
      </w:r>
      <w:r w:rsidR="003037F8">
        <w:rPr>
          <w:rFonts w:cs="Times New Roman"/>
          <w:szCs w:val="24"/>
        </w:rPr>
        <w:t xml:space="preserve">the interviews. </w:t>
      </w:r>
      <w:r w:rsidRPr="00992F11">
        <w:rPr>
          <w:rFonts w:cs="Times New Roman"/>
          <w:szCs w:val="24"/>
        </w:rPr>
        <w:t>Three participants chose to m</w:t>
      </w:r>
      <w:r w:rsidR="00D52166">
        <w:rPr>
          <w:rFonts w:cs="Times New Roman"/>
          <w:szCs w:val="24"/>
        </w:rPr>
        <w:t xml:space="preserve">eet at </w:t>
      </w:r>
      <w:r w:rsidR="003037F8">
        <w:rPr>
          <w:rFonts w:cs="Times New Roman"/>
          <w:szCs w:val="24"/>
        </w:rPr>
        <w:t xml:space="preserve">the </w:t>
      </w:r>
      <w:r w:rsidR="003037F8" w:rsidRPr="00992F11">
        <w:rPr>
          <w:rFonts w:cs="Times New Roman"/>
          <w:szCs w:val="24"/>
        </w:rPr>
        <w:t>physician</w:t>
      </w:r>
      <w:r w:rsidR="003037F8">
        <w:rPr>
          <w:rFonts w:cs="Times New Roman"/>
          <w:szCs w:val="24"/>
        </w:rPr>
        <w:t>’s</w:t>
      </w:r>
      <w:r w:rsidR="00D52166">
        <w:rPr>
          <w:rFonts w:cs="Times New Roman"/>
          <w:szCs w:val="24"/>
        </w:rPr>
        <w:t xml:space="preserve"> office and t</w:t>
      </w:r>
      <w:r w:rsidRPr="00992F11">
        <w:rPr>
          <w:rFonts w:cs="Times New Roman"/>
          <w:szCs w:val="24"/>
        </w:rPr>
        <w:t xml:space="preserve">wo participants </w:t>
      </w:r>
      <w:r w:rsidR="00A939C9">
        <w:rPr>
          <w:rFonts w:cs="Times New Roman"/>
          <w:szCs w:val="24"/>
        </w:rPr>
        <w:t>asked to be interviewed</w:t>
      </w:r>
      <w:r w:rsidRPr="00992F11">
        <w:rPr>
          <w:rFonts w:cs="Times New Roman"/>
          <w:szCs w:val="24"/>
        </w:rPr>
        <w:t xml:space="preserve"> </w:t>
      </w:r>
      <w:r w:rsidR="001B0C6A" w:rsidRPr="00992F11">
        <w:rPr>
          <w:rFonts w:cs="Times New Roman"/>
          <w:szCs w:val="24"/>
        </w:rPr>
        <w:t xml:space="preserve">outside of their workplace (in the physician’s car) </w:t>
      </w:r>
      <w:r w:rsidRPr="00992F11">
        <w:rPr>
          <w:rFonts w:cs="Times New Roman"/>
          <w:szCs w:val="24"/>
        </w:rPr>
        <w:t xml:space="preserve">for more privacy. </w:t>
      </w:r>
      <w:r w:rsidR="003319B3" w:rsidRPr="00992F11">
        <w:rPr>
          <w:rFonts w:cs="Times New Roman"/>
          <w:szCs w:val="24"/>
        </w:rPr>
        <w:t>The</w:t>
      </w:r>
      <w:r w:rsidR="002F5DFB">
        <w:rPr>
          <w:rFonts w:cs="Times New Roman"/>
          <w:szCs w:val="24"/>
        </w:rPr>
        <w:t xml:space="preserve"> selection criteria included</w:t>
      </w:r>
      <w:r w:rsidR="003319B3" w:rsidRPr="00992F11">
        <w:rPr>
          <w:rFonts w:cs="Times New Roman"/>
          <w:szCs w:val="24"/>
        </w:rPr>
        <w:t xml:space="preserve">: (a) </w:t>
      </w:r>
      <w:r w:rsidR="00672198" w:rsidRPr="00992F11">
        <w:rPr>
          <w:rFonts w:cs="Times New Roman"/>
          <w:szCs w:val="24"/>
        </w:rPr>
        <w:t>women of Mexican descent</w:t>
      </w:r>
      <w:r w:rsidR="003319B3" w:rsidRPr="00992F11">
        <w:rPr>
          <w:rFonts w:cs="Times New Roman"/>
          <w:szCs w:val="24"/>
        </w:rPr>
        <w:t xml:space="preserve">; (b) between the reproductive ages of </w:t>
      </w:r>
      <w:r w:rsidR="00B13C10">
        <w:rPr>
          <w:rFonts w:cs="Times New Roman"/>
          <w:szCs w:val="24"/>
        </w:rPr>
        <w:t>2</w:t>
      </w:r>
      <w:r w:rsidR="003319B3" w:rsidRPr="00992F11">
        <w:rPr>
          <w:rFonts w:cs="Times New Roman"/>
          <w:szCs w:val="24"/>
        </w:rPr>
        <w:t xml:space="preserve">5 to 44 with no history of childbirth; </w:t>
      </w:r>
      <w:r w:rsidR="001B0C6A" w:rsidRPr="00992F11">
        <w:rPr>
          <w:rFonts w:cs="Times New Roman"/>
          <w:szCs w:val="24"/>
        </w:rPr>
        <w:t>and</w:t>
      </w:r>
      <w:r w:rsidR="00B57240" w:rsidRPr="00992F11">
        <w:rPr>
          <w:rFonts w:cs="Times New Roman"/>
          <w:szCs w:val="24"/>
        </w:rPr>
        <w:t xml:space="preserve"> who</w:t>
      </w:r>
      <w:r w:rsidR="001B0C6A" w:rsidRPr="00992F11">
        <w:rPr>
          <w:rFonts w:cs="Times New Roman"/>
          <w:szCs w:val="24"/>
        </w:rPr>
        <w:t xml:space="preserve"> </w:t>
      </w:r>
      <w:r w:rsidR="003319B3" w:rsidRPr="00992F11">
        <w:rPr>
          <w:rFonts w:cs="Times New Roman"/>
          <w:szCs w:val="24"/>
        </w:rPr>
        <w:t xml:space="preserve">(c) met </w:t>
      </w:r>
      <w:r w:rsidR="001A68CE" w:rsidRPr="00992F11">
        <w:rPr>
          <w:rFonts w:cs="Times New Roman"/>
          <w:szCs w:val="24"/>
        </w:rPr>
        <w:t xml:space="preserve">the </w:t>
      </w:r>
      <w:r w:rsidR="002F5DFB">
        <w:rPr>
          <w:rFonts w:cs="Times New Roman"/>
          <w:szCs w:val="24"/>
        </w:rPr>
        <w:t>ASRM’s</w:t>
      </w:r>
      <w:r w:rsidR="003319B3" w:rsidRPr="00992F11">
        <w:rPr>
          <w:rFonts w:cs="Times New Roman"/>
          <w:szCs w:val="24"/>
        </w:rPr>
        <w:t xml:space="preserve"> definition </w:t>
      </w:r>
      <w:r w:rsidR="001A68CE" w:rsidRPr="00992F11">
        <w:rPr>
          <w:rFonts w:cs="Times New Roman"/>
          <w:szCs w:val="24"/>
        </w:rPr>
        <w:t>on infertility</w:t>
      </w:r>
      <w:r w:rsidR="00CF17BD" w:rsidRPr="00992F11">
        <w:rPr>
          <w:rFonts w:cs="Times New Roman"/>
          <w:szCs w:val="24"/>
        </w:rPr>
        <w:t>.</w:t>
      </w:r>
      <w:r w:rsidR="00B57240" w:rsidRPr="00992F11">
        <w:rPr>
          <w:rFonts w:cs="Times New Roman"/>
          <w:szCs w:val="24"/>
        </w:rPr>
        <w:t xml:space="preserve"> </w:t>
      </w:r>
      <w:r w:rsidR="002F5DFB">
        <w:rPr>
          <w:rFonts w:cs="Times New Roman"/>
          <w:szCs w:val="24"/>
        </w:rPr>
        <w:t>D</w:t>
      </w:r>
      <w:r w:rsidR="003319B3" w:rsidRPr="00992F11">
        <w:rPr>
          <w:rFonts w:cs="Times New Roman"/>
          <w:szCs w:val="24"/>
        </w:rPr>
        <w:t xml:space="preserve">emographic information is on </w:t>
      </w:r>
      <w:r w:rsidR="00C376B2" w:rsidRPr="00992F11">
        <w:rPr>
          <w:rFonts w:cs="Times New Roman"/>
          <w:szCs w:val="24"/>
        </w:rPr>
        <w:t xml:space="preserve">Table 1. </w:t>
      </w:r>
    </w:p>
    <w:p w14:paraId="6159429B" w14:textId="77777777" w:rsidR="00331DD2" w:rsidRPr="00992F11" w:rsidRDefault="00331DD2" w:rsidP="00331DD2">
      <w:pPr>
        <w:widowControl/>
        <w:ind w:firstLine="720"/>
        <w:outlineLvl w:val="0"/>
        <w:rPr>
          <w:rFonts w:cs="Times New Roman"/>
          <w:szCs w:val="24"/>
        </w:rPr>
      </w:pPr>
    </w:p>
    <w:tbl>
      <w:tblPr>
        <w:tblStyle w:val="TableGrid"/>
        <w:tblW w:w="0" w:type="auto"/>
        <w:tblLook w:val="00A0" w:firstRow="1" w:lastRow="0" w:firstColumn="1" w:lastColumn="0" w:noHBand="0" w:noVBand="0"/>
      </w:tblPr>
      <w:tblGrid>
        <w:gridCol w:w="1617"/>
        <w:gridCol w:w="1452"/>
        <w:gridCol w:w="1478"/>
        <w:gridCol w:w="1531"/>
        <w:gridCol w:w="1448"/>
        <w:gridCol w:w="1330"/>
      </w:tblGrid>
      <w:tr w:rsidR="00123E5D" w:rsidRPr="00992F11" w14:paraId="19264A26" w14:textId="77777777" w:rsidTr="00E46C5F">
        <w:trPr>
          <w:trHeight w:val="530"/>
        </w:trPr>
        <w:tc>
          <w:tcPr>
            <w:tcW w:w="8856" w:type="dxa"/>
            <w:gridSpan w:val="6"/>
          </w:tcPr>
          <w:p w14:paraId="181CB8D0" w14:textId="77777777" w:rsidR="00123E5D" w:rsidRPr="00992F11" w:rsidRDefault="00123E5D" w:rsidP="00331DD2">
            <w:pPr>
              <w:rPr>
                <w:rFonts w:cs="Times New Roman"/>
                <w:szCs w:val="24"/>
              </w:rPr>
            </w:pPr>
            <w:r w:rsidRPr="00992F11">
              <w:rPr>
                <w:rFonts w:cs="Times New Roman"/>
                <w:szCs w:val="24"/>
              </w:rPr>
              <w:t>Table 1</w:t>
            </w:r>
          </w:p>
          <w:p w14:paraId="3363DD1C" w14:textId="59CD7394" w:rsidR="000E0C67" w:rsidRPr="00992F11" w:rsidRDefault="00123E5D" w:rsidP="00331DD2">
            <w:pPr>
              <w:rPr>
                <w:rFonts w:cs="Times New Roman"/>
                <w:szCs w:val="24"/>
              </w:rPr>
            </w:pPr>
            <w:r w:rsidRPr="00992F11">
              <w:rPr>
                <w:rFonts w:cs="Times New Roman"/>
                <w:szCs w:val="24"/>
              </w:rPr>
              <w:t>Participant Demographic Information</w:t>
            </w:r>
          </w:p>
        </w:tc>
      </w:tr>
      <w:tr w:rsidR="00E46C5F" w:rsidRPr="00992F11" w14:paraId="7199EB5B" w14:textId="77777777" w:rsidTr="00E46C5F">
        <w:trPr>
          <w:trHeight w:val="59"/>
        </w:trPr>
        <w:tc>
          <w:tcPr>
            <w:tcW w:w="1617" w:type="dxa"/>
          </w:tcPr>
          <w:p w14:paraId="7414B8E3" w14:textId="0D85E1BF" w:rsidR="00E46C5F" w:rsidRPr="00992F11" w:rsidRDefault="00E46C5F" w:rsidP="00331DD2">
            <w:pPr>
              <w:rPr>
                <w:rFonts w:cs="Times New Roman"/>
                <w:szCs w:val="24"/>
              </w:rPr>
            </w:pPr>
            <w:r w:rsidRPr="00992F11">
              <w:rPr>
                <w:rFonts w:cs="Times New Roman"/>
                <w:szCs w:val="24"/>
              </w:rPr>
              <w:t>Pseudonym</w:t>
            </w:r>
          </w:p>
        </w:tc>
        <w:tc>
          <w:tcPr>
            <w:tcW w:w="1452" w:type="dxa"/>
          </w:tcPr>
          <w:p w14:paraId="5A05CDD5" w14:textId="519CE746" w:rsidR="00E46C5F" w:rsidRPr="00992F11" w:rsidRDefault="00E46C5F" w:rsidP="00331DD2">
            <w:pPr>
              <w:rPr>
                <w:rFonts w:cs="Times New Roman"/>
                <w:szCs w:val="24"/>
              </w:rPr>
            </w:pPr>
            <w:r>
              <w:rPr>
                <w:rFonts w:cs="Times New Roman"/>
                <w:szCs w:val="24"/>
              </w:rPr>
              <w:t>Carmen</w:t>
            </w:r>
          </w:p>
        </w:tc>
        <w:tc>
          <w:tcPr>
            <w:tcW w:w="1478" w:type="dxa"/>
          </w:tcPr>
          <w:p w14:paraId="2BB6377A" w14:textId="0B615049" w:rsidR="00E46C5F" w:rsidRPr="00992F11" w:rsidRDefault="00E46C5F" w:rsidP="00331DD2">
            <w:pPr>
              <w:rPr>
                <w:rFonts w:cs="Times New Roman"/>
                <w:szCs w:val="24"/>
              </w:rPr>
            </w:pPr>
            <w:r>
              <w:rPr>
                <w:rFonts w:cs="Times New Roman"/>
                <w:szCs w:val="24"/>
              </w:rPr>
              <w:t>Josefina</w:t>
            </w:r>
          </w:p>
        </w:tc>
        <w:tc>
          <w:tcPr>
            <w:tcW w:w="1531" w:type="dxa"/>
          </w:tcPr>
          <w:p w14:paraId="087B07A9" w14:textId="2F51AA8E" w:rsidR="00E46C5F" w:rsidRPr="00992F11" w:rsidRDefault="00E46C5F" w:rsidP="00331DD2">
            <w:pPr>
              <w:rPr>
                <w:rFonts w:cs="Times New Roman"/>
                <w:szCs w:val="24"/>
              </w:rPr>
            </w:pPr>
            <w:r>
              <w:rPr>
                <w:rFonts w:cs="Times New Roman"/>
                <w:szCs w:val="24"/>
              </w:rPr>
              <w:t>Veronica</w:t>
            </w:r>
          </w:p>
        </w:tc>
        <w:tc>
          <w:tcPr>
            <w:tcW w:w="1448" w:type="dxa"/>
          </w:tcPr>
          <w:p w14:paraId="72E184AE" w14:textId="6B08DF9A" w:rsidR="00E46C5F" w:rsidRPr="00992F11" w:rsidRDefault="00E46C5F" w:rsidP="00331DD2">
            <w:pPr>
              <w:rPr>
                <w:rFonts w:cs="Times New Roman"/>
                <w:szCs w:val="24"/>
              </w:rPr>
            </w:pPr>
            <w:r>
              <w:rPr>
                <w:rFonts w:cs="Times New Roman"/>
                <w:szCs w:val="24"/>
              </w:rPr>
              <w:t>Louise</w:t>
            </w:r>
          </w:p>
        </w:tc>
        <w:tc>
          <w:tcPr>
            <w:tcW w:w="1330" w:type="dxa"/>
          </w:tcPr>
          <w:p w14:paraId="50AC0072" w14:textId="4E7704DD" w:rsidR="00E46C5F" w:rsidRPr="00992F11" w:rsidRDefault="00E46C5F" w:rsidP="00331DD2">
            <w:pPr>
              <w:rPr>
                <w:rFonts w:cs="Times New Roman"/>
                <w:szCs w:val="24"/>
              </w:rPr>
            </w:pPr>
            <w:r>
              <w:rPr>
                <w:rFonts w:cs="Times New Roman"/>
                <w:szCs w:val="24"/>
              </w:rPr>
              <w:t>Lily</w:t>
            </w:r>
          </w:p>
        </w:tc>
      </w:tr>
      <w:tr w:rsidR="003319B3" w:rsidRPr="00992F11" w14:paraId="0201F85D" w14:textId="77777777" w:rsidTr="00E46C5F">
        <w:trPr>
          <w:trHeight w:val="59"/>
        </w:trPr>
        <w:tc>
          <w:tcPr>
            <w:tcW w:w="1617" w:type="dxa"/>
          </w:tcPr>
          <w:p w14:paraId="22E02E47" w14:textId="77777777" w:rsidR="003319B3" w:rsidRPr="00992F11" w:rsidRDefault="003319B3" w:rsidP="00331DD2">
            <w:pPr>
              <w:rPr>
                <w:rFonts w:cs="Times New Roman"/>
                <w:szCs w:val="24"/>
              </w:rPr>
            </w:pPr>
            <w:r w:rsidRPr="00992F11">
              <w:rPr>
                <w:rFonts w:cs="Times New Roman"/>
                <w:szCs w:val="24"/>
              </w:rPr>
              <w:t>Age</w:t>
            </w:r>
          </w:p>
        </w:tc>
        <w:tc>
          <w:tcPr>
            <w:tcW w:w="1452" w:type="dxa"/>
          </w:tcPr>
          <w:p w14:paraId="0D5C0F4C" w14:textId="77777777" w:rsidR="003319B3" w:rsidRPr="00992F11" w:rsidRDefault="003319B3" w:rsidP="00331DD2">
            <w:pPr>
              <w:rPr>
                <w:rFonts w:cs="Times New Roman"/>
                <w:szCs w:val="24"/>
              </w:rPr>
            </w:pPr>
            <w:r w:rsidRPr="00992F11">
              <w:rPr>
                <w:rFonts w:cs="Times New Roman"/>
                <w:szCs w:val="24"/>
              </w:rPr>
              <w:t>34</w:t>
            </w:r>
          </w:p>
        </w:tc>
        <w:tc>
          <w:tcPr>
            <w:tcW w:w="1478" w:type="dxa"/>
          </w:tcPr>
          <w:p w14:paraId="1FC37E40" w14:textId="77777777" w:rsidR="003319B3" w:rsidRPr="00992F11" w:rsidRDefault="003319B3" w:rsidP="00331DD2">
            <w:pPr>
              <w:rPr>
                <w:rFonts w:cs="Times New Roman"/>
                <w:szCs w:val="24"/>
              </w:rPr>
            </w:pPr>
            <w:r w:rsidRPr="00992F11">
              <w:rPr>
                <w:rFonts w:cs="Times New Roman"/>
                <w:szCs w:val="24"/>
              </w:rPr>
              <w:t>36</w:t>
            </w:r>
          </w:p>
        </w:tc>
        <w:tc>
          <w:tcPr>
            <w:tcW w:w="1531" w:type="dxa"/>
          </w:tcPr>
          <w:p w14:paraId="29CF1419" w14:textId="77777777" w:rsidR="003319B3" w:rsidRPr="00992F11" w:rsidRDefault="003319B3" w:rsidP="00331DD2">
            <w:pPr>
              <w:rPr>
                <w:rFonts w:cs="Times New Roman"/>
                <w:szCs w:val="24"/>
              </w:rPr>
            </w:pPr>
            <w:r w:rsidRPr="00992F11">
              <w:rPr>
                <w:rFonts w:cs="Times New Roman"/>
                <w:szCs w:val="24"/>
              </w:rPr>
              <w:t>30</w:t>
            </w:r>
          </w:p>
        </w:tc>
        <w:tc>
          <w:tcPr>
            <w:tcW w:w="1448" w:type="dxa"/>
          </w:tcPr>
          <w:p w14:paraId="0842DB6D" w14:textId="77777777" w:rsidR="003319B3" w:rsidRPr="00992F11" w:rsidRDefault="003319B3" w:rsidP="00331DD2">
            <w:pPr>
              <w:rPr>
                <w:rFonts w:cs="Times New Roman"/>
                <w:szCs w:val="24"/>
              </w:rPr>
            </w:pPr>
            <w:r w:rsidRPr="00992F11">
              <w:rPr>
                <w:rFonts w:cs="Times New Roman"/>
                <w:szCs w:val="24"/>
              </w:rPr>
              <w:t>36</w:t>
            </w:r>
          </w:p>
        </w:tc>
        <w:tc>
          <w:tcPr>
            <w:tcW w:w="1330" w:type="dxa"/>
          </w:tcPr>
          <w:p w14:paraId="07E89DFF" w14:textId="77777777" w:rsidR="003319B3" w:rsidRPr="00992F11" w:rsidRDefault="003319B3" w:rsidP="00331DD2">
            <w:pPr>
              <w:rPr>
                <w:rFonts w:cs="Times New Roman"/>
                <w:szCs w:val="24"/>
              </w:rPr>
            </w:pPr>
            <w:r w:rsidRPr="00992F11">
              <w:rPr>
                <w:rFonts w:cs="Times New Roman"/>
                <w:szCs w:val="24"/>
              </w:rPr>
              <w:t>39</w:t>
            </w:r>
          </w:p>
        </w:tc>
      </w:tr>
      <w:tr w:rsidR="003319B3" w:rsidRPr="00992F11" w14:paraId="4E16F0E3" w14:textId="77777777" w:rsidTr="00BE6EA7">
        <w:tc>
          <w:tcPr>
            <w:tcW w:w="1617" w:type="dxa"/>
          </w:tcPr>
          <w:p w14:paraId="20A1A828" w14:textId="513E38E1" w:rsidR="003319B3" w:rsidRPr="00992F11" w:rsidRDefault="001B0C6A" w:rsidP="00331DD2">
            <w:pPr>
              <w:rPr>
                <w:rFonts w:cs="Times New Roman"/>
                <w:szCs w:val="24"/>
              </w:rPr>
            </w:pPr>
            <w:r w:rsidRPr="00992F11">
              <w:rPr>
                <w:rFonts w:cs="Times New Roman"/>
                <w:szCs w:val="24"/>
              </w:rPr>
              <w:t>Years</w:t>
            </w:r>
            <w:r w:rsidR="003319B3" w:rsidRPr="00992F11">
              <w:rPr>
                <w:rFonts w:cs="Times New Roman"/>
                <w:szCs w:val="24"/>
              </w:rPr>
              <w:t xml:space="preserve"> trying to conceive</w:t>
            </w:r>
          </w:p>
        </w:tc>
        <w:tc>
          <w:tcPr>
            <w:tcW w:w="1452" w:type="dxa"/>
          </w:tcPr>
          <w:p w14:paraId="74BCCBFD" w14:textId="77777777" w:rsidR="003319B3" w:rsidRPr="00992F11" w:rsidRDefault="003319B3" w:rsidP="00331DD2">
            <w:pPr>
              <w:rPr>
                <w:rFonts w:cs="Times New Roman"/>
                <w:szCs w:val="24"/>
              </w:rPr>
            </w:pPr>
            <w:r w:rsidRPr="00992F11">
              <w:rPr>
                <w:rFonts w:cs="Times New Roman"/>
                <w:szCs w:val="24"/>
              </w:rPr>
              <w:t>5</w:t>
            </w:r>
          </w:p>
        </w:tc>
        <w:tc>
          <w:tcPr>
            <w:tcW w:w="1478" w:type="dxa"/>
          </w:tcPr>
          <w:p w14:paraId="09EAA85E" w14:textId="77777777" w:rsidR="003319B3" w:rsidRPr="00992F11" w:rsidRDefault="003319B3" w:rsidP="00331DD2">
            <w:pPr>
              <w:rPr>
                <w:rFonts w:cs="Times New Roman"/>
                <w:szCs w:val="24"/>
              </w:rPr>
            </w:pPr>
            <w:r w:rsidRPr="00992F11">
              <w:rPr>
                <w:rFonts w:cs="Times New Roman"/>
                <w:szCs w:val="24"/>
              </w:rPr>
              <w:t>1.5</w:t>
            </w:r>
          </w:p>
        </w:tc>
        <w:tc>
          <w:tcPr>
            <w:tcW w:w="1531" w:type="dxa"/>
          </w:tcPr>
          <w:p w14:paraId="0A49D094" w14:textId="77777777" w:rsidR="003319B3" w:rsidRPr="00992F11" w:rsidRDefault="003319B3" w:rsidP="00331DD2">
            <w:pPr>
              <w:rPr>
                <w:rFonts w:cs="Times New Roman"/>
                <w:szCs w:val="24"/>
              </w:rPr>
            </w:pPr>
            <w:r w:rsidRPr="00992F11">
              <w:rPr>
                <w:rFonts w:cs="Times New Roman"/>
                <w:szCs w:val="24"/>
              </w:rPr>
              <w:t>2</w:t>
            </w:r>
          </w:p>
        </w:tc>
        <w:tc>
          <w:tcPr>
            <w:tcW w:w="1448" w:type="dxa"/>
          </w:tcPr>
          <w:p w14:paraId="4CD37A9B" w14:textId="77777777" w:rsidR="003319B3" w:rsidRPr="00992F11" w:rsidRDefault="003319B3" w:rsidP="00331DD2">
            <w:pPr>
              <w:rPr>
                <w:rFonts w:cs="Times New Roman"/>
                <w:szCs w:val="24"/>
              </w:rPr>
            </w:pPr>
            <w:r w:rsidRPr="00992F11">
              <w:rPr>
                <w:rFonts w:cs="Times New Roman"/>
                <w:szCs w:val="24"/>
              </w:rPr>
              <w:t>2</w:t>
            </w:r>
          </w:p>
        </w:tc>
        <w:tc>
          <w:tcPr>
            <w:tcW w:w="1330" w:type="dxa"/>
          </w:tcPr>
          <w:p w14:paraId="68137907" w14:textId="77777777" w:rsidR="003319B3" w:rsidRPr="00992F11" w:rsidRDefault="003319B3" w:rsidP="00331DD2">
            <w:pPr>
              <w:rPr>
                <w:rFonts w:cs="Times New Roman"/>
                <w:szCs w:val="24"/>
              </w:rPr>
            </w:pPr>
            <w:r w:rsidRPr="00992F11">
              <w:rPr>
                <w:rFonts w:cs="Times New Roman"/>
                <w:szCs w:val="24"/>
              </w:rPr>
              <w:t>13</w:t>
            </w:r>
          </w:p>
        </w:tc>
      </w:tr>
      <w:tr w:rsidR="003319B3" w:rsidRPr="00992F11" w14:paraId="59164760" w14:textId="77777777" w:rsidTr="00BE6EA7">
        <w:tc>
          <w:tcPr>
            <w:tcW w:w="1617" w:type="dxa"/>
          </w:tcPr>
          <w:p w14:paraId="61240B28" w14:textId="77777777" w:rsidR="003319B3" w:rsidRPr="00992F11" w:rsidRDefault="003319B3" w:rsidP="00331DD2">
            <w:pPr>
              <w:rPr>
                <w:rFonts w:cs="Times New Roman"/>
                <w:szCs w:val="24"/>
              </w:rPr>
            </w:pPr>
            <w:r w:rsidRPr="00992F11">
              <w:rPr>
                <w:rFonts w:cs="Times New Roman"/>
                <w:szCs w:val="24"/>
              </w:rPr>
              <w:t>Marital Status and Length</w:t>
            </w:r>
          </w:p>
        </w:tc>
        <w:tc>
          <w:tcPr>
            <w:tcW w:w="1452" w:type="dxa"/>
          </w:tcPr>
          <w:p w14:paraId="3ECCDD71" w14:textId="77777777" w:rsidR="003319B3" w:rsidRPr="00992F11" w:rsidRDefault="003319B3" w:rsidP="00331DD2">
            <w:pPr>
              <w:rPr>
                <w:rFonts w:cs="Times New Roman"/>
                <w:szCs w:val="24"/>
              </w:rPr>
            </w:pPr>
            <w:r w:rsidRPr="00992F11">
              <w:rPr>
                <w:rFonts w:cs="Times New Roman"/>
                <w:szCs w:val="24"/>
              </w:rPr>
              <w:t xml:space="preserve">Married, 3 </w:t>
            </w:r>
            <w:proofErr w:type="spellStart"/>
            <w:r w:rsidRPr="00992F11">
              <w:rPr>
                <w:rFonts w:cs="Times New Roman"/>
                <w:szCs w:val="24"/>
              </w:rPr>
              <w:t>yrs</w:t>
            </w:r>
            <w:proofErr w:type="spellEnd"/>
          </w:p>
        </w:tc>
        <w:tc>
          <w:tcPr>
            <w:tcW w:w="1478" w:type="dxa"/>
          </w:tcPr>
          <w:p w14:paraId="5457FEB5" w14:textId="77777777" w:rsidR="003319B3" w:rsidRPr="00992F11" w:rsidRDefault="003319B3" w:rsidP="00331DD2">
            <w:pPr>
              <w:rPr>
                <w:rFonts w:cs="Times New Roman"/>
                <w:szCs w:val="24"/>
              </w:rPr>
            </w:pPr>
            <w:r w:rsidRPr="00992F11">
              <w:rPr>
                <w:rFonts w:cs="Times New Roman"/>
                <w:szCs w:val="24"/>
              </w:rPr>
              <w:t>Married, 19 months</w:t>
            </w:r>
          </w:p>
        </w:tc>
        <w:tc>
          <w:tcPr>
            <w:tcW w:w="1531" w:type="dxa"/>
          </w:tcPr>
          <w:p w14:paraId="4ED34A9B" w14:textId="05E2CCC9" w:rsidR="003319B3" w:rsidRPr="00992F11" w:rsidRDefault="003319B3" w:rsidP="00331DD2">
            <w:pPr>
              <w:rPr>
                <w:rFonts w:cs="Times New Roman"/>
                <w:szCs w:val="24"/>
              </w:rPr>
            </w:pPr>
            <w:r w:rsidRPr="00992F11">
              <w:rPr>
                <w:rFonts w:cs="Times New Roman"/>
                <w:szCs w:val="24"/>
              </w:rPr>
              <w:t>Cohabit</w:t>
            </w:r>
            <w:r w:rsidR="00FB488D">
              <w:rPr>
                <w:rFonts w:cs="Times New Roman"/>
                <w:szCs w:val="24"/>
              </w:rPr>
              <w:t>ing</w:t>
            </w:r>
            <w:r w:rsidRPr="00992F11">
              <w:rPr>
                <w:rFonts w:cs="Times New Roman"/>
                <w:szCs w:val="24"/>
              </w:rPr>
              <w:t>, 4 years</w:t>
            </w:r>
          </w:p>
        </w:tc>
        <w:tc>
          <w:tcPr>
            <w:tcW w:w="1448" w:type="dxa"/>
          </w:tcPr>
          <w:p w14:paraId="1AE208E2" w14:textId="77777777" w:rsidR="003319B3" w:rsidRPr="00992F11" w:rsidRDefault="003319B3" w:rsidP="00331DD2">
            <w:pPr>
              <w:rPr>
                <w:rFonts w:cs="Times New Roman"/>
                <w:szCs w:val="24"/>
              </w:rPr>
            </w:pPr>
            <w:r w:rsidRPr="00992F11">
              <w:rPr>
                <w:rFonts w:cs="Times New Roman"/>
                <w:szCs w:val="24"/>
              </w:rPr>
              <w:t xml:space="preserve">Married, 11 </w:t>
            </w:r>
            <w:proofErr w:type="spellStart"/>
            <w:r w:rsidRPr="00992F11">
              <w:rPr>
                <w:rFonts w:cs="Times New Roman"/>
                <w:szCs w:val="24"/>
              </w:rPr>
              <w:t>yrs</w:t>
            </w:r>
            <w:proofErr w:type="spellEnd"/>
          </w:p>
        </w:tc>
        <w:tc>
          <w:tcPr>
            <w:tcW w:w="1330" w:type="dxa"/>
          </w:tcPr>
          <w:p w14:paraId="6C7B8125" w14:textId="77777777" w:rsidR="003319B3" w:rsidRPr="00992F11" w:rsidRDefault="003319B3" w:rsidP="00331DD2">
            <w:pPr>
              <w:rPr>
                <w:rFonts w:cs="Times New Roman"/>
                <w:szCs w:val="24"/>
              </w:rPr>
            </w:pPr>
            <w:r w:rsidRPr="00992F11">
              <w:rPr>
                <w:rFonts w:cs="Times New Roman"/>
                <w:szCs w:val="24"/>
              </w:rPr>
              <w:t xml:space="preserve">Married, 17 </w:t>
            </w:r>
            <w:proofErr w:type="spellStart"/>
            <w:r w:rsidRPr="00992F11">
              <w:rPr>
                <w:rFonts w:cs="Times New Roman"/>
                <w:szCs w:val="24"/>
              </w:rPr>
              <w:t>yrs</w:t>
            </w:r>
            <w:proofErr w:type="spellEnd"/>
          </w:p>
        </w:tc>
      </w:tr>
      <w:tr w:rsidR="003319B3" w:rsidRPr="00992F11" w14:paraId="1E76843D" w14:textId="77777777" w:rsidTr="00BE6EA7">
        <w:tc>
          <w:tcPr>
            <w:tcW w:w="1617" w:type="dxa"/>
          </w:tcPr>
          <w:p w14:paraId="46BD0D1C" w14:textId="45EFD279" w:rsidR="003319B3" w:rsidRPr="00992F11" w:rsidRDefault="006B2231" w:rsidP="00331DD2">
            <w:pPr>
              <w:rPr>
                <w:rFonts w:cs="Times New Roman"/>
                <w:szCs w:val="24"/>
              </w:rPr>
            </w:pPr>
            <w:r>
              <w:rPr>
                <w:rFonts w:cs="Times New Roman"/>
                <w:szCs w:val="24"/>
              </w:rPr>
              <w:t>L</w:t>
            </w:r>
            <w:r w:rsidR="003319B3" w:rsidRPr="00992F11">
              <w:rPr>
                <w:rFonts w:cs="Times New Roman"/>
                <w:szCs w:val="24"/>
              </w:rPr>
              <w:t>evel of Marital Satisfaction</w:t>
            </w:r>
            <w:r w:rsidR="00B57240" w:rsidRPr="00992F11">
              <w:rPr>
                <w:rFonts w:cs="Times New Roman"/>
                <w:szCs w:val="24"/>
              </w:rPr>
              <w:t xml:space="preserve"> </w:t>
            </w:r>
            <w:r w:rsidR="0072539C">
              <w:rPr>
                <w:rFonts w:cs="Times New Roman"/>
                <w:szCs w:val="24"/>
              </w:rPr>
              <w:t>(</w:t>
            </w:r>
            <w:proofErr w:type="spellStart"/>
            <w:r w:rsidR="0072539C" w:rsidRPr="00992F11">
              <w:rPr>
                <w:rFonts w:cs="Times New Roman"/>
                <w:szCs w:val="24"/>
              </w:rPr>
              <w:t>Likert</w:t>
            </w:r>
            <w:proofErr w:type="spellEnd"/>
            <w:r w:rsidR="0072539C" w:rsidRPr="00992F11">
              <w:rPr>
                <w:rFonts w:cs="Times New Roman"/>
                <w:szCs w:val="24"/>
              </w:rPr>
              <w:t xml:space="preserve"> type scale</w:t>
            </w:r>
            <w:r w:rsidR="0072539C">
              <w:rPr>
                <w:rFonts w:cs="Times New Roman"/>
                <w:szCs w:val="24"/>
              </w:rPr>
              <w:t>)</w:t>
            </w:r>
          </w:p>
        </w:tc>
        <w:tc>
          <w:tcPr>
            <w:tcW w:w="1452" w:type="dxa"/>
          </w:tcPr>
          <w:p w14:paraId="5DACBFD7" w14:textId="77777777" w:rsidR="003319B3" w:rsidRPr="00992F11" w:rsidRDefault="003319B3" w:rsidP="00331DD2">
            <w:pPr>
              <w:rPr>
                <w:rFonts w:cs="Times New Roman"/>
                <w:szCs w:val="24"/>
              </w:rPr>
            </w:pPr>
            <w:r w:rsidRPr="00992F11">
              <w:rPr>
                <w:rFonts w:cs="Times New Roman"/>
                <w:szCs w:val="24"/>
              </w:rPr>
              <w:t>Very satisfied</w:t>
            </w:r>
          </w:p>
        </w:tc>
        <w:tc>
          <w:tcPr>
            <w:tcW w:w="1478" w:type="dxa"/>
          </w:tcPr>
          <w:p w14:paraId="47487EAF" w14:textId="77777777" w:rsidR="003319B3" w:rsidRPr="00992F11" w:rsidRDefault="003319B3" w:rsidP="00331DD2">
            <w:pPr>
              <w:rPr>
                <w:rFonts w:cs="Times New Roman"/>
                <w:szCs w:val="24"/>
              </w:rPr>
            </w:pPr>
            <w:r w:rsidRPr="00992F11">
              <w:rPr>
                <w:rFonts w:cs="Times New Roman"/>
                <w:szCs w:val="24"/>
              </w:rPr>
              <w:t>Very satisfied</w:t>
            </w:r>
          </w:p>
        </w:tc>
        <w:tc>
          <w:tcPr>
            <w:tcW w:w="1531" w:type="dxa"/>
          </w:tcPr>
          <w:p w14:paraId="4330E8C6" w14:textId="77777777" w:rsidR="003319B3" w:rsidRPr="00992F11" w:rsidRDefault="003319B3" w:rsidP="00331DD2">
            <w:pPr>
              <w:rPr>
                <w:rFonts w:cs="Times New Roman"/>
                <w:szCs w:val="24"/>
              </w:rPr>
            </w:pPr>
            <w:r w:rsidRPr="00992F11">
              <w:rPr>
                <w:rFonts w:cs="Times New Roman"/>
                <w:szCs w:val="24"/>
              </w:rPr>
              <w:t>Very satisfied</w:t>
            </w:r>
          </w:p>
        </w:tc>
        <w:tc>
          <w:tcPr>
            <w:tcW w:w="1448" w:type="dxa"/>
          </w:tcPr>
          <w:p w14:paraId="465ECEAB" w14:textId="77777777" w:rsidR="003319B3" w:rsidRPr="00992F11" w:rsidRDefault="003319B3" w:rsidP="00331DD2">
            <w:pPr>
              <w:rPr>
                <w:rFonts w:cs="Times New Roman"/>
                <w:szCs w:val="24"/>
              </w:rPr>
            </w:pPr>
            <w:r w:rsidRPr="00992F11">
              <w:rPr>
                <w:rFonts w:cs="Times New Roman"/>
                <w:szCs w:val="24"/>
              </w:rPr>
              <w:t>Very satisfied</w:t>
            </w:r>
          </w:p>
        </w:tc>
        <w:tc>
          <w:tcPr>
            <w:tcW w:w="1330" w:type="dxa"/>
          </w:tcPr>
          <w:p w14:paraId="3E2B4EB0" w14:textId="77777777" w:rsidR="003319B3" w:rsidRPr="00992F11" w:rsidRDefault="003319B3" w:rsidP="00331DD2">
            <w:pPr>
              <w:rPr>
                <w:rFonts w:cs="Times New Roman"/>
                <w:szCs w:val="24"/>
              </w:rPr>
            </w:pPr>
            <w:r w:rsidRPr="00992F11">
              <w:rPr>
                <w:rFonts w:cs="Times New Roman"/>
                <w:szCs w:val="24"/>
              </w:rPr>
              <w:t>Very satisfied</w:t>
            </w:r>
          </w:p>
        </w:tc>
      </w:tr>
      <w:tr w:rsidR="003319B3" w:rsidRPr="00992F11" w14:paraId="0B1A5B93" w14:textId="77777777" w:rsidTr="00BE6EA7">
        <w:tc>
          <w:tcPr>
            <w:tcW w:w="1617" w:type="dxa"/>
          </w:tcPr>
          <w:p w14:paraId="43BBEAE2" w14:textId="77777777" w:rsidR="003319B3" w:rsidRPr="00992F11" w:rsidRDefault="003319B3" w:rsidP="00331DD2">
            <w:pPr>
              <w:rPr>
                <w:rFonts w:cs="Times New Roman"/>
                <w:szCs w:val="24"/>
              </w:rPr>
            </w:pPr>
            <w:r w:rsidRPr="00992F11">
              <w:rPr>
                <w:rFonts w:cs="Times New Roman"/>
                <w:szCs w:val="24"/>
              </w:rPr>
              <w:t>Highest Level of Education</w:t>
            </w:r>
          </w:p>
        </w:tc>
        <w:tc>
          <w:tcPr>
            <w:tcW w:w="1452" w:type="dxa"/>
          </w:tcPr>
          <w:p w14:paraId="1B2EA7F6" w14:textId="77777777" w:rsidR="003319B3" w:rsidRPr="00992F11" w:rsidRDefault="003319B3" w:rsidP="00331DD2">
            <w:pPr>
              <w:rPr>
                <w:rFonts w:cs="Times New Roman"/>
                <w:szCs w:val="24"/>
              </w:rPr>
            </w:pPr>
            <w:r w:rsidRPr="00992F11">
              <w:rPr>
                <w:rFonts w:cs="Times New Roman"/>
                <w:szCs w:val="24"/>
              </w:rPr>
              <w:t>High school</w:t>
            </w:r>
          </w:p>
        </w:tc>
        <w:tc>
          <w:tcPr>
            <w:tcW w:w="1478" w:type="dxa"/>
          </w:tcPr>
          <w:p w14:paraId="67EE4342" w14:textId="77777777" w:rsidR="003319B3" w:rsidRPr="00992F11" w:rsidRDefault="003319B3" w:rsidP="00331DD2">
            <w:pPr>
              <w:rPr>
                <w:rFonts w:cs="Times New Roman"/>
                <w:szCs w:val="24"/>
              </w:rPr>
            </w:pPr>
            <w:r w:rsidRPr="00992F11">
              <w:rPr>
                <w:rFonts w:cs="Times New Roman"/>
                <w:szCs w:val="24"/>
              </w:rPr>
              <w:t>High school</w:t>
            </w:r>
          </w:p>
        </w:tc>
        <w:tc>
          <w:tcPr>
            <w:tcW w:w="1531" w:type="dxa"/>
          </w:tcPr>
          <w:p w14:paraId="3A973257" w14:textId="77777777" w:rsidR="003319B3" w:rsidRPr="00992F11" w:rsidRDefault="003319B3" w:rsidP="00331DD2">
            <w:pPr>
              <w:rPr>
                <w:rFonts w:cs="Times New Roman"/>
                <w:szCs w:val="24"/>
              </w:rPr>
            </w:pPr>
            <w:r w:rsidRPr="00992F11">
              <w:rPr>
                <w:rFonts w:cs="Times New Roman"/>
                <w:szCs w:val="24"/>
              </w:rPr>
              <w:t xml:space="preserve">Elementary </w:t>
            </w:r>
          </w:p>
        </w:tc>
        <w:tc>
          <w:tcPr>
            <w:tcW w:w="1448" w:type="dxa"/>
          </w:tcPr>
          <w:p w14:paraId="5572F4A4" w14:textId="77777777" w:rsidR="003319B3" w:rsidRPr="00992F11" w:rsidRDefault="003319B3" w:rsidP="00331DD2">
            <w:pPr>
              <w:rPr>
                <w:rFonts w:cs="Times New Roman"/>
                <w:szCs w:val="24"/>
              </w:rPr>
            </w:pPr>
            <w:r w:rsidRPr="00992F11">
              <w:rPr>
                <w:rFonts w:cs="Times New Roman"/>
                <w:szCs w:val="24"/>
              </w:rPr>
              <w:t>Graduate School</w:t>
            </w:r>
          </w:p>
        </w:tc>
        <w:tc>
          <w:tcPr>
            <w:tcW w:w="1330" w:type="dxa"/>
          </w:tcPr>
          <w:p w14:paraId="36202AE5" w14:textId="77777777" w:rsidR="003319B3" w:rsidRPr="00992F11" w:rsidRDefault="003319B3" w:rsidP="00331DD2">
            <w:pPr>
              <w:rPr>
                <w:rFonts w:cs="Times New Roman"/>
                <w:szCs w:val="24"/>
              </w:rPr>
            </w:pPr>
            <w:r w:rsidRPr="00992F11">
              <w:rPr>
                <w:rFonts w:cs="Times New Roman"/>
                <w:szCs w:val="24"/>
              </w:rPr>
              <w:t>College</w:t>
            </w:r>
          </w:p>
        </w:tc>
      </w:tr>
      <w:tr w:rsidR="003319B3" w:rsidRPr="00992F11" w14:paraId="57C91E93" w14:textId="77777777" w:rsidTr="00BE6EA7">
        <w:tc>
          <w:tcPr>
            <w:tcW w:w="1617" w:type="dxa"/>
          </w:tcPr>
          <w:p w14:paraId="0D37DBB7" w14:textId="77777777" w:rsidR="003319B3" w:rsidRPr="00992F11" w:rsidRDefault="003319B3" w:rsidP="00331DD2">
            <w:pPr>
              <w:rPr>
                <w:rFonts w:cs="Times New Roman"/>
                <w:szCs w:val="24"/>
              </w:rPr>
            </w:pPr>
            <w:r w:rsidRPr="00992F11">
              <w:rPr>
                <w:rFonts w:cs="Times New Roman"/>
                <w:szCs w:val="24"/>
              </w:rPr>
              <w:t>Occupation,</w:t>
            </w:r>
          </w:p>
          <w:p w14:paraId="32F4AFA2" w14:textId="77777777" w:rsidR="003319B3" w:rsidRPr="00992F11" w:rsidRDefault="003319B3" w:rsidP="00331DD2">
            <w:pPr>
              <w:rPr>
                <w:rFonts w:cs="Times New Roman"/>
                <w:szCs w:val="24"/>
              </w:rPr>
            </w:pPr>
            <w:r w:rsidRPr="00992F11">
              <w:rPr>
                <w:rFonts w:cs="Times New Roman"/>
                <w:szCs w:val="24"/>
              </w:rPr>
              <w:t>Full or part time, Salary</w:t>
            </w:r>
          </w:p>
        </w:tc>
        <w:tc>
          <w:tcPr>
            <w:tcW w:w="1452" w:type="dxa"/>
          </w:tcPr>
          <w:p w14:paraId="70029D82" w14:textId="77777777" w:rsidR="003319B3" w:rsidRPr="00992F11" w:rsidRDefault="003319B3" w:rsidP="00331DD2">
            <w:pPr>
              <w:rPr>
                <w:rFonts w:cs="Times New Roman"/>
                <w:szCs w:val="24"/>
              </w:rPr>
            </w:pPr>
            <w:r w:rsidRPr="00992F11">
              <w:rPr>
                <w:rFonts w:cs="Times New Roman"/>
                <w:szCs w:val="24"/>
              </w:rPr>
              <w:t>Hair stylist, full time, $12,000</w:t>
            </w:r>
          </w:p>
        </w:tc>
        <w:tc>
          <w:tcPr>
            <w:tcW w:w="1478" w:type="dxa"/>
          </w:tcPr>
          <w:p w14:paraId="2F618541" w14:textId="77777777" w:rsidR="003319B3" w:rsidRPr="00992F11" w:rsidRDefault="003319B3" w:rsidP="00331DD2">
            <w:pPr>
              <w:rPr>
                <w:rFonts w:cs="Times New Roman"/>
                <w:szCs w:val="24"/>
              </w:rPr>
            </w:pPr>
            <w:r w:rsidRPr="00992F11">
              <w:rPr>
                <w:rFonts w:cs="Times New Roman"/>
                <w:szCs w:val="24"/>
              </w:rPr>
              <w:t>Hair stylist, full time,</w:t>
            </w:r>
          </w:p>
          <w:p w14:paraId="4B41E05C" w14:textId="77777777" w:rsidR="003319B3" w:rsidRPr="00992F11" w:rsidRDefault="003319B3" w:rsidP="00331DD2">
            <w:pPr>
              <w:rPr>
                <w:rFonts w:cs="Times New Roman"/>
                <w:szCs w:val="24"/>
              </w:rPr>
            </w:pPr>
            <w:r w:rsidRPr="00992F11">
              <w:rPr>
                <w:rFonts w:cs="Times New Roman"/>
                <w:szCs w:val="24"/>
              </w:rPr>
              <w:t>$9,000</w:t>
            </w:r>
          </w:p>
        </w:tc>
        <w:tc>
          <w:tcPr>
            <w:tcW w:w="1531" w:type="dxa"/>
          </w:tcPr>
          <w:p w14:paraId="394909C8" w14:textId="77777777" w:rsidR="003319B3" w:rsidRPr="00992F11" w:rsidRDefault="003319B3" w:rsidP="00331DD2">
            <w:pPr>
              <w:rPr>
                <w:rFonts w:cs="Times New Roman"/>
                <w:szCs w:val="24"/>
              </w:rPr>
            </w:pPr>
            <w:r w:rsidRPr="00992F11">
              <w:rPr>
                <w:rFonts w:cs="Times New Roman"/>
                <w:szCs w:val="24"/>
              </w:rPr>
              <w:t xml:space="preserve">Housekeeper, </w:t>
            </w:r>
          </w:p>
          <w:p w14:paraId="420907C3" w14:textId="77777777" w:rsidR="003319B3" w:rsidRPr="00992F11" w:rsidRDefault="003319B3" w:rsidP="00331DD2">
            <w:pPr>
              <w:rPr>
                <w:rFonts w:cs="Times New Roman"/>
                <w:szCs w:val="24"/>
              </w:rPr>
            </w:pPr>
            <w:proofErr w:type="gramStart"/>
            <w:r w:rsidRPr="00992F11">
              <w:rPr>
                <w:rFonts w:cs="Times New Roman"/>
                <w:szCs w:val="24"/>
              </w:rPr>
              <w:t>full</w:t>
            </w:r>
            <w:proofErr w:type="gramEnd"/>
            <w:r w:rsidRPr="00992F11">
              <w:rPr>
                <w:rFonts w:cs="Times New Roman"/>
                <w:szCs w:val="24"/>
              </w:rPr>
              <w:t xml:space="preserve"> time, $10 per hour</w:t>
            </w:r>
          </w:p>
        </w:tc>
        <w:tc>
          <w:tcPr>
            <w:tcW w:w="1448" w:type="dxa"/>
          </w:tcPr>
          <w:p w14:paraId="6F7B8FF7" w14:textId="77777777" w:rsidR="003319B3" w:rsidRPr="00992F11" w:rsidRDefault="003319B3" w:rsidP="00331DD2">
            <w:pPr>
              <w:rPr>
                <w:rFonts w:cs="Times New Roman"/>
                <w:szCs w:val="24"/>
              </w:rPr>
            </w:pPr>
            <w:r w:rsidRPr="00992F11">
              <w:rPr>
                <w:rFonts w:cs="Times New Roman"/>
                <w:szCs w:val="24"/>
              </w:rPr>
              <w:t>Physician Assistant, full time, no answer</w:t>
            </w:r>
          </w:p>
        </w:tc>
        <w:tc>
          <w:tcPr>
            <w:tcW w:w="1330" w:type="dxa"/>
          </w:tcPr>
          <w:p w14:paraId="724EE58C" w14:textId="365A59E2" w:rsidR="003319B3" w:rsidRPr="00992F11" w:rsidRDefault="003319B3" w:rsidP="00331DD2">
            <w:pPr>
              <w:rPr>
                <w:rFonts w:cs="Times New Roman"/>
                <w:szCs w:val="24"/>
              </w:rPr>
            </w:pPr>
            <w:r w:rsidRPr="00992F11">
              <w:rPr>
                <w:rFonts w:cs="Times New Roman"/>
                <w:szCs w:val="24"/>
              </w:rPr>
              <w:t>Waitress &amp; Health</w:t>
            </w:r>
            <w:r w:rsidR="0072539C">
              <w:rPr>
                <w:rFonts w:cs="Times New Roman"/>
                <w:szCs w:val="24"/>
              </w:rPr>
              <w:t xml:space="preserve"> industry</w:t>
            </w:r>
            <w:r w:rsidRPr="00992F11">
              <w:rPr>
                <w:rFonts w:cs="Times New Roman"/>
                <w:szCs w:val="24"/>
              </w:rPr>
              <w:t xml:space="preserve">, full time, no answer </w:t>
            </w:r>
          </w:p>
        </w:tc>
      </w:tr>
      <w:tr w:rsidR="003319B3" w:rsidRPr="00992F11" w14:paraId="716534EA" w14:textId="77777777" w:rsidTr="00BE6EA7">
        <w:tc>
          <w:tcPr>
            <w:tcW w:w="1617" w:type="dxa"/>
          </w:tcPr>
          <w:p w14:paraId="59A6CAD6" w14:textId="77777777" w:rsidR="003319B3" w:rsidRPr="00992F11" w:rsidRDefault="003319B3" w:rsidP="00331DD2">
            <w:pPr>
              <w:rPr>
                <w:rFonts w:cs="Times New Roman"/>
                <w:szCs w:val="24"/>
              </w:rPr>
            </w:pPr>
            <w:r w:rsidRPr="00992F11">
              <w:rPr>
                <w:rFonts w:cs="Times New Roman"/>
                <w:szCs w:val="24"/>
              </w:rPr>
              <w:t>Medical Insurance</w:t>
            </w:r>
          </w:p>
        </w:tc>
        <w:tc>
          <w:tcPr>
            <w:tcW w:w="1452" w:type="dxa"/>
          </w:tcPr>
          <w:p w14:paraId="6EC060FC" w14:textId="77777777" w:rsidR="003319B3" w:rsidRPr="00992F11" w:rsidRDefault="003319B3" w:rsidP="00331DD2">
            <w:pPr>
              <w:rPr>
                <w:rFonts w:cs="Times New Roman"/>
                <w:szCs w:val="24"/>
              </w:rPr>
            </w:pPr>
            <w:r w:rsidRPr="00992F11">
              <w:rPr>
                <w:rFonts w:cs="Times New Roman"/>
                <w:szCs w:val="24"/>
              </w:rPr>
              <w:t>Yes</w:t>
            </w:r>
          </w:p>
        </w:tc>
        <w:tc>
          <w:tcPr>
            <w:tcW w:w="1478" w:type="dxa"/>
          </w:tcPr>
          <w:p w14:paraId="65559D4E" w14:textId="77777777" w:rsidR="003319B3" w:rsidRPr="00992F11" w:rsidRDefault="003319B3" w:rsidP="00331DD2">
            <w:pPr>
              <w:rPr>
                <w:rFonts w:cs="Times New Roman"/>
                <w:szCs w:val="24"/>
              </w:rPr>
            </w:pPr>
            <w:r w:rsidRPr="00992F11">
              <w:rPr>
                <w:rFonts w:cs="Times New Roman"/>
                <w:szCs w:val="24"/>
              </w:rPr>
              <w:t>No</w:t>
            </w:r>
          </w:p>
        </w:tc>
        <w:tc>
          <w:tcPr>
            <w:tcW w:w="1531" w:type="dxa"/>
          </w:tcPr>
          <w:p w14:paraId="2080999F" w14:textId="77777777" w:rsidR="003319B3" w:rsidRPr="00992F11" w:rsidRDefault="003319B3" w:rsidP="00331DD2">
            <w:pPr>
              <w:rPr>
                <w:rFonts w:cs="Times New Roman"/>
                <w:szCs w:val="24"/>
              </w:rPr>
            </w:pPr>
            <w:r w:rsidRPr="00992F11">
              <w:rPr>
                <w:rFonts w:cs="Times New Roman"/>
                <w:szCs w:val="24"/>
              </w:rPr>
              <w:t>No</w:t>
            </w:r>
          </w:p>
        </w:tc>
        <w:tc>
          <w:tcPr>
            <w:tcW w:w="1448" w:type="dxa"/>
          </w:tcPr>
          <w:p w14:paraId="00922BE7" w14:textId="77777777" w:rsidR="003319B3" w:rsidRPr="00992F11" w:rsidRDefault="003319B3" w:rsidP="00331DD2">
            <w:pPr>
              <w:rPr>
                <w:rFonts w:cs="Times New Roman"/>
                <w:szCs w:val="24"/>
              </w:rPr>
            </w:pPr>
            <w:r w:rsidRPr="00992F11">
              <w:rPr>
                <w:rFonts w:cs="Times New Roman"/>
                <w:szCs w:val="24"/>
              </w:rPr>
              <w:t>Yes</w:t>
            </w:r>
          </w:p>
        </w:tc>
        <w:tc>
          <w:tcPr>
            <w:tcW w:w="1330" w:type="dxa"/>
          </w:tcPr>
          <w:p w14:paraId="02AAE6CF" w14:textId="77777777" w:rsidR="003319B3" w:rsidRPr="00992F11" w:rsidRDefault="003319B3" w:rsidP="00331DD2">
            <w:pPr>
              <w:rPr>
                <w:rFonts w:cs="Times New Roman"/>
                <w:szCs w:val="24"/>
              </w:rPr>
            </w:pPr>
            <w:r w:rsidRPr="00992F11">
              <w:rPr>
                <w:rFonts w:cs="Times New Roman"/>
                <w:szCs w:val="24"/>
              </w:rPr>
              <w:t>Yes</w:t>
            </w:r>
          </w:p>
        </w:tc>
      </w:tr>
      <w:tr w:rsidR="003319B3" w:rsidRPr="00992F11" w14:paraId="148D62C9" w14:textId="77777777" w:rsidTr="00BE6EA7">
        <w:tc>
          <w:tcPr>
            <w:tcW w:w="1617" w:type="dxa"/>
          </w:tcPr>
          <w:p w14:paraId="52ABF6AB" w14:textId="1F97AD0D" w:rsidR="003319B3" w:rsidRPr="00992F11" w:rsidRDefault="003319B3" w:rsidP="00331DD2">
            <w:pPr>
              <w:rPr>
                <w:rFonts w:cs="Times New Roman"/>
                <w:szCs w:val="24"/>
              </w:rPr>
            </w:pPr>
            <w:r w:rsidRPr="00992F11">
              <w:rPr>
                <w:rFonts w:cs="Times New Roman"/>
                <w:szCs w:val="24"/>
              </w:rPr>
              <w:t>Cause of Infertility</w:t>
            </w:r>
            <w:r w:rsidR="00F31031" w:rsidRPr="00992F11">
              <w:rPr>
                <w:rFonts w:cs="Times New Roman"/>
                <w:szCs w:val="24"/>
              </w:rPr>
              <w:t xml:space="preserve"> (determined by the</w:t>
            </w:r>
            <w:r w:rsidR="006B2231">
              <w:rPr>
                <w:rFonts w:cs="Times New Roman"/>
                <w:szCs w:val="24"/>
              </w:rPr>
              <w:t>ir</w:t>
            </w:r>
            <w:r w:rsidR="00F31031" w:rsidRPr="00992F11">
              <w:rPr>
                <w:rFonts w:cs="Times New Roman"/>
                <w:szCs w:val="24"/>
              </w:rPr>
              <w:t xml:space="preserve"> medical providers</w:t>
            </w:r>
            <w:r w:rsidR="006B2231">
              <w:rPr>
                <w:rFonts w:cs="Times New Roman"/>
                <w:szCs w:val="24"/>
              </w:rPr>
              <w:t>)</w:t>
            </w:r>
          </w:p>
        </w:tc>
        <w:tc>
          <w:tcPr>
            <w:tcW w:w="1452" w:type="dxa"/>
          </w:tcPr>
          <w:p w14:paraId="2A22E0CE" w14:textId="77777777" w:rsidR="003319B3" w:rsidRPr="00992F11" w:rsidRDefault="003319B3" w:rsidP="00331DD2">
            <w:pPr>
              <w:rPr>
                <w:rFonts w:cs="Times New Roman"/>
                <w:szCs w:val="24"/>
              </w:rPr>
            </w:pPr>
            <w:r w:rsidRPr="00992F11">
              <w:rPr>
                <w:rFonts w:cs="Times New Roman"/>
                <w:szCs w:val="24"/>
              </w:rPr>
              <w:t>Breast cancer treatment</w:t>
            </w:r>
          </w:p>
        </w:tc>
        <w:tc>
          <w:tcPr>
            <w:tcW w:w="1478" w:type="dxa"/>
          </w:tcPr>
          <w:p w14:paraId="1716FAC8" w14:textId="77777777" w:rsidR="003319B3" w:rsidRPr="00992F11" w:rsidRDefault="003319B3" w:rsidP="00331DD2">
            <w:pPr>
              <w:rPr>
                <w:rFonts w:cs="Times New Roman"/>
                <w:szCs w:val="24"/>
              </w:rPr>
            </w:pPr>
            <w:r w:rsidRPr="00992F11">
              <w:rPr>
                <w:rFonts w:cs="Times New Roman"/>
                <w:szCs w:val="24"/>
              </w:rPr>
              <w:t>Unfounded infertility</w:t>
            </w:r>
          </w:p>
        </w:tc>
        <w:tc>
          <w:tcPr>
            <w:tcW w:w="1531" w:type="dxa"/>
          </w:tcPr>
          <w:p w14:paraId="679F8A1E" w14:textId="77777777" w:rsidR="003319B3" w:rsidRPr="00992F11" w:rsidRDefault="003319B3" w:rsidP="00331DD2">
            <w:pPr>
              <w:rPr>
                <w:rFonts w:cs="Times New Roman"/>
                <w:szCs w:val="24"/>
              </w:rPr>
            </w:pPr>
            <w:r w:rsidRPr="00992F11">
              <w:rPr>
                <w:rFonts w:cs="Times New Roman"/>
                <w:szCs w:val="24"/>
              </w:rPr>
              <w:t>Unfounded infertility</w:t>
            </w:r>
          </w:p>
        </w:tc>
        <w:tc>
          <w:tcPr>
            <w:tcW w:w="1448" w:type="dxa"/>
          </w:tcPr>
          <w:p w14:paraId="6E829B54" w14:textId="77777777" w:rsidR="003319B3" w:rsidRPr="00992F11" w:rsidRDefault="003319B3" w:rsidP="00331DD2">
            <w:pPr>
              <w:rPr>
                <w:rFonts w:cs="Times New Roman"/>
                <w:szCs w:val="24"/>
              </w:rPr>
            </w:pPr>
            <w:r w:rsidRPr="00992F11">
              <w:rPr>
                <w:rFonts w:cs="Times New Roman"/>
                <w:szCs w:val="24"/>
              </w:rPr>
              <w:t>Unfounded infertility</w:t>
            </w:r>
          </w:p>
        </w:tc>
        <w:tc>
          <w:tcPr>
            <w:tcW w:w="1330" w:type="dxa"/>
          </w:tcPr>
          <w:p w14:paraId="238DDE14" w14:textId="77777777" w:rsidR="003319B3" w:rsidRPr="00992F11" w:rsidRDefault="003319B3" w:rsidP="00331DD2">
            <w:pPr>
              <w:rPr>
                <w:rFonts w:cs="Times New Roman"/>
                <w:szCs w:val="24"/>
              </w:rPr>
            </w:pPr>
            <w:r w:rsidRPr="00992F11">
              <w:rPr>
                <w:rFonts w:cs="Times New Roman"/>
                <w:szCs w:val="24"/>
              </w:rPr>
              <w:t>Ectopic pregnancy related infertility</w:t>
            </w:r>
          </w:p>
        </w:tc>
      </w:tr>
    </w:tbl>
    <w:p w14:paraId="0460F7C9" w14:textId="77777777" w:rsidR="00F31031" w:rsidRPr="00992F11" w:rsidRDefault="00F31031" w:rsidP="00331DD2">
      <w:pPr>
        <w:widowControl/>
        <w:rPr>
          <w:rFonts w:eastAsiaTheme="minorEastAsia" w:cs="Times New Roman"/>
          <w:b/>
          <w:bCs/>
          <w:szCs w:val="24"/>
        </w:rPr>
      </w:pPr>
    </w:p>
    <w:p w14:paraId="45ED38C1" w14:textId="7E2C4BB2" w:rsidR="00F31031" w:rsidRPr="00992F11" w:rsidRDefault="00F31031" w:rsidP="00331DD2">
      <w:pPr>
        <w:widowControl/>
        <w:rPr>
          <w:rFonts w:cs="Times New Roman"/>
          <w:b/>
          <w:szCs w:val="24"/>
        </w:rPr>
      </w:pPr>
      <w:r w:rsidRPr="00992F11">
        <w:rPr>
          <w:rFonts w:cs="Times New Roman"/>
          <w:b/>
          <w:szCs w:val="24"/>
        </w:rPr>
        <w:t>Procedures</w:t>
      </w:r>
    </w:p>
    <w:p w14:paraId="3092EFB3" w14:textId="340EC36F" w:rsidR="00431199" w:rsidRDefault="00431199" w:rsidP="00331DD2">
      <w:pPr>
        <w:widowControl/>
        <w:ind w:firstLine="720"/>
        <w:rPr>
          <w:rFonts w:cs="Times New Roman"/>
          <w:szCs w:val="24"/>
        </w:rPr>
      </w:pPr>
      <w:r w:rsidRPr="00992F11">
        <w:rPr>
          <w:rFonts w:cs="Times New Roman"/>
          <w:szCs w:val="24"/>
        </w:rPr>
        <w:t>Women were given the option to</w:t>
      </w:r>
      <w:r w:rsidR="002F5DFB">
        <w:rPr>
          <w:rFonts w:cs="Times New Roman"/>
          <w:szCs w:val="24"/>
        </w:rPr>
        <w:t xml:space="preserve"> </w:t>
      </w:r>
      <w:r w:rsidRPr="00992F11">
        <w:rPr>
          <w:rFonts w:cs="Times New Roman"/>
          <w:szCs w:val="24"/>
        </w:rPr>
        <w:t>interv</w:t>
      </w:r>
      <w:r w:rsidR="00650563">
        <w:rPr>
          <w:rFonts w:cs="Times New Roman"/>
          <w:szCs w:val="24"/>
        </w:rPr>
        <w:t>iew</w:t>
      </w:r>
      <w:r w:rsidR="002F5DFB">
        <w:rPr>
          <w:rFonts w:cs="Times New Roman"/>
          <w:szCs w:val="24"/>
        </w:rPr>
        <w:t xml:space="preserve"> </w:t>
      </w:r>
      <w:r w:rsidR="00650563">
        <w:rPr>
          <w:rFonts w:cs="Times New Roman"/>
          <w:szCs w:val="24"/>
        </w:rPr>
        <w:t>in Spanish or English</w:t>
      </w:r>
      <w:r w:rsidR="002F5DFB">
        <w:rPr>
          <w:rFonts w:cs="Times New Roman"/>
          <w:szCs w:val="24"/>
        </w:rPr>
        <w:t>, and a</w:t>
      </w:r>
      <w:r w:rsidR="00650563">
        <w:rPr>
          <w:rFonts w:cs="Times New Roman"/>
          <w:szCs w:val="24"/>
        </w:rPr>
        <w:t xml:space="preserve">ll </w:t>
      </w:r>
      <w:r w:rsidR="00820D5E">
        <w:rPr>
          <w:rFonts w:cs="Times New Roman"/>
          <w:szCs w:val="24"/>
        </w:rPr>
        <w:t>chose Spanish</w:t>
      </w:r>
      <w:r w:rsidRPr="00992F11">
        <w:rPr>
          <w:rFonts w:cs="Times New Roman"/>
          <w:szCs w:val="24"/>
        </w:rPr>
        <w:t xml:space="preserve">. The </w:t>
      </w:r>
      <w:r w:rsidR="00820D5E">
        <w:rPr>
          <w:rFonts w:cs="Times New Roman"/>
          <w:szCs w:val="24"/>
        </w:rPr>
        <w:t>semi-structured interviews</w:t>
      </w:r>
      <w:r w:rsidRPr="00992F11">
        <w:rPr>
          <w:rFonts w:cs="Times New Roman"/>
          <w:szCs w:val="24"/>
        </w:rPr>
        <w:t xml:space="preserve"> were</w:t>
      </w:r>
      <w:r w:rsidR="00820D5E">
        <w:rPr>
          <w:rFonts w:cs="Times New Roman"/>
          <w:szCs w:val="24"/>
        </w:rPr>
        <w:t xml:space="preserve"> audio-recorded;</w:t>
      </w:r>
      <w:r w:rsidRPr="00992F11">
        <w:rPr>
          <w:rFonts w:cs="Times New Roman"/>
          <w:szCs w:val="24"/>
        </w:rPr>
        <w:t xml:space="preserve"> </w:t>
      </w:r>
      <w:r w:rsidR="00A63DDF">
        <w:rPr>
          <w:rFonts w:cs="Times New Roman"/>
          <w:szCs w:val="24"/>
        </w:rPr>
        <w:t xml:space="preserve">a transcriber was paid to </w:t>
      </w:r>
      <w:r w:rsidR="00820D5E">
        <w:rPr>
          <w:rFonts w:cs="Times New Roman"/>
          <w:szCs w:val="24"/>
        </w:rPr>
        <w:t>convert</w:t>
      </w:r>
      <w:r w:rsidR="00A63DDF">
        <w:rPr>
          <w:rFonts w:cs="Times New Roman"/>
          <w:szCs w:val="24"/>
        </w:rPr>
        <w:t xml:space="preserve"> the </w:t>
      </w:r>
      <w:r w:rsidR="002F5DFB">
        <w:rPr>
          <w:rFonts w:cs="Times New Roman"/>
          <w:szCs w:val="24"/>
        </w:rPr>
        <w:t>16 to 81 minute</w:t>
      </w:r>
      <w:r w:rsidR="00A63DDF">
        <w:rPr>
          <w:rFonts w:cs="Times New Roman"/>
          <w:szCs w:val="24"/>
        </w:rPr>
        <w:t xml:space="preserve"> interviews</w:t>
      </w:r>
      <w:r w:rsidR="00820D5E">
        <w:rPr>
          <w:rFonts w:cs="Times New Roman"/>
          <w:szCs w:val="24"/>
        </w:rPr>
        <w:t xml:space="preserve"> into</w:t>
      </w:r>
      <w:r w:rsidR="003613A7">
        <w:rPr>
          <w:rFonts w:cs="Times New Roman"/>
          <w:szCs w:val="24"/>
        </w:rPr>
        <w:t xml:space="preserve"> written text. </w:t>
      </w:r>
      <w:r w:rsidR="002F5DFB">
        <w:t>To</w:t>
      </w:r>
      <w:r w:rsidR="003613A7" w:rsidRPr="003A4EEF">
        <w:t xml:space="preserve"> preserve the integrity of the data, the analysis was completed in Spanish and themes were translated to English. </w:t>
      </w:r>
      <w:r w:rsidR="002F5DFB">
        <w:rPr>
          <w:rFonts w:cs="Times New Roman"/>
          <w:szCs w:val="24"/>
        </w:rPr>
        <w:t>Interview</w:t>
      </w:r>
      <w:r w:rsidRPr="00992F11">
        <w:rPr>
          <w:rFonts w:cs="Times New Roman"/>
          <w:szCs w:val="24"/>
        </w:rPr>
        <w:t xml:space="preserve"> questions</w:t>
      </w:r>
      <w:r w:rsidR="002F5DFB">
        <w:rPr>
          <w:rFonts w:cs="Times New Roman"/>
          <w:szCs w:val="24"/>
        </w:rPr>
        <w:t xml:space="preserve"> included:</w:t>
      </w:r>
      <w:r w:rsidRPr="00992F11">
        <w:rPr>
          <w:rFonts w:cs="Times New Roman"/>
          <w:szCs w:val="24"/>
        </w:rPr>
        <w:t xml:space="preserve"> (a) Tell me about your experience with infertility, and (b) H</w:t>
      </w:r>
      <w:r w:rsidR="00521D86">
        <w:rPr>
          <w:rFonts w:cs="Times New Roman"/>
          <w:szCs w:val="24"/>
        </w:rPr>
        <w:t>ow has life changed for you? To thank participants</w:t>
      </w:r>
      <w:r w:rsidRPr="00992F11">
        <w:rPr>
          <w:rFonts w:cs="Times New Roman"/>
          <w:szCs w:val="24"/>
        </w:rPr>
        <w:t>, each was given</w:t>
      </w:r>
      <w:r w:rsidR="00521D86">
        <w:rPr>
          <w:rFonts w:cs="Times New Roman"/>
          <w:szCs w:val="24"/>
        </w:rPr>
        <w:t xml:space="preserve"> </w:t>
      </w:r>
      <w:r w:rsidR="00521D86" w:rsidRPr="00992F11">
        <w:rPr>
          <w:rFonts w:cs="Times New Roman"/>
          <w:szCs w:val="24"/>
        </w:rPr>
        <w:t>a $25 gift card</w:t>
      </w:r>
      <w:r w:rsidR="00521D86">
        <w:rPr>
          <w:rFonts w:cs="Times New Roman"/>
          <w:szCs w:val="24"/>
        </w:rPr>
        <w:t xml:space="preserve">. </w:t>
      </w:r>
      <w:r w:rsidRPr="00992F11">
        <w:rPr>
          <w:rFonts w:cs="Times New Roman"/>
          <w:szCs w:val="24"/>
        </w:rPr>
        <w:t xml:space="preserve">In total, </w:t>
      </w:r>
      <w:r w:rsidR="00FB488D">
        <w:rPr>
          <w:rFonts w:cs="Times New Roman"/>
          <w:szCs w:val="24"/>
        </w:rPr>
        <w:t>six</w:t>
      </w:r>
      <w:r w:rsidR="00FB488D" w:rsidRPr="00992F11">
        <w:rPr>
          <w:rFonts w:cs="Times New Roman"/>
          <w:szCs w:val="24"/>
        </w:rPr>
        <w:t xml:space="preserve"> </w:t>
      </w:r>
      <w:r w:rsidR="00596E63">
        <w:rPr>
          <w:rFonts w:cs="Times New Roman"/>
          <w:szCs w:val="24"/>
        </w:rPr>
        <w:t xml:space="preserve">women participated, but one interview was not </w:t>
      </w:r>
      <w:r w:rsidRPr="00992F11">
        <w:rPr>
          <w:rFonts w:cs="Times New Roman"/>
          <w:szCs w:val="24"/>
        </w:rPr>
        <w:t xml:space="preserve">used because </w:t>
      </w:r>
      <w:r w:rsidR="00596E63">
        <w:rPr>
          <w:rFonts w:cs="Times New Roman"/>
          <w:szCs w:val="24"/>
        </w:rPr>
        <w:t>it did</w:t>
      </w:r>
      <w:r w:rsidRPr="00992F11">
        <w:rPr>
          <w:rFonts w:cs="Times New Roman"/>
          <w:szCs w:val="24"/>
        </w:rPr>
        <w:t xml:space="preserve"> meet the</w:t>
      </w:r>
      <w:r w:rsidR="00820D5E">
        <w:rPr>
          <w:rFonts w:cs="Times New Roman"/>
          <w:szCs w:val="24"/>
        </w:rPr>
        <w:t xml:space="preserve"> </w:t>
      </w:r>
      <w:r w:rsidR="00820D5E" w:rsidRPr="00992F11">
        <w:rPr>
          <w:rFonts w:cs="Times New Roman"/>
          <w:szCs w:val="24"/>
        </w:rPr>
        <w:t>selection criteria</w:t>
      </w:r>
      <w:r w:rsidRPr="00992F11">
        <w:rPr>
          <w:rFonts w:cs="Times New Roman"/>
          <w:szCs w:val="24"/>
        </w:rPr>
        <w:t xml:space="preserve">. </w:t>
      </w:r>
      <w:r w:rsidR="00B13C10" w:rsidRPr="00992F11">
        <w:rPr>
          <w:rFonts w:cs="Times New Roman"/>
          <w:szCs w:val="24"/>
        </w:rPr>
        <w:t>The Institutional Review Board (IRB) at Pacifica Graduate Institute reviewed and approved this research proposal before the interviews took place.</w:t>
      </w:r>
    </w:p>
    <w:p w14:paraId="59147281" w14:textId="77777777" w:rsidR="00F14D31" w:rsidRPr="003613A7" w:rsidRDefault="00F14D31" w:rsidP="00331DD2">
      <w:pPr>
        <w:widowControl/>
        <w:ind w:firstLine="720"/>
      </w:pPr>
    </w:p>
    <w:p w14:paraId="4DF44F4C" w14:textId="043D0814" w:rsidR="00431199" w:rsidRPr="00992F11" w:rsidRDefault="001306AE" w:rsidP="00331DD2">
      <w:pPr>
        <w:widowControl/>
        <w:rPr>
          <w:rFonts w:cs="Times New Roman"/>
          <w:b/>
          <w:szCs w:val="24"/>
        </w:rPr>
      </w:pPr>
      <w:r w:rsidRPr="00992F11">
        <w:rPr>
          <w:rFonts w:cs="Times New Roman"/>
          <w:b/>
          <w:szCs w:val="24"/>
        </w:rPr>
        <w:t>Data Analysis</w:t>
      </w:r>
    </w:p>
    <w:p w14:paraId="1E4A57DD" w14:textId="3E5DCE5B" w:rsidR="003613A7" w:rsidRPr="00992F11" w:rsidRDefault="001A68CE" w:rsidP="00331DD2">
      <w:pPr>
        <w:widowControl/>
        <w:ind w:firstLine="720"/>
        <w:rPr>
          <w:rFonts w:cs="Times New Roman"/>
          <w:szCs w:val="24"/>
        </w:rPr>
      </w:pPr>
      <w:proofErr w:type="spellStart"/>
      <w:r w:rsidRPr="00992F11">
        <w:rPr>
          <w:rFonts w:cs="Times New Roman"/>
          <w:szCs w:val="24"/>
        </w:rPr>
        <w:t>Giorgi</w:t>
      </w:r>
      <w:proofErr w:type="spellEnd"/>
      <w:r w:rsidRPr="00992F11">
        <w:rPr>
          <w:rFonts w:cs="Times New Roman"/>
          <w:szCs w:val="24"/>
        </w:rPr>
        <w:t xml:space="preserve"> and </w:t>
      </w:r>
      <w:proofErr w:type="spellStart"/>
      <w:r w:rsidRPr="00992F11">
        <w:rPr>
          <w:rFonts w:cs="Times New Roman"/>
          <w:szCs w:val="24"/>
        </w:rPr>
        <w:t>Giorgis</w:t>
      </w:r>
      <w:proofErr w:type="spellEnd"/>
      <w:r w:rsidRPr="00992F11">
        <w:rPr>
          <w:rFonts w:cs="Times New Roman"/>
          <w:szCs w:val="24"/>
        </w:rPr>
        <w:t>’ (2008) phenomenological method wa</w:t>
      </w:r>
      <w:r w:rsidR="00596E63">
        <w:rPr>
          <w:rFonts w:cs="Times New Roman"/>
          <w:szCs w:val="24"/>
        </w:rPr>
        <w:t xml:space="preserve">s used to analyze the interviews, which included </w:t>
      </w:r>
      <w:r w:rsidR="005C5A94">
        <w:t>the researcher</w:t>
      </w:r>
      <w:r w:rsidR="005C5A94" w:rsidRPr="003A4EEF">
        <w:t xml:space="preserve"> </w:t>
      </w:r>
      <w:r w:rsidR="00596E63">
        <w:t>listening</w:t>
      </w:r>
      <w:r w:rsidR="005C5A94" w:rsidRPr="003A4EEF">
        <w:t xml:space="preserve"> to </w:t>
      </w:r>
      <w:r w:rsidR="005C5A94">
        <w:t xml:space="preserve">the recordings and </w:t>
      </w:r>
      <w:r w:rsidR="00596E63">
        <w:t>reviewing</w:t>
      </w:r>
      <w:r w:rsidR="005C5A94">
        <w:t xml:space="preserve"> </w:t>
      </w:r>
      <w:r w:rsidR="005C5A94" w:rsidRPr="003A4EEF">
        <w:t xml:space="preserve">the transcriptions </w:t>
      </w:r>
      <w:r w:rsidR="005C5A94">
        <w:t>multiple times</w:t>
      </w:r>
      <w:r w:rsidR="005C5A94" w:rsidRPr="003A4EEF">
        <w:t xml:space="preserve"> to ensure accurate description</w:t>
      </w:r>
      <w:r w:rsidR="00596E63">
        <w:t>s</w:t>
      </w:r>
      <w:r w:rsidR="005C5A94" w:rsidRPr="003A4EEF">
        <w:t xml:space="preserve">. </w:t>
      </w:r>
      <w:r w:rsidR="00596E63">
        <w:rPr>
          <w:rFonts w:cs="Times New Roman"/>
          <w:szCs w:val="24"/>
        </w:rPr>
        <w:t>From the transcription analysis,</w:t>
      </w:r>
      <w:r w:rsidR="004B6ABB" w:rsidRPr="00992F11">
        <w:rPr>
          <w:rFonts w:cs="Times New Roman"/>
          <w:szCs w:val="24"/>
        </w:rPr>
        <w:t xml:space="preserve"> </w:t>
      </w:r>
      <w:r w:rsidR="00D330CA">
        <w:rPr>
          <w:rFonts w:cs="Times New Roman"/>
          <w:szCs w:val="24"/>
        </w:rPr>
        <w:t xml:space="preserve">each participant’s </w:t>
      </w:r>
      <w:r w:rsidR="00596E63">
        <w:rPr>
          <w:rFonts w:cs="Times New Roman"/>
          <w:szCs w:val="24"/>
        </w:rPr>
        <w:t>natural meaning units (NMU)</w:t>
      </w:r>
      <w:r w:rsidR="00D330CA">
        <w:rPr>
          <w:rFonts w:cs="Times New Roman"/>
          <w:szCs w:val="24"/>
        </w:rPr>
        <w:t xml:space="preserve"> or</w:t>
      </w:r>
      <w:r w:rsidR="00596E63">
        <w:rPr>
          <w:rFonts w:cs="Times New Roman"/>
          <w:szCs w:val="24"/>
        </w:rPr>
        <w:t xml:space="preserve"> </w:t>
      </w:r>
      <w:r w:rsidR="00D330CA">
        <w:rPr>
          <w:rFonts w:cs="Times New Roman"/>
          <w:szCs w:val="24"/>
        </w:rPr>
        <w:t xml:space="preserve">the </w:t>
      </w:r>
      <w:r w:rsidR="00D330CA" w:rsidRPr="00992F11">
        <w:rPr>
          <w:rFonts w:cs="Times New Roman"/>
          <w:szCs w:val="24"/>
        </w:rPr>
        <w:t>most significant statements</w:t>
      </w:r>
      <w:r w:rsidR="00D330CA">
        <w:rPr>
          <w:rFonts w:cs="Times New Roman"/>
          <w:szCs w:val="24"/>
        </w:rPr>
        <w:t xml:space="preserve"> were identified. The NMUs </w:t>
      </w:r>
      <w:r w:rsidR="00D330CA" w:rsidRPr="00992F11">
        <w:rPr>
          <w:rFonts w:cs="Times New Roman"/>
          <w:szCs w:val="24"/>
        </w:rPr>
        <w:t xml:space="preserve">highlighted the major themes of </w:t>
      </w:r>
      <w:r w:rsidR="00D330CA">
        <w:rPr>
          <w:rFonts w:cs="Times New Roman"/>
          <w:szCs w:val="24"/>
        </w:rPr>
        <w:t>each</w:t>
      </w:r>
      <w:r w:rsidR="00D330CA" w:rsidRPr="00992F11">
        <w:rPr>
          <w:rFonts w:cs="Times New Roman"/>
          <w:szCs w:val="24"/>
        </w:rPr>
        <w:t xml:space="preserve"> interview</w:t>
      </w:r>
      <w:r w:rsidR="00D330CA">
        <w:rPr>
          <w:rFonts w:cs="Times New Roman"/>
          <w:szCs w:val="24"/>
        </w:rPr>
        <w:t xml:space="preserve"> and were organized in the form of a Second Order Profile. </w:t>
      </w:r>
      <w:r w:rsidR="00A35FFD">
        <w:rPr>
          <w:rFonts w:cs="Times New Roman"/>
          <w:szCs w:val="24"/>
        </w:rPr>
        <w:t xml:space="preserve">These Second Order Profiles resulted in the Essential Description (ED) for each participant, which </w:t>
      </w:r>
      <w:r w:rsidR="00F9054E" w:rsidRPr="00992F11">
        <w:rPr>
          <w:rFonts w:cs="Times New Roman"/>
          <w:szCs w:val="24"/>
        </w:rPr>
        <w:t xml:space="preserve">provided </w:t>
      </w:r>
      <w:r w:rsidR="00B50541">
        <w:rPr>
          <w:rFonts w:cs="Times New Roman"/>
          <w:szCs w:val="24"/>
        </w:rPr>
        <w:t xml:space="preserve">a </w:t>
      </w:r>
      <w:r w:rsidR="00F9054E" w:rsidRPr="00992F11">
        <w:rPr>
          <w:rFonts w:cs="Times New Roman"/>
          <w:szCs w:val="24"/>
        </w:rPr>
        <w:t>descriptive narrative</w:t>
      </w:r>
      <w:r w:rsidR="00B50541">
        <w:rPr>
          <w:rFonts w:cs="Times New Roman"/>
          <w:szCs w:val="24"/>
        </w:rPr>
        <w:t xml:space="preserve"> for each participant</w:t>
      </w:r>
      <w:r w:rsidR="00F9054E" w:rsidRPr="00992F11">
        <w:rPr>
          <w:rFonts w:cs="Times New Roman"/>
          <w:szCs w:val="24"/>
        </w:rPr>
        <w:t xml:space="preserve">. </w:t>
      </w:r>
      <w:r w:rsidR="004B6ABB" w:rsidRPr="00992F11">
        <w:rPr>
          <w:rFonts w:cs="Times New Roman"/>
          <w:szCs w:val="24"/>
        </w:rPr>
        <w:t xml:space="preserve">To support the themes, direct quotes </w:t>
      </w:r>
      <w:r w:rsidR="00A35FFD">
        <w:rPr>
          <w:rFonts w:cs="Times New Roman"/>
          <w:szCs w:val="24"/>
        </w:rPr>
        <w:t xml:space="preserve">from each participant </w:t>
      </w:r>
      <w:r w:rsidR="004B6ABB" w:rsidRPr="00992F11">
        <w:rPr>
          <w:rFonts w:cs="Times New Roman"/>
          <w:szCs w:val="24"/>
        </w:rPr>
        <w:t xml:space="preserve">were provided. </w:t>
      </w:r>
      <w:r w:rsidR="00B50541" w:rsidRPr="003A4EEF">
        <w:t xml:space="preserve">To ensure reliability and verification of the findings, </w:t>
      </w:r>
      <w:r w:rsidR="00B50541">
        <w:t xml:space="preserve">the Essential Descriptions of each participant were </w:t>
      </w:r>
      <w:proofErr w:type="gramStart"/>
      <w:r w:rsidR="00B50541">
        <w:t>cross checked</w:t>
      </w:r>
      <w:proofErr w:type="gramEnd"/>
      <w:r w:rsidR="00B50541">
        <w:t xml:space="preserve"> with the participant, whereby participants were encouraged to provide their input and feedback. </w:t>
      </w:r>
      <w:r w:rsidR="00B50541" w:rsidRPr="003A4EEF">
        <w:t xml:space="preserve">In addition, to attend to validity, </w:t>
      </w:r>
      <w:r w:rsidR="00B50541">
        <w:t>the researcher</w:t>
      </w:r>
      <w:r w:rsidR="00B50541" w:rsidRPr="003A4EEF">
        <w:t xml:space="preserve"> used a strategy c</w:t>
      </w:r>
      <w:r w:rsidR="00B50541">
        <w:t xml:space="preserve">alled triangulation, in which </w:t>
      </w:r>
      <w:r w:rsidR="00B50541" w:rsidRPr="003A4EEF">
        <w:t>verbal and written data</w:t>
      </w:r>
      <w:r w:rsidR="00B50541">
        <w:t xml:space="preserve"> were examined</w:t>
      </w:r>
      <w:r w:rsidR="00B50541" w:rsidRPr="003A4EEF">
        <w:t xml:space="preserve"> for convergence. </w:t>
      </w:r>
      <w:r w:rsidR="00B50541">
        <w:rPr>
          <w:rFonts w:cs="Times New Roman"/>
          <w:szCs w:val="24"/>
        </w:rPr>
        <w:t xml:space="preserve">Once the </w:t>
      </w:r>
      <w:r w:rsidR="007C1F73">
        <w:t xml:space="preserve">participants’ </w:t>
      </w:r>
      <w:r w:rsidR="00B50541">
        <w:t xml:space="preserve">approved their Essential Description, </w:t>
      </w:r>
      <w:r w:rsidR="007C1F73">
        <w:t xml:space="preserve">the researcher </w:t>
      </w:r>
      <w:r w:rsidR="003613A7" w:rsidRPr="003A4EEF">
        <w:t>formed the Aggregate Essential Descriptions</w:t>
      </w:r>
      <w:r w:rsidR="00892BB4">
        <w:t xml:space="preserve"> (the </w:t>
      </w:r>
      <w:r w:rsidR="00892BB4" w:rsidRPr="00992F11">
        <w:rPr>
          <w:rFonts w:eastAsia="PMingLiU" w:cs="Times New Roman"/>
          <w:szCs w:val="24"/>
        </w:rPr>
        <w:t>shared group’s lived experiences</w:t>
      </w:r>
      <w:r w:rsidR="00892BB4">
        <w:rPr>
          <w:rFonts w:eastAsia="PMingLiU" w:cs="Times New Roman"/>
          <w:szCs w:val="24"/>
        </w:rPr>
        <w:t>)</w:t>
      </w:r>
      <w:r w:rsidR="003613A7" w:rsidRPr="003A4EEF">
        <w:t>, which were comprised of the themes that emerged from the Essential Description analysis</w:t>
      </w:r>
      <w:r w:rsidR="00A35FFD">
        <w:t xml:space="preserve"> of each participant</w:t>
      </w:r>
      <w:r w:rsidR="003613A7" w:rsidRPr="003A4EEF">
        <w:t xml:space="preserve">. </w:t>
      </w:r>
    </w:p>
    <w:p w14:paraId="72937381" w14:textId="1DC31A92" w:rsidR="00624A9D" w:rsidRPr="00992F11" w:rsidRDefault="00624A9D" w:rsidP="00331DD2">
      <w:pPr>
        <w:widowControl/>
        <w:jc w:val="center"/>
        <w:rPr>
          <w:rFonts w:cs="Times New Roman"/>
          <w:b/>
          <w:color w:val="000000"/>
          <w:szCs w:val="24"/>
        </w:rPr>
      </w:pPr>
      <w:bookmarkStart w:id="0" w:name="_Toc279239088"/>
      <w:r w:rsidRPr="00992F11">
        <w:rPr>
          <w:rFonts w:cs="Times New Roman"/>
          <w:b/>
          <w:color w:val="000000"/>
          <w:szCs w:val="24"/>
        </w:rPr>
        <w:t>Results</w:t>
      </w:r>
    </w:p>
    <w:p w14:paraId="49CBF3EC" w14:textId="7199FE1C" w:rsidR="00624A9D" w:rsidRDefault="00A4132A" w:rsidP="00331DD2">
      <w:pPr>
        <w:widowControl/>
        <w:adjustRightInd w:val="0"/>
        <w:ind w:firstLine="720"/>
        <w:rPr>
          <w:rFonts w:eastAsia="Times New Roman" w:cs="Times New Roman"/>
          <w:noProof/>
          <w:szCs w:val="24"/>
        </w:rPr>
      </w:pPr>
      <w:r>
        <w:rPr>
          <w:rFonts w:cs="Times New Roman"/>
          <w:color w:val="000000"/>
          <w:szCs w:val="24"/>
        </w:rPr>
        <w:t>This study provided five significant themes</w:t>
      </w:r>
      <w:r w:rsidR="00624A9D" w:rsidRPr="00992F11">
        <w:rPr>
          <w:rFonts w:cs="Times New Roman"/>
          <w:szCs w:val="24"/>
        </w:rPr>
        <w:t xml:space="preserve">: (a) </w:t>
      </w:r>
      <w:r w:rsidR="00962455">
        <w:rPr>
          <w:rFonts w:cs="Times New Roman"/>
          <w:szCs w:val="24"/>
        </w:rPr>
        <w:t xml:space="preserve">the </w:t>
      </w:r>
      <w:r w:rsidR="00962455">
        <w:rPr>
          <w:rFonts w:cs="Times New Roman"/>
          <w:noProof/>
          <w:szCs w:val="24"/>
        </w:rPr>
        <w:t>root cause of infertility caused</w:t>
      </w:r>
      <w:r w:rsidR="00624A9D" w:rsidRPr="00992F11">
        <w:rPr>
          <w:rFonts w:cs="Times New Roman"/>
          <w:noProof/>
          <w:szCs w:val="24"/>
        </w:rPr>
        <w:t xml:space="preserve"> emotional distress</w:t>
      </w:r>
      <w:r w:rsidR="00624A9D" w:rsidRPr="00992F11">
        <w:rPr>
          <w:rFonts w:cs="Times New Roman"/>
          <w:szCs w:val="24"/>
        </w:rPr>
        <w:t>, (b</w:t>
      </w:r>
      <w:r w:rsidR="00CA664A" w:rsidRPr="00992F11">
        <w:rPr>
          <w:rFonts w:cs="Times New Roman"/>
          <w:szCs w:val="24"/>
        </w:rPr>
        <w:t>)</w:t>
      </w:r>
      <w:r w:rsidR="00624A9D" w:rsidRPr="00992F11">
        <w:rPr>
          <w:rFonts w:cs="Times New Roman"/>
          <w:noProof/>
          <w:szCs w:val="24"/>
        </w:rPr>
        <w:t xml:space="preserve"> </w:t>
      </w:r>
      <w:r w:rsidR="00962455">
        <w:rPr>
          <w:rFonts w:cs="Times New Roman"/>
          <w:noProof/>
          <w:szCs w:val="24"/>
        </w:rPr>
        <w:t xml:space="preserve">the </w:t>
      </w:r>
      <w:r w:rsidR="00624A9D" w:rsidRPr="00992F11">
        <w:rPr>
          <w:rFonts w:cs="Times New Roman"/>
          <w:noProof/>
          <w:szCs w:val="24"/>
        </w:rPr>
        <w:t>stigma and the pressure to conceive</w:t>
      </w:r>
      <w:r w:rsidR="00962455">
        <w:rPr>
          <w:rFonts w:cs="Times New Roman"/>
          <w:noProof/>
          <w:szCs w:val="24"/>
        </w:rPr>
        <w:t xml:space="preserve"> were high</w:t>
      </w:r>
      <w:r w:rsidR="00624A9D" w:rsidRPr="00992F11">
        <w:rPr>
          <w:rFonts w:cs="Times New Roman"/>
          <w:szCs w:val="24"/>
        </w:rPr>
        <w:t xml:space="preserve">, (c) </w:t>
      </w:r>
      <w:r w:rsidR="00624A9D" w:rsidRPr="00992F11">
        <w:rPr>
          <w:rFonts w:cs="Times New Roman"/>
          <w:noProof/>
          <w:szCs w:val="24"/>
        </w:rPr>
        <w:t>positive spousal support</w:t>
      </w:r>
      <w:r w:rsidR="00962455">
        <w:rPr>
          <w:rFonts w:cs="Times New Roman"/>
          <w:noProof/>
          <w:szCs w:val="24"/>
        </w:rPr>
        <w:t xml:space="preserve"> was experienced</w:t>
      </w:r>
      <w:r w:rsidR="00624A9D" w:rsidRPr="00992F11">
        <w:rPr>
          <w:rFonts w:cs="Times New Roman"/>
          <w:noProof/>
          <w:szCs w:val="24"/>
        </w:rPr>
        <w:t xml:space="preserve">, </w:t>
      </w:r>
      <w:r w:rsidR="00962455">
        <w:rPr>
          <w:rFonts w:cs="Times New Roman"/>
          <w:noProof/>
          <w:szCs w:val="24"/>
        </w:rPr>
        <w:t>but</w:t>
      </w:r>
      <w:r w:rsidR="00974975">
        <w:rPr>
          <w:rFonts w:cs="Times New Roman"/>
          <w:noProof/>
          <w:szCs w:val="24"/>
        </w:rPr>
        <w:t xml:space="preserve"> </w:t>
      </w:r>
      <w:r w:rsidR="00962455">
        <w:rPr>
          <w:rFonts w:cs="Times New Roman"/>
          <w:noProof/>
          <w:szCs w:val="24"/>
        </w:rPr>
        <w:t>participants have</w:t>
      </w:r>
      <w:r w:rsidR="00624A9D" w:rsidRPr="00992F11">
        <w:rPr>
          <w:rFonts w:cs="Times New Roman"/>
          <w:noProof/>
          <w:szCs w:val="24"/>
        </w:rPr>
        <w:t xml:space="preserve"> body &amp; sex concerns</w:t>
      </w:r>
      <w:r w:rsidR="00624A9D" w:rsidRPr="00992F11">
        <w:rPr>
          <w:rFonts w:cs="Times New Roman"/>
          <w:szCs w:val="24"/>
        </w:rPr>
        <w:t xml:space="preserve">, (d) </w:t>
      </w:r>
      <w:r w:rsidR="008969E8">
        <w:rPr>
          <w:rFonts w:cs="Times New Roman"/>
          <w:noProof/>
          <w:szCs w:val="24"/>
        </w:rPr>
        <w:t>the use of</w:t>
      </w:r>
      <w:r w:rsidR="00624A9D" w:rsidRPr="00992F11">
        <w:rPr>
          <w:rFonts w:cs="Times New Roman"/>
          <w:noProof/>
          <w:szCs w:val="24"/>
        </w:rPr>
        <w:t xml:space="preserve"> various coping styles, especially spiritual approaches</w:t>
      </w:r>
      <w:r w:rsidR="00624A9D" w:rsidRPr="00992F11">
        <w:rPr>
          <w:rFonts w:cs="Times New Roman"/>
          <w:szCs w:val="24"/>
        </w:rPr>
        <w:t xml:space="preserve">, (e) and </w:t>
      </w:r>
      <w:r w:rsidR="00962455">
        <w:rPr>
          <w:rFonts w:cs="Times New Roman"/>
          <w:noProof/>
          <w:szCs w:val="24"/>
        </w:rPr>
        <w:t xml:space="preserve">participants have a </w:t>
      </w:r>
      <w:r w:rsidR="00CF1274">
        <w:rPr>
          <w:rFonts w:cs="Times New Roman"/>
          <w:noProof/>
          <w:szCs w:val="24"/>
        </w:rPr>
        <w:t>preference for</w:t>
      </w:r>
      <w:r w:rsidR="00CF1274" w:rsidRPr="00992F11">
        <w:rPr>
          <w:rFonts w:cs="Times New Roman"/>
          <w:noProof/>
          <w:szCs w:val="24"/>
        </w:rPr>
        <w:t xml:space="preserve"> </w:t>
      </w:r>
      <w:r w:rsidR="00624A9D" w:rsidRPr="00992F11">
        <w:rPr>
          <w:rFonts w:cs="Times New Roman"/>
          <w:noProof/>
          <w:szCs w:val="24"/>
        </w:rPr>
        <w:t>natural solutions to infertility</w:t>
      </w:r>
      <w:r w:rsidR="00CF1274">
        <w:rPr>
          <w:rFonts w:cs="Times New Roman"/>
          <w:noProof/>
          <w:szCs w:val="24"/>
        </w:rPr>
        <w:t xml:space="preserve"> over</w:t>
      </w:r>
      <w:r w:rsidR="00624A9D" w:rsidRPr="00992F11">
        <w:rPr>
          <w:rFonts w:cs="Times New Roman"/>
          <w:noProof/>
          <w:szCs w:val="24"/>
        </w:rPr>
        <w:t xml:space="preserve"> </w:t>
      </w:r>
      <w:r w:rsidR="00624A9D" w:rsidRPr="00992F11">
        <w:rPr>
          <w:rFonts w:eastAsia="Times New Roman" w:cs="Times New Roman"/>
          <w:noProof/>
          <w:szCs w:val="24"/>
        </w:rPr>
        <w:t>alternative reproductive technologies</w:t>
      </w:r>
      <w:r w:rsidR="00EB4EFB" w:rsidRPr="00992F11">
        <w:rPr>
          <w:rFonts w:eastAsia="Times New Roman" w:cs="Times New Roman"/>
          <w:noProof/>
          <w:szCs w:val="24"/>
        </w:rPr>
        <w:t>.</w:t>
      </w:r>
    </w:p>
    <w:p w14:paraId="5362BFE2" w14:textId="77777777" w:rsidR="00F14D31" w:rsidRPr="00992F11" w:rsidRDefault="00F14D31" w:rsidP="00331DD2">
      <w:pPr>
        <w:widowControl/>
        <w:adjustRightInd w:val="0"/>
        <w:ind w:firstLine="720"/>
        <w:rPr>
          <w:rFonts w:cs="Times New Roman"/>
          <w:b/>
          <w:szCs w:val="24"/>
        </w:rPr>
      </w:pPr>
    </w:p>
    <w:p w14:paraId="74F18134" w14:textId="52D2BE70" w:rsidR="00B278B8" w:rsidRPr="00992F11" w:rsidRDefault="003E1677" w:rsidP="00331DD2">
      <w:pPr>
        <w:pStyle w:val="Heading3"/>
        <w:adjustRightInd w:val="0"/>
        <w:spacing w:before="0" w:beforeAutospacing="0" w:after="0" w:afterAutospacing="0"/>
        <w:rPr>
          <w:rFonts w:ascii="Times New Roman" w:hAnsi="Times New Roman" w:cs="Times New Roman"/>
          <w:sz w:val="24"/>
          <w:szCs w:val="24"/>
        </w:rPr>
      </w:pPr>
      <w:r w:rsidRPr="00992F11">
        <w:rPr>
          <w:rFonts w:ascii="Times New Roman" w:hAnsi="Times New Roman" w:cs="Times New Roman"/>
          <w:sz w:val="24"/>
          <w:szCs w:val="24"/>
        </w:rPr>
        <w:t>Theme 1: Root cau</w:t>
      </w:r>
      <w:r w:rsidR="00AF6694">
        <w:rPr>
          <w:rFonts w:ascii="Times New Roman" w:hAnsi="Times New Roman" w:cs="Times New Roman"/>
          <w:sz w:val="24"/>
          <w:szCs w:val="24"/>
        </w:rPr>
        <w:t>se of infertility caused</w:t>
      </w:r>
      <w:r w:rsidRPr="00992F11">
        <w:rPr>
          <w:rFonts w:ascii="Times New Roman" w:hAnsi="Times New Roman" w:cs="Times New Roman"/>
          <w:sz w:val="24"/>
          <w:szCs w:val="24"/>
        </w:rPr>
        <w:t xml:space="preserve"> emotional distress</w:t>
      </w:r>
      <w:bookmarkEnd w:id="0"/>
    </w:p>
    <w:p w14:paraId="41F5F674" w14:textId="4655854B" w:rsidR="00755156" w:rsidRDefault="00F308C8" w:rsidP="00331DD2">
      <w:pPr>
        <w:spacing w:before="13"/>
        <w:ind w:right="-20" w:firstLine="720"/>
        <w:rPr>
          <w:rFonts w:cs="Times New Roman"/>
          <w:szCs w:val="24"/>
        </w:rPr>
      </w:pPr>
      <w:r w:rsidRPr="00992F11">
        <w:rPr>
          <w:rFonts w:cs="Times New Roman"/>
          <w:szCs w:val="24"/>
        </w:rPr>
        <w:t xml:space="preserve">Three of the five women had unfounded infertility (Josefina, Veronica, Louise) while </w:t>
      </w:r>
      <w:r w:rsidR="00755156">
        <w:rPr>
          <w:rFonts w:cs="Times New Roman"/>
          <w:szCs w:val="24"/>
        </w:rPr>
        <w:t>two (</w:t>
      </w:r>
      <w:r w:rsidRPr="00992F11">
        <w:rPr>
          <w:rFonts w:cs="Times New Roman"/>
          <w:szCs w:val="24"/>
        </w:rPr>
        <w:t>Carmen</w:t>
      </w:r>
      <w:r w:rsidR="00755156">
        <w:rPr>
          <w:rFonts w:cs="Times New Roman"/>
          <w:szCs w:val="24"/>
        </w:rPr>
        <w:t>,</w:t>
      </w:r>
      <w:r w:rsidR="00A068EC">
        <w:rPr>
          <w:rFonts w:cs="Times New Roman"/>
          <w:szCs w:val="24"/>
        </w:rPr>
        <w:t xml:space="preserve"> Lily</w:t>
      </w:r>
      <w:r w:rsidR="00755156">
        <w:rPr>
          <w:rFonts w:cs="Times New Roman"/>
          <w:szCs w:val="24"/>
        </w:rPr>
        <w:t>)</w:t>
      </w:r>
      <w:r w:rsidRPr="00992F11">
        <w:rPr>
          <w:rFonts w:cs="Times New Roman"/>
          <w:szCs w:val="24"/>
        </w:rPr>
        <w:t xml:space="preserve"> suffered from medical related infertility</w:t>
      </w:r>
      <w:r w:rsidR="00A068EC">
        <w:rPr>
          <w:rFonts w:cs="Times New Roman"/>
          <w:szCs w:val="24"/>
        </w:rPr>
        <w:t>.</w:t>
      </w:r>
      <w:r w:rsidR="0039194B" w:rsidRPr="00992F11">
        <w:rPr>
          <w:rFonts w:cs="Times New Roman"/>
          <w:szCs w:val="24"/>
        </w:rPr>
        <w:t xml:space="preserve"> </w:t>
      </w:r>
      <w:r w:rsidR="00D307B8">
        <w:rPr>
          <w:rFonts w:cs="Times New Roman"/>
          <w:szCs w:val="24"/>
        </w:rPr>
        <w:t xml:space="preserve">Carmen stated, </w:t>
      </w:r>
      <w:r w:rsidR="00395D78">
        <w:rPr>
          <w:rFonts w:cs="Times New Roman"/>
          <w:szCs w:val="24"/>
        </w:rPr>
        <w:t>“</w:t>
      </w:r>
      <w:r w:rsidRPr="00992F11">
        <w:rPr>
          <w:rFonts w:cs="Times New Roman"/>
          <w:szCs w:val="24"/>
        </w:rPr>
        <w:t>Yes, I want to have a baby, but it has not been possible beca</w:t>
      </w:r>
      <w:r w:rsidR="007A1786">
        <w:rPr>
          <w:rFonts w:cs="Times New Roman"/>
          <w:szCs w:val="24"/>
        </w:rPr>
        <w:t xml:space="preserve">use of my cancer treatment . </w:t>
      </w:r>
      <w:r w:rsidR="00E26D9E" w:rsidRPr="00992F11">
        <w:rPr>
          <w:rFonts w:cs="Times New Roman"/>
          <w:szCs w:val="24"/>
          <w:lang w:val="es-AR"/>
        </w:rPr>
        <w:t xml:space="preserve">. . </w:t>
      </w:r>
      <w:r w:rsidR="00E26D9E" w:rsidRPr="00992F11">
        <w:rPr>
          <w:rStyle w:val="hps"/>
          <w:rFonts w:cs="Times New Roman"/>
          <w:szCs w:val="24"/>
        </w:rPr>
        <w:t>It is very</w:t>
      </w:r>
      <w:r w:rsidR="00E26D9E" w:rsidRPr="00992F11">
        <w:rPr>
          <w:rFonts w:cs="Times New Roman"/>
          <w:szCs w:val="24"/>
        </w:rPr>
        <w:t xml:space="preserve"> </w:t>
      </w:r>
      <w:r w:rsidR="00E26D9E" w:rsidRPr="00992F11">
        <w:rPr>
          <w:rStyle w:val="hps"/>
          <w:rFonts w:cs="Times New Roman"/>
          <w:szCs w:val="24"/>
        </w:rPr>
        <w:t>sad, very</w:t>
      </w:r>
      <w:r w:rsidR="00E26D9E" w:rsidRPr="00992F11">
        <w:rPr>
          <w:rFonts w:cs="Times New Roman"/>
          <w:szCs w:val="24"/>
        </w:rPr>
        <w:t xml:space="preserve"> </w:t>
      </w:r>
      <w:r w:rsidR="00E26D9E" w:rsidRPr="00992F11">
        <w:rPr>
          <w:rStyle w:val="hps"/>
          <w:rFonts w:cs="Times New Roman"/>
          <w:szCs w:val="24"/>
        </w:rPr>
        <w:t>painful</w:t>
      </w:r>
      <w:r w:rsidR="00E26D9E" w:rsidRPr="00992F11">
        <w:rPr>
          <w:rFonts w:cs="Times New Roman"/>
          <w:szCs w:val="24"/>
        </w:rPr>
        <w:t xml:space="preserve"> </w:t>
      </w:r>
      <w:r w:rsidR="00E26D9E" w:rsidRPr="00992F11">
        <w:rPr>
          <w:rStyle w:val="hps"/>
          <w:rFonts w:cs="Times New Roman"/>
          <w:szCs w:val="24"/>
        </w:rPr>
        <w:t>for me not</w:t>
      </w:r>
      <w:r w:rsidR="00E26D9E" w:rsidRPr="00992F11">
        <w:rPr>
          <w:rFonts w:cs="Times New Roman"/>
          <w:szCs w:val="24"/>
        </w:rPr>
        <w:t xml:space="preserve"> </w:t>
      </w:r>
      <w:r w:rsidR="00E26D9E" w:rsidRPr="00992F11">
        <w:rPr>
          <w:rStyle w:val="hps"/>
          <w:rFonts w:cs="Times New Roman"/>
          <w:szCs w:val="24"/>
        </w:rPr>
        <w:t>to</w:t>
      </w:r>
      <w:r w:rsidR="00E26D9E" w:rsidRPr="00992F11">
        <w:rPr>
          <w:rFonts w:cs="Times New Roman"/>
          <w:szCs w:val="24"/>
        </w:rPr>
        <w:t xml:space="preserve"> </w:t>
      </w:r>
      <w:r w:rsidR="00E26D9E" w:rsidRPr="00992F11">
        <w:rPr>
          <w:rStyle w:val="hps"/>
          <w:rFonts w:cs="Times New Roman"/>
          <w:szCs w:val="24"/>
        </w:rPr>
        <w:t>try to</w:t>
      </w:r>
      <w:r w:rsidR="00E26D9E" w:rsidRPr="00992F11">
        <w:rPr>
          <w:rFonts w:cs="Times New Roman"/>
          <w:szCs w:val="24"/>
        </w:rPr>
        <w:t xml:space="preserve"> </w:t>
      </w:r>
      <w:r w:rsidR="00E26D9E" w:rsidRPr="00992F11">
        <w:rPr>
          <w:rStyle w:val="hps"/>
          <w:rFonts w:cs="Times New Roman"/>
          <w:szCs w:val="24"/>
        </w:rPr>
        <w:t>see if</w:t>
      </w:r>
      <w:r w:rsidR="00E26D9E" w:rsidRPr="00992F11">
        <w:rPr>
          <w:rFonts w:cs="Times New Roman"/>
          <w:szCs w:val="24"/>
        </w:rPr>
        <w:t xml:space="preserve"> </w:t>
      </w:r>
      <w:r w:rsidR="00E26D9E" w:rsidRPr="00992F11">
        <w:rPr>
          <w:rStyle w:val="hps"/>
          <w:rFonts w:cs="Times New Roman"/>
          <w:szCs w:val="24"/>
        </w:rPr>
        <w:t>I can</w:t>
      </w:r>
      <w:r w:rsidR="00E26D9E" w:rsidRPr="00992F11">
        <w:rPr>
          <w:rFonts w:cs="Times New Roman"/>
          <w:szCs w:val="24"/>
        </w:rPr>
        <w:t xml:space="preserve"> </w:t>
      </w:r>
      <w:r w:rsidR="00E26D9E" w:rsidRPr="00992F11">
        <w:rPr>
          <w:rStyle w:val="hps"/>
          <w:rFonts w:cs="Times New Roman"/>
          <w:szCs w:val="24"/>
        </w:rPr>
        <w:t>get pregnant.</w:t>
      </w:r>
      <w:bookmarkStart w:id="1" w:name="_Toc279239089"/>
      <w:r w:rsidR="00395D78">
        <w:rPr>
          <w:rStyle w:val="hps"/>
          <w:rFonts w:cs="Times New Roman"/>
          <w:szCs w:val="24"/>
        </w:rPr>
        <w:t>”</w:t>
      </w:r>
      <w:r w:rsidR="00395D78">
        <w:rPr>
          <w:rFonts w:cs="Times New Roman"/>
          <w:szCs w:val="24"/>
        </w:rPr>
        <w:t xml:space="preserve"> </w:t>
      </w:r>
      <w:r w:rsidR="004428AE" w:rsidRPr="00992F11">
        <w:rPr>
          <w:rFonts w:eastAsia="Times New Roman" w:cs="Times New Roman"/>
          <w:szCs w:val="24"/>
        </w:rPr>
        <w:t xml:space="preserve">Veronica, who was diagnosed with unfounded </w:t>
      </w:r>
      <w:proofErr w:type="gramStart"/>
      <w:r w:rsidR="004516D9">
        <w:rPr>
          <w:rFonts w:eastAsia="Times New Roman" w:cs="Times New Roman"/>
          <w:szCs w:val="24"/>
        </w:rPr>
        <w:t>infertility</w:t>
      </w:r>
      <w:proofErr w:type="gramEnd"/>
      <w:r w:rsidR="004428AE" w:rsidRPr="00992F11">
        <w:rPr>
          <w:rFonts w:eastAsia="Times New Roman" w:cs="Times New Roman"/>
          <w:szCs w:val="24"/>
        </w:rPr>
        <w:t xml:space="preserve"> shared how</w:t>
      </w:r>
      <w:r w:rsidR="004516D9">
        <w:rPr>
          <w:rFonts w:eastAsia="Times New Roman" w:cs="Times New Roman"/>
          <w:szCs w:val="24"/>
        </w:rPr>
        <w:t xml:space="preserve"> her life had changed negatively</w:t>
      </w:r>
      <w:r w:rsidR="004428AE" w:rsidRPr="00992F11">
        <w:rPr>
          <w:rFonts w:eastAsia="Times New Roman" w:cs="Times New Roman"/>
          <w:szCs w:val="24"/>
        </w:rPr>
        <w:t xml:space="preserve">. </w:t>
      </w:r>
      <w:r w:rsidR="000D4EE0" w:rsidRPr="00992F11">
        <w:rPr>
          <w:rFonts w:eastAsia="Times New Roman" w:cs="Times New Roman"/>
          <w:szCs w:val="24"/>
        </w:rPr>
        <w:t xml:space="preserve"> She sai</w:t>
      </w:r>
      <w:r w:rsidR="00D307B8">
        <w:rPr>
          <w:rFonts w:eastAsia="Times New Roman" w:cs="Times New Roman"/>
          <w:szCs w:val="24"/>
        </w:rPr>
        <w:t xml:space="preserve">d, </w:t>
      </w:r>
      <w:r w:rsidR="00395D78">
        <w:rPr>
          <w:rFonts w:cs="Times New Roman"/>
          <w:szCs w:val="24"/>
        </w:rPr>
        <w:t>“</w:t>
      </w:r>
      <w:r w:rsidR="004428AE" w:rsidRPr="00992F11">
        <w:rPr>
          <w:rFonts w:cs="Times New Roman"/>
          <w:szCs w:val="24"/>
        </w:rPr>
        <w:t xml:space="preserve">It's very </w:t>
      </w:r>
      <w:proofErr w:type="gramStart"/>
      <w:r w:rsidR="004428AE" w:rsidRPr="00992F11">
        <w:rPr>
          <w:rFonts w:cs="Times New Roman"/>
          <w:szCs w:val="24"/>
        </w:rPr>
        <w:t>di</w:t>
      </w:r>
      <w:r w:rsidR="002C1EB9" w:rsidRPr="00992F11">
        <w:rPr>
          <w:rFonts w:cs="Times New Roman"/>
          <w:szCs w:val="24"/>
        </w:rPr>
        <w:t>fficult.</w:t>
      </w:r>
      <w:proofErr w:type="gramEnd"/>
      <w:r w:rsidR="002C1EB9" w:rsidRPr="00992F11">
        <w:rPr>
          <w:rFonts w:cs="Times New Roman"/>
          <w:szCs w:val="24"/>
        </w:rPr>
        <w:t xml:space="preserve"> . . it is very sad </w:t>
      </w:r>
      <w:r w:rsidR="004428AE" w:rsidRPr="00992F11">
        <w:rPr>
          <w:rFonts w:cs="Times New Roman"/>
          <w:szCs w:val="24"/>
        </w:rPr>
        <w:t>because my partner and I desire this. . . .</w:t>
      </w:r>
      <w:r w:rsidR="0013450D">
        <w:rPr>
          <w:rFonts w:cs="Times New Roman"/>
          <w:szCs w:val="24"/>
        </w:rPr>
        <w:t xml:space="preserve"> </w:t>
      </w:r>
      <w:r w:rsidR="004428AE" w:rsidRPr="00992F11">
        <w:rPr>
          <w:rFonts w:cs="Times New Roman"/>
          <w:szCs w:val="24"/>
        </w:rPr>
        <w:t>Because before that, I know I was someone else, more cheerful, but t</w:t>
      </w:r>
      <w:r w:rsidR="000D4EE0" w:rsidRPr="00992F11">
        <w:rPr>
          <w:rFonts w:cs="Times New Roman"/>
          <w:szCs w:val="24"/>
        </w:rPr>
        <w:t>his has changed my life.</w:t>
      </w:r>
      <w:r w:rsidR="00395D78">
        <w:rPr>
          <w:rFonts w:cs="Times New Roman"/>
          <w:szCs w:val="24"/>
        </w:rPr>
        <w:t>”</w:t>
      </w:r>
      <w:r w:rsidR="00D307B8">
        <w:rPr>
          <w:rFonts w:cs="Times New Roman"/>
          <w:szCs w:val="24"/>
        </w:rPr>
        <w:t xml:space="preserve"> </w:t>
      </w:r>
    </w:p>
    <w:p w14:paraId="3313D067" w14:textId="33117BB5" w:rsidR="00F308C8" w:rsidRDefault="00B268D9" w:rsidP="00331DD2">
      <w:pPr>
        <w:spacing w:before="13"/>
        <w:ind w:right="-20"/>
        <w:rPr>
          <w:rFonts w:cs="Times New Roman"/>
          <w:szCs w:val="24"/>
        </w:rPr>
      </w:pPr>
      <w:r w:rsidRPr="00992F11">
        <w:rPr>
          <w:rFonts w:cs="Times New Roman"/>
          <w:szCs w:val="24"/>
        </w:rPr>
        <w:t xml:space="preserve">Similarly, Louise described her </w:t>
      </w:r>
      <w:r w:rsidR="008F02FF">
        <w:rPr>
          <w:rFonts w:cs="Times New Roman"/>
          <w:szCs w:val="24"/>
        </w:rPr>
        <w:t>experience with unfounded infertility as</w:t>
      </w:r>
      <w:r w:rsidRPr="00992F11">
        <w:rPr>
          <w:rFonts w:cs="Times New Roman"/>
          <w:szCs w:val="24"/>
        </w:rPr>
        <w:t>,</w:t>
      </w:r>
      <w:r w:rsidRPr="00992F11">
        <w:rPr>
          <w:rFonts w:cs="Times New Roman"/>
          <w:b/>
          <w:szCs w:val="24"/>
        </w:rPr>
        <w:t xml:space="preserve"> </w:t>
      </w:r>
      <w:r w:rsidRPr="00992F11">
        <w:rPr>
          <w:rFonts w:cs="Times New Roman"/>
          <w:szCs w:val="24"/>
        </w:rPr>
        <w:t>“</w:t>
      </w:r>
      <w:r w:rsidRPr="00992F11">
        <w:rPr>
          <w:rFonts w:eastAsiaTheme="minorEastAsia" w:cs="Times New Roman"/>
          <w:szCs w:val="24"/>
        </w:rPr>
        <w:t>My husband and I are perfec</w:t>
      </w:r>
      <w:r w:rsidR="002402AD">
        <w:rPr>
          <w:rFonts w:eastAsiaTheme="minorEastAsia" w:cs="Times New Roman"/>
          <w:szCs w:val="24"/>
        </w:rPr>
        <w:t xml:space="preserve">t, </w:t>
      </w:r>
      <w:proofErr w:type="gramStart"/>
      <w:r w:rsidR="002402AD">
        <w:rPr>
          <w:rFonts w:eastAsiaTheme="minorEastAsia" w:cs="Times New Roman"/>
          <w:szCs w:val="24"/>
        </w:rPr>
        <w:t>they</w:t>
      </w:r>
      <w:proofErr w:type="gramEnd"/>
      <w:r w:rsidR="002402AD">
        <w:rPr>
          <w:rFonts w:eastAsiaTheme="minorEastAsia" w:cs="Times New Roman"/>
          <w:szCs w:val="24"/>
        </w:rPr>
        <w:t xml:space="preserve"> do not find the reason . . . except</w:t>
      </w:r>
      <w:r w:rsidR="00395D78">
        <w:rPr>
          <w:rFonts w:eastAsiaTheme="minorEastAsia" w:cs="Times New Roman"/>
          <w:szCs w:val="24"/>
        </w:rPr>
        <w:t xml:space="preserve"> perhaps </w:t>
      </w:r>
      <w:r w:rsidRPr="00992F11">
        <w:rPr>
          <w:rFonts w:eastAsiaTheme="minorEastAsia" w:cs="Times New Roman"/>
          <w:szCs w:val="24"/>
        </w:rPr>
        <w:t>stre</w:t>
      </w:r>
      <w:r w:rsidR="00395D78">
        <w:rPr>
          <w:rFonts w:eastAsiaTheme="minorEastAsia" w:cs="Times New Roman"/>
          <w:szCs w:val="24"/>
        </w:rPr>
        <w:t>ss. But</w:t>
      </w:r>
      <w:r w:rsidR="00336141" w:rsidRPr="00992F11">
        <w:rPr>
          <w:rFonts w:eastAsiaTheme="minorEastAsia" w:cs="Times New Roman"/>
          <w:szCs w:val="24"/>
        </w:rPr>
        <w:t xml:space="preserve"> I</w:t>
      </w:r>
      <w:r w:rsidR="00395D78">
        <w:rPr>
          <w:rFonts w:eastAsiaTheme="minorEastAsia" w:cs="Times New Roman"/>
          <w:szCs w:val="24"/>
        </w:rPr>
        <w:t xml:space="preserve"> do</w:t>
      </w:r>
      <w:r w:rsidR="00336141" w:rsidRPr="00992F11">
        <w:rPr>
          <w:rFonts w:eastAsiaTheme="minorEastAsia" w:cs="Times New Roman"/>
          <w:szCs w:val="24"/>
        </w:rPr>
        <w:t xml:space="preserve"> feel </w:t>
      </w:r>
      <w:r w:rsidR="00336141" w:rsidRPr="00992F11">
        <w:rPr>
          <w:rFonts w:cs="Times New Roman"/>
          <w:szCs w:val="24"/>
        </w:rPr>
        <w:t>a little bit of a failure at a dream one has had since childhood.”</w:t>
      </w:r>
      <w:r w:rsidR="00D307B8">
        <w:rPr>
          <w:rFonts w:cs="Times New Roman"/>
          <w:szCs w:val="24"/>
        </w:rPr>
        <w:t xml:space="preserve"> </w:t>
      </w:r>
      <w:r w:rsidR="00F308C8" w:rsidRPr="00992F11">
        <w:rPr>
          <w:rFonts w:cs="Times New Roman"/>
          <w:szCs w:val="24"/>
        </w:rPr>
        <w:t xml:space="preserve">Overall, the results showed that regardless of the cause, each of them experienced </w:t>
      </w:r>
      <w:r w:rsidR="00D307B8">
        <w:rPr>
          <w:rFonts w:cs="Times New Roman"/>
          <w:szCs w:val="24"/>
        </w:rPr>
        <w:t>significant emotional distress</w:t>
      </w:r>
      <w:r w:rsidR="00F308C8" w:rsidRPr="00992F11">
        <w:rPr>
          <w:rFonts w:cs="Times New Roman"/>
          <w:szCs w:val="24"/>
        </w:rPr>
        <w:t xml:space="preserve">. </w:t>
      </w:r>
    </w:p>
    <w:p w14:paraId="00799556" w14:textId="77777777" w:rsidR="00F14D31" w:rsidRPr="00992F11" w:rsidRDefault="00F14D31" w:rsidP="00331DD2">
      <w:pPr>
        <w:spacing w:before="13"/>
        <w:ind w:right="-20"/>
        <w:rPr>
          <w:rFonts w:cs="Times New Roman"/>
          <w:szCs w:val="24"/>
        </w:rPr>
      </w:pPr>
    </w:p>
    <w:p w14:paraId="01241E11" w14:textId="0A74E497" w:rsidR="00B278B8" w:rsidRPr="00992F11" w:rsidRDefault="003E1677" w:rsidP="00331DD2">
      <w:pPr>
        <w:rPr>
          <w:rFonts w:cs="Times New Roman"/>
          <w:b/>
          <w:szCs w:val="24"/>
        </w:rPr>
      </w:pPr>
      <w:r w:rsidRPr="00992F11">
        <w:rPr>
          <w:rFonts w:cs="Times New Roman"/>
          <w:b/>
          <w:szCs w:val="24"/>
        </w:rPr>
        <w:t>Theme 2: Women experience</w:t>
      </w:r>
      <w:r w:rsidR="00AF6694">
        <w:rPr>
          <w:rFonts w:cs="Times New Roman"/>
          <w:b/>
          <w:szCs w:val="24"/>
        </w:rPr>
        <w:t>d</w:t>
      </w:r>
      <w:r w:rsidRPr="00992F11">
        <w:rPr>
          <w:rFonts w:cs="Times New Roman"/>
          <w:b/>
          <w:szCs w:val="24"/>
        </w:rPr>
        <w:t xml:space="preserve"> </w:t>
      </w:r>
      <w:r w:rsidR="00B278B8" w:rsidRPr="00992F11">
        <w:rPr>
          <w:rFonts w:cs="Times New Roman"/>
          <w:b/>
          <w:szCs w:val="24"/>
        </w:rPr>
        <w:t>stigma and pressure to co</w:t>
      </w:r>
      <w:r w:rsidRPr="00992F11">
        <w:rPr>
          <w:rFonts w:cs="Times New Roman"/>
          <w:b/>
          <w:szCs w:val="24"/>
        </w:rPr>
        <w:t>nceive</w:t>
      </w:r>
      <w:bookmarkEnd w:id="1"/>
    </w:p>
    <w:p w14:paraId="2CAAD344" w14:textId="1B9E0C08" w:rsidR="0013450D" w:rsidRDefault="00B278B8" w:rsidP="00331DD2">
      <w:pPr>
        <w:ind w:firstLine="720"/>
        <w:rPr>
          <w:rFonts w:cs="Times New Roman"/>
          <w:bCs/>
          <w:szCs w:val="24"/>
        </w:rPr>
      </w:pPr>
      <w:r w:rsidRPr="00992F11">
        <w:rPr>
          <w:rFonts w:cs="Times New Roman"/>
          <w:szCs w:val="24"/>
        </w:rPr>
        <w:t xml:space="preserve">Women in this study experienced </w:t>
      </w:r>
      <w:r w:rsidR="004300E6" w:rsidRPr="00992F11">
        <w:rPr>
          <w:rFonts w:cs="Times New Roman"/>
          <w:szCs w:val="24"/>
        </w:rPr>
        <w:t>stigma, pressure, and inner conflict</w:t>
      </w:r>
      <w:r w:rsidR="002C1EB9" w:rsidRPr="00992F11">
        <w:rPr>
          <w:rFonts w:cs="Times New Roman"/>
          <w:szCs w:val="24"/>
        </w:rPr>
        <w:t xml:space="preserve"> when they were unable to conceive</w:t>
      </w:r>
      <w:r w:rsidR="00D00041" w:rsidRPr="00992F11">
        <w:rPr>
          <w:rFonts w:cs="Times New Roman"/>
          <w:szCs w:val="24"/>
        </w:rPr>
        <w:t xml:space="preserve">. </w:t>
      </w:r>
      <w:r w:rsidRPr="00992F11">
        <w:rPr>
          <w:rFonts w:cs="Times New Roman"/>
          <w:bCs/>
          <w:szCs w:val="24"/>
        </w:rPr>
        <w:t xml:space="preserve">When their family members failed to provide emotional understanding they </w:t>
      </w:r>
      <w:r w:rsidR="0051344F" w:rsidRPr="00992F11">
        <w:rPr>
          <w:rFonts w:cs="Times New Roman"/>
          <w:bCs/>
          <w:szCs w:val="24"/>
        </w:rPr>
        <w:t>isolated themselves</w:t>
      </w:r>
      <w:r w:rsidRPr="00992F11">
        <w:rPr>
          <w:rFonts w:cs="Times New Roman"/>
          <w:bCs/>
          <w:szCs w:val="24"/>
        </w:rPr>
        <w:t xml:space="preserve">. </w:t>
      </w:r>
      <w:proofErr w:type="spellStart"/>
      <w:r w:rsidR="002402AD" w:rsidRPr="00992F11">
        <w:rPr>
          <w:rFonts w:cs="Times New Roman"/>
          <w:bCs/>
          <w:szCs w:val="24"/>
        </w:rPr>
        <w:t>Ver</w:t>
      </w:r>
      <w:r w:rsidR="002402AD">
        <w:rPr>
          <w:rFonts w:cs="Times New Roman"/>
          <w:bCs/>
          <w:szCs w:val="24"/>
        </w:rPr>
        <w:t>ó</w:t>
      </w:r>
      <w:r w:rsidR="002402AD" w:rsidRPr="00992F11">
        <w:rPr>
          <w:rFonts w:cs="Times New Roman"/>
          <w:bCs/>
          <w:szCs w:val="24"/>
        </w:rPr>
        <w:t>nica</w:t>
      </w:r>
      <w:proofErr w:type="spellEnd"/>
      <w:r w:rsidR="002402AD" w:rsidRPr="00992F11">
        <w:rPr>
          <w:rFonts w:eastAsia="Times New Roman" w:cs="Times New Roman"/>
          <w:szCs w:val="24"/>
        </w:rPr>
        <w:t xml:space="preserve"> </w:t>
      </w:r>
      <w:r w:rsidR="002402AD">
        <w:rPr>
          <w:rFonts w:eastAsia="Times New Roman" w:cs="Times New Roman"/>
          <w:szCs w:val="24"/>
        </w:rPr>
        <w:t xml:space="preserve">said she </w:t>
      </w:r>
      <w:r w:rsidR="002402AD">
        <w:rPr>
          <w:rFonts w:cs="Times New Roman"/>
          <w:bCs/>
          <w:szCs w:val="24"/>
        </w:rPr>
        <w:t>felt</w:t>
      </w:r>
      <w:r w:rsidRPr="00992F11">
        <w:rPr>
          <w:rFonts w:cs="Times New Roman"/>
          <w:bCs/>
          <w:szCs w:val="24"/>
        </w:rPr>
        <w:t xml:space="preserve"> worse about herself when her parents </w:t>
      </w:r>
      <w:r w:rsidR="002402AD">
        <w:rPr>
          <w:rFonts w:cs="Times New Roman"/>
          <w:bCs/>
          <w:szCs w:val="24"/>
        </w:rPr>
        <w:t>asked questions about her fertility health</w:t>
      </w:r>
      <w:r w:rsidRPr="00992F11">
        <w:rPr>
          <w:rFonts w:cs="Times New Roman"/>
          <w:bCs/>
          <w:szCs w:val="24"/>
        </w:rPr>
        <w:t xml:space="preserve">. </w:t>
      </w:r>
      <w:r w:rsidR="00D307B8">
        <w:rPr>
          <w:rFonts w:cs="Times New Roman"/>
          <w:bCs/>
          <w:szCs w:val="24"/>
        </w:rPr>
        <w:t xml:space="preserve">She said, </w:t>
      </w:r>
    </w:p>
    <w:p w14:paraId="381B0B5E" w14:textId="417160B4" w:rsidR="0013450D" w:rsidRDefault="005077C5" w:rsidP="00331DD2">
      <w:pPr>
        <w:ind w:left="720" w:right="720"/>
        <w:rPr>
          <w:rFonts w:cs="Times New Roman"/>
          <w:bCs/>
          <w:szCs w:val="24"/>
        </w:rPr>
      </w:pPr>
      <w:r w:rsidRPr="00992F11">
        <w:rPr>
          <w:rFonts w:cs="Times New Roman"/>
          <w:szCs w:val="24"/>
        </w:rPr>
        <w:t xml:space="preserve">So </w:t>
      </w:r>
      <w:r w:rsidR="007872D1">
        <w:rPr>
          <w:rFonts w:cs="Times New Roman"/>
          <w:szCs w:val="24"/>
        </w:rPr>
        <w:t>my family does not find out</w:t>
      </w:r>
      <w:r w:rsidRPr="00992F11">
        <w:rPr>
          <w:rFonts w:cs="Times New Roman"/>
          <w:szCs w:val="24"/>
        </w:rPr>
        <w:t>, I say I am taking care</w:t>
      </w:r>
      <w:r w:rsidR="007872D1">
        <w:rPr>
          <w:rFonts w:cs="Times New Roman"/>
          <w:szCs w:val="24"/>
        </w:rPr>
        <w:t xml:space="preserve"> of myself.</w:t>
      </w:r>
      <w:r w:rsidRPr="00992F11">
        <w:rPr>
          <w:rFonts w:cs="Times New Roman"/>
          <w:szCs w:val="24"/>
        </w:rPr>
        <w:t xml:space="preserve"> They say, Oh, daughter, what is happening, why haven’t you had babies, is it because you can’t, you have passed your age too </w:t>
      </w:r>
      <w:proofErr w:type="gramStart"/>
      <w:r w:rsidRPr="00992F11">
        <w:rPr>
          <w:rFonts w:cs="Times New Roman"/>
          <w:szCs w:val="24"/>
        </w:rPr>
        <w:t>much.</w:t>
      </w:r>
      <w:proofErr w:type="gramEnd"/>
      <w:r w:rsidRPr="00992F11">
        <w:rPr>
          <w:rFonts w:cs="Times New Roman"/>
          <w:szCs w:val="24"/>
        </w:rPr>
        <w:t xml:space="preserve"> . . but they do not know what's going on with me. They come, they ask, they just mak</w:t>
      </w:r>
      <w:r w:rsidR="000D4EE0" w:rsidRPr="00992F11">
        <w:rPr>
          <w:rFonts w:cs="Times New Roman"/>
          <w:szCs w:val="24"/>
        </w:rPr>
        <w:t>e feel worse than I already am.</w:t>
      </w:r>
    </w:p>
    <w:p w14:paraId="6C8E4996" w14:textId="3648B55B" w:rsidR="008C31F5" w:rsidRDefault="00B278B8" w:rsidP="00331DD2">
      <w:pPr>
        <w:rPr>
          <w:rFonts w:cs="Times New Roman"/>
          <w:szCs w:val="24"/>
        </w:rPr>
      </w:pPr>
      <w:r w:rsidRPr="00992F11">
        <w:rPr>
          <w:rFonts w:cs="Times New Roman"/>
          <w:bCs/>
          <w:szCs w:val="24"/>
        </w:rPr>
        <w:t>To minimize being judged or having conflicts with oth</w:t>
      </w:r>
      <w:r w:rsidR="007872D1">
        <w:rPr>
          <w:rFonts w:cs="Times New Roman"/>
          <w:bCs/>
          <w:szCs w:val="24"/>
        </w:rPr>
        <w:t xml:space="preserve">ers Veronica, Louise, and Lily </w:t>
      </w:r>
      <w:r w:rsidRPr="00992F11">
        <w:rPr>
          <w:rFonts w:cs="Times New Roman"/>
          <w:bCs/>
          <w:szCs w:val="24"/>
        </w:rPr>
        <w:t>avoided talking</w:t>
      </w:r>
      <w:r w:rsidR="00D00041" w:rsidRPr="00992F11">
        <w:rPr>
          <w:rFonts w:cs="Times New Roman"/>
          <w:bCs/>
          <w:szCs w:val="24"/>
        </w:rPr>
        <w:t xml:space="preserve"> to</w:t>
      </w:r>
      <w:r w:rsidR="004A4AAD" w:rsidRPr="00992F11">
        <w:rPr>
          <w:rFonts w:cs="Times New Roman"/>
          <w:bCs/>
          <w:szCs w:val="24"/>
        </w:rPr>
        <w:t xml:space="preserve"> </w:t>
      </w:r>
      <w:r w:rsidR="00D00041" w:rsidRPr="00992F11">
        <w:rPr>
          <w:rFonts w:cs="Times New Roman"/>
          <w:bCs/>
          <w:szCs w:val="24"/>
        </w:rPr>
        <w:t xml:space="preserve">their </w:t>
      </w:r>
      <w:r w:rsidRPr="00992F11">
        <w:rPr>
          <w:rFonts w:cs="Times New Roman"/>
          <w:bCs/>
          <w:szCs w:val="24"/>
        </w:rPr>
        <w:t xml:space="preserve">family and friends. </w:t>
      </w:r>
      <w:r w:rsidR="00E61602" w:rsidRPr="00992F11">
        <w:rPr>
          <w:rFonts w:cs="Times New Roman"/>
          <w:bCs/>
          <w:szCs w:val="24"/>
        </w:rPr>
        <w:t xml:space="preserve">Louise </w:t>
      </w:r>
      <w:r w:rsidR="007872D1">
        <w:rPr>
          <w:rFonts w:cs="Times New Roman"/>
          <w:bCs/>
          <w:szCs w:val="24"/>
        </w:rPr>
        <w:t>said</w:t>
      </w:r>
      <w:r w:rsidR="00395D78">
        <w:rPr>
          <w:rFonts w:cs="Times New Roman"/>
          <w:bCs/>
          <w:szCs w:val="24"/>
        </w:rPr>
        <w:t>: “</w:t>
      </w:r>
      <w:r w:rsidR="00E61602" w:rsidRPr="00992F11">
        <w:rPr>
          <w:rFonts w:cs="Times New Roman"/>
          <w:szCs w:val="24"/>
        </w:rPr>
        <w:t xml:space="preserve">My in-laws do not know we have a </w:t>
      </w:r>
      <w:r w:rsidR="00395D78">
        <w:rPr>
          <w:rFonts w:cs="Times New Roman"/>
          <w:szCs w:val="24"/>
        </w:rPr>
        <w:t>problem, simply they pressure</w:t>
      </w:r>
      <w:r w:rsidR="00E61602" w:rsidRPr="00992F11">
        <w:rPr>
          <w:rFonts w:cs="Times New Roman"/>
          <w:szCs w:val="24"/>
        </w:rPr>
        <w:t xml:space="preserve"> a lot . . .</w:t>
      </w:r>
      <w:r w:rsidR="00395D78">
        <w:rPr>
          <w:rFonts w:cs="Times New Roman"/>
          <w:szCs w:val="24"/>
        </w:rPr>
        <w:t xml:space="preserve"> I</w:t>
      </w:r>
      <w:r w:rsidR="00E61602" w:rsidRPr="00992F11">
        <w:rPr>
          <w:rFonts w:cs="Times New Roman"/>
          <w:szCs w:val="24"/>
        </w:rPr>
        <w:t>t really is the social pressur</w:t>
      </w:r>
      <w:r w:rsidR="002402AD">
        <w:rPr>
          <w:rFonts w:cs="Times New Roman"/>
          <w:szCs w:val="24"/>
        </w:rPr>
        <w:t>e that I feel more</w:t>
      </w:r>
      <w:r w:rsidR="00E61602" w:rsidRPr="00992F11">
        <w:rPr>
          <w:rFonts w:cs="Times New Roman"/>
          <w:szCs w:val="24"/>
        </w:rPr>
        <w:t xml:space="preserve">, but personally, neither my husband nor I are dying to have a </w:t>
      </w:r>
      <w:r w:rsidR="001A5717" w:rsidRPr="00992F11">
        <w:rPr>
          <w:rFonts w:cs="Times New Roman"/>
          <w:szCs w:val="24"/>
        </w:rPr>
        <w:t>child.</w:t>
      </w:r>
      <w:r w:rsidR="00395D78">
        <w:rPr>
          <w:rFonts w:cs="Times New Roman"/>
          <w:szCs w:val="24"/>
        </w:rPr>
        <w:t>”</w:t>
      </w:r>
      <w:r w:rsidR="00025C37">
        <w:rPr>
          <w:rFonts w:cs="Times New Roman"/>
          <w:bCs/>
          <w:szCs w:val="24"/>
        </w:rPr>
        <w:t xml:space="preserve"> </w:t>
      </w:r>
      <w:r w:rsidR="001778AC" w:rsidRPr="00992F11">
        <w:rPr>
          <w:rFonts w:cs="Times New Roman"/>
          <w:szCs w:val="24"/>
        </w:rPr>
        <w:t xml:space="preserve">Similarly, Lily said, </w:t>
      </w:r>
      <w:r w:rsidR="00025C37">
        <w:rPr>
          <w:rFonts w:cs="Times New Roman"/>
          <w:szCs w:val="24"/>
        </w:rPr>
        <w:t>“</w:t>
      </w:r>
      <w:r w:rsidR="002402AD">
        <w:rPr>
          <w:rFonts w:cs="Times New Roman"/>
          <w:szCs w:val="24"/>
        </w:rPr>
        <w:t>T</w:t>
      </w:r>
      <w:r w:rsidR="00025C37">
        <w:rPr>
          <w:rFonts w:cs="Times New Roman"/>
          <w:szCs w:val="24"/>
        </w:rPr>
        <w:t xml:space="preserve">hey make me feel bad, I‘d try to be </w:t>
      </w:r>
      <w:proofErr w:type="gramStart"/>
      <w:r w:rsidR="001778AC" w:rsidRPr="00992F11">
        <w:rPr>
          <w:rFonts w:cs="Times New Roman"/>
          <w:szCs w:val="24"/>
        </w:rPr>
        <w:t>strong.</w:t>
      </w:r>
      <w:proofErr w:type="gramEnd"/>
      <w:r w:rsidR="001778AC" w:rsidRPr="00992F11">
        <w:rPr>
          <w:rFonts w:cs="Times New Roman"/>
          <w:szCs w:val="24"/>
        </w:rPr>
        <w:t xml:space="preserve"> . . . </w:t>
      </w:r>
      <w:r w:rsidR="00025C37">
        <w:rPr>
          <w:rFonts w:cs="Times New Roman"/>
          <w:szCs w:val="24"/>
        </w:rPr>
        <w:t xml:space="preserve">But every call and </w:t>
      </w:r>
      <w:r w:rsidR="001778AC" w:rsidRPr="00992F11">
        <w:rPr>
          <w:rFonts w:cs="Times New Roman"/>
          <w:szCs w:val="24"/>
        </w:rPr>
        <w:t xml:space="preserve">visit was </w:t>
      </w:r>
      <w:r w:rsidR="00395D78">
        <w:rPr>
          <w:rFonts w:cs="Times New Roman"/>
          <w:szCs w:val="24"/>
        </w:rPr>
        <w:t>on the</w:t>
      </w:r>
      <w:r w:rsidR="001778AC" w:rsidRPr="00992F11">
        <w:rPr>
          <w:rFonts w:cs="Times New Roman"/>
          <w:szCs w:val="24"/>
        </w:rPr>
        <w:t xml:space="preserve"> child, as if I did not want to give my husband a son, "</w:t>
      </w:r>
      <w:r w:rsidR="00025C37">
        <w:rPr>
          <w:rFonts w:cs="Times New Roman"/>
          <w:szCs w:val="24"/>
        </w:rPr>
        <w:t>H</w:t>
      </w:r>
      <w:r w:rsidR="001778AC" w:rsidRPr="00992F11">
        <w:rPr>
          <w:rFonts w:cs="Times New Roman"/>
          <w:szCs w:val="24"/>
        </w:rPr>
        <w:t>ow could I not want to?"</w:t>
      </w:r>
      <w:bookmarkStart w:id="2" w:name="_Toc279239090"/>
      <w:bookmarkStart w:id="3" w:name="_Toc279239091"/>
      <w:bookmarkStart w:id="4" w:name="_Toc279239092"/>
    </w:p>
    <w:p w14:paraId="0E68316C" w14:textId="77777777" w:rsidR="00F14D31" w:rsidRPr="00025C37" w:rsidRDefault="00F14D31" w:rsidP="00331DD2">
      <w:pPr>
        <w:rPr>
          <w:rFonts w:cs="Times New Roman"/>
          <w:bCs/>
          <w:szCs w:val="24"/>
        </w:rPr>
      </w:pPr>
      <w:bookmarkStart w:id="5" w:name="_GoBack"/>
      <w:bookmarkEnd w:id="5"/>
    </w:p>
    <w:p w14:paraId="499A5AF6" w14:textId="3A26F574" w:rsidR="003E1677" w:rsidRPr="008C31F5" w:rsidRDefault="003E1677" w:rsidP="00331DD2">
      <w:pPr>
        <w:rPr>
          <w:rFonts w:cs="Times New Roman"/>
          <w:b/>
          <w:bCs/>
          <w:szCs w:val="24"/>
        </w:rPr>
      </w:pPr>
      <w:r w:rsidRPr="008C31F5">
        <w:rPr>
          <w:rFonts w:cs="Times New Roman"/>
          <w:b/>
          <w:szCs w:val="24"/>
        </w:rPr>
        <w:t xml:space="preserve">Theme 3: Women received positive spousal support, </w:t>
      </w:r>
      <w:r w:rsidR="002402AD">
        <w:rPr>
          <w:rFonts w:cs="Times New Roman"/>
          <w:b/>
          <w:szCs w:val="24"/>
        </w:rPr>
        <w:t>but have</w:t>
      </w:r>
      <w:r w:rsidRPr="008C31F5">
        <w:rPr>
          <w:rFonts w:cs="Times New Roman"/>
          <w:b/>
          <w:szCs w:val="24"/>
        </w:rPr>
        <w:t xml:space="preserve"> body &amp; sex concerns</w:t>
      </w:r>
      <w:bookmarkEnd w:id="2"/>
    </w:p>
    <w:p w14:paraId="17C03C7C" w14:textId="73470D39" w:rsidR="00F30731" w:rsidRPr="00992F11" w:rsidRDefault="009D39B8" w:rsidP="00331DD2">
      <w:pPr>
        <w:spacing w:before="8"/>
        <w:ind w:right="-20" w:firstLine="720"/>
        <w:rPr>
          <w:rFonts w:eastAsia="Times New Roman" w:cs="Times New Roman"/>
          <w:szCs w:val="24"/>
        </w:rPr>
      </w:pPr>
      <w:r w:rsidRPr="00992F11">
        <w:rPr>
          <w:rFonts w:cs="Times New Roman"/>
          <w:bCs/>
          <w:szCs w:val="24"/>
        </w:rPr>
        <w:t xml:space="preserve">The </w:t>
      </w:r>
      <w:r w:rsidR="004300E6" w:rsidRPr="00992F11">
        <w:rPr>
          <w:rFonts w:cs="Times New Roman"/>
          <w:bCs/>
          <w:szCs w:val="24"/>
        </w:rPr>
        <w:t xml:space="preserve">women reported </w:t>
      </w:r>
      <w:r w:rsidR="002402AD">
        <w:rPr>
          <w:rFonts w:cs="Times New Roman"/>
          <w:bCs/>
          <w:szCs w:val="24"/>
        </w:rPr>
        <w:t>receiving</w:t>
      </w:r>
      <w:r w:rsidR="004300E6" w:rsidRPr="00992F11">
        <w:rPr>
          <w:rFonts w:cs="Times New Roman"/>
          <w:bCs/>
          <w:szCs w:val="24"/>
        </w:rPr>
        <w:t xml:space="preserve"> support </w:t>
      </w:r>
      <w:r w:rsidR="007872D1">
        <w:rPr>
          <w:rFonts w:cs="Times New Roman"/>
          <w:bCs/>
          <w:szCs w:val="24"/>
        </w:rPr>
        <w:t>from</w:t>
      </w:r>
      <w:r w:rsidR="004300E6" w:rsidRPr="00992F11">
        <w:rPr>
          <w:rFonts w:cs="Times New Roman"/>
          <w:bCs/>
          <w:szCs w:val="24"/>
        </w:rPr>
        <w:t xml:space="preserve"> their spouses</w:t>
      </w:r>
      <w:r w:rsidRPr="00992F11">
        <w:rPr>
          <w:rFonts w:cs="Times New Roman"/>
          <w:bCs/>
          <w:szCs w:val="24"/>
        </w:rPr>
        <w:t xml:space="preserve">, </w:t>
      </w:r>
      <w:r w:rsidR="002402AD">
        <w:rPr>
          <w:rFonts w:cs="Times New Roman"/>
          <w:bCs/>
          <w:szCs w:val="24"/>
        </w:rPr>
        <w:t>but still pressuring themselves.</w:t>
      </w:r>
      <w:r w:rsidR="005D64C7" w:rsidRPr="00992F11">
        <w:rPr>
          <w:rFonts w:cs="Times New Roman"/>
          <w:bCs/>
          <w:szCs w:val="24"/>
        </w:rPr>
        <w:t xml:space="preserve"> </w:t>
      </w:r>
      <w:proofErr w:type="spellStart"/>
      <w:r w:rsidR="002402AD" w:rsidRPr="00992F11">
        <w:rPr>
          <w:rFonts w:eastAsia="Times New Roman" w:cs="Times New Roman"/>
          <w:szCs w:val="24"/>
        </w:rPr>
        <w:t>Ver</w:t>
      </w:r>
      <w:r w:rsidR="002402AD">
        <w:rPr>
          <w:rFonts w:eastAsia="Times New Roman" w:cs="Times New Roman"/>
          <w:szCs w:val="24"/>
        </w:rPr>
        <w:t>ó</w:t>
      </w:r>
      <w:r w:rsidR="002402AD" w:rsidRPr="00992F11">
        <w:rPr>
          <w:rFonts w:eastAsia="Times New Roman" w:cs="Times New Roman"/>
          <w:szCs w:val="24"/>
        </w:rPr>
        <w:t>nica</w:t>
      </w:r>
      <w:proofErr w:type="spellEnd"/>
      <w:r w:rsidR="002402AD" w:rsidRPr="00992F11">
        <w:rPr>
          <w:rFonts w:eastAsia="Times New Roman" w:cs="Times New Roman"/>
          <w:szCs w:val="24"/>
        </w:rPr>
        <w:t xml:space="preserve"> </w:t>
      </w:r>
      <w:r w:rsidRPr="00992F11">
        <w:rPr>
          <w:rFonts w:eastAsia="Times New Roman" w:cs="Times New Roman"/>
          <w:szCs w:val="24"/>
        </w:rPr>
        <w:t>talked about feeling</w:t>
      </w:r>
      <w:r w:rsidR="001C17A2" w:rsidRPr="00992F11">
        <w:rPr>
          <w:rFonts w:eastAsia="Times New Roman" w:cs="Times New Roman"/>
          <w:szCs w:val="24"/>
        </w:rPr>
        <w:t xml:space="preserve"> terrified </w:t>
      </w:r>
      <w:r w:rsidRPr="00992F11">
        <w:rPr>
          <w:rFonts w:eastAsia="Times New Roman" w:cs="Times New Roman"/>
          <w:szCs w:val="24"/>
        </w:rPr>
        <w:t xml:space="preserve">that </w:t>
      </w:r>
      <w:r w:rsidR="001C17A2" w:rsidRPr="00992F11">
        <w:rPr>
          <w:rFonts w:eastAsia="Times New Roman" w:cs="Times New Roman"/>
          <w:szCs w:val="24"/>
        </w:rPr>
        <w:t xml:space="preserve">her husband </w:t>
      </w:r>
      <w:r w:rsidRPr="00992F11">
        <w:rPr>
          <w:rFonts w:eastAsia="Times New Roman" w:cs="Times New Roman"/>
          <w:szCs w:val="24"/>
        </w:rPr>
        <w:t>would</w:t>
      </w:r>
      <w:r w:rsidR="001C17A2" w:rsidRPr="00992F11">
        <w:rPr>
          <w:rFonts w:eastAsia="Times New Roman" w:cs="Times New Roman"/>
          <w:szCs w:val="24"/>
        </w:rPr>
        <w:t xml:space="preserve"> leave her despite him accompanying her</w:t>
      </w:r>
      <w:r w:rsidR="00395D78">
        <w:rPr>
          <w:rFonts w:eastAsia="Times New Roman" w:cs="Times New Roman"/>
          <w:szCs w:val="24"/>
        </w:rPr>
        <w:t xml:space="preserve"> to all her medical appointments</w:t>
      </w:r>
      <w:r w:rsidR="001C17A2" w:rsidRPr="00992F11">
        <w:rPr>
          <w:rFonts w:eastAsia="Times New Roman" w:cs="Times New Roman"/>
          <w:szCs w:val="24"/>
        </w:rPr>
        <w:t xml:space="preserve">. </w:t>
      </w:r>
      <w:r w:rsidR="00EF2BAE" w:rsidRPr="00992F11">
        <w:rPr>
          <w:rFonts w:eastAsia="Times New Roman" w:cs="Times New Roman"/>
          <w:szCs w:val="24"/>
        </w:rPr>
        <w:t>She said, “</w:t>
      </w:r>
      <w:r w:rsidR="00EF2BAE" w:rsidRPr="00992F11">
        <w:rPr>
          <w:rFonts w:cs="Times New Roman"/>
          <w:szCs w:val="24"/>
        </w:rPr>
        <w:t>I c</w:t>
      </w:r>
      <w:r w:rsidR="007872D1">
        <w:rPr>
          <w:rFonts w:cs="Times New Roman"/>
          <w:szCs w:val="24"/>
        </w:rPr>
        <w:t xml:space="preserve">an not say to him I'm afraid he’d </w:t>
      </w:r>
      <w:r w:rsidR="00EF2BAE" w:rsidRPr="00992F11">
        <w:rPr>
          <w:rFonts w:cs="Times New Roman"/>
          <w:szCs w:val="24"/>
        </w:rPr>
        <w:t xml:space="preserve">leave me, </w:t>
      </w:r>
      <w:r w:rsidR="007872D1">
        <w:rPr>
          <w:rFonts w:cs="Times New Roman"/>
          <w:szCs w:val="24"/>
        </w:rPr>
        <w:t>because</w:t>
      </w:r>
      <w:r w:rsidR="00EF2BAE" w:rsidRPr="00992F11">
        <w:rPr>
          <w:rFonts w:cs="Times New Roman"/>
          <w:szCs w:val="24"/>
        </w:rPr>
        <w:t xml:space="preserve"> maybe if I say that, he might do it.”</w:t>
      </w:r>
      <w:r w:rsidR="00EF2BAE" w:rsidRPr="00992F11">
        <w:rPr>
          <w:rFonts w:eastAsia="Times New Roman" w:cs="Times New Roman"/>
          <w:szCs w:val="24"/>
        </w:rPr>
        <w:t xml:space="preserve"> Overall, she said that h</w:t>
      </w:r>
      <w:r w:rsidR="001C17A2" w:rsidRPr="00992F11">
        <w:rPr>
          <w:rFonts w:eastAsia="Times New Roman" w:cs="Times New Roman"/>
          <w:szCs w:val="24"/>
        </w:rPr>
        <w:t xml:space="preserve">e </w:t>
      </w:r>
      <w:r w:rsidR="00345DB5">
        <w:rPr>
          <w:rFonts w:eastAsia="Times New Roman" w:cs="Times New Roman"/>
          <w:szCs w:val="24"/>
        </w:rPr>
        <w:t>did</w:t>
      </w:r>
      <w:r w:rsidR="00345DB5" w:rsidRPr="00992F11">
        <w:rPr>
          <w:rFonts w:eastAsia="Times New Roman" w:cs="Times New Roman"/>
          <w:szCs w:val="24"/>
        </w:rPr>
        <w:t xml:space="preserve"> </w:t>
      </w:r>
      <w:r w:rsidR="001C17A2" w:rsidRPr="00992F11">
        <w:rPr>
          <w:rFonts w:eastAsia="Times New Roman" w:cs="Times New Roman"/>
          <w:szCs w:val="24"/>
        </w:rPr>
        <w:t xml:space="preserve">not pressure her, but she put pressure on herself. She said, </w:t>
      </w:r>
      <w:r w:rsidR="0005358E">
        <w:rPr>
          <w:rFonts w:eastAsia="Times New Roman" w:cs="Times New Roman"/>
          <w:szCs w:val="24"/>
        </w:rPr>
        <w:t>“</w:t>
      </w:r>
      <w:r w:rsidR="001C17A2" w:rsidRPr="00992F11">
        <w:rPr>
          <w:rFonts w:eastAsia="Times New Roman" w:cs="Times New Roman"/>
          <w:szCs w:val="24"/>
        </w:rPr>
        <w:t>My partner supports me in everything, but perhaps he wants a baby, but I do not know what he is thinking, and sometimes, to not hurt me, or maybe he is not thinking about that, he does not tell me.</w:t>
      </w:r>
      <w:r w:rsidR="0005358E">
        <w:rPr>
          <w:rFonts w:eastAsia="Times New Roman" w:cs="Times New Roman"/>
          <w:szCs w:val="24"/>
        </w:rPr>
        <w:t>”</w:t>
      </w:r>
    </w:p>
    <w:p w14:paraId="386B244D" w14:textId="0540C37B" w:rsidR="0036758F" w:rsidRPr="00992F11" w:rsidRDefault="0036758F" w:rsidP="00331DD2">
      <w:pPr>
        <w:spacing w:before="13"/>
        <w:ind w:right="-20" w:firstLine="720"/>
        <w:rPr>
          <w:rFonts w:eastAsia="Times New Roman" w:cs="Times New Roman"/>
          <w:szCs w:val="24"/>
        </w:rPr>
      </w:pPr>
      <w:r w:rsidRPr="00992F11">
        <w:rPr>
          <w:rFonts w:eastAsia="Times New Roman" w:cs="Times New Roman"/>
          <w:szCs w:val="24"/>
        </w:rPr>
        <w:t xml:space="preserve">Carmen shared that she </w:t>
      </w:r>
      <w:r w:rsidR="00345DB5">
        <w:rPr>
          <w:rFonts w:eastAsia="Times New Roman" w:cs="Times New Roman"/>
          <w:szCs w:val="24"/>
        </w:rPr>
        <w:t>felt</w:t>
      </w:r>
      <w:r w:rsidR="00345DB5" w:rsidRPr="00992F11">
        <w:rPr>
          <w:rFonts w:eastAsia="Times New Roman" w:cs="Times New Roman"/>
          <w:szCs w:val="24"/>
        </w:rPr>
        <w:t xml:space="preserve"> </w:t>
      </w:r>
      <w:r w:rsidRPr="00992F11">
        <w:rPr>
          <w:rFonts w:eastAsia="Times New Roman" w:cs="Times New Roman"/>
          <w:szCs w:val="24"/>
        </w:rPr>
        <w:t xml:space="preserve">her sexual relations </w:t>
      </w:r>
      <w:r w:rsidR="00345DB5">
        <w:rPr>
          <w:rFonts w:eastAsia="Times New Roman" w:cs="Times New Roman"/>
          <w:szCs w:val="24"/>
        </w:rPr>
        <w:t>were</w:t>
      </w:r>
      <w:r w:rsidR="00345DB5" w:rsidRPr="00992F11">
        <w:rPr>
          <w:rFonts w:eastAsia="Times New Roman" w:cs="Times New Roman"/>
          <w:szCs w:val="24"/>
        </w:rPr>
        <w:t xml:space="preserve"> </w:t>
      </w:r>
      <w:r w:rsidRPr="00992F11">
        <w:rPr>
          <w:rFonts w:eastAsia="Times New Roman" w:cs="Times New Roman"/>
          <w:szCs w:val="24"/>
        </w:rPr>
        <w:t xml:space="preserve">negatively impacted because she </w:t>
      </w:r>
      <w:r w:rsidR="00345DB5">
        <w:rPr>
          <w:rFonts w:eastAsia="Times New Roman" w:cs="Times New Roman"/>
          <w:szCs w:val="24"/>
        </w:rPr>
        <w:t>felt</w:t>
      </w:r>
      <w:r w:rsidR="00345DB5" w:rsidRPr="00992F11">
        <w:rPr>
          <w:rFonts w:eastAsia="Times New Roman" w:cs="Times New Roman"/>
          <w:szCs w:val="24"/>
        </w:rPr>
        <w:t xml:space="preserve"> </w:t>
      </w:r>
      <w:r w:rsidRPr="00992F11">
        <w:rPr>
          <w:rFonts w:eastAsia="Times New Roman" w:cs="Times New Roman"/>
          <w:szCs w:val="24"/>
        </w:rPr>
        <w:t xml:space="preserve">more sensible about her body, especially because her breast </w:t>
      </w:r>
      <w:r w:rsidR="007872D1">
        <w:rPr>
          <w:rFonts w:eastAsia="Times New Roman" w:cs="Times New Roman"/>
          <w:szCs w:val="24"/>
        </w:rPr>
        <w:t>was</w:t>
      </w:r>
      <w:r w:rsidR="00345DB5" w:rsidRPr="00992F11">
        <w:rPr>
          <w:rFonts w:eastAsia="Times New Roman" w:cs="Times New Roman"/>
          <w:szCs w:val="24"/>
        </w:rPr>
        <w:t xml:space="preserve"> </w:t>
      </w:r>
      <w:r w:rsidRPr="00992F11">
        <w:rPr>
          <w:rFonts w:eastAsia="Times New Roman" w:cs="Times New Roman"/>
          <w:szCs w:val="24"/>
        </w:rPr>
        <w:t xml:space="preserve">removed. She said it </w:t>
      </w:r>
      <w:r w:rsidR="00345DB5">
        <w:rPr>
          <w:rFonts w:eastAsia="Times New Roman" w:cs="Times New Roman"/>
          <w:szCs w:val="24"/>
        </w:rPr>
        <w:t>was</w:t>
      </w:r>
      <w:r w:rsidRPr="00992F11">
        <w:rPr>
          <w:rFonts w:eastAsia="Times New Roman" w:cs="Times New Roman"/>
          <w:szCs w:val="24"/>
        </w:rPr>
        <w:t xml:space="preserve"> uncomfortable being with her husband sexually due to feeling self-conscious about her body. She said, “I think it has to do with the illness I went through, and with my body feeling pain and discomfort.” She indicated she </w:t>
      </w:r>
      <w:r w:rsidR="00345DB5">
        <w:rPr>
          <w:rFonts w:eastAsia="Times New Roman" w:cs="Times New Roman"/>
          <w:szCs w:val="24"/>
        </w:rPr>
        <w:t>felt</w:t>
      </w:r>
      <w:r w:rsidR="00345DB5" w:rsidRPr="00992F11">
        <w:rPr>
          <w:rFonts w:eastAsia="Times New Roman" w:cs="Times New Roman"/>
          <w:szCs w:val="24"/>
        </w:rPr>
        <w:t xml:space="preserve"> </w:t>
      </w:r>
      <w:r w:rsidRPr="00992F11">
        <w:rPr>
          <w:rFonts w:eastAsia="Times New Roman" w:cs="Times New Roman"/>
          <w:szCs w:val="24"/>
        </w:rPr>
        <w:t xml:space="preserve">better </w:t>
      </w:r>
      <w:r w:rsidR="008C31F5">
        <w:rPr>
          <w:rFonts w:eastAsia="Times New Roman" w:cs="Times New Roman"/>
          <w:szCs w:val="24"/>
        </w:rPr>
        <w:t>than</w:t>
      </w:r>
      <w:r w:rsidR="007872D1">
        <w:rPr>
          <w:rFonts w:eastAsia="Times New Roman" w:cs="Times New Roman"/>
          <w:szCs w:val="24"/>
        </w:rPr>
        <w:t xml:space="preserve"> before, but there had</w:t>
      </w:r>
      <w:r w:rsidRPr="00992F11">
        <w:rPr>
          <w:rFonts w:eastAsia="Times New Roman" w:cs="Times New Roman"/>
          <w:szCs w:val="24"/>
        </w:rPr>
        <w:t xml:space="preserve"> been changes to her body. At this point, she </w:t>
      </w:r>
      <w:r w:rsidR="00345DB5">
        <w:rPr>
          <w:rFonts w:eastAsia="Times New Roman" w:cs="Times New Roman"/>
          <w:szCs w:val="24"/>
        </w:rPr>
        <w:t>said</w:t>
      </w:r>
      <w:r w:rsidRPr="00992F11">
        <w:rPr>
          <w:rFonts w:eastAsia="Times New Roman" w:cs="Times New Roman"/>
          <w:szCs w:val="24"/>
        </w:rPr>
        <w:t xml:space="preserve">, “We are going to start trying, hopefully God gives us a miracle because at this point it is a miracle.” </w:t>
      </w:r>
    </w:p>
    <w:p w14:paraId="21013460" w14:textId="6CF7A9BD" w:rsidR="00DB1BBC" w:rsidRDefault="00F30731" w:rsidP="00331DD2">
      <w:pPr>
        <w:spacing w:before="8"/>
        <w:ind w:right="-20" w:firstLine="720"/>
        <w:rPr>
          <w:rFonts w:eastAsia="Times New Roman" w:cs="Times New Roman"/>
          <w:szCs w:val="24"/>
        </w:rPr>
      </w:pPr>
      <w:r w:rsidRPr="00992F11">
        <w:rPr>
          <w:rFonts w:eastAsia="Times New Roman" w:cs="Times New Roman"/>
          <w:szCs w:val="24"/>
        </w:rPr>
        <w:t>Josefina expressed significant frustration because she did not know why she had been unable to get pregnant. She questioned her knowledge about sex and wondered whether she had been unable to get pregnant because she was not having sex in the correct manner</w:t>
      </w:r>
      <w:r w:rsidR="00270842" w:rsidRPr="00992F11">
        <w:rPr>
          <w:rFonts w:eastAsia="Times New Roman" w:cs="Times New Roman"/>
          <w:szCs w:val="24"/>
        </w:rPr>
        <w:t xml:space="preserve"> with her husband</w:t>
      </w:r>
      <w:r w:rsidR="008C31F5">
        <w:rPr>
          <w:rFonts w:eastAsia="Times New Roman" w:cs="Times New Roman"/>
          <w:szCs w:val="24"/>
        </w:rPr>
        <w:t>. She said</w:t>
      </w:r>
      <w:r w:rsidR="00EA6600">
        <w:rPr>
          <w:rFonts w:eastAsia="Times New Roman" w:cs="Times New Roman"/>
          <w:szCs w:val="24"/>
        </w:rPr>
        <w:t>,</w:t>
      </w:r>
      <w:r w:rsidR="008C31F5">
        <w:rPr>
          <w:rFonts w:eastAsia="Times New Roman" w:cs="Times New Roman"/>
          <w:szCs w:val="24"/>
        </w:rPr>
        <w:t xml:space="preserve"> </w:t>
      </w:r>
      <w:r w:rsidR="007872D1">
        <w:rPr>
          <w:rFonts w:eastAsia="Times New Roman" w:cs="Times New Roman"/>
          <w:szCs w:val="24"/>
        </w:rPr>
        <w:t>“I’</w:t>
      </w:r>
      <w:r w:rsidRPr="00992F11">
        <w:rPr>
          <w:rFonts w:eastAsia="Times New Roman" w:cs="Times New Roman"/>
          <w:szCs w:val="24"/>
        </w:rPr>
        <w:t xml:space="preserve">m not quite sure </w:t>
      </w:r>
      <w:r w:rsidR="007872D1">
        <w:rPr>
          <w:rFonts w:eastAsia="Times New Roman" w:cs="Times New Roman"/>
          <w:szCs w:val="24"/>
        </w:rPr>
        <w:t xml:space="preserve">what I’m doing with my husband. Maybe </w:t>
      </w:r>
      <w:r w:rsidRPr="00992F11">
        <w:rPr>
          <w:rFonts w:eastAsia="Times New Roman" w:cs="Times New Roman"/>
          <w:szCs w:val="24"/>
        </w:rPr>
        <w:t>it</w:t>
      </w:r>
      <w:r w:rsidR="007872D1">
        <w:rPr>
          <w:rFonts w:eastAsia="Times New Roman" w:cs="Times New Roman"/>
          <w:szCs w:val="24"/>
        </w:rPr>
        <w:t>’s the days</w:t>
      </w:r>
      <w:r w:rsidR="007F087C">
        <w:rPr>
          <w:rFonts w:eastAsia="Times New Roman" w:cs="Times New Roman"/>
          <w:szCs w:val="24"/>
        </w:rPr>
        <w:t xml:space="preserve"> we are having sex</w:t>
      </w:r>
      <w:r w:rsidR="007872D1">
        <w:rPr>
          <w:rFonts w:eastAsia="Times New Roman" w:cs="Times New Roman"/>
          <w:szCs w:val="24"/>
        </w:rPr>
        <w:t xml:space="preserve">, maybe </w:t>
      </w:r>
      <w:r w:rsidRPr="00992F11">
        <w:rPr>
          <w:rFonts w:eastAsia="Times New Roman" w:cs="Times New Roman"/>
          <w:szCs w:val="24"/>
        </w:rPr>
        <w:t>the</w:t>
      </w:r>
      <w:r w:rsidR="007F087C">
        <w:rPr>
          <w:rFonts w:eastAsia="Times New Roman" w:cs="Times New Roman"/>
          <w:szCs w:val="24"/>
        </w:rPr>
        <w:t>y are not the right days</w:t>
      </w:r>
      <w:r w:rsidRPr="00992F11">
        <w:rPr>
          <w:rFonts w:eastAsia="Times New Roman" w:cs="Times New Roman"/>
          <w:szCs w:val="24"/>
        </w:rPr>
        <w:t>. I want to know the exact days to have sex so I can get pregnant.</w:t>
      </w:r>
      <w:r w:rsidR="007872D1">
        <w:rPr>
          <w:rFonts w:eastAsia="Times New Roman" w:cs="Times New Roman"/>
          <w:szCs w:val="24"/>
        </w:rPr>
        <w:t>”</w:t>
      </w:r>
      <w:r w:rsidR="007F087C">
        <w:rPr>
          <w:rFonts w:eastAsia="Times New Roman" w:cs="Times New Roman"/>
          <w:szCs w:val="24"/>
        </w:rPr>
        <w:t xml:space="preserve"> </w:t>
      </w:r>
      <w:r w:rsidR="008974B3" w:rsidRPr="00992F11">
        <w:rPr>
          <w:rFonts w:eastAsia="Times New Roman" w:cs="Times New Roman"/>
          <w:szCs w:val="24"/>
        </w:rPr>
        <w:t xml:space="preserve">Unlike </w:t>
      </w:r>
      <w:r w:rsidR="00270842" w:rsidRPr="00992F11">
        <w:rPr>
          <w:rFonts w:eastAsia="Times New Roman" w:cs="Times New Roman"/>
          <w:szCs w:val="24"/>
        </w:rPr>
        <w:t>Josefina</w:t>
      </w:r>
      <w:r w:rsidR="008974B3" w:rsidRPr="00992F11">
        <w:rPr>
          <w:rFonts w:eastAsia="Times New Roman" w:cs="Times New Roman"/>
          <w:szCs w:val="24"/>
        </w:rPr>
        <w:t xml:space="preserve">, Louise expressed </w:t>
      </w:r>
      <w:r w:rsidR="007F087C">
        <w:rPr>
          <w:rFonts w:eastAsia="Times New Roman" w:cs="Times New Roman"/>
          <w:szCs w:val="24"/>
        </w:rPr>
        <w:t xml:space="preserve">more </w:t>
      </w:r>
      <w:r w:rsidR="008974B3" w:rsidRPr="00992F11">
        <w:rPr>
          <w:rFonts w:eastAsia="Times New Roman" w:cs="Times New Roman"/>
          <w:szCs w:val="24"/>
        </w:rPr>
        <w:t xml:space="preserve">confidence </w:t>
      </w:r>
      <w:r w:rsidR="007F087C">
        <w:rPr>
          <w:rFonts w:eastAsia="Times New Roman" w:cs="Times New Roman"/>
          <w:szCs w:val="24"/>
        </w:rPr>
        <w:t>in her sexual knowledge</w:t>
      </w:r>
      <w:r w:rsidR="008974B3" w:rsidRPr="00992F11">
        <w:rPr>
          <w:rFonts w:eastAsia="Times New Roman" w:cs="Times New Roman"/>
          <w:szCs w:val="24"/>
        </w:rPr>
        <w:t xml:space="preserve"> as well as more </w:t>
      </w:r>
      <w:r w:rsidR="007F087C">
        <w:rPr>
          <w:rFonts w:eastAsia="Times New Roman" w:cs="Times New Roman"/>
          <w:szCs w:val="24"/>
        </w:rPr>
        <w:t>body awareness</w:t>
      </w:r>
      <w:r w:rsidR="00AD6C03">
        <w:rPr>
          <w:rFonts w:eastAsia="Times New Roman" w:cs="Times New Roman"/>
          <w:szCs w:val="24"/>
        </w:rPr>
        <w:t xml:space="preserve">. She said, </w:t>
      </w:r>
      <w:r w:rsidR="007F087C">
        <w:rPr>
          <w:rFonts w:eastAsia="Times New Roman" w:cs="Times New Roman"/>
          <w:szCs w:val="24"/>
        </w:rPr>
        <w:t>“</w:t>
      </w:r>
      <w:r w:rsidR="007F087C">
        <w:rPr>
          <w:rFonts w:cs="Times New Roman"/>
          <w:szCs w:val="24"/>
        </w:rPr>
        <w:t>I know my body.</w:t>
      </w:r>
      <w:r w:rsidR="007F087C" w:rsidRPr="00992F11">
        <w:rPr>
          <w:rFonts w:cs="Times New Roman"/>
          <w:szCs w:val="24"/>
        </w:rPr>
        <w:t xml:space="preserve"> I know exa</w:t>
      </w:r>
      <w:r w:rsidR="007F087C">
        <w:rPr>
          <w:rFonts w:cs="Times New Roman"/>
          <w:szCs w:val="24"/>
        </w:rPr>
        <w:t xml:space="preserve">ctly what days I'm ovulating and </w:t>
      </w:r>
      <w:r w:rsidR="008974B3" w:rsidRPr="00992F11">
        <w:rPr>
          <w:rFonts w:cs="Times New Roman"/>
          <w:szCs w:val="24"/>
        </w:rPr>
        <w:t xml:space="preserve">I tell him, "I'm ovulating," and we will get ready, bathe, get handsome and make the environment inviting to have a sexual </w:t>
      </w:r>
      <w:r w:rsidR="007F087C">
        <w:rPr>
          <w:rFonts w:cs="Times New Roman"/>
          <w:szCs w:val="24"/>
        </w:rPr>
        <w:t>relationship.”</w:t>
      </w:r>
      <w:r w:rsidR="007F087C">
        <w:rPr>
          <w:rFonts w:eastAsia="Times New Roman" w:cs="Times New Roman"/>
          <w:szCs w:val="24"/>
        </w:rPr>
        <w:t xml:space="preserve"> </w:t>
      </w:r>
    </w:p>
    <w:p w14:paraId="04832FC3" w14:textId="77777777" w:rsidR="00F14D31" w:rsidRPr="007F087C" w:rsidRDefault="00F14D31" w:rsidP="00331DD2">
      <w:pPr>
        <w:spacing w:before="8"/>
        <w:ind w:right="-20" w:firstLine="720"/>
        <w:rPr>
          <w:rFonts w:eastAsia="Times New Roman" w:cs="Times New Roman"/>
          <w:szCs w:val="24"/>
        </w:rPr>
      </w:pPr>
    </w:p>
    <w:p w14:paraId="30454CAD" w14:textId="678DFFE7" w:rsidR="003E1677" w:rsidRPr="00AD6C03" w:rsidRDefault="003E1677" w:rsidP="00331DD2">
      <w:pPr>
        <w:spacing w:before="8"/>
        <w:ind w:right="-20"/>
        <w:rPr>
          <w:rFonts w:eastAsia="Times New Roman" w:cs="Times New Roman"/>
          <w:b/>
          <w:szCs w:val="24"/>
        </w:rPr>
      </w:pPr>
      <w:r w:rsidRPr="00AD6C03">
        <w:rPr>
          <w:rFonts w:cs="Times New Roman"/>
          <w:b/>
          <w:szCs w:val="24"/>
        </w:rPr>
        <w:t>Theme 4: Women used various coping styles, especially spiritual approaches</w:t>
      </w:r>
      <w:bookmarkEnd w:id="3"/>
      <w:r w:rsidRPr="00AD6C03">
        <w:rPr>
          <w:rFonts w:cs="Times New Roman"/>
          <w:b/>
          <w:szCs w:val="24"/>
        </w:rPr>
        <w:t xml:space="preserve"> </w:t>
      </w:r>
    </w:p>
    <w:p w14:paraId="33D2F050" w14:textId="60D9D492" w:rsidR="00A63A13" w:rsidRDefault="00103E8B" w:rsidP="00331DD2">
      <w:pPr>
        <w:spacing w:before="13"/>
        <w:ind w:right="-20" w:firstLine="720"/>
        <w:rPr>
          <w:rFonts w:eastAsiaTheme="minorEastAsia" w:cs="Times New Roman"/>
          <w:szCs w:val="24"/>
        </w:rPr>
      </w:pPr>
      <w:r w:rsidRPr="00992F11">
        <w:rPr>
          <w:rFonts w:eastAsia="Times New Roman" w:cs="Times New Roman"/>
          <w:szCs w:val="24"/>
        </w:rPr>
        <w:t>As far as coping style</w:t>
      </w:r>
      <w:r w:rsidR="00DB1BBC">
        <w:rPr>
          <w:rFonts w:eastAsia="Times New Roman" w:cs="Times New Roman"/>
          <w:szCs w:val="24"/>
        </w:rPr>
        <w:t>s</w:t>
      </w:r>
      <w:r w:rsidRPr="00992F11">
        <w:rPr>
          <w:rFonts w:eastAsia="Times New Roman" w:cs="Times New Roman"/>
          <w:szCs w:val="24"/>
        </w:rPr>
        <w:t xml:space="preserve">, </w:t>
      </w:r>
      <w:r w:rsidR="00DB1BBC">
        <w:rPr>
          <w:rFonts w:eastAsia="Times New Roman" w:cs="Times New Roman"/>
          <w:szCs w:val="24"/>
        </w:rPr>
        <w:t xml:space="preserve">participants prayed for solace and support. </w:t>
      </w:r>
      <w:r w:rsidRPr="00992F11">
        <w:rPr>
          <w:rFonts w:eastAsia="Times New Roman" w:cs="Times New Roman"/>
          <w:szCs w:val="24"/>
        </w:rPr>
        <w:t xml:space="preserve">Carmen said, </w:t>
      </w:r>
      <w:r w:rsidR="00915812" w:rsidRPr="00992F11">
        <w:rPr>
          <w:rFonts w:eastAsia="Times New Roman" w:cs="Times New Roman"/>
          <w:szCs w:val="24"/>
        </w:rPr>
        <w:t xml:space="preserve">she prayed to God and La </w:t>
      </w:r>
      <w:proofErr w:type="spellStart"/>
      <w:r w:rsidRPr="00992F11">
        <w:rPr>
          <w:rFonts w:eastAsia="Times New Roman" w:cs="Times New Roman"/>
          <w:szCs w:val="24"/>
        </w:rPr>
        <w:t>Virg</w:t>
      </w:r>
      <w:r w:rsidR="00CA7A1C">
        <w:rPr>
          <w:rFonts w:eastAsia="Times New Roman" w:cs="Times New Roman"/>
          <w:szCs w:val="24"/>
        </w:rPr>
        <w:t>e</w:t>
      </w:r>
      <w:r w:rsidRPr="00992F11">
        <w:rPr>
          <w:rFonts w:eastAsia="Times New Roman" w:cs="Times New Roman"/>
          <w:szCs w:val="24"/>
        </w:rPr>
        <w:t>n</w:t>
      </w:r>
      <w:proofErr w:type="spellEnd"/>
      <w:r w:rsidRPr="00992F11">
        <w:rPr>
          <w:rFonts w:eastAsia="Times New Roman" w:cs="Times New Roman"/>
          <w:szCs w:val="24"/>
        </w:rPr>
        <w:t xml:space="preserve"> de Guadalupe to help </w:t>
      </w:r>
      <w:r w:rsidR="00915812" w:rsidRPr="00992F11">
        <w:rPr>
          <w:rFonts w:eastAsia="Times New Roman" w:cs="Times New Roman"/>
          <w:szCs w:val="24"/>
        </w:rPr>
        <w:t>her</w:t>
      </w:r>
      <w:r w:rsidR="003075BE" w:rsidRPr="00992F11">
        <w:rPr>
          <w:rFonts w:eastAsia="Times New Roman" w:cs="Times New Roman"/>
          <w:szCs w:val="24"/>
        </w:rPr>
        <w:t xml:space="preserve">. She said she would plead with </w:t>
      </w:r>
      <w:r w:rsidR="000E5907" w:rsidRPr="00992F11">
        <w:rPr>
          <w:rFonts w:eastAsia="Times New Roman" w:cs="Times New Roman"/>
          <w:szCs w:val="24"/>
        </w:rPr>
        <w:t xml:space="preserve">La </w:t>
      </w:r>
      <w:proofErr w:type="spellStart"/>
      <w:r w:rsidR="000E5907" w:rsidRPr="00992F11">
        <w:rPr>
          <w:rFonts w:eastAsia="Times New Roman" w:cs="Times New Roman"/>
          <w:szCs w:val="24"/>
        </w:rPr>
        <w:t>Virgen</w:t>
      </w:r>
      <w:proofErr w:type="spellEnd"/>
      <w:r w:rsidR="003075BE" w:rsidRPr="00992F11">
        <w:rPr>
          <w:rFonts w:eastAsia="Times New Roman" w:cs="Times New Roman"/>
          <w:szCs w:val="24"/>
        </w:rPr>
        <w:t xml:space="preserve"> and say “</w:t>
      </w:r>
      <w:r w:rsidR="00DB1BBC">
        <w:rPr>
          <w:rFonts w:eastAsia="Times New Roman" w:cs="Times New Roman"/>
          <w:szCs w:val="24"/>
        </w:rPr>
        <w:t>T</w:t>
      </w:r>
      <w:r w:rsidRPr="00992F11">
        <w:rPr>
          <w:rFonts w:eastAsia="Times New Roman" w:cs="Times New Roman"/>
          <w:szCs w:val="24"/>
        </w:rPr>
        <w:t xml:space="preserve">ake care of </w:t>
      </w:r>
      <w:r w:rsidR="00752170" w:rsidRPr="00992F11">
        <w:rPr>
          <w:rFonts w:eastAsia="Times New Roman" w:cs="Times New Roman"/>
          <w:szCs w:val="24"/>
        </w:rPr>
        <w:t>me</w:t>
      </w:r>
      <w:r w:rsidR="003075BE" w:rsidRPr="00992F11">
        <w:rPr>
          <w:rFonts w:eastAsia="Times New Roman" w:cs="Times New Roman"/>
          <w:szCs w:val="24"/>
        </w:rPr>
        <w:t>, and</w:t>
      </w:r>
      <w:r w:rsidRPr="00992F11">
        <w:rPr>
          <w:rFonts w:eastAsia="Times New Roman" w:cs="Times New Roman"/>
          <w:szCs w:val="24"/>
        </w:rPr>
        <w:t xml:space="preserve"> give me strength for anything that comes my way.” </w:t>
      </w:r>
      <w:r w:rsidR="00752170" w:rsidRPr="00992F11">
        <w:rPr>
          <w:rFonts w:eastAsia="Times New Roman" w:cs="Times New Roman"/>
          <w:szCs w:val="24"/>
        </w:rPr>
        <w:t>Like Carmen, Josefina prayed</w:t>
      </w:r>
      <w:r w:rsidR="00741C19" w:rsidRPr="00992F11">
        <w:rPr>
          <w:rFonts w:eastAsia="Times New Roman" w:cs="Times New Roman"/>
          <w:szCs w:val="24"/>
        </w:rPr>
        <w:t xml:space="preserve"> to the Virgin of Guadalupe and Baby Jesus. She said, “I tell her and the baby Jesus to send me a little boy as beautiful as him, I ask them to let me get pregnant so I could have a baby.” </w:t>
      </w:r>
      <w:r w:rsidR="00913A1E" w:rsidRPr="00992F11">
        <w:rPr>
          <w:rFonts w:eastAsiaTheme="minorEastAsia" w:cs="Times New Roman"/>
          <w:szCs w:val="24"/>
        </w:rPr>
        <w:t xml:space="preserve">Louise </w:t>
      </w:r>
      <w:r w:rsidR="00E43711">
        <w:rPr>
          <w:rFonts w:eastAsiaTheme="minorEastAsia" w:cs="Times New Roman"/>
          <w:szCs w:val="24"/>
        </w:rPr>
        <w:t>said she helped herself by praying</w:t>
      </w:r>
      <w:r w:rsidR="00913A1E" w:rsidRPr="00992F11">
        <w:rPr>
          <w:rFonts w:eastAsiaTheme="minorEastAsia" w:cs="Times New Roman"/>
          <w:szCs w:val="24"/>
        </w:rPr>
        <w:t xml:space="preserve"> the rosary, </w:t>
      </w:r>
      <w:r w:rsidR="00E43711">
        <w:rPr>
          <w:rFonts w:eastAsiaTheme="minorEastAsia" w:cs="Times New Roman"/>
          <w:szCs w:val="24"/>
        </w:rPr>
        <w:t>watching</w:t>
      </w:r>
      <w:r w:rsidR="00913A1E" w:rsidRPr="00992F11">
        <w:rPr>
          <w:rFonts w:eastAsiaTheme="minorEastAsia" w:cs="Times New Roman"/>
          <w:szCs w:val="24"/>
        </w:rPr>
        <w:t xml:space="preserve"> telev</w:t>
      </w:r>
      <w:r w:rsidR="00E43711">
        <w:rPr>
          <w:rFonts w:eastAsiaTheme="minorEastAsia" w:cs="Times New Roman"/>
          <w:szCs w:val="24"/>
        </w:rPr>
        <w:t>ised church services, and lighting</w:t>
      </w:r>
      <w:r w:rsidR="00913A1E" w:rsidRPr="00992F11">
        <w:rPr>
          <w:rFonts w:eastAsiaTheme="minorEastAsia" w:cs="Times New Roman"/>
          <w:szCs w:val="24"/>
        </w:rPr>
        <w:t xml:space="preserve"> a candle to the </w:t>
      </w:r>
      <w:proofErr w:type="spellStart"/>
      <w:r w:rsidR="00913A1E" w:rsidRPr="00992F11">
        <w:rPr>
          <w:rFonts w:eastAsiaTheme="minorEastAsia" w:cs="Times New Roman"/>
          <w:szCs w:val="24"/>
        </w:rPr>
        <w:t>Virg</w:t>
      </w:r>
      <w:r w:rsidR="00543BEC">
        <w:rPr>
          <w:rFonts w:eastAsiaTheme="minorEastAsia" w:cs="Times New Roman"/>
          <w:szCs w:val="24"/>
        </w:rPr>
        <w:t>e</w:t>
      </w:r>
      <w:r w:rsidR="00913A1E" w:rsidRPr="00992F11">
        <w:rPr>
          <w:rFonts w:eastAsiaTheme="minorEastAsia" w:cs="Times New Roman"/>
          <w:szCs w:val="24"/>
        </w:rPr>
        <w:t>n</w:t>
      </w:r>
      <w:proofErr w:type="spellEnd"/>
      <w:r w:rsidR="00913A1E" w:rsidRPr="00992F11">
        <w:rPr>
          <w:rFonts w:eastAsiaTheme="minorEastAsia" w:cs="Times New Roman"/>
          <w:szCs w:val="24"/>
        </w:rPr>
        <w:t xml:space="preserve"> de Guadalupe. </w:t>
      </w:r>
      <w:r w:rsidR="00CD10EB">
        <w:rPr>
          <w:rFonts w:eastAsiaTheme="minorEastAsia" w:cs="Times New Roman"/>
          <w:szCs w:val="24"/>
        </w:rPr>
        <w:t>In general, s</w:t>
      </w:r>
      <w:r w:rsidR="00913A1E" w:rsidRPr="00992F11">
        <w:rPr>
          <w:rFonts w:eastAsiaTheme="minorEastAsia" w:cs="Times New Roman"/>
          <w:szCs w:val="24"/>
        </w:rPr>
        <w:t xml:space="preserve">he </w:t>
      </w:r>
      <w:r w:rsidR="00B47FD8" w:rsidRPr="00992F11">
        <w:rPr>
          <w:rFonts w:eastAsiaTheme="minorEastAsia" w:cs="Times New Roman"/>
          <w:szCs w:val="24"/>
        </w:rPr>
        <w:t>said</w:t>
      </w:r>
      <w:r w:rsidR="00913A1E" w:rsidRPr="00992F11">
        <w:rPr>
          <w:rFonts w:eastAsiaTheme="minorEastAsia" w:cs="Times New Roman"/>
          <w:szCs w:val="24"/>
        </w:rPr>
        <w:t xml:space="preserve"> </w:t>
      </w:r>
      <w:r w:rsidR="002C1DB1">
        <w:rPr>
          <w:rFonts w:eastAsiaTheme="minorEastAsia" w:cs="Times New Roman"/>
          <w:szCs w:val="24"/>
        </w:rPr>
        <w:t>her spiritual practice helped her</w:t>
      </w:r>
      <w:r w:rsidR="00913A1E" w:rsidRPr="00992F11">
        <w:rPr>
          <w:rFonts w:eastAsiaTheme="minorEastAsia" w:cs="Times New Roman"/>
          <w:szCs w:val="24"/>
        </w:rPr>
        <w:t xml:space="preserve">. She </w:t>
      </w:r>
      <w:r w:rsidR="00B47FD8" w:rsidRPr="00992F11">
        <w:rPr>
          <w:rFonts w:eastAsiaTheme="minorEastAsia" w:cs="Times New Roman"/>
          <w:szCs w:val="24"/>
        </w:rPr>
        <w:t>said</w:t>
      </w:r>
      <w:r w:rsidR="00913A1E" w:rsidRPr="00992F11">
        <w:rPr>
          <w:rFonts w:eastAsiaTheme="minorEastAsia" w:cs="Times New Roman"/>
          <w:szCs w:val="24"/>
        </w:rPr>
        <w:t xml:space="preserve"> she ha</w:t>
      </w:r>
      <w:r w:rsidR="00543BEC">
        <w:rPr>
          <w:rFonts w:eastAsiaTheme="minorEastAsia" w:cs="Times New Roman"/>
          <w:szCs w:val="24"/>
        </w:rPr>
        <w:t>d</w:t>
      </w:r>
      <w:r w:rsidR="00913A1E" w:rsidRPr="00992F11">
        <w:rPr>
          <w:rFonts w:eastAsiaTheme="minorEastAsia" w:cs="Times New Roman"/>
          <w:szCs w:val="24"/>
        </w:rPr>
        <w:t xml:space="preserve"> faith and trust in God and the Virgin of Guadalupe and if </w:t>
      </w:r>
      <w:r w:rsidR="00CD10EB">
        <w:rPr>
          <w:rFonts w:eastAsiaTheme="minorEastAsia" w:cs="Times New Roman"/>
          <w:szCs w:val="24"/>
        </w:rPr>
        <w:t xml:space="preserve">La </w:t>
      </w:r>
      <w:proofErr w:type="spellStart"/>
      <w:r w:rsidR="00CD10EB">
        <w:rPr>
          <w:rFonts w:eastAsiaTheme="minorEastAsia" w:cs="Times New Roman"/>
          <w:szCs w:val="24"/>
        </w:rPr>
        <w:t>V</w:t>
      </w:r>
      <w:r w:rsidR="00543BEC">
        <w:rPr>
          <w:rFonts w:eastAsiaTheme="minorEastAsia" w:cs="Times New Roman"/>
          <w:szCs w:val="24"/>
        </w:rPr>
        <w:t>i</w:t>
      </w:r>
      <w:r w:rsidR="00CD10EB">
        <w:rPr>
          <w:rFonts w:eastAsiaTheme="minorEastAsia" w:cs="Times New Roman"/>
          <w:szCs w:val="24"/>
        </w:rPr>
        <w:t>rgen</w:t>
      </w:r>
      <w:proofErr w:type="spellEnd"/>
      <w:r w:rsidR="00543BEC">
        <w:rPr>
          <w:rFonts w:eastAsiaTheme="minorEastAsia" w:cs="Times New Roman"/>
          <w:szCs w:val="24"/>
        </w:rPr>
        <w:t xml:space="preserve"> thought</w:t>
      </w:r>
      <w:r w:rsidR="00913A1E" w:rsidRPr="00992F11">
        <w:rPr>
          <w:rFonts w:eastAsiaTheme="minorEastAsia" w:cs="Times New Roman"/>
          <w:szCs w:val="24"/>
        </w:rPr>
        <w:t xml:space="preserve"> she</w:t>
      </w:r>
      <w:r w:rsidR="00543BEC">
        <w:rPr>
          <w:rFonts w:eastAsiaTheme="minorEastAsia" w:cs="Times New Roman"/>
          <w:szCs w:val="24"/>
        </w:rPr>
        <w:t xml:space="preserve"> should</w:t>
      </w:r>
      <w:r w:rsidR="00913A1E" w:rsidRPr="00992F11">
        <w:rPr>
          <w:rFonts w:eastAsiaTheme="minorEastAsia" w:cs="Times New Roman"/>
          <w:szCs w:val="24"/>
        </w:rPr>
        <w:t xml:space="preserve"> have children, </w:t>
      </w:r>
      <w:proofErr w:type="gramStart"/>
      <w:r w:rsidR="00913A1E" w:rsidRPr="00992F11">
        <w:rPr>
          <w:rFonts w:eastAsiaTheme="minorEastAsia" w:cs="Times New Roman"/>
          <w:szCs w:val="24"/>
        </w:rPr>
        <w:t>then</w:t>
      </w:r>
      <w:proofErr w:type="gramEnd"/>
      <w:r w:rsidR="00913A1E" w:rsidRPr="00992F11">
        <w:rPr>
          <w:rFonts w:eastAsiaTheme="minorEastAsia" w:cs="Times New Roman"/>
          <w:szCs w:val="24"/>
        </w:rPr>
        <w:t xml:space="preserve"> the Virgin </w:t>
      </w:r>
      <w:r w:rsidR="00543BEC">
        <w:rPr>
          <w:rFonts w:eastAsiaTheme="minorEastAsia" w:cs="Times New Roman"/>
          <w:szCs w:val="24"/>
        </w:rPr>
        <w:t>would</w:t>
      </w:r>
      <w:r w:rsidR="00543BEC" w:rsidRPr="00992F11">
        <w:rPr>
          <w:rFonts w:eastAsiaTheme="minorEastAsia" w:cs="Times New Roman"/>
          <w:szCs w:val="24"/>
        </w:rPr>
        <w:t xml:space="preserve"> </w:t>
      </w:r>
      <w:r w:rsidR="00913A1E" w:rsidRPr="00992F11">
        <w:rPr>
          <w:rFonts w:eastAsiaTheme="minorEastAsia" w:cs="Times New Roman"/>
          <w:szCs w:val="24"/>
        </w:rPr>
        <w:t>send them to her, preferably twins.</w:t>
      </w:r>
    </w:p>
    <w:p w14:paraId="37CBF0A1" w14:textId="77777777" w:rsidR="00F14D31" w:rsidRPr="002C1DB1" w:rsidRDefault="00F14D31" w:rsidP="00331DD2">
      <w:pPr>
        <w:spacing w:before="13"/>
        <w:ind w:right="-20" w:firstLine="720"/>
        <w:rPr>
          <w:rFonts w:eastAsia="Times New Roman" w:cs="Times New Roman"/>
          <w:szCs w:val="24"/>
        </w:rPr>
      </w:pPr>
    </w:p>
    <w:p w14:paraId="5E194333" w14:textId="50E82659" w:rsidR="004300E6" w:rsidRPr="003405BE" w:rsidRDefault="003E1677" w:rsidP="00331DD2">
      <w:pPr>
        <w:spacing w:before="8"/>
        <w:ind w:right="-20"/>
        <w:rPr>
          <w:rFonts w:eastAsia="Times New Roman"/>
        </w:rPr>
      </w:pPr>
      <w:r w:rsidRPr="004A160E">
        <w:rPr>
          <w:b/>
        </w:rPr>
        <w:t xml:space="preserve">Theme 5: Women used natural solutions to infertility more than </w:t>
      </w:r>
      <w:r w:rsidRPr="004A160E">
        <w:rPr>
          <w:rFonts w:eastAsia="Times New Roman"/>
          <w:b/>
        </w:rPr>
        <w:t>alternative reproductive technologies</w:t>
      </w:r>
      <w:bookmarkEnd w:id="4"/>
    </w:p>
    <w:p w14:paraId="1E43CF50" w14:textId="2477CC13" w:rsidR="005D58C3" w:rsidRDefault="00497B82" w:rsidP="00331DD2">
      <w:pPr>
        <w:rPr>
          <w:rFonts w:cs="Times New Roman"/>
          <w:szCs w:val="24"/>
        </w:rPr>
      </w:pPr>
      <w:r w:rsidRPr="00992F11">
        <w:tab/>
      </w:r>
      <w:r w:rsidRPr="00E24C6A">
        <w:t>To enha</w:t>
      </w:r>
      <w:r w:rsidR="00973535" w:rsidRPr="00E24C6A">
        <w:t xml:space="preserve">nce their fertility, </w:t>
      </w:r>
      <w:r w:rsidR="0036758F" w:rsidRPr="00E24C6A">
        <w:t>several participants</w:t>
      </w:r>
      <w:r w:rsidR="00973535" w:rsidRPr="00E24C6A">
        <w:t xml:space="preserve"> sought </w:t>
      </w:r>
      <w:r w:rsidR="003A3826" w:rsidRPr="00E24C6A">
        <w:t>medical advice as well as asked acquaintances for suggestions.</w:t>
      </w:r>
      <w:r w:rsidR="00A84814" w:rsidRPr="00E24C6A">
        <w:t xml:space="preserve"> Josefina sought medical advice at a fertility clinic that gave her prenatal vitamin</w:t>
      </w:r>
      <w:r w:rsidR="00CD10EB" w:rsidRPr="00E24C6A">
        <w:t>s; h</w:t>
      </w:r>
      <w:r w:rsidR="00A84814" w:rsidRPr="00E24C6A">
        <w:t xml:space="preserve">owever, she did not know the benefits of taking these vitamins. She also indicated she had not sought information on alternative reproductive technologies. Instead, she said she </w:t>
      </w:r>
      <w:r w:rsidR="00096B66">
        <w:t>ate</w:t>
      </w:r>
      <w:r w:rsidR="00096B66" w:rsidRPr="00E24C6A">
        <w:t xml:space="preserve"> </w:t>
      </w:r>
      <w:r w:rsidR="00A84814" w:rsidRPr="00E24C6A">
        <w:t xml:space="preserve">healthy and </w:t>
      </w:r>
      <w:r w:rsidR="00096B66">
        <w:t>used</w:t>
      </w:r>
      <w:r w:rsidR="00096B66" w:rsidRPr="00E24C6A">
        <w:t xml:space="preserve"> </w:t>
      </w:r>
      <w:r w:rsidR="00A84814" w:rsidRPr="00E24C6A">
        <w:t>home remedies.</w:t>
      </w:r>
      <w:r w:rsidR="00E24C6A" w:rsidRPr="00E24C6A">
        <w:t xml:space="preserve"> </w:t>
      </w:r>
      <w:r w:rsidR="00016E71" w:rsidRPr="00E24C6A">
        <w:t>For instance, Josefina said</w:t>
      </w:r>
      <w:r w:rsidR="00E24C6A" w:rsidRPr="00E24C6A">
        <w:t xml:space="preserve">, </w:t>
      </w:r>
      <w:r w:rsidR="00937A1C">
        <w:t>“</w:t>
      </w:r>
      <w:r w:rsidR="00882255" w:rsidRPr="00E24C6A">
        <w:t>Accordin</w:t>
      </w:r>
      <w:r w:rsidR="00937A1C">
        <w:t xml:space="preserve">g to beliefs from Mexico, </w:t>
      </w:r>
      <w:r w:rsidR="00882255" w:rsidRPr="00E24C6A">
        <w:t xml:space="preserve">I drank </w:t>
      </w:r>
      <w:r w:rsidR="00937A1C">
        <w:t>this</w:t>
      </w:r>
      <w:r w:rsidR="00937A1C" w:rsidRPr="00E24C6A">
        <w:t xml:space="preserve"> </w:t>
      </w:r>
      <w:r w:rsidR="00937A1C">
        <w:t xml:space="preserve">Lydia tea for </w:t>
      </w:r>
      <w:r w:rsidR="00882255" w:rsidRPr="00E24C6A">
        <w:t xml:space="preserve">three days before menstruation for three months, but nothing </w:t>
      </w:r>
      <w:proofErr w:type="gramStart"/>
      <w:r w:rsidR="00882255" w:rsidRPr="00E24C6A">
        <w:t>h</w:t>
      </w:r>
      <w:r w:rsidR="00937A1C">
        <w:t>appened.</w:t>
      </w:r>
      <w:proofErr w:type="gramEnd"/>
      <w:r w:rsidR="00937A1C">
        <w:t xml:space="preserve"> . . I also did an </w:t>
      </w:r>
      <w:r w:rsidR="00882255" w:rsidRPr="00E24C6A">
        <w:t>oregano vapor</w:t>
      </w:r>
      <w:r w:rsidR="00937A1C">
        <w:t xml:space="preserve"> because it takes out all the cold from you uterus.” </w:t>
      </w:r>
      <w:r w:rsidR="00BC42F6">
        <w:t xml:space="preserve">Like Josefina, </w:t>
      </w:r>
      <w:r w:rsidR="00A84814" w:rsidRPr="00E24C6A">
        <w:t xml:space="preserve">Lily </w:t>
      </w:r>
      <w:r w:rsidR="00BC42F6">
        <w:t>also soug</w:t>
      </w:r>
      <w:r w:rsidR="00AA7AF4">
        <w:t xml:space="preserve">ht help from medical providers and </w:t>
      </w:r>
      <w:r w:rsidR="00A84814" w:rsidRPr="00E24C6A">
        <w:t>tried “everyt</w:t>
      </w:r>
      <w:r w:rsidR="00AA7AF4">
        <w:t>hing” her doctors recommended, including</w:t>
      </w:r>
      <w:r w:rsidR="00A84814" w:rsidRPr="00E24C6A">
        <w:t xml:space="preserve"> </w:t>
      </w:r>
      <w:r w:rsidR="00AA7AF4">
        <w:t>raising</w:t>
      </w:r>
      <w:r w:rsidR="00A84814" w:rsidRPr="00E24C6A">
        <w:t xml:space="preserve"> her legs, </w:t>
      </w:r>
      <w:r w:rsidR="00AA7AF4">
        <w:t>practicing</w:t>
      </w:r>
      <w:r w:rsidR="00A84814" w:rsidRPr="00E24C6A">
        <w:t xml:space="preserve"> various sexual positions, </w:t>
      </w:r>
      <w:r w:rsidR="00AA7AF4">
        <w:t>trying</w:t>
      </w:r>
      <w:r w:rsidR="00A84814" w:rsidRPr="00E24C6A">
        <w:t xml:space="preserve"> various fertility treatments, </w:t>
      </w:r>
      <w:r w:rsidR="00AA7AF4">
        <w:t>traveling</w:t>
      </w:r>
      <w:r w:rsidR="00A84814" w:rsidRPr="00E24C6A">
        <w:t xml:space="preserve"> to Mexico for treatment</w:t>
      </w:r>
      <w:r w:rsidR="00AA7AF4">
        <w:t>s</w:t>
      </w:r>
      <w:r w:rsidR="00A84814" w:rsidRPr="00E24C6A">
        <w:t xml:space="preserve">, </w:t>
      </w:r>
      <w:r w:rsidR="00AA7AF4">
        <w:t>maintaining</w:t>
      </w:r>
      <w:r w:rsidR="00A84814" w:rsidRPr="00E24C6A">
        <w:t xml:space="preserve"> fertility charts, and </w:t>
      </w:r>
      <w:r w:rsidR="00AA7AF4">
        <w:t>scheduling</w:t>
      </w:r>
      <w:r w:rsidR="00A84814" w:rsidRPr="00E24C6A">
        <w:t xml:space="preserve"> sex around her fertility. </w:t>
      </w:r>
      <w:r w:rsidR="00A84814" w:rsidRPr="00992F11">
        <w:rPr>
          <w:rFonts w:cs="Times New Roman"/>
          <w:szCs w:val="24"/>
        </w:rPr>
        <w:t>The only treatment</w:t>
      </w:r>
      <w:r w:rsidR="00AA7AF4">
        <w:rPr>
          <w:rFonts w:cs="Times New Roman"/>
          <w:szCs w:val="24"/>
        </w:rPr>
        <w:t>,</w:t>
      </w:r>
      <w:r w:rsidR="00A84814" w:rsidRPr="00992F11">
        <w:rPr>
          <w:rFonts w:cs="Times New Roman"/>
          <w:szCs w:val="24"/>
        </w:rPr>
        <w:t xml:space="preserve"> she </w:t>
      </w:r>
      <w:r w:rsidR="00AA7AF4">
        <w:rPr>
          <w:rFonts w:cs="Times New Roman"/>
          <w:szCs w:val="24"/>
        </w:rPr>
        <w:t xml:space="preserve">said, she had not </w:t>
      </w:r>
      <w:r w:rsidR="00A84814" w:rsidRPr="00992F11">
        <w:rPr>
          <w:rFonts w:cs="Times New Roman"/>
          <w:szCs w:val="24"/>
        </w:rPr>
        <w:t>complete</w:t>
      </w:r>
      <w:r w:rsidR="00AA7AF4">
        <w:rPr>
          <w:rFonts w:cs="Times New Roman"/>
          <w:szCs w:val="24"/>
        </w:rPr>
        <w:t>d</w:t>
      </w:r>
      <w:r w:rsidR="00A84814" w:rsidRPr="00992F11">
        <w:rPr>
          <w:rFonts w:cs="Times New Roman"/>
          <w:szCs w:val="24"/>
        </w:rPr>
        <w:t xml:space="preserve"> </w:t>
      </w:r>
      <w:r w:rsidR="00096B66">
        <w:rPr>
          <w:rFonts w:cs="Times New Roman"/>
          <w:szCs w:val="24"/>
        </w:rPr>
        <w:t>was</w:t>
      </w:r>
      <w:r w:rsidR="00096B66" w:rsidRPr="00992F11">
        <w:rPr>
          <w:rFonts w:cs="Times New Roman"/>
          <w:szCs w:val="24"/>
        </w:rPr>
        <w:t xml:space="preserve"> </w:t>
      </w:r>
      <w:r w:rsidR="00A84814" w:rsidRPr="00992F11">
        <w:rPr>
          <w:rFonts w:cs="Times New Roman"/>
          <w:szCs w:val="24"/>
        </w:rPr>
        <w:t xml:space="preserve">in vitro fertilization. </w:t>
      </w:r>
      <w:r w:rsidR="00AA7AF4">
        <w:rPr>
          <w:rFonts w:cs="Times New Roman"/>
          <w:szCs w:val="24"/>
        </w:rPr>
        <w:t xml:space="preserve">Even though her husband wanted her to undergo in vitro, </w:t>
      </w:r>
      <w:r w:rsidR="00A84814" w:rsidRPr="00992F11">
        <w:rPr>
          <w:rFonts w:cs="Times New Roman"/>
          <w:szCs w:val="24"/>
        </w:rPr>
        <w:t xml:space="preserve">her friend </w:t>
      </w:r>
      <w:r w:rsidR="00AA7AF4">
        <w:rPr>
          <w:rFonts w:cs="Times New Roman"/>
          <w:szCs w:val="24"/>
        </w:rPr>
        <w:t>asked her</w:t>
      </w:r>
      <w:r w:rsidR="00A84814" w:rsidRPr="00992F11">
        <w:rPr>
          <w:rFonts w:cs="Times New Roman"/>
          <w:szCs w:val="24"/>
        </w:rPr>
        <w:t xml:space="preserve"> “Why are you looking into that, if God has not sent it to you, why are you going to get yourself into trouble with these treatments not working and not having any luck.” She realize</w:t>
      </w:r>
      <w:r w:rsidR="00096B66">
        <w:rPr>
          <w:rFonts w:cs="Times New Roman"/>
          <w:szCs w:val="24"/>
        </w:rPr>
        <w:t>d</w:t>
      </w:r>
      <w:r w:rsidR="00A84814" w:rsidRPr="00992F11">
        <w:rPr>
          <w:rFonts w:cs="Times New Roman"/>
          <w:szCs w:val="24"/>
        </w:rPr>
        <w:t xml:space="preserve"> in vitro </w:t>
      </w:r>
      <w:r w:rsidR="00096B66">
        <w:rPr>
          <w:rFonts w:cs="Times New Roman"/>
          <w:szCs w:val="24"/>
        </w:rPr>
        <w:t>was</w:t>
      </w:r>
      <w:r w:rsidR="00096B66" w:rsidRPr="00992F11">
        <w:rPr>
          <w:rFonts w:cs="Times New Roman"/>
          <w:szCs w:val="24"/>
        </w:rPr>
        <w:t xml:space="preserve"> </w:t>
      </w:r>
      <w:r w:rsidR="00A84814" w:rsidRPr="00992F11">
        <w:rPr>
          <w:rFonts w:cs="Times New Roman"/>
          <w:szCs w:val="24"/>
        </w:rPr>
        <w:t xml:space="preserve">not a sure thing, but due to her age, she </w:t>
      </w:r>
      <w:r w:rsidR="00096B66">
        <w:rPr>
          <w:rFonts w:cs="Times New Roman"/>
          <w:szCs w:val="24"/>
        </w:rPr>
        <w:t>felt</w:t>
      </w:r>
      <w:r w:rsidR="00096B66" w:rsidRPr="00992F11">
        <w:rPr>
          <w:rFonts w:cs="Times New Roman"/>
          <w:szCs w:val="24"/>
        </w:rPr>
        <w:t xml:space="preserve"> </w:t>
      </w:r>
      <w:r w:rsidR="00A84814" w:rsidRPr="00992F11">
        <w:rPr>
          <w:rFonts w:cs="Times New Roman"/>
          <w:szCs w:val="24"/>
        </w:rPr>
        <w:t>she</w:t>
      </w:r>
      <w:r w:rsidR="00357DEE">
        <w:rPr>
          <w:rFonts w:cs="Times New Roman"/>
          <w:szCs w:val="24"/>
        </w:rPr>
        <w:t xml:space="preserve"> n</w:t>
      </w:r>
      <w:r w:rsidR="00096B66">
        <w:rPr>
          <w:rFonts w:cs="Times New Roman"/>
          <w:szCs w:val="24"/>
        </w:rPr>
        <w:t>eeded</w:t>
      </w:r>
      <w:r w:rsidR="00A84814" w:rsidRPr="00992F11">
        <w:rPr>
          <w:rFonts w:cs="Times New Roman"/>
          <w:szCs w:val="24"/>
        </w:rPr>
        <w:t xml:space="preserve"> to consider it. She </w:t>
      </w:r>
      <w:r w:rsidR="00096B66">
        <w:rPr>
          <w:rFonts w:cs="Times New Roman"/>
          <w:szCs w:val="24"/>
        </w:rPr>
        <w:t>reported feeling</w:t>
      </w:r>
      <w:r w:rsidR="00A84814" w:rsidRPr="00992F11">
        <w:rPr>
          <w:rFonts w:cs="Times New Roman"/>
          <w:szCs w:val="24"/>
        </w:rPr>
        <w:t xml:space="preserve"> stressed because she</w:t>
      </w:r>
      <w:r w:rsidR="00096B66">
        <w:rPr>
          <w:rFonts w:cs="Times New Roman"/>
          <w:szCs w:val="24"/>
        </w:rPr>
        <w:t xml:space="preserve"> was</w:t>
      </w:r>
      <w:r w:rsidR="00A84814" w:rsidRPr="00992F11">
        <w:rPr>
          <w:rFonts w:cs="Times New Roman"/>
          <w:szCs w:val="24"/>
        </w:rPr>
        <w:t xml:space="preserve"> getting older and</w:t>
      </w:r>
      <w:r w:rsidR="00096B66">
        <w:rPr>
          <w:rFonts w:cs="Times New Roman"/>
          <w:szCs w:val="24"/>
        </w:rPr>
        <w:t xml:space="preserve"> did</w:t>
      </w:r>
      <w:r w:rsidR="00A84814" w:rsidRPr="00992F11">
        <w:rPr>
          <w:rFonts w:cs="Times New Roman"/>
          <w:szCs w:val="24"/>
        </w:rPr>
        <w:t xml:space="preserve"> not want to run out of time. She said, “Oh God, if my period goes away, I lose hope.” </w:t>
      </w:r>
      <w:r w:rsidR="000E5907" w:rsidRPr="00992F11">
        <w:rPr>
          <w:rFonts w:cs="Times New Roman"/>
          <w:szCs w:val="24"/>
        </w:rPr>
        <w:t xml:space="preserve">Others used diet and exercise. For instance, </w:t>
      </w:r>
      <w:r w:rsidR="00877651" w:rsidRPr="00992F11">
        <w:rPr>
          <w:rFonts w:cs="Times New Roman"/>
          <w:szCs w:val="24"/>
        </w:rPr>
        <w:t>Louis</w:t>
      </w:r>
      <w:r w:rsidR="00AA7AF4">
        <w:rPr>
          <w:rFonts w:cs="Times New Roman"/>
          <w:szCs w:val="24"/>
        </w:rPr>
        <w:t>e said, “I eat very natural and</w:t>
      </w:r>
      <w:r w:rsidR="00877651" w:rsidRPr="00992F11">
        <w:rPr>
          <w:rFonts w:cs="Times New Roman"/>
          <w:szCs w:val="24"/>
        </w:rPr>
        <w:t xml:space="preserve"> I do </w:t>
      </w:r>
      <w:proofErr w:type="gramStart"/>
      <w:r w:rsidR="00877651" w:rsidRPr="00992F11">
        <w:rPr>
          <w:rFonts w:cs="Times New Roman"/>
          <w:szCs w:val="24"/>
        </w:rPr>
        <w:t>yoga.</w:t>
      </w:r>
      <w:proofErr w:type="gramEnd"/>
      <w:r w:rsidR="00877651" w:rsidRPr="00992F11">
        <w:rPr>
          <w:rFonts w:cs="Times New Roman"/>
          <w:szCs w:val="24"/>
        </w:rPr>
        <w:t xml:space="preserve"> . . I </w:t>
      </w:r>
      <w:r w:rsidR="00AA7AF4">
        <w:rPr>
          <w:rFonts w:cs="Times New Roman"/>
          <w:szCs w:val="24"/>
        </w:rPr>
        <w:t>also have</w:t>
      </w:r>
      <w:r w:rsidR="00877651" w:rsidRPr="00992F11">
        <w:rPr>
          <w:rFonts w:cs="Times New Roman"/>
          <w:szCs w:val="24"/>
        </w:rPr>
        <w:t xml:space="preserve"> put my legs up, tried various positions, drank raspberry tea and take</w:t>
      </w:r>
      <w:r w:rsidR="00BC42F6">
        <w:rPr>
          <w:rFonts w:cs="Times New Roman"/>
          <w:szCs w:val="24"/>
        </w:rPr>
        <w:t>n</w:t>
      </w:r>
      <w:r w:rsidR="00877651" w:rsidRPr="00992F11">
        <w:rPr>
          <w:rFonts w:cs="Times New Roman"/>
          <w:szCs w:val="24"/>
        </w:rPr>
        <w:t xml:space="preserve"> prenatal vitamins.” As for reproductive technologies</w:t>
      </w:r>
      <w:r w:rsidR="00965FB0" w:rsidRPr="00992F11">
        <w:rPr>
          <w:rFonts w:cs="Times New Roman"/>
          <w:szCs w:val="24"/>
        </w:rPr>
        <w:t xml:space="preserve">, Louise, Lily, and Carmen </w:t>
      </w:r>
      <w:r w:rsidR="000E5907" w:rsidRPr="00992F11">
        <w:rPr>
          <w:rFonts w:cs="Times New Roman"/>
          <w:szCs w:val="24"/>
        </w:rPr>
        <w:t>were</w:t>
      </w:r>
      <w:r w:rsidR="00965FB0" w:rsidRPr="00992F11">
        <w:rPr>
          <w:rFonts w:cs="Times New Roman"/>
          <w:szCs w:val="24"/>
        </w:rPr>
        <w:t xml:space="preserve"> awar</w:t>
      </w:r>
      <w:r w:rsidR="009424F1" w:rsidRPr="00992F11">
        <w:rPr>
          <w:rFonts w:cs="Times New Roman"/>
          <w:szCs w:val="24"/>
        </w:rPr>
        <w:t xml:space="preserve">e of reproductive technologies, but only Lily had tried </w:t>
      </w:r>
      <w:r w:rsidR="000E5907" w:rsidRPr="00992F11">
        <w:rPr>
          <w:rFonts w:cs="Times New Roman"/>
          <w:szCs w:val="24"/>
        </w:rPr>
        <w:t>insemination</w:t>
      </w:r>
      <w:r w:rsidR="009424F1" w:rsidRPr="00992F11">
        <w:rPr>
          <w:rFonts w:cs="Times New Roman"/>
          <w:szCs w:val="24"/>
        </w:rPr>
        <w:t xml:space="preserve"> and ovulation pills. </w:t>
      </w:r>
    </w:p>
    <w:p w14:paraId="25DB3173" w14:textId="77777777" w:rsidR="00F14D31" w:rsidRPr="00AA7AF4" w:rsidRDefault="00F14D31" w:rsidP="00331DD2"/>
    <w:p w14:paraId="7AD38117" w14:textId="5FE37F82" w:rsidR="001306AE" w:rsidRPr="00992F11" w:rsidRDefault="001306AE" w:rsidP="00331DD2">
      <w:pPr>
        <w:widowControl/>
        <w:jc w:val="center"/>
        <w:rPr>
          <w:rFonts w:cs="Times New Roman"/>
          <w:b/>
          <w:szCs w:val="24"/>
        </w:rPr>
      </w:pPr>
      <w:r w:rsidRPr="00992F11">
        <w:rPr>
          <w:rFonts w:cs="Times New Roman"/>
          <w:b/>
          <w:szCs w:val="24"/>
        </w:rPr>
        <w:t>Discussion</w:t>
      </w:r>
      <w:r w:rsidR="000C2BA7" w:rsidRPr="00992F11">
        <w:rPr>
          <w:rFonts w:cs="Times New Roman"/>
          <w:b/>
          <w:szCs w:val="24"/>
        </w:rPr>
        <w:t xml:space="preserve"> </w:t>
      </w:r>
    </w:p>
    <w:p w14:paraId="465E12C4" w14:textId="28D494BF" w:rsidR="00FF0178" w:rsidRPr="005D07C1" w:rsidRDefault="00BA6D31" w:rsidP="00331DD2">
      <w:pPr>
        <w:tabs>
          <w:tab w:val="left" w:pos="4770"/>
        </w:tabs>
        <w:ind w:firstLine="720"/>
        <w:rPr>
          <w:rFonts w:cs="Times New Roman"/>
          <w:szCs w:val="24"/>
        </w:rPr>
      </w:pPr>
      <w:r w:rsidRPr="00992F11">
        <w:rPr>
          <w:rFonts w:cs="Times New Roman"/>
          <w:szCs w:val="24"/>
        </w:rPr>
        <w:t>This phenomenological qualitative study examined the emotional and sexual experiences of Mexican women</w:t>
      </w:r>
      <w:r w:rsidR="008263D8">
        <w:rPr>
          <w:rFonts w:cs="Times New Roman"/>
          <w:szCs w:val="24"/>
        </w:rPr>
        <w:t xml:space="preserve"> with infertility, and </w:t>
      </w:r>
      <w:r w:rsidRPr="00992F11">
        <w:rPr>
          <w:rFonts w:cs="Times New Roman"/>
          <w:szCs w:val="24"/>
        </w:rPr>
        <w:t xml:space="preserve">their coping styles. </w:t>
      </w:r>
      <w:r w:rsidR="00AF6616" w:rsidRPr="00992F11">
        <w:rPr>
          <w:rFonts w:cs="Times New Roman"/>
          <w:bCs/>
          <w:szCs w:val="24"/>
        </w:rPr>
        <w:t xml:space="preserve">Similar to </w:t>
      </w:r>
      <w:r w:rsidR="00464474" w:rsidRPr="00992F11">
        <w:rPr>
          <w:rFonts w:cs="Times New Roman"/>
          <w:bCs/>
          <w:szCs w:val="24"/>
        </w:rPr>
        <w:t>other research</w:t>
      </w:r>
      <w:r w:rsidR="00AF6616" w:rsidRPr="00992F11">
        <w:rPr>
          <w:rFonts w:cs="Times New Roman"/>
          <w:bCs/>
          <w:szCs w:val="24"/>
        </w:rPr>
        <w:t xml:space="preserve"> studies</w:t>
      </w:r>
      <w:r w:rsidR="00464474" w:rsidRPr="00992F11">
        <w:rPr>
          <w:rFonts w:cs="Times New Roman"/>
          <w:bCs/>
          <w:szCs w:val="24"/>
        </w:rPr>
        <w:t xml:space="preserve"> on infertility,</w:t>
      </w:r>
      <w:r w:rsidR="000F5497">
        <w:rPr>
          <w:rFonts w:cs="Times New Roman"/>
          <w:bCs/>
          <w:szCs w:val="24"/>
        </w:rPr>
        <w:t xml:space="preserve"> t</w:t>
      </w:r>
      <w:r w:rsidR="008263D8">
        <w:rPr>
          <w:rFonts w:cs="Times New Roman"/>
          <w:bCs/>
          <w:szCs w:val="24"/>
        </w:rPr>
        <w:t xml:space="preserve">he participant’s experiences </w:t>
      </w:r>
      <w:r w:rsidR="00C823CF" w:rsidRPr="00992F11">
        <w:rPr>
          <w:rFonts w:cs="Times New Roman"/>
          <w:bCs/>
          <w:szCs w:val="24"/>
        </w:rPr>
        <w:t>concurred with the general infertility</w:t>
      </w:r>
      <w:r w:rsidR="00EC3B22" w:rsidRPr="00992F11">
        <w:rPr>
          <w:rFonts w:cs="Times New Roman"/>
          <w:bCs/>
          <w:szCs w:val="24"/>
        </w:rPr>
        <w:t xml:space="preserve"> literature</w:t>
      </w:r>
      <w:r w:rsidR="0002295A">
        <w:rPr>
          <w:rFonts w:cs="Times New Roman"/>
          <w:bCs/>
          <w:szCs w:val="24"/>
        </w:rPr>
        <w:t>,</w:t>
      </w:r>
      <w:r w:rsidR="00EC3B22" w:rsidRPr="00992F11">
        <w:rPr>
          <w:rFonts w:cs="Times New Roman"/>
          <w:bCs/>
          <w:szCs w:val="24"/>
        </w:rPr>
        <w:t xml:space="preserve"> which</w:t>
      </w:r>
      <w:r w:rsidR="001D1AF2">
        <w:rPr>
          <w:rFonts w:cs="Times New Roman"/>
          <w:szCs w:val="24"/>
        </w:rPr>
        <w:t xml:space="preserve"> documents that </w:t>
      </w:r>
      <w:r w:rsidR="00EC3B22" w:rsidRPr="00992F11">
        <w:rPr>
          <w:rFonts w:cs="Times New Roman"/>
          <w:szCs w:val="24"/>
        </w:rPr>
        <w:t>the root cause of infertility</w:t>
      </w:r>
      <w:r w:rsidR="001D1AF2">
        <w:rPr>
          <w:rFonts w:cs="Times New Roman"/>
          <w:szCs w:val="24"/>
        </w:rPr>
        <w:t xml:space="preserve"> does</w:t>
      </w:r>
      <w:r w:rsidR="00EC3B22" w:rsidRPr="00992F11">
        <w:rPr>
          <w:rFonts w:cs="Times New Roman"/>
          <w:szCs w:val="24"/>
        </w:rPr>
        <w:t xml:space="preserve"> not determine the degree of emotionality</w:t>
      </w:r>
      <w:r w:rsidR="000F5497">
        <w:rPr>
          <w:rFonts w:cs="Times New Roman"/>
          <w:szCs w:val="24"/>
        </w:rPr>
        <w:t>, but is filled with loss</w:t>
      </w:r>
      <w:r w:rsidR="00357DEE">
        <w:rPr>
          <w:rFonts w:cs="Times New Roman"/>
          <w:szCs w:val="24"/>
        </w:rPr>
        <w:t xml:space="preserve"> </w:t>
      </w:r>
      <w:r w:rsidR="00B35003">
        <w:rPr>
          <w:rFonts w:cs="Times New Roman"/>
          <w:szCs w:val="24"/>
        </w:rPr>
        <w:t>(</w:t>
      </w:r>
      <w:proofErr w:type="spellStart"/>
      <w:r w:rsidR="00B35003" w:rsidRPr="00992F11">
        <w:rPr>
          <w:rFonts w:cs="Times New Roman"/>
          <w:szCs w:val="24"/>
        </w:rPr>
        <w:t>Lechner</w:t>
      </w:r>
      <w:proofErr w:type="spellEnd"/>
      <w:r w:rsidR="00B35003" w:rsidRPr="00992F11">
        <w:rPr>
          <w:rFonts w:cs="Times New Roman"/>
          <w:szCs w:val="24"/>
        </w:rPr>
        <w:t xml:space="preserve">, </w:t>
      </w:r>
      <w:proofErr w:type="spellStart"/>
      <w:r w:rsidR="00B35003" w:rsidRPr="00992F11">
        <w:rPr>
          <w:rFonts w:cs="Times New Roman"/>
          <w:szCs w:val="24"/>
        </w:rPr>
        <w:t>Bolman</w:t>
      </w:r>
      <w:proofErr w:type="spellEnd"/>
      <w:r w:rsidR="00B35003" w:rsidRPr="00992F11">
        <w:rPr>
          <w:rFonts w:cs="Times New Roman"/>
          <w:szCs w:val="24"/>
        </w:rPr>
        <w:t xml:space="preserve"> &amp; van Dalen, 2007; Malik &amp; Coulson, 2008</w:t>
      </w:r>
      <w:r w:rsidR="00B35003">
        <w:rPr>
          <w:rFonts w:cs="Times New Roman"/>
          <w:szCs w:val="24"/>
        </w:rPr>
        <w:t>)</w:t>
      </w:r>
      <w:r w:rsidR="00B44F22">
        <w:rPr>
          <w:rFonts w:cs="Times New Roman"/>
          <w:szCs w:val="24"/>
        </w:rPr>
        <w:t>.</w:t>
      </w:r>
      <w:r w:rsidR="00A911B7">
        <w:rPr>
          <w:rFonts w:cs="Times New Roman"/>
          <w:szCs w:val="24"/>
        </w:rPr>
        <w:t xml:space="preserve"> </w:t>
      </w:r>
      <w:r w:rsidR="005D07C1" w:rsidRPr="00992F11">
        <w:rPr>
          <w:rFonts w:cs="Times New Roman"/>
          <w:szCs w:val="24"/>
        </w:rPr>
        <w:t xml:space="preserve">The emotional distress experienced by the participants could be associated to the influence of </w:t>
      </w:r>
      <w:proofErr w:type="spellStart"/>
      <w:r w:rsidR="005D07C1" w:rsidRPr="00992F11">
        <w:rPr>
          <w:rFonts w:cs="Times New Roman"/>
          <w:szCs w:val="24"/>
        </w:rPr>
        <w:t>familismo</w:t>
      </w:r>
      <w:proofErr w:type="spellEnd"/>
      <w:r w:rsidR="005D07C1">
        <w:rPr>
          <w:rFonts w:cs="Times New Roman"/>
          <w:szCs w:val="24"/>
        </w:rPr>
        <w:t xml:space="preserve"> and </w:t>
      </w:r>
      <w:proofErr w:type="spellStart"/>
      <w:r w:rsidR="005D07C1" w:rsidRPr="00992F11">
        <w:rPr>
          <w:rFonts w:cs="Times New Roman"/>
          <w:szCs w:val="24"/>
        </w:rPr>
        <w:t>marianismo</w:t>
      </w:r>
      <w:proofErr w:type="spellEnd"/>
      <w:r w:rsidR="005D07C1" w:rsidRPr="00992F11">
        <w:rPr>
          <w:rFonts w:cs="Times New Roman"/>
          <w:szCs w:val="24"/>
        </w:rPr>
        <w:t>. Since birth, Mexican women are socialized to become dutiful mothers and to relate significantly with their immediate and extended family members as the family provides substantial support</w:t>
      </w:r>
      <w:r w:rsidR="005D07C1">
        <w:rPr>
          <w:rFonts w:cs="Times New Roman"/>
          <w:szCs w:val="24"/>
        </w:rPr>
        <w:t xml:space="preserve"> (Becker et al</w:t>
      </w:r>
      <w:r w:rsidR="005D07C1" w:rsidRPr="00992F11">
        <w:rPr>
          <w:rFonts w:cs="Times New Roman"/>
          <w:szCs w:val="24"/>
        </w:rPr>
        <w:t>.</w:t>
      </w:r>
      <w:r w:rsidR="005D07C1">
        <w:rPr>
          <w:rFonts w:cs="Times New Roman"/>
          <w:szCs w:val="24"/>
        </w:rPr>
        <w:t>, 2006).</w:t>
      </w:r>
      <w:r w:rsidR="005D07C1" w:rsidRPr="00992F11">
        <w:rPr>
          <w:rFonts w:cs="Times New Roman"/>
          <w:szCs w:val="24"/>
        </w:rPr>
        <w:t xml:space="preserve"> </w:t>
      </w:r>
      <w:r w:rsidR="005D07C1">
        <w:rPr>
          <w:rFonts w:cs="Times New Roman"/>
          <w:szCs w:val="24"/>
        </w:rPr>
        <w:t xml:space="preserve">Having children allows for such integration, into the larger and familial community. This could explain why family members questioned participants on their inability to become pregnant, causing some of the </w:t>
      </w:r>
      <w:proofErr w:type="spellStart"/>
      <w:r w:rsidR="005D07C1">
        <w:rPr>
          <w:rFonts w:cs="Times New Roman"/>
          <w:szCs w:val="24"/>
        </w:rPr>
        <w:t>particiapants</w:t>
      </w:r>
      <w:proofErr w:type="spellEnd"/>
      <w:r w:rsidR="005D07C1">
        <w:rPr>
          <w:rFonts w:cs="Times New Roman"/>
          <w:szCs w:val="24"/>
        </w:rPr>
        <w:t xml:space="preserve"> to blame themselves. </w:t>
      </w:r>
      <w:r w:rsidR="00A911B7">
        <w:rPr>
          <w:rFonts w:cs="Times New Roman"/>
          <w:szCs w:val="24"/>
        </w:rPr>
        <w:t>T</w:t>
      </w:r>
      <w:r w:rsidR="002163D0" w:rsidRPr="00992F11">
        <w:rPr>
          <w:rFonts w:cs="Times New Roman"/>
          <w:szCs w:val="24"/>
        </w:rPr>
        <w:t>he findings from this study</w:t>
      </w:r>
      <w:r w:rsidR="005D07C1">
        <w:rPr>
          <w:rFonts w:cs="Times New Roman"/>
          <w:szCs w:val="24"/>
        </w:rPr>
        <w:t>, however,</w:t>
      </w:r>
      <w:r w:rsidR="002163D0" w:rsidRPr="00992F11">
        <w:rPr>
          <w:rFonts w:cs="Times New Roman"/>
          <w:szCs w:val="24"/>
        </w:rPr>
        <w:t xml:space="preserve"> </w:t>
      </w:r>
      <w:r w:rsidR="000F5497">
        <w:rPr>
          <w:rFonts w:cs="Times New Roman"/>
          <w:szCs w:val="24"/>
        </w:rPr>
        <w:t xml:space="preserve">differed from </w:t>
      </w:r>
      <w:proofErr w:type="spellStart"/>
      <w:r w:rsidR="000F5497">
        <w:rPr>
          <w:rFonts w:cs="Times New Roman"/>
          <w:szCs w:val="24"/>
        </w:rPr>
        <w:t>Molock’s</w:t>
      </w:r>
      <w:proofErr w:type="spellEnd"/>
      <w:r w:rsidR="000F5497">
        <w:rPr>
          <w:rFonts w:cs="Times New Roman"/>
          <w:szCs w:val="24"/>
        </w:rPr>
        <w:t xml:space="preserve"> (1999) and</w:t>
      </w:r>
      <w:r w:rsidR="002163D0" w:rsidRPr="00992F11">
        <w:rPr>
          <w:rFonts w:cs="Times New Roman"/>
          <w:szCs w:val="24"/>
        </w:rPr>
        <w:t xml:space="preserve"> Becker et al.’s (2006) conclusions that associated higher levels of distress among </w:t>
      </w:r>
      <w:r w:rsidR="001D1AF2">
        <w:rPr>
          <w:rFonts w:cs="Times New Roman"/>
          <w:szCs w:val="24"/>
        </w:rPr>
        <w:t>Latina</w:t>
      </w:r>
      <w:r w:rsidR="001D1AF2" w:rsidRPr="00992F11">
        <w:rPr>
          <w:rFonts w:cs="Times New Roman"/>
          <w:szCs w:val="24"/>
        </w:rPr>
        <w:t xml:space="preserve"> </w:t>
      </w:r>
      <w:r w:rsidR="002163D0" w:rsidRPr="00992F11">
        <w:rPr>
          <w:rFonts w:cs="Times New Roman"/>
          <w:szCs w:val="24"/>
        </w:rPr>
        <w:t>women who were blamed for their infertility</w:t>
      </w:r>
      <w:r w:rsidR="00A911B7">
        <w:rPr>
          <w:rFonts w:cs="Times New Roman"/>
          <w:szCs w:val="24"/>
        </w:rPr>
        <w:t xml:space="preserve"> by their spouses</w:t>
      </w:r>
      <w:r w:rsidR="002163D0" w:rsidRPr="00992F11">
        <w:rPr>
          <w:rFonts w:cs="Times New Roman"/>
          <w:szCs w:val="24"/>
        </w:rPr>
        <w:t xml:space="preserve">. On the contrary, women in this study did </w:t>
      </w:r>
      <w:r w:rsidR="000F5497">
        <w:rPr>
          <w:rFonts w:cs="Times New Roman"/>
          <w:szCs w:val="24"/>
        </w:rPr>
        <w:t>not report feeling</w:t>
      </w:r>
      <w:r w:rsidR="002163D0" w:rsidRPr="00992F11">
        <w:rPr>
          <w:rFonts w:cs="Times New Roman"/>
          <w:szCs w:val="24"/>
        </w:rPr>
        <w:t xml:space="preserve"> blamed by </w:t>
      </w:r>
      <w:r w:rsidR="000F5497">
        <w:rPr>
          <w:rFonts w:cs="Times New Roman"/>
          <w:szCs w:val="24"/>
        </w:rPr>
        <w:t>their partners</w:t>
      </w:r>
      <w:r w:rsidR="002163D0" w:rsidRPr="00992F11">
        <w:rPr>
          <w:rFonts w:cs="Times New Roman"/>
          <w:szCs w:val="24"/>
        </w:rPr>
        <w:t xml:space="preserve"> or felt they had to assume sole responsibility for impr</w:t>
      </w:r>
      <w:r w:rsidR="000F5497">
        <w:rPr>
          <w:rFonts w:cs="Times New Roman"/>
          <w:szCs w:val="24"/>
        </w:rPr>
        <w:t>oving their fertility</w:t>
      </w:r>
      <w:r w:rsidR="002163D0" w:rsidRPr="00992F11">
        <w:rPr>
          <w:rFonts w:cs="Times New Roman"/>
          <w:szCs w:val="24"/>
        </w:rPr>
        <w:t>.</w:t>
      </w:r>
      <w:r w:rsidR="00A911B7">
        <w:rPr>
          <w:rFonts w:cs="Times New Roman"/>
          <w:szCs w:val="24"/>
        </w:rPr>
        <w:t xml:space="preserve"> </w:t>
      </w:r>
    </w:p>
    <w:p w14:paraId="2895C953" w14:textId="17D77F63" w:rsidR="002163D0" w:rsidRPr="00B70B81" w:rsidRDefault="00B70B81" w:rsidP="00331DD2">
      <w:pPr>
        <w:ind w:firstLine="720"/>
        <w:rPr>
          <w:rFonts w:cs="Times New Roman"/>
          <w:bCs/>
          <w:szCs w:val="24"/>
        </w:rPr>
      </w:pPr>
      <w:r w:rsidRPr="00992F11">
        <w:rPr>
          <w:rFonts w:cs="Times New Roman"/>
          <w:szCs w:val="24"/>
        </w:rPr>
        <w:t>The results of this study showed participants feeling a cultural pres</w:t>
      </w:r>
      <w:r>
        <w:rPr>
          <w:rFonts w:cs="Times New Roman"/>
          <w:szCs w:val="24"/>
        </w:rPr>
        <w:t>sure to conceive, but c</w:t>
      </w:r>
      <w:r w:rsidRPr="00992F11">
        <w:rPr>
          <w:rFonts w:cs="Times New Roman"/>
          <w:szCs w:val="24"/>
        </w:rPr>
        <w:t xml:space="preserve">ompared to </w:t>
      </w:r>
      <w:proofErr w:type="spellStart"/>
      <w:r w:rsidRPr="00992F11">
        <w:rPr>
          <w:rFonts w:cs="Times New Roman"/>
          <w:bCs/>
          <w:szCs w:val="24"/>
        </w:rPr>
        <w:t>Cofresi</w:t>
      </w:r>
      <w:proofErr w:type="spellEnd"/>
      <w:r w:rsidRPr="00992F11">
        <w:rPr>
          <w:rFonts w:cs="Times New Roman"/>
          <w:bCs/>
          <w:szCs w:val="24"/>
        </w:rPr>
        <w:t xml:space="preserve"> (2002) these participants</w:t>
      </w:r>
      <w:r>
        <w:rPr>
          <w:rFonts w:cs="Times New Roman"/>
          <w:bCs/>
          <w:szCs w:val="24"/>
        </w:rPr>
        <w:t>’</w:t>
      </w:r>
      <w:r w:rsidRPr="00992F11">
        <w:rPr>
          <w:rFonts w:cs="Times New Roman"/>
          <w:bCs/>
          <w:szCs w:val="24"/>
        </w:rPr>
        <w:t xml:space="preserve"> did not endorse </w:t>
      </w:r>
      <w:proofErr w:type="spellStart"/>
      <w:r w:rsidRPr="00992F11">
        <w:rPr>
          <w:rFonts w:cs="Times New Roman"/>
          <w:bCs/>
          <w:szCs w:val="24"/>
        </w:rPr>
        <w:t>marianismo</w:t>
      </w:r>
      <w:proofErr w:type="spellEnd"/>
      <w:r w:rsidRPr="00992F11">
        <w:rPr>
          <w:rFonts w:cs="Times New Roman"/>
          <w:bCs/>
          <w:szCs w:val="24"/>
        </w:rPr>
        <w:t xml:space="preserve"> beliefs such as having to be good daughters to their parents, or having to be good wives to their husbands. On the contrary, three of the participants (Carmen, Louise, Lily) favored attitudes rooted in self-care, self-love, and self-reliance. They stated how important it was to take time to take care of the self first and spend less time relying on their husbands and family members to supply happiness.</w:t>
      </w:r>
      <w:r>
        <w:rPr>
          <w:rFonts w:cs="Times New Roman"/>
          <w:bCs/>
          <w:szCs w:val="24"/>
        </w:rPr>
        <w:t xml:space="preserve"> </w:t>
      </w:r>
      <w:r>
        <w:rPr>
          <w:rFonts w:cs="Times New Roman"/>
          <w:szCs w:val="24"/>
        </w:rPr>
        <w:t>D</w:t>
      </w:r>
      <w:r w:rsidRPr="00992F11">
        <w:rPr>
          <w:rFonts w:cs="Times New Roman"/>
          <w:szCs w:val="24"/>
        </w:rPr>
        <w:t xml:space="preserve">espite experiencing emotional distress, </w:t>
      </w:r>
      <w:r>
        <w:rPr>
          <w:rFonts w:cs="Times New Roman"/>
          <w:szCs w:val="24"/>
        </w:rPr>
        <w:t>t</w:t>
      </w:r>
      <w:r w:rsidRPr="00992F11">
        <w:rPr>
          <w:rFonts w:cs="Times New Roman"/>
          <w:szCs w:val="24"/>
        </w:rPr>
        <w:t xml:space="preserve">he five participants in this study, felt hopeful </w:t>
      </w:r>
      <w:r>
        <w:rPr>
          <w:rFonts w:cs="Times New Roman"/>
          <w:szCs w:val="24"/>
        </w:rPr>
        <w:t>and sought to find</w:t>
      </w:r>
      <w:r w:rsidRPr="00992F11">
        <w:rPr>
          <w:rFonts w:cs="Times New Roman"/>
          <w:szCs w:val="24"/>
        </w:rPr>
        <w:t xml:space="preserve"> solutions to improve</w:t>
      </w:r>
      <w:r>
        <w:rPr>
          <w:rFonts w:cs="Times New Roman"/>
          <w:szCs w:val="24"/>
        </w:rPr>
        <w:t xml:space="preserve"> their fertility. Similar to</w:t>
      </w:r>
      <w:r w:rsidRPr="00992F11">
        <w:rPr>
          <w:rFonts w:cs="Times New Roman"/>
          <w:szCs w:val="24"/>
        </w:rPr>
        <w:t xml:space="preserve"> Marshall</w:t>
      </w:r>
      <w:r>
        <w:rPr>
          <w:rFonts w:cs="Times New Roman"/>
          <w:szCs w:val="24"/>
        </w:rPr>
        <w:t>’s</w:t>
      </w:r>
      <w:r w:rsidRPr="00992F11">
        <w:rPr>
          <w:rFonts w:cs="Times New Roman"/>
          <w:szCs w:val="24"/>
        </w:rPr>
        <w:t xml:space="preserve"> (1994) </w:t>
      </w:r>
      <w:r>
        <w:rPr>
          <w:rFonts w:cs="Times New Roman"/>
          <w:szCs w:val="24"/>
        </w:rPr>
        <w:t>study, participants’ coped with</w:t>
      </w:r>
      <w:r w:rsidRPr="00992F11">
        <w:rPr>
          <w:rFonts w:cs="Times New Roman"/>
          <w:szCs w:val="24"/>
        </w:rPr>
        <w:t xml:space="preserve"> </w:t>
      </w:r>
      <w:r>
        <w:rPr>
          <w:rFonts w:cs="Times New Roman"/>
          <w:szCs w:val="24"/>
        </w:rPr>
        <w:t>infertility-related suffering by</w:t>
      </w:r>
      <w:r w:rsidRPr="00992F11">
        <w:rPr>
          <w:rFonts w:cs="Times New Roman"/>
          <w:szCs w:val="24"/>
        </w:rPr>
        <w:t xml:space="preserve"> </w:t>
      </w:r>
      <w:r>
        <w:rPr>
          <w:rFonts w:cs="Times New Roman"/>
          <w:szCs w:val="24"/>
        </w:rPr>
        <w:t>“</w:t>
      </w:r>
      <w:proofErr w:type="spellStart"/>
      <w:r w:rsidRPr="00992F11">
        <w:rPr>
          <w:rFonts w:cs="Times New Roman"/>
          <w:szCs w:val="24"/>
        </w:rPr>
        <w:t>luchando</w:t>
      </w:r>
      <w:proofErr w:type="spellEnd"/>
      <w:r>
        <w:rPr>
          <w:rFonts w:cs="Times New Roman"/>
          <w:szCs w:val="24"/>
        </w:rPr>
        <w:t>”</w:t>
      </w:r>
      <w:r w:rsidRPr="00992F11">
        <w:rPr>
          <w:rFonts w:cs="Times New Roman"/>
          <w:szCs w:val="24"/>
        </w:rPr>
        <w:t xml:space="preserve"> [fighting]. </w:t>
      </w:r>
    </w:p>
    <w:p w14:paraId="485C63D5" w14:textId="5B9453C2" w:rsidR="002163D0" w:rsidRPr="00992F11" w:rsidRDefault="00B70B81" w:rsidP="00331DD2">
      <w:pPr>
        <w:autoSpaceDE w:val="0"/>
        <w:autoSpaceDN w:val="0"/>
        <w:adjustRightInd w:val="0"/>
        <w:ind w:firstLine="720"/>
        <w:rPr>
          <w:rFonts w:cs="Times New Roman"/>
          <w:szCs w:val="24"/>
        </w:rPr>
      </w:pPr>
      <w:r>
        <w:rPr>
          <w:rFonts w:cs="Times New Roman"/>
          <w:szCs w:val="24"/>
        </w:rPr>
        <w:t>A</w:t>
      </w:r>
      <w:r w:rsidRPr="00992F11">
        <w:rPr>
          <w:rFonts w:cs="Times New Roman"/>
          <w:szCs w:val="24"/>
        </w:rPr>
        <w:t>mong this cohort</w:t>
      </w:r>
      <w:r>
        <w:rPr>
          <w:rFonts w:cs="Times New Roman"/>
          <w:szCs w:val="24"/>
        </w:rPr>
        <w:t>, t</w:t>
      </w:r>
      <w:r w:rsidR="002163D0" w:rsidRPr="00992F11">
        <w:rPr>
          <w:rFonts w:cs="Times New Roman"/>
          <w:szCs w:val="24"/>
        </w:rPr>
        <w:t xml:space="preserve">he inability to meet social pressures to reproduce a child caused </w:t>
      </w:r>
      <w:r w:rsidR="00010195" w:rsidRPr="00992F11">
        <w:rPr>
          <w:rFonts w:cs="Times New Roman"/>
          <w:szCs w:val="24"/>
        </w:rPr>
        <w:t>social stigma</w:t>
      </w:r>
      <w:r w:rsidR="002163D0" w:rsidRPr="00992F11">
        <w:rPr>
          <w:rFonts w:cs="Times New Roman"/>
          <w:szCs w:val="24"/>
        </w:rPr>
        <w:t xml:space="preserve">. It was common for their peers and family to ask them personal questions about their fertility and inquire about their reasons for waiting to conceive. These findings correlate with the studies by Hirsch (2003), Becker et al. (2006), and </w:t>
      </w:r>
      <w:proofErr w:type="spellStart"/>
      <w:r w:rsidR="002163D0" w:rsidRPr="00992F11">
        <w:rPr>
          <w:rFonts w:cs="Times New Roman"/>
          <w:szCs w:val="24"/>
        </w:rPr>
        <w:t>Inhorn</w:t>
      </w:r>
      <w:proofErr w:type="spellEnd"/>
      <w:r w:rsidR="002163D0" w:rsidRPr="00992F11">
        <w:rPr>
          <w:rFonts w:cs="Times New Roman"/>
          <w:szCs w:val="24"/>
        </w:rPr>
        <w:t xml:space="preserve">, </w:t>
      </w:r>
      <w:proofErr w:type="spellStart"/>
      <w:r w:rsidR="002163D0" w:rsidRPr="00992F11">
        <w:rPr>
          <w:rFonts w:cs="Times New Roman"/>
          <w:szCs w:val="24"/>
        </w:rPr>
        <w:t>Ceballo</w:t>
      </w:r>
      <w:proofErr w:type="spellEnd"/>
      <w:r w:rsidR="002163D0" w:rsidRPr="00992F11">
        <w:rPr>
          <w:rFonts w:cs="Times New Roman"/>
          <w:szCs w:val="24"/>
        </w:rPr>
        <w:t xml:space="preserve">, and </w:t>
      </w:r>
      <w:proofErr w:type="spellStart"/>
      <w:r w:rsidR="002163D0" w:rsidRPr="00992F11">
        <w:rPr>
          <w:rFonts w:cs="Times New Roman"/>
          <w:szCs w:val="24"/>
        </w:rPr>
        <w:t>Nachtigall</w:t>
      </w:r>
      <w:proofErr w:type="spellEnd"/>
      <w:r w:rsidR="002163D0" w:rsidRPr="00992F11">
        <w:rPr>
          <w:rFonts w:cs="Times New Roman"/>
          <w:szCs w:val="24"/>
        </w:rPr>
        <w:t xml:space="preserve"> (2009), which found Latinas experienced a social pressure stemming from cultural expectations to be mothers. The stigma and the cultural pressure to conceive could be traced to the participants feeling increased pressure to conceive because of prominent cultural scripts. Hence, they feel like they do not belong within their cultural and social circles because they are missing a baby. They might have felt that in order to fit in, the goal in itself was to meet socially expected roles and become mothers. </w:t>
      </w:r>
    </w:p>
    <w:p w14:paraId="1B6EBF84" w14:textId="02C09DEA" w:rsidR="002163D0" w:rsidRPr="00992F11" w:rsidRDefault="002163D0" w:rsidP="00331DD2">
      <w:pPr>
        <w:autoSpaceDE w:val="0"/>
        <w:autoSpaceDN w:val="0"/>
        <w:adjustRightInd w:val="0"/>
        <w:ind w:firstLine="720"/>
        <w:rPr>
          <w:rFonts w:cs="Times New Roman"/>
          <w:szCs w:val="24"/>
        </w:rPr>
      </w:pPr>
      <w:r w:rsidRPr="00992F11">
        <w:rPr>
          <w:rFonts w:cs="Times New Roman"/>
          <w:szCs w:val="24"/>
        </w:rPr>
        <w:t xml:space="preserve">The women in this </w:t>
      </w:r>
      <w:r w:rsidR="00115786">
        <w:rPr>
          <w:rFonts w:cs="Times New Roman"/>
          <w:szCs w:val="24"/>
        </w:rPr>
        <w:t>study</w:t>
      </w:r>
      <w:r w:rsidRPr="00992F11">
        <w:rPr>
          <w:rFonts w:cs="Times New Roman"/>
          <w:szCs w:val="24"/>
        </w:rPr>
        <w:t xml:space="preserve"> felt socially pressured to conceive </w:t>
      </w:r>
      <w:r w:rsidR="00115786">
        <w:rPr>
          <w:rFonts w:cs="Times New Roman"/>
          <w:szCs w:val="24"/>
        </w:rPr>
        <w:t>by their family members</w:t>
      </w:r>
      <w:r w:rsidRPr="00992F11">
        <w:rPr>
          <w:rFonts w:cs="Times New Roman"/>
          <w:szCs w:val="24"/>
        </w:rPr>
        <w:t xml:space="preserve">. The </w:t>
      </w:r>
      <w:proofErr w:type="spellStart"/>
      <w:r w:rsidRPr="00992F11">
        <w:rPr>
          <w:rFonts w:cs="Times New Roman"/>
          <w:szCs w:val="24"/>
        </w:rPr>
        <w:t>ostracization</w:t>
      </w:r>
      <w:proofErr w:type="spellEnd"/>
      <w:r w:rsidRPr="00992F11">
        <w:rPr>
          <w:rFonts w:cs="Times New Roman"/>
          <w:szCs w:val="24"/>
        </w:rPr>
        <w:t xml:space="preserve"> they experienced at not being able to meet the cultural demands by becoming parents could be associated to what Comas-Diaz (2006) discussed as Latinos having a relational identity. She wrote, “Latinos define themselves within the context of a relationship to others and to a collective. They adhere to </w:t>
      </w:r>
      <w:proofErr w:type="spellStart"/>
      <w:r w:rsidRPr="00992F11">
        <w:rPr>
          <w:rFonts w:cs="Times New Roman"/>
          <w:szCs w:val="24"/>
        </w:rPr>
        <w:t>familismo</w:t>
      </w:r>
      <w:proofErr w:type="spellEnd"/>
      <w:r w:rsidRPr="00992F11">
        <w:rPr>
          <w:rFonts w:cs="Times New Roman"/>
          <w:szCs w:val="24"/>
        </w:rPr>
        <w:t xml:space="preserve"> . . . </w:t>
      </w:r>
      <w:proofErr w:type="spellStart"/>
      <w:r w:rsidRPr="00992F11">
        <w:rPr>
          <w:rFonts w:cs="Times New Roman"/>
          <w:szCs w:val="24"/>
        </w:rPr>
        <w:t>Familismo</w:t>
      </w:r>
      <w:proofErr w:type="spellEnd"/>
      <w:r w:rsidRPr="00992F11">
        <w:rPr>
          <w:rFonts w:cs="Times New Roman"/>
          <w:szCs w:val="24"/>
        </w:rPr>
        <w:t xml:space="preserve"> leads to emotional proximity, affective resonance, inter-personal involvement, and cohesiveness” (p. 437). When </w:t>
      </w:r>
      <w:r w:rsidR="00115786">
        <w:rPr>
          <w:rFonts w:cs="Times New Roman"/>
          <w:szCs w:val="24"/>
        </w:rPr>
        <w:t>participants’</w:t>
      </w:r>
      <w:r w:rsidRPr="00992F11">
        <w:rPr>
          <w:rFonts w:cs="Times New Roman"/>
          <w:szCs w:val="24"/>
        </w:rPr>
        <w:t xml:space="preserve"> </w:t>
      </w:r>
      <w:r w:rsidR="00115786">
        <w:rPr>
          <w:rFonts w:cs="Times New Roman"/>
          <w:szCs w:val="24"/>
        </w:rPr>
        <w:t>were</w:t>
      </w:r>
      <w:r w:rsidRPr="00992F11">
        <w:rPr>
          <w:rFonts w:cs="Times New Roman"/>
          <w:szCs w:val="24"/>
        </w:rPr>
        <w:t xml:space="preserve"> interrogated about their lack of fertility, they </w:t>
      </w:r>
      <w:r w:rsidR="00115786">
        <w:rPr>
          <w:rFonts w:cs="Times New Roman"/>
          <w:szCs w:val="24"/>
        </w:rPr>
        <w:t>were</w:t>
      </w:r>
      <w:r w:rsidRPr="00992F11">
        <w:rPr>
          <w:rFonts w:cs="Times New Roman"/>
          <w:szCs w:val="24"/>
        </w:rPr>
        <w:t xml:space="preserve"> reminded about their infertili</w:t>
      </w:r>
      <w:r w:rsidR="00115786">
        <w:rPr>
          <w:rFonts w:cs="Times New Roman"/>
          <w:szCs w:val="24"/>
        </w:rPr>
        <w:t>ty and made to feel different and o</w:t>
      </w:r>
      <w:r w:rsidRPr="00992F11">
        <w:rPr>
          <w:rFonts w:cs="Times New Roman"/>
          <w:szCs w:val="24"/>
        </w:rPr>
        <w:t xml:space="preserve">thers within their collective circle </w:t>
      </w:r>
      <w:r w:rsidR="00280823">
        <w:rPr>
          <w:rFonts w:cs="Times New Roman"/>
          <w:szCs w:val="24"/>
        </w:rPr>
        <w:t>did</w:t>
      </w:r>
      <w:r w:rsidR="00280823" w:rsidRPr="00992F11">
        <w:rPr>
          <w:rFonts w:cs="Times New Roman"/>
          <w:szCs w:val="24"/>
        </w:rPr>
        <w:t xml:space="preserve"> </w:t>
      </w:r>
      <w:r w:rsidRPr="00992F11">
        <w:rPr>
          <w:rFonts w:cs="Times New Roman"/>
          <w:szCs w:val="24"/>
        </w:rPr>
        <w:t xml:space="preserve">not know how to relate to them. This might explain why Latina women feel stigmatized and socially pressured to conceive. Their peers </w:t>
      </w:r>
      <w:r w:rsidR="007E1BB9">
        <w:rPr>
          <w:rFonts w:cs="Times New Roman"/>
          <w:szCs w:val="24"/>
        </w:rPr>
        <w:t>did</w:t>
      </w:r>
      <w:r w:rsidR="007E1BB9" w:rsidRPr="00992F11">
        <w:rPr>
          <w:rFonts w:cs="Times New Roman"/>
          <w:szCs w:val="24"/>
        </w:rPr>
        <w:t xml:space="preserve"> </w:t>
      </w:r>
      <w:r w:rsidRPr="00992F11">
        <w:rPr>
          <w:rFonts w:cs="Times New Roman"/>
          <w:szCs w:val="24"/>
        </w:rPr>
        <w:t xml:space="preserve">not know how to establish bonds with them, when they </w:t>
      </w:r>
      <w:r w:rsidR="007E1BB9">
        <w:rPr>
          <w:rFonts w:cs="Times New Roman"/>
          <w:szCs w:val="24"/>
        </w:rPr>
        <w:t>did</w:t>
      </w:r>
      <w:r w:rsidR="007E1BB9" w:rsidRPr="00992F11">
        <w:rPr>
          <w:rFonts w:cs="Times New Roman"/>
          <w:szCs w:val="24"/>
        </w:rPr>
        <w:t xml:space="preserve"> </w:t>
      </w:r>
      <w:r w:rsidRPr="00992F11">
        <w:rPr>
          <w:rFonts w:cs="Times New Roman"/>
          <w:szCs w:val="24"/>
        </w:rPr>
        <w:t xml:space="preserve">not fit into their role of what a woman should look like. Being questioned about their fertility by those who have children is a reminder that they do not belong to their social group. </w:t>
      </w:r>
    </w:p>
    <w:p w14:paraId="1A1B9BA8" w14:textId="3FE6E828" w:rsidR="002163D0" w:rsidRPr="00992F11" w:rsidRDefault="002163D0" w:rsidP="00331DD2">
      <w:pPr>
        <w:autoSpaceDE w:val="0"/>
        <w:autoSpaceDN w:val="0"/>
        <w:adjustRightInd w:val="0"/>
        <w:ind w:firstLine="720"/>
        <w:rPr>
          <w:rFonts w:cs="Times New Roman"/>
          <w:szCs w:val="24"/>
        </w:rPr>
      </w:pPr>
      <w:r w:rsidRPr="00992F11">
        <w:rPr>
          <w:rFonts w:cs="Times New Roman"/>
          <w:szCs w:val="24"/>
        </w:rPr>
        <w:t>Data results found the five women received spousal support. All five women reported feeling very satisfied in their marriages. Four of the five women did not express a fear of partner abandonment and five of the five women reported receiving emotional support from their partners. Only one participant (</w:t>
      </w:r>
      <w:proofErr w:type="spellStart"/>
      <w:r w:rsidRPr="00992F11">
        <w:rPr>
          <w:rFonts w:cs="Times New Roman"/>
          <w:szCs w:val="24"/>
        </w:rPr>
        <w:t>Ver</w:t>
      </w:r>
      <w:r w:rsidR="007E1BB9">
        <w:rPr>
          <w:rFonts w:cs="Times New Roman"/>
          <w:szCs w:val="24"/>
        </w:rPr>
        <w:t>ó</w:t>
      </w:r>
      <w:r w:rsidRPr="00992F11">
        <w:rPr>
          <w:rFonts w:cs="Times New Roman"/>
          <w:szCs w:val="24"/>
        </w:rPr>
        <w:t>nica</w:t>
      </w:r>
      <w:proofErr w:type="spellEnd"/>
      <w:r w:rsidRPr="00992F11">
        <w:rPr>
          <w:rFonts w:cs="Times New Roman"/>
          <w:szCs w:val="24"/>
        </w:rPr>
        <w:t xml:space="preserve">) expressed fear that her partner would leave her if she could not conceive, even though her partner provided </w:t>
      </w:r>
      <w:r w:rsidR="00C0059A">
        <w:rPr>
          <w:rFonts w:cs="Times New Roman"/>
          <w:szCs w:val="24"/>
        </w:rPr>
        <w:t>emotional</w:t>
      </w:r>
      <w:r w:rsidRPr="00992F11">
        <w:rPr>
          <w:rFonts w:cs="Times New Roman"/>
          <w:szCs w:val="24"/>
        </w:rPr>
        <w:t xml:space="preserve"> support. </w:t>
      </w:r>
      <w:proofErr w:type="spellStart"/>
      <w:r w:rsidRPr="00992F11">
        <w:rPr>
          <w:rFonts w:cs="Times New Roman"/>
          <w:szCs w:val="24"/>
        </w:rPr>
        <w:t>Ver</w:t>
      </w:r>
      <w:r w:rsidR="007E1BB9">
        <w:rPr>
          <w:rFonts w:cs="Times New Roman"/>
          <w:szCs w:val="24"/>
        </w:rPr>
        <w:t>ó</w:t>
      </w:r>
      <w:r w:rsidRPr="00992F11">
        <w:rPr>
          <w:rFonts w:cs="Times New Roman"/>
          <w:szCs w:val="24"/>
        </w:rPr>
        <w:t>nica</w:t>
      </w:r>
      <w:proofErr w:type="spellEnd"/>
      <w:r w:rsidRPr="00992F11">
        <w:rPr>
          <w:rFonts w:cs="Times New Roman"/>
          <w:szCs w:val="24"/>
        </w:rPr>
        <w:t xml:space="preserve"> also reported communicating the least with her partner, compared to the other women who maintained open communication about their fertility problem. Women received support in the form of communication (partners asking about their health, what did the doctors say, what do we need to do), partners attending or participating in medical appointments with them, and not pressuring them to have a baby or</w:t>
      </w:r>
      <w:r w:rsidR="00C0059A">
        <w:rPr>
          <w:rFonts w:cs="Times New Roman"/>
          <w:szCs w:val="24"/>
        </w:rPr>
        <w:t xml:space="preserve"> having</w:t>
      </w:r>
      <w:r w:rsidRPr="00992F11">
        <w:rPr>
          <w:rFonts w:cs="Times New Roman"/>
          <w:szCs w:val="24"/>
        </w:rPr>
        <w:t xml:space="preserve"> sex when they were not feeling well. The results did not support the majority of the research that showed</w:t>
      </w:r>
      <w:r w:rsidRPr="00992F11">
        <w:rPr>
          <w:rFonts w:cs="Times New Roman"/>
          <w:b/>
          <w:i/>
          <w:szCs w:val="24"/>
        </w:rPr>
        <w:t xml:space="preserve"> </w:t>
      </w:r>
      <w:r w:rsidRPr="00992F11">
        <w:rPr>
          <w:rFonts w:cs="Times New Roman"/>
          <w:szCs w:val="24"/>
        </w:rPr>
        <w:t xml:space="preserve">infertile women </w:t>
      </w:r>
      <w:r w:rsidR="00C0059A">
        <w:rPr>
          <w:rFonts w:cs="Times New Roman"/>
          <w:szCs w:val="24"/>
        </w:rPr>
        <w:t>fearing</w:t>
      </w:r>
      <w:r w:rsidRPr="00992F11">
        <w:rPr>
          <w:rFonts w:cs="Times New Roman"/>
          <w:szCs w:val="24"/>
        </w:rPr>
        <w:t xml:space="preserve"> partner abandonment (Bec</w:t>
      </w:r>
      <w:r w:rsidR="00470962">
        <w:rPr>
          <w:rFonts w:cs="Times New Roman"/>
          <w:szCs w:val="24"/>
        </w:rPr>
        <w:t xml:space="preserve">ker et al., 2006; </w:t>
      </w:r>
      <w:proofErr w:type="spellStart"/>
      <w:r w:rsidR="00470962">
        <w:rPr>
          <w:rFonts w:cs="Times New Roman"/>
          <w:szCs w:val="24"/>
        </w:rPr>
        <w:t>Cudmore</w:t>
      </w:r>
      <w:proofErr w:type="spellEnd"/>
      <w:r w:rsidR="00470962">
        <w:rPr>
          <w:rFonts w:cs="Times New Roman"/>
          <w:szCs w:val="24"/>
        </w:rPr>
        <w:t>, 2005</w:t>
      </w:r>
      <w:r w:rsidR="00470962" w:rsidRPr="00992F11">
        <w:rPr>
          <w:rFonts w:cs="Times New Roman"/>
          <w:szCs w:val="24"/>
        </w:rPr>
        <w:t xml:space="preserve">; </w:t>
      </w:r>
      <w:r w:rsidRPr="00992F11">
        <w:rPr>
          <w:rFonts w:cs="Times New Roman"/>
          <w:szCs w:val="24"/>
        </w:rPr>
        <w:t>Marshall, 1994</w:t>
      </w:r>
      <w:r w:rsidR="0004555C">
        <w:rPr>
          <w:rFonts w:cs="Times New Roman"/>
          <w:szCs w:val="24"/>
        </w:rPr>
        <w:t>)</w:t>
      </w:r>
      <w:r w:rsidRPr="00992F11">
        <w:rPr>
          <w:rFonts w:cs="Times New Roman"/>
          <w:szCs w:val="24"/>
        </w:rPr>
        <w:t xml:space="preserve">. </w:t>
      </w:r>
      <w:r w:rsidR="005878CA">
        <w:rPr>
          <w:rFonts w:cs="Times New Roman"/>
          <w:szCs w:val="24"/>
        </w:rPr>
        <w:t xml:space="preserve"> </w:t>
      </w:r>
    </w:p>
    <w:p w14:paraId="21AAECF2" w14:textId="5BC46D27" w:rsidR="002163D0" w:rsidRPr="00992F11" w:rsidRDefault="002163D0" w:rsidP="00331DD2">
      <w:pPr>
        <w:widowControl/>
        <w:autoSpaceDE w:val="0"/>
        <w:autoSpaceDN w:val="0"/>
        <w:adjustRightInd w:val="0"/>
        <w:ind w:firstLine="720"/>
        <w:outlineLvl w:val="0"/>
        <w:rPr>
          <w:rFonts w:cs="Times New Roman"/>
          <w:szCs w:val="24"/>
        </w:rPr>
      </w:pPr>
      <w:r w:rsidRPr="00992F11">
        <w:rPr>
          <w:rFonts w:cs="Times New Roman"/>
          <w:szCs w:val="24"/>
        </w:rPr>
        <w:t xml:space="preserve">Several factors could account for </w:t>
      </w:r>
      <w:r w:rsidR="0085445D">
        <w:rPr>
          <w:rFonts w:cs="Times New Roman"/>
          <w:szCs w:val="24"/>
        </w:rPr>
        <w:t xml:space="preserve">the </w:t>
      </w:r>
      <w:r w:rsidRPr="00992F11">
        <w:rPr>
          <w:rFonts w:cs="Times New Roman"/>
          <w:szCs w:val="24"/>
        </w:rPr>
        <w:t>difference</w:t>
      </w:r>
      <w:r w:rsidR="0085445D">
        <w:rPr>
          <w:rFonts w:cs="Times New Roman"/>
          <w:szCs w:val="24"/>
        </w:rPr>
        <w:t>s</w:t>
      </w:r>
      <w:r w:rsidRPr="00992F11">
        <w:rPr>
          <w:rFonts w:cs="Times New Roman"/>
          <w:szCs w:val="24"/>
        </w:rPr>
        <w:t>, including</w:t>
      </w:r>
      <w:r w:rsidR="0085445D">
        <w:rPr>
          <w:rFonts w:cs="Times New Roman"/>
          <w:szCs w:val="24"/>
        </w:rPr>
        <w:t xml:space="preserve"> age,</w:t>
      </w:r>
      <w:r w:rsidRPr="00992F11">
        <w:rPr>
          <w:rFonts w:cs="Times New Roman"/>
          <w:szCs w:val="24"/>
        </w:rPr>
        <w:t xml:space="preserve"> education </w:t>
      </w:r>
      <w:r w:rsidR="0085445D">
        <w:rPr>
          <w:rFonts w:cs="Times New Roman"/>
          <w:szCs w:val="24"/>
        </w:rPr>
        <w:t>and economic status</w:t>
      </w:r>
      <w:r w:rsidRPr="00992F11">
        <w:rPr>
          <w:rFonts w:cs="Times New Roman"/>
          <w:szCs w:val="24"/>
        </w:rPr>
        <w:t>,</w:t>
      </w:r>
      <w:r w:rsidR="0085445D">
        <w:rPr>
          <w:rFonts w:cs="Times New Roman"/>
          <w:szCs w:val="24"/>
        </w:rPr>
        <w:t xml:space="preserve"> access to health care,</w:t>
      </w:r>
      <w:r w:rsidRPr="00992F11">
        <w:rPr>
          <w:rFonts w:cs="Times New Roman"/>
          <w:szCs w:val="24"/>
        </w:rPr>
        <w:t xml:space="preserve"> increased commonalities between the couple and type of coping styles, as well as </w:t>
      </w:r>
      <w:r w:rsidR="00C0059A">
        <w:rPr>
          <w:rFonts w:cs="Times New Roman"/>
          <w:szCs w:val="24"/>
        </w:rPr>
        <w:t>the perception of</w:t>
      </w:r>
      <w:r w:rsidRPr="00992F11">
        <w:rPr>
          <w:rFonts w:cs="Times New Roman"/>
          <w:szCs w:val="24"/>
        </w:rPr>
        <w:t xml:space="preserve"> familial and social support. In this study, the five participants were in </w:t>
      </w:r>
      <w:proofErr w:type="gramStart"/>
      <w:r w:rsidRPr="00992F11">
        <w:rPr>
          <w:rFonts w:cs="Times New Roman"/>
          <w:szCs w:val="24"/>
        </w:rPr>
        <w:t>their</w:t>
      </w:r>
      <w:proofErr w:type="gramEnd"/>
      <w:r w:rsidRPr="00992F11">
        <w:rPr>
          <w:rFonts w:cs="Times New Roman"/>
          <w:szCs w:val="24"/>
        </w:rPr>
        <w:t xml:space="preserve"> 30s</w:t>
      </w:r>
      <w:r w:rsidR="0085445D">
        <w:rPr>
          <w:rFonts w:cs="Times New Roman"/>
          <w:szCs w:val="24"/>
        </w:rPr>
        <w:t xml:space="preserve">, had access to health care, and most had at least a high school degree. </w:t>
      </w:r>
      <w:r w:rsidRPr="00992F11">
        <w:rPr>
          <w:rFonts w:cs="Times New Roman"/>
          <w:szCs w:val="24"/>
        </w:rPr>
        <w:t xml:space="preserve">They were immigrants from Mexico, who </w:t>
      </w:r>
      <w:r w:rsidR="00AB3513">
        <w:rPr>
          <w:rFonts w:cs="Times New Roman"/>
          <w:szCs w:val="24"/>
        </w:rPr>
        <w:t>had</w:t>
      </w:r>
      <w:r w:rsidR="00AB3513" w:rsidRPr="00992F11">
        <w:rPr>
          <w:rFonts w:cs="Times New Roman"/>
          <w:szCs w:val="24"/>
        </w:rPr>
        <w:t xml:space="preserve"> </w:t>
      </w:r>
      <w:r w:rsidRPr="00992F11">
        <w:rPr>
          <w:rFonts w:cs="Times New Roman"/>
          <w:szCs w:val="24"/>
        </w:rPr>
        <w:t>been living in the United States for more than five years, but continue</w:t>
      </w:r>
      <w:r w:rsidR="00AB3513">
        <w:rPr>
          <w:rFonts w:cs="Times New Roman"/>
          <w:szCs w:val="24"/>
        </w:rPr>
        <w:t>d</w:t>
      </w:r>
      <w:r w:rsidRPr="00992F11">
        <w:rPr>
          <w:rFonts w:cs="Times New Roman"/>
          <w:szCs w:val="24"/>
        </w:rPr>
        <w:t xml:space="preserve"> to maintain close </w:t>
      </w:r>
      <w:proofErr w:type="spellStart"/>
      <w:r w:rsidRPr="00992F11">
        <w:rPr>
          <w:rFonts w:cs="Times New Roman"/>
          <w:szCs w:val="24"/>
        </w:rPr>
        <w:t>intrafamilal</w:t>
      </w:r>
      <w:proofErr w:type="spellEnd"/>
      <w:r w:rsidRPr="00992F11">
        <w:rPr>
          <w:rFonts w:cs="Times New Roman"/>
          <w:szCs w:val="24"/>
        </w:rPr>
        <w:t xml:space="preserve"> ties with their family members, including parents who reside</w:t>
      </w:r>
      <w:r w:rsidR="00AB3513">
        <w:rPr>
          <w:rFonts w:cs="Times New Roman"/>
          <w:szCs w:val="24"/>
        </w:rPr>
        <w:t>d</w:t>
      </w:r>
      <w:r w:rsidRPr="00992F11">
        <w:rPr>
          <w:rFonts w:cs="Times New Roman"/>
          <w:szCs w:val="24"/>
        </w:rPr>
        <w:t xml:space="preserve"> in the United States and in Mexico. Each had created a life in the United States with their partners and maintained full time employment outside of the home; </w:t>
      </w:r>
      <w:r w:rsidR="0085445D">
        <w:rPr>
          <w:rFonts w:cs="Times New Roman"/>
          <w:szCs w:val="24"/>
        </w:rPr>
        <w:t xml:space="preserve">having reported that they were </w:t>
      </w:r>
      <w:r w:rsidRPr="00992F11">
        <w:rPr>
          <w:rFonts w:cs="Times New Roman"/>
          <w:szCs w:val="24"/>
        </w:rPr>
        <w:t>not dependent on their partners to financially support them. By working outside of the home,</w:t>
      </w:r>
      <w:r w:rsidR="00F04FB7">
        <w:rPr>
          <w:rFonts w:cs="Times New Roman"/>
          <w:szCs w:val="24"/>
        </w:rPr>
        <w:t xml:space="preserve"> in the United States,</w:t>
      </w:r>
      <w:r w:rsidRPr="00992F11">
        <w:rPr>
          <w:rFonts w:cs="Times New Roman"/>
          <w:szCs w:val="24"/>
        </w:rPr>
        <w:t xml:space="preserve"> they </w:t>
      </w:r>
      <w:r w:rsidR="00F04FB7">
        <w:rPr>
          <w:rFonts w:cs="Times New Roman"/>
          <w:szCs w:val="24"/>
        </w:rPr>
        <w:t>most likely have been able to</w:t>
      </w:r>
      <w:r w:rsidRPr="00992F11">
        <w:rPr>
          <w:rFonts w:cs="Times New Roman"/>
          <w:szCs w:val="24"/>
        </w:rPr>
        <w:t xml:space="preserve"> interact with others outside of their social</w:t>
      </w:r>
      <w:r w:rsidR="00C0059A">
        <w:rPr>
          <w:rFonts w:cs="Times New Roman"/>
          <w:szCs w:val="24"/>
        </w:rPr>
        <w:t xml:space="preserve"> and familial</w:t>
      </w:r>
      <w:r w:rsidRPr="00992F11">
        <w:rPr>
          <w:rFonts w:cs="Times New Roman"/>
          <w:szCs w:val="24"/>
        </w:rPr>
        <w:t xml:space="preserve"> circle</w:t>
      </w:r>
      <w:r w:rsidR="00F04FB7">
        <w:rPr>
          <w:rFonts w:cs="Times New Roman"/>
          <w:szCs w:val="24"/>
        </w:rPr>
        <w:t xml:space="preserve">, </w:t>
      </w:r>
      <w:r w:rsidRPr="00992F11">
        <w:rPr>
          <w:rFonts w:cs="Times New Roman"/>
          <w:szCs w:val="24"/>
        </w:rPr>
        <w:t>and become exposed to alternative ideas of what it means to be a woma</w:t>
      </w:r>
      <w:r w:rsidR="00F04FB7">
        <w:rPr>
          <w:rFonts w:cs="Times New Roman"/>
          <w:szCs w:val="24"/>
        </w:rPr>
        <w:t xml:space="preserve">n, a woman without a child. </w:t>
      </w:r>
      <w:r w:rsidRPr="00992F11">
        <w:rPr>
          <w:rFonts w:cs="Times New Roman"/>
          <w:szCs w:val="24"/>
        </w:rPr>
        <w:t xml:space="preserve">Outside of their social circle, they </w:t>
      </w:r>
      <w:r w:rsidR="00F04FB7">
        <w:rPr>
          <w:rFonts w:cs="Times New Roman"/>
          <w:szCs w:val="24"/>
        </w:rPr>
        <w:t xml:space="preserve">may have been </w:t>
      </w:r>
      <w:r w:rsidRPr="00992F11">
        <w:rPr>
          <w:rFonts w:cs="Times New Roman"/>
          <w:szCs w:val="24"/>
        </w:rPr>
        <w:t>able to step back and observe the cultural values that shape</w:t>
      </w:r>
      <w:r w:rsidR="00AB3513">
        <w:rPr>
          <w:rFonts w:cs="Times New Roman"/>
          <w:szCs w:val="24"/>
        </w:rPr>
        <w:t>d</w:t>
      </w:r>
      <w:r w:rsidRPr="00992F11">
        <w:rPr>
          <w:rFonts w:cs="Times New Roman"/>
          <w:szCs w:val="24"/>
        </w:rPr>
        <w:t xml:space="preserve"> their lives, and question whether these values continue</w:t>
      </w:r>
      <w:r w:rsidR="00AB3513">
        <w:rPr>
          <w:rFonts w:cs="Times New Roman"/>
          <w:szCs w:val="24"/>
        </w:rPr>
        <w:t>d</w:t>
      </w:r>
      <w:r w:rsidRPr="00992F11">
        <w:rPr>
          <w:rFonts w:cs="Times New Roman"/>
          <w:szCs w:val="24"/>
        </w:rPr>
        <w:t xml:space="preserve"> to make sense for them, whether they want</w:t>
      </w:r>
      <w:r w:rsidR="00AB3513">
        <w:rPr>
          <w:rFonts w:cs="Times New Roman"/>
          <w:szCs w:val="24"/>
        </w:rPr>
        <w:t>ed</w:t>
      </w:r>
      <w:r w:rsidRPr="00992F11">
        <w:rPr>
          <w:rFonts w:cs="Times New Roman"/>
          <w:szCs w:val="24"/>
        </w:rPr>
        <w:t xml:space="preserve"> to continue to adopt these values or discard them in exchange for values that align</w:t>
      </w:r>
      <w:r w:rsidR="00AB3513">
        <w:rPr>
          <w:rFonts w:cs="Times New Roman"/>
          <w:szCs w:val="24"/>
        </w:rPr>
        <w:t>ed</w:t>
      </w:r>
      <w:r w:rsidRPr="00992F11">
        <w:rPr>
          <w:rFonts w:cs="Times New Roman"/>
          <w:szCs w:val="24"/>
        </w:rPr>
        <w:t xml:space="preserve"> more with their current lives. In essence, </w:t>
      </w:r>
      <w:r w:rsidR="00F04FB7">
        <w:rPr>
          <w:rFonts w:cs="Times New Roman"/>
          <w:szCs w:val="24"/>
        </w:rPr>
        <w:t xml:space="preserve">they may have been </w:t>
      </w:r>
      <w:r w:rsidRPr="00992F11">
        <w:rPr>
          <w:rFonts w:cs="Times New Roman"/>
          <w:szCs w:val="24"/>
        </w:rPr>
        <w:t xml:space="preserve">able to try on new roles, including </w:t>
      </w:r>
      <w:r w:rsidR="00F04FB7">
        <w:rPr>
          <w:rFonts w:cs="Times New Roman"/>
          <w:szCs w:val="24"/>
        </w:rPr>
        <w:t xml:space="preserve">that of </w:t>
      </w:r>
      <w:r w:rsidR="00EB1531">
        <w:rPr>
          <w:rFonts w:cs="Times New Roman"/>
          <w:szCs w:val="24"/>
        </w:rPr>
        <w:t xml:space="preserve">being an advocate for </w:t>
      </w:r>
      <w:proofErr w:type="gramStart"/>
      <w:r w:rsidR="00EB1531">
        <w:rPr>
          <w:rFonts w:cs="Times New Roman"/>
          <w:szCs w:val="24"/>
        </w:rPr>
        <w:t>themselves</w:t>
      </w:r>
      <w:proofErr w:type="gramEnd"/>
      <w:r w:rsidRPr="00992F11">
        <w:rPr>
          <w:rFonts w:cs="Times New Roman"/>
          <w:szCs w:val="24"/>
        </w:rPr>
        <w:t xml:space="preserve">. By </w:t>
      </w:r>
      <w:r w:rsidR="0007213A">
        <w:rPr>
          <w:rFonts w:cs="Times New Roman"/>
          <w:szCs w:val="24"/>
        </w:rPr>
        <w:t xml:space="preserve">talking with others </w:t>
      </w:r>
      <w:r w:rsidR="0007213A" w:rsidRPr="00992F11">
        <w:rPr>
          <w:rFonts w:cs="Times New Roman"/>
          <w:szCs w:val="24"/>
        </w:rPr>
        <w:t>about their fertility problem</w:t>
      </w:r>
      <w:r w:rsidR="0007213A">
        <w:rPr>
          <w:rFonts w:cs="Times New Roman"/>
          <w:szCs w:val="24"/>
        </w:rPr>
        <w:t>, including non-familial supports</w:t>
      </w:r>
      <w:r w:rsidRPr="00992F11">
        <w:rPr>
          <w:rFonts w:cs="Times New Roman"/>
          <w:szCs w:val="24"/>
        </w:rPr>
        <w:t xml:space="preserve">, they </w:t>
      </w:r>
      <w:r w:rsidR="00AB3513">
        <w:rPr>
          <w:rFonts w:cs="Times New Roman"/>
          <w:szCs w:val="24"/>
        </w:rPr>
        <w:t>could</w:t>
      </w:r>
      <w:r w:rsidR="00AB3513" w:rsidRPr="00992F11">
        <w:rPr>
          <w:rFonts w:cs="Times New Roman"/>
          <w:szCs w:val="24"/>
        </w:rPr>
        <w:t xml:space="preserve"> </w:t>
      </w:r>
      <w:r w:rsidRPr="00992F11">
        <w:rPr>
          <w:rFonts w:cs="Times New Roman"/>
          <w:szCs w:val="24"/>
        </w:rPr>
        <w:t>decipher what</w:t>
      </w:r>
      <w:r w:rsidR="0007213A">
        <w:rPr>
          <w:rFonts w:cs="Times New Roman"/>
          <w:szCs w:val="24"/>
        </w:rPr>
        <w:t xml:space="preserve"> roles fit; </w:t>
      </w:r>
      <w:r w:rsidRPr="00992F11">
        <w:rPr>
          <w:rFonts w:cs="Times New Roman"/>
          <w:szCs w:val="24"/>
        </w:rPr>
        <w:t xml:space="preserve">thus, decrease marital stress by expanding their social network and not creating dependence on their partners. </w:t>
      </w:r>
    </w:p>
    <w:p w14:paraId="59AD6191" w14:textId="4DD89C1C" w:rsidR="002163D0" w:rsidRPr="00992F11" w:rsidRDefault="00C0059A" w:rsidP="00331DD2">
      <w:pPr>
        <w:ind w:firstLine="720"/>
        <w:rPr>
          <w:rFonts w:cs="Times New Roman"/>
          <w:bCs/>
          <w:szCs w:val="24"/>
        </w:rPr>
      </w:pPr>
      <w:r>
        <w:rPr>
          <w:rFonts w:cs="Times New Roman"/>
          <w:bCs/>
          <w:szCs w:val="24"/>
        </w:rPr>
        <w:t>Regarding coping styles, m</w:t>
      </w:r>
      <w:r w:rsidR="002163D0" w:rsidRPr="00992F11">
        <w:rPr>
          <w:rFonts w:cs="Times New Roman"/>
          <w:bCs/>
          <w:szCs w:val="24"/>
        </w:rPr>
        <w:t xml:space="preserve">ost of the women in this study </w:t>
      </w:r>
      <w:r>
        <w:rPr>
          <w:rFonts w:cs="Times New Roman"/>
          <w:bCs/>
          <w:szCs w:val="24"/>
        </w:rPr>
        <w:t>used</w:t>
      </w:r>
      <w:r w:rsidR="002163D0" w:rsidRPr="00992F11">
        <w:rPr>
          <w:rFonts w:cs="Times New Roman"/>
          <w:bCs/>
          <w:szCs w:val="24"/>
        </w:rPr>
        <w:t xml:space="preserve"> spiritual coping skills. Three of the five women in this s</w:t>
      </w:r>
      <w:r>
        <w:rPr>
          <w:rFonts w:cs="Times New Roman"/>
          <w:bCs/>
          <w:szCs w:val="24"/>
        </w:rPr>
        <w:t xml:space="preserve">tudy prayed to the </w:t>
      </w:r>
      <w:r w:rsidR="002163D0" w:rsidRPr="00992F11">
        <w:rPr>
          <w:rFonts w:cs="Times New Roman"/>
          <w:iCs/>
          <w:szCs w:val="24"/>
        </w:rPr>
        <w:t xml:space="preserve">La </w:t>
      </w:r>
      <w:proofErr w:type="spellStart"/>
      <w:r w:rsidR="002163D0" w:rsidRPr="00992F11">
        <w:rPr>
          <w:rFonts w:cs="Times New Roman"/>
          <w:iCs/>
          <w:szCs w:val="24"/>
        </w:rPr>
        <w:t>Virgen</w:t>
      </w:r>
      <w:proofErr w:type="spellEnd"/>
      <w:r w:rsidR="002163D0" w:rsidRPr="00992F11">
        <w:rPr>
          <w:rFonts w:cs="Times New Roman"/>
          <w:iCs/>
          <w:szCs w:val="24"/>
        </w:rPr>
        <w:t xml:space="preserve"> de Guadalupe</w:t>
      </w:r>
      <w:r w:rsidR="002163D0" w:rsidRPr="00992F11">
        <w:rPr>
          <w:rFonts w:cs="Times New Roman"/>
          <w:bCs/>
          <w:szCs w:val="24"/>
        </w:rPr>
        <w:t xml:space="preserve">. Like the studies by </w:t>
      </w:r>
      <w:r w:rsidR="002163D0" w:rsidRPr="00992F11">
        <w:rPr>
          <w:rFonts w:cs="Times New Roman"/>
          <w:szCs w:val="24"/>
        </w:rPr>
        <w:t xml:space="preserve">Rodriguez (1996) and </w:t>
      </w:r>
      <w:proofErr w:type="spellStart"/>
      <w:r w:rsidR="002163D0" w:rsidRPr="00402B98">
        <w:rPr>
          <w:rFonts w:cs="Times New Roman"/>
          <w:szCs w:val="24"/>
        </w:rPr>
        <w:t>Saborío</w:t>
      </w:r>
      <w:proofErr w:type="spellEnd"/>
      <w:r w:rsidR="002163D0" w:rsidRPr="00402B98">
        <w:rPr>
          <w:rFonts w:cs="Times New Roman"/>
          <w:szCs w:val="24"/>
        </w:rPr>
        <w:t xml:space="preserve"> (2012)</w:t>
      </w:r>
      <w:r w:rsidR="002163D0" w:rsidRPr="00992F11">
        <w:rPr>
          <w:rFonts w:cs="Times New Roman"/>
          <w:szCs w:val="24"/>
        </w:rPr>
        <w:t xml:space="preserve"> the</w:t>
      </w:r>
      <w:r w:rsidR="00010195" w:rsidRPr="00992F11">
        <w:rPr>
          <w:rFonts w:cs="Times New Roman"/>
          <w:szCs w:val="24"/>
        </w:rPr>
        <w:t>se</w:t>
      </w:r>
      <w:r w:rsidR="002163D0" w:rsidRPr="00992F11">
        <w:rPr>
          <w:rFonts w:cs="Times New Roman"/>
          <w:szCs w:val="24"/>
        </w:rPr>
        <w:t xml:space="preserve"> participants leaned on </w:t>
      </w:r>
      <w:r w:rsidR="002163D0" w:rsidRPr="00992F11">
        <w:rPr>
          <w:rFonts w:cs="Times New Roman"/>
          <w:iCs/>
          <w:szCs w:val="24"/>
        </w:rPr>
        <w:t xml:space="preserve">La </w:t>
      </w:r>
      <w:proofErr w:type="spellStart"/>
      <w:r w:rsidR="002163D0" w:rsidRPr="00992F11">
        <w:rPr>
          <w:rFonts w:cs="Times New Roman"/>
          <w:iCs/>
          <w:szCs w:val="24"/>
        </w:rPr>
        <w:t>Virgen</w:t>
      </w:r>
      <w:proofErr w:type="spellEnd"/>
      <w:r w:rsidR="002163D0" w:rsidRPr="00992F11">
        <w:rPr>
          <w:rFonts w:cs="Times New Roman"/>
          <w:iCs/>
          <w:szCs w:val="24"/>
        </w:rPr>
        <w:t xml:space="preserve"> de Guadalupe to provide guidance and strength during times of need and saw her as a symbol of hope. </w:t>
      </w:r>
      <w:r w:rsidR="002163D0" w:rsidRPr="00992F11">
        <w:rPr>
          <w:rFonts w:cs="Times New Roman"/>
          <w:bCs/>
          <w:szCs w:val="24"/>
        </w:rPr>
        <w:t xml:space="preserve">Unlike </w:t>
      </w:r>
      <w:proofErr w:type="spellStart"/>
      <w:r w:rsidR="002163D0" w:rsidRPr="00992F11">
        <w:rPr>
          <w:rFonts w:cs="Times New Roman"/>
          <w:bCs/>
          <w:szCs w:val="24"/>
        </w:rPr>
        <w:t>Cofresi’s</w:t>
      </w:r>
      <w:proofErr w:type="spellEnd"/>
      <w:r w:rsidR="00470962">
        <w:rPr>
          <w:rFonts w:cs="Times New Roman"/>
          <w:bCs/>
          <w:szCs w:val="24"/>
        </w:rPr>
        <w:t xml:space="preserve"> (2002)</w:t>
      </w:r>
      <w:r w:rsidR="002163D0" w:rsidRPr="00992F11">
        <w:rPr>
          <w:rFonts w:cs="Times New Roman"/>
          <w:bCs/>
          <w:szCs w:val="24"/>
        </w:rPr>
        <w:t xml:space="preserve"> findings that noted Latina women associating the Virgin Mary as a suffering icon whom they could relate to and seek refuge from, these participants perceived La </w:t>
      </w:r>
      <w:proofErr w:type="spellStart"/>
      <w:r w:rsidR="002163D0" w:rsidRPr="00992F11">
        <w:rPr>
          <w:rFonts w:cs="Times New Roman"/>
          <w:bCs/>
          <w:szCs w:val="24"/>
        </w:rPr>
        <w:t>Virgen</w:t>
      </w:r>
      <w:proofErr w:type="spellEnd"/>
      <w:r w:rsidR="002163D0" w:rsidRPr="00992F11">
        <w:rPr>
          <w:rFonts w:cs="Times New Roman"/>
          <w:bCs/>
          <w:szCs w:val="24"/>
        </w:rPr>
        <w:t xml:space="preserve"> more as a healer and appeared to gain strength from praying to her in order</w:t>
      </w:r>
      <w:r w:rsidR="00C85EE3">
        <w:rPr>
          <w:rFonts w:cs="Times New Roman"/>
          <w:bCs/>
          <w:szCs w:val="24"/>
        </w:rPr>
        <w:t xml:space="preserve"> to improve their lives. Notably</w:t>
      </w:r>
      <w:r w:rsidR="002163D0" w:rsidRPr="00992F11">
        <w:rPr>
          <w:rFonts w:cs="Times New Roman"/>
          <w:bCs/>
          <w:szCs w:val="24"/>
        </w:rPr>
        <w:t xml:space="preserve">, although there are significant Mexican and female archetypes that influence the psyches of Mexican women, such as the Aztec goddesses of </w:t>
      </w:r>
      <w:proofErr w:type="spellStart"/>
      <w:r w:rsidR="002163D0" w:rsidRPr="00992F11">
        <w:rPr>
          <w:rFonts w:cs="Times New Roman"/>
          <w:iCs/>
          <w:szCs w:val="24"/>
        </w:rPr>
        <w:t>Coatlicue</w:t>
      </w:r>
      <w:proofErr w:type="spellEnd"/>
      <w:r w:rsidR="00C85EE3">
        <w:rPr>
          <w:rFonts w:cs="Times New Roman"/>
          <w:szCs w:val="24"/>
        </w:rPr>
        <w:t xml:space="preserve"> (Earth goddess of life and death) or </w:t>
      </w:r>
      <w:proofErr w:type="spellStart"/>
      <w:r w:rsidR="00C85EE3" w:rsidRPr="00C85EE3">
        <w:rPr>
          <w:rFonts w:cs="Times New Roman"/>
          <w:szCs w:val="24"/>
        </w:rPr>
        <w:t>Xochiquetzal</w:t>
      </w:r>
      <w:proofErr w:type="spellEnd"/>
      <w:r w:rsidR="00C85EE3">
        <w:rPr>
          <w:rFonts w:cs="Times New Roman"/>
          <w:szCs w:val="24"/>
        </w:rPr>
        <w:t xml:space="preserve"> (goddess of fertility)</w:t>
      </w:r>
      <w:r w:rsidR="002163D0" w:rsidRPr="00992F11">
        <w:rPr>
          <w:rFonts w:cs="Times New Roman"/>
          <w:iCs/>
          <w:szCs w:val="24"/>
        </w:rPr>
        <w:t>, women in this</w:t>
      </w:r>
      <w:r w:rsidR="002163D0" w:rsidRPr="00992F11">
        <w:rPr>
          <w:rFonts w:cs="Times New Roman"/>
          <w:bCs/>
          <w:szCs w:val="24"/>
        </w:rPr>
        <w:t xml:space="preserve"> </w:t>
      </w:r>
      <w:r w:rsidR="00C85EE3">
        <w:rPr>
          <w:rFonts w:cs="Times New Roman"/>
          <w:bCs/>
          <w:szCs w:val="24"/>
        </w:rPr>
        <w:t xml:space="preserve">study did not mention </w:t>
      </w:r>
      <w:r w:rsidR="002163D0" w:rsidRPr="00992F11">
        <w:rPr>
          <w:rFonts w:cs="Times New Roman"/>
          <w:bCs/>
          <w:szCs w:val="24"/>
        </w:rPr>
        <w:t xml:space="preserve">praying to them or personifying their attributes. This is likely attributed to postcolonial influences that imposed Catholic teachings that eradicated the dissemination of the teachings of the ancient Aztec goddesses. </w:t>
      </w:r>
      <w:r w:rsidR="00010195" w:rsidRPr="00992F11">
        <w:rPr>
          <w:rFonts w:cs="Times New Roman"/>
          <w:szCs w:val="24"/>
        </w:rPr>
        <w:t>T</w:t>
      </w:r>
      <w:r w:rsidR="002163D0" w:rsidRPr="00992F11">
        <w:rPr>
          <w:rFonts w:cs="Times New Roman"/>
          <w:szCs w:val="24"/>
        </w:rPr>
        <w:t xml:space="preserve">he </w:t>
      </w:r>
      <w:r w:rsidR="00010195" w:rsidRPr="00992F11">
        <w:rPr>
          <w:rFonts w:cs="Times New Roman"/>
          <w:szCs w:val="24"/>
        </w:rPr>
        <w:t>participants’</w:t>
      </w:r>
      <w:r w:rsidR="002163D0" w:rsidRPr="00992F11">
        <w:rPr>
          <w:rFonts w:cs="Times New Roman"/>
          <w:szCs w:val="24"/>
        </w:rPr>
        <w:t xml:space="preserve"> resort</w:t>
      </w:r>
      <w:r w:rsidR="00C85EE3">
        <w:rPr>
          <w:rFonts w:cs="Times New Roman"/>
          <w:szCs w:val="24"/>
        </w:rPr>
        <w:t>ed</w:t>
      </w:r>
      <w:r w:rsidR="002163D0" w:rsidRPr="00992F11">
        <w:rPr>
          <w:rFonts w:cs="Times New Roman"/>
          <w:szCs w:val="24"/>
        </w:rPr>
        <w:t xml:space="preserve"> to praying to La </w:t>
      </w:r>
      <w:proofErr w:type="spellStart"/>
      <w:r w:rsidR="002163D0" w:rsidRPr="00992F11">
        <w:rPr>
          <w:rFonts w:cs="Times New Roman"/>
          <w:szCs w:val="24"/>
        </w:rPr>
        <w:t>Virgen</w:t>
      </w:r>
      <w:proofErr w:type="spellEnd"/>
      <w:r w:rsidR="002163D0" w:rsidRPr="00992F11">
        <w:rPr>
          <w:rFonts w:cs="Times New Roman"/>
          <w:szCs w:val="24"/>
        </w:rPr>
        <w:t xml:space="preserve"> most likely because that is what they have been exposed to. It is likely that they are not aware of these significant mythical figures in order to pray to them.</w:t>
      </w:r>
      <w:r w:rsidR="00010195" w:rsidRPr="00992F11">
        <w:rPr>
          <w:rFonts w:cs="Times New Roman"/>
          <w:bCs/>
          <w:szCs w:val="24"/>
        </w:rPr>
        <w:t xml:space="preserve"> </w:t>
      </w:r>
      <w:r w:rsidR="00C85EE3">
        <w:rPr>
          <w:rFonts w:cs="Times New Roman"/>
          <w:szCs w:val="24"/>
        </w:rPr>
        <w:t>The women in this</w:t>
      </w:r>
      <w:r w:rsidR="002163D0" w:rsidRPr="00992F11">
        <w:rPr>
          <w:rFonts w:cs="Times New Roman"/>
          <w:szCs w:val="24"/>
        </w:rPr>
        <w:t xml:space="preserve"> study also appeared to subscribe more to Catholic doctrines, which do not emphasize folk practices</w:t>
      </w:r>
      <w:r w:rsidR="0032693E">
        <w:rPr>
          <w:rFonts w:cs="Times New Roman"/>
          <w:szCs w:val="24"/>
        </w:rPr>
        <w:t>; however they did seek natural remedies</w:t>
      </w:r>
      <w:r w:rsidR="002163D0" w:rsidRPr="00992F11">
        <w:rPr>
          <w:rFonts w:cs="Times New Roman"/>
          <w:szCs w:val="24"/>
        </w:rPr>
        <w:t xml:space="preserve">.  </w:t>
      </w:r>
    </w:p>
    <w:p w14:paraId="0E6021B5" w14:textId="24D6AB27" w:rsidR="002163D0" w:rsidRPr="00992F11" w:rsidRDefault="002163D0" w:rsidP="00331DD2">
      <w:pPr>
        <w:widowControl/>
        <w:ind w:firstLine="720"/>
        <w:rPr>
          <w:rFonts w:cs="Times New Roman"/>
          <w:szCs w:val="24"/>
        </w:rPr>
      </w:pPr>
      <w:r w:rsidRPr="00992F11">
        <w:rPr>
          <w:rFonts w:cs="Times New Roman"/>
          <w:szCs w:val="24"/>
        </w:rPr>
        <w:t xml:space="preserve">Natural solutions to enhance infertility included using familiar resources that were accessible and economically viable. Like the findings in Bell’s (2009) study on </w:t>
      </w:r>
      <w:r w:rsidR="00AB30FA">
        <w:rPr>
          <w:rFonts w:cs="Times New Roman"/>
          <w:szCs w:val="24"/>
        </w:rPr>
        <w:t>women with infertility, affected by lower social economic status,</w:t>
      </w:r>
      <w:r w:rsidRPr="00992F11">
        <w:rPr>
          <w:rFonts w:cs="Times New Roman"/>
          <w:szCs w:val="24"/>
        </w:rPr>
        <w:t xml:space="preserve"> women in this study frequently resorted to using natural solutions to infertility. Five of the five women in this study either used vitamins, practiced specific sexual positions, charted fertility days, scheduled sex around ovulation, ate healthier, or used home remedies</w:t>
      </w:r>
      <w:r w:rsidR="00B26C28" w:rsidRPr="00992F11">
        <w:rPr>
          <w:rFonts w:cs="Times New Roman"/>
          <w:szCs w:val="24"/>
        </w:rPr>
        <w:t xml:space="preserve">, or </w:t>
      </w:r>
      <w:r w:rsidR="00E96481">
        <w:rPr>
          <w:rFonts w:cs="Times New Roman"/>
          <w:szCs w:val="24"/>
        </w:rPr>
        <w:t xml:space="preserve">practicing </w:t>
      </w:r>
      <w:proofErr w:type="spellStart"/>
      <w:r w:rsidR="00E96481">
        <w:rPr>
          <w:rFonts w:cs="Times New Roman"/>
          <w:szCs w:val="24"/>
        </w:rPr>
        <w:t>creencias</w:t>
      </w:r>
      <w:proofErr w:type="spellEnd"/>
      <w:r w:rsidR="00E96481">
        <w:rPr>
          <w:rFonts w:cs="Times New Roman"/>
          <w:szCs w:val="24"/>
        </w:rPr>
        <w:t xml:space="preserve"> [</w:t>
      </w:r>
      <w:r w:rsidR="00E96481" w:rsidRPr="00992F11">
        <w:rPr>
          <w:rFonts w:cs="Times New Roman"/>
          <w:szCs w:val="24"/>
        </w:rPr>
        <w:t>beliefs]</w:t>
      </w:r>
      <w:r w:rsidR="00E96481">
        <w:rPr>
          <w:rFonts w:cs="Times New Roman"/>
          <w:szCs w:val="24"/>
        </w:rPr>
        <w:t xml:space="preserve"> such as </w:t>
      </w:r>
      <w:r w:rsidR="00AB30FA">
        <w:rPr>
          <w:rFonts w:cs="Times New Roman"/>
          <w:szCs w:val="24"/>
        </w:rPr>
        <w:t xml:space="preserve">drinking specific teas or </w:t>
      </w:r>
      <w:r w:rsidR="00E96481">
        <w:rPr>
          <w:rFonts w:cs="Times New Roman"/>
          <w:szCs w:val="24"/>
        </w:rPr>
        <w:t>doing</w:t>
      </w:r>
      <w:r w:rsidR="00AB30FA">
        <w:rPr>
          <w:rFonts w:cs="Times New Roman"/>
          <w:szCs w:val="24"/>
        </w:rPr>
        <w:t xml:space="preserve"> vapor baths to heal a “cold womb</w:t>
      </w:r>
      <w:r w:rsidRPr="00992F11">
        <w:rPr>
          <w:rFonts w:cs="Times New Roman"/>
          <w:szCs w:val="24"/>
        </w:rPr>
        <w:t>.</w:t>
      </w:r>
      <w:r w:rsidR="00AB30FA">
        <w:rPr>
          <w:rFonts w:cs="Times New Roman"/>
          <w:szCs w:val="24"/>
        </w:rPr>
        <w:t>”</w:t>
      </w:r>
      <w:r w:rsidRPr="00992F11">
        <w:rPr>
          <w:rFonts w:cs="Times New Roman"/>
          <w:szCs w:val="24"/>
        </w:rPr>
        <w:t xml:space="preserve"> The use of </w:t>
      </w:r>
      <w:proofErr w:type="spellStart"/>
      <w:r w:rsidRPr="00992F11">
        <w:rPr>
          <w:rFonts w:cs="Times New Roman"/>
          <w:szCs w:val="24"/>
        </w:rPr>
        <w:t>creencias</w:t>
      </w:r>
      <w:proofErr w:type="spellEnd"/>
      <w:r w:rsidRPr="00992F11">
        <w:rPr>
          <w:rFonts w:cs="Times New Roman"/>
          <w:szCs w:val="24"/>
        </w:rPr>
        <w:t xml:space="preserve"> from Mexico may have to do with the lack of medical insurance, lower levels of acculturation, and being monolingual. Keegan (2000) and Lopez (2005) cited these characteristics as prominent reasons for the utilization of these practices. In this case, Josefina</w:t>
      </w:r>
      <w:r w:rsidR="00C85EE3">
        <w:rPr>
          <w:rFonts w:cs="Times New Roman"/>
          <w:szCs w:val="24"/>
        </w:rPr>
        <w:t xml:space="preserve"> who adopted the use of </w:t>
      </w:r>
      <w:proofErr w:type="spellStart"/>
      <w:r w:rsidR="00C85EE3">
        <w:rPr>
          <w:rFonts w:cs="Times New Roman"/>
          <w:szCs w:val="24"/>
        </w:rPr>
        <w:t>creencias</w:t>
      </w:r>
      <w:proofErr w:type="spellEnd"/>
      <w:r w:rsidRPr="00992F11">
        <w:rPr>
          <w:rFonts w:cs="Times New Roman"/>
          <w:szCs w:val="24"/>
        </w:rPr>
        <w:t xml:space="preserve"> lacked medical insurance and was monolingual. </w:t>
      </w:r>
    </w:p>
    <w:p w14:paraId="18F9D660" w14:textId="509AC59A" w:rsidR="002163D0" w:rsidRPr="00992F11" w:rsidRDefault="002163D0" w:rsidP="00331DD2">
      <w:pPr>
        <w:spacing w:before="13"/>
        <w:ind w:right="-20" w:firstLine="720"/>
        <w:rPr>
          <w:rFonts w:cs="Times New Roman"/>
          <w:szCs w:val="24"/>
        </w:rPr>
      </w:pPr>
      <w:r w:rsidRPr="00992F11">
        <w:rPr>
          <w:rFonts w:cs="Times New Roman"/>
          <w:szCs w:val="24"/>
        </w:rPr>
        <w:t xml:space="preserve">As far as assisted reproductive technologies (ART) three of the women in this study stated they would consider </w:t>
      </w:r>
      <w:r w:rsidR="00E96481">
        <w:rPr>
          <w:rFonts w:cs="Times New Roman"/>
          <w:szCs w:val="24"/>
        </w:rPr>
        <w:t>it</w:t>
      </w:r>
      <w:r w:rsidRPr="00992F11">
        <w:rPr>
          <w:rFonts w:cs="Times New Roman"/>
          <w:szCs w:val="24"/>
        </w:rPr>
        <w:t xml:space="preserve">. Lily stated she considered in vitro fertilization as a last resort mainly because this procedure was expensive. Louise had met with a colleague to discuss in vitro fertilization and </w:t>
      </w:r>
      <w:r w:rsidR="00E96481">
        <w:rPr>
          <w:rFonts w:cs="Times New Roman"/>
          <w:szCs w:val="24"/>
        </w:rPr>
        <w:t xml:space="preserve">had </w:t>
      </w:r>
      <w:r w:rsidRPr="00992F11">
        <w:rPr>
          <w:rFonts w:cs="Times New Roman"/>
          <w:szCs w:val="24"/>
        </w:rPr>
        <w:t>undergone testing, but for personal reasons had not decided to go forth with the procedure at the time of the interview. However, the women who were aware of ART reported how they wanted to make sure they had exhausted all other options, such as trying natural solutions to infertility, before engaging in more demanding treatments. Indeed, Veronica refused to take pills that would increase her ovulation due to side effects. The two women who lacked medical insurance (Josefina and Veronica) were not aware of in vitro fertilization. The two women (Louise and Lily) who were aware of in vitro fertilization had medical insurance and Carmen knew of ART, but could not name any procedures. The three women who know about ART were Louise who work</w:t>
      </w:r>
      <w:r w:rsidR="00216093">
        <w:rPr>
          <w:rFonts w:cs="Times New Roman"/>
          <w:szCs w:val="24"/>
        </w:rPr>
        <w:t>ed</w:t>
      </w:r>
      <w:r w:rsidR="00E96481">
        <w:rPr>
          <w:rFonts w:cs="Times New Roman"/>
          <w:szCs w:val="24"/>
        </w:rPr>
        <w:t xml:space="preserve"> in the medical field, Lily, who </w:t>
      </w:r>
      <w:r w:rsidRPr="00992F11">
        <w:rPr>
          <w:rFonts w:cs="Times New Roman"/>
          <w:szCs w:val="24"/>
        </w:rPr>
        <w:t>experienc</w:t>
      </w:r>
      <w:r w:rsidR="00216093">
        <w:rPr>
          <w:rFonts w:cs="Times New Roman"/>
          <w:szCs w:val="24"/>
        </w:rPr>
        <w:t>ed</w:t>
      </w:r>
      <w:r w:rsidRPr="00992F11">
        <w:rPr>
          <w:rFonts w:cs="Times New Roman"/>
          <w:szCs w:val="24"/>
        </w:rPr>
        <w:t xml:space="preserve"> infertility the longest, and Carmen who </w:t>
      </w:r>
      <w:proofErr w:type="gramStart"/>
      <w:r w:rsidRPr="00992F11">
        <w:rPr>
          <w:rFonts w:cs="Times New Roman"/>
          <w:szCs w:val="24"/>
        </w:rPr>
        <w:t>was</w:t>
      </w:r>
      <w:proofErr w:type="gramEnd"/>
      <w:r w:rsidRPr="00992F11">
        <w:rPr>
          <w:rFonts w:cs="Times New Roman"/>
          <w:szCs w:val="24"/>
        </w:rPr>
        <w:t xml:space="preserve"> informed by her oncologist. Indeed, if </w:t>
      </w:r>
      <w:r w:rsidR="00402B98">
        <w:rPr>
          <w:rFonts w:cs="Times New Roman"/>
          <w:szCs w:val="24"/>
        </w:rPr>
        <w:t>ART</w:t>
      </w:r>
      <w:r w:rsidRPr="00992F11">
        <w:rPr>
          <w:rFonts w:cs="Times New Roman"/>
          <w:szCs w:val="24"/>
        </w:rPr>
        <w:t xml:space="preserve"> were available to them, </w:t>
      </w:r>
      <w:r w:rsidR="00E96481">
        <w:rPr>
          <w:rFonts w:cs="Times New Roman"/>
          <w:szCs w:val="24"/>
        </w:rPr>
        <w:t>it is likely that their emotional burden would lessen (Becker et al., 2006).</w:t>
      </w:r>
    </w:p>
    <w:p w14:paraId="2F5AC881" w14:textId="30689171" w:rsidR="002163D0" w:rsidRPr="00992F11" w:rsidRDefault="002163D0" w:rsidP="00331DD2">
      <w:pPr>
        <w:spacing w:before="13"/>
        <w:ind w:right="-20" w:firstLine="720"/>
        <w:rPr>
          <w:rFonts w:cs="Times New Roman"/>
          <w:szCs w:val="24"/>
        </w:rPr>
      </w:pPr>
      <w:r w:rsidRPr="00992F11">
        <w:rPr>
          <w:rFonts w:cs="Times New Roman"/>
          <w:szCs w:val="24"/>
        </w:rPr>
        <w:t xml:space="preserve">These findings align with Jenkins (2005) and Becker et al., (2006) conclusions that ethnic minorities are less likely to seek ART due to lack of knowledge, lack of </w:t>
      </w:r>
      <w:r w:rsidR="00C85EE3">
        <w:rPr>
          <w:rFonts w:cs="Times New Roman"/>
          <w:szCs w:val="24"/>
        </w:rPr>
        <w:t>medical</w:t>
      </w:r>
      <w:r w:rsidRPr="00992F11">
        <w:rPr>
          <w:rFonts w:cs="Times New Roman"/>
          <w:szCs w:val="24"/>
        </w:rPr>
        <w:t xml:space="preserve"> </w:t>
      </w:r>
      <w:r w:rsidR="00C85EE3">
        <w:rPr>
          <w:rFonts w:cs="Times New Roman"/>
          <w:szCs w:val="24"/>
        </w:rPr>
        <w:t>insurance</w:t>
      </w:r>
      <w:r w:rsidRPr="00992F11">
        <w:rPr>
          <w:rFonts w:cs="Times New Roman"/>
          <w:szCs w:val="24"/>
        </w:rPr>
        <w:t xml:space="preserve"> that </w:t>
      </w:r>
      <w:r w:rsidR="00C85EE3">
        <w:rPr>
          <w:rFonts w:cs="Times New Roman"/>
          <w:szCs w:val="24"/>
        </w:rPr>
        <w:t>covers</w:t>
      </w:r>
      <w:r w:rsidRPr="00992F11">
        <w:rPr>
          <w:rFonts w:cs="Times New Roman"/>
          <w:szCs w:val="24"/>
        </w:rPr>
        <w:t xml:space="preserve"> in vitro fertilization, and personal reasons. For the two women who were not aware of ART, including in vitro fertilization, their experience matched with Becker et al., (2006) assertions that fertility is a private matter or subscribing to the belief that their persistence will pay off. Unlike the women in Becker’s study, women in this study did not mention lack of finances as a barrier to seeking ART; however, they were not probed on this question. Education level, however, may play a factor as Chandra et al. (2005) stated that women with less than a high school degree sought fertility services less frequently than college educated ones. In this case, two (Lily and Louise) of the three women who were willing to consider in vitro fertilization, were college educated.</w:t>
      </w:r>
    </w:p>
    <w:p w14:paraId="6D2ECB32" w14:textId="77777777" w:rsidR="001306AE" w:rsidRPr="00992F11" w:rsidRDefault="001306AE" w:rsidP="00331DD2">
      <w:pPr>
        <w:widowControl/>
        <w:jc w:val="center"/>
        <w:rPr>
          <w:rFonts w:cs="Times New Roman"/>
          <w:b/>
          <w:szCs w:val="24"/>
        </w:rPr>
      </w:pPr>
      <w:r w:rsidRPr="00992F11">
        <w:rPr>
          <w:rFonts w:cs="Times New Roman"/>
          <w:b/>
          <w:szCs w:val="24"/>
        </w:rPr>
        <w:t>Implications for Practice</w:t>
      </w:r>
    </w:p>
    <w:p w14:paraId="5F0FE9F1" w14:textId="20C124E6" w:rsidR="00D5431E" w:rsidRPr="00992F11" w:rsidRDefault="00BD1F99" w:rsidP="00331DD2">
      <w:pPr>
        <w:ind w:firstLine="720"/>
        <w:rPr>
          <w:rFonts w:cs="Times New Roman"/>
          <w:szCs w:val="24"/>
        </w:rPr>
      </w:pPr>
      <w:r w:rsidRPr="00992F11">
        <w:rPr>
          <w:rFonts w:cs="Times New Roman"/>
          <w:szCs w:val="24"/>
          <w:lang w:eastAsia="ja-JP"/>
        </w:rPr>
        <w:t>This study explored themes associated with infertility among Mexican women.</w:t>
      </w:r>
      <w:r w:rsidR="003119D2" w:rsidRPr="00992F11">
        <w:rPr>
          <w:rFonts w:cs="Times New Roman"/>
          <w:szCs w:val="24"/>
          <w:lang w:eastAsia="ja-JP"/>
        </w:rPr>
        <w:t xml:space="preserve"> It highlighted emotional and sexual patterns, as well as coping meth</w:t>
      </w:r>
      <w:r w:rsidR="00C879D4" w:rsidRPr="00992F11">
        <w:rPr>
          <w:rFonts w:cs="Times New Roman"/>
          <w:szCs w:val="24"/>
          <w:lang w:eastAsia="ja-JP"/>
        </w:rPr>
        <w:t xml:space="preserve">ods. Due to increased isolation, </w:t>
      </w:r>
      <w:r w:rsidR="0014172E" w:rsidRPr="00992F11">
        <w:rPr>
          <w:rFonts w:cs="Times New Roman"/>
          <w:szCs w:val="24"/>
          <w:lang w:eastAsia="ja-JP"/>
        </w:rPr>
        <w:t>emotional distress,</w:t>
      </w:r>
      <w:r w:rsidR="00C879D4" w:rsidRPr="00992F11">
        <w:rPr>
          <w:rFonts w:cs="Times New Roman"/>
          <w:szCs w:val="24"/>
          <w:lang w:eastAsia="ja-JP"/>
        </w:rPr>
        <w:t xml:space="preserve"> and stigma</w:t>
      </w:r>
      <w:r w:rsidR="0014172E" w:rsidRPr="00992F11">
        <w:rPr>
          <w:rFonts w:cs="Times New Roman"/>
          <w:szCs w:val="24"/>
          <w:lang w:eastAsia="ja-JP"/>
        </w:rPr>
        <w:t xml:space="preserve"> i</w:t>
      </w:r>
      <w:r w:rsidR="006913D0">
        <w:rPr>
          <w:rFonts w:cs="Times New Roman"/>
          <w:szCs w:val="24"/>
          <w:lang w:eastAsia="ja-JP"/>
        </w:rPr>
        <w:t>t is important to understand the cultural related</w:t>
      </w:r>
      <w:r w:rsidR="0014172E" w:rsidRPr="00992F11">
        <w:rPr>
          <w:rFonts w:cs="Times New Roman"/>
          <w:szCs w:val="24"/>
          <w:lang w:eastAsia="ja-JP"/>
        </w:rPr>
        <w:t xml:space="preserve"> patterns. Findings may </w:t>
      </w:r>
      <w:r w:rsidR="00E96481">
        <w:rPr>
          <w:rFonts w:cs="Times New Roman"/>
          <w:szCs w:val="24"/>
          <w:lang w:eastAsia="ja-JP"/>
        </w:rPr>
        <w:t>assist mental health workers, understand the themes that impact</w:t>
      </w:r>
      <w:r w:rsidR="0014172E" w:rsidRPr="00992F11">
        <w:rPr>
          <w:rFonts w:cs="Times New Roman"/>
          <w:szCs w:val="24"/>
          <w:lang w:eastAsia="ja-JP"/>
        </w:rPr>
        <w:t xml:space="preserve"> </w:t>
      </w:r>
      <w:r w:rsidR="00E96481">
        <w:rPr>
          <w:rFonts w:cs="Times New Roman"/>
          <w:szCs w:val="24"/>
          <w:lang w:eastAsia="ja-JP"/>
        </w:rPr>
        <w:t xml:space="preserve">Mexican </w:t>
      </w:r>
      <w:r w:rsidR="0014172E" w:rsidRPr="00992F11">
        <w:rPr>
          <w:rFonts w:cs="Times New Roman"/>
          <w:szCs w:val="24"/>
          <w:lang w:eastAsia="ja-JP"/>
        </w:rPr>
        <w:t>women who are str</w:t>
      </w:r>
      <w:r w:rsidR="00E96481">
        <w:rPr>
          <w:rFonts w:cs="Times New Roman"/>
          <w:szCs w:val="24"/>
          <w:lang w:eastAsia="ja-JP"/>
        </w:rPr>
        <w:t xml:space="preserve">uggling with infertility </w:t>
      </w:r>
      <w:r w:rsidR="00C879D4" w:rsidRPr="00992F11">
        <w:rPr>
          <w:rFonts w:cs="Times New Roman"/>
          <w:szCs w:val="24"/>
          <w:lang w:eastAsia="ja-JP"/>
        </w:rPr>
        <w:t>in order to provide more culturally aware service</w:t>
      </w:r>
      <w:r w:rsidR="00B910AD" w:rsidRPr="00992F11">
        <w:rPr>
          <w:rFonts w:cs="Times New Roman"/>
          <w:szCs w:val="24"/>
          <w:lang w:eastAsia="ja-JP"/>
        </w:rPr>
        <w:t xml:space="preserve">s, including </w:t>
      </w:r>
      <w:r w:rsidR="006913D0">
        <w:rPr>
          <w:rFonts w:cs="Times New Roman"/>
          <w:szCs w:val="24"/>
          <w:lang w:eastAsia="ja-JP"/>
        </w:rPr>
        <w:t xml:space="preserve">learning how </w:t>
      </w:r>
      <w:r w:rsidR="00D5431E" w:rsidRPr="00992F11">
        <w:rPr>
          <w:rFonts w:cs="Times New Roman"/>
          <w:szCs w:val="24"/>
          <w:lang w:eastAsia="ja-JP"/>
        </w:rPr>
        <w:t xml:space="preserve">the impact of infertility </w:t>
      </w:r>
      <w:r w:rsidR="00F77115">
        <w:rPr>
          <w:rFonts w:cs="Times New Roman"/>
          <w:szCs w:val="24"/>
          <w:lang w:eastAsia="ja-JP"/>
        </w:rPr>
        <w:t>affects role maintenance</w:t>
      </w:r>
      <w:r w:rsidR="00B910AD" w:rsidRPr="00992F11">
        <w:rPr>
          <w:rFonts w:cs="Times New Roman"/>
          <w:szCs w:val="24"/>
        </w:rPr>
        <w:t>, sexual relati</w:t>
      </w:r>
      <w:r w:rsidR="00F77115">
        <w:rPr>
          <w:rFonts w:cs="Times New Roman"/>
          <w:szCs w:val="24"/>
        </w:rPr>
        <w:t>ons, coping styles, and how the</w:t>
      </w:r>
      <w:r w:rsidR="00B910AD" w:rsidRPr="00992F11">
        <w:rPr>
          <w:rFonts w:cs="Times New Roman"/>
          <w:szCs w:val="24"/>
        </w:rPr>
        <w:t xml:space="preserve"> pressure to conceive is shaped by cultural values</w:t>
      </w:r>
      <w:r w:rsidR="00071782">
        <w:rPr>
          <w:rFonts w:cs="Times New Roman"/>
          <w:szCs w:val="24"/>
        </w:rPr>
        <w:t>.</w:t>
      </w:r>
    </w:p>
    <w:p w14:paraId="14858558" w14:textId="77777777" w:rsidR="00331DD2" w:rsidRDefault="00331DD2" w:rsidP="00331DD2">
      <w:pPr>
        <w:widowControl/>
        <w:jc w:val="center"/>
        <w:rPr>
          <w:rFonts w:cs="Times New Roman"/>
          <w:b/>
          <w:szCs w:val="24"/>
        </w:rPr>
      </w:pPr>
    </w:p>
    <w:p w14:paraId="682726D9" w14:textId="77777777" w:rsidR="001306AE" w:rsidRPr="00992F11" w:rsidRDefault="001306AE" w:rsidP="00331DD2">
      <w:pPr>
        <w:widowControl/>
        <w:jc w:val="center"/>
        <w:rPr>
          <w:rFonts w:cs="Times New Roman"/>
          <w:b/>
          <w:szCs w:val="24"/>
        </w:rPr>
      </w:pPr>
      <w:r w:rsidRPr="00992F11">
        <w:rPr>
          <w:rFonts w:cs="Times New Roman"/>
          <w:b/>
          <w:szCs w:val="24"/>
        </w:rPr>
        <w:t>Limitation and Future Directions</w:t>
      </w:r>
    </w:p>
    <w:p w14:paraId="38469602" w14:textId="1D5137A0" w:rsidR="00F9054E" w:rsidRPr="00992F11" w:rsidRDefault="00F9054E" w:rsidP="00331DD2">
      <w:pPr>
        <w:widowControl/>
        <w:ind w:firstLine="720"/>
        <w:rPr>
          <w:rFonts w:cs="Times New Roman"/>
          <w:szCs w:val="24"/>
        </w:rPr>
      </w:pPr>
      <w:r w:rsidRPr="00992F11">
        <w:rPr>
          <w:rFonts w:cs="Times New Roman"/>
          <w:szCs w:val="24"/>
        </w:rPr>
        <w:t xml:space="preserve">A general critique of this qualitative research revolved around the issue of generalizability, related to the methodical selection criteria for participants and the sample size, which </w:t>
      </w:r>
      <w:r w:rsidR="00B2053A">
        <w:rPr>
          <w:rFonts w:cs="Times New Roman"/>
          <w:szCs w:val="24"/>
        </w:rPr>
        <w:t>was small</w:t>
      </w:r>
      <w:r w:rsidRPr="00992F11">
        <w:rPr>
          <w:rFonts w:cs="Times New Roman"/>
          <w:szCs w:val="24"/>
        </w:rPr>
        <w:t xml:space="preserve">. Conversely, a small sample size </w:t>
      </w:r>
      <w:r w:rsidR="00E96481">
        <w:rPr>
          <w:rFonts w:cs="Times New Roman"/>
          <w:szCs w:val="24"/>
        </w:rPr>
        <w:t>allowed for</w:t>
      </w:r>
      <w:r w:rsidRPr="00992F11">
        <w:rPr>
          <w:rFonts w:cs="Times New Roman"/>
          <w:szCs w:val="24"/>
        </w:rPr>
        <w:t xml:space="preserve"> a deeper understanding of </w:t>
      </w:r>
      <w:r w:rsidR="00E96481">
        <w:rPr>
          <w:rFonts w:cs="Times New Roman"/>
          <w:szCs w:val="24"/>
        </w:rPr>
        <w:t>the</w:t>
      </w:r>
      <w:r w:rsidRPr="00992F11">
        <w:rPr>
          <w:rFonts w:cs="Times New Roman"/>
          <w:szCs w:val="24"/>
        </w:rPr>
        <w:t xml:space="preserve"> issue. Also, the issue of bias was present, as it related to analyzing th</w:t>
      </w:r>
      <w:r w:rsidR="005D6AEC" w:rsidRPr="00992F11">
        <w:rPr>
          <w:rFonts w:cs="Times New Roman"/>
          <w:szCs w:val="24"/>
        </w:rPr>
        <w:t>e data and composing the theme, although v</w:t>
      </w:r>
      <w:r w:rsidRPr="00992F11">
        <w:rPr>
          <w:rFonts w:cs="Times New Roman"/>
          <w:szCs w:val="24"/>
        </w:rPr>
        <w:t xml:space="preserve">alidity and reliability were addressed throughout the research design, from how the interview was conducted, to how the data was collected, analyzed, and presented. </w:t>
      </w:r>
      <w:r w:rsidR="005D6AEC" w:rsidRPr="00992F11">
        <w:rPr>
          <w:rFonts w:cs="Times New Roman"/>
          <w:szCs w:val="24"/>
        </w:rPr>
        <w:t xml:space="preserve">Validity was reinforced when the participants reviewed their Essential Descriptions and by providing direct quotes to support the themes. </w:t>
      </w:r>
    </w:p>
    <w:p w14:paraId="3A61E6FA" w14:textId="6D62C289" w:rsidR="00F9054E" w:rsidRDefault="000C2BA7" w:rsidP="00331DD2">
      <w:pPr>
        <w:tabs>
          <w:tab w:val="left" w:pos="4770"/>
        </w:tabs>
        <w:ind w:firstLine="720"/>
        <w:rPr>
          <w:rFonts w:cs="Times New Roman"/>
          <w:szCs w:val="24"/>
        </w:rPr>
      </w:pPr>
      <w:r w:rsidRPr="00992F11">
        <w:rPr>
          <w:rFonts w:cs="Times New Roman"/>
          <w:szCs w:val="24"/>
        </w:rPr>
        <w:t xml:space="preserve">Suggestions for future study </w:t>
      </w:r>
      <w:r w:rsidR="00026133" w:rsidRPr="00992F11">
        <w:rPr>
          <w:rFonts w:cs="Times New Roman"/>
          <w:szCs w:val="24"/>
        </w:rPr>
        <w:t xml:space="preserve">could include </w:t>
      </w:r>
      <w:r w:rsidR="00026133" w:rsidRPr="00992F11">
        <w:rPr>
          <w:rFonts w:cs="Times New Roman"/>
          <w:color w:val="000000"/>
          <w:szCs w:val="24"/>
        </w:rPr>
        <w:t xml:space="preserve">interviewing </w:t>
      </w:r>
      <w:r w:rsidR="00F77115">
        <w:rPr>
          <w:rFonts w:cs="Times New Roman"/>
          <w:color w:val="000000"/>
          <w:szCs w:val="24"/>
        </w:rPr>
        <w:t>the partner</w:t>
      </w:r>
      <w:r w:rsidR="00026133" w:rsidRPr="00992F11">
        <w:rPr>
          <w:rFonts w:cs="Times New Roman"/>
          <w:color w:val="000000"/>
          <w:szCs w:val="24"/>
        </w:rPr>
        <w:t>s</w:t>
      </w:r>
      <w:r w:rsidR="00F77115">
        <w:rPr>
          <w:rFonts w:cs="Times New Roman"/>
          <w:color w:val="000000"/>
          <w:szCs w:val="24"/>
        </w:rPr>
        <w:t>’</w:t>
      </w:r>
      <w:r w:rsidR="00026133" w:rsidRPr="00992F11">
        <w:rPr>
          <w:rFonts w:cs="Times New Roman"/>
          <w:color w:val="000000"/>
          <w:szCs w:val="24"/>
        </w:rPr>
        <w:t xml:space="preserve"> </w:t>
      </w:r>
      <w:r w:rsidR="00CA4BAA" w:rsidRPr="00992F11">
        <w:rPr>
          <w:rFonts w:cs="Times New Roman"/>
          <w:color w:val="000000"/>
          <w:szCs w:val="24"/>
        </w:rPr>
        <w:t xml:space="preserve">on their </w:t>
      </w:r>
      <w:r w:rsidR="00026133" w:rsidRPr="00992F11">
        <w:rPr>
          <w:rFonts w:cs="Times New Roman"/>
          <w:color w:val="000000"/>
          <w:szCs w:val="24"/>
        </w:rPr>
        <w:t xml:space="preserve">  experience of not </w:t>
      </w:r>
      <w:r w:rsidR="00CA4BAA" w:rsidRPr="00992F11">
        <w:rPr>
          <w:rFonts w:cs="Times New Roman"/>
          <w:color w:val="000000"/>
          <w:szCs w:val="24"/>
        </w:rPr>
        <w:t>being able to have children</w:t>
      </w:r>
      <w:r w:rsidR="00026133" w:rsidRPr="00992F11">
        <w:rPr>
          <w:rFonts w:cs="Times New Roman"/>
          <w:color w:val="000000"/>
          <w:szCs w:val="24"/>
        </w:rPr>
        <w:t xml:space="preserve">. </w:t>
      </w:r>
      <w:r w:rsidR="00CA4BAA" w:rsidRPr="00992F11">
        <w:rPr>
          <w:rFonts w:cs="Times New Roman"/>
          <w:color w:val="000000"/>
          <w:szCs w:val="24"/>
        </w:rPr>
        <w:t xml:space="preserve">Such studies could assist providers to understand possible differences in emotional coping and meaning making of infertility. </w:t>
      </w:r>
      <w:r w:rsidR="00F52253" w:rsidRPr="00992F11">
        <w:rPr>
          <w:rFonts w:cs="Times New Roman"/>
          <w:color w:val="000000"/>
          <w:szCs w:val="24"/>
        </w:rPr>
        <w:t>I</w:t>
      </w:r>
      <w:r w:rsidRPr="00992F11">
        <w:rPr>
          <w:rFonts w:cs="Times New Roman"/>
          <w:szCs w:val="24"/>
        </w:rPr>
        <w:t>ncreasing utilization management of psychology services and creating accessible services with culturally appropriate educational materials, especially on the topic of emotional management and general knowledge about infertility</w:t>
      </w:r>
      <w:r w:rsidR="00F52253" w:rsidRPr="00992F11">
        <w:rPr>
          <w:rFonts w:cs="Times New Roman"/>
          <w:szCs w:val="24"/>
        </w:rPr>
        <w:t xml:space="preserve"> could be useful as well</w:t>
      </w:r>
      <w:r w:rsidRPr="00992F11">
        <w:rPr>
          <w:rFonts w:cs="Times New Roman"/>
          <w:szCs w:val="24"/>
        </w:rPr>
        <w:t xml:space="preserve">. </w:t>
      </w:r>
    </w:p>
    <w:p w14:paraId="6504BDE6" w14:textId="77777777" w:rsidR="00F14D31" w:rsidRPr="00992F11" w:rsidRDefault="00F14D31" w:rsidP="00331DD2">
      <w:pPr>
        <w:tabs>
          <w:tab w:val="left" w:pos="4770"/>
        </w:tabs>
        <w:ind w:firstLine="720"/>
        <w:rPr>
          <w:rFonts w:cs="Times New Roman"/>
          <w:szCs w:val="24"/>
        </w:rPr>
      </w:pPr>
    </w:p>
    <w:p w14:paraId="4D0323C8" w14:textId="4A0B41D6" w:rsidR="000C2BA7" w:rsidRPr="00992F11" w:rsidRDefault="000C2BA7" w:rsidP="00331DD2">
      <w:pPr>
        <w:widowControl/>
        <w:jc w:val="center"/>
        <w:rPr>
          <w:rFonts w:cs="Times New Roman"/>
          <w:b/>
          <w:szCs w:val="24"/>
        </w:rPr>
      </w:pPr>
      <w:r w:rsidRPr="00992F11">
        <w:rPr>
          <w:rFonts w:cs="Times New Roman"/>
          <w:b/>
          <w:szCs w:val="24"/>
        </w:rPr>
        <w:t>Con</w:t>
      </w:r>
      <w:r w:rsidR="007E752D" w:rsidRPr="00992F11">
        <w:rPr>
          <w:rFonts w:cs="Times New Roman"/>
          <w:b/>
          <w:szCs w:val="24"/>
        </w:rPr>
        <w:t>clusion</w:t>
      </w:r>
    </w:p>
    <w:p w14:paraId="0E9C5D18" w14:textId="4FCFBC28" w:rsidR="007E752D" w:rsidRPr="007147C4" w:rsidRDefault="007E752D" w:rsidP="00331DD2">
      <w:pPr>
        <w:widowControl/>
        <w:ind w:firstLine="720"/>
        <w:rPr>
          <w:rFonts w:cs="Times New Roman"/>
          <w:szCs w:val="24"/>
        </w:rPr>
      </w:pPr>
      <w:r w:rsidRPr="00992F11">
        <w:rPr>
          <w:rFonts w:cs="Times New Roman"/>
          <w:szCs w:val="24"/>
        </w:rPr>
        <w:t>This study gives us rich data on the emotional and sexual impact of infertility, as well as coping styles, with a focus on the experiences of Mexican women with infertility</w:t>
      </w:r>
      <w:r w:rsidR="007F5015" w:rsidRPr="00992F11">
        <w:rPr>
          <w:rFonts w:cs="Times New Roman"/>
          <w:szCs w:val="24"/>
        </w:rPr>
        <w:t>, a large population base of the US population</w:t>
      </w:r>
      <w:r w:rsidRPr="00992F11">
        <w:rPr>
          <w:rFonts w:cs="Times New Roman"/>
          <w:szCs w:val="24"/>
        </w:rPr>
        <w:t xml:space="preserve">. </w:t>
      </w:r>
      <w:r w:rsidR="007F5015" w:rsidRPr="00992F11">
        <w:rPr>
          <w:rFonts w:cs="Times New Roman"/>
          <w:szCs w:val="24"/>
        </w:rPr>
        <w:t xml:space="preserve">The findings reinforced previous research, while </w:t>
      </w:r>
      <w:r w:rsidR="00F77115">
        <w:rPr>
          <w:rFonts w:cs="Times New Roman"/>
          <w:szCs w:val="24"/>
        </w:rPr>
        <w:t xml:space="preserve">other </w:t>
      </w:r>
      <w:r w:rsidR="007F5015" w:rsidRPr="00992F11">
        <w:rPr>
          <w:rFonts w:cs="Times New Roman"/>
          <w:szCs w:val="24"/>
        </w:rPr>
        <w:t>findings were different. This qual</w:t>
      </w:r>
      <w:r w:rsidR="00F77115">
        <w:rPr>
          <w:rFonts w:cs="Times New Roman"/>
          <w:szCs w:val="24"/>
        </w:rPr>
        <w:t>itative study, overall, provides</w:t>
      </w:r>
      <w:r w:rsidR="007F5015" w:rsidRPr="00992F11">
        <w:rPr>
          <w:rFonts w:cs="Times New Roman"/>
          <w:szCs w:val="24"/>
        </w:rPr>
        <w:t xml:space="preserve"> a starting point on how to provide </w:t>
      </w:r>
      <w:r w:rsidR="00E96481">
        <w:rPr>
          <w:rFonts w:cs="Times New Roman"/>
          <w:szCs w:val="24"/>
        </w:rPr>
        <w:t xml:space="preserve">emotional </w:t>
      </w:r>
      <w:r w:rsidR="007F5015" w:rsidRPr="00992F11">
        <w:rPr>
          <w:rFonts w:cs="Times New Roman"/>
          <w:szCs w:val="24"/>
        </w:rPr>
        <w:t>support to Mexican women</w:t>
      </w:r>
      <w:r w:rsidR="009D6CDE">
        <w:rPr>
          <w:rFonts w:cs="Times New Roman"/>
          <w:szCs w:val="24"/>
        </w:rPr>
        <w:t xml:space="preserve"> suffering from infertility</w:t>
      </w:r>
      <w:r w:rsidR="007F5015" w:rsidRPr="00992F11">
        <w:rPr>
          <w:rFonts w:cs="Times New Roman"/>
          <w:szCs w:val="24"/>
        </w:rPr>
        <w:t>.</w:t>
      </w:r>
    </w:p>
    <w:p w14:paraId="16DC17B0" w14:textId="77777777" w:rsidR="00331DD2" w:rsidRDefault="00331DD2" w:rsidP="00331DD2">
      <w:pPr>
        <w:widowControl/>
        <w:jc w:val="center"/>
        <w:rPr>
          <w:rFonts w:cs="Times New Roman"/>
          <w:szCs w:val="24"/>
        </w:rPr>
      </w:pPr>
    </w:p>
    <w:p w14:paraId="0DB40FA5" w14:textId="69BAAA81" w:rsidR="00F7296E" w:rsidRPr="00992F11" w:rsidRDefault="00F7296E" w:rsidP="00331DD2">
      <w:pPr>
        <w:widowControl/>
        <w:rPr>
          <w:rFonts w:cs="Times New Roman"/>
          <w:szCs w:val="24"/>
        </w:rPr>
      </w:pPr>
    </w:p>
    <w:sectPr w:rsidR="00F7296E" w:rsidRPr="00992F11" w:rsidSect="009A5C87">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6BEAE" w14:textId="77777777" w:rsidR="00C0059A" w:rsidRDefault="00C0059A" w:rsidP="00330A8E">
      <w:r>
        <w:separator/>
      </w:r>
    </w:p>
  </w:endnote>
  <w:endnote w:type="continuationSeparator" w:id="0">
    <w:p w14:paraId="04DA648B" w14:textId="77777777" w:rsidR="00C0059A" w:rsidRDefault="00C0059A" w:rsidP="0033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PMingLiU">
    <w:altName w:val="新細明體"/>
    <w:panose1 w:val="000000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F64C9" w14:textId="77777777" w:rsidR="00C0059A" w:rsidRDefault="00C0059A" w:rsidP="00330A8E">
      <w:r>
        <w:separator/>
      </w:r>
    </w:p>
  </w:footnote>
  <w:footnote w:type="continuationSeparator" w:id="0">
    <w:p w14:paraId="2BC2626F" w14:textId="77777777" w:rsidR="00C0059A" w:rsidRDefault="00C0059A" w:rsidP="00330A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739DB" w14:textId="77777777" w:rsidR="00C0059A" w:rsidRDefault="00C0059A" w:rsidP="009A5C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6060CB" w14:textId="77777777" w:rsidR="00C0059A" w:rsidRDefault="00C0059A" w:rsidP="009A5C8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356F6" w14:textId="77777777" w:rsidR="00C0059A" w:rsidRDefault="00C0059A" w:rsidP="009A5C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D31">
      <w:rPr>
        <w:rStyle w:val="PageNumber"/>
        <w:noProof/>
      </w:rPr>
      <w:t>9</w:t>
    </w:r>
    <w:r>
      <w:rPr>
        <w:rStyle w:val="PageNumber"/>
      </w:rPr>
      <w:fldChar w:fldCharType="end"/>
    </w:r>
  </w:p>
  <w:p w14:paraId="5E350E91" w14:textId="1E79F8AE" w:rsidR="00C0059A" w:rsidRPr="009A5C87" w:rsidRDefault="00C0059A" w:rsidP="009A5C87">
    <w:pPr>
      <w:ind w:right="360"/>
      <w:rPr>
        <w:b/>
        <w:color w:val="000000" w:themeColor="text1"/>
      </w:rPr>
    </w:pPr>
    <w:r w:rsidRPr="009A5C87">
      <w:rPr>
        <w:b/>
        <w:color w:val="000000" w:themeColor="text1"/>
      </w:rPr>
      <w:t xml:space="preserve">A PHENOMENOLOGICAL ANALYSIS ON INFERTILITY </w:t>
    </w:r>
  </w:p>
  <w:p w14:paraId="0F1E2C9E" w14:textId="06E9A450" w:rsidR="00C0059A" w:rsidRDefault="00C0059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702F" w14:textId="788A1F15" w:rsidR="00C0059A" w:rsidRPr="009A5C87" w:rsidRDefault="00C0059A" w:rsidP="009A5C87">
    <w:pPr>
      <w:ind w:right="360"/>
      <w:rPr>
        <w:b/>
        <w:color w:val="000000" w:themeColor="text1"/>
      </w:rPr>
    </w:pPr>
    <w:r w:rsidRPr="009A5C87">
      <w:rPr>
        <w:color w:val="000000" w:themeColor="text1"/>
      </w:rPr>
      <w:t xml:space="preserve">Running head: </w:t>
    </w:r>
    <w:r w:rsidRPr="009A5C87">
      <w:rPr>
        <w:b/>
        <w:color w:val="000000" w:themeColor="text1"/>
      </w:rPr>
      <w:t>A PHENOMENOLOGICAL ANALYSIS ON INFERTILITY</w:t>
    </w:r>
    <w:r>
      <w:rPr>
        <w:b/>
        <w:color w:val="000000" w:themeColor="text1"/>
      </w:rPr>
      <w:t xml:space="preserve"> </w:t>
    </w:r>
    <w:r>
      <w:rPr>
        <w:rStyle w:val="PageNumber"/>
      </w:rPr>
      <w:t xml:space="preserve">    </w:t>
    </w:r>
    <w:r w:rsidR="002C0AE0">
      <w:rPr>
        <w:rStyle w:val="PageNumber"/>
      </w:rPr>
      <w:t>1</w:t>
    </w:r>
  </w:p>
  <w:p w14:paraId="4F659FEA" w14:textId="77777777" w:rsidR="00C0059A" w:rsidRPr="009A5C87" w:rsidRDefault="00C0059A" w:rsidP="009A5C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4332"/>
    <w:multiLevelType w:val="hybridMultilevel"/>
    <w:tmpl w:val="B28403B6"/>
    <w:lvl w:ilvl="0" w:tplc="CC90426C">
      <w:start w:val="22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22EB4"/>
    <w:multiLevelType w:val="hybridMultilevel"/>
    <w:tmpl w:val="D8D27D12"/>
    <w:lvl w:ilvl="0" w:tplc="8416E42C">
      <w:start w:val="1"/>
      <w:numFmt w:val="bullet"/>
      <w:lvlText w:val="•"/>
      <w:lvlJc w:val="left"/>
      <w:pPr>
        <w:tabs>
          <w:tab w:val="num" w:pos="720"/>
        </w:tabs>
        <w:ind w:left="720" w:hanging="360"/>
      </w:pPr>
      <w:rPr>
        <w:rFonts w:ascii="Arial" w:hAnsi="Arial" w:hint="default"/>
      </w:rPr>
    </w:lvl>
    <w:lvl w:ilvl="1" w:tplc="0C5207EE">
      <w:numFmt w:val="bullet"/>
      <w:lvlText w:val="•"/>
      <w:lvlJc w:val="left"/>
      <w:pPr>
        <w:tabs>
          <w:tab w:val="num" w:pos="1440"/>
        </w:tabs>
        <w:ind w:left="1440" w:hanging="360"/>
      </w:pPr>
      <w:rPr>
        <w:rFonts w:ascii="Arial" w:hAnsi="Arial" w:hint="default"/>
      </w:rPr>
    </w:lvl>
    <w:lvl w:ilvl="2" w:tplc="81AAD434" w:tentative="1">
      <w:start w:val="1"/>
      <w:numFmt w:val="bullet"/>
      <w:lvlText w:val="•"/>
      <w:lvlJc w:val="left"/>
      <w:pPr>
        <w:tabs>
          <w:tab w:val="num" w:pos="2160"/>
        </w:tabs>
        <w:ind w:left="2160" w:hanging="360"/>
      </w:pPr>
      <w:rPr>
        <w:rFonts w:ascii="Arial" w:hAnsi="Arial" w:hint="default"/>
      </w:rPr>
    </w:lvl>
    <w:lvl w:ilvl="3" w:tplc="54F0FFEE" w:tentative="1">
      <w:start w:val="1"/>
      <w:numFmt w:val="bullet"/>
      <w:lvlText w:val="•"/>
      <w:lvlJc w:val="left"/>
      <w:pPr>
        <w:tabs>
          <w:tab w:val="num" w:pos="2880"/>
        </w:tabs>
        <w:ind w:left="2880" w:hanging="360"/>
      </w:pPr>
      <w:rPr>
        <w:rFonts w:ascii="Arial" w:hAnsi="Arial" w:hint="default"/>
      </w:rPr>
    </w:lvl>
    <w:lvl w:ilvl="4" w:tplc="EBCA32A8" w:tentative="1">
      <w:start w:val="1"/>
      <w:numFmt w:val="bullet"/>
      <w:lvlText w:val="•"/>
      <w:lvlJc w:val="left"/>
      <w:pPr>
        <w:tabs>
          <w:tab w:val="num" w:pos="3600"/>
        </w:tabs>
        <w:ind w:left="3600" w:hanging="360"/>
      </w:pPr>
      <w:rPr>
        <w:rFonts w:ascii="Arial" w:hAnsi="Arial" w:hint="default"/>
      </w:rPr>
    </w:lvl>
    <w:lvl w:ilvl="5" w:tplc="B38CB7C0" w:tentative="1">
      <w:start w:val="1"/>
      <w:numFmt w:val="bullet"/>
      <w:lvlText w:val="•"/>
      <w:lvlJc w:val="left"/>
      <w:pPr>
        <w:tabs>
          <w:tab w:val="num" w:pos="4320"/>
        </w:tabs>
        <w:ind w:left="4320" w:hanging="360"/>
      </w:pPr>
      <w:rPr>
        <w:rFonts w:ascii="Arial" w:hAnsi="Arial" w:hint="default"/>
      </w:rPr>
    </w:lvl>
    <w:lvl w:ilvl="6" w:tplc="C5086364" w:tentative="1">
      <w:start w:val="1"/>
      <w:numFmt w:val="bullet"/>
      <w:lvlText w:val="•"/>
      <w:lvlJc w:val="left"/>
      <w:pPr>
        <w:tabs>
          <w:tab w:val="num" w:pos="5040"/>
        </w:tabs>
        <w:ind w:left="5040" w:hanging="360"/>
      </w:pPr>
      <w:rPr>
        <w:rFonts w:ascii="Arial" w:hAnsi="Arial" w:hint="default"/>
      </w:rPr>
    </w:lvl>
    <w:lvl w:ilvl="7" w:tplc="72D868DC" w:tentative="1">
      <w:start w:val="1"/>
      <w:numFmt w:val="bullet"/>
      <w:lvlText w:val="•"/>
      <w:lvlJc w:val="left"/>
      <w:pPr>
        <w:tabs>
          <w:tab w:val="num" w:pos="5760"/>
        </w:tabs>
        <w:ind w:left="5760" w:hanging="360"/>
      </w:pPr>
      <w:rPr>
        <w:rFonts w:ascii="Arial" w:hAnsi="Arial" w:hint="default"/>
      </w:rPr>
    </w:lvl>
    <w:lvl w:ilvl="8" w:tplc="1FBE22B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38"/>
    <w:rsid w:val="0000242E"/>
    <w:rsid w:val="0000778A"/>
    <w:rsid w:val="00010195"/>
    <w:rsid w:val="000161F7"/>
    <w:rsid w:val="00016E71"/>
    <w:rsid w:val="00021AE2"/>
    <w:rsid w:val="0002295A"/>
    <w:rsid w:val="00025BF0"/>
    <w:rsid w:val="00025C37"/>
    <w:rsid w:val="00026133"/>
    <w:rsid w:val="00026198"/>
    <w:rsid w:val="0003558F"/>
    <w:rsid w:val="0004136A"/>
    <w:rsid w:val="000419E7"/>
    <w:rsid w:val="00044B5B"/>
    <w:rsid w:val="0004555C"/>
    <w:rsid w:val="0004766D"/>
    <w:rsid w:val="00052329"/>
    <w:rsid w:val="0005358E"/>
    <w:rsid w:val="00071782"/>
    <w:rsid w:val="0007213A"/>
    <w:rsid w:val="00095104"/>
    <w:rsid w:val="00096B66"/>
    <w:rsid w:val="000B0194"/>
    <w:rsid w:val="000C2BA7"/>
    <w:rsid w:val="000C6B9E"/>
    <w:rsid w:val="000D4EE0"/>
    <w:rsid w:val="000D7D10"/>
    <w:rsid w:val="000E0C67"/>
    <w:rsid w:val="000E5907"/>
    <w:rsid w:val="000F5497"/>
    <w:rsid w:val="00103E8B"/>
    <w:rsid w:val="00115786"/>
    <w:rsid w:val="00115EBF"/>
    <w:rsid w:val="001220FF"/>
    <w:rsid w:val="00122AA6"/>
    <w:rsid w:val="00123E5D"/>
    <w:rsid w:val="00130439"/>
    <w:rsid w:val="001306AE"/>
    <w:rsid w:val="0013450D"/>
    <w:rsid w:val="0014172E"/>
    <w:rsid w:val="001525D6"/>
    <w:rsid w:val="001678F7"/>
    <w:rsid w:val="0017549C"/>
    <w:rsid w:val="001778AC"/>
    <w:rsid w:val="00181897"/>
    <w:rsid w:val="00183D95"/>
    <w:rsid w:val="00184D24"/>
    <w:rsid w:val="001A5717"/>
    <w:rsid w:val="001A68CE"/>
    <w:rsid w:val="001B0C6A"/>
    <w:rsid w:val="001B1A60"/>
    <w:rsid w:val="001C1622"/>
    <w:rsid w:val="001C17A2"/>
    <w:rsid w:val="001D165D"/>
    <w:rsid w:val="001D1AF2"/>
    <w:rsid w:val="001D6C73"/>
    <w:rsid w:val="001F0AAD"/>
    <w:rsid w:val="001F2038"/>
    <w:rsid w:val="00200BEE"/>
    <w:rsid w:val="00216093"/>
    <w:rsid w:val="002163D0"/>
    <w:rsid w:val="0022100F"/>
    <w:rsid w:val="002313B8"/>
    <w:rsid w:val="002336F0"/>
    <w:rsid w:val="002402AD"/>
    <w:rsid w:val="00241749"/>
    <w:rsid w:val="00245D50"/>
    <w:rsid w:val="00250B2C"/>
    <w:rsid w:val="002664B3"/>
    <w:rsid w:val="00270842"/>
    <w:rsid w:val="0027457F"/>
    <w:rsid w:val="00275D55"/>
    <w:rsid w:val="00280823"/>
    <w:rsid w:val="002A52BC"/>
    <w:rsid w:val="002A6129"/>
    <w:rsid w:val="002B569C"/>
    <w:rsid w:val="002C0AE0"/>
    <w:rsid w:val="002C1DB1"/>
    <w:rsid w:val="002C1EB9"/>
    <w:rsid w:val="002C77B9"/>
    <w:rsid w:val="002E22D8"/>
    <w:rsid w:val="002F5DFB"/>
    <w:rsid w:val="002F6FBB"/>
    <w:rsid w:val="00301B8F"/>
    <w:rsid w:val="00301E8F"/>
    <w:rsid w:val="003037F8"/>
    <w:rsid w:val="003075BE"/>
    <w:rsid w:val="00310B31"/>
    <w:rsid w:val="003119D2"/>
    <w:rsid w:val="003139C8"/>
    <w:rsid w:val="00313E92"/>
    <w:rsid w:val="0032246D"/>
    <w:rsid w:val="0032693E"/>
    <w:rsid w:val="00330A8E"/>
    <w:rsid w:val="003319B3"/>
    <w:rsid w:val="00331DD2"/>
    <w:rsid w:val="00336141"/>
    <w:rsid w:val="003405BE"/>
    <w:rsid w:val="00345DB5"/>
    <w:rsid w:val="0035792D"/>
    <w:rsid w:val="00357DEE"/>
    <w:rsid w:val="003613A7"/>
    <w:rsid w:val="0036758F"/>
    <w:rsid w:val="00375605"/>
    <w:rsid w:val="00385E26"/>
    <w:rsid w:val="00391484"/>
    <w:rsid w:val="0039194B"/>
    <w:rsid w:val="00393605"/>
    <w:rsid w:val="003936A8"/>
    <w:rsid w:val="00395D78"/>
    <w:rsid w:val="003A3826"/>
    <w:rsid w:val="003B07CF"/>
    <w:rsid w:val="003B4BF1"/>
    <w:rsid w:val="003B4E46"/>
    <w:rsid w:val="003C0E44"/>
    <w:rsid w:val="003C2C5C"/>
    <w:rsid w:val="003D31EF"/>
    <w:rsid w:val="003D590F"/>
    <w:rsid w:val="003E1677"/>
    <w:rsid w:val="003E377D"/>
    <w:rsid w:val="003E4CE2"/>
    <w:rsid w:val="003F1434"/>
    <w:rsid w:val="00402B98"/>
    <w:rsid w:val="00406FA1"/>
    <w:rsid w:val="004155D6"/>
    <w:rsid w:val="004300E6"/>
    <w:rsid w:val="00431199"/>
    <w:rsid w:val="00431FDF"/>
    <w:rsid w:val="004428AE"/>
    <w:rsid w:val="00442FC4"/>
    <w:rsid w:val="00445590"/>
    <w:rsid w:val="004469F6"/>
    <w:rsid w:val="004516D9"/>
    <w:rsid w:val="00455BCC"/>
    <w:rsid w:val="00464474"/>
    <w:rsid w:val="00467DCD"/>
    <w:rsid w:val="00470962"/>
    <w:rsid w:val="00471F6F"/>
    <w:rsid w:val="00472A50"/>
    <w:rsid w:val="00473175"/>
    <w:rsid w:val="00485F1E"/>
    <w:rsid w:val="00492463"/>
    <w:rsid w:val="00497B82"/>
    <w:rsid w:val="004A160E"/>
    <w:rsid w:val="004A2542"/>
    <w:rsid w:val="004A4AAD"/>
    <w:rsid w:val="004A73CC"/>
    <w:rsid w:val="004B404F"/>
    <w:rsid w:val="004B6ABB"/>
    <w:rsid w:val="004C31E1"/>
    <w:rsid w:val="004D066C"/>
    <w:rsid w:val="004D2EDB"/>
    <w:rsid w:val="004D52A4"/>
    <w:rsid w:val="004E694E"/>
    <w:rsid w:val="005077C5"/>
    <w:rsid w:val="00510AFE"/>
    <w:rsid w:val="0051344F"/>
    <w:rsid w:val="00516563"/>
    <w:rsid w:val="00521D86"/>
    <w:rsid w:val="005433D8"/>
    <w:rsid w:val="00543BEC"/>
    <w:rsid w:val="00551A01"/>
    <w:rsid w:val="005557DE"/>
    <w:rsid w:val="00577C4B"/>
    <w:rsid w:val="00581477"/>
    <w:rsid w:val="005878CA"/>
    <w:rsid w:val="00596E63"/>
    <w:rsid w:val="005A3C17"/>
    <w:rsid w:val="005A46BE"/>
    <w:rsid w:val="005A4DE3"/>
    <w:rsid w:val="005B0B85"/>
    <w:rsid w:val="005C5A94"/>
    <w:rsid w:val="005D07C1"/>
    <w:rsid w:val="005D58C3"/>
    <w:rsid w:val="005D64C7"/>
    <w:rsid w:val="005D6AEC"/>
    <w:rsid w:val="006010DF"/>
    <w:rsid w:val="0060712E"/>
    <w:rsid w:val="00622A3D"/>
    <w:rsid w:val="00624A9D"/>
    <w:rsid w:val="00633A5E"/>
    <w:rsid w:val="00642F5F"/>
    <w:rsid w:val="00650563"/>
    <w:rsid w:val="006526AA"/>
    <w:rsid w:val="00660464"/>
    <w:rsid w:val="00666591"/>
    <w:rsid w:val="00672198"/>
    <w:rsid w:val="0068082D"/>
    <w:rsid w:val="006913D0"/>
    <w:rsid w:val="006A66DC"/>
    <w:rsid w:val="006B0033"/>
    <w:rsid w:val="006B16C3"/>
    <w:rsid w:val="006B2231"/>
    <w:rsid w:val="006D0492"/>
    <w:rsid w:val="006D1045"/>
    <w:rsid w:val="006D25A1"/>
    <w:rsid w:val="006D6F5E"/>
    <w:rsid w:val="006E6FC0"/>
    <w:rsid w:val="006F5CA7"/>
    <w:rsid w:val="007120CA"/>
    <w:rsid w:val="00713243"/>
    <w:rsid w:val="007147C4"/>
    <w:rsid w:val="00720317"/>
    <w:rsid w:val="00723EB0"/>
    <w:rsid w:val="0072539C"/>
    <w:rsid w:val="0072750A"/>
    <w:rsid w:val="00732568"/>
    <w:rsid w:val="0073266E"/>
    <w:rsid w:val="00741C19"/>
    <w:rsid w:val="00742C7A"/>
    <w:rsid w:val="00752170"/>
    <w:rsid w:val="00755156"/>
    <w:rsid w:val="00780DA9"/>
    <w:rsid w:val="007872D1"/>
    <w:rsid w:val="007A1786"/>
    <w:rsid w:val="007C0BC0"/>
    <w:rsid w:val="007C1F73"/>
    <w:rsid w:val="007D1452"/>
    <w:rsid w:val="007E0CBE"/>
    <w:rsid w:val="007E1BB9"/>
    <w:rsid w:val="007E752D"/>
    <w:rsid w:val="007F087C"/>
    <w:rsid w:val="007F46B5"/>
    <w:rsid w:val="007F5015"/>
    <w:rsid w:val="007F6318"/>
    <w:rsid w:val="00820D5E"/>
    <w:rsid w:val="008263D8"/>
    <w:rsid w:val="00827C04"/>
    <w:rsid w:val="00830AAA"/>
    <w:rsid w:val="0085445D"/>
    <w:rsid w:val="00861A6E"/>
    <w:rsid w:val="008767E7"/>
    <w:rsid w:val="0087707E"/>
    <w:rsid w:val="00877651"/>
    <w:rsid w:val="00882255"/>
    <w:rsid w:val="00892BB4"/>
    <w:rsid w:val="008969E8"/>
    <w:rsid w:val="008974B3"/>
    <w:rsid w:val="008B3FEE"/>
    <w:rsid w:val="008B5B15"/>
    <w:rsid w:val="008C115B"/>
    <w:rsid w:val="008C31F5"/>
    <w:rsid w:val="008D7FDA"/>
    <w:rsid w:val="008F02FF"/>
    <w:rsid w:val="009025FC"/>
    <w:rsid w:val="00907DFB"/>
    <w:rsid w:val="00913A1E"/>
    <w:rsid w:val="00915812"/>
    <w:rsid w:val="00924A90"/>
    <w:rsid w:val="00937A1C"/>
    <w:rsid w:val="009424F1"/>
    <w:rsid w:val="00960980"/>
    <w:rsid w:val="00962455"/>
    <w:rsid w:val="00965FB0"/>
    <w:rsid w:val="00973535"/>
    <w:rsid w:val="00974975"/>
    <w:rsid w:val="009778C3"/>
    <w:rsid w:val="00984AFF"/>
    <w:rsid w:val="009858E3"/>
    <w:rsid w:val="00992F11"/>
    <w:rsid w:val="009A3D67"/>
    <w:rsid w:val="009A51A7"/>
    <w:rsid w:val="009A5C87"/>
    <w:rsid w:val="009B65AA"/>
    <w:rsid w:val="009C1C4C"/>
    <w:rsid w:val="009C38E0"/>
    <w:rsid w:val="009D39B8"/>
    <w:rsid w:val="009D6CDE"/>
    <w:rsid w:val="009E7174"/>
    <w:rsid w:val="009F4A1E"/>
    <w:rsid w:val="009F6875"/>
    <w:rsid w:val="00A02AC6"/>
    <w:rsid w:val="00A068EC"/>
    <w:rsid w:val="00A07B05"/>
    <w:rsid w:val="00A12BFB"/>
    <w:rsid w:val="00A2549F"/>
    <w:rsid w:val="00A30C29"/>
    <w:rsid w:val="00A33B27"/>
    <w:rsid w:val="00A3579F"/>
    <w:rsid w:val="00A35FFD"/>
    <w:rsid w:val="00A4132A"/>
    <w:rsid w:val="00A41905"/>
    <w:rsid w:val="00A457A3"/>
    <w:rsid w:val="00A4633B"/>
    <w:rsid w:val="00A50169"/>
    <w:rsid w:val="00A51D23"/>
    <w:rsid w:val="00A5368A"/>
    <w:rsid w:val="00A55D97"/>
    <w:rsid w:val="00A63420"/>
    <w:rsid w:val="00A63A13"/>
    <w:rsid w:val="00A63DDF"/>
    <w:rsid w:val="00A76668"/>
    <w:rsid w:val="00A772DB"/>
    <w:rsid w:val="00A81DA0"/>
    <w:rsid w:val="00A84814"/>
    <w:rsid w:val="00A87384"/>
    <w:rsid w:val="00A911B7"/>
    <w:rsid w:val="00A939C9"/>
    <w:rsid w:val="00AA43FF"/>
    <w:rsid w:val="00AA6343"/>
    <w:rsid w:val="00AA7AF4"/>
    <w:rsid w:val="00AB30DE"/>
    <w:rsid w:val="00AB30FA"/>
    <w:rsid w:val="00AB3513"/>
    <w:rsid w:val="00AB4F16"/>
    <w:rsid w:val="00AB77AA"/>
    <w:rsid w:val="00AD51C8"/>
    <w:rsid w:val="00AD6C03"/>
    <w:rsid w:val="00AF6616"/>
    <w:rsid w:val="00AF6694"/>
    <w:rsid w:val="00AF67F3"/>
    <w:rsid w:val="00B13C10"/>
    <w:rsid w:val="00B2053A"/>
    <w:rsid w:val="00B235A6"/>
    <w:rsid w:val="00B268D9"/>
    <w:rsid w:val="00B26C28"/>
    <w:rsid w:val="00B278B8"/>
    <w:rsid w:val="00B30867"/>
    <w:rsid w:val="00B35003"/>
    <w:rsid w:val="00B43475"/>
    <w:rsid w:val="00B44F22"/>
    <w:rsid w:val="00B458CD"/>
    <w:rsid w:val="00B47FD8"/>
    <w:rsid w:val="00B50541"/>
    <w:rsid w:val="00B562A7"/>
    <w:rsid w:val="00B57240"/>
    <w:rsid w:val="00B64AB4"/>
    <w:rsid w:val="00B67715"/>
    <w:rsid w:val="00B70B81"/>
    <w:rsid w:val="00B805B7"/>
    <w:rsid w:val="00B82248"/>
    <w:rsid w:val="00B84DF8"/>
    <w:rsid w:val="00B910AD"/>
    <w:rsid w:val="00BA6D31"/>
    <w:rsid w:val="00BC2A5B"/>
    <w:rsid w:val="00BC42F6"/>
    <w:rsid w:val="00BC6FB5"/>
    <w:rsid w:val="00BD1F99"/>
    <w:rsid w:val="00BD1FE1"/>
    <w:rsid w:val="00BE6EA7"/>
    <w:rsid w:val="00BF2FF9"/>
    <w:rsid w:val="00BF7031"/>
    <w:rsid w:val="00C0059A"/>
    <w:rsid w:val="00C02AFA"/>
    <w:rsid w:val="00C05FCA"/>
    <w:rsid w:val="00C11CA4"/>
    <w:rsid w:val="00C21959"/>
    <w:rsid w:val="00C22490"/>
    <w:rsid w:val="00C31984"/>
    <w:rsid w:val="00C35204"/>
    <w:rsid w:val="00C376B2"/>
    <w:rsid w:val="00C74B96"/>
    <w:rsid w:val="00C823CF"/>
    <w:rsid w:val="00C85EE3"/>
    <w:rsid w:val="00C877E1"/>
    <w:rsid w:val="00C879D4"/>
    <w:rsid w:val="00C90019"/>
    <w:rsid w:val="00C928A5"/>
    <w:rsid w:val="00CA04E0"/>
    <w:rsid w:val="00CA238C"/>
    <w:rsid w:val="00CA4BAA"/>
    <w:rsid w:val="00CA664A"/>
    <w:rsid w:val="00CA7A1C"/>
    <w:rsid w:val="00CB4512"/>
    <w:rsid w:val="00CD10EB"/>
    <w:rsid w:val="00CD1E9A"/>
    <w:rsid w:val="00CD24FF"/>
    <w:rsid w:val="00CD31F7"/>
    <w:rsid w:val="00CE1369"/>
    <w:rsid w:val="00CF1274"/>
    <w:rsid w:val="00CF17BD"/>
    <w:rsid w:val="00CF4C6C"/>
    <w:rsid w:val="00D00041"/>
    <w:rsid w:val="00D0177F"/>
    <w:rsid w:val="00D03607"/>
    <w:rsid w:val="00D16D2F"/>
    <w:rsid w:val="00D22A0C"/>
    <w:rsid w:val="00D275EE"/>
    <w:rsid w:val="00D307B8"/>
    <w:rsid w:val="00D330CA"/>
    <w:rsid w:val="00D35925"/>
    <w:rsid w:val="00D4358B"/>
    <w:rsid w:val="00D52166"/>
    <w:rsid w:val="00D5431E"/>
    <w:rsid w:val="00D62774"/>
    <w:rsid w:val="00D763A6"/>
    <w:rsid w:val="00D80170"/>
    <w:rsid w:val="00D85484"/>
    <w:rsid w:val="00D9063C"/>
    <w:rsid w:val="00DB14EA"/>
    <w:rsid w:val="00DB1BBC"/>
    <w:rsid w:val="00DC107D"/>
    <w:rsid w:val="00DD170D"/>
    <w:rsid w:val="00DE1F49"/>
    <w:rsid w:val="00DF4201"/>
    <w:rsid w:val="00DF5FAC"/>
    <w:rsid w:val="00E04FD9"/>
    <w:rsid w:val="00E055C8"/>
    <w:rsid w:val="00E20EBF"/>
    <w:rsid w:val="00E24C6A"/>
    <w:rsid w:val="00E26D9E"/>
    <w:rsid w:val="00E35F37"/>
    <w:rsid w:val="00E37C08"/>
    <w:rsid w:val="00E42503"/>
    <w:rsid w:val="00E43711"/>
    <w:rsid w:val="00E44726"/>
    <w:rsid w:val="00E46C5F"/>
    <w:rsid w:val="00E52A2D"/>
    <w:rsid w:val="00E61602"/>
    <w:rsid w:val="00E63AF6"/>
    <w:rsid w:val="00E6755A"/>
    <w:rsid w:val="00E70324"/>
    <w:rsid w:val="00E758A4"/>
    <w:rsid w:val="00E8780A"/>
    <w:rsid w:val="00E96481"/>
    <w:rsid w:val="00EA5A5B"/>
    <w:rsid w:val="00EA6600"/>
    <w:rsid w:val="00EB1531"/>
    <w:rsid w:val="00EB4EFB"/>
    <w:rsid w:val="00EC3B22"/>
    <w:rsid w:val="00EC6F20"/>
    <w:rsid w:val="00ED572B"/>
    <w:rsid w:val="00EE1D71"/>
    <w:rsid w:val="00EF2BAE"/>
    <w:rsid w:val="00F0427E"/>
    <w:rsid w:val="00F04FB7"/>
    <w:rsid w:val="00F14D31"/>
    <w:rsid w:val="00F20C95"/>
    <w:rsid w:val="00F30731"/>
    <w:rsid w:val="00F308C8"/>
    <w:rsid w:val="00F31031"/>
    <w:rsid w:val="00F34ED3"/>
    <w:rsid w:val="00F503F6"/>
    <w:rsid w:val="00F52253"/>
    <w:rsid w:val="00F57BB1"/>
    <w:rsid w:val="00F644E6"/>
    <w:rsid w:val="00F7296E"/>
    <w:rsid w:val="00F77115"/>
    <w:rsid w:val="00F83D59"/>
    <w:rsid w:val="00F9054E"/>
    <w:rsid w:val="00F979C9"/>
    <w:rsid w:val="00FB488D"/>
    <w:rsid w:val="00FC2D89"/>
    <w:rsid w:val="00FD1AF6"/>
    <w:rsid w:val="00FE69F9"/>
    <w:rsid w:val="00FF01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E9E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038"/>
    <w:pPr>
      <w:widowControl w:val="0"/>
    </w:pPr>
    <w:rPr>
      <w:rFonts w:ascii="Times New Roman" w:eastAsiaTheme="minorHAnsi" w:hAnsi="Times New Roman"/>
      <w:szCs w:val="22"/>
      <w:lang w:eastAsia="en-US"/>
    </w:rPr>
  </w:style>
  <w:style w:type="paragraph" w:styleId="Heading2">
    <w:name w:val="heading 2"/>
    <w:basedOn w:val="Normal"/>
    <w:next w:val="Normal"/>
    <w:link w:val="Heading2Char"/>
    <w:uiPriority w:val="9"/>
    <w:semiHidden/>
    <w:unhideWhenUsed/>
    <w:qFormat/>
    <w:rsid w:val="00742C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A2542"/>
    <w:pPr>
      <w:widowControl/>
      <w:spacing w:before="100" w:beforeAutospacing="1" w:after="100" w:afterAutospacing="1"/>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979C9"/>
    <w:pPr>
      <w:spacing w:before="120"/>
    </w:pPr>
    <w:rPr>
      <w:b/>
      <w:szCs w:val="24"/>
    </w:rPr>
  </w:style>
  <w:style w:type="paragraph" w:customStyle="1" w:styleId="Style33">
    <w:name w:val="Style33"/>
    <w:basedOn w:val="TOC1"/>
    <w:qFormat/>
    <w:rsid w:val="00F979C9"/>
    <w:rPr>
      <w:bCs/>
      <w:szCs w:val="22"/>
    </w:rPr>
  </w:style>
  <w:style w:type="paragraph" w:customStyle="1" w:styleId="Style38">
    <w:name w:val="Style38"/>
    <w:basedOn w:val="Normal"/>
    <w:autoRedefine/>
    <w:qFormat/>
    <w:rsid w:val="00F979C9"/>
    <w:pPr>
      <w:jc w:val="center"/>
    </w:pPr>
    <w:rPr>
      <w:b/>
    </w:rPr>
  </w:style>
  <w:style w:type="paragraph" w:styleId="ListParagraph">
    <w:name w:val="List Paragraph"/>
    <w:basedOn w:val="Normal"/>
    <w:uiPriority w:val="34"/>
    <w:qFormat/>
    <w:rsid w:val="00FC2D89"/>
    <w:pPr>
      <w:widowControl/>
      <w:ind w:left="720"/>
      <w:contextualSpacing/>
    </w:pPr>
    <w:rPr>
      <w:rFonts w:eastAsiaTheme="minorEastAsia"/>
      <w:szCs w:val="24"/>
      <w:lang w:eastAsia="ja-JP"/>
    </w:rPr>
  </w:style>
  <w:style w:type="character" w:customStyle="1" w:styleId="Heading3Char">
    <w:name w:val="Heading 3 Char"/>
    <w:basedOn w:val="DefaultParagraphFont"/>
    <w:link w:val="Heading3"/>
    <w:uiPriority w:val="9"/>
    <w:rsid w:val="004A2542"/>
    <w:rPr>
      <w:rFonts w:ascii="Times" w:hAnsi="Times"/>
      <w:b/>
      <w:bCs/>
      <w:sz w:val="27"/>
      <w:szCs w:val="27"/>
      <w:lang w:eastAsia="en-US"/>
    </w:rPr>
  </w:style>
  <w:style w:type="character" w:styleId="Hyperlink">
    <w:name w:val="Hyperlink"/>
    <w:basedOn w:val="DefaultParagraphFont"/>
    <w:uiPriority w:val="99"/>
    <w:unhideWhenUsed/>
    <w:rsid w:val="004A2542"/>
    <w:rPr>
      <w:color w:val="0000FF" w:themeColor="hyperlink"/>
      <w:u w:val="single"/>
    </w:rPr>
  </w:style>
  <w:style w:type="character" w:customStyle="1" w:styleId="Heading2Char">
    <w:name w:val="Heading 2 Char"/>
    <w:basedOn w:val="DefaultParagraphFont"/>
    <w:link w:val="Heading2"/>
    <w:uiPriority w:val="9"/>
    <w:semiHidden/>
    <w:rsid w:val="00742C7A"/>
    <w:rPr>
      <w:rFonts w:asciiTheme="majorHAnsi" w:eastAsiaTheme="majorEastAsia" w:hAnsiTheme="majorHAnsi" w:cstheme="majorBidi"/>
      <w:b/>
      <w:bCs/>
      <w:color w:val="4F81BD" w:themeColor="accent1"/>
      <w:sz w:val="26"/>
      <w:szCs w:val="26"/>
      <w:lang w:eastAsia="en-US"/>
    </w:rPr>
  </w:style>
  <w:style w:type="table" w:styleId="TableGrid">
    <w:name w:val="Table Grid"/>
    <w:basedOn w:val="TableNormal"/>
    <w:uiPriority w:val="59"/>
    <w:rsid w:val="003319B3"/>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F9054E"/>
    <w:rPr>
      <w:i/>
    </w:rPr>
  </w:style>
  <w:style w:type="character" w:customStyle="1" w:styleId="hps">
    <w:name w:val="hps"/>
    <w:basedOn w:val="DefaultParagraphFont"/>
    <w:rsid w:val="00DF5FAC"/>
  </w:style>
  <w:style w:type="character" w:styleId="CommentReference">
    <w:name w:val="annotation reference"/>
    <w:basedOn w:val="DefaultParagraphFont"/>
    <w:uiPriority w:val="99"/>
    <w:semiHidden/>
    <w:unhideWhenUsed/>
    <w:rsid w:val="004D52A4"/>
    <w:rPr>
      <w:sz w:val="16"/>
      <w:szCs w:val="16"/>
    </w:rPr>
  </w:style>
  <w:style w:type="paragraph" w:styleId="CommentText">
    <w:name w:val="annotation text"/>
    <w:basedOn w:val="Normal"/>
    <w:link w:val="CommentTextChar"/>
    <w:uiPriority w:val="99"/>
    <w:semiHidden/>
    <w:unhideWhenUsed/>
    <w:rsid w:val="004D52A4"/>
    <w:rPr>
      <w:sz w:val="20"/>
      <w:szCs w:val="20"/>
    </w:rPr>
  </w:style>
  <w:style w:type="character" w:customStyle="1" w:styleId="CommentTextChar">
    <w:name w:val="Comment Text Char"/>
    <w:basedOn w:val="DefaultParagraphFont"/>
    <w:link w:val="CommentText"/>
    <w:uiPriority w:val="99"/>
    <w:semiHidden/>
    <w:rsid w:val="004D52A4"/>
    <w:rPr>
      <w:rFonts w:ascii="Times New Roman" w:eastAsiaTheme="minorHAnsi" w:hAnsi="Times New Roman"/>
      <w:lang w:eastAsia="en-US"/>
    </w:rPr>
  </w:style>
  <w:style w:type="paragraph" w:styleId="CommentSubject">
    <w:name w:val="annotation subject"/>
    <w:basedOn w:val="CommentText"/>
    <w:next w:val="CommentText"/>
    <w:link w:val="CommentSubjectChar"/>
    <w:uiPriority w:val="99"/>
    <w:semiHidden/>
    <w:unhideWhenUsed/>
    <w:rsid w:val="004D52A4"/>
    <w:rPr>
      <w:b/>
      <w:bCs/>
    </w:rPr>
  </w:style>
  <w:style w:type="character" w:customStyle="1" w:styleId="CommentSubjectChar">
    <w:name w:val="Comment Subject Char"/>
    <w:basedOn w:val="CommentTextChar"/>
    <w:link w:val="CommentSubject"/>
    <w:uiPriority w:val="99"/>
    <w:semiHidden/>
    <w:rsid w:val="004D52A4"/>
    <w:rPr>
      <w:rFonts w:ascii="Times New Roman" w:eastAsiaTheme="minorHAnsi" w:hAnsi="Times New Roman"/>
      <w:b/>
      <w:bCs/>
      <w:lang w:eastAsia="en-US"/>
    </w:rPr>
  </w:style>
  <w:style w:type="paragraph" w:styleId="BalloonText">
    <w:name w:val="Balloon Text"/>
    <w:basedOn w:val="Normal"/>
    <w:link w:val="BalloonTextChar"/>
    <w:uiPriority w:val="99"/>
    <w:semiHidden/>
    <w:unhideWhenUsed/>
    <w:rsid w:val="004D5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2A4"/>
    <w:rPr>
      <w:rFonts w:ascii="Segoe UI" w:eastAsiaTheme="minorHAnsi" w:hAnsi="Segoe UI" w:cs="Segoe UI"/>
      <w:sz w:val="18"/>
      <w:szCs w:val="18"/>
      <w:lang w:eastAsia="en-US"/>
    </w:rPr>
  </w:style>
  <w:style w:type="character" w:customStyle="1" w:styleId="hpsatn">
    <w:name w:val="hps atn"/>
    <w:basedOn w:val="DefaultParagraphFont"/>
    <w:rsid w:val="00275D55"/>
  </w:style>
  <w:style w:type="paragraph" w:styleId="FootnoteText">
    <w:name w:val="footnote text"/>
    <w:basedOn w:val="Normal"/>
    <w:link w:val="FootnoteTextChar"/>
    <w:uiPriority w:val="99"/>
    <w:unhideWhenUsed/>
    <w:rsid w:val="00B805B7"/>
    <w:rPr>
      <w:szCs w:val="24"/>
    </w:rPr>
  </w:style>
  <w:style w:type="character" w:customStyle="1" w:styleId="FootnoteTextChar">
    <w:name w:val="Footnote Text Char"/>
    <w:basedOn w:val="DefaultParagraphFont"/>
    <w:link w:val="FootnoteText"/>
    <w:uiPriority w:val="99"/>
    <w:rsid w:val="00B805B7"/>
    <w:rPr>
      <w:rFonts w:ascii="Times New Roman" w:eastAsiaTheme="minorHAnsi" w:hAnsi="Times New Roman"/>
      <w:sz w:val="24"/>
      <w:szCs w:val="24"/>
      <w:lang w:eastAsia="en-US"/>
    </w:rPr>
  </w:style>
  <w:style w:type="character" w:customStyle="1" w:styleId="lookup-resultcontent">
    <w:name w:val="lookup-result__content"/>
    <w:basedOn w:val="DefaultParagraphFont"/>
    <w:rsid w:val="00A772DB"/>
  </w:style>
  <w:style w:type="character" w:styleId="FollowedHyperlink">
    <w:name w:val="FollowedHyperlink"/>
    <w:basedOn w:val="DefaultParagraphFont"/>
    <w:uiPriority w:val="99"/>
    <w:semiHidden/>
    <w:unhideWhenUsed/>
    <w:rsid w:val="00115EBF"/>
    <w:rPr>
      <w:color w:val="800080" w:themeColor="followedHyperlink"/>
      <w:u w:val="single"/>
    </w:rPr>
  </w:style>
  <w:style w:type="paragraph" w:styleId="Header">
    <w:name w:val="header"/>
    <w:basedOn w:val="Normal"/>
    <w:link w:val="HeaderChar"/>
    <w:uiPriority w:val="99"/>
    <w:unhideWhenUsed/>
    <w:rsid w:val="00330A8E"/>
    <w:pPr>
      <w:tabs>
        <w:tab w:val="center" w:pos="4680"/>
        <w:tab w:val="right" w:pos="9360"/>
      </w:tabs>
    </w:pPr>
  </w:style>
  <w:style w:type="character" w:customStyle="1" w:styleId="HeaderChar">
    <w:name w:val="Header Char"/>
    <w:basedOn w:val="DefaultParagraphFont"/>
    <w:link w:val="Header"/>
    <w:uiPriority w:val="99"/>
    <w:rsid w:val="00330A8E"/>
    <w:rPr>
      <w:rFonts w:ascii="Times New Roman" w:eastAsiaTheme="minorHAnsi" w:hAnsi="Times New Roman"/>
      <w:sz w:val="24"/>
      <w:szCs w:val="22"/>
      <w:lang w:eastAsia="en-US"/>
    </w:rPr>
  </w:style>
  <w:style w:type="paragraph" w:styleId="Footer">
    <w:name w:val="footer"/>
    <w:basedOn w:val="Normal"/>
    <w:link w:val="FooterChar"/>
    <w:uiPriority w:val="99"/>
    <w:unhideWhenUsed/>
    <w:rsid w:val="00330A8E"/>
    <w:pPr>
      <w:tabs>
        <w:tab w:val="center" w:pos="4680"/>
        <w:tab w:val="right" w:pos="9360"/>
      </w:tabs>
    </w:pPr>
  </w:style>
  <w:style w:type="character" w:customStyle="1" w:styleId="FooterChar">
    <w:name w:val="Footer Char"/>
    <w:basedOn w:val="DefaultParagraphFont"/>
    <w:link w:val="Footer"/>
    <w:uiPriority w:val="99"/>
    <w:rsid w:val="00330A8E"/>
    <w:rPr>
      <w:rFonts w:ascii="Times New Roman" w:eastAsiaTheme="minorHAnsi" w:hAnsi="Times New Roman"/>
      <w:sz w:val="24"/>
      <w:szCs w:val="22"/>
      <w:lang w:eastAsia="en-US"/>
    </w:rPr>
  </w:style>
  <w:style w:type="character" w:styleId="PageNumber">
    <w:name w:val="page number"/>
    <w:basedOn w:val="DefaultParagraphFont"/>
    <w:uiPriority w:val="99"/>
    <w:semiHidden/>
    <w:unhideWhenUsed/>
    <w:rsid w:val="009A5C87"/>
  </w:style>
  <w:style w:type="paragraph" w:styleId="Revision">
    <w:name w:val="Revision"/>
    <w:hidden/>
    <w:uiPriority w:val="99"/>
    <w:semiHidden/>
    <w:rsid w:val="00402B98"/>
    <w:rPr>
      <w:rFonts w:ascii="Times New Roman" w:eastAsiaTheme="minorHAnsi" w:hAnsi="Times New Roman"/>
      <w:szCs w:val="22"/>
      <w:lang w:eastAsia="en-US"/>
    </w:rPr>
  </w:style>
  <w:style w:type="paragraph" w:styleId="HTMLPreformatted">
    <w:name w:val="HTML Preformatted"/>
    <w:basedOn w:val="Normal"/>
    <w:link w:val="HTMLPreformattedChar"/>
    <w:uiPriority w:val="99"/>
    <w:semiHidden/>
    <w:unhideWhenUsed/>
    <w:rsid w:val="00633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633A5E"/>
    <w:rPr>
      <w:rFonts w:ascii="Courier" w:hAnsi="Courier" w:cs="Courier"/>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038"/>
    <w:pPr>
      <w:widowControl w:val="0"/>
    </w:pPr>
    <w:rPr>
      <w:rFonts w:ascii="Times New Roman" w:eastAsiaTheme="minorHAnsi" w:hAnsi="Times New Roman"/>
      <w:szCs w:val="22"/>
      <w:lang w:eastAsia="en-US"/>
    </w:rPr>
  </w:style>
  <w:style w:type="paragraph" w:styleId="Heading2">
    <w:name w:val="heading 2"/>
    <w:basedOn w:val="Normal"/>
    <w:next w:val="Normal"/>
    <w:link w:val="Heading2Char"/>
    <w:uiPriority w:val="9"/>
    <w:semiHidden/>
    <w:unhideWhenUsed/>
    <w:qFormat/>
    <w:rsid w:val="00742C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A2542"/>
    <w:pPr>
      <w:widowControl/>
      <w:spacing w:before="100" w:beforeAutospacing="1" w:after="100" w:afterAutospacing="1"/>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979C9"/>
    <w:pPr>
      <w:spacing w:before="120"/>
    </w:pPr>
    <w:rPr>
      <w:b/>
      <w:szCs w:val="24"/>
    </w:rPr>
  </w:style>
  <w:style w:type="paragraph" w:customStyle="1" w:styleId="Style33">
    <w:name w:val="Style33"/>
    <w:basedOn w:val="TOC1"/>
    <w:qFormat/>
    <w:rsid w:val="00F979C9"/>
    <w:rPr>
      <w:bCs/>
      <w:szCs w:val="22"/>
    </w:rPr>
  </w:style>
  <w:style w:type="paragraph" w:customStyle="1" w:styleId="Style38">
    <w:name w:val="Style38"/>
    <w:basedOn w:val="Normal"/>
    <w:autoRedefine/>
    <w:qFormat/>
    <w:rsid w:val="00F979C9"/>
    <w:pPr>
      <w:jc w:val="center"/>
    </w:pPr>
    <w:rPr>
      <w:b/>
    </w:rPr>
  </w:style>
  <w:style w:type="paragraph" w:styleId="ListParagraph">
    <w:name w:val="List Paragraph"/>
    <w:basedOn w:val="Normal"/>
    <w:uiPriority w:val="34"/>
    <w:qFormat/>
    <w:rsid w:val="00FC2D89"/>
    <w:pPr>
      <w:widowControl/>
      <w:ind w:left="720"/>
      <w:contextualSpacing/>
    </w:pPr>
    <w:rPr>
      <w:rFonts w:eastAsiaTheme="minorEastAsia"/>
      <w:szCs w:val="24"/>
      <w:lang w:eastAsia="ja-JP"/>
    </w:rPr>
  </w:style>
  <w:style w:type="character" w:customStyle="1" w:styleId="Heading3Char">
    <w:name w:val="Heading 3 Char"/>
    <w:basedOn w:val="DefaultParagraphFont"/>
    <w:link w:val="Heading3"/>
    <w:uiPriority w:val="9"/>
    <w:rsid w:val="004A2542"/>
    <w:rPr>
      <w:rFonts w:ascii="Times" w:hAnsi="Times"/>
      <w:b/>
      <w:bCs/>
      <w:sz w:val="27"/>
      <w:szCs w:val="27"/>
      <w:lang w:eastAsia="en-US"/>
    </w:rPr>
  </w:style>
  <w:style w:type="character" w:styleId="Hyperlink">
    <w:name w:val="Hyperlink"/>
    <w:basedOn w:val="DefaultParagraphFont"/>
    <w:uiPriority w:val="99"/>
    <w:unhideWhenUsed/>
    <w:rsid w:val="004A2542"/>
    <w:rPr>
      <w:color w:val="0000FF" w:themeColor="hyperlink"/>
      <w:u w:val="single"/>
    </w:rPr>
  </w:style>
  <w:style w:type="character" w:customStyle="1" w:styleId="Heading2Char">
    <w:name w:val="Heading 2 Char"/>
    <w:basedOn w:val="DefaultParagraphFont"/>
    <w:link w:val="Heading2"/>
    <w:uiPriority w:val="9"/>
    <w:semiHidden/>
    <w:rsid w:val="00742C7A"/>
    <w:rPr>
      <w:rFonts w:asciiTheme="majorHAnsi" w:eastAsiaTheme="majorEastAsia" w:hAnsiTheme="majorHAnsi" w:cstheme="majorBidi"/>
      <w:b/>
      <w:bCs/>
      <w:color w:val="4F81BD" w:themeColor="accent1"/>
      <w:sz w:val="26"/>
      <w:szCs w:val="26"/>
      <w:lang w:eastAsia="en-US"/>
    </w:rPr>
  </w:style>
  <w:style w:type="table" w:styleId="TableGrid">
    <w:name w:val="Table Grid"/>
    <w:basedOn w:val="TableNormal"/>
    <w:uiPriority w:val="59"/>
    <w:rsid w:val="003319B3"/>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F9054E"/>
    <w:rPr>
      <w:i/>
    </w:rPr>
  </w:style>
  <w:style w:type="character" w:customStyle="1" w:styleId="hps">
    <w:name w:val="hps"/>
    <w:basedOn w:val="DefaultParagraphFont"/>
    <w:rsid w:val="00DF5FAC"/>
  </w:style>
  <w:style w:type="character" w:styleId="CommentReference">
    <w:name w:val="annotation reference"/>
    <w:basedOn w:val="DefaultParagraphFont"/>
    <w:uiPriority w:val="99"/>
    <w:semiHidden/>
    <w:unhideWhenUsed/>
    <w:rsid w:val="004D52A4"/>
    <w:rPr>
      <w:sz w:val="16"/>
      <w:szCs w:val="16"/>
    </w:rPr>
  </w:style>
  <w:style w:type="paragraph" w:styleId="CommentText">
    <w:name w:val="annotation text"/>
    <w:basedOn w:val="Normal"/>
    <w:link w:val="CommentTextChar"/>
    <w:uiPriority w:val="99"/>
    <w:semiHidden/>
    <w:unhideWhenUsed/>
    <w:rsid w:val="004D52A4"/>
    <w:rPr>
      <w:sz w:val="20"/>
      <w:szCs w:val="20"/>
    </w:rPr>
  </w:style>
  <w:style w:type="character" w:customStyle="1" w:styleId="CommentTextChar">
    <w:name w:val="Comment Text Char"/>
    <w:basedOn w:val="DefaultParagraphFont"/>
    <w:link w:val="CommentText"/>
    <w:uiPriority w:val="99"/>
    <w:semiHidden/>
    <w:rsid w:val="004D52A4"/>
    <w:rPr>
      <w:rFonts w:ascii="Times New Roman" w:eastAsiaTheme="minorHAnsi" w:hAnsi="Times New Roman"/>
      <w:lang w:eastAsia="en-US"/>
    </w:rPr>
  </w:style>
  <w:style w:type="paragraph" w:styleId="CommentSubject">
    <w:name w:val="annotation subject"/>
    <w:basedOn w:val="CommentText"/>
    <w:next w:val="CommentText"/>
    <w:link w:val="CommentSubjectChar"/>
    <w:uiPriority w:val="99"/>
    <w:semiHidden/>
    <w:unhideWhenUsed/>
    <w:rsid w:val="004D52A4"/>
    <w:rPr>
      <w:b/>
      <w:bCs/>
    </w:rPr>
  </w:style>
  <w:style w:type="character" w:customStyle="1" w:styleId="CommentSubjectChar">
    <w:name w:val="Comment Subject Char"/>
    <w:basedOn w:val="CommentTextChar"/>
    <w:link w:val="CommentSubject"/>
    <w:uiPriority w:val="99"/>
    <w:semiHidden/>
    <w:rsid w:val="004D52A4"/>
    <w:rPr>
      <w:rFonts w:ascii="Times New Roman" w:eastAsiaTheme="minorHAnsi" w:hAnsi="Times New Roman"/>
      <w:b/>
      <w:bCs/>
      <w:lang w:eastAsia="en-US"/>
    </w:rPr>
  </w:style>
  <w:style w:type="paragraph" w:styleId="BalloonText">
    <w:name w:val="Balloon Text"/>
    <w:basedOn w:val="Normal"/>
    <w:link w:val="BalloonTextChar"/>
    <w:uiPriority w:val="99"/>
    <w:semiHidden/>
    <w:unhideWhenUsed/>
    <w:rsid w:val="004D5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2A4"/>
    <w:rPr>
      <w:rFonts w:ascii="Segoe UI" w:eastAsiaTheme="minorHAnsi" w:hAnsi="Segoe UI" w:cs="Segoe UI"/>
      <w:sz w:val="18"/>
      <w:szCs w:val="18"/>
      <w:lang w:eastAsia="en-US"/>
    </w:rPr>
  </w:style>
  <w:style w:type="character" w:customStyle="1" w:styleId="hpsatn">
    <w:name w:val="hps atn"/>
    <w:basedOn w:val="DefaultParagraphFont"/>
    <w:rsid w:val="00275D55"/>
  </w:style>
  <w:style w:type="paragraph" w:styleId="FootnoteText">
    <w:name w:val="footnote text"/>
    <w:basedOn w:val="Normal"/>
    <w:link w:val="FootnoteTextChar"/>
    <w:uiPriority w:val="99"/>
    <w:unhideWhenUsed/>
    <w:rsid w:val="00B805B7"/>
    <w:rPr>
      <w:szCs w:val="24"/>
    </w:rPr>
  </w:style>
  <w:style w:type="character" w:customStyle="1" w:styleId="FootnoteTextChar">
    <w:name w:val="Footnote Text Char"/>
    <w:basedOn w:val="DefaultParagraphFont"/>
    <w:link w:val="FootnoteText"/>
    <w:uiPriority w:val="99"/>
    <w:rsid w:val="00B805B7"/>
    <w:rPr>
      <w:rFonts w:ascii="Times New Roman" w:eastAsiaTheme="minorHAnsi" w:hAnsi="Times New Roman"/>
      <w:sz w:val="24"/>
      <w:szCs w:val="24"/>
      <w:lang w:eastAsia="en-US"/>
    </w:rPr>
  </w:style>
  <w:style w:type="character" w:customStyle="1" w:styleId="lookup-resultcontent">
    <w:name w:val="lookup-result__content"/>
    <w:basedOn w:val="DefaultParagraphFont"/>
    <w:rsid w:val="00A772DB"/>
  </w:style>
  <w:style w:type="character" w:styleId="FollowedHyperlink">
    <w:name w:val="FollowedHyperlink"/>
    <w:basedOn w:val="DefaultParagraphFont"/>
    <w:uiPriority w:val="99"/>
    <w:semiHidden/>
    <w:unhideWhenUsed/>
    <w:rsid w:val="00115EBF"/>
    <w:rPr>
      <w:color w:val="800080" w:themeColor="followedHyperlink"/>
      <w:u w:val="single"/>
    </w:rPr>
  </w:style>
  <w:style w:type="paragraph" w:styleId="Header">
    <w:name w:val="header"/>
    <w:basedOn w:val="Normal"/>
    <w:link w:val="HeaderChar"/>
    <w:uiPriority w:val="99"/>
    <w:unhideWhenUsed/>
    <w:rsid w:val="00330A8E"/>
    <w:pPr>
      <w:tabs>
        <w:tab w:val="center" w:pos="4680"/>
        <w:tab w:val="right" w:pos="9360"/>
      </w:tabs>
    </w:pPr>
  </w:style>
  <w:style w:type="character" w:customStyle="1" w:styleId="HeaderChar">
    <w:name w:val="Header Char"/>
    <w:basedOn w:val="DefaultParagraphFont"/>
    <w:link w:val="Header"/>
    <w:uiPriority w:val="99"/>
    <w:rsid w:val="00330A8E"/>
    <w:rPr>
      <w:rFonts w:ascii="Times New Roman" w:eastAsiaTheme="minorHAnsi" w:hAnsi="Times New Roman"/>
      <w:sz w:val="24"/>
      <w:szCs w:val="22"/>
      <w:lang w:eastAsia="en-US"/>
    </w:rPr>
  </w:style>
  <w:style w:type="paragraph" w:styleId="Footer">
    <w:name w:val="footer"/>
    <w:basedOn w:val="Normal"/>
    <w:link w:val="FooterChar"/>
    <w:uiPriority w:val="99"/>
    <w:unhideWhenUsed/>
    <w:rsid w:val="00330A8E"/>
    <w:pPr>
      <w:tabs>
        <w:tab w:val="center" w:pos="4680"/>
        <w:tab w:val="right" w:pos="9360"/>
      </w:tabs>
    </w:pPr>
  </w:style>
  <w:style w:type="character" w:customStyle="1" w:styleId="FooterChar">
    <w:name w:val="Footer Char"/>
    <w:basedOn w:val="DefaultParagraphFont"/>
    <w:link w:val="Footer"/>
    <w:uiPriority w:val="99"/>
    <w:rsid w:val="00330A8E"/>
    <w:rPr>
      <w:rFonts w:ascii="Times New Roman" w:eastAsiaTheme="minorHAnsi" w:hAnsi="Times New Roman"/>
      <w:sz w:val="24"/>
      <w:szCs w:val="22"/>
      <w:lang w:eastAsia="en-US"/>
    </w:rPr>
  </w:style>
  <w:style w:type="character" w:styleId="PageNumber">
    <w:name w:val="page number"/>
    <w:basedOn w:val="DefaultParagraphFont"/>
    <w:uiPriority w:val="99"/>
    <w:semiHidden/>
    <w:unhideWhenUsed/>
    <w:rsid w:val="009A5C87"/>
  </w:style>
  <w:style w:type="paragraph" w:styleId="Revision">
    <w:name w:val="Revision"/>
    <w:hidden/>
    <w:uiPriority w:val="99"/>
    <w:semiHidden/>
    <w:rsid w:val="00402B98"/>
    <w:rPr>
      <w:rFonts w:ascii="Times New Roman" w:eastAsiaTheme="minorHAnsi" w:hAnsi="Times New Roman"/>
      <w:szCs w:val="22"/>
      <w:lang w:eastAsia="en-US"/>
    </w:rPr>
  </w:style>
  <w:style w:type="paragraph" w:styleId="HTMLPreformatted">
    <w:name w:val="HTML Preformatted"/>
    <w:basedOn w:val="Normal"/>
    <w:link w:val="HTMLPreformattedChar"/>
    <w:uiPriority w:val="99"/>
    <w:semiHidden/>
    <w:unhideWhenUsed/>
    <w:rsid w:val="00633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633A5E"/>
    <w:rPr>
      <w:rFonts w:ascii="Courier" w:hAnsi="Courier" w:cs="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912743">
      <w:bodyDiv w:val="1"/>
      <w:marLeft w:val="0"/>
      <w:marRight w:val="0"/>
      <w:marTop w:val="0"/>
      <w:marBottom w:val="0"/>
      <w:divBdr>
        <w:top w:val="none" w:sz="0" w:space="0" w:color="auto"/>
        <w:left w:val="none" w:sz="0" w:space="0" w:color="auto"/>
        <w:bottom w:val="none" w:sz="0" w:space="0" w:color="auto"/>
        <w:right w:val="none" w:sz="0" w:space="0" w:color="auto"/>
      </w:divBdr>
    </w:div>
    <w:div w:id="835730152">
      <w:bodyDiv w:val="1"/>
      <w:marLeft w:val="0"/>
      <w:marRight w:val="0"/>
      <w:marTop w:val="0"/>
      <w:marBottom w:val="0"/>
      <w:divBdr>
        <w:top w:val="none" w:sz="0" w:space="0" w:color="auto"/>
        <w:left w:val="none" w:sz="0" w:space="0" w:color="auto"/>
        <w:bottom w:val="none" w:sz="0" w:space="0" w:color="auto"/>
        <w:right w:val="none" w:sz="0" w:space="0" w:color="auto"/>
      </w:divBdr>
    </w:div>
    <w:div w:id="1265070815">
      <w:bodyDiv w:val="1"/>
      <w:marLeft w:val="0"/>
      <w:marRight w:val="0"/>
      <w:marTop w:val="0"/>
      <w:marBottom w:val="0"/>
      <w:divBdr>
        <w:top w:val="none" w:sz="0" w:space="0" w:color="auto"/>
        <w:left w:val="none" w:sz="0" w:space="0" w:color="auto"/>
        <w:bottom w:val="none" w:sz="0" w:space="0" w:color="auto"/>
        <w:right w:val="none" w:sz="0" w:space="0" w:color="auto"/>
      </w:divBdr>
    </w:div>
    <w:div w:id="1517694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8067-B765-7B49-8156-41CB2C98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4349</Words>
  <Characters>23794</Characters>
  <Application>Microsoft Macintosh Word</Application>
  <DocSecurity>0</DocSecurity>
  <Lines>485</Lines>
  <Paragraphs>162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Recruitment comprised of collaborating with a physician of Mexican descent (refe</vt:lpstr>
      <vt:lpstr/>
      <vt:lpstr>        Theme 1: Root cause of infertility caused emotional distress</vt:lpstr>
      <vt:lpstr>Several factors could account for the differences, including age, education and </vt:lpstr>
    </vt:vector>
  </TitlesOfParts>
  <Manager/>
  <Company/>
  <LinksUpToDate>false</LinksUpToDate>
  <CharactersWithSpaces>27981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Brito</dc:creator>
  <cp:keywords/>
  <dc:description/>
  <cp:lastModifiedBy>Janet Brito</cp:lastModifiedBy>
  <cp:revision>2</cp:revision>
  <dcterms:created xsi:type="dcterms:W3CDTF">2017-01-10T23:43:00Z</dcterms:created>
  <dcterms:modified xsi:type="dcterms:W3CDTF">2017-01-10T23:43:00Z</dcterms:modified>
  <cp:category/>
</cp:coreProperties>
</file>