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3D4" w:rsidRPr="006A32A5" w:rsidRDefault="00EC63D4" w:rsidP="00EC63D4">
      <w:pPr>
        <w:pStyle w:val="SemEspaamento"/>
        <w:jc w:val="center"/>
        <w:rPr>
          <w:b/>
        </w:rPr>
      </w:pPr>
      <w:r w:rsidRPr="006A32A5">
        <w:rPr>
          <w:b/>
        </w:rPr>
        <w:t xml:space="preserve">“Influencia de la personalidad, la regulación emocional, los estilos parentales y algunas características sociodemográficas sobre el acoso escolar en un grupo </w:t>
      </w:r>
      <w:proofErr w:type="gramStart"/>
      <w:r w:rsidRPr="006A32A5">
        <w:rPr>
          <w:b/>
        </w:rPr>
        <w:t>de  adolescentes</w:t>
      </w:r>
      <w:proofErr w:type="gramEnd"/>
      <w:r w:rsidRPr="006A32A5">
        <w:rPr>
          <w:b/>
        </w:rPr>
        <w:t xml:space="preserve"> brasileños”.</w:t>
      </w:r>
    </w:p>
    <w:p w:rsidR="004558DC" w:rsidRPr="00EC63D4" w:rsidRDefault="004558DC">
      <w:pPr>
        <w:rPr>
          <w:lang w:val="es-ES"/>
        </w:rPr>
      </w:pPr>
    </w:p>
    <w:tbl>
      <w:tblPr>
        <w:tblStyle w:val="TabelacomGrelha"/>
        <w:tblW w:w="14029" w:type="dxa"/>
        <w:tblLook w:val="04A0" w:firstRow="1" w:lastRow="0" w:firstColumn="1" w:lastColumn="0" w:noHBand="0" w:noVBand="1"/>
      </w:tblPr>
      <w:tblGrid>
        <w:gridCol w:w="5665"/>
        <w:gridCol w:w="6804"/>
        <w:gridCol w:w="1560"/>
      </w:tblGrid>
      <w:tr w:rsidR="000467CC" w:rsidTr="000B499B">
        <w:trPr>
          <w:trHeight w:val="2928"/>
        </w:trPr>
        <w:tc>
          <w:tcPr>
            <w:tcW w:w="5665" w:type="dxa"/>
          </w:tcPr>
          <w:p w:rsidR="000467CC" w:rsidRPr="00EC63D4" w:rsidRDefault="000467CC" w:rsidP="008C5178">
            <w:pPr>
              <w:jc w:val="center"/>
              <w:rPr>
                <w:b/>
                <w:sz w:val="32"/>
                <w:szCs w:val="32"/>
                <w:lang w:val="es-GT"/>
              </w:rPr>
            </w:pPr>
            <w:r w:rsidRPr="00EC63D4">
              <w:rPr>
                <w:b/>
                <w:sz w:val="32"/>
                <w:szCs w:val="32"/>
                <w:lang w:val="es-GT"/>
              </w:rPr>
              <w:t>Comentario Revisor</w:t>
            </w:r>
          </w:p>
        </w:tc>
        <w:tc>
          <w:tcPr>
            <w:tcW w:w="6804" w:type="dxa"/>
          </w:tcPr>
          <w:p w:rsidR="000467CC" w:rsidRPr="00EC63D4" w:rsidRDefault="000467CC" w:rsidP="008C5178">
            <w:pPr>
              <w:jc w:val="center"/>
              <w:rPr>
                <w:b/>
                <w:sz w:val="32"/>
                <w:szCs w:val="32"/>
                <w:lang w:val="es-GT"/>
              </w:rPr>
            </w:pPr>
            <w:r w:rsidRPr="00EC63D4">
              <w:rPr>
                <w:b/>
                <w:sz w:val="32"/>
                <w:szCs w:val="32"/>
                <w:lang w:val="es-GT"/>
              </w:rPr>
              <w:t>Respuesta/</w:t>
            </w:r>
            <w:r w:rsidR="006530B7" w:rsidRPr="00EC63D4">
              <w:rPr>
                <w:b/>
                <w:sz w:val="32"/>
                <w:szCs w:val="32"/>
                <w:lang w:val="es-GT"/>
              </w:rPr>
              <w:t>co</w:t>
            </w:r>
            <w:bookmarkStart w:id="0" w:name="_GoBack"/>
            <w:bookmarkEnd w:id="0"/>
            <w:r w:rsidR="006530B7" w:rsidRPr="00EC63D4">
              <w:rPr>
                <w:b/>
                <w:sz w:val="32"/>
                <w:szCs w:val="32"/>
                <w:lang w:val="es-GT"/>
              </w:rPr>
              <w:t>mentario</w:t>
            </w:r>
          </w:p>
        </w:tc>
        <w:tc>
          <w:tcPr>
            <w:tcW w:w="1560" w:type="dxa"/>
          </w:tcPr>
          <w:p w:rsidR="000467CC" w:rsidRPr="008C5178" w:rsidRDefault="000467CC" w:rsidP="008C5178">
            <w:pPr>
              <w:jc w:val="center"/>
              <w:rPr>
                <w:b/>
                <w:lang w:val="es-GT"/>
              </w:rPr>
            </w:pPr>
          </w:p>
        </w:tc>
      </w:tr>
      <w:tr w:rsidR="000467CC" w:rsidRPr="000467CC" w:rsidTr="000B499B">
        <w:tc>
          <w:tcPr>
            <w:tcW w:w="5665" w:type="dxa"/>
          </w:tcPr>
          <w:p w:rsidR="000467CC" w:rsidRPr="008A4339" w:rsidRDefault="000467CC" w:rsidP="000467CC">
            <w:pPr>
              <w:shd w:val="clear" w:color="auto" w:fill="FFFFFF"/>
              <w:spacing w:before="100" w:beforeAutospacing="1" w:after="100" w:afterAutospacing="1"/>
              <w:rPr>
                <w:rFonts w:ascii="Segoe UI" w:eastAsia="Times New Roman" w:hAnsi="Segoe UI" w:cs="Segoe UI"/>
                <w:color w:val="201F1E"/>
                <w:sz w:val="23"/>
                <w:szCs w:val="23"/>
                <w:lang w:val="es-GT" w:eastAsia="pt-BR"/>
              </w:rPr>
            </w:pPr>
            <w:r w:rsidRPr="008A4339">
              <w:rPr>
                <w:rFonts w:ascii="Segoe UI" w:eastAsia="Times New Roman" w:hAnsi="Segoe UI" w:cs="Segoe UI"/>
                <w:b/>
                <w:bCs/>
                <w:color w:val="201F1E"/>
                <w:sz w:val="23"/>
                <w:szCs w:val="23"/>
                <w:lang w:val="es-GT" w:eastAsia="pt-BR"/>
              </w:rPr>
              <w:t>Título del manuscrito: </w:t>
            </w:r>
            <w:r w:rsidRPr="008A4339">
              <w:rPr>
                <w:rFonts w:ascii="Segoe UI" w:eastAsia="Times New Roman" w:hAnsi="Segoe UI" w:cs="Segoe UI"/>
                <w:color w:val="201F1E"/>
                <w:sz w:val="23"/>
                <w:szCs w:val="23"/>
                <w:lang w:val="es-GT" w:eastAsia="pt-BR"/>
              </w:rPr>
              <w:t xml:space="preserve">Influencia de la personalidad, la regulación emocional, los estilos parentales y algunas características sociodemográficas sobre el acoso escolar en un grupo </w:t>
            </w:r>
            <w:proofErr w:type="gramStart"/>
            <w:r w:rsidRPr="008A4339">
              <w:rPr>
                <w:rFonts w:ascii="Segoe UI" w:eastAsia="Times New Roman" w:hAnsi="Segoe UI" w:cs="Segoe UI"/>
                <w:color w:val="201F1E"/>
                <w:sz w:val="23"/>
                <w:szCs w:val="23"/>
                <w:lang w:val="es-GT" w:eastAsia="pt-BR"/>
              </w:rPr>
              <w:t>de  adolescentes</w:t>
            </w:r>
            <w:proofErr w:type="gramEnd"/>
            <w:r w:rsidRPr="008A4339">
              <w:rPr>
                <w:rFonts w:ascii="Segoe UI" w:eastAsia="Times New Roman" w:hAnsi="Segoe UI" w:cs="Segoe UI"/>
                <w:color w:val="201F1E"/>
                <w:sz w:val="23"/>
                <w:szCs w:val="23"/>
                <w:lang w:val="es-GT" w:eastAsia="pt-BR"/>
              </w:rPr>
              <w:t xml:space="preserve"> brasileños</w:t>
            </w:r>
          </w:p>
          <w:p w:rsidR="000467CC" w:rsidRDefault="000467CC">
            <w:pPr>
              <w:rPr>
                <w:lang w:val="es-GT"/>
              </w:rPr>
            </w:pPr>
          </w:p>
        </w:tc>
        <w:tc>
          <w:tcPr>
            <w:tcW w:w="6804" w:type="dxa"/>
          </w:tcPr>
          <w:p w:rsidR="000467CC" w:rsidRDefault="008C5178">
            <w:pPr>
              <w:rPr>
                <w:lang w:val="es-GT"/>
              </w:rPr>
            </w:pPr>
            <w:r>
              <w:rPr>
                <w:lang w:val="es-GT"/>
              </w:rPr>
              <w:t>OK</w:t>
            </w:r>
          </w:p>
        </w:tc>
        <w:tc>
          <w:tcPr>
            <w:tcW w:w="1560" w:type="dxa"/>
          </w:tcPr>
          <w:p w:rsidR="000467CC" w:rsidRDefault="000467CC">
            <w:pPr>
              <w:rPr>
                <w:lang w:val="es-GT"/>
              </w:rPr>
            </w:pPr>
          </w:p>
        </w:tc>
      </w:tr>
      <w:tr w:rsidR="000467CC" w:rsidRPr="000467CC" w:rsidTr="000B499B">
        <w:tc>
          <w:tcPr>
            <w:tcW w:w="5665" w:type="dxa"/>
          </w:tcPr>
          <w:p w:rsidR="000467CC" w:rsidRPr="008A4339" w:rsidRDefault="000467CC" w:rsidP="000467CC">
            <w:pPr>
              <w:shd w:val="clear" w:color="auto" w:fill="FFFFFF"/>
              <w:spacing w:before="100" w:beforeAutospacing="1" w:after="100" w:afterAutospacing="1"/>
              <w:rPr>
                <w:rFonts w:ascii="Segoe UI" w:eastAsia="Times New Roman" w:hAnsi="Segoe UI" w:cs="Segoe UI"/>
                <w:color w:val="201F1E"/>
                <w:sz w:val="23"/>
                <w:szCs w:val="23"/>
                <w:lang w:val="es-GT" w:eastAsia="pt-BR"/>
              </w:rPr>
            </w:pPr>
            <w:r w:rsidRPr="008A4339">
              <w:rPr>
                <w:rFonts w:ascii="Segoe UI" w:eastAsia="Times New Roman" w:hAnsi="Segoe UI" w:cs="Segoe UI"/>
                <w:b/>
                <w:bCs/>
                <w:color w:val="201F1E"/>
                <w:sz w:val="23"/>
                <w:szCs w:val="23"/>
                <w:lang w:val="es-GT" w:eastAsia="pt-BR"/>
              </w:rPr>
              <w:t>El manuscrito ofrece una contribución oportuna, nueva y significativa a la psicología interamericana.</w:t>
            </w:r>
          </w:p>
          <w:p w:rsidR="000467CC" w:rsidRPr="008A4339" w:rsidRDefault="000467CC" w:rsidP="000467CC">
            <w:pPr>
              <w:shd w:val="clear" w:color="auto" w:fill="FFFFFF"/>
              <w:spacing w:before="100" w:beforeAutospacing="1" w:after="100" w:afterAutospacing="1"/>
              <w:rPr>
                <w:rFonts w:ascii="Segoe UI" w:eastAsia="Times New Roman" w:hAnsi="Segoe UI" w:cs="Segoe UI"/>
                <w:color w:val="201F1E"/>
                <w:sz w:val="23"/>
                <w:szCs w:val="23"/>
                <w:lang w:val="es-GT" w:eastAsia="pt-BR"/>
              </w:rPr>
            </w:pPr>
            <w:r w:rsidRPr="008A4339">
              <w:rPr>
                <w:rFonts w:ascii="Segoe UI" w:eastAsia="Times New Roman" w:hAnsi="Segoe UI" w:cs="Segoe UI"/>
                <w:color w:val="201F1E"/>
                <w:sz w:val="23"/>
                <w:szCs w:val="23"/>
                <w:lang w:val="es-GT" w:eastAsia="pt-BR"/>
              </w:rPr>
              <w:t>---Si, debido a la gravedad del problema y a lo poco analizado en el tema de la violencia en las escuelas.</w:t>
            </w:r>
          </w:p>
          <w:p w:rsidR="000467CC" w:rsidRDefault="000467CC">
            <w:pPr>
              <w:rPr>
                <w:lang w:val="es-GT"/>
              </w:rPr>
            </w:pPr>
          </w:p>
        </w:tc>
        <w:tc>
          <w:tcPr>
            <w:tcW w:w="6804" w:type="dxa"/>
          </w:tcPr>
          <w:p w:rsidR="000467CC" w:rsidRDefault="008C5178">
            <w:pPr>
              <w:rPr>
                <w:lang w:val="es-GT"/>
              </w:rPr>
            </w:pPr>
            <w:r>
              <w:rPr>
                <w:lang w:val="es-GT"/>
              </w:rPr>
              <w:t>OK</w:t>
            </w:r>
          </w:p>
        </w:tc>
        <w:tc>
          <w:tcPr>
            <w:tcW w:w="1560" w:type="dxa"/>
          </w:tcPr>
          <w:p w:rsidR="000467CC" w:rsidRDefault="000467CC">
            <w:pPr>
              <w:rPr>
                <w:lang w:val="es-GT"/>
              </w:rPr>
            </w:pPr>
          </w:p>
        </w:tc>
      </w:tr>
      <w:tr w:rsidR="000467CC" w:rsidRPr="006060BE" w:rsidTr="000B499B">
        <w:tc>
          <w:tcPr>
            <w:tcW w:w="5665" w:type="dxa"/>
          </w:tcPr>
          <w:p w:rsidR="000467CC" w:rsidRPr="008A4339" w:rsidRDefault="000467CC" w:rsidP="000467CC">
            <w:pPr>
              <w:shd w:val="clear" w:color="auto" w:fill="FFFFFF"/>
              <w:spacing w:before="100" w:beforeAutospacing="1" w:after="100" w:afterAutospacing="1"/>
              <w:rPr>
                <w:rFonts w:ascii="Segoe UI" w:eastAsia="Times New Roman" w:hAnsi="Segoe UI" w:cs="Segoe UI"/>
                <w:color w:val="201F1E"/>
                <w:sz w:val="23"/>
                <w:szCs w:val="23"/>
                <w:lang w:val="es-GT" w:eastAsia="pt-BR"/>
              </w:rPr>
            </w:pPr>
            <w:r w:rsidRPr="008A4339">
              <w:rPr>
                <w:rFonts w:ascii="Segoe UI" w:eastAsia="Times New Roman" w:hAnsi="Segoe UI" w:cs="Segoe UI"/>
                <w:b/>
                <w:bCs/>
                <w:color w:val="201F1E"/>
                <w:sz w:val="23"/>
                <w:szCs w:val="23"/>
                <w:lang w:val="es-GT" w:eastAsia="pt-BR"/>
              </w:rPr>
              <w:lastRenderedPageBreak/>
              <w:t>El artículo expande la comprensión teórica, empírica y práctica del tema.</w:t>
            </w:r>
          </w:p>
          <w:p w:rsidR="000467CC" w:rsidRPr="008A4339" w:rsidRDefault="000467CC" w:rsidP="000467CC">
            <w:pPr>
              <w:shd w:val="clear" w:color="auto" w:fill="FFFFFF"/>
              <w:spacing w:before="100" w:beforeAutospacing="1" w:after="100" w:afterAutospacing="1"/>
              <w:rPr>
                <w:rFonts w:ascii="Segoe UI" w:eastAsia="Times New Roman" w:hAnsi="Segoe UI" w:cs="Segoe UI"/>
                <w:color w:val="201F1E"/>
                <w:sz w:val="23"/>
                <w:szCs w:val="23"/>
                <w:lang w:val="es-GT" w:eastAsia="pt-BR"/>
              </w:rPr>
            </w:pPr>
            <w:r w:rsidRPr="008A4339">
              <w:rPr>
                <w:rFonts w:ascii="Segoe UI" w:eastAsia="Times New Roman" w:hAnsi="Segoe UI" w:cs="Segoe UI"/>
                <w:color w:val="201F1E"/>
                <w:sz w:val="23"/>
                <w:szCs w:val="23"/>
                <w:lang w:val="es-GT" w:eastAsia="pt-BR"/>
              </w:rPr>
              <w:t>---No establece claramente una postura teórica, aunque se desprende de los instrumentos utilizados, los autores deben tomar una postura teórica en la introducción y retomarla en la discusión.</w:t>
            </w:r>
          </w:p>
          <w:p w:rsidR="000467CC" w:rsidRDefault="000467CC">
            <w:pPr>
              <w:rPr>
                <w:lang w:val="es-GT"/>
              </w:rPr>
            </w:pPr>
          </w:p>
        </w:tc>
        <w:tc>
          <w:tcPr>
            <w:tcW w:w="6804" w:type="dxa"/>
          </w:tcPr>
          <w:p w:rsidR="000467CC" w:rsidRDefault="00CC5370">
            <w:pPr>
              <w:rPr>
                <w:lang w:val="es-GT"/>
              </w:rPr>
            </w:pPr>
            <w:r>
              <w:rPr>
                <w:lang w:val="es-GT"/>
              </w:rPr>
              <w:t xml:space="preserve">Se buscó hacer énfasis en la propuesta inicial de </w:t>
            </w:r>
            <w:proofErr w:type="spellStart"/>
            <w:r>
              <w:rPr>
                <w:lang w:val="es-GT"/>
              </w:rPr>
              <w:t>Olweous</w:t>
            </w:r>
            <w:proofErr w:type="spellEnd"/>
            <w:r>
              <w:rPr>
                <w:lang w:val="es-GT"/>
              </w:rPr>
              <w:t xml:space="preserve">, respecto del </w:t>
            </w:r>
            <w:proofErr w:type="spellStart"/>
            <w:r>
              <w:rPr>
                <w:lang w:val="es-GT"/>
              </w:rPr>
              <w:t>Bulllying</w:t>
            </w:r>
            <w:proofErr w:type="spellEnd"/>
            <w:r>
              <w:rPr>
                <w:lang w:val="es-GT"/>
              </w:rPr>
              <w:t xml:space="preserve"> y. Para la </w:t>
            </w:r>
            <w:proofErr w:type="spellStart"/>
            <w:r>
              <w:rPr>
                <w:lang w:val="es-GT"/>
              </w:rPr>
              <w:t>varibale</w:t>
            </w:r>
            <w:proofErr w:type="spellEnd"/>
            <w:r>
              <w:rPr>
                <w:lang w:val="es-GT"/>
              </w:rPr>
              <w:t xml:space="preserve"> estilos parentales se agregó e hizo énfasis en el modelo teórico de </w:t>
            </w:r>
            <w:proofErr w:type="spellStart"/>
            <w:r>
              <w:rPr>
                <w:lang w:val="es-GT"/>
              </w:rPr>
              <w:t>Baumrind</w:t>
            </w:r>
            <w:proofErr w:type="spellEnd"/>
            <w:r>
              <w:rPr>
                <w:lang w:val="es-GT"/>
              </w:rPr>
              <w:t xml:space="preserve"> (1967).   Sin embargo, por las diversas taxonomías para las variables regulación emocional y personalidad consideramos pertinente mantener la postura teórica detrás de los instrumentos. Lo anterior con el objetivo de mantener una coherencia teórica.   </w:t>
            </w:r>
          </w:p>
        </w:tc>
        <w:tc>
          <w:tcPr>
            <w:tcW w:w="1560" w:type="dxa"/>
          </w:tcPr>
          <w:p w:rsidR="000467CC" w:rsidRDefault="000467CC">
            <w:pPr>
              <w:rPr>
                <w:lang w:val="es-GT"/>
              </w:rPr>
            </w:pPr>
          </w:p>
        </w:tc>
      </w:tr>
      <w:tr w:rsidR="000467CC" w:rsidRPr="006060BE" w:rsidTr="000B499B">
        <w:tc>
          <w:tcPr>
            <w:tcW w:w="5665" w:type="dxa"/>
          </w:tcPr>
          <w:p w:rsidR="000467CC" w:rsidRPr="008A4339" w:rsidRDefault="000467CC" w:rsidP="000467CC">
            <w:pPr>
              <w:shd w:val="clear" w:color="auto" w:fill="FFFFFF"/>
              <w:spacing w:before="100" w:beforeAutospacing="1" w:after="100" w:afterAutospacing="1"/>
              <w:rPr>
                <w:rFonts w:ascii="Segoe UI" w:eastAsia="Times New Roman" w:hAnsi="Segoe UI" w:cs="Segoe UI"/>
                <w:color w:val="201F1E"/>
                <w:sz w:val="23"/>
                <w:szCs w:val="23"/>
                <w:lang w:val="es-GT" w:eastAsia="pt-BR"/>
              </w:rPr>
            </w:pPr>
            <w:r w:rsidRPr="008A4339">
              <w:rPr>
                <w:rFonts w:ascii="Segoe UI" w:eastAsia="Times New Roman" w:hAnsi="Segoe UI" w:cs="Segoe UI"/>
                <w:b/>
                <w:bCs/>
                <w:color w:val="201F1E"/>
                <w:sz w:val="23"/>
                <w:szCs w:val="23"/>
                <w:lang w:val="es-GT" w:eastAsia="pt-BR"/>
              </w:rPr>
              <w:t>Investigación [si corresponde]. Si el documento se basa en evidencia empírica, ¿se ajusta la metodología cuantitativa o cualitativa a la (s) pregunta (s) de investigación? ¿Las técnicas de muestreo, la recolección sistemática de datos y el análisis de datos son apropiados para el estudio? ¿Los datos apoyan los hallazgos? ¿Se contextualizan los hallazgos a la luz de la literatura previa?</w:t>
            </w:r>
          </w:p>
          <w:p w:rsidR="000467CC" w:rsidRPr="008A4339" w:rsidRDefault="000467CC" w:rsidP="000467CC">
            <w:pPr>
              <w:shd w:val="clear" w:color="auto" w:fill="FFFFFF"/>
              <w:spacing w:before="100" w:beforeAutospacing="1" w:after="100" w:afterAutospacing="1"/>
              <w:rPr>
                <w:rFonts w:ascii="Segoe UI" w:eastAsia="Times New Roman" w:hAnsi="Segoe UI" w:cs="Segoe UI"/>
                <w:color w:val="201F1E"/>
                <w:sz w:val="23"/>
                <w:szCs w:val="23"/>
                <w:lang w:val="es-GT" w:eastAsia="pt-BR"/>
              </w:rPr>
            </w:pPr>
            <w:r w:rsidRPr="008A4339">
              <w:rPr>
                <w:rFonts w:ascii="Segoe UI" w:eastAsia="Times New Roman" w:hAnsi="Segoe UI" w:cs="Segoe UI"/>
                <w:color w:val="201F1E"/>
                <w:sz w:val="23"/>
                <w:szCs w:val="23"/>
                <w:lang w:val="es-GT" w:eastAsia="pt-BR"/>
              </w:rPr>
              <w:t xml:space="preserve">---El artículo se basa en metodología cuantitativa. No proporciona una amplia descripción del sistema de muestreo y del tamaño de la muestra basada en el universo de estudio, lo cual podría fortalecer la interpretación de los resultados, sin embargo, los resultados reportados son congruentes con el modelo de análisis estadístico y con el objetivo. Conviene mejorar en el método, una descripción del </w:t>
            </w:r>
            <w:r w:rsidRPr="008A4339">
              <w:rPr>
                <w:rFonts w:ascii="Segoe UI" w:eastAsia="Times New Roman" w:hAnsi="Segoe UI" w:cs="Segoe UI"/>
                <w:color w:val="201F1E"/>
                <w:sz w:val="23"/>
                <w:szCs w:val="23"/>
                <w:lang w:val="es-GT" w:eastAsia="pt-BR"/>
              </w:rPr>
              <w:lastRenderedPageBreak/>
              <w:t>contexto donde se realizó el estudio y retomar este en la discusión.</w:t>
            </w:r>
          </w:p>
          <w:p w:rsidR="000467CC" w:rsidRDefault="000467CC">
            <w:pPr>
              <w:rPr>
                <w:lang w:val="es-GT"/>
              </w:rPr>
            </w:pPr>
          </w:p>
        </w:tc>
        <w:tc>
          <w:tcPr>
            <w:tcW w:w="6804" w:type="dxa"/>
          </w:tcPr>
          <w:p w:rsidR="000467CC" w:rsidRDefault="006E5953">
            <w:pPr>
              <w:rPr>
                <w:lang w:val="es-GT"/>
              </w:rPr>
            </w:pPr>
            <w:r>
              <w:rPr>
                <w:lang w:val="es-GT"/>
              </w:rPr>
              <w:lastRenderedPageBreak/>
              <w:t xml:space="preserve">Se explica con más detalle el tipo de muestreo utilizado y el tamaño total de la población. </w:t>
            </w:r>
            <w:r w:rsidR="006D405D">
              <w:rPr>
                <w:lang w:val="es-GT"/>
              </w:rPr>
              <w:t>Además,</w:t>
            </w:r>
            <w:r>
              <w:rPr>
                <w:lang w:val="es-GT"/>
              </w:rPr>
              <w:t xml:space="preserve"> se incluye datos </w:t>
            </w:r>
            <w:r w:rsidR="00355CAC">
              <w:rPr>
                <w:lang w:val="es-GT"/>
              </w:rPr>
              <w:t xml:space="preserve">del contexto donde ser realizó el estudio. </w:t>
            </w:r>
          </w:p>
        </w:tc>
        <w:tc>
          <w:tcPr>
            <w:tcW w:w="1560" w:type="dxa"/>
          </w:tcPr>
          <w:p w:rsidR="000467CC" w:rsidRDefault="000467CC">
            <w:pPr>
              <w:rPr>
                <w:lang w:val="es-GT"/>
              </w:rPr>
            </w:pPr>
          </w:p>
        </w:tc>
      </w:tr>
      <w:tr w:rsidR="000467CC" w:rsidRPr="006060BE" w:rsidTr="000B499B">
        <w:tc>
          <w:tcPr>
            <w:tcW w:w="5665" w:type="dxa"/>
          </w:tcPr>
          <w:p w:rsidR="000467CC" w:rsidRPr="008A4339" w:rsidRDefault="000467CC" w:rsidP="000467CC">
            <w:pPr>
              <w:shd w:val="clear" w:color="auto" w:fill="FFFFFF"/>
              <w:spacing w:before="100" w:beforeAutospacing="1" w:after="100" w:afterAutospacing="1"/>
              <w:rPr>
                <w:rFonts w:ascii="Segoe UI" w:eastAsia="Times New Roman" w:hAnsi="Segoe UI" w:cs="Segoe UI"/>
                <w:color w:val="201F1E"/>
                <w:sz w:val="23"/>
                <w:szCs w:val="23"/>
                <w:lang w:val="es-GT" w:eastAsia="pt-BR"/>
              </w:rPr>
            </w:pPr>
            <w:r w:rsidRPr="008A4339">
              <w:rPr>
                <w:rFonts w:ascii="Segoe UI" w:eastAsia="Times New Roman" w:hAnsi="Segoe UI" w:cs="Segoe UI"/>
                <w:b/>
                <w:bCs/>
                <w:color w:val="201F1E"/>
                <w:sz w:val="23"/>
                <w:szCs w:val="23"/>
                <w:lang w:val="es-GT" w:eastAsia="pt-BR"/>
              </w:rPr>
              <w:t>Teoría [si corresponde].</w:t>
            </w:r>
          </w:p>
          <w:p w:rsidR="000467CC" w:rsidRPr="008A4339" w:rsidRDefault="000467CC" w:rsidP="000467CC">
            <w:pPr>
              <w:shd w:val="clear" w:color="auto" w:fill="FFFFFF"/>
              <w:spacing w:before="100" w:beforeAutospacing="1" w:after="100" w:afterAutospacing="1"/>
              <w:rPr>
                <w:rFonts w:ascii="Segoe UI" w:eastAsia="Times New Roman" w:hAnsi="Segoe UI" w:cs="Segoe UI"/>
                <w:color w:val="201F1E"/>
                <w:sz w:val="23"/>
                <w:szCs w:val="23"/>
                <w:lang w:val="es-GT" w:eastAsia="pt-BR"/>
              </w:rPr>
            </w:pPr>
            <w:r w:rsidRPr="008A4339">
              <w:rPr>
                <w:rFonts w:ascii="Segoe UI" w:eastAsia="Times New Roman" w:hAnsi="Segoe UI" w:cs="Segoe UI"/>
                <w:color w:val="201F1E"/>
                <w:sz w:val="23"/>
                <w:szCs w:val="23"/>
                <w:lang w:val="es-GT" w:eastAsia="pt-BR"/>
              </w:rPr>
              <w:t>---Este documento se basa en un examen sistemático y reflexivo de una o más publicaciones de perspectivas teóricas o conceptuales. No contienen una clara y suficiente fundamentación teórica, que se retome para discutir los resultados de los datos obtenidos con los instrumentos aplicados.</w:t>
            </w:r>
          </w:p>
          <w:p w:rsidR="000467CC" w:rsidRDefault="000467CC">
            <w:pPr>
              <w:rPr>
                <w:lang w:val="es-GT"/>
              </w:rPr>
            </w:pPr>
          </w:p>
        </w:tc>
        <w:tc>
          <w:tcPr>
            <w:tcW w:w="6804" w:type="dxa"/>
          </w:tcPr>
          <w:p w:rsidR="000467CC" w:rsidRDefault="00AD1B0D">
            <w:pPr>
              <w:rPr>
                <w:lang w:val="es-GT"/>
              </w:rPr>
            </w:pPr>
            <w:r>
              <w:rPr>
                <w:lang w:val="es-GT"/>
              </w:rPr>
              <w:t xml:space="preserve">A pesar de la restricción espacio (número de hojas) se buscó integrar aspectos teóricos que fundamenten el estudio, principalmente respecto del </w:t>
            </w:r>
            <w:proofErr w:type="gramStart"/>
            <w:r>
              <w:rPr>
                <w:lang w:val="es-GT"/>
              </w:rPr>
              <w:t>bullying</w:t>
            </w:r>
            <w:proofErr w:type="gramEnd"/>
            <w:r>
              <w:rPr>
                <w:lang w:val="es-GT"/>
              </w:rPr>
              <w:t xml:space="preserve"> y de los estilos parentales. Los cambios fueron incluidos en los párrafos 2,4 y 5 de la introducción. </w:t>
            </w:r>
          </w:p>
          <w:p w:rsidR="00AD1B0D" w:rsidRDefault="00AD1B0D">
            <w:pPr>
              <w:rPr>
                <w:lang w:val="es-GT"/>
              </w:rPr>
            </w:pPr>
          </w:p>
          <w:p w:rsidR="00AD1B0D" w:rsidRDefault="00AD1B0D">
            <w:pPr>
              <w:rPr>
                <w:lang w:val="es-GT"/>
              </w:rPr>
            </w:pPr>
          </w:p>
          <w:p w:rsidR="00AD1B0D" w:rsidRDefault="00AD1B0D">
            <w:pPr>
              <w:rPr>
                <w:lang w:val="es-GT"/>
              </w:rPr>
            </w:pPr>
          </w:p>
        </w:tc>
        <w:tc>
          <w:tcPr>
            <w:tcW w:w="1560" w:type="dxa"/>
          </w:tcPr>
          <w:p w:rsidR="000467CC" w:rsidRDefault="000467CC">
            <w:pPr>
              <w:rPr>
                <w:lang w:val="es-GT"/>
              </w:rPr>
            </w:pPr>
          </w:p>
        </w:tc>
      </w:tr>
      <w:tr w:rsidR="000467CC" w:rsidRPr="006060BE" w:rsidTr="000B499B">
        <w:tc>
          <w:tcPr>
            <w:tcW w:w="5665" w:type="dxa"/>
          </w:tcPr>
          <w:p w:rsidR="000467CC" w:rsidRPr="008A4339" w:rsidRDefault="000467CC" w:rsidP="000467CC">
            <w:pPr>
              <w:shd w:val="clear" w:color="auto" w:fill="FFFFFF"/>
              <w:spacing w:before="100" w:beforeAutospacing="1" w:after="100" w:afterAutospacing="1"/>
              <w:rPr>
                <w:rFonts w:ascii="Segoe UI" w:eastAsia="Times New Roman" w:hAnsi="Segoe UI" w:cs="Segoe UI"/>
                <w:color w:val="201F1E"/>
                <w:sz w:val="23"/>
                <w:szCs w:val="23"/>
                <w:lang w:val="es-GT" w:eastAsia="pt-BR"/>
              </w:rPr>
            </w:pPr>
            <w:r w:rsidRPr="008A4339">
              <w:rPr>
                <w:rFonts w:ascii="Segoe UI" w:eastAsia="Times New Roman" w:hAnsi="Segoe UI" w:cs="Segoe UI"/>
                <w:b/>
                <w:bCs/>
                <w:color w:val="201F1E"/>
                <w:sz w:val="23"/>
                <w:szCs w:val="23"/>
                <w:lang w:val="es-GT" w:eastAsia="pt-BR"/>
              </w:rPr>
              <w:t>Practicar [si es aplicable]. El manuscrito proporciona información que será útil en la práctica de la psicología por parte de un público objetivo y / o los lectores interdisciplinarios de la revista. El contenido puede incluir, entre otros, estudios de casos, narrativas de supervisión o proyectos de demostración. Se discuten las implicaciones para la práctica de supervisión en entornos clínicos, organizativos y educativos.</w:t>
            </w:r>
          </w:p>
          <w:p w:rsidR="000467CC" w:rsidRPr="008A4339" w:rsidRDefault="000467CC" w:rsidP="000467CC">
            <w:pPr>
              <w:shd w:val="clear" w:color="auto" w:fill="FFFFFF"/>
              <w:spacing w:before="100" w:beforeAutospacing="1" w:after="100" w:afterAutospacing="1"/>
              <w:rPr>
                <w:rFonts w:ascii="Segoe UI" w:eastAsia="Times New Roman" w:hAnsi="Segoe UI" w:cs="Segoe UI"/>
                <w:color w:val="201F1E"/>
                <w:sz w:val="23"/>
                <w:szCs w:val="23"/>
                <w:lang w:val="es-GT" w:eastAsia="pt-BR"/>
              </w:rPr>
            </w:pPr>
            <w:r w:rsidRPr="008A4339">
              <w:rPr>
                <w:rFonts w:ascii="Segoe UI" w:eastAsia="Times New Roman" w:hAnsi="Segoe UI" w:cs="Segoe UI"/>
                <w:color w:val="201F1E"/>
                <w:sz w:val="23"/>
                <w:szCs w:val="23"/>
                <w:lang w:val="es-GT" w:eastAsia="pt-BR"/>
              </w:rPr>
              <w:t>---No se vierten de manera clara, las implicaciones prácticas de los resultados en diversos entornos disciplinares en psicología.</w:t>
            </w:r>
          </w:p>
          <w:p w:rsidR="000467CC" w:rsidRDefault="000467CC">
            <w:pPr>
              <w:rPr>
                <w:lang w:val="es-GT"/>
              </w:rPr>
            </w:pPr>
          </w:p>
        </w:tc>
        <w:tc>
          <w:tcPr>
            <w:tcW w:w="6804" w:type="dxa"/>
          </w:tcPr>
          <w:p w:rsidR="000467CC" w:rsidRDefault="005B334A">
            <w:pPr>
              <w:rPr>
                <w:lang w:val="es-GT"/>
              </w:rPr>
            </w:pPr>
            <w:r>
              <w:rPr>
                <w:lang w:val="es-GT"/>
              </w:rPr>
              <w:lastRenderedPageBreak/>
              <w:t xml:space="preserve">En el antepenúltimo párrafo se incluyó un texto que resalta la relevancia de ampliar el análisis del fenómeno </w:t>
            </w:r>
            <w:proofErr w:type="gramStart"/>
            <w:r>
              <w:rPr>
                <w:lang w:val="es-GT"/>
              </w:rPr>
              <w:t>bullying</w:t>
            </w:r>
            <w:proofErr w:type="gramEnd"/>
            <w:r>
              <w:rPr>
                <w:lang w:val="es-GT"/>
              </w:rPr>
              <w:t xml:space="preserve">. </w:t>
            </w:r>
          </w:p>
        </w:tc>
        <w:tc>
          <w:tcPr>
            <w:tcW w:w="1560" w:type="dxa"/>
          </w:tcPr>
          <w:p w:rsidR="000467CC" w:rsidRDefault="000467CC">
            <w:pPr>
              <w:rPr>
                <w:lang w:val="es-GT"/>
              </w:rPr>
            </w:pPr>
          </w:p>
        </w:tc>
      </w:tr>
      <w:tr w:rsidR="000467CC" w:rsidRPr="006060BE" w:rsidTr="000B499B">
        <w:tc>
          <w:tcPr>
            <w:tcW w:w="5665" w:type="dxa"/>
          </w:tcPr>
          <w:p w:rsidR="000467CC" w:rsidRPr="008A4339" w:rsidRDefault="000467CC" w:rsidP="000467CC">
            <w:pPr>
              <w:shd w:val="clear" w:color="auto" w:fill="FFFFFF"/>
              <w:spacing w:before="100" w:beforeAutospacing="1" w:after="100" w:afterAutospacing="1"/>
              <w:rPr>
                <w:rFonts w:ascii="Segoe UI" w:eastAsia="Times New Roman" w:hAnsi="Segoe UI" w:cs="Segoe UI"/>
                <w:color w:val="201F1E"/>
                <w:sz w:val="23"/>
                <w:szCs w:val="23"/>
                <w:lang w:val="es-GT" w:eastAsia="pt-BR"/>
              </w:rPr>
            </w:pPr>
            <w:r w:rsidRPr="008A4339">
              <w:rPr>
                <w:rFonts w:ascii="Segoe UI" w:eastAsia="Times New Roman" w:hAnsi="Segoe UI" w:cs="Segoe UI"/>
                <w:b/>
                <w:bCs/>
                <w:color w:val="201F1E"/>
                <w:sz w:val="23"/>
                <w:szCs w:val="23"/>
                <w:lang w:val="es-GT" w:eastAsia="pt-BR"/>
              </w:rPr>
              <w:t>Revisión de la literatura. Los autores revisan críticamente la literatura relevante y demuestran una comprensión del conocimiento actual relacionado con el tema. Los autores se basan en la literatura existente para formular ideas para esta presentación.</w:t>
            </w:r>
          </w:p>
          <w:p w:rsidR="000467CC" w:rsidRPr="008A4339" w:rsidRDefault="000467CC" w:rsidP="000467CC">
            <w:pPr>
              <w:shd w:val="clear" w:color="auto" w:fill="FFFFFF"/>
              <w:spacing w:before="100" w:beforeAutospacing="1" w:after="100" w:afterAutospacing="1"/>
              <w:rPr>
                <w:rFonts w:ascii="Segoe UI" w:eastAsia="Times New Roman" w:hAnsi="Segoe UI" w:cs="Segoe UI"/>
                <w:color w:val="201F1E"/>
                <w:sz w:val="23"/>
                <w:szCs w:val="23"/>
                <w:lang w:val="es-GT" w:eastAsia="pt-BR"/>
              </w:rPr>
            </w:pPr>
            <w:r w:rsidRPr="008A4339">
              <w:rPr>
                <w:rFonts w:ascii="Segoe UI" w:eastAsia="Times New Roman" w:hAnsi="Segoe UI" w:cs="Segoe UI"/>
                <w:color w:val="201F1E"/>
                <w:sz w:val="23"/>
                <w:szCs w:val="23"/>
                <w:lang w:val="es-GT" w:eastAsia="pt-BR"/>
              </w:rPr>
              <w:t>---Si presentan ideas basadas en la revisión de la literatura, aunque no las discuten críticamente, esto se puede integrar a la discusión.</w:t>
            </w:r>
          </w:p>
          <w:p w:rsidR="000467CC" w:rsidRDefault="000467CC">
            <w:pPr>
              <w:rPr>
                <w:lang w:val="es-GT"/>
              </w:rPr>
            </w:pPr>
          </w:p>
        </w:tc>
        <w:tc>
          <w:tcPr>
            <w:tcW w:w="6804" w:type="dxa"/>
          </w:tcPr>
          <w:p w:rsidR="000467CC" w:rsidRDefault="00243C51">
            <w:pPr>
              <w:rPr>
                <w:lang w:val="es-GT"/>
              </w:rPr>
            </w:pPr>
            <w:r>
              <w:rPr>
                <w:lang w:val="es-GT"/>
              </w:rPr>
              <w:t xml:space="preserve">Se amplió la discusión dando una opinión más crítica y personal de los resultados. Eso se puede observar en los siguientes párrafos añadidos en la discusión: </w:t>
            </w:r>
          </w:p>
          <w:p w:rsidR="00243C51" w:rsidRDefault="00243C51">
            <w:pPr>
              <w:rPr>
                <w:lang w:val="es-GT"/>
              </w:rPr>
            </w:pPr>
          </w:p>
          <w:p w:rsidR="00243C51" w:rsidRPr="00243C51" w:rsidRDefault="00243C51" w:rsidP="00243C51">
            <w:pPr>
              <w:pStyle w:val="PargrafodaLista"/>
              <w:numPr>
                <w:ilvl w:val="0"/>
                <w:numId w:val="1"/>
              </w:numPr>
              <w:rPr>
                <w:i/>
                <w:lang w:val="es-GT"/>
              </w:rPr>
            </w:pPr>
            <w:r w:rsidRPr="00243C51">
              <w:rPr>
                <w:i/>
                <w:lang w:val="es-ES"/>
              </w:rPr>
              <w:t>Los hallazgos confirman la importancia de conocer no sólo las características individuales de la víctima, sino como esta interactúa socialmente, considerando que dicho papel suele ser el resultado de las relaciones que este establece con su contexto cercano (Cuervo, Murrieta, &amp; Martínez, 2018)</w:t>
            </w:r>
            <w:r>
              <w:rPr>
                <w:i/>
                <w:lang w:val="es-ES"/>
              </w:rPr>
              <w:t>.</w:t>
            </w:r>
          </w:p>
          <w:p w:rsidR="00243C51" w:rsidRPr="00243C51" w:rsidRDefault="00243C51" w:rsidP="00243C51">
            <w:pPr>
              <w:pStyle w:val="PargrafodaLista"/>
              <w:numPr>
                <w:ilvl w:val="0"/>
                <w:numId w:val="1"/>
              </w:numPr>
              <w:rPr>
                <w:i/>
                <w:lang w:val="es-GT"/>
              </w:rPr>
            </w:pPr>
            <w:r w:rsidRPr="00243C51">
              <w:rPr>
                <w:i/>
                <w:lang w:val="es-ES"/>
              </w:rPr>
              <w:t xml:space="preserve"> Tales características, presentes en el abusador, suelen ser explicadas por la importancia que estos suelen dar a la aceptación y el </w:t>
            </w:r>
            <w:proofErr w:type="gramStart"/>
            <w:r w:rsidRPr="00243C51">
              <w:rPr>
                <w:i/>
                <w:lang w:val="es-ES"/>
              </w:rPr>
              <w:t>status</w:t>
            </w:r>
            <w:proofErr w:type="gramEnd"/>
            <w:r w:rsidRPr="00243C51">
              <w:rPr>
                <w:i/>
                <w:lang w:val="es-ES"/>
              </w:rPr>
              <w:t xml:space="preserve"> social</w:t>
            </w:r>
            <w:r w:rsidRPr="00243C51">
              <w:rPr>
                <w:i/>
                <w:lang w:val="en-US"/>
              </w:rPr>
              <w:t xml:space="preserve"> (Balakrishnan, Khan, Fernandez, &amp; </w:t>
            </w:r>
            <w:proofErr w:type="spellStart"/>
            <w:r w:rsidRPr="00243C51">
              <w:rPr>
                <w:i/>
                <w:lang w:val="en-US"/>
              </w:rPr>
              <w:t>Arabnia</w:t>
            </w:r>
            <w:proofErr w:type="spellEnd"/>
            <w:r w:rsidRPr="00243C51">
              <w:rPr>
                <w:i/>
                <w:lang w:val="en-US"/>
              </w:rPr>
              <w:t>, 2019)</w:t>
            </w:r>
            <w:r w:rsidRPr="00243C51">
              <w:rPr>
                <w:i/>
                <w:lang w:val="es-ES"/>
              </w:rPr>
              <w:t>.</w:t>
            </w:r>
          </w:p>
          <w:p w:rsidR="00243C51" w:rsidRPr="00243C51" w:rsidRDefault="00243C51" w:rsidP="00243C51">
            <w:pPr>
              <w:pStyle w:val="PargrafodaLista"/>
              <w:numPr>
                <w:ilvl w:val="0"/>
                <w:numId w:val="1"/>
              </w:numPr>
              <w:rPr>
                <w:i/>
                <w:lang w:val="es-GT"/>
              </w:rPr>
            </w:pPr>
            <w:r w:rsidRPr="00243C51">
              <w:rPr>
                <w:i/>
                <w:lang w:val="es-ES"/>
              </w:rPr>
              <w:t>En ese sentido, es evidente que las víctimas muestran limitaciones en el desempeño emocional, dichas limitaciones son comprensibles si se toma en cuenta que presumiblemente el objetivo es evitar futuras amenazas o ataques (</w:t>
            </w:r>
            <w:proofErr w:type="spellStart"/>
            <w:r w:rsidRPr="00243C51">
              <w:rPr>
                <w:i/>
                <w:lang w:val="es-GT"/>
              </w:rPr>
              <w:t>Mallmann</w:t>
            </w:r>
            <w:proofErr w:type="spellEnd"/>
            <w:r w:rsidRPr="00243C51">
              <w:rPr>
                <w:i/>
                <w:lang w:val="es-GT"/>
              </w:rPr>
              <w:t xml:space="preserve">, Lisboa, &amp; </w:t>
            </w:r>
            <w:proofErr w:type="gramStart"/>
            <w:r w:rsidRPr="00243C51">
              <w:rPr>
                <w:i/>
                <w:lang w:val="es-GT"/>
              </w:rPr>
              <w:t>Zanatta  2018</w:t>
            </w:r>
            <w:proofErr w:type="gramEnd"/>
            <w:r w:rsidRPr="00243C51">
              <w:rPr>
                <w:i/>
                <w:lang w:val="es-GT"/>
              </w:rPr>
              <w:t>)</w:t>
            </w:r>
            <w:r w:rsidRPr="00243C51">
              <w:rPr>
                <w:i/>
                <w:lang w:val="es-ES"/>
              </w:rPr>
              <w:t xml:space="preserve">.  </w:t>
            </w:r>
          </w:p>
          <w:p w:rsidR="00243C51" w:rsidRPr="00243C51" w:rsidRDefault="00243C51" w:rsidP="00243C51">
            <w:pPr>
              <w:pStyle w:val="PargrafodaLista"/>
              <w:numPr>
                <w:ilvl w:val="0"/>
                <w:numId w:val="1"/>
              </w:numPr>
              <w:rPr>
                <w:i/>
                <w:lang w:val="es-GT"/>
              </w:rPr>
            </w:pPr>
            <w:r w:rsidRPr="00243C51">
              <w:rPr>
                <w:i/>
                <w:lang w:val="es-ES"/>
              </w:rPr>
              <w:t xml:space="preserve">Tomando en cuenta la relevancia y las múltiples causas del fenómeno </w:t>
            </w:r>
            <w:proofErr w:type="gramStart"/>
            <w:r w:rsidRPr="00243C51">
              <w:rPr>
                <w:i/>
                <w:lang w:val="es-ES"/>
              </w:rPr>
              <w:t>bullying</w:t>
            </w:r>
            <w:proofErr w:type="gramEnd"/>
            <w:r w:rsidRPr="00243C51">
              <w:rPr>
                <w:i/>
                <w:lang w:val="es-ES"/>
              </w:rPr>
              <w:t>, el presente estudio buscó expandir el análisis analizando variables poco analizadas en conjunto, por esa razón los resultados aquí mostrados podrían ser tomados en cuenta al momento de planificar e implementar estrategias preventivas o correctivas.</w:t>
            </w:r>
          </w:p>
          <w:p w:rsidR="00243C51" w:rsidRPr="00243C51" w:rsidRDefault="00243C51" w:rsidP="00243C51">
            <w:pPr>
              <w:pStyle w:val="PargrafodaLista"/>
              <w:numPr>
                <w:ilvl w:val="0"/>
                <w:numId w:val="1"/>
              </w:numPr>
              <w:rPr>
                <w:i/>
                <w:lang w:val="es-GT"/>
              </w:rPr>
            </w:pPr>
          </w:p>
        </w:tc>
        <w:tc>
          <w:tcPr>
            <w:tcW w:w="1560" w:type="dxa"/>
          </w:tcPr>
          <w:p w:rsidR="000467CC" w:rsidRDefault="000467CC">
            <w:pPr>
              <w:rPr>
                <w:lang w:val="es-GT"/>
              </w:rPr>
            </w:pPr>
          </w:p>
        </w:tc>
      </w:tr>
      <w:tr w:rsidR="000467CC" w:rsidRPr="000467CC" w:rsidTr="000B499B">
        <w:tc>
          <w:tcPr>
            <w:tcW w:w="5665" w:type="dxa"/>
          </w:tcPr>
          <w:p w:rsidR="000467CC" w:rsidRPr="008A4339" w:rsidRDefault="000467CC" w:rsidP="000467CC">
            <w:pPr>
              <w:shd w:val="clear" w:color="auto" w:fill="FFFFFF"/>
              <w:spacing w:before="100" w:beforeAutospacing="1" w:after="100" w:afterAutospacing="1"/>
              <w:rPr>
                <w:rFonts w:ascii="Segoe UI" w:eastAsia="Times New Roman" w:hAnsi="Segoe UI" w:cs="Segoe UI"/>
                <w:color w:val="201F1E"/>
                <w:sz w:val="23"/>
                <w:szCs w:val="23"/>
                <w:lang w:val="es-GT" w:eastAsia="pt-BR"/>
              </w:rPr>
            </w:pPr>
            <w:r w:rsidRPr="008A4339">
              <w:rPr>
                <w:rFonts w:ascii="Segoe UI" w:eastAsia="Times New Roman" w:hAnsi="Segoe UI" w:cs="Segoe UI"/>
                <w:b/>
                <w:bCs/>
                <w:color w:val="201F1E"/>
                <w:sz w:val="23"/>
                <w:szCs w:val="23"/>
                <w:lang w:val="es-GT" w:eastAsia="pt-BR"/>
              </w:rPr>
              <w:t xml:space="preserve">Escritura. ¿Está el manuscrito bien escrito, gramaticalmente correcto, libre de errores ortográficos, cohesivo y lógicamente organizado? ¿Se exponen claramente las conclusiones? ¿Los </w:t>
            </w:r>
            <w:r w:rsidRPr="008A4339">
              <w:rPr>
                <w:rFonts w:ascii="Segoe UI" w:eastAsia="Times New Roman" w:hAnsi="Segoe UI" w:cs="Segoe UI"/>
                <w:b/>
                <w:bCs/>
                <w:color w:val="201F1E"/>
                <w:sz w:val="23"/>
                <w:szCs w:val="23"/>
                <w:lang w:val="es-GT" w:eastAsia="pt-BR"/>
              </w:rPr>
              <w:lastRenderedPageBreak/>
              <w:t>autores hacen referencia a las fuentes primarias y secundarias de manera apropiada utilizando el manual de publicación de APA?</w:t>
            </w:r>
          </w:p>
          <w:p w:rsidR="000467CC" w:rsidRPr="008A4339" w:rsidRDefault="000467CC" w:rsidP="000467CC">
            <w:pPr>
              <w:shd w:val="clear" w:color="auto" w:fill="FFFFFF"/>
              <w:spacing w:before="100" w:beforeAutospacing="1" w:after="100" w:afterAutospacing="1"/>
              <w:rPr>
                <w:rFonts w:ascii="Segoe UI" w:eastAsia="Times New Roman" w:hAnsi="Segoe UI" w:cs="Segoe UI"/>
                <w:color w:val="201F1E"/>
                <w:sz w:val="23"/>
                <w:szCs w:val="23"/>
                <w:lang w:val="es-GT" w:eastAsia="pt-BR"/>
              </w:rPr>
            </w:pPr>
            <w:r w:rsidRPr="008A4339">
              <w:rPr>
                <w:rFonts w:ascii="Segoe UI" w:eastAsia="Times New Roman" w:hAnsi="Segoe UI" w:cs="Segoe UI"/>
                <w:color w:val="201F1E"/>
                <w:sz w:val="23"/>
                <w:szCs w:val="23"/>
                <w:lang w:val="es-GT" w:eastAsia="pt-BR"/>
              </w:rPr>
              <w:t xml:space="preserve">---En claridad y coherencia el manuscrito es adecuado, sin </w:t>
            </w:r>
            <w:proofErr w:type="gramStart"/>
            <w:r w:rsidRPr="008A4339">
              <w:rPr>
                <w:rFonts w:ascii="Segoe UI" w:eastAsia="Times New Roman" w:hAnsi="Segoe UI" w:cs="Segoe UI"/>
                <w:color w:val="201F1E"/>
                <w:sz w:val="23"/>
                <w:szCs w:val="23"/>
                <w:lang w:val="es-GT" w:eastAsia="pt-BR"/>
              </w:rPr>
              <w:t>embargo</w:t>
            </w:r>
            <w:proofErr w:type="gramEnd"/>
            <w:r w:rsidRPr="008A4339">
              <w:rPr>
                <w:rFonts w:ascii="Segoe UI" w:eastAsia="Times New Roman" w:hAnsi="Segoe UI" w:cs="Segoe UI"/>
                <w:color w:val="201F1E"/>
                <w:sz w:val="23"/>
                <w:szCs w:val="23"/>
                <w:lang w:val="es-GT" w:eastAsia="pt-BR"/>
              </w:rPr>
              <w:t xml:space="preserve"> existen algunas fallas de sintaxis, errores ortográficos y de espaciado que se requiere corregir, en el manuscrito aparecen notas a manera de “control de cambios”. Las conclusiones no son claras y las referencias no son muy recientes, el estilo de redacción es adecuado.</w:t>
            </w:r>
          </w:p>
          <w:p w:rsidR="000467CC" w:rsidRDefault="000467CC">
            <w:pPr>
              <w:rPr>
                <w:lang w:val="es-GT"/>
              </w:rPr>
            </w:pPr>
          </w:p>
        </w:tc>
        <w:tc>
          <w:tcPr>
            <w:tcW w:w="6804" w:type="dxa"/>
          </w:tcPr>
          <w:p w:rsidR="000467CC" w:rsidRDefault="00243C51" w:rsidP="00243C51">
            <w:pPr>
              <w:pStyle w:val="PargrafodaLista"/>
              <w:numPr>
                <w:ilvl w:val="0"/>
                <w:numId w:val="1"/>
              </w:numPr>
              <w:rPr>
                <w:lang w:val="es-GT"/>
              </w:rPr>
            </w:pPr>
            <w:r w:rsidRPr="00243C51">
              <w:rPr>
                <w:lang w:val="es-GT"/>
              </w:rPr>
              <w:lastRenderedPageBreak/>
              <w:t>Se corrigió errores de puntuación señalados en la revisión (control de cambios)</w:t>
            </w:r>
            <w:r>
              <w:rPr>
                <w:lang w:val="es-GT"/>
              </w:rPr>
              <w:t>.</w:t>
            </w:r>
          </w:p>
          <w:p w:rsidR="00243C51" w:rsidRDefault="00243C51" w:rsidP="00243C51">
            <w:pPr>
              <w:pStyle w:val="PargrafodaLista"/>
              <w:numPr>
                <w:ilvl w:val="0"/>
                <w:numId w:val="1"/>
              </w:numPr>
              <w:rPr>
                <w:lang w:val="es-GT"/>
              </w:rPr>
            </w:pPr>
            <w:r>
              <w:rPr>
                <w:lang w:val="es-GT"/>
              </w:rPr>
              <w:t>Se corrigió otros errores de idioma y de digitación observados.</w:t>
            </w:r>
          </w:p>
          <w:p w:rsidR="00243C51" w:rsidRDefault="00243C51" w:rsidP="00243C51">
            <w:pPr>
              <w:pStyle w:val="PargrafodaLista"/>
              <w:numPr>
                <w:ilvl w:val="0"/>
                <w:numId w:val="1"/>
              </w:numPr>
              <w:rPr>
                <w:lang w:val="es-GT"/>
              </w:rPr>
            </w:pPr>
            <w:r>
              <w:rPr>
                <w:lang w:val="es-GT"/>
              </w:rPr>
              <w:t xml:space="preserve">Se corrigió una referencia que incluía incorrectamente las iniciales de los autores dentro del texto. </w:t>
            </w:r>
          </w:p>
          <w:p w:rsidR="00243C51" w:rsidRDefault="00243C51" w:rsidP="00243C51">
            <w:pPr>
              <w:pStyle w:val="PargrafodaLista"/>
              <w:numPr>
                <w:ilvl w:val="0"/>
                <w:numId w:val="1"/>
              </w:numPr>
              <w:rPr>
                <w:lang w:val="es-GT"/>
              </w:rPr>
            </w:pPr>
            <w:r>
              <w:rPr>
                <w:lang w:val="es-GT"/>
              </w:rPr>
              <w:lastRenderedPageBreak/>
              <w:t xml:space="preserve">Se corrigió el año de publicación de un </w:t>
            </w:r>
            <w:proofErr w:type="spellStart"/>
            <w:r>
              <w:rPr>
                <w:lang w:val="es-GT"/>
              </w:rPr>
              <w:t>articulo</w:t>
            </w:r>
            <w:proofErr w:type="spellEnd"/>
            <w:r>
              <w:rPr>
                <w:lang w:val="es-GT"/>
              </w:rPr>
              <w:t xml:space="preserve"> dentro del texto (</w:t>
            </w:r>
            <w:proofErr w:type="spellStart"/>
            <w:r>
              <w:rPr>
                <w:lang w:val="es-GT"/>
              </w:rPr>
              <w:t>Baunmrind</w:t>
            </w:r>
            <w:proofErr w:type="spellEnd"/>
            <w:r>
              <w:rPr>
                <w:lang w:val="es-GT"/>
              </w:rPr>
              <w:t>, 1967).</w:t>
            </w:r>
          </w:p>
          <w:p w:rsidR="00243C51" w:rsidRDefault="00243C51" w:rsidP="00243C51">
            <w:pPr>
              <w:pStyle w:val="PargrafodaLista"/>
              <w:numPr>
                <w:ilvl w:val="0"/>
                <w:numId w:val="1"/>
              </w:numPr>
              <w:rPr>
                <w:lang w:val="es-GT"/>
              </w:rPr>
            </w:pPr>
            <w:r>
              <w:rPr>
                <w:lang w:val="es-GT"/>
              </w:rPr>
              <w:t xml:space="preserve">Se incluyeron las siguientes referencias, buscando que fuesen actuales y abordasen la temática de manera coherente con los objetivos del presente estudios: </w:t>
            </w:r>
          </w:p>
          <w:p w:rsidR="000B499B" w:rsidRPr="000B499B" w:rsidRDefault="00243C51" w:rsidP="000B499B">
            <w:pPr>
              <w:pStyle w:val="PargrafodaLista"/>
              <w:numPr>
                <w:ilvl w:val="0"/>
                <w:numId w:val="1"/>
              </w:numPr>
              <w:tabs>
                <w:tab w:val="left" w:pos="567"/>
              </w:tabs>
              <w:ind w:right="1134"/>
              <w:jc w:val="both"/>
              <w:rPr>
                <w:rFonts w:ascii="Times New Roman" w:eastAsia="Times New Roman" w:hAnsi="Times New Roman" w:cs="Times New Roman"/>
                <w:sz w:val="24"/>
                <w:szCs w:val="24"/>
                <w:lang w:val="es-GT" w:eastAsia="pt-BR"/>
              </w:rPr>
            </w:pPr>
            <w:r w:rsidRPr="000B499B">
              <w:rPr>
                <w:rFonts w:ascii="Times New Roman" w:eastAsia="Times New Roman" w:hAnsi="Times New Roman" w:cs="Times New Roman"/>
                <w:sz w:val="24"/>
                <w:szCs w:val="24"/>
                <w:lang w:val="es-GT" w:eastAsia="pt-BR"/>
              </w:rPr>
              <w:t xml:space="preserve">Zhang, De </w:t>
            </w:r>
            <w:proofErr w:type="spellStart"/>
            <w:proofErr w:type="gramStart"/>
            <w:r w:rsidRPr="000B499B">
              <w:rPr>
                <w:rFonts w:ascii="Times New Roman" w:eastAsia="Times New Roman" w:hAnsi="Times New Roman" w:cs="Times New Roman"/>
                <w:sz w:val="24"/>
                <w:szCs w:val="24"/>
                <w:lang w:val="es-GT" w:eastAsia="pt-BR"/>
              </w:rPr>
              <w:t>Luca,Oh</w:t>
            </w:r>
            <w:proofErr w:type="spellEnd"/>
            <w:proofErr w:type="gramEnd"/>
            <w:r w:rsidRPr="000B499B">
              <w:rPr>
                <w:rFonts w:ascii="Times New Roman" w:eastAsia="Times New Roman" w:hAnsi="Times New Roman" w:cs="Times New Roman"/>
                <w:sz w:val="24"/>
                <w:szCs w:val="24"/>
                <w:lang w:val="es-GT" w:eastAsia="pt-BR"/>
              </w:rPr>
              <w:t xml:space="preserve">, Liu, </w:t>
            </w:r>
            <w:r w:rsidR="000B499B" w:rsidRPr="000B499B">
              <w:rPr>
                <w:rFonts w:ascii="Times New Roman" w:eastAsia="Times New Roman" w:hAnsi="Times New Roman" w:cs="Times New Roman"/>
                <w:sz w:val="24"/>
                <w:szCs w:val="24"/>
                <w:lang w:val="es-GT" w:eastAsia="pt-BR"/>
              </w:rPr>
              <w:t>y</w:t>
            </w:r>
            <w:r w:rsidRPr="000B499B">
              <w:rPr>
                <w:rFonts w:ascii="Times New Roman" w:eastAsia="Times New Roman" w:hAnsi="Times New Roman" w:cs="Times New Roman"/>
                <w:sz w:val="24"/>
                <w:szCs w:val="24"/>
                <w:lang w:val="es-GT" w:eastAsia="pt-BR"/>
              </w:rPr>
              <w:t xml:space="preserve"> </w:t>
            </w:r>
            <w:proofErr w:type="spellStart"/>
            <w:r w:rsidRPr="000B499B">
              <w:rPr>
                <w:rFonts w:ascii="Times New Roman" w:eastAsia="Times New Roman" w:hAnsi="Times New Roman" w:cs="Times New Roman"/>
                <w:sz w:val="24"/>
                <w:szCs w:val="24"/>
                <w:lang w:val="es-GT" w:eastAsia="pt-BR"/>
              </w:rPr>
              <w:t>Song</w:t>
            </w:r>
            <w:proofErr w:type="spellEnd"/>
            <w:r w:rsidRPr="000B499B">
              <w:rPr>
                <w:rFonts w:ascii="Times New Roman" w:eastAsia="Times New Roman" w:hAnsi="Times New Roman" w:cs="Times New Roman"/>
                <w:sz w:val="24"/>
                <w:szCs w:val="24"/>
                <w:lang w:val="es-GT" w:eastAsia="pt-BR"/>
              </w:rPr>
              <w:t>,</w:t>
            </w:r>
            <w:r w:rsidR="000B499B" w:rsidRPr="000B499B">
              <w:rPr>
                <w:rFonts w:ascii="Times New Roman" w:eastAsia="Times New Roman" w:hAnsi="Times New Roman" w:cs="Times New Roman"/>
                <w:sz w:val="24"/>
                <w:szCs w:val="24"/>
                <w:lang w:val="es-GT" w:eastAsia="pt-BR"/>
              </w:rPr>
              <w:t xml:space="preserve"> (</w:t>
            </w:r>
            <w:r w:rsidRPr="000B499B">
              <w:rPr>
                <w:rFonts w:ascii="Times New Roman" w:eastAsia="Times New Roman" w:hAnsi="Times New Roman" w:cs="Times New Roman"/>
                <w:sz w:val="24"/>
                <w:szCs w:val="24"/>
                <w:lang w:val="es-GT" w:eastAsia="pt-BR"/>
              </w:rPr>
              <w:t>2019</w:t>
            </w:r>
            <w:r w:rsidR="000B499B" w:rsidRPr="000B499B">
              <w:rPr>
                <w:rFonts w:ascii="Times New Roman" w:eastAsia="Times New Roman" w:hAnsi="Times New Roman" w:cs="Times New Roman"/>
                <w:sz w:val="24"/>
                <w:szCs w:val="24"/>
                <w:lang w:val="es-GT" w:eastAsia="pt-BR"/>
              </w:rPr>
              <w:t>)</w:t>
            </w:r>
          </w:p>
          <w:p w:rsidR="00243C51" w:rsidRPr="000B499B" w:rsidRDefault="00243C51" w:rsidP="000B499B">
            <w:pPr>
              <w:pStyle w:val="PargrafodaLista"/>
              <w:numPr>
                <w:ilvl w:val="0"/>
                <w:numId w:val="1"/>
              </w:numPr>
              <w:tabs>
                <w:tab w:val="left" w:pos="567"/>
              </w:tabs>
              <w:ind w:right="1134"/>
              <w:jc w:val="both"/>
              <w:rPr>
                <w:rFonts w:ascii="Times New Roman" w:eastAsia="Times New Roman" w:hAnsi="Times New Roman" w:cs="Times New Roman"/>
                <w:sz w:val="24"/>
                <w:szCs w:val="24"/>
                <w:lang w:eastAsia="pt-BR"/>
              </w:rPr>
            </w:pPr>
            <w:r w:rsidRPr="000B499B">
              <w:rPr>
                <w:rFonts w:ascii="Times New Roman" w:eastAsia="Calibri" w:hAnsi="Times New Roman" w:cs="Times New Roman"/>
                <w:sz w:val="24"/>
                <w:szCs w:val="24"/>
                <w:lang w:val="en-US"/>
              </w:rPr>
              <w:t xml:space="preserve">Zhang </w:t>
            </w:r>
            <w:proofErr w:type="gramStart"/>
            <w:r w:rsidRPr="000B499B">
              <w:rPr>
                <w:rFonts w:ascii="Times New Roman" w:eastAsia="Calibri" w:hAnsi="Times New Roman" w:cs="Times New Roman"/>
                <w:sz w:val="24"/>
                <w:szCs w:val="24"/>
                <w:lang w:val="en-US"/>
              </w:rPr>
              <w:t>et al.,</w:t>
            </w:r>
            <w:r w:rsidR="000B499B" w:rsidRPr="000B499B">
              <w:rPr>
                <w:rFonts w:ascii="Times New Roman" w:eastAsia="Calibri" w:hAnsi="Times New Roman" w:cs="Times New Roman"/>
                <w:sz w:val="24"/>
                <w:szCs w:val="24"/>
                <w:lang w:val="en-US"/>
              </w:rPr>
              <w:t>(</w:t>
            </w:r>
            <w:proofErr w:type="gramEnd"/>
            <w:r w:rsidRPr="000B499B">
              <w:rPr>
                <w:rFonts w:ascii="Times New Roman" w:eastAsia="Calibri" w:hAnsi="Times New Roman" w:cs="Times New Roman"/>
                <w:sz w:val="24"/>
                <w:szCs w:val="24"/>
                <w:lang w:val="en-US"/>
              </w:rPr>
              <w:t xml:space="preserve">2019). </w:t>
            </w:r>
          </w:p>
          <w:p w:rsidR="000B499B" w:rsidRPr="000B499B" w:rsidRDefault="000B499B" w:rsidP="000B499B">
            <w:pPr>
              <w:pStyle w:val="PargrafodaLista"/>
              <w:numPr>
                <w:ilvl w:val="0"/>
                <w:numId w:val="1"/>
              </w:numPr>
              <w:tabs>
                <w:tab w:val="left" w:pos="567"/>
              </w:tabs>
              <w:ind w:right="1134"/>
              <w:jc w:val="both"/>
              <w:rPr>
                <w:rFonts w:ascii="Times New Roman" w:eastAsia="Times New Roman" w:hAnsi="Times New Roman" w:cs="Times New Roman"/>
                <w:sz w:val="24"/>
                <w:szCs w:val="24"/>
                <w:lang w:eastAsia="pt-BR"/>
              </w:rPr>
            </w:pPr>
            <w:r w:rsidRPr="000B499B">
              <w:rPr>
                <w:rFonts w:ascii="Times New Roman" w:eastAsia="Times New Roman" w:hAnsi="Times New Roman" w:cs="Times New Roman"/>
                <w:sz w:val="24"/>
                <w:szCs w:val="24"/>
                <w:lang w:val="es-ES" w:eastAsia="pt-BR"/>
              </w:rPr>
              <w:t>Olweus</w:t>
            </w:r>
            <w:r>
              <w:rPr>
                <w:rFonts w:ascii="Times New Roman" w:eastAsia="Times New Roman" w:hAnsi="Times New Roman" w:cs="Times New Roman"/>
                <w:sz w:val="24"/>
                <w:szCs w:val="24"/>
                <w:lang w:val="es-ES" w:eastAsia="pt-BR"/>
              </w:rPr>
              <w:t xml:space="preserve"> (2011)</w:t>
            </w:r>
          </w:p>
          <w:p w:rsidR="000B499B" w:rsidRPr="000B499B" w:rsidRDefault="000B499B" w:rsidP="000B499B">
            <w:pPr>
              <w:pStyle w:val="PargrafodaLista"/>
              <w:numPr>
                <w:ilvl w:val="0"/>
                <w:numId w:val="1"/>
              </w:numPr>
              <w:tabs>
                <w:tab w:val="left" w:pos="567"/>
              </w:tabs>
              <w:ind w:right="1134"/>
              <w:jc w:val="both"/>
              <w:rPr>
                <w:rFonts w:ascii="Times New Roman" w:eastAsia="Times New Roman" w:hAnsi="Times New Roman" w:cs="Times New Roman"/>
                <w:sz w:val="24"/>
                <w:szCs w:val="24"/>
                <w:lang w:eastAsia="pt-BR"/>
              </w:rPr>
            </w:pPr>
            <w:proofErr w:type="spellStart"/>
            <w:r w:rsidRPr="000B499B">
              <w:rPr>
                <w:rFonts w:ascii="Times New Roman" w:eastAsia="Times New Roman" w:hAnsi="Times New Roman" w:cs="Times New Roman"/>
                <w:sz w:val="24"/>
                <w:szCs w:val="24"/>
                <w:lang w:val="es-GT" w:eastAsia="pt-BR"/>
              </w:rPr>
              <w:t>Cavalcanti</w:t>
            </w:r>
            <w:proofErr w:type="spellEnd"/>
            <w:r w:rsidRPr="000B499B">
              <w:rPr>
                <w:rFonts w:ascii="Times New Roman" w:eastAsia="Times New Roman" w:hAnsi="Times New Roman" w:cs="Times New Roman"/>
                <w:sz w:val="24"/>
                <w:szCs w:val="24"/>
                <w:lang w:val="es-GT" w:eastAsia="pt-BR"/>
              </w:rPr>
              <w:t xml:space="preserve"> </w:t>
            </w:r>
            <w:r>
              <w:rPr>
                <w:rFonts w:ascii="Times New Roman" w:eastAsia="Times New Roman" w:hAnsi="Times New Roman" w:cs="Times New Roman"/>
                <w:sz w:val="24"/>
                <w:szCs w:val="24"/>
                <w:lang w:val="es-GT" w:eastAsia="pt-BR"/>
              </w:rPr>
              <w:t>y</w:t>
            </w:r>
            <w:r w:rsidRPr="000B499B">
              <w:rPr>
                <w:rFonts w:ascii="Times New Roman" w:eastAsia="Times New Roman" w:hAnsi="Times New Roman" w:cs="Times New Roman"/>
                <w:sz w:val="24"/>
                <w:szCs w:val="24"/>
                <w:lang w:val="es-GT" w:eastAsia="pt-BR"/>
              </w:rPr>
              <w:t xml:space="preserve"> Pimentel </w:t>
            </w:r>
            <w:r>
              <w:rPr>
                <w:rFonts w:ascii="Times New Roman" w:eastAsia="Times New Roman" w:hAnsi="Times New Roman" w:cs="Times New Roman"/>
                <w:sz w:val="24"/>
                <w:szCs w:val="24"/>
                <w:lang w:val="es-GT" w:eastAsia="pt-BR"/>
              </w:rPr>
              <w:t>(</w:t>
            </w:r>
            <w:r w:rsidRPr="000B499B">
              <w:rPr>
                <w:rFonts w:ascii="Times New Roman" w:eastAsia="Times New Roman" w:hAnsi="Times New Roman" w:cs="Times New Roman"/>
                <w:sz w:val="24"/>
                <w:szCs w:val="24"/>
                <w:lang w:val="es-GT" w:eastAsia="pt-BR"/>
              </w:rPr>
              <w:t>2016</w:t>
            </w:r>
            <w:r>
              <w:rPr>
                <w:rFonts w:ascii="Times New Roman" w:eastAsia="Times New Roman" w:hAnsi="Times New Roman" w:cs="Times New Roman"/>
                <w:sz w:val="24"/>
                <w:szCs w:val="24"/>
                <w:lang w:val="es-GT" w:eastAsia="pt-BR"/>
              </w:rPr>
              <w:t>)</w:t>
            </w:r>
          </w:p>
          <w:p w:rsidR="000B499B" w:rsidRPr="000B499B" w:rsidRDefault="000B499B" w:rsidP="000B499B">
            <w:pPr>
              <w:pStyle w:val="PargrafodaLista"/>
              <w:numPr>
                <w:ilvl w:val="0"/>
                <w:numId w:val="1"/>
              </w:numPr>
              <w:tabs>
                <w:tab w:val="left" w:pos="567"/>
              </w:tabs>
              <w:ind w:right="1134"/>
              <w:jc w:val="both"/>
              <w:rPr>
                <w:rFonts w:ascii="Times New Roman" w:eastAsia="Times New Roman" w:hAnsi="Times New Roman" w:cs="Times New Roman"/>
                <w:sz w:val="24"/>
                <w:szCs w:val="24"/>
                <w:lang w:eastAsia="pt-BR"/>
              </w:rPr>
            </w:pPr>
            <w:r w:rsidRPr="000B499B">
              <w:rPr>
                <w:rFonts w:ascii="Times New Roman" w:eastAsia="Times New Roman" w:hAnsi="Times New Roman" w:cs="Times New Roman"/>
                <w:iCs/>
                <w:sz w:val="24"/>
                <w:szCs w:val="24"/>
                <w:lang w:val="es-ES" w:eastAsia="pt-BR"/>
              </w:rPr>
              <w:t xml:space="preserve">Valle, Betegón, </w:t>
            </w:r>
            <w:r>
              <w:rPr>
                <w:rFonts w:ascii="Times New Roman" w:eastAsia="Times New Roman" w:hAnsi="Times New Roman" w:cs="Times New Roman"/>
                <w:iCs/>
                <w:sz w:val="24"/>
                <w:szCs w:val="24"/>
                <w:lang w:val="es-ES" w:eastAsia="pt-BR"/>
              </w:rPr>
              <w:t>y</w:t>
            </w:r>
            <w:r w:rsidRPr="000B499B">
              <w:rPr>
                <w:rFonts w:ascii="Times New Roman" w:eastAsia="Times New Roman" w:hAnsi="Times New Roman" w:cs="Times New Roman"/>
                <w:iCs/>
                <w:sz w:val="24"/>
                <w:szCs w:val="24"/>
                <w:lang w:val="es-ES" w:eastAsia="pt-BR"/>
              </w:rPr>
              <w:t xml:space="preserve"> Irurtia </w:t>
            </w:r>
            <w:r>
              <w:rPr>
                <w:rFonts w:ascii="Times New Roman" w:eastAsia="Times New Roman" w:hAnsi="Times New Roman" w:cs="Times New Roman"/>
                <w:iCs/>
                <w:sz w:val="24"/>
                <w:szCs w:val="24"/>
                <w:lang w:val="es-ES" w:eastAsia="pt-BR"/>
              </w:rPr>
              <w:t>(</w:t>
            </w:r>
            <w:r w:rsidRPr="000B499B">
              <w:rPr>
                <w:rFonts w:ascii="Times New Roman" w:eastAsia="Times New Roman" w:hAnsi="Times New Roman" w:cs="Times New Roman"/>
                <w:iCs/>
                <w:sz w:val="24"/>
                <w:szCs w:val="24"/>
                <w:lang w:val="es-ES" w:eastAsia="pt-BR"/>
              </w:rPr>
              <w:t>2018</w:t>
            </w:r>
            <w:r>
              <w:rPr>
                <w:rFonts w:ascii="Times New Roman" w:eastAsia="Times New Roman" w:hAnsi="Times New Roman" w:cs="Times New Roman"/>
                <w:iCs/>
                <w:sz w:val="24"/>
                <w:szCs w:val="24"/>
                <w:lang w:val="es-ES" w:eastAsia="pt-BR"/>
              </w:rPr>
              <w:t>)</w:t>
            </w:r>
          </w:p>
          <w:p w:rsidR="000B499B" w:rsidRPr="000B499B" w:rsidRDefault="000B499B" w:rsidP="000B499B">
            <w:pPr>
              <w:pStyle w:val="PargrafodaLista"/>
              <w:numPr>
                <w:ilvl w:val="0"/>
                <w:numId w:val="1"/>
              </w:numPr>
              <w:tabs>
                <w:tab w:val="left" w:pos="567"/>
              </w:tabs>
              <w:ind w:right="1134"/>
              <w:jc w:val="both"/>
              <w:rPr>
                <w:rFonts w:ascii="Times New Roman" w:eastAsia="Times New Roman" w:hAnsi="Times New Roman" w:cs="Times New Roman"/>
                <w:sz w:val="24"/>
                <w:szCs w:val="24"/>
                <w:lang w:eastAsia="pt-BR"/>
              </w:rPr>
            </w:pPr>
            <w:proofErr w:type="spellStart"/>
            <w:r w:rsidRPr="000B499B">
              <w:rPr>
                <w:rFonts w:ascii="Times New Roman" w:eastAsia="Times New Roman" w:hAnsi="Times New Roman" w:cs="Times New Roman"/>
                <w:sz w:val="24"/>
                <w:szCs w:val="24"/>
                <w:lang w:val="es-GT" w:eastAsia="pt-BR"/>
              </w:rPr>
              <w:t>Espelage</w:t>
            </w:r>
            <w:proofErr w:type="spellEnd"/>
            <w:r w:rsidRPr="000B499B">
              <w:rPr>
                <w:rFonts w:ascii="Times New Roman" w:eastAsia="Times New Roman" w:hAnsi="Times New Roman" w:cs="Times New Roman"/>
                <w:sz w:val="24"/>
                <w:szCs w:val="24"/>
                <w:lang w:val="es-GT" w:eastAsia="pt-BR"/>
              </w:rPr>
              <w:t xml:space="preserve">, Rose </w:t>
            </w:r>
            <w:r>
              <w:rPr>
                <w:rFonts w:ascii="Times New Roman" w:eastAsia="Times New Roman" w:hAnsi="Times New Roman" w:cs="Times New Roman"/>
                <w:sz w:val="24"/>
                <w:szCs w:val="24"/>
                <w:lang w:val="es-GT" w:eastAsia="pt-BR"/>
              </w:rPr>
              <w:t>y</w:t>
            </w:r>
            <w:r w:rsidRPr="000B499B">
              <w:rPr>
                <w:rFonts w:ascii="Times New Roman" w:eastAsia="Times New Roman" w:hAnsi="Times New Roman" w:cs="Times New Roman"/>
                <w:sz w:val="24"/>
                <w:szCs w:val="24"/>
                <w:lang w:val="es-GT" w:eastAsia="pt-BR"/>
              </w:rPr>
              <w:t xml:space="preserve"> </w:t>
            </w:r>
            <w:proofErr w:type="spellStart"/>
            <w:r w:rsidRPr="000B499B">
              <w:rPr>
                <w:rFonts w:ascii="Times New Roman" w:eastAsia="Times New Roman" w:hAnsi="Times New Roman" w:cs="Times New Roman"/>
                <w:sz w:val="24"/>
                <w:szCs w:val="24"/>
                <w:lang w:val="es-GT" w:eastAsia="pt-BR"/>
              </w:rPr>
              <w:t>Polanin</w:t>
            </w:r>
            <w:proofErr w:type="spellEnd"/>
            <w:r w:rsidRPr="000B499B">
              <w:rPr>
                <w:rFonts w:ascii="Times New Roman" w:eastAsia="Times New Roman" w:hAnsi="Times New Roman" w:cs="Times New Roman"/>
                <w:sz w:val="24"/>
                <w:szCs w:val="24"/>
                <w:lang w:val="es-GT" w:eastAsia="pt-BR"/>
              </w:rPr>
              <w:t xml:space="preserve">, </w:t>
            </w:r>
            <w:r>
              <w:rPr>
                <w:rFonts w:ascii="Times New Roman" w:eastAsia="Times New Roman" w:hAnsi="Times New Roman" w:cs="Times New Roman"/>
                <w:sz w:val="24"/>
                <w:szCs w:val="24"/>
                <w:lang w:val="es-GT" w:eastAsia="pt-BR"/>
              </w:rPr>
              <w:t>(</w:t>
            </w:r>
            <w:r w:rsidRPr="000B499B">
              <w:rPr>
                <w:rFonts w:ascii="Times New Roman" w:eastAsia="Times New Roman" w:hAnsi="Times New Roman" w:cs="Times New Roman"/>
                <w:sz w:val="24"/>
                <w:szCs w:val="24"/>
                <w:lang w:val="es-GT" w:eastAsia="pt-BR"/>
              </w:rPr>
              <w:t>2015</w:t>
            </w:r>
            <w:r>
              <w:rPr>
                <w:rFonts w:ascii="Times New Roman" w:eastAsia="Times New Roman" w:hAnsi="Times New Roman" w:cs="Times New Roman"/>
                <w:sz w:val="24"/>
                <w:szCs w:val="24"/>
                <w:lang w:val="es-GT" w:eastAsia="pt-BR"/>
              </w:rPr>
              <w:t>)</w:t>
            </w:r>
          </w:p>
          <w:p w:rsidR="000B499B" w:rsidRPr="000B499B" w:rsidRDefault="000B499B" w:rsidP="000B499B">
            <w:pPr>
              <w:pStyle w:val="PargrafodaLista"/>
              <w:numPr>
                <w:ilvl w:val="0"/>
                <w:numId w:val="1"/>
              </w:numPr>
              <w:tabs>
                <w:tab w:val="left" w:pos="567"/>
              </w:tabs>
              <w:ind w:right="1134"/>
              <w:jc w:val="both"/>
              <w:rPr>
                <w:rFonts w:ascii="Times New Roman" w:eastAsia="Times New Roman" w:hAnsi="Times New Roman" w:cs="Times New Roman"/>
                <w:sz w:val="24"/>
                <w:szCs w:val="24"/>
                <w:lang w:eastAsia="pt-BR"/>
              </w:rPr>
            </w:pPr>
            <w:r w:rsidRPr="000B499B">
              <w:rPr>
                <w:rFonts w:ascii="Times New Roman" w:eastAsia="Times New Roman" w:hAnsi="Times New Roman" w:cs="Times New Roman"/>
                <w:sz w:val="24"/>
                <w:szCs w:val="24"/>
                <w:lang w:val="es-ES" w:eastAsia="pt-BR"/>
              </w:rPr>
              <w:t xml:space="preserve">Jiménez-Barbero, Ruiz-Hernández, </w:t>
            </w:r>
            <w:proofErr w:type="spellStart"/>
            <w:r w:rsidRPr="000B499B">
              <w:rPr>
                <w:rFonts w:ascii="Times New Roman" w:eastAsia="Times New Roman" w:hAnsi="Times New Roman" w:cs="Times New Roman"/>
                <w:sz w:val="24"/>
                <w:szCs w:val="24"/>
                <w:lang w:val="es-ES" w:eastAsia="pt-BR"/>
              </w:rPr>
              <w:t>Velandrino</w:t>
            </w:r>
            <w:proofErr w:type="spellEnd"/>
          </w:p>
          <w:p w:rsidR="000B499B" w:rsidRPr="000B499B" w:rsidRDefault="000B499B" w:rsidP="000B499B">
            <w:pPr>
              <w:pStyle w:val="PargrafodaLista"/>
              <w:tabs>
                <w:tab w:val="left" w:pos="567"/>
              </w:tabs>
              <w:ind w:right="1134"/>
              <w:jc w:val="both"/>
              <w:rPr>
                <w:rFonts w:ascii="Times New Roman" w:eastAsia="Times New Roman" w:hAnsi="Times New Roman" w:cs="Times New Roman"/>
                <w:sz w:val="24"/>
                <w:szCs w:val="24"/>
                <w:lang w:eastAsia="pt-BR"/>
              </w:rPr>
            </w:pPr>
            <w:r w:rsidRPr="000B499B">
              <w:rPr>
                <w:rFonts w:ascii="Times New Roman" w:eastAsia="Times New Roman" w:hAnsi="Times New Roman" w:cs="Times New Roman"/>
                <w:sz w:val="24"/>
                <w:szCs w:val="24"/>
                <w:lang w:val="es-ES" w:eastAsia="pt-BR"/>
              </w:rPr>
              <w:t xml:space="preserve">Nicolás, </w:t>
            </w:r>
            <w:r>
              <w:rPr>
                <w:rFonts w:ascii="Times New Roman" w:eastAsia="Times New Roman" w:hAnsi="Times New Roman" w:cs="Times New Roman"/>
                <w:sz w:val="24"/>
                <w:szCs w:val="24"/>
                <w:lang w:val="es-ES" w:eastAsia="pt-BR"/>
              </w:rPr>
              <w:t>y</w:t>
            </w:r>
            <w:r w:rsidRPr="000B499B">
              <w:rPr>
                <w:rFonts w:ascii="Times New Roman" w:eastAsia="Times New Roman" w:hAnsi="Times New Roman" w:cs="Times New Roman"/>
                <w:sz w:val="24"/>
                <w:szCs w:val="24"/>
                <w:lang w:val="es-ES" w:eastAsia="pt-BR"/>
              </w:rPr>
              <w:t xml:space="preserve"> </w:t>
            </w:r>
            <w:proofErr w:type="spellStart"/>
            <w:r w:rsidRPr="000B499B">
              <w:rPr>
                <w:rFonts w:ascii="Times New Roman" w:eastAsia="Times New Roman" w:hAnsi="Times New Roman" w:cs="Times New Roman"/>
                <w:sz w:val="24"/>
                <w:szCs w:val="24"/>
                <w:lang w:val="es-ES" w:eastAsia="pt-BR"/>
              </w:rPr>
              <w:t>Llor</w:t>
            </w:r>
            <w:proofErr w:type="spellEnd"/>
            <w:r w:rsidRPr="000B499B">
              <w:rPr>
                <w:rFonts w:ascii="Times New Roman" w:eastAsia="Times New Roman" w:hAnsi="Times New Roman" w:cs="Times New Roman"/>
                <w:sz w:val="24"/>
                <w:szCs w:val="24"/>
                <w:lang w:val="es-ES" w:eastAsia="pt-BR"/>
              </w:rPr>
              <w:t xml:space="preserve">-Zaragoza </w:t>
            </w:r>
            <w:r>
              <w:rPr>
                <w:rFonts w:ascii="Times New Roman" w:eastAsia="Times New Roman" w:hAnsi="Times New Roman" w:cs="Times New Roman"/>
                <w:sz w:val="24"/>
                <w:szCs w:val="24"/>
                <w:lang w:val="es-ES" w:eastAsia="pt-BR"/>
              </w:rPr>
              <w:t>(</w:t>
            </w:r>
            <w:r w:rsidRPr="000B499B">
              <w:rPr>
                <w:rFonts w:ascii="Times New Roman" w:eastAsia="Times New Roman" w:hAnsi="Times New Roman" w:cs="Times New Roman"/>
                <w:sz w:val="24"/>
                <w:szCs w:val="24"/>
                <w:lang w:val="es-ES" w:eastAsia="pt-BR"/>
              </w:rPr>
              <w:t>2016</w:t>
            </w:r>
            <w:r>
              <w:rPr>
                <w:rFonts w:ascii="Times New Roman" w:eastAsia="Times New Roman" w:hAnsi="Times New Roman" w:cs="Times New Roman"/>
                <w:sz w:val="24"/>
                <w:szCs w:val="24"/>
                <w:lang w:val="es-ES" w:eastAsia="pt-BR"/>
              </w:rPr>
              <w:t>)</w:t>
            </w:r>
          </w:p>
          <w:p w:rsidR="000B499B" w:rsidRPr="000B499B" w:rsidRDefault="000B499B" w:rsidP="000B499B">
            <w:pPr>
              <w:ind w:left="360"/>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Pr="000B499B">
              <w:rPr>
                <w:rFonts w:ascii="Times New Roman" w:eastAsia="Times New Roman" w:hAnsi="Times New Roman" w:cs="Times New Roman"/>
                <w:sz w:val="24"/>
                <w:szCs w:val="24"/>
                <w:lang w:eastAsia="pt-BR"/>
              </w:rPr>
              <w:t xml:space="preserve">Smetana, </w:t>
            </w:r>
            <w:r>
              <w:rPr>
                <w:rFonts w:ascii="Times New Roman" w:eastAsia="Times New Roman" w:hAnsi="Times New Roman" w:cs="Times New Roman"/>
                <w:sz w:val="24"/>
                <w:szCs w:val="24"/>
                <w:lang w:eastAsia="pt-BR"/>
              </w:rPr>
              <w:t>(</w:t>
            </w:r>
            <w:r w:rsidRPr="000B499B">
              <w:rPr>
                <w:rFonts w:ascii="Times New Roman" w:eastAsia="Times New Roman" w:hAnsi="Times New Roman" w:cs="Times New Roman"/>
                <w:sz w:val="24"/>
                <w:szCs w:val="24"/>
                <w:lang w:eastAsia="pt-BR"/>
              </w:rPr>
              <w:t>2017).</w:t>
            </w:r>
          </w:p>
          <w:p w:rsidR="000B499B" w:rsidRPr="000B499B" w:rsidRDefault="000B499B" w:rsidP="000B499B">
            <w:pPr>
              <w:pStyle w:val="PargrafodaLista"/>
              <w:numPr>
                <w:ilvl w:val="0"/>
                <w:numId w:val="1"/>
              </w:numPr>
              <w:tabs>
                <w:tab w:val="left" w:pos="567"/>
              </w:tabs>
              <w:ind w:right="1134"/>
              <w:jc w:val="both"/>
              <w:rPr>
                <w:rFonts w:ascii="Times New Roman" w:eastAsia="Times New Roman" w:hAnsi="Times New Roman" w:cs="Times New Roman"/>
                <w:sz w:val="24"/>
                <w:szCs w:val="24"/>
                <w:lang w:eastAsia="pt-BR"/>
              </w:rPr>
            </w:pPr>
            <w:r w:rsidRPr="000B499B">
              <w:rPr>
                <w:rFonts w:ascii="Times New Roman" w:eastAsia="Times New Roman" w:hAnsi="Times New Roman" w:cs="Times New Roman"/>
                <w:sz w:val="24"/>
                <w:szCs w:val="24"/>
                <w:lang w:val="es-ES" w:eastAsia="pt-BR"/>
              </w:rPr>
              <w:t xml:space="preserve">Cuervo, Murrieta, </w:t>
            </w:r>
            <w:r>
              <w:rPr>
                <w:rFonts w:ascii="Times New Roman" w:eastAsia="Times New Roman" w:hAnsi="Times New Roman" w:cs="Times New Roman"/>
                <w:sz w:val="24"/>
                <w:szCs w:val="24"/>
                <w:lang w:val="es-ES" w:eastAsia="pt-BR"/>
              </w:rPr>
              <w:t>y</w:t>
            </w:r>
            <w:r w:rsidRPr="000B499B">
              <w:rPr>
                <w:rFonts w:ascii="Times New Roman" w:eastAsia="Times New Roman" w:hAnsi="Times New Roman" w:cs="Times New Roman"/>
                <w:sz w:val="24"/>
                <w:szCs w:val="24"/>
                <w:lang w:val="es-ES" w:eastAsia="pt-BR"/>
              </w:rPr>
              <w:t xml:space="preserve"> Martínez, </w:t>
            </w:r>
            <w:r>
              <w:rPr>
                <w:rFonts w:ascii="Times New Roman" w:eastAsia="Times New Roman" w:hAnsi="Times New Roman" w:cs="Times New Roman"/>
                <w:sz w:val="24"/>
                <w:szCs w:val="24"/>
                <w:lang w:val="es-ES" w:eastAsia="pt-BR"/>
              </w:rPr>
              <w:t>(</w:t>
            </w:r>
            <w:r w:rsidRPr="000B499B">
              <w:rPr>
                <w:rFonts w:ascii="Times New Roman" w:eastAsia="Times New Roman" w:hAnsi="Times New Roman" w:cs="Times New Roman"/>
                <w:sz w:val="24"/>
                <w:szCs w:val="24"/>
                <w:lang w:val="es-ES" w:eastAsia="pt-BR"/>
              </w:rPr>
              <w:t>2018)</w:t>
            </w:r>
          </w:p>
          <w:p w:rsidR="000B499B" w:rsidRPr="000B499B" w:rsidRDefault="000B499B" w:rsidP="000B499B">
            <w:pPr>
              <w:pStyle w:val="PargrafodaLista"/>
              <w:numPr>
                <w:ilvl w:val="0"/>
                <w:numId w:val="1"/>
              </w:numPr>
              <w:tabs>
                <w:tab w:val="left" w:pos="567"/>
              </w:tabs>
              <w:ind w:right="1134"/>
              <w:jc w:val="both"/>
              <w:rPr>
                <w:rFonts w:ascii="Times New Roman" w:eastAsia="Times New Roman" w:hAnsi="Times New Roman" w:cs="Times New Roman"/>
                <w:sz w:val="24"/>
                <w:szCs w:val="24"/>
                <w:lang w:eastAsia="pt-BR"/>
              </w:rPr>
            </w:pPr>
            <w:r w:rsidRPr="000B499B">
              <w:rPr>
                <w:rFonts w:ascii="Times New Roman" w:eastAsia="Times New Roman" w:hAnsi="Times New Roman" w:cs="Times New Roman"/>
                <w:sz w:val="24"/>
                <w:szCs w:val="24"/>
                <w:lang w:val="en-US" w:eastAsia="pt-BR"/>
              </w:rPr>
              <w:t>Balakrishnan, Khan, Fernandez</w:t>
            </w:r>
            <w:r>
              <w:rPr>
                <w:rFonts w:ascii="Times New Roman" w:eastAsia="Times New Roman" w:hAnsi="Times New Roman" w:cs="Times New Roman"/>
                <w:sz w:val="24"/>
                <w:szCs w:val="24"/>
                <w:lang w:val="en-US" w:eastAsia="pt-BR"/>
              </w:rPr>
              <w:t xml:space="preserve"> </w:t>
            </w:r>
            <w:proofErr w:type="spellStart"/>
            <w:r>
              <w:rPr>
                <w:rFonts w:ascii="Times New Roman" w:eastAsia="Times New Roman" w:hAnsi="Times New Roman" w:cs="Times New Roman"/>
                <w:sz w:val="24"/>
                <w:szCs w:val="24"/>
                <w:lang w:val="en-US" w:eastAsia="pt-BR"/>
              </w:rPr>
              <w:t>y</w:t>
            </w:r>
            <w:r w:rsidRPr="000B499B">
              <w:rPr>
                <w:rFonts w:ascii="Times New Roman" w:eastAsia="Times New Roman" w:hAnsi="Times New Roman" w:cs="Times New Roman"/>
                <w:sz w:val="24"/>
                <w:szCs w:val="24"/>
                <w:lang w:val="en-US" w:eastAsia="pt-BR"/>
              </w:rPr>
              <w:t>Arabnia</w:t>
            </w:r>
            <w:proofErr w:type="spellEnd"/>
            <w:r w:rsidRPr="000B499B">
              <w:rPr>
                <w:rFonts w:ascii="Times New Roman" w:eastAsia="Times New Roman" w:hAnsi="Times New Roman" w:cs="Times New Roman"/>
                <w:sz w:val="24"/>
                <w:szCs w:val="24"/>
                <w:lang w:val="en-US" w:eastAsia="pt-BR"/>
              </w:rPr>
              <w:t xml:space="preserve">, </w:t>
            </w:r>
            <w:r>
              <w:rPr>
                <w:rFonts w:ascii="Times New Roman" w:eastAsia="Times New Roman" w:hAnsi="Times New Roman" w:cs="Times New Roman"/>
                <w:sz w:val="24"/>
                <w:szCs w:val="24"/>
                <w:lang w:val="en-US" w:eastAsia="pt-BR"/>
              </w:rPr>
              <w:t>(</w:t>
            </w:r>
            <w:r w:rsidRPr="000B499B">
              <w:rPr>
                <w:rFonts w:ascii="Times New Roman" w:eastAsia="Times New Roman" w:hAnsi="Times New Roman" w:cs="Times New Roman"/>
                <w:sz w:val="24"/>
                <w:szCs w:val="24"/>
                <w:lang w:val="en-US" w:eastAsia="pt-BR"/>
              </w:rPr>
              <w:t>2019)</w:t>
            </w:r>
          </w:p>
          <w:p w:rsidR="000B499B" w:rsidRDefault="000B499B" w:rsidP="000B499B">
            <w:pPr>
              <w:pStyle w:val="PargrafodaLista"/>
              <w:numPr>
                <w:ilvl w:val="0"/>
                <w:numId w:val="1"/>
              </w:numPr>
              <w:tabs>
                <w:tab w:val="left" w:pos="567"/>
              </w:tabs>
              <w:ind w:right="1134"/>
              <w:jc w:val="both"/>
              <w:rPr>
                <w:rFonts w:ascii="Times New Roman" w:eastAsia="Times New Roman" w:hAnsi="Times New Roman" w:cs="Times New Roman"/>
                <w:sz w:val="24"/>
                <w:szCs w:val="24"/>
                <w:lang w:eastAsia="pt-BR"/>
              </w:rPr>
            </w:pPr>
            <w:r w:rsidRPr="000B499B">
              <w:rPr>
                <w:rFonts w:ascii="Times New Roman" w:eastAsia="Times New Roman" w:hAnsi="Times New Roman" w:cs="Times New Roman"/>
                <w:sz w:val="24"/>
                <w:szCs w:val="24"/>
                <w:lang w:eastAsia="pt-BR"/>
              </w:rPr>
              <w:t xml:space="preserve">Mallmann, Lisboa, </w:t>
            </w:r>
            <w:r>
              <w:rPr>
                <w:rFonts w:ascii="Times New Roman" w:eastAsia="Times New Roman" w:hAnsi="Times New Roman" w:cs="Times New Roman"/>
                <w:sz w:val="24"/>
                <w:szCs w:val="24"/>
                <w:lang w:eastAsia="pt-BR"/>
              </w:rPr>
              <w:t>y</w:t>
            </w:r>
            <w:r w:rsidRPr="000B499B">
              <w:rPr>
                <w:rFonts w:ascii="Times New Roman" w:eastAsia="Times New Roman" w:hAnsi="Times New Roman" w:cs="Times New Roman"/>
                <w:sz w:val="24"/>
                <w:szCs w:val="24"/>
                <w:lang w:eastAsia="pt-BR"/>
              </w:rPr>
              <w:t xml:space="preserve"> Zanatta  </w:t>
            </w:r>
            <w:r>
              <w:rPr>
                <w:rFonts w:ascii="Times New Roman" w:eastAsia="Times New Roman" w:hAnsi="Times New Roman" w:cs="Times New Roman"/>
                <w:sz w:val="24"/>
                <w:szCs w:val="24"/>
                <w:lang w:eastAsia="pt-BR"/>
              </w:rPr>
              <w:t>(</w:t>
            </w:r>
            <w:r w:rsidRPr="000B499B">
              <w:rPr>
                <w:rFonts w:ascii="Times New Roman" w:eastAsia="Times New Roman" w:hAnsi="Times New Roman" w:cs="Times New Roman"/>
                <w:sz w:val="24"/>
                <w:szCs w:val="24"/>
                <w:lang w:eastAsia="pt-BR"/>
              </w:rPr>
              <w:t>2018</w:t>
            </w:r>
            <w:r>
              <w:rPr>
                <w:rFonts w:ascii="Times New Roman" w:eastAsia="Times New Roman" w:hAnsi="Times New Roman" w:cs="Times New Roman"/>
                <w:sz w:val="24"/>
                <w:szCs w:val="24"/>
                <w:lang w:eastAsia="pt-BR"/>
              </w:rPr>
              <w:t>)</w:t>
            </w:r>
          </w:p>
          <w:p w:rsidR="000B499B" w:rsidRPr="000B499B" w:rsidRDefault="000B499B" w:rsidP="000B499B">
            <w:pPr>
              <w:pStyle w:val="PargrafodaLista"/>
              <w:tabs>
                <w:tab w:val="left" w:pos="567"/>
              </w:tabs>
              <w:ind w:right="1134"/>
              <w:jc w:val="both"/>
              <w:rPr>
                <w:rFonts w:ascii="Times New Roman" w:eastAsia="Times New Roman" w:hAnsi="Times New Roman" w:cs="Times New Roman"/>
                <w:sz w:val="24"/>
                <w:szCs w:val="24"/>
                <w:lang w:eastAsia="pt-BR"/>
              </w:rPr>
            </w:pPr>
          </w:p>
        </w:tc>
        <w:tc>
          <w:tcPr>
            <w:tcW w:w="1560" w:type="dxa"/>
          </w:tcPr>
          <w:p w:rsidR="000467CC" w:rsidRDefault="000467CC">
            <w:pPr>
              <w:rPr>
                <w:lang w:val="es-GT"/>
              </w:rPr>
            </w:pPr>
          </w:p>
        </w:tc>
      </w:tr>
      <w:tr w:rsidR="000467CC" w:rsidRPr="000467CC" w:rsidTr="000B499B">
        <w:tc>
          <w:tcPr>
            <w:tcW w:w="5665" w:type="dxa"/>
          </w:tcPr>
          <w:p w:rsidR="000467CC" w:rsidRPr="008A4339" w:rsidRDefault="000467CC" w:rsidP="000467CC">
            <w:pPr>
              <w:shd w:val="clear" w:color="auto" w:fill="FFFFFF"/>
              <w:spacing w:before="100" w:beforeAutospacing="1" w:after="100" w:afterAutospacing="1"/>
              <w:rPr>
                <w:rFonts w:ascii="Segoe UI" w:eastAsia="Times New Roman" w:hAnsi="Segoe UI" w:cs="Segoe UI"/>
                <w:color w:val="201F1E"/>
                <w:sz w:val="23"/>
                <w:szCs w:val="23"/>
                <w:lang w:val="es-GT" w:eastAsia="pt-BR"/>
              </w:rPr>
            </w:pPr>
            <w:r w:rsidRPr="008A4339">
              <w:rPr>
                <w:rFonts w:ascii="Segoe UI" w:eastAsia="Times New Roman" w:hAnsi="Segoe UI" w:cs="Segoe UI"/>
                <w:b/>
                <w:bCs/>
                <w:color w:val="201F1E"/>
                <w:sz w:val="23"/>
                <w:szCs w:val="23"/>
                <w:lang w:val="es-GT" w:eastAsia="pt-BR"/>
              </w:rPr>
              <w:t>Hay otros artículos de autores interamericanos, mencionados en mis comentarios adicionales, que son pertinentes y podrían citarse en este manuscrito.</w:t>
            </w:r>
          </w:p>
          <w:p w:rsidR="000467CC" w:rsidRPr="008A4339" w:rsidRDefault="000467CC" w:rsidP="000467CC">
            <w:pPr>
              <w:shd w:val="clear" w:color="auto" w:fill="FFFFFF"/>
              <w:spacing w:before="100" w:beforeAutospacing="1" w:after="100" w:afterAutospacing="1"/>
              <w:rPr>
                <w:rFonts w:ascii="Segoe UI" w:eastAsia="Times New Roman" w:hAnsi="Segoe UI" w:cs="Segoe UI"/>
                <w:color w:val="201F1E"/>
                <w:sz w:val="23"/>
                <w:szCs w:val="23"/>
                <w:lang w:val="es-GT" w:eastAsia="pt-BR"/>
              </w:rPr>
            </w:pPr>
            <w:r w:rsidRPr="008A4339">
              <w:rPr>
                <w:rFonts w:ascii="Segoe UI" w:eastAsia="Times New Roman" w:hAnsi="Segoe UI" w:cs="Segoe UI"/>
                <w:color w:val="201F1E"/>
                <w:sz w:val="23"/>
                <w:szCs w:val="23"/>
                <w:lang w:val="es-GT" w:eastAsia="pt-BR"/>
              </w:rPr>
              <w:t>---Si existen otros más recientes que podrían citarse para enriquecer el manuscrito.</w:t>
            </w:r>
          </w:p>
          <w:p w:rsidR="000467CC" w:rsidRDefault="000467CC">
            <w:pPr>
              <w:rPr>
                <w:lang w:val="es-GT"/>
              </w:rPr>
            </w:pPr>
          </w:p>
        </w:tc>
        <w:tc>
          <w:tcPr>
            <w:tcW w:w="6804" w:type="dxa"/>
          </w:tcPr>
          <w:p w:rsidR="000467CC" w:rsidRDefault="000A4BFD">
            <w:pPr>
              <w:rPr>
                <w:lang w:val="es-GT"/>
              </w:rPr>
            </w:pPr>
            <w:r>
              <w:rPr>
                <w:lang w:val="es-GT"/>
              </w:rPr>
              <w:t xml:space="preserve">Fueron </w:t>
            </w:r>
            <w:r w:rsidR="0013401E">
              <w:rPr>
                <w:lang w:val="es-GT"/>
              </w:rPr>
              <w:t>incluidos</w:t>
            </w:r>
            <w:r>
              <w:rPr>
                <w:lang w:val="es-GT"/>
              </w:rPr>
              <w:t xml:space="preserve"> los siguientes </w:t>
            </w:r>
            <w:r w:rsidR="0013401E">
              <w:rPr>
                <w:lang w:val="es-GT"/>
              </w:rPr>
              <w:t>autores (</w:t>
            </w:r>
            <w:proofErr w:type="gramStart"/>
            <w:r w:rsidR="0013401E">
              <w:rPr>
                <w:lang w:val="es-GT"/>
              </w:rPr>
              <w:t xml:space="preserve">as) </w:t>
            </w:r>
            <w:r>
              <w:rPr>
                <w:lang w:val="es-GT"/>
              </w:rPr>
              <w:t xml:space="preserve"> latinoamericanos</w:t>
            </w:r>
            <w:proofErr w:type="gramEnd"/>
            <w:r>
              <w:rPr>
                <w:lang w:val="es-GT"/>
              </w:rPr>
              <w:t>:</w:t>
            </w:r>
          </w:p>
          <w:p w:rsidR="0013401E" w:rsidRPr="00747E26" w:rsidRDefault="0013401E">
            <w:pPr>
              <w:rPr>
                <w:rFonts w:ascii="Arial" w:hAnsi="Arial" w:cs="Arial"/>
                <w:sz w:val="20"/>
                <w:szCs w:val="20"/>
                <w:lang w:val="es-GT"/>
              </w:rPr>
            </w:pPr>
          </w:p>
          <w:p w:rsidR="0013401E" w:rsidRPr="00747E26" w:rsidRDefault="0013401E" w:rsidP="0013401E">
            <w:pPr>
              <w:pStyle w:val="PargrafodaLista"/>
              <w:numPr>
                <w:ilvl w:val="0"/>
                <w:numId w:val="1"/>
              </w:numPr>
              <w:rPr>
                <w:rFonts w:ascii="Arial" w:hAnsi="Arial" w:cs="Arial"/>
                <w:sz w:val="20"/>
                <w:szCs w:val="20"/>
                <w:lang w:val="es-GT"/>
              </w:rPr>
            </w:pPr>
            <w:r w:rsidRPr="00747E26">
              <w:rPr>
                <w:rFonts w:ascii="Arial" w:hAnsi="Arial" w:cs="Arial"/>
                <w:sz w:val="20"/>
                <w:szCs w:val="20"/>
                <w:lang w:val="es-GT"/>
              </w:rPr>
              <w:t>Valle, Betegón, y Irurtia (2018)</w:t>
            </w:r>
          </w:p>
          <w:p w:rsidR="0013401E" w:rsidRPr="00747E26" w:rsidRDefault="0013401E" w:rsidP="0013401E">
            <w:pPr>
              <w:pStyle w:val="PargrafodaLista"/>
              <w:numPr>
                <w:ilvl w:val="0"/>
                <w:numId w:val="1"/>
              </w:numPr>
              <w:rPr>
                <w:rFonts w:ascii="Arial" w:hAnsi="Arial" w:cs="Arial"/>
                <w:sz w:val="20"/>
                <w:szCs w:val="20"/>
                <w:lang w:val="es-GT"/>
              </w:rPr>
            </w:pPr>
            <w:r w:rsidRPr="00747E26">
              <w:rPr>
                <w:rFonts w:ascii="Arial" w:hAnsi="Arial" w:cs="Arial"/>
                <w:sz w:val="20"/>
                <w:szCs w:val="20"/>
                <w:lang w:val="es-GT"/>
              </w:rPr>
              <w:t xml:space="preserve">Jiménez-Barbero, Ruiz-Hernández, </w:t>
            </w:r>
            <w:proofErr w:type="spellStart"/>
            <w:r w:rsidRPr="00747E26">
              <w:rPr>
                <w:rFonts w:ascii="Arial" w:hAnsi="Arial" w:cs="Arial"/>
                <w:sz w:val="20"/>
                <w:szCs w:val="20"/>
                <w:lang w:val="es-GT"/>
              </w:rPr>
              <w:t>Velandrino</w:t>
            </w:r>
            <w:proofErr w:type="spellEnd"/>
          </w:p>
          <w:p w:rsidR="0013401E" w:rsidRPr="00747E26" w:rsidRDefault="0013401E" w:rsidP="0013401E">
            <w:pPr>
              <w:pStyle w:val="PargrafodaLista"/>
              <w:rPr>
                <w:rFonts w:ascii="Arial" w:hAnsi="Arial" w:cs="Arial"/>
                <w:sz w:val="20"/>
                <w:szCs w:val="20"/>
                <w:lang w:val="es-GT"/>
              </w:rPr>
            </w:pPr>
            <w:r w:rsidRPr="00747E26">
              <w:rPr>
                <w:rFonts w:ascii="Arial" w:hAnsi="Arial" w:cs="Arial"/>
                <w:sz w:val="20"/>
                <w:szCs w:val="20"/>
                <w:lang w:val="es-GT"/>
              </w:rPr>
              <w:t xml:space="preserve">Nicolás, y </w:t>
            </w:r>
            <w:proofErr w:type="spellStart"/>
            <w:r w:rsidRPr="00747E26">
              <w:rPr>
                <w:rFonts w:ascii="Arial" w:hAnsi="Arial" w:cs="Arial"/>
                <w:sz w:val="20"/>
                <w:szCs w:val="20"/>
                <w:lang w:val="es-GT"/>
              </w:rPr>
              <w:t>Llor</w:t>
            </w:r>
            <w:proofErr w:type="spellEnd"/>
            <w:r w:rsidRPr="00747E26">
              <w:rPr>
                <w:rFonts w:ascii="Arial" w:hAnsi="Arial" w:cs="Arial"/>
                <w:sz w:val="20"/>
                <w:szCs w:val="20"/>
                <w:lang w:val="es-GT"/>
              </w:rPr>
              <w:t>-Zaragoza (2016)</w:t>
            </w:r>
          </w:p>
          <w:p w:rsidR="0013401E" w:rsidRPr="00747E26" w:rsidRDefault="0013401E" w:rsidP="0013401E">
            <w:pPr>
              <w:pStyle w:val="PargrafodaLista"/>
              <w:numPr>
                <w:ilvl w:val="0"/>
                <w:numId w:val="1"/>
              </w:numPr>
              <w:rPr>
                <w:rFonts w:ascii="Arial" w:hAnsi="Arial" w:cs="Arial"/>
                <w:sz w:val="20"/>
                <w:szCs w:val="20"/>
                <w:lang w:val="es-GT"/>
              </w:rPr>
            </w:pPr>
            <w:r w:rsidRPr="00747E26">
              <w:rPr>
                <w:rFonts w:ascii="Arial" w:hAnsi="Arial" w:cs="Arial"/>
                <w:sz w:val="20"/>
                <w:szCs w:val="20"/>
                <w:lang w:val="es-GT"/>
              </w:rPr>
              <w:t>Cuervo, Murrieta, y Martínez, (2018)</w:t>
            </w:r>
          </w:p>
          <w:p w:rsidR="00747E26" w:rsidRDefault="0013401E" w:rsidP="00747E26">
            <w:pPr>
              <w:pStyle w:val="PargrafodaLista"/>
              <w:numPr>
                <w:ilvl w:val="0"/>
                <w:numId w:val="1"/>
              </w:numPr>
              <w:rPr>
                <w:rFonts w:ascii="Arial" w:hAnsi="Arial" w:cs="Arial"/>
                <w:sz w:val="20"/>
                <w:szCs w:val="20"/>
                <w:lang w:val="es-GT"/>
              </w:rPr>
            </w:pPr>
            <w:proofErr w:type="spellStart"/>
            <w:r w:rsidRPr="00747E26">
              <w:rPr>
                <w:rFonts w:ascii="Arial" w:hAnsi="Arial" w:cs="Arial"/>
                <w:sz w:val="20"/>
                <w:szCs w:val="20"/>
                <w:lang w:val="es-GT"/>
              </w:rPr>
              <w:t>Mallmann</w:t>
            </w:r>
            <w:proofErr w:type="spellEnd"/>
            <w:r w:rsidRPr="00747E26">
              <w:rPr>
                <w:rFonts w:ascii="Arial" w:hAnsi="Arial" w:cs="Arial"/>
                <w:sz w:val="20"/>
                <w:szCs w:val="20"/>
                <w:lang w:val="es-GT"/>
              </w:rPr>
              <w:t xml:space="preserve">, Lisboa, y </w:t>
            </w:r>
            <w:proofErr w:type="gramStart"/>
            <w:r w:rsidRPr="00747E26">
              <w:rPr>
                <w:rFonts w:ascii="Arial" w:hAnsi="Arial" w:cs="Arial"/>
                <w:sz w:val="20"/>
                <w:szCs w:val="20"/>
                <w:lang w:val="es-GT"/>
              </w:rPr>
              <w:t>Zanatta  (</w:t>
            </w:r>
            <w:proofErr w:type="gramEnd"/>
            <w:r w:rsidRPr="00747E26">
              <w:rPr>
                <w:rFonts w:ascii="Arial" w:hAnsi="Arial" w:cs="Arial"/>
                <w:sz w:val="20"/>
                <w:szCs w:val="20"/>
                <w:lang w:val="es-GT"/>
              </w:rPr>
              <w:t>2018)</w:t>
            </w:r>
          </w:p>
          <w:p w:rsidR="000A4BFD" w:rsidRPr="00747E26" w:rsidRDefault="00747E26" w:rsidP="00747E26">
            <w:pPr>
              <w:pStyle w:val="PargrafodaLista"/>
              <w:numPr>
                <w:ilvl w:val="0"/>
                <w:numId w:val="1"/>
              </w:numPr>
              <w:rPr>
                <w:rFonts w:ascii="Arial" w:hAnsi="Arial" w:cs="Arial"/>
                <w:sz w:val="20"/>
                <w:szCs w:val="20"/>
              </w:rPr>
            </w:pPr>
            <w:r w:rsidRPr="00747E26">
              <w:rPr>
                <w:rFonts w:ascii="Arial" w:eastAsia="Calibri" w:hAnsi="Arial" w:cs="Arial"/>
                <w:sz w:val="20"/>
                <w:szCs w:val="20"/>
              </w:rPr>
              <w:t>Silva, J., Oliveira, W., Mello, F., Prado, R., Silva, M., &amp; Malta, D. (2019).</w:t>
            </w:r>
            <w:r w:rsidRPr="00747E26">
              <w:rPr>
                <w:rFonts w:ascii="Times New Roman" w:eastAsia="Calibri" w:hAnsi="Times New Roman" w:cs="Times New Roman"/>
                <w:sz w:val="24"/>
                <w:szCs w:val="24"/>
              </w:rPr>
              <w:t xml:space="preserve"> </w:t>
            </w:r>
          </w:p>
        </w:tc>
        <w:tc>
          <w:tcPr>
            <w:tcW w:w="1560" w:type="dxa"/>
          </w:tcPr>
          <w:p w:rsidR="000467CC" w:rsidRPr="00747E26" w:rsidRDefault="000467CC"/>
        </w:tc>
      </w:tr>
      <w:tr w:rsidR="000467CC" w:rsidRPr="006060BE" w:rsidTr="000B499B">
        <w:tc>
          <w:tcPr>
            <w:tcW w:w="5665" w:type="dxa"/>
          </w:tcPr>
          <w:p w:rsidR="000467CC" w:rsidRPr="008A4339" w:rsidRDefault="000467CC" w:rsidP="000467CC">
            <w:pPr>
              <w:shd w:val="clear" w:color="auto" w:fill="FFFFFF"/>
              <w:spacing w:before="100" w:beforeAutospacing="1" w:after="100" w:afterAutospacing="1"/>
              <w:rPr>
                <w:rFonts w:ascii="Segoe UI" w:eastAsia="Times New Roman" w:hAnsi="Segoe UI" w:cs="Segoe UI"/>
                <w:color w:val="201F1E"/>
                <w:sz w:val="23"/>
                <w:szCs w:val="23"/>
                <w:lang w:val="es-GT" w:eastAsia="pt-BR"/>
              </w:rPr>
            </w:pPr>
            <w:r w:rsidRPr="008A4339">
              <w:rPr>
                <w:rFonts w:ascii="Segoe UI" w:eastAsia="Times New Roman" w:hAnsi="Segoe UI" w:cs="Segoe UI"/>
                <w:b/>
                <w:bCs/>
                <w:color w:val="201F1E"/>
                <w:sz w:val="23"/>
                <w:szCs w:val="23"/>
                <w:lang w:val="es-GT" w:eastAsia="pt-BR"/>
              </w:rPr>
              <w:t>Comentarios generales:</w:t>
            </w:r>
          </w:p>
          <w:p w:rsidR="000467CC" w:rsidRPr="008A4339" w:rsidRDefault="000467CC" w:rsidP="000467CC">
            <w:pPr>
              <w:shd w:val="clear" w:color="auto" w:fill="FFFFFF"/>
              <w:spacing w:before="100" w:beforeAutospacing="1" w:after="100" w:afterAutospacing="1"/>
              <w:rPr>
                <w:rFonts w:ascii="Segoe UI" w:eastAsia="Times New Roman" w:hAnsi="Segoe UI" w:cs="Segoe UI"/>
                <w:color w:val="201F1E"/>
                <w:sz w:val="23"/>
                <w:szCs w:val="23"/>
                <w:lang w:val="es-GT" w:eastAsia="pt-BR"/>
              </w:rPr>
            </w:pPr>
            <w:r w:rsidRPr="008A4339">
              <w:rPr>
                <w:rFonts w:ascii="Segoe UI" w:eastAsia="Times New Roman" w:hAnsi="Segoe UI" w:cs="Segoe UI"/>
                <w:color w:val="201F1E"/>
                <w:sz w:val="23"/>
                <w:szCs w:val="23"/>
                <w:lang w:val="es-GT" w:eastAsia="pt-BR"/>
              </w:rPr>
              <w:lastRenderedPageBreak/>
              <w:t xml:space="preserve">---Es un buen trabajo que merece publicarse, sin </w:t>
            </w:r>
            <w:proofErr w:type="gramStart"/>
            <w:r w:rsidRPr="008A4339">
              <w:rPr>
                <w:rFonts w:ascii="Segoe UI" w:eastAsia="Times New Roman" w:hAnsi="Segoe UI" w:cs="Segoe UI"/>
                <w:color w:val="201F1E"/>
                <w:sz w:val="23"/>
                <w:szCs w:val="23"/>
                <w:lang w:val="es-GT" w:eastAsia="pt-BR"/>
              </w:rPr>
              <w:t>embargo</w:t>
            </w:r>
            <w:proofErr w:type="gramEnd"/>
            <w:r w:rsidRPr="008A4339">
              <w:rPr>
                <w:rFonts w:ascii="Segoe UI" w:eastAsia="Times New Roman" w:hAnsi="Segoe UI" w:cs="Segoe UI"/>
                <w:color w:val="201F1E"/>
                <w:sz w:val="23"/>
                <w:szCs w:val="23"/>
                <w:lang w:val="es-GT" w:eastAsia="pt-BR"/>
              </w:rPr>
              <w:t xml:space="preserve"> puede mejorar sustancialmente corrigiendo algunos detalles.</w:t>
            </w:r>
          </w:p>
          <w:p w:rsidR="000467CC" w:rsidRPr="008A4339" w:rsidRDefault="000467CC" w:rsidP="000467CC">
            <w:pPr>
              <w:shd w:val="clear" w:color="auto" w:fill="FFFFFF"/>
              <w:spacing w:before="100" w:beforeAutospacing="1" w:after="100" w:afterAutospacing="1"/>
              <w:rPr>
                <w:rFonts w:ascii="Segoe UI" w:eastAsia="Times New Roman" w:hAnsi="Segoe UI" w:cs="Segoe UI"/>
                <w:color w:val="201F1E"/>
                <w:sz w:val="23"/>
                <w:szCs w:val="23"/>
                <w:lang w:val="es-GT" w:eastAsia="pt-BR"/>
              </w:rPr>
            </w:pPr>
            <w:r w:rsidRPr="008A4339">
              <w:rPr>
                <w:rFonts w:ascii="Segoe UI" w:eastAsia="Times New Roman" w:hAnsi="Segoe UI" w:cs="Segoe UI"/>
                <w:color w:val="201F1E"/>
                <w:sz w:val="23"/>
                <w:szCs w:val="23"/>
                <w:lang w:val="es-GT" w:eastAsia="pt-BR"/>
              </w:rPr>
              <w:t>---Las referencias son antiguas, es necesario incluir referencias más recientes.</w:t>
            </w:r>
          </w:p>
          <w:p w:rsidR="000467CC" w:rsidRPr="008A4339" w:rsidRDefault="000467CC" w:rsidP="000467CC">
            <w:pPr>
              <w:shd w:val="clear" w:color="auto" w:fill="FFFFFF"/>
              <w:spacing w:before="100" w:beforeAutospacing="1" w:after="100" w:afterAutospacing="1"/>
              <w:rPr>
                <w:rFonts w:ascii="Segoe UI" w:eastAsia="Times New Roman" w:hAnsi="Segoe UI" w:cs="Segoe UI"/>
                <w:color w:val="201F1E"/>
                <w:sz w:val="23"/>
                <w:szCs w:val="23"/>
                <w:lang w:val="es-GT" w:eastAsia="pt-BR"/>
              </w:rPr>
            </w:pPr>
            <w:r w:rsidRPr="008A4339">
              <w:rPr>
                <w:rFonts w:ascii="Segoe UI" w:eastAsia="Times New Roman" w:hAnsi="Segoe UI" w:cs="Segoe UI"/>
                <w:color w:val="201F1E"/>
                <w:sz w:val="23"/>
                <w:szCs w:val="23"/>
                <w:lang w:val="es-GT" w:eastAsia="pt-BR"/>
              </w:rPr>
              <w:t>---</w:t>
            </w:r>
            <w:r w:rsidRPr="006D24B0">
              <w:rPr>
                <w:rFonts w:ascii="Segoe UI" w:eastAsia="Times New Roman" w:hAnsi="Segoe UI" w:cs="Segoe UI"/>
                <w:sz w:val="23"/>
                <w:szCs w:val="23"/>
                <w:lang w:val="es-GT" w:eastAsia="pt-BR"/>
              </w:rPr>
              <w:t>Conviene agregar al resumen más resultados relacionados con el objetivo general y conclusiones basadas en los hallazgos, ya que muchos lectores sólo revisan en una primera instancia, el resumen.</w:t>
            </w:r>
          </w:p>
          <w:p w:rsidR="000467CC" w:rsidRPr="008A4339" w:rsidRDefault="000467CC" w:rsidP="000467CC">
            <w:pPr>
              <w:shd w:val="clear" w:color="auto" w:fill="FFFFFF"/>
              <w:spacing w:before="100" w:beforeAutospacing="1" w:after="100" w:afterAutospacing="1"/>
              <w:rPr>
                <w:rFonts w:ascii="Segoe UI" w:eastAsia="Times New Roman" w:hAnsi="Segoe UI" w:cs="Segoe UI"/>
                <w:color w:val="201F1E"/>
                <w:sz w:val="23"/>
                <w:szCs w:val="23"/>
                <w:lang w:val="es-GT" w:eastAsia="pt-BR"/>
              </w:rPr>
            </w:pPr>
            <w:r w:rsidRPr="008A4339">
              <w:rPr>
                <w:rFonts w:ascii="Segoe UI" w:eastAsia="Times New Roman" w:hAnsi="Segoe UI" w:cs="Segoe UI"/>
                <w:color w:val="201F1E"/>
                <w:sz w:val="23"/>
                <w:szCs w:val="23"/>
                <w:lang w:val="es-GT" w:eastAsia="pt-BR"/>
              </w:rPr>
              <w:t>---En el apartado subtitulado modelo de predicción, no se incluyen de manera suficiente datos estadísticos, sugiero integrarlos para fortalecer las afirmaciones, se puede mejorar destacando los resultados con figuras para destacar el modelo.</w:t>
            </w:r>
          </w:p>
          <w:p w:rsidR="000467CC" w:rsidRPr="008A4339" w:rsidRDefault="000467CC" w:rsidP="000467CC">
            <w:pPr>
              <w:shd w:val="clear" w:color="auto" w:fill="FFFFFF"/>
              <w:spacing w:before="100" w:beforeAutospacing="1" w:after="100" w:afterAutospacing="1"/>
              <w:rPr>
                <w:rFonts w:ascii="Segoe UI" w:eastAsia="Times New Roman" w:hAnsi="Segoe UI" w:cs="Segoe UI"/>
                <w:color w:val="201F1E"/>
                <w:sz w:val="23"/>
                <w:szCs w:val="23"/>
                <w:lang w:val="es-GT" w:eastAsia="pt-BR"/>
              </w:rPr>
            </w:pPr>
            <w:r w:rsidRPr="008A4339">
              <w:rPr>
                <w:rFonts w:ascii="Segoe UI" w:eastAsia="Times New Roman" w:hAnsi="Segoe UI" w:cs="Segoe UI"/>
                <w:color w:val="201F1E"/>
                <w:sz w:val="23"/>
                <w:szCs w:val="23"/>
                <w:lang w:val="es-GT" w:eastAsia="pt-BR"/>
              </w:rPr>
              <w:t>---La introducción y discusión requiere trabajarse con más profundidad y con sentido crítico.</w:t>
            </w:r>
          </w:p>
          <w:p w:rsidR="000467CC" w:rsidRPr="008A4339" w:rsidRDefault="000467CC" w:rsidP="000467CC">
            <w:pPr>
              <w:shd w:val="clear" w:color="auto" w:fill="FFFFFF"/>
              <w:spacing w:before="100" w:beforeAutospacing="1" w:after="100" w:afterAutospacing="1"/>
              <w:rPr>
                <w:rFonts w:ascii="Segoe UI" w:eastAsia="Times New Roman" w:hAnsi="Segoe UI" w:cs="Segoe UI"/>
                <w:b/>
                <w:bCs/>
                <w:color w:val="201F1E"/>
                <w:sz w:val="23"/>
                <w:szCs w:val="23"/>
                <w:lang w:val="es-GT" w:eastAsia="pt-BR"/>
              </w:rPr>
            </w:pPr>
          </w:p>
        </w:tc>
        <w:tc>
          <w:tcPr>
            <w:tcW w:w="6804" w:type="dxa"/>
          </w:tcPr>
          <w:p w:rsidR="000467CC" w:rsidRDefault="00314861" w:rsidP="00314861">
            <w:pPr>
              <w:pStyle w:val="PargrafodaLista"/>
              <w:numPr>
                <w:ilvl w:val="0"/>
                <w:numId w:val="1"/>
              </w:numPr>
              <w:rPr>
                <w:lang w:val="es-GT"/>
              </w:rPr>
            </w:pPr>
            <w:r>
              <w:rPr>
                <w:lang w:val="es-GT"/>
              </w:rPr>
              <w:lastRenderedPageBreak/>
              <w:t xml:space="preserve">Fueron </w:t>
            </w:r>
            <w:r w:rsidR="00A123A2">
              <w:rPr>
                <w:lang w:val="es-GT"/>
              </w:rPr>
              <w:t>incluidas 13</w:t>
            </w:r>
            <w:r w:rsidR="00931E39">
              <w:rPr>
                <w:lang w:val="es-GT"/>
              </w:rPr>
              <w:t xml:space="preserve"> </w:t>
            </w:r>
            <w:r w:rsidR="007E11A0">
              <w:rPr>
                <w:lang w:val="es-GT"/>
              </w:rPr>
              <w:t xml:space="preserve">(19.11%) </w:t>
            </w:r>
            <w:r w:rsidR="00931E39">
              <w:rPr>
                <w:lang w:val="es-GT"/>
              </w:rPr>
              <w:t>nuevas</w:t>
            </w:r>
            <w:r>
              <w:rPr>
                <w:lang w:val="es-GT"/>
              </w:rPr>
              <w:t xml:space="preserve"> referencias, todas publicadas de 2015 a 2019 (con excepción de </w:t>
            </w:r>
            <w:proofErr w:type="spellStart"/>
            <w:r>
              <w:rPr>
                <w:lang w:val="es-GT"/>
              </w:rPr>
              <w:t>Olweous</w:t>
            </w:r>
            <w:proofErr w:type="spellEnd"/>
            <w:r>
              <w:rPr>
                <w:lang w:val="es-GT"/>
              </w:rPr>
              <w:t xml:space="preserve"> 2011)</w:t>
            </w:r>
            <w:r w:rsidR="007E11A0">
              <w:rPr>
                <w:lang w:val="es-GT"/>
              </w:rPr>
              <w:t>.</w:t>
            </w:r>
          </w:p>
          <w:p w:rsidR="00314861" w:rsidRDefault="00314861" w:rsidP="00314861">
            <w:pPr>
              <w:pStyle w:val="PargrafodaLista"/>
              <w:numPr>
                <w:ilvl w:val="0"/>
                <w:numId w:val="1"/>
              </w:numPr>
              <w:rPr>
                <w:lang w:val="es-GT"/>
              </w:rPr>
            </w:pPr>
            <w:r>
              <w:rPr>
                <w:lang w:val="es-GT"/>
              </w:rPr>
              <w:lastRenderedPageBreak/>
              <w:t xml:space="preserve">Se amplió la introducción en los párrafos 2,4 y 5 y se buscó integrar dichos comentarios de manera crítica en la discusión. </w:t>
            </w:r>
          </w:p>
          <w:p w:rsidR="00931E39" w:rsidRDefault="00931E39" w:rsidP="00314861">
            <w:pPr>
              <w:pStyle w:val="PargrafodaLista"/>
              <w:numPr>
                <w:ilvl w:val="0"/>
                <w:numId w:val="1"/>
              </w:numPr>
              <w:rPr>
                <w:lang w:val="es-GT"/>
              </w:rPr>
            </w:pPr>
            <w:r>
              <w:rPr>
                <w:lang w:val="es-GT"/>
              </w:rPr>
              <w:t>Se amplió la explicación de los resultados en el resumen.</w:t>
            </w:r>
          </w:p>
          <w:p w:rsidR="00931E39" w:rsidRPr="00931E39" w:rsidRDefault="00931E39" w:rsidP="00931E39">
            <w:pPr>
              <w:pStyle w:val="PargrafodaLista"/>
              <w:numPr>
                <w:ilvl w:val="0"/>
                <w:numId w:val="1"/>
              </w:numPr>
              <w:rPr>
                <w:lang w:val="es-GT"/>
              </w:rPr>
            </w:pPr>
            <w:r w:rsidRPr="00931E39">
              <w:rPr>
                <w:lang w:val="es-GT"/>
              </w:rPr>
              <w:t>Con el objetivo de aclarar el modelo y dada la imposibilidad de presentar gráficamente los resultados de la regresión, se procedió a incluir una figura que explica los valores (media) de los estilos parentales según el perfil en el proceso de acoso escolar (</w:t>
            </w:r>
            <w:r w:rsidRPr="00931E39">
              <w:rPr>
                <w:i/>
                <w:lang w:val="es-GT"/>
              </w:rPr>
              <w:t>Figura</w:t>
            </w:r>
            <w:r w:rsidRPr="00931E39">
              <w:rPr>
                <w:lang w:val="es-GT"/>
              </w:rPr>
              <w:t xml:space="preserve"> </w:t>
            </w:r>
            <w:r w:rsidRPr="00931E39">
              <w:rPr>
                <w:i/>
                <w:lang w:val="es-GT"/>
              </w:rPr>
              <w:t>1)</w:t>
            </w:r>
            <w:r w:rsidR="006D24B0">
              <w:rPr>
                <w:i/>
                <w:lang w:val="es-GT"/>
              </w:rPr>
              <w:t xml:space="preserve">. </w:t>
            </w:r>
            <w:r w:rsidR="00A123A2">
              <w:rPr>
                <w:lang w:val="es-GT"/>
              </w:rPr>
              <w:t xml:space="preserve"> Dicha figura consideramos que complementa la tabla de correlaciones entre personalidad y regulación con el perfil de </w:t>
            </w:r>
            <w:proofErr w:type="gramStart"/>
            <w:r w:rsidR="00A123A2">
              <w:rPr>
                <w:lang w:val="es-GT"/>
              </w:rPr>
              <w:t>bullying</w:t>
            </w:r>
            <w:proofErr w:type="gramEnd"/>
            <w:r w:rsidR="00A123A2">
              <w:rPr>
                <w:lang w:val="es-GT"/>
              </w:rPr>
              <w:t xml:space="preserve">. </w:t>
            </w:r>
          </w:p>
          <w:p w:rsidR="00931E39" w:rsidRPr="00314861" w:rsidRDefault="00931E39" w:rsidP="00314861">
            <w:pPr>
              <w:pStyle w:val="PargrafodaLista"/>
              <w:numPr>
                <w:ilvl w:val="0"/>
                <w:numId w:val="1"/>
              </w:numPr>
              <w:rPr>
                <w:lang w:val="es-GT"/>
              </w:rPr>
            </w:pPr>
            <w:r>
              <w:rPr>
                <w:lang w:val="es-GT"/>
              </w:rPr>
              <w:t xml:space="preserve">Se amplió y buscó dar mayor análisis a lo </w:t>
            </w:r>
            <w:r w:rsidR="007E11A0">
              <w:rPr>
                <w:lang w:val="es-GT"/>
              </w:rPr>
              <w:t>propuesto</w:t>
            </w:r>
            <w:r>
              <w:rPr>
                <w:lang w:val="es-GT"/>
              </w:rPr>
              <w:t xml:space="preserve"> tanto en la introducción como discusión</w:t>
            </w:r>
            <w:r w:rsidR="006D24B0">
              <w:rPr>
                <w:lang w:val="es-GT"/>
              </w:rPr>
              <w:t xml:space="preserve">. En la discusión se amplió a lo largo de la misma, principalmente en el último, penúltimo y antepenúltimo párrafo. </w:t>
            </w:r>
          </w:p>
        </w:tc>
        <w:tc>
          <w:tcPr>
            <w:tcW w:w="1560" w:type="dxa"/>
          </w:tcPr>
          <w:p w:rsidR="000467CC" w:rsidRDefault="000467CC">
            <w:pPr>
              <w:rPr>
                <w:lang w:val="es-GT"/>
              </w:rPr>
            </w:pPr>
          </w:p>
        </w:tc>
      </w:tr>
    </w:tbl>
    <w:p w:rsidR="004558DC" w:rsidRPr="004558DC" w:rsidRDefault="004558DC">
      <w:pPr>
        <w:rPr>
          <w:lang w:val="es-GT"/>
        </w:rPr>
      </w:pPr>
    </w:p>
    <w:sectPr w:rsidR="004558DC" w:rsidRPr="004558DC" w:rsidSect="004558DC">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B464EA"/>
    <w:multiLevelType w:val="hybridMultilevel"/>
    <w:tmpl w:val="0CEC2690"/>
    <w:lvl w:ilvl="0" w:tplc="1B422022">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8DC"/>
    <w:rsid w:val="00006F85"/>
    <w:rsid w:val="000467CC"/>
    <w:rsid w:val="000A4BFD"/>
    <w:rsid w:val="000B499B"/>
    <w:rsid w:val="0013401E"/>
    <w:rsid w:val="00225AB8"/>
    <w:rsid w:val="00243C51"/>
    <w:rsid w:val="00314861"/>
    <w:rsid w:val="00355CAC"/>
    <w:rsid w:val="004558DC"/>
    <w:rsid w:val="0049613B"/>
    <w:rsid w:val="0054350F"/>
    <w:rsid w:val="005A22A1"/>
    <w:rsid w:val="005B334A"/>
    <w:rsid w:val="006060BE"/>
    <w:rsid w:val="006530B7"/>
    <w:rsid w:val="006D24B0"/>
    <w:rsid w:val="006D405D"/>
    <w:rsid w:val="006E5953"/>
    <w:rsid w:val="00747E26"/>
    <w:rsid w:val="00791D17"/>
    <w:rsid w:val="007E11A0"/>
    <w:rsid w:val="008C5178"/>
    <w:rsid w:val="008E7F3C"/>
    <w:rsid w:val="00931E39"/>
    <w:rsid w:val="00A123A2"/>
    <w:rsid w:val="00AD1B0D"/>
    <w:rsid w:val="00CC5370"/>
    <w:rsid w:val="00EC63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2804C"/>
  <w15:chartTrackingRefBased/>
  <w15:docId w15:val="{F7A75E56-7F0F-4A39-B019-615A5BD4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39"/>
    <w:rsid w:val="00455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43C51"/>
    <w:pPr>
      <w:ind w:left="720"/>
      <w:contextualSpacing/>
    </w:pPr>
  </w:style>
  <w:style w:type="paragraph" w:styleId="SemEspaamento">
    <w:name w:val="No Spacing"/>
    <w:link w:val="SemEspaamentoCarter"/>
    <w:uiPriority w:val="1"/>
    <w:qFormat/>
    <w:rsid w:val="00EC63D4"/>
    <w:pPr>
      <w:spacing w:after="0" w:line="240" w:lineRule="auto"/>
    </w:pPr>
    <w:rPr>
      <w:rFonts w:ascii="Calibri" w:eastAsia="Calibri" w:hAnsi="Calibri" w:cs="Times New Roman"/>
      <w:lang w:val="es-ES"/>
    </w:rPr>
  </w:style>
  <w:style w:type="character" w:customStyle="1" w:styleId="SemEspaamentoCarter">
    <w:name w:val="Sem Espaçamento Caráter"/>
    <w:link w:val="SemEspaamento"/>
    <w:uiPriority w:val="1"/>
    <w:rsid w:val="00EC63D4"/>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6</Pages>
  <Words>1411</Words>
  <Characters>7625</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Mena</dc:creator>
  <cp:keywords/>
  <dc:description/>
  <cp:lastModifiedBy>alejandro Mena</cp:lastModifiedBy>
  <cp:revision>11</cp:revision>
  <dcterms:created xsi:type="dcterms:W3CDTF">2019-07-24T18:40:00Z</dcterms:created>
  <dcterms:modified xsi:type="dcterms:W3CDTF">2019-07-29T19:48:00Z</dcterms:modified>
</cp:coreProperties>
</file>