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8BA" w:rsidRDefault="000A18BA" w:rsidP="000A18BA">
      <w:pPr>
        <w:spacing w:line="360" w:lineRule="auto"/>
        <w:jc w:val="center"/>
        <w:rPr>
          <w:rFonts w:ascii="Times New Roman" w:hAnsi="Times New Roman" w:cs="Times New Roman"/>
          <w:b/>
          <w:sz w:val="24"/>
          <w:szCs w:val="24"/>
          <w:lang w:val="es-MX"/>
        </w:rPr>
      </w:pPr>
      <w:r w:rsidRPr="000A18BA">
        <w:rPr>
          <w:rFonts w:ascii="Times New Roman" w:hAnsi="Times New Roman" w:cs="Times New Roman"/>
          <w:b/>
          <w:sz w:val="24"/>
          <w:szCs w:val="24"/>
          <w:lang w:val="es-MX"/>
        </w:rPr>
        <w:t>Identidad Nacional Argentina: ¿Cómo nos definimos los argentinos?</w:t>
      </w:r>
    </w:p>
    <w:p w:rsidR="00235B4A" w:rsidRDefault="00235B4A" w:rsidP="009223BF">
      <w:pPr>
        <w:spacing w:after="0" w:line="360" w:lineRule="auto"/>
        <w:rPr>
          <w:rFonts w:ascii="Times New Roman" w:hAnsi="Times New Roman" w:cs="Times New Roman"/>
          <w:sz w:val="24"/>
          <w:szCs w:val="24"/>
          <w:lang w:val="es-MX"/>
        </w:rPr>
      </w:pPr>
    </w:p>
    <w:p w:rsidR="006E7E41" w:rsidRPr="006E7E41" w:rsidRDefault="006E7E41" w:rsidP="009223BF">
      <w:pPr>
        <w:spacing w:after="0" w:line="360" w:lineRule="auto"/>
        <w:rPr>
          <w:rFonts w:ascii="Times New Roman" w:hAnsi="Times New Roman" w:cs="Times New Roman"/>
          <w:b/>
          <w:sz w:val="24"/>
          <w:szCs w:val="24"/>
          <w:lang w:val="es-MX"/>
        </w:rPr>
      </w:pPr>
      <w:r w:rsidRPr="006E7E41">
        <w:rPr>
          <w:rFonts w:ascii="Times New Roman" w:hAnsi="Times New Roman" w:cs="Times New Roman"/>
          <w:b/>
          <w:sz w:val="24"/>
          <w:szCs w:val="24"/>
          <w:lang w:val="es-MX"/>
        </w:rPr>
        <w:t>Resumen</w:t>
      </w:r>
    </w:p>
    <w:p w:rsidR="006E7E41" w:rsidRDefault="009223BF" w:rsidP="009223BF">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Una de las líneas de de investigación desarrolladas en el estudio de la identidad nacional en el contexto latinoamericano ha sido aquella orientada a la descripción de contenidos den</w:t>
      </w:r>
      <w:r w:rsidR="00C002BD">
        <w:rPr>
          <w:rFonts w:ascii="Times New Roman" w:hAnsi="Times New Roman" w:cs="Times New Roman"/>
          <w:sz w:val="24"/>
          <w:szCs w:val="24"/>
          <w:lang w:val="es-MX"/>
        </w:rPr>
        <w:t>ominados auto-estereot</w:t>
      </w:r>
      <w:r w:rsidR="0069268A">
        <w:rPr>
          <w:rFonts w:ascii="Times New Roman" w:hAnsi="Times New Roman" w:cs="Times New Roman"/>
          <w:sz w:val="24"/>
          <w:szCs w:val="24"/>
          <w:lang w:val="es-MX"/>
        </w:rPr>
        <w:t>ípicos</w:t>
      </w:r>
      <w:r w:rsidR="00C002BD">
        <w:rPr>
          <w:rFonts w:ascii="Times New Roman" w:hAnsi="Times New Roman" w:cs="Times New Roman"/>
          <w:sz w:val="24"/>
          <w:szCs w:val="24"/>
          <w:lang w:val="es-MX"/>
        </w:rPr>
        <w:t xml:space="preserve">. Los estudios más recientes </w:t>
      </w:r>
      <w:r>
        <w:rPr>
          <w:rFonts w:ascii="Times New Roman" w:hAnsi="Times New Roman" w:cs="Times New Roman"/>
          <w:sz w:val="24"/>
          <w:szCs w:val="24"/>
          <w:lang w:val="es-MX"/>
        </w:rPr>
        <w:t>si bien indican que persisten los estereotípicos negativos empiezan a dar cuenta de contenidos positivos vinculados a las naciones de América Latina. La presente investigación se propuso indagar</w:t>
      </w:r>
      <w:r w:rsidR="00C002BD">
        <w:rPr>
          <w:rFonts w:ascii="Times New Roman" w:hAnsi="Times New Roman" w:cs="Times New Roman"/>
          <w:sz w:val="24"/>
          <w:szCs w:val="24"/>
          <w:lang w:val="es-MX"/>
        </w:rPr>
        <w:t xml:space="preserve"> </w:t>
      </w:r>
      <w:r>
        <w:rPr>
          <w:rFonts w:ascii="Times New Roman" w:hAnsi="Times New Roman" w:cs="Times New Roman"/>
          <w:sz w:val="24"/>
          <w:szCs w:val="24"/>
          <w:lang w:val="es-MX"/>
        </w:rPr>
        <w:t>qué piensan actualmente los argentinos sobre ellos mismos</w:t>
      </w:r>
      <w:r w:rsidR="0069268A">
        <w:rPr>
          <w:rFonts w:ascii="Times New Roman" w:hAnsi="Times New Roman" w:cs="Times New Roman"/>
          <w:sz w:val="24"/>
          <w:szCs w:val="24"/>
          <w:lang w:val="es-MX"/>
        </w:rPr>
        <w:t xml:space="preserve">. Se trabajó con una muestra probabilística de 1050 habitantes de todo el país. </w:t>
      </w:r>
      <w:r>
        <w:rPr>
          <w:rFonts w:ascii="Times New Roman" w:hAnsi="Times New Roman" w:cs="Times New Roman"/>
          <w:sz w:val="24"/>
          <w:szCs w:val="24"/>
          <w:lang w:val="es-MX"/>
        </w:rPr>
        <w:t>Los resultad</w:t>
      </w:r>
      <w:r w:rsidR="00EC652D">
        <w:rPr>
          <w:rFonts w:ascii="Times New Roman" w:hAnsi="Times New Roman" w:cs="Times New Roman"/>
          <w:sz w:val="24"/>
          <w:szCs w:val="24"/>
          <w:lang w:val="es-MX"/>
        </w:rPr>
        <w:t>os obtenidos dan cuenta</w:t>
      </w:r>
      <w:r w:rsidR="00C002BD">
        <w:rPr>
          <w:rFonts w:ascii="Times New Roman" w:hAnsi="Times New Roman" w:cs="Times New Roman"/>
          <w:sz w:val="24"/>
          <w:szCs w:val="24"/>
          <w:lang w:val="es-MX"/>
        </w:rPr>
        <w:t xml:space="preserve"> de</w:t>
      </w:r>
      <w:r w:rsidR="00EC652D">
        <w:rPr>
          <w:rFonts w:ascii="Times New Roman" w:hAnsi="Times New Roman" w:cs="Times New Roman"/>
          <w:sz w:val="24"/>
          <w:szCs w:val="24"/>
          <w:lang w:val="es-MX"/>
        </w:rPr>
        <w:t xml:space="preserve"> auto-</w:t>
      </w:r>
      <w:r>
        <w:rPr>
          <w:rFonts w:ascii="Times New Roman" w:hAnsi="Times New Roman" w:cs="Times New Roman"/>
          <w:sz w:val="24"/>
          <w:szCs w:val="24"/>
          <w:lang w:val="es-MX"/>
        </w:rPr>
        <w:t xml:space="preserve">percepciones </w:t>
      </w:r>
      <w:r w:rsidR="0069268A">
        <w:rPr>
          <w:rFonts w:ascii="Times New Roman" w:hAnsi="Times New Roman" w:cs="Times New Roman"/>
          <w:sz w:val="24"/>
          <w:szCs w:val="24"/>
          <w:lang w:val="es-MX"/>
        </w:rPr>
        <w:t xml:space="preserve">ambivalentes </w:t>
      </w:r>
      <w:r>
        <w:rPr>
          <w:rFonts w:ascii="Times New Roman" w:hAnsi="Times New Roman" w:cs="Times New Roman"/>
          <w:sz w:val="24"/>
          <w:szCs w:val="24"/>
          <w:lang w:val="es-MX"/>
        </w:rPr>
        <w:t xml:space="preserve">del ser Argentino. </w:t>
      </w:r>
      <w:r w:rsidR="0069268A">
        <w:rPr>
          <w:rFonts w:ascii="Times New Roman" w:hAnsi="Times New Roman" w:cs="Times New Roman"/>
          <w:sz w:val="24"/>
          <w:szCs w:val="24"/>
          <w:lang w:val="es-MX"/>
        </w:rPr>
        <w:t>E</w:t>
      </w:r>
      <w:r w:rsidR="00C002BD">
        <w:rPr>
          <w:rFonts w:ascii="Times New Roman" w:hAnsi="Times New Roman" w:cs="Times New Roman"/>
          <w:sz w:val="24"/>
          <w:szCs w:val="24"/>
          <w:lang w:val="es-MX"/>
        </w:rPr>
        <w:t>l punto más fuerte del presente estudio es que posibilita hacer una generalización de las auto-percepciones de los argentinos a todo el territorio nacional.</w:t>
      </w:r>
    </w:p>
    <w:p w:rsidR="001361FF" w:rsidRDefault="001361FF" w:rsidP="009223BF">
      <w:pPr>
        <w:spacing w:after="0" w:line="360" w:lineRule="auto"/>
        <w:jc w:val="both"/>
        <w:rPr>
          <w:rFonts w:ascii="Times New Roman" w:hAnsi="Times New Roman" w:cs="Times New Roman"/>
          <w:sz w:val="24"/>
          <w:szCs w:val="24"/>
          <w:lang w:val="es-MX"/>
        </w:rPr>
      </w:pPr>
      <w:r w:rsidRPr="001361FF">
        <w:rPr>
          <w:rFonts w:ascii="Times New Roman" w:hAnsi="Times New Roman" w:cs="Times New Roman"/>
          <w:i/>
          <w:sz w:val="24"/>
          <w:szCs w:val="24"/>
          <w:lang w:val="es-MX"/>
        </w:rPr>
        <w:t>Palabras claves</w:t>
      </w:r>
      <w:r>
        <w:rPr>
          <w:rFonts w:ascii="Times New Roman" w:hAnsi="Times New Roman" w:cs="Times New Roman"/>
          <w:sz w:val="24"/>
          <w:szCs w:val="24"/>
          <w:lang w:val="es-MX"/>
        </w:rPr>
        <w:t>: Identidad Nacional; Auto-estereotípicos; Argentina; Muestreo Probabilístico.</w:t>
      </w:r>
    </w:p>
    <w:p w:rsidR="001361FF" w:rsidRDefault="001361FF" w:rsidP="009223BF">
      <w:pPr>
        <w:spacing w:after="0" w:line="360" w:lineRule="auto"/>
        <w:jc w:val="both"/>
        <w:rPr>
          <w:rFonts w:ascii="Times New Roman" w:hAnsi="Times New Roman" w:cs="Times New Roman"/>
          <w:sz w:val="24"/>
          <w:szCs w:val="24"/>
          <w:lang w:val="es-MX"/>
        </w:rPr>
      </w:pPr>
    </w:p>
    <w:p w:rsidR="001361FF" w:rsidRPr="001361FF" w:rsidRDefault="001361FF" w:rsidP="001361FF">
      <w:pPr>
        <w:spacing w:line="360" w:lineRule="auto"/>
        <w:jc w:val="center"/>
        <w:rPr>
          <w:rFonts w:ascii="Times New Roman" w:hAnsi="Times New Roman" w:cs="Times New Roman"/>
          <w:b/>
          <w:sz w:val="24"/>
          <w:szCs w:val="24"/>
          <w:lang w:val="en-US"/>
        </w:rPr>
      </w:pPr>
      <w:r w:rsidRPr="001361FF">
        <w:rPr>
          <w:rFonts w:ascii="Times New Roman" w:hAnsi="Times New Roman" w:cs="Times New Roman"/>
          <w:b/>
          <w:sz w:val="24"/>
          <w:szCs w:val="24"/>
          <w:lang w:val="en-US"/>
        </w:rPr>
        <w:t>How Argentinean define themselves? Investigating Argentine National Identity</w:t>
      </w:r>
    </w:p>
    <w:p w:rsidR="006E7E41" w:rsidRPr="001361FF" w:rsidRDefault="006E7E41" w:rsidP="000A18BA">
      <w:pPr>
        <w:spacing w:line="360" w:lineRule="auto"/>
        <w:rPr>
          <w:rFonts w:ascii="Times New Roman" w:hAnsi="Times New Roman" w:cs="Times New Roman"/>
          <w:b/>
          <w:sz w:val="24"/>
          <w:szCs w:val="24"/>
          <w:lang w:val="en-US"/>
        </w:rPr>
      </w:pPr>
      <w:r w:rsidRPr="001361FF">
        <w:rPr>
          <w:rFonts w:ascii="Times New Roman" w:hAnsi="Times New Roman" w:cs="Times New Roman"/>
          <w:b/>
          <w:sz w:val="24"/>
          <w:szCs w:val="24"/>
          <w:lang w:val="en-US"/>
        </w:rPr>
        <w:t>Abstract</w:t>
      </w:r>
    </w:p>
    <w:p w:rsidR="001361FF" w:rsidRPr="001361FF" w:rsidRDefault="001361FF" w:rsidP="001361FF">
      <w:pPr>
        <w:spacing w:after="0" w:line="360" w:lineRule="auto"/>
        <w:jc w:val="both"/>
        <w:rPr>
          <w:rFonts w:ascii="Times New Roman" w:hAnsi="Times New Roman" w:cs="Times New Roman"/>
          <w:sz w:val="24"/>
          <w:szCs w:val="24"/>
          <w:lang w:val="es-MX"/>
        </w:rPr>
      </w:pPr>
      <w:r w:rsidRPr="001361FF">
        <w:rPr>
          <w:rFonts w:ascii="Times New Roman" w:hAnsi="Times New Roman" w:cs="Times New Roman"/>
          <w:sz w:val="24"/>
          <w:szCs w:val="24"/>
          <w:lang w:val="es-MX"/>
        </w:rPr>
        <w:t xml:space="preserve">A line of research in the study of national identity in Latin America concerns to the description of self-stereotypes. Despite recent studies indicate the pervasiveness of negative self-stereotypes in Latin American countries, they also show the appearance of positive content in self-stereotypical descriptions. The current study examined self-stereotypes in Argentinean population. One thousand and fifty individuals from a national representative sample participated in the study. Results showed that existence of ambivalence self-stereotypes among Argentinean that may generalize to the whole national territory. </w:t>
      </w:r>
    </w:p>
    <w:p w:rsidR="006E7E41" w:rsidRPr="001361FF" w:rsidRDefault="001361FF" w:rsidP="001361FF">
      <w:pPr>
        <w:spacing w:after="0" w:line="360" w:lineRule="auto"/>
        <w:jc w:val="both"/>
        <w:rPr>
          <w:rFonts w:ascii="Times New Roman" w:hAnsi="Times New Roman" w:cs="Times New Roman"/>
          <w:sz w:val="24"/>
          <w:szCs w:val="24"/>
          <w:lang w:val="en-US"/>
        </w:rPr>
      </w:pPr>
      <w:r w:rsidRPr="001361FF">
        <w:rPr>
          <w:rFonts w:ascii="Times New Roman" w:hAnsi="Times New Roman" w:cs="Times New Roman"/>
          <w:i/>
          <w:sz w:val="24"/>
          <w:szCs w:val="24"/>
          <w:lang w:val="en-US"/>
        </w:rPr>
        <w:t>Keywords</w:t>
      </w:r>
      <w:r w:rsidRPr="001361FF">
        <w:rPr>
          <w:rFonts w:ascii="Times New Roman" w:hAnsi="Times New Roman" w:cs="Times New Roman"/>
          <w:sz w:val="24"/>
          <w:szCs w:val="24"/>
          <w:lang w:val="en-US"/>
        </w:rPr>
        <w:t>: National Identity; Self-stereotypes;</w:t>
      </w:r>
      <w:r>
        <w:rPr>
          <w:rFonts w:ascii="Times New Roman" w:hAnsi="Times New Roman" w:cs="Times New Roman"/>
          <w:sz w:val="24"/>
          <w:szCs w:val="24"/>
          <w:lang w:val="en-US"/>
        </w:rPr>
        <w:t xml:space="preserve"> Argentine; Probabilistic Sampling</w:t>
      </w:r>
      <w:r w:rsidRPr="001361FF">
        <w:rPr>
          <w:rFonts w:ascii="Times New Roman" w:hAnsi="Times New Roman" w:cs="Times New Roman"/>
          <w:sz w:val="24"/>
          <w:szCs w:val="24"/>
          <w:lang w:val="en-US"/>
        </w:rPr>
        <w:t xml:space="preserve">. </w:t>
      </w:r>
    </w:p>
    <w:p w:rsidR="006E7E41" w:rsidRPr="001361FF" w:rsidRDefault="006E7E41" w:rsidP="000A18BA">
      <w:pPr>
        <w:spacing w:line="360" w:lineRule="auto"/>
        <w:rPr>
          <w:rFonts w:ascii="Times New Roman" w:hAnsi="Times New Roman" w:cs="Times New Roman"/>
          <w:sz w:val="24"/>
          <w:szCs w:val="24"/>
          <w:lang w:val="en-US"/>
        </w:rPr>
      </w:pPr>
    </w:p>
    <w:p w:rsidR="006E7E41" w:rsidRDefault="006E7E41" w:rsidP="000A18BA">
      <w:pPr>
        <w:spacing w:line="360" w:lineRule="auto"/>
        <w:rPr>
          <w:rFonts w:ascii="Times New Roman" w:hAnsi="Times New Roman" w:cs="Times New Roman"/>
          <w:sz w:val="24"/>
          <w:szCs w:val="24"/>
          <w:lang w:val="en-US"/>
        </w:rPr>
      </w:pPr>
    </w:p>
    <w:p w:rsidR="00235B4A" w:rsidRPr="001361FF" w:rsidRDefault="00235B4A" w:rsidP="000A18BA">
      <w:pPr>
        <w:spacing w:line="360" w:lineRule="auto"/>
        <w:rPr>
          <w:rFonts w:ascii="Times New Roman" w:hAnsi="Times New Roman" w:cs="Times New Roman"/>
          <w:sz w:val="24"/>
          <w:szCs w:val="24"/>
          <w:lang w:val="en-US"/>
        </w:rPr>
      </w:pPr>
    </w:p>
    <w:p w:rsidR="000A18BA" w:rsidRPr="000A18BA" w:rsidRDefault="000A18BA" w:rsidP="000A18BA">
      <w:pPr>
        <w:spacing w:line="360" w:lineRule="auto"/>
        <w:rPr>
          <w:rFonts w:ascii="Times New Roman" w:hAnsi="Times New Roman" w:cs="Times New Roman"/>
          <w:b/>
          <w:sz w:val="24"/>
          <w:szCs w:val="24"/>
          <w:lang w:val="es-MX"/>
        </w:rPr>
      </w:pPr>
      <w:r w:rsidRPr="000A18BA">
        <w:rPr>
          <w:rFonts w:ascii="Times New Roman" w:hAnsi="Times New Roman" w:cs="Times New Roman"/>
          <w:b/>
          <w:sz w:val="24"/>
          <w:szCs w:val="24"/>
          <w:lang w:val="es-MX"/>
        </w:rPr>
        <w:lastRenderedPageBreak/>
        <w:t>Introducción</w:t>
      </w:r>
    </w:p>
    <w:p w:rsidR="000A18BA" w:rsidRDefault="000A18BA" w:rsidP="00EE6D44">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Yorelis (2015) plantea que en el último tiempo se ha retomado la línea de investigación que busca conocer las autopercepciones nacionales así como las percepciones que sobre los otros países tienen los cociudadanos. Asimismo, Monsegur et al. (2014) indicarán que desde la Psicología Social, se detecta un interés creciente en áreas vinculadas con la descripción de la identidad nacional en Latinoamérica.</w:t>
      </w:r>
    </w:p>
    <w:p w:rsidR="00ED4B4A" w:rsidRDefault="004D76CE" w:rsidP="00EE6D44">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Desde estas líneas, l</w:t>
      </w:r>
      <w:r w:rsidR="00577A8F">
        <w:rPr>
          <w:rFonts w:ascii="Times New Roman" w:hAnsi="Times New Roman" w:cs="Times New Roman"/>
          <w:sz w:val="24"/>
          <w:szCs w:val="24"/>
          <w:lang w:val="es-MX"/>
        </w:rPr>
        <w:t xml:space="preserve">a </w:t>
      </w:r>
      <w:r w:rsidR="00577A8F">
        <w:rPr>
          <w:rFonts w:ascii="Times New Roman" w:hAnsi="Times New Roman" w:cs="Times New Roman"/>
          <w:i/>
          <w:sz w:val="24"/>
          <w:szCs w:val="24"/>
          <w:lang w:val="es-MX"/>
        </w:rPr>
        <w:t>I</w:t>
      </w:r>
      <w:r w:rsidR="00577A8F" w:rsidRPr="008C1DC3">
        <w:rPr>
          <w:rFonts w:ascii="Times New Roman" w:hAnsi="Times New Roman" w:cs="Times New Roman"/>
          <w:i/>
          <w:sz w:val="24"/>
          <w:szCs w:val="24"/>
          <w:lang w:val="es-MX"/>
        </w:rPr>
        <w:t xml:space="preserve">dentidad </w:t>
      </w:r>
      <w:r w:rsidR="00577A8F">
        <w:rPr>
          <w:rFonts w:ascii="Times New Roman" w:hAnsi="Times New Roman" w:cs="Times New Roman"/>
          <w:i/>
          <w:sz w:val="24"/>
          <w:szCs w:val="24"/>
          <w:lang w:val="es-MX"/>
        </w:rPr>
        <w:t>S</w:t>
      </w:r>
      <w:r w:rsidR="00577A8F" w:rsidRPr="008C1DC3">
        <w:rPr>
          <w:rFonts w:ascii="Times New Roman" w:hAnsi="Times New Roman" w:cs="Times New Roman"/>
          <w:i/>
          <w:sz w:val="24"/>
          <w:szCs w:val="24"/>
          <w:lang w:val="es-MX"/>
        </w:rPr>
        <w:t>ocial</w:t>
      </w:r>
      <w:r w:rsidR="00577A8F">
        <w:rPr>
          <w:rFonts w:ascii="Times New Roman" w:hAnsi="Times New Roman" w:cs="Times New Roman"/>
          <w:sz w:val="24"/>
          <w:szCs w:val="24"/>
          <w:lang w:val="es-MX"/>
        </w:rPr>
        <w:t xml:space="preserve"> se define como el autoconcepto del individuo que parte del conocimiento de su pertenencia a un grupo social, así como del significado emocional y valorativo generado por dicha pertenen</w:t>
      </w:r>
      <w:r w:rsidR="001361FF">
        <w:rPr>
          <w:rFonts w:ascii="Times New Roman" w:hAnsi="Times New Roman" w:cs="Times New Roman"/>
          <w:sz w:val="24"/>
          <w:szCs w:val="24"/>
          <w:lang w:val="es-MX"/>
        </w:rPr>
        <w:t>cia (</w:t>
      </w:r>
      <w:r w:rsidR="001361FF" w:rsidRPr="008C1DC3">
        <w:rPr>
          <w:rFonts w:ascii="Times New Roman" w:hAnsi="Times New Roman" w:cs="Times New Roman"/>
          <w:sz w:val="24"/>
          <w:szCs w:val="24"/>
          <w:lang w:val="es-MX"/>
        </w:rPr>
        <w:t xml:space="preserve">Monsegur, Espinosa </w:t>
      </w:r>
      <w:r w:rsidR="001361FF" w:rsidRPr="00C71C9F">
        <w:rPr>
          <w:rFonts w:ascii="Times New Roman" w:hAnsi="Times New Roman" w:cs="Times New Roman"/>
          <w:sz w:val="24"/>
          <w:szCs w:val="24"/>
          <w:lang w:val="es-MX"/>
        </w:rPr>
        <w:t>&amp;</w:t>
      </w:r>
      <w:r w:rsidR="001361FF" w:rsidRPr="008C1DC3">
        <w:rPr>
          <w:rFonts w:ascii="Times New Roman" w:hAnsi="Times New Roman" w:cs="Times New Roman"/>
          <w:sz w:val="24"/>
          <w:szCs w:val="24"/>
          <w:lang w:val="es-MX"/>
        </w:rPr>
        <w:t xml:space="preserve"> Beramendi</w:t>
      </w:r>
      <w:r w:rsidR="001361FF">
        <w:rPr>
          <w:rFonts w:ascii="Times New Roman" w:hAnsi="Times New Roman" w:cs="Times New Roman"/>
          <w:sz w:val="24"/>
          <w:szCs w:val="24"/>
          <w:lang w:val="es-MX"/>
        </w:rPr>
        <w:t xml:space="preserve">, 2014; </w:t>
      </w:r>
      <w:r w:rsidR="001361FF" w:rsidRPr="001361FF">
        <w:rPr>
          <w:rFonts w:ascii="Times New Roman" w:hAnsi="Times New Roman" w:cs="Times New Roman"/>
          <w:sz w:val="24"/>
          <w:szCs w:val="24"/>
          <w:lang w:val="es-MX"/>
        </w:rPr>
        <w:t xml:space="preserve">Scandroglio, </w:t>
      </w:r>
      <w:r w:rsidR="0012721F">
        <w:rPr>
          <w:rFonts w:ascii="Times New Roman" w:hAnsi="Times New Roman" w:cs="Times New Roman"/>
          <w:sz w:val="24"/>
          <w:szCs w:val="24"/>
          <w:lang w:val="es-MX"/>
        </w:rPr>
        <w:t xml:space="preserve">López </w:t>
      </w:r>
      <w:r w:rsidR="001361FF" w:rsidRPr="001361FF">
        <w:rPr>
          <w:rFonts w:ascii="Times New Roman" w:hAnsi="Times New Roman" w:cs="Times New Roman"/>
          <w:sz w:val="24"/>
          <w:szCs w:val="24"/>
          <w:lang w:val="es-MX"/>
        </w:rPr>
        <w:t xml:space="preserve">Martínez </w:t>
      </w:r>
      <w:r w:rsidR="001361FF">
        <w:rPr>
          <w:rFonts w:ascii="Times New Roman" w:hAnsi="Times New Roman" w:cs="Times New Roman"/>
          <w:sz w:val="24"/>
          <w:szCs w:val="24"/>
          <w:lang w:val="es-MX"/>
        </w:rPr>
        <w:t xml:space="preserve">&amp; </w:t>
      </w:r>
      <w:r w:rsidR="001361FF" w:rsidRPr="001361FF">
        <w:rPr>
          <w:rFonts w:ascii="Times New Roman" w:hAnsi="Times New Roman" w:cs="Times New Roman"/>
          <w:sz w:val="24"/>
          <w:szCs w:val="24"/>
          <w:lang w:val="es-MX"/>
        </w:rPr>
        <w:t>San José Sebastián</w:t>
      </w:r>
      <w:r w:rsidR="001361FF">
        <w:rPr>
          <w:rFonts w:ascii="Times New Roman" w:hAnsi="Times New Roman" w:cs="Times New Roman"/>
          <w:sz w:val="24"/>
          <w:szCs w:val="24"/>
          <w:lang w:val="es-MX"/>
        </w:rPr>
        <w:t>, 2008; Yorelis, 2015</w:t>
      </w:r>
      <w:r w:rsidR="00577A8F">
        <w:rPr>
          <w:rFonts w:ascii="Times New Roman" w:hAnsi="Times New Roman" w:cs="Times New Roman"/>
          <w:sz w:val="24"/>
          <w:szCs w:val="24"/>
          <w:lang w:val="es-MX"/>
        </w:rPr>
        <w:t>). Tal como se deriva de la Teoría de la Identidad Social el constructo connota así una noción del autoconcepto en términos de las características que permiten definir al grupo de pertenencia (</w:t>
      </w:r>
      <w:r w:rsidR="00577A8F" w:rsidRPr="00C71C9F">
        <w:rPr>
          <w:rFonts w:ascii="Times New Roman" w:hAnsi="Times New Roman" w:cs="Times New Roman"/>
          <w:sz w:val="24"/>
          <w:szCs w:val="24"/>
          <w:lang w:val="es-MX"/>
        </w:rPr>
        <w:t>Espinosa, Beramendi, &amp; Zubieta</w:t>
      </w:r>
      <w:r w:rsidR="00577A8F">
        <w:rPr>
          <w:rFonts w:ascii="Times New Roman" w:hAnsi="Times New Roman" w:cs="Times New Roman"/>
          <w:sz w:val="24"/>
          <w:szCs w:val="24"/>
          <w:lang w:val="es-MX"/>
        </w:rPr>
        <w:t xml:space="preserve">, 2015). </w:t>
      </w:r>
      <w:r w:rsidR="00ED4B4A">
        <w:rPr>
          <w:rFonts w:ascii="Times New Roman" w:hAnsi="Times New Roman" w:cs="Times New Roman"/>
          <w:sz w:val="24"/>
          <w:szCs w:val="24"/>
          <w:lang w:val="es-MX"/>
        </w:rPr>
        <w:t>Investigaciones recientes en neurociencia han identificado las zonas cerebrales que estaría involucradas en estos procesos autoreferenciales, ocupando un lugar central la corteza prefrontal (</w:t>
      </w:r>
      <w:r w:rsidR="00ED4B4A" w:rsidRPr="00ED4B4A">
        <w:rPr>
          <w:rFonts w:ascii="Times New Roman" w:hAnsi="Times New Roman" w:cs="Times New Roman"/>
          <w:sz w:val="24"/>
          <w:szCs w:val="24"/>
          <w:lang w:val="es-MX"/>
        </w:rPr>
        <w:t>Scheepers</w:t>
      </w:r>
      <w:r w:rsidR="00ED4B4A">
        <w:rPr>
          <w:rFonts w:ascii="Times New Roman" w:hAnsi="Times New Roman" w:cs="Times New Roman"/>
          <w:sz w:val="24"/>
          <w:szCs w:val="24"/>
          <w:lang w:val="es-MX"/>
        </w:rPr>
        <w:t xml:space="preserve"> &amp; </w:t>
      </w:r>
      <w:r w:rsidR="00ED4B4A" w:rsidRPr="00ED4B4A">
        <w:rPr>
          <w:rFonts w:ascii="Times New Roman" w:hAnsi="Times New Roman" w:cs="Times New Roman"/>
          <w:sz w:val="24"/>
          <w:szCs w:val="24"/>
          <w:lang w:val="es-MX"/>
        </w:rPr>
        <w:t>Derks</w:t>
      </w:r>
      <w:r w:rsidR="00ED4B4A">
        <w:rPr>
          <w:rFonts w:ascii="Times New Roman" w:hAnsi="Times New Roman" w:cs="Times New Roman"/>
          <w:sz w:val="24"/>
          <w:szCs w:val="24"/>
          <w:lang w:val="es-MX"/>
        </w:rPr>
        <w:t>, 2016).</w:t>
      </w:r>
    </w:p>
    <w:p w:rsidR="00E510B2" w:rsidRDefault="00ED4B4A" w:rsidP="00EE6D44">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Sumado a lo anterior, la identidad social</w:t>
      </w:r>
      <w:r w:rsidR="00577A8F">
        <w:rPr>
          <w:rFonts w:ascii="Times New Roman" w:hAnsi="Times New Roman" w:cs="Times New Roman"/>
          <w:sz w:val="24"/>
          <w:szCs w:val="24"/>
          <w:lang w:val="es-MX"/>
        </w:rPr>
        <w:t xml:space="preserve"> se considera “un proceso psicológico </w:t>
      </w:r>
      <w:r w:rsidR="00577A8F" w:rsidRPr="003C3A9F">
        <w:rPr>
          <w:rFonts w:ascii="Times New Roman" w:hAnsi="Times New Roman" w:cs="Times New Roman"/>
          <w:sz w:val="24"/>
          <w:szCs w:val="24"/>
          <w:lang w:val="es-MX"/>
        </w:rPr>
        <w:t>que funciona como puente entre diversos fenómenos</w:t>
      </w:r>
      <w:r w:rsidR="00577A8F">
        <w:rPr>
          <w:rFonts w:ascii="Times New Roman" w:hAnsi="Times New Roman" w:cs="Times New Roman"/>
          <w:sz w:val="24"/>
          <w:szCs w:val="24"/>
          <w:lang w:val="es-MX"/>
        </w:rPr>
        <w:t xml:space="preserve"> </w:t>
      </w:r>
      <w:r w:rsidR="00577A8F" w:rsidRPr="003C3A9F">
        <w:rPr>
          <w:rFonts w:ascii="Times New Roman" w:hAnsi="Times New Roman" w:cs="Times New Roman"/>
          <w:sz w:val="24"/>
          <w:szCs w:val="24"/>
          <w:lang w:val="es-MX"/>
        </w:rPr>
        <w:t>sociales, la cognición social y el comportamiento individual</w:t>
      </w:r>
      <w:r w:rsidR="00577A8F">
        <w:rPr>
          <w:rFonts w:ascii="Times New Roman" w:hAnsi="Times New Roman" w:cs="Times New Roman"/>
          <w:sz w:val="24"/>
          <w:szCs w:val="24"/>
          <w:lang w:val="es-MX"/>
        </w:rPr>
        <w:t xml:space="preserve">” (Espinosa et al., 2015, p. 28). </w:t>
      </w:r>
      <w:r w:rsidR="006A41BB">
        <w:rPr>
          <w:rFonts w:ascii="Times New Roman" w:hAnsi="Times New Roman" w:cs="Times New Roman"/>
          <w:sz w:val="24"/>
          <w:szCs w:val="24"/>
          <w:lang w:val="es-MX"/>
        </w:rPr>
        <w:t>En efecto, la autodefinición grupal que se genere dará lugar a procesos de autopercepción y conductas intergrupales diferentes (</w:t>
      </w:r>
      <w:r w:rsidR="002C5C20">
        <w:rPr>
          <w:rFonts w:ascii="Times New Roman" w:hAnsi="Times New Roman" w:cs="Times New Roman"/>
          <w:sz w:val="24"/>
          <w:szCs w:val="24"/>
          <w:lang w:val="es-MX"/>
        </w:rPr>
        <w:t xml:space="preserve">Reynolds, 2015; </w:t>
      </w:r>
      <w:r w:rsidR="006A41BB" w:rsidRPr="001361FF">
        <w:rPr>
          <w:rFonts w:ascii="Times New Roman" w:hAnsi="Times New Roman" w:cs="Times New Roman"/>
          <w:sz w:val="24"/>
          <w:szCs w:val="24"/>
          <w:lang w:val="es-MX"/>
        </w:rPr>
        <w:t>Scandroglio,</w:t>
      </w:r>
      <w:r w:rsidR="006A41BB">
        <w:rPr>
          <w:rFonts w:ascii="Times New Roman" w:hAnsi="Times New Roman" w:cs="Times New Roman"/>
          <w:sz w:val="24"/>
          <w:szCs w:val="24"/>
          <w:lang w:val="es-MX"/>
        </w:rPr>
        <w:t xml:space="preserve"> et al. 2008). </w:t>
      </w:r>
      <w:r w:rsidR="00577A8F">
        <w:rPr>
          <w:rFonts w:ascii="Times New Roman" w:hAnsi="Times New Roman" w:cs="Times New Roman"/>
          <w:sz w:val="24"/>
          <w:szCs w:val="24"/>
          <w:lang w:val="es-MX"/>
        </w:rPr>
        <w:t xml:space="preserve">En este sentido, Espino et al. (2015) señalan que la identidad social es un factor crucial para que las personas se adapten a su contexto social, promoviendo además su bienestar. </w:t>
      </w:r>
      <w:r w:rsidR="00E60F78">
        <w:rPr>
          <w:rFonts w:ascii="Times New Roman" w:hAnsi="Times New Roman" w:cs="Times New Roman"/>
          <w:sz w:val="24"/>
          <w:szCs w:val="24"/>
          <w:lang w:val="es-MX"/>
        </w:rPr>
        <w:t>Como puede verse, esto último se asocia íntimamente a la idea propuesta inicialmente por Moscovici, quien propone que las representaciones sirven de guía para la acción</w:t>
      </w:r>
      <w:r w:rsidR="006A41BB">
        <w:rPr>
          <w:rFonts w:ascii="Times New Roman" w:hAnsi="Times New Roman" w:cs="Times New Roman"/>
          <w:sz w:val="24"/>
          <w:szCs w:val="24"/>
          <w:lang w:val="es-MX"/>
        </w:rPr>
        <w:t xml:space="preserve"> (Abric, 2001)</w:t>
      </w:r>
      <w:r w:rsidR="00E60F78">
        <w:rPr>
          <w:rFonts w:ascii="Times New Roman" w:hAnsi="Times New Roman" w:cs="Times New Roman"/>
          <w:sz w:val="24"/>
          <w:szCs w:val="24"/>
          <w:lang w:val="es-MX"/>
        </w:rPr>
        <w:t>.</w:t>
      </w:r>
      <w:r w:rsidR="00577A8F">
        <w:rPr>
          <w:rFonts w:ascii="Times New Roman" w:hAnsi="Times New Roman" w:cs="Times New Roman"/>
          <w:sz w:val="24"/>
          <w:szCs w:val="24"/>
          <w:lang w:val="es-MX"/>
        </w:rPr>
        <w:t xml:space="preserve"> </w:t>
      </w:r>
      <w:r w:rsidR="00D864F8">
        <w:rPr>
          <w:rFonts w:ascii="Times New Roman" w:hAnsi="Times New Roman" w:cs="Times New Roman"/>
          <w:sz w:val="24"/>
          <w:szCs w:val="24"/>
          <w:lang w:val="es-MX"/>
        </w:rPr>
        <w:t xml:space="preserve">En línea con estos postulados se han evidenciado por ejemplo asociaciones entre la identidad nacional y la conducta sexual saludable (Braun, 2008), la </w:t>
      </w:r>
      <w:r w:rsidR="00D63E41">
        <w:rPr>
          <w:rFonts w:ascii="Times New Roman" w:hAnsi="Times New Roman" w:cs="Times New Roman"/>
          <w:sz w:val="24"/>
          <w:szCs w:val="24"/>
          <w:lang w:val="es-MX"/>
        </w:rPr>
        <w:t xml:space="preserve">evitación de la enfermedad </w:t>
      </w:r>
      <w:r w:rsidR="00D864F8">
        <w:rPr>
          <w:rFonts w:ascii="Times New Roman" w:hAnsi="Times New Roman" w:cs="Times New Roman"/>
          <w:sz w:val="24"/>
          <w:szCs w:val="24"/>
          <w:lang w:val="es-MX"/>
        </w:rPr>
        <w:t xml:space="preserve">(Lund &amp; Miller, 2014), </w:t>
      </w:r>
      <w:r w:rsidR="00D26EF5">
        <w:rPr>
          <w:rFonts w:ascii="Times New Roman" w:hAnsi="Times New Roman" w:cs="Times New Roman"/>
          <w:sz w:val="24"/>
          <w:szCs w:val="24"/>
          <w:lang w:val="es-MX"/>
        </w:rPr>
        <w:t xml:space="preserve">y </w:t>
      </w:r>
      <w:r w:rsidR="00D864F8">
        <w:rPr>
          <w:rFonts w:ascii="Times New Roman" w:hAnsi="Times New Roman" w:cs="Times New Roman"/>
          <w:sz w:val="24"/>
          <w:szCs w:val="24"/>
          <w:lang w:val="es-MX"/>
        </w:rPr>
        <w:t>la actitud hacia los inmigrantes y la inmigración (Esses, Wagner, Wolf, Preiser, &amp; Wilbur, 2006)</w:t>
      </w:r>
      <w:r w:rsidR="00D63E41">
        <w:rPr>
          <w:rFonts w:ascii="Times New Roman" w:hAnsi="Times New Roman" w:cs="Times New Roman"/>
          <w:sz w:val="24"/>
          <w:szCs w:val="24"/>
          <w:lang w:val="es-MX"/>
        </w:rPr>
        <w:t>.</w:t>
      </w:r>
      <w:r w:rsidR="00D864F8">
        <w:rPr>
          <w:rFonts w:ascii="Times New Roman" w:hAnsi="Times New Roman" w:cs="Times New Roman"/>
          <w:sz w:val="24"/>
          <w:szCs w:val="24"/>
          <w:lang w:val="es-MX"/>
        </w:rPr>
        <w:tab/>
        <w:t xml:space="preserve"> </w:t>
      </w:r>
    </w:p>
    <w:p w:rsidR="00577A8F" w:rsidRPr="004905DD" w:rsidRDefault="00ED4B4A" w:rsidP="00EE6D44">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Asimismo</w:t>
      </w:r>
      <w:r w:rsidR="00577A8F">
        <w:rPr>
          <w:rFonts w:ascii="Times New Roman" w:hAnsi="Times New Roman" w:cs="Times New Roman"/>
          <w:sz w:val="24"/>
          <w:szCs w:val="24"/>
          <w:lang w:val="es-MX"/>
        </w:rPr>
        <w:t xml:space="preserve">, las identidades nacionales pueden ser contempladas en su dimensión temporal, considerando en este sentido tanto la permanencia como el cambio (Salazar &amp; </w:t>
      </w:r>
      <w:r w:rsidR="00577A8F">
        <w:rPr>
          <w:rFonts w:ascii="Times New Roman" w:hAnsi="Times New Roman" w:cs="Times New Roman"/>
          <w:sz w:val="24"/>
          <w:szCs w:val="24"/>
          <w:lang w:val="es-MX"/>
        </w:rPr>
        <w:lastRenderedPageBreak/>
        <w:t xml:space="preserve">Salazar, 1998). </w:t>
      </w:r>
      <w:r w:rsidR="004D76CE">
        <w:rPr>
          <w:rFonts w:ascii="Times New Roman" w:hAnsi="Times New Roman" w:cs="Times New Roman"/>
          <w:sz w:val="24"/>
          <w:szCs w:val="24"/>
          <w:lang w:val="es-MX"/>
        </w:rPr>
        <w:t>Desde esta perspectiva se plantea que</w:t>
      </w:r>
      <w:r w:rsidR="00577A8F">
        <w:rPr>
          <w:rFonts w:ascii="Times New Roman" w:hAnsi="Times New Roman" w:cs="Times New Roman"/>
          <w:sz w:val="24"/>
          <w:szCs w:val="24"/>
          <w:lang w:val="es-MX"/>
        </w:rPr>
        <w:t xml:space="preserve"> la identidad nacional está constantemente en cambio. Como explican Salazar y Salazar (1998), muchas veces estas modificaciones son producto de cambios sociales. </w:t>
      </w:r>
      <w:r w:rsidR="00BE7592">
        <w:rPr>
          <w:rFonts w:ascii="Times New Roman" w:hAnsi="Times New Roman" w:cs="Times New Roman"/>
          <w:sz w:val="24"/>
          <w:szCs w:val="24"/>
          <w:lang w:val="es-MX"/>
        </w:rPr>
        <w:t>En Argentina</w:t>
      </w:r>
      <w:r w:rsidR="004D76CE">
        <w:rPr>
          <w:rFonts w:ascii="Times New Roman" w:hAnsi="Times New Roman" w:cs="Times New Roman"/>
          <w:sz w:val="24"/>
          <w:szCs w:val="24"/>
          <w:lang w:val="es-MX"/>
        </w:rPr>
        <w:t>,</w:t>
      </w:r>
      <w:r w:rsidR="00BE7592">
        <w:rPr>
          <w:rFonts w:ascii="Times New Roman" w:hAnsi="Times New Roman" w:cs="Times New Roman"/>
          <w:sz w:val="24"/>
          <w:szCs w:val="24"/>
          <w:lang w:val="es-MX"/>
        </w:rPr>
        <w:t xml:space="preserve"> </w:t>
      </w:r>
      <w:r w:rsidR="004D76CE">
        <w:rPr>
          <w:rFonts w:ascii="Times New Roman" w:hAnsi="Times New Roman" w:cs="Times New Roman"/>
          <w:sz w:val="24"/>
          <w:szCs w:val="24"/>
          <w:lang w:val="es-MX"/>
        </w:rPr>
        <w:t xml:space="preserve">por ejemplo, </w:t>
      </w:r>
      <w:r w:rsidR="00BE7592">
        <w:rPr>
          <w:rFonts w:ascii="Times New Roman" w:hAnsi="Times New Roman" w:cs="Times New Roman"/>
          <w:sz w:val="24"/>
          <w:szCs w:val="24"/>
          <w:lang w:val="es-MX"/>
        </w:rPr>
        <w:t>los estudios han dado c</w:t>
      </w:r>
      <w:r w:rsidR="004D76CE">
        <w:rPr>
          <w:rFonts w:ascii="Times New Roman" w:hAnsi="Times New Roman" w:cs="Times New Roman"/>
          <w:sz w:val="24"/>
          <w:szCs w:val="24"/>
          <w:lang w:val="es-MX"/>
        </w:rPr>
        <w:t>uenta de estos cambios sociales</w:t>
      </w:r>
      <w:r w:rsidR="00BE7592">
        <w:rPr>
          <w:rFonts w:ascii="Times New Roman" w:hAnsi="Times New Roman" w:cs="Times New Roman"/>
          <w:sz w:val="24"/>
          <w:szCs w:val="24"/>
          <w:lang w:val="es-MX"/>
        </w:rPr>
        <w:t xml:space="preserve"> y los han vinculado expresamente con la identidad nacional evidenciada (</w:t>
      </w:r>
      <w:r w:rsidR="002C5C20">
        <w:rPr>
          <w:rFonts w:ascii="Times New Roman" w:hAnsi="Times New Roman" w:cs="Times New Roman"/>
          <w:sz w:val="24"/>
          <w:szCs w:val="24"/>
          <w:lang w:val="es-MX"/>
        </w:rPr>
        <w:t xml:space="preserve">Beramendi </w:t>
      </w:r>
      <w:r w:rsidR="002C5C20" w:rsidRPr="000A18BA">
        <w:rPr>
          <w:rFonts w:ascii="Times New Roman" w:hAnsi="Times New Roman" w:cs="Times New Roman"/>
          <w:sz w:val="24"/>
          <w:szCs w:val="24"/>
          <w:lang w:val="es-MX"/>
        </w:rPr>
        <w:t>&amp; Zubieta</w:t>
      </w:r>
      <w:r w:rsidR="002C5C20">
        <w:rPr>
          <w:rFonts w:ascii="Times New Roman" w:hAnsi="Times New Roman" w:cs="Times New Roman"/>
          <w:sz w:val="24"/>
          <w:szCs w:val="24"/>
          <w:lang w:val="es-MX"/>
        </w:rPr>
        <w:t>,</w:t>
      </w:r>
      <w:r w:rsidR="002C5C20" w:rsidRPr="000A18BA">
        <w:rPr>
          <w:rFonts w:ascii="Times New Roman" w:hAnsi="Times New Roman" w:cs="Times New Roman"/>
          <w:sz w:val="24"/>
          <w:szCs w:val="24"/>
          <w:lang w:val="es-MX"/>
        </w:rPr>
        <w:t xml:space="preserve"> </w:t>
      </w:r>
      <w:r w:rsidR="002C5C20">
        <w:rPr>
          <w:rFonts w:ascii="Times New Roman" w:hAnsi="Times New Roman" w:cs="Times New Roman"/>
          <w:sz w:val="24"/>
          <w:szCs w:val="24"/>
          <w:lang w:val="es-MX"/>
        </w:rPr>
        <w:t xml:space="preserve">2013; </w:t>
      </w:r>
      <w:r w:rsidR="00FD2643">
        <w:rPr>
          <w:rFonts w:ascii="Times New Roman" w:hAnsi="Times New Roman" w:cs="Times New Roman"/>
          <w:sz w:val="24"/>
          <w:szCs w:val="24"/>
          <w:lang w:val="es-MX"/>
        </w:rPr>
        <w:t>Monsegur et al., 2014</w:t>
      </w:r>
      <w:r w:rsidR="00BE7592">
        <w:rPr>
          <w:rFonts w:ascii="Times New Roman" w:hAnsi="Times New Roman" w:cs="Times New Roman"/>
          <w:sz w:val="24"/>
          <w:szCs w:val="24"/>
          <w:lang w:val="es-MX"/>
        </w:rPr>
        <w:t>). Es así que se vuelve clara la importancia de estudiar la identidad nacional en distintos contextos sociales</w:t>
      </w:r>
      <w:r w:rsidR="00E510B2">
        <w:rPr>
          <w:rFonts w:ascii="Times New Roman" w:hAnsi="Times New Roman" w:cs="Times New Roman"/>
          <w:sz w:val="24"/>
          <w:szCs w:val="24"/>
          <w:lang w:val="es-MX"/>
        </w:rPr>
        <w:t xml:space="preserve"> y períodos de tiempo</w:t>
      </w:r>
      <w:r w:rsidR="00BE7592">
        <w:rPr>
          <w:rFonts w:ascii="Times New Roman" w:hAnsi="Times New Roman" w:cs="Times New Roman"/>
          <w:sz w:val="24"/>
          <w:szCs w:val="24"/>
          <w:lang w:val="es-MX"/>
        </w:rPr>
        <w:t xml:space="preserve">, aún cuando los estudios se centren en el mismo país. </w:t>
      </w:r>
    </w:p>
    <w:p w:rsidR="004D76CE" w:rsidRDefault="004D76CE" w:rsidP="00EE6D44">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Como mencionan Espinosa et al. (2015) y Monsegur et al. (2014), una de las líneas de de investigación desarrolladas en el estudio de la identidad nacional en el contexto latinoamericano ha sido aquella orientada a la descripción de contenidos denominados auto-estereotípicos, o auto-percepciones, vinculados a una categoría nacional; las cuales parten de una concepción de identidad nacional como autoimágenes o estereotipos subjetivos (Salazar &amp; Salazar, 1998). Entre estos estudios se encuentran una serie de investigaciones iniciales (desarrollados principalmente en los ´90) en los cuales se encontró una predominancia de atributos auto-estereotípicos negativos, sugiriendo de este modo la predominancia de identidades nacionales negativas en América Latina. Asimismo, los resultados manifestaban una desvalorización de los endogrupos nacionales al mismo tiempo que mostraban un favoritismo por los exogrupos considerados más desarrollados (Espin</w:t>
      </w:r>
      <w:r w:rsidR="002C5C20">
        <w:rPr>
          <w:rFonts w:ascii="Times New Roman" w:hAnsi="Times New Roman" w:cs="Times New Roman"/>
          <w:sz w:val="24"/>
          <w:szCs w:val="24"/>
          <w:lang w:val="es-MX"/>
        </w:rPr>
        <w:t>osa et al., 2015; Monsegur et al., 2014; Yorelis, 2015</w:t>
      </w:r>
      <w:r>
        <w:rPr>
          <w:rFonts w:ascii="Times New Roman" w:hAnsi="Times New Roman" w:cs="Times New Roman"/>
          <w:sz w:val="24"/>
          <w:szCs w:val="24"/>
          <w:lang w:val="es-MX"/>
        </w:rPr>
        <w:t xml:space="preserve">). </w:t>
      </w:r>
    </w:p>
    <w:p w:rsidR="004D76CE" w:rsidRDefault="004D76CE" w:rsidP="00EE6D44">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estudios más recientes, desarrollados en la última década, si bien indican que persisten los estereotípicos negativos empiezan a dar cuenta de contenidos positivos vinculados a las naciones de América Latina. Estos atributos </w:t>
      </w:r>
      <w:r w:rsidR="00621FB4">
        <w:rPr>
          <w:rFonts w:ascii="Times New Roman" w:hAnsi="Times New Roman" w:cs="Times New Roman"/>
          <w:sz w:val="24"/>
          <w:szCs w:val="24"/>
          <w:lang w:val="es-MX"/>
        </w:rPr>
        <w:t>estarían poniendo de manifiesto</w:t>
      </w:r>
      <w:r>
        <w:rPr>
          <w:rFonts w:ascii="Times New Roman" w:hAnsi="Times New Roman" w:cs="Times New Roman"/>
          <w:sz w:val="24"/>
          <w:szCs w:val="24"/>
          <w:lang w:val="es-MX"/>
        </w:rPr>
        <w:t xml:space="preserve"> una ambivalencia que caracteriza a las representaciones identitarias más actuales (Espinosa et al., 2015; Monsegur et al., 2014). </w:t>
      </w:r>
    </w:p>
    <w:p w:rsidR="004D76CE" w:rsidRDefault="004D76CE" w:rsidP="00EE6D44">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Argentina los estudios llevados a cabo en estas épocas son consistentes con los resultados encontrados para Latinoamérica (Monsegur et al., 2014). De este modo, se pasa de una identidad nacional marcadamente negativa evidenciada en la década de los 90, con atributos como </w:t>
      </w:r>
      <w:r w:rsidRPr="00995A81">
        <w:rPr>
          <w:rFonts w:ascii="Times New Roman" w:hAnsi="Times New Roman" w:cs="Times New Roman"/>
          <w:i/>
          <w:sz w:val="24"/>
          <w:szCs w:val="24"/>
          <w:lang w:val="es-MX"/>
        </w:rPr>
        <w:t>corruptos</w:t>
      </w:r>
      <w:r>
        <w:rPr>
          <w:rFonts w:ascii="Times New Roman" w:hAnsi="Times New Roman" w:cs="Times New Roman"/>
          <w:sz w:val="24"/>
          <w:szCs w:val="24"/>
          <w:lang w:val="es-MX"/>
        </w:rPr>
        <w:t xml:space="preserve">; a una identidad más ambivalente característica de las últimas décadas, con presencia de atributos positivos (e.g. cálidos, solidarios, amistosos, e inteligentes) y negativos (e.g. egoístas, vivos, y corruptos). Más específicamente, entre los estudios del 90 se destaca la investigación de </w:t>
      </w:r>
      <w:r w:rsidR="00EC3B77" w:rsidRPr="00EC3B77">
        <w:rPr>
          <w:rFonts w:ascii="Times New Roman" w:hAnsi="Times New Roman" w:cs="Times New Roman"/>
          <w:sz w:val="24"/>
          <w:szCs w:val="24"/>
          <w:lang w:val="es-MX"/>
        </w:rPr>
        <w:t>D'Adamo y García</w:t>
      </w:r>
      <w:r w:rsidR="00FD4866">
        <w:rPr>
          <w:rFonts w:ascii="Times New Roman" w:hAnsi="Times New Roman" w:cs="Times New Roman"/>
          <w:sz w:val="24"/>
          <w:szCs w:val="24"/>
          <w:lang w:val="es-MX"/>
        </w:rPr>
        <w:t>-</w:t>
      </w:r>
      <w:r w:rsidR="00FD4866" w:rsidRPr="00FD4866">
        <w:rPr>
          <w:rFonts w:ascii="Times New Roman" w:hAnsi="Times New Roman" w:cs="Times New Roman"/>
          <w:sz w:val="24"/>
          <w:szCs w:val="24"/>
          <w:lang w:val="es-MX"/>
        </w:rPr>
        <w:t>Beaudoux</w:t>
      </w:r>
      <w:r w:rsidR="00EC3B77" w:rsidRPr="00EC3B77">
        <w:rPr>
          <w:rFonts w:ascii="Times New Roman" w:hAnsi="Times New Roman" w:cs="Times New Roman"/>
          <w:sz w:val="24"/>
          <w:szCs w:val="24"/>
          <w:lang w:val="es-MX"/>
        </w:rPr>
        <w:t xml:space="preserve"> (1995) </w:t>
      </w:r>
      <w:r w:rsidR="00EC3B77">
        <w:rPr>
          <w:rFonts w:ascii="Times New Roman" w:hAnsi="Times New Roman" w:cs="Times New Roman"/>
          <w:sz w:val="24"/>
          <w:szCs w:val="24"/>
          <w:lang w:val="es-MX"/>
        </w:rPr>
        <w:t xml:space="preserve">quienes </w:t>
      </w:r>
      <w:r w:rsidR="00EC3B77">
        <w:rPr>
          <w:rFonts w:ascii="Times New Roman" w:hAnsi="Times New Roman" w:cs="Times New Roman"/>
          <w:sz w:val="24"/>
          <w:szCs w:val="24"/>
          <w:lang w:val="es-MX"/>
        </w:rPr>
        <w:lastRenderedPageBreak/>
        <w:t xml:space="preserve">encontraron una predominancia de </w:t>
      </w:r>
      <w:r w:rsidR="00EC3B77" w:rsidRPr="00EC3B77">
        <w:rPr>
          <w:rFonts w:ascii="Times New Roman" w:hAnsi="Times New Roman" w:cs="Times New Roman"/>
          <w:sz w:val="24"/>
          <w:szCs w:val="24"/>
          <w:lang w:val="es-MX"/>
        </w:rPr>
        <w:t>auto-evalua</w:t>
      </w:r>
      <w:r w:rsidR="00EC3B77">
        <w:rPr>
          <w:rFonts w:ascii="Times New Roman" w:hAnsi="Times New Roman" w:cs="Times New Roman"/>
          <w:sz w:val="24"/>
          <w:szCs w:val="24"/>
          <w:lang w:val="es-MX"/>
        </w:rPr>
        <w:t xml:space="preserve">ciones negativas. De este modo, </w:t>
      </w:r>
      <w:r w:rsidR="00EC3B77" w:rsidRPr="00EC3B77">
        <w:rPr>
          <w:rFonts w:ascii="Times New Roman" w:hAnsi="Times New Roman" w:cs="Times New Roman"/>
          <w:sz w:val="24"/>
          <w:szCs w:val="24"/>
          <w:lang w:val="es-MX"/>
        </w:rPr>
        <w:t>la auto-imagen del</w:t>
      </w:r>
      <w:r w:rsidR="00EC3B77">
        <w:rPr>
          <w:rFonts w:ascii="Times New Roman" w:hAnsi="Times New Roman" w:cs="Times New Roman"/>
          <w:sz w:val="24"/>
          <w:szCs w:val="24"/>
          <w:lang w:val="es-MX"/>
        </w:rPr>
        <w:t xml:space="preserve"> </w:t>
      </w:r>
      <w:r w:rsidR="00EC3B77" w:rsidRPr="00EC3B77">
        <w:rPr>
          <w:rFonts w:ascii="Times New Roman" w:hAnsi="Times New Roman" w:cs="Times New Roman"/>
          <w:sz w:val="24"/>
          <w:szCs w:val="24"/>
          <w:lang w:val="es-MX"/>
        </w:rPr>
        <w:t xml:space="preserve">argentino </w:t>
      </w:r>
      <w:r w:rsidR="00EC3B77">
        <w:rPr>
          <w:rFonts w:ascii="Times New Roman" w:hAnsi="Times New Roman" w:cs="Times New Roman"/>
          <w:sz w:val="24"/>
          <w:szCs w:val="24"/>
          <w:lang w:val="es-MX"/>
        </w:rPr>
        <w:t>se caracterizaba</w:t>
      </w:r>
      <w:r w:rsidR="00C04C31">
        <w:rPr>
          <w:rFonts w:ascii="Times New Roman" w:hAnsi="Times New Roman" w:cs="Times New Roman"/>
          <w:sz w:val="24"/>
          <w:szCs w:val="24"/>
          <w:lang w:val="es-MX"/>
        </w:rPr>
        <w:t xml:space="preserve"> en ese período</w:t>
      </w:r>
      <w:r w:rsidR="00EC3B77">
        <w:rPr>
          <w:rFonts w:ascii="Times New Roman" w:hAnsi="Times New Roman" w:cs="Times New Roman"/>
          <w:sz w:val="24"/>
          <w:szCs w:val="24"/>
          <w:lang w:val="es-MX"/>
        </w:rPr>
        <w:t xml:space="preserve"> por los atributos de subdesarrollado y</w:t>
      </w:r>
      <w:r w:rsidR="00EC3B77" w:rsidRPr="00EC3B77">
        <w:rPr>
          <w:rFonts w:ascii="Times New Roman" w:hAnsi="Times New Roman" w:cs="Times New Roman"/>
          <w:sz w:val="24"/>
          <w:szCs w:val="24"/>
          <w:lang w:val="es-MX"/>
        </w:rPr>
        <w:t xml:space="preserve"> corrupto</w:t>
      </w:r>
      <w:r w:rsidR="00EC3B77">
        <w:rPr>
          <w:rFonts w:ascii="Times New Roman" w:hAnsi="Times New Roman" w:cs="Times New Roman"/>
          <w:sz w:val="24"/>
          <w:szCs w:val="24"/>
          <w:lang w:val="es-MX"/>
        </w:rPr>
        <w:t xml:space="preserve"> por ejemplo.</w:t>
      </w:r>
      <w:r w:rsidR="00FD4866">
        <w:rPr>
          <w:rFonts w:ascii="Times New Roman" w:hAnsi="Times New Roman" w:cs="Times New Roman"/>
          <w:sz w:val="24"/>
          <w:szCs w:val="24"/>
          <w:lang w:val="es-MX"/>
        </w:rPr>
        <w:t xml:space="preserve"> En cambio, más recientemente </w:t>
      </w:r>
      <w:r w:rsidR="001009D8">
        <w:rPr>
          <w:rFonts w:ascii="Times New Roman" w:hAnsi="Times New Roman" w:cs="Times New Roman"/>
          <w:sz w:val="24"/>
          <w:szCs w:val="24"/>
          <w:lang w:val="es-MX"/>
        </w:rPr>
        <w:t>Monsegur et al. (2014)</w:t>
      </w:r>
      <w:r w:rsidR="00992692">
        <w:rPr>
          <w:rFonts w:ascii="Times New Roman" w:hAnsi="Times New Roman" w:cs="Times New Roman"/>
          <w:sz w:val="24"/>
          <w:szCs w:val="24"/>
          <w:lang w:val="es-MX"/>
        </w:rPr>
        <w:t xml:space="preserve"> dieron cuenta de tres dimensiones auto-estereotípicas principales verificadas mediante análisis factorial, las cuales fueron denominadas </w:t>
      </w:r>
      <w:r w:rsidR="00992692" w:rsidRPr="00992692">
        <w:rPr>
          <w:rFonts w:ascii="Times New Roman" w:hAnsi="Times New Roman" w:cs="Times New Roman"/>
          <w:i/>
          <w:sz w:val="24"/>
          <w:szCs w:val="24"/>
          <w:lang w:val="es-MX"/>
        </w:rPr>
        <w:t>Argentino Positivo</w:t>
      </w:r>
      <w:r w:rsidR="00992692">
        <w:rPr>
          <w:rFonts w:ascii="Times New Roman" w:hAnsi="Times New Roman" w:cs="Times New Roman"/>
          <w:sz w:val="24"/>
          <w:szCs w:val="24"/>
          <w:lang w:val="es-MX"/>
        </w:rPr>
        <w:t xml:space="preserve">, </w:t>
      </w:r>
      <w:r w:rsidR="00992692" w:rsidRPr="00992692">
        <w:rPr>
          <w:rFonts w:ascii="Times New Roman" w:hAnsi="Times New Roman" w:cs="Times New Roman"/>
          <w:i/>
          <w:sz w:val="24"/>
          <w:szCs w:val="24"/>
          <w:lang w:val="es-MX"/>
        </w:rPr>
        <w:t>Argentino Negativo</w:t>
      </w:r>
      <w:r w:rsidR="00992692">
        <w:rPr>
          <w:rFonts w:ascii="Times New Roman" w:hAnsi="Times New Roman" w:cs="Times New Roman"/>
          <w:sz w:val="24"/>
          <w:szCs w:val="24"/>
          <w:lang w:val="es-MX"/>
        </w:rPr>
        <w:t xml:space="preserve">, y </w:t>
      </w:r>
      <w:r w:rsidR="00992692" w:rsidRPr="00992692">
        <w:rPr>
          <w:rFonts w:ascii="Times New Roman" w:hAnsi="Times New Roman" w:cs="Times New Roman"/>
          <w:i/>
          <w:sz w:val="24"/>
          <w:szCs w:val="24"/>
          <w:lang w:val="es-MX"/>
        </w:rPr>
        <w:t>Argentino Avivado</w:t>
      </w:r>
      <w:r w:rsidR="00992692">
        <w:rPr>
          <w:rFonts w:ascii="Times New Roman" w:hAnsi="Times New Roman" w:cs="Times New Roman"/>
          <w:sz w:val="24"/>
          <w:szCs w:val="24"/>
          <w:lang w:val="es-MX"/>
        </w:rPr>
        <w:t>. Dentro de la dimensión Argentino positivo se destacan los atributos Confiables, Cumplidores, Exitosos y Honrados. Por su parte, en la dimensión Argentino negativo se presentan los atributos referidos a Incumplidores, Prepotentes, Individualistas, Vagos y Corruptos. Finalmente, en la dimensión Argentino avivado sobresalen Expresivos, Creativos, Vivos, Chamuyeros, Flexibles.</w:t>
      </w:r>
      <w:r w:rsidR="00EF0E2C">
        <w:rPr>
          <w:rFonts w:ascii="Times New Roman" w:hAnsi="Times New Roman" w:cs="Times New Roman"/>
          <w:sz w:val="24"/>
          <w:szCs w:val="24"/>
          <w:lang w:val="es-MX"/>
        </w:rPr>
        <w:t xml:space="preserve"> A partir de estos resultados los autores concluyen que se verifica y replica la tendencia de una evolución que va desde la negatividad a la ambivalencia. </w:t>
      </w:r>
      <w:r w:rsidR="005377A9">
        <w:rPr>
          <w:rFonts w:ascii="Times New Roman" w:hAnsi="Times New Roman" w:cs="Times New Roman"/>
          <w:sz w:val="24"/>
          <w:szCs w:val="24"/>
          <w:lang w:val="es-MX"/>
        </w:rPr>
        <w:t xml:space="preserve">Roselli (2000) </w:t>
      </w:r>
      <w:r w:rsidR="00A80ED1">
        <w:rPr>
          <w:rFonts w:ascii="Times New Roman" w:hAnsi="Times New Roman" w:cs="Times New Roman"/>
          <w:sz w:val="24"/>
          <w:szCs w:val="24"/>
          <w:lang w:val="es-MX"/>
        </w:rPr>
        <w:t xml:space="preserve">también </w:t>
      </w:r>
      <w:r w:rsidR="00BC08D3">
        <w:rPr>
          <w:rFonts w:ascii="Times New Roman" w:hAnsi="Times New Roman" w:cs="Times New Roman"/>
          <w:sz w:val="24"/>
          <w:szCs w:val="24"/>
          <w:lang w:val="es-MX"/>
        </w:rPr>
        <w:t xml:space="preserve">pudo constatar esta ambivalencia en una muestra de estudiantes universitarios, los cuales definieron el ser argentinos tanto con connotaciones positivas (e.g. Buena gente; Inteligentes; Trabajadores) como con connotaciones negativas (e.g. Soberbios; Vagos; Vivos; Corruptos). </w:t>
      </w:r>
      <w:r w:rsidR="00A80ED1">
        <w:rPr>
          <w:rFonts w:ascii="Times New Roman" w:hAnsi="Times New Roman" w:cs="Times New Roman"/>
          <w:sz w:val="24"/>
          <w:szCs w:val="24"/>
          <w:lang w:val="es-MX"/>
        </w:rPr>
        <w:t>De manera similar, Beramendi y</w:t>
      </w:r>
      <w:r w:rsidR="00A80ED1" w:rsidRPr="000A18BA">
        <w:rPr>
          <w:rFonts w:ascii="Times New Roman" w:hAnsi="Times New Roman" w:cs="Times New Roman"/>
          <w:sz w:val="24"/>
          <w:szCs w:val="24"/>
          <w:lang w:val="es-MX"/>
        </w:rPr>
        <w:t xml:space="preserve"> Zubieta </w:t>
      </w:r>
      <w:r w:rsidR="00A80ED1">
        <w:rPr>
          <w:rFonts w:ascii="Times New Roman" w:hAnsi="Times New Roman" w:cs="Times New Roman"/>
          <w:sz w:val="24"/>
          <w:szCs w:val="24"/>
          <w:lang w:val="es-MX"/>
        </w:rPr>
        <w:t xml:space="preserve">(2013) </w:t>
      </w:r>
      <w:r w:rsidR="006C22B2">
        <w:rPr>
          <w:rFonts w:ascii="Times New Roman" w:hAnsi="Times New Roman" w:cs="Times New Roman"/>
          <w:sz w:val="24"/>
          <w:szCs w:val="24"/>
          <w:lang w:val="es-MX"/>
        </w:rPr>
        <w:t>también en una muestras de estudiantes universitarios identificaron cualidades negativas en cuanto a su identidad argentina (e.g. Prepotente; Egoísta; Omnipotente; Vivo) así como cualidades positivas (e.g. C</w:t>
      </w:r>
      <w:r w:rsidR="006C22B2" w:rsidRPr="006C22B2">
        <w:rPr>
          <w:rFonts w:ascii="Times New Roman" w:hAnsi="Times New Roman" w:cs="Times New Roman"/>
          <w:sz w:val="24"/>
          <w:szCs w:val="24"/>
          <w:lang w:val="es-MX"/>
        </w:rPr>
        <w:t>apaz de</w:t>
      </w:r>
      <w:r w:rsidR="006C22B2">
        <w:rPr>
          <w:rFonts w:ascii="Times New Roman" w:hAnsi="Times New Roman" w:cs="Times New Roman"/>
          <w:sz w:val="24"/>
          <w:szCs w:val="24"/>
          <w:lang w:val="es-MX"/>
        </w:rPr>
        <w:t xml:space="preserve"> adaptarse; Solidario; Flexible). </w:t>
      </w:r>
      <w:r w:rsidR="00EF0E2C">
        <w:rPr>
          <w:rFonts w:ascii="Times New Roman" w:hAnsi="Times New Roman" w:cs="Times New Roman"/>
          <w:sz w:val="24"/>
          <w:szCs w:val="24"/>
          <w:lang w:val="es-MX"/>
        </w:rPr>
        <w:t xml:space="preserve"> </w:t>
      </w:r>
      <w:r w:rsidR="00992692">
        <w:rPr>
          <w:rFonts w:ascii="Times New Roman" w:hAnsi="Times New Roman" w:cs="Times New Roman"/>
          <w:sz w:val="24"/>
          <w:szCs w:val="24"/>
          <w:lang w:val="es-MX"/>
        </w:rPr>
        <w:t xml:space="preserve">  </w:t>
      </w:r>
      <w:r w:rsidR="001009D8">
        <w:rPr>
          <w:rFonts w:ascii="Times New Roman" w:hAnsi="Times New Roman" w:cs="Times New Roman"/>
          <w:sz w:val="24"/>
          <w:szCs w:val="24"/>
          <w:lang w:val="es-MX"/>
        </w:rPr>
        <w:t xml:space="preserve"> </w:t>
      </w:r>
    </w:p>
    <w:p w:rsidR="000A18BA" w:rsidRPr="004905DD" w:rsidRDefault="00992692" w:rsidP="00EE6D44">
      <w:pPr>
        <w:spacing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La presente investigación, e</w:t>
      </w:r>
      <w:r w:rsidR="00677463">
        <w:rPr>
          <w:rFonts w:ascii="Times New Roman" w:hAnsi="Times New Roman" w:cs="Times New Roman"/>
          <w:sz w:val="24"/>
          <w:szCs w:val="24"/>
          <w:lang w:val="es-MX"/>
        </w:rPr>
        <w:t>n concordancia con los</w:t>
      </w:r>
      <w:r w:rsidR="004206E2">
        <w:rPr>
          <w:rFonts w:ascii="Times New Roman" w:hAnsi="Times New Roman" w:cs="Times New Roman"/>
          <w:sz w:val="24"/>
          <w:szCs w:val="24"/>
          <w:lang w:val="es-MX"/>
        </w:rPr>
        <w:t xml:space="preserve"> interrogantes básicos</w:t>
      </w:r>
      <w:r w:rsidR="00677463">
        <w:rPr>
          <w:rFonts w:ascii="Times New Roman" w:hAnsi="Times New Roman" w:cs="Times New Roman"/>
          <w:sz w:val="24"/>
          <w:szCs w:val="24"/>
          <w:lang w:val="es-MX"/>
        </w:rPr>
        <w:t xml:space="preserve"> planteados por Yorelis (2015)</w:t>
      </w:r>
      <w:r>
        <w:rPr>
          <w:rFonts w:ascii="Times New Roman" w:hAnsi="Times New Roman" w:cs="Times New Roman"/>
          <w:sz w:val="24"/>
          <w:szCs w:val="24"/>
          <w:lang w:val="es-MX"/>
        </w:rPr>
        <w:t xml:space="preserve"> y los estudios desarrollados en nuestro país en el último tiempo</w:t>
      </w:r>
      <w:r w:rsidR="00E862C8">
        <w:rPr>
          <w:rFonts w:ascii="Times New Roman" w:hAnsi="Times New Roman" w:cs="Times New Roman"/>
          <w:sz w:val="24"/>
          <w:szCs w:val="24"/>
          <w:lang w:val="es-MX"/>
        </w:rPr>
        <w:t xml:space="preserve"> (Beramendi &amp; Zubieta, 2013; Monsegur et al., 2014; Roselli, 2000)</w:t>
      </w:r>
      <w:r>
        <w:rPr>
          <w:rFonts w:ascii="Times New Roman" w:hAnsi="Times New Roman" w:cs="Times New Roman"/>
          <w:sz w:val="24"/>
          <w:szCs w:val="24"/>
          <w:lang w:val="es-MX"/>
        </w:rPr>
        <w:t>, se propone indagar</w:t>
      </w:r>
      <w:r w:rsidR="00C04C31">
        <w:rPr>
          <w:rFonts w:ascii="Times New Roman" w:hAnsi="Times New Roman" w:cs="Times New Roman"/>
          <w:sz w:val="24"/>
          <w:szCs w:val="24"/>
          <w:lang w:val="es-MX"/>
        </w:rPr>
        <w:t xml:space="preserve"> </w:t>
      </w:r>
      <w:r w:rsidR="004206E2">
        <w:rPr>
          <w:rFonts w:ascii="Times New Roman" w:hAnsi="Times New Roman" w:cs="Times New Roman"/>
          <w:sz w:val="24"/>
          <w:szCs w:val="24"/>
          <w:lang w:val="es-MX"/>
        </w:rPr>
        <w:t xml:space="preserve">qué piensan </w:t>
      </w:r>
      <w:r w:rsidR="00EC3B77">
        <w:rPr>
          <w:rFonts w:ascii="Times New Roman" w:hAnsi="Times New Roman" w:cs="Times New Roman"/>
          <w:sz w:val="24"/>
          <w:szCs w:val="24"/>
          <w:lang w:val="es-MX"/>
        </w:rPr>
        <w:t xml:space="preserve">actualmente </w:t>
      </w:r>
      <w:r w:rsidR="004206E2">
        <w:rPr>
          <w:rFonts w:ascii="Times New Roman" w:hAnsi="Times New Roman" w:cs="Times New Roman"/>
          <w:sz w:val="24"/>
          <w:szCs w:val="24"/>
          <w:lang w:val="es-MX"/>
        </w:rPr>
        <w:t>lo</w:t>
      </w:r>
      <w:r w:rsidR="00C04C31">
        <w:rPr>
          <w:rFonts w:ascii="Times New Roman" w:hAnsi="Times New Roman" w:cs="Times New Roman"/>
          <w:sz w:val="24"/>
          <w:szCs w:val="24"/>
          <w:lang w:val="es-MX"/>
        </w:rPr>
        <w:t>s argentinos sobre ellos mismos</w:t>
      </w:r>
      <w:r w:rsidR="004206E2">
        <w:rPr>
          <w:rFonts w:ascii="Times New Roman" w:hAnsi="Times New Roman" w:cs="Times New Roman"/>
          <w:sz w:val="24"/>
          <w:szCs w:val="24"/>
          <w:lang w:val="es-MX"/>
        </w:rPr>
        <w:t xml:space="preserve">, </w:t>
      </w:r>
      <w:r w:rsidR="00C04C31">
        <w:rPr>
          <w:rFonts w:ascii="Times New Roman" w:hAnsi="Times New Roman" w:cs="Times New Roman"/>
          <w:sz w:val="24"/>
          <w:szCs w:val="24"/>
          <w:lang w:val="es-MX"/>
        </w:rPr>
        <w:t xml:space="preserve">más precisamente, cómo se definen, verificando si la </w:t>
      </w:r>
      <w:r w:rsidR="004206E2">
        <w:rPr>
          <w:rFonts w:ascii="Times New Roman" w:hAnsi="Times New Roman" w:cs="Times New Roman"/>
          <w:sz w:val="24"/>
          <w:szCs w:val="24"/>
          <w:lang w:val="es-MX"/>
        </w:rPr>
        <w:t xml:space="preserve">identidad nacional </w:t>
      </w:r>
      <w:r w:rsidR="00C04C31">
        <w:rPr>
          <w:rFonts w:ascii="Times New Roman" w:hAnsi="Times New Roman" w:cs="Times New Roman"/>
          <w:sz w:val="24"/>
          <w:szCs w:val="24"/>
          <w:lang w:val="es-MX"/>
        </w:rPr>
        <w:t>mantiene la tendencia ambivalente evidenciada en los últimos años.</w:t>
      </w:r>
      <w:r w:rsidR="004206E2">
        <w:rPr>
          <w:rFonts w:ascii="Times New Roman" w:hAnsi="Times New Roman" w:cs="Times New Roman"/>
          <w:sz w:val="24"/>
          <w:szCs w:val="24"/>
          <w:lang w:val="es-MX"/>
        </w:rPr>
        <w:t xml:space="preserve"> </w:t>
      </w:r>
      <w:r>
        <w:rPr>
          <w:rFonts w:ascii="Times New Roman" w:hAnsi="Times New Roman" w:cs="Times New Roman"/>
          <w:sz w:val="24"/>
          <w:szCs w:val="24"/>
          <w:lang w:val="es-MX"/>
        </w:rPr>
        <w:t>L</w:t>
      </w:r>
      <w:r w:rsidR="004206E2">
        <w:rPr>
          <w:rFonts w:ascii="Times New Roman" w:hAnsi="Times New Roman" w:cs="Times New Roman"/>
          <w:sz w:val="24"/>
          <w:szCs w:val="24"/>
          <w:lang w:val="es-MX"/>
        </w:rPr>
        <w:t>a importancia del estudio de la ident</w:t>
      </w:r>
      <w:r w:rsidR="00C04C31">
        <w:rPr>
          <w:rFonts w:ascii="Times New Roman" w:hAnsi="Times New Roman" w:cs="Times New Roman"/>
          <w:sz w:val="24"/>
          <w:szCs w:val="24"/>
          <w:lang w:val="es-MX"/>
        </w:rPr>
        <w:t>idad nacional queda evidenciada</w:t>
      </w:r>
      <w:r w:rsidR="004206E2">
        <w:rPr>
          <w:rFonts w:ascii="Times New Roman" w:hAnsi="Times New Roman" w:cs="Times New Roman"/>
          <w:sz w:val="24"/>
          <w:szCs w:val="24"/>
          <w:lang w:val="es-MX"/>
        </w:rPr>
        <w:t xml:space="preserve"> por las relaciones entre la identidad y la construcción del sentimiento nacional, la formación de autoconceptos, el comportamiento individual y la participación, por mencionar solo algunas variables</w:t>
      </w:r>
      <w:r>
        <w:rPr>
          <w:rFonts w:ascii="Times New Roman" w:hAnsi="Times New Roman" w:cs="Times New Roman"/>
          <w:sz w:val="24"/>
          <w:szCs w:val="24"/>
          <w:lang w:val="es-MX"/>
        </w:rPr>
        <w:t xml:space="preserve"> (</w:t>
      </w:r>
      <w:r w:rsidR="00E862C8">
        <w:rPr>
          <w:rFonts w:ascii="Times New Roman" w:hAnsi="Times New Roman" w:cs="Times New Roman"/>
          <w:sz w:val="24"/>
          <w:szCs w:val="24"/>
          <w:lang w:val="es-MX"/>
        </w:rPr>
        <w:t xml:space="preserve">Reynolds, 2015; </w:t>
      </w:r>
      <w:r w:rsidR="00E862C8" w:rsidRPr="001361FF">
        <w:rPr>
          <w:rFonts w:ascii="Times New Roman" w:hAnsi="Times New Roman" w:cs="Times New Roman"/>
          <w:sz w:val="24"/>
          <w:szCs w:val="24"/>
          <w:lang w:val="es-MX"/>
        </w:rPr>
        <w:t>Scandroglio,</w:t>
      </w:r>
      <w:r w:rsidR="00E862C8">
        <w:rPr>
          <w:rFonts w:ascii="Times New Roman" w:hAnsi="Times New Roman" w:cs="Times New Roman"/>
          <w:sz w:val="24"/>
          <w:szCs w:val="24"/>
          <w:lang w:val="es-MX"/>
        </w:rPr>
        <w:t xml:space="preserve"> et al. 2008; </w:t>
      </w:r>
      <w:r>
        <w:rPr>
          <w:rFonts w:ascii="Times New Roman" w:hAnsi="Times New Roman" w:cs="Times New Roman"/>
          <w:sz w:val="24"/>
          <w:szCs w:val="24"/>
          <w:lang w:val="es-MX"/>
        </w:rPr>
        <w:t>Yorelis, 2015)</w:t>
      </w:r>
      <w:r w:rsidR="004206E2">
        <w:rPr>
          <w:rFonts w:ascii="Times New Roman" w:hAnsi="Times New Roman" w:cs="Times New Roman"/>
          <w:sz w:val="24"/>
          <w:szCs w:val="24"/>
          <w:lang w:val="es-MX"/>
        </w:rPr>
        <w:t xml:space="preserve">. </w:t>
      </w:r>
      <w:r w:rsidR="000A18BA">
        <w:rPr>
          <w:rFonts w:ascii="Times New Roman" w:hAnsi="Times New Roman" w:cs="Times New Roman"/>
          <w:sz w:val="24"/>
          <w:szCs w:val="24"/>
          <w:lang w:val="es-MX"/>
        </w:rPr>
        <w:t xml:space="preserve">Sumado a lo anterior, dado los cambios políticos-sociales que se produjeron en la última década en Argentina, </w:t>
      </w:r>
      <w:r>
        <w:rPr>
          <w:rFonts w:ascii="Times New Roman" w:hAnsi="Times New Roman" w:cs="Times New Roman"/>
          <w:sz w:val="24"/>
          <w:szCs w:val="24"/>
          <w:lang w:val="es-MX"/>
        </w:rPr>
        <w:t>y en función de que las auto-percepciones nacionales pueden verse influidas por estos fenómenos de cambio social</w:t>
      </w:r>
      <w:r w:rsidR="003524C0">
        <w:rPr>
          <w:rFonts w:ascii="Times New Roman" w:hAnsi="Times New Roman" w:cs="Times New Roman"/>
          <w:sz w:val="24"/>
          <w:szCs w:val="24"/>
          <w:lang w:val="es-MX"/>
        </w:rPr>
        <w:t xml:space="preserve"> (Salazar &amp; Salazar, 1998)</w:t>
      </w:r>
      <w:r>
        <w:rPr>
          <w:rFonts w:ascii="Times New Roman" w:hAnsi="Times New Roman" w:cs="Times New Roman"/>
          <w:sz w:val="24"/>
          <w:szCs w:val="24"/>
          <w:lang w:val="es-MX"/>
        </w:rPr>
        <w:t xml:space="preserve">, </w:t>
      </w:r>
      <w:r w:rsidR="000A18BA">
        <w:rPr>
          <w:rFonts w:ascii="Times New Roman" w:hAnsi="Times New Roman" w:cs="Times New Roman"/>
          <w:sz w:val="24"/>
          <w:szCs w:val="24"/>
          <w:lang w:val="es-MX"/>
        </w:rPr>
        <w:t xml:space="preserve">es relevante indagar cómo se conciben a sí mismos actualmente los argentinos. </w:t>
      </w:r>
      <w:r w:rsidR="00EF0E2C">
        <w:rPr>
          <w:rFonts w:ascii="Times New Roman" w:hAnsi="Times New Roman" w:cs="Times New Roman"/>
          <w:sz w:val="24"/>
          <w:szCs w:val="24"/>
          <w:lang w:val="es-MX"/>
        </w:rPr>
        <w:t xml:space="preserve">Asimismo, como </w:t>
      </w:r>
      <w:r w:rsidR="00EF0E2C">
        <w:rPr>
          <w:rFonts w:ascii="Times New Roman" w:hAnsi="Times New Roman" w:cs="Times New Roman"/>
          <w:sz w:val="24"/>
          <w:szCs w:val="24"/>
          <w:lang w:val="es-MX"/>
        </w:rPr>
        <w:lastRenderedPageBreak/>
        <w:t xml:space="preserve">plantean  Monsegur et al. (2014), es necesario que las investigaciones actuales evalúen la identidad nacional contemplando todas las regiones de Argentina, algo que hasta ahora no ha sido </w:t>
      </w:r>
      <w:r w:rsidR="008E61EB">
        <w:rPr>
          <w:rFonts w:ascii="Times New Roman" w:hAnsi="Times New Roman" w:cs="Times New Roman"/>
          <w:sz w:val="24"/>
          <w:szCs w:val="24"/>
          <w:lang w:val="es-MX"/>
        </w:rPr>
        <w:t>considerado</w:t>
      </w:r>
      <w:r w:rsidR="00E862C8">
        <w:rPr>
          <w:rFonts w:ascii="Times New Roman" w:hAnsi="Times New Roman" w:cs="Times New Roman"/>
          <w:sz w:val="24"/>
          <w:szCs w:val="24"/>
          <w:lang w:val="es-MX"/>
        </w:rPr>
        <w:t>. E</w:t>
      </w:r>
      <w:r w:rsidR="000A18BA">
        <w:rPr>
          <w:rFonts w:ascii="Times New Roman" w:hAnsi="Times New Roman" w:cs="Times New Roman"/>
          <w:sz w:val="24"/>
          <w:szCs w:val="24"/>
          <w:lang w:val="es-MX"/>
        </w:rPr>
        <w:t xml:space="preserve">l aporte fundamental </w:t>
      </w:r>
      <w:r w:rsidR="00EF0E2C">
        <w:rPr>
          <w:rFonts w:ascii="Times New Roman" w:hAnsi="Times New Roman" w:cs="Times New Roman"/>
          <w:sz w:val="24"/>
          <w:szCs w:val="24"/>
          <w:lang w:val="es-MX"/>
        </w:rPr>
        <w:t xml:space="preserve">de la presente investigación </w:t>
      </w:r>
      <w:r w:rsidR="000A18BA">
        <w:rPr>
          <w:rFonts w:ascii="Times New Roman" w:hAnsi="Times New Roman" w:cs="Times New Roman"/>
          <w:sz w:val="24"/>
          <w:szCs w:val="24"/>
          <w:lang w:val="es-MX"/>
        </w:rPr>
        <w:t xml:space="preserve">en comparación con los estudios previos es que trabaja con una muestra probabilística </w:t>
      </w:r>
      <w:r w:rsidR="000A7146">
        <w:rPr>
          <w:rFonts w:ascii="Times New Roman" w:hAnsi="Times New Roman" w:cs="Times New Roman"/>
          <w:sz w:val="24"/>
          <w:szCs w:val="24"/>
          <w:lang w:val="es-MX"/>
        </w:rPr>
        <w:t xml:space="preserve">y representativa </w:t>
      </w:r>
      <w:r w:rsidR="000A18BA">
        <w:rPr>
          <w:rFonts w:ascii="Times New Roman" w:hAnsi="Times New Roman" w:cs="Times New Roman"/>
          <w:sz w:val="24"/>
          <w:szCs w:val="24"/>
          <w:lang w:val="es-MX"/>
        </w:rPr>
        <w:t>de todo el país, por lo cual los resultados pueden generalizarse con mayor confianza</w:t>
      </w:r>
      <w:r w:rsidR="008E61EB">
        <w:rPr>
          <w:rFonts w:ascii="Times New Roman" w:hAnsi="Times New Roman" w:cs="Times New Roman"/>
          <w:sz w:val="24"/>
          <w:szCs w:val="24"/>
          <w:lang w:val="es-MX"/>
        </w:rPr>
        <w:t xml:space="preserve"> a todo el territorio Argentino</w:t>
      </w:r>
      <w:r w:rsidR="000A18BA">
        <w:rPr>
          <w:rFonts w:ascii="Times New Roman" w:hAnsi="Times New Roman" w:cs="Times New Roman"/>
          <w:sz w:val="24"/>
          <w:szCs w:val="24"/>
          <w:lang w:val="es-MX"/>
        </w:rPr>
        <w:t>.</w:t>
      </w:r>
      <w:r w:rsidR="00EF0E2C">
        <w:rPr>
          <w:rFonts w:ascii="Times New Roman" w:hAnsi="Times New Roman" w:cs="Times New Roman"/>
          <w:sz w:val="24"/>
          <w:szCs w:val="24"/>
          <w:lang w:val="es-MX"/>
        </w:rPr>
        <w:t xml:space="preserve"> </w:t>
      </w:r>
    </w:p>
    <w:p w:rsidR="00FE74FA" w:rsidRDefault="004D76CE" w:rsidP="00EE6D44">
      <w:pPr>
        <w:spacing w:line="360" w:lineRule="auto"/>
        <w:jc w:val="both"/>
        <w:rPr>
          <w:rFonts w:ascii="Times New Roman" w:hAnsi="Times New Roman" w:cs="Times New Roman"/>
          <w:b/>
          <w:sz w:val="24"/>
          <w:szCs w:val="24"/>
          <w:lang w:val="es-MX"/>
        </w:rPr>
      </w:pPr>
      <w:r w:rsidRPr="00930BE0">
        <w:rPr>
          <w:rFonts w:ascii="Times New Roman" w:hAnsi="Times New Roman" w:cs="Times New Roman"/>
          <w:b/>
          <w:sz w:val="24"/>
          <w:szCs w:val="24"/>
          <w:lang w:val="es-MX"/>
        </w:rPr>
        <w:t>Metodología</w:t>
      </w:r>
    </w:p>
    <w:p w:rsidR="00930BE0" w:rsidRPr="00930BE0" w:rsidRDefault="00930BE0" w:rsidP="00041637">
      <w:pPr>
        <w:spacing w:after="0" w:line="360" w:lineRule="auto"/>
        <w:jc w:val="both"/>
        <w:rPr>
          <w:rFonts w:ascii="Times New Roman" w:hAnsi="Times New Roman" w:cs="Times New Roman"/>
          <w:i/>
          <w:sz w:val="24"/>
          <w:szCs w:val="24"/>
          <w:lang w:val="es-MX"/>
        </w:rPr>
      </w:pPr>
      <w:r w:rsidRPr="00930BE0">
        <w:rPr>
          <w:rFonts w:ascii="Times New Roman" w:hAnsi="Times New Roman" w:cs="Times New Roman"/>
          <w:i/>
          <w:sz w:val="24"/>
          <w:szCs w:val="24"/>
          <w:lang w:val="es-MX"/>
        </w:rPr>
        <w:t>Participantes</w:t>
      </w:r>
    </w:p>
    <w:p w:rsidR="003B4A18" w:rsidRDefault="003B4A18" w:rsidP="00041637">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La muestra estuvo constituida por 1050 habitantes, distribuidos en distintas par</w:t>
      </w:r>
      <w:r w:rsidR="00041637">
        <w:rPr>
          <w:rFonts w:ascii="Times New Roman" w:hAnsi="Times New Roman" w:cs="Times New Roman"/>
          <w:sz w:val="24"/>
          <w:szCs w:val="24"/>
          <w:lang w:val="es-MX"/>
        </w:rPr>
        <w:t>tes del territorio Argentino. Del total de participantes, el</w:t>
      </w:r>
      <w:r w:rsidR="00014A46">
        <w:rPr>
          <w:rFonts w:ascii="Times New Roman" w:hAnsi="Times New Roman" w:cs="Times New Roman"/>
          <w:sz w:val="24"/>
          <w:szCs w:val="24"/>
          <w:lang w:val="es-MX"/>
        </w:rPr>
        <w:t xml:space="preserve"> 29.3% (</w:t>
      </w:r>
      <w:r w:rsidR="00014A46" w:rsidRPr="00014A46">
        <w:rPr>
          <w:rFonts w:ascii="Times New Roman" w:hAnsi="Times New Roman" w:cs="Times New Roman"/>
          <w:i/>
          <w:sz w:val="24"/>
          <w:szCs w:val="24"/>
          <w:lang w:val="es-MX"/>
        </w:rPr>
        <w:t>f</w:t>
      </w:r>
      <w:r w:rsidR="00014A46">
        <w:rPr>
          <w:rFonts w:ascii="Times New Roman" w:hAnsi="Times New Roman" w:cs="Times New Roman"/>
          <w:sz w:val="24"/>
          <w:szCs w:val="24"/>
          <w:lang w:val="es-MX"/>
        </w:rPr>
        <w:t>=294)</w:t>
      </w:r>
      <w:r w:rsidR="00041637">
        <w:rPr>
          <w:rFonts w:ascii="Times New Roman" w:hAnsi="Times New Roman" w:cs="Times New Roman"/>
          <w:sz w:val="24"/>
          <w:szCs w:val="24"/>
          <w:lang w:val="es-MX"/>
        </w:rPr>
        <w:t xml:space="preserve"> </w:t>
      </w:r>
      <w:r w:rsidR="00014A46">
        <w:rPr>
          <w:rFonts w:ascii="Times New Roman" w:hAnsi="Times New Roman" w:cs="Times New Roman"/>
          <w:sz w:val="24"/>
          <w:szCs w:val="24"/>
          <w:lang w:val="es-MX"/>
        </w:rPr>
        <w:t>residía en Capital Federal, el 10.4% (</w:t>
      </w:r>
      <w:r w:rsidR="00014A46" w:rsidRPr="00014A46">
        <w:rPr>
          <w:rFonts w:ascii="Times New Roman" w:hAnsi="Times New Roman" w:cs="Times New Roman"/>
          <w:i/>
          <w:sz w:val="24"/>
          <w:szCs w:val="24"/>
          <w:lang w:val="es-MX"/>
        </w:rPr>
        <w:t>f</w:t>
      </w:r>
      <w:r w:rsidR="00014A46">
        <w:rPr>
          <w:rFonts w:ascii="Times New Roman" w:hAnsi="Times New Roman" w:cs="Times New Roman"/>
          <w:sz w:val="24"/>
          <w:szCs w:val="24"/>
          <w:lang w:val="es-MX"/>
        </w:rPr>
        <w:t>=104) en Comodoro Rivadavia, el 16.8% en Córdoba (</w:t>
      </w:r>
      <w:r w:rsidR="00014A46" w:rsidRPr="00014A46">
        <w:rPr>
          <w:rFonts w:ascii="Times New Roman" w:hAnsi="Times New Roman" w:cs="Times New Roman"/>
          <w:i/>
          <w:sz w:val="24"/>
          <w:szCs w:val="24"/>
          <w:lang w:val="es-MX"/>
        </w:rPr>
        <w:t>f</w:t>
      </w:r>
      <w:r w:rsidR="00014A46">
        <w:rPr>
          <w:rFonts w:ascii="Times New Roman" w:hAnsi="Times New Roman" w:cs="Times New Roman"/>
          <w:sz w:val="24"/>
          <w:szCs w:val="24"/>
          <w:lang w:val="es-MX"/>
        </w:rPr>
        <w:t>=169), el 10.2% en Corrientes (</w:t>
      </w:r>
      <w:r w:rsidR="00014A46" w:rsidRPr="00014A46">
        <w:rPr>
          <w:rFonts w:ascii="Times New Roman" w:hAnsi="Times New Roman" w:cs="Times New Roman"/>
          <w:i/>
          <w:sz w:val="24"/>
          <w:szCs w:val="24"/>
          <w:lang w:val="es-MX"/>
        </w:rPr>
        <w:t>f</w:t>
      </w:r>
      <w:r w:rsidR="00014A46">
        <w:rPr>
          <w:rFonts w:ascii="Times New Roman" w:hAnsi="Times New Roman" w:cs="Times New Roman"/>
          <w:sz w:val="24"/>
          <w:szCs w:val="24"/>
          <w:lang w:val="es-MX"/>
        </w:rPr>
        <w:t>=102), el 9.8% en Mendoza (</w:t>
      </w:r>
      <w:r w:rsidR="00014A46" w:rsidRPr="00014A46">
        <w:rPr>
          <w:rFonts w:ascii="Times New Roman" w:hAnsi="Times New Roman" w:cs="Times New Roman"/>
          <w:i/>
          <w:sz w:val="24"/>
          <w:szCs w:val="24"/>
          <w:lang w:val="es-MX"/>
        </w:rPr>
        <w:t>f</w:t>
      </w:r>
      <w:r w:rsidR="00014A46">
        <w:rPr>
          <w:rFonts w:ascii="Times New Roman" w:hAnsi="Times New Roman" w:cs="Times New Roman"/>
          <w:sz w:val="24"/>
          <w:szCs w:val="24"/>
          <w:lang w:val="es-MX"/>
        </w:rPr>
        <w:t>=98), el 13.6% en Rosario (</w:t>
      </w:r>
      <w:r w:rsidR="00014A46" w:rsidRPr="00014A46">
        <w:rPr>
          <w:rFonts w:ascii="Times New Roman" w:hAnsi="Times New Roman" w:cs="Times New Roman"/>
          <w:i/>
          <w:sz w:val="24"/>
          <w:szCs w:val="24"/>
          <w:lang w:val="es-MX"/>
        </w:rPr>
        <w:t>f</w:t>
      </w:r>
      <w:r w:rsidR="00014A46">
        <w:rPr>
          <w:rFonts w:ascii="Times New Roman" w:hAnsi="Times New Roman" w:cs="Times New Roman"/>
          <w:sz w:val="24"/>
          <w:szCs w:val="24"/>
          <w:lang w:val="es-MX"/>
        </w:rPr>
        <w:t>=137), y el 10% en Tucumán (</w:t>
      </w:r>
      <w:r w:rsidR="00014A46" w:rsidRPr="00014A46">
        <w:rPr>
          <w:rFonts w:ascii="Times New Roman" w:hAnsi="Times New Roman" w:cs="Times New Roman"/>
          <w:i/>
          <w:sz w:val="24"/>
          <w:szCs w:val="24"/>
          <w:lang w:val="es-MX"/>
        </w:rPr>
        <w:t>f</w:t>
      </w:r>
      <w:r w:rsidR="00014A46">
        <w:rPr>
          <w:rFonts w:ascii="Times New Roman" w:hAnsi="Times New Roman" w:cs="Times New Roman"/>
          <w:sz w:val="24"/>
          <w:szCs w:val="24"/>
          <w:lang w:val="es-MX"/>
        </w:rPr>
        <w:t>=100).</w:t>
      </w:r>
      <w:r w:rsidR="00320603">
        <w:rPr>
          <w:rFonts w:ascii="Times New Roman" w:hAnsi="Times New Roman" w:cs="Times New Roman"/>
          <w:sz w:val="24"/>
          <w:szCs w:val="24"/>
          <w:lang w:val="es-MX"/>
        </w:rPr>
        <w:t xml:space="preserve"> En cuanto a la edad, la misma estuvo comprendida entre los 18 y los 65 años (</w:t>
      </w:r>
      <w:r w:rsidR="00320603" w:rsidRPr="00320603">
        <w:rPr>
          <w:rFonts w:ascii="Times New Roman" w:hAnsi="Times New Roman" w:cs="Times New Roman"/>
          <w:i/>
          <w:sz w:val="24"/>
          <w:szCs w:val="24"/>
          <w:lang w:val="es-MX"/>
        </w:rPr>
        <w:t>M</w:t>
      </w:r>
      <w:r w:rsidR="00320603">
        <w:rPr>
          <w:rFonts w:ascii="Times New Roman" w:hAnsi="Times New Roman" w:cs="Times New Roman"/>
          <w:sz w:val="24"/>
          <w:szCs w:val="24"/>
          <w:lang w:val="es-MX"/>
        </w:rPr>
        <w:t xml:space="preserve">=41.80, </w:t>
      </w:r>
      <w:r w:rsidR="00320603" w:rsidRPr="00320603">
        <w:rPr>
          <w:rFonts w:ascii="Times New Roman" w:hAnsi="Times New Roman" w:cs="Times New Roman"/>
          <w:i/>
          <w:sz w:val="24"/>
          <w:szCs w:val="24"/>
          <w:lang w:val="es-MX"/>
        </w:rPr>
        <w:t>DE</w:t>
      </w:r>
      <w:r w:rsidR="00320603">
        <w:rPr>
          <w:rFonts w:ascii="Times New Roman" w:hAnsi="Times New Roman" w:cs="Times New Roman"/>
          <w:sz w:val="24"/>
          <w:szCs w:val="24"/>
          <w:lang w:val="es-MX"/>
        </w:rPr>
        <w:t>=13.38).</w:t>
      </w:r>
      <w:r w:rsidR="00014A46">
        <w:rPr>
          <w:rFonts w:ascii="Times New Roman" w:hAnsi="Times New Roman" w:cs="Times New Roman"/>
          <w:sz w:val="24"/>
          <w:szCs w:val="24"/>
          <w:lang w:val="es-MX"/>
        </w:rPr>
        <w:t xml:space="preserve"> </w:t>
      </w:r>
      <w:r w:rsidR="00E8731D">
        <w:rPr>
          <w:rFonts w:ascii="Times New Roman" w:hAnsi="Times New Roman" w:cs="Times New Roman"/>
          <w:sz w:val="24"/>
          <w:szCs w:val="24"/>
          <w:lang w:val="es-MX"/>
        </w:rPr>
        <w:t xml:space="preserve">Finalmente, el 48.7% de la muestra fueron varones y el 51.3% restante mujeres. </w:t>
      </w:r>
    </w:p>
    <w:p w:rsidR="00930BE0" w:rsidRDefault="00E8731D" w:rsidP="00041637">
      <w:pPr>
        <w:spacing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Para garantizar la representatividad de la muestra, l</w:t>
      </w:r>
      <w:r w:rsidR="003B4A18">
        <w:rPr>
          <w:rFonts w:ascii="Times New Roman" w:hAnsi="Times New Roman" w:cs="Times New Roman"/>
          <w:sz w:val="24"/>
          <w:szCs w:val="24"/>
          <w:lang w:val="es-MX"/>
        </w:rPr>
        <w:t>a selección de los casos se hizo mediante un procedimiento de muestreo aleatorio sistemático (Bologna, 2012)</w:t>
      </w:r>
      <w:r w:rsidR="00E6121A">
        <w:rPr>
          <w:rFonts w:ascii="Times New Roman" w:hAnsi="Times New Roman" w:cs="Times New Roman"/>
          <w:sz w:val="24"/>
          <w:szCs w:val="24"/>
          <w:lang w:val="es-MX"/>
        </w:rPr>
        <w:t xml:space="preserve">, manteniendo un error muestral del 3% y un nivel de confianza del 95%. </w:t>
      </w:r>
      <w:r w:rsidR="003B4A18">
        <w:rPr>
          <w:rFonts w:ascii="Times New Roman" w:hAnsi="Times New Roman" w:cs="Times New Roman"/>
          <w:sz w:val="24"/>
          <w:szCs w:val="24"/>
          <w:lang w:val="es-MX"/>
        </w:rPr>
        <w:t xml:space="preserve"> </w:t>
      </w:r>
    </w:p>
    <w:p w:rsidR="00930BE0" w:rsidRPr="00930BE0" w:rsidRDefault="00930BE0" w:rsidP="00041637">
      <w:pPr>
        <w:spacing w:after="0" w:line="360" w:lineRule="auto"/>
        <w:jc w:val="both"/>
        <w:rPr>
          <w:rFonts w:ascii="Times New Roman" w:hAnsi="Times New Roman" w:cs="Times New Roman"/>
          <w:i/>
          <w:sz w:val="24"/>
          <w:szCs w:val="24"/>
          <w:lang w:val="es-MX"/>
        </w:rPr>
      </w:pPr>
      <w:r w:rsidRPr="00930BE0">
        <w:rPr>
          <w:rFonts w:ascii="Times New Roman" w:hAnsi="Times New Roman" w:cs="Times New Roman"/>
          <w:i/>
          <w:sz w:val="24"/>
          <w:szCs w:val="24"/>
          <w:lang w:val="es-MX"/>
        </w:rPr>
        <w:t>Instrumentos</w:t>
      </w:r>
    </w:p>
    <w:p w:rsidR="00930BE0" w:rsidRDefault="00560320" w:rsidP="00EE6D44">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Tanto el instrumento aplicado, como el procedimiento de análisis de datos que a continuación se detallará, parten de la </w:t>
      </w:r>
      <w:r w:rsidRPr="00560320">
        <w:rPr>
          <w:rFonts w:ascii="Times New Roman" w:hAnsi="Times New Roman" w:cs="Times New Roman"/>
          <w:i/>
          <w:sz w:val="24"/>
          <w:szCs w:val="24"/>
          <w:lang w:val="es-MX"/>
        </w:rPr>
        <w:t>Teoría del Núcleo Central</w:t>
      </w:r>
      <w:r>
        <w:rPr>
          <w:rFonts w:ascii="Times New Roman" w:hAnsi="Times New Roman" w:cs="Times New Roman"/>
          <w:sz w:val="24"/>
          <w:szCs w:val="24"/>
          <w:lang w:val="es-MX"/>
        </w:rPr>
        <w:t xml:space="preserve"> introducida por Abric (2001). Como explican Petracci y Kronblit (2007), esta noción estructural de la representación indica que la misma está constituida por elementos centrales y periféricos. De este modo, lo anterior sugiere que en el contenido mismo de las representaciones (i.e. auto-estereotípicos)</w:t>
      </w:r>
      <w:r w:rsidR="00677A17">
        <w:rPr>
          <w:rFonts w:ascii="Times New Roman" w:hAnsi="Times New Roman" w:cs="Times New Roman"/>
          <w:sz w:val="24"/>
          <w:szCs w:val="24"/>
          <w:lang w:val="es-MX"/>
        </w:rPr>
        <w:t xml:space="preserve"> sea estable, consensuadas (i.e. núcleo central), y al mismo tiempo flexible y marcadas por diferencias entre los sujetos (i.e. contenidos periféricos). </w:t>
      </w:r>
      <w:r>
        <w:rPr>
          <w:rFonts w:ascii="Times New Roman" w:hAnsi="Times New Roman" w:cs="Times New Roman"/>
          <w:sz w:val="24"/>
          <w:szCs w:val="24"/>
          <w:lang w:val="es-MX"/>
        </w:rPr>
        <w:t>Ahora bien, para el estudio de estos componentes se han propuesto metodologías diversas (Abric, 2001)</w:t>
      </w:r>
      <w:r w:rsidR="00AE3D41">
        <w:rPr>
          <w:rFonts w:ascii="Times New Roman" w:hAnsi="Times New Roman" w:cs="Times New Roman"/>
          <w:sz w:val="24"/>
          <w:szCs w:val="24"/>
          <w:lang w:val="es-MX"/>
        </w:rPr>
        <w:t xml:space="preserve">, entre las que se encuentra la </w:t>
      </w:r>
      <w:r w:rsidR="00AE3D41" w:rsidRPr="00AE3D41">
        <w:rPr>
          <w:rFonts w:ascii="Times New Roman" w:hAnsi="Times New Roman" w:cs="Times New Roman"/>
          <w:i/>
          <w:sz w:val="24"/>
          <w:szCs w:val="24"/>
          <w:lang w:val="es-MX"/>
        </w:rPr>
        <w:t>Técnica de Evocación de Palabras</w:t>
      </w:r>
      <w:r w:rsidR="00AE3D41">
        <w:rPr>
          <w:rFonts w:ascii="Times New Roman" w:hAnsi="Times New Roman" w:cs="Times New Roman"/>
          <w:sz w:val="24"/>
          <w:szCs w:val="24"/>
          <w:lang w:val="es-MX"/>
        </w:rPr>
        <w:t xml:space="preserve"> (Petracci &amp; Kronblit, 2007), instrumento de recolección de datos empleada en el presente trabajo.</w:t>
      </w:r>
    </w:p>
    <w:p w:rsidR="00EE6D44" w:rsidRDefault="00AE3D41" w:rsidP="00085A95">
      <w:pPr>
        <w:spacing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La Técnica de Evocación de Palabras </w:t>
      </w:r>
      <w:r w:rsidR="00A762F7">
        <w:rPr>
          <w:rFonts w:ascii="Times New Roman" w:hAnsi="Times New Roman" w:cs="Times New Roman"/>
          <w:sz w:val="24"/>
          <w:szCs w:val="24"/>
          <w:lang w:val="es-MX"/>
        </w:rPr>
        <w:t xml:space="preserve">forma parte de las estrategias asociativas para el estudio del contenido de las representaciones, y consiste en darles a los entrevistados un término inductor o estímulo para que a partir del mismo vaya diciendo de manera espontánea las palabras que se le ocurren. El uso de este método se justifica en que permite acceder de manera fácil y rápida a los elementos que componen el campo semántico del objeto que se desea indagar (Petracci &amp; Kronblit, 2007). En el caso concreto de la presente investigación el universo semántico objeto de estudio se compone por las representaciones, o auto-estereotípicos, del </w:t>
      </w:r>
      <w:r w:rsidR="00A762F7" w:rsidRPr="00A762F7">
        <w:rPr>
          <w:rFonts w:ascii="Times New Roman" w:hAnsi="Times New Roman" w:cs="Times New Roman"/>
          <w:i/>
          <w:sz w:val="24"/>
          <w:szCs w:val="24"/>
          <w:lang w:val="es-MX"/>
        </w:rPr>
        <w:t>ser Argentino</w:t>
      </w:r>
      <w:r w:rsidR="00A762F7">
        <w:rPr>
          <w:rFonts w:ascii="Times New Roman" w:hAnsi="Times New Roman" w:cs="Times New Roman"/>
          <w:sz w:val="24"/>
          <w:szCs w:val="24"/>
          <w:lang w:val="es-MX"/>
        </w:rPr>
        <w:t xml:space="preserve">. </w:t>
      </w:r>
      <w:r w:rsidR="00023896">
        <w:rPr>
          <w:rFonts w:ascii="Times New Roman" w:hAnsi="Times New Roman" w:cs="Times New Roman"/>
          <w:sz w:val="24"/>
          <w:szCs w:val="24"/>
          <w:lang w:val="es-MX"/>
        </w:rPr>
        <w:t xml:space="preserve">Para indagar dicho campo, el término inductor utilizado fue </w:t>
      </w:r>
      <w:r w:rsidR="00023896" w:rsidRPr="00023896">
        <w:rPr>
          <w:rFonts w:ascii="Times New Roman" w:hAnsi="Times New Roman" w:cs="Times New Roman"/>
          <w:i/>
          <w:sz w:val="24"/>
          <w:szCs w:val="24"/>
          <w:lang w:val="es-MX"/>
        </w:rPr>
        <w:t>¿Cómo somos los Argentinos?</w:t>
      </w:r>
      <w:r w:rsidR="00023896">
        <w:rPr>
          <w:rFonts w:ascii="Times New Roman" w:hAnsi="Times New Roman" w:cs="Times New Roman"/>
          <w:sz w:val="24"/>
          <w:szCs w:val="24"/>
          <w:lang w:val="es-MX"/>
        </w:rPr>
        <w:t xml:space="preserve">, a continuación de lo cual los participantes tenían que indicar las palabras que se le ocurrieran. </w:t>
      </w:r>
      <w:r w:rsidR="00A762F7">
        <w:rPr>
          <w:rFonts w:ascii="Times New Roman" w:hAnsi="Times New Roman" w:cs="Times New Roman"/>
          <w:sz w:val="24"/>
          <w:szCs w:val="24"/>
          <w:lang w:val="es-MX"/>
        </w:rPr>
        <w:t xml:space="preserve">    </w:t>
      </w:r>
    </w:p>
    <w:p w:rsidR="00930BE0" w:rsidRPr="00930BE0" w:rsidRDefault="00930BE0" w:rsidP="00EE6D44">
      <w:pPr>
        <w:spacing w:after="0" w:line="360" w:lineRule="auto"/>
        <w:jc w:val="both"/>
        <w:rPr>
          <w:rFonts w:ascii="Times New Roman" w:hAnsi="Times New Roman" w:cs="Times New Roman"/>
          <w:i/>
          <w:sz w:val="24"/>
          <w:szCs w:val="24"/>
          <w:lang w:val="es-MX"/>
        </w:rPr>
      </w:pPr>
      <w:r w:rsidRPr="00930BE0">
        <w:rPr>
          <w:rFonts w:ascii="Times New Roman" w:hAnsi="Times New Roman" w:cs="Times New Roman"/>
          <w:i/>
          <w:sz w:val="24"/>
          <w:szCs w:val="24"/>
          <w:lang w:val="es-MX"/>
        </w:rPr>
        <w:t>Procedimiento</w:t>
      </w:r>
    </w:p>
    <w:p w:rsidR="00930BE0" w:rsidRPr="00930BE0" w:rsidRDefault="00085A95" w:rsidP="003B4A18">
      <w:pPr>
        <w:spacing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estudio utilizó un diseño descriptivo y de carácter cuantitativo (Montero &amp; León, 2007). Para la recolección de los datos </w:t>
      </w:r>
      <w:r w:rsidR="00CD5664">
        <w:rPr>
          <w:rFonts w:ascii="Times New Roman" w:hAnsi="Times New Roman" w:cs="Times New Roman"/>
          <w:sz w:val="24"/>
          <w:szCs w:val="24"/>
          <w:lang w:val="es-MX"/>
        </w:rPr>
        <w:t>se aplicó la encuesta de manera telefónica a habitantes de las distintas regiones del país. Respecto al análisis de los datos, el mismo consistió en detectar mediante el análisis de frecuencias (Bologna, 2012) las palabras de mayor (elementos centrales), y menor saliencia (elementos periféricos). De manera complementaria, se analizó la coocurrencia entre las palabras centrales mencionadas en primer lugar con aquellas mencionadas posteriormente (Petracci &amp; Kronblit, 2007).</w:t>
      </w:r>
      <w:r w:rsidR="002D0997">
        <w:rPr>
          <w:rFonts w:ascii="Times New Roman" w:hAnsi="Times New Roman" w:cs="Times New Roman"/>
          <w:sz w:val="24"/>
          <w:szCs w:val="24"/>
          <w:lang w:val="es-MX"/>
        </w:rPr>
        <w:t xml:space="preserve"> </w:t>
      </w:r>
      <w:r w:rsidR="002D0997" w:rsidRPr="000A45D6">
        <w:rPr>
          <w:rFonts w:ascii="Times New Roman" w:hAnsi="Times New Roman" w:cs="Times New Roman"/>
          <w:sz w:val="24"/>
          <w:szCs w:val="24"/>
        </w:rPr>
        <w:t>Esto implica calcular la cantidad de veces que las palabras fueron evocadas de manera conjunta. Por ejemplo, contar cuales fueron las palabras más evocadas luego de decir “corruptos” o “bu</w:t>
      </w:r>
      <w:r w:rsidR="002D0997">
        <w:rPr>
          <w:rFonts w:ascii="Times New Roman" w:hAnsi="Times New Roman" w:cs="Times New Roman"/>
          <w:sz w:val="24"/>
          <w:szCs w:val="24"/>
        </w:rPr>
        <w:t>ena gente”.</w:t>
      </w:r>
      <w:r w:rsidR="00CD5664">
        <w:rPr>
          <w:rFonts w:ascii="Times New Roman" w:hAnsi="Times New Roman" w:cs="Times New Roman"/>
          <w:sz w:val="24"/>
          <w:szCs w:val="24"/>
          <w:lang w:val="es-MX"/>
        </w:rPr>
        <w:t xml:space="preserve"> </w:t>
      </w:r>
      <w:r w:rsidR="002D0997">
        <w:rPr>
          <w:rFonts w:ascii="Times New Roman" w:hAnsi="Times New Roman" w:cs="Times New Roman"/>
          <w:sz w:val="24"/>
          <w:szCs w:val="24"/>
          <w:lang w:val="es-MX"/>
        </w:rPr>
        <w:t>Todo lo</w:t>
      </w:r>
      <w:r w:rsidR="00CD5664">
        <w:rPr>
          <w:rFonts w:ascii="Times New Roman" w:hAnsi="Times New Roman" w:cs="Times New Roman"/>
          <w:sz w:val="24"/>
          <w:szCs w:val="24"/>
          <w:lang w:val="es-MX"/>
        </w:rPr>
        <w:t xml:space="preserve"> anterior posibilitó generar gráficas con el objeto</w:t>
      </w:r>
      <w:r w:rsidR="002D0997">
        <w:rPr>
          <w:rFonts w:ascii="Times New Roman" w:hAnsi="Times New Roman" w:cs="Times New Roman"/>
          <w:sz w:val="24"/>
          <w:szCs w:val="24"/>
          <w:lang w:val="es-MX"/>
        </w:rPr>
        <w:t xml:space="preserve"> de visualizar más claramente </w:t>
      </w:r>
      <w:r w:rsidR="00CD5664">
        <w:rPr>
          <w:rFonts w:ascii="Times New Roman" w:hAnsi="Times New Roman" w:cs="Times New Roman"/>
          <w:sz w:val="24"/>
          <w:szCs w:val="24"/>
          <w:lang w:val="es-MX"/>
        </w:rPr>
        <w:t xml:space="preserve"> </w:t>
      </w:r>
      <w:r w:rsidR="002D0997">
        <w:rPr>
          <w:rFonts w:ascii="Times New Roman" w:hAnsi="Times New Roman" w:cs="Times New Roman"/>
          <w:sz w:val="24"/>
          <w:szCs w:val="24"/>
          <w:lang w:val="es-MX"/>
        </w:rPr>
        <w:t>los elementos centrales y periféricos que componen</w:t>
      </w:r>
      <w:r w:rsidR="00CD5664">
        <w:rPr>
          <w:rFonts w:ascii="Times New Roman" w:hAnsi="Times New Roman" w:cs="Times New Roman"/>
          <w:sz w:val="24"/>
          <w:szCs w:val="24"/>
          <w:lang w:val="es-MX"/>
        </w:rPr>
        <w:t xml:space="preserve"> la representación de </w:t>
      </w:r>
      <w:r w:rsidR="00CD5664" w:rsidRPr="003B4A18">
        <w:rPr>
          <w:rFonts w:ascii="Times New Roman" w:hAnsi="Times New Roman" w:cs="Times New Roman"/>
          <w:i/>
          <w:sz w:val="24"/>
          <w:szCs w:val="24"/>
          <w:lang w:val="es-MX"/>
        </w:rPr>
        <w:t>ser Argentino</w:t>
      </w:r>
      <w:r w:rsidR="00CD5664">
        <w:rPr>
          <w:rFonts w:ascii="Times New Roman" w:hAnsi="Times New Roman" w:cs="Times New Roman"/>
          <w:sz w:val="24"/>
          <w:szCs w:val="24"/>
          <w:lang w:val="es-MX"/>
        </w:rPr>
        <w:t xml:space="preserve">.    </w:t>
      </w:r>
    </w:p>
    <w:p w:rsidR="004D76CE" w:rsidRPr="00930BE0" w:rsidRDefault="004D76CE" w:rsidP="004905DD">
      <w:pPr>
        <w:spacing w:line="360" w:lineRule="auto"/>
        <w:jc w:val="both"/>
        <w:rPr>
          <w:rFonts w:ascii="Times New Roman" w:hAnsi="Times New Roman" w:cs="Times New Roman"/>
          <w:b/>
          <w:sz w:val="24"/>
          <w:szCs w:val="24"/>
          <w:lang w:val="es-MX"/>
        </w:rPr>
      </w:pPr>
      <w:r w:rsidRPr="00930BE0">
        <w:rPr>
          <w:rFonts w:ascii="Times New Roman" w:hAnsi="Times New Roman" w:cs="Times New Roman"/>
          <w:b/>
          <w:sz w:val="24"/>
          <w:szCs w:val="24"/>
          <w:lang w:val="es-MX"/>
        </w:rPr>
        <w:t>Resultados</w:t>
      </w:r>
    </w:p>
    <w:p w:rsidR="000A45D6" w:rsidRDefault="000A45D6" w:rsidP="000A45D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el siguiente diagrama (figura 1)</w:t>
      </w:r>
      <w:r w:rsidRPr="000A45D6">
        <w:rPr>
          <w:rFonts w:ascii="Times New Roman" w:hAnsi="Times New Roman" w:cs="Times New Roman"/>
          <w:sz w:val="24"/>
          <w:szCs w:val="24"/>
        </w:rPr>
        <w:t xml:space="preserve"> se ilustra el autoconcepto de los argentinos. Las palabras del centro son las que conforman el núcleo semántico, las restantes refieren al sistema periférico. Cabe destacar que se obviaron del modelo las palabras que tenían una prevalencia menor al 1%.</w:t>
      </w:r>
    </w:p>
    <w:p w:rsidR="000A45D6" w:rsidRDefault="000A45D6" w:rsidP="000A45D6">
      <w:pPr>
        <w:spacing w:line="360" w:lineRule="auto"/>
        <w:jc w:val="both"/>
        <w:rPr>
          <w:rFonts w:ascii="Times New Roman" w:hAnsi="Times New Roman" w:cs="Times New Roman"/>
          <w:sz w:val="24"/>
          <w:szCs w:val="24"/>
        </w:rPr>
      </w:pPr>
      <w:r w:rsidRPr="000A45D6">
        <w:rPr>
          <w:rFonts w:ascii="Times New Roman" w:hAnsi="Times New Roman" w:cs="Times New Roman"/>
          <w:sz w:val="24"/>
          <w:szCs w:val="24"/>
        </w:rPr>
        <w:t xml:space="preserve"> </w:t>
      </w:r>
    </w:p>
    <w:p w:rsidR="000A45D6" w:rsidRDefault="000A45D6" w:rsidP="000A45D6">
      <w:pPr>
        <w:spacing w:line="360" w:lineRule="auto"/>
        <w:jc w:val="both"/>
        <w:rPr>
          <w:rFonts w:ascii="Times New Roman" w:hAnsi="Times New Roman" w:cs="Times New Roman"/>
          <w:sz w:val="24"/>
          <w:szCs w:val="24"/>
        </w:rPr>
      </w:pPr>
    </w:p>
    <w:p w:rsidR="000A45D6" w:rsidRDefault="000A45D6" w:rsidP="000A45D6">
      <w:pPr>
        <w:spacing w:line="360" w:lineRule="auto"/>
        <w:jc w:val="both"/>
        <w:rPr>
          <w:rFonts w:ascii="Times New Roman" w:hAnsi="Times New Roman" w:cs="Times New Roman"/>
          <w:sz w:val="24"/>
          <w:szCs w:val="24"/>
        </w:rPr>
      </w:pPr>
    </w:p>
    <w:p w:rsidR="000A45D6" w:rsidRDefault="000A45D6" w:rsidP="000A45D6">
      <w:pPr>
        <w:spacing w:line="360" w:lineRule="auto"/>
        <w:jc w:val="both"/>
        <w:rPr>
          <w:rFonts w:ascii="Times New Roman" w:hAnsi="Times New Roman" w:cs="Times New Roman"/>
          <w:sz w:val="24"/>
          <w:szCs w:val="24"/>
        </w:rPr>
      </w:pPr>
    </w:p>
    <w:p w:rsidR="000A45D6" w:rsidRPr="000A45D6" w:rsidRDefault="000A45D6" w:rsidP="000A45D6">
      <w:pPr>
        <w:spacing w:line="360" w:lineRule="auto"/>
        <w:jc w:val="both"/>
        <w:rPr>
          <w:rFonts w:ascii="Times New Roman" w:hAnsi="Times New Roman" w:cs="Times New Roman"/>
          <w:sz w:val="24"/>
          <w:szCs w:val="24"/>
        </w:rPr>
      </w:pPr>
      <w:r w:rsidRPr="000A45D6">
        <w:rPr>
          <w:rFonts w:ascii="Times New Roman" w:hAnsi="Times New Roman" w:cs="Times New Roman"/>
          <w:b/>
          <w:sz w:val="24"/>
          <w:szCs w:val="24"/>
        </w:rPr>
        <w:t>Figura 1.</w:t>
      </w:r>
      <w:r>
        <w:rPr>
          <w:rFonts w:ascii="Times New Roman" w:hAnsi="Times New Roman" w:cs="Times New Roman"/>
          <w:sz w:val="24"/>
          <w:szCs w:val="24"/>
        </w:rPr>
        <w:t xml:space="preserve"> Autoconcepto de los Argentinos.</w:t>
      </w:r>
    </w:p>
    <w:p w:rsidR="000A45D6" w:rsidRPr="000A45D6" w:rsidRDefault="000A45D6" w:rsidP="000A45D6">
      <w:pPr>
        <w:spacing w:line="360" w:lineRule="auto"/>
        <w:jc w:val="both"/>
        <w:rPr>
          <w:rFonts w:ascii="Times New Roman" w:hAnsi="Times New Roman" w:cs="Times New Roman"/>
          <w:sz w:val="24"/>
          <w:szCs w:val="24"/>
        </w:rPr>
      </w:pPr>
      <w:r w:rsidRPr="000A45D6">
        <w:rPr>
          <w:rFonts w:ascii="Times New Roman" w:hAnsi="Times New Roman" w:cs="Times New Roman"/>
          <w:noProof/>
          <w:sz w:val="24"/>
          <w:szCs w:val="24"/>
          <w:lang w:eastAsia="es-AR"/>
        </w:rPr>
        <w:drawing>
          <wp:inline distT="0" distB="0" distL="0" distR="0">
            <wp:extent cx="5676900" cy="3700780"/>
            <wp:effectExtent l="19050" t="19050" r="19050" b="1397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92284" cy="3710809"/>
                    </a:xfrm>
                    <a:prstGeom prst="rect">
                      <a:avLst/>
                    </a:prstGeom>
                    <a:noFill/>
                    <a:ln>
                      <a:solidFill>
                        <a:schemeClr val="tx1"/>
                      </a:solidFill>
                    </a:ln>
                  </pic:spPr>
                </pic:pic>
              </a:graphicData>
            </a:graphic>
          </wp:inline>
        </w:drawing>
      </w:r>
    </w:p>
    <w:p w:rsidR="000A45D6" w:rsidRPr="000A45D6" w:rsidRDefault="000A45D6" w:rsidP="000A45D6">
      <w:pPr>
        <w:spacing w:line="360" w:lineRule="auto"/>
        <w:ind w:firstLine="709"/>
        <w:jc w:val="both"/>
        <w:rPr>
          <w:rFonts w:ascii="Times New Roman" w:hAnsi="Times New Roman" w:cs="Times New Roman"/>
          <w:sz w:val="24"/>
          <w:szCs w:val="24"/>
        </w:rPr>
      </w:pPr>
      <w:r w:rsidRPr="000A45D6">
        <w:rPr>
          <w:rFonts w:ascii="Times New Roman" w:hAnsi="Times New Roman" w:cs="Times New Roman"/>
          <w:sz w:val="24"/>
          <w:szCs w:val="24"/>
        </w:rPr>
        <w:t>La palabra de may</w:t>
      </w:r>
      <w:r>
        <w:rPr>
          <w:rFonts w:ascii="Times New Roman" w:hAnsi="Times New Roman" w:cs="Times New Roman"/>
          <w:sz w:val="24"/>
          <w:szCs w:val="24"/>
        </w:rPr>
        <w:t xml:space="preserve">or frecuencia de aparición fue </w:t>
      </w:r>
      <w:r w:rsidRPr="000A45D6">
        <w:rPr>
          <w:rFonts w:ascii="Times New Roman" w:hAnsi="Times New Roman" w:cs="Times New Roman"/>
          <w:i/>
          <w:sz w:val="24"/>
          <w:szCs w:val="24"/>
        </w:rPr>
        <w:t>Buena Gente</w:t>
      </w:r>
      <w:r w:rsidR="00BA01ED">
        <w:rPr>
          <w:rFonts w:ascii="Times New Roman" w:hAnsi="Times New Roman" w:cs="Times New Roman"/>
          <w:i/>
          <w:sz w:val="24"/>
          <w:szCs w:val="24"/>
        </w:rPr>
        <w:t xml:space="preserve"> </w:t>
      </w:r>
      <w:r w:rsidR="00BA01ED" w:rsidRPr="00BA01ED">
        <w:rPr>
          <w:rFonts w:ascii="Times New Roman" w:hAnsi="Times New Roman" w:cs="Times New Roman"/>
          <w:sz w:val="24"/>
          <w:szCs w:val="24"/>
        </w:rPr>
        <w:t>(18.8%)</w:t>
      </w:r>
      <w:r w:rsidRPr="000A45D6">
        <w:rPr>
          <w:rFonts w:ascii="Times New Roman" w:hAnsi="Times New Roman" w:cs="Times New Roman"/>
          <w:sz w:val="24"/>
          <w:szCs w:val="24"/>
        </w:rPr>
        <w:t xml:space="preserve">. </w:t>
      </w:r>
      <w:r>
        <w:rPr>
          <w:rFonts w:ascii="Times New Roman" w:hAnsi="Times New Roman" w:cs="Times New Roman"/>
          <w:sz w:val="24"/>
          <w:szCs w:val="24"/>
        </w:rPr>
        <w:t>Las palabras que conformaron esta categoría referían fundamentalmente a los argentinos como</w:t>
      </w:r>
      <w:r w:rsidRPr="000A45D6">
        <w:rPr>
          <w:rFonts w:ascii="Times New Roman" w:hAnsi="Times New Roman" w:cs="Times New Roman"/>
          <w:sz w:val="24"/>
          <w:szCs w:val="24"/>
        </w:rPr>
        <w:t xml:space="preserve"> personas amables, c</w:t>
      </w:r>
      <w:r>
        <w:rPr>
          <w:rFonts w:ascii="Times New Roman" w:hAnsi="Times New Roman" w:cs="Times New Roman"/>
          <w:sz w:val="24"/>
          <w:szCs w:val="24"/>
        </w:rPr>
        <w:t>álidas, solidarias, hospitalarias y colaborativa</w:t>
      </w:r>
      <w:r w:rsidRPr="000A45D6">
        <w:rPr>
          <w:rFonts w:ascii="Times New Roman" w:hAnsi="Times New Roman" w:cs="Times New Roman"/>
          <w:sz w:val="24"/>
          <w:szCs w:val="24"/>
        </w:rPr>
        <w:t>s.</w:t>
      </w:r>
      <w:r w:rsidR="00BA01ED">
        <w:rPr>
          <w:rFonts w:ascii="Times New Roman" w:hAnsi="Times New Roman" w:cs="Times New Roman"/>
          <w:sz w:val="24"/>
          <w:szCs w:val="24"/>
        </w:rPr>
        <w:t xml:space="preserve"> A esta le siguió la palabra </w:t>
      </w:r>
      <w:r w:rsidR="00BA01ED" w:rsidRPr="00BA01ED">
        <w:rPr>
          <w:rFonts w:ascii="Times New Roman" w:hAnsi="Times New Roman" w:cs="Times New Roman"/>
          <w:i/>
          <w:sz w:val="24"/>
          <w:szCs w:val="24"/>
        </w:rPr>
        <w:t>Agrandados</w:t>
      </w:r>
      <w:r w:rsidR="00BA01ED">
        <w:rPr>
          <w:rFonts w:ascii="Times New Roman" w:hAnsi="Times New Roman" w:cs="Times New Roman"/>
          <w:sz w:val="24"/>
          <w:szCs w:val="24"/>
        </w:rPr>
        <w:t xml:space="preserve"> (7.6%), compuesta por definidoras tales como arrogantes, altaneros, engreídos. En tercer lugar aparece la palabra </w:t>
      </w:r>
      <w:r w:rsidR="00BA01ED" w:rsidRPr="00BA01ED">
        <w:rPr>
          <w:rFonts w:ascii="Times New Roman" w:hAnsi="Times New Roman" w:cs="Times New Roman"/>
          <w:i/>
          <w:sz w:val="24"/>
          <w:szCs w:val="24"/>
        </w:rPr>
        <w:t>Corruptos</w:t>
      </w:r>
      <w:r w:rsidR="00BA01ED">
        <w:rPr>
          <w:rFonts w:ascii="Times New Roman" w:hAnsi="Times New Roman" w:cs="Times New Roman"/>
          <w:sz w:val="24"/>
          <w:szCs w:val="24"/>
        </w:rPr>
        <w:t xml:space="preserve"> (5.1%), que incluye algunas definidoras como ser chantas, deshonestos, embusteros. En cuarto lugar se encuentra la definidora </w:t>
      </w:r>
      <w:r w:rsidR="00BA01ED" w:rsidRPr="00BA01ED">
        <w:rPr>
          <w:rFonts w:ascii="Times New Roman" w:hAnsi="Times New Roman" w:cs="Times New Roman"/>
          <w:i/>
          <w:sz w:val="24"/>
          <w:szCs w:val="24"/>
        </w:rPr>
        <w:t>Trabajadores</w:t>
      </w:r>
      <w:r w:rsidR="00BA01ED">
        <w:rPr>
          <w:rFonts w:ascii="Times New Roman" w:hAnsi="Times New Roman" w:cs="Times New Roman"/>
          <w:sz w:val="24"/>
          <w:szCs w:val="24"/>
        </w:rPr>
        <w:t xml:space="preserve"> (4.5%), que integra las palabras laburadores, laburantes, laboriosos. Finalmente, en quinto lugar aparece la palabra </w:t>
      </w:r>
      <w:r w:rsidR="00BA01ED" w:rsidRPr="00BA01ED">
        <w:rPr>
          <w:rFonts w:ascii="Times New Roman" w:hAnsi="Times New Roman" w:cs="Times New Roman"/>
          <w:i/>
          <w:sz w:val="24"/>
          <w:szCs w:val="24"/>
        </w:rPr>
        <w:t>Egocéntricos</w:t>
      </w:r>
      <w:r w:rsidR="00BA01ED">
        <w:rPr>
          <w:rFonts w:ascii="Times New Roman" w:hAnsi="Times New Roman" w:cs="Times New Roman"/>
          <w:sz w:val="24"/>
          <w:szCs w:val="24"/>
        </w:rPr>
        <w:t xml:space="preserve"> (</w:t>
      </w:r>
      <w:r w:rsidR="0012349A">
        <w:rPr>
          <w:rFonts w:ascii="Times New Roman" w:hAnsi="Times New Roman" w:cs="Times New Roman"/>
          <w:sz w:val="24"/>
          <w:szCs w:val="24"/>
        </w:rPr>
        <w:t>4.1%</w:t>
      </w:r>
      <w:r w:rsidR="00BA01ED">
        <w:rPr>
          <w:rFonts w:ascii="Times New Roman" w:hAnsi="Times New Roman" w:cs="Times New Roman"/>
          <w:sz w:val="24"/>
          <w:szCs w:val="24"/>
        </w:rPr>
        <w:t xml:space="preserve">),  </w:t>
      </w:r>
      <w:r w:rsidR="0012349A">
        <w:rPr>
          <w:rFonts w:ascii="Times New Roman" w:hAnsi="Times New Roman" w:cs="Times New Roman"/>
          <w:sz w:val="24"/>
          <w:szCs w:val="24"/>
        </w:rPr>
        <w:t xml:space="preserve">que incluye, entre otras, las definidoras individualistas, autosuficientes, mezquinos. </w:t>
      </w:r>
      <w:r w:rsidR="00BA01ED">
        <w:rPr>
          <w:rFonts w:ascii="Times New Roman" w:hAnsi="Times New Roman" w:cs="Times New Roman"/>
          <w:sz w:val="24"/>
          <w:szCs w:val="24"/>
        </w:rPr>
        <w:t xml:space="preserve"> </w:t>
      </w:r>
    </w:p>
    <w:p w:rsidR="000A45D6" w:rsidRPr="000A45D6" w:rsidRDefault="000A45D6" w:rsidP="000A45D6">
      <w:pPr>
        <w:spacing w:line="360" w:lineRule="auto"/>
        <w:ind w:firstLine="709"/>
        <w:jc w:val="both"/>
        <w:rPr>
          <w:rFonts w:ascii="Times New Roman" w:hAnsi="Times New Roman" w:cs="Times New Roman"/>
          <w:sz w:val="24"/>
          <w:szCs w:val="24"/>
        </w:rPr>
      </w:pPr>
      <w:r w:rsidRPr="000A45D6">
        <w:rPr>
          <w:rFonts w:ascii="Times New Roman" w:hAnsi="Times New Roman" w:cs="Times New Roman"/>
          <w:sz w:val="24"/>
          <w:szCs w:val="24"/>
        </w:rPr>
        <w:lastRenderedPageBreak/>
        <w:t>Entre las palabras que tuvieron menos de un 1% de evocación cabe desatacar: emprendedores (0.4%), perseverantes (0.2%), positivos (0.2%), responsables (0.2%), auténticos (0.1%) y sudamericanos (0.1%).</w:t>
      </w:r>
    </w:p>
    <w:p w:rsidR="0002518F" w:rsidRDefault="000A45D6" w:rsidP="00EA41FC">
      <w:pPr>
        <w:spacing w:line="360" w:lineRule="auto"/>
        <w:ind w:firstLine="709"/>
        <w:jc w:val="both"/>
        <w:rPr>
          <w:rFonts w:ascii="Times New Roman" w:hAnsi="Times New Roman" w:cs="Times New Roman"/>
          <w:sz w:val="24"/>
          <w:szCs w:val="24"/>
        </w:rPr>
      </w:pPr>
      <w:r w:rsidRPr="000A45D6">
        <w:rPr>
          <w:rFonts w:ascii="Times New Roman" w:hAnsi="Times New Roman" w:cs="Times New Roman"/>
          <w:sz w:val="24"/>
          <w:szCs w:val="24"/>
        </w:rPr>
        <w:t>Para comprender con mayor claridad las palabras que co</w:t>
      </w:r>
      <w:r>
        <w:rPr>
          <w:rFonts w:ascii="Times New Roman" w:hAnsi="Times New Roman" w:cs="Times New Roman"/>
          <w:sz w:val="24"/>
          <w:szCs w:val="24"/>
        </w:rPr>
        <w:t>nforman el nú</w:t>
      </w:r>
      <w:r w:rsidRPr="000A45D6">
        <w:rPr>
          <w:rFonts w:ascii="Times New Roman" w:hAnsi="Times New Roman" w:cs="Times New Roman"/>
          <w:sz w:val="24"/>
          <w:szCs w:val="24"/>
        </w:rPr>
        <w:t>cleo centra</w:t>
      </w:r>
      <w:r>
        <w:rPr>
          <w:rFonts w:ascii="Times New Roman" w:hAnsi="Times New Roman" w:cs="Times New Roman"/>
          <w:sz w:val="24"/>
          <w:szCs w:val="24"/>
        </w:rPr>
        <w:t>l, se realizó un análisis de co</w:t>
      </w:r>
      <w:r w:rsidRPr="000A45D6">
        <w:rPr>
          <w:rFonts w:ascii="Times New Roman" w:hAnsi="Times New Roman" w:cs="Times New Roman"/>
          <w:sz w:val="24"/>
          <w:szCs w:val="24"/>
        </w:rPr>
        <w:t>ocurrencia. Los resultados obteni</w:t>
      </w:r>
      <w:r>
        <w:rPr>
          <w:rFonts w:ascii="Times New Roman" w:hAnsi="Times New Roman" w:cs="Times New Roman"/>
          <w:sz w:val="24"/>
          <w:szCs w:val="24"/>
        </w:rPr>
        <w:t>dos se presentan a continuación (figura 2).</w:t>
      </w:r>
    </w:p>
    <w:p w:rsidR="0002518F" w:rsidRPr="000A45D6" w:rsidRDefault="0002518F" w:rsidP="0002518F">
      <w:pPr>
        <w:spacing w:line="360" w:lineRule="auto"/>
        <w:jc w:val="both"/>
        <w:rPr>
          <w:rFonts w:ascii="Times New Roman" w:hAnsi="Times New Roman" w:cs="Times New Roman"/>
          <w:sz w:val="24"/>
          <w:szCs w:val="24"/>
        </w:rPr>
      </w:pPr>
      <w:r w:rsidRPr="0002518F">
        <w:rPr>
          <w:rFonts w:ascii="Times New Roman" w:hAnsi="Times New Roman" w:cs="Times New Roman"/>
          <w:b/>
          <w:sz w:val="24"/>
          <w:szCs w:val="24"/>
        </w:rPr>
        <w:t>Figura 2.</w:t>
      </w:r>
      <w:r>
        <w:rPr>
          <w:rFonts w:ascii="Times New Roman" w:hAnsi="Times New Roman" w:cs="Times New Roman"/>
          <w:sz w:val="24"/>
          <w:szCs w:val="24"/>
        </w:rPr>
        <w:t xml:space="preserve"> Coocurrencia entre las palabras definidoras del Argentino.</w:t>
      </w:r>
    </w:p>
    <w:p w:rsidR="000A45D6" w:rsidRPr="000A45D6" w:rsidRDefault="000A45D6" w:rsidP="000A45D6">
      <w:pPr>
        <w:spacing w:line="360" w:lineRule="auto"/>
        <w:ind w:left="-284" w:firstLine="284"/>
        <w:jc w:val="both"/>
        <w:rPr>
          <w:rFonts w:ascii="Times New Roman" w:hAnsi="Times New Roman" w:cs="Times New Roman"/>
          <w:sz w:val="24"/>
          <w:szCs w:val="24"/>
        </w:rPr>
      </w:pPr>
      <w:r w:rsidRPr="000A45D6">
        <w:rPr>
          <w:rFonts w:ascii="Times New Roman" w:hAnsi="Times New Roman" w:cs="Times New Roman"/>
          <w:noProof/>
          <w:sz w:val="24"/>
          <w:szCs w:val="24"/>
          <w:lang w:eastAsia="es-AR"/>
        </w:rPr>
        <w:drawing>
          <wp:inline distT="0" distB="0" distL="0" distR="0">
            <wp:extent cx="5543550" cy="4192817"/>
            <wp:effectExtent l="19050" t="19050" r="19050" b="17233"/>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552559" cy="4199631"/>
                    </a:xfrm>
                    <a:prstGeom prst="rect">
                      <a:avLst/>
                    </a:prstGeom>
                    <a:noFill/>
                    <a:ln>
                      <a:solidFill>
                        <a:schemeClr val="tx1"/>
                      </a:solidFill>
                    </a:ln>
                  </pic:spPr>
                </pic:pic>
              </a:graphicData>
            </a:graphic>
          </wp:inline>
        </w:drawing>
      </w:r>
    </w:p>
    <w:p w:rsidR="00A82DD7" w:rsidRDefault="00A82DD7" w:rsidP="006C714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la figura 2 se pueden visualizar claramente cuatro grandes categorías definidoras del </w:t>
      </w:r>
      <w:r w:rsidRPr="00A82DD7">
        <w:rPr>
          <w:rFonts w:ascii="Times New Roman" w:hAnsi="Times New Roman" w:cs="Times New Roman"/>
          <w:i/>
          <w:sz w:val="24"/>
          <w:szCs w:val="24"/>
        </w:rPr>
        <w:t>ser Argentino</w:t>
      </w:r>
      <w:r>
        <w:rPr>
          <w:rFonts w:ascii="Times New Roman" w:hAnsi="Times New Roman" w:cs="Times New Roman"/>
          <w:sz w:val="24"/>
          <w:szCs w:val="24"/>
        </w:rPr>
        <w:t xml:space="preserve">. Por un lado se presenta el auto-estereotípico de </w:t>
      </w:r>
      <w:r w:rsidRPr="00A82DD7">
        <w:rPr>
          <w:rFonts w:ascii="Times New Roman" w:hAnsi="Times New Roman" w:cs="Times New Roman"/>
          <w:i/>
          <w:sz w:val="24"/>
          <w:szCs w:val="24"/>
        </w:rPr>
        <w:t>Buena Gente</w:t>
      </w:r>
      <w:r>
        <w:rPr>
          <w:rFonts w:ascii="Times New Roman" w:hAnsi="Times New Roman" w:cs="Times New Roman"/>
          <w:sz w:val="24"/>
          <w:szCs w:val="24"/>
        </w:rPr>
        <w:t>, que da cuenta de que lo</w:t>
      </w:r>
      <w:r w:rsidR="006C7142">
        <w:rPr>
          <w:rFonts w:ascii="Times New Roman" w:hAnsi="Times New Roman" w:cs="Times New Roman"/>
          <w:sz w:val="24"/>
          <w:szCs w:val="24"/>
        </w:rPr>
        <w:t>s a</w:t>
      </w:r>
      <w:r>
        <w:rPr>
          <w:rFonts w:ascii="Times New Roman" w:hAnsi="Times New Roman" w:cs="Times New Roman"/>
          <w:sz w:val="24"/>
          <w:szCs w:val="24"/>
        </w:rPr>
        <w:t xml:space="preserve">rgentinos se perciben como personas Alegres y Amigables. Esta auto-percepción se asocia mayormente con la segunda categoría, la de definirse como personas </w:t>
      </w:r>
      <w:r w:rsidRPr="00A82DD7">
        <w:rPr>
          <w:rFonts w:ascii="Times New Roman" w:hAnsi="Times New Roman" w:cs="Times New Roman"/>
          <w:i/>
          <w:sz w:val="24"/>
          <w:szCs w:val="24"/>
        </w:rPr>
        <w:t>Trabajadoras</w:t>
      </w:r>
      <w:r>
        <w:rPr>
          <w:rFonts w:ascii="Times New Roman" w:hAnsi="Times New Roman" w:cs="Times New Roman"/>
          <w:sz w:val="24"/>
          <w:szCs w:val="24"/>
        </w:rPr>
        <w:t xml:space="preserve">, siendo esto asociado con definidoras como Responsable, Honesto, y Apasionado. Asimismo, este auto-estereotípico positivo se asocia a la palabra definidora </w:t>
      </w:r>
      <w:r w:rsidRPr="00A82DD7">
        <w:rPr>
          <w:rFonts w:ascii="Times New Roman" w:hAnsi="Times New Roman" w:cs="Times New Roman"/>
          <w:i/>
          <w:sz w:val="24"/>
          <w:szCs w:val="24"/>
        </w:rPr>
        <w:lastRenderedPageBreak/>
        <w:t>Avivados</w:t>
      </w:r>
      <w:r>
        <w:rPr>
          <w:rFonts w:ascii="Times New Roman" w:hAnsi="Times New Roman" w:cs="Times New Roman"/>
          <w:sz w:val="24"/>
          <w:szCs w:val="24"/>
        </w:rPr>
        <w:t xml:space="preserve">, la cual se incluye también en la tercera categoría </w:t>
      </w:r>
      <w:r w:rsidRPr="00A82DD7">
        <w:rPr>
          <w:rFonts w:ascii="Times New Roman" w:hAnsi="Times New Roman" w:cs="Times New Roman"/>
          <w:i/>
          <w:sz w:val="24"/>
          <w:szCs w:val="24"/>
        </w:rPr>
        <w:t>Corrupto</w:t>
      </w:r>
      <w:r>
        <w:rPr>
          <w:rFonts w:ascii="Times New Roman" w:hAnsi="Times New Roman" w:cs="Times New Roman"/>
          <w:sz w:val="24"/>
          <w:szCs w:val="24"/>
        </w:rPr>
        <w:t xml:space="preserve">s, claramente un auto-estereotípico negativo. </w:t>
      </w:r>
      <w:r w:rsidR="006C7142">
        <w:rPr>
          <w:rFonts w:ascii="Times New Roman" w:hAnsi="Times New Roman" w:cs="Times New Roman"/>
          <w:sz w:val="24"/>
          <w:szCs w:val="24"/>
        </w:rPr>
        <w:t xml:space="preserve">Finalmente, los argentinos se definieron además como Agrandados, asociando esta palabra con ser Egocéntrico, Orgulloso y Nacionalista. </w:t>
      </w:r>
      <w:r>
        <w:rPr>
          <w:rFonts w:ascii="Times New Roman" w:hAnsi="Times New Roman" w:cs="Times New Roman"/>
          <w:sz w:val="24"/>
          <w:szCs w:val="24"/>
        </w:rPr>
        <w:t xml:space="preserve">   </w:t>
      </w:r>
      <w:r w:rsidR="000A45D6" w:rsidRPr="000A45D6">
        <w:rPr>
          <w:rFonts w:ascii="Times New Roman" w:hAnsi="Times New Roman" w:cs="Times New Roman"/>
          <w:sz w:val="24"/>
          <w:szCs w:val="24"/>
        </w:rPr>
        <w:tab/>
      </w:r>
    </w:p>
    <w:p w:rsidR="00C13099" w:rsidRDefault="000A45D6" w:rsidP="006C7142">
      <w:pPr>
        <w:spacing w:line="360" w:lineRule="auto"/>
        <w:ind w:firstLine="709"/>
        <w:jc w:val="both"/>
        <w:rPr>
          <w:rFonts w:ascii="Times New Roman" w:hAnsi="Times New Roman" w:cs="Times New Roman"/>
          <w:sz w:val="24"/>
          <w:szCs w:val="24"/>
        </w:rPr>
      </w:pPr>
      <w:r w:rsidRPr="000A45D6">
        <w:rPr>
          <w:rFonts w:ascii="Times New Roman" w:hAnsi="Times New Roman" w:cs="Times New Roman"/>
          <w:sz w:val="24"/>
          <w:szCs w:val="24"/>
        </w:rPr>
        <w:t xml:space="preserve">Es importante </w:t>
      </w:r>
      <w:r w:rsidR="006C7142">
        <w:rPr>
          <w:rFonts w:ascii="Times New Roman" w:hAnsi="Times New Roman" w:cs="Times New Roman"/>
          <w:sz w:val="24"/>
          <w:szCs w:val="24"/>
        </w:rPr>
        <w:t xml:space="preserve">por último </w:t>
      </w:r>
      <w:r w:rsidRPr="000A45D6">
        <w:rPr>
          <w:rFonts w:ascii="Times New Roman" w:hAnsi="Times New Roman" w:cs="Times New Roman"/>
          <w:sz w:val="24"/>
          <w:szCs w:val="24"/>
        </w:rPr>
        <w:t>destacar que la visión del argentino se mantuvo relativamente homogénea a lo largo de todo el país. A continuación, se presentan los resultados obtenidos en las diferentes ciudades que formaron parte del estudio</w:t>
      </w:r>
      <w:r w:rsidR="00C13099">
        <w:rPr>
          <w:rFonts w:ascii="Times New Roman" w:hAnsi="Times New Roman" w:cs="Times New Roman"/>
          <w:sz w:val="24"/>
          <w:szCs w:val="24"/>
        </w:rPr>
        <w:t xml:space="preserve"> (figura 3-8)</w:t>
      </w:r>
      <w:r w:rsidRPr="000A45D6">
        <w:rPr>
          <w:rFonts w:ascii="Times New Roman" w:hAnsi="Times New Roman" w:cs="Times New Roman"/>
          <w:sz w:val="24"/>
          <w:szCs w:val="24"/>
        </w:rPr>
        <w:t xml:space="preserve">. </w:t>
      </w:r>
    </w:p>
    <w:p w:rsidR="00C13099" w:rsidRPr="000A45D6" w:rsidRDefault="00C13099" w:rsidP="000A45D6">
      <w:pPr>
        <w:spacing w:line="360" w:lineRule="auto"/>
        <w:jc w:val="both"/>
        <w:rPr>
          <w:rFonts w:ascii="Times New Roman" w:hAnsi="Times New Roman" w:cs="Times New Roman"/>
          <w:sz w:val="24"/>
          <w:szCs w:val="24"/>
        </w:rPr>
      </w:pPr>
      <w:r w:rsidRPr="00C13099">
        <w:rPr>
          <w:rFonts w:ascii="Times New Roman" w:hAnsi="Times New Roman" w:cs="Times New Roman"/>
          <w:b/>
          <w:sz w:val="24"/>
          <w:szCs w:val="24"/>
        </w:rPr>
        <w:t>Figura 3.</w:t>
      </w:r>
      <w:r>
        <w:rPr>
          <w:rFonts w:ascii="Times New Roman" w:hAnsi="Times New Roman" w:cs="Times New Roman"/>
          <w:sz w:val="24"/>
          <w:szCs w:val="24"/>
        </w:rPr>
        <w:t xml:space="preserve"> Autoconcepto de los Argentinos: Tucumán.</w:t>
      </w:r>
    </w:p>
    <w:p w:rsidR="000A45D6" w:rsidRDefault="000A45D6" w:rsidP="000A45D6">
      <w:pPr>
        <w:spacing w:line="360" w:lineRule="auto"/>
        <w:jc w:val="both"/>
        <w:rPr>
          <w:rFonts w:ascii="Times New Roman" w:hAnsi="Times New Roman" w:cs="Times New Roman"/>
          <w:sz w:val="24"/>
          <w:szCs w:val="24"/>
        </w:rPr>
      </w:pPr>
      <w:r w:rsidRPr="000A45D6">
        <w:rPr>
          <w:rFonts w:ascii="Times New Roman" w:hAnsi="Times New Roman" w:cs="Times New Roman"/>
          <w:noProof/>
          <w:sz w:val="24"/>
          <w:szCs w:val="24"/>
          <w:lang w:eastAsia="es-AR"/>
        </w:rPr>
        <w:drawing>
          <wp:inline distT="0" distB="0" distL="0" distR="0">
            <wp:extent cx="5600700" cy="3209925"/>
            <wp:effectExtent l="19050" t="19050" r="19050" b="28575"/>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00700" cy="3209925"/>
                    </a:xfrm>
                    <a:prstGeom prst="rect">
                      <a:avLst/>
                    </a:prstGeom>
                    <a:noFill/>
                    <a:ln>
                      <a:solidFill>
                        <a:schemeClr val="tx1"/>
                      </a:solidFill>
                    </a:ln>
                  </pic:spPr>
                </pic:pic>
              </a:graphicData>
            </a:graphic>
          </wp:inline>
        </w:drawing>
      </w:r>
    </w:p>
    <w:p w:rsidR="00476CC6" w:rsidRDefault="00476CC6" w:rsidP="000A45D6">
      <w:pPr>
        <w:spacing w:line="360" w:lineRule="auto"/>
        <w:jc w:val="both"/>
        <w:rPr>
          <w:rFonts w:ascii="Times New Roman" w:hAnsi="Times New Roman" w:cs="Times New Roman"/>
          <w:b/>
          <w:sz w:val="24"/>
          <w:szCs w:val="24"/>
        </w:rPr>
      </w:pPr>
    </w:p>
    <w:p w:rsidR="00476CC6" w:rsidRDefault="00476CC6" w:rsidP="000A45D6">
      <w:pPr>
        <w:spacing w:line="360" w:lineRule="auto"/>
        <w:jc w:val="both"/>
        <w:rPr>
          <w:rFonts w:ascii="Times New Roman" w:hAnsi="Times New Roman" w:cs="Times New Roman"/>
          <w:b/>
          <w:sz w:val="24"/>
          <w:szCs w:val="24"/>
        </w:rPr>
      </w:pPr>
    </w:p>
    <w:p w:rsidR="00476CC6" w:rsidRDefault="00476CC6" w:rsidP="000A45D6">
      <w:pPr>
        <w:spacing w:line="360" w:lineRule="auto"/>
        <w:jc w:val="both"/>
        <w:rPr>
          <w:rFonts w:ascii="Times New Roman" w:hAnsi="Times New Roman" w:cs="Times New Roman"/>
          <w:b/>
          <w:sz w:val="24"/>
          <w:szCs w:val="24"/>
        </w:rPr>
      </w:pPr>
    </w:p>
    <w:p w:rsidR="00476CC6" w:rsidRDefault="00476CC6" w:rsidP="000A45D6">
      <w:pPr>
        <w:spacing w:line="360" w:lineRule="auto"/>
        <w:jc w:val="both"/>
        <w:rPr>
          <w:rFonts w:ascii="Times New Roman" w:hAnsi="Times New Roman" w:cs="Times New Roman"/>
          <w:b/>
          <w:sz w:val="24"/>
          <w:szCs w:val="24"/>
        </w:rPr>
      </w:pPr>
    </w:p>
    <w:p w:rsidR="00476CC6" w:rsidRDefault="00476CC6" w:rsidP="000A45D6">
      <w:pPr>
        <w:spacing w:line="360" w:lineRule="auto"/>
        <w:jc w:val="both"/>
        <w:rPr>
          <w:rFonts w:ascii="Times New Roman" w:hAnsi="Times New Roman" w:cs="Times New Roman"/>
          <w:b/>
          <w:sz w:val="24"/>
          <w:szCs w:val="24"/>
        </w:rPr>
      </w:pPr>
    </w:p>
    <w:p w:rsidR="00476CC6" w:rsidRDefault="00476CC6" w:rsidP="000A45D6">
      <w:pPr>
        <w:spacing w:line="360" w:lineRule="auto"/>
        <w:jc w:val="both"/>
        <w:rPr>
          <w:rFonts w:ascii="Times New Roman" w:hAnsi="Times New Roman" w:cs="Times New Roman"/>
          <w:b/>
          <w:sz w:val="24"/>
          <w:szCs w:val="24"/>
        </w:rPr>
      </w:pPr>
    </w:p>
    <w:p w:rsidR="00476CC6" w:rsidRDefault="00476CC6" w:rsidP="000A45D6">
      <w:pPr>
        <w:spacing w:line="360" w:lineRule="auto"/>
        <w:jc w:val="both"/>
        <w:rPr>
          <w:rFonts w:ascii="Times New Roman" w:hAnsi="Times New Roman" w:cs="Times New Roman"/>
          <w:b/>
          <w:sz w:val="24"/>
          <w:szCs w:val="24"/>
        </w:rPr>
      </w:pPr>
    </w:p>
    <w:p w:rsidR="00C13099" w:rsidRPr="000A45D6" w:rsidRDefault="00C13099" w:rsidP="000A45D6">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Figura 4</w:t>
      </w:r>
      <w:r w:rsidRPr="00C13099">
        <w:rPr>
          <w:rFonts w:ascii="Times New Roman" w:hAnsi="Times New Roman" w:cs="Times New Roman"/>
          <w:b/>
          <w:sz w:val="24"/>
          <w:szCs w:val="24"/>
        </w:rPr>
        <w:t>.</w:t>
      </w:r>
      <w:r>
        <w:rPr>
          <w:rFonts w:ascii="Times New Roman" w:hAnsi="Times New Roman" w:cs="Times New Roman"/>
          <w:sz w:val="24"/>
          <w:szCs w:val="24"/>
        </w:rPr>
        <w:t xml:space="preserve"> Autoconcepto de los Argentinos: Córdoba.</w:t>
      </w:r>
    </w:p>
    <w:p w:rsidR="000A45D6" w:rsidRDefault="000A45D6" w:rsidP="000A45D6">
      <w:pPr>
        <w:spacing w:line="360" w:lineRule="auto"/>
        <w:jc w:val="both"/>
        <w:rPr>
          <w:rFonts w:ascii="Times New Roman" w:hAnsi="Times New Roman" w:cs="Times New Roman"/>
          <w:sz w:val="24"/>
          <w:szCs w:val="24"/>
        </w:rPr>
      </w:pPr>
      <w:r w:rsidRPr="000A45D6">
        <w:rPr>
          <w:rFonts w:ascii="Times New Roman" w:hAnsi="Times New Roman" w:cs="Times New Roman"/>
          <w:noProof/>
          <w:sz w:val="24"/>
          <w:szCs w:val="24"/>
          <w:lang w:eastAsia="es-AR"/>
        </w:rPr>
        <w:drawing>
          <wp:inline distT="0" distB="0" distL="0" distR="0">
            <wp:extent cx="5600700" cy="3028950"/>
            <wp:effectExtent l="19050" t="19050" r="19050" b="1905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00700" cy="3028950"/>
                    </a:xfrm>
                    <a:prstGeom prst="rect">
                      <a:avLst/>
                    </a:prstGeom>
                    <a:noFill/>
                    <a:ln>
                      <a:solidFill>
                        <a:schemeClr val="tx1"/>
                      </a:solidFill>
                    </a:ln>
                  </pic:spPr>
                </pic:pic>
              </a:graphicData>
            </a:graphic>
          </wp:inline>
        </w:drawing>
      </w:r>
    </w:p>
    <w:p w:rsidR="00C13099" w:rsidRPr="000A45D6" w:rsidRDefault="00C13099" w:rsidP="000A45D6">
      <w:pPr>
        <w:spacing w:line="360" w:lineRule="auto"/>
        <w:jc w:val="both"/>
        <w:rPr>
          <w:rFonts w:ascii="Times New Roman" w:hAnsi="Times New Roman" w:cs="Times New Roman"/>
          <w:sz w:val="24"/>
          <w:szCs w:val="24"/>
        </w:rPr>
      </w:pPr>
      <w:r>
        <w:rPr>
          <w:rFonts w:ascii="Times New Roman" w:hAnsi="Times New Roman" w:cs="Times New Roman"/>
          <w:b/>
          <w:sz w:val="24"/>
          <w:szCs w:val="24"/>
        </w:rPr>
        <w:t>Figura 5</w:t>
      </w:r>
      <w:r w:rsidRPr="00C13099">
        <w:rPr>
          <w:rFonts w:ascii="Times New Roman" w:hAnsi="Times New Roman" w:cs="Times New Roman"/>
          <w:b/>
          <w:sz w:val="24"/>
          <w:szCs w:val="24"/>
        </w:rPr>
        <w:t>.</w:t>
      </w:r>
      <w:r>
        <w:rPr>
          <w:rFonts w:ascii="Times New Roman" w:hAnsi="Times New Roman" w:cs="Times New Roman"/>
          <w:sz w:val="24"/>
          <w:szCs w:val="24"/>
        </w:rPr>
        <w:t xml:space="preserve"> Autoconcepto de los Argentinos: Rosario.</w:t>
      </w:r>
    </w:p>
    <w:p w:rsidR="000A45D6" w:rsidRDefault="000A45D6" w:rsidP="000A45D6">
      <w:pPr>
        <w:spacing w:line="360" w:lineRule="auto"/>
        <w:jc w:val="both"/>
        <w:rPr>
          <w:rFonts w:ascii="Times New Roman" w:hAnsi="Times New Roman" w:cs="Times New Roman"/>
          <w:sz w:val="24"/>
          <w:szCs w:val="24"/>
        </w:rPr>
      </w:pPr>
      <w:r w:rsidRPr="000A45D6">
        <w:rPr>
          <w:rFonts w:ascii="Times New Roman" w:hAnsi="Times New Roman" w:cs="Times New Roman"/>
          <w:noProof/>
          <w:sz w:val="24"/>
          <w:szCs w:val="24"/>
          <w:lang w:eastAsia="es-AR"/>
        </w:rPr>
        <w:drawing>
          <wp:inline distT="0" distB="0" distL="0" distR="0">
            <wp:extent cx="5610225" cy="3305175"/>
            <wp:effectExtent l="19050" t="19050" r="28575" b="28575"/>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0225" cy="3305175"/>
                    </a:xfrm>
                    <a:prstGeom prst="rect">
                      <a:avLst/>
                    </a:prstGeom>
                    <a:noFill/>
                    <a:ln>
                      <a:solidFill>
                        <a:schemeClr val="tx1"/>
                      </a:solidFill>
                    </a:ln>
                  </pic:spPr>
                </pic:pic>
              </a:graphicData>
            </a:graphic>
          </wp:inline>
        </w:drawing>
      </w:r>
    </w:p>
    <w:p w:rsidR="00476CC6" w:rsidRDefault="00476CC6" w:rsidP="000A45D6">
      <w:pPr>
        <w:spacing w:line="360" w:lineRule="auto"/>
        <w:jc w:val="both"/>
        <w:rPr>
          <w:rFonts w:ascii="Times New Roman" w:hAnsi="Times New Roman" w:cs="Times New Roman"/>
          <w:b/>
          <w:sz w:val="24"/>
          <w:szCs w:val="24"/>
        </w:rPr>
      </w:pPr>
    </w:p>
    <w:p w:rsidR="00476CC6" w:rsidRDefault="00476CC6" w:rsidP="000A45D6">
      <w:pPr>
        <w:spacing w:line="360" w:lineRule="auto"/>
        <w:jc w:val="both"/>
        <w:rPr>
          <w:rFonts w:ascii="Times New Roman" w:hAnsi="Times New Roman" w:cs="Times New Roman"/>
          <w:b/>
          <w:sz w:val="24"/>
          <w:szCs w:val="24"/>
        </w:rPr>
      </w:pPr>
    </w:p>
    <w:p w:rsidR="000A45D6" w:rsidRPr="000A45D6" w:rsidRDefault="00C13099" w:rsidP="000A45D6">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Figura 6</w:t>
      </w:r>
      <w:r w:rsidRPr="00C13099">
        <w:rPr>
          <w:rFonts w:ascii="Times New Roman" w:hAnsi="Times New Roman" w:cs="Times New Roman"/>
          <w:b/>
          <w:sz w:val="24"/>
          <w:szCs w:val="24"/>
        </w:rPr>
        <w:t>.</w:t>
      </w:r>
      <w:r>
        <w:rPr>
          <w:rFonts w:ascii="Times New Roman" w:hAnsi="Times New Roman" w:cs="Times New Roman"/>
          <w:sz w:val="24"/>
          <w:szCs w:val="24"/>
        </w:rPr>
        <w:t xml:space="preserve"> Autoconcepto de los Argentinos: Corrientes.</w:t>
      </w:r>
    </w:p>
    <w:p w:rsidR="000A45D6" w:rsidRDefault="000A45D6" w:rsidP="000A45D6">
      <w:pPr>
        <w:spacing w:line="360" w:lineRule="auto"/>
        <w:jc w:val="both"/>
        <w:rPr>
          <w:rFonts w:ascii="Times New Roman" w:hAnsi="Times New Roman" w:cs="Times New Roman"/>
          <w:sz w:val="24"/>
          <w:szCs w:val="24"/>
        </w:rPr>
      </w:pPr>
      <w:r w:rsidRPr="000A45D6">
        <w:rPr>
          <w:rFonts w:ascii="Times New Roman" w:hAnsi="Times New Roman" w:cs="Times New Roman"/>
          <w:noProof/>
          <w:sz w:val="24"/>
          <w:szCs w:val="24"/>
          <w:lang w:eastAsia="es-AR"/>
        </w:rPr>
        <w:drawing>
          <wp:inline distT="0" distB="0" distL="0" distR="0">
            <wp:extent cx="5610225" cy="3219450"/>
            <wp:effectExtent l="19050" t="19050" r="28575" b="19050"/>
            <wp:docPr id="1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0225" cy="3219450"/>
                    </a:xfrm>
                    <a:prstGeom prst="rect">
                      <a:avLst/>
                    </a:prstGeom>
                    <a:noFill/>
                    <a:ln>
                      <a:solidFill>
                        <a:schemeClr val="tx1"/>
                      </a:solidFill>
                    </a:ln>
                  </pic:spPr>
                </pic:pic>
              </a:graphicData>
            </a:graphic>
          </wp:inline>
        </w:drawing>
      </w:r>
    </w:p>
    <w:p w:rsidR="00C13099" w:rsidRDefault="00C13099" w:rsidP="000A45D6">
      <w:pPr>
        <w:spacing w:line="360" w:lineRule="auto"/>
        <w:jc w:val="both"/>
        <w:rPr>
          <w:rFonts w:ascii="Times New Roman" w:hAnsi="Times New Roman" w:cs="Times New Roman"/>
          <w:sz w:val="24"/>
          <w:szCs w:val="24"/>
        </w:rPr>
      </w:pPr>
    </w:p>
    <w:p w:rsidR="00C13099" w:rsidRPr="000A45D6" w:rsidRDefault="00C13099" w:rsidP="000A45D6">
      <w:pPr>
        <w:spacing w:line="360" w:lineRule="auto"/>
        <w:jc w:val="both"/>
        <w:rPr>
          <w:rFonts w:ascii="Times New Roman" w:hAnsi="Times New Roman" w:cs="Times New Roman"/>
          <w:sz w:val="24"/>
          <w:szCs w:val="24"/>
        </w:rPr>
      </w:pPr>
      <w:r>
        <w:rPr>
          <w:rFonts w:ascii="Times New Roman" w:hAnsi="Times New Roman" w:cs="Times New Roman"/>
          <w:b/>
          <w:sz w:val="24"/>
          <w:szCs w:val="24"/>
        </w:rPr>
        <w:t>Figura 7</w:t>
      </w:r>
      <w:r w:rsidRPr="00C13099">
        <w:rPr>
          <w:rFonts w:ascii="Times New Roman" w:hAnsi="Times New Roman" w:cs="Times New Roman"/>
          <w:b/>
          <w:sz w:val="24"/>
          <w:szCs w:val="24"/>
        </w:rPr>
        <w:t>.</w:t>
      </w:r>
      <w:r>
        <w:rPr>
          <w:rFonts w:ascii="Times New Roman" w:hAnsi="Times New Roman" w:cs="Times New Roman"/>
          <w:sz w:val="24"/>
          <w:szCs w:val="24"/>
        </w:rPr>
        <w:t xml:space="preserve"> Autoconcepto de los Argentinos: Comodoro Rivadavia.</w:t>
      </w:r>
    </w:p>
    <w:p w:rsidR="000A45D6" w:rsidRDefault="000A45D6" w:rsidP="000A45D6">
      <w:pPr>
        <w:spacing w:line="360" w:lineRule="auto"/>
        <w:jc w:val="both"/>
        <w:rPr>
          <w:rFonts w:ascii="Times New Roman" w:hAnsi="Times New Roman" w:cs="Times New Roman"/>
          <w:sz w:val="24"/>
          <w:szCs w:val="24"/>
        </w:rPr>
      </w:pPr>
      <w:r w:rsidRPr="000A45D6">
        <w:rPr>
          <w:rFonts w:ascii="Times New Roman" w:hAnsi="Times New Roman" w:cs="Times New Roman"/>
          <w:noProof/>
          <w:sz w:val="24"/>
          <w:szCs w:val="24"/>
          <w:lang w:eastAsia="es-AR"/>
        </w:rPr>
        <w:drawing>
          <wp:inline distT="0" distB="0" distL="0" distR="0">
            <wp:extent cx="5610225" cy="3171825"/>
            <wp:effectExtent l="19050" t="19050" r="28575" b="28575"/>
            <wp:docPr id="1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0225" cy="3171825"/>
                    </a:xfrm>
                    <a:prstGeom prst="rect">
                      <a:avLst/>
                    </a:prstGeom>
                    <a:noFill/>
                    <a:ln>
                      <a:solidFill>
                        <a:schemeClr val="tx1"/>
                      </a:solidFill>
                    </a:ln>
                  </pic:spPr>
                </pic:pic>
              </a:graphicData>
            </a:graphic>
          </wp:inline>
        </w:drawing>
      </w:r>
    </w:p>
    <w:p w:rsidR="00476CC6" w:rsidRDefault="00476CC6" w:rsidP="000A45D6">
      <w:pPr>
        <w:spacing w:line="360" w:lineRule="auto"/>
        <w:jc w:val="both"/>
        <w:rPr>
          <w:rFonts w:ascii="Times New Roman" w:hAnsi="Times New Roman" w:cs="Times New Roman"/>
          <w:b/>
          <w:sz w:val="24"/>
          <w:szCs w:val="24"/>
        </w:rPr>
      </w:pPr>
    </w:p>
    <w:p w:rsidR="00C13099" w:rsidRPr="000A45D6" w:rsidRDefault="00C13099" w:rsidP="000A45D6">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Figura 8</w:t>
      </w:r>
      <w:r w:rsidRPr="00C13099">
        <w:rPr>
          <w:rFonts w:ascii="Times New Roman" w:hAnsi="Times New Roman" w:cs="Times New Roman"/>
          <w:b/>
          <w:sz w:val="24"/>
          <w:szCs w:val="24"/>
        </w:rPr>
        <w:t>.</w:t>
      </w:r>
      <w:r>
        <w:rPr>
          <w:rFonts w:ascii="Times New Roman" w:hAnsi="Times New Roman" w:cs="Times New Roman"/>
          <w:sz w:val="24"/>
          <w:szCs w:val="24"/>
        </w:rPr>
        <w:t xml:space="preserve"> Autoconcepto de los Argentinos: Capital Federal.</w:t>
      </w:r>
    </w:p>
    <w:p w:rsidR="000A45D6" w:rsidRPr="000A45D6" w:rsidRDefault="000A45D6" w:rsidP="000A45D6">
      <w:pPr>
        <w:spacing w:line="360" w:lineRule="auto"/>
        <w:jc w:val="both"/>
        <w:rPr>
          <w:rFonts w:ascii="Times New Roman" w:hAnsi="Times New Roman" w:cs="Times New Roman"/>
          <w:b/>
          <w:sz w:val="24"/>
          <w:szCs w:val="24"/>
        </w:rPr>
      </w:pPr>
      <w:r w:rsidRPr="000A45D6">
        <w:rPr>
          <w:rFonts w:ascii="Times New Roman" w:hAnsi="Times New Roman" w:cs="Times New Roman"/>
          <w:noProof/>
          <w:sz w:val="24"/>
          <w:szCs w:val="24"/>
          <w:lang w:eastAsia="es-AR"/>
        </w:rPr>
        <w:drawing>
          <wp:inline distT="0" distB="0" distL="0" distR="0">
            <wp:extent cx="5600700" cy="3124200"/>
            <wp:effectExtent l="19050" t="19050" r="19050" b="19050"/>
            <wp:docPr id="1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00700" cy="3124200"/>
                    </a:xfrm>
                    <a:prstGeom prst="rect">
                      <a:avLst/>
                    </a:prstGeom>
                    <a:noFill/>
                    <a:ln>
                      <a:solidFill>
                        <a:schemeClr val="tx1"/>
                      </a:solidFill>
                    </a:ln>
                  </pic:spPr>
                </pic:pic>
              </a:graphicData>
            </a:graphic>
          </wp:inline>
        </w:drawing>
      </w:r>
    </w:p>
    <w:p w:rsidR="000A45D6" w:rsidRPr="000A45D6" w:rsidRDefault="000A45D6" w:rsidP="000A45D6">
      <w:pPr>
        <w:spacing w:line="360" w:lineRule="auto"/>
        <w:jc w:val="both"/>
        <w:rPr>
          <w:rFonts w:ascii="Times New Roman" w:hAnsi="Times New Roman" w:cs="Times New Roman"/>
          <w:b/>
          <w:sz w:val="24"/>
          <w:szCs w:val="24"/>
        </w:rPr>
      </w:pPr>
    </w:p>
    <w:p w:rsidR="00FE74FA" w:rsidRPr="00930BE0" w:rsidRDefault="004D76CE" w:rsidP="00A37A3F">
      <w:pPr>
        <w:spacing w:after="0" w:line="360" w:lineRule="auto"/>
        <w:jc w:val="both"/>
        <w:rPr>
          <w:rFonts w:ascii="Times New Roman" w:hAnsi="Times New Roman" w:cs="Times New Roman"/>
          <w:b/>
          <w:sz w:val="24"/>
          <w:szCs w:val="24"/>
          <w:lang w:val="es-MX"/>
        </w:rPr>
      </w:pPr>
      <w:r w:rsidRPr="00930BE0">
        <w:rPr>
          <w:rFonts w:ascii="Times New Roman" w:hAnsi="Times New Roman" w:cs="Times New Roman"/>
          <w:b/>
          <w:sz w:val="24"/>
          <w:szCs w:val="24"/>
          <w:lang w:val="es-MX"/>
        </w:rPr>
        <w:t>Discusión</w:t>
      </w:r>
    </w:p>
    <w:p w:rsidR="00051F7D" w:rsidRDefault="00EA41FC" w:rsidP="00051F7D">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Estudios antecedentes han dado cuenta que en el último tiempo la concepción del Argentino sobre sí mismo a presentado una evolución desde auto-estereotípicos predominantemente negativos (D'Adamo &amp;</w:t>
      </w:r>
      <w:r w:rsidRPr="00EC3B77">
        <w:rPr>
          <w:rFonts w:ascii="Times New Roman" w:hAnsi="Times New Roman" w:cs="Times New Roman"/>
          <w:sz w:val="24"/>
          <w:szCs w:val="24"/>
          <w:lang w:val="es-MX"/>
        </w:rPr>
        <w:t xml:space="preserve"> García</w:t>
      </w:r>
      <w:r>
        <w:rPr>
          <w:rFonts w:ascii="Times New Roman" w:hAnsi="Times New Roman" w:cs="Times New Roman"/>
          <w:sz w:val="24"/>
          <w:szCs w:val="24"/>
          <w:lang w:val="es-MX"/>
        </w:rPr>
        <w:t>-</w:t>
      </w:r>
      <w:r w:rsidRPr="00FD4866">
        <w:rPr>
          <w:rFonts w:ascii="Times New Roman" w:hAnsi="Times New Roman" w:cs="Times New Roman"/>
          <w:sz w:val="24"/>
          <w:szCs w:val="24"/>
          <w:lang w:val="es-MX"/>
        </w:rPr>
        <w:t>Beaudoux</w:t>
      </w:r>
      <w:r>
        <w:rPr>
          <w:rFonts w:ascii="Times New Roman" w:hAnsi="Times New Roman" w:cs="Times New Roman"/>
          <w:sz w:val="24"/>
          <w:szCs w:val="24"/>
          <w:lang w:val="es-MX"/>
        </w:rPr>
        <w:t xml:space="preserve">, 1995), a auto-percepciones más ambivalentes, es decir con connotaciones tanto positivas como negativas (Espinosa et al., 2015; Monsegur et al., 2014; Roselli, 2000; Beramendi </w:t>
      </w:r>
      <w:r w:rsidRPr="000A18BA">
        <w:rPr>
          <w:rFonts w:ascii="Times New Roman" w:hAnsi="Times New Roman" w:cs="Times New Roman"/>
          <w:sz w:val="24"/>
          <w:szCs w:val="24"/>
          <w:lang w:val="es-MX"/>
        </w:rPr>
        <w:t>&amp; Zubieta</w:t>
      </w:r>
      <w:r>
        <w:rPr>
          <w:rFonts w:ascii="Times New Roman" w:hAnsi="Times New Roman" w:cs="Times New Roman"/>
          <w:sz w:val="24"/>
          <w:szCs w:val="24"/>
          <w:lang w:val="es-MX"/>
        </w:rPr>
        <w:t>,</w:t>
      </w:r>
      <w:r w:rsidRPr="000A18BA">
        <w:rPr>
          <w:rFonts w:ascii="Times New Roman" w:hAnsi="Times New Roman" w:cs="Times New Roman"/>
          <w:sz w:val="24"/>
          <w:szCs w:val="24"/>
          <w:lang w:val="es-MX"/>
        </w:rPr>
        <w:t xml:space="preserve"> </w:t>
      </w:r>
      <w:r>
        <w:rPr>
          <w:rFonts w:ascii="Times New Roman" w:hAnsi="Times New Roman" w:cs="Times New Roman"/>
          <w:sz w:val="24"/>
          <w:szCs w:val="24"/>
          <w:lang w:val="es-MX"/>
        </w:rPr>
        <w:t>2013). Este cambio hacia percepciones del ser Argentino más ambivalentes</w:t>
      </w:r>
      <w:r w:rsidR="00EC652D">
        <w:rPr>
          <w:rFonts w:ascii="Times New Roman" w:hAnsi="Times New Roman" w:cs="Times New Roman"/>
          <w:sz w:val="24"/>
          <w:szCs w:val="24"/>
          <w:lang w:val="es-MX"/>
        </w:rPr>
        <w:t xml:space="preserve"> pu</w:t>
      </w:r>
      <w:r>
        <w:rPr>
          <w:rFonts w:ascii="Times New Roman" w:hAnsi="Times New Roman" w:cs="Times New Roman"/>
          <w:sz w:val="24"/>
          <w:szCs w:val="24"/>
          <w:lang w:val="es-MX"/>
        </w:rPr>
        <w:t xml:space="preserve">do evidenciarse también en el presente estudio. En efecto, si bien los Argentinos utilizaron auto-estereotípicos positivos para definirse, como ser Buena Gente y Trabajadores, también aparecen en el núcleo central auto-estereotípicos negativos: Agrandados, Corruptos, y Egocéntricos. </w:t>
      </w:r>
      <w:r w:rsidR="00051F7D">
        <w:rPr>
          <w:rFonts w:ascii="Times New Roman" w:hAnsi="Times New Roman" w:cs="Times New Roman"/>
          <w:sz w:val="24"/>
          <w:szCs w:val="24"/>
          <w:lang w:val="es-MX"/>
        </w:rPr>
        <w:t>Roselli (2000) señala que esta ambivalencia genera una fuerte autoestima a la vez que una crítica desvalorizante.</w:t>
      </w:r>
    </w:p>
    <w:p w:rsidR="00051F7D" w:rsidRDefault="00051F7D" w:rsidP="00051F7D">
      <w:pPr>
        <w:spacing w:after="0" w:line="360" w:lineRule="auto"/>
        <w:ind w:firstLine="709"/>
        <w:jc w:val="both"/>
        <w:rPr>
          <w:rFonts w:ascii="Times New Roman" w:hAnsi="Times New Roman" w:cs="Times New Roman"/>
          <w:sz w:val="24"/>
          <w:szCs w:val="24"/>
        </w:rPr>
      </w:pPr>
      <w:r w:rsidRPr="000A45D6">
        <w:rPr>
          <w:rFonts w:ascii="Times New Roman" w:hAnsi="Times New Roman" w:cs="Times New Roman"/>
          <w:sz w:val="24"/>
          <w:szCs w:val="24"/>
        </w:rPr>
        <w:t>Un aspecto a destacar</w:t>
      </w:r>
      <w:r>
        <w:rPr>
          <w:rFonts w:ascii="Times New Roman" w:hAnsi="Times New Roman" w:cs="Times New Roman"/>
          <w:sz w:val="24"/>
          <w:szCs w:val="24"/>
        </w:rPr>
        <w:t xml:space="preserve"> de esta ambivalencia manifiesta, y que ya ha sido resaltado en los estudios precedentes de </w:t>
      </w:r>
      <w:r>
        <w:rPr>
          <w:rFonts w:ascii="Times New Roman" w:hAnsi="Times New Roman" w:cs="Times New Roman"/>
          <w:sz w:val="24"/>
          <w:szCs w:val="24"/>
          <w:lang w:val="es-MX"/>
        </w:rPr>
        <w:t>Monsegur et al. (2014), Roselli (2000), y Beramendi y</w:t>
      </w:r>
      <w:r w:rsidRPr="000A18BA">
        <w:rPr>
          <w:rFonts w:ascii="Times New Roman" w:hAnsi="Times New Roman" w:cs="Times New Roman"/>
          <w:sz w:val="24"/>
          <w:szCs w:val="24"/>
          <w:lang w:val="es-MX"/>
        </w:rPr>
        <w:t xml:space="preserve"> Zubieta </w:t>
      </w:r>
      <w:r>
        <w:rPr>
          <w:rFonts w:ascii="Times New Roman" w:hAnsi="Times New Roman" w:cs="Times New Roman"/>
          <w:sz w:val="24"/>
          <w:szCs w:val="24"/>
          <w:lang w:val="es-MX"/>
        </w:rPr>
        <w:t xml:space="preserve">(2013), es el término </w:t>
      </w:r>
      <w:r w:rsidRPr="00051F7D">
        <w:rPr>
          <w:rFonts w:ascii="Times New Roman" w:hAnsi="Times New Roman" w:cs="Times New Roman"/>
          <w:i/>
          <w:sz w:val="24"/>
          <w:szCs w:val="24"/>
          <w:lang w:val="es-MX"/>
        </w:rPr>
        <w:t>Avivado</w:t>
      </w:r>
      <w:r>
        <w:rPr>
          <w:rFonts w:ascii="Times New Roman" w:hAnsi="Times New Roman" w:cs="Times New Roman"/>
          <w:sz w:val="24"/>
          <w:szCs w:val="24"/>
          <w:lang w:val="es-MX"/>
        </w:rPr>
        <w:t>.</w:t>
      </w:r>
      <w:r>
        <w:rPr>
          <w:rFonts w:ascii="Times New Roman" w:hAnsi="Times New Roman" w:cs="Times New Roman"/>
          <w:sz w:val="24"/>
          <w:szCs w:val="24"/>
        </w:rPr>
        <w:t xml:space="preserve"> En el presente trabajo,</w:t>
      </w:r>
      <w:r w:rsidRPr="000A45D6">
        <w:rPr>
          <w:rFonts w:ascii="Times New Roman" w:hAnsi="Times New Roman" w:cs="Times New Roman"/>
          <w:sz w:val="24"/>
          <w:szCs w:val="24"/>
        </w:rPr>
        <w:t xml:space="preserve"> el término “avivado” aparece en co-</w:t>
      </w:r>
      <w:r w:rsidRPr="000A45D6">
        <w:rPr>
          <w:rFonts w:ascii="Times New Roman" w:hAnsi="Times New Roman" w:cs="Times New Roman"/>
          <w:sz w:val="24"/>
          <w:szCs w:val="24"/>
        </w:rPr>
        <w:lastRenderedPageBreak/>
        <w:t xml:space="preserve">ocurrencia con “trabajadores” y “corruptos”. </w:t>
      </w:r>
      <w:r>
        <w:rPr>
          <w:rFonts w:ascii="Times New Roman" w:hAnsi="Times New Roman" w:cs="Times New Roman"/>
          <w:sz w:val="24"/>
          <w:szCs w:val="24"/>
        </w:rPr>
        <w:t>De este modo, l</w:t>
      </w:r>
      <w:r w:rsidRPr="000A45D6">
        <w:rPr>
          <w:rFonts w:ascii="Times New Roman" w:hAnsi="Times New Roman" w:cs="Times New Roman"/>
          <w:sz w:val="24"/>
          <w:szCs w:val="24"/>
        </w:rPr>
        <w:t>a caracterización de “ser vivo” puede ser utilizada tanto para reflejar una manera de trabajar, como para referir al hecho de realizar actos de corrupción. Por su parte</w:t>
      </w:r>
      <w:r>
        <w:rPr>
          <w:rFonts w:ascii="Times New Roman" w:hAnsi="Times New Roman" w:cs="Times New Roman"/>
          <w:sz w:val="24"/>
          <w:szCs w:val="24"/>
        </w:rPr>
        <w:t>,</w:t>
      </w:r>
      <w:r w:rsidRPr="000A45D6">
        <w:rPr>
          <w:rFonts w:ascii="Times New Roman" w:hAnsi="Times New Roman" w:cs="Times New Roman"/>
          <w:sz w:val="24"/>
          <w:szCs w:val="24"/>
        </w:rPr>
        <w:t xml:space="preserve"> mientras el concepto de trabajador se encuentra fuerte</w:t>
      </w:r>
      <w:r>
        <w:rPr>
          <w:rFonts w:ascii="Times New Roman" w:hAnsi="Times New Roman" w:cs="Times New Roman"/>
          <w:sz w:val="24"/>
          <w:szCs w:val="24"/>
        </w:rPr>
        <w:t>mente ligado al de “honestidad”</w:t>
      </w:r>
      <w:r w:rsidRPr="000A45D6">
        <w:rPr>
          <w:rFonts w:ascii="Times New Roman" w:hAnsi="Times New Roman" w:cs="Times New Roman"/>
          <w:sz w:val="24"/>
          <w:szCs w:val="24"/>
        </w:rPr>
        <w:t xml:space="preserve"> el de corrupción se encuentra fuerteme</w:t>
      </w:r>
      <w:r>
        <w:rPr>
          <w:rFonts w:ascii="Times New Roman" w:hAnsi="Times New Roman" w:cs="Times New Roman"/>
          <w:sz w:val="24"/>
          <w:szCs w:val="24"/>
        </w:rPr>
        <w:t>nte ligado al de “vago”. Lo anterior también</w:t>
      </w:r>
      <w:r w:rsidRPr="000A45D6">
        <w:rPr>
          <w:rFonts w:ascii="Times New Roman" w:hAnsi="Times New Roman" w:cs="Times New Roman"/>
          <w:sz w:val="24"/>
          <w:szCs w:val="24"/>
        </w:rPr>
        <w:t xml:space="preserve"> reflejaría uno de los motivos de la corrupción, vale decir “ser vivo para no trabajar”. Otro aspecto a destacar</w:t>
      </w:r>
      <w:r>
        <w:rPr>
          <w:rFonts w:ascii="Times New Roman" w:hAnsi="Times New Roman" w:cs="Times New Roman"/>
          <w:sz w:val="24"/>
          <w:szCs w:val="24"/>
        </w:rPr>
        <w:t xml:space="preserve"> en este sentido</w:t>
      </w:r>
      <w:r w:rsidRPr="000A45D6">
        <w:rPr>
          <w:rFonts w:ascii="Times New Roman" w:hAnsi="Times New Roman" w:cs="Times New Roman"/>
          <w:sz w:val="24"/>
          <w:szCs w:val="24"/>
        </w:rPr>
        <w:t xml:space="preserve"> es que el concepto de corrupción se encuentra íntimamente ligado con el de “agrandado”. En función de ello podría afirmarse que la corrupción es vista como un acto que aumenta la jerarquía de una persona. En otras palabras, el corrupto sería alguien “vivo” que mediante su astucia logró los beneficios del trabajo duro, sin tener que realizar el esfuerzo que ello implica. </w:t>
      </w:r>
      <w:r w:rsidR="004E59D4">
        <w:rPr>
          <w:rFonts w:ascii="Times New Roman" w:hAnsi="Times New Roman" w:cs="Times New Roman"/>
          <w:sz w:val="24"/>
          <w:szCs w:val="24"/>
          <w:lang w:val="es-MX"/>
        </w:rPr>
        <w:t xml:space="preserve">Monsegur et al. (2014) explicará en referencia a esto que si bien en el caso de la viveza las connotaciones negativas siguen estando asociadas a la misma, a la vez se la percibe como adaptativa dentro del contexto argentino. </w:t>
      </w:r>
      <w:r w:rsidR="00B77C57">
        <w:rPr>
          <w:rFonts w:ascii="Times New Roman" w:hAnsi="Times New Roman" w:cs="Times New Roman"/>
          <w:sz w:val="24"/>
          <w:szCs w:val="24"/>
          <w:lang w:val="es-MX"/>
        </w:rPr>
        <w:t>Respecto a este punto, desde perspectivas más evolucionistas se plantea que cuando se conforma una representación mental del grupo se contemplan categorías conceptuales que ofrecen una oportunidad beneficiosa para el individuo (Lund &amp; Miller, 2014).</w:t>
      </w:r>
      <w:r w:rsidRPr="000A45D6">
        <w:rPr>
          <w:rFonts w:ascii="Times New Roman" w:hAnsi="Times New Roman" w:cs="Times New Roman"/>
          <w:sz w:val="24"/>
          <w:szCs w:val="24"/>
        </w:rPr>
        <w:t xml:space="preserve">   </w:t>
      </w:r>
    </w:p>
    <w:p w:rsidR="00D26EF5" w:rsidRPr="000A45D6" w:rsidRDefault="00D26EF5" w:rsidP="00051F7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de los resultados obtenidos surgen algunos interrogantes que podrían ser abordados por futuras investigaciones. Por ejemplo, ¿cómo influye en la conducta de los argentinos esta visión ambivalente de sí mismos</w:t>
      </w:r>
      <w:r w:rsidR="007D179B">
        <w:rPr>
          <w:rFonts w:ascii="Times New Roman" w:hAnsi="Times New Roman" w:cs="Times New Roman"/>
          <w:sz w:val="24"/>
          <w:szCs w:val="24"/>
        </w:rPr>
        <w:t xml:space="preserve">? Y si llegase a tener algún impacto negativo en los comportamientos ¿es posible modificar esos estereotípicos mediante la educación? Este último interrogante ya empezado a ser indagado y se ha visto que la educación puede contribuir a la conformación o formación de la identidad nacional (Idris, Hassan, Ya´acob, Kaur Gill, &amp; Mohd Awal, 2012). </w:t>
      </w:r>
      <w:r>
        <w:rPr>
          <w:rFonts w:ascii="Times New Roman" w:hAnsi="Times New Roman" w:cs="Times New Roman"/>
          <w:sz w:val="24"/>
          <w:szCs w:val="24"/>
        </w:rPr>
        <w:t xml:space="preserve">  </w:t>
      </w:r>
    </w:p>
    <w:p w:rsidR="00051F7D" w:rsidRDefault="00043E62" w:rsidP="00A37A3F">
      <w:pPr>
        <w:spacing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conclusión, los resultados son coherentes con </w:t>
      </w:r>
      <w:r w:rsidR="003965B0">
        <w:rPr>
          <w:rFonts w:ascii="Times New Roman" w:hAnsi="Times New Roman" w:cs="Times New Roman"/>
          <w:sz w:val="24"/>
          <w:szCs w:val="24"/>
          <w:lang w:val="es-MX"/>
        </w:rPr>
        <w:t xml:space="preserve">los </w:t>
      </w:r>
      <w:r>
        <w:rPr>
          <w:rFonts w:ascii="Times New Roman" w:hAnsi="Times New Roman" w:cs="Times New Roman"/>
          <w:sz w:val="24"/>
          <w:szCs w:val="24"/>
          <w:lang w:val="es-MX"/>
        </w:rPr>
        <w:t>estudios llevados a cabo en los últimos 15 años</w:t>
      </w:r>
      <w:r w:rsidR="004E59D4">
        <w:rPr>
          <w:rFonts w:ascii="Times New Roman" w:hAnsi="Times New Roman" w:cs="Times New Roman"/>
          <w:sz w:val="24"/>
          <w:szCs w:val="24"/>
          <w:lang w:val="es-MX"/>
        </w:rPr>
        <w:t>, que señalan que la percepción que los argentinos tienen de sí mismo es principalmente ambivalente</w:t>
      </w:r>
      <w:r>
        <w:rPr>
          <w:rFonts w:ascii="Times New Roman" w:hAnsi="Times New Roman" w:cs="Times New Roman"/>
          <w:sz w:val="24"/>
          <w:szCs w:val="24"/>
          <w:lang w:val="es-MX"/>
        </w:rPr>
        <w:t xml:space="preserve">. </w:t>
      </w:r>
      <w:r w:rsidR="004E59D4">
        <w:rPr>
          <w:rFonts w:ascii="Times New Roman" w:hAnsi="Times New Roman" w:cs="Times New Roman"/>
          <w:sz w:val="24"/>
          <w:szCs w:val="24"/>
          <w:lang w:val="es-MX"/>
        </w:rPr>
        <w:t>Aún así, e</w:t>
      </w:r>
      <w:r>
        <w:rPr>
          <w:rFonts w:ascii="Times New Roman" w:hAnsi="Times New Roman" w:cs="Times New Roman"/>
          <w:sz w:val="24"/>
          <w:szCs w:val="24"/>
          <w:lang w:val="es-MX"/>
        </w:rPr>
        <w:t>l punto más fuerte del</w:t>
      </w:r>
      <w:r w:rsidR="004E59D4">
        <w:rPr>
          <w:rFonts w:ascii="Times New Roman" w:hAnsi="Times New Roman" w:cs="Times New Roman"/>
          <w:sz w:val="24"/>
          <w:szCs w:val="24"/>
          <w:lang w:val="es-MX"/>
        </w:rPr>
        <w:t xml:space="preserve"> presente estudio es que posibilita</w:t>
      </w:r>
      <w:r>
        <w:rPr>
          <w:rFonts w:ascii="Times New Roman" w:hAnsi="Times New Roman" w:cs="Times New Roman"/>
          <w:sz w:val="24"/>
          <w:szCs w:val="24"/>
          <w:lang w:val="es-MX"/>
        </w:rPr>
        <w:t xml:space="preserve">, a diferencia de las investigaciones precedentes, hacer una generalización de las auto-percepciones de los argentinos a todo el territorio nacional. </w:t>
      </w:r>
      <w:r w:rsidR="003965B0">
        <w:rPr>
          <w:rFonts w:ascii="Times New Roman" w:hAnsi="Times New Roman" w:cs="Times New Roman"/>
          <w:sz w:val="24"/>
          <w:szCs w:val="24"/>
          <w:lang w:val="es-MX"/>
        </w:rPr>
        <w:t xml:space="preserve">Asimismo, los resultados descritos han permitido apreciar que estos auto-estereotípicos son consistentes a lo largo de las distintas provincias. </w:t>
      </w:r>
      <w:r>
        <w:rPr>
          <w:rFonts w:ascii="Times New Roman" w:hAnsi="Times New Roman" w:cs="Times New Roman"/>
          <w:sz w:val="24"/>
          <w:szCs w:val="24"/>
          <w:lang w:val="es-MX"/>
        </w:rPr>
        <w:t xml:space="preserve"> </w:t>
      </w:r>
    </w:p>
    <w:p w:rsidR="00476CC6" w:rsidRDefault="00476CC6" w:rsidP="00A37A3F">
      <w:pPr>
        <w:spacing w:line="360" w:lineRule="auto"/>
        <w:ind w:firstLine="709"/>
        <w:jc w:val="both"/>
        <w:rPr>
          <w:rFonts w:ascii="Times New Roman" w:hAnsi="Times New Roman" w:cs="Times New Roman"/>
          <w:sz w:val="24"/>
          <w:szCs w:val="24"/>
          <w:lang w:val="es-MX"/>
        </w:rPr>
      </w:pPr>
    </w:p>
    <w:p w:rsidR="000A18BA" w:rsidRPr="00715D53" w:rsidRDefault="000A18BA" w:rsidP="009D39E9">
      <w:pPr>
        <w:spacing w:after="0" w:line="360" w:lineRule="auto"/>
        <w:jc w:val="both"/>
        <w:rPr>
          <w:rFonts w:ascii="Times New Roman" w:hAnsi="Times New Roman" w:cs="Times New Roman"/>
          <w:b/>
          <w:sz w:val="24"/>
          <w:szCs w:val="24"/>
          <w:lang w:val="es-MX"/>
        </w:rPr>
      </w:pPr>
      <w:r w:rsidRPr="00715D53">
        <w:rPr>
          <w:rFonts w:ascii="Times New Roman" w:hAnsi="Times New Roman" w:cs="Times New Roman"/>
          <w:b/>
          <w:sz w:val="24"/>
          <w:szCs w:val="24"/>
          <w:lang w:val="es-MX"/>
        </w:rPr>
        <w:lastRenderedPageBreak/>
        <w:t>Referencias</w:t>
      </w:r>
    </w:p>
    <w:p w:rsidR="004B529F" w:rsidRDefault="004B529F" w:rsidP="009D39E9">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Abric, J-C. (2001). </w:t>
      </w:r>
      <w:r w:rsidRPr="004B529F">
        <w:rPr>
          <w:rFonts w:ascii="Times New Roman" w:hAnsi="Times New Roman" w:cs="Times New Roman"/>
          <w:i/>
          <w:sz w:val="24"/>
          <w:szCs w:val="24"/>
          <w:lang w:val="es-MX"/>
        </w:rPr>
        <w:t>Prácticas Sociales y Representaciones</w:t>
      </w:r>
      <w:r>
        <w:rPr>
          <w:rFonts w:ascii="Times New Roman" w:hAnsi="Times New Roman" w:cs="Times New Roman"/>
          <w:sz w:val="24"/>
          <w:szCs w:val="24"/>
          <w:lang w:val="es-MX"/>
        </w:rPr>
        <w:t>. México: Ediciones Coyacán.</w:t>
      </w:r>
    </w:p>
    <w:p w:rsidR="006E7E41" w:rsidRDefault="006E7E41" w:rsidP="009D39E9">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Bologna, E. (2012). </w:t>
      </w:r>
      <w:r w:rsidRPr="006E7E41">
        <w:rPr>
          <w:rFonts w:ascii="Times New Roman" w:hAnsi="Times New Roman" w:cs="Times New Roman"/>
          <w:i/>
          <w:sz w:val="24"/>
          <w:szCs w:val="24"/>
          <w:lang w:val="es-MX"/>
        </w:rPr>
        <w:t>Estadística para Psicología y Educación.</w:t>
      </w:r>
      <w:r>
        <w:rPr>
          <w:rFonts w:ascii="Times New Roman" w:hAnsi="Times New Roman" w:cs="Times New Roman"/>
          <w:sz w:val="24"/>
          <w:szCs w:val="24"/>
          <w:lang w:val="es-MX"/>
        </w:rPr>
        <w:t xml:space="preserve"> Córdoba, Argentina: Editorial Brujas,</w:t>
      </w:r>
    </w:p>
    <w:p w:rsidR="005C71DC" w:rsidRDefault="005C71DC" w:rsidP="005C71DC">
      <w:pPr>
        <w:spacing w:line="360" w:lineRule="auto"/>
        <w:ind w:left="709" w:hanging="709"/>
        <w:jc w:val="both"/>
        <w:rPr>
          <w:rFonts w:ascii="Times New Roman" w:hAnsi="Times New Roman" w:cs="Times New Roman"/>
          <w:sz w:val="24"/>
          <w:szCs w:val="24"/>
          <w:lang w:val="es-MX"/>
        </w:rPr>
      </w:pPr>
      <w:r w:rsidRPr="000A18BA">
        <w:rPr>
          <w:rFonts w:ascii="Times New Roman" w:hAnsi="Times New Roman" w:cs="Times New Roman"/>
          <w:sz w:val="24"/>
          <w:szCs w:val="24"/>
          <w:lang w:val="es-MX"/>
        </w:rPr>
        <w:t>Beramendi, M., &amp; Zubieta, E. (</w:t>
      </w:r>
      <w:r>
        <w:rPr>
          <w:rFonts w:ascii="Times New Roman" w:hAnsi="Times New Roman" w:cs="Times New Roman"/>
          <w:sz w:val="24"/>
          <w:szCs w:val="24"/>
          <w:lang w:val="es-MX"/>
        </w:rPr>
        <w:t>2013</w:t>
      </w:r>
      <w:r w:rsidRPr="000A18BA">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5C71DC">
        <w:rPr>
          <w:rFonts w:ascii="Times New Roman" w:hAnsi="Times New Roman" w:cs="Times New Roman"/>
          <w:sz w:val="24"/>
          <w:szCs w:val="24"/>
          <w:lang w:val="es-MX"/>
        </w:rPr>
        <w:t>Identidad nacional y relaciones interpersonales</w:t>
      </w:r>
      <w:r>
        <w:rPr>
          <w:rFonts w:ascii="Times New Roman" w:hAnsi="Times New Roman" w:cs="Times New Roman"/>
          <w:sz w:val="24"/>
          <w:szCs w:val="24"/>
          <w:lang w:val="es-MX"/>
        </w:rPr>
        <w:t xml:space="preserve"> </w:t>
      </w:r>
      <w:r w:rsidRPr="005C71DC">
        <w:rPr>
          <w:rFonts w:ascii="Times New Roman" w:hAnsi="Times New Roman" w:cs="Times New Roman"/>
          <w:sz w:val="24"/>
          <w:szCs w:val="24"/>
          <w:lang w:val="es-MX"/>
        </w:rPr>
        <w:t>en una cultura donde la norma es la transgresión</w:t>
      </w:r>
      <w:r>
        <w:rPr>
          <w:rFonts w:ascii="Times New Roman" w:hAnsi="Times New Roman" w:cs="Times New Roman"/>
          <w:sz w:val="24"/>
          <w:szCs w:val="24"/>
          <w:lang w:val="es-MX"/>
        </w:rPr>
        <w:t xml:space="preserve">. </w:t>
      </w:r>
      <w:r w:rsidRPr="005C71DC">
        <w:rPr>
          <w:rFonts w:ascii="Times New Roman" w:hAnsi="Times New Roman" w:cs="Times New Roman"/>
          <w:i/>
          <w:sz w:val="24"/>
          <w:szCs w:val="24"/>
          <w:lang w:val="es-MX"/>
        </w:rPr>
        <w:t>Psicología Política, 13</w:t>
      </w:r>
      <w:r w:rsidRPr="005C71DC">
        <w:rPr>
          <w:rFonts w:ascii="Times New Roman" w:hAnsi="Times New Roman" w:cs="Times New Roman"/>
          <w:sz w:val="24"/>
          <w:szCs w:val="24"/>
          <w:lang w:val="es-MX"/>
        </w:rPr>
        <w:t xml:space="preserve"> </w:t>
      </w:r>
      <w:r>
        <w:rPr>
          <w:rFonts w:ascii="Times New Roman" w:hAnsi="Times New Roman" w:cs="Times New Roman"/>
          <w:sz w:val="24"/>
          <w:szCs w:val="24"/>
          <w:lang w:val="es-MX"/>
        </w:rPr>
        <w:t>(</w:t>
      </w:r>
      <w:r w:rsidRPr="005C71DC">
        <w:rPr>
          <w:rFonts w:ascii="Times New Roman" w:hAnsi="Times New Roman" w:cs="Times New Roman"/>
          <w:sz w:val="24"/>
          <w:szCs w:val="24"/>
          <w:lang w:val="es-MX"/>
        </w:rPr>
        <w:t>26</w:t>
      </w:r>
      <w:r>
        <w:rPr>
          <w:rFonts w:ascii="Times New Roman" w:hAnsi="Times New Roman" w:cs="Times New Roman"/>
          <w:sz w:val="24"/>
          <w:szCs w:val="24"/>
          <w:lang w:val="es-MX"/>
        </w:rPr>
        <w:t>),</w:t>
      </w:r>
      <w:r w:rsidRPr="005C71DC">
        <w:rPr>
          <w:rFonts w:ascii="Times New Roman" w:hAnsi="Times New Roman" w:cs="Times New Roman"/>
          <w:sz w:val="24"/>
          <w:szCs w:val="24"/>
          <w:lang w:val="es-MX"/>
        </w:rPr>
        <w:t xml:space="preserve"> 165-177.</w:t>
      </w:r>
    </w:p>
    <w:p w:rsidR="00370CF7" w:rsidRPr="00370CF7" w:rsidRDefault="00370CF7" w:rsidP="00370CF7">
      <w:pPr>
        <w:spacing w:line="360" w:lineRule="auto"/>
        <w:ind w:left="709" w:hanging="709"/>
        <w:jc w:val="both"/>
        <w:rPr>
          <w:rFonts w:ascii="Times New Roman" w:hAnsi="Times New Roman" w:cs="Times New Roman"/>
          <w:sz w:val="24"/>
          <w:szCs w:val="24"/>
          <w:lang w:val="en-US"/>
        </w:rPr>
      </w:pPr>
      <w:r w:rsidRPr="00370CF7">
        <w:rPr>
          <w:rFonts w:ascii="Times New Roman" w:hAnsi="Times New Roman" w:cs="Times New Roman"/>
          <w:sz w:val="24"/>
          <w:szCs w:val="24"/>
          <w:lang w:val="en-US"/>
        </w:rPr>
        <w:t>Braun, V. (2008). “She'll be right”? National identity explanations for poor sexual health statistics in Aotearoa/New Zealand</w:t>
      </w:r>
      <w:r>
        <w:rPr>
          <w:rFonts w:ascii="Times New Roman" w:hAnsi="Times New Roman" w:cs="Times New Roman"/>
          <w:sz w:val="24"/>
          <w:szCs w:val="24"/>
          <w:lang w:val="en-US"/>
        </w:rPr>
        <w:t xml:space="preserve">. </w:t>
      </w:r>
      <w:r w:rsidRPr="00370CF7">
        <w:rPr>
          <w:rFonts w:ascii="Times New Roman" w:hAnsi="Times New Roman" w:cs="Times New Roman"/>
          <w:i/>
          <w:sz w:val="24"/>
          <w:szCs w:val="24"/>
          <w:lang w:val="en-US"/>
        </w:rPr>
        <w:t>Social Science &amp; Medicine</w:t>
      </w:r>
      <w:r w:rsidRPr="00370CF7">
        <w:rPr>
          <w:rFonts w:ascii="Times New Roman" w:hAnsi="Times New Roman" w:cs="Times New Roman"/>
          <w:i/>
          <w:sz w:val="24"/>
          <w:szCs w:val="24"/>
          <w:lang w:val="en-US"/>
        </w:rPr>
        <w:t xml:space="preserve">, </w:t>
      </w:r>
      <w:r w:rsidRPr="00370CF7">
        <w:rPr>
          <w:rFonts w:ascii="Times New Roman" w:hAnsi="Times New Roman" w:cs="Times New Roman"/>
          <w:i/>
          <w:sz w:val="24"/>
          <w:szCs w:val="24"/>
          <w:lang w:val="en-US"/>
        </w:rPr>
        <w:t>67</w:t>
      </w:r>
      <w:r>
        <w:rPr>
          <w:rFonts w:ascii="Times New Roman" w:hAnsi="Times New Roman" w:cs="Times New Roman"/>
          <w:sz w:val="24"/>
          <w:szCs w:val="24"/>
          <w:lang w:val="en-US"/>
        </w:rPr>
        <w:t xml:space="preserve"> (</w:t>
      </w:r>
      <w:r w:rsidRPr="00370CF7">
        <w:rPr>
          <w:rFonts w:ascii="Times New Roman" w:hAnsi="Times New Roman" w:cs="Times New Roman"/>
          <w:sz w:val="24"/>
          <w:szCs w:val="24"/>
          <w:lang w:val="en-US"/>
        </w:rPr>
        <w:t>11</w:t>
      </w:r>
      <w:r>
        <w:rPr>
          <w:rFonts w:ascii="Times New Roman" w:hAnsi="Times New Roman" w:cs="Times New Roman"/>
          <w:sz w:val="24"/>
          <w:szCs w:val="24"/>
          <w:lang w:val="en-US"/>
        </w:rPr>
        <w:t>)</w:t>
      </w:r>
      <w:r w:rsidRPr="00370CF7">
        <w:rPr>
          <w:rFonts w:ascii="Times New Roman" w:hAnsi="Times New Roman" w:cs="Times New Roman"/>
          <w:sz w:val="24"/>
          <w:szCs w:val="24"/>
          <w:lang w:val="en-US"/>
        </w:rPr>
        <w:t>, 1817-1825</w:t>
      </w:r>
      <w:r>
        <w:rPr>
          <w:rFonts w:ascii="Times New Roman" w:hAnsi="Times New Roman" w:cs="Times New Roman"/>
          <w:sz w:val="24"/>
          <w:szCs w:val="24"/>
          <w:lang w:val="en-US"/>
        </w:rPr>
        <w:t>.</w:t>
      </w:r>
      <w:r w:rsidR="00A04663">
        <w:rPr>
          <w:rFonts w:ascii="Times New Roman" w:hAnsi="Times New Roman" w:cs="Times New Roman"/>
          <w:sz w:val="24"/>
          <w:szCs w:val="24"/>
          <w:lang w:val="en-US"/>
        </w:rPr>
        <w:t xml:space="preserve"> doi: </w:t>
      </w:r>
      <w:r w:rsidR="00A04663" w:rsidRPr="00A04663">
        <w:rPr>
          <w:rFonts w:ascii="Times New Roman" w:hAnsi="Times New Roman" w:cs="Times New Roman"/>
          <w:sz w:val="24"/>
          <w:szCs w:val="24"/>
          <w:lang w:val="en-US"/>
        </w:rPr>
        <w:t>https://doi.org/10.1016/j.socscimed.2008.09.022</w:t>
      </w:r>
    </w:p>
    <w:p w:rsidR="000A18BA" w:rsidRDefault="000A18BA" w:rsidP="000B5A45">
      <w:pPr>
        <w:spacing w:line="360" w:lineRule="auto"/>
        <w:ind w:left="709" w:hanging="709"/>
        <w:jc w:val="both"/>
        <w:rPr>
          <w:rFonts w:ascii="Times New Roman" w:hAnsi="Times New Roman" w:cs="Times New Roman"/>
          <w:sz w:val="24"/>
          <w:szCs w:val="24"/>
          <w:lang w:val="es-MX"/>
        </w:rPr>
      </w:pPr>
      <w:r w:rsidRPr="000A18BA">
        <w:rPr>
          <w:rFonts w:ascii="Times New Roman" w:hAnsi="Times New Roman" w:cs="Times New Roman"/>
          <w:sz w:val="24"/>
          <w:szCs w:val="24"/>
          <w:lang w:val="es-MX"/>
        </w:rPr>
        <w:t xml:space="preserve">Espinosa, A., Beramendi, M., &amp; Zubieta, E. (2015). Identidad nacional y bienestar social: Una síntesis meta-analítica de estudios en Argentina, México y Perú. </w:t>
      </w:r>
      <w:r w:rsidRPr="000A18BA">
        <w:rPr>
          <w:rFonts w:ascii="Times New Roman" w:hAnsi="Times New Roman" w:cs="Times New Roman"/>
          <w:i/>
          <w:sz w:val="24"/>
          <w:szCs w:val="24"/>
          <w:lang w:val="es-MX"/>
        </w:rPr>
        <w:t>Interamerican Journal of Psychology (IJP), 49</w:t>
      </w:r>
      <w:r w:rsidRPr="000A18BA">
        <w:rPr>
          <w:rFonts w:ascii="Times New Roman" w:hAnsi="Times New Roman" w:cs="Times New Roman"/>
          <w:sz w:val="24"/>
          <w:szCs w:val="24"/>
          <w:lang w:val="es-MX"/>
        </w:rPr>
        <w:t xml:space="preserve"> (1), 27-39.  </w:t>
      </w:r>
    </w:p>
    <w:p w:rsidR="00476CC6" w:rsidRPr="00476CC6" w:rsidRDefault="00476CC6" w:rsidP="00476CC6">
      <w:pPr>
        <w:spacing w:line="360" w:lineRule="auto"/>
        <w:ind w:left="709" w:hanging="709"/>
        <w:jc w:val="both"/>
        <w:rPr>
          <w:rFonts w:ascii="Times New Roman" w:hAnsi="Times New Roman" w:cs="Times New Roman"/>
          <w:sz w:val="24"/>
          <w:szCs w:val="24"/>
          <w:lang/>
        </w:rPr>
      </w:pPr>
      <w:r w:rsidRPr="00476CC6">
        <w:rPr>
          <w:rFonts w:ascii="Times New Roman" w:hAnsi="Times New Roman" w:cs="Times New Roman"/>
          <w:sz w:val="24"/>
          <w:szCs w:val="24"/>
          <w:lang w:val="en-US"/>
        </w:rPr>
        <w:t>Idris, F.,</w:t>
      </w:r>
      <w:r>
        <w:rPr>
          <w:rFonts w:ascii="Times New Roman" w:hAnsi="Times New Roman" w:cs="Times New Roman"/>
          <w:sz w:val="24"/>
          <w:szCs w:val="24"/>
          <w:lang w:val="en-US"/>
        </w:rPr>
        <w:t xml:space="preserve"> </w:t>
      </w:r>
      <w:r w:rsidRPr="00476CC6">
        <w:rPr>
          <w:rFonts w:ascii="Times New Roman" w:hAnsi="Times New Roman" w:cs="Times New Roman"/>
          <w:sz w:val="24"/>
          <w:szCs w:val="24"/>
          <w:lang w:val="en-US"/>
        </w:rPr>
        <w:t>Hassan,</w:t>
      </w:r>
      <w:r>
        <w:rPr>
          <w:rFonts w:ascii="Times New Roman" w:hAnsi="Times New Roman" w:cs="Times New Roman"/>
          <w:sz w:val="24"/>
          <w:szCs w:val="24"/>
          <w:lang w:val="en-US"/>
        </w:rPr>
        <w:t xml:space="preserve"> Z.,</w:t>
      </w:r>
      <w:r w:rsidRPr="00476CC6">
        <w:rPr>
          <w:rFonts w:ascii="Times New Roman" w:hAnsi="Times New Roman" w:cs="Times New Roman"/>
          <w:sz w:val="24"/>
          <w:szCs w:val="24"/>
          <w:lang w:val="en-US"/>
        </w:rPr>
        <w:t xml:space="preserve"> Ya´acob, </w:t>
      </w:r>
      <w:r>
        <w:rPr>
          <w:rFonts w:ascii="Times New Roman" w:hAnsi="Times New Roman" w:cs="Times New Roman"/>
          <w:sz w:val="24"/>
          <w:szCs w:val="24"/>
          <w:lang w:val="en-US"/>
        </w:rPr>
        <w:t xml:space="preserve">A., </w:t>
      </w:r>
      <w:r w:rsidRPr="00476CC6">
        <w:rPr>
          <w:rFonts w:ascii="Times New Roman" w:hAnsi="Times New Roman" w:cs="Times New Roman"/>
          <w:sz w:val="24"/>
          <w:szCs w:val="24"/>
          <w:lang w:val="en-US"/>
        </w:rPr>
        <w:t>Kaur Gill,</w:t>
      </w:r>
      <w:r>
        <w:rPr>
          <w:rFonts w:ascii="Times New Roman" w:hAnsi="Times New Roman" w:cs="Times New Roman"/>
          <w:sz w:val="24"/>
          <w:szCs w:val="24"/>
          <w:lang w:val="en-US"/>
        </w:rPr>
        <w:t xml:space="preserve"> S.,</w:t>
      </w:r>
      <w:r w:rsidRPr="00476CC6">
        <w:rPr>
          <w:rFonts w:ascii="Times New Roman" w:hAnsi="Times New Roman" w:cs="Times New Roman"/>
          <w:sz w:val="24"/>
          <w:szCs w:val="24"/>
          <w:lang w:val="en-US"/>
        </w:rPr>
        <w:t xml:space="preserve"> &amp; Mohd Awal,</w:t>
      </w:r>
      <w:r>
        <w:rPr>
          <w:rFonts w:ascii="Times New Roman" w:hAnsi="Times New Roman" w:cs="Times New Roman"/>
          <w:sz w:val="24"/>
          <w:szCs w:val="24"/>
          <w:lang w:val="en-US"/>
        </w:rPr>
        <w:t xml:space="preserve"> N. A.</w:t>
      </w:r>
      <w:r w:rsidRPr="00476CC6">
        <w:rPr>
          <w:rFonts w:ascii="Times New Roman" w:hAnsi="Times New Roman" w:cs="Times New Roman"/>
          <w:sz w:val="24"/>
          <w:szCs w:val="24"/>
          <w:lang w:val="en-US"/>
        </w:rPr>
        <w:t xml:space="preserve"> (2012).</w:t>
      </w:r>
      <w:r>
        <w:rPr>
          <w:rFonts w:ascii="Times New Roman" w:hAnsi="Times New Roman" w:cs="Times New Roman"/>
          <w:sz w:val="24"/>
          <w:szCs w:val="24"/>
          <w:lang w:val="en-US"/>
        </w:rPr>
        <w:t xml:space="preserve"> The role of education in shaping youth's national i</w:t>
      </w:r>
      <w:r w:rsidRPr="00476CC6">
        <w:rPr>
          <w:rFonts w:ascii="Times New Roman" w:hAnsi="Times New Roman" w:cs="Times New Roman"/>
          <w:sz w:val="24"/>
          <w:szCs w:val="24"/>
          <w:lang w:val="en-US"/>
        </w:rPr>
        <w:t>dentity</w:t>
      </w:r>
      <w:r>
        <w:rPr>
          <w:rFonts w:ascii="Times New Roman" w:hAnsi="Times New Roman" w:cs="Times New Roman"/>
          <w:sz w:val="24"/>
          <w:szCs w:val="24"/>
          <w:lang w:val="en-US"/>
        </w:rPr>
        <w:t xml:space="preserve">. </w:t>
      </w:r>
      <w:r w:rsidRPr="00476CC6">
        <w:rPr>
          <w:rFonts w:ascii="Times New Roman" w:hAnsi="Times New Roman" w:cs="Times New Roman"/>
          <w:i/>
          <w:sz w:val="24"/>
          <w:szCs w:val="24"/>
          <w:lang w:val="en-US"/>
        </w:rPr>
        <w:t>Procedia - Social and Behavioral Sciences</w:t>
      </w:r>
      <w:r w:rsidRPr="00476CC6">
        <w:rPr>
          <w:rFonts w:ascii="Times New Roman" w:hAnsi="Times New Roman" w:cs="Times New Roman"/>
          <w:i/>
          <w:sz w:val="24"/>
          <w:szCs w:val="24"/>
          <w:lang w:val="en-US"/>
        </w:rPr>
        <w:t xml:space="preserve">, </w:t>
      </w:r>
      <w:r w:rsidRPr="00476CC6">
        <w:rPr>
          <w:rFonts w:ascii="Times New Roman" w:hAnsi="Times New Roman" w:cs="Times New Roman"/>
          <w:i/>
          <w:sz w:val="24"/>
          <w:szCs w:val="24"/>
          <w:lang w:val="en-US"/>
        </w:rPr>
        <w:t>59</w:t>
      </w:r>
      <w:r w:rsidRPr="00476CC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76CC6">
        <w:rPr>
          <w:rFonts w:ascii="Times New Roman" w:hAnsi="Times New Roman" w:cs="Times New Roman"/>
          <w:sz w:val="24"/>
          <w:szCs w:val="24"/>
          <w:lang w:val="en-US"/>
        </w:rPr>
        <w:t>443-450</w:t>
      </w:r>
      <w:r>
        <w:rPr>
          <w:rFonts w:ascii="Times New Roman" w:hAnsi="Times New Roman" w:cs="Times New Roman"/>
          <w:sz w:val="24"/>
          <w:szCs w:val="24"/>
          <w:lang w:val="en-US"/>
        </w:rPr>
        <w:t xml:space="preserve">. doi: </w:t>
      </w:r>
      <w:r w:rsidRPr="00476CC6">
        <w:rPr>
          <w:rFonts w:ascii="Times New Roman" w:hAnsi="Times New Roman" w:cs="Times New Roman"/>
          <w:sz w:val="24"/>
          <w:szCs w:val="24"/>
          <w:lang w:val="en-US"/>
        </w:rPr>
        <w:t>https://doi.org/10.1016/j.sbspro.2012.09.299</w:t>
      </w:r>
    </w:p>
    <w:p w:rsidR="009439CC" w:rsidRPr="009439CC" w:rsidRDefault="009439CC" w:rsidP="009439CC">
      <w:pPr>
        <w:spacing w:line="360" w:lineRule="auto"/>
        <w:ind w:left="709" w:hanging="709"/>
        <w:jc w:val="both"/>
        <w:rPr>
          <w:rFonts w:ascii="Times New Roman" w:hAnsi="Times New Roman" w:cs="Times New Roman"/>
          <w:sz w:val="24"/>
          <w:szCs w:val="24"/>
          <w:lang w:val="en-US"/>
        </w:rPr>
      </w:pPr>
      <w:r w:rsidRPr="009439CC">
        <w:rPr>
          <w:rFonts w:ascii="Times New Roman" w:hAnsi="Times New Roman" w:cs="Times New Roman"/>
          <w:sz w:val="24"/>
          <w:szCs w:val="24"/>
          <w:lang w:val="en-US"/>
        </w:rPr>
        <w:t xml:space="preserve">Lund, E. M., &amp; Miller, S. </w:t>
      </w:r>
      <w:r>
        <w:rPr>
          <w:rFonts w:ascii="Times New Roman" w:hAnsi="Times New Roman" w:cs="Times New Roman"/>
          <w:sz w:val="24"/>
          <w:szCs w:val="24"/>
          <w:lang w:val="en-US"/>
        </w:rPr>
        <w:t xml:space="preserve">L. (2014). </w:t>
      </w:r>
      <w:r w:rsidRPr="009439CC">
        <w:rPr>
          <w:rFonts w:ascii="Times New Roman" w:hAnsi="Times New Roman" w:cs="Times New Roman"/>
          <w:sz w:val="24"/>
          <w:szCs w:val="24"/>
          <w:lang w:val="en-US"/>
        </w:rPr>
        <w:t>Is obesity un-American? Disease concerns bias implicit perceptions of national identity</w:t>
      </w:r>
      <w:r>
        <w:rPr>
          <w:rFonts w:ascii="Times New Roman" w:hAnsi="Times New Roman" w:cs="Times New Roman"/>
          <w:sz w:val="24"/>
          <w:szCs w:val="24"/>
          <w:lang w:val="en-US"/>
        </w:rPr>
        <w:t xml:space="preserve">. </w:t>
      </w:r>
      <w:r w:rsidRPr="009439CC">
        <w:rPr>
          <w:rFonts w:ascii="Times New Roman" w:hAnsi="Times New Roman" w:cs="Times New Roman"/>
          <w:i/>
          <w:sz w:val="24"/>
          <w:szCs w:val="24"/>
          <w:lang w:val="en-US"/>
        </w:rPr>
        <w:t>Evolution and Human Behavior</w:t>
      </w:r>
      <w:r w:rsidRPr="009439CC">
        <w:rPr>
          <w:rFonts w:ascii="Times New Roman" w:hAnsi="Times New Roman" w:cs="Times New Roman"/>
          <w:i/>
          <w:sz w:val="24"/>
          <w:szCs w:val="24"/>
          <w:lang w:val="en-US"/>
        </w:rPr>
        <w:t>,</w:t>
      </w:r>
      <w:r w:rsidRPr="009439CC">
        <w:rPr>
          <w:rFonts w:ascii="Times New Roman" w:hAnsi="Times New Roman" w:cs="Times New Roman"/>
          <w:i/>
          <w:sz w:val="24"/>
          <w:szCs w:val="24"/>
          <w:lang w:val="en-US"/>
        </w:rPr>
        <w:t xml:space="preserve"> 35</w:t>
      </w:r>
      <w:r w:rsidRPr="009439C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9439CC">
        <w:rPr>
          <w:rFonts w:ascii="Times New Roman" w:hAnsi="Times New Roman" w:cs="Times New Roman"/>
          <w:sz w:val="24"/>
          <w:szCs w:val="24"/>
          <w:lang w:val="en-US"/>
        </w:rPr>
        <w:t>4</w:t>
      </w:r>
      <w:r>
        <w:rPr>
          <w:rFonts w:ascii="Times New Roman" w:hAnsi="Times New Roman" w:cs="Times New Roman"/>
          <w:sz w:val="24"/>
          <w:szCs w:val="24"/>
          <w:lang w:val="en-US"/>
        </w:rPr>
        <w:t>)</w:t>
      </w:r>
      <w:r w:rsidRPr="009439C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439CC">
        <w:rPr>
          <w:rFonts w:ascii="Times New Roman" w:hAnsi="Times New Roman" w:cs="Times New Roman"/>
          <w:sz w:val="24"/>
          <w:szCs w:val="24"/>
          <w:lang w:val="en-US"/>
        </w:rPr>
        <w:t>336-340</w:t>
      </w:r>
      <w:r>
        <w:rPr>
          <w:rFonts w:ascii="Times New Roman" w:hAnsi="Times New Roman" w:cs="Times New Roman"/>
          <w:sz w:val="24"/>
          <w:szCs w:val="24"/>
          <w:lang w:val="en-US"/>
        </w:rPr>
        <w:t xml:space="preserve">. doi: </w:t>
      </w:r>
      <w:r w:rsidR="00E37F18" w:rsidRPr="00E37F18">
        <w:rPr>
          <w:rFonts w:ascii="Times New Roman" w:hAnsi="Times New Roman" w:cs="Times New Roman"/>
          <w:sz w:val="24"/>
          <w:szCs w:val="24"/>
          <w:lang w:val="en-US"/>
        </w:rPr>
        <w:t>https://doi.org/10.1016/j.evolhumbehav.2014.03.004</w:t>
      </w:r>
      <w:r>
        <w:rPr>
          <w:rFonts w:ascii="Times New Roman" w:hAnsi="Times New Roman" w:cs="Times New Roman"/>
          <w:sz w:val="24"/>
          <w:szCs w:val="24"/>
          <w:lang w:val="en-US"/>
        </w:rPr>
        <w:t xml:space="preserve"> </w:t>
      </w:r>
      <w:r w:rsidR="00E37F18">
        <w:rPr>
          <w:rFonts w:ascii="Times New Roman" w:hAnsi="Times New Roman" w:cs="Times New Roman"/>
          <w:sz w:val="24"/>
          <w:szCs w:val="24"/>
          <w:lang w:val="en-US"/>
        </w:rPr>
        <w:tab/>
      </w:r>
    </w:p>
    <w:p w:rsidR="00FD4866" w:rsidRDefault="00FD4866" w:rsidP="000B5A45">
      <w:pPr>
        <w:spacing w:line="360" w:lineRule="auto"/>
        <w:ind w:left="709" w:hanging="709"/>
        <w:jc w:val="both"/>
        <w:rPr>
          <w:rFonts w:ascii="Times New Roman" w:hAnsi="Times New Roman" w:cs="Times New Roman"/>
          <w:sz w:val="24"/>
          <w:szCs w:val="24"/>
          <w:lang w:val="es-MX"/>
        </w:rPr>
      </w:pPr>
      <w:r w:rsidRPr="00FD4866">
        <w:rPr>
          <w:rFonts w:ascii="Times New Roman" w:hAnsi="Times New Roman" w:cs="Times New Roman"/>
          <w:sz w:val="24"/>
          <w:szCs w:val="24"/>
          <w:lang w:val="es-MX"/>
        </w:rPr>
        <w:t>D'Ada</w:t>
      </w:r>
      <w:r>
        <w:rPr>
          <w:rFonts w:ascii="Times New Roman" w:hAnsi="Times New Roman" w:cs="Times New Roman"/>
          <w:sz w:val="24"/>
          <w:szCs w:val="24"/>
          <w:lang w:val="es-MX"/>
        </w:rPr>
        <w:t xml:space="preserve">mo, O., &amp; </w:t>
      </w:r>
      <w:r w:rsidRPr="00FD4866">
        <w:rPr>
          <w:rFonts w:ascii="Times New Roman" w:hAnsi="Times New Roman" w:cs="Times New Roman"/>
          <w:sz w:val="24"/>
          <w:szCs w:val="24"/>
          <w:lang w:val="es-MX"/>
        </w:rPr>
        <w:t>García-Beaudoux,</w:t>
      </w:r>
      <w:r>
        <w:rPr>
          <w:rFonts w:ascii="Times New Roman" w:hAnsi="Times New Roman" w:cs="Times New Roman"/>
          <w:sz w:val="24"/>
          <w:szCs w:val="24"/>
          <w:lang w:val="es-MX"/>
        </w:rPr>
        <w:t xml:space="preserve"> </w:t>
      </w:r>
      <w:r w:rsidRPr="00FD4866">
        <w:rPr>
          <w:rFonts w:ascii="Times New Roman" w:hAnsi="Times New Roman" w:cs="Times New Roman"/>
          <w:sz w:val="24"/>
          <w:szCs w:val="24"/>
          <w:lang w:val="es-MX"/>
        </w:rPr>
        <w:t>V.</w:t>
      </w:r>
      <w:r>
        <w:rPr>
          <w:rFonts w:ascii="Times New Roman" w:hAnsi="Times New Roman" w:cs="Times New Roman"/>
          <w:sz w:val="24"/>
          <w:szCs w:val="24"/>
          <w:lang w:val="es-MX"/>
        </w:rPr>
        <w:t xml:space="preserve"> </w:t>
      </w:r>
      <w:r w:rsidRPr="00FD4866">
        <w:rPr>
          <w:rFonts w:ascii="Times New Roman" w:hAnsi="Times New Roman" w:cs="Times New Roman"/>
          <w:sz w:val="24"/>
          <w:szCs w:val="24"/>
          <w:lang w:val="es-MX"/>
        </w:rPr>
        <w:t xml:space="preserve">(1995): </w:t>
      </w:r>
      <w:r w:rsidRPr="00FD4866">
        <w:rPr>
          <w:rFonts w:ascii="Times New Roman" w:hAnsi="Times New Roman" w:cs="Times New Roman"/>
          <w:i/>
          <w:sz w:val="24"/>
          <w:szCs w:val="24"/>
          <w:lang w:val="es-MX"/>
        </w:rPr>
        <w:t>El Argentino Feo</w:t>
      </w:r>
      <w:r w:rsidRPr="00FD4866">
        <w:rPr>
          <w:rFonts w:ascii="Times New Roman" w:hAnsi="Times New Roman" w:cs="Times New Roman"/>
          <w:sz w:val="24"/>
          <w:szCs w:val="24"/>
          <w:lang w:val="es-MX"/>
        </w:rPr>
        <w:t>. Buenos Aires: Losada.</w:t>
      </w:r>
    </w:p>
    <w:p w:rsidR="00B92CD6" w:rsidRPr="00B92CD6" w:rsidRDefault="00B92CD6" w:rsidP="00B92CD6">
      <w:pPr>
        <w:spacing w:line="360" w:lineRule="auto"/>
        <w:ind w:left="709" w:hanging="709"/>
        <w:jc w:val="both"/>
        <w:rPr>
          <w:rFonts w:ascii="Times New Roman" w:hAnsi="Times New Roman" w:cs="Times New Roman"/>
          <w:sz w:val="24"/>
          <w:szCs w:val="24"/>
          <w:lang w:val="en-US"/>
        </w:rPr>
      </w:pPr>
      <w:r w:rsidRPr="00B92CD6">
        <w:rPr>
          <w:rFonts w:ascii="Times New Roman" w:hAnsi="Times New Roman" w:cs="Times New Roman"/>
          <w:sz w:val="24"/>
          <w:szCs w:val="24"/>
          <w:lang w:val="en-US"/>
        </w:rPr>
        <w:t>Esses,</w:t>
      </w:r>
      <w:r>
        <w:rPr>
          <w:rFonts w:ascii="Times New Roman" w:hAnsi="Times New Roman" w:cs="Times New Roman"/>
          <w:sz w:val="24"/>
          <w:szCs w:val="24"/>
          <w:lang w:val="en-US"/>
        </w:rPr>
        <w:t xml:space="preserve"> V. M.,</w:t>
      </w:r>
      <w:r w:rsidRPr="00B92CD6">
        <w:rPr>
          <w:rFonts w:ascii="Times New Roman" w:hAnsi="Times New Roman" w:cs="Times New Roman"/>
          <w:sz w:val="24"/>
          <w:szCs w:val="24"/>
          <w:lang w:val="en-US"/>
        </w:rPr>
        <w:t xml:space="preserve"> Wagner,</w:t>
      </w:r>
      <w:r>
        <w:rPr>
          <w:rFonts w:ascii="Times New Roman" w:hAnsi="Times New Roman" w:cs="Times New Roman"/>
          <w:sz w:val="24"/>
          <w:szCs w:val="24"/>
          <w:lang w:val="en-US"/>
        </w:rPr>
        <w:t xml:space="preserve"> U.,</w:t>
      </w:r>
      <w:r w:rsidRPr="00B92CD6">
        <w:rPr>
          <w:rFonts w:ascii="Times New Roman" w:hAnsi="Times New Roman" w:cs="Times New Roman"/>
          <w:sz w:val="24"/>
          <w:szCs w:val="24"/>
          <w:lang w:val="en-US"/>
        </w:rPr>
        <w:t xml:space="preserve"> Wolf,</w:t>
      </w:r>
      <w:r>
        <w:rPr>
          <w:rFonts w:ascii="Times New Roman" w:hAnsi="Times New Roman" w:cs="Times New Roman"/>
          <w:sz w:val="24"/>
          <w:szCs w:val="24"/>
          <w:lang w:val="en-US"/>
        </w:rPr>
        <w:t xml:space="preserve"> C.,</w:t>
      </w:r>
      <w:r w:rsidRPr="00B92CD6">
        <w:rPr>
          <w:rFonts w:ascii="Times New Roman" w:hAnsi="Times New Roman" w:cs="Times New Roman"/>
          <w:sz w:val="24"/>
          <w:szCs w:val="24"/>
          <w:lang w:val="en-US"/>
        </w:rPr>
        <w:t xml:space="preserve"> Preiser,</w:t>
      </w:r>
      <w:r>
        <w:rPr>
          <w:rFonts w:ascii="Times New Roman" w:hAnsi="Times New Roman" w:cs="Times New Roman"/>
          <w:sz w:val="24"/>
          <w:szCs w:val="24"/>
          <w:lang w:val="en-US"/>
        </w:rPr>
        <w:t xml:space="preserve"> M.</w:t>
      </w:r>
      <w:r w:rsidRPr="00B92CD6">
        <w:rPr>
          <w:rFonts w:ascii="Times New Roman" w:hAnsi="Times New Roman" w:cs="Times New Roman"/>
          <w:sz w:val="24"/>
          <w:szCs w:val="24"/>
          <w:lang w:val="en-US"/>
        </w:rPr>
        <w:t xml:space="preserve"> &amp; Wilbur,</w:t>
      </w:r>
      <w:r>
        <w:rPr>
          <w:rFonts w:ascii="Times New Roman" w:hAnsi="Times New Roman" w:cs="Times New Roman"/>
          <w:sz w:val="24"/>
          <w:szCs w:val="24"/>
          <w:lang w:val="en-US"/>
        </w:rPr>
        <w:t xml:space="preserve"> C. J.</w:t>
      </w:r>
      <w:r w:rsidRPr="00B92CD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92CD6">
        <w:rPr>
          <w:rFonts w:ascii="Times New Roman" w:hAnsi="Times New Roman" w:cs="Times New Roman"/>
          <w:sz w:val="24"/>
          <w:szCs w:val="24"/>
          <w:lang w:val="en-US"/>
        </w:rPr>
        <w:t>2006</w:t>
      </w:r>
      <w:r>
        <w:rPr>
          <w:rFonts w:ascii="Times New Roman" w:hAnsi="Times New Roman" w:cs="Times New Roman"/>
          <w:sz w:val="24"/>
          <w:szCs w:val="24"/>
          <w:lang w:val="en-US"/>
        </w:rPr>
        <w:t xml:space="preserve">). </w:t>
      </w:r>
      <w:r w:rsidRPr="00B92CD6">
        <w:rPr>
          <w:rFonts w:ascii="Times New Roman" w:hAnsi="Times New Roman" w:cs="Times New Roman"/>
          <w:sz w:val="24"/>
          <w:szCs w:val="24"/>
          <w:lang w:val="en-US"/>
        </w:rPr>
        <w:t>Perceptions of national identity and attitudes toward immigrants and immigration in Canada and Germany</w:t>
      </w:r>
      <w:r>
        <w:rPr>
          <w:rFonts w:ascii="Times New Roman" w:hAnsi="Times New Roman" w:cs="Times New Roman"/>
          <w:sz w:val="24"/>
          <w:szCs w:val="24"/>
          <w:lang w:val="en-US"/>
        </w:rPr>
        <w:t xml:space="preserve">. </w:t>
      </w:r>
      <w:r w:rsidRPr="00B92CD6">
        <w:rPr>
          <w:rFonts w:ascii="Times New Roman" w:hAnsi="Times New Roman" w:cs="Times New Roman"/>
          <w:i/>
          <w:sz w:val="24"/>
          <w:szCs w:val="24"/>
          <w:lang w:val="en-US"/>
        </w:rPr>
        <w:t>International Journal of Intercultural Relations</w:t>
      </w:r>
      <w:r w:rsidRPr="00B92CD6">
        <w:rPr>
          <w:rFonts w:ascii="Times New Roman" w:hAnsi="Times New Roman" w:cs="Times New Roman"/>
          <w:i/>
          <w:sz w:val="24"/>
          <w:szCs w:val="24"/>
          <w:lang w:val="en-US"/>
        </w:rPr>
        <w:t>,</w:t>
      </w:r>
      <w:r w:rsidRPr="00B92CD6">
        <w:rPr>
          <w:rFonts w:ascii="Times New Roman" w:hAnsi="Times New Roman" w:cs="Times New Roman"/>
          <w:i/>
          <w:sz w:val="24"/>
          <w:szCs w:val="24"/>
          <w:lang w:val="en-US"/>
        </w:rPr>
        <w:t xml:space="preserve"> 30</w:t>
      </w:r>
      <w:r w:rsidRPr="00B92CD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92CD6">
        <w:rPr>
          <w:rFonts w:ascii="Times New Roman" w:hAnsi="Times New Roman" w:cs="Times New Roman"/>
          <w:sz w:val="24"/>
          <w:szCs w:val="24"/>
          <w:lang w:val="en-US"/>
        </w:rPr>
        <w:t>6</w:t>
      </w:r>
      <w:r>
        <w:rPr>
          <w:rFonts w:ascii="Times New Roman" w:hAnsi="Times New Roman" w:cs="Times New Roman"/>
          <w:sz w:val="24"/>
          <w:szCs w:val="24"/>
          <w:lang w:val="en-US"/>
        </w:rPr>
        <w:t>)</w:t>
      </w:r>
      <w:r w:rsidRPr="00B92CD6">
        <w:rPr>
          <w:rFonts w:ascii="Times New Roman" w:hAnsi="Times New Roman" w:cs="Times New Roman"/>
          <w:sz w:val="24"/>
          <w:szCs w:val="24"/>
          <w:lang w:val="en-US"/>
        </w:rPr>
        <w:t>, 653-669</w:t>
      </w:r>
      <w:r>
        <w:rPr>
          <w:rFonts w:ascii="Times New Roman" w:hAnsi="Times New Roman" w:cs="Times New Roman"/>
          <w:sz w:val="24"/>
          <w:szCs w:val="24"/>
          <w:lang w:val="en-US"/>
        </w:rPr>
        <w:t xml:space="preserve">. doi: </w:t>
      </w:r>
      <w:r w:rsidRPr="00B92CD6">
        <w:rPr>
          <w:rFonts w:ascii="Times New Roman" w:hAnsi="Times New Roman" w:cs="Times New Roman"/>
          <w:sz w:val="24"/>
          <w:szCs w:val="24"/>
          <w:lang w:val="en-US"/>
        </w:rPr>
        <w:t>https://doi.org/10.1016/j.ijintrel.2006.07.002</w:t>
      </w:r>
    </w:p>
    <w:p w:rsidR="000A18BA" w:rsidRPr="00C002BD" w:rsidRDefault="000A18BA" w:rsidP="000B5A45">
      <w:pPr>
        <w:spacing w:line="360" w:lineRule="auto"/>
        <w:ind w:left="709" w:hanging="709"/>
        <w:jc w:val="both"/>
        <w:rPr>
          <w:rFonts w:ascii="Times New Roman" w:hAnsi="Times New Roman" w:cs="Times New Roman"/>
          <w:iCs/>
          <w:sz w:val="24"/>
          <w:szCs w:val="24"/>
          <w:lang w:val="en-US"/>
        </w:rPr>
      </w:pPr>
      <w:r w:rsidRPr="000A18BA">
        <w:rPr>
          <w:rFonts w:ascii="Times New Roman" w:hAnsi="Times New Roman" w:cs="Times New Roman"/>
          <w:sz w:val="24"/>
          <w:szCs w:val="24"/>
          <w:lang w:val="es-MX"/>
        </w:rPr>
        <w:t xml:space="preserve">Monsegur, S., Espinosa, A., &amp; Beramendi, M. (2014). Identidad nacional y su relación con la dominancia social y la tolerancia a la transgresión en residentes de Buenos Aires (Argentina). </w:t>
      </w:r>
      <w:r w:rsidRPr="00C002BD">
        <w:rPr>
          <w:rFonts w:ascii="Times New Roman" w:hAnsi="Times New Roman" w:cs="Times New Roman"/>
          <w:i/>
          <w:iCs/>
          <w:sz w:val="24"/>
          <w:szCs w:val="24"/>
          <w:lang w:val="en-US"/>
        </w:rPr>
        <w:t xml:space="preserve">Interdisciplinaria, 31 </w:t>
      </w:r>
      <w:r w:rsidRPr="00C002BD">
        <w:rPr>
          <w:rFonts w:ascii="Times New Roman" w:hAnsi="Times New Roman" w:cs="Times New Roman"/>
          <w:iCs/>
          <w:sz w:val="24"/>
          <w:szCs w:val="24"/>
          <w:lang w:val="en-US"/>
        </w:rPr>
        <w:t>(1), 5-23.</w:t>
      </w:r>
    </w:p>
    <w:p w:rsidR="00A568B1" w:rsidRPr="006C7A22" w:rsidRDefault="006C7A22" w:rsidP="006C7A22">
      <w:pPr>
        <w:spacing w:line="360" w:lineRule="auto"/>
        <w:ind w:left="709" w:hanging="709"/>
        <w:jc w:val="both"/>
        <w:rPr>
          <w:rFonts w:ascii="Times New Roman" w:hAnsi="Times New Roman" w:cs="Times New Roman"/>
          <w:iCs/>
          <w:sz w:val="24"/>
          <w:szCs w:val="24"/>
          <w:lang w:val="es-MX"/>
        </w:rPr>
      </w:pPr>
      <w:r w:rsidRPr="00C002BD">
        <w:rPr>
          <w:rFonts w:ascii="Times New Roman" w:hAnsi="Times New Roman" w:cs="Times New Roman"/>
          <w:iCs/>
          <w:sz w:val="24"/>
          <w:szCs w:val="24"/>
          <w:lang w:val="en-US"/>
        </w:rPr>
        <w:lastRenderedPageBreak/>
        <w:t xml:space="preserve">Montero, I., &amp; León, O. G. (2007). A guide for naming research studies in Psychology. </w:t>
      </w:r>
      <w:r w:rsidRPr="006C7A22">
        <w:rPr>
          <w:rFonts w:ascii="Times New Roman" w:hAnsi="Times New Roman" w:cs="Times New Roman"/>
          <w:i/>
          <w:iCs/>
          <w:sz w:val="24"/>
          <w:szCs w:val="24"/>
          <w:lang w:val="es-MX"/>
        </w:rPr>
        <w:t>IJCHP, 7</w:t>
      </w:r>
      <w:r w:rsidRPr="006C7A22">
        <w:rPr>
          <w:rFonts w:ascii="Times New Roman" w:hAnsi="Times New Roman" w:cs="Times New Roman"/>
          <w:iCs/>
          <w:sz w:val="24"/>
          <w:szCs w:val="24"/>
          <w:lang w:val="es-MX"/>
        </w:rPr>
        <w:t xml:space="preserve"> (3), 847-862.</w:t>
      </w:r>
    </w:p>
    <w:p w:rsidR="00085A95" w:rsidRDefault="00085A95" w:rsidP="000B5A45">
      <w:pPr>
        <w:spacing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Petracci, M. &amp; Kronblit, A. L. (2007). Representaciones sociales: Una teoría metodológica pluralista. En A. L. Kronblit (Coord.) </w:t>
      </w:r>
      <w:r w:rsidRPr="00085A95">
        <w:rPr>
          <w:rFonts w:ascii="Times New Roman" w:hAnsi="Times New Roman" w:cs="Times New Roman"/>
          <w:i/>
          <w:sz w:val="24"/>
          <w:szCs w:val="24"/>
          <w:lang w:val="es-MX"/>
        </w:rPr>
        <w:t>Metodologías Cualitativas en Ciencias Sociales. Modelos y Procedimientos de Análisis</w:t>
      </w:r>
      <w:r>
        <w:rPr>
          <w:rFonts w:ascii="Times New Roman" w:hAnsi="Times New Roman" w:cs="Times New Roman"/>
          <w:sz w:val="24"/>
          <w:szCs w:val="24"/>
          <w:lang w:val="es-MX"/>
        </w:rPr>
        <w:t xml:space="preserve"> (pp. 91-96). Buenos Aires, Argentina: Biblos. </w:t>
      </w:r>
    </w:p>
    <w:p w:rsidR="00B21450" w:rsidRPr="00B21450" w:rsidRDefault="00B21450" w:rsidP="00B21450">
      <w:pPr>
        <w:spacing w:line="360" w:lineRule="auto"/>
        <w:ind w:left="709" w:hanging="709"/>
        <w:jc w:val="both"/>
        <w:rPr>
          <w:rFonts w:ascii="Times New Roman" w:hAnsi="Times New Roman" w:cs="Times New Roman"/>
          <w:iCs/>
          <w:sz w:val="24"/>
          <w:szCs w:val="24"/>
          <w:lang w:val="en-US"/>
        </w:rPr>
      </w:pPr>
      <w:r w:rsidRPr="00B21450">
        <w:rPr>
          <w:rFonts w:ascii="Times New Roman" w:hAnsi="Times New Roman" w:cs="Times New Roman"/>
          <w:sz w:val="24"/>
          <w:szCs w:val="24"/>
          <w:lang w:val="en-US"/>
        </w:rPr>
        <w:t>Reynolds, K. J. (2015). Social Identity in Social Psychology</w:t>
      </w:r>
      <w:r>
        <w:rPr>
          <w:rFonts w:ascii="Times New Roman" w:hAnsi="Times New Roman" w:cs="Times New Roman"/>
          <w:sz w:val="24"/>
          <w:szCs w:val="24"/>
          <w:lang w:val="en-US"/>
        </w:rPr>
        <w:t xml:space="preserve">. En J. D. Wright, </w:t>
      </w:r>
      <w:r w:rsidRPr="00B21450">
        <w:rPr>
          <w:rFonts w:ascii="Times New Roman" w:hAnsi="Times New Roman" w:cs="Times New Roman"/>
          <w:i/>
          <w:sz w:val="24"/>
          <w:szCs w:val="24"/>
          <w:lang w:val="en-US"/>
        </w:rPr>
        <w:t>International Encyclopedia of the Social &amp; Behavioral Sciences</w:t>
      </w:r>
      <w:r>
        <w:rPr>
          <w:rFonts w:ascii="Times New Roman" w:hAnsi="Times New Roman" w:cs="Times New Roman"/>
          <w:sz w:val="24"/>
          <w:szCs w:val="24"/>
          <w:lang w:val="en-US"/>
        </w:rPr>
        <w:t xml:space="preserve"> (pp. 313-318). New York: Elsevier.  </w:t>
      </w:r>
    </w:p>
    <w:p w:rsidR="00085A95" w:rsidRDefault="00085A95" w:rsidP="00085A95">
      <w:pPr>
        <w:spacing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Salazar, J. M, &amp; Salazar, M. A. (1998). Estudios recientes acerca de identidades nacionales en América Latina</w:t>
      </w:r>
      <w:r w:rsidRPr="00FD2643">
        <w:rPr>
          <w:rFonts w:ascii="Times New Roman" w:hAnsi="Times New Roman" w:cs="Times New Roman"/>
          <w:i/>
          <w:sz w:val="24"/>
          <w:szCs w:val="24"/>
          <w:lang w:val="es-MX"/>
        </w:rPr>
        <w:t>. Psicología Política</w:t>
      </w:r>
      <w:r>
        <w:rPr>
          <w:rFonts w:ascii="Times New Roman" w:hAnsi="Times New Roman" w:cs="Times New Roman"/>
          <w:sz w:val="24"/>
          <w:szCs w:val="24"/>
          <w:lang w:val="es-MX"/>
        </w:rPr>
        <w:t>,</w:t>
      </w:r>
      <w:r w:rsidRPr="00FD2643">
        <w:rPr>
          <w:rFonts w:ascii="Times New Roman" w:hAnsi="Times New Roman" w:cs="Times New Roman"/>
          <w:sz w:val="24"/>
          <w:szCs w:val="24"/>
          <w:lang w:val="es-MX"/>
        </w:rPr>
        <w:t xml:space="preserve"> </w:t>
      </w:r>
      <w:r>
        <w:rPr>
          <w:rFonts w:ascii="Times New Roman" w:hAnsi="Times New Roman" w:cs="Times New Roman"/>
          <w:sz w:val="24"/>
          <w:szCs w:val="24"/>
          <w:lang w:val="es-MX"/>
        </w:rPr>
        <w:t>(</w:t>
      </w:r>
      <w:r w:rsidRPr="00FD2643">
        <w:rPr>
          <w:rFonts w:ascii="Times New Roman" w:hAnsi="Times New Roman" w:cs="Times New Roman"/>
          <w:sz w:val="24"/>
          <w:szCs w:val="24"/>
          <w:lang w:val="es-MX"/>
        </w:rPr>
        <w:t>16</w:t>
      </w:r>
      <w:r>
        <w:rPr>
          <w:rFonts w:ascii="Times New Roman" w:hAnsi="Times New Roman" w:cs="Times New Roman"/>
          <w:sz w:val="24"/>
          <w:szCs w:val="24"/>
          <w:lang w:val="es-MX"/>
        </w:rPr>
        <w:t>)</w:t>
      </w:r>
      <w:r w:rsidRPr="00FD2643">
        <w:rPr>
          <w:rFonts w:ascii="Times New Roman" w:hAnsi="Times New Roman" w:cs="Times New Roman"/>
          <w:sz w:val="24"/>
          <w:szCs w:val="24"/>
          <w:lang w:val="es-MX"/>
        </w:rPr>
        <w:t>, 75-93</w:t>
      </w:r>
      <w:r>
        <w:rPr>
          <w:rFonts w:ascii="Times New Roman" w:hAnsi="Times New Roman" w:cs="Times New Roman"/>
          <w:sz w:val="24"/>
          <w:szCs w:val="24"/>
          <w:lang w:val="es-MX"/>
        </w:rPr>
        <w:t>.</w:t>
      </w:r>
    </w:p>
    <w:p w:rsidR="0012721F" w:rsidRDefault="0012721F" w:rsidP="00A10E5F">
      <w:pPr>
        <w:spacing w:line="360" w:lineRule="auto"/>
        <w:ind w:left="709" w:hanging="709"/>
        <w:jc w:val="both"/>
        <w:rPr>
          <w:rFonts w:ascii="Times New Roman" w:hAnsi="Times New Roman" w:cs="Times New Roman"/>
          <w:sz w:val="24"/>
          <w:szCs w:val="24"/>
          <w:lang w:val="es-MX"/>
        </w:rPr>
      </w:pPr>
      <w:r w:rsidRPr="001361FF">
        <w:rPr>
          <w:rFonts w:ascii="Times New Roman" w:hAnsi="Times New Roman" w:cs="Times New Roman"/>
          <w:sz w:val="24"/>
          <w:szCs w:val="24"/>
          <w:lang w:val="es-MX"/>
        </w:rPr>
        <w:t>Scandroglio,</w:t>
      </w:r>
      <w:r>
        <w:rPr>
          <w:rFonts w:ascii="Times New Roman" w:hAnsi="Times New Roman" w:cs="Times New Roman"/>
          <w:sz w:val="24"/>
          <w:szCs w:val="24"/>
          <w:lang w:val="es-MX"/>
        </w:rPr>
        <w:t xml:space="preserve"> B.,</w:t>
      </w:r>
      <w:r w:rsidRPr="001361FF">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López </w:t>
      </w:r>
      <w:r w:rsidRPr="001361FF">
        <w:rPr>
          <w:rFonts w:ascii="Times New Roman" w:hAnsi="Times New Roman" w:cs="Times New Roman"/>
          <w:sz w:val="24"/>
          <w:szCs w:val="24"/>
          <w:lang w:val="es-MX"/>
        </w:rPr>
        <w:t>Martínez</w:t>
      </w:r>
      <w:r>
        <w:rPr>
          <w:rFonts w:ascii="Times New Roman" w:hAnsi="Times New Roman" w:cs="Times New Roman"/>
          <w:sz w:val="24"/>
          <w:szCs w:val="24"/>
          <w:lang w:val="es-MX"/>
        </w:rPr>
        <w:t>, J. S.,</w:t>
      </w:r>
      <w:r w:rsidRPr="001361FF">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&amp; </w:t>
      </w:r>
      <w:r w:rsidRPr="001361FF">
        <w:rPr>
          <w:rFonts w:ascii="Times New Roman" w:hAnsi="Times New Roman" w:cs="Times New Roman"/>
          <w:sz w:val="24"/>
          <w:szCs w:val="24"/>
          <w:lang w:val="es-MX"/>
        </w:rPr>
        <w:t>San José Sebastián</w:t>
      </w:r>
      <w:r>
        <w:rPr>
          <w:rFonts w:ascii="Times New Roman" w:hAnsi="Times New Roman" w:cs="Times New Roman"/>
          <w:sz w:val="24"/>
          <w:szCs w:val="24"/>
          <w:lang w:val="es-MX"/>
        </w:rPr>
        <w:t xml:space="preserve">, M. C. (2008). </w:t>
      </w:r>
      <w:r w:rsidR="00A10E5F" w:rsidRPr="00A10E5F">
        <w:rPr>
          <w:rFonts w:ascii="Times New Roman" w:hAnsi="Times New Roman" w:cs="Times New Roman"/>
          <w:sz w:val="24"/>
          <w:szCs w:val="24"/>
          <w:lang w:val="es-MX"/>
        </w:rPr>
        <w:t>La Teoría de la Identidad Social: una síntesis crítica</w:t>
      </w:r>
      <w:r w:rsidR="00A10E5F">
        <w:rPr>
          <w:rFonts w:ascii="Times New Roman" w:hAnsi="Times New Roman" w:cs="Times New Roman"/>
          <w:sz w:val="24"/>
          <w:szCs w:val="24"/>
          <w:lang w:val="es-MX"/>
        </w:rPr>
        <w:t xml:space="preserve"> </w:t>
      </w:r>
      <w:r w:rsidR="00A10E5F" w:rsidRPr="00A10E5F">
        <w:rPr>
          <w:rFonts w:ascii="Times New Roman" w:hAnsi="Times New Roman" w:cs="Times New Roman"/>
          <w:sz w:val="24"/>
          <w:szCs w:val="24"/>
          <w:lang w:val="es-MX"/>
        </w:rPr>
        <w:t>de sus fundamentos, evidencias y controversias</w:t>
      </w:r>
      <w:r w:rsidR="00A10E5F">
        <w:rPr>
          <w:rFonts w:ascii="Times New Roman" w:hAnsi="Times New Roman" w:cs="Times New Roman"/>
          <w:sz w:val="24"/>
          <w:szCs w:val="24"/>
          <w:lang w:val="es-MX"/>
        </w:rPr>
        <w:t xml:space="preserve">. </w:t>
      </w:r>
      <w:r w:rsidR="00A10E5F" w:rsidRPr="00A10E5F">
        <w:rPr>
          <w:rFonts w:ascii="Times New Roman" w:hAnsi="Times New Roman" w:cs="Times New Roman"/>
          <w:i/>
          <w:sz w:val="24"/>
          <w:szCs w:val="24"/>
          <w:lang w:val="es-MX"/>
        </w:rPr>
        <w:t xml:space="preserve">Psicothema, 20 </w:t>
      </w:r>
      <w:r w:rsidR="00A10E5F">
        <w:rPr>
          <w:rFonts w:ascii="Times New Roman" w:hAnsi="Times New Roman" w:cs="Times New Roman"/>
          <w:sz w:val="24"/>
          <w:szCs w:val="24"/>
          <w:lang w:val="es-MX"/>
        </w:rPr>
        <w:t>(</w:t>
      </w:r>
      <w:r w:rsidR="00A10E5F" w:rsidRPr="00A10E5F">
        <w:rPr>
          <w:rFonts w:ascii="Times New Roman" w:hAnsi="Times New Roman" w:cs="Times New Roman"/>
          <w:sz w:val="24"/>
          <w:szCs w:val="24"/>
          <w:lang w:val="es-MX"/>
        </w:rPr>
        <w:t>1</w:t>
      </w:r>
      <w:r w:rsidR="00A10E5F">
        <w:rPr>
          <w:rFonts w:ascii="Times New Roman" w:hAnsi="Times New Roman" w:cs="Times New Roman"/>
          <w:sz w:val="24"/>
          <w:szCs w:val="24"/>
          <w:lang w:val="es-MX"/>
        </w:rPr>
        <w:t>)</w:t>
      </w:r>
      <w:r w:rsidR="00A10E5F" w:rsidRPr="00A10E5F">
        <w:rPr>
          <w:rFonts w:ascii="Times New Roman" w:hAnsi="Times New Roman" w:cs="Times New Roman"/>
          <w:sz w:val="24"/>
          <w:szCs w:val="24"/>
          <w:lang w:val="es-MX"/>
        </w:rPr>
        <w:t>, 80-89</w:t>
      </w:r>
      <w:r w:rsidR="00A10E5F">
        <w:rPr>
          <w:rFonts w:ascii="Times New Roman" w:hAnsi="Times New Roman" w:cs="Times New Roman"/>
          <w:sz w:val="24"/>
          <w:szCs w:val="24"/>
          <w:lang w:val="es-MX"/>
        </w:rPr>
        <w:t>.</w:t>
      </w:r>
    </w:p>
    <w:p w:rsidR="00A82FC7" w:rsidRPr="00A82FC7" w:rsidRDefault="00A82FC7" w:rsidP="00A82FC7">
      <w:pPr>
        <w:spacing w:line="360" w:lineRule="auto"/>
        <w:ind w:left="709" w:hanging="709"/>
        <w:jc w:val="both"/>
        <w:rPr>
          <w:rFonts w:ascii="Times New Roman" w:hAnsi="Times New Roman" w:cs="Times New Roman"/>
          <w:sz w:val="24"/>
          <w:szCs w:val="24"/>
          <w:lang w:val="en-US"/>
        </w:rPr>
      </w:pPr>
      <w:r w:rsidRPr="00A82FC7">
        <w:rPr>
          <w:rFonts w:ascii="Times New Roman" w:hAnsi="Times New Roman" w:cs="Times New Roman"/>
          <w:sz w:val="24"/>
          <w:szCs w:val="24"/>
          <w:lang w:val="en-US"/>
        </w:rPr>
        <w:t>Scheepers,</w:t>
      </w:r>
      <w:r>
        <w:rPr>
          <w:rFonts w:ascii="Times New Roman" w:hAnsi="Times New Roman" w:cs="Times New Roman"/>
          <w:sz w:val="24"/>
          <w:szCs w:val="24"/>
          <w:lang w:val="en-US"/>
        </w:rPr>
        <w:t xml:space="preserve"> D., &amp; </w:t>
      </w:r>
      <w:r w:rsidRPr="00A82FC7">
        <w:rPr>
          <w:rFonts w:ascii="Times New Roman" w:hAnsi="Times New Roman" w:cs="Times New Roman"/>
          <w:sz w:val="24"/>
          <w:szCs w:val="24"/>
          <w:lang w:val="en-US"/>
        </w:rPr>
        <w:t>Derks,</w:t>
      </w:r>
      <w:r>
        <w:rPr>
          <w:rFonts w:ascii="Times New Roman" w:hAnsi="Times New Roman" w:cs="Times New Roman"/>
          <w:sz w:val="24"/>
          <w:szCs w:val="24"/>
          <w:lang w:val="en-US"/>
        </w:rPr>
        <w:t xml:space="preserve"> B. (2016).</w:t>
      </w:r>
      <w:r w:rsidRPr="00A82FC7">
        <w:rPr>
          <w:rFonts w:ascii="Times New Roman" w:hAnsi="Times New Roman" w:cs="Times New Roman"/>
          <w:sz w:val="24"/>
          <w:szCs w:val="24"/>
          <w:lang w:val="en-US"/>
        </w:rPr>
        <w:t xml:space="preserve"> Revisiting Social</w:t>
      </w:r>
      <w:r>
        <w:rPr>
          <w:rFonts w:ascii="Times New Roman" w:hAnsi="Times New Roman" w:cs="Times New Roman"/>
          <w:sz w:val="24"/>
          <w:szCs w:val="24"/>
          <w:lang w:val="en-US"/>
        </w:rPr>
        <w:t xml:space="preserve"> </w:t>
      </w:r>
      <w:r w:rsidRPr="00A82FC7">
        <w:rPr>
          <w:rFonts w:ascii="Times New Roman" w:hAnsi="Times New Roman" w:cs="Times New Roman"/>
          <w:sz w:val="24"/>
          <w:szCs w:val="24"/>
          <w:lang w:val="en-US"/>
        </w:rPr>
        <w:t>Identity Theory from a Neuroscience Perspective</w:t>
      </w:r>
      <w:r>
        <w:rPr>
          <w:rFonts w:ascii="Times New Roman" w:hAnsi="Times New Roman" w:cs="Times New Roman"/>
          <w:sz w:val="24"/>
          <w:szCs w:val="24"/>
          <w:lang w:val="en-US"/>
        </w:rPr>
        <w:t xml:space="preserve">. </w:t>
      </w:r>
      <w:r w:rsidRPr="00A82FC7">
        <w:rPr>
          <w:rFonts w:ascii="Times New Roman" w:hAnsi="Times New Roman" w:cs="Times New Roman"/>
          <w:i/>
          <w:sz w:val="24"/>
          <w:szCs w:val="24"/>
          <w:lang w:val="en-US"/>
        </w:rPr>
        <w:t>COPSYC.</w:t>
      </w:r>
      <w:r>
        <w:rPr>
          <w:rFonts w:ascii="Times New Roman" w:hAnsi="Times New Roman" w:cs="Times New Roman"/>
          <w:sz w:val="24"/>
          <w:szCs w:val="24"/>
          <w:lang w:val="en-US"/>
        </w:rPr>
        <w:t xml:space="preserve"> doi: </w:t>
      </w:r>
      <w:r w:rsidRPr="00A82FC7">
        <w:rPr>
          <w:rFonts w:ascii="Times New Roman" w:hAnsi="Times New Roman" w:cs="Times New Roman"/>
          <w:sz w:val="24"/>
          <w:szCs w:val="24"/>
          <w:lang w:val="en-US"/>
        </w:rPr>
        <w:t>http://dx.doi.org/10.1016/j.copsyc.2016.06.006</w:t>
      </w:r>
    </w:p>
    <w:p w:rsidR="000A18BA" w:rsidRDefault="000B5A45" w:rsidP="00455D4D">
      <w:pPr>
        <w:spacing w:line="360" w:lineRule="auto"/>
        <w:ind w:left="709" w:hanging="709"/>
        <w:jc w:val="both"/>
        <w:rPr>
          <w:rFonts w:ascii="Times New Roman" w:hAnsi="Times New Roman" w:cs="Times New Roman"/>
          <w:sz w:val="24"/>
          <w:szCs w:val="24"/>
          <w:lang w:val="es-MX"/>
        </w:rPr>
      </w:pPr>
      <w:r w:rsidRPr="00A82FC7">
        <w:rPr>
          <w:rFonts w:ascii="Times New Roman" w:hAnsi="Times New Roman" w:cs="Times New Roman"/>
          <w:sz w:val="24"/>
          <w:szCs w:val="24"/>
          <w:lang w:val="en-US"/>
        </w:rPr>
        <w:t>Yorelis, A. (20</w:t>
      </w:r>
      <w:r w:rsidRPr="000A18BA">
        <w:rPr>
          <w:rFonts w:ascii="Times New Roman" w:hAnsi="Times New Roman" w:cs="Times New Roman"/>
          <w:sz w:val="24"/>
          <w:szCs w:val="24"/>
          <w:lang w:val="es-MX"/>
        </w:rPr>
        <w:t>15).</w:t>
      </w:r>
      <w:r w:rsidRPr="000A18BA">
        <w:rPr>
          <w:rFonts w:ascii="Times New Roman" w:hAnsi="Times New Roman" w:cs="Times New Roman"/>
          <w:sz w:val="24"/>
          <w:szCs w:val="24"/>
        </w:rPr>
        <w:t xml:space="preserve"> </w:t>
      </w:r>
      <w:r w:rsidRPr="000A18BA">
        <w:rPr>
          <w:rFonts w:ascii="Times New Roman" w:hAnsi="Times New Roman" w:cs="Times New Roman"/>
          <w:sz w:val="24"/>
          <w:szCs w:val="24"/>
          <w:lang w:val="es-MX"/>
        </w:rPr>
        <w:t>La identidad nacional e identidad política. ¿Quiénes somos 40 años después?</w:t>
      </w:r>
      <w:r w:rsidRPr="000A18BA">
        <w:rPr>
          <w:rFonts w:ascii="Times New Roman" w:hAnsi="Times New Roman" w:cs="Times New Roman"/>
          <w:sz w:val="24"/>
          <w:szCs w:val="24"/>
        </w:rPr>
        <w:t xml:space="preserve"> </w:t>
      </w:r>
      <w:r w:rsidRPr="000A18BA">
        <w:rPr>
          <w:rFonts w:ascii="Times New Roman" w:hAnsi="Times New Roman" w:cs="Times New Roman"/>
          <w:i/>
          <w:sz w:val="24"/>
          <w:szCs w:val="24"/>
          <w:lang w:val="es-MX"/>
        </w:rPr>
        <w:t>Cuadernos del CENDES, 32</w:t>
      </w:r>
      <w:r w:rsidRPr="000A18BA">
        <w:rPr>
          <w:rFonts w:ascii="Times New Roman" w:hAnsi="Times New Roman" w:cs="Times New Roman"/>
          <w:sz w:val="24"/>
          <w:szCs w:val="24"/>
          <w:lang w:val="es-MX"/>
        </w:rPr>
        <w:t xml:space="preserve"> (88), 169-174.</w:t>
      </w:r>
    </w:p>
    <w:sectPr w:rsidR="000A18BA" w:rsidSect="0050236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33F" w:rsidRDefault="00D8733F" w:rsidP="00C13099">
      <w:pPr>
        <w:spacing w:after="0" w:line="240" w:lineRule="auto"/>
      </w:pPr>
      <w:r>
        <w:separator/>
      </w:r>
    </w:p>
  </w:endnote>
  <w:endnote w:type="continuationSeparator" w:id="1">
    <w:p w:rsidR="00D8733F" w:rsidRDefault="00D8733F" w:rsidP="00C130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33F" w:rsidRDefault="00D8733F" w:rsidP="00C13099">
      <w:pPr>
        <w:spacing w:after="0" w:line="240" w:lineRule="auto"/>
      </w:pPr>
      <w:r>
        <w:separator/>
      </w:r>
    </w:p>
  </w:footnote>
  <w:footnote w:type="continuationSeparator" w:id="1">
    <w:p w:rsidR="00D8733F" w:rsidRDefault="00D8733F" w:rsidP="00C130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D416E"/>
    <w:multiLevelType w:val="hybridMultilevel"/>
    <w:tmpl w:val="8E90BB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D70FA6"/>
    <w:rsid w:val="000119EB"/>
    <w:rsid w:val="00014A46"/>
    <w:rsid w:val="00023896"/>
    <w:rsid w:val="0002518F"/>
    <w:rsid w:val="00041637"/>
    <w:rsid w:val="00043E62"/>
    <w:rsid w:val="00051F7D"/>
    <w:rsid w:val="00085A95"/>
    <w:rsid w:val="000A18BA"/>
    <w:rsid w:val="000A45D6"/>
    <w:rsid w:val="000A7146"/>
    <w:rsid w:val="000B5A45"/>
    <w:rsid w:val="000E4954"/>
    <w:rsid w:val="001009D8"/>
    <w:rsid w:val="001040E0"/>
    <w:rsid w:val="0012349A"/>
    <w:rsid w:val="0012721F"/>
    <w:rsid w:val="001361FF"/>
    <w:rsid w:val="001E0A53"/>
    <w:rsid w:val="00235B4A"/>
    <w:rsid w:val="002C5C20"/>
    <w:rsid w:val="002D0997"/>
    <w:rsid w:val="002F14E0"/>
    <w:rsid w:val="00320603"/>
    <w:rsid w:val="003524C0"/>
    <w:rsid w:val="00366844"/>
    <w:rsid w:val="00370CF7"/>
    <w:rsid w:val="00392E1E"/>
    <w:rsid w:val="003965B0"/>
    <w:rsid w:val="003B4A18"/>
    <w:rsid w:val="003C1C77"/>
    <w:rsid w:val="003C3A9F"/>
    <w:rsid w:val="003C58BB"/>
    <w:rsid w:val="003E0397"/>
    <w:rsid w:val="004206E2"/>
    <w:rsid w:val="00455D4D"/>
    <w:rsid w:val="00456267"/>
    <w:rsid w:val="0046581A"/>
    <w:rsid w:val="00476CC6"/>
    <w:rsid w:val="004905DD"/>
    <w:rsid w:val="004B529F"/>
    <w:rsid w:val="004D02B6"/>
    <w:rsid w:val="004D6AD0"/>
    <w:rsid w:val="004D76CE"/>
    <w:rsid w:val="004E59D4"/>
    <w:rsid w:val="00502365"/>
    <w:rsid w:val="005377A9"/>
    <w:rsid w:val="00560320"/>
    <w:rsid w:val="00574EAA"/>
    <w:rsid w:val="00577A8F"/>
    <w:rsid w:val="005C71DC"/>
    <w:rsid w:val="005F38F9"/>
    <w:rsid w:val="005F4379"/>
    <w:rsid w:val="00621FB4"/>
    <w:rsid w:val="00642939"/>
    <w:rsid w:val="00677463"/>
    <w:rsid w:val="00677A17"/>
    <w:rsid w:val="0069268A"/>
    <w:rsid w:val="006A41BB"/>
    <w:rsid w:val="006C22B2"/>
    <w:rsid w:val="006C7142"/>
    <w:rsid w:val="006C7A22"/>
    <w:rsid w:val="006E1D7B"/>
    <w:rsid w:val="006E272A"/>
    <w:rsid w:val="006E7E41"/>
    <w:rsid w:val="00715D53"/>
    <w:rsid w:val="00735C20"/>
    <w:rsid w:val="00791EC9"/>
    <w:rsid w:val="007C779D"/>
    <w:rsid w:val="007D179B"/>
    <w:rsid w:val="008C1DC3"/>
    <w:rsid w:val="008E61EB"/>
    <w:rsid w:val="009223BF"/>
    <w:rsid w:val="00930BE0"/>
    <w:rsid w:val="009439CC"/>
    <w:rsid w:val="0098573F"/>
    <w:rsid w:val="00992692"/>
    <w:rsid w:val="00995A81"/>
    <w:rsid w:val="009D39E9"/>
    <w:rsid w:val="009D5F1E"/>
    <w:rsid w:val="00A04663"/>
    <w:rsid w:val="00A10E5F"/>
    <w:rsid w:val="00A12B6C"/>
    <w:rsid w:val="00A37A3F"/>
    <w:rsid w:val="00A568B1"/>
    <w:rsid w:val="00A762F7"/>
    <w:rsid w:val="00A80ED1"/>
    <w:rsid w:val="00A82DD7"/>
    <w:rsid w:val="00A82FC7"/>
    <w:rsid w:val="00AE3D41"/>
    <w:rsid w:val="00AF5104"/>
    <w:rsid w:val="00B21450"/>
    <w:rsid w:val="00B21A99"/>
    <w:rsid w:val="00B77C57"/>
    <w:rsid w:val="00B92CD6"/>
    <w:rsid w:val="00BA01ED"/>
    <w:rsid w:val="00BC08D3"/>
    <w:rsid w:val="00BE7592"/>
    <w:rsid w:val="00C002BD"/>
    <w:rsid w:val="00C04C31"/>
    <w:rsid w:val="00C13099"/>
    <w:rsid w:val="00C71C9F"/>
    <w:rsid w:val="00CC255C"/>
    <w:rsid w:val="00CD5664"/>
    <w:rsid w:val="00D26EF5"/>
    <w:rsid w:val="00D52249"/>
    <w:rsid w:val="00D63E41"/>
    <w:rsid w:val="00D70FA6"/>
    <w:rsid w:val="00D864F8"/>
    <w:rsid w:val="00D8733F"/>
    <w:rsid w:val="00DF43D9"/>
    <w:rsid w:val="00E37F18"/>
    <w:rsid w:val="00E510B2"/>
    <w:rsid w:val="00E60F78"/>
    <w:rsid w:val="00E6121A"/>
    <w:rsid w:val="00E73A79"/>
    <w:rsid w:val="00E84460"/>
    <w:rsid w:val="00E862C8"/>
    <w:rsid w:val="00E8731D"/>
    <w:rsid w:val="00EA41FC"/>
    <w:rsid w:val="00EC3B77"/>
    <w:rsid w:val="00EC652D"/>
    <w:rsid w:val="00ED4B4A"/>
    <w:rsid w:val="00EE492C"/>
    <w:rsid w:val="00EE6D44"/>
    <w:rsid w:val="00EF0E2C"/>
    <w:rsid w:val="00F0058F"/>
    <w:rsid w:val="00F123C7"/>
    <w:rsid w:val="00F177A8"/>
    <w:rsid w:val="00F25C1C"/>
    <w:rsid w:val="00FD2643"/>
    <w:rsid w:val="00FD4866"/>
    <w:rsid w:val="00FE74F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3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4954"/>
    <w:pPr>
      <w:spacing w:after="160" w:line="259" w:lineRule="auto"/>
      <w:ind w:left="720"/>
      <w:contextualSpacing/>
    </w:pPr>
  </w:style>
  <w:style w:type="paragraph" w:styleId="Textodeglobo">
    <w:name w:val="Balloon Text"/>
    <w:basedOn w:val="Normal"/>
    <w:link w:val="TextodegloboCar"/>
    <w:uiPriority w:val="99"/>
    <w:semiHidden/>
    <w:unhideWhenUsed/>
    <w:rsid w:val="000A45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45D6"/>
    <w:rPr>
      <w:rFonts w:ascii="Tahoma" w:hAnsi="Tahoma" w:cs="Tahoma"/>
      <w:sz w:val="16"/>
      <w:szCs w:val="16"/>
    </w:rPr>
  </w:style>
  <w:style w:type="paragraph" w:styleId="Encabezado">
    <w:name w:val="header"/>
    <w:basedOn w:val="Normal"/>
    <w:link w:val="EncabezadoCar"/>
    <w:uiPriority w:val="99"/>
    <w:semiHidden/>
    <w:unhideWhenUsed/>
    <w:rsid w:val="00C130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13099"/>
  </w:style>
  <w:style w:type="paragraph" w:styleId="Piedepgina">
    <w:name w:val="footer"/>
    <w:basedOn w:val="Normal"/>
    <w:link w:val="PiedepginaCar"/>
    <w:uiPriority w:val="99"/>
    <w:semiHidden/>
    <w:unhideWhenUsed/>
    <w:rsid w:val="00C130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13099"/>
  </w:style>
</w:styles>
</file>

<file path=word/webSettings.xml><?xml version="1.0" encoding="utf-8"?>
<w:webSettings xmlns:r="http://schemas.openxmlformats.org/officeDocument/2006/relationships" xmlns:w="http://schemas.openxmlformats.org/wordprocessingml/2006/main">
  <w:divs>
    <w:div w:id="260265009">
      <w:bodyDiv w:val="1"/>
      <w:marLeft w:val="0"/>
      <w:marRight w:val="0"/>
      <w:marTop w:val="0"/>
      <w:marBottom w:val="0"/>
      <w:divBdr>
        <w:top w:val="none" w:sz="0" w:space="0" w:color="auto"/>
        <w:left w:val="none" w:sz="0" w:space="0" w:color="auto"/>
        <w:bottom w:val="none" w:sz="0" w:space="0" w:color="auto"/>
        <w:right w:val="none" w:sz="0" w:space="0" w:color="auto"/>
      </w:divBdr>
      <w:divsChild>
        <w:div w:id="1503819414">
          <w:marLeft w:val="0"/>
          <w:marRight w:val="0"/>
          <w:marTop w:val="0"/>
          <w:marBottom w:val="0"/>
          <w:divBdr>
            <w:top w:val="none" w:sz="0" w:space="0" w:color="auto"/>
            <w:left w:val="none" w:sz="0" w:space="0" w:color="auto"/>
            <w:bottom w:val="none" w:sz="0" w:space="0" w:color="auto"/>
            <w:right w:val="none" w:sz="0" w:space="0" w:color="auto"/>
          </w:divBdr>
          <w:divsChild>
            <w:div w:id="744300815">
              <w:marLeft w:val="0"/>
              <w:marRight w:val="0"/>
              <w:marTop w:val="100"/>
              <w:marBottom w:val="100"/>
              <w:divBdr>
                <w:top w:val="none" w:sz="0" w:space="0" w:color="auto"/>
                <w:left w:val="none" w:sz="0" w:space="0" w:color="auto"/>
                <w:bottom w:val="none" w:sz="0" w:space="0" w:color="auto"/>
                <w:right w:val="none" w:sz="0" w:space="0" w:color="auto"/>
              </w:divBdr>
              <w:divsChild>
                <w:div w:id="447118169">
                  <w:marLeft w:val="0"/>
                  <w:marRight w:val="0"/>
                  <w:marTop w:val="0"/>
                  <w:marBottom w:val="0"/>
                  <w:divBdr>
                    <w:top w:val="none" w:sz="0" w:space="0" w:color="auto"/>
                    <w:left w:val="none" w:sz="0" w:space="0" w:color="auto"/>
                    <w:bottom w:val="none" w:sz="0" w:space="0" w:color="auto"/>
                    <w:right w:val="none" w:sz="0" w:space="0" w:color="auto"/>
                  </w:divBdr>
                  <w:divsChild>
                    <w:div w:id="1309164312">
                      <w:marLeft w:val="0"/>
                      <w:marRight w:val="0"/>
                      <w:marTop w:val="0"/>
                      <w:marBottom w:val="0"/>
                      <w:divBdr>
                        <w:top w:val="none" w:sz="0" w:space="0" w:color="auto"/>
                        <w:left w:val="none" w:sz="0" w:space="0" w:color="auto"/>
                        <w:bottom w:val="none" w:sz="0" w:space="0" w:color="auto"/>
                        <w:right w:val="none" w:sz="0" w:space="0" w:color="auto"/>
                      </w:divBdr>
                      <w:divsChild>
                        <w:div w:id="666060243">
                          <w:marLeft w:val="0"/>
                          <w:marRight w:val="0"/>
                          <w:marTop w:val="0"/>
                          <w:marBottom w:val="0"/>
                          <w:divBdr>
                            <w:top w:val="none" w:sz="0" w:space="0" w:color="auto"/>
                            <w:left w:val="none" w:sz="0" w:space="0" w:color="auto"/>
                            <w:bottom w:val="none" w:sz="0" w:space="0" w:color="auto"/>
                            <w:right w:val="none" w:sz="0" w:space="0" w:color="auto"/>
                          </w:divBdr>
                          <w:divsChild>
                            <w:div w:id="984048441">
                              <w:marLeft w:val="0"/>
                              <w:marRight w:val="0"/>
                              <w:marTop w:val="0"/>
                              <w:marBottom w:val="0"/>
                              <w:divBdr>
                                <w:top w:val="none" w:sz="0" w:space="0" w:color="auto"/>
                                <w:left w:val="none" w:sz="0" w:space="0" w:color="auto"/>
                                <w:bottom w:val="none" w:sz="0" w:space="0" w:color="auto"/>
                                <w:right w:val="none" w:sz="0" w:space="0" w:color="auto"/>
                              </w:divBdr>
                              <w:divsChild>
                                <w:div w:id="441582520">
                                  <w:marLeft w:val="0"/>
                                  <w:marRight w:val="0"/>
                                  <w:marTop w:val="100"/>
                                  <w:marBottom w:val="100"/>
                                  <w:divBdr>
                                    <w:top w:val="none" w:sz="0" w:space="0" w:color="auto"/>
                                    <w:left w:val="none" w:sz="0" w:space="0" w:color="auto"/>
                                    <w:bottom w:val="none" w:sz="0" w:space="0" w:color="auto"/>
                                    <w:right w:val="none" w:sz="0" w:space="0" w:color="auto"/>
                                  </w:divBdr>
                                  <w:divsChild>
                                    <w:div w:id="1967197679">
                                      <w:marLeft w:val="0"/>
                                      <w:marRight w:val="0"/>
                                      <w:marTop w:val="0"/>
                                      <w:marBottom w:val="0"/>
                                      <w:divBdr>
                                        <w:top w:val="none" w:sz="0" w:space="0" w:color="auto"/>
                                        <w:left w:val="none" w:sz="0" w:space="0" w:color="auto"/>
                                        <w:bottom w:val="none" w:sz="0" w:space="0" w:color="auto"/>
                                        <w:right w:val="none" w:sz="0" w:space="0" w:color="auto"/>
                                      </w:divBdr>
                                      <w:divsChild>
                                        <w:div w:id="1465149210">
                                          <w:marLeft w:val="0"/>
                                          <w:marRight w:val="0"/>
                                          <w:marTop w:val="0"/>
                                          <w:marBottom w:val="90"/>
                                          <w:divBdr>
                                            <w:top w:val="none" w:sz="0" w:space="0" w:color="auto"/>
                                            <w:left w:val="none" w:sz="0" w:space="0" w:color="auto"/>
                                            <w:bottom w:val="single" w:sz="8" w:space="6" w:color="EBEBEB"/>
                                            <w:right w:val="none" w:sz="0" w:space="0" w:color="auto"/>
                                          </w:divBdr>
                                          <w:divsChild>
                                            <w:div w:id="19749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1227051">
      <w:bodyDiv w:val="1"/>
      <w:marLeft w:val="0"/>
      <w:marRight w:val="0"/>
      <w:marTop w:val="0"/>
      <w:marBottom w:val="0"/>
      <w:divBdr>
        <w:top w:val="none" w:sz="0" w:space="0" w:color="auto"/>
        <w:left w:val="none" w:sz="0" w:space="0" w:color="auto"/>
        <w:bottom w:val="none" w:sz="0" w:space="0" w:color="auto"/>
        <w:right w:val="none" w:sz="0" w:space="0" w:color="auto"/>
      </w:divBdr>
      <w:divsChild>
        <w:div w:id="120342590">
          <w:marLeft w:val="0"/>
          <w:marRight w:val="0"/>
          <w:marTop w:val="0"/>
          <w:marBottom w:val="0"/>
          <w:divBdr>
            <w:top w:val="none" w:sz="0" w:space="0" w:color="auto"/>
            <w:left w:val="none" w:sz="0" w:space="0" w:color="auto"/>
            <w:bottom w:val="none" w:sz="0" w:space="0" w:color="auto"/>
            <w:right w:val="none" w:sz="0" w:space="0" w:color="auto"/>
          </w:divBdr>
          <w:divsChild>
            <w:div w:id="1823307064">
              <w:marLeft w:val="0"/>
              <w:marRight w:val="0"/>
              <w:marTop w:val="0"/>
              <w:marBottom w:val="0"/>
              <w:divBdr>
                <w:top w:val="none" w:sz="0" w:space="0" w:color="auto"/>
                <w:left w:val="none" w:sz="0" w:space="0" w:color="auto"/>
                <w:bottom w:val="none" w:sz="0" w:space="0" w:color="auto"/>
                <w:right w:val="none" w:sz="0" w:space="0" w:color="auto"/>
              </w:divBdr>
              <w:divsChild>
                <w:div w:id="798885030">
                  <w:marLeft w:val="0"/>
                  <w:marRight w:val="0"/>
                  <w:marTop w:val="0"/>
                  <w:marBottom w:val="0"/>
                  <w:divBdr>
                    <w:top w:val="none" w:sz="0" w:space="0" w:color="auto"/>
                    <w:left w:val="none" w:sz="0" w:space="0" w:color="auto"/>
                    <w:bottom w:val="none" w:sz="0" w:space="0" w:color="auto"/>
                    <w:right w:val="none" w:sz="0" w:space="0" w:color="auto"/>
                  </w:divBdr>
                  <w:divsChild>
                    <w:div w:id="153884932">
                      <w:marLeft w:val="0"/>
                      <w:marRight w:val="0"/>
                      <w:marTop w:val="0"/>
                      <w:marBottom w:val="0"/>
                      <w:divBdr>
                        <w:top w:val="none" w:sz="0" w:space="0" w:color="auto"/>
                        <w:left w:val="none" w:sz="0" w:space="0" w:color="auto"/>
                        <w:bottom w:val="none" w:sz="0" w:space="0" w:color="auto"/>
                        <w:right w:val="none" w:sz="0" w:space="0" w:color="auto"/>
                      </w:divBdr>
                      <w:divsChild>
                        <w:div w:id="849025069">
                          <w:marLeft w:val="0"/>
                          <w:marRight w:val="0"/>
                          <w:marTop w:val="0"/>
                          <w:marBottom w:val="0"/>
                          <w:divBdr>
                            <w:top w:val="none" w:sz="0" w:space="0" w:color="auto"/>
                            <w:left w:val="none" w:sz="0" w:space="0" w:color="auto"/>
                            <w:bottom w:val="none" w:sz="0" w:space="0" w:color="auto"/>
                            <w:right w:val="none" w:sz="0" w:space="0" w:color="auto"/>
                          </w:divBdr>
                          <w:divsChild>
                            <w:div w:id="967665526">
                              <w:marLeft w:val="0"/>
                              <w:marRight w:val="0"/>
                              <w:marTop w:val="0"/>
                              <w:marBottom w:val="0"/>
                              <w:divBdr>
                                <w:top w:val="none" w:sz="0" w:space="0" w:color="auto"/>
                                <w:left w:val="none" w:sz="0" w:space="0" w:color="auto"/>
                                <w:bottom w:val="single" w:sz="4" w:space="0" w:color="C9C9C9"/>
                                <w:right w:val="none" w:sz="0" w:space="0" w:color="auto"/>
                              </w:divBdr>
                              <w:divsChild>
                                <w:div w:id="17725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143332">
      <w:bodyDiv w:val="1"/>
      <w:marLeft w:val="0"/>
      <w:marRight w:val="0"/>
      <w:marTop w:val="0"/>
      <w:marBottom w:val="0"/>
      <w:divBdr>
        <w:top w:val="none" w:sz="0" w:space="0" w:color="auto"/>
        <w:left w:val="none" w:sz="0" w:space="0" w:color="auto"/>
        <w:bottom w:val="none" w:sz="0" w:space="0" w:color="auto"/>
        <w:right w:val="none" w:sz="0" w:space="0" w:color="auto"/>
      </w:divBdr>
      <w:divsChild>
        <w:div w:id="514808189">
          <w:marLeft w:val="0"/>
          <w:marRight w:val="0"/>
          <w:marTop w:val="0"/>
          <w:marBottom w:val="0"/>
          <w:divBdr>
            <w:top w:val="none" w:sz="0" w:space="0" w:color="auto"/>
            <w:left w:val="none" w:sz="0" w:space="0" w:color="auto"/>
            <w:bottom w:val="none" w:sz="0" w:space="0" w:color="auto"/>
            <w:right w:val="none" w:sz="0" w:space="0" w:color="auto"/>
          </w:divBdr>
          <w:divsChild>
            <w:div w:id="706029084">
              <w:marLeft w:val="0"/>
              <w:marRight w:val="0"/>
              <w:marTop w:val="100"/>
              <w:marBottom w:val="100"/>
              <w:divBdr>
                <w:top w:val="none" w:sz="0" w:space="0" w:color="auto"/>
                <w:left w:val="none" w:sz="0" w:space="0" w:color="auto"/>
                <w:bottom w:val="none" w:sz="0" w:space="0" w:color="auto"/>
                <w:right w:val="none" w:sz="0" w:space="0" w:color="auto"/>
              </w:divBdr>
              <w:divsChild>
                <w:div w:id="1861697008">
                  <w:marLeft w:val="0"/>
                  <w:marRight w:val="0"/>
                  <w:marTop w:val="0"/>
                  <w:marBottom w:val="0"/>
                  <w:divBdr>
                    <w:top w:val="none" w:sz="0" w:space="0" w:color="auto"/>
                    <w:left w:val="none" w:sz="0" w:space="0" w:color="auto"/>
                    <w:bottom w:val="none" w:sz="0" w:space="0" w:color="auto"/>
                    <w:right w:val="none" w:sz="0" w:space="0" w:color="auto"/>
                  </w:divBdr>
                  <w:divsChild>
                    <w:div w:id="969745840">
                      <w:marLeft w:val="0"/>
                      <w:marRight w:val="0"/>
                      <w:marTop w:val="0"/>
                      <w:marBottom w:val="0"/>
                      <w:divBdr>
                        <w:top w:val="none" w:sz="0" w:space="0" w:color="auto"/>
                        <w:left w:val="none" w:sz="0" w:space="0" w:color="auto"/>
                        <w:bottom w:val="none" w:sz="0" w:space="0" w:color="auto"/>
                        <w:right w:val="none" w:sz="0" w:space="0" w:color="auto"/>
                      </w:divBdr>
                      <w:divsChild>
                        <w:div w:id="2140225568">
                          <w:marLeft w:val="0"/>
                          <w:marRight w:val="0"/>
                          <w:marTop w:val="0"/>
                          <w:marBottom w:val="0"/>
                          <w:divBdr>
                            <w:top w:val="none" w:sz="0" w:space="0" w:color="auto"/>
                            <w:left w:val="none" w:sz="0" w:space="0" w:color="auto"/>
                            <w:bottom w:val="none" w:sz="0" w:space="0" w:color="auto"/>
                            <w:right w:val="none" w:sz="0" w:space="0" w:color="auto"/>
                          </w:divBdr>
                          <w:divsChild>
                            <w:div w:id="144393738">
                              <w:marLeft w:val="0"/>
                              <w:marRight w:val="0"/>
                              <w:marTop w:val="0"/>
                              <w:marBottom w:val="0"/>
                              <w:divBdr>
                                <w:top w:val="none" w:sz="0" w:space="0" w:color="auto"/>
                                <w:left w:val="none" w:sz="0" w:space="0" w:color="auto"/>
                                <w:bottom w:val="none" w:sz="0" w:space="0" w:color="auto"/>
                                <w:right w:val="none" w:sz="0" w:space="0" w:color="auto"/>
                              </w:divBdr>
                              <w:divsChild>
                                <w:div w:id="942877205">
                                  <w:marLeft w:val="0"/>
                                  <w:marRight w:val="0"/>
                                  <w:marTop w:val="100"/>
                                  <w:marBottom w:val="100"/>
                                  <w:divBdr>
                                    <w:top w:val="none" w:sz="0" w:space="0" w:color="auto"/>
                                    <w:left w:val="none" w:sz="0" w:space="0" w:color="auto"/>
                                    <w:bottom w:val="none" w:sz="0" w:space="0" w:color="auto"/>
                                    <w:right w:val="none" w:sz="0" w:space="0" w:color="auto"/>
                                  </w:divBdr>
                                  <w:divsChild>
                                    <w:div w:id="287244680">
                                      <w:marLeft w:val="0"/>
                                      <w:marRight w:val="0"/>
                                      <w:marTop w:val="0"/>
                                      <w:marBottom w:val="0"/>
                                      <w:divBdr>
                                        <w:top w:val="none" w:sz="0" w:space="0" w:color="auto"/>
                                        <w:left w:val="none" w:sz="0" w:space="0" w:color="auto"/>
                                        <w:bottom w:val="none" w:sz="0" w:space="0" w:color="auto"/>
                                        <w:right w:val="none" w:sz="0" w:space="0" w:color="auto"/>
                                      </w:divBdr>
                                      <w:divsChild>
                                        <w:div w:id="1890723883">
                                          <w:marLeft w:val="0"/>
                                          <w:marRight w:val="0"/>
                                          <w:marTop w:val="0"/>
                                          <w:marBottom w:val="90"/>
                                          <w:divBdr>
                                            <w:top w:val="none" w:sz="0" w:space="0" w:color="auto"/>
                                            <w:left w:val="none" w:sz="0" w:space="0" w:color="auto"/>
                                            <w:bottom w:val="single" w:sz="8" w:space="6" w:color="EBEBEB"/>
                                            <w:right w:val="none" w:sz="0" w:space="0" w:color="auto"/>
                                          </w:divBdr>
                                          <w:divsChild>
                                            <w:div w:id="17217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145686">
      <w:bodyDiv w:val="1"/>
      <w:marLeft w:val="0"/>
      <w:marRight w:val="0"/>
      <w:marTop w:val="0"/>
      <w:marBottom w:val="0"/>
      <w:divBdr>
        <w:top w:val="none" w:sz="0" w:space="0" w:color="auto"/>
        <w:left w:val="none" w:sz="0" w:space="0" w:color="auto"/>
        <w:bottom w:val="none" w:sz="0" w:space="0" w:color="auto"/>
        <w:right w:val="none" w:sz="0" w:space="0" w:color="auto"/>
      </w:divBdr>
      <w:divsChild>
        <w:div w:id="573852703">
          <w:marLeft w:val="0"/>
          <w:marRight w:val="0"/>
          <w:marTop w:val="0"/>
          <w:marBottom w:val="0"/>
          <w:divBdr>
            <w:top w:val="none" w:sz="0" w:space="0" w:color="auto"/>
            <w:left w:val="none" w:sz="0" w:space="0" w:color="auto"/>
            <w:bottom w:val="none" w:sz="0" w:space="0" w:color="auto"/>
            <w:right w:val="none" w:sz="0" w:space="0" w:color="auto"/>
          </w:divBdr>
          <w:divsChild>
            <w:div w:id="207109098">
              <w:marLeft w:val="0"/>
              <w:marRight w:val="0"/>
              <w:marTop w:val="100"/>
              <w:marBottom w:val="100"/>
              <w:divBdr>
                <w:top w:val="none" w:sz="0" w:space="0" w:color="auto"/>
                <w:left w:val="none" w:sz="0" w:space="0" w:color="auto"/>
                <w:bottom w:val="none" w:sz="0" w:space="0" w:color="auto"/>
                <w:right w:val="none" w:sz="0" w:space="0" w:color="auto"/>
              </w:divBdr>
              <w:divsChild>
                <w:div w:id="58091277">
                  <w:marLeft w:val="0"/>
                  <w:marRight w:val="0"/>
                  <w:marTop w:val="0"/>
                  <w:marBottom w:val="0"/>
                  <w:divBdr>
                    <w:top w:val="none" w:sz="0" w:space="0" w:color="auto"/>
                    <w:left w:val="none" w:sz="0" w:space="0" w:color="auto"/>
                    <w:bottom w:val="none" w:sz="0" w:space="0" w:color="auto"/>
                    <w:right w:val="none" w:sz="0" w:space="0" w:color="auto"/>
                  </w:divBdr>
                  <w:divsChild>
                    <w:div w:id="2063215315">
                      <w:marLeft w:val="0"/>
                      <w:marRight w:val="0"/>
                      <w:marTop w:val="0"/>
                      <w:marBottom w:val="0"/>
                      <w:divBdr>
                        <w:top w:val="none" w:sz="0" w:space="0" w:color="auto"/>
                        <w:left w:val="none" w:sz="0" w:space="0" w:color="auto"/>
                        <w:bottom w:val="none" w:sz="0" w:space="0" w:color="auto"/>
                        <w:right w:val="none" w:sz="0" w:space="0" w:color="auto"/>
                      </w:divBdr>
                      <w:divsChild>
                        <w:div w:id="515195411">
                          <w:marLeft w:val="0"/>
                          <w:marRight w:val="0"/>
                          <w:marTop w:val="0"/>
                          <w:marBottom w:val="0"/>
                          <w:divBdr>
                            <w:top w:val="none" w:sz="0" w:space="0" w:color="auto"/>
                            <w:left w:val="none" w:sz="0" w:space="0" w:color="auto"/>
                            <w:bottom w:val="none" w:sz="0" w:space="0" w:color="auto"/>
                            <w:right w:val="none" w:sz="0" w:space="0" w:color="auto"/>
                          </w:divBdr>
                          <w:divsChild>
                            <w:div w:id="1813786778">
                              <w:marLeft w:val="0"/>
                              <w:marRight w:val="0"/>
                              <w:marTop w:val="0"/>
                              <w:marBottom w:val="0"/>
                              <w:divBdr>
                                <w:top w:val="none" w:sz="0" w:space="0" w:color="auto"/>
                                <w:left w:val="none" w:sz="0" w:space="0" w:color="auto"/>
                                <w:bottom w:val="none" w:sz="0" w:space="0" w:color="auto"/>
                                <w:right w:val="none" w:sz="0" w:space="0" w:color="auto"/>
                              </w:divBdr>
                              <w:divsChild>
                                <w:div w:id="423721825">
                                  <w:marLeft w:val="0"/>
                                  <w:marRight w:val="0"/>
                                  <w:marTop w:val="100"/>
                                  <w:marBottom w:val="100"/>
                                  <w:divBdr>
                                    <w:top w:val="none" w:sz="0" w:space="0" w:color="auto"/>
                                    <w:left w:val="none" w:sz="0" w:space="0" w:color="auto"/>
                                    <w:bottom w:val="none" w:sz="0" w:space="0" w:color="auto"/>
                                    <w:right w:val="none" w:sz="0" w:space="0" w:color="auto"/>
                                  </w:divBdr>
                                  <w:divsChild>
                                    <w:div w:id="1085540483">
                                      <w:marLeft w:val="0"/>
                                      <w:marRight w:val="0"/>
                                      <w:marTop w:val="0"/>
                                      <w:marBottom w:val="0"/>
                                      <w:divBdr>
                                        <w:top w:val="none" w:sz="0" w:space="0" w:color="auto"/>
                                        <w:left w:val="none" w:sz="0" w:space="0" w:color="auto"/>
                                        <w:bottom w:val="none" w:sz="0" w:space="0" w:color="auto"/>
                                        <w:right w:val="none" w:sz="0" w:space="0" w:color="auto"/>
                                      </w:divBdr>
                                      <w:divsChild>
                                        <w:div w:id="523591858">
                                          <w:marLeft w:val="0"/>
                                          <w:marRight w:val="0"/>
                                          <w:marTop w:val="0"/>
                                          <w:marBottom w:val="113"/>
                                          <w:divBdr>
                                            <w:top w:val="none" w:sz="0" w:space="0" w:color="auto"/>
                                            <w:left w:val="none" w:sz="0" w:space="0" w:color="auto"/>
                                            <w:bottom w:val="single" w:sz="12" w:space="8" w:color="EBEBEB"/>
                                            <w:right w:val="none" w:sz="0" w:space="0" w:color="auto"/>
                                          </w:divBdr>
                                          <w:divsChild>
                                            <w:div w:id="14616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508073">
      <w:bodyDiv w:val="1"/>
      <w:marLeft w:val="0"/>
      <w:marRight w:val="0"/>
      <w:marTop w:val="0"/>
      <w:marBottom w:val="0"/>
      <w:divBdr>
        <w:top w:val="none" w:sz="0" w:space="0" w:color="auto"/>
        <w:left w:val="none" w:sz="0" w:space="0" w:color="auto"/>
        <w:bottom w:val="none" w:sz="0" w:space="0" w:color="auto"/>
        <w:right w:val="none" w:sz="0" w:space="0" w:color="auto"/>
      </w:divBdr>
      <w:divsChild>
        <w:div w:id="1382628575">
          <w:marLeft w:val="0"/>
          <w:marRight w:val="0"/>
          <w:marTop w:val="0"/>
          <w:marBottom w:val="0"/>
          <w:divBdr>
            <w:top w:val="none" w:sz="0" w:space="0" w:color="auto"/>
            <w:left w:val="none" w:sz="0" w:space="0" w:color="auto"/>
            <w:bottom w:val="none" w:sz="0" w:space="0" w:color="auto"/>
            <w:right w:val="none" w:sz="0" w:space="0" w:color="auto"/>
          </w:divBdr>
          <w:divsChild>
            <w:div w:id="590161277">
              <w:marLeft w:val="0"/>
              <w:marRight w:val="0"/>
              <w:marTop w:val="100"/>
              <w:marBottom w:val="100"/>
              <w:divBdr>
                <w:top w:val="none" w:sz="0" w:space="0" w:color="auto"/>
                <w:left w:val="none" w:sz="0" w:space="0" w:color="auto"/>
                <w:bottom w:val="none" w:sz="0" w:space="0" w:color="auto"/>
                <w:right w:val="none" w:sz="0" w:space="0" w:color="auto"/>
              </w:divBdr>
              <w:divsChild>
                <w:div w:id="1172254711">
                  <w:marLeft w:val="0"/>
                  <w:marRight w:val="0"/>
                  <w:marTop w:val="0"/>
                  <w:marBottom w:val="0"/>
                  <w:divBdr>
                    <w:top w:val="none" w:sz="0" w:space="0" w:color="auto"/>
                    <w:left w:val="none" w:sz="0" w:space="0" w:color="auto"/>
                    <w:bottom w:val="none" w:sz="0" w:space="0" w:color="auto"/>
                    <w:right w:val="none" w:sz="0" w:space="0" w:color="auto"/>
                  </w:divBdr>
                  <w:divsChild>
                    <w:div w:id="897742027">
                      <w:marLeft w:val="0"/>
                      <w:marRight w:val="0"/>
                      <w:marTop w:val="0"/>
                      <w:marBottom w:val="0"/>
                      <w:divBdr>
                        <w:top w:val="none" w:sz="0" w:space="0" w:color="auto"/>
                        <w:left w:val="none" w:sz="0" w:space="0" w:color="auto"/>
                        <w:bottom w:val="none" w:sz="0" w:space="0" w:color="auto"/>
                        <w:right w:val="none" w:sz="0" w:space="0" w:color="auto"/>
                      </w:divBdr>
                      <w:divsChild>
                        <w:div w:id="1880434298">
                          <w:marLeft w:val="0"/>
                          <w:marRight w:val="0"/>
                          <w:marTop w:val="0"/>
                          <w:marBottom w:val="0"/>
                          <w:divBdr>
                            <w:top w:val="none" w:sz="0" w:space="0" w:color="auto"/>
                            <w:left w:val="none" w:sz="0" w:space="0" w:color="auto"/>
                            <w:bottom w:val="none" w:sz="0" w:space="0" w:color="auto"/>
                            <w:right w:val="none" w:sz="0" w:space="0" w:color="auto"/>
                          </w:divBdr>
                          <w:divsChild>
                            <w:div w:id="64645577">
                              <w:marLeft w:val="0"/>
                              <w:marRight w:val="0"/>
                              <w:marTop w:val="0"/>
                              <w:marBottom w:val="0"/>
                              <w:divBdr>
                                <w:top w:val="none" w:sz="0" w:space="0" w:color="auto"/>
                                <w:left w:val="none" w:sz="0" w:space="0" w:color="auto"/>
                                <w:bottom w:val="none" w:sz="0" w:space="0" w:color="auto"/>
                                <w:right w:val="none" w:sz="0" w:space="0" w:color="auto"/>
                              </w:divBdr>
                              <w:divsChild>
                                <w:div w:id="823156509">
                                  <w:marLeft w:val="0"/>
                                  <w:marRight w:val="0"/>
                                  <w:marTop w:val="100"/>
                                  <w:marBottom w:val="100"/>
                                  <w:divBdr>
                                    <w:top w:val="none" w:sz="0" w:space="0" w:color="auto"/>
                                    <w:left w:val="none" w:sz="0" w:space="0" w:color="auto"/>
                                    <w:bottom w:val="none" w:sz="0" w:space="0" w:color="auto"/>
                                    <w:right w:val="none" w:sz="0" w:space="0" w:color="auto"/>
                                  </w:divBdr>
                                  <w:divsChild>
                                    <w:div w:id="1726414902">
                                      <w:marLeft w:val="0"/>
                                      <w:marRight w:val="0"/>
                                      <w:marTop w:val="0"/>
                                      <w:marBottom w:val="0"/>
                                      <w:divBdr>
                                        <w:top w:val="none" w:sz="0" w:space="0" w:color="auto"/>
                                        <w:left w:val="none" w:sz="0" w:space="0" w:color="auto"/>
                                        <w:bottom w:val="none" w:sz="0" w:space="0" w:color="auto"/>
                                        <w:right w:val="none" w:sz="0" w:space="0" w:color="auto"/>
                                      </w:divBdr>
                                      <w:divsChild>
                                        <w:div w:id="683900356">
                                          <w:marLeft w:val="0"/>
                                          <w:marRight w:val="0"/>
                                          <w:marTop w:val="0"/>
                                          <w:marBottom w:val="90"/>
                                          <w:divBdr>
                                            <w:top w:val="none" w:sz="0" w:space="0" w:color="auto"/>
                                            <w:left w:val="none" w:sz="0" w:space="0" w:color="auto"/>
                                            <w:bottom w:val="single" w:sz="8" w:space="6" w:color="EBEBEB"/>
                                            <w:right w:val="none" w:sz="0" w:space="0" w:color="auto"/>
                                          </w:divBdr>
                                          <w:divsChild>
                                            <w:div w:id="19281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33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ABF092-D33F-437D-8000-39577A1F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15</Pages>
  <Words>3572</Words>
  <Characters>19648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dc:creator>
  <cp:lastModifiedBy>ezequ</cp:lastModifiedBy>
  <cp:revision>23</cp:revision>
  <dcterms:created xsi:type="dcterms:W3CDTF">2017-09-27T12:26:00Z</dcterms:created>
  <dcterms:modified xsi:type="dcterms:W3CDTF">2017-09-28T08:55:00Z</dcterms:modified>
</cp:coreProperties>
</file>