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AAC" w:rsidRPr="005B3E61" w:rsidRDefault="00E965ED" w:rsidP="00BD1FEA">
      <w:pPr>
        <w:jc w:val="both"/>
        <w:rPr>
          <w:i/>
        </w:rPr>
      </w:pPr>
      <w:r w:rsidRPr="005B3E61">
        <w:rPr>
          <w:i/>
        </w:rPr>
        <w:t>Título</w:t>
      </w:r>
      <w:r w:rsidR="005B3E61">
        <w:rPr>
          <w:i/>
        </w:rPr>
        <w:t>.</w:t>
      </w:r>
    </w:p>
    <w:p w:rsidR="00936468" w:rsidRDefault="00936468" w:rsidP="00BD1FEA">
      <w:pPr>
        <w:jc w:val="both"/>
      </w:pPr>
      <w:r>
        <w:t xml:space="preserve">Percepción de los mediadores hacia las inteligencias múltiples en el ejercicio profesional. </w:t>
      </w:r>
    </w:p>
    <w:p w:rsidR="005B3E61" w:rsidRDefault="005B3E61" w:rsidP="00BD1FEA">
      <w:pPr>
        <w:jc w:val="both"/>
      </w:pPr>
      <w:r w:rsidRPr="005B3E61">
        <w:t>Perception of mediators towards multiple intelligences in professional practice.</w:t>
      </w:r>
    </w:p>
    <w:p w:rsidR="00DC10FF" w:rsidRDefault="00DC10FF" w:rsidP="00BD1FEA">
      <w:pPr>
        <w:jc w:val="both"/>
      </w:pPr>
      <w:r>
        <w:t>Dra. Karla Annett Cynthia Sáenz López*</w:t>
      </w:r>
    </w:p>
    <w:p w:rsidR="00DC10FF" w:rsidRPr="00936468" w:rsidRDefault="00DC10FF" w:rsidP="00BD1FEA">
      <w:pPr>
        <w:jc w:val="both"/>
      </w:pPr>
      <w:r>
        <w:t>M.P.L.O. Iván Eduardo Sena Urdiales**</w:t>
      </w:r>
    </w:p>
    <w:p w:rsidR="00E965ED" w:rsidRPr="005B3E61" w:rsidRDefault="00E965ED" w:rsidP="00BD1FEA">
      <w:pPr>
        <w:jc w:val="both"/>
        <w:rPr>
          <w:i/>
        </w:rPr>
      </w:pPr>
      <w:r w:rsidRPr="005B3E61">
        <w:rPr>
          <w:i/>
        </w:rPr>
        <w:t>Resumen</w:t>
      </w:r>
      <w:r w:rsidR="005B3E61">
        <w:rPr>
          <w:i/>
        </w:rPr>
        <w:t>.</w:t>
      </w:r>
    </w:p>
    <w:p w:rsidR="00AE354F" w:rsidRDefault="00AE354F" w:rsidP="00BD1FEA">
      <w:pPr>
        <w:jc w:val="both"/>
      </w:pPr>
      <w:r>
        <w:t>El presente artículo se exponen los resultados de un estudio cualitativo el cual busca indagar la percepción de los mediadores hacia las inteligencias múltiples en el ejercicio profesional de la mediación en el área metropolitana de Monterrey, México. Para esto, se realizaron revisiones bibliográficas en referencia al concepto de inteligencia, percepción y mediación familiar con la finalidad de establecer una relación entre los tres conceptos y hacer una exploración de los facilitadores con respecto a las Inteligencias Múltiples. Se desarrolló un guion de entrevista semi-estructurada de 16 preguntas que indagaban sobre la temática de las inteligencias múltiples. Entre los resultados obtenidos se evidencia que los mediadores conciben como una herramienta útil la inteligencia Interpersonal, lingüística e Intrapersonal para el ejercicio profesional de la mediación.</w:t>
      </w:r>
    </w:p>
    <w:p w:rsidR="00AE354F" w:rsidRPr="005B3E61" w:rsidRDefault="00AE354F" w:rsidP="00BD1FEA">
      <w:pPr>
        <w:jc w:val="both"/>
        <w:rPr>
          <w:i/>
        </w:rPr>
      </w:pPr>
      <w:r w:rsidRPr="005B3E61">
        <w:rPr>
          <w:i/>
        </w:rPr>
        <w:t>Abstract</w:t>
      </w:r>
      <w:r w:rsidR="005B3E61">
        <w:rPr>
          <w:i/>
        </w:rPr>
        <w:t>.</w:t>
      </w:r>
    </w:p>
    <w:p w:rsidR="00AE354F" w:rsidRPr="00AE354F" w:rsidRDefault="00AE354F" w:rsidP="00BD1FEA">
      <w:pPr>
        <w:jc w:val="both"/>
      </w:pPr>
      <w:r w:rsidRPr="00AE354F">
        <w:t>This article presents the results of a qualitative study which seeks to investigate the perception of mediators towards multiple intelligences in the professional practice of mediation in the metropolitan area of Monterrey, Mexico. For this, bibliographic reviews were made in reference to the concept of intelligence, perception and family mediation in order to establish a relationship between the three concepts and to make an exploration of the facilitators with respect to the Multiple Intelligences. A semi-structured interview script of 16 questions was developed that inquired about the subject of multiple intelligences. Among the results obtained, it is evident that mediators conceive interpersonal, linguistic and intrapersonal intelligence as a useful tool for the professional practice of mediation.</w:t>
      </w:r>
    </w:p>
    <w:p w:rsidR="00E965ED" w:rsidRPr="005B3E61" w:rsidRDefault="00E965ED" w:rsidP="00BD1FEA">
      <w:pPr>
        <w:jc w:val="both"/>
        <w:rPr>
          <w:i/>
        </w:rPr>
      </w:pPr>
      <w:r w:rsidRPr="005B3E61">
        <w:rPr>
          <w:i/>
        </w:rPr>
        <w:t>Palabras clave</w:t>
      </w:r>
      <w:r w:rsidR="005B3E61">
        <w:rPr>
          <w:i/>
        </w:rPr>
        <w:t>.</w:t>
      </w:r>
    </w:p>
    <w:p w:rsidR="00AF7713" w:rsidRPr="00AF7713" w:rsidRDefault="00AF7713" w:rsidP="00BD1FEA">
      <w:pPr>
        <w:jc w:val="both"/>
      </w:pPr>
      <w:r>
        <w:t>Inteligencia, Mediación familiar, Percepción, Facilitador de mediación familiar</w:t>
      </w:r>
      <w:r w:rsidR="00DC10FF">
        <w:t>, Mediador</w:t>
      </w:r>
      <w:r>
        <w:t xml:space="preserve">. </w:t>
      </w:r>
    </w:p>
    <w:p w:rsidR="00DC10FF" w:rsidRDefault="00DC10FF">
      <w:r>
        <w:rPr>
          <w:i/>
        </w:rPr>
        <w:t>Keywords.</w:t>
      </w:r>
    </w:p>
    <w:p w:rsidR="00DC10FF" w:rsidRDefault="00DC10FF">
      <w:pPr>
        <w:rPr>
          <w:i/>
        </w:rPr>
      </w:pPr>
      <w:r>
        <w:rPr>
          <w:i/>
        </w:rPr>
        <w:t>Intelligence, Family mediation, Perception, Mediation facilitator, Mediator.</w:t>
      </w:r>
    </w:p>
    <w:p w:rsidR="00DC10FF" w:rsidRDefault="00DC10FF">
      <w:pPr>
        <w:rPr>
          <w:i/>
        </w:rPr>
      </w:pPr>
      <w:r>
        <w:rPr>
          <w:i/>
        </w:rPr>
        <w:t>*Universidad Autónoma d Nuevo León. Investigador Nivel I del Sistema Nacional de Investigadores del Consejo Nacional de Ciencia y Tecnología.</w:t>
      </w:r>
    </w:p>
    <w:p w:rsidR="00DC10FF" w:rsidRDefault="00DC10FF">
      <w:pPr>
        <w:rPr>
          <w:i/>
        </w:rPr>
      </w:pPr>
      <w:r>
        <w:rPr>
          <w:i/>
        </w:rPr>
        <w:t>**Universidad Autónoma de Nuevo León. Doctorando del Doctorado en Métodos Alternos de Solución de Conflictos.</w:t>
      </w:r>
      <w:bookmarkStart w:id="0" w:name="_GoBack"/>
      <w:bookmarkEnd w:id="0"/>
      <w:r>
        <w:rPr>
          <w:i/>
        </w:rPr>
        <w:br w:type="page"/>
      </w:r>
    </w:p>
    <w:p w:rsidR="00E965ED" w:rsidRPr="005B3E61" w:rsidRDefault="00E965ED" w:rsidP="00BD1FEA">
      <w:pPr>
        <w:jc w:val="both"/>
        <w:rPr>
          <w:i/>
        </w:rPr>
      </w:pPr>
      <w:r w:rsidRPr="005B3E61">
        <w:rPr>
          <w:i/>
        </w:rPr>
        <w:lastRenderedPageBreak/>
        <w:t>Introducción</w:t>
      </w:r>
      <w:r w:rsidR="005B3E61">
        <w:rPr>
          <w:i/>
        </w:rPr>
        <w:t>.</w:t>
      </w:r>
    </w:p>
    <w:p w:rsidR="00C329C1" w:rsidRPr="00C329C1" w:rsidRDefault="00C329C1" w:rsidP="00BD1FEA">
      <w:pPr>
        <w:jc w:val="both"/>
      </w:pPr>
      <w:r>
        <w:t>El pre</w:t>
      </w:r>
      <w:r w:rsidR="004E5CA0">
        <w:t xml:space="preserve">sente trabajo tiene como objetivo describir la percepción que tienen los facilitadores de mediación familiar con respecto a las inteligencias múltiples (en específico la inteligencia intrapersonal, interpersonal y lingüística) en el ejercicio profesional de la mediación en la ciudad de Monterrey, México. Para esto, se desarrolló una entrevista de semi-estructurada de 16 preguntas abiertas en relación a las inteligencias múltiples que se aplicaron a facilitadores de mediación familiar </w:t>
      </w:r>
      <w:r w:rsidR="0056322B">
        <w:t>en un centro de mediación gratuito al norte de la ciudad. En los resultados obtenidos se describe la manera en cómo los facilitadores de la mediación familiar hacen ejercicio de las habilidades competentes a las inteligencias múltiples y el impacto que tienen en el desarrollo</w:t>
      </w:r>
      <w:r w:rsidR="003D25C5">
        <w:t xml:space="preserve"> del</w:t>
      </w:r>
      <w:r w:rsidR="0056322B">
        <w:t xml:space="preserve"> fenómeno. </w:t>
      </w:r>
    </w:p>
    <w:p w:rsidR="00E965ED" w:rsidRPr="005B3E61" w:rsidRDefault="00E965ED" w:rsidP="00BD1FEA">
      <w:pPr>
        <w:jc w:val="both"/>
        <w:rPr>
          <w:i/>
        </w:rPr>
      </w:pPr>
      <w:r w:rsidRPr="005B3E61">
        <w:rPr>
          <w:i/>
        </w:rPr>
        <w:t>Marco teórico</w:t>
      </w:r>
      <w:r w:rsidR="005B3E61">
        <w:rPr>
          <w:i/>
        </w:rPr>
        <w:t>.</w:t>
      </w:r>
    </w:p>
    <w:p w:rsidR="00936468" w:rsidRPr="005B3E61" w:rsidRDefault="0056322B" w:rsidP="00EA194C">
      <w:pPr>
        <w:ind w:firstLine="708"/>
        <w:jc w:val="both"/>
        <w:rPr>
          <w:i/>
        </w:rPr>
      </w:pPr>
      <w:r w:rsidRPr="005B3E61">
        <w:rPr>
          <w:i/>
        </w:rPr>
        <w:t>Inteligencia.</w:t>
      </w:r>
    </w:p>
    <w:p w:rsidR="007725BD" w:rsidRDefault="00C26A6F" w:rsidP="00BD1FEA">
      <w:pPr>
        <w:jc w:val="both"/>
      </w:pPr>
      <w:r>
        <w:t xml:space="preserve">A pesar que desde la filosofía se ha intentado definir qué es la inteligencia, hasta la fecha no existe una definición que sea aceptada universalmente por la psicología para referirse a este concepto. Se ha explicado desde enfoques que lo consideran como un factor innato y hereditarios (Galton, Goddard y Teman), como de enfoques que consideran que se relaciona con el entorno, la interacción con el mismo y que es una capacidad modificable por éste (Binet y Simon). Así como también el enfoque de que se considera un solo factor para este concepto (Factor “g”) que da origen a modelos jerárquicos de la inteligencia, como un enfoque que considera la existencia de varios tipos de inteligencia y no sólo de un factor general, dando origen a modelos multifactoriales de inteligencia </w:t>
      </w:r>
      <w:sdt>
        <w:sdtPr>
          <w:id w:val="2135591297"/>
          <w:citation/>
        </w:sdtPr>
        <w:sdtContent>
          <w:r>
            <w:fldChar w:fldCharType="begin"/>
          </w:r>
          <w:r>
            <w:instrText xml:space="preserve">CITATION Mau17 \p 29 \t  \l 2058 </w:instrText>
          </w:r>
          <w:r>
            <w:fldChar w:fldCharType="separate"/>
          </w:r>
          <w:r w:rsidR="00AE354F">
            <w:rPr>
              <w:noProof/>
            </w:rPr>
            <w:t>(Maureira, 2017, pág. 29)</w:t>
          </w:r>
          <w:r>
            <w:fldChar w:fldCharType="end"/>
          </w:r>
        </w:sdtContent>
      </w:sdt>
      <w:r w:rsidR="007725BD">
        <w:t>.</w:t>
      </w:r>
      <w:r w:rsidR="00FF3851">
        <w:t xml:space="preserve"> </w:t>
      </w:r>
    </w:p>
    <w:p w:rsidR="00EA4C45" w:rsidRDefault="00EA4C45" w:rsidP="00BD1FEA">
      <w:pPr>
        <w:jc w:val="both"/>
      </w:pPr>
      <w:r>
        <w:t>Francis Galton (1822-1911) fue el primero en utilizar el término de inteligencia en un contexto científico. De acuerdo con Galton la inteligencia era una “capacidad cognitiva general que se encuentra por debajo de cualquier tarea en la que un sujeto debe alcanzar un determinado nivel de rendimiento.”</w:t>
      </w:r>
      <w:sdt>
        <w:sdtPr>
          <w:id w:val="385844355"/>
          <w:citation/>
        </w:sdtPr>
        <w:sdtContent>
          <w:r>
            <w:fldChar w:fldCharType="begin"/>
          </w:r>
          <w:r>
            <w:instrText xml:space="preserve">CITATION Car11 \p 228 \t  \l 2058 </w:instrText>
          </w:r>
          <w:r>
            <w:fldChar w:fldCharType="separate"/>
          </w:r>
          <w:r w:rsidR="00AE354F">
            <w:rPr>
              <w:noProof/>
            </w:rPr>
            <w:t xml:space="preserve"> (Carbajo, 2011, pág. 228)</w:t>
          </w:r>
          <w:r>
            <w:fldChar w:fldCharType="end"/>
          </w:r>
        </w:sdtContent>
      </w:sdt>
      <w:r>
        <w:t>.</w:t>
      </w:r>
      <w:r w:rsidR="00B71993">
        <w:t xml:space="preserve"> En su obra El genio hereditario (1869) describe la inteligencia como “algo similar al resto de las ´capacidades físicas, y su distribución estadística se ajusta a la curva normal de la campana de Gauss, debido a la implicación de los factores hereditarios” </w:t>
      </w:r>
      <w:sdt>
        <w:sdtPr>
          <w:id w:val="-1923474027"/>
          <w:citation/>
        </w:sdtPr>
        <w:sdtContent>
          <w:r w:rsidR="00B71993">
            <w:fldChar w:fldCharType="begin"/>
          </w:r>
          <w:r w:rsidR="00B71993">
            <w:instrText xml:space="preserve">CITATION Dom95 \p 150 \t  \l 2058 </w:instrText>
          </w:r>
          <w:r w:rsidR="00B71993">
            <w:fldChar w:fldCharType="separate"/>
          </w:r>
          <w:r w:rsidR="00AE354F">
            <w:rPr>
              <w:noProof/>
            </w:rPr>
            <w:t>(Domenech, 1995, pág. 150)</w:t>
          </w:r>
          <w:r w:rsidR="00B71993">
            <w:fldChar w:fldCharType="end"/>
          </w:r>
        </w:sdtContent>
      </w:sdt>
      <w:r w:rsidR="00B71993">
        <w:t>.</w:t>
      </w:r>
      <w:r w:rsidR="00FF3851">
        <w:t xml:space="preserve"> </w:t>
      </w:r>
    </w:p>
    <w:p w:rsidR="00C32381" w:rsidRDefault="00280BAE" w:rsidP="00BD1FEA">
      <w:pPr>
        <w:jc w:val="both"/>
      </w:pPr>
      <w:r>
        <w:t xml:space="preserve">En el año 1905 el Ministerio de Educación de Instrucción Pública Francés le solicita a Albert Binet (1817-1911) crear un test simple con la finalidad de que sea utilizado en las escuelas para poder identificar a los deficientes mentales y fue así como se dio origen a la </w:t>
      </w:r>
      <w:r w:rsidR="00FF3851">
        <w:t>primera escala</w:t>
      </w:r>
      <w:r>
        <w:t xml:space="preserve"> de inteligencia, enfocada los estudios de inteligencia a los productos en lugar de los elementos como lo hizo Galton, enfocándose en los procesos mentales superiores como la memor</w:t>
      </w:r>
      <w:r w:rsidR="003D25C5">
        <w:t>i</w:t>
      </w:r>
      <w:r>
        <w:t xml:space="preserve">a, la comprensión, el juicio, etc. ((Mora &amp; Martín, 2007) en </w:t>
      </w:r>
      <w:sdt>
        <w:sdtPr>
          <w:id w:val="2068919289"/>
          <w:citation/>
        </w:sdtPr>
        <w:sdtContent>
          <w:r>
            <w:fldChar w:fldCharType="begin"/>
          </w:r>
          <w:r>
            <w:instrText xml:space="preserve">CITATION Mau17 \p 19 \t  \l 2058 </w:instrText>
          </w:r>
          <w:r>
            <w:fldChar w:fldCharType="separate"/>
          </w:r>
          <w:r w:rsidR="00AE354F">
            <w:rPr>
              <w:noProof/>
            </w:rPr>
            <w:t>(Maureira, 2017, pág. 19)</w:t>
          </w:r>
          <w:r>
            <w:fldChar w:fldCharType="end"/>
          </w:r>
        </w:sdtContent>
      </w:sdt>
      <w:r>
        <w:t xml:space="preserve">). Con la elaboración de la prueba, Binet introdujo el concepto de “edad mental” para referirse a la capacidad de los niños, de determinada edad, de resolver tareas en comparación de un rendimiento medio esperado para su edad </w:t>
      </w:r>
      <w:sdt>
        <w:sdtPr>
          <w:id w:val="966849489"/>
          <w:citation/>
        </w:sdtPr>
        <w:sdtContent>
          <w:r>
            <w:fldChar w:fldCharType="begin"/>
          </w:r>
          <w:r>
            <w:instrText xml:space="preserve">CITATION Dom95 \p 150 \t  \l 2058 </w:instrText>
          </w:r>
          <w:r>
            <w:fldChar w:fldCharType="separate"/>
          </w:r>
          <w:r w:rsidR="00AE354F">
            <w:rPr>
              <w:noProof/>
            </w:rPr>
            <w:t>(Domenech, 1995, pág. 150)</w:t>
          </w:r>
          <w:r>
            <w:fldChar w:fldCharType="end"/>
          </w:r>
        </w:sdtContent>
      </w:sdt>
      <w:r>
        <w:t xml:space="preserve">. </w:t>
      </w:r>
    </w:p>
    <w:p w:rsidR="00280BAE" w:rsidRDefault="00280BAE" w:rsidP="00BD1FEA">
      <w:pPr>
        <w:jc w:val="both"/>
      </w:pPr>
      <w:r>
        <w:lastRenderedPageBreak/>
        <w:t>Para complementar la escala propuesta por Binet</w:t>
      </w:r>
      <w:r w:rsidR="00C32381">
        <w:t>, William Stern introduciría, en 1911, el concepto de “coeficiente intelectual”, también conocido como “CI”, el cual permitiría identificar graduaciones finas del funcionamiento intelectual y establecer diversos grados de retraso</w:t>
      </w:r>
      <w:sdt>
        <w:sdtPr>
          <w:id w:val="1834108375"/>
          <w:citation/>
        </w:sdtPr>
        <w:sdtContent>
          <w:r w:rsidR="00C32381">
            <w:fldChar w:fldCharType="begin"/>
          </w:r>
          <w:r w:rsidR="00C32381">
            <w:instrText xml:space="preserve">CITATION Dom95 \p 150 \t  \l 2058 </w:instrText>
          </w:r>
          <w:r w:rsidR="00C32381">
            <w:fldChar w:fldCharType="separate"/>
          </w:r>
          <w:r w:rsidR="00AE354F">
            <w:rPr>
              <w:noProof/>
            </w:rPr>
            <w:t xml:space="preserve"> (Domenech, 1995, pág. 150)</w:t>
          </w:r>
          <w:r w:rsidR="00C32381">
            <w:fldChar w:fldCharType="end"/>
          </w:r>
        </w:sdtContent>
      </w:sdt>
      <w:r w:rsidR="00C32381">
        <w:t xml:space="preserve">; el CI se obtiene multiplicando la edad mental obtenida en el test Binet-Simon (expresada en meses) multiplicado por 100, y dividiendo el resultado por la edad cronológica del sujeto (también expresada en meses) </w:t>
      </w:r>
      <w:sdt>
        <w:sdtPr>
          <w:id w:val="-868523094"/>
          <w:citation/>
        </w:sdtPr>
        <w:sdtContent>
          <w:r w:rsidR="00C32381">
            <w:fldChar w:fldCharType="begin"/>
          </w:r>
          <w:r w:rsidR="00C32381">
            <w:instrText xml:space="preserve">CITATION Mau17 \p 20 \t  \l 2058 </w:instrText>
          </w:r>
          <w:r w:rsidR="00C32381">
            <w:fldChar w:fldCharType="separate"/>
          </w:r>
          <w:r w:rsidR="00AE354F">
            <w:rPr>
              <w:noProof/>
            </w:rPr>
            <w:t>(Maureira, 2017, pág. 20)</w:t>
          </w:r>
          <w:r w:rsidR="00C32381">
            <w:fldChar w:fldCharType="end"/>
          </w:r>
        </w:sdtContent>
      </w:sdt>
      <w:r w:rsidR="00A95558">
        <w:t>.</w:t>
      </w:r>
    </w:p>
    <w:p w:rsidR="007725BD" w:rsidRDefault="007725BD" w:rsidP="00BD1FEA">
      <w:pPr>
        <w:jc w:val="both"/>
      </w:pPr>
      <w:r>
        <w:t>Para efectos del presente trabajo partiremos desde el enfoque multifactorial de la inteligencia para describir las inteligencias múltiples propuestas por Howard Gardner en su obra Estructuras de la mente (1993).</w:t>
      </w:r>
    </w:p>
    <w:p w:rsidR="007725BD" w:rsidRDefault="007725BD" w:rsidP="00BD1FEA">
      <w:pPr>
        <w:jc w:val="both"/>
      </w:pPr>
      <w:r>
        <w:t xml:space="preserve">En el año de 1920 Thorndike presenta el primer modelo de inteligencia que no consideraba como referencia un factor “g” (o factor único) de inteligencia, y fue el pionero en incluir los factores sociales en relación con la inteligencia </w:t>
      </w:r>
      <w:sdt>
        <w:sdtPr>
          <w:id w:val="-650745873"/>
          <w:citation/>
        </w:sdtPr>
        <w:sdtContent>
          <w:r>
            <w:fldChar w:fldCharType="begin"/>
          </w:r>
          <w:r>
            <w:instrText xml:space="preserve">CITATION Mol98 \p 15 \t  \l 2058 </w:instrText>
          </w:r>
          <w:r>
            <w:fldChar w:fldCharType="separate"/>
          </w:r>
          <w:r w:rsidR="00AE354F">
            <w:rPr>
              <w:noProof/>
            </w:rPr>
            <w:t>(Molero, Saiz, &amp; Esteban, 1998, pág. 15)</w:t>
          </w:r>
          <w:r>
            <w:fldChar w:fldCharType="end"/>
          </w:r>
        </w:sdtContent>
      </w:sdt>
      <w:r>
        <w:t xml:space="preserve">. El autor propone la existencia de una triada de inteligencias para explicar la inteligencia como la capacidad de asociar un estímulo y una respuesta en cualquiera de los siguientes tres ámbitos: </w:t>
      </w:r>
      <w:r w:rsidR="00EA4C45">
        <w:t>a) inteligencia abstracta, correspondiente a la habilidad de manejar ideas y símbolos; b) inteligencia mecánica, que hace referencia a</w:t>
      </w:r>
      <w:r w:rsidR="00E040D4">
        <w:t xml:space="preserve"> </w:t>
      </w:r>
      <w:r w:rsidR="00EA4C45">
        <w:t>la habilidad de entender y manejar objetos y utensilios; c) inteligencia social, que corresponde a la habilidad de entender y manejar a las personas (</w:t>
      </w:r>
      <w:sdt>
        <w:sdtPr>
          <w:id w:val="1345441493"/>
          <w:citation/>
        </w:sdtPr>
        <w:sdtContent>
          <w:r w:rsidR="00EA4C45">
            <w:fldChar w:fldCharType="begin"/>
          </w:r>
          <w:r w:rsidR="00EA4C45">
            <w:instrText xml:space="preserve"> CITATION Mol98 \l 2058 </w:instrText>
          </w:r>
          <w:r w:rsidR="00EA4C45">
            <w:fldChar w:fldCharType="separate"/>
          </w:r>
          <w:r w:rsidR="00AE354F">
            <w:rPr>
              <w:noProof/>
            </w:rPr>
            <w:t xml:space="preserve"> (Molero, Saiz, &amp; Esteban, 1998)</w:t>
          </w:r>
          <w:r w:rsidR="00EA4C45">
            <w:fldChar w:fldCharType="end"/>
          </w:r>
        </w:sdtContent>
      </w:sdt>
      <w:r w:rsidR="00EA4C45">
        <w:t xml:space="preserve"> en </w:t>
      </w:r>
      <w:sdt>
        <w:sdtPr>
          <w:id w:val="-1119378324"/>
          <w:citation/>
        </w:sdtPr>
        <w:sdtContent>
          <w:r w:rsidR="00EA4C45">
            <w:fldChar w:fldCharType="begin"/>
          </w:r>
          <w:r w:rsidR="00EA4C45">
            <w:instrText xml:space="preserve">CITATION Mau17 \p 29 \t  \l 2058 </w:instrText>
          </w:r>
          <w:r w:rsidR="00EA4C45">
            <w:fldChar w:fldCharType="separate"/>
          </w:r>
          <w:r w:rsidR="00AE354F">
            <w:rPr>
              <w:noProof/>
            </w:rPr>
            <w:t>(Maureira, 2017, pág. 29)</w:t>
          </w:r>
          <w:r w:rsidR="00EA4C45">
            <w:fldChar w:fldCharType="end"/>
          </w:r>
        </w:sdtContent>
      </w:sdt>
      <w:r w:rsidR="00EA4C45">
        <w:t>.</w:t>
      </w:r>
    </w:p>
    <w:p w:rsidR="006769C5" w:rsidRDefault="006769C5" w:rsidP="005B3E61">
      <w:pPr>
        <w:jc w:val="both"/>
      </w:pPr>
      <w:r>
        <w:t>Posterior a Thorndike, en 1939 David Wechsler creo el instrumento que, hasta la actualidad, ha sido de los más utilizados para medir la inteligencia en el ambiente clínico y educativo; lo anterior debido a que consideraba que la escala Binet-Simon no era la más adecuada para medir la inteligencia</w:t>
      </w:r>
      <w:sdt>
        <w:sdtPr>
          <w:id w:val="885462780"/>
          <w:citation/>
        </w:sdtPr>
        <w:sdtContent>
          <w:r w:rsidR="00706F4C">
            <w:fldChar w:fldCharType="begin"/>
          </w:r>
          <w:r w:rsidR="00706F4C">
            <w:rPr>
              <w:lang w:val="es-ES"/>
            </w:rPr>
            <w:instrText xml:space="preserve">CITATION Mau17 \p 32 \t  \l 3082 </w:instrText>
          </w:r>
          <w:r w:rsidR="00706F4C">
            <w:fldChar w:fldCharType="separate"/>
          </w:r>
          <w:r w:rsidR="00AE354F">
            <w:rPr>
              <w:noProof/>
              <w:lang w:val="es-ES"/>
            </w:rPr>
            <w:t xml:space="preserve"> (Maureira, 2017, pág. 32)</w:t>
          </w:r>
          <w:r w:rsidR="00706F4C">
            <w:fldChar w:fldCharType="end"/>
          </w:r>
        </w:sdtContent>
      </w:sdt>
      <w:r>
        <w:t>. Wechsl</w:t>
      </w:r>
      <w:r w:rsidR="00706F4C">
        <w:t>er definió la inteligencia como: “…</w:t>
      </w:r>
      <w:r>
        <w:t>una capacidad global que tienen los individuos para actuar de manera intencionada, pensar racionalmente y adaptarse al medio.</w:t>
      </w:r>
      <w:r w:rsidR="00706F4C">
        <w:t xml:space="preserve"> Más allá de una mera aptitud intelectual, el comportamiento inteligente se halla estrechamente vinculado a la personalidad y está inevitablemente condicionado por factores no intelectivos.” </w:t>
      </w:r>
      <w:sdt>
        <w:sdtPr>
          <w:id w:val="1394242864"/>
          <w:citation/>
        </w:sdtPr>
        <w:sdtContent>
          <w:r w:rsidR="00706F4C">
            <w:fldChar w:fldCharType="begin"/>
          </w:r>
          <w:r w:rsidR="00706F4C" w:rsidRPr="005B3E61">
            <w:instrText xml:space="preserve">CITATION Mar12 \p 51 \t  \l 3082 </w:instrText>
          </w:r>
          <w:r w:rsidR="00706F4C">
            <w:fldChar w:fldCharType="separate"/>
          </w:r>
          <w:r w:rsidR="00AE354F" w:rsidRPr="005B3E61">
            <w:t>(Martín, 2012, pág. 51)</w:t>
          </w:r>
          <w:r w:rsidR="00706F4C">
            <w:fldChar w:fldCharType="end"/>
          </w:r>
        </w:sdtContent>
      </w:sdt>
    </w:p>
    <w:p w:rsidR="00706F4C" w:rsidRDefault="00747B44" w:rsidP="00657416">
      <w:pPr>
        <w:jc w:val="both"/>
      </w:pPr>
      <w:r>
        <w:t>Wechsler daba vital importancia y afirmaba que los resultados de la inteligencia debería incluir un factor de adaptación para dar una defin</w:t>
      </w:r>
      <w:r w:rsidR="00657416">
        <w:t>ición completa de inteligencia, esto debido a su enfoque clínico del estudio de la inteligencia. En el modelo propuesto por Wechsler explica dos elementos fundamentales de la inteligencia: a) habilidades intelectuales: correspondientes a los factores que valoran los test de inteligencia y que el autor dividió en factores verbales y factores de ejecución; y b) comportamiento inteligente: correspondiente a una manera de actuar que resulta eficaz y exitosa en su entorno. Este modelo incluía habilidades intelectuales y habilidades no intelectuales como la motivación, impulso, perseverancia, etc.</w:t>
      </w:r>
      <w:r w:rsidR="006D693C">
        <w:t xml:space="preserve"> Según el autor de la prueba, no hay un test que pueda medir la inteligencia por completo, sino un aproximado del 50%-70% </w:t>
      </w:r>
      <w:sdt>
        <w:sdtPr>
          <w:id w:val="654417503"/>
          <w:citation/>
        </w:sdtPr>
        <w:sdtContent>
          <w:r w:rsidR="006D693C">
            <w:fldChar w:fldCharType="begin"/>
          </w:r>
          <w:r w:rsidR="006D693C">
            <w:instrText xml:space="preserve">CITATION Mau17 \p 32 \t  \l 2058 </w:instrText>
          </w:r>
          <w:r w:rsidR="006D693C">
            <w:fldChar w:fldCharType="separate"/>
          </w:r>
          <w:r w:rsidR="00AE354F">
            <w:rPr>
              <w:noProof/>
            </w:rPr>
            <w:t>(Maureira, 2017, pág. 32)</w:t>
          </w:r>
          <w:r w:rsidR="006D693C">
            <w:fldChar w:fldCharType="end"/>
          </w:r>
        </w:sdtContent>
      </w:sdt>
      <w:r w:rsidR="006D693C">
        <w:t xml:space="preserve">. </w:t>
      </w:r>
    </w:p>
    <w:p w:rsidR="006D693C" w:rsidRDefault="006D693C" w:rsidP="00657416">
      <w:pPr>
        <w:jc w:val="both"/>
      </w:pPr>
      <w:r>
        <w:lastRenderedPageBreak/>
        <w:t>En 1963 Raymond Cattell, combinando los modelos desarrollados por Sp</w:t>
      </w:r>
      <w:r w:rsidR="00D07069">
        <w:t>e</w:t>
      </w:r>
      <w:r>
        <w:t xml:space="preserve">arman y Thurstone, propuso un modelo jerárquico de inteligencia; del </w:t>
      </w:r>
      <w:r w:rsidR="00D07069">
        <w:t>primer autor tomó el factor “g” y del segundo la existencia de más inteligencias independientes entre sí, proponiendo así dos grandes factores de inteligencia</w:t>
      </w:r>
      <w:sdt>
        <w:sdtPr>
          <w:id w:val="1859009123"/>
          <w:citation/>
        </w:sdtPr>
        <w:sdtContent>
          <w:r w:rsidR="00D07069">
            <w:fldChar w:fldCharType="begin"/>
          </w:r>
          <w:r w:rsidR="00D07069">
            <w:instrText xml:space="preserve">CITATION Mau17 \p 45 \t  \l 2058 </w:instrText>
          </w:r>
          <w:r w:rsidR="00D07069">
            <w:fldChar w:fldCharType="separate"/>
          </w:r>
          <w:r w:rsidR="00AE354F">
            <w:rPr>
              <w:noProof/>
            </w:rPr>
            <w:t xml:space="preserve"> (Maureira, 2017, pág. 45)</w:t>
          </w:r>
          <w:r w:rsidR="00D07069">
            <w:fldChar w:fldCharType="end"/>
          </w:r>
        </w:sdtContent>
      </w:sdt>
      <w:r w:rsidR="00D07069">
        <w:t>:</w:t>
      </w:r>
    </w:p>
    <w:p w:rsidR="00D07069" w:rsidRDefault="00D07069" w:rsidP="00D07069">
      <w:pPr>
        <w:pStyle w:val="Prrafodelista"/>
        <w:numPr>
          <w:ilvl w:val="0"/>
          <w:numId w:val="9"/>
        </w:numPr>
        <w:jc w:val="both"/>
      </w:pPr>
      <w:r>
        <w:t>Inteligencia fluida: correspondiente a capacidades inductivas, deductivas, relacionales, clasificación figurativa, memoria asociativa, entre otras; haciendo referencia a un componente genético de la inteligencia que es derivada de la adaptación a nuevas situaciones sin necesidad de experiencia</w:t>
      </w:r>
    </w:p>
    <w:p w:rsidR="00D07069" w:rsidRDefault="00D07069" w:rsidP="00D07069">
      <w:pPr>
        <w:pStyle w:val="Prrafodelista"/>
        <w:numPr>
          <w:ilvl w:val="0"/>
          <w:numId w:val="9"/>
        </w:numPr>
        <w:jc w:val="both"/>
      </w:pPr>
      <w:r>
        <w:t>Inteligencia cristalizada: que hace referencia a las habilidades de razonamiento, aptitudes verbales y numéricas, habilidades motrices, entre otras; las cuales dependen de las experiencias y el aprendizaje.</w:t>
      </w:r>
    </w:p>
    <w:p w:rsidR="00D07069" w:rsidRDefault="00D07069" w:rsidP="00D07069">
      <w:pPr>
        <w:jc w:val="both"/>
      </w:pPr>
      <w:r>
        <w:t xml:space="preserve">Posteriormente, en 1966, el autor de este modelo realizó una revisión junto con John Horn y proponen una ampliación del mismo configurado por tres niveles de inteligencia en orden ascendente </w:t>
      </w:r>
      <w:sdt>
        <w:sdtPr>
          <w:id w:val="1218937013"/>
          <w:citation/>
        </w:sdtPr>
        <w:sdtContent>
          <w:r>
            <w:fldChar w:fldCharType="begin"/>
          </w:r>
          <w:r>
            <w:instrText xml:space="preserve">CITATION Mau17 \p 46 \t  \l 2058 </w:instrText>
          </w:r>
          <w:r>
            <w:fldChar w:fldCharType="separate"/>
          </w:r>
          <w:r w:rsidR="00AE354F">
            <w:rPr>
              <w:noProof/>
            </w:rPr>
            <w:t>(Maureira, 2017, pág. 46)</w:t>
          </w:r>
          <w:r>
            <w:fldChar w:fldCharType="end"/>
          </w:r>
        </w:sdtContent>
      </w:sdt>
      <w:r>
        <w:t>:</w:t>
      </w:r>
    </w:p>
    <w:p w:rsidR="00D07069" w:rsidRDefault="00D07069" w:rsidP="00D07069">
      <w:pPr>
        <w:pStyle w:val="Prrafodelista"/>
        <w:numPr>
          <w:ilvl w:val="0"/>
          <w:numId w:val="10"/>
        </w:numPr>
        <w:jc w:val="both"/>
      </w:pPr>
      <w:r>
        <w:t>Factores de primer orden: los cuales incluían algunas de las aptitudes primarias propuestas por Thurstone y Guillford.</w:t>
      </w:r>
    </w:p>
    <w:p w:rsidR="00D07069" w:rsidRDefault="00D07069" w:rsidP="00D07069">
      <w:pPr>
        <w:pStyle w:val="Prrafodelista"/>
        <w:numPr>
          <w:ilvl w:val="0"/>
          <w:numId w:val="10"/>
        </w:numPr>
        <w:jc w:val="both"/>
      </w:pPr>
      <w:r>
        <w:t>Factores de orden secundario: donde se encuentra la inteligencia cristalizada, inteligencia fluida, inteligencia visual, capacidad de recuperación y velocidad cognitiva.</w:t>
      </w:r>
    </w:p>
    <w:p w:rsidR="00D07069" w:rsidRDefault="00D07069" w:rsidP="00D07069">
      <w:pPr>
        <w:pStyle w:val="Prrafodelista"/>
        <w:numPr>
          <w:ilvl w:val="0"/>
          <w:numId w:val="10"/>
        </w:numPr>
        <w:jc w:val="both"/>
      </w:pPr>
      <w:r>
        <w:t>Factores de tercer orden: donde se localiza la inteligencia histórica (factor “g”) y el factor de aprendizaje común, relacionado con el entorno familiar y escolar.</w:t>
      </w:r>
    </w:p>
    <w:p w:rsidR="00D07069" w:rsidRDefault="00FD5A41" w:rsidP="00D07069">
      <w:pPr>
        <w:jc w:val="both"/>
      </w:pPr>
      <w:r>
        <w:t>En 1993 John Carroll propone la teoría de los tres estratos de inteligencia, conocido también como modelo Cattell-Horn-Carroll (CHC), obteniendo sus resultados por medio de an</w:t>
      </w:r>
      <w:r w:rsidR="00E040D4">
        <w:t>á</w:t>
      </w:r>
      <w:r>
        <w:t xml:space="preserve">lisis factorial confirmatorio </w:t>
      </w:r>
      <w:sdt>
        <w:sdtPr>
          <w:id w:val="902338789"/>
          <w:citation/>
        </w:sdtPr>
        <w:sdtContent>
          <w:r>
            <w:fldChar w:fldCharType="begin"/>
          </w:r>
          <w:r>
            <w:instrText xml:space="preserve">CITATION Mau17 \p 46 \t  \l 2058 </w:instrText>
          </w:r>
          <w:r>
            <w:fldChar w:fldCharType="separate"/>
          </w:r>
          <w:r w:rsidR="00AE354F">
            <w:rPr>
              <w:noProof/>
            </w:rPr>
            <w:t>(Maureira, 2017, pág. 46)</w:t>
          </w:r>
          <w:r>
            <w:fldChar w:fldCharType="end"/>
          </w:r>
        </w:sdtContent>
      </w:sdt>
      <w:r>
        <w:t xml:space="preserve">. </w:t>
      </w:r>
    </w:p>
    <w:p w:rsidR="00FD5A41" w:rsidRDefault="00FD5A41" w:rsidP="00D07069">
      <w:pPr>
        <w:jc w:val="both"/>
      </w:pPr>
      <w:r>
        <w:t>El primer estrato hace referencia a capacidades que están en relación con la experiencia y el aprendizaje, considerando el razonamiento secuencial, la inducción, velocidad de razonamiento, velocidad lectora, gramática, desarrollo de la lengua, relaciones espaciales, velocidad perceptiva, memoria visual, entre otras. Le sigue el estrato amplio que hace referencia a las capacidades que regulan el comportamiento consistente en ocho factores: inteligencia cristalizada, inteligencia fluida, memoria y aprendizaje, percepción visual, capacidad de recuperación, percepción auditiva, velocidad de procesamiento y velocidad cognitiva. El tercer estrato corresponde al factor general propuesto por Spearman (factor “g”)</w:t>
      </w:r>
      <w:sdt>
        <w:sdtPr>
          <w:id w:val="1292567685"/>
          <w:citation/>
        </w:sdtPr>
        <w:sdtContent>
          <w:r>
            <w:fldChar w:fldCharType="begin"/>
          </w:r>
          <w:r>
            <w:instrText xml:space="preserve">CITATION Mau17 \p 47 \t  \l 2058 </w:instrText>
          </w:r>
          <w:r>
            <w:fldChar w:fldCharType="separate"/>
          </w:r>
          <w:r w:rsidR="00AE354F">
            <w:rPr>
              <w:noProof/>
            </w:rPr>
            <w:t xml:space="preserve"> (Maureira, 2017, pág. 47)</w:t>
          </w:r>
          <w:r>
            <w:fldChar w:fldCharType="end"/>
          </w:r>
        </w:sdtContent>
      </w:sdt>
      <w:r>
        <w:t>.</w:t>
      </w:r>
    </w:p>
    <w:p w:rsidR="00FD5A41" w:rsidRDefault="00FD5A41" w:rsidP="00FD5A41">
      <w:pPr>
        <w:jc w:val="both"/>
      </w:pPr>
      <w:r>
        <w:t xml:space="preserve">Howard Gardner </w:t>
      </w:r>
      <w:sdt>
        <w:sdtPr>
          <w:id w:val="-2098550275"/>
          <w:citation/>
        </w:sdtPr>
        <w:sdtContent>
          <w:r>
            <w:fldChar w:fldCharType="begin"/>
          </w:r>
          <w:r>
            <w:instrText xml:space="preserve">CITATION Gar01 \p 5 \n  \l 2058 </w:instrText>
          </w:r>
          <w:r>
            <w:fldChar w:fldCharType="separate"/>
          </w:r>
          <w:r w:rsidR="00AE354F">
            <w:rPr>
              <w:noProof/>
            </w:rPr>
            <w:t>(Estructuras de la mente, 2001, pág. 5)</w:t>
          </w:r>
          <w:r>
            <w:fldChar w:fldCharType="end"/>
          </w:r>
        </w:sdtContent>
      </w:sdt>
      <w:r>
        <w:t xml:space="preserve"> define la inteligencia como: “la capacidad de resolver problemas, o de crear productos, que sean valiosos en uno o más ambientes culturales.”, donde él mismo explica que la definición no hace referencia al origen de las capacidades necesarias para generar dichas soluciones o productos o de los medios que se utilizan para medirlas.</w:t>
      </w:r>
    </w:p>
    <w:p w:rsidR="003D25C5" w:rsidRDefault="00FD5A41" w:rsidP="00FD5A41">
      <w:pPr>
        <w:jc w:val="both"/>
      </w:pPr>
      <w:r>
        <w:lastRenderedPageBreak/>
        <w:t xml:space="preserve">De esta manera es como Gardner propone, a partir de lo postulado por Thurstone en 1960 y Guilford en 1967, la existencia de siete tipos de inteligencia a las cuales denominó Inteligencias Múltiples (IM) </w:t>
      </w:r>
      <w:sdt>
        <w:sdtPr>
          <w:id w:val="1801343555"/>
          <w:citation/>
        </w:sdtPr>
        <w:sdtContent>
          <w:r>
            <w:fldChar w:fldCharType="begin"/>
          </w:r>
          <w:r>
            <w:instrText xml:space="preserve">CITATION Gar01 \p 5 \t  \l 2058 </w:instrText>
          </w:r>
          <w:r>
            <w:fldChar w:fldCharType="separate"/>
          </w:r>
          <w:r w:rsidR="00AE354F">
            <w:rPr>
              <w:noProof/>
            </w:rPr>
            <w:t>(Gardner, 2001, pág. 5)</w:t>
          </w:r>
          <w:r>
            <w:fldChar w:fldCharType="end"/>
          </w:r>
        </w:sdtContent>
      </w:sdt>
      <w:r>
        <w:t>; las cuales son</w:t>
      </w:r>
      <w:r w:rsidR="003D25C5">
        <w:t>:</w:t>
      </w:r>
    </w:p>
    <w:p w:rsidR="003D25C5" w:rsidRDefault="003D25C5" w:rsidP="003D25C5">
      <w:pPr>
        <w:pStyle w:val="Prrafodelista"/>
        <w:numPr>
          <w:ilvl w:val="0"/>
          <w:numId w:val="12"/>
        </w:numPr>
        <w:jc w:val="both"/>
      </w:pPr>
      <w:r>
        <w:t>Inteligencia lingüística: capacidades de comunicarse de manera oral y escrita; utilizando de manera adecuada la ortografía, fonética, sintaxis y semántica.</w:t>
      </w:r>
    </w:p>
    <w:p w:rsidR="003D25C5" w:rsidRDefault="003D25C5" w:rsidP="003D25C5">
      <w:pPr>
        <w:pStyle w:val="Prrafodelista"/>
        <w:numPr>
          <w:ilvl w:val="0"/>
          <w:numId w:val="12"/>
        </w:numPr>
        <w:jc w:val="both"/>
      </w:pPr>
      <w:r>
        <w:t>Inteligencia musical: capacidad para la composición musical, interpretación, oído y discernimiento musical; por medio de sensibilidad para el ritmo, tono, formas musicales, etc.</w:t>
      </w:r>
    </w:p>
    <w:p w:rsidR="003D25C5" w:rsidRDefault="003D25C5" w:rsidP="003D25C5">
      <w:pPr>
        <w:pStyle w:val="Prrafodelista"/>
        <w:numPr>
          <w:ilvl w:val="0"/>
          <w:numId w:val="12"/>
        </w:numPr>
        <w:jc w:val="both"/>
      </w:pPr>
      <w:r>
        <w:t xml:space="preserve">Inteligencia </w:t>
      </w:r>
      <w:r w:rsidR="00E040D4">
        <w:t>cinestésica</w:t>
      </w:r>
      <w:r>
        <w:t>-corporal: capacidad de utilización del cuerpo para expresar ideas, generar productos o resolver problemas.</w:t>
      </w:r>
    </w:p>
    <w:p w:rsidR="003D25C5" w:rsidRDefault="003D25C5" w:rsidP="003D25C5">
      <w:pPr>
        <w:pStyle w:val="Prrafodelista"/>
        <w:numPr>
          <w:ilvl w:val="0"/>
          <w:numId w:val="12"/>
        </w:numPr>
        <w:jc w:val="both"/>
      </w:pPr>
      <w:r>
        <w:t>Inteligencia lógico-matemática: capacidades de razonamiento lógico y numérico; habilidad para el uso de números, resolución de problemas lógicos, lectura estadística, uso y comprensión de símbolos, entre otras.</w:t>
      </w:r>
    </w:p>
    <w:p w:rsidR="00DD3317" w:rsidRDefault="003D25C5" w:rsidP="003D25C5">
      <w:pPr>
        <w:pStyle w:val="Prrafodelista"/>
        <w:numPr>
          <w:ilvl w:val="0"/>
          <w:numId w:val="12"/>
        </w:numPr>
        <w:jc w:val="both"/>
      </w:pPr>
      <w:r>
        <w:t>Inteligencia espacial</w:t>
      </w:r>
      <w:r w:rsidR="00DD3317">
        <w:t>: capacidad de percepción y recreación</w:t>
      </w:r>
      <w:r w:rsidR="00E040D4">
        <w:t xml:space="preserve"> </w:t>
      </w:r>
      <w:r w:rsidR="00DD3317">
        <w:t xml:space="preserve">de formas de manera no concreta; comprende capacidades para ubicarse espacialmente, así como el manejo de figuras en 3 dimensiones, recordar imágenes, leer mapas, entre otras. </w:t>
      </w:r>
    </w:p>
    <w:p w:rsidR="00DD3317" w:rsidRDefault="00DD3317" w:rsidP="003D25C5">
      <w:pPr>
        <w:pStyle w:val="Prrafodelista"/>
        <w:numPr>
          <w:ilvl w:val="0"/>
          <w:numId w:val="12"/>
        </w:numPr>
        <w:jc w:val="both"/>
      </w:pPr>
      <w:r>
        <w:t>Inteligencia interpersonal: aptitudes relacionadas con las relaciones sociales; habilidades para identificar los intereses y motivaciones de otros, identificar cambios en el estado de ánimo, empatía, entre otras.</w:t>
      </w:r>
    </w:p>
    <w:p w:rsidR="003D25C5" w:rsidRDefault="00DD3317" w:rsidP="003D25C5">
      <w:pPr>
        <w:pStyle w:val="Prrafodelista"/>
        <w:numPr>
          <w:ilvl w:val="0"/>
          <w:numId w:val="12"/>
        </w:numPr>
        <w:jc w:val="both"/>
      </w:pPr>
      <w:r>
        <w:t xml:space="preserve">Inteligencia interpersonal: capacidades de introspección y autoanálisis; habilidades para identificar los sentimientos propios, su origen, reflexiones profundas, gestionar de manera adecuada las emociones para regular las conductas. </w:t>
      </w:r>
    </w:p>
    <w:p w:rsidR="00DD3317" w:rsidRDefault="00DD3317" w:rsidP="00DD3317">
      <w:pPr>
        <w:jc w:val="both"/>
      </w:pPr>
      <w:r>
        <w:t xml:space="preserve">De esta manera </w:t>
      </w:r>
      <w:r w:rsidR="00BD17D8">
        <w:t>Gardner considera los aspectos psicométricos considerado por otros autores de inteligencia, además de incluir factores del entorno social con relación de adaptarse de manera adecuada, y un aspecto emocional con la finalidad de gestionar la conducta de manera adecuada para que permita la correcta adaptación al entorno.</w:t>
      </w:r>
    </w:p>
    <w:p w:rsidR="00937AC0" w:rsidRPr="005B3E61" w:rsidRDefault="00FD5A41" w:rsidP="00305CC5">
      <w:pPr>
        <w:ind w:firstLine="708"/>
        <w:jc w:val="both"/>
        <w:rPr>
          <w:i/>
        </w:rPr>
      </w:pPr>
      <w:r w:rsidRPr="005B3E61">
        <w:rPr>
          <w:i/>
        </w:rPr>
        <w:t>Percepción.</w:t>
      </w:r>
    </w:p>
    <w:p w:rsidR="00305CC5" w:rsidRDefault="00305CC5" w:rsidP="00305CC5">
      <w:pPr>
        <w:jc w:val="both"/>
      </w:pPr>
      <w:r>
        <w:t>La filosofía, la psicología y las neurociencias son las principales disciplinas que se han dedicado al estudio de la percepción y, como sucede en el caso de la inteligencia, aún no existe una definición universal que abarque completamente el concepto.</w:t>
      </w:r>
    </w:p>
    <w:p w:rsidR="00CA3F13" w:rsidRDefault="00CA3F13" w:rsidP="00CA3F13">
      <w:pPr>
        <w:jc w:val="both"/>
      </w:pPr>
      <w:r>
        <w:t xml:space="preserve">La psicofisiología definía la percepción como una actividad cerebral de complejidad creciente impulsada por la transformación de un órgano sensorial específico, como la visión o el tacto </w:t>
      </w:r>
      <w:sdt>
        <w:sdtPr>
          <w:id w:val="-67881427"/>
          <w:citation/>
        </w:sdtPr>
        <w:sdtContent>
          <w:r>
            <w:fldChar w:fldCharType="begin"/>
          </w:r>
          <w:r>
            <w:instrText xml:space="preserve">CITATION Leo04 \p 89 \t  \l 2058 </w:instrText>
          </w:r>
          <w:r>
            <w:fldChar w:fldCharType="separate"/>
          </w:r>
          <w:r w:rsidR="00AE354F">
            <w:rPr>
              <w:noProof/>
            </w:rPr>
            <w:t>(Leonardo, 2004, pág. 89)</w:t>
          </w:r>
          <w:r>
            <w:fldChar w:fldCharType="end"/>
          </w:r>
        </w:sdtContent>
      </w:sdt>
      <w:r>
        <w:t>.</w:t>
      </w:r>
    </w:p>
    <w:p w:rsidR="00C9753A" w:rsidRDefault="00C9753A" w:rsidP="005B3E61">
      <w:pPr>
        <w:jc w:val="both"/>
      </w:pPr>
      <w:r>
        <w:t xml:space="preserve">De acuerdo con Vargas </w:t>
      </w:r>
      <w:sdt>
        <w:sdtPr>
          <w:id w:val="1591118416"/>
          <w:citation/>
        </w:sdtPr>
        <w:sdtContent>
          <w:r>
            <w:fldChar w:fldCharType="begin"/>
          </w:r>
          <w:r>
            <w:instrText xml:space="preserve">CITATION Var94 \p 48 \n  \l 2058 </w:instrText>
          </w:r>
          <w:r>
            <w:fldChar w:fldCharType="separate"/>
          </w:r>
          <w:r w:rsidR="00AE354F">
            <w:rPr>
              <w:noProof/>
            </w:rPr>
            <w:t>(Sobre el concepto de percepción, 1994, pág. 48)</w:t>
          </w:r>
          <w:r>
            <w:fldChar w:fldCharType="end"/>
          </w:r>
        </w:sdtContent>
      </w:sdt>
      <w:r>
        <w:t>:</w:t>
      </w:r>
      <w:r w:rsidR="005B3E61">
        <w:t xml:space="preserve"> </w:t>
      </w:r>
      <w:r>
        <w:t xml:space="preserve">“tradicionalmente en la psicología… la percepción se ha definido como un proceso cognitivo de la conciencia que consiste en el reconocimiento, interpretación y significado para la elaboración de juicios en torno a las sensaciones obtenidas del ambiente físico y social, en el que </w:t>
      </w:r>
      <w:r>
        <w:lastRenderedPageBreak/>
        <w:t>intervienen otros procesos psíquicos entre los que se encuentran el aprendizaje, la memoria y la simbolización”.</w:t>
      </w:r>
    </w:p>
    <w:p w:rsidR="00305CC5" w:rsidRDefault="00305CC5" w:rsidP="00305CC5">
      <w:pPr>
        <w:jc w:val="both"/>
      </w:pPr>
      <w:r>
        <w:t xml:space="preserve">Vargas (1994) describe la percepción desde un origen biocultural justificado en que “… por un lado, depende de los estímulos físicos y sensaciones involucradas y, por otro lado, de la selección y organización de dichos estímulos sensoriales.” </w:t>
      </w:r>
      <w:sdt>
        <w:sdtPr>
          <w:id w:val="-70039066"/>
          <w:citation/>
        </w:sdtPr>
        <w:sdtContent>
          <w:r>
            <w:fldChar w:fldCharType="begin"/>
          </w:r>
          <w:r>
            <w:instrText xml:space="preserve">CITATION Var94 \p 47 \t  \l 2058 </w:instrText>
          </w:r>
          <w:r>
            <w:fldChar w:fldCharType="separate"/>
          </w:r>
          <w:r w:rsidR="00AE354F">
            <w:rPr>
              <w:noProof/>
            </w:rPr>
            <w:t>(Vargas, 1994, pág. 47)</w:t>
          </w:r>
          <w:r>
            <w:fldChar w:fldCharType="end"/>
          </w:r>
        </w:sdtContent>
      </w:sdt>
      <w:r>
        <w:t>. Explicando que desde la infancia las experiencias sensoriales son interpretadas y adquiridas con finalidad de satisfacer necesidades individuales y colectivas en función de la supervivencia y la convivencia social.</w:t>
      </w:r>
    </w:p>
    <w:p w:rsidR="00305CC5" w:rsidRDefault="00C9753A" w:rsidP="00305CC5">
      <w:pPr>
        <w:jc w:val="both"/>
      </w:pPr>
      <w:r>
        <w:t xml:space="preserve">La autora menciona que el aprendizaje mediante socialización en el grupo del cual el sujeto forma parte, éste desarrolla una ordenación, clasificación y elaboración de sistemas de categorías que le permiten la percepción dentro de la concepción colectiva de la realidad </w:t>
      </w:r>
      <w:sdt>
        <w:sdtPr>
          <w:id w:val="551823916"/>
          <w:citation/>
        </w:sdtPr>
        <w:sdtContent>
          <w:r>
            <w:fldChar w:fldCharType="begin"/>
          </w:r>
          <w:r>
            <w:instrText xml:space="preserve">CITATION Var94 \p 47-48 \t  \l 2058 </w:instrText>
          </w:r>
          <w:r>
            <w:fldChar w:fldCharType="separate"/>
          </w:r>
          <w:r w:rsidR="00AE354F">
            <w:rPr>
              <w:noProof/>
            </w:rPr>
            <w:t>(Vargas, 1994, págs. 47-48)</w:t>
          </w:r>
          <w:r>
            <w:fldChar w:fldCharType="end"/>
          </w:r>
        </w:sdtContent>
      </w:sdt>
      <w:r>
        <w:t>.</w:t>
      </w:r>
    </w:p>
    <w:p w:rsidR="00C9753A" w:rsidRPr="0045788B" w:rsidRDefault="0045788B" w:rsidP="00305CC5">
      <w:pPr>
        <w:jc w:val="both"/>
      </w:pPr>
      <w:r>
        <w:t xml:space="preserve">Una de las colindancias que ha surgido de los estudios de la percepción y la filosofía es la elaboración de </w:t>
      </w:r>
      <w:r>
        <w:rPr>
          <w:i/>
        </w:rPr>
        <w:t>juicios</w:t>
      </w:r>
      <w:r>
        <w:t xml:space="preserve"> a través de la percepción, descrito en un proceso lineal en el cual el sujeto es estimulado, tiene sensaciones y las intelectualiza formando juicios u opiniones de ellas por medio de la percepción en la mente conciente </w:t>
      </w:r>
      <w:sdt>
        <w:sdtPr>
          <w:id w:val="1595199624"/>
          <w:citation/>
        </w:sdtPr>
        <w:sdtContent>
          <w:r>
            <w:fldChar w:fldCharType="begin"/>
          </w:r>
          <w:r>
            <w:instrText xml:space="preserve">CITATION Var94 \p 48 \t  \l 2058 </w:instrText>
          </w:r>
          <w:r>
            <w:fldChar w:fldCharType="separate"/>
          </w:r>
          <w:r w:rsidR="00AE354F">
            <w:rPr>
              <w:noProof/>
            </w:rPr>
            <w:t>(Vargas, 1994, pág. 48)</w:t>
          </w:r>
          <w:r>
            <w:fldChar w:fldCharType="end"/>
          </w:r>
        </w:sdtContent>
      </w:sdt>
      <w:r>
        <w:t>.</w:t>
      </w:r>
    </w:p>
    <w:p w:rsidR="00454FAC" w:rsidRDefault="00713FB6" w:rsidP="005B3E61">
      <w:pPr>
        <w:jc w:val="both"/>
      </w:pPr>
      <w:r>
        <w:t xml:space="preserve">Se considera consensuadamente al movimiento de la Gestalt como uno de los esfuerzos de mayor sistematización para dar explicación a este concepto </w:t>
      </w:r>
      <w:sdt>
        <w:sdtPr>
          <w:id w:val="-961883889"/>
          <w:citation/>
        </w:sdtPr>
        <w:sdtContent>
          <w:r>
            <w:fldChar w:fldCharType="begin"/>
          </w:r>
          <w:r>
            <w:instrText xml:space="preserve">CITATION Leo04 \p 89 \t  \l 2058 </w:instrText>
          </w:r>
          <w:r>
            <w:fldChar w:fldCharType="separate"/>
          </w:r>
          <w:r w:rsidR="00AE354F">
            <w:rPr>
              <w:noProof/>
            </w:rPr>
            <w:t>(Leonardo, 2004, pág. 89)</w:t>
          </w:r>
          <w:r>
            <w:fldChar w:fldCharType="end"/>
          </w:r>
        </w:sdtContent>
      </w:sdt>
      <w:r>
        <w:t>.</w:t>
      </w:r>
      <w:r w:rsidR="00CA3F13">
        <w:t xml:space="preserve"> La definición que propone este enfoque psicológico de la percepción es el siguiente:</w:t>
      </w:r>
      <w:r w:rsidR="005B3E61">
        <w:t xml:space="preserve"> </w:t>
      </w:r>
      <w:r w:rsidR="00454FAC">
        <w:t xml:space="preserve">La Gestalt define la percepción como un proceso de extracción y selección de información relevante encargado de generar un estado de claridad y lucidez conciente que permita el desempeño dentro del mayor grado de racionalidad y coherencia posibles con el mundo circundante. Es una tendencia al orden mental. Inicialmente, determina la entrada de información; y en segundo lugar, garantiza que la información retomada del ambiente permita la formación de abstracciones </w:t>
      </w:r>
      <w:sdt>
        <w:sdtPr>
          <w:id w:val="-1596776302"/>
          <w:citation/>
        </w:sdtPr>
        <w:sdtContent>
          <w:r w:rsidR="00454FAC">
            <w:fldChar w:fldCharType="begin"/>
          </w:r>
          <w:r w:rsidR="00454FAC">
            <w:instrText xml:space="preserve">CITATION Leo04 \p 90 \t  \l 2058 </w:instrText>
          </w:r>
          <w:r w:rsidR="00454FAC">
            <w:fldChar w:fldCharType="separate"/>
          </w:r>
          <w:r w:rsidR="00AE354F">
            <w:t>(Leonardo, 2004, pág. 90)</w:t>
          </w:r>
          <w:r w:rsidR="00454FAC">
            <w:fldChar w:fldCharType="end"/>
          </w:r>
        </w:sdtContent>
      </w:sdt>
      <w:r w:rsidR="00454FAC">
        <w:t>.</w:t>
      </w:r>
    </w:p>
    <w:p w:rsidR="00CA3F13" w:rsidRDefault="00CA3F13" w:rsidP="005B3E61">
      <w:pPr>
        <w:jc w:val="both"/>
      </w:pPr>
      <w:r w:rsidRPr="00CA3F13">
        <w:t>La percepción según Barthey (1982) no se usa solo en la psicología, sino que también</w:t>
      </w:r>
      <w:r w:rsidR="00356667">
        <w:t xml:space="preserve"> </w:t>
      </w:r>
      <w:r w:rsidRPr="00CA3F13">
        <w:t>es una palabra cuyos diversos significados son moneda corriente en el lenguaje común.</w:t>
      </w:r>
      <w:r w:rsidR="00356667">
        <w:t xml:space="preserve"> </w:t>
      </w:r>
      <w:r w:rsidRPr="00CA3F13">
        <w:t xml:space="preserve">Dice Barthey </w:t>
      </w:r>
      <w:r w:rsidR="00356667">
        <w:t xml:space="preserve">(1982 en </w:t>
      </w:r>
      <w:sdt>
        <w:sdtPr>
          <w:id w:val="-1001734657"/>
          <w:citation/>
        </w:sdtPr>
        <w:sdtContent>
          <w:r w:rsidR="00356667">
            <w:fldChar w:fldCharType="begin"/>
          </w:r>
          <w:r w:rsidR="00356667">
            <w:instrText xml:space="preserve">CITATION Ari06 \p 10 \t  \l 2058 </w:instrText>
          </w:r>
          <w:r w:rsidR="00356667">
            <w:fldChar w:fldCharType="separate"/>
          </w:r>
          <w:r w:rsidR="00AE354F">
            <w:rPr>
              <w:noProof/>
            </w:rPr>
            <w:t>(Arias, 2006, pág. 10)</w:t>
          </w:r>
          <w:r w:rsidR="00356667">
            <w:fldChar w:fldCharType="end"/>
          </w:r>
        </w:sdtContent>
      </w:sdt>
      <w:r w:rsidR="00356667">
        <w:t xml:space="preserve">) </w:t>
      </w:r>
      <w:r w:rsidRPr="00CA3F13">
        <w:t>que según el diccionario</w:t>
      </w:r>
      <w:r w:rsidR="00356667">
        <w:t>:</w:t>
      </w:r>
      <w:r w:rsidR="005B3E61">
        <w:t xml:space="preserve"> </w:t>
      </w:r>
      <w:r w:rsidRPr="00CA3F13">
        <w:t>1. "La percepción es cualquier acto o proceso</w:t>
      </w:r>
      <w:r w:rsidR="00356667">
        <w:t xml:space="preserve"> </w:t>
      </w:r>
      <w:r w:rsidRPr="00CA3F13">
        <w:t>de conocimiento de objetos, hechos o verdades, ya sea mediante la experiencia</w:t>
      </w:r>
      <w:r w:rsidR="00356667">
        <w:t xml:space="preserve"> </w:t>
      </w:r>
      <w:r w:rsidRPr="00CA3F13">
        <w:t>sensorial o por el pensamiento; es una conciencia de los objetos, un conocimiento 2. "La</w:t>
      </w:r>
      <w:r w:rsidR="00356667">
        <w:t xml:space="preserve"> </w:t>
      </w:r>
      <w:r w:rsidRPr="00CA3F13">
        <w:t>referencia que una sensación hace a un objeto externo". 3. "Un conocimiento inmediato</w:t>
      </w:r>
      <w:r w:rsidR="00356667">
        <w:t xml:space="preserve"> </w:t>
      </w:r>
      <w:r w:rsidRPr="00CA3F13">
        <w:t>o intuitivo, o juicio; un discernimiento análogo a la percepción sensorial con respecto a su</w:t>
      </w:r>
      <w:r w:rsidR="00356667">
        <w:t xml:space="preserve"> </w:t>
      </w:r>
      <w:r w:rsidRPr="00CA3F13">
        <w:t>inmediatez y al sentimiento de certidumbre que lo acompaña, frecuentemente implica</w:t>
      </w:r>
      <w:r w:rsidR="00356667">
        <w:t xml:space="preserve"> </w:t>
      </w:r>
      <w:r w:rsidRPr="00CA3F13">
        <w:t>una observación agradable o una discriminación sutil"</w:t>
      </w:r>
    </w:p>
    <w:p w:rsidR="00356667" w:rsidRDefault="00356667" w:rsidP="00A0253F">
      <w:pPr>
        <w:jc w:val="both"/>
      </w:pPr>
      <w:r>
        <w:t xml:space="preserve">Desde la percepción social, influenciado por el enfoque Gestáltico y utilizando los sus principios, aparecen estudios enfocados a las impresiones de las personas y la percepción </w:t>
      </w:r>
      <w:r w:rsidRPr="00A0253F">
        <w:t>En la percepción de personas y sus acciones se posee multitud de categorías para</w:t>
      </w:r>
      <w:r w:rsidR="00A0253F">
        <w:t xml:space="preserve"> </w:t>
      </w:r>
      <w:r w:rsidRPr="00A0253F">
        <w:t>clasificar su conducta, su apariencia, y demás elementos informativos: puede</w:t>
      </w:r>
      <w:r w:rsidR="00A0253F">
        <w:t xml:space="preserve"> </w:t>
      </w:r>
      <w:r w:rsidRPr="00A0253F">
        <w:t xml:space="preserve">ser categorizadas </w:t>
      </w:r>
      <w:r w:rsidRPr="00A0253F">
        <w:lastRenderedPageBreak/>
        <w:t>desde diferentes aspectos</w:t>
      </w:r>
      <w:r w:rsidR="00A0253F">
        <w:t xml:space="preserve"> </w:t>
      </w:r>
      <w:sdt>
        <w:sdtPr>
          <w:id w:val="478272084"/>
          <w:citation/>
        </w:sdtPr>
        <w:sdtContent>
          <w:r w:rsidR="00A0253F">
            <w:fldChar w:fldCharType="begin"/>
          </w:r>
          <w:r w:rsidR="00A0253F">
            <w:instrText xml:space="preserve">CITATION Ari06 \p 11 \t  \l 2058 </w:instrText>
          </w:r>
          <w:r w:rsidR="00A0253F">
            <w:fldChar w:fldCharType="separate"/>
          </w:r>
          <w:r w:rsidR="00AE354F">
            <w:rPr>
              <w:noProof/>
            </w:rPr>
            <w:t>(Arias, 2006, pág. 11)</w:t>
          </w:r>
          <w:r w:rsidR="00A0253F">
            <w:fldChar w:fldCharType="end"/>
          </w:r>
        </w:sdtContent>
      </w:sdt>
      <w:r w:rsidRPr="00A0253F">
        <w:t>.</w:t>
      </w:r>
      <w:r>
        <w:t xml:space="preserve"> </w:t>
      </w:r>
      <w:r w:rsidR="00A0253F">
        <w:t>Así mismo, las personas pueden utilizar diferentes sistemas de categorías que pueden ser sencillos de una categoría general o más especializados en diferentes categorías.</w:t>
      </w:r>
    </w:p>
    <w:p w:rsidR="00EA194C" w:rsidRDefault="00A0253F" w:rsidP="005B3E61">
      <w:pPr>
        <w:jc w:val="both"/>
      </w:pPr>
      <w:r>
        <w:t>A</w:t>
      </w:r>
      <w:r w:rsidR="00EA194C">
        <w:t xml:space="preserve">llaport (1974 en </w:t>
      </w:r>
      <w:sdt>
        <w:sdtPr>
          <w:id w:val="1205449495"/>
          <w:citation/>
        </w:sdtPr>
        <w:sdtContent>
          <w:r w:rsidR="00EA194C">
            <w:fldChar w:fldCharType="begin"/>
          </w:r>
          <w:r w:rsidR="00EA194C">
            <w:instrText xml:space="preserve">CITATION Var94 \p 48 \t  \l 2058 </w:instrText>
          </w:r>
          <w:r w:rsidR="00EA194C">
            <w:fldChar w:fldCharType="separate"/>
          </w:r>
          <w:r w:rsidR="00AE354F">
            <w:rPr>
              <w:noProof/>
            </w:rPr>
            <w:t>(Vargas, 1994, pág. 48)</w:t>
          </w:r>
          <w:r w:rsidR="00EA194C">
            <w:fldChar w:fldCharType="end"/>
          </w:r>
        </w:sdtContent>
      </w:sdt>
      <w:r w:rsidR="00EA194C">
        <w:t xml:space="preserve"> describe la percepción como:</w:t>
      </w:r>
      <w:r w:rsidR="005B3E61">
        <w:t xml:space="preserve"> a</w:t>
      </w:r>
      <w:r w:rsidR="00EA194C">
        <w:t>lgo que comprende tanto la captación de las complejas circunstancias ambientales como lo de cada uno de los objetos. Si bien, algunos psicólogos se inclinan por asignas esta última consideración a la cognición más que a la percepción, ambos procesos se hallan íntimamente relacionadas que casi no es factible, sobre todo desde el punto de vista de la teoría, considerarlos aisladamente uno de otro.</w:t>
      </w:r>
    </w:p>
    <w:p w:rsidR="00E1143C" w:rsidRDefault="00913268" w:rsidP="005B3E61">
      <w:pPr>
        <w:jc w:val="both"/>
      </w:pPr>
      <w:r>
        <w:t xml:space="preserve">De esta manera son varios los elementos a considerar cuando hablamos de percepción y es necesario considerar que no podemos referirnos a percepción sin dejar de lado </w:t>
      </w:r>
      <w:r w:rsidR="00E1143C">
        <w:t>el bagaje emocional</w:t>
      </w:r>
      <w:r>
        <w:t xml:space="preserve"> que la experiencia nos ha permitido almacenar </w:t>
      </w:r>
      <w:r w:rsidR="00E1143C">
        <w:t xml:space="preserve">en nuestros procesos mentales, como menciona Sperling </w:t>
      </w:r>
      <w:sdt>
        <w:sdtPr>
          <w:id w:val="-98187764"/>
          <w:citation/>
        </w:sdtPr>
        <w:sdtContent>
          <w:r w:rsidR="00E1143C">
            <w:fldChar w:fldCharType="begin"/>
          </w:r>
          <w:r w:rsidR="00E1143C">
            <w:instrText xml:space="preserve">CITATION Spe76 \p 39 \n  \l 2058 </w:instrText>
          </w:r>
          <w:r w:rsidR="00E1143C">
            <w:fldChar w:fldCharType="separate"/>
          </w:r>
          <w:r w:rsidR="00AE354F">
            <w:rPr>
              <w:noProof/>
            </w:rPr>
            <w:t>(Psicología simplificada, 1976, pág. 39)</w:t>
          </w:r>
          <w:r w:rsidR="00E1143C">
            <w:fldChar w:fldCharType="end"/>
          </w:r>
        </w:sdtContent>
      </w:sdt>
      <w:r w:rsidR="00E1143C">
        <w:t>:</w:t>
      </w:r>
      <w:r w:rsidR="005B3E61">
        <w:t xml:space="preserve"> </w:t>
      </w:r>
      <w:r w:rsidR="00E1143C">
        <w:t>“…lo que percibimos en un momento dado depende, no solamente de la naturaleza del estímulo existente, sino también de los antecedentes que le afectan: nuestras propias experiencias sensorias pasadas, nuestros sentimientos del momento, nuestros prejuicios, deseos, actitudes y fines generales.”</w:t>
      </w:r>
    </w:p>
    <w:p w:rsidR="009F6C13" w:rsidRDefault="009F6C13" w:rsidP="00E1143C">
      <w:pPr>
        <w:jc w:val="both"/>
      </w:pPr>
      <w:r>
        <w:t xml:space="preserve">Así pues, el facilitador de la mediación como gestor del conflicto entre las partes, tiene como tarea principal identificar los intereses, motivaciones, estados de ánimo, cambios en estado de ánimo y emociones de los usuarios (y las propias con igual importancia) durante el procedimiento de mediación; se vuelve de vital importancia no solo que existe un enlace interdisciplinario entre la mediación y la psicología, no solo al momento del ejercicio, sino también en la formación de facilitadores. </w:t>
      </w:r>
    </w:p>
    <w:p w:rsidR="00713FB6" w:rsidRDefault="009F6C13" w:rsidP="00BD1FEA">
      <w:pPr>
        <w:jc w:val="both"/>
      </w:pPr>
      <w:r>
        <w:t>Es por esta razón que es de vital importancia empezar a explorar la percepción de los facilitadores con respecto a los aspectos emocionales buscando conciliar los dos extremos de este fenómeno, las teorías que hablan de las emociones y el ejercicio práctico de la mediación para que de esta manera se pueda complementar de manera constructiva el ejercicio profesional.</w:t>
      </w:r>
    </w:p>
    <w:p w:rsidR="009F6C13" w:rsidRPr="005B3E61" w:rsidRDefault="0056322B" w:rsidP="009F6C13">
      <w:pPr>
        <w:ind w:firstLine="708"/>
        <w:jc w:val="both"/>
        <w:rPr>
          <w:i/>
        </w:rPr>
      </w:pPr>
      <w:r w:rsidRPr="005B3E61">
        <w:rPr>
          <w:i/>
        </w:rPr>
        <w:t>Mediación familiar.</w:t>
      </w:r>
    </w:p>
    <w:p w:rsidR="009F6C13" w:rsidRDefault="002658A4" w:rsidP="009F6C13">
      <w:pPr>
        <w:jc w:val="both"/>
      </w:pPr>
      <w:r>
        <w:t xml:space="preserve">La mediación es un proceso de resolución de conflictos en el que las dos partes enfrentadas recurren “voluntariamente” a una tercera persona “imparcial”, el mediador, para llegar a un acuerdo satisfactorio </w:t>
      </w:r>
      <w:sdt>
        <w:sdtPr>
          <w:id w:val="-1136947177"/>
          <w:citation/>
        </w:sdtPr>
        <w:sdtContent>
          <w:r>
            <w:fldChar w:fldCharType="begin"/>
          </w:r>
          <w:r w:rsidR="007973DC">
            <w:instrText xml:space="preserve">CITATION DeA03 \p 126 \t  \l 2058 </w:instrText>
          </w:r>
          <w:r>
            <w:fldChar w:fldCharType="separate"/>
          </w:r>
          <w:r w:rsidR="00AE354F">
            <w:rPr>
              <w:noProof/>
            </w:rPr>
            <w:t>(De Armas, 2003, pág. 126)</w:t>
          </w:r>
          <w:r>
            <w:fldChar w:fldCharType="end"/>
          </w:r>
        </w:sdtContent>
      </w:sdt>
      <w:r w:rsidR="007973DC">
        <w:t>.</w:t>
      </w:r>
    </w:p>
    <w:p w:rsidR="007973DC" w:rsidRDefault="007973DC" w:rsidP="009F6C13">
      <w:pPr>
        <w:jc w:val="both"/>
      </w:pPr>
      <w:r>
        <w:t xml:space="preserve">Gorjón y Sánchez </w:t>
      </w:r>
      <w:sdt>
        <w:sdtPr>
          <w:id w:val="-986472747"/>
          <w:citation/>
        </w:sdtPr>
        <w:sdtContent>
          <w:r>
            <w:fldChar w:fldCharType="begin"/>
          </w:r>
          <w:r>
            <w:instrText xml:space="preserve">CITATION Gor15 \p 15 \n  \l 2058 </w:instrText>
          </w:r>
          <w:r>
            <w:fldChar w:fldCharType="separate"/>
          </w:r>
          <w:r w:rsidR="00AE354F">
            <w:rPr>
              <w:noProof/>
            </w:rPr>
            <w:t>(Las 101 preguntas de la mediación, 2015, pág. 15)</w:t>
          </w:r>
          <w:r>
            <w:fldChar w:fldCharType="end"/>
          </w:r>
        </w:sdtContent>
      </w:sdt>
      <w:r>
        <w:t xml:space="preserve"> definen a la mediación como un método alterno de solución de conflictos basado en técnicas de negociación, el cual tiene distintas variables en el marco legal de los diferentes estados mexicanos con la orientación a destacar los atributos instrumentales en su aplicación.</w:t>
      </w:r>
    </w:p>
    <w:p w:rsidR="007973DC" w:rsidRDefault="007973DC" w:rsidP="009F6C13">
      <w:pPr>
        <w:jc w:val="both"/>
      </w:pPr>
      <w:r>
        <w:lastRenderedPageBreak/>
        <w:t xml:space="preserve">Cuando se hace referencia específica a la mediación familiar debemos entender que los conflictos que se generan dentro de la institución de la familia son distintos a los de otras materias mediables y que requiere una atención específica cuando se medían conflictos en ella </w:t>
      </w:r>
      <w:sdt>
        <w:sdtPr>
          <w:id w:val="1649243687"/>
          <w:citation/>
        </w:sdtPr>
        <w:sdtContent>
          <w:r>
            <w:fldChar w:fldCharType="begin"/>
          </w:r>
          <w:r>
            <w:instrText xml:space="preserve">CITATION Mon12 \p 99 \t  \l 2058 </w:instrText>
          </w:r>
          <w:r>
            <w:fldChar w:fldCharType="separate"/>
          </w:r>
          <w:r w:rsidR="00AE354F">
            <w:rPr>
              <w:noProof/>
            </w:rPr>
            <w:t>(Montoya &amp; Puerta, 2012, pág. 99)</w:t>
          </w:r>
          <w:r>
            <w:fldChar w:fldCharType="end"/>
          </w:r>
        </w:sdtContent>
      </w:sdt>
      <w:r>
        <w:t>.</w:t>
      </w:r>
    </w:p>
    <w:p w:rsidR="007973DC" w:rsidRDefault="007973DC" w:rsidP="009F6C13">
      <w:pPr>
        <w:jc w:val="both"/>
      </w:pPr>
      <w:r>
        <w:t xml:space="preserve">Siendo la familia una organización </w:t>
      </w:r>
      <w:r w:rsidR="008B0D09">
        <w:t xml:space="preserve">en estilo de unidad, unidad que se da al conjuntar objetivos individuales que se enfocan en lograr un propósito en común. En este proceso existen muchos eventos durante sus etapas de desarrollo que pueden ser origen a generar diferencias y conflictos. Precisamente por estas etapas es necesario considerar ciertos elementos específicos que inciden en la aparición de los conflictos en la familia: la comunicación, la intimidad y la satisfacción emocional </w:t>
      </w:r>
      <w:sdt>
        <w:sdtPr>
          <w:id w:val="-1366369688"/>
          <w:citation/>
        </w:sdtPr>
        <w:sdtContent>
          <w:r w:rsidR="008B0D09">
            <w:fldChar w:fldCharType="begin"/>
          </w:r>
          <w:r w:rsidR="008B0D09">
            <w:instrText xml:space="preserve">CITATION Mon12 \p 100 \t  \l 2058 </w:instrText>
          </w:r>
          <w:r w:rsidR="008B0D09">
            <w:fldChar w:fldCharType="separate"/>
          </w:r>
          <w:r w:rsidR="00AE354F">
            <w:rPr>
              <w:noProof/>
            </w:rPr>
            <w:t>(Montoya &amp; Puerta, 2012, pág. 100)</w:t>
          </w:r>
          <w:r w:rsidR="008B0D09">
            <w:fldChar w:fldCharType="end"/>
          </w:r>
        </w:sdtContent>
      </w:sdt>
      <w:r w:rsidR="008B0D09">
        <w:t>.</w:t>
      </w:r>
    </w:p>
    <w:p w:rsidR="008B0D09" w:rsidRDefault="00B0319E" w:rsidP="009F6C13">
      <w:pPr>
        <w:jc w:val="both"/>
      </w:pPr>
      <w:r>
        <w:t xml:space="preserve">Montoya </w:t>
      </w:r>
      <w:sdt>
        <w:sdtPr>
          <w:id w:val="1530604158"/>
          <w:citation/>
        </w:sdtPr>
        <w:sdtContent>
          <w:r>
            <w:fldChar w:fldCharType="begin"/>
          </w:r>
          <w:r>
            <w:instrText xml:space="preserve">CITATION Mon12 \p 105 \n  \l 2058 </w:instrText>
          </w:r>
          <w:r>
            <w:fldChar w:fldCharType="separate"/>
          </w:r>
          <w:r w:rsidR="00AE354F">
            <w:rPr>
              <w:noProof/>
            </w:rPr>
            <w:t>(La mediación familiar. El encuentro de las partes como apertura a la transformación, 2012, pág. 105)</w:t>
          </w:r>
          <w:r>
            <w:fldChar w:fldCharType="end"/>
          </w:r>
        </w:sdtContent>
      </w:sdt>
      <w:r>
        <w:t xml:space="preserve"> hace referencia a Suares (2005) cuando menciona los tres modelos más comunes para tratar los conflictos familiares: el Tradicional de </w:t>
      </w:r>
      <w:r w:rsidR="00886B48">
        <w:t>Harvard</w:t>
      </w:r>
      <w:r>
        <w:t xml:space="preserve">, el </w:t>
      </w:r>
      <w:r w:rsidR="00886B48">
        <w:t>Transformador</w:t>
      </w:r>
      <w:r>
        <w:t xml:space="preserve"> y el Narrativo, el primero de ellos partiendo desde una epistemología lineal pero los dos últimos desde una epistemología circular</w:t>
      </w:r>
      <w:r w:rsidR="00886B48">
        <w:t>, así como también en los últimos años la terapia familiar sistémica parte de esta última epistemología.</w:t>
      </w:r>
    </w:p>
    <w:p w:rsidR="00886B48" w:rsidRDefault="00886B48" w:rsidP="009F6C13">
      <w:pPr>
        <w:jc w:val="both"/>
      </w:pPr>
      <w:r>
        <w:t xml:space="preserve">En el entendido que la mediación es un procedimiento no terapéutico, no se puede ignorar la necesidad de conocimiento de aspectos psicológicos para llevar a cabo el ejercicio de mediación. El facilitador de la mediación familiar no debe intervenir terapéuticamente en el conflicto, para eso se puede trabajar paralelamente con un equipo interdisciplinario, pero no deslinda la necesidad de una multidisciplinariedad necesaria al momento de ser el gestor del conflicto en una mediación familiar; puesto que de los principios que predica la mediación, se encuentran relacionados principalmente la voluntariedad, la confidencialidad, la neutralidad y la interdisciplinariedad (Vargas &amp; Gatti, 2009 en </w:t>
      </w:r>
      <w:sdt>
        <w:sdtPr>
          <w:id w:val="-924879311"/>
          <w:citation/>
        </w:sdtPr>
        <w:sdtContent>
          <w:r>
            <w:fldChar w:fldCharType="begin"/>
          </w:r>
          <w:r>
            <w:instrText xml:space="preserve">CITATION Mon12 \p 105 \t  \l 2058 </w:instrText>
          </w:r>
          <w:r>
            <w:fldChar w:fldCharType="separate"/>
          </w:r>
          <w:r w:rsidR="00AE354F">
            <w:rPr>
              <w:noProof/>
            </w:rPr>
            <w:t>(Montoya &amp; Puerta, 2012, pág. 105)</w:t>
          </w:r>
          <w:r>
            <w:fldChar w:fldCharType="end"/>
          </w:r>
        </w:sdtContent>
      </w:sdt>
      <w:r>
        <w:t>.</w:t>
      </w:r>
    </w:p>
    <w:p w:rsidR="00886B48" w:rsidRDefault="00886B48" w:rsidP="009F6C13">
      <w:pPr>
        <w:jc w:val="both"/>
      </w:pPr>
      <w:r>
        <w:t xml:space="preserve">Las familias son las organizaciones más antiguas y más influyentes en la formación y desarrollo de las personas y, conforme van pasando las épocas, se pueden entender de distintas maneras. Se vuelven pequeños </w:t>
      </w:r>
      <w:r w:rsidR="000F05BA">
        <w:t>sistemas que dan origen a los sentimientos más básicos de las personas, son el refugio frente a los diferentes eventos de la vida misma y, en gran medida, de las hostilidades que enfrentan las personas; por lo que los sentimientos y emociones tienen una participación importante cuando se presenta, como para dar origen a un conflicto.</w:t>
      </w:r>
      <w:sdt>
        <w:sdtPr>
          <w:id w:val="-1408682039"/>
          <w:citation/>
        </w:sdtPr>
        <w:sdtContent>
          <w:r w:rsidR="000F05BA">
            <w:fldChar w:fldCharType="begin"/>
          </w:r>
          <w:r w:rsidR="000F05BA">
            <w:instrText xml:space="preserve">CITATION Gar10 \p 17 \t  \l 2058 </w:instrText>
          </w:r>
          <w:r w:rsidR="000F05BA">
            <w:fldChar w:fldCharType="separate"/>
          </w:r>
          <w:r w:rsidR="00AE354F">
            <w:rPr>
              <w:noProof/>
            </w:rPr>
            <w:t xml:space="preserve"> (García &amp; Bolaños, 2010, pág. 17)</w:t>
          </w:r>
          <w:r w:rsidR="000F05BA">
            <w:fldChar w:fldCharType="end"/>
          </w:r>
        </w:sdtContent>
      </w:sdt>
      <w:r w:rsidR="000F05BA">
        <w:t>.</w:t>
      </w:r>
    </w:p>
    <w:p w:rsidR="000F05BA" w:rsidRPr="00FC4A97" w:rsidRDefault="000F05BA" w:rsidP="009F6C13">
      <w:pPr>
        <w:jc w:val="both"/>
      </w:pPr>
      <w:r>
        <w:t xml:space="preserve">Como mencionamos más arriba existen investigaciones de índole psicológica y filosófica que hacen referencia a las capacidades y habilidades de las personas que se relacionan con su capacidad de ofrecer soluciones y adaptarse </w:t>
      </w:r>
      <w:r w:rsidR="00AE354F">
        <w:t>a los diferentes escenarios</w:t>
      </w:r>
      <w:r>
        <w:t xml:space="preserve"> que se presentan. En esa misma línea Serrano y sus colaboradores </w:t>
      </w:r>
      <w:sdt>
        <w:sdtPr>
          <w:id w:val="-1101252620"/>
          <w:citation/>
        </w:sdtPr>
        <w:sdtContent>
          <w:r>
            <w:fldChar w:fldCharType="begin"/>
          </w:r>
          <w:r w:rsidR="00AE354F">
            <w:instrText xml:space="preserve">CITATION Ser06 \p 79 \n  \l 2058 </w:instrText>
          </w:r>
          <w:r>
            <w:fldChar w:fldCharType="separate"/>
          </w:r>
          <w:r w:rsidR="00AE354F">
            <w:rPr>
              <w:noProof/>
            </w:rPr>
            <w:t>(Características de los mediadores y éxito de la mediación, 2006, pág. 79)</w:t>
          </w:r>
          <w:r>
            <w:fldChar w:fldCharType="end"/>
          </w:r>
        </w:sdtContent>
      </w:sdt>
      <w:r>
        <w:t xml:space="preserve"> </w:t>
      </w:r>
      <w:r w:rsidR="00AE354F">
        <w:t xml:space="preserve">propone un conjunto de destrezas, habilidades o rasgos que se han considerado relevantes para el ejercicio de rol de facilitador </w:t>
      </w:r>
      <w:r w:rsidR="00AE354F">
        <w:lastRenderedPageBreak/>
        <w:t>de la mediación (simpatía, imparcialidad, confianza, conocimientos y capacidad de clarificar); aunque no explica psicológicamente de donde se originan estos, están relacionados con conductas observables del facilitador, corroboradas por usuarios en la aplicación de una muestra.</w:t>
      </w:r>
    </w:p>
    <w:p w:rsidR="00E965ED" w:rsidRPr="005B3E61" w:rsidRDefault="00E965ED" w:rsidP="00BD1FEA">
      <w:pPr>
        <w:jc w:val="both"/>
        <w:rPr>
          <w:i/>
        </w:rPr>
      </w:pPr>
      <w:r w:rsidRPr="005B3E61">
        <w:rPr>
          <w:i/>
        </w:rPr>
        <w:t>Metodología</w:t>
      </w:r>
    </w:p>
    <w:p w:rsidR="00440210" w:rsidRDefault="0056322B" w:rsidP="00BD1FEA">
      <w:pPr>
        <w:jc w:val="both"/>
      </w:pPr>
      <w:r>
        <w:t xml:space="preserve">Se realizó una revisión teórica del origen de las inteligencias múltiples y de las habilidades que competen a las inteligencias intrapersonal, interpersonal y lingüística desde un enfoque multifactorial de la inteligencia. Con dicha información se </w:t>
      </w:r>
      <w:r w:rsidR="008B0D09">
        <w:t>desarrolló</w:t>
      </w:r>
      <w:r>
        <w:t xml:space="preserve"> un instrumento que está compuesto de 16 ítems de preguntas abiertas con las cuales se desea explorar la percepción </w:t>
      </w:r>
      <w:r w:rsidR="00440210">
        <w:t>que tienen de las habilidades descritas en cada inteligencia.</w:t>
      </w:r>
    </w:p>
    <w:p w:rsidR="0056322B" w:rsidRDefault="00440210" w:rsidP="00BD1FEA">
      <w:pPr>
        <w:jc w:val="both"/>
      </w:pPr>
      <w:r>
        <w:t xml:space="preserve">Se presentó el instrumento </w:t>
      </w:r>
      <w:r w:rsidR="00E96078">
        <w:t xml:space="preserve">a un rakning de expertos </w:t>
      </w:r>
      <w:r w:rsidR="00217DF5">
        <w:t>para su evaluación. En la primera versión la entrevista consistía en 11 preguntas abiertas; 4 de inteligencia interpersonal, 2 de inteligencia lingüística y 5 de inteligencia intrapersonal). Tras la retroalimentación de los expertos se realizó un ajuste a la entrevista.</w:t>
      </w:r>
    </w:p>
    <w:p w:rsidR="00217DF5" w:rsidRDefault="00217DF5" w:rsidP="00BD1FEA">
      <w:pPr>
        <w:jc w:val="both"/>
      </w:pPr>
      <w:r>
        <w:t xml:space="preserve">En la segunda versión se desarrolló una entrevista consistente en 11 preguntas abiertas, 3 por cada una de las inteligencias a cuestionar para los facilitadores de mediación familiar y 2 enfocadas al concepto de inteligencia en el facilitador. En la tabla </w:t>
      </w:r>
      <w:r w:rsidR="008B0D09">
        <w:t>1</w:t>
      </w:r>
      <w:r>
        <w:t xml:space="preserve"> se puede observar </w:t>
      </w:r>
      <w:r w:rsidR="006D7079">
        <w:t>las preguntas.</w:t>
      </w:r>
    </w:p>
    <w:tbl>
      <w:tblPr>
        <w:tblStyle w:val="Tablaconcuadrcula"/>
        <w:tblW w:w="5670" w:type="dxa"/>
        <w:tblInd w:w="1129" w:type="dxa"/>
        <w:tblLook w:val="04A0" w:firstRow="1" w:lastRow="0" w:firstColumn="1" w:lastColumn="0" w:noHBand="0" w:noVBand="1"/>
      </w:tblPr>
      <w:tblGrid>
        <w:gridCol w:w="2694"/>
        <w:gridCol w:w="2976"/>
      </w:tblGrid>
      <w:tr w:rsidR="006D7079" w:rsidTr="005B3E61">
        <w:tc>
          <w:tcPr>
            <w:tcW w:w="2694" w:type="dxa"/>
            <w:shd w:val="clear" w:color="auto" w:fill="D9D9D9" w:themeFill="background1" w:themeFillShade="D9"/>
          </w:tcPr>
          <w:p w:rsidR="006D7079" w:rsidRPr="005B3E61" w:rsidRDefault="006D7079" w:rsidP="005B3E61">
            <w:pPr>
              <w:jc w:val="center"/>
            </w:pPr>
            <w:r w:rsidRPr="005B3E61">
              <w:t>Variable</w:t>
            </w:r>
          </w:p>
        </w:tc>
        <w:tc>
          <w:tcPr>
            <w:tcW w:w="2976" w:type="dxa"/>
            <w:shd w:val="clear" w:color="auto" w:fill="D9D9D9" w:themeFill="background1" w:themeFillShade="D9"/>
          </w:tcPr>
          <w:p w:rsidR="006D7079" w:rsidRPr="005B3E61" w:rsidRDefault="006D7079" w:rsidP="005B3E61">
            <w:pPr>
              <w:jc w:val="center"/>
            </w:pPr>
            <w:r w:rsidRPr="005B3E61">
              <w:t>Pregunta</w:t>
            </w:r>
          </w:p>
        </w:tc>
      </w:tr>
      <w:tr w:rsidR="006D7079" w:rsidTr="006D7079">
        <w:tc>
          <w:tcPr>
            <w:tcW w:w="2694" w:type="dxa"/>
            <w:vMerge w:val="restart"/>
          </w:tcPr>
          <w:p w:rsidR="006D7079" w:rsidRPr="005B3E61" w:rsidRDefault="006D7079" w:rsidP="003D25C5">
            <w:pPr>
              <w:rPr>
                <w:i/>
              </w:rPr>
            </w:pPr>
            <w:r w:rsidRPr="005B3E61">
              <w:rPr>
                <w:i/>
              </w:rPr>
              <w:t>Inteligencia interpersonal</w:t>
            </w:r>
          </w:p>
          <w:p w:rsidR="006D7079" w:rsidRDefault="006D7079" w:rsidP="003D25C5">
            <w:r>
              <w:t>Inferir contraste en:</w:t>
            </w:r>
          </w:p>
          <w:p w:rsidR="006D7079" w:rsidRDefault="006D7079" w:rsidP="006D7079">
            <w:pPr>
              <w:pStyle w:val="Prrafodelista"/>
              <w:numPr>
                <w:ilvl w:val="0"/>
                <w:numId w:val="2"/>
              </w:numPr>
            </w:pPr>
            <w:r>
              <w:t>Estados de ánimo</w:t>
            </w:r>
          </w:p>
          <w:p w:rsidR="006D7079" w:rsidRDefault="006D7079" w:rsidP="006D7079">
            <w:pPr>
              <w:pStyle w:val="Prrafodelista"/>
              <w:numPr>
                <w:ilvl w:val="0"/>
                <w:numId w:val="2"/>
              </w:numPr>
            </w:pPr>
            <w:r>
              <w:t>Temperamentos</w:t>
            </w:r>
          </w:p>
          <w:p w:rsidR="006D7079" w:rsidRDefault="006D7079" w:rsidP="006D7079">
            <w:pPr>
              <w:pStyle w:val="Prrafodelista"/>
              <w:numPr>
                <w:ilvl w:val="0"/>
                <w:numId w:val="2"/>
              </w:numPr>
            </w:pPr>
            <w:r>
              <w:t>Motivaciones</w:t>
            </w:r>
          </w:p>
          <w:p w:rsidR="006D7079" w:rsidRPr="00141E36" w:rsidRDefault="006D7079" w:rsidP="006D7079">
            <w:pPr>
              <w:pStyle w:val="Prrafodelista"/>
              <w:numPr>
                <w:ilvl w:val="0"/>
                <w:numId w:val="2"/>
              </w:numPr>
            </w:pPr>
            <w:r>
              <w:t>Intenciones</w:t>
            </w:r>
          </w:p>
        </w:tc>
        <w:tc>
          <w:tcPr>
            <w:tcW w:w="2976" w:type="dxa"/>
          </w:tcPr>
          <w:p w:rsidR="006D7079" w:rsidRDefault="006D7079" w:rsidP="003D25C5">
            <w:r>
              <w:t>Cuando recibe a un nuevo usuario, ¿podría explicar la manera en que logra inferir los intereses en el cual se presenta el usuario?</w:t>
            </w:r>
          </w:p>
        </w:tc>
      </w:tr>
      <w:tr w:rsidR="006D7079" w:rsidTr="006D7079">
        <w:tc>
          <w:tcPr>
            <w:tcW w:w="2694" w:type="dxa"/>
            <w:vMerge/>
          </w:tcPr>
          <w:p w:rsidR="006D7079" w:rsidRPr="004E65DD" w:rsidRDefault="006D7079" w:rsidP="003D25C5">
            <w:pPr>
              <w:rPr>
                <w:b/>
              </w:rPr>
            </w:pPr>
          </w:p>
        </w:tc>
        <w:tc>
          <w:tcPr>
            <w:tcW w:w="2976" w:type="dxa"/>
          </w:tcPr>
          <w:p w:rsidR="006D7079" w:rsidRDefault="006D7079" w:rsidP="003D25C5">
            <w:r>
              <w:t>Como mediador, ¿cómo logra identificar las motivaciones de los usuarios dentro de la mediación?</w:t>
            </w:r>
          </w:p>
        </w:tc>
      </w:tr>
      <w:tr w:rsidR="006D7079" w:rsidTr="006D7079">
        <w:tc>
          <w:tcPr>
            <w:tcW w:w="2694" w:type="dxa"/>
            <w:vMerge/>
          </w:tcPr>
          <w:p w:rsidR="006D7079" w:rsidRPr="004E65DD" w:rsidRDefault="006D7079" w:rsidP="003D25C5">
            <w:pPr>
              <w:rPr>
                <w:b/>
              </w:rPr>
            </w:pPr>
          </w:p>
        </w:tc>
        <w:tc>
          <w:tcPr>
            <w:tcW w:w="2976" w:type="dxa"/>
          </w:tcPr>
          <w:p w:rsidR="006D7079" w:rsidRDefault="006D7079" w:rsidP="003D25C5">
            <w:r>
              <w:t xml:space="preserve">¿Cuáles aspectos consideraría para identificar cambios de temperamentos en los usuarios durante el procedimiento? </w:t>
            </w:r>
          </w:p>
        </w:tc>
      </w:tr>
      <w:tr w:rsidR="006D7079" w:rsidTr="006D7079">
        <w:tc>
          <w:tcPr>
            <w:tcW w:w="2694" w:type="dxa"/>
            <w:vMerge w:val="restart"/>
          </w:tcPr>
          <w:p w:rsidR="006D7079" w:rsidRPr="005B3E61" w:rsidRDefault="006D7079" w:rsidP="003D25C5">
            <w:pPr>
              <w:rPr>
                <w:i/>
              </w:rPr>
            </w:pPr>
            <w:r w:rsidRPr="005B3E61">
              <w:rPr>
                <w:i/>
              </w:rPr>
              <w:t>Inteligencia lingüística</w:t>
            </w:r>
          </w:p>
          <w:p w:rsidR="006D7079" w:rsidRDefault="006D7079" w:rsidP="003D25C5">
            <w:r>
              <w:t>Adaptar sensibilidad para:</w:t>
            </w:r>
          </w:p>
          <w:p w:rsidR="006D7079" w:rsidRDefault="006D7079" w:rsidP="006D7079">
            <w:pPr>
              <w:pStyle w:val="Prrafodelista"/>
              <w:numPr>
                <w:ilvl w:val="0"/>
                <w:numId w:val="3"/>
              </w:numPr>
            </w:pPr>
            <w:r>
              <w:lastRenderedPageBreak/>
              <w:t>Significado de palabras</w:t>
            </w:r>
          </w:p>
          <w:p w:rsidR="006D7079" w:rsidRDefault="006D7079" w:rsidP="006D7079">
            <w:pPr>
              <w:pStyle w:val="Prrafodelista"/>
              <w:numPr>
                <w:ilvl w:val="0"/>
                <w:numId w:val="3"/>
              </w:numPr>
            </w:pPr>
            <w:r>
              <w:t>Orden de palabras</w:t>
            </w:r>
          </w:p>
          <w:p w:rsidR="006D7079" w:rsidRDefault="006D7079" w:rsidP="006D7079">
            <w:pPr>
              <w:pStyle w:val="Prrafodelista"/>
              <w:numPr>
                <w:ilvl w:val="0"/>
                <w:numId w:val="3"/>
              </w:numPr>
            </w:pPr>
            <w:r>
              <w:t>Fonología (tono y volumen) de palabras</w:t>
            </w:r>
          </w:p>
          <w:p w:rsidR="006D7079" w:rsidRDefault="006D7079" w:rsidP="006D7079">
            <w:pPr>
              <w:pStyle w:val="Prrafodelista"/>
              <w:numPr>
                <w:ilvl w:val="0"/>
                <w:numId w:val="3"/>
              </w:numPr>
            </w:pPr>
            <w:r>
              <w:t>Diferentes funciones de palabras</w:t>
            </w:r>
          </w:p>
          <w:p w:rsidR="006D7079" w:rsidRPr="00141E36" w:rsidRDefault="006D7079" w:rsidP="006D7079">
            <w:pPr>
              <w:pStyle w:val="Prrafodelista"/>
              <w:numPr>
                <w:ilvl w:val="0"/>
                <w:numId w:val="4"/>
              </w:numPr>
            </w:pPr>
            <w:r>
              <w:t>Asertividad</w:t>
            </w:r>
          </w:p>
        </w:tc>
        <w:tc>
          <w:tcPr>
            <w:tcW w:w="2976" w:type="dxa"/>
          </w:tcPr>
          <w:p w:rsidR="006D7079" w:rsidRDefault="006D7079" w:rsidP="003D25C5">
            <w:r>
              <w:lastRenderedPageBreak/>
              <w:t>¿De qué forma evalúa el nivel de lenguaje que debe utilizar con los usuarios?</w:t>
            </w:r>
          </w:p>
        </w:tc>
      </w:tr>
      <w:tr w:rsidR="006D7079" w:rsidTr="006D7079">
        <w:tc>
          <w:tcPr>
            <w:tcW w:w="2694" w:type="dxa"/>
            <w:vMerge/>
          </w:tcPr>
          <w:p w:rsidR="006D7079" w:rsidRPr="004E65DD" w:rsidRDefault="006D7079" w:rsidP="003D25C5">
            <w:pPr>
              <w:rPr>
                <w:b/>
              </w:rPr>
            </w:pPr>
          </w:p>
        </w:tc>
        <w:tc>
          <w:tcPr>
            <w:tcW w:w="2976" w:type="dxa"/>
          </w:tcPr>
          <w:p w:rsidR="006D7079" w:rsidRDefault="006D7079" w:rsidP="003D25C5">
            <w:r>
              <w:t xml:space="preserve">¿Cómo comprueba que la comunicación entre usted y </w:t>
            </w:r>
            <w:r>
              <w:lastRenderedPageBreak/>
              <w:t>las partes o entre las mismas partes está siendo efectiva?</w:t>
            </w:r>
          </w:p>
        </w:tc>
      </w:tr>
      <w:tr w:rsidR="006D7079" w:rsidTr="006D7079">
        <w:tc>
          <w:tcPr>
            <w:tcW w:w="2694" w:type="dxa"/>
            <w:vMerge/>
          </w:tcPr>
          <w:p w:rsidR="006D7079" w:rsidRPr="004E65DD" w:rsidRDefault="006D7079" w:rsidP="003D25C5">
            <w:pPr>
              <w:rPr>
                <w:b/>
              </w:rPr>
            </w:pPr>
          </w:p>
        </w:tc>
        <w:tc>
          <w:tcPr>
            <w:tcW w:w="2976" w:type="dxa"/>
          </w:tcPr>
          <w:p w:rsidR="006D7079" w:rsidRDefault="006D7079" w:rsidP="003D25C5">
            <w:r>
              <w:t>¿Cuáles considera que deberían ser las características del lenguaje del mediador para propiciar la generación de acuerdos entre los usuarios?</w:t>
            </w:r>
          </w:p>
        </w:tc>
      </w:tr>
      <w:tr w:rsidR="006D7079" w:rsidTr="006D7079">
        <w:tc>
          <w:tcPr>
            <w:tcW w:w="2694" w:type="dxa"/>
            <w:vMerge w:val="restart"/>
          </w:tcPr>
          <w:p w:rsidR="006D7079" w:rsidRPr="005B3E61" w:rsidRDefault="006D7079" w:rsidP="003D25C5">
            <w:pPr>
              <w:rPr>
                <w:i/>
              </w:rPr>
            </w:pPr>
            <w:r w:rsidRPr="005B3E61">
              <w:rPr>
                <w:i/>
              </w:rPr>
              <w:t>Inteligencia intrapersonal</w:t>
            </w:r>
          </w:p>
          <w:p w:rsidR="006D7079" w:rsidRDefault="006D7079" w:rsidP="003D25C5">
            <w:r>
              <w:t>Integrar:</w:t>
            </w:r>
          </w:p>
          <w:p w:rsidR="006D7079" w:rsidRDefault="006D7079" w:rsidP="006D7079">
            <w:pPr>
              <w:pStyle w:val="Prrafodelista"/>
              <w:numPr>
                <w:ilvl w:val="0"/>
                <w:numId w:val="5"/>
              </w:numPr>
            </w:pPr>
            <w:r>
              <w:t>Acceso a la propia vida emocional</w:t>
            </w:r>
          </w:p>
          <w:p w:rsidR="006D7079" w:rsidRDefault="006D7079" w:rsidP="006D7079">
            <w:pPr>
              <w:pStyle w:val="Prrafodelista"/>
              <w:numPr>
                <w:ilvl w:val="0"/>
                <w:numId w:val="5"/>
              </w:numPr>
            </w:pPr>
            <w:r>
              <w:t>Acceso a la propia gama de emociones</w:t>
            </w:r>
          </w:p>
          <w:p w:rsidR="006D7079" w:rsidRDefault="006D7079" w:rsidP="006D7079">
            <w:pPr>
              <w:pStyle w:val="Prrafodelista"/>
              <w:numPr>
                <w:ilvl w:val="0"/>
                <w:numId w:val="5"/>
              </w:numPr>
            </w:pPr>
            <w:r>
              <w:t>Efectuar discriminación entre emociones</w:t>
            </w:r>
          </w:p>
          <w:p w:rsidR="006D7079" w:rsidRDefault="006D7079" w:rsidP="006D7079">
            <w:pPr>
              <w:pStyle w:val="Prrafodelista"/>
              <w:numPr>
                <w:ilvl w:val="0"/>
                <w:numId w:val="5"/>
              </w:numPr>
            </w:pPr>
            <w:r>
              <w:t>Nombrar y recurrir a emociones para orientar la conducta</w:t>
            </w:r>
          </w:p>
          <w:p w:rsidR="006D7079" w:rsidRPr="00141E36" w:rsidRDefault="006D7079" w:rsidP="006D7079">
            <w:pPr>
              <w:pStyle w:val="Prrafodelista"/>
              <w:numPr>
                <w:ilvl w:val="0"/>
                <w:numId w:val="4"/>
              </w:numPr>
            </w:pPr>
            <w:r>
              <w:t>Autoevaluación crítica</w:t>
            </w:r>
          </w:p>
        </w:tc>
        <w:tc>
          <w:tcPr>
            <w:tcW w:w="2976" w:type="dxa"/>
          </w:tcPr>
          <w:p w:rsidR="006D7079" w:rsidRDefault="006D7079" w:rsidP="003D25C5">
            <w:r>
              <w:t>¿Qué papel juega la importancia de la estabilidad emocional del mediador al momento de administrar los procedimientos de mediación?</w:t>
            </w:r>
          </w:p>
        </w:tc>
      </w:tr>
      <w:tr w:rsidR="006D7079" w:rsidTr="006D7079">
        <w:tc>
          <w:tcPr>
            <w:tcW w:w="2694" w:type="dxa"/>
            <w:vMerge/>
          </w:tcPr>
          <w:p w:rsidR="006D7079" w:rsidRPr="004E65DD" w:rsidRDefault="006D7079" w:rsidP="003D25C5">
            <w:pPr>
              <w:rPr>
                <w:b/>
              </w:rPr>
            </w:pPr>
          </w:p>
        </w:tc>
        <w:tc>
          <w:tcPr>
            <w:tcW w:w="2976" w:type="dxa"/>
          </w:tcPr>
          <w:p w:rsidR="006D7079" w:rsidRDefault="006D7079" w:rsidP="003D25C5">
            <w:r>
              <w:t xml:space="preserve">Explique con sus palabras, ¿Cuáles capacidades describirían la inteligencia intrapersonal del mediador? </w:t>
            </w:r>
          </w:p>
        </w:tc>
      </w:tr>
      <w:tr w:rsidR="006D7079" w:rsidTr="006D7079">
        <w:tc>
          <w:tcPr>
            <w:tcW w:w="2694" w:type="dxa"/>
            <w:vMerge/>
          </w:tcPr>
          <w:p w:rsidR="006D7079" w:rsidRPr="004E65DD" w:rsidRDefault="006D7079" w:rsidP="003D25C5">
            <w:pPr>
              <w:rPr>
                <w:b/>
              </w:rPr>
            </w:pPr>
          </w:p>
        </w:tc>
        <w:tc>
          <w:tcPr>
            <w:tcW w:w="2976" w:type="dxa"/>
          </w:tcPr>
          <w:p w:rsidR="006D7079" w:rsidRDefault="006D7079" w:rsidP="003D25C5">
            <w:r>
              <w:t>¿Cómo considera que el mediador puede mejorar su estabilidad emocional?</w:t>
            </w:r>
          </w:p>
        </w:tc>
      </w:tr>
    </w:tbl>
    <w:p w:rsidR="006D7079" w:rsidRDefault="006D7079" w:rsidP="006D7079">
      <w:pPr>
        <w:jc w:val="center"/>
      </w:pPr>
      <w:r>
        <w:t xml:space="preserve">Tabla. </w:t>
      </w:r>
      <w:r w:rsidR="008B0D09">
        <w:t>1</w:t>
      </w:r>
      <w:r w:rsidR="005B3E61">
        <w:t>.</w:t>
      </w:r>
      <w:r>
        <w:t xml:space="preserve"> </w:t>
      </w:r>
      <w:r w:rsidR="008B0D09">
        <w:t>Entrevista semiestructurada a facilitadores de mediación familiar.</w:t>
      </w:r>
    </w:p>
    <w:p w:rsidR="006D7079" w:rsidRDefault="006D7079" w:rsidP="006D7079">
      <w:pPr>
        <w:jc w:val="both"/>
      </w:pPr>
      <w:r>
        <w:t xml:space="preserve">De nuevo se presentó el instrumento a los expertos para su revisión y, en base a nuevas recomendaciones, se realizaron ajustes al instrumento el cual finalizó con 16 preguntas: </w:t>
      </w:r>
    </w:p>
    <w:p w:rsidR="006D7079" w:rsidRPr="006D7079" w:rsidRDefault="006D7079" w:rsidP="00B0319E">
      <w:pPr>
        <w:pStyle w:val="Prrafodelista"/>
        <w:numPr>
          <w:ilvl w:val="0"/>
          <w:numId w:val="13"/>
        </w:numPr>
        <w:jc w:val="both"/>
      </w:pPr>
      <w:r w:rsidRPr="006D7079">
        <w:t>¿Cómo describiría la manera en que se ve reflejada la inteligencia de un facilitador en el procedimiento de mediación?</w:t>
      </w:r>
    </w:p>
    <w:p w:rsidR="006D7079" w:rsidRPr="006D7079" w:rsidRDefault="006D7079" w:rsidP="00B0319E">
      <w:pPr>
        <w:pStyle w:val="Prrafodelista"/>
        <w:numPr>
          <w:ilvl w:val="0"/>
          <w:numId w:val="13"/>
        </w:numPr>
        <w:jc w:val="both"/>
      </w:pPr>
      <w:r w:rsidRPr="006D7079">
        <w:t>¿Cuál es su opinión acerca de la influencia que tiene la inteligencia intra e interpersonal del facilitador en el procedimiento de mediación?</w:t>
      </w:r>
    </w:p>
    <w:p w:rsidR="006D7079" w:rsidRPr="006D7079" w:rsidRDefault="006D7079" w:rsidP="00B0319E">
      <w:pPr>
        <w:pStyle w:val="Prrafodelista"/>
        <w:numPr>
          <w:ilvl w:val="0"/>
          <w:numId w:val="13"/>
        </w:numPr>
        <w:jc w:val="both"/>
      </w:pPr>
      <w:r w:rsidRPr="006D7079">
        <w:t>¿Cómo puede identificar el estado de ánimo con el que llega un mediado al procedimiento de mediación?</w:t>
      </w:r>
    </w:p>
    <w:p w:rsidR="006D7079" w:rsidRPr="006D7079" w:rsidRDefault="006D7079" w:rsidP="00B0319E">
      <w:pPr>
        <w:pStyle w:val="Prrafodelista"/>
        <w:numPr>
          <w:ilvl w:val="0"/>
          <w:numId w:val="13"/>
        </w:numPr>
        <w:jc w:val="both"/>
      </w:pPr>
      <w:r w:rsidRPr="006D7079">
        <w:t>¿Cuándo puede decir que identifica las intenciones del mediado?</w:t>
      </w:r>
    </w:p>
    <w:p w:rsidR="006D7079" w:rsidRPr="006D7079" w:rsidRDefault="006D7079" w:rsidP="00B0319E">
      <w:pPr>
        <w:pStyle w:val="Prrafodelista"/>
        <w:numPr>
          <w:ilvl w:val="0"/>
          <w:numId w:val="13"/>
        </w:numPr>
        <w:jc w:val="both"/>
      </w:pPr>
      <w:r w:rsidRPr="006D7079">
        <w:lastRenderedPageBreak/>
        <w:t>¿Cómo identifica si un mediado está motivado a participar en el procedimiento de mediación?</w:t>
      </w:r>
    </w:p>
    <w:p w:rsidR="006D7079" w:rsidRPr="006D7079" w:rsidRDefault="006D7079" w:rsidP="00B0319E">
      <w:pPr>
        <w:pStyle w:val="Prrafodelista"/>
        <w:numPr>
          <w:ilvl w:val="0"/>
          <w:numId w:val="13"/>
        </w:numPr>
        <w:jc w:val="both"/>
      </w:pPr>
      <w:r w:rsidRPr="006D7079">
        <w:t>¿Qué detecta cuando un mediado cambia de temperamento durante la mediación?</w:t>
      </w:r>
    </w:p>
    <w:p w:rsidR="006D7079" w:rsidRPr="006D7079" w:rsidRDefault="006D7079" w:rsidP="00B0319E">
      <w:pPr>
        <w:pStyle w:val="Prrafodelista"/>
        <w:numPr>
          <w:ilvl w:val="0"/>
          <w:numId w:val="13"/>
        </w:numPr>
        <w:jc w:val="both"/>
      </w:pPr>
      <w:r w:rsidRPr="006D7079">
        <w:t>¿De qué forma evalúa qué nivel de lenguaje debe utilizarse con los mediados?</w:t>
      </w:r>
    </w:p>
    <w:p w:rsidR="006D7079" w:rsidRPr="006D7079" w:rsidRDefault="006D7079" w:rsidP="00B0319E">
      <w:pPr>
        <w:pStyle w:val="Prrafodelista"/>
        <w:numPr>
          <w:ilvl w:val="0"/>
          <w:numId w:val="13"/>
        </w:numPr>
        <w:jc w:val="both"/>
      </w:pPr>
      <w:r w:rsidRPr="006D7079">
        <w:t>¿Cómo estructura una idea cuando se plantea expresarla a los mediados?</w:t>
      </w:r>
    </w:p>
    <w:p w:rsidR="006D7079" w:rsidRPr="006D7079" w:rsidRDefault="006D7079" w:rsidP="00B0319E">
      <w:pPr>
        <w:pStyle w:val="Prrafodelista"/>
        <w:numPr>
          <w:ilvl w:val="0"/>
          <w:numId w:val="13"/>
        </w:numPr>
        <w:jc w:val="both"/>
      </w:pPr>
      <w:r w:rsidRPr="006D7079">
        <w:t>¿Cómo debe ser el tono y volumen de su voz al dirigirse a los mediados?</w:t>
      </w:r>
    </w:p>
    <w:p w:rsidR="006D7079" w:rsidRPr="006D7079" w:rsidRDefault="006D7079" w:rsidP="00B0319E">
      <w:pPr>
        <w:pStyle w:val="Prrafodelista"/>
        <w:numPr>
          <w:ilvl w:val="0"/>
          <w:numId w:val="13"/>
        </w:numPr>
        <w:jc w:val="both"/>
      </w:pPr>
      <w:r w:rsidRPr="006D7079">
        <w:t>¿Qué características debe tener la comunicación en el procedimiento de mediación?</w:t>
      </w:r>
    </w:p>
    <w:p w:rsidR="006D7079" w:rsidRPr="006D7079" w:rsidRDefault="006D7079" w:rsidP="00B0319E">
      <w:pPr>
        <w:pStyle w:val="Prrafodelista"/>
        <w:numPr>
          <w:ilvl w:val="0"/>
          <w:numId w:val="13"/>
        </w:numPr>
        <w:jc w:val="both"/>
      </w:pPr>
      <w:r w:rsidRPr="006D7079">
        <w:t>¿Qué función cumple la comunicación que se da entre usted y los mediados?</w:t>
      </w:r>
    </w:p>
    <w:p w:rsidR="006D7079" w:rsidRPr="006D7079" w:rsidRDefault="006D7079" w:rsidP="00B0319E">
      <w:pPr>
        <w:pStyle w:val="Prrafodelista"/>
        <w:numPr>
          <w:ilvl w:val="0"/>
          <w:numId w:val="13"/>
        </w:numPr>
        <w:jc w:val="both"/>
      </w:pPr>
      <w:r w:rsidRPr="006D7079">
        <w:t>¿Cómo identifica que una emoción está influyendo en su conducta?</w:t>
      </w:r>
    </w:p>
    <w:p w:rsidR="006D7079" w:rsidRPr="006D7079" w:rsidRDefault="006D7079" w:rsidP="00B0319E">
      <w:pPr>
        <w:pStyle w:val="Prrafodelista"/>
        <w:numPr>
          <w:ilvl w:val="0"/>
          <w:numId w:val="13"/>
        </w:numPr>
        <w:jc w:val="both"/>
      </w:pPr>
      <w:r w:rsidRPr="006D7079">
        <w:t>¿De qué manera discrimina el estado emocional en el que usted llega a la mediación?</w:t>
      </w:r>
    </w:p>
    <w:p w:rsidR="006D7079" w:rsidRPr="006D7079" w:rsidRDefault="006D7079" w:rsidP="00B0319E">
      <w:pPr>
        <w:pStyle w:val="Prrafodelista"/>
        <w:numPr>
          <w:ilvl w:val="0"/>
          <w:numId w:val="13"/>
        </w:numPr>
        <w:jc w:val="both"/>
      </w:pPr>
      <w:r w:rsidRPr="006D7079">
        <w:t>¿Por qué es útil para el facilitador(a) el reconocer el efecto que tienen sus emociones en él (ella)?</w:t>
      </w:r>
    </w:p>
    <w:p w:rsidR="006D7079" w:rsidRPr="006D7079" w:rsidRDefault="006D7079" w:rsidP="00B0319E">
      <w:pPr>
        <w:pStyle w:val="Prrafodelista"/>
        <w:numPr>
          <w:ilvl w:val="0"/>
          <w:numId w:val="13"/>
        </w:numPr>
        <w:jc w:val="both"/>
      </w:pPr>
      <w:r w:rsidRPr="006D7079">
        <w:t>Durante la mediación, ¿Para qué es útil que el facilitador(a) pueda recurrir a las emociones que reconoce en sí?</w:t>
      </w:r>
    </w:p>
    <w:p w:rsidR="006D7079" w:rsidRDefault="006D7079" w:rsidP="00B0319E">
      <w:pPr>
        <w:pStyle w:val="Prrafodelista"/>
        <w:numPr>
          <w:ilvl w:val="0"/>
          <w:numId w:val="13"/>
        </w:numPr>
        <w:jc w:val="both"/>
      </w:pPr>
      <w:r w:rsidRPr="006D7079">
        <w:t>¿Cuál es la importancia de que el facilitador sea consciente de su estado emocional al momento de administrar una mediación?</w:t>
      </w:r>
    </w:p>
    <w:p w:rsidR="006D7079" w:rsidRDefault="006D7079" w:rsidP="00B0319E">
      <w:pPr>
        <w:jc w:val="both"/>
      </w:pPr>
      <w:r>
        <w:t xml:space="preserve">Las primeras dos están enfocadas a la percepción de los facilitadores con respecto a la inteligencia de manera general. Posteriormente, de la pregunta 2 a la 6 se realiza la exploración con respecto a la inteligencia interpersonal, de la 7 a la 11 hace referencia a la inteligencia lingüística y de la 12 a la 16 a la inteligencia intrapersonal. </w:t>
      </w:r>
    </w:p>
    <w:p w:rsidR="006D7079" w:rsidRPr="0056322B" w:rsidRDefault="00202E18" w:rsidP="00B0319E">
      <w:pPr>
        <w:jc w:val="both"/>
      </w:pPr>
      <w:r>
        <w:t xml:space="preserve">Durante el proceso de validación se </w:t>
      </w:r>
      <w:r w:rsidR="00B0319E">
        <w:t>contactó</w:t>
      </w:r>
      <w:r>
        <w:t xml:space="preserve"> con un centro de mediación gratuito ubicado en una universidad pública en la zona norte de la ciudad de Monterrey, donde se tuvo oportunidad de realizar la entrevista a mediadores familiares. Las entrevistas se realizaron en los despachos de los facilitadores, los cuales contaban con buena iluminación y ventilación. Los tiempos de entrevista fueron desde 30:00 a 45:00 minutos; en las cuales los entrevistados contestaron todas las preguntas.</w:t>
      </w:r>
    </w:p>
    <w:p w:rsidR="00E965ED" w:rsidRPr="005B3E61" w:rsidRDefault="00E965ED" w:rsidP="00BD1FEA">
      <w:pPr>
        <w:jc w:val="both"/>
        <w:rPr>
          <w:i/>
        </w:rPr>
      </w:pPr>
      <w:r w:rsidRPr="005B3E61">
        <w:rPr>
          <w:i/>
        </w:rPr>
        <w:t>Resultados</w:t>
      </w:r>
      <w:r w:rsidR="005B3E61">
        <w:rPr>
          <w:i/>
        </w:rPr>
        <w:t>.</w:t>
      </w:r>
    </w:p>
    <w:p w:rsidR="00E965ED" w:rsidRPr="005B3E61" w:rsidRDefault="00E965ED" w:rsidP="00BD1FEA">
      <w:pPr>
        <w:jc w:val="both"/>
        <w:rPr>
          <w:i/>
        </w:rPr>
      </w:pPr>
      <w:r w:rsidRPr="005B3E61">
        <w:rPr>
          <w:i/>
        </w:rPr>
        <w:t>Inteligencia interpersonal:</w:t>
      </w:r>
    </w:p>
    <w:p w:rsidR="00E965ED" w:rsidRDefault="00E965ED" w:rsidP="00BD1FEA">
      <w:pPr>
        <w:jc w:val="both"/>
      </w:pPr>
      <w:r>
        <w:t>De acuerdo a las respuestas de los entrevistados, el lenguaje no verbal es el principal factor para poder identificar actitudes, posturas, humores y cambios de temperamento en los mediados.</w:t>
      </w:r>
    </w:p>
    <w:p w:rsidR="00E965ED" w:rsidRDefault="00E965ED" w:rsidP="00BD1FEA">
      <w:pPr>
        <w:jc w:val="both"/>
      </w:pPr>
      <w:r>
        <w:t xml:space="preserve">El lenguaje verbal sirve para confirmar estos aspectos interpretados en el lenguaje no verbal, por medio de la narrativa del mediado, interrogatorios, sesiones de pre-mediación que permiten empezar un proceso de identificación de intenciones mediante una escucha activa y una participación dinámica de los mediados. </w:t>
      </w:r>
    </w:p>
    <w:p w:rsidR="00E965ED" w:rsidRDefault="00E965ED" w:rsidP="00BD1FEA">
      <w:pPr>
        <w:jc w:val="both"/>
      </w:pPr>
      <w:r>
        <w:lastRenderedPageBreak/>
        <w:t xml:space="preserve">Se </w:t>
      </w:r>
      <w:r w:rsidR="00C329C1">
        <w:t>le considera una habilidad importante</w:t>
      </w:r>
      <w:r>
        <w:t xml:space="preserve"> para empatizar con los mediados y poder comprender su postura, posición, motivaciones e intenciones al participar del procedimiento de mediación.</w:t>
      </w:r>
    </w:p>
    <w:p w:rsidR="00E965ED" w:rsidRPr="005B3E61" w:rsidRDefault="00E965ED" w:rsidP="00BD1FEA">
      <w:pPr>
        <w:jc w:val="both"/>
        <w:rPr>
          <w:i/>
        </w:rPr>
      </w:pPr>
      <w:r w:rsidRPr="005B3E61">
        <w:rPr>
          <w:i/>
        </w:rPr>
        <w:t xml:space="preserve">Inteligencia lingüística: </w:t>
      </w:r>
    </w:p>
    <w:p w:rsidR="00E965ED" w:rsidRDefault="00E965ED" w:rsidP="00BD1FEA">
      <w:pPr>
        <w:jc w:val="both"/>
      </w:pPr>
      <w:r>
        <w:t>La narrativa del mediados es el punto de partida para definir las condiciones y características de la comunicación en el procedimiento de la mediación, de acuerdo a lo comentado por los entrevistados.</w:t>
      </w:r>
    </w:p>
    <w:p w:rsidR="00E965ED" w:rsidRDefault="00E965ED" w:rsidP="00BD1FEA">
      <w:pPr>
        <w:jc w:val="both"/>
      </w:pPr>
      <w:r>
        <w:t>El comprender la importancia y significado que el mediado explica en su narrativa, en conjunto con el nivel socio-económico, cultural y académico facilita el identificar un punto de partida para expresar las ideas y el cómo debe desarrollarse de manera asertiva para que la comunicación cumpla si finalidad. Que sea efectiva, eficiente, clara, respetuosa, sencilla y con la finalidad de que se comprendan las partes mediadas, en búsqueda de una solución en conjunto entre las partes.</w:t>
      </w:r>
    </w:p>
    <w:p w:rsidR="00E965ED" w:rsidRPr="006615CE" w:rsidRDefault="00E965ED" w:rsidP="00BD1FEA">
      <w:pPr>
        <w:jc w:val="both"/>
        <w:rPr>
          <w:i/>
        </w:rPr>
      </w:pPr>
      <w:r w:rsidRPr="006615CE">
        <w:rPr>
          <w:i/>
        </w:rPr>
        <w:t>Inteligencia intrapersonal:</w:t>
      </w:r>
    </w:p>
    <w:p w:rsidR="00E965ED" w:rsidRDefault="00E965ED" w:rsidP="00BD1FEA">
      <w:pPr>
        <w:jc w:val="both"/>
      </w:pPr>
      <w:r>
        <w:t>De acuerdo con lo expresado por los entrevistados, el identificar las emociones propias sirve como un punto de partida para dominar el estado emocional en el cual se encuentra el facilitador durante el procedimiento de mediación.</w:t>
      </w:r>
    </w:p>
    <w:p w:rsidR="00E965ED" w:rsidRDefault="00E965ED" w:rsidP="00BD1FEA">
      <w:pPr>
        <w:jc w:val="both"/>
      </w:pPr>
      <w:r>
        <w:t>La imparcialidad es una habilidad que debe tener el facilitador ya que son administradores del conflicto, deben diferenciar para no tomarlo de manera terapéutica para los mediados, sino que deben observar las emociones desde una óptica objetiva y crítica, principalmente para identificar las intenciones de los mediados.</w:t>
      </w:r>
    </w:p>
    <w:p w:rsidR="00E965ED" w:rsidRDefault="008F0DC5" w:rsidP="00BD1FEA">
      <w:pPr>
        <w:jc w:val="both"/>
      </w:pPr>
      <w:r>
        <w:t>El tener la capacidad de identificar las propias emociones sirve como herramienta, al desarrollar un “catálogo” personal de emociones y características que las componen; así como a manera de guía profesional para mantener objetivo, analítico y que el balance emocional del facilitador funcione como indicador de disposición a realizar el trabajo y como proceso de reflexión y autoevaluación crítica para identificar la disponibilidad, como facilitador, para administrar los conflictos que presentan los mediados al llegar a las sesiones de mediación.</w:t>
      </w:r>
    </w:p>
    <w:p w:rsidR="00E965ED" w:rsidRPr="006615CE" w:rsidRDefault="00E965ED" w:rsidP="00BD1FEA">
      <w:pPr>
        <w:jc w:val="both"/>
        <w:rPr>
          <w:i/>
        </w:rPr>
      </w:pPr>
      <w:r w:rsidRPr="006615CE">
        <w:rPr>
          <w:i/>
        </w:rPr>
        <w:t>Conclusiones</w:t>
      </w:r>
    </w:p>
    <w:p w:rsidR="0006647B" w:rsidRDefault="0006647B" w:rsidP="00BD1FEA">
      <w:pPr>
        <w:jc w:val="both"/>
      </w:pPr>
      <w:r>
        <w:t>De acuerdo a los resultados obtenidos del instrumento cualitativo, se puede observar que los facilitadores de mediación familiar, en base a la experiencia, el ejercicio de la mediación y la preparación para brindar su servicio, desarrollan la capacidad para percibir de manera objetiva las características relacionadas con los aspectos emocionales de los usuarios.</w:t>
      </w:r>
    </w:p>
    <w:p w:rsidR="00A170A9" w:rsidRDefault="0006647B" w:rsidP="00BD1FEA">
      <w:pPr>
        <w:jc w:val="both"/>
      </w:pPr>
      <w:r>
        <w:t>Esta capacidad de percepción de los intereses, motivaciones, objetivos, estados de ánimo, cambios de humor se hacen detectables gracias a la percepción y comprensión de los facilitadores de un “catalogo emocional” que les permite empatizar con los usuarios</w:t>
      </w:r>
      <w:r w:rsidR="00A170A9">
        <w:t xml:space="preserve">. </w:t>
      </w:r>
      <w:r w:rsidR="00A170A9">
        <w:lastRenderedPageBreak/>
        <w:t xml:space="preserve">Basado en la teoría se puede explicar que, durante el ejercicio de facilitación de la mediación, los usuarios amplían su capacidad de percibir ampliar las sensaciones, categorizaciones y simbolizaciones de la percepción emocional. </w:t>
      </w:r>
    </w:p>
    <w:p w:rsidR="0006647B" w:rsidRPr="0006647B" w:rsidRDefault="00A170A9" w:rsidP="006615CE">
      <w:pPr>
        <w:ind w:left="708" w:hanging="708"/>
        <w:jc w:val="both"/>
      </w:pPr>
      <w:r>
        <w:t xml:space="preserve">Considerando lo anterior sería de interés explorar de manera más puntual la influencia que tendría el facilitar a los gestores de las mediaciones un marco teórico más puntual con respecto a las emociones desde un enfoque psicológico fundamentado teóricamente, aclarando que la finalidad no sería desarrollar una habilidad clínica en el facilitador de la mediación; sino que, al exponerlo al objeto de percepción de distintas maneras, podría tener una influencia en la característica de imparcialidad y objetividad que el mismo ejercicio de la mediación estipula dentro de sus principios; así como la capacidad de responder de una manera eficiente a los escenarios que se pueda enfrentar el facilitador. </w:t>
      </w:r>
    </w:p>
    <w:sdt>
      <w:sdtPr>
        <w:rPr>
          <w:rFonts w:asciiTheme="minorHAnsi" w:eastAsiaTheme="minorHAnsi" w:hAnsiTheme="minorHAnsi" w:cstheme="minorBidi"/>
          <w:color w:val="auto"/>
          <w:sz w:val="24"/>
          <w:szCs w:val="22"/>
          <w:lang w:val="es-ES" w:eastAsia="en-US"/>
        </w:rPr>
        <w:id w:val="660661435"/>
        <w:docPartObj>
          <w:docPartGallery w:val="Bibliographies"/>
          <w:docPartUnique/>
        </w:docPartObj>
      </w:sdtPr>
      <w:sdtEndPr>
        <w:rPr>
          <w:lang w:val="es-MX"/>
        </w:rPr>
      </w:sdtEndPr>
      <w:sdtContent>
        <w:p w:rsidR="00A170A9" w:rsidRPr="006615CE" w:rsidRDefault="00A170A9">
          <w:pPr>
            <w:pStyle w:val="Ttulo1"/>
            <w:rPr>
              <w:rFonts w:asciiTheme="minorHAnsi" w:eastAsiaTheme="minorHAnsi" w:hAnsiTheme="minorHAnsi" w:cstheme="minorBidi"/>
              <w:i/>
              <w:color w:val="auto"/>
              <w:sz w:val="24"/>
              <w:szCs w:val="22"/>
              <w:lang w:eastAsia="en-US"/>
            </w:rPr>
          </w:pPr>
          <w:r w:rsidRPr="006615CE">
            <w:rPr>
              <w:rFonts w:asciiTheme="minorHAnsi" w:eastAsiaTheme="minorHAnsi" w:hAnsiTheme="minorHAnsi" w:cstheme="minorBidi"/>
              <w:i/>
              <w:color w:val="auto"/>
              <w:sz w:val="24"/>
              <w:szCs w:val="22"/>
              <w:lang w:eastAsia="en-US"/>
            </w:rPr>
            <w:t>Referencias</w:t>
          </w:r>
          <w:r w:rsidR="006615CE">
            <w:rPr>
              <w:rFonts w:asciiTheme="minorHAnsi" w:eastAsiaTheme="minorHAnsi" w:hAnsiTheme="minorHAnsi" w:cstheme="minorBidi"/>
              <w:i/>
              <w:color w:val="auto"/>
              <w:sz w:val="24"/>
              <w:szCs w:val="22"/>
              <w:lang w:eastAsia="en-US"/>
            </w:rPr>
            <w:t>.</w:t>
          </w:r>
        </w:p>
        <w:sdt>
          <w:sdtPr>
            <w:id w:val="-573587230"/>
            <w:bibliography/>
          </w:sdtPr>
          <w:sdtContent>
            <w:p w:rsidR="00AE354F" w:rsidRDefault="00A170A9" w:rsidP="00AE354F">
              <w:pPr>
                <w:pStyle w:val="Bibliografa"/>
                <w:ind w:left="720" w:hanging="720"/>
                <w:rPr>
                  <w:noProof/>
                  <w:szCs w:val="24"/>
                </w:rPr>
              </w:pPr>
              <w:r>
                <w:fldChar w:fldCharType="begin"/>
              </w:r>
              <w:r>
                <w:instrText>BIBLIOGRAPHY</w:instrText>
              </w:r>
              <w:r>
                <w:fldChar w:fldCharType="separate"/>
              </w:r>
              <w:r w:rsidR="00AE354F">
                <w:rPr>
                  <w:noProof/>
                </w:rPr>
                <w:t xml:space="preserve">Arias, C. (2006). Enfoques teóricos sobre la, percepción que tienen las personas. </w:t>
              </w:r>
              <w:r w:rsidR="00AE354F">
                <w:rPr>
                  <w:i/>
                  <w:iCs/>
                  <w:noProof/>
                </w:rPr>
                <w:t>Horiz. Pedegóg</w:t>
              </w:r>
              <w:r w:rsidR="00AE354F">
                <w:rPr>
                  <w:noProof/>
                </w:rPr>
                <w:t>, 9-22.</w:t>
              </w:r>
            </w:p>
            <w:p w:rsidR="00AE354F" w:rsidRDefault="00AE354F" w:rsidP="00AE354F">
              <w:pPr>
                <w:pStyle w:val="Bibliografa"/>
                <w:ind w:left="720" w:hanging="720"/>
                <w:rPr>
                  <w:noProof/>
                </w:rPr>
              </w:pPr>
              <w:r>
                <w:rPr>
                  <w:noProof/>
                </w:rPr>
                <w:t xml:space="preserve">Carbajo, M. (2011). Historia de la inteligencia en relación a la personas mayores. </w:t>
              </w:r>
              <w:r>
                <w:rPr>
                  <w:i/>
                  <w:iCs/>
                  <w:noProof/>
                </w:rPr>
                <w:t>TABANQUE Revista pedagógica</w:t>
              </w:r>
              <w:r>
                <w:rPr>
                  <w:noProof/>
                </w:rPr>
                <w:t>, 225-242.</w:t>
              </w:r>
            </w:p>
            <w:p w:rsidR="00AE354F" w:rsidRDefault="00AE354F" w:rsidP="00AE354F">
              <w:pPr>
                <w:pStyle w:val="Bibliografa"/>
                <w:ind w:left="720" w:hanging="720"/>
                <w:rPr>
                  <w:noProof/>
                </w:rPr>
              </w:pPr>
              <w:r>
                <w:rPr>
                  <w:noProof/>
                </w:rPr>
                <w:t xml:space="preserve">De Armas, M. (2003). La mediación en la resolución de conflictos. </w:t>
              </w:r>
              <w:r>
                <w:rPr>
                  <w:i/>
                  <w:iCs/>
                  <w:noProof/>
                </w:rPr>
                <w:t>Educar</w:t>
              </w:r>
              <w:r>
                <w:rPr>
                  <w:noProof/>
                </w:rPr>
                <w:t>, 125-136.</w:t>
              </w:r>
            </w:p>
            <w:p w:rsidR="00AE354F" w:rsidRDefault="00AE354F" w:rsidP="00AE354F">
              <w:pPr>
                <w:pStyle w:val="Bibliografa"/>
                <w:ind w:left="720" w:hanging="720"/>
                <w:rPr>
                  <w:noProof/>
                </w:rPr>
              </w:pPr>
              <w:r>
                <w:rPr>
                  <w:noProof/>
                </w:rPr>
                <w:t xml:space="preserve">Domenech, B. (1995). Introducción al estudio de la inteligencia: teorías cognitivas. </w:t>
              </w:r>
              <w:r>
                <w:rPr>
                  <w:i/>
                  <w:iCs/>
                  <w:noProof/>
                </w:rPr>
                <w:t>Intrauniversitaria de Formación del Profesorado</w:t>
              </w:r>
              <w:r>
                <w:rPr>
                  <w:noProof/>
                </w:rPr>
                <w:t>, 149-162.</w:t>
              </w:r>
            </w:p>
            <w:p w:rsidR="00AE354F" w:rsidRDefault="00AE354F" w:rsidP="00AE354F">
              <w:pPr>
                <w:pStyle w:val="Bibliografa"/>
                <w:ind w:left="720" w:hanging="720"/>
                <w:rPr>
                  <w:noProof/>
                </w:rPr>
              </w:pPr>
              <w:r>
                <w:rPr>
                  <w:noProof/>
                </w:rPr>
                <w:t xml:space="preserve">García, L., &amp; Bolaños, I. (2010). </w:t>
              </w:r>
              <w:r>
                <w:rPr>
                  <w:i/>
                  <w:iCs/>
                  <w:noProof/>
                </w:rPr>
                <w:t>La familia dialoga y llega a acuerdos: la mediación familiar.</w:t>
              </w:r>
              <w:r>
                <w:rPr>
                  <w:noProof/>
                </w:rPr>
                <w:t xml:space="preserve"> Madird: B.O.C.M.</w:t>
              </w:r>
            </w:p>
            <w:p w:rsidR="00AE354F" w:rsidRDefault="00AE354F" w:rsidP="00AE354F">
              <w:pPr>
                <w:pStyle w:val="Bibliografa"/>
                <w:ind w:left="720" w:hanging="720"/>
                <w:rPr>
                  <w:noProof/>
                </w:rPr>
              </w:pPr>
              <w:r>
                <w:rPr>
                  <w:noProof/>
                </w:rPr>
                <w:t xml:space="preserve">Gardner, H. (2001). </w:t>
              </w:r>
              <w:r>
                <w:rPr>
                  <w:i/>
                  <w:iCs/>
                  <w:noProof/>
                </w:rPr>
                <w:t>Estructuras de la mente.</w:t>
              </w:r>
              <w:r>
                <w:rPr>
                  <w:noProof/>
                </w:rPr>
                <w:t xml:space="preserve"> Bogotá: Fondo de Cultura Económica Ltda.</w:t>
              </w:r>
            </w:p>
            <w:p w:rsidR="00AE354F" w:rsidRDefault="00AE354F" w:rsidP="00AE354F">
              <w:pPr>
                <w:pStyle w:val="Bibliografa"/>
                <w:ind w:left="720" w:hanging="720"/>
                <w:rPr>
                  <w:noProof/>
                </w:rPr>
              </w:pPr>
              <w:r>
                <w:rPr>
                  <w:noProof/>
                </w:rPr>
                <w:t xml:space="preserve">Gorjón, F., &amp; Sánchez, A. (2015). </w:t>
              </w:r>
              <w:r>
                <w:rPr>
                  <w:i/>
                  <w:iCs/>
                  <w:noProof/>
                </w:rPr>
                <w:t>Las 101 preguntas de la mediación.</w:t>
              </w:r>
              <w:r>
                <w:rPr>
                  <w:noProof/>
                </w:rPr>
                <w:t xml:space="preserve"> México: Tirant lo blanch.</w:t>
              </w:r>
            </w:p>
            <w:p w:rsidR="00AE354F" w:rsidRDefault="00AE354F" w:rsidP="00AE354F">
              <w:pPr>
                <w:pStyle w:val="Bibliografa"/>
                <w:ind w:left="720" w:hanging="720"/>
                <w:rPr>
                  <w:noProof/>
                </w:rPr>
              </w:pPr>
              <w:r>
                <w:rPr>
                  <w:noProof/>
                </w:rPr>
                <w:t xml:space="preserve">Leonardo, G. (2004). La definición del concepto de percepción en psicología con base en la teoría Gestalt. </w:t>
              </w:r>
              <w:r>
                <w:rPr>
                  <w:i/>
                  <w:iCs/>
                  <w:noProof/>
                </w:rPr>
                <w:t>Revista de Estudios Sociales</w:t>
              </w:r>
              <w:r>
                <w:rPr>
                  <w:noProof/>
                </w:rPr>
                <w:t>, 89-96.</w:t>
              </w:r>
            </w:p>
            <w:p w:rsidR="00AE354F" w:rsidRDefault="00AE354F" w:rsidP="00AE354F">
              <w:pPr>
                <w:pStyle w:val="Bibliografa"/>
                <w:ind w:left="720" w:hanging="720"/>
                <w:rPr>
                  <w:noProof/>
                </w:rPr>
              </w:pPr>
              <w:r>
                <w:rPr>
                  <w:noProof/>
                </w:rPr>
                <w:t xml:space="preserve">Martín, M. (2012). The Bellevue Intelligence Test (Wechsler, 1939): ¿Una medida de inteligencia como capacidad de adaptación? </w:t>
              </w:r>
              <w:r>
                <w:rPr>
                  <w:i/>
                  <w:iCs/>
                  <w:noProof/>
                </w:rPr>
                <w:t>Revista de Historia de la Psicología</w:t>
              </w:r>
              <w:r>
                <w:rPr>
                  <w:noProof/>
                </w:rPr>
                <w:t>, 49-66.</w:t>
              </w:r>
            </w:p>
            <w:p w:rsidR="00AE354F" w:rsidRDefault="00AE354F" w:rsidP="00AE354F">
              <w:pPr>
                <w:pStyle w:val="Bibliografa"/>
                <w:ind w:left="720" w:hanging="720"/>
                <w:rPr>
                  <w:noProof/>
                </w:rPr>
              </w:pPr>
              <w:r>
                <w:rPr>
                  <w:noProof/>
                </w:rPr>
                <w:t xml:space="preserve">Maureira, F. (2017). </w:t>
              </w:r>
              <w:r>
                <w:rPr>
                  <w:i/>
                  <w:iCs/>
                  <w:noProof/>
                </w:rPr>
                <w:t>¿Qué es la inteligencia?</w:t>
              </w:r>
              <w:r>
                <w:rPr>
                  <w:noProof/>
                </w:rPr>
                <w:t xml:space="preserve"> España: Bubok Publishing S.L. Recuperado el 22 de 11 de 2017</w:t>
              </w:r>
            </w:p>
            <w:p w:rsidR="00AE354F" w:rsidRDefault="00AE354F" w:rsidP="00AE354F">
              <w:pPr>
                <w:pStyle w:val="Bibliografa"/>
                <w:ind w:left="720" w:hanging="720"/>
                <w:rPr>
                  <w:noProof/>
                </w:rPr>
              </w:pPr>
              <w:r>
                <w:rPr>
                  <w:noProof/>
                </w:rPr>
                <w:lastRenderedPageBreak/>
                <w:t xml:space="preserve">Molero, C., Saiz, E., &amp; Esteban, C. (1998). Revisión histórica del concepto de inteligencia: una aproximación a la inteligencia emocional. </w:t>
              </w:r>
              <w:r>
                <w:rPr>
                  <w:i/>
                  <w:iCs/>
                  <w:noProof/>
                </w:rPr>
                <w:t>Revista Latinoamericana de Psicología</w:t>
              </w:r>
              <w:r>
                <w:rPr>
                  <w:noProof/>
                </w:rPr>
                <w:t>, 11-30.</w:t>
              </w:r>
            </w:p>
            <w:p w:rsidR="00AE354F" w:rsidRDefault="00AE354F" w:rsidP="00AE354F">
              <w:pPr>
                <w:pStyle w:val="Bibliografa"/>
                <w:ind w:left="720" w:hanging="720"/>
                <w:rPr>
                  <w:noProof/>
                </w:rPr>
              </w:pPr>
              <w:r>
                <w:rPr>
                  <w:noProof/>
                </w:rPr>
                <w:t xml:space="preserve">Montoya, M., &amp; Puerta, I. (2012). La mediación familiar. El encuentro de las partes como apertura a la transformación. </w:t>
              </w:r>
              <w:r>
                <w:rPr>
                  <w:i/>
                  <w:iCs/>
                  <w:noProof/>
                </w:rPr>
                <w:t>Opinión Jurídica</w:t>
              </w:r>
              <w:r>
                <w:rPr>
                  <w:noProof/>
                </w:rPr>
                <w:t>, 97-114.</w:t>
              </w:r>
            </w:p>
            <w:p w:rsidR="00AE354F" w:rsidRDefault="00AE354F" w:rsidP="00AE354F">
              <w:pPr>
                <w:pStyle w:val="Bibliografa"/>
                <w:ind w:left="720" w:hanging="720"/>
                <w:rPr>
                  <w:noProof/>
                </w:rPr>
              </w:pPr>
              <w:r>
                <w:rPr>
                  <w:noProof/>
                </w:rPr>
                <w:t xml:space="preserve">Serrano, G., Lopes, C., Rodríguez, D., &amp; Mirón, L. (2006). Características de los mediadores y éxito de la mediación. </w:t>
              </w:r>
              <w:r>
                <w:rPr>
                  <w:i/>
                  <w:iCs/>
                  <w:noProof/>
                </w:rPr>
                <w:t>Anuariod e Psicología Jurídica</w:t>
              </w:r>
              <w:r>
                <w:rPr>
                  <w:noProof/>
                </w:rPr>
                <w:t>, 75-88.</w:t>
              </w:r>
            </w:p>
            <w:p w:rsidR="00AE354F" w:rsidRDefault="00AE354F" w:rsidP="00AE354F">
              <w:pPr>
                <w:pStyle w:val="Bibliografa"/>
                <w:ind w:left="720" w:hanging="720"/>
                <w:rPr>
                  <w:noProof/>
                </w:rPr>
              </w:pPr>
              <w:r>
                <w:rPr>
                  <w:noProof/>
                </w:rPr>
                <w:t xml:space="preserve">Sperling, A. (1976). </w:t>
              </w:r>
              <w:r>
                <w:rPr>
                  <w:i/>
                  <w:iCs/>
                  <w:noProof/>
                </w:rPr>
                <w:t>Psicología simplificada.</w:t>
              </w:r>
              <w:r>
                <w:rPr>
                  <w:noProof/>
                </w:rPr>
                <w:t xml:space="preserve"> Nueva York: Doubleday &amp; Co.</w:t>
              </w:r>
            </w:p>
            <w:p w:rsidR="00AE354F" w:rsidRDefault="00AE354F" w:rsidP="00AE354F">
              <w:pPr>
                <w:pStyle w:val="Bibliografa"/>
                <w:ind w:left="720" w:hanging="720"/>
                <w:rPr>
                  <w:noProof/>
                </w:rPr>
              </w:pPr>
              <w:r>
                <w:rPr>
                  <w:noProof/>
                </w:rPr>
                <w:t xml:space="preserve">Vargas, L. (1994). Sobre el concepto de percepción. </w:t>
              </w:r>
              <w:r>
                <w:rPr>
                  <w:i/>
                  <w:iCs/>
                  <w:noProof/>
                </w:rPr>
                <w:t>Alteridades, 4</w:t>
              </w:r>
              <w:r>
                <w:rPr>
                  <w:noProof/>
                </w:rPr>
                <w:t>(8), 47-53. Recuperado el 21 de Noviembre de 2017</w:t>
              </w:r>
            </w:p>
            <w:p w:rsidR="00A170A9" w:rsidRDefault="00A170A9" w:rsidP="00AE354F">
              <w:r>
                <w:rPr>
                  <w:b/>
                  <w:bCs/>
                </w:rPr>
                <w:fldChar w:fldCharType="end"/>
              </w:r>
            </w:p>
          </w:sdtContent>
        </w:sdt>
      </w:sdtContent>
    </w:sdt>
    <w:sectPr w:rsidR="00A170A9">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0ED" w:rsidRDefault="00BC20ED">
      <w:pPr>
        <w:spacing w:after="0" w:line="240" w:lineRule="auto"/>
      </w:pPr>
      <w:r>
        <w:separator/>
      </w:r>
    </w:p>
  </w:endnote>
  <w:endnote w:type="continuationSeparator" w:id="0">
    <w:p w:rsidR="00BC20ED" w:rsidRDefault="00BC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851487"/>
      <w:docPartObj>
        <w:docPartGallery w:val="Page Numbers (Bottom of Page)"/>
        <w:docPartUnique/>
      </w:docPartObj>
    </w:sdtPr>
    <w:sdtContent>
      <w:p w:rsidR="00DC10FF" w:rsidRDefault="00DC10FF">
        <w:pPr>
          <w:pStyle w:val="Piedepgina"/>
          <w:jc w:val="right"/>
        </w:pPr>
        <w:r>
          <w:fldChar w:fldCharType="begin"/>
        </w:r>
        <w:r>
          <w:instrText>PAGE   \* MERGEFORMAT</w:instrText>
        </w:r>
        <w:r>
          <w:fldChar w:fldCharType="separate"/>
        </w:r>
        <w:r w:rsidR="00422F20" w:rsidRPr="00422F20">
          <w:rPr>
            <w:noProof/>
            <w:lang w:val="es-ES"/>
          </w:rPr>
          <w:t>1</w:t>
        </w:r>
        <w:r>
          <w:fldChar w:fldCharType="end"/>
        </w:r>
      </w:p>
    </w:sdtContent>
  </w:sdt>
  <w:p w:rsidR="00DC10FF" w:rsidRDefault="00DC10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0ED" w:rsidRDefault="00BC20ED">
      <w:pPr>
        <w:spacing w:after="0" w:line="240" w:lineRule="auto"/>
      </w:pPr>
      <w:r>
        <w:separator/>
      </w:r>
    </w:p>
  </w:footnote>
  <w:footnote w:type="continuationSeparator" w:id="0">
    <w:p w:rsidR="00BC20ED" w:rsidRDefault="00BC2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4820"/>
    <w:multiLevelType w:val="hybridMultilevel"/>
    <w:tmpl w:val="54D4A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97D1B"/>
    <w:multiLevelType w:val="hybridMultilevel"/>
    <w:tmpl w:val="9048C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964A5F"/>
    <w:multiLevelType w:val="hybridMultilevel"/>
    <w:tmpl w:val="AFE0D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6646CC"/>
    <w:multiLevelType w:val="hybridMultilevel"/>
    <w:tmpl w:val="6B16B0BC"/>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4" w15:restartNumberingAfterBreak="0">
    <w:nsid w:val="1E0848A6"/>
    <w:multiLevelType w:val="hybridMultilevel"/>
    <w:tmpl w:val="B3EC08D6"/>
    <w:lvl w:ilvl="0" w:tplc="0C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6826264"/>
    <w:multiLevelType w:val="hybridMultilevel"/>
    <w:tmpl w:val="A27E6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782CA2"/>
    <w:multiLevelType w:val="hybridMultilevel"/>
    <w:tmpl w:val="050E2E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115573"/>
    <w:multiLevelType w:val="hybridMultilevel"/>
    <w:tmpl w:val="D81076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E4000DE"/>
    <w:multiLevelType w:val="hybridMultilevel"/>
    <w:tmpl w:val="7826BC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DC5015"/>
    <w:multiLevelType w:val="hybridMultilevel"/>
    <w:tmpl w:val="5ED6C7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8044D5"/>
    <w:multiLevelType w:val="hybridMultilevel"/>
    <w:tmpl w:val="33048902"/>
    <w:lvl w:ilvl="0" w:tplc="A6E8AF82">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9C1F24"/>
    <w:multiLevelType w:val="hybridMultilevel"/>
    <w:tmpl w:val="BB5C2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7"/>
  </w:num>
  <w:num w:numId="10">
    <w:abstractNumId w:val="8"/>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ED"/>
    <w:rsid w:val="0000309A"/>
    <w:rsid w:val="0006647B"/>
    <w:rsid w:val="00093FF9"/>
    <w:rsid w:val="000B65DC"/>
    <w:rsid w:val="000E108F"/>
    <w:rsid w:val="000F05BA"/>
    <w:rsid w:val="000F257D"/>
    <w:rsid w:val="001B704E"/>
    <w:rsid w:val="00202E18"/>
    <w:rsid w:val="00217DF5"/>
    <w:rsid w:val="00251E77"/>
    <w:rsid w:val="002658A4"/>
    <w:rsid w:val="00280BAE"/>
    <w:rsid w:val="002B1D75"/>
    <w:rsid w:val="00305CC5"/>
    <w:rsid w:val="00356667"/>
    <w:rsid w:val="003732E6"/>
    <w:rsid w:val="003D25C5"/>
    <w:rsid w:val="003F38F1"/>
    <w:rsid w:val="00422F20"/>
    <w:rsid w:val="00440210"/>
    <w:rsid w:val="00454FAC"/>
    <w:rsid w:val="0045788B"/>
    <w:rsid w:val="004E5CA0"/>
    <w:rsid w:val="0056322B"/>
    <w:rsid w:val="005B3E61"/>
    <w:rsid w:val="005F20C9"/>
    <w:rsid w:val="00634FBB"/>
    <w:rsid w:val="00642A89"/>
    <w:rsid w:val="006436BB"/>
    <w:rsid w:val="00657416"/>
    <w:rsid w:val="006615CE"/>
    <w:rsid w:val="006769C5"/>
    <w:rsid w:val="006C1AAC"/>
    <w:rsid w:val="006D693C"/>
    <w:rsid w:val="006D7079"/>
    <w:rsid w:val="00706F4C"/>
    <w:rsid w:val="00713FB6"/>
    <w:rsid w:val="00747B44"/>
    <w:rsid w:val="007555C8"/>
    <w:rsid w:val="00761361"/>
    <w:rsid w:val="007725BD"/>
    <w:rsid w:val="007973DC"/>
    <w:rsid w:val="007A0F21"/>
    <w:rsid w:val="008649F3"/>
    <w:rsid w:val="00886B48"/>
    <w:rsid w:val="00897BD6"/>
    <w:rsid w:val="008B0D09"/>
    <w:rsid w:val="008D7003"/>
    <w:rsid w:val="008E4895"/>
    <w:rsid w:val="008F0DC5"/>
    <w:rsid w:val="00913268"/>
    <w:rsid w:val="00936468"/>
    <w:rsid w:val="00937AC0"/>
    <w:rsid w:val="009F6C13"/>
    <w:rsid w:val="00A0253F"/>
    <w:rsid w:val="00A170A9"/>
    <w:rsid w:val="00A43924"/>
    <w:rsid w:val="00A66B61"/>
    <w:rsid w:val="00A85AF1"/>
    <w:rsid w:val="00A91BFE"/>
    <w:rsid w:val="00A95558"/>
    <w:rsid w:val="00AC6890"/>
    <w:rsid w:val="00AE354F"/>
    <w:rsid w:val="00AF4531"/>
    <w:rsid w:val="00AF7713"/>
    <w:rsid w:val="00B0319E"/>
    <w:rsid w:val="00B22FB2"/>
    <w:rsid w:val="00B71993"/>
    <w:rsid w:val="00BC20ED"/>
    <w:rsid w:val="00BD17D8"/>
    <w:rsid w:val="00BD1FEA"/>
    <w:rsid w:val="00BE16BE"/>
    <w:rsid w:val="00C26A6F"/>
    <w:rsid w:val="00C32381"/>
    <w:rsid w:val="00C329C1"/>
    <w:rsid w:val="00C9753A"/>
    <w:rsid w:val="00CA3F13"/>
    <w:rsid w:val="00CB632B"/>
    <w:rsid w:val="00D07069"/>
    <w:rsid w:val="00D15DCB"/>
    <w:rsid w:val="00D83E13"/>
    <w:rsid w:val="00DC10FF"/>
    <w:rsid w:val="00DD3317"/>
    <w:rsid w:val="00DD391D"/>
    <w:rsid w:val="00E040D4"/>
    <w:rsid w:val="00E1143C"/>
    <w:rsid w:val="00E42BD1"/>
    <w:rsid w:val="00E75BD2"/>
    <w:rsid w:val="00E7643E"/>
    <w:rsid w:val="00E96078"/>
    <w:rsid w:val="00E965ED"/>
    <w:rsid w:val="00EA194C"/>
    <w:rsid w:val="00EA4C45"/>
    <w:rsid w:val="00F019B8"/>
    <w:rsid w:val="00F84824"/>
    <w:rsid w:val="00FC4A97"/>
    <w:rsid w:val="00FD5A41"/>
    <w:rsid w:val="00FF38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452B"/>
  <w15:chartTrackingRefBased/>
  <w15:docId w15:val="{8297DB38-21AE-4D06-9555-AAA5434B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70A9"/>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96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BD1FEA"/>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BD1FEA"/>
    <w:rPr>
      <w:i/>
      <w:iCs/>
      <w:color w:val="404040" w:themeColor="text1" w:themeTint="BF"/>
    </w:rPr>
  </w:style>
  <w:style w:type="paragraph" w:styleId="Prrafodelista">
    <w:name w:val="List Paragraph"/>
    <w:basedOn w:val="Normal"/>
    <w:uiPriority w:val="34"/>
    <w:qFormat/>
    <w:rsid w:val="000F257D"/>
    <w:pPr>
      <w:ind w:left="720"/>
      <w:contextualSpacing/>
    </w:pPr>
  </w:style>
  <w:style w:type="paragraph" w:styleId="Piedepgina">
    <w:name w:val="footer"/>
    <w:basedOn w:val="Normal"/>
    <w:link w:val="PiedepginaCar"/>
    <w:uiPriority w:val="99"/>
    <w:unhideWhenUsed/>
    <w:rsid w:val="00FD5A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5A41"/>
  </w:style>
  <w:style w:type="character" w:customStyle="1" w:styleId="Ttulo1Car">
    <w:name w:val="Título 1 Car"/>
    <w:basedOn w:val="Fuentedeprrafopredeter"/>
    <w:link w:val="Ttulo1"/>
    <w:uiPriority w:val="9"/>
    <w:rsid w:val="00A170A9"/>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A170A9"/>
  </w:style>
  <w:style w:type="paragraph" w:styleId="Encabezado">
    <w:name w:val="header"/>
    <w:basedOn w:val="Normal"/>
    <w:link w:val="EncabezadoCar"/>
    <w:uiPriority w:val="99"/>
    <w:unhideWhenUsed/>
    <w:rsid w:val="00AE35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54F"/>
  </w:style>
  <w:style w:type="character" w:styleId="Refdecomentario">
    <w:name w:val="annotation reference"/>
    <w:basedOn w:val="Fuentedeprrafopredeter"/>
    <w:uiPriority w:val="99"/>
    <w:semiHidden/>
    <w:unhideWhenUsed/>
    <w:rsid w:val="00DC10FF"/>
    <w:rPr>
      <w:sz w:val="16"/>
      <w:szCs w:val="16"/>
    </w:rPr>
  </w:style>
  <w:style w:type="paragraph" w:styleId="Textocomentario">
    <w:name w:val="annotation text"/>
    <w:basedOn w:val="Normal"/>
    <w:link w:val="TextocomentarioCar"/>
    <w:uiPriority w:val="99"/>
    <w:semiHidden/>
    <w:unhideWhenUsed/>
    <w:rsid w:val="00DC10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10FF"/>
    <w:rPr>
      <w:sz w:val="20"/>
      <w:szCs w:val="20"/>
    </w:rPr>
  </w:style>
  <w:style w:type="paragraph" w:styleId="Asuntodelcomentario">
    <w:name w:val="annotation subject"/>
    <w:basedOn w:val="Textocomentario"/>
    <w:next w:val="Textocomentario"/>
    <w:link w:val="AsuntodelcomentarioCar"/>
    <w:uiPriority w:val="99"/>
    <w:semiHidden/>
    <w:unhideWhenUsed/>
    <w:rsid w:val="00DC10FF"/>
    <w:rPr>
      <w:b/>
      <w:bCs/>
    </w:rPr>
  </w:style>
  <w:style w:type="character" w:customStyle="1" w:styleId="AsuntodelcomentarioCar">
    <w:name w:val="Asunto del comentario Car"/>
    <w:basedOn w:val="TextocomentarioCar"/>
    <w:link w:val="Asuntodelcomentario"/>
    <w:uiPriority w:val="99"/>
    <w:semiHidden/>
    <w:rsid w:val="00DC10FF"/>
    <w:rPr>
      <w:b/>
      <w:bCs/>
      <w:sz w:val="20"/>
      <w:szCs w:val="20"/>
    </w:rPr>
  </w:style>
  <w:style w:type="paragraph" w:styleId="Textodeglobo">
    <w:name w:val="Balloon Text"/>
    <w:basedOn w:val="Normal"/>
    <w:link w:val="TextodegloboCar"/>
    <w:uiPriority w:val="99"/>
    <w:semiHidden/>
    <w:unhideWhenUsed/>
    <w:rsid w:val="00DC10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1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549">
      <w:bodyDiv w:val="1"/>
      <w:marLeft w:val="0"/>
      <w:marRight w:val="0"/>
      <w:marTop w:val="0"/>
      <w:marBottom w:val="0"/>
      <w:divBdr>
        <w:top w:val="none" w:sz="0" w:space="0" w:color="auto"/>
        <w:left w:val="none" w:sz="0" w:space="0" w:color="auto"/>
        <w:bottom w:val="none" w:sz="0" w:space="0" w:color="auto"/>
        <w:right w:val="none" w:sz="0" w:space="0" w:color="auto"/>
      </w:divBdr>
    </w:div>
    <w:div w:id="3677167">
      <w:bodyDiv w:val="1"/>
      <w:marLeft w:val="0"/>
      <w:marRight w:val="0"/>
      <w:marTop w:val="0"/>
      <w:marBottom w:val="0"/>
      <w:divBdr>
        <w:top w:val="none" w:sz="0" w:space="0" w:color="auto"/>
        <w:left w:val="none" w:sz="0" w:space="0" w:color="auto"/>
        <w:bottom w:val="none" w:sz="0" w:space="0" w:color="auto"/>
        <w:right w:val="none" w:sz="0" w:space="0" w:color="auto"/>
      </w:divBdr>
    </w:div>
    <w:div w:id="29842543">
      <w:bodyDiv w:val="1"/>
      <w:marLeft w:val="0"/>
      <w:marRight w:val="0"/>
      <w:marTop w:val="0"/>
      <w:marBottom w:val="0"/>
      <w:divBdr>
        <w:top w:val="none" w:sz="0" w:space="0" w:color="auto"/>
        <w:left w:val="none" w:sz="0" w:space="0" w:color="auto"/>
        <w:bottom w:val="none" w:sz="0" w:space="0" w:color="auto"/>
        <w:right w:val="none" w:sz="0" w:space="0" w:color="auto"/>
      </w:divBdr>
    </w:div>
    <w:div w:id="42875969">
      <w:bodyDiv w:val="1"/>
      <w:marLeft w:val="0"/>
      <w:marRight w:val="0"/>
      <w:marTop w:val="0"/>
      <w:marBottom w:val="0"/>
      <w:divBdr>
        <w:top w:val="none" w:sz="0" w:space="0" w:color="auto"/>
        <w:left w:val="none" w:sz="0" w:space="0" w:color="auto"/>
        <w:bottom w:val="none" w:sz="0" w:space="0" w:color="auto"/>
        <w:right w:val="none" w:sz="0" w:space="0" w:color="auto"/>
      </w:divBdr>
    </w:div>
    <w:div w:id="114064602">
      <w:bodyDiv w:val="1"/>
      <w:marLeft w:val="0"/>
      <w:marRight w:val="0"/>
      <w:marTop w:val="0"/>
      <w:marBottom w:val="0"/>
      <w:divBdr>
        <w:top w:val="none" w:sz="0" w:space="0" w:color="auto"/>
        <w:left w:val="none" w:sz="0" w:space="0" w:color="auto"/>
        <w:bottom w:val="none" w:sz="0" w:space="0" w:color="auto"/>
        <w:right w:val="none" w:sz="0" w:space="0" w:color="auto"/>
      </w:divBdr>
    </w:div>
    <w:div w:id="121920923">
      <w:bodyDiv w:val="1"/>
      <w:marLeft w:val="0"/>
      <w:marRight w:val="0"/>
      <w:marTop w:val="0"/>
      <w:marBottom w:val="0"/>
      <w:divBdr>
        <w:top w:val="none" w:sz="0" w:space="0" w:color="auto"/>
        <w:left w:val="none" w:sz="0" w:space="0" w:color="auto"/>
        <w:bottom w:val="none" w:sz="0" w:space="0" w:color="auto"/>
        <w:right w:val="none" w:sz="0" w:space="0" w:color="auto"/>
      </w:divBdr>
    </w:div>
    <w:div w:id="132211809">
      <w:bodyDiv w:val="1"/>
      <w:marLeft w:val="0"/>
      <w:marRight w:val="0"/>
      <w:marTop w:val="0"/>
      <w:marBottom w:val="0"/>
      <w:divBdr>
        <w:top w:val="none" w:sz="0" w:space="0" w:color="auto"/>
        <w:left w:val="none" w:sz="0" w:space="0" w:color="auto"/>
        <w:bottom w:val="none" w:sz="0" w:space="0" w:color="auto"/>
        <w:right w:val="none" w:sz="0" w:space="0" w:color="auto"/>
      </w:divBdr>
    </w:div>
    <w:div w:id="147525023">
      <w:bodyDiv w:val="1"/>
      <w:marLeft w:val="0"/>
      <w:marRight w:val="0"/>
      <w:marTop w:val="0"/>
      <w:marBottom w:val="0"/>
      <w:divBdr>
        <w:top w:val="none" w:sz="0" w:space="0" w:color="auto"/>
        <w:left w:val="none" w:sz="0" w:space="0" w:color="auto"/>
        <w:bottom w:val="none" w:sz="0" w:space="0" w:color="auto"/>
        <w:right w:val="none" w:sz="0" w:space="0" w:color="auto"/>
      </w:divBdr>
    </w:div>
    <w:div w:id="184559687">
      <w:bodyDiv w:val="1"/>
      <w:marLeft w:val="0"/>
      <w:marRight w:val="0"/>
      <w:marTop w:val="0"/>
      <w:marBottom w:val="0"/>
      <w:divBdr>
        <w:top w:val="none" w:sz="0" w:space="0" w:color="auto"/>
        <w:left w:val="none" w:sz="0" w:space="0" w:color="auto"/>
        <w:bottom w:val="none" w:sz="0" w:space="0" w:color="auto"/>
        <w:right w:val="none" w:sz="0" w:space="0" w:color="auto"/>
      </w:divBdr>
    </w:div>
    <w:div w:id="187911556">
      <w:bodyDiv w:val="1"/>
      <w:marLeft w:val="0"/>
      <w:marRight w:val="0"/>
      <w:marTop w:val="0"/>
      <w:marBottom w:val="0"/>
      <w:divBdr>
        <w:top w:val="none" w:sz="0" w:space="0" w:color="auto"/>
        <w:left w:val="none" w:sz="0" w:space="0" w:color="auto"/>
        <w:bottom w:val="none" w:sz="0" w:space="0" w:color="auto"/>
        <w:right w:val="none" w:sz="0" w:space="0" w:color="auto"/>
      </w:divBdr>
    </w:div>
    <w:div w:id="188565757">
      <w:bodyDiv w:val="1"/>
      <w:marLeft w:val="0"/>
      <w:marRight w:val="0"/>
      <w:marTop w:val="0"/>
      <w:marBottom w:val="0"/>
      <w:divBdr>
        <w:top w:val="none" w:sz="0" w:space="0" w:color="auto"/>
        <w:left w:val="none" w:sz="0" w:space="0" w:color="auto"/>
        <w:bottom w:val="none" w:sz="0" w:space="0" w:color="auto"/>
        <w:right w:val="none" w:sz="0" w:space="0" w:color="auto"/>
      </w:divBdr>
    </w:div>
    <w:div w:id="193614747">
      <w:bodyDiv w:val="1"/>
      <w:marLeft w:val="0"/>
      <w:marRight w:val="0"/>
      <w:marTop w:val="0"/>
      <w:marBottom w:val="0"/>
      <w:divBdr>
        <w:top w:val="none" w:sz="0" w:space="0" w:color="auto"/>
        <w:left w:val="none" w:sz="0" w:space="0" w:color="auto"/>
        <w:bottom w:val="none" w:sz="0" w:space="0" w:color="auto"/>
        <w:right w:val="none" w:sz="0" w:space="0" w:color="auto"/>
      </w:divBdr>
    </w:div>
    <w:div w:id="200477792">
      <w:bodyDiv w:val="1"/>
      <w:marLeft w:val="0"/>
      <w:marRight w:val="0"/>
      <w:marTop w:val="0"/>
      <w:marBottom w:val="0"/>
      <w:divBdr>
        <w:top w:val="none" w:sz="0" w:space="0" w:color="auto"/>
        <w:left w:val="none" w:sz="0" w:space="0" w:color="auto"/>
        <w:bottom w:val="none" w:sz="0" w:space="0" w:color="auto"/>
        <w:right w:val="none" w:sz="0" w:space="0" w:color="auto"/>
      </w:divBdr>
    </w:div>
    <w:div w:id="206724548">
      <w:bodyDiv w:val="1"/>
      <w:marLeft w:val="0"/>
      <w:marRight w:val="0"/>
      <w:marTop w:val="0"/>
      <w:marBottom w:val="0"/>
      <w:divBdr>
        <w:top w:val="none" w:sz="0" w:space="0" w:color="auto"/>
        <w:left w:val="none" w:sz="0" w:space="0" w:color="auto"/>
        <w:bottom w:val="none" w:sz="0" w:space="0" w:color="auto"/>
        <w:right w:val="none" w:sz="0" w:space="0" w:color="auto"/>
      </w:divBdr>
    </w:div>
    <w:div w:id="216211636">
      <w:bodyDiv w:val="1"/>
      <w:marLeft w:val="0"/>
      <w:marRight w:val="0"/>
      <w:marTop w:val="0"/>
      <w:marBottom w:val="0"/>
      <w:divBdr>
        <w:top w:val="none" w:sz="0" w:space="0" w:color="auto"/>
        <w:left w:val="none" w:sz="0" w:space="0" w:color="auto"/>
        <w:bottom w:val="none" w:sz="0" w:space="0" w:color="auto"/>
        <w:right w:val="none" w:sz="0" w:space="0" w:color="auto"/>
      </w:divBdr>
    </w:div>
    <w:div w:id="217252436">
      <w:bodyDiv w:val="1"/>
      <w:marLeft w:val="0"/>
      <w:marRight w:val="0"/>
      <w:marTop w:val="0"/>
      <w:marBottom w:val="0"/>
      <w:divBdr>
        <w:top w:val="none" w:sz="0" w:space="0" w:color="auto"/>
        <w:left w:val="none" w:sz="0" w:space="0" w:color="auto"/>
        <w:bottom w:val="none" w:sz="0" w:space="0" w:color="auto"/>
        <w:right w:val="none" w:sz="0" w:space="0" w:color="auto"/>
      </w:divBdr>
    </w:div>
    <w:div w:id="218594292">
      <w:bodyDiv w:val="1"/>
      <w:marLeft w:val="0"/>
      <w:marRight w:val="0"/>
      <w:marTop w:val="0"/>
      <w:marBottom w:val="0"/>
      <w:divBdr>
        <w:top w:val="none" w:sz="0" w:space="0" w:color="auto"/>
        <w:left w:val="none" w:sz="0" w:space="0" w:color="auto"/>
        <w:bottom w:val="none" w:sz="0" w:space="0" w:color="auto"/>
        <w:right w:val="none" w:sz="0" w:space="0" w:color="auto"/>
      </w:divBdr>
    </w:div>
    <w:div w:id="222302645">
      <w:bodyDiv w:val="1"/>
      <w:marLeft w:val="0"/>
      <w:marRight w:val="0"/>
      <w:marTop w:val="0"/>
      <w:marBottom w:val="0"/>
      <w:divBdr>
        <w:top w:val="none" w:sz="0" w:space="0" w:color="auto"/>
        <w:left w:val="none" w:sz="0" w:space="0" w:color="auto"/>
        <w:bottom w:val="none" w:sz="0" w:space="0" w:color="auto"/>
        <w:right w:val="none" w:sz="0" w:space="0" w:color="auto"/>
      </w:divBdr>
    </w:div>
    <w:div w:id="241378157">
      <w:bodyDiv w:val="1"/>
      <w:marLeft w:val="0"/>
      <w:marRight w:val="0"/>
      <w:marTop w:val="0"/>
      <w:marBottom w:val="0"/>
      <w:divBdr>
        <w:top w:val="none" w:sz="0" w:space="0" w:color="auto"/>
        <w:left w:val="none" w:sz="0" w:space="0" w:color="auto"/>
        <w:bottom w:val="none" w:sz="0" w:space="0" w:color="auto"/>
        <w:right w:val="none" w:sz="0" w:space="0" w:color="auto"/>
      </w:divBdr>
    </w:div>
    <w:div w:id="254441752">
      <w:bodyDiv w:val="1"/>
      <w:marLeft w:val="0"/>
      <w:marRight w:val="0"/>
      <w:marTop w:val="0"/>
      <w:marBottom w:val="0"/>
      <w:divBdr>
        <w:top w:val="none" w:sz="0" w:space="0" w:color="auto"/>
        <w:left w:val="none" w:sz="0" w:space="0" w:color="auto"/>
        <w:bottom w:val="none" w:sz="0" w:space="0" w:color="auto"/>
        <w:right w:val="none" w:sz="0" w:space="0" w:color="auto"/>
      </w:divBdr>
    </w:div>
    <w:div w:id="287593456">
      <w:bodyDiv w:val="1"/>
      <w:marLeft w:val="0"/>
      <w:marRight w:val="0"/>
      <w:marTop w:val="0"/>
      <w:marBottom w:val="0"/>
      <w:divBdr>
        <w:top w:val="none" w:sz="0" w:space="0" w:color="auto"/>
        <w:left w:val="none" w:sz="0" w:space="0" w:color="auto"/>
        <w:bottom w:val="none" w:sz="0" w:space="0" w:color="auto"/>
        <w:right w:val="none" w:sz="0" w:space="0" w:color="auto"/>
      </w:divBdr>
    </w:div>
    <w:div w:id="292835210">
      <w:bodyDiv w:val="1"/>
      <w:marLeft w:val="0"/>
      <w:marRight w:val="0"/>
      <w:marTop w:val="0"/>
      <w:marBottom w:val="0"/>
      <w:divBdr>
        <w:top w:val="none" w:sz="0" w:space="0" w:color="auto"/>
        <w:left w:val="none" w:sz="0" w:space="0" w:color="auto"/>
        <w:bottom w:val="none" w:sz="0" w:space="0" w:color="auto"/>
        <w:right w:val="none" w:sz="0" w:space="0" w:color="auto"/>
      </w:divBdr>
    </w:div>
    <w:div w:id="308822408">
      <w:bodyDiv w:val="1"/>
      <w:marLeft w:val="0"/>
      <w:marRight w:val="0"/>
      <w:marTop w:val="0"/>
      <w:marBottom w:val="0"/>
      <w:divBdr>
        <w:top w:val="none" w:sz="0" w:space="0" w:color="auto"/>
        <w:left w:val="none" w:sz="0" w:space="0" w:color="auto"/>
        <w:bottom w:val="none" w:sz="0" w:space="0" w:color="auto"/>
        <w:right w:val="none" w:sz="0" w:space="0" w:color="auto"/>
      </w:divBdr>
    </w:div>
    <w:div w:id="309988332">
      <w:bodyDiv w:val="1"/>
      <w:marLeft w:val="0"/>
      <w:marRight w:val="0"/>
      <w:marTop w:val="0"/>
      <w:marBottom w:val="0"/>
      <w:divBdr>
        <w:top w:val="none" w:sz="0" w:space="0" w:color="auto"/>
        <w:left w:val="none" w:sz="0" w:space="0" w:color="auto"/>
        <w:bottom w:val="none" w:sz="0" w:space="0" w:color="auto"/>
        <w:right w:val="none" w:sz="0" w:space="0" w:color="auto"/>
      </w:divBdr>
    </w:div>
    <w:div w:id="314190238">
      <w:bodyDiv w:val="1"/>
      <w:marLeft w:val="0"/>
      <w:marRight w:val="0"/>
      <w:marTop w:val="0"/>
      <w:marBottom w:val="0"/>
      <w:divBdr>
        <w:top w:val="none" w:sz="0" w:space="0" w:color="auto"/>
        <w:left w:val="none" w:sz="0" w:space="0" w:color="auto"/>
        <w:bottom w:val="none" w:sz="0" w:space="0" w:color="auto"/>
        <w:right w:val="none" w:sz="0" w:space="0" w:color="auto"/>
      </w:divBdr>
    </w:div>
    <w:div w:id="317810041">
      <w:bodyDiv w:val="1"/>
      <w:marLeft w:val="0"/>
      <w:marRight w:val="0"/>
      <w:marTop w:val="0"/>
      <w:marBottom w:val="0"/>
      <w:divBdr>
        <w:top w:val="none" w:sz="0" w:space="0" w:color="auto"/>
        <w:left w:val="none" w:sz="0" w:space="0" w:color="auto"/>
        <w:bottom w:val="none" w:sz="0" w:space="0" w:color="auto"/>
        <w:right w:val="none" w:sz="0" w:space="0" w:color="auto"/>
      </w:divBdr>
    </w:div>
    <w:div w:id="324016024">
      <w:bodyDiv w:val="1"/>
      <w:marLeft w:val="0"/>
      <w:marRight w:val="0"/>
      <w:marTop w:val="0"/>
      <w:marBottom w:val="0"/>
      <w:divBdr>
        <w:top w:val="none" w:sz="0" w:space="0" w:color="auto"/>
        <w:left w:val="none" w:sz="0" w:space="0" w:color="auto"/>
        <w:bottom w:val="none" w:sz="0" w:space="0" w:color="auto"/>
        <w:right w:val="none" w:sz="0" w:space="0" w:color="auto"/>
      </w:divBdr>
    </w:div>
    <w:div w:id="334184632">
      <w:bodyDiv w:val="1"/>
      <w:marLeft w:val="0"/>
      <w:marRight w:val="0"/>
      <w:marTop w:val="0"/>
      <w:marBottom w:val="0"/>
      <w:divBdr>
        <w:top w:val="none" w:sz="0" w:space="0" w:color="auto"/>
        <w:left w:val="none" w:sz="0" w:space="0" w:color="auto"/>
        <w:bottom w:val="none" w:sz="0" w:space="0" w:color="auto"/>
        <w:right w:val="none" w:sz="0" w:space="0" w:color="auto"/>
      </w:divBdr>
    </w:div>
    <w:div w:id="346709923">
      <w:bodyDiv w:val="1"/>
      <w:marLeft w:val="0"/>
      <w:marRight w:val="0"/>
      <w:marTop w:val="0"/>
      <w:marBottom w:val="0"/>
      <w:divBdr>
        <w:top w:val="none" w:sz="0" w:space="0" w:color="auto"/>
        <w:left w:val="none" w:sz="0" w:space="0" w:color="auto"/>
        <w:bottom w:val="none" w:sz="0" w:space="0" w:color="auto"/>
        <w:right w:val="none" w:sz="0" w:space="0" w:color="auto"/>
      </w:divBdr>
    </w:div>
    <w:div w:id="348484327">
      <w:bodyDiv w:val="1"/>
      <w:marLeft w:val="0"/>
      <w:marRight w:val="0"/>
      <w:marTop w:val="0"/>
      <w:marBottom w:val="0"/>
      <w:divBdr>
        <w:top w:val="none" w:sz="0" w:space="0" w:color="auto"/>
        <w:left w:val="none" w:sz="0" w:space="0" w:color="auto"/>
        <w:bottom w:val="none" w:sz="0" w:space="0" w:color="auto"/>
        <w:right w:val="none" w:sz="0" w:space="0" w:color="auto"/>
      </w:divBdr>
    </w:div>
    <w:div w:id="350226028">
      <w:bodyDiv w:val="1"/>
      <w:marLeft w:val="0"/>
      <w:marRight w:val="0"/>
      <w:marTop w:val="0"/>
      <w:marBottom w:val="0"/>
      <w:divBdr>
        <w:top w:val="none" w:sz="0" w:space="0" w:color="auto"/>
        <w:left w:val="none" w:sz="0" w:space="0" w:color="auto"/>
        <w:bottom w:val="none" w:sz="0" w:space="0" w:color="auto"/>
        <w:right w:val="none" w:sz="0" w:space="0" w:color="auto"/>
      </w:divBdr>
    </w:div>
    <w:div w:id="353001610">
      <w:bodyDiv w:val="1"/>
      <w:marLeft w:val="0"/>
      <w:marRight w:val="0"/>
      <w:marTop w:val="0"/>
      <w:marBottom w:val="0"/>
      <w:divBdr>
        <w:top w:val="none" w:sz="0" w:space="0" w:color="auto"/>
        <w:left w:val="none" w:sz="0" w:space="0" w:color="auto"/>
        <w:bottom w:val="none" w:sz="0" w:space="0" w:color="auto"/>
        <w:right w:val="none" w:sz="0" w:space="0" w:color="auto"/>
      </w:divBdr>
    </w:div>
    <w:div w:id="361906897">
      <w:bodyDiv w:val="1"/>
      <w:marLeft w:val="0"/>
      <w:marRight w:val="0"/>
      <w:marTop w:val="0"/>
      <w:marBottom w:val="0"/>
      <w:divBdr>
        <w:top w:val="none" w:sz="0" w:space="0" w:color="auto"/>
        <w:left w:val="none" w:sz="0" w:space="0" w:color="auto"/>
        <w:bottom w:val="none" w:sz="0" w:space="0" w:color="auto"/>
        <w:right w:val="none" w:sz="0" w:space="0" w:color="auto"/>
      </w:divBdr>
    </w:div>
    <w:div w:id="364133605">
      <w:bodyDiv w:val="1"/>
      <w:marLeft w:val="0"/>
      <w:marRight w:val="0"/>
      <w:marTop w:val="0"/>
      <w:marBottom w:val="0"/>
      <w:divBdr>
        <w:top w:val="none" w:sz="0" w:space="0" w:color="auto"/>
        <w:left w:val="none" w:sz="0" w:space="0" w:color="auto"/>
        <w:bottom w:val="none" w:sz="0" w:space="0" w:color="auto"/>
        <w:right w:val="none" w:sz="0" w:space="0" w:color="auto"/>
      </w:divBdr>
    </w:div>
    <w:div w:id="368341663">
      <w:bodyDiv w:val="1"/>
      <w:marLeft w:val="0"/>
      <w:marRight w:val="0"/>
      <w:marTop w:val="0"/>
      <w:marBottom w:val="0"/>
      <w:divBdr>
        <w:top w:val="none" w:sz="0" w:space="0" w:color="auto"/>
        <w:left w:val="none" w:sz="0" w:space="0" w:color="auto"/>
        <w:bottom w:val="none" w:sz="0" w:space="0" w:color="auto"/>
        <w:right w:val="none" w:sz="0" w:space="0" w:color="auto"/>
      </w:divBdr>
    </w:div>
    <w:div w:id="374083261">
      <w:bodyDiv w:val="1"/>
      <w:marLeft w:val="0"/>
      <w:marRight w:val="0"/>
      <w:marTop w:val="0"/>
      <w:marBottom w:val="0"/>
      <w:divBdr>
        <w:top w:val="none" w:sz="0" w:space="0" w:color="auto"/>
        <w:left w:val="none" w:sz="0" w:space="0" w:color="auto"/>
        <w:bottom w:val="none" w:sz="0" w:space="0" w:color="auto"/>
        <w:right w:val="none" w:sz="0" w:space="0" w:color="auto"/>
      </w:divBdr>
    </w:div>
    <w:div w:id="379284748">
      <w:bodyDiv w:val="1"/>
      <w:marLeft w:val="0"/>
      <w:marRight w:val="0"/>
      <w:marTop w:val="0"/>
      <w:marBottom w:val="0"/>
      <w:divBdr>
        <w:top w:val="none" w:sz="0" w:space="0" w:color="auto"/>
        <w:left w:val="none" w:sz="0" w:space="0" w:color="auto"/>
        <w:bottom w:val="none" w:sz="0" w:space="0" w:color="auto"/>
        <w:right w:val="none" w:sz="0" w:space="0" w:color="auto"/>
      </w:divBdr>
    </w:div>
    <w:div w:id="390345497">
      <w:bodyDiv w:val="1"/>
      <w:marLeft w:val="0"/>
      <w:marRight w:val="0"/>
      <w:marTop w:val="0"/>
      <w:marBottom w:val="0"/>
      <w:divBdr>
        <w:top w:val="none" w:sz="0" w:space="0" w:color="auto"/>
        <w:left w:val="none" w:sz="0" w:space="0" w:color="auto"/>
        <w:bottom w:val="none" w:sz="0" w:space="0" w:color="auto"/>
        <w:right w:val="none" w:sz="0" w:space="0" w:color="auto"/>
      </w:divBdr>
    </w:div>
    <w:div w:id="428235302">
      <w:bodyDiv w:val="1"/>
      <w:marLeft w:val="0"/>
      <w:marRight w:val="0"/>
      <w:marTop w:val="0"/>
      <w:marBottom w:val="0"/>
      <w:divBdr>
        <w:top w:val="none" w:sz="0" w:space="0" w:color="auto"/>
        <w:left w:val="none" w:sz="0" w:space="0" w:color="auto"/>
        <w:bottom w:val="none" w:sz="0" w:space="0" w:color="auto"/>
        <w:right w:val="none" w:sz="0" w:space="0" w:color="auto"/>
      </w:divBdr>
    </w:div>
    <w:div w:id="430513736">
      <w:bodyDiv w:val="1"/>
      <w:marLeft w:val="0"/>
      <w:marRight w:val="0"/>
      <w:marTop w:val="0"/>
      <w:marBottom w:val="0"/>
      <w:divBdr>
        <w:top w:val="none" w:sz="0" w:space="0" w:color="auto"/>
        <w:left w:val="none" w:sz="0" w:space="0" w:color="auto"/>
        <w:bottom w:val="none" w:sz="0" w:space="0" w:color="auto"/>
        <w:right w:val="none" w:sz="0" w:space="0" w:color="auto"/>
      </w:divBdr>
    </w:div>
    <w:div w:id="438453313">
      <w:bodyDiv w:val="1"/>
      <w:marLeft w:val="0"/>
      <w:marRight w:val="0"/>
      <w:marTop w:val="0"/>
      <w:marBottom w:val="0"/>
      <w:divBdr>
        <w:top w:val="none" w:sz="0" w:space="0" w:color="auto"/>
        <w:left w:val="none" w:sz="0" w:space="0" w:color="auto"/>
        <w:bottom w:val="none" w:sz="0" w:space="0" w:color="auto"/>
        <w:right w:val="none" w:sz="0" w:space="0" w:color="auto"/>
      </w:divBdr>
    </w:div>
    <w:div w:id="474224656">
      <w:bodyDiv w:val="1"/>
      <w:marLeft w:val="0"/>
      <w:marRight w:val="0"/>
      <w:marTop w:val="0"/>
      <w:marBottom w:val="0"/>
      <w:divBdr>
        <w:top w:val="none" w:sz="0" w:space="0" w:color="auto"/>
        <w:left w:val="none" w:sz="0" w:space="0" w:color="auto"/>
        <w:bottom w:val="none" w:sz="0" w:space="0" w:color="auto"/>
        <w:right w:val="none" w:sz="0" w:space="0" w:color="auto"/>
      </w:divBdr>
    </w:div>
    <w:div w:id="476532756">
      <w:bodyDiv w:val="1"/>
      <w:marLeft w:val="0"/>
      <w:marRight w:val="0"/>
      <w:marTop w:val="0"/>
      <w:marBottom w:val="0"/>
      <w:divBdr>
        <w:top w:val="none" w:sz="0" w:space="0" w:color="auto"/>
        <w:left w:val="none" w:sz="0" w:space="0" w:color="auto"/>
        <w:bottom w:val="none" w:sz="0" w:space="0" w:color="auto"/>
        <w:right w:val="none" w:sz="0" w:space="0" w:color="auto"/>
      </w:divBdr>
    </w:div>
    <w:div w:id="476649115">
      <w:bodyDiv w:val="1"/>
      <w:marLeft w:val="0"/>
      <w:marRight w:val="0"/>
      <w:marTop w:val="0"/>
      <w:marBottom w:val="0"/>
      <w:divBdr>
        <w:top w:val="none" w:sz="0" w:space="0" w:color="auto"/>
        <w:left w:val="none" w:sz="0" w:space="0" w:color="auto"/>
        <w:bottom w:val="none" w:sz="0" w:space="0" w:color="auto"/>
        <w:right w:val="none" w:sz="0" w:space="0" w:color="auto"/>
      </w:divBdr>
    </w:div>
    <w:div w:id="488639147">
      <w:bodyDiv w:val="1"/>
      <w:marLeft w:val="0"/>
      <w:marRight w:val="0"/>
      <w:marTop w:val="0"/>
      <w:marBottom w:val="0"/>
      <w:divBdr>
        <w:top w:val="none" w:sz="0" w:space="0" w:color="auto"/>
        <w:left w:val="none" w:sz="0" w:space="0" w:color="auto"/>
        <w:bottom w:val="none" w:sz="0" w:space="0" w:color="auto"/>
        <w:right w:val="none" w:sz="0" w:space="0" w:color="auto"/>
      </w:divBdr>
    </w:div>
    <w:div w:id="497162051">
      <w:bodyDiv w:val="1"/>
      <w:marLeft w:val="0"/>
      <w:marRight w:val="0"/>
      <w:marTop w:val="0"/>
      <w:marBottom w:val="0"/>
      <w:divBdr>
        <w:top w:val="none" w:sz="0" w:space="0" w:color="auto"/>
        <w:left w:val="none" w:sz="0" w:space="0" w:color="auto"/>
        <w:bottom w:val="none" w:sz="0" w:space="0" w:color="auto"/>
        <w:right w:val="none" w:sz="0" w:space="0" w:color="auto"/>
      </w:divBdr>
    </w:div>
    <w:div w:id="502934662">
      <w:bodyDiv w:val="1"/>
      <w:marLeft w:val="0"/>
      <w:marRight w:val="0"/>
      <w:marTop w:val="0"/>
      <w:marBottom w:val="0"/>
      <w:divBdr>
        <w:top w:val="none" w:sz="0" w:space="0" w:color="auto"/>
        <w:left w:val="none" w:sz="0" w:space="0" w:color="auto"/>
        <w:bottom w:val="none" w:sz="0" w:space="0" w:color="auto"/>
        <w:right w:val="none" w:sz="0" w:space="0" w:color="auto"/>
      </w:divBdr>
    </w:div>
    <w:div w:id="508258944">
      <w:bodyDiv w:val="1"/>
      <w:marLeft w:val="0"/>
      <w:marRight w:val="0"/>
      <w:marTop w:val="0"/>
      <w:marBottom w:val="0"/>
      <w:divBdr>
        <w:top w:val="none" w:sz="0" w:space="0" w:color="auto"/>
        <w:left w:val="none" w:sz="0" w:space="0" w:color="auto"/>
        <w:bottom w:val="none" w:sz="0" w:space="0" w:color="auto"/>
        <w:right w:val="none" w:sz="0" w:space="0" w:color="auto"/>
      </w:divBdr>
    </w:div>
    <w:div w:id="515656307">
      <w:bodyDiv w:val="1"/>
      <w:marLeft w:val="0"/>
      <w:marRight w:val="0"/>
      <w:marTop w:val="0"/>
      <w:marBottom w:val="0"/>
      <w:divBdr>
        <w:top w:val="none" w:sz="0" w:space="0" w:color="auto"/>
        <w:left w:val="none" w:sz="0" w:space="0" w:color="auto"/>
        <w:bottom w:val="none" w:sz="0" w:space="0" w:color="auto"/>
        <w:right w:val="none" w:sz="0" w:space="0" w:color="auto"/>
      </w:divBdr>
    </w:div>
    <w:div w:id="523984692">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
    <w:div w:id="545459306">
      <w:bodyDiv w:val="1"/>
      <w:marLeft w:val="0"/>
      <w:marRight w:val="0"/>
      <w:marTop w:val="0"/>
      <w:marBottom w:val="0"/>
      <w:divBdr>
        <w:top w:val="none" w:sz="0" w:space="0" w:color="auto"/>
        <w:left w:val="none" w:sz="0" w:space="0" w:color="auto"/>
        <w:bottom w:val="none" w:sz="0" w:space="0" w:color="auto"/>
        <w:right w:val="none" w:sz="0" w:space="0" w:color="auto"/>
      </w:divBdr>
    </w:div>
    <w:div w:id="559630037">
      <w:bodyDiv w:val="1"/>
      <w:marLeft w:val="0"/>
      <w:marRight w:val="0"/>
      <w:marTop w:val="0"/>
      <w:marBottom w:val="0"/>
      <w:divBdr>
        <w:top w:val="none" w:sz="0" w:space="0" w:color="auto"/>
        <w:left w:val="none" w:sz="0" w:space="0" w:color="auto"/>
        <w:bottom w:val="none" w:sz="0" w:space="0" w:color="auto"/>
        <w:right w:val="none" w:sz="0" w:space="0" w:color="auto"/>
      </w:divBdr>
    </w:div>
    <w:div w:id="584999731">
      <w:bodyDiv w:val="1"/>
      <w:marLeft w:val="0"/>
      <w:marRight w:val="0"/>
      <w:marTop w:val="0"/>
      <w:marBottom w:val="0"/>
      <w:divBdr>
        <w:top w:val="none" w:sz="0" w:space="0" w:color="auto"/>
        <w:left w:val="none" w:sz="0" w:space="0" w:color="auto"/>
        <w:bottom w:val="none" w:sz="0" w:space="0" w:color="auto"/>
        <w:right w:val="none" w:sz="0" w:space="0" w:color="auto"/>
      </w:divBdr>
    </w:div>
    <w:div w:id="586116309">
      <w:bodyDiv w:val="1"/>
      <w:marLeft w:val="0"/>
      <w:marRight w:val="0"/>
      <w:marTop w:val="0"/>
      <w:marBottom w:val="0"/>
      <w:divBdr>
        <w:top w:val="none" w:sz="0" w:space="0" w:color="auto"/>
        <w:left w:val="none" w:sz="0" w:space="0" w:color="auto"/>
        <w:bottom w:val="none" w:sz="0" w:space="0" w:color="auto"/>
        <w:right w:val="none" w:sz="0" w:space="0" w:color="auto"/>
      </w:divBdr>
    </w:div>
    <w:div w:id="621575138">
      <w:bodyDiv w:val="1"/>
      <w:marLeft w:val="0"/>
      <w:marRight w:val="0"/>
      <w:marTop w:val="0"/>
      <w:marBottom w:val="0"/>
      <w:divBdr>
        <w:top w:val="none" w:sz="0" w:space="0" w:color="auto"/>
        <w:left w:val="none" w:sz="0" w:space="0" w:color="auto"/>
        <w:bottom w:val="none" w:sz="0" w:space="0" w:color="auto"/>
        <w:right w:val="none" w:sz="0" w:space="0" w:color="auto"/>
      </w:divBdr>
    </w:div>
    <w:div w:id="629751572">
      <w:bodyDiv w:val="1"/>
      <w:marLeft w:val="0"/>
      <w:marRight w:val="0"/>
      <w:marTop w:val="0"/>
      <w:marBottom w:val="0"/>
      <w:divBdr>
        <w:top w:val="none" w:sz="0" w:space="0" w:color="auto"/>
        <w:left w:val="none" w:sz="0" w:space="0" w:color="auto"/>
        <w:bottom w:val="none" w:sz="0" w:space="0" w:color="auto"/>
        <w:right w:val="none" w:sz="0" w:space="0" w:color="auto"/>
      </w:divBdr>
    </w:div>
    <w:div w:id="664480702">
      <w:bodyDiv w:val="1"/>
      <w:marLeft w:val="0"/>
      <w:marRight w:val="0"/>
      <w:marTop w:val="0"/>
      <w:marBottom w:val="0"/>
      <w:divBdr>
        <w:top w:val="none" w:sz="0" w:space="0" w:color="auto"/>
        <w:left w:val="none" w:sz="0" w:space="0" w:color="auto"/>
        <w:bottom w:val="none" w:sz="0" w:space="0" w:color="auto"/>
        <w:right w:val="none" w:sz="0" w:space="0" w:color="auto"/>
      </w:divBdr>
    </w:div>
    <w:div w:id="669406734">
      <w:bodyDiv w:val="1"/>
      <w:marLeft w:val="0"/>
      <w:marRight w:val="0"/>
      <w:marTop w:val="0"/>
      <w:marBottom w:val="0"/>
      <w:divBdr>
        <w:top w:val="none" w:sz="0" w:space="0" w:color="auto"/>
        <w:left w:val="none" w:sz="0" w:space="0" w:color="auto"/>
        <w:bottom w:val="none" w:sz="0" w:space="0" w:color="auto"/>
        <w:right w:val="none" w:sz="0" w:space="0" w:color="auto"/>
      </w:divBdr>
    </w:div>
    <w:div w:id="674575053">
      <w:bodyDiv w:val="1"/>
      <w:marLeft w:val="0"/>
      <w:marRight w:val="0"/>
      <w:marTop w:val="0"/>
      <w:marBottom w:val="0"/>
      <w:divBdr>
        <w:top w:val="none" w:sz="0" w:space="0" w:color="auto"/>
        <w:left w:val="none" w:sz="0" w:space="0" w:color="auto"/>
        <w:bottom w:val="none" w:sz="0" w:space="0" w:color="auto"/>
        <w:right w:val="none" w:sz="0" w:space="0" w:color="auto"/>
      </w:divBdr>
    </w:div>
    <w:div w:id="697314293">
      <w:bodyDiv w:val="1"/>
      <w:marLeft w:val="0"/>
      <w:marRight w:val="0"/>
      <w:marTop w:val="0"/>
      <w:marBottom w:val="0"/>
      <w:divBdr>
        <w:top w:val="none" w:sz="0" w:space="0" w:color="auto"/>
        <w:left w:val="none" w:sz="0" w:space="0" w:color="auto"/>
        <w:bottom w:val="none" w:sz="0" w:space="0" w:color="auto"/>
        <w:right w:val="none" w:sz="0" w:space="0" w:color="auto"/>
      </w:divBdr>
    </w:div>
    <w:div w:id="698318064">
      <w:bodyDiv w:val="1"/>
      <w:marLeft w:val="0"/>
      <w:marRight w:val="0"/>
      <w:marTop w:val="0"/>
      <w:marBottom w:val="0"/>
      <w:divBdr>
        <w:top w:val="none" w:sz="0" w:space="0" w:color="auto"/>
        <w:left w:val="none" w:sz="0" w:space="0" w:color="auto"/>
        <w:bottom w:val="none" w:sz="0" w:space="0" w:color="auto"/>
        <w:right w:val="none" w:sz="0" w:space="0" w:color="auto"/>
      </w:divBdr>
    </w:div>
    <w:div w:id="701134127">
      <w:bodyDiv w:val="1"/>
      <w:marLeft w:val="0"/>
      <w:marRight w:val="0"/>
      <w:marTop w:val="0"/>
      <w:marBottom w:val="0"/>
      <w:divBdr>
        <w:top w:val="none" w:sz="0" w:space="0" w:color="auto"/>
        <w:left w:val="none" w:sz="0" w:space="0" w:color="auto"/>
        <w:bottom w:val="none" w:sz="0" w:space="0" w:color="auto"/>
        <w:right w:val="none" w:sz="0" w:space="0" w:color="auto"/>
      </w:divBdr>
    </w:div>
    <w:div w:id="728502355">
      <w:bodyDiv w:val="1"/>
      <w:marLeft w:val="0"/>
      <w:marRight w:val="0"/>
      <w:marTop w:val="0"/>
      <w:marBottom w:val="0"/>
      <w:divBdr>
        <w:top w:val="none" w:sz="0" w:space="0" w:color="auto"/>
        <w:left w:val="none" w:sz="0" w:space="0" w:color="auto"/>
        <w:bottom w:val="none" w:sz="0" w:space="0" w:color="auto"/>
        <w:right w:val="none" w:sz="0" w:space="0" w:color="auto"/>
      </w:divBdr>
    </w:div>
    <w:div w:id="758909262">
      <w:bodyDiv w:val="1"/>
      <w:marLeft w:val="0"/>
      <w:marRight w:val="0"/>
      <w:marTop w:val="0"/>
      <w:marBottom w:val="0"/>
      <w:divBdr>
        <w:top w:val="none" w:sz="0" w:space="0" w:color="auto"/>
        <w:left w:val="none" w:sz="0" w:space="0" w:color="auto"/>
        <w:bottom w:val="none" w:sz="0" w:space="0" w:color="auto"/>
        <w:right w:val="none" w:sz="0" w:space="0" w:color="auto"/>
      </w:divBdr>
    </w:div>
    <w:div w:id="765418007">
      <w:bodyDiv w:val="1"/>
      <w:marLeft w:val="0"/>
      <w:marRight w:val="0"/>
      <w:marTop w:val="0"/>
      <w:marBottom w:val="0"/>
      <w:divBdr>
        <w:top w:val="none" w:sz="0" w:space="0" w:color="auto"/>
        <w:left w:val="none" w:sz="0" w:space="0" w:color="auto"/>
        <w:bottom w:val="none" w:sz="0" w:space="0" w:color="auto"/>
        <w:right w:val="none" w:sz="0" w:space="0" w:color="auto"/>
      </w:divBdr>
    </w:div>
    <w:div w:id="776872229">
      <w:bodyDiv w:val="1"/>
      <w:marLeft w:val="0"/>
      <w:marRight w:val="0"/>
      <w:marTop w:val="0"/>
      <w:marBottom w:val="0"/>
      <w:divBdr>
        <w:top w:val="none" w:sz="0" w:space="0" w:color="auto"/>
        <w:left w:val="none" w:sz="0" w:space="0" w:color="auto"/>
        <w:bottom w:val="none" w:sz="0" w:space="0" w:color="auto"/>
        <w:right w:val="none" w:sz="0" w:space="0" w:color="auto"/>
      </w:divBdr>
    </w:div>
    <w:div w:id="780879594">
      <w:bodyDiv w:val="1"/>
      <w:marLeft w:val="0"/>
      <w:marRight w:val="0"/>
      <w:marTop w:val="0"/>
      <w:marBottom w:val="0"/>
      <w:divBdr>
        <w:top w:val="none" w:sz="0" w:space="0" w:color="auto"/>
        <w:left w:val="none" w:sz="0" w:space="0" w:color="auto"/>
        <w:bottom w:val="none" w:sz="0" w:space="0" w:color="auto"/>
        <w:right w:val="none" w:sz="0" w:space="0" w:color="auto"/>
      </w:divBdr>
    </w:div>
    <w:div w:id="788477813">
      <w:bodyDiv w:val="1"/>
      <w:marLeft w:val="0"/>
      <w:marRight w:val="0"/>
      <w:marTop w:val="0"/>
      <w:marBottom w:val="0"/>
      <w:divBdr>
        <w:top w:val="none" w:sz="0" w:space="0" w:color="auto"/>
        <w:left w:val="none" w:sz="0" w:space="0" w:color="auto"/>
        <w:bottom w:val="none" w:sz="0" w:space="0" w:color="auto"/>
        <w:right w:val="none" w:sz="0" w:space="0" w:color="auto"/>
      </w:divBdr>
    </w:div>
    <w:div w:id="816410922">
      <w:bodyDiv w:val="1"/>
      <w:marLeft w:val="0"/>
      <w:marRight w:val="0"/>
      <w:marTop w:val="0"/>
      <w:marBottom w:val="0"/>
      <w:divBdr>
        <w:top w:val="none" w:sz="0" w:space="0" w:color="auto"/>
        <w:left w:val="none" w:sz="0" w:space="0" w:color="auto"/>
        <w:bottom w:val="none" w:sz="0" w:space="0" w:color="auto"/>
        <w:right w:val="none" w:sz="0" w:space="0" w:color="auto"/>
      </w:divBdr>
    </w:div>
    <w:div w:id="818424969">
      <w:bodyDiv w:val="1"/>
      <w:marLeft w:val="0"/>
      <w:marRight w:val="0"/>
      <w:marTop w:val="0"/>
      <w:marBottom w:val="0"/>
      <w:divBdr>
        <w:top w:val="none" w:sz="0" w:space="0" w:color="auto"/>
        <w:left w:val="none" w:sz="0" w:space="0" w:color="auto"/>
        <w:bottom w:val="none" w:sz="0" w:space="0" w:color="auto"/>
        <w:right w:val="none" w:sz="0" w:space="0" w:color="auto"/>
      </w:divBdr>
    </w:div>
    <w:div w:id="834413433">
      <w:bodyDiv w:val="1"/>
      <w:marLeft w:val="0"/>
      <w:marRight w:val="0"/>
      <w:marTop w:val="0"/>
      <w:marBottom w:val="0"/>
      <w:divBdr>
        <w:top w:val="none" w:sz="0" w:space="0" w:color="auto"/>
        <w:left w:val="none" w:sz="0" w:space="0" w:color="auto"/>
        <w:bottom w:val="none" w:sz="0" w:space="0" w:color="auto"/>
        <w:right w:val="none" w:sz="0" w:space="0" w:color="auto"/>
      </w:divBdr>
    </w:div>
    <w:div w:id="837690071">
      <w:bodyDiv w:val="1"/>
      <w:marLeft w:val="0"/>
      <w:marRight w:val="0"/>
      <w:marTop w:val="0"/>
      <w:marBottom w:val="0"/>
      <w:divBdr>
        <w:top w:val="none" w:sz="0" w:space="0" w:color="auto"/>
        <w:left w:val="none" w:sz="0" w:space="0" w:color="auto"/>
        <w:bottom w:val="none" w:sz="0" w:space="0" w:color="auto"/>
        <w:right w:val="none" w:sz="0" w:space="0" w:color="auto"/>
      </w:divBdr>
    </w:div>
    <w:div w:id="843933077">
      <w:bodyDiv w:val="1"/>
      <w:marLeft w:val="0"/>
      <w:marRight w:val="0"/>
      <w:marTop w:val="0"/>
      <w:marBottom w:val="0"/>
      <w:divBdr>
        <w:top w:val="none" w:sz="0" w:space="0" w:color="auto"/>
        <w:left w:val="none" w:sz="0" w:space="0" w:color="auto"/>
        <w:bottom w:val="none" w:sz="0" w:space="0" w:color="auto"/>
        <w:right w:val="none" w:sz="0" w:space="0" w:color="auto"/>
      </w:divBdr>
    </w:div>
    <w:div w:id="865213720">
      <w:bodyDiv w:val="1"/>
      <w:marLeft w:val="0"/>
      <w:marRight w:val="0"/>
      <w:marTop w:val="0"/>
      <w:marBottom w:val="0"/>
      <w:divBdr>
        <w:top w:val="none" w:sz="0" w:space="0" w:color="auto"/>
        <w:left w:val="none" w:sz="0" w:space="0" w:color="auto"/>
        <w:bottom w:val="none" w:sz="0" w:space="0" w:color="auto"/>
        <w:right w:val="none" w:sz="0" w:space="0" w:color="auto"/>
      </w:divBdr>
    </w:div>
    <w:div w:id="872620724">
      <w:bodyDiv w:val="1"/>
      <w:marLeft w:val="0"/>
      <w:marRight w:val="0"/>
      <w:marTop w:val="0"/>
      <w:marBottom w:val="0"/>
      <w:divBdr>
        <w:top w:val="none" w:sz="0" w:space="0" w:color="auto"/>
        <w:left w:val="none" w:sz="0" w:space="0" w:color="auto"/>
        <w:bottom w:val="none" w:sz="0" w:space="0" w:color="auto"/>
        <w:right w:val="none" w:sz="0" w:space="0" w:color="auto"/>
      </w:divBdr>
    </w:div>
    <w:div w:id="876042442">
      <w:bodyDiv w:val="1"/>
      <w:marLeft w:val="0"/>
      <w:marRight w:val="0"/>
      <w:marTop w:val="0"/>
      <w:marBottom w:val="0"/>
      <w:divBdr>
        <w:top w:val="none" w:sz="0" w:space="0" w:color="auto"/>
        <w:left w:val="none" w:sz="0" w:space="0" w:color="auto"/>
        <w:bottom w:val="none" w:sz="0" w:space="0" w:color="auto"/>
        <w:right w:val="none" w:sz="0" w:space="0" w:color="auto"/>
      </w:divBdr>
    </w:div>
    <w:div w:id="905073821">
      <w:bodyDiv w:val="1"/>
      <w:marLeft w:val="0"/>
      <w:marRight w:val="0"/>
      <w:marTop w:val="0"/>
      <w:marBottom w:val="0"/>
      <w:divBdr>
        <w:top w:val="none" w:sz="0" w:space="0" w:color="auto"/>
        <w:left w:val="none" w:sz="0" w:space="0" w:color="auto"/>
        <w:bottom w:val="none" w:sz="0" w:space="0" w:color="auto"/>
        <w:right w:val="none" w:sz="0" w:space="0" w:color="auto"/>
      </w:divBdr>
    </w:div>
    <w:div w:id="914047589">
      <w:bodyDiv w:val="1"/>
      <w:marLeft w:val="0"/>
      <w:marRight w:val="0"/>
      <w:marTop w:val="0"/>
      <w:marBottom w:val="0"/>
      <w:divBdr>
        <w:top w:val="none" w:sz="0" w:space="0" w:color="auto"/>
        <w:left w:val="none" w:sz="0" w:space="0" w:color="auto"/>
        <w:bottom w:val="none" w:sz="0" w:space="0" w:color="auto"/>
        <w:right w:val="none" w:sz="0" w:space="0" w:color="auto"/>
      </w:divBdr>
    </w:div>
    <w:div w:id="934286332">
      <w:bodyDiv w:val="1"/>
      <w:marLeft w:val="0"/>
      <w:marRight w:val="0"/>
      <w:marTop w:val="0"/>
      <w:marBottom w:val="0"/>
      <w:divBdr>
        <w:top w:val="none" w:sz="0" w:space="0" w:color="auto"/>
        <w:left w:val="none" w:sz="0" w:space="0" w:color="auto"/>
        <w:bottom w:val="none" w:sz="0" w:space="0" w:color="auto"/>
        <w:right w:val="none" w:sz="0" w:space="0" w:color="auto"/>
      </w:divBdr>
    </w:div>
    <w:div w:id="944581441">
      <w:bodyDiv w:val="1"/>
      <w:marLeft w:val="0"/>
      <w:marRight w:val="0"/>
      <w:marTop w:val="0"/>
      <w:marBottom w:val="0"/>
      <w:divBdr>
        <w:top w:val="none" w:sz="0" w:space="0" w:color="auto"/>
        <w:left w:val="none" w:sz="0" w:space="0" w:color="auto"/>
        <w:bottom w:val="none" w:sz="0" w:space="0" w:color="auto"/>
        <w:right w:val="none" w:sz="0" w:space="0" w:color="auto"/>
      </w:divBdr>
    </w:div>
    <w:div w:id="946158013">
      <w:bodyDiv w:val="1"/>
      <w:marLeft w:val="0"/>
      <w:marRight w:val="0"/>
      <w:marTop w:val="0"/>
      <w:marBottom w:val="0"/>
      <w:divBdr>
        <w:top w:val="none" w:sz="0" w:space="0" w:color="auto"/>
        <w:left w:val="none" w:sz="0" w:space="0" w:color="auto"/>
        <w:bottom w:val="none" w:sz="0" w:space="0" w:color="auto"/>
        <w:right w:val="none" w:sz="0" w:space="0" w:color="auto"/>
      </w:divBdr>
    </w:div>
    <w:div w:id="947855022">
      <w:bodyDiv w:val="1"/>
      <w:marLeft w:val="0"/>
      <w:marRight w:val="0"/>
      <w:marTop w:val="0"/>
      <w:marBottom w:val="0"/>
      <w:divBdr>
        <w:top w:val="none" w:sz="0" w:space="0" w:color="auto"/>
        <w:left w:val="none" w:sz="0" w:space="0" w:color="auto"/>
        <w:bottom w:val="none" w:sz="0" w:space="0" w:color="auto"/>
        <w:right w:val="none" w:sz="0" w:space="0" w:color="auto"/>
      </w:divBdr>
    </w:div>
    <w:div w:id="949435910">
      <w:bodyDiv w:val="1"/>
      <w:marLeft w:val="0"/>
      <w:marRight w:val="0"/>
      <w:marTop w:val="0"/>
      <w:marBottom w:val="0"/>
      <w:divBdr>
        <w:top w:val="none" w:sz="0" w:space="0" w:color="auto"/>
        <w:left w:val="none" w:sz="0" w:space="0" w:color="auto"/>
        <w:bottom w:val="none" w:sz="0" w:space="0" w:color="auto"/>
        <w:right w:val="none" w:sz="0" w:space="0" w:color="auto"/>
      </w:divBdr>
    </w:div>
    <w:div w:id="957569403">
      <w:bodyDiv w:val="1"/>
      <w:marLeft w:val="0"/>
      <w:marRight w:val="0"/>
      <w:marTop w:val="0"/>
      <w:marBottom w:val="0"/>
      <w:divBdr>
        <w:top w:val="none" w:sz="0" w:space="0" w:color="auto"/>
        <w:left w:val="none" w:sz="0" w:space="0" w:color="auto"/>
        <w:bottom w:val="none" w:sz="0" w:space="0" w:color="auto"/>
        <w:right w:val="none" w:sz="0" w:space="0" w:color="auto"/>
      </w:divBdr>
    </w:div>
    <w:div w:id="967589025">
      <w:bodyDiv w:val="1"/>
      <w:marLeft w:val="0"/>
      <w:marRight w:val="0"/>
      <w:marTop w:val="0"/>
      <w:marBottom w:val="0"/>
      <w:divBdr>
        <w:top w:val="none" w:sz="0" w:space="0" w:color="auto"/>
        <w:left w:val="none" w:sz="0" w:space="0" w:color="auto"/>
        <w:bottom w:val="none" w:sz="0" w:space="0" w:color="auto"/>
        <w:right w:val="none" w:sz="0" w:space="0" w:color="auto"/>
      </w:divBdr>
    </w:div>
    <w:div w:id="985546317">
      <w:bodyDiv w:val="1"/>
      <w:marLeft w:val="0"/>
      <w:marRight w:val="0"/>
      <w:marTop w:val="0"/>
      <w:marBottom w:val="0"/>
      <w:divBdr>
        <w:top w:val="none" w:sz="0" w:space="0" w:color="auto"/>
        <w:left w:val="none" w:sz="0" w:space="0" w:color="auto"/>
        <w:bottom w:val="none" w:sz="0" w:space="0" w:color="auto"/>
        <w:right w:val="none" w:sz="0" w:space="0" w:color="auto"/>
      </w:divBdr>
    </w:div>
    <w:div w:id="987830527">
      <w:bodyDiv w:val="1"/>
      <w:marLeft w:val="0"/>
      <w:marRight w:val="0"/>
      <w:marTop w:val="0"/>
      <w:marBottom w:val="0"/>
      <w:divBdr>
        <w:top w:val="none" w:sz="0" w:space="0" w:color="auto"/>
        <w:left w:val="none" w:sz="0" w:space="0" w:color="auto"/>
        <w:bottom w:val="none" w:sz="0" w:space="0" w:color="auto"/>
        <w:right w:val="none" w:sz="0" w:space="0" w:color="auto"/>
      </w:divBdr>
    </w:div>
    <w:div w:id="988095771">
      <w:bodyDiv w:val="1"/>
      <w:marLeft w:val="0"/>
      <w:marRight w:val="0"/>
      <w:marTop w:val="0"/>
      <w:marBottom w:val="0"/>
      <w:divBdr>
        <w:top w:val="none" w:sz="0" w:space="0" w:color="auto"/>
        <w:left w:val="none" w:sz="0" w:space="0" w:color="auto"/>
        <w:bottom w:val="none" w:sz="0" w:space="0" w:color="auto"/>
        <w:right w:val="none" w:sz="0" w:space="0" w:color="auto"/>
      </w:divBdr>
    </w:div>
    <w:div w:id="997616049">
      <w:bodyDiv w:val="1"/>
      <w:marLeft w:val="0"/>
      <w:marRight w:val="0"/>
      <w:marTop w:val="0"/>
      <w:marBottom w:val="0"/>
      <w:divBdr>
        <w:top w:val="none" w:sz="0" w:space="0" w:color="auto"/>
        <w:left w:val="none" w:sz="0" w:space="0" w:color="auto"/>
        <w:bottom w:val="none" w:sz="0" w:space="0" w:color="auto"/>
        <w:right w:val="none" w:sz="0" w:space="0" w:color="auto"/>
      </w:divBdr>
    </w:div>
    <w:div w:id="1012340339">
      <w:bodyDiv w:val="1"/>
      <w:marLeft w:val="0"/>
      <w:marRight w:val="0"/>
      <w:marTop w:val="0"/>
      <w:marBottom w:val="0"/>
      <w:divBdr>
        <w:top w:val="none" w:sz="0" w:space="0" w:color="auto"/>
        <w:left w:val="none" w:sz="0" w:space="0" w:color="auto"/>
        <w:bottom w:val="none" w:sz="0" w:space="0" w:color="auto"/>
        <w:right w:val="none" w:sz="0" w:space="0" w:color="auto"/>
      </w:divBdr>
    </w:div>
    <w:div w:id="1023282253">
      <w:bodyDiv w:val="1"/>
      <w:marLeft w:val="0"/>
      <w:marRight w:val="0"/>
      <w:marTop w:val="0"/>
      <w:marBottom w:val="0"/>
      <w:divBdr>
        <w:top w:val="none" w:sz="0" w:space="0" w:color="auto"/>
        <w:left w:val="none" w:sz="0" w:space="0" w:color="auto"/>
        <w:bottom w:val="none" w:sz="0" w:space="0" w:color="auto"/>
        <w:right w:val="none" w:sz="0" w:space="0" w:color="auto"/>
      </w:divBdr>
    </w:div>
    <w:div w:id="1029570688">
      <w:bodyDiv w:val="1"/>
      <w:marLeft w:val="0"/>
      <w:marRight w:val="0"/>
      <w:marTop w:val="0"/>
      <w:marBottom w:val="0"/>
      <w:divBdr>
        <w:top w:val="none" w:sz="0" w:space="0" w:color="auto"/>
        <w:left w:val="none" w:sz="0" w:space="0" w:color="auto"/>
        <w:bottom w:val="none" w:sz="0" w:space="0" w:color="auto"/>
        <w:right w:val="none" w:sz="0" w:space="0" w:color="auto"/>
      </w:divBdr>
    </w:div>
    <w:div w:id="1049110132">
      <w:bodyDiv w:val="1"/>
      <w:marLeft w:val="0"/>
      <w:marRight w:val="0"/>
      <w:marTop w:val="0"/>
      <w:marBottom w:val="0"/>
      <w:divBdr>
        <w:top w:val="none" w:sz="0" w:space="0" w:color="auto"/>
        <w:left w:val="none" w:sz="0" w:space="0" w:color="auto"/>
        <w:bottom w:val="none" w:sz="0" w:space="0" w:color="auto"/>
        <w:right w:val="none" w:sz="0" w:space="0" w:color="auto"/>
      </w:divBdr>
    </w:div>
    <w:div w:id="1064335559">
      <w:bodyDiv w:val="1"/>
      <w:marLeft w:val="0"/>
      <w:marRight w:val="0"/>
      <w:marTop w:val="0"/>
      <w:marBottom w:val="0"/>
      <w:divBdr>
        <w:top w:val="none" w:sz="0" w:space="0" w:color="auto"/>
        <w:left w:val="none" w:sz="0" w:space="0" w:color="auto"/>
        <w:bottom w:val="none" w:sz="0" w:space="0" w:color="auto"/>
        <w:right w:val="none" w:sz="0" w:space="0" w:color="auto"/>
      </w:divBdr>
    </w:div>
    <w:div w:id="1070494190">
      <w:bodyDiv w:val="1"/>
      <w:marLeft w:val="0"/>
      <w:marRight w:val="0"/>
      <w:marTop w:val="0"/>
      <w:marBottom w:val="0"/>
      <w:divBdr>
        <w:top w:val="none" w:sz="0" w:space="0" w:color="auto"/>
        <w:left w:val="none" w:sz="0" w:space="0" w:color="auto"/>
        <w:bottom w:val="none" w:sz="0" w:space="0" w:color="auto"/>
        <w:right w:val="none" w:sz="0" w:space="0" w:color="auto"/>
      </w:divBdr>
    </w:div>
    <w:div w:id="1075081223">
      <w:bodyDiv w:val="1"/>
      <w:marLeft w:val="0"/>
      <w:marRight w:val="0"/>
      <w:marTop w:val="0"/>
      <w:marBottom w:val="0"/>
      <w:divBdr>
        <w:top w:val="none" w:sz="0" w:space="0" w:color="auto"/>
        <w:left w:val="none" w:sz="0" w:space="0" w:color="auto"/>
        <w:bottom w:val="none" w:sz="0" w:space="0" w:color="auto"/>
        <w:right w:val="none" w:sz="0" w:space="0" w:color="auto"/>
      </w:divBdr>
    </w:div>
    <w:div w:id="1103110150">
      <w:bodyDiv w:val="1"/>
      <w:marLeft w:val="0"/>
      <w:marRight w:val="0"/>
      <w:marTop w:val="0"/>
      <w:marBottom w:val="0"/>
      <w:divBdr>
        <w:top w:val="none" w:sz="0" w:space="0" w:color="auto"/>
        <w:left w:val="none" w:sz="0" w:space="0" w:color="auto"/>
        <w:bottom w:val="none" w:sz="0" w:space="0" w:color="auto"/>
        <w:right w:val="none" w:sz="0" w:space="0" w:color="auto"/>
      </w:divBdr>
    </w:div>
    <w:div w:id="1158689530">
      <w:bodyDiv w:val="1"/>
      <w:marLeft w:val="0"/>
      <w:marRight w:val="0"/>
      <w:marTop w:val="0"/>
      <w:marBottom w:val="0"/>
      <w:divBdr>
        <w:top w:val="none" w:sz="0" w:space="0" w:color="auto"/>
        <w:left w:val="none" w:sz="0" w:space="0" w:color="auto"/>
        <w:bottom w:val="none" w:sz="0" w:space="0" w:color="auto"/>
        <w:right w:val="none" w:sz="0" w:space="0" w:color="auto"/>
      </w:divBdr>
    </w:div>
    <w:div w:id="1172453390">
      <w:bodyDiv w:val="1"/>
      <w:marLeft w:val="0"/>
      <w:marRight w:val="0"/>
      <w:marTop w:val="0"/>
      <w:marBottom w:val="0"/>
      <w:divBdr>
        <w:top w:val="none" w:sz="0" w:space="0" w:color="auto"/>
        <w:left w:val="none" w:sz="0" w:space="0" w:color="auto"/>
        <w:bottom w:val="none" w:sz="0" w:space="0" w:color="auto"/>
        <w:right w:val="none" w:sz="0" w:space="0" w:color="auto"/>
      </w:divBdr>
    </w:div>
    <w:div w:id="1186018946">
      <w:bodyDiv w:val="1"/>
      <w:marLeft w:val="0"/>
      <w:marRight w:val="0"/>
      <w:marTop w:val="0"/>
      <w:marBottom w:val="0"/>
      <w:divBdr>
        <w:top w:val="none" w:sz="0" w:space="0" w:color="auto"/>
        <w:left w:val="none" w:sz="0" w:space="0" w:color="auto"/>
        <w:bottom w:val="none" w:sz="0" w:space="0" w:color="auto"/>
        <w:right w:val="none" w:sz="0" w:space="0" w:color="auto"/>
      </w:divBdr>
    </w:div>
    <w:div w:id="1209877224">
      <w:bodyDiv w:val="1"/>
      <w:marLeft w:val="0"/>
      <w:marRight w:val="0"/>
      <w:marTop w:val="0"/>
      <w:marBottom w:val="0"/>
      <w:divBdr>
        <w:top w:val="none" w:sz="0" w:space="0" w:color="auto"/>
        <w:left w:val="none" w:sz="0" w:space="0" w:color="auto"/>
        <w:bottom w:val="none" w:sz="0" w:space="0" w:color="auto"/>
        <w:right w:val="none" w:sz="0" w:space="0" w:color="auto"/>
      </w:divBdr>
    </w:div>
    <w:div w:id="1221214079">
      <w:bodyDiv w:val="1"/>
      <w:marLeft w:val="0"/>
      <w:marRight w:val="0"/>
      <w:marTop w:val="0"/>
      <w:marBottom w:val="0"/>
      <w:divBdr>
        <w:top w:val="none" w:sz="0" w:space="0" w:color="auto"/>
        <w:left w:val="none" w:sz="0" w:space="0" w:color="auto"/>
        <w:bottom w:val="none" w:sz="0" w:space="0" w:color="auto"/>
        <w:right w:val="none" w:sz="0" w:space="0" w:color="auto"/>
      </w:divBdr>
    </w:div>
    <w:div w:id="1221359370">
      <w:bodyDiv w:val="1"/>
      <w:marLeft w:val="0"/>
      <w:marRight w:val="0"/>
      <w:marTop w:val="0"/>
      <w:marBottom w:val="0"/>
      <w:divBdr>
        <w:top w:val="none" w:sz="0" w:space="0" w:color="auto"/>
        <w:left w:val="none" w:sz="0" w:space="0" w:color="auto"/>
        <w:bottom w:val="none" w:sz="0" w:space="0" w:color="auto"/>
        <w:right w:val="none" w:sz="0" w:space="0" w:color="auto"/>
      </w:divBdr>
    </w:div>
    <w:div w:id="1223758338">
      <w:bodyDiv w:val="1"/>
      <w:marLeft w:val="0"/>
      <w:marRight w:val="0"/>
      <w:marTop w:val="0"/>
      <w:marBottom w:val="0"/>
      <w:divBdr>
        <w:top w:val="none" w:sz="0" w:space="0" w:color="auto"/>
        <w:left w:val="none" w:sz="0" w:space="0" w:color="auto"/>
        <w:bottom w:val="none" w:sz="0" w:space="0" w:color="auto"/>
        <w:right w:val="none" w:sz="0" w:space="0" w:color="auto"/>
      </w:divBdr>
    </w:div>
    <w:div w:id="1242762785">
      <w:bodyDiv w:val="1"/>
      <w:marLeft w:val="0"/>
      <w:marRight w:val="0"/>
      <w:marTop w:val="0"/>
      <w:marBottom w:val="0"/>
      <w:divBdr>
        <w:top w:val="none" w:sz="0" w:space="0" w:color="auto"/>
        <w:left w:val="none" w:sz="0" w:space="0" w:color="auto"/>
        <w:bottom w:val="none" w:sz="0" w:space="0" w:color="auto"/>
        <w:right w:val="none" w:sz="0" w:space="0" w:color="auto"/>
      </w:divBdr>
    </w:div>
    <w:div w:id="1245577805">
      <w:bodyDiv w:val="1"/>
      <w:marLeft w:val="0"/>
      <w:marRight w:val="0"/>
      <w:marTop w:val="0"/>
      <w:marBottom w:val="0"/>
      <w:divBdr>
        <w:top w:val="none" w:sz="0" w:space="0" w:color="auto"/>
        <w:left w:val="none" w:sz="0" w:space="0" w:color="auto"/>
        <w:bottom w:val="none" w:sz="0" w:space="0" w:color="auto"/>
        <w:right w:val="none" w:sz="0" w:space="0" w:color="auto"/>
      </w:divBdr>
    </w:div>
    <w:div w:id="1250771470">
      <w:bodyDiv w:val="1"/>
      <w:marLeft w:val="0"/>
      <w:marRight w:val="0"/>
      <w:marTop w:val="0"/>
      <w:marBottom w:val="0"/>
      <w:divBdr>
        <w:top w:val="none" w:sz="0" w:space="0" w:color="auto"/>
        <w:left w:val="none" w:sz="0" w:space="0" w:color="auto"/>
        <w:bottom w:val="none" w:sz="0" w:space="0" w:color="auto"/>
        <w:right w:val="none" w:sz="0" w:space="0" w:color="auto"/>
      </w:divBdr>
    </w:div>
    <w:div w:id="1252158007">
      <w:bodyDiv w:val="1"/>
      <w:marLeft w:val="0"/>
      <w:marRight w:val="0"/>
      <w:marTop w:val="0"/>
      <w:marBottom w:val="0"/>
      <w:divBdr>
        <w:top w:val="none" w:sz="0" w:space="0" w:color="auto"/>
        <w:left w:val="none" w:sz="0" w:space="0" w:color="auto"/>
        <w:bottom w:val="none" w:sz="0" w:space="0" w:color="auto"/>
        <w:right w:val="none" w:sz="0" w:space="0" w:color="auto"/>
      </w:divBdr>
    </w:div>
    <w:div w:id="1254555674">
      <w:bodyDiv w:val="1"/>
      <w:marLeft w:val="0"/>
      <w:marRight w:val="0"/>
      <w:marTop w:val="0"/>
      <w:marBottom w:val="0"/>
      <w:divBdr>
        <w:top w:val="none" w:sz="0" w:space="0" w:color="auto"/>
        <w:left w:val="none" w:sz="0" w:space="0" w:color="auto"/>
        <w:bottom w:val="none" w:sz="0" w:space="0" w:color="auto"/>
        <w:right w:val="none" w:sz="0" w:space="0" w:color="auto"/>
      </w:divBdr>
    </w:div>
    <w:div w:id="1260941395">
      <w:bodyDiv w:val="1"/>
      <w:marLeft w:val="0"/>
      <w:marRight w:val="0"/>
      <w:marTop w:val="0"/>
      <w:marBottom w:val="0"/>
      <w:divBdr>
        <w:top w:val="none" w:sz="0" w:space="0" w:color="auto"/>
        <w:left w:val="none" w:sz="0" w:space="0" w:color="auto"/>
        <w:bottom w:val="none" w:sz="0" w:space="0" w:color="auto"/>
        <w:right w:val="none" w:sz="0" w:space="0" w:color="auto"/>
      </w:divBdr>
    </w:div>
    <w:div w:id="1292908208">
      <w:bodyDiv w:val="1"/>
      <w:marLeft w:val="0"/>
      <w:marRight w:val="0"/>
      <w:marTop w:val="0"/>
      <w:marBottom w:val="0"/>
      <w:divBdr>
        <w:top w:val="none" w:sz="0" w:space="0" w:color="auto"/>
        <w:left w:val="none" w:sz="0" w:space="0" w:color="auto"/>
        <w:bottom w:val="none" w:sz="0" w:space="0" w:color="auto"/>
        <w:right w:val="none" w:sz="0" w:space="0" w:color="auto"/>
      </w:divBdr>
    </w:div>
    <w:div w:id="1297444607">
      <w:bodyDiv w:val="1"/>
      <w:marLeft w:val="0"/>
      <w:marRight w:val="0"/>
      <w:marTop w:val="0"/>
      <w:marBottom w:val="0"/>
      <w:divBdr>
        <w:top w:val="none" w:sz="0" w:space="0" w:color="auto"/>
        <w:left w:val="none" w:sz="0" w:space="0" w:color="auto"/>
        <w:bottom w:val="none" w:sz="0" w:space="0" w:color="auto"/>
        <w:right w:val="none" w:sz="0" w:space="0" w:color="auto"/>
      </w:divBdr>
    </w:div>
    <w:div w:id="1305812549">
      <w:bodyDiv w:val="1"/>
      <w:marLeft w:val="0"/>
      <w:marRight w:val="0"/>
      <w:marTop w:val="0"/>
      <w:marBottom w:val="0"/>
      <w:divBdr>
        <w:top w:val="none" w:sz="0" w:space="0" w:color="auto"/>
        <w:left w:val="none" w:sz="0" w:space="0" w:color="auto"/>
        <w:bottom w:val="none" w:sz="0" w:space="0" w:color="auto"/>
        <w:right w:val="none" w:sz="0" w:space="0" w:color="auto"/>
      </w:divBdr>
    </w:div>
    <w:div w:id="1311209847">
      <w:bodyDiv w:val="1"/>
      <w:marLeft w:val="0"/>
      <w:marRight w:val="0"/>
      <w:marTop w:val="0"/>
      <w:marBottom w:val="0"/>
      <w:divBdr>
        <w:top w:val="none" w:sz="0" w:space="0" w:color="auto"/>
        <w:left w:val="none" w:sz="0" w:space="0" w:color="auto"/>
        <w:bottom w:val="none" w:sz="0" w:space="0" w:color="auto"/>
        <w:right w:val="none" w:sz="0" w:space="0" w:color="auto"/>
      </w:divBdr>
    </w:div>
    <w:div w:id="1312103758">
      <w:bodyDiv w:val="1"/>
      <w:marLeft w:val="0"/>
      <w:marRight w:val="0"/>
      <w:marTop w:val="0"/>
      <w:marBottom w:val="0"/>
      <w:divBdr>
        <w:top w:val="none" w:sz="0" w:space="0" w:color="auto"/>
        <w:left w:val="none" w:sz="0" w:space="0" w:color="auto"/>
        <w:bottom w:val="none" w:sz="0" w:space="0" w:color="auto"/>
        <w:right w:val="none" w:sz="0" w:space="0" w:color="auto"/>
      </w:divBdr>
    </w:div>
    <w:div w:id="1404258452">
      <w:bodyDiv w:val="1"/>
      <w:marLeft w:val="0"/>
      <w:marRight w:val="0"/>
      <w:marTop w:val="0"/>
      <w:marBottom w:val="0"/>
      <w:divBdr>
        <w:top w:val="none" w:sz="0" w:space="0" w:color="auto"/>
        <w:left w:val="none" w:sz="0" w:space="0" w:color="auto"/>
        <w:bottom w:val="none" w:sz="0" w:space="0" w:color="auto"/>
        <w:right w:val="none" w:sz="0" w:space="0" w:color="auto"/>
      </w:divBdr>
    </w:div>
    <w:div w:id="1418944078">
      <w:bodyDiv w:val="1"/>
      <w:marLeft w:val="0"/>
      <w:marRight w:val="0"/>
      <w:marTop w:val="0"/>
      <w:marBottom w:val="0"/>
      <w:divBdr>
        <w:top w:val="none" w:sz="0" w:space="0" w:color="auto"/>
        <w:left w:val="none" w:sz="0" w:space="0" w:color="auto"/>
        <w:bottom w:val="none" w:sz="0" w:space="0" w:color="auto"/>
        <w:right w:val="none" w:sz="0" w:space="0" w:color="auto"/>
      </w:divBdr>
    </w:div>
    <w:div w:id="1510101833">
      <w:bodyDiv w:val="1"/>
      <w:marLeft w:val="0"/>
      <w:marRight w:val="0"/>
      <w:marTop w:val="0"/>
      <w:marBottom w:val="0"/>
      <w:divBdr>
        <w:top w:val="none" w:sz="0" w:space="0" w:color="auto"/>
        <w:left w:val="none" w:sz="0" w:space="0" w:color="auto"/>
        <w:bottom w:val="none" w:sz="0" w:space="0" w:color="auto"/>
        <w:right w:val="none" w:sz="0" w:space="0" w:color="auto"/>
      </w:divBdr>
    </w:div>
    <w:div w:id="1512336776">
      <w:bodyDiv w:val="1"/>
      <w:marLeft w:val="0"/>
      <w:marRight w:val="0"/>
      <w:marTop w:val="0"/>
      <w:marBottom w:val="0"/>
      <w:divBdr>
        <w:top w:val="none" w:sz="0" w:space="0" w:color="auto"/>
        <w:left w:val="none" w:sz="0" w:space="0" w:color="auto"/>
        <w:bottom w:val="none" w:sz="0" w:space="0" w:color="auto"/>
        <w:right w:val="none" w:sz="0" w:space="0" w:color="auto"/>
      </w:divBdr>
    </w:div>
    <w:div w:id="1514614012">
      <w:bodyDiv w:val="1"/>
      <w:marLeft w:val="0"/>
      <w:marRight w:val="0"/>
      <w:marTop w:val="0"/>
      <w:marBottom w:val="0"/>
      <w:divBdr>
        <w:top w:val="none" w:sz="0" w:space="0" w:color="auto"/>
        <w:left w:val="none" w:sz="0" w:space="0" w:color="auto"/>
        <w:bottom w:val="none" w:sz="0" w:space="0" w:color="auto"/>
        <w:right w:val="none" w:sz="0" w:space="0" w:color="auto"/>
      </w:divBdr>
    </w:div>
    <w:div w:id="1519736967">
      <w:bodyDiv w:val="1"/>
      <w:marLeft w:val="0"/>
      <w:marRight w:val="0"/>
      <w:marTop w:val="0"/>
      <w:marBottom w:val="0"/>
      <w:divBdr>
        <w:top w:val="none" w:sz="0" w:space="0" w:color="auto"/>
        <w:left w:val="none" w:sz="0" w:space="0" w:color="auto"/>
        <w:bottom w:val="none" w:sz="0" w:space="0" w:color="auto"/>
        <w:right w:val="none" w:sz="0" w:space="0" w:color="auto"/>
      </w:divBdr>
    </w:div>
    <w:div w:id="1535996844">
      <w:bodyDiv w:val="1"/>
      <w:marLeft w:val="0"/>
      <w:marRight w:val="0"/>
      <w:marTop w:val="0"/>
      <w:marBottom w:val="0"/>
      <w:divBdr>
        <w:top w:val="none" w:sz="0" w:space="0" w:color="auto"/>
        <w:left w:val="none" w:sz="0" w:space="0" w:color="auto"/>
        <w:bottom w:val="none" w:sz="0" w:space="0" w:color="auto"/>
        <w:right w:val="none" w:sz="0" w:space="0" w:color="auto"/>
      </w:divBdr>
    </w:div>
    <w:div w:id="1537542872">
      <w:bodyDiv w:val="1"/>
      <w:marLeft w:val="0"/>
      <w:marRight w:val="0"/>
      <w:marTop w:val="0"/>
      <w:marBottom w:val="0"/>
      <w:divBdr>
        <w:top w:val="none" w:sz="0" w:space="0" w:color="auto"/>
        <w:left w:val="none" w:sz="0" w:space="0" w:color="auto"/>
        <w:bottom w:val="none" w:sz="0" w:space="0" w:color="auto"/>
        <w:right w:val="none" w:sz="0" w:space="0" w:color="auto"/>
      </w:divBdr>
    </w:div>
    <w:div w:id="1553887340">
      <w:bodyDiv w:val="1"/>
      <w:marLeft w:val="0"/>
      <w:marRight w:val="0"/>
      <w:marTop w:val="0"/>
      <w:marBottom w:val="0"/>
      <w:divBdr>
        <w:top w:val="none" w:sz="0" w:space="0" w:color="auto"/>
        <w:left w:val="none" w:sz="0" w:space="0" w:color="auto"/>
        <w:bottom w:val="none" w:sz="0" w:space="0" w:color="auto"/>
        <w:right w:val="none" w:sz="0" w:space="0" w:color="auto"/>
      </w:divBdr>
    </w:div>
    <w:div w:id="1584606559">
      <w:bodyDiv w:val="1"/>
      <w:marLeft w:val="0"/>
      <w:marRight w:val="0"/>
      <w:marTop w:val="0"/>
      <w:marBottom w:val="0"/>
      <w:divBdr>
        <w:top w:val="none" w:sz="0" w:space="0" w:color="auto"/>
        <w:left w:val="none" w:sz="0" w:space="0" w:color="auto"/>
        <w:bottom w:val="none" w:sz="0" w:space="0" w:color="auto"/>
        <w:right w:val="none" w:sz="0" w:space="0" w:color="auto"/>
      </w:divBdr>
    </w:div>
    <w:div w:id="1591545371">
      <w:bodyDiv w:val="1"/>
      <w:marLeft w:val="0"/>
      <w:marRight w:val="0"/>
      <w:marTop w:val="0"/>
      <w:marBottom w:val="0"/>
      <w:divBdr>
        <w:top w:val="none" w:sz="0" w:space="0" w:color="auto"/>
        <w:left w:val="none" w:sz="0" w:space="0" w:color="auto"/>
        <w:bottom w:val="none" w:sz="0" w:space="0" w:color="auto"/>
        <w:right w:val="none" w:sz="0" w:space="0" w:color="auto"/>
      </w:divBdr>
    </w:div>
    <w:div w:id="1595170706">
      <w:bodyDiv w:val="1"/>
      <w:marLeft w:val="0"/>
      <w:marRight w:val="0"/>
      <w:marTop w:val="0"/>
      <w:marBottom w:val="0"/>
      <w:divBdr>
        <w:top w:val="none" w:sz="0" w:space="0" w:color="auto"/>
        <w:left w:val="none" w:sz="0" w:space="0" w:color="auto"/>
        <w:bottom w:val="none" w:sz="0" w:space="0" w:color="auto"/>
        <w:right w:val="none" w:sz="0" w:space="0" w:color="auto"/>
      </w:divBdr>
    </w:div>
    <w:div w:id="1601260606">
      <w:bodyDiv w:val="1"/>
      <w:marLeft w:val="0"/>
      <w:marRight w:val="0"/>
      <w:marTop w:val="0"/>
      <w:marBottom w:val="0"/>
      <w:divBdr>
        <w:top w:val="none" w:sz="0" w:space="0" w:color="auto"/>
        <w:left w:val="none" w:sz="0" w:space="0" w:color="auto"/>
        <w:bottom w:val="none" w:sz="0" w:space="0" w:color="auto"/>
        <w:right w:val="none" w:sz="0" w:space="0" w:color="auto"/>
      </w:divBdr>
    </w:div>
    <w:div w:id="1601330412">
      <w:bodyDiv w:val="1"/>
      <w:marLeft w:val="0"/>
      <w:marRight w:val="0"/>
      <w:marTop w:val="0"/>
      <w:marBottom w:val="0"/>
      <w:divBdr>
        <w:top w:val="none" w:sz="0" w:space="0" w:color="auto"/>
        <w:left w:val="none" w:sz="0" w:space="0" w:color="auto"/>
        <w:bottom w:val="none" w:sz="0" w:space="0" w:color="auto"/>
        <w:right w:val="none" w:sz="0" w:space="0" w:color="auto"/>
      </w:divBdr>
    </w:div>
    <w:div w:id="1609315677">
      <w:bodyDiv w:val="1"/>
      <w:marLeft w:val="0"/>
      <w:marRight w:val="0"/>
      <w:marTop w:val="0"/>
      <w:marBottom w:val="0"/>
      <w:divBdr>
        <w:top w:val="none" w:sz="0" w:space="0" w:color="auto"/>
        <w:left w:val="none" w:sz="0" w:space="0" w:color="auto"/>
        <w:bottom w:val="none" w:sz="0" w:space="0" w:color="auto"/>
        <w:right w:val="none" w:sz="0" w:space="0" w:color="auto"/>
      </w:divBdr>
    </w:div>
    <w:div w:id="1633557364">
      <w:bodyDiv w:val="1"/>
      <w:marLeft w:val="0"/>
      <w:marRight w:val="0"/>
      <w:marTop w:val="0"/>
      <w:marBottom w:val="0"/>
      <w:divBdr>
        <w:top w:val="none" w:sz="0" w:space="0" w:color="auto"/>
        <w:left w:val="none" w:sz="0" w:space="0" w:color="auto"/>
        <w:bottom w:val="none" w:sz="0" w:space="0" w:color="auto"/>
        <w:right w:val="none" w:sz="0" w:space="0" w:color="auto"/>
      </w:divBdr>
    </w:div>
    <w:div w:id="1660577367">
      <w:bodyDiv w:val="1"/>
      <w:marLeft w:val="0"/>
      <w:marRight w:val="0"/>
      <w:marTop w:val="0"/>
      <w:marBottom w:val="0"/>
      <w:divBdr>
        <w:top w:val="none" w:sz="0" w:space="0" w:color="auto"/>
        <w:left w:val="none" w:sz="0" w:space="0" w:color="auto"/>
        <w:bottom w:val="none" w:sz="0" w:space="0" w:color="auto"/>
        <w:right w:val="none" w:sz="0" w:space="0" w:color="auto"/>
      </w:divBdr>
    </w:div>
    <w:div w:id="1681352682">
      <w:bodyDiv w:val="1"/>
      <w:marLeft w:val="0"/>
      <w:marRight w:val="0"/>
      <w:marTop w:val="0"/>
      <w:marBottom w:val="0"/>
      <w:divBdr>
        <w:top w:val="none" w:sz="0" w:space="0" w:color="auto"/>
        <w:left w:val="none" w:sz="0" w:space="0" w:color="auto"/>
        <w:bottom w:val="none" w:sz="0" w:space="0" w:color="auto"/>
        <w:right w:val="none" w:sz="0" w:space="0" w:color="auto"/>
      </w:divBdr>
    </w:div>
    <w:div w:id="1708137463">
      <w:bodyDiv w:val="1"/>
      <w:marLeft w:val="0"/>
      <w:marRight w:val="0"/>
      <w:marTop w:val="0"/>
      <w:marBottom w:val="0"/>
      <w:divBdr>
        <w:top w:val="none" w:sz="0" w:space="0" w:color="auto"/>
        <w:left w:val="none" w:sz="0" w:space="0" w:color="auto"/>
        <w:bottom w:val="none" w:sz="0" w:space="0" w:color="auto"/>
        <w:right w:val="none" w:sz="0" w:space="0" w:color="auto"/>
      </w:divBdr>
    </w:div>
    <w:div w:id="1726172625">
      <w:bodyDiv w:val="1"/>
      <w:marLeft w:val="0"/>
      <w:marRight w:val="0"/>
      <w:marTop w:val="0"/>
      <w:marBottom w:val="0"/>
      <w:divBdr>
        <w:top w:val="none" w:sz="0" w:space="0" w:color="auto"/>
        <w:left w:val="none" w:sz="0" w:space="0" w:color="auto"/>
        <w:bottom w:val="none" w:sz="0" w:space="0" w:color="auto"/>
        <w:right w:val="none" w:sz="0" w:space="0" w:color="auto"/>
      </w:divBdr>
    </w:div>
    <w:div w:id="1750537392">
      <w:bodyDiv w:val="1"/>
      <w:marLeft w:val="0"/>
      <w:marRight w:val="0"/>
      <w:marTop w:val="0"/>
      <w:marBottom w:val="0"/>
      <w:divBdr>
        <w:top w:val="none" w:sz="0" w:space="0" w:color="auto"/>
        <w:left w:val="none" w:sz="0" w:space="0" w:color="auto"/>
        <w:bottom w:val="none" w:sz="0" w:space="0" w:color="auto"/>
        <w:right w:val="none" w:sz="0" w:space="0" w:color="auto"/>
      </w:divBdr>
    </w:div>
    <w:div w:id="1756046664">
      <w:bodyDiv w:val="1"/>
      <w:marLeft w:val="0"/>
      <w:marRight w:val="0"/>
      <w:marTop w:val="0"/>
      <w:marBottom w:val="0"/>
      <w:divBdr>
        <w:top w:val="none" w:sz="0" w:space="0" w:color="auto"/>
        <w:left w:val="none" w:sz="0" w:space="0" w:color="auto"/>
        <w:bottom w:val="none" w:sz="0" w:space="0" w:color="auto"/>
        <w:right w:val="none" w:sz="0" w:space="0" w:color="auto"/>
      </w:divBdr>
    </w:div>
    <w:div w:id="1765148759">
      <w:bodyDiv w:val="1"/>
      <w:marLeft w:val="0"/>
      <w:marRight w:val="0"/>
      <w:marTop w:val="0"/>
      <w:marBottom w:val="0"/>
      <w:divBdr>
        <w:top w:val="none" w:sz="0" w:space="0" w:color="auto"/>
        <w:left w:val="none" w:sz="0" w:space="0" w:color="auto"/>
        <w:bottom w:val="none" w:sz="0" w:space="0" w:color="auto"/>
        <w:right w:val="none" w:sz="0" w:space="0" w:color="auto"/>
      </w:divBdr>
    </w:div>
    <w:div w:id="1777367065">
      <w:bodyDiv w:val="1"/>
      <w:marLeft w:val="0"/>
      <w:marRight w:val="0"/>
      <w:marTop w:val="0"/>
      <w:marBottom w:val="0"/>
      <w:divBdr>
        <w:top w:val="none" w:sz="0" w:space="0" w:color="auto"/>
        <w:left w:val="none" w:sz="0" w:space="0" w:color="auto"/>
        <w:bottom w:val="none" w:sz="0" w:space="0" w:color="auto"/>
        <w:right w:val="none" w:sz="0" w:space="0" w:color="auto"/>
      </w:divBdr>
    </w:div>
    <w:div w:id="1794594127">
      <w:bodyDiv w:val="1"/>
      <w:marLeft w:val="0"/>
      <w:marRight w:val="0"/>
      <w:marTop w:val="0"/>
      <w:marBottom w:val="0"/>
      <w:divBdr>
        <w:top w:val="none" w:sz="0" w:space="0" w:color="auto"/>
        <w:left w:val="none" w:sz="0" w:space="0" w:color="auto"/>
        <w:bottom w:val="none" w:sz="0" w:space="0" w:color="auto"/>
        <w:right w:val="none" w:sz="0" w:space="0" w:color="auto"/>
      </w:divBdr>
    </w:div>
    <w:div w:id="1812211270">
      <w:bodyDiv w:val="1"/>
      <w:marLeft w:val="0"/>
      <w:marRight w:val="0"/>
      <w:marTop w:val="0"/>
      <w:marBottom w:val="0"/>
      <w:divBdr>
        <w:top w:val="none" w:sz="0" w:space="0" w:color="auto"/>
        <w:left w:val="none" w:sz="0" w:space="0" w:color="auto"/>
        <w:bottom w:val="none" w:sz="0" w:space="0" w:color="auto"/>
        <w:right w:val="none" w:sz="0" w:space="0" w:color="auto"/>
      </w:divBdr>
    </w:div>
    <w:div w:id="1825850471">
      <w:bodyDiv w:val="1"/>
      <w:marLeft w:val="0"/>
      <w:marRight w:val="0"/>
      <w:marTop w:val="0"/>
      <w:marBottom w:val="0"/>
      <w:divBdr>
        <w:top w:val="none" w:sz="0" w:space="0" w:color="auto"/>
        <w:left w:val="none" w:sz="0" w:space="0" w:color="auto"/>
        <w:bottom w:val="none" w:sz="0" w:space="0" w:color="auto"/>
        <w:right w:val="none" w:sz="0" w:space="0" w:color="auto"/>
      </w:divBdr>
    </w:div>
    <w:div w:id="1865820385">
      <w:bodyDiv w:val="1"/>
      <w:marLeft w:val="0"/>
      <w:marRight w:val="0"/>
      <w:marTop w:val="0"/>
      <w:marBottom w:val="0"/>
      <w:divBdr>
        <w:top w:val="none" w:sz="0" w:space="0" w:color="auto"/>
        <w:left w:val="none" w:sz="0" w:space="0" w:color="auto"/>
        <w:bottom w:val="none" w:sz="0" w:space="0" w:color="auto"/>
        <w:right w:val="none" w:sz="0" w:space="0" w:color="auto"/>
      </w:divBdr>
    </w:div>
    <w:div w:id="1883396931">
      <w:bodyDiv w:val="1"/>
      <w:marLeft w:val="0"/>
      <w:marRight w:val="0"/>
      <w:marTop w:val="0"/>
      <w:marBottom w:val="0"/>
      <w:divBdr>
        <w:top w:val="none" w:sz="0" w:space="0" w:color="auto"/>
        <w:left w:val="none" w:sz="0" w:space="0" w:color="auto"/>
        <w:bottom w:val="none" w:sz="0" w:space="0" w:color="auto"/>
        <w:right w:val="none" w:sz="0" w:space="0" w:color="auto"/>
      </w:divBdr>
    </w:div>
    <w:div w:id="1894808257">
      <w:bodyDiv w:val="1"/>
      <w:marLeft w:val="0"/>
      <w:marRight w:val="0"/>
      <w:marTop w:val="0"/>
      <w:marBottom w:val="0"/>
      <w:divBdr>
        <w:top w:val="none" w:sz="0" w:space="0" w:color="auto"/>
        <w:left w:val="none" w:sz="0" w:space="0" w:color="auto"/>
        <w:bottom w:val="none" w:sz="0" w:space="0" w:color="auto"/>
        <w:right w:val="none" w:sz="0" w:space="0" w:color="auto"/>
      </w:divBdr>
    </w:div>
    <w:div w:id="1905604158">
      <w:bodyDiv w:val="1"/>
      <w:marLeft w:val="0"/>
      <w:marRight w:val="0"/>
      <w:marTop w:val="0"/>
      <w:marBottom w:val="0"/>
      <w:divBdr>
        <w:top w:val="none" w:sz="0" w:space="0" w:color="auto"/>
        <w:left w:val="none" w:sz="0" w:space="0" w:color="auto"/>
        <w:bottom w:val="none" w:sz="0" w:space="0" w:color="auto"/>
        <w:right w:val="none" w:sz="0" w:space="0" w:color="auto"/>
      </w:divBdr>
    </w:div>
    <w:div w:id="1927377389">
      <w:bodyDiv w:val="1"/>
      <w:marLeft w:val="0"/>
      <w:marRight w:val="0"/>
      <w:marTop w:val="0"/>
      <w:marBottom w:val="0"/>
      <w:divBdr>
        <w:top w:val="none" w:sz="0" w:space="0" w:color="auto"/>
        <w:left w:val="none" w:sz="0" w:space="0" w:color="auto"/>
        <w:bottom w:val="none" w:sz="0" w:space="0" w:color="auto"/>
        <w:right w:val="none" w:sz="0" w:space="0" w:color="auto"/>
      </w:divBdr>
    </w:div>
    <w:div w:id="1928147819">
      <w:bodyDiv w:val="1"/>
      <w:marLeft w:val="0"/>
      <w:marRight w:val="0"/>
      <w:marTop w:val="0"/>
      <w:marBottom w:val="0"/>
      <w:divBdr>
        <w:top w:val="none" w:sz="0" w:space="0" w:color="auto"/>
        <w:left w:val="none" w:sz="0" w:space="0" w:color="auto"/>
        <w:bottom w:val="none" w:sz="0" w:space="0" w:color="auto"/>
        <w:right w:val="none" w:sz="0" w:space="0" w:color="auto"/>
      </w:divBdr>
    </w:div>
    <w:div w:id="1931505049">
      <w:bodyDiv w:val="1"/>
      <w:marLeft w:val="0"/>
      <w:marRight w:val="0"/>
      <w:marTop w:val="0"/>
      <w:marBottom w:val="0"/>
      <w:divBdr>
        <w:top w:val="none" w:sz="0" w:space="0" w:color="auto"/>
        <w:left w:val="none" w:sz="0" w:space="0" w:color="auto"/>
        <w:bottom w:val="none" w:sz="0" w:space="0" w:color="auto"/>
        <w:right w:val="none" w:sz="0" w:space="0" w:color="auto"/>
      </w:divBdr>
    </w:div>
    <w:div w:id="1935821079">
      <w:bodyDiv w:val="1"/>
      <w:marLeft w:val="0"/>
      <w:marRight w:val="0"/>
      <w:marTop w:val="0"/>
      <w:marBottom w:val="0"/>
      <w:divBdr>
        <w:top w:val="none" w:sz="0" w:space="0" w:color="auto"/>
        <w:left w:val="none" w:sz="0" w:space="0" w:color="auto"/>
        <w:bottom w:val="none" w:sz="0" w:space="0" w:color="auto"/>
        <w:right w:val="none" w:sz="0" w:space="0" w:color="auto"/>
      </w:divBdr>
    </w:div>
    <w:div w:id="1950240054">
      <w:bodyDiv w:val="1"/>
      <w:marLeft w:val="0"/>
      <w:marRight w:val="0"/>
      <w:marTop w:val="0"/>
      <w:marBottom w:val="0"/>
      <w:divBdr>
        <w:top w:val="none" w:sz="0" w:space="0" w:color="auto"/>
        <w:left w:val="none" w:sz="0" w:space="0" w:color="auto"/>
        <w:bottom w:val="none" w:sz="0" w:space="0" w:color="auto"/>
        <w:right w:val="none" w:sz="0" w:space="0" w:color="auto"/>
      </w:divBdr>
    </w:div>
    <w:div w:id="1979142394">
      <w:bodyDiv w:val="1"/>
      <w:marLeft w:val="0"/>
      <w:marRight w:val="0"/>
      <w:marTop w:val="0"/>
      <w:marBottom w:val="0"/>
      <w:divBdr>
        <w:top w:val="none" w:sz="0" w:space="0" w:color="auto"/>
        <w:left w:val="none" w:sz="0" w:space="0" w:color="auto"/>
        <w:bottom w:val="none" w:sz="0" w:space="0" w:color="auto"/>
        <w:right w:val="none" w:sz="0" w:space="0" w:color="auto"/>
      </w:divBdr>
    </w:div>
    <w:div w:id="2000964078">
      <w:bodyDiv w:val="1"/>
      <w:marLeft w:val="0"/>
      <w:marRight w:val="0"/>
      <w:marTop w:val="0"/>
      <w:marBottom w:val="0"/>
      <w:divBdr>
        <w:top w:val="none" w:sz="0" w:space="0" w:color="auto"/>
        <w:left w:val="none" w:sz="0" w:space="0" w:color="auto"/>
        <w:bottom w:val="none" w:sz="0" w:space="0" w:color="auto"/>
        <w:right w:val="none" w:sz="0" w:space="0" w:color="auto"/>
      </w:divBdr>
    </w:div>
    <w:div w:id="2007632482">
      <w:bodyDiv w:val="1"/>
      <w:marLeft w:val="0"/>
      <w:marRight w:val="0"/>
      <w:marTop w:val="0"/>
      <w:marBottom w:val="0"/>
      <w:divBdr>
        <w:top w:val="none" w:sz="0" w:space="0" w:color="auto"/>
        <w:left w:val="none" w:sz="0" w:space="0" w:color="auto"/>
        <w:bottom w:val="none" w:sz="0" w:space="0" w:color="auto"/>
        <w:right w:val="none" w:sz="0" w:space="0" w:color="auto"/>
      </w:divBdr>
    </w:div>
    <w:div w:id="2010718464">
      <w:bodyDiv w:val="1"/>
      <w:marLeft w:val="0"/>
      <w:marRight w:val="0"/>
      <w:marTop w:val="0"/>
      <w:marBottom w:val="0"/>
      <w:divBdr>
        <w:top w:val="none" w:sz="0" w:space="0" w:color="auto"/>
        <w:left w:val="none" w:sz="0" w:space="0" w:color="auto"/>
        <w:bottom w:val="none" w:sz="0" w:space="0" w:color="auto"/>
        <w:right w:val="none" w:sz="0" w:space="0" w:color="auto"/>
      </w:divBdr>
    </w:div>
    <w:div w:id="2019886158">
      <w:bodyDiv w:val="1"/>
      <w:marLeft w:val="0"/>
      <w:marRight w:val="0"/>
      <w:marTop w:val="0"/>
      <w:marBottom w:val="0"/>
      <w:divBdr>
        <w:top w:val="none" w:sz="0" w:space="0" w:color="auto"/>
        <w:left w:val="none" w:sz="0" w:space="0" w:color="auto"/>
        <w:bottom w:val="none" w:sz="0" w:space="0" w:color="auto"/>
        <w:right w:val="none" w:sz="0" w:space="0" w:color="auto"/>
      </w:divBdr>
    </w:div>
    <w:div w:id="2030598572">
      <w:bodyDiv w:val="1"/>
      <w:marLeft w:val="0"/>
      <w:marRight w:val="0"/>
      <w:marTop w:val="0"/>
      <w:marBottom w:val="0"/>
      <w:divBdr>
        <w:top w:val="none" w:sz="0" w:space="0" w:color="auto"/>
        <w:left w:val="none" w:sz="0" w:space="0" w:color="auto"/>
        <w:bottom w:val="none" w:sz="0" w:space="0" w:color="auto"/>
        <w:right w:val="none" w:sz="0" w:space="0" w:color="auto"/>
      </w:divBdr>
    </w:div>
    <w:div w:id="2040618795">
      <w:bodyDiv w:val="1"/>
      <w:marLeft w:val="0"/>
      <w:marRight w:val="0"/>
      <w:marTop w:val="0"/>
      <w:marBottom w:val="0"/>
      <w:divBdr>
        <w:top w:val="none" w:sz="0" w:space="0" w:color="auto"/>
        <w:left w:val="none" w:sz="0" w:space="0" w:color="auto"/>
        <w:bottom w:val="none" w:sz="0" w:space="0" w:color="auto"/>
        <w:right w:val="none" w:sz="0" w:space="0" w:color="auto"/>
      </w:divBdr>
    </w:div>
    <w:div w:id="2047950265">
      <w:bodyDiv w:val="1"/>
      <w:marLeft w:val="0"/>
      <w:marRight w:val="0"/>
      <w:marTop w:val="0"/>
      <w:marBottom w:val="0"/>
      <w:divBdr>
        <w:top w:val="none" w:sz="0" w:space="0" w:color="auto"/>
        <w:left w:val="none" w:sz="0" w:space="0" w:color="auto"/>
        <w:bottom w:val="none" w:sz="0" w:space="0" w:color="auto"/>
        <w:right w:val="none" w:sz="0" w:space="0" w:color="auto"/>
      </w:divBdr>
    </w:div>
    <w:div w:id="2050907558">
      <w:bodyDiv w:val="1"/>
      <w:marLeft w:val="0"/>
      <w:marRight w:val="0"/>
      <w:marTop w:val="0"/>
      <w:marBottom w:val="0"/>
      <w:divBdr>
        <w:top w:val="none" w:sz="0" w:space="0" w:color="auto"/>
        <w:left w:val="none" w:sz="0" w:space="0" w:color="auto"/>
        <w:bottom w:val="none" w:sz="0" w:space="0" w:color="auto"/>
        <w:right w:val="none" w:sz="0" w:space="0" w:color="auto"/>
      </w:divBdr>
    </w:div>
    <w:div w:id="2068800061">
      <w:bodyDiv w:val="1"/>
      <w:marLeft w:val="0"/>
      <w:marRight w:val="0"/>
      <w:marTop w:val="0"/>
      <w:marBottom w:val="0"/>
      <w:divBdr>
        <w:top w:val="none" w:sz="0" w:space="0" w:color="auto"/>
        <w:left w:val="none" w:sz="0" w:space="0" w:color="auto"/>
        <w:bottom w:val="none" w:sz="0" w:space="0" w:color="auto"/>
        <w:right w:val="none" w:sz="0" w:space="0" w:color="auto"/>
      </w:divBdr>
    </w:div>
    <w:div w:id="2075003733">
      <w:bodyDiv w:val="1"/>
      <w:marLeft w:val="0"/>
      <w:marRight w:val="0"/>
      <w:marTop w:val="0"/>
      <w:marBottom w:val="0"/>
      <w:divBdr>
        <w:top w:val="none" w:sz="0" w:space="0" w:color="auto"/>
        <w:left w:val="none" w:sz="0" w:space="0" w:color="auto"/>
        <w:bottom w:val="none" w:sz="0" w:space="0" w:color="auto"/>
        <w:right w:val="none" w:sz="0" w:space="0" w:color="auto"/>
      </w:divBdr>
    </w:div>
    <w:div w:id="2077048693">
      <w:bodyDiv w:val="1"/>
      <w:marLeft w:val="0"/>
      <w:marRight w:val="0"/>
      <w:marTop w:val="0"/>
      <w:marBottom w:val="0"/>
      <w:divBdr>
        <w:top w:val="none" w:sz="0" w:space="0" w:color="auto"/>
        <w:left w:val="none" w:sz="0" w:space="0" w:color="auto"/>
        <w:bottom w:val="none" w:sz="0" w:space="0" w:color="auto"/>
        <w:right w:val="none" w:sz="0" w:space="0" w:color="auto"/>
      </w:divBdr>
    </w:div>
    <w:div w:id="2081244152">
      <w:bodyDiv w:val="1"/>
      <w:marLeft w:val="0"/>
      <w:marRight w:val="0"/>
      <w:marTop w:val="0"/>
      <w:marBottom w:val="0"/>
      <w:divBdr>
        <w:top w:val="none" w:sz="0" w:space="0" w:color="auto"/>
        <w:left w:val="none" w:sz="0" w:space="0" w:color="auto"/>
        <w:bottom w:val="none" w:sz="0" w:space="0" w:color="auto"/>
        <w:right w:val="none" w:sz="0" w:space="0" w:color="auto"/>
      </w:divBdr>
    </w:div>
    <w:div w:id="2088990839">
      <w:bodyDiv w:val="1"/>
      <w:marLeft w:val="0"/>
      <w:marRight w:val="0"/>
      <w:marTop w:val="0"/>
      <w:marBottom w:val="0"/>
      <w:divBdr>
        <w:top w:val="none" w:sz="0" w:space="0" w:color="auto"/>
        <w:left w:val="none" w:sz="0" w:space="0" w:color="auto"/>
        <w:bottom w:val="none" w:sz="0" w:space="0" w:color="auto"/>
        <w:right w:val="none" w:sz="0" w:space="0" w:color="auto"/>
      </w:divBdr>
    </w:div>
    <w:div w:id="2109039284">
      <w:bodyDiv w:val="1"/>
      <w:marLeft w:val="0"/>
      <w:marRight w:val="0"/>
      <w:marTop w:val="0"/>
      <w:marBottom w:val="0"/>
      <w:divBdr>
        <w:top w:val="none" w:sz="0" w:space="0" w:color="auto"/>
        <w:left w:val="none" w:sz="0" w:space="0" w:color="auto"/>
        <w:bottom w:val="none" w:sz="0" w:space="0" w:color="auto"/>
        <w:right w:val="none" w:sz="0" w:space="0" w:color="auto"/>
      </w:divBdr>
    </w:div>
    <w:div w:id="2109424482">
      <w:bodyDiv w:val="1"/>
      <w:marLeft w:val="0"/>
      <w:marRight w:val="0"/>
      <w:marTop w:val="0"/>
      <w:marBottom w:val="0"/>
      <w:divBdr>
        <w:top w:val="none" w:sz="0" w:space="0" w:color="auto"/>
        <w:left w:val="none" w:sz="0" w:space="0" w:color="auto"/>
        <w:bottom w:val="none" w:sz="0" w:space="0" w:color="auto"/>
        <w:right w:val="none" w:sz="0" w:space="0" w:color="auto"/>
      </w:divBdr>
    </w:div>
    <w:div w:id="2130853157">
      <w:bodyDiv w:val="1"/>
      <w:marLeft w:val="0"/>
      <w:marRight w:val="0"/>
      <w:marTop w:val="0"/>
      <w:marBottom w:val="0"/>
      <w:divBdr>
        <w:top w:val="none" w:sz="0" w:space="0" w:color="auto"/>
        <w:left w:val="none" w:sz="0" w:space="0" w:color="auto"/>
        <w:bottom w:val="none" w:sz="0" w:space="0" w:color="auto"/>
        <w:right w:val="none" w:sz="0" w:space="0" w:color="auto"/>
      </w:divBdr>
    </w:div>
    <w:div w:id="2137485195">
      <w:bodyDiv w:val="1"/>
      <w:marLeft w:val="0"/>
      <w:marRight w:val="0"/>
      <w:marTop w:val="0"/>
      <w:marBottom w:val="0"/>
      <w:divBdr>
        <w:top w:val="none" w:sz="0" w:space="0" w:color="auto"/>
        <w:left w:val="none" w:sz="0" w:space="0" w:color="auto"/>
        <w:bottom w:val="none" w:sz="0" w:space="0" w:color="auto"/>
        <w:right w:val="none" w:sz="0" w:space="0" w:color="auto"/>
      </w:divBdr>
    </w:div>
    <w:div w:id="21431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Var94</b:Tag>
    <b:SourceType>JournalArticle</b:SourceType>
    <b:Guid>{4CA81068-0790-4842-9AF0-20FD739210D3}</b:Guid>
    <b:Author>
      <b:Author>
        <b:NameList>
          <b:Person>
            <b:Last>Vargas</b:Last>
            <b:First>Luz</b:First>
          </b:Person>
        </b:NameList>
      </b:Author>
    </b:Author>
    <b:Title>Sobre el concepto de percepción</b:Title>
    <b:JournalName>Alteridades</b:JournalName>
    <b:Year>1994</b:Year>
    <b:Pages>47-53</b:Pages>
    <b:City>Distrito Federal</b:City>
    <b:Volume>4</b:Volume>
    <b:Issue>8</b:Issue>
    <b:YearAccessed>2017</b:YearAccessed>
    <b:MonthAccessed>Noviembre</b:MonthAccessed>
    <b:DayAccessed>21</b:DayAccessed>
    <b:RefOrder>8</b:RefOrder>
  </b:Source>
  <b:Source>
    <b:Tag>Gál17</b:Tag>
    <b:SourceType>BookSection</b:SourceType>
    <b:Guid>{37327BAE-9933-4D81-85D7-2F7970864382}</b:Guid>
    <b:Title>Inteligencia emocional</b:Title>
    <b:Year>2017</b:Year>
    <b:Pages>63-76</b:Pages>
    <b:Author>
      <b:Author>
        <b:NameList>
          <b:Person>
            <b:Last>Gálvez</b:Last>
            <b:First>Claudia</b:First>
          </b:Person>
        </b:NameList>
      </b:Author>
      <b:BookAuthor>
        <b:NameList>
          <b:Person>
            <b:Last>Maureira</b:Last>
            <b:First>Fernando</b:First>
          </b:Person>
        </b:NameList>
      </b:BookAuthor>
    </b:Author>
    <b:BookTitle>¿Qué es la inteligencia?</b:BookTitle>
    <b:City>España</b:City>
    <b:Publisher>Bubok Publishing S.L.</b:Publisher>
    <b:RefOrder>16</b:RefOrder>
  </b:Source>
  <b:Source>
    <b:Tag>Flo</b:Tag>
    <b:SourceType>BookSection</b:SourceType>
    <b:Guid>{5D2DB0F9-908D-4A9D-B889-710D106A9772}</b:Guid>
    <b:Author>
      <b:Author>
        <b:NameList>
          <b:Person>
            <b:Last>Flores</b:Last>
            <b:First>Elizabeth</b:First>
          </b:Person>
        </b:NameList>
      </b:Author>
      <b:BookAuthor>
        <b:NameList>
          <b:Person>
            <b:Last>Maureira</b:Last>
            <b:First>Fernando</b:First>
          </b:Person>
        </b:NameList>
      </b:BookAuthor>
    </b:Author>
    <b:Title>Inteligencias múltiples</b:Title>
    <b:BookTitle>¿Qué es la inteligencia?</b:BookTitle>
    <b:Year>2017</b:Year>
    <b:Pages>51-62</b:Pages>
    <b:City>España</b:City>
    <b:Publisher>Bubok Publishing S.L.</b:Publisher>
    <b:RefOrder>17</b:RefOrder>
  </b:Source>
  <b:Source>
    <b:Tag>Gar15</b:Tag>
    <b:SourceType>Book</b:SourceType>
    <b:Guid>{A6B0E026-4920-41DC-B1A3-0BF130576B69}</b:Guid>
    <b:Title>Inteligencias múltiples. La teoría en la práctica</b:Title>
    <b:Year>2015</b:Year>
    <b:City>México</b:City>
    <b:Publisher>Litográfica Ingramex S.A. de C.V.</b:Publisher>
    <b:Author>
      <b:Author>
        <b:NameList>
          <b:Person>
            <b:Last>Gardner</b:Last>
            <b:First>Howard</b:First>
          </b:Person>
        </b:NameList>
      </b:Author>
    </b:Author>
    <b:RefOrder>18</b:RefOrder>
  </b:Source>
  <b:Source>
    <b:Tag>Hed17</b:Tag>
    <b:SourceType>BookSection</b:SourceType>
    <b:Guid>{AD099AD4-9657-40A8-BF15-DAC8F5DD1192}</b:Guid>
    <b:Title>Modelos jerárquicos y multifactoriales de la inteligencia I</b:Title>
    <b:Year>2017</b:Year>
    <b:City>España</b:City>
    <b:Publisher>Bubok Publishing S.L.</b:Publisher>
    <b:Author>
      <b:Author>
        <b:NameList>
          <b:Person>
            <b:Last>Hedweh</b:Last>
            <b:First>Marcelo</b:First>
          </b:Person>
          <b:Person>
            <b:Last>Maureira</b:Last>
            <b:First>Fernando</b:First>
          </b:Person>
        </b:NameList>
      </b:Author>
      <b:BookAuthor>
        <b:NameList>
          <b:Person>
            <b:Last>Maureira</b:Last>
            <b:First>Fernando</b:First>
          </b:Person>
        </b:NameList>
      </b:BookAuthor>
    </b:Author>
    <b:BookTitle>¿Qué es la inteligencia?</b:BookTitle>
    <b:Pages>29-39</b:Pages>
    <b:RefOrder>19</b:RefOrder>
  </b:Source>
  <b:Source>
    <b:Tag>Mau17</b:Tag>
    <b:SourceType>Book</b:SourceType>
    <b:Guid>{52AE6D3B-7D3D-415D-BA53-D0A6180F122A}</b:Guid>
    <b:Author>
      <b:Author>
        <b:NameList>
          <b:Person>
            <b:Last>Maureira</b:Last>
            <b:First>Fernando</b:First>
          </b:Person>
        </b:NameList>
      </b:Author>
    </b:Author>
    <b:Title>¿Qué es la inteligencia?</b:Title>
    <b:Year>2017</b:Year>
    <b:City>España</b:City>
    <b:Publisher>Bubok Publishing S.L.</b:Publisher>
    <b:YearAccessed>2017</b:YearAccessed>
    <b:MonthAccessed>11</b:MonthAccessed>
    <b:DayAccessed>22</b:DayAccessed>
    <b:RefOrder>1</b:RefOrder>
  </b:Source>
  <b:Source>
    <b:Tag>Mol98</b:Tag>
    <b:SourceType>JournalArticle</b:SourceType>
    <b:Guid>{5148E9AC-E023-475B-90A3-3C2C7493F73C}</b:Guid>
    <b:Title>Revisión histórica del concepto de inteligencia: una aproximación a la inteligencia emocional</b:Title>
    <b:Year>1998</b:Year>
    <b:Pages>11-30</b:Pages>
    <b:Author>
      <b:Author>
        <b:NameList>
          <b:Person>
            <b:Last>Molero</b:Last>
            <b:First>Carmen</b:First>
          </b:Person>
          <b:Person>
            <b:Last>Saiz</b:Last>
            <b:First>Enrique</b:First>
          </b:Person>
          <b:Person>
            <b:Last>Esteban</b:Last>
            <b:First>Cristina</b:First>
          </b:Person>
        </b:NameList>
      </b:Author>
    </b:Author>
    <b:JournalName>Revista Latinoamericana de Psicología</b:JournalName>
    <b:RefOrder>4</b:RefOrder>
  </b:Source>
  <b:Source>
    <b:Tag>Car11</b:Tag>
    <b:SourceType>JournalArticle</b:SourceType>
    <b:Guid>{8FC45904-43B2-4635-8891-710C425EC7AD}</b:Guid>
    <b:Author>
      <b:Author>
        <b:NameList>
          <b:Person>
            <b:Last>Carbajo</b:Last>
            <b:First>María</b:First>
          </b:Person>
        </b:NameList>
      </b:Author>
    </b:Author>
    <b:Title>Historia de la inteligencia en relación a la personas mayores</b:Title>
    <b:JournalName>TABANQUE Revista pedagógica</b:JournalName>
    <b:Year>2011</b:Year>
    <b:Pages>225-242</b:Pages>
    <b:RefOrder>2</b:RefOrder>
  </b:Source>
  <b:Source>
    <b:Tag>Dom95</b:Tag>
    <b:SourceType>JournalArticle</b:SourceType>
    <b:Guid>{46624C24-FB4F-460F-87E6-02D80E1A4591}</b:Guid>
    <b:Author>
      <b:Author>
        <b:NameList>
          <b:Person>
            <b:Last>Domenech</b:Last>
            <b:First>Blanca</b:First>
          </b:Person>
        </b:NameList>
      </b:Author>
    </b:Author>
    <b:Title>Introducción al estudio de la inteligencia: teorías cognitivas</b:Title>
    <b:JournalName>Intrauniversitaria de Formación del Profesorado</b:JournalName>
    <b:Year>1995</b:Year>
    <b:Pages>149-162</b:Pages>
    <b:RefOrder>3</b:RefOrder>
  </b:Source>
  <b:Source>
    <b:Tag>Mar12</b:Tag>
    <b:SourceType>JournalArticle</b:SourceType>
    <b:Guid>{5D642AC0-24FC-4DE0-A990-D78493878795}</b:Guid>
    <b:Title>The Bellevue Intelligence Test (Wechsler, 1939): ¿Una medida de inteligencia como capacidad de adaptación?</b:Title>
    <b:Year>2012</b:Year>
    <b:Author>
      <b:Author>
        <b:NameList>
          <b:Person>
            <b:Last>Martín</b:Last>
            <b:First>Miguel</b:First>
          </b:Person>
        </b:NameList>
      </b:Author>
    </b:Author>
    <b:JournalName>Revista de Historia de la Psicología</b:JournalName>
    <b:Pages>49-66</b:Pages>
    <b:RefOrder>5</b:RefOrder>
  </b:Source>
  <b:Source>
    <b:Tag>Gar01</b:Tag>
    <b:SourceType>Book</b:SourceType>
    <b:Guid>{67580406-DBFE-403B-AD06-FB43B519F207}</b:Guid>
    <b:Author>
      <b:Author>
        <b:NameList>
          <b:Person>
            <b:Last>Gardner</b:Last>
            <b:First>Howard</b:First>
          </b:Person>
        </b:NameList>
      </b:Author>
    </b:Author>
    <b:Title>Estructuras de la mente</b:Title>
    <b:Year>2001</b:Year>
    <b:City>Bogotá</b:City>
    <b:Publisher>Fondo de Cultura Económica Ltda</b:Publisher>
    <b:RefOrder>6</b:RefOrder>
  </b:Source>
  <b:Source>
    <b:Tag>Leo04</b:Tag>
    <b:SourceType>JournalArticle</b:SourceType>
    <b:Guid>{4195C337-02E2-455A-B97C-AB33879D2F95}</b:Guid>
    <b:Author>
      <b:Author>
        <b:NameList>
          <b:Person>
            <b:Last>Leonardo</b:Last>
            <b:First>Gilberto</b:First>
          </b:Person>
        </b:NameList>
      </b:Author>
    </b:Author>
    <b:Title>La definición del concepto de percepción en psicología con base en la teoría Gestalt</b:Title>
    <b:JournalName>Revista de Estudios Sociales</b:JournalName>
    <b:Year>2004</b:Year>
    <b:Pages>89-96</b:Pages>
    <b:RefOrder>7</b:RefOrder>
  </b:Source>
  <b:Source>
    <b:Tag>Spe76</b:Tag>
    <b:SourceType>Book</b:SourceType>
    <b:Guid>{526D9569-E3FA-401A-87D6-BD4D2F8C8BBD}</b:Guid>
    <b:Title>Psicología simplificada</b:Title>
    <b:Year>1976</b:Year>
    <b:Author>
      <b:Author>
        <b:NameList>
          <b:Person>
            <b:Last>Sperling</b:Last>
            <b:First>Abraham</b:First>
          </b:Person>
        </b:NameList>
      </b:Author>
    </b:Author>
    <b:City>Nueva York</b:City>
    <b:Publisher>Doubleday &amp; Co.</b:Publisher>
    <b:RefOrder>10</b:RefOrder>
  </b:Source>
  <b:Source>
    <b:Tag>Ari06</b:Tag>
    <b:SourceType>JournalArticle</b:SourceType>
    <b:Guid>{A100BFAB-63B4-4A7F-8BB7-125FC0F494A7}</b:Guid>
    <b:Title>Enfoques teóricos sobre la, percepción que tienen las personas</b:Title>
    <b:Year>2006</b:Year>
    <b:Author>
      <b:Author>
        <b:NameList>
          <b:Person>
            <b:Last>Arias</b:Last>
            <b:First>Carmen</b:First>
          </b:Person>
        </b:NameList>
      </b:Author>
    </b:Author>
    <b:JournalName>Horiz. Pedegóg</b:JournalName>
    <b:Pages>9-22</b:Pages>
    <b:RefOrder>9</b:RefOrder>
  </b:Source>
  <b:Source>
    <b:Tag>DeA03</b:Tag>
    <b:SourceType>JournalArticle</b:SourceType>
    <b:Guid>{C71040BC-58C2-4312-95D6-46574DD2EC3D}</b:Guid>
    <b:Author>
      <b:Author>
        <b:NameList>
          <b:Person>
            <b:Last>De Armas</b:Last>
            <b:First>Manuel</b:First>
          </b:Person>
        </b:NameList>
      </b:Author>
    </b:Author>
    <b:Title>La mediación en la resolución de conflictos</b:Title>
    <b:JournalName>Educar</b:JournalName>
    <b:Year>2003</b:Year>
    <b:Pages>125-136</b:Pages>
    <b:RefOrder>11</b:RefOrder>
  </b:Source>
  <b:Source>
    <b:Tag>Gor15</b:Tag>
    <b:SourceType>Book</b:SourceType>
    <b:Guid>{F5229D01-342A-4466-94B5-44B5361DCF5A}</b:Guid>
    <b:Title>Las 101 preguntas de la mediación</b:Title>
    <b:Year>2015</b:Year>
    <b:Author>
      <b:Author>
        <b:NameList>
          <b:Person>
            <b:Last>Gorjón</b:Last>
            <b:First>Francisco</b:First>
          </b:Person>
          <b:Person>
            <b:Last>Sánchez</b:Last>
            <b:First>Arnulfo</b:First>
          </b:Person>
        </b:NameList>
      </b:Author>
    </b:Author>
    <b:City>México</b:City>
    <b:Publisher>Tirant lo blanch</b:Publisher>
    <b:RefOrder>12</b:RefOrder>
  </b:Source>
  <b:Source>
    <b:Tag>Mon12</b:Tag>
    <b:SourceType>JournalArticle</b:SourceType>
    <b:Guid>{47FAC357-E0D3-42B1-AFD3-D699C602F287}</b:Guid>
    <b:Title>La mediación familiar. El encuentro de las partes como apertura a la transformación</b:Title>
    <b:Year>2012</b:Year>
    <b:Author>
      <b:Author>
        <b:NameList>
          <b:Person>
            <b:Last>Montoya</b:Last>
            <b:First>Miguel</b:First>
          </b:Person>
          <b:Person>
            <b:Last>Puerta</b:Last>
            <b:First>Isabel</b:First>
          </b:Person>
        </b:NameList>
      </b:Author>
    </b:Author>
    <b:JournalName>Opinión Jurídica</b:JournalName>
    <b:Pages>97-114</b:Pages>
    <b:RefOrder>13</b:RefOrder>
  </b:Source>
  <b:Source>
    <b:Tag>Gar10</b:Tag>
    <b:SourceType>Book</b:SourceType>
    <b:Guid>{E2493458-55EF-46BF-9D3F-03C3B794B116}</b:Guid>
    <b:Title>La familia dialoga y llega a acuerdos: la mediación familiar.</b:Title>
    <b:Year>2010</b:Year>
    <b:Author>
      <b:Author>
        <b:NameList>
          <b:Person>
            <b:Last>García</b:Last>
            <b:First>Leticia</b:First>
          </b:Person>
          <b:Person>
            <b:Last>Bolaños</b:Last>
            <b:First>Ignacio</b:First>
          </b:Person>
        </b:NameList>
      </b:Author>
    </b:Author>
    <b:City>Madird</b:City>
    <b:Publisher>B.O.C.M.</b:Publisher>
    <b:RefOrder>14</b:RefOrder>
  </b:Source>
  <b:Source>
    <b:Tag>Ser06</b:Tag>
    <b:SourceType>JournalArticle</b:SourceType>
    <b:Guid>{40FE43D8-8E8B-4D7E-8876-2FCF4E02DCB2}</b:Guid>
    <b:Title>Características de los mediadores y éxito de la mediación</b:Title>
    <b:Year>2006</b:Year>
    <b:Author>
      <b:Author>
        <b:NameList>
          <b:Person>
            <b:Last>Serrano</b:Last>
            <b:First>Gonzalo</b:First>
          </b:Person>
          <b:Person>
            <b:Last>Lopes</b:Last>
            <b:First>Carla</b:First>
          </b:Person>
          <b:Person>
            <b:Last>Rodríguez</b:Last>
            <b:First>Dámaso</b:First>
          </b:Person>
          <b:Person>
            <b:Last>Mirón</b:Last>
            <b:First>Lourdes</b:First>
          </b:Person>
        </b:NameList>
      </b:Author>
    </b:Author>
    <b:JournalName>Anuariod e Psicología Jurídica</b:JournalName>
    <b:Pages>75-88</b:Pages>
    <b:RefOrder>15</b:RefOrder>
  </b:Source>
</b:Sources>
</file>

<file path=customXml/itemProps1.xml><?xml version="1.0" encoding="utf-8"?>
<ds:datastoreItem xmlns:ds="http://schemas.openxmlformats.org/officeDocument/2006/customXml" ds:itemID="{CB7DA44D-F47D-42D6-B734-EE908A2E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5577</Words>
  <Characters>30674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Sena</dc:creator>
  <cp:keywords/>
  <dc:description/>
  <cp:lastModifiedBy>Iván Sena</cp:lastModifiedBy>
  <cp:revision>5</cp:revision>
  <dcterms:created xsi:type="dcterms:W3CDTF">2017-12-02T01:27:00Z</dcterms:created>
  <dcterms:modified xsi:type="dcterms:W3CDTF">2017-12-02T06:22:00Z</dcterms:modified>
</cp:coreProperties>
</file>