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CC" w:rsidRDefault="00603786" w:rsidP="00FE49EB">
      <w:pPr>
        <w:pStyle w:val="NormalWeb"/>
        <w:rPr>
          <w:b/>
          <w:color w:val="000000"/>
          <w:lang w:val="es-DO"/>
        </w:rPr>
      </w:pPr>
      <w:r>
        <w:rPr>
          <w:color w:val="000000"/>
          <w:lang w:val="es-DO"/>
        </w:rPr>
        <w:t xml:space="preserve"> </w:t>
      </w:r>
      <w:r w:rsidR="00A269CC">
        <w:rPr>
          <w:color w:val="000000"/>
          <w:lang w:val="es-DO"/>
        </w:rPr>
        <w:t xml:space="preserve">          </w:t>
      </w:r>
      <w:r w:rsidR="00FE49EB" w:rsidRPr="00A269CC">
        <w:rPr>
          <w:b/>
          <w:color w:val="000000"/>
          <w:lang w:val="es-DO"/>
        </w:rPr>
        <w:t xml:space="preserve">UN COMENTARIO SOBRE LAS </w:t>
      </w:r>
      <w:r w:rsidR="009F6843" w:rsidRPr="00A269CC">
        <w:rPr>
          <w:b/>
          <w:color w:val="000000"/>
          <w:lang w:val="es-DO"/>
        </w:rPr>
        <w:t>“</w:t>
      </w:r>
      <w:r w:rsidR="00FE49EB" w:rsidRPr="00A269CC">
        <w:rPr>
          <w:b/>
          <w:color w:val="000000"/>
          <w:lang w:val="es-DO"/>
        </w:rPr>
        <w:t>DIS</w:t>
      </w:r>
      <w:r w:rsidR="00A269CC">
        <w:rPr>
          <w:b/>
          <w:color w:val="000000"/>
          <w:lang w:val="es-DO"/>
        </w:rPr>
        <w:t>S</w:t>
      </w:r>
      <w:r w:rsidR="00FE49EB" w:rsidRPr="00A269CC">
        <w:rPr>
          <w:b/>
          <w:color w:val="000000"/>
          <w:lang w:val="es-DO"/>
        </w:rPr>
        <w:t>ERT</w:t>
      </w:r>
      <w:r w:rsidR="009F6843" w:rsidRPr="00A269CC">
        <w:rPr>
          <w:b/>
          <w:color w:val="000000"/>
          <w:lang w:val="es-DO"/>
        </w:rPr>
        <w:t>ATIONES AENERIAN</w:t>
      </w:r>
      <w:r w:rsidR="005F73EB" w:rsidRPr="00A269CC">
        <w:rPr>
          <w:b/>
          <w:color w:val="000000"/>
          <w:lang w:val="es-DO"/>
        </w:rPr>
        <w:t>A</w:t>
      </w:r>
      <w:r w:rsidR="009F6843" w:rsidRPr="00A269CC">
        <w:rPr>
          <w:b/>
          <w:color w:val="000000"/>
          <w:lang w:val="es-DO"/>
        </w:rPr>
        <w:t xml:space="preserve">E: </w:t>
      </w:r>
    </w:p>
    <w:p w:rsidR="00FE49EB" w:rsidRPr="00A269CC" w:rsidRDefault="00A269CC" w:rsidP="00FE49EB">
      <w:pPr>
        <w:pStyle w:val="NormalWeb"/>
        <w:rPr>
          <w:b/>
          <w:color w:val="000000"/>
          <w:lang w:val="es-DO"/>
        </w:rPr>
      </w:pPr>
      <w:r>
        <w:rPr>
          <w:b/>
          <w:color w:val="000000"/>
          <w:lang w:val="es-DO"/>
        </w:rPr>
        <w:t xml:space="preserve">                   </w:t>
      </w:r>
      <w:r w:rsidR="009F6843" w:rsidRPr="00A269CC">
        <w:rPr>
          <w:b/>
          <w:color w:val="000000"/>
          <w:lang w:val="es-DO"/>
        </w:rPr>
        <w:t>DISERTACIONES</w:t>
      </w:r>
      <w:r>
        <w:rPr>
          <w:b/>
          <w:color w:val="000000"/>
          <w:lang w:val="es-DO"/>
        </w:rPr>
        <w:t xml:space="preserve"> </w:t>
      </w:r>
      <w:r w:rsidR="009F6843" w:rsidRPr="00A269CC">
        <w:rPr>
          <w:b/>
          <w:color w:val="000000"/>
          <w:lang w:val="es-DO"/>
        </w:rPr>
        <w:t>DE ENERIO SO</w:t>
      </w:r>
      <w:r w:rsidR="005F73EB" w:rsidRPr="00A269CC">
        <w:rPr>
          <w:b/>
          <w:color w:val="000000"/>
          <w:lang w:val="es-DO"/>
        </w:rPr>
        <w:t>B</w:t>
      </w:r>
      <w:r w:rsidR="009F6843" w:rsidRPr="00A269CC">
        <w:rPr>
          <w:b/>
          <w:color w:val="000000"/>
          <w:lang w:val="es-DO"/>
        </w:rPr>
        <w:t xml:space="preserve">RE TEMAS DIVERSOS” </w:t>
      </w:r>
      <w:r w:rsidR="00FE49EB" w:rsidRPr="00A269CC">
        <w:rPr>
          <w:b/>
          <w:color w:val="000000"/>
          <w:lang w:val="es-DO"/>
        </w:rPr>
        <w:t xml:space="preserve"> </w:t>
      </w:r>
    </w:p>
    <w:p w:rsidR="00FE49EB" w:rsidRPr="00FE49EB" w:rsidRDefault="00FE49EB" w:rsidP="00A50068">
      <w:pPr>
        <w:pStyle w:val="NormalWeb"/>
        <w:tabs>
          <w:tab w:val="left" w:pos="5960"/>
        </w:tabs>
        <w:rPr>
          <w:color w:val="000000"/>
          <w:lang w:val="es-DO"/>
        </w:rPr>
      </w:pPr>
      <w:r w:rsidRPr="009F6EFB">
        <w:rPr>
          <w:color w:val="000000"/>
          <w:lang w:val="es-DO"/>
        </w:rPr>
        <w:t xml:space="preserve">                                        </w:t>
      </w:r>
      <w:r w:rsidR="00105739" w:rsidRPr="009F6EFB">
        <w:rPr>
          <w:color w:val="000000"/>
          <w:lang w:val="es-DO"/>
        </w:rPr>
        <w:t xml:space="preserve">     </w:t>
      </w:r>
      <w:r w:rsidRPr="009F6EFB">
        <w:rPr>
          <w:color w:val="000000"/>
          <w:lang w:val="es-DO"/>
        </w:rPr>
        <w:t xml:space="preserve">   </w:t>
      </w:r>
      <w:r w:rsidR="00097CE9">
        <w:rPr>
          <w:color w:val="000000"/>
          <w:lang w:val="es-DO"/>
        </w:rPr>
        <w:t xml:space="preserve">         </w:t>
      </w:r>
      <w:r w:rsidRPr="009F6EFB">
        <w:rPr>
          <w:color w:val="000000"/>
          <w:lang w:val="es-DO"/>
        </w:rPr>
        <w:t xml:space="preserve">  </w:t>
      </w:r>
      <w:bookmarkStart w:id="0" w:name="_GoBack"/>
      <w:bookmarkEnd w:id="0"/>
    </w:p>
    <w:p w:rsidR="00FE49EB" w:rsidRPr="009F6843" w:rsidRDefault="00FE49EB" w:rsidP="00FE49EB">
      <w:pPr>
        <w:pStyle w:val="NormalWeb"/>
        <w:rPr>
          <w:b/>
          <w:color w:val="000000"/>
          <w:lang w:val="es-DO"/>
        </w:rPr>
      </w:pPr>
      <w:r w:rsidRPr="00FE49EB">
        <w:rPr>
          <w:color w:val="000000"/>
          <w:lang w:val="es-DO"/>
        </w:rPr>
        <w:t xml:space="preserve">                                                      </w:t>
      </w:r>
      <w:r w:rsidR="005F73EB">
        <w:rPr>
          <w:color w:val="000000"/>
          <w:lang w:val="es-DO"/>
        </w:rPr>
        <w:t xml:space="preserve">   </w:t>
      </w:r>
      <w:r w:rsidRPr="00FE49EB">
        <w:rPr>
          <w:color w:val="000000"/>
          <w:lang w:val="es-DO"/>
        </w:rPr>
        <w:t xml:space="preserve">  </w:t>
      </w:r>
      <w:r w:rsidRPr="009F6843">
        <w:rPr>
          <w:b/>
          <w:color w:val="000000"/>
          <w:lang w:val="es-DO"/>
        </w:rPr>
        <w:t>Reseña</w:t>
      </w:r>
    </w:p>
    <w:p w:rsidR="00A269CC" w:rsidRDefault="00FE49EB" w:rsidP="0094087F">
      <w:pPr>
        <w:pStyle w:val="NormalWeb"/>
        <w:rPr>
          <w:i/>
          <w:color w:val="000000"/>
          <w:lang w:val="es-DO"/>
        </w:rPr>
      </w:pPr>
      <w:r w:rsidRPr="00FE49EB">
        <w:rPr>
          <w:color w:val="000000"/>
          <w:lang w:val="es-DO"/>
        </w:rPr>
        <w:t>Rodr</w:t>
      </w:r>
      <w:r w:rsidR="00333000">
        <w:rPr>
          <w:color w:val="000000"/>
          <w:lang w:val="es-DO"/>
        </w:rPr>
        <w:t>í</w:t>
      </w:r>
      <w:r w:rsidRPr="00FE49EB">
        <w:rPr>
          <w:color w:val="000000"/>
          <w:lang w:val="es-DO"/>
        </w:rPr>
        <w:t>guez, E</w:t>
      </w:r>
      <w:r w:rsidR="005F73EB">
        <w:rPr>
          <w:color w:val="000000"/>
          <w:lang w:val="es-DO"/>
        </w:rPr>
        <w:t>.</w:t>
      </w:r>
      <w:r w:rsidRPr="00FE49EB">
        <w:rPr>
          <w:color w:val="000000"/>
          <w:lang w:val="es-DO"/>
        </w:rPr>
        <w:t xml:space="preserve"> (2016).  </w:t>
      </w:r>
      <w:r w:rsidRPr="00F478FA">
        <w:rPr>
          <w:i/>
          <w:color w:val="000000"/>
          <w:lang w:val="es-DO"/>
        </w:rPr>
        <w:t>Disse</w:t>
      </w:r>
      <w:r w:rsidR="009F6843" w:rsidRPr="00F478FA">
        <w:rPr>
          <w:i/>
          <w:color w:val="000000"/>
          <w:lang w:val="es-DO"/>
        </w:rPr>
        <w:t>r</w:t>
      </w:r>
      <w:r w:rsidRPr="00F478FA">
        <w:rPr>
          <w:i/>
          <w:color w:val="000000"/>
          <w:lang w:val="es-DO"/>
        </w:rPr>
        <w:t>tatione</w:t>
      </w:r>
      <w:r w:rsidR="009F6843" w:rsidRPr="00F478FA">
        <w:rPr>
          <w:i/>
          <w:color w:val="000000"/>
          <w:lang w:val="es-DO"/>
        </w:rPr>
        <w:t>s</w:t>
      </w:r>
      <w:r w:rsidRPr="00F478FA">
        <w:rPr>
          <w:i/>
          <w:color w:val="000000"/>
          <w:lang w:val="es-DO"/>
        </w:rPr>
        <w:t xml:space="preserve"> Aenerianae: Disertaciones de Enerio Sobre Temas </w:t>
      </w:r>
    </w:p>
    <w:p w:rsidR="00FE49EB" w:rsidRPr="00FE49EB" w:rsidRDefault="00FE49EB" w:rsidP="0094087F">
      <w:pPr>
        <w:pStyle w:val="NormalWeb"/>
        <w:rPr>
          <w:color w:val="000000"/>
          <w:lang w:val="es-DO"/>
        </w:rPr>
      </w:pPr>
      <w:r w:rsidRPr="00F478FA">
        <w:rPr>
          <w:i/>
          <w:color w:val="000000"/>
          <w:lang w:val="es-DO"/>
        </w:rPr>
        <w:t>Diversos,</w:t>
      </w:r>
      <w:r w:rsidRPr="00FE49EB">
        <w:rPr>
          <w:color w:val="000000"/>
          <w:lang w:val="es-DO"/>
        </w:rPr>
        <w:t xml:space="preserve"> Editora Funglode, 2016,</w:t>
      </w:r>
      <w:r w:rsidR="005F73EB">
        <w:rPr>
          <w:color w:val="000000"/>
          <w:lang w:val="es-DO"/>
        </w:rPr>
        <w:t xml:space="preserve"> </w:t>
      </w:r>
      <w:r w:rsidRPr="00FE49EB">
        <w:rPr>
          <w:color w:val="000000"/>
          <w:lang w:val="es-DO"/>
        </w:rPr>
        <w:t>616. ISBN: 978-9945-590-57-9.</w:t>
      </w:r>
    </w:p>
    <w:p w:rsidR="000246D9" w:rsidRDefault="00F478FA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ab/>
      </w:r>
      <w:r w:rsidR="00FE49EB" w:rsidRPr="00FE49EB">
        <w:rPr>
          <w:color w:val="000000"/>
          <w:lang w:val="es-DO"/>
        </w:rPr>
        <w:t xml:space="preserve">El Profesor Enerio </w:t>
      </w:r>
      <w:r w:rsidR="00333000">
        <w:rPr>
          <w:color w:val="000000"/>
          <w:lang w:val="es-DO"/>
        </w:rPr>
        <w:t>Rodríguez</w:t>
      </w:r>
      <w:r w:rsidR="00FE49EB" w:rsidRPr="00FE49EB">
        <w:rPr>
          <w:color w:val="000000"/>
          <w:lang w:val="es-DO"/>
        </w:rPr>
        <w:t xml:space="preserve"> es el primer profesional que obtuvo el grado de “Licenciado en Psicologia” en la Republica Domin</w:t>
      </w:r>
      <w:r w:rsidR="009F6843">
        <w:rPr>
          <w:color w:val="000000"/>
          <w:lang w:val="es-DO"/>
        </w:rPr>
        <w:t xml:space="preserve">icana. Se </w:t>
      </w:r>
      <w:r w:rsidR="00DF4621">
        <w:rPr>
          <w:color w:val="000000"/>
          <w:lang w:val="es-DO"/>
        </w:rPr>
        <w:t>graduó</w:t>
      </w:r>
      <w:r w:rsidR="009F6843">
        <w:rPr>
          <w:color w:val="000000"/>
          <w:lang w:val="es-DO"/>
        </w:rPr>
        <w:t xml:space="preserve"> </w:t>
      </w:r>
      <w:r w:rsidR="00F32C54">
        <w:rPr>
          <w:color w:val="000000"/>
          <w:lang w:val="es-DO"/>
        </w:rPr>
        <w:t xml:space="preserve"> 1 de diciembre de 1968,  </w:t>
      </w:r>
      <w:r w:rsidR="009F6843">
        <w:rPr>
          <w:color w:val="000000"/>
          <w:lang w:val="es-DO"/>
        </w:rPr>
        <w:t>Departamento de  Psico</w:t>
      </w:r>
      <w:r w:rsidR="00F32C54">
        <w:rPr>
          <w:color w:val="000000"/>
          <w:lang w:val="es-DO"/>
        </w:rPr>
        <w:t>logia,</w:t>
      </w:r>
      <w:r w:rsidR="009F6843">
        <w:rPr>
          <w:color w:val="000000"/>
          <w:lang w:val="es-DO"/>
        </w:rPr>
        <w:t xml:space="preserve"> Uni</w:t>
      </w:r>
      <w:r w:rsidR="00F32C54">
        <w:rPr>
          <w:color w:val="000000"/>
          <w:lang w:val="es-DO"/>
        </w:rPr>
        <w:t xml:space="preserve">versidad Nacional </w:t>
      </w:r>
      <w:r w:rsidR="009F6843">
        <w:rPr>
          <w:color w:val="000000"/>
          <w:lang w:val="es-DO"/>
        </w:rPr>
        <w:t xml:space="preserve"> </w:t>
      </w:r>
      <w:r w:rsidR="00DF4621">
        <w:rPr>
          <w:color w:val="000000"/>
          <w:lang w:val="es-DO"/>
        </w:rPr>
        <w:t>Autónoma</w:t>
      </w:r>
      <w:r w:rsidR="00F32C54">
        <w:rPr>
          <w:color w:val="000000"/>
          <w:lang w:val="es-DO"/>
        </w:rPr>
        <w:t xml:space="preserve"> de Mexico (Hern</w:t>
      </w:r>
      <w:r w:rsidR="00200886">
        <w:rPr>
          <w:color w:val="000000"/>
          <w:lang w:val="es-DO"/>
        </w:rPr>
        <w:t>á</w:t>
      </w:r>
      <w:r w:rsidR="00F32C54">
        <w:rPr>
          <w:color w:val="000000"/>
          <w:lang w:val="es-DO"/>
        </w:rPr>
        <w:t>ndez, 2016)</w:t>
      </w:r>
      <w:r w:rsidR="00AF1CAE">
        <w:rPr>
          <w:color w:val="000000"/>
          <w:lang w:val="es-DO"/>
        </w:rPr>
        <w:t xml:space="preserve">, y regreso a su país en ese mismo año. En enero de 1969, el Profesor Enerio </w:t>
      </w:r>
      <w:r w:rsidR="00333000">
        <w:rPr>
          <w:color w:val="000000"/>
          <w:lang w:val="es-DO"/>
        </w:rPr>
        <w:t>Rodríguez</w:t>
      </w:r>
      <w:r w:rsidR="00AF1CAE">
        <w:rPr>
          <w:color w:val="000000"/>
          <w:lang w:val="es-DO"/>
        </w:rPr>
        <w:t xml:space="preserve"> fue nombrado profesor  en el Departamento de Psicologia (hoy Escuela de Psicologia), Universidad </w:t>
      </w:r>
      <w:r w:rsidR="00DF4621">
        <w:rPr>
          <w:color w:val="000000"/>
          <w:lang w:val="es-DO"/>
        </w:rPr>
        <w:t>Autónoma</w:t>
      </w:r>
      <w:r w:rsidR="00AF1CAE">
        <w:rPr>
          <w:color w:val="000000"/>
          <w:lang w:val="es-DO"/>
        </w:rPr>
        <w:t xml:space="preserve"> d</w:t>
      </w:r>
      <w:r w:rsidR="00EB0315">
        <w:rPr>
          <w:color w:val="000000"/>
          <w:lang w:val="es-DO"/>
        </w:rPr>
        <w:t xml:space="preserve">e Santo Domingo (UASD) en varias áreas en </w:t>
      </w:r>
      <w:r w:rsidR="00DF4621">
        <w:rPr>
          <w:color w:val="000000"/>
          <w:lang w:val="es-DO"/>
        </w:rPr>
        <w:t>psicología</w:t>
      </w:r>
      <w:r w:rsidR="00EB0315">
        <w:rPr>
          <w:color w:val="000000"/>
          <w:lang w:val="es-DO"/>
        </w:rPr>
        <w:t xml:space="preserve">, introdujo el paradigma Skinneriano en varios de sus cursos, y también </w:t>
      </w:r>
      <w:r w:rsidR="00DF4621">
        <w:rPr>
          <w:color w:val="000000"/>
          <w:lang w:val="es-DO"/>
        </w:rPr>
        <w:t>dirigió</w:t>
      </w:r>
      <w:r w:rsidR="00EB0315">
        <w:rPr>
          <w:color w:val="000000"/>
          <w:lang w:val="es-DO"/>
        </w:rPr>
        <w:t xml:space="preserve"> el Departamento de Psicologia desde el 1970 hast</w:t>
      </w:r>
      <w:r w:rsidR="00CB70F0">
        <w:rPr>
          <w:color w:val="000000"/>
          <w:lang w:val="es-DO"/>
        </w:rPr>
        <w:t>a</w:t>
      </w:r>
      <w:r w:rsidR="00EB0315">
        <w:rPr>
          <w:color w:val="000000"/>
          <w:lang w:val="es-DO"/>
        </w:rPr>
        <w:t xml:space="preserve"> el 1981.  Durante su gestión como di</w:t>
      </w:r>
      <w:r w:rsidR="000246D9">
        <w:rPr>
          <w:color w:val="000000"/>
          <w:lang w:val="es-DO"/>
        </w:rPr>
        <w:t xml:space="preserve">rector </w:t>
      </w:r>
      <w:r w:rsidR="00EB0315">
        <w:rPr>
          <w:color w:val="000000"/>
          <w:lang w:val="es-DO"/>
        </w:rPr>
        <w:t xml:space="preserve"> en ese departamento, el Profesor Enerio </w:t>
      </w:r>
      <w:r w:rsidR="00333000">
        <w:rPr>
          <w:color w:val="000000"/>
          <w:lang w:val="es-DO"/>
        </w:rPr>
        <w:t>Rodríguez</w:t>
      </w:r>
      <w:r w:rsidR="00EB0315">
        <w:rPr>
          <w:color w:val="000000"/>
          <w:lang w:val="es-DO"/>
        </w:rPr>
        <w:t xml:space="preserve"> reclut</w:t>
      </w:r>
      <w:r w:rsidR="00AF1CAE">
        <w:rPr>
          <w:color w:val="000000"/>
          <w:lang w:val="es-DO"/>
        </w:rPr>
        <w:t>ó</w:t>
      </w:r>
      <w:r w:rsidR="00EB0315">
        <w:rPr>
          <w:color w:val="000000"/>
          <w:lang w:val="es-DO"/>
        </w:rPr>
        <w:t xml:space="preserve"> varios profesores Mejicanos para introducir las aplicaciones del paradigma Skinneriano en la evaluacion y tratamiento de trastornos mentales</w:t>
      </w:r>
      <w:r w:rsidR="000246D9">
        <w:rPr>
          <w:color w:val="000000"/>
          <w:lang w:val="es-DO"/>
        </w:rPr>
        <w:t>, lo que en esa época se conocía como  “Modificaci</w:t>
      </w:r>
      <w:r w:rsidR="00AF1CAE">
        <w:rPr>
          <w:color w:val="000000"/>
          <w:lang w:val="es-DO"/>
        </w:rPr>
        <w:t>ó</w:t>
      </w:r>
      <w:r w:rsidR="000246D9">
        <w:rPr>
          <w:color w:val="000000"/>
          <w:lang w:val="es-DO"/>
        </w:rPr>
        <w:t>n de Conducta</w:t>
      </w:r>
      <w:r w:rsidR="00C40911">
        <w:rPr>
          <w:color w:val="000000"/>
          <w:lang w:val="es-DO"/>
        </w:rPr>
        <w:t>”</w:t>
      </w:r>
      <w:r w:rsidR="000246D9">
        <w:rPr>
          <w:color w:val="000000"/>
          <w:lang w:val="es-DO"/>
        </w:rPr>
        <w:t xml:space="preserve"> pero hoy con el t</w:t>
      </w:r>
      <w:r w:rsidR="00AF1CAE">
        <w:rPr>
          <w:color w:val="000000"/>
          <w:lang w:val="es-DO"/>
        </w:rPr>
        <w:t>í</w:t>
      </w:r>
      <w:r w:rsidR="000246D9">
        <w:rPr>
          <w:color w:val="000000"/>
          <w:lang w:val="es-DO"/>
        </w:rPr>
        <w:t>tulo de A</w:t>
      </w:r>
      <w:r w:rsidR="00AF1CAE">
        <w:rPr>
          <w:color w:val="000000"/>
          <w:lang w:val="es-DO"/>
        </w:rPr>
        <w:t>ná</w:t>
      </w:r>
      <w:r w:rsidR="000246D9">
        <w:rPr>
          <w:color w:val="000000"/>
          <w:lang w:val="es-DO"/>
        </w:rPr>
        <w:t xml:space="preserve">lisis Conductual Aplicado (Paniagua, 2001). </w:t>
      </w:r>
      <w:r w:rsidR="00EB0315">
        <w:rPr>
          <w:color w:val="000000"/>
          <w:lang w:val="es-DO"/>
        </w:rPr>
        <w:t xml:space="preserve"> </w:t>
      </w:r>
      <w:r w:rsidR="000246D9">
        <w:rPr>
          <w:color w:val="000000"/>
          <w:lang w:val="es-DO"/>
        </w:rPr>
        <w:t xml:space="preserve">El Profesor Enerio </w:t>
      </w:r>
      <w:r w:rsidR="00333000">
        <w:rPr>
          <w:color w:val="000000"/>
          <w:lang w:val="es-DO"/>
        </w:rPr>
        <w:t>Rodríguez</w:t>
      </w:r>
      <w:r w:rsidR="000246D9">
        <w:rPr>
          <w:color w:val="000000"/>
          <w:lang w:val="es-DO"/>
        </w:rPr>
        <w:t xml:space="preserve"> es también egresado del Departam</w:t>
      </w:r>
      <w:r w:rsidR="00CB70F0">
        <w:rPr>
          <w:color w:val="000000"/>
          <w:lang w:val="es-DO"/>
        </w:rPr>
        <w:t>ento</w:t>
      </w:r>
      <w:r w:rsidR="000246D9">
        <w:rPr>
          <w:color w:val="000000"/>
          <w:lang w:val="es-DO"/>
        </w:rPr>
        <w:t xml:space="preserve"> de </w:t>
      </w:r>
      <w:r w:rsidR="00DF4621">
        <w:rPr>
          <w:color w:val="000000"/>
          <w:lang w:val="es-DO"/>
        </w:rPr>
        <w:t>Filosofía</w:t>
      </w:r>
      <w:r w:rsidR="000246D9">
        <w:rPr>
          <w:color w:val="000000"/>
          <w:lang w:val="es-DO"/>
        </w:rPr>
        <w:t xml:space="preserve"> de la UASD con el grado de Doctor en </w:t>
      </w:r>
      <w:r w:rsidR="00DF4621">
        <w:rPr>
          <w:color w:val="000000"/>
          <w:lang w:val="es-DO"/>
        </w:rPr>
        <w:t>Filosofía</w:t>
      </w:r>
      <w:r w:rsidR="000246D9">
        <w:rPr>
          <w:color w:val="000000"/>
          <w:lang w:val="es-DO"/>
        </w:rPr>
        <w:t xml:space="preserve">, </w:t>
      </w:r>
      <w:r w:rsidR="000246D9" w:rsidRPr="000246D9">
        <w:rPr>
          <w:i/>
          <w:color w:val="000000"/>
          <w:lang w:val="es-DO"/>
        </w:rPr>
        <w:t>Summa Cum Lauden</w:t>
      </w:r>
      <w:r w:rsidR="000246D9">
        <w:rPr>
          <w:color w:val="000000"/>
          <w:lang w:val="es-DO"/>
        </w:rPr>
        <w:t>. Sus estudiantes y pro</w:t>
      </w:r>
      <w:r w:rsidR="00DE406B">
        <w:rPr>
          <w:color w:val="000000"/>
          <w:lang w:val="es-DO"/>
        </w:rPr>
        <w:t xml:space="preserve">fesores  en la UASD </w:t>
      </w:r>
      <w:r w:rsidR="00DF4621">
        <w:rPr>
          <w:color w:val="000000"/>
          <w:lang w:val="es-DO"/>
        </w:rPr>
        <w:t>prefieren,</w:t>
      </w:r>
      <w:r w:rsidR="000246D9">
        <w:rPr>
          <w:color w:val="000000"/>
          <w:lang w:val="es-DO"/>
        </w:rPr>
        <w:t xml:space="preserve"> sin embargo, </w:t>
      </w:r>
      <w:r w:rsidR="00DE406B">
        <w:rPr>
          <w:color w:val="000000"/>
          <w:lang w:val="es-DO"/>
        </w:rPr>
        <w:t xml:space="preserve">dirigirse a él con el </w:t>
      </w:r>
      <w:r w:rsidR="00DF4621">
        <w:rPr>
          <w:color w:val="000000"/>
          <w:lang w:val="es-DO"/>
        </w:rPr>
        <w:t>título</w:t>
      </w:r>
      <w:r w:rsidR="00DE406B">
        <w:rPr>
          <w:color w:val="000000"/>
          <w:lang w:val="es-DO"/>
        </w:rPr>
        <w:t xml:space="preserve"> de “Profesor Enerio.” </w:t>
      </w:r>
      <w:r w:rsidR="000246D9">
        <w:rPr>
          <w:color w:val="000000"/>
          <w:lang w:val="es-DO"/>
        </w:rPr>
        <w:t xml:space="preserve"> </w:t>
      </w:r>
    </w:p>
    <w:p w:rsidR="00FE49EB" w:rsidRDefault="00DE406B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ab/>
      </w:r>
      <w:r w:rsidR="00CB70F0" w:rsidRPr="00CB70F0">
        <w:rPr>
          <w:color w:val="000000"/>
          <w:lang w:val="es-DO"/>
        </w:rPr>
        <w:t xml:space="preserve">En el </w:t>
      </w:r>
      <w:r w:rsidR="00DF4621" w:rsidRPr="00CB70F0">
        <w:rPr>
          <w:color w:val="000000"/>
          <w:lang w:val="es-DO"/>
        </w:rPr>
        <w:t>prólogo</w:t>
      </w:r>
      <w:r w:rsidR="00CB70F0" w:rsidRPr="00CB70F0">
        <w:rPr>
          <w:color w:val="000000"/>
          <w:lang w:val="es-DO"/>
        </w:rPr>
        <w:t xml:space="preserve"> del libro del profesor  Enerio, el  </w:t>
      </w:r>
      <w:r w:rsidR="00CB70F0">
        <w:rPr>
          <w:color w:val="000000"/>
          <w:lang w:val="es-DO"/>
        </w:rPr>
        <w:t>p</w:t>
      </w:r>
      <w:r w:rsidR="00CB70F0" w:rsidRPr="00CB70F0">
        <w:rPr>
          <w:color w:val="000000"/>
          <w:lang w:val="es-DO"/>
        </w:rPr>
        <w:t>rofesor  Ort</w:t>
      </w:r>
      <w:r w:rsidR="009F6EFB">
        <w:rPr>
          <w:color w:val="000000"/>
          <w:lang w:val="es-DO"/>
        </w:rPr>
        <w:t>e</w:t>
      </w:r>
      <w:r w:rsidR="00CB70F0" w:rsidRPr="00CB70F0">
        <w:rPr>
          <w:color w:val="000000"/>
          <w:lang w:val="es-DO"/>
        </w:rPr>
        <w:t xml:space="preserve">ga </w:t>
      </w:r>
      <w:r w:rsidR="009F6EFB">
        <w:rPr>
          <w:color w:val="000000"/>
          <w:lang w:val="es-DO"/>
        </w:rPr>
        <w:t xml:space="preserve">(2016) </w:t>
      </w:r>
      <w:r w:rsidR="00CB70F0" w:rsidRPr="00CB70F0">
        <w:rPr>
          <w:color w:val="000000"/>
          <w:lang w:val="es-DO"/>
        </w:rPr>
        <w:t>escribió que “e</w:t>
      </w:r>
      <w:r w:rsidR="00CB70F0">
        <w:rPr>
          <w:color w:val="000000"/>
          <w:lang w:val="es-DO"/>
        </w:rPr>
        <w:t>s</w:t>
      </w:r>
      <w:r w:rsidR="00CB70F0" w:rsidRPr="00CB70F0">
        <w:rPr>
          <w:color w:val="000000"/>
          <w:lang w:val="es-DO"/>
        </w:rPr>
        <w:t>te texto reúne los ensayos de uno de los intelectuales acad</w:t>
      </w:r>
      <w:r w:rsidR="00E75B0E">
        <w:rPr>
          <w:color w:val="000000"/>
          <w:lang w:val="es-DO"/>
        </w:rPr>
        <w:t>é</w:t>
      </w:r>
      <w:r w:rsidR="00CB70F0" w:rsidRPr="00CB70F0">
        <w:rPr>
          <w:color w:val="000000"/>
          <w:lang w:val="es-DO"/>
        </w:rPr>
        <w:t xml:space="preserve">micos </w:t>
      </w:r>
      <w:r w:rsidR="00DF4621" w:rsidRPr="00CB70F0">
        <w:rPr>
          <w:color w:val="000000"/>
          <w:lang w:val="es-DO"/>
        </w:rPr>
        <w:t>más</w:t>
      </w:r>
      <w:r w:rsidR="00CB70F0" w:rsidRPr="00CB70F0">
        <w:rPr>
          <w:color w:val="000000"/>
          <w:lang w:val="es-DO"/>
        </w:rPr>
        <w:t xml:space="preserve"> trascendentes de nue</w:t>
      </w:r>
      <w:r w:rsidR="00CB70F0">
        <w:rPr>
          <w:color w:val="000000"/>
          <w:lang w:val="es-DO"/>
        </w:rPr>
        <w:t>s</w:t>
      </w:r>
      <w:r w:rsidR="00CB70F0" w:rsidRPr="00CB70F0">
        <w:rPr>
          <w:color w:val="000000"/>
          <w:lang w:val="es-DO"/>
        </w:rPr>
        <w:t>tra nación [Rep</w:t>
      </w:r>
      <w:r w:rsidR="00E75B0E">
        <w:rPr>
          <w:color w:val="000000"/>
          <w:lang w:val="es-DO"/>
        </w:rPr>
        <w:t>ú</w:t>
      </w:r>
      <w:r w:rsidR="00CB70F0" w:rsidRPr="00CB70F0">
        <w:rPr>
          <w:color w:val="000000"/>
          <w:lang w:val="es-DO"/>
        </w:rPr>
        <w:t>blica Domin</w:t>
      </w:r>
      <w:r w:rsidR="00E75B0E">
        <w:rPr>
          <w:color w:val="000000"/>
          <w:lang w:val="es-DO"/>
        </w:rPr>
        <w:t>icana</w:t>
      </w:r>
      <w:r w:rsidR="00CB70F0" w:rsidRPr="00CB70F0">
        <w:rPr>
          <w:color w:val="000000"/>
          <w:lang w:val="es-DO"/>
        </w:rPr>
        <w:t>], notable for sus contribuciones a la psicolog</w:t>
      </w:r>
      <w:r w:rsidR="00E75B0E">
        <w:rPr>
          <w:color w:val="000000"/>
          <w:lang w:val="es-DO"/>
        </w:rPr>
        <w:t>í</w:t>
      </w:r>
      <w:r w:rsidR="00CB70F0" w:rsidRPr="00CB70F0">
        <w:rPr>
          <w:color w:val="000000"/>
          <w:lang w:val="es-DO"/>
        </w:rPr>
        <w:t xml:space="preserve">a, la metodología cientifica, la </w:t>
      </w:r>
      <w:r w:rsidR="00C70ED4">
        <w:rPr>
          <w:color w:val="000000"/>
          <w:lang w:val="es-DO"/>
        </w:rPr>
        <w:t>epistemolog</w:t>
      </w:r>
      <w:r w:rsidR="00E75B0E">
        <w:rPr>
          <w:color w:val="000000"/>
          <w:lang w:val="es-DO"/>
        </w:rPr>
        <w:t>í</w:t>
      </w:r>
      <w:r w:rsidR="00C70ED4">
        <w:rPr>
          <w:color w:val="000000"/>
          <w:lang w:val="es-DO"/>
        </w:rPr>
        <w:t xml:space="preserve">a </w:t>
      </w:r>
      <w:r w:rsidR="00CB70F0" w:rsidRPr="00CB70F0">
        <w:rPr>
          <w:color w:val="000000"/>
          <w:lang w:val="es-DO"/>
        </w:rPr>
        <w:t xml:space="preserve"> y la filosofía de la ciencia” (p</w:t>
      </w:r>
      <w:r w:rsidR="00CB70F0">
        <w:rPr>
          <w:color w:val="000000"/>
          <w:lang w:val="es-DO"/>
        </w:rPr>
        <w:t>á</w:t>
      </w:r>
      <w:r w:rsidR="00CB70F0" w:rsidRPr="00CB70F0">
        <w:rPr>
          <w:color w:val="000000"/>
          <w:lang w:val="es-DO"/>
        </w:rPr>
        <w:t xml:space="preserve">g. 15).  </w:t>
      </w:r>
      <w:r>
        <w:rPr>
          <w:color w:val="000000"/>
          <w:lang w:val="es-DO"/>
        </w:rPr>
        <w:t>Durante su carrera acad</w:t>
      </w:r>
      <w:r w:rsidR="00E75B0E">
        <w:rPr>
          <w:color w:val="000000"/>
          <w:lang w:val="es-DO"/>
        </w:rPr>
        <w:t>é</w:t>
      </w:r>
      <w:r>
        <w:rPr>
          <w:color w:val="000000"/>
          <w:lang w:val="es-DO"/>
        </w:rPr>
        <w:t xml:space="preserve">mica </w:t>
      </w:r>
      <w:r w:rsidR="00216B19">
        <w:rPr>
          <w:color w:val="000000"/>
          <w:lang w:val="es-DO"/>
        </w:rPr>
        <w:t xml:space="preserve"> </w:t>
      </w:r>
      <w:r>
        <w:rPr>
          <w:color w:val="000000"/>
          <w:lang w:val="es-DO"/>
        </w:rPr>
        <w:t xml:space="preserve"> cubriendo </w:t>
      </w:r>
      <w:r w:rsidR="00DF4621">
        <w:rPr>
          <w:color w:val="000000"/>
          <w:lang w:val="es-DO"/>
        </w:rPr>
        <w:t>más</w:t>
      </w:r>
      <w:r>
        <w:rPr>
          <w:color w:val="000000"/>
          <w:lang w:val="es-DO"/>
        </w:rPr>
        <w:t xml:space="preserve"> de 50 años, el </w:t>
      </w:r>
      <w:r w:rsidR="00CB70F0">
        <w:rPr>
          <w:color w:val="000000"/>
          <w:lang w:val="es-DO"/>
        </w:rPr>
        <w:t>pro</w:t>
      </w:r>
      <w:r>
        <w:rPr>
          <w:color w:val="000000"/>
          <w:lang w:val="es-DO"/>
        </w:rPr>
        <w:t xml:space="preserve">fesor Enerio </w:t>
      </w:r>
      <w:r w:rsidR="00583CD5">
        <w:rPr>
          <w:color w:val="000000"/>
          <w:lang w:val="es-DO"/>
        </w:rPr>
        <w:t>ha enfatizado en sus cursos, publicaciones, y conferencias magistrales la historia  de la psicolog</w:t>
      </w:r>
      <w:r w:rsidR="00E75B0E">
        <w:rPr>
          <w:color w:val="000000"/>
          <w:lang w:val="es-DO"/>
        </w:rPr>
        <w:t>í</w:t>
      </w:r>
      <w:r w:rsidR="00583CD5">
        <w:rPr>
          <w:color w:val="000000"/>
          <w:lang w:val="es-DO"/>
        </w:rPr>
        <w:t>a general  y en particular la historia de esta disciplina en la Rep</w:t>
      </w:r>
      <w:r w:rsidR="00E75B0E">
        <w:rPr>
          <w:color w:val="000000"/>
          <w:lang w:val="es-DO"/>
        </w:rPr>
        <w:t>ú</w:t>
      </w:r>
      <w:r w:rsidR="00583CD5">
        <w:rPr>
          <w:color w:val="000000"/>
          <w:lang w:val="es-DO"/>
        </w:rPr>
        <w:t>blica Dominicana, la metodología y estad</w:t>
      </w:r>
      <w:r w:rsidR="00E75B0E">
        <w:rPr>
          <w:color w:val="000000"/>
          <w:lang w:val="es-DO"/>
        </w:rPr>
        <w:t>í</w:t>
      </w:r>
      <w:r w:rsidR="00583CD5">
        <w:rPr>
          <w:color w:val="000000"/>
          <w:lang w:val="es-DO"/>
        </w:rPr>
        <w:t>stica aplicadas a la psicolog</w:t>
      </w:r>
      <w:r w:rsidR="00E75B0E">
        <w:rPr>
          <w:color w:val="000000"/>
          <w:lang w:val="es-DO"/>
        </w:rPr>
        <w:t>í</w:t>
      </w:r>
      <w:r w:rsidR="00583CD5">
        <w:rPr>
          <w:color w:val="000000"/>
          <w:lang w:val="es-DO"/>
        </w:rPr>
        <w:t xml:space="preserve">a, los procesos </w:t>
      </w:r>
      <w:r w:rsidR="00DF4621">
        <w:rPr>
          <w:color w:val="000000"/>
          <w:lang w:val="es-DO"/>
        </w:rPr>
        <w:t>cognoscitivos</w:t>
      </w:r>
      <w:r w:rsidR="00583CD5">
        <w:rPr>
          <w:color w:val="000000"/>
          <w:lang w:val="es-DO"/>
        </w:rPr>
        <w:t xml:space="preserve"> </w:t>
      </w:r>
      <w:r w:rsidR="00B7092F">
        <w:rPr>
          <w:color w:val="000000"/>
          <w:lang w:val="es-DO"/>
        </w:rPr>
        <w:t xml:space="preserve"> en el razonamiento humano, y </w:t>
      </w:r>
      <w:r w:rsidR="00CB70F0">
        <w:rPr>
          <w:color w:val="000000"/>
          <w:lang w:val="es-DO"/>
        </w:rPr>
        <w:t xml:space="preserve">los problemas de </w:t>
      </w:r>
      <w:r w:rsidR="00DF4621">
        <w:rPr>
          <w:color w:val="000000"/>
          <w:lang w:val="es-DO"/>
        </w:rPr>
        <w:t>más</w:t>
      </w:r>
      <w:r w:rsidR="00CB70F0">
        <w:rPr>
          <w:color w:val="000000"/>
          <w:lang w:val="es-DO"/>
        </w:rPr>
        <w:t xml:space="preserve"> relevancia en las tendencias epistemología  en psicolog</w:t>
      </w:r>
      <w:r w:rsidR="00E75B0E">
        <w:rPr>
          <w:color w:val="000000"/>
          <w:lang w:val="es-DO"/>
        </w:rPr>
        <w:t>í</w:t>
      </w:r>
      <w:r w:rsidR="00CB70F0">
        <w:rPr>
          <w:color w:val="000000"/>
          <w:lang w:val="es-DO"/>
        </w:rPr>
        <w:t xml:space="preserve">a y la filosofía de la ciencia en general. </w:t>
      </w:r>
      <w:r w:rsidR="00B7092F">
        <w:rPr>
          <w:color w:val="000000"/>
          <w:lang w:val="es-DO"/>
        </w:rPr>
        <w:t xml:space="preserve"> </w:t>
      </w:r>
      <w:r w:rsidR="00C70ED4">
        <w:rPr>
          <w:color w:val="000000"/>
          <w:lang w:val="es-DO"/>
        </w:rPr>
        <w:t xml:space="preserve">El </w:t>
      </w:r>
      <w:r w:rsidR="00DF4621">
        <w:rPr>
          <w:color w:val="000000"/>
          <w:lang w:val="es-DO"/>
        </w:rPr>
        <w:t>título</w:t>
      </w:r>
      <w:r w:rsidR="00C70ED4">
        <w:rPr>
          <w:color w:val="000000"/>
          <w:lang w:val="es-DO"/>
        </w:rPr>
        <w:t xml:space="preserve"> del libro, </w:t>
      </w:r>
      <w:r w:rsidR="00DF4621">
        <w:rPr>
          <w:color w:val="000000"/>
          <w:lang w:val="es-DO"/>
        </w:rPr>
        <w:t>entonces</w:t>
      </w:r>
      <w:r w:rsidR="00C70ED4">
        <w:rPr>
          <w:color w:val="000000"/>
          <w:lang w:val="es-DO"/>
        </w:rPr>
        <w:t>, es muy apropiado en e</w:t>
      </w:r>
      <w:r w:rsidR="00E75B0E">
        <w:rPr>
          <w:color w:val="000000"/>
          <w:lang w:val="es-DO"/>
        </w:rPr>
        <w:t>s</w:t>
      </w:r>
      <w:r w:rsidR="00C70ED4">
        <w:rPr>
          <w:color w:val="000000"/>
          <w:lang w:val="es-DO"/>
        </w:rPr>
        <w:t xml:space="preserve">te contexto, a saber, </w:t>
      </w:r>
      <w:r w:rsidR="00C70ED4" w:rsidRPr="00C70ED4">
        <w:rPr>
          <w:i/>
          <w:color w:val="000000"/>
          <w:lang w:val="es-DO"/>
        </w:rPr>
        <w:t>Disser</w:t>
      </w:r>
      <w:r w:rsidR="00C70ED4">
        <w:rPr>
          <w:i/>
          <w:color w:val="000000"/>
          <w:lang w:val="es-DO"/>
        </w:rPr>
        <w:t>t</w:t>
      </w:r>
      <w:r w:rsidR="00C70ED4" w:rsidRPr="00C70ED4">
        <w:rPr>
          <w:i/>
          <w:color w:val="000000"/>
          <w:lang w:val="es-DO"/>
        </w:rPr>
        <w:t>ationes Aenerianae: Disert</w:t>
      </w:r>
      <w:r w:rsidR="00C70ED4">
        <w:rPr>
          <w:i/>
          <w:color w:val="000000"/>
          <w:lang w:val="es-DO"/>
        </w:rPr>
        <w:t>a</w:t>
      </w:r>
      <w:r w:rsidR="00C70ED4" w:rsidRPr="00C70ED4">
        <w:rPr>
          <w:i/>
          <w:color w:val="000000"/>
          <w:lang w:val="es-DO"/>
        </w:rPr>
        <w:t>ciones de Enerio sobre Temas Diversos</w:t>
      </w:r>
      <w:r w:rsidR="00C70ED4">
        <w:rPr>
          <w:color w:val="000000"/>
          <w:lang w:val="es-DO"/>
        </w:rPr>
        <w:t xml:space="preserve">”. </w:t>
      </w:r>
      <w:r w:rsidR="007E2A19">
        <w:rPr>
          <w:color w:val="000000"/>
          <w:lang w:val="es-DO"/>
        </w:rPr>
        <w:t xml:space="preserve"> </w:t>
      </w:r>
    </w:p>
    <w:p w:rsidR="00C70ED4" w:rsidRDefault="00C70ED4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ab/>
        <w:t xml:space="preserve">Las </w:t>
      </w:r>
      <w:r w:rsidRPr="00C70ED4">
        <w:rPr>
          <w:i/>
          <w:color w:val="000000"/>
          <w:lang w:val="es-DO"/>
        </w:rPr>
        <w:t>Dissertationes A</w:t>
      </w:r>
      <w:r>
        <w:rPr>
          <w:i/>
          <w:color w:val="000000"/>
          <w:lang w:val="es-DO"/>
        </w:rPr>
        <w:t>e</w:t>
      </w:r>
      <w:r w:rsidRPr="00C70ED4">
        <w:rPr>
          <w:i/>
          <w:color w:val="000000"/>
          <w:lang w:val="es-DO"/>
        </w:rPr>
        <w:t>nerian</w:t>
      </w:r>
      <w:r>
        <w:rPr>
          <w:i/>
          <w:color w:val="000000"/>
          <w:lang w:val="es-DO"/>
        </w:rPr>
        <w:t>a</w:t>
      </w:r>
      <w:r w:rsidR="00E75B0E">
        <w:rPr>
          <w:i/>
          <w:color w:val="000000"/>
          <w:lang w:val="es-DO"/>
        </w:rPr>
        <w:t>e</w:t>
      </w:r>
      <w:r>
        <w:rPr>
          <w:i/>
          <w:color w:val="000000"/>
          <w:lang w:val="es-DO"/>
        </w:rPr>
        <w:t xml:space="preserve"> </w:t>
      </w:r>
      <w:r w:rsidR="00DF4621" w:rsidRPr="009D2495">
        <w:rPr>
          <w:color w:val="000000"/>
          <w:lang w:val="es-DO"/>
        </w:rPr>
        <w:t>incluyen</w:t>
      </w:r>
      <w:r>
        <w:rPr>
          <w:i/>
          <w:color w:val="000000"/>
          <w:lang w:val="es-DO"/>
        </w:rPr>
        <w:t xml:space="preserve">   </w:t>
      </w:r>
      <w:r w:rsidRPr="00E75B0E">
        <w:rPr>
          <w:color w:val="000000"/>
          <w:lang w:val="es-DO"/>
        </w:rPr>
        <w:t xml:space="preserve"> </w:t>
      </w:r>
      <w:r w:rsidR="00216B19" w:rsidRPr="00E75B0E">
        <w:rPr>
          <w:color w:val="000000"/>
          <w:lang w:val="es-DO"/>
        </w:rPr>
        <w:t>tres</w:t>
      </w:r>
      <w:r w:rsidRPr="00C70ED4">
        <w:rPr>
          <w:color w:val="000000"/>
          <w:lang w:val="es-DO"/>
        </w:rPr>
        <w:t xml:space="preserve"> </w:t>
      </w:r>
      <w:r>
        <w:rPr>
          <w:color w:val="000000"/>
          <w:lang w:val="es-DO"/>
        </w:rPr>
        <w:t xml:space="preserve"> partes. </w:t>
      </w:r>
      <w:r w:rsidR="00BA2221">
        <w:rPr>
          <w:color w:val="000000"/>
          <w:lang w:val="es-DO"/>
        </w:rPr>
        <w:t xml:space="preserve"> La primera parte cubre los escritos del profesor Enerio con  enfasis en los pioneros de la psicolog</w:t>
      </w:r>
      <w:r w:rsidR="00E75B0E">
        <w:rPr>
          <w:color w:val="000000"/>
          <w:lang w:val="es-DO"/>
        </w:rPr>
        <w:t>í</w:t>
      </w:r>
      <w:r w:rsidR="00BA2221">
        <w:rPr>
          <w:color w:val="000000"/>
          <w:lang w:val="es-DO"/>
        </w:rPr>
        <w:t>a (ej., Wundt, Piaget); reflexiones del profesor Enerio en torno al estado de la psicolog</w:t>
      </w:r>
      <w:r w:rsidR="00E75B0E">
        <w:rPr>
          <w:color w:val="000000"/>
          <w:lang w:val="es-DO"/>
        </w:rPr>
        <w:t>í</w:t>
      </w:r>
      <w:r w:rsidR="00BA2221">
        <w:rPr>
          <w:color w:val="000000"/>
          <w:lang w:val="es-DO"/>
        </w:rPr>
        <w:t>a en el Siglo 20th; la psicolog</w:t>
      </w:r>
      <w:r w:rsidR="00E75B0E">
        <w:rPr>
          <w:color w:val="000000"/>
          <w:lang w:val="es-DO"/>
        </w:rPr>
        <w:t>í</w:t>
      </w:r>
      <w:r w:rsidR="00BA2221">
        <w:rPr>
          <w:color w:val="000000"/>
          <w:lang w:val="es-DO"/>
        </w:rPr>
        <w:t>a contemporánea a nivel  mundial; la psicolog</w:t>
      </w:r>
      <w:r w:rsidR="00E75B0E">
        <w:rPr>
          <w:color w:val="000000"/>
          <w:lang w:val="es-DO"/>
        </w:rPr>
        <w:t>í</w:t>
      </w:r>
      <w:r w:rsidR="00BA2221">
        <w:rPr>
          <w:color w:val="000000"/>
          <w:lang w:val="es-DO"/>
        </w:rPr>
        <w:t xml:space="preserve">a positiva; como él </w:t>
      </w:r>
      <w:r w:rsidR="00DF4621">
        <w:rPr>
          <w:color w:val="000000"/>
          <w:lang w:val="es-DO"/>
        </w:rPr>
        <w:t>percibe</w:t>
      </w:r>
      <w:r w:rsidR="00BA2221">
        <w:rPr>
          <w:color w:val="000000"/>
          <w:lang w:val="es-DO"/>
        </w:rPr>
        <w:t xml:space="preserve"> el futuro  de la psicolog</w:t>
      </w:r>
      <w:r w:rsidR="00E75B0E">
        <w:rPr>
          <w:color w:val="000000"/>
          <w:lang w:val="es-DO"/>
        </w:rPr>
        <w:t>í</w:t>
      </w:r>
      <w:r w:rsidR="00BA2221">
        <w:rPr>
          <w:color w:val="000000"/>
          <w:lang w:val="es-DO"/>
        </w:rPr>
        <w:t>a, y sus re</w:t>
      </w:r>
      <w:r w:rsidR="009F6EFB">
        <w:rPr>
          <w:color w:val="000000"/>
          <w:lang w:val="es-DO"/>
        </w:rPr>
        <w:t>f</w:t>
      </w:r>
      <w:r w:rsidR="00BA2221">
        <w:rPr>
          <w:color w:val="000000"/>
          <w:lang w:val="es-DO"/>
        </w:rPr>
        <w:t>lexio</w:t>
      </w:r>
      <w:r w:rsidR="009F6EFB">
        <w:rPr>
          <w:color w:val="000000"/>
          <w:lang w:val="es-DO"/>
        </w:rPr>
        <w:t>nes</w:t>
      </w:r>
      <w:r w:rsidR="00BA2221">
        <w:rPr>
          <w:color w:val="000000"/>
          <w:lang w:val="es-DO"/>
        </w:rPr>
        <w:t xml:space="preserve"> sobre la psicolog</w:t>
      </w:r>
      <w:r w:rsidR="00E75B0E">
        <w:rPr>
          <w:color w:val="000000"/>
          <w:lang w:val="es-DO"/>
        </w:rPr>
        <w:t>í</w:t>
      </w:r>
      <w:r w:rsidR="00BA2221">
        <w:rPr>
          <w:color w:val="000000"/>
          <w:lang w:val="es-DO"/>
        </w:rPr>
        <w:t>a contemporánea en la Rep</w:t>
      </w:r>
      <w:r w:rsidR="00E75B0E">
        <w:rPr>
          <w:color w:val="000000"/>
          <w:lang w:val="es-DO"/>
        </w:rPr>
        <w:t>ú</w:t>
      </w:r>
      <w:r w:rsidR="00BA2221">
        <w:rPr>
          <w:color w:val="000000"/>
          <w:lang w:val="es-DO"/>
        </w:rPr>
        <w:t>blica Domin</w:t>
      </w:r>
      <w:r w:rsidR="00E75B0E">
        <w:rPr>
          <w:color w:val="000000"/>
          <w:lang w:val="es-DO"/>
        </w:rPr>
        <w:t>icana</w:t>
      </w:r>
      <w:r w:rsidR="00BA2221">
        <w:rPr>
          <w:color w:val="000000"/>
          <w:lang w:val="es-DO"/>
        </w:rPr>
        <w:t xml:space="preserve"> con enfasis a una cr</w:t>
      </w:r>
      <w:r w:rsidR="00E75B0E">
        <w:rPr>
          <w:color w:val="000000"/>
          <w:lang w:val="es-DO"/>
        </w:rPr>
        <w:t>í</w:t>
      </w:r>
      <w:r w:rsidR="00BA2221">
        <w:rPr>
          <w:color w:val="000000"/>
          <w:lang w:val="es-DO"/>
        </w:rPr>
        <w:t>tica referente a</w:t>
      </w:r>
      <w:r w:rsidR="009D2495">
        <w:rPr>
          <w:color w:val="000000"/>
          <w:lang w:val="es-DO"/>
        </w:rPr>
        <w:t xml:space="preserve"> </w:t>
      </w:r>
      <w:r w:rsidR="00C40911">
        <w:rPr>
          <w:color w:val="000000"/>
          <w:lang w:val="es-DO"/>
        </w:rPr>
        <w:t xml:space="preserve">la </w:t>
      </w:r>
      <w:r w:rsidR="009D2495">
        <w:rPr>
          <w:color w:val="000000"/>
          <w:lang w:val="es-DO"/>
        </w:rPr>
        <w:t>falta de un enfasis en la metodolog</w:t>
      </w:r>
      <w:r w:rsidR="00E75B0E">
        <w:rPr>
          <w:color w:val="000000"/>
          <w:lang w:val="es-DO"/>
        </w:rPr>
        <w:t>í</w:t>
      </w:r>
      <w:r w:rsidR="009D2495">
        <w:rPr>
          <w:color w:val="000000"/>
          <w:lang w:val="es-DO"/>
        </w:rPr>
        <w:t>a de la investigaci</w:t>
      </w:r>
      <w:r w:rsidR="00E75B0E">
        <w:rPr>
          <w:color w:val="000000"/>
          <w:lang w:val="es-DO"/>
        </w:rPr>
        <w:t>ó</w:t>
      </w:r>
      <w:r w:rsidR="009D2495">
        <w:rPr>
          <w:color w:val="000000"/>
          <w:lang w:val="es-DO"/>
        </w:rPr>
        <w:t>n psicol</w:t>
      </w:r>
      <w:r w:rsidR="00E75B0E">
        <w:rPr>
          <w:color w:val="000000"/>
          <w:lang w:val="es-DO"/>
        </w:rPr>
        <w:t>ó</w:t>
      </w:r>
      <w:r w:rsidR="009D2495">
        <w:rPr>
          <w:color w:val="000000"/>
          <w:lang w:val="es-DO"/>
        </w:rPr>
        <w:t>gica en la formación de psic</w:t>
      </w:r>
      <w:r w:rsidR="00E75B0E">
        <w:rPr>
          <w:color w:val="000000"/>
          <w:lang w:val="es-DO"/>
        </w:rPr>
        <w:t>ó</w:t>
      </w:r>
      <w:r w:rsidR="009D2495">
        <w:rPr>
          <w:color w:val="000000"/>
          <w:lang w:val="es-DO"/>
        </w:rPr>
        <w:t>logos</w:t>
      </w:r>
      <w:r w:rsidR="009F6EFB">
        <w:rPr>
          <w:color w:val="000000"/>
          <w:lang w:val="es-DO"/>
        </w:rPr>
        <w:t xml:space="preserve"> (</w:t>
      </w:r>
      <w:r w:rsidR="00333000">
        <w:rPr>
          <w:color w:val="000000"/>
          <w:lang w:val="es-DO"/>
        </w:rPr>
        <w:t>Rodríguez</w:t>
      </w:r>
      <w:r w:rsidR="009F6EFB">
        <w:rPr>
          <w:color w:val="000000"/>
          <w:lang w:val="es-DO"/>
        </w:rPr>
        <w:t xml:space="preserve">, </w:t>
      </w:r>
      <w:r w:rsidR="00950026">
        <w:rPr>
          <w:color w:val="000000"/>
          <w:lang w:val="es-DO"/>
        </w:rPr>
        <w:t>2009, 2010a, 2010b</w:t>
      </w:r>
      <w:r w:rsidR="009F6EFB">
        <w:rPr>
          <w:color w:val="000000"/>
          <w:lang w:val="es-DO"/>
        </w:rPr>
        <w:t>)</w:t>
      </w:r>
      <w:r w:rsidR="009D2495">
        <w:rPr>
          <w:color w:val="000000"/>
          <w:lang w:val="es-DO"/>
        </w:rPr>
        <w:t xml:space="preserve">. </w:t>
      </w:r>
      <w:r w:rsidR="00BA2221">
        <w:rPr>
          <w:color w:val="000000"/>
          <w:lang w:val="es-DO"/>
        </w:rPr>
        <w:t xml:space="preserve"> </w:t>
      </w:r>
    </w:p>
    <w:p w:rsidR="00216B19" w:rsidRDefault="009D2495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lastRenderedPageBreak/>
        <w:tab/>
        <w:t>En la segunda parte del texto, el profesor Enerio  resume  sus escritos  con enfasis en la metodología y estad</w:t>
      </w:r>
      <w:r w:rsidR="00E75B0E">
        <w:rPr>
          <w:color w:val="000000"/>
          <w:lang w:val="es-DO"/>
        </w:rPr>
        <w:t>í</w:t>
      </w:r>
      <w:r>
        <w:rPr>
          <w:color w:val="000000"/>
          <w:lang w:val="es-DO"/>
        </w:rPr>
        <w:t>stica aplicadas en psic</w:t>
      </w:r>
      <w:r w:rsidR="00E75B0E">
        <w:rPr>
          <w:color w:val="000000"/>
          <w:lang w:val="es-DO"/>
        </w:rPr>
        <w:t>o</w:t>
      </w:r>
      <w:r>
        <w:rPr>
          <w:color w:val="000000"/>
          <w:lang w:val="es-DO"/>
        </w:rPr>
        <w:t>log</w:t>
      </w:r>
      <w:r w:rsidR="00E75B0E">
        <w:rPr>
          <w:color w:val="000000"/>
          <w:lang w:val="es-DO"/>
        </w:rPr>
        <w:t>í</w:t>
      </w:r>
      <w:r>
        <w:rPr>
          <w:color w:val="000000"/>
          <w:lang w:val="es-DO"/>
        </w:rPr>
        <w:t xml:space="preserve">a, incluyendo sus </w:t>
      </w:r>
      <w:r w:rsidR="00BA3714">
        <w:rPr>
          <w:color w:val="000000"/>
          <w:lang w:val="es-DO"/>
        </w:rPr>
        <w:t xml:space="preserve">escritos sobre el </w:t>
      </w:r>
      <w:r>
        <w:rPr>
          <w:color w:val="000000"/>
          <w:lang w:val="es-DO"/>
        </w:rPr>
        <w:t xml:space="preserve"> problema del m</w:t>
      </w:r>
      <w:r w:rsidR="00E75B0E">
        <w:rPr>
          <w:color w:val="000000"/>
          <w:lang w:val="es-DO"/>
        </w:rPr>
        <w:t>é</w:t>
      </w:r>
      <w:r>
        <w:rPr>
          <w:color w:val="000000"/>
          <w:lang w:val="es-DO"/>
        </w:rPr>
        <w:t>todo en psicolog</w:t>
      </w:r>
      <w:r w:rsidR="00E75B0E">
        <w:rPr>
          <w:color w:val="000000"/>
          <w:lang w:val="es-DO"/>
        </w:rPr>
        <w:t>í</w:t>
      </w:r>
      <w:r>
        <w:rPr>
          <w:color w:val="000000"/>
          <w:lang w:val="es-DO"/>
        </w:rPr>
        <w:t>a; el pape</w:t>
      </w:r>
      <w:r w:rsidR="00E75B0E">
        <w:rPr>
          <w:color w:val="000000"/>
          <w:lang w:val="es-DO"/>
        </w:rPr>
        <w:t>l</w:t>
      </w:r>
      <w:r>
        <w:rPr>
          <w:color w:val="000000"/>
          <w:lang w:val="es-DO"/>
        </w:rPr>
        <w:t xml:space="preserve"> de la hip</w:t>
      </w:r>
      <w:r w:rsidR="00E75B0E">
        <w:rPr>
          <w:color w:val="000000"/>
          <w:lang w:val="es-DO"/>
        </w:rPr>
        <w:t>ó</w:t>
      </w:r>
      <w:r>
        <w:rPr>
          <w:color w:val="000000"/>
          <w:lang w:val="es-DO"/>
        </w:rPr>
        <w:t>tesis en la inv</w:t>
      </w:r>
      <w:r w:rsidR="00BA3714">
        <w:rPr>
          <w:color w:val="000000"/>
          <w:lang w:val="es-DO"/>
        </w:rPr>
        <w:t>estigaci</w:t>
      </w:r>
      <w:r w:rsidR="00E75B0E">
        <w:rPr>
          <w:color w:val="000000"/>
          <w:lang w:val="es-DO"/>
        </w:rPr>
        <w:t>ó</w:t>
      </w:r>
      <w:r w:rsidR="00BA3714">
        <w:rPr>
          <w:color w:val="000000"/>
          <w:lang w:val="es-DO"/>
        </w:rPr>
        <w:t xml:space="preserve">n  </w:t>
      </w:r>
      <w:r>
        <w:rPr>
          <w:color w:val="000000"/>
          <w:lang w:val="es-DO"/>
        </w:rPr>
        <w:t xml:space="preserve"> psico</w:t>
      </w:r>
      <w:r w:rsidR="00BA3714">
        <w:rPr>
          <w:color w:val="000000"/>
          <w:lang w:val="es-DO"/>
        </w:rPr>
        <w:t>l</w:t>
      </w:r>
      <w:r w:rsidR="00E75B0E">
        <w:rPr>
          <w:color w:val="000000"/>
          <w:lang w:val="es-DO"/>
        </w:rPr>
        <w:t>ó</w:t>
      </w:r>
      <w:r>
        <w:rPr>
          <w:color w:val="000000"/>
          <w:lang w:val="es-DO"/>
        </w:rPr>
        <w:t>gi</w:t>
      </w:r>
      <w:r w:rsidR="00E75B0E">
        <w:rPr>
          <w:color w:val="000000"/>
          <w:lang w:val="es-DO"/>
        </w:rPr>
        <w:t>c</w:t>
      </w:r>
      <w:r>
        <w:rPr>
          <w:color w:val="000000"/>
          <w:lang w:val="es-DO"/>
        </w:rPr>
        <w:t xml:space="preserve">a y sus controversias; </w:t>
      </w:r>
      <w:r w:rsidR="00BA3714">
        <w:rPr>
          <w:color w:val="000000"/>
          <w:lang w:val="es-DO"/>
        </w:rPr>
        <w:t>un análisis histórico de la  inferencia estadísticas  con enfasis en la estad</w:t>
      </w:r>
      <w:r w:rsidR="00E75B0E">
        <w:rPr>
          <w:color w:val="000000"/>
          <w:lang w:val="es-DO"/>
        </w:rPr>
        <w:t>í</w:t>
      </w:r>
      <w:r w:rsidR="00BA3714">
        <w:rPr>
          <w:color w:val="000000"/>
          <w:lang w:val="es-DO"/>
        </w:rPr>
        <w:t>st</w:t>
      </w:r>
      <w:r w:rsidR="00E75B0E">
        <w:rPr>
          <w:color w:val="000000"/>
          <w:lang w:val="es-DO"/>
        </w:rPr>
        <w:t>i</w:t>
      </w:r>
      <w:r w:rsidR="00BA3714">
        <w:rPr>
          <w:color w:val="000000"/>
          <w:lang w:val="es-DO"/>
        </w:rPr>
        <w:t>ca de Ronald Fisher  versus la estad</w:t>
      </w:r>
      <w:r w:rsidR="00E75B0E">
        <w:rPr>
          <w:color w:val="000000"/>
          <w:lang w:val="es-DO"/>
        </w:rPr>
        <w:t>í</w:t>
      </w:r>
      <w:r w:rsidR="00BA3714">
        <w:rPr>
          <w:color w:val="000000"/>
          <w:lang w:val="es-DO"/>
        </w:rPr>
        <w:t xml:space="preserve">stica de </w:t>
      </w:r>
      <w:r w:rsidR="00FA2502">
        <w:rPr>
          <w:color w:val="000000"/>
          <w:lang w:val="es-DO"/>
        </w:rPr>
        <w:t>Jerzy Neyman y Egon Pearson</w:t>
      </w:r>
      <w:r w:rsidR="00C40911">
        <w:rPr>
          <w:color w:val="000000"/>
          <w:lang w:val="es-DO"/>
        </w:rPr>
        <w:t>,</w:t>
      </w:r>
      <w:r w:rsidR="00FA2502">
        <w:rPr>
          <w:color w:val="000000"/>
          <w:lang w:val="es-DO"/>
        </w:rPr>
        <w:t xml:space="preserve"> este </w:t>
      </w:r>
      <w:r w:rsidR="00E75B0E">
        <w:rPr>
          <w:color w:val="000000"/>
          <w:lang w:val="es-DO"/>
        </w:rPr>
        <w:t>ú</w:t>
      </w:r>
      <w:r w:rsidR="00FA2502">
        <w:rPr>
          <w:color w:val="000000"/>
          <w:lang w:val="es-DO"/>
        </w:rPr>
        <w:t>ltimo hijo del también famoso estadístico Karl Pearson); un análisis al problemas de los ju</w:t>
      </w:r>
      <w:r w:rsidR="00696425">
        <w:rPr>
          <w:color w:val="000000"/>
          <w:lang w:val="es-DO"/>
        </w:rPr>
        <w:t>i</w:t>
      </w:r>
      <w:r w:rsidR="00FA2502">
        <w:rPr>
          <w:color w:val="000000"/>
          <w:lang w:val="es-DO"/>
        </w:rPr>
        <w:t>cios y las inferencias clínicas</w:t>
      </w:r>
      <w:r w:rsidR="00494F85">
        <w:rPr>
          <w:color w:val="000000"/>
          <w:lang w:val="es-DO"/>
        </w:rPr>
        <w:t>; el e</w:t>
      </w:r>
      <w:r w:rsidR="00696425">
        <w:rPr>
          <w:color w:val="000000"/>
          <w:lang w:val="es-DO"/>
        </w:rPr>
        <w:t>s</w:t>
      </w:r>
      <w:r w:rsidR="00494F85">
        <w:rPr>
          <w:color w:val="000000"/>
          <w:lang w:val="es-DO"/>
        </w:rPr>
        <w:t>tudio de caso como alternativa  metodológica</w:t>
      </w:r>
      <w:r w:rsidR="00FA2502">
        <w:rPr>
          <w:color w:val="000000"/>
          <w:lang w:val="es-DO"/>
        </w:rPr>
        <w:t>.   En esta segunda parte de su libro. ejemplos de otros  temas el profesor Enerio también discute incluyen sus observaciones en torno al  análisis experi</w:t>
      </w:r>
      <w:r w:rsidR="00216B19">
        <w:rPr>
          <w:color w:val="000000"/>
          <w:lang w:val="es-DO"/>
        </w:rPr>
        <w:t xml:space="preserve">mental de la conducta basado en el paradigma </w:t>
      </w:r>
      <w:r w:rsidR="00C40911">
        <w:rPr>
          <w:color w:val="000000"/>
          <w:lang w:val="es-DO"/>
        </w:rPr>
        <w:t xml:space="preserve">(Kuhn, 1970) </w:t>
      </w:r>
      <w:r w:rsidR="00216B19">
        <w:rPr>
          <w:color w:val="000000"/>
          <w:lang w:val="es-DO"/>
        </w:rPr>
        <w:t>Skinneriano o el llamado condicionamiento operante;  el problema de la rivalidad entre el paradigma de la medicina conductual y el paradigma de la terapia conductual; la relacion histórica entre la psicolo</w:t>
      </w:r>
      <w:r w:rsidR="00696425">
        <w:rPr>
          <w:color w:val="000000"/>
          <w:lang w:val="es-DO"/>
        </w:rPr>
        <w:t>g</w:t>
      </w:r>
      <w:r w:rsidR="00E75B0E">
        <w:rPr>
          <w:color w:val="000000"/>
          <w:lang w:val="es-DO"/>
        </w:rPr>
        <w:t>í</w:t>
      </w:r>
      <w:r w:rsidR="00696425">
        <w:rPr>
          <w:color w:val="000000"/>
          <w:lang w:val="es-DO"/>
        </w:rPr>
        <w:t>a</w:t>
      </w:r>
      <w:r w:rsidR="00216B19">
        <w:rPr>
          <w:color w:val="000000"/>
          <w:lang w:val="es-DO"/>
        </w:rPr>
        <w:t xml:space="preserve"> del ap</w:t>
      </w:r>
      <w:r w:rsidR="00696425">
        <w:rPr>
          <w:color w:val="000000"/>
          <w:lang w:val="es-DO"/>
        </w:rPr>
        <w:t>r</w:t>
      </w:r>
      <w:r w:rsidR="00216B19">
        <w:rPr>
          <w:color w:val="000000"/>
          <w:lang w:val="es-DO"/>
        </w:rPr>
        <w:t>endizaje y la psicolog</w:t>
      </w:r>
      <w:r w:rsidR="00696425">
        <w:rPr>
          <w:color w:val="000000"/>
          <w:lang w:val="es-DO"/>
        </w:rPr>
        <w:t>í</w:t>
      </w:r>
      <w:r w:rsidR="00216B19">
        <w:rPr>
          <w:color w:val="000000"/>
          <w:lang w:val="es-DO"/>
        </w:rPr>
        <w:t>a educati</w:t>
      </w:r>
      <w:r w:rsidR="00696425">
        <w:rPr>
          <w:color w:val="000000"/>
          <w:lang w:val="es-DO"/>
        </w:rPr>
        <w:t>v</w:t>
      </w:r>
      <w:r w:rsidR="00216B19">
        <w:rPr>
          <w:color w:val="000000"/>
          <w:lang w:val="es-DO"/>
        </w:rPr>
        <w:t>a; un enfoque psicológicos a los razonamientos condiciones</w:t>
      </w:r>
      <w:r w:rsidR="00696425">
        <w:rPr>
          <w:color w:val="000000"/>
          <w:lang w:val="es-DO"/>
        </w:rPr>
        <w:t xml:space="preserve"> (</w:t>
      </w:r>
      <w:r w:rsidR="00333000">
        <w:rPr>
          <w:color w:val="000000"/>
          <w:lang w:val="es-DO"/>
        </w:rPr>
        <w:t>Rodríguez</w:t>
      </w:r>
      <w:r w:rsidR="00696425">
        <w:rPr>
          <w:color w:val="000000"/>
          <w:lang w:val="es-DO"/>
        </w:rPr>
        <w:t xml:space="preserve">, </w:t>
      </w:r>
      <w:r w:rsidR="007F1857">
        <w:rPr>
          <w:color w:val="000000"/>
          <w:lang w:val="es-DO"/>
        </w:rPr>
        <w:t xml:space="preserve"> 1988, 1998, 2010c)</w:t>
      </w:r>
      <w:r w:rsidR="00216B19">
        <w:rPr>
          <w:color w:val="000000"/>
          <w:lang w:val="es-DO"/>
        </w:rPr>
        <w:t xml:space="preserve">. </w:t>
      </w:r>
    </w:p>
    <w:p w:rsidR="00216B19" w:rsidRDefault="00216B19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ab/>
        <w:t xml:space="preserve">La tercera parte en la </w:t>
      </w:r>
      <w:r w:rsidRPr="00216B19">
        <w:rPr>
          <w:i/>
          <w:color w:val="000000"/>
          <w:lang w:val="es-DO"/>
        </w:rPr>
        <w:t>Dissertationes Aeneriana</w:t>
      </w:r>
      <w:r w:rsidR="005377B2">
        <w:rPr>
          <w:i/>
          <w:color w:val="000000"/>
          <w:lang w:val="es-DO"/>
        </w:rPr>
        <w:t>e</w:t>
      </w:r>
      <w:r>
        <w:rPr>
          <w:i/>
          <w:color w:val="000000"/>
          <w:lang w:val="es-DO"/>
        </w:rPr>
        <w:t xml:space="preserve">, </w:t>
      </w:r>
      <w:r>
        <w:rPr>
          <w:color w:val="000000"/>
          <w:lang w:val="es-DO"/>
        </w:rPr>
        <w:t xml:space="preserve"> el profesor Enerio p</w:t>
      </w:r>
      <w:r w:rsidR="005377B2">
        <w:rPr>
          <w:color w:val="000000"/>
          <w:lang w:val="es-DO"/>
        </w:rPr>
        <w:t>r</w:t>
      </w:r>
      <w:r>
        <w:rPr>
          <w:color w:val="000000"/>
          <w:lang w:val="es-DO"/>
        </w:rPr>
        <w:t>ovee un resumen sobre sus escritos con enfasis en  epistemología y filosofía de la ciencia. En esta parte, ejemplos de temas de interés para los estudiantes y profesionales de la psicolog</w:t>
      </w:r>
      <w:r w:rsidR="005377B2">
        <w:rPr>
          <w:color w:val="000000"/>
          <w:lang w:val="es-DO"/>
        </w:rPr>
        <w:t>í</w:t>
      </w:r>
      <w:r>
        <w:rPr>
          <w:color w:val="000000"/>
          <w:lang w:val="es-DO"/>
        </w:rPr>
        <w:t>a (y o</w:t>
      </w:r>
      <w:r w:rsidR="004656DF">
        <w:rPr>
          <w:color w:val="000000"/>
          <w:lang w:val="es-DO"/>
        </w:rPr>
        <w:t>t</w:t>
      </w:r>
      <w:r>
        <w:rPr>
          <w:color w:val="000000"/>
          <w:lang w:val="es-DO"/>
        </w:rPr>
        <w:t xml:space="preserve">ras ciencias sociales)  incluyen una discusion </w:t>
      </w:r>
      <w:r w:rsidR="004656DF">
        <w:rPr>
          <w:color w:val="000000"/>
          <w:lang w:val="es-DO"/>
        </w:rPr>
        <w:t>sobre las tendencias epistemológicas en psicolog</w:t>
      </w:r>
      <w:r w:rsidR="005377B2">
        <w:rPr>
          <w:color w:val="000000"/>
          <w:lang w:val="es-DO"/>
        </w:rPr>
        <w:t>í</w:t>
      </w:r>
      <w:r w:rsidR="004656DF">
        <w:rPr>
          <w:color w:val="000000"/>
          <w:lang w:val="es-DO"/>
        </w:rPr>
        <w:t xml:space="preserve">a, el </w:t>
      </w:r>
      <w:r w:rsidR="003C0002">
        <w:rPr>
          <w:color w:val="000000"/>
          <w:lang w:val="es-DO"/>
        </w:rPr>
        <w:t>papel</w:t>
      </w:r>
      <w:r w:rsidR="004656DF">
        <w:rPr>
          <w:color w:val="000000"/>
          <w:lang w:val="es-DO"/>
        </w:rPr>
        <w:t xml:space="preserve"> del falsacionismo de Karl R. Popper en la filosofía de la ciencia y la epistemología evolucionista,</w:t>
      </w:r>
      <w:r w:rsidR="009361F0">
        <w:rPr>
          <w:color w:val="000000"/>
          <w:lang w:val="es-DO"/>
        </w:rPr>
        <w:t xml:space="preserve"> (Popper, 1959), </w:t>
      </w:r>
      <w:r w:rsidR="004656DF">
        <w:rPr>
          <w:color w:val="000000"/>
          <w:lang w:val="es-DO"/>
        </w:rPr>
        <w:t xml:space="preserve"> y las posiciones del coductismo radical de B. F Skinner </w:t>
      </w:r>
      <w:r w:rsidR="00AF4DBB">
        <w:rPr>
          <w:color w:val="000000"/>
          <w:lang w:val="es-DO"/>
        </w:rPr>
        <w:t xml:space="preserve"> (Skinner, 1963) </w:t>
      </w:r>
      <w:r w:rsidR="004656DF">
        <w:rPr>
          <w:color w:val="000000"/>
          <w:lang w:val="es-DO"/>
        </w:rPr>
        <w:t>en comparación con las posiciones tanto del conductismo primitivo como del conductismo  metodológico ante los problemas filosóficos fundamentales  en la psicolog</w:t>
      </w:r>
      <w:r w:rsidR="005377B2">
        <w:rPr>
          <w:color w:val="000000"/>
          <w:lang w:val="es-DO"/>
        </w:rPr>
        <w:t>í</w:t>
      </w:r>
      <w:r w:rsidR="004656DF">
        <w:rPr>
          <w:color w:val="000000"/>
          <w:lang w:val="es-DO"/>
        </w:rPr>
        <w:t xml:space="preserve">a.   Esta discusion es entonces seguida por un resumen de los escritos  del profesor Enerio  relacionados </w:t>
      </w:r>
      <w:r w:rsidR="003C0002">
        <w:rPr>
          <w:color w:val="000000"/>
          <w:lang w:val="es-DO"/>
        </w:rPr>
        <w:t xml:space="preserve"> con </w:t>
      </w:r>
      <w:r w:rsidR="00CE5753">
        <w:rPr>
          <w:color w:val="000000"/>
          <w:lang w:val="es-DO"/>
        </w:rPr>
        <w:t xml:space="preserve">la </w:t>
      </w:r>
      <w:r w:rsidR="003C0002">
        <w:rPr>
          <w:color w:val="000000"/>
          <w:lang w:val="es-DO"/>
        </w:rPr>
        <w:t>base filosófica del conductismo primitivo, a saber, el positivismo comtiano, y el positivismo lógico como la base filosófica del conductismo metodológico y luego se discute las diferencias fundamentales  entre el co</w:t>
      </w:r>
      <w:r w:rsidR="004E22BD">
        <w:rPr>
          <w:color w:val="000000"/>
          <w:lang w:val="es-DO"/>
        </w:rPr>
        <w:t xml:space="preserve">nductismo </w:t>
      </w:r>
      <w:r w:rsidR="003C0002">
        <w:rPr>
          <w:color w:val="000000"/>
          <w:lang w:val="es-DO"/>
        </w:rPr>
        <w:t>metodológico y el conductismo radic</w:t>
      </w:r>
      <w:r w:rsidR="004E22BD">
        <w:rPr>
          <w:color w:val="000000"/>
          <w:lang w:val="es-DO"/>
        </w:rPr>
        <w:t xml:space="preserve">al </w:t>
      </w:r>
      <w:r w:rsidR="003C0002">
        <w:rPr>
          <w:color w:val="000000"/>
          <w:lang w:val="es-DO"/>
        </w:rPr>
        <w:t>de Skinner</w:t>
      </w:r>
      <w:r w:rsidR="00482EB2">
        <w:rPr>
          <w:color w:val="000000"/>
          <w:lang w:val="es-DO"/>
        </w:rPr>
        <w:t xml:space="preserve"> (</w:t>
      </w:r>
      <w:r w:rsidR="00333000">
        <w:rPr>
          <w:color w:val="000000"/>
          <w:lang w:val="es-DO"/>
        </w:rPr>
        <w:t>Rodríguez</w:t>
      </w:r>
      <w:r w:rsidR="0069281A">
        <w:rPr>
          <w:color w:val="000000"/>
          <w:lang w:val="es-DO"/>
        </w:rPr>
        <w:t>, 1978, 1985</w:t>
      </w:r>
      <w:r w:rsidR="00E72662">
        <w:rPr>
          <w:color w:val="000000"/>
          <w:lang w:val="es-DO"/>
        </w:rPr>
        <w:t>, 2003</w:t>
      </w:r>
      <w:r w:rsidR="0069281A">
        <w:rPr>
          <w:color w:val="000000"/>
          <w:lang w:val="es-DO"/>
        </w:rPr>
        <w:t>).</w:t>
      </w:r>
      <w:r w:rsidR="003C0002">
        <w:rPr>
          <w:color w:val="000000"/>
          <w:lang w:val="es-DO"/>
        </w:rPr>
        <w:t xml:space="preserve"> </w:t>
      </w:r>
    </w:p>
    <w:p w:rsidR="005377B2" w:rsidRPr="00AD3D1D" w:rsidRDefault="005377B2" w:rsidP="0094087F">
      <w:pPr>
        <w:pStyle w:val="NormalWeb"/>
        <w:contextualSpacing/>
        <w:rPr>
          <w:i/>
          <w:color w:val="000000"/>
          <w:lang w:val="es-DO"/>
        </w:rPr>
      </w:pPr>
      <w:r>
        <w:rPr>
          <w:color w:val="000000"/>
          <w:lang w:val="es-DO"/>
        </w:rPr>
        <w:tab/>
      </w:r>
      <w:r w:rsidRPr="00AD3D1D">
        <w:rPr>
          <w:i/>
          <w:color w:val="000000"/>
          <w:lang w:val="es-DO"/>
        </w:rPr>
        <w:t>Dissertatio</w:t>
      </w:r>
      <w:r w:rsidRPr="00AD3D1D">
        <w:rPr>
          <w:b/>
          <w:i/>
          <w:color w:val="000000"/>
          <w:lang w:val="es-DO"/>
        </w:rPr>
        <w:t xml:space="preserve">nes </w:t>
      </w:r>
      <w:r w:rsidRPr="00AD3D1D">
        <w:rPr>
          <w:i/>
          <w:color w:val="000000"/>
          <w:lang w:val="es-DO"/>
        </w:rPr>
        <w:t xml:space="preserve">Aenerianae </w:t>
      </w:r>
      <w:r w:rsidR="00AD3D1D" w:rsidRPr="00AD3D1D">
        <w:rPr>
          <w:color w:val="000000"/>
          <w:lang w:val="es-DO"/>
        </w:rPr>
        <w:t xml:space="preserve"> </w:t>
      </w:r>
      <w:r w:rsidR="00AD3D1D">
        <w:rPr>
          <w:color w:val="000000"/>
          <w:lang w:val="es-DO"/>
        </w:rPr>
        <w:t xml:space="preserve">es una  síntesis de todas las áreas en la psicología </w:t>
      </w:r>
      <w:r w:rsidR="00AD3D1D">
        <w:rPr>
          <w:i/>
          <w:color w:val="000000"/>
          <w:lang w:val="es-DO"/>
        </w:rPr>
        <w:t xml:space="preserve"> </w:t>
      </w:r>
      <w:r w:rsidR="00AD3D1D" w:rsidRPr="00AD3D1D">
        <w:rPr>
          <w:color w:val="000000"/>
          <w:lang w:val="es-DO"/>
        </w:rPr>
        <w:t>cient</w:t>
      </w:r>
      <w:r w:rsidR="00AD3D1D">
        <w:rPr>
          <w:color w:val="000000"/>
          <w:lang w:val="es-DO"/>
        </w:rPr>
        <w:t>í</w:t>
      </w:r>
      <w:r w:rsidR="00AD3D1D" w:rsidRPr="00AD3D1D">
        <w:rPr>
          <w:color w:val="000000"/>
          <w:lang w:val="es-DO"/>
        </w:rPr>
        <w:t xml:space="preserve">fica </w:t>
      </w:r>
      <w:r w:rsidRPr="00AD3D1D">
        <w:rPr>
          <w:color w:val="000000"/>
          <w:lang w:val="es-DO"/>
        </w:rPr>
        <w:t xml:space="preserve"> </w:t>
      </w:r>
      <w:r w:rsidR="00AD3D1D">
        <w:rPr>
          <w:color w:val="000000"/>
          <w:lang w:val="es-DO"/>
        </w:rPr>
        <w:t xml:space="preserve">desde las perspectivas del profesor Enerio, incluyendo la historia de esta disciplina,  problemas psicométricos y estadísticos, la metodología y diseños experimentales, </w:t>
      </w:r>
      <w:r w:rsidR="00DF4621">
        <w:rPr>
          <w:color w:val="000000"/>
          <w:lang w:val="es-DO"/>
        </w:rPr>
        <w:t>consideraciones</w:t>
      </w:r>
      <w:r w:rsidR="00AD3D1D">
        <w:rPr>
          <w:color w:val="000000"/>
          <w:lang w:val="es-DO"/>
        </w:rPr>
        <w:t xml:space="preserve">  clínicas, y los problemas epistemológicos y filosóficos en </w:t>
      </w:r>
      <w:r w:rsidR="00DF4621">
        <w:rPr>
          <w:color w:val="000000"/>
          <w:lang w:val="es-DO"/>
        </w:rPr>
        <w:t>psicología</w:t>
      </w:r>
      <w:r w:rsidR="00AD3D1D">
        <w:rPr>
          <w:color w:val="000000"/>
          <w:lang w:val="es-DO"/>
        </w:rPr>
        <w:t xml:space="preserve">. Por esto, el texto es de </w:t>
      </w:r>
      <w:r w:rsidR="00DF4621">
        <w:rPr>
          <w:color w:val="000000"/>
          <w:lang w:val="es-DO"/>
        </w:rPr>
        <w:t>mucha</w:t>
      </w:r>
      <w:r w:rsidR="00AD3D1D">
        <w:rPr>
          <w:color w:val="000000"/>
          <w:lang w:val="es-DO"/>
        </w:rPr>
        <w:t xml:space="preserve"> </w:t>
      </w:r>
      <w:r w:rsidR="00ED5FB0">
        <w:rPr>
          <w:color w:val="000000"/>
          <w:lang w:val="es-DO"/>
        </w:rPr>
        <w:t xml:space="preserve">significación </w:t>
      </w:r>
      <w:r w:rsidR="00AD3D1D">
        <w:rPr>
          <w:color w:val="000000"/>
          <w:lang w:val="es-DO"/>
        </w:rPr>
        <w:t>para los estu</w:t>
      </w:r>
      <w:r w:rsidR="00ED5FB0">
        <w:rPr>
          <w:color w:val="000000"/>
          <w:lang w:val="es-DO"/>
        </w:rPr>
        <w:t>diantes y</w:t>
      </w:r>
      <w:r w:rsidR="00AD3D1D">
        <w:rPr>
          <w:color w:val="000000"/>
          <w:lang w:val="es-DO"/>
        </w:rPr>
        <w:t xml:space="preserve"> profesores en los programas de licenciatura, mae</w:t>
      </w:r>
      <w:r w:rsidR="00ED5FB0">
        <w:rPr>
          <w:color w:val="000000"/>
          <w:lang w:val="es-DO"/>
        </w:rPr>
        <w:t>s</w:t>
      </w:r>
      <w:r w:rsidR="00AD3D1D">
        <w:rPr>
          <w:color w:val="000000"/>
          <w:lang w:val="es-DO"/>
        </w:rPr>
        <w:t>tria, y doctorado en los paises de Latino</w:t>
      </w:r>
      <w:r w:rsidR="00ED5FB0">
        <w:rPr>
          <w:color w:val="000000"/>
          <w:lang w:val="es-DO"/>
        </w:rPr>
        <w:t>américa.</w:t>
      </w:r>
      <w:r w:rsidR="00AD3D1D">
        <w:rPr>
          <w:color w:val="000000"/>
          <w:lang w:val="es-DO"/>
        </w:rPr>
        <w:t xml:space="preserve">  </w:t>
      </w:r>
    </w:p>
    <w:p w:rsidR="00DF47A0" w:rsidRDefault="00DF47A0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ab/>
      </w:r>
      <w:r w:rsidR="00DF4621">
        <w:rPr>
          <w:color w:val="000000"/>
          <w:lang w:val="es-DO"/>
        </w:rPr>
        <w:t>Además</w:t>
      </w:r>
      <w:r>
        <w:rPr>
          <w:color w:val="000000"/>
          <w:lang w:val="es-DO"/>
        </w:rPr>
        <w:t xml:space="preserve"> del profesor Enerio,  tenemos otras  luminarias en psicolog</w:t>
      </w:r>
      <w:r w:rsidR="00ED5FB0">
        <w:rPr>
          <w:color w:val="000000"/>
          <w:lang w:val="es-DO"/>
        </w:rPr>
        <w:t>í</w:t>
      </w:r>
      <w:r>
        <w:rPr>
          <w:color w:val="000000"/>
          <w:lang w:val="es-DO"/>
        </w:rPr>
        <w:t xml:space="preserve">a en los paises  de </w:t>
      </w:r>
      <w:r w:rsidR="00DF4621">
        <w:rPr>
          <w:color w:val="000000"/>
          <w:lang w:val="es-DO"/>
        </w:rPr>
        <w:t>Latinoamérica</w:t>
      </w:r>
      <w:r>
        <w:rPr>
          <w:color w:val="000000"/>
          <w:lang w:val="es-DO"/>
        </w:rPr>
        <w:t xml:space="preserve"> con contribuciones muy signi</w:t>
      </w:r>
      <w:r w:rsidR="00ED5FB0">
        <w:rPr>
          <w:color w:val="000000"/>
          <w:lang w:val="es-DO"/>
        </w:rPr>
        <w:t>ficativas</w:t>
      </w:r>
      <w:r>
        <w:rPr>
          <w:color w:val="000000"/>
          <w:lang w:val="es-DO"/>
        </w:rPr>
        <w:t xml:space="preserve"> en esta disciplina.   </w:t>
      </w:r>
      <w:r w:rsidR="00A33B10">
        <w:rPr>
          <w:color w:val="000000"/>
          <w:lang w:val="es-DO"/>
        </w:rPr>
        <w:t>Pero debido a la diversidad de fuentes donde esas luminarias han contribuido  (ej., en sus cursos, articulos en revistas cientificas, capítulos en libros, y conferencias  magistrales) es muy difícil para los estudiantes y profesionales  de la psicolog</w:t>
      </w:r>
      <w:r w:rsidR="00ED5FB0">
        <w:rPr>
          <w:color w:val="000000"/>
          <w:lang w:val="es-DO"/>
        </w:rPr>
        <w:t>í</w:t>
      </w:r>
      <w:r w:rsidR="00A33B10">
        <w:rPr>
          <w:color w:val="000000"/>
          <w:lang w:val="es-DO"/>
        </w:rPr>
        <w:t xml:space="preserve">a tener acceso a todas esas fuentes.  La </w:t>
      </w:r>
      <w:r w:rsidR="00A33B10" w:rsidRPr="00C70ED4">
        <w:rPr>
          <w:i/>
          <w:color w:val="000000"/>
          <w:lang w:val="es-DO"/>
        </w:rPr>
        <w:t>Dissertationes A</w:t>
      </w:r>
      <w:r w:rsidR="00A33B10">
        <w:rPr>
          <w:i/>
          <w:color w:val="000000"/>
          <w:lang w:val="es-DO"/>
        </w:rPr>
        <w:t>e</w:t>
      </w:r>
      <w:r w:rsidR="00A33B10" w:rsidRPr="00C70ED4">
        <w:rPr>
          <w:i/>
          <w:color w:val="000000"/>
          <w:lang w:val="es-DO"/>
        </w:rPr>
        <w:t>nerian</w:t>
      </w:r>
      <w:r w:rsidR="00A33B10">
        <w:rPr>
          <w:i/>
          <w:color w:val="000000"/>
          <w:lang w:val="es-DO"/>
        </w:rPr>
        <w:t>a</w:t>
      </w:r>
      <w:r w:rsidR="001C7C76">
        <w:rPr>
          <w:i/>
          <w:color w:val="000000"/>
          <w:lang w:val="es-DO"/>
        </w:rPr>
        <w:t>e</w:t>
      </w:r>
      <w:r w:rsidR="00A33B10">
        <w:rPr>
          <w:i/>
          <w:color w:val="000000"/>
          <w:lang w:val="es-DO"/>
        </w:rPr>
        <w:t xml:space="preserve">  </w:t>
      </w:r>
      <w:r w:rsidR="00A33B10" w:rsidRPr="00A33B10">
        <w:rPr>
          <w:color w:val="000000"/>
          <w:lang w:val="es-DO"/>
        </w:rPr>
        <w:t>del profesor Enerio</w:t>
      </w:r>
      <w:r w:rsidR="00A33B10">
        <w:rPr>
          <w:i/>
          <w:color w:val="000000"/>
          <w:lang w:val="es-DO"/>
        </w:rPr>
        <w:t xml:space="preserve"> </w:t>
      </w:r>
      <w:r w:rsidR="00A33B10">
        <w:rPr>
          <w:color w:val="000000"/>
          <w:lang w:val="es-DO"/>
        </w:rPr>
        <w:t xml:space="preserve">es un ejemplo de como las contribuciones  de esas luminarias </w:t>
      </w:r>
      <w:r w:rsidR="00ED5FB0">
        <w:rPr>
          <w:color w:val="000000"/>
          <w:lang w:val="es-DO"/>
        </w:rPr>
        <w:t>en</w:t>
      </w:r>
      <w:r w:rsidR="00A33B10">
        <w:rPr>
          <w:color w:val="000000"/>
          <w:lang w:val="es-DO"/>
        </w:rPr>
        <w:t xml:space="preserve"> la psicolog</w:t>
      </w:r>
      <w:r w:rsidR="00ED5FB0">
        <w:rPr>
          <w:color w:val="000000"/>
          <w:lang w:val="es-DO"/>
        </w:rPr>
        <w:t>í</w:t>
      </w:r>
      <w:r w:rsidR="00A33B10">
        <w:rPr>
          <w:color w:val="000000"/>
          <w:lang w:val="es-DO"/>
        </w:rPr>
        <w:t>a  podrían ser compilada</w:t>
      </w:r>
      <w:r w:rsidR="001C7C76">
        <w:rPr>
          <w:color w:val="000000"/>
          <w:lang w:val="es-DO"/>
        </w:rPr>
        <w:t>s</w:t>
      </w:r>
      <w:r w:rsidR="00A33B10">
        <w:rPr>
          <w:color w:val="000000"/>
          <w:lang w:val="es-DO"/>
        </w:rPr>
        <w:t xml:space="preserve"> en un mismo texto.  </w:t>
      </w:r>
      <w:r w:rsidR="00393AE8">
        <w:rPr>
          <w:color w:val="000000"/>
          <w:lang w:val="es-DO"/>
        </w:rPr>
        <w:t>Esto no solamente permite al lector tener un conocimiento sintetizado de esas contribuciones pero el texto también seria</w:t>
      </w:r>
      <w:r w:rsidR="001C7C76">
        <w:rPr>
          <w:color w:val="000000"/>
          <w:lang w:val="es-DO"/>
        </w:rPr>
        <w:t xml:space="preserve"> </w:t>
      </w:r>
      <w:r w:rsidR="00393AE8">
        <w:rPr>
          <w:color w:val="000000"/>
          <w:lang w:val="es-DO"/>
        </w:rPr>
        <w:t>parte de la historia de la psicolog</w:t>
      </w:r>
      <w:r w:rsidR="00ED5FB0">
        <w:rPr>
          <w:color w:val="000000"/>
          <w:lang w:val="es-DO"/>
        </w:rPr>
        <w:t>í</w:t>
      </w:r>
      <w:r w:rsidR="00393AE8">
        <w:rPr>
          <w:color w:val="000000"/>
          <w:lang w:val="es-DO"/>
        </w:rPr>
        <w:t xml:space="preserve">a del país donde el autor </w:t>
      </w:r>
      <w:r w:rsidR="00DE2814">
        <w:rPr>
          <w:color w:val="000000"/>
          <w:lang w:val="es-DO"/>
        </w:rPr>
        <w:t>formulo esas contribuciones.  En este sentido, el  profesor Enerio estimul</w:t>
      </w:r>
      <w:r w:rsidR="001C7C76">
        <w:rPr>
          <w:color w:val="000000"/>
          <w:lang w:val="es-DO"/>
        </w:rPr>
        <w:t>ó</w:t>
      </w:r>
      <w:r w:rsidR="00DE2814">
        <w:rPr>
          <w:color w:val="000000"/>
          <w:lang w:val="es-DO"/>
        </w:rPr>
        <w:t xml:space="preserve"> la producción de un texto similar a la </w:t>
      </w:r>
      <w:r w:rsidR="00DE2814" w:rsidRPr="00DE2814">
        <w:rPr>
          <w:i/>
          <w:color w:val="000000"/>
          <w:lang w:val="es-DO"/>
        </w:rPr>
        <w:t>Dissertationes Aeneriana</w:t>
      </w:r>
      <w:r w:rsidR="001C7C76">
        <w:rPr>
          <w:i/>
          <w:color w:val="000000"/>
          <w:lang w:val="es-DO"/>
        </w:rPr>
        <w:t>e</w:t>
      </w:r>
      <w:r w:rsidR="00DE2814" w:rsidRPr="00DE2814">
        <w:rPr>
          <w:color w:val="000000"/>
          <w:lang w:val="es-DO"/>
        </w:rPr>
        <w:t xml:space="preserve"> </w:t>
      </w:r>
      <w:r w:rsidR="00DE2814">
        <w:rPr>
          <w:color w:val="000000"/>
          <w:lang w:val="es-DO"/>
        </w:rPr>
        <w:t xml:space="preserve"> cuando escribió, “Solo me resta decir: </w:t>
      </w:r>
      <w:r w:rsidR="00DE2814" w:rsidRPr="00DE2814">
        <w:rPr>
          <w:i/>
          <w:color w:val="000000"/>
          <w:lang w:val="es-DO"/>
        </w:rPr>
        <w:t>Feci quot potui, facianet meliora potentes</w:t>
      </w:r>
      <w:r w:rsidR="00DE2814">
        <w:rPr>
          <w:color w:val="000000"/>
          <w:lang w:val="es-DO"/>
        </w:rPr>
        <w:t xml:space="preserve"> (Hice cuento pude, que los que puedan hagan cosas mejores)”. </w:t>
      </w:r>
      <w:r w:rsidR="00393AE8">
        <w:rPr>
          <w:color w:val="000000"/>
          <w:lang w:val="es-DO"/>
        </w:rPr>
        <w:t xml:space="preserve">  </w:t>
      </w:r>
    </w:p>
    <w:p w:rsidR="0094087F" w:rsidRDefault="0094087F" w:rsidP="0094087F">
      <w:pPr>
        <w:pStyle w:val="NormalWeb"/>
        <w:contextualSpacing/>
        <w:rPr>
          <w:color w:val="000000"/>
          <w:lang w:val="es-DO"/>
        </w:rPr>
      </w:pPr>
    </w:p>
    <w:p w:rsidR="004E22BD" w:rsidRPr="004E22BD" w:rsidRDefault="004E22BD" w:rsidP="0094087F">
      <w:pPr>
        <w:pStyle w:val="NormalWeb"/>
        <w:contextualSpacing/>
        <w:rPr>
          <w:b/>
          <w:color w:val="000000"/>
          <w:lang w:val="es-DO"/>
        </w:rPr>
      </w:pPr>
      <w:r w:rsidRPr="004E22BD">
        <w:rPr>
          <w:b/>
          <w:color w:val="000000"/>
          <w:lang w:val="es-DO"/>
        </w:rPr>
        <w:t xml:space="preserve">                                                               Referencias</w:t>
      </w:r>
    </w:p>
    <w:p w:rsidR="004E22BD" w:rsidRPr="00A27055" w:rsidRDefault="004E22BD" w:rsidP="0094087F">
      <w:pPr>
        <w:pStyle w:val="NormalWeb"/>
        <w:contextualSpacing/>
        <w:rPr>
          <w:color w:val="000000"/>
        </w:rPr>
      </w:pPr>
      <w:r w:rsidRPr="004E22BD">
        <w:rPr>
          <w:color w:val="000000"/>
          <w:lang w:val="es-DO"/>
        </w:rPr>
        <w:lastRenderedPageBreak/>
        <w:t>Hern</w:t>
      </w:r>
      <w:r>
        <w:rPr>
          <w:color w:val="000000"/>
          <w:lang w:val="es-DO"/>
        </w:rPr>
        <w:t>á</w:t>
      </w:r>
      <w:r w:rsidRPr="004E22BD">
        <w:rPr>
          <w:color w:val="000000"/>
          <w:lang w:val="es-DO"/>
        </w:rPr>
        <w:t>ndez</w:t>
      </w:r>
      <w:r>
        <w:rPr>
          <w:color w:val="000000"/>
          <w:lang w:val="es-DO"/>
        </w:rPr>
        <w:t xml:space="preserve">, C. R. (2016). </w:t>
      </w:r>
      <w:r w:rsidRPr="004E22BD">
        <w:rPr>
          <w:i/>
          <w:color w:val="000000"/>
          <w:lang w:val="es-DO"/>
        </w:rPr>
        <w:t>Historia de la psicología en República Dominicana</w:t>
      </w:r>
      <w:r>
        <w:rPr>
          <w:color w:val="000000"/>
          <w:lang w:val="es-DO"/>
        </w:rPr>
        <w:t xml:space="preserve">. </w:t>
      </w:r>
      <w:r w:rsidRPr="00A27055">
        <w:rPr>
          <w:color w:val="000000"/>
        </w:rPr>
        <w:t xml:space="preserve">Santo Domingo, </w:t>
      </w:r>
      <w:r w:rsidRPr="00A27055">
        <w:rPr>
          <w:color w:val="000000"/>
        </w:rPr>
        <w:tab/>
        <w:t xml:space="preserve">República Dominicana: Editora Búho.  </w:t>
      </w:r>
    </w:p>
    <w:p w:rsidR="00803694" w:rsidRPr="0094087F" w:rsidRDefault="00803694" w:rsidP="0094087F">
      <w:pPr>
        <w:pStyle w:val="NormalWeb"/>
        <w:contextualSpacing/>
        <w:rPr>
          <w:color w:val="000000"/>
          <w:lang w:val="es-DO"/>
        </w:rPr>
      </w:pPr>
      <w:r w:rsidRPr="00A27055">
        <w:rPr>
          <w:color w:val="000000"/>
        </w:rPr>
        <w:t xml:space="preserve">Kuhn, T. S. (1970). </w:t>
      </w:r>
      <w:r w:rsidRPr="00803694">
        <w:rPr>
          <w:i/>
          <w:color w:val="000000"/>
        </w:rPr>
        <w:t>The Structure of scientific revolutions</w:t>
      </w:r>
      <w:r w:rsidRPr="00803694">
        <w:rPr>
          <w:color w:val="000000"/>
        </w:rPr>
        <w:t xml:space="preserve"> (2nd ed.).</w:t>
      </w:r>
      <w:r>
        <w:rPr>
          <w:color w:val="000000"/>
        </w:rPr>
        <w:t xml:space="preserve"> </w:t>
      </w:r>
      <w:r w:rsidRPr="0094087F">
        <w:rPr>
          <w:color w:val="000000"/>
          <w:lang w:val="es-DO"/>
        </w:rPr>
        <w:t xml:space="preserve">Chicago: University of </w:t>
      </w:r>
      <w:r w:rsidRPr="0094087F">
        <w:rPr>
          <w:color w:val="000000"/>
          <w:lang w:val="es-DO"/>
        </w:rPr>
        <w:tab/>
        <w:t xml:space="preserve">Chicago Press. </w:t>
      </w:r>
    </w:p>
    <w:p w:rsidR="009F6EFB" w:rsidRPr="00A27055" w:rsidRDefault="009F6EFB" w:rsidP="0094087F">
      <w:pPr>
        <w:pStyle w:val="NormalWeb"/>
        <w:contextualSpacing/>
        <w:rPr>
          <w:color w:val="000000"/>
        </w:rPr>
      </w:pPr>
      <w:r w:rsidRPr="00FD1CBC">
        <w:rPr>
          <w:color w:val="000000"/>
          <w:lang w:val="es-DO"/>
        </w:rPr>
        <w:t xml:space="preserve">Ortega, P. J.  (2016). Prólogo. </w:t>
      </w:r>
      <w:r w:rsidRPr="009F6EFB">
        <w:rPr>
          <w:color w:val="000000"/>
          <w:lang w:val="es-DO"/>
        </w:rPr>
        <w:t xml:space="preserve">En E. </w:t>
      </w:r>
      <w:r w:rsidR="00333000">
        <w:rPr>
          <w:color w:val="000000"/>
          <w:lang w:val="es-DO"/>
        </w:rPr>
        <w:t>Rodríguez</w:t>
      </w:r>
      <w:r w:rsidRPr="009F6EFB">
        <w:rPr>
          <w:color w:val="000000"/>
          <w:lang w:val="es-DO"/>
        </w:rPr>
        <w:t xml:space="preserve">, </w:t>
      </w:r>
      <w:r w:rsidRPr="009F6EFB">
        <w:rPr>
          <w:i/>
          <w:color w:val="000000"/>
          <w:lang w:val="es-DO"/>
        </w:rPr>
        <w:t xml:space="preserve">Dissetationes </w:t>
      </w:r>
      <w:r w:rsidR="00D97AE7" w:rsidRPr="009F6EFB">
        <w:rPr>
          <w:i/>
          <w:color w:val="000000"/>
          <w:lang w:val="es-DO"/>
        </w:rPr>
        <w:t>Aenerianae</w:t>
      </w:r>
      <w:r w:rsidRPr="009F6EFB">
        <w:rPr>
          <w:i/>
          <w:color w:val="000000"/>
          <w:lang w:val="es-DO"/>
        </w:rPr>
        <w:t xml:space="preserve">: Disertaciones de </w:t>
      </w:r>
      <w:r>
        <w:rPr>
          <w:i/>
          <w:color w:val="000000"/>
          <w:lang w:val="es-DO"/>
        </w:rPr>
        <w:tab/>
      </w:r>
      <w:r w:rsidRPr="009F6EFB">
        <w:rPr>
          <w:i/>
          <w:color w:val="000000"/>
          <w:lang w:val="es-DO"/>
        </w:rPr>
        <w:t xml:space="preserve">Enerio </w:t>
      </w:r>
      <w:r>
        <w:rPr>
          <w:i/>
          <w:color w:val="000000"/>
          <w:lang w:val="es-DO"/>
        </w:rPr>
        <w:tab/>
      </w:r>
      <w:r w:rsidRPr="009F6EFB">
        <w:rPr>
          <w:i/>
          <w:color w:val="000000"/>
          <w:lang w:val="es-DO"/>
        </w:rPr>
        <w:t>sobre temas  diversos</w:t>
      </w:r>
      <w:r>
        <w:rPr>
          <w:i/>
          <w:color w:val="000000"/>
          <w:lang w:val="es-DO"/>
        </w:rPr>
        <w:t xml:space="preserve"> (pags. 15-22)</w:t>
      </w:r>
      <w:r>
        <w:rPr>
          <w:color w:val="000000"/>
          <w:lang w:val="es-DO"/>
        </w:rPr>
        <w:t xml:space="preserve">. </w:t>
      </w:r>
      <w:r w:rsidRPr="009F6EFB">
        <w:rPr>
          <w:color w:val="000000"/>
          <w:lang w:val="es-DO"/>
        </w:rPr>
        <w:t xml:space="preserve"> </w:t>
      </w:r>
      <w:r w:rsidRPr="00A27055">
        <w:rPr>
          <w:color w:val="000000"/>
        </w:rPr>
        <w:t>Santo Domingo, Rep</w:t>
      </w:r>
      <w:r w:rsidR="00797AA0" w:rsidRPr="00A27055">
        <w:rPr>
          <w:color w:val="000000"/>
        </w:rPr>
        <w:t>ú</w:t>
      </w:r>
      <w:r w:rsidRPr="00A27055">
        <w:rPr>
          <w:color w:val="000000"/>
        </w:rPr>
        <w:t xml:space="preserve">blica Dominicana: </w:t>
      </w:r>
      <w:r w:rsidRPr="00A27055">
        <w:rPr>
          <w:color w:val="000000"/>
        </w:rPr>
        <w:tab/>
        <w:t>Editora Funglode.</w:t>
      </w:r>
    </w:p>
    <w:p w:rsidR="000E7576" w:rsidRPr="00A27055" w:rsidRDefault="000E7576" w:rsidP="0094087F">
      <w:pPr>
        <w:pStyle w:val="NormalWeb"/>
        <w:contextualSpacing/>
        <w:rPr>
          <w:color w:val="000000"/>
        </w:rPr>
      </w:pPr>
      <w:r w:rsidRPr="00FD1CBC">
        <w:rPr>
          <w:color w:val="000000"/>
        </w:rPr>
        <w:t xml:space="preserve">Paniagua, F. A. (2001).  Functional analysis and behavioral assessment </w:t>
      </w:r>
      <w:r w:rsidR="00D97AE7" w:rsidRPr="00FD1CBC">
        <w:rPr>
          <w:color w:val="000000"/>
        </w:rPr>
        <w:t>o</w:t>
      </w:r>
      <w:r w:rsidR="00D97AE7" w:rsidRPr="000E7576">
        <w:rPr>
          <w:color w:val="000000"/>
        </w:rPr>
        <w:t>f children</w:t>
      </w:r>
      <w:r w:rsidRPr="000E7576">
        <w:rPr>
          <w:color w:val="000000"/>
        </w:rPr>
        <w:t xml:space="preserve"> and </w:t>
      </w:r>
      <w:r>
        <w:rPr>
          <w:color w:val="000000"/>
        </w:rPr>
        <w:tab/>
      </w:r>
      <w:r w:rsidRPr="000E7576">
        <w:rPr>
          <w:color w:val="000000"/>
        </w:rPr>
        <w:t>adolescents.  In H. B. Vance &amp; A. J. Pumariega (Eds.)</w:t>
      </w:r>
      <w:r w:rsidR="006B12DB" w:rsidRPr="000E7576">
        <w:rPr>
          <w:color w:val="000000"/>
        </w:rPr>
        <w:t>, Clinical</w:t>
      </w:r>
      <w:r w:rsidRPr="000E7576">
        <w:rPr>
          <w:i/>
          <w:color w:val="000000"/>
        </w:rPr>
        <w:t xml:space="preserve"> assessment of children </w:t>
      </w:r>
      <w:r w:rsidRPr="000E7576">
        <w:rPr>
          <w:i/>
          <w:color w:val="000000"/>
        </w:rPr>
        <w:tab/>
        <w:t>and adolescents Behavior:   Interfacing assessment and treatment for rehabilitation</w:t>
      </w:r>
      <w:r w:rsidRPr="000E7576">
        <w:rPr>
          <w:color w:val="000000"/>
        </w:rPr>
        <w:t xml:space="preserve"> </w:t>
      </w:r>
      <w:r>
        <w:rPr>
          <w:color w:val="000000"/>
        </w:rPr>
        <w:tab/>
      </w:r>
      <w:r w:rsidRPr="000E7576">
        <w:rPr>
          <w:color w:val="000000"/>
        </w:rPr>
        <w:t>(pp.32-85</w:t>
      </w:r>
      <w:r w:rsidR="006B12DB" w:rsidRPr="000E7576">
        <w:rPr>
          <w:color w:val="000000"/>
        </w:rPr>
        <w:t>).</w:t>
      </w:r>
      <w:r w:rsidRPr="000E7576">
        <w:rPr>
          <w:color w:val="000000"/>
        </w:rPr>
        <w:t xml:space="preserve">  </w:t>
      </w:r>
      <w:r w:rsidRPr="00A27055">
        <w:rPr>
          <w:color w:val="000000"/>
        </w:rPr>
        <w:t xml:space="preserve">New York: John Wiley &amp; Sons. </w:t>
      </w:r>
    </w:p>
    <w:p w:rsidR="000C0360" w:rsidRPr="000C0360" w:rsidRDefault="000C0360" w:rsidP="0094087F">
      <w:pPr>
        <w:pStyle w:val="NormalWeb"/>
        <w:contextualSpacing/>
        <w:rPr>
          <w:color w:val="000000"/>
          <w:lang w:val="es-DO"/>
        </w:rPr>
      </w:pPr>
      <w:r w:rsidRPr="00A27055">
        <w:rPr>
          <w:color w:val="000000"/>
        </w:rPr>
        <w:t xml:space="preserve">Popper, K. (1959).  </w:t>
      </w:r>
      <w:r w:rsidRPr="000C0360">
        <w:rPr>
          <w:i/>
          <w:color w:val="000000"/>
        </w:rPr>
        <w:t>The logic of scientific Discovery</w:t>
      </w:r>
      <w:r w:rsidRPr="000C0360">
        <w:rPr>
          <w:color w:val="000000"/>
        </w:rPr>
        <w:t xml:space="preserve"> (K. Popper, J. </w:t>
      </w:r>
      <w:r>
        <w:rPr>
          <w:color w:val="000000"/>
        </w:rPr>
        <w:t xml:space="preserve">Freed, &amp; L. Freed, Trans). </w:t>
      </w:r>
      <w:r>
        <w:rPr>
          <w:color w:val="000000"/>
        </w:rPr>
        <w:tab/>
      </w:r>
      <w:r w:rsidRPr="000C0360">
        <w:rPr>
          <w:color w:val="000000"/>
          <w:lang w:val="es-DO"/>
        </w:rPr>
        <w:t>New York, NY: Rutledge. (</w:t>
      </w:r>
      <w:r>
        <w:rPr>
          <w:color w:val="000000"/>
          <w:lang w:val="es-DO"/>
        </w:rPr>
        <w:t xml:space="preserve">Publicado </w:t>
      </w:r>
      <w:r w:rsidRPr="000C0360">
        <w:rPr>
          <w:color w:val="000000"/>
          <w:lang w:val="es-DO"/>
        </w:rPr>
        <w:t xml:space="preserve"> original</w:t>
      </w:r>
      <w:r>
        <w:rPr>
          <w:color w:val="000000"/>
          <w:lang w:val="es-DO"/>
        </w:rPr>
        <w:t xml:space="preserve">mente </w:t>
      </w:r>
      <w:r w:rsidRPr="000C0360">
        <w:rPr>
          <w:color w:val="000000"/>
          <w:lang w:val="es-DO"/>
        </w:rPr>
        <w:t xml:space="preserve"> en 1935).   </w:t>
      </w:r>
    </w:p>
    <w:p w:rsidR="0069281A" w:rsidRDefault="00333000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>Rodríguez</w:t>
      </w:r>
      <w:r w:rsidR="0069281A">
        <w:rPr>
          <w:color w:val="000000"/>
          <w:lang w:val="es-DO"/>
        </w:rPr>
        <w:t xml:space="preserve">, E. (1978). Bases filosóficas del análisis de la conducta. En P. Speller (Ed.), </w:t>
      </w:r>
      <w:r w:rsidR="0069281A" w:rsidRPr="00797AA0">
        <w:rPr>
          <w:i/>
          <w:color w:val="000000"/>
          <w:lang w:val="es-DO"/>
        </w:rPr>
        <w:t xml:space="preserve">Analisis </w:t>
      </w:r>
      <w:r w:rsidR="00797AA0" w:rsidRPr="00797AA0">
        <w:rPr>
          <w:i/>
          <w:color w:val="000000"/>
          <w:lang w:val="es-DO"/>
        </w:rPr>
        <w:tab/>
      </w:r>
      <w:r w:rsidR="0069281A" w:rsidRPr="00797AA0">
        <w:rPr>
          <w:i/>
          <w:color w:val="000000"/>
          <w:lang w:val="es-DO"/>
        </w:rPr>
        <w:t>de la cond</w:t>
      </w:r>
      <w:r w:rsidR="00797AA0" w:rsidRPr="00797AA0">
        <w:rPr>
          <w:i/>
          <w:color w:val="000000"/>
          <w:lang w:val="es-DO"/>
        </w:rPr>
        <w:t>ucta</w:t>
      </w:r>
      <w:r w:rsidR="0069281A" w:rsidRPr="00797AA0">
        <w:rPr>
          <w:i/>
          <w:color w:val="000000"/>
          <w:lang w:val="es-DO"/>
        </w:rPr>
        <w:t xml:space="preserve">: Trabajos de investigacion en Latinoamérica </w:t>
      </w:r>
      <w:r w:rsidR="0069281A">
        <w:rPr>
          <w:color w:val="000000"/>
          <w:lang w:val="es-DO"/>
        </w:rPr>
        <w:t xml:space="preserve"> (pags. 46-59).  </w:t>
      </w:r>
      <w:r w:rsidR="00797AA0">
        <w:rPr>
          <w:color w:val="000000"/>
          <w:lang w:val="es-DO"/>
        </w:rPr>
        <w:t xml:space="preserve">Mexico, D. </w:t>
      </w:r>
      <w:r w:rsidR="00797AA0">
        <w:rPr>
          <w:color w:val="000000"/>
          <w:lang w:val="es-DO"/>
        </w:rPr>
        <w:tab/>
        <w:t>F.: Editorial Trillas.</w:t>
      </w:r>
    </w:p>
    <w:p w:rsidR="00797AA0" w:rsidRDefault="00333000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>Rodríguez</w:t>
      </w:r>
      <w:r w:rsidR="00797AA0">
        <w:rPr>
          <w:color w:val="000000"/>
          <w:lang w:val="es-DO"/>
        </w:rPr>
        <w:t xml:space="preserve"> Arias, E. (1985). Conductismo y filosofía.  En M. P</w:t>
      </w:r>
      <w:r w:rsidR="00B014CE">
        <w:rPr>
          <w:color w:val="000000"/>
          <w:lang w:val="es-DO"/>
        </w:rPr>
        <w:t>é</w:t>
      </w:r>
      <w:r w:rsidR="00797AA0">
        <w:rPr>
          <w:color w:val="000000"/>
          <w:lang w:val="es-DO"/>
        </w:rPr>
        <w:t>rez Mart</w:t>
      </w:r>
      <w:r w:rsidR="00B014CE">
        <w:rPr>
          <w:color w:val="000000"/>
          <w:lang w:val="es-DO"/>
        </w:rPr>
        <w:t>í</w:t>
      </w:r>
      <w:r w:rsidR="00797AA0">
        <w:rPr>
          <w:color w:val="000000"/>
          <w:lang w:val="es-DO"/>
        </w:rPr>
        <w:t>nez (</w:t>
      </w:r>
      <w:r w:rsidR="00B014CE">
        <w:rPr>
          <w:color w:val="000000"/>
          <w:lang w:val="es-DO"/>
        </w:rPr>
        <w:t>E</w:t>
      </w:r>
      <w:r w:rsidR="00797AA0">
        <w:rPr>
          <w:color w:val="000000"/>
          <w:lang w:val="es-DO"/>
        </w:rPr>
        <w:t xml:space="preserve">d.), </w:t>
      </w:r>
      <w:r w:rsidR="00797AA0" w:rsidRPr="00797AA0">
        <w:rPr>
          <w:i/>
          <w:color w:val="000000"/>
          <w:lang w:val="es-DO"/>
        </w:rPr>
        <w:t>La filosofía</w:t>
      </w:r>
      <w:r w:rsidR="00797AA0">
        <w:rPr>
          <w:color w:val="000000"/>
          <w:lang w:val="es-DO"/>
        </w:rPr>
        <w:t xml:space="preserve"> </w:t>
      </w:r>
      <w:r w:rsidR="00797AA0">
        <w:rPr>
          <w:color w:val="000000"/>
          <w:lang w:val="es-DO"/>
        </w:rPr>
        <w:tab/>
      </w:r>
      <w:r w:rsidR="00797AA0" w:rsidRPr="00797AA0">
        <w:rPr>
          <w:i/>
          <w:color w:val="000000"/>
          <w:lang w:val="es-DO"/>
        </w:rPr>
        <w:t xml:space="preserve">hoy: Importancia, problemas y relaciones con </w:t>
      </w:r>
      <w:r w:rsidR="00797AA0">
        <w:rPr>
          <w:i/>
          <w:color w:val="000000"/>
          <w:lang w:val="es-DO"/>
        </w:rPr>
        <w:t>las</w:t>
      </w:r>
      <w:r w:rsidR="00797AA0" w:rsidRPr="00797AA0">
        <w:rPr>
          <w:i/>
          <w:color w:val="000000"/>
          <w:lang w:val="es-DO"/>
        </w:rPr>
        <w:t xml:space="preserve"> demás ciencias</w:t>
      </w:r>
      <w:r w:rsidR="00797AA0">
        <w:rPr>
          <w:color w:val="000000"/>
          <w:lang w:val="es-DO"/>
        </w:rPr>
        <w:t xml:space="preserve"> (pags. 177-193). Santo </w:t>
      </w:r>
      <w:r w:rsidR="00797AA0">
        <w:rPr>
          <w:color w:val="000000"/>
          <w:lang w:val="es-DO"/>
        </w:rPr>
        <w:tab/>
        <w:t>Domingo, Rep</w:t>
      </w:r>
      <w:r w:rsidR="00B014CE">
        <w:rPr>
          <w:color w:val="000000"/>
          <w:lang w:val="es-DO"/>
        </w:rPr>
        <w:t>ú</w:t>
      </w:r>
      <w:r w:rsidR="00797AA0">
        <w:rPr>
          <w:color w:val="000000"/>
          <w:lang w:val="es-DO"/>
        </w:rPr>
        <w:t>blica Dominicana: Editora Universitaria-Universidad Aut</w:t>
      </w:r>
      <w:r w:rsidR="00B014CE">
        <w:rPr>
          <w:color w:val="000000"/>
          <w:lang w:val="es-DO"/>
        </w:rPr>
        <w:t>ó</w:t>
      </w:r>
      <w:r w:rsidR="00797AA0">
        <w:rPr>
          <w:color w:val="000000"/>
          <w:lang w:val="es-DO"/>
        </w:rPr>
        <w:t xml:space="preserve">noma de Santo </w:t>
      </w:r>
      <w:r w:rsidR="00797AA0">
        <w:rPr>
          <w:color w:val="000000"/>
          <w:lang w:val="es-DO"/>
        </w:rPr>
        <w:tab/>
        <w:t>Domingo.</w:t>
      </w:r>
    </w:p>
    <w:p w:rsidR="00950026" w:rsidRDefault="00333000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>Rodríguez</w:t>
      </w:r>
      <w:r w:rsidR="00950026" w:rsidRPr="00950026">
        <w:rPr>
          <w:color w:val="000000"/>
          <w:lang w:val="es-DO"/>
        </w:rPr>
        <w:t xml:space="preserve">, E. (1988).  Medicina conductual y terapia cognitiva: ¿Paradigmas complementarios </w:t>
      </w:r>
      <w:r w:rsidR="00950026" w:rsidRPr="00950026">
        <w:rPr>
          <w:color w:val="000000"/>
          <w:lang w:val="es-DO"/>
        </w:rPr>
        <w:tab/>
        <w:t xml:space="preserve">o rivales?  </w:t>
      </w:r>
      <w:r w:rsidR="00950026" w:rsidRPr="00950026">
        <w:rPr>
          <w:i/>
          <w:color w:val="000000"/>
          <w:lang w:val="es-DO"/>
        </w:rPr>
        <w:t>Boletín Dominican</w:t>
      </w:r>
      <w:r w:rsidR="00B014CE">
        <w:rPr>
          <w:i/>
          <w:color w:val="000000"/>
          <w:lang w:val="es-DO"/>
        </w:rPr>
        <w:t>o</w:t>
      </w:r>
      <w:r w:rsidR="00950026" w:rsidRPr="00950026">
        <w:rPr>
          <w:i/>
          <w:color w:val="000000"/>
          <w:lang w:val="es-DO"/>
        </w:rPr>
        <w:t xml:space="preserve"> de Medicina Conductual</w:t>
      </w:r>
      <w:r w:rsidR="00950026" w:rsidRPr="00950026">
        <w:rPr>
          <w:color w:val="000000"/>
          <w:lang w:val="es-DO"/>
        </w:rPr>
        <w:t xml:space="preserve">, Vol. 2 (1), 22-25.  </w:t>
      </w:r>
    </w:p>
    <w:p w:rsidR="00482EB2" w:rsidRDefault="00333000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>Rodríguez</w:t>
      </w:r>
      <w:r w:rsidR="00482EB2">
        <w:rPr>
          <w:color w:val="000000"/>
          <w:lang w:val="es-DO"/>
        </w:rPr>
        <w:t>, E. (1998).  El estudio de caso como alternativa metodológica</w:t>
      </w:r>
      <w:r w:rsidR="00482EB2" w:rsidRPr="00482EB2">
        <w:rPr>
          <w:i/>
          <w:color w:val="000000"/>
          <w:lang w:val="es-DO"/>
        </w:rPr>
        <w:t>. Boletín Dominicano de</w:t>
      </w:r>
      <w:r w:rsidR="00482EB2">
        <w:rPr>
          <w:color w:val="000000"/>
          <w:lang w:val="es-DO"/>
        </w:rPr>
        <w:t xml:space="preserve"> </w:t>
      </w:r>
      <w:r w:rsidR="00482EB2">
        <w:rPr>
          <w:color w:val="000000"/>
          <w:lang w:val="es-DO"/>
        </w:rPr>
        <w:tab/>
      </w:r>
      <w:r w:rsidR="00482EB2" w:rsidRPr="00482EB2">
        <w:rPr>
          <w:i/>
          <w:color w:val="000000"/>
          <w:lang w:val="es-DO"/>
        </w:rPr>
        <w:t>Medicina Conductual</w:t>
      </w:r>
      <w:r w:rsidR="00482EB2">
        <w:rPr>
          <w:color w:val="000000"/>
          <w:lang w:val="es-DO"/>
        </w:rPr>
        <w:t>, Vol. 2 (2), 65-69.</w:t>
      </w:r>
    </w:p>
    <w:p w:rsidR="00E72662" w:rsidRPr="00950026" w:rsidRDefault="00333000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>Rodríguez</w:t>
      </w:r>
      <w:r w:rsidR="00E72662">
        <w:rPr>
          <w:color w:val="000000"/>
          <w:lang w:val="es-DO"/>
        </w:rPr>
        <w:t xml:space="preserve">, E. (2003). El falsacionismo de Popper y la filosofía de la ciencia. </w:t>
      </w:r>
      <w:r w:rsidR="00311430" w:rsidRPr="00311430">
        <w:rPr>
          <w:i/>
          <w:color w:val="000000"/>
          <w:lang w:val="es-DO"/>
        </w:rPr>
        <w:t>Paradigmas,</w:t>
      </w:r>
      <w:r w:rsidR="00311430">
        <w:rPr>
          <w:color w:val="000000"/>
          <w:lang w:val="es-DO"/>
        </w:rPr>
        <w:t xml:space="preserve"> Vo</w:t>
      </w:r>
      <w:r w:rsidR="006B12DB">
        <w:rPr>
          <w:color w:val="000000"/>
          <w:lang w:val="es-DO"/>
        </w:rPr>
        <w:t>l</w:t>
      </w:r>
      <w:r w:rsidR="00311430">
        <w:rPr>
          <w:color w:val="000000"/>
          <w:lang w:val="es-DO"/>
        </w:rPr>
        <w:t xml:space="preserve">. 1 </w:t>
      </w:r>
      <w:r w:rsidR="00311430">
        <w:rPr>
          <w:color w:val="000000"/>
          <w:lang w:val="es-DO"/>
        </w:rPr>
        <w:tab/>
        <w:t>(1), 28-49.</w:t>
      </w:r>
    </w:p>
    <w:p w:rsidR="00FD1CBC" w:rsidRPr="00FD1CBC" w:rsidRDefault="00950026" w:rsidP="0094087F">
      <w:pPr>
        <w:pStyle w:val="NormalWeb"/>
        <w:contextualSpacing/>
        <w:rPr>
          <w:color w:val="000000"/>
          <w:lang w:val="es-DO"/>
        </w:rPr>
      </w:pPr>
      <w:r w:rsidRPr="00950026">
        <w:rPr>
          <w:color w:val="000000"/>
          <w:lang w:val="es-DO"/>
        </w:rPr>
        <w:t xml:space="preserve"> </w:t>
      </w:r>
      <w:r w:rsidR="00333000">
        <w:rPr>
          <w:color w:val="000000"/>
          <w:lang w:val="es-DO"/>
        </w:rPr>
        <w:t>Rodríguez</w:t>
      </w:r>
      <w:r w:rsidR="00FD1CBC" w:rsidRPr="00FD1CBC">
        <w:rPr>
          <w:color w:val="000000"/>
          <w:lang w:val="es-DO"/>
        </w:rPr>
        <w:t xml:space="preserve"> Arias, E. (2009). Breve historia de la psicología en República Dominicana. </w:t>
      </w:r>
    </w:p>
    <w:p w:rsidR="00FD1CBC" w:rsidRPr="00FD1CBC" w:rsidRDefault="00FD1CBC" w:rsidP="0094087F">
      <w:pPr>
        <w:pStyle w:val="NormalWeb"/>
        <w:contextualSpacing/>
        <w:rPr>
          <w:i/>
          <w:color w:val="000000"/>
          <w:lang w:val="es-DO"/>
        </w:rPr>
      </w:pPr>
      <w:r w:rsidRPr="00FD1CBC">
        <w:rPr>
          <w:color w:val="000000"/>
          <w:lang w:val="es-DO"/>
        </w:rPr>
        <w:t xml:space="preserve">                </w:t>
      </w:r>
      <w:r w:rsidRPr="00FD1CBC">
        <w:rPr>
          <w:i/>
          <w:color w:val="000000"/>
          <w:lang w:val="es-DO"/>
        </w:rPr>
        <w:t xml:space="preserve">Psicología para América Latina: Revista Electrónica International de la Unión </w:t>
      </w:r>
    </w:p>
    <w:p w:rsidR="00FD1CBC" w:rsidRPr="00FD1CBC" w:rsidRDefault="00FD1CBC" w:rsidP="0094087F">
      <w:pPr>
        <w:pStyle w:val="NormalWeb"/>
        <w:contextualSpacing/>
        <w:rPr>
          <w:color w:val="000000"/>
          <w:lang w:val="es-DO"/>
        </w:rPr>
      </w:pPr>
      <w:r w:rsidRPr="00FD1CBC">
        <w:rPr>
          <w:i/>
          <w:color w:val="000000"/>
          <w:lang w:val="es-DO"/>
        </w:rPr>
        <w:t xml:space="preserve">                Latinoamericana de Entidades de Psicol</w:t>
      </w:r>
      <w:r w:rsidRPr="00FD1CBC">
        <w:rPr>
          <w:color w:val="000000"/>
          <w:lang w:val="es-DO"/>
        </w:rPr>
        <w:t xml:space="preserve">ogía, No. 7.  Disponible en       </w:t>
      </w:r>
    </w:p>
    <w:p w:rsidR="000F7D80" w:rsidRPr="00FD1CBC" w:rsidRDefault="00FD1CBC" w:rsidP="0094087F">
      <w:pPr>
        <w:pStyle w:val="NormalWeb"/>
        <w:contextualSpacing/>
        <w:rPr>
          <w:color w:val="000000"/>
          <w:lang w:val="es-DO"/>
        </w:rPr>
      </w:pPr>
      <w:r w:rsidRPr="00FD1CBC">
        <w:rPr>
          <w:color w:val="000000"/>
          <w:lang w:val="es-DO"/>
        </w:rPr>
        <w:t xml:space="preserve">                 http://www.psicolatina.org/17/index.html</w:t>
      </w:r>
    </w:p>
    <w:p w:rsidR="00686A69" w:rsidRDefault="00333000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>Rodríguez</w:t>
      </w:r>
      <w:r w:rsidR="00686A69" w:rsidRPr="00686A69">
        <w:rPr>
          <w:color w:val="000000"/>
          <w:lang w:val="es-DO"/>
        </w:rPr>
        <w:t>, E. (2010a). Significado his</w:t>
      </w:r>
      <w:r w:rsidR="00686A69">
        <w:rPr>
          <w:color w:val="000000"/>
          <w:lang w:val="es-DO"/>
        </w:rPr>
        <w:t>t</w:t>
      </w:r>
      <w:r w:rsidR="00B014CE">
        <w:rPr>
          <w:color w:val="000000"/>
          <w:lang w:val="es-DO"/>
        </w:rPr>
        <w:t>ó</w:t>
      </w:r>
      <w:r w:rsidR="00686A69" w:rsidRPr="00686A69">
        <w:rPr>
          <w:color w:val="000000"/>
          <w:lang w:val="es-DO"/>
        </w:rPr>
        <w:t>rico de la obra psicol</w:t>
      </w:r>
      <w:r w:rsidR="00686A69">
        <w:rPr>
          <w:color w:val="000000"/>
          <w:lang w:val="es-DO"/>
        </w:rPr>
        <w:t>ó</w:t>
      </w:r>
      <w:r w:rsidR="00686A69" w:rsidRPr="00686A69">
        <w:rPr>
          <w:color w:val="000000"/>
          <w:lang w:val="es-DO"/>
        </w:rPr>
        <w:t xml:space="preserve">gica de Wilhelm Wundt. </w:t>
      </w:r>
      <w:r w:rsidR="00686A69">
        <w:rPr>
          <w:color w:val="000000"/>
          <w:lang w:val="es-DO"/>
        </w:rPr>
        <w:tab/>
      </w:r>
      <w:r w:rsidR="00686A69" w:rsidRPr="00686A69">
        <w:rPr>
          <w:i/>
          <w:color w:val="000000"/>
          <w:lang w:val="es-DO"/>
        </w:rPr>
        <w:t>Perspe</w:t>
      </w:r>
      <w:r w:rsidR="00930E12">
        <w:rPr>
          <w:i/>
          <w:color w:val="000000"/>
          <w:lang w:val="es-DO"/>
        </w:rPr>
        <w:t>c</w:t>
      </w:r>
      <w:r w:rsidR="00686A69" w:rsidRPr="00686A69">
        <w:rPr>
          <w:i/>
          <w:color w:val="000000"/>
          <w:lang w:val="es-DO"/>
        </w:rPr>
        <w:t>tivas Psicol</w:t>
      </w:r>
      <w:r w:rsidR="00686A69">
        <w:rPr>
          <w:i/>
          <w:color w:val="000000"/>
          <w:lang w:val="es-DO"/>
        </w:rPr>
        <w:t>ó</w:t>
      </w:r>
      <w:r w:rsidR="00686A69" w:rsidRPr="00686A69">
        <w:rPr>
          <w:i/>
          <w:color w:val="000000"/>
          <w:lang w:val="es-DO"/>
        </w:rPr>
        <w:t>gicas</w:t>
      </w:r>
      <w:r w:rsidR="00686A69">
        <w:rPr>
          <w:color w:val="000000"/>
          <w:lang w:val="es-DO"/>
        </w:rPr>
        <w:t xml:space="preserve">,  Vols. 6-7, 13-6. </w:t>
      </w:r>
    </w:p>
    <w:p w:rsidR="00686A69" w:rsidRDefault="00333000" w:rsidP="0094087F">
      <w:pPr>
        <w:pStyle w:val="NormalWeb"/>
        <w:contextualSpacing/>
        <w:rPr>
          <w:color w:val="000000"/>
          <w:lang w:val="es-DO"/>
        </w:rPr>
      </w:pPr>
      <w:r>
        <w:rPr>
          <w:color w:val="000000"/>
          <w:lang w:val="es-DO"/>
        </w:rPr>
        <w:t>Rodríguez</w:t>
      </w:r>
      <w:r w:rsidR="00686A69">
        <w:rPr>
          <w:color w:val="000000"/>
          <w:lang w:val="es-DO"/>
        </w:rPr>
        <w:t xml:space="preserve">, E. (2010b). Piaget en la historia de la psicología. </w:t>
      </w:r>
      <w:r w:rsidR="00686A69" w:rsidRPr="00686A69">
        <w:rPr>
          <w:color w:val="000000"/>
          <w:lang w:val="es-DO"/>
        </w:rPr>
        <w:t>Pe</w:t>
      </w:r>
      <w:r w:rsidR="00686A69">
        <w:rPr>
          <w:color w:val="000000"/>
          <w:lang w:val="es-DO"/>
        </w:rPr>
        <w:t>rspe</w:t>
      </w:r>
      <w:r w:rsidR="00930E12">
        <w:rPr>
          <w:color w:val="000000"/>
          <w:lang w:val="es-DO"/>
        </w:rPr>
        <w:t>c</w:t>
      </w:r>
      <w:r w:rsidR="00686A69">
        <w:rPr>
          <w:color w:val="000000"/>
          <w:lang w:val="es-DO"/>
        </w:rPr>
        <w:t xml:space="preserve">tivas </w:t>
      </w:r>
      <w:r w:rsidR="00686A69" w:rsidRPr="00686A69">
        <w:rPr>
          <w:color w:val="000000"/>
          <w:lang w:val="es-DO"/>
        </w:rPr>
        <w:t xml:space="preserve"> Psicol</w:t>
      </w:r>
      <w:r w:rsidR="00686A69">
        <w:rPr>
          <w:color w:val="000000"/>
          <w:lang w:val="es-DO"/>
        </w:rPr>
        <w:t>ó</w:t>
      </w:r>
      <w:r w:rsidR="00686A69" w:rsidRPr="00686A69">
        <w:rPr>
          <w:color w:val="000000"/>
          <w:lang w:val="es-DO"/>
        </w:rPr>
        <w:t>gicas,  Vols. 6-</w:t>
      </w:r>
      <w:r w:rsidR="000F7D80">
        <w:rPr>
          <w:color w:val="000000"/>
          <w:lang w:val="es-DO"/>
        </w:rPr>
        <w:tab/>
      </w:r>
      <w:r w:rsidR="00686A69" w:rsidRPr="00686A69">
        <w:rPr>
          <w:color w:val="000000"/>
          <w:lang w:val="es-DO"/>
        </w:rPr>
        <w:t>7, 1</w:t>
      </w:r>
      <w:r w:rsidR="00686A69">
        <w:rPr>
          <w:color w:val="000000"/>
          <w:lang w:val="es-DO"/>
        </w:rPr>
        <w:t>7-22.</w:t>
      </w:r>
    </w:p>
    <w:p w:rsidR="007F1857" w:rsidRPr="00732C6F" w:rsidRDefault="00732C6F" w:rsidP="0094087F">
      <w:pPr>
        <w:pStyle w:val="NormalWeb"/>
        <w:contextualSpacing/>
        <w:rPr>
          <w:color w:val="000000"/>
        </w:rPr>
      </w:pPr>
      <w:r w:rsidRPr="0094087F">
        <w:rPr>
          <w:color w:val="000000"/>
        </w:rPr>
        <w:t xml:space="preserve">Skinner, B. F. (1963). </w:t>
      </w:r>
      <w:r w:rsidRPr="00732C6F">
        <w:rPr>
          <w:color w:val="000000"/>
        </w:rPr>
        <w:t xml:space="preserve">Behaviorism at fifty. </w:t>
      </w:r>
      <w:r w:rsidRPr="00732C6F">
        <w:rPr>
          <w:i/>
          <w:color w:val="000000"/>
        </w:rPr>
        <w:t>Science</w:t>
      </w:r>
      <w:r>
        <w:rPr>
          <w:color w:val="000000"/>
        </w:rPr>
        <w:t>, 140, 950-958.</w:t>
      </w:r>
    </w:p>
    <w:p w:rsidR="009D2495" w:rsidRPr="00732C6F" w:rsidRDefault="009D2495" w:rsidP="0094087F">
      <w:pPr>
        <w:pStyle w:val="NormalWeb"/>
        <w:contextualSpacing/>
        <w:rPr>
          <w:color w:val="000000"/>
        </w:rPr>
      </w:pPr>
      <w:r w:rsidRPr="00732C6F">
        <w:rPr>
          <w:color w:val="000000"/>
        </w:rPr>
        <w:tab/>
      </w:r>
    </w:p>
    <w:sectPr w:rsidR="009D2495" w:rsidRPr="00732C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A7" w:rsidRDefault="007D19A7" w:rsidP="00BF38C4">
      <w:pPr>
        <w:spacing w:after="0" w:line="240" w:lineRule="auto"/>
      </w:pPr>
      <w:r>
        <w:separator/>
      </w:r>
    </w:p>
  </w:endnote>
  <w:endnote w:type="continuationSeparator" w:id="0">
    <w:p w:rsidR="007D19A7" w:rsidRDefault="007D19A7" w:rsidP="00BF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360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38C4" w:rsidRDefault="00BF38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0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38C4" w:rsidRDefault="00BF3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A7" w:rsidRDefault="007D19A7" w:rsidP="00BF38C4">
      <w:pPr>
        <w:spacing w:after="0" w:line="240" w:lineRule="auto"/>
      </w:pPr>
      <w:r>
        <w:separator/>
      </w:r>
    </w:p>
  </w:footnote>
  <w:footnote w:type="continuationSeparator" w:id="0">
    <w:p w:rsidR="007D19A7" w:rsidRDefault="007D19A7" w:rsidP="00BF3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39"/>
    <w:rsid w:val="000246D9"/>
    <w:rsid w:val="00054AD1"/>
    <w:rsid w:val="00097CE9"/>
    <w:rsid w:val="000C0360"/>
    <w:rsid w:val="000E7576"/>
    <w:rsid w:val="000F7D80"/>
    <w:rsid w:val="00105739"/>
    <w:rsid w:val="00105DB3"/>
    <w:rsid w:val="00127E43"/>
    <w:rsid w:val="00182197"/>
    <w:rsid w:val="001C7C76"/>
    <w:rsid w:val="00200886"/>
    <w:rsid w:val="00216B19"/>
    <w:rsid w:val="002463E1"/>
    <w:rsid w:val="002F34B6"/>
    <w:rsid w:val="00311430"/>
    <w:rsid w:val="00333000"/>
    <w:rsid w:val="00333E61"/>
    <w:rsid w:val="0036794A"/>
    <w:rsid w:val="0037071F"/>
    <w:rsid w:val="003905DD"/>
    <w:rsid w:val="00393AE8"/>
    <w:rsid w:val="003C0002"/>
    <w:rsid w:val="003D4B28"/>
    <w:rsid w:val="00454AB1"/>
    <w:rsid w:val="00456F7C"/>
    <w:rsid w:val="004656DF"/>
    <w:rsid w:val="00482EB2"/>
    <w:rsid w:val="004846F3"/>
    <w:rsid w:val="00486667"/>
    <w:rsid w:val="00494F85"/>
    <w:rsid w:val="004B59D9"/>
    <w:rsid w:val="004C078A"/>
    <w:rsid w:val="004E22BD"/>
    <w:rsid w:val="004E5AF6"/>
    <w:rsid w:val="004F097E"/>
    <w:rsid w:val="005377B2"/>
    <w:rsid w:val="00583CD5"/>
    <w:rsid w:val="005A58C3"/>
    <w:rsid w:val="005E5BB4"/>
    <w:rsid w:val="005F73EB"/>
    <w:rsid w:val="00603786"/>
    <w:rsid w:val="006315E9"/>
    <w:rsid w:val="00683294"/>
    <w:rsid w:val="00686A69"/>
    <w:rsid w:val="0069281A"/>
    <w:rsid w:val="00696425"/>
    <w:rsid w:val="006B12DB"/>
    <w:rsid w:val="006C448C"/>
    <w:rsid w:val="006C4785"/>
    <w:rsid w:val="00732C6F"/>
    <w:rsid w:val="0073679F"/>
    <w:rsid w:val="00750566"/>
    <w:rsid w:val="00752CC0"/>
    <w:rsid w:val="00797AA0"/>
    <w:rsid w:val="007B45F0"/>
    <w:rsid w:val="007D19A7"/>
    <w:rsid w:val="007E2A19"/>
    <w:rsid w:val="007F1857"/>
    <w:rsid w:val="007F1B85"/>
    <w:rsid w:val="00803694"/>
    <w:rsid w:val="00864FD0"/>
    <w:rsid w:val="008D6881"/>
    <w:rsid w:val="00930E12"/>
    <w:rsid w:val="009361F0"/>
    <w:rsid w:val="0094087F"/>
    <w:rsid w:val="009456BF"/>
    <w:rsid w:val="00950026"/>
    <w:rsid w:val="00954F53"/>
    <w:rsid w:val="00956F21"/>
    <w:rsid w:val="0096428B"/>
    <w:rsid w:val="00980439"/>
    <w:rsid w:val="009919DB"/>
    <w:rsid w:val="00997198"/>
    <w:rsid w:val="009D2495"/>
    <w:rsid w:val="009F6843"/>
    <w:rsid w:val="009F6EFB"/>
    <w:rsid w:val="00A269CC"/>
    <w:rsid w:val="00A27055"/>
    <w:rsid w:val="00A33B10"/>
    <w:rsid w:val="00A50068"/>
    <w:rsid w:val="00A6319F"/>
    <w:rsid w:val="00AD3D1D"/>
    <w:rsid w:val="00AF1CAE"/>
    <w:rsid w:val="00AF4DBB"/>
    <w:rsid w:val="00B01071"/>
    <w:rsid w:val="00B014CE"/>
    <w:rsid w:val="00B544C9"/>
    <w:rsid w:val="00B7092F"/>
    <w:rsid w:val="00B905B5"/>
    <w:rsid w:val="00B96E70"/>
    <w:rsid w:val="00BA2221"/>
    <w:rsid w:val="00BA3714"/>
    <w:rsid w:val="00BF2E8A"/>
    <w:rsid w:val="00BF3554"/>
    <w:rsid w:val="00BF38C4"/>
    <w:rsid w:val="00C05271"/>
    <w:rsid w:val="00C40911"/>
    <w:rsid w:val="00C70ED4"/>
    <w:rsid w:val="00CB70F0"/>
    <w:rsid w:val="00CE5753"/>
    <w:rsid w:val="00CF5D08"/>
    <w:rsid w:val="00D43692"/>
    <w:rsid w:val="00D72D36"/>
    <w:rsid w:val="00D87C46"/>
    <w:rsid w:val="00D97AE7"/>
    <w:rsid w:val="00DC3162"/>
    <w:rsid w:val="00DE2814"/>
    <w:rsid w:val="00DE406B"/>
    <w:rsid w:val="00DF4621"/>
    <w:rsid w:val="00DF47A0"/>
    <w:rsid w:val="00E02E01"/>
    <w:rsid w:val="00E12A2C"/>
    <w:rsid w:val="00E237AB"/>
    <w:rsid w:val="00E72662"/>
    <w:rsid w:val="00E75B0E"/>
    <w:rsid w:val="00E97EC2"/>
    <w:rsid w:val="00EB0315"/>
    <w:rsid w:val="00ED5FB0"/>
    <w:rsid w:val="00EF0BFE"/>
    <w:rsid w:val="00F028D9"/>
    <w:rsid w:val="00F13190"/>
    <w:rsid w:val="00F32C54"/>
    <w:rsid w:val="00F478FA"/>
    <w:rsid w:val="00FA2502"/>
    <w:rsid w:val="00FA6E97"/>
    <w:rsid w:val="00FC7BDC"/>
    <w:rsid w:val="00FD1CBC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43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C448C"/>
  </w:style>
  <w:style w:type="paragraph" w:styleId="Header">
    <w:name w:val="header"/>
    <w:basedOn w:val="Normal"/>
    <w:link w:val="HeaderChar"/>
    <w:uiPriority w:val="99"/>
    <w:unhideWhenUsed/>
    <w:rsid w:val="00BF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8C4"/>
  </w:style>
  <w:style w:type="paragraph" w:styleId="Footer">
    <w:name w:val="footer"/>
    <w:basedOn w:val="Normal"/>
    <w:link w:val="FooterChar"/>
    <w:uiPriority w:val="99"/>
    <w:unhideWhenUsed/>
    <w:rsid w:val="00BF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8C4"/>
  </w:style>
  <w:style w:type="paragraph" w:styleId="BalloonText">
    <w:name w:val="Balloon Text"/>
    <w:basedOn w:val="Normal"/>
    <w:link w:val="BalloonTextChar"/>
    <w:uiPriority w:val="99"/>
    <w:semiHidden/>
    <w:unhideWhenUsed/>
    <w:rsid w:val="0010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43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C448C"/>
  </w:style>
  <w:style w:type="paragraph" w:styleId="Header">
    <w:name w:val="header"/>
    <w:basedOn w:val="Normal"/>
    <w:link w:val="HeaderChar"/>
    <w:uiPriority w:val="99"/>
    <w:unhideWhenUsed/>
    <w:rsid w:val="00BF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8C4"/>
  </w:style>
  <w:style w:type="paragraph" w:styleId="Footer">
    <w:name w:val="footer"/>
    <w:basedOn w:val="Normal"/>
    <w:link w:val="FooterChar"/>
    <w:uiPriority w:val="99"/>
    <w:unhideWhenUsed/>
    <w:rsid w:val="00BF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8C4"/>
  </w:style>
  <w:style w:type="paragraph" w:styleId="BalloonText">
    <w:name w:val="Balloon Text"/>
    <w:basedOn w:val="Normal"/>
    <w:link w:val="BalloonTextChar"/>
    <w:uiPriority w:val="99"/>
    <w:semiHidden/>
    <w:unhideWhenUsed/>
    <w:rsid w:val="0010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9192-F70D-4F2A-B3DA-E8979543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2018-01-26T16:05:00Z</cp:lastPrinted>
  <dcterms:created xsi:type="dcterms:W3CDTF">2018-01-26T16:15:00Z</dcterms:created>
  <dcterms:modified xsi:type="dcterms:W3CDTF">2018-01-26T16:15:00Z</dcterms:modified>
</cp:coreProperties>
</file>