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5F794" w14:textId="127708B9" w:rsidR="004A2B24" w:rsidRPr="000E5EA4" w:rsidRDefault="004A2B24" w:rsidP="000E5EA4">
      <w:pPr>
        <w:spacing w:line="480" w:lineRule="auto"/>
        <w:jc w:val="center"/>
        <w:rPr>
          <w:rFonts w:ascii="Times New Roman" w:hAnsi="Times New Roman" w:cs="Times New Roman"/>
          <w:b/>
          <w:lang w:val="es-ES"/>
        </w:rPr>
      </w:pPr>
      <w:r w:rsidRPr="000E5EA4">
        <w:rPr>
          <w:rFonts w:ascii="Times New Roman" w:hAnsi="Times New Roman" w:cs="Times New Roman"/>
          <w:b/>
          <w:lang w:val="es-ES"/>
        </w:rPr>
        <w:t xml:space="preserve">COMPARACIÓN DE </w:t>
      </w:r>
      <w:r w:rsidR="00B852C1" w:rsidRPr="000E5EA4">
        <w:rPr>
          <w:rFonts w:ascii="Times New Roman" w:hAnsi="Times New Roman" w:cs="Times New Roman"/>
          <w:b/>
          <w:lang w:val="es-ES"/>
        </w:rPr>
        <w:t>LOS ESTUDIOS</w:t>
      </w:r>
      <w:r w:rsidRPr="000E5EA4">
        <w:rPr>
          <w:rFonts w:ascii="Times New Roman" w:hAnsi="Times New Roman" w:cs="Times New Roman"/>
          <w:b/>
          <w:lang w:val="es-ES"/>
        </w:rPr>
        <w:t xml:space="preserve"> DE SUICIDIO EN COMUNIDADES RURALES </w:t>
      </w:r>
      <w:r w:rsidR="0091114C">
        <w:rPr>
          <w:rFonts w:ascii="Times New Roman" w:hAnsi="Times New Roman" w:cs="Times New Roman"/>
          <w:b/>
          <w:lang w:val="es-ES"/>
        </w:rPr>
        <w:t>DE</w:t>
      </w:r>
      <w:r w:rsidRPr="000E5EA4">
        <w:rPr>
          <w:rFonts w:ascii="Times New Roman" w:hAnsi="Times New Roman" w:cs="Times New Roman"/>
          <w:b/>
          <w:lang w:val="es-ES"/>
        </w:rPr>
        <w:t xml:space="preserve"> AMÉRICA LATINA Y EL RESTO DEL MUNDO: REVISIÓN SISTEMÁTICA DE LOS ESTUDIOS REALIZADOS A NIVE</w:t>
      </w:r>
      <w:r w:rsidR="008E4D3F">
        <w:rPr>
          <w:rFonts w:ascii="Times New Roman" w:hAnsi="Times New Roman" w:cs="Times New Roman"/>
          <w:b/>
          <w:lang w:val="es-ES"/>
        </w:rPr>
        <w:t>L INTERNACIONAL DEL 2005 AL 2016</w:t>
      </w:r>
      <w:bookmarkStart w:id="0" w:name="_GoBack"/>
      <w:bookmarkEnd w:id="0"/>
      <w:r w:rsidRPr="000E5EA4">
        <w:rPr>
          <w:rFonts w:ascii="Times New Roman" w:hAnsi="Times New Roman" w:cs="Times New Roman"/>
          <w:b/>
          <w:lang w:val="es-ES"/>
        </w:rPr>
        <w:t>.</w:t>
      </w:r>
    </w:p>
    <w:p w14:paraId="45B880C3" w14:textId="53B35811" w:rsidR="00D3351F" w:rsidRPr="000E5EA4" w:rsidRDefault="00D3351F" w:rsidP="000E5EA4">
      <w:pPr>
        <w:spacing w:line="480" w:lineRule="auto"/>
        <w:rPr>
          <w:rFonts w:ascii="Times New Roman" w:hAnsi="Times New Roman" w:cs="Times New Roman"/>
          <w:b/>
          <w:lang w:val="es-ES"/>
        </w:rPr>
      </w:pPr>
      <w:r w:rsidRPr="000E5EA4">
        <w:rPr>
          <w:rFonts w:ascii="Times New Roman" w:hAnsi="Times New Roman" w:cs="Times New Roman"/>
          <w:b/>
          <w:lang w:val="es-ES"/>
        </w:rPr>
        <w:t>Resumen</w:t>
      </w:r>
    </w:p>
    <w:p w14:paraId="77FAC06E" w14:textId="77777777" w:rsidR="00C23CCD" w:rsidRDefault="00C12E19" w:rsidP="00C23CCD">
      <w:pPr>
        <w:spacing w:after="240"/>
        <w:jc w:val="both"/>
        <w:rPr>
          <w:rFonts w:ascii="Times New Roman" w:hAnsi="Times New Roman" w:cs="Times New Roman"/>
          <w:lang w:val="es-ES"/>
        </w:rPr>
      </w:pPr>
      <w:r>
        <w:rPr>
          <w:rFonts w:ascii="Times New Roman" w:hAnsi="Times New Roman" w:cs="Times New Roman"/>
          <w:b/>
          <w:lang w:val="es-ES"/>
        </w:rPr>
        <w:t>INTRODUCCIÓN:</w:t>
      </w:r>
      <w:r>
        <w:rPr>
          <w:rFonts w:ascii="Times New Roman" w:eastAsia="Arial" w:hAnsi="Times New Roman" w:cs="Times New Roman"/>
        </w:rPr>
        <w:t xml:space="preserve"> Existe debate sobre la relación entre modernización y la tasa de suicidio. Los cambios producidos por la reestructuración social y económica pueden estar provocando frustración, desesperanza y conflictos de identidad, </w:t>
      </w:r>
      <w:proofErr w:type="gramStart"/>
      <w:r>
        <w:rPr>
          <w:rFonts w:ascii="Times New Roman" w:eastAsia="Arial" w:hAnsi="Times New Roman" w:cs="Times New Roman"/>
        </w:rPr>
        <w:t>que</w:t>
      </w:r>
      <w:proofErr w:type="gramEnd"/>
      <w:r>
        <w:rPr>
          <w:rFonts w:ascii="Times New Roman" w:eastAsia="Arial" w:hAnsi="Times New Roman" w:cs="Times New Roman"/>
        </w:rPr>
        <w:t xml:space="preserve"> asociados a población vulnerable con </w:t>
      </w:r>
      <w:r w:rsidR="00C23CCD">
        <w:rPr>
          <w:rFonts w:ascii="Times New Roman" w:eastAsia="Arial" w:hAnsi="Times New Roman" w:cs="Times New Roman"/>
        </w:rPr>
        <w:t>indicios de psicopatología</w:t>
      </w:r>
      <w:r>
        <w:rPr>
          <w:rFonts w:ascii="Times New Roman" w:eastAsia="Arial" w:hAnsi="Times New Roman" w:cs="Times New Roman"/>
        </w:rPr>
        <w:t xml:space="preserve">, familias disfuncionales </w:t>
      </w:r>
      <w:r w:rsidR="00C23CCD">
        <w:rPr>
          <w:rFonts w:ascii="Times New Roman" w:eastAsia="Arial" w:hAnsi="Times New Roman" w:cs="Times New Roman"/>
        </w:rPr>
        <w:t>y</w:t>
      </w:r>
      <w:r>
        <w:rPr>
          <w:rFonts w:ascii="Times New Roman" w:eastAsia="Arial" w:hAnsi="Times New Roman" w:cs="Times New Roman"/>
        </w:rPr>
        <w:t xml:space="preserve"> patrones culturales de opresión, </w:t>
      </w:r>
      <w:r w:rsidR="00C23CCD">
        <w:rPr>
          <w:rFonts w:ascii="Times New Roman" w:eastAsia="Arial" w:hAnsi="Times New Roman" w:cs="Times New Roman"/>
        </w:rPr>
        <w:t>favorezcan e</w:t>
      </w:r>
      <w:r>
        <w:rPr>
          <w:rFonts w:ascii="Times New Roman" w:eastAsia="Arial" w:hAnsi="Times New Roman" w:cs="Times New Roman"/>
        </w:rPr>
        <w:t xml:space="preserve">l suicidio. </w:t>
      </w:r>
      <w:r>
        <w:rPr>
          <w:rFonts w:ascii="Times New Roman" w:hAnsi="Times New Roman" w:cs="Times New Roman"/>
          <w:b/>
          <w:lang w:val="es-ES"/>
        </w:rPr>
        <w:t>OBJETIVO:</w:t>
      </w:r>
      <w:r>
        <w:rPr>
          <w:rFonts w:ascii="Times New Roman" w:hAnsi="Times New Roman" w:cs="Times New Roman"/>
          <w:lang w:val="es-ES"/>
        </w:rPr>
        <w:t xml:space="preserve"> </w:t>
      </w:r>
      <w:r>
        <w:rPr>
          <w:rFonts w:ascii="Times New Roman" w:hAnsi="Times New Roman" w:cs="Times New Roman"/>
        </w:rPr>
        <w:t>realizar una revisión sistemática de los artículos sobre suicidio en comunidades rurales, con población campesina, indígena y/o aborigen</w:t>
      </w:r>
      <w:r>
        <w:rPr>
          <w:rFonts w:ascii="Times New Roman" w:eastAsia="Arial" w:hAnsi="Times New Roman" w:cs="Times New Roman"/>
        </w:rPr>
        <w:t xml:space="preserve">. </w:t>
      </w:r>
      <w:r>
        <w:rPr>
          <w:rFonts w:ascii="Times New Roman" w:hAnsi="Times New Roman" w:cs="Times New Roman"/>
          <w:b/>
          <w:lang w:val="es-ES"/>
        </w:rPr>
        <w:t>METODOLOGÍA:</w:t>
      </w:r>
      <w:r>
        <w:rPr>
          <w:rFonts w:ascii="Times New Roman" w:hAnsi="Times New Roman" w:cs="Times New Roman"/>
        </w:rPr>
        <w:t xml:space="preserve"> La búsqueda se realizó durante los meses enero a marzo del 2016 en 9 bases de datos y 4 sitios especializados. Se incluyeron artículos científicos completos, sobre estudios empíricos publicados entre el 2005 y 2016. </w:t>
      </w:r>
      <w:r>
        <w:rPr>
          <w:rFonts w:ascii="Times New Roman" w:hAnsi="Times New Roman" w:cs="Times New Roman"/>
          <w:b/>
          <w:lang w:val="es-ES"/>
        </w:rPr>
        <w:t>RESULTADOS:</w:t>
      </w:r>
      <w:r>
        <w:rPr>
          <w:rFonts w:ascii="Times New Roman" w:hAnsi="Times New Roman" w:cs="Times New Roman"/>
        </w:rPr>
        <w:t xml:space="preserve"> Se encontraron 51 artículos, 20 en América, de los cuales 14 son en Latinoamérica, 18 en Asia, 6 en Oceanía, 5 en Europa y 2 en África. </w:t>
      </w:r>
      <w:r>
        <w:rPr>
          <w:rFonts w:ascii="Times New Roman" w:hAnsi="Times New Roman" w:cs="Times New Roman"/>
          <w:b/>
          <w:lang w:val="es-ES"/>
        </w:rPr>
        <w:t xml:space="preserve">CONCLUSIONES: </w:t>
      </w:r>
      <w:r>
        <w:rPr>
          <w:rFonts w:ascii="Times New Roman" w:hAnsi="Times New Roman" w:cs="Times New Roman"/>
          <w:lang w:val="es-ES"/>
        </w:rPr>
        <w:t>Existe un mayor registro de estudios en América Latina, en c</w:t>
      </w:r>
      <w:r w:rsidR="00C23CCD">
        <w:rPr>
          <w:rFonts w:ascii="Times New Roman" w:hAnsi="Times New Roman" w:cs="Times New Roman"/>
          <w:lang w:val="es-ES"/>
        </w:rPr>
        <w:t xml:space="preserve">omparación con otras regiones. </w:t>
      </w:r>
    </w:p>
    <w:p w14:paraId="52DB722B" w14:textId="2CBD5F38" w:rsidR="00C12E19" w:rsidRPr="000E5EA4" w:rsidRDefault="00C12E19" w:rsidP="00C23CCD">
      <w:pPr>
        <w:spacing w:after="240"/>
        <w:jc w:val="both"/>
        <w:rPr>
          <w:rFonts w:ascii="Times New Roman" w:hAnsi="Times New Roman" w:cs="Times New Roman"/>
          <w:lang w:val="es-ES"/>
        </w:rPr>
      </w:pPr>
      <w:proofErr w:type="spellStart"/>
      <w:r>
        <w:rPr>
          <w:rFonts w:ascii="Times New Roman" w:hAnsi="Times New Roman" w:cs="Times New Roman"/>
          <w:lang w:val="es-ES"/>
        </w:rPr>
        <w:t>Keywords</w:t>
      </w:r>
      <w:proofErr w:type="spellEnd"/>
      <w:r>
        <w:rPr>
          <w:rFonts w:ascii="Times New Roman" w:hAnsi="Times New Roman" w:cs="Times New Roman"/>
          <w:lang w:val="es-ES"/>
        </w:rPr>
        <w:t>: suicidio, comunidades rurales, población campesina, indígenas, población aborigen.</w:t>
      </w:r>
    </w:p>
    <w:p w14:paraId="7864EEB2" w14:textId="35FE32A7" w:rsidR="00C12E19" w:rsidRPr="00C12E19" w:rsidRDefault="00C12E19" w:rsidP="00C12E19">
      <w:pPr>
        <w:spacing w:line="480" w:lineRule="auto"/>
        <w:rPr>
          <w:rFonts w:ascii="Times New Roman" w:hAnsi="Times New Roman" w:cs="Times New Roman"/>
          <w:b/>
          <w:lang w:val="en-US"/>
        </w:rPr>
      </w:pPr>
      <w:r w:rsidRPr="00C12E19">
        <w:rPr>
          <w:rFonts w:ascii="Times New Roman" w:hAnsi="Times New Roman" w:cs="Times New Roman"/>
          <w:b/>
          <w:lang w:val="en-US"/>
        </w:rPr>
        <w:t>Abstract</w:t>
      </w:r>
    </w:p>
    <w:p w14:paraId="79E2E3C3" w14:textId="384FD2D5" w:rsidR="00C12E19" w:rsidRDefault="00C12E19" w:rsidP="00C12E19">
      <w:pPr>
        <w:pStyle w:val="HTMLconformatoprevio"/>
        <w:rPr>
          <w:rFonts w:ascii="Times New Roman" w:hAnsi="Times New Roman" w:cs="Times New Roman"/>
          <w:color w:val="212121"/>
          <w:sz w:val="24"/>
          <w:szCs w:val="24"/>
          <w:lang w:val="en"/>
        </w:rPr>
      </w:pPr>
      <w:r>
        <w:rPr>
          <w:rFonts w:ascii="Times New Roman" w:hAnsi="Times New Roman" w:cs="Times New Roman"/>
          <w:b/>
          <w:color w:val="212121"/>
          <w:sz w:val="24"/>
          <w:szCs w:val="24"/>
          <w:lang w:val="en"/>
        </w:rPr>
        <w:t>INTRODUCTION</w:t>
      </w:r>
      <w:r>
        <w:rPr>
          <w:rFonts w:ascii="Times New Roman" w:hAnsi="Times New Roman" w:cs="Times New Roman"/>
          <w:color w:val="212121"/>
          <w:sz w:val="24"/>
          <w:szCs w:val="24"/>
          <w:lang w:val="en"/>
        </w:rPr>
        <w:t xml:space="preserve">: </w:t>
      </w:r>
      <w:r w:rsidR="00C23CCD">
        <w:rPr>
          <w:rFonts w:ascii="Times New Roman" w:hAnsi="Times New Roman" w:cs="Times New Roman"/>
          <w:color w:val="212121"/>
          <w:sz w:val="24"/>
          <w:szCs w:val="24"/>
          <w:lang w:val="en"/>
        </w:rPr>
        <w:t>T</w:t>
      </w:r>
      <w:r>
        <w:rPr>
          <w:rFonts w:ascii="Times New Roman" w:hAnsi="Times New Roman" w:cs="Times New Roman"/>
          <w:color w:val="212121"/>
          <w:sz w:val="24"/>
          <w:szCs w:val="24"/>
          <w:lang w:val="en"/>
        </w:rPr>
        <w:t>here has been a debate about the relationship between modernization and suicide rate. The changes brought about by social and economic restructuring may be causing frustration, hopelessness and identity conflicts, which lead to suicide associated with vulnerable groups of people with</w:t>
      </w:r>
      <w:r w:rsidR="00C23CCD">
        <w:rPr>
          <w:rFonts w:ascii="Times New Roman" w:hAnsi="Times New Roman" w:cs="Times New Roman"/>
          <w:color w:val="212121"/>
          <w:sz w:val="24"/>
          <w:szCs w:val="24"/>
          <w:lang w:val="en"/>
        </w:rPr>
        <w:t xml:space="preserve"> psychopathologies</w:t>
      </w:r>
      <w:r>
        <w:rPr>
          <w:rFonts w:ascii="Times New Roman" w:hAnsi="Times New Roman" w:cs="Times New Roman"/>
          <w:color w:val="212121"/>
          <w:sz w:val="24"/>
          <w:szCs w:val="24"/>
          <w:lang w:val="en"/>
        </w:rPr>
        <w:t xml:space="preserve">, dysfunctional family </w:t>
      </w:r>
      <w:r w:rsidR="00C23CCD">
        <w:rPr>
          <w:rFonts w:ascii="Times New Roman" w:hAnsi="Times New Roman" w:cs="Times New Roman"/>
          <w:color w:val="212121"/>
          <w:sz w:val="24"/>
          <w:szCs w:val="24"/>
          <w:lang w:val="en"/>
        </w:rPr>
        <w:t>and</w:t>
      </w:r>
      <w:r>
        <w:rPr>
          <w:rFonts w:ascii="Times New Roman" w:hAnsi="Times New Roman" w:cs="Times New Roman"/>
          <w:color w:val="212121"/>
          <w:sz w:val="24"/>
          <w:szCs w:val="24"/>
          <w:lang w:val="en"/>
        </w:rPr>
        <w:t xml:space="preserve"> cultural patterns of oppression. </w:t>
      </w:r>
      <w:r>
        <w:rPr>
          <w:rFonts w:ascii="Times New Roman" w:hAnsi="Times New Roman" w:cs="Times New Roman"/>
          <w:b/>
          <w:color w:val="212121"/>
          <w:sz w:val="24"/>
          <w:szCs w:val="24"/>
          <w:lang w:val="en"/>
        </w:rPr>
        <w:t>AIM</w:t>
      </w:r>
      <w:r>
        <w:rPr>
          <w:rFonts w:ascii="Times New Roman" w:hAnsi="Times New Roman" w:cs="Times New Roman"/>
          <w:color w:val="212121"/>
          <w:sz w:val="24"/>
          <w:szCs w:val="24"/>
          <w:lang w:val="en"/>
        </w:rPr>
        <w:t xml:space="preserve">: to carry out a systematic review of articles on suicide in rural communities, with peasant, indigenous and / or aboriginal populations. </w:t>
      </w:r>
      <w:r>
        <w:rPr>
          <w:rFonts w:ascii="Times New Roman" w:hAnsi="Times New Roman" w:cs="Times New Roman"/>
          <w:b/>
          <w:color w:val="212121"/>
          <w:sz w:val="24"/>
          <w:szCs w:val="24"/>
          <w:lang w:val="en"/>
        </w:rPr>
        <w:t>METHODOLOGY</w:t>
      </w:r>
      <w:r>
        <w:rPr>
          <w:rFonts w:ascii="Times New Roman" w:hAnsi="Times New Roman" w:cs="Times New Roman"/>
          <w:color w:val="212121"/>
          <w:sz w:val="24"/>
          <w:szCs w:val="24"/>
          <w:lang w:val="en"/>
        </w:rPr>
        <w:t xml:space="preserve">: The search was conducted during the months of January to March 2016 in 9 databases and 4 specialized sites. Full scientific articles on empirical studies published between 2005 and 2016 were included. </w:t>
      </w:r>
      <w:r>
        <w:rPr>
          <w:rFonts w:ascii="Times New Roman" w:hAnsi="Times New Roman" w:cs="Times New Roman"/>
          <w:b/>
          <w:color w:val="212121"/>
          <w:sz w:val="24"/>
          <w:szCs w:val="24"/>
          <w:lang w:val="en"/>
        </w:rPr>
        <w:t>RESULTS</w:t>
      </w:r>
      <w:r>
        <w:rPr>
          <w:rFonts w:ascii="Times New Roman" w:hAnsi="Times New Roman" w:cs="Times New Roman"/>
          <w:color w:val="212121"/>
          <w:sz w:val="24"/>
          <w:szCs w:val="24"/>
          <w:lang w:val="en"/>
        </w:rPr>
        <w:t xml:space="preserve">: We found 51 articles. 20 in America, of which 14 are in Latin America, 18 in Asia, 6 in Oceania, 5 in Europe and 2 in Africa. </w:t>
      </w:r>
      <w:r>
        <w:rPr>
          <w:rFonts w:ascii="Times New Roman" w:hAnsi="Times New Roman" w:cs="Times New Roman"/>
          <w:b/>
          <w:color w:val="212121"/>
          <w:sz w:val="24"/>
          <w:szCs w:val="24"/>
          <w:lang w:val="en"/>
        </w:rPr>
        <w:t>CONCLUSIONS</w:t>
      </w:r>
      <w:r>
        <w:rPr>
          <w:rFonts w:ascii="Times New Roman" w:hAnsi="Times New Roman" w:cs="Times New Roman"/>
          <w:color w:val="212121"/>
          <w:sz w:val="24"/>
          <w:szCs w:val="24"/>
          <w:lang w:val="en"/>
        </w:rPr>
        <w:t>: There is a larger study registry in Latin America compared to other regions.</w:t>
      </w:r>
    </w:p>
    <w:p w14:paraId="68A6CADE" w14:textId="77777777" w:rsidR="00C23CCD" w:rsidRDefault="00C23CCD" w:rsidP="000E5EA4">
      <w:pPr>
        <w:spacing w:line="480" w:lineRule="auto"/>
        <w:jc w:val="both"/>
        <w:rPr>
          <w:rFonts w:ascii="Times New Roman" w:hAnsi="Times New Roman" w:cs="Times New Roman"/>
          <w:lang w:val="en"/>
        </w:rPr>
      </w:pPr>
    </w:p>
    <w:p w14:paraId="6CD06C03" w14:textId="69B53B09" w:rsidR="00C12E19" w:rsidRPr="00C12E19" w:rsidRDefault="00C12E19" w:rsidP="000E5EA4">
      <w:pPr>
        <w:spacing w:line="480" w:lineRule="auto"/>
        <w:jc w:val="both"/>
        <w:rPr>
          <w:rFonts w:ascii="Times New Roman" w:hAnsi="Times New Roman" w:cs="Times New Roman"/>
          <w:lang w:val="en"/>
        </w:rPr>
      </w:pPr>
      <w:r>
        <w:rPr>
          <w:rFonts w:ascii="Times New Roman" w:hAnsi="Times New Roman" w:cs="Times New Roman"/>
          <w:lang w:val="en"/>
        </w:rPr>
        <w:t xml:space="preserve">Keywords: suicide, rural communities, indigenous, aboriginal populations. </w:t>
      </w:r>
    </w:p>
    <w:p w14:paraId="1FBE5886" w14:textId="77777777" w:rsidR="00C12E19" w:rsidRPr="00C12E19" w:rsidRDefault="00C12E19" w:rsidP="000E5EA4">
      <w:pPr>
        <w:spacing w:line="480" w:lineRule="auto"/>
        <w:jc w:val="both"/>
        <w:rPr>
          <w:rFonts w:ascii="Times New Roman" w:hAnsi="Times New Roman" w:cs="Times New Roman"/>
          <w:lang w:val="en-US"/>
        </w:rPr>
      </w:pPr>
    </w:p>
    <w:p w14:paraId="744CF8F4" w14:textId="77777777" w:rsidR="00D3351F" w:rsidRPr="00C12E19" w:rsidRDefault="00D3351F" w:rsidP="000E5EA4">
      <w:pPr>
        <w:spacing w:line="480" w:lineRule="auto"/>
        <w:jc w:val="both"/>
        <w:rPr>
          <w:rFonts w:ascii="Times New Roman" w:hAnsi="Times New Roman" w:cs="Times New Roman"/>
          <w:lang w:val="en-US"/>
        </w:rPr>
      </w:pPr>
    </w:p>
    <w:p w14:paraId="2A4A47F9" w14:textId="224653E7" w:rsidR="00D3351F" w:rsidRPr="00CE1D32" w:rsidRDefault="00D3351F" w:rsidP="00C23CCD">
      <w:pPr>
        <w:rPr>
          <w:rFonts w:ascii="Times New Roman" w:hAnsi="Times New Roman" w:cs="Times New Roman"/>
          <w:b/>
        </w:rPr>
      </w:pPr>
      <w:r w:rsidRPr="00CE1D32">
        <w:rPr>
          <w:rFonts w:ascii="Times New Roman" w:hAnsi="Times New Roman" w:cs="Times New Roman"/>
          <w:b/>
        </w:rPr>
        <w:t>Introducción:</w:t>
      </w:r>
    </w:p>
    <w:p w14:paraId="7EB7EEB3" w14:textId="75894A52" w:rsidR="00D3351F" w:rsidRPr="000E5EA4" w:rsidRDefault="00D3351F" w:rsidP="00C23CCD">
      <w:pPr>
        <w:spacing w:after="240"/>
        <w:jc w:val="both"/>
        <w:rPr>
          <w:rFonts w:ascii="Times New Roman" w:hAnsi="Times New Roman" w:cs="Times New Roman"/>
        </w:rPr>
      </w:pPr>
      <w:r w:rsidRPr="000E5EA4">
        <w:rPr>
          <w:rFonts w:ascii="Times New Roman" w:eastAsia="Arial" w:hAnsi="Times New Roman" w:cs="Times New Roman"/>
        </w:rPr>
        <w:t xml:space="preserve">En la época actual, </w:t>
      </w:r>
      <w:r w:rsidR="00E27306">
        <w:rPr>
          <w:rFonts w:ascii="Times New Roman" w:eastAsia="Arial" w:hAnsi="Times New Roman" w:cs="Times New Roman"/>
        </w:rPr>
        <w:t>se ha ac</w:t>
      </w:r>
      <w:r w:rsidRPr="000E5EA4">
        <w:rPr>
          <w:rFonts w:ascii="Times New Roman" w:eastAsia="Arial" w:hAnsi="Times New Roman" w:cs="Times New Roman"/>
        </w:rPr>
        <w:t xml:space="preserve">elerado el proceso de urbanización </w:t>
      </w:r>
      <w:r w:rsidR="00E27306">
        <w:rPr>
          <w:rFonts w:ascii="Times New Roman" w:eastAsia="Arial" w:hAnsi="Times New Roman" w:cs="Times New Roman"/>
        </w:rPr>
        <w:t>en</w:t>
      </w:r>
      <w:r w:rsidRPr="000E5EA4">
        <w:rPr>
          <w:rFonts w:ascii="Times New Roman" w:eastAsia="Arial" w:hAnsi="Times New Roman" w:cs="Times New Roman"/>
        </w:rPr>
        <w:t xml:space="preserve"> el mundo, trayendo </w:t>
      </w:r>
      <w:proofErr w:type="gramStart"/>
      <w:r w:rsidRPr="000E5EA4">
        <w:rPr>
          <w:rFonts w:ascii="Times New Roman" w:eastAsia="Arial" w:hAnsi="Times New Roman" w:cs="Times New Roman"/>
        </w:rPr>
        <w:t>consigo  cambios</w:t>
      </w:r>
      <w:proofErr w:type="gramEnd"/>
      <w:r w:rsidRPr="000E5EA4">
        <w:rPr>
          <w:rFonts w:ascii="Times New Roman" w:eastAsia="Arial" w:hAnsi="Times New Roman" w:cs="Times New Roman"/>
        </w:rPr>
        <w:t xml:space="preserve"> sociales y económicos, que afecta la vida cotidiana </w:t>
      </w:r>
      <w:r w:rsidR="00E27306">
        <w:rPr>
          <w:rFonts w:ascii="Times New Roman" w:eastAsia="Arial" w:hAnsi="Times New Roman" w:cs="Times New Roman"/>
        </w:rPr>
        <w:t>d</w:t>
      </w:r>
      <w:r w:rsidRPr="000E5EA4">
        <w:rPr>
          <w:rFonts w:ascii="Times New Roman" w:eastAsia="Arial" w:hAnsi="Times New Roman" w:cs="Times New Roman"/>
        </w:rPr>
        <w:t xml:space="preserve">e los individuos. </w:t>
      </w:r>
      <w:r w:rsidRPr="001E7036">
        <w:rPr>
          <w:rFonts w:ascii="Times New Roman" w:eastAsia="Arial" w:hAnsi="Times New Roman" w:cs="Times New Roman"/>
        </w:rPr>
        <w:t>Este proceso de cambio, debido a su rapidez, en ocasiones dificulta discriminar entre lo rural y</w:t>
      </w:r>
      <w:r w:rsidR="00057313" w:rsidRPr="001E7036">
        <w:rPr>
          <w:rFonts w:ascii="Times New Roman" w:eastAsia="Arial" w:hAnsi="Times New Roman" w:cs="Times New Roman"/>
        </w:rPr>
        <w:t xml:space="preserve"> lo</w:t>
      </w:r>
      <w:r w:rsidRPr="001E7036">
        <w:rPr>
          <w:rFonts w:ascii="Times New Roman" w:eastAsia="Arial" w:hAnsi="Times New Roman" w:cs="Times New Roman"/>
        </w:rPr>
        <w:t xml:space="preserve"> urbano (Arias &amp; Blanco, 2010).</w:t>
      </w:r>
    </w:p>
    <w:p w14:paraId="714D41A9" w14:textId="2D0A6A49" w:rsidR="00D3351F" w:rsidRPr="000E5EA4" w:rsidRDefault="00D3351F" w:rsidP="00C23CCD">
      <w:pPr>
        <w:spacing w:after="240"/>
        <w:jc w:val="both"/>
        <w:rPr>
          <w:rFonts w:ascii="Times New Roman" w:hAnsi="Times New Roman" w:cs="Times New Roman"/>
        </w:rPr>
      </w:pPr>
      <w:r w:rsidRPr="000E5EA4">
        <w:rPr>
          <w:rFonts w:ascii="Times New Roman" w:eastAsia="Arial" w:hAnsi="Times New Roman" w:cs="Times New Roman"/>
        </w:rPr>
        <w:t>La vida en el contexto rural</w:t>
      </w:r>
      <w:r w:rsidR="00E27306">
        <w:rPr>
          <w:rFonts w:ascii="Times New Roman" w:eastAsia="Arial" w:hAnsi="Times New Roman" w:cs="Times New Roman"/>
        </w:rPr>
        <w:t xml:space="preserve"> </w:t>
      </w:r>
      <w:r w:rsidRPr="000E5EA4">
        <w:rPr>
          <w:rFonts w:ascii="Times New Roman" w:eastAsia="Arial" w:hAnsi="Times New Roman" w:cs="Times New Roman"/>
        </w:rPr>
        <w:t xml:space="preserve">ha sufrido cambios cuantitativos y cualitativos en distintas regiones de América </w:t>
      </w:r>
      <w:proofErr w:type="gramStart"/>
      <w:r w:rsidRPr="000E5EA4">
        <w:rPr>
          <w:rFonts w:ascii="Times New Roman" w:eastAsia="Arial" w:hAnsi="Times New Roman" w:cs="Times New Roman"/>
        </w:rPr>
        <w:t>Latina;  sin</w:t>
      </w:r>
      <w:proofErr w:type="gramEnd"/>
      <w:r w:rsidRPr="000E5EA4">
        <w:rPr>
          <w:rFonts w:ascii="Times New Roman" w:eastAsia="Arial" w:hAnsi="Times New Roman" w:cs="Times New Roman"/>
        </w:rPr>
        <w:t xml:space="preserve"> embargo, la imagen idealizada de lo rural se mantiene, representada como un lugar de felicidad y solidaridad mecánica, donde los lazos de parentesco prevalecen y las relaciones son firmemente entrelazadas. En la imagen de lo </w:t>
      </w:r>
      <w:proofErr w:type="gramStart"/>
      <w:r w:rsidRPr="000E5EA4">
        <w:rPr>
          <w:rFonts w:ascii="Times New Roman" w:eastAsia="Arial" w:hAnsi="Times New Roman" w:cs="Times New Roman"/>
        </w:rPr>
        <w:t>rural,  la</w:t>
      </w:r>
      <w:proofErr w:type="gramEnd"/>
      <w:r w:rsidRPr="000E5EA4">
        <w:rPr>
          <w:rFonts w:ascii="Times New Roman" w:eastAsia="Arial" w:hAnsi="Times New Roman" w:cs="Times New Roman"/>
        </w:rPr>
        <w:t xml:space="preserve"> gente toma responsabilidad por el bienestar de los demás, en una especie de sociedad paternalista, a diferencia de la ciudad, donde la mayoría permanece distante de las dificultades del otro. </w:t>
      </w:r>
    </w:p>
    <w:p w14:paraId="3BDCDB51" w14:textId="05893897" w:rsidR="00D3351F" w:rsidRPr="000E5EA4" w:rsidRDefault="00D3351F" w:rsidP="00C23CCD">
      <w:pPr>
        <w:spacing w:after="240"/>
        <w:jc w:val="both"/>
        <w:rPr>
          <w:rFonts w:ascii="Times New Roman" w:hAnsi="Times New Roman" w:cs="Times New Roman"/>
        </w:rPr>
      </w:pPr>
      <w:r w:rsidRPr="000E5EA4">
        <w:rPr>
          <w:rFonts w:ascii="Times New Roman" w:eastAsia="Arial" w:hAnsi="Times New Roman" w:cs="Times New Roman"/>
        </w:rPr>
        <w:t>E</w:t>
      </w:r>
      <w:r w:rsidR="00E27306">
        <w:rPr>
          <w:rFonts w:ascii="Times New Roman" w:eastAsia="Arial" w:hAnsi="Times New Roman" w:cs="Times New Roman"/>
        </w:rPr>
        <w:t>l</w:t>
      </w:r>
      <w:r w:rsidRPr="000E5EA4">
        <w:rPr>
          <w:rFonts w:ascii="Times New Roman" w:eastAsia="Arial" w:hAnsi="Times New Roman" w:cs="Times New Roman"/>
        </w:rPr>
        <w:t xml:space="preserve"> discurso idílico de lo rural ha provocado segregación y exclusión, manteniendo incredulidad sobre la presencia de hechos que contrastan con esa imagen idealizada, como la presencia de violencia, adicciones y suicidio, percibiéndole como anecdóticos</w:t>
      </w:r>
      <w:r w:rsidR="00E27306">
        <w:rPr>
          <w:rFonts w:ascii="Times New Roman" w:eastAsia="Arial" w:hAnsi="Times New Roman" w:cs="Times New Roman"/>
        </w:rPr>
        <w:t xml:space="preserve"> </w:t>
      </w:r>
      <w:r w:rsidRPr="000E5EA4">
        <w:rPr>
          <w:rFonts w:ascii="Times New Roman" w:eastAsia="Arial" w:hAnsi="Times New Roman" w:cs="Times New Roman"/>
        </w:rPr>
        <w:t>(Arias &amp; Blanco, 2010).</w:t>
      </w:r>
    </w:p>
    <w:p w14:paraId="22D6940F" w14:textId="09B8355E" w:rsidR="00D3351F" w:rsidRPr="000E5EA4" w:rsidRDefault="00D3351F" w:rsidP="00C23CCD">
      <w:pPr>
        <w:spacing w:after="240"/>
        <w:jc w:val="both"/>
        <w:rPr>
          <w:rFonts w:ascii="Times New Roman" w:hAnsi="Times New Roman" w:cs="Times New Roman"/>
        </w:rPr>
      </w:pPr>
      <w:r w:rsidRPr="000E5EA4">
        <w:rPr>
          <w:rFonts w:ascii="Times New Roman" w:eastAsia="Arial" w:hAnsi="Times New Roman" w:cs="Times New Roman"/>
        </w:rPr>
        <w:t>Por otro lado, en la literatura ha existido un debate sobre la relación entre la modernización y la tasa de suicidio. Durkheim (1893), en su visión funcionalista normativa, planteó que los procesos de modernización, tales como la urbanización, el acceso a la educación, entre otros, estimulan la erosión de los valores tradicionales y de los lazos familiares. Esto aísla al individuo de la integración social, propiciando vulnerabilidad para el suicidio. Arias y Blanco (2010), plantean que el proyecto desarrollista en América Latina, iniciado desde la posguerra</w:t>
      </w:r>
      <w:r w:rsidR="00E27306">
        <w:rPr>
          <w:rFonts w:ascii="Times New Roman" w:eastAsia="Arial" w:hAnsi="Times New Roman" w:cs="Times New Roman"/>
        </w:rPr>
        <w:t xml:space="preserve"> </w:t>
      </w:r>
      <w:r w:rsidRPr="000E5EA4">
        <w:rPr>
          <w:rFonts w:ascii="Times New Roman" w:eastAsia="Arial" w:hAnsi="Times New Roman" w:cs="Times New Roman"/>
        </w:rPr>
        <w:t>ha traído cambios en los patrones de consumo, estructura social y demografía e identidades culturales, además ha traído un estado de desesperanza y desilusión en la</w:t>
      </w:r>
      <w:r w:rsidR="00E27306">
        <w:rPr>
          <w:rFonts w:ascii="Times New Roman" w:eastAsia="Arial" w:hAnsi="Times New Roman" w:cs="Times New Roman"/>
        </w:rPr>
        <w:t>s</w:t>
      </w:r>
      <w:r w:rsidRPr="000E5EA4">
        <w:rPr>
          <w:rFonts w:ascii="Times New Roman" w:eastAsia="Arial" w:hAnsi="Times New Roman" w:cs="Times New Roman"/>
        </w:rPr>
        <w:t xml:space="preserve"> zonas rurales.</w:t>
      </w:r>
    </w:p>
    <w:p w14:paraId="1CFAD0ED" w14:textId="6EE5BD68" w:rsidR="00D3351F" w:rsidRPr="000E5EA4" w:rsidRDefault="00D3351F" w:rsidP="00C23CCD">
      <w:pPr>
        <w:spacing w:after="240"/>
        <w:jc w:val="both"/>
        <w:rPr>
          <w:rFonts w:ascii="Times New Roman" w:hAnsi="Times New Roman" w:cs="Times New Roman"/>
        </w:rPr>
      </w:pPr>
      <w:r w:rsidRPr="000E5EA4">
        <w:rPr>
          <w:rFonts w:ascii="Times New Roman" w:eastAsia="Arial" w:hAnsi="Times New Roman" w:cs="Times New Roman"/>
        </w:rPr>
        <w:t>Arias y Blanco (2010) plantean que es la frustración y desesperanza generadas por las promesas incumplidas del proyecto desarrollista las que están directamente implicadas</w:t>
      </w:r>
      <w:r w:rsidR="00E27306">
        <w:rPr>
          <w:rFonts w:ascii="Times New Roman" w:eastAsia="Arial" w:hAnsi="Times New Roman" w:cs="Times New Roman"/>
        </w:rPr>
        <w:t xml:space="preserve"> en los suicidios en zonas rurales de América Latina</w:t>
      </w:r>
      <w:r w:rsidRPr="000E5EA4">
        <w:rPr>
          <w:rFonts w:ascii="Times New Roman" w:eastAsia="Arial" w:hAnsi="Times New Roman" w:cs="Times New Roman"/>
        </w:rPr>
        <w:t xml:space="preserve">. Existiendo así diferencias entre las tasas de suicidio en zonas rurales y </w:t>
      </w:r>
      <w:r w:rsidR="00E27306">
        <w:rPr>
          <w:rFonts w:ascii="Times New Roman" w:eastAsia="Arial" w:hAnsi="Times New Roman" w:cs="Times New Roman"/>
        </w:rPr>
        <w:t xml:space="preserve">en zonas </w:t>
      </w:r>
      <w:r w:rsidRPr="000E5EA4">
        <w:rPr>
          <w:rFonts w:ascii="Times New Roman" w:eastAsia="Arial" w:hAnsi="Times New Roman" w:cs="Times New Roman"/>
        </w:rPr>
        <w:t xml:space="preserve">urbanas, </w:t>
      </w:r>
      <w:r w:rsidR="00E27306">
        <w:rPr>
          <w:rFonts w:ascii="Times New Roman" w:eastAsia="Arial" w:hAnsi="Times New Roman" w:cs="Times New Roman"/>
        </w:rPr>
        <w:t xml:space="preserve">además de </w:t>
      </w:r>
      <w:r w:rsidRPr="000E5EA4">
        <w:rPr>
          <w:rFonts w:ascii="Times New Roman" w:eastAsia="Arial" w:hAnsi="Times New Roman" w:cs="Times New Roman"/>
        </w:rPr>
        <w:t>particularidades culturales, socioeconómicas y geográficas distintas (García Valencia, et al., 2011).</w:t>
      </w:r>
    </w:p>
    <w:p w14:paraId="5D2DE6E4" w14:textId="77777777" w:rsidR="00D3351F" w:rsidRPr="000E5EA4" w:rsidRDefault="00D3351F" w:rsidP="00C23CCD">
      <w:pPr>
        <w:spacing w:after="240"/>
        <w:jc w:val="both"/>
        <w:rPr>
          <w:rFonts w:ascii="Times New Roman" w:hAnsi="Times New Roman" w:cs="Times New Roman"/>
        </w:rPr>
      </w:pPr>
      <w:r w:rsidRPr="000E5EA4">
        <w:rPr>
          <w:rFonts w:ascii="Times New Roman" w:eastAsia="Arial" w:hAnsi="Times New Roman" w:cs="Times New Roman"/>
        </w:rPr>
        <w:t>Lo anterior es una posible explicación del incremento del número de suicidios en las zonas rurales, sin embargo, no es la única variable implicada. Las características clínicas de los individuos, las características de relación del sistema familiar en el que están inmersos, incluso las características culturales, son variables que en su conjunto pueden dar un panorama amplio que permitan explicar las condiciones que propician la aparición de los comportamientos suicidas.</w:t>
      </w:r>
    </w:p>
    <w:p w14:paraId="44FFAE04" w14:textId="77777777" w:rsidR="00D3351F" w:rsidRPr="000E5EA4" w:rsidRDefault="00D3351F" w:rsidP="00C23CCD">
      <w:pPr>
        <w:spacing w:after="240"/>
        <w:jc w:val="both"/>
        <w:rPr>
          <w:rFonts w:ascii="Times New Roman" w:hAnsi="Times New Roman" w:cs="Times New Roman"/>
        </w:rPr>
      </w:pPr>
      <w:r w:rsidRPr="000E5EA4">
        <w:rPr>
          <w:rFonts w:ascii="Times New Roman" w:eastAsia="Arial" w:hAnsi="Times New Roman" w:cs="Times New Roman"/>
        </w:rPr>
        <w:t xml:space="preserve">Dicho en otras palabras, los cambios producidos por la reestructuración social y económica pueden estar provocando frustración, desesperanza y conflictos de identidad, </w:t>
      </w:r>
      <w:proofErr w:type="gramStart"/>
      <w:r w:rsidRPr="000E5EA4">
        <w:rPr>
          <w:rFonts w:ascii="Times New Roman" w:eastAsia="Arial" w:hAnsi="Times New Roman" w:cs="Times New Roman"/>
        </w:rPr>
        <w:t>que</w:t>
      </w:r>
      <w:proofErr w:type="gramEnd"/>
      <w:r w:rsidRPr="000E5EA4">
        <w:rPr>
          <w:rFonts w:ascii="Times New Roman" w:eastAsia="Arial" w:hAnsi="Times New Roman" w:cs="Times New Roman"/>
        </w:rPr>
        <w:t xml:space="preserve"> asociados a grupos de población vulnerables con cuadros clínicos específicos, sistemas familiares disfuncionales o patrones culturales de opresión, los lleven al suicidio. La literatura muestra que la tasa de suicidio en áreas rurales es mayor en hombres jóvenes, aunque existen casos donde son las mujeres jóvenes las que cometen el acto. Es posible la existencia de grupos poblacionales, </w:t>
      </w:r>
      <w:proofErr w:type="gramStart"/>
      <w:r w:rsidRPr="000E5EA4">
        <w:rPr>
          <w:rFonts w:ascii="Times New Roman" w:eastAsia="Arial" w:hAnsi="Times New Roman" w:cs="Times New Roman"/>
        </w:rPr>
        <w:t>por  género</w:t>
      </w:r>
      <w:proofErr w:type="gramEnd"/>
      <w:r w:rsidRPr="000E5EA4">
        <w:rPr>
          <w:rFonts w:ascii="Times New Roman" w:eastAsia="Arial" w:hAnsi="Times New Roman" w:cs="Times New Roman"/>
        </w:rPr>
        <w:t xml:space="preserve"> o etarios, que presentan  mayor vulnerabilidad al comportamiento suicida.</w:t>
      </w:r>
    </w:p>
    <w:p w14:paraId="1FC3AC97" w14:textId="77777777" w:rsidR="00D3351F" w:rsidRPr="000E5EA4" w:rsidRDefault="00D3351F" w:rsidP="00C23CCD">
      <w:pPr>
        <w:spacing w:after="240"/>
        <w:jc w:val="both"/>
        <w:rPr>
          <w:rFonts w:ascii="Times New Roman" w:hAnsi="Times New Roman" w:cs="Times New Roman"/>
        </w:rPr>
      </w:pPr>
      <w:r w:rsidRPr="000E5EA4">
        <w:rPr>
          <w:rFonts w:ascii="Times New Roman" w:eastAsia="Arial" w:hAnsi="Times New Roman" w:cs="Times New Roman"/>
        </w:rPr>
        <w:t xml:space="preserve">Es necesario considerar como lo menciona la Organización Mundial de Salud (OMS) (2014), que el registro de un suicidio es un procedimiento complicado; ya que involucra a varias autoridades diferentes, inclusive a menudo a la policía, como sucede en la mayoría de los casos en nuestro país. La OMS también señala </w:t>
      </w:r>
      <w:proofErr w:type="gramStart"/>
      <w:r w:rsidRPr="000E5EA4">
        <w:rPr>
          <w:rFonts w:ascii="Times New Roman" w:eastAsia="Arial" w:hAnsi="Times New Roman" w:cs="Times New Roman"/>
        </w:rPr>
        <w:t>que</w:t>
      </w:r>
      <w:proofErr w:type="gramEnd"/>
      <w:r w:rsidRPr="000E5EA4">
        <w:rPr>
          <w:rFonts w:ascii="Times New Roman" w:eastAsia="Arial" w:hAnsi="Times New Roman" w:cs="Times New Roman"/>
        </w:rPr>
        <w:t xml:space="preserve"> en los lugares sin un registro fiable de las muertes, los suicidios simplemente no se cuentan.</w:t>
      </w:r>
    </w:p>
    <w:p w14:paraId="30C0EE3B" w14:textId="142AC008" w:rsidR="00D3351F" w:rsidRPr="000E5EA4" w:rsidRDefault="00D3351F" w:rsidP="00C23CCD">
      <w:pPr>
        <w:spacing w:after="240"/>
        <w:jc w:val="both"/>
        <w:rPr>
          <w:rFonts w:ascii="Times New Roman" w:eastAsia="Arial" w:hAnsi="Times New Roman" w:cs="Times New Roman"/>
        </w:rPr>
      </w:pPr>
      <w:r w:rsidRPr="000E5EA4">
        <w:rPr>
          <w:rFonts w:ascii="Times New Roman" w:eastAsia="Arial" w:hAnsi="Times New Roman" w:cs="Times New Roman"/>
        </w:rPr>
        <w:t xml:space="preserve">Es por lo anterior que resulta importante revisar de forma sistemática los estudios que se han realizado sobre el </w:t>
      </w:r>
      <w:proofErr w:type="gramStart"/>
      <w:r w:rsidRPr="000E5EA4">
        <w:rPr>
          <w:rFonts w:ascii="Times New Roman" w:eastAsia="Arial" w:hAnsi="Times New Roman" w:cs="Times New Roman"/>
        </w:rPr>
        <w:t>suicidio  en</w:t>
      </w:r>
      <w:proofErr w:type="gramEnd"/>
      <w:r w:rsidRPr="000E5EA4">
        <w:rPr>
          <w:rFonts w:ascii="Times New Roman" w:eastAsia="Arial" w:hAnsi="Times New Roman" w:cs="Times New Roman"/>
        </w:rPr>
        <w:t xml:space="preserve"> comunidades con características rurales durante la ú</w:t>
      </w:r>
      <w:r w:rsidR="00057313" w:rsidRPr="000E5EA4">
        <w:rPr>
          <w:rFonts w:ascii="Times New Roman" w:eastAsia="Arial" w:hAnsi="Times New Roman" w:cs="Times New Roman"/>
        </w:rPr>
        <w:t>l</w:t>
      </w:r>
      <w:r w:rsidRPr="000E5EA4">
        <w:rPr>
          <w:rFonts w:ascii="Times New Roman" w:eastAsia="Arial" w:hAnsi="Times New Roman" w:cs="Times New Roman"/>
        </w:rPr>
        <w:t xml:space="preserve">tima década, para </w:t>
      </w:r>
      <w:r w:rsidR="00057313" w:rsidRPr="000E5EA4">
        <w:rPr>
          <w:rFonts w:ascii="Times New Roman" w:eastAsia="Arial" w:hAnsi="Times New Roman" w:cs="Times New Roman"/>
        </w:rPr>
        <w:t>dimensionar</w:t>
      </w:r>
      <w:r w:rsidRPr="000E5EA4">
        <w:rPr>
          <w:rFonts w:ascii="Times New Roman" w:eastAsia="Arial" w:hAnsi="Times New Roman" w:cs="Times New Roman"/>
        </w:rPr>
        <w:t xml:space="preserve"> la magnitud de los casos presentados con estas características a nivel global, y al mismo tiempo identificar cuáles son los enfoques metodológicos con los que se ha estudiado el fenómeno.</w:t>
      </w:r>
    </w:p>
    <w:p w14:paraId="74800AF2" w14:textId="3DAE5A9B" w:rsidR="00D3351F" w:rsidRPr="000E5EA4" w:rsidRDefault="00D3351F" w:rsidP="00C23CCD">
      <w:pPr>
        <w:spacing w:after="240"/>
        <w:jc w:val="both"/>
        <w:rPr>
          <w:rFonts w:ascii="Times New Roman" w:hAnsi="Times New Roman" w:cs="Times New Roman"/>
        </w:rPr>
      </w:pPr>
      <w:r w:rsidRPr="000E5EA4">
        <w:rPr>
          <w:rFonts w:ascii="Times New Roman" w:hAnsi="Times New Roman" w:cs="Times New Roman"/>
        </w:rPr>
        <w:t xml:space="preserve">Por </w:t>
      </w:r>
      <w:proofErr w:type="gramStart"/>
      <w:r w:rsidRPr="000E5EA4">
        <w:rPr>
          <w:rFonts w:ascii="Times New Roman" w:hAnsi="Times New Roman" w:cs="Times New Roman"/>
        </w:rPr>
        <w:t>tanto</w:t>
      </w:r>
      <w:proofErr w:type="gramEnd"/>
      <w:r w:rsidRPr="000E5EA4">
        <w:rPr>
          <w:rFonts w:ascii="Times New Roman" w:hAnsi="Times New Roman" w:cs="Times New Roman"/>
        </w:rPr>
        <w:t xml:space="preserve"> en el presente artículo, se pretende </w:t>
      </w:r>
      <w:r w:rsidR="00057313" w:rsidRPr="000E5EA4">
        <w:rPr>
          <w:rFonts w:ascii="Times New Roman" w:hAnsi="Times New Roman" w:cs="Times New Roman"/>
        </w:rPr>
        <w:t>comparar los estudios sobre suicidio en comunidades r</w:t>
      </w:r>
      <w:r w:rsidRPr="000E5EA4">
        <w:rPr>
          <w:rFonts w:ascii="Times New Roman" w:hAnsi="Times New Roman" w:cs="Times New Roman"/>
        </w:rPr>
        <w:t>urale</w:t>
      </w:r>
      <w:r w:rsidR="00057313" w:rsidRPr="000E5EA4">
        <w:rPr>
          <w:rFonts w:ascii="Times New Roman" w:hAnsi="Times New Roman" w:cs="Times New Roman"/>
        </w:rPr>
        <w:t>s que se han realizado en América Latina y el resto del mundo, identificando los paradigmas desde los que se abordan, los diseños metodológicos utilizados y los instrumentos empleados.</w:t>
      </w:r>
    </w:p>
    <w:p w14:paraId="18BC80A1" w14:textId="13CF8289" w:rsidR="00057313" w:rsidRPr="000E5EA4" w:rsidRDefault="00A868A8" w:rsidP="00C23CCD">
      <w:pPr>
        <w:spacing w:after="240"/>
        <w:jc w:val="both"/>
        <w:rPr>
          <w:rFonts w:ascii="Times New Roman" w:hAnsi="Times New Roman" w:cs="Times New Roman"/>
          <w:b/>
        </w:rPr>
      </w:pPr>
      <w:r>
        <w:rPr>
          <w:rFonts w:ascii="Times New Roman" w:hAnsi="Times New Roman" w:cs="Times New Roman"/>
          <w:b/>
        </w:rPr>
        <w:t>Metodología</w:t>
      </w:r>
    </w:p>
    <w:p w14:paraId="155B8F41" w14:textId="1ACF74F3" w:rsidR="00421B09" w:rsidRPr="000E5EA4" w:rsidRDefault="00421B09" w:rsidP="00C23CCD">
      <w:pPr>
        <w:spacing w:after="240"/>
        <w:jc w:val="both"/>
        <w:rPr>
          <w:rFonts w:ascii="Times New Roman" w:hAnsi="Times New Roman" w:cs="Times New Roman"/>
        </w:rPr>
      </w:pPr>
      <w:r w:rsidRPr="000E5EA4">
        <w:rPr>
          <w:rFonts w:ascii="Times New Roman" w:hAnsi="Times New Roman" w:cs="Times New Roman"/>
        </w:rPr>
        <w:t xml:space="preserve">La búsqueda se realizó durante los meses enero a junio del 2016, y se decidió realizarla en las bases de datos: </w:t>
      </w:r>
      <w:proofErr w:type="spellStart"/>
      <w:r w:rsidRPr="000E5EA4">
        <w:rPr>
          <w:rFonts w:ascii="Times New Roman" w:hAnsi="Times New Roman" w:cs="Times New Roman"/>
          <w:i/>
        </w:rPr>
        <w:t>ScienceDirect</w:t>
      </w:r>
      <w:proofErr w:type="spellEnd"/>
      <w:r w:rsidRPr="000E5EA4">
        <w:rPr>
          <w:rFonts w:ascii="Times New Roman" w:hAnsi="Times New Roman" w:cs="Times New Roman"/>
        </w:rPr>
        <w:t xml:space="preserve">, </w:t>
      </w:r>
      <w:proofErr w:type="spellStart"/>
      <w:r w:rsidRPr="000E5EA4">
        <w:rPr>
          <w:rFonts w:ascii="Times New Roman" w:hAnsi="Times New Roman" w:cs="Times New Roman"/>
          <w:i/>
        </w:rPr>
        <w:t>Redalyc</w:t>
      </w:r>
      <w:proofErr w:type="spellEnd"/>
      <w:r w:rsidRPr="000E5EA4">
        <w:rPr>
          <w:rFonts w:ascii="Times New Roman" w:hAnsi="Times New Roman" w:cs="Times New Roman"/>
        </w:rPr>
        <w:t xml:space="preserve">, </w:t>
      </w:r>
      <w:proofErr w:type="spellStart"/>
      <w:r w:rsidRPr="000E5EA4">
        <w:rPr>
          <w:rFonts w:ascii="Times New Roman" w:hAnsi="Times New Roman" w:cs="Times New Roman"/>
          <w:i/>
        </w:rPr>
        <w:t>Dialnet</w:t>
      </w:r>
      <w:proofErr w:type="spellEnd"/>
      <w:r w:rsidRPr="000E5EA4">
        <w:rPr>
          <w:rFonts w:ascii="Times New Roman" w:hAnsi="Times New Roman" w:cs="Times New Roman"/>
        </w:rPr>
        <w:t xml:space="preserve">, </w:t>
      </w:r>
      <w:proofErr w:type="spellStart"/>
      <w:r w:rsidRPr="000E5EA4">
        <w:rPr>
          <w:rFonts w:ascii="Times New Roman" w:hAnsi="Times New Roman" w:cs="Times New Roman"/>
          <w:i/>
        </w:rPr>
        <w:t>SciELO</w:t>
      </w:r>
      <w:proofErr w:type="spellEnd"/>
      <w:r w:rsidRPr="000E5EA4">
        <w:rPr>
          <w:rFonts w:ascii="Times New Roman" w:hAnsi="Times New Roman" w:cs="Times New Roman"/>
        </w:rPr>
        <w:t xml:space="preserve"> y </w:t>
      </w:r>
      <w:proofErr w:type="spellStart"/>
      <w:r w:rsidRPr="000E5EA4">
        <w:rPr>
          <w:rFonts w:ascii="Times New Roman" w:hAnsi="Times New Roman" w:cs="Times New Roman"/>
          <w:i/>
        </w:rPr>
        <w:t>Latindex</w:t>
      </w:r>
      <w:proofErr w:type="spellEnd"/>
      <w:r w:rsidRPr="000E5EA4">
        <w:rPr>
          <w:rFonts w:ascii="Times New Roman" w:hAnsi="Times New Roman" w:cs="Times New Roman"/>
        </w:rPr>
        <w:t xml:space="preserve">, </w:t>
      </w:r>
      <w:r w:rsidRPr="000E5EA4">
        <w:rPr>
          <w:rFonts w:ascii="Times New Roman" w:hAnsi="Times New Roman" w:cs="Times New Roman"/>
          <w:i/>
        </w:rPr>
        <w:t xml:space="preserve">Cambridge </w:t>
      </w:r>
      <w:proofErr w:type="spellStart"/>
      <w:r w:rsidRPr="000E5EA4">
        <w:rPr>
          <w:rFonts w:ascii="Times New Roman" w:hAnsi="Times New Roman" w:cs="Times New Roman"/>
          <w:i/>
        </w:rPr>
        <w:t>Journals</w:t>
      </w:r>
      <w:proofErr w:type="spellEnd"/>
      <w:r w:rsidRPr="000E5EA4">
        <w:rPr>
          <w:rFonts w:ascii="Times New Roman" w:hAnsi="Times New Roman" w:cs="Times New Roman"/>
        </w:rPr>
        <w:t xml:space="preserve">, </w:t>
      </w:r>
      <w:proofErr w:type="spellStart"/>
      <w:r w:rsidRPr="000E5EA4">
        <w:rPr>
          <w:rFonts w:ascii="Times New Roman" w:hAnsi="Times New Roman" w:cs="Times New Roman"/>
          <w:i/>
        </w:rPr>
        <w:t>National</w:t>
      </w:r>
      <w:proofErr w:type="spellEnd"/>
      <w:r w:rsidRPr="000E5EA4">
        <w:rPr>
          <w:rFonts w:ascii="Times New Roman" w:hAnsi="Times New Roman" w:cs="Times New Roman"/>
          <w:i/>
        </w:rPr>
        <w:t xml:space="preserve"> Center </w:t>
      </w:r>
      <w:proofErr w:type="spellStart"/>
      <w:r w:rsidRPr="000E5EA4">
        <w:rPr>
          <w:rFonts w:ascii="Times New Roman" w:hAnsi="Times New Roman" w:cs="Times New Roman"/>
          <w:i/>
        </w:rPr>
        <w:t>for</w:t>
      </w:r>
      <w:proofErr w:type="spellEnd"/>
      <w:r w:rsidRPr="000E5EA4">
        <w:rPr>
          <w:rFonts w:ascii="Times New Roman" w:hAnsi="Times New Roman" w:cs="Times New Roman"/>
          <w:i/>
        </w:rPr>
        <w:t xml:space="preserve"> </w:t>
      </w:r>
      <w:proofErr w:type="spellStart"/>
      <w:r w:rsidRPr="000E5EA4">
        <w:rPr>
          <w:rFonts w:ascii="Times New Roman" w:hAnsi="Times New Roman" w:cs="Times New Roman"/>
          <w:i/>
        </w:rPr>
        <w:t>Biotechnology</w:t>
      </w:r>
      <w:proofErr w:type="spellEnd"/>
      <w:r w:rsidRPr="000E5EA4">
        <w:rPr>
          <w:rFonts w:ascii="Times New Roman" w:hAnsi="Times New Roman" w:cs="Times New Roman"/>
          <w:i/>
        </w:rPr>
        <w:t xml:space="preserve"> </w:t>
      </w:r>
      <w:proofErr w:type="spellStart"/>
      <w:r w:rsidRPr="000E5EA4">
        <w:rPr>
          <w:rFonts w:ascii="Times New Roman" w:hAnsi="Times New Roman" w:cs="Times New Roman"/>
          <w:i/>
        </w:rPr>
        <w:t>Information</w:t>
      </w:r>
      <w:proofErr w:type="spellEnd"/>
      <w:r w:rsidRPr="000E5EA4">
        <w:rPr>
          <w:rFonts w:ascii="Times New Roman" w:hAnsi="Times New Roman" w:cs="Times New Roman"/>
        </w:rPr>
        <w:t xml:space="preserve">, </w:t>
      </w:r>
      <w:r w:rsidRPr="000E5EA4">
        <w:rPr>
          <w:rFonts w:ascii="Times New Roman" w:hAnsi="Times New Roman" w:cs="Times New Roman"/>
          <w:i/>
        </w:rPr>
        <w:t>Cochrane Library</w:t>
      </w:r>
      <w:r w:rsidRPr="000E5EA4">
        <w:rPr>
          <w:rFonts w:ascii="Times New Roman" w:hAnsi="Times New Roman" w:cs="Times New Roman"/>
        </w:rPr>
        <w:t xml:space="preserve">, </w:t>
      </w:r>
      <w:proofErr w:type="spellStart"/>
      <w:r w:rsidRPr="000E5EA4">
        <w:rPr>
          <w:rFonts w:ascii="Times New Roman" w:hAnsi="Times New Roman" w:cs="Times New Roman"/>
          <w:i/>
        </w:rPr>
        <w:t>EBSCOhost</w:t>
      </w:r>
      <w:proofErr w:type="spellEnd"/>
      <w:r w:rsidRPr="000E5EA4">
        <w:rPr>
          <w:rFonts w:ascii="Times New Roman" w:hAnsi="Times New Roman" w:cs="Times New Roman"/>
        </w:rPr>
        <w:t xml:space="preserve">, así como las bases de datos especializadas de la </w:t>
      </w:r>
      <w:r w:rsidRPr="000E5EA4">
        <w:rPr>
          <w:rFonts w:ascii="Times New Roman" w:hAnsi="Times New Roman" w:cs="Times New Roman"/>
          <w:i/>
        </w:rPr>
        <w:t xml:space="preserve">American </w:t>
      </w:r>
      <w:proofErr w:type="spellStart"/>
      <w:r w:rsidRPr="000E5EA4">
        <w:rPr>
          <w:rFonts w:ascii="Times New Roman" w:hAnsi="Times New Roman" w:cs="Times New Roman"/>
          <w:i/>
        </w:rPr>
        <w:t>Fundation</w:t>
      </w:r>
      <w:proofErr w:type="spellEnd"/>
      <w:r w:rsidRPr="000E5EA4">
        <w:rPr>
          <w:rFonts w:ascii="Times New Roman" w:hAnsi="Times New Roman" w:cs="Times New Roman"/>
          <w:i/>
        </w:rPr>
        <w:t xml:space="preserve"> </w:t>
      </w:r>
      <w:proofErr w:type="spellStart"/>
      <w:r w:rsidRPr="000E5EA4">
        <w:rPr>
          <w:rFonts w:ascii="Times New Roman" w:hAnsi="Times New Roman" w:cs="Times New Roman"/>
          <w:i/>
        </w:rPr>
        <w:t>for</w:t>
      </w:r>
      <w:proofErr w:type="spellEnd"/>
      <w:r w:rsidRPr="000E5EA4">
        <w:rPr>
          <w:rFonts w:ascii="Times New Roman" w:hAnsi="Times New Roman" w:cs="Times New Roman"/>
          <w:i/>
        </w:rPr>
        <w:t xml:space="preserve"> Suicide </w:t>
      </w:r>
      <w:proofErr w:type="spellStart"/>
      <w:r w:rsidRPr="000E5EA4">
        <w:rPr>
          <w:rFonts w:ascii="Times New Roman" w:hAnsi="Times New Roman" w:cs="Times New Roman"/>
          <w:i/>
        </w:rPr>
        <w:t>Prevention</w:t>
      </w:r>
      <w:proofErr w:type="spellEnd"/>
      <w:r w:rsidRPr="000E5EA4">
        <w:rPr>
          <w:rFonts w:ascii="Times New Roman" w:hAnsi="Times New Roman" w:cs="Times New Roman"/>
        </w:rPr>
        <w:t xml:space="preserve">, la </w:t>
      </w:r>
      <w:r w:rsidRPr="000E5EA4">
        <w:rPr>
          <w:rFonts w:ascii="Times New Roman" w:hAnsi="Times New Roman" w:cs="Times New Roman"/>
          <w:i/>
        </w:rPr>
        <w:t>Asociación Internacional para la Prevención del Suicidio</w:t>
      </w:r>
      <w:r w:rsidRPr="000E5EA4">
        <w:rPr>
          <w:rFonts w:ascii="Times New Roman" w:hAnsi="Times New Roman" w:cs="Times New Roman"/>
        </w:rPr>
        <w:t xml:space="preserve">, del </w:t>
      </w:r>
      <w:proofErr w:type="spellStart"/>
      <w:r w:rsidRPr="000E5EA4">
        <w:rPr>
          <w:rFonts w:ascii="Times New Roman" w:hAnsi="Times New Roman" w:cs="Times New Roman"/>
          <w:i/>
        </w:rPr>
        <w:t>McGill</w:t>
      </w:r>
      <w:proofErr w:type="spellEnd"/>
      <w:r w:rsidRPr="000E5EA4">
        <w:rPr>
          <w:rFonts w:ascii="Times New Roman" w:hAnsi="Times New Roman" w:cs="Times New Roman"/>
          <w:i/>
        </w:rPr>
        <w:t xml:space="preserve"> </w:t>
      </w:r>
      <w:proofErr w:type="spellStart"/>
      <w:r w:rsidRPr="000E5EA4">
        <w:rPr>
          <w:rFonts w:ascii="Times New Roman" w:hAnsi="Times New Roman" w:cs="Times New Roman"/>
          <w:i/>
        </w:rPr>
        <w:t>Group</w:t>
      </w:r>
      <w:proofErr w:type="spellEnd"/>
      <w:r w:rsidRPr="000E5EA4">
        <w:rPr>
          <w:rFonts w:ascii="Times New Roman" w:hAnsi="Times New Roman" w:cs="Times New Roman"/>
          <w:i/>
        </w:rPr>
        <w:t xml:space="preserve"> </w:t>
      </w:r>
      <w:proofErr w:type="spellStart"/>
      <w:r w:rsidRPr="000E5EA4">
        <w:rPr>
          <w:rFonts w:ascii="Times New Roman" w:hAnsi="Times New Roman" w:cs="Times New Roman"/>
          <w:i/>
        </w:rPr>
        <w:t>for</w:t>
      </w:r>
      <w:proofErr w:type="spellEnd"/>
      <w:r w:rsidRPr="000E5EA4">
        <w:rPr>
          <w:rFonts w:ascii="Times New Roman" w:hAnsi="Times New Roman" w:cs="Times New Roman"/>
          <w:i/>
        </w:rPr>
        <w:t xml:space="preserve"> Suicide </w:t>
      </w:r>
      <w:proofErr w:type="spellStart"/>
      <w:r w:rsidRPr="000E5EA4">
        <w:rPr>
          <w:rFonts w:ascii="Times New Roman" w:hAnsi="Times New Roman" w:cs="Times New Roman"/>
          <w:i/>
        </w:rPr>
        <w:t>Studies</w:t>
      </w:r>
      <w:proofErr w:type="spellEnd"/>
      <w:r w:rsidRPr="000E5EA4">
        <w:rPr>
          <w:rFonts w:ascii="Times New Roman" w:hAnsi="Times New Roman" w:cs="Times New Roman"/>
        </w:rPr>
        <w:t xml:space="preserve"> y del </w:t>
      </w:r>
      <w:r w:rsidRPr="000E5EA4">
        <w:rPr>
          <w:rFonts w:ascii="Times New Roman" w:hAnsi="Times New Roman" w:cs="Times New Roman"/>
          <w:i/>
        </w:rPr>
        <w:t>Grupo Interdisciplinario de Investigación de las Violencias en el Sureste</w:t>
      </w:r>
      <w:r w:rsidRPr="000E5EA4">
        <w:rPr>
          <w:rFonts w:ascii="Times New Roman" w:hAnsi="Times New Roman" w:cs="Times New Roman"/>
        </w:rPr>
        <w:t>.</w:t>
      </w:r>
    </w:p>
    <w:p w14:paraId="74936FA0" w14:textId="2035CAB6" w:rsidR="00421B09" w:rsidRPr="000E5EA4" w:rsidRDefault="00421B09" w:rsidP="00C23CCD">
      <w:pPr>
        <w:spacing w:after="240"/>
        <w:jc w:val="both"/>
        <w:rPr>
          <w:rFonts w:ascii="Times New Roman" w:hAnsi="Times New Roman" w:cs="Times New Roman"/>
        </w:rPr>
      </w:pPr>
      <w:r w:rsidRPr="000E5EA4">
        <w:rPr>
          <w:rFonts w:ascii="Times New Roman" w:hAnsi="Times New Roman" w:cs="Times New Roman"/>
        </w:rPr>
        <w:t xml:space="preserve">Se utilizaron los términos suicidio, comunidad/es, población, rural/es, campesina/s, indígena/s, aborigen/es, en español e inglés, y sus distintas combinaciones: suicidio y suicide, siempre acompañado por: población rural, rural </w:t>
      </w:r>
      <w:proofErr w:type="spellStart"/>
      <w:r w:rsidRPr="000E5EA4">
        <w:rPr>
          <w:rFonts w:ascii="Times New Roman" w:hAnsi="Times New Roman" w:cs="Times New Roman"/>
        </w:rPr>
        <w:t>population</w:t>
      </w:r>
      <w:proofErr w:type="spellEnd"/>
      <w:r w:rsidRPr="000E5EA4">
        <w:rPr>
          <w:rFonts w:ascii="Times New Roman" w:hAnsi="Times New Roman" w:cs="Times New Roman"/>
        </w:rPr>
        <w:t xml:space="preserve">, comunidades campesinas, población campesina, comunidades indígenas, </w:t>
      </w:r>
      <w:proofErr w:type="spellStart"/>
      <w:r w:rsidRPr="000E5EA4">
        <w:rPr>
          <w:rFonts w:ascii="Times New Roman" w:hAnsi="Times New Roman" w:cs="Times New Roman"/>
        </w:rPr>
        <w:t>indigenous</w:t>
      </w:r>
      <w:proofErr w:type="spellEnd"/>
      <w:r w:rsidRPr="000E5EA4">
        <w:rPr>
          <w:rFonts w:ascii="Times New Roman" w:hAnsi="Times New Roman" w:cs="Times New Roman"/>
        </w:rPr>
        <w:t xml:space="preserve"> </w:t>
      </w:r>
      <w:proofErr w:type="spellStart"/>
      <w:r w:rsidRPr="000E5EA4">
        <w:rPr>
          <w:rFonts w:ascii="Times New Roman" w:hAnsi="Times New Roman" w:cs="Times New Roman"/>
        </w:rPr>
        <w:t>communities</w:t>
      </w:r>
      <w:proofErr w:type="spellEnd"/>
      <w:r w:rsidRPr="000E5EA4">
        <w:rPr>
          <w:rFonts w:ascii="Times New Roman" w:hAnsi="Times New Roman" w:cs="Times New Roman"/>
        </w:rPr>
        <w:t xml:space="preserve">, población indígena, </w:t>
      </w:r>
      <w:proofErr w:type="spellStart"/>
      <w:r w:rsidRPr="000E5EA4">
        <w:rPr>
          <w:rFonts w:ascii="Times New Roman" w:hAnsi="Times New Roman" w:cs="Times New Roman"/>
        </w:rPr>
        <w:t>indigenous</w:t>
      </w:r>
      <w:proofErr w:type="spellEnd"/>
      <w:r w:rsidRPr="000E5EA4">
        <w:rPr>
          <w:rFonts w:ascii="Times New Roman" w:hAnsi="Times New Roman" w:cs="Times New Roman"/>
        </w:rPr>
        <w:t xml:space="preserve"> </w:t>
      </w:r>
      <w:proofErr w:type="spellStart"/>
      <w:r w:rsidRPr="000E5EA4">
        <w:rPr>
          <w:rFonts w:ascii="Times New Roman" w:hAnsi="Times New Roman" w:cs="Times New Roman"/>
        </w:rPr>
        <w:t>population</w:t>
      </w:r>
      <w:proofErr w:type="spellEnd"/>
      <w:r w:rsidRPr="000E5EA4">
        <w:rPr>
          <w:rFonts w:ascii="Times New Roman" w:hAnsi="Times New Roman" w:cs="Times New Roman"/>
        </w:rPr>
        <w:t xml:space="preserve">, comunidades aborígenes, </w:t>
      </w:r>
      <w:proofErr w:type="spellStart"/>
      <w:r w:rsidRPr="000E5EA4">
        <w:rPr>
          <w:rFonts w:ascii="Times New Roman" w:hAnsi="Times New Roman" w:cs="Times New Roman"/>
        </w:rPr>
        <w:t>aboriginal</w:t>
      </w:r>
      <w:proofErr w:type="spellEnd"/>
      <w:r w:rsidRPr="000E5EA4">
        <w:rPr>
          <w:rFonts w:ascii="Times New Roman" w:hAnsi="Times New Roman" w:cs="Times New Roman"/>
        </w:rPr>
        <w:t xml:space="preserve"> </w:t>
      </w:r>
      <w:proofErr w:type="spellStart"/>
      <w:r w:rsidRPr="000E5EA4">
        <w:rPr>
          <w:rFonts w:ascii="Times New Roman" w:hAnsi="Times New Roman" w:cs="Times New Roman"/>
        </w:rPr>
        <w:t>communities</w:t>
      </w:r>
      <w:proofErr w:type="spellEnd"/>
      <w:r w:rsidRPr="000E5EA4">
        <w:rPr>
          <w:rFonts w:ascii="Times New Roman" w:hAnsi="Times New Roman" w:cs="Times New Roman"/>
        </w:rPr>
        <w:t xml:space="preserve">, población aborigen, </w:t>
      </w:r>
      <w:proofErr w:type="spellStart"/>
      <w:r w:rsidRPr="000E5EA4">
        <w:rPr>
          <w:rFonts w:ascii="Times New Roman" w:hAnsi="Times New Roman" w:cs="Times New Roman"/>
        </w:rPr>
        <w:t>aboriginal</w:t>
      </w:r>
      <w:proofErr w:type="spellEnd"/>
      <w:r w:rsidRPr="000E5EA4">
        <w:rPr>
          <w:rFonts w:ascii="Times New Roman" w:hAnsi="Times New Roman" w:cs="Times New Roman"/>
        </w:rPr>
        <w:t xml:space="preserve"> </w:t>
      </w:r>
      <w:proofErr w:type="spellStart"/>
      <w:r w:rsidRPr="000E5EA4">
        <w:rPr>
          <w:rFonts w:ascii="Times New Roman" w:hAnsi="Times New Roman" w:cs="Times New Roman"/>
        </w:rPr>
        <w:t>population</w:t>
      </w:r>
      <w:proofErr w:type="spellEnd"/>
      <w:r w:rsidRPr="000E5EA4">
        <w:rPr>
          <w:rFonts w:ascii="Times New Roman" w:hAnsi="Times New Roman" w:cs="Times New Roman"/>
        </w:rPr>
        <w:t>.</w:t>
      </w:r>
    </w:p>
    <w:p w14:paraId="137E6843" w14:textId="23C64414" w:rsidR="00421B09" w:rsidRPr="000E5EA4" w:rsidRDefault="00421B09" w:rsidP="00C23CCD">
      <w:pPr>
        <w:spacing w:after="240"/>
        <w:jc w:val="both"/>
        <w:rPr>
          <w:rFonts w:ascii="Times New Roman" w:hAnsi="Times New Roman" w:cs="Times New Roman"/>
        </w:rPr>
      </w:pPr>
      <w:r w:rsidRPr="000E5EA4">
        <w:rPr>
          <w:rFonts w:ascii="Times New Roman" w:hAnsi="Times New Roman" w:cs="Times New Roman"/>
        </w:rPr>
        <w:t xml:space="preserve">Los criterios de inclusión fueron artículos científicos completos, sobre estudios empíricos, donde el aporte principal de la investigación aborda </w:t>
      </w:r>
      <w:r w:rsidR="00A11825">
        <w:rPr>
          <w:rFonts w:ascii="Times New Roman" w:hAnsi="Times New Roman" w:cs="Times New Roman"/>
        </w:rPr>
        <w:t>el fenómeno d</w:t>
      </w:r>
      <w:r w:rsidRPr="000E5EA4">
        <w:rPr>
          <w:rFonts w:ascii="Times New Roman" w:hAnsi="Times New Roman" w:cs="Times New Roman"/>
        </w:rPr>
        <w:t>e</w:t>
      </w:r>
      <w:r w:rsidR="00A11825">
        <w:rPr>
          <w:rFonts w:ascii="Times New Roman" w:hAnsi="Times New Roman" w:cs="Times New Roman"/>
        </w:rPr>
        <w:t>l</w:t>
      </w:r>
      <w:r w:rsidRPr="000E5EA4">
        <w:rPr>
          <w:rFonts w:ascii="Times New Roman" w:hAnsi="Times New Roman" w:cs="Times New Roman"/>
        </w:rPr>
        <w:t xml:space="preserve"> suicidio consumado, en comunidades rurales, con población indígena, campesina y/o aborigen. </w:t>
      </w:r>
    </w:p>
    <w:p w14:paraId="3CDA14C5" w14:textId="2E2EE484" w:rsidR="00421B09" w:rsidRPr="000E5EA4" w:rsidRDefault="00421B09" w:rsidP="00C23CCD">
      <w:pPr>
        <w:spacing w:after="240"/>
        <w:jc w:val="both"/>
        <w:rPr>
          <w:rFonts w:ascii="Times New Roman" w:hAnsi="Times New Roman" w:cs="Times New Roman"/>
        </w:rPr>
      </w:pPr>
      <w:r w:rsidRPr="000E5EA4">
        <w:rPr>
          <w:rFonts w:ascii="Times New Roman" w:hAnsi="Times New Roman" w:cs="Times New Roman"/>
        </w:rPr>
        <w:t>Se excluyeron los artículos científicos completos sobre estudios empíricos que abordan intentos de suicidio, factores de riesgo y/o estrategias de prevención</w:t>
      </w:r>
      <w:r w:rsidR="00E27306">
        <w:rPr>
          <w:rFonts w:ascii="Times New Roman" w:hAnsi="Times New Roman" w:cs="Times New Roman"/>
        </w:rPr>
        <w:t xml:space="preserve"> del suicidio</w:t>
      </w:r>
      <w:r w:rsidRPr="000E5EA4">
        <w:rPr>
          <w:rFonts w:ascii="Times New Roman" w:hAnsi="Times New Roman" w:cs="Times New Roman"/>
        </w:rPr>
        <w:t xml:space="preserve">. De igual forma no se tomaron en consideración </w:t>
      </w:r>
      <w:proofErr w:type="spellStart"/>
      <w:r w:rsidRPr="000E5EA4">
        <w:rPr>
          <w:rFonts w:ascii="Times New Roman" w:hAnsi="Times New Roman" w:cs="Times New Roman"/>
        </w:rPr>
        <w:t>abstracts</w:t>
      </w:r>
      <w:proofErr w:type="spellEnd"/>
      <w:r w:rsidRPr="000E5EA4">
        <w:rPr>
          <w:rFonts w:ascii="Times New Roman" w:hAnsi="Times New Roman" w:cs="Times New Roman"/>
        </w:rPr>
        <w:t xml:space="preserve">, revisiones sistemáticas, </w:t>
      </w:r>
      <w:proofErr w:type="spellStart"/>
      <w:r w:rsidRPr="000E5EA4">
        <w:rPr>
          <w:rFonts w:ascii="Times New Roman" w:hAnsi="Times New Roman" w:cs="Times New Roman"/>
        </w:rPr>
        <w:t>metaanálisis</w:t>
      </w:r>
      <w:proofErr w:type="spellEnd"/>
      <w:r w:rsidR="001F556A" w:rsidRPr="000E5EA4">
        <w:rPr>
          <w:rFonts w:ascii="Times New Roman" w:hAnsi="Times New Roman" w:cs="Times New Roman"/>
        </w:rPr>
        <w:t>, editoriales, ni artículos científicos completos sobre estudios no empíricos.</w:t>
      </w:r>
    </w:p>
    <w:p w14:paraId="129F722A" w14:textId="45D2975B" w:rsidR="00057313" w:rsidRPr="000E5EA4" w:rsidRDefault="00057313" w:rsidP="00C23CCD">
      <w:pPr>
        <w:spacing w:after="240"/>
        <w:jc w:val="both"/>
        <w:rPr>
          <w:rFonts w:ascii="Times New Roman" w:hAnsi="Times New Roman" w:cs="Times New Roman"/>
          <w:b/>
        </w:rPr>
      </w:pPr>
      <w:r w:rsidRPr="000E5EA4">
        <w:rPr>
          <w:rFonts w:ascii="Times New Roman" w:hAnsi="Times New Roman" w:cs="Times New Roman"/>
          <w:b/>
        </w:rPr>
        <w:t>Resultados</w:t>
      </w:r>
    </w:p>
    <w:p w14:paraId="43112C9D" w14:textId="10BC02A9" w:rsidR="000E5EA4" w:rsidRDefault="000E5EA4" w:rsidP="00C23CCD">
      <w:pPr>
        <w:spacing w:after="240"/>
        <w:jc w:val="both"/>
        <w:rPr>
          <w:rFonts w:ascii="Times New Roman" w:hAnsi="Times New Roman" w:cs="Times New Roman"/>
        </w:rPr>
      </w:pPr>
      <w:r w:rsidRPr="000E5EA4">
        <w:rPr>
          <w:rFonts w:ascii="Times New Roman" w:hAnsi="Times New Roman" w:cs="Times New Roman"/>
        </w:rPr>
        <w:t>Se encontraron 5</w:t>
      </w:r>
      <w:r w:rsidR="00974227">
        <w:rPr>
          <w:rFonts w:ascii="Times New Roman" w:hAnsi="Times New Roman" w:cs="Times New Roman"/>
        </w:rPr>
        <w:t>1</w:t>
      </w:r>
      <w:r w:rsidRPr="000E5EA4">
        <w:rPr>
          <w:rFonts w:ascii="Times New Roman" w:hAnsi="Times New Roman" w:cs="Times New Roman"/>
        </w:rPr>
        <w:t xml:space="preserve"> artículos, los cuales se agrupan</w:t>
      </w:r>
      <w:r w:rsidR="00E27306">
        <w:rPr>
          <w:rFonts w:ascii="Times New Roman" w:hAnsi="Times New Roman" w:cs="Times New Roman"/>
        </w:rPr>
        <w:t xml:space="preserve"> según la zona del estudio</w:t>
      </w:r>
      <w:r w:rsidRPr="000E5EA4">
        <w:rPr>
          <w:rFonts w:ascii="Times New Roman" w:hAnsi="Times New Roman" w:cs="Times New Roman"/>
        </w:rPr>
        <w:t xml:space="preserve"> de la siguiente forma: 2</w:t>
      </w:r>
      <w:r w:rsidR="00974227">
        <w:rPr>
          <w:rFonts w:ascii="Times New Roman" w:hAnsi="Times New Roman" w:cs="Times New Roman"/>
        </w:rPr>
        <w:t>0</w:t>
      </w:r>
      <w:r w:rsidRPr="000E5EA4">
        <w:rPr>
          <w:rFonts w:ascii="Times New Roman" w:hAnsi="Times New Roman" w:cs="Times New Roman"/>
        </w:rPr>
        <w:t xml:space="preserve"> en América, de los cuales 1</w:t>
      </w:r>
      <w:r w:rsidR="00974227">
        <w:rPr>
          <w:rFonts w:ascii="Times New Roman" w:hAnsi="Times New Roman" w:cs="Times New Roman"/>
        </w:rPr>
        <w:t>4</w:t>
      </w:r>
      <w:r w:rsidRPr="000E5EA4">
        <w:rPr>
          <w:rFonts w:ascii="Times New Roman" w:hAnsi="Times New Roman" w:cs="Times New Roman"/>
        </w:rPr>
        <w:t xml:space="preserve"> son en América latina, 18 en Asia, 6 en Oceanía, 5 en Europa y 2 en África.</w:t>
      </w:r>
    </w:p>
    <w:p w14:paraId="3EA2229B" w14:textId="7B735DC7" w:rsidR="00C7493D" w:rsidRDefault="00C7493D" w:rsidP="00C23CCD">
      <w:pPr>
        <w:jc w:val="both"/>
        <w:rPr>
          <w:rFonts w:ascii="Times New Roman" w:hAnsi="Times New Roman" w:cs="Times New Roman"/>
        </w:rPr>
      </w:pPr>
      <w:r>
        <w:rPr>
          <w:rFonts w:ascii="Times New Roman" w:hAnsi="Times New Roman" w:cs="Times New Roman"/>
        </w:rPr>
        <w:t>Tabla 1. Datos de identificación de artículos revisados</w:t>
      </w: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
        <w:gridCol w:w="2519"/>
        <w:gridCol w:w="5699"/>
      </w:tblGrid>
      <w:tr w:rsidR="00C7493D" w:rsidRPr="00EB3E7D" w14:paraId="4BD5E6B4" w14:textId="77777777" w:rsidTr="00C01B77">
        <w:trPr>
          <w:trHeight w:val="320"/>
        </w:trPr>
        <w:tc>
          <w:tcPr>
            <w:tcW w:w="616" w:type="dxa"/>
            <w:tcBorders>
              <w:left w:val="nil"/>
              <w:right w:val="nil"/>
            </w:tcBorders>
            <w:shd w:val="clear" w:color="auto" w:fill="808080" w:themeFill="background1" w:themeFillShade="80"/>
            <w:noWrap/>
            <w:vAlign w:val="bottom"/>
          </w:tcPr>
          <w:p w14:paraId="13E191D5" w14:textId="1679A004" w:rsidR="00C7493D" w:rsidRPr="00EB3E7D" w:rsidRDefault="00C7493D" w:rsidP="00C23CCD">
            <w:pPr>
              <w:jc w:val="right"/>
              <w:rPr>
                <w:rFonts w:ascii="Times New Roman" w:eastAsia="Times New Roman" w:hAnsi="Times New Roman" w:cs="Times New Roman"/>
                <w:b/>
                <w:color w:val="FFFFFF" w:themeColor="background1"/>
                <w:lang w:eastAsia="es-ES_tradnl"/>
              </w:rPr>
            </w:pPr>
            <w:r w:rsidRPr="00EB3E7D">
              <w:rPr>
                <w:rFonts w:ascii="Times New Roman" w:eastAsia="Times New Roman" w:hAnsi="Times New Roman" w:cs="Times New Roman"/>
                <w:b/>
                <w:color w:val="FFFFFF" w:themeColor="background1"/>
                <w:lang w:eastAsia="es-ES_tradnl"/>
              </w:rPr>
              <w:t>Año</w:t>
            </w:r>
          </w:p>
        </w:tc>
        <w:tc>
          <w:tcPr>
            <w:tcW w:w="2520" w:type="dxa"/>
            <w:tcBorders>
              <w:left w:val="nil"/>
              <w:right w:val="nil"/>
            </w:tcBorders>
            <w:shd w:val="clear" w:color="auto" w:fill="808080" w:themeFill="background1" w:themeFillShade="80"/>
            <w:noWrap/>
            <w:vAlign w:val="bottom"/>
          </w:tcPr>
          <w:p w14:paraId="4FA459A4" w14:textId="77777777" w:rsidR="00C7493D" w:rsidRPr="00EB3E7D" w:rsidRDefault="00C7493D" w:rsidP="00C23CCD">
            <w:pPr>
              <w:rPr>
                <w:rFonts w:ascii="Times New Roman" w:eastAsia="Times New Roman" w:hAnsi="Times New Roman" w:cs="Times New Roman"/>
                <w:b/>
                <w:color w:val="FFFFFF" w:themeColor="background1"/>
                <w:lang w:eastAsia="es-ES_tradnl"/>
              </w:rPr>
            </w:pPr>
            <w:r w:rsidRPr="00EB3E7D">
              <w:rPr>
                <w:rFonts w:ascii="Times New Roman" w:eastAsia="Times New Roman" w:hAnsi="Times New Roman" w:cs="Times New Roman"/>
                <w:b/>
                <w:color w:val="FFFFFF" w:themeColor="background1"/>
                <w:lang w:eastAsia="es-ES_tradnl"/>
              </w:rPr>
              <w:t>Autor(es)</w:t>
            </w:r>
          </w:p>
        </w:tc>
        <w:tc>
          <w:tcPr>
            <w:tcW w:w="5702" w:type="dxa"/>
            <w:tcBorders>
              <w:left w:val="nil"/>
              <w:right w:val="nil"/>
            </w:tcBorders>
            <w:shd w:val="clear" w:color="auto" w:fill="808080" w:themeFill="background1" w:themeFillShade="80"/>
            <w:noWrap/>
            <w:vAlign w:val="bottom"/>
          </w:tcPr>
          <w:p w14:paraId="6F0FCA6F" w14:textId="77777777" w:rsidR="00C7493D" w:rsidRPr="00EB3E7D" w:rsidRDefault="00C7493D" w:rsidP="00C23CCD">
            <w:pPr>
              <w:jc w:val="both"/>
              <w:rPr>
                <w:rFonts w:ascii="Times New Roman" w:eastAsia="Times New Roman" w:hAnsi="Times New Roman" w:cs="Times New Roman"/>
                <w:b/>
                <w:color w:val="FFFFFF" w:themeColor="background1"/>
                <w:lang w:val="en-US" w:eastAsia="es-ES_tradnl"/>
              </w:rPr>
            </w:pPr>
            <w:proofErr w:type="spellStart"/>
            <w:r w:rsidRPr="00EB3E7D">
              <w:rPr>
                <w:rFonts w:ascii="Times New Roman" w:eastAsia="Times New Roman" w:hAnsi="Times New Roman" w:cs="Times New Roman"/>
                <w:b/>
                <w:color w:val="FFFFFF" w:themeColor="background1"/>
                <w:lang w:val="en-US" w:eastAsia="es-ES_tradnl"/>
              </w:rPr>
              <w:t>Título</w:t>
            </w:r>
            <w:proofErr w:type="spellEnd"/>
          </w:p>
        </w:tc>
      </w:tr>
      <w:tr w:rsidR="00C7493D" w:rsidRPr="008E4D3F" w14:paraId="577DCD54" w14:textId="77777777" w:rsidTr="00C01B77">
        <w:trPr>
          <w:trHeight w:val="320"/>
        </w:trPr>
        <w:tc>
          <w:tcPr>
            <w:tcW w:w="616" w:type="dxa"/>
            <w:tcBorders>
              <w:left w:val="nil"/>
              <w:right w:val="nil"/>
            </w:tcBorders>
            <w:shd w:val="clear" w:color="auto" w:fill="auto"/>
            <w:noWrap/>
            <w:hideMark/>
          </w:tcPr>
          <w:p w14:paraId="68007442"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2005</w:t>
            </w:r>
          </w:p>
        </w:tc>
        <w:tc>
          <w:tcPr>
            <w:tcW w:w="2520" w:type="dxa"/>
            <w:tcBorders>
              <w:left w:val="nil"/>
              <w:right w:val="nil"/>
            </w:tcBorders>
            <w:shd w:val="clear" w:color="auto" w:fill="auto"/>
            <w:noWrap/>
            <w:hideMark/>
          </w:tcPr>
          <w:p w14:paraId="74790541"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Pires, Caldas &amp; </w:t>
            </w:r>
            <w:proofErr w:type="spellStart"/>
            <w:r w:rsidRPr="007A72EB">
              <w:rPr>
                <w:rFonts w:ascii="Times New Roman" w:eastAsia="Times New Roman" w:hAnsi="Times New Roman" w:cs="Times New Roman"/>
                <w:color w:val="000000"/>
                <w:lang w:eastAsia="es-ES_tradnl"/>
              </w:rPr>
              <w:t>Recena</w:t>
            </w:r>
            <w:proofErr w:type="spellEnd"/>
          </w:p>
        </w:tc>
        <w:tc>
          <w:tcPr>
            <w:tcW w:w="5702" w:type="dxa"/>
            <w:tcBorders>
              <w:left w:val="nil"/>
              <w:right w:val="nil"/>
            </w:tcBorders>
            <w:shd w:val="clear" w:color="auto" w:fill="auto"/>
            <w:noWrap/>
            <w:hideMark/>
          </w:tcPr>
          <w:p w14:paraId="61CB836D"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Pesticide use and suicide in the State of </w:t>
            </w:r>
            <w:proofErr w:type="spellStart"/>
            <w:r w:rsidRPr="007A72EB">
              <w:rPr>
                <w:rFonts w:ascii="Times New Roman" w:eastAsia="Times New Roman" w:hAnsi="Times New Roman" w:cs="Times New Roman"/>
                <w:color w:val="000000"/>
                <w:lang w:val="en-US" w:eastAsia="es-ES_tradnl"/>
              </w:rPr>
              <w:t>Mato</w:t>
            </w:r>
            <w:proofErr w:type="spellEnd"/>
            <w:r w:rsidRPr="007A72EB">
              <w:rPr>
                <w:rFonts w:ascii="Times New Roman" w:eastAsia="Times New Roman" w:hAnsi="Times New Roman" w:cs="Times New Roman"/>
                <w:color w:val="000000"/>
                <w:lang w:val="en-US" w:eastAsia="es-ES_tradnl"/>
              </w:rPr>
              <w:t xml:space="preserve"> Grosso do </w:t>
            </w:r>
            <w:proofErr w:type="spellStart"/>
            <w:r w:rsidRPr="007A72EB">
              <w:rPr>
                <w:rFonts w:ascii="Times New Roman" w:eastAsia="Times New Roman" w:hAnsi="Times New Roman" w:cs="Times New Roman"/>
                <w:color w:val="000000"/>
                <w:lang w:val="en-US" w:eastAsia="es-ES_tradnl"/>
              </w:rPr>
              <w:t>Sul</w:t>
            </w:r>
            <w:proofErr w:type="spellEnd"/>
            <w:r w:rsidRPr="007A72EB">
              <w:rPr>
                <w:rFonts w:ascii="Times New Roman" w:eastAsia="Times New Roman" w:hAnsi="Times New Roman" w:cs="Times New Roman"/>
                <w:color w:val="000000"/>
                <w:lang w:val="en-US" w:eastAsia="es-ES_tradnl"/>
              </w:rPr>
              <w:t>, Brazil.</w:t>
            </w:r>
          </w:p>
        </w:tc>
      </w:tr>
      <w:tr w:rsidR="00C7493D" w:rsidRPr="008E4D3F" w14:paraId="10A7C616" w14:textId="77777777" w:rsidTr="00C01B77">
        <w:trPr>
          <w:trHeight w:val="320"/>
        </w:trPr>
        <w:tc>
          <w:tcPr>
            <w:tcW w:w="616" w:type="dxa"/>
            <w:tcBorders>
              <w:left w:val="nil"/>
              <w:right w:val="nil"/>
            </w:tcBorders>
            <w:shd w:val="clear" w:color="auto" w:fill="auto"/>
            <w:noWrap/>
            <w:hideMark/>
          </w:tcPr>
          <w:p w14:paraId="103AFC77"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2005</w:t>
            </w:r>
          </w:p>
        </w:tc>
        <w:tc>
          <w:tcPr>
            <w:tcW w:w="2520" w:type="dxa"/>
            <w:tcBorders>
              <w:left w:val="nil"/>
              <w:right w:val="nil"/>
            </w:tcBorders>
            <w:shd w:val="clear" w:color="auto" w:fill="auto"/>
            <w:noWrap/>
            <w:hideMark/>
          </w:tcPr>
          <w:p w14:paraId="41F418C1"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Levin</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Leyland</w:t>
            </w:r>
            <w:proofErr w:type="spellEnd"/>
          </w:p>
        </w:tc>
        <w:tc>
          <w:tcPr>
            <w:tcW w:w="5702" w:type="dxa"/>
            <w:tcBorders>
              <w:left w:val="nil"/>
              <w:right w:val="nil"/>
            </w:tcBorders>
            <w:shd w:val="clear" w:color="auto" w:fill="auto"/>
            <w:noWrap/>
            <w:hideMark/>
          </w:tcPr>
          <w:p w14:paraId="4C666E71"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Urban/rural inequalities in suicide in Scotland, 1981–1999. </w:t>
            </w:r>
          </w:p>
        </w:tc>
      </w:tr>
      <w:tr w:rsidR="00C7493D" w:rsidRPr="008E4D3F" w14:paraId="61E5A643" w14:textId="77777777" w:rsidTr="00C01B77">
        <w:trPr>
          <w:trHeight w:val="320"/>
        </w:trPr>
        <w:tc>
          <w:tcPr>
            <w:tcW w:w="616" w:type="dxa"/>
            <w:tcBorders>
              <w:left w:val="nil"/>
              <w:right w:val="nil"/>
            </w:tcBorders>
            <w:shd w:val="clear" w:color="auto" w:fill="auto"/>
            <w:noWrap/>
            <w:hideMark/>
          </w:tcPr>
          <w:p w14:paraId="0F66F617"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2006</w:t>
            </w:r>
          </w:p>
        </w:tc>
        <w:tc>
          <w:tcPr>
            <w:tcW w:w="2520" w:type="dxa"/>
            <w:tcBorders>
              <w:left w:val="nil"/>
              <w:right w:val="nil"/>
            </w:tcBorders>
            <w:shd w:val="clear" w:color="auto" w:fill="auto"/>
            <w:noWrap/>
            <w:hideMark/>
          </w:tcPr>
          <w:p w14:paraId="7BFB7764" w14:textId="77777777" w:rsidR="00C7493D" w:rsidRPr="007A72EB" w:rsidRDefault="00C7493D" w:rsidP="00C23CCD">
            <w:pPr>
              <w:rPr>
                <w:rFonts w:ascii="Times New Roman" w:eastAsia="Times New Roman" w:hAnsi="Times New Roman" w:cs="Times New Roman"/>
                <w:color w:val="000000"/>
                <w:lang w:val="en-US" w:eastAsia="es-ES_tradnl"/>
              </w:rPr>
            </w:pPr>
            <w:proofErr w:type="spellStart"/>
            <w:r w:rsidRPr="007A72EB">
              <w:rPr>
                <w:rFonts w:ascii="Times New Roman" w:eastAsia="Times New Roman" w:hAnsi="Times New Roman" w:cs="Times New Roman"/>
                <w:color w:val="000000"/>
                <w:lang w:val="en-US" w:eastAsia="es-ES_tradnl"/>
              </w:rPr>
              <w:t>Martiello</w:t>
            </w:r>
            <w:proofErr w:type="spellEnd"/>
            <w:r w:rsidRPr="007A72EB">
              <w:rPr>
                <w:rFonts w:ascii="Times New Roman" w:eastAsia="Times New Roman" w:hAnsi="Times New Roman" w:cs="Times New Roman"/>
                <w:color w:val="000000"/>
                <w:lang w:val="en-US" w:eastAsia="es-ES_tradnl"/>
              </w:rPr>
              <w:t xml:space="preserve">, Cipriani, </w:t>
            </w:r>
            <w:proofErr w:type="spellStart"/>
            <w:r w:rsidRPr="007A72EB">
              <w:rPr>
                <w:rFonts w:ascii="Times New Roman" w:eastAsia="Times New Roman" w:hAnsi="Times New Roman" w:cs="Times New Roman"/>
                <w:color w:val="000000"/>
                <w:lang w:val="en-US" w:eastAsia="es-ES_tradnl"/>
              </w:rPr>
              <w:t>Voller</w:t>
            </w:r>
            <w:proofErr w:type="spellEnd"/>
            <w:r w:rsidRPr="007A72EB">
              <w:rPr>
                <w:rFonts w:ascii="Times New Roman" w:eastAsia="Times New Roman" w:hAnsi="Times New Roman" w:cs="Times New Roman"/>
                <w:color w:val="000000"/>
                <w:lang w:val="en-US" w:eastAsia="es-ES_tradnl"/>
              </w:rPr>
              <w:t xml:space="preserve">, </w:t>
            </w:r>
            <w:proofErr w:type="spellStart"/>
            <w:r w:rsidRPr="007A72EB">
              <w:rPr>
                <w:rFonts w:ascii="Times New Roman" w:eastAsia="Times New Roman" w:hAnsi="Times New Roman" w:cs="Times New Roman"/>
                <w:color w:val="000000"/>
                <w:lang w:val="en-US" w:eastAsia="es-ES_tradnl"/>
              </w:rPr>
              <w:t>Buiatti</w:t>
            </w:r>
            <w:proofErr w:type="spellEnd"/>
            <w:r w:rsidRPr="007A72EB">
              <w:rPr>
                <w:rFonts w:ascii="Times New Roman" w:eastAsia="Times New Roman" w:hAnsi="Times New Roman" w:cs="Times New Roman"/>
                <w:color w:val="000000"/>
                <w:lang w:val="en-US" w:eastAsia="es-ES_tradnl"/>
              </w:rPr>
              <w:t xml:space="preserve"> &amp; </w:t>
            </w:r>
            <w:proofErr w:type="spellStart"/>
            <w:r w:rsidRPr="007A72EB">
              <w:rPr>
                <w:rFonts w:ascii="Times New Roman" w:eastAsia="Times New Roman" w:hAnsi="Times New Roman" w:cs="Times New Roman"/>
                <w:color w:val="000000"/>
                <w:lang w:val="en-US" w:eastAsia="es-ES_tradnl"/>
              </w:rPr>
              <w:t>Giacchi</w:t>
            </w:r>
            <w:proofErr w:type="spellEnd"/>
          </w:p>
        </w:tc>
        <w:tc>
          <w:tcPr>
            <w:tcW w:w="5702" w:type="dxa"/>
            <w:tcBorders>
              <w:left w:val="nil"/>
              <w:right w:val="nil"/>
            </w:tcBorders>
            <w:shd w:val="clear" w:color="auto" w:fill="auto"/>
            <w:noWrap/>
            <w:hideMark/>
          </w:tcPr>
          <w:p w14:paraId="79202984"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The descriptive epidemiology of suicide in Tuscany, 1988-2002</w:t>
            </w:r>
          </w:p>
        </w:tc>
      </w:tr>
      <w:tr w:rsidR="00C7493D" w:rsidRPr="008E4D3F" w14:paraId="1000AE9D" w14:textId="77777777" w:rsidTr="00C01B77">
        <w:trPr>
          <w:trHeight w:val="320"/>
        </w:trPr>
        <w:tc>
          <w:tcPr>
            <w:tcW w:w="616" w:type="dxa"/>
            <w:tcBorders>
              <w:left w:val="nil"/>
              <w:right w:val="nil"/>
            </w:tcBorders>
            <w:shd w:val="clear" w:color="auto" w:fill="auto"/>
            <w:noWrap/>
            <w:hideMark/>
          </w:tcPr>
          <w:p w14:paraId="4228352D"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2007</w:t>
            </w:r>
          </w:p>
        </w:tc>
        <w:tc>
          <w:tcPr>
            <w:tcW w:w="2520" w:type="dxa"/>
            <w:tcBorders>
              <w:left w:val="nil"/>
              <w:right w:val="nil"/>
            </w:tcBorders>
            <w:shd w:val="clear" w:color="auto" w:fill="auto"/>
            <w:noWrap/>
            <w:hideMark/>
          </w:tcPr>
          <w:p w14:paraId="1B8CDB36"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Pearce</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Barnett</w:t>
            </w:r>
            <w:proofErr w:type="spellEnd"/>
            <w:r w:rsidRPr="007A72EB">
              <w:rPr>
                <w:rFonts w:ascii="Times New Roman" w:eastAsia="Times New Roman" w:hAnsi="Times New Roman" w:cs="Times New Roman"/>
                <w:color w:val="000000"/>
                <w:lang w:eastAsia="es-ES_tradnl"/>
              </w:rPr>
              <w:t xml:space="preserve"> &amp; Jones</w:t>
            </w:r>
          </w:p>
        </w:tc>
        <w:tc>
          <w:tcPr>
            <w:tcW w:w="5702" w:type="dxa"/>
            <w:tcBorders>
              <w:left w:val="nil"/>
              <w:right w:val="nil"/>
            </w:tcBorders>
            <w:shd w:val="clear" w:color="auto" w:fill="auto"/>
            <w:noWrap/>
            <w:hideMark/>
          </w:tcPr>
          <w:p w14:paraId="05C2749F"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Have urban/rural inequalities in suicide in New Zealand grown during the period 1980–2001?</w:t>
            </w:r>
          </w:p>
        </w:tc>
      </w:tr>
      <w:tr w:rsidR="00C7493D" w:rsidRPr="008E4D3F" w14:paraId="5E2B821A" w14:textId="77777777" w:rsidTr="00C01B77">
        <w:trPr>
          <w:trHeight w:val="320"/>
        </w:trPr>
        <w:tc>
          <w:tcPr>
            <w:tcW w:w="616" w:type="dxa"/>
            <w:tcBorders>
              <w:left w:val="nil"/>
              <w:right w:val="nil"/>
            </w:tcBorders>
            <w:shd w:val="clear" w:color="auto" w:fill="auto"/>
            <w:noWrap/>
            <w:hideMark/>
          </w:tcPr>
          <w:p w14:paraId="05376F04"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2007</w:t>
            </w:r>
          </w:p>
        </w:tc>
        <w:tc>
          <w:tcPr>
            <w:tcW w:w="2520" w:type="dxa"/>
            <w:tcBorders>
              <w:left w:val="nil"/>
              <w:right w:val="nil"/>
            </w:tcBorders>
            <w:shd w:val="clear" w:color="auto" w:fill="auto"/>
            <w:noWrap/>
            <w:hideMark/>
          </w:tcPr>
          <w:p w14:paraId="3AAAA5D9" w14:textId="77777777" w:rsidR="00C7493D" w:rsidRPr="007A72EB" w:rsidRDefault="00C7493D" w:rsidP="00C23CCD">
            <w:pPr>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Page, Morrell, Taylor, Dudley &amp; Carter</w:t>
            </w:r>
          </w:p>
        </w:tc>
        <w:tc>
          <w:tcPr>
            <w:tcW w:w="5702" w:type="dxa"/>
            <w:tcBorders>
              <w:left w:val="nil"/>
              <w:right w:val="nil"/>
            </w:tcBorders>
            <w:shd w:val="clear" w:color="auto" w:fill="auto"/>
            <w:noWrap/>
            <w:hideMark/>
          </w:tcPr>
          <w:p w14:paraId="3FA954EB"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Further increases in rural suicide in young Australian adults: Secular trends, 1979–2003.</w:t>
            </w:r>
          </w:p>
        </w:tc>
      </w:tr>
      <w:tr w:rsidR="00C7493D" w:rsidRPr="008E4D3F" w14:paraId="427B52C4" w14:textId="77777777" w:rsidTr="00C01B77">
        <w:trPr>
          <w:trHeight w:val="320"/>
        </w:trPr>
        <w:tc>
          <w:tcPr>
            <w:tcW w:w="616" w:type="dxa"/>
            <w:tcBorders>
              <w:left w:val="nil"/>
              <w:right w:val="nil"/>
            </w:tcBorders>
            <w:shd w:val="clear" w:color="auto" w:fill="auto"/>
            <w:noWrap/>
            <w:hideMark/>
          </w:tcPr>
          <w:p w14:paraId="462B0B44"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2007</w:t>
            </w:r>
          </w:p>
        </w:tc>
        <w:tc>
          <w:tcPr>
            <w:tcW w:w="2520" w:type="dxa"/>
            <w:tcBorders>
              <w:left w:val="nil"/>
              <w:right w:val="nil"/>
            </w:tcBorders>
            <w:shd w:val="clear" w:color="auto" w:fill="auto"/>
            <w:noWrap/>
            <w:hideMark/>
          </w:tcPr>
          <w:p w14:paraId="7C5C1826"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Meyer, </w:t>
            </w:r>
            <w:proofErr w:type="spellStart"/>
            <w:r w:rsidRPr="007A72EB">
              <w:rPr>
                <w:rFonts w:ascii="Times New Roman" w:eastAsia="Times New Roman" w:hAnsi="Times New Roman" w:cs="Times New Roman"/>
                <w:color w:val="000000"/>
                <w:lang w:eastAsia="es-ES_tradnl"/>
              </w:rPr>
              <w:t>Resende</w:t>
            </w:r>
            <w:proofErr w:type="spellEnd"/>
            <w:r w:rsidRPr="007A72EB">
              <w:rPr>
                <w:rFonts w:ascii="Times New Roman" w:eastAsia="Times New Roman" w:hAnsi="Times New Roman" w:cs="Times New Roman"/>
                <w:color w:val="000000"/>
                <w:lang w:eastAsia="es-ES_tradnl"/>
              </w:rPr>
              <w:t xml:space="preserve"> &amp; Abreu</w:t>
            </w:r>
          </w:p>
        </w:tc>
        <w:tc>
          <w:tcPr>
            <w:tcW w:w="5702" w:type="dxa"/>
            <w:tcBorders>
              <w:left w:val="nil"/>
              <w:right w:val="nil"/>
            </w:tcBorders>
            <w:shd w:val="clear" w:color="auto" w:fill="auto"/>
            <w:noWrap/>
            <w:hideMark/>
          </w:tcPr>
          <w:p w14:paraId="741771F2"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Incidence of suicides and rural workers’ use of pesticides in Luz, Minas </w:t>
            </w:r>
            <w:proofErr w:type="spellStart"/>
            <w:r w:rsidRPr="007A72EB">
              <w:rPr>
                <w:rFonts w:ascii="Times New Roman" w:eastAsia="Times New Roman" w:hAnsi="Times New Roman" w:cs="Times New Roman"/>
                <w:color w:val="000000"/>
                <w:lang w:val="en-US" w:eastAsia="es-ES_tradnl"/>
              </w:rPr>
              <w:t>Gerais</w:t>
            </w:r>
            <w:proofErr w:type="spellEnd"/>
            <w:r w:rsidRPr="007A72EB">
              <w:rPr>
                <w:rFonts w:ascii="Times New Roman" w:eastAsia="Times New Roman" w:hAnsi="Times New Roman" w:cs="Times New Roman"/>
                <w:color w:val="000000"/>
                <w:lang w:val="en-US" w:eastAsia="es-ES_tradnl"/>
              </w:rPr>
              <w:t xml:space="preserve">, Brazil. </w:t>
            </w:r>
          </w:p>
        </w:tc>
      </w:tr>
      <w:tr w:rsidR="00C7493D" w:rsidRPr="008E4D3F" w14:paraId="1C836C83" w14:textId="77777777" w:rsidTr="00C01B77">
        <w:trPr>
          <w:trHeight w:val="320"/>
        </w:trPr>
        <w:tc>
          <w:tcPr>
            <w:tcW w:w="616" w:type="dxa"/>
            <w:tcBorders>
              <w:left w:val="nil"/>
              <w:right w:val="nil"/>
            </w:tcBorders>
            <w:shd w:val="clear" w:color="auto" w:fill="auto"/>
            <w:noWrap/>
            <w:hideMark/>
          </w:tcPr>
          <w:p w14:paraId="1022FACE"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2007</w:t>
            </w:r>
          </w:p>
        </w:tc>
        <w:tc>
          <w:tcPr>
            <w:tcW w:w="2520" w:type="dxa"/>
            <w:tcBorders>
              <w:left w:val="nil"/>
              <w:right w:val="nil"/>
            </w:tcBorders>
            <w:shd w:val="clear" w:color="auto" w:fill="auto"/>
            <w:noWrap/>
            <w:hideMark/>
          </w:tcPr>
          <w:p w14:paraId="28FC5CE5"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Hallett</w:t>
            </w:r>
            <w:proofErr w:type="spellEnd"/>
            <w:r w:rsidRPr="007A72EB">
              <w:rPr>
                <w:rFonts w:ascii="Times New Roman" w:eastAsia="Times New Roman" w:hAnsi="Times New Roman" w:cs="Times New Roman"/>
                <w:color w:val="000000"/>
                <w:lang w:eastAsia="es-ES_tradnl"/>
              </w:rPr>
              <w:t xml:space="preserve">, Chandler &amp; </w:t>
            </w:r>
            <w:proofErr w:type="spellStart"/>
            <w:r w:rsidRPr="007A72EB">
              <w:rPr>
                <w:rFonts w:ascii="Times New Roman" w:eastAsia="Times New Roman" w:hAnsi="Times New Roman" w:cs="Times New Roman"/>
                <w:color w:val="000000"/>
                <w:lang w:eastAsia="es-ES_tradnl"/>
              </w:rPr>
              <w:t>Lalonde</w:t>
            </w:r>
            <w:proofErr w:type="spellEnd"/>
          </w:p>
        </w:tc>
        <w:tc>
          <w:tcPr>
            <w:tcW w:w="5702" w:type="dxa"/>
            <w:tcBorders>
              <w:left w:val="nil"/>
              <w:right w:val="nil"/>
            </w:tcBorders>
            <w:shd w:val="clear" w:color="auto" w:fill="auto"/>
            <w:noWrap/>
            <w:hideMark/>
          </w:tcPr>
          <w:p w14:paraId="74848F89"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Aboriginal language knowledge and youth suicide.</w:t>
            </w:r>
          </w:p>
        </w:tc>
      </w:tr>
      <w:tr w:rsidR="00C7493D" w:rsidRPr="007A72EB" w14:paraId="0921E4EB" w14:textId="77777777" w:rsidTr="00C01B77">
        <w:trPr>
          <w:trHeight w:val="320"/>
        </w:trPr>
        <w:tc>
          <w:tcPr>
            <w:tcW w:w="616" w:type="dxa"/>
            <w:tcBorders>
              <w:left w:val="nil"/>
              <w:right w:val="nil"/>
            </w:tcBorders>
            <w:shd w:val="clear" w:color="auto" w:fill="auto"/>
            <w:noWrap/>
            <w:hideMark/>
          </w:tcPr>
          <w:p w14:paraId="78E6AD3C"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2008</w:t>
            </w:r>
          </w:p>
        </w:tc>
        <w:tc>
          <w:tcPr>
            <w:tcW w:w="2520" w:type="dxa"/>
            <w:tcBorders>
              <w:left w:val="nil"/>
              <w:right w:val="nil"/>
            </w:tcBorders>
            <w:shd w:val="clear" w:color="auto" w:fill="auto"/>
            <w:noWrap/>
            <w:hideMark/>
          </w:tcPr>
          <w:p w14:paraId="4490DA39"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Mgaya</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Kazaura</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Outwater</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Kinabo</w:t>
            </w:r>
            <w:proofErr w:type="spellEnd"/>
          </w:p>
        </w:tc>
        <w:tc>
          <w:tcPr>
            <w:tcW w:w="5702" w:type="dxa"/>
            <w:tcBorders>
              <w:left w:val="nil"/>
              <w:right w:val="nil"/>
            </w:tcBorders>
            <w:shd w:val="clear" w:color="auto" w:fill="auto"/>
            <w:noWrap/>
            <w:hideMark/>
          </w:tcPr>
          <w:p w14:paraId="04108744" w14:textId="77777777" w:rsidR="00C7493D" w:rsidRPr="007A72EB" w:rsidRDefault="00C7493D" w:rsidP="00C23CCD">
            <w:pPr>
              <w:jc w:val="both"/>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Suicide in </w:t>
            </w:r>
            <w:proofErr w:type="spellStart"/>
            <w:r w:rsidRPr="007A72EB">
              <w:rPr>
                <w:rFonts w:ascii="Times New Roman" w:eastAsia="Times New Roman" w:hAnsi="Times New Roman" w:cs="Times New Roman"/>
                <w:color w:val="000000"/>
                <w:lang w:eastAsia="es-ES_tradnl"/>
              </w:rPr>
              <w:t>the</w:t>
            </w:r>
            <w:proofErr w:type="spellEnd"/>
            <w:r w:rsidRPr="007A72EB">
              <w:rPr>
                <w:rFonts w:ascii="Times New Roman" w:eastAsia="Times New Roman" w:hAnsi="Times New Roman" w:cs="Times New Roman"/>
                <w:color w:val="000000"/>
                <w:lang w:eastAsia="es-ES_tradnl"/>
              </w:rPr>
              <w:t xml:space="preserve"> Dar es </w:t>
            </w:r>
            <w:proofErr w:type="spellStart"/>
            <w:r w:rsidRPr="007A72EB">
              <w:rPr>
                <w:rFonts w:ascii="Times New Roman" w:eastAsia="Times New Roman" w:hAnsi="Times New Roman" w:cs="Times New Roman"/>
                <w:color w:val="000000"/>
                <w:lang w:eastAsia="es-ES_tradnl"/>
              </w:rPr>
              <w:t>Salaam</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region</w:t>
            </w:r>
            <w:proofErr w:type="spellEnd"/>
            <w:r w:rsidRPr="007A72EB">
              <w:rPr>
                <w:rFonts w:ascii="Times New Roman" w:eastAsia="Times New Roman" w:hAnsi="Times New Roman" w:cs="Times New Roman"/>
                <w:color w:val="000000"/>
                <w:lang w:eastAsia="es-ES_tradnl"/>
              </w:rPr>
              <w:t>, Tanzania, 2005.</w:t>
            </w:r>
          </w:p>
        </w:tc>
      </w:tr>
      <w:tr w:rsidR="00C7493D" w:rsidRPr="007A72EB" w14:paraId="7CF0D3B2" w14:textId="77777777" w:rsidTr="00C01B77">
        <w:trPr>
          <w:trHeight w:val="320"/>
        </w:trPr>
        <w:tc>
          <w:tcPr>
            <w:tcW w:w="616" w:type="dxa"/>
            <w:tcBorders>
              <w:left w:val="nil"/>
              <w:right w:val="nil"/>
            </w:tcBorders>
            <w:shd w:val="clear" w:color="auto" w:fill="auto"/>
            <w:noWrap/>
            <w:hideMark/>
          </w:tcPr>
          <w:p w14:paraId="7457BB1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2008</w:t>
            </w:r>
          </w:p>
        </w:tc>
        <w:tc>
          <w:tcPr>
            <w:tcW w:w="2520" w:type="dxa"/>
            <w:tcBorders>
              <w:left w:val="nil"/>
              <w:right w:val="nil"/>
            </w:tcBorders>
            <w:shd w:val="clear" w:color="auto" w:fill="auto"/>
            <w:noWrap/>
            <w:hideMark/>
          </w:tcPr>
          <w:p w14:paraId="64B1A2F8"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 Mesa &amp; Iván</w:t>
            </w:r>
          </w:p>
        </w:tc>
        <w:tc>
          <w:tcPr>
            <w:tcW w:w="5702" w:type="dxa"/>
            <w:tcBorders>
              <w:left w:val="nil"/>
              <w:right w:val="nil"/>
            </w:tcBorders>
            <w:shd w:val="clear" w:color="auto" w:fill="auto"/>
            <w:noWrap/>
            <w:hideMark/>
          </w:tcPr>
          <w:p w14:paraId="0DC5EBB9" w14:textId="77777777" w:rsidR="00C7493D" w:rsidRPr="007A72EB" w:rsidRDefault="00C7493D" w:rsidP="00C23CCD">
            <w:pPr>
              <w:jc w:val="both"/>
              <w:rPr>
                <w:rFonts w:ascii="Times New Roman" w:eastAsia="Times New Roman" w:hAnsi="Times New Roman" w:cs="Times New Roman"/>
                <w:color w:val="000000"/>
                <w:lang w:eastAsia="es-ES_tradnl"/>
              </w:rPr>
            </w:pPr>
            <w:r w:rsidRPr="00EB3E7D">
              <w:rPr>
                <w:rFonts w:ascii="Times New Roman" w:eastAsia="Times New Roman" w:hAnsi="Times New Roman" w:cs="Times New Roman"/>
                <w:color w:val="000000"/>
                <w:lang w:eastAsia="es-ES_tradnl"/>
              </w:rPr>
              <w:t xml:space="preserve">"Vivir las ideas, idear la vida": </w:t>
            </w:r>
            <w:r w:rsidRPr="00EB3E7D">
              <w:rPr>
                <w:rFonts w:ascii="Times New Roman" w:eastAsia="Times New Roman" w:hAnsi="Times New Roman" w:cs="Times New Roman"/>
                <w:color w:val="000000"/>
                <w:lang w:eastAsia="es-ES_tradnl"/>
              </w:rPr>
              <w:br/>
              <w:t xml:space="preserve">adversidad, suicidio y flexibilidad en el </w:t>
            </w:r>
            <w:proofErr w:type="spellStart"/>
            <w:r w:rsidRPr="00EB3E7D">
              <w:rPr>
                <w:rFonts w:ascii="Times New Roman" w:eastAsia="Times New Roman" w:hAnsi="Times New Roman" w:cs="Times New Roman"/>
                <w:color w:val="000000"/>
                <w:lang w:eastAsia="es-ES_tradnl"/>
              </w:rPr>
              <w:t>ethos</w:t>
            </w:r>
            <w:proofErr w:type="spellEnd"/>
            <w:r w:rsidRPr="00EB3E7D">
              <w:rPr>
                <w:rFonts w:ascii="Times New Roman" w:eastAsia="Times New Roman" w:hAnsi="Times New Roman" w:cs="Times New Roman"/>
                <w:color w:val="000000"/>
                <w:lang w:eastAsia="es-ES_tradnl"/>
              </w:rPr>
              <w:t xml:space="preserve"> de los </w:t>
            </w:r>
            <w:proofErr w:type="spellStart"/>
            <w:r w:rsidRPr="00EB3E7D">
              <w:rPr>
                <w:rFonts w:ascii="Times New Roman" w:eastAsia="Times New Roman" w:hAnsi="Times New Roman" w:cs="Times New Roman"/>
                <w:color w:val="000000"/>
                <w:lang w:eastAsia="es-ES_tradnl"/>
              </w:rPr>
              <w:t>emberá</w:t>
            </w:r>
            <w:proofErr w:type="spellEnd"/>
            <w:r w:rsidRPr="00EB3E7D">
              <w:rPr>
                <w:rFonts w:ascii="Times New Roman" w:eastAsia="Times New Roman" w:hAnsi="Times New Roman" w:cs="Times New Roman"/>
                <w:color w:val="000000"/>
                <w:lang w:eastAsia="es-ES_tradnl"/>
              </w:rPr>
              <w:t xml:space="preserve"> y </w:t>
            </w:r>
            <w:proofErr w:type="spellStart"/>
            <w:r w:rsidRPr="00EB3E7D">
              <w:rPr>
                <w:rFonts w:ascii="Times New Roman" w:eastAsia="Times New Roman" w:hAnsi="Times New Roman" w:cs="Times New Roman"/>
                <w:color w:val="000000"/>
                <w:lang w:eastAsia="es-ES_tradnl"/>
              </w:rPr>
              <w:t>wounaan</w:t>
            </w:r>
            <w:proofErr w:type="spellEnd"/>
            <w:r w:rsidRPr="00EB3E7D">
              <w:rPr>
                <w:rFonts w:ascii="Times New Roman" w:eastAsia="Times New Roman" w:hAnsi="Times New Roman" w:cs="Times New Roman"/>
                <w:color w:val="000000"/>
                <w:lang w:eastAsia="es-ES_tradnl"/>
              </w:rPr>
              <w:t xml:space="preserve"> </w:t>
            </w:r>
            <w:proofErr w:type="spellStart"/>
            <w:r w:rsidRPr="00EB3E7D">
              <w:rPr>
                <w:rFonts w:ascii="Times New Roman" w:eastAsia="Times New Roman" w:hAnsi="Times New Roman" w:cs="Times New Roman"/>
                <w:color w:val="000000"/>
                <w:lang w:eastAsia="es-ES_tradnl"/>
              </w:rPr>
              <w:t>peoples</w:t>
            </w:r>
            <w:proofErr w:type="spellEnd"/>
            <w:r w:rsidRPr="00EB3E7D">
              <w:rPr>
                <w:rFonts w:ascii="Times New Roman" w:eastAsia="Times New Roman" w:hAnsi="Times New Roman" w:cs="Times New Roman"/>
                <w:color w:val="000000"/>
                <w:lang w:eastAsia="es-ES_tradnl"/>
              </w:rPr>
              <w:t xml:space="preserve"> of </w:t>
            </w:r>
            <w:proofErr w:type="spellStart"/>
            <w:r w:rsidRPr="00EB3E7D">
              <w:rPr>
                <w:rFonts w:ascii="Times New Roman" w:eastAsia="Times New Roman" w:hAnsi="Times New Roman" w:cs="Times New Roman"/>
                <w:color w:val="000000"/>
                <w:lang w:eastAsia="es-ES_tradnl"/>
              </w:rPr>
              <w:t>riosucio</w:t>
            </w:r>
            <w:proofErr w:type="spellEnd"/>
            <w:r w:rsidRPr="00EB3E7D">
              <w:rPr>
                <w:rFonts w:ascii="Times New Roman" w:eastAsia="Times New Roman" w:hAnsi="Times New Roman" w:cs="Times New Roman"/>
                <w:color w:val="000000"/>
                <w:lang w:eastAsia="es-ES_tradnl"/>
              </w:rPr>
              <w:t xml:space="preserve">, </w:t>
            </w:r>
            <w:proofErr w:type="spellStart"/>
            <w:r w:rsidRPr="00EB3E7D">
              <w:rPr>
                <w:rFonts w:ascii="Times New Roman" w:eastAsia="Times New Roman" w:hAnsi="Times New Roman" w:cs="Times New Roman"/>
                <w:color w:val="000000"/>
                <w:lang w:eastAsia="es-ES_tradnl"/>
              </w:rPr>
              <w:t>colombia</w:t>
            </w:r>
            <w:proofErr w:type="spellEnd"/>
            <w:r w:rsidRPr="00EB3E7D">
              <w:rPr>
                <w:rFonts w:ascii="Times New Roman" w:eastAsia="Times New Roman" w:hAnsi="Times New Roman" w:cs="Times New Roman"/>
                <w:color w:val="000000"/>
                <w:lang w:eastAsia="es-ES_tradnl"/>
              </w:rPr>
              <w:t>.</w:t>
            </w:r>
          </w:p>
        </w:tc>
      </w:tr>
      <w:tr w:rsidR="00C7493D" w:rsidRPr="008E4D3F" w14:paraId="6BBE6FF1" w14:textId="77777777" w:rsidTr="00C01B77">
        <w:trPr>
          <w:trHeight w:val="320"/>
        </w:trPr>
        <w:tc>
          <w:tcPr>
            <w:tcW w:w="616" w:type="dxa"/>
            <w:tcBorders>
              <w:left w:val="nil"/>
              <w:right w:val="nil"/>
            </w:tcBorders>
            <w:shd w:val="clear" w:color="auto" w:fill="auto"/>
            <w:noWrap/>
            <w:hideMark/>
          </w:tcPr>
          <w:p w14:paraId="3DF65C6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2009</w:t>
            </w:r>
          </w:p>
        </w:tc>
        <w:tc>
          <w:tcPr>
            <w:tcW w:w="2520" w:type="dxa"/>
            <w:tcBorders>
              <w:left w:val="nil"/>
              <w:right w:val="nil"/>
            </w:tcBorders>
            <w:shd w:val="clear" w:color="auto" w:fill="auto"/>
            <w:noWrap/>
            <w:hideMark/>
          </w:tcPr>
          <w:p w14:paraId="2F43EEA7"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Razvodovsky</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Stickley</w:t>
            </w:r>
            <w:proofErr w:type="spellEnd"/>
          </w:p>
        </w:tc>
        <w:tc>
          <w:tcPr>
            <w:tcW w:w="5702" w:type="dxa"/>
            <w:tcBorders>
              <w:left w:val="nil"/>
              <w:right w:val="nil"/>
            </w:tcBorders>
            <w:shd w:val="clear" w:color="auto" w:fill="auto"/>
            <w:noWrap/>
            <w:hideMark/>
          </w:tcPr>
          <w:p w14:paraId="5C275395"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Suicide in urban and rural regions of Belarus, 1990–2005.</w:t>
            </w:r>
          </w:p>
        </w:tc>
      </w:tr>
      <w:tr w:rsidR="00C7493D" w:rsidRPr="008E4D3F" w14:paraId="34A325CA" w14:textId="77777777" w:rsidTr="00C01B77">
        <w:trPr>
          <w:trHeight w:val="320"/>
        </w:trPr>
        <w:tc>
          <w:tcPr>
            <w:tcW w:w="616" w:type="dxa"/>
            <w:tcBorders>
              <w:left w:val="nil"/>
              <w:right w:val="nil"/>
            </w:tcBorders>
            <w:shd w:val="clear" w:color="auto" w:fill="auto"/>
            <w:noWrap/>
            <w:hideMark/>
          </w:tcPr>
          <w:p w14:paraId="03D95136"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2009</w:t>
            </w:r>
          </w:p>
        </w:tc>
        <w:tc>
          <w:tcPr>
            <w:tcW w:w="2520" w:type="dxa"/>
            <w:tcBorders>
              <w:left w:val="nil"/>
              <w:right w:val="nil"/>
            </w:tcBorders>
            <w:shd w:val="clear" w:color="auto" w:fill="auto"/>
            <w:noWrap/>
            <w:hideMark/>
          </w:tcPr>
          <w:p w14:paraId="430D4462"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Jung, </w:t>
            </w:r>
            <w:proofErr w:type="spellStart"/>
            <w:r w:rsidRPr="007A72EB">
              <w:rPr>
                <w:rFonts w:ascii="Times New Roman" w:eastAsia="Times New Roman" w:hAnsi="Times New Roman" w:cs="Times New Roman"/>
                <w:color w:val="000000"/>
                <w:lang w:eastAsia="es-ES_tradnl"/>
              </w:rPr>
              <w:t>Matei</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Hecser</w:t>
            </w:r>
            <w:proofErr w:type="spellEnd"/>
          </w:p>
        </w:tc>
        <w:tc>
          <w:tcPr>
            <w:tcW w:w="5702" w:type="dxa"/>
            <w:tcBorders>
              <w:left w:val="nil"/>
              <w:right w:val="nil"/>
            </w:tcBorders>
            <w:shd w:val="clear" w:color="auto" w:fill="auto"/>
            <w:noWrap/>
            <w:hideMark/>
          </w:tcPr>
          <w:p w14:paraId="6F052D2E" w14:textId="77777777" w:rsidR="00C7493D" w:rsidRPr="007A72EB" w:rsidRDefault="00C7493D" w:rsidP="00C23CCD">
            <w:pPr>
              <w:jc w:val="both"/>
              <w:rPr>
                <w:rFonts w:ascii="Times New Roman" w:eastAsia="Times New Roman" w:hAnsi="Times New Roman" w:cs="Times New Roman"/>
                <w:color w:val="000000"/>
                <w:lang w:val="en-US" w:eastAsia="es-ES_tradnl"/>
              </w:rPr>
            </w:pPr>
            <w:proofErr w:type="spellStart"/>
            <w:r w:rsidRPr="007A72EB">
              <w:rPr>
                <w:rFonts w:ascii="Times New Roman" w:eastAsia="Times New Roman" w:hAnsi="Times New Roman" w:cs="Times New Roman"/>
                <w:color w:val="000000"/>
                <w:lang w:val="en-US" w:eastAsia="es-ES_tradnl"/>
              </w:rPr>
              <w:t>Biostatistical</w:t>
            </w:r>
            <w:proofErr w:type="spellEnd"/>
            <w:r w:rsidRPr="007A72EB">
              <w:rPr>
                <w:rFonts w:ascii="Times New Roman" w:eastAsia="Times New Roman" w:hAnsi="Times New Roman" w:cs="Times New Roman"/>
                <w:color w:val="000000"/>
                <w:lang w:val="en-US" w:eastAsia="es-ES_tradnl"/>
              </w:rPr>
              <w:t xml:space="preserve"> study of suicide features in </w:t>
            </w:r>
            <w:proofErr w:type="spellStart"/>
            <w:r w:rsidRPr="007A72EB">
              <w:rPr>
                <w:rFonts w:ascii="Times New Roman" w:eastAsia="Times New Roman" w:hAnsi="Times New Roman" w:cs="Times New Roman"/>
                <w:color w:val="000000"/>
                <w:lang w:val="en-US" w:eastAsia="es-ES_tradnl"/>
              </w:rPr>
              <w:t>Mures</w:t>
            </w:r>
            <w:proofErr w:type="spellEnd"/>
            <w:r w:rsidRPr="007A72EB">
              <w:rPr>
                <w:rFonts w:ascii="Times New Roman" w:eastAsia="Times New Roman" w:hAnsi="Times New Roman" w:cs="Times New Roman"/>
                <w:color w:val="000000"/>
                <w:lang w:val="en-US" w:eastAsia="es-ES_tradnl"/>
              </w:rPr>
              <w:t xml:space="preserve"> County (Romania).</w:t>
            </w:r>
          </w:p>
        </w:tc>
      </w:tr>
      <w:tr w:rsidR="00C7493D" w:rsidRPr="008E4D3F" w14:paraId="16C06C20" w14:textId="77777777" w:rsidTr="00C01B77">
        <w:trPr>
          <w:trHeight w:val="320"/>
        </w:trPr>
        <w:tc>
          <w:tcPr>
            <w:tcW w:w="616" w:type="dxa"/>
            <w:tcBorders>
              <w:left w:val="nil"/>
              <w:right w:val="nil"/>
            </w:tcBorders>
            <w:shd w:val="clear" w:color="auto" w:fill="auto"/>
            <w:noWrap/>
            <w:hideMark/>
          </w:tcPr>
          <w:p w14:paraId="71ED7565"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2009</w:t>
            </w:r>
          </w:p>
        </w:tc>
        <w:tc>
          <w:tcPr>
            <w:tcW w:w="2520" w:type="dxa"/>
            <w:tcBorders>
              <w:left w:val="nil"/>
              <w:right w:val="nil"/>
            </w:tcBorders>
            <w:shd w:val="clear" w:color="auto" w:fill="auto"/>
            <w:noWrap/>
            <w:hideMark/>
          </w:tcPr>
          <w:p w14:paraId="3DBD9AAE"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Hill</w:t>
            </w:r>
          </w:p>
        </w:tc>
        <w:tc>
          <w:tcPr>
            <w:tcW w:w="5702" w:type="dxa"/>
            <w:tcBorders>
              <w:left w:val="nil"/>
              <w:right w:val="nil"/>
            </w:tcBorders>
            <w:shd w:val="clear" w:color="auto" w:fill="auto"/>
            <w:noWrap/>
            <w:hideMark/>
          </w:tcPr>
          <w:p w14:paraId="2DE3C9C6"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Relationship Between Sense of Belonging as Connectedness and Suicide in American Indians.</w:t>
            </w:r>
          </w:p>
        </w:tc>
      </w:tr>
      <w:tr w:rsidR="00C7493D" w:rsidRPr="008E4D3F" w14:paraId="4782C69C" w14:textId="77777777" w:rsidTr="00C01B77">
        <w:trPr>
          <w:trHeight w:val="320"/>
        </w:trPr>
        <w:tc>
          <w:tcPr>
            <w:tcW w:w="616" w:type="dxa"/>
            <w:tcBorders>
              <w:left w:val="nil"/>
              <w:right w:val="nil"/>
            </w:tcBorders>
            <w:shd w:val="clear" w:color="auto" w:fill="auto"/>
            <w:noWrap/>
            <w:hideMark/>
          </w:tcPr>
          <w:p w14:paraId="6F00CE21"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2009</w:t>
            </w:r>
          </w:p>
        </w:tc>
        <w:tc>
          <w:tcPr>
            <w:tcW w:w="2520" w:type="dxa"/>
            <w:tcBorders>
              <w:left w:val="nil"/>
              <w:right w:val="nil"/>
            </w:tcBorders>
            <w:shd w:val="clear" w:color="auto" w:fill="auto"/>
            <w:noWrap/>
            <w:hideMark/>
          </w:tcPr>
          <w:p w14:paraId="0CF0C546"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Bose, </w:t>
            </w:r>
            <w:proofErr w:type="spellStart"/>
            <w:r w:rsidRPr="007A72EB">
              <w:rPr>
                <w:rFonts w:ascii="Times New Roman" w:eastAsia="Times New Roman" w:hAnsi="Times New Roman" w:cs="Times New Roman"/>
                <w:color w:val="000000"/>
                <w:lang w:eastAsia="es-ES_tradnl"/>
              </w:rPr>
              <w:t>Sejbaek</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Suganthy</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Raghava</w:t>
            </w:r>
            <w:proofErr w:type="spellEnd"/>
            <w:r w:rsidRPr="007A72EB">
              <w:rPr>
                <w:rFonts w:ascii="Times New Roman" w:eastAsia="Times New Roman" w:hAnsi="Times New Roman" w:cs="Times New Roman"/>
                <w:color w:val="000000"/>
                <w:lang w:eastAsia="es-ES_tradnl"/>
              </w:rPr>
              <w:t xml:space="preserve">, Alex, </w:t>
            </w:r>
            <w:proofErr w:type="spellStart"/>
            <w:r w:rsidRPr="007A72EB">
              <w:rPr>
                <w:rFonts w:ascii="Times New Roman" w:eastAsia="Times New Roman" w:hAnsi="Times New Roman" w:cs="Times New Roman"/>
                <w:color w:val="000000"/>
                <w:lang w:eastAsia="es-ES_tradnl"/>
              </w:rPr>
              <w:t>Muliyil</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Konradsen</w:t>
            </w:r>
            <w:proofErr w:type="spellEnd"/>
          </w:p>
        </w:tc>
        <w:tc>
          <w:tcPr>
            <w:tcW w:w="5702" w:type="dxa"/>
            <w:tcBorders>
              <w:left w:val="nil"/>
              <w:right w:val="nil"/>
            </w:tcBorders>
            <w:shd w:val="clear" w:color="auto" w:fill="auto"/>
            <w:noWrap/>
            <w:hideMark/>
          </w:tcPr>
          <w:p w14:paraId="0BCCB685"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Self-harm and self-poisoning in southern India: choice of poisoning agents and treatment.</w:t>
            </w:r>
          </w:p>
        </w:tc>
      </w:tr>
      <w:tr w:rsidR="00C7493D" w:rsidRPr="008E4D3F" w14:paraId="5F4A1F01" w14:textId="77777777" w:rsidTr="00C01B77">
        <w:trPr>
          <w:trHeight w:val="320"/>
        </w:trPr>
        <w:tc>
          <w:tcPr>
            <w:tcW w:w="616" w:type="dxa"/>
            <w:tcBorders>
              <w:left w:val="nil"/>
              <w:right w:val="nil"/>
            </w:tcBorders>
            <w:shd w:val="clear" w:color="auto" w:fill="auto"/>
            <w:noWrap/>
            <w:hideMark/>
          </w:tcPr>
          <w:p w14:paraId="7F0A34A5"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2010</w:t>
            </w:r>
          </w:p>
        </w:tc>
        <w:tc>
          <w:tcPr>
            <w:tcW w:w="2520" w:type="dxa"/>
            <w:tcBorders>
              <w:left w:val="nil"/>
              <w:right w:val="nil"/>
            </w:tcBorders>
            <w:shd w:val="clear" w:color="auto" w:fill="auto"/>
            <w:noWrap/>
            <w:hideMark/>
          </w:tcPr>
          <w:p w14:paraId="4592A650" w14:textId="77777777" w:rsidR="00C7493D" w:rsidRPr="007A72EB" w:rsidRDefault="00C7493D" w:rsidP="00C23CCD">
            <w:pPr>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Zhang, </w:t>
            </w:r>
            <w:proofErr w:type="spellStart"/>
            <w:r w:rsidRPr="007A72EB">
              <w:rPr>
                <w:rFonts w:ascii="Times New Roman" w:eastAsia="Times New Roman" w:hAnsi="Times New Roman" w:cs="Times New Roman"/>
                <w:color w:val="000000"/>
                <w:lang w:val="en-US" w:eastAsia="es-ES_tradnl"/>
              </w:rPr>
              <w:t>Wieczorek</w:t>
            </w:r>
            <w:proofErr w:type="spellEnd"/>
            <w:r w:rsidRPr="007A72EB">
              <w:rPr>
                <w:rFonts w:ascii="Times New Roman" w:eastAsia="Times New Roman" w:hAnsi="Times New Roman" w:cs="Times New Roman"/>
                <w:color w:val="000000"/>
                <w:lang w:val="en-US" w:eastAsia="es-ES_tradnl"/>
              </w:rPr>
              <w:t xml:space="preserve">, Conwell, </w:t>
            </w:r>
            <w:proofErr w:type="spellStart"/>
            <w:r w:rsidRPr="007A72EB">
              <w:rPr>
                <w:rFonts w:ascii="Times New Roman" w:eastAsia="Times New Roman" w:hAnsi="Times New Roman" w:cs="Times New Roman"/>
                <w:color w:val="000000"/>
                <w:lang w:val="en-US" w:eastAsia="es-ES_tradnl"/>
              </w:rPr>
              <w:t>Tu</w:t>
            </w:r>
            <w:proofErr w:type="spellEnd"/>
            <w:r w:rsidRPr="007A72EB">
              <w:rPr>
                <w:rFonts w:ascii="Times New Roman" w:eastAsia="Times New Roman" w:hAnsi="Times New Roman" w:cs="Times New Roman"/>
                <w:color w:val="000000"/>
                <w:lang w:val="en-US" w:eastAsia="es-ES_tradnl"/>
              </w:rPr>
              <w:t xml:space="preserve">, Wu, Xiao &amp; </w:t>
            </w:r>
            <w:proofErr w:type="spellStart"/>
            <w:r w:rsidRPr="007A72EB">
              <w:rPr>
                <w:rFonts w:ascii="Times New Roman" w:eastAsia="Times New Roman" w:hAnsi="Times New Roman" w:cs="Times New Roman"/>
                <w:color w:val="000000"/>
                <w:lang w:val="en-US" w:eastAsia="es-ES_tradnl"/>
              </w:rPr>
              <w:t>Jia</w:t>
            </w:r>
            <w:proofErr w:type="spellEnd"/>
          </w:p>
        </w:tc>
        <w:tc>
          <w:tcPr>
            <w:tcW w:w="5702" w:type="dxa"/>
            <w:tcBorders>
              <w:left w:val="nil"/>
              <w:right w:val="nil"/>
            </w:tcBorders>
            <w:shd w:val="clear" w:color="auto" w:fill="auto"/>
            <w:noWrap/>
            <w:hideMark/>
          </w:tcPr>
          <w:p w14:paraId="26031505"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Characteristics of young rural Chinese suicides: a psychological autopsy study</w:t>
            </w:r>
          </w:p>
        </w:tc>
      </w:tr>
      <w:tr w:rsidR="00C7493D" w:rsidRPr="008E4D3F" w14:paraId="24B15AB2" w14:textId="77777777" w:rsidTr="00C01B77">
        <w:trPr>
          <w:trHeight w:val="320"/>
        </w:trPr>
        <w:tc>
          <w:tcPr>
            <w:tcW w:w="616" w:type="dxa"/>
            <w:tcBorders>
              <w:left w:val="nil"/>
              <w:right w:val="nil"/>
            </w:tcBorders>
            <w:shd w:val="clear" w:color="auto" w:fill="auto"/>
            <w:noWrap/>
            <w:hideMark/>
          </w:tcPr>
          <w:p w14:paraId="3994606D"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2011</w:t>
            </w:r>
          </w:p>
        </w:tc>
        <w:tc>
          <w:tcPr>
            <w:tcW w:w="2520" w:type="dxa"/>
            <w:tcBorders>
              <w:left w:val="nil"/>
              <w:right w:val="nil"/>
            </w:tcBorders>
            <w:shd w:val="clear" w:color="auto" w:fill="auto"/>
            <w:noWrap/>
            <w:hideMark/>
          </w:tcPr>
          <w:p w14:paraId="0C440121"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Zhang, </w:t>
            </w:r>
            <w:proofErr w:type="spellStart"/>
            <w:r w:rsidRPr="007A72EB">
              <w:rPr>
                <w:rFonts w:ascii="Times New Roman" w:eastAsia="Times New Roman" w:hAnsi="Times New Roman" w:cs="Times New Roman"/>
                <w:color w:val="000000"/>
                <w:lang w:eastAsia="es-ES_tradnl"/>
              </w:rPr>
              <w:t>Wieczorek</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Conwell</w:t>
            </w:r>
            <w:proofErr w:type="spellEnd"/>
            <w:r w:rsidRPr="007A72EB">
              <w:rPr>
                <w:rFonts w:ascii="Times New Roman" w:eastAsia="Times New Roman" w:hAnsi="Times New Roman" w:cs="Times New Roman"/>
                <w:color w:val="000000"/>
                <w:lang w:eastAsia="es-ES_tradnl"/>
              </w:rPr>
              <w:t xml:space="preserve"> &amp; Tu</w:t>
            </w:r>
          </w:p>
        </w:tc>
        <w:tc>
          <w:tcPr>
            <w:tcW w:w="5702" w:type="dxa"/>
            <w:tcBorders>
              <w:left w:val="nil"/>
              <w:right w:val="nil"/>
            </w:tcBorders>
            <w:shd w:val="clear" w:color="auto" w:fill="auto"/>
            <w:noWrap/>
            <w:hideMark/>
          </w:tcPr>
          <w:p w14:paraId="27EC0610"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Psychological strains and youth suicide in rural China</w:t>
            </w:r>
          </w:p>
        </w:tc>
      </w:tr>
      <w:tr w:rsidR="00C7493D" w:rsidRPr="008E4D3F" w14:paraId="1BB82CAF" w14:textId="77777777" w:rsidTr="00C01B77">
        <w:trPr>
          <w:trHeight w:val="320"/>
        </w:trPr>
        <w:tc>
          <w:tcPr>
            <w:tcW w:w="616" w:type="dxa"/>
            <w:tcBorders>
              <w:left w:val="nil"/>
              <w:right w:val="nil"/>
            </w:tcBorders>
            <w:shd w:val="clear" w:color="auto" w:fill="auto"/>
            <w:noWrap/>
            <w:hideMark/>
          </w:tcPr>
          <w:p w14:paraId="42F1320F"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2011</w:t>
            </w:r>
          </w:p>
        </w:tc>
        <w:tc>
          <w:tcPr>
            <w:tcW w:w="2520" w:type="dxa"/>
            <w:tcBorders>
              <w:left w:val="nil"/>
              <w:right w:val="nil"/>
            </w:tcBorders>
            <w:shd w:val="clear" w:color="auto" w:fill="auto"/>
            <w:noWrap/>
            <w:hideMark/>
          </w:tcPr>
          <w:p w14:paraId="3A1A49A8"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Zhang, </w:t>
            </w:r>
            <w:proofErr w:type="spellStart"/>
            <w:r w:rsidRPr="007A72EB">
              <w:rPr>
                <w:rFonts w:ascii="Times New Roman" w:eastAsia="Times New Roman" w:hAnsi="Times New Roman" w:cs="Times New Roman"/>
                <w:color w:val="000000"/>
                <w:lang w:eastAsia="es-ES_tradnl"/>
              </w:rPr>
              <w:t>Gao</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Jia</w:t>
            </w:r>
            <w:proofErr w:type="spellEnd"/>
          </w:p>
        </w:tc>
        <w:tc>
          <w:tcPr>
            <w:tcW w:w="5702" w:type="dxa"/>
            <w:tcBorders>
              <w:left w:val="nil"/>
              <w:right w:val="nil"/>
            </w:tcBorders>
            <w:shd w:val="clear" w:color="auto" w:fill="auto"/>
            <w:noWrap/>
            <w:hideMark/>
          </w:tcPr>
          <w:p w14:paraId="1D889490"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Seasonality of Chinese rural young suicide and its correlates</w:t>
            </w:r>
          </w:p>
        </w:tc>
      </w:tr>
      <w:tr w:rsidR="00C7493D" w:rsidRPr="008E4D3F" w14:paraId="7A658799" w14:textId="77777777" w:rsidTr="00C01B77">
        <w:trPr>
          <w:trHeight w:val="320"/>
        </w:trPr>
        <w:tc>
          <w:tcPr>
            <w:tcW w:w="616" w:type="dxa"/>
            <w:tcBorders>
              <w:left w:val="nil"/>
              <w:right w:val="nil"/>
            </w:tcBorders>
            <w:shd w:val="clear" w:color="auto" w:fill="auto"/>
            <w:noWrap/>
            <w:hideMark/>
          </w:tcPr>
          <w:p w14:paraId="0396FD4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2011</w:t>
            </w:r>
          </w:p>
        </w:tc>
        <w:tc>
          <w:tcPr>
            <w:tcW w:w="2520" w:type="dxa"/>
            <w:tcBorders>
              <w:left w:val="nil"/>
              <w:right w:val="nil"/>
            </w:tcBorders>
            <w:shd w:val="clear" w:color="auto" w:fill="auto"/>
            <w:noWrap/>
            <w:hideMark/>
          </w:tcPr>
          <w:p w14:paraId="527F867A"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Sun</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Guo</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Ma</w:t>
            </w:r>
            <w:proofErr w:type="spellEnd"/>
            <w:r w:rsidRPr="007A72EB">
              <w:rPr>
                <w:rFonts w:ascii="Times New Roman" w:eastAsia="Times New Roman" w:hAnsi="Times New Roman" w:cs="Times New Roman"/>
                <w:color w:val="000000"/>
                <w:lang w:eastAsia="es-ES_tradnl"/>
              </w:rPr>
              <w:t xml:space="preserve">, Zhang, </w:t>
            </w:r>
            <w:proofErr w:type="spellStart"/>
            <w:r w:rsidRPr="007A72EB">
              <w:rPr>
                <w:rFonts w:ascii="Times New Roman" w:eastAsia="Times New Roman" w:hAnsi="Times New Roman" w:cs="Times New Roman"/>
                <w:color w:val="000000"/>
                <w:lang w:eastAsia="es-ES_tradnl"/>
              </w:rPr>
              <w:t>Jia</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Xu</w:t>
            </w:r>
            <w:proofErr w:type="spellEnd"/>
          </w:p>
        </w:tc>
        <w:tc>
          <w:tcPr>
            <w:tcW w:w="5702" w:type="dxa"/>
            <w:tcBorders>
              <w:left w:val="nil"/>
              <w:right w:val="nil"/>
            </w:tcBorders>
            <w:shd w:val="clear" w:color="auto" w:fill="auto"/>
            <w:noWrap/>
            <w:hideMark/>
          </w:tcPr>
          <w:p w14:paraId="0156CF90"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Seasonality of suicide in Shandong China, 1991–2009: Associations with gender, age, area and methods of suicide.</w:t>
            </w:r>
          </w:p>
        </w:tc>
      </w:tr>
      <w:tr w:rsidR="00C7493D" w:rsidRPr="008E4D3F" w14:paraId="41E6CCC3" w14:textId="77777777" w:rsidTr="00C01B77">
        <w:trPr>
          <w:trHeight w:val="320"/>
        </w:trPr>
        <w:tc>
          <w:tcPr>
            <w:tcW w:w="616" w:type="dxa"/>
            <w:tcBorders>
              <w:left w:val="nil"/>
              <w:right w:val="nil"/>
            </w:tcBorders>
            <w:shd w:val="clear" w:color="auto" w:fill="auto"/>
            <w:noWrap/>
            <w:hideMark/>
          </w:tcPr>
          <w:p w14:paraId="240FF2F1"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2011</w:t>
            </w:r>
          </w:p>
        </w:tc>
        <w:tc>
          <w:tcPr>
            <w:tcW w:w="2520" w:type="dxa"/>
            <w:tcBorders>
              <w:left w:val="nil"/>
              <w:right w:val="nil"/>
            </w:tcBorders>
            <w:shd w:val="clear" w:color="auto" w:fill="auto"/>
            <w:noWrap/>
            <w:hideMark/>
          </w:tcPr>
          <w:p w14:paraId="12E7DE65"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Jia</w:t>
            </w:r>
            <w:proofErr w:type="spellEnd"/>
            <w:r w:rsidRPr="007A72EB">
              <w:rPr>
                <w:rFonts w:ascii="Times New Roman" w:eastAsia="Times New Roman" w:hAnsi="Times New Roman" w:cs="Times New Roman"/>
                <w:color w:val="000000"/>
                <w:lang w:eastAsia="es-ES_tradnl"/>
              </w:rPr>
              <w:t xml:space="preserve"> &amp; Zhang</w:t>
            </w:r>
          </w:p>
        </w:tc>
        <w:tc>
          <w:tcPr>
            <w:tcW w:w="5702" w:type="dxa"/>
            <w:tcBorders>
              <w:left w:val="nil"/>
              <w:right w:val="nil"/>
            </w:tcBorders>
            <w:shd w:val="clear" w:color="auto" w:fill="auto"/>
            <w:noWrap/>
            <w:hideMark/>
          </w:tcPr>
          <w:p w14:paraId="644B902C"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Characteristics of Young Suicides by Violent Methods in Rural China.</w:t>
            </w:r>
          </w:p>
        </w:tc>
      </w:tr>
      <w:tr w:rsidR="00C7493D" w:rsidRPr="008E4D3F" w14:paraId="794F44D4" w14:textId="77777777" w:rsidTr="00C01B77">
        <w:trPr>
          <w:trHeight w:val="320"/>
        </w:trPr>
        <w:tc>
          <w:tcPr>
            <w:tcW w:w="616" w:type="dxa"/>
            <w:tcBorders>
              <w:left w:val="nil"/>
              <w:right w:val="nil"/>
            </w:tcBorders>
            <w:shd w:val="clear" w:color="auto" w:fill="auto"/>
            <w:noWrap/>
            <w:hideMark/>
          </w:tcPr>
          <w:p w14:paraId="4E4A3A71"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2011</w:t>
            </w:r>
          </w:p>
        </w:tc>
        <w:tc>
          <w:tcPr>
            <w:tcW w:w="2520" w:type="dxa"/>
            <w:tcBorders>
              <w:left w:val="nil"/>
              <w:right w:val="nil"/>
            </w:tcBorders>
            <w:shd w:val="clear" w:color="auto" w:fill="auto"/>
            <w:noWrap/>
            <w:hideMark/>
          </w:tcPr>
          <w:p w14:paraId="10B0E695"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García, Montoya, López, López, Montoya, Arango &amp; Palacio</w:t>
            </w:r>
          </w:p>
        </w:tc>
        <w:tc>
          <w:tcPr>
            <w:tcW w:w="5702" w:type="dxa"/>
            <w:tcBorders>
              <w:left w:val="nil"/>
              <w:right w:val="nil"/>
            </w:tcBorders>
            <w:shd w:val="clear" w:color="auto" w:fill="auto"/>
            <w:noWrap/>
            <w:hideMark/>
          </w:tcPr>
          <w:p w14:paraId="6D8A9A53"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Characteristics of Suicides in Rural and Urban Areas in Antioquia, Colombia.</w:t>
            </w:r>
          </w:p>
        </w:tc>
      </w:tr>
      <w:tr w:rsidR="00C7493D" w:rsidRPr="008E4D3F" w14:paraId="59A05A92" w14:textId="77777777" w:rsidTr="00C01B77">
        <w:trPr>
          <w:trHeight w:val="320"/>
        </w:trPr>
        <w:tc>
          <w:tcPr>
            <w:tcW w:w="616" w:type="dxa"/>
            <w:tcBorders>
              <w:left w:val="nil"/>
              <w:right w:val="nil"/>
            </w:tcBorders>
            <w:shd w:val="clear" w:color="auto" w:fill="auto"/>
            <w:noWrap/>
            <w:hideMark/>
          </w:tcPr>
          <w:p w14:paraId="711081C2"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2011</w:t>
            </w:r>
          </w:p>
        </w:tc>
        <w:tc>
          <w:tcPr>
            <w:tcW w:w="2520" w:type="dxa"/>
            <w:tcBorders>
              <w:left w:val="nil"/>
              <w:right w:val="nil"/>
            </w:tcBorders>
            <w:shd w:val="clear" w:color="auto" w:fill="auto"/>
            <w:noWrap/>
            <w:hideMark/>
          </w:tcPr>
          <w:p w14:paraId="214EDC5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Austin, van den </w:t>
            </w:r>
            <w:proofErr w:type="spellStart"/>
            <w:r w:rsidRPr="007A72EB">
              <w:rPr>
                <w:rFonts w:ascii="Times New Roman" w:eastAsia="Times New Roman" w:hAnsi="Times New Roman" w:cs="Times New Roman"/>
                <w:color w:val="000000"/>
                <w:lang w:eastAsia="es-ES_tradnl"/>
              </w:rPr>
              <w:t>Heuvel</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Byard</w:t>
            </w:r>
            <w:proofErr w:type="spellEnd"/>
          </w:p>
        </w:tc>
        <w:tc>
          <w:tcPr>
            <w:tcW w:w="5702" w:type="dxa"/>
            <w:tcBorders>
              <w:left w:val="nil"/>
              <w:right w:val="nil"/>
            </w:tcBorders>
            <w:shd w:val="clear" w:color="auto" w:fill="auto"/>
            <w:noWrap/>
            <w:hideMark/>
          </w:tcPr>
          <w:p w14:paraId="69681952"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Causes of community suicides among indigenous South Australians.</w:t>
            </w:r>
          </w:p>
        </w:tc>
      </w:tr>
      <w:tr w:rsidR="00C7493D" w:rsidRPr="008E4D3F" w14:paraId="7A2E2B08" w14:textId="77777777" w:rsidTr="00C01B77">
        <w:trPr>
          <w:trHeight w:val="320"/>
        </w:trPr>
        <w:tc>
          <w:tcPr>
            <w:tcW w:w="616" w:type="dxa"/>
            <w:tcBorders>
              <w:left w:val="nil"/>
              <w:right w:val="nil"/>
            </w:tcBorders>
            <w:shd w:val="clear" w:color="auto" w:fill="auto"/>
            <w:noWrap/>
            <w:hideMark/>
          </w:tcPr>
          <w:p w14:paraId="77BF6F93"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2011</w:t>
            </w:r>
          </w:p>
        </w:tc>
        <w:tc>
          <w:tcPr>
            <w:tcW w:w="2520" w:type="dxa"/>
            <w:tcBorders>
              <w:left w:val="nil"/>
              <w:right w:val="nil"/>
            </w:tcBorders>
            <w:shd w:val="clear" w:color="auto" w:fill="auto"/>
            <w:noWrap/>
            <w:hideMark/>
          </w:tcPr>
          <w:p w14:paraId="062840C2" w14:textId="77777777" w:rsidR="00C7493D" w:rsidRPr="007A72EB" w:rsidRDefault="00C7493D" w:rsidP="00C23CCD">
            <w:pPr>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Liu, Liao, Lee, Kao, Jenkins &amp; Cheng</w:t>
            </w:r>
          </w:p>
        </w:tc>
        <w:tc>
          <w:tcPr>
            <w:tcW w:w="5702" w:type="dxa"/>
            <w:tcBorders>
              <w:left w:val="nil"/>
              <w:right w:val="nil"/>
            </w:tcBorders>
            <w:shd w:val="clear" w:color="auto" w:fill="auto"/>
            <w:noWrap/>
            <w:hideMark/>
          </w:tcPr>
          <w:p w14:paraId="51490ABF"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A cross-ethnic comparison on incidence of suicide</w:t>
            </w:r>
          </w:p>
        </w:tc>
      </w:tr>
      <w:tr w:rsidR="00C7493D" w:rsidRPr="008E4D3F" w14:paraId="4604CBCC" w14:textId="77777777" w:rsidTr="00C01B77">
        <w:trPr>
          <w:trHeight w:val="320"/>
        </w:trPr>
        <w:tc>
          <w:tcPr>
            <w:tcW w:w="616" w:type="dxa"/>
            <w:tcBorders>
              <w:left w:val="nil"/>
              <w:right w:val="nil"/>
            </w:tcBorders>
            <w:shd w:val="clear" w:color="auto" w:fill="auto"/>
            <w:noWrap/>
            <w:hideMark/>
          </w:tcPr>
          <w:p w14:paraId="5835D674"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2012</w:t>
            </w:r>
          </w:p>
        </w:tc>
        <w:tc>
          <w:tcPr>
            <w:tcW w:w="2520" w:type="dxa"/>
            <w:tcBorders>
              <w:left w:val="nil"/>
              <w:right w:val="nil"/>
            </w:tcBorders>
            <w:shd w:val="clear" w:color="auto" w:fill="auto"/>
            <w:noWrap/>
            <w:hideMark/>
          </w:tcPr>
          <w:p w14:paraId="2471066B"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Zhang, &amp; </w:t>
            </w:r>
            <w:proofErr w:type="spellStart"/>
            <w:r w:rsidRPr="007A72EB">
              <w:rPr>
                <w:rFonts w:ascii="Times New Roman" w:eastAsia="Times New Roman" w:hAnsi="Times New Roman" w:cs="Times New Roman"/>
                <w:color w:val="000000"/>
                <w:lang w:eastAsia="es-ES_tradnl"/>
              </w:rPr>
              <w:t>Ma</w:t>
            </w:r>
            <w:proofErr w:type="spellEnd"/>
          </w:p>
        </w:tc>
        <w:tc>
          <w:tcPr>
            <w:tcW w:w="5702" w:type="dxa"/>
            <w:tcBorders>
              <w:left w:val="nil"/>
              <w:right w:val="nil"/>
            </w:tcBorders>
            <w:shd w:val="clear" w:color="auto" w:fill="auto"/>
            <w:noWrap/>
            <w:hideMark/>
          </w:tcPr>
          <w:p w14:paraId="1F100E64"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Patterns of life events preceding the suicide in rural young Chinese: A case control study</w:t>
            </w:r>
          </w:p>
        </w:tc>
      </w:tr>
      <w:tr w:rsidR="00C7493D" w:rsidRPr="008E4D3F" w14:paraId="38D2FB66" w14:textId="77777777" w:rsidTr="00C01B77">
        <w:trPr>
          <w:trHeight w:val="320"/>
        </w:trPr>
        <w:tc>
          <w:tcPr>
            <w:tcW w:w="616" w:type="dxa"/>
            <w:tcBorders>
              <w:left w:val="nil"/>
              <w:right w:val="nil"/>
            </w:tcBorders>
            <w:shd w:val="clear" w:color="auto" w:fill="auto"/>
            <w:noWrap/>
            <w:hideMark/>
          </w:tcPr>
          <w:p w14:paraId="410B372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2012</w:t>
            </w:r>
          </w:p>
        </w:tc>
        <w:tc>
          <w:tcPr>
            <w:tcW w:w="2520" w:type="dxa"/>
            <w:tcBorders>
              <w:left w:val="nil"/>
              <w:right w:val="nil"/>
            </w:tcBorders>
            <w:shd w:val="clear" w:color="auto" w:fill="auto"/>
            <w:noWrap/>
            <w:hideMark/>
          </w:tcPr>
          <w:p w14:paraId="665008DE"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Macente</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Zandonade</w:t>
            </w:r>
            <w:proofErr w:type="spellEnd"/>
          </w:p>
        </w:tc>
        <w:tc>
          <w:tcPr>
            <w:tcW w:w="5702" w:type="dxa"/>
            <w:tcBorders>
              <w:left w:val="nil"/>
              <w:right w:val="nil"/>
            </w:tcBorders>
            <w:shd w:val="clear" w:color="auto" w:fill="auto"/>
            <w:noWrap/>
            <w:hideMark/>
          </w:tcPr>
          <w:p w14:paraId="277118D9"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Spatial distribution of suicide incidence rates in municipalities in the state of </w:t>
            </w:r>
            <w:proofErr w:type="spellStart"/>
            <w:r w:rsidRPr="007A72EB">
              <w:rPr>
                <w:rFonts w:ascii="Times New Roman" w:eastAsia="Times New Roman" w:hAnsi="Times New Roman" w:cs="Times New Roman"/>
                <w:color w:val="000000"/>
                <w:lang w:val="en-US" w:eastAsia="es-ES_tradnl"/>
              </w:rPr>
              <w:t>Espírito</w:t>
            </w:r>
            <w:proofErr w:type="spellEnd"/>
            <w:r w:rsidRPr="007A72EB">
              <w:rPr>
                <w:rFonts w:ascii="Times New Roman" w:eastAsia="Times New Roman" w:hAnsi="Times New Roman" w:cs="Times New Roman"/>
                <w:color w:val="000000"/>
                <w:lang w:val="en-US" w:eastAsia="es-ES_tradnl"/>
              </w:rPr>
              <w:t xml:space="preserve"> Santo (Brazil), 2003-2007: spatial analysis to identify risk areas</w:t>
            </w:r>
          </w:p>
        </w:tc>
      </w:tr>
      <w:tr w:rsidR="00C7493D" w:rsidRPr="007A72EB" w14:paraId="5196CACE" w14:textId="77777777" w:rsidTr="00C01B77">
        <w:trPr>
          <w:trHeight w:val="320"/>
        </w:trPr>
        <w:tc>
          <w:tcPr>
            <w:tcW w:w="616" w:type="dxa"/>
            <w:tcBorders>
              <w:left w:val="nil"/>
              <w:right w:val="nil"/>
            </w:tcBorders>
            <w:shd w:val="clear" w:color="auto" w:fill="auto"/>
            <w:noWrap/>
            <w:hideMark/>
          </w:tcPr>
          <w:p w14:paraId="1103453C"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2012</w:t>
            </w:r>
          </w:p>
        </w:tc>
        <w:tc>
          <w:tcPr>
            <w:tcW w:w="2520" w:type="dxa"/>
            <w:tcBorders>
              <w:left w:val="nil"/>
              <w:right w:val="nil"/>
            </w:tcBorders>
            <w:shd w:val="clear" w:color="auto" w:fill="auto"/>
            <w:noWrap/>
            <w:hideMark/>
          </w:tcPr>
          <w:p w14:paraId="4583C5B8"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Ponte de Souza &amp; Orellana</w:t>
            </w:r>
          </w:p>
        </w:tc>
        <w:tc>
          <w:tcPr>
            <w:tcW w:w="5702" w:type="dxa"/>
            <w:tcBorders>
              <w:left w:val="nil"/>
              <w:right w:val="nil"/>
            </w:tcBorders>
            <w:shd w:val="clear" w:color="auto" w:fill="auto"/>
            <w:noWrap/>
            <w:hideMark/>
          </w:tcPr>
          <w:p w14:paraId="6B450326" w14:textId="77777777" w:rsidR="00C7493D" w:rsidRPr="007A72EB" w:rsidRDefault="00C7493D" w:rsidP="00C23CCD">
            <w:pPr>
              <w:jc w:val="both"/>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Suicide </w:t>
            </w:r>
            <w:proofErr w:type="spellStart"/>
            <w:r w:rsidRPr="007A72EB">
              <w:rPr>
                <w:rFonts w:ascii="Times New Roman" w:eastAsia="Times New Roman" w:hAnsi="Times New Roman" w:cs="Times New Roman"/>
                <w:color w:val="000000"/>
                <w:lang w:eastAsia="es-ES_tradnl"/>
              </w:rPr>
              <w:t>mortality</w:t>
            </w:r>
            <w:proofErr w:type="spellEnd"/>
            <w:r w:rsidRPr="007A72EB">
              <w:rPr>
                <w:rFonts w:ascii="Times New Roman" w:eastAsia="Times New Roman" w:hAnsi="Times New Roman" w:cs="Times New Roman"/>
                <w:color w:val="000000"/>
                <w:lang w:eastAsia="es-ES_tradnl"/>
              </w:rPr>
              <w:t xml:space="preserve"> in São Gabriel da </w:t>
            </w:r>
            <w:proofErr w:type="spellStart"/>
            <w:r w:rsidRPr="007A72EB">
              <w:rPr>
                <w:rFonts w:ascii="Times New Roman" w:eastAsia="Times New Roman" w:hAnsi="Times New Roman" w:cs="Times New Roman"/>
                <w:color w:val="000000"/>
                <w:lang w:eastAsia="es-ES_tradnl"/>
              </w:rPr>
              <w:t>Cachoeira</w:t>
            </w:r>
            <w:proofErr w:type="spellEnd"/>
            <w:r w:rsidRPr="007A72EB">
              <w:rPr>
                <w:rFonts w:ascii="Times New Roman" w:eastAsia="Times New Roman" w:hAnsi="Times New Roman" w:cs="Times New Roman"/>
                <w:color w:val="000000"/>
                <w:lang w:eastAsia="es-ES_tradnl"/>
              </w:rPr>
              <w:t xml:space="preserve">, a </w:t>
            </w:r>
            <w:proofErr w:type="spellStart"/>
            <w:r w:rsidRPr="007A72EB">
              <w:rPr>
                <w:rFonts w:ascii="Times New Roman" w:eastAsia="Times New Roman" w:hAnsi="Times New Roman" w:cs="Times New Roman"/>
                <w:color w:val="000000"/>
                <w:lang w:eastAsia="es-ES_tradnl"/>
              </w:rPr>
              <w:t>predominantly</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indigenous</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Brazilian</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municipality</w:t>
            </w:r>
            <w:proofErr w:type="spellEnd"/>
          </w:p>
        </w:tc>
      </w:tr>
      <w:tr w:rsidR="00C7493D" w:rsidRPr="008E4D3F" w14:paraId="5AEEB863" w14:textId="77777777" w:rsidTr="00C01B77">
        <w:trPr>
          <w:trHeight w:val="320"/>
        </w:trPr>
        <w:tc>
          <w:tcPr>
            <w:tcW w:w="616" w:type="dxa"/>
            <w:tcBorders>
              <w:left w:val="nil"/>
              <w:right w:val="nil"/>
            </w:tcBorders>
            <w:shd w:val="clear" w:color="auto" w:fill="auto"/>
            <w:noWrap/>
            <w:hideMark/>
          </w:tcPr>
          <w:p w14:paraId="20EF205F"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2012</w:t>
            </w:r>
          </w:p>
        </w:tc>
        <w:tc>
          <w:tcPr>
            <w:tcW w:w="2520" w:type="dxa"/>
            <w:tcBorders>
              <w:left w:val="nil"/>
              <w:right w:val="nil"/>
            </w:tcBorders>
            <w:shd w:val="clear" w:color="auto" w:fill="auto"/>
            <w:noWrap/>
            <w:hideMark/>
          </w:tcPr>
          <w:p w14:paraId="10B9A6B2"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Cheung</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Spittal</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Pirkis</w:t>
            </w:r>
            <w:proofErr w:type="spellEnd"/>
            <w:r w:rsidRPr="007A72EB">
              <w:rPr>
                <w:rFonts w:ascii="Times New Roman" w:eastAsia="Times New Roman" w:hAnsi="Times New Roman" w:cs="Times New Roman"/>
                <w:color w:val="000000"/>
                <w:lang w:eastAsia="es-ES_tradnl"/>
              </w:rPr>
              <w:t xml:space="preserve"> &amp; Yip</w:t>
            </w:r>
          </w:p>
        </w:tc>
        <w:tc>
          <w:tcPr>
            <w:tcW w:w="5702" w:type="dxa"/>
            <w:tcBorders>
              <w:left w:val="nil"/>
              <w:right w:val="nil"/>
            </w:tcBorders>
            <w:shd w:val="clear" w:color="auto" w:fill="auto"/>
            <w:noWrap/>
            <w:hideMark/>
          </w:tcPr>
          <w:p w14:paraId="3D3CA766"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Spatial analysis of suicide mortality in Australia: Investigation of metropolitan-rural-remote differentials of suicide risk across states/territories. </w:t>
            </w:r>
          </w:p>
        </w:tc>
      </w:tr>
      <w:tr w:rsidR="00C7493D" w:rsidRPr="008E4D3F" w14:paraId="2AF016D4" w14:textId="77777777" w:rsidTr="00C01B77">
        <w:trPr>
          <w:trHeight w:val="320"/>
        </w:trPr>
        <w:tc>
          <w:tcPr>
            <w:tcW w:w="616" w:type="dxa"/>
            <w:tcBorders>
              <w:left w:val="nil"/>
              <w:right w:val="nil"/>
            </w:tcBorders>
            <w:shd w:val="clear" w:color="auto" w:fill="auto"/>
            <w:noWrap/>
            <w:hideMark/>
          </w:tcPr>
          <w:p w14:paraId="1324A0FC"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2013</w:t>
            </w:r>
          </w:p>
        </w:tc>
        <w:tc>
          <w:tcPr>
            <w:tcW w:w="2520" w:type="dxa"/>
            <w:tcBorders>
              <w:left w:val="nil"/>
              <w:right w:val="nil"/>
            </w:tcBorders>
            <w:shd w:val="clear" w:color="auto" w:fill="auto"/>
            <w:noWrap/>
            <w:hideMark/>
          </w:tcPr>
          <w:p w14:paraId="7F40900D" w14:textId="77777777" w:rsidR="00C7493D" w:rsidRPr="007A72EB" w:rsidRDefault="00C7493D" w:rsidP="00C23CCD">
            <w:pPr>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Sun, </w:t>
            </w:r>
            <w:proofErr w:type="spellStart"/>
            <w:r w:rsidRPr="007A72EB">
              <w:rPr>
                <w:rFonts w:ascii="Times New Roman" w:eastAsia="Times New Roman" w:hAnsi="Times New Roman" w:cs="Times New Roman"/>
                <w:color w:val="000000"/>
                <w:lang w:val="en-US" w:eastAsia="es-ES_tradnl"/>
              </w:rPr>
              <w:t>Guo</w:t>
            </w:r>
            <w:proofErr w:type="spellEnd"/>
            <w:r w:rsidRPr="007A72EB">
              <w:rPr>
                <w:rFonts w:ascii="Times New Roman" w:eastAsia="Times New Roman" w:hAnsi="Times New Roman" w:cs="Times New Roman"/>
                <w:color w:val="000000"/>
                <w:lang w:val="en-US" w:eastAsia="es-ES_tradnl"/>
              </w:rPr>
              <w:t xml:space="preserve">, Zhang, </w:t>
            </w:r>
            <w:proofErr w:type="spellStart"/>
            <w:r w:rsidRPr="007A72EB">
              <w:rPr>
                <w:rFonts w:ascii="Times New Roman" w:eastAsia="Times New Roman" w:hAnsi="Times New Roman" w:cs="Times New Roman"/>
                <w:color w:val="000000"/>
                <w:lang w:val="en-US" w:eastAsia="es-ES_tradnl"/>
              </w:rPr>
              <w:t>Jia</w:t>
            </w:r>
            <w:proofErr w:type="spellEnd"/>
            <w:r w:rsidRPr="007A72EB">
              <w:rPr>
                <w:rFonts w:ascii="Times New Roman" w:eastAsia="Times New Roman" w:hAnsi="Times New Roman" w:cs="Times New Roman"/>
                <w:color w:val="000000"/>
                <w:lang w:val="en-US" w:eastAsia="es-ES_tradnl"/>
              </w:rPr>
              <w:t xml:space="preserve"> &amp; Xu</w:t>
            </w:r>
          </w:p>
        </w:tc>
        <w:tc>
          <w:tcPr>
            <w:tcW w:w="5702" w:type="dxa"/>
            <w:tcBorders>
              <w:left w:val="nil"/>
              <w:right w:val="nil"/>
            </w:tcBorders>
            <w:shd w:val="clear" w:color="auto" w:fill="auto"/>
            <w:noWrap/>
            <w:hideMark/>
          </w:tcPr>
          <w:p w14:paraId="6AE33EE0"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Suicide rates in Shandong, China, 1991–2010: Rapid decrease in rural rates and steady increase in male–female ratio</w:t>
            </w:r>
          </w:p>
        </w:tc>
      </w:tr>
      <w:tr w:rsidR="00C7493D" w:rsidRPr="008E4D3F" w14:paraId="2558011E" w14:textId="77777777" w:rsidTr="00C01B77">
        <w:trPr>
          <w:trHeight w:val="320"/>
        </w:trPr>
        <w:tc>
          <w:tcPr>
            <w:tcW w:w="616" w:type="dxa"/>
            <w:tcBorders>
              <w:left w:val="nil"/>
              <w:right w:val="nil"/>
            </w:tcBorders>
            <w:shd w:val="clear" w:color="auto" w:fill="auto"/>
            <w:noWrap/>
            <w:hideMark/>
          </w:tcPr>
          <w:p w14:paraId="57A89BCE"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2013</w:t>
            </w:r>
          </w:p>
        </w:tc>
        <w:tc>
          <w:tcPr>
            <w:tcW w:w="2520" w:type="dxa"/>
            <w:tcBorders>
              <w:left w:val="nil"/>
              <w:right w:val="nil"/>
            </w:tcBorders>
            <w:shd w:val="clear" w:color="auto" w:fill="auto"/>
            <w:noWrap/>
            <w:hideMark/>
          </w:tcPr>
          <w:p w14:paraId="7A6E110A"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Singh, Singh, </w:t>
            </w:r>
            <w:proofErr w:type="spellStart"/>
            <w:r w:rsidRPr="007A72EB">
              <w:rPr>
                <w:rFonts w:ascii="Times New Roman" w:eastAsia="Times New Roman" w:hAnsi="Times New Roman" w:cs="Times New Roman"/>
                <w:color w:val="000000"/>
                <w:lang w:eastAsia="es-ES_tradnl"/>
              </w:rPr>
              <w:t>Biswas</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Rao</w:t>
            </w:r>
            <w:proofErr w:type="spellEnd"/>
          </w:p>
        </w:tc>
        <w:tc>
          <w:tcPr>
            <w:tcW w:w="5702" w:type="dxa"/>
            <w:tcBorders>
              <w:left w:val="nil"/>
              <w:right w:val="nil"/>
            </w:tcBorders>
            <w:shd w:val="clear" w:color="auto" w:fill="auto"/>
            <w:noWrap/>
            <w:hideMark/>
          </w:tcPr>
          <w:p w14:paraId="6B90995A"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High rate of suicide attempt and associated psychological traits in an isolated tribal population of North-East India.</w:t>
            </w:r>
          </w:p>
        </w:tc>
      </w:tr>
      <w:tr w:rsidR="00C7493D" w:rsidRPr="008E4D3F" w14:paraId="02BE5306" w14:textId="77777777" w:rsidTr="00C01B77">
        <w:trPr>
          <w:trHeight w:val="320"/>
        </w:trPr>
        <w:tc>
          <w:tcPr>
            <w:tcW w:w="616" w:type="dxa"/>
            <w:tcBorders>
              <w:left w:val="nil"/>
              <w:right w:val="nil"/>
            </w:tcBorders>
            <w:shd w:val="clear" w:color="auto" w:fill="auto"/>
            <w:noWrap/>
            <w:hideMark/>
          </w:tcPr>
          <w:p w14:paraId="3C2F9345"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2013</w:t>
            </w:r>
          </w:p>
        </w:tc>
        <w:tc>
          <w:tcPr>
            <w:tcW w:w="2520" w:type="dxa"/>
            <w:tcBorders>
              <w:left w:val="nil"/>
              <w:right w:val="nil"/>
            </w:tcBorders>
            <w:shd w:val="clear" w:color="auto" w:fill="auto"/>
            <w:noWrap/>
            <w:hideMark/>
          </w:tcPr>
          <w:p w14:paraId="0831A0D3"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Kumar</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Verma</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Bhattacharya</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Rathore</w:t>
            </w:r>
            <w:proofErr w:type="spellEnd"/>
          </w:p>
        </w:tc>
        <w:tc>
          <w:tcPr>
            <w:tcW w:w="5702" w:type="dxa"/>
            <w:tcBorders>
              <w:left w:val="nil"/>
              <w:right w:val="nil"/>
            </w:tcBorders>
            <w:shd w:val="clear" w:color="auto" w:fill="auto"/>
            <w:noWrap/>
            <w:hideMark/>
          </w:tcPr>
          <w:p w14:paraId="72F3818F"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Trends in rates and methods of suicide in India.</w:t>
            </w:r>
          </w:p>
        </w:tc>
      </w:tr>
      <w:tr w:rsidR="00C7493D" w:rsidRPr="008E4D3F" w14:paraId="49B72894" w14:textId="77777777" w:rsidTr="00C01B77">
        <w:trPr>
          <w:trHeight w:val="320"/>
        </w:trPr>
        <w:tc>
          <w:tcPr>
            <w:tcW w:w="616" w:type="dxa"/>
            <w:tcBorders>
              <w:left w:val="nil"/>
              <w:right w:val="nil"/>
            </w:tcBorders>
            <w:shd w:val="clear" w:color="auto" w:fill="auto"/>
            <w:noWrap/>
            <w:hideMark/>
          </w:tcPr>
          <w:p w14:paraId="5A83BB42"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2013</w:t>
            </w:r>
          </w:p>
        </w:tc>
        <w:tc>
          <w:tcPr>
            <w:tcW w:w="2520" w:type="dxa"/>
            <w:tcBorders>
              <w:left w:val="nil"/>
              <w:right w:val="nil"/>
            </w:tcBorders>
            <w:shd w:val="clear" w:color="auto" w:fill="auto"/>
            <w:noWrap/>
            <w:hideMark/>
          </w:tcPr>
          <w:p w14:paraId="0AB3C805" w14:textId="77777777" w:rsidR="00C7493D" w:rsidRPr="007A72EB" w:rsidRDefault="00C7493D" w:rsidP="00C23CCD">
            <w:pPr>
              <w:rPr>
                <w:rFonts w:ascii="Times New Roman" w:eastAsia="Times New Roman" w:hAnsi="Times New Roman" w:cs="Times New Roman"/>
                <w:color w:val="000000"/>
                <w:lang w:val="en-US" w:eastAsia="es-ES_tradnl"/>
              </w:rPr>
            </w:pPr>
            <w:proofErr w:type="spellStart"/>
            <w:r w:rsidRPr="007A72EB">
              <w:rPr>
                <w:rFonts w:ascii="Times New Roman" w:eastAsia="Times New Roman" w:hAnsi="Times New Roman" w:cs="Times New Roman"/>
                <w:color w:val="000000"/>
                <w:lang w:val="en-US" w:eastAsia="es-ES_tradnl"/>
              </w:rPr>
              <w:t>Hagaman</w:t>
            </w:r>
            <w:proofErr w:type="spellEnd"/>
            <w:r w:rsidRPr="007A72EB">
              <w:rPr>
                <w:rFonts w:ascii="Times New Roman" w:eastAsia="Times New Roman" w:hAnsi="Times New Roman" w:cs="Times New Roman"/>
                <w:color w:val="000000"/>
                <w:lang w:val="en-US" w:eastAsia="es-ES_tradnl"/>
              </w:rPr>
              <w:t xml:space="preserve">, </w:t>
            </w:r>
            <w:proofErr w:type="spellStart"/>
            <w:r w:rsidRPr="007A72EB">
              <w:rPr>
                <w:rFonts w:ascii="Times New Roman" w:eastAsia="Times New Roman" w:hAnsi="Times New Roman" w:cs="Times New Roman"/>
                <w:color w:val="000000"/>
                <w:lang w:val="en-US" w:eastAsia="es-ES_tradnl"/>
              </w:rPr>
              <w:t>Wagenaar</w:t>
            </w:r>
            <w:proofErr w:type="spellEnd"/>
            <w:r w:rsidRPr="007A72EB">
              <w:rPr>
                <w:rFonts w:ascii="Times New Roman" w:eastAsia="Times New Roman" w:hAnsi="Times New Roman" w:cs="Times New Roman"/>
                <w:color w:val="000000"/>
                <w:lang w:val="en-US" w:eastAsia="es-ES_tradnl"/>
              </w:rPr>
              <w:t xml:space="preserve">, McLean, Kaiser, </w:t>
            </w:r>
            <w:proofErr w:type="spellStart"/>
            <w:r w:rsidRPr="007A72EB">
              <w:rPr>
                <w:rFonts w:ascii="Times New Roman" w:eastAsia="Times New Roman" w:hAnsi="Times New Roman" w:cs="Times New Roman"/>
                <w:color w:val="000000"/>
                <w:lang w:val="en-US" w:eastAsia="es-ES_tradnl"/>
              </w:rPr>
              <w:t>Winskell</w:t>
            </w:r>
            <w:proofErr w:type="spellEnd"/>
            <w:r w:rsidRPr="007A72EB">
              <w:rPr>
                <w:rFonts w:ascii="Times New Roman" w:eastAsia="Times New Roman" w:hAnsi="Times New Roman" w:cs="Times New Roman"/>
                <w:color w:val="000000"/>
                <w:lang w:val="en-US" w:eastAsia="es-ES_tradnl"/>
              </w:rPr>
              <w:t xml:space="preserve"> &amp; </w:t>
            </w:r>
            <w:proofErr w:type="spellStart"/>
            <w:r w:rsidRPr="007A72EB">
              <w:rPr>
                <w:rFonts w:ascii="Times New Roman" w:eastAsia="Times New Roman" w:hAnsi="Times New Roman" w:cs="Times New Roman"/>
                <w:color w:val="000000"/>
                <w:lang w:val="en-US" w:eastAsia="es-ES_tradnl"/>
              </w:rPr>
              <w:t>Kohrt</w:t>
            </w:r>
            <w:proofErr w:type="spellEnd"/>
          </w:p>
        </w:tc>
        <w:tc>
          <w:tcPr>
            <w:tcW w:w="5702" w:type="dxa"/>
            <w:tcBorders>
              <w:left w:val="nil"/>
              <w:right w:val="nil"/>
            </w:tcBorders>
            <w:shd w:val="clear" w:color="auto" w:fill="auto"/>
            <w:noWrap/>
            <w:hideMark/>
          </w:tcPr>
          <w:p w14:paraId="2E0D27A8"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Suicide in rural Haiti: Clinical and community perceptions of prevalence, etiology, and prevention.</w:t>
            </w:r>
          </w:p>
        </w:tc>
      </w:tr>
      <w:tr w:rsidR="00C7493D" w:rsidRPr="008E4D3F" w14:paraId="616C6D00" w14:textId="77777777" w:rsidTr="00C01B77">
        <w:trPr>
          <w:trHeight w:val="320"/>
        </w:trPr>
        <w:tc>
          <w:tcPr>
            <w:tcW w:w="616" w:type="dxa"/>
            <w:tcBorders>
              <w:left w:val="nil"/>
              <w:right w:val="nil"/>
            </w:tcBorders>
            <w:shd w:val="clear" w:color="auto" w:fill="auto"/>
            <w:noWrap/>
            <w:hideMark/>
          </w:tcPr>
          <w:p w14:paraId="129C99B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2013</w:t>
            </w:r>
          </w:p>
        </w:tc>
        <w:tc>
          <w:tcPr>
            <w:tcW w:w="2520" w:type="dxa"/>
            <w:tcBorders>
              <w:left w:val="nil"/>
              <w:right w:val="nil"/>
            </w:tcBorders>
            <w:shd w:val="clear" w:color="auto" w:fill="auto"/>
            <w:noWrap/>
            <w:hideMark/>
          </w:tcPr>
          <w:p w14:paraId="1CC20D86"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Keugoung</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Kongnyu</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Meli</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Criel</w:t>
            </w:r>
            <w:proofErr w:type="spellEnd"/>
          </w:p>
        </w:tc>
        <w:tc>
          <w:tcPr>
            <w:tcW w:w="5702" w:type="dxa"/>
            <w:tcBorders>
              <w:left w:val="nil"/>
              <w:right w:val="nil"/>
            </w:tcBorders>
            <w:shd w:val="clear" w:color="auto" w:fill="auto"/>
            <w:noWrap/>
            <w:hideMark/>
          </w:tcPr>
          <w:p w14:paraId="5B8D93D0"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Profile of suicide in rural Cameroon: are health systems doing enough?</w:t>
            </w:r>
          </w:p>
        </w:tc>
      </w:tr>
      <w:tr w:rsidR="00C7493D" w:rsidRPr="007A72EB" w14:paraId="66DCFABD" w14:textId="77777777" w:rsidTr="00C01B77">
        <w:trPr>
          <w:trHeight w:val="320"/>
        </w:trPr>
        <w:tc>
          <w:tcPr>
            <w:tcW w:w="616" w:type="dxa"/>
            <w:tcBorders>
              <w:left w:val="nil"/>
              <w:right w:val="nil"/>
            </w:tcBorders>
            <w:shd w:val="clear" w:color="000000" w:fill="auto"/>
            <w:noWrap/>
            <w:hideMark/>
          </w:tcPr>
          <w:p w14:paraId="179E7C0F"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2013</w:t>
            </w:r>
          </w:p>
        </w:tc>
        <w:tc>
          <w:tcPr>
            <w:tcW w:w="2520" w:type="dxa"/>
            <w:tcBorders>
              <w:left w:val="nil"/>
              <w:right w:val="nil"/>
            </w:tcBorders>
            <w:shd w:val="clear" w:color="000000" w:fill="auto"/>
            <w:noWrap/>
            <w:hideMark/>
          </w:tcPr>
          <w:p w14:paraId="360A03DF"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Coelho &amp; </w:t>
            </w:r>
            <w:proofErr w:type="spellStart"/>
            <w:r w:rsidRPr="007A72EB">
              <w:rPr>
                <w:rFonts w:ascii="Times New Roman" w:eastAsia="Times New Roman" w:hAnsi="Times New Roman" w:cs="Times New Roman"/>
                <w:color w:val="000000"/>
                <w:lang w:eastAsia="es-ES_tradnl"/>
              </w:rPr>
              <w:t>Gutierrez</w:t>
            </w:r>
            <w:proofErr w:type="spellEnd"/>
          </w:p>
        </w:tc>
        <w:tc>
          <w:tcPr>
            <w:tcW w:w="5702" w:type="dxa"/>
            <w:tcBorders>
              <w:left w:val="nil"/>
              <w:right w:val="nil"/>
            </w:tcBorders>
            <w:shd w:val="clear" w:color="000000" w:fill="auto"/>
            <w:noWrap/>
            <w:hideMark/>
          </w:tcPr>
          <w:p w14:paraId="3943533C" w14:textId="77777777" w:rsidR="00C7493D" w:rsidRPr="007A72EB" w:rsidRDefault="00C7493D" w:rsidP="00C23CCD">
            <w:pPr>
              <w:jc w:val="both"/>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Suicídio</w:t>
            </w:r>
            <w:proofErr w:type="spellEnd"/>
            <w:r w:rsidRPr="007A72EB">
              <w:rPr>
                <w:rFonts w:ascii="Times New Roman" w:eastAsia="Times New Roman" w:hAnsi="Times New Roman" w:cs="Times New Roman"/>
                <w:color w:val="000000"/>
                <w:lang w:eastAsia="es-ES_tradnl"/>
              </w:rPr>
              <w:t xml:space="preserve"> - </w:t>
            </w:r>
            <w:proofErr w:type="spellStart"/>
            <w:r w:rsidRPr="007A72EB">
              <w:rPr>
                <w:rFonts w:ascii="Times New Roman" w:eastAsia="Times New Roman" w:hAnsi="Times New Roman" w:cs="Times New Roman"/>
                <w:color w:val="000000"/>
                <w:lang w:eastAsia="es-ES_tradnl"/>
              </w:rPr>
              <w:t>um</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estudo</w:t>
            </w:r>
            <w:proofErr w:type="spellEnd"/>
            <w:r w:rsidRPr="007A72EB">
              <w:rPr>
                <w:rFonts w:ascii="Times New Roman" w:eastAsia="Times New Roman" w:hAnsi="Times New Roman" w:cs="Times New Roman"/>
                <w:color w:val="000000"/>
                <w:lang w:eastAsia="es-ES_tradnl"/>
              </w:rPr>
              <w:t xml:space="preserve"> epidemiológico no estado do Amazonas</w:t>
            </w:r>
            <w:r w:rsidRPr="007A72EB">
              <w:rPr>
                <w:rFonts w:ascii="Times New Roman" w:eastAsia="PMingLiU" w:hAnsi="Times New Roman" w:cs="Times New Roman"/>
                <w:color w:val="000000"/>
                <w:lang w:eastAsia="es-ES_tradnl"/>
              </w:rPr>
              <w:br/>
            </w:r>
            <w:r w:rsidRPr="007A72EB">
              <w:rPr>
                <w:rFonts w:ascii="Times New Roman" w:eastAsia="Times New Roman" w:hAnsi="Times New Roman" w:cs="Times New Roman"/>
                <w:color w:val="000000"/>
                <w:lang w:eastAsia="es-ES_tradnl"/>
              </w:rPr>
              <w:t>periodo de 2007 a 2011.</w:t>
            </w:r>
          </w:p>
        </w:tc>
      </w:tr>
      <w:tr w:rsidR="00C7493D" w:rsidRPr="008E4D3F" w14:paraId="1A680796" w14:textId="77777777" w:rsidTr="00C01B77">
        <w:trPr>
          <w:trHeight w:val="320"/>
        </w:trPr>
        <w:tc>
          <w:tcPr>
            <w:tcW w:w="616" w:type="dxa"/>
            <w:tcBorders>
              <w:left w:val="nil"/>
              <w:right w:val="nil"/>
            </w:tcBorders>
            <w:shd w:val="clear" w:color="auto" w:fill="auto"/>
            <w:noWrap/>
            <w:hideMark/>
          </w:tcPr>
          <w:p w14:paraId="468C0B9D"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2013</w:t>
            </w:r>
          </w:p>
        </w:tc>
        <w:tc>
          <w:tcPr>
            <w:tcW w:w="2520" w:type="dxa"/>
            <w:tcBorders>
              <w:left w:val="nil"/>
              <w:right w:val="nil"/>
            </w:tcBorders>
            <w:shd w:val="clear" w:color="auto" w:fill="auto"/>
            <w:noWrap/>
            <w:hideMark/>
          </w:tcPr>
          <w:p w14:paraId="05A64F8B"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Orellana, Basta, Souza, Orellana, Basta &amp; Souza</w:t>
            </w:r>
          </w:p>
        </w:tc>
        <w:tc>
          <w:tcPr>
            <w:tcW w:w="5702" w:type="dxa"/>
            <w:tcBorders>
              <w:left w:val="nil"/>
              <w:right w:val="nil"/>
            </w:tcBorders>
            <w:shd w:val="clear" w:color="auto" w:fill="auto"/>
            <w:noWrap/>
            <w:hideMark/>
          </w:tcPr>
          <w:p w14:paraId="5846423D"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Mortality by suicide: a focus on municipalities with a high proportion of self-reported indigenous people in the state of Amazonas, Brazil</w:t>
            </w:r>
          </w:p>
        </w:tc>
      </w:tr>
      <w:tr w:rsidR="00C7493D" w:rsidRPr="008E4D3F" w14:paraId="66ACC372" w14:textId="77777777" w:rsidTr="00C01B77">
        <w:trPr>
          <w:trHeight w:val="320"/>
        </w:trPr>
        <w:tc>
          <w:tcPr>
            <w:tcW w:w="616" w:type="dxa"/>
            <w:tcBorders>
              <w:left w:val="nil"/>
              <w:right w:val="nil"/>
            </w:tcBorders>
            <w:shd w:val="clear" w:color="000000" w:fill="auto"/>
            <w:noWrap/>
            <w:hideMark/>
          </w:tcPr>
          <w:p w14:paraId="23F7CEC6"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2013</w:t>
            </w:r>
          </w:p>
        </w:tc>
        <w:tc>
          <w:tcPr>
            <w:tcW w:w="2520" w:type="dxa"/>
            <w:tcBorders>
              <w:left w:val="nil"/>
              <w:right w:val="nil"/>
            </w:tcBorders>
            <w:shd w:val="clear" w:color="000000" w:fill="auto"/>
            <w:noWrap/>
            <w:hideMark/>
          </w:tcPr>
          <w:p w14:paraId="74C44E21"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Chen</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Kwok</w:t>
            </w:r>
            <w:proofErr w:type="spellEnd"/>
            <w:r w:rsidRPr="007A72EB">
              <w:rPr>
                <w:rFonts w:ascii="Times New Roman" w:eastAsia="Times New Roman" w:hAnsi="Times New Roman" w:cs="Times New Roman"/>
                <w:color w:val="000000"/>
                <w:lang w:eastAsia="es-ES_tradnl"/>
              </w:rPr>
              <w:t xml:space="preserve">, Yip &amp; </w:t>
            </w:r>
            <w:proofErr w:type="spellStart"/>
            <w:r w:rsidRPr="007A72EB">
              <w:rPr>
                <w:rFonts w:ascii="Times New Roman" w:eastAsia="Times New Roman" w:hAnsi="Times New Roman" w:cs="Times New Roman"/>
                <w:color w:val="000000"/>
                <w:lang w:eastAsia="es-ES_tradnl"/>
              </w:rPr>
              <w:t>Wu</w:t>
            </w:r>
            <w:proofErr w:type="spellEnd"/>
          </w:p>
        </w:tc>
        <w:tc>
          <w:tcPr>
            <w:tcW w:w="5702" w:type="dxa"/>
            <w:tcBorders>
              <w:left w:val="nil"/>
              <w:right w:val="nil"/>
            </w:tcBorders>
            <w:shd w:val="clear" w:color="000000" w:fill="auto"/>
            <w:noWrap/>
            <w:hideMark/>
          </w:tcPr>
          <w:p w14:paraId="29F63DC7"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A test of the substitution hypothesis: An analysis of urban and rural trends in solid/liquid poisoning suicides in Taiwan</w:t>
            </w:r>
          </w:p>
        </w:tc>
      </w:tr>
      <w:tr w:rsidR="00C7493D" w:rsidRPr="007A72EB" w14:paraId="4628725F" w14:textId="77777777" w:rsidTr="00C01B77">
        <w:trPr>
          <w:trHeight w:val="320"/>
        </w:trPr>
        <w:tc>
          <w:tcPr>
            <w:tcW w:w="616" w:type="dxa"/>
            <w:tcBorders>
              <w:left w:val="nil"/>
              <w:right w:val="nil"/>
            </w:tcBorders>
            <w:shd w:val="clear" w:color="auto" w:fill="auto"/>
            <w:noWrap/>
            <w:hideMark/>
          </w:tcPr>
          <w:p w14:paraId="0CD2E98C"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2014</w:t>
            </w:r>
          </w:p>
        </w:tc>
        <w:tc>
          <w:tcPr>
            <w:tcW w:w="2520" w:type="dxa"/>
            <w:tcBorders>
              <w:left w:val="nil"/>
              <w:right w:val="nil"/>
            </w:tcBorders>
            <w:shd w:val="clear" w:color="auto" w:fill="auto"/>
            <w:noWrap/>
            <w:hideMark/>
          </w:tcPr>
          <w:p w14:paraId="12566060"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Imberton-Deneke</w:t>
            </w:r>
            <w:proofErr w:type="spellEnd"/>
          </w:p>
        </w:tc>
        <w:tc>
          <w:tcPr>
            <w:tcW w:w="5702" w:type="dxa"/>
            <w:tcBorders>
              <w:left w:val="nil"/>
              <w:right w:val="nil"/>
            </w:tcBorders>
            <w:shd w:val="clear" w:color="auto" w:fill="auto"/>
            <w:noWrap/>
            <w:hideMark/>
          </w:tcPr>
          <w:p w14:paraId="16BC056A" w14:textId="77777777" w:rsidR="00C7493D" w:rsidRPr="007A72EB" w:rsidRDefault="00C7493D" w:rsidP="00C23CCD">
            <w:pPr>
              <w:jc w:val="both"/>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Vulnerabilidad suicida en localidades rurales de </w:t>
            </w:r>
            <w:proofErr w:type="spellStart"/>
            <w:r w:rsidRPr="007A72EB">
              <w:rPr>
                <w:rFonts w:ascii="Times New Roman" w:eastAsia="Times New Roman" w:hAnsi="Times New Roman" w:cs="Times New Roman"/>
                <w:color w:val="000000"/>
                <w:lang w:eastAsia="es-ES_tradnl"/>
              </w:rPr>
              <w:t>chiapas</w:t>
            </w:r>
            <w:proofErr w:type="spellEnd"/>
            <w:r w:rsidRPr="007A72EB">
              <w:rPr>
                <w:rFonts w:ascii="Times New Roman" w:eastAsia="Times New Roman" w:hAnsi="Times New Roman" w:cs="Times New Roman"/>
                <w:color w:val="000000"/>
                <w:lang w:eastAsia="es-ES_tradnl"/>
              </w:rPr>
              <w:t xml:space="preserve">: una </w:t>
            </w:r>
            <w:proofErr w:type="spellStart"/>
            <w:r w:rsidRPr="007A72EB">
              <w:rPr>
                <w:rFonts w:ascii="Times New Roman" w:eastAsia="Times New Roman" w:hAnsi="Times New Roman" w:cs="Times New Roman"/>
                <w:color w:val="000000"/>
                <w:lang w:eastAsia="es-ES_tradnl"/>
              </w:rPr>
              <w:t>aproximación</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etnográfica</w:t>
            </w:r>
            <w:proofErr w:type="spellEnd"/>
          </w:p>
        </w:tc>
      </w:tr>
      <w:tr w:rsidR="00C7493D" w:rsidRPr="008E4D3F" w14:paraId="15BFA686" w14:textId="77777777" w:rsidTr="00C01B77">
        <w:trPr>
          <w:trHeight w:val="320"/>
        </w:trPr>
        <w:tc>
          <w:tcPr>
            <w:tcW w:w="616" w:type="dxa"/>
            <w:tcBorders>
              <w:left w:val="nil"/>
              <w:right w:val="nil"/>
            </w:tcBorders>
            <w:shd w:val="clear" w:color="000000" w:fill="auto"/>
            <w:noWrap/>
            <w:hideMark/>
          </w:tcPr>
          <w:p w14:paraId="18B88F90"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2014</w:t>
            </w:r>
          </w:p>
        </w:tc>
        <w:tc>
          <w:tcPr>
            <w:tcW w:w="2520" w:type="dxa"/>
            <w:tcBorders>
              <w:left w:val="nil"/>
              <w:right w:val="nil"/>
            </w:tcBorders>
            <w:shd w:val="clear" w:color="000000" w:fill="auto"/>
            <w:noWrap/>
            <w:hideMark/>
          </w:tcPr>
          <w:p w14:paraId="7B68541C"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Jollant</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Malafosse</w:t>
            </w:r>
            <w:proofErr w:type="spellEnd"/>
            <w:r w:rsidRPr="007A72EB">
              <w:rPr>
                <w:rFonts w:ascii="Times New Roman" w:eastAsia="Times New Roman" w:hAnsi="Times New Roman" w:cs="Times New Roman"/>
                <w:color w:val="000000"/>
                <w:lang w:eastAsia="es-ES_tradnl"/>
              </w:rPr>
              <w:t xml:space="preserve">, Docto &amp; </w:t>
            </w:r>
            <w:proofErr w:type="spellStart"/>
            <w:r w:rsidRPr="007A72EB">
              <w:rPr>
                <w:rFonts w:ascii="Times New Roman" w:eastAsia="Times New Roman" w:hAnsi="Times New Roman" w:cs="Times New Roman"/>
                <w:color w:val="000000"/>
                <w:lang w:eastAsia="es-ES_tradnl"/>
              </w:rPr>
              <w:t>Macdonald</w:t>
            </w:r>
            <w:proofErr w:type="spellEnd"/>
          </w:p>
        </w:tc>
        <w:tc>
          <w:tcPr>
            <w:tcW w:w="5702" w:type="dxa"/>
            <w:tcBorders>
              <w:left w:val="nil"/>
              <w:right w:val="nil"/>
            </w:tcBorders>
            <w:shd w:val="clear" w:color="000000" w:fill="auto"/>
            <w:noWrap/>
            <w:hideMark/>
          </w:tcPr>
          <w:p w14:paraId="6C6FBD57"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A pocket of very high suicide rates in a non-violent, egalitarian and cooperative population of South-East Asia</w:t>
            </w:r>
          </w:p>
        </w:tc>
      </w:tr>
      <w:tr w:rsidR="00C7493D" w:rsidRPr="007A72EB" w14:paraId="706EAA1F" w14:textId="77777777" w:rsidTr="00C01B77">
        <w:trPr>
          <w:trHeight w:val="320"/>
        </w:trPr>
        <w:tc>
          <w:tcPr>
            <w:tcW w:w="616" w:type="dxa"/>
            <w:tcBorders>
              <w:left w:val="nil"/>
              <w:right w:val="nil"/>
            </w:tcBorders>
            <w:shd w:val="clear" w:color="auto" w:fill="auto"/>
            <w:noWrap/>
            <w:hideMark/>
          </w:tcPr>
          <w:p w14:paraId="74641627"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2014</w:t>
            </w:r>
          </w:p>
        </w:tc>
        <w:tc>
          <w:tcPr>
            <w:tcW w:w="2520" w:type="dxa"/>
            <w:tcBorders>
              <w:left w:val="nil"/>
              <w:right w:val="nil"/>
            </w:tcBorders>
            <w:shd w:val="clear" w:color="auto" w:fill="auto"/>
            <w:noWrap/>
            <w:hideMark/>
          </w:tcPr>
          <w:p w14:paraId="3EB2CE34"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Pérez, Pérez, </w:t>
            </w:r>
            <w:proofErr w:type="spellStart"/>
            <w:r w:rsidRPr="007A72EB">
              <w:rPr>
                <w:rFonts w:ascii="Times New Roman" w:eastAsia="Times New Roman" w:hAnsi="Times New Roman" w:cs="Times New Roman"/>
                <w:color w:val="000000"/>
                <w:lang w:eastAsia="es-ES_tradnl"/>
              </w:rPr>
              <w:t>Azcuy</w:t>
            </w:r>
            <w:proofErr w:type="spellEnd"/>
            <w:r w:rsidRPr="007A72EB">
              <w:rPr>
                <w:rFonts w:ascii="Times New Roman" w:eastAsia="Times New Roman" w:hAnsi="Times New Roman" w:cs="Times New Roman"/>
                <w:color w:val="000000"/>
                <w:lang w:eastAsia="es-ES_tradnl"/>
              </w:rPr>
              <w:t xml:space="preserve"> &amp; Mirabal</w:t>
            </w:r>
          </w:p>
        </w:tc>
        <w:tc>
          <w:tcPr>
            <w:tcW w:w="5702" w:type="dxa"/>
            <w:tcBorders>
              <w:left w:val="nil"/>
              <w:right w:val="nil"/>
            </w:tcBorders>
            <w:shd w:val="clear" w:color="auto" w:fill="auto"/>
            <w:noWrap/>
            <w:hideMark/>
          </w:tcPr>
          <w:p w14:paraId="6C9D7A6D" w14:textId="77777777" w:rsidR="00C7493D" w:rsidRPr="007A72EB" w:rsidRDefault="00C7493D" w:rsidP="00C23CCD">
            <w:pPr>
              <w:jc w:val="both"/>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Muertes silenciadas: </w:t>
            </w:r>
            <w:proofErr w:type="spellStart"/>
            <w:r w:rsidRPr="007A72EB">
              <w:rPr>
                <w:rFonts w:ascii="Times New Roman" w:eastAsia="Times New Roman" w:hAnsi="Times New Roman" w:cs="Times New Roman"/>
                <w:color w:val="000000"/>
                <w:lang w:eastAsia="es-ES_tradnl"/>
              </w:rPr>
              <w:t>Problemática</w:t>
            </w:r>
            <w:proofErr w:type="spellEnd"/>
            <w:r w:rsidRPr="007A72EB">
              <w:rPr>
                <w:rFonts w:ascii="Times New Roman" w:eastAsia="Times New Roman" w:hAnsi="Times New Roman" w:cs="Times New Roman"/>
                <w:color w:val="000000"/>
                <w:lang w:eastAsia="es-ES_tradnl"/>
              </w:rPr>
              <w:t xml:space="preserve"> del suicidio en los campesinos de La </w:t>
            </w:r>
            <w:proofErr w:type="spellStart"/>
            <w:r w:rsidRPr="007A72EB">
              <w:rPr>
                <w:rFonts w:ascii="Times New Roman" w:eastAsia="Times New Roman" w:hAnsi="Times New Roman" w:cs="Times New Roman"/>
                <w:color w:val="000000"/>
                <w:lang w:eastAsia="es-ES_tradnl"/>
              </w:rPr>
              <w:t>Unión</w:t>
            </w:r>
            <w:proofErr w:type="spellEnd"/>
            <w:r w:rsidRPr="007A72EB">
              <w:rPr>
                <w:rFonts w:ascii="Times New Roman" w:eastAsia="Times New Roman" w:hAnsi="Times New Roman" w:cs="Times New Roman"/>
                <w:color w:val="000000"/>
                <w:lang w:eastAsia="es-ES_tradnl"/>
              </w:rPr>
              <w:t xml:space="preserve"> (Antioquia)</w:t>
            </w:r>
          </w:p>
        </w:tc>
      </w:tr>
      <w:tr w:rsidR="00C7493D" w:rsidRPr="007A72EB" w14:paraId="4AA7E6CC" w14:textId="77777777" w:rsidTr="00C01B77">
        <w:trPr>
          <w:trHeight w:val="320"/>
        </w:trPr>
        <w:tc>
          <w:tcPr>
            <w:tcW w:w="616" w:type="dxa"/>
            <w:tcBorders>
              <w:left w:val="nil"/>
              <w:right w:val="nil"/>
            </w:tcBorders>
            <w:shd w:val="clear" w:color="auto" w:fill="auto"/>
            <w:noWrap/>
            <w:hideMark/>
          </w:tcPr>
          <w:p w14:paraId="6081514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2014</w:t>
            </w:r>
          </w:p>
        </w:tc>
        <w:tc>
          <w:tcPr>
            <w:tcW w:w="2520" w:type="dxa"/>
            <w:tcBorders>
              <w:left w:val="nil"/>
              <w:right w:val="nil"/>
            </w:tcBorders>
            <w:shd w:val="clear" w:color="auto" w:fill="auto"/>
            <w:noWrap/>
            <w:hideMark/>
          </w:tcPr>
          <w:p w14:paraId="5C183842"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Pérez-Fonseca</w:t>
            </w:r>
          </w:p>
        </w:tc>
        <w:tc>
          <w:tcPr>
            <w:tcW w:w="5702" w:type="dxa"/>
            <w:tcBorders>
              <w:left w:val="nil"/>
              <w:right w:val="nil"/>
            </w:tcBorders>
            <w:shd w:val="clear" w:color="auto" w:fill="auto"/>
            <w:noWrap/>
            <w:hideMark/>
          </w:tcPr>
          <w:p w14:paraId="2833148B" w14:textId="77777777" w:rsidR="00C7493D" w:rsidRPr="007A72EB" w:rsidRDefault="00C7493D" w:rsidP="00C23CCD">
            <w:pPr>
              <w:jc w:val="both"/>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Sufrimiento y suicidio: estudio de caso en campesinos del sur de Brasil.</w:t>
            </w:r>
          </w:p>
        </w:tc>
      </w:tr>
      <w:tr w:rsidR="00C7493D" w:rsidRPr="008E4D3F" w14:paraId="2EF03216" w14:textId="77777777" w:rsidTr="00C01B77">
        <w:trPr>
          <w:trHeight w:val="320"/>
        </w:trPr>
        <w:tc>
          <w:tcPr>
            <w:tcW w:w="616" w:type="dxa"/>
            <w:tcBorders>
              <w:left w:val="nil"/>
              <w:right w:val="nil"/>
            </w:tcBorders>
            <w:shd w:val="clear" w:color="auto" w:fill="auto"/>
            <w:noWrap/>
            <w:hideMark/>
          </w:tcPr>
          <w:p w14:paraId="264DF2D5"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2014</w:t>
            </w:r>
          </w:p>
        </w:tc>
        <w:tc>
          <w:tcPr>
            <w:tcW w:w="2520" w:type="dxa"/>
            <w:tcBorders>
              <w:left w:val="nil"/>
              <w:right w:val="nil"/>
            </w:tcBorders>
            <w:shd w:val="clear" w:color="auto" w:fill="auto"/>
            <w:noWrap/>
            <w:hideMark/>
          </w:tcPr>
          <w:p w14:paraId="17699D3D"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Ngamini</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Ngui</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Apparicio</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Moltchanova</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Vasiliadis</w:t>
            </w:r>
            <w:proofErr w:type="spellEnd"/>
          </w:p>
        </w:tc>
        <w:tc>
          <w:tcPr>
            <w:tcW w:w="5702" w:type="dxa"/>
            <w:tcBorders>
              <w:left w:val="nil"/>
              <w:right w:val="nil"/>
            </w:tcBorders>
            <w:shd w:val="clear" w:color="auto" w:fill="auto"/>
            <w:noWrap/>
            <w:hideMark/>
          </w:tcPr>
          <w:p w14:paraId="49C1E80E"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Spatial analysis of suicide mortality in Québec: Spatial clustering and area factor correlates. </w:t>
            </w:r>
          </w:p>
        </w:tc>
      </w:tr>
      <w:tr w:rsidR="00C7493D" w:rsidRPr="007A72EB" w14:paraId="18267FA6" w14:textId="77777777" w:rsidTr="00C01B77">
        <w:trPr>
          <w:trHeight w:val="320"/>
        </w:trPr>
        <w:tc>
          <w:tcPr>
            <w:tcW w:w="616" w:type="dxa"/>
            <w:tcBorders>
              <w:left w:val="nil"/>
              <w:right w:val="nil"/>
            </w:tcBorders>
            <w:shd w:val="clear" w:color="auto" w:fill="auto"/>
            <w:noWrap/>
            <w:hideMark/>
          </w:tcPr>
          <w:p w14:paraId="4FBE3708"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2014</w:t>
            </w:r>
          </w:p>
        </w:tc>
        <w:tc>
          <w:tcPr>
            <w:tcW w:w="2520" w:type="dxa"/>
            <w:tcBorders>
              <w:left w:val="nil"/>
              <w:right w:val="nil"/>
            </w:tcBorders>
            <w:shd w:val="clear" w:color="auto" w:fill="auto"/>
            <w:noWrap/>
            <w:hideMark/>
          </w:tcPr>
          <w:p w14:paraId="4F51FADB"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Souza, Ferreira, Souza &amp; Ferreira</w:t>
            </w:r>
          </w:p>
        </w:tc>
        <w:tc>
          <w:tcPr>
            <w:tcW w:w="5702" w:type="dxa"/>
            <w:tcBorders>
              <w:left w:val="nil"/>
              <w:right w:val="nil"/>
            </w:tcBorders>
            <w:shd w:val="clear" w:color="auto" w:fill="auto"/>
            <w:noWrap/>
            <w:hideMark/>
          </w:tcPr>
          <w:p w14:paraId="1711924E" w14:textId="77777777" w:rsidR="00C7493D" w:rsidRPr="007A72EB" w:rsidRDefault="00C7493D" w:rsidP="00C23CCD">
            <w:pPr>
              <w:jc w:val="both"/>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Jurupari</w:t>
            </w:r>
            <w:proofErr w:type="spellEnd"/>
            <w:r w:rsidRPr="007A72EB">
              <w:rPr>
                <w:rFonts w:ascii="Times New Roman" w:eastAsia="Times New Roman" w:hAnsi="Times New Roman" w:cs="Times New Roman"/>
                <w:color w:val="000000"/>
                <w:lang w:eastAsia="es-ES_tradnl"/>
              </w:rPr>
              <w:t xml:space="preserve"> se </w:t>
            </w:r>
            <w:proofErr w:type="spellStart"/>
            <w:r w:rsidRPr="007A72EB">
              <w:rPr>
                <w:rFonts w:ascii="Times New Roman" w:eastAsia="Times New Roman" w:hAnsi="Times New Roman" w:cs="Times New Roman"/>
                <w:color w:val="000000"/>
                <w:lang w:eastAsia="es-ES_tradnl"/>
              </w:rPr>
              <w:t>suicidou</w:t>
            </w:r>
            <w:proofErr w:type="spellEnd"/>
            <w:r w:rsidRPr="007A72EB">
              <w:rPr>
                <w:rFonts w:ascii="Times New Roman" w:eastAsia="Times New Roman" w:hAnsi="Times New Roman" w:cs="Times New Roman"/>
                <w:color w:val="000000"/>
                <w:lang w:eastAsia="es-ES_tradnl"/>
              </w:rPr>
              <w:t xml:space="preserve">?: notas para </w:t>
            </w:r>
            <w:proofErr w:type="spellStart"/>
            <w:r w:rsidRPr="007A72EB">
              <w:rPr>
                <w:rFonts w:ascii="Times New Roman" w:eastAsia="Times New Roman" w:hAnsi="Times New Roman" w:cs="Times New Roman"/>
                <w:color w:val="000000"/>
                <w:lang w:eastAsia="es-ES_tradnl"/>
              </w:rPr>
              <w:t>investigação</w:t>
            </w:r>
            <w:proofErr w:type="spellEnd"/>
            <w:r w:rsidRPr="007A72EB">
              <w:rPr>
                <w:rFonts w:ascii="Times New Roman" w:eastAsia="Times New Roman" w:hAnsi="Times New Roman" w:cs="Times New Roman"/>
                <w:color w:val="000000"/>
                <w:lang w:eastAsia="es-ES_tradnl"/>
              </w:rPr>
              <w:t xml:space="preserve"> do </w:t>
            </w:r>
            <w:proofErr w:type="spellStart"/>
            <w:r w:rsidRPr="007A72EB">
              <w:rPr>
                <w:rFonts w:ascii="Times New Roman" w:eastAsia="Times New Roman" w:hAnsi="Times New Roman" w:cs="Times New Roman"/>
                <w:color w:val="000000"/>
                <w:lang w:eastAsia="es-ES_tradnl"/>
              </w:rPr>
              <w:t>suicídio</w:t>
            </w:r>
            <w:proofErr w:type="spellEnd"/>
            <w:r w:rsidRPr="007A72EB">
              <w:rPr>
                <w:rFonts w:ascii="Times New Roman" w:eastAsia="Times New Roman" w:hAnsi="Times New Roman" w:cs="Times New Roman"/>
                <w:color w:val="000000"/>
                <w:lang w:eastAsia="es-ES_tradnl"/>
              </w:rPr>
              <w:t xml:space="preserve"> no contexto indígena</w:t>
            </w:r>
          </w:p>
        </w:tc>
      </w:tr>
      <w:tr w:rsidR="00C7493D" w:rsidRPr="008E4D3F" w14:paraId="196ADF55" w14:textId="77777777" w:rsidTr="00C01B77">
        <w:trPr>
          <w:trHeight w:val="320"/>
        </w:trPr>
        <w:tc>
          <w:tcPr>
            <w:tcW w:w="616" w:type="dxa"/>
            <w:tcBorders>
              <w:left w:val="nil"/>
              <w:right w:val="nil"/>
            </w:tcBorders>
            <w:shd w:val="clear" w:color="auto" w:fill="auto"/>
            <w:noWrap/>
            <w:hideMark/>
          </w:tcPr>
          <w:p w14:paraId="17FBB775"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2014</w:t>
            </w:r>
          </w:p>
        </w:tc>
        <w:tc>
          <w:tcPr>
            <w:tcW w:w="2520" w:type="dxa"/>
            <w:tcBorders>
              <w:left w:val="nil"/>
              <w:right w:val="nil"/>
            </w:tcBorders>
            <w:shd w:val="clear" w:color="auto" w:fill="auto"/>
            <w:noWrap/>
            <w:hideMark/>
          </w:tcPr>
          <w:p w14:paraId="2EB9C72A"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Sun</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Jia</w:t>
            </w:r>
            <w:proofErr w:type="spellEnd"/>
          </w:p>
        </w:tc>
        <w:tc>
          <w:tcPr>
            <w:tcW w:w="5702" w:type="dxa"/>
            <w:tcBorders>
              <w:left w:val="nil"/>
              <w:right w:val="nil"/>
            </w:tcBorders>
            <w:shd w:val="clear" w:color="auto" w:fill="auto"/>
            <w:noWrap/>
            <w:hideMark/>
          </w:tcPr>
          <w:p w14:paraId="281A70EC"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Completed Suicide with Violent and Non-Violent Methods in Rural Shandong, China: A Psychological Autopsy Study</w:t>
            </w:r>
          </w:p>
        </w:tc>
      </w:tr>
      <w:tr w:rsidR="00C7493D" w:rsidRPr="008E4D3F" w14:paraId="0E8AF846" w14:textId="77777777" w:rsidTr="00C01B77">
        <w:trPr>
          <w:trHeight w:val="320"/>
        </w:trPr>
        <w:tc>
          <w:tcPr>
            <w:tcW w:w="616" w:type="dxa"/>
            <w:tcBorders>
              <w:left w:val="nil"/>
              <w:right w:val="nil"/>
            </w:tcBorders>
            <w:shd w:val="clear" w:color="auto" w:fill="auto"/>
            <w:noWrap/>
            <w:hideMark/>
          </w:tcPr>
          <w:p w14:paraId="3406924D"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auto" w:fill="auto"/>
            <w:noWrap/>
            <w:hideMark/>
          </w:tcPr>
          <w:p w14:paraId="7B276651"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Bjerregaard</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Larsen</w:t>
            </w:r>
            <w:proofErr w:type="spellEnd"/>
          </w:p>
        </w:tc>
        <w:tc>
          <w:tcPr>
            <w:tcW w:w="5702" w:type="dxa"/>
            <w:tcBorders>
              <w:left w:val="nil"/>
              <w:right w:val="nil"/>
            </w:tcBorders>
            <w:shd w:val="clear" w:color="auto" w:fill="auto"/>
            <w:noWrap/>
            <w:hideMark/>
          </w:tcPr>
          <w:p w14:paraId="318D232B"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Time trend by region of suicides and suicidal thoughts among Greenland Inuit</w:t>
            </w:r>
          </w:p>
        </w:tc>
      </w:tr>
      <w:tr w:rsidR="00C7493D" w:rsidRPr="008E4D3F" w14:paraId="021C60DB" w14:textId="77777777" w:rsidTr="00C01B77">
        <w:trPr>
          <w:trHeight w:val="320"/>
        </w:trPr>
        <w:tc>
          <w:tcPr>
            <w:tcW w:w="616" w:type="dxa"/>
            <w:tcBorders>
              <w:left w:val="nil"/>
              <w:right w:val="nil"/>
            </w:tcBorders>
            <w:shd w:val="clear" w:color="auto" w:fill="auto"/>
            <w:noWrap/>
            <w:hideMark/>
          </w:tcPr>
          <w:p w14:paraId="04634C22"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auto" w:fill="auto"/>
            <w:noWrap/>
            <w:hideMark/>
          </w:tcPr>
          <w:p w14:paraId="706C5864"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Björkstén</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Bjerregaard</w:t>
            </w:r>
            <w:proofErr w:type="spellEnd"/>
          </w:p>
        </w:tc>
        <w:tc>
          <w:tcPr>
            <w:tcW w:w="5702" w:type="dxa"/>
            <w:tcBorders>
              <w:left w:val="nil"/>
              <w:right w:val="nil"/>
            </w:tcBorders>
            <w:shd w:val="clear" w:color="auto" w:fill="auto"/>
            <w:noWrap/>
            <w:hideMark/>
          </w:tcPr>
          <w:p w14:paraId="0787DC55"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Season of birth is different in Inuit suicide victims born into Traditional than into Modern Lifestyle: a register study from Greenland</w:t>
            </w:r>
          </w:p>
        </w:tc>
      </w:tr>
      <w:tr w:rsidR="00C7493D" w:rsidRPr="008E4D3F" w14:paraId="14A94481" w14:textId="77777777" w:rsidTr="00C01B77">
        <w:trPr>
          <w:trHeight w:val="320"/>
        </w:trPr>
        <w:tc>
          <w:tcPr>
            <w:tcW w:w="616" w:type="dxa"/>
            <w:tcBorders>
              <w:left w:val="nil"/>
              <w:right w:val="nil"/>
            </w:tcBorders>
            <w:shd w:val="clear" w:color="000000" w:fill="auto"/>
            <w:noWrap/>
            <w:hideMark/>
          </w:tcPr>
          <w:p w14:paraId="15BC58F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000000" w:fill="auto"/>
            <w:noWrap/>
            <w:hideMark/>
          </w:tcPr>
          <w:p w14:paraId="75AE10C3" w14:textId="77777777" w:rsidR="00C7493D" w:rsidRPr="007A72EB" w:rsidRDefault="00C7493D" w:rsidP="00C23CCD">
            <w:pPr>
              <w:rPr>
                <w:rFonts w:ascii="Times New Roman" w:eastAsia="Times New Roman" w:hAnsi="Times New Roman" w:cs="Times New Roman"/>
                <w:color w:val="000000"/>
                <w:lang w:val="en-US" w:eastAsia="es-ES_tradnl"/>
              </w:rPr>
            </w:pPr>
            <w:proofErr w:type="spellStart"/>
            <w:r w:rsidRPr="007A72EB">
              <w:rPr>
                <w:rFonts w:ascii="Times New Roman" w:eastAsia="Times New Roman" w:hAnsi="Times New Roman" w:cs="Times New Roman"/>
                <w:color w:val="000000"/>
                <w:lang w:val="en-US" w:eastAsia="es-ES_tradnl"/>
              </w:rPr>
              <w:t>Chachamovich</w:t>
            </w:r>
            <w:proofErr w:type="spellEnd"/>
            <w:r w:rsidRPr="007A72EB">
              <w:rPr>
                <w:rFonts w:ascii="Times New Roman" w:eastAsia="Times New Roman" w:hAnsi="Times New Roman" w:cs="Times New Roman"/>
                <w:color w:val="000000"/>
                <w:lang w:val="en-US" w:eastAsia="es-ES_tradnl"/>
              </w:rPr>
              <w:t xml:space="preserve">, </w:t>
            </w:r>
            <w:proofErr w:type="spellStart"/>
            <w:r w:rsidRPr="007A72EB">
              <w:rPr>
                <w:rFonts w:ascii="Times New Roman" w:eastAsia="Times New Roman" w:hAnsi="Times New Roman" w:cs="Times New Roman"/>
                <w:color w:val="000000"/>
                <w:lang w:val="en-US" w:eastAsia="es-ES_tradnl"/>
              </w:rPr>
              <w:t>Kirmayer</w:t>
            </w:r>
            <w:proofErr w:type="spellEnd"/>
            <w:r w:rsidRPr="007A72EB">
              <w:rPr>
                <w:rFonts w:ascii="Times New Roman" w:eastAsia="Times New Roman" w:hAnsi="Times New Roman" w:cs="Times New Roman"/>
                <w:color w:val="000000"/>
                <w:lang w:val="en-US" w:eastAsia="es-ES_tradnl"/>
              </w:rPr>
              <w:t xml:space="preserve">, Haggarty, Cargo, McCormick &amp; </w:t>
            </w:r>
            <w:proofErr w:type="spellStart"/>
            <w:r w:rsidRPr="007A72EB">
              <w:rPr>
                <w:rFonts w:ascii="Times New Roman" w:eastAsia="Times New Roman" w:hAnsi="Times New Roman" w:cs="Times New Roman"/>
                <w:color w:val="000000"/>
                <w:lang w:val="en-US" w:eastAsia="es-ES_tradnl"/>
              </w:rPr>
              <w:t>Turecki</w:t>
            </w:r>
            <w:proofErr w:type="spellEnd"/>
          </w:p>
        </w:tc>
        <w:tc>
          <w:tcPr>
            <w:tcW w:w="5702" w:type="dxa"/>
            <w:tcBorders>
              <w:left w:val="nil"/>
              <w:right w:val="nil"/>
            </w:tcBorders>
            <w:shd w:val="clear" w:color="000000" w:fill="auto"/>
            <w:noWrap/>
            <w:hideMark/>
          </w:tcPr>
          <w:p w14:paraId="31C6048C"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Suicide Among Inuit: Results </w:t>
            </w:r>
            <w:proofErr w:type="gramStart"/>
            <w:r w:rsidRPr="007A72EB">
              <w:rPr>
                <w:rFonts w:ascii="Times New Roman" w:eastAsia="Times New Roman" w:hAnsi="Times New Roman" w:cs="Times New Roman"/>
                <w:color w:val="000000"/>
                <w:lang w:val="en-US" w:eastAsia="es-ES_tradnl"/>
              </w:rPr>
              <w:t>From</w:t>
            </w:r>
            <w:proofErr w:type="gramEnd"/>
            <w:r w:rsidRPr="007A72EB">
              <w:rPr>
                <w:rFonts w:ascii="Times New Roman" w:eastAsia="Times New Roman" w:hAnsi="Times New Roman" w:cs="Times New Roman"/>
                <w:color w:val="000000"/>
                <w:lang w:val="en-US" w:eastAsia="es-ES_tradnl"/>
              </w:rPr>
              <w:t xml:space="preserve"> a Large, Epidemiologically Representative Follow-Back Study in Nunavut</w:t>
            </w:r>
          </w:p>
        </w:tc>
      </w:tr>
      <w:tr w:rsidR="00C7493D" w:rsidRPr="008E4D3F" w14:paraId="5F79912B" w14:textId="77777777" w:rsidTr="00C01B77">
        <w:trPr>
          <w:trHeight w:val="320"/>
        </w:trPr>
        <w:tc>
          <w:tcPr>
            <w:tcW w:w="616" w:type="dxa"/>
            <w:tcBorders>
              <w:left w:val="nil"/>
              <w:right w:val="nil"/>
            </w:tcBorders>
            <w:shd w:val="clear" w:color="auto" w:fill="auto"/>
            <w:noWrap/>
            <w:hideMark/>
          </w:tcPr>
          <w:p w14:paraId="3CB5D3F1"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auto" w:fill="auto"/>
            <w:noWrap/>
            <w:hideMark/>
          </w:tcPr>
          <w:p w14:paraId="26909E8B"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Emery</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Cookson</w:t>
            </w:r>
            <w:proofErr w:type="spellEnd"/>
            <w:r w:rsidRPr="007A72EB">
              <w:rPr>
                <w:rFonts w:ascii="Times New Roman" w:eastAsia="Times New Roman" w:hAnsi="Times New Roman" w:cs="Times New Roman"/>
                <w:color w:val="000000"/>
                <w:lang w:eastAsia="es-ES_tradnl"/>
              </w:rPr>
              <w:t xml:space="preserve">-Cox &amp; </w:t>
            </w:r>
            <w:proofErr w:type="spellStart"/>
            <w:r w:rsidRPr="007A72EB">
              <w:rPr>
                <w:rFonts w:ascii="Times New Roman" w:eastAsia="Times New Roman" w:hAnsi="Times New Roman" w:cs="Times New Roman"/>
                <w:color w:val="000000"/>
                <w:lang w:eastAsia="es-ES_tradnl"/>
              </w:rPr>
              <w:t>Raerino</w:t>
            </w:r>
            <w:proofErr w:type="spellEnd"/>
          </w:p>
        </w:tc>
        <w:tc>
          <w:tcPr>
            <w:tcW w:w="5702" w:type="dxa"/>
            <w:tcBorders>
              <w:left w:val="nil"/>
              <w:right w:val="nil"/>
            </w:tcBorders>
            <w:shd w:val="clear" w:color="auto" w:fill="auto"/>
            <w:noWrap/>
            <w:hideMark/>
          </w:tcPr>
          <w:p w14:paraId="151EF3BF" w14:textId="77777777" w:rsidR="00C7493D" w:rsidRPr="007A72EB" w:rsidRDefault="00C7493D" w:rsidP="00C23CCD">
            <w:pPr>
              <w:jc w:val="both"/>
              <w:rPr>
                <w:rFonts w:ascii="Times New Roman" w:eastAsia="Times New Roman" w:hAnsi="Times New Roman" w:cs="Times New Roman"/>
                <w:color w:val="000000"/>
                <w:lang w:val="en-US" w:eastAsia="es-ES_tradnl"/>
              </w:rPr>
            </w:pPr>
            <w:proofErr w:type="spellStart"/>
            <w:r w:rsidRPr="007A72EB">
              <w:rPr>
                <w:rFonts w:ascii="Times New Roman" w:eastAsia="Times New Roman" w:hAnsi="Times New Roman" w:cs="Times New Roman"/>
                <w:color w:val="000000"/>
                <w:lang w:val="en-US" w:eastAsia="es-ES_tradnl"/>
              </w:rPr>
              <w:t>Te</w:t>
            </w:r>
            <w:proofErr w:type="spellEnd"/>
            <w:r w:rsidRPr="007A72EB">
              <w:rPr>
                <w:rFonts w:ascii="Times New Roman" w:eastAsia="Times New Roman" w:hAnsi="Times New Roman" w:cs="Times New Roman"/>
                <w:color w:val="000000"/>
                <w:lang w:val="en-US" w:eastAsia="es-ES_tradnl"/>
              </w:rPr>
              <w:t xml:space="preserve"> </w:t>
            </w:r>
            <w:proofErr w:type="spellStart"/>
            <w:r w:rsidRPr="007A72EB">
              <w:rPr>
                <w:rFonts w:ascii="Times New Roman" w:eastAsia="Times New Roman" w:hAnsi="Times New Roman" w:cs="Times New Roman"/>
                <w:color w:val="000000"/>
                <w:lang w:val="en-US" w:eastAsia="es-ES_tradnl"/>
              </w:rPr>
              <w:t>waiata</w:t>
            </w:r>
            <w:proofErr w:type="spellEnd"/>
            <w:r w:rsidRPr="007A72EB">
              <w:rPr>
                <w:rFonts w:ascii="Times New Roman" w:eastAsia="Times New Roman" w:hAnsi="Times New Roman" w:cs="Times New Roman"/>
                <w:color w:val="000000"/>
                <w:lang w:val="en-US" w:eastAsia="es-ES_tradnl"/>
              </w:rPr>
              <w:t xml:space="preserve"> a </w:t>
            </w:r>
            <w:proofErr w:type="spellStart"/>
            <w:r w:rsidRPr="007A72EB">
              <w:rPr>
                <w:rFonts w:ascii="Times New Roman" w:eastAsia="Times New Roman" w:hAnsi="Times New Roman" w:cs="Times New Roman"/>
                <w:color w:val="000000"/>
                <w:lang w:val="en-US" w:eastAsia="es-ES_tradnl"/>
              </w:rPr>
              <w:t>Hinetitama</w:t>
            </w:r>
            <w:proofErr w:type="spellEnd"/>
            <w:r w:rsidRPr="007A72EB">
              <w:rPr>
                <w:rFonts w:ascii="Times New Roman" w:eastAsia="Times New Roman" w:hAnsi="Times New Roman" w:cs="Times New Roman"/>
                <w:color w:val="000000"/>
                <w:lang w:val="en-US" w:eastAsia="es-ES_tradnl"/>
              </w:rPr>
              <w:t xml:space="preserve">—hearing the </w:t>
            </w:r>
            <w:proofErr w:type="spellStart"/>
            <w:r w:rsidRPr="007A72EB">
              <w:rPr>
                <w:rFonts w:ascii="Times New Roman" w:eastAsia="Times New Roman" w:hAnsi="Times New Roman" w:cs="Times New Roman"/>
                <w:color w:val="000000"/>
                <w:lang w:val="en-US" w:eastAsia="es-ES_tradnl"/>
              </w:rPr>
              <w:t>heartsong</w:t>
            </w:r>
            <w:proofErr w:type="spellEnd"/>
            <w:r w:rsidRPr="007A72EB">
              <w:rPr>
                <w:rFonts w:ascii="Times New Roman" w:eastAsia="Times New Roman" w:hAnsi="Times New Roman" w:cs="Times New Roman"/>
                <w:color w:val="000000"/>
                <w:lang w:val="en-US" w:eastAsia="es-ES_tradnl"/>
              </w:rPr>
              <w:t xml:space="preserve">: </w:t>
            </w:r>
            <w:proofErr w:type="spellStart"/>
            <w:r w:rsidRPr="007A72EB">
              <w:rPr>
                <w:rFonts w:ascii="Times New Roman" w:eastAsia="Times New Roman" w:hAnsi="Times New Roman" w:cs="Times New Roman"/>
                <w:color w:val="000000"/>
                <w:lang w:val="en-US" w:eastAsia="es-ES_tradnl"/>
              </w:rPr>
              <w:t>Whakamate</w:t>
            </w:r>
            <w:proofErr w:type="spellEnd"/>
            <w:r w:rsidRPr="007A72EB">
              <w:rPr>
                <w:rFonts w:ascii="Times New Roman" w:eastAsia="Times New Roman" w:hAnsi="Times New Roman" w:cs="Times New Roman"/>
                <w:color w:val="000000"/>
                <w:lang w:val="en-US" w:eastAsia="es-ES_tradnl"/>
              </w:rPr>
              <w:t xml:space="preserve"> </w:t>
            </w:r>
            <w:proofErr w:type="spellStart"/>
            <w:r w:rsidRPr="007A72EB">
              <w:rPr>
                <w:rFonts w:ascii="Times New Roman" w:eastAsia="Times New Roman" w:hAnsi="Times New Roman" w:cs="Times New Roman"/>
                <w:color w:val="000000"/>
                <w:lang w:val="en-US" w:eastAsia="es-ES_tradnl"/>
              </w:rPr>
              <w:t>i</w:t>
            </w:r>
            <w:proofErr w:type="spellEnd"/>
            <w:r w:rsidRPr="007A72EB">
              <w:rPr>
                <w:rFonts w:ascii="Times New Roman" w:eastAsia="Times New Roman" w:hAnsi="Times New Roman" w:cs="Times New Roman"/>
                <w:color w:val="000000"/>
                <w:lang w:val="en-US" w:eastAsia="es-ES_tradnl"/>
              </w:rPr>
              <w:t xml:space="preserve"> roto </w:t>
            </w:r>
            <w:proofErr w:type="spellStart"/>
            <w:r w:rsidRPr="007A72EB">
              <w:rPr>
                <w:rFonts w:ascii="Times New Roman" w:eastAsia="Times New Roman" w:hAnsi="Times New Roman" w:cs="Times New Roman"/>
                <w:color w:val="000000"/>
                <w:lang w:val="en-US" w:eastAsia="es-ES_tradnl"/>
              </w:rPr>
              <w:t>i</w:t>
            </w:r>
            <w:proofErr w:type="spellEnd"/>
            <w:r w:rsidRPr="007A72EB">
              <w:rPr>
                <w:rFonts w:ascii="Times New Roman" w:eastAsia="Times New Roman" w:hAnsi="Times New Roman" w:cs="Times New Roman"/>
                <w:color w:val="000000"/>
                <w:lang w:val="en-US" w:eastAsia="es-ES_tradnl"/>
              </w:rPr>
              <w:t xml:space="preserve"> a </w:t>
            </w:r>
            <w:proofErr w:type="spellStart"/>
            <w:r w:rsidRPr="007A72EB">
              <w:rPr>
                <w:rFonts w:ascii="Times New Roman" w:eastAsia="Times New Roman" w:hAnsi="Times New Roman" w:cs="Times New Roman"/>
                <w:color w:val="000000"/>
                <w:lang w:val="en-US" w:eastAsia="es-ES_tradnl"/>
              </w:rPr>
              <w:t>Te</w:t>
            </w:r>
            <w:proofErr w:type="spellEnd"/>
            <w:r w:rsidRPr="007A72EB">
              <w:rPr>
                <w:rFonts w:ascii="Times New Roman" w:eastAsia="Times New Roman" w:hAnsi="Times New Roman" w:cs="Times New Roman"/>
                <w:color w:val="000000"/>
                <w:lang w:val="en-US" w:eastAsia="es-ES_tradnl"/>
              </w:rPr>
              <w:t xml:space="preserve"> </w:t>
            </w:r>
            <w:proofErr w:type="spellStart"/>
            <w:r w:rsidRPr="007A72EB">
              <w:rPr>
                <w:rFonts w:ascii="Times New Roman" w:eastAsia="Times New Roman" w:hAnsi="Times New Roman" w:cs="Times New Roman"/>
                <w:color w:val="000000"/>
                <w:lang w:val="en-US" w:eastAsia="es-ES_tradnl"/>
              </w:rPr>
              <w:t>Arawa</w:t>
            </w:r>
            <w:proofErr w:type="spellEnd"/>
            <w:r w:rsidRPr="007A72EB">
              <w:rPr>
                <w:rFonts w:ascii="Times New Roman" w:eastAsia="Times New Roman" w:hAnsi="Times New Roman" w:cs="Times New Roman"/>
                <w:color w:val="000000"/>
                <w:lang w:val="en-US" w:eastAsia="es-ES_tradnl"/>
              </w:rPr>
              <w:t>— A Māori suicide research project</w:t>
            </w:r>
          </w:p>
        </w:tc>
      </w:tr>
      <w:tr w:rsidR="00C7493D" w:rsidRPr="008E4D3F" w14:paraId="60C14052" w14:textId="77777777" w:rsidTr="00C01B77">
        <w:trPr>
          <w:trHeight w:val="320"/>
        </w:trPr>
        <w:tc>
          <w:tcPr>
            <w:tcW w:w="616" w:type="dxa"/>
            <w:tcBorders>
              <w:left w:val="nil"/>
              <w:right w:val="nil"/>
            </w:tcBorders>
            <w:shd w:val="clear" w:color="auto" w:fill="auto"/>
            <w:noWrap/>
            <w:hideMark/>
          </w:tcPr>
          <w:p w14:paraId="55C313F5"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auto" w:fill="auto"/>
            <w:noWrap/>
            <w:hideMark/>
          </w:tcPr>
          <w:p w14:paraId="37E18914" w14:textId="77777777" w:rsidR="00C7493D" w:rsidRPr="007A72EB" w:rsidRDefault="00C7493D" w:rsidP="00C23CCD">
            <w:pPr>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Zhang, Sun, Conwell, Qin, </w:t>
            </w:r>
            <w:proofErr w:type="spellStart"/>
            <w:r w:rsidRPr="007A72EB">
              <w:rPr>
                <w:rFonts w:ascii="Times New Roman" w:eastAsia="Times New Roman" w:hAnsi="Times New Roman" w:cs="Times New Roman"/>
                <w:color w:val="000000"/>
                <w:lang w:val="en-US" w:eastAsia="es-ES_tradnl"/>
              </w:rPr>
              <w:t>Jia</w:t>
            </w:r>
            <w:proofErr w:type="spellEnd"/>
            <w:r w:rsidRPr="007A72EB">
              <w:rPr>
                <w:rFonts w:ascii="Times New Roman" w:eastAsia="Times New Roman" w:hAnsi="Times New Roman" w:cs="Times New Roman"/>
                <w:color w:val="000000"/>
                <w:lang w:val="en-US" w:eastAsia="es-ES_tradnl"/>
              </w:rPr>
              <w:t xml:space="preserve">, Xiao &amp; </w:t>
            </w:r>
            <w:proofErr w:type="spellStart"/>
            <w:r w:rsidRPr="007A72EB">
              <w:rPr>
                <w:rFonts w:ascii="Times New Roman" w:eastAsia="Times New Roman" w:hAnsi="Times New Roman" w:cs="Times New Roman"/>
                <w:color w:val="000000"/>
                <w:lang w:val="en-US" w:eastAsia="es-ES_tradnl"/>
              </w:rPr>
              <w:t>Tu</w:t>
            </w:r>
            <w:proofErr w:type="spellEnd"/>
            <w:r w:rsidRPr="007A72EB">
              <w:rPr>
                <w:rFonts w:ascii="Times New Roman" w:eastAsia="Times New Roman" w:hAnsi="Times New Roman" w:cs="Times New Roman"/>
                <w:color w:val="000000"/>
                <w:lang w:val="en-US" w:eastAsia="es-ES_tradnl"/>
              </w:rPr>
              <w:t xml:space="preserve"> </w:t>
            </w:r>
          </w:p>
        </w:tc>
        <w:tc>
          <w:tcPr>
            <w:tcW w:w="5702" w:type="dxa"/>
            <w:tcBorders>
              <w:left w:val="nil"/>
              <w:right w:val="nil"/>
            </w:tcBorders>
            <w:shd w:val="clear" w:color="auto" w:fill="auto"/>
            <w:noWrap/>
            <w:hideMark/>
          </w:tcPr>
          <w:p w14:paraId="62548D65"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Suicides and medically serious attempters are of the same population in Chinese rural young adults</w:t>
            </w:r>
          </w:p>
        </w:tc>
      </w:tr>
      <w:tr w:rsidR="00C7493D" w:rsidRPr="008E4D3F" w14:paraId="4A16BFBC" w14:textId="77777777" w:rsidTr="00C01B77">
        <w:trPr>
          <w:trHeight w:val="320"/>
        </w:trPr>
        <w:tc>
          <w:tcPr>
            <w:tcW w:w="616" w:type="dxa"/>
            <w:tcBorders>
              <w:left w:val="nil"/>
              <w:right w:val="nil"/>
            </w:tcBorders>
            <w:shd w:val="clear" w:color="auto" w:fill="auto"/>
            <w:noWrap/>
            <w:hideMark/>
          </w:tcPr>
          <w:p w14:paraId="70CD6174"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auto" w:fill="auto"/>
            <w:noWrap/>
            <w:hideMark/>
          </w:tcPr>
          <w:p w14:paraId="12208CEA"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Sun</w:t>
            </w:r>
            <w:proofErr w:type="spellEnd"/>
            <w:r w:rsidRPr="007A72EB">
              <w:rPr>
                <w:rFonts w:ascii="Times New Roman" w:eastAsia="Times New Roman" w:hAnsi="Times New Roman" w:cs="Times New Roman"/>
                <w:color w:val="000000"/>
                <w:lang w:eastAsia="es-ES_tradnl"/>
              </w:rPr>
              <w:t>, &amp; Zhang</w:t>
            </w:r>
          </w:p>
        </w:tc>
        <w:tc>
          <w:tcPr>
            <w:tcW w:w="5702" w:type="dxa"/>
            <w:tcBorders>
              <w:left w:val="nil"/>
              <w:right w:val="nil"/>
            </w:tcBorders>
            <w:shd w:val="clear" w:color="auto" w:fill="auto"/>
            <w:noWrap/>
            <w:hideMark/>
          </w:tcPr>
          <w:p w14:paraId="05CAA489"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Characteristics of Chinese rural young suicides: Who did not have a strong intent to die. </w:t>
            </w:r>
          </w:p>
        </w:tc>
      </w:tr>
      <w:tr w:rsidR="00C7493D" w:rsidRPr="008E4D3F" w14:paraId="5DA7B4BF" w14:textId="77777777" w:rsidTr="00C01B77">
        <w:trPr>
          <w:trHeight w:val="320"/>
        </w:trPr>
        <w:tc>
          <w:tcPr>
            <w:tcW w:w="616" w:type="dxa"/>
            <w:tcBorders>
              <w:left w:val="nil"/>
              <w:right w:val="nil"/>
            </w:tcBorders>
            <w:shd w:val="clear" w:color="auto" w:fill="auto"/>
            <w:noWrap/>
            <w:hideMark/>
          </w:tcPr>
          <w:p w14:paraId="65C67054"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auto" w:fill="auto"/>
            <w:noWrap/>
            <w:hideMark/>
          </w:tcPr>
          <w:p w14:paraId="08D028FA"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Santana, Costa, Cardoso, </w:t>
            </w:r>
            <w:proofErr w:type="spellStart"/>
            <w:r w:rsidRPr="007A72EB">
              <w:rPr>
                <w:rFonts w:ascii="Times New Roman" w:eastAsia="Times New Roman" w:hAnsi="Times New Roman" w:cs="Times New Roman"/>
                <w:color w:val="000000"/>
                <w:lang w:eastAsia="es-ES_tradnl"/>
              </w:rPr>
              <w:t>Loureiro</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Ferrão</w:t>
            </w:r>
            <w:proofErr w:type="spellEnd"/>
          </w:p>
        </w:tc>
        <w:tc>
          <w:tcPr>
            <w:tcW w:w="5702" w:type="dxa"/>
            <w:tcBorders>
              <w:left w:val="nil"/>
              <w:right w:val="nil"/>
            </w:tcBorders>
            <w:shd w:val="clear" w:color="auto" w:fill="auto"/>
            <w:noWrap/>
            <w:hideMark/>
          </w:tcPr>
          <w:p w14:paraId="34C0A5DC"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Suicide in Portugal: Spatial determinants in a context of economic crisis.</w:t>
            </w:r>
          </w:p>
        </w:tc>
      </w:tr>
      <w:tr w:rsidR="00C7493D" w:rsidRPr="008E4D3F" w14:paraId="400972E5" w14:textId="77777777" w:rsidTr="00C01B77">
        <w:trPr>
          <w:trHeight w:val="320"/>
        </w:trPr>
        <w:tc>
          <w:tcPr>
            <w:tcW w:w="616" w:type="dxa"/>
            <w:tcBorders>
              <w:left w:val="nil"/>
              <w:right w:val="nil"/>
            </w:tcBorders>
            <w:shd w:val="clear" w:color="auto" w:fill="auto"/>
            <w:noWrap/>
            <w:hideMark/>
          </w:tcPr>
          <w:p w14:paraId="05CDFCB3"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auto" w:fill="auto"/>
            <w:noWrap/>
            <w:hideMark/>
          </w:tcPr>
          <w:p w14:paraId="4A64156D"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Kõlves</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Potts</w:t>
            </w:r>
            <w:proofErr w:type="spellEnd"/>
            <w:r w:rsidRPr="007A72EB">
              <w:rPr>
                <w:rFonts w:ascii="Times New Roman" w:eastAsia="Times New Roman" w:hAnsi="Times New Roman" w:cs="Times New Roman"/>
                <w:color w:val="000000"/>
                <w:lang w:eastAsia="es-ES_tradnl"/>
              </w:rPr>
              <w:t xml:space="preserve"> &amp; De Leo</w:t>
            </w:r>
          </w:p>
        </w:tc>
        <w:tc>
          <w:tcPr>
            <w:tcW w:w="5702" w:type="dxa"/>
            <w:tcBorders>
              <w:left w:val="nil"/>
              <w:right w:val="nil"/>
            </w:tcBorders>
            <w:shd w:val="clear" w:color="auto" w:fill="auto"/>
            <w:noWrap/>
            <w:hideMark/>
          </w:tcPr>
          <w:p w14:paraId="7C96CB7D"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 xml:space="preserve">Ten years of suicide mortality in Australia: Socio-economic and psychiatric factors in Queensland. </w:t>
            </w:r>
          </w:p>
        </w:tc>
      </w:tr>
      <w:tr w:rsidR="00C7493D" w:rsidRPr="008E4D3F" w14:paraId="67CFECDD" w14:textId="77777777" w:rsidTr="00C01B77">
        <w:trPr>
          <w:trHeight w:val="320"/>
        </w:trPr>
        <w:tc>
          <w:tcPr>
            <w:tcW w:w="616" w:type="dxa"/>
            <w:tcBorders>
              <w:left w:val="nil"/>
              <w:right w:val="nil"/>
            </w:tcBorders>
            <w:shd w:val="clear" w:color="auto" w:fill="auto"/>
            <w:noWrap/>
            <w:hideMark/>
          </w:tcPr>
          <w:p w14:paraId="45899807"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2015</w:t>
            </w:r>
          </w:p>
        </w:tc>
        <w:tc>
          <w:tcPr>
            <w:tcW w:w="2520" w:type="dxa"/>
            <w:tcBorders>
              <w:left w:val="nil"/>
              <w:right w:val="nil"/>
            </w:tcBorders>
            <w:shd w:val="clear" w:color="auto" w:fill="auto"/>
            <w:noWrap/>
            <w:hideMark/>
          </w:tcPr>
          <w:p w14:paraId="4A9A2068" w14:textId="77777777" w:rsidR="00C7493D" w:rsidRPr="007A72EB" w:rsidRDefault="00C7493D" w:rsidP="00C23CCD">
            <w:pPr>
              <w:rPr>
                <w:rFonts w:ascii="Times New Roman" w:eastAsia="Times New Roman" w:hAnsi="Times New Roman" w:cs="Times New Roman"/>
                <w:color w:val="000000"/>
                <w:lang w:eastAsia="es-ES_tradnl"/>
              </w:rPr>
            </w:pPr>
            <w:proofErr w:type="spellStart"/>
            <w:r w:rsidRPr="007A72EB">
              <w:rPr>
                <w:rFonts w:ascii="Times New Roman" w:eastAsia="Times New Roman" w:hAnsi="Times New Roman" w:cs="Times New Roman"/>
                <w:color w:val="000000"/>
                <w:lang w:eastAsia="es-ES_tradnl"/>
              </w:rPr>
              <w:t>Joshi</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Guggilla</w:t>
            </w:r>
            <w:proofErr w:type="spellEnd"/>
            <w:r w:rsidRPr="007A72EB">
              <w:rPr>
                <w:rFonts w:ascii="Times New Roman" w:eastAsia="Times New Roman" w:hAnsi="Times New Roman" w:cs="Times New Roman"/>
                <w:color w:val="000000"/>
                <w:lang w:eastAsia="es-ES_tradnl"/>
              </w:rPr>
              <w:t xml:space="preserve">, </w:t>
            </w:r>
            <w:proofErr w:type="spellStart"/>
            <w:r w:rsidRPr="007A72EB">
              <w:rPr>
                <w:rFonts w:ascii="Times New Roman" w:eastAsia="Times New Roman" w:hAnsi="Times New Roman" w:cs="Times New Roman"/>
                <w:color w:val="000000"/>
                <w:lang w:eastAsia="es-ES_tradnl"/>
              </w:rPr>
              <w:t>Praveen</w:t>
            </w:r>
            <w:proofErr w:type="spellEnd"/>
            <w:r w:rsidRPr="007A72EB">
              <w:rPr>
                <w:rFonts w:ascii="Times New Roman" w:eastAsia="Times New Roman" w:hAnsi="Times New Roman" w:cs="Times New Roman"/>
                <w:color w:val="000000"/>
                <w:lang w:eastAsia="es-ES_tradnl"/>
              </w:rPr>
              <w:t xml:space="preserve">, &amp; </w:t>
            </w:r>
            <w:proofErr w:type="spellStart"/>
            <w:r w:rsidRPr="007A72EB">
              <w:rPr>
                <w:rFonts w:ascii="Times New Roman" w:eastAsia="Times New Roman" w:hAnsi="Times New Roman" w:cs="Times New Roman"/>
                <w:color w:val="000000"/>
                <w:lang w:eastAsia="es-ES_tradnl"/>
              </w:rPr>
              <w:t>Maulik</w:t>
            </w:r>
            <w:proofErr w:type="spellEnd"/>
          </w:p>
        </w:tc>
        <w:tc>
          <w:tcPr>
            <w:tcW w:w="5702" w:type="dxa"/>
            <w:tcBorders>
              <w:left w:val="nil"/>
              <w:right w:val="nil"/>
            </w:tcBorders>
            <w:shd w:val="clear" w:color="auto" w:fill="auto"/>
            <w:noWrap/>
            <w:hideMark/>
          </w:tcPr>
          <w:p w14:paraId="15DA03C9"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Suicide deaths in rural Andhra Pradesh – a cause for global health action</w:t>
            </w:r>
          </w:p>
        </w:tc>
      </w:tr>
      <w:tr w:rsidR="00C7493D" w:rsidRPr="008E4D3F" w14:paraId="09A9E3FD" w14:textId="77777777" w:rsidTr="00C01B77">
        <w:trPr>
          <w:trHeight w:val="320"/>
        </w:trPr>
        <w:tc>
          <w:tcPr>
            <w:tcW w:w="616" w:type="dxa"/>
            <w:tcBorders>
              <w:left w:val="nil"/>
              <w:right w:val="nil"/>
            </w:tcBorders>
            <w:shd w:val="clear" w:color="auto" w:fill="auto"/>
            <w:noWrap/>
            <w:hideMark/>
          </w:tcPr>
          <w:p w14:paraId="2EBED8FE"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2016</w:t>
            </w:r>
          </w:p>
        </w:tc>
        <w:tc>
          <w:tcPr>
            <w:tcW w:w="2520" w:type="dxa"/>
            <w:tcBorders>
              <w:left w:val="nil"/>
              <w:right w:val="nil"/>
            </w:tcBorders>
            <w:shd w:val="clear" w:color="auto" w:fill="auto"/>
            <w:noWrap/>
            <w:hideMark/>
          </w:tcPr>
          <w:p w14:paraId="6A9741AB"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Souza &amp; </w:t>
            </w:r>
            <w:proofErr w:type="spellStart"/>
            <w:r w:rsidRPr="007A72EB">
              <w:rPr>
                <w:rFonts w:ascii="Times New Roman" w:eastAsia="Times New Roman" w:hAnsi="Times New Roman" w:cs="Times New Roman"/>
                <w:color w:val="000000"/>
                <w:lang w:eastAsia="es-ES_tradnl"/>
              </w:rPr>
              <w:t>Souza</w:t>
            </w:r>
            <w:proofErr w:type="spellEnd"/>
          </w:p>
        </w:tc>
        <w:tc>
          <w:tcPr>
            <w:tcW w:w="5702" w:type="dxa"/>
            <w:tcBorders>
              <w:left w:val="nil"/>
              <w:right w:val="nil"/>
            </w:tcBorders>
            <w:shd w:val="clear" w:color="auto" w:fill="auto"/>
            <w:noWrap/>
            <w:hideMark/>
          </w:tcPr>
          <w:p w14:paraId="47BF1C34"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Indigenous narratives about suicide in Alto Rio</w:t>
            </w:r>
            <w:r w:rsidRPr="007A72EB">
              <w:rPr>
                <w:rFonts w:ascii="Times New Roman" w:eastAsia="Times New Roman" w:hAnsi="Times New Roman" w:cs="Times New Roman"/>
                <w:color w:val="000000"/>
                <w:lang w:val="en-US" w:eastAsia="es-ES_tradnl"/>
              </w:rPr>
              <w:br/>
              <w:t>Negro, Brazil: weaving meanings1</w:t>
            </w:r>
          </w:p>
        </w:tc>
      </w:tr>
      <w:tr w:rsidR="00C7493D" w:rsidRPr="008E4D3F" w14:paraId="7B4B2A32" w14:textId="77777777" w:rsidTr="00C01B77">
        <w:trPr>
          <w:trHeight w:val="320"/>
        </w:trPr>
        <w:tc>
          <w:tcPr>
            <w:tcW w:w="616" w:type="dxa"/>
            <w:tcBorders>
              <w:left w:val="nil"/>
              <w:right w:val="nil"/>
            </w:tcBorders>
            <w:shd w:val="clear" w:color="auto" w:fill="auto"/>
            <w:noWrap/>
            <w:hideMark/>
          </w:tcPr>
          <w:p w14:paraId="559C265E"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2016</w:t>
            </w:r>
          </w:p>
        </w:tc>
        <w:tc>
          <w:tcPr>
            <w:tcW w:w="2520" w:type="dxa"/>
            <w:tcBorders>
              <w:left w:val="nil"/>
              <w:right w:val="nil"/>
            </w:tcBorders>
            <w:shd w:val="clear" w:color="auto" w:fill="auto"/>
            <w:noWrap/>
            <w:hideMark/>
          </w:tcPr>
          <w:p w14:paraId="6278CC99" w14:textId="77777777" w:rsidR="00C7493D" w:rsidRPr="007A72EB" w:rsidRDefault="00C7493D" w:rsidP="00C23CCD">
            <w:pPr>
              <w:rPr>
                <w:rFonts w:ascii="Times New Roman" w:eastAsia="Times New Roman" w:hAnsi="Times New Roman" w:cs="Times New Roman"/>
                <w:color w:val="000000"/>
                <w:lang w:eastAsia="es-ES_tradnl"/>
              </w:rPr>
            </w:pPr>
            <w:r w:rsidRPr="007A72EB">
              <w:rPr>
                <w:rFonts w:ascii="Times New Roman" w:eastAsia="Times New Roman" w:hAnsi="Times New Roman" w:cs="Times New Roman"/>
                <w:color w:val="000000"/>
                <w:lang w:eastAsia="es-ES_tradnl"/>
              </w:rPr>
              <w:t xml:space="preserve">Li, </w:t>
            </w:r>
            <w:proofErr w:type="spellStart"/>
            <w:r w:rsidRPr="007A72EB">
              <w:rPr>
                <w:rFonts w:ascii="Times New Roman" w:eastAsia="Times New Roman" w:hAnsi="Times New Roman" w:cs="Times New Roman"/>
                <w:color w:val="000000"/>
                <w:lang w:eastAsia="es-ES_tradnl"/>
              </w:rPr>
              <w:t>Xu</w:t>
            </w:r>
            <w:proofErr w:type="spellEnd"/>
            <w:r w:rsidRPr="007A72EB">
              <w:rPr>
                <w:rFonts w:ascii="Times New Roman" w:eastAsia="Times New Roman" w:hAnsi="Times New Roman" w:cs="Times New Roman"/>
                <w:color w:val="000000"/>
                <w:lang w:eastAsia="es-ES_tradnl"/>
              </w:rPr>
              <w:t xml:space="preserve">, Zhang, &amp; </w:t>
            </w:r>
            <w:proofErr w:type="spellStart"/>
            <w:r w:rsidRPr="007A72EB">
              <w:rPr>
                <w:rFonts w:ascii="Times New Roman" w:eastAsia="Times New Roman" w:hAnsi="Times New Roman" w:cs="Times New Roman"/>
                <w:color w:val="000000"/>
                <w:lang w:eastAsia="es-ES_tradnl"/>
              </w:rPr>
              <w:t>Liu</w:t>
            </w:r>
            <w:proofErr w:type="spellEnd"/>
          </w:p>
        </w:tc>
        <w:tc>
          <w:tcPr>
            <w:tcW w:w="5702" w:type="dxa"/>
            <w:tcBorders>
              <w:left w:val="nil"/>
              <w:right w:val="nil"/>
            </w:tcBorders>
            <w:shd w:val="clear" w:color="auto" w:fill="auto"/>
            <w:noWrap/>
            <w:hideMark/>
          </w:tcPr>
          <w:p w14:paraId="4F4DEB5D" w14:textId="77777777" w:rsidR="00C7493D" w:rsidRPr="007A72EB" w:rsidRDefault="00C7493D" w:rsidP="00C23CCD">
            <w:pPr>
              <w:jc w:val="both"/>
              <w:rPr>
                <w:rFonts w:ascii="Times New Roman" w:eastAsia="Times New Roman" w:hAnsi="Times New Roman" w:cs="Times New Roman"/>
                <w:color w:val="000000"/>
                <w:lang w:val="en-US" w:eastAsia="es-ES_tradnl"/>
              </w:rPr>
            </w:pPr>
            <w:r w:rsidRPr="007A72EB">
              <w:rPr>
                <w:rFonts w:ascii="Times New Roman" w:eastAsia="Times New Roman" w:hAnsi="Times New Roman" w:cs="Times New Roman"/>
                <w:color w:val="000000"/>
                <w:lang w:val="en-US" w:eastAsia="es-ES_tradnl"/>
              </w:rPr>
              <w:t>An ecological study of social fragmentation, socioeconomic deprivation, and suicide in rural China: 2008–2010</w:t>
            </w:r>
          </w:p>
        </w:tc>
      </w:tr>
    </w:tbl>
    <w:p w14:paraId="1C8D7FFA" w14:textId="77777777" w:rsidR="00C7493D" w:rsidRDefault="00C7493D" w:rsidP="00C23CCD">
      <w:pPr>
        <w:spacing w:after="240"/>
        <w:jc w:val="both"/>
        <w:rPr>
          <w:rFonts w:ascii="Times New Roman" w:hAnsi="Times New Roman" w:cs="Times New Roman"/>
          <w:lang w:val="en-US"/>
        </w:rPr>
      </w:pPr>
    </w:p>
    <w:p w14:paraId="2F767A76" w14:textId="25146EF2" w:rsidR="00C7493D" w:rsidRPr="00C7493D" w:rsidRDefault="00C7493D" w:rsidP="00C23CCD">
      <w:pPr>
        <w:spacing w:after="240"/>
        <w:jc w:val="both"/>
        <w:rPr>
          <w:rFonts w:ascii="Times New Roman" w:hAnsi="Times New Roman" w:cs="Times New Roman"/>
        </w:rPr>
      </w:pPr>
      <w:r>
        <w:rPr>
          <w:rFonts w:ascii="Times New Roman" w:hAnsi="Times New Roman" w:cs="Times New Roman"/>
        </w:rPr>
        <w:t xml:space="preserve">Como se observa en la Tabla </w:t>
      </w:r>
      <w:r w:rsidR="00757FB6">
        <w:rPr>
          <w:rFonts w:ascii="Times New Roman" w:hAnsi="Times New Roman" w:cs="Times New Roman"/>
        </w:rPr>
        <w:t>2</w:t>
      </w:r>
      <w:r>
        <w:rPr>
          <w:rFonts w:ascii="Times New Roman" w:hAnsi="Times New Roman" w:cs="Times New Roman"/>
        </w:rPr>
        <w:t>, el continente con mayor número de países donde se realizaron estudios sobre suicidio en zonas rurales es América, con un total de 7, de los cuales 4 son países latinoamericanos. De igual forma se puede observar que los dos países donde se realizaron mayor cantidad de estudios fueron China y Brasil, con 11 y 9 respectivamente.</w:t>
      </w:r>
    </w:p>
    <w:p w14:paraId="436DCCCB" w14:textId="6435DE5E" w:rsidR="00460292" w:rsidRDefault="00460292" w:rsidP="00C23CCD">
      <w:pPr>
        <w:jc w:val="both"/>
        <w:rPr>
          <w:rFonts w:ascii="Times New Roman" w:hAnsi="Times New Roman" w:cs="Times New Roman"/>
        </w:rPr>
      </w:pPr>
      <w:r>
        <w:rPr>
          <w:rFonts w:ascii="Times New Roman" w:hAnsi="Times New Roman" w:cs="Times New Roman"/>
        </w:rPr>
        <w:t xml:space="preserve">Tabla </w:t>
      </w:r>
      <w:r w:rsidR="00C7493D">
        <w:rPr>
          <w:rFonts w:ascii="Times New Roman" w:hAnsi="Times New Roman" w:cs="Times New Roman"/>
        </w:rPr>
        <w:t>2</w:t>
      </w:r>
      <w:r>
        <w:rPr>
          <w:rFonts w:ascii="Times New Roman" w:hAnsi="Times New Roman" w:cs="Times New Roman"/>
        </w:rPr>
        <w:t>. Distribución de artículos por país.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2"/>
        <w:gridCol w:w="2943"/>
        <w:gridCol w:w="2943"/>
      </w:tblGrid>
      <w:tr w:rsidR="00C47899" w:rsidRPr="00C47899" w14:paraId="21E4D844" w14:textId="77777777" w:rsidTr="00DD30B0">
        <w:tc>
          <w:tcPr>
            <w:tcW w:w="2942" w:type="dxa"/>
            <w:tcBorders>
              <w:top w:val="single" w:sz="4" w:space="0" w:color="auto"/>
              <w:bottom w:val="single" w:sz="4" w:space="0" w:color="auto"/>
            </w:tcBorders>
            <w:shd w:val="clear" w:color="auto" w:fill="808080" w:themeFill="background1" w:themeFillShade="80"/>
          </w:tcPr>
          <w:p w14:paraId="65DD99A4" w14:textId="213A29F7" w:rsidR="00460292" w:rsidRPr="00C47899" w:rsidRDefault="00460292" w:rsidP="00C23CCD">
            <w:pPr>
              <w:jc w:val="both"/>
              <w:rPr>
                <w:rFonts w:ascii="Times New Roman" w:hAnsi="Times New Roman" w:cs="Times New Roman"/>
                <w:b/>
                <w:color w:val="FFFFFF" w:themeColor="background1"/>
              </w:rPr>
            </w:pPr>
            <w:r w:rsidRPr="00C47899">
              <w:rPr>
                <w:rFonts w:ascii="Times New Roman" w:hAnsi="Times New Roman" w:cs="Times New Roman"/>
                <w:b/>
                <w:color w:val="FFFFFF" w:themeColor="background1"/>
              </w:rPr>
              <w:t>Continente</w:t>
            </w:r>
          </w:p>
        </w:tc>
        <w:tc>
          <w:tcPr>
            <w:tcW w:w="2943" w:type="dxa"/>
            <w:tcBorders>
              <w:top w:val="single" w:sz="4" w:space="0" w:color="auto"/>
              <w:bottom w:val="single" w:sz="4" w:space="0" w:color="auto"/>
            </w:tcBorders>
            <w:shd w:val="clear" w:color="auto" w:fill="808080" w:themeFill="background1" w:themeFillShade="80"/>
          </w:tcPr>
          <w:p w14:paraId="015C0904" w14:textId="3160831C" w:rsidR="00460292" w:rsidRPr="00C47899" w:rsidRDefault="00460292" w:rsidP="00C23CCD">
            <w:pPr>
              <w:jc w:val="both"/>
              <w:rPr>
                <w:rFonts w:ascii="Times New Roman" w:hAnsi="Times New Roman" w:cs="Times New Roman"/>
                <w:b/>
                <w:color w:val="FFFFFF" w:themeColor="background1"/>
              </w:rPr>
            </w:pPr>
            <w:r w:rsidRPr="00C47899">
              <w:rPr>
                <w:rFonts w:ascii="Times New Roman" w:hAnsi="Times New Roman" w:cs="Times New Roman"/>
                <w:b/>
                <w:color w:val="FFFFFF" w:themeColor="background1"/>
              </w:rPr>
              <w:t>País</w:t>
            </w:r>
          </w:p>
        </w:tc>
        <w:tc>
          <w:tcPr>
            <w:tcW w:w="2943" w:type="dxa"/>
            <w:tcBorders>
              <w:top w:val="single" w:sz="4" w:space="0" w:color="auto"/>
              <w:bottom w:val="single" w:sz="4" w:space="0" w:color="auto"/>
            </w:tcBorders>
            <w:shd w:val="clear" w:color="auto" w:fill="808080" w:themeFill="background1" w:themeFillShade="80"/>
          </w:tcPr>
          <w:p w14:paraId="42D2892A" w14:textId="27B770C4" w:rsidR="00460292" w:rsidRPr="00C47899" w:rsidRDefault="00460292" w:rsidP="00C23CCD">
            <w:pPr>
              <w:jc w:val="both"/>
              <w:rPr>
                <w:rFonts w:ascii="Times New Roman" w:hAnsi="Times New Roman" w:cs="Times New Roman"/>
                <w:b/>
                <w:color w:val="FFFFFF" w:themeColor="background1"/>
              </w:rPr>
            </w:pPr>
            <w:r w:rsidRPr="00C47899">
              <w:rPr>
                <w:rFonts w:ascii="Times New Roman" w:hAnsi="Times New Roman" w:cs="Times New Roman"/>
                <w:b/>
                <w:color w:val="FFFFFF" w:themeColor="background1"/>
              </w:rPr>
              <w:t>Número de Artículos</w:t>
            </w:r>
          </w:p>
        </w:tc>
      </w:tr>
      <w:tr w:rsidR="00460292" w:rsidRPr="00C01B77" w14:paraId="5D1B314F" w14:textId="77777777" w:rsidTr="00DD30B0">
        <w:tc>
          <w:tcPr>
            <w:tcW w:w="2942" w:type="dxa"/>
            <w:tcBorders>
              <w:top w:val="single" w:sz="4" w:space="0" w:color="auto"/>
            </w:tcBorders>
          </w:tcPr>
          <w:p w14:paraId="63497CFF" w14:textId="01C8F263" w:rsidR="00460292" w:rsidRPr="00C01B77" w:rsidRDefault="00460292" w:rsidP="00C23CCD">
            <w:pPr>
              <w:jc w:val="both"/>
              <w:rPr>
                <w:rFonts w:ascii="Times New Roman" w:hAnsi="Times New Roman" w:cs="Times New Roman"/>
              </w:rPr>
            </w:pPr>
            <w:r w:rsidRPr="00C01B77">
              <w:rPr>
                <w:rFonts w:ascii="Times New Roman" w:hAnsi="Times New Roman" w:cs="Times New Roman"/>
              </w:rPr>
              <w:t>África</w:t>
            </w:r>
          </w:p>
        </w:tc>
        <w:tc>
          <w:tcPr>
            <w:tcW w:w="2943" w:type="dxa"/>
            <w:tcBorders>
              <w:top w:val="single" w:sz="4" w:space="0" w:color="auto"/>
              <w:bottom w:val="single" w:sz="4" w:space="0" w:color="auto"/>
            </w:tcBorders>
          </w:tcPr>
          <w:p w14:paraId="4BF7E895"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Camerún</w:t>
            </w:r>
          </w:p>
          <w:p w14:paraId="154D29BE" w14:textId="00A28628" w:rsidR="00C47899" w:rsidRPr="00C01B77" w:rsidRDefault="00C47899" w:rsidP="00C23CCD">
            <w:pPr>
              <w:jc w:val="both"/>
              <w:rPr>
                <w:rFonts w:ascii="Times New Roman" w:hAnsi="Times New Roman" w:cs="Times New Roman"/>
              </w:rPr>
            </w:pPr>
            <w:r w:rsidRPr="00C01B77">
              <w:rPr>
                <w:rFonts w:ascii="Times New Roman" w:hAnsi="Times New Roman" w:cs="Times New Roman"/>
              </w:rPr>
              <w:t>Tanzania</w:t>
            </w:r>
          </w:p>
        </w:tc>
        <w:tc>
          <w:tcPr>
            <w:tcW w:w="2943" w:type="dxa"/>
            <w:tcBorders>
              <w:top w:val="single" w:sz="4" w:space="0" w:color="auto"/>
              <w:bottom w:val="single" w:sz="4" w:space="0" w:color="auto"/>
            </w:tcBorders>
          </w:tcPr>
          <w:p w14:paraId="760160D4"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1</w:t>
            </w:r>
          </w:p>
          <w:p w14:paraId="4C470F1A" w14:textId="2DEC9CFA" w:rsidR="00C47899" w:rsidRPr="00C01B77" w:rsidRDefault="00C47899" w:rsidP="00C23CCD">
            <w:pPr>
              <w:jc w:val="both"/>
              <w:rPr>
                <w:rFonts w:ascii="Times New Roman" w:hAnsi="Times New Roman" w:cs="Times New Roman"/>
              </w:rPr>
            </w:pPr>
            <w:r w:rsidRPr="00C01B77">
              <w:rPr>
                <w:rFonts w:ascii="Times New Roman" w:hAnsi="Times New Roman" w:cs="Times New Roman"/>
              </w:rPr>
              <w:t>1</w:t>
            </w:r>
          </w:p>
        </w:tc>
      </w:tr>
      <w:tr w:rsidR="00460292" w:rsidRPr="00C01B77" w14:paraId="0438CB81" w14:textId="77777777" w:rsidTr="00DD30B0">
        <w:tc>
          <w:tcPr>
            <w:tcW w:w="2942" w:type="dxa"/>
          </w:tcPr>
          <w:p w14:paraId="773F8DDF" w14:textId="51FA47C7" w:rsidR="00460292" w:rsidRPr="00C01B77" w:rsidRDefault="00460292" w:rsidP="00C23CCD">
            <w:pPr>
              <w:jc w:val="both"/>
              <w:rPr>
                <w:rFonts w:ascii="Times New Roman" w:hAnsi="Times New Roman" w:cs="Times New Roman"/>
              </w:rPr>
            </w:pPr>
            <w:r w:rsidRPr="00C01B77">
              <w:rPr>
                <w:rFonts w:ascii="Times New Roman" w:hAnsi="Times New Roman" w:cs="Times New Roman"/>
              </w:rPr>
              <w:t>América</w:t>
            </w:r>
          </w:p>
        </w:tc>
        <w:tc>
          <w:tcPr>
            <w:tcW w:w="2943" w:type="dxa"/>
            <w:tcBorders>
              <w:top w:val="single" w:sz="4" w:space="0" w:color="auto"/>
              <w:bottom w:val="single" w:sz="4" w:space="0" w:color="auto"/>
            </w:tcBorders>
          </w:tcPr>
          <w:p w14:paraId="07FCDCBD"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Brasil</w:t>
            </w:r>
          </w:p>
          <w:p w14:paraId="159B10F2"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Canadá</w:t>
            </w:r>
          </w:p>
          <w:p w14:paraId="1FCDABD0" w14:textId="30450DC6" w:rsidR="00460292" w:rsidRPr="00C01B77" w:rsidRDefault="00460292" w:rsidP="00C23CCD">
            <w:pPr>
              <w:jc w:val="both"/>
              <w:rPr>
                <w:rFonts w:ascii="Times New Roman" w:hAnsi="Times New Roman" w:cs="Times New Roman"/>
              </w:rPr>
            </w:pPr>
            <w:r w:rsidRPr="00C01B77">
              <w:rPr>
                <w:rFonts w:ascii="Times New Roman" w:hAnsi="Times New Roman" w:cs="Times New Roman"/>
              </w:rPr>
              <w:t>Colombia</w:t>
            </w:r>
          </w:p>
          <w:p w14:paraId="1800A470"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E.U.A.</w:t>
            </w:r>
          </w:p>
          <w:p w14:paraId="5ACBA797"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Groenlandia</w:t>
            </w:r>
          </w:p>
          <w:p w14:paraId="50712B05"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Haití</w:t>
            </w:r>
          </w:p>
          <w:p w14:paraId="5C328C9C" w14:textId="0AB98AF5" w:rsidR="00C47899" w:rsidRPr="00C01B77" w:rsidRDefault="00C47899" w:rsidP="00C23CCD">
            <w:pPr>
              <w:jc w:val="both"/>
              <w:rPr>
                <w:rFonts w:ascii="Times New Roman" w:hAnsi="Times New Roman" w:cs="Times New Roman"/>
              </w:rPr>
            </w:pPr>
            <w:r w:rsidRPr="00C01B77">
              <w:rPr>
                <w:rFonts w:ascii="Times New Roman" w:hAnsi="Times New Roman" w:cs="Times New Roman"/>
              </w:rPr>
              <w:t>México</w:t>
            </w:r>
          </w:p>
        </w:tc>
        <w:tc>
          <w:tcPr>
            <w:tcW w:w="2943" w:type="dxa"/>
            <w:tcBorders>
              <w:top w:val="single" w:sz="4" w:space="0" w:color="auto"/>
              <w:bottom w:val="single" w:sz="4" w:space="0" w:color="auto"/>
            </w:tcBorders>
          </w:tcPr>
          <w:p w14:paraId="25D304D7" w14:textId="17BEB8C8" w:rsidR="00460292" w:rsidRPr="00C01B77" w:rsidRDefault="00974227" w:rsidP="00C23CCD">
            <w:pPr>
              <w:jc w:val="both"/>
              <w:rPr>
                <w:rFonts w:ascii="Times New Roman" w:hAnsi="Times New Roman" w:cs="Times New Roman"/>
              </w:rPr>
            </w:pPr>
            <w:r w:rsidRPr="00C01B77">
              <w:rPr>
                <w:rFonts w:ascii="Times New Roman" w:hAnsi="Times New Roman" w:cs="Times New Roman"/>
              </w:rPr>
              <w:t>9</w:t>
            </w:r>
          </w:p>
          <w:p w14:paraId="2141C2F6" w14:textId="0AC38AA8" w:rsidR="00460292" w:rsidRPr="00C01B77" w:rsidRDefault="00974227" w:rsidP="00C23CCD">
            <w:pPr>
              <w:jc w:val="both"/>
              <w:rPr>
                <w:rFonts w:ascii="Times New Roman" w:hAnsi="Times New Roman" w:cs="Times New Roman"/>
              </w:rPr>
            </w:pPr>
            <w:r w:rsidRPr="00C01B77">
              <w:rPr>
                <w:rFonts w:ascii="Times New Roman" w:hAnsi="Times New Roman" w:cs="Times New Roman"/>
              </w:rPr>
              <w:t>3</w:t>
            </w:r>
          </w:p>
          <w:p w14:paraId="642E3C25" w14:textId="5CC641C3" w:rsidR="00460292" w:rsidRPr="00C01B77" w:rsidRDefault="00460292" w:rsidP="00C23CCD">
            <w:pPr>
              <w:jc w:val="both"/>
              <w:rPr>
                <w:rFonts w:ascii="Times New Roman" w:hAnsi="Times New Roman" w:cs="Times New Roman"/>
              </w:rPr>
            </w:pPr>
            <w:r w:rsidRPr="00C01B77">
              <w:rPr>
                <w:rFonts w:ascii="Times New Roman" w:hAnsi="Times New Roman" w:cs="Times New Roman"/>
              </w:rPr>
              <w:t>3</w:t>
            </w:r>
          </w:p>
          <w:p w14:paraId="06F33CD3"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1</w:t>
            </w:r>
          </w:p>
          <w:p w14:paraId="527AA48B"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2</w:t>
            </w:r>
          </w:p>
          <w:p w14:paraId="0B148DFB"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1</w:t>
            </w:r>
          </w:p>
          <w:p w14:paraId="1A492C65" w14:textId="2E9799C5" w:rsidR="00C47899" w:rsidRPr="00C01B77" w:rsidRDefault="00C47899" w:rsidP="00C23CCD">
            <w:pPr>
              <w:jc w:val="both"/>
              <w:rPr>
                <w:rFonts w:ascii="Times New Roman" w:hAnsi="Times New Roman" w:cs="Times New Roman"/>
              </w:rPr>
            </w:pPr>
            <w:r w:rsidRPr="00C01B77">
              <w:rPr>
                <w:rFonts w:ascii="Times New Roman" w:hAnsi="Times New Roman" w:cs="Times New Roman"/>
              </w:rPr>
              <w:t>1</w:t>
            </w:r>
          </w:p>
        </w:tc>
      </w:tr>
      <w:tr w:rsidR="00460292" w:rsidRPr="00C01B77" w14:paraId="043C50F7" w14:textId="77777777" w:rsidTr="00DD30B0">
        <w:tc>
          <w:tcPr>
            <w:tcW w:w="2942" w:type="dxa"/>
          </w:tcPr>
          <w:p w14:paraId="11E3B8CE" w14:textId="09A07E1B" w:rsidR="00460292" w:rsidRPr="00C01B77" w:rsidRDefault="00460292" w:rsidP="00C23CCD">
            <w:pPr>
              <w:jc w:val="both"/>
              <w:rPr>
                <w:rFonts w:ascii="Times New Roman" w:hAnsi="Times New Roman" w:cs="Times New Roman"/>
              </w:rPr>
            </w:pPr>
            <w:r w:rsidRPr="00C01B77">
              <w:rPr>
                <w:rFonts w:ascii="Times New Roman" w:hAnsi="Times New Roman" w:cs="Times New Roman"/>
              </w:rPr>
              <w:t>Asia</w:t>
            </w:r>
          </w:p>
        </w:tc>
        <w:tc>
          <w:tcPr>
            <w:tcW w:w="2943" w:type="dxa"/>
            <w:tcBorders>
              <w:top w:val="single" w:sz="4" w:space="0" w:color="auto"/>
              <w:bottom w:val="single" w:sz="4" w:space="0" w:color="auto"/>
            </w:tcBorders>
          </w:tcPr>
          <w:p w14:paraId="7A7F6136"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China</w:t>
            </w:r>
          </w:p>
          <w:p w14:paraId="4BD9F414"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Filipinas</w:t>
            </w:r>
          </w:p>
          <w:p w14:paraId="00AF2D8E"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India</w:t>
            </w:r>
          </w:p>
          <w:p w14:paraId="68357F5D" w14:textId="6FEC0139" w:rsidR="00C47899" w:rsidRPr="00C01B77" w:rsidRDefault="00C47899" w:rsidP="00C23CCD">
            <w:pPr>
              <w:jc w:val="both"/>
              <w:rPr>
                <w:rFonts w:ascii="Times New Roman" w:hAnsi="Times New Roman" w:cs="Times New Roman"/>
              </w:rPr>
            </w:pPr>
            <w:r w:rsidRPr="00C01B77">
              <w:rPr>
                <w:rFonts w:ascii="Times New Roman" w:hAnsi="Times New Roman" w:cs="Times New Roman"/>
              </w:rPr>
              <w:t>Taiwán</w:t>
            </w:r>
          </w:p>
        </w:tc>
        <w:tc>
          <w:tcPr>
            <w:tcW w:w="2943" w:type="dxa"/>
            <w:tcBorders>
              <w:top w:val="single" w:sz="4" w:space="0" w:color="auto"/>
              <w:bottom w:val="single" w:sz="4" w:space="0" w:color="auto"/>
            </w:tcBorders>
          </w:tcPr>
          <w:p w14:paraId="2CA039DD"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11</w:t>
            </w:r>
          </w:p>
          <w:p w14:paraId="4CE00B65"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1</w:t>
            </w:r>
          </w:p>
          <w:p w14:paraId="705333AB"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4</w:t>
            </w:r>
          </w:p>
          <w:p w14:paraId="67640C64" w14:textId="42F20F59" w:rsidR="00C47899" w:rsidRPr="00C01B77" w:rsidRDefault="00C47899" w:rsidP="00C23CCD">
            <w:pPr>
              <w:jc w:val="both"/>
              <w:rPr>
                <w:rFonts w:ascii="Times New Roman" w:hAnsi="Times New Roman" w:cs="Times New Roman"/>
              </w:rPr>
            </w:pPr>
            <w:r w:rsidRPr="00C01B77">
              <w:rPr>
                <w:rFonts w:ascii="Times New Roman" w:hAnsi="Times New Roman" w:cs="Times New Roman"/>
              </w:rPr>
              <w:t>2</w:t>
            </w:r>
          </w:p>
        </w:tc>
      </w:tr>
      <w:tr w:rsidR="00460292" w:rsidRPr="00C01B77" w14:paraId="54C25576" w14:textId="77777777" w:rsidTr="00DD30B0">
        <w:tc>
          <w:tcPr>
            <w:tcW w:w="2942" w:type="dxa"/>
          </w:tcPr>
          <w:p w14:paraId="18FAD825" w14:textId="6D1278FE" w:rsidR="00460292" w:rsidRPr="00C01B77" w:rsidRDefault="00460292" w:rsidP="00C23CCD">
            <w:pPr>
              <w:jc w:val="both"/>
              <w:rPr>
                <w:rFonts w:ascii="Times New Roman" w:hAnsi="Times New Roman" w:cs="Times New Roman"/>
              </w:rPr>
            </w:pPr>
            <w:r w:rsidRPr="00C01B77">
              <w:rPr>
                <w:rFonts w:ascii="Times New Roman" w:hAnsi="Times New Roman" w:cs="Times New Roman"/>
              </w:rPr>
              <w:t>Europa</w:t>
            </w:r>
          </w:p>
        </w:tc>
        <w:tc>
          <w:tcPr>
            <w:tcW w:w="2943" w:type="dxa"/>
            <w:tcBorders>
              <w:top w:val="single" w:sz="4" w:space="0" w:color="auto"/>
              <w:bottom w:val="single" w:sz="4" w:space="0" w:color="auto"/>
            </w:tcBorders>
          </w:tcPr>
          <w:p w14:paraId="25153D3A"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Bielorrusia</w:t>
            </w:r>
          </w:p>
          <w:p w14:paraId="5E860D66"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Escocia</w:t>
            </w:r>
          </w:p>
          <w:p w14:paraId="107EB35A" w14:textId="77777777" w:rsidR="00C47899" w:rsidRPr="00C01B77" w:rsidRDefault="00C47899" w:rsidP="00C23CCD">
            <w:pPr>
              <w:jc w:val="both"/>
              <w:rPr>
                <w:rFonts w:ascii="Times New Roman" w:hAnsi="Times New Roman" w:cs="Times New Roman"/>
              </w:rPr>
            </w:pPr>
            <w:r w:rsidRPr="00C01B77">
              <w:rPr>
                <w:rFonts w:ascii="Times New Roman" w:hAnsi="Times New Roman" w:cs="Times New Roman"/>
              </w:rPr>
              <w:t>Italia</w:t>
            </w:r>
          </w:p>
          <w:p w14:paraId="4F749E68" w14:textId="77777777" w:rsidR="00C47899" w:rsidRPr="00C01B77" w:rsidRDefault="00C47899" w:rsidP="00C23CCD">
            <w:pPr>
              <w:jc w:val="both"/>
              <w:rPr>
                <w:rFonts w:ascii="Times New Roman" w:hAnsi="Times New Roman" w:cs="Times New Roman"/>
              </w:rPr>
            </w:pPr>
            <w:r w:rsidRPr="00C01B77">
              <w:rPr>
                <w:rFonts w:ascii="Times New Roman" w:hAnsi="Times New Roman" w:cs="Times New Roman"/>
              </w:rPr>
              <w:t>Portugal</w:t>
            </w:r>
          </w:p>
          <w:p w14:paraId="6A42B0B2" w14:textId="47EDEC79" w:rsidR="00C47899" w:rsidRPr="00C01B77" w:rsidRDefault="00C47899" w:rsidP="00C23CCD">
            <w:pPr>
              <w:jc w:val="both"/>
              <w:rPr>
                <w:rFonts w:ascii="Times New Roman" w:hAnsi="Times New Roman" w:cs="Times New Roman"/>
              </w:rPr>
            </w:pPr>
            <w:r w:rsidRPr="00C01B77">
              <w:rPr>
                <w:rFonts w:ascii="Times New Roman" w:hAnsi="Times New Roman" w:cs="Times New Roman"/>
              </w:rPr>
              <w:t>Rumania</w:t>
            </w:r>
          </w:p>
        </w:tc>
        <w:tc>
          <w:tcPr>
            <w:tcW w:w="2943" w:type="dxa"/>
            <w:tcBorders>
              <w:top w:val="single" w:sz="4" w:space="0" w:color="auto"/>
              <w:bottom w:val="single" w:sz="4" w:space="0" w:color="auto"/>
            </w:tcBorders>
          </w:tcPr>
          <w:p w14:paraId="6F4F5031"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1</w:t>
            </w:r>
          </w:p>
          <w:p w14:paraId="03133474"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1</w:t>
            </w:r>
          </w:p>
          <w:p w14:paraId="5F83D9BC" w14:textId="77777777" w:rsidR="00C47899" w:rsidRPr="00C01B77" w:rsidRDefault="00C47899" w:rsidP="00C23CCD">
            <w:pPr>
              <w:jc w:val="both"/>
              <w:rPr>
                <w:rFonts w:ascii="Times New Roman" w:hAnsi="Times New Roman" w:cs="Times New Roman"/>
              </w:rPr>
            </w:pPr>
            <w:r w:rsidRPr="00C01B77">
              <w:rPr>
                <w:rFonts w:ascii="Times New Roman" w:hAnsi="Times New Roman" w:cs="Times New Roman"/>
              </w:rPr>
              <w:t>1</w:t>
            </w:r>
          </w:p>
          <w:p w14:paraId="0D95BEFE" w14:textId="77777777" w:rsidR="00C47899" w:rsidRPr="00C01B77" w:rsidRDefault="00C47899" w:rsidP="00C23CCD">
            <w:pPr>
              <w:jc w:val="both"/>
              <w:rPr>
                <w:rFonts w:ascii="Times New Roman" w:hAnsi="Times New Roman" w:cs="Times New Roman"/>
              </w:rPr>
            </w:pPr>
            <w:r w:rsidRPr="00C01B77">
              <w:rPr>
                <w:rFonts w:ascii="Times New Roman" w:hAnsi="Times New Roman" w:cs="Times New Roman"/>
              </w:rPr>
              <w:t>1</w:t>
            </w:r>
          </w:p>
          <w:p w14:paraId="1B8191C8" w14:textId="44CCD25E" w:rsidR="00C47899" w:rsidRPr="00C01B77" w:rsidRDefault="00C47899" w:rsidP="00C23CCD">
            <w:pPr>
              <w:jc w:val="both"/>
              <w:rPr>
                <w:rFonts w:ascii="Times New Roman" w:hAnsi="Times New Roman" w:cs="Times New Roman"/>
              </w:rPr>
            </w:pPr>
            <w:r w:rsidRPr="00C01B77">
              <w:rPr>
                <w:rFonts w:ascii="Times New Roman" w:hAnsi="Times New Roman" w:cs="Times New Roman"/>
              </w:rPr>
              <w:t>1</w:t>
            </w:r>
          </w:p>
        </w:tc>
      </w:tr>
      <w:tr w:rsidR="00460292" w:rsidRPr="00C01B77" w14:paraId="25528874" w14:textId="77777777" w:rsidTr="00DD30B0">
        <w:tc>
          <w:tcPr>
            <w:tcW w:w="2942" w:type="dxa"/>
          </w:tcPr>
          <w:p w14:paraId="3E55655C" w14:textId="19F83C97" w:rsidR="00460292" w:rsidRPr="00C01B77" w:rsidRDefault="00460292" w:rsidP="00C23CCD">
            <w:pPr>
              <w:jc w:val="both"/>
              <w:rPr>
                <w:rFonts w:ascii="Times New Roman" w:hAnsi="Times New Roman" w:cs="Times New Roman"/>
              </w:rPr>
            </w:pPr>
            <w:r w:rsidRPr="00C01B77">
              <w:rPr>
                <w:rFonts w:ascii="Times New Roman" w:hAnsi="Times New Roman" w:cs="Times New Roman"/>
              </w:rPr>
              <w:t>Oceanía</w:t>
            </w:r>
          </w:p>
        </w:tc>
        <w:tc>
          <w:tcPr>
            <w:tcW w:w="2943" w:type="dxa"/>
            <w:tcBorders>
              <w:top w:val="single" w:sz="4" w:space="0" w:color="auto"/>
            </w:tcBorders>
          </w:tcPr>
          <w:p w14:paraId="08F2EE44"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Australia</w:t>
            </w:r>
          </w:p>
          <w:p w14:paraId="6D1E5DED" w14:textId="6AAB560E" w:rsidR="00C47899" w:rsidRPr="00C01B77" w:rsidRDefault="00C47899" w:rsidP="00C23CCD">
            <w:pPr>
              <w:jc w:val="both"/>
              <w:rPr>
                <w:rFonts w:ascii="Times New Roman" w:hAnsi="Times New Roman" w:cs="Times New Roman"/>
              </w:rPr>
            </w:pPr>
            <w:r w:rsidRPr="00C01B77">
              <w:rPr>
                <w:rFonts w:ascii="Times New Roman" w:hAnsi="Times New Roman" w:cs="Times New Roman"/>
              </w:rPr>
              <w:t>Nueva Zelanda</w:t>
            </w:r>
          </w:p>
        </w:tc>
        <w:tc>
          <w:tcPr>
            <w:tcW w:w="2943" w:type="dxa"/>
            <w:tcBorders>
              <w:top w:val="single" w:sz="4" w:space="0" w:color="auto"/>
            </w:tcBorders>
          </w:tcPr>
          <w:p w14:paraId="4A114F7F" w14:textId="77777777" w:rsidR="00460292" w:rsidRPr="00C01B77" w:rsidRDefault="00460292" w:rsidP="00C23CCD">
            <w:pPr>
              <w:jc w:val="both"/>
              <w:rPr>
                <w:rFonts w:ascii="Times New Roman" w:hAnsi="Times New Roman" w:cs="Times New Roman"/>
              </w:rPr>
            </w:pPr>
            <w:r w:rsidRPr="00C01B77">
              <w:rPr>
                <w:rFonts w:ascii="Times New Roman" w:hAnsi="Times New Roman" w:cs="Times New Roman"/>
              </w:rPr>
              <w:t>4</w:t>
            </w:r>
          </w:p>
          <w:p w14:paraId="41062F54" w14:textId="15239102" w:rsidR="00C47899" w:rsidRPr="00C01B77" w:rsidRDefault="00C47899" w:rsidP="00C23CCD">
            <w:pPr>
              <w:jc w:val="both"/>
              <w:rPr>
                <w:rFonts w:ascii="Times New Roman" w:hAnsi="Times New Roman" w:cs="Times New Roman"/>
              </w:rPr>
            </w:pPr>
            <w:r w:rsidRPr="00C01B77">
              <w:rPr>
                <w:rFonts w:ascii="Times New Roman" w:hAnsi="Times New Roman" w:cs="Times New Roman"/>
              </w:rPr>
              <w:t>2</w:t>
            </w:r>
          </w:p>
        </w:tc>
      </w:tr>
    </w:tbl>
    <w:p w14:paraId="523C501D" w14:textId="77777777" w:rsidR="00460292" w:rsidRPr="000E5EA4" w:rsidRDefault="00460292" w:rsidP="00C23CCD">
      <w:pPr>
        <w:spacing w:after="240"/>
        <w:jc w:val="both"/>
        <w:rPr>
          <w:rFonts w:ascii="Times New Roman" w:hAnsi="Times New Roman" w:cs="Times New Roman"/>
          <w:b/>
        </w:rPr>
      </w:pPr>
    </w:p>
    <w:p w14:paraId="09CA4EDC" w14:textId="1BF1110F" w:rsidR="00B660C6" w:rsidRPr="00F706CB" w:rsidRDefault="00B660C6" w:rsidP="00C23CCD">
      <w:pPr>
        <w:spacing w:after="240"/>
        <w:jc w:val="both"/>
        <w:rPr>
          <w:rFonts w:ascii="Times New Roman" w:hAnsi="Times New Roman" w:cs="Times New Roman"/>
        </w:rPr>
      </w:pPr>
      <w:r w:rsidRPr="00F706CB">
        <w:rPr>
          <w:rFonts w:ascii="Times New Roman" w:hAnsi="Times New Roman" w:cs="Times New Roman"/>
        </w:rPr>
        <w:t>Sobre el paradigma de investigación utilizado, 4</w:t>
      </w:r>
      <w:r w:rsidR="00FE4545">
        <w:rPr>
          <w:rFonts w:ascii="Times New Roman" w:hAnsi="Times New Roman" w:cs="Times New Roman"/>
        </w:rPr>
        <w:t>2</w:t>
      </w:r>
      <w:r w:rsidRPr="00F706CB">
        <w:rPr>
          <w:rFonts w:ascii="Times New Roman" w:hAnsi="Times New Roman" w:cs="Times New Roman"/>
        </w:rPr>
        <w:t xml:space="preserve"> artículos se realizaron bajo la perspectiva cuantitativa, 7</w:t>
      </w:r>
      <w:r w:rsidR="009D4928" w:rsidRPr="00F706CB">
        <w:rPr>
          <w:rFonts w:ascii="Times New Roman" w:hAnsi="Times New Roman" w:cs="Times New Roman"/>
        </w:rPr>
        <w:t xml:space="preserve"> bajo la perspectiva</w:t>
      </w:r>
      <w:r w:rsidRPr="00F706CB">
        <w:rPr>
          <w:rFonts w:ascii="Times New Roman" w:hAnsi="Times New Roman" w:cs="Times New Roman"/>
        </w:rPr>
        <w:t xml:space="preserve"> cualitativa y 2 mixtos.</w:t>
      </w:r>
    </w:p>
    <w:p w14:paraId="645C0EE8" w14:textId="0A282972" w:rsidR="00754036" w:rsidRDefault="009D4928" w:rsidP="00C23CCD">
      <w:pPr>
        <w:spacing w:after="240"/>
        <w:jc w:val="both"/>
        <w:rPr>
          <w:rFonts w:ascii="Times New Roman" w:hAnsi="Times New Roman" w:cs="Times New Roman"/>
        </w:rPr>
      </w:pPr>
      <w:r w:rsidRPr="00F706CB">
        <w:rPr>
          <w:rFonts w:ascii="Times New Roman" w:hAnsi="Times New Roman" w:cs="Times New Roman"/>
        </w:rPr>
        <w:t xml:space="preserve">En Latinoamérica </w:t>
      </w:r>
      <w:r w:rsidR="00935F35">
        <w:rPr>
          <w:rFonts w:ascii="Times New Roman" w:hAnsi="Times New Roman" w:cs="Times New Roman"/>
        </w:rPr>
        <w:t>6</w:t>
      </w:r>
      <w:r w:rsidRPr="00F706CB">
        <w:rPr>
          <w:rFonts w:ascii="Times New Roman" w:hAnsi="Times New Roman" w:cs="Times New Roman"/>
        </w:rPr>
        <w:t xml:space="preserve"> de los artículos se realizaron desde el paradigma cuantitativo, 6 desde el paradigma cualitativo</w:t>
      </w:r>
      <w:r w:rsidR="00754036" w:rsidRPr="00F706CB">
        <w:rPr>
          <w:rFonts w:ascii="Times New Roman" w:hAnsi="Times New Roman" w:cs="Times New Roman"/>
        </w:rPr>
        <w:t xml:space="preserve"> y los dos estudios mixtos también se realizaron en esta región del mundo.</w:t>
      </w:r>
      <w:r w:rsidR="00C01B77">
        <w:rPr>
          <w:rFonts w:ascii="Times New Roman" w:hAnsi="Times New Roman" w:cs="Times New Roman"/>
        </w:rPr>
        <w:t xml:space="preserve"> (Tabla 3)</w:t>
      </w:r>
    </w:p>
    <w:p w14:paraId="1A99A6EC" w14:textId="578C968D" w:rsidR="00203FFF" w:rsidRDefault="00203FFF" w:rsidP="00C23CCD">
      <w:pPr>
        <w:jc w:val="both"/>
        <w:rPr>
          <w:rFonts w:ascii="Times New Roman" w:hAnsi="Times New Roman" w:cs="Times New Roman"/>
        </w:rPr>
      </w:pPr>
      <w:r>
        <w:rPr>
          <w:rFonts w:ascii="Times New Roman" w:hAnsi="Times New Roman" w:cs="Times New Roman"/>
        </w:rPr>
        <w:t>Tabla 3. Paradigma de los artículos realizados en Latinoamérica</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37"/>
        <w:gridCol w:w="806"/>
        <w:gridCol w:w="6079"/>
      </w:tblGrid>
      <w:tr w:rsidR="00C01B77" w:rsidRPr="00C01B77" w14:paraId="40528967" w14:textId="77777777" w:rsidTr="00C01B77">
        <w:trPr>
          <w:trHeight w:val="320"/>
          <w:jc w:val="center"/>
        </w:trPr>
        <w:tc>
          <w:tcPr>
            <w:tcW w:w="1337" w:type="dxa"/>
            <w:tcBorders>
              <w:left w:val="nil"/>
              <w:bottom w:val="single" w:sz="4" w:space="0" w:color="auto"/>
              <w:right w:val="nil"/>
            </w:tcBorders>
            <w:shd w:val="clear" w:color="auto" w:fill="808080" w:themeFill="background1" w:themeFillShade="80"/>
            <w:noWrap/>
          </w:tcPr>
          <w:p w14:paraId="65B8AAE3" w14:textId="66192D3A" w:rsidR="00203FFF" w:rsidRPr="00C01B77" w:rsidRDefault="00203FFF" w:rsidP="00C23CCD">
            <w:pPr>
              <w:rPr>
                <w:rFonts w:ascii="Times New Roman" w:eastAsia="Times New Roman" w:hAnsi="Times New Roman" w:cs="Times New Roman"/>
                <w:b/>
                <w:color w:val="FFFFFF" w:themeColor="background1"/>
                <w:lang w:eastAsia="es-ES_tradnl"/>
              </w:rPr>
            </w:pPr>
            <w:r w:rsidRPr="00C01B77">
              <w:rPr>
                <w:rFonts w:ascii="Times New Roman" w:eastAsia="Times New Roman" w:hAnsi="Times New Roman" w:cs="Times New Roman"/>
                <w:b/>
                <w:color w:val="FFFFFF" w:themeColor="background1"/>
                <w:lang w:eastAsia="es-ES_tradnl"/>
              </w:rPr>
              <w:t>Paradigma</w:t>
            </w:r>
          </w:p>
        </w:tc>
        <w:tc>
          <w:tcPr>
            <w:tcW w:w="806" w:type="dxa"/>
            <w:tcBorders>
              <w:left w:val="nil"/>
              <w:bottom w:val="single" w:sz="4" w:space="0" w:color="auto"/>
              <w:right w:val="nil"/>
            </w:tcBorders>
            <w:shd w:val="clear" w:color="auto" w:fill="808080" w:themeFill="background1" w:themeFillShade="80"/>
            <w:noWrap/>
          </w:tcPr>
          <w:p w14:paraId="7880A7A5" w14:textId="77777777" w:rsidR="00203FFF" w:rsidRPr="00C01B77" w:rsidRDefault="00203FFF" w:rsidP="00C23CCD">
            <w:pPr>
              <w:rPr>
                <w:rFonts w:ascii="Times New Roman" w:eastAsia="Times New Roman" w:hAnsi="Times New Roman" w:cs="Times New Roman"/>
                <w:b/>
                <w:color w:val="FFFFFF" w:themeColor="background1"/>
                <w:lang w:eastAsia="es-ES_tradnl"/>
              </w:rPr>
            </w:pPr>
            <w:r w:rsidRPr="00C01B77">
              <w:rPr>
                <w:rFonts w:ascii="Times New Roman" w:eastAsia="Times New Roman" w:hAnsi="Times New Roman" w:cs="Times New Roman"/>
                <w:b/>
                <w:color w:val="FFFFFF" w:themeColor="background1"/>
                <w:lang w:eastAsia="es-ES_tradnl"/>
              </w:rPr>
              <w:t>Año</w:t>
            </w:r>
          </w:p>
        </w:tc>
        <w:tc>
          <w:tcPr>
            <w:tcW w:w="6079" w:type="dxa"/>
            <w:tcBorders>
              <w:left w:val="nil"/>
              <w:bottom w:val="single" w:sz="4" w:space="0" w:color="auto"/>
              <w:right w:val="nil"/>
            </w:tcBorders>
            <w:shd w:val="clear" w:color="auto" w:fill="808080" w:themeFill="background1" w:themeFillShade="80"/>
            <w:noWrap/>
          </w:tcPr>
          <w:p w14:paraId="7AAC5555" w14:textId="77777777" w:rsidR="00203FFF" w:rsidRPr="00C01B77" w:rsidRDefault="00203FFF" w:rsidP="00C23CCD">
            <w:pPr>
              <w:rPr>
                <w:rFonts w:ascii="Times New Roman" w:eastAsia="Times New Roman" w:hAnsi="Times New Roman" w:cs="Times New Roman"/>
                <w:b/>
                <w:color w:val="FFFFFF" w:themeColor="background1"/>
                <w:lang w:eastAsia="es-ES_tradnl"/>
              </w:rPr>
            </w:pPr>
            <w:r w:rsidRPr="00C01B77">
              <w:rPr>
                <w:rFonts w:ascii="Times New Roman" w:eastAsia="Times New Roman" w:hAnsi="Times New Roman" w:cs="Times New Roman"/>
                <w:b/>
                <w:color w:val="FFFFFF" w:themeColor="background1"/>
                <w:lang w:eastAsia="es-ES_tradnl"/>
              </w:rPr>
              <w:t>Autor(es)</w:t>
            </w:r>
          </w:p>
        </w:tc>
      </w:tr>
      <w:tr w:rsidR="00C01B77" w:rsidRPr="001E52C7" w14:paraId="0465EF35" w14:textId="77777777" w:rsidTr="00C01B77">
        <w:trPr>
          <w:trHeight w:val="320"/>
          <w:jc w:val="center"/>
        </w:trPr>
        <w:tc>
          <w:tcPr>
            <w:tcW w:w="1337" w:type="dxa"/>
            <w:vMerge w:val="restart"/>
            <w:tcBorders>
              <w:left w:val="nil"/>
              <w:right w:val="nil"/>
            </w:tcBorders>
            <w:shd w:val="clear" w:color="auto" w:fill="auto"/>
            <w:noWrap/>
            <w:hideMark/>
          </w:tcPr>
          <w:p w14:paraId="396E0112"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Cualitativo</w:t>
            </w:r>
          </w:p>
        </w:tc>
        <w:tc>
          <w:tcPr>
            <w:tcW w:w="806" w:type="dxa"/>
            <w:tcBorders>
              <w:left w:val="nil"/>
              <w:bottom w:val="nil"/>
              <w:right w:val="nil"/>
            </w:tcBorders>
            <w:shd w:val="clear" w:color="auto" w:fill="auto"/>
            <w:noWrap/>
            <w:hideMark/>
          </w:tcPr>
          <w:p w14:paraId="4C2BE269"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2007</w:t>
            </w:r>
          </w:p>
        </w:tc>
        <w:tc>
          <w:tcPr>
            <w:tcW w:w="6079" w:type="dxa"/>
            <w:tcBorders>
              <w:left w:val="nil"/>
              <w:bottom w:val="nil"/>
              <w:right w:val="nil"/>
            </w:tcBorders>
            <w:shd w:val="clear" w:color="auto" w:fill="auto"/>
            <w:noWrap/>
            <w:hideMark/>
          </w:tcPr>
          <w:p w14:paraId="4A99ABF0"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 xml:space="preserve">Meyer, </w:t>
            </w:r>
            <w:proofErr w:type="spellStart"/>
            <w:r w:rsidRPr="001E52C7">
              <w:rPr>
                <w:rFonts w:ascii="Times New Roman" w:eastAsia="Times New Roman" w:hAnsi="Times New Roman" w:cs="Times New Roman"/>
                <w:color w:val="000000"/>
                <w:lang w:eastAsia="es-ES_tradnl"/>
              </w:rPr>
              <w:t>Resende</w:t>
            </w:r>
            <w:proofErr w:type="spellEnd"/>
            <w:r w:rsidRPr="001E52C7">
              <w:rPr>
                <w:rFonts w:ascii="Times New Roman" w:eastAsia="Times New Roman" w:hAnsi="Times New Roman" w:cs="Times New Roman"/>
                <w:color w:val="000000"/>
                <w:lang w:eastAsia="es-ES_tradnl"/>
              </w:rPr>
              <w:t xml:space="preserve"> &amp; Abreu</w:t>
            </w:r>
          </w:p>
        </w:tc>
      </w:tr>
      <w:tr w:rsidR="00C01B77" w:rsidRPr="001E52C7" w14:paraId="1E96D45B" w14:textId="77777777" w:rsidTr="00C01B77">
        <w:trPr>
          <w:trHeight w:val="320"/>
          <w:jc w:val="center"/>
        </w:trPr>
        <w:tc>
          <w:tcPr>
            <w:tcW w:w="1337" w:type="dxa"/>
            <w:vMerge/>
            <w:tcBorders>
              <w:left w:val="nil"/>
              <w:right w:val="nil"/>
            </w:tcBorders>
            <w:shd w:val="clear" w:color="auto" w:fill="auto"/>
            <w:noWrap/>
            <w:hideMark/>
          </w:tcPr>
          <w:p w14:paraId="55966FA3"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nil"/>
              <w:right w:val="nil"/>
            </w:tcBorders>
            <w:shd w:val="clear" w:color="auto" w:fill="auto"/>
            <w:noWrap/>
            <w:hideMark/>
          </w:tcPr>
          <w:p w14:paraId="0745A094"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2008</w:t>
            </w:r>
          </w:p>
        </w:tc>
        <w:tc>
          <w:tcPr>
            <w:tcW w:w="6079" w:type="dxa"/>
            <w:tcBorders>
              <w:top w:val="nil"/>
              <w:left w:val="nil"/>
              <w:bottom w:val="nil"/>
              <w:right w:val="nil"/>
            </w:tcBorders>
            <w:shd w:val="clear" w:color="auto" w:fill="auto"/>
            <w:noWrap/>
            <w:hideMark/>
          </w:tcPr>
          <w:p w14:paraId="152DF182"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Mesa &amp; Iván</w:t>
            </w:r>
          </w:p>
        </w:tc>
      </w:tr>
      <w:tr w:rsidR="00C01B77" w:rsidRPr="008E4D3F" w14:paraId="741DC10C" w14:textId="77777777" w:rsidTr="00C01B77">
        <w:trPr>
          <w:trHeight w:val="320"/>
          <w:jc w:val="center"/>
        </w:trPr>
        <w:tc>
          <w:tcPr>
            <w:tcW w:w="1337" w:type="dxa"/>
            <w:vMerge/>
            <w:tcBorders>
              <w:left w:val="nil"/>
              <w:right w:val="nil"/>
            </w:tcBorders>
            <w:shd w:val="clear" w:color="auto" w:fill="auto"/>
            <w:noWrap/>
            <w:hideMark/>
          </w:tcPr>
          <w:p w14:paraId="1B5D6F84"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nil"/>
              <w:right w:val="nil"/>
            </w:tcBorders>
            <w:shd w:val="clear" w:color="auto" w:fill="auto"/>
            <w:noWrap/>
            <w:hideMark/>
          </w:tcPr>
          <w:p w14:paraId="6A8BE73A"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2013</w:t>
            </w:r>
          </w:p>
        </w:tc>
        <w:tc>
          <w:tcPr>
            <w:tcW w:w="6079" w:type="dxa"/>
            <w:tcBorders>
              <w:top w:val="nil"/>
              <w:left w:val="nil"/>
              <w:bottom w:val="nil"/>
              <w:right w:val="nil"/>
            </w:tcBorders>
            <w:shd w:val="clear" w:color="auto" w:fill="auto"/>
            <w:noWrap/>
            <w:hideMark/>
          </w:tcPr>
          <w:p w14:paraId="143298D4" w14:textId="77777777" w:rsidR="00203FFF" w:rsidRPr="001E52C7" w:rsidRDefault="00203FFF" w:rsidP="00C23CCD">
            <w:pPr>
              <w:rPr>
                <w:rFonts w:ascii="Times New Roman" w:eastAsia="Times New Roman" w:hAnsi="Times New Roman" w:cs="Times New Roman"/>
                <w:color w:val="000000"/>
                <w:lang w:val="en-US" w:eastAsia="es-ES_tradnl"/>
              </w:rPr>
            </w:pPr>
            <w:proofErr w:type="spellStart"/>
            <w:r w:rsidRPr="001E52C7">
              <w:rPr>
                <w:rFonts w:ascii="Times New Roman" w:eastAsia="Times New Roman" w:hAnsi="Times New Roman" w:cs="Times New Roman"/>
                <w:color w:val="000000"/>
                <w:lang w:val="en-US" w:eastAsia="es-ES_tradnl"/>
              </w:rPr>
              <w:t>Hagaman</w:t>
            </w:r>
            <w:proofErr w:type="spellEnd"/>
            <w:r w:rsidRPr="001E52C7">
              <w:rPr>
                <w:rFonts w:ascii="Times New Roman" w:eastAsia="Times New Roman" w:hAnsi="Times New Roman" w:cs="Times New Roman"/>
                <w:color w:val="000000"/>
                <w:lang w:val="en-US" w:eastAsia="es-ES_tradnl"/>
              </w:rPr>
              <w:t xml:space="preserve">, </w:t>
            </w:r>
            <w:proofErr w:type="spellStart"/>
            <w:r w:rsidRPr="001E52C7">
              <w:rPr>
                <w:rFonts w:ascii="Times New Roman" w:eastAsia="Times New Roman" w:hAnsi="Times New Roman" w:cs="Times New Roman"/>
                <w:color w:val="000000"/>
                <w:lang w:val="en-US" w:eastAsia="es-ES_tradnl"/>
              </w:rPr>
              <w:t>Wagenaar</w:t>
            </w:r>
            <w:proofErr w:type="spellEnd"/>
            <w:r w:rsidRPr="001E52C7">
              <w:rPr>
                <w:rFonts w:ascii="Times New Roman" w:eastAsia="Times New Roman" w:hAnsi="Times New Roman" w:cs="Times New Roman"/>
                <w:color w:val="000000"/>
                <w:lang w:val="en-US" w:eastAsia="es-ES_tradnl"/>
              </w:rPr>
              <w:t xml:space="preserve">, McLean, Kaiser, </w:t>
            </w:r>
            <w:proofErr w:type="spellStart"/>
            <w:r w:rsidRPr="001E52C7">
              <w:rPr>
                <w:rFonts w:ascii="Times New Roman" w:eastAsia="Times New Roman" w:hAnsi="Times New Roman" w:cs="Times New Roman"/>
                <w:color w:val="000000"/>
                <w:lang w:val="en-US" w:eastAsia="es-ES_tradnl"/>
              </w:rPr>
              <w:t>Winskell</w:t>
            </w:r>
            <w:proofErr w:type="spellEnd"/>
            <w:r w:rsidRPr="001E52C7">
              <w:rPr>
                <w:rFonts w:ascii="Times New Roman" w:eastAsia="Times New Roman" w:hAnsi="Times New Roman" w:cs="Times New Roman"/>
                <w:color w:val="000000"/>
                <w:lang w:val="en-US" w:eastAsia="es-ES_tradnl"/>
              </w:rPr>
              <w:t xml:space="preserve"> &amp; </w:t>
            </w:r>
            <w:proofErr w:type="spellStart"/>
            <w:r w:rsidRPr="001E52C7">
              <w:rPr>
                <w:rFonts w:ascii="Times New Roman" w:eastAsia="Times New Roman" w:hAnsi="Times New Roman" w:cs="Times New Roman"/>
                <w:color w:val="000000"/>
                <w:lang w:val="en-US" w:eastAsia="es-ES_tradnl"/>
              </w:rPr>
              <w:t>Kohrt</w:t>
            </w:r>
            <w:proofErr w:type="spellEnd"/>
          </w:p>
        </w:tc>
      </w:tr>
      <w:tr w:rsidR="00C01B77" w:rsidRPr="001E52C7" w14:paraId="24746E01" w14:textId="77777777" w:rsidTr="00C01B77">
        <w:trPr>
          <w:trHeight w:val="320"/>
          <w:jc w:val="center"/>
        </w:trPr>
        <w:tc>
          <w:tcPr>
            <w:tcW w:w="1337" w:type="dxa"/>
            <w:vMerge/>
            <w:tcBorders>
              <w:left w:val="nil"/>
              <w:right w:val="nil"/>
            </w:tcBorders>
            <w:shd w:val="clear" w:color="auto" w:fill="auto"/>
            <w:noWrap/>
            <w:hideMark/>
          </w:tcPr>
          <w:p w14:paraId="3483E6DE" w14:textId="77777777" w:rsidR="00203FFF" w:rsidRPr="00203FFF" w:rsidRDefault="00203FFF" w:rsidP="00C23CCD">
            <w:pPr>
              <w:rPr>
                <w:rFonts w:ascii="Times New Roman" w:eastAsia="Times New Roman" w:hAnsi="Times New Roman" w:cs="Times New Roman"/>
                <w:color w:val="000000"/>
                <w:lang w:val="en-US" w:eastAsia="es-ES_tradnl"/>
                <w:rPrChange w:id="1" w:author="Osiel Jafit Equihua Márquez" w:date="2017-09-22T01:55:00Z">
                  <w:rPr>
                    <w:rFonts w:ascii="Times New Roman" w:eastAsia="Times New Roman" w:hAnsi="Times New Roman" w:cs="Times New Roman"/>
                    <w:color w:val="000000"/>
                    <w:lang w:eastAsia="es-ES_tradnl"/>
                  </w:rPr>
                </w:rPrChange>
              </w:rPr>
            </w:pPr>
          </w:p>
        </w:tc>
        <w:tc>
          <w:tcPr>
            <w:tcW w:w="806" w:type="dxa"/>
            <w:tcBorders>
              <w:top w:val="nil"/>
              <w:left w:val="nil"/>
              <w:bottom w:val="nil"/>
              <w:right w:val="nil"/>
            </w:tcBorders>
            <w:shd w:val="clear" w:color="auto" w:fill="auto"/>
            <w:noWrap/>
            <w:hideMark/>
          </w:tcPr>
          <w:p w14:paraId="433C8FB7"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2014</w:t>
            </w:r>
          </w:p>
        </w:tc>
        <w:tc>
          <w:tcPr>
            <w:tcW w:w="6079" w:type="dxa"/>
            <w:tcBorders>
              <w:top w:val="nil"/>
              <w:left w:val="nil"/>
              <w:bottom w:val="nil"/>
              <w:right w:val="nil"/>
            </w:tcBorders>
            <w:shd w:val="clear" w:color="auto" w:fill="auto"/>
            <w:noWrap/>
            <w:hideMark/>
          </w:tcPr>
          <w:p w14:paraId="05623ABF" w14:textId="77777777" w:rsidR="00203FFF" w:rsidRPr="001E52C7" w:rsidRDefault="00203FFF" w:rsidP="00C23CCD">
            <w:pPr>
              <w:rPr>
                <w:rFonts w:ascii="Times New Roman" w:eastAsia="Times New Roman" w:hAnsi="Times New Roman" w:cs="Times New Roman"/>
                <w:color w:val="000000"/>
                <w:lang w:eastAsia="es-ES_tradnl"/>
              </w:rPr>
            </w:pPr>
            <w:proofErr w:type="spellStart"/>
            <w:r w:rsidRPr="001E52C7">
              <w:rPr>
                <w:rFonts w:ascii="Times New Roman" w:eastAsia="Times New Roman" w:hAnsi="Times New Roman" w:cs="Times New Roman"/>
                <w:color w:val="000000"/>
                <w:lang w:eastAsia="es-ES_tradnl"/>
              </w:rPr>
              <w:t>Imberton-Deneke</w:t>
            </w:r>
            <w:proofErr w:type="spellEnd"/>
          </w:p>
        </w:tc>
      </w:tr>
      <w:tr w:rsidR="00C01B77" w:rsidRPr="001E52C7" w14:paraId="22B63525" w14:textId="77777777" w:rsidTr="00C01B77">
        <w:trPr>
          <w:trHeight w:val="320"/>
          <w:jc w:val="center"/>
        </w:trPr>
        <w:tc>
          <w:tcPr>
            <w:tcW w:w="1337" w:type="dxa"/>
            <w:vMerge/>
            <w:tcBorders>
              <w:left w:val="nil"/>
              <w:right w:val="nil"/>
            </w:tcBorders>
            <w:shd w:val="clear" w:color="auto" w:fill="auto"/>
            <w:noWrap/>
            <w:hideMark/>
          </w:tcPr>
          <w:p w14:paraId="21ACF42E"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nil"/>
              <w:right w:val="nil"/>
            </w:tcBorders>
            <w:shd w:val="clear" w:color="auto" w:fill="auto"/>
            <w:noWrap/>
            <w:hideMark/>
          </w:tcPr>
          <w:p w14:paraId="03205E0F"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2014</w:t>
            </w:r>
          </w:p>
        </w:tc>
        <w:tc>
          <w:tcPr>
            <w:tcW w:w="6079" w:type="dxa"/>
            <w:tcBorders>
              <w:top w:val="nil"/>
              <w:left w:val="nil"/>
              <w:bottom w:val="nil"/>
              <w:right w:val="nil"/>
            </w:tcBorders>
            <w:shd w:val="clear" w:color="auto" w:fill="auto"/>
            <w:noWrap/>
            <w:hideMark/>
          </w:tcPr>
          <w:p w14:paraId="0BC514A8"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Souza, Ferreira, Souza &amp; Ferreira</w:t>
            </w:r>
          </w:p>
        </w:tc>
      </w:tr>
      <w:tr w:rsidR="00C01B77" w:rsidRPr="001E52C7" w14:paraId="32581025" w14:textId="77777777" w:rsidTr="00C01B77">
        <w:trPr>
          <w:trHeight w:val="320"/>
          <w:jc w:val="center"/>
        </w:trPr>
        <w:tc>
          <w:tcPr>
            <w:tcW w:w="1337" w:type="dxa"/>
            <w:vMerge/>
            <w:tcBorders>
              <w:left w:val="nil"/>
              <w:right w:val="nil"/>
            </w:tcBorders>
            <w:shd w:val="clear" w:color="auto" w:fill="auto"/>
            <w:noWrap/>
            <w:hideMark/>
          </w:tcPr>
          <w:p w14:paraId="43219B2F"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single" w:sz="4" w:space="0" w:color="auto"/>
              <w:right w:val="nil"/>
            </w:tcBorders>
            <w:shd w:val="clear" w:color="auto" w:fill="auto"/>
            <w:noWrap/>
            <w:hideMark/>
          </w:tcPr>
          <w:p w14:paraId="7B4B20FE"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2016</w:t>
            </w:r>
          </w:p>
        </w:tc>
        <w:tc>
          <w:tcPr>
            <w:tcW w:w="6079" w:type="dxa"/>
            <w:tcBorders>
              <w:top w:val="nil"/>
              <w:left w:val="nil"/>
              <w:bottom w:val="single" w:sz="4" w:space="0" w:color="auto"/>
              <w:right w:val="nil"/>
            </w:tcBorders>
            <w:shd w:val="clear" w:color="auto" w:fill="auto"/>
            <w:noWrap/>
            <w:hideMark/>
          </w:tcPr>
          <w:p w14:paraId="0C3D9A60"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 xml:space="preserve">Souza &amp; </w:t>
            </w:r>
            <w:proofErr w:type="spellStart"/>
            <w:r w:rsidRPr="001E52C7">
              <w:rPr>
                <w:rFonts w:ascii="Times New Roman" w:eastAsia="Times New Roman" w:hAnsi="Times New Roman" w:cs="Times New Roman"/>
                <w:color w:val="000000"/>
                <w:lang w:eastAsia="es-ES_tradnl"/>
              </w:rPr>
              <w:t>Souza</w:t>
            </w:r>
            <w:proofErr w:type="spellEnd"/>
          </w:p>
        </w:tc>
      </w:tr>
      <w:tr w:rsidR="00C01B77" w:rsidRPr="001E52C7" w14:paraId="7F29B46B" w14:textId="77777777" w:rsidTr="00C01B77">
        <w:trPr>
          <w:trHeight w:val="320"/>
          <w:jc w:val="center"/>
        </w:trPr>
        <w:tc>
          <w:tcPr>
            <w:tcW w:w="1337" w:type="dxa"/>
            <w:vMerge w:val="restart"/>
            <w:tcBorders>
              <w:left w:val="nil"/>
              <w:right w:val="nil"/>
            </w:tcBorders>
            <w:shd w:val="clear" w:color="auto" w:fill="auto"/>
            <w:noWrap/>
            <w:hideMark/>
          </w:tcPr>
          <w:p w14:paraId="777028EA"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Cuantitativo</w:t>
            </w:r>
          </w:p>
        </w:tc>
        <w:tc>
          <w:tcPr>
            <w:tcW w:w="806" w:type="dxa"/>
            <w:tcBorders>
              <w:left w:val="nil"/>
              <w:bottom w:val="nil"/>
              <w:right w:val="nil"/>
            </w:tcBorders>
            <w:shd w:val="clear" w:color="auto" w:fill="auto"/>
            <w:noWrap/>
            <w:hideMark/>
          </w:tcPr>
          <w:p w14:paraId="24DE922B"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2005</w:t>
            </w:r>
          </w:p>
        </w:tc>
        <w:tc>
          <w:tcPr>
            <w:tcW w:w="6079" w:type="dxa"/>
            <w:tcBorders>
              <w:left w:val="nil"/>
              <w:bottom w:val="nil"/>
              <w:right w:val="nil"/>
            </w:tcBorders>
            <w:shd w:val="clear" w:color="auto" w:fill="auto"/>
            <w:noWrap/>
            <w:hideMark/>
          </w:tcPr>
          <w:p w14:paraId="099A4A86"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 xml:space="preserve">Pires, Caldas &amp; </w:t>
            </w:r>
            <w:proofErr w:type="spellStart"/>
            <w:r w:rsidRPr="001E52C7">
              <w:rPr>
                <w:rFonts w:ascii="Times New Roman" w:eastAsia="Times New Roman" w:hAnsi="Times New Roman" w:cs="Times New Roman"/>
                <w:color w:val="000000"/>
                <w:lang w:eastAsia="es-ES_tradnl"/>
              </w:rPr>
              <w:t>Recena</w:t>
            </w:r>
            <w:proofErr w:type="spellEnd"/>
          </w:p>
        </w:tc>
      </w:tr>
      <w:tr w:rsidR="00C01B77" w:rsidRPr="001E52C7" w14:paraId="482ADCAB" w14:textId="77777777" w:rsidTr="00C01B77">
        <w:trPr>
          <w:trHeight w:val="320"/>
          <w:jc w:val="center"/>
        </w:trPr>
        <w:tc>
          <w:tcPr>
            <w:tcW w:w="1337" w:type="dxa"/>
            <w:vMerge/>
            <w:tcBorders>
              <w:left w:val="nil"/>
              <w:right w:val="nil"/>
            </w:tcBorders>
            <w:shd w:val="clear" w:color="auto" w:fill="auto"/>
            <w:noWrap/>
            <w:hideMark/>
          </w:tcPr>
          <w:p w14:paraId="7DFB607B"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nil"/>
              <w:right w:val="nil"/>
            </w:tcBorders>
            <w:shd w:val="clear" w:color="auto" w:fill="auto"/>
            <w:noWrap/>
            <w:hideMark/>
          </w:tcPr>
          <w:p w14:paraId="2FB15961"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2011</w:t>
            </w:r>
          </w:p>
        </w:tc>
        <w:tc>
          <w:tcPr>
            <w:tcW w:w="6079" w:type="dxa"/>
            <w:tcBorders>
              <w:top w:val="nil"/>
              <w:left w:val="nil"/>
              <w:bottom w:val="nil"/>
              <w:right w:val="nil"/>
            </w:tcBorders>
            <w:shd w:val="clear" w:color="auto" w:fill="auto"/>
            <w:noWrap/>
            <w:hideMark/>
          </w:tcPr>
          <w:p w14:paraId="41BE9A1B"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García, Montoya, López, López, Montoya, Arango &amp; Palacio</w:t>
            </w:r>
          </w:p>
        </w:tc>
      </w:tr>
      <w:tr w:rsidR="00C01B77" w:rsidRPr="001E52C7" w14:paraId="5BEA84F1" w14:textId="77777777" w:rsidTr="00C01B77">
        <w:trPr>
          <w:trHeight w:val="320"/>
          <w:jc w:val="center"/>
        </w:trPr>
        <w:tc>
          <w:tcPr>
            <w:tcW w:w="1337" w:type="dxa"/>
            <w:vMerge/>
            <w:tcBorders>
              <w:left w:val="nil"/>
              <w:right w:val="nil"/>
            </w:tcBorders>
            <w:shd w:val="clear" w:color="auto" w:fill="auto"/>
            <w:noWrap/>
            <w:hideMark/>
          </w:tcPr>
          <w:p w14:paraId="2F606450"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nil"/>
              <w:right w:val="nil"/>
            </w:tcBorders>
            <w:shd w:val="clear" w:color="auto" w:fill="auto"/>
            <w:noWrap/>
            <w:hideMark/>
          </w:tcPr>
          <w:p w14:paraId="1FF522E3"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2012</w:t>
            </w:r>
          </w:p>
        </w:tc>
        <w:tc>
          <w:tcPr>
            <w:tcW w:w="6079" w:type="dxa"/>
            <w:tcBorders>
              <w:top w:val="nil"/>
              <w:left w:val="nil"/>
              <w:bottom w:val="nil"/>
              <w:right w:val="nil"/>
            </w:tcBorders>
            <w:shd w:val="clear" w:color="auto" w:fill="auto"/>
            <w:noWrap/>
            <w:hideMark/>
          </w:tcPr>
          <w:p w14:paraId="1A481F6E" w14:textId="77777777" w:rsidR="00203FFF" w:rsidRPr="001E52C7" w:rsidRDefault="00203FFF" w:rsidP="00C23CCD">
            <w:pPr>
              <w:rPr>
                <w:rFonts w:ascii="Times New Roman" w:eastAsia="Times New Roman" w:hAnsi="Times New Roman" w:cs="Times New Roman"/>
                <w:color w:val="000000"/>
                <w:lang w:eastAsia="es-ES_tradnl"/>
              </w:rPr>
            </w:pPr>
            <w:proofErr w:type="spellStart"/>
            <w:r w:rsidRPr="001E52C7">
              <w:rPr>
                <w:rFonts w:ascii="Times New Roman" w:eastAsia="Times New Roman" w:hAnsi="Times New Roman" w:cs="Times New Roman"/>
                <w:color w:val="000000"/>
                <w:lang w:eastAsia="es-ES_tradnl"/>
              </w:rPr>
              <w:t>Macente</w:t>
            </w:r>
            <w:proofErr w:type="spellEnd"/>
            <w:r w:rsidRPr="001E52C7">
              <w:rPr>
                <w:rFonts w:ascii="Times New Roman" w:eastAsia="Times New Roman" w:hAnsi="Times New Roman" w:cs="Times New Roman"/>
                <w:color w:val="000000"/>
                <w:lang w:eastAsia="es-ES_tradnl"/>
              </w:rPr>
              <w:t xml:space="preserve"> &amp; </w:t>
            </w:r>
            <w:proofErr w:type="spellStart"/>
            <w:r w:rsidRPr="001E52C7">
              <w:rPr>
                <w:rFonts w:ascii="Times New Roman" w:eastAsia="Times New Roman" w:hAnsi="Times New Roman" w:cs="Times New Roman"/>
                <w:color w:val="000000"/>
                <w:lang w:eastAsia="es-ES_tradnl"/>
              </w:rPr>
              <w:t>Zandonade</w:t>
            </w:r>
            <w:proofErr w:type="spellEnd"/>
          </w:p>
        </w:tc>
      </w:tr>
      <w:tr w:rsidR="00C01B77" w:rsidRPr="001E52C7" w14:paraId="69F69846" w14:textId="77777777" w:rsidTr="00C01B77">
        <w:trPr>
          <w:trHeight w:val="320"/>
          <w:jc w:val="center"/>
        </w:trPr>
        <w:tc>
          <w:tcPr>
            <w:tcW w:w="1337" w:type="dxa"/>
            <w:vMerge/>
            <w:tcBorders>
              <w:left w:val="nil"/>
              <w:right w:val="nil"/>
            </w:tcBorders>
            <w:shd w:val="clear" w:color="auto" w:fill="auto"/>
            <w:noWrap/>
            <w:hideMark/>
          </w:tcPr>
          <w:p w14:paraId="4EFB046A"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nil"/>
              <w:right w:val="nil"/>
            </w:tcBorders>
            <w:shd w:val="clear" w:color="auto" w:fill="auto"/>
            <w:noWrap/>
            <w:hideMark/>
          </w:tcPr>
          <w:p w14:paraId="0EE541CF"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2012</w:t>
            </w:r>
          </w:p>
        </w:tc>
        <w:tc>
          <w:tcPr>
            <w:tcW w:w="6079" w:type="dxa"/>
            <w:tcBorders>
              <w:top w:val="nil"/>
              <w:left w:val="nil"/>
              <w:bottom w:val="nil"/>
              <w:right w:val="nil"/>
            </w:tcBorders>
            <w:shd w:val="clear" w:color="auto" w:fill="auto"/>
            <w:noWrap/>
            <w:hideMark/>
          </w:tcPr>
          <w:p w14:paraId="0C1A59E0"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Ponte de Souza &amp; Orellana</w:t>
            </w:r>
          </w:p>
        </w:tc>
      </w:tr>
      <w:tr w:rsidR="00C01B77" w:rsidRPr="001E52C7" w14:paraId="679CF4EC" w14:textId="77777777" w:rsidTr="00C01B77">
        <w:trPr>
          <w:trHeight w:val="320"/>
          <w:jc w:val="center"/>
        </w:trPr>
        <w:tc>
          <w:tcPr>
            <w:tcW w:w="1337" w:type="dxa"/>
            <w:vMerge/>
            <w:tcBorders>
              <w:left w:val="nil"/>
              <w:right w:val="nil"/>
            </w:tcBorders>
            <w:shd w:val="clear" w:color="auto" w:fill="auto"/>
            <w:noWrap/>
            <w:hideMark/>
          </w:tcPr>
          <w:p w14:paraId="343CB496"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nil"/>
              <w:right w:val="nil"/>
            </w:tcBorders>
            <w:shd w:val="clear" w:color="000000" w:fill="auto"/>
            <w:noWrap/>
            <w:hideMark/>
          </w:tcPr>
          <w:p w14:paraId="17E89B56"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2013</w:t>
            </w:r>
          </w:p>
        </w:tc>
        <w:tc>
          <w:tcPr>
            <w:tcW w:w="6079" w:type="dxa"/>
            <w:tcBorders>
              <w:top w:val="nil"/>
              <w:left w:val="nil"/>
              <w:bottom w:val="nil"/>
              <w:right w:val="nil"/>
            </w:tcBorders>
            <w:shd w:val="clear" w:color="000000" w:fill="auto"/>
            <w:noWrap/>
            <w:hideMark/>
          </w:tcPr>
          <w:p w14:paraId="519BF899"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 xml:space="preserve">Coelho &amp; </w:t>
            </w:r>
            <w:proofErr w:type="spellStart"/>
            <w:r w:rsidRPr="001E52C7">
              <w:rPr>
                <w:rFonts w:ascii="Times New Roman" w:eastAsia="Times New Roman" w:hAnsi="Times New Roman" w:cs="Times New Roman"/>
                <w:color w:val="000000"/>
                <w:lang w:eastAsia="es-ES_tradnl"/>
              </w:rPr>
              <w:t>Gutierrez</w:t>
            </w:r>
            <w:proofErr w:type="spellEnd"/>
          </w:p>
        </w:tc>
      </w:tr>
      <w:tr w:rsidR="00C01B77" w:rsidRPr="001E52C7" w14:paraId="071C9CDA" w14:textId="77777777" w:rsidTr="00C01B77">
        <w:trPr>
          <w:trHeight w:val="320"/>
          <w:jc w:val="center"/>
        </w:trPr>
        <w:tc>
          <w:tcPr>
            <w:tcW w:w="1337" w:type="dxa"/>
            <w:vMerge/>
            <w:tcBorders>
              <w:left w:val="nil"/>
              <w:right w:val="nil"/>
            </w:tcBorders>
            <w:shd w:val="clear" w:color="auto" w:fill="auto"/>
            <w:noWrap/>
            <w:hideMark/>
          </w:tcPr>
          <w:p w14:paraId="0B6CFECB"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bottom w:val="single" w:sz="4" w:space="0" w:color="auto"/>
              <w:right w:val="nil"/>
            </w:tcBorders>
            <w:shd w:val="clear" w:color="auto" w:fill="auto"/>
            <w:noWrap/>
            <w:hideMark/>
          </w:tcPr>
          <w:p w14:paraId="6F776B4A"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2013</w:t>
            </w:r>
          </w:p>
        </w:tc>
        <w:tc>
          <w:tcPr>
            <w:tcW w:w="6079" w:type="dxa"/>
            <w:tcBorders>
              <w:top w:val="nil"/>
              <w:left w:val="nil"/>
              <w:bottom w:val="single" w:sz="4" w:space="0" w:color="auto"/>
              <w:right w:val="nil"/>
            </w:tcBorders>
            <w:shd w:val="clear" w:color="auto" w:fill="auto"/>
            <w:noWrap/>
            <w:hideMark/>
          </w:tcPr>
          <w:p w14:paraId="535BE2E7"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Orellana, Basta, Souza, Orellana, Basta &amp; Souza</w:t>
            </w:r>
          </w:p>
        </w:tc>
      </w:tr>
      <w:tr w:rsidR="00C01B77" w:rsidRPr="001E52C7" w14:paraId="0B8BBE91" w14:textId="77777777" w:rsidTr="00C01B77">
        <w:trPr>
          <w:trHeight w:val="320"/>
          <w:jc w:val="center"/>
        </w:trPr>
        <w:tc>
          <w:tcPr>
            <w:tcW w:w="1337" w:type="dxa"/>
            <w:vMerge w:val="restart"/>
            <w:tcBorders>
              <w:left w:val="nil"/>
              <w:right w:val="nil"/>
            </w:tcBorders>
            <w:shd w:val="clear" w:color="auto" w:fill="auto"/>
            <w:noWrap/>
            <w:hideMark/>
          </w:tcPr>
          <w:p w14:paraId="6FB9FE01"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Mixto</w:t>
            </w:r>
          </w:p>
        </w:tc>
        <w:tc>
          <w:tcPr>
            <w:tcW w:w="806" w:type="dxa"/>
            <w:tcBorders>
              <w:left w:val="nil"/>
              <w:bottom w:val="nil"/>
              <w:right w:val="nil"/>
            </w:tcBorders>
            <w:shd w:val="clear" w:color="auto" w:fill="auto"/>
            <w:noWrap/>
            <w:hideMark/>
          </w:tcPr>
          <w:p w14:paraId="4D527003"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2014</w:t>
            </w:r>
          </w:p>
        </w:tc>
        <w:tc>
          <w:tcPr>
            <w:tcW w:w="6079" w:type="dxa"/>
            <w:tcBorders>
              <w:left w:val="nil"/>
              <w:bottom w:val="nil"/>
              <w:right w:val="nil"/>
            </w:tcBorders>
            <w:shd w:val="clear" w:color="auto" w:fill="auto"/>
            <w:noWrap/>
            <w:hideMark/>
          </w:tcPr>
          <w:p w14:paraId="6EA00279"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 xml:space="preserve">Pérez, Pérez, </w:t>
            </w:r>
            <w:proofErr w:type="spellStart"/>
            <w:r w:rsidRPr="001E52C7">
              <w:rPr>
                <w:rFonts w:ascii="Times New Roman" w:eastAsia="Times New Roman" w:hAnsi="Times New Roman" w:cs="Times New Roman"/>
                <w:color w:val="000000"/>
                <w:lang w:eastAsia="es-ES_tradnl"/>
              </w:rPr>
              <w:t>Azcuy</w:t>
            </w:r>
            <w:proofErr w:type="spellEnd"/>
            <w:r w:rsidRPr="001E52C7">
              <w:rPr>
                <w:rFonts w:ascii="Times New Roman" w:eastAsia="Times New Roman" w:hAnsi="Times New Roman" w:cs="Times New Roman"/>
                <w:color w:val="000000"/>
                <w:lang w:eastAsia="es-ES_tradnl"/>
              </w:rPr>
              <w:t xml:space="preserve"> &amp; Mirabal</w:t>
            </w:r>
          </w:p>
        </w:tc>
      </w:tr>
      <w:tr w:rsidR="00C01B77" w:rsidRPr="001E52C7" w14:paraId="0A8B3C6C" w14:textId="77777777" w:rsidTr="00C01B77">
        <w:trPr>
          <w:trHeight w:val="320"/>
          <w:jc w:val="center"/>
        </w:trPr>
        <w:tc>
          <w:tcPr>
            <w:tcW w:w="1337" w:type="dxa"/>
            <w:vMerge/>
            <w:tcBorders>
              <w:left w:val="nil"/>
              <w:right w:val="nil"/>
            </w:tcBorders>
            <w:shd w:val="clear" w:color="auto" w:fill="auto"/>
            <w:noWrap/>
            <w:hideMark/>
          </w:tcPr>
          <w:p w14:paraId="0B1A75A7" w14:textId="77777777" w:rsidR="00203FFF" w:rsidRPr="001E52C7" w:rsidRDefault="00203FFF" w:rsidP="00C23CCD">
            <w:pPr>
              <w:rPr>
                <w:rFonts w:ascii="Times New Roman" w:eastAsia="Times New Roman" w:hAnsi="Times New Roman" w:cs="Times New Roman"/>
                <w:color w:val="000000"/>
                <w:lang w:eastAsia="es-ES_tradnl"/>
              </w:rPr>
            </w:pPr>
          </w:p>
        </w:tc>
        <w:tc>
          <w:tcPr>
            <w:tcW w:w="806" w:type="dxa"/>
            <w:tcBorders>
              <w:top w:val="nil"/>
              <w:left w:val="nil"/>
              <w:right w:val="nil"/>
            </w:tcBorders>
            <w:shd w:val="clear" w:color="auto" w:fill="auto"/>
            <w:noWrap/>
            <w:hideMark/>
          </w:tcPr>
          <w:p w14:paraId="11204B42"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2014</w:t>
            </w:r>
          </w:p>
        </w:tc>
        <w:tc>
          <w:tcPr>
            <w:tcW w:w="6079" w:type="dxa"/>
            <w:tcBorders>
              <w:top w:val="nil"/>
              <w:left w:val="nil"/>
              <w:right w:val="nil"/>
            </w:tcBorders>
            <w:shd w:val="clear" w:color="auto" w:fill="auto"/>
            <w:noWrap/>
            <w:hideMark/>
          </w:tcPr>
          <w:p w14:paraId="1EF3D04F" w14:textId="77777777" w:rsidR="00203FFF" w:rsidRPr="001E52C7" w:rsidRDefault="00203FFF" w:rsidP="00C23CCD">
            <w:pPr>
              <w:rPr>
                <w:rFonts w:ascii="Times New Roman" w:eastAsia="Times New Roman" w:hAnsi="Times New Roman" w:cs="Times New Roman"/>
                <w:color w:val="000000"/>
                <w:lang w:eastAsia="es-ES_tradnl"/>
              </w:rPr>
            </w:pPr>
            <w:r w:rsidRPr="001E52C7">
              <w:rPr>
                <w:rFonts w:ascii="Times New Roman" w:eastAsia="Times New Roman" w:hAnsi="Times New Roman" w:cs="Times New Roman"/>
                <w:color w:val="000000"/>
                <w:lang w:eastAsia="es-ES_tradnl"/>
              </w:rPr>
              <w:t>Pérez-Fonseca</w:t>
            </w:r>
          </w:p>
        </w:tc>
      </w:tr>
    </w:tbl>
    <w:p w14:paraId="616DBE63" w14:textId="77777777" w:rsidR="00203FFF" w:rsidRPr="00B660C6" w:rsidRDefault="00203FFF" w:rsidP="00C23CCD">
      <w:pPr>
        <w:spacing w:after="240"/>
        <w:jc w:val="both"/>
        <w:rPr>
          <w:rFonts w:ascii="Times New Roman" w:hAnsi="Times New Roman" w:cs="Times New Roman"/>
        </w:rPr>
      </w:pPr>
    </w:p>
    <w:p w14:paraId="1AC1A306" w14:textId="01C19166" w:rsidR="00754036" w:rsidRDefault="00754036" w:rsidP="00C23CCD">
      <w:pPr>
        <w:spacing w:after="240"/>
        <w:jc w:val="both"/>
        <w:rPr>
          <w:rFonts w:ascii="Times New Roman" w:hAnsi="Times New Roman" w:cs="Times New Roman"/>
        </w:rPr>
      </w:pPr>
      <w:r w:rsidRPr="00754036">
        <w:rPr>
          <w:rFonts w:ascii="Times New Roman" w:hAnsi="Times New Roman" w:cs="Times New Roman"/>
        </w:rPr>
        <w:t xml:space="preserve">Desde la perspectiva </w:t>
      </w:r>
      <w:r>
        <w:rPr>
          <w:rFonts w:ascii="Times New Roman" w:hAnsi="Times New Roman" w:cs="Times New Roman"/>
        </w:rPr>
        <w:t>cuantitativa, el diseño más utilizado es el de casos y controles</w:t>
      </w:r>
      <w:r w:rsidR="00757FB6">
        <w:rPr>
          <w:rFonts w:ascii="Times New Roman" w:hAnsi="Times New Roman" w:cs="Times New Roman"/>
        </w:rPr>
        <w:t>, principalmente en China</w:t>
      </w:r>
      <w:r w:rsidR="00553C5F">
        <w:rPr>
          <w:rFonts w:ascii="Times New Roman" w:hAnsi="Times New Roman" w:cs="Times New Roman"/>
        </w:rPr>
        <w:t>,</w:t>
      </w:r>
      <w:r>
        <w:rPr>
          <w:rFonts w:ascii="Times New Roman" w:hAnsi="Times New Roman" w:cs="Times New Roman"/>
        </w:rPr>
        <w:t xml:space="preserve"> así como estudios epidemiológicos</w:t>
      </w:r>
      <w:r w:rsidR="00757FB6">
        <w:rPr>
          <w:rFonts w:ascii="Times New Roman" w:hAnsi="Times New Roman" w:cs="Times New Roman"/>
        </w:rPr>
        <w:t>, con países de los cinco continentes</w:t>
      </w:r>
      <w:r w:rsidR="00553C5F">
        <w:rPr>
          <w:rFonts w:ascii="Times New Roman" w:hAnsi="Times New Roman" w:cs="Times New Roman"/>
        </w:rPr>
        <w:t xml:space="preserve">; </w:t>
      </w:r>
      <w:r>
        <w:rPr>
          <w:rFonts w:ascii="Times New Roman" w:hAnsi="Times New Roman" w:cs="Times New Roman"/>
        </w:rPr>
        <w:t>mientras que</w:t>
      </w:r>
      <w:r w:rsidR="00553C5F">
        <w:rPr>
          <w:rFonts w:ascii="Times New Roman" w:hAnsi="Times New Roman" w:cs="Times New Roman"/>
        </w:rPr>
        <w:t>,</w:t>
      </w:r>
      <w:r>
        <w:rPr>
          <w:rFonts w:ascii="Times New Roman" w:hAnsi="Times New Roman" w:cs="Times New Roman"/>
        </w:rPr>
        <w:t xml:space="preserve"> desde la perspectiva cualitativa, el diseñó con mayor frecuencia fue el etnográfico</w:t>
      </w:r>
      <w:r w:rsidR="00757FB6">
        <w:rPr>
          <w:rFonts w:ascii="Times New Roman" w:hAnsi="Times New Roman" w:cs="Times New Roman"/>
        </w:rPr>
        <w:t>, en países Latinoamericanos</w:t>
      </w:r>
      <w:r>
        <w:rPr>
          <w:rFonts w:ascii="Times New Roman" w:hAnsi="Times New Roman" w:cs="Times New Roman"/>
        </w:rPr>
        <w:t>.</w:t>
      </w:r>
      <w:r w:rsidR="00347826">
        <w:rPr>
          <w:rFonts w:ascii="Times New Roman" w:hAnsi="Times New Roman" w:cs="Times New Roman"/>
        </w:rPr>
        <w:t xml:space="preserve"> (Tabla 4)</w:t>
      </w:r>
    </w:p>
    <w:p w14:paraId="6370B135" w14:textId="5BF2AFB9" w:rsidR="00347826" w:rsidRDefault="00347826" w:rsidP="00C23CCD">
      <w:pPr>
        <w:jc w:val="both"/>
        <w:rPr>
          <w:rFonts w:ascii="Times New Roman" w:hAnsi="Times New Roman" w:cs="Times New Roman"/>
        </w:rPr>
      </w:pPr>
      <w:r>
        <w:rPr>
          <w:rFonts w:ascii="Times New Roman" w:hAnsi="Times New Roman" w:cs="Times New Roman"/>
        </w:rPr>
        <w:t>Tabla 4. Distribución de diseños de investigación por país</w:t>
      </w:r>
    </w:p>
    <w:tbl>
      <w:tblPr>
        <w:tblStyle w:val="Tablaconcuadrcula"/>
        <w:tblW w:w="0" w:type="auto"/>
        <w:tblLook w:val="04A0" w:firstRow="1" w:lastRow="0" w:firstColumn="1" w:lastColumn="0" w:noHBand="0" w:noVBand="1"/>
      </w:tblPr>
      <w:tblGrid>
        <w:gridCol w:w="1417"/>
        <w:gridCol w:w="1843"/>
        <w:gridCol w:w="740"/>
        <w:gridCol w:w="3131"/>
        <w:gridCol w:w="1707"/>
      </w:tblGrid>
      <w:tr w:rsidR="0050616F" w:rsidRPr="00514FDD" w14:paraId="46416BEA" w14:textId="77777777" w:rsidTr="0050616F">
        <w:tc>
          <w:tcPr>
            <w:tcW w:w="1416" w:type="dxa"/>
            <w:tcBorders>
              <w:left w:val="nil"/>
              <w:bottom w:val="single" w:sz="4" w:space="0" w:color="auto"/>
              <w:right w:val="nil"/>
            </w:tcBorders>
            <w:shd w:val="clear" w:color="auto" w:fill="808080" w:themeFill="background1" w:themeFillShade="80"/>
          </w:tcPr>
          <w:p w14:paraId="67FCCB2D" w14:textId="77777777" w:rsidR="0050616F" w:rsidRPr="00514FDD" w:rsidRDefault="0050616F" w:rsidP="00C23CCD">
            <w:pPr>
              <w:rPr>
                <w:rFonts w:ascii="Times New Roman" w:hAnsi="Times New Roman" w:cs="Times New Roman"/>
                <w:color w:val="FFFFFF" w:themeColor="background1"/>
              </w:rPr>
            </w:pPr>
            <w:r w:rsidRPr="00514FDD">
              <w:rPr>
                <w:rFonts w:ascii="Times New Roman" w:hAnsi="Times New Roman" w:cs="Times New Roman"/>
                <w:color w:val="FFFFFF" w:themeColor="background1"/>
              </w:rPr>
              <w:t>Perspectiva</w:t>
            </w:r>
          </w:p>
        </w:tc>
        <w:tc>
          <w:tcPr>
            <w:tcW w:w="1805" w:type="dxa"/>
            <w:tcBorders>
              <w:left w:val="nil"/>
              <w:bottom w:val="single" w:sz="4" w:space="0" w:color="auto"/>
              <w:right w:val="nil"/>
            </w:tcBorders>
            <w:shd w:val="clear" w:color="auto" w:fill="808080" w:themeFill="background1" w:themeFillShade="80"/>
          </w:tcPr>
          <w:p w14:paraId="680B61C0" w14:textId="77777777" w:rsidR="0050616F" w:rsidRPr="00514FDD" w:rsidRDefault="0050616F" w:rsidP="00C23CCD">
            <w:pPr>
              <w:rPr>
                <w:rFonts w:ascii="Times New Roman" w:hAnsi="Times New Roman" w:cs="Times New Roman"/>
                <w:color w:val="FFFFFF" w:themeColor="background1"/>
              </w:rPr>
            </w:pPr>
            <w:r w:rsidRPr="00514FDD">
              <w:rPr>
                <w:rFonts w:ascii="Times New Roman" w:hAnsi="Times New Roman" w:cs="Times New Roman"/>
                <w:color w:val="FFFFFF" w:themeColor="background1"/>
              </w:rPr>
              <w:t>Diseño</w:t>
            </w:r>
          </w:p>
        </w:tc>
        <w:tc>
          <w:tcPr>
            <w:tcW w:w="741" w:type="dxa"/>
            <w:tcBorders>
              <w:left w:val="nil"/>
              <w:bottom w:val="single" w:sz="4" w:space="0" w:color="auto"/>
              <w:right w:val="nil"/>
            </w:tcBorders>
            <w:shd w:val="clear" w:color="auto" w:fill="808080" w:themeFill="background1" w:themeFillShade="80"/>
          </w:tcPr>
          <w:p w14:paraId="17B1EBE1" w14:textId="77777777" w:rsidR="0050616F" w:rsidRPr="00514FDD" w:rsidRDefault="0050616F" w:rsidP="00C23CCD">
            <w:pPr>
              <w:rPr>
                <w:rFonts w:ascii="Times New Roman" w:hAnsi="Times New Roman" w:cs="Times New Roman"/>
                <w:color w:val="FFFFFF" w:themeColor="background1"/>
              </w:rPr>
            </w:pPr>
            <w:r w:rsidRPr="00514FDD">
              <w:rPr>
                <w:rFonts w:ascii="Times New Roman" w:hAnsi="Times New Roman" w:cs="Times New Roman"/>
                <w:color w:val="FFFFFF" w:themeColor="background1"/>
              </w:rPr>
              <w:t>Año</w:t>
            </w:r>
          </w:p>
        </w:tc>
        <w:tc>
          <w:tcPr>
            <w:tcW w:w="3151" w:type="dxa"/>
            <w:tcBorders>
              <w:left w:val="nil"/>
              <w:bottom w:val="single" w:sz="4" w:space="0" w:color="auto"/>
              <w:right w:val="nil"/>
            </w:tcBorders>
            <w:shd w:val="clear" w:color="auto" w:fill="808080" w:themeFill="background1" w:themeFillShade="80"/>
          </w:tcPr>
          <w:p w14:paraId="1FB2C426" w14:textId="77777777" w:rsidR="0050616F" w:rsidRPr="00514FDD" w:rsidRDefault="0050616F" w:rsidP="00C23CCD">
            <w:pPr>
              <w:rPr>
                <w:rFonts w:ascii="Times New Roman" w:hAnsi="Times New Roman" w:cs="Times New Roman"/>
                <w:color w:val="FFFFFF" w:themeColor="background1"/>
              </w:rPr>
            </w:pPr>
            <w:r w:rsidRPr="00514FDD">
              <w:rPr>
                <w:rFonts w:ascii="Times New Roman" w:hAnsi="Times New Roman" w:cs="Times New Roman"/>
                <w:color w:val="FFFFFF" w:themeColor="background1"/>
              </w:rPr>
              <w:t>Autores</w:t>
            </w:r>
          </w:p>
        </w:tc>
        <w:tc>
          <w:tcPr>
            <w:tcW w:w="1715" w:type="dxa"/>
            <w:tcBorders>
              <w:left w:val="nil"/>
              <w:bottom w:val="single" w:sz="4" w:space="0" w:color="auto"/>
              <w:right w:val="nil"/>
            </w:tcBorders>
            <w:shd w:val="clear" w:color="auto" w:fill="808080" w:themeFill="background1" w:themeFillShade="80"/>
          </w:tcPr>
          <w:p w14:paraId="281B9C21" w14:textId="77777777" w:rsidR="0050616F" w:rsidRPr="00514FDD" w:rsidRDefault="0050616F" w:rsidP="00C23CCD">
            <w:pPr>
              <w:rPr>
                <w:rFonts w:ascii="Times New Roman" w:hAnsi="Times New Roman" w:cs="Times New Roman"/>
                <w:color w:val="FFFFFF" w:themeColor="background1"/>
              </w:rPr>
            </w:pPr>
            <w:r w:rsidRPr="00514FDD">
              <w:rPr>
                <w:rFonts w:ascii="Times New Roman" w:hAnsi="Times New Roman" w:cs="Times New Roman"/>
                <w:color w:val="FFFFFF" w:themeColor="background1"/>
              </w:rPr>
              <w:t>País</w:t>
            </w:r>
          </w:p>
        </w:tc>
      </w:tr>
      <w:tr w:rsidR="0050616F" w:rsidRPr="00514FDD" w14:paraId="78D4BA64" w14:textId="77777777" w:rsidTr="0050616F">
        <w:tc>
          <w:tcPr>
            <w:tcW w:w="1416" w:type="dxa"/>
            <w:tcBorders>
              <w:left w:val="nil"/>
              <w:bottom w:val="nil"/>
              <w:right w:val="nil"/>
            </w:tcBorders>
          </w:tcPr>
          <w:p w14:paraId="56D5C640" w14:textId="77777777" w:rsidR="0050616F" w:rsidRPr="00514FDD" w:rsidRDefault="0050616F" w:rsidP="00C23CCD">
            <w:pPr>
              <w:rPr>
                <w:rFonts w:ascii="Times New Roman" w:hAnsi="Times New Roman" w:cs="Times New Roman"/>
              </w:rPr>
            </w:pPr>
            <w:r w:rsidRPr="00514FDD">
              <w:rPr>
                <w:rFonts w:ascii="Times New Roman" w:hAnsi="Times New Roman" w:cs="Times New Roman"/>
              </w:rPr>
              <w:t>Cuantitativa</w:t>
            </w:r>
          </w:p>
        </w:tc>
        <w:tc>
          <w:tcPr>
            <w:tcW w:w="1805" w:type="dxa"/>
            <w:tcBorders>
              <w:left w:val="nil"/>
              <w:bottom w:val="nil"/>
              <w:right w:val="nil"/>
            </w:tcBorders>
          </w:tcPr>
          <w:p w14:paraId="622361B6" w14:textId="77777777" w:rsidR="0050616F" w:rsidRPr="00514FDD" w:rsidRDefault="0050616F" w:rsidP="00C23CCD">
            <w:pPr>
              <w:rPr>
                <w:rFonts w:ascii="Times New Roman" w:hAnsi="Times New Roman" w:cs="Times New Roman"/>
              </w:rPr>
            </w:pPr>
            <w:r w:rsidRPr="00514FDD">
              <w:rPr>
                <w:rFonts w:ascii="Times New Roman" w:hAnsi="Times New Roman" w:cs="Times New Roman"/>
              </w:rPr>
              <w:t>Casos y Controles</w:t>
            </w:r>
          </w:p>
        </w:tc>
        <w:tc>
          <w:tcPr>
            <w:tcW w:w="741" w:type="dxa"/>
            <w:tcBorders>
              <w:left w:val="nil"/>
              <w:bottom w:val="nil"/>
              <w:right w:val="nil"/>
            </w:tcBorders>
          </w:tcPr>
          <w:p w14:paraId="02686281" w14:textId="77777777" w:rsidR="0050616F" w:rsidRPr="00514FDD" w:rsidRDefault="0050616F" w:rsidP="00C23CCD">
            <w:pPr>
              <w:rPr>
                <w:rFonts w:ascii="Times New Roman" w:eastAsia="Times New Roman" w:hAnsi="Times New Roman" w:cs="Times New Roman"/>
                <w:color w:val="000000"/>
                <w:lang w:eastAsia="es-ES_tradnl"/>
              </w:rPr>
            </w:pPr>
            <w:r w:rsidRPr="00514FDD">
              <w:rPr>
                <w:rFonts w:ascii="Times New Roman" w:eastAsia="Times New Roman" w:hAnsi="Times New Roman" w:cs="Times New Roman"/>
                <w:color w:val="000000"/>
              </w:rPr>
              <w:t>2010</w:t>
            </w:r>
          </w:p>
        </w:tc>
        <w:tc>
          <w:tcPr>
            <w:tcW w:w="3151" w:type="dxa"/>
            <w:tcBorders>
              <w:left w:val="nil"/>
              <w:bottom w:val="nil"/>
              <w:right w:val="nil"/>
            </w:tcBorders>
            <w:vAlign w:val="bottom"/>
          </w:tcPr>
          <w:p w14:paraId="7997AB1A" w14:textId="77777777" w:rsidR="0050616F" w:rsidRPr="00514FDD" w:rsidRDefault="0050616F" w:rsidP="00C23CCD">
            <w:pPr>
              <w:rPr>
                <w:rFonts w:ascii="Times New Roman" w:eastAsia="Times New Roman" w:hAnsi="Times New Roman" w:cs="Times New Roman"/>
                <w:color w:val="000000"/>
                <w:lang w:val="en-US" w:eastAsia="es-ES_tradnl"/>
              </w:rPr>
            </w:pPr>
            <w:r w:rsidRPr="00514FDD">
              <w:rPr>
                <w:rFonts w:ascii="Times New Roman" w:eastAsia="Times New Roman" w:hAnsi="Times New Roman" w:cs="Times New Roman"/>
                <w:color w:val="000000"/>
                <w:lang w:val="en-US"/>
              </w:rPr>
              <w:t xml:space="preserve">Zhang, </w:t>
            </w:r>
            <w:proofErr w:type="spellStart"/>
            <w:r w:rsidRPr="00514FDD">
              <w:rPr>
                <w:rFonts w:ascii="Times New Roman" w:eastAsia="Times New Roman" w:hAnsi="Times New Roman" w:cs="Times New Roman"/>
                <w:color w:val="000000"/>
                <w:lang w:val="en-US"/>
              </w:rPr>
              <w:t>Wieczorek</w:t>
            </w:r>
            <w:proofErr w:type="spellEnd"/>
            <w:r w:rsidRPr="00514FDD">
              <w:rPr>
                <w:rFonts w:ascii="Times New Roman" w:eastAsia="Times New Roman" w:hAnsi="Times New Roman" w:cs="Times New Roman"/>
                <w:color w:val="000000"/>
                <w:lang w:val="en-US"/>
              </w:rPr>
              <w:t xml:space="preserve">, Conwell, </w:t>
            </w:r>
            <w:proofErr w:type="spellStart"/>
            <w:r w:rsidRPr="00514FDD">
              <w:rPr>
                <w:rFonts w:ascii="Times New Roman" w:eastAsia="Times New Roman" w:hAnsi="Times New Roman" w:cs="Times New Roman"/>
                <w:color w:val="000000"/>
                <w:lang w:val="en-US"/>
              </w:rPr>
              <w:t>Tu</w:t>
            </w:r>
            <w:proofErr w:type="spellEnd"/>
            <w:r w:rsidRPr="00514FDD">
              <w:rPr>
                <w:rFonts w:ascii="Times New Roman" w:eastAsia="Times New Roman" w:hAnsi="Times New Roman" w:cs="Times New Roman"/>
                <w:color w:val="000000"/>
                <w:lang w:val="en-US"/>
              </w:rPr>
              <w:t xml:space="preserve">, Wu, Xiao &amp; </w:t>
            </w:r>
            <w:proofErr w:type="spellStart"/>
            <w:r w:rsidRPr="00514FDD">
              <w:rPr>
                <w:rFonts w:ascii="Times New Roman" w:eastAsia="Times New Roman" w:hAnsi="Times New Roman" w:cs="Times New Roman"/>
                <w:color w:val="000000"/>
                <w:lang w:val="en-US"/>
              </w:rPr>
              <w:t>Jia</w:t>
            </w:r>
            <w:proofErr w:type="spellEnd"/>
          </w:p>
        </w:tc>
        <w:tc>
          <w:tcPr>
            <w:tcW w:w="1715" w:type="dxa"/>
            <w:tcBorders>
              <w:left w:val="nil"/>
              <w:bottom w:val="nil"/>
              <w:right w:val="nil"/>
            </w:tcBorders>
          </w:tcPr>
          <w:p w14:paraId="4A8C0626" w14:textId="77777777" w:rsidR="0050616F" w:rsidRPr="00514FDD" w:rsidRDefault="0050616F" w:rsidP="00C23CCD">
            <w:pPr>
              <w:rPr>
                <w:rFonts w:ascii="Times New Roman" w:eastAsia="Times New Roman" w:hAnsi="Times New Roman" w:cs="Times New Roman"/>
                <w:color w:val="000000"/>
                <w:lang w:eastAsia="es-ES_tradnl"/>
              </w:rPr>
            </w:pPr>
            <w:r w:rsidRPr="00514FDD">
              <w:rPr>
                <w:rFonts w:ascii="Times New Roman" w:eastAsia="Times New Roman" w:hAnsi="Times New Roman" w:cs="Times New Roman"/>
                <w:color w:val="000000"/>
              </w:rPr>
              <w:t>China</w:t>
            </w:r>
          </w:p>
        </w:tc>
      </w:tr>
      <w:tr w:rsidR="0050616F" w:rsidRPr="00514FDD" w14:paraId="0CF7BAE8" w14:textId="77777777" w:rsidTr="0050616F">
        <w:tc>
          <w:tcPr>
            <w:tcW w:w="1416" w:type="dxa"/>
            <w:tcBorders>
              <w:top w:val="nil"/>
              <w:left w:val="nil"/>
              <w:bottom w:val="nil"/>
              <w:right w:val="nil"/>
            </w:tcBorders>
          </w:tcPr>
          <w:p w14:paraId="13FF7F53"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4BC44355"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4357E5DA"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2011</w:t>
            </w:r>
          </w:p>
        </w:tc>
        <w:tc>
          <w:tcPr>
            <w:tcW w:w="3151" w:type="dxa"/>
            <w:tcBorders>
              <w:top w:val="nil"/>
              <w:left w:val="nil"/>
              <w:bottom w:val="nil"/>
              <w:right w:val="nil"/>
            </w:tcBorders>
            <w:vAlign w:val="bottom"/>
          </w:tcPr>
          <w:p w14:paraId="1E19AB19"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 xml:space="preserve">Zhang, </w:t>
            </w:r>
            <w:proofErr w:type="spellStart"/>
            <w:r w:rsidRPr="00514FDD">
              <w:rPr>
                <w:rFonts w:ascii="Times New Roman" w:eastAsia="Times New Roman" w:hAnsi="Times New Roman" w:cs="Times New Roman"/>
                <w:color w:val="000000"/>
              </w:rPr>
              <w:t>Wieczorek</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Conwell</w:t>
            </w:r>
            <w:proofErr w:type="spellEnd"/>
            <w:r w:rsidRPr="00514FDD">
              <w:rPr>
                <w:rFonts w:ascii="Times New Roman" w:eastAsia="Times New Roman" w:hAnsi="Times New Roman" w:cs="Times New Roman"/>
                <w:color w:val="000000"/>
              </w:rPr>
              <w:t xml:space="preserve"> &amp; Tu</w:t>
            </w:r>
          </w:p>
        </w:tc>
        <w:tc>
          <w:tcPr>
            <w:tcW w:w="1715" w:type="dxa"/>
            <w:tcBorders>
              <w:top w:val="nil"/>
              <w:left w:val="nil"/>
              <w:bottom w:val="nil"/>
              <w:right w:val="nil"/>
            </w:tcBorders>
          </w:tcPr>
          <w:p w14:paraId="59C59BD2"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China</w:t>
            </w:r>
          </w:p>
        </w:tc>
      </w:tr>
      <w:tr w:rsidR="0050616F" w:rsidRPr="00514FDD" w14:paraId="08F3C99B" w14:textId="77777777" w:rsidTr="0050616F">
        <w:tc>
          <w:tcPr>
            <w:tcW w:w="1416" w:type="dxa"/>
            <w:tcBorders>
              <w:top w:val="nil"/>
              <w:left w:val="nil"/>
              <w:bottom w:val="nil"/>
              <w:right w:val="nil"/>
            </w:tcBorders>
          </w:tcPr>
          <w:p w14:paraId="16CA142D"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6174B72C"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55A3EEFF"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2011</w:t>
            </w:r>
          </w:p>
        </w:tc>
        <w:tc>
          <w:tcPr>
            <w:tcW w:w="3151" w:type="dxa"/>
            <w:tcBorders>
              <w:top w:val="nil"/>
              <w:left w:val="nil"/>
              <w:bottom w:val="nil"/>
              <w:right w:val="nil"/>
            </w:tcBorders>
            <w:vAlign w:val="bottom"/>
          </w:tcPr>
          <w:p w14:paraId="0D148894"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 xml:space="preserve">Zhang, </w:t>
            </w:r>
            <w:proofErr w:type="spellStart"/>
            <w:r w:rsidRPr="00514FDD">
              <w:rPr>
                <w:rFonts w:ascii="Times New Roman" w:eastAsia="Times New Roman" w:hAnsi="Times New Roman" w:cs="Times New Roman"/>
                <w:color w:val="000000"/>
              </w:rPr>
              <w:t>Gao</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Jia</w:t>
            </w:r>
            <w:proofErr w:type="spellEnd"/>
          </w:p>
        </w:tc>
        <w:tc>
          <w:tcPr>
            <w:tcW w:w="1715" w:type="dxa"/>
            <w:tcBorders>
              <w:top w:val="nil"/>
              <w:left w:val="nil"/>
              <w:bottom w:val="nil"/>
              <w:right w:val="nil"/>
            </w:tcBorders>
          </w:tcPr>
          <w:p w14:paraId="67C8445E"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China</w:t>
            </w:r>
          </w:p>
        </w:tc>
      </w:tr>
      <w:tr w:rsidR="0050616F" w:rsidRPr="00514FDD" w14:paraId="29FD697E" w14:textId="77777777" w:rsidTr="0050616F">
        <w:tc>
          <w:tcPr>
            <w:tcW w:w="1416" w:type="dxa"/>
            <w:tcBorders>
              <w:top w:val="nil"/>
              <w:left w:val="nil"/>
              <w:bottom w:val="nil"/>
              <w:right w:val="nil"/>
            </w:tcBorders>
          </w:tcPr>
          <w:p w14:paraId="0B89F1AA"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4608BCA2"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58395D54"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2012</w:t>
            </w:r>
          </w:p>
        </w:tc>
        <w:tc>
          <w:tcPr>
            <w:tcW w:w="3151" w:type="dxa"/>
            <w:tcBorders>
              <w:top w:val="nil"/>
              <w:left w:val="nil"/>
              <w:bottom w:val="nil"/>
              <w:right w:val="nil"/>
            </w:tcBorders>
            <w:vAlign w:val="bottom"/>
          </w:tcPr>
          <w:p w14:paraId="2BBE4E7C"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 xml:space="preserve">Zhang, &amp; </w:t>
            </w:r>
            <w:proofErr w:type="spellStart"/>
            <w:r w:rsidRPr="00514FDD">
              <w:rPr>
                <w:rFonts w:ascii="Times New Roman" w:eastAsia="Times New Roman" w:hAnsi="Times New Roman" w:cs="Times New Roman"/>
                <w:color w:val="000000"/>
              </w:rPr>
              <w:t>Ma</w:t>
            </w:r>
            <w:proofErr w:type="spellEnd"/>
          </w:p>
        </w:tc>
        <w:tc>
          <w:tcPr>
            <w:tcW w:w="1715" w:type="dxa"/>
            <w:tcBorders>
              <w:top w:val="nil"/>
              <w:left w:val="nil"/>
              <w:bottom w:val="nil"/>
              <w:right w:val="nil"/>
            </w:tcBorders>
          </w:tcPr>
          <w:p w14:paraId="3ED5C543"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China</w:t>
            </w:r>
          </w:p>
        </w:tc>
      </w:tr>
      <w:tr w:rsidR="0050616F" w:rsidRPr="00514FDD" w14:paraId="405611D8" w14:textId="77777777" w:rsidTr="0050616F">
        <w:tc>
          <w:tcPr>
            <w:tcW w:w="1416" w:type="dxa"/>
            <w:tcBorders>
              <w:top w:val="nil"/>
              <w:left w:val="nil"/>
              <w:bottom w:val="nil"/>
              <w:right w:val="nil"/>
            </w:tcBorders>
          </w:tcPr>
          <w:p w14:paraId="79C4CB8E" w14:textId="77777777" w:rsidR="0050616F" w:rsidRPr="00514FDD" w:rsidRDefault="0050616F" w:rsidP="00C23CCD">
            <w:pPr>
              <w:rPr>
                <w:rFonts w:ascii="Times New Roman" w:hAnsi="Times New Roman" w:cs="Times New Roman"/>
                <w:lang w:val="en-US"/>
              </w:rPr>
            </w:pPr>
          </w:p>
        </w:tc>
        <w:tc>
          <w:tcPr>
            <w:tcW w:w="1805" w:type="dxa"/>
            <w:tcBorders>
              <w:top w:val="nil"/>
              <w:left w:val="nil"/>
              <w:bottom w:val="nil"/>
              <w:right w:val="nil"/>
            </w:tcBorders>
          </w:tcPr>
          <w:p w14:paraId="0DC1FD0D" w14:textId="77777777" w:rsidR="0050616F" w:rsidRPr="00514FDD" w:rsidRDefault="0050616F" w:rsidP="00C23CCD">
            <w:pPr>
              <w:rPr>
                <w:rFonts w:ascii="Times New Roman" w:hAnsi="Times New Roman" w:cs="Times New Roman"/>
                <w:lang w:val="en-US"/>
              </w:rPr>
            </w:pPr>
          </w:p>
        </w:tc>
        <w:tc>
          <w:tcPr>
            <w:tcW w:w="741" w:type="dxa"/>
            <w:tcBorders>
              <w:top w:val="nil"/>
              <w:left w:val="nil"/>
              <w:bottom w:val="nil"/>
              <w:right w:val="nil"/>
            </w:tcBorders>
          </w:tcPr>
          <w:p w14:paraId="661595F1"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2014</w:t>
            </w:r>
          </w:p>
        </w:tc>
        <w:tc>
          <w:tcPr>
            <w:tcW w:w="3151" w:type="dxa"/>
            <w:tcBorders>
              <w:top w:val="nil"/>
              <w:left w:val="nil"/>
              <w:bottom w:val="nil"/>
              <w:right w:val="nil"/>
            </w:tcBorders>
            <w:vAlign w:val="bottom"/>
          </w:tcPr>
          <w:p w14:paraId="65261D8F"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Sun</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Jia</w:t>
            </w:r>
            <w:proofErr w:type="spellEnd"/>
          </w:p>
        </w:tc>
        <w:tc>
          <w:tcPr>
            <w:tcW w:w="1715" w:type="dxa"/>
            <w:tcBorders>
              <w:top w:val="nil"/>
              <w:left w:val="nil"/>
              <w:bottom w:val="nil"/>
              <w:right w:val="nil"/>
            </w:tcBorders>
          </w:tcPr>
          <w:p w14:paraId="0248DD15"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China</w:t>
            </w:r>
          </w:p>
        </w:tc>
      </w:tr>
      <w:tr w:rsidR="0050616F" w:rsidRPr="00514FDD" w14:paraId="26D4654D" w14:textId="77777777" w:rsidTr="0050616F">
        <w:tc>
          <w:tcPr>
            <w:tcW w:w="1416" w:type="dxa"/>
            <w:tcBorders>
              <w:top w:val="nil"/>
              <w:left w:val="nil"/>
              <w:bottom w:val="nil"/>
              <w:right w:val="nil"/>
            </w:tcBorders>
          </w:tcPr>
          <w:p w14:paraId="40F7738C"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701897CD"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7A847A6C"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2015</w:t>
            </w:r>
          </w:p>
        </w:tc>
        <w:tc>
          <w:tcPr>
            <w:tcW w:w="3151" w:type="dxa"/>
            <w:tcBorders>
              <w:top w:val="nil"/>
              <w:left w:val="nil"/>
              <w:bottom w:val="nil"/>
              <w:right w:val="nil"/>
            </w:tcBorders>
            <w:vAlign w:val="bottom"/>
          </w:tcPr>
          <w:p w14:paraId="47597141" w14:textId="77777777" w:rsidR="0050616F" w:rsidRPr="00514FDD" w:rsidRDefault="0050616F" w:rsidP="00C23CCD">
            <w:pPr>
              <w:rPr>
                <w:rFonts w:ascii="Times New Roman" w:eastAsia="Times New Roman" w:hAnsi="Times New Roman" w:cs="Times New Roman"/>
                <w:color w:val="000000"/>
                <w:lang w:val="en-US"/>
              </w:rPr>
            </w:pPr>
            <w:r w:rsidRPr="00514FDD">
              <w:rPr>
                <w:rFonts w:ascii="Times New Roman" w:eastAsia="Times New Roman" w:hAnsi="Times New Roman" w:cs="Times New Roman"/>
                <w:color w:val="000000"/>
                <w:lang w:val="en-US"/>
              </w:rPr>
              <w:t xml:space="preserve">Zhang, Sun, Conwell, Qin, </w:t>
            </w:r>
            <w:proofErr w:type="spellStart"/>
            <w:r w:rsidRPr="00514FDD">
              <w:rPr>
                <w:rFonts w:ascii="Times New Roman" w:eastAsia="Times New Roman" w:hAnsi="Times New Roman" w:cs="Times New Roman"/>
                <w:color w:val="000000"/>
                <w:lang w:val="en-US"/>
              </w:rPr>
              <w:t>Jia</w:t>
            </w:r>
            <w:proofErr w:type="spellEnd"/>
            <w:r w:rsidRPr="00514FDD">
              <w:rPr>
                <w:rFonts w:ascii="Times New Roman" w:eastAsia="Times New Roman" w:hAnsi="Times New Roman" w:cs="Times New Roman"/>
                <w:color w:val="000000"/>
                <w:lang w:val="en-US"/>
              </w:rPr>
              <w:t xml:space="preserve">, Xiao &amp; </w:t>
            </w:r>
            <w:proofErr w:type="spellStart"/>
            <w:r w:rsidRPr="00514FDD">
              <w:rPr>
                <w:rFonts w:ascii="Times New Roman" w:eastAsia="Times New Roman" w:hAnsi="Times New Roman" w:cs="Times New Roman"/>
                <w:color w:val="000000"/>
                <w:lang w:val="en-US"/>
              </w:rPr>
              <w:t>Tu</w:t>
            </w:r>
            <w:proofErr w:type="spellEnd"/>
            <w:r w:rsidRPr="00514FDD">
              <w:rPr>
                <w:rFonts w:ascii="Times New Roman" w:eastAsia="Times New Roman" w:hAnsi="Times New Roman" w:cs="Times New Roman"/>
                <w:color w:val="000000"/>
                <w:lang w:val="en-US"/>
              </w:rPr>
              <w:t xml:space="preserve"> </w:t>
            </w:r>
          </w:p>
        </w:tc>
        <w:tc>
          <w:tcPr>
            <w:tcW w:w="1715" w:type="dxa"/>
            <w:tcBorders>
              <w:top w:val="nil"/>
              <w:left w:val="nil"/>
              <w:bottom w:val="nil"/>
              <w:right w:val="nil"/>
            </w:tcBorders>
          </w:tcPr>
          <w:p w14:paraId="4D5A935E"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China</w:t>
            </w:r>
          </w:p>
        </w:tc>
      </w:tr>
      <w:tr w:rsidR="0050616F" w:rsidRPr="00514FDD" w14:paraId="1F297FEC" w14:textId="77777777" w:rsidTr="0050616F">
        <w:tc>
          <w:tcPr>
            <w:tcW w:w="1416" w:type="dxa"/>
            <w:tcBorders>
              <w:top w:val="nil"/>
              <w:left w:val="nil"/>
              <w:bottom w:val="nil"/>
              <w:right w:val="nil"/>
            </w:tcBorders>
          </w:tcPr>
          <w:p w14:paraId="3D3F00E2" w14:textId="77777777" w:rsidR="0050616F" w:rsidRPr="00514FDD" w:rsidRDefault="0050616F" w:rsidP="00C23CCD">
            <w:pPr>
              <w:rPr>
                <w:rFonts w:ascii="Times New Roman" w:hAnsi="Times New Roman" w:cs="Times New Roman"/>
              </w:rPr>
            </w:pPr>
          </w:p>
        </w:tc>
        <w:tc>
          <w:tcPr>
            <w:tcW w:w="1805" w:type="dxa"/>
            <w:tcBorders>
              <w:top w:val="nil"/>
              <w:left w:val="nil"/>
              <w:right w:val="nil"/>
            </w:tcBorders>
          </w:tcPr>
          <w:p w14:paraId="3511A3A3" w14:textId="77777777" w:rsidR="0050616F" w:rsidRPr="00514FDD" w:rsidRDefault="0050616F" w:rsidP="00C23CCD">
            <w:pPr>
              <w:rPr>
                <w:rFonts w:ascii="Times New Roman" w:hAnsi="Times New Roman" w:cs="Times New Roman"/>
              </w:rPr>
            </w:pPr>
          </w:p>
        </w:tc>
        <w:tc>
          <w:tcPr>
            <w:tcW w:w="741" w:type="dxa"/>
            <w:tcBorders>
              <w:top w:val="nil"/>
              <w:left w:val="nil"/>
              <w:right w:val="nil"/>
            </w:tcBorders>
          </w:tcPr>
          <w:p w14:paraId="00BF6D46"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2011</w:t>
            </w:r>
          </w:p>
        </w:tc>
        <w:tc>
          <w:tcPr>
            <w:tcW w:w="3151" w:type="dxa"/>
            <w:tcBorders>
              <w:top w:val="nil"/>
              <w:left w:val="nil"/>
              <w:right w:val="nil"/>
            </w:tcBorders>
            <w:vAlign w:val="bottom"/>
          </w:tcPr>
          <w:p w14:paraId="4ACFCDBA" w14:textId="77777777" w:rsidR="0050616F" w:rsidRPr="00514FDD" w:rsidRDefault="0050616F" w:rsidP="00C23CCD">
            <w:pPr>
              <w:rPr>
                <w:rFonts w:ascii="Times New Roman" w:eastAsia="Times New Roman" w:hAnsi="Times New Roman" w:cs="Times New Roman"/>
                <w:color w:val="000000"/>
                <w:lang w:val="en-US"/>
              </w:rPr>
            </w:pPr>
            <w:r w:rsidRPr="00514FDD">
              <w:rPr>
                <w:rFonts w:ascii="Times New Roman" w:eastAsia="Times New Roman" w:hAnsi="Times New Roman" w:cs="Times New Roman"/>
                <w:color w:val="000000"/>
                <w:lang w:val="en-US"/>
              </w:rPr>
              <w:t>Liu, Liao, Lee, Kao, Jenkins &amp; Cheng</w:t>
            </w:r>
          </w:p>
        </w:tc>
        <w:tc>
          <w:tcPr>
            <w:tcW w:w="1715" w:type="dxa"/>
            <w:tcBorders>
              <w:top w:val="nil"/>
              <w:left w:val="nil"/>
              <w:right w:val="nil"/>
            </w:tcBorders>
          </w:tcPr>
          <w:p w14:paraId="2114345C" w14:textId="77777777" w:rsidR="0050616F" w:rsidRPr="00514FDD" w:rsidRDefault="0050616F" w:rsidP="00C23CCD">
            <w:pPr>
              <w:rPr>
                <w:rFonts w:ascii="Times New Roman" w:eastAsia="Times New Roman" w:hAnsi="Times New Roman" w:cs="Times New Roman"/>
                <w:color w:val="000000"/>
              </w:rPr>
            </w:pPr>
            <w:r>
              <w:rPr>
                <w:rFonts w:ascii="Times New Roman" w:eastAsia="Times New Roman" w:hAnsi="Times New Roman" w:cs="Times New Roman"/>
                <w:color w:val="000000"/>
              </w:rPr>
              <w:t>Taiwá</w:t>
            </w:r>
            <w:r w:rsidRPr="00514FDD">
              <w:rPr>
                <w:rFonts w:ascii="Times New Roman" w:eastAsia="Times New Roman" w:hAnsi="Times New Roman" w:cs="Times New Roman"/>
                <w:color w:val="000000"/>
              </w:rPr>
              <w:t>n</w:t>
            </w:r>
          </w:p>
        </w:tc>
      </w:tr>
      <w:tr w:rsidR="0050616F" w:rsidRPr="00514FDD" w14:paraId="5D31F26E" w14:textId="77777777" w:rsidTr="0050616F">
        <w:tc>
          <w:tcPr>
            <w:tcW w:w="1416" w:type="dxa"/>
            <w:tcBorders>
              <w:top w:val="nil"/>
              <w:left w:val="nil"/>
              <w:bottom w:val="nil"/>
              <w:right w:val="nil"/>
            </w:tcBorders>
          </w:tcPr>
          <w:p w14:paraId="161D33B0" w14:textId="77777777" w:rsidR="0050616F" w:rsidRPr="00514FDD" w:rsidRDefault="0050616F" w:rsidP="00C23CCD">
            <w:pPr>
              <w:rPr>
                <w:rFonts w:ascii="Times New Roman" w:hAnsi="Times New Roman" w:cs="Times New Roman"/>
              </w:rPr>
            </w:pPr>
          </w:p>
        </w:tc>
        <w:tc>
          <w:tcPr>
            <w:tcW w:w="1805" w:type="dxa"/>
            <w:tcBorders>
              <w:left w:val="nil"/>
              <w:bottom w:val="nil"/>
              <w:right w:val="nil"/>
            </w:tcBorders>
          </w:tcPr>
          <w:p w14:paraId="7954AE31" w14:textId="77777777" w:rsidR="0050616F" w:rsidRPr="00514FDD" w:rsidRDefault="0050616F" w:rsidP="00C23CCD">
            <w:pPr>
              <w:rPr>
                <w:rFonts w:ascii="Times New Roman" w:hAnsi="Times New Roman" w:cs="Times New Roman"/>
              </w:rPr>
            </w:pPr>
            <w:r w:rsidRPr="00514FDD">
              <w:rPr>
                <w:rFonts w:ascii="Times New Roman" w:hAnsi="Times New Roman" w:cs="Times New Roman"/>
              </w:rPr>
              <w:t>Estudios Epidemiológicos</w:t>
            </w:r>
          </w:p>
        </w:tc>
        <w:tc>
          <w:tcPr>
            <w:tcW w:w="741" w:type="dxa"/>
            <w:tcBorders>
              <w:left w:val="nil"/>
              <w:bottom w:val="nil"/>
              <w:right w:val="nil"/>
            </w:tcBorders>
          </w:tcPr>
          <w:p w14:paraId="40AB840A" w14:textId="77777777" w:rsidR="0050616F" w:rsidRPr="00514FDD" w:rsidRDefault="0050616F" w:rsidP="00C23CCD">
            <w:pPr>
              <w:rPr>
                <w:rFonts w:ascii="Times New Roman" w:eastAsia="Times New Roman" w:hAnsi="Times New Roman" w:cs="Times New Roman"/>
                <w:color w:val="000000"/>
                <w:lang w:eastAsia="es-ES_tradnl"/>
              </w:rPr>
            </w:pPr>
            <w:r w:rsidRPr="00514FDD">
              <w:rPr>
                <w:rFonts w:ascii="Times New Roman" w:eastAsia="Times New Roman" w:hAnsi="Times New Roman" w:cs="Times New Roman"/>
                <w:color w:val="000000"/>
              </w:rPr>
              <w:t>2007</w:t>
            </w:r>
          </w:p>
        </w:tc>
        <w:tc>
          <w:tcPr>
            <w:tcW w:w="3151" w:type="dxa"/>
            <w:tcBorders>
              <w:left w:val="nil"/>
              <w:bottom w:val="nil"/>
              <w:right w:val="nil"/>
            </w:tcBorders>
            <w:vAlign w:val="bottom"/>
          </w:tcPr>
          <w:p w14:paraId="0EF53F63" w14:textId="77777777" w:rsidR="0050616F" w:rsidRPr="00514FDD" w:rsidRDefault="0050616F" w:rsidP="00C23CCD">
            <w:pPr>
              <w:rPr>
                <w:rFonts w:ascii="Times New Roman" w:eastAsia="Times New Roman" w:hAnsi="Times New Roman" w:cs="Times New Roman"/>
                <w:color w:val="000000"/>
                <w:lang w:val="en-US" w:eastAsia="es-ES_tradnl"/>
              </w:rPr>
            </w:pPr>
            <w:r w:rsidRPr="00514FDD">
              <w:rPr>
                <w:rFonts w:ascii="Times New Roman" w:eastAsia="Times New Roman" w:hAnsi="Times New Roman" w:cs="Times New Roman"/>
                <w:color w:val="000000"/>
                <w:lang w:val="en-US"/>
              </w:rPr>
              <w:t>Page, Morrell, Taylor, Dudley &amp; Carter</w:t>
            </w:r>
          </w:p>
        </w:tc>
        <w:tc>
          <w:tcPr>
            <w:tcW w:w="1715" w:type="dxa"/>
            <w:tcBorders>
              <w:left w:val="nil"/>
              <w:bottom w:val="nil"/>
              <w:right w:val="nil"/>
            </w:tcBorders>
          </w:tcPr>
          <w:p w14:paraId="718D84F0" w14:textId="77777777" w:rsidR="0050616F" w:rsidRPr="00514FDD" w:rsidRDefault="0050616F" w:rsidP="00C23CCD">
            <w:pPr>
              <w:rPr>
                <w:rFonts w:ascii="Times New Roman" w:eastAsia="Times New Roman" w:hAnsi="Times New Roman" w:cs="Times New Roman"/>
                <w:color w:val="000000"/>
                <w:lang w:eastAsia="es-ES_tradnl"/>
              </w:rPr>
            </w:pPr>
            <w:r w:rsidRPr="00514FDD">
              <w:rPr>
                <w:rFonts w:ascii="Times New Roman" w:eastAsia="Times New Roman" w:hAnsi="Times New Roman" w:cs="Times New Roman"/>
                <w:color w:val="000000"/>
              </w:rPr>
              <w:t>Australia</w:t>
            </w:r>
          </w:p>
        </w:tc>
      </w:tr>
      <w:tr w:rsidR="0050616F" w:rsidRPr="00514FDD" w14:paraId="38366033" w14:textId="77777777" w:rsidTr="0050616F">
        <w:tc>
          <w:tcPr>
            <w:tcW w:w="1416" w:type="dxa"/>
            <w:tcBorders>
              <w:top w:val="nil"/>
              <w:left w:val="nil"/>
              <w:bottom w:val="nil"/>
              <w:right w:val="nil"/>
            </w:tcBorders>
          </w:tcPr>
          <w:p w14:paraId="602E60EB"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6E48F3FB"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7FC4D180"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2012</w:t>
            </w:r>
          </w:p>
        </w:tc>
        <w:tc>
          <w:tcPr>
            <w:tcW w:w="3151" w:type="dxa"/>
            <w:tcBorders>
              <w:top w:val="nil"/>
              <w:left w:val="nil"/>
              <w:bottom w:val="nil"/>
              <w:right w:val="nil"/>
            </w:tcBorders>
            <w:vAlign w:val="bottom"/>
          </w:tcPr>
          <w:p w14:paraId="3CA61C4D"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Cheung</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Spittal</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Pirkis</w:t>
            </w:r>
            <w:proofErr w:type="spellEnd"/>
            <w:r w:rsidRPr="00514FDD">
              <w:rPr>
                <w:rFonts w:ascii="Times New Roman" w:eastAsia="Times New Roman" w:hAnsi="Times New Roman" w:cs="Times New Roman"/>
                <w:color w:val="000000"/>
              </w:rPr>
              <w:t xml:space="preserve"> &amp; Yip</w:t>
            </w:r>
          </w:p>
        </w:tc>
        <w:tc>
          <w:tcPr>
            <w:tcW w:w="1715" w:type="dxa"/>
            <w:tcBorders>
              <w:top w:val="nil"/>
              <w:left w:val="nil"/>
              <w:bottom w:val="nil"/>
              <w:right w:val="nil"/>
            </w:tcBorders>
          </w:tcPr>
          <w:p w14:paraId="4B98991A"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Australia</w:t>
            </w:r>
          </w:p>
        </w:tc>
      </w:tr>
      <w:tr w:rsidR="0050616F" w:rsidRPr="00514FDD" w14:paraId="356CEBEF" w14:textId="77777777" w:rsidTr="0050616F">
        <w:tc>
          <w:tcPr>
            <w:tcW w:w="1416" w:type="dxa"/>
            <w:tcBorders>
              <w:top w:val="nil"/>
              <w:left w:val="nil"/>
              <w:bottom w:val="nil"/>
              <w:right w:val="nil"/>
            </w:tcBorders>
          </w:tcPr>
          <w:p w14:paraId="191551A2" w14:textId="77777777" w:rsidR="0050616F" w:rsidRPr="00514FDD" w:rsidRDefault="0050616F" w:rsidP="00C23CCD">
            <w:pPr>
              <w:rPr>
                <w:rFonts w:ascii="Times New Roman" w:hAnsi="Times New Roman" w:cs="Times New Roman"/>
                <w:lang w:val="en-US"/>
              </w:rPr>
            </w:pPr>
          </w:p>
        </w:tc>
        <w:tc>
          <w:tcPr>
            <w:tcW w:w="1805" w:type="dxa"/>
            <w:tcBorders>
              <w:top w:val="nil"/>
              <w:left w:val="nil"/>
              <w:bottom w:val="nil"/>
              <w:right w:val="nil"/>
            </w:tcBorders>
          </w:tcPr>
          <w:p w14:paraId="61E963CE" w14:textId="77777777" w:rsidR="0050616F" w:rsidRPr="00514FDD" w:rsidRDefault="0050616F" w:rsidP="00C23CCD">
            <w:pPr>
              <w:rPr>
                <w:rFonts w:ascii="Times New Roman" w:hAnsi="Times New Roman" w:cs="Times New Roman"/>
                <w:lang w:val="en-US"/>
              </w:rPr>
            </w:pPr>
          </w:p>
        </w:tc>
        <w:tc>
          <w:tcPr>
            <w:tcW w:w="741" w:type="dxa"/>
            <w:tcBorders>
              <w:top w:val="nil"/>
              <w:left w:val="nil"/>
              <w:bottom w:val="nil"/>
              <w:right w:val="nil"/>
            </w:tcBorders>
          </w:tcPr>
          <w:p w14:paraId="51A6B944"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2015</w:t>
            </w:r>
          </w:p>
        </w:tc>
        <w:tc>
          <w:tcPr>
            <w:tcW w:w="3151" w:type="dxa"/>
            <w:tcBorders>
              <w:top w:val="nil"/>
              <w:left w:val="nil"/>
              <w:bottom w:val="nil"/>
              <w:right w:val="nil"/>
            </w:tcBorders>
            <w:vAlign w:val="bottom"/>
          </w:tcPr>
          <w:p w14:paraId="041E40F8"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Kõlves</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Potts</w:t>
            </w:r>
            <w:proofErr w:type="spellEnd"/>
            <w:r w:rsidRPr="00514FDD">
              <w:rPr>
                <w:rFonts w:ascii="Times New Roman" w:eastAsia="Times New Roman" w:hAnsi="Times New Roman" w:cs="Times New Roman"/>
                <w:color w:val="000000"/>
              </w:rPr>
              <w:t xml:space="preserve"> &amp; De Leo</w:t>
            </w:r>
          </w:p>
        </w:tc>
        <w:tc>
          <w:tcPr>
            <w:tcW w:w="1715" w:type="dxa"/>
            <w:tcBorders>
              <w:top w:val="nil"/>
              <w:left w:val="nil"/>
              <w:bottom w:val="nil"/>
              <w:right w:val="nil"/>
            </w:tcBorders>
          </w:tcPr>
          <w:p w14:paraId="17AF26B7"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Australia</w:t>
            </w:r>
          </w:p>
        </w:tc>
      </w:tr>
      <w:tr w:rsidR="0050616F" w:rsidRPr="00514FDD" w14:paraId="45E61100" w14:textId="77777777" w:rsidTr="0050616F">
        <w:tc>
          <w:tcPr>
            <w:tcW w:w="1416" w:type="dxa"/>
            <w:tcBorders>
              <w:top w:val="nil"/>
              <w:left w:val="nil"/>
              <w:bottom w:val="nil"/>
              <w:right w:val="nil"/>
            </w:tcBorders>
          </w:tcPr>
          <w:p w14:paraId="2EA4052B"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65671830"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3F17D3E9"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2013</w:t>
            </w:r>
          </w:p>
        </w:tc>
        <w:tc>
          <w:tcPr>
            <w:tcW w:w="3151" w:type="dxa"/>
            <w:tcBorders>
              <w:top w:val="nil"/>
              <w:left w:val="nil"/>
              <w:bottom w:val="nil"/>
              <w:right w:val="nil"/>
            </w:tcBorders>
            <w:vAlign w:val="bottom"/>
          </w:tcPr>
          <w:p w14:paraId="10296FC2"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 xml:space="preserve">Coelho &amp; </w:t>
            </w:r>
            <w:proofErr w:type="spellStart"/>
            <w:r w:rsidRPr="00514FDD">
              <w:rPr>
                <w:rFonts w:ascii="Times New Roman" w:eastAsia="Times New Roman" w:hAnsi="Times New Roman" w:cs="Times New Roman"/>
                <w:color w:val="000000"/>
              </w:rPr>
              <w:t>Gutierrez</w:t>
            </w:r>
            <w:proofErr w:type="spellEnd"/>
          </w:p>
        </w:tc>
        <w:tc>
          <w:tcPr>
            <w:tcW w:w="1715" w:type="dxa"/>
            <w:tcBorders>
              <w:top w:val="nil"/>
              <w:left w:val="nil"/>
              <w:bottom w:val="nil"/>
              <w:right w:val="nil"/>
            </w:tcBorders>
          </w:tcPr>
          <w:p w14:paraId="20B11E59"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Brasil</w:t>
            </w:r>
          </w:p>
        </w:tc>
      </w:tr>
      <w:tr w:rsidR="0050616F" w:rsidRPr="00514FDD" w14:paraId="599327F5" w14:textId="77777777" w:rsidTr="0050616F">
        <w:tc>
          <w:tcPr>
            <w:tcW w:w="1416" w:type="dxa"/>
            <w:tcBorders>
              <w:top w:val="nil"/>
              <w:left w:val="nil"/>
              <w:bottom w:val="nil"/>
              <w:right w:val="nil"/>
            </w:tcBorders>
          </w:tcPr>
          <w:p w14:paraId="26271095" w14:textId="77777777" w:rsidR="0050616F" w:rsidRPr="00514FDD" w:rsidRDefault="0050616F" w:rsidP="00C23CCD">
            <w:pPr>
              <w:rPr>
                <w:rFonts w:ascii="Times New Roman" w:hAnsi="Times New Roman" w:cs="Times New Roman"/>
                <w:lang w:val="en-US"/>
              </w:rPr>
            </w:pPr>
          </w:p>
        </w:tc>
        <w:tc>
          <w:tcPr>
            <w:tcW w:w="1805" w:type="dxa"/>
            <w:tcBorders>
              <w:top w:val="nil"/>
              <w:left w:val="nil"/>
              <w:bottom w:val="nil"/>
              <w:right w:val="nil"/>
            </w:tcBorders>
          </w:tcPr>
          <w:p w14:paraId="43B3E6F7" w14:textId="77777777" w:rsidR="0050616F" w:rsidRPr="00514FDD" w:rsidRDefault="0050616F" w:rsidP="00C23CCD">
            <w:pPr>
              <w:rPr>
                <w:rFonts w:ascii="Times New Roman" w:hAnsi="Times New Roman" w:cs="Times New Roman"/>
                <w:lang w:val="en-US"/>
              </w:rPr>
            </w:pPr>
          </w:p>
        </w:tc>
        <w:tc>
          <w:tcPr>
            <w:tcW w:w="741" w:type="dxa"/>
            <w:tcBorders>
              <w:top w:val="nil"/>
              <w:left w:val="nil"/>
              <w:bottom w:val="nil"/>
              <w:right w:val="nil"/>
            </w:tcBorders>
          </w:tcPr>
          <w:p w14:paraId="67B06C77"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2013</w:t>
            </w:r>
          </w:p>
        </w:tc>
        <w:tc>
          <w:tcPr>
            <w:tcW w:w="3151" w:type="dxa"/>
            <w:tcBorders>
              <w:top w:val="nil"/>
              <w:left w:val="nil"/>
              <w:bottom w:val="nil"/>
              <w:right w:val="nil"/>
            </w:tcBorders>
            <w:vAlign w:val="bottom"/>
          </w:tcPr>
          <w:p w14:paraId="763E1028"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Keugoung</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Kongnyu</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Meli</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Criel</w:t>
            </w:r>
            <w:proofErr w:type="spellEnd"/>
          </w:p>
        </w:tc>
        <w:tc>
          <w:tcPr>
            <w:tcW w:w="1715" w:type="dxa"/>
            <w:tcBorders>
              <w:top w:val="nil"/>
              <w:left w:val="nil"/>
              <w:bottom w:val="nil"/>
              <w:right w:val="nil"/>
            </w:tcBorders>
          </w:tcPr>
          <w:p w14:paraId="45FEC332" w14:textId="77777777" w:rsidR="0050616F" w:rsidRPr="00514FDD" w:rsidRDefault="0050616F" w:rsidP="00C23CCD">
            <w:pPr>
              <w:rPr>
                <w:rFonts w:ascii="Times New Roman" w:eastAsia="Times New Roman" w:hAnsi="Times New Roman" w:cs="Times New Roman"/>
                <w:color w:val="000000"/>
              </w:rPr>
            </w:pPr>
            <w:r>
              <w:rPr>
                <w:rFonts w:ascii="Times New Roman" w:eastAsia="Times New Roman" w:hAnsi="Times New Roman" w:cs="Times New Roman"/>
                <w:color w:val="000000"/>
              </w:rPr>
              <w:t>Camerú</w:t>
            </w:r>
            <w:r w:rsidRPr="00514FDD">
              <w:rPr>
                <w:rFonts w:ascii="Times New Roman" w:eastAsia="Times New Roman" w:hAnsi="Times New Roman" w:cs="Times New Roman"/>
                <w:color w:val="000000"/>
              </w:rPr>
              <w:t>n</w:t>
            </w:r>
          </w:p>
        </w:tc>
      </w:tr>
      <w:tr w:rsidR="0050616F" w:rsidRPr="00514FDD" w14:paraId="78DC9AEB" w14:textId="77777777" w:rsidTr="0050616F">
        <w:tc>
          <w:tcPr>
            <w:tcW w:w="1416" w:type="dxa"/>
            <w:tcBorders>
              <w:top w:val="nil"/>
              <w:left w:val="nil"/>
              <w:bottom w:val="nil"/>
              <w:right w:val="nil"/>
            </w:tcBorders>
          </w:tcPr>
          <w:p w14:paraId="7D70D730"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6CFC4FEF"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26937BA3"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2014</w:t>
            </w:r>
          </w:p>
        </w:tc>
        <w:tc>
          <w:tcPr>
            <w:tcW w:w="3151" w:type="dxa"/>
            <w:tcBorders>
              <w:top w:val="nil"/>
              <w:left w:val="nil"/>
              <w:bottom w:val="nil"/>
              <w:right w:val="nil"/>
            </w:tcBorders>
            <w:vAlign w:val="bottom"/>
          </w:tcPr>
          <w:p w14:paraId="02FAE0C7"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Ngamini</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Ngui</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Apparicio</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Moltchanova</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Vasiliadis</w:t>
            </w:r>
            <w:proofErr w:type="spellEnd"/>
          </w:p>
        </w:tc>
        <w:tc>
          <w:tcPr>
            <w:tcW w:w="1715" w:type="dxa"/>
            <w:tcBorders>
              <w:top w:val="nil"/>
              <w:left w:val="nil"/>
              <w:bottom w:val="nil"/>
              <w:right w:val="nil"/>
            </w:tcBorders>
          </w:tcPr>
          <w:p w14:paraId="6D8DED7C"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Canad</w:t>
            </w:r>
            <w:r>
              <w:rPr>
                <w:rFonts w:ascii="Times New Roman" w:eastAsia="Times New Roman" w:hAnsi="Times New Roman" w:cs="Times New Roman"/>
                <w:color w:val="000000"/>
              </w:rPr>
              <w:t>á</w:t>
            </w:r>
          </w:p>
        </w:tc>
      </w:tr>
      <w:tr w:rsidR="0050616F" w:rsidRPr="00514FDD" w14:paraId="1C8D784B" w14:textId="77777777" w:rsidTr="0050616F">
        <w:tc>
          <w:tcPr>
            <w:tcW w:w="1416" w:type="dxa"/>
            <w:tcBorders>
              <w:top w:val="nil"/>
              <w:left w:val="nil"/>
              <w:bottom w:val="nil"/>
              <w:right w:val="nil"/>
            </w:tcBorders>
          </w:tcPr>
          <w:p w14:paraId="4230174B"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49FA5DB4"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24E9AAD8"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2015</w:t>
            </w:r>
          </w:p>
        </w:tc>
        <w:tc>
          <w:tcPr>
            <w:tcW w:w="3151" w:type="dxa"/>
            <w:tcBorders>
              <w:top w:val="nil"/>
              <w:left w:val="nil"/>
              <w:bottom w:val="nil"/>
              <w:right w:val="nil"/>
            </w:tcBorders>
            <w:vAlign w:val="bottom"/>
          </w:tcPr>
          <w:p w14:paraId="334BDBE3" w14:textId="77777777" w:rsidR="0050616F" w:rsidRPr="00514FDD" w:rsidRDefault="0050616F" w:rsidP="00C23CCD">
            <w:pPr>
              <w:rPr>
                <w:rFonts w:ascii="Times New Roman" w:eastAsia="Times New Roman" w:hAnsi="Times New Roman" w:cs="Times New Roman"/>
                <w:color w:val="000000"/>
                <w:lang w:val="en-US"/>
              </w:rPr>
            </w:pPr>
            <w:proofErr w:type="spellStart"/>
            <w:r w:rsidRPr="00514FDD">
              <w:rPr>
                <w:rFonts w:ascii="Times New Roman" w:eastAsia="Times New Roman" w:hAnsi="Times New Roman" w:cs="Times New Roman"/>
                <w:color w:val="000000"/>
                <w:lang w:val="en-US"/>
              </w:rPr>
              <w:t>Chachamovich</w:t>
            </w:r>
            <w:proofErr w:type="spellEnd"/>
            <w:r w:rsidRPr="00514FDD">
              <w:rPr>
                <w:rFonts w:ascii="Times New Roman" w:eastAsia="Times New Roman" w:hAnsi="Times New Roman" w:cs="Times New Roman"/>
                <w:color w:val="000000"/>
                <w:lang w:val="en-US"/>
              </w:rPr>
              <w:t xml:space="preserve">, </w:t>
            </w:r>
            <w:proofErr w:type="spellStart"/>
            <w:r w:rsidRPr="00514FDD">
              <w:rPr>
                <w:rFonts w:ascii="Times New Roman" w:eastAsia="Times New Roman" w:hAnsi="Times New Roman" w:cs="Times New Roman"/>
                <w:color w:val="000000"/>
                <w:lang w:val="en-US"/>
              </w:rPr>
              <w:t>Kirmayer</w:t>
            </w:r>
            <w:proofErr w:type="spellEnd"/>
            <w:r w:rsidRPr="00514FDD">
              <w:rPr>
                <w:rFonts w:ascii="Times New Roman" w:eastAsia="Times New Roman" w:hAnsi="Times New Roman" w:cs="Times New Roman"/>
                <w:color w:val="000000"/>
                <w:lang w:val="en-US"/>
              </w:rPr>
              <w:t xml:space="preserve">, Haggarty, Cargo, McCormick &amp; </w:t>
            </w:r>
            <w:proofErr w:type="spellStart"/>
            <w:r w:rsidRPr="00514FDD">
              <w:rPr>
                <w:rFonts w:ascii="Times New Roman" w:eastAsia="Times New Roman" w:hAnsi="Times New Roman" w:cs="Times New Roman"/>
                <w:color w:val="000000"/>
                <w:lang w:val="en-US"/>
              </w:rPr>
              <w:t>Turecki</w:t>
            </w:r>
            <w:proofErr w:type="spellEnd"/>
          </w:p>
        </w:tc>
        <w:tc>
          <w:tcPr>
            <w:tcW w:w="1715" w:type="dxa"/>
            <w:tcBorders>
              <w:top w:val="nil"/>
              <w:left w:val="nil"/>
              <w:bottom w:val="nil"/>
              <w:right w:val="nil"/>
            </w:tcBorders>
          </w:tcPr>
          <w:p w14:paraId="003F6EE2"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Canad</w:t>
            </w:r>
            <w:r>
              <w:rPr>
                <w:rFonts w:ascii="Times New Roman" w:eastAsia="Times New Roman" w:hAnsi="Times New Roman" w:cs="Times New Roman"/>
                <w:color w:val="000000"/>
              </w:rPr>
              <w:t>á</w:t>
            </w:r>
          </w:p>
        </w:tc>
      </w:tr>
      <w:tr w:rsidR="0050616F" w:rsidRPr="00514FDD" w14:paraId="3B163D3D" w14:textId="77777777" w:rsidTr="0050616F">
        <w:tc>
          <w:tcPr>
            <w:tcW w:w="1416" w:type="dxa"/>
            <w:tcBorders>
              <w:top w:val="nil"/>
              <w:left w:val="nil"/>
              <w:bottom w:val="nil"/>
              <w:right w:val="nil"/>
            </w:tcBorders>
          </w:tcPr>
          <w:p w14:paraId="7A4CA4D1"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695BF0C4"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07307F60"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2013</w:t>
            </w:r>
          </w:p>
        </w:tc>
        <w:tc>
          <w:tcPr>
            <w:tcW w:w="3151" w:type="dxa"/>
            <w:tcBorders>
              <w:top w:val="nil"/>
              <w:left w:val="nil"/>
              <w:bottom w:val="nil"/>
              <w:right w:val="nil"/>
            </w:tcBorders>
            <w:vAlign w:val="bottom"/>
          </w:tcPr>
          <w:p w14:paraId="6A933620" w14:textId="77777777" w:rsidR="0050616F" w:rsidRPr="00514FDD" w:rsidRDefault="0050616F" w:rsidP="00C23CCD">
            <w:pPr>
              <w:rPr>
                <w:rFonts w:ascii="Times New Roman" w:eastAsia="Times New Roman" w:hAnsi="Times New Roman" w:cs="Times New Roman"/>
                <w:color w:val="000000"/>
                <w:lang w:val="en-US"/>
              </w:rPr>
            </w:pPr>
            <w:r w:rsidRPr="00514FDD">
              <w:rPr>
                <w:rFonts w:ascii="Times New Roman" w:eastAsia="Times New Roman" w:hAnsi="Times New Roman" w:cs="Times New Roman"/>
                <w:color w:val="000000"/>
                <w:lang w:val="en-US"/>
              </w:rPr>
              <w:t xml:space="preserve">Sun, </w:t>
            </w:r>
            <w:proofErr w:type="spellStart"/>
            <w:r w:rsidRPr="00514FDD">
              <w:rPr>
                <w:rFonts w:ascii="Times New Roman" w:eastAsia="Times New Roman" w:hAnsi="Times New Roman" w:cs="Times New Roman"/>
                <w:color w:val="000000"/>
                <w:lang w:val="en-US"/>
              </w:rPr>
              <w:t>Guo</w:t>
            </w:r>
            <w:proofErr w:type="spellEnd"/>
            <w:r w:rsidRPr="00514FDD">
              <w:rPr>
                <w:rFonts w:ascii="Times New Roman" w:eastAsia="Times New Roman" w:hAnsi="Times New Roman" w:cs="Times New Roman"/>
                <w:color w:val="000000"/>
                <w:lang w:val="en-US"/>
              </w:rPr>
              <w:t xml:space="preserve">, Zhang, </w:t>
            </w:r>
            <w:proofErr w:type="spellStart"/>
            <w:r w:rsidRPr="00514FDD">
              <w:rPr>
                <w:rFonts w:ascii="Times New Roman" w:eastAsia="Times New Roman" w:hAnsi="Times New Roman" w:cs="Times New Roman"/>
                <w:color w:val="000000"/>
                <w:lang w:val="en-US"/>
              </w:rPr>
              <w:t>Jia</w:t>
            </w:r>
            <w:proofErr w:type="spellEnd"/>
            <w:r w:rsidRPr="00514FDD">
              <w:rPr>
                <w:rFonts w:ascii="Times New Roman" w:eastAsia="Times New Roman" w:hAnsi="Times New Roman" w:cs="Times New Roman"/>
                <w:color w:val="000000"/>
                <w:lang w:val="en-US"/>
              </w:rPr>
              <w:t xml:space="preserve"> &amp; Xu</w:t>
            </w:r>
          </w:p>
        </w:tc>
        <w:tc>
          <w:tcPr>
            <w:tcW w:w="1715" w:type="dxa"/>
            <w:tcBorders>
              <w:top w:val="nil"/>
              <w:left w:val="nil"/>
              <w:bottom w:val="nil"/>
              <w:right w:val="nil"/>
            </w:tcBorders>
          </w:tcPr>
          <w:p w14:paraId="2C9068EE"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China</w:t>
            </w:r>
          </w:p>
        </w:tc>
      </w:tr>
      <w:tr w:rsidR="0050616F" w:rsidRPr="00514FDD" w14:paraId="6BB52CB8" w14:textId="77777777" w:rsidTr="0050616F">
        <w:tc>
          <w:tcPr>
            <w:tcW w:w="1416" w:type="dxa"/>
            <w:tcBorders>
              <w:top w:val="nil"/>
              <w:left w:val="nil"/>
              <w:bottom w:val="nil"/>
              <w:right w:val="nil"/>
            </w:tcBorders>
          </w:tcPr>
          <w:p w14:paraId="5F3831A3" w14:textId="77777777" w:rsidR="0050616F" w:rsidRPr="00514FDD" w:rsidRDefault="0050616F" w:rsidP="00C23CCD">
            <w:pPr>
              <w:rPr>
                <w:rFonts w:ascii="Times New Roman" w:hAnsi="Times New Roman" w:cs="Times New Roman"/>
                <w:lang w:val="en-US"/>
              </w:rPr>
            </w:pPr>
          </w:p>
        </w:tc>
        <w:tc>
          <w:tcPr>
            <w:tcW w:w="1805" w:type="dxa"/>
            <w:tcBorders>
              <w:top w:val="nil"/>
              <w:left w:val="nil"/>
              <w:bottom w:val="nil"/>
              <w:right w:val="nil"/>
            </w:tcBorders>
          </w:tcPr>
          <w:p w14:paraId="09D52A50" w14:textId="77777777" w:rsidR="0050616F" w:rsidRPr="00514FDD" w:rsidRDefault="0050616F" w:rsidP="00C23CCD">
            <w:pPr>
              <w:rPr>
                <w:rFonts w:ascii="Times New Roman" w:hAnsi="Times New Roman" w:cs="Times New Roman"/>
                <w:lang w:val="en-US"/>
              </w:rPr>
            </w:pPr>
          </w:p>
        </w:tc>
        <w:tc>
          <w:tcPr>
            <w:tcW w:w="741" w:type="dxa"/>
            <w:tcBorders>
              <w:top w:val="nil"/>
              <w:left w:val="nil"/>
              <w:bottom w:val="nil"/>
              <w:right w:val="nil"/>
            </w:tcBorders>
          </w:tcPr>
          <w:p w14:paraId="51C4E859"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2005</w:t>
            </w:r>
          </w:p>
        </w:tc>
        <w:tc>
          <w:tcPr>
            <w:tcW w:w="3151" w:type="dxa"/>
            <w:tcBorders>
              <w:top w:val="nil"/>
              <w:left w:val="nil"/>
              <w:bottom w:val="nil"/>
              <w:right w:val="nil"/>
            </w:tcBorders>
            <w:vAlign w:val="bottom"/>
          </w:tcPr>
          <w:p w14:paraId="0A127B66"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Levin</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Leyland</w:t>
            </w:r>
            <w:proofErr w:type="spellEnd"/>
          </w:p>
        </w:tc>
        <w:tc>
          <w:tcPr>
            <w:tcW w:w="1715" w:type="dxa"/>
            <w:tcBorders>
              <w:top w:val="nil"/>
              <w:left w:val="nil"/>
              <w:bottom w:val="nil"/>
              <w:right w:val="nil"/>
            </w:tcBorders>
          </w:tcPr>
          <w:p w14:paraId="02149C19"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Escocia</w:t>
            </w:r>
          </w:p>
        </w:tc>
      </w:tr>
      <w:tr w:rsidR="0050616F" w:rsidRPr="00514FDD" w14:paraId="7ED657AE" w14:textId="77777777" w:rsidTr="0050616F">
        <w:tc>
          <w:tcPr>
            <w:tcW w:w="1416" w:type="dxa"/>
            <w:tcBorders>
              <w:top w:val="nil"/>
              <w:left w:val="nil"/>
              <w:bottom w:val="nil"/>
              <w:right w:val="nil"/>
            </w:tcBorders>
          </w:tcPr>
          <w:p w14:paraId="20816D2F"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2046627E"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473D3B03"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2014</w:t>
            </w:r>
          </w:p>
        </w:tc>
        <w:tc>
          <w:tcPr>
            <w:tcW w:w="3151" w:type="dxa"/>
            <w:tcBorders>
              <w:top w:val="nil"/>
              <w:left w:val="nil"/>
              <w:bottom w:val="nil"/>
              <w:right w:val="nil"/>
            </w:tcBorders>
            <w:vAlign w:val="bottom"/>
          </w:tcPr>
          <w:p w14:paraId="130DC79F"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Jollant</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Malafosse</w:t>
            </w:r>
            <w:proofErr w:type="spellEnd"/>
            <w:r w:rsidRPr="00514FDD">
              <w:rPr>
                <w:rFonts w:ascii="Times New Roman" w:eastAsia="Times New Roman" w:hAnsi="Times New Roman" w:cs="Times New Roman"/>
                <w:color w:val="000000"/>
              </w:rPr>
              <w:t xml:space="preserve">, Docto &amp; </w:t>
            </w:r>
            <w:proofErr w:type="spellStart"/>
            <w:r w:rsidRPr="00514FDD">
              <w:rPr>
                <w:rFonts w:ascii="Times New Roman" w:eastAsia="Times New Roman" w:hAnsi="Times New Roman" w:cs="Times New Roman"/>
                <w:color w:val="000000"/>
              </w:rPr>
              <w:t>Macdonald</w:t>
            </w:r>
            <w:proofErr w:type="spellEnd"/>
          </w:p>
        </w:tc>
        <w:tc>
          <w:tcPr>
            <w:tcW w:w="1715" w:type="dxa"/>
            <w:tcBorders>
              <w:top w:val="nil"/>
              <w:left w:val="nil"/>
              <w:bottom w:val="nil"/>
              <w:right w:val="nil"/>
            </w:tcBorders>
          </w:tcPr>
          <w:p w14:paraId="12AFD6F6"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Filipinas</w:t>
            </w:r>
          </w:p>
        </w:tc>
      </w:tr>
      <w:tr w:rsidR="0050616F" w:rsidRPr="00514FDD" w14:paraId="03E51DD9" w14:textId="77777777" w:rsidTr="0050616F">
        <w:tc>
          <w:tcPr>
            <w:tcW w:w="1416" w:type="dxa"/>
            <w:tcBorders>
              <w:top w:val="nil"/>
              <w:left w:val="nil"/>
              <w:bottom w:val="nil"/>
              <w:right w:val="nil"/>
            </w:tcBorders>
          </w:tcPr>
          <w:p w14:paraId="7FEEB6E0"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03EABB92"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5F2A7DD2"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2009</w:t>
            </w:r>
          </w:p>
        </w:tc>
        <w:tc>
          <w:tcPr>
            <w:tcW w:w="3151" w:type="dxa"/>
            <w:tcBorders>
              <w:top w:val="nil"/>
              <w:left w:val="nil"/>
              <w:bottom w:val="nil"/>
              <w:right w:val="nil"/>
            </w:tcBorders>
            <w:vAlign w:val="bottom"/>
          </w:tcPr>
          <w:p w14:paraId="7C29BA73"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 xml:space="preserve">Bose, </w:t>
            </w:r>
            <w:proofErr w:type="spellStart"/>
            <w:r w:rsidRPr="00514FDD">
              <w:rPr>
                <w:rFonts w:ascii="Times New Roman" w:eastAsia="Times New Roman" w:hAnsi="Times New Roman" w:cs="Times New Roman"/>
                <w:color w:val="000000"/>
              </w:rPr>
              <w:t>Sejbaek</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Suganthy</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Raghava</w:t>
            </w:r>
            <w:proofErr w:type="spellEnd"/>
            <w:r w:rsidRPr="00514FDD">
              <w:rPr>
                <w:rFonts w:ascii="Times New Roman" w:eastAsia="Times New Roman" w:hAnsi="Times New Roman" w:cs="Times New Roman"/>
                <w:color w:val="000000"/>
              </w:rPr>
              <w:t xml:space="preserve">, Alex, </w:t>
            </w:r>
            <w:proofErr w:type="spellStart"/>
            <w:r w:rsidRPr="00514FDD">
              <w:rPr>
                <w:rFonts w:ascii="Times New Roman" w:eastAsia="Times New Roman" w:hAnsi="Times New Roman" w:cs="Times New Roman"/>
                <w:color w:val="000000"/>
              </w:rPr>
              <w:t>Muliyil</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Konradsen</w:t>
            </w:r>
            <w:proofErr w:type="spellEnd"/>
          </w:p>
        </w:tc>
        <w:tc>
          <w:tcPr>
            <w:tcW w:w="1715" w:type="dxa"/>
            <w:tcBorders>
              <w:top w:val="nil"/>
              <w:left w:val="nil"/>
              <w:bottom w:val="nil"/>
              <w:right w:val="nil"/>
            </w:tcBorders>
          </w:tcPr>
          <w:p w14:paraId="67E2D3D2"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India</w:t>
            </w:r>
          </w:p>
        </w:tc>
      </w:tr>
      <w:tr w:rsidR="0050616F" w:rsidRPr="00514FDD" w14:paraId="6779D819" w14:textId="77777777" w:rsidTr="0050616F">
        <w:tc>
          <w:tcPr>
            <w:tcW w:w="1416" w:type="dxa"/>
            <w:tcBorders>
              <w:top w:val="nil"/>
              <w:left w:val="nil"/>
              <w:bottom w:val="nil"/>
              <w:right w:val="nil"/>
            </w:tcBorders>
          </w:tcPr>
          <w:p w14:paraId="07B6B94B"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07EF3336"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7E8C6499"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2013</w:t>
            </w:r>
          </w:p>
        </w:tc>
        <w:tc>
          <w:tcPr>
            <w:tcW w:w="3151" w:type="dxa"/>
            <w:tcBorders>
              <w:top w:val="nil"/>
              <w:left w:val="nil"/>
              <w:bottom w:val="nil"/>
              <w:right w:val="nil"/>
            </w:tcBorders>
            <w:vAlign w:val="bottom"/>
          </w:tcPr>
          <w:p w14:paraId="6AFC3472"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Kumar</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Verma</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Bhattacharya</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Rathore</w:t>
            </w:r>
            <w:proofErr w:type="spellEnd"/>
          </w:p>
        </w:tc>
        <w:tc>
          <w:tcPr>
            <w:tcW w:w="1715" w:type="dxa"/>
            <w:tcBorders>
              <w:top w:val="nil"/>
              <w:left w:val="nil"/>
              <w:bottom w:val="nil"/>
              <w:right w:val="nil"/>
            </w:tcBorders>
          </w:tcPr>
          <w:p w14:paraId="6874E4C9"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India</w:t>
            </w:r>
          </w:p>
        </w:tc>
      </w:tr>
      <w:tr w:rsidR="0050616F" w:rsidRPr="00514FDD" w14:paraId="199F60E7" w14:textId="77777777" w:rsidTr="0050616F">
        <w:tc>
          <w:tcPr>
            <w:tcW w:w="1416" w:type="dxa"/>
            <w:tcBorders>
              <w:top w:val="nil"/>
              <w:left w:val="nil"/>
              <w:bottom w:val="nil"/>
              <w:right w:val="nil"/>
            </w:tcBorders>
          </w:tcPr>
          <w:p w14:paraId="48641232"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421ADD35"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1BA51A51"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2015</w:t>
            </w:r>
          </w:p>
        </w:tc>
        <w:tc>
          <w:tcPr>
            <w:tcW w:w="3151" w:type="dxa"/>
            <w:tcBorders>
              <w:top w:val="nil"/>
              <w:left w:val="nil"/>
              <w:bottom w:val="nil"/>
              <w:right w:val="nil"/>
            </w:tcBorders>
            <w:vAlign w:val="bottom"/>
          </w:tcPr>
          <w:p w14:paraId="27EF43A9"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Joshi</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Guggilla</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Praveen</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Maulik</w:t>
            </w:r>
            <w:proofErr w:type="spellEnd"/>
          </w:p>
        </w:tc>
        <w:tc>
          <w:tcPr>
            <w:tcW w:w="1715" w:type="dxa"/>
            <w:tcBorders>
              <w:top w:val="nil"/>
              <w:left w:val="nil"/>
              <w:bottom w:val="nil"/>
              <w:right w:val="nil"/>
            </w:tcBorders>
          </w:tcPr>
          <w:p w14:paraId="210360A5"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India</w:t>
            </w:r>
          </w:p>
        </w:tc>
      </w:tr>
      <w:tr w:rsidR="0050616F" w:rsidRPr="00514FDD" w14:paraId="18F58FBA" w14:textId="77777777" w:rsidTr="0050616F">
        <w:tc>
          <w:tcPr>
            <w:tcW w:w="1416" w:type="dxa"/>
            <w:tcBorders>
              <w:top w:val="nil"/>
              <w:left w:val="nil"/>
              <w:bottom w:val="nil"/>
              <w:right w:val="nil"/>
            </w:tcBorders>
          </w:tcPr>
          <w:p w14:paraId="125531EC"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6968E075"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7777CB68"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2006</w:t>
            </w:r>
          </w:p>
        </w:tc>
        <w:tc>
          <w:tcPr>
            <w:tcW w:w="3151" w:type="dxa"/>
            <w:tcBorders>
              <w:top w:val="nil"/>
              <w:left w:val="nil"/>
              <w:bottom w:val="nil"/>
              <w:right w:val="nil"/>
            </w:tcBorders>
            <w:vAlign w:val="bottom"/>
          </w:tcPr>
          <w:p w14:paraId="49C34BFE" w14:textId="77777777" w:rsidR="0050616F" w:rsidRPr="00514FDD" w:rsidRDefault="0050616F" w:rsidP="00C23CCD">
            <w:pPr>
              <w:rPr>
                <w:rFonts w:ascii="Times New Roman" w:eastAsia="Times New Roman" w:hAnsi="Times New Roman" w:cs="Times New Roman"/>
                <w:color w:val="000000"/>
                <w:lang w:val="en-US"/>
              </w:rPr>
            </w:pPr>
            <w:proofErr w:type="spellStart"/>
            <w:r w:rsidRPr="00514FDD">
              <w:rPr>
                <w:rFonts w:ascii="Times New Roman" w:eastAsia="Times New Roman" w:hAnsi="Times New Roman" w:cs="Times New Roman"/>
                <w:color w:val="000000"/>
                <w:lang w:val="en-US"/>
              </w:rPr>
              <w:t>Martiello</w:t>
            </w:r>
            <w:proofErr w:type="spellEnd"/>
            <w:r w:rsidRPr="00514FDD">
              <w:rPr>
                <w:rFonts w:ascii="Times New Roman" w:eastAsia="Times New Roman" w:hAnsi="Times New Roman" w:cs="Times New Roman"/>
                <w:color w:val="000000"/>
                <w:lang w:val="en-US"/>
              </w:rPr>
              <w:t xml:space="preserve">, Cipriani, </w:t>
            </w:r>
            <w:proofErr w:type="spellStart"/>
            <w:r w:rsidRPr="00514FDD">
              <w:rPr>
                <w:rFonts w:ascii="Times New Roman" w:eastAsia="Times New Roman" w:hAnsi="Times New Roman" w:cs="Times New Roman"/>
                <w:color w:val="000000"/>
                <w:lang w:val="en-US"/>
              </w:rPr>
              <w:t>Voller</w:t>
            </w:r>
            <w:proofErr w:type="spellEnd"/>
            <w:r w:rsidRPr="00514FDD">
              <w:rPr>
                <w:rFonts w:ascii="Times New Roman" w:eastAsia="Times New Roman" w:hAnsi="Times New Roman" w:cs="Times New Roman"/>
                <w:color w:val="000000"/>
                <w:lang w:val="en-US"/>
              </w:rPr>
              <w:t xml:space="preserve">, </w:t>
            </w:r>
            <w:proofErr w:type="spellStart"/>
            <w:r w:rsidRPr="00514FDD">
              <w:rPr>
                <w:rFonts w:ascii="Times New Roman" w:eastAsia="Times New Roman" w:hAnsi="Times New Roman" w:cs="Times New Roman"/>
                <w:color w:val="000000"/>
                <w:lang w:val="en-US"/>
              </w:rPr>
              <w:t>Buiatti</w:t>
            </w:r>
            <w:proofErr w:type="spellEnd"/>
            <w:r w:rsidRPr="00514FDD">
              <w:rPr>
                <w:rFonts w:ascii="Times New Roman" w:eastAsia="Times New Roman" w:hAnsi="Times New Roman" w:cs="Times New Roman"/>
                <w:color w:val="000000"/>
                <w:lang w:val="en-US"/>
              </w:rPr>
              <w:t xml:space="preserve"> &amp; </w:t>
            </w:r>
            <w:proofErr w:type="spellStart"/>
            <w:r w:rsidRPr="00514FDD">
              <w:rPr>
                <w:rFonts w:ascii="Times New Roman" w:eastAsia="Times New Roman" w:hAnsi="Times New Roman" w:cs="Times New Roman"/>
                <w:color w:val="000000"/>
                <w:lang w:val="en-US"/>
              </w:rPr>
              <w:t>Giacchi</w:t>
            </w:r>
            <w:proofErr w:type="spellEnd"/>
          </w:p>
        </w:tc>
        <w:tc>
          <w:tcPr>
            <w:tcW w:w="1715" w:type="dxa"/>
            <w:tcBorders>
              <w:top w:val="nil"/>
              <w:left w:val="nil"/>
              <w:bottom w:val="nil"/>
              <w:right w:val="nil"/>
            </w:tcBorders>
          </w:tcPr>
          <w:p w14:paraId="644728D0"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Italia</w:t>
            </w:r>
          </w:p>
        </w:tc>
      </w:tr>
      <w:tr w:rsidR="0050616F" w:rsidRPr="00514FDD" w14:paraId="10BD8BD6" w14:textId="77777777" w:rsidTr="0050616F">
        <w:tc>
          <w:tcPr>
            <w:tcW w:w="1416" w:type="dxa"/>
            <w:tcBorders>
              <w:top w:val="nil"/>
              <w:left w:val="nil"/>
              <w:bottom w:val="nil"/>
              <w:right w:val="nil"/>
            </w:tcBorders>
          </w:tcPr>
          <w:p w14:paraId="1F979615" w14:textId="77777777" w:rsidR="0050616F" w:rsidRPr="00514FDD" w:rsidRDefault="0050616F" w:rsidP="00C23CCD">
            <w:pPr>
              <w:rPr>
                <w:rFonts w:ascii="Times New Roman" w:hAnsi="Times New Roman" w:cs="Times New Roman"/>
                <w:lang w:val="en-US"/>
              </w:rPr>
            </w:pPr>
          </w:p>
        </w:tc>
        <w:tc>
          <w:tcPr>
            <w:tcW w:w="1805" w:type="dxa"/>
            <w:tcBorders>
              <w:top w:val="nil"/>
              <w:left w:val="nil"/>
              <w:bottom w:val="nil"/>
              <w:right w:val="nil"/>
            </w:tcBorders>
          </w:tcPr>
          <w:p w14:paraId="1565705C" w14:textId="77777777" w:rsidR="0050616F" w:rsidRPr="00514FDD" w:rsidRDefault="0050616F" w:rsidP="00C23CCD">
            <w:pPr>
              <w:rPr>
                <w:rFonts w:ascii="Times New Roman" w:hAnsi="Times New Roman" w:cs="Times New Roman"/>
                <w:lang w:val="en-US"/>
              </w:rPr>
            </w:pPr>
          </w:p>
        </w:tc>
        <w:tc>
          <w:tcPr>
            <w:tcW w:w="741" w:type="dxa"/>
            <w:tcBorders>
              <w:top w:val="nil"/>
              <w:left w:val="nil"/>
              <w:bottom w:val="nil"/>
              <w:right w:val="nil"/>
            </w:tcBorders>
          </w:tcPr>
          <w:p w14:paraId="6F942CE5"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2007</w:t>
            </w:r>
          </w:p>
        </w:tc>
        <w:tc>
          <w:tcPr>
            <w:tcW w:w="3151" w:type="dxa"/>
            <w:tcBorders>
              <w:top w:val="nil"/>
              <w:left w:val="nil"/>
              <w:bottom w:val="nil"/>
              <w:right w:val="nil"/>
            </w:tcBorders>
            <w:vAlign w:val="bottom"/>
          </w:tcPr>
          <w:p w14:paraId="228B453B"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Pearce</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Barnett</w:t>
            </w:r>
            <w:proofErr w:type="spellEnd"/>
            <w:r w:rsidRPr="00514FDD">
              <w:rPr>
                <w:rFonts w:ascii="Times New Roman" w:eastAsia="Times New Roman" w:hAnsi="Times New Roman" w:cs="Times New Roman"/>
                <w:color w:val="000000"/>
              </w:rPr>
              <w:t xml:space="preserve"> &amp; Jones</w:t>
            </w:r>
          </w:p>
        </w:tc>
        <w:tc>
          <w:tcPr>
            <w:tcW w:w="1715" w:type="dxa"/>
            <w:tcBorders>
              <w:top w:val="nil"/>
              <w:left w:val="nil"/>
              <w:bottom w:val="nil"/>
              <w:right w:val="nil"/>
            </w:tcBorders>
          </w:tcPr>
          <w:p w14:paraId="53EB9B9C"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Nueva Zelanda</w:t>
            </w:r>
          </w:p>
        </w:tc>
      </w:tr>
      <w:tr w:rsidR="0050616F" w:rsidRPr="00514FDD" w14:paraId="78E894B7" w14:textId="77777777" w:rsidTr="0050616F">
        <w:tc>
          <w:tcPr>
            <w:tcW w:w="1416" w:type="dxa"/>
            <w:tcBorders>
              <w:top w:val="nil"/>
              <w:left w:val="nil"/>
              <w:bottom w:val="single" w:sz="4" w:space="0" w:color="auto"/>
              <w:right w:val="nil"/>
            </w:tcBorders>
          </w:tcPr>
          <w:p w14:paraId="52AA5440" w14:textId="77777777" w:rsidR="0050616F" w:rsidRPr="00514FDD" w:rsidRDefault="0050616F" w:rsidP="00C23CCD">
            <w:pPr>
              <w:rPr>
                <w:rFonts w:ascii="Times New Roman" w:hAnsi="Times New Roman" w:cs="Times New Roman"/>
              </w:rPr>
            </w:pPr>
          </w:p>
        </w:tc>
        <w:tc>
          <w:tcPr>
            <w:tcW w:w="1805" w:type="dxa"/>
            <w:tcBorders>
              <w:top w:val="nil"/>
              <w:left w:val="nil"/>
              <w:bottom w:val="single" w:sz="4" w:space="0" w:color="auto"/>
              <w:right w:val="nil"/>
            </w:tcBorders>
          </w:tcPr>
          <w:p w14:paraId="6B6F0E56" w14:textId="77777777" w:rsidR="0050616F" w:rsidRPr="00514FDD" w:rsidRDefault="0050616F" w:rsidP="00C23CCD">
            <w:pPr>
              <w:rPr>
                <w:rFonts w:ascii="Times New Roman" w:hAnsi="Times New Roman" w:cs="Times New Roman"/>
              </w:rPr>
            </w:pPr>
          </w:p>
        </w:tc>
        <w:tc>
          <w:tcPr>
            <w:tcW w:w="741" w:type="dxa"/>
            <w:tcBorders>
              <w:top w:val="nil"/>
              <w:left w:val="nil"/>
              <w:bottom w:val="single" w:sz="4" w:space="0" w:color="auto"/>
              <w:right w:val="nil"/>
            </w:tcBorders>
          </w:tcPr>
          <w:p w14:paraId="1E85F972"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2008</w:t>
            </w:r>
          </w:p>
        </w:tc>
        <w:tc>
          <w:tcPr>
            <w:tcW w:w="3151" w:type="dxa"/>
            <w:tcBorders>
              <w:top w:val="nil"/>
              <w:left w:val="nil"/>
              <w:bottom w:val="single" w:sz="4" w:space="0" w:color="auto"/>
              <w:right w:val="nil"/>
            </w:tcBorders>
            <w:vAlign w:val="bottom"/>
          </w:tcPr>
          <w:p w14:paraId="14BF5C2A"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Mgaya</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Kazaura</w:t>
            </w:r>
            <w:proofErr w:type="spellEnd"/>
            <w:r w:rsidRPr="00514FDD">
              <w:rPr>
                <w:rFonts w:ascii="Times New Roman" w:eastAsia="Times New Roman" w:hAnsi="Times New Roman" w:cs="Times New Roman"/>
                <w:color w:val="000000"/>
              </w:rPr>
              <w:t xml:space="preserve">, </w:t>
            </w:r>
            <w:proofErr w:type="spellStart"/>
            <w:r w:rsidRPr="00514FDD">
              <w:rPr>
                <w:rFonts w:ascii="Times New Roman" w:eastAsia="Times New Roman" w:hAnsi="Times New Roman" w:cs="Times New Roman"/>
                <w:color w:val="000000"/>
              </w:rPr>
              <w:t>Outwater</w:t>
            </w:r>
            <w:proofErr w:type="spellEnd"/>
            <w:r w:rsidRPr="00514FDD">
              <w:rPr>
                <w:rFonts w:ascii="Times New Roman" w:eastAsia="Times New Roman" w:hAnsi="Times New Roman" w:cs="Times New Roman"/>
                <w:color w:val="000000"/>
              </w:rPr>
              <w:t xml:space="preserve"> &amp; </w:t>
            </w:r>
            <w:proofErr w:type="spellStart"/>
            <w:r w:rsidRPr="00514FDD">
              <w:rPr>
                <w:rFonts w:ascii="Times New Roman" w:eastAsia="Times New Roman" w:hAnsi="Times New Roman" w:cs="Times New Roman"/>
                <w:color w:val="000000"/>
              </w:rPr>
              <w:t>Kinabo</w:t>
            </w:r>
            <w:proofErr w:type="spellEnd"/>
          </w:p>
        </w:tc>
        <w:tc>
          <w:tcPr>
            <w:tcW w:w="1715" w:type="dxa"/>
            <w:tcBorders>
              <w:top w:val="nil"/>
              <w:left w:val="nil"/>
              <w:bottom w:val="single" w:sz="4" w:space="0" w:color="auto"/>
              <w:right w:val="nil"/>
            </w:tcBorders>
          </w:tcPr>
          <w:p w14:paraId="0C3F7141"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Tanzania</w:t>
            </w:r>
          </w:p>
        </w:tc>
      </w:tr>
      <w:tr w:rsidR="0050616F" w:rsidRPr="00514FDD" w14:paraId="6967B723" w14:textId="77777777" w:rsidTr="0050616F">
        <w:tc>
          <w:tcPr>
            <w:tcW w:w="1416" w:type="dxa"/>
            <w:tcBorders>
              <w:left w:val="nil"/>
              <w:bottom w:val="nil"/>
              <w:right w:val="nil"/>
            </w:tcBorders>
          </w:tcPr>
          <w:p w14:paraId="0D9E22F9" w14:textId="77777777" w:rsidR="0050616F" w:rsidRPr="00514FDD" w:rsidRDefault="0050616F" w:rsidP="00C23CCD">
            <w:pPr>
              <w:rPr>
                <w:rFonts w:ascii="Times New Roman" w:hAnsi="Times New Roman" w:cs="Times New Roman"/>
              </w:rPr>
            </w:pPr>
            <w:r w:rsidRPr="00514FDD">
              <w:rPr>
                <w:rFonts w:ascii="Times New Roman" w:hAnsi="Times New Roman" w:cs="Times New Roman"/>
              </w:rPr>
              <w:t>Cualitativa</w:t>
            </w:r>
          </w:p>
        </w:tc>
        <w:tc>
          <w:tcPr>
            <w:tcW w:w="1805" w:type="dxa"/>
            <w:tcBorders>
              <w:left w:val="nil"/>
              <w:bottom w:val="nil"/>
              <w:right w:val="nil"/>
            </w:tcBorders>
          </w:tcPr>
          <w:p w14:paraId="06B072EB" w14:textId="77777777" w:rsidR="0050616F" w:rsidRPr="00514FDD" w:rsidRDefault="0050616F" w:rsidP="00C23CCD">
            <w:pPr>
              <w:rPr>
                <w:rFonts w:ascii="Times New Roman" w:hAnsi="Times New Roman" w:cs="Times New Roman"/>
              </w:rPr>
            </w:pPr>
            <w:r w:rsidRPr="00514FDD">
              <w:rPr>
                <w:rFonts w:ascii="Times New Roman" w:hAnsi="Times New Roman" w:cs="Times New Roman"/>
              </w:rPr>
              <w:t>Etnográfico</w:t>
            </w:r>
          </w:p>
        </w:tc>
        <w:tc>
          <w:tcPr>
            <w:tcW w:w="741" w:type="dxa"/>
            <w:tcBorders>
              <w:left w:val="nil"/>
              <w:bottom w:val="nil"/>
              <w:right w:val="nil"/>
            </w:tcBorders>
          </w:tcPr>
          <w:p w14:paraId="3A354749" w14:textId="77777777" w:rsidR="0050616F" w:rsidRPr="00514FDD" w:rsidRDefault="0050616F" w:rsidP="00C23CCD">
            <w:pPr>
              <w:rPr>
                <w:rFonts w:ascii="Times New Roman" w:eastAsia="Times New Roman" w:hAnsi="Times New Roman" w:cs="Times New Roman"/>
                <w:color w:val="000000"/>
                <w:lang w:eastAsia="es-ES_tradnl"/>
              </w:rPr>
            </w:pPr>
            <w:r w:rsidRPr="00514FDD">
              <w:rPr>
                <w:rFonts w:ascii="Times New Roman" w:eastAsia="Times New Roman" w:hAnsi="Times New Roman" w:cs="Times New Roman"/>
                <w:color w:val="000000"/>
              </w:rPr>
              <w:t>2014</w:t>
            </w:r>
          </w:p>
        </w:tc>
        <w:tc>
          <w:tcPr>
            <w:tcW w:w="3151" w:type="dxa"/>
            <w:tcBorders>
              <w:left w:val="nil"/>
              <w:bottom w:val="nil"/>
              <w:right w:val="nil"/>
            </w:tcBorders>
            <w:vAlign w:val="bottom"/>
          </w:tcPr>
          <w:p w14:paraId="28FC91EA" w14:textId="77777777" w:rsidR="0050616F" w:rsidRPr="00514FDD" w:rsidRDefault="0050616F" w:rsidP="00C23CCD">
            <w:pPr>
              <w:rPr>
                <w:rFonts w:ascii="Times New Roman" w:eastAsia="Times New Roman" w:hAnsi="Times New Roman" w:cs="Times New Roman"/>
                <w:color w:val="000000"/>
                <w:lang w:eastAsia="es-ES_tradnl"/>
              </w:rPr>
            </w:pPr>
            <w:r w:rsidRPr="00514FDD">
              <w:rPr>
                <w:rFonts w:ascii="Times New Roman" w:eastAsia="Times New Roman" w:hAnsi="Times New Roman" w:cs="Times New Roman"/>
                <w:color w:val="000000"/>
              </w:rPr>
              <w:t>Souza, Ferreira, Souza &amp; Ferreira</w:t>
            </w:r>
          </w:p>
        </w:tc>
        <w:tc>
          <w:tcPr>
            <w:tcW w:w="1715" w:type="dxa"/>
            <w:tcBorders>
              <w:left w:val="nil"/>
              <w:bottom w:val="nil"/>
              <w:right w:val="nil"/>
            </w:tcBorders>
          </w:tcPr>
          <w:p w14:paraId="7C76820A" w14:textId="77777777" w:rsidR="0050616F" w:rsidRPr="00514FDD" w:rsidRDefault="0050616F" w:rsidP="00C23CCD">
            <w:pPr>
              <w:rPr>
                <w:rFonts w:ascii="Times New Roman" w:eastAsia="Times New Roman" w:hAnsi="Times New Roman" w:cs="Times New Roman"/>
                <w:color w:val="000000"/>
                <w:lang w:eastAsia="es-ES_tradnl"/>
              </w:rPr>
            </w:pPr>
            <w:r w:rsidRPr="00514FDD">
              <w:rPr>
                <w:rFonts w:ascii="Times New Roman" w:eastAsia="Times New Roman" w:hAnsi="Times New Roman" w:cs="Times New Roman"/>
                <w:color w:val="000000"/>
              </w:rPr>
              <w:t>Brasil</w:t>
            </w:r>
          </w:p>
        </w:tc>
      </w:tr>
      <w:tr w:rsidR="0050616F" w:rsidRPr="00514FDD" w14:paraId="39E1B562" w14:textId="77777777" w:rsidTr="0050616F">
        <w:tc>
          <w:tcPr>
            <w:tcW w:w="1416" w:type="dxa"/>
            <w:tcBorders>
              <w:top w:val="nil"/>
              <w:left w:val="nil"/>
              <w:bottom w:val="nil"/>
              <w:right w:val="nil"/>
            </w:tcBorders>
          </w:tcPr>
          <w:p w14:paraId="4AE99D25" w14:textId="77777777" w:rsidR="0050616F" w:rsidRPr="00514FDD" w:rsidRDefault="0050616F" w:rsidP="00C23CCD">
            <w:pPr>
              <w:rPr>
                <w:rFonts w:ascii="Times New Roman" w:hAnsi="Times New Roman" w:cs="Times New Roman"/>
              </w:rPr>
            </w:pPr>
          </w:p>
        </w:tc>
        <w:tc>
          <w:tcPr>
            <w:tcW w:w="1805" w:type="dxa"/>
            <w:tcBorders>
              <w:top w:val="nil"/>
              <w:left w:val="nil"/>
              <w:bottom w:val="nil"/>
              <w:right w:val="nil"/>
            </w:tcBorders>
          </w:tcPr>
          <w:p w14:paraId="7F3E6FB3" w14:textId="77777777" w:rsidR="0050616F" w:rsidRPr="00514FDD" w:rsidRDefault="0050616F" w:rsidP="00C23CCD">
            <w:pPr>
              <w:rPr>
                <w:rFonts w:ascii="Times New Roman" w:hAnsi="Times New Roman" w:cs="Times New Roman"/>
              </w:rPr>
            </w:pPr>
          </w:p>
        </w:tc>
        <w:tc>
          <w:tcPr>
            <w:tcW w:w="741" w:type="dxa"/>
            <w:tcBorders>
              <w:top w:val="nil"/>
              <w:left w:val="nil"/>
              <w:bottom w:val="nil"/>
              <w:right w:val="nil"/>
            </w:tcBorders>
          </w:tcPr>
          <w:p w14:paraId="19502F60"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2008</w:t>
            </w:r>
          </w:p>
        </w:tc>
        <w:tc>
          <w:tcPr>
            <w:tcW w:w="3151" w:type="dxa"/>
            <w:tcBorders>
              <w:top w:val="nil"/>
              <w:left w:val="nil"/>
              <w:bottom w:val="nil"/>
              <w:right w:val="nil"/>
            </w:tcBorders>
            <w:vAlign w:val="bottom"/>
          </w:tcPr>
          <w:p w14:paraId="34362767"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 xml:space="preserve"> Mesa &amp; Iván</w:t>
            </w:r>
          </w:p>
        </w:tc>
        <w:tc>
          <w:tcPr>
            <w:tcW w:w="1715" w:type="dxa"/>
            <w:tcBorders>
              <w:top w:val="nil"/>
              <w:left w:val="nil"/>
              <w:bottom w:val="nil"/>
              <w:right w:val="nil"/>
            </w:tcBorders>
          </w:tcPr>
          <w:p w14:paraId="1C9276BB"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Colombia</w:t>
            </w:r>
          </w:p>
        </w:tc>
      </w:tr>
      <w:tr w:rsidR="0050616F" w:rsidRPr="00514FDD" w14:paraId="43D95F6F" w14:textId="77777777" w:rsidTr="0050616F">
        <w:tc>
          <w:tcPr>
            <w:tcW w:w="1416" w:type="dxa"/>
            <w:tcBorders>
              <w:top w:val="nil"/>
              <w:left w:val="nil"/>
              <w:right w:val="nil"/>
            </w:tcBorders>
          </w:tcPr>
          <w:p w14:paraId="22F83517" w14:textId="77777777" w:rsidR="0050616F" w:rsidRPr="00514FDD" w:rsidRDefault="0050616F" w:rsidP="00C23CCD">
            <w:pPr>
              <w:rPr>
                <w:rFonts w:ascii="Times New Roman" w:hAnsi="Times New Roman" w:cs="Times New Roman"/>
              </w:rPr>
            </w:pPr>
          </w:p>
        </w:tc>
        <w:tc>
          <w:tcPr>
            <w:tcW w:w="1805" w:type="dxa"/>
            <w:tcBorders>
              <w:top w:val="nil"/>
              <w:left w:val="nil"/>
              <w:right w:val="nil"/>
            </w:tcBorders>
          </w:tcPr>
          <w:p w14:paraId="27196795" w14:textId="77777777" w:rsidR="0050616F" w:rsidRPr="00514FDD" w:rsidRDefault="0050616F" w:rsidP="00C23CCD">
            <w:pPr>
              <w:rPr>
                <w:rFonts w:ascii="Times New Roman" w:hAnsi="Times New Roman" w:cs="Times New Roman"/>
              </w:rPr>
            </w:pPr>
          </w:p>
        </w:tc>
        <w:tc>
          <w:tcPr>
            <w:tcW w:w="741" w:type="dxa"/>
            <w:tcBorders>
              <w:top w:val="nil"/>
              <w:left w:val="nil"/>
              <w:right w:val="nil"/>
            </w:tcBorders>
          </w:tcPr>
          <w:p w14:paraId="14A789C3"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2014</w:t>
            </w:r>
          </w:p>
        </w:tc>
        <w:tc>
          <w:tcPr>
            <w:tcW w:w="3151" w:type="dxa"/>
            <w:tcBorders>
              <w:top w:val="nil"/>
              <w:left w:val="nil"/>
              <w:right w:val="nil"/>
            </w:tcBorders>
            <w:vAlign w:val="bottom"/>
          </w:tcPr>
          <w:p w14:paraId="7A5CAE04" w14:textId="77777777" w:rsidR="0050616F" w:rsidRPr="00514FDD" w:rsidRDefault="0050616F" w:rsidP="00C23CCD">
            <w:pPr>
              <w:rPr>
                <w:rFonts w:ascii="Times New Roman" w:eastAsia="Times New Roman" w:hAnsi="Times New Roman" w:cs="Times New Roman"/>
                <w:color w:val="000000"/>
              </w:rPr>
            </w:pPr>
            <w:proofErr w:type="spellStart"/>
            <w:r w:rsidRPr="00514FDD">
              <w:rPr>
                <w:rFonts w:ascii="Times New Roman" w:eastAsia="Times New Roman" w:hAnsi="Times New Roman" w:cs="Times New Roman"/>
                <w:color w:val="000000"/>
              </w:rPr>
              <w:t>Imberton-Deneke</w:t>
            </w:r>
            <w:proofErr w:type="spellEnd"/>
          </w:p>
        </w:tc>
        <w:tc>
          <w:tcPr>
            <w:tcW w:w="1715" w:type="dxa"/>
            <w:tcBorders>
              <w:top w:val="nil"/>
              <w:left w:val="nil"/>
              <w:right w:val="nil"/>
            </w:tcBorders>
          </w:tcPr>
          <w:p w14:paraId="508CC7CA" w14:textId="77777777" w:rsidR="0050616F" w:rsidRPr="00514FDD" w:rsidRDefault="0050616F" w:rsidP="00C23CCD">
            <w:pPr>
              <w:rPr>
                <w:rFonts w:ascii="Times New Roman" w:eastAsia="Times New Roman" w:hAnsi="Times New Roman" w:cs="Times New Roman"/>
                <w:color w:val="000000"/>
              </w:rPr>
            </w:pPr>
            <w:r w:rsidRPr="00514FDD">
              <w:rPr>
                <w:rFonts w:ascii="Times New Roman" w:eastAsia="Times New Roman" w:hAnsi="Times New Roman" w:cs="Times New Roman"/>
                <w:color w:val="000000"/>
              </w:rPr>
              <w:t>México</w:t>
            </w:r>
          </w:p>
        </w:tc>
      </w:tr>
    </w:tbl>
    <w:p w14:paraId="4B7ADE77" w14:textId="77777777" w:rsidR="0050616F" w:rsidRPr="00754036" w:rsidRDefault="0050616F" w:rsidP="00C23CCD">
      <w:pPr>
        <w:spacing w:after="240"/>
        <w:jc w:val="both"/>
        <w:rPr>
          <w:rFonts w:ascii="Times New Roman" w:hAnsi="Times New Roman" w:cs="Times New Roman"/>
        </w:rPr>
      </w:pPr>
    </w:p>
    <w:p w14:paraId="6CEB3A3F" w14:textId="41CAA858" w:rsidR="0072052F" w:rsidRDefault="00754036" w:rsidP="00C23CCD">
      <w:pPr>
        <w:spacing w:after="240"/>
        <w:jc w:val="both"/>
        <w:rPr>
          <w:rFonts w:ascii="Times New Roman" w:hAnsi="Times New Roman" w:cs="Times New Roman"/>
        </w:rPr>
      </w:pPr>
      <w:r>
        <w:rPr>
          <w:rFonts w:ascii="Times New Roman" w:hAnsi="Times New Roman" w:cs="Times New Roman"/>
        </w:rPr>
        <w:t>Los instrumentos más utilizados son la autopsia psicológica</w:t>
      </w:r>
      <w:r w:rsidR="00347826">
        <w:rPr>
          <w:rFonts w:ascii="Times New Roman" w:hAnsi="Times New Roman" w:cs="Times New Roman"/>
        </w:rPr>
        <w:t xml:space="preserve"> en </w:t>
      </w:r>
      <w:r w:rsidR="006227B4">
        <w:rPr>
          <w:rFonts w:ascii="Times New Roman" w:hAnsi="Times New Roman" w:cs="Times New Roman"/>
        </w:rPr>
        <w:t>6 artí</w:t>
      </w:r>
      <w:r w:rsidR="00347826">
        <w:rPr>
          <w:rFonts w:ascii="Times New Roman" w:hAnsi="Times New Roman" w:cs="Times New Roman"/>
        </w:rPr>
        <w:t>culos</w:t>
      </w:r>
      <w:r w:rsidR="006227B4">
        <w:rPr>
          <w:rFonts w:ascii="Times New Roman" w:hAnsi="Times New Roman" w:cs="Times New Roman"/>
        </w:rPr>
        <w:t xml:space="preserve"> </w:t>
      </w:r>
      <w:r>
        <w:rPr>
          <w:rFonts w:ascii="Times New Roman" w:hAnsi="Times New Roman" w:cs="Times New Roman"/>
        </w:rPr>
        <w:t>y entrevista</w:t>
      </w:r>
      <w:r w:rsidR="006227B4">
        <w:rPr>
          <w:rFonts w:ascii="Times New Roman" w:hAnsi="Times New Roman" w:cs="Times New Roman"/>
        </w:rPr>
        <w:t xml:space="preserve"> </w:t>
      </w:r>
      <w:r w:rsidR="00347826">
        <w:rPr>
          <w:rFonts w:ascii="Times New Roman" w:hAnsi="Times New Roman" w:cs="Times New Roman"/>
        </w:rPr>
        <w:t xml:space="preserve">en </w:t>
      </w:r>
      <w:r w:rsidR="006227B4">
        <w:rPr>
          <w:rFonts w:ascii="Times New Roman" w:hAnsi="Times New Roman" w:cs="Times New Roman"/>
        </w:rPr>
        <w:t>17 artículos</w:t>
      </w:r>
      <w:r w:rsidR="00347826">
        <w:rPr>
          <w:rFonts w:ascii="Times New Roman" w:hAnsi="Times New Roman" w:cs="Times New Roman"/>
        </w:rPr>
        <w:t xml:space="preserve"> (Tabla 5)</w:t>
      </w:r>
      <w:r>
        <w:rPr>
          <w:rFonts w:ascii="Times New Roman" w:hAnsi="Times New Roman" w:cs="Times New Roman"/>
        </w:rPr>
        <w:t>. La obtención de los datos se realizó principalmente de informantes calificados (familiares y conocidos del fallecido, médicos y enfermeras, autoridades locales)</w:t>
      </w:r>
      <w:r w:rsidR="0072052F">
        <w:rPr>
          <w:rFonts w:ascii="Times New Roman" w:hAnsi="Times New Roman" w:cs="Times New Roman"/>
        </w:rPr>
        <w:t>, así como la revisión de los reportes de muertes generados por instancias públicas (registros de salud, censos, reportes policiacos, historias clínicas y expedientes médicos). La mayoría de los artículos hace uso de distintas fuentes para la recolección de datos, solo con excepción de algunos diseños epidemiológicos.</w:t>
      </w:r>
    </w:p>
    <w:p w14:paraId="6C9029B3" w14:textId="417B322A" w:rsidR="00347826" w:rsidRDefault="00347826" w:rsidP="00C23CCD">
      <w:pPr>
        <w:jc w:val="center"/>
        <w:rPr>
          <w:rFonts w:ascii="Times New Roman" w:hAnsi="Times New Roman" w:cs="Times New Roman"/>
        </w:rPr>
      </w:pPr>
      <w:r>
        <w:rPr>
          <w:rFonts w:ascii="Times New Roman" w:hAnsi="Times New Roman" w:cs="Times New Roman"/>
        </w:rPr>
        <w:t>Tabla 5. Instrumentos para la recolección de datos</w:t>
      </w:r>
    </w:p>
    <w:tbl>
      <w:tblPr>
        <w:tblStyle w:val="Tablaconcuadrcula"/>
        <w:tblW w:w="0" w:type="auto"/>
        <w:jc w:val="center"/>
        <w:tblLook w:val="04A0" w:firstRow="1" w:lastRow="0" w:firstColumn="1" w:lastColumn="0" w:noHBand="0" w:noVBand="1"/>
      </w:tblPr>
      <w:tblGrid>
        <w:gridCol w:w="1694"/>
        <w:gridCol w:w="2877"/>
        <w:gridCol w:w="1003"/>
      </w:tblGrid>
      <w:tr w:rsidR="00FD5D49" w:rsidRPr="00F47A54" w14:paraId="7F1670CE" w14:textId="77777777" w:rsidTr="00B479A9">
        <w:trPr>
          <w:jc w:val="center"/>
        </w:trPr>
        <w:tc>
          <w:tcPr>
            <w:tcW w:w="1694" w:type="dxa"/>
            <w:tcBorders>
              <w:left w:val="nil"/>
              <w:bottom w:val="single" w:sz="4" w:space="0" w:color="auto"/>
              <w:right w:val="nil"/>
            </w:tcBorders>
            <w:shd w:val="clear" w:color="auto" w:fill="808080" w:themeFill="background1" w:themeFillShade="80"/>
          </w:tcPr>
          <w:p w14:paraId="098224FA" w14:textId="77777777" w:rsidR="00FD5D49" w:rsidRPr="00F47A54" w:rsidRDefault="00FD5D49" w:rsidP="00C23CCD">
            <w:pPr>
              <w:rPr>
                <w:rFonts w:ascii="Times New Roman" w:hAnsi="Times New Roman" w:cs="Times New Roman"/>
                <w:color w:val="FFFFFF" w:themeColor="background1"/>
                <w:lang w:val="en-US"/>
              </w:rPr>
            </w:pPr>
            <w:proofErr w:type="spellStart"/>
            <w:r w:rsidRPr="00F47A54">
              <w:rPr>
                <w:rFonts w:ascii="Times New Roman" w:hAnsi="Times New Roman" w:cs="Times New Roman"/>
                <w:color w:val="FFFFFF" w:themeColor="background1"/>
                <w:lang w:val="en-US"/>
              </w:rPr>
              <w:t>Perspectiva</w:t>
            </w:r>
            <w:proofErr w:type="spellEnd"/>
          </w:p>
        </w:tc>
        <w:tc>
          <w:tcPr>
            <w:tcW w:w="2877" w:type="dxa"/>
            <w:tcBorders>
              <w:left w:val="nil"/>
              <w:bottom w:val="single" w:sz="4" w:space="0" w:color="auto"/>
              <w:right w:val="nil"/>
            </w:tcBorders>
            <w:shd w:val="clear" w:color="auto" w:fill="808080" w:themeFill="background1" w:themeFillShade="80"/>
          </w:tcPr>
          <w:p w14:paraId="60D13B5F" w14:textId="77777777" w:rsidR="00FD5D49" w:rsidRPr="00F47A54" w:rsidRDefault="00FD5D49" w:rsidP="00C23CCD">
            <w:pPr>
              <w:rPr>
                <w:rFonts w:ascii="Times New Roman" w:hAnsi="Times New Roman" w:cs="Times New Roman"/>
                <w:color w:val="FFFFFF" w:themeColor="background1"/>
                <w:lang w:val="en-US"/>
              </w:rPr>
            </w:pPr>
            <w:proofErr w:type="spellStart"/>
            <w:r w:rsidRPr="00F47A54">
              <w:rPr>
                <w:rFonts w:ascii="Times New Roman" w:hAnsi="Times New Roman" w:cs="Times New Roman"/>
                <w:color w:val="FFFFFF" w:themeColor="background1"/>
                <w:lang w:val="en-US"/>
              </w:rPr>
              <w:t>Instrumento</w:t>
            </w:r>
            <w:proofErr w:type="spellEnd"/>
          </w:p>
        </w:tc>
        <w:tc>
          <w:tcPr>
            <w:tcW w:w="1003" w:type="dxa"/>
            <w:tcBorders>
              <w:left w:val="nil"/>
              <w:bottom w:val="single" w:sz="4" w:space="0" w:color="auto"/>
              <w:right w:val="nil"/>
            </w:tcBorders>
            <w:shd w:val="clear" w:color="auto" w:fill="808080" w:themeFill="background1" w:themeFillShade="80"/>
          </w:tcPr>
          <w:p w14:paraId="55DFA053" w14:textId="77777777" w:rsidR="00FD5D49" w:rsidRPr="00F47A54" w:rsidRDefault="00FD5D49" w:rsidP="00C23CCD">
            <w:pPr>
              <w:rPr>
                <w:rFonts w:ascii="Times New Roman" w:hAnsi="Times New Roman" w:cs="Times New Roman"/>
                <w:color w:val="FFFFFF" w:themeColor="background1"/>
                <w:lang w:val="en-US"/>
              </w:rPr>
            </w:pPr>
            <w:proofErr w:type="spellStart"/>
            <w:r w:rsidRPr="00F47A54">
              <w:rPr>
                <w:rFonts w:ascii="Times New Roman" w:hAnsi="Times New Roman" w:cs="Times New Roman"/>
                <w:color w:val="FFFFFF" w:themeColor="background1"/>
                <w:lang w:val="en-US"/>
              </w:rPr>
              <w:t>Número</w:t>
            </w:r>
            <w:proofErr w:type="spellEnd"/>
          </w:p>
        </w:tc>
      </w:tr>
      <w:tr w:rsidR="00FD5D49" w:rsidRPr="00F47A54" w14:paraId="3E790189" w14:textId="77777777" w:rsidTr="00B479A9">
        <w:trPr>
          <w:jc w:val="center"/>
        </w:trPr>
        <w:tc>
          <w:tcPr>
            <w:tcW w:w="1694" w:type="dxa"/>
            <w:tcBorders>
              <w:left w:val="nil"/>
              <w:bottom w:val="nil"/>
              <w:right w:val="nil"/>
            </w:tcBorders>
          </w:tcPr>
          <w:p w14:paraId="1AF29B2E"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Cualitativa</w:t>
            </w:r>
            <w:proofErr w:type="spellEnd"/>
          </w:p>
        </w:tc>
        <w:tc>
          <w:tcPr>
            <w:tcW w:w="2877" w:type="dxa"/>
            <w:tcBorders>
              <w:left w:val="nil"/>
              <w:bottom w:val="nil"/>
              <w:right w:val="nil"/>
            </w:tcBorders>
          </w:tcPr>
          <w:p w14:paraId="6837EF6D"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Entrevista</w:t>
            </w:r>
            <w:proofErr w:type="spellEnd"/>
          </w:p>
        </w:tc>
        <w:tc>
          <w:tcPr>
            <w:tcW w:w="1003" w:type="dxa"/>
            <w:tcBorders>
              <w:left w:val="nil"/>
              <w:bottom w:val="nil"/>
              <w:right w:val="nil"/>
            </w:tcBorders>
          </w:tcPr>
          <w:p w14:paraId="44E91FE2" w14:textId="77777777" w:rsidR="00FD5D49" w:rsidRPr="00F47A54" w:rsidRDefault="00FD5D49" w:rsidP="00C23CCD">
            <w:pPr>
              <w:rPr>
                <w:rFonts w:ascii="Times New Roman" w:hAnsi="Times New Roman" w:cs="Times New Roman"/>
                <w:lang w:val="en-US"/>
              </w:rPr>
            </w:pPr>
            <w:r w:rsidRPr="00F47A54">
              <w:rPr>
                <w:rFonts w:ascii="Times New Roman" w:hAnsi="Times New Roman" w:cs="Times New Roman"/>
                <w:lang w:val="en-US"/>
              </w:rPr>
              <w:t>4</w:t>
            </w:r>
          </w:p>
        </w:tc>
      </w:tr>
      <w:tr w:rsidR="00FD5D49" w:rsidRPr="00F47A54" w14:paraId="03FA2CED" w14:textId="77777777" w:rsidTr="00B479A9">
        <w:trPr>
          <w:jc w:val="center"/>
        </w:trPr>
        <w:tc>
          <w:tcPr>
            <w:tcW w:w="1694" w:type="dxa"/>
            <w:tcBorders>
              <w:top w:val="nil"/>
              <w:left w:val="nil"/>
              <w:bottom w:val="nil"/>
              <w:right w:val="nil"/>
            </w:tcBorders>
          </w:tcPr>
          <w:p w14:paraId="433CB5D8" w14:textId="77777777" w:rsidR="00FD5D49" w:rsidRPr="00F47A54" w:rsidRDefault="00FD5D49" w:rsidP="00C23CCD">
            <w:pPr>
              <w:rPr>
                <w:rFonts w:ascii="Times New Roman" w:hAnsi="Times New Roman" w:cs="Times New Roman"/>
                <w:lang w:val="en-US"/>
              </w:rPr>
            </w:pPr>
          </w:p>
        </w:tc>
        <w:tc>
          <w:tcPr>
            <w:tcW w:w="2877" w:type="dxa"/>
            <w:tcBorders>
              <w:top w:val="nil"/>
              <w:left w:val="nil"/>
              <w:bottom w:val="nil"/>
              <w:right w:val="nil"/>
            </w:tcBorders>
          </w:tcPr>
          <w:p w14:paraId="0B18E77A"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Narraciones</w:t>
            </w:r>
            <w:proofErr w:type="spellEnd"/>
          </w:p>
        </w:tc>
        <w:tc>
          <w:tcPr>
            <w:tcW w:w="1003" w:type="dxa"/>
            <w:tcBorders>
              <w:top w:val="nil"/>
              <w:left w:val="nil"/>
              <w:bottom w:val="nil"/>
              <w:right w:val="nil"/>
            </w:tcBorders>
          </w:tcPr>
          <w:p w14:paraId="5574FC26" w14:textId="77777777" w:rsidR="00FD5D49" w:rsidRPr="00F47A54" w:rsidRDefault="00FD5D49" w:rsidP="00C23CCD">
            <w:pPr>
              <w:rPr>
                <w:rFonts w:ascii="Times New Roman" w:hAnsi="Times New Roman" w:cs="Times New Roman"/>
                <w:lang w:val="en-US"/>
              </w:rPr>
            </w:pPr>
            <w:r w:rsidRPr="00F47A54">
              <w:rPr>
                <w:rFonts w:ascii="Times New Roman" w:hAnsi="Times New Roman" w:cs="Times New Roman"/>
                <w:lang w:val="en-US"/>
              </w:rPr>
              <w:t>1</w:t>
            </w:r>
          </w:p>
        </w:tc>
      </w:tr>
      <w:tr w:rsidR="00FD5D49" w:rsidRPr="00F47A54" w14:paraId="1893EC34" w14:textId="77777777" w:rsidTr="00B479A9">
        <w:trPr>
          <w:jc w:val="center"/>
        </w:trPr>
        <w:tc>
          <w:tcPr>
            <w:tcW w:w="1694" w:type="dxa"/>
            <w:tcBorders>
              <w:top w:val="nil"/>
              <w:left w:val="nil"/>
              <w:bottom w:val="nil"/>
              <w:right w:val="nil"/>
            </w:tcBorders>
          </w:tcPr>
          <w:p w14:paraId="2F9A41E3" w14:textId="77777777" w:rsidR="00FD5D49" w:rsidRPr="00F47A54" w:rsidRDefault="00FD5D49" w:rsidP="00C23CCD">
            <w:pPr>
              <w:rPr>
                <w:rFonts w:ascii="Times New Roman" w:hAnsi="Times New Roman" w:cs="Times New Roman"/>
                <w:lang w:val="en-US"/>
              </w:rPr>
            </w:pPr>
          </w:p>
        </w:tc>
        <w:tc>
          <w:tcPr>
            <w:tcW w:w="2877" w:type="dxa"/>
            <w:tcBorders>
              <w:top w:val="nil"/>
              <w:left w:val="nil"/>
              <w:bottom w:val="nil"/>
              <w:right w:val="nil"/>
            </w:tcBorders>
          </w:tcPr>
          <w:p w14:paraId="4BDE675F"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Registro</w:t>
            </w:r>
            <w:proofErr w:type="spellEnd"/>
            <w:r w:rsidRPr="00F47A54">
              <w:rPr>
                <w:rFonts w:ascii="Times New Roman" w:hAnsi="Times New Roman" w:cs="Times New Roman"/>
                <w:lang w:val="en-US"/>
              </w:rPr>
              <w:t xml:space="preserve"> de </w:t>
            </w:r>
            <w:proofErr w:type="spellStart"/>
            <w:r w:rsidRPr="00F47A54">
              <w:rPr>
                <w:rFonts w:ascii="Times New Roman" w:hAnsi="Times New Roman" w:cs="Times New Roman"/>
                <w:lang w:val="en-US"/>
              </w:rPr>
              <w:t>datos</w:t>
            </w:r>
            <w:proofErr w:type="spellEnd"/>
          </w:p>
        </w:tc>
        <w:tc>
          <w:tcPr>
            <w:tcW w:w="1003" w:type="dxa"/>
            <w:tcBorders>
              <w:top w:val="nil"/>
              <w:left w:val="nil"/>
              <w:bottom w:val="nil"/>
              <w:right w:val="nil"/>
            </w:tcBorders>
          </w:tcPr>
          <w:p w14:paraId="2E309369" w14:textId="77777777" w:rsidR="00FD5D49" w:rsidRPr="00F47A54" w:rsidRDefault="00FD5D49" w:rsidP="00C23CCD">
            <w:pPr>
              <w:rPr>
                <w:rFonts w:ascii="Times New Roman" w:hAnsi="Times New Roman" w:cs="Times New Roman"/>
                <w:lang w:val="en-US"/>
              </w:rPr>
            </w:pPr>
            <w:r w:rsidRPr="00F47A54">
              <w:rPr>
                <w:rFonts w:ascii="Times New Roman" w:hAnsi="Times New Roman" w:cs="Times New Roman"/>
                <w:lang w:val="en-US"/>
              </w:rPr>
              <w:t>1</w:t>
            </w:r>
          </w:p>
        </w:tc>
      </w:tr>
      <w:tr w:rsidR="00FD5D49" w:rsidRPr="00F47A54" w14:paraId="2CB5A9A6" w14:textId="77777777" w:rsidTr="00B479A9">
        <w:trPr>
          <w:jc w:val="center"/>
        </w:trPr>
        <w:tc>
          <w:tcPr>
            <w:tcW w:w="1694" w:type="dxa"/>
            <w:tcBorders>
              <w:top w:val="nil"/>
              <w:left w:val="nil"/>
              <w:bottom w:val="single" w:sz="4" w:space="0" w:color="auto"/>
              <w:right w:val="nil"/>
            </w:tcBorders>
          </w:tcPr>
          <w:p w14:paraId="7DD93E2F" w14:textId="77777777" w:rsidR="00FD5D49" w:rsidRPr="00F47A54" w:rsidRDefault="00FD5D49" w:rsidP="00C23CCD">
            <w:pPr>
              <w:rPr>
                <w:rFonts w:ascii="Times New Roman" w:hAnsi="Times New Roman" w:cs="Times New Roman"/>
                <w:lang w:val="en-US"/>
              </w:rPr>
            </w:pPr>
          </w:p>
        </w:tc>
        <w:tc>
          <w:tcPr>
            <w:tcW w:w="2877" w:type="dxa"/>
            <w:tcBorders>
              <w:top w:val="nil"/>
              <w:left w:val="nil"/>
              <w:bottom w:val="single" w:sz="4" w:space="0" w:color="auto"/>
              <w:right w:val="nil"/>
            </w:tcBorders>
          </w:tcPr>
          <w:p w14:paraId="1233933A"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Relatos</w:t>
            </w:r>
            <w:proofErr w:type="spellEnd"/>
            <w:r w:rsidRPr="00F47A54">
              <w:rPr>
                <w:rFonts w:ascii="Times New Roman" w:hAnsi="Times New Roman" w:cs="Times New Roman"/>
                <w:lang w:val="en-US"/>
              </w:rPr>
              <w:t xml:space="preserve"> </w:t>
            </w:r>
            <w:proofErr w:type="spellStart"/>
            <w:r w:rsidRPr="00F47A54">
              <w:rPr>
                <w:rFonts w:ascii="Times New Roman" w:hAnsi="Times New Roman" w:cs="Times New Roman"/>
                <w:lang w:val="en-US"/>
              </w:rPr>
              <w:t>históricos</w:t>
            </w:r>
            <w:proofErr w:type="spellEnd"/>
          </w:p>
        </w:tc>
        <w:tc>
          <w:tcPr>
            <w:tcW w:w="1003" w:type="dxa"/>
            <w:tcBorders>
              <w:top w:val="nil"/>
              <w:left w:val="nil"/>
              <w:bottom w:val="single" w:sz="4" w:space="0" w:color="auto"/>
              <w:right w:val="nil"/>
            </w:tcBorders>
          </w:tcPr>
          <w:p w14:paraId="5FA3DF2D" w14:textId="77777777" w:rsidR="00FD5D49" w:rsidRPr="00F47A54" w:rsidRDefault="00FD5D49" w:rsidP="00C23CCD">
            <w:pPr>
              <w:rPr>
                <w:rFonts w:ascii="Times New Roman" w:hAnsi="Times New Roman" w:cs="Times New Roman"/>
                <w:lang w:val="en-US"/>
              </w:rPr>
            </w:pPr>
            <w:r w:rsidRPr="00F47A54">
              <w:rPr>
                <w:rFonts w:ascii="Times New Roman" w:hAnsi="Times New Roman" w:cs="Times New Roman"/>
                <w:lang w:val="en-US"/>
              </w:rPr>
              <w:t>1</w:t>
            </w:r>
          </w:p>
        </w:tc>
      </w:tr>
      <w:tr w:rsidR="00FD5D49" w:rsidRPr="00F47A54" w14:paraId="2F4AAF1A" w14:textId="77777777" w:rsidTr="00B479A9">
        <w:trPr>
          <w:jc w:val="center"/>
        </w:trPr>
        <w:tc>
          <w:tcPr>
            <w:tcW w:w="1694" w:type="dxa"/>
            <w:tcBorders>
              <w:left w:val="nil"/>
              <w:bottom w:val="nil"/>
              <w:right w:val="nil"/>
            </w:tcBorders>
          </w:tcPr>
          <w:p w14:paraId="503A1926"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Cuantitativa</w:t>
            </w:r>
            <w:proofErr w:type="spellEnd"/>
          </w:p>
        </w:tc>
        <w:tc>
          <w:tcPr>
            <w:tcW w:w="2877" w:type="dxa"/>
            <w:tcBorders>
              <w:left w:val="nil"/>
              <w:bottom w:val="nil"/>
              <w:right w:val="nil"/>
            </w:tcBorders>
          </w:tcPr>
          <w:p w14:paraId="5FE3AA75"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Autopsia</w:t>
            </w:r>
            <w:proofErr w:type="spellEnd"/>
            <w:r w:rsidRPr="00F47A54">
              <w:rPr>
                <w:rFonts w:ascii="Times New Roman" w:hAnsi="Times New Roman" w:cs="Times New Roman"/>
                <w:lang w:val="en-US"/>
              </w:rPr>
              <w:t xml:space="preserve"> </w:t>
            </w:r>
            <w:proofErr w:type="spellStart"/>
            <w:r w:rsidRPr="00F47A54">
              <w:rPr>
                <w:rFonts w:ascii="Times New Roman" w:hAnsi="Times New Roman" w:cs="Times New Roman"/>
                <w:lang w:val="en-US"/>
              </w:rPr>
              <w:t>psicológica</w:t>
            </w:r>
            <w:proofErr w:type="spellEnd"/>
          </w:p>
        </w:tc>
        <w:tc>
          <w:tcPr>
            <w:tcW w:w="1003" w:type="dxa"/>
            <w:tcBorders>
              <w:left w:val="nil"/>
              <w:bottom w:val="nil"/>
              <w:right w:val="nil"/>
            </w:tcBorders>
          </w:tcPr>
          <w:p w14:paraId="3C0F3AAC" w14:textId="77777777" w:rsidR="00FD5D49" w:rsidRPr="00F47A54" w:rsidRDefault="00FD5D49" w:rsidP="00C23CCD">
            <w:pPr>
              <w:rPr>
                <w:rFonts w:ascii="Times New Roman" w:hAnsi="Times New Roman" w:cs="Times New Roman"/>
                <w:lang w:val="en-US"/>
              </w:rPr>
            </w:pPr>
            <w:r w:rsidRPr="00F47A54">
              <w:rPr>
                <w:rFonts w:ascii="Times New Roman" w:hAnsi="Times New Roman" w:cs="Times New Roman"/>
                <w:lang w:val="en-US"/>
              </w:rPr>
              <w:t>6</w:t>
            </w:r>
          </w:p>
        </w:tc>
      </w:tr>
      <w:tr w:rsidR="00FD5D49" w:rsidRPr="00F47A54" w14:paraId="68EB1C97" w14:textId="77777777" w:rsidTr="00B479A9">
        <w:trPr>
          <w:jc w:val="center"/>
        </w:trPr>
        <w:tc>
          <w:tcPr>
            <w:tcW w:w="1694" w:type="dxa"/>
            <w:tcBorders>
              <w:top w:val="nil"/>
              <w:left w:val="nil"/>
              <w:bottom w:val="nil"/>
              <w:right w:val="nil"/>
            </w:tcBorders>
          </w:tcPr>
          <w:p w14:paraId="5F2C5162" w14:textId="77777777" w:rsidR="00FD5D49" w:rsidRPr="00F47A54" w:rsidRDefault="00FD5D49" w:rsidP="00C23CCD">
            <w:pPr>
              <w:rPr>
                <w:rFonts w:ascii="Times New Roman" w:hAnsi="Times New Roman" w:cs="Times New Roman"/>
                <w:lang w:val="en-US"/>
              </w:rPr>
            </w:pPr>
          </w:p>
        </w:tc>
        <w:tc>
          <w:tcPr>
            <w:tcW w:w="2877" w:type="dxa"/>
            <w:tcBorders>
              <w:top w:val="nil"/>
              <w:left w:val="nil"/>
              <w:bottom w:val="nil"/>
              <w:right w:val="nil"/>
            </w:tcBorders>
          </w:tcPr>
          <w:p w14:paraId="423B0DBE"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Encuestas</w:t>
            </w:r>
            <w:proofErr w:type="spellEnd"/>
            <w:r w:rsidRPr="00F47A54">
              <w:rPr>
                <w:rFonts w:ascii="Times New Roman" w:hAnsi="Times New Roman" w:cs="Times New Roman"/>
                <w:lang w:val="en-US"/>
              </w:rPr>
              <w:t xml:space="preserve"> y </w:t>
            </w:r>
            <w:proofErr w:type="spellStart"/>
            <w:r w:rsidRPr="00F47A54">
              <w:rPr>
                <w:rFonts w:ascii="Times New Roman" w:hAnsi="Times New Roman" w:cs="Times New Roman"/>
                <w:lang w:val="en-US"/>
              </w:rPr>
              <w:t>cuestionarios</w:t>
            </w:r>
            <w:proofErr w:type="spellEnd"/>
            <w:r w:rsidRPr="00F47A54">
              <w:rPr>
                <w:rFonts w:ascii="Times New Roman" w:hAnsi="Times New Roman" w:cs="Times New Roman"/>
                <w:lang w:val="en-US"/>
              </w:rPr>
              <w:t xml:space="preserve"> </w:t>
            </w:r>
          </w:p>
        </w:tc>
        <w:tc>
          <w:tcPr>
            <w:tcW w:w="1003" w:type="dxa"/>
            <w:tcBorders>
              <w:top w:val="nil"/>
              <w:left w:val="nil"/>
              <w:bottom w:val="nil"/>
              <w:right w:val="nil"/>
            </w:tcBorders>
          </w:tcPr>
          <w:p w14:paraId="6E8B1680" w14:textId="77777777" w:rsidR="00FD5D49" w:rsidRPr="00F47A54" w:rsidRDefault="00FD5D49" w:rsidP="00C23CCD">
            <w:pPr>
              <w:rPr>
                <w:rFonts w:ascii="Times New Roman" w:hAnsi="Times New Roman" w:cs="Times New Roman"/>
                <w:lang w:val="en-US"/>
              </w:rPr>
            </w:pPr>
            <w:r w:rsidRPr="00F47A54">
              <w:rPr>
                <w:rFonts w:ascii="Times New Roman" w:hAnsi="Times New Roman" w:cs="Times New Roman"/>
                <w:lang w:val="en-US"/>
              </w:rPr>
              <w:t>5</w:t>
            </w:r>
          </w:p>
        </w:tc>
      </w:tr>
      <w:tr w:rsidR="00FD5D49" w:rsidRPr="00F47A54" w14:paraId="26BB5952" w14:textId="77777777" w:rsidTr="00B479A9">
        <w:trPr>
          <w:jc w:val="center"/>
        </w:trPr>
        <w:tc>
          <w:tcPr>
            <w:tcW w:w="1694" w:type="dxa"/>
            <w:tcBorders>
              <w:top w:val="nil"/>
              <w:left w:val="nil"/>
              <w:bottom w:val="nil"/>
              <w:right w:val="nil"/>
            </w:tcBorders>
          </w:tcPr>
          <w:p w14:paraId="1EB4C2DF" w14:textId="77777777" w:rsidR="00FD5D49" w:rsidRPr="00F47A54" w:rsidRDefault="00FD5D49" w:rsidP="00C23CCD">
            <w:pPr>
              <w:rPr>
                <w:rFonts w:ascii="Times New Roman" w:hAnsi="Times New Roman" w:cs="Times New Roman"/>
                <w:lang w:val="en-US"/>
              </w:rPr>
            </w:pPr>
          </w:p>
        </w:tc>
        <w:tc>
          <w:tcPr>
            <w:tcW w:w="2877" w:type="dxa"/>
            <w:tcBorders>
              <w:top w:val="nil"/>
              <w:left w:val="nil"/>
              <w:bottom w:val="nil"/>
              <w:right w:val="nil"/>
            </w:tcBorders>
          </w:tcPr>
          <w:p w14:paraId="17A49BB6"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Entrevistas</w:t>
            </w:r>
            <w:proofErr w:type="spellEnd"/>
          </w:p>
        </w:tc>
        <w:tc>
          <w:tcPr>
            <w:tcW w:w="1003" w:type="dxa"/>
            <w:tcBorders>
              <w:top w:val="nil"/>
              <w:left w:val="nil"/>
              <w:bottom w:val="nil"/>
              <w:right w:val="nil"/>
            </w:tcBorders>
          </w:tcPr>
          <w:p w14:paraId="20F65F86" w14:textId="77777777" w:rsidR="00FD5D49" w:rsidRPr="00F47A54" w:rsidRDefault="00FD5D49" w:rsidP="00C23CCD">
            <w:pPr>
              <w:rPr>
                <w:rFonts w:ascii="Times New Roman" w:hAnsi="Times New Roman" w:cs="Times New Roman"/>
                <w:lang w:val="en-US"/>
              </w:rPr>
            </w:pPr>
            <w:r w:rsidRPr="00F47A54">
              <w:rPr>
                <w:rFonts w:ascii="Times New Roman" w:hAnsi="Times New Roman" w:cs="Times New Roman"/>
                <w:lang w:val="en-US"/>
              </w:rPr>
              <w:t>1</w:t>
            </w:r>
            <w:r>
              <w:rPr>
                <w:rFonts w:ascii="Times New Roman" w:hAnsi="Times New Roman" w:cs="Times New Roman"/>
                <w:lang w:val="en-US"/>
              </w:rPr>
              <w:t>3</w:t>
            </w:r>
          </w:p>
        </w:tc>
      </w:tr>
      <w:tr w:rsidR="00FD5D49" w:rsidRPr="00F47A54" w14:paraId="383E82D6" w14:textId="77777777" w:rsidTr="00B479A9">
        <w:trPr>
          <w:jc w:val="center"/>
        </w:trPr>
        <w:tc>
          <w:tcPr>
            <w:tcW w:w="1694" w:type="dxa"/>
            <w:tcBorders>
              <w:top w:val="nil"/>
              <w:left w:val="nil"/>
              <w:right w:val="nil"/>
            </w:tcBorders>
          </w:tcPr>
          <w:p w14:paraId="7C5E56C2" w14:textId="77777777" w:rsidR="00FD5D49" w:rsidRPr="00F47A54" w:rsidRDefault="00FD5D49" w:rsidP="00C23CCD">
            <w:pPr>
              <w:rPr>
                <w:rFonts w:ascii="Times New Roman" w:hAnsi="Times New Roman" w:cs="Times New Roman"/>
                <w:lang w:val="en-US"/>
              </w:rPr>
            </w:pPr>
          </w:p>
        </w:tc>
        <w:tc>
          <w:tcPr>
            <w:tcW w:w="2877" w:type="dxa"/>
            <w:tcBorders>
              <w:top w:val="nil"/>
              <w:left w:val="nil"/>
              <w:right w:val="nil"/>
            </w:tcBorders>
          </w:tcPr>
          <w:p w14:paraId="4A33449D" w14:textId="77777777" w:rsidR="00FD5D49" w:rsidRPr="00F47A54" w:rsidRDefault="00FD5D49" w:rsidP="00C23CCD">
            <w:pPr>
              <w:rPr>
                <w:rFonts w:ascii="Times New Roman" w:hAnsi="Times New Roman" w:cs="Times New Roman"/>
                <w:lang w:val="en-US"/>
              </w:rPr>
            </w:pPr>
            <w:proofErr w:type="spellStart"/>
            <w:r w:rsidRPr="00F47A54">
              <w:rPr>
                <w:rFonts w:ascii="Times New Roman" w:hAnsi="Times New Roman" w:cs="Times New Roman"/>
                <w:lang w:val="en-US"/>
              </w:rPr>
              <w:t>Registro</w:t>
            </w:r>
            <w:proofErr w:type="spellEnd"/>
            <w:r w:rsidRPr="00F47A54">
              <w:rPr>
                <w:rFonts w:ascii="Times New Roman" w:hAnsi="Times New Roman" w:cs="Times New Roman"/>
                <w:lang w:val="en-US"/>
              </w:rPr>
              <w:t xml:space="preserve"> de </w:t>
            </w:r>
            <w:proofErr w:type="spellStart"/>
            <w:r w:rsidRPr="00F47A54">
              <w:rPr>
                <w:rFonts w:ascii="Times New Roman" w:hAnsi="Times New Roman" w:cs="Times New Roman"/>
                <w:lang w:val="en-US"/>
              </w:rPr>
              <w:t>Datos</w:t>
            </w:r>
            <w:proofErr w:type="spellEnd"/>
          </w:p>
        </w:tc>
        <w:tc>
          <w:tcPr>
            <w:tcW w:w="1003" w:type="dxa"/>
            <w:tcBorders>
              <w:top w:val="nil"/>
              <w:left w:val="nil"/>
              <w:right w:val="nil"/>
            </w:tcBorders>
          </w:tcPr>
          <w:p w14:paraId="2BDC29DB" w14:textId="77777777" w:rsidR="00FD5D49" w:rsidRPr="00F47A54" w:rsidRDefault="00FD5D49" w:rsidP="00C23CCD">
            <w:pPr>
              <w:rPr>
                <w:rFonts w:ascii="Times New Roman" w:hAnsi="Times New Roman" w:cs="Times New Roman"/>
                <w:lang w:val="en-US"/>
              </w:rPr>
            </w:pPr>
            <w:r w:rsidRPr="00F47A54">
              <w:rPr>
                <w:rFonts w:ascii="Times New Roman" w:hAnsi="Times New Roman" w:cs="Times New Roman"/>
                <w:lang w:val="en-US"/>
              </w:rPr>
              <w:t>18</w:t>
            </w:r>
          </w:p>
        </w:tc>
      </w:tr>
    </w:tbl>
    <w:p w14:paraId="247722E3" w14:textId="77777777" w:rsidR="00FD5D49" w:rsidRDefault="00FD5D49" w:rsidP="00C23CCD">
      <w:pPr>
        <w:spacing w:after="240"/>
        <w:jc w:val="both"/>
        <w:rPr>
          <w:rFonts w:ascii="Times New Roman" w:hAnsi="Times New Roman" w:cs="Times New Roman"/>
        </w:rPr>
      </w:pPr>
    </w:p>
    <w:p w14:paraId="37B04B39" w14:textId="704F9ADA" w:rsidR="0072052F" w:rsidRDefault="0072052F" w:rsidP="00C23CCD">
      <w:pPr>
        <w:spacing w:after="240"/>
        <w:jc w:val="both"/>
        <w:rPr>
          <w:rFonts w:ascii="Times New Roman" w:hAnsi="Times New Roman" w:cs="Times New Roman"/>
        </w:rPr>
      </w:pPr>
      <w:r>
        <w:rPr>
          <w:rFonts w:ascii="Times New Roman" w:hAnsi="Times New Roman" w:cs="Times New Roman"/>
        </w:rPr>
        <w:t xml:space="preserve">Todos los artículos ponen énfasis en la presencia del suicidio en población rural en comparación con la población urbana. </w:t>
      </w:r>
    </w:p>
    <w:p w14:paraId="38F487D2" w14:textId="32F0F1A1" w:rsidR="00D113B3" w:rsidRDefault="00974227" w:rsidP="00C23CCD">
      <w:pPr>
        <w:spacing w:after="240"/>
        <w:jc w:val="both"/>
        <w:rPr>
          <w:rFonts w:ascii="Times New Roman" w:hAnsi="Times New Roman" w:cs="Times New Roman"/>
        </w:rPr>
      </w:pPr>
      <w:r>
        <w:rPr>
          <w:rFonts w:ascii="Times New Roman" w:hAnsi="Times New Roman" w:cs="Times New Roman"/>
        </w:rPr>
        <w:t xml:space="preserve">Las trabajos también se pueden organizar por sus conclusiones de la siguiente manera: de corte </w:t>
      </w:r>
      <w:proofErr w:type="spellStart"/>
      <w:r>
        <w:rPr>
          <w:rFonts w:ascii="Times New Roman" w:hAnsi="Times New Roman" w:cs="Times New Roman"/>
        </w:rPr>
        <w:t>socioepidemiológico</w:t>
      </w:r>
      <w:proofErr w:type="spellEnd"/>
      <w:r>
        <w:rPr>
          <w:rFonts w:ascii="Times New Roman" w:hAnsi="Times New Roman" w:cs="Times New Roman"/>
        </w:rPr>
        <w:t xml:space="preserve"> en el cual describen</w:t>
      </w:r>
      <w:r w:rsidR="00A11825">
        <w:rPr>
          <w:rFonts w:ascii="Times New Roman" w:hAnsi="Times New Roman" w:cs="Times New Roman"/>
        </w:rPr>
        <w:t xml:space="preserve"> las características sociodemográficas de las personas que murieron por suicidio</w:t>
      </w:r>
      <w:r>
        <w:rPr>
          <w:rFonts w:ascii="Times New Roman" w:hAnsi="Times New Roman" w:cs="Times New Roman"/>
        </w:rPr>
        <w:t xml:space="preserve"> (</w:t>
      </w:r>
      <w:r w:rsidR="00A11825">
        <w:rPr>
          <w:rFonts w:ascii="Times New Roman" w:hAnsi="Times New Roman" w:cs="Times New Roman"/>
        </w:rPr>
        <w:t>30 artículos); de tipo clínico epidemiológico en el cual describen las características clínicas de las personas con suicidio en contraste con otras muertes (8 artículos); con base sociocultural en el cual recuperan datos sociodemográficos y culturales de los suicidios en la comunidad (8 artículos) y de tipo cultural en los cuales se abordan creencias sobre el suicidio en el contexto cultural de una comunidad (5 artículos). Es evidente que la gran mayoría de los artículos describen las características sociodemográficas o clínicas de las personas que cometieron suicidio, y son una minoría aquellos que buscan una comprensión cultural del fenómeno del suicidio es comunidades rurales.</w:t>
      </w:r>
    </w:p>
    <w:p w14:paraId="4C94D7D4" w14:textId="77777777" w:rsidR="000C0418" w:rsidRPr="00754036" w:rsidRDefault="000C0418" w:rsidP="00C23CCD">
      <w:pPr>
        <w:spacing w:after="240"/>
        <w:jc w:val="both"/>
        <w:rPr>
          <w:rFonts w:ascii="Times New Roman" w:hAnsi="Times New Roman" w:cs="Times New Roman"/>
        </w:rPr>
      </w:pPr>
    </w:p>
    <w:p w14:paraId="28C5C2E5" w14:textId="1775CE5C" w:rsidR="00057313" w:rsidRPr="000E5EA4" w:rsidRDefault="00421B09" w:rsidP="00C23CCD">
      <w:pPr>
        <w:spacing w:after="240"/>
        <w:jc w:val="both"/>
        <w:rPr>
          <w:rFonts w:ascii="Times New Roman" w:hAnsi="Times New Roman" w:cs="Times New Roman"/>
          <w:b/>
        </w:rPr>
      </w:pPr>
      <w:r w:rsidRPr="000E5EA4">
        <w:rPr>
          <w:rFonts w:ascii="Times New Roman" w:hAnsi="Times New Roman" w:cs="Times New Roman"/>
          <w:b/>
        </w:rPr>
        <w:t>Conclus</w:t>
      </w:r>
      <w:r w:rsidR="00057313" w:rsidRPr="000E5EA4">
        <w:rPr>
          <w:rFonts w:ascii="Times New Roman" w:hAnsi="Times New Roman" w:cs="Times New Roman"/>
          <w:b/>
        </w:rPr>
        <w:t>ión</w:t>
      </w:r>
    </w:p>
    <w:p w14:paraId="4AA90E29" w14:textId="63CE5993" w:rsidR="0091114C" w:rsidRDefault="0072052F" w:rsidP="00C23CCD">
      <w:pPr>
        <w:jc w:val="both"/>
        <w:rPr>
          <w:rFonts w:ascii="Times New Roman" w:hAnsi="Times New Roman" w:cs="Times New Roman"/>
          <w:lang w:val="es-ES"/>
        </w:rPr>
      </w:pPr>
      <w:r w:rsidRPr="000E5EA4">
        <w:rPr>
          <w:rFonts w:ascii="Times New Roman" w:hAnsi="Times New Roman" w:cs="Times New Roman"/>
          <w:lang w:val="es-ES"/>
        </w:rPr>
        <w:t xml:space="preserve">El suicidio en comunidades rurales se ha presentado </w:t>
      </w:r>
      <w:r w:rsidR="00D94136">
        <w:rPr>
          <w:rFonts w:ascii="Times New Roman" w:hAnsi="Times New Roman" w:cs="Times New Roman"/>
          <w:lang w:val="es-ES"/>
        </w:rPr>
        <w:t>en todo el mundo</w:t>
      </w:r>
      <w:r w:rsidRPr="000E5EA4">
        <w:rPr>
          <w:rFonts w:ascii="Times New Roman" w:hAnsi="Times New Roman" w:cs="Times New Roman"/>
          <w:lang w:val="es-ES"/>
        </w:rPr>
        <w:t xml:space="preserve">, aunque su </w:t>
      </w:r>
      <w:r w:rsidR="00D94136">
        <w:rPr>
          <w:rFonts w:ascii="Times New Roman" w:hAnsi="Times New Roman" w:cs="Times New Roman"/>
          <w:lang w:val="es-ES"/>
        </w:rPr>
        <w:t xml:space="preserve">estudio </w:t>
      </w:r>
      <w:r w:rsidRPr="000E5EA4">
        <w:rPr>
          <w:rFonts w:ascii="Times New Roman" w:hAnsi="Times New Roman" w:cs="Times New Roman"/>
          <w:lang w:val="es-ES"/>
        </w:rPr>
        <w:t xml:space="preserve">ha sido limitado, por las características propias del fenómeno, además de las características de las zonas donde se presentó. </w:t>
      </w:r>
      <w:r w:rsidR="0091114C">
        <w:rPr>
          <w:rFonts w:ascii="Times New Roman" w:hAnsi="Times New Roman" w:cs="Times New Roman"/>
          <w:lang w:val="es-ES"/>
        </w:rPr>
        <w:t xml:space="preserve">De forma particular en América Latina, existe un </w:t>
      </w:r>
      <w:r w:rsidR="005E7FC2">
        <w:rPr>
          <w:rFonts w:ascii="Times New Roman" w:hAnsi="Times New Roman" w:cs="Times New Roman"/>
          <w:lang w:val="es-ES"/>
        </w:rPr>
        <w:t xml:space="preserve">número importante de estudios </w:t>
      </w:r>
      <w:r w:rsidR="0091114C">
        <w:rPr>
          <w:rFonts w:ascii="Times New Roman" w:hAnsi="Times New Roman" w:cs="Times New Roman"/>
          <w:lang w:val="es-ES"/>
        </w:rPr>
        <w:t>en comparación con otras regiones.</w:t>
      </w:r>
      <w:r w:rsidR="005E7FC2">
        <w:rPr>
          <w:rFonts w:ascii="Times New Roman" w:hAnsi="Times New Roman" w:cs="Times New Roman"/>
          <w:lang w:val="es-ES"/>
        </w:rPr>
        <w:t xml:space="preserve"> </w:t>
      </w:r>
    </w:p>
    <w:p w14:paraId="6E65A066" w14:textId="751E6D13" w:rsidR="0091114C" w:rsidRDefault="0091114C" w:rsidP="00C23CCD">
      <w:pPr>
        <w:jc w:val="both"/>
        <w:rPr>
          <w:rFonts w:ascii="Times New Roman" w:hAnsi="Times New Roman" w:cs="Times New Roman"/>
          <w:lang w:val="es-ES"/>
        </w:rPr>
      </w:pPr>
      <w:r>
        <w:rPr>
          <w:rFonts w:ascii="Times New Roman" w:hAnsi="Times New Roman" w:cs="Times New Roman"/>
          <w:lang w:val="es-ES"/>
        </w:rPr>
        <w:t>Los estudios que se han realizado en la región, han utilizado diversas metodologías, buscando tener una comprensión amplia del fenómeno, haciendo hincapié en la importancia de investigaciones posteriores que amplíen el conocimiento del tema, al mostrase presente en diversas latitudes.</w:t>
      </w:r>
    </w:p>
    <w:p w14:paraId="23D82D04" w14:textId="7AC7B50A" w:rsidR="0072052F" w:rsidRDefault="0072052F" w:rsidP="00C23CCD">
      <w:pPr>
        <w:jc w:val="both"/>
        <w:rPr>
          <w:rFonts w:ascii="Times New Roman" w:hAnsi="Times New Roman" w:cs="Times New Roman"/>
          <w:lang w:val="es-ES"/>
        </w:rPr>
      </w:pPr>
      <w:r>
        <w:rPr>
          <w:rFonts w:ascii="Times New Roman" w:hAnsi="Times New Roman" w:cs="Times New Roman"/>
          <w:lang w:val="es-ES"/>
        </w:rPr>
        <w:t xml:space="preserve">Debido al </w:t>
      </w:r>
      <w:proofErr w:type="spellStart"/>
      <w:r>
        <w:rPr>
          <w:rFonts w:ascii="Times New Roman" w:hAnsi="Times New Roman" w:cs="Times New Roman"/>
          <w:lang w:val="es-ES"/>
        </w:rPr>
        <w:t>subregistro</w:t>
      </w:r>
      <w:proofErr w:type="spellEnd"/>
      <w:r>
        <w:rPr>
          <w:rFonts w:ascii="Times New Roman" w:hAnsi="Times New Roman" w:cs="Times New Roman"/>
          <w:lang w:val="es-ES"/>
        </w:rPr>
        <w:t xml:space="preserve"> constante de las muertes por suicidio, se ha optado por corroborar la información recolectando y comparando los datos proporcionados por instancias púb</w:t>
      </w:r>
      <w:r w:rsidR="0091114C">
        <w:rPr>
          <w:rFonts w:ascii="Times New Roman" w:hAnsi="Times New Roman" w:cs="Times New Roman"/>
          <w:lang w:val="es-ES"/>
        </w:rPr>
        <w:t xml:space="preserve">licas y la población en general, lo que ha ayuda de a tener mayor certeza en los datos obtenidos, sin </w:t>
      </w:r>
      <w:proofErr w:type="gramStart"/>
      <w:r w:rsidR="0091114C">
        <w:rPr>
          <w:rFonts w:ascii="Times New Roman" w:hAnsi="Times New Roman" w:cs="Times New Roman"/>
          <w:lang w:val="es-ES"/>
        </w:rPr>
        <w:t>embargo</w:t>
      </w:r>
      <w:proofErr w:type="gramEnd"/>
      <w:r w:rsidR="0091114C">
        <w:rPr>
          <w:rFonts w:ascii="Times New Roman" w:hAnsi="Times New Roman" w:cs="Times New Roman"/>
          <w:lang w:val="es-ES"/>
        </w:rPr>
        <w:t xml:space="preserve"> la falta de políticas públicas específicas no generaliza la utilización de procedimientos que contribuyan a una mejor sistematización de la información. Lo que a su vez se refleja en la falta de interés académico por la dificultad que implica la recolección y validez de los datos.</w:t>
      </w:r>
    </w:p>
    <w:p w14:paraId="3A5E0CE4" w14:textId="530826DC" w:rsidR="0072052F" w:rsidRPr="000E5EA4" w:rsidRDefault="0072052F" w:rsidP="00C23CCD">
      <w:pPr>
        <w:jc w:val="both"/>
        <w:rPr>
          <w:rFonts w:ascii="Times New Roman" w:hAnsi="Times New Roman" w:cs="Times New Roman"/>
          <w:lang w:val="es-ES"/>
        </w:rPr>
      </w:pPr>
      <w:r w:rsidRPr="000E5EA4">
        <w:rPr>
          <w:rFonts w:ascii="Times New Roman" w:hAnsi="Times New Roman" w:cs="Times New Roman"/>
          <w:lang w:val="es-ES"/>
        </w:rPr>
        <w:t xml:space="preserve">Varios de los estudios encontrados hacen </w:t>
      </w:r>
      <w:r w:rsidR="0091114C">
        <w:rPr>
          <w:rFonts w:ascii="Times New Roman" w:hAnsi="Times New Roman" w:cs="Times New Roman"/>
          <w:lang w:val="es-ES"/>
        </w:rPr>
        <w:t>la recomendación de</w:t>
      </w:r>
      <w:r w:rsidRPr="000E5EA4">
        <w:rPr>
          <w:rFonts w:ascii="Times New Roman" w:hAnsi="Times New Roman" w:cs="Times New Roman"/>
          <w:lang w:val="es-ES"/>
        </w:rPr>
        <w:t xml:space="preserve"> continuar y ampliar el estudio del sui</w:t>
      </w:r>
      <w:r w:rsidR="0091114C">
        <w:rPr>
          <w:rFonts w:ascii="Times New Roman" w:hAnsi="Times New Roman" w:cs="Times New Roman"/>
          <w:lang w:val="es-ES"/>
        </w:rPr>
        <w:t>cidio en este tipo de poblaciones, debido a la constante presencia de casos, así como la falta de políticas públicas que atiendan la problemática.</w:t>
      </w:r>
    </w:p>
    <w:p w14:paraId="47F79EA7" w14:textId="77777777" w:rsidR="00D3351F" w:rsidRPr="000E5EA4" w:rsidRDefault="00D3351F" w:rsidP="00C23CCD">
      <w:pPr>
        <w:jc w:val="both"/>
        <w:rPr>
          <w:rFonts w:ascii="Times New Roman" w:hAnsi="Times New Roman" w:cs="Times New Roman"/>
          <w:lang w:val="es-ES"/>
        </w:rPr>
      </w:pPr>
    </w:p>
    <w:p w14:paraId="11DF7C84" w14:textId="77777777" w:rsidR="00D3351F" w:rsidRDefault="00D3351F" w:rsidP="00C23CCD">
      <w:pPr>
        <w:jc w:val="both"/>
        <w:rPr>
          <w:rFonts w:ascii="Times New Roman" w:hAnsi="Times New Roman" w:cs="Times New Roman"/>
        </w:rPr>
      </w:pPr>
    </w:p>
    <w:p w14:paraId="43B063BB" w14:textId="77777777" w:rsidR="000C0418" w:rsidRDefault="000C0418" w:rsidP="00C23CCD">
      <w:pPr>
        <w:jc w:val="both"/>
        <w:rPr>
          <w:rFonts w:ascii="Times New Roman" w:hAnsi="Times New Roman" w:cs="Times New Roman"/>
        </w:rPr>
      </w:pPr>
    </w:p>
    <w:p w14:paraId="60EEE083" w14:textId="77777777" w:rsidR="000C0418" w:rsidRDefault="000C0418" w:rsidP="00C23CCD">
      <w:pPr>
        <w:jc w:val="both"/>
        <w:rPr>
          <w:rFonts w:ascii="Times New Roman" w:hAnsi="Times New Roman" w:cs="Times New Roman"/>
        </w:rPr>
      </w:pPr>
    </w:p>
    <w:p w14:paraId="4727EACA" w14:textId="77777777" w:rsidR="000C0418" w:rsidRDefault="000C0418" w:rsidP="00C23CCD">
      <w:pPr>
        <w:jc w:val="both"/>
        <w:rPr>
          <w:rFonts w:ascii="Times New Roman" w:hAnsi="Times New Roman" w:cs="Times New Roman"/>
        </w:rPr>
      </w:pPr>
    </w:p>
    <w:p w14:paraId="6167221F" w14:textId="77777777" w:rsidR="000C0418" w:rsidRPr="000E5EA4" w:rsidRDefault="000C0418" w:rsidP="00C23CCD">
      <w:pPr>
        <w:jc w:val="both"/>
        <w:rPr>
          <w:rFonts w:ascii="Times New Roman" w:hAnsi="Times New Roman" w:cs="Times New Roman"/>
        </w:rPr>
      </w:pPr>
    </w:p>
    <w:p w14:paraId="7F936DC2" w14:textId="77777777" w:rsidR="004A2B24" w:rsidRPr="000E5EA4" w:rsidRDefault="004A2B24" w:rsidP="00C23CCD">
      <w:pPr>
        <w:jc w:val="both"/>
        <w:rPr>
          <w:rFonts w:ascii="Times New Roman" w:hAnsi="Times New Roman" w:cs="Times New Roman"/>
          <w:b/>
          <w:lang w:val="es-ES"/>
        </w:rPr>
      </w:pPr>
      <w:r w:rsidRPr="000E5EA4">
        <w:rPr>
          <w:rFonts w:ascii="Times New Roman" w:hAnsi="Times New Roman" w:cs="Times New Roman"/>
          <w:b/>
          <w:lang w:val="es-ES"/>
        </w:rPr>
        <w:t>BIBLIOGRAFÍA:</w:t>
      </w:r>
    </w:p>
    <w:p w14:paraId="5E644E10" w14:textId="77777777" w:rsidR="00124265" w:rsidRPr="000E5EA4" w:rsidRDefault="00124265" w:rsidP="00C23CCD">
      <w:pPr>
        <w:jc w:val="both"/>
        <w:rPr>
          <w:rFonts w:ascii="Times New Roman" w:hAnsi="Times New Roman" w:cs="Times New Roman"/>
        </w:rPr>
      </w:pPr>
    </w:p>
    <w:p w14:paraId="037DB568" w14:textId="4C3EAE60" w:rsidR="00264124" w:rsidRPr="000E5EA4" w:rsidRDefault="004A2B24" w:rsidP="00C23CCD">
      <w:pPr>
        <w:pStyle w:val="Prrafodelista"/>
        <w:numPr>
          <w:ilvl w:val="0"/>
          <w:numId w:val="1"/>
        </w:numPr>
        <w:jc w:val="both"/>
        <w:rPr>
          <w:rFonts w:ascii="Times New Roman" w:hAnsi="Times New Roman" w:cs="Times New Roman"/>
          <w:b/>
          <w:lang w:val="es-ES"/>
        </w:rPr>
      </w:pPr>
      <w:r w:rsidRPr="000E5EA4">
        <w:rPr>
          <w:rFonts w:ascii="Times New Roman" w:hAnsi="Times New Roman" w:cs="Times New Roman"/>
        </w:rPr>
        <w:t>Arias, E., &amp; Blanco, I. (2010). Una aproximación al entendimiento del suicidio en comunidades rurales y remotas de América Latina.</w:t>
      </w:r>
      <w:r w:rsidRPr="000E5EA4">
        <w:rPr>
          <w:rFonts w:ascii="Times New Roman" w:hAnsi="Times New Roman" w:cs="Times New Roman"/>
          <w:lang w:val="es-ES"/>
        </w:rPr>
        <w:t> </w:t>
      </w:r>
      <w:proofErr w:type="spellStart"/>
      <w:r w:rsidRPr="000E5EA4">
        <w:rPr>
          <w:rFonts w:ascii="Times New Roman" w:hAnsi="Times New Roman" w:cs="Times New Roman"/>
          <w:i/>
          <w:iCs/>
          <w:lang w:val="en-US"/>
        </w:rPr>
        <w:t>Estudios</w:t>
      </w:r>
      <w:proofErr w:type="spellEnd"/>
      <w:r w:rsidRPr="000E5EA4">
        <w:rPr>
          <w:rFonts w:ascii="Times New Roman" w:hAnsi="Times New Roman" w:cs="Times New Roman"/>
          <w:i/>
          <w:iCs/>
          <w:lang w:val="en-US"/>
        </w:rPr>
        <w:t xml:space="preserve"> </w:t>
      </w:r>
      <w:proofErr w:type="spellStart"/>
      <w:r w:rsidRPr="000E5EA4">
        <w:rPr>
          <w:rFonts w:ascii="Times New Roman" w:hAnsi="Times New Roman" w:cs="Times New Roman"/>
          <w:i/>
          <w:iCs/>
          <w:lang w:val="en-US"/>
        </w:rPr>
        <w:t>Sociológicos</w:t>
      </w:r>
      <w:proofErr w:type="spellEnd"/>
      <w:r w:rsidRPr="000E5EA4">
        <w:rPr>
          <w:rFonts w:ascii="Times New Roman" w:hAnsi="Times New Roman" w:cs="Times New Roman"/>
          <w:lang w:val="en-US"/>
        </w:rPr>
        <w:t>,</w:t>
      </w:r>
      <w:r w:rsidRPr="00DD3589">
        <w:rPr>
          <w:rFonts w:ascii="Times New Roman" w:hAnsi="Times New Roman" w:cs="Times New Roman"/>
          <w:i/>
          <w:lang w:val="en-US"/>
        </w:rPr>
        <w:t xml:space="preserve"> (82)</w:t>
      </w:r>
      <w:r w:rsidRPr="000E5EA4">
        <w:rPr>
          <w:rFonts w:ascii="Times New Roman" w:hAnsi="Times New Roman" w:cs="Times New Roman"/>
          <w:lang w:val="en-US"/>
        </w:rPr>
        <w:t>, 185-210.</w:t>
      </w:r>
      <w:r w:rsidR="00C23CCD">
        <w:rPr>
          <w:rFonts w:ascii="Times New Roman" w:hAnsi="Times New Roman" w:cs="Times New Roman"/>
          <w:lang w:val="en-US"/>
        </w:rPr>
        <w:t xml:space="preserve"> </w:t>
      </w:r>
      <w:r w:rsidR="00C23CCD" w:rsidRPr="00C23CCD">
        <w:rPr>
          <w:rFonts w:ascii="Times New Roman" w:hAnsi="Times New Roman" w:cs="Times New Roman"/>
          <w:lang w:val="en-US"/>
        </w:rPr>
        <w:t>http://www.redalyc.org/articulo.oa?id=59820675008</w:t>
      </w:r>
      <w:r w:rsidR="00C23CCD">
        <w:rPr>
          <w:rFonts w:ascii="Times New Roman" w:hAnsi="Times New Roman" w:cs="Times New Roman"/>
          <w:lang w:val="en-US"/>
        </w:rPr>
        <w:t>.</w:t>
      </w:r>
    </w:p>
    <w:p w14:paraId="7B953B07" w14:textId="774C5805" w:rsidR="00264124" w:rsidRPr="00B05356" w:rsidRDefault="004D1756" w:rsidP="00C23CCD">
      <w:pPr>
        <w:pStyle w:val="Prrafodelista"/>
        <w:numPr>
          <w:ilvl w:val="0"/>
          <w:numId w:val="1"/>
        </w:numPr>
        <w:jc w:val="both"/>
        <w:rPr>
          <w:rFonts w:ascii="Times New Roman" w:hAnsi="Times New Roman" w:cs="Times New Roman"/>
          <w:b/>
          <w:lang w:val="en-US"/>
        </w:rPr>
      </w:pPr>
      <w:r w:rsidRPr="00B05356">
        <w:rPr>
          <w:rFonts w:ascii="Times New Roman" w:eastAsia="Arial" w:hAnsi="Times New Roman" w:cs="Times New Roman"/>
          <w:lang w:val="es-MX"/>
        </w:rPr>
        <w:t xml:space="preserve">Austin, A. E., van den Heuvel, C., &amp; Byard, R. W. (2011). </w:t>
      </w:r>
      <w:r w:rsidRPr="000E5EA4">
        <w:rPr>
          <w:rFonts w:ascii="Times New Roman" w:eastAsia="Arial" w:hAnsi="Times New Roman" w:cs="Times New Roman"/>
          <w:lang w:val="en-US"/>
        </w:rPr>
        <w:t xml:space="preserve">Causes of community suicides among indigenous South Australians. </w:t>
      </w:r>
      <w:r w:rsidRPr="00DD3589">
        <w:rPr>
          <w:rFonts w:ascii="Times New Roman" w:eastAsia="Arial" w:hAnsi="Times New Roman" w:cs="Times New Roman"/>
          <w:i/>
          <w:lang w:val="en-US"/>
        </w:rPr>
        <w:t>Journal of Forensic and Legal Medicine, 18</w:t>
      </w:r>
      <w:r w:rsidRPr="000E5EA4">
        <w:rPr>
          <w:rFonts w:ascii="Times New Roman" w:eastAsia="Arial" w:hAnsi="Times New Roman" w:cs="Times New Roman"/>
          <w:lang w:val="en-US"/>
        </w:rPr>
        <w:t xml:space="preserve">(7), 299–301. </w:t>
      </w:r>
      <w:hyperlink r:id="rId8" w:history="1">
        <w:r w:rsidR="00264124" w:rsidRPr="000E5EA4">
          <w:rPr>
            <w:rStyle w:val="Hipervnculo"/>
            <w:rFonts w:ascii="Times New Roman" w:eastAsia="Arial" w:hAnsi="Times New Roman" w:cs="Times New Roman"/>
            <w:lang w:val="en-US"/>
          </w:rPr>
          <w:t>http://doi.org/10.1016/j.jflm.2011.06.002</w:t>
        </w:r>
      </w:hyperlink>
    </w:p>
    <w:p w14:paraId="0388B2FA" w14:textId="77777777" w:rsidR="00264124" w:rsidRPr="00B05356" w:rsidRDefault="00E21833" w:rsidP="00C23CCD">
      <w:pPr>
        <w:pStyle w:val="Prrafodelista"/>
        <w:numPr>
          <w:ilvl w:val="0"/>
          <w:numId w:val="1"/>
        </w:numPr>
        <w:jc w:val="both"/>
        <w:rPr>
          <w:rFonts w:ascii="Times New Roman" w:hAnsi="Times New Roman" w:cs="Times New Roman"/>
          <w:b/>
          <w:lang w:val="en-US"/>
        </w:rPr>
      </w:pPr>
      <w:r w:rsidRPr="00B05356">
        <w:rPr>
          <w:rFonts w:ascii="Times New Roman" w:eastAsia="Arial" w:hAnsi="Times New Roman" w:cs="Times New Roman"/>
          <w:lang w:val="es-MX"/>
        </w:rPr>
        <w:t xml:space="preserve">Bjerregaard, P., &amp; Larsen, C. V. L. (2015). </w:t>
      </w:r>
      <w:r w:rsidRPr="000E5EA4">
        <w:rPr>
          <w:rFonts w:ascii="Times New Roman" w:eastAsia="Arial" w:hAnsi="Times New Roman" w:cs="Times New Roman"/>
          <w:lang w:val="en-US"/>
        </w:rPr>
        <w:t xml:space="preserve">Time trend by region of suicides and suicidal thoughts among Greenland Inuit. </w:t>
      </w:r>
      <w:r w:rsidRPr="00DD3589">
        <w:rPr>
          <w:rFonts w:ascii="Times New Roman" w:eastAsia="Arial" w:hAnsi="Times New Roman" w:cs="Times New Roman"/>
          <w:i/>
          <w:lang w:val="en-US"/>
        </w:rPr>
        <w:t>International Journal of Circumpolar Health, 74,</w:t>
      </w:r>
      <w:r w:rsidRPr="000E5EA4">
        <w:rPr>
          <w:rFonts w:ascii="Times New Roman" w:eastAsia="Arial" w:hAnsi="Times New Roman" w:cs="Times New Roman"/>
          <w:lang w:val="en-US"/>
        </w:rPr>
        <w:t xml:space="preserve"> 10.3402/</w:t>
      </w:r>
      <w:proofErr w:type="gramStart"/>
      <w:r w:rsidRPr="000E5EA4">
        <w:rPr>
          <w:rFonts w:ascii="Times New Roman" w:eastAsia="Arial" w:hAnsi="Times New Roman" w:cs="Times New Roman"/>
          <w:lang w:val="en-US"/>
        </w:rPr>
        <w:t>ijch.v</w:t>
      </w:r>
      <w:proofErr w:type="gramEnd"/>
      <w:r w:rsidRPr="000E5EA4">
        <w:rPr>
          <w:rFonts w:ascii="Times New Roman" w:eastAsia="Arial" w:hAnsi="Times New Roman" w:cs="Times New Roman"/>
          <w:lang w:val="en-US"/>
        </w:rPr>
        <w:t xml:space="preserve">74.26053. </w:t>
      </w:r>
      <w:hyperlink r:id="rId9" w:history="1">
        <w:r w:rsidR="003A5686" w:rsidRPr="000E5EA4">
          <w:rPr>
            <w:rStyle w:val="Hipervnculo"/>
            <w:rFonts w:ascii="Times New Roman" w:eastAsia="Arial" w:hAnsi="Times New Roman" w:cs="Times New Roman"/>
            <w:lang w:val="en-US"/>
          </w:rPr>
          <w:t>http://doi.org/10.3402/ijch.v74.26053</w:t>
        </w:r>
      </w:hyperlink>
    </w:p>
    <w:p w14:paraId="53258FDE" w14:textId="77777777"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s-MX"/>
        </w:rPr>
        <w:t xml:space="preserve">Björkstén, K. S., &amp; Bjerregaard, P. (2015). </w:t>
      </w:r>
      <w:r w:rsidRPr="000E5EA4">
        <w:rPr>
          <w:rFonts w:ascii="Times New Roman" w:eastAsia="Arial" w:hAnsi="Times New Roman" w:cs="Times New Roman"/>
          <w:lang w:val="en-US"/>
        </w:rPr>
        <w:t xml:space="preserve">Season of birth is different in Inuit suicide victims born into Traditional than into Modern Lifestyle: a register study from Greenland. </w:t>
      </w:r>
      <w:r w:rsidRPr="00DD3589">
        <w:rPr>
          <w:rFonts w:ascii="Times New Roman" w:eastAsia="Arial" w:hAnsi="Times New Roman" w:cs="Times New Roman"/>
          <w:i/>
          <w:lang w:val="en-US"/>
        </w:rPr>
        <w:t>BMC Psychiatry, 15,</w:t>
      </w:r>
      <w:r w:rsidRPr="000E5EA4">
        <w:rPr>
          <w:rFonts w:ascii="Times New Roman" w:eastAsia="Arial" w:hAnsi="Times New Roman" w:cs="Times New Roman"/>
          <w:lang w:val="en-US"/>
        </w:rPr>
        <w:t xml:space="preserve"> 147. </w:t>
      </w:r>
      <w:hyperlink r:id="rId10" w:history="1">
        <w:r w:rsidRPr="000E5EA4">
          <w:rPr>
            <w:rStyle w:val="Hipervnculo"/>
            <w:rFonts w:ascii="Times New Roman" w:eastAsia="Arial" w:hAnsi="Times New Roman" w:cs="Times New Roman"/>
            <w:lang w:val="en-US"/>
          </w:rPr>
          <w:t>http://doi.org/10.1186/s12888-015-0506-x</w:t>
        </w:r>
      </w:hyperlink>
    </w:p>
    <w:p w14:paraId="76F790F5" w14:textId="77777777"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s-ES"/>
        </w:rPr>
        <w:t xml:space="preserve">Bose, A., </w:t>
      </w:r>
      <w:proofErr w:type="spellStart"/>
      <w:r w:rsidRPr="00B05356">
        <w:rPr>
          <w:rFonts w:ascii="Times New Roman" w:eastAsia="Arial" w:hAnsi="Times New Roman" w:cs="Times New Roman"/>
          <w:lang w:val="es-ES"/>
        </w:rPr>
        <w:t>Sejbaek</w:t>
      </w:r>
      <w:proofErr w:type="spellEnd"/>
      <w:r w:rsidRPr="00B05356">
        <w:rPr>
          <w:rFonts w:ascii="Times New Roman" w:eastAsia="Arial" w:hAnsi="Times New Roman" w:cs="Times New Roman"/>
          <w:lang w:val="es-ES"/>
        </w:rPr>
        <w:t xml:space="preserve">, C. S., </w:t>
      </w:r>
      <w:proofErr w:type="spellStart"/>
      <w:r w:rsidRPr="00B05356">
        <w:rPr>
          <w:rFonts w:ascii="Times New Roman" w:eastAsia="Arial" w:hAnsi="Times New Roman" w:cs="Times New Roman"/>
          <w:lang w:val="es-ES"/>
        </w:rPr>
        <w:t>Suganthy</w:t>
      </w:r>
      <w:proofErr w:type="spellEnd"/>
      <w:r w:rsidRPr="00B05356">
        <w:rPr>
          <w:rFonts w:ascii="Times New Roman" w:eastAsia="Arial" w:hAnsi="Times New Roman" w:cs="Times New Roman"/>
          <w:lang w:val="es-ES"/>
        </w:rPr>
        <w:t xml:space="preserve">, P., </w:t>
      </w:r>
      <w:proofErr w:type="spellStart"/>
      <w:r w:rsidRPr="00B05356">
        <w:rPr>
          <w:rFonts w:ascii="Times New Roman" w:eastAsia="Arial" w:hAnsi="Times New Roman" w:cs="Times New Roman"/>
          <w:lang w:val="es-ES"/>
        </w:rPr>
        <w:t>Raghava</w:t>
      </w:r>
      <w:proofErr w:type="spellEnd"/>
      <w:r w:rsidRPr="00B05356">
        <w:rPr>
          <w:rFonts w:ascii="Times New Roman" w:eastAsia="Arial" w:hAnsi="Times New Roman" w:cs="Times New Roman"/>
          <w:lang w:val="es-ES"/>
        </w:rPr>
        <w:t xml:space="preserve">, V., Alex, R., </w:t>
      </w:r>
      <w:proofErr w:type="spellStart"/>
      <w:r w:rsidRPr="00B05356">
        <w:rPr>
          <w:rFonts w:ascii="Times New Roman" w:eastAsia="Arial" w:hAnsi="Times New Roman" w:cs="Times New Roman"/>
          <w:lang w:val="es-ES"/>
        </w:rPr>
        <w:t>Muliyil</w:t>
      </w:r>
      <w:proofErr w:type="spellEnd"/>
      <w:r w:rsidRPr="00B05356">
        <w:rPr>
          <w:rFonts w:ascii="Times New Roman" w:eastAsia="Arial" w:hAnsi="Times New Roman" w:cs="Times New Roman"/>
          <w:lang w:val="es-ES"/>
        </w:rPr>
        <w:t xml:space="preserve">, J., &amp; </w:t>
      </w:r>
      <w:proofErr w:type="spellStart"/>
      <w:r w:rsidRPr="00B05356">
        <w:rPr>
          <w:rFonts w:ascii="Times New Roman" w:eastAsia="Arial" w:hAnsi="Times New Roman" w:cs="Times New Roman"/>
          <w:lang w:val="es-ES"/>
        </w:rPr>
        <w:t>Konradsen</w:t>
      </w:r>
      <w:proofErr w:type="spellEnd"/>
      <w:r w:rsidRPr="00B05356">
        <w:rPr>
          <w:rFonts w:ascii="Times New Roman" w:eastAsia="Arial" w:hAnsi="Times New Roman" w:cs="Times New Roman"/>
          <w:lang w:val="es-ES"/>
        </w:rPr>
        <w:t xml:space="preserve">, F. (2009). </w:t>
      </w:r>
      <w:r w:rsidRPr="000E5EA4">
        <w:rPr>
          <w:rFonts w:ascii="Times New Roman" w:eastAsia="Arial" w:hAnsi="Times New Roman" w:cs="Times New Roman"/>
          <w:lang w:val="en-US"/>
        </w:rPr>
        <w:t xml:space="preserve">Self-harm and self-poisoning in southern India: choice of poisoning agents and treatment. </w:t>
      </w:r>
      <w:r w:rsidRPr="00DD3589">
        <w:rPr>
          <w:rFonts w:ascii="Times New Roman" w:eastAsia="Arial" w:hAnsi="Times New Roman" w:cs="Times New Roman"/>
          <w:i/>
          <w:lang w:val="en-US"/>
        </w:rPr>
        <w:t>Tropical Medicine &amp; International Health, 14</w:t>
      </w:r>
      <w:r w:rsidRPr="000E5EA4">
        <w:rPr>
          <w:rFonts w:ascii="Times New Roman" w:eastAsia="Arial" w:hAnsi="Times New Roman" w:cs="Times New Roman"/>
          <w:lang w:val="en-US"/>
        </w:rPr>
        <w:t>(7), 761-765. doi:10.1111/j.1365-3156.</w:t>
      </w:r>
      <w:proofErr w:type="gramStart"/>
      <w:r w:rsidRPr="000E5EA4">
        <w:rPr>
          <w:rFonts w:ascii="Times New Roman" w:eastAsia="Arial" w:hAnsi="Times New Roman" w:cs="Times New Roman"/>
          <w:lang w:val="en-US"/>
        </w:rPr>
        <w:t>2009.02293.x</w:t>
      </w:r>
      <w:proofErr w:type="gramEnd"/>
    </w:p>
    <w:p w14:paraId="4A1F401A" w14:textId="577A031A" w:rsidR="00264124" w:rsidRPr="00C23CCD" w:rsidRDefault="003A5686" w:rsidP="00C23CCD">
      <w:pPr>
        <w:pStyle w:val="Prrafodelista"/>
        <w:numPr>
          <w:ilvl w:val="0"/>
          <w:numId w:val="1"/>
        </w:numPr>
        <w:jc w:val="both"/>
        <w:rPr>
          <w:rFonts w:ascii="Times New Roman" w:hAnsi="Times New Roman" w:cs="Times New Roman"/>
          <w:b/>
          <w:lang w:val="en-US"/>
        </w:rPr>
      </w:pPr>
      <w:proofErr w:type="spellStart"/>
      <w:r w:rsidRPr="000E5EA4">
        <w:rPr>
          <w:rFonts w:ascii="Times New Roman" w:eastAsia="Arial" w:hAnsi="Times New Roman" w:cs="Times New Roman"/>
          <w:lang w:val="en-US"/>
        </w:rPr>
        <w:t>Chachamovich</w:t>
      </w:r>
      <w:proofErr w:type="spellEnd"/>
      <w:r w:rsidRPr="000E5EA4">
        <w:rPr>
          <w:rFonts w:ascii="Times New Roman" w:eastAsia="Arial" w:hAnsi="Times New Roman" w:cs="Times New Roman"/>
          <w:lang w:val="en-US"/>
        </w:rPr>
        <w:t xml:space="preserve">, E., </w:t>
      </w:r>
      <w:proofErr w:type="spellStart"/>
      <w:r w:rsidRPr="000E5EA4">
        <w:rPr>
          <w:rFonts w:ascii="Times New Roman" w:eastAsia="Arial" w:hAnsi="Times New Roman" w:cs="Times New Roman"/>
          <w:lang w:val="en-US"/>
        </w:rPr>
        <w:t>Kirmayer</w:t>
      </w:r>
      <w:proofErr w:type="spellEnd"/>
      <w:r w:rsidRPr="000E5EA4">
        <w:rPr>
          <w:rFonts w:ascii="Times New Roman" w:eastAsia="Arial" w:hAnsi="Times New Roman" w:cs="Times New Roman"/>
          <w:lang w:val="en-US"/>
        </w:rPr>
        <w:t xml:space="preserve">, L. J., Haggarty, J. M., Cargo, M., McCormick, R., &amp; </w:t>
      </w:r>
      <w:proofErr w:type="spellStart"/>
      <w:r w:rsidRPr="000E5EA4">
        <w:rPr>
          <w:rFonts w:ascii="Times New Roman" w:eastAsia="Arial" w:hAnsi="Times New Roman" w:cs="Times New Roman"/>
          <w:lang w:val="en-US"/>
        </w:rPr>
        <w:t>Turecki</w:t>
      </w:r>
      <w:proofErr w:type="spellEnd"/>
      <w:r w:rsidRPr="000E5EA4">
        <w:rPr>
          <w:rFonts w:ascii="Times New Roman" w:eastAsia="Arial" w:hAnsi="Times New Roman" w:cs="Times New Roman"/>
          <w:lang w:val="en-US"/>
        </w:rPr>
        <w:t xml:space="preserve">, G. (2015). Suicide Among Inuit: Results </w:t>
      </w:r>
      <w:proofErr w:type="gramStart"/>
      <w:r w:rsidRPr="000E5EA4">
        <w:rPr>
          <w:rFonts w:ascii="Times New Roman" w:eastAsia="Arial" w:hAnsi="Times New Roman" w:cs="Times New Roman"/>
          <w:lang w:val="en-US"/>
        </w:rPr>
        <w:t>From</w:t>
      </w:r>
      <w:proofErr w:type="gramEnd"/>
      <w:r w:rsidRPr="000E5EA4">
        <w:rPr>
          <w:rFonts w:ascii="Times New Roman" w:eastAsia="Arial" w:hAnsi="Times New Roman" w:cs="Times New Roman"/>
          <w:lang w:val="en-US"/>
        </w:rPr>
        <w:t xml:space="preserve"> a Large, Epidemiologically Representative Follow-Back Study in Nunavut. </w:t>
      </w:r>
      <w:r w:rsidRPr="00DD3589">
        <w:rPr>
          <w:rFonts w:ascii="Times New Roman" w:eastAsia="Arial" w:hAnsi="Times New Roman" w:cs="Times New Roman"/>
          <w:i/>
          <w:lang w:val="en-US"/>
        </w:rPr>
        <w:t xml:space="preserve">Canadian Journal of Psychiatry. Revue </w:t>
      </w:r>
      <w:proofErr w:type="spellStart"/>
      <w:r w:rsidRPr="00DD3589">
        <w:rPr>
          <w:rFonts w:ascii="Times New Roman" w:eastAsia="Arial" w:hAnsi="Times New Roman" w:cs="Times New Roman"/>
          <w:i/>
          <w:lang w:val="en-US"/>
        </w:rPr>
        <w:t>Canadienne</w:t>
      </w:r>
      <w:proofErr w:type="spellEnd"/>
      <w:r w:rsidRPr="00DD3589">
        <w:rPr>
          <w:rFonts w:ascii="Times New Roman" w:eastAsia="Arial" w:hAnsi="Times New Roman" w:cs="Times New Roman"/>
          <w:i/>
          <w:lang w:val="en-US"/>
        </w:rPr>
        <w:t xml:space="preserve"> de </w:t>
      </w:r>
      <w:proofErr w:type="spellStart"/>
      <w:r w:rsidRPr="00DD3589">
        <w:rPr>
          <w:rFonts w:ascii="Times New Roman" w:eastAsia="Arial" w:hAnsi="Times New Roman" w:cs="Times New Roman"/>
          <w:i/>
          <w:lang w:val="en-US"/>
        </w:rPr>
        <w:t>Psychiatrie</w:t>
      </w:r>
      <w:proofErr w:type="spellEnd"/>
      <w:r w:rsidRPr="00DD3589">
        <w:rPr>
          <w:rFonts w:ascii="Times New Roman" w:eastAsia="Arial" w:hAnsi="Times New Roman" w:cs="Times New Roman"/>
          <w:i/>
          <w:lang w:val="en-US"/>
        </w:rPr>
        <w:t>, 60</w:t>
      </w:r>
      <w:r w:rsidRPr="000E5EA4">
        <w:rPr>
          <w:rFonts w:ascii="Times New Roman" w:eastAsia="Arial" w:hAnsi="Times New Roman" w:cs="Times New Roman"/>
          <w:lang w:val="en-US"/>
        </w:rPr>
        <w:t>(6), 268–275.</w:t>
      </w:r>
      <w:r w:rsidR="00C23CCD">
        <w:rPr>
          <w:rFonts w:ascii="Times New Roman" w:eastAsia="Arial" w:hAnsi="Times New Roman" w:cs="Times New Roman"/>
          <w:lang w:val="en-US"/>
        </w:rPr>
        <w:t xml:space="preserve"> </w:t>
      </w:r>
      <w:r w:rsidR="00C23CCD" w:rsidRPr="00C23CCD">
        <w:rPr>
          <w:rFonts w:ascii="Times New Roman" w:eastAsia="Arial" w:hAnsi="Times New Roman" w:cs="Times New Roman"/>
          <w:lang w:val="en-US"/>
        </w:rPr>
        <w:t>https://doi.org/10.1177/070674371506000605</w:t>
      </w:r>
      <w:r w:rsidR="004F7D29">
        <w:rPr>
          <w:rFonts w:ascii="Times New Roman" w:eastAsia="Arial" w:hAnsi="Times New Roman" w:cs="Times New Roman"/>
          <w:lang w:val="en-US"/>
        </w:rPr>
        <w:t>.</w:t>
      </w:r>
    </w:p>
    <w:p w14:paraId="141189DF" w14:textId="10028147" w:rsidR="00264124" w:rsidRPr="000E5EA4" w:rsidRDefault="003A5686" w:rsidP="00C23CCD">
      <w:pPr>
        <w:pStyle w:val="Prrafodelista"/>
        <w:numPr>
          <w:ilvl w:val="0"/>
          <w:numId w:val="1"/>
        </w:numPr>
        <w:jc w:val="both"/>
        <w:rPr>
          <w:rFonts w:ascii="Times New Roman" w:hAnsi="Times New Roman" w:cs="Times New Roman"/>
          <w:b/>
          <w:lang w:val="es-ES"/>
        </w:rPr>
      </w:pPr>
      <w:r w:rsidRPr="000E5EA4">
        <w:rPr>
          <w:rFonts w:ascii="Times New Roman" w:eastAsia="Arial" w:hAnsi="Times New Roman" w:cs="Times New Roman"/>
          <w:lang w:val="en-US"/>
        </w:rPr>
        <w:t xml:space="preserve">Chen, Y.-Y., Kwok, C.-L., Yip, P. S. F., &amp; Wu, K. C.-C. (2013). A test of the substitution hypothesis: An analysis of urban and rural trends in solid/liquid poisoning suicides in Taiwan. </w:t>
      </w:r>
      <w:r w:rsidRPr="00DD3589">
        <w:rPr>
          <w:rFonts w:ascii="Times New Roman" w:eastAsia="Arial" w:hAnsi="Times New Roman" w:cs="Times New Roman"/>
          <w:i/>
          <w:lang w:val="en-US"/>
        </w:rPr>
        <w:t>Social Science &amp; Medicine, 96,</w:t>
      </w:r>
      <w:r w:rsidRPr="000E5EA4">
        <w:rPr>
          <w:rFonts w:ascii="Times New Roman" w:eastAsia="Arial" w:hAnsi="Times New Roman" w:cs="Times New Roman"/>
          <w:lang w:val="en-US"/>
        </w:rPr>
        <w:t xml:space="preserve"> 45–51. </w:t>
      </w:r>
      <w:hyperlink r:id="rId11" w:history="1">
        <w:r w:rsidR="00264124" w:rsidRPr="000E5EA4">
          <w:rPr>
            <w:rStyle w:val="Hipervnculo"/>
            <w:rFonts w:ascii="Times New Roman" w:eastAsia="Arial" w:hAnsi="Times New Roman" w:cs="Times New Roman"/>
            <w:lang w:val="en-US"/>
          </w:rPr>
          <w:t>http://doi.org/10.1016/j.socscimed.2013.06.031</w:t>
        </w:r>
      </w:hyperlink>
    </w:p>
    <w:p w14:paraId="0A5AE5C3" w14:textId="622016B1" w:rsidR="00264124" w:rsidRPr="000E5EA4" w:rsidRDefault="003A5686" w:rsidP="00C23CCD">
      <w:pPr>
        <w:pStyle w:val="Prrafodelista"/>
        <w:numPr>
          <w:ilvl w:val="0"/>
          <w:numId w:val="1"/>
        </w:numPr>
        <w:jc w:val="both"/>
        <w:rPr>
          <w:rFonts w:ascii="Times New Roman" w:hAnsi="Times New Roman" w:cs="Times New Roman"/>
          <w:b/>
          <w:lang w:val="es-ES"/>
        </w:rPr>
      </w:pPr>
      <w:r w:rsidRPr="000E5EA4">
        <w:rPr>
          <w:rFonts w:ascii="Times New Roman" w:eastAsia="Arial" w:hAnsi="Times New Roman" w:cs="Times New Roman"/>
          <w:lang w:val="en-US"/>
        </w:rPr>
        <w:t xml:space="preserve">Cheung, Y. T. D., </w:t>
      </w:r>
      <w:proofErr w:type="spellStart"/>
      <w:r w:rsidRPr="000E5EA4">
        <w:rPr>
          <w:rFonts w:ascii="Times New Roman" w:eastAsia="Arial" w:hAnsi="Times New Roman" w:cs="Times New Roman"/>
          <w:lang w:val="en-US"/>
        </w:rPr>
        <w:t>Spittal</w:t>
      </w:r>
      <w:proofErr w:type="spellEnd"/>
      <w:r w:rsidRPr="000E5EA4">
        <w:rPr>
          <w:rFonts w:ascii="Times New Roman" w:eastAsia="Arial" w:hAnsi="Times New Roman" w:cs="Times New Roman"/>
          <w:lang w:val="en-US"/>
        </w:rPr>
        <w:t xml:space="preserve">, M. J., </w:t>
      </w:r>
      <w:proofErr w:type="spellStart"/>
      <w:r w:rsidRPr="000E5EA4">
        <w:rPr>
          <w:rFonts w:ascii="Times New Roman" w:eastAsia="Arial" w:hAnsi="Times New Roman" w:cs="Times New Roman"/>
          <w:lang w:val="en-US"/>
        </w:rPr>
        <w:t>Pirkis</w:t>
      </w:r>
      <w:proofErr w:type="spellEnd"/>
      <w:r w:rsidRPr="000E5EA4">
        <w:rPr>
          <w:rFonts w:ascii="Times New Roman" w:eastAsia="Arial" w:hAnsi="Times New Roman" w:cs="Times New Roman"/>
          <w:lang w:val="en-US"/>
        </w:rPr>
        <w:t xml:space="preserve">, J., &amp; Yip, P. S. F. (2012). Spatial analysis of suicide mortality in Australia: Investigation of metropolitan-rural-remote differentials of suicide risk across states/territories. </w:t>
      </w:r>
      <w:r w:rsidRPr="00DD3589">
        <w:rPr>
          <w:rFonts w:ascii="Times New Roman" w:eastAsia="Arial" w:hAnsi="Times New Roman" w:cs="Times New Roman"/>
          <w:i/>
          <w:lang w:val="en-US"/>
        </w:rPr>
        <w:t>Social Science &amp; Medicine, 75</w:t>
      </w:r>
      <w:r w:rsidRPr="000E5EA4">
        <w:rPr>
          <w:rFonts w:ascii="Times New Roman" w:eastAsia="Arial" w:hAnsi="Times New Roman" w:cs="Times New Roman"/>
          <w:lang w:val="en-US"/>
        </w:rPr>
        <w:t xml:space="preserve">(8), 1460–1468. </w:t>
      </w:r>
      <w:hyperlink r:id="rId12" w:history="1">
        <w:r w:rsidR="00264124" w:rsidRPr="000E5EA4">
          <w:rPr>
            <w:rStyle w:val="Hipervnculo"/>
            <w:rFonts w:ascii="Times New Roman" w:eastAsia="Arial" w:hAnsi="Times New Roman" w:cs="Times New Roman"/>
            <w:lang w:val="en-US"/>
          </w:rPr>
          <w:t>http://doi.org/10.1016/j.socscimed.2012.04.008</w:t>
        </w:r>
      </w:hyperlink>
    </w:p>
    <w:p w14:paraId="67C3ABB1" w14:textId="777F186E" w:rsidR="00264124" w:rsidRPr="000E5EA4" w:rsidRDefault="003A5686" w:rsidP="004F7D29">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s-MX"/>
        </w:rPr>
        <w:t xml:space="preserve">Coelho, C. C., &amp; Gutierrez, D. M. D. (2013). Suicídio - um estudo epidemiológico no estado do Amazonas: periodo de 2007 a 2011. </w:t>
      </w:r>
      <w:proofErr w:type="spellStart"/>
      <w:r w:rsidRPr="00DD3589">
        <w:rPr>
          <w:rFonts w:ascii="Times New Roman" w:eastAsia="Arial" w:hAnsi="Times New Roman" w:cs="Times New Roman"/>
          <w:i/>
          <w:lang w:val="en-US"/>
        </w:rPr>
        <w:t>EDUCAmazônia</w:t>
      </w:r>
      <w:proofErr w:type="spellEnd"/>
      <w:r w:rsidRPr="00DD3589">
        <w:rPr>
          <w:rFonts w:ascii="Times New Roman" w:eastAsia="Arial" w:hAnsi="Times New Roman" w:cs="Times New Roman"/>
          <w:i/>
          <w:lang w:val="en-US"/>
        </w:rPr>
        <w:t>, 11</w:t>
      </w:r>
      <w:r w:rsidRPr="000E5EA4">
        <w:rPr>
          <w:rFonts w:ascii="Times New Roman" w:eastAsia="Arial" w:hAnsi="Times New Roman" w:cs="Times New Roman"/>
          <w:lang w:val="en-US"/>
        </w:rPr>
        <w:t>(1), 85–103.</w:t>
      </w:r>
      <w:r w:rsidR="004F7D29">
        <w:rPr>
          <w:rFonts w:ascii="Times New Roman" w:eastAsia="Arial" w:hAnsi="Times New Roman" w:cs="Times New Roman"/>
          <w:lang w:val="en-US"/>
        </w:rPr>
        <w:t xml:space="preserve"> </w:t>
      </w:r>
      <w:r w:rsidR="004F7D29" w:rsidRPr="004F7D29">
        <w:rPr>
          <w:rFonts w:ascii="Times New Roman" w:eastAsia="Arial" w:hAnsi="Times New Roman" w:cs="Times New Roman"/>
          <w:lang w:val="en-US"/>
        </w:rPr>
        <w:t>https://dialnet.unirioja.es/servlet/articulo?codigo=4709992</w:t>
      </w:r>
      <w:r w:rsidR="004F7D29">
        <w:rPr>
          <w:rFonts w:ascii="Times New Roman" w:eastAsia="Arial" w:hAnsi="Times New Roman" w:cs="Times New Roman"/>
          <w:lang w:val="en-US"/>
        </w:rPr>
        <w:t>.</w:t>
      </w:r>
    </w:p>
    <w:p w14:paraId="07F1A600" w14:textId="27AAD1EB"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s-MX"/>
        </w:rPr>
        <w:t xml:space="preserve">de Souza, M. L. P., &amp; Orellana, J. D. Y. (2012). Suicide mortality in São Gabriel da Cachoeira, a predominantly indigenous Brazilian municipality. </w:t>
      </w:r>
      <w:r w:rsidRPr="00DD3589">
        <w:rPr>
          <w:rFonts w:ascii="Times New Roman" w:eastAsia="Arial" w:hAnsi="Times New Roman" w:cs="Times New Roman"/>
          <w:i/>
          <w:lang w:val="es-MX"/>
        </w:rPr>
        <w:t>Revista Brasileira de Psiquiatria, 34</w:t>
      </w:r>
      <w:r w:rsidRPr="00B05356">
        <w:rPr>
          <w:rFonts w:ascii="Times New Roman" w:eastAsia="Arial" w:hAnsi="Times New Roman" w:cs="Times New Roman"/>
          <w:lang w:val="es-MX"/>
        </w:rPr>
        <w:t xml:space="preserve">(1), 34–37. </w:t>
      </w:r>
      <w:r w:rsidR="00C55AC7">
        <w:fldChar w:fldCharType="begin"/>
      </w:r>
      <w:r w:rsidR="00C55AC7">
        <w:instrText xml:space="preserve"> HYPERLINK "http://doi.org/10.1590/S1516-44462012000100007" </w:instrText>
      </w:r>
      <w:r w:rsidR="00C55AC7">
        <w:fldChar w:fldCharType="separate"/>
      </w:r>
      <w:r w:rsidR="00264124" w:rsidRPr="000E5EA4">
        <w:rPr>
          <w:rStyle w:val="Hipervnculo"/>
          <w:rFonts w:ascii="Times New Roman" w:eastAsia="Arial" w:hAnsi="Times New Roman" w:cs="Times New Roman"/>
          <w:lang w:val="en-US"/>
        </w:rPr>
        <w:t>http://doi.org/10.1590/S1516-44462012000100007</w:t>
      </w:r>
      <w:r w:rsidR="00C55AC7">
        <w:rPr>
          <w:rStyle w:val="Hipervnculo"/>
          <w:rFonts w:ascii="Times New Roman" w:eastAsia="Arial" w:hAnsi="Times New Roman" w:cs="Times New Roman"/>
          <w:lang w:val="en-US"/>
        </w:rPr>
        <w:fldChar w:fldCharType="end"/>
      </w:r>
    </w:p>
    <w:p w14:paraId="2AA0282F" w14:textId="1EC535ED" w:rsidR="00264124" w:rsidRPr="00C23CCD" w:rsidRDefault="003A5686" w:rsidP="00C23CCD">
      <w:pPr>
        <w:pStyle w:val="Prrafodelista"/>
        <w:numPr>
          <w:ilvl w:val="0"/>
          <w:numId w:val="1"/>
        </w:numPr>
        <w:jc w:val="both"/>
        <w:rPr>
          <w:rFonts w:ascii="Times New Roman" w:hAnsi="Times New Roman" w:cs="Times New Roman"/>
          <w:b/>
          <w:lang w:val="en-US"/>
        </w:rPr>
      </w:pPr>
      <w:r w:rsidRPr="000E5EA4">
        <w:rPr>
          <w:rFonts w:ascii="Times New Roman" w:eastAsia="Arial" w:hAnsi="Times New Roman" w:cs="Times New Roman"/>
          <w:lang w:val="en-US"/>
        </w:rPr>
        <w:t xml:space="preserve">Emery, T., Cookson-Cox, C., &amp; </w:t>
      </w:r>
      <w:proofErr w:type="spellStart"/>
      <w:r w:rsidRPr="000E5EA4">
        <w:rPr>
          <w:rFonts w:ascii="Times New Roman" w:eastAsia="Arial" w:hAnsi="Times New Roman" w:cs="Times New Roman"/>
          <w:lang w:val="en-US"/>
        </w:rPr>
        <w:t>Raerino</w:t>
      </w:r>
      <w:proofErr w:type="spellEnd"/>
      <w:r w:rsidRPr="000E5EA4">
        <w:rPr>
          <w:rFonts w:ascii="Times New Roman" w:eastAsia="Arial" w:hAnsi="Times New Roman" w:cs="Times New Roman"/>
          <w:lang w:val="en-US"/>
        </w:rPr>
        <w:t xml:space="preserve">, N. (2015). </w:t>
      </w:r>
      <w:proofErr w:type="spellStart"/>
      <w:r w:rsidR="00C23CCD" w:rsidRPr="00C23CCD">
        <w:rPr>
          <w:rFonts w:ascii="Times New Roman" w:eastAsia="Arial" w:hAnsi="Times New Roman" w:cs="Times New Roman"/>
          <w:lang w:val="en-US"/>
        </w:rPr>
        <w:t>Te</w:t>
      </w:r>
      <w:proofErr w:type="spellEnd"/>
      <w:r w:rsidR="00C23CCD" w:rsidRPr="00C23CCD">
        <w:rPr>
          <w:rFonts w:ascii="Times New Roman" w:eastAsia="Arial" w:hAnsi="Times New Roman" w:cs="Times New Roman"/>
          <w:lang w:val="en-US"/>
        </w:rPr>
        <w:t xml:space="preserve"> </w:t>
      </w:r>
      <w:proofErr w:type="spellStart"/>
      <w:r w:rsidR="00C23CCD" w:rsidRPr="00C23CCD">
        <w:rPr>
          <w:rFonts w:ascii="Times New Roman" w:eastAsia="Arial" w:hAnsi="Times New Roman" w:cs="Times New Roman"/>
          <w:lang w:val="en-US"/>
        </w:rPr>
        <w:t>Waiata</w:t>
      </w:r>
      <w:proofErr w:type="spellEnd"/>
      <w:r w:rsidR="00C23CCD" w:rsidRPr="00C23CCD">
        <w:rPr>
          <w:rFonts w:ascii="Times New Roman" w:eastAsia="Arial" w:hAnsi="Times New Roman" w:cs="Times New Roman"/>
          <w:lang w:val="en-US"/>
        </w:rPr>
        <w:t xml:space="preserve"> a </w:t>
      </w:r>
      <w:proofErr w:type="spellStart"/>
      <w:r w:rsidR="00C23CCD" w:rsidRPr="00C23CCD">
        <w:rPr>
          <w:rFonts w:ascii="Times New Roman" w:eastAsia="Arial" w:hAnsi="Times New Roman" w:cs="Times New Roman"/>
          <w:lang w:val="en-US"/>
        </w:rPr>
        <w:t>Hinetitama</w:t>
      </w:r>
      <w:proofErr w:type="spellEnd"/>
      <w:r w:rsidR="00C23CCD" w:rsidRPr="00C23CCD">
        <w:rPr>
          <w:rFonts w:ascii="Times New Roman" w:eastAsia="Arial" w:hAnsi="Times New Roman" w:cs="Times New Roman"/>
          <w:lang w:val="en-US"/>
        </w:rPr>
        <w:t xml:space="preserve">—Hearing the </w:t>
      </w:r>
      <w:proofErr w:type="spellStart"/>
      <w:r w:rsidR="00C23CCD" w:rsidRPr="00C23CCD">
        <w:rPr>
          <w:rFonts w:ascii="Times New Roman" w:eastAsia="Arial" w:hAnsi="Times New Roman" w:cs="Times New Roman"/>
          <w:lang w:val="en-US"/>
        </w:rPr>
        <w:t>Heartsong</w:t>
      </w:r>
      <w:proofErr w:type="spellEnd"/>
      <w:r w:rsidR="00C23CCD" w:rsidRPr="00C23CCD">
        <w:rPr>
          <w:rFonts w:ascii="Times New Roman" w:eastAsia="Arial" w:hAnsi="Times New Roman" w:cs="Times New Roman"/>
          <w:lang w:val="en-US"/>
        </w:rPr>
        <w:t xml:space="preserve">: </w:t>
      </w:r>
      <w:proofErr w:type="spellStart"/>
      <w:r w:rsidR="00C23CCD" w:rsidRPr="00C23CCD">
        <w:rPr>
          <w:rFonts w:ascii="Times New Roman" w:eastAsia="Arial" w:hAnsi="Times New Roman" w:cs="Times New Roman"/>
          <w:lang w:val="en-US"/>
        </w:rPr>
        <w:t>Whakamate</w:t>
      </w:r>
      <w:proofErr w:type="spellEnd"/>
      <w:r w:rsidR="00C23CCD" w:rsidRPr="00C23CCD">
        <w:rPr>
          <w:rFonts w:ascii="Times New Roman" w:eastAsia="Arial" w:hAnsi="Times New Roman" w:cs="Times New Roman"/>
          <w:lang w:val="en-US"/>
        </w:rPr>
        <w:t xml:space="preserve"> </w:t>
      </w:r>
      <w:proofErr w:type="spellStart"/>
      <w:r w:rsidR="00C23CCD" w:rsidRPr="00C23CCD">
        <w:rPr>
          <w:rFonts w:ascii="Times New Roman" w:eastAsia="Arial" w:hAnsi="Times New Roman" w:cs="Times New Roman"/>
          <w:lang w:val="en-US"/>
        </w:rPr>
        <w:t>i</w:t>
      </w:r>
      <w:proofErr w:type="spellEnd"/>
      <w:r w:rsidR="00C23CCD" w:rsidRPr="00C23CCD">
        <w:rPr>
          <w:rFonts w:ascii="Times New Roman" w:eastAsia="Arial" w:hAnsi="Times New Roman" w:cs="Times New Roman"/>
          <w:lang w:val="en-US"/>
        </w:rPr>
        <w:t xml:space="preserve"> roto </w:t>
      </w:r>
      <w:proofErr w:type="spellStart"/>
      <w:r w:rsidR="00C23CCD" w:rsidRPr="00C23CCD">
        <w:rPr>
          <w:rFonts w:ascii="Times New Roman" w:eastAsia="Arial" w:hAnsi="Times New Roman" w:cs="Times New Roman"/>
          <w:lang w:val="en-US"/>
        </w:rPr>
        <w:t>i</w:t>
      </w:r>
      <w:proofErr w:type="spellEnd"/>
      <w:r w:rsidR="00C23CCD" w:rsidRPr="00C23CCD">
        <w:rPr>
          <w:rFonts w:ascii="Times New Roman" w:eastAsia="Arial" w:hAnsi="Times New Roman" w:cs="Times New Roman"/>
          <w:lang w:val="en-US"/>
        </w:rPr>
        <w:t xml:space="preserve"> a </w:t>
      </w:r>
      <w:proofErr w:type="spellStart"/>
      <w:r w:rsidR="00C23CCD" w:rsidRPr="00C23CCD">
        <w:rPr>
          <w:rFonts w:ascii="Times New Roman" w:eastAsia="Arial" w:hAnsi="Times New Roman" w:cs="Times New Roman"/>
          <w:lang w:val="en-US"/>
        </w:rPr>
        <w:t>Te</w:t>
      </w:r>
      <w:proofErr w:type="spellEnd"/>
      <w:r w:rsidR="00C23CCD" w:rsidRPr="00C23CCD">
        <w:rPr>
          <w:rFonts w:ascii="Times New Roman" w:eastAsia="Arial" w:hAnsi="Times New Roman" w:cs="Times New Roman"/>
          <w:lang w:val="en-US"/>
        </w:rPr>
        <w:t xml:space="preserve"> </w:t>
      </w:r>
      <w:proofErr w:type="spellStart"/>
      <w:r w:rsidR="00C23CCD" w:rsidRPr="00C23CCD">
        <w:rPr>
          <w:rFonts w:ascii="Times New Roman" w:eastAsia="Arial" w:hAnsi="Times New Roman" w:cs="Times New Roman"/>
          <w:lang w:val="en-US"/>
        </w:rPr>
        <w:t>Arawa</w:t>
      </w:r>
      <w:proofErr w:type="spellEnd"/>
      <w:r w:rsidR="00C23CCD" w:rsidRPr="00C23CCD">
        <w:rPr>
          <w:rFonts w:ascii="Times New Roman" w:eastAsia="Arial" w:hAnsi="Times New Roman" w:cs="Times New Roman"/>
          <w:lang w:val="en-US"/>
        </w:rPr>
        <w:t>—A Māori suicide research project</w:t>
      </w:r>
      <w:r w:rsidR="00C23CCD">
        <w:rPr>
          <w:rFonts w:ascii="Times New Roman" w:eastAsia="Arial" w:hAnsi="Times New Roman" w:cs="Times New Roman"/>
          <w:lang w:val="en-US"/>
        </w:rPr>
        <w:t>.</w:t>
      </w:r>
      <w:r w:rsidR="00C23CCD" w:rsidRPr="00C23CCD">
        <w:rPr>
          <w:rFonts w:ascii="Times New Roman" w:eastAsia="Arial" w:hAnsi="Times New Roman" w:cs="Times New Roman"/>
          <w:lang w:val="en-US"/>
        </w:rPr>
        <w:t xml:space="preserve"> </w:t>
      </w:r>
      <w:r w:rsidRPr="000E5EA4">
        <w:rPr>
          <w:rFonts w:ascii="Times New Roman" w:eastAsia="Arial" w:hAnsi="Times New Roman" w:cs="Times New Roman"/>
          <w:lang w:val="en-US"/>
        </w:rPr>
        <w:t xml:space="preserve"> </w:t>
      </w:r>
      <w:r w:rsidRPr="00DD3589">
        <w:rPr>
          <w:rFonts w:ascii="Times New Roman" w:eastAsia="Arial" w:hAnsi="Times New Roman" w:cs="Times New Roman"/>
          <w:i/>
          <w:lang w:val="en-US"/>
        </w:rPr>
        <w:t xml:space="preserve">Alternative: An International Journal </w:t>
      </w:r>
      <w:r w:rsidR="00C23CCD" w:rsidRPr="00DD3589">
        <w:rPr>
          <w:rFonts w:ascii="Times New Roman" w:eastAsia="Arial" w:hAnsi="Times New Roman" w:cs="Times New Roman"/>
          <w:i/>
          <w:lang w:val="en-US"/>
        </w:rPr>
        <w:t>o</w:t>
      </w:r>
      <w:r w:rsidRPr="00DD3589">
        <w:rPr>
          <w:rFonts w:ascii="Times New Roman" w:eastAsia="Arial" w:hAnsi="Times New Roman" w:cs="Times New Roman"/>
          <w:i/>
          <w:lang w:val="en-US"/>
        </w:rPr>
        <w:t>f Indigenous Peoples, 11</w:t>
      </w:r>
      <w:r w:rsidRPr="000E5EA4">
        <w:rPr>
          <w:rFonts w:ascii="Times New Roman" w:eastAsia="Arial" w:hAnsi="Times New Roman" w:cs="Times New Roman"/>
          <w:lang w:val="en-US"/>
        </w:rPr>
        <w:t>(3), 225-239.</w:t>
      </w:r>
      <w:r w:rsidR="00C23CCD">
        <w:rPr>
          <w:rFonts w:ascii="Times New Roman" w:eastAsia="Arial" w:hAnsi="Times New Roman" w:cs="Times New Roman"/>
          <w:lang w:val="en-US"/>
        </w:rPr>
        <w:t xml:space="preserve"> </w:t>
      </w:r>
      <w:r w:rsidR="00C23CCD" w:rsidRPr="00C23CCD">
        <w:rPr>
          <w:rFonts w:ascii="Times New Roman" w:eastAsia="Arial" w:hAnsi="Times New Roman" w:cs="Times New Roman"/>
          <w:lang w:val="en-US"/>
        </w:rPr>
        <w:t>https://doi.org/10.1177/117718011501100302</w:t>
      </w:r>
      <w:r w:rsidR="00C23CCD">
        <w:rPr>
          <w:rFonts w:ascii="Times New Roman" w:eastAsia="Arial" w:hAnsi="Times New Roman" w:cs="Times New Roman"/>
          <w:lang w:val="en-US"/>
        </w:rPr>
        <w:t>.</w:t>
      </w:r>
    </w:p>
    <w:p w14:paraId="50D32D0D" w14:textId="77777777" w:rsidR="00264124" w:rsidRPr="000E5EA4" w:rsidRDefault="00B6236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s-MX"/>
        </w:rPr>
        <w:t xml:space="preserve">Durkheim, E. (1983). </w:t>
      </w:r>
      <w:r w:rsidRPr="00B05356">
        <w:rPr>
          <w:rFonts w:ascii="Times New Roman" w:eastAsia="Arial" w:hAnsi="Times New Roman" w:cs="Times New Roman"/>
          <w:i/>
          <w:lang w:val="es-MX"/>
        </w:rPr>
        <w:t>El suicidio.</w:t>
      </w:r>
      <w:r w:rsidRPr="00B05356">
        <w:rPr>
          <w:rFonts w:ascii="Times New Roman" w:eastAsia="Arial" w:hAnsi="Times New Roman" w:cs="Times New Roman"/>
          <w:lang w:val="es-MX"/>
        </w:rPr>
        <w:t xml:space="preserve"> </w:t>
      </w:r>
      <w:r w:rsidRPr="000E5EA4">
        <w:rPr>
          <w:rFonts w:ascii="Times New Roman" w:eastAsia="Arial" w:hAnsi="Times New Roman" w:cs="Times New Roman"/>
        </w:rPr>
        <w:t>M</w:t>
      </w:r>
      <w:r w:rsidRPr="000E5EA4">
        <w:rPr>
          <w:rFonts w:ascii="Times New Roman" w:eastAsia="Calibri" w:hAnsi="Times New Roman" w:cs="Times New Roman"/>
        </w:rPr>
        <w:t>é</w:t>
      </w:r>
      <w:r w:rsidRPr="000E5EA4">
        <w:rPr>
          <w:rFonts w:ascii="Times New Roman" w:eastAsia="Arial" w:hAnsi="Times New Roman" w:cs="Times New Roman"/>
        </w:rPr>
        <w:t>xico: Universidad Nacional Aut</w:t>
      </w:r>
      <w:r w:rsidRPr="000E5EA4">
        <w:rPr>
          <w:rFonts w:ascii="Times New Roman" w:eastAsia="Calibri" w:hAnsi="Times New Roman" w:cs="Times New Roman"/>
        </w:rPr>
        <w:t>ó</w:t>
      </w:r>
      <w:r w:rsidRPr="000E5EA4">
        <w:rPr>
          <w:rFonts w:ascii="Times New Roman" w:eastAsia="Arial" w:hAnsi="Times New Roman" w:cs="Times New Roman"/>
        </w:rPr>
        <w:t>noma de M</w:t>
      </w:r>
      <w:r w:rsidRPr="000E5EA4">
        <w:rPr>
          <w:rFonts w:ascii="Times New Roman" w:eastAsia="Calibri" w:hAnsi="Times New Roman" w:cs="Times New Roman"/>
        </w:rPr>
        <w:t>é</w:t>
      </w:r>
      <w:r w:rsidRPr="000E5EA4">
        <w:rPr>
          <w:rFonts w:ascii="Times New Roman" w:eastAsia="Arial" w:hAnsi="Times New Roman" w:cs="Times New Roman"/>
        </w:rPr>
        <w:t>xico.</w:t>
      </w:r>
    </w:p>
    <w:p w14:paraId="57D5E061" w14:textId="732AC9F3" w:rsidR="00264124" w:rsidRPr="000E5EA4" w:rsidRDefault="003A5686" w:rsidP="004F7D29">
      <w:pPr>
        <w:pStyle w:val="Prrafodelista"/>
        <w:numPr>
          <w:ilvl w:val="0"/>
          <w:numId w:val="1"/>
        </w:numPr>
        <w:jc w:val="both"/>
        <w:rPr>
          <w:rFonts w:ascii="Times New Roman" w:hAnsi="Times New Roman" w:cs="Times New Roman"/>
          <w:b/>
          <w:lang w:val="es-ES"/>
        </w:rPr>
      </w:pPr>
      <w:r w:rsidRPr="000E5EA4">
        <w:rPr>
          <w:rFonts w:ascii="Times New Roman" w:hAnsi="Times New Roman" w:cs="Times New Roman"/>
        </w:rPr>
        <w:t xml:space="preserve">García Valencia, J., Montoya, M., Jaime, G., Jaramillo, L., Alberto, C., Tobón, L., … </w:t>
      </w:r>
      <w:r w:rsidRPr="00F706CB">
        <w:rPr>
          <w:rFonts w:ascii="Times New Roman" w:hAnsi="Times New Roman" w:cs="Times New Roman"/>
          <w:lang w:val="en-US"/>
        </w:rPr>
        <w:t xml:space="preserve">Alberto, C. (2011). </w:t>
      </w:r>
      <w:r w:rsidRPr="00B05356">
        <w:rPr>
          <w:rFonts w:ascii="Times New Roman" w:hAnsi="Times New Roman" w:cs="Times New Roman"/>
          <w:lang w:val="en-US"/>
        </w:rPr>
        <w:t xml:space="preserve">Characteristics of Suicides in Rural and Urban Areas in Antioquia, Colombia. </w:t>
      </w:r>
      <w:r w:rsidRPr="00DD3589">
        <w:rPr>
          <w:rFonts w:ascii="Times New Roman" w:hAnsi="Times New Roman" w:cs="Times New Roman"/>
          <w:i/>
        </w:rPr>
        <w:t>Revista Colombiana de Psiquiatría, 40</w:t>
      </w:r>
      <w:r w:rsidRPr="000E5EA4">
        <w:rPr>
          <w:rFonts w:ascii="Times New Roman" w:hAnsi="Times New Roman" w:cs="Times New Roman"/>
        </w:rPr>
        <w:t>(2), 199–214.</w:t>
      </w:r>
      <w:r w:rsidR="004F7D29">
        <w:rPr>
          <w:rFonts w:ascii="Times New Roman" w:hAnsi="Times New Roman" w:cs="Times New Roman"/>
        </w:rPr>
        <w:t xml:space="preserve"> </w:t>
      </w:r>
      <w:r w:rsidR="004F7D29" w:rsidRPr="004F7D29">
        <w:rPr>
          <w:rFonts w:ascii="Times New Roman" w:hAnsi="Times New Roman" w:cs="Times New Roman"/>
        </w:rPr>
        <w:t>http://www.redalyc.org/html/806/80619290002/</w:t>
      </w:r>
    </w:p>
    <w:p w14:paraId="09B7C3FA" w14:textId="5B41FEB7" w:rsidR="00264124" w:rsidRPr="000E5EA4" w:rsidRDefault="003A5686" w:rsidP="00C23CCD">
      <w:pPr>
        <w:pStyle w:val="Prrafodelista"/>
        <w:numPr>
          <w:ilvl w:val="0"/>
          <w:numId w:val="1"/>
        </w:numPr>
        <w:jc w:val="both"/>
        <w:rPr>
          <w:rFonts w:ascii="Times New Roman" w:hAnsi="Times New Roman" w:cs="Times New Roman"/>
          <w:b/>
          <w:lang w:val="es-ES"/>
        </w:rPr>
      </w:pPr>
      <w:proofErr w:type="spellStart"/>
      <w:r w:rsidRPr="00B05356">
        <w:rPr>
          <w:rFonts w:ascii="Times New Roman" w:eastAsia="Arial" w:hAnsi="Times New Roman" w:cs="Times New Roman"/>
          <w:lang w:val="en-US"/>
        </w:rPr>
        <w:t>Hagaman</w:t>
      </w:r>
      <w:proofErr w:type="spellEnd"/>
      <w:r w:rsidRPr="00B05356">
        <w:rPr>
          <w:rFonts w:ascii="Times New Roman" w:eastAsia="Arial" w:hAnsi="Times New Roman" w:cs="Times New Roman"/>
          <w:lang w:val="en-US"/>
        </w:rPr>
        <w:t xml:space="preserve">, A. K., </w:t>
      </w:r>
      <w:proofErr w:type="spellStart"/>
      <w:r w:rsidRPr="00B05356">
        <w:rPr>
          <w:rFonts w:ascii="Times New Roman" w:eastAsia="Arial" w:hAnsi="Times New Roman" w:cs="Times New Roman"/>
          <w:lang w:val="en-US"/>
        </w:rPr>
        <w:t>Wagenaar</w:t>
      </w:r>
      <w:proofErr w:type="spellEnd"/>
      <w:r w:rsidRPr="00B05356">
        <w:rPr>
          <w:rFonts w:ascii="Times New Roman" w:eastAsia="Arial" w:hAnsi="Times New Roman" w:cs="Times New Roman"/>
          <w:lang w:val="en-US"/>
        </w:rPr>
        <w:t xml:space="preserve">, B. H., McLean, K. E., Kaiser, B. N., </w:t>
      </w:r>
      <w:proofErr w:type="spellStart"/>
      <w:r w:rsidRPr="00B05356">
        <w:rPr>
          <w:rFonts w:ascii="Times New Roman" w:eastAsia="Arial" w:hAnsi="Times New Roman" w:cs="Times New Roman"/>
          <w:lang w:val="en-US"/>
        </w:rPr>
        <w:t>Winskell</w:t>
      </w:r>
      <w:proofErr w:type="spellEnd"/>
      <w:r w:rsidRPr="00B05356">
        <w:rPr>
          <w:rFonts w:ascii="Times New Roman" w:eastAsia="Arial" w:hAnsi="Times New Roman" w:cs="Times New Roman"/>
          <w:lang w:val="en-US"/>
        </w:rPr>
        <w:t xml:space="preserve">, K., &amp; </w:t>
      </w:r>
      <w:proofErr w:type="spellStart"/>
      <w:r w:rsidRPr="00B05356">
        <w:rPr>
          <w:rFonts w:ascii="Times New Roman" w:eastAsia="Arial" w:hAnsi="Times New Roman" w:cs="Times New Roman"/>
          <w:lang w:val="en-US"/>
        </w:rPr>
        <w:t>Kohrt</w:t>
      </w:r>
      <w:proofErr w:type="spellEnd"/>
      <w:r w:rsidRPr="00B05356">
        <w:rPr>
          <w:rFonts w:ascii="Times New Roman" w:eastAsia="Arial" w:hAnsi="Times New Roman" w:cs="Times New Roman"/>
          <w:lang w:val="en-US"/>
        </w:rPr>
        <w:t xml:space="preserve">, B. A. (2013). Suicide in rural Haiti: Clinical and community perceptions of prevalence, etiology, and prevention. </w:t>
      </w:r>
      <w:r w:rsidRPr="00DD3589">
        <w:rPr>
          <w:rFonts w:ascii="Times New Roman" w:eastAsia="Arial" w:hAnsi="Times New Roman" w:cs="Times New Roman"/>
          <w:i/>
        </w:rPr>
        <w:t xml:space="preserve">Social </w:t>
      </w:r>
      <w:proofErr w:type="spellStart"/>
      <w:r w:rsidRPr="00DD3589">
        <w:rPr>
          <w:rFonts w:ascii="Times New Roman" w:eastAsia="Arial" w:hAnsi="Times New Roman" w:cs="Times New Roman"/>
          <w:i/>
        </w:rPr>
        <w:t>Science</w:t>
      </w:r>
      <w:proofErr w:type="spellEnd"/>
      <w:r w:rsidRPr="00DD3589">
        <w:rPr>
          <w:rFonts w:ascii="Times New Roman" w:eastAsia="Arial" w:hAnsi="Times New Roman" w:cs="Times New Roman"/>
          <w:i/>
        </w:rPr>
        <w:t xml:space="preserve"> &amp; Medicine, 83,</w:t>
      </w:r>
      <w:r w:rsidRPr="000E5EA4">
        <w:rPr>
          <w:rFonts w:ascii="Times New Roman" w:eastAsia="Arial" w:hAnsi="Times New Roman" w:cs="Times New Roman"/>
        </w:rPr>
        <w:t xml:space="preserve"> 61–69. </w:t>
      </w:r>
      <w:hyperlink r:id="rId13" w:history="1">
        <w:r w:rsidR="00264124" w:rsidRPr="000E5EA4">
          <w:rPr>
            <w:rStyle w:val="Hipervnculo"/>
            <w:rFonts w:ascii="Times New Roman" w:eastAsia="Arial" w:hAnsi="Times New Roman" w:cs="Times New Roman"/>
          </w:rPr>
          <w:t>http://doi.org/10.1016/j.socscimed.2013.01.032</w:t>
        </w:r>
      </w:hyperlink>
    </w:p>
    <w:p w14:paraId="5C547622" w14:textId="77777777"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n-US"/>
        </w:rPr>
        <w:t xml:space="preserve">Hallett, D., Chandler, M. J., &amp; Lalonde, C. E. (2007). Aboriginal language knowledge and youth suicide. </w:t>
      </w:r>
      <w:proofErr w:type="spellStart"/>
      <w:r w:rsidRPr="00DD3589">
        <w:rPr>
          <w:rFonts w:ascii="Times New Roman" w:eastAsia="Arial" w:hAnsi="Times New Roman" w:cs="Times New Roman"/>
          <w:i/>
        </w:rPr>
        <w:t>Cognitive</w:t>
      </w:r>
      <w:proofErr w:type="spellEnd"/>
      <w:r w:rsidRPr="00DD3589">
        <w:rPr>
          <w:rFonts w:ascii="Times New Roman" w:eastAsia="Arial" w:hAnsi="Times New Roman" w:cs="Times New Roman"/>
          <w:i/>
        </w:rPr>
        <w:t xml:space="preserve"> </w:t>
      </w:r>
      <w:proofErr w:type="spellStart"/>
      <w:r w:rsidRPr="00DD3589">
        <w:rPr>
          <w:rFonts w:ascii="Times New Roman" w:eastAsia="Arial" w:hAnsi="Times New Roman" w:cs="Times New Roman"/>
          <w:i/>
        </w:rPr>
        <w:t>Development</w:t>
      </w:r>
      <w:proofErr w:type="spellEnd"/>
      <w:r w:rsidRPr="00DD3589">
        <w:rPr>
          <w:rFonts w:ascii="Times New Roman" w:eastAsia="Arial" w:hAnsi="Times New Roman" w:cs="Times New Roman"/>
          <w:i/>
        </w:rPr>
        <w:t>, 22</w:t>
      </w:r>
      <w:r w:rsidRPr="000E5EA4">
        <w:rPr>
          <w:rFonts w:ascii="Times New Roman" w:eastAsia="Arial" w:hAnsi="Times New Roman" w:cs="Times New Roman"/>
        </w:rPr>
        <w:t xml:space="preserve">(3), 392–399. </w:t>
      </w:r>
      <w:hyperlink r:id="rId14" w:history="1">
        <w:r w:rsidRPr="000E5EA4">
          <w:rPr>
            <w:rStyle w:val="Hipervnculo"/>
            <w:rFonts w:ascii="Times New Roman" w:eastAsia="Arial" w:hAnsi="Times New Roman" w:cs="Times New Roman"/>
          </w:rPr>
          <w:t>http://doi.org/10.1016/j.cogdev.2007.02.001</w:t>
        </w:r>
      </w:hyperlink>
    </w:p>
    <w:p w14:paraId="5C4F35B0" w14:textId="58CE0046"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n-US"/>
        </w:rPr>
        <w:t xml:space="preserve">Hill, D. L. (2009). Relationship Between Sense of Belonging as Connectedness and Suicide in American Indians. </w:t>
      </w:r>
      <w:r w:rsidRPr="00DD3589">
        <w:rPr>
          <w:rFonts w:ascii="Times New Roman" w:eastAsia="Arial" w:hAnsi="Times New Roman" w:cs="Times New Roman"/>
          <w:i/>
        </w:rPr>
        <w:t xml:space="preserve">Archives of </w:t>
      </w:r>
      <w:proofErr w:type="spellStart"/>
      <w:r w:rsidRPr="00DD3589">
        <w:rPr>
          <w:rFonts w:ascii="Times New Roman" w:eastAsia="Arial" w:hAnsi="Times New Roman" w:cs="Times New Roman"/>
          <w:i/>
        </w:rPr>
        <w:t>Psychiatric</w:t>
      </w:r>
      <w:proofErr w:type="spellEnd"/>
      <w:r w:rsidRPr="00DD3589">
        <w:rPr>
          <w:rFonts w:ascii="Times New Roman" w:eastAsia="Arial" w:hAnsi="Times New Roman" w:cs="Times New Roman"/>
          <w:i/>
        </w:rPr>
        <w:t xml:space="preserve"> </w:t>
      </w:r>
      <w:proofErr w:type="spellStart"/>
      <w:r w:rsidRPr="00DD3589">
        <w:rPr>
          <w:rFonts w:ascii="Times New Roman" w:eastAsia="Arial" w:hAnsi="Times New Roman" w:cs="Times New Roman"/>
          <w:i/>
        </w:rPr>
        <w:t>Nursing</w:t>
      </w:r>
      <w:proofErr w:type="spellEnd"/>
      <w:r w:rsidRPr="00DD3589">
        <w:rPr>
          <w:rFonts w:ascii="Times New Roman" w:eastAsia="Arial" w:hAnsi="Times New Roman" w:cs="Times New Roman"/>
          <w:i/>
        </w:rPr>
        <w:t>, 23</w:t>
      </w:r>
      <w:r w:rsidRPr="000E5EA4">
        <w:rPr>
          <w:rFonts w:ascii="Times New Roman" w:eastAsia="Arial" w:hAnsi="Times New Roman" w:cs="Times New Roman"/>
        </w:rPr>
        <w:t xml:space="preserve">(1), 65–74. </w:t>
      </w:r>
      <w:hyperlink r:id="rId15" w:history="1">
        <w:r w:rsidR="00264124" w:rsidRPr="000E5EA4">
          <w:rPr>
            <w:rStyle w:val="Hipervnculo"/>
            <w:rFonts w:ascii="Times New Roman" w:eastAsia="Arial" w:hAnsi="Times New Roman" w:cs="Times New Roman"/>
          </w:rPr>
          <w:t>http://doi.org/10.1016/j.apnu.2008.03.003</w:t>
        </w:r>
      </w:hyperlink>
    </w:p>
    <w:p w14:paraId="7BB2222A" w14:textId="3582B0F0" w:rsidR="00264124" w:rsidRPr="000E5EA4" w:rsidRDefault="003A5686" w:rsidP="00C23CCD">
      <w:pPr>
        <w:pStyle w:val="Prrafodelista"/>
        <w:numPr>
          <w:ilvl w:val="0"/>
          <w:numId w:val="1"/>
        </w:numPr>
        <w:jc w:val="both"/>
        <w:rPr>
          <w:rFonts w:ascii="Times New Roman" w:hAnsi="Times New Roman" w:cs="Times New Roman"/>
          <w:b/>
          <w:lang w:val="es-ES"/>
        </w:rPr>
      </w:pPr>
      <w:proofErr w:type="spellStart"/>
      <w:r w:rsidRPr="000E5EA4">
        <w:rPr>
          <w:rFonts w:ascii="Times New Roman" w:eastAsia="Arial" w:hAnsi="Times New Roman" w:cs="Times New Roman"/>
        </w:rPr>
        <w:t>Imberton-Deneke</w:t>
      </w:r>
      <w:proofErr w:type="spellEnd"/>
      <w:r w:rsidRPr="000E5EA4">
        <w:rPr>
          <w:rFonts w:ascii="Times New Roman" w:eastAsia="Arial" w:hAnsi="Times New Roman" w:cs="Times New Roman"/>
        </w:rPr>
        <w:t xml:space="preserve">, Gracia. (2014). Vulnerabilidad suicida en localidades rurales de Chiapas: una aproximación etnográfica. </w:t>
      </w:r>
      <w:proofErr w:type="spellStart"/>
      <w:r w:rsidRPr="00DD3589">
        <w:rPr>
          <w:rFonts w:ascii="Times New Roman" w:eastAsia="Arial" w:hAnsi="Times New Roman" w:cs="Times New Roman"/>
          <w:i/>
        </w:rPr>
        <w:t>Limina</w:t>
      </w:r>
      <w:proofErr w:type="spellEnd"/>
      <w:r w:rsidR="00DD3589">
        <w:rPr>
          <w:rFonts w:ascii="Times New Roman" w:eastAsia="Arial" w:hAnsi="Times New Roman" w:cs="Times New Roman"/>
          <w:i/>
        </w:rPr>
        <w:t xml:space="preserve"> </w:t>
      </w:r>
      <w:r w:rsidRPr="00DD3589">
        <w:rPr>
          <w:rFonts w:ascii="Times New Roman" w:eastAsia="Arial" w:hAnsi="Times New Roman" w:cs="Times New Roman"/>
          <w:i/>
        </w:rPr>
        <w:t>R, 12</w:t>
      </w:r>
      <w:r w:rsidRPr="000E5EA4">
        <w:rPr>
          <w:rFonts w:ascii="Times New Roman" w:eastAsia="Arial" w:hAnsi="Times New Roman" w:cs="Times New Roman"/>
        </w:rPr>
        <w:t xml:space="preserve">(2), 81-96. Recuperado en 11 de enero de 2016, de </w:t>
      </w:r>
      <w:hyperlink r:id="rId16" w:history="1">
        <w:r w:rsidRPr="000E5EA4">
          <w:rPr>
            <w:rStyle w:val="Hipervnculo"/>
            <w:rFonts w:ascii="Times New Roman" w:eastAsia="Arial" w:hAnsi="Times New Roman" w:cs="Times New Roman"/>
          </w:rPr>
          <w:t>http://www.scielo.org.mx/scielo.php?script=sci_arttext&amp;pid=S1665-80272014000200006&amp;lng=es&amp;tlng=es</w:t>
        </w:r>
      </w:hyperlink>
      <w:r w:rsidRPr="000E5EA4">
        <w:rPr>
          <w:rFonts w:ascii="Times New Roman" w:eastAsia="Arial" w:hAnsi="Times New Roman" w:cs="Times New Roman"/>
        </w:rPr>
        <w:t>.</w:t>
      </w:r>
    </w:p>
    <w:p w14:paraId="2DBFAF32" w14:textId="2F4D55E6" w:rsidR="00264124" w:rsidRPr="000E5EA4" w:rsidRDefault="003A5686" w:rsidP="004F7D29">
      <w:pPr>
        <w:pStyle w:val="Prrafodelista"/>
        <w:numPr>
          <w:ilvl w:val="0"/>
          <w:numId w:val="1"/>
        </w:numPr>
        <w:jc w:val="both"/>
        <w:rPr>
          <w:rFonts w:ascii="Times New Roman" w:hAnsi="Times New Roman" w:cs="Times New Roman"/>
          <w:b/>
          <w:lang w:val="es-ES"/>
        </w:rPr>
      </w:pPr>
      <w:proofErr w:type="spellStart"/>
      <w:r w:rsidRPr="00B05356">
        <w:rPr>
          <w:rFonts w:ascii="Times New Roman" w:eastAsia="Arial" w:hAnsi="Times New Roman" w:cs="Times New Roman"/>
          <w:lang w:val="en-US"/>
        </w:rPr>
        <w:t>Jia</w:t>
      </w:r>
      <w:proofErr w:type="spellEnd"/>
      <w:r w:rsidRPr="00B05356">
        <w:rPr>
          <w:rFonts w:ascii="Times New Roman" w:eastAsia="Arial" w:hAnsi="Times New Roman" w:cs="Times New Roman"/>
          <w:lang w:val="en-US"/>
        </w:rPr>
        <w:t xml:space="preserve">, C.-X., &amp; Zhang, J. (2011). Characteristics of Young Suicides by Violent Methods in Rural China. </w:t>
      </w:r>
      <w:proofErr w:type="spellStart"/>
      <w:r w:rsidRPr="00DD3589">
        <w:rPr>
          <w:rFonts w:ascii="Times New Roman" w:eastAsia="Arial" w:hAnsi="Times New Roman" w:cs="Times New Roman"/>
          <w:i/>
        </w:rPr>
        <w:t>Journal</w:t>
      </w:r>
      <w:proofErr w:type="spellEnd"/>
      <w:r w:rsidRPr="00DD3589">
        <w:rPr>
          <w:rFonts w:ascii="Times New Roman" w:eastAsia="Arial" w:hAnsi="Times New Roman" w:cs="Times New Roman"/>
          <w:i/>
        </w:rPr>
        <w:t xml:space="preserve"> of </w:t>
      </w:r>
      <w:proofErr w:type="spellStart"/>
      <w:r w:rsidRPr="00DD3589">
        <w:rPr>
          <w:rFonts w:ascii="Times New Roman" w:eastAsia="Arial" w:hAnsi="Times New Roman" w:cs="Times New Roman"/>
          <w:i/>
        </w:rPr>
        <w:t>forensic</w:t>
      </w:r>
      <w:proofErr w:type="spellEnd"/>
      <w:r w:rsidRPr="00DD3589">
        <w:rPr>
          <w:rFonts w:ascii="Times New Roman" w:eastAsia="Arial" w:hAnsi="Times New Roman" w:cs="Times New Roman"/>
          <w:i/>
        </w:rPr>
        <w:t xml:space="preserve"> </w:t>
      </w:r>
      <w:proofErr w:type="spellStart"/>
      <w:r w:rsidRPr="00DD3589">
        <w:rPr>
          <w:rFonts w:ascii="Times New Roman" w:eastAsia="Arial" w:hAnsi="Times New Roman" w:cs="Times New Roman"/>
          <w:i/>
        </w:rPr>
        <w:t>sciences</w:t>
      </w:r>
      <w:proofErr w:type="spellEnd"/>
      <w:r w:rsidRPr="00DD3589">
        <w:rPr>
          <w:rFonts w:ascii="Times New Roman" w:eastAsia="Arial" w:hAnsi="Times New Roman" w:cs="Times New Roman"/>
          <w:i/>
        </w:rPr>
        <w:t>, 56</w:t>
      </w:r>
      <w:r w:rsidRPr="000E5EA4">
        <w:rPr>
          <w:rFonts w:ascii="Times New Roman" w:eastAsia="Arial" w:hAnsi="Times New Roman" w:cs="Times New Roman"/>
        </w:rPr>
        <w:t>(3), 674–679.</w:t>
      </w:r>
      <w:r w:rsidR="004F7D29">
        <w:rPr>
          <w:rFonts w:ascii="Times New Roman" w:eastAsia="Arial" w:hAnsi="Times New Roman" w:cs="Times New Roman"/>
        </w:rPr>
        <w:t xml:space="preserve"> http://</w:t>
      </w:r>
      <w:r w:rsidR="004F7D29" w:rsidRPr="004F7D29">
        <w:rPr>
          <w:rFonts w:ascii="Times New Roman" w:eastAsia="Arial" w:hAnsi="Times New Roman" w:cs="Times New Roman"/>
        </w:rPr>
        <w:t>doi:10.1111/j.1556-4029.2010.01695.x</w:t>
      </w:r>
      <w:r w:rsidR="004F7D29">
        <w:rPr>
          <w:rFonts w:ascii="Times New Roman" w:eastAsia="Arial" w:hAnsi="Times New Roman" w:cs="Times New Roman"/>
        </w:rPr>
        <w:t>.</w:t>
      </w:r>
    </w:p>
    <w:p w14:paraId="025DEA40" w14:textId="1FC1BD52" w:rsidR="00264124" w:rsidRPr="000E5EA4" w:rsidRDefault="003A5686" w:rsidP="00C23CCD">
      <w:pPr>
        <w:pStyle w:val="Prrafodelista"/>
        <w:numPr>
          <w:ilvl w:val="0"/>
          <w:numId w:val="1"/>
        </w:numPr>
        <w:jc w:val="both"/>
        <w:rPr>
          <w:rFonts w:ascii="Times New Roman" w:hAnsi="Times New Roman" w:cs="Times New Roman"/>
          <w:b/>
          <w:lang w:val="es-ES"/>
        </w:rPr>
      </w:pPr>
      <w:proofErr w:type="spellStart"/>
      <w:r w:rsidRPr="00B05356">
        <w:rPr>
          <w:rFonts w:ascii="Times New Roman" w:eastAsia="Arial" w:hAnsi="Times New Roman" w:cs="Times New Roman"/>
          <w:lang w:val="en-US"/>
        </w:rPr>
        <w:t>Jollant</w:t>
      </w:r>
      <w:proofErr w:type="spellEnd"/>
      <w:r w:rsidRPr="00B05356">
        <w:rPr>
          <w:rFonts w:ascii="Times New Roman" w:eastAsia="Arial" w:hAnsi="Times New Roman" w:cs="Times New Roman"/>
          <w:lang w:val="en-US"/>
        </w:rPr>
        <w:t xml:space="preserve">, F., </w:t>
      </w:r>
      <w:proofErr w:type="spellStart"/>
      <w:r w:rsidRPr="00B05356">
        <w:rPr>
          <w:rFonts w:ascii="Times New Roman" w:eastAsia="Arial" w:hAnsi="Times New Roman" w:cs="Times New Roman"/>
          <w:lang w:val="en-US"/>
        </w:rPr>
        <w:t>Malafosse</w:t>
      </w:r>
      <w:proofErr w:type="spellEnd"/>
      <w:r w:rsidRPr="00B05356">
        <w:rPr>
          <w:rFonts w:ascii="Times New Roman" w:eastAsia="Arial" w:hAnsi="Times New Roman" w:cs="Times New Roman"/>
          <w:lang w:val="en-US"/>
        </w:rPr>
        <w:t xml:space="preserve">, A., </w:t>
      </w:r>
      <w:proofErr w:type="spellStart"/>
      <w:r w:rsidRPr="00B05356">
        <w:rPr>
          <w:rFonts w:ascii="Times New Roman" w:eastAsia="Arial" w:hAnsi="Times New Roman" w:cs="Times New Roman"/>
          <w:lang w:val="en-US"/>
        </w:rPr>
        <w:t>Docto</w:t>
      </w:r>
      <w:proofErr w:type="spellEnd"/>
      <w:r w:rsidRPr="00B05356">
        <w:rPr>
          <w:rFonts w:ascii="Times New Roman" w:eastAsia="Arial" w:hAnsi="Times New Roman" w:cs="Times New Roman"/>
          <w:lang w:val="en-US"/>
        </w:rPr>
        <w:t xml:space="preserve">, R., &amp; Macdonald, C. (2014). A pocket of very high suicide rates in a non-violent, egalitarian and cooperative population of South-East Asia. </w:t>
      </w:r>
      <w:proofErr w:type="spellStart"/>
      <w:r w:rsidRPr="00DD3589">
        <w:rPr>
          <w:rFonts w:ascii="Times New Roman" w:eastAsia="Arial" w:hAnsi="Times New Roman" w:cs="Times New Roman"/>
          <w:i/>
        </w:rPr>
        <w:t>Psychological</w:t>
      </w:r>
      <w:proofErr w:type="spellEnd"/>
      <w:r w:rsidRPr="00DD3589">
        <w:rPr>
          <w:rFonts w:ascii="Times New Roman" w:eastAsia="Arial" w:hAnsi="Times New Roman" w:cs="Times New Roman"/>
          <w:i/>
        </w:rPr>
        <w:t xml:space="preserve"> Medicine, 44</w:t>
      </w:r>
      <w:r w:rsidRPr="000E5EA4">
        <w:rPr>
          <w:rFonts w:ascii="Times New Roman" w:eastAsia="Arial" w:hAnsi="Times New Roman" w:cs="Times New Roman"/>
        </w:rPr>
        <w:t xml:space="preserve">(11), 2323–2329. </w:t>
      </w:r>
      <w:hyperlink r:id="rId17" w:history="1">
        <w:r w:rsidR="00264124" w:rsidRPr="000E5EA4">
          <w:rPr>
            <w:rStyle w:val="Hipervnculo"/>
            <w:rFonts w:ascii="Times New Roman" w:eastAsia="Arial" w:hAnsi="Times New Roman" w:cs="Times New Roman"/>
          </w:rPr>
          <w:t>http://doi.org/10.1017/S0033291713003176</w:t>
        </w:r>
      </w:hyperlink>
    </w:p>
    <w:p w14:paraId="79CE59EA" w14:textId="77777777" w:rsidR="00264124" w:rsidRPr="00B05356" w:rsidRDefault="003A5686" w:rsidP="00C23CCD">
      <w:pPr>
        <w:pStyle w:val="Prrafodelista"/>
        <w:numPr>
          <w:ilvl w:val="0"/>
          <w:numId w:val="1"/>
        </w:numPr>
        <w:jc w:val="both"/>
        <w:rPr>
          <w:rFonts w:ascii="Times New Roman" w:hAnsi="Times New Roman" w:cs="Times New Roman"/>
          <w:b/>
          <w:lang w:val="en-US"/>
        </w:rPr>
      </w:pPr>
      <w:r w:rsidRPr="00B05356">
        <w:rPr>
          <w:rFonts w:ascii="Times New Roman" w:eastAsia="Arial" w:hAnsi="Times New Roman" w:cs="Times New Roman"/>
          <w:lang w:val="en-US"/>
        </w:rPr>
        <w:t xml:space="preserve">Joshi, R., </w:t>
      </w:r>
      <w:proofErr w:type="spellStart"/>
      <w:r w:rsidRPr="00B05356">
        <w:rPr>
          <w:rFonts w:ascii="Times New Roman" w:eastAsia="Arial" w:hAnsi="Times New Roman" w:cs="Times New Roman"/>
          <w:lang w:val="en-US"/>
        </w:rPr>
        <w:t>Guggilla</w:t>
      </w:r>
      <w:proofErr w:type="spellEnd"/>
      <w:r w:rsidRPr="00B05356">
        <w:rPr>
          <w:rFonts w:ascii="Times New Roman" w:eastAsia="Arial" w:hAnsi="Times New Roman" w:cs="Times New Roman"/>
          <w:lang w:val="en-US"/>
        </w:rPr>
        <w:t xml:space="preserve">, R., Praveen, D., &amp; </w:t>
      </w:r>
      <w:proofErr w:type="spellStart"/>
      <w:r w:rsidRPr="00B05356">
        <w:rPr>
          <w:rFonts w:ascii="Times New Roman" w:eastAsia="Arial" w:hAnsi="Times New Roman" w:cs="Times New Roman"/>
          <w:lang w:val="en-US"/>
        </w:rPr>
        <w:t>Maulik</w:t>
      </w:r>
      <w:proofErr w:type="spellEnd"/>
      <w:r w:rsidRPr="00B05356">
        <w:rPr>
          <w:rFonts w:ascii="Times New Roman" w:eastAsia="Arial" w:hAnsi="Times New Roman" w:cs="Times New Roman"/>
          <w:lang w:val="en-US"/>
        </w:rPr>
        <w:t xml:space="preserve">, P. K. (2015). Suicide deaths in rural Andhra Pradesh--a cause for global health action. </w:t>
      </w:r>
      <w:r w:rsidRPr="00DD3589">
        <w:rPr>
          <w:rFonts w:ascii="Times New Roman" w:eastAsia="Arial" w:hAnsi="Times New Roman" w:cs="Times New Roman"/>
          <w:i/>
          <w:lang w:val="en-US"/>
        </w:rPr>
        <w:t>Tropical Medicine &amp; International Health: TM &amp; IH, 20</w:t>
      </w:r>
      <w:r w:rsidRPr="00B05356">
        <w:rPr>
          <w:rFonts w:ascii="Times New Roman" w:eastAsia="Arial" w:hAnsi="Times New Roman" w:cs="Times New Roman"/>
          <w:lang w:val="en-US"/>
        </w:rPr>
        <w:t xml:space="preserve">(2), 188–193. </w:t>
      </w:r>
      <w:hyperlink r:id="rId18" w:history="1">
        <w:r w:rsidRPr="00B05356">
          <w:rPr>
            <w:rStyle w:val="Hipervnculo"/>
            <w:rFonts w:ascii="Times New Roman" w:eastAsia="Arial" w:hAnsi="Times New Roman" w:cs="Times New Roman"/>
            <w:lang w:val="en-US"/>
          </w:rPr>
          <w:t>http://doi.org/10.1111/tmi.12416</w:t>
        </w:r>
      </w:hyperlink>
    </w:p>
    <w:p w14:paraId="7D9DD242" w14:textId="05AC152B" w:rsidR="00264124" w:rsidRPr="00B05356" w:rsidRDefault="003A5686" w:rsidP="00C23CCD">
      <w:pPr>
        <w:pStyle w:val="Prrafodelista"/>
        <w:numPr>
          <w:ilvl w:val="0"/>
          <w:numId w:val="1"/>
        </w:numPr>
        <w:jc w:val="both"/>
        <w:rPr>
          <w:rFonts w:ascii="Times New Roman" w:hAnsi="Times New Roman" w:cs="Times New Roman"/>
          <w:b/>
          <w:lang w:val="en-US"/>
        </w:rPr>
      </w:pPr>
      <w:r w:rsidRPr="00B05356">
        <w:rPr>
          <w:rFonts w:ascii="Times New Roman" w:eastAsia="Arial" w:hAnsi="Times New Roman" w:cs="Times New Roman"/>
          <w:lang w:val="en-US"/>
        </w:rPr>
        <w:t xml:space="preserve">Jung, H., </w:t>
      </w:r>
      <w:proofErr w:type="spellStart"/>
      <w:r w:rsidRPr="00B05356">
        <w:rPr>
          <w:rFonts w:ascii="Times New Roman" w:eastAsia="Arial" w:hAnsi="Times New Roman" w:cs="Times New Roman"/>
          <w:lang w:val="en-US"/>
        </w:rPr>
        <w:t>Matei</w:t>
      </w:r>
      <w:proofErr w:type="spellEnd"/>
      <w:r w:rsidRPr="00B05356">
        <w:rPr>
          <w:rFonts w:ascii="Times New Roman" w:eastAsia="Arial" w:hAnsi="Times New Roman" w:cs="Times New Roman"/>
          <w:lang w:val="en-US"/>
        </w:rPr>
        <w:t xml:space="preserve">, D. B., &amp; </w:t>
      </w:r>
      <w:proofErr w:type="spellStart"/>
      <w:r w:rsidRPr="00B05356">
        <w:rPr>
          <w:rFonts w:ascii="Times New Roman" w:eastAsia="Arial" w:hAnsi="Times New Roman" w:cs="Times New Roman"/>
          <w:lang w:val="en-US"/>
        </w:rPr>
        <w:t>Hecser</w:t>
      </w:r>
      <w:proofErr w:type="spellEnd"/>
      <w:r w:rsidRPr="00B05356">
        <w:rPr>
          <w:rFonts w:ascii="Times New Roman" w:eastAsia="Arial" w:hAnsi="Times New Roman" w:cs="Times New Roman"/>
          <w:lang w:val="en-US"/>
        </w:rPr>
        <w:t xml:space="preserve">, L. (2009). </w:t>
      </w:r>
      <w:proofErr w:type="spellStart"/>
      <w:r w:rsidRPr="00B05356">
        <w:rPr>
          <w:rFonts w:ascii="Times New Roman" w:eastAsia="Arial" w:hAnsi="Times New Roman" w:cs="Times New Roman"/>
          <w:lang w:val="en-US"/>
        </w:rPr>
        <w:t>Biostatistical</w:t>
      </w:r>
      <w:proofErr w:type="spellEnd"/>
      <w:r w:rsidRPr="00B05356">
        <w:rPr>
          <w:rFonts w:ascii="Times New Roman" w:eastAsia="Arial" w:hAnsi="Times New Roman" w:cs="Times New Roman"/>
          <w:lang w:val="en-US"/>
        </w:rPr>
        <w:t xml:space="preserve"> study of suicide features in </w:t>
      </w:r>
      <w:proofErr w:type="spellStart"/>
      <w:r w:rsidRPr="00B05356">
        <w:rPr>
          <w:rFonts w:ascii="Times New Roman" w:eastAsia="Arial" w:hAnsi="Times New Roman" w:cs="Times New Roman"/>
          <w:lang w:val="en-US"/>
        </w:rPr>
        <w:t>Mures</w:t>
      </w:r>
      <w:proofErr w:type="spellEnd"/>
      <w:r w:rsidRPr="00B05356">
        <w:rPr>
          <w:rFonts w:ascii="Times New Roman" w:eastAsia="Arial" w:hAnsi="Times New Roman" w:cs="Times New Roman"/>
          <w:lang w:val="en-US"/>
        </w:rPr>
        <w:t xml:space="preserve"> County (Romania). </w:t>
      </w:r>
      <w:r w:rsidRPr="00DD3589">
        <w:rPr>
          <w:rFonts w:ascii="Times New Roman" w:eastAsia="Arial" w:hAnsi="Times New Roman" w:cs="Times New Roman"/>
          <w:i/>
          <w:lang w:val="en-US"/>
        </w:rPr>
        <w:t>Legal Medicine, 11,</w:t>
      </w:r>
      <w:r w:rsidRPr="00B05356">
        <w:rPr>
          <w:rFonts w:ascii="Times New Roman" w:eastAsia="Arial" w:hAnsi="Times New Roman" w:cs="Times New Roman"/>
          <w:lang w:val="en-US"/>
        </w:rPr>
        <w:t xml:space="preserve"> Supplement 1, S95–S97. </w:t>
      </w:r>
      <w:hyperlink r:id="rId19" w:history="1">
        <w:r w:rsidR="00264124" w:rsidRPr="00B05356">
          <w:rPr>
            <w:rStyle w:val="Hipervnculo"/>
            <w:rFonts w:ascii="Times New Roman" w:eastAsia="Arial" w:hAnsi="Times New Roman" w:cs="Times New Roman"/>
            <w:lang w:val="en-US"/>
          </w:rPr>
          <w:t>http://doi.org/10.1016/j.legalmed.2009.02.016</w:t>
        </w:r>
      </w:hyperlink>
    </w:p>
    <w:p w14:paraId="5B9398F9" w14:textId="77777777" w:rsidR="00264124" w:rsidRPr="000E5EA4" w:rsidRDefault="003A5686" w:rsidP="00C23CCD">
      <w:pPr>
        <w:pStyle w:val="Prrafodelista"/>
        <w:numPr>
          <w:ilvl w:val="0"/>
          <w:numId w:val="1"/>
        </w:numPr>
        <w:jc w:val="both"/>
        <w:rPr>
          <w:rFonts w:ascii="Times New Roman" w:hAnsi="Times New Roman" w:cs="Times New Roman"/>
          <w:b/>
          <w:lang w:val="es-ES"/>
        </w:rPr>
      </w:pPr>
      <w:proofErr w:type="spellStart"/>
      <w:r w:rsidRPr="00B05356">
        <w:rPr>
          <w:rFonts w:ascii="Times New Roman" w:eastAsia="Arial" w:hAnsi="Times New Roman" w:cs="Times New Roman"/>
          <w:lang w:val="en-US"/>
        </w:rPr>
        <w:t>Keugoung</w:t>
      </w:r>
      <w:proofErr w:type="spellEnd"/>
      <w:r w:rsidRPr="00B05356">
        <w:rPr>
          <w:rFonts w:ascii="Times New Roman" w:eastAsia="Arial" w:hAnsi="Times New Roman" w:cs="Times New Roman"/>
          <w:lang w:val="en-US"/>
        </w:rPr>
        <w:t xml:space="preserve">, B., </w:t>
      </w:r>
      <w:proofErr w:type="spellStart"/>
      <w:r w:rsidRPr="00B05356">
        <w:rPr>
          <w:rFonts w:ascii="Times New Roman" w:eastAsia="Arial" w:hAnsi="Times New Roman" w:cs="Times New Roman"/>
          <w:lang w:val="en-US"/>
        </w:rPr>
        <w:t>Kongnyu</w:t>
      </w:r>
      <w:proofErr w:type="spellEnd"/>
      <w:r w:rsidRPr="00B05356">
        <w:rPr>
          <w:rFonts w:ascii="Times New Roman" w:eastAsia="Arial" w:hAnsi="Times New Roman" w:cs="Times New Roman"/>
          <w:lang w:val="en-US"/>
        </w:rPr>
        <w:t xml:space="preserve">, E. T., </w:t>
      </w:r>
      <w:proofErr w:type="spellStart"/>
      <w:r w:rsidRPr="00B05356">
        <w:rPr>
          <w:rFonts w:ascii="Times New Roman" w:eastAsia="Arial" w:hAnsi="Times New Roman" w:cs="Times New Roman"/>
          <w:lang w:val="en-US"/>
        </w:rPr>
        <w:t>Meli</w:t>
      </w:r>
      <w:proofErr w:type="spellEnd"/>
      <w:r w:rsidRPr="00B05356">
        <w:rPr>
          <w:rFonts w:ascii="Times New Roman" w:eastAsia="Arial" w:hAnsi="Times New Roman" w:cs="Times New Roman"/>
          <w:lang w:val="en-US"/>
        </w:rPr>
        <w:t xml:space="preserve">, J., &amp; </w:t>
      </w:r>
      <w:proofErr w:type="spellStart"/>
      <w:r w:rsidRPr="00B05356">
        <w:rPr>
          <w:rFonts w:ascii="Times New Roman" w:eastAsia="Arial" w:hAnsi="Times New Roman" w:cs="Times New Roman"/>
          <w:lang w:val="en-US"/>
        </w:rPr>
        <w:t>Criel</w:t>
      </w:r>
      <w:proofErr w:type="spellEnd"/>
      <w:r w:rsidRPr="00B05356">
        <w:rPr>
          <w:rFonts w:ascii="Times New Roman" w:eastAsia="Arial" w:hAnsi="Times New Roman" w:cs="Times New Roman"/>
          <w:lang w:val="en-US"/>
        </w:rPr>
        <w:t xml:space="preserve">, B. (2013). Profile of suicide in rural Cameroon: are health systems doing </w:t>
      </w:r>
      <w:proofErr w:type="gramStart"/>
      <w:r w:rsidRPr="00B05356">
        <w:rPr>
          <w:rFonts w:ascii="Times New Roman" w:eastAsia="Arial" w:hAnsi="Times New Roman" w:cs="Times New Roman"/>
          <w:lang w:val="en-US"/>
        </w:rPr>
        <w:t>enough?.</w:t>
      </w:r>
      <w:proofErr w:type="gramEnd"/>
      <w:r w:rsidRPr="00B05356">
        <w:rPr>
          <w:rFonts w:ascii="Times New Roman" w:eastAsia="Arial" w:hAnsi="Times New Roman" w:cs="Times New Roman"/>
          <w:lang w:val="en-US"/>
        </w:rPr>
        <w:t xml:space="preserve"> </w:t>
      </w:r>
      <w:r w:rsidRPr="00DD3589">
        <w:rPr>
          <w:rFonts w:ascii="Times New Roman" w:eastAsia="Arial" w:hAnsi="Times New Roman" w:cs="Times New Roman"/>
          <w:i/>
        </w:rPr>
        <w:t xml:space="preserve">Tropical Medicine &amp; International </w:t>
      </w:r>
      <w:proofErr w:type="spellStart"/>
      <w:r w:rsidRPr="00DD3589">
        <w:rPr>
          <w:rFonts w:ascii="Times New Roman" w:eastAsia="Arial" w:hAnsi="Times New Roman" w:cs="Times New Roman"/>
          <w:i/>
        </w:rPr>
        <w:t>Health</w:t>
      </w:r>
      <w:proofErr w:type="spellEnd"/>
      <w:r w:rsidRPr="00DD3589">
        <w:rPr>
          <w:rFonts w:ascii="Times New Roman" w:eastAsia="Arial" w:hAnsi="Times New Roman" w:cs="Times New Roman"/>
          <w:i/>
        </w:rPr>
        <w:t>, 18</w:t>
      </w:r>
      <w:r w:rsidRPr="000E5EA4">
        <w:rPr>
          <w:rFonts w:ascii="Times New Roman" w:eastAsia="Arial" w:hAnsi="Times New Roman" w:cs="Times New Roman"/>
        </w:rPr>
        <w:t>(8), 985-992. doi:10.1111/tmi.12140</w:t>
      </w:r>
    </w:p>
    <w:p w14:paraId="04CAA557" w14:textId="12626449" w:rsidR="00264124" w:rsidRPr="00B05356" w:rsidRDefault="003A5686" w:rsidP="00C23CCD">
      <w:pPr>
        <w:pStyle w:val="Prrafodelista"/>
        <w:numPr>
          <w:ilvl w:val="0"/>
          <w:numId w:val="1"/>
        </w:numPr>
        <w:jc w:val="both"/>
        <w:rPr>
          <w:rFonts w:ascii="Times New Roman" w:hAnsi="Times New Roman" w:cs="Times New Roman"/>
          <w:b/>
          <w:lang w:val="en-US"/>
        </w:rPr>
      </w:pPr>
      <w:proofErr w:type="spellStart"/>
      <w:r w:rsidRPr="000E5EA4">
        <w:rPr>
          <w:rFonts w:ascii="Times New Roman" w:eastAsia="Arial" w:hAnsi="Times New Roman" w:cs="Times New Roman"/>
        </w:rPr>
        <w:t>Kõlves</w:t>
      </w:r>
      <w:proofErr w:type="spellEnd"/>
      <w:r w:rsidRPr="000E5EA4">
        <w:rPr>
          <w:rFonts w:ascii="Times New Roman" w:eastAsia="Arial" w:hAnsi="Times New Roman" w:cs="Times New Roman"/>
        </w:rPr>
        <w:t xml:space="preserve">, K., </w:t>
      </w:r>
      <w:proofErr w:type="spellStart"/>
      <w:r w:rsidRPr="000E5EA4">
        <w:rPr>
          <w:rFonts w:ascii="Times New Roman" w:eastAsia="Arial" w:hAnsi="Times New Roman" w:cs="Times New Roman"/>
        </w:rPr>
        <w:t>Potts</w:t>
      </w:r>
      <w:proofErr w:type="spellEnd"/>
      <w:r w:rsidRPr="000E5EA4">
        <w:rPr>
          <w:rFonts w:ascii="Times New Roman" w:eastAsia="Arial" w:hAnsi="Times New Roman" w:cs="Times New Roman"/>
        </w:rPr>
        <w:t xml:space="preserve">, B., &amp; De Leo, D. (2015). </w:t>
      </w:r>
      <w:r w:rsidRPr="00B05356">
        <w:rPr>
          <w:rFonts w:ascii="Times New Roman" w:eastAsia="Arial" w:hAnsi="Times New Roman" w:cs="Times New Roman"/>
          <w:lang w:val="en-US"/>
        </w:rPr>
        <w:t xml:space="preserve">Ten years of suicide mortality in Australia: Socio-economic and psychiatric factors in Queensland. </w:t>
      </w:r>
      <w:r w:rsidRPr="00DD3589">
        <w:rPr>
          <w:rFonts w:ascii="Times New Roman" w:eastAsia="Arial" w:hAnsi="Times New Roman" w:cs="Times New Roman"/>
          <w:i/>
          <w:lang w:val="en-US"/>
        </w:rPr>
        <w:t>Journal of Forensic and Legal Medicine, 36,</w:t>
      </w:r>
      <w:r w:rsidRPr="00B05356">
        <w:rPr>
          <w:rFonts w:ascii="Times New Roman" w:eastAsia="Arial" w:hAnsi="Times New Roman" w:cs="Times New Roman"/>
          <w:lang w:val="en-US"/>
        </w:rPr>
        <w:t xml:space="preserve"> 136–143. </w:t>
      </w:r>
      <w:hyperlink r:id="rId20" w:history="1">
        <w:r w:rsidR="00264124" w:rsidRPr="00B05356">
          <w:rPr>
            <w:rStyle w:val="Hipervnculo"/>
            <w:rFonts w:ascii="Times New Roman" w:eastAsia="Arial" w:hAnsi="Times New Roman" w:cs="Times New Roman"/>
            <w:lang w:val="en-US"/>
          </w:rPr>
          <w:t>http://doi.org/10.1016/j.jflm.2015.09.012</w:t>
        </w:r>
      </w:hyperlink>
    </w:p>
    <w:p w14:paraId="4D64E238" w14:textId="65E09D70"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n-US"/>
        </w:rPr>
        <w:t xml:space="preserve">Kumar, S., </w:t>
      </w:r>
      <w:proofErr w:type="spellStart"/>
      <w:r w:rsidRPr="00B05356">
        <w:rPr>
          <w:rFonts w:ascii="Times New Roman" w:eastAsia="Arial" w:hAnsi="Times New Roman" w:cs="Times New Roman"/>
          <w:lang w:val="en-US"/>
        </w:rPr>
        <w:t>Verma</w:t>
      </w:r>
      <w:proofErr w:type="spellEnd"/>
      <w:r w:rsidRPr="00B05356">
        <w:rPr>
          <w:rFonts w:ascii="Times New Roman" w:eastAsia="Arial" w:hAnsi="Times New Roman" w:cs="Times New Roman"/>
          <w:lang w:val="en-US"/>
        </w:rPr>
        <w:t xml:space="preserve">, A. K., Bhattacharya, S., &amp; </w:t>
      </w:r>
      <w:proofErr w:type="spellStart"/>
      <w:r w:rsidRPr="00B05356">
        <w:rPr>
          <w:rFonts w:ascii="Times New Roman" w:eastAsia="Arial" w:hAnsi="Times New Roman" w:cs="Times New Roman"/>
          <w:lang w:val="en-US"/>
        </w:rPr>
        <w:t>Rathore</w:t>
      </w:r>
      <w:proofErr w:type="spellEnd"/>
      <w:r w:rsidRPr="00B05356">
        <w:rPr>
          <w:rFonts w:ascii="Times New Roman" w:eastAsia="Arial" w:hAnsi="Times New Roman" w:cs="Times New Roman"/>
          <w:lang w:val="en-US"/>
        </w:rPr>
        <w:t xml:space="preserve">, S. (2013). Trends in rates and methods of suicide in India. </w:t>
      </w:r>
      <w:r w:rsidRPr="00DD3589">
        <w:rPr>
          <w:rFonts w:ascii="Times New Roman" w:eastAsia="Arial" w:hAnsi="Times New Roman" w:cs="Times New Roman"/>
          <w:i/>
          <w:lang w:val="en-US"/>
        </w:rPr>
        <w:t>Egyptian Journal of Forensic Sciences, 3(</w:t>
      </w:r>
      <w:r w:rsidRPr="00B05356">
        <w:rPr>
          <w:rFonts w:ascii="Times New Roman" w:eastAsia="Arial" w:hAnsi="Times New Roman" w:cs="Times New Roman"/>
          <w:lang w:val="en-US"/>
        </w:rPr>
        <w:t xml:space="preserve">3), 75–80. </w:t>
      </w:r>
      <w:hyperlink r:id="rId21" w:history="1">
        <w:r w:rsidR="00264124" w:rsidRPr="000E5EA4">
          <w:rPr>
            <w:rStyle w:val="Hipervnculo"/>
            <w:rFonts w:ascii="Times New Roman" w:eastAsia="Arial" w:hAnsi="Times New Roman" w:cs="Times New Roman"/>
          </w:rPr>
          <w:t>http://doi.org/10.1016/j.ejfs.2013.04.003</w:t>
        </w:r>
      </w:hyperlink>
    </w:p>
    <w:p w14:paraId="6FA789B8" w14:textId="0432EEF9"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n-US"/>
        </w:rPr>
        <w:t xml:space="preserve">Levin, K. A., &amp; Leyland, A. H. (2005). Urban/rural inequalities in suicide in Scotland, 1981–1999. </w:t>
      </w:r>
      <w:r w:rsidRPr="00DD3589">
        <w:rPr>
          <w:rFonts w:ascii="Times New Roman" w:eastAsia="Arial" w:hAnsi="Times New Roman" w:cs="Times New Roman"/>
          <w:i/>
        </w:rPr>
        <w:t xml:space="preserve">Social </w:t>
      </w:r>
      <w:proofErr w:type="spellStart"/>
      <w:r w:rsidRPr="00DD3589">
        <w:rPr>
          <w:rFonts w:ascii="Times New Roman" w:eastAsia="Arial" w:hAnsi="Times New Roman" w:cs="Times New Roman"/>
          <w:i/>
        </w:rPr>
        <w:t>Science</w:t>
      </w:r>
      <w:proofErr w:type="spellEnd"/>
      <w:r w:rsidRPr="00DD3589">
        <w:rPr>
          <w:rFonts w:ascii="Times New Roman" w:eastAsia="Arial" w:hAnsi="Times New Roman" w:cs="Times New Roman"/>
          <w:i/>
        </w:rPr>
        <w:t xml:space="preserve"> &amp; Medicine, 60</w:t>
      </w:r>
      <w:r w:rsidRPr="000E5EA4">
        <w:rPr>
          <w:rFonts w:ascii="Times New Roman" w:eastAsia="Arial" w:hAnsi="Times New Roman" w:cs="Times New Roman"/>
        </w:rPr>
        <w:t xml:space="preserve">(12), 2877–2890. </w:t>
      </w:r>
      <w:hyperlink r:id="rId22" w:history="1">
        <w:r w:rsidR="00264124" w:rsidRPr="000E5EA4">
          <w:rPr>
            <w:rStyle w:val="Hipervnculo"/>
            <w:rFonts w:ascii="Times New Roman" w:eastAsia="Arial" w:hAnsi="Times New Roman" w:cs="Times New Roman"/>
          </w:rPr>
          <w:t>http://doi.org/10.1016/j.socscimed.2004.11.025</w:t>
        </w:r>
      </w:hyperlink>
    </w:p>
    <w:p w14:paraId="1F261CA1" w14:textId="50A0CC2D"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n-US"/>
        </w:rPr>
        <w:t xml:space="preserve">Li, L. W., Xu, H., Zhang, Z., &amp; Liu, J. (2016). An ecological study of social fragmentation, socioeconomic deprivation, and suicide in rural China: 2008–2010. </w:t>
      </w:r>
      <w:r w:rsidRPr="000E5EA4">
        <w:rPr>
          <w:rFonts w:ascii="Times New Roman" w:eastAsia="Arial" w:hAnsi="Times New Roman" w:cs="Times New Roman"/>
        </w:rPr>
        <w:t xml:space="preserve">SSM - </w:t>
      </w:r>
      <w:proofErr w:type="spellStart"/>
      <w:r w:rsidRPr="00DD3589">
        <w:rPr>
          <w:rFonts w:ascii="Times New Roman" w:eastAsia="Arial" w:hAnsi="Times New Roman" w:cs="Times New Roman"/>
          <w:i/>
        </w:rPr>
        <w:t>Population</w:t>
      </w:r>
      <w:proofErr w:type="spellEnd"/>
      <w:r w:rsidRPr="00DD3589">
        <w:rPr>
          <w:rFonts w:ascii="Times New Roman" w:eastAsia="Arial" w:hAnsi="Times New Roman" w:cs="Times New Roman"/>
          <w:i/>
        </w:rPr>
        <w:t xml:space="preserve"> </w:t>
      </w:r>
      <w:proofErr w:type="spellStart"/>
      <w:r w:rsidRPr="00DD3589">
        <w:rPr>
          <w:rFonts w:ascii="Times New Roman" w:eastAsia="Arial" w:hAnsi="Times New Roman" w:cs="Times New Roman"/>
          <w:i/>
        </w:rPr>
        <w:t>Health</w:t>
      </w:r>
      <w:proofErr w:type="spellEnd"/>
      <w:r w:rsidRPr="00DD3589">
        <w:rPr>
          <w:rFonts w:ascii="Times New Roman" w:eastAsia="Arial" w:hAnsi="Times New Roman" w:cs="Times New Roman"/>
          <w:i/>
        </w:rPr>
        <w:t xml:space="preserve">, 2, </w:t>
      </w:r>
      <w:r w:rsidRPr="000E5EA4">
        <w:rPr>
          <w:rFonts w:ascii="Times New Roman" w:eastAsia="Arial" w:hAnsi="Times New Roman" w:cs="Times New Roman"/>
        </w:rPr>
        <w:t xml:space="preserve">365–372. </w:t>
      </w:r>
      <w:hyperlink r:id="rId23" w:history="1">
        <w:r w:rsidR="00264124" w:rsidRPr="000E5EA4">
          <w:rPr>
            <w:rStyle w:val="Hipervnculo"/>
            <w:rFonts w:ascii="Times New Roman" w:eastAsia="Arial" w:hAnsi="Times New Roman" w:cs="Times New Roman"/>
          </w:rPr>
          <w:t>http://doi.org/10.1016/j.ssmph.2016.05.007</w:t>
        </w:r>
      </w:hyperlink>
    </w:p>
    <w:p w14:paraId="7AF1806A" w14:textId="1FADD1F6" w:rsidR="00264124" w:rsidRPr="000E5EA4" w:rsidRDefault="003A5686"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n-US"/>
        </w:rPr>
        <w:t xml:space="preserve">Liu, I. C., Liao, S. F., Lee, W. C., Kao, C. Y., Jenkins, R., &amp; Cheng, A. T. A. (2011). A cross-ethnic comparison on incidence of suicide. </w:t>
      </w:r>
      <w:r w:rsidRPr="00DD3589">
        <w:rPr>
          <w:rFonts w:ascii="Times New Roman" w:eastAsia="Arial" w:hAnsi="Times New Roman" w:cs="Times New Roman"/>
          <w:i/>
          <w:lang w:val="en-US"/>
        </w:rPr>
        <w:t>Psychological Medicine, 41</w:t>
      </w:r>
      <w:r w:rsidRPr="00B05356">
        <w:rPr>
          <w:rFonts w:ascii="Times New Roman" w:eastAsia="Arial" w:hAnsi="Times New Roman" w:cs="Times New Roman"/>
          <w:lang w:val="en-US"/>
        </w:rPr>
        <w:t xml:space="preserve">(06), 1213–1221. </w:t>
      </w:r>
      <w:hyperlink r:id="rId24" w:history="1">
        <w:r w:rsidR="00264124" w:rsidRPr="000E5EA4">
          <w:rPr>
            <w:rStyle w:val="Hipervnculo"/>
            <w:rFonts w:ascii="Times New Roman" w:eastAsia="Arial" w:hAnsi="Times New Roman" w:cs="Times New Roman"/>
          </w:rPr>
          <w:t>http://doi.org/10.1017/S0033291710001807</w:t>
        </w:r>
      </w:hyperlink>
    </w:p>
    <w:p w14:paraId="2BF11588" w14:textId="77777777" w:rsidR="00264124" w:rsidRPr="000E5EA4" w:rsidRDefault="003A5686" w:rsidP="00C23CCD">
      <w:pPr>
        <w:pStyle w:val="Prrafodelista"/>
        <w:numPr>
          <w:ilvl w:val="0"/>
          <w:numId w:val="1"/>
        </w:numPr>
        <w:jc w:val="both"/>
        <w:rPr>
          <w:rFonts w:ascii="Times New Roman" w:hAnsi="Times New Roman" w:cs="Times New Roman"/>
          <w:b/>
          <w:lang w:val="es-ES"/>
        </w:rPr>
      </w:pPr>
      <w:proofErr w:type="spellStart"/>
      <w:r w:rsidRPr="000E5EA4">
        <w:rPr>
          <w:rFonts w:ascii="Times New Roman" w:eastAsia="Arial" w:hAnsi="Times New Roman" w:cs="Times New Roman"/>
        </w:rPr>
        <w:t>Macente</w:t>
      </w:r>
      <w:proofErr w:type="spellEnd"/>
      <w:r w:rsidRPr="000E5EA4">
        <w:rPr>
          <w:rFonts w:ascii="Times New Roman" w:eastAsia="Arial" w:hAnsi="Times New Roman" w:cs="Times New Roman"/>
        </w:rPr>
        <w:t xml:space="preserve">, L. B., &amp; </w:t>
      </w:r>
      <w:proofErr w:type="spellStart"/>
      <w:r w:rsidRPr="000E5EA4">
        <w:rPr>
          <w:rFonts w:ascii="Times New Roman" w:eastAsia="Arial" w:hAnsi="Times New Roman" w:cs="Times New Roman"/>
        </w:rPr>
        <w:t>Zandonade</w:t>
      </w:r>
      <w:proofErr w:type="spellEnd"/>
      <w:r w:rsidRPr="000E5EA4">
        <w:rPr>
          <w:rFonts w:ascii="Times New Roman" w:eastAsia="Arial" w:hAnsi="Times New Roman" w:cs="Times New Roman"/>
        </w:rPr>
        <w:t xml:space="preserve">, E. (2012). </w:t>
      </w:r>
      <w:r w:rsidRPr="00B05356">
        <w:rPr>
          <w:rFonts w:ascii="Times New Roman" w:eastAsia="Arial" w:hAnsi="Times New Roman" w:cs="Times New Roman"/>
          <w:lang w:val="en-US"/>
        </w:rPr>
        <w:t xml:space="preserve">Spatial distribution of suicide incidence rates in municipalities in the state of </w:t>
      </w:r>
      <w:proofErr w:type="spellStart"/>
      <w:r w:rsidRPr="00B05356">
        <w:rPr>
          <w:rFonts w:ascii="Times New Roman" w:eastAsia="Arial" w:hAnsi="Times New Roman" w:cs="Times New Roman"/>
          <w:lang w:val="en-US"/>
        </w:rPr>
        <w:t>Espírito</w:t>
      </w:r>
      <w:proofErr w:type="spellEnd"/>
      <w:r w:rsidRPr="00B05356">
        <w:rPr>
          <w:rFonts w:ascii="Times New Roman" w:eastAsia="Arial" w:hAnsi="Times New Roman" w:cs="Times New Roman"/>
          <w:lang w:val="en-US"/>
        </w:rPr>
        <w:t xml:space="preserve"> Santo (Brazil), 2003-2007: spatial analysis to identify risk areas. </w:t>
      </w:r>
      <w:r w:rsidRPr="00DD3589">
        <w:rPr>
          <w:rFonts w:ascii="Times New Roman" w:eastAsia="Arial" w:hAnsi="Times New Roman" w:cs="Times New Roman"/>
          <w:i/>
        </w:rPr>
        <w:t xml:space="preserve">Revista Brasileira de </w:t>
      </w:r>
      <w:proofErr w:type="spellStart"/>
      <w:r w:rsidRPr="00DD3589">
        <w:rPr>
          <w:rFonts w:ascii="Times New Roman" w:eastAsia="Arial" w:hAnsi="Times New Roman" w:cs="Times New Roman"/>
          <w:i/>
        </w:rPr>
        <w:t>Psiquiatria</w:t>
      </w:r>
      <w:proofErr w:type="spellEnd"/>
      <w:r w:rsidRPr="00DD3589">
        <w:rPr>
          <w:rFonts w:ascii="Times New Roman" w:eastAsia="Arial" w:hAnsi="Times New Roman" w:cs="Times New Roman"/>
          <w:i/>
        </w:rPr>
        <w:t>, 34</w:t>
      </w:r>
      <w:r w:rsidRPr="000E5EA4">
        <w:rPr>
          <w:rFonts w:ascii="Times New Roman" w:eastAsia="Arial" w:hAnsi="Times New Roman" w:cs="Times New Roman"/>
        </w:rPr>
        <w:t xml:space="preserve">(3), 261–269. </w:t>
      </w:r>
      <w:hyperlink r:id="rId25" w:history="1">
        <w:r w:rsidRPr="000E5EA4">
          <w:rPr>
            <w:rStyle w:val="Hipervnculo"/>
            <w:rFonts w:ascii="Times New Roman" w:eastAsia="Arial" w:hAnsi="Times New Roman" w:cs="Times New Roman"/>
          </w:rPr>
          <w:t>http://doi.org/10.1016/j.rbp.2011.11.001</w:t>
        </w:r>
      </w:hyperlink>
    </w:p>
    <w:p w14:paraId="6472583B" w14:textId="5303B319" w:rsidR="00264124" w:rsidRPr="000E5EA4" w:rsidRDefault="003A5686" w:rsidP="00C23CCD">
      <w:pPr>
        <w:pStyle w:val="Prrafodelista"/>
        <w:numPr>
          <w:ilvl w:val="0"/>
          <w:numId w:val="1"/>
        </w:numPr>
        <w:jc w:val="both"/>
        <w:rPr>
          <w:rFonts w:ascii="Times New Roman" w:hAnsi="Times New Roman" w:cs="Times New Roman"/>
          <w:b/>
          <w:lang w:val="es-ES"/>
        </w:rPr>
      </w:pPr>
      <w:proofErr w:type="spellStart"/>
      <w:r w:rsidRPr="00B05356">
        <w:rPr>
          <w:rFonts w:ascii="Times New Roman" w:eastAsia="Arial" w:hAnsi="Times New Roman" w:cs="Times New Roman"/>
          <w:lang w:val="en-US"/>
        </w:rPr>
        <w:t>Martiello</w:t>
      </w:r>
      <w:proofErr w:type="spellEnd"/>
      <w:r w:rsidRPr="00B05356">
        <w:rPr>
          <w:rFonts w:ascii="Times New Roman" w:eastAsia="Arial" w:hAnsi="Times New Roman" w:cs="Times New Roman"/>
          <w:lang w:val="en-US"/>
        </w:rPr>
        <w:t xml:space="preserve">, M. A., Cipriani, F., </w:t>
      </w:r>
      <w:proofErr w:type="spellStart"/>
      <w:r w:rsidRPr="00B05356">
        <w:rPr>
          <w:rFonts w:ascii="Times New Roman" w:eastAsia="Arial" w:hAnsi="Times New Roman" w:cs="Times New Roman"/>
          <w:lang w:val="en-US"/>
        </w:rPr>
        <w:t>Voller</w:t>
      </w:r>
      <w:proofErr w:type="spellEnd"/>
      <w:r w:rsidRPr="00B05356">
        <w:rPr>
          <w:rFonts w:ascii="Times New Roman" w:eastAsia="Arial" w:hAnsi="Times New Roman" w:cs="Times New Roman"/>
          <w:lang w:val="en-US"/>
        </w:rPr>
        <w:t xml:space="preserve">, F., </w:t>
      </w:r>
      <w:proofErr w:type="spellStart"/>
      <w:r w:rsidRPr="00B05356">
        <w:rPr>
          <w:rFonts w:ascii="Times New Roman" w:eastAsia="Arial" w:hAnsi="Times New Roman" w:cs="Times New Roman"/>
          <w:lang w:val="en-US"/>
        </w:rPr>
        <w:t>Buiatti</w:t>
      </w:r>
      <w:proofErr w:type="spellEnd"/>
      <w:r w:rsidRPr="00B05356">
        <w:rPr>
          <w:rFonts w:ascii="Times New Roman" w:eastAsia="Arial" w:hAnsi="Times New Roman" w:cs="Times New Roman"/>
          <w:lang w:val="en-US"/>
        </w:rPr>
        <w:t xml:space="preserve">, E., &amp; </w:t>
      </w:r>
      <w:proofErr w:type="spellStart"/>
      <w:r w:rsidRPr="00B05356">
        <w:rPr>
          <w:rFonts w:ascii="Times New Roman" w:eastAsia="Arial" w:hAnsi="Times New Roman" w:cs="Times New Roman"/>
          <w:lang w:val="en-US"/>
        </w:rPr>
        <w:t>Giacchi</w:t>
      </w:r>
      <w:proofErr w:type="spellEnd"/>
      <w:r w:rsidRPr="00B05356">
        <w:rPr>
          <w:rFonts w:ascii="Times New Roman" w:eastAsia="Arial" w:hAnsi="Times New Roman" w:cs="Times New Roman"/>
          <w:lang w:val="en-US"/>
        </w:rPr>
        <w:t xml:space="preserve">, M. (2006). The descriptive epidemiology of suicide in Tuscany, 1988-2002. </w:t>
      </w:r>
      <w:r w:rsidRPr="00DD3589">
        <w:rPr>
          <w:rFonts w:ascii="Times New Roman" w:eastAsia="Arial" w:hAnsi="Times New Roman" w:cs="Times New Roman"/>
          <w:i/>
          <w:lang w:val="en-US"/>
        </w:rPr>
        <w:t>Epidemiology and Psychiatric Sciences, 15</w:t>
      </w:r>
      <w:r w:rsidRPr="00B05356">
        <w:rPr>
          <w:rFonts w:ascii="Times New Roman" w:eastAsia="Arial" w:hAnsi="Times New Roman" w:cs="Times New Roman"/>
          <w:lang w:val="en-US"/>
        </w:rPr>
        <w:t xml:space="preserve">(03), 202–210. </w:t>
      </w:r>
      <w:hyperlink r:id="rId26" w:history="1">
        <w:r w:rsidR="00264124" w:rsidRPr="000E5EA4">
          <w:rPr>
            <w:rStyle w:val="Hipervnculo"/>
            <w:rFonts w:ascii="Times New Roman" w:eastAsia="Arial" w:hAnsi="Times New Roman" w:cs="Times New Roman"/>
          </w:rPr>
          <w:t>http://doi.org/10.1017/S1121189X00004450</w:t>
        </w:r>
      </w:hyperlink>
    </w:p>
    <w:p w14:paraId="20BA5D50" w14:textId="37DD0B7A" w:rsidR="00264124" w:rsidRPr="000E5EA4" w:rsidRDefault="003A5686" w:rsidP="004F7D29">
      <w:pPr>
        <w:pStyle w:val="Prrafodelista"/>
        <w:numPr>
          <w:ilvl w:val="0"/>
          <w:numId w:val="1"/>
        </w:numPr>
        <w:jc w:val="both"/>
        <w:rPr>
          <w:rFonts w:ascii="Times New Roman" w:hAnsi="Times New Roman" w:cs="Times New Roman"/>
          <w:b/>
          <w:lang w:val="es-ES"/>
        </w:rPr>
      </w:pPr>
      <w:r w:rsidRPr="000E5EA4">
        <w:rPr>
          <w:rFonts w:ascii="Times New Roman" w:eastAsia="Arial" w:hAnsi="Times New Roman" w:cs="Times New Roman"/>
        </w:rPr>
        <w:t xml:space="preserve">Mesa, S. L. de, &amp; Iván, R. (2008). </w:t>
      </w:r>
      <w:r w:rsidRPr="00B05356">
        <w:rPr>
          <w:rFonts w:ascii="Times New Roman" w:eastAsia="Arial" w:hAnsi="Times New Roman" w:cs="Times New Roman"/>
          <w:lang w:val="en-US"/>
        </w:rPr>
        <w:t>“</w:t>
      </w:r>
      <w:proofErr w:type="spellStart"/>
      <w:r w:rsidR="004F7D29">
        <w:rPr>
          <w:rFonts w:ascii="Times New Roman" w:eastAsia="Arial" w:hAnsi="Times New Roman" w:cs="Times New Roman"/>
          <w:lang w:val="en-US"/>
        </w:rPr>
        <w:t>V</w:t>
      </w:r>
      <w:r w:rsidR="004F7D29" w:rsidRPr="00B05356">
        <w:rPr>
          <w:rFonts w:ascii="Times New Roman" w:eastAsia="Arial" w:hAnsi="Times New Roman" w:cs="Times New Roman"/>
          <w:lang w:val="en-US"/>
        </w:rPr>
        <w:t>ivir</w:t>
      </w:r>
      <w:proofErr w:type="spellEnd"/>
      <w:r w:rsidR="004F7D29" w:rsidRPr="00B05356">
        <w:rPr>
          <w:rFonts w:ascii="Times New Roman" w:eastAsia="Arial" w:hAnsi="Times New Roman" w:cs="Times New Roman"/>
          <w:lang w:val="en-US"/>
        </w:rPr>
        <w:t xml:space="preserve"> las ideas, </w:t>
      </w:r>
      <w:proofErr w:type="spellStart"/>
      <w:r w:rsidR="004F7D29" w:rsidRPr="00B05356">
        <w:rPr>
          <w:rFonts w:ascii="Times New Roman" w:eastAsia="Arial" w:hAnsi="Times New Roman" w:cs="Times New Roman"/>
          <w:lang w:val="en-US"/>
        </w:rPr>
        <w:t>idear</w:t>
      </w:r>
      <w:proofErr w:type="spellEnd"/>
      <w:r w:rsidR="004F7D29" w:rsidRPr="00B05356">
        <w:rPr>
          <w:rFonts w:ascii="Times New Roman" w:eastAsia="Arial" w:hAnsi="Times New Roman" w:cs="Times New Roman"/>
          <w:lang w:val="en-US"/>
        </w:rPr>
        <w:t xml:space="preserve"> la </w:t>
      </w:r>
      <w:proofErr w:type="spellStart"/>
      <w:r w:rsidR="004F7D29" w:rsidRPr="00B05356">
        <w:rPr>
          <w:rFonts w:ascii="Times New Roman" w:eastAsia="Arial" w:hAnsi="Times New Roman" w:cs="Times New Roman"/>
          <w:lang w:val="en-US"/>
        </w:rPr>
        <w:t>vida</w:t>
      </w:r>
      <w:proofErr w:type="spellEnd"/>
      <w:r w:rsidR="004F7D29" w:rsidRPr="00B05356">
        <w:rPr>
          <w:rFonts w:ascii="Times New Roman" w:eastAsia="Arial" w:hAnsi="Times New Roman" w:cs="Times New Roman"/>
          <w:lang w:val="en-US"/>
        </w:rPr>
        <w:t xml:space="preserve">”: </w:t>
      </w:r>
      <w:r w:rsidR="004F7D29">
        <w:rPr>
          <w:rFonts w:ascii="Times New Roman" w:eastAsia="Arial" w:hAnsi="Times New Roman" w:cs="Times New Roman"/>
          <w:lang w:val="en-US"/>
        </w:rPr>
        <w:t>A</w:t>
      </w:r>
      <w:r w:rsidR="004F7D29" w:rsidRPr="00B05356">
        <w:rPr>
          <w:rFonts w:ascii="Times New Roman" w:eastAsia="Arial" w:hAnsi="Times New Roman" w:cs="Times New Roman"/>
          <w:lang w:val="en-US"/>
        </w:rPr>
        <w:t xml:space="preserve">dversity, </w:t>
      </w:r>
      <w:r w:rsidR="004F7D29">
        <w:rPr>
          <w:rFonts w:ascii="Times New Roman" w:eastAsia="Arial" w:hAnsi="Times New Roman" w:cs="Times New Roman"/>
          <w:lang w:val="en-US"/>
        </w:rPr>
        <w:t>S</w:t>
      </w:r>
      <w:r w:rsidR="004F7D29" w:rsidRPr="00B05356">
        <w:rPr>
          <w:rFonts w:ascii="Times New Roman" w:eastAsia="Arial" w:hAnsi="Times New Roman" w:cs="Times New Roman"/>
          <w:lang w:val="en-US"/>
        </w:rPr>
        <w:t xml:space="preserve">uicide and </w:t>
      </w:r>
      <w:r w:rsidR="004F7D29">
        <w:rPr>
          <w:rFonts w:ascii="Times New Roman" w:eastAsia="Arial" w:hAnsi="Times New Roman" w:cs="Times New Roman"/>
          <w:lang w:val="en-US"/>
        </w:rPr>
        <w:t>F</w:t>
      </w:r>
      <w:r w:rsidR="004F7D29" w:rsidRPr="00B05356">
        <w:rPr>
          <w:rFonts w:ascii="Times New Roman" w:eastAsia="Arial" w:hAnsi="Times New Roman" w:cs="Times New Roman"/>
          <w:lang w:val="en-US"/>
        </w:rPr>
        <w:t xml:space="preserve">lexibility in the </w:t>
      </w:r>
      <w:r w:rsidR="004F7D29">
        <w:rPr>
          <w:rFonts w:ascii="Times New Roman" w:eastAsia="Arial" w:hAnsi="Times New Roman" w:cs="Times New Roman"/>
          <w:lang w:val="en-US"/>
        </w:rPr>
        <w:t>E</w:t>
      </w:r>
      <w:r w:rsidR="004F7D29" w:rsidRPr="00B05356">
        <w:rPr>
          <w:rFonts w:ascii="Times New Roman" w:eastAsia="Arial" w:hAnsi="Times New Roman" w:cs="Times New Roman"/>
          <w:lang w:val="en-US"/>
        </w:rPr>
        <w:t xml:space="preserve">thos of the </w:t>
      </w:r>
      <w:proofErr w:type="spellStart"/>
      <w:r w:rsidR="004F7D29">
        <w:rPr>
          <w:rFonts w:ascii="Times New Roman" w:eastAsia="Arial" w:hAnsi="Times New Roman" w:cs="Times New Roman"/>
          <w:lang w:val="en-US"/>
        </w:rPr>
        <w:t>E</w:t>
      </w:r>
      <w:r w:rsidR="004F7D29" w:rsidRPr="00B05356">
        <w:rPr>
          <w:rFonts w:ascii="Times New Roman" w:eastAsia="Arial" w:hAnsi="Times New Roman" w:cs="Times New Roman"/>
          <w:lang w:val="en-US"/>
        </w:rPr>
        <w:t>mbera</w:t>
      </w:r>
      <w:proofErr w:type="spellEnd"/>
      <w:r w:rsidR="004F7D29" w:rsidRPr="00B05356">
        <w:rPr>
          <w:rFonts w:ascii="Times New Roman" w:eastAsia="Arial" w:hAnsi="Times New Roman" w:cs="Times New Roman"/>
          <w:lang w:val="en-US"/>
        </w:rPr>
        <w:t xml:space="preserve"> an</w:t>
      </w:r>
      <w:r w:rsidR="004F7D29">
        <w:rPr>
          <w:rFonts w:ascii="Times New Roman" w:eastAsia="Arial" w:hAnsi="Times New Roman" w:cs="Times New Roman"/>
          <w:lang w:val="en-US"/>
        </w:rPr>
        <w:t xml:space="preserve">d </w:t>
      </w:r>
      <w:proofErr w:type="spellStart"/>
      <w:r w:rsidR="004F7D29">
        <w:rPr>
          <w:rFonts w:ascii="Times New Roman" w:eastAsia="Arial" w:hAnsi="Times New Roman" w:cs="Times New Roman"/>
          <w:lang w:val="en-US"/>
        </w:rPr>
        <w:t>Wounaan</w:t>
      </w:r>
      <w:proofErr w:type="spellEnd"/>
      <w:r w:rsidR="004F7D29">
        <w:rPr>
          <w:rFonts w:ascii="Times New Roman" w:eastAsia="Arial" w:hAnsi="Times New Roman" w:cs="Times New Roman"/>
          <w:lang w:val="en-US"/>
        </w:rPr>
        <w:t xml:space="preserve"> Peoples of </w:t>
      </w:r>
      <w:proofErr w:type="spellStart"/>
      <w:r w:rsidR="004F7D29">
        <w:rPr>
          <w:rFonts w:ascii="Times New Roman" w:eastAsia="Arial" w:hAnsi="Times New Roman" w:cs="Times New Roman"/>
          <w:lang w:val="en-US"/>
        </w:rPr>
        <w:t>Riosucio</w:t>
      </w:r>
      <w:proofErr w:type="spellEnd"/>
      <w:r w:rsidR="004F7D29">
        <w:rPr>
          <w:rFonts w:ascii="Times New Roman" w:eastAsia="Arial" w:hAnsi="Times New Roman" w:cs="Times New Roman"/>
          <w:lang w:val="en-US"/>
        </w:rPr>
        <w:t>, C</w:t>
      </w:r>
      <w:r w:rsidR="004F7D29" w:rsidRPr="00B05356">
        <w:rPr>
          <w:rFonts w:ascii="Times New Roman" w:eastAsia="Arial" w:hAnsi="Times New Roman" w:cs="Times New Roman"/>
          <w:lang w:val="en-US"/>
        </w:rPr>
        <w:t>olombia</w:t>
      </w:r>
      <w:r w:rsidRPr="00B05356">
        <w:rPr>
          <w:rFonts w:ascii="Times New Roman" w:eastAsia="Arial" w:hAnsi="Times New Roman" w:cs="Times New Roman"/>
          <w:lang w:val="en-US"/>
        </w:rPr>
        <w:t xml:space="preserve">. </w:t>
      </w:r>
      <w:r w:rsidR="004F7D29" w:rsidRPr="000E5EA4">
        <w:rPr>
          <w:rFonts w:ascii="Times New Roman" w:eastAsia="Arial" w:hAnsi="Times New Roman" w:cs="Times New Roman"/>
        </w:rPr>
        <w:t>Antípoda</w:t>
      </w:r>
      <w:r w:rsidRPr="000E5EA4">
        <w:rPr>
          <w:rFonts w:ascii="Times New Roman" w:eastAsia="Arial" w:hAnsi="Times New Roman" w:cs="Times New Roman"/>
        </w:rPr>
        <w:t xml:space="preserve">. </w:t>
      </w:r>
      <w:r w:rsidRPr="00DD3589">
        <w:rPr>
          <w:rFonts w:ascii="Times New Roman" w:eastAsia="Arial" w:hAnsi="Times New Roman" w:cs="Times New Roman"/>
          <w:i/>
        </w:rPr>
        <w:t>Revista de Antropología y Arqueología</w:t>
      </w:r>
      <w:r w:rsidRPr="000E5EA4">
        <w:rPr>
          <w:rFonts w:ascii="Times New Roman" w:eastAsia="Arial" w:hAnsi="Times New Roman" w:cs="Times New Roman"/>
        </w:rPr>
        <w:t>, (6), 245–269.</w:t>
      </w:r>
      <w:r w:rsidR="004F7D29">
        <w:rPr>
          <w:rFonts w:ascii="Times New Roman" w:eastAsia="Arial" w:hAnsi="Times New Roman" w:cs="Times New Roman"/>
        </w:rPr>
        <w:t xml:space="preserve"> </w:t>
      </w:r>
      <w:r w:rsidR="004F7D29" w:rsidRPr="004F7D29">
        <w:rPr>
          <w:rFonts w:ascii="Times New Roman" w:eastAsia="Arial" w:hAnsi="Times New Roman" w:cs="Times New Roman"/>
        </w:rPr>
        <w:t>http://www.scielo.org.co/scielo.php?script=sci_arttext&amp;pid=S1900-54072008000100013&amp;lng=en&amp;nrm=iso</w:t>
      </w:r>
    </w:p>
    <w:p w14:paraId="73679BCF" w14:textId="5A411535" w:rsidR="00264124" w:rsidRPr="000E5EA4" w:rsidRDefault="003A5686" w:rsidP="00C23CCD">
      <w:pPr>
        <w:pStyle w:val="Prrafodelista"/>
        <w:numPr>
          <w:ilvl w:val="0"/>
          <w:numId w:val="1"/>
        </w:numPr>
        <w:jc w:val="both"/>
        <w:rPr>
          <w:rFonts w:ascii="Times New Roman" w:hAnsi="Times New Roman" w:cs="Times New Roman"/>
          <w:b/>
          <w:lang w:val="es-ES"/>
        </w:rPr>
      </w:pPr>
      <w:r w:rsidRPr="000E5EA4">
        <w:rPr>
          <w:rFonts w:ascii="Times New Roman" w:eastAsia="Arial" w:hAnsi="Times New Roman" w:cs="Times New Roman"/>
        </w:rPr>
        <w:t xml:space="preserve">Meyer, T. N., </w:t>
      </w:r>
      <w:proofErr w:type="spellStart"/>
      <w:r w:rsidRPr="000E5EA4">
        <w:rPr>
          <w:rFonts w:ascii="Times New Roman" w:eastAsia="Arial" w:hAnsi="Times New Roman" w:cs="Times New Roman"/>
        </w:rPr>
        <w:t>Resende</w:t>
      </w:r>
      <w:proofErr w:type="spellEnd"/>
      <w:r w:rsidRPr="000E5EA4">
        <w:rPr>
          <w:rFonts w:ascii="Times New Roman" w:eastAsia="Arial" w:hAnsi="Times New Roman" w:cs="Times New Roman"/>
        </w:rPr>
        <w:t xml:space="preserve">, I. L. C., &amp; Abreu, J. C. de. </w:t>
      </w:r>
      <w:r w:rsidRPr="00B05356">
        <w:rPr>
          <w:rFonts w:ascii="Times New Roman" w:eastAsia="Arial" w:hAnsi="Times New Roman" w:cs="Times New Roman"/>
          <w:lang w:val="en-US"/>
        </w:rPr>
        <w:t xml:space="preserve">(2007). Incidence of suicides and rural workers’ use of pesticides in Luz, Minas </w:t>
      </w:r>
      <w:proofErr w:type="spellStart"/>
      <w:r w:rsidRPr="00B05356">
        <w:rPr>
          <w:rFonts w:ascii="Times New Roman" w:eastAsia="Arial" w:hAnsi="Times New Roman" w:cs="Times New Roman"/>
          <w:lang w:val="en-US"/>
        </w:rPr>
        <w:t>Gerais</w:t>
      </w:r>
      <w:proofErr w:type="spellEnd"/>
      <w:r w:rsidRPr="00B05356">
        <w:rPr>
          <w:rFonts w:ascii="Times New Roman" w:eastAsia="Arial" w:hAnsi="Times New Roman" w:cs="Times New Roman"/>
          <w:lang w:val="en-US"/>
        </w:rPr>
        <w:t xml:space="preserve">, Brazil. </w:t>
      </w:r>
      <w:r w:rsidRPr="00DD3589">
        <w:rPr>
          <w:rFonts w:ascii="Times New Roman" w:eastAsia="Arial" w:hAnsi="Times New Roman" w:cs="Times New Roman"/>
          <w:i/>
        </w:rPr>
        <w:t xml:space="preserve">Revista Brasileira de </w:t>
      </w:r>
      <w:proofErr w:type="spellStart"/>
      <w:r w:rsidRPr="00DD3589">
        <w:rPr>
          <w:rFonts w:ascii="Times New Roman" w:eastAsia="Arial" w:hAnsi="Times New Roman" w:cs="Times New Roman"/>
          <w:i/>
        </w:rPr>
        <w:t>Saúde</w:t>
      </w:r>
      <w:proofErr w:type="spellEnd"/>
      <w:r w:rsidRPr="00DD3589">
        <w:rPr>
          <w:rFonts w:ascii="Times New Roman" w:eastAsia="Arial" w:hAnsi="Times New Roman" w:cs="Times New Roman"/>
          <w:i/>
        </w:rPr>
        <w:t xml:space="preserve"> Ocupacional, 32</w:t>
      </w:r>
      <w:r w:rsidRPr="000E5EA4">
        <w:rPr>
          <w:rFonts w:ascii="Times New Roman" w:eastAsia="Arial" w:hAnsi="Times New Roman" w:cs="Times New Roman"/>
        </w:rPr>
        <w:t xml:space="preserve">(116), 24–30. </w:t>
      </w:r>
      <w:hyperlink r:id="rId27" w:history="1">
        <w:r w:rsidR="00264124" w:rsidRPr="000E5EA4">
          <w:rPr>
            <w:rStyle w:val="Hipervnculo"/>
            <w:rFonts w:ascii="Times New Roman" w:eastAsia="Arial" w:hAnsi="Times New Roman" w:cs="Times New Roman"/>
          </w:rPr>
          <w:t>http://doi.org/10.1590/S0303-76572007000200004</w:t>
        </w:r>
      </w:hyperlink>
    </w:p>
    <w:p w14:paraId="5EEFD78D" w14:textId="77777777" w:rsidR="00264124" w:rsidRPr="000E5EA4" w:rsidRDefault="00264124" w:rsidP="00C23CCD">
      <w:pPr>
        <w:pStyle w:val="Prrafodelista"/>
        <w:numPr>
          <w:ilvl w:val="0"/>
          <w:numId w:val="1"/>
        </w:numPr>
        <w:jc w:val="both"/>
        <w:rPr>
          <w:rFonts w:ascii="Times New Roman" w:hAnsi="Times New Roman" w:cs="Times New Roman"/>
          <w:b/>
          <w:lang w:val="es-ES"/>
        </w:rPr>
      </w:pPr>
      <w:proofErr w:type="spellStart"/>
      <w:r w:rsidRPr="00B05356">
        <w:rPr>
          <w:rFonts w:ascii="Times New Roman" w:eastAsia="Arial" w:hAnsi="Times New Roman" w:cs="Times New Roman"/>
          <w:lang w:val="en-US"/>
        </w:rPr>
        <w:t>Mgaya</w:t>
      </w:r>
      <w:proofErr w:type="spellEnd"/>
      <w:r w:rsidRPr="00B05356">
        <w:rPr>
          <w:rFonts w:ascii="Times New Roman" w:eastAsia="Arial" w:hAnsi="Times New Roman" w:cs="Times New Roman"/>
          <w:lang w:val="en-US"/>
        </w:rPr>
        <w:t xml:space="preserve">, E., </w:t>
      </w:r>
      <w:proofErr w:type="spellStart"/>
      <w:r w:rsidRPr="00B05356">
        <w:rPr>
          <w:rFonts w:ascii="Times New Roman" w:eastAsia="Arial" w:hAnsi="Times New Roman" w:cs="Times New Roman"/>
          <w:lang w:val="en-US"/>
        </w:rPr>
        <w:t>Kazaura</w:t>
      </w:r>
      <w:proofErr w:type="spellEnd"/>
      <w:r w:rsidRPr="00B05356">
        <w:rPr>
          <w:rFonts w:ascii="Times New Roman" w:eastAsia="Arial" w:hAnsi="Times New Roman" w:cs="Times New Roman"/>
          <w:lang w:val="en-US"/>
        </w:rPr>
        <w:t xml:space="preserve">, M. R., </w:t>
      </w:r>
      <w:proofErr w:type="spellStart"/>
      <w:r w:rsidRPr="00B05356">
        <w:rPr>
          <w:rFonts w:ascii="Times New Roman" w:eastAsia="Arial" w:hAnsi="Times New Roman" w:cs="Times New Roman"/>
          <w:lang w:val="en-US"/>
        </w:rPr>
        <w:t>Outwater</w:t>
      </w:r>
      <w:proofErr w:type="spellEnd"/>
      <w:r w:rsidRPr="00B05356">
        <w:rPr>
          <w:rFonts w:ascii="Times New Roman" w:eastAsia="Arial" w:hAnsi="Times New Roman" w:cs="Times New Roman"/>
          <w:lang w:val="en-US"/>
        </w:rPr>
        <w:t xml:space="preserve">, A., &amp; </w:t>
      </w:r>
      <w:proofErr w:type="spellStart"/>
      <w:r w:rsidRPr="00B05356">
        <w:rPr>
          <w:rFonts w:ascii="Times New Roman" w:eastAsia="Arial" w:hAnsi="Times New Roman" w:cs="Times New Roman"/>
          <w:lang w:val="en-US"/>
        </w:rPr>
        <w:t>Kinabo</w:t>
      </w:r>
      <w:proofErr w:type="spellEnd"/>
      <w:r w:rsidRPr="00B05356">
        <w:rPr>
          <w:rFonts w:ascii="Times New Roman" w:eastAsia="Arial" w:hAnsi="Times New Roman" w:cs="Times New Roman"/>
          <w:lang w:val="en-US"/>
        </w:rPr>
        <w:t xml:space="preserve">, L. (2008). Suicide in the Dar </w:t>
      </w:r>
      <w:proofErr w:type="spellStart"/>
      <w:r w:rsidRPr="00B05356">
        <w:rPr>
          <w:rFonts w:ascii="Times New Roman" w:eastAsia="Arial" w:hAnsi="Times New Roman" w:cs="Times New Roman"/>
          <w:lang w:val="en-US"/>
        </w:rPr>
        <w:t>es</w:t>
      </w:r>
      <w:proofErr w:type="spellEnd"/>
      <w:r w:rsidRPr="00B05356">
        <w:rPr>
          <w:rFonts w:ascii="Times New Roman" w:eastAsia="Arial" w:hAnsi="Times New Roman" w:cs="Times New Roman"/>
          <w:lang w:val="en-US"/>
        </w:rPr>
        <w:t xml:space="preserve"> Salaam region, Tanzania, 2005. </w:t>
      </w:r>
      <w:r w:rsidRPr="00DD3589">
        <w:rPr>
          <w:rFonts w:ascii="Times New Roman" w:eastAsia="Arial" w:hAnsi="Times New Roman" w:cs="Times New Roman"/>
          <w:i/>
          <w:lang w:val="en-US"/>
        </w:rPr>
        <w:t>Journal of Forensic and Legal Medicine, 15</w:t>
      </w:r>
      <w:r w:rsidRPr="00B05356">
        <w:rPr>
          <w:rFonts w:ascii="Times New Roman" w:eastAsia="Arial" w:hAnsi="Times New Roman" w:cs="Times New Roman"/>
          <w:lang w:val="en-US"/>
        </w:rPr>
        <w:t xml:space="preserve">(3), 172–176. </w:t>
      </w:r>
      <w:hyperlink r:id="rId28" w:history="1">
        <w:r w:rsidRPr="000E5EA4">
          <w:rPr>
            <w:rStyle w:val="Hipervnculo"/>
            <w:rFonts w:ascii="Times New Roman" w:eastAsia="Arial" w:hAnsi="Times New Roman" w:cs="Times New Roman"/>
          </w:rPr>
          <w:t>http://doi.org/10.1016/j.jflm.2007.06.002</w:t>
        </w:r>
      </w:hyperlink>
    </w:p>
    <w:p w14:paraId="27293B7F" w14:textId="5B19D4DD" w:rsidR="00264124" w:rsidRPr="000E5EA4" w:rsidRDefault="00264124" w:rsidP="00C23CCD">
      <w:pPr>
        <w:pStyle w:val="Prrafodelista"/>
        <w:numPr>
          <w:ilvl w:val="0"/>
          <w:numId w:val="1"/>
        </w:numPr>
        <w:jc w:val="both"/>
        <w:rPr>
          <w:rFonts w:ascii="Times New Roman" w:hAnsi="Times New Roman" w:cs="Times New Roman"/>
          <w:b/>
          <w:lang w:val="es-ES"/>
        </w:rPr>
      </w:pPr>
      <w:proofErr w:type="spellStart"/>
      <w:r w:rsidRPr="000E5EA4">
        <w:rPr>
          <w:rFonts w:ascii="Times New Roman" w:eastAsia="Arial" w:hAnsi="Times New Roman" w:cs="Times New Roman"/>
        </w:rPr>
        <w:t>Ngamini</w:t>
      </w:r>
      <w:proofErr w:type="spellEnd"/>
      <w:r w:rsidRPr="000E5EA4">
        <w:rPr>
          <w:rFonts w:ascii="Times New Roman" w:eastAsia="Arial" w:hAnsi="Times New Roman" w:cs="Times New Roman"/>
        </w:rPr>
        <w:t xml:space="preserve"> </w:t>
      </w:r>
      <w:proofErr w:type="spellStart"/>
      <w:r w:rsidRPr="000E5EA4">
        <w:rPr>
          <w:rFonts w:ascii="Times New Roman" w:eastAsia="Arial" w:hAnsi="Times New Roman" w:cs="Times New Roman"/>
        </w:rPr>
        <w:t>Ngui</w:t>
      </w:r>
      <w:proofErr w:type="spellEnd"/>
      <w:r w:rsidRPr="000E5EA4">
        <w:rPr>
          <w:rFonts w:ascii="Times New Roman" w:eastAsia="Arial" w:hAnsi="Times New Roman" w:cs="Times New Roman"/>
        </w:rPr>
        <w:t xml:space="preserve">, A., </w:t>
      </w:r>
      <w:proofErr w:type="spellStart"/>
      <w:r w:rsidRPr="000E5EA4">
        <w:rPr>
          <w:rFonts w:ascii="Times New Roman" w:eastAsia="Arial" w:hAnsi="Times New Roman" w:cs="Times New Roman"/>
        </w:rPr>
        <w:t>Apparicio</w:t>
      </w:r>
      <w:proofErr w:type="spellEnd"/>
      <w:r w:rsidRPr="000E5EA4">
        <w:rPr>
          <w:rFonts w:ascii="Times New Roman" w:eastAsia="Arial" w:hAnsi="Times New Roman" w:cs="Times New Roman"/>
        </w:rPr>
        <w:t xml:space="preserve">, P., </w:t>
      </w:r>
      <w:proofErr w:type="spellStart"/>
      <w:r w:rsidRPr="000E5EA4">
        <w:rPr>
          <w:rFonts w:ascii="Times New Roman" w:eastAsia="Arial" w:hAnsi="Times New Roman" w:cs="Times New Roman"/>
        </w:rPr>
        <w:t>Moltchanova</w:t>
      </w:r>
      <w:proofErr w:type="spellEnd"/>
      <w:r w:rsidRPr="000E5EA4">
        <w:rPr>
          <w:rFonts w:ascii="Times New Roman" w:eastAsia="Arial" w:hAnsi="Times New Roman" w:cs="Times New Roman"/>
        </w:rPr>
        <w:t xml:space="preserve">, E., &amp; </w:t>
      </w:r>
      <w:proofErr w:type="spellStart"/>
      <w:r w:rsidRPr="000E5EA4">
        <w:rPr>
          <w:rFonts w:ascii="Times New Roman" w:eastAsia="Arial" w:hAnsi="Times New Roman" w:cs="Times New Roman"/>
        </w:rPr>
        <w:t>Vasiliadis</w:t>
      </w:r>
      <w:proofErr w:type="spellEnd"/>
      <w:r w:rsidRPr="000E5EA4">
        <w:rPr>
          <w:rFonts w:ascii="Times New Roman" w:eastAsia="Arial" w:hAnsi="Times New Roman" w:cs="Times New Roman"/>
        </w:rPr>
        <w:t xml:space="preserve">, H.-M. (2014). </w:t>
      </w:r>
      <w:r w:rsidRPr="00B05356">
        <w:rPr>
          <w:rFonts w:ascii="Times New Roman" w:eastAsia="Arial" w:hAnsi="Times New Roman" w:cs="Times New Roman"/>
          <w:lang w:val="en-US"/>
        </w:rPr>
        <w:t xml:space="preserve">Spatial analysis of suicide mortality in Québec: Spatial clustering and area factor correlates. </w:t>
      </w:r>
      <w:proofErr w:type="spellStart"/>
      <w:r w:rsidRPr="00DD3589">
        <w:rPr>
          <w:rFonts w:ascii="Times New Roman" w:eastAsia="Arial" w:hAnsi="Times New Roman" w:cs="Times New Roman"/>
          <w:i/>
        </w:rPr>
        <w:t>Psychiatry</w:t>
      </w:r>
      <w:proofErr w:type="spellEnd"/>
      <w:r w:rsidRPr="00DD3589">
        <w:rPr>
          <w:rFonts w:ascii="Times New Roman" w:eastAsia="Arial" w:hAnsi="Times New Roman" w:cs="Times New Roman"/>
          <w:i/>
        </w:rPr>
        <w:t xml:space="preserve"> </w:t>
      </w:r>
      <w:proofErr w:type="spellStart"/>
      <w:r w:rsidRPr="00DD3589">
        <w:rPr>
          <w:rFonts w:ascii="Times New Roman" w:eastAsia="Arial" w:hAnsi="Times New Roman" w:cs="Times New Roman"/>
          <w:i/>
        </w:rPr>
        <w:t>Research</w:t>
      </w:r>
      <w:proofErr w:type="spellEnd"/>
      <w:r w:rsidRPr="00DD3589">
        <w:rPr>
          <w:rFonts w:ascii="Times New Roman" w:eastAsia="Arial" w:hAnsi="Times New Roman" w:cs="Times New Roman"/>
          <w:i/>
        </w:rPr>
        <w:t>, 220</w:t>
      </w:r>
      <w:r w:rsidRPr="000E5EA4">
        <w:rPr>
          <w:rFonts w:ascii="Times New Roman" w:eastAsia="Arial" w:hAnsi="Times New Roman" w:cs="Times New Roman"/>
        </w:rPr>
        <w:t xml:space="preserve">(1–2), 20–30. </w:t>
      </w:r>
      <w:hyperlink r:id="rId29" w:history="1">
        <w:r w:rsidRPr="000E5EA4">
          <w:rPr>
            <w:rStyle w:val="Hipervnculo"/>
            <w:rFonts w:ascii="Times New Roman" w:eastAsia="Arial" w:hAnsi="Times New Roman" w:cs="Times New Roman"/>
          </w:rPr>
          <w:t>http://doi.org/10.1016/j.psychres.2014.07.033</w:t>
        </w:r>
      </w:hyperlink>
    </w:p>
    <w:p w14:paraId="290FD8D4" w14:textId="70F45924" w:rsidR="00264124" w:rsidRPr="000E5EA4" w:rsidRDefault="0051671F" w:rsidP="004F7D29">
      <w:pPr>
        <w:pStyle w:val="Prrafodelista"/>
        <w:numPr>
          <w:ilvl w:val="0"/>
          <w:numId w:val="1"/>
        </w:numPr>
        <w:jc w:val="both"/>
        <w:rPr>
          <w:rFonts w:ascii="Times New Roman" w:hAnsi="Times New Roman" w:cs="Times New Roman"/>
          <w:b/>
          <w:lang w:val="es-ES"/>
        </w:rPr>
      </w:pPr>
      <w:r w:rsidRPr="000E5EA4">
        <w:rPr>
          <w:rFonts w:ascii="Times New Roman" w:eastAsia="Arial" w:hAnsi="Times New Roman" w:cs="Times New Roman"/>
        </w:rPr>
        <w:t>O</w:t>
      </w:r>
      <w:r w:rsidR="004F7D29">
        <w:rPr>
          <w:rFonts w:ascii="Times New Roman" w:eastAsia="Arial" w:hAnsi="Times New Roman" w:cs="Times New Roman"/>
        </w:rPr>
        <w:t xml:space="preserve">rganización </w:t>
      </w:r>
      <w:r w:rsidRPr="000E5EA4">
        <w:rPr>
          <w:rFonts w:ascii="Times New Roman" w:eastAsia="Arial" w:hAnsi="Times New Roman" w:cs="Times New Roman"/>
        </w:rPr>
        <w:t>M</w:t>
      </w:r>
      <w:r w:rsidR="004F7D29">
        <w:rPr>
          <w:rFonts w:ascii="Times New Roman" w:eastAsia="Arial" w:hAnsi="Times New Roman" w:cs="Times New Roman"/>
        </w:rPr>
        <w:t xml:space="preserve">undial de </w:t>
      </w:r>
      <w:r w:rsidRPr="000E5EA4">
        <w:rPr>
          <w:rFonts w:ascii="Times New Roman" w:eastAsia="Arial" w:hAnsi="Times New Roman" w:cs="Times New Roman"/>
        </w:rPr>
        <w:t>S</w:t>
      </w:r>
      <w:r w:rsidR="004F7D29">
        <w:rPr>
          <w:rFonts w:ascii="Times New Roman" w:eastAsia="Arial" w:hAnsi="Times New Roman" w:cs="Times New Roman"/>
        </w:rPr>
        <w:t>alud.</w:t>
      </w:r>
      <w:r w:rsidRPr="000E5EA4">
        <w:rPr>
          <w:rFonts w:ascii="Times New Roman" w:eastAsia="Arial" w:hAnsi="Times New Roman" w:cs="Times New Roman"/>
        </w:rPr>
        <w:t xml:space="preserve"> (2014). </w:t>
      </w:r>
      <w:r w:rsidRPr="000E5EA4">
        <w:rPr>
          <w:rFonts w:ascii="Times New Roman" w:eastAsia="Arial" w:hAnsi="Times New Roman" w:cs="Times New Roman"/>
          <w:i/>
        </w:rPr>
        <w:t>Prevenci</w:t>
      </w:r>
      <w:r w:rsidRPr="000E5EA4">
        <w:rPr>
          <w:rFonts w:ascii="Times New Roman" w:eastAsia="Calibri" w:hAnsi="Times New Roman" w:cs="Times New Roman"/>
          <w:i/>
        </w:rPr>
        <w:t>ó</w:t>
      </w:r>
      <w:r w:rsidRPr="000E5EA4">
        <w:rPr>
          <w:rFonts w:ascii="Times New Roman" w:eastAsia="Arial" w:hAnsi="Times New Roman" w:cs="Times New Roman"/>
          <w:i/>
        </w:rPr>
        <w:t>n del suicidio: un imperativo global.</w:t>
      </w:r>
      <w:r w:rsidRPr="000E5EA4">
        <w:rPr>
          <w:rFonts w:ascii="Times New Roman" w:eastAsia="Arial" w:hAnsi="Times New Roman" w:cs="Times New Roman"/>
        </w:rPr>
        <w:t xml:space="preserve"> Luxemburgo: Organizaci</w:t>
      </w:r>
      <w:r w:rsidRPr="000E5EA4">
        <w:rPr>
          <w:rFonts w:ascii="Times New Roman" w:eastAsia="Calibri" w:hAnsi="Times New Roman" w:cs="Times New Roman"/>
        </w:rPr>
        <w:t>ó</w:t>
      </w:r>
      <w:r w:rsidRPr="000E5EA4">
        <w:rPr>
          <w:rFonts w:ascii="Times New Roman" w:eastAsia="Arial" w:hAnsi="Times New Roman" w:cs="Times New Roman"/>
        </w:rPr>
        <w:t>n Mundial de la Salud.</w:t>
      </w:r>
      <w:r w:rsidR="004F7D29">
        <w:rPr>
          <w:rFonts w:ascii="Times New Roman" w:eastAsia="Arial" w:hAnsi="Times New Roman" w:cs="Times New Roman"/>
        </w:rPr>
        <w:t xml:space="preserve"> </w:t>
      </w:r>
      <w:r w:rsidR="004F7D29" w:rsidRPr="004F7D29">
        <w:rPr>
          <w:rFonts w:ascii="Times New Roman" w:eastAsia="Arial" w:hAnsi="Times New Roman" w:cs="Times New Roman"/>
        </w:rPr>
        <w:t>http://apps.who.int/iris/bitstream/10665/136083/1/9789275318508_spa.pdf</w:t>
      </w:r>
    </w:p>
    <w:p w14:paraId="2A70CA65" w14:textId="7939C1D9" w:rsidR="00264124" w:rsidRPr="000E5EA4" w:rsidRDefault="00264124" w:rsidP="00C23CCD">
      <w:pPr>
        <w:pStyle w:val="Prrafodelista"/>
        <w:numPr>
          <w:ilvl w:val="0"/>
          <w:numId w:val="1"/>
        </w:numPr>
        <w:jc w:val="both"/>
        <w:rPr>
          <w:rFonts w:ascii="Times New Roman" w:hAnsi="Times New Roman" w:cs="Times New Roman"/>
          <w:b/>
          <w:lang w:val="es-ES"/>
        </w:rPr>
      </w:pPr>
      <w:r w:rsidRPr="000E5EA4">
        <w:rPr>
          <w:rFonts w:ascii="Times New Roman" w:eastAsia="Arial" w:hAnsi="Times New Roman" w:cs="Times New Roman"/>
        </w:rPr>
        <w:t xml:space="preserve">Orellana, J. D. Y., Basta, P. C., Souza, M. L. P. de, Orellana, J. D. Y., Basta, P. C., &amp; Souza, M. L. P. de. </w:t>
      </w:r>
      <w:r w:rsidRPr="008E4D3F">
        <w:rPr>
          <w:rFonts w:ascii="Times New Roman" w:eastAsia="Arial" w:hAnsi="Times New Roman" w:cs="Times New Roman"/>
          <w:lang w:val="en-US"/>
        </w:rPr>
        <w:t xml:space="preserve">(2013). Mortality </w:t>
      </w:r>
      <w:r w:rsidRPr="00B05356">
        <w:rPr>
          <w:rFonts w:ascii="Times New Roman" w:eastAsia="Arial" w:hAnsi="Times New Roman" w:cs="Times New Roman"/>
          <w:lang w:val="en-US"/>
        </w:rPr>
        <w:t xml:space="preserve">by suicide: a focus on municipalities with a high proportion of self-reported indigenous people in the state of Amazonas, Brazil. </w:t>
      </w:r>
      <w:r w:rsidRPr="00DD3589">
        <w:rPr>
          <w:rFonts w:ascii="Times New Roman" w:eastAsia="Arial" w:hAnsi="Times New Roman" w:cs="Times New Roman"/>
          <w:i/>
        </w:rPr>
        <w:t>Revista Brasileira de Epidemiologia, 16</w:t>
      </w:r>
      <w:r w:rsidRPr="000E5EA4">
        <w:rPr>
          <w:rFonts w:ascii="Times New Roman" w:eastAsia="Arial" w:hAnsi="Times New Roman" w:cs="Times New Roman"/>
        </w:rPr>
        <w:t xml:space="preserve">(3), 658–669. </w:t>
      </w:r>
      <w:hyperlink r:id="rId30" w:history="1">
        <w:r w:rsidRPr="000E5EA4">
          <w:rPr>
            <w:rStyle w:val="Hipervnculo"/>
            <w:rFonts w:ascii="Times New Roman" w:eastAsia="Arial" w:hAnsi="Times New Roman" w:cs="Times New Roman"/>
          </w:rPr>
          <w:t>http://doi.org/10.1590/S1415-790X2013000300010</w:t>
        </w:r>
      </w:hyperlink>
    </w:p>
    <w:p w14:paraId="3CE62749" w14:textId="737925D8"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eastAsia="Arial" w:hAnsi="Times New Roman" w:cs="Times New Roman"/>
          <w:lang w:val="en-US"/>
        </w:rPr>
        <w:t xml:space="preserve">Page, A., Morrell, S., Taylor, R., Dudley, M., &amp; Carter, G. (2007). Further increases in rural suicide in young Australian adults: Secular trends, 1979–2003. </w:t>
      </w:r>
      <w:r w:rsidRPr="00DD3589">
        <w:rPr>
          <w:rFonts w:ascii="Times New Roman" w:eastAsia="Arial" w:hAnsi="Times New Roman" w:cs="Times New Roman"/>
          <w:i/>
        </w:rPr>
        <w:t xml:space="preserve">Social </w:t>
      </w:r>
      <w:proofErr w:type="spellStart"/>
      <w:r w:rsidRPr="00DD3589">
        <w:rPr>
          <w:rFonts w:ascii="Times New Roman" w:eastAsia="Arial" w:hAnsi="Times New Roman" w:cs="Times New Roman"/>
          <w:i/>
        </w:rPr>
        <w:t>Science</w:t>
      </w:r>
      <w:proofErr w:type="spellEnd"/>
      <w:r w:rsidRPr="00DD3589">
        <w:rPr>
          <w:rFonts w:ascii="Times New Roman" w:eastAsia="Arial" w:hAnsi="Times New Roman" w:cs="Times New Roman"/>
          <w:i/>
        </w:rPr>
        <w:t xml:space="preserve"> &amp; Medicine, 65</w:t>
      </w:r>
      <w:r w:rsidRPr="000E5EA4">
        <w:rPr>
          <w:rFonts w:ascii="Times New Roman" w:eastAsia="Arial" w:hAnsi="Times New Roman" w:cs="Times New Roman"/>
        </w:rPr>
        <w:t xml:space="preserve">(3), 442–453. </w:t>
      </w:r>
      <w:hyperlink r:id="rId31" w:history="1">
        <w:r w:rsidRPr="000E5EA4">
          <w:rPr>
            <w:rStyle w:val="Hipervnculo"/>
            <w:rFonts w:ascii="Times New Roman" w:eastAsia="Arial" w:hAnsi="Times New Roman" w:cs="Times New Roman"/>
          </w:rPr>
          <w:t>http://doi.org/10.1016/j.socscimed.2007.03.029</w:t>
        </w:r>
      </w:hyperlink>
    </w:p>
    <w:p w14:paraId="1A9E2E8F" w14:textId="342BFCF7"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Pearce, J., Barnett, R., &amp; Jones, I. (2007). Have urban/rural inequalities in suicide in New Zealand grown during the period 1980–2001? </w:t>
      </w:r>
      <w:r w:rsidRPr="00DD3589">
        <w:rPr>
          <w:rFonts w:ascii="Times New Roman" w:hAnsi="Times New Roman" w:cs="Times New Roman"/>
          <w:i/>
        </w:rPr>
        <w:t xml:space="preserve">Social </w:t>
      </w:r>
      <w:proofErr w:type="spellStart"/>
      <w:r w:rsidRPr="00DD3589">
        <w:rPr>
          <w:rFonts w:ascii="Times New Roman" w:hAnsi="Times New Roman" w:cs="Times New Roman"/>
          <w:i/>
        </w:rPr>
        <w:t>Science</w:t>
      </w:r>
      <w:proofErr w:type="spellEnd"/>
      <w:r w:rsidRPr="00DD3589">
        <w:rPr>
          <w:rFonts w:ascii="Times New Roman" w:hAnsi="Times New Roman" w:cs="Times New Roman"/>
          <w:i/>
        </w:rPr>
        <w:t xml:space="preserve"> &amp; Medicine, 65</w:t>
      </w:r>
      <w:r w:rsidRPr="000E5EA4">
        <w:rPr>
          <w:rFonts w:ascii="Times New Roman" w:hAnsi="Times New Roman" w:cs="Times New Roman"/>
        </w:rPr>
        <w:t xml:space="preserve">(8), 1807–1819. </w:t>
      </w:r>
      <w:hyperlink r:id="rId32" w:history="1">
        <w:r w:rsidRPr="000E5EA4">
          <w:rPr>
            <w:rStyle w:val="Hipervnculo"/>
            <w:rFonts w:ascii="Times New Roman" w:hAnsi="Times New Roman" w:cs="Times New Roman"/>
          </w:rPr>
          <w:t>http://doi.org/10.1016/j.socscimed.2007.05.044</w:t>
        </w:r>
      </w:hyperlink>
    </w:p>
    <w:p w14:paraId="6A429287" w14:textId="77777777" w:rsidR="00264124" w:rsidRPr="000E5EA4" w:rsidRDefault="00264124" w:rsidP="00C23CCD">
      <w:pPr>
        <w:pStyle w:val="Prrafodelista"/>
        <w:numPr>
          <w:ilvl w:val="0"/>
          <w:numId w:val="1"/>
        </w:numPr>
        <w:jc w:val="both"/>
        <w:rPr>
          <w:rFonts w:ascii="Times New Roman" w:hAnsi="Times New Roman" w:cs="Times New Roman"/>
          <w:b/>
          <w:lang w:val="es-ES"/>
        </w:rPr>
      </w:pPr>
      <w:r w:rsidRPr="000E5EA4">
        <w:rPr>
          <w:rFonts w:ascii="Times New Roman" w:hAnsi="Times New Roman" w:cs="Times New Roman"/>
        </w:rPr>
        <w:t xml:space="preserve">Pérez Collado, </w:t>
      </w:r>
      <w:proofErr w:type="spellStart"/>
      <w:r w:rsidRPr="000E5EA4">
        <w:rPr>
          <w:rFonts w:ascii="Times New Roman" w:hAnsi="Times New Roman" w:cs="Times New Roman"/>
        </w:rPr>
        <w:t>Janitzia</w:t>
      </w:r>
      <w:proofErr w:type="spellEnd"/>
      <w:r w:rsidRPr="000E5EA4">
        <w:rPr>
          <w:rFonts w:ascii="Times New Roman" w:hAnsi="Times New Roman" w:cs="Times New Roman"/>
        </w:rPr>
        <w:t xml:space="preserve">, Pérez Collado, Tania, </w:t>
      </w:r>
      <w:proofErr w:type="spellStart"/>
      <w:r w:rsidRPr="000E5EA4">
        <w:rPr>
          <w:rFonts w:ascii="Times New Roman" w:hAnsi="Times New Roman" w:cs="Times New Roman"/>
        </w:rPr>
        <w:t>Azcuy</w:t>
      </w:r>
      <w:proofErr w:type="spellEnd"/>
      <w:r w:rsidRPr="000E5EA4">
        <w:rPr>
          <w:rFonts w:ascii="Times New Roman" w:hAnsi="Times New Roman" w:cs="Times New Roman"/>
        </w:rPr>
        <w:t xml:space="preserve"> Collado, Martha, &amp; Mirabal Martínez, </w:t>
      </w:r>
      <w:proofErr w:type="spellStart"/>
      <w:r w:rsidRPr="000E5EA4">
        <w:rPr>
          <w:rFonts w:ascii="Times New Roman" w:hAnsi="Times New Roman" w:cs="Times New Roman"/>
        </w:rPr>
        <w:t>Grisell</w:t>
      </w:r>
      <w:proofErr w:type="spellEnd"/>
      <w:r w:rsidRPr="000E5EA4">
        <w:rPr>
          <w:rFonts w:ascii="Times New Roman" w:hAnsi="Times New Roman" w:cs="Times New Roman"/>
        </w:rPr>
        <w:t xml:space="preserve">. (2014). Intento suicida en adolescentes, un problema de salud en la comunidad. </w:t>
      </w:r>
      <w:r w:rsidRPr="00DD3589">
        <w:rPr>
          <w:rFonts w:ascii="Times New Roman" w:hAnsi="Times New Roman" w:cs="Times New Roman"/>
          <w:i/>
        </w:rPr>
        <w:t>Revista Cubana de Investigaciones Biomédicas, 33</w:t>
      </w:r>
      <w:r w:rsidRPr="000E5EA4">
        <w:rPr>
          <w:rFonts w:ascii="Times New Roman" w:hAnsi="Times New Roman" w:cs="Times New Roman"/>
        </w:rPr>
        <w:t xml:space="preserve">(1), 70-80. Recuperado en 11 de enero de 2016, de </w:t>
      </w:r>
      <w:hyperlink r:id="rId33" w:history="1">
        <w:r w:rsidRPr="000E5EA4">
          <w:rPr>
            <w:rStyle w:val="Hipervnculo"/>
            <w:rFonts w:ascii="Times New Roman" w:hAnsi="Times New Roman" w:cs="Times New Roman"/>
          </w:rPr>
          <w:t>http://scielo.sld.cu/scielo.php?script=sci_arttext&amp;pid=S0864-03002014000100008&amp;lng=es&amp;tlng=es</w:t>
        </w:r>
      </w:hyperlink>
      <w:r w:rsidRPr="000E5EA4">
        <w:rPr>
          <w:rFonts w:ascii="Times New Roman" w:hAnsi="Times New Roman" w:cs="Times New Roman"/>
        </w:rPr>
        <w:t>.</w:t>
      </w:r>
    </w:p>
    <w:p w14:paraId="08BE366A" w14:textId="0C802381" w:rsidR="00264124" w:rsidRPr="000E5EA4" w:rsidRDefault="00264124" w:rsidP="00DD3589">
      <w:pPr>
        <w:pStyle w:val="Prrafodelista"/>
        <w:numPr>
          <w:ilvl w:val="0"/>
          <w:numId w:val="1"/>
        </w:numPr>
        <w:jc w:val="both"/>
        <w:rPr>
          <w:rFonts w:ascii="Times New Roman" w:hAnsi="Times New Roman" w:cs="Times New Roman"/>
          <w:b/>
          <w:lang w:val="es-ES"/>
        </w:rPr>
      </w:pPr>
      <w:r w:rsidRPr="000E5EA4">
        <w:rPr>
          <w:rFonts w:ascii="Times New Roman" w:hAnsi="Times New Roman" w:cs="Times New Roman"/>
        </w:rPr>
        <w:t xml:space="preserve">Pérez-Fonseca, A. L. (2014). Sufrimiento y suicidio: estudio de caso en campesinos del sur de Brasil. </w:t>
      </w:r>
      <w:r w:rsidR="00DD3589" w:rsidRPr="00DD3589">
        <w:rPr>
          <w:rFonts w:ascii="Times New Roman" w:hAnsi="Times New Roman" w:cs="Times New Roman"/>
          <w:i/>
        </w:rPr>
        <w:t xml:space="preserve">Revista </w:t>
      </w:r>
      <w:r w:rsidRPr="00DD3589">
        <w:rPr>
          <w:rFonts w:ascii="Times New Roman" w:hAnsi="Times New Roman" w:cs="Times New Roman"/>
          <w:i/>
        </w:rPr>
        <w:t xml:space="preserve">Facultad Nacional de Salud Pública: El escenario para la salud pública desde la ciencia, </w:t>
      </w:r>
      <w:r w:rsidR="00DD3589" w:rsidRPr="00DD3589">
        <w:rPr>
          <w:rFonts w:ascii="Times New Roman" w:hAnsi="Times New Roman" w:cs="Times New Roman"/>
          <w:i/>
        </w:rPr>
        <w:t xml:space="preserve">32 </w:t>
      </w:r>
      <w:r w:rsidR="00DD3589" w:rsidRPr="00DD3589">
        <w:rPr>
          <w:rFonts w:ascii="Times New Roman" w:hAnsi="Times New Roman" w:cs="Times New Roman"/>
        </w:rPr>
        <w:t>(</w:t>
      </w:r>
      <w:proofErr w:type="spellStart"/>
      <w:r w:rsidR="00DD3589" w:rsidRPr="00DD3589">
        <w:rPr>
          <w:rFonts w:ascii="Times New Roman" w:hAnsi="Times New Roman" w:cs="Times New Roman"/>
        </w:rPr>
        <w:t>supl</w:t>
      </w:r>
      <w:proofErr w:type="spellEnd"/>
      <w:r w:rsidR="00DD3589" w:rsidRPr="00DD3589">
        <w:rPr>
          <w:rFonts w:ascii="Times New Roman" w:hAnsi="Times New Roman" w:cs="Times New Roman"/>
        </w:rPr>
        <w:t xml:space="preserve"> 1)</w:t>
      </w:r>
      <w:r w:rsidR="00DD3589">
        <w:rPr>
          <w:rFonts w:ascii="Times New Roman" w:hAnsi="Times New Roman" w:cs="Times New Roman"/>
        </w:rPr>
        <w:t xml:space="preserve">, </w:t>
      </w:r>
      <w:r w:rsidR="00DD3589" w:rsidRPr="00DD3589">
        <w:rPr>
          <w:rFonts w:ascii="Times New Roman" w:hAnsi="Times New Roman" w:cs="Times New Roman"/>
        </w:rPr>
        <w:t>S89-S98.</w:t>
      </w:r>
      <w:r w:rsidR="00DD3589">
        <w:rPr>
          <w:rFonts w:ascii="Times New Roman" w:hAnsi="Times New Roman" w:cs="Times New Roman"/>
        </w:rPr>
        <w:t xml:space="preserve"> </w:t>
      </w:r>
      <w:r w:rsidR="00DD3589" w:rsidRPr="00DD3589">
        <w:rPr>
          <w:rFonts w:ascii="Times New Roman" w:hAnsi="Times New Roman" w:cs="Times New Roman"/>
        </w:rPr>
        <w:t>http://bibliotecadigital.udea.edu.co/dspace/bitstream/10495/4849/1/PerezAndrea_2015_SufrimientoSuicidioCaso.pdf</w:t>
      </w:r>
    </w:p>
    <w:p w14:paraId="6B14ADB0" w14:textId="65454064" w:rsidR="00264124" w:rsidRPr="000E5EA4" w:rsidRDefault="00264124" w:rsidP="00C23CCD">
      <w:pPr>
        <w:pStyle w:val="Prrafodelista"/>
        <w:numPr>
          <w:ilvl w:val="0"/>
          <w:numId w:val="1"/>
        </w:numPr>
        <w:jc w:val="both"/>
        <w:rPr>
          <w:rFonts w:ascii="Times New Roman" w:hAnsi="Times New Roman" w:cs="Times New Roman"/>
          <w:b/>
          <w:lang w:val="es-ES"/>
        </w:rPr>
      </w:pPr>
      <w:r w:rsidRPr="000E5EA4">
        <w:rPr>
          <w:rFonts w:ascii="Times New Roman" w:hAnsi="Times New Roman" w:cs="Times New Roman"/>
        </w:rPr>
        <w:t xml:space="preserve">Pires, D. X., Caldas, E. D., &amp; </w:t>
      </w:r>
      <w:proofErr w:type="spellStart"/>
      <w:r w:rsidRPr="000E5EA4">
        <w:rPr>
          <w:rFonts w:ascii="Times New Roman" w:hAnsi="Times New Roman" w:cs="Times New Roman"/>
        </w:rPr>
        <w:t>Recena</w:t>
      </w:r>
      <w:proofErr w:type="spellEnd"/>
      <w:r w:rsidRPr="000E5EA4">
        <w:rPr>
          <w:rFonts w:ascii="Times New Roman" w:hAnsi="Times New Roman" w:cs="Times New Roman"/>
        </w:rPr>
        <w:t xml:space="preserve">, M. C. P. (2005). </w:t>
      </w:r>
      <w:r w:rsidRPr="00B05356">
        <w:rPr>
          <w:rFonts w:ascii="Times New Roman" w:hAnsi="Times New Roman" w:cs="Times New Roman"/>
          <w:lang w:val="en-US"/>
        </w:rPr>
        <w:t xml:space="preserve">Pesticide use and suicide in the State of </w:t>
      </w:r>
      <w:proofErr w:type="spellStart"/>
      <w:r w:rsidRPr="00B05356">
        <w:rPr>
          <w:rFonts w:ascii="Times New Roman" w:hAnsi="Times New Roman" w:cs="Times New Roman"/>
          <w:lang w:val="en-US"/>
        </w:rPr>
        <w:t>Mato</w:t>
      </w:r>
      <w:proofErr w:type="spellEnd"/>
      <w:r w:rsidRPr="00B05356">
        <w:rPr>
          <w:rFonts w:ascii="Times New Roman" w:hAnsi="Times New Roman" w:cs="Times New Roman"/>
          <w:lang w:val="en-US"/>
        </w:rPr>
        <w:t xml:space="preserve"> Grosso do </w:t>
      </w:r>
      <w:proofErr w:type="spellStart"/>
      <w:r w:rsidRPr="00B05356">
        <w:rPr>
          <w:rFonts w:ascii="Times New Roman" w:hAnsi="Times New Roman" w:cs="Times New Roman"/>
          <w:lang w:val="en-US"/>
        </w:rPr>
        <w:t>Sul</w:t>
      </w:r>
      <w:proofErr w:type="spellEnd"/>
      <w:r w:rsidRPr="00B05356">
        <w:rPr>
          <w:rFonts w:ascii="Times New Roman" w:hAnsi="Times New Roman" w:cs="Times New Roman"/>
          <w:lang w:val="en-US"/>
        </w:rPr>
        <w:t xml:space="preserve">, Brazil. </w:t>
      </w:r>
      <w:proofErr w:type="spellStart"/>
      <w:r w:rsidRPr="00DD3589">
        <w:rPr>
          <w:rFonts w:ascii="Times New Roman" w:hAnsi="Times New Roman" w:cs="Times New Roman"/>
          <w:i/>
        </w:rPr>
        <w:t>Cadernos</w:t>
      </w:r>
      <w:proofErr w:type="spellEnd"/>
      <w:r w:rsidRPr="00DD3589">
        <w:rPr>
          <w:rFonts w:ascii="Times New Roman" w:hAnsi="Times New Roman" w:cs="Times New Roman"/>
          <w:i/>
        </w:rPr>
        <w:t xml:space="preserve"> de </w:t>
      </w:r>
      <w:proofErr w:type="spellStart"/>
      <w:r w:rsidRPr="00DD3589">
        <w:rPr>
          <w:rFonts w:ascii="Times New Roman" w:hAnsi="Times New Roman" w:cs="Times New Roman"/>
          <w:i/>
        </w:rPr>
        <w:t>Saúde</w:t>
      </w:r>
      <w:proofErr w:type="spellEnd"/>
      <w:r w:rsidRPr="00DD3589">
        <w:rPr>
          <w:rFonts w:ascii="Times New Roman" w:hAnsi="Times New Roman" w:cs="Times New Roman"/>
          <w:i/>
        </w:rPr>
        <w:t xml:space="preserve"> Pública, 21</w:t>
      </w:r>
      <w:r w:rsidRPr="000E5EA4">
        <w:rPr>
          <w:rFonts w:ascii="Times New Roman" w:hAnsi="Times New Roman" w:cs="Times New Roman"/>
        </w:rPr>
        <w:t xml:space="preserve">(2), 598–604. </w:t>
      </w:r>
      <w:hyperlink r:id="rId34" w:history="1">
        <w:r w:rsidRPr="000E5EA4">
          <w:rPr>
            <w:rStyle w:val="Hipervnculo"/>
            <w:rFonts w:ascii="Times New Roman" w:hAnsi="Times New Roman" w:cs="Times New Roman"/>
          </w:rPr>
          <w:t>http://doi.org/10.1590/S0102-311X2005000200027</w:t>
        </w:r>
      </w:hyperlink>
    </w:p>
    <w:p w14:paraId="062366A2" w14:textId="77777777" w:rsidR="00264124" w:rsidRPr="000E5EA4" w:rsidRDefault="00264124" w:rsidP="00C23CCD">
      <w:pPr>
        <w:pStyle w:val="Prrafodelista"/>
        <w:numPr>
          <w:ilvl w:val="0"/>
          <w:numId w:val="1"/>
        </w:numPr>
        <w:jc w:val="both"/>
        <w:rPr>
          <w:rFonts w:ascii="Times New Roman" w:hAnsi="Times New Roman" w:cs="Times New Roman"/>
          <w:b/>
          <w:lang w:val="es-ES"/>
        </w:rPr>
      </w:pPr>
      <w:proofErr w:type="spellStart"/>
      <w:r w:rsidRPr="00B05356">
        <w:rPr>
          <w:rFonts w:ascii="Times New Roman" w:hAnsi="Times New Roman" w:cs="Times New Roman"/>
          <w:lang w:val="en-US"/>
        </w:rPr>
        <w:t>Razvodovsky</w:t>
      </w:r>
      <w:proofErr w:type="spellEnd"/>
      <w:r w:rsidRPr="00B05356">
        <w:rPr>
          <w:rFonts w:ascii="Times New Roman" w:hAnsi="Times New Roman" w:cs="Times New Roman"/>
          <w:lang w:val="en-US"/>
        </w:rPr>
        <w:t xml:space="preserve">, Y., &amp; </w:t>
      </w:r>
      <w:proofErr w:type="spellStart"/>
      <w:r w:rsidRPr="00B05356">
        <w:rPr>
          <w:rFonts w:ascii="Times New Roman" w:hAnsi="Times New Roman" w:cs="Times New Roman"/>
          <w:lang w:val="en-US"/>
        </w:rPr>
        <w:t>Stickley</w:t>
      </w:r>
      <w:proofErr w:type="spellEnd"/>
      <w:r w:rsidRPr="00B05356">
        <w:rPr>
          <w:rFonts w:ascii="Times New Roman" w:hAnsi="Times New Roman" w:cs="Times New Roman"/>
          <w:lang w:val="en-US"/>
        </w:rPr>
        <w:t xml:space="preserve">, A. (2009). Suicide in urban and rural regions of Belarus, 1990–2005. </w:t>
      </w:r>
      <w:proofErr w:type="spellStart"/>
      <w:r w:rsidRPr="00DD3589">
        <w:rPr>
          <w:rFonts w:ascii="Times New Roman" w:hAnsi="Times New Roman" w:cs="Times New Roman"/>
          <w:i/>
        </w:rPr>
        <w:t>Public</w:t>
      </w:r>
      <w:proofErr w:type="spellEnd"/>
      <w:r w:rsidRPr="00DD3589">
        <w:rPr>
          <w:rFonts w:ascii="Times New Roman" w:hAnsi="Times New Roman" w:cs="Times New Roman"/>
          <w:i/>
        </w:rPr>
        <w:t xml:space="preserve"> </w:t>
      </w:r>
      <w:proofErr w:type="spellStart"/>
      <w:r w:rsidRPr="00DD3589">
        <w:rPr>
          <w:rFonts w:ascii="Times New Roman" w:hAnsi="Times New Roman" w:cs="Times New Roman"/>
          <w:i/>
        </w:rPr>
        <w:t>Health</w:t>
      </w:r>
      <w:proofErr w:type="spellEnd"/>
      <w:r w:rsidRPr="00DD3589">
        <w:rPr>
          <w:rFonts w:ascii="Times New Roman" w:hAnsi="Times New Roman" w:cs="Times New Roman"/>
          <w:i/>
        </w:rPr>
        <w:t>, 123</w:t>
      </w:r>
      <w:r w:rsidRPr="000E5EA4">
        <w:rPr>
          <w:rFonts w:ascii="Times New Roman" w:hAnsi="Times New Roman" w:cs="Times New Roman"/>
        </w:rPr>
        <w:t xml:space="preserve">(1), 27–31. </w:t>
      </w:r>
      <w:hyperlink r:id="rId35" w:history="1">
        <w:r w:rsidRPr="000E5EA4">
          <w:rPr>
            <w:rStyle w:val="Hipervnculo"/>
            <w:rFonts w:ascii="Times New Roman" w:hAnsi="Times New Roman" w:cs="Times New Roman"/>
          </w:rPr>
          <w:t>http://doi.org/10.1016/j.puhe.2008.10.003</w:t>
        </w:r>
      </w:hyperlink>
    </w:p>
    <w:p w14:paraId="6E579B77" w14:textId="6058CD0E" w:rsidR="00264124" w:rsidRPr="000E5EA4" w:rsidRDefault="00264124" w:rsidP="00C23CCD">
      <w:pPr>
        <w:pStyle w:val="Prrafodelista"/>
        <w:numPr>
          <w:ilvl w:val="0"/>
          <w:numId w:val="1"/>
        </w:numPr>
        <w:jc w:val="both"/>
        <w:rPr>
          <w:rFonts w:ascii="Times New Roman" w:hAnsi="Times New Roman" w:cs="Times New Roman"/>
          <w:b/>
          <w:lang w:val="es-ES"/>
        </w:rPr>
      </w:pPr>
      <w:r w:rsidRPr="000E5EA4">
        <w:rPr>
          <w:rFonts w:ascii="Times New Roman" w:hAnsi="Times New Roman" w:cs="Times New Roman"/>
        </w:rPr>
        <w:t xml:space="preserve">Santana, P., Costa, C., Cardoso, G., </w:t>
      </w:r>
      <w:proofErr w:type="spellStart"/>
      <w:r w:rsidRPr="000E5EA4">
        <w:rPr>
          <w:rFonts w:ascii="Times New Roman" w:hAnsi="Times New Roman" w:cs="Times New Roman"/>
        </w:rPr>
        <w:t>Loureiro</w:t>
      </w:r>
      <w:proofErr w:type="spellEnd"/>
      <w:r w:rsidRPr="000E5EA4">
        <w:rPr>
          <w:rFonts w:ascii="Times New Roman" w:hAnsi="Times New Roman" w:cs="Times New Roman"/>
        </w:rPr>
        <w:t xml:space="preserve">, A., &amp; </w:t>
      </w:r>
      <w:proofErr w:type="spellStart"/>
      <w:r w:rsidRPr="000E5EA4">
        <w:rPr>
          <w:rFonts w:ascii="Times New Roman" w:hAnsi="Times New Roman" w:cs="Times New Roman"/>
        </w:rPr>
        <w:t>Ferrão</w:t>
      </w:r>
      <w:proofErr w:type="spellEnd"/>
      <w:r w:rsidRPr="000E5EA4">
        <w:rPr>
          <w:rFonts w:ascii="Times New Roman" w:hAnsi="Times New Roman" w:cs="Times New Roman"/>
        </w:rPr>
        <w:t xml:space="preserve">, J. (2015). </w:t>
      </w:r>
      <w:r w:rsidRPr="00B05356">
        <w:rPr>
          <w:rFonts w:ascii="Times New Roman" w:hAnsi="Times New Roman" w:cs="Times New Roman"/>
          <w:lang w:val="en-US"/>
        </w:rPr>
        <w:t xml:space="preserve">Suicide in Portugal: Spatial determinants in a context of economic crisis. </w:t>
      </w:r>
      <w:proofErr w:type="spellStart"/>
      <w:r w:rsidRPr="00DD3589">
        <w:rPr>
          <w:rFonts w:ascii="Times New Roman" w:hAnsi="Times New Roman" w:cs="Times New Roman"/>
          <w:i/>
        </w:rPr>
        <w:t>Health</w:t>
      </w:r>
      <w:proofErr w:type="spellEnd"/>
      <w:r w:rsidRPr="00DD3589">
        <w:rPr>
          <w:rFonts w:ascii="Times New Roman" w:hAnsi="Times New Roman" w:cs="Times New Roman"/>
          <w:i/>
        </w:rPr>
        <w:t xml:space="preserve"> &amp; Place, 35</w:t>
      </w:r>
      <w:r w:rsidRPr="000E5EA4">
        <w:rPr>
          <w:rFonts w:ascii="Times New Roman" w:hAnsi="Times New Roman" w:cs="Times New Roman"/>
        </w:rPr>
        <w:t xml:space="preserve">, 85–94. </w:t>
      </w:r>
      <w:hyperlink r:id="rId36" w:history="1">
        <w:r w:rsidRPr="000E5EA4">
          <w:rPr>
            <w:rStyle w:val="Hipervnculo"/>
            <w:rFonts w:ascii="Times New Roman" w:hAnsi="Times New Roman" w:cs="Times New Roman"/>
          </w:rPr>
          <w:t>http://doi.org/10.1016/j.healthplace.2015.07.001</w:t>
        </w:r>
      </w:hyperlink>
    </w:p>
    <w:p w14:paraId="25223C87" w14:textId="6D3E5045"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Singh, P. K., Singh, R. K., Biswas, A., &amp; Rao, V. R. (2013). High rate of suicide attempt and associated psychological traits in an isolated tribal population of North-East India. </w:t>
      </w:r>
      <w:proofErr w:type="spellStart"/>
      <w:r w:rsidRPr="00DD3589">
        <w:rPr>
          <w:rFonts w:ascii="Times New Roman" w:hAnsi="Times New Roman" w:cs="Times New Roman"/>
          <w:i/>
        </w:rPr>
        <w:t>Journal</w:t>
      </w:r>
      <w:proofErr w:type="spellEnd"/>
      <w:r w:rsidRPr="00DD3589">
        <w:rPr>
          <w:rFonts w:ascii="Times New Roman" w:hAnsi="Times New Roman" w:cs="Times New Roman"/>
          <w:i/>
        </w:rPr>
        <w:t xml:space="preserve"> of </w:t>
      </w:r>
      <w:proofErr w:type="spellStart"/>
      <w:r w:rsidRPr="00DD3589">
        <w:rPr>
          <w:rFonts w:ascii="Times New Roman" w:hAnsi="Times New Roman" w:cs="Times New Roman"/>
          <w:i/>
        </w:rPr>
        <w:t>Affective</w:t>
      </w:r>
      <w:proofErr w:type="spellEnd"/>
      <w:r w:rsidRPr="00DD3589">
        <w:rPr>
          <w:rFonts w:ascii="Times New Roman" w:hAnsi="Times New Roman" w:cs="Times New Roman"/>
          <w:i/>
        </w:rPr>
        <w:t xml:space="preserve"> </w:t>
      </w:r>
      <w:proofErr w:type="spellStart"/>
      <w:r w:rsidRPr="00DD3589">
        <w:rPr>
          <w:rFonts w:ascii="Times New Roman" w:hAnsi="Times New Roman" w:cs="Times New Roman"/>
          <w:i/>
        </w:rPr>
        <w:t>Disorders</w:t>
      </w:r>
      <w:proofErr w:type="spellEnd"/>
      <w:r w:rsidRPr="00DD3589">
        <w:rPr>
          <w:rFonts w:ascii="Times New Roman" w:hAnsi="Times New Roman" w:cs="Times New Roman"/>
          <w:i/>
        </w:rPr>
        <w:t>, 151(</w:t>
      </w:r>
      <w:r w:rsidRPr="000E5EA4">
        <w:rPr>
          <w:rFonts w:ascii="Times New Roman" w:hAnsi="Times New Roman" w:cs="Times New Roman"/>
        </w:rPr>
        <w:t xml:space="preserve">2), 673–678. </w:t>
      </w:r>
      <w:hyperlink r:id="rId37" w:history="1">
        <w:r w:rsidRPr="000E5EA4">
          <w:rPr>
            <w:rStyle w:val="Hipervnculo"/>
            <w:rFonts w:ascii="Times New Roman" w:hAnsi="Times New Roman" w:cs="Times New Roman"/>
          </w:rPr>
          <w:t>http://doi.org/10.1016/j.jad.2013.07.018</w:t>
        </w:r>
      </w:hyperlink>
    </w:p>
    <w:p w14:paraId="267EE42A" w14:textId="1849BA0A" w:rsidR="00264124" w:rsidRPr="000E5EA4" w:rsidRDefault="00264124" w:rsidP="00C23CCD">
      <w:pPr>
        <w:pStyle w:val="Prrafodelista"/>
        <w:numPr>
          <w:ilvl w:val="0"/>
          <w:numId w:val="1"/>
        </w:numPr>
        <w:jc w:val="both"/>
        <w:rPr>
          <w:rFonts w:ascii="Times New Roman" w:hAnsi="Times New Roman" w:cs="Times New Roman"/>
          <w:b/>
          <w:lang w:val="es-ES"/>
        </w:rPr>
      </w:pPr>
      <w:r w:rsidRPr="000E5EA4">
        <w:rPr>
          <w:rFonts w:ascii="Times New Roman" w:hAnsi="Times New Roman" w:cs="Times New Roman"/>
        </w:rPr>
        <w:t xml:space="preserve">Souza, M. L. P. de, &amp; Souza, M. L. P. de. </w:t>
      </w:r>
      <w:r w:rsidRPr="00B05356">
        <w:rPr>
          <w:rFonts w:ascii="Times New Roman" w:hAnsi="Times New Roman" w:cs="Times New Roman"/>
          <w:lang w:val="en-US"/>
        </w:rPr>
        <w:t xml:space="preserve">(2016). Indigenous narratives about suicide in Alto Rio Negro, Brazil: weaving meanings. </w:t>
      </w:r>
      <w:proofErr w:type="spellStart"/>
      <w:r w:rsidRPr="00DD3589">
        <w:rPr>
          <w:rFonts w:ascii="Times New Roman" w:hAnsi="Times New Roman" w:cs="Times New Roman"/>
          <w:i/>
        </w:rPr>
        <w:t>Saúde</w:t>
      </w:r>
      <w:proofErr w:type="spellEnd"/>
      <w:r w:rsidRPr="00DD3589">
        <w:rPr>
          <w:rFonts w:ascii="Times New Roman" w:hAnsi="Times New Roman" w:cs="Times New Roman"/>
          <w:i/>
        </w:rPr>
        <w:t xml:space="preserve"> e </w:t>
      </w:r>
      <w:proofErr w:type="spellStart"/>
      <w:r w:rsidRPr="00DD3589">
        <w:rPr>
          <w:rFonts w:ascii="Times New Roman" w:hAnsi="Times New Roman" w:cs="Times New Roman"/>
          <w:i/>
        </w:rPr>
        <w:t>Sociedade</w:t>
      </w:r>
      <w:proofErr w:type="spellEnd"/>
      <w:r w:rsidRPr="00DD3589">
        <w:rPr>
          <w:rFonts w:ascii="Times New Roman" w:hAnsi="Times New Roman" w:cs="Times New Roman"/>
          <w:i/>
        </w:rPr>
        <w:t>, 25</w:t>
      </w:r>
      <w:r w:rsidRPr="000E5EA4">
        <w:rPr>
          <w:rFonts w:ascii="Times New Roman" w:hAnsi="Times New Roman" w:cs="Times New Roman"/>
        </w:rPr>
        <w:t xml:space="preserve">(1), 145–159. </w:t>
      </w:r>
      <w:hyperlink r:id="rId38" w:history="1">
        <w:r w:rsidRPr="000E5EA4">
          <w:rPr>
            <w:rStyle w:val="Hipervnculo"/>
            <w:rFonts w:ascii="Times New Roman" w:hAnsi="Times New Roman" w:cs="Times New Roman"/>
          </w:rPr>
          <w:t>http://doi.org/10.1590/S0104-12902016145974</w:t>
        </w:r>
      </w:hyperlink>
    </w:p>
    <w:p w14:paraId="77A14D52" w14:textId="3F925A9C" w:rsidR="00264124" w:rsidRPr="000E5EA4" w:rsidRDefault="00264124" w:rsidP="00C23CCD">
      <w:pPr>
        <w:pStyle w:val="Prrafodelista"/>
        <w:numPr>
          <w:ilvl w:val="0"/>
          <w:numId w:val="1"/>
        </w:numPr>
        <w:jc w:val="both"/>
        <w:rPr>
          <w:rFonts w:ascii="Times New Roman" w:hAnsi="Times New Roman" w:cs="Times New Roman"/>
          <w:b/>
          <w:lang w:val="es-ES"/>
        </w:rPr>
      </w:pPr>
      <w:r w:rsidRPr="000E5EA4">
        <w:rPr>
          <w:rFonts w:ascii="Times New Roman" w:hAnsi="Times New Roman" w:cs="Times New Roman"/>
        </w:rPr>
        <w:t xml:space="preserve">Souza, M. L. P. de, Ferreira, L. O., Souza, M. L. P. de, &amp; Ferreira, L. O. (2014). </w:t>
      </w:r>
      <w:proofErr w:type="spellStart"/>
      <w:r w:rsidRPr="00B05356">
        <w:rPr>
          <w:rFonts w:ascii="Times New Roman" w:hAnsi="Times New Roman" w:cs="Times New Roman"/>
          <w:lang w:val="en-US"/>
        </w:rPr>
        <w:t>Jurupari</w:t>
      </w:r>
      <w:proofErr w:type="spellEnd"/>
      <w:r w:rsidRPr="00B05356">
        <w:rPr>
          <w:rFonts w:ascii="Times New Roman" w:hAnsi="Times New Roman" w:cs="Times New Roman"/>
          <w:lang w:val="en-US"/>
        </w:rPr>
        <w:t xml:space="preserve"> committed </w:t>
      </w:r>
      <w:proofErr w:type="gramStart"/>
      <w:r w:rsidRPr="00B05356">
        <w:rPr>
          <w:rFonts w:ascii="Times New Roman" w:hAnsi="Times New Roman" w:cs="Times New Roman"/>
          <w:lang w:val="en-US"/>
        </w:rPr>
        <w:t>suicide?:</w:t>
      </w:r>
      <w:proofErr w:type="gramEnd"/>
      <w:r w:rsidRPr="00B05356">
        <w:rPr>
          <w:rFonts w:ascii="Times New Roman" w:hAnsi="Times New Roman" w:cs="Times New Roman"/>
          <w:lang w:val="en-US"/>
        </w:rPr>
        <w:t xml:space="preserve"> notes for suicide investigation in indigenous context. </w:t>
      </w:r>
      <w:proofErr w:type="spellStart"/>
      <w:r w:rsidRPr="00DD3589">
        <w:rPr>
          <w:rFonts w:ascii="Times New Roman" w:hAnsi="Times New Roman" w:cs="Times New Roman"/>
          <w:i/>
        </w:rPr>
        <w:t>Saúde</w:t>
      </w:r>
      <w:proofErr w:type="spellEnd"/>
      <w:r w:rsidRPr="00DD3589">
        <w:rPr>
          <w:rFonts w:ascii="Times New Roman" w:hAnsi="Times New Roman" w:cs="Times New Roman"/>
          <w:i/>
        </w:rPr>
        <w:t xml:space="preserve"> e </w:t>
      </w:r>
      <w:proofErr w:type="spellStart"/>
      <w:r w:rsidRPr="00DD3589">
        <w:rPr>
          <w:rFonts w:ascii="Times New Roman" w:hAnsi="Times New Roman" w:cs="Times New Roman"/>
          <w:i/>
        </w:rPr>
        <w:t>Sociedade</w:t>
      </w:r>
      <w:proofErr w:type="spellEnd"/>
      <w:r w:rsidRPr="00DD3589">
        <w:rPr>
          <w:rFonts w:ascii="Times New Roman" w:hAnsi="Times New Roman" w:cs="Times New Roman"/>
          <w:i/>
        </w:rPr>
        <w:t>, 23</w:t>
      </w:r>
      <w:r w:rsidRPr="000E5EA4">
        <w:rPr>
          <w:rFonts w:ascii="Times New Roman" w:hAnsi="Times New Roman" w:cs="Times New Roman"/>
        </w:rPr>
        <w:t xml:space="preserve">(3), 1064–1076. </w:t>
      </w:r>
      <w:hyperlink r:id="rId39" w:history="1">
        <w:r w:rsidRPr="000E5EA4">
          <w:rPr>
            <w:rStyle w:val="Hipervnculo"/>
            <w:rFonts w:ascii="Times New Roman" w:hAnsi="Times New Roman" w:cs="Times New Roman"/>
          </w:rPr>
          <w:t>http://doi.org/10.1590/S0104-12902014000300026</w:t>
        </w:r>
      </w:hyperlink>
    </w:p>
    <w:p w14:paraId="10475C38" w14:textId="69B6B099" w:rsidR="00264124" w:rsidRPr="000E5EA4" w:rsidRDefault="00264124" w:rsidP="00C23CCD">
      <w:pPr>
        <w:pStyle w:val="Prrafodelista"/>
        <w:numPr>
          <w:ilvl w:val="0"/>
          <w:numId w:val="1"/>
        </w:numPr>
        <w:jc w:val="both"/>
        <w:rPr>
          <w:rFonts w:ascii="Times New Roman" w:hAnsi="Times New Roman" w:cs="Times New Roman"/>
          <w:b/>
          <w:lang w:val="es-ES"/>
        </w:rPr>
      </w:pPr>
      <w:proofErr w:type="spellStart"/>
      <w:r w:rsidRPr="000E5EA4">
        <w:rPr>
          <w:rFonts w:ascii="Times New Roman" w:hAnsi="Times New Roman" w:cs="Times New Roman"/>
        </w:rPr>
        <w:t>Sun</w:t>
      </w:r>
      <w:proofErr w:type="spellEnd"/>
      <w:r w:rsidRPr="000E5EA4">
        <w:rPr>
          <w:rFonts w:ascii="Times New Roman" w:hAnsi="Times New Roman" w:cs="Times New Roman"/>
        </w:rPr>
        <w:t xml:space="preserve">, J., </w:t>
      </w:r>
      <w:proofErr w:type="spellStart"/>
      <w:r w:rsidRPr="000E5EA4">
        <w:rPr>
          <w:rFonts w:ascii="Times New Roman" w:hAnsi="Times New Roman" w:cs="Times New Roman"/>
        </w:rPr>
        <w:t>Guo</w:t>
      </w:r>
      <w:proofErr w:type="spellEnd"/>
      <w:r w:rsidRPr="000E5EA4">
        <w:rPr>
          <w:rFonts w:ascii="Times New Roman" w:hAnsi="Times New Roman" w:cs="Times New Roman"/>
        </w:rPr>
        <w:t xml:space="preserve">, X., </w:t>
      </w:r>
      <w:proofErr w:type="spellStart"/>
      <w:r w:rsidRPr="000E5EA4">
        <w:rPr>
          <w:rFonts w:ascii="Times New Roman" w:hAnsi="Times New Roman" w:cs="Times New Roman"/>
        </w:rPr>
        <w:t>Ma</w:t>
      </w:r>
      <w:proofErr w:type="spellEnd"/>
      <w:r w:rsidRPr="000E5EA4">
        <w:rPr>
          <w:rFonts w:ascii="Times New Roman" w:hAnsi="Times New Roman" w:cs="Times New Roman"/>
        </w:rPr>
        <w:t xml:space="preserve">, J., Zhang, J., </w:t>
      </w:r>
      <w:proofErr w:type="spellStart"/>
      <w:r w:rsidRPr="000E5EA4">
        <w:rPr>
          <w:rFonts w:ascii="Times New Roman" w:hAnsi="Times New Roman" w:cs="Times New Roman"/>
        </w:rPr>
        <w:t>Jia</w:t>
      </w:r>
      <w:proofErr w:type="spellEnd"/>
      <w:r w:rsidRPr="000E5EA4">
        <w:rPr>
          <w:rFonts w:ascii="Times New Roman" w:hAnsi="Times New Roman" w:cs="Times New Roman"/>
        </w:rPr>
        <w:t xml:space="preserve">, C., &amp; </w:t>
      </w:r>
      <w:proofErr w:type="spellStart"/>
      <w:r w:rsidRPr="000E5EA4">
        <w:rPr>
          <w:rFonts w:ascii="Times New Roman" w:hAnsi="Times New Roman" w:cs="Times New Roman"/>
        </w:rPr>
        <w:t>Xu</w:t>
      </w:r>
      <w:proofErr w:type="spellEnd"/>
      <w:r w:rsidRPr="000E5EA4">
        <w:rPr>
          <w:rFonts w:ascii="Times New Roman" w:hAnsi="Times New Roman" w:cs="Times New Roman"/>
        </w:rPr>
        <w:t xml:space="preserve">, A. (2011). </w:t>
      </w:r>
      <w:r w:rsidRPr="00B05356">
        <w:rPr>
          <w:rFonts w:ascii="Times New Roman" w:hAnsi="Times New Roman" w:cs="Times New Roman"/>
          <w:lang w:val="en-US"/>
        </w:rPr>
        <w:t xml:space="preserve">Seasonality of suicide in Shandong China, 1991–2009: Associations with gender, age, area and methods of suicide. </w:t>
      </w:r>
      <w:proofErr w:type="spellStart"/>
      <w:r w:rsidRPr="00DD3589">
        <w:rPr>
          <w:rFonts w:ascii="Times New Roman" w:hAnsi="Times New Roman" w:cs="Times New Roman"/>
          <w:i/>
        </w:rPr>
        <w:t>Journal</w:t>
      </w:r>
      <w:proofErr w:type="spellEnd"/>
      <w:r w:rsidRPr="00DD3589">
        <w:rPr>
          <w:rFonts w:ascii="Times New Roman" w:hAnsi="Times New Roman" w:cs="Times New Roman"/>
          <w:i/>
        </w:rPr>
        <w:t xml:space="preserve"> of </w:t>
      </w:r>
      <w:proofErr w:type="spellStart"/>
      <w:r w:rsidRPr="00DD3589">
        <w:rPr>
          <w:rFonts w:ascii="Times New Roman" w:hAnsi="Times New Roman" w:cs="Times New Roman"/>
          <w:i/>
        </w:rPr>
        <w:t>Affective</w:t>
      </w:r>
      <w:proofErr w:type="spellEnd"/>
      <w:r w:rsidRPr="00DD3589">
        <w:rPr>
          <w:rFonts w:ascii="Times New Roman" w:hAnsi="Times New Roman" w:cs="Times New Roman"/>
          <w:i/>
        </w:rPr>
        <w:t xml:space="preserve"> </w:t>
      </w:r>
      <w:proofErr w:type="spellStart"/>
      <w:r w:rsidRPr="00DD3589">
        <w:rPr>
          <w:rFonts w:ascii="Times New Roman" w:hAnsi="Times New Roman" w:cs="Times New Roman"/>
          <w:i/>
        </w:rPr>
        <w:t>Disorders</w:t>
      </w:r>
      <w:proofErr w:type="spellEnd"/>
      <w:r w:rsidRPr="00DD3589">
        <w:rPr>
          <w:rFonts w:ascii="Times New Roman" w:hAnsi="Times New Roman" w:cs="Times New Roman"/>
          <w:i/>
        </w:rPr>
        <w:t>, 135</w:t>
      </w:r>
      <w:r w:rsidRPr="000E5EA4">
        <w:rPr>
          <w:rFonts w:ascii="Times New Roman" w:hAnsi="Times New Roman" w:cs="Times New Roman"/>
        </w:rPr>
        <w:t xml:space="preserve">(1–3), 258–266. </w:t>
      </w:r>
      <w:hyperlink r:id="rId40" w:history="1">
        <w:r w:rsidRPr="000E5EA4">
          <w:rPr>
            <w:rStyle w:val="Hipervnculo"/>
            <w:rFonts w:ascii="Times New Roman" w:hAnsi="Times New Roman" w:cs="Times New Roman"/>
          </w:rPr>
          <w:t>http://doi.org/10.1016/j.jad.2011.08.008</w:t>
        </w:r>
      </w:hyperlink>
    </w:p>
    <w:p w14:paraId="2470AA33" w14:textId="4FDBE1E6"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Sun, J., </w:t>
      </w:r>
      <w:proofErr w:type="spellStart"/>
      <w:r w:rsidRPr="00B05356">
        <w:rPr>
          <w:rFonts w:ascii="Times New Roman" w:hAnsi="Times New Roman" w:cs="Times New Roman"/>
          <w:lang w:val="en-US"/>
        </w:rPr>
        <w:t>Guo</w:t>
      </w:r>
      <w:proofErr w:type="spellEnd"/>
      <w:r w:rsidRPr="00B05356">
        <w:rPr>
          <w:rFonts w:ascii="Times New Roman" w:hAnsi="Times New Roman" w:cs="Times New Roman"/>
          <w:lang w:val="en-US"/>
        </w:rPr>
        <w:t xml:space="preserve">, X., Zhang, J., </w:t>
      </w:r>
      <w:proofErr w:type="spellStart"/>
      <w:r w:rsidRPr="00B05356">
        <w:rPr>
          <w:rFonts w:ascii="Times New Roman" w:hAnsi="Times New Roman" w:cs="Times New Roman"/>
          <w:lang w:val="en-US"/>
        </w:rPr>
        <w:t>Jia</w:t>
      </w:r>
      <w:proofErr w:type="spellEnd"/>
      <w:r w:rsidRPr="00B05356">
        <w:rPr>
          <w:rFonts w:ascii="Times New Roman" w:hAnsi="Times New Roman" w:cs="Times New Roman"/>
          <w:lang w:val="en-US"/>
        </w:rPr>
        <w:t xml:space="preserve">, C., &amp; Xu, A. (2013). Suicide rates in Shandong, China, 1991–2010: Rapid decrease in rural rates and steady increase in male–female ratio. </w:t>
      </w:r>
      <w:proofErr w:type="spellStart"/>
      <w:r w:rsidRPr="00DD3589">
        <w:rPr>
          <w:rFonts w:ascii="Times New Roman" w:hAnsi="Times New Roman" w:cs="Times New Roman"/>
          <w:i/>
        </w:rPr>
        <w:t>Journal</w:t>
      </w:r>
      <w:proofErr w:type="spellEnd"/>
      <w:r w:rsidRPr="00DD3589">
        <w:rPr>
          <w:rFonts w:ascii="Times New Roman" w:hAnsi="Times New Roman" w:cs="Times New Roman"/>
          <w:i/>
        </w:rPr>
        <w:t xml:space="preserve"> of </w:t>
      </w:r>
      <w:proofErr w:type="spellStart"/>
      <w:r w:rsidRPr="00DD3589">
        <w:rPr>
          <w:rFonts w:ascii="Times New Roman" w:hAnsi="Times New Roman" w:cs="Times New Roman"/>
          <w:i/>
        </w:rPr>
        <w:t>Affective</w:t>
      </w:r>
      <w:proofErr w:type="spellEnd"/>
      <w:r w:rsidRPr="00DD3589">
        <w:rPr>
          <w:rFonts w:ascii="Times New Roman" w:hAnsi="Times New Roman" w:cs="Times New Roman"/>
          <w:i/>
        </w:rPr>
        <w:t xml:space="preserve"> </w:t>
      </w:r>
      <w:proofErr w:type="spellStart"/>
      <w:r w:rsidRPr="00DD3589">
        <w:rPr>
          <w:rFonts w:ascii="Times New Roman" w:hAnsi="Times New Roman" w:cs="Times New Roman"/>
          <w:i/>
        </w:rPr>
        <w:t>Disorders</w:t>
      </w:r>
      <w:proofErr w:type="spellEnd"/>
      <w:r w:rsidRPr="00DD3589">
        <w:rPr>
          <w:rFonts w:ascii="Times New Roman" w:hAnsi="Times New Roman" w:cs="Times New Roman"/>
          <w:i/>
        </w:rPr>
        <w:t>, 146</w:t>
      </w:r>
      <w:r w:rsidRPr="000E5EA4">
        <w:rPr>
          <w:rFonts w:ascii="Times New Roman" w:hAnsi="Times New Roman" w:cs="Times New Roman"/>
        </w:rPr>
        <w:t xml:space="preserve">(3), 361–368. </w:t>
      </w:r>
      <w:hyperlink r:id="rId41" w:history="1">
        <w:r w:rsidRPr="000E5EA4">
          <w:rPr>
            <w:rStyle w:val="Hipervnculo"/>
            <w:rFonts w:ascii="Times New Roman" w:hAnsi="Times New Roman" w:cs="Times New Roman"/>
          </w:rPr>
          <w:t>http://doi.org/10.1016/j.jad.2012.09.020</w:t>
        </w:r>
      </w:hyperlink>
    </w:p>
    <w:p w14:paraId="17F3C576" w14:textId="5C7E0393"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Sun, L., &amp; Zhang, J. (2015). Characteristics of Chinese rural young suicides: Who did not have a strong intent to die. </w:t>
      </w:r>
      <w:proofErr w:type="spellStart"/>
      <w:r w:rsidRPr="00DD3589">
        <w:rPr>
          <w:rFonts w:ascii="Times New Roman" w:hAnsi="Times New Roman" w:cs="Times New Roman"/>
          <w:i/>
        </w:rPr>
        <w:t>Comprehensive</w:t>
      </w:r>
      <w:proofErr w:type="spellEnd"/>
      <w:r w:rsidRPr="00DD3589">
        <w:rPr>
          <w:rFonts w:ascii="Times New Roman" w:hAnsi="Times New Roman" w:cs="Times New Roman"/>
          <w:i/>
        </w:rPr>
        <w:t xml:space="preserve"> </w:t>
      </w:r>
      <w:proofErr w:type="spellStart"/>
      <w:r w:rsidRPr="00DD3589">
        <w:rPr>
          <w:rFonts w:ascii="Times New Roman" w:hAnsi="Times New Roman" w:cs="Times New Roman"/>
          <w:i/>
        </w:rPr>
        <w:t>Psychiatry</w:t>
      </w:r>
      <w:proofErr w:type="spellEnd"/>
      <w:r w:rsidRPr="00DD3589">
        <w:rPr>
          <w:rFonts w:ascii="Times New Roman" w:hAnsi="Times New Roman" w:cs="Times New Roman"/>
          <w:i/>
        </w:rPr>
        <w:t>, 57</w:t>
      </w:r>
      <w:r w:rsidRPr="000E5EA4">
        <w:rPr>
          <w:rFonts w:ascii="Times New Roman" w:hAnsi="Times New Roman" w:cs="Times New Roman"/>
        </w:rPr>
        <w:t xml:space="preserve">, 73–78. </w:t>
      </w:r>
      <w:hyperlink r:id="rId42" w:history="1">
        <w:r w:rsidRPr="000E5EA4">
          <w:rPr>
            <w:rStyle w:val="Hipervnculo"/>
            <w:rFonts w:ascii="Times New Roman" w:hAnsi="Times New Roman" w:cs="Times New Roman"/>
          </w:rPr>
          <w:t>http://doi.org/10.1016/j.comppsych.2014.11.019</w:t>
        </w:r>
      </w:hyperlink>
    </w:p>
    <w:p w14:paraId="41756AA8" w14:textId="62680E6B" w:rsidR="00264124" w:rsidRPr="000E5EA4" w:rsidRDefault="00264124" w:rsidP="00C23CCD">
      <w:pPr>
        <w:pStyle w:val="Prrafodelista"/>
        <w:numPr>
          <w:ilvl w:val="0"/>
          <w:numId w:val="1"/>
        </w:numPr>
        <w:jc w:val="both"/>
        <w:rPr>
          <w:rFonts w:ascii="Times New Roman" w:hAnsi="Times New Roman" w:cs="Times New Roman"/>
          <w:b/>
          <w:lang w:val="es-ES"/>
        </w:rPr>
      </w:pPr>
      <w:proofErr w:type="spellStart"/>
      <w:r w:rsidRPr="000E5EA4">
        <w:rPr>
          <w:rFonts w:ascii="Times New Roman" w:hAnsi="Times New Roman" w:cs="Times New Roman"/>
        </w:rPr>
        <w:t>Sun</w:t>
      </w:r>
      <w:proofErr w:type="spellEnd"/>
      <w:r w:rsidRPr="000E5EA4">
        <w:rPr>
          <w:rFonts w:ascii="Times New Roman" w:hAnsi="Times New Roman" w:cs="Times New Roman"/>
        </w:rPr>
        <w:t xml:space="preserve">, S.-H., &amp; </w:t>
      </w:r>
      <w:proofErr w:type="spellStart"/>
      <w:r w:rsidRPr="000E5EA4">
        <w:rPr>
          <w:rFonts w:ascii="Times New Roman" w:hAnsi="Times New Roman" w:cs="Times New Roman"/>
        </w:rPr>
        <w:t>Jia</w:t>
      </w:r>
      <w:proofErr w:type="spellEnd"/>
      <w:r w:rsidRPr="000E5EA4">
        <w:rPr>
          <w:rFonts w:ascii="Times New Roman" w:hAnsi="Times New Roman" w:cs="Times New Roman"/>
        </w:rPr>
        <w:t xml:space="preserve">, C.-X. (2014). </w:t>
      </w:r>
      <w:r w:rsidRPr="00B05356">
        <w:rPr>
          <w:rFonts w:ascii="Times New Roman" w:hAnsi="Times New Roman" w:cs="Times New Roman"/>
          <w:lang w:val="en-US"/>
        </w:rPr>
        <w:t xml:space="preserve">Completed Suicide with Violent and Non-Violent Methods in Rural Shandong, China: A Psychological Autopsy Study. </w:t>
      </w:r>
      <w:proofErr w:type="spellStart"/>
      <w:r w:rsidRPr="00DD3589">
        <w:rPr>
          <w:rFonts w:ascii="Times New Roman" w:hAnsi="Times New Roman" w:cs="Times New Roman"/>
          <w:i/>
        </w:rPr>
        <w:t>PLoS</w:t>
      </w:r>
      <w:proofErr w:type="spellEnd"/>
      <w:r w:rsidRPr="00DD3589">
        <w:rPr>
          <w:rFonts w:ascii="Times New Roman" w:hAnsi="Times New Roman" w:cs="Times New Roman"/>
          <w:i/>
        </w:rPr>
        <w:t xml:space="preserve"> ONE, 9</w:t>
      </w:r>
      <w:r w:rsidRPr="000E5EA4">
        <w:rPr>
          <w:rFonts w:ascii="Times New Roman" w:hAnsi="Times New Roman" w:cs="Times New Roman"/>
        </w:rPr>
        <w:t xml:space="preserve">(8). </w:t>
      </w:r>
      <w:hyperlink r:id="rId43" w:history="1">
        <w:r w:rsidRPr="000E5EA4">
          <w:rPr>
            <w:rStyle w:val="Hipervnculo"/>
            <w:rFonts w:ascii="Times New Roman" w:hAnsi="Times New Roman" w:cs="Times New Roman"/>
          </w:rPr>
          <w:t>http://doi.org/10.1371/journal.pone.0104333</w:t>
        </w:r>
      </w:hyperlink>
    </w:p>
    <w:p w14:paraId="79F95AA6" w14:textId="77777777"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Zhang, J., &amp; Ma, Z. (2012). Patterns of life events preceding the suicide in rural young Chinese: A case control study. </w:t>
      </w:r>
      <w:proofErr w:type="spellStart"/>
      <w:r w:rsidRPr="00DD3589">
        <w:rPr>
          <w:rFonts w:ascii="Times New Roman" w:hAnsi="Times New Roman" w:cs="Times New Roman"/>
          <w:i/>
        </w:rPr>
        <w:t>Journal</w:t>
      </w:r>
      <w:proofErr w:type="spellEnd"/>
      <w:r w:rsidRPr="00DD3589">
        <w:rPr>
          <w:rFonts w:ascii="Times New Roman" w:hAnsi="Times New Roman" w:cs="Times New Roman"/>
          <w:i/>
        </w:rPr>
        <w:t xml:space="preserve"> of </w:t>
      </w:r>
      <w:proofErr w:type="spellStart"/>
      <w:r w:rsidRPr="00DD3589">
        <w:rPr>
          <w:rFonts w:ascii="Times New Roman" w:hAnsi="Times New Roman" w:cs="Times New Roman"/>
          <w:i/>
        </w:rPr>
        <w:t>Affective</w:t>
      </w:r>
      <w:proofErr w:type="spellEnd"/>
      <w:r w:rsidRPr="00DD3589">
        <w:rPr>
          <w:rFonts w:ascii="Times New Roman" w:hAnsi="Times New Roman" w:cs="Times New Roman"/>
          <w:i/>
        </w:rPr>
        <w:t xml:space="preserve"> </w:t>
      </w:r>
      <w:proofErr w:type="spellStart"/>
      <w:r w:rsidRPr="00DD3589">
        <w:rPr>
          <w:rFonts w:ascii="Times New Roman" w:hAnsi="Times New Roman" w:cs="Times New Roman"/>
          <w:i/>
        </w:rPr>
        <w:t>Disorders</w:t>
      </w:r>
      <w:proofErr w:type="spellEnd"/>
      <w:r w:rsidRPr="00DD3589">
        <w:rPr>
          <w:rFonts w:ascii="Times New Roman" w:hAnsi="Times New Roman" w:cs="Times New Roman"/>
          <w:i/>
        </w:rPr>
        <w:t>, 140</w:t>
      </w:r>
      <w:r w:rsidRPr="000E5EA4">
        <w:rPr>
          <w:rFonts w:ascii="Times New Roman" w:hAnsi="Times New Roman" w:cs="Times New Roman"/>
        </w:rPr>
        <w:t xml:space="preserve">(2), 161–167. </w:t>
      </w:r>
      <w:hyperlink r:id="rId44" w:history="1">
        <w:r w:rsidRPr="000E5EA4">
          <w:rPr>
            <w:rStyle w:val="Hipervnculo"/>
            <w:rFonts w:ascii="Times New Roman" w:hAnsi="Times New Roman" w:cs="Times New Roman"/>
          </w:rPr>
          <w:t>http://doi.org/10.1016/j.jad.2012.01.010</w:t>
        </w:r>
      </w:hyperlink>
    </w:p>
    <w:p w14:paraId="2DFDF45D" w14:textId="0FBDA259"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Zhang, J., Gao, Q., &amp; </w:t>
      </w:r>
      <w:proofErr w:type="spellStart"/>
      <w:r w:rsidRPr="00B05356">
        <w:rPr>
          <w:rFonts w:ascii="Times New Roman" w:hAnsi="Times New Roman" w:cs="Times New Roman"/>
          <w:lang w:val="en-US"/>
        </w:rPr>
        <w:t>Jia</w:t>
      </w:r>
      <w:proofErr w:type="spellEnd"/>
      <w:r w:rsidRPr="00B05356">
        <w:rPr>
          <w:rFonts w:ascii="Times New Roman" w:hAnsi="Times New Roman" w:cs="Times New Roman"/>
          <w:lang w:val="en-US"/>
        </w:rPr>
        <w:t>, C. (2011). Seasonality of Chinese rural young suicide and its correlates.</w:t>
      </w:r>
      <w:r w:rsidRPr="00DD3589">
        <w:rPr>
          <w:rFonts w:ascii="Times New Roman" w:hAnsi="Times New Roman" w:cs="Times New Roman"/>
          <w:i/>
          <w:lang w:val="en-US"/>
        </w:rPr>
        <w:t xml:space="preserve"> </w:t>
      </w:r>
      <w:proofErr w:type="spellStart"/>
      <w:r w:rsidRPr="00DD3589">
        <w:rPr>
          <w:rFonts w:ascii="Times New Roman" w:hAnsi="Times New Roman" w:cs="Times New Roman"/>
          <w:i/>
        </w:rPr>
        <w:t>Journal</w:t>
      </w:r>
      <w:proofErr w:type="spellEnd"/>
      <w:r w:rsidRPr="00DD3589">
        <w:rPr>
          <w:rFonts w:ascii="Times New Roman" w:hAnsi="Times New Roman" w:cs="Times New Roman"/>
          <w:i/>
        </w:rPr>
        <w:t xml:space="preserve"> of </w:t>
      </w:r>
      <w:proofErr w:type="spellStart"/>
      <w:r w:rsidRPr="00DD3589">
        <w:rPr>
          <w:rFonts w:ascii="Times New Roman" w:hAnsi="Times New Roman" w:cs="Times New Roman"/>
          <w:i/>
        </w:rPr>
        <w:t>Affective</w:t>
      </w:r>
      <w:proofErr w:type="spellEnd"/>
      <w:r w:rsidRPr="00DD3589">
        <w:rPr>
          <w:rFonts w:ascii="Times New Roman" w:hAnsi="Times New Roman" w:cs="Times New Roman"/>
          <w:i/>
        </w:rPr>
        <w:t xml:space="preserve"> </w:t>
      </w:r>
      <w:proofErr w:type="spellStart"/>
      <w:r w:rsidRPr="00DD3589">
        <w:rPr>
          <w:rFonts w:ascii="Times New Roman" w:hAnsi="Times New Roman" w:cs="Times New Roman"/>
          <w:i/>
        </w:rPr>
        <w:t>Disorders</w:t>
      </w:r>
      <w:proofErr w:type="spellEnd"/>
      <w:r w:rsidRPr="00DD3589">
        <w:rPr>
          <w:rFonts w:ascii="Times New Roman" w:hAnsi="Times New Roman" w:cs="Times New Roman"/>
          <w:i/>
        </w:rPr>
        <w:t>, 134</w:t>
      </w:r>
      <w:r w:rsidRPr="000E5EA4">
        <w:rPr>
          <w:rFonts w:ascii="Times New Roman" w:hAnsi="Times New Roman" w:cs="Times New Roman"/>
        </w:rPr>
        <w:t xml:space="preserve">(1–3), 356–364. </w:t>
      </w:r>
      <w:hyperlink r:id="rId45" w:history="1">
        <w:r w:rsidRPr="000E5EA4">
          <w:rPr>
            <w:rStyle w:val="Hipervnculo"/>
            <w:rFonts w:ascii="Times New Roman" w:hAnsi="Times New Roman" w:cs="Times New Roman"/>
          </w:rPr>
          <w:t>http://doi.org/10.1016/j.jad.2011.05.030</w:t>
        </w:r>
      </w:hyperlink>
    </w:p>
    <w:p w14:paraId="6D1986FF" w14:textId="77777777"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Zhang, J., Sun, L., Conwell, Y., Qin, P., </w:t>
      </w:r>
      <w:proofErr w:type="spellStart"/>
      <w:r w:rsidRPr="00B05356">
        <w:rPr>
          <w:rFonts w:ascii="Times New Roman" w:hAnsi="Times New Roman" w:cs="Times New Roman"/>
          <w:lang w:val="en-US"/>
        </w:rPr>
        <w:t>Jia</w:t>
      </w:r>
      <w:proofErr w:type="spellEnd"/>
      <w:r w:rsidRPr="00B05356">
        <w:rPr>
          <w:rFonts w:ascii="Times New Roman" w:hAnsi="Times New Roman" w:cs="Times New Roman"/>
          <w:lang w:val="en-US"/>
        </w:rPr>
        <w:t xml:space="preserve">, C.-X., Xiao, S., &amp; </w:t>
      </w:r>
      <w:proofErr w:type="spellStart"/>
      <w:r w:rsidRPr="00B05356">
        <w:rPr>
          <w:rFonts w:ascii="Times New Roman" w:hAnsi="Times New Roman" w:cs="Times New Roman"/>
          <w:lang w:val="en-US"/>
        </w:rPr>
        <w:t>Tu</w:t>
      </w:r>
      <w:proofErr w:type="spellEnd"/>
      <w:r w:rsidRPr="00B05356">
        <w:rPr>
          <w:rFonts w:ascii="Times New Roman" w:hAnsi="Times New Roman" w:cs="Times New Roman"/>
          <w:lang w:val="en-US"/>
        </w:rPr>
        <w:t xml:space="preserve">, X.-M. (2015). Suicides and medically serious attempters are of the same population in Chinese rural young adults. </w:t>
      </w:r>
      <w:proofErr w:type="spellStart"/>
      <w:r w:rsidRPr="00DD3589">
        <w:rPr>
          <w:rFonts w:ascii="Times New Roman" w:hAnsi="Times New Roman" w:cs="Times New Roman"/>
          <w:i/>
        </w:rPr>
        <w:t>Journal</w:t>
      </w:r>
      <w:proofErr w:type="spellEnd"/>
      <w:r w:rsidRPr="00DD3589">
        <w:rPr>
          <w:rFonts w:ascii="Times New Roman" w:hAnsi="Times New Roman" w:cs="Times New Roman"/>
          <w:i/>
        </w:rPr>
        <w:t xml:space="preserve"> of </w:t>
      </w:r>
      <w:proofErr w:type="spellStart"/>
      <w:r w:rsidRPr="00DD3589">
        <w:rPr>
          <w:rFonts w:ascii="Times New Roman" w:hAnsi="Times New Roman" w:cs="Times New Roman"/>
          <w:i/>
        </w:rPr>
        <w:t>Affective</w:t>
      </w:r>
      <w:proofErr w:type="spellEnd"/>
      <w:r w:rsidRPr="00DD3589">
        <w:rPr>
          <w:rFonts w:ascii="Times New Roman" w:hAnsi="Times New Roman" w:cs="Times New Roman"/>
          <w:i/>
        </w:rPr>
        <w:t xml:space="preserve"> </w:t>
      </w:r>
      <w:proofErr w:type="spellStart"/>
      <w:r w:rsidRPr="00DD3589">
        <w:rPr>
          <w:rFonts w:ascii="Times New Roman" w:hAnsi="Times New Roman" w:cs="Times New Roman"/>
          <w:i/>
        </w:rPr>
        <w:t>Disorders</w:t>
      </w:r>
      <w:proofErr w:type="spellEnd"/>
      <w:r w:rsidRPr="00DD3589">
        <w:rPr>
          <w:rFonts w:ascii="Times New Roman" w:hAnsi="Times New Roman" w:cs="Times New Roman"/>
          <w:i/>
        </w:rPr>
        <w:t>, 176,</w:t>
      </w:r>
      <w:r w:rsidRPr="000E5EA4">
        <w:rPr>
          <w:rFonts w:ascii="Times New Roman" w:hAnsi="Times New Roman" w:cs="Times New Roman"/>
        </w:rPr>
        <w:t xml:space="preserve"> 176–182. </w:t>
      </w:r>
      <w:hyperlink r:id="rId46" w:history="1">
        <w:r w:rsidRPr="000E5EA4">
          <w:rPr>
            <w:rStyle w:val="Hipervnculo"/>
            <w:rFonts w:ascii="Times New Roman" w:hAnsi="Times New Roman" w:cs="Times New Roman"/>
          </w:rPr>
          <w:t>http://doi.org/10.1016/j.jad.2015.02.005</w:t>
        </w:r>
      </w:hyperlink>
    </w:p>
    <w:p w14:paraId="65151FE1" w14:textId="77777777"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Zhang, J., </w:t>
      </w:r>
      <w:proofErr w:type="spellStart"/>
      <w:r w:rsidRPr="00B05356">
        <w:rPr>
          <w:rFonts w:ascii="Times New Roman" w:hAnsi="Times New Roman" w:cs="Times New Roman"/>
          <w:lang w:val="en-US"/>
        </w:rPr>
        <w:t>Wieczorek</w:t>
      </w:r>
      <w:proofErr w:type="spellEnd"/>
      <w:r w:rsidRPr="00B05356">
        <w:rPr>
          <w:rFonts w:ascii="Times New Roman" w:hAnsi="Times New Roman" w:cs="Times New Roman"/>
          <w:lang w:val="en-US"/>
        </w:rPr>
        <w:t xml:space="preserve">, W. F., Conwell, Y., &amp; </w:t>
      </w:r>
      <w:proofErr w:type="spellStart"/>
      <w:r w:rsidRPr="00B05356">
        <w:rPr>
          <w:rFonts w:ascii="Times New Roman" w:hAnsi="Times New Roman" w:cs="Times New Roman"/>
          <w:lang w:val="en-US"/>
        </w:rPr>
        <w:t>Tu</w:t>
      </w:r>
      <w:proofErr w:type="spellEnd"/>
      <w:r w:rsidRPr="00B05356">
        <w:rPr>
          <w:rFonts w:ascii="Times New Roman" w:hAnsi="Times New Roman" w:cs="Times New Roman"/>
          <w:lang w:val="en-US"/>
        </w:rPr>
        <w:t xml:space="preserve">, X. M. (2011). Psychological Strains and Youth Suicide in Rural China. </w:t>
      </w:r>
      <w:r w:rsidRPr="00DD3589">
        <w:rPr>
          <w:rFonts w:ascii="Times New Roman" w:hAnsi="Times New Roman" w:cs="Times New Roman"/>
          <w:i/>
        </w:rPr>
        <w:t xml:space="preserve">Social </w:t>
      </w:r>
      <w:proofErr w:type="spellStart"/>
      <w:r w:rsidRPr="00DD3589">
        <w:rPr>
          <w:rFonts w:ascii="Times New Roman" w:hAnsi="Times New Roman" w:cs="Times New Roman"/>
          <w:i/>
        </w:rPr>
        <w:t>Science</w:t>
      </w:r>
      <w:proofErr w:type="spellEnd"/>
      <w:r w:rsidRPr="00DD3589">
        <w:rPr>
          <w:rFonts w:ascii="Times New Roman" w:hAnsi="Times New Roman" w:cs="Times New Roman"/>
          <w:i/>
        </w:rPr>
        <w:t xml:space="preserve"> &amp; Medicine (1982), 72</w:t>
      </w:r>
      <w:r w:rsidRPr="000E5EA4">
        <w:rPr>
          <w:rFonts w:ascii="Times New Roman" w:hAnsi="Times New Roman" w:cs="Times New Roman"/>
        </w:rPr>
        <w:t xml:space="preserve">(12), 2003–2010. </w:t>
      </w:r>
      <w:hyperlink r:id="rId47" w:history="1">
        <w:r w:rsidRPr="000E5EA4">
          <w:rPr>
            <w:rStyle w:val="Hipervnculo"/>
            <w:rFonts w:ascii="Times New Roman" w:hAnsi="Times New Roman" w:cs="Times New Roman"/>
          </w:rPr>
          <w:t>http://doi.org/10.1016/j.socscimed.2011.03.048</w:t>
        </w:r>
      </w:hyperlink>
    </w:p>
    <w:p w14:paraId="006725C1" w14:textId="206C1332" w:rsidR="00264124" w:rsidRPr="000E5EA4" w:rsidRDefault="00264124" w:rsidP="00C23CCD">
      <w:pPr>
        <w:pStyle w:val="Prrafodelista"/>
        <w:numPr>
          <w:ilvl w:val="0"/>
          <w:numId w:val="1"/>
        </w:numPr>
        <w:jc w:val="both"/>
        <w:rPr>
          <w:rFonts w:ascii="Times New Roman" w:hAnsi="Times New Roman" w:cs="Times New Roman"/>
          <w:b/>
          <w:lang w:val="es-ES"/>
        </w:rPr>
      </w:pPr>
      <w:r w:rsidRPr="00B05356">
        <w:rPr>
          <w:rFonts w:ascii="Times New Roman" w:hAnsi="Times New Roman" w:cs="Times New Roman"/>
          <w:lang w:val="en-US"/>
        </w:rPr>
        <w:t xml:space="preserve">Zhang, J., </w:t>
      </w:r>
      <w:proofErr w:type="spellStart"/>
      <w:r w:rsidRPr="00B05356">
        <w:rPr>
          <w:rFonts w:ascii="Times New Roman" w:hAnsi="Times New Roman" w:cs="Times New Roman"/>
          <w:lang w:val="en-US"/>
        </w:rPr>
        <w:t>Wieczorek</w:t>
      </w:r>
      <w:proofErr w:type="spellEnd"/>
      <w:r w:rsidRPr="00B05356">
        <w:rPr>
          <w:rFonts w:ascii="Times New Roman" w:hAnsi="Times New Roman" w:cs="Times New Roman"/>
          <w:lang w:val="en-US"/>
        </w:rPr>
        <w:t xml:space="preserve">, W., Conwell, Y., </w:t>
      </w:r>
      <w:proofErr w:type="spellStart"/>
      <w:r w:rsidRPr="00B05356">
        <w:rPr>
          <w:rFonts w:ascii="Times New Roman" w:hAnsi="Times New Roman" w:cs="Times New Roman"/>
          <w:lang w:val="en-US"/>
        </w:rPr>
        <w:t>Tu</w:t>
      </w:r>
      <w:proofErr w:type="spellEnd"/>
      <w:r w:rsidRPr="00B05356">
        <w:rPr>
          <w:rFonts w:ascii="Times New Roman" w:hAnsi="Times New Roman" w:cs="Times New Roman"/>
          <w:lang w:val="en-US"/>
        </w:rPr>
        <w:t xml:space="preserve">, X.-M., Wu, B. Y.-W., Xiao, S., &amp; </w:t>
      </w:r>
      <w:proofErr w:type="spellStart"/>
      <w:r w:rsidRPr="00B05356">
        <w:rPr>
          <w:rFonts w:ascii="Times New Roman" w:hAnsi="Times New Roman" w:cs="Times New Roman"/>
          <w:lang w:val="en-US"/>
        </w:rPr>
        <w:t>Jia</w:t>
      </w:r>
      <w:proofErr w:type="spellEnd"/>
      <w:r w:rsidRPr="00B05356">
        <w:rPr>
          <w:rFonts w:ascii="Times New Roman" w:hAnsi="Times New Roman" w:cs="Times New Roman"/>
          <w:lang w:val="en-US"/>
        </w:rPr>
        <w:t xml:space="preserve">, C. (2010). Characteristics of young rural Chinese suicides: a psychological autopsy study. </w:t>
      </w:r>
      <w:proofErr w:type="spellStart"/>
      <w:r w:rsidRPr="00DD3589">
        <w:rPr>
          <w:rFonts w:ascii="Times New Roman" w:hAnsi="Times New Roman" w:cs="Times New Roman"/>
          <w:i/>
        </w:rPr>
        <w:t>Psychological</w:t>
      </w:r>
      <w:proofErr w:type="spellEnd"/>
      <w:r w:rsidRPr="00DD3589">
        <w:rPr>
          <w:rFonts w:ascii="Times New Roman" w:hAnsi="Times New Roman" w:cs="Times New Roman"/>
          <w:i/>
        </w:rPr>
        <w:t xml:space="preserve"> Medicine, 40</w:t>
      </w:r>
      <w:r w:rsidRPr="000E5EA4">
        <w:rPr>
          <w:rFonts w:ascii="Times New Roman" w:hAnsi="Times New Roman" w:cs="Times New Roman"/>
        </w:rPr>
        <w:t xml:space="preserve">(04), 581–589. </w:t>
      </w:r>
      <w:hyperlink r:id="rId48" w:history="1">
        <w:r w:rsidRPr="000E5EA4">
          <w:rPr>
            <w:rStyle w:val="Hipervnculo"/>
            <w:rFonts w:ascii="Times New Roman" w:hAnsi="Times New Roman" w:cs="Times New Roman"/>
          </w:rPr>
          <w:t>http://doi.org/10.1017/S0033291709990808</w:t>
        </w:r>
      </w:hyperlink>
      <w:r w:rsidRPr="000E5EA4">
        <w:rPr>
          <w:rFonts w:ascii="Times New Roman" w:hAnsi="Times New Roman" w:cs="Times New Roman"/>
        </w:rPr>
        <w:t xml:space="preserve"> </w:t>
      </w:r>
    </w:p>
    <w:p w14:paraId="5F545D1F" w14:textId="77777777" w:rsidR="00264124" w:rsidRDefault="00264124" w:rsidP="00C23CCD"/>
    <w:sectPr w:rsidR="00264124" w:rsidSect="00CD64E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471295" w14:textId="77777777" w:rsidR="00C55AC7" w:rsidRDefault="00C55AC7" w:rsidP="004A2B24">
      <w:r>
        <w:separator/>
      </w:r>
    </w:p>
  </w:endnote>
  <w:endnote w:type="continuationSeparator" w:id="0">
    <w:p w14:paraId="3302F122" w14:textId="77777777" w:rsidR="00C55AC7" w:rsidRDefault="00C55AC7" w:rsidP="004A2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PMingLiU">
    <w:panose1 w:val="02020500000000000000"/>
    <w:charset w:val="88"/>
    <w:family w:val="auto"/>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915BD" w14:textId="77777777" w:rsidR="00C55AC7" w:rsidRDefault="00C55AC7" w:rsidP="004A2B24">
      <w:r>
        <w:separator/>
      </w:r>
    </w:p>
  </w:footnote>
  <w:footnote w:type="continuationSeparator" w:id="0">
    <w:p w14:paraId="2A36828B" w14:textId="77777777" w:rsidR="00C55AC7" w:rsidRDefault="00C55AC7" w:rsidP="004A2B2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5D3C04"/>
    <w:multiLevelType w:val="hybridMultilevel"/>
    <w:tmpl w:val="4A6EE310"/>
    <w:lvl w:ilvl="0" w:tplc="040A000F">
      <w:start w:val="1"/>
      <w:numFmt w:val="decimal"/>
      <w:lvlText w:val="%1."/>
      <w:lvlJc w:val="left"/>
      <w:pPr>
        <w:ind w:left="720" w:hanging="360"/>
      </w:pPr>
      <w:rPr>
        <w:rFonts w:hint="default"/>
        <w:b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siel Jafit Equihua Márquez">
    <w15:presenceInfo w15:providerId="Windows Live" w15:userId="25b65ea080f198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B24"/>
    <w:rsid w:val="00025897"/>
    <w:rsid w:val="00034B43"/>
    <w:rsid w:val="00057313"/>
    <w:rsid w:val="000C0418"/>
    <w:rsid w:val="000E5EA4"/>
    <w:rsid w:val="00105516"/>
    <w:rsid w:val="00124265"/>
    <w:rsid w:val="001B39E9"/>
    <w:rsid w:val="001E7036"/>
    <w:rsid w:val="001F556A"/>
    <w:rsid w:val="002015E8"/>
    <w:rsid w:val="00203F14"/>
    <w:rsid w:val="00203FFF"/>
    <w:rsid w:val="00264124"/>
    <w:rsid w:val="002C104D"/>
    <w:rsid w:val="002C2253"/>
    <w:rsid w:val="00304E55"/>
    <w:rsid w:val="00320C3F"/>
    <w:rsid w:val="00347826"/>
    <w:rsid w:val="003533B0"/>
    <w:rsid w:val="003539DB"/>
    <w:rsid w:val="00357D53"/>
    <w:rsid w:val="003673A5"/>
    <w:rsid w:val="003A5686"/>
    <w:rsid w:val="003B15DD"/>
    <w:rsid w:val="003C59A4"/>
    <w:rsid w:val="003D7CA8"/>
    <w:rsid w:val="0041308C"/>
    <w:rsid w:val="00421664"/>
    <w:rsid w:val="00421B09"/>
    <w:rsid w:val="00460292"/>
    <w:rsid w:val="00463ADF"/>
    <w:rsid w:val="00491AAB"/>
    <w:rsid w:val="004A2B24"/>
    <w:rsid w:val="004C60FC"/>
    <w:rsid w:val="004D1756"/>
    <w:rsid w:val="004F7D29"/>
    <w:rsid w:val="0050616F"/>
    <w:rsid w:val="0050733A"/>
    <w:rsid w:val="0051671F"/>
    <w:rsid w:val="00531F11"/>
    <w:rsid w:val="00553C5F"/>
    <w:rsid w:val="005879C2"/>
    <w:rsid w:val="005C6F7D"/>
    <w:rsid w:val="005E7FC2"/>
    <w:rsid w:val="006227B4"/>
    <w:rsid w:val="006356EE"/>
    <w:rsid w:val="00643B67"/>
    <w:rsid w:val="006A2D50"/>
    <w:rsid w:val="006C662C"/>
    <w:rsid w:val="0072052F"/>
    <w:rsid w:val="00754036"/>
    <w:rsid w:val="00757FB6"/>
    <w:rsid w:val="007A45C8"/>
    <w:rsid w:val="007C3513"/>
    <w:rsid w:val="007E4394"/>
    <w:rsid w:val="007E44B9"/>
    <w:rsid w:val="00846001"/>
    <w:rsid w:val="00852C40"/>
    <w:rsid w:val="00854D97"/>
    <w:rsid w:val="00855CB1"/>
    <w:rsid w:val="00887530"/>
    <w:rsid w:val="008E4D3F"/>
    <w:rsid w:val="0091114C"/>
    <w:rsid w:val="00935F35"/>
    <w:rsid w:val="009510CF"/>
    <w:rsid w:val="00974227"/>
    <w:rsid w:val="009D4928"/>
    <w:rsid w:val="009D7054"/>
    <w:rsid w:val="009F4FC1"/>
    <w:rsid w:val="00A05933"/>
    <w:rsid w:val="00A11825"/>
    <w:rsid w:val="00A5207B"/>
    <w:rsid w:val="00A868A8"/>
    <w:rsid w:val="00B05356"/>
    <w:rsid w:val="00B479A9"/>
    <w:rsid w:val="00B50968"/>
    <w:rsid w:val="00B62366"/>
    <w:rsid w:val="00B660C6"/>
    <w:rsid w:val="00B852C1"/>
    <w:rsid w:val="00BD3A8C"/>
    <w:rsid w:val="00BE4C86"/>
    <w:rsid w:val="00C01B77"/>
    <w:rsid w:val="00C12E19"/>
    <w:rsid w:val="00C23CCD"/>
    <w:rsid w:val="00C47899"/>
    <w:rsid w:val="00C55AC7"/>
    <w:rsid w:val="00C61252"/>
    <w:rsid w:val="00C704C8"/>
    <w:rsid w:val="00C7493D"/>
    <w:rsid w:val="00CB0B3E"/>
    <w:rsid w:val="00CC3838"/>
    <w:rsid w:val="00CD64E3"/>
    <w:rsid w:val="00CE1D32"/>
    <w:rsid w:val="00CF4B3D"/>
    <w:rsid w:val="00D113B3"/>
    <w:rsid w:val="00D238DA"/>
    <w:rsid w:val="00D3351F"/>
    <w:rsid w:val="00D37E42"/>
    <w:rsid w:val="00D4627B"/>
    <w:rsid w:val="00D900E9"/>
    <w:rsid w:val="00D94136"/>
    <w:rsid w:val="00DD30B0"/>
    <w:rsid w:val="00DD3589"/>
    <w:rsid w:val="00DF2F6C"/>
    <w:rsid w:val="00DF3D61"/>
    <w:rsid w:val="00E21833"/>
    <w:rsid w:val="00E27306"/>
    <w:rsid w:val="00E546A7"/>
    <w:rsid w:val="00EC56C7"/>
    <w:rsid w:val="00ED73A3"/>
    <w:rsid w:val="00F238F6"/>
    <w:rsid w:val="00F706CB"/>
    <w:rsid w:val="00FB42BD"/>
    <w:rsid w:val="00FD5D49"/>
    <w:rsid w:val="00FE4545"/>
    <w:rsid w:val="00FE4EAE"/>
  </w:rsids>
  <m:mathPr>
    <m:mathFont m:val="Cambria Math"/>
    <m:brkBin m:val="before"/>
    <m:brkBinSub m:val="--"/>
    <m:smallFrac m:val="0"/>
    <m:dispDef/>
    <m:lMargin m:val="0"/>
    <m:rMargin m:val="0"/>
    <m:defJc m:val="centerGroup"/>
    <m:wrapIndent m:val="1440"/>
    <m:intLim m:val="subSup"/>
    <m:naryLim m:val="undOvr"/>
  </m:mathPr>
  <w:themeFontLang w:val="es-ES_tradnl"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6D11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2B2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4A2B24"/>
  </w:style>
  <w:style w:type="character" w:customStyle="1" w:styleId="TextonotapieCar">
    <w:name w:val="Texto nota pie Car"/>
    <w:basedOn w:val="Fuentedeprrafopredeter"/>
    <w:link w:val="Textonotapie"/>
    <w:uiPriority w:val="99"/>
    <w:rsid w:val="004A2B24"/>
  </w:style>
  <w:style w:type="character" w:styleId="Refdenotaalpie">
    <w:name w:val="footnote reference"/>
    <w:basedOn w:val="Fuentedeprrafopredeter"/>
    <w:uiPriority w:val="99"/>
    <w:unhideWhenUsed/>
    <w:rsid w:val="004A2B24"/>
    <w:rPr>
      <w:vertAlign w:val="superscript"/>
    </w:rPr>
  </w:style>
  <w:style w:type="character" w:styleId="Refdecomentario">
    <w:name w:val="annotation reference"/>
    <w:basedOn w:val="Fuentedeprrafopredeter"/>
    <w:uiPriority w:val="99"/>
    <w:semiHidden/>
    <w:unhideWhenUsed/>
    <w:rsid w:val="00B852C1"/>
    <w:rPr>
      <w:sz w:val="18"/>
      <w:szCs w:val="18"/>
    </w:rPr>
  </w:style>
  <w:style w:type="paragraph" w:styleId="Textocomentario">
    <w:name w:val="annotation text"/>
    <w:basedOn w:val="Normal"/>
    <w:link w:val="TextocomentarioCar"/>
    <w:uiPriority w:val="99"/>
    <w:semiHidden/>
    <w:unhideWhenUsed/>
    <w:rsid w:val="00B852C1"/>
  </w:style>
  <w:style w:type="character" w:customStyle="1" w:styleId="TextocomentarioCar">
    <w:name w:val="Texto comentario Car"/>
    <w:basedOn w:val="Fuentedeprrafopredeter"/>
    <w:link w:val="Textocomentario"/>
    <w:uiPriority w:val="99"/>
    <w:semiHidden/>
    <w:rsid w:val="00B852C1"/>
  </w:style>
  <w:style w:type="paragraph" w:styleId="Asuntodelcomentario">
    <w:name w:val="annotation subject"/>
    <w:basedOn w:val="Textocomentario"/>
    <w:next w:val="Textocomentario"/>
    <w:link w:val="AsuntodelcomentarioCar"/>
    <w:uiPriority w:val="99"/>
    <w:semiHidden/>
    <w:unhideWhenUsed/>
    <w:rsid w:val="00B852C1"/>
    <w:rPr>
      <w:b/>
      <w:bCs/>
      <w:sz w:val="20"/>
      <w:szCs w:val="20"/>
    </w:rPr>
  </w:style>
  <w:style w:type="character" w:customStyle="1" w:styleId="AsuntodelcomentarioCar">
    <w:name w:val="Asunto del comentario Car"/>
    <w:basedOn w:val="TextocomentarioCar"/>
    <w:link w:val="Asuntodelcomentario"/>
    <w:uiPriority w:val="99"/>
    <w:semiHidden/>
    <w:rsid w:val="00B852C1"/>
    <w:rPr>
      <w:b/>
      <w:bCs/>
      <w:sz w:val="20"/>
      <w:szCs w:val="20"/>
    </w:rPr>
  </w:style>
  <w:style w:type="paragraph" w:styleId="Textodeglobo">
    <w:name w:val="Balloon Text"/>
    <w:basedOn w:val="Normal"/>
    <w:link w:val="TextodegloboCar"/>
    <w:uiPriority w:val="99"/>
    <w:semiHidden/>
    <w:unhideWhenUsed/>
    <w:rsid w:val="00B852C1"/>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852C1"/>
    <w:rPr>
      <w:rFonts w:ascii="Times New Roman" w:hAnsi="Times New Roman" w:cs="Times New Roman"/>
      <w:sz w:val="18"/>
      <w:szCs w:val="18"/>
    </w:rPr>
  </w:style>
  <w:style w:type="character" w:styleId="Hipervnculo">
    <w:name w:val="Hyperlink"/>
    <w:basedOn w:val="Fuentedeprrafopredeter"/>
    <w:uiPriority w:val="99"/>
    <w:unhideWhenUsed/>
    <w:rsid w:val="00D3351F"/>
    <w:rPr>
      <w:color w:val="0563C1" w:themeColor="hyperlink"/>
      <w:u w:val="single"/>
    </w:rPr>
  </w:style>
  <w:style w:type="paragraph" w:styleId="Prrafodelista">
    <w:name w:val="List Paragraph"/>
    <w:basedOn w:val="Normal"/>
    <w:uiPriority w:val="34"/>
    <w:qFormat/>
    <w:rsid w:val="00264124"/>
    <w:pPr>
      <w:ind w:left="720"/>
      <w:contextualSpacing/>
    </w:pPr>
  </w:style>
  <w:style w:type="table" w:styleId="Tablaconcuadrcula">
    <w:name w:val="Table Grid"/>
    <w:basedOn w:val="Tablanormal"/>
    <w:uiPriority w:val="39"/>
    <w:rsid w:val="004602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unhideWhenUsed/>
    <w:rsid w:val="00C12E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C12E19"/>
    <w:rPr>
      <w:rFonts w:ascii="Courier New" w:hAnsi="Courier New" w:cs="Courier New"/>
      <w:sz w:val="20"/>
      <w:szCs w:val="20"/>
      <w:lang w:eastAsia="es-ES_tradnl"/>
    </w:rPr>
  </w:style>
  <w:style w:type="character" w:customStyle="1" w:styleId="UnresolvedMention">
    <w:name w:val="Unresolved Mention"/>
    <w:basedOn w:val="Fuentedeprrafopredeter"/>
    <w:uiPriority w:val="99"/>
    <w:rsid w:val="00C23CC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3609">
      <w:bodyDiv w:val="1"/>
      <w:marLeft w:val="0"/>
      <w:marRight w:val="0"/>
      <w:marTop w:val="0"/>
      <w:marBottom w:val="0"/>
      <w:divBdr>
        <w:top w:val="none" w:sz="0" w:space="0" w:color="auto"/>
        <w:left w:val="none" w:sz="0" w:space="0" w:color="auto"/>
        <w:bottom w:val="none" w:sz="0" w:space="0" w:color="auto"/>
        <w:right w:val="none" w:sz="0" w:space="0" w:color="auto"/>
      </w:divBdr>
    </w:div>
    <w:div w:id="1589000699">
      <w:bodyDiv w:val="1"/>
      <w:marLeft w:val="0"/>
      <w:marRight w:val="0"/>
      <w:marTop w:val="0"/>
      <w:marBottom w:val="0"/>
      <w:divBdr>
        <w:top w:val="none" w:sz="0" w:space="0" w:color="auto"/>
        <w:left w:val="none" w:sz="0" w:space="0" w:color="auto"/>
        <w:bottom w:val="none" w:sz="0" w:space="0" w:color="auto"/>
        <w:right w:val="none" w:sz="0" w:space="0" w:color="auto"/>
      </w:divBdr>
    </w:div>
    <w:div w:id="159555353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http://doi.org/10.1016/j.jad.2015.02.005" TargetMode="External"/><Relationship Id="rId47" Type="http://schemas.openxmlformats.org/officeDocument/2006/relationships/hyperlink" Target="http://doi.org/10.1016/j.socscimed.2011.03.048" TargetMode="External"/><Relationship Id="rId48" Type="http://schemas.openxmlformats.org/officeDocument/2006/relationships/hyperlink" Target="http://doi.org/10.1017/S0033291709990808" TargetMode="External"/><Relationship Id="rId49" Type="http://schemas.openxmlformats.org/officeDocument/2006/relationships/fontTable" Target="fontTable.xml"/><Relationship Id="rId20" Type="http://schemas.openxmlformats.org/officeDocument/2006/relationships/hyperlink" Target="http://doi.org/10.1016/j.jflm.2015.09.012" TargetMode="External"/><Relationship Id="rId21" Type="http://schemas.openxmlformats.org/officeDocument/2006/relationships/hyperlink" Target="http://doi.org/10.1016/j.ejfs.2013.04.003" TargetMode="External"/><Relationship Id="rId22" Type="http://schemas.openxmlformats.org/officeDocument/2006/relationships/hyperlink" Target="http://doi.org/10.1016/j.socscimed.2004.11.025" TargetMode="External"/><Relationship Id="rId23" Type="http://schemas.openxmlformats.org/officeDocument/2006/relationships/hyperlink" Target="http://doi.org/10.1016/j.ssmph.2016.05.007" TargetMode="External"/><Relationship Id="rId24" Type="http://schemas.openxmlformats.org/officeDocument/2006/relationships/hyperlink" Target="http://doi.org/10.1017/S0033291710001807" TargetMode="External"/><Relationship Id="rId25" Type="http://schemas.openxmlformats.org/officeDocument/2006/relationships/hyperlink" Target="http://doi.org/10.1016/j.rbp.2011.11.001" TargetMode="External"/><Relationship Id="rId26" Type="http://schemas.openxmlformats.org/officeDocument/2006/relationships/hyperlink" Target="http://doi.org/10.1017/S1121189X00004450" TargetMode="External"/><Relationship Id="rId27" Type="http://schemas.openxmlformats.org/officeDocument/2006/relationships/hyperlink" Target="http://doi.org/10.1590/S0303-76572007000200004" TargetMode="External"/><Relationship Id="rId28" Type="http://schemas.openxmlformats.org/officeDocument/2006/relationships/hyperlink" Target="http://doi.org/10.1016/j.jflm.2007.06.002" TargetMode="External"/><Relationship Id="rId29" Type="http://schemas.openxmlformats.org/officeDocument/2006/relationships/hyperlink" Target="http://doi.org/10.1016/j.psychres.2014.07.033" TargetMode="External"/><Relationship Id="rId50" Type="http://schemas.microsoft.com/office/2011/relationships/people" Target="peop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doi.org/10.1590/S1415-790X2013000300010" TargetMode="External"/><Relationship Id="rId31" Type="http://schemas.openxmlformats.org/officeDocument/2006/relationships/hyperlink" Target="http://doi.org/10.1016/j.socscimed.2007.03.029" TargetMode="External"/><Relationship Id="rId32" Type="http://schemas.openxmlformats.org/officeDocument/2006/relationships/hyperlink" Target="http://doi.org/10.1016/j.socscimed.2007.05.044" TargetMode="External"/><Relationship Id="rId9" Type="http://schemas.openxmlformats.org/officeDocument/2006/relationships/hyperlink" Target="http://doi.org/10.3402/ijch.v74.26053"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oi.org/10.1016/j.jflm.2011.06.002" TargetMode="External"/><Relationship Id="rId33" Type="http://schemas.openxmlformats.org/officeDocument/2006/relationships/hyperlink" Target="http://scielo.sld.cu/scielo.php?script=sci_arttext&amp;pid=S0864-03002014000100008&amp;lng=es&amp;tlng=es" TargetMode="External"/><Relationship Id="rId34" Type="http://schemas.openxmlformats.org/officeDocument/2006/relationships/hyperlink" Target="http://doi.org/10.1590/S0102-311X2005000200027" TargetMode="External"/><Relationship Id="rId35" Type="http://schemas.openxmlformats.org/officeDocument/2006/relationships/hyperlink" Target="http://doi.org/10.1016/j.puhe.2008.10.003" TargetMode="External"/><Relationship Id="rId36" Type="http://schemas.openxmlformats.org/officeDocument/2006/relationships/hyperlink" Target="http://doi.org/10.1016/j.healthplace.2015.07.001" TargetMode="External"/><Relationship Id="rId10" Type="http://schemas.openxmlformats.org/officeDocument/2006/relationships/hyperlink" Target="http://doi.org/10.1186/s12888-015-0506-x" TargetMode="External"/><Relationship Id="rId11" Type="http://schemas.openxmlformats.org/officeDocument/2006/relationships/hyperlink" Target="http://doi.org/10.1016/j.socscimed.2013.06.031" TargetMode="External"/><Relationship Id="rId12" Type="http://schemas.openxmlformats.org/officeDocument/2006/relationships/hyperlink" Target="http://doi.org/10.1016/j.socscimed.2012.04.008" TargetMode="External"/><Relationship Id="rId13" Type="http://schemas.openxmlformats.org/officeDocument/2006/relationships/hyperlink" Target="http://doi.org/10.1016/j.socscimed.2013.01.032" TargetMode="External"/><Relationship Id="rId14" Type="http://schemas.openxmlformats.org/officeDocument/2006/relationships/hyperlink" Target="http://doi.org/10.1016/j.cogdev.2007.02.001" TargetMode="External"/><Relationship Id="rId15" Type="http://schemas.openxmlformats.org/officeDocument/2006/relationships/hyperlink" Target="http://doi.org/10.1016/j.apnu.2008.03.003" TargetMode="External"/><Relationship Id="rId16" Type="http://schemas.openxmlformats.org/officeDocument/2006/relationships/hyperlink" Target="http://www.scielo.org.mx/scielo.php?script=sci_arttext&amp;pid=S1665-80272014000200006&amp;lng=es&amp;tlng=es" TargetMode="External"/><Relationship Id="rId17" Type="http://schemas.openxmlformats.org/officeDocument/2006/relationships/hyperlink" Target="http://doi.org/10.1017/S0033291713003176" TargetMode="External"/><Relationship Id="rId18" Type="http://schemas.openxmlformats.org/officeDocument/2006/relationships/hyperlink" Target="http://doi.org/10.1111/tmi.12416" TargetMode="External"/><Relationship Id="rId19" Type="http://schemas.openxmlformats.org/officeDocument/2006/relationships/hyperlink" Target="http://doi.org/10.1016/j.legalmed.2009.02.016" TargetMode="External"/><Relationship Id="rId37" Type="http://schemas.openxmlformats.org/officeDocument/2006/relationships/hyperlink" Target="http://doi.org/10.1016/j.jad.2013.07.018" TargetMode="External"/><Relationship Id="rId38" Type="http://schemas.openxmlformats.org/officeDocument/2006/relationships/hyperlink" Target="http://doi.org/10.1590/S0104-12902016145974" TargetMode="External"/><Relationship Id="rId39" Type="http://schemas.openxmlformats.org/officeDocument/2006/relationships/hyperlink" Target="http://doi.org/10.1590/S0104-12902014000300026" TargetMode="External"/><Relationship Id="rId40" Type="http://schemas.openxmlformats.org/officeDocument/2006/relationships/hyperlink" Target="http://doi.org/10.1016/j.jad.2011.08.008" TargetMode="External"/><Relationship Id="rId41" Type="http://schemas.openxmlformats.org/officeDocument/2006/relationships/hyperlink" Target="http://doi.org/10.1016/j.jad.2012.09.020" TargetMode="External"/><Relationship Id="rId42" Type="http://schemas.openxmlformats.org/officeDocument/2006/relationships/hyperlink" Target="http://doi.org/10.1016/j.comppsych.2014.11.019" TargetMode="External"/><Relationship Id="rId43" Type="http://schemas.openxmlformats.org/officeDocument/2006/relationships/hyperlink" Target="http://doi.org/10.1371/journal.pone.0104333" TargetMode="External"/><Relationship Id="rId44" Type="http://schemas.openxmlformats.org/officeDocument/2006/relationships/hyperlink" Target="http://doi.org/10.1016/j.jad.2012.01.010" TargetMode="External"/><Relationship Id="rId45" Type="http://schemas.openxmlformats.org/officeDocument/2006/relationships/hyperlink" Target="http://doi.org/10.1016/j.jad.2011.05.03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8C1C2AE-6F16-3F44-9877-9D3E459D7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5795</Words>
  <Characters>31877</Characters>
  <Application>Microsoft Macintosh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Osiel Jafit Equihua Márquez</dc:creator>
  <cp:keywords/>
  <dc:description/>
  <cp:lastModifiedBy>Osiel Jafit Equihua Márquez</cp:lastModifiedBy>
  <cp:revision>3</cp:revision>
  <dcterms:created xsi:type="dcterms:W3CDTF">2018-02-02T17:04:00Z</dcterms:created>
  <dcterms:modified xsi:type="dcterms:W3CDTF">2018-02-02T17:18:00Z</dcterms:modified>
</cp:coreProperties>
</file>